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left="2047" w:leftChars="1" w:hanging="2045" w:hangingChars="679"/>
        <w:jc w:val="center"/>
        <w:rPr>
          <w:rFonts w:hint="eastAsia" w:ascii="宋体" w:hAnsi="宋体"/>
          <w:b/>
          <w:bCs/>
          <w:snapToGrid w:val="0"/>
          <w:kern w:val="0"/>
          <w:sz w:val="30"/>
          <w:szCs w:val="30"/>
        </w:rPr>
      </w:pPr>
      <w:r>
        <w:rPr>
          <w:rFonts w:hint="eastAsia" w:ascii="宋体" w:hAnsi="宋体"/>
          <w:b/>
          <w:bCs/>
          <w:snapToGrid w:val="0"/>
          <w:kern w:val="0"/>
          <w:sz w:val="30"/>
          <w:szCs w:val="30"/>
        </w:rPr>
        <w:t>深圳群伦项目管理有限公司</w:t>
      </w:r>
    </w:p>
    <w:p>
      <w:pPr>
        <w:autoSpaceDE w:val="0"/>
        <w:autoSpaceDN w:val="0"/>
        <w:adjustRightInd w:val="0"/>
        <w:spacing w:line="360" w:lineRule="exact"/>
        <w:jc w:val="center"/>
        <w:rPr>
          <w:rFonts w:hint="eastAsia" w:ascii="宋体" w:hAnsi="宋体" w:eastAsia="宋体"/>
          <w:b/>
          <w:bCs/>
          <w:snapToGrid w:val="0"/>
          <w:spacing w:val="-8"/>
          <w:kern w:val="0"/>
          <w:sz w:val="30"/>
          <w:szCs w:val="30"/>
          <w:lang w:eastAsia="zh-CN"/>
        </w:rPr>
      </w:pPr>
      <w:r>
        <w:rPr>
          <w:rFonts w:hint="eastAsia" w:ascii="宋体" w:hAnsi="宋体"/>
          <w:b/>
          <w:bCs/>
          <w:snapToGrid w:val="0"/>
          <w:spacing w:val="-8"/>
          <w:kern w:val="0"/>
          <w:sz w:val="30"/>
          <w:szCs w:val="30"/>
          <w:lang w:eastAsia="zh-CN"/>
        </w:rPr>
        <w:t>那坡县农村劳动力资源调查并建立农民工档案及就业综合服务项目</w:t>
      </w:r>
    </w:p>
    <w:p>
      <w:pPr>
        <w:autoSpaceDE w:val="0"/>
        <w:autoSpaceDN w:val="0"/>
        <w:adjustRightInd w:val="0"/>
        <w:spacing w:line="360" w:lineRule="exact"/>
        <w:jc w:val="center"/>
        <w:rPr>
          <w:rFonts w:hint="eastAsia" w:ascii="宋体" w:hAnsi="宋体"/>
          <w:b/>
          <w:bCs/>
          <w:snapToGrid w:val="0"/>
          <w:kern w:val="0"/>
          <w:sz w:val="30"/>
          <w:szCs w:val="30"/>
        </w:rPr>
      </w:pPr>
      <w:r>
        <w:rPr>
          <w:rFonts w:hint="eastAsia" w:ascii="宋体" w:hAnsi="宋体"/>
          <w:b/>
          <w:bCs/>
          <w:snapToGrid w:val="0"/>
          <w:color w:val="auto"/>
          <w:kern w:val="0"/>
          <w:sz w:val="30"/>
          <w:szCs w:val="30"/>
        </w:rPr>
        <w:t>(项目编号：</w:t>
      </w:r>
      <w:r>
        <w:rPr>
          <w:rFonts w:hint="eastAsia" w:ascii="宋体" w:hAnsi="宋体"/>
          <w:b/>
          <w:bCs/>
          <w:snapToGrid w:val="0"/>
          <w:color w:val="auto"/>
          <w:kern w:val="0"/>
          <w:sz w:val="30"/>
          <w:szCs w:val="30"/>
          <w:lang w:eastAsia="zh-CN"/>
        </w:rPr>
        <w:t>BSZC2020-J2-07846-SZQL</w:t>
      </w:r>
      <w:r>
        <w:rPr>
          <w:rFonts w:hint="eastAsia" w:ascii="宋体" w:hAnsi="宋体"/>
          <w:b/>
          <w:bCs/>
          <w:snapToGrid w:val="0"/>
          <w:color w:val="auto"/>
          <w:kern w:val="0"/>
          <w:sz w:val="30"/>
          <w:szCs w:val="30"/>
        </w:rPr>
        <w:t>)</w:t>
      </w:r>
      <w:r>
        <w:rPr>
          <w:rFonts w:hint="eastAsia" w:ascii="宋体" w:hAnsi="宋体"/>
          <w:b/>
          <w:bCs/>
          <w:snapToGrid w:val="0"/>
          <w:kern w:val="0"/>
          <w:sz w:val="30"/>
          <w:szCs w:val="30"/>
        </w:rPr>
        <w:t>竞争性谈判公告</w:t>
      </w:r>
    </w:p>
    <w:p>
      <w:pPr>
        <w:pStyle w:val="7"/>
        <w:adjustRightInd w:val="0"/>
        <w:snapToGrid w:val="0"/>
        <w:spacing w:line="340" w:lineRule="exact"/>
        <w:ind w:right="143" w:rightChars="68" w:firstLine="635"/>
        <w:rPr>
          <w:rFonts w:hint="eastAsia"/>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kern w:val="0"/>
          <w:sz w:val="24"/>
          <w:szCs w:val="24"/>
        </w:rPr>
      </w:pPr>
      <w:r>
        <w:rPr>
          <w:rFonts w:hint="eastAsia" w:ascii="宋体" w:hAnsi="宋体"/>
          <w:kern w:val="0"/>
          <w:sz w:val="24"/>
          <w:szCs w:val="24"/>
        </w:rPr>
        <w:t>深圳群伦项目管理有限公司受</w:t>
      </w:r>
      <w:r>
        <w:rPr>
          <w:rFonts w:hint="eastAsia" w:ascii="宋体" w:hAnsi="宋体"/>
          <w:kern w:val="0"/>
          <w:sz w:val="24"/>
          <w:szCs w:val="24"/>
          <w:lang w:eastAsia="zh-CN"/>
        </w:rPr>
        <w:t>那坡县人力资源和社会保障局</w:t>
      </w:r>
      <w:r>
        <w:rPr>
          <w:rFonts w:hint="eastAsia" w:ascii="宋体" w:hAnsi="宋体"/>
          <w:kern w:val="0"/>
          <w:sz w:val="24"/>
          <w:szCs w:val="24"/>
        </w:rPr>
        <w:t>的委托，根据《中华人民共和国政府采购法》、《中华人民共和国政府采购实施条例》及《政府采购非招标采购方式管理办法》等有关规定</w:t>
      </w:r>
      <w:r>
        <w:rPr>
          <w:rFonts w:hint="eastAsia" w:ascii="宋体" w:hAnsi="宋体"/>
          <w:kern w:val="0"/>
          <w:sz w:val="24"/>
          <w:szCs w:val="24"/>
          <w:lang w:val="zh-CN"/>
        </w:rPr>
        <w:t>，</w:t>
      </w:r>
      <w:r>
        <w:rPr>
          <w:rFonts w:hint="eastAsia" w:ascii="宋体" w:hAnsi="宋体"/>
          <w:kern w:val="0"/>
          <w:sz w:val="24"/>
          <w:szCs w:val="24"/>
        </w:rPr>
        <w:t>拟对</w:t>
      </w:r>
      <w:r>
        <w:rPr>
          <w:rFonts w:hint="eastAsia" w:ascii="宋体" w:hAnsi="宋体"/>
          <w:kern w:val="0"/>
          <w:sz w:val="24"/>
          <w:szCs w:val="24"/>
          <w:lang w:eastAsia="zh-CN"/>
        </w:rPr>
        <w:t>那坡县农村劳动力资源调查并建立农民工档案及就业综合服务项目</w:t>
      </w:r>
      <w:r>
        <w:rPr>
          <w:rFonts w:hint="eastAsia" w:ascii="宋体" w:hAnsi="宋体"/>
          <w:kern w:val="0"/>
          <w:sz w:val="24"/>
          <w:szCs w:val="24"/>
        </w:rPr>
        <w:t>进行竞争性谈判采购，经采购人和评审专家分别书面推荐供应商方式，特邀请推荐供应商参与本次竞争性谈判采购活动，现将有关事项通知如下：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kern w:val="0"/>
          <w:sz w:val="24"/>
          <w:szCs w:val="24"/>
          <w:lang w:eastAsia="zh-CN"/>
        </w:rPr>
      </w:pPr>
      <w:r>
        <w:rPr>
          <w:rFonts w:hint="eastAsia" w:ascii="宋体" w:hAnsi="宋体"/>
          <w:b/>
          <w:bCs/>
          <w:kern w:val="0"/>
          <w:sz w:val="24"/>
          <w:szCs w:val="24"/>
        </w:rPr>
        <w:t>一、采购项目名称</w:t>
      </w:r>
      <w:r>
        <w:rPr>
          <w:rFonts w:hint="eastAsia" w:ascii="宋体" w:hAnsi="宋体"/>
          <w:kern w:val="0"/>
          <w:sz w:val="24"/>
          <w:szCs w:val="24"/>
        </w:rPr>
        <w:t>：</w:t>
      </w:r>
      <w:r>
        <w:rPr>
          <w:rFonts w:hint="eastAsia" w:ascii="宋体" w:hAnsi="宋体"/>
          <w:kern w:val="0"/>
          <w:sz w:val="24"/>
          <w:szCs w:val="24"/>
          <w:lang w:eastAsia="zh-CN"/>
        </w:rPr>
        <w:t>那坡县农村劳动力资源调查并建立农民工档案及就业综合服务项目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olor w:val="FF0000"/>
          <w:kern w:val="0"/>
          <w:sz w:val="24"/>
          <w:szCs w:val="24"/>
          <w:u w:val="single"/>
          <w:lang w:eastAsia="zh-CN"/>
        </w:rPr>
      </w:pPr>
      <w:r>
        <w:rPr>
          <w:rFonts w:hint="eastAsia" w:ascii="宋体" w:hAnsi="宋体"/>
          <w:b/>
          <w:bCs/>
          <w:kern w:val="0"/>
          <w:sz w:val="24"/>
          <w:szCs w:val="24"/>
        </w:rPr>
        <w:t>二、</w:t>
      </w:r>
      <w:r>
        <w:rPr>
          <w:rFonts w:hint="eastAsia" w:ascii="宋体" w:hAnsi="宋体"/>
          <w:b/>
          <w:bCs/>
          <w:kern w:val="0"/>
          <w:sz w:val="24"/>
          <w:szCs w:val="24"/>
          <w:lang w:eastAsia="zh-CN"/>
        </w:rPr>
        <w:t>采购项目编号：BSZC2020-J2-07846-SZQL</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kern w:val="0"/>
          <w:sz w:val="24"/>
          <w:szCs w:val="24"/>
        </w:rPr>
      </w:pPr>
      <w:r>
        <w:rPr>
          <w:rFonts w:hint="eastAsia" w:ascii="宋体" w:hAnsi="宋体"/>
          <w:b/>
          <w:bCs/>
          <w:kern w:val="0"/>
          <w:sz w:val="24"/>
          <w:szCs w:val="24"/>
        </w:rPr>
        <w:t>三、项目基本概况介绍：</w:t>
      </w:r>
      <w:r>
        <w:rPr>
          <w:rFonts w:hint="eastAsia" w:ascii="宋体" w:hAnsi="宋体"/>
          <w:kern w:val="0"/>
          <w:sz w:val="24"/>
          <w:szCs w:val="24"/>
        </w:rPr>
        <w:t>采购</w:t>
      </w:r>
      <w:r>
        <w:rPr>
          <w:rFonts w:hint="eastAsia" w:ascii="宋体" w:hAnsi="宋体"/>
          <w:kern w:val="0"/>
          <w:sz w:val="24"/>
          <w:szCs w:val="24"/>
          <w:lang w:eastAsia="zh-CN"/>
        </w:rPr>
        <w:t>那坡县农村劳动力资源调查并建立农民工档案及就业综合服务项目</w:t>
      </w:r>
      <w:r>
        <w:rPr>
          <w:rFonts w:hint="eastAsia" w:ascii="宋体" w:hAnsi="宋体"/>
          <w:kern w:val="0"/>
          <w:sz w:val="24"/>
          <w:szCs w:val="24"/>
        </w:rPr>
        <w:t>1项，</w:t>
      </w:r>
      <w:r>
        <w:rPr>
          <w:rFonts w:hint="eastAsia" w:ascii="宋体" w:hAnsi="宋体"/>
          <w:sz w:val="24"/>
          <w:szCs w:val="24"/>
        </w:rPr>
        <w:t>如需进一步了解详细内容，详见竞争性谈判文件</w:t>
      </w:r>
      <w:r>
        <w:rPr>
          <w:rFonts w:hint="eastAsia" w:ascii="宋体" w:hAnsi="宋体"/>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kern w:val="0"/>
          <w:sz w:val="24"/>
          <w:szCs w:val="24"/>
        </w:rPr>
      </w:pPr>
      <w:r>
        <w:rPr>
          <w:rFonts w:hint="eastAsia" w:ascii="宋体" w:hAnsi="宋体"/>
          <w:b/>
          <w:bCs/>
          <w:kern w:val="0"/>
          <w:sz w:val="24"/>
          <w:szCs w:val="24"/>
        </w:rPr>
        <w:t>四、采购预算总金额（人民币）：</w:t>
      </w:r>
      <w:bookmarkStart w:id="0" w:name="OLE_LINK4"/>
      <w:bookmarkEnd w:id="0"/>
      <w:r>
        <w:rPr>
          <w:rFonts w:hint="eastAsia" w:ascii="宋体" w:hAnsi="宋体"/>
          <w:kern w:val="0"/>
          <w:sz w:val="24"/>
          <w:szCs w:val="24"/>
          <w:lang w:eastAsia="zh-CN"/>
        </w:rPr>
        <w:t>189</w:t>
      </w:r>
      <w:r>
        <w:rPr>
          <w:rFonts w:hint="eastAsia" w:ascii="宋体" w:hAnsi="宋体"/>
          <w:kern w:val="0"/>
          <w:sz w:val="24"/>
          <w:szCs w:val="24"/>
        </w:rPr>
        <w:t>万元。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kern w:val="0"/>
          <w:sz w:val="24"/>
          <w:szCs w:val="24"/>
        </w:rPr>
      </w:pPr>
      <w:r>
        <w:rPr>
          <w:rFonts w:hint="eastAsia" w:ascii="宋体" w:hAnsi="宋体"/>
          <w:b/>
          <w:bCs/>
          <w:kern w:val="0"/>
          <w:sz w:val="24"/>
          <w:szCs w:val="24"/>
        </w:rPr>
        <w:t>五、本项目需要落实的政府采购政策</w:t>
      </w:r>
      <w:r>
        <w:rPr>
          <w:rFonts w:hint="eastAsia" w:ascii="宋体" w:hAnsi="宋体"/>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kern w:val="0"/>
          <w:sz w:val="24"/>
          <w:szCs w:val="24"/>
        </w:rPr>
      </w:pPr>
      <w:r>
        <w:rPr>
          <w:rFonts w:hint="eastAsia" w:ascii="宋体" w:hAnsi="宋体"/>
          <w:kern w:val="0"/>
          <w:sz w:val="24"/>
          <w:szCs w:val="24"/>
        </w:rPr>
        <w:t>1、《政府采购促进中小企业发展暂行办法》（财库〔2011〕181号）；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kern w:val="0"/>
          <w:sz w:val="24"/>
          <w:szCs w:val="24"/>
        </w:rPr>
      </w:pPr>
      <w:r>
        <w:rPr>
          <w:rFonts w:hint="eastAsia" w:ascii="宋体" w:hAnsi="宋体"/>
          <w:kern w:val="0"/>
          <w:sz w:val="24"/>
          <w:szCs w:val="24"/>
        </w:rPr>
        <w:t>2、《关于政府采购支持监狱企业发展有关问题的通知》(财库〔2014〕68号)；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kern w:val="0"/>
          <w:sz w:val="24"/>
          <w:szCs w:val="24"/>
        </w:rPr>
      </w:pPr>
      <w:r>
        <w:rPr>
          <w:rFonts w:hint="eastAsia" w:ascii="宋体" w:hAnsi="宋体"/>
          <w:kern w:val="0"/>
          <w:sz w:val="24"/>
          <w:szCs w:val="24"/>
        </w:rPr>
        <w:t>3、《关于促进残疾人就业政府采购政策的通知》（财库〔2017〕141号）。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bCs/>
          <w:kern w:val="0"/>
          <w:sz w:val="24"/>
          <w:szCs w:val="24"/>
        </w:rPr>
      </w:pPr>
      <w:r>
        <w:rPr>
          <w:rFonts w:hint="eastAsia" w:ascii="宋体" w:hAnsi="宋体"/>
          <w:b/>
          <w:bCs/>
          <w:kern w:val="0"/>
          <w:sz w:val="24"/>
          <w:szCs w:val="24"/>
        </w:rPr>
        <w:t>六、谈判供应商资格要求：</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outlineLvl w:val="0"/>
        <w:rPr>
          <w:rFonts w:hint="eastAsia" w:ascii="宋体" w:hAnsi="宋体"/>
          <w:kern w:val="0"/>
          <w:sz w:val="24"/>
          <w:szCs w:val="24"/>
        </w:rPr>
      </w:pPr>
      <w:r>
        <w:rPr>
          <w:rFonts w:hint="eastAsia" w:ascii="宋体" w:hAnsi="宋体"/>
          <w:kern w:val="0"/>
          <w:sz w:val="24"/>
          <w:szCs w:val="24"/>
        </w:rPr>
        <w:t>1.符合《中华人民共和国政府采购法》第二十二条的规定；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420" w:lineRule="exact"/>
        <w:ind w:firstLine="468" w:firstLineChars="202"/>
        <w:textAlignment w:val="auto"/>
        <w:rPr>
          <w:rFonts w:hint="eastAsia" w:ascii="宋体" w:hAnsi="宋体"/>
          <w:spacing w:val="-4"/>
          <w:kern w:val="0"/>
          <w:sz w:val="24"/>
          <w:szCs w:val="24"/>
        </w:rPr>
      </w:pPr>
      <w:r>
        <w:rPr>
          <w:rFonts w:hint="eastAsia" w:ascii="宋体" w:hAnsi="宋体"/>
          <w:spacing w:val="-4"/>
          <w:kern w:val="0"/>
          <w:sz w:val="24"/>
          <w:szCs w:val="24"/>
        </w:rPr>
        <w:t>2.国内注册（指按国家有关规定要求注册的），满足本次服务采购经营范围，具备法人资格的供应商；</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outlineLvl w:val="0"/>
        <w:rPr>
          <w:rFonts w:hint="eastAsia"/>
          <w:sz w:val="24"/>
          <w:szCs w:val="24"/>
        </w:rPr>
      </w:pPr>
      <w:r>
        <w:rPr>
          <w:rFonts w:hint="eastAsia" w:ascii="宋体" w:hAnsi="宋体"/>
          <w:kern w:val="0"/>
          <w:sz w:val="24"/>
          <w:szCs w:val="24"/>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rPr>
          <w:rFonts w:hint="eastAsia" w:ascii="宋体" w:hAnsi="宋体"/>
          <w:kern w:val="0"/>
          <w:sz w:val="24"/>
          <w:szCs w:val="24"/>
        </w:rPr>
      </w:pPr>
      <w:r>
        <w:rPr>
          <w:rFonts w:hint="eastAsia"/>
          <w:sz w:val="24"/>
          <w:szCs w:val="24"/>
        </w:rPr>
        <w:t>4</w:t>
      </w:r>
      <w:r>
        <w:rPr>
          <w:sz w:val="24"/>
          <w:szCs w:val="24"/>
        </w:rPr>
        <w:t>.</w:t>
      </w:r>
      <w:r>
        <w:rPr>
          <w:rFonts w:hint="eastAsia" w:ascii="宋体" w:hAnsi="宋体"/>
          <w:kern w:val="0"/>
          <w:sz w:val="24"/>
          <w:szCs w:val="24"/>
        </w:rPr>
        <w:t xml:space="preserve"> 在“信用中国”网站(www.creditchina.gov.cn)、中国政府采购网(www.ccgp.gov.cn)等渠道列入失信被执行人、重大税收违法案件当事人名单、政府采购严重违法失信行为记录</w:t>
      </w:r>
      <w:bookmarkStart w:id="1" w:name="_GoBack"/>
      <w:bookmarkEnd w:id="1"/>
      <w:r>
        <w:rPr>
          <w:rFonts w:hint="eastAsia" w:ascii="宋体" w:hAnsi="宋体"/>
          <w:kern w:val="0"/>
          <w:sz w:val="24"/>
          <w:szCs w:val="24"/>
        </w:rPr>
        <w:t>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rPr>
          <w:rFonts w:hint="eastAsia" w:ascii="宋体" w:hAnsi="宋体"/>
          <w:kern w:val="0"/>
          <w:sz w:val="24"/>
          <w:szCs w:val="24"/>
        </w:rPr>
      </w:pPr>
      <w:r>
        <w:rPr>
          <w:rFonts w:hint="eastAsia" w:ascii="宋体" w:hAnsi="宋体"/>
          <w:kern w:val="0"/>
          <w:sz w:val="24"/>
          <w:szCs w:val="24"/>
        </w:rPr>
        <w:t>5.本项目不接受联合体及</w:t>
      </w:r>
      <w:r>
        <w:rPr>
          <w:rFonts w:hint="eastAsia" w:ascii="宋体" w:hAnsi="宋体" w:cs="Arial"/>
          <w:sz w:val="24"/>
          <w:szCs w:val="24"/>
        </w:rPr>
        <w:t>未购买竞争性谈判文件的供应商竞标</w:t>
      </w:r>
      <w:r>
        <w:rPr>
          <w:rFonts w:hint="eastAsia" w:ascii="宋体" w:hAnsi="宋体"/>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kern w:val="0"/>
          <w:sz w:val="24"/>
          <w:szCs w:val="24"/>
        </w:rPr>
      </w:pPr>
      <w:r>
        <w:rPr>
          <w:rFonts w:hint="eastAsia" w:ascii="宋体" w:hAnsi="宋体"/>
          <w:b/>
          <w:bCs/>
          <w:kern w:val="0"/>
          <w:sz w:val="24"/>
          <w:szCs w:val="24"/>
        </w:rPr>
        <w:t>七、竞争性谈判文件的获取</w:t>
      </w:r>
      <w:r>
        <w:rPr>
          <w:rFonts w:hint="eastAsia" w:ascii="宋体" w:hAnsi="宋体"/>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rPr>
          <w:rFonts w:hint="eastAsia" w:ascii="宋体" w:hAnsi="宋体"/>
          <w:kern w:val="0"/>
          <w:sz w:val="24"/>
          <w:szCs w:val="24"/>
        </w:rPr>
      </w:pPr>
      <w:r>
        <w:rPr>
          <w:rFonts w:hint="eastAsia" w:ascii="宋体" w:hAnsi="宋体"/>
          <w:kern w:val="0"/>
          <w:sz w:val="24"/>
          <w:szCs w:val="24"/>
        </w:rPr>
        <w:t>1.发售时间：</w:t>
      </w:r>
      <w:r>
        <w:rPr>
          <w:rFonts w:hint="eastAsia" w:ascii="宋体" w:hAnsi="宋体"/>
          <w:kern w:val="0"/>
          <w:sz w:val="24"/>
          <w:szCs w:val="24"/>
          <w:u w:val="single"/>
        </w:rPr>
        <w:t>2020年</w:t>
      </w:r>
      <w:r>
        <w:rPr>
          <w:rFonts w:hint="eastAsia" w:ascii="宋体" w:hAnsi="宋体"/>
          <w:kern w:val="0"/>
          <w:sz w:val="24"/>
          <w:szCs w:val="24"/>
          <w:u w:val="single"/>
          <w:lang w:val="en-US" w:eastAsia="zh-CN"/>
        </w:rPr>
        <w:t>4</w:t>
      </w:r>
      <w:r>
        <w:rPr>
          <w:rFonts w:hint="eastAsia" w:ascii="宋体" w:hAnsi="宋体"/>
          <w:kern w:val="0"/>
          <w:sz w:val="24"/>
          <w:szCs w:val="24"/>
          <w:u w:val="single"/>
        </w:rPr>
        <w:t>月</w:t>
      </w:r>
      <w:r>
        <w:rPr>
          <w:rFonts w:hint="eastAsia" w:ascii="宋体" w:hAnsi="宋体"/>
          <w:kern w:val="0"/>
          <w:sz w:val="24"/>
          <w:szCs w:val="24"/>
          <w:u w:val="single"/>
          <w:lang w:val="en-US" w:eastAsia="zh-CN"/>
        </w:rPr>
        <w:t>27</w:t>
      </w:r>
      <w:r>
        <w:rPr>
          <w:rFonts w:hint="eastAsia" w:ascii="宋体" w:hAnsi="宋体"/>
          <w:kern w:val="0"/>
          <w:sz w:val="24"/>
          <w:szCs w:val="24"/>
          <w:u w:val="single"/>
        </w:rPr>
        <w:t>日至2020年</w:t>
      </w:r>
      <w:r>
        <w:rPr>
          <w:rFonts w:hint="eastAsia" w:ascii="宋体" w:hAnsi="宋体"/>
          <w:kern w:val="0"/>
          <w:sz w:val="24"/>
          <w:szCs w:val="24"/>
          <w:u w:val="single"/>
          <w:lang w:val="en-US" w:eastAsia="zh-CN"/>
        </w:rPr>
        <w:t>4</w:t>
      </w:r>
      <w:r>
        <w:rPr>
          <w:rFonts w:hint="eastAsia" w:ascii="宋体" w:hAnsi="宋体"/>
          <w:kern w:val="0"/>
          <w:sz w:val="24"/>
          <w:szCs w:val="24"/>
          <w:u w:val="single"/>
        </w:rPr>
        <w:t>月</w:t>
      </w:r>
      <w:r>
        <w:rPr>
          <w:rFonts w:hint="eastAsia" w:ascii="宋体" w:hAnsi="宋体"/>
          <w:kern w:val="0"/>
          <w:sz w:val="24"/>
          <w:szCs w:val="24"/>
          <w:u w:val="single"/>
          <w:lang w:val="en-US" w:eastAsia="zh-CN"/>
        </w:rPr>
        <w:t>29</w:t>
      </w:r>
      <w:r>
        <w:rPr>
          <w:rFonts w:hint="eastAsia" w:ascii="宋体" w:hAnsi="宋体"/>
          <w:kern w:val="0"/>
          <w:sz w:val="24"/>
          <w:szCs w:val="24"/>
          <w:u w:val="single"/>
        </w:rPr>
        <w:t>日</w:t>
      </w:r>
      <w:r>
        <w:rPr>
          <w:rFonts w:hint="eastAsia" w:ascii="宋体" w:hAnsi="宋体"/>
          <w:kern w:val="0"/>
          <w:sz w:val="24"/>
          <w:szCs w:val="24"/>
        </w:rPr>
        <w:t>（正常工作时间）上午8:00-12:00；下午15:00-18:00（正常工作时间）；</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rPr>
          <w:rFonts w:hint="eastAsia" w:ascii="宋体" w:hAnsi="宋体"/>
          <w:kern w:val="0"/>
          <w:sz w:val="24"/>
          <w:szCs w:val="24"/>
        </w:rPr>
      </w:pPr>
      <w:r>
        <w:rPr>
          <w:rFonts w:hint="eastAsia" w:ascii="宋体" w:hAnsi="宋体"/>
          <w:kern w:val="0"/>
          <w:sz w:val="24"/>
          <w:szCs w:val="24"/>
        </w:rPr>
        <w:t>2.发售地点：深圳群伦项目管理有限公司（百色市右江区龙景锦绣国际5号商业楼）2楼。</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kern w:val="0"/>
          <w:sz w:val="24"/>
          <w:szCs w:val="24"/>
        </w:rPr>
      </w:pPr>
      <w:r>
        <w:rPr>
          <w:rFonts w:hint="eastAsia" w:ascii="宋体" w:hAnsi="宋体"/>
          <w:kern w:val="0"/>
          <w:sz w:val="24"/>
          <w:szCs w:val="24"/>
        </w:rPr>
        <w:t>3.售价：250元/份，竞争性谈判采购文件售后不退。</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kern w:val="0"/>
          <w:sz w:val="24"/>
          <w:szCs w:val="24"/>
        </w:rPr>
      </w:pPr>
      <w:r>
        <w:rPr>
          <w:rFonts w:hint="eastAsia" w:ascii="宋体" w:hAnsi="宋体"/>
          <w:kern w:val="0"/>
          <w:sz w:val="24"/>
          <w:szCs w:val="24"/>
        </w:rPr>
        <w:t>4.获取竞争性谈判文件的方式：须由竞标人企业法定代表人（负责人）或委托代理人前来报名并购买竞争性谈判采购文件，须携带如下证件资料各壹份：（1）营业执照副本复印件（加盖单位公章）；（2）法定代表人或委托代理人携带有效的二代身份证原件及加盖单位公章的复印件；（3）非法定代表人携带法定代表人授权书原件（须加盖单位公章）；（4）响应确认函原件及已获得本项目邀请书复印件（加盖单位公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FF0000"/>
          <w:kern w:val="0"/>
          <w:sz w:val="24"/>
          <w:szCs w:val="24"/>
        </w:rPr>
      </w:pPr>
      <w:r>
        <w:rPr>
          <w:rFonts w:hint="eastAsia" w:ascii="宋体" w:hAnsi="宋体"/>
          <w:b/>
          <w:bCs/>
          <w:kern w:val="0"/>
          <w:sz w:val="24"/>
          <w:szCs w:val="24"/>
        </w:rPr>
        <w:t>八、谈判保证金</w:t>
      </w:r>
      <w:r>
        <w:rPr>
          <w:rFonts w:hint="eastAsia" w:ascii="宋体" w:hAnsi="宋体"/>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kern w:val="0"/>
          <w:sz w:val="24"/>
          <w:szCs w:val="24"/>
        </w:rPr>
      </w:pPr>
      <w:r>
        <w:rPr>
          <w:rFonts w:hint="eastAsia" w:ascii="宋体" w:hAnsi="宋体"/>
          <w:kern w:val="0"/>
          <w:sz w:val="24"/>
          <w:szCs w:val="24"/>
        </w:rPr>
        <w:t>谈判保证金金额为（人民币）：贰万元整（￥20000.00）</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kern w:val="0"/>
          <w:sz w:val="24"/>
          <w:szCs w:val="24"/>
        </w:rPr>
      </w:pPr>
      <w:r>
        <w:rPr>
          <w:rFonts w:hint="eastAsia" w:ascii="宋体" w:hAnsi="宋体"/>
          <w:kern w:val="0"/>
          <w:sz w:val="24"/>
          <w:szCs w:val="24"/>
        </w:rPr>
        <w:t>竞标人必须于竞标截止时间前将竞标保证金从竞标人的基本账户上汇到以下账户：</w:t>
      </w:r>
    </w:p>
    <w:p>
      <w:pPr>
        <w:keepNext w:val="0"/>
        <w:keepLines w:val="0"/>
        <w:pageBreakBefore w:val="0"/>
        <w:widowControl w:val="0"/>
        <w:kinsoku/>
        <w:wordWrap/>
        <w:overflowPunct/>
        <w:topLinePunct w:val="0"/>
        <w:autoSpaceDE/>
        <w:autoSpaceDN/>
        <w:bidi w:val="0"/>
        <w:adjustRightInd/>
        <w:snapToGrid/>
        <w:spacing w:line="420" w:lineRule="exact"/>
        <w:ind w:left="420" w:hanging="480" w:hangingChars="200"/>
        <w:textAlignment w:val="auto"/>
        <w:rPr>
          <w:rFonts w:hint="eastAsia" w:ascii="宋体" w:hAnsi="宋体"/>
          <w:kern w:val="0"/>
          <w:sz w:val="24"/>
          <w:szCs w:val="24"/>
        </w:rPr>
      </w:pPr>
      <w:r>
        <w:rPr>
          <w:rFonts w:hint="eastAsia" w:ascii="宋体" w:hAnsi="宋体"/>
          <w:kern w:val="0"/>
          <w:sz w:val="24"/>
          <w:szCs w:val="24"/>
        </w:rPr>
        <w:t xml:space="preserve">    开户公司全称：深圳群伦项目管理有限公司百色分公司</w:t>
      </w:r>
      <w:r>
        <w:rPr>
          <w:rFonts w:hint="eastAsia" w:ascii="宋体" w:hAnsi="宋体"/>
          <w:kern w:val="0"/>
          <w:sz w:val="24"/>
          <w:szCs w:val="24"/>
        </w:rPr>
        <w:br w:type="textWrapping"/>
      </w:r>
      <w:r>
        <w:rPr>
          <w:rFonts w:hint="eastAsia" w:ascii="宋体" w:hAnsi="宋体"/>
          <w:kern w:val="0"/>
          <w:sz w:val="24"/>
          <w:szCs w:val="24"/>
        </w:rPr>
        <w:t>开户银行：广西北部湾银行股份有限公司百色分行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kern w:val="0"/>
          <w:sz w:val="24"/>
          <w:szCs w:val="24"/>
        </w:rPr>
      </w:pPr>
      <w:r>
        <w:rPr>
          <w:rFonts w:hint="eastAsia" w:ascii="宋体" w:hAnsi="宋体"/>
          <w:kern w:val="0"/>
          <w:sz w:val="24"/>
          <w:szCs w:val="24"/>
        </w:rPr>
        <w:t>帐    号：800120941599996</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bCs/>
          <w:kern w:val="0"/>
          <w:sz w:val="24"/>
          <w:szCs w:val="24"/>
        </w:rPr>
      </w:pPr>
      <w:r>
        <w:rPr>
          <w:rFonts w:hint="eastAsia" w:ascii="宋体" w:hAnsi="宋体"/>
          <w:b/>
          <w:bCs/>
          <w:kern w:val="0"/>
          <w:sz w:val="24"/>
          <w:szCs w:val="24"/>
        </w:rPr>
        <w:t>九、响应文件递交截止时间和地点:</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rPr>
          <w:rFonts w:hint="eastAsia" w:ascii="宋体" w:hAnsi="宋体"/>
          <w:kern w:val="0"/>
          <w:sz w:val="24"/>
          <w:szCs w:val="24"/>
        </w:rPr>
      </w:pPr>
      <w:r>
        <w:rPr>
          <w:rFonts w:hint="eastAsia" w:ascii="宋体" w:hAnsi="宋体"/>
          <w:kern w:val="0"/>
          <w:sz w:val="24"/>
          <w:szCs w:val="24"/>
        </w:rPr>
        <w:t>谈判竞标人应于</w:t>
      </w:r>
      <w:r>
        <w:rPr>
          <w:rFonts w:hint="eastAsia" w:ascii="宋体" w:hAnsi="宋体"/>
          <w:kern w:val="0"/>
          <w:sz w:val="24"/>
          <w:szCs w:val="24"/>
          <w:u w:val="single"/>
          <w:lang w:eastAsia="zh-CN"/>
        </w:rPr>
        <w:t>2020年4月30日上午10时30分</w:t>
      </w:r>
      <w:r>
        <w:rPr>
          <w:rFonts w:hint="eastAsia" w:ascii="宋体" w:hAnsi="宋体"/>
          <w:kern w:val="0"/>
          <w:sz w:val="24"/>
          <w:szCs w:val="24"/>
        </w:rPr>
        <w:t>前将响应文件密封提交到深圳群伦项目管理有限公司开标厅（百色市右江区龙景锦绣国际5号商业楼）2楼，由采购代理公司的工作人员签收，逾期送达或未密封的竞标文件将被拒收或无效竞标处理。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bCs/>
          <w:kern w:val="0"/>
          <w:sz w:val="24"/>
          <w:szCs w:val="24"/>
        </w:rPr>
      </w:pPr>
      <w:r>
        <w:rPr>
          <w:rFonts w:hint="eastAsia" w:ascii="宋体" w:hAnsi="宋体"/>
          <w:b/>
          <w:bCs/>
          <w:kern w:val="0"/>
          <w:sz w:val="24"/>
          <w:szCs w:val="24"/>
        </w:rPr>
        <w:t>十、谈判时间及地点：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kern w:val="0"/>
          <w:sz w:val="24"/>
          <w:szCs w:val="24"/>
        </w:rPr>
      </w:pPr>
      <w:r>
        <w:rPr>
          <w:rFonts w:hint="eastAsia" w:ascii="宋体" w:hAnsi="宋体"/>
          <w:kern w:val="0"/>
          <w:sz w:val="24"/>
          <w:szCs w:val="24"/>
          <w:u w:val="single"/>
          <w:lang w:eastAsia="zh-CN"/>
        </w:rPr>
        <w:t>2020年4月30日上午10时30分</w:t>
      </w:r>
      <w:r>
        <w:rPr>
          <w:rFonts w:hint="eastAsia" w:ascii="宋体" w:hAnsi="宋体"/>
          <w:kern w:val="0"/>
          <w:sz w:val="24"/>
          <w:szCs w:val="24"/>
        </w:rPr>
        <w:t>截止后为与竞标人谈判时间，具体时间由代理机构深圳群伦项目管理有限公司另行通知。地点：深圳群伦项目管理有限公司开标厅（百色市右江区龙景锦绣国际5号商业楼）2楼，</w:t>
      </w:r>
      <w:r>
        <w:rPr>
          <w:rFonts w:hint="eastAsia" w:ascii="宋体" w:hAnsi="宋体"/>
          <w:kern w:val="0"/>
          <w:sz w:val="24"/>
          <w:szCs w:val="24"/>
          <w:lang w:val="zh-CN"/>
        </w:rPr>
        <w:t>参加谈判的法定代表人或委托代理人必须持有效证件依时到达指定地点等候当面谈判，所有</w:t>
      </w:r>
      <w:r>
        <w:rPr>
          <w:rFonts w:hint="eastAsia" w:ascii="宋体" w:hAnsi="宋体"/>
          <w:kern w:val="0"/>
          <w:sz w:val="24"/>
          <w:szCs w:val="24"/>
          <w:lang w:val="en-US" w:eastAsia="zh-CN"/>
        </w:rPr>
        <w:t>竞标人</w:t>
      </w:r>
      <w:r>
        <w:rPr>
          <w:rFonts w:hint="eastAsia" w:ascii="宋体" w:hAnsi="宋体"/>
          <w:kern w:val="0"/>
          <w:sz w:val="24"/>
          <w:szCs w:val="24"/>
          <w:lang w:val="zh-CN"/>
        </w:rPr>
        <w:t>递交</w:t>
      </w:r>
      <w:r>
        <w:rPr>
          <w:rFonts w:hint="eastAsia" w:ascii="宋体" w:hAnsi="宋体"/>
          <w:kern w:val="0"/>
          <w:sz w:val="24"/>
          <w:szCs w:val="24"/>
          <w:lang w:val="en-US" w:eastAsia="zh-CN"/>
        </w:rPr>
        <w:t>竞标文件</w:t>
      </w:r>
      <w:r>
        <w:rPr>
          <w:rFonts w:hint="eastAsia" w:ascii="宋体" w:hAnsi="宋体"/>
          <w:kern w:val="0"/>
          <w:sz w:val="24"/>
          <w:szCs w:val="24"/>
          <w:lang w:val="zh-CN"/>
        </w:rPr>
        <w:t>时必须同时递交一份竞标人（供应商）承诺书（原件），详见</w:t>
      </w:r>
      <w:r>
        <w:rPr>
          <w:rFonts w:hint="eastAsia" w:ascii="宋体" w:hAnsi="宋体"/>
          <w:kern w:val="0"/>
          <w:sz w:val="24"/>
          <w:szCs w:val="24"/>
          <w:lang w:val="en-US" w:eastAsia="zh-CN"/>
        </w:rPr>
        <w:t>公告</w:t>
      </w:r>
      <w:r>
        <w:rPr>
          <w:rFonts w:hint="eastAsia" w:ascii="宋体" w:hAnsi="宋体"/>
          <w:kern w:val="0"/>
          <w:sz w:val="24"/>
          <w:szCs w:val="24"/>
          <w:lang w:val="zh-CN"/>
        </w:rPr>
        <w:t>附件。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kern w:val="0"/>
          <w:sz w:val="24"/>
          <w:szCs w:val="24"/>
        </w:rPr>
      </w:pPr>
      <w:r>
        <w:rPr>
          <w:rFonts w:hint="eastAsia" w:ascii="宋体" w:hAnsi="宋体"/>
          <w:b/>
          <w:bCs/>
          <w:kern w:val="0"/>
          <w:sz w:val="24"/>
          <w:szCs w:val="24"/>
        </w:rPr>
        <w:t>十一、网上公告媒体查询：</w:t>
      </w:r>
      <w:r>
        <w:rPr>
          <w:rFonts w:hint="eastAsia" w:ascii="宋体" w:hAnsi="宋体"/>
          <w:kern w:val="0"/>
          <w:sz w:val="24"/>
          <w:szCs w:val="24"/>
        </w:rPr>
        <w:t>中国政府采购网(http: //www.ccgp.gov.cn)、广西壮族自治区政府采购网（http://zfcg.gxzf.gov.cn/）</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
          <w:bCs/>
          <w:kern w:val="0"/>
          <w:sz w:val="24"/>
          <w:szCs w:val="24"/>
        </w:rPr>
      </w:pPr>
      <w:r>
        <w:rPr>
          <w:rFonts w:hint="eastAsia" w:ascii="宋体" w:hAnsi="宋体"/>
          <w:b/>
          <w:bCs/>
          <w:kern w:val="0"/>
          <w:sz w:val="24"/>
          <w:szCs w:val="24"/>
        </w:rPr>
        <w:t>十二、联系事项：</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rPr>
          <w:rFonts w:hint="eastAsia" w:ascii="宋体" w:hAnsi="宋体" w:eastAsia="宋体"/>
          <w:kern w:val="0"/>
          <w:sz w:val="24"/>
          <w:szCs w:val="24"/>
          <w:lang w:eastAsia="zh-CN"/>
        </w:rPr>
      </w:pPr>
      <w:r>
        <w:rPr>
          <w:rFonts w:hint="eastAsia" w:ascii="宋体" w:hAnsi="宋体"/>
          <w:kern w:val="0"/>
          <w:sz w:val="24"/>
          <w:szCs w:val="24"/>
        </w:rPr>
        <w:t>1.采购人名称：</w:t>
      </w:r>
      <w:r>
        <w:rPr>
          <w:rFonts w:hint="eastAsia" w:ascii="宋体" w:hAnsi="宋体"/>
          <w:kern w:val="0"/>
          <w:sz w:val="24"/>
          <w:szCs w:val="24"/>
          <w:lang w:eastAsia="zh-CN"/>
        </w:rPr>
        <w:t>那坡县人力资源和社会保障局</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rPr>
          <w:rFonts w:hint="default" w:ascii="宋体" w:hAnsi="宋体" w:eastAsia="宋体"/>
          <w:kern w:val="0"/>
          <w:sz w:val="24"/>
          <w:szCs w:val="24"/>
          <w:lang w:val="en-US" w:eastAsia="zh-CN"/>
        </w:rPr>
      </w:pPr>
      <w:r>
        <w:rPr>
          <w:rFonts w:hint="eastAsia" w:ascii="宋体" w:hAnsi="宋体"/>
          <w:kern w:val="0"/>
          <w:sz w:val="24"/>
          <w:szCs w:val="24"/>
        </w:rPr>
        <w:t>地址：</w:t>
      </w:r>
      <w:r>
        <w:rPr>
          <w:rFonts w:hint="eastAsia" w:ascii="宋体" w:hAnsi="宋体"/>
          <w:kern w:val="0"/>
          <w:sz w:val="24"/>
          <w:szCs w:val="24"/>
          <w:lang w:val="en-US" w:eastAsia="zh-CN"/>
        </w:rPr>
        <w:t>那坡县城</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rPr>
          <w:rFonts w:hint="default" w:ascii="宋体" w:hAnsi="宋体"/>
          <w:kern w:val="0"/>
          <w:sz w:val="24"/>
          <w:szCs w:val="24"/>
          <w:lang w:val="en-US" w:eastAsia="zh-CN"/>
        </w:rPr>
      </w:pPr>
      <w:r>
        <w:rPr>
          <w:rFonts w:hint="eastAsia" w:ascii="宋体" w:hAnsi="宋体"/>
          <w:kern w:val="0"/>
          <w:sz w:val="24"/>
          <w:szCs w:val="24"/>
        </w:rPr>
        <w:t>联系人及电话:</w:t>
      </w:r>
      <w:r>
        <w:rPr>
          <w:rFonts w:hint="eastAsia" w:ascii="宋体" w:hAnsi="宋体"/>
          <w:color w:val="FF0000"/>
          <w:kern w:val="0"/>
          <w:sz w:val="24"/>
          <w:szCs w:val="24"/>
        </w:rPr>
        <w:t xml:space="preserve"> </w:t>
      </w:r>
      <w:r>
        <w:rPr>
          <w:rFonts w:hint="eastAsia" w:ascii="宋体" w:hAnsi="宋体"/>
          <w:kern w:val="0"/>
          <w:sz w:val="24"/>
          <w:szCs w:val="24"/>
        </w:rPr>
        <w:t>张雄</w:t>
      </w:r>
      <w:r>
        <w:rPr>
          <w:rFonts w:hint="eastAsia" w:ascii="宋体" w:hAnsi="宋体"/>
          <w:kern w:val="0"/>
          <w:sz w:val="24"/>
          <w:szCs w:val="24"/>
          <w:lang w:val="en-US" w:eastAsia="zh-CN"/>
        </w:rPr>
        <w:t xml:space="preserve">  17776175758</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rPr>
          <w:rFonts w:hint="eastAsia" w:ascii="宋体" w:hAnsi="宋体"/>
          <w:kern w:val="0"/>
          <w:sz w:val="24"/>
          <w:szCs w:val="24"/>
        </w:rPr>
      </w:pPr>
      <w:r>
        <w:rPr>
          <w:rFonts w:hint="eastAsia" w:ascii="宋体" w:hAnsi="宋体"/>
          <w:kern w:val="0"/>
          <w:sz w:val="24"/>
          <w:szCs w:val="24"/>
        </w:rPr>
        <w:t>2.采购代理机构名称：深圳群伦项目管理有限公司</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rPr>
          <w:rFonts w:hint="eastAsia" w:ascii="宋体" w:hAnsi="宋体"/>
          <w:kern w:val="0"/>
          <w:sz w:val="24"/>
          <w:szCs w:val="24"/>
        </w:rPr>
      </w:pPr>
      <w:r>
        <w:rPr>
          <w:rFonts w:hint="eastAsia" w:ascii="宋体" w:hAnsi="宋体"/>
          <w:kern w:val="0"/>
          <w:sz w:val="24"/>
          <w:szCs w:val="24"/>
        </w:rPr>
        <w:t>地址：百色市右江区龙景锦绣国际5号商业楼2楼</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rPr>
          <w:rFonts w:hint="eastAsia" w:ascii="宋体" w:hAnsi="宋体"/>
          <w:kern w:val="0"/>
          <w:sz w:val="24"/>
          <w:szCs w:val="24"/>
        </w:rPr>
      </w:pPr>
      <w:r>
        <w:rPr>
          <w:rFonts w:hint="eastAsia" w:ascii="宋体" w:hAnsi="宋体"/>
          <w:kern w:val="0"/>
          <w:sz w:val="24"/>
          <w:szCs w:val="24"/>
        </w:rPr>
        <w:t>项目联系人：农琳，联系电话：18907863921/0776-2101900</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rPr>
          <w:rFonts w:hint="eastAsia" w:ascii="宋体" w:hAnsi="宋体"/>
          <w:kern w:val="0"/>
          <w:sz w:val="24"/>
          <w:szCs w:val="24"/>
        </w:rPr>
      </w:pPr>
      <w:r>
        <w:rPr>
          <w:rFonts w:hint="eastAsia" w:ascii="宋体" w:hAnsi="宋体"/>
          <w:kern w:val="0"/>
          <w:sz w:val="24"/>
          <w:szCs w:val="24"/>
        </w:rPr>
        <w:t>3.监督部门：那坡县政府采购管理办公室</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rPr>
          <w:rFonts w:hint="eastAsia" w:ascii="宋体" w:hAnsi="宋体"/>
          <w:kern w:val="0"/>
          <w:sz w:val="24"/>
          <w:szCs w:val="24"/>
        </w:rPr>
      </w:pPr>
      <w:r>
        <w:rPr>
          <w:rFonts w:hint="eastAsia" w:ascii="宋体" w:hAnsi="宋体"/>
          <w:kern w:val="0"/>
          <w:sz w:val="24"/>
          <w:szCs w:val="24"/>
        </w:rPr>
        <w:t>电话：0776-6802337。</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kern w:val="0"/>
          <w:sz w:val="24"/>
          <w:szCs w:val="24"/>
        </w:rPr>
      </w:pPr>
      <w:r>
        <w:rPr>
          <w:rFonts w:hint="eastAsia" w:ascii="宋体" w:hAnsi="宋体"/>
          <w:kern w:val="0"/>
          <w:sz w:val="24"/>
          <w:szCs w:val="24"/>
        </w:rPr>
        <w:t xml:space="preserve">                                                           深圳群伦项目管理有限公司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4"/>
          <w:szCs w:val="24"/>
        </w:rPr>
      </w:pPr>
      <w:r>
        <w:rPr>
          <w:rFonts w:hint="eastAsia" w:ascii="宋体" w:hAnsi="宋体"/>
          <w:kern w:val="0"/>
          <w:sz w:val="24"/>
          <w:szCs w:val="24"/>
        </w:rPr>
        <w:t xml:space="preserve">                                                              2020年</w:t>
      </w:r>
      <w:r>
        <w:rPr>
          <w:rFonts w:hint="eastAsia" w:ascii="宋体" w:hAnsi="宋体"/>
          <w:kern w:val="0"/>
          <w:sz w:val="24"/>
          <w:szCs w:val="24"/>
          <w:lang w:val="en-US" w:eastAsia="zh-CN"/>
        </w:rPr>
        <w:t>4</w:t>
      </w:r>
      <w:r>
        <w:rPr>
          <w:rFonts w:hint="eastAsia" w:ascii="宋体" w:hAnsi="宋体"/>
          <w:kern w:val="0"/>
          <w:sz w:val="24"/>
          <w:szCs w:val="24"/>
        </w:rPr>
        <w:t>月</w:t>
      </w:r>
      <w:r>
        <w:rPr>
          <w:rFonts w:hint="eastAsia" w:ascii="宋体" w:hAnsi="宋体"/>
          <w:kern w:val="0"/>
          <w:sz w:val="24"/>
          <w:szCs w:val="24"/>
          <w:lang w:val="en-US" w:eastAsia="zh-CN"/>
        </w:rPr>
        <w:t>26</w:t>
      </w:r>
      <w:r>
        <w:rPr>
          <w:rFonts w:hint="eastAsia" w:ascii="宋体" w:hAnsi="宋体"/>
          <w:kern w:val="0"/>
          <w:sz w:val="24"/>
          <w:szCs w:val="24"/>
        </w:rPr>
        <w:t>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4"/>
          <w:szCs w:val="24"/>
        </w:rPr>
      </w:pPr>
    </w:p>
    <w:p/>
    <w:sectPr>
      <w:pgSz w:w="11906" w:h="16838"/>
      <w:pgMar w:top="873" w:right="896" w:bottom="873" w:left="89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F616B"/>
    <w:rsid w:val="1A2B6586"/>
    <w:rsid w:val="336F616B"/>
    <w:rsid w:val="34EC3093"/>
    <w:rsid w:val="46C206F5"/>
    <w:rsid w:val="496E7512"/>
    <w:rsid w:val="4F893BB7"/>
    <w:rsid w:val="60794831"/>
    <w:rsid w:val="695148E9"/>
    <w:rsid w:val="6C7B503D"/>
    <w:rsid w:val="73D1311F"/>
    <w:rsid w:val="76DB5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99"/>
    <w:pPr>
      <w:keepNext/>
      <w:keepLines/>
      <w:spacing w:before="280" w:after="290" w:line="376" w:lineRule="atLeast"/>
      <w:outlineLvl w:val="3"/>
    </w:pPr>
    <w:rPr>
      <w:rFonts w:ascii="Arial" w:hAnsi="Arial" w:eastAsia="黑体"/>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jc w:val="center"/>
    </w:pPr>
    <w:rPr>
      <w:rFonts w:ascii="Tahoma" w:hAnsi="Tahoma"/>
      <w:sz w:val="52"/>
    </w:rPr>
  </w:style>
  <w:style w:type="paragraph" w:styleId="5">
    <w:name w:val="Normal Indent"/>
    <w:basedOn w:val="1"/>
    <w:qFormat/>
    <w:uiPriority w:val="0"/>
    <w:pPr>
      <w:widowControl/>
      <w:ind w:firstLine="420"/>
      <w:jc w:val="left"/>
    </w:pPr>
    <w:rPr>
      <w:kern w:val="0"/>
      <w:sz w:val="20"/>
      <w:szCs w:val="20"/>
    </w:rPr>
  </w:style>
  <w:style w:type="paragraph" w:styleId="6">
    <w:name w:val="annotation text"/>
    <w:basedOn w:val="1"/>
    <w:qFormat/>
    <w:uiPriority w:val="0"/>
    <w:pPr>
      <w:jc w:val="left"/>
    </w:pPr>
    <w:rPr>
      <w:rFonts w:eastAsia="宋体"/>
    </w:rPr>
  </w:style>
  <w:style w:type="paragraph" w:styleId="7">
    <w:name w:val="Body Text Indent"/>
    <w:basedOn w:val="1"/>
    <w:qFormat/>
    <w:uiPriority w:val="0"/>
    <w:pPr>
      <w:spacing w:line="440" w:lineRule="exact"/>
      <w:ind w:firstLine="419" w:firstLineChars="196"/>
    </w:pPr>
    <w:rPr>
      <w:rFonts w:ascii="宋体" w:hAnsi="宋体"/>
      <w:spacing w:val="2"/>
    </w:rPr>
  </w:style>
  <w:style w:type="paragraph" w:styleId="8">
    <w:name w:val="Body Text Indent 2"/>
    <w:basedOn w:val="1"/>
    <w:qFormat/>
    <w:uiPriority w:val="0"/>
    <w:pPr>
      <w:spacing w:line="420" w:lineRule="exact"/>
      <w:ind w:firstLine="409" w:firstLineChars="195"/>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2020-03-17T10:04:00Z</dcterms:created>
  <dc:creator>Administrator</dc:creator>
  <cp:lastModifiedBy>Administrator</cp:lastModifiedBy>
  <dcterms:modified xsi:type="dcterms:W3CDTF">2020-04-26T10:11:22Z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