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/>
          <w:b/>
          <w:color w:val="auto"/>
          <w:sz w:val="28"/>
          <w:szCs w:val="28"/>
        </w:rPr>
      </w:pPr>
      <w:bookmarkStart w:id="2" w:name="_GoBack"/>
      <w:r>
        <w:rPr>
          <w:rFonts w:hint="eastAsia"/>
          <w:b/>
          <w:color w:val="auto"/>
          <w:sz w:val="28"/>
          <w:szCs w:val="28"/>
        </w:rPr>
        <w:t xml:space="preserve"> 广西顺易工程管理有限公司</w:t>
      </w:r>
    </w:p>
    <w:p>
      <w:pPr>
        <w:spacing w:line="400" w:lineRule="exact"/>
        <w:jc w:val="center"/>
        <w:rPr>
          <w:rFonts w:hint="eastAsia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  <w:lang w:eastAsia="zh-CN"/>
        </w:rPr>
        <w:t>茂林镇2020年“一户一册一卡”扶贫工作资料采购</w:t>
      </w:r>
    </w:p>
    <w:p>
      <w:pPr>
        <w:spacing w:line="400" w:lineRule="exact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（项目编号:</w:t>
      </w:r>
      <w:r>
        <w:rPr>
          <w:rFonts w:hint="eastAsia"/>
          <w:b/>
          <w:color w:val="auto"/>
          <w:sz w:val="28"/>
          <w:szCs w:val="28"/>
          <w:lang w:eastAsia="zh-CN"/>
        </w:rPr>
        <w:t>YLZC2020-J3-90055-GXSY</w:t>
      </w:r>
      <w:r>
        <w:rPr>
          <w:rFonts w:hint="eastAsia"/>
          <w:b/>
          <w:color w:val="auto"/>
          <w:sz w:val="28"/>
          <w:szCs w:val="28"/>
        </w:rPr>
        <w:t>）</w:t>
      </w:r>
    </w:p>
    <w:p>
      <w:pPr>
        <w:spacing w:line="400" w:lineRule="exact"/>
        <w:jc w:val="center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竞争性谈判公告</w:t>
      </w:r>
    </w:p>
    <w:p>
      <w:pPr>
        <w:spacing w:line="40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广西顺易工程管理有限公司受玉林市玉州区茂林镇人民政府委托，</w:t>
      </w:r>
      <w:r>
        <w:rPr>
          <w:color w:val="auto"/>
        </w:rPr>
        <w:t>根据《中华人民共和国政府采购法》</w:t>
      </w:r>
      <w:r>
        <w:rPr>
          <w:rFonts w:hint="eastAsia" w:ascii="宋体" w:hAnsi="宋体"/>
          <w:color w:val="auto"/>
          <w:szCs w:val="21"/>
        </w:rPr>
        <w:t>等有关规定，</w:t>
      </w:r>
      <w:r>
        <w:rPr>
          <w:rFonts w:hint="eastAsia"/>
          <w:color w:val="auto"/>
        </w:rPr>
        <w:t>现对</w:t>
      </w:r>
      <w:r>
        <w:rPr>
          <w:rFonts w:hint="eastAsia"/>
          <w:color w:val="auto"/>
          <w:lang w:eastAsia="zh-CN"/>
        </w:rPr>
        <w:t>茂林镇2020年“一户一册一卡”扶贫工作资料采购</w:t>
      </w:r>
      <w:r>
        <w:rPr>
          <w:rFonts w:hint="eastAsia"/>
          <w:color w:val="auto"/>
        </w:rPr>
        <w:t>项目进行竞争性谈判，</w:t>
      </w:r>
      <w:r>
        <w:rPr>
          <w:rFonts w:hint="eastAsia" w:ascii="宋体" w:hAnsi="宋体"/>
          <w:color w:val="auto"/>
        </w:rPr>
        <w:t>欢迎符合条件的供应商前来参加谈判活动</w:t>
      </w:r>
      <w:r>
        <w:rPr>
          <w:rFonts w:hint="eastAsia"/>
          <w:color w:val="auto"/>
        </w:rPr>
        <w:t>。</w:t>
      </w:r>
    </w:p>
    <w:p>
      <w:pPr>
        <w:spacing w:line="400" w:lineRule="exact"/>
        <w:ind w:firstLine="422" w:firstLineChars="200"/>
        <w:rPr>
          <w:rFonts w:hint="eastAsia" w:eastAsia="宋体"/>
          <w:color w:val="auto"/>
          <w:u w:val="single"/>
          <w:lang w:eastAsia="zh-CN"/>
        </w:rPr>
      </w:pPr>
      <w:r>
        <w:rPr>
          <w:rFonts w:hint="eastAsia"/>
          <w:b/>
          <w:color w:val="auto"/>
        </w:rPr>
        <w:t>一、采购项目名称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茂林镇2020年“一户一册一卡”扶贫工作资料采购</w:t>
      </w:r>
    </w:p>
    <w:p>
      <w:pPr>
        <w:spacing w:line="400" w:lineRule="exact"/>
        <w:ind w:firstLine="422" w:firstLineChars="200"/>
        <w:rPr>
          <w:rFonts w:hint="eastAsia" w:eastAsia="宋体"/>
          <w:color w:val="auto"/>
          <w:u w:val="single"/>
          <w:lang w:eastAsia="zh-CN"/>
        </w:rPr>
      </w:pPr>
      <w:r>
        <w:rPr>
          <w:rFonts w:hint="eastAsia"/>
          <w:b/>
          <w:color w:val="auto"/>
        </w:rPr>
        <w:t>二、采购项目编号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YLZC2020-J3-90055-GXSY</w:t>
      </w:r>
    </w:p>
    <w:p>
      <w:pPr>
        <w:spacing w:line="400" w:lineRule="exact"/>
        <w:ind w:firstLine="422" w:firstLineChars="200"/>
        <w:rPr>
          <w:rFonts w:hint="eastAsia"/>
          <w:color w:val="auto"/>
          <w:szCs w:val="21"/>
        </w:rPr>
      </w:pPr>
      <w:r>
        <w:rPr>
          <w:rFonts w:hint="eastAsia"/>
          <w:b/>
          <w:color w:val="auto"/>
        </w:rPr>
        <w:t>三、项目基本概况介绍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茂林镇2020年“一户一册一卡”扶贫工作资料采购</w:t>
      </w:r>
      <w:r>
        <w:rPr>
          <w:rFonts w:hint="eastAsia"/>
          <w:color w:val="auto"/>
        </w:rPr>
        <w:t>一项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如需进一步了解详细内容，详见竞争性谈判文件。</w:t>
      </w:r>
    </w:p>
    <w:p>
      <w:pPr>
        <w:spacing w:line="400" w:lineRule="exact"/>
        <w:ind w:firstLine="422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b/>
          <w:color w:val="auto"/>
        </w:rPr>
        <w:t>四、采购预算金额（人民币）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  <w:lang w:eastAsia="zh-CN"/>
        </w:rPr>
        <w:t>陆万贰仟肆佰元整（￥62400.00）</w:t>
      </w:r>
    </w:p>
    <w:p>
      <w:pPr>
        <w:spacing w:line="400" w:lineRule="exact"/>
        <w:ind w:firstLine="422" w:firstLineChars="200"/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五、本项目需要落实的政府采购政策</w:t>
      </w:r>
      <w:r>
        <w:rPr>
          <w:rFonts w:hint="eastAsia"/>
          <w:color w:val="auto"/>
        </w:rPr>
        <w:t>：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1.</w:t>
      </w:r>
      <w:r>
        <w:rPr>
          <w:rFonts w:hint="eastAsia"/>
          <w:color w:val="auto"/>
          <w:szCs w:val="21"/>
        </w:rPr>
        <w:t>政府采购促进中小企业发展。</w:t>
      </w:r>
      <w:r>
        <w:rPr>
          <w:color w:val="auto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2.</w:t>
      </w:r>
      <w:r>
        <w:rPr>
          <w:rFonts w:hint="eastAsia"/>
          <w:color w:val="auto"/>
          <w:szCs w:val="21"/>
        </w:rPr>
        <w:t>政府采购支持采用本国产品的政策。</w:t>
      </w:r>
      <w:r>
        <w:rPr>
          <w:color w:val="auto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3.</w:t>
      </w:r>
      <w:r>
        <w:rPr>
          <w:rFonts w:hint="eastAsia"/>
          <w:color w:val="auto"/>
          <w:szCs w:val="21"/>
        </w:rPr>
        <w:t>强制采购、优先采购环境标志产品、节能产品。</w:t>
      </w:r>
      <w:r>
        <w:rPr>
          <w:color w:val="auto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4.</w:t>
      </w:r>
      <w:r>
        <w:rPr>
          <w:rFonts w:hint="eastAsia"/>
          <w:color w:val="auto"/>
          <w:szCs w:val="21"/>
        </w:rPr>
        <w:t>促进残疾人就业政府采购政策。</w:t>
      </w:r>
      <w:r>
        <w:rPr>
          <w:color w:val="auto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5.</w:t>
      </w:r>
      <w:r>
        <w:rPr>
          <w:rFonts w:hint="eastAsia"/>
          <w:color w:val="auto"/>
          <w:szCs w:val="21"/>
        </w:rPr>
        <w:t>政府采购支持监狱企业发展。</w:t>
      </w:r>
    </w:p>
    <w:p>
      <w:pPr>
        <w:spacing w:line="400" w:lineRule="exact"/>
        <w:ind w:firstLine="422" w:firstLineChars="200"/>
        <w:rPr>
          <w:rFonts w:hint="eastAsia"/>
          <w:color w:val="auto"/>
        </w:rPr>
      </w:pPr>
      <w:r>
        <w:rPr>
          <w:rFonts w:hint="eastAsia"/>
          <w:b/>
          <w:color w:val="auto"/>
        </w:rPr>
        <w:t>六、</w:t>
      </w:r>
      <w:r>
        <w:rPr>
          <w:rFonts w:hint="eastAsia" w:hAnsi="宋体"/>
          <w:b/>
          <w:color w:val="auto"/>
          <w:spacing w:val="-3"/>
          <w:szCs w:val="21"/>
        </w:rPr>
        <w:t>谈判供应商资格要求</w:t>
      </w:r>
      <w:r>
        <w:rPr>
          <w:rFonts w:hint="eastAsia"/>
          <w:color w:val="auto"/>
        </w:rPr>
        <w:t>：</w:t>
      </w:r>
    </w:p>
    <w:p>
      <w:pPr>
        <w:widowControl/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1.</w:t>
      </w:r>
      <w:r>
        <w:rPr>
          <w:rFonts w:hint="eastAsia"/>
          <w:color w:val="auto"/>
          <w:szCs w:val="21"/>
        </w:rPr>
        <w:t>国内注册</w:t>
      </w:r>
      <w:r>
        <w:rPr>
          <w:color w:val="auto"/>
          <w:szCs w:val="21"/>
        </w:rPr>
        <w:t>(</w:t>
      </w:r>
      <w:r>
        <w:rPr>
          <w:rFonts w:hint="eastAsia"/>
          <w:color w:val="auto"/>
          <w:szCs w:val="21"/>
        </w:rPr>
        <w:t>指按国家有关规定要求注册的）</w:t>
      </w:r>
      <w:r>
        <w:rPr>
          <w:color w:val="auto"/>
          <w:szCs w:val="21"/>
        </w:rPr>
        <w:t>,</w:t>
      </w:r>
      <w:r>
        <w:rPr>
          <w:rFonts w:hint="eastAsia"/>
          <w:color w:val="auto"/>
          <w:szCs w:val="21"/>
        </w:rPr>
        <w:t>符合《中华人民共和国政府采购法》第二十二条规定，具有本次服务采购经营范围，</w:t>
      </w:r>
      <w:r>
        <w:rPr>
          <w:rFonts w:hint="eastAsia"/>
          <w:color w:val="auto"/>
          <w:szCs w:val="21"/>
          <w:lang w:eastAsia="zh-CN"/>
        </w:rPr>
        <w:t>具备法人资格的供应商</w:t>
      </w:r>
      <w:r>
        <w:rPr>
          <w:rFonts w:hint="eastAsia"/>
          <w:color w:val="auto"/>
          <w:szCs w:val="21"/>
        </w:rPr>
        <w:t>；</w:t>
      </w:r>
      <w:r>
        <w:rPr>
          <w:color w:val="auto"/>
          <w:szCs w:val="21"/>
        </w:rPr>
        <w:t xml:space="preserve"> </w:t>
      </w:r>
    </w:p>
    <w:p>
      <w:pPr>
        <w:widowControl/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2.</w:t>
      </w:r>
      <w:r>
        <w:rPr>
          <w:rFonts w:hint="eastAsia"/>
          <w:color w:val="auto"/>
          <w:szCs w:val="21"/>
        </w:rPr>
        <w:t>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；</w:t>
      </w:r>
      <w:r>
        <w:rPr>
          <w:color w:val="auto"/>
          <w:szCs w:val="21"/>
        </w:rPr>
        <w:t xml:space="preserve"> </w:t>
      </w:r>
    </w:p>
    <w:p>
      <w:pPr>
        <w:widowControl/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3.</w:t>
      </w:r>
      <w:r>
        <w:rPr>
          <w:rFonts w:hint="eastAsia"/>
          <w:color w:val="auto"/>
          <w:szCs w:val="21"/>
        </w:rPr>
        <w:t>对在</w:t>
      </w:r>
      <w:r>
        <w:rPr>
          <w:color w:val="auto"/>
          <w:szCs w:val="21"/>
        </w:rPr>
        <w:t>“</w:t>
      </w:r>
      <w:r>
        <w:rPr>
          <w:rFonts w:hint="eastAsia"/>
          <w:color w:val="auto"/>
          <w:szCs w:val="21"/>
        </w:rPr>
        <w:t>信用中国</w:t>
      </w:r>
      <w:r>
        <w:rPr>
          <w:color w:val="auto"/>
          <w:szCs w:val="21"/>
        </w:rPr>
        <w:t>”</w:t>
      </w:r>
      <w:r>
        <w:rPr>
          <w:rFonts w:hint="eastAsia"/>
          <w:color w:val="auto"/>
          <w:szCs w:val="21"/>
        </w:rPr>
        <w:t>网站</w:t>
      </w:r>
      <w:r>
        <w:rPr>
          <w:color w:val="auto"/>
          <w:szCs w:val="21"/>
        </w:rPr>
        <w:t>(www.creditchina.gov.cn)</w:t>
      </w:r>
      <w:r>
        <w:rPr>
          <w:rFonts w:hint="eastAsia"/>
          <w:color w:val="auto"/>
          <w:szCs w:val="21"/>
        </w:rPr>
        <w:t>、中国政府采购网</w:t>
      </w:r>
      <w:r>
        <w:rPr>
          <w:color w:val="auto"/>
          <w:szCs w:val="21"/>
        </w:rPr>
        <w:t>(www.ccgp.gov.cn)</w:t>
      </w:r>
      <w:r>
        <w:rPr>
          <w:rFonts w:hint="eastAsia"/>
          <w:color w:val="auto"/>
          <w:szCs w:val="21"/>
        </w:rPr>
        <w:t>等渠道列入失信被执行人、重大税收违法案件当事人名单、政府采购严重违法失信行为记录名单及其他不符合《中华人民共和国政府采购法》第二十二条规定条件的供应商，不得参与政府采购活动；</w:t>
      </w:r>
    </w:p>
    <w:p>
      <w:pPr>
        <w:widowControl/>
        <w:spacing w:line="400" w:lineRule="exact"/>
        <w:ind w:firstLine="420" w:firstLineChars="200"/>
        <w:rPr>
          <w:rFonts w:hint="eastAsia"/>
          <w:color w:val="auto"/>
          <w:szCs w:val="21"/>
        </w:rPr>
      </w:pPr>
      <w:r>
        <w:rPr>
          <w:color w:val="auto"/>
          <w:szCs w:val="21"/>
        </w:rPr>
        <w:t>4.</w:t>
      </w:r>
      <w:r>
        <w:rPr>
          <w:rFonts w:hint="eastAsia"/>
          <w:color w:val="auto"/>
          <w:szCs w:val="21"/>
        </w:rPr>
        <w:t>项目不接受联合体及未购买本竞争性谈判文件的供应商竞标。</w:t>
      </w:r>
    </w:p>
    <w:p>
      <w:pPr>
        <w:widowControl/>
        <w:spacing w:line="400" w:lineRule="exact"/>
        <w:ind w:firstLine="442" w:firstLineChars="200"/>
        <w:rPr>
          <w:rFonts w:ascii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七、</w:t>
      </w:r>
      <w:r>
        <w:rPr>
          <w:rFonts w:hint="eastAsia" w:ascii="宋体" w:hAnsi="宋体" w:cs="宋体"/>
          <w:b/>
          <w:bCs/>
          <w:color w:val="auto"/>
          <w:sz w:val="22"/>
          <w:szCs w:val="22"/>
        </w:rPr>
        <w:t>竞争性谈判文件的获取：</w:t>
      </w:r>
    </w:p>
    <w:p>
      <w:pPr>
        <w:spacing w:line="400" w:lineRule="exact"/>
        <w:ind w:firstLine="200"/>
        <w:rPr>
          <w:rFonts w:hint="eastAsia"/>
          <w:color w:val="auto"/>
          <w:szCs w:val="21"/>
        </w:rPr>
      </w:pPr>
      <w:r>
        <w:rPr>
          <w:rFonts w:ascii="宋体" w:hAnsi="Courier New"/>
          <w:color w:val="auto"/>
          <w:szCs w:val="20"/>
        </w:rPr>
        <w:t xml:space="preserve">   1.</w:t>
      </w:r>
      <w:r>
        <w:rPr>
          <w:rFonts w:hint="eastAsia" w:ascii="宋体" w:hAnsi="Courier New"/>
          <w:color w:val="auto"/>
          <w:szCs w:val="20"/>
        </w:rPr>
        <w:t>发售时间：</w:t>
      </w:r>
      <w:r>
        <w:rPr>
          <w:rFonts w:hint="eastAsia" w:ascii="宋体" w:hAnsi="Courier New"/>
          <w:color w:val="auto"/>
          <w:szCs w:val="20"/>
          <w:lang w:eastAsia="zh-CN"/>
        </w:rPr>
        <w:t>2020年</w:t>
      </w:r>
      <w:r>
        <w:rPr>
          <w:rFonts w:hint="eastAsia" w:ascii="宋体" w:hAnsi="Courier New"/>
          <w:color w:val="auto"/>
          <w:szCs w:val="20"/>
          <w:lang w:val="en-US" w:eastAsia="zh-CN"/>
        </w:rPr>
        <w:t>4</w:t>
      </w:r>
      <w:r>
        <w:rPr>
          <w:rFonts w:hint="eastAsia" w:ascii="宋体" w:hAnsi="Courier New"/>
          <w:color w:val="auto"/>
          <w:szCs w:val="20"/>
          <w:lang w:eastAsia="zh-CN"/>
        </w:rPr>
        <w:t>月</w:t>
      </w:r>
      <w:r>
        <w:rPr>
          <w:rFonts w:hint="eastAsia" w:ascii="宋体" w:hAnsi="Courier New"/>
          <w:color w:val="auto"/>
          <w:szCs w:val="20"/>
          <w:lang w:val="en-US" w:eastAsia="zh-CN"/>
        </w:rPr>
        <w:t>8</w:t>
      </w:r>
      <w:r>
        <w:rPr>
          <w:rFonts w:hint="eastAsia" w:ascii="宋体" w:hAnsi="Courier New"/>
          <w:color w:val="auto"/>
          <w:szCs w:val="20"/>
          <w:lang w:eastAsia="zh-CN"/>
        </w:rPr>
        <w:t>日</w:t>
      </w:r>
      <w:r>
        <w:rPr>
          <w:rFonts w:hint="eastAsia" w:ascii="宋体" w:hAnsi="Courier New"/>
          <w:color w:val="auto"/>
          <w:szCs w:val="20"/>
        </w:rPr>
        <w:t>至</w:t>
      </w:r>
      <w:r>
        <w:rPr>
          <w:rFonts w:hint="eastAsia" w:ascii="宋体" w:hAnsi="Courier New"/>
          <w:color w:val="auto"/>
          <w:szCs w:val="20"/>
          <w:lang w:eastAsia="zh-CN"/>
        </w:rPr>
        <w:t>2020年</w:t>
      </w:r>
      <w:r>
        <w:rPr>
          <w:rFonts w:hint="eastAsia" w:ascii="宋体" w:hAnsi="Courier New"/>
          <w:color w:val="auto"/>
          <w:szCs w:val="20"/>
          <w:lang w:val="en-US" w:eastAsia="zh-CN"/>
        </w:rPr>
        <w:t>4</w:t>
      </w:r>
      <w:r>
        <w:rPr>
          <w:rFonts w:hint="eastAsia" w:ascii="宋体" w:hAnsi="Courier New"/>
          <w:color w:val="auto"/>
          <w:szCs w:val="20"/>
          <w:lang w:eastAsia="zh-CN"/>
        </w:rPr>
        <w:t>月</w:t>
      </w:r>
      <w:r>
        <w:rPr>
          <w:rFonts w:hint="eastAsia" w:ascii="宋体" w:hAnsi="Courier New"/>
          <w:color w:val="auto"/>
          <w:szCs w:val="20"/>
          <w:lang w:val="en-US" w:eastAsia="zh-CN"/>
        </w:rPr>
        <w:t>10</w:t>
      </w:r>
      <w:r>
        <w:rPr>
          <w:rFonts w:hint="eastAsia" w:ascii="宋体" w:hAnsi="Courier New"/>
          <w:color w:val="auto"/>
          <w:szCs w:val="20"/>
          <w:lang w:eastAsia="zh-CN"/>
        </w:rPr>
        <w:t>日</w:t>
      </w:r>
      <w:r>
        <w:rPr>
          <w:rFonts w:hint="eastAsia" w:ascii="宋体" w:hAnsi="Courier New"/>
          <w:color w:val="auto"/>
          <w:szCs w:val="20"/>
        </w:rPr>
        <w:t>止</w:t>
      </w:r>
      <w:r>
        <w:rPr>
          <w:rFonts w:hint="eastAsia"/>
          <w:color w:val="auto"/>
          <w:szCs w:val="21"/>
        </w:rPr>
        <w:t>（工作日），每日上午</w:t>
      </w:r>
      <w:r>
        <w:rPr>
          <w:color w:val="auto"/>
          <w:szCs w:val="21"/>
        </w:rPr>
        <w:t>8</w:t>
      </w:r>
      <w:r>
        <w:rPr>
          <w:rFonts w:hint="eastAsia"/>
          <w:color w:val="auto"/>
          <w:szCs w:val="21"/>
        </w:rPr>
        <w:t>时</w:t>
      </w:r>
      <w:r>
        <w:rPr>
          <w:color w:val="auto"/>
          <w:szCs w:val="21"/>
        </w:rPr>
        <w:t>00</w:t>
      </w:r>
      <w:r>
        <w:rPr>
          <w:rFonts w:hint="eastAsia"/>
          <w:color w:val="auto"/>
          <w:szCs w:val="21"/>
        </w:rPr>
        <w:t>分到</w:t>
      </w:r>
      <w:r>
        <w:rPr>
          <w:color w:val="auto"/>
          <w:szCs w:val="21"/>
        </w:rPr>
        <w:t>12</w:t>
      </w:r>
      <w:r>
        <w:rPr>
          <w:rFonts w:hint="eastAsia"/>
          <w:color w:val="auto"/>
          <w:szCs w:val="21"/>
        </w:rPr>
        <w:t>时</w:t>
      </w:r>
      <w:r>
        <w:rPr>
          <w:color w:val="auto"/>
          <w:szCs w:val="21"/>
        </w:rPr>
        <w:t>00</w:t>
      </w:r>
      <w:r>
        <w:rPr>
          <w:rFonts w:hint="eastAsia"/>
          <w:color w:val="auto"/>
          <w:szCs w:val="21"/>
        </w:rPr>
        <w:t>分，下午15时00分到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8时00分；</w:t>
      </w:r>
    </w:p>
    <w:p>
      <w:pPr>
        <w:spacing w:line="400" w:lineRule="exact"/>
        <w:ind w:firstLine="200"/>
        <w:rPr>
          <w:rFonts w:ascii="宋体"/>
          <w:color w:val="auto"/>
          <w:szCs w:val="21"/>
        </w:rPr>
      </w:pPr>
      <w:r>
        <w:rPr>
          <w:rFonts w:ascii="宋体" w:cs="宋体"/>
          <w:color w:val="auto"/>
          <w:szCs w:val="21"/>
        </w:rPr>
        <w:t> </w:t>
      </w:r>
      <w:r>
        <w:rPr>
          <w:rFonts w:ascii="宋体" w:hAnsi="宋体" w:cs="仿宋"/>
          <w:color w:val="auto"/>
          <w:szCs w:val="21"/>
        </w:rPr>
        <w:t>2.</w:t>
      </w:r>
      <w:r>
        <w:rPr>
          <w:rFonts w:hint="eastAsia" w:ascii="宋体" w:hAnsi="宋体"/>
          <w:bCs/>
          <w:color w:val="auto"/>
          <w:szCs w:val="21"/>
        </w:rPr>
        <w:t>发售地点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/>
          <w:color w:val="auto"/>
        </w:rPr>
        <w:t>玉林市公共资源交易中心(玉林市玉东新区秀水路2号,玉林市政务服务中心办公楼五楼)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3.</w:t>
      </w:r>
      <w:r>
        <w:rPr>
          <w:rFonts w:hint="eastAsia" w:ascii="宋体" w:hAnsi="宋体"/>
          <w:bCs/>
          <w:color w:val="auto"/>
          <w:szCs w:val="21"/>
        </w:rPr>
        <w:t>售</w:t>
      </w:r>
      <w:r>
        <w:rPr>
          <w:rFonts w:ascii="宋体" w:cs="宋体"/>
          <w:bCs/>
          <w:color w:val="auto"/>
          <w:szCs w:val="21"/>
        </w:rPr>
        <w:t> </w:t>
      </w:r>
      <w:r>
        <w:rPr>
          <w:rFonts w:hint="eastAsia" w:ascii="宋体" w:hAnsi="宋体"/>
          <w:bCs/>
          <w:color w:val="auto"/>
          <w:szCs w:val="21"/>
        </w:rPr>
        <w:t>价</w:t>
      </w:r>
      <w:r>
        <w:rPr>
          <w:rFonts w:hint="eastAsia" w:ascii="宋体" w:hAnsi="宋体"/>
          <w:color w:val="auto"/>
          <w:szCs w:val="21"/>
        </w:rPr>
        <w:t>：竞争性谈判文件每本</w:t>
      </w:r>
      <w:r>
        <w:rPr>
          <w:rFonts w:ascii="宋体" w:hAnsi="宋体"/>
          <w:color w:val="auto"/>
          <w:szCs w:val="21"/>
        </w:rPr>
        <w:t>250</w:t>
      </w:r>
      <w:r>
        <w:rPr>
          <w:rFonts w:hint="eastAsia" w:ascii="宋体" w:hAnsi="宋体"/>
          <w:color w:val="auto"/>
          <w:szCs w:val="21"/>
        </w:rPr>
        <w:t>元，不代办邮寄，售后不退。</w:t>
      </w:r>
    </w:p>
    <w:p>
      <w:pPr>
        <w:spacing w:line="400" w:lineRule="exact"/>
        <w:ind w:firstLine="420" w:firstLineChars="200"/>
        <w:rPr>
          <w:rFonts w:hint="eastAsia" w:ascii="宋体" w:hAnsi="宋体" w:cs="仿宋_GB2312"/>
          <w:color w:val="auto"/>
          <w:szCs w:val="21"/>
        </w:rPr>
      </w:pPr>
      <w:r>
        <w:rPr>
          <w:rFonts w:ascii="宋体" w:hAnsi="宋体"/>
          <w:color w:val="auto"/>
          <w:szCs w:val="21"/>
        </w:rPr>
        <w:t>4.</w:t>
      </w:r>
      <w:r>
        <w:rPr>
          <w:rFonts w:hint="eastAsia" w:ascii="宋体" w:hAnsi="宋体"/>
          <w:bCs/>
          <w:color w:val="auto"/>
          <w:szCs w:val="21"/>
        </w:rPr>
        <w:t>获取竞争性谈判文件的方式</w:t>
      </w:r>
      <w:r>
        <w:rPr>
          <w:rFonts w:hint="eastAsia" w:ascii="宋体" w:hAnsi="宋体"/>
          <w:color w:val="auto"/>
          <w:szCs w:val="21"/>
        </w:rPr>
        <w:t>：</w:t>
      </w:r>
      <w:bookmarkStart w:id="0" w:name="OLE_LINK3"/>
      <w:r>
        <w:rPr>
          <w:rFonts w:hint="eastAsia" w:ascii="宋体" w:hAnsi="宋体" w:cs="宋体"/>
          <w:color w:val="auto"/>
          <w:szCs w:val="21"/>
        </w:rPr>
        <w:t>由法定代表人或委托代理人持本人身份证【委托代理人的必须为本单位在职职工，提供供应商与其签订的劳动合同复印件，携带法定代表人授权委托书原件（委托书必须明确权限及时间），并提供供应商</w:t>
      </w:r>
      <w:r>
        <w:rPr>
          <w:rFonts w:hint="eastAsia" w:ascii="宋体" w:hAnsi="宋体" w:cs="宋体"/>
          <w:color w:val="auto"/>
          <w:szCs w:val="21"/>
          <w:lang w:eastAsia="zh-CN"/>
        </w:rPr>
        <w:t>近三个月</w:t>
      </w:r>
      <w:r>
        <w:rPr>
          <w:rFonts w:hint="eastAsia" w:ascii="宋体" w:hAnsi="宋体" w:cs="宋体"/>
          <w:color w:val="auto"/>
          <w:szCs w:val="21"/>
        </w:rPr>
        <w:t>为其缴纳的社保（五险）证明及</w:t>
      </w:r>
      <w:r>
        <w:rPr>
          <w:rFonts w:hint="eastAsia" w:ascii="宋体" w:hAnsi="宋体" w:cs="宋体"/>
          <w:color w:val="auto"/>
          <w:spacing w:val="-4"/>
          <w:lang w:bidi="ar"/>
        </w:rPr>
        <w:t>及</w:t>
      </w:r>
      <w:r>
        <w:rPr>
          <w:rFonts w:hint="eastAsia" w:ascii="宋体" w:hAnsi="宋体"/>
          <w:color w:val="auto"/>
        </w:rPr>
        <w:t>医保卡复印件</w:t>
      </w: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lang w:bidi="ar"/>
        </w:rPr>
        <w:t>注：社保证明材料必须清楚的显示个人编号、姓名、缴费基数、单位缴、个人缴等信息</w:t>
      </w:r>
      <w:r>
        <w:rPr>
          <w:rFonts w:hint="eastAsia" w:ascii="宋体" w:hAnsi="宋体" w:cs="宋体"/>
          <w:color w:val="auto"/>
          <w:szCs w:val="21"/>
        </w:rPr>
        <w:t>）</w:t>
      </w:r>
      <w:r>
        <w:rPr>
          <w:rFonts w:ascii="宋体" w:hAnsi="宋体" w:cs="宋体"/>
          <w:color w:val="auto"/>
          <w:szCs w:val="21"/>
        </w:rPr>
        <w:t>】</w:t>
      </w:r>
      <w:r>
        <w:rPr>
          <w:rFonts w:hint="eastAsia" w:ascii="宋体" w:hAnsi="宋体" w:cs="宋体"/>
          <w:color w:val="auto"/>
          <w:szCs w:val="21"/>
        </w:rPr>
        <w:t>持单位介绍信、营业执照副本复印件、法人身份证复印件、组织机构代码证及税务登记证副本复印件（如提供的营业执照为“三证合一”的不需要提供）、竞</w:t>
      </w:r>
      <w:r>
        <w:rPr>
          <w:rFonts w:hint="eastAsia" w:ascii="宋体" w:hAnsi="宋体" w:cs="宋体"/>
          <w:color w:val="auto"/>
          <w:spacing w:val="-4"/>
          <w:lang w:bidi="ar"/>
        </w:rPr>
        <w:t>标人</w:t>
      </w:r>
      <w:r>
        <w:rPr>
          <w:rFonts w:hint="eastAsia" w:cs="宋体"/>
          <w:color w:val="auto"/>
          <w:szCs w:val="21"/>
          <w:lang w:bidi="ar"/>
        </w:rPr>
        <w:t>近</w:t>
      </w:r>
      <w:r>
        <w:rPr>
          <w:color w:val="auto"/>
          <w:szCs w:val="21"/>
          <w:lang w:bidi="ar"/>
        </w:rPr>
        <w:t>3</w:t>
      </w:r>
      <w:r>
        <w:rPr>
          <w:rFonts w:hint="eastAsia" w:cs="宋体"/>
          <w:color w:val="auto"/>
          <w:szCs w:val="21"/>
          <w:lang w:bidi="ar"/>
        </w:rPr>
        <w:t>个月的依法缴纳税收证明或依法免缴税费的证明复印件</w:t>
      </w:r>
      <w:r>
        <w:rPr>
          <w:rFonts w:hint="eastAsia" w:ascii="宋体" w:hAnsi="宋体" w:cs="宋体"/>
          <w:color w:val="auto"/>
          <w:szCs w:val="21"/>
        </w:rPr>
        <w:t>（上述复印件加盖公章并提供原件核查，委托代理时法定代表人身份证除外），资料审查合格后方可购买竞争性谈判文件</w:t>
      </w:r>
      <w:r>
        <w:rPr>
          <w:rFonts w:hint="eastAsia" w:ascii="宋体" w:hAnsi="宋体" w:cs="仿宋_GB2312"/>
          <w:color w:val="auto"/>
          <w:szCs w:val="21"/>
        </w:rPr>
        <w:t>。</w:t>
      </w:r>
    </w:p>
    <w:bookmarkEnd w:id="0"/>
    <w:p>
      <w:pPr>
        <w:spacing w:line="400" w:lineRule="exact"/>
        <w:ind w:firstLine="422" w:firstLineChars="200"/>
        <w:rPr>
          <w:rFonts w:hint="eastAsia" w:ascii="Arial" w:hAnsi="Arial" w:eastAsia="宋体" w:cs="Arial"/>
          <w:color w:val="auto"/>
          <w:lang w:eastAsia="zh-CN"/>
        </w:rPr>
      </w:pPr>
      <w:r>
        <w:rPr>
          <w:rFonts w:hint="eastAsia"/>
          <w:b/>
          <w:color w:val="auto"/>
        </w:rPr>
        <w:t>八、谈判保证金：</w:t>
      </w:r>
      <w:r>
        <w:rPr>
          <w:rFonts w:hint="eastAsia"/>
          <w:color w:val="auto"/>
          <w:lang w:eastAsia="zh-CN"/>
        </w:rPr>
        <w:t>柒佰元整（￥700.00）</w:t>
      </w:r>
    </w:p>
    <w:p>
      <w:pPr>
        <w:widowControl/>
        <w:shd w:val="clear" w:color="auto" w:fill="FFFFFF"/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竞标人应于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竞标截止时间</w:t>
      </w:r>
      <w:r>
        <w:rPr>
          <w:rFonts w:hint="eastAsia" w:ascii="宋体" w:hAnsi="宋体" w:cs="宋体"/>
          <w:color w:val="auto"/>
          <w:kern w:val="0"/>
          <w:szCs w:val="21"/>
        </w:rPr>
        <w:t>前将保证金以电汇、转帐非现金形式交至以下账户。</w:t>
      </w:r>
      <w:r>
        <w:rPr>
          <w:rFonts w:hint="eastAsia" w:ascii="宋体" w:hAnsi="宋体" w:cs="Arial"/>
          <w:color w:val="auto"/>
          <w:kern w:val="0"/>
          <w:szCs w:val="21"/>
          <w:shd w:val="clear" w:color="auto" w:fill="FFFFFF"/>
          <w:lang w:bidi="ar"/>
        </w:rPr>
        <w:t>本项目不接受现金形式或从个人账户转出的谈判保证金。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账户名称：广西顺易工程管理有限公司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Cs w:val="21"/>
        </w:rPr>
        <w:t>开户银行：中国银行股份有限公司玉林分行营业部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  </w:t>
      </w:r>
    </w:p>
    <w:p>
      <w:pPr>
        <w:spacing w:line="400" w:lineRule="exact"/>
        <w:ind w:right="-252" w:rightChars="-120" w:firstLine="420" w:firstLineChars="200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银行账号：6236 7473  8559</w:t>
      </w:r>
    </w:p>
    <w:p>
      <w:pPr>
        <w:pStyle w:val="2"/>
        <w:spacing w:line="400" w:lineRule="exact"/>
        <w:ind w:left="210" w:leftChars="100" w:firstLine="422" w:firstLineChars="20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九、响应文件递交时间和地点：</w:t>
      </w:r>
    </w:p>
    <w:p>
      <w:pPr>
        <w:pStyle w:val="2"/>
        <w:spacing w:line="400" w:lineRule="exact"/>
        <w:ind w:firstLine="420" w:firstLineChars="200"/>
        <w:rPr>
          <w:rFonts w:hint="eastAsia"/>
          <w:color w:val="auto"/>
        </w:rPr>
      </w:pPr>
      <w:r>
        <w:rPr>
          <w:rFonts w:hint="eastAsia" w:hAnsi="宋体"/>
          <w:color w:val="auto"/>
        </w:rPr>
        <w:t>供应商应于</w:t>
      </w:r>
      <w:r>
        <w:rPr>
          <w:rFonts w:hint="eastAsia" w:hAnsi="宋体"/>
          <w:color w:val="auto"/>
          <w:lang w:eastAsia="zh-CN"/>
        </w:rPr>
        <w:t>2020年4月13日北京时间15时30分</w:t>
      </w:r>
      <w:r>
        <w:rPr>
          <w:rFonts w:hint="eastAsia" w:hAnsi="宋体"/>
          <w:color w:val="auto"/>
        </w:rPr>
        <w:t>前，将响应文件密封提交到玉林市公共资源交易中心（玉林市玉东新区秀水路2号玉林市政务服务中心办公楼五楼），逾期送达的将予以拒收。</w:t>
      </w:r>
    </w:p>
    <w:p>
      <w:pPr>
        <w:spacing w:line="400" w:lineRule="exact"/>
        <w:ind w:firstLine="527" w:firstLineChars="250"/>
        <w:rPr>
          <w:color w:val="auto"/>
          <w:u w:val="single"/>
        </w:rPr>
      </w:pPr>
      <w:r>
        <w:rPr>
          <w:rFonts w:hint="eastAsia"/>
          <w:b/>
          <w:color w:val="auto"/>
        </w:rPr>
        <w:t>十、</w:t>
      </w:r>
      <w:r>
        <w:rPr>
          <w:rFonts w:hint="eastAsia" w:hAnsi="宋体"/>
          <w:b/>
          <w:color w:val="auto"/>
        </w:rPr>
        <w:t>谈判时间及地点：</w:t>
      </w:r>
      <w:r>
        <w:rPr>
          <w:rFonts w:hint="eastAsia" w:hAnsi="宋体"/>
          <w:color w:val="auto"/>
          <w:lang w:eastAsia="zh-CN"/>
        </w:rPr>
        <w:t>2020年4月13日北京时间15时30分</w:t>
      </w:r>
      <w:r>
        <w:rPr>
          <w:rFonts w:hint="eastAsia" w:hAnsi="宋体"/>
          <w:color w:val="auto"/>
        </w:rPr>
        <w:t>整</w:t>
      </w:r>
      <w:bookmarkStart w:id="1" w:name="OLE_LINK8"/>
      <w:r>
        <w:rPr>
          <w:rFonts w:hint="eastAsia" w:hAnsi="宋体"/>
          <w:color w:val="auto"/>
        </w:rPr>
        <w:t>截</w:t>
      </w:r>
      <w:bookmarkEnd w:id="1"/>
      <w:r>
        <w:rPr>
          <w:rFonts w:hint="eastAsia" w:hAnsi="宋体"/>
          <w:color w:val="auto"/>
        </w:rPr>
        <w:t>止后为谈判小组与谈判供应商谈判时间，具体时间由代理机构广西顺易工程管理有限公司另行通知。地点：</w:t>
      </w:r>
      <w:r>
        <w:rPr>
          <w:rFonts w:hint="eastAsia" w:ascii="宋体" w:hAnsi="宋体"/>
          <w:color w:val="auto"/>
        </w:rPr>
        <w:t>玉林市公共资源交易中心（玉林市玉东新区秀水路2号玉林市政务服务中心办公楼五楼）</w:t>
      </w:r>
      <w:r>
        <w:rPr>
          <w:rStyle w:val="7"/>
          <w:rFonts w:hint="eastAsia" w:hAnsi="宋体" w:cs="宋体"/>
          <w:b w:val="0"/>
          <w:bCs w:val="0"/>
          <w:color w:val="auto"/>
        </w:rPr>
        <w:t>，</w:t>
      </w:r>
      <w:r>
        <w:rPr>
          <w:rFonts w:hint="eastAsia" w:hAnsi="宋体"/>
          <w:color w:val="auto"/>
        </w:rPr>
        <w:t>参加谈判的法定代表人或委托代理人必须持有效证件[法定代表人凭身份证或委托代理人凭法人授权委托书原件和身份证]依时到达指定地点等候当面谈判。</w:t>
      </w:r>
    </w:p>
    <w:p>
      <w:pPr>
        <w:pStyle w:val="2"/>
        <w:spacing w:line="400" w:lineRule="exact"/>
        <w:ind w:firstLine="422" w:firstLineChars="200"/>
        <w:rPr>
          <w:rFonts w:hint="eastAsia"/>
          <w:b/>
          <w:color w:val="auto"/>
        </w:rPr>
      </w:pPr>
      <w:r>
        <w:rPr>
          <w:rFonts w:hint="eastAsia"/>
          <w:b/>
          <w:color w:val="auto"/>
        </w:rPr>
        <w:t>十一、</w:t>
      </w:r>
      <w:r>
        <w:rPr>
          <w:rFonts w:hint="eastAsia" w:hAnsi="宋体"/>
          <w:b/>
          <w:color w:val="auto"/>
        </w:rPr>
        <w:t>联系事项</w:t>
      </w:r>
      <w:r>
        <w:rPr>
          <w:rFonts w:hint="eastAsia"/>
          <w:b/>
          <w:color w:val="auto"/>
        </w:rPr>
        <w:t>：</w:t>
      </w:r>
    </w:p>
    <w:p>
      <w:pPr>
        <w:spacing w:line="400" w:lineRule="exact"/>
        <w:ind w:left="840" w:leftChars="200" w:hanging="420" w:hangingChars="200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1.采购人名称：</w:t>
      </w:r>
      <w:r>
        <w:rPr>
          <w:rFonts w:hint="eastAsia"/>
          <w:color w:val="auto"/>
        </w:rPr>
        <w:t>玉林市玉州区茂林镇人民政府</w:t>
      </w:r>
    </w:p>
    <w:p>
      <w:pPr>
        <w:spacing w:line="400" w:lineRule="exact"/>
        <w:ind w:firstLine="420" w:firstLineChars="200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地址：</w:t>
      </w:r>
      <w:r>
        <w:rPr>
          <w:rFonts w:hint="eastAsia"/>
          <w:color w:val="auto"/>
        </w:rPr>
        <w:t>玉林市玉州区茂林镇人民政府</w:t>
      </w:r>
    </w:p>
    <w:p>
      <w:pPr>
        <w:spacing w:line="400" w:lineRule="exact"/>
        <w:ind w:firstLine="420" w:firstLineChars="200"/>
        <w:rPr>
          <w:rFonts w:hint="eastAsia" w:ascii="宋体" w:hAnsi="宋体" w:cs="仿宋_GB2312"/>
          <w:color w:val="auto"/>
          <w:lang w:val="en-US" w:eastAsia="zh-CN"/>
        </w:rPr>
      </w:pPr>
      <w:r>
        <w:rPr>
          <w:rFonts w:hint="eastAsia" w:ascii="宋体" w:hAnsi="宋体" w:cs="仿宋_GB2312"/>
          <w:color w:val="auto"/>
        </w:rPr>
        <w:t xml:space="preserve">联系人: </w:t>
      </w:r>
      <w:r>
        <w:rPr>
          <w:rFonts w:hint="eastAsia" w:ascii="宋体" w:hAnsi="宋体" w:cs="仿宋_GB2312"/>
          <w:color w:val="auto"/>
          <w:lang w:eastAsia="zh-CN"/>
        </w:rPr>
        <w:t>梁雨露</w:t>
      </w:r>
      <w:r>
        <w:rPr>
          <w:rFonts w:hint="eastAsia" w:ascii="宋体" w:hAnsi="宋体" w:cs="仿宋_GB2312"/>
          <w:color w:val="auto"/>
        </w:rPr>
        <w:t xml:space="preserve">   联系电话：0775-</w:t>
      </w:r>
      <w:r>
        <w:rPr>
          <w:rFonts w:hint="eastAsia" w:ascii="宋体" w:hAnsi="宋体" w:cs="仿宋_GB2312"/>
          <w:color w:val="auto"/>
          <w:lang w:val="en-US" w:eastAsia="zh-CN"/>
        </w:rPr>
        <w:t>3251357</w:t>
      </w:r>
    </w:p>
    <w:p>
      <w:pPr>
        <w:spacing w:line="400" w:lineRule="exact"/>
        <w:ind w:firstLine="420" w:firstLineChars="200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2.采购代理机构名称： 广西顺易工程管理有限公司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仿宋_GB2312"/>
          <w:color w:val="auto"/>
        </w:rPr>
        <w:t>地址：</w:t>
      </w:r>
      <w:r>
        <w:rPr>
          <w:rFonts w:hint="eastAsia" w:ascii="宋体" w:hAnsi="宋体" w:cs="宋体"/>
          <w:color w:val="auto"/>
          <w:szCs w:val="21"/>
        </w:rPr>
        <w:t>玉林市玉东新区玉东大道与大同路交叉口北侧尚东.同德苑6幢1801号房</w:t>
      </w:r>
    </w:p>
    <w:p>
      <w:pPr>
        <w:spacing w:line="400" w:lineRule="exact"/>
        <w:ind w:firstLine="420" w:firstLineChars="200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项目联系人：</w:t>
      </w:r>
      <w:r>
        <w:rPr>
          <w:rFonts w:hint="eastAsia" w:ascii="宋体" w:hAnsi="宋体" w:cs="仿宋_GB2312"/>
          <w:color w:val="auto"/>
          <w:lang w:eastAsia="zh-CN"/>
        </w:rPr>
        <w:t>朱丽平</w:t>
      </w:r>
      <w:r>
        <w:rPr>
          <w:rFonts w:hint="eastAsia" w:ascii="宋体" w:hAnsi="宋体" w:cs="仿宋_GB2312"/>
          <w:color w:val="auto"/>
        </w:rPr>
        <w:t xml:space="preserve">      联系电话:</w:t>
      </w:r>
      <w:r>
        <w:rPr>
          <w:rFonts w:hint="eastAsia"/>
          <w:color w:val="auto"/>
        </w:rPr>
        <w:t>0775-3279228  18078546205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color w:val="auto"/>
          <w:szCs w:val="21"/>
          <w:shd w:val="clear" w:color="auto" w:fill="FFFFFF"/>
        </w:rPr>
      </w:pPr>
      <w:r>
        <w:rPr>
          <w:rFonts w:hint="eastAsia" w:ascii="宋体" w:hAnsi="宋体" w:cs="仿宋_GB2312"/>
          <w:color w:val="auto"/>
        </w:rPr>
        <w:t xml:space="preserve">3.监督部门: </w:t>
      </w:r>
      <w:r>
        <w:rPr>
          <w:rFonts w:hint="eastAsia" w:ascii="宋体" w:hAnsi="宋体" w:cs="宋体"/>
          <w:color w:val="auto"/>
          <w:szCs w:val="21"/>
          <w:shd w:val="clear" w:color="auto" w:fill="FFFFFF"/>
        </w:rPr>
        <w:t>玉林市玉东新区行政审批局     电话：</w:t>
      </w:r>
      <w:r>
        <w:rPr>
          <w:rFonts w:ascii="宋体" w:hAnsi="宋体" w:cs="宋体"/>
          <w:color w:val="auto"/>
          <w:szCs w:val="21"/>
          <w:shd w:val="clear" w:color="auto" w:fill="FFFFFF"/>
        </w:rPr>
        <w:t>0775—2695757</w:t>
      </w:r>
    </w:p>
    <w:p>
      <w:pPr>
        <w:pStyle w:val="2"/>
        <w:spacing w:line="400" w:lineRule="exact"/>
        <w:ind w:firstLine="422" w:firstLineChars="200"/>
        <w:rPr>
          <w:rFonts w:hint="eastAsia" w:hAnsi="宋体" w:cs="仿宋_GB2312"/>
          <w:color w:val="auto"/>
          <w:szCs w:val="21"/>
        </w:rPr>
      </w:pPr>
      <w:r>
        <w:rPr>
          <w:rFonts w:hint="eastAsia"/>
          <w:b/>
          <w:color w:val="auto"/>
        </w:rPr>
        <w:t>十二、</w:t>
      </w:r>
      <w:r>
        <w:rPr>
          <w:rFonts w:hint="eastAsia" w:hAnsi="宋体" w:cs="宋体"/>
          <w:b/>
          <w:color w:val="auto"/>
          <w:kern w:val="0"/>
          <w:szCs w:val="21"/>
        </w:rPr>
        <w:t>网上公告媒体查询：</w:t>
      </w:r>
      <w:r>
        <w:rPr>
          <w:rFonts w:hint="eastAsia" w:hAnsi="宋体" w:cs="宋体"/>
          <w:color w:val="auto"/>
          <w:kern w:val="0"/>
          <w:szCs w:val="21"/>
        </w:rPr>
        <w:t>广西壮族自治区政府采购网（zfcg.gxzf.gov.cn）、中国玉林政府门户网（www.yulin.gov.cn）、玉林市公共资源交易平台（http://ggzy.yulin.gov.cn）</w:t>
      </w:r>
      <w:r>
        <w:rPr>
          <w:rFonts w:hint="eastAsia" w:hAnsi="宋体" w:cs="仿宋_GB2312"/>
          <w:color w:val="auto"/>
          <w:szCs w:val="21"/>
        </w:rPr>
        <w:t>。</w:t>
      </w:r>
    </w:p>
    <w:p>
      <w:pPr>
        <w:pStyle w:val="2"/>
        <w:spacing w:line="400" w:lineRule="exact"/>
        <w:ind w:firstLine="420" w:firstLineChars="200"/>
        <w:rPr>
          <w:rFonts w:hint="eastAsia" w:hAnsi="宋体" w:cs="仿宋_GB2312"/>
          <w:color w:val="auto"/>
          <w:szCs w:val="21"/>
        </w:rPr>
      </w:pPr>
    </w:p>
    <w:p>
      <w:pPr>
        <w:spacing w:line="400" w:lineRule="exact"/>
        <w:jc w:val="right"/>
        <w:rPr>
          <w:rFonts w:hint="eastAsia"/>
          <w:color w:val="auto"/>
        </w:rPr>
      </w:pPr>
      <w:r>
        <w:rPr>
          <w:rFonts w:hint="eastAsia" w:hAnsi="宋体"/>
          <w:color w:val="auto"/>
        </w:rPr>
        <w:t>广西顺易工程管理有限公司</w:t>
      </w:r>
    </w:p>
    <w:p>
      <w:pPr>
        <w:spacing w:line="400" w:lineRule="exact"/>
        <w:ind w:firstLine="2509" w:firstLineChars="1195"/>
        <w:jc w:val="right"/>
        <w:rPr>
          <w:rFonts w:hint="eastAsia"/>
          <w:b/>
          <w:color w:val="auto"/>
          <w:sz w:val="32"/>
        </w:rPr>
      </w:pPr>
      <w:r>
        <w:rPr>
          <w:rFonts w:hint="eastAsia"/>
          <w:color w:val="auto"/>
        </w:rPr>
        <w:t xml:space="preserve">                                       </w:t>
      </w:r>
      <w:r>
        <w:rPr>
          <w:rFonts w:hint="eastAsia"/>
          <w:color w:val="auto"/>
          <w:lang w:eastAsia="zh-CN"/>
        </w:rPr>
        <w:t>2020年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月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日</w:t>
      </w:r>
    </w:p>
    <w:p/>
    <w:bookmarkEnd w:id="2"/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C19AF"/>
    <w:rsid w:val="015D207A"/>
    <w:rsid w:val="135D3A91"/>
    <w:rsid w:val="23DC19AF"/>
    <w:rsid w:val="2ADF2698"/>
    <w:rsid w:val="37D24011"/>
    <w:rsid w:val="4FA647E9"/>
    <w:rsid w:val="5229499C"/>
    <w:rsid w:val="746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Courier New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Courier New"/>
      <w:sz w:val="18"/>
      <w:szCs w:val="20"/>
    </w:rPr>
  </w:style>
  <w:style w:type="character" w:styleId="7">
    <w:name w:val="Strong"/>
    <w:qFormat/>
    <w:uiPriority w:val="0"/>
    <w:rPr>
      <w:rFonts w:ascii="Tahoma" w:hAnsi="Tahoma" w:eastAsia="宋体"/>
      <w:b/>
      <w:bCs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2019-08-21T07:13:00Z</dcterms:created>
  <dc:creator>猪</dc:creator>
  <cp:lastModifiedBy>.</cp:lastModifiedBy>
  <dcterms:modified xsi:type="dcterms:W3CDTF">2020-04-07T07:38:40Z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