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</w:rPr>
      </w:pPr>
      <w:r>
        <w:rPr>
          <w:rFonts w:hint="eastAsia"/>
          <w:b/>
          <w:color w:val="000000"/>
          <w:sz w:val="24"/>
          <w:u w:val="single"/>
          <w:lang w:eastAsia="zh-CN"/>
        </w:rPr>
        <w:t>容县十里镇江口中学和小学滑坡（崩塌）地质灾害治理工程（一期）</w:t>
      </w:r>
      <w:r>
        <w:rPr>
          <w:rFonts w:hint="eastAsia"/>
          <w:b/>
          <w:color w:val="000000"/>
          <w:sz w:val="24"/>
          <w:u w:val="single"/>
        </w:rPr>
        <w:t>招标公告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color w:val="000000"/>
        </w:rPr>
      </w:pPr>
      <w:bookmarkStart w:id="0" w:name="_Toc389065122"/>
      <w:bookmarkStart w:id="1" w:name="_Toc482797190"/>
      <w:r>
        <w:rPr>
          <w:color w:val="000000"/>
        </w:rPr>
        <w:t>1. 招标条件</w:t>
      </w:r>
      <w:bookmarkEnd w:id="0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84" w:lineRule="auto"/>
        <w:ind w:firstLine="527"/>
        <w:textAlignment w:val="auto"/>
        <w:rPr>
          <w:rFonts w:hint="eastAsia"/>
        </w:rPr>
      </w:pPr>
      <w:bookmarkStart w:id="2" w:name="_Toc389065123"/>
      <w:r>
        <w:rPr>
          <w:rFonts w:hint="eastAsia" w:hAnsi="宋体"/>
          <w:color w:val="auto"/>
          <w:spacing w:val="0"/>
          <w:sz w:val="21"/>
          <w:szCs w:val="21"/>
          <w:lang w:eastAsia="zh-CN"/>
        </w:rPr>
        <w:t>广西朋罗工程咨询有限公司</w:t>
      </w:r>
      <w:r>
        <w:rPr>
          <w:rFonts w:hint="eastAsia" w:hAnsi="宋体"/>
          <w:color w:val="auto"/>
          <w:spacing w:val="0"/>
          <w:sz w:val="21"/>
          <w:szCs w:val="21"/>
        </w:rPr>
        <w:t>受容县自然资源局委托，根据《中华人民共和国政府采购法》、《中华人民共和国政府采购法实施条例》等有关规定，现对</w:t>
      </w:r>
      <w:r>
        <w:rPr>
          <w:rFonts w:hint="eastAsia"/>
          <w:color w:val="000000"/>
          <w:lang w:eastAsia="zh-CN"/>
        </w:rPr>
        <w:t>容县十里镇江口中学和小学滑坡（崩塌）地质灾害治理工程（一期）</w:t>
      </w:r>
      <w:r>
        <w:rPr>
          <w:rFonts w:hint="eastAsia" w:hAnsi="宋体"/>
          <w:color w:val="auto"/>
          <w:spacing w:val="0"/>
          <w:sz w:val="21"/>
          <w:szCs w:val="21"/>
        </w:rPr>
        <w:t>项目进行公开招标，现将本次公开招标有关事项公告如下: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="Times New Roman" w:hAnsi="Times New Roman" w:eastAsia="宋体"/>
          <w:b w:val="0"/>
          <w:bCs w:val="0"/>
          <w:color w:val="000000"/>
          <w:szCs w:val="24"/>
        </w:rPr>
      </w:pPr>
      <w:bookmarkStart w:id="3" w:name="_Toc482797193"/>
      <w:r>
        <w:rPr>
          <w:color w:val="000000"/>
        </w:rPr>
        <w:t>2. 项目概况与招标范围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>项目名称：</w:t>
      </w:r>
      <w:r>
        <w:rPr>
          <w:rFonts w:hint="eastAsia"/>
          <w:color w:val="000000"/>
          <w:lang w:eastAsia="zh-CN"/>
        </w:rPr>
        <w:t>容县十里镇江口中学和小学滑坡（崩塌）地质灾害治理工程（一期）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建设地点：玉林市容县十里镇</w:t>
      </w:r>
      <w:r>
        <w:rPr>
          <w:rFonts w:hint="eastAsia"/>
          <w:color w:val="000000"/>
          <w:lang w:eastAsia="zh-CN"/>
        </w:rPr>
        <w:t>江口圩西北部</w:t>
      </w:r>
      <w:bookmarkStart w:id="24" w:name="_GoBack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项目编号：</w:t>
      </w:r>
      <w:r>
        <w:rPr>
          <w:rFonts w:hint="eastAsia"/>
          <w:color w:val="000000"/>
          <w:highlight w:val="none"/>
          <w:lang w:eastAsia="zh-CN"/>
        </w:rPr>
        <w:t>YLZC2020-G2-40235-001-GXPL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建设规模：本项目为</w:t>
      </w:r>
      <w:r>
        <w:rPr>
          <w:rFonts w:hint="eastAsia"/>
          <w:color w:val="000000"/>
          <w:lang w:eastAsia="zh-CN"/>
        </w:rPr>
        <w:t>容县十里镇江口中学和小学滑坡（崩塌）地质灾害治理工程（一期）</w:t>
      </w:r>
      <w:r>
        <w:rPr>
          <w:rFonts w:hint="eastAsia"/>
          <w:b/>
          <w:bCs/>
          <w:color w:val="000000"/>
        </w:rPr>
        <w:t>（具体内容详见施工设计图纸及工程量清单）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b w:val="0"/>
          <w:bCs w:val="0"/>
          <w:color w:val="auto"/>
        </w:rPr>
      </w:pPr>
      <w:r>
        <w:rPr>
          <w:rFonts w:hint="eastAsia"/>
          <w:color w:val="000000"/>
        </w:rPr>
        <w:t>项目总</w:t>
      </w:r>
      <w:r>
        <w:rPr>
          <w:rFonts w:hint="eastAsia"/>
          <w:b w:val="0"/>
          <w:bCs w:val="0"/>
          <w:color w:val="auto"/>
        </w:rPr>
        <w:t>投资：4677517.04元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要求工期：</w:t>
      </w:r>
      <w:r>
        <w:rPr>
          <w:b w:val="0"/>
          <w:bCs w:val="0"/>
          <w:color w:val="auto"/>
        </w:rPr>
        <w:t>180</w:t>
      </w:r>
      <w:r>
        <w:rPr>
          <w:rFonts w:hint="eastAsia"/>
          <w:b w:val="0"/>
          <w:bCs w:val="0"/>
          <w:color w:val="auto"/>
        </w:rPr>
        <w:t>日历天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 xml:space="preserve">招标方式：公开招标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质量要求：</w:t>
      </w:r>
      <w:r>
        <w:rPr>
          <w:b w:val="0"/>
          <w:bCs w:val="0"/>
          <w:color w:val="auto"/>
        </w:rPr>
        <w:t>符合国家施工规范验收合格标准</w:t>
      </w:r>
      <w:r>
        <w:rPr>
          <w:rFonts w:hint="eastAsia"/>
          <w:b w:val="0"/>
          <w:bCs w:val="0"/>
          <w:color w:val="auto"/>
        </w:rPr>
        <w:t xml:space="preserve">。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ascii="Times New Roman" w:hAnsi="Times New Roman" w:eastAsia="宋体"/>
          <w:b w:val="0"/>
          <w:bCs w:val="0"/>
          <w:color w:val="000000"/>
          <w:szCs w:val="24"/>
        </w:rPr>
      </w:pPr>
      <w:bookmarkStart w:id="4" w:name="_Toc389065124"/>
      <w:bookmarkStart w:id="5" w:name="_Toc482797194"/>
      <w:r>
        <w:rPr>
          <w:rFonts w:hint="eastAsia" w:ascii="Times New Roman" w:hAnsi="Times New Roman" w:eastAsia="宋体"/>
          <w:b w:val="0"/>
          <w:bCs w:val="0"/>
          <w:color w:val="000000"/>
          <w:szCs w:val="24"/>
        </w:rPr>
        <w:t>招标范围：</w:t>
      </w:r>
      <w:r>
        <w:rPr>
          <w:rFonts w:hint="eastAsia" w:ascii="Times New Roman" w:hAnsi="Times New Roman" w:eastAsia="宋体"/>
          <w:b w:val="0"/>
          <w:bCs w:val="0"/>
          <w:color w:val="000000"/>
          <w:szCs w:val="24"/>
          <w:lang w:eastAsia="zh-CN"/>
        </w:rPr>
        <w:t>容县十里镇江口中学和小学滑坡（崩塌）地质灾害治理工程（一期）</w:t>
      </w:r>
      <w:r>
        <w:rPr>
          <w:rFonts w:hint="eastAsia" w:ascii="Times New Roman" w:hAnsi="Times New Roman" w:eastAsia="宋体"/>
          <w:b w:val="0"/>
          <w:bCs w:val="0"/>
          <w:color w:val="000000"/>
          <w:szCs w:val="24"/>
        </w:rPr>
        <w:t>施工图的全部内容</w:t>
      </w:r>
      <w:r>
        <w:rPr>
          <w:rFonts w:hint="eastAsia" w:ascii="Times New Roman" w:hAnsi="Times New Roman" w:eastAsia="宋体"/>
          <w:color w:val="000000"/>
          <w:szCs w:val="24"/>
        </w:rPr>
        <w:t>（具体内容详见施工设计图纸及工程量清单）</w:t>
      </w:r>
      <w:r>
        <w:rPr>
          <w:rFonts w:hint="eastAsia" w:ascii="Times New Roman" w:hAnsi="Times New Roman" w:eastAsia="宋体"/>
          <w:b w:val="0"/>
          <w:bCs w:val="0"/>
          <w:color w:val="000000"/>
          <w:szCs w:val="24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color w:val="000000"/>
        </w:rPr>
      </w:pPr>
      <w:r>
        <w:rPr>
          <w:color w:val="000000"/>
        </w:rPr>
        <w:t>3. 投标人资格要求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hAnsi="宋体"/>
        </w:rPr>
      </w:pPr>
      <w:r>
        <w:rPr>
          <w:rFonts w:hint="eastAsia"/>
          <w:color w:val="000000"/>
        </w:rPr>
        <w:t xml:space="preserve">3.1 </w:t>
      </w:r>
      <w:r>
        <w:rPr>
          <w:rFonts w:hint="eastAsia" w:hAnsi="宋体"/>
        </w:rPr>
        <w:t>符合《中华人民共和国政府采购法》第二十二条规定；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3.2 国内注册，具备独立法人资格</w:t>
      </w:r>
      <w:r>
        <w:rPr>
          <w:rFonts w:hint="eastAsia"/>
          <w:b w:val="0"/>
          <w:bCs w:val="0"/>
          <w:color w:val="auto"/>
          <w:highlight w:val="none"/>
        </w:rPr>
        <w:t>，具备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地质灾害防治工程施工甲级资质</w:t>
      </w:r>
      <w:r>
        <w:rPr>
          <w:rFonts w:hint="eastAsia"/>
          <w:b w:val="0"/>
          <w:bCs w:val="0"/>
          <w:color w:val="auto"/>
          <w:highlight w:val="none"/>
        </w:rPr>
        <w:t>的企业，</w:t>
      </w:r>
      <w:r>
        <w:rPr>
          <w:b w:val="0"/>
          <w:bCs w:val="0"/>
          <w:color w:val="auto"/>
          <w:highlight w:val="none"/>
        </w:rPr>
        <w:t>并在人员、设备、资金等方面具备相应的施工能力</w:t>
      </w:r>
      <w:r>
        <w:rPr>
          <w:rFonts w:hint="eastAsia"/>
          <w:b w:val="0"/>
          <w:bCs w:val="0"/>
          <w:color w:val="auto"/>
          <w:highlight w:val="none"/>
        </w:rPr>
        <w:t>；拟投入本项目的项目经理要求为本企业注册人员，须具备水利工程或建筑工程专业贰级以上（含贰级）注册建</w:t>
      </w:r>
      <w:r>
        <w:rPr>
          <w:rFonts w:hint="eastAsia"/>
          <w:color w:val="000000"/>
        </w:rPr>
        <w:t>造师执业资格，具备有效的安全生产考核合格证书（B类），且不能在其它在建项目任职。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Ansi="宋体"/>
        </w:rPr>
      </w:pPr>
      <w:r>
        <w:rPr>
          <w:rFonts w:hint="eastAsia" w:hAnsi="宋体"/>
        </w:rPr>
        <w:t>3.3 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Ansi="宋体"/>
        </w:rPr>
      </w:pPr>
      <w:r>
        <w:rPr>
          <w:rFonts w:hint="eastAsia" w:hAnsi="宋体"/>
        </w:rPr>
        <w:t>3.4 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Ansi="宋体"/>
        </w:rPr>
      </w:pPr>
      <w:r>
        <w:rPr>
          <w:rFonts w:hint="eastAsia" w:hAnsi="宋体"/>
        </w:rPr>
        <w:t>3.</w:t>
      </w:r>
      <w:r>
        <w:rPr>
          <w:rFonts w:hAnsi="宋体"/>
        </w:rPr>
        <w:t>5</w:t>
      </w:r>
      <w:r>
        <w:rPr>
          <w:rFonts w:hint="eastAsia" w:hAnsi="宋体"/>
        </w:rPr>
        <w:t>本次项目不接受联合体投标，</w:t>
      </w:r>
      <w:r>
        <w:rPr>
          <w:rFonts w:hint="eastAsia"/>
          <w:color w:val="000000"/>
        </w:rPr>
        <w:t>不接受未购买招标文件的投标人投标</w:t>
      </w:r>
      <w:r>
        <w:rPr>
          <w:rFonts w:hint="eastAsia" w:hAnsi="宋体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b/>
          <w:color w:val="000000"/>
          <w:highlight w:val="none"/>
        </w:rPr>
      </w:pPr>
      <w:bookmarkStart w:id="6" w:name="_Toc389065125"/>
      <w:r>
        <w:rPr>
          <w:b/>
          <w:color w:val="000000"/>
        </w:rPr>
        <w:t>4. 投标报名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color w:val="000000"/>
          <w:highlight w:val="none"/>
        </w:rPr>
      </w:pPr>
      <w:bookmarkStart w:id="7" w:name="_Toc389065126"/>
      <w:r>
        <w:rPr>
          <w:color w:val="000000"/>
          <w:highlight w:val="none"/>
        </w:rPr>
        <w:t xml:space="preserve">现场报名。凡有意参加投标者，请于 </w:t>
      </w:r>
      <w:r>
        <w:rPr>
          <w:rFonts w:hint="eastAsia"/>
          <w:color w:val="000000"/>
          <w:highlight w:val="none"/>
          <w:lang w:eastAsia="zh-CN"/>
        </w:rPr>
        <w:t>2020 年4月20日至 2020年4月24日</w:t>
      </w:r>
      <w:r>
        <w:rPr>
          <w:color w:val="000000"/>
          <w:highlight w:val="none"/>
        </w:rPr>
        <w:t>（法</w:t>
      </w:r>
      <w:r>
        <w:rPr>
          <w:color w:val="000000"/>
        </w:rPr>
        <w:t xml:space="preserve">定公休日、法定节假日除外），每日上午 </w:t>
      </w:r>
      <w:r>
        <w:rPr>
          <w:rFonts w:hint="eastAsia"/>
          <w:color w:val="000000"/>
        </w:rPr>
        <w:t>9</w:t>
      </w:r>
      <w:r>
        <w:rPr>
          <w:color w:val="000000"/>
        </w:rPr>
        <w:t xml:space="preserve"> 时 </w:t>
      </w:r>
      <w:r>
        <w:rPr>
          <w:rFonts w:hint="eastAsia"/>
          <w:color w:val="000000"/>
        </w:rPr>
        <w:t>0</w:t>
      </w:r>
      <w:r>
        <w:rPr>
          <w:color w:val="000000"/>
        </w:rPr>
        <w:t>0 分至 12 时 00 分，下午 1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 时 30 分至 1</w:t>
      </w:r>
      <w:r>
        <w:rPr>
          <w:rFonts w:hint="eastAsia"/>
          <w:color w:val="000000"/>
        </w:rPr>
        <w:t>6</w:t>
      </w:r>
      <w:r>
        <w:rPr>
          <w:color w:val="000000"/>
        </w:rPr>
        <w:t xml:space="preserve"> 时 30 分（北京时间，下同），由潜在投标人的法定代表人</w:t>
      </w:r>
      <w:r>
        <w:rPr>
          <w:rFonts w:hint="eastAsia"/>
          <w:color w:val="000000"/>
        </w:rPr>
        <w:t>或委托代理人</w:t>
      </w:r>
      <w:r>
        <w:rPr>
          <w:color w:val="000000"/>
        </w:rPr>
        <w:t>持报名材料到</w:t>
      </w:r>
      <w:r>
        <w:rPr>
          <w:rFonts w:hint="eastAsia"/>
          <w:color w:val="000000"/>
        </w:rPr>
        <w:t>容县公共资源交易中心（容县城南大道282号宽华城）6#楼二楼</w:t>
      </w:r>
      <w:r>
        <w:rPr>
          <w:color w:val="000000"/>
        </w:rPr>
        <w:t>进行现场报名，报名材料包含：（1）单位介绍信原件；（2）企业营业执照副本（三证合一）</w:t>
      </w:r>
      <w:r>
        <w:rPr>
          <w:rFonts w:hint="eastAsia"/>
          <w:color w:val="000000"/>
        </w:rPr>
        <w:t>复印件</w:t>
      </w:r>
      <w:r>
        <w:rPr>
          <w:color w:val="000000"/>
        </w:rPr>
        <w:t>；（3）</w:t>
      </w:r>
      <w:r>
        <w:rPr>
          <w:rFonts w:hint="eastAsia"/>
          <w:color w:val="000000"/>
        </w:rPr>
        <w:t>企业</w:t>
      </w:r>
      <w:r>
        <w:rPr>
          <w:color w:val="000000"/>
        </w:rPr>
        <w:t>资质证书</w:t>
      </w:r>
      <w:r>
        <w:rPr>
          <w:rFonts w:hint="eastAsia"/>
          <w:color w:val="000000"/>
        </w:rPr>
        <w:t>复印件</w:t>
      </w:r>
      <w:r>
        <w:rPr>
          <w:color w:val="000000"/>
        </w:rPr>
        <w:t>；（4）安全生产许可证</w:t>
      </w:r>
      <w:r>
        <w:rPr>
          <w:rFonts w:hint="eastAsia"/>
          <w:color w:val="000000"/>
        </w:rPr>
        <w:t>复印件</w:t>
      </w:r>
      <w:r>
        <w:rPr>
          <w:color w:val="000000"/>
        </w:rPr>
        <w:t>；（5）</w:t>
      </w:r>
      <w:r>
        <w:rPr>
          <w:rFonts w:hint="eastAsia"/>
          <w:color w:val="000000"/>
        </w:rPr>
        <w:t>项目经理注册建造师执业资格</w:t>
      </w:r>
      <w:r>
        <w:rPr>
          <w:rFonts w:hint="eastAsia"/>
          <w:color w:val="auto"/>
        </w:rPr>
        <w:t>证书、注册证书和安全生产考</w:t>
      </w:r>
      <w:r>
        <w:rPr>
          <w:rFonts w:hint="eastAsia"/>
          <w:color w:val="000000"/>
        </w:rPr>
        <w:t>核合格证书（B 类）的复印件</w:t>
      </w:r>
      <w:r>
        <w:rPr>
          <w:color w:val="000000"/>
        </w:rPr>
        <w:t>；（</w:t>
      </w:r>
      <w:r>
        <w:rPr>
          <w:rFonts w:hint="eastAsia"/>
          <w:color w:val="000000"/>
        </w:rPr>
        <w:t>6）在“信用中国”网站(www.creditchina.gov.cn)、中国政府采购网(www.ccgp.gov.cn)等渠道无列入失信被执行人、重大税收违法案件当事人名单、政府采购严重违法失信行为记录</w:t>
      </w:r>
      <w:r>
        <w:rPr>
          <w:rFonts w:hint="eastAsia"/>
          <w:color w:val="000000"/>
          <w:highlight w:val="none"/>
        </w:rPr>
        <w:t>名单的查询证明。（上述材料复印件须加盖单位公章并装订成册。）</w:t>
      </w:r>
      <w:bookmarkStart w:id="8" w:name="_Toc48279719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  <w:t>5. 招标文件的获取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5.1凡通过现场报名者，请于</w:t>
      </w:r>
      <w:r>
        <w:rPr>
          <w:rFonts w:hint="eastAsia"/>
          <w:color w:val="000000"/>
          <w:highlight w:val="none"/>
          <w:lang w:eastAsia="zh-CN"/>
        </w:rPr>
        <w:t>2020 年4月20日至 2020年4月24日</w:t>
      </w:r>
      <w:r>
        <w:rPr>
          <w:rFonts w:hint="eastAsia"/>
          <w:color w:val="000000"/>
          <w:highlight w:val="none"/>
        </w:rPr>
        <w:t>，法定公休日、法定节假日除外），每日 9 时 00 分至 12 时 00 分，下午 13 时 30 分至 16 时 30 分，到容县公共资源交易中心（容县城南大道282号宽华城）6#楼二楼购买招标文件。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t>5.2 招标文件每套售价</w:t>
      </w:r>
      <w:r>
        <w:rPr>
          <w:color w:val="000000"/>
          <w:highlight w:val="none"/>
          <w:u w:val="single"/>
        </w:rPr>
        <w:t xml:space="preserve"> </w:t>
      </w:r>
      <w:r>
        <w:rPr>
          <w:rFonts w:hint="eastAsia"/>
          <w:color w:val="000000"/>
          <w:highlight w:val="none"/>
          <w:u w:val="single"/>
        </w:rPr>
        <w:t>250</w:t>
      </w:r>
      <w:r>
        <w:rPr>
          <w:color w:val="000000"/>
          <w:highlight w:val="none"/>
          <w:u w:val="single"/>
        </w:rPr>
        <w:t xml:space="preserve"> </w:t>
      </w:r>
      <w:r>
        <w:rPr>
          <w:color w:val="000000"/>
          <w:highlight w:val="none"/>
        </w:rPr>
        <w:t>元（不含</w:t>
      </w:r>
      <w:r>
        <w:rPr>
          <w:rFonts w:hint="eastAsia"/>
          <w:color w:val="000000"/>
          <w:highlight w:val="none"/>
        </w:rPr>
        <w:t>图纸及其它资料</w:t>
      </w:r>
      <w:r>
        <w:rPr>
          <w:color w:val="000000"/>
          <w:highlight w:val="none"/>
        </w:rPr>
        <w:t>），售后不退</w:t>
      </w:r>
      <w:r>
        <w:rPr>
          <w:rFonts w:hint="eastAsia"/>
          <w:color w:val="000000"/>
          <w:highlight w:val="none"/>
        </w:rPr>
        <w:t>，不提供电子版，不代办邮寄。</w:t>
      </w:r>
      <w:bookmarkStart w:id="9" w:name="_Toc389065127"/>
      <w:bookmarkStart w:id="10" w:name="_Toc48279719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rFonts w:hint="eastAsia" w:ascii="Calibri" w:hAnsi="Calibri"/>
          <w:b/>
          <w:color w:val="000000"/>
          <w:highlight w:val="none"/>
        </w:rPr>
      </w:pPr>
      <w:r>
        <w:rPr>
          <w:rFonts w:ascii="Calibri" w:hAnsi="Calibri"/>
          <w:b/>
          <w:color w:val="000000"/>
          <w:highlight w:val="none"/>
        </w:rPr>
        <w:t>6. 投标文件的递交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color w:val="000000"/>
          <w:highlight w:val="none"/>
        </w:rPr>
        <w:t>6.1 投标文件递交的截止时间（投标截止时间，下同）为</w:t>
      </w:r>
      <w:r>
        <w:rPr>
          <w:rFonts w:hint="eastAsia"/>
          <w:color w:val="000000"/>
          <w:highlight w:val="none"/>
          <w:u w:val="single"/>
          <w:lang w:eastAsia="zh-CN"/>
        </w:rPr>
        <w:t>2020年5月11日</w:t>
      </w:r>
      <w:r>
        <w:rPr>
          <w:rFonts w:hint="eastAsia"/>
          <w:color w:val="000000"/>
          <w:highlight w:val="none"/>
          <w:u w:val="single"/>
        </w:rPr>
        <w:t>10时00 分</w:t>
      </w:r>
      <w:r>
        <w:rPr>
          <w:color w:val="000000"/>
          <w:highlight w:val="none"/>
        </w:rPr>
        <w:t>，</w:t>
      </w:r>
      <w:r>
        <w:rPr>
          <w:color w:val="000000"/>
        </w:rPr>
        <w:t>地点为</w:t>
      </w:r>
      <w:r>
        <w:rPr>
          <w:rFonts w:hint="eastAsia"/>
          <w:color w:val="000000"/>
        </w:rPr>
        <w:t>容县公共资源交易中心（容县城南大道282号宽华城）6#楼二楼</w:t>
      </w:r>
      <w:r>
        <w:rPr>
          <w:color w:val="00000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color w:val="000000"/>
        </w:rPr>
        <w:t>6.2 逾期送达的或者未送达指定地</w:t>
      </w:r>
      <w:r>
        <w:rPr>
          <w:rFonts w:hint="eastAsia"/>
          <w:color w:val="000000"/>
        </w:rPr>
        <w:t>点的投</w:t>
      </w:r>
      <w:r>
        <w:rPr>
          <w:color w:val="000000"/>
        </w:rPr>
        <w:t>标文件，招标人不予受理。</w:t>
      </w:r>
      <w:bookmarkStart w:id="11" w:name="_Toc389065128"/>
      <w:bookmarkStart w:id="12" w:name="_Toc48279719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7.</w:t>
      </w:r>
      <w:r>
        <w:rPr>
          <w:rFonts w:hint="eastAsia"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评标方式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bookmarkStart w:id="13" w:name="_Toc389065129"/>
      <w:bookmarkStart w:id="14" w:name="_Toc482797198"/>
      <w:r>
        <w:rPr>
          <w:color w:val="000000"/>
        </w:rPr>
        <w:t>综合评估法</w:t>
      </w:r>
    </w:p>
    <w:bookmarkEnd w:id="13"/>
    <w:bookmarkEnd w:id="14"/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b/>
          <w:bCs/>
          <w:color w:val="000000"/>
        </w:rPr>
      </w:pPr>
      <w:bookmarkStart w:id="15" w:name="_Toc389065130"/>
      <w:bookmarkStart w:id="16" w:name="_Toc482797199"/>
      <w:r>
        <w:rPr>
          <w:b/>
          <w:bCs/>
          <w:color w:val="000000"/>
        </w:rPr>
        <w:t>发布公告的媒介</w:t>
      </w:r>
      <w:bookmarkEnd w:id="15"/>
      <w:bookmarkEnd w:id="16"/>
      <w:bookmarkStart w:id="17" w:name="_Toc482630440"/>
      <w:bookmarkStart w:id="18" w:name="_Toc48279720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color w:val="000000"/>
        </w:rPr>
        <w:t>本次招标公告同时在</w:t>
      </w:r>
      <w:bookmarkEnd w:id="17"/>
      <w:bookmarkEnd w:id="18"/>
      <w:bookmarkStart w:id="19" w:name="_Toc482797201"/>
      <w:bookmarkStart w:id="20" w:name="_Toc482630441"/>
      <w:r>
        <w:rPr>
          <w:rFonts w:hint="eastAsia"/>
          <w:color w:val="000000"/>
        </w:rPr>
        <w:t>中国政府采购网(www.ccgp.gov.cn)、广西壮族自治区政府采购网（http://zfcg.gxzf.gov.cn）、容县人民政府门户网（www.rxzf.gov.cn）上发布。</w:t>
      </w:r>
      <w:bookmarkEnd w:id="19"/>
      <w:bookmarkEnd w:id="2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color w:val="000000"/>
        </w:rPr>
      </w:pPr>
      <w:bookmarkStart w:id="21" w:name="_Toc482797202"/>
      <w:r>
        <w:rPr>
          <w:rFonts w:hint="eastAsia"/>
          <w:color w:val="000000"/>
        </w:rPr>
        <w:t>9. 交易服务单位</w:t>
      </w:r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rFonts w:hint="eastAsia"/>
          <w:color w:val="000000"/>
          <w:u w:val="single"/>
        </w:rPr>
        <w:t xml:space="preserve"> 容县公共资源交易中心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rFonts w:hint="eastAsia" w:hAnsi="宋体"/>
          <w:szCs w:val="21"/>
        </w:rPr>
      </w:pPr>
      <w:bookmarkStart w:id="22" w:name="_Toc482797204"/>
      <w:bookmarkStart w:id="23" w:name="_Toc389065131"/>
      <w:r>
        <w:rPr>
          <w:rFonts w:hint="eastAsia" w:hAnsi="宋体"/>
          <w:szCs w:val="21"/>
        </w:rPr>
        <w:t>10. 监督部门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ascii="Times New Roman" w:hAnsi="Times New Roman" w:eastAsia="宋体"/>
          <w:b w:val="0"/>
          <w:bCs w:val="0"/>
          <w:color w:val="000000"/>
          <w:szCs w:val="24"/>
          <w:u w:val="single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Cs w:val="24"/>
          <w:u w:val="single"/>
        </w:rPr>
        <w:t>容县政府采购管理办公室；联系电话：0775-5312616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textAlignment w:val="auto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联系方式</w:t>
      </w:r>
      <w:bookmarkEnd w:id="22"/>
      <w:bookmarkEnd w:id="2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25" w:leftChars="12" w:firstLine="420" w:firstLineChars="200"/>
        <w:textAlignment w:val="auto"/>
        <w:rPr>
          <w:color w:val="000000"/>
          <w:u w:val="single"/>
        </w:rPr>
      </w:pPr>
      <w:r>
        <w:rPr>
          <w:color w:val="000000"/>
        </w:rPr>
        <w:t>招 标 人：</w:t>
      </w:r>
      <w:r>
        <w:rPr>
          <w:rFonts w:hint="eastAsia"/>
          <w:color w:val="000000"/>
          <w:u w:val="single"/>
        </w:rPr>
        <w:t xml:space="preserve">容县自然资源局  </w:t>
      </w:r>
      <w:r>
        <w:rPr>
          <w:rFonts w:hint="eastAsia"/>
          <w:color w:val="000000"/>
        </w:rPr>
        <w:t xml:space="preserve">               </w:t>
      </w:r>
      <w:r>
        <w:rPr>
          <w:color w:val="000000"/>
        </w:rPr>
        <w:t>招标代理机构：</w:t>
      </w:r>
      <w:r>
        <w:rPr>
          <w:rFonts w:hint="eastAsia"/>
          <w:color w:val="000000"/>
          <w:u w:val="single"/>
        </w:rPr>
        <w:t xml:space="preserve">广西朋罗工程咨询有限公司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  <w:u w:val="single"/>
        </w:rPr>
      </w:pPr>
      <w:r>
        <w:rPr>
          <w:color w:val="000000"/>
        </w:rPr>
        <w:t>地    址：</w:t>
      </w:r>
      <w:r>
        <w:rPr>
          <w:rFonts w:hint="eastAsia"/>
          <w:color w:val="000000"/>
          <w:u w:val="single"/>
        </w:rPr>
        <w:t xml:space="preserve">容县容州镇桂南路150号 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地    址：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玉林市外环东路胜利垌吴峰宅</w:t>
      </w:r>
      <w:r>
        <w:rPr>
          <w:color w:val="000000"/>
          <w:u w:val="single"/>
        </w:rPr>
        <w:t xml:space="preserve">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color w:val="000000"/>
        </w:rPr>
        <w:t>邮    编：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537500</w:t>
      </w:r>
      <w:r>
        <w:rPr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邮    编：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>537000</w:t>
      </w:r>
      <w:r>
        <w:rPr>
          <w:color w:val="000000"/>
          <w:u w:val="single"/>
        </w:rPr>
        <w:t xml:space="preserve">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color w:val="000000"/>
        </w:rPr>
        <w:t>联 系 人：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  <w:lang w:eastAsia="zh-CN"/>
        </w:rPr>
        <w:t>张胜炯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联 系 人：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黄杨桦   </w:t>
      </w:r>
      <w:r>
        <w:rPr>
          <w:color w:val="000000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color w:val="000000"/>
        </w:rPr>
      </w:pPr>
      <w:r>
        <w:rPr>
          <w:color w:val="000000"/>
        </w:rPr>
        <w:t>电    话：</w:t>
      </w:r>
      <w:r>
        <w:rPr>
          <w:rFonts w:hint="eastAsia"/>
          <w:color w:val="000000"/>
          <w:u w:val="single"/>
        </w:rPr>
        <w:t xml:space="preserve">     0775-5323807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电    话：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>19977518469</w:t>
      </w:r>
      <w:r>
        <w:rPr>
          <w:color w:val="000000"/>
          <w:u w:val="single"/>
        </w:rPr>
        <w:t xml:space="preserve">       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     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>
      <w:pPr>
        <w:spacing w:line="360" w:lineRule="auto"/>
        <w:ind w:left="5355" w:leftChars="200" w:hanging="4935" w:hangingChars="2350"/>
        <w:rPr>
          <w:rFonts w:hint="eastAsia"/>
          <w:color w:val="000000"/>
        </w:rPr>
      </w:pPr>
      <w:r>
        <w:rPr>
          <w:color w:val="000000"/>
        </w:rPr>
        <w:t xml:space="preserve">                                </w:t>
      </w:r>
      <w:r>
        <w:rPr>
          <w:rFonts w:hint="eastAsia"/>
          <w:color w:val="000000"/>
        </w:rPr>
        <w:t xml:space="preserve">      </w:t>
      </w:r>
    </w:p>
    <w:p>
      <w:pPr>
        <w:spacing w:line="360" w:lineRule="auto"/>
        <w:ind w:left="5355" w:leftChars="200" w:hanging="4935" w:hangingChars="2350"/>
        <w:rPr>
          <w:rFonts w:hint="eastAsia"/>
          <w:color w:val="000000"/>
        </w:rPr>
      </w:pPr>
    </w:p>
    <w:p>
      <w:pPr>
        <w:spacing w:line="360" w:lineRule="auto"/>
        <w:ind w:right="420" w:firstLine="4305" w:firstLineChars="2050"/>
        <w:rPr>
          <w:rFonts w:hint="eastAsia"/>
          <w:color w:val="000000"/>
        </w:rPr>
      </w:pPr>
    </w:p>
    <w:p>
      <w:pPr>
        <w:spacing w:line="360" w:lineRule="auto"/>
        <w:ind w:right="420" w:firstLine="4305" w:firstLineChars="2050"/>
        <w:rPr>
          <w:rFonts w:hint="eastAsia"/>
          <w:color w:val="000000"/>
        </w:rPr>
      </w:pPr>
    </w:p>
    <w:p>
      <w:pPr>
        <w:spacing w:line="480" w:lineRule="auto"/>
        <w:ind w:right="420" w:firstLine="3878" w:firstLineChars="1847"/>
        <w:rPr>
          <w:rFonts w:hint="eastAsia"/>
          <w:color w:val="000000"/>
        </w:rPr>
      </w:pPr>
      <w:r>
        <w:rPr>
          <w:rFonts w:hint="eastAsia"/>
          <w:color w:val="000000"/>
        </w:rPr>
        <w:t>招标单位：容县自然资源局</w:t>
      </w:r>
    </w:p>
    <w:p>
      <w:pPr>
        <w:spacing w:line="480" w:lineRule="auto"/>
        <w:ind w:left="4830" w:leftChars="1850" w:right="420" w:hanging="945" w:hangingChars="450"/>
        <w:rPr>
          <w:rFonts w:hint="eastAsia"/>
          <w:color w:val="000000"/>
        </w:rPr>
      </w:pPr>
      <w:r>
        <w:rPr>
          <w:color w:val="000000"/>
        </w:rPr>
        <w:t>招标代理机构：</w:t>
      </w:r>
      <w:r>
        <w:rPr>
          <w:rFonts w:hint="eastAsia"/>
          <w:color w:val="000000"/>
        </w:rPr>
        <w:t xml:space="preserve">广西朋罗工程咨询有限公司 </w:t>
      </w:r>
    </w:p>
    <w:p>
      <w:pPr>
        <w:spacing w:line="480" w:lineRule="auto"/>
        <w:ind w:left="4830" w:leftChars="2250" w:right="420" w:hanging="105" w:hangingChars="50"/>
        <w:rPr>
          <w:rFonts w:hint="eastAsia"/>
          <w:color w:val="000000"/>
          <w:highlight w:val="none"/>
          <w:u w:val="single"/>
        </w:rPr>
      </w:pPr>
      <w:r>
        <w:rPr>
          <w:rFonts w:hint="eastAsia"/>
          <w:color w:val="000000"/>
          <w:highlight w:val="none"/>
        </w:rPr>
        <w:t>20</w:t>
      </w:r>
      <w:r>
        <w:rPr>
          <w:rFonts w:hint="eastAsia"/>
          <w:color w:val="000000"/>
          <w:highlight w:val="none"/>
          <w:lang w:val="en-US" w:eastAsia="zh-CN"/>
        </w:rPr>
        <w:t>20</w:t>
      </w:r>
      <w:r>
        <w:rPr>
          <w:rFonts w:hint="eastAsia"/>
          <w:color w:val="000000"/>
          <w:highlight w:val="none"/>
        </w:rPr>
        <w:t>年</w:t>
      </w:r>
      <w:r>
        <w:rPr>
          <w:rFonts w:hint="eastAsia"/>
          <w:color w:val="000000"/>
          <w:highlight w:val="none"/>
          <w:lang w:val="en-US" w:eastAsia="zh-CN"/>
        </w:rPr>
        <w:t>4</w:t>
      </w:r>
      <w:r>
        <w:rPr>
          <w:rFonts w:hint="eastAsia"/>
          <w:color w:val="000000"/>
          <w:highlight w:val="none"/>
        </w:rPr>
        <w:t>月</w:t>
      </w:r>
      <w:r>
        <w:rPr>
          <w:rFonts w:hint="eastAsia"/>
          <w:color w:val="000000"/>
          <w:highlight w:val="none"/>
          <w:lang w:val="en-US" w:eastAsia="zh-CN"/>
        </w:rPr>
        <w:t>19</w:t>
      </w:r>
      <w:r>
        <w:rPr>
          <w:rFonts w:hint="eastAsia"/>
          <w:color w:val="000000"/>
          <w:highlight w:val="none"/>
        </w:rPr>
        <w:t>日</w:t>
      </w:r>
    </w:p>
    <w:p/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7791F"/>
    <w:multiLevelType w:val="singleLevel"/>
    <w:tmpl w:val="B287791F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6457"/>
    <w:rsid w:val="0E786457"/>
    <w:rsid w:val="1E4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Body Text Indent"/>
    <w:basedOn w:val="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2020-04-13T10:31:00Z</dcterms:created>
  <dc:creator>Administrator</dc:creator>
  <cp:lastModifiedBy>Administrator</cp:lastModifiedBy>
  <dcterms:modified xsi:type="dcterms:W3CDTF">2020-04-14T03:05:31Z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