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1D" w:rsidRDefault="004F2CB0" w:rsidP="0024291D">
      <w:pPr>
        <w:spacing w:line="500" w:lineRule="exact"/>
        <w:jc w:val="center"/>
        <w:rPr>
          <w:rFonts w:ascii="华文中宋" w:eastAsia="华文中宋" w:hAnsi="华文中宋"/>
        </w:rPr>
      </w:pPr>
      <w:r>
        <w:rPr>
          <w:rFonts w:ascii="方正小标宋简体" w:eastAsia="方正小标宋简体" w:hint="eastAsia"/>
          <w:b/>
          <w:spacing w:val="-4"/>
          <w:sz w:val="36"/>
          <w:szCs w:val="36"/>
        </w:rPr>
        <w:t>钦州市政府采购中心</w:t>
      </w:r>
      <w:r w:rsidR="0024291D">
        <w:rPr>
          <w:rFonts w:ascii="方正小标宋简体" w:eastAsia="方正小标宋简体" w:hint="eastAsia"/>
          <w:b/>
          <w:spacing w:val="-4"/>
          <w:sz w:val="36"/>
          <w:szCs w:val="36"/>
        </w:rPr>
        <w:t>钦州市合浦师范学校体育器材采购项目（</w:t>
      </w:r>
      <w:bookmarkStart w:id="0" w:name="_GoBack"/>
      <w:r w:rsidR="0024291D">
        <w:rPr>
          <w:rFonts w:ascii="方正小标宋简体" w:eastAsia="方正小标宋简体"/>
          <w:b/>
          <w:spacing w:val="-4"/>
          <w:sz w:val="36"/>
          <w:szCs w:val="36"/>
        </w:rPr>
        <w:t>QZZC2020-J1-00002-CGZX</w:t>
      </w:r>
      <w:r w:rsidR="0024291D">
        <w:rPr>
          <w:rFonts w:ascii="方正小标宋简体" w:eastAsia="方正小标宋简体" w:hint="eastAsia"/>
          <w:b/>
          <w:spacing w:val="-4"/>
          <w:sz w:val="36"/>
          <w:szCs w:val="36"/>
        </w:rPr>
        <w:t>）竞争性谈判公告</w:t>
      </w:r>
      <w:bookmarkEnd w:id="0"/>
    </w:p>
    <w:p w:rsidR="0024291D" w:rsidRDefault="0024291D" w:rsidP="0024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项目概况</w:t>
      </w:r>
    </w:p>
    <w:p w:rsidR="0024291D" w:rsidRDefault="0024291D" w:rsidP="0024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u w:val="single"/>
        </w:rPr>
        <w:t>钦州市合浦师范学校体育器材采购</w:t>
      </w:r>
      <w:r>
        <w:rPr>
          <w:rFonts w:ascii="宋体" w:hAnsi="宋体" w:hint="eastAsia"/>
        </w:rPr>
        <w:t>采购项目的潜在供应商应在（钦州市政府采购中心网站“采购项目管理系统”）获取采购文件，并于2020</w:t>
      </w:r>
      <w:r>
        <w:rPr>
          <w:rFonts w:ascii="宋体" w:hAnsi="宋体" w:hint="eastAsia"/>
          <w:bCs/>
          <w:u w:val="single"/>
        </w:rPr>
        <w:t>年5月</w:t>
      </w:r>
      <w:r>
        <w:rPr>
          <w:rFonts w:ascii="宋体" w:hAnsi="宋体" w:hint="eastAsia"/>
          <w:kern w:val="0"/>
          <w:u w:val="single"/>
        </w:rPr>
        <w:t>8</w:t>
      </w:r>
      <w:r>
        <w:rPr>
          <w:rFonts w:ascii="宋体" w:hAnsi="宋体" w:hint="eastAsia"/>
          <w:bCs/>
          <w:u w:val="single"/>
        </w:rPr>
        <w:t>日上午10时</w:t>
      </w:r>
      <w:r>
        <w:rPr>
          <w:rFonts w:ascii="宋体" w:hAnsi="宋体" w:hint="eastAsia"/>
          <w:bCs/>
        </w:rPr>
        <w:t>（北京时间）前提交响应</w:t>
      </w:r>
      <w:r>
        <w:rPr>
          <w:rFonts w:ascii="宋体" w:hAnsi="宋体"/>
          <w:bCs/>
        </w:rPr>
        <w:t>文件</w:t>
      </w:r>
      <w:r>
        <w:rPr>
          <w:rFonts w:ascii="宋体" w:hAnsi="宋体" w:hint="eastAsia"/>
        </w:rPr>
        <w:t>。</w:t>
      </w:r>
    </w:p>
    <w:p w:rsidR="0024291D" w:rsidRDefault="0024291D" w:rsidP="0024291D">
      <w:pPr>
        <w:pStyle w:val="2"/>
        <w:suppressLineNumbers/>
        <w:spacing w:before="0" w:after="0" w:line="43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一、项目基本情况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项目编号：</w:t>
      </w:r>
      <w:r>
        <w:rPr>
          <w:rFonts w:ascii="宋体" w:hAnsi="宋体"/>
        </w:rPr>
        <w:t>QZZC2020-J1-00002-CGZX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项目名称：钦州市合浦师范学校体育器材采购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  <w:color w:val="0000FF"/>
        </w:rPr>
      </w:pPr>
      <w:r>
        <w:rPr>
          <w:rFonts w:ascii="宋体" w:hAnsi="宋体" w:hint="eastAsia"/>
        </w:rPr>
        <w:t>采购方式：</w:t>
      </w:r>
      <w:r>
        <w:rPr>
          <w:rFonts w:ascii="宋体" w:hAnsi="宋体" w:cs="Arial" w:hint="eastAsia"/>
          <w:bCs/>
        </w:rPr>
        <w:sym w:font="Wingdings" w:char="F0FE"/>
      </w:r>
      <w:r>
        <w:rPr>
          <w:rFonts w:ascii="宋体" w:hAnsi="宋体" w:hint="eastAsia"/>
        </w:rPr>
        <w:t>竞争性谈判 □竞争性磋商 □询价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预算金额：肆拾叁万零伍佰叁拾陆元整（￥</w:t>
      </w:r>
      <w:r w:rsidRPr="00C368CF">
        <w:rPr>
          <w:rFonts w:ascii="宋体" w:hAnsi="宋体" w:cs="宋体" w:hint="eastAsia"/>
          <w:bCs/>
          <w:szCs w:val="21"/>
        </w:rPr>
        <w:t>430</w:t>
      </w:r>
      <w:r>
        <w:rPr>
          <w:rFonts w:ascii="宋体" w:hAnsi="宋体" w:cs="宋体" w:hint="eastAsia"/>
          <w:bCs/>
          <w:szCs w:val="21"/>
        </w:rPr>
        <w:t>,</w:t>
      </w:r>
      <w:r w:rsidRPr="00C368CF">
        <w:rPr>
          <w:rFonts w:ascii="宋体" w:hAnsi="宋体" w:cs="宋体" w:hint="eastAsia"/>
          <w:bCs/>
          <w:szCs w:val="21"/>
        </w:rPr>
        <w:t>536.00</w:t>
      </w:r>
      <w:r>
        <w:rPr>
          <w:rFonts w:ascii="宋体" w:hAnsi="宋体" w:hint="eastAsia"/>
        </w:rPr>
        <w:t>）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最高限价：无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采购需求：篮球、排球、足球、跳高丈量尺、跨栏架、跳高海绵垫子、田径记号旗、体操垫等一批体育器材设备，详见竞争性谈判文件。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合同履行期限：合同签订之日起2个月。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本项目（是</w:t>
      </w:r>
      <w:r>
        <w:rPr>
          <w:rFonts w:ascii="宋体" w:hAnsi="宋体"/>
        </w:rPr>
        <w:t>/否</w:t>
      </w:r>
      <w:r>
        <w:rPr>
          <w:rFonts w:ascii="宋体" w:hAnsi="宋体" w:hint="eastAsia"/>
        </w:rPr>
        <w:t>）接受联合体：否。</w:t>
      </w:r>
    </w:p>
    <w:p w:rsidR="0024291D" w:rsidRDefault="0024291D" w:rsidP="0024291D">
      <w:pPr>
        <w:spacing w:line="400" w:lineRule="exact"/>
        <w:ind w:firstLineChars="200" w:firstLine="422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</w:rPr>
        <w:t>本项目需要落实的政府采购政策</w:t>
      </w:r>
      <w:r>
        <w:rPr>
          <w:rFonts w:ascii="宋体" w:hAnsi="宋体" w:hint="eastAsia"/>
          <w:color w:val="000000"/>
        </w:rPr>
        <w:t>：《政府采购促进中小企业发展暂行办法》（财库[2011]181号）、《节能产品政府采购实施意见》（财库[2004]185号）、《财政部 环保总局关于环境标志产品政府采购实施的意见》（财库[2006]90号）、《财政部 司法部关于政府采购支持监狱企业发展有关问题的通知》（财库[2014]68号）、《关于促进残疾人就业政府采购政策的通知》（财库[2017]141号）文件。</w:t>
      </w:r>
    </w:p>
    <w:p w:rsidR="0024291D" w:rsidRDefault="0024291D" w:rsidP="0024291D">
      <w:pPr>
        <w:pStyle w:val="2"/>
        <w:spacing w:before="0" w:after="0" w:line="43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二、申请人的资格要求：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1.生产或经营本次采购货物，并具备国内法人资格的供应商；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2.具备《中华人民共和国政府采购法》第二十二条规定条件</w:t>
      </w:r>
      <w:r>
        <w:rPr>
          <w:rFonts w:ascii="宋体" w:hAnsi="宋体"/>
        </w:rPr>
        <w:t>；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3.在“信用中国”网站(www.creditchina.gov.cn)、中国政府采购网(www.ccgp.gov.cn)等渠道列入失信被执行人、重大税收违法案件当事人名单、政府采购严重违法失信行为记录名单的供应商，不得参与本项目政府采购活动。</w:t>
      </w:r>
    </w:p>
    <w:p w:rsidR="0024291D" w:rsidRDefault="0024291D" w:rsidP="0024291D">
      <w:pPr>
        <w:pStyle w:val="2"/>
        <w:spacing w:before="0" w:after="0" w:line="40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三、获取采购文件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时间：</w:t>
      </w:r>
      <w:r>
        <w:rPr>
          <w:rFonts w:ascii="宋体" w:hAnsi="宋体" w:cs="宋体" w:hint="eastAsia"/>
          <w:u w:val="single"/>
        </w:rPr>
        <w:t>2020年4月</w:t>
      </w:r>
      <w:r>
        <w:rPr>
          <w:rFonts w:ascii="宋体" w:hAnsi="宋体" w:hint="eastAsia"/>
          <w:kern w:val="0"/>
          <w:u w:val="single"/>
        </w:rPr>
        <w:t>26</w:t>
      </w:r>
      <w:r>
        <w:rPr>
          <w:rFonts w:ascii="宋体" w:hAnsi="宋体" w:cs="宋体" w:hint="eastAsia"/>
          <w:u w:val="single"/>
        </w:rPr>
        <w:t>日</w:t>
      </w:r>
      <w:r>
        <w:rPr>
          <w:rFonts w:ascii="宋体" w:hAnsi="宋体" w:cs="宋体" w:hint="eastAsia"/>
        </w:rPr>
        <w:t>至</w:t>
      </w:r>
      <w:r>
        <w:rPr>
          <w:rFonts w:ascii="宋体" w:hAnsi="宋体" w:cs="宋体" w:hint="eastAsia"/>
          <w:u w:val="single"/>
        </w:rPr>
        <w:t>2020年4月</w:t>
      </w:r>
      <w:r>
        <w:rPr>
          <w:rFonts w:ascii="宋体" w:hAnsi="宋体" w:hint="eastAsia"/>
          <w:kern w:val="0"/>
          <w:u w:val="single"/>
        </w:rPr>
        <w:t>30</w:t>
      </w:r>
      <w:r>
        <w:rPr>
          <w:rFonts w:ascii="宋体" w:hAnsi="宋体" w:cs="宋体" w:hint="eastAsia"/>
          <w:u w:val="single"/>
        </w:rPr>
        <w:t>日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地点：</w:t>
      </w:r>
      <w:r>
        <w:rPr>
          <w:rFonts w:ascii="宋体" w:hAnsi="宋体" w:hint="eastAsia"/>
        </w:rPr>
        <w:t>钦州市政府采购中心网站“政府采购项目管理系统”。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 w:hint="eastAsia"/>
        </w:rPr>
        <w:t>方式：</w:t>
      </w:r>
      <w:r>
        <w:rPr>
          <w:rFonts w:ascii="宋体" w:hAnsi="宋体" w:cs="宋体" w:hint="eastAsia"/>
          <w:color w:val="000000"/>
        </w:rPr>
        <w:t>网上免费下载。登陆</w:t>
      </w:r>
      <w:r>
        <w:rPr>
          <w:rFonts w:ascii="宋体" w:hAnsi="宋体" w:cs="宋体" w:hint="eastAsia"/>
          <w:b/>
          <w:color w:val="000000"/>
        </w:rPr>
        <w:t>钦州市政府采购中心网站政府采购项目管理系统</w:t>
      </w:r>
      <w:r>
        <w:rPr>
          <w:rFonts w:ascii="宋体" w:hAnsi="宋体" w:cs="宋体" w:hint="eastAsia"/>
          <w:color w:val="000000"/>
        </w:rPr>
        <w:t>（网址：</w:t>
      </w:r>
      <w:r>
        <w:rPr>
          <w:rFonts w:ascii="宋体" w:hAnsi="宋体" w:cs="宋体" w:hint="eastAsia"/>
          <w:color w:val="000000"/>
          <w:u w:val="single"/>
        </w:rPr>
        <w:t>http://baoming.qzzfcg.cn</w:t>
      </w:r>
      <w:r>
        <w:rPr>
          <w:rFonts w:ascii="宋体" w:hAnsi="宋体" w:cs="宋体" w:hint="eastAsia"/>
          <w:color w:val="000000"/>
        </w:rPr>
        <w:t>），进行账号注册并下载采购文件。（操作指南见</w:t>
      </w:r>
      <w:hyperlink r:id="rId6" w:history="1">
        <w:r>
          <w:rPr>
            <w:rFonts w:ascii="宋体" w:hAnsi="宋体" w:cs="宋体" w:hint="eastAsia"/>
            <w:color w:val="000000"/>
            <w:u w:val="single"/>
          </w:rPr>
          <w:t>http://www.qzzfcg.cn/x/?id=6045</w:t>
        </w:r>
      </w:hyperlink>
      <w:r>
        <w:rPr>
          <w:rFonts w:ascii="宋体" w:hAnsi="宋体" w:cs="宋体" w:hint="eastAsia"/>
          <w:color w:val="000000"/>
          <w:u w:val="single"/>
        </w:rPr>
        <w:t>）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操作咨询电话：李晓志 0777-2886002</w:t>
      </w:r>
    </w:p>
    <w:p w:rsidR="0024291D" w:rsidRDefault="0024291D" w:rsidP="0024291D">
      <w:pPr>
        <w:pStyle w:val="2"/>
        <w:spacing w:before="0" w:after="0" w:line="400" w:lineRule="exact"/>
        <w:ind w:firstLineChars="200" w:firstLine="422"/>
        <w:rPr>
          <w:rFonts w:ascii="宋体" w:eastAsia="宋体" w:hAnsi="宋体" w:cs="宋体"/>
          <w:b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四、谈判保证金：</w:t>
      </w:r>
      <w:r>
        <w:rPr>
          <w:rFonts w:ascii="宋体" w:eastAsia="宋体" w:hAnsi="宋体" w:cs="宋体" w:hint="eastAsia"/>
          <w:b w:val="0"/>
          <w:sz w:val="21"/>
          <w:szCs w:val="21"/>
        </w:rPr>
        <w:t>陆仟元整（￥6,000.00）（注：不接受以个人名义及现金形式交纳的谈判保证金）；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 w:cs="宋体"/>
          <w:b/>
        </w:rPr>
      </w:pPr>
      <w:r>
        <w:rPr>
          <w:rFonts w:ascii="宋体" w:hAnsi="宋体" w:cs="宋体" w:hint="eastAsia"/>
        </w:rPr>
        <w:t>提交方式：</w:t>
      </w:r>
      <w:r>
        <w:rPr>
          <w:rFonts w:ascii="宋体" w:hAnsi="宋体" w:cs="宋体" w:hint="eastAsia"/>
          <w:b/>
        </w:rPr>
        <w:t>以支票、汇票、本票、网上银行支付或者金融机构、担保机构出具的保函等非现金形式提</w:t>
      </w:r>
      <w:r>
        <w:rPr>
          <w:rFonts w:ascii="宋体" w:hAnsi="宋体" w:cs="宋体" w:hint="eastAsia"/>
          <w:b/>
        </w:rPr>
        <w:lastRenderedPageBreak/>
        <w:t>交。</w:t>
      </w:r>
    </w:p>
    <w:p w:rsidR="0024291D" w:rsidRDefault="0024291D" w:rsidP="0024291D">
      <w:pPr>
        <w:spacing w:line="400" w:lineRule="exact"/>
        <w:ind w:firstLine="420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供应商缴纳保证金汇入账户：</w:t>
      </w:r>
    </w:p>
    <w:p w:rsidR="0024291D" w:rsidRDefault="0024291D" w:rsidP="0024291D">
      <w:pPr>
        <w:spacing w:line="400" w:lineRule="exact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开户名称：钦州市政府采购中心</w:t>
      </w:r>
    </w:p>
    <w:p w:rsidR="0024291D" w:rsidRDefault="0024291D" w:rsidP="0024291D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开户银行：中国工商银行股份有限公司钦州市永福东支行</w:t>
      </w:r>
    </w:p>
    <w:p w:rsidR="0024291D" w:rsidRDefault="0024291D" w:rsidP="0024291D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银行账号：</w:t>
      </w:r>
      <w:r>
        <w:rPr>
          <w:rFonts w:ascii="宋体" w:hAnsi="宋体"/>
          <w:szCs w:val="21"/>
        </w:rPr>
        <w:t>2115591229100078724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 w:hint="eastAsia"/>
          <w:color w:val="000000"/>
          <w:u w:val="single"/>
        </w:rPr>
        <w:t>以网上银行支付形式提交的，以递交谈判响应文件截止时间之前到账为准，递交谈判响应文件截止时间之后到账作为无效谈判处理；</w:t>
      </w:r>
      <w:r w:rsidRPr="00FD74CA">
        <w:rPr>
          <w:rFonts w:ascii="宋体" w:hAnsi="宋体" w:cs="宋体" w:hint="eastAsia"/>
          <w:color w:val="000000"/>
          <w:u w:val="single"/>
        </w:rPr>
        <w:t>采用支票、汇票、本票或者保函等方式的，在</w:t>
      </w:r>
      <w:r>
        <w:rPr>
          <w:rFonts w:ascii="宋体" w:hAnsi="宋体" w:cs="宋体" w:hint="eastAsia"/>
          <w:color w:val="000000"/>
          <w:u w:val="single"/>
        </w:rPr>
        <w:t>递交响应文件</w:t>
      </w:r>
      <w:r w:rsidRPr="00FD74CA">
        <w:rPr>
          <w:rFonts w:ascii="宋体" w:hAnsi="宋体" w:cs="宋体" w:hint="eastAsia"/>
          <w:color w:val="000000"/>
          <w:u w:val="single"/>
        </w:rPr>
        <w:t>截止时间前，竞标人应当同时将单独密封的支票、汇票、本票或者保函原件一同封装在响应文件袋中一并提交</w:t>
      </w:r>
      <w:r w:rsidRPr="002C5518">
        <w:rPr>
          <w:rFonts w:ascii="宋体" w:hAnsi="宋体" w:cs="宋体" w:hint="eastAsia"/>
          <w:color w:val="000000"/>
        </w:rPr>
        <w:t>。</w:t>
      </w:r>
    </w:p>
    <w:p w:rsidR="0024291D" w:rsidRDefault="0024291D" w:rsidP="0024291D">
      <w:pPr>
        <w:pStyle w:val="2"/>
        <w:spacing w:before="0" w:after="0" w:line="40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五、响应文件提交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截止时间：</w:t>
      </w:r>
      <w:r>
        <w:rPr>
          <w:rFonts w:ascii="宋体" w:hAnsi="宋体" w:hint="eastAsia"/>
          <w:color w:val="000000"/>
        </w:rPr>
        <w:t xml:space="preserve"> 供应商应于</w:t>
      </w:r>
      <w:r>
        <w:rPr>
          <w:rFonts w:ascii="宋体" w:hAnsi="宋体" w:hint="eastAsia"/>
          <w:u w:val="single"/>
        </w:rPr>
        <w:t>2020</w:t>
      </w:r>
      <w:r>
        <w:rPr>
          <w:rFonts w:ascii="宋体" w:hAnsi="宋体" w:hint="eastAsia"/>
          <w:bCs/>
          <w:u w:val="single"/>
        </w:rPr>
        <w:t>年5月</w:t>
      </w:r>
      <w:r>
        <w:rPr>
          <w:rFonts w:ascii="宋体" w:hAnsi="宋体" w:hint="eastAsia"/>
          <w:kern w:val="0"/>
          <w:u w:val="single"/>
        </w:rPr>
        <w:t>8</w:t>
      </w:r>
      <w:r>
        <w:rPr>
          <w:rFonts w:ascii="宋体" w:hAnsi="宋体" w:hint="eastAsia"/>
          <w:bCs/>
          <w:u w:val="single"/>
        </w:rPr>
        <w:t>日上午10时</w:t>
      </w:r>
      <w:r>
        <w:rPr>
          <w:rFonts w:ascii="宋体" w:hAnsi="宋体" w:hint="eastAsia"/>
          <w:bCs/>
        </w:rPr>
        <w:t>前，</w:t>
      </w:r>
      <w:r>
        <w:rPr>
          <w:rFonts w:ascii="宋体" w:hAnsi="宋体" w:hint="eastAsia"/>
          <w:color w:val="000000"/>
        </w:rPr>
        <w:t>将响应文件密封提交，逾期送达的将予拒收。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  <w:bCs/>
          <w:u w:val="single"/>
        </w:rPr>
      </w:pPr>
      <w:r>
        <w:rPr>
          <w:rFonts w:ascii="宋体" w:hAnsi="宋体" w:hint="eastAsia"/>
        </w:rPr>
        <w:t>地点：</w:t>
      </w:r>
      <w:r>
        <w:rPr>
          <w:rFonts w:ascii="宋体" w:hAnsi="宋体" w:hint="eastAsia"/>
          <w:color w:val="000000"/>
        </w:rPr>
        <w:t>广西钦州市金海湾东大街8号市民服务中心三楼市公共资源交易中心开标室</w:t>
      </w:r>
    </w:p>
    <w:p w:rsidR="0024291D" w:rsidRDefault="0024291D" w:rsidP="0024291D">
      <w:pPr>
        <w:pStyle w:val="2"/>
        <w:spacing w:before="0" w:after="0" w:line="40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六、开启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  <w:bCs/>
          <w:u w:val="single"/>
        </w:rPr>
      </w:pPr>
      <w:r>
        <w:rPr>
          <w:rFonts w:ascii="宋体" w:hAnsi="宋体" w:hint="eastAsia"/>
        </w:rPr>
        <w:t>时间：</w:t>
      </w:r>
      <w:r>
        <w:rPr>
          <w:rFonts w:ascii="宋体" w:hAnsi="宋体" w:hint="eastAsia"/>
          <w:u w:val="single"/>
        </w:rPr>
        <w:t>2020</w:t>
      </w:r>
      <w:r>
        <w:rPr>
          <w:rFonts w:ascii="宋体" w:hAnsi="宋体" w:hint="eastAsia"/>
          <w:bCs/>
          <w:u w:val="single"/>
        </w:rPr>
        <w:t>年5月</w:t>
      </w:r>
      <w:r>
        <w:rPr>
          <w:rFonts w:ascii="宋体" w:hAnsi="宋体" w:hint="eastAsia"/>
          <w:kern w:val="0"/>
          <w:u w:val="single"/>
        </w:rPr>
        <w:t>8</w:t>
      </w:r>
      <w:r>
        <w:rPr>
          <w:rFonts w:ascii="宋体" w:hAnsi="宋体" w:hint="eastAsia"/>
          <w:bCs/>
          <w:u w:val="single"/>
        </w:rPr>
        <w:t>日 10时后</w:t>
      </w:r>
      <w:r>
        <w:rPr>
          <w:rFonts w:ascii="宋体" w:hAnsi="宋体" w:hint="eastAsia"/>
          <w:bCs/>
        </w:rPr>
        <w:t>（北京时间）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  <w:bCs/>
          <w:u w:val="single"/>
        </w:rPr>
      </w:pPr>
      <w:r>
        <w:rPr>
          <w:rFonts w:ascii="宋体" w:hAnsi="宋体" w:hint="eastAsia"/>
        </w:rPr>
        <w:t>地点：</w:t>
      </w:r>
      <w:r>
        <w:rPr>
          <w:rFonts w:ascii="宋体" w:hAnsi="宋体" w:hint="eastAsia"/>
          <w:color w:val="000000"/>
          <w:kern w:val="0"/>
        </w:rPr>
        <w:t>广西钦州市金海湾东大街8号市民服务中心三楼市公共资源交易中心评标室</w:t>
      </w:r>
    </w:p>
    <w:p w:rsidR="0024291D" w:rsidRDefault="0024291D" w:rsidP="0024291D">
      <w:pPr>
        <w:pStyle w:val="2"/>
        <w:spacing w:before="0" w:after="0" w:line="40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七、公告期限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自本公告发布之日起3个工作日。</w:t>
      </w:r>
    </w:p>
    <w:p w:rsidR="0024291D" w:rsidRDefault="0024291D" w:rsidP="0024291D">
      <w:pPr>
        <w:pStyle w:val="2"/>
        <w:spacing w:before="0" w:after="0" w:line="400" w:lineRule="exact"/>
        <w:ind w:firstLineChars="200" w:firstLine="4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八、凡对本次采购提出询问，请按</w:t>
      </w:r>
      <w:r>
        <w:rPr>
          <w:rFonts w:ascii="宋体" w:eastAsia="宋体" w:hAnsi="宋体" w:cs="宋体"/>
          <w:sz w:val="21"/>
          <w:szCs w:val="21"/>
        </w:rPr>
        <w:t>以下方式</w:t>
      </w:r>
      <w:r>
        <w:rPr>
          <w:rFonts w:ascii="宋体" w:eastAsia="宋体" w:hAnsi="宋体" w:cs="宋体" w:hint="eastAsia"/>
          <w:sz w:val="21"/>
          <w:szCs w:val="21"/>
        </w:rPr>
        <w:t>联系：</w:t>
      </w:r>
    </w:p>
    <w:p w:rsidR="0024291D" w:rsidRDefault="0024291D" w:rsidP="0024291D">
      <w:pPr>
        <w:pStyle w:val="2"/>
        <w:spacing w:before="0" w:after="0" w:line="400" w:lineRule="exact"/>
        <w:ind w:firstLineChars="200" w:firstLine="420"/>
        <w:rPr>
          <w:rFonts w:ascii="宋体" w:eastAsia="宋体" w:hAnsi="宋体" w:cs="宋体"/>
          <w:b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sz w:val="21"/>
          <w:szCs w:val="21"/>
        </w:rPr>
        <w:t>1.采购人信息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名    称：钦州市合浦师范学校　           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地    址：钦州市钦南区西环南路89号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联系方式：邓忠伟 ，电话：0777-2596800      </w:t>
      </w:r>
    </w:p>
    <w:p w:rsidR="0024291D" w:rsidRDefault="0024291D" w:rsidP="0024291D">
      <w:pPr>
        <w:pStyle w:val="2"/>
        <w:spacing w:before="0" w:after="0" w:line="400" w:lineRule="exact"/>
        <w:ind w:firstLineChars="200" w:firstLine="420"/>
        <w:rPr>
          <w:rFonts w:ascii="宋体" w:eastAsia="宋体" w:hAnsi="宋体" w:cs="宋体"/>
          <w:b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sz w:val="21"/>
          <w:szCs w:val="21"/>
        </w:rPr>
        <w:t>2.采购代理机构信息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名    称：钦州市政府采购中心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地　　址：钦州市金海湾东大街8号市民服务中心二楼</w:t>
      </w:r>
    </w:p>
    <w:p w:rsidR="0024291D" w:rsidRDefault="0024291D" w:rsidP="0024291D">
      <w:pPr>
        <w:spacing w:line="40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邮    箱：qzzfcgzx@126.com</w:t>
      </w:r>
    </w:p>
    <w:p w:rsidR="0024291D" w:rsidRDefault="0024291D" w:rsidP="0024291D">
      <w:pPr>
        <w:pStyle w:val="2"/>
        <w:spacing w:before="0" w:after="0" w:line="400" w:lineRule="exact"/>
        <w:ind w:firstLineChars="200" w:firstLine="420"/>
        <w:rPr>
          <w:rFonts w:ascii="宋体" w:eastAsia="宋体" w:hAnsi="宋体" w:cs="宋体"/>
          <w:b w:val="0"/>
          <w:sz w:val="21"/>
          <w:szCs w:val="21"/>
        </w:rPr>
      </w:pPr>
      <w:bookmarkStart w:id="1" w:name="_Toc28359021"/>
      <w:bookmarkStart w:id="2" w:name="_Toc28359098"/>
      <w:bookmarkStart w:id="3" w:name="_Toc35393639"/>
      <w:bookmarkStart w:id="4" w:name="_Toc35393808"/>
      <w:r>
        <w:rPr>
          <w:rFonts w:ascii="宋体" w:eastAsia="宋体" w:hAnsi="宋体" w:cs="宋体" w:hint="eastAsia"/>
          <w:b w:val="0"/>
          <w:sz w:val="21"/>
          <w:szCs w:val="21"/>
        </w:rPr>
        <w:t>3.项目联系</w:t>
      </w:r>
      <w:r>
        <w:rPr>
          <w:rFonts w:ascii="宋体" w:eastAsia="宋体" w:hAnsi="宋体" w:cs="宋体"/>
          <w:b w:val="0"/>
          <w:sz w:val="21"/>
          <w:szCs w:val="21"/>
        </w:rPr>
        <w:t>方式</w:t>
      </w:r>
      <w:bookmarkEnd w:id="1"/>
      <w:bookmarkEnd w:id="2"/>
      <w:bookmarkEnd w:id="3"/>
      <w:bookmarkEnd w:id="4"/>
    </w:p>
    <w:p w:rsidR="0024291D" w:rsidRDefault="0024291D" w:rsidP="0024291D">
      <w:pPr>
        <w:pStyle w:val="a6"/>
        <w:spacing w:line="400" w:lineRule="exact"/>
        <w:ind w:firstLineChars="200" w:firstLine="420"/>
        <w:rPr>
          <w:rFonts w:hAnsi="宋体"/>
        </w:rPr>
      </w:pPr>
      <w:r>
        <w:rPr>
          <w:rFonts w:hAnsi="宋体" w:hint="eastAsia"/>
        </w:rPr>
        <w:t>项目联系人：</w:t>
      </w:r>
      <w:r>
        <w:rPr>
          <w:rFonts w:hAnsi="宋体" w:hint="eastAsia"/>
          <w:color w:val="000000"/>
        </w:rPr>
        <w:t>黄谦、刘咏青</w:t>
      </w:r>
    </w:p>
    <w:p w:rsidR="0024291D" w:rsidRDefault="0024291D" w:rsidP="0024291D">
      <w:pPr>
        <w:tabs>
          <w:tab w:val="left" w:pos="3780"/>
        </w:tabs>
        <w:spacing w:line="40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</w:rPr>
        <w:t>电　　 话：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/>
          <w:color w:val="000000"/>
        </w:rPr>
        <w:t>0777-2886006</w:t>
      </w:r>
      <w:r>
        <w:rPr>
          <w:rFonts w:ascii="宋体" w:hAnsi="宋体" w:hint="eastAsia"/>
          <w:color w:val="000000"/>
        </w:rPr>
        <w:t xml:space="preserve">、2886022     </w:t>
      </w:r>
    </w:p>
    <w:p w:rsidR="0024291D" w:rsidRDefault="0024291D" w:rsidP="0024291D">
      <w:pPr>
        <w:tabs>
          <w:tab w:val="left" w:pos="3780"/>
        </w:tabs>
        <w:spacing w:line="40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4. 监督部门:钦州市财政局   电话:0777-2895258 </w:t>
      </w:r>
    </w:p>
    <w:p w:rsidR="0024291D" w:rsidRDefault="0024291D" w:rsidP="0024291D">
      <w:pPr>
        <w:tabs>
          <w:tab w:val="left" w:pos="3780"/>
        </w:tabs>
        <w:spacing w:line="400" w:lineRule="exact"/>
        <w:ind w:firstLineChars="200" w:firstLine="420"/>
        <w:rPr>
          <w:rFonts w:ascii="宋体" w:hAnsi="宋体" w:cs="宋体"/>
          <w:color w:val="000000"/>
          <w:kern w:val="0"/>
        </w:rPr>
      </w:pPr>
      <w:r>
        <w:rPr>
          <w:rFonts w:ascii="宋体" w:hAnsi="宋体" w:hint="eastAsia"/>
          <w:color w:val="000000"/>
        </w:rPr>
        <w:t>5. 公告网上查询地址：</w:t>
      </w:r>
      <w:r>
        <w:rPr>
          <w:rFonts w:ascii="宋体" w:hAnsi="宋体" w:cs="宋体" w:hint="eastAsia"/>
          <w:color w:val="000000"/>
          <w:kern w:val="0"/>
        </w:rPr>
        <w:t>广西政府采购网（http://zfcg.gxzf.gov.cn/)、钦州市人民政府门户网站（http://www.qinzhou.gov.cn/）、钦州市政府采购中心网（</w:t>
      </w:r>
      <w:hyperlink r:id="rId7" w:history="1">
        <w:r>
          <w:rPr>
            <w:rFonts w:ascii="宋体" w:hAnsi="宋体" w:cs="宋体" w:hint="eastAsia"/>
            <w:color w:val="000000"/>
            <w:kern w:val="0"/>
          </w:rPr>
          <w:t>http://www.qzzfcg.cn</w:t>
        </w:r>
      </w:hyperlink>
      <w:r>
        <w:rPr>
          <w:rFonts w:ascii="宋体" w:hAnsi="宋体" w:cs="宋体" w:hint="eastAsia"/>
          <w:color w:val="000000"/>
          <w:kern w:val="0"/>
        </w:rPr>
        <w:t>）</w:t>
      </w:r>
    </w:p>
    <w:p w:rsidR="0024291D" w:rsidRDefault="0024291D" w:rsidP="0024291D">
      <w:pPr>
        <w:tabs>
          <w:tab w:val="left" w:pos="3780"/>
        </w:tabs>
        <w:spacing w:line="400" w:lineRule="exact"/>
        <w:ind w:firstLineChars="200" w:firstLine="420"/>
        <w:rPr>
          <w:rFonts w:ascii="宋体" w:hAnsi="宋体" w:cs="宋体"/>
          <w:color w:val="000000"/>
          <w:kern w:val="0"/>
        </w:rPr>
      </w:pPr>
    </w:p>
    <w:p w:rsidR="0024291D" w:rsidRDefault="0024291D" w:rsidP="0024291D">
      <w:pPr>
        <w:spacing w:line="360" w:lineRule="exact"/>
        <w:ind w:rightChars="600" w:right="12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钦州市政府采购中心</w:t>
      </w:r>
    </w:p>
    <w:p w:rsidR="005B7DBF" w:rsidRPr="0024291D" w:rsidRDefault="0024291D" w:rsidP="0024291D">
      <w:pPr>
        <w:spacing w:line="360" w:lineRule="exact"/>
        <w:ind w:rightChars="600" w:right="12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2020年4月26日</w:t>
      </w:r>
    </w:p>
    <w:sectPr w:rsidR="005B7DBF" w:rsidRPr="0024291D" w:rsidSect="0024291D">
      <w:pgSz w:w="11906" w:h="16838"/>
      <w:pgMar w:top="1440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14" w:rsidRDefault="00086D14" w:rsidP="0024291D">
      <w:r>
        <w:separator/>
      </w:r>
    </w:p>
  </w:endnote>
  <w:endnote w:type="continuationSeparator" w:id="0">
    <w:p w:rsidR="00086D14" w:rsidRDefault="00086D14" w:rsidP="0024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14" w:rsidRDefault="00086D14" w:rsidP="0024291D">
      <w:r>
        <w:separator/>
      </w:r>
    </w:p>
  </w:footnote>
  <w:footnote w:type="continuationSeparator" w:id="0">
    <w:p w:rsidR="00086D14" w:rsidRDefault="00086D14" w:rsidP="0024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91D"/>
    <w:rsid w:val="00086D14"/>
    <w:rsid w:val="0024291D"/>
    <w:rsid w:val="004F2CB0"/>
    <w:rsid w:val="005B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F5AC8B-9BA2-430C-9A14-7AA1499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2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24291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4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429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29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4291D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24291D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纯文本 Char1"/>
    <w:aliases w:val="普通文字 Char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纯文本 Char Char1 Char,小 Char"/>
    <w:link w:val="a6"/>
    <w:uiPriority w:val="99"/>
    <w:rsid w:val="0024291D"/>
    <w:rPr>
      <w:rFonts w:ascii="宋体" w:hAnsi="Courier New"/>
      <w:szCs w:val="21"/>
    </w:rPr>
  </w:style>
  <w:style w:type="paragraph" w:styleId="a6">
    <w:name w:val="Plain Text"/>
    <w:aliases w:val="普通文字 Char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普通文字,普通文字 Char + 居中,小,文字缩进"/>
    <w:basedOn w:val="a"/>
    <w:link w:val="Char1"/>
    <w:uiPriority w:val="99"/>
    <w:qFormat/>
    <w:rsid w:val="0024291D"/>
    <w:rPr>
      <w:rFonts w:ascii="宋体" w:eastAsiaTheme="minorEastAsia" w:hAnsi="Courier New" w:cstheme="minorBidi"/>
      <w:szCs w:val="21"/>
    </w:rPr>
  </w:style>
  <w:style w:type="character" w:customStyle="1" w:styleId="Char2">
    <w:name w:val="纯文本 Char"/>
    <w:basedOn w:val="a1"/>
    <w:uiPriority w:val="99"/>
    <w:semiHidden/>
    <w:rsid w:val="0024291D"/>
    <w:rPr>
      <w:rFonts w:ascii="宋体" w:eastAsia="宋体" w:hAnsi="Courier New" w:cs="Courier New"/>
      <w:szCs w:val="21"/>
    </w:rPr>
  </w:style>
  <w:style w:type="paragraph" w:styleId="a0">
    <w:name w:val="Body Text"/>
    <w:basedOn w:val="a"/>
    <w:link w:val="Char3"/>
    <w:uiPriority w:val="99"/>
    <w:semiHidden/>
    <w:unhideWhenUsed/>
    <w:rsid w:val="0024291D"/>
    <w:pPr>
      <w:spacing w:after="120"/>
    </w:pPr>
  </w:style>
  <w:style w:type="character" w:customStyle="1" w:styleId="Char3">
    <w:name w:val="正文文本 Char"/>
    <w:basedOn w:val="a1"/>
    <w:link w:val="a0"/>
    <w:uiPriority w:val="99"/>
    <w:semiHidden/>
    <w:rsid w:val="0024291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zzfc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zzfcg.cn/x/?id=60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2020-04-26T07:24:00Z</dcterms:created>
  <dcterms:modified xsi:type="dcterms:W3CDTF">2020-04-26T08:02:00Z</dcterms:modified>
</cp:coreProperties>
</file>