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76" w:lineRule="exact"/>
        <w:ind w:left="-105" w:leftChars="-50"/>
        <w:jc w:val="center"/>
        <w:textAlignment w:val="auto"/>
        <w:rPr>
          <w:rFonts w:ascii="宋体" w:hAnsi="宋体"/>
          <w:b/>
          <w:color w:val="auto"/>
          <w:spacing w:val="-14"/>
          <w:position w:val="-6"/>
          <w:sz w:val="32"/>
          <w:szCs w:val="32"/>
        </w:rPr>
      </w:pPr>
      <w:r>
        <w:rPr>
          <w:rFonts w:hint="eastAsia" w:ascii="宋体" w:hAnsi="宋体"/>
          <w:b/>
          <w:color w:val="auto"/>
          <w:spacing w:val="-14"/>
          <w:position w:val="-6"/>
          <w:sz w:val="32"/>
          <w:szCs w:val="32"/>
        </w:rPr>
        <w:t>广西建通工程咨询有限责任公司关于</w:t>
      </w:r>
      <w:r>
        <w:rPr>
          <w:rFonts w:hint="eastAsia" w:ascii="宋体" w:hAnsi="宋体"/>
          <w:b/>
          <w:color w:val="auto"/>
          <w:spacing w:val="-14"/>
          <w:position w:val="-6"/>
          <w:sz w:val="32"/>
          <w:szCs w:val="32"/>
          <w:lang w:eastAsia="zh-CN"/>
        </w:rPr>
        <w:t>浦北县技术防控网建设与服务</w:t>
      </w:r>
      <w:r>
        <w:rPr>
          <w:rFonts w:hint="eastAsia" w:ascii="宋体" w:hAnsi="宋体"/>
          <w:b/>
          <w:color w:val="auto"/>
          <w:spacing w:val="-14"/>
          <w:position w:val="-6"/>
          <w:sz w:val="32"/>
          <w:szCs w:val="32"/>
        </w:rPr>
        <w:t>（QZZC2020-G1-60001-GXJT）</w:t>
      </w:r>
      <w:r>
        <w:rPr>
          <w:rFonts w:hint="eastAsia" w:ascii="宋体" w:hAnsi="宋体"/>
          <w:b/>
          <w:color w:val="auto"/>
          <w:spacing w:val="-14"/>
          <w:position w:val="-6"/>
          <w:sz w:val="32"/>
          <w:szCs w:val="32"/>
        </w:rPr>
        <w:t>公开招标公告</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广西建通工程咨询有限责任公司受</w:t>
      </w:r>
      <w:r>
        <w:rPr>
          <w:rFonts w:hint="eastAsia" w:hAnsi="宋体"/>
          <w:color w:val="auto"/>
        </w:rPr>
        <w:t>浦北县公安局</w:t>
      </w:r>
      <w:r>
        <w:rPr>
          <w:rFonts w:hint="eastAsia" w:hAnsi="宋体"/>
          <w:color w:val="auto"/>
        </w:rPr>
        <w:t>委托，根据《中华人民共和国政府采购法》、《中华人民共和国政府采购法实施条例》等有关规定，现对</w:t>
      </w:r>
      <w:r>
        <w:rPr>
          <w:rFonts w:hint="eastAsia" w:hAnsi="宋体"/>
          <w:color w:val="auto"/>
          <w:lang w:eastAsia="zh-CN"/>
        </w:rPr>
        <w:t>浦北县技术防控网建设与服务</w:t>
      </w:r>
      <w:r>
        <w:rPr>
          <w:rFonts w:hint="eastAsia" w:hAnsi="宋体"/>
          <w:color w:val="auto"/>
        </w:rPr>
        <w:t>按政府采购程序进行国内公开招标，欢迎符合条件的供应商前来投标。</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eastAsia="宋体"/>
          <w:color w:val="auto"/>
          <w:szCs w:val="20"/>
          <w:lang w:eastAsia="zh-CN"/>
        </w:rPr>
      </w:pPr>
      <w:r>
        <w:rPr>
          <w:rFonts w:hint="eastAsia" w:ascii="宋体" w:hAnsi="宋体"/>
          <w:b/>
          <w:bCs/>
          <w:color w:val="auto"/>
          <w:szCs w:val="20"/>
        </w:rPr>
        <w:t>一、采购项目名称：</w:t>
      </w:r>
      <w:r>
        <w:rPr>
          <w:rFonts w:hint="eastAsia" w:hAnsi="宋体"/>
          <w:b/>
          <w:bCs/>
          <w:color w:val="auto"/>
          <w:lang w:eastAsia="zh-CN"/>
        </w:rPr>
        <w:t>浦北县技术防控网建设与服务</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ascii="宋体" w:hAnsi="宋体"/>
          <w:color w:val="auto"/>
          <w:szCs w:val="20"/>
        </w:rPr>
      </w:pPr>
      <w:r>
        <w:rPr>
          <w:rFonts w:hint="eastAsia" w:ascii="宋体" w:hAnsi="宋体"/>
          <w:b/>
          <w:bCs/>
          <w:color w:val="auto"/>
          <w:szCs w:val="20"/>
        </w:rPr>
        <w:t>二、采购项目编号：</w:t>
      </w:r>
      <w:r>
        <w:rPr>
          <w:rFonts w:hint="eastAsia" w:hAnsi="宋体"/>
          <w:b/>
          <w:bCs/>
          <w:color w:val="auto"/>
        </w:rPr>
        <w:t>QZZC2020-G1-60001-GXJT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b/>
          <w:bCs/>
          <w:color w:val="auto"/>
          <w:szCs w:val="20"/>
        </w:rPr>
      </w:pPr>
      <w:r>
        <w:rPr>
          <w:rFonts w:hint="eastAsia" w:ascii="宋体" w:hAnsi="宋体"/>
          <w:b/>
          <w:bCs/>
          <w:color w:val="auto"/>
          <w:szCs w:val="20"/>
        </w:rPr>
        <w:t>三、招标内容：</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本次项目拟在浦北县城及乡镇的治安重点区域部署天网补充点位，包括各类卡口，人脸识别，治安监控等。如需进一步了解详细内容，详见招标文件。</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color w:val="auto"/>
          <w:szCs w:val="20"/>
          <w:shd w:val="clear" w:color="auto" w:fill="FFFFFF"/>
        </w:rPr>
      </w:pPr>
      <w:r>
        <w:rPr>
          <w:rFonts w:hint="eastAsia" w:ascii="宋体" w:hAnsi="宋体"/>
          <w:b/>
          <w:bCs/>
          <w:color w:val="auto"/>
          <w:szCs w:val="20"/>
        </w:rPr>
        <w:t>四、采购预算金额（人民币）：</w:t>
      </w:r>
      <w:r>
        <w:rPr>
          <w:rFonts w:hint="eastAsia" w:ascii="宋体" w:hAnsi="宋体"/>
          <w:b/>
          <w:bCs/>
          <w:color w:val="auto"/>
          <w:szCs w:val="20"/>
        </w:rPr>
        <w:t>伍佰万元整（¥5000000.00）</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b/>
          <w:bCs/>
          <w:color w:val="auto"/>
          <w:szCs w:val="20"/>
        </w:rPr>
      </w:pPr>
      <w:r>
        <w:rPr>
          <w:rFonts w:hint="eastAsia" w:ascii="宋体" w:hAnsi="宋体"/>
          <w:b/>
          <w:bCs/>
          <w:color w:val="auto"/>
          <w:szCs w:val="20"/>
        </w:rPr>
        <w:t>五、本项目需要落实的政府采购政策：</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1.供应商认定为小型和微型企业且所提供的产品均为小型、微型企业产品的，最后报价给予6%的扣除；供应商为大中型企业与小型、微型企业组成联合体参与投标的，其中小型、微型企业产品的协议合同金额占到联合体协议合同总金额30%以上（含30%）的，联合体供应商最后报价给予2%的扣除；</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2.根据财政部、司法部关于政府采购支持监狱企业发展有关问题的通知（财库[2014]68号），监狱企业视同小型、微型企业，享受小型、微型企业评审中价格扣除的政府采购政策。</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Ansi="宋体"/>
          <w:color w:val="auto"/>
        </w:rPr>
      </w:pPr>
      <w:r>
        <w:rPr>
          <w:rFonts w:hint="eastAsia" w:hAnsi="宋体"/>
          <w:color w:val="auto"/>
        </w:rPr>
        <w:t>3.若最后报价相同时，优先采购环境标志产品、节能产品。</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hAnsi="宋体"/>
          <w:color w:val="auto"/>
        </w:rPr>
      </w:pPr>
      <w:r>
        <w:rPr>
          <w:rFonts w:hint="eastAsia" w:ascii="宋体" w:hAnsi="宋体"/>
          <w:b/>
          <w:bCs/>
          <w:color w:val="auto"/>
          <w:szCs w:val="20"/>
        </w:rPr>
        <w:t>六、投标人资格要求：</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eastAsia="宋体"/>
          <w:color w:val="auto"/>
          <w:lang w:eastAsia="zh-CN"/>
        </w:rPr>
      </w:pPr>
      <w:r>
        <w:rPr>
          <w:rFonts w:hint="eastAsia" w:hAnsi="宋体"/>
          <w:color w:val="auto"/>
        </w:rPr>
        <w:t>1.国内注册（指按国家有关规定要求注册的），生产或经营本次招标采购内容的，具备法人或其分支机构企业负责人资格的供应商</w:t>
      </w:r>
      <w:r>
        <w:rPr>
          <w:rFonts w:hint="eastAsia" w:hAnsi="宋体"/>
          <w:color w:val="auto"/>
          <w:lang w:eastAsia="zh-CN"/>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2.具备《中华人民共和国政府采购法》第二十二条规定条件</w:t>
      </w:r>
      <w:r>
        <w:rPr>
          <w:rFonts w:hint="eastAsia" w:hAnsi="宋体"/>
          <w:color w:val="auto"/>
          <w:lang w:eastAsia="zh-CN"/>
        </w:rPr>
        <w:t>。</w:t>
      </w:r>
      <w:r>
        <w:rPr>
          <w:rFonts w:hint="eastAsia" w:hAnsi="宋体"/>
          <w:color w:val="auto"/>
        </w:rPr>
        <w:t xml:space="preserve"> </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eastAsia="宋体"/>
          <w:color w:val="auto"/>
          <w:lang w:eastAsia="zh-CN"/>
        </w:rPr>
      </w:pPr>
      <w:r>
        <w:rPr>
          <w:rFonts w:hint="eastAsia" w:hAnsi="宋体"/>
          <w:color w:val="auto"/>
        </w:rPr>
        <w:t>3.参加政府采购活动前三年内，在经营活动中没有重大违法记录和不良信用行为，（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https://www.creditchina.gov.cn）、“中国政府采购网”网站（http://www.ccgp.gov.cn）和“中国裁判文书”网站（http://wenshu.court.gov.cn）查询相关供应商主体信用记录，在响应文件中将查询结果截图加盖单位公章如实报告评标小组（查询时间从购买招标文件之日起距响应文件递交截止时间不超过20天）</w:t>
      </w:r>
      <w:r>
        <w:rPr>
          <w:rFonts w:hint="eastAsia" w:hAnsi="宋体"/>
          <w:color w:val="auto"/>
          <w:lang w:eastAsia="zh-CN"/>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eastAsia="宋体"/>
          <w:color w:val="auto"/>
          <w:lang w:eastAsia="zh-CN"/>
        </w:rPr>
      </w:pPr>
      <w:r>
        <w:rPr>
          <w:rFonts w:hint="eastAsia" w:hAnsi="宋体"/>
          <w:color w:val="auto"/>
        </w:rPr>
        <w:t>4.本项目不接受联合体投标</w:t>
      </w:r>
      <w:r>
        <w:rPr>
          <w:rFonts w:hint="eastAsia" w:hAnsi="宋体"/>
          <w:color w:val="auto"/>
          <w:lang w:eastAsia="zh-CN"/>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5.购买本项目招标文件的供应商方可参与投标。</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b/>
          <w:bCs/>
          <w:color w:val="auto"/>
          <w:szCs w:val="20"/>
        </w:rPr>
      </w:pPr>
      <w:r>
        <w:rPr>
          <w:rFonts w:hint="eastAsia" w:ascii="宋体" w:hAnsi="宋体"/>
          <w:b/>
          <w:bCs/>
          <w:color w:val="auto"/>
          <w:szCs w:val="20"/>
        </w:rPr>
        <w:t>七、招标文件的获取：</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1.发售时间：</w:t>
      </w:r>
      <w:r>
        <w:rPr>
          <w:rFonts w:hint="eastAsia" w:hAnsi="宋体"/>
          <w:b/>
          <w:bCs/>
          <w:color w:val="auto"/>
        </w:rPr>
        <w:t>2020年</w:t>
      </w:r>
      <w:r>
        <w:rPr>
          <w:rFonts w:hint="eastAsia" w:hAnsi="宋体"/>
          <w:b/>
          <w:bCs/>
          <w:color w:val="auto"/>
          <w:lang w:val="en-US" w:eastAsia="zh-CN"/>
        </w:rPr>
        <w:t>05</w:t>
      </w:r>
      <w:r>
        <w:rPr>
          <w:rFonts w:hint="eastAsia" w:hAnsi="宋体"/>
          <w:b/>
          <w:bCs/>
          <w:color w:val="auto"/>
        </w:rPr>
        <w:t>月</w:t>
      </w:r>
      <w:r>
        <w:rPr>
          <w:rFonts w:hint="eastAsia" w:hAnsi="宋体"/>
          <w:b/>
          <w:bCs/>
          <w:color w:val="auto"/>
          <w:lang w:val="en-US" w:eastAsia="zh-CN"/>
        </w:rPr>
        <w:t>09</w:t>
      </w:r>
      <w:r>
        <w:rPr>
          <w:rFonts w:hint="eastAsia" w:hAnsi="宋体"/>
          <w:b/>
          <w:bCs/>
          <w:color w:val="auto"/>
        </w:rPr>
        <w:t>日至2020年</w:t>
      </w:r>
      <w:r>
        <w:rPr>
          <w:rFonts w:hint="eastAsia" w:hAnsi="宋体"/>
          <w:b/>
          <w:bCs/>
          <w:color w:val="auto"/>
          <w:lang w:val="en-US" w:eastAsia="zh-CN"/>
        </w:rPr>
        <w:t>05</w:t>
      </w:r>
      <w:r>
        <w:rPr>
          <w:rFonts w:hint="eastAsia" w:hAnsi="宋体"/>
          <w:b/>
          <w:bCs/>
          <w:color w:val="auto"/>
        </w:rPr>
        <w:t>月</w:t>
      </w:r>
      <w:r>
        <w:rPr>
          <w:rFonts w:hint="eastAsia" w:hAnsi="宋体"/>
          <w:b/>
          <w:bCs/>
          <w:color w:val="auto"/>
          <w:lang w:val="en-US" w:eastAsia="zh-CN"/>
        </w:rPr>
        <w:t>14</w:t>
      </w:r>
      <w:r>
        <w:rPr>
          <w:rFonts w:hint="eastAsia" w:hAnsi="宋体"/>
          <w:b/>
          <w:bCs/>
          <w:color w:val="auto"/>
        </w:rPr>
        <w:t>日</w:t>
      </w:r>
      <w:r>
        <w:rPr>
          <w:rFonts w:hint="eastAsia" w:hAnsi="宋体"/>
          <w:color w:val="auto"/>
        </w:rPr>
        <w:t>止 (每天上午8：00～12：00，下午15：00～18：00)。（双休日、法定节假日不办理业务）。</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2.发售地点：广西钦州市永福东大街中地滨江国际10号楼4楼广西建通工程咨询有限责任公司财务部。</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Ansi="宋体"/>
          <w:color w:val="auto"/>
        </w:rPr>
      </w:pPr>
      <w:r>
        <w:rPr>
          <w:rFonts w:hint="eastAsia" w:hAnsi="宋体"/>
          <w:color w:val="auto"/>
        </w:rPr>
        <w:t>3.招标文件售价：每本招标文件250元，招标文件售后不退，</w:t>
      </w:r>
      <w:r>
        <w:rPr>
          <w:rFonts w:hint="eastAsia" w:hAnsi="宋体"/>
          <w:b/>
          <w:bCs/>
          <w:color w:val="auto"/>
        </w:rPr>
        <w:t>不提供电子版招标文件</w:t>
      </w:r>
      <w:r>
        <w:rPr>
          <w:rFonts w:hint="eastAsia" w:hAnsi="宋体"/>
          <w:color w:val="auto"/>
        </w:rPr>
        <w:t>（本项目不代办邮寄，</w:t>
      </w:r>
      <w:r>
        <w:rPr>
          <w:rFonts w:hint="eastAsia" w:hAnsi="宋体"/>
          <w:b/>
          <w:bCs/>
          <w:color w:val="auto"/>
        </w:rPr>
        <w:t>现金购买招标文件</w:t>
      </w:r>
      <w:r>
        <w:rPr>
          <w:rFonts w:hint="eastAsia" w:hAnsi="宋体"/>
          <w:color w:val="auto"/>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4. 法定代表人（企业负责人）或委托代理人</w:t>
      </w:r>
      <w:r>
        <w:rPr>
          <w:rFonts w:hint="eastAsia" w:hAnsi="宋体"/>
          <w:b/>
          <w:bCs/>
          <w:color w:val="auto"/>
        </w:rPr>
        <w:t>购买招标文件时须提供以下有效的资料</w:t>
      </w:r>
      <w:r>
        <w:rPr>
          <w:rFonts w:hint="eastAsia" w:hAnsi="宋体"/>
          <w:color w:val="auto"/>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hAnsi="宋体"/>
          <w:color w:val="auto"/>
        </w:rPr>
      </w:pPr>
      <w:r>
        <w:rPr>
          <w:rFonts w:hint="eastAsia" w:ascii="宋体" w:hAnsi="宋体" w:cs="Courier New"/>
          <w:b/>
          <w:bCs/>
          <w:color w:val="auto"/>
          <w:szCs w:val="21"/>
        </w:rPr>
        <w:t>投标单位有效的营业执照副本复印件、有效的法定代表人（企业负责人）授权委托书原件及委托代理人身份证正反面复印件【委托时必须提供，明确委托权限及时间】</w:t>
      </w:r>
      <w:r>
        <w:rPr>
          <w:rFonts w:hint="eastAsia" w:ascii="宋体" w:hAnsi="宋体" w:cs="Courier New"/>
          <w:color w:val="auto"/>
          <w:szCs w:val="21"/>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Ansi="宋体"/>
          <w:color w:val="auto"/>
        </w:rPr>
      </w:pPr>
      <w:r>
        <w:rPr>
          <w:rFonts w:hint="eastAsia" w:hAnsi="宋体"/>
          <w:color w:val="auto"/>
        </w:rPr>
        <w:t>上述资料属复印件的必须加盖投标单位公章，</w:t>
      </w:r>
      <w:r>
        <w:rPr>
          <w:rFonts w:hint="eastAsia" w:hAnsi="宋体"/>
          <w:b/>
          <w:bCs/>
          <w:color w:val="auto"/>
        </w:rPr>
        <w:t>属复印件的须携带原件核查</w:t>
      </w:r>
      <w:r>
        <w:rPr>
          <w:rFonts w:hint="eastAsia" w:hAnsi="宋体"/>
          <w:color w:val="auto"/>
        </w:rPr>
        <w:t>（留复印件返原件），资料合格且有效方可购买招标文件。</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ascii="宋体" w:hAnsi="宋体"/>
          <w:b/>
          <w:color w:val="auto"/>
          <w:szCs w:val="21"/>
        </w:rPr>
      </w:pPr>
      <w:r>
        <w:rPr>
          <w:rFonts w:hint="eastAsia" w:ascii="宋体" w:hAnsi="宋体"/>
          <w:b/>
          <w:bCs/>
          <w:color w:val="auto"/>
          <w:szCs w:val="20"/>
        </w:rPr>
        <w:t>八、投标保证金（人民币）：</w:t>
      </w:r>
      <w:r>
        <w:rPr>
          <w:rFonts w:hint="eastAsia" w:ascii="宋体" w:hAnsi="宋体"/>
          <w:b/>
          <w:bCs/>
          <w:color w:val="auto"/>
          <w:szCs w:val="20"/>
        </w:rPr>
        <w:t xml:space="preserve"> </w:t>
      </w:r>
      <w:r>
        <w:rPr>
          <w:rFonts w:hint="eastAsia" w:hAnsi="宋体"/>
          <w:b/>
          <w:color w:val="auto"/>
        </w:rPr>
        <w:t>伍万元整（￥50000.00），</w:t>
      </w:r>
      <w:r>
        <w:rPr>
          <w:rFonts w:hint="eastAsia" w:ascii="宋体" w:hAnsi="宋体"/>
          <w:b/>
          <w:color w:val="auto"/>
          <w:szCs w:val="21"/>
        </w:rPr>
        <w:t>须足额交纳。</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投标人必须于</w:t>
      </w:r>
      <w:r>
        <w:rPr>
          <w:rFonts w:hint="eastAsia" w:hAnsi="宋体"/>
          <w:b/>
          <w:bCs/>
          <w:color w:val="auto"/>
        </w:rPr>
        <w:t>投标截止时间前</w:t>
      </w:r>
      <w:r>
        <w:rPr>
          <w:rFonts w:hint="eastAsia" w:hAnsi="宋体"/>
          <w:color w:val="auto"/>
        </w:rPr>
        <w:t xml:space="preserve">将投标保证金以电汇、转账、汇票等非现金形式且从投标人基本帐户交到以下指定的投标保证金专用账户，以到账时间为准，否则做否决投标处理。 </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hAnsi="宋体"/>
          <w:color w:val="auto"/>
        </w:rPr>
      </w:pPr>
      <w:r>
        <w:rPr>
          <w:rFonts w:hint="eastAsia" w:hAnsi="宋体"/>
          <w:b/>
          <w:color w:val="auto"/>
        </w:rPr>
        <w:t>转账确认：投标人</w:t>
      </w:r>
      <w:r>
        <w:rPr>
          <w:rFonts w:hint="eastAsia" w:hAnsi="宋体"/>
          <w:b/>
          <w:color w:val="auto"/>
          <w:lang w:eastAsia="zh-CN"/>
        </w:rPr>
        <w:t>应</w:t>
      </w:r>
      <w:r>
        <w:rPr>
          <w:rFonts w:hint="eastAsia" w:hAnsi="宋体"/>
          <w:b/>
          <w:color w:val="auto"/>
        </w:rPr>
        <w:t>于投标截止时间前一个工作日17时前向招标代理机构提供保证金转账回单复印件（盖单位公章）。</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开户名称：浦北县公共资源交易中心</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color w:val="auto"/>
        </w:rPr>
      </w:pPr>
      <w:r>
        <w:rPr>
          <w:rFonts w:hint="eastAsia" w:hAnsi="宋体"/>
          <w:color w:val="auto"/>
        </w:rPr>
        <w:t>开户银行：浦北县农村信用合作联社江城信用社</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firstLineChars="200"/>
        <w:textAlignment w:val="auto"/>
        <w:rPr>
          <w:rFonts w:hint="eastAsia" w:hAnsi="宋体"/>
          <w:b/>
          <w:color w:val="auto"/>
        </w:rPr>
      </w:pPr>
      <w:r>
        <w:rPr>
          <w:rFonts w:hint="eastAsia" w:hAnsi="宋体"/>
          <w:color w:val="auto"/>
        </w:rPr>
        <w:t>银行账号：82</w:t>
      </w:r>
      <w:r>
        <w:rPr>
          <w:rFonts w:hint="eastAsia" w:hAnsi="宋体"/>
          <w:color w:val="auto"/>
          <w:lang w:val="en-US" w:eastAsia="zh-CN"/>
        </w:rPr>
        <w:t xml:space="preserve">  </w:t>
      </w:r>
      <w:r>
        <w:rPr>
          <w:rFonts w:hint="eastAsia" w:hAnsi="宋体"/>
          <w:color w:val="auto"/>
        </w:rPr>
        <w:t>7912</w:t>
      </w:r>
      <w:r>
        <w:rPr>
          <w:rFonts w:hint="eastAsia" w:hAnsi="宋体"/>
          <w:color w:val="auto"/>
          <w:lang w:val="en-US" w:eastAsia="zh-CN"/>
        </w:rPr>
        <w:t xml:space="preserve">  </w:t>
      </w:r>
      <w:r>
        <w:rPr>
          <w:rFonts w:hint="eastAsia" w:hAnsi="宋体"/>
          <w:color w:val="auto"/>
        </w:rPr>
        <w:t>0101</w:t>
      </w:r>
      <w:r>
        <w:rPr>
          <w:rFonts w:hint="eastAsia" w:hAnsi="宋体"/>
          <w:color w:val="auto"/>
          <w:lang w:val="en-US" w:eastAsia="zh-CN"/>
        </w:rPr>
        <w:t xml:space="preserve">  </w:t>
      </w:r>
      <w:r>
        <w:rPr>
          <w:rFonts w:hint="eastAsia" w:hAnsi="宋体"/>
          <w:color w:val="auto"/>
        </w:rPr>
        <w:t>0645</w:t>
      </w:r>
      <w:r>
        <w:rPr>
          <w:rFonts w:hint="eastAsia" w:hAnsi="宋体"/>
          <w:color w:val="auto"/>
          <w:lang w:val="en-US" w:eastAsia="zh-CN"/>
        </w:rPr>
        <w:t xml:space="preserve">  </w:t>
      </w:r>
      <w:r>
        <w:rPr>
          <w:rFonts w:hint="eastAsia" w:hAnsi="宋体"/>
          <w:color w:val="auto"/>
        </w:rPr>
        <w:t>5880</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2" w:firstLineChars="200"/>
        <w:textAlignment w:val="auto"/>
        <w:rPr>
          <w:rFonts w:hint="eastAsia" w:ascii="宋体" w:hAnsi="宋体"/>
          <w:b/>
          <w:bCs/>
          <w:color w:val="auto"/>
          <w:szCs w:val="20"/>
        </w:rPr>
      </w:pPr>
      <w:r>
        <w:rPr>
          <w:rFonts w:hint="eastAsia" w:ascii="宋体" w:hAnsi="宋体"/>
          <w:b/>
          <w:bCs/>
          <w:color w:val="auto"/>
          <w:szCs w:val="20"/>
        </w:rPr>
        <w:t>九、投标文件递交截止时间和地点：</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textAlignment w:val="auto"/>
        <w:rPr>
          <w:rFonts w:hAnsi="宋体"/>
          <w:color w:val="auto"/>
          <w:u w:val="none"/>
        </w:rPr>
      </w:pPr>
      <w:r>
        <w:rPr>
          <w:rFonts w:hint="eastAsia" w:hAnsi="宋体"/>
          <w:color w:val="auto"/>
        </w:rPr>
        <w:t>投标人应于</w:t>
      </w:r>
      <w:r>
        <w:rPr>
          <w:rFonts w:hint="eastAsia" w:hAnsi="宋体"/>
          <w:b/>
          <w:bCs/>
          <w:color w:val="auto"/>
        </w:rPr>
        <w:t>2020年</w:t>
      </w:r>
      <w:r>
        <w:rPr>
          <w:rFonts w:hint="eastAsia" w:hAnsi="宋体"/>
          <w:b/>
          <w:bCs/>
          <w:color w:val="auto"/>
          <w:lang w:val="en-US" w:eastAsia="zh-CN"/>
        </w:rPr>
        <w:t>05</w:t>
      </w:r>
      <w:r>
        <w:rPr>
          <w:rFonts w:hint="eastAsia" w:hAnsi="宋体"/>
          <w:b/>
          <w:bCs/>
          <w:color w:val="auto"/>
        </w:rPr>
        <w:t>月</w:t>
      </w:r>
      <w:r>
        <w:rPr>
          <w:rFonts w:hint="eastAsia" w:hAnsi="宋体"/>
          <w:b/>
          <w:bCs/>
          <w:color w:val="auto"/>
          <w:lang w:val="en-US" w:eastAsia="zh-CN"/>
        </w:rPr>
        <w:t>29</w:t>
      </w:r>
      <w:r>
        <w:rPr>
          <w:rFonts w:hint="eastAsia" w:hAnsi="宋体"/>
          <w:b/>
          <w:bCs/>
          <w:color w:val="auto"/>
        </w:rPr>
        <w:t>日</w:t>
      </w:r>
      <w:r>
        <w:rPr>
          <w:rFonts w:hint="eastAsia" w:hAnsi="宋体"/>
          <w:b/>
          <w:bCs/>
          <w:color w:val="auto"/>
          <w:lang w:eastAsia="zh-CN"/>
        </w:rPr>
        <w:t>下午</w:t>
      </w:r>
      <w:r>
        <w:rPr>
          <w:rFonts w:hint="eastAsia" w:hAnsi="宋体"/>
          <w:b/>
          <w:bCs/>
          <w:color w:val="auto"/>
          <w:lang w:val="en-US" w:eastAsia="zh-CN"/>
        </w:rPr>
        <w:t>15</w:t>
      </w:r>
      <w:r>
        <w:rPr>
          <w:rFonts w:hint="eastAsia" w:hAnsi="宋体"/>
          <w:b/>
          <w:bCs/>
          <w:color w:val="auto"/>
        </w:rPr>
        <w:t>时</w:t>
      </w:r>
      <w:r>
        <w:rPr>
          <w:rFonts w:hint="eastAsia" w:hAnsi="宋体"/>
          <w:b/>
          <w:bCs/>
          <w:color w:val="auto"/>
          <w:lang w:val="en-US" w:eastAsia="zh-CN"/>
        </w:rPr>
        <w:t>30</w:t>
      </w:r>
      <w:r>
        <w:rPr>
          <w:rFonts w:hint="eastAsia" w:hAnsi="宋体"/>
          <w:b/>
          <w:bCs/>
          <w:color w:val="auto"/>
        </w:rPr>
        <w:t>分</w:t>
      </w:r>
      <w:r>
        <w:rPr>
          <w:rFonts w:hint="eastAsia" w:hAnsi="宋体"/>
          <w:color w:val="auto"/>
        </w:rPr>
        <w:t>止，将投标文件密封提交到</w:t>
      </w:r>
      <w:r>
        <w:rPr>
          <w:rFonts w:hint="eastAsia" w:hAnsi="宋体"/>
          <w:b/>
          <w:color w:val="auto"/>
          <w:u w:val="none"/>
        </w:rPr>
        <w:t>浦北县公共资源交易中心（总工会大楼三楼浦北县资源交易中心）</w:t>
      </w:r>
      <w:r>
        <w:rPr>
          <w:rFonts w:hint="eastAsia" w:hAnsi="宋体"/>
          <w:color w:val="auto"/>
          <w:u w:val="none"/>
        </w:rPr>
        <w:t>，逾期送达的将予以拒收。</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textAlignment w:val="auto"/>
        <w:rPr>
          <w:rFonts w:hAnsi="宋体"/>
          <w:b/>
          <w:bCs/>
          <w:color w:val="auto"/>
        </w:rPr>
      </w:pPr>
      <w:r>
        <w:rPr>
          <w:rFonts w:hint="eastAsia" w:ascii="宋体" w:hAnsi="宋体"/>
          <w:b/>
          <w:bCs/>
          <w:color w:val="auto"/>
          <w:szCs w:val="20"/>
          <w:u w:val="none"/>
        </w:rPr>
        <w:t>十、开标时间及地点：</w:t>
      </w:r>
      <w:r>
        <w:rPr>
          <w:rFonts w:hint="eastAsia" w:hAnsi="宋体"/>
          <w:color w:val="auto"/>
          <w:u w:val="none"/>
        </w:rPr>
        <w:t>本次招标将于</w:t>
      </w:r>
      <w:r>
        <w:rPr>
          <w:rFonts w:hint="eastAsia" w:hAnsi="宋体"/>
          <w:b/>
          <w:bCs/>
          <w:color w:val="auto"/>
          <w:u w:val="none"/>
        </w:rPr>
        <w:t>2020年</w:t>
      </w:r>
      <w:r>
        <w:rPr>
          <w:rFonts w:hint="eastAsia" w:hAnsi="宋体"/>
          <w:b/>
          <w:bCs/>
          <w:color w:val="auto"/>
          <w:u w:val="none"/>
          <w:lang w:val="en-US" w:eastAsia="zh-CN"/>
        </w:rPr>
        <w:t>05</w:t>
      </w:r>
      <w:r>
        <w:rPr>
          <w:rFonts w:hint="eastAsia" w:hAnsi="宋体"/>
          <w:b/>
          <w:bCs/>
          <w:color w:val="auto"/>
          <w:u w:val="none"/>
        </w:rPr>
        <w:t>月</w:t>
      </w:r>
      <w:r>
        <w:rPr>
          <w:rFonts w:hint="eastAsia" w:hAnsi="宋体"/>
          <w:b/>
          <w:bCs/>
          <w:color w:val="auto"/>
          <w:u w:val="none"/>
          <w:lang w:val="en-US" w:eastAsia="zh-CN"/>
        </w:rPr>
        <w:t>29</w:t>
      </w:r>
      <w:r>
        <w:rPr>
          <w:rFonts w:hint="eastAsia" w:hAnsi="宋体"/>
          <w:b/>
          <w:bCs/>
          <w:color w:val="auto"/>
          <w:u w:val="none"/>
        </w:rPr>
        <w:t>日</w:t>
      </w:r>
      <w:r>
        <w:rPr>
          <w:rFonts w:hint="eastAsia" w:hAnsi="宋体"/>
          <w:b/>
          <w:bCs/>
          <w:color w:val="auto"/>
          <w:u w:val="none"/>
          <w:lang w:eastAsia="zh-CN"/>
        </w:rPr>
        <w:t>下午</w:t>
      </w:r>
      <w:r>
        <w:rPr>
          <w:rFonts w:hint="eastAsia" w:hAnsi="宋体"/>
          <w:b/>
          <w:bCs/>
          <w:color w:val="auto"/>
          <w:u w:val="none"/>
          <w:lang w:val="en-US" w:eastAsia="zh-CN"/>
        </w:rPr>
        <w:t>15</w:t>
      </w:r>
      <w:r>
        <w:rPr>
          <w:rFonts w:hint="eastAsia" w:hAnsi="宋体"/>
          <w:b/>
          <w:bCs/>
          <w:color w:val="auto"/>
          <w:u w:val="none"/>
        </w:rPr>
        <w:t>时</w:t>
      </w:r>
      <w:r>
        <w:rPr>
          <w:rFonts w:hint="eastAsia" w:hAnsi="宋体"/>
          <w:b/>
          <w:bCs/>
          <w:color w:val="auto"/>
          <w:u w:val="none"/>
          <w:lang w:val="en-US" w:eastAsia="zh-CN"/>
        </w:rPr>
        <w:t>30</w:t>
      </w:r>
      <w:r>
        <w:rPr>
          <w:rFonts w:hint="eastAsia" w:hAnsi="宋体"/>
          <w:b/>
          <w:bCs/>
          <w:color w:val="auto"/>
          <w:u w:val="none"/>
        </w:rPr>
        <w:t>分</w:t>
      </w:r>
      <w:r>
        <w:rPr>
          <w:rFonts w:hint="eastAsia" w:hAnsi="宋体"/>
          <w:color w:val="auto"/>
          <w:u w:val="none"/>
        </w:rPr>
        <w:t>在</w:t>
      </w:r>
      <w:r>
        <w:rPr>
          <w:rFonts w:hint="eastAsia" w:hAnsi="宋体"/>
          <w:b/>
          <w:color w:val="auto"/>
          <w:u w:val="none"/>
        </w:rPr>
        <w:t>浦北县公共资源交易中心（总工会大楼三楼浦北县资源交易中心）</w:t>
      </w:r>
      <w:r>
        <w:rPr>
          <w:rFonts w:hint="eastAsia" w:hAnsi="宋体"/>
          <w:color w:val="auto"/>
        </w:rPr>
        <w:t>开标，投标人可以由法定代表人（企业负责人）或委托代理人出席开标会议（携带本人身份证原件，委托代理人出席应携带单位授权委托书原件）。</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textAlignment w:val="auto"/>
        <w:rPr>
          <w:rFonts w:hint="eastAsia" w:ascii="宋体" w:hAnsi="宋体"/>
          <w:b/>
          <w:bCs/>
          <w:color w:val="auto"/>
          <w:szCs w:val="20"/>
        </w:rPr>
      </w:pPr>
      <w:r>
        <w:rPr>
          <w:rFonts w:hint="eastAsia" w:ascii="宋体" w:hAnsi="宋体"/>
          <w:b/>
          <w:bCs/>
          <w:color w:val="auto"/>
          <w:szCs w:val="20"/>
        </w:rPr>
        <w:t>十一、联系事项：</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textAlignment w:val="auto"/>
        <w:rPr>
          <w:rFonts w:hint="eastAsia" w:hAnsi="宋体"/>
          <w:color w:val="auto"/>
        </w:rPr>
      </w:pPr>
      <w:r>
        <w:rPr>
          <w:rFonts w:hint="eastAsia" w:hAnsi="宋体"/>
          <w:color w:val="auto"/>
        </w:rPr>
        <w:t>1. 招标人名称：浦北县公安局</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Ansi="宋体"/>
          <w:color w:val="auto"/>
        </w:rPr>
      </w:pPr>
      <w:r>
        <w:rPr>
          <w:rFonts w:hint="eastAsia" w:hAnsi="宋体"/>
          <w:color w:val="auto"/>
        </w:rPr>
        <w:t>地址：广西壮族自治区钦州市浦北县街道办事处城南路125号</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int="eastAsia" w:hAnsi="宋体"/>
          <w:color w:val="auto"/>
        </w:rPr>
      </w:pPr>
      <w:r>
        <w:rPr>
          <w:rFonts w:hint="eastAsia" w:hAnsi="宋体"/>
          <w:color w:val="auto"/>
        </w:rPr>
        <w:t>联系人及电话：</w:t>
      </w:r>
      <w:r>
        <w:rPr>
          <w:rFonts w:hint="eastAsia" w:hAnsi="宋体"/>
          <w:color w:val="auto"/>
          <w:lang w:eastAsia="zh-CN"/>
        </w:rPr>
        <w:t>颜教</w:t>
      </w:r>
      <w:r>
        <w:rPr>
          <w:rFonts w:hint="eastAsia" w:hAnsi="宋体"/>
          <w:color w:val="auto"/>
        </w:rPr>
        <w:t>，</w:t>
      </w:r>
      <w:r>
        <w:rPr>
          <w:rFonts w:hint="eastAsia" w:hAnsi="宋体"/>
          <w:color w:val="auto"/>
          <w:lang w:val="en-US" w:eastAsia="zh-CN"/>
        </w:rPr>
        <w:t>0777-</w:t>
      </w:r>
      <w:r>
        <w:rPr>
          <w:rFonts w:hint="eastAsia" w:hAnsi="宋体"/>
          <w:color w:val="auto"/>
        </w:rPr>
        <w:t xml:space="preserve"> 8212996</w:t>
      </w:r>
    </w:p>
    <w:p>
      <w:pPr>
        <w:keepNext w:val="0"/>
        <w:keepLines w:val="0"/>
        <w:pageBreakBefore w:val="0"/>
        <w:widowControl w:val="0"/>
        <w:numPr>
          <w:ilvl w:val="0"/>
          <w:numId w:val="1"/>
        </w:numPr>
        <w:kinsoku/>
        <w:wordWrap/>
        <w:overflowPunct/>
        <w:topLinePunct w:val="0"/>
        <w:autoSpaceDE/>
        <w:autoSpaceDN/>
        <w:bidi w:val="0"/>
        <w:adjustRightInd/>
        <w:snapToGrid/>
        <w:spacing w:line="376" w:lineRule="exact"/>
        <w:ind w:left="-105" w:leftChars="-50" w:firstLine="420"/>
        <w:textAlignment w:val="auto"/>
        <w:rPr>
          <w:rFonts w:hint="eastAsia" w:hAnsi="宋体"/>
          <w:color w:val="auto"/>
        </w:rPr>
      </w:pPr>
      <w:r>
        <w:rPr>
          <w:rFonts w:hint="eastAsia" w:hAnsi="宋体"/>
          <w:color w:val="auto"/>
        </w:rPr>
        <w:t>采购代理机构名称：广西建通工程咨询有限责任公司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int="eastAsia" w:hAnsi="宋体"/>
          <w:color w:val="auto"/>
        </w:rPr>
      </w:pPr>
      <w:r>
        <w:rPr>
          <w:rFonts w:hint="eastAsia" w:hAnsi="宋体"/>
          <w:color w:val="auto"/>
        </w:rPr>
        <w:t>地址：广西壮族自治区钦州市永福东大街中地滨江国际10号楼4楼</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int="eastAsia" w:hAnsi="宋体"/>
          <w:color w:val="auto"/>
        </w:rPr>
      </w:pPr>
      <w:r>
        <w:rPr>
          <w:rFonts w:hint="eastAsia" w:hAnsi="宋体"/>
          <w:color w:val="auto"/>
        </w:rPr>
        <w:t>联系人及电话：符莹、</w:t>
      </w:r>
      <w:r>
        <w:rPr>
          <w:rFonts w:hint="eastAsia" w:hAnsi="宋体"/>
          <w:color w:val="auto"/>
          <w:lang w:eastAsia="zh-CN"/>
        </w:rPr>
        <w:t>陈启佳</w:t>
      </w:r>
      <w:r>
        <w:rPr>
          <w:rFonts w:hint="eastAsia" w:hAnsi="宋体"/>
          <w:color w:val="auto"/>
        </w:rPr>
        <w:t>，0777-3258836、0777-3258858（财务）</w:t>
      </w:r>
    </w:p>
    <w:p>
      <w:pPr>
        <w:keepNext w:val="0"/>
        <w:keepLines w:val="0"/>
        <w:pageBreakBefore w:val="0"/>
        <w:widowControl w:val="0"/>
        <w:numPr>
          <w:ilvl w:val="0"/>
          <w:numId w:val="2"/>
        </w:numPr>
        <w:kinsoku/>
        <w:wordWrap/>
        <w:overflowPunct/>
        <w:topLinePunct w:val="0"/>
        <w:autoSpaceDE/>
        <w:autoSpaceDN/>
        <w:bidi w:val="0"/>
        <w:adjustRightInd/>
        <w:snapToGrid/>
        <w:spacing w:line="376" w:lineRule="exact"/>
        <w:ind w:left="-105" w:leftChars="-50" w:firstLine="420"/>
        <w:textAlignment w:val="auto"/>
        <w:rPr>
          <w:rFonts w:hint="eastAsia" w:hAnsi="宋体"/>
          <w:color w:val="auto"/>
        </w:rPr>
      </w:pPr>
      <w:r>
        <w:rPr>
          <w:rFonts w:hint="eastAsia" w:hAnsi="宋体"/>
          <w:color w:val="auto"/>
        </w:rPr>
        <w:t xml:space="preserve">监督部门：钦州市浦北县财政局政府采购监督管理办公室 </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int="eastAsia" w:hAnsi="宋体"/>
          <w:color w:val="auto"/>
        </w:rPr>
      </w:pPr>
      <w:r>
        <w:rPr>
          <w:rFonts w:hint="eastAsia" w:hAnsi="宋体"/>
          <w:color w:val="auto"/>
        </w:rPr>
        <w:t>地址：浦北县小江镇西滨路财政大厦</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630" w:firstLineChars="300"/>
        <w:textAlignment w:val="auto"/>
        <w:rPr>
          <w:rFonts w:hint="eastAsia" w:hAnsi="宋体"/>
          <w:color w:val="auto"/>
        </w:rPr>
      </w:pPr>
      <w:r>
        <w:rPr>
          <w:rFonts w:hint="eastAsia" w:hAnsi="宋体"/>
          <w:color w:val="auto"/>
        </w:rPr>
        <w:t>联系电话： 0777-8314622</w:t>
      </w:r>
    </w:p>
    <w:p>
      <w:pPr>
        <w:keepNext w:val="0"/>
        <w:keepLines w:val="0"/>
        <w:pageBreakBefore w:val="0"/>
        <w:widowControl w:val="0"/>
        <w:kinsoku/>
        <w:wordWrap/>
        <w:overflowPunct/>
        <w:topLinePunct w:val="0"/>
        <w:autoSpaceDE/>
        <w:autoSpaceDN/>
        <w:bidi w:val="0"/>
        <w:adjustRightInd/>
        <w:snapToGrid/>
        <w:spacing w:line="376" w:lineRule="exact"/>
        <w:ind w:left="-105" w:leftChars="-50" w:firstLine="420"/>
        <w:textAlignment w:val="auto"/>
        <w:rPr>
          <w:rFonts w:hint="eastAsia" w:hAnsi="宋体"/>
          <w:color w:val="auto"/>
        </w:rPr>
      </w:pPr>
      <w:r>
        <w:rPr>
          <w:rFonts w:hint="eastAsia" w:hAnsi="宋体"/>
          <w:b/>
          <w:color w:val="auto"/>
        </w:rPr>
        <w:t>十二、公告发布媒体：</w:t>
      </w:r>
      <w:r>
        <w:rPr>
          <w:rFonts w:hint="eastAsia" w:hAnsi="宋体"/>
          <w:color w:val="auto"/>
        </w:rPr>
        <w:t>中国政府采购网</w:t>
      </w:r>
      <w:r>
        <w:rPr>
          <w:rFonts w:hint="eastAsia" w:hAnsi="宋体"/>
          <w:color w:val="auto"/>
          <w:u w:val="single"/>
        </w:rPr>
        <w:t>http://www.ccgp.gov.cn</w:t>
      </w:r>
      <w:r>
        <w:rPr>
          <w:rFonts w:hint="eastAsia" w:hAnsi="宋体"/>
          <w:color w:val="auto"/>
        </w:rPr>
        <w:t>、广西壮族自治区政府采购网</w:t>
      </w:r>
      <w:r>
        <w:rPr>
          <w:rFonts w:hint="eastAsia" w:hAnsi="宋体"/>
          <w:bCs/>
          <w:color w:val="auto"/>
          <w:u w:val="single"/>
        </w:rPr>
        <w:t>http://zfcg.gxzf.gov.cn</w:t>
      </w:r>
      <w:r>
        <w:rPr>
          <w:rFonts w:hint="eastAsia" w:hAnsi="宋体"/>
          <w:color w:val="auto"/>
        </w:rPr>
        <w:t>、浦北县公共资源交易中心</w:t>
      </w:r>
      <w:r>
        <w:rPr>
          <w:rFonts w:hint="eastAsia" w:hAnsi="宋体"/>
          <w:color w:val="auto"/>
          <w:u w:val="single"/>
        </w:rPr>
        <w:fldChar w:fldCharType="begin"/>
      </w:r>
      <w:r>
        <w:rPr>
          <w:rFonts w:hint="eastAsia" w:hAnsi="宋体"/>
          <w:color w:val="auto"/>
          <w:u w:val="single"/>
        </w:rPr>
        <w:instrText xml:space="preserve"> HYPERLINK "http://pbggzyjy.cn/" </w:instrText>
      </w:r>
      <w:r>
        <w:rPr>
          <w:rFonts w:hint="eastAsia" w:hAnsi="宋体"/>
          <w:color w:val="auto"/>
          <w:u w:val="single"/>
        </w:rPr>
        <w:fldChar w:fldCharType="separate"/>
      </w:r>
      <w:r>
        <w:rPr>
          <w:rFonts w:hint="eastAsia" w:hAnsi="宋体"/>
          <w:color w:val="auto"/>
          <w:u w:val="single"/>
        </w:rPr>
        <w:t>http://pbggzyjy.cn</w:t>
      </w:r>
      <w:r>
        <w:rPr>
          <w:rFonts w:hint="eastAsia" w:hAnsi="宋体"/>
          <w:color w:val="auto"/>
          <w:u w:val="single"/>
        </w:rPr>
        <w:fldChar w:fldCharType="end"/>
      </w:r>
      <w:r>
        <w:rPr>
          <w:rFonts w:hint="eastAsia" w:hAnsi="宋体"/>
          <w:color w:val="auto"/>
        </w:rPr>
        <w:t>。</w:t>
      </w:r>
    </w:p>
    <w:p>
      <w:pPr>
        <w:keepNext w:val="0"/>
        <w:keepLines w:val="0"/>
        <w:pageBreakBefore w:val="0"/>
        <w:widowControl w:val="0"/>
        <w:kinsoku/>
        <w:wordWrap/>
        <w:overflowPunct/>
        <w:topLinePunct w:val="0"/>
        <w:autoSpaceDE/>
        <w:autoSpaceDN/>
        <w:bidi w:val="0"/>
        <w:adjustRightInd/>
        <w:snapToGrid/>
        <w:spacing w:line="376" w:lineRule="exact"/>
        <w:ind w:left="-105" w:leftChars="-50"/>
        <w:jc w:val="right"/>
        <w:textAlignment w:val="auto"/>
        <w:rPr>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376" w:lineRule="exact"/>
        <w:ind w:left="-105" w:leftChars="-50"/>
        <w:jc w:val="right"/>
        <w:textAlignment w:val="auto"/>
        <w:rPr>
          <w:color w:val="auto"/>
        </w:rPr>
      </w:pPr>
      <w:r>
        <w:rPr>
          <w:rFonts w:ascii="宋体" w:hAnsi="宋体"/>
          <w:color w:val="auto"/>
        </w:rPr>
        <w:t xml:space="preserve"> </w:t>
      </w:r>
      <w:r>
        <w:rPr>
          <w:rFonts w:ascii="宋体" w:hAnsi="宋体"/>
          <w:color w:val="auto"/>
          <w:szCs w:val="21"/>
        </w:rPr>
        <w:t>20</w:t>
      </w:r>
      <w:r>
        <w:rPr>
          <w:rFonts w:hint="eastAsia" w:ascii="宋体" w:hAnsi="宋体"/>
          <w:color w:val="auto"/>
          <w:szCs w:val="21"/>
        </w:rPr>
        <w:t>20</w:t>
      </w:r>
      <w:r>
        <w:rPr>
          <w:rFonts w:ascii="宋体" w:hAnsi="宋体"/>
          <w:color w:val="auto"/>
          <w:szCs w:val="21"/>
        </w:rPr>
        <w:t>年</w:t>
      </w:r>
      <w:r>
        <w:rPr>
          <w:rFonts w:hint="eastAsia" w:ascii="宋体" w:hAnsi="宋体"/>
          <w:color w:val="auto"/>
          <w:szCs w:val="21"/>
          <w:lang w:val="en-US" w:eastAsia="zh-CN"/>
        </w:rPr>
        <w:t>05</w:t>
      </w:r>
      <w:r>
        <w:rPr>
          <w:rFonts w:hint="eastAsia" w:ascii="宋体" w:hAnsi="宋体"/>
          <w:color w:val="auto"/>
          <w:szCs w:val="21"/>
        </w:rPr>
        <w:t>月</w:t>
      </w:r>
      <w:r>
        <w:rPr>
          <w:rFonts w:hint="eastAsia" w:ascii="宋体" w:hAnsi="宋体"/>
          <w:color w:val="auto"/>
          <w:szCs w:val="21"/>
          <w:lang w:val="en-US" w:eastAsia="zh-CN"/>
        </w:rPr>
        <w:t>08</w:t>
      </w:r>
      <w:r>
        <w:rPr>
          <w:rFonts w:hint="eastAsia" w:ascii="宋体" w:hAnsi="宋体"/>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4747B"/>
    <w:multiLevelType w:val="singleLevel"/>
    <w:tmpl w:val="DF14747B"/>
    <w:lvl w:ilvl="0" w:tentative="0">
      <w:start w:val="2"/>
      <w:numFmt w:val="decimal"/>
      <w:suff w:val="space"/>
      <w:lvlText w:val="%1."/>
      <w:lvlJc w:val="left"/>
    </w:lvl>
  </w:abstractNum>
  <w:abstractNum w:abstractNumId="1">
    <w:nsid w:val="7CFD9161"/>
    <w:multiLevelType w:val="singleLevel"/>
    <w:tmpl w:val="7CFD916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076B0"/>
    <w:rsid w:val="14B961AB"/>
    <w:rsid w:val="176E4065"/>
    <w:rsid w:val="3243710C"/>
    <w:rsid w:val="45415115"/>
    <w:rsid w:val="700B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哎一古</cp:lastModifiedBy>
  <cp:lastPrinted>2020-05-07T09:15:00Z</cp:lastPrinted>
  <dcterms:modified xsi:type="dcterms:W3CDTF">2020-05-08T08:22:25Z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