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b/>
          <w:sz w:val="24"/>
          <w:szCs w:val="24"/>
        </w:rPr>
      </w:pPr>
      <w:bookmarkStart w:id="0" w:name="_Toc389065121"/>
      <w:r>
        <w:rPr>
          <w:rFonts w:hint="eastAsia"/>
          <w:b/>
          <w:sz w:val="24"/>
          <w:szCs w:val="24"/>
        </w:rPr>
        <w:t>广西鸿业建设工程管理咨询有限公司</w:t>
      </w:r>
      <w:r>
        <w:rPr>
          <w:rFonts w:hint="eastAsia"/>
          <w:b/>
          <w:sz w:val="24"/>
          <w:szCs w:val="24"/>
          <w:lang w:eastAsia="zh-CN"/>
        </w:rPr>
        <w:t>公馆镇城镇基础设施建设项目（一期）公开</w:t>
      </w:r>
      <w:r>
        <w:rPr>
          <w:b/>
          <w:sz w:val="24"/>
          <w:szCs w:val="24"/>
        </w:rPr>
        <w:t>招标公告</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b/>
          <w:sz w:val="24"/>
        </w:rPr>
      </w:pPr>
      <w:r>
        <w:rPr>
          <w:rFonts w:hint="eastAsia"/>
          <w:b/>
          <w:sz w:val="24"/>
          <w:szCs w:val="24"/>
        </w:rPr>
        <w:t>【</w:t>
      </w:r>
      <w:r>
        <w:rPr>
          <w:rFonts w:hint="eastAsia" w:hAnsi="宋体"/>
          <w:b/>
          <w:sz w:val="24"/>
          <w:szCs w:val="24"/>
        </w:rPr>
        <w:t>政采编号</w:t>
      </w:r>
      <w:r>
        <w:rPr>
          <w:rFonts w:hint="eastAsia" w:hAnsi="宋体"/>
          <w:b/>
          <w:color w:val="auto"/>
          <w:sz w:val="24"/>
          <w:szCs w:val="24"/>
          <w:shd w:val="clear" w:color="auto" w:fill="auto"/>
        </w:rPr>
        <w:t>：</w:t>
      </w:r>
      <w:r>
        <w:rPr>
          <w:rFonts w:hint="eastAsia"/>
          <w:b/>
          <w:color w:val="auto"/>
          <w:sz w:val="24"/>
          <w:szCs w:val="24"/>
          <w:shd w:val="clear" w:color="auto" w:fill="auto"/>
        </w:rPr>
        <w:t>（工程类）</w:t>
      </w:r>
      <w:r>
        <w:rPr>
          <w:rFonts w:hint="eastAsia"/>
          <w:b/>
          <w:color w:val="auto"/>
          <w:sz w:val="24"/>
          <w:szCs w:val="24"/>
          <w:shd w:val="clear" w:color="auto" w:fill="auto"/>
          <w:lang w:val="en-US" w:eastAsia="zh-CN"/>
        </w:rPr>
        <w:t>2020085</w:t>
      </w:r>
      <w:r>
        <w:rPr>
          <w:rFonts w:hint="eastAsia"/>
          <w:b/>
          <w:color w:val="auto"/>
          <w:sz w:val="24"/>
          <w:szCs w:val="24"/>
          <w:shd w:val="clear" w:color="auto" w:fill="auto"/>
        </w:rPr>
        <w:t>】</w:t>
      </w:r>
      <w:r>
        <w:rPr>
          <w:rFonts w:hint="eastAsia"/>
          <w:b/>
          <w:color w:val="auto"/>
          <w:sz w:val="24"/>
          <w:shd w:val="clear" w:color="auto" w:fill="auto"/>
        </w:rPr>
        <w:t xml:space="preserve"> </w:t>
      </w:r>
    </w:p>
    <w:bookmarkEnd w:id="0"/>
    <w:p>
      <w:pPr>
        <w:pStyle w:val="2"/>
        <w:keepNext/>
        <w:keepLines/>
        <w:pageBreakBefore w:val="0"/>
        <w:widowControl w:val="0"/>
        <w:kinsoku/>
        <w:wordWrap/>
        <w:overflowPunct/>
        <w:topLinePunct w:val="0"/>
        <w:autoSpaceDE/>
        <w:autoSpaceDN/>
        <w:bidi w:val="0"/>
        <w:adjustRightInd/>
        <w:snapToGrid/>
        <w:spacing w:before="0" w:after="0" w:line="420" w:lineRule="exact"/>
        <w:textAlignment w:val="auto"/>
        <w:outlineLvl w:val="1"/>
      </w:pPr>
      <w:bookmarkStart w:id="1" w:name="_Toc362"/>
      <w:bookmarkStart w:id="2" w:name="_Toc389065122"/>
      <w:bookmarkStart w:id="3" w:name="_Toc446058750"/>
    </w:p>
    <w:p>
      <w:pPr>
        <w:pStyle w:val="2"/>
        <w:keepNext/>
        <w:keepLines/>
        <w:pageBreakBefore w:val="0"/>
        <w:widowControl w:val="0"/>
        <w:kinsoku/>
        <w:wordWrap/>
        <w:overflowPunct/>
        <w:topLinePunct w:val="0"/>
        <w:autoSpaceDE/>
        <w:autoSpaceDN/>
        <w:bidi w:val="0"/>
        <w:adjustRightInd/>
        <w:snapToGrid/>
        <w:spacing w:before="0" w:after="0" w:line="420" w:lineRule="exact"/>
        <w:textAlignment w:val="auto"/>
        <w:outlineLvl w:val="1"/>
      </w:pPr>
      <w:r>
        <w:t>1. 招标条件</w:t>
      </w:r>
      <w:bookmarkEnd w:id="1"/>
      <w:bookmarkEnd w:id="2"/>
      <w:bookmarkEnd w:id="3"/>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outlineLvl w:val="9"/>
      </w:pPr>
      <w:r>
        <w:rPr>
          <w:rFonts w:hint="eastAsia"/>
        </w:rPr>
        <w:t>广西鸿业建设工程管理咨询有限公司受</w:t>
      </w:r>
      <w:r>
        <w:rPr>
          <w:rFonts w:hint="eastAsia"/>
          <w:lang w:eastAsia="zh-CN"/>
        </w:rPr>
        <w:t>合浦县公馆镇人民政府</w:t>
      </w:r>
      <w:r>
        <w:rPr>
          <w:rFonts w:hint="eastAsia"/>
        </w:rPr>
        <w:t>委托，根据《中华人民共和国政府采购法》等有关规定</w:t>
      </w:r>
      <w:r>
        <w:rPr>
          <w:rFonts w:hint="eastAsia"/>
          <w:lang w:eastAsia="zh-CN"/>
        </w:rPr>
        <w:t>，</w:t>
      </w:r>
      <w:r>
        <w:rPr>
          <w:rFonts w:hint="eastAsia"/>
        </w:rPr>
        <w:t>现对</w:t>
      </w:r>
      <w:r>
        <w:rPr>
          <w:rFonts w:hint="eastAsia"/>
          <w:u w:val="none"/>
          <w:lang w:eastAsia="zh-CN"/>
        </w:rPr>
        <w:t>公馆镇城镇基础设施建设项目（一期）</w:t>
      </w:r>
      <w:r>
        <w:rPr>
          <w:rFonts w:hint="eastAsia"/>
        </w:rPr>
        <w:t>的施工进行公开招标，现将本次公开招标有关事项公告如下：</w:t>
      </w:r>
    </w:p>
    <w:p>
      <w:pPr>
        <w:pStyle w:val="2"/>
        <w:keepNext/>
        <w:keepLines/>
        <w:pageBreakBefore w:val="0"/>
        <w:widowControl w:val="0"/>
        <w:kinsoku/>
        <w:wordWrap/>
        <w:overflowPunct/>
        <w:topLinePunct w:val="0"/>
        <w:autoSpaceDE/>
        <w:autoSpaceDN/>
        <w:bidi w:val="0"/>
        <w:adjustRightInd/>
        <w:snapToGrid/>
        <w:spacing w:before="0" w:after="0" w:line="420" w:lineRule="exact"/>
        <w:textAlignment w:val="auto"/>
        <w:outlineLvl w:val="1"/>
        <w:rPr>
          <w:rFonts w:hint="eastAsia"/>
        </w:rPr>
      </w:pPr>
      <w:bookmarkStart w:id="4" w:name="_Toc446058751"/>
      <w:bookmarkStart w:id="5" w:name="_Toc389065123"/>
      <w:bookmarkStart w:id="6" w:name="_Toc21470"/>
      <w:r>
        <w:t>2. 项目概况与招标范围</w:t>
      </w:r>
      <w:bookmarkEnd w:id="4"/>
      <w:bookmarkEnd w:id="5"/>
      <w:bookmarkEnd w:id="6"/>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eastAsia="宋体"/>
          <w:lang w:eastAsia="zh-CN"/>
        </w:rPr>
      </w:pPr>
      <w:r>
        <w:rPr>
          <w:rFonts w:hint="eastAsia"/>
        </w:rPr>
        <w:t>项目名称</w:t>
      </w:r>
      <w:r>
        <w:t>：</w:t>
      </w:r>
      <w:r>
        <w:rPr>
          <w:rFonts w:hint="eastAsia"/>
          <w:lang w:eastAsia="zh-CN"/>
        </w:rPr>
        <w:t>公馆镇城镇基础设施建设项目（一期）</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eastAsia="宋体"/>
          <w:color w:val="auto"/>
          <w:lang w:eastAsia="zh-CN"/>
        </w:rPr>
      </w:pPr>
      <w:r>
        <w:rPr>
          <w:rFonts w:hint="eastAsia"/>
        </w:rPr>
        <w:t>项目编号</w:t>
      </w:r>
      <w:r>
        <w:t>：</w:t>
      </w:r>
      <w:r>
        <w:rPr>
          <w:rFonts w:hint="eastAsia"/>
          <w:lang w:eastAsia="zh-CN"/>
        </w:rPr>
        <w:t>BHZC2020-G2-00073-GXHY</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eastAsia="宋体"/>
          <w:u w:val="single"/>
          <w:lang w:eastAsia="zh-CN"/>
        </w:rPr>
      </w:pPr>
      <w:r>
        <w:t>建设地点：</w:t>
      </w:r>
      <w:r>
        <w:rPr>
          <w:rFonts w:hint="eastAsia"/>
          <w:lang w:eastAsia="zh-CN"/>
        </w:rPr>
        <w:t>合浦县内</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default" w:eastAsia="宋体"/>
          <w:color w:val="auto"/>
          <w:lang w:val="en-US" w:eastAsia="zh-CN"/>
        </w:rPr>
      </w:pPr>
      <w:r>
        <w:t>建设规模</w:t>
      </w:r>
      <w:r>
        <w:rPr>
          <w:color w:val="auto"/>
        </w:rPr>
        <w:t>：</w:t>
      </w:r>
      <w:r>
        <w:rPr>
          <w:rFonts w:hint="eastAsia"/>
          <w:color w:val="auto"/>
          <w:lang w:eastAsia="zh-CN"/>
        </w:rPr>
        <w:t>公馆镇城北西路至绕城东路</w:t>
      </w:r>
      <w:r>
        <w:rPr>
          <w:rFonts w:hint="eastAsia"/>
          <w:color w:val="auto"/>
          <w:lang w:val="en-US" w:eastAsia="zh-CN"/>
        </w:rPr>
        <w:t>K0-K1000道路维修改造、新建公馆镇中心卫生院至文化广场道路，给排水、绿化带、路灯等配套设施建设。</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u w:val="single"/>
        </w:rPr>
      </w:pPr>
      <w:r>
        <w:t>合同估算价</w:t>
      </w:r>
      <w:r>
        <w:rPr>
          <w:color w:val="auto"/>
        </w:rPr>
        <w:t>：</w:t>
      </w:r>
      <w:r>
        <w:rPr>
          <w:rFonts w:hint="eastAsia"/>
          <w:color w:val="auto"/>
          <w:lang w:val="en-US" w:eastAsia="zh-CN"/>
        </w:rPr>
        <w:t>3200.00万</w:t>
      </w:r>
      <w:r>
        <w:rPr>
          <w:rFonts w:hint="eastAsia"/>
          <w:color w:val="auto"/>
        </w:rPr>
        <w:t>元</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rPr>
      </w:pPr>
      <w:r>
        <w:t>招标范围：</w:t>
      </w:r>
      <w:r>
        <w:rPr>
          <w:rFonts w:hint="eastAsia"/>
        </w:rPr>
        <w:t>经评审的施工图范围内包含的施工内容，详见工程量清单</w:t>
      </w:r>
      <w:r>
        <w:t xml:space="preserve"> </w:t>
      </w:r>
    </w:p>
    <w:p>
      <w:pPr>
        <w:pStyle w:val="2"/>
        <w:keepNext/>
        <w:keepLines/>
        <w:pageBreakBefore w:val="0"/>
        <w:widowControl w:val="0"/>
        <w:kinsoku/>
        <w:wordWrap/>
        <w:overflowPunct/>
        <w:topLinePunct w:val="0"/>
        <w:autoSpaceDE/>
        <w:autoSpaceDN/>
        <w:bidi w:val="0"/>
        <w:adjustRightInd/>
        <w:snapToGrid/>
        <w:spacing w:before="0" w:after="0" w:line="420" w:lineRule="exact"/>
        <w:textAlignment w:val="auto"/>
        <w:outlineLvl w:val="1"/>
      </w:pPr>
      <w:bookmarkStart w:id="7" w:name="_Toc389065124"/>
      <w:bookmarkStart w:id="8" w:name="_Toc446058752"/>
      <w:bookmarkStart w:id="9" w:name="_Toc1415"/>
      <w:r>
        <w:t>3. 投标人资格要求</w:t>
      </w:r>
      <w:bookmarkEnd w:id="7"/>
      <w:bookmarkEnd w:id="8"/>
      <w:bookmarkEnd w:id="9"/>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pPr>
      <w:r>
        <w:t>3.1 本次招标要求投标人须</w:t>
      </w:r>
      <w:r>
        <w:rPr>
          <w:rFonts w:hint="eastAsia"/>
        </w:rPr>
        <w:t>符合《中华人民共和国政府采购法》第二十二条规定</w:t>
      </w:r>
      <w:r>
        <w:rPr>
          <w:rFonts w:hint="eastAsia"/>
          <w:szCs w:val="21"/>
        </w:rPr>
        <w:t>，</w:t>
      </w:r>
      <w:r>
        <w:rPr>
          <w:rFonts w:hint="eastAsia"/>
          <w:szCs w:val="21"/>
          <w:lang w:eastAsia="zh-CN"/>
        </w:rPr>
        <w:t>同时</w:t>
      </w:r>
      <w:r>
        <w:rPr>
          <w:rFonts w:hint="eastAsia"/>
          <w:szCs w:val="21"/>
        </w:rPr>
        <w:t>具</w:t>
      </w:r>
      <w:r>
        <w:t>备</w:t>
      </w:r>
      <w:r>
        <w:rPr>
          <w:rFonts w:hint="eastAsia"/>
          <w:b/>
          <w:color w:val="auto"/>
          <w:u w:val="single"/>
          <w:lang w:eastAsia="zh-CN"/>
        </w:rPr>
        <w:t>市政公用工程施工总承包贰级以上（含贰级）和城市及道路照明工程专业承包叁级以上（含叁级）</w:t>
      </w:r>
      <w:r>
        <w:t>资质</w:t>
      </w:r>
      <w:r>
        <w:rPr>
          <w:kern w:val="0"/>
          <w:sz w:val="24"/>
        </w:rPr>
        <w:t>，</w:t>
      </w:r>
      <w:r>
        <w:t>并在人员、设备、资金等方面具</w:t>
      </w:r>
      <w:r>
        <w:rPr>
          <w:rFonts w:hint="eastAsia"/>
        </w:rPr>
        <w:t>备相</w:t>
      </w:r>
      <w:r>
        <w:t>应的施工能力。其中，投标人拟派项目经理须具备</w:t>
      </w:r>
      <w:r>
        <w:rPr>
          <w:rFonts w:hint="eastAsia"/>
          <w:b/>
          <w:color w:val="auto"/>
          <w:u w:val="single"/>
          <w:lang w:eastAsia="zh-CN"/>
        </w:rPr>
        <w:t>市政公用工程</w:t>
      </w:r>
      <w:r>
        <w:t>专业</w:t>
      </w:r>
      <w:r>
        <w:rPr>
          <w:rFonts w:hint="eastAsia"/>
          <w:b/>
          <w:u w:val="single"/>
        </w:rPr>
        <w:t>贰级</w:t>
      </w:r>
      <w:r>
        <w:t>（含以上级）注册建造师执业资格</w:t>
      </w:r>
      <w:r>
        <w:rPr>
          <w:rFonts w:hint="eastAsia"/>
          <w:lang w:eastAsia="zh-CN"/>
        </w:rPr>
        <w:t>、</w:t>
      </w:r>
      <w:r>
        <w:t>安全生产考核合格证书（B类）。本项目不接受有在建、已中标未开工或已列为其他项目中标候选人第一名的建造师作为项目经理。</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szCs w:val="21"/>
        </w:rPr>
      </w:pPr>
      <w:r>
        <w:rPr>
          <w:szCs w:val="21"/>
        </w:rPr>
        <w:t>3.2</w:t>
      </w:r>
      <w:r>
        <w:rPr>
          <w:rFonts w:hint="eastAsia"/>
          <w:szCs w:val="21"/>
        </w:rPr>
        <w:t xml:space="preserve"> 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r>
        <w:rPr>
          <w:szCs w:val="21"/>
        </w:rPr>
        <w:t xml:space="preserve"> </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pPr>
      <w:r>
        <w:t>3.3 本次招标</w:t>
      </w:r>
      <w:r>
        <w:rPr>
          <w:rFonts w:hint="eastAsia"/>
          <w:u w:val="single"/>
        </w:rPr>
        <w:t>不接受</w:t>
      </w:r>
      <w:r>
        <w:t>联合体投标。</w:t>
      </w:r>
    </w:p>
    <w:p>
      <w:pPr>
        <w:pStyle w:val="2"/>
        <w:keepNext/>
        <w:keepLines/>
        <w:pageBreakBefore w:val="0"/>
        <w:widowControl w:val="0"/>
        <w:kinsoku/>
        <w:wordWrap/>
        <w:overflowPunct/>
        <w:topLinePunct w:val="0"/>
        <w:autoSpaceDE/>
        <w:autoSpaceDN/>
        <w:bidi w:val="0"/>
        <w:adjustRightInd/>
        <w:snapToGrid/>
        <w:spacing w:before="0" w:after="0" w:line="420" w:lineRule="exact"/>
        <w:textAlignment w:val="auto"/>
        <w:outlineLvl w:val="1"/>
      </w:pPr>
      <w:bookmarkStart w:id="10" w:name="_Toc389065125"/>
      <w:bookmarkStart w:id="11" w:name="_Toc446058753"/>
      <w:bookmarkStart w:id="12" w:name="_Toc30190"/>
      <w:r>
        <w:t>4. 投标报名</w:t>
      </w:r>
      <w:bookmarkEnd w:id="10"/>
      <w:bookmarkEnd w:id="11"/>
      <w:bookmarkEnd w:id="12"/>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rPr>
      </w:pPr>
      <w:r>
        <w:rPr>
          <w:rFonts w:hint="eastAsia"/>
          <w:lang w:val="en-US" w:eastAsia="zh-CN"/>
        </w:rPr>
        <w:t xml:space="preserve">4.1 </w:t>
      </w:r>
      <w:r>
        <w:rPr>
          <w:rFonts w:hint="eastAsia"/>
        </w:rPr>
        <w:t>现场</w:t>
      </w:r>
      <w:r>
        <w:t>报名。凡有意参加投标者，请于</w:t>
      </w:r>
      <w:r>
        <w:rPr>
          <w:rFonts w:hint="eastAsia"/>
          <w:color w:val="auto"/>
          <w:u w:val="single"/>
        </w:rPr>
        <w:t>20</w:t>
      </w:r>
      <w:r>
        <w:rPr>
          <w:rFonts w:hint="eastAsia"/>
          <w:color w:val="auto"/>
          <w:u w:val="single"/>
          <w:lang w:val="en-US" w:eastAsia="zh-CN"/>
        </w:rPr>
        <w:t>20</w:t>
      </w:r>
      <w:r>
        <w:rPr>
          <w:color w:val="auto"/>
        </w:rPr>
        <w:t>年</w:t>
      </w:r>
      <w:r>
        <w:rPr>
          <w:rFonts w:hint="eastAsia"/>
          <w:color w:val="auto"/>
          <w:u w:val="single"/>
          <w:lang w:val="en-US" w:eastAsia="zh-CN"/>
        </w:rPr>
        <w:t>7</w:t>
      </w:r>
      <w:r>
        <w:rPr>
          <w:color w:val="auto"/>
        </w:rPr>
        <w:t>月</w:t>
      </w:r>
      <w:r>
        <w:rPr>
          <w:rFonts w:hint="eastAsia"/>
          <w:color w:val="auto"/>
          <w:u w:val="single"/>
          <w:lang w:val="en-US" w:eastAsia="zh-CN"/>
        </w:rPr>
        <w:t>13</w:t>
      </w:r>
      <w:r>
        <w:rPr>
          <w:color w:val="auto"/>
        </w:rPr>
        <w:t>日至</w:t>
      </w:r>
      <w:r>
        <w:rPr>
          <w:rFonts w:hint="eastAsia"/>
          <w:color w:val="auto"/>
          <w:u w:val="single"/>
        </w:rPr>
        <w:t>20</w:t>
      </w:r>
      <w:r>
        <w:rPr>
          <w:rFonts w:hint="eastAsia"/>
          <w:color w:val="auto"/>
          <w:u w:val="single"/>
          <w:lang w:val="en-US" w:eastAsia="zh-CN"/>
        </w:rPr>
        <w:t>20</w:t>
      </w:r>
      <w:r>
        <w:rPr>
          <w:color w:val="auto"/>
        </w:rPr>
        <w:t>年</w:t>
      </w:r>
      <w:r>
        <w:rPr>
          <w:rFonts w:hint="eastAsia"/>
          <w:color w:val="auto"/>
          <w:u w:val="single"/>
          <w:lang w:val="en-US" w:eastAsia="zh-CN"/>
        </w:rPr>
        <w:t>7</w:t>
      </w:r>
      <w:r>
        <w:rPr>
          <w:color w:val="auto"/>
        </w:rPr>
        <w:t>月</w:t>
      </w:r>
      <w:r>
        <w:rPr>
          <w:rFonts w:hint="eastAsia"/>
          <w:color w:val="auto"/>
          <w:u w:val="single"/>
          <w:lang w:val="en-US" w:eastAsia="zh-CN"/>
        </w:rPr>
        <w:t>17</w:t>
      </w:r>
      <w:r>
        <w:rPr>
          <w:color w:val="auto"/>
        </w:rPr>
        <w:t>日</w:t>
      </w:r>
      <w:r>
        <w:t>（法定公休日、法定节假日除外），每日上午</w:t>
      </w:r>
      <w:r>
        <w:rPr>
          <w:rFonts w:hint="eastAsia"/>
          <w:u w:val="single"/>
        </w:rPr>
        <w:t>8：00</w:t>
      </w:r>
      <w:r>
        <w:rPr>
          <w:u w:val="single"/>
        </w:rPr>
        <w:t xml:space="preserve"> </w:t>
      </w:r>
      <w:r>
        <w:t>时至</w:t>
      </w:r>
      <w:r>
        <w:rPr>
          <w:rFonts w:hint="eastAsia"/>
          <w:u w:val="single"/>
        </w:rPr>
        <w:t>12：00</w:t>
      </w:r>
      <w:r>
        <w:t>时，下午</w:t>
      </w:r>
      <w:r>
        <w:rPr>
          <w:rFonts w:hint="eastAsia"/>
          <w:u w:val="single"/>
        </w:rPr>
        <w:t>1</w:t>
      </w:r>
      <w:r>
        <w:rPr>
          <w:rFonts w:hint="eastAsia"/>
          <w:u w:val="single"/>
          <w:lang w:val="en-US" w:eastAsia="zh-CN"/>
        </w:rPr>
        <w:t>5</w:t>
      </w:r>
      <w:r>
        <w:rPr>
          <w:rFonts w:hint="eastAsia"/>
          <w:u w:val="single"/>
        </w:rPr>
        <w:t>：</w:t>
      </w:r>
      <w:r>
        <w:rPr>
          <w:rFonts w:hint="eastAsia"/>
          <w:u w:val="single"/>
          <w:lang w:val="en-US" w:eastAsia="zh-CN"/>
        </w:rPr>
        <w:t>0</w:t>
      </w:r>
      <w:r>
        <w:rPr>
          <w:rFonts w:hint="eastAsia"/>
          <w:u w:val="single"/>
        </w:rPr>
        <w:t>0</w:t>
      </w:r>
      <w:r>
        <w:t>时至</w:t>
      </w:r>
      <w:r>
        <w:rPr>
          <w:rFonts w:hint="eastAsia"/>
          <w:u w:val="single"/>
        </w:rPr>
        <w:t>1</w:t>
      </w:r>
      <w:r>
        <w:rPr>
          <w:rFonts w:hint="eastAsia"/>
          <w:u w:val="single"/>
          <w:lang w:val="en-US" w:eastAsia="zh-CN"/>
        </w:rPr>
        <w:t>8</w:t>
      </w:r>
      <w:r>
        <w:rPr>
          <w:rFonts w:hint="eastAsia"/>
          <w:u w:val="single"/>
        </w:rPr>
        <w:t>：</w:t>
      </w:r>
      <w:r>
        <w:rPr>
          <w:rFonts w:hint="eastAsia"/>
          <w:u w:val="single"/>
          <w:lang w:val="en-US" w:eastAsia="zh-CN"/>
        </w:rPr>
        <w:t>0</w:t>
      </w:r>
      <w:r>
        <w:rPr>
          <w:rFonts w:hint="eastAsia"/>
          <w:u w:val="single"/>
        </w:rPr>
        <w:t>0</w:t>
      </w:r>
      <w:r>
        <w:t>时（北京时间，下同），由</w:t>
      </w:r>
      <w:r>
        <w:rPr>
          <w:rFonts w:hint="eastAsia"/>
          <w:lang w:eastAsia="zh-CN"/>
        </w:rPr>
        <w:t>法定代表人（携带法人身份证明）或</w:t>
      </w:r>
      <w:r>
        <w:rPr>
          <w:rFonts w:hint="eastAsia"/>
          <w:lang w:val="en-US" w:eastAsia="zh-CN"/>
        </w:rPr>
        <w:t>委托代理人（携带法人授权委托书原件及本人身份证）持</w:t>
      </w:r>
      <w:r>
        <w:rPr>
          <w:rFonts w:hint="eastAsia"/>
        </w:rPr>
        <w:t>以下资料</w:t>
      </w:r>
      <w:r>
        <w:rPr>
          <w:rFonts w:hint="eastAsia"/>
          <w:lang w:eastAsia="zh-CN"/>
        </w:rPr>
        <w:t>到</w:t>
      </w:r>
      <w:r>
        <w:rPr>
          <w:rFonts w:hint="eastAsia"/>
          <w:u w:val="single"/>
        </w:rPr>
        <w:t>广西北海市合浦县廉州镇廉东大道85号穗丰大厦三楼</w:t>
      </w:r>
      <w:r>
        <w:rPr>
          <w:rFonts w:hint="eastAsia"/>
        </w:rPr>
        <w:t>进行</w:t>
      </w:r>
      <w:r>
        <w:t>现场报名</w:t>
      </w:r>
      <w:r>
        <w:rPr>
          <w:rFonts w:hint="eastAsia"/>
        </w:rPr>
        <w:t>：</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cs="宋体"/>
        </w:rPr>
      </w:pPr>
      <w:r>
        <w:rPr>
          <w:rFonts w:hint="eastAsia" w:ascii="宋体" w:hAnsi="宋体" w:cs="宋体"/>
          <w:lang w:val="en-US" w:eastAsia="zh-CN"/>
        </w:rPr>
        <w:t> (1)企业法人营业执照副本、组织机构代码证副本及税务登记证副本复印件(或统一社会信用代码的营业执照副本复印件)；(2)企业资质证书副本、安全生产许可证副本及基本账户开户许可证复印件；(3)法定代表人资格证明书原件、法定代表人身份证及其安全生产考核合格证(A证)复印件；(4)项目经理的身份证、注册建造师证及其有效的安全生产考核合格证(B证)复印件；(5)技术负责人的身份证及其职称证(中级及以上)复印件；(6)拟投入本项目的四大员(施工员、安全员、质检员、材料员)的身份证、岗位证书、安全员安全生产考核合格证书(C类)复印件；(7))投标人为法定代表人及拟投入本项目的项目经理、技术负责人、施工员、安全员、质检员、材料员、委托代理人缴纳的半年内连续三个月社会养老保险证明材料复印件；(8)法定代表人授权委托书原件(委托代理人报名时必须提供，授权委托书原件必须有法定代表人亲笔签名、注明项目名称、编号及明确委托权限和事件)；(9)投标人半年内连续三个月依法缴纳税收完税证明复印件（如新成立的投标单位按实际提供）；(10)投标人近三年经审计的的财务报表（如新成立的投标单位按实际提供）</w:t>
      </w:r>
      <w:r>
        <w:rPr>
          <w:rFonts w:hint="eastAsia" w:ascii="宋体" w:hAnsi="宋体" w:cs="宋体"/>
        </w:rPr>
        <w:t>。</w:t>
      </w:r>
    </w:p>
    <w:p>
      <w:pPr>
        <w:keepNext w:val="0"/>
        <w:keepLines w:val="0"/>
        <w:pageBreakBefore w:val="0"/>
        <w:widowControl w:val="0"/>
        <w:kinsoku/>
        <w:wordWrap/>
        <w:overflowPunct/>
        <w:topLinePunct w:val="0"/>
        <w:autoSpaceDE/>
        <w:autoSpaceDN/>
        <w:bidi w:val="0"/>
        <w:adjustRightInd/>
        <w:snapToGrid/>
        <w:spacing w:line="420" w:lineRule="exact"/>
        <w:ind w:firstLine="422" w:firstLineChars="200"/>
        <w:textAlignment w:val="auto"/>
        <w:rPr>
          <w:rFonts w:hint="eastAsia"/>
        </w:rPr>
      </w:pPr>
      <w:r>
        <w:rPr>
          <w:rFonts w:hint="eastAsia" w:ascii="宋体" w:hAnsi="宋体" w:cs="宋体"/>
          <w:b/>
          <w:bCs/>
          <w:lang w:val="en-US" w:eastAsia="zh-CN"/>
        </w:rPr>
        <w:t>原件核查，投标人可在线查询的资料除外，材料齐全的方可购买采购文件，如发现材料有造假行为，一经查实，则向有关部门举报</w:t>
      </w:r>
      <w:r>
        <w:rPr>
          <w:rFonts w:hint="eastAsia" w:ascii="宋体" w:hAnsi="宋体" w:cs="宋体"/>
          <w:b/>
          <w:bCs/>
        </w:rPr>
        <w:t>。</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pPr>
      <w:r>
        <w:rPr>
          <w:rFonts w:hint="eastAsia"/>
          <w:lang w:val="en-US" w:eastAsia="zh-CN"/>
        </w:rPr>
        <w:t>4</w:t>
      </w:r>
      <w:r>
        <w:t>.2 招标文件每套售价</w:t>
      </w:r>
      <w:r>
        <w:rPr>
          <w:u w:val="single"/>
        </w:rPr>
        <w:t xml:space="preserve"> </w:t>
      </w:r>
      <w:r>
        <w:rPr>
          <w:rFonts w:hint="eastAsia"/>
          <w:u w:val="single"/>
          <w:lang w:val="en-US" w:eastAsia="zh-CN"/>
        </w:rPr>
        <w:t>150</w:t>
      </w:r>
      <w:r>
        <w:rPr>
          <w:rFonts w:hint="eastAsia"/>
          <w:u w:val="single"/>
        </w:rPr>
        <w:t>0</w:t>
      </w:r>
      <w:r>
        <w:t>元（含图纸</w:t>
      </w:r>
      <w:r>
        <w:rPr>
          <w:rFonts w:hint="eastAsia"/>
          <w:lang w:eastAsia="zh-CN"/>
        </w:rPr>
        <w:t>费用</w:t>
      </w:r>
      <w:r>
        <w:t>），售后不退</w:t>
      </w:r>
      <w:r>
        <w:rPr>
          <w:rFonts w:hint="eastAsia"/>
        </w:rPr>
        <w:t>。</w:t>
      </w:r>
    </w:p>
    <w:p>
      <w:pPr>
        <w:pStyle w:val="2"/>
        <w:keepNext/>
        <w:keepLines/>
        <w:pageBreakBefore w:val="0"/>
        <w:widowControl w:val="0"/>
        <w:kinsoku/>
        <w:wordWrap/>
        <w:overflowPunct/>
        <w:topLinePunct w:val="0"/>
        <w:autoSpaceDE/>
        <w:autoSpaceDN/>
        <w:bidi w:val="0"/>
        <w:adjustRightInd/>
        <w:snapToGrid/>
        <w:spacing w:before="0" w:after="0" w:line="420" w:lineRule="exact"/>
        <w:textAlignment w:val="auto"/>
        <w:outlineLvl w:val="1"/>
      </w:pPr>
      <w:bookmarkStart w:id="13" w:name="_Toc13178"/>
      <w:bookmarkStart w:id="14" w:name="_Toc446058755"/>
      <w:bookmarkStart w:id="15" w:name="_Toc389065127"/>
      <w:r>
        <w:rPr>
          <w:rFonts w:hint="eastAsia"/>
          <w:lang w:val="en-US" w:eastAsia="zh-CN"/>
        </w:rPr>
        <w:t>5</w:t>
      </w:r>
      <w:r>
        <w:t>. 投标文件的递交</w:t>
      </w:r>
      <w:bookmarkEnd w:id="13"/>
      <w:bookmarkEnd w:id="14"/>
      <w:bookmarkEnd w:id="15"/>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color w:val="auto"/>
        </w:rPr>
      </w:pPr>
      <w:r>
        <w:rPr>
          <w:rFonts w:hint="eastAsia"/>
          <w:color w:val="auto"/>
          <w:lang w:val="en-US" w:eastAsia="zh-CN"/>
        </w:rPr>
        <w:t>5</w:t>
      </w:r>
      <w:r>
        <w:rPr>
          <w:color w:val="auto"/>
        </w:rPr>
        <w:t>.1 投标文件递交的截止时间（投标截止时间，下同）为</w:t>
      </w:r>
      <w:r>
        <w:rPr>
          <w:rFonts w:hint="eastAsia"/>
          <w:color w:val="auto"/>
          <w:u w:val="single"/>
          <w:lang w:val="en-US" w:eastAsia="zh-CN"/>
        </w:rPr>
        <w:t>2020</w:t>
      </w:r>
      <w:r>
        <w:rPr>
          <w:color w:val="auto"/>
        </w:rPr>
        <w:t>年</w:t>
      </w:r>
      <w:r>
        <w:rPr>
          <w:rFonts w:hint="eastAsia"/>
          <w:color w:val="auto"/>
          <w:u w:val="single"/>
          <w:lang w:val="en-US" w:eastAsia="zh-CN"/>
        </w:rPr>
        <w:t>8</w:t>
      </w:r>
      <w:r>
        <w:rPr>
          <w:color w:val="auto"/>
        </w:rPr>
        <w:t>月</w:t>
      </w:r>
      <w:r>
        <w:rPr>
          <w:rFonts w:hint="eastAsia"/>
          <w:color w:val="auto"/>
          <w:u w:val="single"/>
          <w:lang w:val="en-US" w:eastAsia="zh-CN"/>
        </w:rPr>
        <w:t>3</w:t>
      </w:r>
      <w:r>
        <w:rPr>
          <w:color w:val="auto"/>
        </w:rPr>
        <w:t>日</w:t>
      </w:r>
      <w:r>
        <w:rPr>
          <w:rFonts w:hint="eastAsia"/>
          <w:color w:val="auto"/>
          <w:u w:val="single"/>
          <w:lang w:val="en-US" w:eastAsia="zh-CN"/>
        </w:rPr>
        <w:t>15</w:t>
      </w:r>
      <w:r>
        <w:rPr>
          <w:color w:val="auto"/>
        </w:rPr>
        <w:t>时</w:t>
      </w:r>
      <w:r>
        <w:rPr>
          <w:rFonts w:hint="eastAsia"/>
          <w:color w:val="auto"/>
          <w:u w:val="single"/>
        </w:rPr>
        <w:t>30</w:t>
      </w:r>
      <w:r>
        <w:rPr>
          <w:color w:val="auto"/>
        </w:rPr>
        <w:t>分，地点为</w:t>
      </w:r>
      <w:r>
        <w:rPr>
          <w:rFonts w:hint="eastAsia"/>
          <w:color w:val="auto"/>
        </w:rPr>
        <w:t>北海市公共资源交易中心（北海市政务服务中心三楼，地址：北海大道177号）</w:t>
      </w:r>
      <w:r>
        <w:rPr>
          <w:rFonts w:hint="eastAsia"/>
          <w:color w:val="auto"/>
          <w:szCs w:val="21"/>
        </w:rPr>
        <w:t>。</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color w:val="auto"/>
        </w:rPr>
      </w:pPr>
      <w:r>
        <w:rPr>
          <w:rFonts w:hint="eastAsia"/>
          <w:color w:val="auto"/>
          <w:lang w:val="en-US" w:eastAsia="zh-CN"/>
        </w:rPr>
        <w:t>5</w:t>
      </w:r>
      <w:r>
        <w:rPr>
          <w:color w:val="auto"/>
        </w:rPr>
        <w:t>.2 逾期送达的或者未送达指定地</w:t>
      </w:r>
      <w:r>
        <w:rPr>
          <w:rFonts w:hint="eastAsia"/>
          <w:color w:val="auto"/>
        </w:rPr>
        <w:t>点的投</w:t>
      </w:r>
      <w:r>
        <w:rPr>
          <w:color w:val="auto"/>
        </w:rPr>
        <w:t>标文件，招标人不予受理。</w:t>
      </w:r>
    </w:p>
    <w:p>
      <w:pPr>
        <w:pStyle w:val="2"/>
        <w:keepNext/>
        <w:keepLines/>
        <w:pageBreakBefore w:val="0"/>
        <w:widowControl w:val="0"/>
        <w:kinsoku/>
        <w:wordWrap/>
        <w:overflowPunct/>
        <w:topLinePunct w:val="0"/>
        <w:autoSpaceDE/>
        <w:autoSpaceDN/>
        <w:bidi w:val="0"/>
        <w:adjustRightInd/>
        <w:snapToGrid/>
        <w:spacing w:before="0" w:after="0" w:line="420" w:lineRule="exact"/>
        <w:textAlignment w:val="auto"/>
        <w:outlineLvl w:val="1"/>
      </w:pPr>
      <w:bookmarkStart w:id="16" w:name="_Toc389065128"/>
      <w:bookmarkStart w:id="17" w:name="_Toc24149"/>
      <w:bookmarkStart w:id="18" w:name="_Toc446058756"/>
      <w:r>
        <w:rPr>
          <w:rFonts w:hint="eastAsia"/>
          <w:lang w:val="en-US" w:eastAsia="zh-CN"/>
        </w:rPr>
        <w:t>6</w:t>
      </w:r>
      <w:r>
        <w:t>.</w:t>
      </w:r>
      <w:r>
        <w:rPr>
          <w:rFonts w:hint="eastAsia"/>
        </w:rPr>
        <w:t xml:space="preserve"> </w:t>
      </w:r>
      <w:r>
        <w:t>评标方式</w:t>
      </w:r>
      <w:bookmarkEnd w:id="16"/>
      <w:bookmarkEnd w:id="17"/>
      <w:bookmarkEnd w:id="18"/>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szCs w:val="32"/>
        </w:rPr>
      </w:pPr>
      <w:r>
        <w:rPr>
          <w:szCs w:val="32"/>
        </w:rPr>
        <w:t>综合评估法</w:t>
      </w:r>
    </w:p>
    <w:p>
      <w:pPr>
        <w:pStyle w:val="2"/>
        <w:keepNext/>
        <w:keepLines/>
        <w:pageBreakBefore w:val="0"/>
        <w:widowControl w:val="0"/>
        <w:kinsoku/>
        <w:wordWrap/>
        <w:overflowPunct/>
        <w:topLinePunct w:val="0"/>
        <w:autoSpaceDE/>
        <w:autoSpaceDN/>
        <w:bidi w:val="0"/>
        <w:adjustRightInd/>
        <w:snapToGrid/>
        <w:spacing w:before="0" w:after="0" w:line="420" w:lineRule="exact"/>
        <w:textAlignment w:val="auto"/>
        <w:outlineLvl w:val="1"/>
        <w:rPr>
          <w:rFonts w:hint="eastAsia"/>
        </w:rPr>
      </w:pPr>
      <w:bookmarkStart w:id="19" w:name="_Toc7903"/>
      <w:bookmarkStart w:id="20" w:name="_Toc389065130"/>
      <w:bookmarkStart w:id="21" w:name="_Toc446058758"/>
      <w:r>
        <w:rPr>
          <w:rFonts w:hint="eastAsia"/>
          <w:lang w:val="en-US" w:eastAsia="zh-CN"/>
        </w:rPr>
        <w:t>7</w:t>
      </w:r>
      <w:r>
        <w:rPr>
          <w:rFonts w:hint="eastAsia"/>
        </w:rPr>
        <w:t xml:space="preserve">. </w:t>
      </w:r>
      <w:r>
        <w:t>发布公告的媒介</w:t>
      </w:r>
      <w:bookmarkEnd w:id="19"/>
      <w:bookmarkEnd w:id="20"/>
      <w:bookmarkEnd w:id="21"/>
    </w:p>
    <w:p>
      <w:pPr>
        <w:keepNext w:val="0"/>
        <w:keepLines w:val="0"/>
        <w:pageBreakBefore w:val="0"/>
        <w:widowControl/>
        <w:kinsoku/>
        <w:wordWrap/>
        <w:overflowPunct/>
        <w:topLinePunct w:val="0"/>
        <w:autoSpaceDE/>
        <w:autoSpaceDN/>
        <w:bidi w:val="0"/>
        <w:adjustRightInd/>
        <w:snapToGrid/>
        <w:spacing w:before="60" w:after="60" w:line="420" w:lineRule="exact"/>
        <w:ind w:firstLine="420" w:firstLineChars="200"/>
        <w:jc w:val="left"/>
        <w:textAlignment w:val="auto"/>
        <w:rPr>
          <w:rFonts w:hAnsi="宋体"/>
          <w:szCs w:val="21"/>
        </w:rPr>
      </w:pPr>
      <w:r>
        <w:rPr>
          <w:rFonts w:hAnsi="宋体"/>
          <w:szCs w:val="21"/>
        </w:rPr>
        <w:t>本次招标公告同时在</w:t>
      </w:r>
      <w:r>
        <w:rPr>
          <w:rFonts w:hint="eastAsia" w:hAnsi="宋体"/>
          <w:szCs w:val="21"/>
        </w:rPr>
        <w:t>中国政府采购网（www.ccgp.gov.cn）、广西壮族自治区政府采购网（www.gxzfcg.gov.cn）、中国采购与招标网（www.chinabidding.com.cn）</w:t>
      </w:r>
      <w:r>
        <w:rPr>
          <w:rFonts w:hAnsi="宋体"/>
          <w:szCs w:val="21"/>
        </w:rPr>
        <w:t>上发布。</w:t>
      </w:r>
    </w:p>
    <w:p>
      <w:pPr>
        <w:pStyle w:val="2"/>
        <w:keepNext/>
        <w:keepLines/>
        <w:pageBreakBefore w:val="0"/>
        <w:widowControl w:val="0"/>
        <w:kinsoku/>
        <w:wordWrap/>
        <w:overflowPunct/>
        <w:topLinePunct w:val="0"/>
        <w:autoSpaceDE/>
        <w:autoSpaceDN/>
        <w:bidi w:val="0"/>
        <w:adjustRightInd/>
        <w:snapToGrid/>
        <w:spacing w:before="0" w:after="0" w:line="420" w:lineRule="exact"/>
        <w:textAlignment w:val="auto"/>
        <w:outlineLvl w:val="1"/>
        <w:rPr>
          <w:rFonts w:hint="eastAsia"/>
        </w:rPr>
      </w:pPr>
      <w:bookmarkStart w:id="22" w:name="_Toc28578"/>
      <w:bookmarkStart w:id="23" w:name="_Toc446058760"/>
      <w:r>
        <w:rPr>
          <w:rFonts w:hint="eastAsia"/>
          <w:lang w:val="en-US" w:eastAsia="zh-CN"/>
        </w:rPr>
        <w:t>8</w:t>
      </w:r>
      <w:r>
        <w:rPr>
          <w:rFonts w:hint="eastAsia"/>
        </w:rPr>
        <w:t>. 监督部门及电话</w:t>
      </w:r>
      <w:bookmarkEnd w:id="22"/>
      <w:bookmarkEnd w:id="23"/>
    </w:p>
    <w:p>
      <w:pPr>
        <w:keepNext/>
        <w:keepLines/>
        <w:pageBreakBefore w:val="0"/>
        <w:kinsoku/>
        <w:wordWrap/>
        <w:overflowPunct/>
        <w:topLinePunct w:val="0"/>
        <w:autoSpaceDE/>
        <w:autoSpaceDN/>
        <w:bidi w:val="0"/>
        <w:adjustRightInd/>
        <w:snapToGrid/>
        <w:spacing w:before="60" w:after="60" w:line="420" w:lineRule="exact"/>
        <w:ind w:firstLine="420" w:firstLineChars="200"/>
        <w:textAlignment w:val="auto"/>
        <w:rPr>
          <w:rFonts w:hint="eastAsia"/>
        </w:rPr>
      </w:pPr>
      <w:bookmarkStart w:id="24" w:name="_Toc389065131"/>
      <w:bookmarkStart w:id="25" w:name="_Toc446058761"/>
      <w:r>
        <w:rPr>
          <w:rFonts w:hint="eastAsia" w:hAnsi="宋体"/>
          <w:szCs w:val="21"/>
        </w:rPr>
        <w:t>合浦县财政局    电话：0779-7201588</w:t>
      </w:r>
    </w:p>
    <w:p>
      <w:pPr>
        <w:pStyle w:val="2"/>
        <w:keepNext/>
        <w:keepLines/>
        <w:pageBreakBefore w:val="0"/>
        <w:widowControl w:val="0"/>
        <w:kinsoku/>
        <w:wordWrap/>
        <w:overflowPunct/>
        <w:topLinePunct w:val="0"/>
        <w:autoSpaceDE/>
        <w:autoSpaceDN/>
        <w:bidi w:val="0"/>
        <w:adjustRightInd/>
        <w:snapToGrid/>
        <w:spacing w:before="0" w:after="0" w:line="420" w:lineRule="exact"/>
        <w:textAlignment w:val="auto"/>
        <w:outlineLvl w:val="1"/>
        <w:rPr>
          <w:rFonts w:hint="eastAsia"/>
        </w:rPr>
      </w:pPr>
      <w:bookmarkStart w:id="26" w:name="_Toc1314"/>
      <w:r>
        <w:rPr>
          <w:rFonts w:hint="eastAsia"/>
          <w:lang w:val="en-US" w:eastAsia="zh-CN"/>
        </w:rPr>
        <w:t>9</w:t>
      </w:r>
      <w:r>
        <w:rPr>
          <w:rFonts w:hint="eastAsia"/>
        </w:rPr>
        <w:t>. 联系方式</w:t>
      </w:r>
      <w:bookmarkEnd w:id="24"/>
      <w:bookmarkEnd w:id="25"/>
      <w:bookmarkEnd w:id="26"/>
    </w:p>
    <w:tbl>
      <w:tblPr>
        <w:tblStyle w:val="6"/>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472"/>
        <w:gridCol w:w="52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3" w:hRule="atLeast"/>
        </w:trPr>
        <w:tc>
          <w:tcPr>
            <w:tcW w:w="4472"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both"/>
              <w:textAlignment w:val="auto"/>
              <w:rPr>
                <w:vertAlign w:val="baseline"/>
              </w:rPr>
            </w:pPr>
            <w:r>
              <w:t>招 标 人：</w:t>
            </w:r>
            <w:r>
              <w:rPr>
                <w:rFonts w:hint="eastAsia" w:ascii="宋体" w:hAnsi="宋体" w:cs="Arial"/>
                <w:szCs w:val="21"/>
                <w:lang w:eastAsia="zh-CN"/>
              </w:rPr>
              <w:t>合浦县公馆镇人民政府</w:t>
            </w:r>
          </w:p>
        </w:tc>
        <w:tc>
          <w:tcPr>
            <w:tcW w:w="5205"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both"/>
              <w:textAlignment w:val="auto"/>
              <w:rPr>
                <w:vertAlign w:val="baseline"/>
              </w:rPr>
            </w:pPr>
            <w:r>
              <w:t>招标代理机构：</w:t>
            </w:r>
            <w:r>
              <w:rPr>
                <w:rFonts w:hint="eastAsia"/>
              </w:rPr>
              <w:t>广西鸿业建设工程管理咨询有限公司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472"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both"/>
              <w:textAlignment w:val="auto"/>
              <w:rPr>
                <w:vertAlign w:val="baseline"/>
              </w:rPr>
            </w:pPr>
            <w:r>
              <w:t xml:space="preserve">地 </w:t>
            </w:r>
            <w:r>
              <w:rPr>
                <w:rFonts w:hint="eastAsia"/>
              </w:rPr>
              <w:t xml:space="preserve">   </w:t>
            </w:r>
            <w:r>
              <w:t>址：</w:t>
            </w:r>
            <w:r>
              <w:rPr>
                <w:rFonts w:hint="eastAsia" w:ascii="宋体" w:hAnsi="宋体" w:cs="Arial"/>
                <w:szCs w:val="21"/>
                <w:lang w:eastAsia="zh-CN"/>
              </w:rPr>
              <w:t>合浦县公馆镇</w:t>
            </w:r>
          </w:p>
        </w:tc>
        <w:tc>
          <w:tcPr>
            <w:tcW w:w="5205"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both"/>
              <w:textAlignment w:val="auto"/>
              <w:rPr>
                <w:vertAlign w:val="baseline"/>
              </w:rPr>
            </w:pPr>
            <w:r>
              <w:t>地</w:t>
            </w:r>
            <w:r>
              <w:rPr>
                <w:rFonts w:hint="eastAsia"/>
              </w:rPr>
              <w:t xml:space="preserve">   </w:t>
            </w:r>
            <w:r>
              <w:t xml:space="preserve"> 址：</w:t>
            </w:r>
            <w:r>
              <w:rPr>
                <w:rFonts w:hint="eastAsia"/>
              </w:rPr>
              <w:t>合浦县廉州镇廉东大道85号穗丰大厦三楼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472"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eastAsia" w:eastAsia="宋体"/>
                <w:color w:val="auto"/>
                <w:vertAlign w:val="baseline"/>
                <w:lang w:val="en-US" w:eastAsia="zh-CN"/>
              </w:rPr>
            </w:pPr>
            <w:r>
              <w:rPr>
                <w:color w:val="auto"/>
              </w:rPr>
              <w:t>联 系 人：</w:t>
            </w:r>
            <w:r>
              <w:rPr>
                <w:rFonts w:hint="eastAsia"/>
                <w:color w:val="auto"/>
                <w:lang w:eastAsia="zh-CN"/>
              </w:rPr>
              <w:t>陈工</w:t>
            </w:r>
          </w:p>
        </w:tc>
        <w:tc>
          <w:tcPr>
            <w:tcW w:w="5205"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both"/>
              <w:textAlignment w:val="auto"/>
              <w:rPr>
                <w:vertAlign w:val="baseline"/>
              </w:rPr>
            </w:pPr>
            <w:r>
              <w:t>联 系 人：</w:t>
            </w:r>
            <w:r>
              <w:rPr>
                <w:rFonts w:hint="eastAsia"/>
              </w:rPr>
              <w:t>沈菊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472"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default" w:eastAsia="宋体"/>
                <w:color w:val="auto"/>
                <w:vertAlign w:val="baseline"/>
                <w:lang w:val="en-US" w:eastAsia="zh-CN"/>
              </w:rPr>
            </w:pPr>
            <w:r>
              <w:rPr>
                <w:color w:val="auto"/>
              </w:rPr>
              <w:t>电    话：</w:t>
            </w:r>
            <w:r>
              <w:rPr>
                <w:rFonts w:hint="eastAsia"/>
                <w:color w:val="auto"/>
                <w:lang w:val="en-US" w:eastAsia="zh-CN"/>
              </w:rPr>
              <w:t>0779-5808657</w:t>
            </w:r>
          </w:p>
        </w:tc>
        <w:tc>
          <w:tcPr>
            <w:tcW w:w="5205"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both"/>
              <w:textAlignment w:val="auto"/>
              <w:rPr>
                <w:vertAlign w:val="baseline"/>
              </w:rPr>
            </w:pPr>
            <w:r>
              <w:t>电    话：</w:t>
            </w:r>
            <w:r>
              <w:rPr>
                <w:rFonts w:hint="eastAsia"/>
              </w:rPr>
              <w:t>0779-2696039</w:t>
            </w:r>
          </w:p>
        </w:tc>
      </w:tr>
    </w:tbl>
    <w:p>
      <w:pPr>
        <w:spacing w:line="360" w:lineRule="auto"/>
        <w:jc w:val="center"/>
        <w:rPr>
          <w:rFonts w:hint="eastAsia"/>
          <w:szCs w:val="21"/>
          <w:u w:val="single"/>
          <w:lang w:val="en-US" w:eastAsia="zh-CN"/>
        </w:rPr>
      </w:pPr>
    </w:p>
    <w:p>
      <w:pPr>
        <w:spacing w:line="360" w:lineRule="auto"/>
        <w:jc w:val="center"/>
        <w:rPr>
          <w:rFonts w:hint="eastAsia"/>
          <w:szCs w:val="21"/>
          <w:u w:val="single"/>
          <w:lang w:val="en-US" w:eastAsia="zh-CN"/>
        </w:rPr>
      </w:pPr>
    </w:p>
    <w:p>
      <w:pPr>
        <w:spacing w:line="360" w:lineRule="auto"/>
        <w:jc w:val="center"/>
      </w:pPr>
      <w:r>
        <w:rPr>
          <w:rFonts w:hint="eastAsia"/>
          <w:szCs w:val="21"/>
          <w:u w:val="single"/>
          <w:lang w:val="en-US" w:eastAsia="zh-CN"/>
        </w:rPr>
        <w:t>2</w:t>
      </w:r>
      <w:r>
        <w:rPr>
          <w:rFonts w:hint="eastAsia"/>
          <w:szCs w:val="21"/>
          <w:u w:val="single"/>
        </w:rPr>
        <w:t>0</w:t>
      </w:r>
      <w:r>
        <w:rPr>
          <w:rFonts w:hint="eastAsia"/>
          <w:szCs w:val="21"/>
          <w:u w:val="single"/>
          <w:lang w:val="en-US" w:eastAsia="zh-CN"/>
        </w:rPr>
        <w:t>20</w:t>
      </w:r>
      <w:r>
        <w:rPr>
          <w:szCs w:val="21"/>
        </w:rPr>
        <w:t>年</w:t>
      </w:r>
      <w:r>
        <w:rPr>
          <w:rFonts w:hint="eastAsia"/>
          <w:u w:val="single"/>
          <w:lang w:val="en-US" w:eastAsia="zh-CN"/>
        </w:rPr>
        <w:t>7</w:t>
      </w:r>
      <w:r>
        <w:rPr>
          <w:szCs w:val="21"/>
        </w:rPr>
        <w:t>月</w:t>
      </w:r>
      <w:r>
        <w:rPr>
          <w:rFonts w:hint="eastAsia"/>
          <w:u w:val="single"/>
          <w:lang w:val="en-US" w:eastAsia="zh-CN"/>
        </w:rPr>
        <w:t>13</w:t>
      </w:r>
      <w:r>
        <w:rPr>
          <w:szCs w:val="21"/>
        </w:rPr>
        <w:t>日</w:t>
      </w:r>
      <w:bookmarkStart w:id="27" w:name="_GoBack"/>
      <w:bookmarkEnd w:id="27"/>
    </w:p>
    <w:sectPr>
      <w:footerReference r:id="rId3" w:type="default"/>
      <w:pgSz w:w="11906" w:h="16838"/>
      <w:pgMar w:top="1134" w:right="1304" w:bottom="630" w:left="1304" w:header="851" w:footer="57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fldChar w:fldCharType="begin"/>
    </w:r>
    <w:r>
      <w:rPr>
        <w:rStyle w:val="8"/>
      </w:rPr>
      <w:instrText xml:space="preserve">PAGE  </w:instrText>
    </w:r>
    <w:r>
      <w:fldChar w:fldCharType="separate"/>
    </w:r>
    <w:r>
      <w:rPr>
        <w:rStyle w:val="8"/>
      </w:rPr>
      <w:t>1</w:t>
    </w:r>
    <w: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E8382B"/>
    <w:rsid w:val="02136A72"/>
    <w:rsid w:val="045E2AD0"/>
    <w:rsid w:val="0E3844F7"/>
    <w:rsid w:val="106A233A"/>
    <w:rsid w:val="1B8A0258"/>
    <w:rsid w:val="21D10EDA"/>
    <w:rsid w:val="2E090BE3"/>
    <w:rsid w:val="2ED81AED"/>
    <w:rsid w:val="34A2220C"/>
    <w:rsid w:val="36BC3E22"/>
    <w:rsid w:val="392C2EFD"/>
    <w:rsid w:val="3973056E"/>
    <w:rsid w:val="3A1B63DE"/>
    <w:rsid w:val="3CCB6894"/>
    <w:rsid w:val="432D1A2C"/>
    <w:rsid w:val="4AE8382B"/>
    <w:rsid w:val="50BE3205"/>
    <w:rsid w:val="57840729"/>
    <w:rsid w:val="5B400EF1"/>
    <w:rsid w:val="608E7421"/>
    <w:rsid w:val="65766BEB"/>
    <w:rsid w:val="698B27BF"/>
    <w:rsid w:val="72D64F3D"/>
    <w:rsid w:val="73F06D8D"/>
    <w:rsid w:val="753448AF"/>
    <w:rsid w:val="7B666487"/>
    <w:rsid w:val="7BF415D2"/>
    <w:rsid w:val="7D33646A"/>
    <w:rsid w:val="7F031B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unhideWhenUsed/>
    <w:qFormat/>
    <w:uiPriority w:val="0"/>
    <w:pPr>
      <w:keepNext/>
      <w:keepLines/>
      <w:spacing w:before="60" w:after="60" w:line="413" w:lineRule="auto"/>
      <w:outlineLvl w:val="1"/>
    </w:pPr>
    <w:rPr>
      <w:rFonts w:ascii="Arial" w:hAnsi="Arial" w:eastAsia="黑体"/>
      <w:b/>
      <w:bCs/>
      <w:szCs w:val="32"/>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basedOn w:val="7"/>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27</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2017-10-30T09:11:00Z</dcterms:created>
  <dc:creator>沈菊</dc:creator>
  <cp:lastModifiedBy>Administrator</cp:lastModifiedBy>
  <cp:lastPrinted>2020-07-10T09:15:00Z</cp:lastPrinted>
  <dcterms:modified xsi:type="dcterms:W3CDTF">2020-07-13T00:20:31Z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