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4600"/>
        <w:gridCol w:w="4936"/>
        <w:gridCol w:w="3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42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rFonts w:ascii="微软雅黑" w:hAnsi="微软雅黑" w:eastAsia="微软雅黑" w:cs="微软雅黑"/>
                <w:caps w:val="0"/>
                <w:spacing w:val="0"/>
                <w:sz w:val="28"/>
                <w:szCs w:val="28"/>
                <w:bdr w:val="none" w:color="auto" w:sz="0" w:space="0"/>
              </w:rPr>
              <w:t>标项一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7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应商名称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供应商地址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7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建成工程咨询股份有限公司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广州市越秀区东风中路318号22层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91440101734906039J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032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广西同泽工程项目管理股份有限公司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中国（广西）自由贸易试验区南宁片区凯旋路16号广西裕达集团南宁五象总部基地广东大厦十八层1801-1803、1805号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914501007597889649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7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中科经纬工程技术有限公司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成都市高新区九兴大道9号2栋7楼1号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91510000MA61Y03R4K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7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广西真诚工程咨询有限公司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北海市长青路佳利大厦A座16A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91450500745120664A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50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祥浩工程造价咨询有限责任公司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南宁市青秀区金湖路59号地王国际商会中心32层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91450103751236604R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50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广西八桂建设项目管理有限公司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南宁市江南区亭江路59号(白沙汽车主题公园)综合楼二层B201-1号商铺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91450300715110043T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50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广西达成咨询有限公司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滨江路18号滨江大厦综合楼5层6号、5层7号、5层9号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9145030073221475X5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7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广西德胜工程项目管理有限公司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盘岭路1号盘岭庄苑J栋J-12号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914501007717443071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50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广西华寅工程造价咨询有限公司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南宁市民族大道131号航洋国际城2号楼0608、0609、0612号房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91450103732236959H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50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广西翰林工程项目管理有限责任公司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南宁市兴宁区厢竹大道65号南宁市城乡规划设计研究院五楼西侧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9145010066974014X5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7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天勤工程咨询有限公司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济宁高新区菱花南路中段路东商务楼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913708007591627346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50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广西正德工程造价咨询有限公司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广西南宁市中泰路8号天健商务大厦1603、1604、1605号房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9145010371518064XL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50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亿诚建设项目管理有限公司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陕西省西安市雁塔区西斜七路169号太白新苑C座603室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916100007979068451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7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广西嘉华建设项目管理咨询有限公司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桂林市秀峰区西凤路4号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91450300729777025A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50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广西合士嘉项目咨询有限公司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南宁市青秀区民族大道192号鑫隆国际商业中心1号楼20层2001-2009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91450103MA5L0YY71N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7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广西鼎信建设工程咨询有限公司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玉林市五里桥路12-2号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914509007351640307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7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东方经纬项目管理有限公司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杭州市上城区馆驿后2号903室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913300007490270534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850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</w:rPr>
              <w:t>广西瑞真工程造价咨询有限责任公司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南宁市青秀区竹溪大道2号荣恒名都A座10层01、02、03、04、05、07、08、11、12号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914501007297711410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7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/>
              </w:rPr>
              <w:t>中鼎誉润工程咨询有限公司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郑州市中原区建设西路187号13层1309号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91410102796785279E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567" w:hRule="exact"/>
        </w:trPr>
        <w:tc>
          <w:tcPr>
            <w:tcW w:w="10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广西新凯林管理咨询有限公司</w:t>
            </w:r>
          </w:p>
        </w:tc>
        <w:tc>
          <w:tcPr>
            <w:tcW w:w="49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北海市站南路18-8号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91450500MA5P1KQ040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zcyYzI2NWU2MjVjZTQxMjUzOWYzNTE2OTUzOWQifQ=="/>
  </w:docVars>
  <w:rsids>
    <w:rsidRoot w:val="17176D05"/>
    <w:rsid w:val="17176D05"/>
    <w:rsid w:val="2727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1185</Characters>
  <Lines>0</Lines>
  <Paragraphs>0</Paragraphs>
  <TotalTime>4</TotalTime>
  <ScaleCrop>false</ScaleCrop>
  <LinksUpToDate>false</LinksUpToDate>
  <CharactersWithSpaces>1186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2023-03-15T08:19:00Z</dcterms:created>
  <dc:creator>乐~joy</dc:creator>
  <cp:lastModifiedBy>乐~joy</cp:lastModifiedBy>
  <dcterms:modified xsi:type="dcterms:W3CDTF">2023-03-15T08:26:02Z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6FFA4DBB07864593B5435AB9C6BA1171</vt:lpwstr>
  </property>
</Properties>
</file>