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50" w:rsidRDefault="003E2050" w:rsidP="000F16F2">
      <w:pPr>
        <w:pStyle w:val="a4"/>
        <w:spacing w:after="120"/>
        <w:outlineLvl w:val="0"/>
        <w:rPr>
          <w:rFonts w:ascii="黑体" w:eastAsia="黑体"/>
          <w:sz w:val="28"/>
        </w:rPr>
      </w:pPr>
      <w:bookmarkStart w:id="0" w:name="_GoBack"/>
      <w:r>
        <w:rPr>
          <w:rFonts w:ascii="黑体" w:eastAsia="黑体"/>
          <w:sz w:val="24"/>
        </w:rPr>
        <w:t>主要设备清单</w:t>
      </w:r>
    </w:p>
    <w:p w:rsidR="003E2050" w:rsidRDefault="003E2050" w:rsidP="000F16F2">
      <w:pPr>
        <w:pStyle w:val="a4"/>
        <w:spacing w:after="120"/>
        <w:rPr>
          <w:rFonts w:ascii="Times New Roman" w:hAnsi="Times New Roman"/>
          <w:b/>
          <w:bCs/>
          <w:sz w:val="24"/>
        </w:rPr>
      </w:pPr>
    </w:p>
    <w:tbl>
      <w:tblPr>
        <w:tblW w:w="131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6"/>
        <w:gridCol w:w="1031"/>
        <w:gridCol w:w="850"/>
        <w:gridCol w:w="6379"/>
        <w:gridCol w:w="1340"/>
        <w:gridCol w:w="992"/>
        <w:gridCol w:w="503"/>
        <w:gridCol w:w="490"/>
        <w:gridCol w:w="1070"/>
      </w:tblGrid>
      <w:tr w:rsidR="003E2050" w:rsidRPr="006673FF" w:rsidTr="003E2050">
        <w:trPr>
          <w:trHeight w:val="817"/>
          <w:jc w:val="center"/>
        </w:trPr>
        <w:tc>
          <w:tcPr>
            <w:tcW w:w="476" w:type="dxa"/>
            <w:vAlign w:val="center"/>
          </w:tcPr>
          <w:p w:rsidR="003E2050" w:rsidRPr="006673FF" w:rsidRDefault="003E2050" w:rsidP="000F16F2">
            <w:pPr>
              <w:pStyle w:val="a4"/>
              <w:jc w:val="center"/>
              <w:rPr>
                <w:rFonts w:hAnsi="宋体"/>
                <w:color w:val="000000"/>
                <w:sz w:val="22"/>
                <w:szCs w:val="22"/>
              </w:rPr>
            </w:pPr>
            <w:r w:rsidRPr="006673FF">
              <w:rPr>
                <w:rFonts w:hAnsi="宋体"/>
                <w:color w:val="000000"/>
                <w:sz w:val="22"/>
                <w:szCs w:val="22"/>
              </w:rPr>
              <w:t>序号</w:t>
            </w:r>
          </w:p>
        </w:tc>
        <w:tc>
          <w:tcPr>
            <w:tcW w:w="1031" w:type="dxa"/>
            <w:vAlign w:val="center"/>
          </w:tcPr>
          <w:p w:rsidR="003E2050" w:rsidRPr="006673FF" w:rsidRDefault="003E2050" w:rsidP="000F16F2">
            <w:pPr>
              <w:pStyle w:val="a4"/>
              <w:jc w:val="center"/>
              <w:rPr>
                <w:rFonts w:hAnsi="宋体"/>
                <w:color w:val="000000"/>
                <w:sz w:val="22"/>
                <w:szCs w:val="22"/>
              </w:rPr>
            </w:pPr>
            <w:r w:rsidRPr="006673FF">
              <w:rPr>
                <w:rFonts w:hAnsi="宋体"/>
                <w:color w:val="000000"/>
                <w:sz w:val="22"/>
                <w:szCs w:val="22"/>
              </w:rPr>
              <w:t>设备名称</w:t>
            </w:r>
          </w:p>
        </w:tc>
        <w:tc>
          <w:tcPr>
            <w:tcW w:w="850" w:type="dxa"/>
            <w:vAlign w:val="center"/>
          </w:tcPr>
          <w:p w:rsidR="003E2050" w:rsidRPr="006673FF" w:rsidRDefault="003E2050" w:rsidP="000F16F2">
            <w:pPr>
              <w:pStyle w:val="a4"/>
              <w:jc w:val="center"/>
              <w:rPr>
                <w:rFonts w:hAnsi="宋体"/>
                <w:color w:val="000000"/>
                <w:sz w:val="22"/>
                <w:szCs w:val="22"/>
              </w:rPr>
            </w:pPr>
            <w:r w:rsidRPr="006673FF">
              <w:rPr>
                <w:rFonts w:hAnsi="宋体"/>
                <w:color w:val="000000"/>
                <w:sz w:val="22"/>
                <w:szCs w:val="22"/>
              </w:rPr>
              <w:t>型号</w:t>
            </w:r>
          </w:p>
        </w:tc>
        <w:tc>
          <w:tcPr>
            <w:tcW w:w="6379" w:type="dxa"/>
            <w:vAlign w:val="center"/>
          </w:tcPr>
          <w:p w:rsidR="003E2050" w:rsidRPr="006673FF" w:rsidRDefault="003E2050" w:rsidP="000F16F2">
            <w:pPr>
              <w:pStyle w:val="a4"/>
              <w:jc w:val="center"/>
              <w:rPr>
                <w:rFonts w:hAnsi="宋体"/>
                <w:color w:val="000000"/>
                <w:sz w:val="22"/>
                <w:szCs w:val="22"/>
              </w:rPr>
            </w:pPr>
            <w:r w:rsidRPr="006673FF">
              <w:rPr>
                <w:rFonts w:hAnsi="宋体"/>
                <w:color w:val="000000"/>
                <w:sz w:val="22"/>
                <w:szCs w:val="22"/>
              </w:rPr>
              <w:t>标准技术参数</w:t>
            </w:r>
          </w:p>
        </w:tc>
        <w:tc>
          <w:tcPr>
            <w:tcW w:w="1340" w:type="dxa"/>
            <w:vAlign w:val="center"/>
          </w:tcPr>
          <w:p w:rsidR="003E2050" w:rsidRPr="006673FF" w:rsidRDefault="003E2050" w:rsidP="000F16F2">
            <w:pPr>
              <w:pStyle w:val="a4"/>
              <w:jc w:val="center"/>
              <w:rPr>
                <w:rFonts w:hAnsi="宋体"/>
                <w:color w:val="000000"/>
                <w:sz w:val="22"/>
                <w:szCs w:val="22"/>
              </w:rPr>
            </w:pPr>
            <w:r w:rsidRPr="006673FF">
              <w:rPr>
                <w:rFonts w:hAnsi="宋体"/>
                <w:color w:val="000000"/>
                <w:sz w:val="22"/>
                <w:szCs w:val="22"/>
              </w:rPr>
              <w:t>可提供设备生产厂家、品牌（一般不少于3家）</w:t>
            </w:r>
          </w:p>
        </w:tc>
        <w:tc>
          <w:tcPr>
            <w:tcW w:w="992" w:type="dxa"/>
          </w:tcPr>
          <w:p w:rsidR="003E2050" w:rsidRPr="006673FF" w:rsidRDefault="003E2050" w:rsidP="000F16F2">
            <w:pPr>
              <w:pStyle w:val="a4"/>
              <w:jc w:val="center"/>
              <w:rPr>
                <w:rFonts w:hAnsi="宋体"/>
                <w:color w:val="000000"/>
                <w:sz w:val="22"/>
                <w:szCs w:val="22"/>
              </w:rPr>
            </w:pPr>
            <w:r w:rsidRPr="006673FF">
              <w:rPr>
                <w:rFonts w:hAnsi="宋体"/>
                <w:color w:val="000000"/>
                <w:sz w:val="22"/>
                <w:szCs w:val="22"/>
              </w:rPr>
              <w:t>售后服务内容（保修时间、保修承诺）</w:t>
            </w:r>
          </w:p>
        </w:tc>
        <w:tc>
          <w:tcPr>
            <w:tcW w:w="503" w:type="dxa"/>
            <w:vAlign w:val="center"/>
          </w:tcPr>
          <w:p w:rsidR="003E2050" w:rsidRPr="006673FF" w:rsidRDefault="003E2050" w:rsidP="000F16F2">
            <w:pPr>
              <w:pStyle w:val="a4"/>
              <w:jc w:val="center"/>
              <w:rPr>
                <w:rFonts w:hAnsi="宋体"/>
                <w:color w:val="000000"/>
                <w:sz w:val="22"/>
                <w:szCs w:val="22"/>
              </w:rPr>
            </w:pPr>
            <w:r w:rsidRPr="006673FF">
              <w:rPr>
                <w:rFonts w:hAnsi="宋体"/>
                <w:color w:val="000000"/>
                <w:sz w:val="22"/>
                <w:szCs w:val="22"/>
              </w:rPr>
              <w:t>主要功能</w:t>
            </w:r>
          </w:p>
        </w:tc>
        <w:tc>
          <w:tcPr>
            <w:tcW w:w="490" w:type="dxa"/>
            <w:vAlign w:val="center"/>
          </w:tcPr>
          <w:p w:rsidR="003E2050" w:rsidRPr="006673FF" w:rsidRDefault="003E2050" w:rsidP="000F16F2">
            <w:pPr>
              <w:pStyle w:val="a4"/>
              <w:jc w:val="center"/>
              <w:rPr>
                <w:rFonts w:hAnsi="宋体"/>
                <w:color w:val="000000"/>
                <w:sz w:val="22"/>
                <w:szCs w:val="22"/>
              </w:rPr>
            </w:pPr>
            <w:r w:rsidRPr="006673FF">
              <w:rPr>
                <w:rFonts w:hAnsi="宋体"/>
                <w:color w:val="000000"/>
                <w:sz w:val="22"/>
                <w:szCs w:val="22"/>
              </w:rPr>
              <w:t>数量</w:t>
            </w:r>
          </w:p>
        </w:tc>
        <w:tc>
          <w:tcPr>
            <w:tcW w:w="1070" w:type="dxa"/>
            <w:vAlign w:val="center"/>
          </w:tcPr>
          <w:p w:rsidR="003E2050" w:rsidRPr="006673FF" w:rsidRDefault="003E2050" w:rsidP="000F16F2">
            <w:pPr>
              <w:pStyle w:val="a4"/>
              <w:ind w:leftChars="-50" w:left="-150" w:rightChars="-15" w:right="-45" w:firstLineChars="50" w:firstLine="110"/>
              <w:jc w:val="center"/>
              <w:rPr>
                <w:rFonts w:hAnsi="宋体"/>
                <w:color w:val="000000"/>
                <w:sz w:val="22"/>
                <w:szCs w:val="22"/>
              </w:rPr>
            </w:pPr>
            <w:r w:rsidRPr="006673FF">
              <w:rPr>
                <w:rFonts w:hAnsi="宋体"/>
                <w:color w:val="000000"/>
                <w:sz w:val="22"/>
                <w:szCs w:val="22"/>
              </w:rPr>
              <w:t>用途</w:t>
            </w:r>
          </w:p>
          <w:p w:rsidR="003E2050" w:rsidRPr="006673FF" w:rsidRDefault="003E2050" w:rsidP="000F16F2">
            <w:pPr>
              <w:pStyle w:val="a4"/>
              <w:ind w:leftChars="-50" w:left="-150" w:rightChars="-15" w:right="-45" w:firstLineChars="50" w:firstLine="110"/>
              <w:jc w:val="center"/>
              <w:rPr>
                <w:rFonts w:hAnsi="宋体"/>
                <w:color w:val="000000"/>
                <w:sz w:val="22"/>
                <w:szCs w:val="22"/>
              </w:rPr>
            </w:pPr>
            <w:r w:rsidRPr="006673FF">
              <w:rPr>
                <w:rFonts w:hAnsi="宋体"/>
                <w:color w:val="000000"/>
                <w:sz w:val="22"/>
                <w:szCs w:val="22"/>
              </w:rPr>
              <w:t>（教学、科研</w:t>
            </w:r>
            <w:r w:rsidRPr="006673FF">
              <w:rPr>
                <w:rFonts w:hAnsi="宋体" w:hint="eastAsia"/>
                <w:color w:val="000000"/>
                <w:sz w:val="22"/>
                <w:szCs w:val="22"/>
              </w:rPr>
              <w:t>）</w:t>
            </w:r>
          </w:p>
        </w:tc>
      </w:tr>
      <w:tr w:rsidR="003E2050" w:rsidRPr="006673FF" w:rsidTr="003E2050">
        <w:trPr>
          <w:trHeight w:val="720"/>
          <w:jc w:val="center"/>
        </w:trPr>
        <w:tc>
          <w:tcPr>
            <w:tcW w:w="476" w:type="dxa"/>
            <w:vAlign w:val="center"/>
          </w:tcPr>
          <w:p w:rsidR="003E2050" w:rsidRPr="006673FF" w:rsidRDefault="003E2050" w:rsidP="000F16F2">
            <w:pPr>
              <w:widowControl/>
              <w:jc w:val="right"/>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1</w:t>
            </w:r>
          </w:p>
        </w:tc>
        <w:tc>
          <w:tcPr>
            <w:tcW w:w="1031" w:type="dxa"/>
            <w:vAlign w:val="center"/>
          </w:tcPr>
          <w:p w:rsidR="003E2050" w:rsidRPr="006673FF" w:rsidRDefault="003E2050" w:rsidP="000F16F2">
            <w:pPr>
              <w:widowControl/>
              <w:jc w:val="left"/>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触摸智能会议一体机</w:t>
            </w:r>
          </w:p>
        </w:tc>
        <w:tc>
          <w:tcPr>
            <w:tcW w:w="85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p>
        </w:tc>
        <w:tc>
          <w:tcPr>
            <w:tcW w:w="6379" w:type="dxa"/>
            <w:vAlign w:val="center"/>
          </w:tcPr>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一、整机设计</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1、超薄</w:t>
            </w:r>
            <w:proofErr w:type="gramStart"/>
            <w:r w:rsidRPr="006673FF">
              <w:rPr>
                <w:rFonts w:ascii="宋体" w:eastAsia="宋体" w:hAnsi="宋体" w:hint="eastAsia"/>
                <w:color w:val="000000"/>
                <w:sz w:val="22"/>
                <w:szCs w:val="22"/>
              </w:rPr>
              <w:t>窄</w:t>
            </w:r>
            <w:proofErr w:type="gramEnd"/>
            <w:r w:rsidRPr="006673FF">
              <w:rPr>
                <w:rFonts w:ascii="宋体" w:eastAsia="宋体" w:hAnsi="宋体" w:hint="eastAsia"/>
                <w:color w:val="000000"/>
                <w:sz w:val="22"/>
                <w:szCs w:val="22"/>
              </w:rPr>
              <w:t>边框设计，</w:t>
            </w:r>
            <w:proofErr w:type="gramStart"/>
            <w:r w:rsidRPr="006673FF">
              <w:rPr>
                <w:rFonts w:ascii="宋体" w:eastAsia="宋体" w:hAnsi="宋体" w:hint="eastAsia"/>
                <w:color w:val="000000"/>
                <w:sz w:val="22"/>
                <w:szCs w:val="22"/>
              </w:rPr>
              <w:t>整机屏占比</w:t>
            </w:r>
            <w:proofErr w:type="gramEnd"/>
            <w:r w:rsidRPr="006673FF">
              <w:rPr>
                <w:rFonts w:ascii="宋体" w:eastAsia="宋体" w:hAnsi="宋体" w:hint="eastAsia"/>
                <w:color w:val="000000"/>
                <w:sz w:val="22"/>
                <w:szCs w:val="22"/>
              </w:rPr>
              <w:t>≥88%以上，整机最薄处≤24mm</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2、整机外边框采用弧形转角设计，边框和背</w:t>
            </w:r>
            <w:proofErr w:type="gramStart"/>
            <w:r w:rsidRPr="006673FF">
              <w:rPr>
                <w:rFonts w:ascii="宋体" w:eastAsia="宋体" w:hAnsi="宋体" w:hint="eastAsia"/>
                <w:color w:val="000000"/>
                <w:sz w:val="22"/>
                <w:szCs w:val="22"/>
              </w:rPr>
              <w:t>壳采用</w:t>
            </w:r>
            <w:proofErr w:type="gramEnd"/>
            <w:r w:rsidRPr="006673FF">
              <w:rPr>
                <w:rFonts w:ascii="宋体" w:eastAsia="宋体" w:hAnsi="宋体" w:hint="eastAsia"/>
                <w:color w:val="000000"/>
                <w:sz w:val="22"/>
                <w:szCs w:val="22"/>
              </w:rPr>
              <w:t>金属材质，防止塑料老化</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3、采用模块化系统方案，整机可通过同一高速接口支持Windows 10企业版系统模块、Android 9.0系统模块、Linux系统模块切换使用</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4、PC通道下内置视频会议软件，视频会议软件与整机为同一厂家</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5、支持一键开机，除电源线外，无其他连接线</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6、为保证整机一体性，内置天线设计，整机包括模块无外伸天线。</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7、整机内置正面上居中1080P 1200</w:t>
            </w:r>
            <w:proofErr w:type="gramStart"/>
            <w:r w:rsidRPr="006673FF">
              <w:rPr>
                <w:rFonts w:ascii="宋体" w:eastAsia="宋体" w:hAnsi="宋体" w:hint="eastAsia"/>
                <w:color w:val="000000"/>
                <w:sz w:val="22"/>
                <w:szCs w:val="22"/>
              </w:rPr>
              <w:t>万像</w:t>
            </w:r>
            <w:proofErr w:type="gramEnd"/>
            <w:r w:rsidRPr="006673FF">
              <w:rPr>
                <w:rFonts w:ascii="宋体" w:eastAsia="宋体" w:hAnsi="宋体" w:hint="eastAsia"/>
                <w:color w:val="000000"/>
                <w:sz w:val="22"/>
                <w:szCs w:val="22"/>
              </w:rPr>
              <w:t>素及以上高清摄像头，支持电子云台，无需机械转动部分，可通过程序设置，在摄像机内部控制镜头的视角和变焦。</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8、内置6个麦克风，8米有效拾音距离</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9、采用2*10W（中高音）+20W（低音）网孔发声扬声器</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10、具有全功能Type-C接口，可支持手机充电、音视频信号传输、外部设备调用本机摄像头、麦克风及扬声器</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lastRenderedPageBreak/>
              <w:t>11、环境适应：整机在0℃—40℃环境下可正常工作，在-20℃—60℃的环境下可正常贮存且贮存后功能无损</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12、电源要求：220V~50Hz，待机功耗≤0.5W</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13、整机物理开关按键，集屏幕开关、系统开关和节能待机功能三合一，操作更便捷</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14、产品具备在不关闭整机电源的情况下可一键关闭和开启液晶屏背光，实现功耗降低超过80%</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15、整机支持故障检测，在出现故障的时候，可在屏幕上显示故障代码，也可以通过网络上传， 第一时间追本溯源</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16、I/O接口:≥1路HDMI IN；≥1路 USB 2.0；≥2路USB 3.0；≥2路Type-C；≥1路TOUCH；≥1路AUDIO OUT；≥1路RS232；</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二、显示参数</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1、整机屏幕采用75英寸UHD超高清LED液晶屏，显示比例16:9，屏幕图像分辨率达3840*2160，色彩度10bit ,可视角度178°，全高清4K系统图标显示</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2、整机屏幕与屏幕保护层零贴合技术，减少显示面板与玻璃间的偏光、散射，画面显示更加清晰通透、可视角度更广</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3、</w:t>
            </w:r>
            <w:proofErr w:type="gramStart"/>
            <w:r w:rsidRPr="006673FF">
              <w:rPr>
                <w:rFonts w:ascii="宋体" w:eastAsia="宋体" w:hAnsi="宋体" w:hint="eastAsia"/>
                <w:color w:val="000000"/>
                <w:sz w:val="22"/>
                <w:szCs w:val="22"/>
              </w:rPr>
              <w:t>色域达到</w:t>
            </w:r>
            <w:proofErr w:type="gramEnd"/>
            <w:r w:rsidRPr="006673FF">
              <w:rPr>
                <w:rFonts w:ascii="宋体" w:eastAsia="宋体" w:hAnsi="宋体" w:hint="eastAsia"/>
                <w:color w:val="000000"/>
                <w:sz w:val="22"/>
                <w:szCs w:val="22"/>
              </w:rPr>
              <w:t xml:space="preserve"> 90%NTSC， 可显示更真实更鲜艳的色</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4、整机书写面板采用防眩光全钢化防爆玻璃面板，面板的碎片状态、抗冲击性、霰弹</w:t>
            </w:r>
            <w:proofErr w:type="gramStart"/>
            <w:r w:rsidRPr="006673FF">
              <w:rPr>
                <w:rFonts w:ascii="宋体" w:eastAsia="宋体" w:hAnsi="宋体" w:hint="eastAsia"/>
                <w:color w:val="000000"/>
                <w:sz w:val="22"/>
                <w:szCs w:val="22"/>
              </w:rPr>
              <w:t>袋冲击</w:t>
            </w:r>
            <w:proofErr w:type="gramEnd"/>
            <w:r w:rsidRPr="006673FF">
              <w:rPr>
                <w:rFonts w:ascii="宋体" w:eastAsia="宋体" w:hAnsi="宋体" w:hint="eastAsia"/>
                <w:color w:val="000000"/>
                <w:sz w:val="22"/>
                <w:szCs w:val="22"/>
              </w:rPr>
              <w:t>性能、耐热冲击性能均通过国家强制玻璃标准，表面应力≥100Mpa, 可见光透射比不低于88%</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三、触摸书写参数</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1、采用红外触控技术，支持Windows系统中进行20点或以上触控，支持高精度红外被动笔书写，书写精度可达±1mm。</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2、触摸点数：20点书写，20点触摸。</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3、整机屏幕触摸有效识别高度≤2mm,，即触摸物体距离玻璃外表</w:t>
            </w:r>
            <w:r w:rsidRPr="006673FF">
              <w:rPr>
                <w:rFonts w:ascii="宋体" w:eastAsia="宋体" w:hAnsi="宋体" w:hint="eastAsia"/>
                <w:color w:val="000000"/>
                <w:sz w:val="22"/>
                <w:szCs w:val="22"/>
              </w:rPr>
              <w:lastRenderedPageBreak/>
              <w:t>面高度≤2mm时，触摸屏识别为点击操作，保证触摸精准；单点触摸响应时间≤10ms，90%以上触摸区域精度为±1mm。</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4、触摸屏具有防光干扰功能，能在照度≥100K LUX（勒克司）环境下仍能正常工作。</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四、无线传屏</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1、整机内置接收模块，除无线</w:t>
            </w:r>
            <w:proofErr w:type="gramStart"/>
            <w:r w:rsidRPr="006673FF">
              <w:rPr>
                <w:rFonts w:ascii="宋体" w:eastAsia="宋体" w:hAnsi="宋体" w:hint="eastAsia"/>
                <w:color w:val="000000"/>
                <w:sz w:val="22"/>
                <w:szCs w:val="22"/>
              </w:rPr>
              <w:t>传屏器外</w:t>
            </w:r>
            <w:proofErr w:type="gramEnd"/>
            <w:r w:rsidRPr="006673FF">
              <w:rPr>
                <w:rFonts w:ascii="宋体" w:eastAsia="宋体" w:hAnsi="宋体" w:hint="eastAsia"/>
                <w:color w:val="000000"/>
                <w:sz w:val="22"/>
                <w:szCs w:val="22"/>
              </w:rPr>
              <w:t>不需要连接任何附加设备，可实现外部电脑音视频信号实时传输到触摸一体机上（无论整机处于任何通道），并可支持触摸回传，支持免安装驱动，即插即用。</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2、支持操作系统：Win7/Win8/Win8.1/Win10/Mac OS10.10及以上</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3、传输延迟≤90ms，</w:t>
            </w:r>
            <w:proofErr w:type="gramStart"/>
            <w:r w:rsidRPr="006673FF">
              <w:rPr>
                <w:rFonts w:ascii="宋体" w:eastAsia="宋体" w:hAnsi="宋体" w:hint="eastAsia"/>
                <w:color w:val="000000"/>
                <w:sz w:val="22"/>
                <w:szCs w:val="22"/>
              </w:rPr>
              <w:t>帧率达到</w:t>
            </w:r>
            <w:proofErr w:type="gramEnd"/>
            <w:r w:rsidRPr="006673FF">
              <w:rPr>
                <w:rFonts w:ascii="宋体" w:eastAsia="宋体" w:hAnsi="宋体" w:hint="eastAsia"/>
                <w:color w:val="000000"/>
                <w:sz w:val="22"/>
                <w:szCs w:val="22"/>
              </w:rPr>
              <w:t>20fps-30fps</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4、无线频段：IEEE 802.11 a/b/g/n/ac，工作频率5G</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5、整机自带无线WIFI 5G局域网热点，无需外接设备或连接线。</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6、采用单按键设计，只需按一下即可传屏，无需在会议平板上做任何操作。</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7、手机和电脑支持混合投屏展示，最多支持四画面同屏展示，可对每个投屏内容进行独立反向操作，最多可连接32台设备。（提供国家级第三方认证机构测试报告）</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8、支持Type-C口手机直接连接Type-C</w:t>
            </w:r>
            <w:proofErr w:type="gramStart"/>
            <w:r w:rsidRPr="006673FF">
              <w:rPr>
                <w:rFonts w:ascii="宋体" w:eastAsia="宋体" w:hAnsi="宋体" w:hint="eastAsia"/>
                <w:color w:val="000000"/>
                <w:sz w:val="22"/>
                <w:szCs w:val="22"/>
              </w:rPr>
              <w:t>传屏器进行</w:t>
            </w:r>
            <w:proofErr w:type="gramEnd"/>
            <w:r w:rsidRPr="006673FF">
              <w:rPr>
                <w:rFonts w:ascii="宋体" w:eastAsia="宋体" w:hAnsi="宋体" w:hint="eastAsia"/>
                <w:color w:val="000000"/>
                <w:sz w:val="22"/>
                <w:szCs w:val="22"/>
              </w:rPr>
              <w:t>整机投屏</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9、支持手机投</w:t>
            </w:r>
            <w:proofErr w:type="gramStart"/>
            <w:r w:rsidRPr="006673FF">
              <w:rPr>
                <w:rFonts w:ascii="宋体" w:eastAsia="宋体" w:hAnsi="宋体" w:hint="eastAsia"/>
                <w:color w:val="000000"/>
                <w:sz w:val="22"/>
                <w:szCs w:val="22"/>
              </w:rPr>
              <w:t>屏软件</w:t>
            </w:r>
            <w:proofErr w:type="gramEnd"/>
            <w:r w:rsidRPr="006673FF">
              <w:rPr>
                <w:rFonts w:ascii="宋体" w:eastAsia="宋体" w:hAnsi="宋体" w:hint="eastAsia"/>
                <w:color w:val="000000"/>
                <w:sz w:val="22"/>
                <w:szCs w:val="22"/>
              </w:rPr>
              <w:t>操控大屏，</w:t>
            </w:r>
            <w:proofErr w:type="gramStart"/>
            <w:r w:rsidRPr="006673FF">
              <w:rPr>
                <w:rFonts w:ascii="宋体" w:eastAsia="宋体" w:hAnsi="宋体" w:hint="eastAsia"/>
                <w:color w:val="000000"/>
                <w:sz w:val="22"/>
                <w:szCs w:val="22"/>
              </w:rPr>
              <w:t>小屏控大屏</w:t>
            </w:r>
            <w:proofErr w:type="gramEnd"/>
            <w:r w:rsidRPr="006673FF">
              <w:rPr>
                <w:rFonts w:ascii="宋体" w:eastAsia="宋体" w:hAnsi="宋体" w:hint="eastAsia"/>
                <w:color w:val="000000"/>
                <w:sz w:val="22"/>
                <w:szCs w:val="22"/>
              </w:rPr>
              <w:t>满足近端操控需求</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10、无线传屏软硬件均支持win10系统扩展屏显示</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11、传屏的内容以窗口方式进行展示，用户可自己调整窗口的大小和排布</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12、可以仅对一个窗口进行无线投屏，其他窗口内容不做展示，保证数据的隐私</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13、无线传屏视频数据加密，加密方式：AES（CBC模式），128 位，保障数据传输安全</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lastRenderedPageBreak/>
              <w:t>14、传屏之后，在屏幕上部中间部</w:t>
            </w:r>
            <w:proofErr w:type="gramStart"/>
            <w:r w:rsidRPr="006673FF">
              <w:rPr>
                <w:rFonts w:ascii="宋体" w:eastAsia="宋体" w:hAnsi="宋体" w:hint="eastAsia"/>
                <w:color w:val="000000"/>
                <w:sz w:val="22"/>
                <w:szCs w:val="22"/>
              </w:rPr>
              <w:t>分显示</w:t>
            </w:r>
            <w:proofErr w:type="gramEnd"/>
            <w:r w:rsidRPr="006673FF">
              <w:rPr>
                <w:rFonts w:ascii="宋体" w:eastAsia="宋体" w:hAnsi="宋体" w:hint="eastAsia"/>
                <w:color w:val="000000"/>
                <w:sz w:val="22"/>
                <w:szCs w:val="22"/>
              </w:rPr>
              <w:t>工具栏，可以进行基本的操作（具体包括触摸回传控制，勿扰模式，暂停投屏等）</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15、传屏开启勿</w:t>
            </w:r>
            <w:proofErr w:type="gramStart"/>
            <w:r w:rsidRPr="006673FF">
              <w:rPr>
                <w:rFonts w:ascii="宋体" w:eastAsia="宋体" w:hAnsi="宋体" w:hint="eastAsia"/>
                <w:color w:val="000000"/>
                <w:sz w:val="22"/>
                <w:szCs w:val="22"/>
              </w:rPr>
              <w:t>扰模式</w:t>
            </w:r>
            <w:proofErr w:type="gramEnd"/>
            <w:r w:rsidRPr="006673FF">
              <w:rPr>
                <w:rFonts w:ascii="宋体" w:eastAsia="宋体" w:hAnsi="宋体" w:hint="eastAsia"/>
                <w:color w:val="000000"/>
                <w:sz w:val="22"/>
                <w:szCs w:val="22"/>
              </w:rPr>
              <w:t>之后，不允许其他人在进行传屏，沉浸模式，避免在使用过程中，用户经常被其他人传屏顶替掉，造成使用中断</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16、★可通过传屏工具栏暂停投</w:t>
            </w:r>
            <w:proofErr w:type="gramStart"/>
            <w:r w:rsidRPr="006673FF">
              <w:rPr>
                <w:rFonts w:ascii="宋体" w:eastAsia="宋体" w:hAnsi="宋体" w:hint="eastAsia"/>
                <w:color w:val="000000"/>
                <w:sz w:val="22"/>
                <w:szCs w:val="22"/>
              </w:rPr>
              <w:t>屏功能</w:t>
            </w:r>
            <w:proofErr w:type="gramEnd"/>
            <w:r w:rsidRPr="006673FF">
              <w:rPr>
                <w:rFonts w:ascii="宋体" w:eastAsia="宋体" w:hAnsi="宋体" w:hint="eastAsia"/>
                <w:color w:val="000000"/>
                <w:sz w:val="22"/>
                <w:szCs w:val="22"/>
              </w:rPr>
              <w:t>进行画面冻结暂停，投屏电脑可自主进行其他操作，不影响整机的冻结画面内容显示（提供国家级第三方认证机构测试报告）</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17、可通过传屏工具栏传屏模式，快速切换传屏方式</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18、★本项配备同品牌无线</w:t>
            </w:r>
            <w:proofErr w:type="gramStart"/>
            <w:r w:rsidRPr="006673FF">
              <w:rPr>
                <w:rFonts w:ascii="宋体" w:eastAsia="宋体" w:hAnsi="宋体" w:hint="eastAsia"/>
                <w:color w:val="000000"/>
                <w:sz w:val="22"/>
                <w:szCs w:val="22"/>
              </w:rPr>
              <w:t>传屏器和</w:t>
            </w:r>
            <w:proofErr w:type="gramEnd"/>
            <w:r w:rsidRPr="006673FF">
              <w:rPr>
                <w:rFonts w:ascii="宋体" w:eastAsia="宋体" w:hAnsi="宋体" w:hint="eastAsia"/>
                <w:color w:val="000000"/>
                <w:sz w:val="22"/>
                <w:szCs w:val="22"/>
              </w:rPr>
              <w:t>智能笔各1只</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五、应用软件功能</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1、漫游白板：通过移动板面可扩大书写区域，也可以将白板局部任意放大缩小</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2、手势板擦：当手掌在电子白板上触摸时，会被自动识别为板擦，可快速擦除白板内容</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3、窗口化本地文档打开：可以通过白板将本地的word、</w:t>
            </w:r>
            <w:proofErr w:type="spellStart"/>
            <w:r w:rsidRPr="006673FF">
              <w:rPr>
                <w:rFonts w:ascii="宋体" w:eastAsia="宋体" w:hAnsi="宋体" w:hint="eastAsia"/>
                <w:color w:val="000000"/>
                <w:sz w:val="22"/>
                <w:szCs w:val="22"/>
              </w:rPr>
              <w:t>ppt</w:t>
            </w:r>
            <w:proofErr w:type="spellEnd"/>
            <w:r w:rsidRPr="006673FF">
              <w:rPr>
                <w:rFonts w:ascii="宋体" w:eastAsia="宋体" w:hAnsi="宋体" w:hint="eastAsia"/>
                <w:color w:val="000000"/>
                <w:sz w:val="22"/>
                <w:szCs w:val="22"/>
              </w:rPr>
              <w:t>等常用文件打开，并支持预览、翻页、全屏、批注、截屏等操作</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4、提供智能模式：智能识别手绘图形，书写无需重新点击选择画笔功能；可支持插入智能表格，表格大小可根据书写内容自动扩充，可通过画直线的方式添加行列</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5、支持提笔检测：吸附在整机笔槽上的书写笔，提笔之后，可出现提示窗口，引导用户进入白板、批注或者快捷白板，方便使用，整体操作更加便捷</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6、Windows系统兼容常用的PPT播放软件，搭配PC模块后无需调用PPT播放软件的批注功能，即可对PPT播放状态下进行连续多页批注，擦除，批注内容与原</w:t>
            </w:r>
            <w:proofErr w:type="gramStart"/>
            <w:r w:rsidRPr="006673FF">
              <w:rPr>
                <w:rFonts w:ascii="宋体" w:eastAsia="宋体" w:hAnsi="宋体" w:hint="eastAsia"/>
                <w:color w:val="000000"/>
                <w:sz w:val="22"/>
                <w:szCs w:val="22"/>
              </w:rPr>
              <w:t>文件扫码分享</w:t>
            </w:r>
            <w:proofErr w:type="gramEnd"/>
            <w:r w:rsidRPr="006673FF">
              <w:rPr>
                <w:rFonts w:ascii="宋体" w:eastAsia="宋体" w:hAnsi="宋体" w:hint="eastAsia"/>
                <w:color w:val="000000"/>
                <w:sz w:val="22"/>
                <w:szCs w:val="22"/>
              </w:rPr>
              <w:t>保存</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7、多屏联动：设备装载PC模块，从PC模块输出到任意一块显示设备；在侧</w:t>
            </w:r>
            <w:proofErr w:type="gramStart"/>
            <w:r w:rsidRPr="006673FF">
              <w:rPr>
                <w:rFonts w:ascii="宋体" w:eastAsia="宋体" w:hAnsi="宋体" w:hint="eastAsia"/>
                <w:color w:val="000000"/>
                <w:sz w:val="22"/>
                <w:szCs w:val="22"/>
              </w:rPr>
              <w:t>边栏即</w:t>
            </w:r>
            <w:proofErr w:type="gramEnd"/>
            <w:r w:rsidRPr="006673FF">
              <w:rPr>
                <w:rFonts w:ascii="宋体" w:eastAsia="宋体" w:hAnsi="宋体" w:hint="eastAsia"/>
                <w:color w:val="000000"/>
                <w:sz w:val="22"/>
                <w:szCs w:val="22"/>
              </w:rPr>
              <w:t>可一键进入多屏同显、多</w:t>
            </w:r>
            <w:proofErr w:type="gramStart"/>
            <w:r w:rsidRPr="006673FF">
              <w:rPr>
                <w:rFonts w:ascii="宋体" w:eastAsia="宋体" w:hAnsi="宋体" w:hint="eastAsia"/>
                <w:color w:val="000000"/>
                <w:sz w:val="22"/>
                <w:szCs w:val="22"/>
              </w:rPr>
              <w:t>屏异显</w:t>
            </w:r>
            <w:proofErr w:type="gramEnd"/>
            <w:r w:rsidRPr="006673FF">
              <w:rPr>
                <w:rFonts w:ascii="宋体" w:eastAsia="宋体" w:hAnsi="宋体" w:hint="eastAsia"/>
                <w:color w:val="000000"/>
                <w:sz w:val="22"/>
                <w:szCs w:val="22"/>
              </w:rPr>
              <w:t>、单屏显示等多种状态，可与视频会议配合实现远程互动批注</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8、WIFI热点设置：可支持WIFI信道根据用户现场情况进行更改设置，确保WIFI频段使用稳定，避免信道拥挤干扰，支持热点隔离、热点SSID隐藏功能（提供国家级第三方认证机构测试报告）</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9、</w:t>
            </w:r>
            <w:proofErr w:type="gramStart"/>
            <w:r w:rsidRPr="006673FF">
              <w:rPr>
                <w:rFonts w:ascii="宋体" w:eastAsia="宋体" w:hAnsi="宋体" w:hint="eastAsia"/>
                <w:color w:val="000000"/>
                <w:sz w:val="22"/>
                <w:szCs w:val="22"/>
              </w:rPr>
              <w:t>本地扫码带走</w:t>
            </w:r>
            <w:proofErr w:type="gramEnd"/>
            <w:r w:rsidRPr="006673FF">
              <w:rPr>
                <w:rFonts w:ascii="宋体" w:eastAsia="宋体" w:hAnsi="宋体" w:hint="eastAsia"/>
                <w:color w:val="000000"/>
                <w:sz w:val="22"/>
                <w:szCs w:val="22"/>
              </w:rPr>
              <w:t>：在不连接互联网时，可将文件保存至本地并生成二维码，手机连接大屏热点后，即可通过扫描</w:t>
            </w:r>
            <w:proofErr w:type="gramStart"/>
            <w:r w:rsidRPr="006673FF">
              <w:rPr>
                <w:rFonts w:ascii="宋体" w:eastAsia="宋体" w:hAnsi="宋体" w:hint="eastAsia"/>
                <w:color w:val="000000"/>
                <w:sz w:val="22"/>
                <w:szCs w:val="22"/>
              </w:rPr>
              <w:t>二维码方式</w:t>
            </w:r>
            <w:proofErr w:type="gramEnd"/>
            <w:r w:rsidRPr="006673FF">
              <w:rPr>
                <w:rFonts w:ascii="宋体" w:eastAsia="宋体" w:hAnsi="宋体" w:hint="eastAsia"/>
                <w:color w:val="000000"/>
                <w:sz w:val="22"/>
                <w:szCs w:val="22"/>
              </w:rPr>
              <w:t>进行内容下载及保存（提供国家级第三方认证机构测试报告）</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六、PC模块</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1、★采用模块化电脑方案，抽拉内置式，PC模块可完全插入整机，保护PC模块不易受灰尘影响。采用40pin接口，实现无单独接线的插拔。（提供国家级第三方认证机构测试报告）</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2、配置： CPU Intel® Core i5/内存DDR4 8G /固态硬盘128G，</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3、I/O接口：≥3路USB3.0；≥1路HDMI输出；≥1路LAN口；≥1路麦克风输入</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4、★为保证系统兼容性，电脑模块要求与整机生产厂家为同一品牌，并可选正版激活Win10企业版操作系统</w:t>
            </w:r>
          </w:p>
          <w:p w:rsidR="003E2050" w:rsidRPr="006673FF" w:rsidRDefault="003E2050" w:rsidP="000F16F2">
            <w:pPr>
              <w:rPr>
                <w:rFonts w:ascii="宋体" w:eastAsia="宋体" w:hAnsi="宋体" w:cs="宋体"/>
                <w:color w:val="000000"/>
                <w:kern w:val="0"/>
                <w:sz w:val="22"/>
                <w:szCs w:val="22"/>
              </w:rPr>
            </w:pPr>
            <w:r w:rsidRPr="006673FF">
              <w:rPr>
                <w:rFonts w:ascii="宋体" w:eastAsia="宋体" w:hAnsi="宋体" w:hint="eastAsia"/>
                <w:color w:val="000000"/>
                <w:sz w:val="22"/>
                <w:szCs w:val="22"/>
              </w:rPr>
              <w:t>七、1、</w:t>
            </w:r>
            <w:r w:rsidRPr="006673FF">
              <w:rPr>
                <w:rFonts w:ascii="宋体" w:eastAsia="宋体" w:hAnsi="宋体" w:cs="宋体" w:hint="eastAsia"/>
                <w:color w:val="000000"/>
                <w:kern w:val="0"/>
                <w:sz w:val="22"/>
                <w:szCs w:val="22"/>
              </w:rPr>
              <w:t xml:space="preserve">货物验收时由采购单位有权对照招标文件的功能目标及技术指标全面核对检验，如不符合招标文件的技术需求及要求以及提供虚假承诺的，按相关规定做退货处理及违约处理，中标人承担所有责任和费用，采购人保留进一步追究责任的权利。   </w:t>
            </w:r>
            <w:r w:rsidRPr="006673FF">
              <w:rPr>
                <w:rFonts w:ascii="宋体" w:eastAsia="宋体" w:hAnsi="宋体" w:cs="宋体" w:hint="eastAsia"/>
                <w:color w:val="000000"/>
                <w:kern w:val="0"/>
                <w:sz w:val="22"/>
                <w:szCs w:val="22"/>
              </w:rPr>
              <w:br/>
              <w:t>2、投标人如非生产厂家，投标必须提供投标货物生产厂家售后服务承诺书、中标后为保证货物的质量和售后服务质量，必须提供原厂供货证明原件，并加盖公章，否则视为不验收</w:t>
            </w:r>
          </w:p>
          <w:p w:rsidR="003E2050" w:rsidRPr="006673FF" w:rsidRDefault="003E2050" w:rsidP="000F16F2">
            <w:pPr>
              <w:widowControl/>
              <w:spacing w:after="240"/>
              <w:jc w:val="left"/>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3、为了保证产品能够享受原厂服务，成交供应商供货时必须提供参数确认表原件并加盖生产厂家公章,如参数和投标文件不一致,按照合同违约处理。</w:t>
            </w:r>
          </w:p>
        </w:tc>
        <w:tc>
          <w:tcPr>
            <w:tcW w:w="134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lastRenderedPageBreak/>
              <w:t>飞利浦、夏普、</w:t>
            </w:r>
            <w:r>
              <w:rPr>
                <w:rFonts w:ascii="宋体" w:eastAsia="宋体" w:hAnsi="宋体" w:cs="宋体" w:hint="eastAsia"/>
                <w:color w:val="000000"/>
                <w:kern w:val="0"/>
                <w:sz w:val="22"/>
                <w:szCs w:val="22"/>
              </w:rPr>
              <w:t>希沃</w:t>
            </w:r>
          </w:p>
        </w:tc>
        <w:tc>
          <w:tcPr>
            <w:tcW w:w="992"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一年内厂家免费上门维修</w:t>
            </w:r>
          </w:p>
        </w:tc>
        <w:tc>
          <w:tcPr>
            <w:tcW w:w="503"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教学演示</w:t>
            </w:r>
          </w:p>
        </w:tc>
        <w:tc>
          <w:tcPr>
            <w:tcW w:w="49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2</w:t>
            </w:r>
          </w:p>
        </w:tc>
        <w:tc>
          <w:tcPr>
            <w:tcW w:w="107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教学</w:t>
            </w:r>
          </w:p>
        </w:tc>
      </w:tr>
      <w:tr w:rsidR="003E2050" w:rsidRPr="006673FF" w:rsidTr="003E2050">
        <w:trPr>
          <w:trHeight w:val="720"/>
          <w:jc w:val="center"/>
        </w:trPr>
        <w:tc>
          <w:tcPr>
            <w:tcW w:w="476" w:type="dxa"/>
            <w:vAlign w:val="center"/>
          </w:tcPr>
          <w:p w:rsidR="003E2050" w:rsidRPr="006673FF" w:rsidRDefault="003E2050" w:rsidP="000F16F2">
            <w:pPr>
              <w:widowControl/>
              <w:jc w:val="righ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lastRenderedPageBreak/>
              <w:t>2</w:t>
            </w:r>
          </w:p>
        </w:tc>
        <w:tc>
          <w:tcPr>
            <w:tcW w:w="1031"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平板智能充电柜</w:t>
            </w:r>
          </w:p>
        </w:tc>
        <w:tc>
          <w:tcPr>
            <w:tcW w:w="85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p>
        </w:tc>
        <w:tc>
          <w:tcPr>
            <w:tcW w:w="6379" w:type="dxa"/>
            <w:vAlign w:val="center"/>
          </w:tcPr>
          <w:p w:rsidR="003E2050" w:rsidRPr="006673FF" w:rsidRDefault="003E2050" w:rsidP="000F16F2">
            <w:pPr>
              <w:widowControl/>
              <w:jc w:val="left"/>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1、 ★充电工位≥32台，具有移动、管理、储存、温控、前置每层16个USB充电5V2.4A直流快速充电口，免适配器，配绿色长度230mm过3A标准数据线（可选</w:t>
            </w:r>
            <w:proofErr w:type="spellStart"/>
            <w:r w:rsidRPr="006673FF">
              <w:rPr>
                <w:rFonts w:ascii="宋体" w:eastAsia="宋体" w:hAnsi="宋体" w:cs="宋体" w:hint="eastAsia"/>
                <w:color w:val="000000"/>
                <w:kern w:val="0"/>
                <w:sz w:val="22"/>
                <w:szCs w:val="22"/>
              </w:rPr>
              <w:t>microusb</w:t>
            </w:r>
            <w:proofErr w:type="spellEnd"/>
            <w:r w:rsidRPr="006673FF">
              <w:rPr>
                <w:rFonts w:ascii="宋体" w:eastAsia="宋体" w:hAnsi="宋体" w:cs="宋体" w:hint="eastAsia"/>
                <w:color w:val="000000"/>
                <w:kern w:val="0"/>
                <w:sz w:val="22"/>
                <w:szCs w:val="22"/>
              </w:rPr>
              <w:t>、type-c、苹果lightning），</w:t>
            </w:r>
            <w:proofErr w:type="gramStart"/>
            <w:r w:rsidRPr="006673FF">
              <w:rPr>
                <w:rFonts w:ascii="宋体" w:eastAsia="宋体" w:hAnsi="宋体" w:cs="宋体" w:hint="eastAsia"/>
                <w:color w:val="000000"/>
                <w:kern w:val="0"/>
                <w:sz w:val="22"/>
                <w:szCs w:val="22"/>
              </w:rPr>
              <w:t>避免长乱繁琐</w:t>
            </w:r>
            <w:proofErr w:type="gramEnd"/>
            <w:r w:rsidRPr="006673FF">
              <w:rPr>
                <w:rFonts w:ascii="宋体" w:eastAsia="宋体" w:hAnsi="宋体" w:cs="宋体" w:hint="eastAsia"/>
                <w:color w:val="000000"/>
                <w:kern w:val="0"/>
                <w:sz w:val="22"/>
                <w:szCs w:val="22"/>
              </w:rPr>
              <w:t>，柜体颜色全黑；</w:t>
            </w:r>
            <w:r w:rsidRPr="006673FF">
              <w:rPr>
                <w:rFonts w:ascii="宋体" w:eastAsia="宋体" w:hAnsi="宋体" w:cs="宋体" w:hint="eastAsia"/>
                <w:color w:val="000000"/>
                <w:kern w:val="0"/>
                <w:sz w:val="22"/>
                <w:szCs w:val="22"/>
              </w:rPr>
              <w:br/>
              <w:t>2、 ★ 前门是触控</w:t>
            </w:r>
            <w:proofErr w:type="gramStart"/>
            <w:r w:rsidRPr="006673FF">
              <w:rPr>
                <w:rFonts w:ascii="宋体" w:eastAsia="宋体" w:hAnsi="宋体" w:cs="宋体" w:hint="eastAsia"/>
                <w:color w:val="000000"/>
                <w:kern w:val="0"/>
                <w:sz w:val="22"/>
                <w:szCs w:val="22"/>
              </w:rPr>
              <w:t>密码锁单开门</w:t>
            </w:r>
            <w:proofErr w:type="gramEnd"/>
            <w:r w:rsidRPr="006673FF">
              <w:rPr>
                <w:rFonts w:ascii="宋体" w:eastAsia="宋体" w:hAnsi="宋体" w:cs="宋体" w:hint="eastAsia"/>
                <w:color w:val="000000"/>
                <w:kern w:val="0"/>
                <w:sz w:val="22"/>
                <w:szCs w:val="22"/>
              </w:rPr>
              <w:t>；前舱为ABS绿色隔板平板存放充电、LED充电状态指示，工位隔板采用钢板或防火级 ABS 材料, ABS 材料壁厚不小于2.8mm；</w:t>
            </w:r>
            <w:proofErr w:type="gramStart"/>
            <w:r w:rsidRPr="006673FF">
              <w:rPr>
                <w:rFonts w:ascii="宋体" w:eastAsia="宋体" w:hAnsi="宋体" w:cs="宋体" w:hint="eastAsia"/>
                <w:color w:val="000000"/>
                <w:kern w:val="0"/>
                <w:sz w:val="22"/>
                <w:szCs w:val="22"/>
              </w:rPr>
              <w:t>侧舱为</w:t>
            </w:r>
            <w:proofErr w:type="gramEnd"/>
            <w:r w:rsidRPr="006673FF">
              <w:rPr>
                <w:rFonts w:ascii="宋体" w:eastAsia="宋体" w:hAnsi="宋体" w:cs="宋体" w:hint="eastAsia"/>
                <w:color w:val="000000"/>
                <w:kern w:val="0"/>
                <w:sz w:val="22"/>
                <w:szCs w:val="22"/>
              </w:rPr>
              <w:t>电源管控区域，可由专业管理人员控制。</w:t>
            </w:r>
            <w:r w:rsidRPr="006673FF">
              <w:rPr>
                <w:rFonts w:ascii="宋体" w:eastAsia="宋体" w:hAnsi="宋体" w:cs="宋体" w:hint="eastAsia"/>
                <w:color w:val="000000"/>
                <w:kern w:val="0"/>
                <w:sz w:val="22"/>
                <w:szCs w:val="22"/>
              </w:rPr>
              <w:br/>
              <w:t>3、二层设计；每个USB充电端口有对应数字标号，一目了然，对号入座，且每口单独具备智能LED红绿转灯功能；红灯：充电状态中 ，绿灯：充满/未连接。</w:t>
            </w:r>
            <w:r w:rsidRPr="006673FF">
              <w:rPr>
                <w:rFonts w:ascii="宋体" w:eastAsia="宋体" w:hAnsi="宋体" w:cs="宋体" w:hint="eastAsia"/>
                <w:color w:val="000000"/>
                <w:kern w:val="0"/>
                <w:sz w:val="22"/>
                <w:szCs w:val="22"/>
              </w:rPr>
              <w:br/>
              <w:t>4、智能识别IC芯片，能智能充电识别设备并分配所需电流,每路均有过流、过载、短路、漏电保护，每口采用独立供电，稳定、高效，充电完毕后,自动断电,不用设置充电时间,减少操作工作及操作失误。</w:t>
            </w:r>
            <w:r w:rsidRPr="006673FF">
              <w:rPr>
                <w:rFonts w:ascii="宋体" w:eastAsia="宋体" w:hAnsi="宋体" w:cs="宋体" w:hint="eastAsia"/>
                <w:color w:val="000000"/>
                <w:kern w:val="0"/>
                <w:sz w:val="22"/>
                <w:szCs w:val="22"/>
              </w:rPr>
              <w:br/>
              <w:t>5、★ 配备4个2.5寸</w:t>
            </w:r>
            <w:proofErr w:type="gramStart"/>
            <w:r w:rsidRPr="006673FF">
              <w:rPr>
                <w:rFonts w:ascii="宋体" w:eastAsia="宋体" w:hAnsi="宋体" w:cs="宋体" w:hint="eastAsia"/>
                <w:color w:val="000000"/>
                <w:kern w:val="0"/>
                <w:sz w:val="22"/>
                <w:szCs w:val="22"/>
              </w:rPr>
              <w:t>向荣万向</w:t>
            </w:r>
            <w:proofErr w:type="gramEnd"/>
            <w:r w:rsidRPr="006673FF">
              <w:rPr>
                <w:rFonts w:ascii="宋体" w:eastAsia="宋体" w:hAnsi="宋体" w:cs="宋体" w:hint="eastAsia"/>
                <w:color w:val="000000"/>
                <w:kern w:val="0"/>
                <w:sz w:val="22"/>
                <w:szCs w:val="22"/>
              </w:rPr>
              <w:t>轮（2个带刹），ABS人体工学把手，顶盖边角圆弧(≥R10)设计,四角加装</w:t>
            </w:r>
            <w:proofErr w:type="gramStart"/>
            <w:r w:rsidRPr="006673FF">
              <w:rPr>
                <w:rFonts w:ascii="宋体" w:eastAsia="宋体" w:hAnsi="宋体" w:cs="宋体" w:hint="eastAsia"/>
                <w:color w:val="000000"/>
                <w:kern w:val="0"/>
                <w:sz w:val="22"/>
                <w:szCs w:val="22"/>
              </w:rPr>
              <w:t>凸</w:t>
            </w:r>
            <w:proofErr w:type="gramEnd"/>
            <w:r w:rsidRPr="006673FF">
              <w:rPr>
                <w:rFonts w:ascii="宋体" w:eastAsia="宋体" w:hAnsi="宋体" w:cs="宋体" w:hint="eastAsia"/>
                <w:color w:val="000000"/>
                <w:kern w:val="0"/>
                <w:sz w:val="22"/>
                <w:szCs w:val="22"/>
              </w:rPr>
              <w:t>高20mm软塑防撞角，全方位安全防护；具有抗静电和防划伤，具备温控</w:t>
            </w:r>
            <w:proofErr w:type="gramStart"/>
            <w:r w:rsidRPr="006673FF">
              <w:rPr>
                <w:rFonts w:ascii="宋体" w:eastAsia="宋体" w:hAnsi="宋体" w:cs="宋体" w:hint="eastAsia"/>
                <w:color w:val="000000"/>
                <w:kern w:val="0"/>
                <w:sz w:val="22"/>
                <w:szCs w:val="22"/>
              </w:rPr>
              <w:t>感应双</w:t>
            </w:r>
            <w:proofErr w:type="gramEnd"/>
            <w:r w:rsidRPr="006673FF">
              <w:rPr>
                <w:rFonts w:ascii="宋体" w:eastAsia="宋体" w:hAnsi="宋体" w:cs="宋体" w:hint="eastAsia"/>
                <w:color w:val="000000"/>
                <w:kern w:val="0"/>
                <w:sz w:val="22"/>
                <w:szCs w:val="22"/>
              </w:rPr>
              <w:t>降温风扇，当移动充电柜内温度低于28度时，散热系统处于睡眠，当机箱温度在上升时，散热风扇启动智能无级散热系统（Ai）；</w:t>
            </w:r>
            <w:r w:rsidRPr="006673FF">
              <w:rPr>
                <w:rFonts w:ascii="宋体" w:eastAsia="宋体" w:hAnsi="宋体" w:cs="宋体" w:hint="eastAsia"/>
                <w:color w:val="000000"/>
                <w:kern w:val="0"/>
                <w:sz w:val="22"/>
                <w:szCs w:val="22"/>
              </w:rPr>
              <w:br/>
              <w:t>6、柜后配有≥1路备用电源接口，便于连接其他设备；主动式 PEC开关电源供电，节约能源；输入宽频交流电110V-240V，国际通用，柜内置十重安全保护①雷击保护②浪涌保护③过载保护④漏电保护⑤隔离保护⑥过流保护⑦过压保护⑧短路保护⑨过充保护⑩灌流保护；</w:t>
            </w:r>
            <w:r w:rsidRPr="006673FF">
              <w:rPr>
                <w:rFonts w:ascii="宋体" w:eastAsia="宋体" w:hAnsi="宋体" w:cs="宋体" w:hint="eastAsia"/>
                <w:color w:val="000000"/>
                <w:kern w:val="0"/>
                <w:sz w:val="22"/>
                <w:szCs w:val="22"/>
              </w:rPr>
              <w:br/>
              <w:t>7、★提供软件功能：支持中英文切换，能够同时自动识别并数列排序和显示连接设备总数，可集中下发数据到所有已连接的设备，一键批量安装和卸载应用APP、批量文件浏览分发、批量文件删除、一键关机等批量化智能管控，集中监测设备实时充电电量百分比、充电状态、定位寻找、应用程序以及内存储　容量。（选配）</w:t>
            </w:r>
            <w:r w:rsidRPr="006673FF">
              <w:rPr>
                <w:rFonts w:ascii="宋体" w:eastAsia="宋体" w:hAnsi="宋体" w:cs="宋体" w:hint="eastAsia"/>
                <w:color w:val="000000"/>
                <w:kern w:val="0"/>
                <w:sz w:val="22"/>
                <w:szCs w:val="22"/>
              </w:rPr>
              <w:br/>
              <w:t>8、 ★整机CCC认证(原厂盖章证明）</w:t>
            </w:r>
            <w:r w:rsidRPr="006673FF">
              <w:rPr>
                <w:rFonts w:ascii="宋体" w:eastAsia="宋体" w:hAnsi="宋体" w:cs="宋体" w:hint="eastAsia"/>
                <w:color w:val="000000"/>
                <w:kern w:val="0"/>
                <w:sz w:val="22"/>
                <w:szCs w:val="22"/>
              </w:rPr>
              <w:br/>
              <w:t>9、★具有商标证书（原厂盖章证明）</w:t>
            </w:r>
            <w:r w:rsidRPr="006673FF">
              <w:rPr>
                <w:rFonts w:ascii="宋体" w:eastAsia="宋体" w:hAnsi="宋体" w:cs="宋体" w:hint="eastAsia"/>
                <w:color w:val="000000"/>
                <w:kern w:val="0"/>
                <w:sz w:val="22"/>
                <w:szCs w:val="22"/>
              </w:rPr>
              <w:br/>
              <w:t>10、★具有软件著作权（原厂盖章证明）</w:t>
            </w:r>
            <w:r w:rsidRPr="006673FF">
              <w:rPr>
                <w:rFonts w:ascii="宋体" w:eastAsia="宋体" w:hAnsi="宋体" w:cs="宋体" w:hint="eastAsia"/>
                <w:color w:val="000000"/>
                <w:kern w:val="0"/>
                <w:sz w:val="22"/>
                <w:szCs w:val="22"/>
              </w:rPr>
              <w:br/>
              <w:t>11、★具有产品专利证书（原厂盖章证明）</w:t>
            </w:r>
            <w:r w:rsidRPr="006673FF">
              <w:rPr>
                <w:rFonts w:ascii="宋体" w:eastAsia="宋体" w:hAnsi="宋体" w:cs="宋体" w:hint="eastAsia"/>
                <w:color w:val="000000"/>
                <w:kern w:val="0"/>
                <w:sz w:val="22"/>
                <w:szCs w:val="22"/>
              </w:rPr>
              <w:br/>
              <w:t>12、★具有防静电安全检测报告（原厂盖章证明）</w:t>
            </w:r>
            <w:r w:rsidRPr="006673FF">
              <w:rPr>
                <w:rFonts w:ascii="宋体" w:eastAsia="宋体" w:hAnsi="宋体" w:cs="宋体" w:hint="eastAsia"/>
                <w:color w:val="000000"/>
                <w:kern w:val="0"/>
                <w:sz w:val="22"/>
                <w:szCs w:val="22"/>
              </w:rPr>
              <w:br/>
              <w:t>13、★具有AAA企业信用等级证书（原厂盖章证明）</w:t>
            </w:r>
            <w:r w:rsidRPr="006673FF">
              <w:rPr>
                <w:rFonts w:ascii="宋体" w:eastAsia="宋体" w:hAnsi="宋体" w:cs="宋体" w:hint="eastAsia"/>
                <w:color w:val="000000"/>
                <w:kern w:val="0"/>
                <w:sz w:val="22"/>
                <w:szCs w:val="22"/>
              </w:rPr>
              <w:br/>
              <w:t>14、★具有ISO9001:2015质量管理体系认证（原厂盖章证明）</w:t>
            </w:r>
          </w:p>
        </w:tc>
        <w:tc>
          <w:tcPr>
            <w:tcW w:w="1340" w:type="dxa"/>
            <w:vAlign w:val="center"/>
          </w:tcPr>
          <w:p w:rsidR="003E2050" w:rsidRPr="006673FF" w:rsidRDefault="003E2050" w:rsidP="000F16F2">
            <w:pPr>
              <w:pStyle w:val="4"/>
              <w:numPr>
                <w:ilvl w:val="0"/>
                <w:numId w:val="0"/>
              </w:numPr>
              <w:spacing w:before="0" w:after="0" w:line="240" w:lineRule="auto"/>
              <w:jc w:val="left"/>
              <w:rPr>
                <w:rFonts w:ascii="宋体" w:eastAsia="宋体" w:hAnsi="宋体"/>
                <w:b w:val="0"/>
                <w:color w:val="000000"/>
                <w:kern w:val="0"/>
                <w:sz w:val="22"/>
                <w:szCs w:val="22"/>
              </w:rPr>
            </w:pPr>
            <w:r w:rsidRPr="006673FF">
              <w:rPr>
                <w:rFonts w:ascii="宋体" w:eastAsia="宋体" w:hAnsi="宋体" w:hint="eastAsia"/>
                <w:b w:val="0"/>
                <w:color w:val="000000"/>
                <w:kern w:val="0"/>
                <w:sz w:val="22"/>
                <w:szCs w:val="22"/>
              </w:rPr>
              <w:t>西卫夫</w:t>
            </w:r>
            <w:r w:rsidRPr="006673FF">
              <w:rPr>
                <w:rFonts w:ascii="宋体" w:eastAsia="宋体" w:hAnsi="宋体"/>
                <w:b w:val="0"/>
                <w:color w:val="000000"/>
                <w:kern w:val="0"/>
                <w:sz w:val="22"/>
                <w:szCs w:val="22"/>
              </w:rPr>
              <w:t>、</w:t>
            </w:r>
            <w:proofErr w:type="gramStart"/>
            <w:r w:rsidRPr="006673FF">
              <w:rPr>
                <w:rFonts w:ascii="宋体" w:eastAsia="宋体" w:hAnsi="宋体" w:hint="eastAsia"/>
                <w:b w:val="0"/>
                <w:color w:val="000000"/>
                <w:kern w:val="0"/>
                <w:sz w:val="22"/>
                <w:szCs w:val="22"/>
              </w:rPr>
              <w:t>洛</w:t>
            </w:r>
            <w:proofErr w:type="gramEnd"/>
            <w:r w:rsidRPr="006673FF">
              <w:rPr>
                <w:rFonts w:ascii="宋体" w:eastAsia="宋体" w:hAnsi="宋体" w:hint="eastAsia"/>
                <w:b w:val="0"/>
                <w:color w:val="000000"/>
                <w:kern w:val="0"/>
                <w:sz w:val="22"/>
                <w:szCs w:val="22"/>
              </w:rPr>
              <w:t>港 、示威</w:t>
            </w:r>
          </w:p>
        </w:tc>
        <w:tc>
          <w:tcPr>
            <w:tcW w:w="992"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一年内厂家免费上门维修</w:t>
            </w:r>
          </w:p>
        </w:tc>
        <w:tc>
          <w:tcPr>
            <w:tcW w:w="503"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实验设备</w:t>
            </w:r>
          </w:p>
        </w:tc>
        <w:tc>
          <w:tcPr>
            <w:tcW w:w="49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1</w:t>
            </w:r>
          </w:p>
        </w:tc>
        <w:tc>
          <w:tcPr>
            <w:tcW w:w="107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教学</w:t>
            </w:r>
          </w:p>
        </w:tc>
      </w:tr>
      <w:tr w:rsidR="003E2050" w:rsidRPr="006673FF" w:rsidTr="003E2050">
        <w:trPr>
          <w:trHeight w:val="720"/>
          <w:jc w:val="center"/>
        </w:trPr>
        <w:tc>
          <w:tcPr>
            <w:tcW w:w="476" w:type="dxa"/>
            <w:vAlign w:val="center"/>
          </w:tcPr>
          <w:p w:rsidR="003E2050" w:rsidRPr="006673FF" w:rsidRDefault="003E2050" w:rsidP="000F16F2">
            <w:pPr>
              <w:widowControl/>
              <w:jc w:val="righ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3</w:t>
            </w:r>
          </w:p>
        </w:tc>
        <w:tc>
          <w:tcPr>
            <w:tcW w:w="1031"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HDMI切换器 三进一出</w:t>
            </w:r>
          </w:p>
        </w:tc>
        <w:tc>
          <w:tcPr>
            <w:tcW w:w="85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p>
        </w:tc>
        <w:tc>
          <w:tcPr>
            <w:tcW w:w="6379"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HDMI切换器 三进一出，4K60Hz高清3D视频显示共享分屏器 电脑连接电视投影仪3进1出</w:t>
            </w:r>
          </w:p>
        </w:tc>
        <w:tc>
          <w:tcPr>
            <w:tcW w:w="134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飞利浦、绿联、迈拓</w:t>
            </w:r>
          </w:p>
        </w:tc>
        <w:tc>
          <w:tcPr>
            <w:tcW w:w="992" w:type="dxa"/>
            <w:vAlign w:val="center"/>
          </w:tcPr>
          <w:p w:rsidR="003E2050" w:rsidRPr="006673FF" w:rsidRDefault="003E2050" w:rsidP="000F16F2">
            <w:pPr>
              <w:jc w:val="left"/>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一年内厂家免费上门维修</w:t>
            </w:r>
          </w:p>
        </w:tc>
        <w:tc>
          <w:tcPr>
            <w:tcW w:w="503"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实验设备</w:t>
            </w:r>
          </w:p>
        </w:tc>
        <w:tc>
          <w:tcPr>
            <w:tcW w:w="49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color w:val="000000"/>
                <w:kern w:val="0"/>
                <w:sz w:val="22"/>
                <w:szCs w:val="22"/>
              </w:rPr>
              <w:t>2</w:t>
            </w:r>
          </w:p>
        </w:tc>
        <w:tc>
          <w:tcPr>
            <w:tcW w:w="107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教学</w:t>
            </w:r>
          </w:p>
        </w:tc>
      </w:tr>
      <w:tr w:rsidR="003E2050" w:rsidRPr="006673FF" w:rsidTr="003E2050">
        <w:trPr>
          <w:trHeight w:val="720"/>
          <w:jc w:val="center"/>
        </w:trPr>
        <w:tc>
          <w:tcPr>
            <w:tcW w:w="476" w:type="dxa"/>
            <w:vAlign w:val="center"/>
          </w:tcPr>
          <w:p w:rsidR="003E2050" w:rsidRPr="006673FF" w:rsidRDefault="003E2050" w:rsidP="000F16F2">
            <w:pPr>
              <w:widowControl/>
              <w:jc w:val="righ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4</w:t>
            </w:r>
          </w:p>
        </w:tc>
        <w:tc>
          <w:tcPr>
            <w:tcW w:w="1031"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办公档案柜</w:t>
            </w:r>
          </w:p>
        </w:tc>
        <w:tc>
          <w:tcPr>
            <w:tcW w:w="85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p>
        </w:tc>
        <w:tc>
          <w:tcPr>
            <w:tcW w:w="6379" w:type="dxa"/>
            <w:vAlign w:val="center"/>
          </w:tcPr>
          <w:p w:rsidR="003E2050" w:rsidRPr="006673FF" w:rsidRDefault="003E2050" w:rsidP="000F16F2">
            <w:pPr>
              <w:widowControl/>
              <w:jc w:val="left"/>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加厚冷轧钢，900*400*1850MM，重42KG</w:t>
            </w:r>
          </w:p>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noProof/>
                <w:color w:val="000000"/>
                <w:kern w:val="0"/>
                <w:sz w:val="22"/>
                <w:szCs w:val="22"/>
              </w:rPr>
              <w:drawing>
                <wp:inline distT="0" distB="0" distL="0" distR="0" wp14:anchorId="0415841B" wp14:editId="4879B814">
                  <wp:extent cx="1130300" cy="1544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300" cy="1544320"/>
                          </a:xfrm>
                          <a:prstGeom prst="rect">
                            <a:avLst/>
                          </a:prstGeom>
                          <a:noFill/>
                          <a:ln>
                            <a:noFill/>
                          </a:ln>
                        </pic:spPr>
                      </pic:pic>
                    </a:graphicData>
                  </a:graphic>
                </wp:inline>
              </w:drawing>
            </w:r>
          </w:p>
        </w:tc>
        <w:tc>
          <w:tcPr>
            <w:tcW w:w="134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定制</w:t>
            </w:r>
          </w:p>
        </w:tc>
        <w:tc>
          <w:tcPr>
            <w:tcW w:w="992" w:type="dxa"/>
            <w:vAlign w:val="center"/>
          </w:tcPr>
          <w:p w:rsidR="003E2050" w:rsidRPr="006673FF" w:rsidRDefault="003E2050" w:rsidP="000F16F2">
            <w:pPr>
              <w:widowControl/>
              <w:jc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一年内厂家免费上门维修</w:t>
            </w:r>
          </w:p>
        </w:tc>
        <w:tc>
          <w:tcPr>
            <w:tcW w:w="503" w:type="dxa"/>
            <w:vAlign w:val="center"/>
          </w:tcPr>
          <w:p w:rsidR="003E2050" w:rsidRPr="006673FF" w:rsidRDefault="003E2050" w:rsidP="000F16F2">
            <w:pPr>
              <w:widowControl/>
              <w:jc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实验设备</w:t>
            </w:r>
          </w:p>
        </w:tc>
        <w:tc>
          <w:tcPr>
            <w:tcW w:w="49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2</w:t>
            </w:r>
          </w:p>
        </w:tc>
        <w:tc>
          <w:tcPr>
            <w:tcW w:w="107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教学</w:t>
            </w:r>
          </w:p>
        </w:tc>
      </w:tr>
      <w:tr w:rsidR="003E2050" w:rsidRPr="006673FF" w:rsidTr="003E2050">
        <w:trPr>
          <w:trHeight w:val="720"/>
          <w:jc w:val="center"/>
        </w:trPr>
        <w:tc>
          <w:tcPr>
            <w:tcW w:w="476" w:type="dxa"/>
            <w:vAlign w:val="center"/>
          </w:tcPr>
          <w:p w:rsidR="003E2050" w:rsidRPr="006673FF" w:rsidRDefault="003E2050" w:rsidP="000F16F2">
            <w:pPr>
              <w:widowControl/>
              <w:jc w:val="right"/>
              <w:textAlignment w:val="center"/>
              <w:rPr>
                <w:rFonts w:ascii="宋体" w:eastAsia="宋体" w:hAnsi="宋体" w:cs="宋体"/>
                <w:color w:val="000000"/>
                <w:kern w:val="0"/>
                <w:sz w:val="22"/>
                <w:szCs w:val="22"/>
              </w:rPr>
            </w:pPr>
            <w:r w:rsidRPr="006673FF">
              <w:rPr>
                <w:rFonts w:ascii="宋体" w:eastAsia="宋体" w:hAnsi="宋体" w:cs="宋体"/>
                <w:color w:val="000000"/>
                <w:kern w:val="0"/>
                <w:sz w:val="22"/>
                <w:szCs w:val="22"/>
              </w:rPr>
              <w:t>5</w:t>
            </w:r>
          </w:p>
        </w:tc>
        <w:tc>
          <w:tcPr>
            <w:tcW w:w="1031"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彩色打印机</w:t>
            </w:r>
          </w:p>
        </w:tc>
        <w:tc>
          <w:tcPr>
            <w:tcW w:w="85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惠普</w:t>
            </w:r>
          </w:p>
        </w:tc>
        <w:tc>
          <w:tcPr>
            <w:tcW w:w="6379"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首页输出时间：10.3秒/黑白，11.9秒/彩色；打印速度：黑白21PPM，彩色21PPM；分辨率：600X600dpi ；</w:t>
            </w:r>
            <w:proofErr w:type="gramStart"/>
            <w:r w:rsidRPr="006673FF">
              <w:rPr>
                <w:rFonts w:ascii="宋体" w:eastAsia="宋体" w:hAnsi="宋体" w:cs="宋体" w:hint="eastAsia"/>
                <w:color w:val="000000"/>
                <w:kern w:val="0"/>
                <w:sz w:val="22"/>
                <w:szCs w:val="22"/>
              </w:rPr>
              <w:t>标配内存</w:t>
            </w:r>
            <w:proofErr w:type="gramEnd"/>
            <w:r w:rsidRPr="006673FF">
              <w:rPr>
                <w:rFonts w:ascii="宋体" w:eastAsia="宋体" w:hAnsi="宋体" w:cs="宋体" w:hint="eastAsia"/>
                <w:color w:val="000000"/>
                <w:kern w:val="0"/>
                <w:sz w:val="22"/>
                <w:szCs w:val="22"/>
              </w:rPr>
              <w:t>：256M；处理器：800MHz；输入：250页纸盒+单页多用途纸盒；输出：100页出纸盒；月打印负荷：40,000页/月；接口：USB2.0，10/100M以太网口接口，802.11n 2.4/5GHz 无线；主机USB端口; 打印语言：HP PCL 6、HP PCL 5c、HP postscript Level 3仿真、</w:t>
            </w:r>
            <w:proofErr w:type="spellStart"/>
            <w:r w:rsidRPr="006673FF">
              <w:rPr>
                <w:rFonts w:ascii="宋体" w:eastAsia="宋体" w:hAnsi="宋体" w:cs="宋体" w:hint="eastAsia"/>
                <w:color w:val="000000"/>
                <w:kern w:val="0"/>
                <w:sz w:val="22"/>
                <w:szCs w:val="22"/>
              </w:rPr>
              <w:t>PCLm</w:t>
            </w:r>
            <w:proofErr w:type="spellEnd"/>
            <w:r w:rsidRPr="006673FF">
              <w:rPr>
                <w:rFonts w:ascii="宋体" w:eastAsia="宋体" w:hAnsi="宋体" w:cs="宋体" w:hint="eastAsia"/>
                <w:color w:val="000000"/>
                <w:kern w:val="0"/>
                <w:sz w:val="22"/>
                <w:szCs w:val="22"/>
              </w:rPr>
              <w:t xml:space="preserve">、PDF、URF；介质；纸张(证券纸、小册子纸、彩色纸、光面纸、重磅纸、信笺纸、轻型普通纸、照片纸、普通纸、预印纸、打孔纸、环保纸、糙面纸)，透明胶片，标签，信封，卡片纸； </w:t>
            </w:r>
            <w:proofErr w:type="gramStart"/>
            <w:r w:rsidRPr="006673FF">
              <w:rPr>
                <w:rFonts w:ascii="宋体" w:eastAsia="宋体" w:hAnsi="宋体" w:cs="宋体" w:hint="eastAsia"/>
                <w:color w:val="000000"/>
                <w:kern w:val="0"/>
                <w:sz w:val="22"/>
                <w:szCs w:val="22"/>
              </w:rPr>
              <w:t>标配自动</w:t>
            </w:r>
            <w:proofErr w:type="gramEnd"/>
            <w:r w:rsidRPr="006673FF">
              <w:rPr>
                <w:rFonts w:ascii="宋体" w:eastAsia="宋体" w:hAnsi="宋体" w:cs="宋体" w:hint="eastAsia"/>
                <w:color w:val="000000"/>
                <w:kern w:val="0"/>
                <w:sz w:val="22"/>
                <w:szCs w:val="22"/>
              </w:rPr>
              <w:t>双面打印；支持无线直连打印；2.7英寸彩色触摸屏幕；保修：一年送修。</w:t>
            </w:r>
          </w:p>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耗材型号：随机碳粉仓：约1,400/700页；替换碳粉仓：约1,400/1,300页；大容量碳粉仓：约3,200/2,500页</w:t>
            </w:r>
          </w:p>
          <w:p w:rsidR="003E2050" w:rsidRPr="006673FF" w:rsidRDefault="003E2050" w:rsidP="000F16F2">
            <w:pPr>
              <w:pStyle w:val="4"/>
              <w:numPr>
                <w:ilvl w:val="0"/>
                <w:numId w:val="0"/>
              </w:numPr>
              <w:spacing w:line="240" w:lineRule="auto"/>
              <w:ind w:left="862" w:hanging="862"/>
              <w:rPr>
                <w:rFonts w:ascii="宋体" w:eastAsia="宋体" w:hAnsi="宋体"/>
                <w:b w:val="0"/>
                <w:color w:val="000000"/>
                <w:sz w:val="22"/>
                <w:szCs w:val="22"/>
              </w:rPr>
            </w:pPr>
            <w:r w:rsidRPr="006673FF">
              <w:rPr>
                <w:rFonts w:ascii="宋体" w:eastAsia="宋体" w:hAnsi="宋体" w:hint="eastAsia"/>
                <w:b w:val="0"/>
                <w:color w:val="000000"/>
                <w:sz w:val="22"/>
                <w:szCs w:val="22"/>
              </w:rPr>
              <w:t>另配国产代用粉盒1套</w:t>
            </w:r>
            <w:r>
              <w:rPr>
                <w:rFonts w:ascii="宋体" w:eastAsia="宋体" w:hAnsi="宋体" w:hint="eastAsia"/>
                <w:b w:val="0"/>
                <w:color w:val="000000"/>
                <w:sz w:val="22"/>
                <w:szCs w:val="22"/>
              </w:rPr>
              <w:t>,代用碳粉8套(40g/瓶)</w:t>
            </w:r>
          </w:p>
        </w:tc>
        <w:tc>
          <w:tcPr>
            <w:tcW w:w="134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惠普、联想、佳能</w:t>
            </w:r>
          </w:p>
        </w:tc>
        <w:tc>
          <w:tcPr>
            <w:tcW w:w="992"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一年内厂家免费上门维修</w:t>
            </w:r>
          </w:p>
        </w:tc>
        <w:tc>
          <w:tcPr>
            <w:tcW w:w="503"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实验设备</w:t>
            </w:r>
          </w:p>
        </w:tc>
        <w:tc>
          <w:tcPr>
            <w:tcW w:w="49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1</w:t>
            </w:r>
          </w:p>
        </w:tc>
        <w:tc>
          <w:tcPr>
            <w:tcW w:w="107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教学</w:t>
            </w:r>
          </w:p>
        </w:tc>
      </w:tr>
      <w:tr w:rsidR="003E2050" w:rsidRPr="006673FF" w:rsidTr="003E2050">
        <w:trPr>
          <w:trHeight w:val="720"/>
          <w:jc w:val="center"/>
        </w:trPr>
        <w:tc>
          <w:tcPr>
            <w:tcW w:w="476" w:type="dxa"/>
            <w:vAlign w:val="center"/>
          </w:tcPr>
          <w:p w:rsidR="003E2050" w:rsidRPr="006673FF" w:rsidRDefault="003E2050" w:rsidP="000F16F2">
            <w:pPr>
              <w:widowControl/>
              <w:jc w:val="center"/>
              <w:textAlignment w:val="center"/>
              <w:rPr>
                <w:rFonts w:ascii="宋体" w:eastAsia="宋体" w:hAnsi="宋体" w:cs="宋体"/>
                <w:color w:val="000000"/>
                <w:kern w:val="0"/>
                <w:sz w:val="22"/>
                <w:szCs w:val="22"/>
              </w:rPr>
            </w:pPr>
            <w:r w:rsidRPr="006673FF">
              <w:rPr>
                <w:rFonts w:ascii="宋体" w:eastAsia="宋体" w:hAnsi="宋体" w:cs="宋体"/>
                <w:color w:val="000000"/>
                <w:kern w:val="0"/>
                <w:sz w:val="22"/>
                <w:szCs w:val="22"/>
              </w:rPr>
              <w:t>6</w:t>
            </w:r>
          </w:p>
        </w:tc>
        <w:tc>
          <w:tcPr>
            <w:tcW w:w="1031" w:type="dxa"/>
            <w:vAlign w:val="center"/>
          </w:tcPr>
          <w:p w:rsidR="003E2050" w:rsidRPr="006673FF" w:rsidRDefault="003E2050" w:rsidP="000F16F2">
            <w:pPr>
              <w:widowControl/>
              <w:jc w:val="left"/>
              <w:textAlignment w:val="center"/>
              <w:rPr>
                <w:rFonts w:ascii="宋体" w:eastAsia="宋体" w:hAnsi="宋体"/>
                <w:color w:val="000000"/>
                <w:sz w:val="22"/>
                <w:szCs w:val="22"/>
              </w:rPr>
            </w:pPr>
            <w:r w:rsidRPr="006673FF">
              <w:rPr>
                <w:rFonts w:ascii="宋体" w:eastAsia="宋体" w:hAnsi="宋体" w:cs="宋体" w:hint="eastAsia"/>
                <w:color w:val="000000"/>
                <w:kern w:val="0"/>
                <w:sz w:val="22"/>
                <w:szCs w:val="22"/>
                <w:lang w:bidi="ar"/>
              </w:rPr>
              <w:t>移动虚拟</w:t>
            </w:r>
            <w:proofErr w:type="gramStart"/>
            <w:r w:rsidRPr="006673FF">
              <w:rPr>
                <w:rFonts w:ascii="宋体" w:eastAsia="宋体" w:hAnsi="宋体" w:cs="宋体" w:hint="eastAsia"/>
                <w:color w:val="000000"/>
                <w:kern w:val="0"/>
                <w:sz w:val="22"/>
                <w:szCs w:val="22"/>
                <w:lang w:bidi="ar"/>
              </w:rPr>
              <w:t>现实头显</w:t>
            </w:r>
            <w:proofErr w:type="gramEnd"/>
          </w:p>
        </w:tc>
        <w:tc>
          <w:tcPr>
            <w:tcW w:w="850" w:type="dxa"/>
            <w:vAlign w:val="center"/>
          </w:tcPr>
          <w:p w:rsidR="003E2050" w:rsidRPr="006673FF" w:rsidRDefault="003E2050" w:rsidP="000F16F2">
            <w:pPr>
              <w:widowControl/>
              <w:jc w:val="center"/>
              <w:textAlignment w:val="center"/>
              <w:rPr>
                <w:rFonts w:ascii="宋体" w:eastAsia="宋体" w:hAnsi="宋体"/>
                <w:color w:val="000000"/>
                <w:sz w:val="22"/>
                <w:szCs w:val="22"/>
              </w:rPr>
            </w:pPr>
            <w:r w:rsidRPr="006673FF">
              <w:rPr>
                <w:rFonts w:ascii="宋体" w:eastAsia="宋体" w:hAnsi="宋体" w:cs="宋体" w:hint="eastAsia"/>
                <w:color w:val="000000"/>
                <w:kern w:val="0"/>
                <w:sz w:val="22"/>
                <w:szCs w:val="22"/>
                <w:lang w:bidi="ar"/>
              </w:rPr>
              <w:t xml:space="preserve">HTC vive </w:t>
            </w:r>
          </w:p>
        </w:tc>
        <w:tc>
          <w:tcPr>
            <w:tcW w:w="6379" w:type="dxa"/>
            <w:vAlign w:val="center"/>
          </w:tcPr>
          <w:p w:rsidR="003E2050" w:rsidRPr="006673FF" w:rsidRDefault="003E2050" w:rsidP="000F16F2">
            <w:pPr>
              <w:widowControl/>
              <w:jc w:val="left"/>
              <w:textAlignment w:val="center"/>
              <w:rPr>
                <w:rFonts w:ascii="宋体" w:eastAsia="宋体" w:hAnsi="宋体"/>
                <w:color w:val="000000"/>
                <w:sz w:val="22"/>
                <w:szCs w:val="22"/>
              </w:rPr>
            </w:pPr>
            <w:r w:rsidRPr="006673FF">
              <w:rPr>
                <w:rFonts w:ascii="宋体" w:eastAsia="宋体" w:hAnsi="宋体" w:cs="宋体" w:hint="eastAsia"/>
                <w:color w:val="000000"/>
                <w:kern w:val="0"/>
                <w:sz w:val="22"/>
                <w:szCs w:val="22"/>
                <w:lang w:bidi="ar"/>
              </w:rPr>
              <w:t>1．支持对应图形工作站以及虚拟仿真系统运行；</w:t>
            </w:r>
            <w:r w:rsidRPr="006673FF">
              <w:rPr>
                <w:rFonts w:ascii="宋体" w:eastAsia="宋体" w:hAnsi="宋体" w:cs="宋体" w:hint="eastAsia"/>
                <w:color w:val="000000"/>
                <w:kern w:val="0"/>
                <w:sz w:val="22"/>
                <w:szCs w:val="22"/>
                <w:lang w:bidi="ar"/>
              </w:rPr>
              <w:br/>
              <w:t>2．单眼分辨率：1200 x 1080；</w:t>
            </w:r>
            <w:r w:rsidRPr="006673FF">
              <w:rPr>
                <w:rFonts w:ascii="宋体" w:eastAsia="宋体" w:hAnsi="宋体" w:cs="宋体" w:hint="eastAsia"/>
                <w:color w:val="000000"/>
                <w:kern w:val="0"/>
                <w:sz w:val="22"/>
                <w:szCs w:val="22"/>
                <w:lang w:bidi="ar"/>
              </w:rPr>
              <w:br/>
              <w:t>3．全分辨率：2160*1200；</w:t>
            </w:r>
            <w:r w:rsidRPr="006673FF">
              <w:rPr>
                <w:rFonts w:ascii="宋体" w:eastAsia="宋体" w:hAnsi="宋体" w:cs="宋体" w:hint="eastAsia"/>
                <w:color w:val="000000"/>
                <w:kern w:val="0"/>
                <w:sz w:val="22"/>
                <w:szCs w:val="22"/>
                <w:lang w:bidi="ar"/>
              </w:rPr>
              <w:br/>
              <w:t>4．刷新率：≥90hz；</w:t>
            </w:r>
            <w:r w:rsidRPr="006673FF">
              <w:rPr>
                <w:rFonts w:ascii="宋体" w:eastAsia="宋体" w:hAnsi="宋体" w:cs="宋体" w:hint="eastAsia"/>
                <w:color w:val="000000"/>
                <w:kern w:val="0"/>
                <w:sz w:val="22"/>
                <w:szCs w:val="22"/>
                <w:lang w:bidi="ar"/>
              </w:rPr>
              <w:br/>
              <w:t>5．位置追踪距离可达到4.5m x 4.5m；</w:t>
            </w:r>
            <w:r w:rsidRPr="006673FF">
              <w:rPr>
                <w:rFonts w:ascii="宋体" w:eastAsia="宋体" w:hAnsi="宋体" w:cs="宋体" w:hint="eastAsia"/>
                <w:color w:val="000000"/>
                <w:kern w:val="0"/>
                <w:sz w:val="22"/>
                <w:szCs w:val="22"/>
                <w:lang w:bidi="ar"/>
              </w:rPr>
              <w:br/>
              <w:t>6．支持近视眼镜/隐形眼镜；</w:t>
            </w:r>
            <w:r w:rsidRPr="006673FF">
              <w:rPr>
                <w:rFonts w:ascii="宋体" w:eastAsia="宋体" w:hAnsi="宋体" w:cs="宋体" w:hint="eastAsia"/>
                <w:color w:val="000000"/>
                <w:kern w:val="0"/>
                <w:sz w:val="22"/>
                <w:szCs w:val="22"/>
                <w:lang w:bidi="ar"/>
              </w:rPr>
              <w:br/>
              <w:t>7．</w:t>
            </w:r>
            <w:proofErr w:type="gramStart"/>
            <w:r w:rsidRPr="006673FF">
              <w:rPr>
                <w:rFonts w:ascii="宋体" w:eastAsia="宋体" w:hAnsi="宋体" w:cs="宋体" w:hint="eastAsia"/>
                <w:color w:val="000000"/>
                <w:kern w:val="0"/>
                <w:sz w:val="22"/>
                <w:szCs w:val="22"/>
                <w:lang w:bidi="ar"/>
              </w:rPr>
              <w:t>内置六</w:t>
            </w:r>
            <w:proofErr w:type="gramEnd"/>
            <w:r w:rsidRPr="006673FF">
              <w:rPr>
                <w:rFonts w:ascii="宋体" w:eastAsia="宋体" w:hAnsi="宋体" w:cs="宋体" w:hint="eastAsia"/>
                <w:color w:val="000000"/>
                <w:kern w:val="0"/>
                <w:sz w:val="22"/>
                <w:szCs w:val="22"/>
                <w:lang w:bidi="ar"/>
              </w:rPr>
              <w:t>自由度陀螺仪，并嵌入32颗感应器，精度捕捉头部视角和位置；</w:t>
            </w:r>
            <w:r w:rsidRPr="006673FF">
              <w:rPr>
                <w:rFonts w:ascii="宋体" w:eastAsia="宋体" w:hAnsi="宋体" w:cs="宋体" w:hint="eastAsia"/>
                <w:color w:val="000000"/>
                <w:kern w:val="0"/>
                <w:sz w:val="22"/>
                <w:szCs w:val="22"/>
                <w:lang w:bidi="ar"/>
              </w:rPr>
              <w:br/>
              <w:t>8．提供API函数接口；支持Unity/</w:t>
            </w:r>
            <w:proofErr w:type="spellStart"/>
            <w:r w:rsidRPr="006673FF">
              <w:rPr>
                <w:rFonts w:ascii="宋体" w:eastAsia="宋体" w:hAnsi="宋体" w:cs="宋体" w:hint="eastAsia"/>
                <w:color w:val="000000"/>
                <w:kern w:val="0"/>
                <w:sz w:val="22"/>
                <w:szCs w:val="22"/>
                <w:lang w:bidi="ar"/>
              </w:rPr>
              <w:t>virtools</w:t>
            </w:r>
            <w:proofErr w:type="spellEnd"/>
            <w:r w:rsidRPr="006673FF">
              <w:rPr>
                <w:rFonts w:ascii="宋体" w:eastAsia="宋体" w:hAnsi="宋体" w:cs="宋体" w:hint="eastAsia"/>
                <w:color w:val="000000"/>
                <w:kern w:val="0"/>
                <w:sz w:val="22"/>
                <w:szCs w:val="22"/>
                <w:lang w:bidi="ar"/>
              </w:rPr>
              <w:t>等C#脚本及原生开发环境，无需外部二次开发。</w:t>
            </w:r>
            <w:r w:rsidRPr="006673FF">
              <w:rPr>
                <w:rFonts w:ascii="宋体" w:eastAsia="宋体" w:hAnsi="宋体" w:cs="宋体" w:hint="eastAsia"/>
                <w:color w:val="000000"/>
                <w:kern w:val="0"/>
                <w:sz w:val="22"/>
                <w:szCs w:val="22"/>
                <w:lang w:bidi="ar"/>
              </w:rPr>
              <w:br/>
              <w:t>9．两手分别操作VR控制器，每个控制器在虚拟空间可被追踪定位，同时开发人员可以模拟各种</w:t>
            </w:r>
            <w:proofErr w:type="gramStart"/>
            <w:r w:rsidRPr="006673FF">
              <w:rPr>
                <w:rFonts w:ascii="宋体" w:eastAsia="宋体" w:hAnsi="宋体" w:cs="宋体" w:hint="eastAsia"/>
                <w:color w:val="000000"/>
                <w:kern w:val="0"/>
                <w:sz w:val="22"/>
                <w:szCs w:val="22"/>
                <w:lang w:bidi="ar"/>
              </w:rPr>
              <w:t>交互和</w:t>
            </w:r>
            <w:proofErr w:type="gramEnd"/>
            <w:r w:rsidRPr="006673FF">
              <w:rPr>
                <w:rFonts w:ascii="宋体" w:eastAsia="宋体" w:hAnsi="宋体" w:cs="宋体" w:hint="eastAsia"/>
                <w:color w:val="000000"/>
                <w:kern w:val="0"/>
                <w:sz w:val="22"/>
                <w:szCs w:val="22"/>
                <w:lang w:bidi="ar"/>
              </w:rPr>
              <w:t>活动；</w:t>
            </w:r>
            <w:r w:rsidRPr="006673FF">
              <w:rPr>
                <w:rFonts w:ascii="宋体" w:eastAsia="宋体" w:hAnsi="宋体" w:cs="宋体" w:hint="eastAsia"/>
                <w:color w:val="000000"/>
                <w:kern w:val="0"/>
                <w:sz w:val="22"/>
                <w:szCs w:val="22"/>
                <w:lang w:bidi="ar"/>
              </w:rPr>
              <w:br/>
              <w:t>10．包含位置追踪控制器，</w:t>
            </w:r>
            <w:proofErr w:type="spellStart"/>
            <w:r w:rsidRPr="006673FF">
              <w:rPr>
                <w:rFonts w:ascii="宋体" w:eastAsia="宋体" w:hAnsi="宋体" w:cs="宋体" w:hint="eastAsia"/>
                <w:color w:val="000000"/>
                <w:kern w:val="0"/>
                <w:sz w:val="22"/>
                <w:szCs w:val="22"/>
                <w:lang w:bidi="ar"/>
              </w:rPr>
              <w:t>Steambox</w:t>
            </w:r>
            <w:proofErr w:type="spellEnd"/>
            <w:r w:rsidRPr="006673FF">
              <w:rPr>
                <w:rFonts w:ascii="宋体" w:eastAsia="宋体" w:hAnsi="宋体" w:cs="宋体" w:hint="eastAsia"/>
                <w:color w:val="000000"/>
                <w:kern w:val="0"/>
                <w:sz w:val="22"/>
                <w:szCs w:val="22"/>
                <w:lang w:bidi="ar"/>
              </w:rPr>
              <w:t>主机，内置陀螺仪、加速度计和激光定位传感器，追踪精度0.1度；</w:t>
            </w:r>
            <w:r w:rsidRPr="006673FF">
              <w:rPr>
                <w:rFonts w:ascii="宋体" w:eastAsia="宋体" w:hAnsi="宋体" w:cs="宋体" w:hint="eastAsia"/>
                <w:color w:val="000000"/>
                <w:kern w:val="0"/>
                <w:sz w:val="22"/>
                <w:szCs w:val="22"/>
                <w:lang w:bidi="ar"/>
              </w:rPr>
              <w:br/>
              <w:t>11．Lighthouse base stations空间定位系统，利用光学定位原理，大范围精确追踪头部、多手柄定位；</w:t>
            </w:r>
            <w:r w:rsidRPr="006673FF">
              <w:rPr>
                <w:rFonts w:ascii="宋体" w:eastAsia="宋体" w:hAnsi="宋体" w:cs="宋体" w:hint="eastAsia"/>
                <w:color w:val="000000"/>
                <w:kern w:val="0"/>
                <w:sz w:val="22"/>
                <w:szCs w:val="22"/>
                <w:lang w:bidi="ar"/>
              </w:rPr>
              <w:br/>
              <w:t>12.MINI基站支架2个。</w:t>
            </w:r>
          </w:p>
        </w:tc>
        <w:tc>
          <w:tcPr>
            <w:tcW w:w="1340" w:type="dxa"/>
            <w:vAlign w:val="center"/>
          </w:tcPr>
          <w:p w:rsidR="003E2050" w:rsidRPr="006673FF" w:rsidRDefault="003E2050" w:rsidP="000F16F2">
            <w:pPr>
              <w:widowControl/>
              <w:jc w:val="center"/>
              <w:textAlignment w:val="center"/>
              <w:rPr>
                <w:rFonts w:ascii="宋体" w:eastAsia="宋体" w:hAnsi="宋体"/>
                <w:color w:val="000000"/>
                <w:sz w:val="22"/>
                <w:szCs w:val="22"/>
              </w:rPr>
            </w:pPr>
            <w:r w:rsidRPr="006673FF">
              <w:rPr>
                <w:rFonts w:ascii="宋体" w:eastAsia="宋体" w:hAnsi="宋体" w:cs="宋体" w:hint="eastAsia"/>
                <w:color w:val="000000"/>
                <w:kern w:val="0"/>
                <w:sz w:val="22"/>
                <w:szCs w:val="22"/>
                <w:lang w:bidi="ar"/>
              </w:rPr>
              <w:t>HTC/大鹏/Pico</w:t>
            </w:r>
          </w:p>
        </w:tc>
        <w:tc>
          <w:tcPr>
            <w:tcW w:w="992" w:type="dxa"/>
            <w:vAlign w:val="center"/>
          </w:tcPr>
          <w:p w:rsidR="003E2050" w:rsidRPr="006673FF" w:rsidRDefault="003E2050" w:rsidP="000F16F2">
            <w:pPr>
              <w:jc w:val="center"/>
              <w:rPr>
                <w:rFonts w:ascii="宋体" w:eastAsia="宋体" w:hAnsi="宋体"/>
                <w:color w:val="000000"/>
                <w:sz w:val="22"/>
                <w:szCs w:val="22"/>
              </w:rPr>
            </w:pPr>
            <w:r w:rsidRPr="006673FF">
              <w:rPr>
                <w:rFonts w:ascii="宋体" w:eastAsia="宋体" w:hAnsi="宋体" w:cs="宋体" w:hint="eastAsia"/>
                <w:color w:val="000000"/>
                <w:kern w:val="0"/>
                <w:sz w:val="22"/>
                <w:szCs w:val="22"/>
                <w:lang w:bidi="ar"/>
              </w:rPr>
              <w:t>保修期1年</w:t>
            </w:r>
          </w:p>
        </w:tc>
        <w:tc>
          <w:tcPr>
            <w:tcW w:w="503" w:type="dxa"/>
            <w:vAlign w:val="center"/>
          </w:tcPr>
          <w:p w:rsidR="003E2050" w:rsidRPr="006673FF" w:rsidRDefault="003E2050" w:rsidP="000F16F2">
            <w:pPr>
              <w:widowControl/>
              <w:jc w:val="center"/>
              <w:textAlignment w:val="center"/>
              <w:rPr>
                <w:rFonts w:ascii="宋体" w:eastAsia="宋体" w:hAnsi="宋体"/>
                <w:color w:val="000000"/>
                <w:sz w:val="22"/>
                <w:szCs w:val="22"/>
              </w:rPr>
            </w:pPr>
            <w:r w:rsidRPr="006673FF">
              <w:rPr>
                <w:rFonts w:ascii="宋体" w:eastAsia="宋体" w:hAnsi="宋体" w:hint="eastAsia"/>
                <w:color w:val="000000"/>
                <w:sz w:val="22"/>
                <w:szCs w:val="22"/>
              </w:rPr>
              <w:t>实验教学</w:t>
            </w:r>
          </w:p>
        </w:tc>
        <w:tc>
          <w:tcPr>
            <w:tcW w:w="490" w:type="dxa"/>
            <w:vAlign w:val="center"/>
          </w:tcPr>
          <w:p w:rsidR="003E2050" w:rsidRPr="006673FF" w:rsidRDefault="003E2050" w:rsidP="000F16F2">
            <w:pPr>
              <w:widowControl/>
              <w:jc w:val="left"/>
              <w:textAlignment w:val="center"/>
              <w:rPr>
                <w:rFonts w:ascii="宋体" w:eastAsia="宋体" w:hAnsi="宋体"/>
                <w:color w:val="000000"/>
                <w:sz w:val="22"/>
                <w:szCs w:val="22"/>
              </w:rPr>
            </w:pPr>
            <w:r w:rsidRPr="006673FF">
              <w:rPr>
                <w:rFonts w:ascii="宋体" w:eastAsia="宋体" w:hAnsi="宋体" w:cs="宋体"/>
                <w:color w:val="000000"/>
                <w:kern w:val="0"/>
                <w:sz w:val="22"/>
                <w:szCs w:val="22"/>
                <w:lang w:bidi="ar"/>
              </w:rPr>
              <w:t>2</w:t>
            </w:r>
          </w:p>
        </w:tc>
        <w:tc>
          <w:tcPr>
            <w:tcW w:w="1070" w:type="dxa"/>
            <w:vAlign w:val="center"/>
          </w:tcPr>
          <w:p w:rsidR="003E2050" w:rsidRPr="006673FF" w:rsidRDefault="003E2050" w:rsidP="000F16F2">
            <w:pPr>
              <w:widowControl/>
              <w:jc w:val="left"/>
              <w:textAlignment w:val="center"/>
              <w:rPr>
                <w:rFonts w:ascii="宋体" w:eastAsia="宋体" w:hAnsi="宋体"/>
                <w:color w:val="000000"/>
                <w:sz w:val="22"/>
                <w:szCs w:val="22"/>
              </w:rPr>
            </w:pPr>
            <w:r w:rsidRPr="006673FF">
              <w:rPr>
                <w:rFonts w:ascii="宋体" w:eastAsia="宋体" w:hAnsi="宋体" w:cs="宋体" w:hint="eastAsia"/>
                <w:color w:val="000000"/>
                <w:kern w:val="0"/>
                <w:sz w:val="22"/>
                <w:szCs w:val="22"/>
                <w:lang w:bidi="ar"/>
              </w:rPr>
              <w:t>教学</w:t>
            </w:r>
          </w:p>
        </w:tc>
      </w:tr>
      <w:tr w:rsidR="003E2050" w:rsidRPr="006673FF" w:rsidTr="003E2050">
        <w:trPr>
          <w:trHeight w:val="720"/>
          <w:jc w:val="center"/>
        </w:trPr>
        <w:tc>
          <w:tcPr>
            <w:tcW w:w="476" w:type="dxa"/>
            <w:vAlign w:val="center"/>
          </w:tcPr>
          <w:p w:rsidR="003E2050" w:rsidRPr="006673FF" w:rsidRDefault="003E2050" w:rsidP="000F16F2">
            <w:pPr>
              <w:widowControl/>
              <w:jc w:val="center"/>
              <w:textAlignment w:val="center"/>
              <w:rPr>
                <w:rFonts w:ascii="宋体" w:eastAsia="宋体" w:hAnsi="宋体" w:cs="宋体"/>
                <w:color w:val="000000"/>
                <w:kern w:val="0"/>
                <w:sz w:val="22"/>
                <w:szCs w:val="22"/>
              </w:rPr>
            </w:pPr>
            <w:r w:rsidRPr="006673FF">
              <w:rPr>
                <w:rFonts w:ascii="宋体" w:eastAsia="宋体" w:hAnsi="宋体" w:cs="宋体"/>
                <w:color w:val="000000"/>
                <w:kern w:val="0"/>
                <w:sz w:val="22"/>
                <w:szCs w:val="22"/>
              </w:rPr>
              <w:t>7</w:t>
            </w:r>
          </w:p>
        </w:tc>
        <w:tc>
          <w:tcPr>
            <w:tcW w:w="1031" w:type="dxa"/>
            <w:vAlign w:val="center"/>
          </w:tcPr>
          <w:p w:rsidR="003E2050" w:rsidRPr="006673FF" w:rsidRDefault="003E2050" w:rsidP="000F16F2">
            <w:pPr>
              <w:widowControl/>
              <w:jc w:val="center"/>
              <w:textAlignment w:val="center"/>
              <w:rPr>
                <w:rFonts w:ascii="宋体" w:eastAsia="宋体" w:hAnsi="宋体"/>
                <w:color w:val="000000"/>
                <w:sz w:val="22"/>
                <w:szCs w:val="22"/>
              </w:rPr>
            </w:pPr>
            <w:r w:rsidRPr="006673FF">
              <w:rPr>
                <w:rFonts w:ascii="宋体" w:eastAsia="宋体" w:hAnsi="宋体" w:cs="宋体" w:hint="eastAsia"/>
                <w:color w:val="000000"/>
                <w:kern w:val="0"/>
                <w:sz w:val="22"/>
                <w:szCs w:val="22"/>
                <w:lang w:bidi="ar"/>
              </w:rPr>
              <w:t>台式图形工作站</w:t>
            </w:r>
          </w:p>
        </w:tc>
        <w:tc>
          <w:tcPr>
            <w:tcW w:w="850" w:type="dxa"/>
            <w:vAlign w:val="center"/>
          </w:tcPr>
          <w:p w:rsidR="003E2050" w:rsidRPr="006673FF" w:rsidRDefault="003E2050" w:rsidP="000F16F2">
            <w:pPr>
              <w:widowControl/>
              <w:jc w:val="center"/>
              <w:textAlignment w:val="center"/>
              <w:rPr>
                <w:rFonts w:ascii="宋体" w:eastAsia="宋体" w:hAnsi="宋体" w:cs="宋体"/>
                <w:color w:val="000000"/>
                <w:kern w:val="0"/>
                <w:sz w:val="22"/>
                <w:szCs w:val="22"/>
                <w:lang w:bidi="ar"/>
              </w:rPr>
            </w:pPr>
            <w:proofErr w:type="gramStart"/>
            <w:r w:rsidRPr="006673FF">
              <w:rPr>
                <w:rFonts w:ascii="宋体" w:eastAsia="宋体" w:hAnsi="宋体" w:cs="宋体" w:hint="eastAsia"/>
                <w:color w:val="000000"/>
                <w:kern w:val="0"/>
                <w:sz w:val="22"/>
                <w:szCs w:val="22"/>
                <w:lang w:bidi="ar"/>
              </w:rPr>
              <w:t>刃</w:t>
            </w:r>
            <w:proofErr w:type="gramEnd"/>
            <w:r w:rsidRPr="006673FF">
              <w:rPr>
                <w:rFonts w:ascii="宋体" w:eastAsia="宋体" w:hAnsi="宋体" w:cs="宋体" w:hint="eastAsia"/>
                <w:color w:val="000000"/>
                <w:kern w:val="0"/>
                <w:sz w:val="22"/>
                <w:szCs w:val="22"/>
                <w:lang w:bidi="ar"/>
              </w:rPr>
              <w:t>7000K</w:t>
            </w:r>
          </w:p>
        </w:tc>
        <w:tc>
          <w:tcPr>
            <w:tcW w:w="6379" w:type="dxa"/>
            <w:vAlign w:val="center"/>
          </w:tcPr>
          <w:p w:rsidR="003E2050" w:rsidRPr="00CF42F6" w:rsidRDefault="003E2050" w:rsidP="000F16F2">
            <w:pPr>
              <w:widowControl/>
              <w:jc w:val="left"/>
              <w:textAlignment w:val="center"/>
              <w:rPr>
                <w:rFonts w:ascii="宋体" w:eastAsia="宋体" w:hAnsi="宋体" w:cs="宋体"/>
                <w:color w:val="000000"/>
                <w:kern w:val="0"/>
                <w:sz w:val="22"/>
                <w:szCs w:val="22"/>
                <w:lang w:bidi="ar"/>
              </w:rPr>
            </w:pPr>
            <w:r w:rsidRPr="006673FF">
              <w:rPr>
                <w:rFonts w:ascii="宋体" w:eastAsia="宋体" w:hAnsi="宋体" w:cs="宋体" w:hint="eastAsia"/>
                <w:color w:val="000000"/>
                <w:kern w:val="0"/>
                <w:sz w:val="22"/>
                <w:szCs w:val="22"/>
                <w:lang w:bidi="ar"/>
              </w:rPr>
              <w:t>CPU：英特尔®酷</w:t>
            </w:r>
            <w:proofErr w:type="gramStart"/>
            <w:r w:rsidRPr="006673FF">
              <w:rPr>
                <w:rFonts w:ascii="宋体" w:eastAsia="宋体" w:hAnsi="宋体" w:cs="宋体" w:hint="eastAsia"/>
                <w:color w:val="000000"/>
                <w:kern w:val="0"/>
                <w:sz w:val="22"/>
                <w:szCs w:val="22"/>
                <w:lang w:bidi="ar"/>
              </w:rPr>
              <w:t>睿</w:t>
            </w:r>
            <w:proofErr w:type="gramEnd"/>
            <w:r w:rsidRPr="006673FF">
              <w:rPr>
                <w:rFonts w:ascii="宋体" w:eastAsia="宋体" w:hAnsi="宋体" w:cs="宋体" w:hint="eastAsia"/>
                <w:color w:val="000000"/>
                <w:kern w:val="0"/>
                <w:sz w:val="22"/>
                <w:szCs w:val="22"/>
                <w:lang w:bidi="ar"/>
              </w:rPr>
              <w:t>™i7-</w:t>
            </w:r>
            <w:r w:rsidRPr="006673FF">
              <w:rPr>
                <w:rFonts w:ascii="宋体" w:eastAsia="宋体" w:hAnsi="宋体" w:cs="宋体"/>
                <w:color w:val="000000"/>
                <w:kern w:val="0"/>
                <w:sz w:val="22"/>
                <w:szCs w:val="22"/>
                <w:lang w:bidi="ar"/>
              </w:rPr>
              <w:t>10</w:t>
            </w:r>
            <w:r w:rsidRPr="006673FF">
              <w:rPr>
                <w:rFonts w:ascii="宋体" w:eastAsia="宋体" w:hAnsi="宋体" w:cs="宋体" w:hint="eastAsia"/>
                <w:color w:val="000000"/>
                <w:kern w:val="0"/>
                <w:sz w:val="22"/>
                <w:szCs w:val="22"/>
                <w:lang w:bidi="ar"/>
              </w:rPr>
              <w:t>700处理器同等级别</w:t>
            </w:r>
            <w:proofErr w:type="gramStart"/>
            <w:r w:rsidRPr="006673FF">
              <w:rPr>
                <w:rFonts w:ascii="宋体" w:eastAsia="宋体" w:hAnsi="宋体" w:cs="宋体" w:hint="eastAsia"/>
                <w:color w:val="000000"/>
                <w:kern w:val="0"/>
                <w:sz w:val="22"/>
                <w:szCs w:val="22"/>
                <w:lang w:bidi="ar"/>
              </w:rPr>
              <w:t>或以上</w:t>
            </w:r>
            <w:proofErr w:type="gramEnd"/>
            <w:r w:rsidRPr="006673FF">
              <w:rPr>
                <w:rFonts w:ascii="宋体" w:eastAsia="宋体" w:hAnsi="宋体" w:cs="宋体" w:hint="eastAsia"/>
                <w:color w:val="000000"/>
                <w:kern w:val="0"/>
                <w:sz w:val="22"/>
                <w:szCs w:val="22"/>
                <w:lang w:bidi="ar"/>
              </w:rPr>
              <w:br/>
              <w:t>GPU：NVIDIA®GeForce®GTX</w:t>
            </w:r>
            <w:r w:rsidRPr="006673FF">
              <w:rPr>
                <w:rFonts w:ascii="宋体" w:eastAsia="宋体" w:hAnsi="宋体" w:cs="宋体"/>
                <w:color w:val="000000"/>
                <w:kern w:val="0"/>
                <w:sz w:val="22"/>
                <w:szCs w:val="22"/>
                <w:lang w:bidi="ar"/>
              </w:rPr>
              <w:t>206</w:t>
            </w:r>
            <w:r w:rsidRPr="006673FF">
              <w:rPr>
                <w:rFonts w:ascii="宋体" w:eastAsia="宋体" w:hAnsi="宋体" w:cs="宋体" w:hint="eastAsia"/>
                <w:color w:val="000000"/>
                <w:kern w:val="0"/>
                <w:sz w:val="22"/>
                <w:szCs w:val="22"/>
                <w:lang w:bidi="ar"/>
              </w:rPr>
              <w:t xml:space="preserve">0 </w:t>
            </w:r>
            <w:r w:rsidRPr="006673FF">
              <w:rPr>
                <w:rFonts w:ascii="宋体" w:eastAsia="宋体" w:hAnsi="宋体" w:cs="宋体"/>
                <w:color w:val="000000"/>
                <w:kern w:val="0"/>
                <w:sz w:val="22"/>
                <w:szCs w:val="22"/>
                <w:lang w:bidi="ar"/>
              </w:rPr>
              <w:t>8</w:t>
            </w:r>
            <w:r w:rsidRPr="006673FF">
              <w:rPr>
                <w:rFonts w:ascii="宋体" w:eastAsia="宋体" w:hAnsi="宋体" w:cs="宋体" w:hint="eastAsia"/>
                <w:color w:val="000000"/>
                <w:kern w:val="0"/>
                <w:sz w:val="22"/>
                <w:szCs w:val="22"/>
                <w:lang w:bidi="ar"/>
              </w:rPr>
              <w:t>GB显卡同等级别</w:t>
            </w:r>
            <w:proofErr w:type="gramStart"/>
            <w:r w:rsidRPr="006673FF">
              <w:rPr>
                <w:rFonts w:ascii="宋体" w:eastAsia="宋体" w:hAnsi="宋体" w:cs="宋体" w:hint="eastAsia"/>
                <w:color w:val="000000"/>
                <w:kern w:val="0"/>
                <w:sz w:val="22"/>
                <w:szCs w:val="22"/>
                <w:lang w:bidi="ar"/>
              </w:rPr>
              <w:t>或以上</w:t>
            </w:r>
            <w:proofErr w:type="gramEnd"/>
            <w:r w:rsidRPr="006673FF">
              <w:rPr>
                <w:rFonts w:ascii="宋体" w:eastAsia="宋体" w:hAnsi="宋体" w:cs="宋体" w:hint="eastAsia"/>
                <w:color w:val="000000"/>
                <w:kern w:val="0"/>
                <w:sz w:val="22"/>
                <w:szCs w:val="22"/>
                <w:lang w:bidi="ar"/>
              </w:rPr>
              <w:br/>
              <w:t xml:space="preserve">硬盘：512GB M.2 </w:t>
            </w:r>
            <w:proofErr w:type="spellStart"/>
            <w:r w:rsidRPr="006673FF">
              <w:rPr>
                <w:rFonts w:ascii="宋体" w:eastAsia="宋体" w:hAnsi="宋体" w:cs="宋体" w:hint="eastAsia"/>
                <w:color w:val="000000"/>
                <w:kern w:val="0"/>
                <w:sz w:val="22"/>
                <w:szCs w:val="22"/>
                <w:lang w:bidi="ar"/>
              </w:rPr>
              <w:t>NVMe</w:t>
            </w:r>
            <w:proofErr w:type="spellEnd"/>
            <w:r w:rsidRPr="006673FF">
              <w:rPr>
                <w:rFonts w:ascii="宋体" w:eastAsia="宋体" w:hAnsi="宋体" w:cs="宋体" w:hint="eastAsia"/>
                <w:color w:val="000000"/>
                <w:kern w:val="0"/>
                <w:sz w:val="22"/>
                <w:szCs w:val="22"/>
                <w:lang w:bidi="ar"/>
              </w:rPr>
              <w:t>高速固态硬盘同等级别</w:t>
            </w:r>
            <w:proofErr w:type="gramStart"/>
            <w:r w:rsidRPr="006673FF">
              <w:rPr>
                <w:rFonts w:ascii="宋体" w:eastAsia="宋体" w:hAnsi="宋体" w:cs="宋体" w:hint="eastAsia"/>
                <w:color w:val="000000"/>
                <w:kern w:val="0"/>
                <w:sz w:val="22"/>
                <w:szCs w:val="22"/>
                <w:lang w:bidi="ar"/>
              </w:rPr>
              <w:t>或以上</w:t>
            </w:r>
            <w:proofErr w:type="gramEnd"/>
            <w:r w:rsidRPr="006673FF">
              <w:rPr>
                <w:rFonts w:ascii="宋体" w:eastAsia="宋体" w:hAnsi="宋体" w:cs="宋体" w:hint="eastAsia"/>
                <w:color w:val="000000"/>
                <w:kern w:val="0"/>
                <w:sz w:val="22"/>
                <w:szCs w:val="22"/>
                <w:lang w:bidi="ar"/>
              </w:rPr>
              <w:br/>
              <w:t>内存：16GB DDR4 2666MHz 同等级别</w:t>
            </w:r>
            <w:proofErr w:type="gramStart"/>
            <w:r w:rsidRPr="006673FF">
              <w:rPr>
                <w:rFonts w:ascii="宋体" w:eastAsia="宋体" w:hAnsi="宋体" w:cs="宋体" w:hint="eastAsia"/>
                <w:color w:val="000000"/>
                <w:kern w:val="0"/>
                <w:sz w:val="22"/>
                <w:szCs w:val="22"/>
                <w:lang w:bidi="ar"/>
              </w:rPr>
              <w:t>或以上</w:t>
            </w:r>
            <w:proofErr w:type="gramEnd"/>
            <w:r w:rsidRPr="006673FF">
              <w:rPr>
                <w:rFonts w:ascii="宋体" w:eastAsia="宋体" w:hAnsi="宋体" w:cs="宋体" w:hint="eastAsia"/>
                <w:color w:val="000000"/>
                <w:kern w:val="0"/>
                <w:sz w:val="22"/>
                <w:szCs w:val="22"/>
                <w:lang w:bidi="ar"/>
              </w:rPr>
              <w:br/>
              <w:t>主板：Z3</w:t>
            </w:r>
            <w:r w:rsidRPr="006673FF">
              <w:rPr>
                <w:rFonts w:ascii="宋体" w:eastAsia="宋体" w:hAnsi="宋体" w:cs="宋体"/>
                <w:color w:val="000000"/>
                <w:kern w:val="0"/>
                <w:sz w:val="22"/>
                <w:szCs w:val="22"/>
                <w:lang w:bidi="ar"/>
              </w:rPr>
              <w:t>9</w:t>
            </w:r>
            <w:r w:rsidRPr="006673FF">
              <w:rPr>
                <w:rFonts w:ascii="宋体" w:eastAsia="宋体" w:hAnsi="宋体" w:cs="宋体" w:hint="eastAsia"/>
                <w:color w:val="000000"/>
                <w:kern w:val="0"/>
                <w:sz w:val="22"/>
                <w:szCs w:val="22"/>
                <w:lang w:bidi="ar"/>
              </w:rPr>
              <w:t>0主板 同等级别</w:t>
            </w:r>
            <w:proofErr w:type="gramStart"/>
            <w:r w:rsidRPr="006673FF">
              <w:rPr>
                <w:rFonts w:ascii="宋体" w:eastAsia="宋体" w:hAnsi="宋体" w:cs="宋体" w:hint="eastAsia"/>
                <w:color w:val="000000"/>
                <w:kern w:val="0"/>
                <w:sz w:val="22"/>
                <w:szCs w:val="22"/>
                <w:lang w:bidi="ar"/>
              </w:rPr>
              <w:t>或以上</w:t>
            </w:r>
            <w:proofErr w:type="gramEnd"/>
            <w:r w:rsidRPr="006673FF">
              <w:rPr>
                <w:rFonts w:ascii="宋体" w:eastAsia="宋体" w:hAnsi="宋体" w:cs="宋体" w:hint="eastAsia"/>
                <w:color w:val="000000"/>
                <w:kern w:val="0"/>
                <w:sz w:val="22"/>
                <w:szCs w:val="22"/>
                <w:lang w:bidi="ar"/>
              </w:rPr>
              <w:br/>
              <w:t>网卡：802.11AC双频+</w:t>
            </w:r>
            <w:proofErr w:type="gramStart"/>
            <w:r w:rsidRPr="006673FF">
              <w:rPr>
                <w:rFonts w:ascii="宋体" w:eastAsia="宋体" w:hAnsi="宋体" w:cs="宋体" w:hint="eastAsia"/>
                <w:color w:val="000000"/>
                <w:kern w:val="0"/>
                <w:sz w:val="22"/>
                <w:szCs w:val="22"/>
                <w:lang w:bidi="ar"/>
              </w:rPr>
              <w:t>蓝牙无线</w:t>
            </w:r>
            <w:proofErr w:type="gramEnd"/>
            <w:r w:rsidRPr="006673FF">
              <w:rPr>
                <w:rFonts w:ascii="宋体" w:eastAsia="宋体" w:hAnsi="宋体" w:cs="宋体" w:hint="eastAsia"/>
                <w:color w:val="000000"/>
                <w:kern w:val="0"/>
                <w:sz w:val="22"/>
                <w:szCs w:val="22"/>
                <w:lang w:bidi="ar"/>
              </w:rPr>
              <w:t>网卡</w:t>
            </w:r>
            <w:r w:rsidRPr="006673FF">
              <w:rPr>
                <w:rFonts w:ascii="宋体" w:eastAsia="宋体" w:hAnsi="宋体" w:cs="宋体" w:hint="eastAsia"/>
                <w:color w:val="000000"/>
                <w:kern w:val="0"/>
                <w:sz w:val="22"/>
                <w:szCs w:val="22"/>
                <w:lang w:bidi="ar"/>
              </w:rPr>
              <w:br/>
            </w:r>
            <w:r w:rsidRPr="00CF42F6">
              <w:rPr>
                <w:rFonts w:ascii="宋体" w:eastAsia="宋体" w:hAnsi="宋体" w:cs="宋体" w:hint="eastAsia"/>
                <w:color w:val="000000"/>
                <w:kern w:val="0"/>
                <w:sz w:val="22"/>
                <w:szCs w:val="22"/>
                <w:lang w:bidi="ar"/>
              </w:rPr>
              <w:t>系统：Windows10家庭中文版 预装正版office家庭和学生版</w:t>
            </w:r>
          </w:p>
          <w:p w:rsidR="003E2050" w:rsidRPr="00CF42F6" w:rsidRDefault="003E2050" w:rsidP="000F16F2">
            <w:pPr>
              <w:widowControl/>
              <w:jc w:val="left"/>
              <w:textAlignment w:val="center"/>
              <w:rPr>
                <w:rFonts w:ascii="宋体" w:eastAsia="宋体" w:hAnsi="宋体" w:cs="宋体"/>
                <w:color w:val="000000"/>
                <w:kern w:val="0"/>
                <w:sz w:val="22"/>
                <w:szCs w:val="22"/>
                <w:lang w:bidi="ar"/>
              </w:rPr>
            </w:pPr>
            <w:r w:rsidRPr="00CF42F6">
              <w:rPr>
                <w:rFonts w:ascii="宋体" w:eastAsia="宋体" w:hAnsi="宋体" w:hint="eastAsia"/>
                <w:color w:val="000000"/>
                <w:sz w:val="22"/>
                <w:szCs w:val="22"/>
                <w:lang w:bidi="ar"/>
              </w:rPr>
              <w:t>显示器:21.5寸</w:t>
            </w:r>
          </w:p>
        </w:tc>
        <w:tc>
          <w:tcPr>
            <w:tcW w:w="1340" w:type="dxa"/>
            <w:vAlign w:val="center"/>
          </w:tcPr>
          <w:p w:rsidR="003E2050" w:rsidRPr="006673FF" w:rsidRDefault="003E2050" w:rsidP="000F16F2">
            <w:pPr>
              <w:widowControl/>
              <w:jc w:val="center"/>
              <w:textAlignment w:val="center"/>
              <w:rPr>
                <w:rFonts w:ascii="宋体" w:eastAsia="宋体" w:hAnsi="宋体"/>
                <w:color w:val="000000"/>
                <w:sz w:val="22"/>
                <w:szCs w:val="22"/>
              </w:rPr>
            </w:pPr>
            <w:r w:rsidRPr="006673FF">
              <w:rPr>
                <w:rFonts w:ascii="宋体" w:eastAsia="宋体" w:hAnsi="宋体" w:cs="宋体" w:hint="eastAsia"/>
                <w:color w:val="000000"/>
                <w:kern w:val="0"/>
                <w:sz w:val="22"/>
                <w:szCs w:val="22"/>
                <w:lang w:bidi="ar"/>
              </w:rPr>
              <w:t>联想/戴尔/方正</w:t>
            </w:r>
          </w:p>
        </w:tc>
        <w:tc>
          <w:tcPr>
            <w:tcW w:w="992" w:type="dxa"/>
            <w:vAlign w:val="center"/>
          </w:tcPr>
          <w:p w:rsidR="003E2050" w:rsidRPr="006673FF" w:rsidRDefault="003E2050" w:rsidP="000F16F2">
            <w:pPr>
              <w:jc w:val="center"/>
              <w:rPr>
                <w:rFonts w:ascii="宋体" w:eastAsia="宋体" w:hAnsi="宋体"/>
                <w:color w:val="000000"/>
                <w:sz w:val="22"/>
                <w:szCs w:val="22"/>
              </w:rPr>
            </w:pPr>
            <w:r w:rsidRPr="006673FF">
              <w:rPr>
                <w:rFonts w:ascii="宋体" w:eastAsia="宋体" w:hAnsi="宋体" w:cs="宋体" w:hint="eastAsia"/>
                <w:color w:val="000000"/>
                <w:kern w:val="0"/>
                <w:sz w:val="22"/>
                <w:szCs w:val="22"/>
                <w:lang w:bidi="ar"/>
              </w:rPr>
              <w:t>保修期1年</w:t>
            </w:r>
          </w:p>
        </w:tc>
        <w:tc>
          <w:tcPr>
            <w:tcW w:w="503" w:type="dxa"/>
            <w:vAlign w:val="center"/>
          </w:tcPr>
          <w:p w:rsidR="003E2050" w:rsidRPr="006673FF" w:rsidRDefault="003E2050" w:rsidP="000F16F2">
            <w:pPr>
              <w:widowControl/>
              <w:jc w:val="center"/>
              <w:textAlignment w:val="center"/>
              <w:rPr>
                <w:rFonts w:ascii="宋体" w:eastAsia="宋体" w:hAnsi="宋体"/>
                <w:color w:val="000000"/>
                <w:sz w:val="22"/>
                <w:szCs w:val="22"/>
              </w:rPr>
            </w:pPr>
            <w:r w:rsidRPr="006673FF">
              <w:rPr>
                <w:rFonts w:ascii="宋体" w:eastAsia="宋体" w:hAnsi="宋体" w:hint="eastAsia"/>
                <w:color w:val="000000"/>
                <w:sz w:val="22"/>
                <w:szCs w:val="22"/>
              </w:rPr>
              <w:t>实验教学</w:t>
            </w:r>
          </w:p>
        </w:tc>
        <w:tc>
          <w:tcPr>
            <w:tcW w:w="490" w:type="dxa"/>
            <w:vAlign w:val="center"/>
          </w:tcPr>
          <w:p w:rsidR="003E2050" w:rsidRPr="006673FF" w:rsidRDefault="003E2050" w:rsidP="000F16F2">
            <w:pPr>
              <w:widowControl/>
              <w:jc w:val="right"/>
              <w:textAlignment w:val="center"/>
              <w:rPr>
                <w:rFonts w:ascii="宋体" w:eastAsia="宋体" w:hAnsi="宋体"/>
                <w:color w:val="000000"/>
                <w:sz w:val="22"/>
                <w:szCs w:val="22"/>
              </w:rPr>
            </w:pPr>
            <w:r w:rsidRPr="006673FF">
              <w:rPr>
                <w:rFonts w:ascii="宋体" w:eastAsia="宋体" w:hAnsi="宋体" w:cs="宋体"/>
                <w:color w:val="000000"/>
                <w:kern w:val="0"/>
                <w:sz w:val="22"/>
                <w:szCs w:val="22"/>
                <w:lang w:bidi="ar"/>
              </w:rPr>
              <w:t>2</w:t>
            </w:r>
          </w:p>
        </w:tc>
        <w:tc>
          <w:tcPr>
            <w:tcW w:w="107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教学</w:t>
            </w:r>
          </w:p>
        </w:tc>
      </w:tr>
      <w:tr w:rsidR="003E2050" w:rsidRPr="006673FF" w:rsidTr="003E2050">
        <w:trPr>
          <w:trHeight w:val="720"/>
          <w:jc w:val="center"/>
        </w:trPr>
        <w:tc>
          <w:tcPr>
            <w:tcW w:w="476" w:type="dxa"/>
            <w:vAlign w:val="center"/>
          </w:tcPr>
          <w:p w:rsidR="003E2050" w:rsidRPr="006673FF" w:rsidRDefault="003E2050" w:rsidP="000F16F2">
            <w:pPr>
              <w:widowControl/>
              <w:jc w:val="center"/>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8</w:t>
            </w:r>
          </w:p>
        </w:tc>
        <w:tc>
          <w:tcPr>
            <w:tcW w:w="1031" w:type="dxa"/>
            <w:vAlign w:val="center"/>
          </w:tcPr>
          <w:p w:rsidR="003E2050" w:rsidRPr="006673FF" w:rsidRDefault="003E2050" w:rsidP="000F16F2">
            <w:pPr>
              <w:widowControl/>
              <w:jc w:val="center"/>
              <w:textAlignment w:val="center"/>
              <w:rPr>
                <w:rFonts w:ascii="宋体" w:eastAsia="宋体" w:hAnsi="宋体" w:cs="宋体"/>
                <w:color w:val="000000"/>
                <w:kern w:val="0"/>
                <w:sz w:val="22"/>
                <w:szCs w:val="22"/>
                <w:lang w:bidi="ar"/>
              </w:rPr>
            </w:pPr>
            <w:r w:rsidRPr="006673FF">
              <w:rPr>
                <w:rFonts w:ascii="宋体" w:eastAsia="宋体" w:hAnsi="宋体" w:cs="宋体" w:hint="eastAsia"/>
                <w:color w:val="000000"/>
                <w:kern w:val="0"/>
                <w:sz w:val="22"/>
                <w:szCs w:val="22"/>
                <w:lang w:bidi="ar"/>
              </w:rPr>
              <w:t>移动图形工作站</w:t>
            </w:r>
          </w:p>
        </w:tc>
        <w:tc>
          <w:tcPr>
            <w:tcW w:w="850" w:type="dxa"/>
            <w:vAlign w:val="center"/>
          </w:tcPr>
          <w:p w:rsidR="003E2050" w:rsidRPr="006673FF" w:rsidRDefault="003E2050" w:rsidP="000F16F2">
            <w:pPr>
              <w:widowControl/>
              <w:jc w:val="center"/>
              <w:textAlignment w:val="center"/>
              <w:rPr>
                <w:rFonts w:ascii="宋体" w:eastAsia="宋体" w:hAnsi="宋体" w:cs="宋体"/>
                <w:color w:val="000000"/>
                <w:kern w:val="0"/>
                <w:sz w:val="22"/>
                <w:szCs w:val="22"/>
                <w:lang w:bidi="ar"/>
              </w:rPr>
            </w:pPr>
            <w:r w:rsidRPr="006673FF">
              <w:rPr>
                <w:rFonts w:ascii="宋体" w:eastAsia="宋体" w:hAnsi="宋体" w:cs="宋体" w:hint="eastAsia"/>
                <w:color w:val="000000"/>
                <w:kern w:val="0"/>
                <w:sz w:val="22"/>
                <w:szCs w:val="22"/>
                <w:lang w:bidi="ar"/>
              </w:rPr>
              <w:t>M</w:t>
            </w:r>
            <w:r w:rsidRPr="006673FF">
              <w:rPr>
                <w:rFonts w:ascii="宋体" w:eastAsia="宋体" w:hAnsi="宋体" w:cs="宋体"/>
                <w:color w:val="000000"/>
                <w:kern w:val="0"/>
                <w:sz w:val="22"/>
                <w:szCs w:val="22"/>
                <w:lang w:bidi="ar"/>
              </w:rPr>
              <w:t>I 15.6</w:t>
            </w:r>
          </w:p>
        </w:tc>
        <w:tc>
          <w:tcPr>
            <w:tcW w:w="6379"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lang w:bidi="ar"/>
              </w:rPr>
            </w:pPr>
            <w:r w:rsidRPr="006673FF">
              <w:rPr>
                <w:rFonts w:ascii="宋体" w:eastAsia="宋体" w:hAnsi="宋体" w:cs="宋体" w:hint="eastAsia"/>
                <w:color w:val="000000"/>
                <w:kern w:val="0"/>
                <w:sz w:val="22"/>
                <w:szCs w:val="22"/>
                <w:lang w:bidi="ar"/>
              </w:rPr>
              <w:t xml:space="preserve">15.6英寸（i7-9750H 16G 512G </w:t>
            </w:r>
            <w:proofErr w:type="spellStart"/>
            <w:r w:rsidRPr="006673FF">
              <w:rPr>
                <w:rFonts w:ascii="宋体" w:eastAsia="宋体" w:hAnsi="宋体" w:cs="宋体" w:hint="eastAsia"/>
                <w:color w:val="000000"/>
                <w:kern w:val="0"/>
                <w:sz w:val="22"/>
                <w:szCs w:val="22"/>
                <w:lang w:bidi="ar"/>
              </w:rPr>
              <w:t>PCIe</w:t>
            </w:r>
            <w:proofErr w:type="spellEnd"/>
            <w:r w:rsidRPr="006673FF">
              <w:rPr>
                <w:rFonts w:ascii="宋体" w:eastAsia="宋体" w:hAnsi="宋体" w:cs="宋体" w:hint="eastAsia"/>
                <w:color w:val="000000"/>
                <w:kern w:val="0"/>
                <w:sz w:val="22"/>
                <w:szCs w:val="22"/>
                <w:lang w:bidi="ar"/>
              </w:rPr>
              <w:t xml:space="preserve"> RTX 2060 6G独显 72%NTSC 144Hz）</w:t>
            </w:r>
          </w:p>
        </w:tc>
        <w:tc>
          <w:tcPr>
            <w:tcW w:w="1340" w:type="dxa"/>
            <w:vAlign w:val="center"/>
          </w:tcPr>
          <w:p w:rsidR="003E2050" w:rsidRPr="006673FF" w:rsidRDefault="003E2050" w:rsidP="000F16F2">
            <w:pPr>
              <w:widowControl/>
              <w:jc w:val="center"/>
              <w:textAlignment w:val="center"/>
              <w:rPr>
                <w:rFonts w:ascii="宋体" w:eastAsia="宋体" w:hAnsi="宋体" w:cs="宋体"/>
                <w:color w:val="000000"/>
                <w:kern w:val="0"/>
                <w:sz w:val="22"/>
                <w:szCs w:val="22"/>
                <w:lang w:bidi="ar"/>
              </w:rPr>
            </w:pPr>
            <w:r w:rsidRPr="006673FF">
              <w:rPr>
                <w:rFonts w:ascii="宋体" w:eastAsia="宋体" w:hAnsi="宋体" w:cs="宋体" w:hint="eastAsia"/>
                <w:color w:val="000000"/>
                <w:kern w:val="0"/>
                <w:sz w:val="22"/>
                <w:szCs w:val="22"/>
                <w:lang w:bidi="ar"/>
              </w:rPr>
              <w:t>小米/</w:t>
            </w:r>
            <w:r w:rsidRPr="006673FF">
              <w:rPr>
                <w:rFonts w:ascii="宋体" w:eastAsia="宋体" w:hAnsi="宋体" w:cs="宋体"/>
                <w:color w:val="000000"/>
                <w:kern w:val="0"/>
                <w:sz w:val="22"/>
                <w:szCs w:val="22"/>
                <w:lang w:bidi="ar"/>
              </w:rPr>
              <w:t>DELL/</w:t>
            </w:r>
            <w:r w:rsidRPr="006673FF">
              <w:rPr>
                <w:rFonts w:ascii="宋体" w:eastAsia="宋体" w:hAnsi="宋体" w:cs="宋体" w:hint="eastAsia"/>
                <w:color w:val="000000"/>
                <w:kern w:val="0"/>
                <w:sz w:val="22"/>
                <w:szCs w:val="22"/>
                <w:lang w:bidi="ar"/>
              </w:rPr>
              <w:t>联想</w:t>
            </w:r>
          </w:p>
        </w:tc>
        <w:tc>
          <w:tcPr>
            <w:tcW w:w="992" w:type="dxa"/>
            <w:vAlign w:val="center"/>
          </w:tcPr>
          <w:p w:rsidR="003E2050" w:rsidRPr="006673FF" w:rsidRDefault="003E2050" w:rsidP="000F16F2">
            <w:pPr>
              <w:jc w:val="center"/>
              <w:rPr>
                <w:rFonts w:ascii="宋体" w:eastAsia="宋体" w:hAnsi="宋体" w:cs="宋体"/>
                <w:color w:val="000000"/>
                <w:kern w:val="0"/>
                <w:sz w:val="22"/>
                <w:szCs w:val="22"/>
                <w:lang w:bidi="ar"/>
              </w:rPr>
            </w:pPr>
            <w:r w:rsidRPr="006673FF">
              <w:rPr>
                <w:rFonts w:ascii="宋体" w:eastAsia="宋体" w:hAnsi="宋体" w:cs="宋体" w:hint="eastAsia"/>
                <w:color w:val="000000"/>
                <w:kern w:val="0"/>
                <w:sz w:val="22"/>
                <w:szCs w:val="22"/>
                <w:lang w:bidi="ar"/>
              </w:rPr>
              <w:t>保修期1年</w:t>
            </w:r>
          </w:p>
        </w:tc>
        <w:tc>
          <w:tcPr>
            <w:tcW w:w="503" w:type="dxa"/>
            <w:vAlign w:val="center"/>
          </w:tcPr>
          <w:p w:rsidR="003E2050" w:rsidRPr="006673FF" w:rsidRDefault="003E2050" w:rsidP="000F16F2">
            <w:pPr>
              <w:widowControl/>
              <w:jc w:val="center"/>
              <w:textAlignment w:val="center"/>
              <w:rPr>
                <w:rFonts w:ascii="宋体" w:eastAsia="宋体" w:hAnsi="宋体"/>
                <w:color w:val="000000"/>
                <w:sz w:val="22"/>
                <w:szCs w:val="22"/>
              </w:rPr>
            </w:pPr>
            <w:r w:rsidRPr="006673FF">
              <w:rPr>
                <w:rFonts w:ascii="宋体" w:eastAsia="宋体" w:hAnsi="宋体" w:hint="eastAsia"/>
                <w:color w:val="000000"/>
                <w:sz w:val="22"/>
                <w:szCs w:val="22"/>
              </w:rPr>
              <w:t>实验教学</w:t>
            </w:r>
          </w:p>
        </w:tc>
        <w:tc>
          <w:tcPr>
            <w:tcW w:w="490" w:type="dxa"/>
            <w:vAlign w:val="center"/>
          </w:tcPr>
          <w:p w:rsidR="003E2050" w:rsidRPr="006673FF" w:rsidRDefault="003E2050" w:rsidP="000F16F2">
            <w:pPr>
              <w:widowControl/>
              <w:jc w:val="right"/>
              <w:textAlignment w:val="center"/>
              <w:rPr>
                <w:rFonts w:ascii="宋体" w:eastAsia="宋体" w:hAnsi="宋体" w:cs="宋体"/>
                <w:color w:val="000000"/>
                <w:kern w:val="0"/>
                <w:sz w:val="22"/>
                <w:szCs w:val="22"/>
                <w:lang w:bidi="ar"/>
              </w:rPr>
            </w:pPr>
            <w:r w:rsidRPr="006673FF">
              <w:rPr>
                <w:rFonts w:ascii="宋体" w:eastAsia="宋体" w:hAnsi="宋体" w:cs="宋体" w:hint="eastAsia"/>
                <w:color w:val="000000"/>
                <w:kern w:val="0"/>
                <w:sz w:val="22"/>
                <w:szCs w:val="22"/>
                <w:lang w:bidi="ar"/>
              </w:rPr>
              <w:t>1</w:t>
            </w:r>
          </w:p>
        </w:tc>
        <w:tc>
          <w:tcPr>
            <w:tcW w:w="107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教学</w:t>
            </w:r>
          </w:p>
        </w:tc>
      </w:tr>
      <w:tr w:rsidR="003E2050" w:rsidRPr="006673FF" w:rsidTr="003E2050">
        <w:trPr>
          <w:trHeight w:val="720"/>
          <w:jc w:val="center"/>
        </w:trPr>
        <w:tc>
          <w:tcPr>
            <w:tcW w:w="476" w:type="dxa"/>
            <w:vAlign w:val="center"/>
          </w:tcPr>
          <w:p w:rsidR="003E2050" w:rsidRPr="006673FF" w:rsidRDefault="003E2050" w:rsidP="000F16F2">
            <w:pPr>
              <w:widowControl/>
              <w:jc w:val="center"/>
              <w:textAlignment w:val="center"/>
              <w:rPr>
                <w:rFonts w:ascii="宋体" w:eastAsia="宋体" w:hAnsi="宋体" w:cs="宋体"/>
                <w:color w:val="000000"/>
                <w:kern w:val="0"/>
                <w:sz w:val="22"/>
                <w:szCs w:val="22"/>
              </w:rPr>
            </w:pPr>
            <w:r w:rsidRPr="006673FF">
              <w:rPr>
                <w:rFonts w:ascii="宋体" w:eastAsia="宋体" w:hAnsi="宋体" w:cs="宋体"/>
                <w:color w:val="000000"/>
                <w:kern w:val="0"/>
                <w:sz w:val="22"/>
                <w:szCs w:val="22"/>
              </w:rPr>
              <w:t>9</w:t>
            </w:r>
          </w:p>
        </w:tc>
        <w:tc>
          <w:tcPr>
            <w:tcW w:w="1031"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国际贸易单一窗口实</w:t>
            </w:r>
            <w:proofErr w:type="gramStart"/>
            <w:r w:rsidRPr="006673FF">
              <w:rPr>
                <w:rFonts w:ascii="宋体" w:eastAsia="宋体" w:hAnsi="宋体" w:cs="宋体" w:hint="eastAsia"/>
                <w:color w:val="000000"/>
                <w:kern w:val="0"/>
                <w:sz w:val="22"/>
                <w:szCs w:val="22"/>
              </w:rPr>
              <w:t>训系统</w:t>
            </w:r>
            <w:proofErr w:type="gramEnd"/>
          </w:p>
        </w:tc>
        <w:tc>
          <w:tcPr>
            <w:tcW w:w="85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V</w:t>
            </w:r>
            <w:r w:rsidRPr="006673FF">
              <w:rPr>
                <w:rFonts w:ascii="宋体" w:eastAsia="宋体" w:hAnsi="宋体" w:cs="宋体"/>
                <w:color w:val="000000"/>
                <w:kern w:val="0"/>
                <w:sz w:val="22"/>
                <w:szCs w:val="22"/>
              </w:rPr>
              <w:t>2.0</w:t>
            </w:r>
          </w:p>
        </w:tc>
        <w:tc>
          <w:tcPr>
            <w:tcW w:w="6379" w:type="dxa"/>
            <w:vAlign w:val="center"/>
          </w:tcPr>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1、采用B/S 架构。可架构于Internet/Intranet（互联网/局域网），通过浏览器均可实现实习操作。安装维护升级只需在服务器端进行。</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软件需要有完善的教学系统支撑，支持教师开设不同课程，学生加入课程学习需含有模拟练习功能、学生实训成绩、在线交流及在线百科知识功能，模拟练习功能至少应包含一般出口货物、一般进口货物、保税加工货物、特定减免税货物、暂准进出境货物及综合实训；学生实</w:t>
            </w:r>
            <w:proofErr w:type="gramStart"/>
            <w:r w:rsidRPr="006673FF">
              <w:rPr>
                <w:rFonts w:ascii="宋体" w:eastAsia="宋体" w:hAnsi="宋体" w:hint="eastAsia"/>
                <w:color w:val="000000"/>
                <w:sz w:val="22"/>
                <w:szCs w:val="22"/>
              </w:rPr>
              <w:t>训成绩需</w:t>
            </w:r>
            <w:proofErr w:type="gramEnd"/>
            <w:r w:rsidRPr="006673FF">
              <w:rPr>
                <w:rFonts w:ascii="宋体" w:eastAsia="宋体" w:hAnsi="宋体" w:hint="eastAsia"/>
                <w:color w:val="000000"/>
                <w:sz w:val="22"/>
                <w:szCs w:val="22"/>
              </w:rPr>
              <w:t>包含学生成绩排名及学习进度情况；在线交流功能需提供在线发布话题功能，供学生之间沟通交流；在线百科知识功能需要提供标题和内容搜索功能，能够根据输入的关键词给出相对应的帮助，解决学生操作过程中遇到的各种问题。</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3、软件能够自动处理各种外贸业务及单一窗口业务的流程逻辑，在学生操作过程中能够自动判断履约的正确性。</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★4、系统提供采用</w:t>
            </w:r>
            <w:proofErr w:type="gramStart"/>
            <w:r w:rsidRPr="006673FF">
              <w:rPr>
                <w:rFonts w:ascii="宋体" w:eastAsia="宋体" w:hAnsi="宋体" w:hint="eastAsia"/>
                <w:color w:val="000000"/>
                <w:sz w:val="22"/>
                <w:szCs w:val="22"/>
              </w:rPr>
              <w:t>沙盘式实训</w:t>
            </w:r>
            <w:proofErr w:type="gramEnd"/>
            <w:r w:rsidRPr="006673FF">
              <w:rPr>
                <w:rFonts w:ascii="宋体" w:eastAsia="宋体" w:hAnsi="宋体" w:hint="eastAsia"/>
                <w:color w:val="000000"/>
                <w:sz w:val="22"/>
                <w:szCs w:val="22"/>
              </w:rPr>
              <w:t>，需要提供完整流程图，并对步骤顺序进行编号，方便学生学习，每个步骤至少包含知识讲解、操作帮助、业务办理3个功能，知识讲解用动画的方式展示</w:t>
            </w:r>
            <w:proofErr w:type="gramStart"/>
            <w:r w:rsidRPr="006673FF">
              <w:rPr>
                <w:rFonts w:ascii="宋体" w:eastAsia="宋体" w:hAnsi="宋体" w:hint="eastAsia"/>
                <w:color w:val="000000"/>
                <w:sz w:val="22"/>
                <w:szCs w:val="22"/>
              </w:rPr>
              <w:t>改操作</w:t>
            </w:r>
            <w:proofErr w:type="gramEnd"/>
            <w:r w:rsidRPr="006673FF">
              <w:rPr>
                <w:rFonts w:ascii="宋体" w:eastAsia="宋体" w:hAnsi="宋体" w:hint="eastAsia"/>
                <w:color w:val="000000"/>
                <w:sz w:val="22"/>
                <w:szCs w:val="22"/>
              </w:rPr>
              <w:t>的知识点，操作帮助能清晰说明本步骤在软件里的操作流程。</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5、一般出口货物训练功能需包含出口许可练习、产地证练习、货物申报练习及出口退税练习。其中货物申报练习必须含有肉类、乳品、蔬菜、饮料、化妆品、木制品、服装、家用电器、医疗仪器及玩具等商品，所有案例均需提供题目要求及业务详情信息，业务详情信息内需要附所有操作所需使用到的单据信息，不能直接提供无数据的操作软件。</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6、一般进口货物训练功能需包含进口许可练习、货物申报练习及税费支付练习。其中货物申报练习必须含有乳品、水果、酒类、服装、木制品、家用电器、医疗仪器及玩具等商品，所有案例均需提供题目要求及业务详情信息，业务详情信息内需要附所有操作所需使用到的单据信息，不能直接提供无数据的操作软件。</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7、保税加工货物练习功能需包含料件进口及成品出口相关案例，至少提供食品加工及服装加工的综合</w:t>
            </w:r>
            <w:proofErr w:type="gramStart"/>
            <w:r w:rsidRPr="006673FF">
              <w:rPr>
                <w:rFonts w:ascii="宋体" w:eastAsia="宋体" w:hAnsi="宋体" w:hint="eastAsia"/>
                <w:color w:val="000000"/>
                <w:sz w:val="22"/>
                <w:szCs w:val="22"/>
              </w:rPr>
              <w:t>练习供实训</w:t>
            </w:r>
            <w:proofErr w:type="gramEnd"/>
            <w:r w:rsidRPr="006673FF">
              <w:rPr>
                <w:rFonts w:ascii="宋体" w:eastAsia="宋体" w:hAnsi="宋体" w:hint="eastAsia"/>
                <w:color w:val="000000"/>
                <w:sz w:val="22"/>
                <w:szCs w:val="22"/>
              </w:rPr>
              <w:t>操作。</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8、特定减免税货物练习功能需提供科教用品及残疾人用品相关案例。</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9、暂准进出境货物练习功能需提供医疗仪器、测量仪器、摄影器材及乐器货物的相关案例练习。</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★10、综合</w:t>
            </w:r>
            <w:proofErr w:type="gramStart"/>
            <w:r w:rsidRPr="006673FF">
              <w:rPr>
                <w:rFonts w:ascii="宋体" w:eastAsia="宋体" w:hAnsi="宋体" w:hint="eastAsia"/>
                <w:color w:val="000000"/>
                <w:sz w:val="22"/>
                <w:szCs w:val="22"/>
              </w:rPr>
              <w:t>实训练习功能</w:t>
            </w:r>
            <w:proofErr w:type="gramEnd"/>
            <w:r w:rsidRPr="006673FF">
              <w:rPr>
                <w:rFonts w:ascii="宋体" w:eastAsia="宋体" w:hAnsi="宋体" w:hint="eastAsia"/>
                <w:color w:val="000000"/>
                <w:sz w:val="22"/>
                <w:szCs w:val="22"/>
              </w:rPr>
              <w:t>至少提供一般货物、保税加工货物及特定减免税货物相关综合实训，学生可以</w:t>
            </w:r>
            <w:r w:rsidRPr="006673FF">
              <w:rPr>
                <w:rFonts w:ascii="宋体" w:eastAsia="宋体" w:hAnsi="宋体"/>
                <w:color w:val="000000"/>
                <w:sz w:val="22"/>
                <w:szCs w:val="22"/>
              </w:rPr>
              <w:t>扮演贸易商角色，在仿真环境中进行进出口业务操作。</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11、单一窗口许可证申请模块包含农药进出口登记管理、野生动植物进出口证书、出口许可证、有毒化学品进出口环境管理登记、机电产品进口许可证、非机电产品自动进口许可证管理系统及音像制品(成品)进口批准单申请，需要提供案例背景数据，录入画面需和中国国际贸易单一窗口标准版一致。</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12、单一窗口许原产地证申报系统包含一般原产地证、普惠制原产地证、东盟自贸区原产地证、亚太自贸区原产地证等申领流程，需要提供案例背景数据，录入画面需和中国国际贸易单一窗口标准版一致。</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13、货物申报模块</w:t>
            </w:r>
            <w:proofErr w:type="gramStart"/>
            <w:r w:rsidRPr="006673FF">
              <w:rPr>
                <w:rFonts w:ascii="宋体" w:eastAsia="宋体" w:hAnsi="宋体" w:hint="eastAsia"/>
                <w:color w:val="000000"/>
                <w:sz w:val="22"/>
                <w:szCs w:val="22"/>
              </w:rPr>
              <w:t>采用关检融合</w:t>
            </w:r>
            <w:proofErr w:type="gramEnd"/>
            <w:r w:rsidRPr="006673FF">
              <w:rPr>
                <w:rFonts w:ascii="宋体" w:eastAsia="宋体" w:hAnsi="宋体" w:hint="eastAsia"/>
                <w:color w:val="000000"/>
                <w:sz w:val="22"/>
                <w:szCs w:val="22"/>
              </w:rPr>
              <w:t>录入，包括进口报关单整合申报、出口报关单整合申报等模块，需要提供案例背景数据，录入画面需和中国国际贸易单一窗口标准版一致。</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★14. 系统包含加工贸易手册备案、手册核销操作训练。</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★15. 系统包含特定减免税备案及申请训练，包含进口货物减免税备案申请表、进口货物征免税申请表等单据训练。</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★16. 包含暂准进出境申请及录入练习。包含货物暂时进/出境申请书、暂时进出境货物清单单据制作。</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17. 系统需包含出口转关相关操作练习。</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★18、税费办理模块包含税费单查询打印、税费单支付、以及交易历史查询功能。</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19、系统需提供进出口报关单据制作练习，包含进出口许可证申请书、进出口报关单、报关委托书，全套海运空运单据等。</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20、系统需包含独立的银行业务处理系统，实训案例中涉及到银行功能的学生可以直接扮演角色，银行业务系统需以银行实际的业务系统为蓝本开发，范围包括进口信用证（开证、审证、改证、收单付款）、出口信用证（通知、寄单索汇）出口托收、进口代收、出口议付、出口跟单托收，汇入汇款、汇出汇款等。银行常用融资，包含打包贷款、进出口押汇、信托收据、福费庭等。并支持多种结算方式的混合支付。系统能完成进出口结算及汇款业务信息加工、处理，发送各类电文并通知对方，能进行相关帐</w:t>
            </w:r>
            <w:proofErr w:type="gramStart"/>
            <w:r w:rsidRPr="006673FF">
              <w:rPr>
                <w:rFonts w:ascii="宋体" w:eastAsia="宋体" w:hAnsi="宋体" w:hint="eastAsia"/>
                <w:color w:val="000000"/>
                <w:sz w:val="22"/>
                <w:szCs w:val="22"/>
              </w:rPr>
              <w:t>务</w:t>
            </w:r>
            <w:proofErr w:type="gramEnd"/>
            <w:r w:rsidRPr="006673FF">
              <w:rPr>
                <w:rFonts w:ascii="宋体" w:eastAsia="宋体" w:hAnsi="宋体" w:hint="eastAsia"/>
                <w:color w:val="000000"/>
                <w:sz w:val="22"/>
                <w:szCs w:val="22"/>
              </w:rPr>
              <w:t>处理，并提供相应查询功能。</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21、制</w:t>
            </w:r>
            <w:proofErr w:type="gramStart"/>
            <w:r w:rsidRPr="006673FF">
              <w:rPr>
                <w:rFonts w:ascii="宋体" w:eastAsia="宋体" w:hAnsi="宋体" w:hint="eastAsia"/>
                <w:color w:val="000000"/>
                <w:sz w:val="22"/>
                <w:szCs w:val="22"/>
              </w:rPr>
              <w:t>单过程</w:t>
            </w:r>
            <w:proofErr w:type="gramEnd"/>
            <w:r w:rsidRPr="006673FF">
              <w:rPr>
                <w:rFonts w:ascii="宋体" w:eastAsia="宋体" w:hAnsi="宋体" w:hint="eastAsia"/>
                <w:color w:val="000000"/>
                <w:sz w:val="22"/>
                <w:szCs w:val="22"/>
              </w:rPr>
              <w:t>中，每个要填写的栏位都有帮助信息，并</w:t>
            </w:r>
            <w:proofErr w:type="gramStart"/>
            <w:r w:rsidRPr="006673FF">
              <w:rPr>
                <w:rFonts w:ascii="宋体" w:eastAsia="宋体" w:hAnsi="宋体" w:hint="eastAsia"/>
                <w:color w:val="000000"/>
                <w:sz w:val="22"/>
                <w:szCs w:val="22"/>
              </w:rPr>
              <w:t>随学生</w:t>
            </w:r>
            <w:proofErr w:type="gramEnd"/>
            <w:r w:rsidRPr="006673FF">
              <w:rPr>
                <w:rFonts w:ascii="宋体" w:eastAsia="宋体" w:hAnsi="宋体" w:hint="eastAsia"/>
                <w:color w:val="000000"/>
                <w:sz w:val="22"/>
                <w:szCs w:val="22"/>
              </w:rPr>
              <w:t>的填写切换。学生在制</w:t>
            </w:r>
            <w:proofErr w:type="gramStart"/>
            <w:r w:rsidRPr="006673FF">
              <w:rPr>
                <w:rFonts w:ascii="宋体" w:eastAsia="宋体" w:hAnsi="宋体" w:hint="eastAsia"/>
                <w:color w:val="000000"/>
                <w:sz w:val="22"/>
                <w:szCs w:val="22"/>
              </w:rPr>
              <w:t>单过程</w:t>
            </w:r>
            <w:proofErr w:type="gramEnd"/>
            <w:r w:rsidRPr="006673FF">
              <w:rPr>
                <w:rFonts w:ascii="宋体" w:eastAsia="宋体" w:hAnsi="宋体" w:hint="eastAsia"/>
                <w:color w:val="000000"/>
                <w:sz w:val="22"/>
                <w:szCs w:val="22"/>
              </w:rPr>
              <w:t>中可使用检查功能，可查看单据的正确答案。制</w:t>
            </w:r>
            <w:proofErr w:type="gramStart"/>
            <w:r w:rsidRPr="006673FF">
              <w:rPr>
                <w:rFonts w:ascii="宋体" w:eastAsia="宋体" w:hAnsi="宋体" w:hint="eastAsia"/>
                <w:color w:val="000000"/>
                <w:sz w:val="22"/>
                <w:szCs w:val="22"/>
              </w:rPr>
              <w:t>单完成</w:t>
            </w:r>
            <w:proofErr w:type="gramEnd"/>
            <w:r w:rsidRPr="006673FF">
              <w:rPr>
                <w:rFonts w:ascii="宋体" w:eastAsia="宋体" w:hAnsi="宋体" w:hint="eastAsia"/>
                <w:color w:val="000000"/>
                <w:sz w:val="22"/>
                <w:szCs w:val="22"/>
              </w:rPr>
              <w:t>之后，所有单据都进行自动评分。</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22、教师</w:t>
            </w:r>
            <w:proofErr w:type="gramStart"/>
            <w:r w:rsidRPr="006673FF">
              <w:rPr>
                <w:rFonts w:ascii="宋体" w:eastAsia="宋体" w:hAnsi="宋体" w:hint="eastAsia"/>
                <w:color w:val="000000"/>
                <w:sz w:val="22"/>
                <w:szCs w:val="22"/>
              </w:rPr>
              <w:t>端提供</w:t>
            </w:r>
            <w:proofErr w:type="gramEnd"/>
            <w:r w:rsidRPr="006673FF">
              <w:rPr>
                <w:rFonts w:ascii="宋体" w:eastAsia="宋体" w:hAnsi="宋体" w:hint="eastAsia"/>
                <w:color w:val="000000"/>
                <w:sz w:val="22"/>
                <w:szCs w:val="22"/>
              </w:rPr>
              <w:t>多种账号管理方式，包含单个添加学生、批量添加、从excel导入、学生自己注册。</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23、教师可查看每个学生的答题情况，系统自动标注学生的填写错误。</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★24、系统有自动评分功能，教师可设定多套评分方案，可导出学生的成绩成</w:t>
            </w:r>
            <w:proofErr w:type="spellStart"/>
            <w:r w:rsidRPr="006673FF">
              <w:rPr>
                <w:rFonts w:ascii="宋体" w:eastAsia="宋体" w:hAnsi="宋体" w:hint="eastAsia"/>
                <w:color w:val="000000"/>
                <w:sz w:val="22"/>
                <w:szCs w:val="22"/>
              </w:rPr>
              <w:t>exel</w:t>
            </w:r>
            <w:proofErr w:type="spellEnd"/>
            <w:r w:rsidRPr="006673FF">
              <w:rPr>
                <w:rFonts w:ascii="宋体" w:eastAsia="宋体" w:hAnsi="宋体" w:hint="eastAsia"/>
                <w:color w:val="000000"/>
                <w:sz w:val="22"/>
                <w:szCs w:val="22"/>
              </w:rPr>
              <w:t>表格，并对学生的成绩进行分析。</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★25、教师</w:t>
            </w:r>
            <w:proofErr w:type="gramStart"/>
            <w:r w:rsidRPr="006673FF">
              <w:rPr>
                <w:rFonts w:ascii="宋体" w:eastAsia="宋体" w:hAnsi="宋体" w:hint="eastAsia"/>
                <w:color w:val="000000"/>
                <w:sz w:val="22"/>
                <w:szCs w:val="22"/>
              </w:rPr>
              <w:t>端提供</w:t>
            </w:r>
            <w:proofErr w:type="gramEnd"/>
            <w:r w:rsidRPr="006673FF">
              <w:rPr>
                <w:rFonts w:ascii="宋体" w:eastAsia="宋体" w:hAnsi="宋体" w:hint="eastAsia"/>
                <w:color w:val="000000"/>
                <w:sz w:val="22"/>
                <w:szCs w:val="22"/>
              </w:rPr>
              <w:t>难度设置功能。可设定每道练习的答题时间，用于课程考试。</w:t>
            </w:r>
          </w:p>
          <w:p w:rsidR="003E2050" w:rsidRPr="006673FF" w:rsidRDefault="003E2050" w:rsidP="000F16F2">
            <w:pPr>
              <w:rPr>
                <w:rFonts w:ascii="宋体" w:eastAsia="宋体" w:hAnsi="宋体"/>
                <w:color w:val="000000"/>
                <w:sz w:val="22"/>
                <w:szCs w:val="22"/>
              </w:rPr>
            </w:pPr>
            <w:r w:rsidRPr="006673FF">
              <w:rPr>
                <w:rFonts w:ascii="宋体" w:eastAsia="宋体" w:hAnsi="宋体" w:hint="eastAsia"/>
                <w:color w:val="000000"/>
                <w:sz w:val="22"/>
                <w:szCs w:val="22"/>
              </w:rPr>
              <w:t>★26</w:t>
            </w:r>
            <w:r w:rsidRPr="006673FF">
              <w:rPr>
                <w:rFonts w:ascii="宋体" w:eastAsia="宋体" w:hAnsi="宋体"/>
                <w:color w:val="000000"/>
                <w:sz w:val="22"/>
                <w:szCs w:val="22"/>
              </w:rPr>
              <w:t>、所投产品必须是成熟的软件产品，而非未开发完成的半成品或技术尚未成熟的产品，软件产品自安装调试完成之日</w:t>
            </w:r>
            <w:proofErr w:type="gramStart"/>
            <w:r w:rsidRPr="006673FF">
              <w:rPr>
                <w:rFonts w:ascii="宋体" w:eastAsia="宋体" w:hAnsi="宋体"/>
                <w:color w:val="000000"/>
                <w:sz w:val="22"/>
                <w:szCs w:val="22"/>
              </w:rPr>
              <w:t>起提供</w:t>
            </w:r>
            <w:proofErr w:type="gramEnd"/>
            <w:r w:rsidRPr="006673FF">
              <w:rPr>
                <w:rFonts w:ascii="宋体" w:eastAsia="宋体" w:hAnsi="宋体"/>
                <w:color w:val="000000"/>
                <w:sz w:val="22"/>
                <w:szCs w:val="22"/>
              </w:rPr>
              <w:t>三年免费质保及对软件免费升级服务。为了便于实</w:t>
            </w:r>
            <w:proofErr w:type="gramStart"/>
            <w:r w:rsidRPr="006673FF">
              <w:rPr>
                <w:rFonts w:ascii="宋体" w:eastAsia="宋体" w:hAnsi="宋体"/>
                <w:color w:val="000000"/>
                <w:sz w:val="22"/>
                <w:szCs w:val="22"/>
              </w:rPr>
              <w:t>训管理</w:t>
            </w:r>
            <w:proofErr w:type="gramEnd"/>
            <w:r w:rsidRPr="006673FF">
              <w:rPr>
                <w:rFonts w:ascii="宋体" w:eastAsia="宋体" w:hAnsi="宋体"/>
                <w:color w:val="000000"/>
                <w:sz w:val="22"/>
                <w:szCs w:val="22"/>
              </w:rPr>
              <w:t>和教学的稳定性，要求投标产品必须是一套单独完整的系统，不允许用两套或以上软件。</w:t>
            </w:r>
          </w:p>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27、为了保证产品能够享受原厂服务，成交供应商供货时必须提供参数确认表原件并加盖生产厂家公章,如参数和投标文件不一致,按照合同违约处理。</w:t>
            </w:r>
          </w:p>
        </w:tc>
        <w:tc>
          <w:tcPr>
            <w:tcW w:w="134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proofErr w:type="gramStart"/>
            <w:r w:rsidRPr="006673FF">
              <w:rPr>
                <w:rFonts w:ascii="宋体" w:eastAsia="宋体" w:hAnsi="宋体" w:cs="宋体" w:hint="eastAsia"/>
                <w:color w:val="000000"/>
                <w:kern w:val="0"/>
                <w:sz w:val="22"/>
                <w:szCs w:val="22"/>
              </w:rPr>
              <w:t>南京步惊云</w:t>
            </w:r>
            <w:proofErr w:type="gramEnd"/>
          </w:p>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南京</w:t>
            </w:r>
            <w:proofErr w:type="gramStart"/>
            <w:r w:rsidRPr="006673FF">
              <w:rPr>
                <w:rFonts w:ascii="宋体" w:eastAsia="宋体" w:hAnsi="宋体" w:cs="宋体" w:hint="eastAsia"/>
                <w:color w:val="000000"/>
                <w:kern w:val="0"/>
                <w:sz w:val="22"/>
                <w:szCs w:val="22"/>
              </w:rPr>
              <w:t>世</w:t>
            </w:r>
            <w:proofErr w:type="gramEnd"/>
            <w:r w:rsidRPr="006673FF">
              <w:rPr>
                <w:rFonts w:ascii="宋体" w:eastAsia="宋体" w:hAnsi="宋体" w:cs="宋体" w:hint="eastAsia"/>
                <w:color w:val="000000"/>
                <w:kern w:val="0"/>
                <w:sz w:val="22"/>
                <w:szCs w:val="22"/>
              </w:rPr>
              <w:t>格</w:t>
            </w:r>
          </w:p>
          <w:p w:rsidR="003E2050" w:rsidRPr="006673FF" w:rsidRDefault="003E2050" w:rsidP="000F16F2">
            <w:pPr>
              <w:widowControl/>
              <w:jc w:val="left"/>
              <w:textAlignment w:val="center"/>
              <w:rPr>
                <w:rFonts w:ascii="宋体" w:eastAsia="宋体" w:hAnsi="宋体"/>
                <w:color w:val="000000"/>
                <w:sz w:val="22"/>
                <w:szCs w:val="22"/>
              </w:rPr>
            </w:pPr>
            <w:r w:rsidRPr="006673FF">
              <w:rPr>
                <w:rFonts w:ascii="宋体" w:eastAsia="宋体" w:hAnsi="宋体" w:cs="宋体" w:hint="eastAsia"/>
                <w:color w:val="000000"/>
                <w:kern w:val="0"/>
                <w:sz w:val="22"/>
                <w:szCs w:val="22"/>
              </w:rPr>
              <w:t>北京博导</w:t>
            </w:r>
          </w:p>
        </w:tc>
        <w:tc>
          <w:tcPr>
            <w:tcW w:w="992" w:type="dxa"/>
            <w:vAlign w:val="center"/>
          </w:tcPr>
          <w:p w:rsidR="003E2050" w:rsidRPr="006673FF" w:rsidRDefault="003E2050" w:rsidP="000F16F2">
            <w:pPr>
              <w:jc w:val="left"/>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1年之内免费维护与升级</w:t>
            </w:r>
          </w:p>
        </w:tc>
        <w:tc>
          <w:tcPr>
            <w:tcW w:w="503"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hint="eastAsia"/>
                <w:color w:val="000000"/>
                <w:sz w:val="22"/>
                <w:szCs w:val="22"/>
              </w:rPr>
              <w:t>实验教学</w:t>
            </w:r>
          </w:p>
        </w:tc>
        <w:tc>
          <w:tcPr>
            <w:tcW w:w="49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1</w:t>
            </w:r>
          </w:p>
        </w:tc>
        <w:tc>
          <w:tcPr>
            <w:tcW w:w="1070" w:type="dxa"/>
            <w:vAlign w:val="center"/>
          </w:tcPr>
          <w:p w:rsidR="003E2050" w:rsidRPr="006673FF" w:rsidRDefault="003E2050"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教学</w:t>
            </w:r>
          </w:p>
        </w:tc>
      </w:tr>
      <w:tr w:rsidR="000F16F2" w:rsidRPr="006673FF" w:rsidTr="003E2050">
        <w:trPr>
          <w:trHeight w:val="720"/>
          <w:jc w:val="center"/>
        </w:trPr>
        <w:tc>
          <w:tcPr>
            <w:tcW w:w="476" w:type="dxa"/>
            <w:vAlign w:val="center"/>
          </w:tcPr>
          <w:p w:rsidR="000F16F2" w:rsidRPr="006673FF" w:rsidRDefault="000F16F2" w:rsidP="000F16F2">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color w:val="000000"/>
                <w:kern w:val="0"/>
                <w:sz w:val="22"/>
                <w:szCs w:val="22"/>
              </w:rPr>
              <w:t>0</w:t>
            </w:r>
          </w:p>
        </w:tc>
        <w:tc>
          <w:tcPr>
            <w:tcW w:w="1031" w:type="dxa"/>
            <w:vAlign w:val="center"/>
          </w:tcPr>
          <w:p w:rsidR="000F16F2" w:rsidRPr="006673FF" w:rsidRDefault="000F16F2" w:rsidP="000F16F2">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国际贸易虚拟仿真结算模块</w:t>
            </w:r>
          </w:p>
        </w:tc>
        <w:tc>
          <w:tcPr>
            <w:tcW w:w="850" w:type="dxa"/>
            <w:vAlign w:val="center"/>
          </w:tcPr>
          <w:p w:rsidR="000F16F2" w:rsidRPr="006673FF" w:rsidRDefault="000F16F2" w:rsidP="000F16F2">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定制</w:t>
            </w:r>
          </w:p>
        </w:tc>
        <w:tc>
          <w:tcPr>
            <w:tcW w:w="6379" w:type="dxa"/>
            <w:vAlign w:val="center"/>
          </w:tcPr>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国际结算虚拟仿真系统是以搭建梧州</w:t>
            </w:r>
            <w:proofErr w:type="gramStart"/>
            <w:r w:rsidRPr="000F16F2">
              <w:rPr>
                <w:rFonts w:ascii="宋体" w:eastAsia="宋体" w:hAnsi="宋体" w:cs="宋体" w:hint="eastAsia"/>
                <w:color w:val="000000"/>
                <w:kern w:val="0"/>
                <w:sz w:val="22"/>
                <w:szCs w:val="22"/>
              </w:rPr>
              <w:t>六堡茶国际贸易</w:t>
            </w:r>
            <w:proofErr w:type="gramEnd"/>
            <w:r w:rsidRPr="000F16F2">
              <w:rPr>
                <w:rFonts w:ascii="宋体" w:eastAsia="宋体" w:hAnsi="宋体" w:cs="宋体" w:hint="eastAsia"/>
                <w:color w:val="000000"/>
                <w:kern w:val="0"/>
                <w:sz w:val="22"/>
                <w:szCs w:val="22"/>
              </w:rPr>
              <w:t>产业为基础，通过不同的操作场景搭建的硬件布设和软件系统组件而成的。系统运用信息技术对六</w:t>
            </w:r>
            <w:proofErr w:type="gramStart"/>
            <w:r w:rsidRPr="000F16F2">
              <w:rPr>
                <w:rFonts w:ascii="宋体" w:eastAsia="宋体" w:hAnsi="宋体" w:cs="宋体" w:hint="eastAsia"/>
                <w:color w:val="000000"/>
                <w:kern w:val="0"/>
                <w:sz w:val="22"/>
                <w:szCs w:val="22"/>
              </w:rPr>
              <w:t>堡茶贸易</w:t>
            </w:r>
            <w:proofErr w:type="gramEnd"/>
            <w:r w:rsidRPr="000F16F2">
              <w:rPr>
                <w:rFonts w:ascii="宋体" w:eastAsia="宋体" w:hAnsi="宋体" w:cs="宋体" w:hint="eastAsia"/>
                <w:color w:val="000000"/>
                <w:kern w:val="0"/>
                <w:sz w:val="22"/>
                <w:szCs w:val="22"/>
              </w:rPr>
              <w:t>环境进行简化式模拟，允许学生在可变环境下进行行为试错，以此实现学生低成本实践操作训练，及各部门贸易角色切换行为模拟，形成互动式与开放式动态成长型虚拟仿真实验系统。学生在实验过程中，通过基础的验证式学习，加深对专业知识点的识记与辨识能力，通过对结算环节的模拟，亲身体验专业知识的有用性与具体性，通过多角色切换及学生的行为试错，增强学生对贸易行为的预判性，提升学生就业的业务技能。</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一、系统对接功能</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1.与我校原有国际贸易虚拟仿真实验教学平台进行对接</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1）对接我校原有国际贸易虚拟仿真实验教学平台门户网站（下称平台门户网站），本系统分数数据能够提取至平台门户网站进行评价。（供货时提供在指定地点进行现场演示，演示不符合标准采购人有权终止合同并上报管理部门。）</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2）对接我校原有梧州茶叶国际贸易流程VR虚拟仿真实验系统（含WEBGL版本及VR版本），其中实验数据、实验三维模型、实验流程以及模块功能能够无缝对接，数据响应时间不超过0.5秒，实验三维模型不降面及不失真，并获取端口文件并对接成功（供货时提供在指定地点进行现场演示，演示不符合标准采购人有权终止合同并上报管理部门。）</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二、系统功能</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1.多角色扮演</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系统通过构建虚拟的国际贸易环境，学生进行角色实验，到达另一场景后，进行角色轮换，继续进行实验，直至扮演完全部角色。多角色能够有效体验贸易实务中有关交易方的互动关系，并理解其行为的合理性与相互间的行为逻辑性。这样有效提高学生步入岗位后对国际贸易各个环节的操作技能，提升就职初期的学生岗位轮值职能适应能力。</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2.结算方式多样化</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传统实验单一结算方式流程固定，缺少灵活性，根据国际结算方式在实际贸易中的灵活多样化应用，系统除了单一结算方式操作实验，增加混合式结算、辅助式结算和国际金融结算方式实验操作流程，与实践相结合，提升学生的职业技能。同时通过校企合作实现就业能力导向，结合系统实践操作，有效提高学生的各项业务技能。</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3.以梧州六</w:t>
            </w:r>
            <w:proofErr w:type="gramStart"/>
            <w:r w:rsidRPr="000F16F2">
              <w:rPr>
                <w:rFonts w:ascii="宋体" w:eastAsia="宋体" w:hAnsi="宋体" w:cs="宋体" w:hint="eastAsia"/>
                <w:color w:val="000000"/>
                <w:kern w:val="0"/>
                <w:sz w:val="22"/>
                <w:szCs w:val="22"/>
              </w:rPr>
              <w:t>堡茶特色</w:t>
            </w:r>
            <w:proofErr w:type="gramEnd"/>
            <w:r w:rsidRPr="000F16F2">
              <w:rPr>
                <w:rFonts w:ascii="宋体" w:eastAsia="宋体" w:hAnsi="宋体" w:cs="宋体" w:hint="eastAsia"/>
                <w:color w:val="000000"/>
                <w:kern w:val="0"/>
                <w:sz w:val="22"/>
                <w:szCs w:val="22"/>
              </w:rPr>
              <w:t>行业为背景</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系统以梧州六</w:t>
            </w:r>
            <w:proofErr w:type="gramStart"/>
            <w:r w:rsidRPr="000F16F2">
              <w:rPr>
                <w:rFonts w:ascii="宋体" w:eastAsia="宋体" w:hAnsi="宋体" w:cs="宋体" w:hint="eastAsia"/>
                <w:color w:val="000000"/>
                <w:kern w:val="0"/>
                <w:sz w:val="22"/>
                <w:szCs w:val="22"/>
              </w:rPr>
              <w:t>堡茶行业</w:t>
            </w:r>
            <w:proofErr w:type="gramEnd"/>
            <w:r w:rsidRPr="000F16F2">
              <w:rPr>
                <w:rFonts w:ascii="宋体" w:eastAsia="宋体" w:hAnsi="宋体" w:cs="宋体" w:hint="eastAsia"/>
                <w:color w:val="000000"/>
                <w:kern w:val="0"/>
                <w:sz w:val="22"/>
                <w:szCs w:val="22"/>
              </w:rPr>
              <w:t>在国际贸易的差异化流程作为代表，让学生可以了解</w:t>
            </w:r>
            <w:proofErr w:type="gramStart"/>
            <w:r w:rsidRPr="000F16F2">
              <w:rPr>
                <w:rFonts w:ascii="宋体" w:eastAsia="宋体" w:hAnsi="宋体" w:cs="宋体" w:hint="eastAsia"/>
                <w:color w:val="000000"/>
                <w:kern w:val="0"/>
                <w:sz w:val="22"/>
                <w:szCs w:val="22"/>
              </w:rPr>
              <w:t>六堡茶的</w:t>
            </w:r>
            <w:proofErr w:type="gramEnd"/>
            <w:r w:rsidRPr="000F16F2">
              <w:rPr>
                <w:rFonts w:ascii="宋体" w:eastAsia="宋体" w:hAnsi="宋体" w:cs="宋体" w:hint="eastAsia"/>
                <w:color w:val="000000"/>
                <w:kern w:val="0"/>
                <w:sz w:val="22"/>
                <w:szCs w:val="22"/>
              </w:rPr>
              <w:t>国际贸易流程的与其他贸易的区别，让学生能够完成虚拟</w:t>
            </w:r>
            <w:proofErr w:type="gramStart"/>
            <w:r w:rsidRPr="000F16F2">
              <w:rPr>
                <w:rFonts w:ascii="宋体" w:eastAsia="宋体" w:hAnsi="宋体" w:cs="宋体" w:hint="eastAsia"/>
                <w:color w:val="000000"/>
                <w:kern w:val="0"/>
                <w:sz w:val="22"/>
                <w:szCs w:val="22"/>
              </w:rPr>
              <w:t>全贸易</w:t>
            </w:r>
            <w:proofErr w:type="gramEnd"/>
            <w:r w:rsidRPr="000F16F2">
              <w:rPr>
                <w:rFonts w:ascii="宋体" w:eastAsia="宋体" w:hAnsi="宋体" w:cs="宋体" w:hint="eastAsia"/>
                <w:color w:val="000000"/>
                <w:kern w:val="0"/>
                <w:sz w:val="22"/>
                <w:szCs w:val="22"/>
              </w:rPr>
              <w:t>流程实践，同时把六</w:t>
            </w:r>
            <w:proofErr w:type="gramStart"/>
            <w:r w:rsidRPr="000F16F2">
              <w:rPr>
                <w:rFonts w:ascii="宋体" w:eastAsia="宋体" w:hAnsi="宋体" w:cs="宋体" w:hint="eastAsia"/>
                <w:color w:val="000000"/>
                <w:kern w:val="0"/>
                <w:sz w:val="22"/>
                <w:szCs w:val="22"/>
              </w:rPr>
              <w:t>堡茶产业</w:t>
            </w:r>
            <w:proofErr w:type="gramEnd"/>
            <w:r w:rsidRPr="000F16F2">
              <w:rPr>
                <w:rFonts w:ascii="宋体" w:eastAsia="宋体" w:hAnsi="宋体" w:cs="宋体" w:hint="eastAsia"/>
                <w:color w:val="000000"/>
                <w:kern w:val="0"/>
                <w:sz w:val="22"/>
                <w:szCs w:val="22"/>
              </w:rPr>
              <w:t>的文化、亮点进行深入强化，让学生的实验操作不再是没有核心主题，而是充满了实际应用的真实体验感。</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三、系统知识产权申报</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1.系统完成后申报软件著作权1项，由采购人及供应商共同拥有所有权。（供货时提供软件著作权申报受理通知书或提供软件著作权授权书，需为双方共有，如不提交或提交不符合要求的，采购人有权终止合同并上报管理部门）。</w:t>
            </w:r>
          </w:p>
          <w:p w:rsidR="000F16F2" w:rsidRPr="000F16F2" w:rsidRDefault="000F16F2" w:rsidP="000F16F2">
            <w:pPr>
              <w:rPr>
                <w:rFonts w:ascii="宋体" w:eastAsia="宋体" w:hAnsi="宋体" w:cs="宋体" w:hint="eastAsia"/>
                <w:color w:val="000000"/>
                <w:kern w:val="0"/>
                <w:sz w:val="22"/>
                <w:szCs w:val="22"/>
              </w:rPr>
            </w:pPr>
            <w:r w:rsidRPr="000F16F2">
              <w:rPr>
                <w:rFonts w:ascii="宋体" w:eastAsia="宋体" w:hAnsi="宋体" w:cs="宋体" w:hint="eastAsia"/>
                <w:color w:val="000000"/>
                <w:kern w:val="0"/>
                <w:sz w:val="22"/>
                <w:szCs w:val="22"/>
              </w:rPr>
              <w:t>2.系统完成后共享本系统所有源代码。（供货时提供源代码工程文件，如不提交或提交不符合要求的，采购人有权终止合同并上报管理部门）</w:t>
            </w:r>
          </w:p>
          <w:p w:rsidR="000F16F2" w:rsidRPr="006673FF" w:rsidRDefault="000F16F2" w:rsidP="000F16F2">
            <w:pPr>
              <w:rPr>
                <w:rFonts w:ascii="宋体" w:eastAsia="宋体" w:hAnsi="宋体" w:hint="eastAsia"/>
                <w:color w:val="000000"/>
                <w:sz w:val="22"/>
                <w:szCs w:val="22"/>
              </w:rPr>
            </w:pPr>
            <w:r w:rsidRPr="000F16F2">
              <w:rPr>
                <w:rFonts w:ascii="宋体" w:eastAsia="宋体" w:hAnsi="宋体" w:cs="宋体" w:hint="eastAsia"/>
                <w:color w:val="000000"/>
                <w:kern w:val="0"/>
                <w:sz w:val="22"/>
                <w:szCs w:val="22"/>
              </w:rPr>
              <w:t>本系统需满足国际结算教学大纲以及现有系统对接工作，因此需要供应商在投标前</w:t>
            </w:r>
            <w:proofErr w:type="gramStart"/>
            <w:r w:rsidRPr="000F16F2">
              <w:rPr>
                <w:rFonts w:ascii="宋体" w:eastAsia="宋体" w:hAnsi="宋体" w:cs="宋体" w:hint="eastAsia"/>
                <w:color w:val="000000"/>
                <w:kern w:val="0"/>
                <w:sz w:val="22"/>
                <w:szCs w:val="22"/>
              </w:rPr>
              <w:t>应前往</w:t>
            </w:r>
            <w:proofErr w:type="gramEnd"/>
            <w:r w:rsidRPr="000F16F2">
              <w:rPr>
                <w:rFonts w:ascii="宋体" w:eastAsia="宋体" w:hAnsi="宋体" w:cs="宋体" w:hint="eastAsia"/>
                <w:color w:val="000000"/>
                <w:kern w:val="0"/>
                <w:sz w:val="22"/>
                <w:szCs w:val="22"/>
              </w:rPr>
              <w:t>梧州学院商学院进行现场踏勘，现场踏勘所需费用由投标单位自行承担，在制作相应文件时应附上由采购人出具盖章的现场踏勘确认表，如不提供视作投标无效。</w:t>
            </w:r>
          </w:p>
        </w:tc>
        <w:tc>
          <w:tcPr>
            <w:tcW w:w="1340" w:type="dxa"/>
            <w:vAlign w:val="center"/>
          </w:tcPr>
          <w:p w:rsidR="000F16F2" w:rsidRDefault="000F16F2" w:rsidP="000F16F2">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桂林蓝港</w:t>
            </w:r>
          </w:p>
          <w:p w:rsidR="000F16F2" w:rsidRPr="006673FF" w:rsidRDefault="000F16F2" w:rsidP="000F16F2">
            <w:pPr>
              <w:widowControl/>
              <w:jc w:val="left"/>
              <w:textAlignment w:val="center"/>
              <w:rPr>
                <w:rFonts w:ascii="宋体" w:eastAsia="宋体" w:hAnsi="宋体" w:cs="宋体"/>
                <w:color w:val="000000"/>
                <w:kern w:val="0"/>
                <w:sz w:val="22"/>
                <w:szCs w:val="22"/>
              </w:rPr>
            </w:pPr>
            <w:proofErr w:type="gramStart"/>
            <w:r w:rsidRPr="006673FF">
              <w:rPr>
                <w:rFonts w:ascii="宋体" w:eastAsia="宋体" w:hAnsi="宋体" w:cs="宋体" w:hint="eastAsia"/>
                <w:color w:val="000000"/>
                <w:kern w:val="0"/>
                <w:sz w:val="22"/>
                <w:szCs w:val="22"/>
              </w:rPr>
              <w:t>南京步惊云</w:t>
            </w:r>
            <w:proofErr w:type="gramEnd"/>
          </w:p>
          <w:p w:rsidR="000F16F2" w:rsidRPr="006673FF" w:rsidRDefault="000F16F2"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南京</w:t>
            </w:r>
            <w:proofErr w:type="gramStart"/>
            <w:r w:rsidRPr="006673FF">
              <w:rPr>
                <w:rFonts w:ascii="宋体" w:eastAsia="宋体" w:hAnsi="宋体" w:cs="宋体" w:hint="eastAsia"/>
                <w:color w:val="000000"/>
                <w:kern w:val="0"/>
                <w:sz w:val="22"/>
                <w:szCs w:val="22"/>
              </w:rPr>
              <w:t>世</w:t>
            </w:r>
            <w:proofErr w:type="gramEnd"/>
            <w:r w:rsidRPr="006673FF">
              <w:rPr>
                <w:rFonts w:ascii="宋体" w:eastAsia="宋体" w:hAnsi="宋体" w:cs="宋体" w:hint="eastAsia"/>
                <w:color w:val="000000"/>
                <w:kern w:val="0"/>
                <w:sz w:val="22"/>
                <w:szCs w:val="22"/>
              </w:rPr>
              <w:t>格</w:t>
            </w:r>
          </w:p>
          <w:p w:rsidR="000F16F2" w:rsidRPr="006673FF" w:rsidRDefault="000F16F2" w:rsidP="000F16F2">
            <w:pPr>
              <w:widowControl/>
              <w:jc w:val="left"/>
              <w:textAlignment w:val="center"/>
              <w:rPr>
                <w:rFonts w:ascii="宋体" w:eastAsia="宋体" w:hAnsi="宋体"/>
                <w:color w:val="000000"/>
                <w:sz w:val="22"/>
                <w:szCs w:val="22"/>
              </w:rPr>
            </w:pPr>
          </w:p>
        </w:tc>
        <w:tc>
          <w:tcPr>
            <w:tcW w:w="992" w:type="dxa"/>
            <w:vAlign w:val="center"/>
          </w:tcPr>
          <w:p w:rsidR="000F16F2" w:rsidRPr="006673FF" w:rsidRDefault="000F16F2" w:rsidP="000F16F2">
            <w:pPr>
              <w:jc w:val="left"/>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1年之内免费维护与升级</w:t>
            </w:r>
          </w:p>
        </w:tc>
        <w:tc>
          <w:tcPr>
            <w:tcW w:w="503" w:type="dxa"/>
            <w:vAlign w:val="center"/>
          </w:tcPr>
          <w:p w:rsidR="000F16F2" w:rsidRPr="006673FF" w:rsidRDefault="000F16F2" w:rsidP="000F16F2">
            <w:pPr>
              <w:widowControl/>
              <w:jc w:val="left"/>
              <w:textAlignment w:val="center"/>
              <w:rPr>
                <w:rFonts w:ascii="宋体" w:eastAsia="宋体" w:hAnsi="宋体" w:cs="宋体"/>
                <w:color w:val="000000"/>
                <w:kern w:val="0"/>
                <w:sz w:val="22"/>
                <w:szCs w:val="22"/>
              </w:rPr>
            </w:pPr>
            <w:r w:rsidRPr="006673FF">
              <w:rPr>
                <w:rFonts w:ascii="宋体" w:eastAsia="宋体" w:hAnsi="宋体" w:hint="eastAsia"/>
                <w:color w:val="000000"/>
                <w:sz w:val="22"/>
                <w:szCs w:val="22"/>
              </w:rPr>
              <w:t>实验教学</w:t>
            </w:r>
          </w:p>
        </w:tc>
        <w:tc>
          <w:tcPr>
            <w:tcW w:w="490" w:type="dxa"/>
            <w:vAlign w:val="center"/>
          </w:tcPr>
          <w:p w:rsidR="000F16F2" w:rsidRPr="006673FF" w:rsidRDefault="000F16F2"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1</w:t>
            </w:r>
          </w:p>
        </w:tc>
        <w:tc>
          <w:tcPr>
            <w:tcW w:w="1070" w:type="dxa"/>
            <w:vAlign w:val="center"/>
          </w:tcPr>
          <w:p w:rsidR="000F16F2" w:rsidRPr="006673FF" w:rsidRDefault="000F16F2" w:rsidP="000F16F2">
            <w:pPr>
              <w:widowControl/>
              <w:jc w:val="left"/>
              <w:textAlignment w:val="center"/>
              <w:rPr>
                <w:rFonts w:ascii="宋体" w:eastAsia="宋体" w:hAnsi="宋体" w:cs="宋体"/>
                <w:color w:val="000000"/>
                <w:kern w:val="0"/>
                <w:sz w:val="22"/>
                <w:szCs w:val="22"/>
              </w:rPr>
            </w:pPr>
            <w:r w:rsidRPr="006673FF">
              <w:rPr>
                <w:rFonts w:ascii="宋体" w:eastAsia="宋体" w:hAnsi="宋体" w:cs="宋体" w:hint="eastAsia"/>
                <w:color w:val="000000"/>
                <w:kern w:val="0"/>
                <w:sz w:val="22"/>
                <w:szCs w:val="22"/>
              </w:rPr>
              <w:t>教学</w:t>
            </w:r>
          </w:p>
        </w:tc>
      </w:tr>
      <w:bookmarkEnd w:id="0"/>
    </w:tbl>
    <w:p w:rsidR="00780C20" w:rsidRDefault="00780C20" w:rsidP="000F16F2"/>
    <w:sectPr w:rsidR="00780C20" w:rsidSect="003E205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15B31"/>
    <w:multiLevelType w:val="multilevel"/>
    <w:tmpl w:val="64115B31"/>
    <w:lvl w:ilvl="0">
      <w:start w:val="1"/>
      <w:numFmt w:val="decimal"/>
      <w:lvlText w:val="%1."/>
      <w:lvlJc w:val="left"/>
      <w:pPr>
        <w:ind w:left="432" w:hanging="432"/>
      </w:pPr>
      <w:rPr>
        <w:rFonts w:hint="default"/>
      </w:rPr>
    </w:lvl>
    <w:lvl w:ilvl="1">
      <w:start w:val="1"/>
      <w:numFmt w:val="none"/>
      <w:lvlText w:val=""/>
      <w:lvlJc w:val="left"/>
      <w:pPr>
        <w:ind w:left="575" w:hanging="575"/>
      </w:pPr>
      <w:rPr>
        <w:rFonts w:ascii="宋体" w:eastAsia="宋体" w:hAnsi="宋体" w:cs="宋体"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50"/>
    <w:rsid w:val="000F16F2"/>
    <w:rsid w:val="003E2050"/>
    <w:rsid w:val="00780C20"/>
    <w:rsid w:val="009758CF"/>
    <w:rsid w:val="00BD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AF5D"/>
  <w15:chartTrackingRefBased/>
  <w15:docId w15:val="{C5C42224-844C-468B-A467-288E34CB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3E2050"/>
    <w:pPr>
      <w:widowControl w:val="0"/>
      <w:jc w:val="both"/>
    </w:pPr>
    <w:rPr>
      <w:rFonts w:ascii="Times New Roman" w:eastAsia="仿宋_GB2312" w:hAnsi="Times New Roman" w:cs="Times New Roman"/>
      <w:sz w:val="30"/>
      <w:szCs w:val="24"/>
    </w:rPr>
  </w:style>
  <w:style w:type="paragraph" w:styleId="4">
    <w:name w:val="heading 4"/>
    <w:basedOn w:val="a"/>
    <w:next w:val="a"/>
    <w:link w:val="40"/>
    <w:qFormat/>
    <w:rsid w:val="003E2050"/>
    <w:pPr>
      <w:keepNext/>
      <w:keepLines/>
      <w:numPr>
        <w:ilvl w:val="3"/>
        <w:numId w:val="1"/>
      </w:numPr>
      <w:spacing w:before="100" w:after="100" w:line="360" w:lineRule="auto"/>
      <w:ind w:left="862" w:hanging="862"/>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3E2050"/>
    <w:rPr>
      <w:rFonts w:ascii="Arial" w:eastAsia="黑体" w:hAnsi="Arial" w:cs="Times New Roman"/>
      <w:b/>
      <w:sz w:val="28"/>
      <w:szCs w:val="24"/>
    </w:rPr>
  </w:style>
  <w:style w:type="character" w:customStyle="1" w:styleId="a3">
    <w:name w:val="纯文本 字符"/>
    <w:link w:val="a4"/>
    <w:rsid w:val="003E2050"/>
    <w:rPr>
      <w:rFonts w:ascii="宋体" w:eastAsia="宋体" w:hAnsi="Courier New"/>
      <w:szCs w:val="21"/>
    </w:rPr>
  </w:style>
  <w:style w:type="paragraph" w:styleId="a4">
    <w:name w:val="Plain Text"/>
    <w:basedOn w:val="a"/>
    <w:link w:val="a3"/>
    <w:qFormat/>
    <w:rsid w:val="003E2050"/>
    <w:rPr>
      <w:rFonts w:ascii="宋体" w:eastAsia="宋体" w:hAnsi="Courier New" w:cstheme="minorBidi"/>
      <w:sz w:val="21"/>
      <w:szCs w:val="21"/>
    </w:rPr>
  </w:style>
  <w:style w:type="character" w:customStyle="1" w:styleId="1">
    <w:name w:val="纯文本 字符1"/>
    <w:basedOn w:val="a0"/>
    <w:uiPriority w:val="99"/>
    <w:semiHidden/>
    <w:rsid w:val="003E2050"/>
    <w:rPr>
      <w:rFonts w:asciiTheme="minorEastAsia" w:hAnsi="Courier New" w:cs="Courier New"/>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1394</Words>
  <Characters>7950</Characters>
  <Application>Microsoft Office Word</Application>
  <DocSecurity>4</DocSecurity>
  <Lines>66</Lines>
  <Paragraphs>18</Paragraphs>
  <ScaleCrop>false</ScaleCrop>
  <Company>Microsoft</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磊</dc:creator>
  <cp:keywords/>
  <dc:description/>
  <cp:lastModifiedBy>刘 磊</cp:lastModifiedBy>
  <cp:revision>2</cp:revision>
  <dcterms:created xsi:type="dcterms:W3CDTF">2020-12-02T12:34:00Z</dcterms:created>
  <dcterms:modified xsi:type="dcterms:W3CDTF">2020-12-02T12:34:00Z</dcterms:modified>
</cp:coreProperties>
</file>