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268" w:rsidRDefault="002D7B23">
      <w:pPr>
        <w:keepNext/>
        <w:keepLines/>
        <w:tabs>
          <w:tab w:val="left" w:pos="0"/>
          <w:tab w:val="left" w:pos="420"/>
          <w:tab w:val="center" w:pos="4153"/>
        </w:tabs>
        <w:autoSpaceDE w:val="0"/>
        <w:autoSpaceDN w:val="0"/>
        <w:adjustRightInd w:val="0"/>
        <w:spacing w:line="360" w:lineRule="auto"/>
        <w:jc w:val="center"/>
        <w:outlineLvl w:val="0"/>
        <w:rPr>
          <w:rFonts w:ascii="华文中宋" w:eastAsia="华文中宋" w:hAnsi="华文中宋" w:cs="Times New Roman"/>
          <w:b/>
          <w:bCs/>
          <w:kern w:val="44"/>
          <w:sz w:val="44"/>
          <w:szCs w:val="44"/>
        </w:rPr>
      </w:pPr>
      <w:bookmarkStart w:id="0" w:name="_Toc35393773"/>
      <w:r>
        <w:rPr>
          <w:rFonts w:ascii="华文中宋" w:eastAsia="华文中宋" w:hAnsi="华文中宋" w:cs="Times New Roman" w:hint="eastAsia"/>
          <w:b/>
          <w:bCs/>
          <w:kern w:val="44"/>
          <w:sz w:val="44"/>
          <w:szCs w:val="44"/>
        </w:rPr>
        <w:t>政府采购意向公告</w:t>
      </w:r>
      <w:bookmarkEnd w:id="0"/>
    </w:p>
    <w:p w:rsidR="00660268" w:rsidRDefault="002D7B23">
      <w:pPr>
        <w:widowControl/>
        <w:spacing w:line="360" w:lineRule="atLeast"/>
        <w:jc w:val="center"/>
        <w:outlineLvl w:val="0"/>
        <w:rPr>
          <w:rFonts w:ascii="宋体" w:hAnsi="宋体" w:cs="Arial"/>
          <w:b/>
          <w:color w:val="000000"/>
          <w:kern w:val="36"/>
          <w:sz w:val="32"/>
          <w:szCs w:val="32"/>
        </w:rPr>
      </w:pPr>
      <w:r>
        <w:rPr>
          <w:rFonts w:ascii="宋体" w:hAnsi="宋体" w:hint="eastAsia"/>
          <w:b/>
          <w:bCs/>
          <w:color w:val="000000"/>
          <w:spacing w:val="40"/>
          <w:sz w:val="32"/>
        </w:rPr>
        <w:t>桂林市逸仙中学</w:t>
      </w:r>
      <w:r>
        <w:rPr>
          <w:rFonts w:ascii="宋体" w:hAnsi="宋体" w:cs="Arial"/>
          <w:b/>
          <w:color w:val="000000"/>
          <w:kern w:val="36"/>
          <w:sz w:val="32"/>
          <w:szCs w:val="32"/>
        </w:rPr>
        <w:t>202</w:t>
      </w:r>
      <w:r w:rsidR="0067200E">
        <w:rPr>
          <w:rFonts w:ascii="宋体" w:hAnsi="宋体" w:cs="Arial" w:hint="eastAsia"/>
          <w:b/>
          <w:color w:val="000000"/>
          <w:kern w:val="36"/>
          <w:sz w:val="32"/>
          <w:szCs w:val="32"/>
        </w:rPr>
        <w:t>3</w:t>
      </w:r>
      <w:r>
        <w:rPr>
          <w:rFonts w:ascii="宋体" w:hAnsi="宋体" w:cs="Arial"/>
          <w:b/>
          <w:color w:val="000000"/>
          <w:kern w:val="36"/>
          <w:sz w:val="32"/>
          <w:szCs w:val="32"/>
        </w:rPr>
        <w:t>年</w:t>
      </w:r>
      <w:r w:rsidR="00AD3FA0">
        <w:rPr>
          <w:rFonts w:ascii="宋体" w:hAnsi="宋体" w:cs="Arial" w:hint="eastAsia"/>
          <w:b/>
          <w:color w:val="000000"/>
          <w:kern w:val="36"/>
          <w:sz w:val="32"/>
          <w:szCs w:val="32"/>
        </w:rPr>
        <w:t>2</w:t>
      </w:r>
      <w:r>
        <w:rPr>
          <w:rFonts w:ascii="宋体" w:hAnsi="宋体" w:cs="Arial" w:hint="eastAsia"/>
          <w:b/>
          <w:color w:val="000000"/>
          <w:kern w:val="36"/>
          <w:sz w:val="32"/>
          <w:szCs w:val="32"/>
        </w:rPr>
        <w:t>月-</w:t>
      </w:r>
      <w:r w:rsidR="00AD3FA0">
        <w:rPr>
          <w:rFonts w:ascii="宋体" w:hAnsi="宋体" w:cs="Arial" w:hint="eastAsia"/>
          <w:b/>
          <w:color w:val="000000"/>
          <w:kern w:val="36"/>
          <w:sz w:val="32"/>
          <w:szCs w:val="32"/>
        </w:rPr>
        <w:t>3</w:t>
      </w:r>
      <w:r>
        <w:rPr>
          <w:rFonts w:ascii="宋体" w:hAnsi="宋体" w:cs="Arial" w:hint="eastAsia"/>
          <w:b/>
          <w:color w:val="000000"/>
          <w:kern w:val="36"/>
          <w:sz w:val="32"/>
          <w:szCs w:val="32"/>
        </w:rPr>
        <w:t>月</w:t>
      </w:r>
      <w:r>
        <w:rPr>
          <w:rFonts w:ascii="宋体" w:hAnsi="宋体" w:cs="Arial"/>
          <w:b/>
          <w:color w:val="000000"/>
          <w:kern w:val="36"/>
          <w:sz w:val="32"/>
          <w:szCs w:val="32"/>
        </w:rPr>
        <w:t>政府采购意向</w:t>
      </w:r>
    </w:p>
    <w:p w:rsidR="00660268" w:rsidRDefault="0067200E" w:rsidP="0067200E">
      <w:pPr>
        <w:tabs>
          <w:tab w:val="left" w:pos="993"/>
          <w:tab w:val="left" w:pos="1134"/>
          <w:tab w:val="left" w:pos="1418"/>
        </w:tabs>
        <w:spacing w:line="440" w:lineRule="exact"/>
        <w:jc w:val="left"/>
        <w:rPr>
          <w:rFonts w:ascii="宋体" w:hAnsi="宋体" w:cs="Times New Roman"/>
          <w:kern w:val="0"/>
          <w:sz w:val="24"/>
          <w:szCs w:val="24"/>
        </w:rPr>
      </w:pPr>
      <w:r>
        <w:rPr>
          <w:rFonts w:ascii="宋体" w:hAnsi="宋体" w:cs="Times New Roman" w:hint="eastAsia"/>
          <w:kern w:val="0"/>
          <w:sz w:val="24"/>
          <w:szCs w:val="24"/>
        </w:rPr>
        <w:t xml:space="preserve">    </w:t>
      </w:r>
      <w:r w:rsidR="002D7B23">
        <w:rPr>
          <w:rFonts w:ascii="宋体" w:hAnsi="宋体" w:cs="Times New Roman"/>
          <w:kern w:val="0"/>
          <w:sz w:val="24"/>
          <w:szCs w:val="24"/>
        </w:rPr>
        <w:t>为便于供应商及时了解政府采购信息，根据《财政部关于开展政府采购意向公开工作的通知》（财库〔2020〕10号）等有关规定，现将</w:t>
      </w:r>
      <w:r w:rsidR="002D7B23">
        <w:rPr>
          <w:rFonts w:ascii="宋体" w:hAnsi="宋体" w:cs="Times New Roman" w:hint="eastAsia"/>
          <w:kern w:val="0"/>
          <w:sz w:val="24"/>
          <w:szCs w:val="24"/>
        </w:rPr>
        <w:t>桂林市逸仙中学</w:t>
      </w:r>
      <w:r w:rsidR="002D7B23">
        <w:rPr>
          <w:rFonts w:ascii="宋体" w:hAnsi="宋体" w:cs="Times New Roman"/>
          <w:kern w:val="0"/>
          <w:sz w:val="24"/>
          <w:szCs w:val="24"/>
        </w:rPr>
        <w:t>202</w:t>
      </w:r>
      <w:r>
        <w:rPr>
          <w:rFonts w:ascii="宋体" w:hAnsi="宋体" w:cs="Times New Roman" w:hint="eastAsia"/>
          <w:kern w:val="0"/>
          <w:sz w:val="24"/>
          <w:szCs w:val="24"/>
        </w:rPr>
        <w:t>3</w:t>
      </w:r>
      <w:r w:rsidR="002D7B23">
        <w:rPr>
          <w:rFonts w:ascii="宋体" w:hAnsi="宋体" w:cs="Times New Roman"/>
          <w:kern w:val="0"/>
          <w:sz w:val="24"/>
          <w:szCs w:val="24"/>
        </w:rPr>
        <w:t>年</w:t>
      </w:r>
      <w:r w:rsidR="00B86C8D">
        <w:rPr>
          <w:rFonts w:ascii="宋体" w:hAnsi="宋体" w:cs="Times New Roman" w:hint="eastAsia"/>
          <w:kern w:val="0"/>
          <w:sz w:val="24"/>
          <w:szCs w:val="24"/>
        </w:rPr>
        <w:t>2</w:t>
      </w:r>
      <w:r w:rsidR="002D7B23">
        <w:rPr>
          <w:rFonts w:ascii="宋体" w:hAnsi="宋体" w:cs="Times New Roman"/>
          <w:kern w:val="0"/>
          <w:sz w:val="24"/>
          <w:szCs w:val="24"/>
        </w:rPr>
        <w:t>月</w:t>
      </w:r>
      <w:r w:rsidR="002D7B23">
        <w:rPr>
          <w:rFonts w:ascii="宋体" w:hAnsi="宋体" w:cs="Times New Roman" w:hint="eastAsia"/>
          <w:kern w:val="0"/>
          <w:sz w:val="24"/>
          <w:szCs w:val="24"/>
        </w:rPr>
        <w:t>-</w:t>
      </w:r>
      <w:r w:rsidR="00B86C8D">
        <w:rPr>
          <w:rFonts w:ascii="宋体" w:hAnsi="宋体" w:cs="Times New Roman" w:hint="eastAsia"/>
          <w:kern w:val="0"/>
          <w:sz w:val="24"/>
          <w:szCs w:val="24"/>
        </w:rPr>
        <w:t>3</w:t>
      </w:r>
      <w:r w:rsidR="002D7B23">
        <w:rPr>
          <w:rFonts w:ascii="宋体" w:hAnsi="宋体" w:cs="Times New Roman" w:hint="eastAsia"/>
          <w:kern w:val="0"/>
          <w:sz w:val="24"/>
          <w:szCs w:val="24"/>
        </w:rPr>
        <w:t>月</w:t>
      </w:r>
      <w:r w:rsidR="002D7B23">
        <w:rPr>
          <w:rFonts w:ascii="宋体" w:hAnsi="宋体" w:cs="Times New Roman"/>
          <w:kern w:val="0"/>
          <w:sz w:val="24"/>
          <w:szCs w:val="24"/>
        </w:rPr>
        <w:t>采购意向公开如下：</w:t>
      </w:r>
    </w:p>
    <w:p w:rsidR="00660268" w:rsidRDefault="00660268">
      <w:pPr>
        <w:tabs>
          <w:tab w:val="left" w:pos="993"/>
          <w:tab w:val="left" w:pos="1134"/>
          <w:tab w:val="left" w:pos="1418"/>
        </w:tabs>
        <w:spacing w:line="400" w:lineRule="exact"/>
        <w:jc w:val="left"/>
        <w:rPr>
          <w:rFonts w:ascii="宋体" w:hAnsi="宋体" w:cs="Times New Roman"/>
          <w:kern w:val="0"/>
          <w:sz w:val="24"/>
          <w:szCs w:val="24"/>
        </w:rPr>
      </w:pPr>
    </w:p>
    <w:tbl>
      <w:tblPr>
        <w:tblStyle w:val="a5"/>
        <w:tblW w:w="9498" w:type="dxa"/>
        <w:tblInd w:w="-318" w:type="dxa"/>
        <w:tblLayout w:type="fixed"/>
        <w:tblLook w:val="04A0"/>
      </w:tblPr>
      <w:tblGrid>
        <w:gridCol w:w="852"/>
        <w:gridCol w:w="1701"/>
        <w:gridCol w:w="3402"/>
        <w:gridCol w:w="1134"/>
        <w:gridCol w:w="1559"/>
        <w:gridCol w:w="850"/>
      </w:tblGrid>
      <w:tr w:rsidR="00660268">
        <w:tc>
          <w:tcPr>
            <w:tcW w:w="852" w:type="dxa"/>
            <w:vAlign w:val="center"/>
          </w:tcPr>
          <w:p w:rsidR="00660268" w:rsidRDefault="002D7B23">
            <w:pPr>
              <w:jc w:val="center"/>
              <w:rPr>
                <w:rFonts w:ascii="宋体" w:hAnsi="宋体" w:cs="Times New Roman"/>
                <w:kern w:val="0"/>
                <w:sz w:val="24"/>
                <w:szCs w:val="24"/>
              </w:rPr>
            </w:pPr>
            <w:r>
              <w:rPr>
                <w:rFonts w:ascii="宋体" w:hAnsi="宋体" w:cs="Times New Roman" w:hint="eastAsia"/>
                <w:kern w:val="0"/>
                <w:sz w:val="24"/>
                <w:szCs w:val="24"/>
              </w:rPr>
              <w:t>序号</w:t>
            </w:r>
          </w:p>
        </w:tc>
        <w:tc>
          <w:tcPr>
            <w:tcW w:w="1701" w:type="dxa"/>
            <w:vAlign w:val="center"/>
          </w:tcPr>
          <w:p w:rsidR="00660268" w:rsidRDefault="002D7B23">
            <w:pPr>
              <w:jc w:val="center"/>
              <w:rPr>
                <w:rFonts w:ascii="宋体" w:hAnsi="宋体" w:cs="Times New Roman"/>
                <w:kern w:val="0"/>
                <w:sz w:val="24"/>
                <w:szCs w:val="24"/>
              </w:rPr>
            </w:pPr>
            <w:r>
              <w:rPr>
                <w:rFonts w:ascii="宋体" w:hAnsi="宋体" w:cs="Times New Roman" w:hint="eastAsia"/>
                <w:kern w:val="0"/>
                <w:sz w:val="24"/>
                <w:szCs w:val="24"/>
              </w:rPr>
              <w:t>采购项目</w:t>
            </w:r>
          </w:p>
          <w:p w:rsidR="00660268" w:rsidRDefault="002D7B23">
            <w:pPr>
              <w:jc w:val="center"/>
              <w:rPr>
                <w:rFonts w:ascii="宋体" w:hAnsi="宋体" w:cs="Times New Roman"/>
                <w:kern w:val="0"/>
                <w:sz w:val="24"/>
                <w:szCs w:val="24"/>
              </w:rPr>
            </w:pPr>
            <w:r>
              <w:rPr>
                <w:rFonts w:ascii="宋体" w:hAnsi="宋体" w:cs="Times New Roman" w:hint="eastAsia"/>
                <w:kern w:val="0"/>
                <w:sz w:val="24"/>
                <w:szCs w:val="24"/>
              </w:rPr>
              <w:t>名称</w:t>
            </w:r>
          </w:p>
        </w:tc>
        <w:tc>
          <w:tcPr>
            <w:tcW w:w="3402" w:type="dxa"/>
            <w:vAlign w:val="center"/>
          </w:tcPr>
          <w:p w:rsidR="00660268" w:rsidRDefault="002D7B23">
            <w:pPr>
              <w:jc w:val="center"/>
              <w:rPr>
                <w:rFonts w:ascii="宋体" w:hAnsi="宋体" w:cs="Times New Roman"/>
                <w:kern w:val="0"/>
                <w:sz w:val="24"/>
                <w:szCs w:val="24"/>
              </w:rPr>
            </w:pPr>
            <w:r>
              <w:rPr>
                <w:rFonts w:ascii="宋体" w:hAnsi="宋体" w:cs="Times New Roman" w:hint="eastAsia"/>
                <w:kern w:val="0"/>
                <w:sz w:val="24"/>
                <w:szCs w:val="24"/>
              </w:rPr>
              <w:t>采购需求概况</w:t>
            </w:r>
          </w:p>
        </w:tc>
        <w:tc>
          <w:tcPr>
            <w:tcW w:w="1134" w:type="dxa"/>
            <w:vAlign w:val="center"/>
          </w:tcPr>
          <w:p w:rsidR="00660268" w:rsidRDefault="002D7B23">
            <w:pPr>
              <w:jc w:val="center"/>
              <w:rPr>
                <w:rFonts w:ascii="宋体" w:hAnsi="宋体" w:cs="Times New Roman"/>
                <w:kern w:val="0"/>
                <w:sz w:val="24"/>
                <w:szCs w:val="24"/>
              </w:rPr>
            </w:pPr>
            <w:r>
              <w:rPr>
                <w:rFonts w:ascii="宋体" w:hAnsi="宋体" w:cs="Times New Roman" w:hint="eastAsia"/>
                <w:kern w:val="0"/>
                <w:sz w:val="24"/>
                <w:szCs w:val="24"/>
              </w:rPr>
              <w:t>预算金额</w:t>
            </w:r>
          </w:p>
          <w:p w:rsidR="00660268" w:rsidRDefault="002D7B23">
            <w:pPr>
              <w:jc w:val="center"/>
              <w:rPr>
                <w:rFonts w:ascii="宋体" w:hAnsi="宋体" w:cs="Times New Roman"/>
                <w:kern w:val="0"/>
                <w:sz w:val="24"/>
                <w:szCs w:val="24"/>
              </w:rPr>
            </w:pPr>
            <w:r>
              <w:rPr>
                <w:rFonts w:ascii="宋体" w:hAnsi="宋体" w:cs="Times New Roman" w:hint="eastAsia"/>
                <w:kern w:val="0"/>
                <w:sz w:val="24"/>
                <w:szCs w:val="24"/>
              </w:rPr>
              <w:t>（万元）</w:t>
            </w:r>
          </w:p>
        </w:tc>
        <w:tc>
          <w:tcPr>
            <w:tcW w:w="1559" w:type="dxa"/>
            <w:vAlign w:val="center"/>
          </w:tcPr>
          <w:p w:rsidR="00660268" w:rsidRDefault="002D7B23">
            <w:pPr>
              <w:jc w:val="center"/>
              <w:rPr>
                <w:rFonts w:ascii="宋体" w:hAnsi="宋体" w:cs="Times New Roman"/>
                <w:kern w:val="0"/>
                <w:sz w:val="24"/>
                <w:szCs w:val="24"/>
              </w:rPr>
            </w:pPr>
            <w:r>
              <w:rPr>
                <w:rFonts w:ascii="宋体" w:hAnsi="宋体" w:cs="Times New Roman" w:hint="eastAsia"/>
                <w:kern w:val="0"/>
                <w:sz w:val="24"/>
                <w:szCs w:val="24"/>
              </w:rPr>
              <w:t>预计采购时间</w:t>
            </w:r>
          </w:p>
          <w:p w:rsidR="00660268" w:rsidRDefault="002D7B23">
            <w:pPr>
              <w:jc w:val="center"/>
              <w:rPr>
                <w:rFonts w:ascii="宋体" w:hAnsi="宋体" w:cs="Times New Roman"/>
                <w:kern w:val="0"/>
                <w:sz w:val="24"/>
                <w:szCs w:val="24"/>
              </w:rPr>
            </w:pPr>
            <w:r>
              <w:rPr>
                <w:rFonts w:ascii="宋体" w:hAnsi="宋体" w:cs="Times New Roman" w:hint="eastAsia"/>
                <w:kern w:val="0"/>
                <w:sz w:val="24"/>
                <w:szCs w:val="24"/>
              </w:rPr>
              <w:t>（填写到月）</w:t>
            </w:r>
          </w:p>
        </w:tc>
        <w:tc>
          <w:tcPr>
            <w:tcW w:w="850" w:type="dxa"/>
            <w:vAlign w:val="center"/>
          </w:tcPr>
          <w:p w:rsidR="00660268" w:rsidRDefault="002D7B23">
            <w:pPr>
              <w:jc w:val="center"/>
              <w:rPr>
                <w:rFonts w:ascii="宋体" w:hAnsi="宋体" w:cs="Times New Roman"/>
                <w:kern w:val="0"/>
                <w:sz w:val="24"/>
                <w:szCs w:val="24"/>
              </w:rPr>
            </w:pPr>
            <w:r>
              <w:rPr>
                <w:rFonts w:ascii="宋体" w:hAnsi="宋体" w:cs="Times New Roman" w:hint="eastAsia"/>
                <w:kern w:val="0"/>
                <w:sz w:val="24"/>
                <w:szCs w:val="24"/>
              </w:rPr>
              <w:t>备注</w:t>
            </w:r>
          </w:p>
        </w:tc>
      </w:tr>
      <w:tr w:rsidR="00660268">
        <w:trPr>
          <w:trHeight w:val="1550"/>
        </w:trPr>
        <w:tc>
          <w:tcPr>
            <w:tcW w:w="852" w:type="dxa"/>
            <w:vAlign w:val="center"/>
          </w:tcPr>
          <w:p w:rsidR="00660268" w:rsidRDefault="002D7B23">
            <w:pPr>
              <w:jc w:val="left"/>
              <w:rPr>
                <w:rFonts w:ascii="宋体" w:hAnsi="宋体" w:cs="Times New Roman"/>
                <w:kern w:val="0"/>
                <w:sz w:val="24"/>
                <w:szCs w:val="24"/>
              </w:rPr>
            </w:pPr>
            <w:r>
              <w:rPr>
                <w:rFonts w:ascii="宋体" w:hAnsi="宋体" w:cs="Times New Roman" w:hint="eastAsia"/>
                <w:kern w:val="0"/>
                <w:sz w:val="24"/>
                <w:szCs w:val="24"/>
              </w:rPr>
              <w:t xml:space="preserve">   1</w:t>
            </w:r>
          </w:p>
        </w:tc>
        <w:tc>
          <w:tcPr>
            <w:tcW w:w="1701" w:type="dxa"/>
            <w:vAlign w:val="center"/>
          </w:tcPr>
          <w:p w:rsidR="00660268" w:rsidRDefault="002D7B23" w:rsidP="00CD404A">
            <w:pPr>
              <w:tabs>
                <w:tab w:val="left" w:pos="993"/>
                <w:tab w:val="left" w:pos="1134"/>
                <w:tab w:val="left" w:pos="1418"/>
              </w:tabs>
              <w:spacing w:line="440" w:lineRule="exact"/>
              <w:jc w:val="left"/>
              <w:rPr>
                <w:rFonts w:ascii="宋体" w:hAnsi="宋体" w:cs="Times New Roman"/>
                <w:kern w:val="0"/>
                <w:sz w:val="24"/>
                <w:szCs w:val="24"/>
              </w:rPr>
            </w:pPr>
            <w:r>
              <w:rPr>
                <w:rFonts w:ascii="宋体" w:hAnsi="宋体" w:cs="Times New Roman" w:hint="eastAsia"/>
                <w:kern w:val="0"/>
                <w:sz w:val="24"/>
                <w:szCs w:val="24"/>
              </w:rPr>
              <w:t>桂林市逸仙中学</w:t>
            </w:r>
            <w:r w:rsidR="00CD404A">
              <w:rPr>
                <w:rFonts w:ascii="宋体" w:hAnsi="宋体" w:cs="Times New Roman" w:hint="eastAsia"/>
                <w:kern w:val="0"/>
                <w:sz w:val="24"/>
                <w:szCs w:val="24"/>
              </w:rPr>
              <w:t>生活管理及后勤托管</w:t>
            </w:r>
            <w:r>
              <w:rPr>
                <w:rFonts w:ascii="宋体" w:hAnsi="宋体" w:cs="Times New Roman"/>
                <w:kern w:val="0"/>
                <w:sz w:val="24"/>
                <w:szCs w:val="24"/>
              </w:rPr>
              <w:t>服务</w:t>
            </w:r>
            <w:r>
              <w:rPr>
                <w:rFonts w:ascii="宋体" w:hAnsi="宋体" w:cs="Times New Roman" w:hint="eastAsia"/>
                <w:kern w:val="0"/>
                <w:sz w:val="24"/>
                <w:szCs w:val="24"/>
              </w:rPr>
              <w:t>采购</w:t>
            </w:r>
          </w:p>
        </w:tc>
        <w:tc>
          <w:tcPr>
            <w:tcW w:w="3402" w:type="dxa"/>
            <w:vAlign w:val="center"/>
          </w:tcPr>
          <w:p w:rsidR="00660268" w:rsidRDefault="002D7B23">
            <w:pPr>
              <w:rPr>
                <w:rFonts w:ascii="宋体" w:hAnsi="宋体" w:cs="Times New Roman"/>
                <w:kern w:val="0"/>
                <w:sz w:val="24"/>
                <w:szCs w:val="24"/>
              </w:rPr>
            </w:pPr>
            <w:r>
              <w:rPr>
                <w:rFonts w:ascii="宋体" w:hAnsi="宋体" w:cs="Times New Roman"/>
                <w:kern w:val="0"/>
                <w:sz w:val="24"/>
                <w:szCs w:val="24"/>
              </w:rPr>
              <w:t>（一）服务范围：为</w:t>
            </w:r>
            <w:r>
              <w:rPr>
                <w:rFonts w:ascii="宋体" w:hAnsi="宋体" w:cs="Times New Roman" w:hint="eastAsia"/>
                <w:kern w:val="0"/>
                <w:sz w:val="24"/>
                <w:szCs w:val="24"/>
              </w:rPr>
              <w:t>逸仙中学</w:t>
            </w:r>
            <w:r>
              <w:rPr>
                <w:rFonts w:ascii="宋体" w:hAnsi="宋体" w:cs="Times New Roman"/>
                <w:kern w:val="0"/>
                <w:sz w:val="24"/>
                <w:szCs w:val="24"/>
              </w:rPr>
              <w:t>共2个校区</w:t>
            </w:r>
            <w:r>
              <w:rPr>
                <w:rFonts w:ascii="宋体" w:hAnsi="宋体" w:cs="Times New Roman" w:hint="eastAsia"/>
                <w:kern w:val="0"/>
                <w:sz w:val="24"/>
                <w:szCs w:val="24"/>
              </w:rPr>
              <w:t>（含高中部和初中部）</w:t>
            </w:r>
            <w:r>
              <w:rPr>
                <w:rFonts w:ascii="宋体" w:hAnsi="宋体" w:cs="Times New Roman"/>
                <w:kern w:val="0"/>
                <w:sz w:val="24"/>
                <w:szCs w:val="24"/>
              </w:rPr>
              <w:t>提供校园</w:t>
            </w:r>
            <w:r>
              <w:rPr>
                <w:rFonts w:ascii="宋体" w:hAnsi="宋体" w:cs="Times New Roman" w:hint="eastAsia"/>
                <w:kern w:val="0"/>
                <w:sz w:val="24"/>
                <w:szCs w:val="24"/>
              </w:rPr>
              <w:t>安保</w:t>
            </w:r>
            <w:r>
              <w:rPr>
                <w:rFonts w:ascii="宋体" w:hAnsi="宋体" w:cs="Times New Roman"/>
                <w:kern w:val="0"/>
                <w:sz w:val="24"/>
                <w:szCs w:val="24"/>
              </w:rPr>
              <w:t>及宿舍区管理等工作。</w:t>
            </w:r>
          </w:p>
          <w:p w:rsidR="00660268" w:rsidRDefault="002D7B23">
            <w:pPr>
              <w:rPr>
                <w:rFonts w:ascii="宋体" w:hAnsi="宋体" w:cs="Times New Roman"/>
                <w:kern w:val="0"/>
                <w:sz w:val="24"/>
                <w:szCs w:val="24"/>
              </w:rPr>
            </w:pPr>
            <w:r>
              <w:rPr>
                <w:rFonts w:ascii="宋体" w:hAnsi="宋体" w:cs="Times New Roman"/>
                <w:kern w:val="0"/>
                <w:sz w:val="24"/>
                <w:szCs w:val="24"/>
              </w:rPr>
              <w:t>（二）服务人员数量要求：总共要求配备服务人员</w:t>
            </w:r>
            <w:r w:rsidR="0067200E">
              <w:rPr>
                <w:rFonts w:asciiTheme="majorEastAsia" w:eastAsiaTheme="majorEastAsia" w:hAnsiTheme="majorEastAsia" w:cs="Times New Roman" w:hint="eastAsia"/>
                <w:kern w:val="0"/>
                <w:sz w:val="24"/>
                <w:szCs w:val="24"/>
              </w:rPr>
              <w:t>25</w:t>
            </w:r>
            <w:r w:rsidRPr="00B00725">
              <w:rPr>
                <w:rFonts w:asciiTheme="majorEastAsia" w:eastAsiaTheme="majorEastAsia" w:hAnsiTheme="majorEastAsia" w:cs="Times New Roman"/>
                <w:kern w:val="0"/>
                <w:sz w:val="24"/>
                <w:szCs w:val="24"/>
              </w:rPr>
              <w:t>名</w:t>
            </w:r>
            <w:r>
              <w:rPr>
                <w:rFonts w:ascii="宋体" w:hAnsi="宋体" w:cs="Times New Roman"/>
                <w:kern w:val="0"/>
                <w:sz w:val="24"/>
                <w:szCs w:val="24"/>
              </w:rPr>
              <w:t>。</w:t>
            </w:r>
          </w:p>
          <w:p w:rsidR="00660268" w:rsidRDefault="002D7B23">
            <w:pPr>
              <w:rPr>
                <w:rFonts w:ascii="宋体" w:hAnsi="宋体" w:cs="Times New Roman"/>
                <w:kern w:val="0"/>
                <w:sz w:val="24"/>
                <w:szCs w:val="24"/>
              </w:rPr>
            </w:pPr>
            <w:r>
              <w:rPr>
                <w:rFonts w:ascii="宋体" w:hAnsi="宋体" w:cs="Times New Roman"/>
                <w:kern w:val="0"/>
                <w:sz w:val="24"/>
                <w:szCs w:val="24"/>
              </w:rPr>
              <w:t>1.</w:t>
            </w:r>
            <w:r w:rsidR="00CD404A">
              <w:rPr>
                <w:rFonts w:ascii="宋体" w:hAnsi="宋体" w:cs="Times New Roman" w:hint="eastAsia"/>
                <w:kern w:val="0"/>
                <w:sz w:val="24"/>
                <w:szCs w:val="24"/>
              </w:rPr>
              <w:t>内勤人员</w:t>
            </w:r>
            <w:r w:rsidR="0067200E">
              <w:rPr>
                <w:rFonts w:ascii="宋体" w:hAnsi="宋体" w:cs="Times New Roman" w:hint="eastAsia"/>
                <w:kern w:val="0"/>
                <w:sz w:val="24"/>
                <w:szCs w:val="24"/>
              </w:rPr>
              <w:t>7</w:t>
            </w:r>
            <w:r>
              <w:rPr>
                <w:rFonts w:ascii="宋体" w:hAnsi="宋体" w:cs="Times New Roman"/>
                <w:kern w:val="0"/>
                <w:sz w:val="24"/>
                <w:szCs w:val="24"/>
              </w:rPr>
              <w:t>名</w:t>
            </w:r>
            <w:r>
              <w:rPr>
                <w:rFonts w:ascii="宋体" w:hAnsi="宋体" w:cs="Times New Roman" w:hint="eastAsia"/>
                <w:kern w:val="0"/>
                <w:sz w:val="24"/>
                <w:szCs w:val="24"/>
              </w:rPr>
              <w:t>，男性，其中1名须具备消防类职业资格</w:t>
            </w:r>
            <w:r>
              <w:rPr>
                <w:rFonts w:ascii="宋体" w:hAnsi="宋体" w:cs="Times New Roman"/>
                <w:kern w:val="0"/>
                <w:sz w:val="24"/>
                <w:szCs w:val="24"/>
              </w:rPr>
              <w:t>。</w:t>
            </w:r>
            <w:r w:rsidR="0067200E">
              <w:rPr>
                <w:rFonts w:ascii="宋体" w:hAnsi="宋体" w:cs="Times New Roman" w:hint="eastAsia"/>
                <w:kern w:val="0"/>
                <w:sz w:val="24"/>
                <w:szCs w:val="24"/>
              </w:rPr>
              <w:t>年龄</w:t>
            </w:r>
            <w:r w:rsidR="00B00725">
              <w:rPr>
                <w:rFonts w:ascii="宋体" w:hAnsi="宋体" w:cs="Times New Roman" w:hint="eastAsia"/>
                <w:kern w:val="0"/>
                <w:sz w:val="24"/>
                <w:szCs w:val="24"/>
              </w:rPr>
              <w:t>不超过50岁。</w:t>
            </w:r>
          </w:p>
          <w:p w:rsidR="00B00725" w:rsidRDefault="002D7B23" w:rsidP="00B00725">
            <w:pPr>
              <w:rPr>
                <w:rFonts w:ascii="宋体" w:hAnsi="宋体" w:cs="Times New Roman"/>
                <w:kern w:val="0"/>
                <w:sz w:val="24"/>
                <w:szCs w:val="24"/>
              </w:rPr>
            </w:pPr>
            <w:r>
              <w:rPr>
                <w:rFonts w:ascii="宋体" w:hAnsi="宋体" w:cs="Times New Roman"/>
                <w:kern w:val="0"/>
                <w:sz w:val="24"/>
                <w:szCs w:val="24"/>
              </w:rPr>
              <w:t>2.</w:t>
            </w:r>
            <w:r>
              <w:rPr>
                <w:rFonts w:ascii="宋体" w:hAnsi="宋体" w:cs="Times New Roman" w:hint="eastAsia"/>
                <w:kern w:val="0"/>
                <w:sz w:val="24"/>
                <w:szCs w:val="24"/>
              </w:rPr>
              <w:t>宿舍管理员10名,其中：高中部安排3名男性</w:t>
            </w:r>
            <w:r w:rsidR="0067200E">
              <w:rPr>
                <w:rFonts w:ascii="宋体" w:hAnsi="宋体" w:cs="Times New Roman" w:hint="eastAsia"/>
                <w:kern w:val="0"/>
                <w:sz w:val="24"/>
                <w:szCs w:val="24"/>
              </w:rPr>
              <w:t>，</w:t>
            </w:r>
            <w:r>
              <w:rPr>
                <w:rFonts w:ascii="宋体" w:hAnsi="宋体" w:cs="Times New Roman" w:hint="eastAsia"/>
                <w:kern w:val="0"/>
                <w:sz w:val="24"/>
                <w:szCs w:val="24"/>
              </w:rPr>
              <w:t>4名女性，共7名，初中部安排3</w:t>
            </w:r>
            <w:r w:rsidR="0067200E">
              <w:rPr>
                <w:rFonts w:ascii="宋体" w:hAnsi="宋体" w:cs="Times New Roman" w:hint="eastAsia"/>
                <w:kern w:val="0"/>
                <w:sz w:val="24"/>
                <w:szCs w:val="24"/>
              </w:rPr>
              <w:t>名女性</w:t>
            </w:r>
            <w:r>
              <w:rPr>
                <w:rFonts w:ascii="宋体" w:hAnsi="宋体" w:cs="Times New Roman" w:hint="eastAsia"/>
                <w:kern w:val="0"/>
                <w:sz w:val="24"/>
                <w:szCs w:val="24"/>
              </w:rPr>
              <w:t>。</w:t>
            </w:r>
            <w:r w:rsidR="0067200E">
              <w:rPr>
                <w:rFonts w:ascii="宋体" w:hAnsi="宋体" w:cs="Times New Roman" w:hint="eastAsia"/>
                <w:kern w:val="0"/>
                <w:sz w:val="24"/>
                <w:szCs w:val="24"/>
              </w:rPr>
              <w:t>年龄</w:t>
            </w:r>
            <w:r w:rsidR="00B00725">
              <w:rPr>
                <w:rFonts w:ascii="宋体" w:hAnsi="宋体" w:cs="Times New Roman" w:hint="eastAsia"/>
                <w:kern w:val="0"/>
                <w:sz w:val="24"/>
                <w:szCs w:val="24"/>
              </w:rPr>
              <w:t>不超过50岁。</w:t>
            </w:r>
          </w:p>
          <w:p w:rsidR="00B00725" w:rsidRDefault="002D7B23" w:rsidP="00B00725">
            <w:pPr>
              <w:rPr>
                <w:rFonts w:ascii="宋体" w:hAnsi="宋体" w:cs="Times New Roman"/>
                <w:kern w:val="0"/>
                <w:sz w:val="24"/>
                <w:szCs w:val="24"/>
              </w:rPr>
            </w:pPr>
            <w:r>
              <w:rPr>
                <w:rFonts w:ascii="宋体" w:hAnsi="宋体" w:cs="Times New Roman" w:hint="eastAsia"/>
                <w:kern w:val="0"/>
                <w:sz w:val="24"/>
                <w:szCs w:val="24"/>
              </w:rPr>
              <w:t>3.</w:t>
            </w:r>
            <w:r w:rsidR="0067200E">
              <w:rPr>
                <w:rFonts w:ascii="宋体" w:hAnsi="宋体" w:cs="Times New Roman" w:hint="eastAsia"/>
                <w:kern w:val="0"/>
                <w:sz w:val="24"/>
                <w:szCs w:val="24"/>
              </w:rPr>
              <w:t>高级电工</w:t>
            </w:r>
            <w:r>
              <w:rPr>
                <w:rFonts w:ascii="宋体" w:hAnsi="宋体" w:cs="Times New Roman" w:hint="eastAsia"/>
                <w:kern w:val="0"/>
                <w:sz w:val="24"/>
                <w:szCs w:val="24"/>
              </w:rPr>
              <w:t>1名，男性，要求精通电脑硬件和软件的使用及维护。</w:t>
            </w:r>
            <w:r w:rsidR="0067200E">
              <w:rPr>
                <w:rFonts w:ascii="宋体" w:hAnsi="宋体" w:cs="Times New Roman" w:hint="eastAsia"/>
                <w:kern w:val="0"/>
                <w:sz w:val="24"/>
                <w:szCs w:val="24"/>
              </w:rPr>
              <w:t>年龄</w:t>
            </w:r>
            <w:r w:rsidR="00B00725">
              <w:rPr>
                <w:rFonts w:ascii="宋体" w:hAnsi="宋体" w:cs="Times New Roman" w:hint="eastAsia"/>
                <w:kern w:val="0"/>
                <w:sz w:val="24"/>
                <w:szCs w:val="24"/>
              </w:rPr>
              <w:t>不超过50岁。</w:t>
            </w:r>
          </w:p>
          <w:p w:rsidR="0067200E" w:rsidRDefault="0067200E">
            <w:pPr>
              <w:rPr>
                <w:rFonts w:ascii="宋体" w:hAnsi="宋体" w:cs="Times New Roman"/>
                <w:kern w:val="0"/>
                <w:sz w:val="24"/>
                <w:szCs w:val="24"/>
              </w:rPr>
            </w:pPr>
            <w:r>
              <w:rPr>
                <w:rFonts w:ascii="宋体" w:hAnsi="宋体" w:cs="Times New Roman" w:hint="eastAsia"/>
                <w:kern w:val="0"/>
                <w:sz w:val="24"/>
                <w:szCs w:val="24"/>
              </w:rPr>
              <w:t>4</w:t>
            </w:r>
            <w:r w:rsidR="002D7B23" w:rsidRPr="00A55CA1">
              <w:rPr>
                <w:rFonts w:ascii="宋体" w:hAnsi="宋体" w:cs="Times New Roman" w:hint="eastAsia"/>
                <w:color w:val="000000" w:themeColor="text1"/>
                <w:kern w:val="0"/>
                <w:sz w:val="24"/>
                <w:szCs w:val="24"/>
              </w:rPr>
              <w:t>.</w:t>
            </w:r>
            <w:r w:rsidRPr="00A55CA1">
              <w:rPr>
                <w:rFonts w:ascii="宋体" w:hAnsi="宋体" w:cs="Times New Roman" w:hint="eastAsia"/>
                <w:color w:val="000000" w:themeColor="text1"/>
                <w:kern w:val="0"/>
                <w:sz w:val="24"/>
                <w:szCs w:val="24"/>
              </w:rPr>
              <w:t>水电工</w:t>
            </w:r>
            <w:r w:rsidR="002D7B23" w:rsidRPr="00A55CA1">
              <w:rPr>
                <w:rFonts w:ascii="宋体" w:hAnsi="宋体" w:cs="Times New Roman" w:hint="eastAsia"/>
                <w:color w:val="000000" w:themeColor="text1"/>
                <w:kern w:val="0"/>
                <w:sz w:val="24"/>
                <w:szCs w:val="24"/>
              </w:rPr>
              <w:t>1</w:t>
            </w:r>
            <w:r w:rsidR="00B00725" w:rsidRPr="00A55CA1">
              <w:rPr>
                <w:rFonts w:ascii="宋体" w:hAnsi="宋体" w:cs="Times New Roman" w:hint="eastAsia"/>
                <w:color w:val="000000" w:themeColor="text1"/>
                <w:kern w:val="0"/>
                <w:sz w:val="24"/>
                <w:szCs w:val="24"/>
              </w:rPr>
              <w:t>名</w:t>
            </w:r>
            <w:r w:rsidR="002D7B23">
              <w:rPr>
                <w:rFonts w:ascii="宋体" w:hAnsi="宋体" w:cs="Times New Roman" w:hint="eastAsia"/>
                <w:kern w:val="0"/>
                <w:sz w:val="24"/>
                <w:szCs w:val="24"/>
              </w:rPr>
              <w:t>，</w:t>
            </w:r>
            <w:r>
              <w:rPr>
                <w:rFonts w:ascii="宋体" w:hAnsi="宋体" w:cs="Times New Roman" w:hint="eastAsia"/>
                <w:kern w:val="0"/>
                <w:sz w:val="24"/>
                <w:szCs w:val="24"/>
              </w:rPr>
              <w:t>男性，年龄不超过60岁。</w:t>
            </w:r>
          </w:p>
          <w:p w:rsidR="00660268" w:rsidRDefault="0067200E">
            <w:pPr>
              <w:rPr>
                <w:rFonts w:ascii="宋体" w:hAnsi="宋体" w:cs="Times New Roman"/>
                <w:kern w:val="0"/>
                <w:sz w:val="24"/>
                <w:szCs w:val="24"/>
              </w:rPr>
            </w:pPr>
            <w:r>
              <w:rPr>
                <w:rFonts w:ascii="宋体" w:hAnsi="宋体" w:cs="Times New Roman" w:hint="eastAsia"/>
                <w:kern w:val="0"/>
                <w:sz w:val="24"/>
                <w:szCs w:val="24"/>
              </w:rPr>
              <w:t>5</w:t>
            </w:r>
            <w:r w:rsidR="002D7B23">
              <w:rPr>
                <w:rFonts w:ascii="宋体" w:hAnsi="宋体" w:cs="Times New Roman" w:hint="eastAsia"/>
                <w:kern w:val="0"/>
                <w:sz w:val="24"/>
                <w:szCs w:val="24"/>
              </w:rPr>
              <w:t>.</w:t>
            </w:r>
            <w:r>
              <w:rPr>
                <w:rFonts w:ascii="宋体" w:hAnsi="宋体" w:cs="Times New Roman" w:hint="eastAsia"/>
                <w:kern w:val="0"/>
                <w:sz w:val="24"/>
                <w:szCs w:val="24"/>
              </w:rPr>
              <w:t>保洁</w:t>
            </w:r>
            <w:r w:rsidR="002D7B23">
              <w:rPr>
                <w:rFonts w:ascii="宋体" w:hAnsi="宋体" w:cs="Times New Roman" w:hint="eastAsia"/>
                <w:kern w:val="0"/>
                <w:sz w:val="24"/>
                <w:szCs w:val="24"/>
              </w:rPr>
              <w:t>员</w:t>
            </w:r>
            <w:r>
              <w:rPr>
                <w:rFonts w:ascii="宋体" w:hAnsi="宋体" w:cs="Times New Roman" w:hint="eastAsia"/>
                <w:kern w:val="0"/>
                <w:sz w:val="24"/>
                <w:szCs w:val="24"/>
              </w:rPr>
              <w:t>6</w:t>
            </w:r>
            <w:r w:rsidR="00B00725">
              <w:rPr>
                <w:rFonts w:ascii="宋体" w:hAnsi="宋体" w:cs="Times New Roman" w:hint="eastAsia"/>
                <w:kern w:val="0"/>
                <w:sz w:val="24"/>
                <w:szCs w:val="24"/>
              </w:rPr>
              <w:t>名</w:t>
            </w:r>
            <w:r w:rsidR="002D7B23">
              <w:rPr>
                <w:rFonts w:ascii="宋体" w:hAnsi="宋体" w:cs="Times New Roman" w:hint="eastAsia"/>
                <w:kern w:val="0"/>
                <w:sz w:val="24"/>
                <w:szCs w:val="24"/>
              </w:rPr>
              <w:t>，</w:t>
            </w:r>
            <w:r>
              <w:rPr>
                <w:rFonts w:ascii="宋体" w:hAnsi="宋体" w:cs="Times New Roman" w:hint="eastAsia"/>
                <w:kern w:val="0"/>
                <w:sz w:val="24"/>
                <w:szCs w:val="24"/>
              </w:rPr>
              <w:t>女</w:t>
            </w:r>
            <w:r w:rsidR="002D7B23">
              <w:rPr>
                <w:rFonts w:ascii="宋体" w:hAnsi="宋体" w:cs="Times New Roman" w:hint="eastAsia"/>
                <w:kern w:val="0"/>
                <w:sz w:val="24"/>
                <w:szCs w:val="24"/>
              </w:rPr>
              <w:t>性，不超过</w:t>
            </w:r>
            <w:r w:rsidR="00CD404A">
              <w:rPr>
                <w:rFonts w:ascii="宋体" w:hAnsi="宋体" w:cs="Times New Roman" w:hint="eastAsia"/>
                <w:kern w:val="0"/>
                <w:sz w:val="24"/>
                <w:szCs w:val="24"/>
              </w:rPr>
              <w:t>55</w:t>
            </w:r>
            <w:r w:rsidR="002D7B23">
              <w:rPr>
                <w:rFonts w:ascii="宋体" w:hAnsi="宋体" w:cs="Times New Roman" w:hint="eastAsia"/>
                <w:kern w:val="0"/>
                <w:sz w:val="24"/>
                <w:szCs w:val="24"/>
              </w:rPr>
              <w:t>岁。</w:t>
            </w:r>
          </w:p>
          <w:p w:rsidR="00B00725" w:rsidRPr="00B00725" w:rsidRDefault="000F5C9F">
            <w:pPr>
              <w:rPr>
                <w:rFonts w:ascii="宋体" w:hAnsi="宋体" w:cs="Times New Roman"/>
                <w:kern w:val="0"/>
                <w:sz w:val="24"/>
                <w:szCs w:val="24"/>
              </w:rPr>
            </w:pPr>
            <w:r>
              <w:rPr>
                <w:rFonts w:ascii="宋体" w:hAnsi="宋体" w:cs="Times New Roman" w:hint="eastAsia"/>
                <w:kern w:val="0"/>
                <w:sz w:val="24"/>
                <w:szCs w:val="24"/>
              </w:rPr>
              <w:t>6</w:t>
            </w:r>
            <w:r w:rsidR="00B00725" w:rsidRPr="00A55CA1">
              <w:rPr>
                <w:rFonts w:ascii="宋体" w:hAnsi="宋体" w:cs="Times New Roman" w:hint="eastAsia"/>
                <w:kern w:val="0"/>
                <w:sz w:val="24"/>
                <w:szCs w:val="24"/>
              </w:rPr>
              <w:t>.以</w:t>
            </w:r>
            <w:r w:rsidR="00B00725" w:rsidRPr="00A55CA1">
              <w:rPr>
                <w:rFonts w:ascii="宋体" w:hAnsi="宋体" w:cs="Times New Roman"/>
                <w:kern w:val="0"/>
                <w:sz w:val="24"/>
                <w:szCs w:val="24"/>
              </w:rPr>
              <w:t>上</w:t>
            </w:r>
            <w:r w:rsidR="00B00725">
              <w:rPr>
                <w:rFonts w:ascii="宋体" w:hAnsi="宋体" w:cs="Times New Roman" w:hint="eastAsia"/>
                <w:kern w:val="0"/>
                <w:sz w:val="24"/>
                <w:szCs w:val="24"/>
              </w:rPr>
              <w:t>人员</w:t>
            </w:r>
            <w:r w:rsidR="00B00725">
              <w:rPr>
                <w:rFonts w:ascii="宋体" w:hAnsi="宋体" w:cs="Times New Roman"/>
                <w:kern w:val="0"/>
                <w:sz w:val="24"/>
                <w:szCs w:val="24"/>
              </w:rPr>
              <w:t>各项素质符合工作岗位的要求，并具有与工作岗位相关的知识、技能。能胜任值班、执勤等工作任务</w:t>
            </w:r>
            <w:r w:rsidR="00B00725">
              <w:rPr>
                <w:rFonts w:ascii="宋体" w:hAnsi="宋体" w:cs="Times New Roman" w:hint="eastAsia"/>
                <w:kern w:val="0"/>
                <w:sz w:val="24"/>
                <w:szCs w:val="24"/>
              </w:rPr>
              <w:t>，</w:t>
            </w:r>
            <w:r w:rsidR="00B00725">
              <w:rPr>
                <w:rFonts w:ascii="宋体" w:hAnsi="宋体" w:cs="Times New Roman"/>
                <w:kern w:val="0"/>
                <w:sz w:val="24"/>
                <w:szCs w:val="24"/>
              </w:rPr>
              <w:t>无违法犯罪记录；身体健康，没有传染病及精神病等不能控制自己行为能力的疾病病史，上岗前必须取得医疗部门出具的健康体检报告。</w:t>
            </w:r>
          </w:p>
          <w:p w:rsidR="00660268" w:rsidRDefault="002D7B23">
            <w:pPr>
              <w:rPr>
                <w:rFonts w:ascii="宋体" w:hAnsi="宋体" w:cs="Times New Roman"/>
                <w:kern w:val="0"/>
                <w:sz w:val="24"/>
                <w:szCs w:val="24"/>
              </w:rPr>
            </w:pPr>
            <w:r>
              <w:rPr>
                <w:rFonts w:ascii="宋体" w:hAnsi="宋体" w:cs="Times New Roman"/>
                <w:kern w:val="0"/>
                <w:sz w:val="24"/>
                <w:szCs w:val="24"/>
              </w:rPr>
              <w:t>（三）其他要求</w:t>
            </w:r>
          </w:p>
          <w:p w:rsidR="00B00725" w:rsidRDefault="002D7B23">
            <w:pPr>
              <w:rPr>
                <w:rFonts w:ascii="宋体" w:hAnsi="宋体" w:cs="Times New Roman"/>
                <w:kern w:val="0"/>
                <w:sz w:val="24"/>
                <w:szCs w:val="24"/>
              </w:rPr>
            </w:pPr>
            <w:r>
              <w:rPr>
                <w:rFonts w:ascii="宋体" w:hAnsi="宋体" w:cs="Times New Roman"/>
                <w:kern w:val="0"/>
                <w:sz w:val="24"/>
                <w:szCs w:val="24"/>
              </w:rPr>
              <w:t>1.成交供应商发放给本项目服务人员的工资不得低于当年当</w:t>
            </w:r>
            <w:r>
              <w:rPr>
                <w:rFonts w:ascii="宋体" w:hAnsi="宋体" w:cs="Times New Roman"/>
                <w:kern w:val="0"/>
                <w:sz w:val="24"/>
                <w:szCs w:val="24"/>
              </w:rPr>
              <w:lastRenderedPageBreak/>
              <w:t>月桂林市最低工资标准，并要求统一着装，配证上岗。</w:t>
            </w:r>
          </w:p>
          <w:p w:rsidR="00660268" w:rsidRDefault="002D7B23">
            <w:pPr>
              <w:rPr>
                <w:rFonts w:ascii="宋体" w:hAnsi="宋体" w:cs="Times New Roman"/>
                <w:kern w:val="0"/>
                <w:sz w:val="24"/>
                <w:szCs w:val="24"/>
              </w:rPr>
            </w:pPr>
            <w:r>
              <w:rPr>
                <w:rFonts w:ascii="宋体" w:hAnsi="宋体" w:cs="Times New Roman"/>
                <w:kern w:val="0"/>
                <w:sz w:val="24"/>
                <w:szCs w:val="24"/>
              </w:rPr>
              <w:t>2.成交供应商要求为本项目服务人员购买社会保险（养老险、失业险、医疗险、工伤险、生育险</w:t>
            </w:r>
            <w:r>
              <w:rPr>
                <w:rFonts w:ascii="宋体" w:hAnsi="宋体" w:cs="Times New Roman" w:hint="eastAsia"/>
                <w:kern w:val="0"/>
                <w:sz w:val="24"/>
                <w:szCs w:val="24"/>
              </w:rPr>
              <w:t>）</w:t>
            </w:r>
            <w:r>
              <w:rPr>
                <w:rFonts w:ascii="宋体" w:hAnsi="宋体" w:cs="Times New Roman"/>
                <w:kern w:val="0"/>
                <w:sz w:val="24"/>
                <w:szCs w:val="24"/>
              </w:rPr>
              <w:t>。</w:t>
            </w:r>
          </w:p>
          <w:p w:rsidR="00660268" w:rsidRDefault="002D7B23">
            <w:pPr>
              <w:rPr>
                <w:rFonts w:ascii="宋体" w:hAnsi="宋体" w:cs="Times New Roman"/>
                <w:kern w:val="0"/>
                <w:sz w:val="24"/>
                <w:szCs w:val="24"/>
              </w:rPr>
            </w:pPr>
            <w:r>
              <w:rPr>
                <w:rFonts w:ascii="宋体" w:hAnsi="宋体" w:cs="Times New Roman"/>
                <w:kern w:val="0"/>
                <w:sz w:val="24"/>
                <w:szCs w:val="24"/>
              </w:rPr>
              <w:t>3.成交供应商如在合同履行过程不按采购人要求安排人员及工作或工作不到位的、不帮员工购买规定保险的，采购人可单方面中止合同。</w:t>
            </w:r>
          </w:p>
        </w:tc>
        <w:tc>
          <w:tcPr>
            <w:tcW w:w="1134" w:type="dxa"/>
            <w:vAlign w:val="center"/>
          </w:tcPr>
          <w:p w:rsidR="00660268" w:rsidRDefault="0067200E" w:rsidP="0067200E">
            <w:pPr>
              <w:rPr>
                <w:rFonts w:ascii="宋体" w:hAnsi="宋体" w:cs="Times New Roman"/>
                <w:kern w:val="0"/>
                <w:sz w:val="24"/>
                <w:szCs w:val="24"/>
              </w:rPr>
            </w:pPr>
            <w:r>
              <w:rPr>
                <w:rFonts w:ascii="宋体" w:hAnsi="宋体" w:cs="Times New Roman" w:hint="eastAsia"/>
                <w:kern w:val="0"/>
                <w:sz w:val="24"/>
                <w:szCs w:val="24"/>
              </w:rPr>
              <w:lastRenderedPageBreak/>
              <w:t>82</w:t>
            </w:r>
            <w:r w:rsidR="00B00725">
              <w:rPr>
                <w:rFonts w:ascii="宋体" w:hAnsi="宋体" w:cs="Times New Roman" w:hint="eastAsia"/>
                <w:kern w:val="0"/>
                <w:sz w:val="24"/>
                <w:szCs w:val="24"/>
              </w:rPr>
              <w:t>.</w:t>
            </w:r>
            <w:r>
              <w:rPr>
                <w:rFonts w:ascii="宋体" w:hAnsi="宋体" w:cs="Times New Roman" w:hint="eastAsia"/>
                <w:kern w:val="0"/>
                <w:sz w:val="24"/>
                <w:szCs w:val="24"/>
              </w:rPr>
              <w:t>1</w:t>
            </w:r>
            <w:r w:rsidR="002D7B23">
              <w:rPr>
                <w:rFonts w:ascii="宋体" w:hAnsi="宋体" w:cs="Times New Roman" w:hint="eastAsia"/>
                <w:kern w:val="0"/>
                <w:sz w:val="24"/>
                <w:szCs w:val="24"/>
              </w:rPr>
              <w:t>4</w:t>
            </w:r>
          </w:p>
        </w:tc>
        <w:tc>
          <w:tcPr>
            <w:tcW w:w="1559" w:type="dxa"/>
            <w:vAlign w:val="center"/>
          </w:tcPr>
          <w:p w:rsidR="00660268" w:rsidRDefault="002D7B23" w:rsidP="0067200E">
            <w:pPr>
              <w:rPr>
                <w:rFonts w:ascii="宋体" w:hAnsi="宋体" w:cs="Times New Roman"/>
                <w:kern w:val="0"/>
                <w:sz w:val="24"/>
                <w:szCs w:val="24"/>
              </w:rPr>
            </w:pPr>
            <w:r>
              <w:rPr>
                <w:rFonts w:ascii="宋体" w:hAnsi="宋体" w:cs="Times New Roman" w:hint="eastAsia"/>
                <w:kern w:val="0"/>
                <w:sz w:val="24"/>
                <w:szCs w:val="24"/>
              </w:rPr>
              <w:t>202</w:t>
            </w:r>
            <w:r w:rsidR="0067200E">
              <w:rPr>
                <w:rFonts w:ascii="宋体" w:hAnsi="宋体" w:cs="Times New Roman" w:hint="eastAsia"/>
                <w:kern w:val="0"/>
                <w:sz w:val="24"/>
                <w:szCs w:val="24"/>
              </w:rPr>
              <w:t>3</w:t>
            </w:r>
            <w:r>
              <w:rPr>
                <w:rFonts w:ascii="宋体" w:hAnsi="宋体" w:cs="Times New Roman" w:hint="eastAsia"/>
                <w:kern w:val="0"/>
                <w:sz w:val="24"/>
                <w:szCs w:val="24"/>
              </w:rPr>
              <w:t>年</w:t>
            </w:r>
            <w:r w:rsidR="0067200E">
              <w:rPr>
                <w:rFonts w:ascii="宋体" w:hAnsi="宋体" w:cs="Times New Roman" w:hint="eastAsia"/>
                <w:kern w:val="0"/>
                <w:sz w:val="24"/>
                <w:szCs w:val="24"/>
              </w:rPr>
              <w:t>2</w:t>
            </w:r>
            <w:r>
              <w:rPr>
                <w:rFonts w:ascii="宋体" w:hAnsi="宋体" w:cs="Times New Roman" w:hint="eastAsia"/>
                <w:kern w:val="0"/>
                <w:sz w:val="24"/>
                <w:szCs w:val="24"/>
              </w:rPr>
              <w:t>月</w:t>
            </w:r>
          </w:p>
        </w:tc>
        <w:tc>
          <w:tcPr>
            <w:tcW w:w="850" w:type="dxa"/>
            <w:vAlign w:val="center"/>
          </w:tcPr>
          <w:p w:rsidR="00660268" w:rsidRDefault="00660268">
            <w:pPr>
              <w:rPr>
                <w:rFonts w:ascii="仿宋" w:hAnsi="仿宋"/>
                <w:color w:val="000000"/>
                <w:sz w:val="28"/>
                <w:szCs w:val="28"/>
              </w:rPr>
            </w:pPr>
          </w:p>
        </w:tc>
      </w:tr>
    </w:tbl>
    <w:p w:rsidR="00660268" w:rsidRDefault="002D7B23" w:rsidP="0067200E">
      <w:pPr>
        <w:tabs>
          <w:tab w:val="left" w:pos="993"/>
          <w:tab w:val="left" w:pos="1134"/>
          <w:tab w:val="left" w:pos="1418"/>
        </w:tabs>
        <w:spacing w:line="440" w:lineRule="exact"/>
        <w:jc w:val="left"/>
        <w:rPr>
          <w:rFonts w:ascii="宋体" w:hAnsi="宋体" w:cs="Times New Roman"/>
          <w:kern w:val="0"/>
          <w:sz w:val="24"/>
          <w:szCs w:val="24"/>
        </w:rPr>
      </w:pPr>
      <w:r>
        <w:rPr>
          <w:rFonts w:ascii="宋体" w:hAnsi="宋体" w:cs="Times New Roman" w:hint="eastAsia"/>
          <w:kern w:val="0"/>
          <w:sz w:val="24"/>
          <w:szCs w:val="24"/>
        </w:rPr>
        <w:lastRenderedPageBreak/>
        <w:t>本次公开的采购意向是本单位政府采购工作的初步安排，具体采购项目情况以相关采购公告和采购文件为准。</w:t>
      </w:r>
    </w:p>
    <w:p w:rsidR="00660268" w:rsidRDefault="00660268">
      <w:pPr>
        <w:tabs>
          <w:tab w:val="left" w:pos="993"/>
          <w:tab w:val="left" w:pos="1134"/>
          <w:tab w:val="left" w:pos="1418"/>
        </w:tabs>
        <w:spacing w:line="440" w:lineRule="exact"/>
        <w:jc w:val="right"/>
        <w:rPr>
          <w:rFonts w:ascii="宋体" w:hAnsi="宋体" w:cs="Times New Roman"/>
          <w:sz w:val="28"/>
          <w:szCs w:val="28"/>
        </w:rPr>
      </w:pPr>
    </w:p>
    <w:p w:rsidR="00660268" w:rsidRDefault="00B00725">
      <w:pPr>
        <w:tabs>
          <w:tab w:val="left" w:pos="993"/>
          <w:tab w:val="left" w:pos="1134"/>
          <w:tab w:val="left" w:pos="1418"/>
        </w:tabs>
        <w:spacing w:line="440" w:lineRule="exact"/>
        <w:jc w:val="center"/>
        <w:rPr>
          <w:rFonts w:ascii="宋体" w:hAnsi="宋体" w:cs="Times New Roman"/>
          <w:kern w:val="0"/>
          <w:sz w:val="24"/>
          <w:szCs w:val="24"/>
        </w:rPr>
      </w:pPr>
      <w:r>
        <w:rPr>
          <w:rFonts w:ascii="宋体" w:hAnsi="宋体" w:cs="Times New Roman" w:hint="eastAsia"/>
          <w:kern w:val="0"/>
          <w:sz w:val="24"/>
          <w:szCs w:val="24"/>
        </w:rPr>
        <w:t xml:space="preserve">　　　　　　　　　　　　　　　　　　　　　　　　　　</w:t>
      </w:r>
      <w:r w:rsidR="002D7B23">
        <w:rPr>
          <w:rFonts w:ascii="宋体" w:hAnsi="宋体" w:cs="Times New Roman" w:hint="eastAsia"/>
          <w:kern w:val="0"/>
          <w:sz w:val="24"/>
          <w:szCs w:val="24"/>
        </w:rPr>
        <w:t>桂林市逸仙中学</w:t>
      </w:r>
    </w:p>
    <w:p w:rsidR="00660268" w:rsidRDefault="002D7B23">
      <w:pPr>
        <w:tabs>
          <w:tab w:val="left" w:pos="993"/>
          <w:tab w:val="left" w:pos="1134"/>
          <w:tab w:val="left" w:pos="1418"/>
        </w:tabs>
        <w:spacing w:line="440" w:lineRule="exact"/>
        <w:jc w:val="right"/>
        <w:rPr>
          <w:rFonts w:ascii="宋体" w:hAnsi="宋体" w:cs="Times New Roman"/>
          <w:kern w:val="0"/>
          <w:sz w:val="24"/>
          <w:szCs w:val="24"/>
        </w:rPr>
      </w:pPr>
      <w:r>
        <w:rPr>
          <w:rFonts w:ascii="宋体" w:hAnsi="宋体" w:cs="Times New Roman" w:hint="eastAsia"/>
          <w:kern w:val="0"/>
          <w:sz w:val="24"/>
          <w:szCs w:val="24"/>
        </w:rPr>
        <w:t>202</w:t>
      </w:r>
      <w:r w:rsidR="0067200E">
        <w:rPr>
          <w:rFonts w:ascii="宋体" w:hAnsi="宋体" w:cs="Times New Roman" w:hint="eastAsia"/>
          <w:kern w:val="0"/>
          <w:sz w:val="24"/>
          <w:szCs w:val="24"/>
        </w:rPr>
        <w:t>3</w:t>
      </w:r>
      <w:r>
        <w:rPr>
          <w:rFonts w:ascii="宋体" w:hAnsi="宋体" w:cs="Times New Roman" w:hint="eastAsia"/>
          <w:kern w:val="0"/>
          <w:sz w:val="24"/>
          <w:szCs w:val="24"/>
        </w:rPr>
        <w:t>年</w:t>
      </w:r>
      <w:r w:rsidR="0067200E">
        <w:rPr>
          <w:rFonts w:ascii="宋体" w:hAnsi="宋体" w:cs="Times New Roman" w:hint="eastAsia"/>
          <w:kern w:val="0"/>
          <w:sz w:val="24"/>
          <w:szCs w:val="24"/>
        </w:rPr>
        <w:t>1</w:t>
      </w:r>
      <w:r>
        <w:rPr>
          <w:rFonts w:ascii="宋体" w:hAnsi="宋体" w:cs="Times New Roman" w:hint="eastAsia"/>
          <w:kern w:val="0"/>
          <w:sz w:val="24"/>
          <w:szCs w:val="24"/>
        </w:rPr>
        <w:t>月</w:t>
      </w:r>
      <w:r w:rsidR="0067200E">
        <w:rPr>
          <w:rFonts w:ascii="宋体" w:hAnsi="宋体" w:cs="Times New Roman" w:hint="eastAsia"/>
          <w:kern w:val="0"/>
          <w:sz w:val="24"/>
          <w:szCs w:val="24"/>
        </w:rPr>
        <w:t>1</w:t>
      </w:r>
      <w:r w:rsidR="00B00725">
        <w:rPr>
          <w:rFonts w:ascii="宋体" w:hAnsi="宋体" w:cs="Times New Roman" w:hint="eastAsia"/>
          <w:kern w:val="0"/>
          <w:sz w:val="24"/>
          <w:szCs w:val="24"/>
        </w:rPr>
        <w:t>2</w:t>
      </w:r>
      <w:r>
        <w:rPr>
          <w:rFonts w:ascii="宋体" w:hAnsi="宋体" w:cs="Times New Roman" w:hint="eastAsia"/>
          <w:kern w:val="0"/>
          <w:sz w:val="24"/>
          <w:szCs w:val="24"/>
        </w:rPr>
        <w:t>日</w:t>
      </w:r>
    </w:p>
    <w:p w:rsidR="00660268" w:rsidRDefault="00660268"/>
    <w:sectPr w:rsidR="00660268" w:rsidSect="006602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A34" w:rsidRDefault="00072A34" w:rsidP="00B00725">
      <w:r>
        <w:separator/>
      </w:r>
    </w:p>
  </w:endnote>
  <w:endnote w:type="continuationSeparator" w:id="0">
    <w:p w:rsidR="00072A34" w:rsidRDefault="00072A34" w:rsidP="00B007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宋体"/>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A34" w:rsidRDefault="00072A34" w:rsidP="00B00725">
      <w:r>
        <w:separator/>
      </w:r>
    </w:p>
  </w:footnote>
  <w:footnote w:type="continuationSeparator" w:id="0">
    <w:p w:rsidR="00072A34" w:rsidRDefault="00072A34" w:rsidP="00B007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0268"/>
    <w:rsid w:val="00072A34"/>
    <w:rsid w:val="000F5C9F"/>
    <w:rsid w:val="00140FAA"/>
    <w:rsid w:val="0024511B"/>
    <w:rsid w:val="00286F92"/>
    <w:rsid w:val="002D7B23"/>
    <w:rsid w:val="00660268"/>
    <w:rsid w:val="0067200E"/>
    <w:rsid w:val="0071637B"/>
    <w:rsid w:val="009B4272"/>
    <w:rsid w:val="00A02C24"/>
    <w:rsid w:val="00A55CA1"/>
    <w:rsid w:val="00A9648B"/>
    <w:rsid w:val="00AD3FA0"/>
    <w:rsid w:val="00B00725"/>
    <w:rsid w:val="00B07157"/>
    <w:rsid w:val="00B15779"/>
    <w:rsid w:val="00B86C8D"/>
    <w:rsid w:val="00CD404A"/>
    <w:rsid w:val="00F444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268"/>
    <w:pPr>
      <w:widowControl w:val="0"/>
      <w:jc w:val="both"/>
    </w:pPr>
    <w:rPr>
      <w:kern w:val="2"/>
      <w:sz w:val="21"/>
      <w:szCs w:val="22"/>
    </w:rPr>
  </w:style>
  <w:style w:type="paragraph" w:styleId="1">
    <w:name w:val="heading 1"/>
    <w:basedOn w:val="a"/>
    <w:next w:val="a"/>
    <w:link w:val="1Char"/>
    <w:uiPriority w:val="9"/>
    <w:qFormat/>
    <w:rsid w:val="00660268"/>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60268"/>
    <w:pPr>
      <w:tabs>
        <w:tab w:val="center" w:pos="4153"/>
        <w:tab w:val="right" w:pos="8306"/>
      </w:tabs>
      <w:snapToGrid w:val="0"/>
      <w:jc w:val="left"/>
    </w:pPr>
    <w:rPr>
      <w:sz w:val="18"/>
      <w:szCs w:val="18"/>
    </w:rPr>
  </w:style>
  <w:style w:type="paragraph" w:styleId="a4">
    <w:name w:val="header"/>
    <w:basedOn w:val="a"/>
    <w:link w:val="Char0"/>
    <w:uiPriority w:val="99"/>
    <w:qFormat/>
    <w:rsid w:val="00660268"/>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6602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Sample"/>
    <w:basedOn w:val="a0"/>
    <w:uiPriority w:val="99"/>
    <w:qFormat/>
    <w:rsid w:val="00660268"/>
    <w:rPr>
      <w:rFonts w:ascii="宋体" w:eastAsia="宋体" w:hAnsi="宋体" w:cs="宋体"/>
    </w:rPr>
  </w:style>
  <w:style w:type="character" w:customStyle="1" w:styleId="Char0">
    <w:name w:val="页眉 Char"/>
    <w:basedOn w:val="a0"/>
    <w:link w:val="a4"/>
    <w:uiPriority w:val="99"/>
    <w:qFormat/>
    <w:rsid w:val="00660268"/>
    <w:rPr>
      <w:sz w:val="18"/>
      <w:szCs w:val="18"/>
    </w:rPr>
  </w:style>
  <w:style w:type="character" w:customStyle="1" w:styleId="Char">
    <w:name w:val="页脚 Char"/>
    <w:basedOn w:val="a0"/>
    <w:link w:val="a3"/>
    <w:uiPriority w:val="99"/>
    <w:qFormat/>
    <w:rsid w:val="00660268"/>
    <w:rPr>
      <w:sz w:val="18"/>
      <w:szCs w:val="18"/>
    </w:rPr>
  </w:style>
  <w:style w:type="character" w:customStyle="1" w:styleId="1Char">
    <w:name w:val="标题 1 Char"/>
    <w:basedOn w:val="a0"/>
    <w:link w:val="1"/>
    <w:uiPriority w:val="9"/>
    <w:qFormat/>
    <w:rsid w:val="00660268"/>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124</Words>
  <Characters>709</Characters>
  <Application>Microsoft Office Word</Application>
  <DocSecurity>0</DocSecurity>
  <Lines>5</Lines>
  <Paragraphs>1</Paragraphs>
  <ScaleCrop>false</ScaleCrop>
  <Company>Microsoft</Company>
  <LinksUpToDate>false</LinksUpToDate>
  <CharactersWithSpaces>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9</cp:revision>
  <dcterms:created xsi:type="dcterms:W3CDTF">2023-01-11T02:24:00Z</dcterms:created>
  <dcterms:modified xsi:type="dcterms:W3CDTF">2023-01-13T07:15:00Z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085969F47C2A4FEDA23E5B905C18EE99</vt:lpwstr>
  </property>
</Properties>
</file>