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大成工程咨询有限公司</w:t>
      </w:r>
      <w:r>
        <w:rPr>
          <w:rFonts w:hint="eastAsia" w:ascii="宋体" w:hAnsi="宋体" w:cs="宋体"/>
          <w:b/>
          <w:bCs/>
          <w:color w:val="auto"/>
          <w:sz w:val="24"/>
          <w:szCs w:val="24"/>
          <w:highlight w:val="none"/>
          <w:lang w:eastAsia="zh-CN"/>
        </w:rPr>
        <w:t>关于</w:t>
      </w:r>
      <w:r>
        <w:rPr>
          <w:rFonts w:hint="eastAsia" w:ascii="宋体" w:hAnsi="宋体" w:eastAsia="宋体" w:cs="宋体"/>
          <w:b/>
          <w:bCs/>
          <w:color w:val="auto"/>
          <w:sz w:val="24"/>
          <w:szCs w:val="24"/>
          <w:highlight w:val="none"/>
          <w:lang w:eastAsia="zh-CN"/>
        </w:rPr>
        <w:t>人防地面指挥所指挥大厅及要素房配套办公家具</w:t>
      </w:r>
      <w:r>
        <w:rPr>
          <w:rFonts w:hint="eastAsia" w:ascii="宋体" w:hAnsi="宋体" w:cs="宋体"/>
          <w:b/>
          <w:bCs/>
          <w:color w:val="auto"/>
          <w:sz w:val="24"/>
          <w:szCs w:val="24"/>
          <w:highlight w:val="none"/>
          <w:lang w:eastAsia="zh-CN"/>
        </w:rPr>
        <w:t>（GLZC2020-G1-00159-DCZX）公开招标公告</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大成工程咨询有限公司受</w:t>
      </w:r>
      <w:r>
        <w:rPr>
          <w:rFonts w:hint="eastAsia" w:ascii="宋体" w:hAnsi="宋体" w:eastAsia="宋体" w:cs="宋体"/>
          <w:color w:val="auto"/>
          <w:szCs w:val="21"/>
          <w:highlight w:val="none"/>
          <w:u w:val="single"/>
          <w:lang w:eastAsia="zh-CN"/>
        </w:rPr>
        <w:t>桂林市人民防空办公室</w:t>
      </w:r>
      <w:r>
        <w:rPr>
          <w:rFonts w:hint="eastAsia" w:ascii="宋体" w:hAnsi="宋体" w:eastAsia="宋体" w:cs="宋体"/>
          <w:color w:val="auto"/>
          <w:szCs w:val="21"/>
          <w:highlight w:val="none"/>
        </w:rPr>
        <w:t>委托，根据《中华人民共和国政府采购法》、《中华人民共和国政府采购法实施条例》及</w:t>
      </w:r>
      <w:r>
        <w:rPr>
          <w:rStyle w:val="6"/>
          <w:rFonts w:hint="eastAsia" w:ascii="宋体" w:hAnsi="宋体" w:eastAsia="宋体" w:cs="宋体"/>
          <w:color w:val="auto"/>
          <w:szCs w:val="21"/>
          <w:highlight w:val="none"/>
        </w:rPr>
        <w:t>财政部令第87号</w:t>
      </w:r>
      <w:r>
        <w:rPr>
          <w:rFonts w:hint="eastAsia" w:ascii="宋体" w:hAnsi="宋体" w:eastAsia="宋体" w:cs="宋体"/>
          <w:color w:val="auto"/>
          <w:szCs w:val="21"/>
          <w:highlight w:val="none"/>
        </w:rPr>
        <w:t>《政府采购货物和服务招标投标管理办法》等规定，现就</w:t>
      </w:r>
      <w:r>
        <w:rPr>
          <w:rFonts w:hint="eastAsia" w:ascii="宋体" w:hAnsi="宋体" w:eastAsia="宋体" w:cs="宋体"/>
          <w:color w:val="auto"/>
          <w:szCs w:val="21"/>
          <w:highlight w:val="none"/>
          <w:u w:val="single"/>
          <w:lang w:eastAsia="zh-CN"/>
        </w:rPr>
        <w:t>人防地面指挥所指挥大厅及要素房配套办公家具</w:t>
      </w:r>
      <w:r>
        <w:rPr>
          <w:rFonts w:hint="eastAsia" w:ascii="宋体" w:hAnsi="宋体" w:eastAsia="宋体" w:cs="宋体"/>
          <w:color w:val="auto"/>
          <w:szCs w:val="21"/>
          <w:highlight w:val="none"/>
        </w:rPr>
        <w:t xml:space="preserve">进行公开招标采购，现将本次公开招标的有关事项公告如下： </w:t>
      </w:r>
    </w:p>
    <w:p>
      <w:pPr>
        <w:spacing w:line="420" w:lineRule="exact"/>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一、项目名称：</w:t>
      </w:r>
      <w:r>
        <w:rPr>
          <w:rFonts w:hint="eastAsia" w:ascii="宋体" w:hAnsi="宋体" w:eastAsia="宋体" w:cs="宋体"/>
          <w:bCs/>
          <w:color w:val="auto"/>
          <w:szCs w:val="21"/>
          <w:highlight w:val="none"/>
          <w:lang w:eastAsia="zh-CN"/>
        </w:rPr>
        <w:t>人防地面指挥所指挥大厅及要素房配套办公家具</w:t>
      </w:r>
    </w:p>
    <w:p>
      <w:pPr>
        <w:spacing w:line="420" w:lineRule="exact"/>
        <w:ind w:firstLine="422" w:firstLineChars="200"/>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二、项目编号：</w:t>
      </w:r>
      <w:r>
        <w:rPr>
          <w:rFonts w:hint="eastAsia" w:ascii="宋体" w:hAnsi="宋体" w:eastAsia="宋体" w:cs="宋体"/>
          <w:bCs/>
          <w:color w:val="auto"/>
          <w:szCs w:val="21"/>
          <w:highlight w:val="none"/>
          <w:lang w:eastAsia="zh-CN"/>
        </w:rPr>
        <w:t>GLZC2020-G1-00159-DCZX</w:t>
      </w:r>
      <w:r>
        <w:rPr>
          <w:rFonts w:hint="eastAsia" w:ascii="宋体" w:hAnsi="宋体" w:eastAsia="宋体" w:cs="宋体"/>
          <w:bCs/>
          <w:color w:val="auto"/>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rPr>
      </w:pPr>
      <w:r>
        <w:rPr>
          <w:rFonts w:hint="eastAsia" w:ascii="宋体" w:hAnsi="宋体" w:eastAsia="宋体" w:cs="宋体"/>
          <w:b/>
          <w:color w:val="auto"/>
          <w:szCs w:val="21"/>
          <w:highlight w:val="none"/>
        </w:rPr>
        <w:t>三、</w:t>
      </w:r>
      <w:r>
        <w:rPr>
          <w:rFonts w:hint="eastAsia" w:ascii="宋体" w:hAnsi="宋体" w:eastAsia="宋体" w:cs="宋体"/>
          <w:b/>
          <w:color w:val="auto"/>
          <w:highlight w:val="none"/>
        </w:rPr>
        <w:t>采购项目的名称、数量、简要规格描述或项目基本概况介绍：</w:t>
      </w:r>
    </w:p>
    <w:tbl>
      <w:tblPr>
        <w:tblStyle w:val="4"/>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781"/>
        <w:gridCol w:w="750"/>
        <w:gridCol w:w="1535"/>
        <w:gridCol w:w="3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序号</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货物名称</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数量</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单位</w:t>
            </w:r>
          </w:p>
        </w:tc>
        <w:tc>
          <w:tcPr>
            <w:tcW w:w="36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Cs w:val="21"/>
                <w:highlight w:val="none"/>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单人床</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restart"/>
            <w:noWrap w:val="0"/>
            <w:vAlign w:val="center"/>
          </w:tcPr>
          <w:p>
            <w:pPr>
              <w:spacing w:line="700" w:lineRule="exact"/>
              <w:ind w:firstLine="200" w:firstLineChars="100"/>
              <w:rPr>
                <w:rFonts w:hint="eastAsia" w:ascii="宋体" w:hAnsi="宋体" w:eastAsia="宋体" w:cs="宋体"/>
                <w:b w:val="0"/>
                <w:bCs w:val="0"/>
                <w:color w:val="auto"/>
                <w:spacing w:val="19"/>
                <w:kern w:val="0"/>
                <w:sz w:val="21"/>
                <w:szCs w:val="18"/>
                <w:highlight w:val="none"/>
                <w:lang w:eastAsia="zh-CN"/>
              </w:rPr>
            </w:pPr>
            <w:r>
              <w:rPr>
                <w:rFonts w:hint="eastAsia" w:ascii="宋体" w:hAnsi="宋体" w:eastAsia="宋体" w:cs="宋体"/>
                <w:color w:val="auto"/>
                <w:sz w:val="20"/>
                <w:szCs w:val="20"/>
                <w:lang w:val="en-US" w:eastAsia="zh-CN"/>
              </w:rPr>
              <w:t>用于</w:t>
            </w:r>
            <w:r>
              <w:rPr>
                <w:rFonts w:hint="eastAsia" w:ascii="宋体" w:hAnsi="宋体" w:eastAsia="宋体" w:cs="宋体"/>
                <w:b w:val="0"/>
                <w:bCs w:val="0"/>
                <w:color w:val="auto"/>
                <w:spacing w:val="19"/>
                <w:kern w:val="0"/>
                <w:sz w:val="21"/>
                <w:szCs w:val="18"/>
                <w:highlight w:val="none"/>
                <w:lang w:eastAsia="zh-CN"/>
              </w:rPr>
              <w:t>地面人防指挥所指挥大厅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pacing w:val="19"/>
                <w:kern w:val="0"/>
                <w:sz w:val="21"/>
                <w:szCs w:val="18"/>
                <w:highlight w:val="none"/>
                <w:lang w:eastAsia="zh-CN"/>
              </w:rPr>
            </w:pPr>
            <w:r>
              <w:rPr>
                <w:rFonts w:hint="eastAsia" w:ascii="宋体" w:hAnsi="宋体" w:eastAsia="宋体" w:cs="宋体"/>
                <w:b w:val="0"/>
                <w:bCs w:val="0"/>
                <w:color w:val="auto"/>
                <w:spacing w:val="19"/>
                <w:kern w:val="0"/>
                <w:sz w:val="21"/>
                <w:szCs w:val="18"/>
                <w:highlight w:val="none"/>
                <w:lang w:eastAsia="zh-CN"/>
              </w:rPr>
              <w:t>及各要素房办公家具配套设施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床垫</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钢制书架（双面书架）</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组</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定制会议桌</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延米</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会议椅</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三人位沙发</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单人位沙发</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长茶几</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茶水柜</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组</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三人位沙发</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单人位沙发</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长茶几</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方茶几</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茶水柜</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组</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单人位沙发</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定制三人位沙发</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长茶几</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小茶几</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茶水柜</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组</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大班台</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长柜</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组</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短柜</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组</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23</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办公椅</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定制会议桌</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20.4</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延米</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演讲台</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主席台</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主席台椅</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木制桌（条桌）</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会议椅</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条桌椅</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132</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单人位沙发</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小茶几</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长茶几</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茶水柜</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组</w:t>
            </w:r>
          </w:p>
        </w:tc>
        <w:tc>
          <w:tcPr>
            <w:tcW w:w="3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p>
        </w:tc>
      </w:tr>
    </w:tbl>
    <w:p>
      <w:pPr>
        <w:rPr>
          <w:rFonts w:hint="eastAsia" w:ascii="宋体" w:hAnsi="宋体" w:eastAsia="宋体" w:cs="宋体"/>
          <w:color w:val="auto"/>
        </w:rPr>
      </w:pPr>
      <w:r>
        <w:rPr>
          <w:rFonts w:ascii="宋体" w:hAnsi="宋体" w:eastAsia="宋体" w:cs="宋体"/>
          <w:b/>
          <w:bCs/>
          <w:color w:val="auto"/>
          <w:sz w:val="21"/>
          <w:szCs w:val="21"/>
        </w:rPr>
        <w:t>如需进一步了解详细内容，详见招标文件。</w:t>
      </w:r>
    </w:p>
    <w:p>
      <w:pPr>
        <w:numPr>
          <w:ilvl w:val="0"/>
          <w:numId w:val="1"/>
        </w:numPr>
        <w:spacing w:line="420" w:lineRule="exact"/>
        <w:ind w:firstLine="422" w:firstLineChars="200"/>
        <w:rPr>
          <w:rFonts w:hint="eastAsia" w:ascii="宋体" w:hAnsi="宋体" w:eastAsia="宋体" w:cs="宋体"/>
          <w:b/>
          <w:bCs w:val="0"/>
          <w:color w:val="auto"/>
          <w:szCs w:val="21"/>
          <w:highlight w:val="none"/>
        </w:rPr>
      </w:pPr>
      <w:r>
        <w:rPr>
          <w:rFonts w:hint="eastAsia" w:ascii="宋体" w:hAnsi="宋体" w:eastAsia="宋体" w:cs="宋体"/>
          <w:b/>
          <w:color w:val="auto"/>
          <w:szCs w:val="21"/>
          <w:highlight w:val="none"/>
        </w:rPr>
        <w:t>采购项目预算金额</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人民币</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w:t>
      </w:r>
      <w:r>
        <w:rPr>
          <w:rFonts w:hint="eastAsia" w:ascii="宋体" w:hAnsi="宋体" w:eastAsia="宋体" w:cs="宋体"/>
          <w:b/>
          <w:bCs w:val="0"/>
          <w:color w:val="auto"/>
          <w:szCs w:val="21"/>
          <w:highlight w:val="none"/>
          <w:lang w:eastAsia="zh-CN"/>
        </w:rPr>
        <w:t>叁拾柒万伍仟元整</w:t>
      </w: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val="en-US" w:eastAsia="zh-CN"/>
        </w:rPr>
        <w:t>375000</w:t>
      </w:r>
      <w:r>
        <w:rPr>
          <w:rFonts w:hint="eastAsia" w:ascii="宋体" w:hAnsi="宋体" w:eastAsia="宋体" w:cs="宋体"/>
          <w:b/>
          <w:bCs w:val="0"/>
          <w:color w:val="auto"/>
          <w:szCs w:val="21"/>
          <w:highlight w:val="none"/>
        </w:rPr>
        <w:t>.00元）</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五、本项目需要落实的政府采购政策：</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1.《政府采购促进中小企业发展暂行办法》（财库[2011]181号）。</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2.《关于政府采购支持监狱企业发展有关问题的通知》（财库[2014]68号）。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4.强制、优先采购环境标志产品、节能产品。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5.《广西壮族自治区人民政府办公厅关于印发招标采购促进广西工业产品产销对接实施细则的通知》（桂政办发【2015】78 号）。</w:t>
      </w:r>
    </w:p>
    <w:p>
      <w:pPr>
        <w:pStyle w:val="7"/>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6.政府采购扶持不发达地区和少数民族地区。</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六、投标人资格要求：</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1、符合《中华人民共和国政府采购法》第二十二条规定和《政府采购法实施条例》第十八条规定，具备合法资格的供应商。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7"/>
        <w:spacing w:line="400" w:lineRule="exact"/>
        <w:ind w:firstLine="42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5、本项目</w:t>
      </w:r>
      <w:r>
        <w:rPr>
          <w:rFonts w:hint="eastAsia" w:ascii="宋体" w:hAnsi="宋体" w:eastAsia="宋体" w:cs="宋体"/>
          <w:bCs/>
          <w:iCs/>
          <w:color w:val="auto"/>
          <w:spacing w:val="6"/>
          <w:szCs w:val="21"/>
          <w:highlight w:val="none"/>
          <w:u w:val="single"/>
        </w:rPr>
        <w:t>不</w:t>
      </w:r>
      <w:r>
        <w:rPr>
          <w:rFonts w:hint="eastAsia" w:ascii="宋体" w:hAnsi="宋体" w:eastAsia="宋体" w:cs="宋体"/>
          <w:color w:val="auto"/>
          <w:szCs w:val="21"/>
          <w:highlight w:val="none"/>
          <w:u w:val="single"/>
        </w:rPr>
        <w:t>接受</w:t>
      </w:r>
      <w:r>
        <w:rPr>
          <w:rFonts w:hint="eastAsia" w:ascii="宋体" w:hAnsi="宋体" w:eastAsia="宋体" w:cs="宋体"/>
          <w:color w:val="auto"/>
          <w:szCs w:val="21"/>
          <w:highlight w:val="none"/>
        </w:rPr>
        <w:t>联合体投标</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七、招标文件的获取：</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潜在供应商登陆桂林市公共资源交易中心网（http://glggzy.org.cn）、桂林市政府采购网（</w:t>
      </w:r>
      <w:r>
        <w:rPr>
          <w:rFonts w:hint="eastAsia" w:ascii="宋体" w:hAnsi="宋体" w:eastAsia="宋体" w:cs="宋体"/>
          <w:bCs/>
          <w:color w:val="auto"/>
          <w:szCs w:val="21"/>
          <w:highlight w:val="none"/>
          <w:lang w:eastAsia="zh-CN"/>
        </w:rPr>
        <w:t>http://zfcg.glcz.cn:880/</w:t>
      </w:r>
      <w:r>
        <w:rPr>
          <w:rFonts w:hint="eastAsia" w:ascii="宋体" w:hAnsi="宋体" w:eastAsia="宋体" w:cs="宋体"/>
          <w:bCs/>
          <w:color w:val="auto"/>
          <w:szCs w:val="21"/>
          <w:highlight w:val="none"/>
        </w:rPr>
        <w:t>）下载招标文件电子版。</w:t>
      </w:r>
    </w:p>
    <w:p>
      <w:pPr>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八、公告期限：</w:t>
      </w:r>
      <w:r>
        <w:rPr>
          <w:rFonts w:hint="eastAsia" w:ascii="宋体" w:hAnsi="宋体" w:eastAsia="宋体" w:cs="宋体"/>
          <w:color w:val="auto"/>
          <w:szCs w:val="21"/>
          <w:highlight w:val="none"/>
        </w:rPr>
        <w:t>2020年</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26</w:t>
      </w:r>
      <w:r>
        <w:rPr>
          <w:rFonts w:hint="eastAsia" w:ascii="宋体" w:hAnsi="宋体" w:eastAsia="宋体" w:cs="宋体"/>
          <w:color w:val="auto"/>
          <w:szCs w:val="21"/>
          <w:highlight w:val="none"/>
        </w:rPr>
        <w:t>日至2020年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日。</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九、投标截止时间和地点：</w:t>
      </w:r>
    </w:p>
    <w:p>
      <w:pPr>
        <w:tabs>
          <w:tab w:val="left" w:pos="7200"/>
        </w:tabs>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r>
        <w:rPr>
          <w:rFonts w:hint="eastAsia" w:ascii="宋体" w:hAnsi="宋体" w:eastAsia="宋体" w:cs="宋体"/>
          <w:color w:val="auto"/>
          <w:szCs w:val="21"/>
          <w:highlight w:val="none"/>
          <w:lang w:eastAsia="zh-CN"/>
        </w:rPr>
        <w:t>2020年5月18日09时</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p>
    <w:p>
      <w:pPr>
        <w:tabs>
          <w:tab w:val="left" w:pos="7200"/>
        </w:tabs>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投标人应于</w:t>
      </w:r>
      <w:r>
        <w:rPr>
          <w:rFonts w:hint="eastAsia" w:ascii="宋体" w:hAnsi="宋体" w:eastAsia="宋体" w:cs="宋体"/>
          <w:color w:val="auto"/>
          <w:szCs w:val="21"/>
          <w:highlight w:val="none"/>
          <w:lang w:eastAsia="zh-CN"/>
        </w:rPr>
        <w:t>2020年5月18日09时</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分止，</w:t>
      </w:r>
      <w:r>
        <w:rPr>
          <w:rFonts w:hint="eastAsia" w:ascii="宋体" w:hAnsi="宋体" w:eastAsia="宋体" w:cs="宋体"/>
          <w:b/>
          <w:bCs/>
          <w:color w:val="auto"/>
          <w:szCs w:val="21"/>
          <w:highlight w:val="none"/>
          <w:shd w:val="clear" w:color="auto" w:fill="FFFFFF"/>
        </w:rPr>
        <w:t>携带本人身份证及复印件、委托代理人还需提供授权委托书（以上材料均须加盖投标人公章，不须密封，单独提交）</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将投标文件密封提交至</w:t>
      </w:r>
      <w:r>
        <w:rPr>
          <w:rFonts w:hint="eastAsia" w:ascii="宋体" w:hAnsi="宋体" w:eastAsia="宋体" w:cs="宋体"/>
          <w:color w:val="auto"/>
          <w:szCs w:val="21"/>
          <w:highlight w:val="none"/>
          <w:u w:val="single"/>
        </w:rPr>
        <w:t>桂林市公共资源交易中心</w:t>
      </w:r>
      <w:r>
        <w:rPr>
          <w:rFonts w:hint="eastAsia" w:ascii="宋体" w:hAnsi="宋体" w:eastAsia="宋体" w:cs="宋体"/>
          <w:color w:val="auto"/>
          <w:szCs w:val="21"/>
          <w:highlight w:val="none"/>
          <w:u w:val="single"/>
          <w:lang w:val="en-US" w:eastAsia="zh-CN"/>
        </w:rPr>
        <w:t>8号开标室</w:t>
      </w:r>
      <w:r>
        <w:rPr>
          <w:rFonts w:hint="eastAsia" w:ascii="宋体" w:hAnsi="宋体" w:eastAsia="宋体" w:cs="宋体"/>
          <w:color w:val="auto"/>
          <w:szCs w:val="21"/>
          <w:highlight w:val="none"/>
          <w:u w:val="single"/>
        </w:rPr>
        <w:t>（广西桂林市临桂区西城中路69号创业大厦西辅楼4楼北区）</w:t>
      </w:r>
      <w:r>
        <w:rPr>
          <w:rFonts w:hint="eastAsia" w:ascii="宋体" w:hAnsi="宋体" w:eastAsia="宋体" w:cs="宋体"/>
          <w:color w:val="auto"/>
          <w:szCs w:val="21"/>
          <w:highlight w:val="none"/>
        </w:rPr>
        <w:t>，未携带以上相关材料递交的或逾期送达的或未按照招标文件要求密封的投标文件将予以拒收。</w:t>
      </w:r>
    </w:p>
    <w:p>
      <w:pPr>
        <w:tabs>
          <w:tab w:val="left" w:pos="7200"/>
        </w:tabs>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十、开标时间及地点：</w:t>
      </w:r>
    </w:p>
    <w:p>
      <w:pPr>
        <w:spacing w:line="420" w:lineRule="exact"/>
        <w:ind w:firstLine="57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本次招标将于</w:t>
      </w:r>
      <w:r>
        <w:rPr>
          <w:rFonts w:hint="eastAsia" w:ascii="宋体" w:hAnsi="宋体" w:eastAsia="宋体" w:cs="宋体"/>
          <w:color w:val="auto"/>
          <w:szCs w:val="21"/>
          <w:highlight w:val="none"/>
          <w:lang w:eastAsia="zh-CN"/>
        </w:rPr>
        <w:t>2020年5月18日09时</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分在</w:t>
      </w:r>
      <w:r>
        <w:rPr>
          <w:rFonts w:hint="eastAsia" w:ascii="宋体" w:hAnsi="宋体" w:eastAsia="宋体" w:cs="宋体"/>
          <w:color w:val="auto"/>
          <w:szCs w:val="21"/>
          <w:highlight w:val="none"/>
          <w:u w:val="single"/>
        </w:rPr>
        <w:t>桂林市公共资源交易中心</w:t>
      </w:r>
      <w:r>
        <w:rPr>
          <w:rFonts w:hint="eastAsia" w:ascii="宋体" w:hAnsi="宋体" w:eastAsia="宋体" w:cs="宋体"/>
          <w:color w:val="auto"/>
          <w:szCs w:val="21"/>
          <w:highlight w:val="none"/>
          <w:u w:val="single"/>
          <w:lang w:val="en-US" w:eastAsia="zh-CN"/>
        </w:rPr>
        <w:t>8号开标室</w:t>
      </w:r>
      <w:r>
        <w:rPr>
          <w:rFonts w:hint="eastAsia" w:ascii="宋体" w:hAnsi="宋体" w:eastAsia="宋体" w:cs="宋体"/>
          <w:color w:val="auto"/>
          <w:szCs w:val="21"/>
          <w:highlight w:val="none"/>
          <w:u w:val="single"/>
        </w:rPr>
        <w:t>（广西桂林市临桂区西城中路69号创业大厦西辅楼4楼北区）</w:t>
      </w:r>
      <w:r>
        <w:rPr>
          <w:rFonts w:hint="eastAsia" w:ascii="宋体" w:hAnsi="宋体" w:eastAsia="宋体" w:cs="宋体"/>
          <w:color w:val="auto"/>
          <w:szCs w:val="21"/>
          <w:highlight w:val="none"/>
        </w:rPr>
        <w:t>开标。投标人可以由法定代表人、负责人、自然人或其委托代理人出席开标会议。</w:t>
      </w:r>
    </w:p>
    <w:p>
      <w:pPr>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十一、信息公告发布媒体：</w:t>
      </w:r>
      <w:r>
        <w:rPr>
          <w:rFonts w:hint="eastAsia" w:ascii="宋体" w:hAnsi="宋体" w:eastAsia="宋体" w:cs="宋体"/>
          <w:color w:val="auto"/>
          <w:szCs w:val="21"/>
          <w:highlight w:val="none"/>
        </w:rPr>
        <w:t>http://www.ccgp.gov.cn（中国政府采购网）、http://zfcg.gxzf.gov.cn/（广西壮族自治区政府采购网）、</w:t>
      </w:r>
      <w:r>
        <w:rPr>
          <w:rFonts w:hint="eastAsia" w:ascii="宋体" w:hAnsi="宋体" w:eastAsia="宋体" w:cs="宋体"/>
          <w:color w:val="auto"/>
          <w:szCs w:val="21"/>
          <w:highlight w:val="none"/>
          <w:lang w:eastAsia="zh-CN"/>
        </w:rPr>
        <w:t>http://zfcg.glcz.cn:880/</w:t>
      </w:r>
      <w:r>
        <w:rPr>
          <w:rFonts w:hint="eastAsia" w:ascii="宋体" w:hAnsi="宋体" w:eastAsia="宋体" w:cs="宋体"/>
          <w:color w:val="auto"/>
          <w:szCs w:val="21"/>
          <w:highlight w:val="none"/>
        </w:rPr>
        <w:t>（桂林市政府采购网）、http://glggzy.org.cn（桂林市公共资源交易中心）</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十二、联系事项：</w:t>
      </w:r>
    </w:p>
    <w:p>
      <w:pPr>
        <w:spacing w:line="42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1、采购人名称：</w:t>
      </w:r>
      <w:r>
        <w:rPr>
          <w:rFonts w:hint="eastAsia" w:ascii="宋体" w:hAnsi="宋体" w:eastAsia="宋体" w:cs="宋体"/>
          <w:color w:val="auto"/>
          <w:szCs w:val="21"/>
          <w:highlight w:val="none"/>
          <w:lang w:eastAsia="zh-CN"/>
        </w:rPr>
        <w:t>桂林市人民防空办公室</w:t>
      </w:r>
      <w:r>
        <w:rPr>
          <w:rFonts w:hint="eastAsia" w:ascii="宋体" w:hAnsi="宋体" w:eastAsia="宋体" w:cs="宋体"/>
          <w:color w:val="auto"/>
          <w:szCs w:val="21"/>
          <w:highlight w:val="none"/>
        </w:rPr>
        <w:t xml:space="preserve"> </w:t>
      </w:r>
    </w:p>
    <w:p>
      <w:pPr>
        <w:spacing w:line="420" w:lineRule="exact"/>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桂林市骝马山路26号</w:t>
      </w:r>
    </w:p>
    <w:p>
      <w:pPr>
        <w:spacing w:line="420" w:lineRule="exact"/>
        <w:ind w:firstLine="735" w:firstLineChars="3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联系人及电话：</w:t>
      </w:r>
      <w:r>
        <w:rPr>
          <w:rFonts w:hint="eastAsia" w:ascii="宋体" w:hAnsi="宋体" w:eastAsia="宋体" w:cs="宋体"/>
          <w:color w:val="auto"/>
          <w:szCs w:val="21"/>
          <w:highlight w:val="none"/>
          <w:lang w:eastAsia="zh-CN"/>
        </w:rPr>
        <w:t>刘科长</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0773-3676018</w:t>
      </w:r>
    </w:p>
    <w:p>
      <w:pPr>
        <w:spacing w:line="420" w:lineRule="exact"/>
        <w:ind w:firstLine="315" w:firstLine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2、采购代理机构：大成工程咨询有限公司</w:t>
      </w:r>
    </w:p>
    <w:p>
      <w:pPr>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地址：广西桂林市临桂区西城大道飞扬国际13楼1321室 </w:t>
      </w:r>
    </w:p>
    <w:p>
      <w:pPr>
        <w:spacing w:line="420" w:lineRule="exact"/>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eastAsia="zh-CN"/>
        </w:rPr>
        <w:t>莫工</w:t>
      </w:r>
      <w:r>
        <w:rPr>
          <w:rFonts w:hint="eastAsia" w:ascii="宋体" w:hAnsi="宋体" w:eastAsia="宋体" w:cs="宋体"/>
          <w:color w:val="auto"/>
          <w:szCs w:val="21"/>
          <w:highlight w:val="none"/>
        </w:rPr>
        <w:t xml:space="preserve">     联系电话：0773-</w:t>
      </w:r>
      <w:r>
        <w:rPr>
          <w:rFonts w:hint="eastAsia" w:ascii="宋体" w:hAnsi="宋体" w:eastAsia="宋体" w:cs="宋体"/>
          <w:color w:val="auto"/>
          <w:szCs w:val="21"/>
          <w:highlight w:val="none"/>
          <w:shd w:val="clear" w:color="auto" w:fill="FFFFFF"/>
        </w:rPr>
        <w:t>3663220</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3、政府采购监督管理机构：</w:t>
      </w:r>
      <w:r>
        <w:rPr>
          <w:rFonts w:hint="eastAsia" w:ascii="宋体" w:hAnsi="宋体" w:eastAsia="宋体" w:cs="宋体"/>
          <w:color w:val="auto"/>
          <w:kern w:val="2"/>
          <w:sz w:val="21"/>
          <w:szCs w:val="21"/>
        </w:rPr>
        <w:t>桂林市政府采购管理办公室</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联系电话：0773-2862142</w:t>
      </w:r>
    </w:p>
    <w:p>
      <w:pPr>
        <w:spacing w:line="400" w:lineRule="exact"/>
        <w:ind w:right="480" w:firstLine="5880" w:firstLineChars="2800"/>
        <w:rPr>
          <w:rFonts w:hint="eastAsia" w:ascii="宋体" w:hAnsi="宋体" w:eastAsia="宋体" w:cs="宋体"/>
          <w:color w:val="auto"/>
          <w:szCs w:val="21"/>
          <w:highlight w:val="none"/>
        </w:rPr>
      </w:pPr>
    </w:p>
    <w:p>
      <w:pPr>
        <w:pStyle w:val="7"/>
        <w:ind w:firstLine="420"/>
        <w:rPr>
          <w:rFonts w:hint="eastAsia" w:ascii="宋体" w:hAnsi="宋体" w:eastAsia="宋体" w:cs="宋体"/>
          <w:color w:val="auto"/>
          <w:szCs w:val="21"/>
          <w:highlight w:val="none"/>
        </w:rPr>
      </w:pPr>
    </w:p>
    <w:p>
      <w:pPr>
        <w:pStyle w:val="7"/>
        <w:ind w:firstLine="420"/>
        <w:rPr>
          <w:rFonts w:hint="eastAsia" w:ascii="宋体" w:hAnsi="宋体" w:eastAsia="宋体" w:cs="宋体"/>
          <w:color w:val="auto"/>
          <w:szCs w:val="21"/>
          <w:highlight w:val="none"/>
        </w:rPr>
      </w:pPr>
    </w:p>
    <w:p>
      <w:pPr>
        <w:spacing w:line="400" w:lineRule="exact"/>
        <w:ind w:right="48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大成工程咨询有限公司</w:t>
      </w:r>
    </w:p>
    <w:p>
      <w:pPr>
        <w:spacing w:line="400" w:lineRule="exact"/>
        <w:ind w:right="48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2020年</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26</w:t>
      </w:r>
      <w:r>
        <w:rPr>
          <w:rFonts w:hint="eastAsia" w:ascii="宋体" w:hAnsi="宋体" w:eastAsia="宋体" w:cs="宋体"/>
          <w:color w:val="auto"/>
          <w:szCs w:val="21"/>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76DBB"/>
    <w:multiLevelType w:val="singleLevel"/>
    <w:tmpl w:val="53276DB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C305D"/>
    <w:rsid w:val="103C305D"/>
    <w:rsid w:val="4006633A"/>
    <w:rsid w:val="70952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qFormat/>
    <w:uiPriority w:val="0"/>
    <w:rPr>
      <w:b/>
      <w:bCs/>
    </w:rPr>
  </w:style>
  <w:style w:type="paragraph" w:customStyle="1" w:styleId="7">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2020-04-20T10:25:00Z</dcterms:created>
  <dc:creator>Administrator</dc:creator>
  <cp:lastModifiedBy>Administrator</cp:lastModifiedBy>
  <dcterms:modified xsi:type="dcterms:W3CDTF">2020-04-26T07:06:00Z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