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firstLine="643" w:firstLineChars="200"/>
        <w:jc w:val="center"/>
        <w:rPr>
          <w:rFonts w:hint="eastAsia" w:ascii="宋体" w:hAnsi="宋体"/>
          <w:b/>
          <w:bCs w:val="0"/>
          <w:sz w:val="32"/>
          <w:szCs w:val="32"/>
          <w:lang w:eastAsia="zh-CN"/>
        </w:rPr>
      </w:pPr>
      <w:r>
        <w:rPr>
          <w:rFonts w:hint="eastAsia" w:ascii="宋体" w:hAnsi="宋体" w:eastAsia="宋体" w:cs="宋体"/>
          <w:b/>
          <w:bCs w:val="0"/>
          <w:sz w:val="32"/>
          <w:szCs w:val="32"/>
        </w:rPr>
        <w:t>广西振弘建设管理有限公司</w:t>
      </w:r>
      <w:r>
        <w:rPr>
          <w:rFonts w:hint="eastAsia" w:ascii="宋体" w:hAnsi="宋体" w:eastAsia="宋体" w:cs="宋体"/>
          <w:b/>
          <w:bCs w:val="0"/>
          <w:kern w:val="0"/>
          <w:sz w:val="32"/>
          <w:szCs w:val="32"/>
        </w:rPr>
        <w:t>忻城县思练镇垃圾清运外包项目</w:t>
      </w:r>
      <w:r>
        <w:rPr>
          <w:rFonts w:hint="eastAsia" w:ascii="宋体" w:hAnsi="宋体" w:eastAsia="宋体" w:cs="宋体"/>
          <w:b/>
          <w:bCs w:val="0"/>
          <w:kern w:val="0"/>
          <w:sz w:val="32"/>
          <w:szCs w:val="32"/>
          <w:lang w:eastAsia="zh-CN"/>
        </w:rPr>
        <w:t>（</w:t>
      </w:r>
      <w:r>
        <w:rPr>
          <w:rFonts w:hint="eastAsia" w:ascii="宋体" w:hAnsi="宋体" w:eastAsia="宋体" w:cs="宋体"/>
          <w:b/>
          <w:bCs w:val="0"/>
          <w:kern w:val="0"/>
          <w:sz w:val="32"/>
          <w:szCs w:val="32"/>
          <w:lang w:val="en-US" w:eastAsia="zh-CN"/>
        </w:rPr>
        <w:t>重</w:t>
      </w:r>
      <w:r>
        <w:rPr>
          <w:rFonts w:hint="eastAsia" w:ascii="宋体" w:hAnsi="宋体" w:eastAsia="宋体" w:cs="宋体"/>
          <w:b/>
          <w:bCs w:val="0"/>
          <w:kern w:val="0"/>
          <w:sz w:val="32"/>
          <w:szCs w:val="32"/>
          <w:lang w:eastAsia="zh-CN"/>
        </w:rPr>
        <w:t>）</w:t>
      </w:r>
      <w:r>
        <w:rPr>
          <w:rFonts w:hint="eastAsia" w:ascii="宋体" w:hAnsi="宋体"/>
          <w:b/>
          <w:bCs w:val="0"/>
          <w:sz w:val="32"/>
          <w:szCs w:val="32"/>
          <w:lang w:eastAsia="zh-CN"/>
        </w:rPr>
        <w:t>（</w:t>
      </w:r>
      <w:r>
        <w:rPr>
          <w:rFonts w:hint="eastAsia" w:ascii="宋体" w:hAnsi="宋体"/>
          <w:b/>
          <w:bCs w:val="0"/>
          <w:sz w:val="32"/>
          <w:szCs w:val="32"/>
          <w:lang w:val="en-US" w:eastAsia="zh-CN"/>
        </w:rPr>
        <w:t>项目编号：</w:t>
      </w:r>
      <w:r>
        <w:rPr>
          <w:rFonts w:hint="eastAsia" w:ascii="宋体" w:hAnsi="宋体" w:eastAsia="宋体"/>
          <w:b/>
          <w:bCs w:val="0"/>
          <w:sz w:val="32"/>
          <w:szCs w:val="32"/>
        </w:rPr>
        <w:t>LBXCZC2020-J3-00102-ZHZB</w:t>
      </w:r>
      <w:r>
        <w:rPr>
          <w:rFonts w:hint="eastAsia" w:ascii="宋体" w:hAnsi="宋体"/>
          <w:b/>
          <w:bCs w:val="0"/>
          <w:sz w:val="32"/>
          <w:szCs w:val="32"/>
          <w:lang w:eastAsia="zh-CN"/>
        </w:rPr>
        <w:t>）</w:t>
      </w:r>
    </w:p>
    <w:p>
      <w:pPr>
        <w:spacing w:line="420" w:lineRule="exact"/>
        <w:ind w:firstLine="640" w:firstLineChars="200"/>
        <w:jc w:val="center"/>
        <w:rPr>
          <w:rFonts w:hint="eastAsia" w:ascii="宋体" w:hAnsi="宋体" w:cs="Arial"/>
          <w:b/>
          <w:bCs w:val="0"/>
          <w:color w:val="000000"/>
          <w:sz w:val="32"/>
          <w:szCs w:val="32"/>
        </w:rPr>
      </w:pPr>
      <w:r>
        <w:rPr>
          <w:rFonts w:hint="eastAsia" w:ascii="宋体" w:hAnsi="宋体"/>
          <w:b/>
          <w:bCs w:val="0"/>
          <w:sz w:val="32"/>
          <w:szCs w:val="32"/>
        </w:rPr>
        <w:t>竞争性谈判公告</w:t>
      </w:r>
    </w:p>
    <w:p>
      <w:pPr>
        <w:spacing w:line="460" w:lineRule="exact"/>
        <w:ind w:left="2" w:leftChars="1" w:firstLine="480" w:firstLineChars="200"/>
        <w:jc w:val="left"/>
        <w:rPr>
          <w:rFonts w:hint="eastAsia" w:ascii="宋体" w:hAnsi="宋体" w:eastAsia="宋体" w:cs="宋体"/>
          <w:bCs/>
          <w:sz w:val="24"/>
        </w:rPr>
      </w:pPr>
      <w:r>
        <w:rPr>
          <w:rFonts w:hint="eastAsia" w:ascii="宋体" w:hAnsi="宋体" w:eastAsia="宋体" w:cs="宋体"/>
          <w:sz w:val="24"/>
        </w:rPr>
        <w:t>根据《中华人民共和国政府采购法》、《政府采购货物和服务招标投标管理办法》等规定，受</w:t>
      </w:r>
      <w:r>
        <w:rPr>
          <w:rFonts w:hint="eastAsia" w:ascii="宋体" w:hAnsi="宋体" w:eastAsia="宋体" w:cs="宋体"/>
          <w:sz w:val="24"/>
          <w:lang w:eastAsia="zh-CN"/>
        </w:rPr>
        <w:t>忻城县思练镇人民政府</w:t>
      </w:r>
      <w:r>
        <w:rPr>
          <w:rFonts w:hint="eastAsia" w:ascii="宋体" w:hAnsi="宋体" w:eastAsia="宋体" w:cs="宋体"/>
          <w:sz w:val="24"/>
        </w:rPr>
        <w:t>委托，</w:t>
      </w:r>
      <w:r>
        <w:rPr>
          <w:rFonts w:hint="eastAsia" w:ascii="宋体" w:hAnsi="宋体" w:eastAsia="宋体" w:cs="宋体"/>
          <w:bCs/>
          <w:sz w:val="24"/>
        </w:rPr>
        <w:t>广西振弘建设管理有限公司</w:t>
      </w:r>
      <w:r>
        <w:rPr>
          <w:rFonts w:hint="eastAsia" w:ascii="宋体" w:hAnsi="宋体" w:eastAsia="宋体" w:cs="宋体"/>
          <w:sz w:val="24"/>
        </w:rPr>
        <w:t>拟对</w:t>
      </w:r>
      <w:r>
        <w:rPr>
          <w:rFonts w:hint="eastAsia" w:ascii="宋体" w:hAnsi="宋体" w:eastAsia="宋体" w:cs="宋体"/>
          <w:bCs/>
          <w:kern w:val="0"/>
          <w:sz w:val="24"/>
          <w:lang w:eastAsia="zh-CN"/>
        </w:rPr>
        <w:t>忻城县思练镇垃圾清运外包项目</w:t>
      </w:r>
      <w:r>
        <w:rPr>
          <w:rFonts w:hint="eastAsia" w:ascii="宋体" w:hAnsi="宋体" w:eastAsia="宋体" w:cs="宋体"/>
          <w:sz w:val="24"/>
        </w:rPr>
        <w:t>进行竞争性谈判采购，欢迎符合条件的供应商前来参加谈判活动，现将有关事项公告如下：</w:t>
      </w:r>
    </w:p>
    <w:p>
      <w:pPr>
        <w:spacing w:line="460" w:lineRule="exact"/>
        <w:ind w:firstLine="482" w:firstLineChars="200"/>
        <w:rPr>
          <w:rFonts w:hint="eastAsia" w:ascii="宋体" w:hAnsi="宋体" w:eastAsia="宋体" w:cs="宋体"/>
          <w:kern w:val="0"/>
          <w:sz w:val="24"/>
          <w:lang w:eastAsia="zh-CN"/>
        </w:rPr>
      </w:pPr>
      <w:r>
        <w:rPr>
          <w:rFonts w:hint="eastAsia" w:ascii="宋体" w:hAnsi="宋体" w:eastAsia="宋体" w:cs="宋体"/>
          <w:b/>
          <w:bCs/>
          <w:sz w:val="24"/>
        </w:rPr>
        <w:t>一、项目名称：</w:t>
      </w:r>
      <w:r>
        <w:rPr>
          <w:rFonts w:hint="eastAsia" w:ascii="宋体" w:hAnsi="宋体" w:eastAsia="宋体" w:cs="宋体"/>
          <w:bCs/>
          <w:kern w:val="0"/>
          <w:sz w:val="24"/>
          <w:lang w:eastAsia="zh-CN"/>
        </w:rPr>
        <w:t>忻城县思练镇垃圾清运外包项目（</w:t>
      </w:r>
      <w:r>
        <w:rPr>
          <w:rFonts w:hint="eastAsia" w:ascii="宋体" w:hAnsi="宋体" w:eastAsia="宋体" w:cs="宋体"/>
          <w:bCs/>
          <w:kern w:val="0"/>
          <w:sz w:val="24"/>
          <w:lang w:val="en-US" w:eastAsia="zh-CN"/>
        </w:rPr>
        <w:t>重</w:t>
      </w:r>
      <w:r>
        <w:rPr>
          <w:rFonts w:hint="eastAsia" w:ascii="宋体" w:hAnsi="宋体" w:eastAsia="宋体" w:cs="宋体"/>
          <w:bCs/>
          <w:kern w:val="0"/>
          <w:sz w:val="24"/>
          <w:lang w:eastAsia="zh-CN"/>
        </w:rPr>
        <w:t>）</w:t>
      </w:r>
    </w:p>
    <w:p>
      <w:pPr>
        <w:spacing w:line="460" w:lineRule="exact"/>
        <w:ind w:firstLine="482" w:firstLineChars="200"/>
        <w:rPr>
          <w:rFonts w:hint="eastAsia" w:ascii="宋体" w:hAnsi="宋体" w:eastAsia="宋体" w:cs="宋体"/>
          <w:bCs/>
          <w:sz w:val="24"/>
          <w:lang w:eastAsia="zh-CN"/>
        </w:rPr>
      </w:pPr>
      <w:r>
        <w:rPr>
          <w:rFonts w:hint="eastAsia" w:ascii="宋体" w:hAnsi="宋体" w:eastAsia="宋体" w:cs="宋体"/>
          <w:b/>
          <w:bCs/>
          <w:sz w:val="24"/>
        </w:rPr>
        <w:t>二、项目编号：</w:t>
      </w:r>
      <w:r>
        <w:rPr>
          <w:rFonts w:hint="eastAsia" w:ascii="宋体" w:hAnsi="宋体" w:eastAsia="宋体" w:cs="宋体"/>
          <w:bCs/>
          <w:sz w:val="24"/>
          <w:lang w:eastAsia="zh-CN"/>
        </w:rPr>
        <w:t>LBXCZC2020-J3-00102-ZHZB</w:t>
      </w:r>
    </w:p>
    <w:p>
      <w:pPr>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w:t>
      </w:r>
      <w:r>
        <w:rPr>
          <w:rFonts w:hint="eastAsia" w:ascii="宋体" w:hAnsi="宋体" w:eastAsia="宋体" w:cs="宋体"/>
          <w:b/>
          <w:bCs/>
          <w:sz w:val="24"/>
          <w:lang w:eastAsia="zh-CN"/>
        </w:rPr>
        <w:t>服务</w:t>
      </w:r>
      <w:r>
        <w:rPr>
          <w:rFonts w:hint="eastAsia" w:ascii="宋体" w:hAnsi="宋体" w:eastAsia="宋体" w:cs="宋体"/>
          <w:b/>
          <w:bCs/>
          <w:sz w:val="24"/>
        </w:rPr>
        <w:t>内容：</w:t>
      </w:r>
    </w:p>
    <w:p>
      <w:pPr>
        <w:spacing w:line="460" w:lineRule="exact"/>
        <w:rPr>
          <w:rFonts w:hint="eastAsia" w:ascii="宋体" w:hAnsi="宋体" w:eastAsia="宋体" w:cs="宋体"/>
          <w:bCs/>
          <w:kern w:val="0"/>
          <w:sz w:val="24"/>
        </w:rPr>
      </w:pPr>
      <w:r>
        <w:rPr>
          <w:rFonts w:hint="eastAsia" w:ascii="宋体" w:hAnsi="宋体" w:eastAsia="宋体" w:cs="宋体"/>
          <w:sz w:val="24"/>
        </w:rPr>
        <w:t xml:space="preserve">      思练社区、练江村委、新练村委、桥头村委、加豪村委、皆洞村委、梅岭村委、厂上村委、宿邓村委、毛洞村委、南闷村委、沦贡村委、里伴村委、古银村委、石龙村委、龙东村委、鸿源社区；共计17个行政村民委员会，主要收集居民的生活垃圾、包含纸类、金属、塑料、玻璃、厨余、果蔬、苗木枝叶等，定点收集所有的生活垃圾使用垃圾压缩车清运至忻城县进行处置，并根据辖区道路、村委、自然村实际情况；同时做好思练镇区的清扫清运、上门收垃圾等工作，其中包括思练镇区范围内上门收垃圾工作</w:t>
      </w:r>
      <w:r>
        <w:rPr>
          <w:rFonts w:hint="eastAsia" w:ascii="宋体" w:hAnsi="宋体" w:eastAsia="宋体" w:cs="宋体"/>
          <w:bCs/>
          <w:kern w:val="0"/>
          <w:sz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baseline"/>
        <w:rPr>
          <w:rFonts w:hint="eastAsia" w:ascii="宋体" w:hAnsi="宋体" w:cs="宋体"/>
          <w:bCs/>
          <w:kern w:val="0"/>
          <w:sz w:val="24"/>
          <w:lang w:eastAsia="zh-CN"/>
        </w:rPr>
      </w:pPr>
      <w:r>
        <w:rPr>
          <w:rFonts w:hint="eastAsia" w:ascii="宋体" w:hAnsi="宋体" w:cs="宋体"/>
          <w:b/>
          <w:bCs w:val="0"/>
          <w:kern w:val="0"/>
          <w:sz w:val="24"/>
          <w:lang w:eastAsia="zh-CN"/>
        </w:rPr>
        <w:t>四、服务期限：</w:t>
      </w:r>
      <w:r>
        <w:rPr>
          <w:rFonts w:hint="eastAsia" w:ascii="宋体" w:hAnsi="宋体" w:cs="宋体"/>
          <w:bCs/>
          <w:kern w:val="0"/>
          <w:sz w:val="24"/>
          <w:lang w:eastAsia="zh-CN"/>
        </w:rPr>
        <w:t>自合同签订之日起计算，</w:t>
      </w:r>
      <w:r>
        <w:rPr>
          <w:rFonts w:hint="eastAsia" w:ascii="宋体" w:hAnsi="宋体" w:cs="宋体"/>
          <w:bCs/>
          <w:kern w:val="0"/>
          <w:sz w:val="24"/>
          <w:lang w:val="en-US" w:eastAsia="zh-CN"/>
        </w:rPr>
        <w:t>服务期为8个月</w:t>
      </w:r>
      <w:r>
        <w:rPr>
          <w:rFonts w:hint="eastAsia" w:ascii="宋体" w:hAnsi="宋体" w:cs="宋体"/>
          <w:bCs/>
          <w:kern w:val="0"/>
          <w:sz w:val="24"/>
          <w:lang w:eastAsia="zh-CN"/>
        </w:rPr>
        <w:t>时间。</w:t>
      </w:r>
    </w:p>
    <w:p>
      <w:pPr>
        <w:spacing w:line="460" w:lineRule="exact"/>
        <w:ind w:firstLine="482" w:firstLineChars="200"/>
        <w:rPr>
          <w:rFonts w:hint="eastAsia" w:ascii="宋体" w:hAnsi="宋体" w:eastAsia="宋体" w:cs="宋体"/>
          <w:bCs/>
          <w:sz w:val="24"/>
        </w:rPr>
      </w:pPr>
      <w:r>
        <w:rPr>
          <w:rFonts w:hint="eastAsia" w:ascii="宋体" w:hAnsi="宋体" w:eastAsia="宋体" w:cs="宋体"/>
          <w:b/>
          <w:bCs/>
          <w:sz w:val="24"/>
          <w:lang w:eastAsia="zh-CN"/>
        </w:rPr>
        <w:t>五</w:t>
      </w:r>
      <w:r>
        <w:rPr>
          <w:rFonts w:hint="eastAsia" w:ascii="宋体" w:hAnsi="宋体" w:eastAsia="宋体" w:cs="宋体"/>
          <w:b/>
          <w:bCs/>
          <w:sz w:val="24"/>
        </w:rPr>
        <w:t>、采购预算金额（人民币）：</w:t>
      </w:r>
      <w:r>
        <w:rPr>
          <w:rFonts w:hint="eastAsia" w:ascii="宋体" w:hAnsi="宋体" w:eastAsia="宋体" w:cs="宋体"/>
          <w:bCs/>
          <w:sz w:val="24"/>
          <w:u w:val="single"/>
          <w:lang w:val="en-US" w:eastAsia="zh-CN"/>
        </w:rPr>
        <w:t>陆拾伍万元整</w:t>
      </w:r>
      <w:r>
        <w:rPr>
          <w:rFonts w:hint="eastAsia" w:ascii="宋体" w:hAnsi="宋体" w:eastAsia="宋体" w:cs="宋体"/>
          <w:bCs/>
          <w:sz w:val="24"/>
          <w:u w:val="single"/>
        </w:rPr>
        <w:t>（￥</w:t>
      </w:r>
      <w:r>
        <w:rPr>
          <w:rFonts w:hint="eastAsia" w:ascii="宋体" w:hAnsi="宋体" w:eastAsia="宋体" w:cs="宋体"/>
          <w:bCs/>
          <w:sz w:val="24"/>
          <w:u w:val="single"/>
          <w:lang w:val="en-US" w:eastAsia="zh-CN"/>
        </w:rPr>
        <w:t>650000.00</w:t>
      </w:r>
      <w:r>
        <w:rPr>
          <w:rFonts w:hint="eastAsia" w:ascii="宋体" w:hAnsi="宋体" w:eastAsia="宋体" w:cs="宋体"/>
          <w:bCs/>
          <w:sz w:val="24"/>
          <w:u w:val="single"/>
        </w:rPr>
        <w:t>元）</w:t>
      </w:r>
    </w:p>
    <w:p>
      <w:pPr>
        <w:widowControl/>
        <w:spacing w:line="460" w:lineRule="exact"/>
        <w:ind w:firstLine="482" w:firstLineChars="200"/>
        <w:jc w:val="left"/>
        <w:rPr>
          <w:rFonts w:hint="eastAsia" w:ascii="宋体" w:hAnsi="宋体" w:eastAsia="宋体" w:cs="宋体"/>
          <w:b/>
          <w:sz w:val="24"/>
        </w:rPr>
      </w:pPr>
      <w:r>
        <w:rPr>
          <w:rFonts w:hint="eastAsia" w:ascii="宋体" w:hAnsi="宋体" w:eastAsia="宋体" w:cs="宋体"/>
          <w:b/>
          <w:sz w:val="24"/>
          <w:lang w:eastAsia="zh-CN"/>
        </w:rPr>
        <w:t>六</w:t>
      </w:r>
      <w:r>
        <w:rPr>
          <w:rFonts w:hint="eastAsia" w:ascii="宋体" w:hAnsi="宋体" w:eastAsia="宋体" w:cs="宋体"/>
          <w:b/>
          <w:sz w:val="24"/>
        </w:rPr>
        <w:t>、本项目需要落实的政府采购政策：</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1、《中华人民共和国政府采购法》；</w:t>
      </w:r>
    </w:p>
    <w:p>
      <w:pPr>
        <w:widowControl/>
        <w:spacing w:line="360" w:lineRule="auto"/>
        <w:ind w:firstLine="480" w:firstLineChars="200"/>
        <w:jc w:val="left"/>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2、《政府采购促进中小企业发展暂行办法》；</w:t>
      </w:r>
    </w:p>
    <w:p>
      <w:pPr>
        <w:widowControl/>
        <w:spacing w:line="360" w:lineRule="auto"/>
        <w:ind w:firstLine="480" w:firstLineChars="200"/>
        <w:jc w:val="left"/>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3、政府采购支持采用本国产品的政策，强制采购、优先采购环境标志产品、节能产品。</w:t>
      </w:r>
    </w:p>
    <w:p>
      <w:pPr>
        <w:widowControl/>
        <w:spacing w:line="360" w:lineRule="auto"/>
        <w:ind w:firstLine="480" w:firstLineChars="200"/>
        <w:jc w:val="left"/>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4、《财政部、司法部关于政府采购支持监狱企业发展有关问题的通知》。</w:t>
      </w:r>
    </w:p>
    <w:p>
      <w:pPr>
        <w:widowControl/>
        <w:spacing w:line="360" w:lineRule="auto"/>
        <w:ind w:firstLine="480" w:firstLineChars="200"/>
        <w:jc w:val="left"/>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 xml:space="preserve">5、政府采购促进残疾人就业政策。 </w:t>
      </w:r>
    </w:p>
    <w:p>
      <w:pPr>
        <w:spacing w:line="460" w:lineRule="exact"/>
        <w:ind w:firstLine="530" w:firstLineChars="221"/>
        <w:jc w:val="left"/>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color w:val="auto"/>
          <w:sz w:val="24"/>
          <w:szCs w:val="24"/>
          <w:lang w:val="en-US" w:eastAsia="zh-CN"/>
        </w:rPr>
        <w:t>扶持不发达地区和少数民族地区政策。</w:t>
      </w:r>
    </w:p>
    <w:p>
      <w:pPr>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lang w:eastAsia="zh-CN"/>
        </w:rPr>
        <w:t>七</w:t>
      </w:r>
      <w:r>
        <w:rPr>
          <w:rFonts w:hint="eastAsia" w:ascii="宋体" w:hAnsi="宋体" w:eastAsia="宋体" w:cs="宋体"/>
          <w:b/>
          <w:bCs/>
          <w:sz w:val="24"/>
        </w:rPr>
        <w:t>、竞标人资格要求：</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1、符合《中华人民共和国政府采购法》第二十二条规定条件。</w:t>
      </w:r>
    </w:p>
    <w:p>
      <w:pPr>
        <w:spacing w:line="460" w:lineRule="exact"/>
        <w:ind w:firstLine="480" w:firstLineChars="200"/>
        <w:rPr>
          <w:rFonts w:hint="eastAsia" w:ascii="宋体" w:hAnsi="宋体" w:eastAsia="宋体" w:cs="宋体"/>
          <w:bCs/>
          <w:color w:val="FF0000"/>
          <w:sz w:val="24"/>
        </w:rPr>
      </w:pPr>
      <w:r>
        <w:rPr>
          <w:rFonts w:hint="eastAsia" w:ascii="宋体" w:hAnsi="宋体" w:eastAsia="宋体" w:cs="宋体"/>
          <w:sz w:val="24"/>
        </w:rPr>
        <w:t>2、 国内注册（指按国家有关规定要求注册的）具有独立法人资格，</w:t>
      </w:r>
      <w:r>
        <w:rPr>
          <w:rFonts w:hint="eastAsia" w:ascii="宋体" w:hAnsi="宋体" w:eastAsia="宋体" w:cs="宋体"/>
          <w:color w:val="auto"/>
          <w:sz w:val="24"/>
          <w:lang w:val="en-US" w:eastAsia="zh-CN"/>
        </w:rPr>
        <w:t>具有履行本项目所必须的服务能力的供应商</w:t>
      </w:r>
      <w:r>
        <w:rPr>
          <w:rFonts w:hint="eastAsia" w:ascii="宋体" w:hAnsi="宋体" w:eastAsia="宋体" w:cs="宋体"/>
          <w:sz w:val="24"/>
        </w:rPr>
        <w:t>。</w:t>
      </w:r>
    </w:p>
    <w:p>
      <w:pPr>
        <w:spacing w:line="4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对在“信用中国”网站(www.creditchina.gov.cn)、中国政府采购(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、本项目不接受联合体竞标。</w:t>
      </w:r>
    </w:p>
    <w:p>
      <w:pPr>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lang w:eastAsia="zh-CN"/>
        </w:rPr>
        <w:t>八</w:t>
      </w:r>
      <w:r>
        <w:rPr>
          <w:rFonts w:hint="eastAsia" w:ascii="宋体" w:hAnsi="宋体" w:eastAsia="宋体" w:cs="宋体"/>
          <w:b/>
          <w:bCs/>
          <w:sz w:val="24"/>
        </w:rPr>
        <w:t>、竞争性谈判文件的获取：</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1、发售时间：</w:t>
      </w:r>
      <w:r>
        <w:rPr>
          <w:rFonts w:hint="eastAsia" w:ascii="宋体" w:hAnsi="宋体" w:eastAsia="宋体" w:cs="宋体"/>
          <w:sz w:val="24"/>
          <w:lang w:eastAsia="zh-CN"/>
        </w:rPr>
        <w:t>2020年</w:t>
      </w:r>
      <w:r>
        <w:rPr>
          <w:rFonts w:hint="eastAsia" w:ascii="宋体" w:hAnsi="宋体" w:eastAsia="宋体" w:cs="宋体"/>
          <w:sz w:val="24"/>
        </w:rPr>
        <w:t>4月</w:t>
      </w:r>
      <w:r>
        <w:rPr>
          <w:rFonts w:hint="eastAsia" w:ascii="宋体" w:hAnsi="宋体" w:eastAsia="宋体" w:cs="宋体"/>
          <w:sz w:val="24"/>
          <w:lang w:val="en-US" w:eastAsia="zh-CN"/>
        </w:rPr>
        <w:t>27</w:t>
      </w:r>
      <w:r>
        <w:rPr>
          <w:rFonts w:hint="eastAsia" w:ascii="宋体" w:hAnsi="宋体" w:eastAsia="宋体" w:cs="宋体"/>
          <w:sz w:val="24"/>
        </w:rPr>
        <w:t xml:space="preserve">日至 </w:t>
      </w:r>
      <w:r>
        <w:rPr>
          <w:rFonts w:hint="eastAsia" w:ascii="宋体" w:hAnsi="宋体" w:eastAsia="宋体" w:cs="宋体"/>
          <w:sz w:val="24"/>
          <w:lang w:eastAsia="zh-CN"/>
        </w:rPr>
        <w:t>2020年</w:t>
      </w:r>
      <w:r>
        <w:rPr>
          <w:rFonts w:hint="eastAsia" w:ascii="宋体" w:hAnsi="宋体" w:eastAsia="宋体" w:cs="宋体"/>
          <w:sz w:val="24"/>
        </w:rPr>
        <w:t>4月</w:t>
      </w:r>
      <w:r>
        <w:rPr>
          <w:rFonts w:hint="eastAsia" w:ascii="宋体" w:hAnsi="宋体" w:eastAsia="宋体" w:cs="宋体"/>
          <w:sz w:val="24"/>
          <w:lang w:val="en-US" w:eastAsia="zh-CN"/>
        </w:rPr>
        <w:t>29日</w:t>
      </w:r>
      <w:r>
        <w:rPr>
          <w:rFonts w:hint="eastAsia" w:ascii="宋体" w:hAnsi="宋体" w:eastAsia="宋体" w:cs="宋体"/>
          <w:sz w:val="24"/>
        </w:rPr>
        <w:t>，上午8：30-12：00；下午</w:t>
      </w:r>
      <w:r>
        <w:rPr>
          <w:rFonts w:hint="eastAsia" w:ascii="宋体" w:hAnsi="宋体" w:eastAsia="宋体" w:cs="宋体"/>
          <w:sz w:val="24"/>
          <w:lang w:val="en-US" w:eastAsia="zh-CN"/>
        </w:rPr>
        <w:t>15</w:t>
      </w:r>
      <w:r>
        <w:rPr>
          <w:rFonts w:hint="eastAsia" w:ascii="宋体" w:hAnsi="宋体" w:eastAsia="宋体" w:cs="宋体"/>
          <w:sz w:val="24"/>
        </w:rPr>
        <w:t>：</w:t>
      </w:r>
      <w:r>
        <w:rPr>
          <w:rFonts w:hint="eastAsia" w:ascii="宋体" w:hAnsi="宋体" w:eastAsia="宋体" w:cs="宋体"/>
          <w:sz w:val="24"/>
          <w:lang w:val="en-US" w:eastAsia="zh-CN"/>
        </w:rPr>
        <w:t>00</w:t>
      </w:r>
      <w:r>
        <w:rPr>
          <w:rFonts w:hint="eastAsia" w:ascii="宋体" w:hAnsi="宋体" w:eastAsia="宋体" w:cs="宋体"/>
          <w:sz w:val="24"/>
        </w:rPr>
        <w:t>-</w:t>
      </w:r>
      <w:r>
        <w:rPr>
          <w:rFonts w:hint="eastAsia" w:ascii="宋体" w:hAnsi="宋体" w:eastAsia="宋体" w:cs="宋体"/>
          <w:sz w:val="24"/>
          <w:lang w:val="en-US" w:eastAsia="zh-CN"/>
        </w:rPr>
        <w:t>18</w:t>
      </w:r>
      <w:r>
        <w:rPr>
          <w:rFonts w:hint="eastAsia" w:ascii="宋体" w:hAnsi="宋体" w:eastAsia="宋体" w:cs="宋体"/>
          <w:sz w:val="24"/>
        </w:rPr>
        <w:t>：</w:t>
      </w:r>
      <w:r>
        <w:rPr>
          <w:rFonts w:hint="eastAsia" w:ascii="宋体" w:hAnsi="宋体" w:eastAsia="宋体" w:cs="宋体"/>
          <w:sz w:val="24"/>
          <w:lang w:val="en-US" w:eastAsia="zh-CN"/>
        </w:rPr>
        <w:t>00</w:t>
      </w:r>
      <w:r>
        <w:rPr>
          <w:rFonts w:hint="eastAsia" w:ascii="宋体" w:hAnsi="宋体" w:eastAsia="宋体" w:cs="宋体"/>
          <w:sz w:val="24"/>
        </w:rPr>
        <w:t>（双休日和法定节假日除外）。</w:t>
      </w:r>
    </w:p>
    <w:p>
      <w:pPr>
        <w:spacing w:line="460" w:lineRule="exact"/>
        <w:ind w:firstLine="482" w:firstLineChars="200"/>
        <w:rPr>
          <w:rFonts w:hint="eastAsia" w:ascii="宋体" w:hAnsi="宋体" w:eastAsia="宋体" w:cs="宋体"/>
          <w:sz w:val="24"/>
        </w:rPr>
      </w:pPr>
      <w:r>
        <w:rPr>
          <w:rFonts w:hint="eastAsia" w:ascii="宋体" w:hAnsi="宋体" w:eastAsia="宋体" w:cs="宋体"/>
          <w:b/>
          <w:bCs/>
          <w:sz w:val="24"/>
        </w:rPr>
        <w:t>2、发售地点：广西振弘建设管理有限公司（来宾市滨江北路256号裕达新天地2号楼创智中心1005室）。</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3、售价：竞争性谈判文件工本费每本250元，售后不退</w:t>
      </w:r>
    </w:p>
    <w:p>
      <w:pPr>
        <w:spacing w:line="460" w:lineRule="exact"/>
        <w:ind w:firstLine="480" w:firstLineChars="200"/>
        <w:rPr>
          <w:rFonts w:hint="eastAsia" w:ascii="宋体" w:hAnsi="宋体" w:eastAsia="宋体" w:cs="宋体"/>
          <w:b/>
          <w:sz w:val="24"/>
        </w:rPr>
      </w:pPr>
      <w:r>
        <w:rPr>
          <w:rFonts w:hint="eastAsia" w:ascii="宋体" w:hAnsi="宋体" w:eastAsia="宋体" w:cs="宋体"/>
          <w:sz w:val="24"/>
        </w:rPr>
        <w:t>4、获取竞争性谈判文件的方式：竞标人在购买竞争性谈判文件时，须由竞标人法定代表人或项目负责人携带本人身份证原件前来报名并购买竞争性谈判文件，须携带如下资料：①竞标人有效的营业执照副本复印件；②有效的法人授权委托书原件（</w:t>
      </w:r>
      <w:r>
        <w:rPr>
          <w:rFonts w:hint="eastAsia" w:ascii="宋体" w:hAnsi="宋体" w:eastAsia="宋体" w:cs="宋体"/>
          <w:kern w:val="0"/>
          <w:sz w:val="24"/>
        </w:rPr>
        <w:t>委托代理人前来报名时必须提供，由法定代表人签名并附上法人身份证复印件、明确委托权限及时间</w:t>
      </w:r>
      <w:r>
        <w:rPr>
          <w:rFonts w:hint="eastAsia" w:ascii="宋体" w:hAnsi="宋体" w:eastAsia="宋体" w:cs="宋体"/>
          <w:sz w:val="24"/>
        </w:rPr>
        <w:t>）。上述资料均用A4纸印制并加封面按顺序装订成册</w:t>
      </w:r>
      <w:r>
        <w:rPr>
          <w:rFonts w:hint="eastAsia" w:ascii="宋体" w:hAnsi="宋体" w:eastAsia="宋体" w:cs="宋体"/>
          <w:sz w:val="24"/>
          <w:lang w:eastAsia="zh-CN"/>
        </w:rPr>
        <w:t>，一式一份</w:t>
      </w:r>
      <w:r>
        <w:rPr>
          <w:rFonts w:hint="eastAsia" w:ascii="宋体" w:hAnsi="宋体" w:eastAsia="宋体" w:cs="宋体"/>
          <w:sz w:val="24"/>
        </w:rPr>
        <w:t>〔封面应注明“</w:t>
      </w:r>
      <w:r>
        <w:rPr>
          <w:rFonts w:hint="eastAsia" w:ascii="宋体" w:hAnsi="宋体" w:eastAsia="宋体" w:cs="宋体"/>
          <w:sz w:val="24"/>
          <w:lang w:eastAsia="zh-CN"/>
        </w:rPr>
        <w:t>忻城县思练镇垃圾清运外包项目（</w:t>
      </w:r>
      <w:r>
        <w:rPr>
          <w:rFonts w:hint="eastAsia" w:ascii="宋体" w:hAnsi="宋体" w:eastAsia="宋体" w:cs="宋体"/>
          <w:sz w:val="24"/>
          <w:lang w:val="en-US" w:eastAsia="zh-CN"/>
        </w:rPr>
        <w:t>重</w:t>
      </w:r>
      <w:bookmarkStart w:id="0" w:name="_GoBack"/>
      <w:bookmarkEnd w:id="0"/>
      <w:r>
        <w:rPr>
          <w:rFonts w:hint="eastAsia" w:ascii="宋体" w:hAnsi="宋体" w:eastAsia="宋体" w:cs="宋体"/>
          <w:sz w:val="24"/>
          <w:lang w:eastAsia="zh-CN"/>
        </w:rPr>
        <w:t>）</w:t>
      </w:r>
      <w:r>
        <w:rPr>
          <w:rFonts w:hint="eastAsia" w:ascii="宋体" w:hAnsi="宋体" w:eastAsia="宋体" w:cs="宋体"/>
          <w:sz w:val="24"/>
        </w:rPr>
        <w:t>报名谈判资格证明文件”以及项目编号、竞标人名称和提交时间，并加盖公章〕；经审查合格后方可接受报名，否则将被拒绝</w:t>
      </w:r>
      <w:r>
        <w:rPr>
          <w:rFonts w:hint="eastAsia" w:ascii="宋体" w:hAnsi="宋体" w:eastAsia="宋体" w:cs="宋体"/>
          <w:b/>
          <w:sz w:val="24"/>
          <w:lang w:eastAsia="zh-CN"/>
        </w:rPr>
        <w:t>。</w:t>
      </w:r>
      <w:r>
        <w:rPr>
          <w:rFonts w:hint="eastAsia" w:ascii="宋体" w:hAnsi="宋体" w:eastAsia="宋体" w:cs="宋体"/>
          <w:b/>
          <w:sz w:val="24"/>
        </w:rPr>
        <w:t xml:space="preserve">   </w:t>
      </w:r>
    </w:p>
    <w:p>
      <w:pPr>
        <w:spacing w:line="460" w:lineRule="exact"/>
        <w:ind w:firstLine="482" w:firstLineChars="200"/>
        <w:rPr>
          <w:rFonts w:hint="eastAsia" w:ascii="宋体" w:hAnsi="宋体" w:eastAsia="宋体" w:cs="宋体"/>
          <w:sz w:val="24"/>
        </w:rPr>
      </w:pPr>
      <w:r>
        <w:rPr>
          <w:rFonts w:hint="eastAsia" w:ascii="宋体" w:hAnsi="宋体" w:eastAsia="宋体" w:cs="宋体"/>
          <w:b/>
          <w:sz w:val="24"/>
          <w:lang w:eastAsia="zh-CN"/>
        </w:rPr>
        <w:t>九</w:t>
      </w:r>
      <w:r>
        <w:rPr>
          <w:rFonts w:hint="eastAsia" w:ascii="宋体" w:hAnsi="宋体" w:eastAsia="宋体" w:cs="宋体"/>
          <w:b/>
          <w:sz w:val="24"/>
        </w:rPr>
        <w:t>、谈判保证金(人民币)</w:t>
      </w:r>
      <w:r>
        <w:rPr>
          <w:rFonts w:hint="eastAsia" w:ascii="宋体" w:hAnsi="宋体" w:eastAsia="宋体" w:cs="宋体"/>
          <w:sz w:val="24"/>
        </w:rPr>
        <w:t>：大写</w:t>
      </w:r>
      <w:r>
        <w:rPr>
          <w:rFonts w:hint="eastAsia" w:ascii="宋体" w:hAnsi="宋体" w:eastAsia="宋体" w:cs="宋体"/>
          <w:sz w:val="24"/>
          <w:u w:val="single"/>
          <w:lang w:val="en-US" w:eastAsia="zh-CN"/>
        </w:rPr>
        <w:t>陆仟元整</w:t>
      </w:r>
      <w:r>
        <w:rPr>
          <w:rFonts w:hint="eastAsia" w:ascii="宋体" w:hAnsi="宋体" w:eastAsia="宋体" w:cs="宋体"/>
          <w:sz w:val="24"/>
          <w:u w:val="single"/>
        </w:rPr>
        <w:t>（¥</w:t>
      </w:r>
      <w:r>
        <w:rPr>
          <w:rFonts w:hint="eastAsia" w:ascii="宋体" w:hAnsi="宋体" w:eastAsia="宋体" w:cs="宋体"/>
          <w:sz w:val="24"/>
          <w:u w:val="single"/>
          <w:lang w:val="en-US" w:eastAsia="zh-CN"/>
        </w:rPr>
        <w:t>6000.00</w:t>
      </w:r>
      <w:r>
        <w:rPr>
          <w:rFonts w:hint="eastAsia" w:ascii="宋体" w:hAnsi="宋体" w:eastAsia="宋体" w:cs="宋体"/>
          <w:sz w:val="24"/>
          <w:u w:val="single"/>
        </w:rPr>
        <w:t>元）</w:t>
      </w:r>
      <w:r>
        <w:rPr>
          <w:rFonts w:hint="eastAsia" w:ascii="宋体" w:hAnsi="宋体" w:eastAsia="宋体" w:cs="宋体"/>
          <w:sz w:val="24"/>
        </w:rPr>
        <w:t>。</w:t>
      </w:r>
    </w:p>
    <w:p>
      <w:pPr>
        <w:spacing w:line="460" w:lineRule="exact"/>
        <w:rPr>
          <w:rFonts w:hint="eastAsia" w:ascii="宋体" w:hAnsi="宋体" w:eastAsia="宋体" w:cs="宋体"/>
          <w:sz w:val="24"/>
        </w:rPr>
      </w:pPr>
      <w:r>
        <w:rPr>
          <w:rFonts w:hint="eastAsia" w:ascii="宋体" w:hAnsi="宋体" w:eastAsia="宋体" w:cs="宋体"/>
          <w:sz w:val="24"/>
        </w:rPr>
        <w:t xml:space="preserve">    竞标人应于</w:t>
      </w:r>
      <w:r>
        <w:rPr>
          <w:rFonts w:hint="eastAsia" w:ascii="宋体" w:hAnsi="宋体" w:eastAsia="宋体" w:cs="宋体"/>
          <w:sz w:val="24"/>
          <w:lang w:eastAsia="zh-CN"/>
        </w:rPr>
        <w:t>2020年</w:t>
      </w:r>
      <w:r>
        <w:rPr>
          <w:rFonts w:hint="eastAsia" w:ascii="宋体" w:hAnsi="宋体" w:eastAsia="宋体" w:cs="宋体"/>
          <w:sz w:val="24"/>
        </w:rPr>
        <w:t>4月</w:t>
      </w:r>
      <w:r>
        <w:rPr>
          <w:rFonts w:hint="eastAsia" w:ascii="宋体" w:hAnsi="宋体" w:eastAsia="宋体" w:cs="宋体"/>
          <w:sz w:val="24"/>
          <w:lang w:val="en-US" w:eastAsia="zh-CN"/>
        </w:rPr>
        <w:t>30日10时</w:t>
      </w:r>
      <w:r>
        <w:rPr>
          <w:rFonts w:hint="eastAsia" w:ascii="宋体" w:hAnsi="宋体" w:eastAsia="宋体" w:cs="宋体"/>
          <w:sz w:val="24"/>
        </w:rPr>
        <w:t>00分前将谈判保证金以电汇、转帐、汇票等非现金形式交至以下账户。</w:t>
      </w:r>
      <w:r>
        <w:rPr>
          <w:rFonts w:hint="eastAsia" w:ascii="宋体" w:hAnsi="宋体" w:eastAsia="宋体" w:cs="宋体"/>
          <w:sz w:val="24"/>
          <w:szCs w:val="24"/>
        </w:rPr>
        <w:t>竞标保证金需从竞标人公账转出，不接受以个人名义缴纳的竞标保证金。</w:t>
      </w:r>
    </w:p>
    <w:p>
      <w:pPr>
        <w:spacing w:line="460" w:lineRule="exact"/>
        <w:rPr>
          <w:rFonts w:hint="eastAsia" w:ascii="宋体" w:hAnsi="宋体" w:eastAsia="宋体" w:cs="宋体"/>
          <w:sz w:val="24"/>
        </w:rPr>
      </w:pPr>
      <w:r>
        <w:rPr>
          <w:rFonts w:hint="eastAsia" w:ascii="宋体" w:hAnsi="宋体" w:eastAsia="宋体" w:cs="宋体"/>
          <w:sz w:val="24"/>
        </w:rPr>
        <w:t xml:space="preserve">    开户名称：</w:t>
      </w:r>
      <w:r>
        <w:rPr>
          <w:rFonts w:hint="eastAsia" w:ascii="宋体" w:hAnsi="宋体" w:eastAsia="宋体" w:cs="宋体"/>
          <w:sz w:val="24"/>
          <w:u w:val="single"/>
        </w:rPr>
        <w:t xml:space="preserve"> 广西振弘建设管理有限公司来宾分公司</w:t>
      </w:r>
      <w:r>
        <w:rPr>
          <w:rFonts w:hint="eastAsia" w:ascii="宋体" w:hAnsi="宋体" w:eastAsia="宋体" w:cs="宋体"/>
          <w:sz w:val="24"/>
        </w:rPr>
        <w:t xml:space="preserve">        </w:t>
      </w:r>
    </w:p>
    <w:p>
      <w:pPr>
        <w:spacing w:line="460" w:lineRule="exact"/>
        <w:rPr>
          <w:rFonts w:hint="eastAsia" w:ascii="宋体" w:hAnsi="宋体" w:eastAsia="宋体" w:cs="宋体"/>
          <w:sz w:val="24"/>
        </w:rPr>
      </w:pPr>
      <w:r>
        <w:rPr>
          <w:rFonts w:hint="eastAsia" w:ascii="宋体" w:hAnsi="宋体" w:eastAsia="宋体" w:cs="宋体"/>
          <w:sz w:val="24"/>
        </w:rPr>
        <w:t xml:space="preserve">    开户银行：</w:t>
      </w:r>
      <w:r>
        <w:rPr>
          <w:rFonts w:hint="eastAsia" w:ascii="宋体" w:hAnsi="宋体" w:eastAsia="宋体" w:cs="宋体"/>
          <w:sz w:val="24"/>
          <w:u w:val="single"/>
        </w:rPr>
        <w:t xml:space="preserve"> 忻城县农村信用合作联社营业部</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60" w:lineRule="exact"/>
        <w:rPr>
          <w:rFonts w:hint="eastAsia" w:ascii="宋体" w:hAnsi="宋体" w:eastAsia="宋体" w:cs="宋体"/>
          <w:kern w:val="0"/>
          <w:sz w:val="24"/>
          <w:shd w:val="clear" w:color="auto" w:fill="FFFFFF"/>
          <w:lang w:bidi="ar"/>
        </w:rPr>
      </w:pPr>
      <w:r>
        <w:rPr>
          <w:rFonts w:hint="eastAsia" w:ascii="宋体" w:hAnsi="宋体" w:eastAsia="宋体" w:cs="宋体"/>
          <w:sz w:val="24"/>
        </w:rPr>
        <w:t xml:space="preserve">    银行账号：</w:t>
      </w:r>
      <w:r>
        <w:rPr>
          <w:rFonts w:hint="eastAsia" w:ascii="宋体" w:hAnsi="宋体" w:eastAsia="宋体" w:cs="宋体"/>
          <w:sz w:val="24"/>
          <w:u w:val="single"/>
        </w:rPr>
        <w:t xml:space="preserve"> 246612010115372812</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lang w:eastAsia="zh-CN"/>
        </w:rPr>
        <w:t>十</w:t>
      </w:r>
      <w:r>
        <w:rPr>
          <w:rFonts w:hint="eastAsia" w:ascii="宋体" w:hAnsi="宋体" w:eastAsia="宋体" w:cs="宋体"/>
          <w:b/>
          <w:bCs/>
          <w:sz w:val="24"/>
        </w:rPr>
        <w:t>、竞标截止时间和地点：</w:t>
      </w:r>
    </w:p>
    <w:p>
      <w:pPr>
        <w:spacing w:line="460" w:lineRule="exact"/>
        <w:rPr>
          <w:rFonts w:hint="eastAsia" w:ascii="宋体" w:hAnsi="宋体" w:eastAsia="宋体" w:cs="宋体"/>
          <w:sz w:val="24"/>
        </w:rPr>
      </w:pPr>
      <w:r>
        <w:rPr>
          <w:rFonts w:hint="eastAsia" w:ascii="宋体" w:hAnsi="宋体" w:eastAsia="宋体" w:cs="宋体"/>
          <w:sz w:val="24"/>
        </w:rPr>
        <w:t xml:space="preserve">    竞标人应于</w:t>
      </w:r>
      <w:r>
        <w:rPr>
          <w:rFonts w:hint="eastAsia" w:ascii="宋体" w:hAnsi="宋体" w:eastAsia="宋体" w:cs="宋体"/>
          <w:sz w:val="24"/>
          <w:lang w:eastAsia="zh-CN"/>
        </w:rPr>
        <w:t>2020年4月</w:t>
      </w:r>
      <w:r>
        <w:rPr>
          <w:rFonts w:hint="eastAsia" w:ascii="宋体" w:hAnsi="宋体" w:eastAsia="宋体" w:cs="宋体"/>
          <w:sz w:val="24"/>
          <w:lang w:val="en-US" w:eastAsia="zh-CN"/>
        </w:rPr>
        <w:t>30</w:t>
      </w:r>
      <w:r>
        <w:rPr>
          <w:rFonts w:hint="eastAsia" w:ascii="宋体" w:hAnsi="宋体" w:eastAsia="宋体" w:cs="宋体"/>
          <w:sz w:val="24"/>
          <w:lang w:eastAsia="zh-CN"/>
        </w:rPr>
        <w:t>日10时00分</w:t>
      </w:r>
      <w:r>
        <w:rPr>
          <w:rFonts w:hint="eastAsia" w:ascii="宋体" w:hAnsi="宋体" w:eastAsia="宋体" w:cs="宋体"/>
          <w:sz w:val="24"/>
        </w:rPr>
        <w:t>前将竞标文件密封送交到</w:t>
      </w:r>
      <w:r>
        <w:rPr>
          <w:rFonts w:hint="eastAsia" w:ascii="宋体" w:hAnsi="宋体" w:eastAsia="宋体" w:cs="宋体"/>
          <w:bCs/>
          <w:sz w:val="24"/>
        </w:rPr>
        <w:t>广西振弘建设管理有限公司</w:t>
      </w:r>
      <w:r>
        <w:rPr>
          <w:rFonts w:hint="eastAsia" w:ascii="宋体" w:hAnsi="宋体" w:eastAsia="宋体" w:cs="宋体"/>
          <w:sz w:val="24"/>
        </w:rPr>
        <w:t xml:space="preserve">开标厅（来宾市滨江北路256号裕达新天地2号楼创智中心1005室），逾期送达的竞标文件不予接受。 </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竞标文件递交起止时间：</w:t>
      </w:r>
      <w:r>
        <w:rPr>
          <w:rFonts w:hint="eastAsia" w:ascii="宋体" w:hAnsi="宋体" w:eastAsia="宋体" w:cs="宋体"/>
          <w:sz w:val="24"/>
          <w:lang w:eastAsia="zh-CN"/>
        </w:rPr>
        <w:t>2020年</w:t>
      </w:r>
      <w:r>
        <w:rPr>
          <w:rFonts w:hint="eastAsia" w:ascii="宋体" w:hAnsi="宋体" w:eastAsia="宋体" w:cs="宋体"/>
          <w:sz w:val="24"/>
        </w:rPr>
        <w:t>4月</w:t>
      </w:r>
      <w:r>
        <w:rPr>
          <w:rFonts w:hint="eastAsia" w:ascii="宋体" w:hAnsi="宋体" w:eastAsia="宋体" w:cs="宋体"/>
          <w:sz w:val="24"/>
          <w:lang w:val="en-US" w:eastAsia="zh-CN"/>
        </w:rPr>
        <w:t>30日9</w:t>
      </w:r>
      <w:r>
        <w:rPr>
          <w:rFonts w:hint="eastAsia" w:ascii="宋体" w:hAnsi="宋体" w:eastAsia="宋体" w:cs="宋体"/>
          <w:sz w:val="24"/>
        </w:rPr>
        <w:t>时30分至</w:t>
      </w:r>
      <w:r>
        <w:rPr>
          <w:rFonts w:hint="eastAsia" w:ascii="宋体" w:hAnsi="宋体" w:eastAsia="宋体" w:cs="宋体"/>
          <w:sz w:val="24"/>
          <w:lang w:eastAsia="zh-CN"/>
        </w:rPr>
        <w:t>10时</w:t>
      </w:r>
      <w:r>
        <w:rPr>
          <w:rFonts w:hint="eastAsia" w:ascii="宋体" w:hAnsi="宋体" w:eastAsia="宋体" w:cs="宋体"/>
          <w:sz w:val="24"/>
        </w:rPr>
        <w:t xml:space="preserve">00分。  </w:t>
      </w:r>
    </w:p>
    <w:p>
      <w:pPr>
        <w:spacing w:line="460" w:lineRule="exact"/>
        <w:ind w:firstLine="482" w:firstLineChars="200"/>
        <w:rPr>
          <w:rFonts w:hint="eastAsia" w:ascii="宋体" w:hAnsi="宋体" w:eastAsia="宋体" w:cs="宋体"/>
          <w:b/>
          <w:bCs/>
          <w:sz w:val="24"/>
        </w:rPr>
      </w:pPr>
    </w:p>
    <w:p>
      <w:pPr>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十</w:t>
      </w:r>
      <w:r>
        <w:rPr>
          <w:rFonts w:hint="eastAsia" w:ascii="宋体" w:hAnsi="宋体" w:eastAsia="宋体" w:cs="宋体"/>
          <w:b/>
          <w:bCs/>
          <w:sz w:val="24"/>
          <w:lang w:eastAsia="zh-CN"/>
        </w:rPr>
        <w:t>一</w:t>
      </w:r>
      <w:r>
        <w:rPr>
          <w:rFonts w:hint="eastAsia" w:ascii="宋体" w:hAnsi="宋体" w:eastAsia="宋体" w:cs="宋体"/>
          <w:b/>
          <w:bCs/>
          <w:sz w:val="24"/>
        </w:rPr>
        <w:t>、谈判时间及地点：</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szCs w:val="24"/>
        </w:rPr>
        <w:t>2020年</w:t>
      </w:r>
      <w:r>
        <w:rPr>
          <w:rFonts w:hint="eastAsia" w:ascii="宋体" w:hAnsi="宋体" w:eastAsia="宋体" w:cs="宋体"/>
          <w:sz w:val="24"/>
          <w:szCs w:val="24"/>
          <w:lang w:eastAsia="zh-CN"/>
        </w:rPr>
        <w:t>4月</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日10时00分</w:t>
      </w:r>
      <w:r>
        <w:rPr>
          <w:rFonts w:hint="eastAsia" w:ascii="宋体" w:hAnsi="宋体" w:eastAsia="宋体" w:cs="宋体"/>
          <w:sz w:val="24"/>
          <w:szCs w:val="24"/>
        </w:rPr>
        <w:t>截标后为竞标人谈判时间</w:t>
      </w:r>
      <w:r>
        <w:rPr>
          <w:rFonts w:hint="eastAsia" w:ascii="宋体" w:hAnsi="宋体" w:eastAsia="宋体" w:cs="宋体"/>
          <w:sz w:val="24"/>
        </w:rPr>
        <w:t>，</w:t>
      </w:r>
      <w:r>
        <w:rPr>
          <w:rFonts w:hint="eastAsia" w:ascii="宋体" w:hAnsi="宋体" w:eastAsia="宋体" w:cs="宋体"/>
          <w:sz w:val="24"/>
          <w:szCs w:val="24"/>
        </w:rPr>
        <w:t>具体时间由采购代理机构另行通知。</w:t>
      </w:r>
      <w:r>
        <w:rPr>
          <w:rFonts w:hint="eastAsia" w:ascii="宋体" w:hAnsi="宋体" w:eastAsia="宋体" w:cs="宋体"/>
          <w:sz w:val="24"/>
        </w:rPr>
        <w:t>参加竞标的法定代表人或委托代理人必须持有效身份证原件到达</w:t>
      </w:r>
      <w:r>
        <w:rPr>
          <w:rFonts w:hint="eastAsia" w:ascii="宋体" w:hAnsi="宋体" w:eastAsia="宋体" w:cs="宋体"/>
          <w:bCs/>
          <w:sz w:val="24"/>
        </w:rPr>
        <w:t>广西振弘建设管理有限公司</w:t>
      </w:r>
      <w:r>
        <w:rPr>
          <w:rFonts w:hint="eastAsia" w:ascii="宋体" w:hAnsi="宋体" w:eastAsia="宋体" w:cs="宋体"/>
          <w:sz w:val="24"/>
        </w:rPr>
        <w:t>评标厅（来宾市滨江北路256号裕达新天地2号楼创智中心1005室）等候当面谈判。</w:t>
      </w:r>
    </w:p>
    <w:p>
      <w:pPr>
        <w:spacing w:line="460" w:lineRule="exact"/>
        <w:ind w:firstLine="482" w:firstLineChars="200"/>
        <w:rPr>
          <w:rFonts w:hint="eastAsia" w:ascii="宋体" w:hAnsi="宋体" w:eastAsia="宋体" w:cs="宋体"/>
          <w:sz w:val="24"/>
        </w:rPr>
      </w:pPr>
      <w:r>
        <w:rPr>
          <w:rFonts w:hint="eastAsia" w:ascii="宋体" w:hAnsi="宋体" w:eastAsia="宋体" w:cs="宋体"/>
          <w:b/>
          <w:bCs/>
          <w:sz w:val="24"/>
        </w:rPr>
        <w:t>十</w:t>
      </w:r>
      <w:r>
        <w:rPr>
          <w:rFonts w:hint="eastAsia" w:ascii="宋体" w:hAnsi="宋体" w:eastAsia="宋体" w:cs="宋体"/>
          <w:b/>
          <w:bCs/>
          <w:sz w:val="24"/>
          <w:lang w:eastAsia="zh-CN"/>
        </w:rPr>
        <w:t>二</w:t>
      </w:r>
      <w:r>
        <w:rPr>
          <w:rFonts w:hint="eastAsia" w:ascii="宋体" w:hAnsi="宋体" w:eastAsia="宋体" w:cs="宋体"/>
          <w:b/>
          <w:bCs/>
          <w:sz w:val="24"/>
        </w:rPr>
        <w:t>、信息公告发布媒体：</w:t>
      </w:r>
      <w:r>
        <w:rPr>
          <w:rFonts w:hint="eastAsia" w:ascii="宋体" w:hAnsi="宋体" w:eastAsia="宋体" w:cs="宋体"/>
          <w:sz w:val="24"/>
        </w:rPr>
        <w:t>http://www.ccgp.gov.cn（中国政府采购网）、http://www.gxzfcg.gov.cn（广西壮族自治区政府采购网）</w:t>
      </w:r>
    </w:p>
    <w:p>
      <w:pPr>
        <w:spacing w:line="460" w:lineRule="exact"/>
        <w:ind w:firstLine="482" w:firstLineChars="200"/>
        <w:rPr>
          <w:rFonts w:hint="eastAsia" w:ascii="宋体" w:hAnsi="宋体" w:eastAsia="宋体" w:cs="宋体"/>
          <w:sz w:val="24"/>
        </w:rPr>
      </w:pPr>
      <w:r>
        <w:rPr>
          <w:rFonts w:hint="eastAsia" w:ascii="宋体" w:hAnsi="宋体" w:eastAsia="宋体" w:cs="宋体"/>
          <w:b/>
          <w:bCs/>
          <w:sz w:val="24"/>
        </w:rPr>
        <w:t>十</w:t>
      </w:r>
      <w:r>
        <w:rPr>
          <w:rFonts w:hint="eastAsia" w:ascii="宋体" w:hAnsi="宋体" w:eastAsia="宋体" w:cs="宋体"/>
          <w:b/>
          <w:bCs/>
          <w:sz w:val="24"/>
          <w:lang w:eastAsia="zh-CN"/>
        </w:rPr>
        <w:t>三</w:t>
      </w:r>
      <w:r>
        <w:rPr>
          <w:rFonts w:hint="eastAsia" w:ascii="宋体" w:hAnsi="宋体" w:eastAsia="宋体" w:cs="宋体"/>
          <w:b/>
          <w:bCs/>
          <w:sz w:val="24"/>
        </w:rPr>
        <w:t>、联系事项：</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 xml:space="preserve"> 1、采购单位：</w:t>
      </w:r>
      <w:r>
        <w:rPr>
          <w:rFonts w:hint="eastAsia" w:ascii="宋体" w:hAnsi="宋体" w:eastAsia="宋体" w:cs="宋体"/>
          <w:sz w:val="24"/>
          <w:lang w:eastAsia="zh-CN"/>
        </w:rPr>
        <w:t>忻城县思练镇人民政府</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采购单位联系人：</w:t>
      </w:r>
      <w:r>
        <w:rPr>
          <w:rFonts w:hint="eastAsia" w:ascii="宋体" w:hAnsi="宋体" w:eastAsia="宋体" w:cs="宋体"/>
          <w:sz w:val="24"/>
          <w:szCs w:val="24"/>
          <w:lang w:val="en-US" w:eastAsia="zh-CN"/>
        </w:rPr>
        <w:t>蓝方龙</w:t>
      </w:r>
      <w:r>
        <w:rPr>
          <w:rFonts w:hint="eastAsia" w:ascii="宋体" w:hAnsi="宋体" w:eastAsia="宋体" w:cs="宋体"/>
          <w:sz w:val="24"/>
        </w:rPr>
        <w:t xml:space="preserve">    联系电话：0772</w:t>
      </w:r>
      <w:r>
        <w:rPr>
          <w:rFonts w:hint="eastAsia" w:ascii="宋体" w:hAnsi="宋体" w:eastAsia="宋体" w:cs="宋体"/>
          <w:sz w:val="24"/>
          <w:lang w:val="en-US" w:eastAsia="zh-CN"/>
        </w:rPr>
        <w:t>-</w:t>
      </w:r>
      <w:r>
        <w:rPr>
          <w:rFonts w:hint="eastAsia" w:ascii="宋体" w:hAnsi="宋体" w:eastAsia="宋体" w:cs="宋体"/>
          <w:sz w:val="24"/>
        </w:rPr>
        <w:t>5772103</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 xml:space="preserve">    采购单位地址：</w:t>
      </w:r>
      <w:r>
        <w:rPr>
          <w:rFonts w:hint="eastAsia" w:ascii="宋体" w:hAnsi="宋体" w:eastAsia="宋体" w:cs="宋体"/>
          <w:sz w:val="24"/>
          <w:lang w:eastAsia="zh-CN"/>
        </w:rPr>
        <w:t>忻城县思练镇柳邕路3号（原二糖厂大院内）</w:t>
      </w:r>
    </w:p>
    <w:p>
      <w:pPr>
        <w:keepNext w:val="0"/>
        <w:keepLines w:val="0"/>
        <w:pageBreakBefore w:val="0"/>
        <w:widowControl/>
        <w:numPr>
          <w:ilvl w:val="0"/>
          <w:numId w:val="1"/>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采购代理机构名称：广西振弘建设管理有限公司</w:t>
      </w:r>
    </w:p>
    <w:p>
      <w:pPr>
        <w:keepNext w:val="0"/>
        <w:keepLines w:val="0"/>
        <w:pageBreakBefore w:val="0"/>
        <w:widowControl/>
        <w:kinsoku/>
        <w:wordWrap/>
        <w:overflowPunct/>
        <w:topLinePunct w:val="0"/>
        <w:autoSpaceDE/>
        <w:autoSpaceDN/>
        <w:bidi w:val="0"/>
        <w:adjustRightInd/>
        <w:snapToGrid/>
        <w:spacing w:line="460" w:lineRule="exact"/>
        <w:ind w:firstLine="960" w:firstLineChars="400"/>
        <w:jc w:val="left"/>
        <w:textAlignment w:val="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lang w:eastAsia="zh-CN"/>
        </w:rPr>
        <w:t>陶艳凤</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联系电话：0772-4275688    传真：0772-4275688</w:t>
      </w:r>
    </w:p>
    <w:p>
      <w:pPr>
        <w:keepNext w:val="0"/>
        <w:keepLines w:val="0"/>
        <w:pageBreakBefore w:val="0"/>
        <w:widowControl/>
        <w:kinsoku/>
        <w:wordWrap/>
        <w:overflowPunct/>
        <w:topLinePunct w:val="0"/>
        <w:autoSpaceDE/>
        <w:autoSpaceDN/>
        <w:bidi w:val="0"/>
        <w:adjustRightInd/>
        <w:snapToGrid/>
        <w:spacing w:line="460" w:lineRule="exact"/>
        <w:ind w:firstLine="960" w:firstLineChars="400"/>
        <w:jc w:val="left"/>
        <w:textAlignment w:val="auto"/>
        <w:rPr>
          <w:rFonts w:hint="eastAsia" w:ascii="宋体" w:hAnsi="宋体" w:eastAsia="宋体" w:cs="宋体"/>
          <w:sz w:val="24"/>
        </w:rPr>
      </w:pPr>
      <w:r>
        <w:rPr>
          <w:rFonts w:hint="eastAsia" w:ascii="宋体" w:hAnsi="宋体" w:eastAsia="宋体" w:cs="宋体"/>
          <w:sz w:val="24"/>
        </w:rPr>
        <w:t>联系地址：来宾市滨江北路256号裕达新天地2号楼创智中心1005室</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 xml:space="preserve">3、监督管理部门：忻城县财政局政府采购监督管理股 </w:t>
      </w:r>
    </w:p>
    <w:p>
      <w:pPr>
        <w:keepNext w:val="0"/>
        <w:keepLines w:val="0"/>
        <w:pageBreakBefore w:val="0"/>
        <w:widowControl/>
        <w:kinsoku/>
        <w:wordWrap/>
        <w:overflowPunct/>
        <w:topLinePunct w:val="0"/>
        <w:autoSpaceDE/>
        <w:autoSpaceDN/>
        <w:bidi w:val="0"/>
        <w:adjustRightInd/>
        <w:snapToGrid/>
        <w:spacing w:line="460" w:lineRule="exact"/>
        <w:ind w:firstLine="960" w:firstLineChars="400"/>
        <w:jc w:val="left"/>
        <w:textAlignment w:val="auto"/>
        <w:rPr>
          <w:rFonts w:hint="eastAsia" w:ascii="宋体" w:hAnsi="宋体" w:eastAsia="宋体" w:cs="宋体"/>
          <w:bCs/>
          <w:sz w:val="24"/>
        </w:rPr>
      </w:pPr>
      <w:r>
        <w:rPr>
          <w:rFonts w:hint="eastAsia" w:ascii="宋体" w:hAnsi="宋体" w:eastAsia="宋体" w:cs="宋体"/>
          <w:sz w:val="24"/>
        </w:rPr>
        <w:t xml:space="preserve">监 督 电 话：0772-5517154        </w:t>
      </w:r>
      <w:r>
        <w:rPr>
          <w:rFonts w:hint="eastAsia" w:ascii="宋体" w:hAnsi="宋体" w:eastAsia="宋体" w:cs="宋体"/>
          <w:bCs/>
          <w:sz w:val="24"/>
        </w:rPr>
        <w:t xml:space="preserve">      </w:t>
      </w:r>
    </w:p>
    <w:p>
      <w:pPr>
        <w:widowControl/>
        <w:spacing w:line="440" w:lineRule="exact"/>
        <w:ind w:firstLine="600" w:firstLineChars="250"/>
        <w:jc w:val="left"/>
        <w:rPr>
          <w:rFonts w:hint="eastAsia" w:ascii="宋体" w:hAnsi="宋体" w:eastAsia="宋体" w:cs="宋体"/>
          <w:bCs/>
          <w:sz w:val="24"/>
        </w:rPr>
      </w:pPr>
    </w:p>
    <w:p>
      <w:pPr>
        <w:widowControl/>
        <w:spacing w:line="440" w:lineRule="exact"/>
        <w:ind w:firstLine="600" w:firstLineChars="250"/>
        <w:jc w:val="left"/>
        <w:rPr>
          <w:rFonts w:hint="eastAsia" w:ascii="宋体" w:hAnsi="宋体" w:eastAsia="宋体" w:cs="宋体"/>
          <w:bCs/>
          <w:sz w:val="24"/>
        </w:rPr>
      </w:pPr>
      <w:r>
        <w:rPr>
          <w:rFonts w:hint="eastAsia" w:ascii="宋体" w:hAnsi="宋体" w:eastAsia="宋体" w:cs="宋体"/>
          <w:bCs/>
          <w:sz w:val="24"/>
        </w:rPr>
        <w:t xml:space="preserve">                                      </w:t>
      </w:r>
    </w:p>
    <w:p>
      <w:pPr>
        <w:spacing w:line="480" w:lineRule="exact"/>
        <w:jc w:val="right"/>
        <w:rPr>
          <w:rFonts w:hint="eastAsia" w:ascii="宋体" w:hAnsi="宋体" w:eastAsia="宋体" w:cs="宋体"/>
          <w:bCs/>
          <w:sz w:val="24"/>
        </w:rPr>
      </w:pPr>
    </w:p>
    <w:p>
      <w:pPr>
        <w:spacing w:line="480" w:lineRule="exact"/>
        <w:jc w:val="right"/>
        <w:rPr>
          <w:rFonts w:hint="eastAsia" w:ascii="宋体" w:hAnsi="宋体" w:eastAsia="宋体" w:cs="宋体"/>
          <w:bCs/>
          <w:sz w:val="24"/>
        </w:rPr>
      </w:pPr>
      <w:r>
        <w:rPr>
          <w:rFonts w:hint="eastAsia" w:ascii="宋体" w:hAnsi="宋体" w:eastAsia="宋体" w:cs="宋体"/>
          <w:bCs/>
          <w:sz w:val="24"/>
        </w:rPr>
        <w:t xml:space="preserve">采购单位：忻城县思练镇人民政府 </w:t>
      </w:r>
    </w:p>
    <w:p>
      <w:pPr>
        <w:spacing w:line="480" w:lineRule="exact"/>
        <w:jc w:val="right"/>
        <w:rPr>
          <w:rFonts w:hint="eastAsia" w:ascii="宋体" w:hAnsi="宋体" w:eastAsia="宋体" w:cs="宋体"/>
          <w:bCs/>
          <w:sz w:val="24"/>
        </w:rPr>
      </w:pPr>
    </w:p>
    <w:p>
      <w:pPr>
        <w:spacing w:line="480" w:lineRule="exact"/>
        <w:jc w:val="right"/>
        <w:rPr>
          <w:rFonts w:hint="eastAsia" w:ascii="宋体" w:hAnsi="宋体" w:eastAsia="宋体" w:cs="宋体"/>
          <w:sz w:val="24"/>
        </w:rPr>
      </w:pPr>
      <w:r>
        <w:rPr>
          <w:rFonts w:hint="eastAsia" w:ascii="宋体" w:hAnsi="宋体" w:eastAsia="宋体" w:cs="宋体"/>
          <w:bCs/>
          <w:sz w:val="24"/>
        </w:rPr>
        <w:t xml:space="preserve"> </w:t>
      </w:r>
      <w:r>
        <w:rPr>
          <w:rFonts w:hint="eastAsia" w:ascii="宋体" w:hAnsi="宋体" w:eastAsia="宋体" w:cs="宋体"/>
          <w:bCs/>
          <w:sz w:val="24"/>
          <w:lang w:val="en-US" w:eastAsia="zh-CN"/>
        </w:rPr>
        <w:t>代理机构：</w:t>
      </w:r>
      <w:r>
        <w:rPr>
          <w:rFonts w:hint="eastAsia" w:ascii="宋体" w:hAnsi="宋体" w:eastAsia="宋体" w:cs="宋体"/>
          <w:bCs/>
          <w:sz w:val="24"/>
        </w:rPr>
        <w:t xml:space="preserve"> 广西振弘建设管理有限公司</w:t>
      </w:r>
      <w:r>
        <w:rPr>
          <w:rFonts w:hint="eastAsia" w:ascii="宋体" w:hAnsi="宋体" w:eastAsia="宋体" w:cs="宋体"/>
          <w:sz w:val="24"/>
        </w:rPr>
        <w:t xml:space="preserve">                                                              </w:t>
      </w:r>
    </w:p>
    <w:p>
      <w:pPr>
        <w:spacing w:line="480" w:lineRule="exact"/>
        <w:jc w:val="right"/>
        <w:rPr>
          <w:rFonts w:hint="eastAsia" w:ascii="宋体" w:hAnsi="宋体" w:eastAsia="宋体" w:cs="宋体"/>
          <w:sz w:val="24"/>
        </w:rPr>
      </w:pPr>
    </w:p>
    <w:p>
      <w:pPr>
        <w:spacing w:line="480" w:lineRule="exact"/>
        <w:jc w:val="right"/>
        <w:rPr>
          <w:rFonts w:hint="eastAsia" w:ascii="宋体" w:hAnsi="宋体" w:eastAsia="宋体" w:cs="宋体"/>
          <w:sz w:val="24"/>
        </w:rPr>
      </w:pPr>
      <w:r>
        <w:rPr>
          <w:rFonts w:hint="eastAsia" w:ascii="宋体" w:hAnsi="宋体" w:eastAsia="宋体" w:cs="宋体"/>
          <w:sz w:val="24"/>
          <w:lang w:eastAsia="zh-CN"/>
        </w:rPr>
        <w:t>2020年</w:t>
      </w:r>
      <w:r>
        <w:rPr>
          <w:rFonts w:hint="eastAsia" w:ascii="宋体" w:hAnsi="宋体" w:eastAsia="宋体" w:cs="宋体"/>
          <w:sz w:val="24"/>
        </w:rPr>
        <w:t>4月</w:t>
      </w:r>
      <w:r>
        <w:rPr>
          <w:rFonts w:hint="eastAsia" w:ascii="宋体" w:hAnsi="宋体" w:eastAsia="宋体" w:cs="宋体"/>
          <w:sz w:val="24"/>
          <w:lang w:val="en-US" w:eastAsia="zh-CN"/>
        </w:rPr>
        <w:t>27</w:t>
      </w:r>
      <w:r>
        <w:rPr>
          <w:rFonts w:hint="eastAsia" w:ascii="宋体" w:hAnsi="宋体" w:eastAsia="宋体" w:cs="宋体"/>
          <w:sz w:val="24"/>
        </w:rPr>
        <w:t xml:space="preserve">日  </w:t>
      </w:r>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52EB2"/>
    <w:multiLevelType w:val="singleLevel"/>
    <w:tmpl w:val="5B652EB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D796D"/>
    <w:rsid w:val="02FF6C2B"/>
    <w:rsid w:val="067907FF"/>
    <w:rsid w:val="0A130DB7"/>
    <w:rsid w:val="0F194835"/>
    <w:rsid w:val="12D363F8"/>
    <w:rsid w:val="17A9601B"/>
    <w:rsid w:val="1FE30EF0"/>
    <w:rsid w:val="31F9408E"/>
    <w:rsid w:val="3A2A2B94"/>
    <w:rsid w:val="3A680E82"/>
    <w:rsid w:val="3D6A318E"/>
    <w:rsid w:val="416E770D"/>
    <w:rsid w:val="457D796D"/>
    <w:rsid w:val="4D950513"/>
    <w:rsid w:val="4DD61CB7"/>
    <w:rsid w:val="4F5D525D"/>
    <w:rsid w:val="515944B2"/>
    <w:rsid w:val="547C354D"/>
    <w:rsid w:val="58C30FF4"/>
    <w:rsid w:val="5A8653A3"/>
    <w:rsid w:val="66FB65B0"/>
    <w:rsid w:val="6C766966"/>
    <w:rsid w:val="6E0D0D5F"/>
    <w:rsid w:val="752875EA"/>
    <w:rsid w:val="77646190"/>
    <w:rsid w:val="7BAD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2019-05-10T01:21:00Z</dcterms:created>
  <dc:creator>NTKO</dc:creator>
  <cp:lastModifiedBy>寞樂</cp:lastModifiedBy>
  <dcterms:modified xsi:type="dcterms:W3CDTF">2020-04-26T10:34:21Z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