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0D" w:rsidRPr="002A0075" w:rsidRDefault="00BA6EC3">
      <w:pPr>
        <w:jc w:val="center"/>
        <w:rPr>
          <w:rFonts w:ascii="宋体" w:eastAsia="宋体" w:hAnsi="宋体" w:cs="宋体"/>
          <w:color w:val="000000" w:themeColor="text1"/>
          <w:sz w:val="72"/>
          <w:szCs w:val="72"/>
        </w:rPr>
      </w:pPr>
      <w:r w:rsidRPr="002A0075">
        <w:rPr>
          <w:rFonts w:ascii="宋体" w:eastAsia="宋体" w:hAnsi="宋体" w:cs="宋体" w:hint="eastAsia"/>
          <w:b/>
          <w:bCs/>
          <w:color w:val="000000" w:themeColor="text1"/>
          <w:sz w:val="72"/>
          <w:szCs w:val="72"/>
        </w:rPr>
        <w:t>广西荣鼎工程项目管理有限公司</w:t>
      </w:r>
    </w:p>
    <w:p w:rsidR="00D4740D" w:rsidRPr="002A0075" w:rsidRDefault="00D4740D">
      <w:pPr>
        <w:jc w:val="center"/>
        <w:rPr>
          <w:rFonts w:ascii="宋体" w:eastAsia="宋体" w:hAnsi="宋体" w:cs="宋体"/>
          <w:color w:val="000000" w:themeColor="text1"/>
          <w:sz w:val="72"/>
          <w:szCs w:val="72"/>
        </w:rPr>
      </w:pPr>
    </w:p>
    <w:p w:rsidR="00D4740D" w:rsidRPr="002A0075" w:rsidRDefault="00BA6EC3">
      <w:pPr>
        <w:jc w:val="center"/>
        <w:rPr>
          <w:rFonts w:ascii="宋体" w:eastAsia="宋体" w:hAnsi="宋体" w:cs="宋体"/>
          <w:b/>
          <w:bCs/>
          <w:color w:val="000000" w:themeColor="text1"/>
          <w:sz w:val="72"/>
          <w:szCs w:val="72"/>
        </w:rPr>
      </w:pPr>
      <w:r w:rsidRPr="002A0075">
        <w:rPr>
          <w:rFonts w:ascii="宋体" w:eastAsia="宋体" w:hAnsi="宋体" w:cs="宋体" w:hint="eastAsia"/>
          <w:b/>
          <w:bCs/>
          <w:color w:val="000000" w:themeColor="text1"/>
          <w:sz w:val="72"/>
          <w:szCs w:val="72"/>
        </w:rPr>
        <w:t>竞争性谈判文件</w:t>
      </w:r>
    </w:p>
    <w:p w:rsidR="00D4740D" w:rsidRPr="002A0075" w:rsidRDefault="00D4740D">
      <w:pPr>
        <w:pStyle w:val="a7"/>
        <w:spacing w:after="160" w:line="420" w:lineRule="exact"/>
        <w:rPr>
          <w:rFonts w:cs="宋体"/>
          <w:color w:val="000000" w:themeColor="text1"/>
          <w:sz w:val="21"/>
          <w:szCs w:val="21"/>
        </w:rPr>
      </w:pPr>
    </w:p>
    <w:p w:rsidR="00D4740D" w:rsidRPr="002A0075" w:rsidRDefault="00D4740D">
      <w:pPr>
        <w:pStyle w:val="a7"/>
        <w:spacing w:after="160" w:line="420" w:lineRule="exact"/>
        <w:rPr>
          <w:rFonts w:cs="宋体"/>
          <w:color w:val="000000" w:themeColor="text1"/>
          <w:sz w:val="21"/>
          <w:szCs w:val="21"/>
        </w:rPr>
      </w:pPr>
    </w:p>
    <w:p w:rsidR="00D4740D" w:rsidRPr="002A0075" w:rsidRDefault="00D4740D">
      <w:pPr>
        <w:pStyle w:val="a7"/>
        <w:spacing w:after="160" w:line="420" w:lineRule="exact"/>
        <w:rPr>
          <w:rFonts w:cs="宋体"/>
          <w:color w:val="000000" w:themeColor="text1"/>
          <w:sz w:val="21"/>
          <w:szCs w:val="21"/>
        </w:rPr>
      </w:pPr>
    </w:p>
    <w:p w:rsidR="00D4740D" w:rsidRPr="002A0075" w:rsidRDefault="00D4740D">
      <w:pPr>
        <w:pStyle w:val="a7"/>
        <w:spacing w:after="160" w:line="420" w:lineRule="exact"/>
        <w:rPr>
          <w:rFonts w:cs="宋体"/>
          <w:color w:val="000000" w:themeColor="text1"/>
          <w:sz w:val="21"/>
          <w:szCs w:val="21"/>
        </w:rPr>
      </w:pPr>
    </w:p>
    <w:p w:rsidR="00D4740D" w:rsidRPr="002A0075" w:rsidRDefault="00BA6EC3">
      <w:pPr>
        <w:spacing w:after="160" w:line="360" w:lineRule="auto"/>
        <w:ind w:leftChars="456" w:left="958" w:firstLineChars="28" w:firstLine="90"/>
        <w:jc w:val="left"/>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t>项目名称：应急物质装备采购项目</w:t>
      </w:r>
    </w:p>
    <w:p w:rsidR="00D4740D" w:rsidRPr="002A0075" w:rsidRDefault="00D4740D">
      <w:pPr>
        <w:spacing w:after="160" w:line="420" w:lineRule="exact"/>
        <w:ind w:firstLineChars="331" w:firstLine="1328"/>
        <w:jc w:val="left"/>
        <w:rPr>
          <w:rFonts w:ascii="宋体" w:eastAsia="宋体" w:hAnsi="宋体" w:cs="宋体"/>
          <w:b/>
          <w:color w:val="000000" w:themeColor="text1"/>
          <w:spacing w:val="40"/>
          <w:sz w:val="32"/>
          <w:szCs w:val="32"/>
        </w:rPr>
      </w:pPr>
    </w:p>
    <w:p w:rsidR="00D4740D" w:rsidRPr="002A0075" w:rsidRDefault="00BA6EC3">
      <w:pPr>
        <w:spacing w:after="160" w:line="420" w:lineRule="exact"/>
        <w:ind w:firstLineChars="265" w:firstLine="1063"/>
        <w:jc w:val="left"/>
        <w:rPr>
          <w:rFonts w:ascii="宋体" w:eastAsia="宋体" w:hAnsi="宋体" w:cs="宋体"/>
          <w:color w:val="000000" w:themeColor="text1"/>
          <w:sz w:val="44"/>
          <w:szCs w:val="44"/>
        </w:rPr>
      </w:pPr>
      <w:r w:rsidRPr="002A0075">
        <w:rPr>
          <w:rFonts w:ascii="宋体" w:eastAsia="宋体" w:hAnsi="宋体" w:cs="宋体" w:hint="eastAsia"/>
          <w:b/>
          <w:color w:val="000000" w:themeColor="text1"/>
          <w:spacing w:val="40"/>
          <w:sz w:val="32"/>
          <w:szCs w:val="32"/>
        </w:rPr>
        <w:t>项目编号：</w:t>
      </w:r>
      <w:r w:rsidR="00D52494" w:rsidRPr="002A0075">
        <w:rPr>
          <w:rFonts w:ascii="宋体" w:eastAsia="宋体" w:hAnsi="宋体" w:cs="宋体"/>
          <w:b/>
          <w:color w:val="000000" w:themeColor="text1"/>
          <w:spacing w:val="40"/>
          <w:sz w:val="32"/>
          <w:szCs w:val="32"/>
        </w:rPr>
        <w:t>GLZC2020-J1-990239-GXRD</w:t>
      </w:r>
    </w:p>
    <w:p w:rsidR="00D4740D" w:rsidRPr="002A0075" w:rsidRDefault="00D4740D">
      <w:pPr>
        <w:spacing w:after="160" w:line="420" w:lineRule="exact"/>
        <w:ind w:firstLineChars="331" w:firstLine="1456"/>
        <w:jc w:val="left"/>
        <w:rPr>
          <w:rFonts w:ascii="宋体" w:eastAsia="宋体" w:hAnsi="宋体" w:cs="宋体"/>
          <w:color w:val="000000" w:themeColor="text1"/>
          <w:sz w:val="44"/>
          <w:szCs w:val="44"/>
        </w:rPr>
      </w:pPr>
    </w:p>
    <w:p w:rsidR="00D4740D" w:rsidRPr="002A0075" w:rsidRDefault="00D4740D">
      <w:pPr>
        <w:spacing w:line="420" w:lineRule="exact"/>
        <w:jc w:val="left"/>
        <w:rPr>
          <w:rFonts w:ascii="宋体" w:eastAsia="宋体" w:hAnsi="宋体" w:cs="宋体"/>
          <w:color w:val="000000" w:themeColor="text1"/>
        </w:rPr>
      </w:pPr>
    </w:p>
    <w:p w:rsidR="00D4740D" w:rsidRPr="002A0075" w:rsidRDefault="00D4740D">
      <w:pPr>
        <w:spacing w:line="420" w:lineRule="exact"/>
        <w:ind w:firstLineChars="331" w:firstLine="695"/>
        <w:jc w:val="left"/>
        <w:rPr>
          <w:rFonts w:ascii="宋体" w:eastAsia="宋体" w:hAnsi="宋体" w:cs="宋体"/>
          <w:color w:val="000000" w:themeColor="text1"/>
        </w:rPr>
      </w:pPr>
    </w:p>
    <w:p w:rsidR="00D4740D" w:rsidRPr="002A0075" w:rsidRDefault="00BA6EC3">
      <w:pPr>
        <w:spacing w:after="160" w:line="420" w:lineRule="exact"/>
        <w:ind w:firstLineChars="331" w:firstLine="1063"/>
        <w:jc w:val="left"/>
        <w:rPr>
          <w:rFonts w:ascii="宋体" w:eastAsia="宋体" w:hAnsi="宋体" w:cs="宋体"/>
          <w:b/>
          <w:bCs/>
          <w:color w:val="000000" w:themeColor="text1"/>
          <w:sz w:val="32"/>
          <w:szCs w:val="32"/>
        </w:rPr>
      </w:pPr>
      <w:r w:rsidRPr="002A0075">
        <w:rPr>
          <w:rFonts w:ascii="宋体" w:eastAsia="宋体" w:hAnsi="宋体" w:cs="宋体" w:hint="eastAsia"/>
          <w:b/>
          <w:bCs/>
          <w:color w:val="000000" w:themeColor="text1"/>
          <w:sz w:val="32"/>
          <w:szCs w:val="32"/>
        </w:rPr>
        <w:t>采购单位：桂林市象山区应急管理局</w:t>
      </w:r>
    </w:p>
    <w:p w:rsidR="00D4740D" w:rsidRPr="002A0075" w:rsidRDefault="00BA6EC3">
      <w:pPr>
        <w:spacing w:after="160" w:line="420" w:lineRule="exact"/>
        <w:ind w:firstLineChars="331" w:firstLine="1063"/>
        <w:jc w:val="left"/>
        <w:rPr>
          <w:rFonts w:ascii="宋体" w:eastAsia="宋体" w:hAnsi="宋体" w:cs="宋体"/>
          <w:b/>
          <w:bCs/>
          <w:color w:val="000000" w:themeColor="text1"/>
          <w:sz w:val="32"/>
          <w:szCs w:val="32"/>
        </w:rPr>
      </w:pPr>
      <w:r w:rsidRPr="002A0075">
        <w:rPr>
          <w:rFonts w:ascii="宋体" w:eastAsia="宋体" w:hAnsi="宋体" w:cs="宋体" w:hint="eastAsia"/>
          <w:b/>
          <w:bCs/>
          <w:color w:val="000000" w:themeColor="text1"/>
          <w:sz w:val="32"/>
          <w:szCs w:val="32"/>
        </w:rPr>
        <w:t>采购代理机构：广西荣鼎工程项目管理有限公司</w:t>
      </w:r>
    </w:p>
    <w:p w:rsidR="00D4740D" w:rsidRPr="002A0075" w:rsidRDefault="00BA6EC3">
      <w:pPr>
        <w:spacing w:after="160" w:line="420" w:lineRule="exact"/>
        <w:jc w:val="center"/>
        <w:rPr>
          <w:rFonts w:ascii="宋体" w:eastAsia="宋体" w:hAnsi="宋体" w:cs="宋体"/>
          <w:b/>
          <w:bCs/>
          <w:color w:val="000000" w:themeColor="text1"/>
          <w:sz w:val="32"/>
          <w:szCs w:val="32"/>
        </w:rPr>
      </w:pPr>
      <w:r w:rsidRPr="002A0075">
        <w:rPr>
          <w:rFonts w:ascii="宋体" w:eastAsia="宋体" w:hAnsi="宋体" w:cs="宋体" w:hint="eastAsia"/>
          <w:b/>
          <w:bCs/>
          <w:color w:val="000000" w:themeColor="text1"/>
          <w:sz w:val="32"/>
          <w:szCs w:val="32"/>
        </w:rPr>
        <w:t>2020年</w:t>
      </w:r>
      <w:bookmarkStart w:id="0" w:name="_Toc432264365"/>
      <w:bookmarkStart w:id="1" w:name="_Toc455565641"/>
      <w:bookmarkStart w:id="2" w:name="_Toc432277437"/>
      <w:r w:rsidR="00D428BE" w:rsidRPr="002A0075">
        <w:rPr>
          <w:rFonts w:ascii="宋体" w:eastAsia="宋体" w:hAnsi="宋体" w:cs="宋体" w:hint="eastAsia"/>
          <w:b/>
          <w:bCs/>
          <w:color w:val="000000" w:themeColor="text1"/>
          <w:sz w:val="32"/>
          <w:szCs w:val="32"/>
        </w:rPr>
        <w:t>10</w:t>
      </w:r>
      <w:r w:rsidRPr="002A0075">
        <w:rPr>
          <w:rFonts w:ascii="宋体" w:eastAsia="宋体" w:hAnsi="宋体" w:cs="宋体" w:hint="eastAsia"/>
          <w:b/>
          <w:bCs/>
          <w:color w:val="000000" w:themeColor="text1"/>
          <w:sz w:val="32"/>
          <w:szCs w:val="32"/>
        </w:rPr>
        <w:t>月</w:t>
      </w:r>
    </w:p>
    <w:p w:rsidR="00D4740D" w:rsidRPr="002A0075" w:rsidRDefault="00D4740D">
      <w:pPr>
        <w:spacing w:after="160" w:line="420" w:lineRule="exact"/>
        <w:jc w:val="center"/>
        <w:rPr>
          <w:rFonts w:ascii="宋体" w:eastAsia="宋体" w:hAnsi="宋体" w:cs="宋体"/>
          <w:color w:val="000000" w:themeColor="text1"/>
          <w:sz w:val="32"/>
          <w:szCs w:val="32"/>
        </w:rPr>
        <w:sectPr w:rsidR="00D4740D" w:rsidRPr="002A0075">
          <w:headerReference w:type="default" r:id="rId9"/>
          <w:footerReference w:type="default" r:id="rId10"/>
          <w:pgSz w:w="11906" w:h="16838"/>
          <w:pgMar w:top="1440" w:right="1063" w:bottom="1440" w:left="1183" w:header="567" w:footer="992" w:gutter="0"/>
          <w:cols w:space="0"/>
          <w:docGrid w:type="lines" w:linePitch="319"/>
        </w:sectPr>
      </w:pPr>
    </w:p>
    <w:p w:rsidR="00D4740D" w:rsidRPr="002A0075" w:rsidRDefault="00D4740D">
      <w:pPr>
        <w:spacing w:after="160" w:line="420" w:lineRule="exact"/>
        <w:jc w:val="center"/>
        <w:rPr>
          <w:rFonts w:ascii="宋体" w:eastAsia="宋体" w:hAnsi="宋体" w:cs="宋体"/>
          <w:color w:val="000000" w:themeColor="text1"/>
          <w:sz w:val="32"/>
          <w:szCs w:val="32"/>
        </w:rPr>
      </w:pPr>
    </w:p>
    <w:p w:rsidR="00D4740D" w:rsidRPr="002A0075" w:rsidRDefault="00BA6EC3">
      <w:pPr>
        <w:spacing w:line="420" w:lineRule="exact"/>
        <w:jc w:val="center"/>
        <w:rPr>
          <w:rFonts w:ascii="宋体" w:eastAsia="宋体" w:hAnsi="宋体" w:cs="宋体"/>
          <w:b/>
          <w:bCs/>
          <w:color w:val="000000" w:themeColor="text1"/>
          <w:sz w:val="44"/>
          <w:szCs w:val="44"/>
        </w:rPr>
      </w:pPr>
      <w:r w:rsidRPr="002A0075">
        <w:rPr>
          <w:rFonts w:ascii="宋体" w:eastAsia="宋体" w:hAnsi="宋体" w:cs="宋体" w:hint="eastAsia"/>
          <w:b/>
          <w:bCs/>
          <w:color w:val="000000" w:themeColor="text1"/>
          <w:sz w:val="44"/>
          <w:szCs w:val="44"/>
        </w:rPr>
        <w:t>目录</w:t>
      </w:r>
    </w:p>
    <w:p w:rsidR="00D4740D" w:rsidRPr="002A0075" w:rsidRDefault="00D4740D">
      <w:pPr>
        <w:spacing w:after="160" w:line="420" w:lineRule="exact"/>
        <w:jc w:val="center"/>
        <w:rPr>
          <w:rFonts w:ascii="宋体" w:eastAsia="宋体" w:hAnsi="宋体" w:cs="宋体"/>
          <w:color w:val="000000" w:themeColor="text1"/>
          <w:sz w:val="32"/>
          <w:szCs w:val="32"/>
        </w:rPr>
      </w:pPr>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r w:rsidRPr="002A0075">
        <w:rPr>
          <w:rFonts w:ascii="宋体" w:eastAsia="宋体" w:hAnsi="宋体" w:cs="宋体" w:hint="eastAsia"/>
          <w:color w:val="000000" w:themeColor="text1"/>
          <w:sz w:val="28"/>
          <w:szCs w:val="28"/>
        </w:rPr>
        <w:fldChar w:fldCharType="begin"/>
      </w:r>
      <w:r w:rsidR="00BA6EC3" w:rsidRPr="002A0075">
        <w:rPr>
          <w:rFonts w:ascii="宋体" w:eastAsia="宋体" w:hAnsi="宋体" w:cs="宋体" w:hint="eastAsia"/>
          <w:color w:val="000000" w:themeColor="text1"/>
          <w:sz w:val="28"/>
          <w:szCs w:val="28"/>
        </w:rPr>
        <w:instrText xml:space="preserve">TOC \o "1-3" \h \u </w:instrText>
      </w:r>
      <w:r w:rsidRPr="002A0075">
        <w:rPr>
          <w:rFonts w:ascii="宋体" w:eastAsia="宋体" w:hAnsi="宋体" w:cs="宋体" w:hint="eastAsia"/>
          <w:color w:val="000000" w:themeColor="text1"/>
          <w:sz w:val="28"/>
          <w:szCs w:val="28"/>
        </w:rPr>
        <w:fldChar w:fldCharType="separate"/>
      </w:r>
      <w:hyperlink w:anchor="_Toc29847" w:history="1">
        <w:r w:rsidR="00BA6EC3" w:rsidRPr="002A0075">
          <w:rPr>
            <w:rFonts w:ascii="宋体" w:eastAsia="宋体" w:hAnsi="宋体" w:cs="宋体" w:hint="eastAsia"/>
            <w:color w:val="000000" w:themeColor="text1"/>
            <w:sz w:val="28"/>
            <w:szCs w:val="28"/>
          </w:rPr>
          <w:t>第一章 竞争性谈判公告</w:t>
        </w:r>
        <w:r w:rsidR="00BA6EC3" w:rsidRPr="002A0075">
          <w:rPr>
            <w:rFonts w:ascii="宋体" w:eastAsia="宋体" w:hAnsi="宋体" w:cs="宋体" w:hint="eastAsia"/>
            <w:color w:val="000000" w:themeColor="text1"/>
            <w:sz w:val="28"/>
            <w:szCs w:val="28"/>
          </w:rPr>
          <w:tab/>
          <w:t>3</w:t>
        </w:r>
      </w:hyperlink>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hyperlink w:anchor="_Toc26400" w:history="1">
        <w:r w:rsidR="00BA6EC3" w:rsidRPr="002A0075">
          <w:rPr>
            <w:rFonts w:ascii="宋体" w:eastAsia="宋体" w:hAnsi="宋体" w:cs="宋体" w:hint="eastAsia"/>
            <w:color w:val="000000" w:themeColor="text1"/>
            <w:sz w:val="28"/>
            <w:szCs w:val="28"/>
          </w:rPr>
          <w:t>第二章 供应商须知</w:t>
        </w:r>
        <w:r w:rsidR="00BA6EC3" w:rsidRPr="002A0075">
          <w:rPr>
            <w:rFonts w:ascii="宋体" w:eastAsia="宋体" w:hAnsi="宋体" w:cs="宋体" w:hint="eastAsia"/>
            <w:color w:val="000000" w:themeColor="text1"/>
            <w:sz w:val="28"/>
            <w:szCs w:val="28"/>
          </w:rPr>
          <w:tab/>
        </w:r>
        <w:r w:rsidR="00F340E6" w:rsidRPr="002A0075">
          <w:rPr>
            <w:rFonts w:ascii="宋体" w:eastAsia="宋体" w:hAnsi="宋体" w:cs="宋体" w:hint="eastAsia"/>
            <w:color w:val="000000" w:themeColor="text1"/>
            <w:sz w:val="28"/>
            <w:szCs w:val="28"/>
          </w:rPr>
          <w:t>8</w:t>
        </w:r>
      </w:hyperlink>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hyperlink w:anchor="_Toc26400" w:history="1">
        <w:r w:rsidR="00BA6EC3" w:rsidRPr="002A0075">
          <w:rPr>
            <w:rFonts w:ascii="宋体" w:eastAsia="宋体" w:hAnsi="宋体" w:cs="宋体" w:hint="eastAsia"/>
            <w:color w:val="000000" w:themeColor="text1"/>
            <w:sz w:val="28"/>
            <w:szCs w:val="28"/>
          </w:rPr>
          <w:t>第三章 货物采购需求</w:t>
        </w:r>
        <w:r w:rsidR="00BA6EC3" w:rsidRPr="002A0075">
          <w:rPr>
            <w:rFonts w:ascii="宋体" w:eastAsia="宋体" w:hAnsi="宋体" w:cs="宋体" w:hint="eastAsia"/>
            <w:color w:val="000000" w:themeColor="text1"/>
            <w:sz w:val="28"/>
            <w:szCs w:val="28"/>
          </w:rPr>
          <w:tab/>
          <w:t>2</w:t>
        </w:r>
        <w:r w:rsidR="00F340E6" w:rsidRPr="002A0075">
          <w:rPr>
            <w:rFonts w:ascii="宋体" w:eastAsia="宋体" w:hAnsi="宋体" w:cs="宋体" w:hint="eastAsia"/>
            <w:color w:val="000000" w:themeColor="text1"/>
            <w:sz w:val="28"/>
            <w:szCs w:val="28"/>
          </w:rPr>
          <w:t>7</w:t>
        </w:r>
      </w:hyperlink>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hyperlink w:anchor="_Toc24296" w:history="1">
        <w:r w:rsidR="00BA6EC3" w:rsidRPr="002A0075">
          <w:rPr>
            <w:rFonts w:ascii="宋体" w:eastAsia="宋体" w:hAnsi="宋体" w:cs="宋体" w:hint="eastAsia"/>
            <w:color w:val="000000" w:themeColor="text1"/>
            <w:sz w:val="28"/>
            <w:szCs w:val="28"/>
          </w:rPr>
          <w:t>第四章 评审方法</w:t>
        </w:r>
        <w:r w:rsidR="00BA6EC3" w:rsidRPr="002A0075">
          <w:rPr>
            <w:rFonts w:ascii="宋体" w:eastAsia="宋体" w:hAnsi="宋体" w:cs="宋体" w:hint="eastAsia"/>
            <w:color w:val="000000" w:themeColor="text1"/>
            <w:sz w:val="28"/>
            <w:szCs w:val="28"/>
          </w:rPr>
          <w:tab/>
          <w:t>4</w:t>
        </w:r>
      </w:hyperlink>
      <w:r w:rsidR="00F340E6" w:rsidRPr="002A0075">
        <w:rPr>
          <w:rFonts w:ascii="宋体" w:eastAsia="宋体" w:hAnsi="宋体" w:cs="宋体" w:hint="eastAsia"/>
          <w:color w:val="000000" w:themeColor="text1"/>
          <w:sz w:val="28"/>
          <w:szCs w:val="28"/>
        </w:rPr>
        <w:t>7</w:t>
      </w:r>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hyperlink w:anchor="_Toc9174" w:history="1">
        <w:r w:rsidR="00BA6EC3" w:rsidRPr="002A0075">
          <w:rPr>
            <w:rFonts w:ascii="宋体" w:eastAsia="宋体" w:hAnsi="宋体" w:cs="宋体" w:hint="eastAsia"/>
            <w:color w:val="000000" w:themeColor="text1"/>
            <w:sz w:val="28"/>
            <w:szCs w:val="28"/>
          </w:rPr>
          <w:t>第五章 合同主要条款及格式</w:t>
        </w:r>
        <w:r w:rsidR="00BA6EC3" w:rsidRPr="002A0075">
          <w:rPr>
            <w:rFonts w:ascii="宋体" w:eastAsia="宋体" w:hAnsi="宋体" w:cs="宋体" w:hint="eastAsia"/>
            <w:color w:val="000000" w:themeColor="text1"/>
            <w:sz w:val="28"/>
            <w:szCs w:val="28"/>
          </w:rPr>
          <w:tab/>
          <w:t>4</w:t>
        </w:r>
      </w:hyperlink>
      <w:r w:rsidR="00F340E6" w:rsidRPr="002A0075">
        <w:rPr>
          <w:rFonts w:ascii="宋体" w:eastAsia="宋体" w:hAnsi="宋体" w:cs="宋体" w:hint="eastAsia"/>
          <w:color w:val="000000" w:themeColor="text1"/>
          <w:sz w:val="28"/>
          <w:szCs w:val="28"/>
        </w:rPr>
        <w:t>9</w:t>
      </w:r>
    </w:p>
    <w:p w:rsidR="00D4740D" w:rsidRPr="002A0075" w:rsidRDefault="00B6578C">
      <w:pPr>
        <w:pStyle w:val="10"/>
        <w:tabs>
          <w:tab w:val="right" w:leader="dot" w:pos="9638"/>
        </w:tabs>
        <w:spacing w:line="600" w:lineRule="auto"/>
        <w:rPr>
          <w:rFonts w:ascii="宋体" w:eastAsia="宋体" w:hAnsi="宋体" w:cs="宋体"/>
          <w:color w:val="000000" w:themeColor="text1"/>
          <w:sz w:val="28"/>
          <w:szCs w:val="28"/>
        </w:rPr>
      </w:pPr>
      <w:hyperlink w:anchor="_Toc16623" w:history="1">
        <w:r w:rsidR="00BA6EC3" w:rsidRPr="002A0075">
          <w:rPr>
            <w:rFonts w:ascii="宋体" w:eastAsia="宋体" w:hAnsi="宋体" w:cs="宋体" w:hint="eastAsia"/>
            <w:color w:val="000000" w:themeColor="text1"/>
            <w:sz w:val="28"/>
            <w:szCs w:val="28"/>
          </w:rPr>
          <w:t>第六章 响应文件格式</w:t>
        </w:r>
        <w:r w:rsidR="00BA6EC3" w:rsidRPr="002A0075">
          <w:rPr>
            <w:rFonts w:ascii="宋体" w:eastAsia="宋体" w:hAnsi="宋体" w:cs="宋体" w:hint="eastAsia"/>
            <w:color w:val="000000" w:themeColor="text1"/>
            <w:sz w:val="28"/>
            <w:szCs w:val="28"/>
          </w:rPr>
          <w:tab/>
        </w:r>
        <w:r w:rsidR="00F340E6" w:rsidRPr="002A0075">
          <w:rPr>
            <w:rFonts w:ascii="宋体" w:eastAsia="宋体" w:hAnsi="宋体" w:cs="宋体" w:hint="eastAsia"/>
            <w:color w:val="000000" w:themeColor="text1"/>
            <w:sz w:val="28"/>
            <w:szCs w:val="28"/>
          </w:rPr>
          <w:t>5</w:t>
        </w:r>
        <w:r w:rsidR="00BA6EC3" w:rsidRPr="002A0075">
          <w:rPr>
            <w:rFonts w:ascii="宋体" w:eastAsia="宋体" w:hAnsi="宋体" w:cs="宋体" w:hint="eastAsia"/>
            <w:color w:val="000000" w:themeColor="text1"/>
            <w:sz w:val="28"/>
            <w:szCs w:val="28"/>
          </w:rPr>
          <w:t>4</w:t>
        </w:r>
      </w:hyperlink>
    </w:p>
    <w:p w:rsidR="00D4740D" w:rsidRPr="002A0075" w:rsidRDefault="00B6578C">
      <w:pPr>
        <w:spacing w:after="160" w:line="600" w:lineRule="auto"/>
        <w:jc w:val="center"/>
        <w:rPr>
          <w:rFonts w:ascii="宋体" w:eastAsia="宋体" w:hAnsi="宋体" w:cs="宋体"/>
          <w:color w:val="000000" w:themeColor="text1"/>
          <w:sz w:val="32"/>
          <w:szCs w:val="32"/>
        </w:rPr>
      </w:pPr>
      <w:r w:rsidRPr="002A0075">
        <w:rPr>
          <w:rFonts w:ascii="宋体" w:eastAsia="宋体" w:hAnsi="宋体" w:cs="宋体" w:hint="eastAsia"/>
          <w:color w:val="000000" w:themeColor="text1"/>
          <w:sz w:val="28"/>
          <w:szCs w:val="28"/>
        </w:rPr>
        <w:fldChar w:fldCharType="end"/>
      </w: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spacing w:after="160" w:line="420" w:lineRule="exact"/>
        <w:jc w:val="center"/>
        <w:rPr>
          <w:rFonts w:ascii="宋体" w:eastAsia="宋体" w:hAnsi="宋体" w:cs="宋体"/>
          <w:color w:val="000000" w:themeColor="text1"/>
        </w:rPr>
      </w:pPr>
    </w:p>
    <w:p w:rsidR="00D4740D" w:rsidRPr="002A0075" w:rsidRDefault="00D4740D">
      <w:pPr>
        <w:pStyle w:val="1"/>
        <w:spacing w:line="420" w:lineRule="exact"/>
        <w:jc w:val="left"/>
        <w:rPr>
          <w:rFonts w:ascii="宋体" w:eastAsia="宋体" w:hAnsi="宋体" w:cs="宋体"/>
          <w:color w:val="000000" w:themeColor="text1"/>
        </w:rPr>
      </w:pPr>
      <w:bookmarkStart w:id="3" w:name="_Toc29847"/>
      <w:bookmarkStart w:id="4" w:name="_Toc17752"/>
    </w:p>
    <w:p w:rsidR="00D4740D" w:rsidRPr="002A0075" w:rsidRDefault="00D4740D">
      <w:pPr>
        <w:pStyle w:val="a0"/>
        <w:rPr>
          <w:rFonts w:ascii="宋体" w:eastAsia="宋体" w:hAnsi="宋体" w:cs="宋体"/>
          <w:bCs/>
          <w:color w:val="000000" w:themeColor="text1"/>
          <w:sz w:val="36"/>
          <w:szCs w:val="36"/>
        </w:rPr>
      </w:pPr>
    </w:p>
    <w:p w:rsidR="00D4740D" w:rsidRPr="002A0075" w:rsidRDefault="00BA6EC3">
      <w:pPr>
        <w:spacing w:line="420" w:lineRule="exact"/>
        <w:jc w:val="center"/>
        <w:rPr>
          <w:rFonts w:ascii="宋体" w:eastAsia="宋体" w:hAnsi="宋体" w:cs="宋体"/>
          <w:b/>
          <w:bCs/>
          <w:color w:val="000000" w:themeColor="text1"/>
          <w:sz w:val="36"/>
          <w:szCs w:val="36"/>
        </w:rPr>
      </w:pPr>
      <w:r w:rsidRPr="002A0075">
        <w:rPr>
          <w:rFonts w:ascii="宋体" w:eastAsia="宋体" w:hAnsi="宋体" w:cs="宋体" w:hint="eastAsia"/>
          <w:b/>
          <w:bCs/>
          <w:color w:val="000000" w:themeColor="text1"/>
          <w:sz w:val="36"/>
          <w:szCs w:val="36"/>
        </w:rPr>
        <w:lastRenderedPageBreak/>
        <w:t>第一章 竞争性谈判</w:t>
      </w:r>
      <w:bookmarkEnd w:id="0"/>
      <w:bookmarkEnd w:id="1"/>
      <w:bookmarkEnd w:id="2"/>
      <w:bookmarkEnd w:id="3"/>
      <w:bookmarkEnd w:id="4"/>
      <w:r w:rsidRPr="002A0075">
        <w:rPr>
          <w:rFonts w:ascii="宋体" w:eastAsia="宋体" w:hAnsi="宋体" w:cs="宋体" w:hint="eastAsia"/>
          <w:b/>
          <w:bCs/>
          <w:color w:val="000000" w:themeColor="text1"/>
          <w:sz w:val="36"/>
          <w:szCs w:val="36"/>
        </w:rPr>
        <w:t>公告</w:t>
      </w:r>
    </w:p>
    <w:p w:rsidR="00D4740D" w:rsidRPr="002A0075" w:rsidRDefault="00D4740D">
      <w:pPr>
        <w:spacing w:line="420" w:lineRule="exact"/>
        <w:rPr>
          <w:rFonts w:ascii="宋体" w:eastAsia="宋体" w:hAnsi="宋体" w:cs="宋体"/>
          <w:color w:val="000000" w:themeColor="text1"/>
          <w:sz w:val="24"/>
          <w:szCs w:val="24"/>
        </w:rPr>
      </w:pPr>
    </w:p>
    <w:p w:rsidR="00D4740D" w:rsidRPr="002A0075" w:rsidRDefault="00BA6EC3">
      <w:pPr>
        <w:pBdr>
          <w:top w:val="single" w:sz="4" w:space="1" w:color="auto"/>
          <w:left w:val="single" w:sz="4" w:space="4" w:color="auto"/>
          <w:bottom w:val="single" w:sz="4" w:space="1" w:color="auto"/>
          <w:right w:val="single" w:sz="4" w:space="4" w:color="auto"/>
        </w:pBdr>
        <w:spacing w:line="360" w:lineRule="auto"/>
        <w:ind w:firstLineChars="200" w:firstLine="482"/>
        <w:rPr>
          <w:rFonts w:ascii="宋体" w:eastAsia="宋体" w:hAnsi="宋体" w:cs="宋体"/>
          <w:b/>
          <w:bCs/>
          <w:color w:val="000000" w:themeColor="text1"/>
          <w:sz w:val="24"/>
          <w:szCs w:val="24"/>
        </w:rPr>
      </w:pPr>
      <w:bookmarkStart w:id="5" w:name="_Toc432277438"/>
      <w:bookmarkStart w:id="6" w:name="_Toc455565642"/>
      <w:bookmarkStart w:id="7" w:name="_Toc432264366"/>
      <w:r w:rsidRPr="002A0075">
        <w:rPr>
          <w:rFonts w:ascii="宋体" w:eastAsia="宋体" w:hAnsi="宋体" w:cs="宋体" w:hint="eastAsia"/>
          <w:b/>
          <w:bCs/>
          <w:color w:val="000000" w:themeColor="text1"/>
          <w:sz w:val="24"/>
          <w:szCs w:val="24"/>
        </w:rPr>
        <w:t>项目概况：</w:t>
      </w:r>
    </w:p>
    <w:p w:rsidR="00D4740D" w:rsidRPr="002A0075" w:rsidRDefault="00BA6EC3" w:rsidP="00BA6EC3">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u w:val="single"/>
        </w:rPr>
        <w:t>应急物质装备采购项目</w:t>
      </w:r>
      <w:r w:rsidRPr="002A0075">
        <w:rPr>
          <w:rFonts w:ascii="宋体" w:eastAsia="宋体" w:hAnsi="宋体" w:cs="宋体" w:hint="eastAsia"/>
          <w:color w:val="000000" w:themeColor="text1"/>
          <w:sz w:val="24"/>
          <w:szCs w:val="24"/>
        </w:rPr>
        <w:t>的潜在供应商应在</w:t>
      </w:r>
      <w:r w:rsidRPr="002A0075">
        <w:rPr>
          <w:rFonts w:ascii="宋体" w:eastAsia="宋体" w:hAnsi="宋体" w:cs="宋体" w:hint="eastAsia"/>
          <w:color w:val="000000" w:themeColor="text1"/>
          <w:sz w:val="24"/>
          <w:szCs w:val="24"/>
          <w:u w:val="single"/>
        </w:rPr>
        <w:t>桂林市公共资源交易中心网（http://glggzy.org.cn）、桂林市政府采购网（http://gl.zfcg.zcygov.cn）</w:t>
      </w:r>
      <w:r w:rsidRPr="002A0075">
        <w:rPr>
          <w:rFonts w:ascii="宋体" w:eastAsia="宋体" w:hAnsi="宋体" w:cs="宋体" w:hint="eastAsia"/>
          <w:color w:val="000000" w:themeColor="text1"/>
          <w:sz w:val="24"/>
          <w:szCs w:val="24"/>
        </w:rPr>
        <w:t>上获取采购文件，并于</w:t>
      </w:r>
      <w:r w:rsidRPr="002A0075">
        <w:rPr>
          <w:rFonts w:ascii="宋体" w:eastAsia="宋体" w:hAnsi="宋体" w:cs="宋体" w:hint="eastAsia"/>
          <w:color w:val="000000" w:themeColor="text1"/>
          <w:sz w:val="24"/>
          <w:szCs w:val="24"/>
          <w:u w:val="single"/>
        </w:rPr>
        <w:t xml:space="preserve"> 2020年</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color w:val="000000" w:themeColor="text1"/>
          <w:sz w:val="24"/>
          <w:szCs w:val="24"/>
          <w:u w:val="single"/>
        </w:rPr>
        <w:t>月</w:t>
      </w:r>
      <w:r w:rsidR="009C7ADF" w:rsidRPr="002A0075">
        <w:rPr>
          <w:rFonts w:ascii="宋体" w:eastAsia="宋体" w:hAnsi="宋体" w:cs="宋体" w:hint="eastAsia"/>
          <w:color w:val="000000" w:themeColor="text1"/>
          <w:sz w:val="24"/>
          <w:szCs w:val="24"/>
          <w:u w:val="single"/>
        </w:rPr>
        <w:t>15</w:t>
      </w:r>
      <w:r w:rsidRPr="002A0075">
        <w:rPr>
          <w:rFonts w:ascii="宋体" w:eastAsia="宋体" w:hAnsi="宋体" w:cs="宋体" w:hint="eastAsia"/>
          <w:color w:val="000000" w:themeColor="text1"/>
          <w:sz w:val="24"/>
          <w:szCs w:val="24"/>
          <w:u w:val="single"/>
        </w:rPr>
        <w:t>日</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bCs/>
          <w:color w:val="000000" w:themeColor="text1"/>
          <w:sz w:val="24"/>
          <w:szCs w:val="24"/>
          <w:u w:val="single"/>
        </w:rPr>
        <w:t>点</w:t>
      </w:r>
      <w:r w:rsidR="009C7ADF" w:rsidRPr="002A0075">
        <w:rPr>
          <w:rFonts w:ascii="宋体" w:eastAsia="宋体" w:hAnsi="宋体" w:cs="宋体" w:hint="eastAsia"/>
          <w:bCs/>
          <w:color w:val="000000" w:themeColor="text1"/>
          <w:sz w:val="24"/>
          <w:szCs w:val="24"/>
          <w:u w:val="single"/>
        </w:rPr>
        <w:t>30</w:t>
      </w:r>
      <w:r w:rsidRPr="002A0075">
        <w:rPr>
          <w:rFonts w:ascii="宋体" w:eastAsia="宋体" w:hAnsi="宋体" w:cs="宋体" w:hint="eastAsia"/>
          <w:bCs/>
          <w:color w:val="000000" w:themeColor="text1"/>
          <w:sz w:val="24"/>
          <w:szCs w:val="24"/>
          <w:u w:val="single"/>
        </w:rPr>
        <w:t>分</w:t>
      </w:r>
      <w:r w:rsidRPr="002A0075">
        <w:rPr>
          <w:rFonts w:ascii="宋体" w:eastAsia="宋体" w:hAnsi="宋体" w:cs="宋体" w:hint="eastAsia"/>
          <w:bCs/>
          <w:color w:val="000000" w:themeColor="text1"/>
          <w:sz w:val="24"/>
          <w:szCs w:val="24"/>
        </w:rPr>
        <w:t>（北京时间）前提交响应文件</w:t>
      </w:r>
      <w:r w:rsidRPr="002A0075">
        <w:rPr>
          <w:rFonts w:ascii="宋体" w:eastAsia="宋体" w:hAnsi="宋体" w:cs="宋体" w:hint="eastAsia"/>
          <w:color w:val="000000" w:themeColor="text1"/>
          <w:sz w:val="24"/>
          <w:szCs w:val="24"/>
        </w:rPr>
        <w:t>。</w:t>
      </w:r>
    </w:p>
    <w:p w:rsidR="00D4740D" w:rsidRPr="002A0075" w:rsidRDefault="00BA6EC3">
      <w:pPr>
        <w:pStyle w:val="2"/>
        <w:spacing w:line="360" w:lineRule="auto"/>
        <w:rPr>
          <w:rFonts w:ascii="宋体" w:eastAsia="宋体" w:hAnsi="宋体" w:cs="宋体"/>
          <w:color w:val="000000" w:themeColor="text1"/>
          <w:sz w:val="24"/>
          <w:szCs w:val="24"/>
        </w:rPr>
      </w:pPr>
      <w:bookmarkStart w:id="8" w:name="_Toc28359089"/>
      <w:bookmarkStart w:id="9" w:name="_Toc28359012"/>
      <w:bookmarkStart w:id="10" w:name="_Toc35393798"/>
      <w:bookmarkStart w:id="11" w:name="_Toc35393629"/>
      <w:r w:rsidRPr="002A0075">
        <w:rPr>
          <w:rFonts w:ascii="宋体" w:eastAsia="宋体" w:hAnsi="宋体" w:cs="宋体" w:hint="eastAsia"/>
          <w:color w:val="000000" w:themeColor="text1"/>
          <w:sz w:val="24"/>
          <w:szCs w:val="24"/>
        </w:rPr>
        <w:t>一、项目基本情况</w:t>
      </w:r>
      <w:bookmarkEnd w:id="8"/>
      <w:bookmarkEnd w:id="9"/>
      <w:bookmarkEnd w:id="10"/>
      <w:bookmarkEnd w:id="11"/>
    </w:p>
    <w:p w:rsidR="00D4740D" w:rsidRPr="002A0075" w:rsidRDefault="00BA6EC3">
      <w:pPr>
        <w:spacing w:line="360" w:lineRule="auto"/>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项目编号：</w:t>
      </w:r>
      <w:r w:rsidR="00D52494" w:rsidRPr="002A0075">
        <w:rPr>
          <w:rFonts w:ascii="宋体" w:eastAsia="宋体" w:hAnsi="宋体" w:cs="宋体"/>
          <w:b/>
          <w:bCs/>
          <w:color w:val="000000" w:themeColor="text1"/>
          <w:sz w:val="24"/>
          <w:szCs w:val="24"/>
        </w:rPr>
        <w:t>GLZC2020-J1-990239-GXRD</w:t>
      </w:r>
    </w:p>
    <w:p w:rsidR="00D4740D" w:rsidRPr="002A0075" w:rsidRDefault="00BA6EC3">
      <w:pPr>
        <w:spacing w:line="360" w:lineRule="auto"/>
        <w:ind w:firstLineChars="200" w:firstLine="482"/>
        <w:rPr>
          <w:rFonts w:ascii="宋体" w:eastAsia="宋体" w:hAnsi="宋体" w:cs="宋体"/>
          <w:color w:val="000000" w:themeColor="text1"/>
          <w:sz w:val="24"/>
          <w:szCs w:val="24"/>
          <w:u w:val="single"/>
        </w:rPr>
      </w:pPr>
      <w:r w:rsidRPr="002A0075">
        <w:rPr>
          <w:rFonts w:ascii="宋体" w:eastAsia="宋体" w:hAnsi="宋体" w:cs="宋体" w:hint="eastAsia"/>
          <w:b/>
          <w:bCs/>
          <w:color w:val="000000" w:themeColor="text1"/>
          <w:sz w:val="24"/>
          <w:szCs w:val="24"/>
        </w:rPr>
        <w:t>项目名称：</w:t>
      </w:r>
      <w:r w:rsidRPr="002A0075">
        <w:rPr>
          <w:rFonts w:ascii="宋体" w:eastAsia="宋体" w:hAnsi="宋体" w:cs="宋体" w:hint="eastAsia"/>
          <w:color w:val="000000" w:themeColor="text1"/>
          <w:sz w:val="24"/>
          <w:szCs w:val="24"/>
        </w:rPr>
        <w:t>应急物质装备采购项目</w:t>
      </w:r>
    </w:p>
    <w:p w:rsidR="00D4740D" w:rsidRPr="002A0075" w:rsidRDefault="00BA6EC3">
      <w:pPr>
        <w:spacing w:line="360" w:lineRule="auto"/>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采购方式：</w:t>
      </w:r>
      <w:r w:rsidRPr="002A0075">
        <w:rPr>
          <w:rFonts w:ascii="宋体" w:eastAsia="宋体" w:hAnsi="宋体" w:cs="宋体" w:hint="eastAsia"/>
          <w:color w:val="000000" w:themeColor="text1"/>
          <w:sz w:val="24"/>
          <w:szCs w:val="24"/>
        </w:rPr>
        <w:t>☑竞争性谈判 □竞争性磋商 □询价</w:t>
      </w:r>
    </w:p>
    <w:p w:rsidR="00D4740D" w:rsidRPr="002A0075" w:rsidRDefault="00BA6EC3">
      <w:pPr>
        <w:spacing w:line="360" w:lineRule="auto"/>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预算金额：人民币</w:t>
      </w:r>
      <w:r w:rsidRPr="002A0075">
        <w:rPr>
          <w:rFonts w:ascii="宋体" w:eastAsia="宋体" w:hAnsi="宋体" w:cs="宋体" w:hint="eastAsia"/>
          <w:b/>
          <w:bCs/>
          <w:color w:val="000000" w:themeColor="text1"/>
          <w:sz w:val="24"/>
          <w:szCs w:val="24"/>
          <w:u w:val="single"/>
        </w:rPr>
        <w:t>壹佰陆拾万元整</w:t>
      </w:r>
      <w:r w:rsidRPr="002A0075">
        <w:rPr>
          <w:rFonts w:ascii="宋体" w:eastAsia="宋体" w:hAnsi="宋体" w:cs="宋体" w:hint="eastAsia"/>
          <w:b/>
          <w:bCs/>
          <w:color w:val="000000" w:themeColor="text1"/>
          <w:sz w:val="24"/>
          <w:szCs w:val="24"/>
        </w:rPr>
        <w:t>（￥</w:t>
      </w:r>
      <w:r w:rsidRPr="002A0075">
        <w:rPr>
          <w:rFonts w:ascii="宋体" w:eastAsia="宋体" w:hAnsi="宋体" w:cs="宋体" w:hint="eastAsia"/>
          <w:b/>
          <w:bCs/>
          <w:color w:val="000000" w:themeColor="text1"/>
          <w:sz w:val="24"/>
          <w:szCs w:val="24"/>
          <w:u w:val="single"/>
        </w:rPr>
        <w:t>1600000.00</w:t>
      </w:r>
      <w:r w:rsidRPr="002A0075">
        <w:rPr>
          <w:rFonts w:ascii="宋体" w:eastAsia="宋体" w:hAnsi="宋体" w:cs="宋体" w:hint="eastAsia"/>
          <w:b/>
          <w:bCs/>
          <w:color w:val="000000" w:themeColor="text1"/>
          <w:sz w:val="24"/>
          <w:szCs w:val="24"/>
        </w:rPr>
        <w:t>）</w:t>
      </w:r>
    </w:p>
    <w:p w:rsidR="00D4740D" w:rsidRPr="002A0075" w:rsidRDefault="00BA6EC3">
      <w:pPr>
        <w:spacing w:line="360" w:lineRule="auto"/>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最高限价：人民币</w:t>
      </w:r>
      <w:r w:rsidRPr="002A0075">
        <w:rPr>
          <w:rFonts w:ascii="宋体" w:eastAsia="宋体" w:hAnsi="宋体" w:cs="宋体" w:hint="eastAsia"/>
          <w:b/>
          <w:bCs/>
          <w:color w:val="000000" w:themeColor="text1"/>
          <w:sz w:val="24"/>
          <w:szCs w:val="24"/>
          <w:u w:val="single"/>
        </w:rPr>
        <w:t>壹佰陆拾万元整</w:t>
      </w:r>
      <w:r w:rsidRPr="002A0075">
        <w:rPr>
          <w:rFonts w:ascii="宋体" w:eastAsia="宋体" w:hAnsi="宋体" w:cs="宋体" w:hint="eastAsia"/>
          <w:b/>
          <w:bCs/>
          <w:color w:val="000000" w:themeColor="text1"/>
          <w:sz w:val="24"/>
          <w:szCs w:val="24"/>
        </w:rPr>
        <w:t>（￥</w:t>
      </w:r>
      <w:r w:rsidRPr="002A0075">
        <w:rPr>
          <w:rFonts w:ascii="宋体" w:eastAsia="宋体" w:hAnsi="宋体" w:cs="宋体" w:hint="eastAsia"/>
          <w:b/>
          <w:bCs/>
          <w:color w:val="000000" w:themeColor="text1"/>
          <w:sz w:val="24"/>
          <w:szCs w:val="24"/>
          <w:u w:val="single"/>
        </w:rPr>
        <w:t>1600000.00</w:t>
      </w:r>
      <w:r w:rsidRPr="002A0075">
        <w:rPr>
          <w:rFonts w:ascii="宋体" w:eastAsia="宋体" w:hAnsi="宋体" w:cs="宋体" w:hint="eastAsia"/>
          <w:b/>
          <w:bCs/>
          <w:color w:val="000000" w:themeColor="text1"/>
          <w:sz w:val="24"/>
          <w:szCs w:val="24"/>
        </w:rPr>
        <w:t>）</w:t>
      </w:r>
    </w:p>
    <w:p w:rsidR="00D4740D" w:rsidRPr="002A0075" w:rsidRDefault="00BA6EC3">
      <w:pPr>
        <w:spacing w:line="360" w:lineRule="auto"/>
        <w:ind w:firstLineChars="200" w:firstLine="482"/>
        <w:rPr>
          <w:rFonts w:ascii="宋体" w:eastAsia="宋体" w:hAnsi="宋体" w:cs="宋体"/>
          <w:b/>
          <w:bCs/>
          <w:color w:val="000000" w:themeColor="text1"/>
          <w:sz w:val="24"/>
          <w:szCs w:val="24"/>
          <w:u w:val="single"/>
        </w:rPr>
      </w:pPr>
      <w:r w:rsidRPr="002A0075">
        <w:rPr>
          <w:rFonts w:ascii="宋体" w:eastAsia="宋体" w:hAnsi="宋体" w:cs="宋体" w:hint="eastAsia"/>
          <w:b/>
          <w:bCs/>
          <w:color w:val="000000" w:themeColor="text1"/>
          <w:sz w:val="24"/>
          <w:szCs w:val="24"/>
        </w:rPr>
        <w:t>采购需求：</w:t>
      </w:r>
      <w:r w:rsidRPr="002A0075">
        <w:rPr>
          <w:rFonts w:ascii="宋体" w:eastAsia="宋体" w:hAnsi="宋体" w:cs="宋体" w:hint="eastAsia"/>
          <w:b/>
          <w:bCs/>
          <w:color w:val="000000" w:themeColor="text1"/>
          <w:sz w:val="24"/>
          <w:szCs w:val="24"/>
          <w:u w:val="single"/>
        </w:rPr>
        <w:t>标的的名称、数量、简要技术需求或服务要求等</w:t>
      </w:r>
    </w:p>
    <w:tbl>
      <w:tblPr>
        <w:tblpPr w:leftFromText="180" w:rightFromText="180" w:vertAnchor="text" w:horzAnchor="page" w:tblpXSpec="center" w:tblpY="161"/>
        <w:tblOverlap w:val="never"/>
        <w:tblW w:w="46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229"/>
        <w:gridCol w:w="985"/>
        <w:gridCol w:w="31"/>
        <w:gridCol w:w="862"/>
        <w:gridCol w:w="2002"/>
        <w:gridCol w:w="2277"/>
      </w:tblGrid>
      <w:tr w:rsidR="00D4740D" w:rsidRPr="002A0075" w:rsidTr="00BA6EC3">
        <w:trPr>
          <w:trHeight w:val="579"/>
          <w:jc w:val="center"/>
        </w:trPr>
        <w:tc>
          <w:tcPr>
            <w:tcW w:w="396" w:type="pct"/>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项号</w:t>
            </w:r>
          </w:p>
        </w:tc>
        <w:tc>
          <w:tcPr>
            <w:tcW w:w="1224" w:type="pct"/>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货物名称</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D4740D" w:rsidRPr="002A0075" w:rsidRDefault="00BA6EC3" w:rsidP="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数量</w:t>
            </w:r>
          </w:p>
        </w:tc>
        <w:tc>
          <w:tcPr>
            <w:tcW w:w="473" w:type="pct"/>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单位</w:t>
            </w:r>
          </w:p>
        </w:tc>
        <w:tc>
          <w:tcPr>
            <w:tcW w:w="1099" w:type="pct"/>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参考单价</w:t>
            </w:r>
            <w:r w:rsidR="00036C19" w:rsidRPr="002A0075">
              <w:rPr>
                <w:rFonts w:ascii="宋体" w:eastAsia="宋体" w:hAnsi="宋体" w:cs="宋体" w:hint="eastAsia"/>
                <w:b/>
                <w:bCs/>
                <w:color w:val="000000" w:themeColor="text1"/>
                <w:sz w:val="24"/>
                <w:szCs w:val="24"/>
              </w:rPr>
              <w:t>（元）</w:t>
            </w:r>
          </w:p>
        </w:tc>
        <w:tc>
          <w:tcPr>
            <w:tcW w:w="1250" w:type="pct"/>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简要技术需求</w:t>
            </w:r>
          </w:p>
        </w:tc>
      </w:tr>
      <w:tr w:rsidR="00D4740D" w:rsidRPr="002A0075" w:rsidTr="00BA6EC3">
        <w:trPr>
          <w:trHeight w:val="317"/>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line="420" w:lineRule="exac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一、现场管理与保障装备</w:t>
            </w:r>
          </w:p>
        </w:tc>
        <w:tc>
          <w:tcPr>
            <w:tcW w:w="1250" w:type="pct"/>
            <w:vMerge w:val="restart"/>
            <w:tcBorders>
              <w:top w:val="single" w:sz="4" w:space="0" w:color="auto"/>
              <w:left w:val="single" w:sz="4" w:space="0" w:color="auto"/>
              <w:right w:val="single" w:sz="4" w:space="0" w:color="auto"/>
            </w:tcBorders>
            <w:vAlign w:val="center"/>
          </w:tcPr>
          <w:p w:rsidR="00D4740D" w:rsidRPr="002A0075" w:rsidRDefault="00BA6EC3" w:rsidP="007A0599">
            <w:pPr>
              <w:jc w:val="center"/>
              <w:rPr>
                <w:rFonts w:ascii="宋体" w:eastAsia="宋体" w:hAnsi="宋体" w:cs="宋体"/>
                <w:color w:val="000000" w:themeColor="text1"/>
                <w:sz w:val="30"/>
                <w:szCs w:val="30"/>
              </w:rPr>
            </w:pPr>
            <w:r w:rsidRPr="002A0075">
              <w:rPr>
                <w:rFonts w:asciiTheme="minorEastAsia" w:eastAsiaTheme="minorEastAsia" w:hAnsiTheme="minorEastAsia" w:cstheme="minorEastAsia" w:hint="eastAsia"/>
                <w:color w:val="000000" w:themeColor="text1"/>
                <w:sz w:val="30"/>
                <w:szCs w:val="30"/>
              </w:rPr>
              <w:t>为</w:t>
            </w:r>
            <w:r w:rsidR="00036C19" w:rsidRPr="002A0075">
              <w:rPr>
                <w:rFonts w:asciiTheme="minorEastAsia" w:eastAsiaTheme="minorEastAsia" w:hAnsiTheme="minorEastAsia" w:cstheme="minorEastAsia" w:hint="eastAsia"/>
                <w:color w:val="000000" w:themeColor="text1"/>
                <w:sz w:val="30"/>
                <w:szCs w:val="30"/>
              </w:rPr>
              <w:t>桂林市象山区应急管理局</w:t>
            </w:r>
            <w:r w:rsidRPr="002A0075">
              <w:rPr>
                <w:rFonts w:asciiTheme="minorEastAsia" w:eastAsiaTheme="minorEastAsia" w:hAnsiTheme="minorEastAsia" w:cstheme="minorEastAsia" w:hint="eastAsia"/>
                <w:color w:val="000000" w:themeColor="text1"/>
                <w:sz w:val="30"/>
                <w:szCs w:val="30"/>
              </w:rPr>
              <w:t>采购一批</w:t>
            </w:r>
            <w:r w:rsidR="00036C19" w:rsidRPr="002A0075">
              <w:rPr>
                <w:rFonts w:asciiTheme="minorEastAsia" w:eastAsiaTheme="minorEastAsia" w:hAnsiTheme="minorEastAsia" w:cstheme="minorEastAsia" w:hint="eastAsia"/>
                <w:color w:val="000000" w:themeColor="text1"/>
                <w:sz w:val="30"/>
                <w:szCs w:val="30"/>
              </w:rPr>
              <w:t>应急物质装备</w:t>
            </w:r>
            <w:r w:rsidRPr="002A0075">
              <w:rPr>
                <w:rFonts w:asciiTheme="minorEastAsia" w:eastAsiaTheme="minorEastAsia" w:hAnsiTheme="minorEastAsia" w:cstheme="minorEastAsia" w:hint="eastAsia"/>
                <w:color w:val="000000" w:themeColor="text1"/>
                <w:sz w:val="30"/>
                <w:szCs w:val="30"/>
              </w:rPr>
              <w:t>，采购需求的详细内容，详见竞争性谈判文件。</w:t>
            </w:r>
          </w:p>
        </w:tc>
      </w:tr>
      <w:tr w:rsidR="00BA6EC3" w:rsidRPr="002A0075" w:rsidTr="00BA6EC3">
        <w:trPr>
          <w:trHeight w:val="390"/>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BA6EC3" w:rsidRPr="002A0075" w:rsidRDefault="00BA6EC3" w:rsidP="00BA6EC3">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现场监测</w:t>
            </w:r>
          </w:p>
        </w:tc>
        <w:tc>
          <w:tcPr>
            <w:tcW w:w="1250" w:type="pct"/>
            <w:vMerge/>
            <w:tcBorders>
              <w:left w:val="single" w:sz="4" w:space="0" w:color="auto"/>
              <w:right w:val="single" w:sz="4" w:space="0" w:color="auto"/>
            </w:tcBorders>
            <w:vAlign w:val="center"/>
          </w:tcPr>
          <w:p w:rsidR="00BA6EC3" w:rsidRPr="002A0075" w:rsidRDefault="00BA6EC3" w:rsidP="00BA6EC3">
            <w:pPr>
              <w:spacing w:line="360" w:lineRule="auto"/>
              <w:rPr>
                <w:rFonts w:ascii="宋体" w:eastAsia="宋体" w:hAnsi="宋体" w:cs="宋体"/>
                <w:color w:val="000000" w:themeColor="text1"/>
                <w:sz w:val="24"/>
                <w:szCs w:val="24"/>
              </w:rPr>
            </w:pPr>
          </w:p>
        </w:tc>
      </w:tr>
      <w:tr w:rsidR="00BA6EC3" w:rsidRPr="002A0075" w:rsidTr="00CE2617">
        <w:trPr>
          <w:trHeight w:val="538"/>
          <w:jc w:val="center"/>
        </w:trPr>
        <w:tc>
          <w:tcPr>
            <w:tcW w:w="396" w:type="pct"/>
            <w:tcBorders>
              <w:top w:val="single" w:sz="4" w:space="0" w:color="auto"/>
              <w:left w:val="single" w:sz="4" w:space="0" w:color="auto"/>
              <w:bottom w:val="single" w:sz="4" w:space="0" w:color="auto"/>
              <w:right w:val="single" w:sz="4" w:space="0" w:color="auto"/>
            </w:tcBorders>
            <w:vAlign w:val="center"/>
          </w:tcPr>
          <w:p w:rsidR="00BA6EC3" w:rsidRPr="002A0075" w:rsidRDefault="00BA6EC3">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w:t>
            </w:r>
          </w:p>
        </w:tc>
        <w:tc>
          <w:tcPr>
            <w:tcW w:w="1224" w:type="pct"/>
            <w:tcBorders>
              <w:top w:val="single" w:sz="4" w:space="0" w:color="auto"/>
              <w:left w:val="single" w:sz="4" w:space="0" w:color="auto"/>
              <w:bottom w:val="single" w:sz="4" w:space="0" w:color="auto"/>
              <w:right w:val="single" w:sz="4" w:space="0" w:color="auto"/>
            </w:tcBorders>
            <w:vAlign w:val="center"/>
          </w:tcPr>
          <w:p w:rsidR="00BA6EC3" w:rsidRPr="002A0075" w:rsidRDefault="00BA6EC3">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雨量监测仪</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BA6EC3" w:rsidRPr="002A0075" w:rsidRDefault="00BA6EC3">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73" w:type="pct"/>
            <w:tcBorders>
              <w:top w:val="single" w:sz="4" w:space="0" w:color="auto"/>
              <w:left w:val="single" w:sz="4" w:space="0" w:color="auto"/>
              <w:bottom w:val="single" w:sz="4" w:space="0" w:color="auto"/>
              <w:right w:val="single" w:sz="4" w:space="0" w:color="auto"/>
            </w:tcBorders>
            <w:vAlign w:val="center"/>
          </w:tcPr>
          <w:p w:rsidR="00BA6EC3" w:rsidRPr="002A0075" w:rsidRDefault="00BA6EC3">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BA6EC3" w:rsidRPr="002A0075" w:rsidRDefault="00BA6EC3">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9900</w:t>
            </w:r>
          </w:p>
        </w:tc>
        <w:tc>
          <w:tcPr>
            <w:tcW w:w="1250" w:type="pct"/>
            <w:vMerge/>
            <w:tcBorders>
              <w:left w:val="single" w:sz="4" w:space="0" w:color="auto"/>
              <w:right w:val="single" w:sz="4" w:space="0" w:color="auto"/>
            </w:tcBorders>
            <w:vAlign w:val="center"/>
          </w:tcPr>
          <w:p w:rsidR="00BA6EC3" w:rsidRPr="002A0075" w:rsidRDefault="00BA6EC3">
            <w:pPr>
              <w:spacing w:line="360" w:lineRule="auto"/>
              <w:rPr>
                <w:rFonts w:ascii="宋体" w:eastAsia="宋体" w:hAnsi="宋体" w:cs="宋体"/>
                <w:color w:val="000000" w:themeColor="text1"/>
                <w:sz w:val="24"/>
                <w:szCs w:val="24"/>
              </w:rPr>
            </w:pPr>
          </w:p>
        </w:tc>
      </w:tr>
      <w:tr w:rsidR="004367F4" w:rsidRPr="002A0075" w:rsidTr="007A0599">
        <w:trPr>
          <w:trHeight w:val="546"/>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电子测温仪</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450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54"/>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红外测温仪</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62"/>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侦查无人机</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99300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56"/>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工业级无人机</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199800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4367F4">
        <w:trPr>
          <w:trHeight w:val="543"/>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现场安全、现场照明</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72"/>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6</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防爆手电</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24"/>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7</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移动式升降照明灯组</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组</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03"/>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应急灯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190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3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9</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帐篷灯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盏</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95</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73"/>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红外夜视手电筒记录仪</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10"/>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11</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应急头灯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盏</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152</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63"/>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lastRenderedPageBreak/>
              <w:t>12</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rsidP="00575481">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执法记录仪</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2490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16"/>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13</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警戒标志杆</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51"/>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14</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安全警戒带</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15"/>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疏散灯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691"/>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16</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警示肩灯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59"/>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17</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警示灯</w:t>
            </w:r>
          </w:p>
        </w:tc>
        <w:tc>
          <w:tcPr>
            <w:tcW w:w="558"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73"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86</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4367F4">
        <w:trPr>
          <w:trHeight w:val="455"/>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应急通信和指挥</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1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w:t>
            </w:r>
            <w:r w:rsidR="00F43640" w:rsidRPr="002A0075">
              <w:rPr>
                <w:rFonts w:asciiTheme="minorEastAsia" w:eastAsiaTheme="minorEastAsia" w:hAnsiTheme="minorEastAsia" w:cstheme="minorEastAsia" w:hint="eastAsia"/>
                <w:color w:val="000000" w:themeColor="text1"/>
                <w:sz w:val="18"/>
                <w:szCs w:val="18"/>
              </w:rPr>
              <w:t>8</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手持扩音器</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75</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25"/>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F43640">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19</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对讲机</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1200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4367F4">
        <w:trPr>
          <w:trHeight w:val="838"/>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紧急运输保障</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15"/>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0</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橡皮艇</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艘</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11240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35"/>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1</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中型冲锋舟</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艘</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17500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71"/>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2</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小型冲锋舟</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艘</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8560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693"/>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3</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中型拖车架</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13200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75"/>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4</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小型拖车架</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10600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69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5</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15匹马达</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14500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3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6</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30匹马达</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24500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72"/>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7</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40匹马达</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29800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412"/>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能源动力保障</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70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w:t>
            </w:r>
            <w:r w:rsidR="00F43640" w:rsidRPr="002A0075">
              <w:rPr>
                <w:rFonts w:asciiTheme="minorEastAsia" w:eastAsiaTheme="minorEastAsia" w:hAnsiTheme="minorEastAsia" w:cstheme="minorEastAsia" w:hint="eastAsia"/>
                <w:color w:val="000000" w:themeColor="text1"/>
                <w:sz w:val="18"/>
                <w:szCs w:val="18"/>
              </w:rPr>
              <w:t>8</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汽油发电机组</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组</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47"/>
          <w:jc w:val="center"/>
        </w:trPr>
        <w:tc>
          <w:tcPr>
            <w:tcW w:w="396" w:type="pct"/>
            <w:tcBorders>
              <w:top w:val="single" w:sz="4" w:space="0" w:color="auto"/>
              <w:left w:val="single" w:sz="4" w:space="0" w:color="auto"/>
              <w:bottom w:val="single" w:sz="4" w:space="0" w:color="auto"/>
              <w:right w:val="single" w:sz="4" w:space="0" w:color="auto"/>
            </w:tcBorders>
            <w:vAlign w:val="center"/>
          </w:tcPr>
          <w:p w:rsidR="004367F4" w:rsidRPr="002A0075" w:rsidRDefault="00F43640">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29</w:t>
            </w:r>
          </w:p>
        </w:tc>
        <w:tc>
          <w:tcPr>
            <w:tcW w:w="1224"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应急电源</w:t>
            </w:r>
          </w:p>
        </w:tc>
        <w:tc>
          <w:tcPr>
            <w:tcW w:w="541"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4367F4" w:rsidRPr="002A0075" w:rsidRDefault="004367F4">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15000</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7A0599">
        <w:trPr>
          <w:trHeight w:val="555"/>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二、生命救援与生活救助</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4367F4" w:rsidRPr="002A0075" w:rsidTr="004367F4">
        <w:trPr>
          <w:trHeight w:val="443"/>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4367F4" w:rsidRPr="002A0075" w:rsidRDefault="004367F4" w:rsidP="004367F4">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人员安全防护</w:t>
            </w:r>
          </w:p>
        </w:tc>
        <w:tc>
          <w:tcPr>
            <w:tcW w:w="1250" w:type="pct"/>
            <w:vMerge/>
            <w:tcBorders>
              <w:left w:val="single" w:sz="4" w:space="0" w:color="auto"/>
              <w:right w:val="single" w:sz="4" w:space="0" w:color="auto"/>
            </w:tcBorders>
            <w:vAlign w:val="center"/>
          </w:tcPr>
          <w:p w:rsidR="004367F4" w:rsidRPr="002A0075" w:rsidRDefault="004367F4">
            <w:pPr>
              <w:spacing w:line="360" w:lineRule="auto"/>
              <w:rPr>
                <w:rFonts w:ascii="宋体" w:eastAsia="宋体" w:hAnsi="宋体" w:cs="宋体"/>
                <w:color w:val="000000" w:themeColor="text1"/>
                <w:sz w:val="24"/>
                <w:szCs w:val="24"/>
              </w:rPr>
            </w:pPr>
          </w:p>
        </w:tc>
      </w:tr>
      <w:tr w:rsidR="00036C19" w:rsidRPr="002A0075" w:rsidTr="007A0599">
        <w:trPr>
          <w:trHeight w:val="52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0</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分体式雨衣、雨裤</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套</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22"/>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1</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雨鞋</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双</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63"/>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2</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救援头盔</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7"/>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lastRenderedPageBreak/>
              <w:t>3</w:t>
            </w:r>
            <w:r w:rsidR="00F43640" w:rsidRPr="002A0075">
              <w:rPr>
                <w:rFonts w:asciiTheme="minorEastAsia" w:eastAsiaTheme="minorEastAsia" w:hAnsiTheme="minorEastAsia" w:cstheme="minorEastAsia" w:hint="eastAsia"/>
                <w:color w:val="000000" w:themeColor="text1"/>
                <w:sz w:val="18"/>
                <w:szCs w:val="18"/>
              </w:rPr>
              <w:t>3</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反光背心</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65</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2"/>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4</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救生绳</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米</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60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17"/>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5</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安全带</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条</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6</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救援手套</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双</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9"/>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7</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防滑手套</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双</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25"/>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036C19" w:rsidRPr="002A0075" w:rsidRDefault="00036C19" w:rsidP="00036C19">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生命搜索与营救</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09"/>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w:t>
            </w:r>
            <w:r w:rsidR="00F43640" w:rsidRPr="002A0075">
              <w:rPr>
                <w:rFonts w:asciiTheme="minorEastAsia" w:eastAsiaTheme="minorEastAsia" w:hAnsiTheme="minorEastAsia" w:cstheme="minorEastAsia" w:hint="eastAsia"/>
                <w:color w:val="000000" w:themeColor="text1"/>
                <w:sz w:val="18"/>
                <w:szCs w:val="18"/>
              </w:rPr>
              <w:t>8</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激流救援型救生衣</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套</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6"/>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F43640">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39</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普通救生衣</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65"/>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0</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水域救援绳包</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包</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250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17"/>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1</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救生圈</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2</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五金工具箱</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箱</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17"/>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3</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铁锹</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把</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247"/>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036C19" w:rsidRPr="002A0075" w:rsidRDefault="00036C19" w:rsidP="00036C19">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紧急医疗救护</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49"/>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4</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急救箱</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箱</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09"/>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036C19" w:rsidRPr="002A0075" w:rsidRDefault="00036C19" w:rsidP="00036C19">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人员庇护</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9"/>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5</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折叠式帐篷</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600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3"/>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6</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民政救灾帐篷</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7</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折叠桌椅</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张</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3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r w:rsidR="00F43640" w:rsidRPr="002A0075">
              <w:rPr>
                <w:rFonts w:asciiTheme="minorEastAsia" w:eastAsiaTheme="minorEastAsia" w:hAnsiTheme="minorEastAsia" w:cstheme="minorEastAsia" w:hint="eastAsia"/>
                <w:color w:val="000000" w:themeColor="text1"/>
                <w:sz w:val="18"/>
                <w:szCs w:val="18"/>
              </w:rPr>
              <w:t>8</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折叠床</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张</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12"/>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F43640">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49</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棉大衣</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件</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450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4"/>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0</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棉鞋</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80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双</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48"/>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1</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睡袋</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54"/>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rsidP="00F43640">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2</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棉被</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张</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407"/>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3</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毛毯</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张</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300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036C19">
        <w:trPr>
          <w:trHeight w:val="569"/>
          <w:jc w:val="center"/>
        </w:trPr>
        <w:tc>
          <w:tcPr>
            <w:tcW w:w="3750" w:type="pct"/>
            <w:gridSpan w:val="6"/>
            <w:tcBorders>
              <w:top w:val="single" w:sz="4" w:space="0" w:color="auto"/>
              <w:left w:val="single" w:sz="4" w:space="0" w:color="auto"/>
              <w:bottom w:val="single" w:sz="4" w:space="0" w:color="auto"/>
              <w:right w:val="single" w:sz="4" w:space="0" w:color="auto"/>
            </w:tcBorders>
            <w:vAlign w:val="center"/>
          </w:tcPr>
          <w:p w:rsidR="00036C19" w:rsidRPr="002A0075" w:rsidRDefault="00036C19" w:rsidP="00036C19">
            <w:pPr>
              <w:spacing w:line="420" w:lineRule="exact"/>
              <w:jc w:val="left"/>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三、工程抢险与专业处置</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393"/>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4</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编织袋</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5000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4</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71"/>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5</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膨胀式吸水沙袋</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2000</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个</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20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r w:rsidR="00036C19" w:rsidRPr="002A0075" w:rsidTr="007A0599">
        <w:trPr>
          <w:trHeight w:val="564"/>
          <w:jc w:val="center"/>
        </w:trPr>
        <w:tc>
          <w:tcPr>
            <w:tcW w:w="396"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spacing w:line="420" w:lineRule="exact"/>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5</w:t>
            </w:r>
            <w:r w:rsidR="00F43640" w:rsidRPr="002A0075">
              <w:rPr>
                <w:rFonts w:asciiTheme="minorEastAsia" w:eastAsiaTheme="minorEastAsia" w:hAnsiTheme="minorEastAsia" w:cstheme="minorEastAsia" w:hint="eastAsia"/>
                <w:color w:val="000000" w:themeColor="text1"/>
                <w:sz w:val="18"/>
                <w:szCs w:val="18"/>
              </w:rPr>
              <w:t>6</w:t>
            </w:r>
          </w:p>
        </w:tc>
        <w:tc>
          <w:tcPr>
            <w:tcW w:w="1224"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抽水泵</w:t>
            </w:r>
          </w:p>
        </w:tc>
        <w:tc>
          <w:tcPr>
            <w:tcW w:w="541"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15</w:t>
            </w:r>
          </w:p>
        </w:tc>
        <w:tc>
          <w:tcPr>
            <w:tcW w:w="490" w:type="pct"/>
            <w:gridSpan w:val="2"/>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台</w:t>
            </w:r>
          </w:p>
        </w:tc>
        <w:tc>
          <w:tcPr>
            <w:tcW w:w="1099" w:type="pct"/>
            <w:tcBorders>
              <w:top w:val="single" w:sz="4" w:space="0" w:color="auto"/>
              <w:left w:val="single" w:sz="4" w:space="0" w:color="auto"/>
              <w:bottom w:val="single" w:sz="4" w:space="0" w:color="auto"/>
              <w:right w:val="single" w:sz="4" w:space="0" w:color="auto"/>
            </w:tcBorders>
            <w:vAlign w:val="center"/>
          </w:tcPr>
          <w:p w:rsidR="00036C19" w:rsidRPr="002A0075" w:rsidRDefault="00036C19">
            <w:pPr>
              <w:jc w:val="center"/>
              <w:rPr>
                <w:rFonts w:asciiTheme="minorEastAsia" w:eastAsiaTheme="minorEastAsia" w:hAnsiTheme="minorEastAsia" w:cstheme="minorEastAsia"/>
                <w:color w:val="000000" w:themeColor="text1"/>
                <w:sz w:val="18"/>
                <w:szCs w:val="18"/>
              </w:rPr>
            </w:pPr>
            <w:r w:rsidRPr="002A0075">
              <w:rPr>
                <w:rFonts w:asciiTheme="minorEastAsia" w:eastAsiaTheme="minorEastAsia" w:hAnsiTheme="minorEastAsia" w:cstheme="minorEastAsia" w:hint="eastAsia"/>
                <w:color w:val="000000" w:themeColor="text1"/>
                <w:sz w:val="18"/>
                <w:szCs w:val="18"/>
              </w:rPr>
              <w:t>6000</w:t>
            </w:r>
          </w:p>
        </w:tc>
        <w:tc>
          <w:tcPr>
            <w:tcW w:w="1250" w:type="pct"/>
            <w:vMerge/>
            <w:tcBorders>
              <w:left w:val="single" w:sz="4" w:space="0" w:color="auto"/>
              <w:right w:val="single" w:sz="4" w:space="0" w:color="auto"/>
            </w:tcBorders>
            <w:vAlign w:val="center"/>
          </w:tcPr>
          <w:p w:rsidR="00036C19" w:rsidRPr="002A0075" w:rsidRDefault="00036C19">
            <w:pPr>
              <w:spacing w:line="360" w:lineRule="auto"/>
              <w:rPr>
                <w:rFonts w:ascii="宋体" w:eastAsia="宋体" w:hAnsi="宋体" w:cs="宋体"/>
                <w:color w:val="000000" w:themeColor="text1"/>
                <w:sz w:val="24"/>
                <w:szCs w:val="24"/>
              </w:rPr>
            </w:pPr>
          </w:p>
        </w:tc>
      </w:tr>
    </w:tbl>
    <w:p w:rsidR="00D4740D" w:rsidRPr="002A0075" w:rsidRDefault="00BA6EC3" w:rsidP="00036C19">
      <w:pPr>
        <w:spacing w:line="360" w:lineRule="auto"/>
        <w:rPr>
          <w:rFonts w:ascii="宋体" w:eastAsia="宋体" w:hAnsi="宋体" w:cs="宋体"/>
          <w:b/>
          <w:bCs/>
          <w:color w:val="000000" w:themeColor="text1"/>
          <w:sz w:val="24"/>
          <w:szCs w:val="24"/>
          <w:u w:val="single"/>
        </w:rPr>
      </w:pPr>
      <w:r w:rsidRPr="002A0075">
        <w:rPr>
          <w:rFonts w:ascii="宋体" w:eastAsia="宋体" w:hAnsi="宋体" w:cs="宋体" w:hint="eastAsia"/>
          <w:b/>
          <w:bCs/>
          <w:color w:val="000000" w:themeColor="text1"/>
          <w:sz w:val="24"/>
          <w:szCs w:val="24"/>
        </w:rPr>
        <w:lastRenderedPageBreak/>
        <w:t>合同履行期限（交付使用期）：</w:t>
      </w:r>
      <w:r w:rsidRPr="002A0075">
        <w:rPr>
          <w:rFonts w:asciiTheme="minorEastAsia" w:eastAsiaTheme="minorEastAsia" w:hAnsiTheme="minorEastAsia" w:cstheme="minorEastAsia" w:hint="eastAsia"/>
          <w:color w:val="000000" w:themeColor="text1"/>
          <w:sz w:val="24"/>
          <w:szCs w:val="24"/>
        </w:rPr>
        <w:t>自合同签订之日起</w:t>
      </w:r>
      <w:r w:rsidR="003E30DF" w:rsidRPr="002A0075">
        <w:rPr>
          <w:rFonts w:asciiTheme="minorEastAsia" w:eastAsiaTheme="minorEastAsia" w:hAnsiTheme="minorEastAsia" w:cstheme="minorEastAsia" w:hint="eastAsia"/>
          <w:color w:val="000000" w:themeColor="text1"/>
          <w:sz w:val="24"/>
          <w:szCs w:val="24"/>
        </w:rPr>
        <w:t>15</w:t>
      </w:r>
      <w:r w:rsidRPr="002A0075">
        <w:rPr>
          <w:rFonts w:asciiTheme="minorEastAsia" w:eastAsiaTheme="minorEastAsia" w:hAnsiTheme="minorEastAsia" w:cstheme="minorEastAsia" w:hint="eastAsia"/>
          <w:color w:val="000000" w:themeColor="text1"/>
          <w:sz w:val="24"/>
          <w:szCs w:val="24"/>
        </w:rPr>
        <w:t>日内交货，并通过验收和交付使用。</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本项目</w:t>
      </w:r>
      <w:r w:rsidRPr="002A0075">
        <w:rPr>
          <w:rFonts w:ascii="宋体" w:eastAsia="宋体" w:hAnsi="宋体" w:cs="宋体" w:hint="eastAsia"/>
          <w:color w:val="000000" w:themeColor="text1"/>
          <w:sz w:val="24"/>
          <w:szCs w:val="24"/>
          <w:u w:val="single"/>
        </w:rPr>
        <w:t xml:space="preserve"> 不接受 </w:t>
      </w:r>
      <w:r w:rsidRPr="002A0075">
        <w:rPr>
          <w:rFonts w:ascii="宋体" w:eastAsia="宋体" w:hAnsi="宋体" w:cs="宋体" w:hint="eastAsia"/>
          <w:color w:val="000000" w:themeColor="text1"/>
          <w:sz w:val="24"/>
          <w:szCs w:val="24"/>
        </w:rPr>
        <w:t>联合体参与谈判。</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12" w:name="_Toc28359090"/>
      <w:bookmarkStart w:id="13" w:name="_Toc28359013"/>
      <w:bookmarkStart w:id="14" w:name="_Toc35393799"/>
      <w:bookmarkStart w:id="15" w:name="_Toc35393630"/>
      <w:r w:rsidRPr="002A0075">
        <w:rPr>
          <w:rFonts w:ascii="宋体" w:eastAsia="宋体" w:hAnsi="宋体" w:cs="宋体" w:hint="eastAsia"/>
          <w:bCs/>
          <w:color w:val="000000" w:themeColor="text1"/>
          <w:sz w:val="24"/>
          <w:szCs w:val="24"/>
        </w:rPr>
        <w:t>二、申请人的资格要求：</w:t>
      </w:r>
      <w:bookmarkEnd w:id="12"/>
      <w:bookmarkEnd w:id="13"/>
      <w:bookmarkEnd w:id="14"/>
      <w:bookmarkEnd w:id="15"/>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1.满足《中华人民共和国政府采购法》第二十二条规定；</w:t>
      </w:r>
    </w:p>
    <w:p w:rsidR="00D4740D" w:rsidRPr="002A0075" w:rsidRDefault="00BA6EC3">
      <w:pPr>
        <w:spacing w:line="360" w:lineRule="auto"/>
        <w:ind w:firstLineChars="200" w:firstLine="480"/>
        <w:rPr>
          <w:rFonts w:ascii="宋体" w:eastAsia="宋体" w:hAnsi="宋体" w:cs="宋体"/>
          <w:color w:val="000000" w:themeColor="text1"/>
          <w:sz w:val="24"/>
          <w:szCs w:val="24"/>
        </w:rPr>
      </w:pPr>
      <w:bookmarkStart w:id="16" w:name="_Toc28359014"/>
      <w:bookmarkStart w:id="17" w:name="_Toc28359091"/>
      <w:r w:rsidRPr="002A0075">
        <w:rPr>
          <w:rFonts w:ascii="宋体" w:eastAsia="宋体" w:hAnsi="宋体" w:cs="宋体" w:hint="eastAsia"/>
          <w:color w:val="000000" w:themeColor="text1"/>
          <w:sz w:val="24"/>
          <w:szCs w:val="24"/>
        </w:rPr>
        <w:t>2.落实政府采购政策需满足的资格要求：无。</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3.本项目的特定资格要求：无。</w:t>
      </w:r>
    </w:p>
    <w:p w:rsidR="00D4740D" w:rsidRPr="002A0075" w:rsidRDefault="00BA6EC3">
      <w:pPr>
        <w:pStyle w:val="a0"/>
        <w:spacing w:line="360" w:lineRule="auto"/>
        <w:ind w:firstLineChars="200" w:firstLine="448"/>
        <w:jc w:val="left"/>
        <w:rPr>
          <w:rFonts w:ascii="宋体" w:eastAsia="宋体" w:hAnsi="宋体" w:cs="宋体"/>
          <w:b w:val="0"/>
          <w:bCs/>
          <w:color w:val="000000" w:themeColor="text1"/>
          <w:sz w:val="24"/>
          <w:szCs w:val="24"/>
        </w:rPr>
      </w:pPr>
      <w:r w:rsidRPr="002A0075">
        <w:rPr>
          <w:rFonts w:ascii="宋体" w:eastAsia="宋体" w:hAnsi="宋体" w:cs="宋体" w:hint="eastAsia"/>
          <w:b w:val="0"/>
          <w:bCs/>
          <w:color w:val="000000" w:themeColor="text1"/>
          <w:sz w:val="24"/>
          <w:szCs w:val="24"/>
        </w:rPr>
        <w:t xml:space="preserve">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rsidR="00D4740D" w:rsidRPr="002A0075" w:rsidRDefault="00BA6EC3">
      <w:pPr>
        <w:pStyle w:val="a0"/>
        <w:spacing w:line="360" w:lineRule="auto"/>
        <w:ind w:firstLineChars="200" w:firstLine="448"/>
        <w:jc w:val="left"/>
        <w:rPr>
          <w:rFonts w:ascii="宋体" w:eastAsia="宋体" w:hAnsi="宋体" w:cs="宋体"/>
          <w:b w:val="0"/>
          <w:bCs/>
          <w:color w:val="000000" w:themeColor="text1"/>
          <w:sz w:val="24"/>
          <w:szCs w:val="24"/>
        </w:rPr>
      </w:pPr>
      <w:r w:rsidRPr="002A0075">
        <w:rPr>
          <w:rFonts w:asciiTheme="minorEastAsia" w:eastAsiaTheme="minorEastAsia" w:hAnsiTheme="minorEastAsia" w:cstheme="minorEastAsia" w:hint="eastAsia"/>
          <w:b w:val="0"/>
          <w:bCs/>
          <w:color w:val="000000" w:themeColor="text1"/>
          <w:sz w:val="24"/>
          <w:szCs w:val="24"/>
        </w:rPr>
        <w:t>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18" w:name="_Toc35393800"/>
      <w:bookmarkStart w:id="19" w:name="_Toc35393631"/>
      <w:r w:rsidRPr="002A0075">
        <w:rPr>
          <w:rFonts w:ascii="宋体" w:eastAsia="宋体" w:hAnsi="宋体" w:cs="宋体" w:hint="eastAsia"/>
          <w:bCs/>
          <w:color w:val="000000" w:themeColor="text1"/>
          <w:sz w:val="24"/>
          <w:szCs w:val="24"/>
        </w:rPr>
        <w:t>三、获取采购文件</w:t>
      </w:r>
      <w:bookmarkEnd w:id="16"/>
      <w:bookmarkEnd w:id="17"/>
      <w:bookmarkEnd w:id="18"/>
      <w:bookmarkEnd w:id="19"/>
    </w:p>
    <w:p w:rsidR="00D4740D" w:rsidRPr="002A0075" w:rsidRDefault="00BA6EC3">
      <w:pPr>
        <w:spacing w:line="360" w:lineRule="auto"/>
        <w:ind w:firstLine="54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时间：</w:t>
      </w:r>
      <w:r w:rsidRPr="002A0075">
        <w:rPr>
          <w:rFonts w:ascii="宋体" w:eastAsia="宋体" w:hAnsi="宋体" w:cs="宋体" w:hint="eastAsia"/>
          <w:color w:val="000000" w:themeColor="text1"/>
          <w:sz w:val="24"/>
          <w:szCs w:val="24"/>
          <w:u w:val="single"/>
        </w:rPr>
        <w:t>2020年</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color w:val="000000" w:themeColor="text1"/>
          <w:sz w:val="24"/>
          <w:szCs w:val="24"/>
          <w:u w:val="single"/>
        </w:rPr>
        <w:t>月</w:t>
      </w:r>
      <w:r w:rsidR="009C7ADF" w:rsidRPr="002A0075">
        <w:rPr>
          <w:rFonts w:ascii="宋体" w:eastAsia="宋体" w:hAnsi="宋体" w:cs="宋体" w:hint="eastAsia"/>
          <w:color w:val="000000" w:themeColor="text1"/>
          <w:sz w:val="24"/>
          <w:szCs w:val="24"/>
          <w:u w:val="single"/>
        </w:rPr>
        <w:t>9</w:t>
      </w:r>
      <w:r w:rsidRPr="002A0075">
        <w:rPr>
          <w:rFonts w:ascii="宋体" w:eastAsia="宋体" w:hAnsi="宋体" w:cs="宋体" w:hint="eastAsia"/>
          <w:color w:val="000000" w:themeColor="text1"/>
          <w:sz w:val="24"/>
          <w:szCs w:val="24"/>
          <w:u w:val="single"/>
        </w:rPr>
        <w:t>日</w:t>
      </w:r>
      <w:r w:rsidRPr="002A0075">
        <w:rPr>
          <w:rFonts w:ascii="宋体" w:eastAsia="宋体" w:hAnsi="宋体" w:cs="宋体" w:hint="eastAsia"/>
          <w:color w:val="000000" w:themeColor="text1"/>
          <w:sz w:val="24"/>
          <w:szCs w:val="24"/>
        </w:rPr>
        <w:t>至</w:t>
      </w:r>
      <w:r w:rsidRPr="002A0075">
        <w:rPr>
          <w:rFonts w:ascii="宋体" w:eastAsia="宋体" w:hAnsi="宋体" w:cs="宋体" w:hint="eastAsia"/>
          <w:color w:val="000000" w:themeColor="text1"/>
          <w:sz w:val="24"/>
          <w:szCs w:val="24"/>
          <w:u w:val="single"/>
        </w:rPr>
        <w:t xml:space="preserve"> 2020年</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color w:val="000000" w:themeColor="text1"/>
          <w:sz w:val="24"/>
          <w:szCs w:val="24"/>
          <w:u w:val="single"/>
        </w:rPr>
        <w:t>月</w:t>
      </w:r>
      <w:r w:rsidR="009C7ADF" w:rsidRPr="002A0075">
        <w:rPr>
          <w:rFonts w:ascii="宋体" w:eastAsia="宋体" w:hAnsi="宋体" w:cs="宋体" w:hint="eastAsia"/>
          <w:color w:val="000000" w:themeColor="text1"/>
          <w:sz w:val="24"/>
          <w:szCs w:val="24"/>
          <w:u w:val="single"/>
        </w:rPr>
        <w:t>14</w:t>
      </w:r>
      <w:r w:rsidRPr="002A0075">
        <w:rPr>
          <w:rFonts w:ascii="宋体" w:eastAsia="宋体" w:hAnsi="宋体" w:cs="宋体" w:hint="eastAsia"/>
          <w:color w:val="000000" w:themeColor="text1"/>
          <w:sz w:val="24"/>
          <w:szCs w:val="24"/>
          <w:u w:val="single"/>
        </w:rPr>
        <w:t>日</w:t>
      </w:r>
      <w:r w:rsidR="009C7ADF" w:rsidRPr="002A0075">
        <w:rPr>
          <w:rFonts w:ascii="宋体" w:eastAsia="宋体" w:hAnsi="宋体" w:cs="宋体" w:hint="eastAsia"/>
          <w:color w:val="000000" w:themeColor="text1"/>
          <w:sz w:val="24"/>
          <w:szCs w:val="24"/>
          <w:u w:val="single"/>
        </w:rPr>
        <w:t>17</w:t>
      </w:r>
      <w:r w:rsidRPr="002A0075">
        <w:rPr>
          <w:rFonts w:ascii="宋体" w:eastAsia="宋体" w:hAnsi="宋体" w:cs="宋体" w:hint="eastAsia"/>
          <w:color w:val="000000" w:themeColor="text1"/>
          <w:sz w:val="24"/>
          <w:szCs w:val="24"/>
          <w:u w:val="single"/>
        </w:rPr>
        <w:t>点</w:t>
      </w:r>
      <w:r w:rsidR="009C7ADF" w:rsidRPr="002A0075">
        <w:rPr>
          <w:rFonts w:ascii="宋体" w:eastAsia="宋体" w:hAnsi="宋体" w:cs="宋体" w:hint="eastAsia"/>
          <w:color w:val="000000" w:themeColor="text1"/>
          <w:sz w:val="24"/>
          <w:szCs w:val="24"/>
          <w:u w:val="single"/>
        </w:rPr>
        <w:t>30</w:t>
      </w:r>
      <w:r w:rsidRPr="002A0075">
        <w:rPr>
          <w:rFonts w:ascii="宋体" w:eastAsia="宋体" w:hAnsi="宋体" w:cs="宋体" w:hint="eastAsia"/>
          <w:color w:val="000000" w:themeColor="text1"/>
          <w:sz w:val="24"/>
          <w:szCs w:val="24"/>
          <w:u w:val="single"/>
        </w:rPr>
        <w:t>分前</w:t>
      </w:r>
      <w:r w:rsidRPr="002A0075">
        <w:rPr>
          <w:rFonts w:ascii="宋体" w:eastAsia="宋体" w:hAnsi="宋体" w:cs="宋体" w:hint="eastAsia"/>
          <w:color w:val="000000" w:themeColor="text1"/>
          <w:sz w:val="24"/>
          <w:szCs w:val="24"/>
        </w:rPr>
        <w:t>。</w:t>
      </w:r>
    </w:p>
    <w:p w:rsidR="00D4740D" w:rsidRPr="002A0075" w:rsidRDefault="00BA6EC3">
      <w:pPr>
        <w:spacing w:line="360" w:lineRule="auto"/>
        <w:ind w:firstLine="540"/>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地点：潜在供应商登陆桂林市公共资源交易中心网（http://glggzy.org.cn）、桂林市政府采购网（</w:t>
      </w:r>
      <w:hyperlink r:id="rId11" w:history="1">
        <w:r w:rsidRPr="002A0075">
          <w:rPr>
            <w:rFonts w:ascii="宋体" w:eastAsia="宋体" w:hAnsi="宋体" w:cs="宋体" w:hint="eastAsia"/>
            <w:color w:val="000000" w:themeColor="text1"/>
            <w:sz w:val="24"/>
            <w:szCs w:val="24"/>
          </w:rPr>
          <w:t>http://gl.zfcg.zcygov.cn/</w:t>
        </w:r>
      </w:hyperlink>
      <w:r w:rsidRPr="002A0075">
        <w:rPr>
          <w:rFonts w:ascii="宋体" w:eastAsia="宋体" w:hAnsi="宋体" w:cs="宋体" w:hint="eastAsia"/>
          <w:color w:val="000000" w:themeColor="text1"/>
          <w:sz w:val="24"/>
          <w:szCs w:val="24"/>
        </w:rPr>
        <w:t>），从网上下载公开竞争性谈判文件电子版；并根据竞争性谈判文件规定的响应截止时间和地点直接提交响应文件参与投标。</w:t>
      </w:r>
    </w:p>
    <w:p w:rsidR="00D4740D" w:rsidRPr="002A0075" w:rsidRDefault="00BA6EC3">
      <w:pPr>
        <w:spacing w:line="360" w:lineRule="auto"/>
        <w:ind w:firstLine="540"/>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方式：网上免费下载。</w:t>
      </w:r>
    </w:p>
    <w:p w:rsidR="00D4740D" w:rsidRPr="002A0075" w:rsidRDefault="00BA6EC3">
      <w:pPr>
        <w:spacing w:line="360" w:lineRule="auto"/>
        <w:ind w:firstLine="54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售价：本项目竞争性谈判文件不收取费用。</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20" w:name="_Toc28359092"/>
      <w:bookmarkStart w:id="21" w:name="_Toc35393801"/>
      <w:bookmarkStart w:id="22" w:name="_Toc28359015"/>
      <w:bookmarkStart w:id="23" w:name="_Toc35393632"/>
      <w:r w:rsidRPr="002A0075">
        <w:rPr>
          <w:rFonts w:ascii="宋体" w:eastAsia="宋体" w:hAnsi="宋体" w:cs="宋体" w:hint="eastAsia"/>
          <w:bCs/>
          <w:color w:val="000000" w:themeColor="text1"/>
          <w:sz w:val="24"/>
          <w:szCs w:val="24"/>
        </w:rPr>
        <w:t>四、响应文件提交</w:t>
      </w:r>
      <w:bookmarkEnd w:id="20"/>
      <w:bookmarkEnd w:id="21"/>
      <w:bookmarkEnd w:id="22"/>
      <w:bookmarkEnd w:id="23"/>
    </w:p>
    <w:p w:rsidR="00D4740D" w:rsidRPr="002A0075" w:rsidRDefault="00BA6EC3">
      <w:pPr>
        <w:spacing w:line="360" w:lineRule="auto"/>
        <w:ind w:firstLineChars="200" w:firstLine="480"/>
        <w:rPr>
          <w:rFonts w:ascii="宋体" w:eastAsia="宋体" w:hAnsi="宋体" w:cs="宋体"/>
          <w:bCs/>
          <w:color w:val="000000" w:themeColor="text1"/>
          <w:sz w:val="24"/>
          <w:szCs w:val="24"/>
          <w:u w:val="single"/>
        </w:rPr>
      </w:pPr>
      <w:r w:rsidRPr="002A0075">
        <w:rPr>
          <w:rFonts w:ascii="宋体" w:eastAsia="宋体" w:hAnsi="宋体" w:cs="宋体" w:hint="eastAsia"/>
          <w:color w:val="000000" w:themeColor="text1"/>
          <w:sz w:val="24"/>
          <w:szCs w:val="24"/>
        </w:rPr>
        <w:t>截止时间：</w:t>
      </w:r>
      <w:r w:rsidRPr="002A0075">
        <w:rPr>
          <w:rFonts w:ascii="宋体" w:eastAsia="宋体" w:hAnsi="宋体" w:cs="宋体" w:hint="eastAsia"/>
          <w:color w:val="000000" w:themeColor="text1"/>
          <w:sz w:val="24"/>
          <w:szCs w:val="24"/>
          <w:u w:val="single"/>
        </w:rPr>
        <w:t>2020年</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color w:val="000000" w:themeColor="text1"/>
          <w:sz w:val="24"/>
          <w:szCs w:val="24"/>
          <w:u w:val="single"/>
        </w:rPr>
        <w:t>月</w:t>
      </w:r>
      <w:r w:rsidR="009C7ADF" w:rsidRPr="002A0075">
        <w:rPr>
          <w:rFonts w:ascii="宋体" w:eastAsia="宋体" w:hAnsi="宋体" w:cs="宋体" w:hint="eastAsia"/>
          <w:color w:val="000000" w:themeColor="text1"/>
          <w:sz w:val="24"/>
          <w:szCs w:val="24"/>
          <w:u w:val="single"/>
        </w:rPr>
        <w:t>15</w:t>
      </w:r>
      <w:r w:rsidRPr="002A0075">
        <w:rPr>
          <w:rFonts w:ascii="宋体" w:eastAsia="宋体" w:hAnsi="宋体" w:cs="宋体" w:hint="eastAsia"/>
          <w:color w:val="000000" w:themeColor="text1"/>
          <w:sz w:val="24"/>
          <w:szCs w:val="24"/>
          <w:u w:val="single"/>
        </w:rPr>
        <w:t>日</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bCs/>
          <w:color w:val="000000" w:themeColor="text1"/>
          <w:sz w:val="24"/>
          <w:szCs w:val="24"/>
          <w:u w:val="single"/>
        </w:rPr>
        <w:t>点</w:t>
      </w:r>
      <w:r w:rsidR="009C7ADF" w:rsidRPr="002A0075">
        <w:rPr>
          <w:rFonts w:ascii="宋体" w:eastAsia="宋体" w:hAnsi="宋体" w:cs="宋体" w:hint="eastAsia"/>
          <w:bCs/>
          <w:color w:val="000000" w:themeColor="text1"/>
          <w:sz w:val="24"/>
          <w:szCs w:val="24"/>
          <w:u w:val="single"/>
        </w:rPr>
        <w:t>30</w:t>
      </w:r>
      <w:r w:rsidRPr="002A0075">
        <w:rPr>
          <w:rFonts w:ascii="宋体" w:eastAsia="宋体" w:hAnsi="宋体" w:cs="宋体" w:hint="eastAsia"/>
          <w:bCs/>
          <w:color w:val="000000" w:themeColor="text1"/>
          <w:sz w:val="24"/>
          <w:szCs w:val="24"/>
          <w:u w:val="single"/>
        </w:rPr>
        <w:t>分</w:t>
      </w:r>
      <w:r w:rsidRPr="002A0075">
        <w:rPr>
          <w:rFonts w:ascii="宋体" w:eastAsia="宋体" w:hAnsi="宋体" w:cs="宋体" w:hint="eastAsia"/>
          <w:bCs/>
          <w:color w:val="000000" w:themeColor="text1"/>
          <w:sz w:val="24"/>
          <w:szCs w:val="24"/>
        </w:rPr>
        <w:t>（北京时间）</w:t>
      </w:r>
    </w:p>
    <w:p w:rsidR="00D4740D" w:rsidRPr="002A0075" w:rsidRDefault="00BA6EC3">
      <w:pPr>
        <w:spacing w:line="360" w:lineRule="auto"/>
        <w:ind w:firstLineChars="200" w:firstLine="480"/>
        <w:rPr>
          <w:rFonts w:ascii="宋体" w:eastAsia="宋体" w:hAnsi="宋体" w:cs="宋体"/>
          <w:bCs/>
          <w:color w:val="000000" w:themeColor="text1"/>
          <w:sz w:val="24"/>
          <w:szCs w:val="24"/>
          <w:u w:val="single"/>
        </w:rPr>
      </w:pPr>
      <w:r w:rsidRPr="002A0075">
        <w:rPr>
          <w:rFonts w:ascii="宋体" w:eastAsia="宋体" w:hAnsi="宋体" w:cs="宋体" w:hint="eastAsia"/>
          <w:color w:val="000000" w:themeColor="text1"/>
          <w:sz w:val="24"/>
          <w:szCs w:val="24"/>
        </w:rPr>
        <w:t>地点：桂林市公共资源交易中心</w:t>
      </w:r>
      <w:r w:rsidR="009C7ADF" w:rsidRPr="002A0075">
        <w:rPr>
          <w:rFonts w:ascii="宋体" w:eastAsia="宋体" w:hAnsi="宋体" w:cs="宋体" w:hint="eastAsia"/>
          <w:color w:val="000000" w:themeColor="text1"/>
          <w:sz w:val="24"/>
          <w:szCs w:val="24"/>
        </w:rPr>
        <w:t>4</w:t>
      </w:r>
      <w:r w:rsidRPr="002A0075">
        <w:rPr>
          <w:rFonts w:ascii="宋体" w:eastAsia="宋体" w:hAnsi="宋体" w:cs="宋体" w:hint="eastAsia"/>
          <w:color w:val="000000" w:themeColor="text1"/>
          <w:sz w:val="24"/>
          <w:szCs w:val="24"/>
        </w:rPr>
        <w:t xml:space="preserve"> 号开标室。</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24" w:name="_Toc35393633"/>
      <w:bookmarkStart w:id="25" w:name="_Toc28359093"/>
      <w:bookmarkStart w:id="26" w:name="_Toc28359016"/>
      <w:bookmarkStart w:id="27" w:name="_Toc35393802"/>
      <w:r w:rsidRPr="002A0075">
        <w:rPr>
          <w:rFonts w:ascii="宋体" w:eastAsia="宋体" w:hAnsi="宋体" w:cs="宋体" w:hint="eastAsia"/>
          <w:bCs/>
          <w:color w:val="000000" w:themeColor="text1"/>
          <w:sz w:val="24"/>
          <w:szCs w:val="24"/>
        </w:rPr>
        <w:t>五、开启</w:t>
      </w:r>
      <w:bookmarkEnd w:id="24"/>
      <w:bookmarkEnd w:id="25"/>
      <w:bookmarkEnd w:id="26"/>
      <w:bookmarkEnd w:id="27"/>
    </w:p>
    <w:p w:rsidR="00D4740D" w:rsidRPr="002A0075" w:rsidRDefault="00BA6EC3">
      <w:pPr>
        <w:spacing w:line="360" w:lineRule="auto"/>
        <w:ind w:firstLineChars="200" w:firstLine="480"/>
        <w:rPr>
          <w:rFonts w:ascii="宋体" w:eastAsia="宋体" w:hAnsi="宋体" w:cs="宋体"/>
          <w:bCs/>
          <w:color w:val="000000" w:themeColor="text1"/>
          <w:sz w:val="24"/>
          <w:szCs w:val="24"/>
          <w:u w:val="single"/>
        </w:rPr>
      </w:pPr>
      <w:r w:rsidRPr="002A0075">
        <w:rPr>
          <w:rFonts w:ascii="宋体" w:eastAsia="宋体" w:hAnsi="宋体" w:cs="宋体" w:hint="eastAsia"/>
          <w:color w:val="000000" w:themeColor="text1"/>
          <w:sz w:val="24"/>
          <w:szCs w:val="24"/>
        </w:rPr>
        <w:t>时间：</w:t>
      </w:r>
      <w:r w:rsidRPr="002A0075">
        <w:rPr>
          <w:rFonts w:ascii="宋体" w:eastAsia="宋体" w:hAnsi="宋体" w:cs="宋体" w:hint="eastAsia"/>
          <w:color w:val="000000" w:themeColor="text1"/>
          <w:sz w:val="24"/>
          <w:szCs w:val="24"/>
          <w:u w:val="single"/>
        </w:rPr>
        <w:t>2020年</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color w:val="000000" w:themeColor="text1"/>
          <w:sz w:val="24"/>
          <w:szCs w:val="24"/>
          <w:u w:val="single"/>
        </w:rPr>
        <w:t>月</w:t>
      </w:r>
      <w:r w:rsidR="009C7ADF" w:rsidRPr="002A0075">
        <w:rPr>
          <w:rFonts w:ascii="宋体" w:eastAsia="宋体" w:hAnsi="宋体" w:cs="宋体" w:hint="eastAsia"/>
          <w:color w:val="000000" w:themeColor="text1"/>
          <w:sz w:val="24"/>
          <w:szCs w:val="24"/>
          <w:u w:val="single"/>
        </w:rPr>
        <w:t>15</w:t>
      </w:r>
      <w:r w:rsidRPr="002A0075">
        <w:rPr>
          <w:rFonts w:ascii="宋体" w:eastAsia="宋体" w:hAnsi="宋体" w:cs="宋体" w:hint="eastAsia"/>
          <w:color w:val="000000" w:themeColor="text1"/>
          <w:sz w:val="24"/>
          <w:szCs w:val="24"/>
          <w:u w:val="single"/>
        </w:rPr>
        <w:t>日</w:t>
      </w:r>
      <w:r w:rsidR="009C7ADF" w:rsidRPr="002A0075">
        <w:rPr>
          <w:rFonts w:ascii="宋体" w:eastAsia="宋体" w:hAnsi="宋体" w:cs="宋体" w:hint="eastAsia"/>
          <w:color w:val="000000" w:themeColor="text1"/>
          <w:sz w:val="24"/>
          <w:szCs w:val="24"/>
          <w:u w:val="single"/>
        </w:rPr>
        <w:t>10</w:t>
      </w:r>
      <w:r w:rsidRPr="002A0075">
        <w:rPr>
          <w:rFonts w:ascii="宋体" w:eastAsia="宋体" w:hAnsi="宋体" w:cs="宋体" w:hint="eastAsia"/>
          <w:bCs/>
          <w:color w:val="000000" w:themeColor="text1"/>
          <w:sz w:val="24"/>
          <w:szCs w:val="24"/>
          <w:u w:val="single"/>
        </w:rPr>
        <w:t>点</w:t>
      </w:r>
      <w:r w:rsidR="009C7ADF" w:rsidRPr="002A0075">
        <w:rPr>
          <w:rFonts w:ascii="宋体" w:eastAsia="宋体" w:hAnsi="宋体" w:cs="宋体" w:hint="eastAsia"/>
          <w:bCs/>
          <w:color w:val="000000" w:themeColor="text1"/>
          <w:sz w:val="24"/>
          <w:szCs w:val="24"/>
          <w:u w:val="single"/>
        </w:rPr>
        <w:t>30</w:t>
      </w:r>
      <w:r w:rsidRPr="002A0075">
        <w:rPr>
          <w:rFonts w:ascii="宋体" w:eastAsia="宋体" w:hAnsi="宋体" w:cs="宋体" w:hint="eastAsia"/>
          <w:bCs/>
          <w:color w:val="000000" w:themeColor="text1"/>
          <w:sz w:val="24"/>
          <w:szCs w:val="24"/>
          <w:u w:val="single"/>
        </w:rPr>
        <w:t>分</w:t>
      </w:r>
      <w:r w:rsidRPr="002A0075">
        <w:rPr>
          <w:rFonts w:ascii="宋体" w:eastAsia="宋体" w:hAnsi="宋体" w:cs="宋体" w:hint="eastAsia"/>
          <w:bCs/>
          <w:color w:val="000000" w:themeColor="text1"/>
          <w:sz w:val="24"/>
          <w:szCs w:val="24"/>
        </w:rPr>
        <w:t>（北京时间）</w:t>
      </w:r>
    </w:p>
    <w:p w:rsidR="00D4740D" w:rsidRPr="002A0075" w:rsidRDefault="00BA6EC3">
      <w:pPr>
        <w:spacing w:line="360" w:lineRule="auto"/>
        <w:ind w:firstLineChars="200" w:firstLine="480"/>
        <w:rPr>
          <w:rFonts w:ascii="宋体" w:eastAsia="宋体" w:hAnsi="宋体" w:cs="宋体"/>
          <w:bCs/>
          <w:color w:val="000000" w:themeColor="text1"/>
          <w:sz w:val="24"/>
          <w:szCs w:val="24"/>
          <w:u w:val="single"/>
        </w:rPr>
      </w:pPr>
      <w:r w:rsidRPr="002A0075">
        <w:rPr>
          <w:rFonts w:ascii="宋体" w:eastAsia="宋体" w:hAnsi="宋体" w:cs="宋体" w:hint="eastAsia"/>
          <w:color w:val="000000" w:themeColor="text1"/>
          <w:sz w:val="24"/>
          <w:szCs w:val="24"/>
        </w:rPr>
        <w:t>地点：桂林市公共资源交易中心评标室。</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28" w:name="_Toc35393803"/>
      <w:bookmarkStart w:id="29" w:name="_Toc28359017"/>
      <w:bookmarkStart w:id="30" w:name="_Toc35393634"/>
      <w:bookmarkStart w:id="31" w:name="_Toc28359094"/>
      <w:r w:rsidRPr="002A0075">
        <w:rPr>
          <w:rFonts w:ascii="宋体" w:eastAsia="宋体" w:hAnsi="宋体" w:cs="宋体" w:hint="eastAsia"/>
          <w:bCs/>
          <w:color w:val="000000" w:themeColor="text1"/>
          <w:sz w:val="24"/>
          <w:szCs w:val="24"/>
        </w:rPr>
        <w:t>六、公告期限</w:t>
      </w:r>
      <w:bookmarkEnd w:id="28"/>
      <w:bookmarkEnd w:id="29"/>
      <w:bookmarkEnd w:id="30"/>
      <w:bookmarkEnd w:id="31"/>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自本公告发布之日起</w:t>
      </w:r>
      <w:r w:rsidR="00107ECA" w:rsidRPr="002A0075">
        <w:rPr>
          <w:rFonts w:ascii="宋体" w:eastAsia="宋体" w:hAnsi="宋体" w:cs="宋体" w:hint="eastAsia"/>
          <w:color w:val="000000" w:themeColor="text1"/>
          <w:sz w:val="24"/>
          <w:szCs w:val="24"/>
        </w:rPr>
        <w:t>5</w:t>
      </w:r>
      <w:r w:rsidRPr="002A0075">
        <w:rPr>
          <w:rFonts w:ascii="宋体" w:eastAsia="宋体" w:hAnsi="宋体" w:cs="宋体" w:hint="eastAsia"/>
          <w:color w:val="000000" w:themeColor="text1"/>
          <w:sz w:val="24"/>
          <w:szCs w:val="24"/>
        </w:rPr>
        <w:t>个工作日。</w:t>
      </w:r>
    </w:p>
    <w:p w:rsidR="00D4740D" w:rsidRPr="002A0075" w:rsidRDefault="00BA6EC3">
      <w:pPr>
        <w:pStyle w:val="2"/>
        <w:spacing w:line="360" w:lineRule="auto"/>
        <w:ind w:firstLineChars="200" w:firstLine="482"/>
        <w:rPr>
          <w:rFonts w:ascii="宋体" w:eastAsia="宋体" w:hAnsi="宋体" w:cs="宋体"/>
          <w:bCs/>
          <w:color w:val="000000" w:themeColor="text1"/>
          <w:sz w:val="24"/>
          <w:szCs w:val="24"/>
        </w:rPr>
      </w:pPr>
      <w:bookmarkStart w:id="32" w:name="_Toc35393804"/>
      <w:bookmarkStart w:id="33" w:name="_Toc35393635"/>
      <w:r w:rsidRPr="002A0075">
        <w:rPr>
          <w:rFonts w:ascii="宋体" w:eastAsia="宋体" w:hAnsi="宋体" w:cs="宋体" w:hint="eastAsia"/>
          <w:bCs/>
          <w:color w:val="000000" w:themeColor="text1"/>
          <w:sz w:val="24"/>
          <w:szCs w:val="24"/>
        </w:rPr>
        <w:t>七、其他补充事宜</w:t>
      </w:r>
      <w:bookmarkEnd w:id="32"/>
      <w:bookmarkEnd w:id="33"/>
      <w:r w:rsidRPr="002A0075">
        <w:rPr>
          <w:rFonts w:ascii="宋体" w:eastAsia="宋体" w:hAnsi="宋体" w:cs="宋体" w:hint="eastAsia"/>
          <w:bCs/>
          <w:color w:val="000000" w:themeColor="text1"/>
          <w:sz w:val="24"/>
          <w:szCs w:val="24"/>
        </w:rPr>
        <w:t>：</w:t>
      </w:r>
    </w:p>
    <w:p w:rsidR="00D4740D" w:rsidRPr="002A0075" w:rsidRDefault="00BA6EC3">
      <w:pPr>
        <w:widowControl w:val="0"/>
        <w:spacing w:line="360" w:lineRule="auto"/>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1、响应文件截止后为谈判小组与谈判供应商谈判时间，具体时间由代理机构另行通知。地点：桂林市公共资源交易中心（广西桂林市临桂区西城中路69号创业大厦西辅楼4楼</w:t>
      </w:r>
      <w:r w:rsidRPr="002A0075">
        <w:rPr>
          <w:rFonts w:ascii="宋体" w:eastAsia="宋体" w:hAnsi="宋体" w:cs="宋体" w:hint="eastAsia"/>
          <w:b/>
          <w:bCs/>
          <w:color w:val="000000" w:themeColor="text1"/>
          <w:sz w:val="24"/>
          <w:szCs w:val="24"/>
        </w:rPr>
        <w:lastRenderedPageBreak/>
        <w:t>北区，具体谈判评标室另行通知），参加谈判的法定代表人或负责人或自然人或相应的委托代理人必须持有效身份证原件依时到达指定地点等候当面谈判。</w:t>
      </w:r>
    </w:p>
    <w:p w:rsidR="00D4740D" w:rsidRPr="002A0075" w:rsidRDefault="00BA6EC3">
      <w:pPr>
        <w:widowControl w:val="0"/>
        <w:spacing w:line="360" w:lineRule="auto"/>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2、本项目信息发布媒体：</w:t>
      </w:r>
      <w:hyperlink r:id="rId12" w:history="1">
        <w:r w:rsidRPr="002A0075">
          <w:rPr>
            <w:rFonts w:ascii="宋体" w:eastAsia="宋体" w:hAnsi="宋体" w:cs="宋体" w:hint="eastAsia"/>
            <w:color w:val="000000" w:themeColor="text1"/>
            <w:sz w:val="24"/>
            <w:szCs w:val="24"/>
          </w:rPr>
          <w:t>http://www.ccgp.gov.cn（中国政府采购网）、http://gxzfcg.gxzf.gov.cn/（广西壮族自治区政府采购网）、http://gl.zfcg.zcygov.cn（桂林市政府采购网）、http://www.glggzy.org.cn（桂林市公共资源交易中心网）。</w:t>
        </w:r>
      </w:hyperlink>
    </w:p>
    <w:p w:rsidR="00D4740D" w:rsidRPr="002A0075" w:rsidRDefault="00BA6EC3">
      <w:pPr>
        <w:widowControl w:val="0"/>
        <w:spacing w:line="360" w:lineRule="auto"/>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3、本项目需要落实的政府采购政策：</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（1）《政府采购促进中小企业发展暂行办法》（财库[2011]181号）；</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（2）《关于政府采购支持监狱企业发展有关问题的通知》（财库[2014]68号）；</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（3）《关于促进残疾人就业政府采购政策的通知》（财库[2017]141号）；</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（4）最后报价相同时，优先采购环境标志产品、节能产品。</w:t>
      </w:r>
    </w:p>
    <w:p w:rsidR="00D4740D" w:rsidRPr="002A0075" w:rsidRDefault="00BA6EC3">
      <w:pPr>
        <w:pStyle w:val="a0"/>
        <w:widowControl w:val="0"/>
        <w:spacing w:line="360" w:lineRule="auto"/>
        <w:ind w:firstLineChars="200" w:firstLine="448"/>
        <w:rPr>
          <w:rFonts w:ascii="宋体" w:eastAsia="宋体" w:hAnsi="宋体" w:cs="宋体"/>
          <w:bCs/>
          <w:color w:val="000000" w:themeColor="text1"/>
          <w:sz w:val="24"/>
          <w:szCs w:val="24"/>
        </w:rPr>
      </w:pPr>
      <w:r w:rsidRPr="002A0075">
        <w:rPr>
          <w:rFonts w:ascii="宋体" w:eastAsia="宋体" w:hAnsi="宋体" w:cs="宋体" w:hint="eastAsia"/>
          <w:b w:val="0"/>
          <w:bCs/>
          <w:color w:val="000000" w:themeColor="text1"/>
          <w:sz w:val="24"/>
          <w:szCs w:val="24"/>
        </w:rPr>
        <w:t>（5）本项目非专门针对小微企业的政府采购项目。</w:t>
      </w:r>
      <w:bookmarkStart w:id="34" w:name="_Toc28359095"/>
      <w:bookmarkStart w:id="35" w:name="_Toc35393636"/>
      <w:bookmarkStart w:id="36" w:name="_Toc28359018"/>
      <w:bookmarkStart w:id="37" w:name="_Toc35393805"/>
    </w:p>
    <w:p w:rsidR="00D4740D" w:rsidRPr="002A0075" w:rsidRDefault="00BA6EC3">
      <w:pPr>
        <w:pStyle w:val="a0"/>
        <w:widowControl w:val="0"/>
        <w:spacing w:line="360" w:lineRule="auto"/>
        <w:ind w:firstLineChars="209" w:firstLine="470"/>
        <w:rPr>
          <w:rFonts w:ascii="宋体" w:eastAsia="宋体" w:hAnsi="宋体" w:cs="宋体"/>
          <w:bCs/>
          <w:color w:val="000000" w:themeColor="text1"/>
          <w:sz w:val="24"/>
          <w:szCs w:val="24"/>
        </w:rPr>
      </w:pPr>
      <w:r w:rsidRPr="002A0075">
        <w:rPr>
          <w:rFonts w:ascii="宋体" w:eastAsia="宋体" w:hAnsi="宋体" w:cs="宋体" w:hint="eastAsia"/>
          <w:bCs/>
          <w:color w:val="000000" w:themeColor="text1"/>
          <w:sz w:val="24"/>
          <w:szCs w:val="24"/>
        </w:rPr>
        <w:t>八、凡对本次采购提出询问，请按以下方式联系。</w:t>
      </w:r>
      <w:bookmarkEnd w:id="34"/>
      <w:bookmarkEnd w:id="35"/>
      <w:bookmarkEnd w:id="36"/>
      <w:bookmarkEnd w:id="37"/>
    </w:p>
    <w:p w:rsidR="00D4740D" w:rsidRPr="002A0075" w:rsidRDefault="00BA6EC3">
      <w:pPr>
        <w:pStyle w:val="2"/>
        <w:spacing w:line="360" w:lineRule="auto"/>
        <w:ind w:firstLineChars="209" w:firstLine="504"/>
        <w:rPr>
          <w:rFonts w:ascii="宋体" w:eastAsia="宋体" w:hAnsi="宋体" w:cs="宋体"/>
          <w:bCs/>
          <w:color w:val="000000" w:themeColor="text1"/>
          <w:sz w:val="24"/>
          <w:szCs w:val="24"/>
        </w:rPr>
      </w:pPr>
      <w:bookmarkStart w:id="38" w:name="_Toc35393806"/>
      <w:bookmarkStart w:id="39" w:name="_Toc28359096"/>
      <w:bookmarkStart w:id="40" w:name="_Toc28359019"/>
      <w:bookmarkStart w:id="41" w:name="_Toc35393637"/>
      <w:r w:rsidRPr="002A0075">
        <w:rPr>
          <w:rFonts w:ascii="宋体" w:eastAsia="宋体" w:hAnsi="宋体" w:cs="宋体" w:hint="eastAsia"/>
          <w:bCs/>
          <w:color w:val="000000" w:themeColor="text1"/>
          <w:sz w:val="24"/>
          <w:szCs w:val="24"/>
        </w:rPr>
        <w:t>1.采购人信息</w:t>
      </w:r>
      <w:bookmarkEnd w:id="38"/>
      <w:bookmarkEnd w:id="39"/>
      <w:bookmarkEnd w:id="40"/>
      <w:bookmarkEnd w:id="41"/>
    </w:p>
    <w:p w:rsidR="00D4740D" w:rsidRPr="002A0075" w:rsidRDefault="00BA6EC3" w:rsidP="00BA6EC3">
      <w:pPr>
        <w:spacing w:line="360" w:lineRule="auto"/>
        <w:ind w:firstLineChars="209" w:firstLine="502"/>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名    称：</w:t>
      </w:r>
      <w:r w:rsidR="00107ECA" w:rsidRPr="002A0075">
        <w:rPr>
          <w:rFonts w:ascii="宋体" w:eastAsia="宋体" w:hAnsi="宋体" w:cs="宋体" w:hint="eastAsia"/>
          <w:color w:val="000000" w:themeColor="text1"/>
          <w:sz w:val="24"/>
          <w:szCs w:val="24"/>
          <w:u w:val="single"/>
        </w:rPr>
        <w:t>桂林市象山区应急管理局</w:t>
      </w:r>
    </w:p>
    <w:p w:rsidR="00D4740D" w:rsidRPr="002A0075" w:rsidRDefault="00BA6EC3" w:rsidP="00BA6EC3">
      <w:pPr>
        <w:spacing w:line="360" w:lineRule="auto"/>
        <w:ind w:firstLineChars="209" w:firstLine="502"/>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地    址：</w:t>
      </w:r>
      <w:r w:rsidR="00107ECA" w:rsidRPr="002A0075">
        <w:rPr>
          <w:rFonts w:ascii="宋体" w:eastAsia="宋体" w:hAnsi="宋体" w:cs="宋体" w:hint="eastAsia"/>
          <w:color w:val="000000" w:themeColor="text1"/>
          <w:sz w:val="24"/>
          <w:szCs w:val="24"/>
          <w:u w:val="single"/>
        </w:rPr>
        <w:t>环城西二路</w:t>
      </w:r>
      <w:r w:rsidR="00107ECA" w:rsidRPr="002A0075">
        <w:rPr>
          <w:rFonts w:ascii="宋体" w:eastAsia="宋体" w:hAnsi="宋体" w:cs="宋体"/>
          <w:color w:val="000000" w:themeColor="text1"/>
          <w:sz w:val="24"/>
          <w:szCs w:val="24"/>
          <w:u w:val="single"/>
        </w:rPr>
        <w:t>6</w:t>
      </w:r>
      <w:r w:rsidR="00107ECA" w:rsidRPr="002A0075">
        <w:rPr>
          <w:rFonts w:ascii="宋体" w:eastAsia="宋体" w:hAnsi="宋体" w:cs="宋体" w:hint="eastAsia"/>
          <w:color w:val="000000" w:themeColor="text1"/>
          <w:sz w:val="24"/>
          <w:szCs w:val="24"/>
          <w:u w:val="single"/>
        </w:rPr>
        <w:t>号</w:t>
      </w:r>
      <w:r w:rsidRPr="002A0075">
        <w:rPr>
          <w:rFonts w:ascii="宋体" w:eastAsia="宋体" w:hAnsi="宋体" w:cs="宋体" w:hint="eastAsia"/>
          <w:color w:val="000000" w:themeColor="text1"/>
          <w:sz w:val="24"/>
          <w:szCs w:val="24"/>
          <w:u w:val="single"/>
        </w:rPr>
        <w:t xml:space="preserve">　</w:t>
      </w:r>
    </w:p>
    <w:p w:rsidR="00D4740D" w:rsidRPr="002A0075" w:rsidRDefault="00BA6EC3" w:rsidP="00BA6EC3">
      <w:pPr>
        <w:spacing w:line="360" w:lineRule="auto"/>
        <w:ind w:firstLineChars="209" w:firstLine="502"/>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联系方式：</w:t>
      </w:r>
      <w:r w:rsidRPr="002A0075">
        <w:rPr>
          <w:rFonts w:ascii="宋体" w:eastAsia="宋体" w:hAnsi="宋体" w:cs="宋体" w:hint="eastAsia"/>
          <w:color w:val="000000" w:themeColor="text1"/>
          <w:sz w:val="24"/>
          <w:szCs w:val="24"/>
          <w:u w:val="single"/>
        </w:rPr>
        <w:t>0773-</w:t>
      </w:r>
      <w:r w:rsidR="00107ECA" w:rsidRPr="002A0075">
        <w:rPr>
          <w:rFonts w:ascii="宋体" w:eastAsia="宋体" w:hAnsi="宋体" w:cs="宋体" w:hint="eastAsia"/>
          <w:color w:val="000000" w:themeColor="text1"/>
          <w:sz w:val="24"/>
          <w:szCs w:val="24"/>
          <w:u w:val="single"/>
        </w:rPr>
        <w:t>3830155</w:t>
      </w:r>
      <w:r w:rsidRPr="002A0075">
        <w:rPr>
          <w:rFonts w:ascii="宋体" w:eastAsia="宋体" w:hAnsi="宋体" w:cs="宋体" w:hint="eastAsia"/>
          <w:color w:val="000000" w:themeColor="text1"/>
          <w:sz w:val="24"/>
          <w:szCs w:val="24"/>
        </w:rPr>
        <w:t xml:space="preserve">　 </w:t>
      </w:r>
      <w:r w:rsidR="00107ECA" w:rsidRPr="002A0075">
        <w:rPr>
          <w:rFonts w:ascii="宋体" w:eastAsia="宋体" w:hAnsi="宋体" w:cs="宋体" w:hint="eastAsia"/>
          <w:color w:val="000000" w:themeColor="text1"/>
          <w:sz w:val="24"/>
          <w:szCs w:val="24"/>
        </w:rPr>
        <w:t>联系人：</w:t>
      </w:r>
      <w:r w:rsidR="00107ECA" w:rsidRPr="002A0075">
        <w:rPr>
          <w:rFonts w:ascii="宋体" w:eastAsia="宋体" w:hAnsi="宋体" w:cs="宋体" w:hint="eastAsia"/>
          <w:color w:val="000000" w:themeColor="text1"/>
          <w:sz w:val="24"/>
          <w:szCs w:val="24"/>
          <w:u w:val="single"/>
        </w:rPr>
        <w:t>彭欣</w:t>
      </w:r>
    </w:p>
    <w:p w:rsidR="00D4740D" w:rsidRPr="002A0075" w:rsidRDefault="00BA6EC3">
      <w:pPr>
        <w:pStyle w:val="2"/>
        <w:spacing w:line="360" w:lineRule="auto"/>
        <w:ind w:firstLineChars="209" w:firstLine="504"/>
        <w:rPr>
          <w:rFonts w:ascii="宋体" w:eastAsia="宋体" w:hAnsi="宋体" w:cs="宋体"/>
          <w:b w:val="0"/>
          <w:color w:val="000000" w:themeColor="text1"/>
          <w:sz w:val="24"/>
          <w:szCs w:val="24"/>
        </w:rPr>
      </w:pPr>
      <w:bookmarkStart w:id="42" w:name="_Toc28359097"/>
      <w:bookmarkStart w:id="43" w:name="_Toc35393638"/>
      <w:bookmarkStart w:id="44" w:name="_Toc28359020"/>
      <w:bookmarkStart w:id="45" w:name="_Toc35393807"/>
      <w:r w:rsidRPr="002A0075">
        <w:rPr>
          <w:rFonts w:ascii="宋体" w:eastAsia="宋体" w:hAnsi="宋体" w:cs="宋体" w:hint="eastAsia"/>
          <w:bCs/>
          <w:color w:val="000000" w:themeColor="text1"/>
          <w:sz w:val="24"/>
          <w:szCs w:val="24"/>
        </w:rPr>
        <w:t>2.采购代理机构信息</w:t>
      </w:r>
      <w:bookmarkEnd w:id="42"/>
      <w:bookmarkEnd w:id="43"/>
      <w:bookmarkEnd w:id="44"/>
      <w:bookmarkEnd w:id="45"/>
    </w:p>
    <w:p w:rsidR="00D4740D" w:rsidRPr="002A0075" w:rsidRDefault="00BA6EC3" w:rsidP="00BA6EC3">
      <w:pPr>
        <w:spacing w:line="360" w:lineRule="auto"/>
        <w:ind w:firstLineChars="209" w:firstLine="502"/>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名    称：</w:t>
      </w:r>
      <w:r w:rsidR="00107ECA" w:rsidRPr="002A0075">
        <w:rPr>
          <w:rFonts w:ascii="宋体" w:eastAsia="宋体" w:hAnsi="宋体" w:cs="宋体" w:hint="eastAsia"/>
          <w:color w:val="000000" w:themeColor="text1"/>
          <w:sz w:val="24"/>
          <w:szCs w:val="24"/>
          <w:u w:val="single"/>
        </w:rPr>
        <w:t>广西荣鼎工程项目管理有限公司</w:t>
      </w:r>
      <w:r w:rsidRPr="002A0075">
        <w:rPr>
          <w:rFonts w:ascii="宋体" w:eastAsia="宋体" w:hAnsi="宋体" w:cs="宋体" w:hint="eastAsia"/>
          <w:color w:val="000000" w:themeColor="text1"/>
          <w:sz w:val="24"/>
          <w:szCs w:val="24"/>
          <w:u w:val="single"/>
        </w:rPr>
        <w:t xml:space="preserve">　</w:t>
      </w:r>
    </w:p>
    <w:p w:rsidR="00D4740D" w:rsidRPr="002A0075" w:rsidRDefault="00BA6EC3" w:rsidP="00BA6EC3">
      <w:pPr>
        <w:spacing w:line="360" w:lineRule="auto"/>
        <w:ind w:firstLineChars="209" w:firstLine="502"/>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地　　址：</w:t>
      </w:r>
      <w:r w:rsidR="00107ECA" w:rsidRPr="002A0075">
        <w:rPr>
          <w:rFonts w:ascii="宋体" w:eastAsia="宋体" w:hAnsi="宋体" w:cs="宋体" w:hint="eastAsia"/>
          <w:color w:val="000000" w:themeColor="text1"/>
          <w:sz w:val="24"/>
          <w:szCs w:val="24"/>
          <w:u w:val="single"/>
        </w:rPr>
        <w:t>桂林市象山区民主路万寿巷</w:t>
      </w:r>
      <w:r w:rsidR="00107ECA" w:rsidRPr="002A0075">
        <w:rPr>
          <w:rFonts w:ascii="宋体" w:eastAsia="宋体" w:hAnsi="宋体" w:cs="宋体"/>
          <w:color w:val="000000" w:themeColor="text1"/>
          <w:sz w:val="24"/>
          <w:szCs w:val="24"/>
          <w:u w:val="single"/>
        </w:rPr>
        <w:t>32</w:t>
      </w:r>
      <w:r w:rsidR="00107ECA" w:rsidRPr="002A0075">
        <w:rPr>
          <w:rFonts w:ascii="宋体" w:eastAsia="宋体" w:hAnsi="宋体" w:cs="宋体" w:hint="eastAsia"/>
          <w:color w:val="000000" w:themeColor="text1"/>
          <w:sz w:val="24"/>
          <w:szCs w:val="24"/>
          <w:u w:val="single"/>
        </w:rPr>
        <w:t>栋</w:t>
      </w:r>
      <w:r w:rsidR="00107ECA" w:rsidRPr="002A0075">
        <w:rPr>
          <w:rFonts w:ascii="宋体" w:eastAsia="宋体" w:hAnsi="宋体" w:cs="宋体"/>
          <w:color w:val="000000" w:themeColor="text1"/>
          <w:sz w:val="24"/>
          <w:szCs w:val="24"/>
          <w:u w:val="single"/>
        </w:rPr>
        <w:t>1-1-5</w:t>
      </w:r>
      <w:r w:rsidR="00107ECA" w:rsidRPr="002A0075">
        <w:rPr>
          <w:rFonts w:ascii="宋体" w:eastAsia="宋体" w:hAnsi="宋体" w:cs="宋体" w:hint="eastAsia"/>
          <w:color w:val="000000" w:themeColor="text1"/>
          <w:sz w:val="24"/>
          <w:szCs w:val="24"/>
          <w:u w:val="single"/>
        </w:rPr>
        <w:t>号</w:t>
      </w:r>
    </w:p>
    <w:p w:rsidR="00107ECA" w:rsidRPr="002A0075" w:rsidRDefault="00BA6EC3" w:rsidP="00107ECA">
      <w:pPr>
        <w:pStyle w:val="a7"/>
        <w:spacing w:line="360" w:lineRule="auto"/>
        <w:ind w:firstLineChars="209" w:firstLine="502"/>
        <w:rPr>
          <w:rFonts w:cs="宋体"/>
          <w:color w:val="000000" w:themeColor="text1"/>
          <w:sz w:val="24"/>
          <w:szCs w:val="24"/>
        </w:rPr>
      </w:pPr>
      <w:r w:rsidRPr="002A0075">
        <w:rPr>
          <w:rFonts w:cs="宋体" w:hint="eastAsia"/>
          <w:color w:val="000000" w:themeColor="text1"/>
          <w:sz w:val="24"/>
          <w:szCs w:val="24"/>
        </w:rPr>
        <w:t>联系方式：</w:t>
      </w:r>
      <w:r w:rsidR="00107ECA" w:rsidRPr="002A0075">
        <w:rPr>
          <w:rFonts w:cs="宋体"/>
          <w:color w:val="000000" w:themeColor="text1"/>
          <w:sz w:val="24"/>
          <w:szCs w:val="24"/>
          <w:u w:val="single"/>
        </w:rPr>
        <w:t>0773-2890777</w:t>
      </w:r>
      <w:r w:rsidR="00107ECA" w:rsidRPr="002A0075">
        <w:rPr>
          <w:rFonts w:cs="宋体" w:hint="eastAsia"/>
          <w:color w:val="000000" w:themeColor="text1"/>
          <w:sz w:val="24"/>
          <w:szCs w:val="24"/>
        </w:rPr>
        <w:t xml:space="preserve">    项目联系人：</w:t>
      </w:r>
      <w:r w:rsidR="00107ECA" w:rsidRPr="002A0075">
        <w:rPr>
          <w:rFonts w:cs="宋体" w:hint="eastAsia"/>
          <w:color w:val="000000" w:themeColor="text1"/>
          <w:sz w:val="24"/>
          <w:szCs w:val="24"/>
          <w:u w:val="single"/>
        </w:rPr>
        <w:t>任荣兰</w:t>
      </w:r>
    </w:p>
    <w:p w:rsidR="00107ECA" w:rsidRPr="002A0075" w:rsidRDefault="00107ECA" w:rsidP="00107ECA">
      <w:pPr>
        <w:pStyle w:val="a0"/>
        <w:spacing w:line="360" w:lineRule="auto"/>
        <w:ind w:firstLineChars="209" w:firstLine="504"/>
        <w:rPr>
          <w:rFonts w:ascii="宋体" w:eastAsia="宋体" w:hAnsi="宋体" w:cs="宋体"/>
          <w:b w:val="0"/>
          <w:bCs/>
          <w:color w:val="000000" w:themeColor="text1"/>
          <w:sz w:val="24"/>
          <w:szCs w:val="24"/>
          <w:u w:val="single"/>
        </w:rPr>
      </w:pPr>
      <w:r w:rsidRPr="002A0075">
        <w:rPr>
          <w:rFonts w:ascii="宋体" w:eastAsia="宋体" w:hAnsi="宋体" w:cs="宋体" w:hint="eastAsia"/>
          <w:bCs/>
          <w:color w:val="000000" w:themeColor="text1"/>
          <w:spacing w:val="0"/>
          <w:sz w:val="24"/>
          <w:szCs w:val="24"/>
        </w:rPr>
        <w:t>3</w:t>
      </w:r>
      <w:r w:rsidR="00BA6EC3" w:rsidRPr="002A0075">
        <w:rPr>
          <w:rFonts w:ascii="宋体" w:eastAsia="宋体" w:hAnsi="宋体" w:cs="宋体" w:hint="eastAsia"/>
          <w:bCs/>
          <w:color w:val="000000" w:themeColor="text1"/>
          <w:spacing w:val="0"/>
          <w:sz w:val="24"/>
          <w:szCs w:val="24"/>
        </w:rPr>
        <w:t>.监督部门：</w:t>
      </w:r>
      <w:r w:rsidRPr="002A0075">
        <w:rPr>
          <w:rFonts w:ascii="宋体" w:eastAsia="宋体" w:hAnsi="宋体" w:cs="宋体" w:hint="eastAsia"/>
          <w:b w:val="0"/>
          <w:bCs/>
          <w:color w:val="000000" w:themeColor="text1"/>
          <w:sz w:val="24"/>
          <w:szCs w:val="24"/>
          <w:u w:val="single"/>
        </w:rPr>
        <w:t>桂林市象山区政府采购管理办公室</w:t>
      </w:r>
    </w:p>
    <w:p w:rsidR="00D4740D" w:rsidRPr="002A0075" w:rsidRDefault="00BA6EC3" w:rsidP="00107ECA">
      <w:pPr>
        <w:pStyle w:val="a0"/>
        <w:spacing w:line="360" w:lineRule="auto"/>
        <w:ind w:firstLineChars="209" w:firstLine="47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联系电话：</w:t>
      </w:r>
      <w:r w:rsidR="00107ECA" w:rsidRPr="002A0075">
        <w:rPr>
          <w:rFonts w:ascii="宋体" w:eastAsia="宋体" w:hAnsi="宋体" w:cs="宋体"/>
          <w:color w:val="000000" w:themeColor="text1"/>
          <w:sz w:val="24"/>
          <w:szCs w:val="24"/>
          <w:u w:val="single"/>
        </w:rPr>
        <w:t>0773-3836392</w:t>
      </w:r>
    </w:p>
    <w:p w:rsidR="00D4740D" w:rsidRPr="002A0075" w:rsidRDefault="00D4740D">
      <w:pPr>
        <w:rPr>
          <w:color w:val="000000" w:themeColor="text1"/>
        </w:rPr>
      </w:pPr>
    </w:p>
    <w:p w:rsidR="00D4740D" w:rsidRPr="002A0075" w:rsidRDefault="003123DD" w:rsidP="003123DD">
      <w:pPr>
        <w:spacing w:after="160" w:line="420" w:lineRule="exact"/>
        <w:ind w:firstLine="630"/>
        <w:jc w:val="right"/>
        <w:rPr>
          <w:rFonts w:ascii="宋体" w:eastAsia="宋体" w:hAnsi="宋体" w:cs="宋体"/>
          <w:color w:val="000000" w:themeColor="text1"/>
        </w:rPr>
      </w:pPr>
      <w:r w:rsidRPr="002A0075">
        <w:rPr>
          <w:rFonts w:ascii="宋体" w:eastAsia="宋体" w:hAnsi="宋体" w:cs="宋体"/>
          <w:color w:val="000000" w:themeColor="text1"/>
        </w:rPr>
        <w:t>2020年</w:t>
      </w:r>
      <w:r w:rsidR="009C7ADF" w:rsidRPr="002A0075">
        <w:rPr>
          <w:rFonts w:ascii="宋体" w:eastAsia="宋体" w:hAnsi="宋体" w:cs="宋体" w:hint="eastAsia"/>
          <w:color w:val="000000" w:themeColor="text1"/>
        </w:rPr>
        <w:t>10</w:t>
      </w:r>
      <w:r w:rsidRPr="002A0075">
        <w:rPr>
          <w:rFonts w:ascii="宋体" w:eastAsia="宋体" w:hAnsi="宋体" w:cs="宋体" w:hint="eastAsia"/>
          <w:color w:val="000000" w:themeColor="text1"/>
        </w:rPr>
        <w:t>月</w:t>
      </w:r>
      <w:r w:rsidR="009C7ADF" w:rsidRPr="002A0075">
        <w:rPr>
          <w:rFonts w:ascii="宋体" w:eastAsia="宋体" w:hAnsi="宋体" w:cs="宋体" w:hint="eastAsia"/>
          <w:color w:val="000000" w:themeColor="text1"/>
        </w:rPr>
        <w:t>9</w:t>
      </w:r>
      <w:r w:rsidRPr="002A0075">
        <w:rPr>
          <w:rFonts w:ascii="宋体" w:eastAsia="宋体" w:hAnsi="宋体" w:cs="宋体" w:hint="eastAsia"/>
          <w:color w:val="000000" w:themeColor="text1"/>
        </w:rPr>
        <w:t xml:space="preserve"> 日</w:t>
      </w:r>
    </w:p>
    <w:p w:rsidR="00D4740D" w:rsidRPr="002A0075" w:rsidRDefault="00D4740D">
      <w:pPr>
        <w:pStyle w:val="a0"/>
        <w:spacing w:line="420" w:lineRule="exact"/>
        <w:rPr>
          <w:rFonts w:ascii="宋体" w:eastAsia="宋体" w:hAnsi="宋体" w:cs="宋体"/>
          <w:color w:val="000000" w:themeColor="text1"/>
          <w:sz w:val="24"/>
          <w:szCs w:val="24"/>
        </w:rPr>
      </w:pPr>
      <w:bookmarkStart w:id="46" w:name="_GoBack"/>
      <w:bookmarkEnd w:id="5"/>
      <w:bookmarkEnd w:id="6"/>
      <w:bookmarkEnd w:id="7"/>
      <w:bookmarkEnd w:id="46"/>
    </w:p>
    <w:p w:rsidR="00107ECA" w:rsidRPr="002A0075" w:rsidRDefault="00107ECA" w:rsidP="00107ECA">
      <w:pPr>
        <w:rPr>
          <w:rFonts w:eastAsia="宋体"/>
          <w:color w:val="000000" w:themeColor="text1"/>
        </w:rPr>
      </w:pPr>
    </w:p>
    <w:p w:rsidR="00107ECA" w:rsidRPr="002A0075" w:rsidRDefault="00107ECA" w:rsidP="00107ECA">
      <w:pPr>
        <w:pStyle w:val="a0"/>
        <w:rPr>
          <w:color w:val="000000" w:themeColor="text1"/>
        </w:rPr>
      </w:pPr>
    </w:p>
    <w:p w:rsidR="00107ECA" w:rsidRPr="002A0075" w:rsidRDefault="00107ECA" w:rsidP="00107ECA">
      <w:pPr>
        <w:rPr>
          <w:rFonts w:eastAsia="宋体"/>
          <w:color w:val="000000" w:themeColor="text1"/>
        </w:rPr>
      </w:pPr>
    </w:p>
    <w:p w:rsidR="00107ECA" w:rsidRPr="002A0075" w:rsidRDefault="00107ECA" w:rsidP="00107ECA">
      <w:pPr>
        <w:pStyle w:val="a0"/>
        <w:rPr>
          <w:color w:val="000000" w:themeColor="text1"/>
        </w:rPr>
      </w:pPr>
    </w:p>
    <w:p w:rsidR="00107ECA" w:rsidRPr="002A0075" w:rsidRDefault="00107ECA" w:rsidP="00107ECA">
      <w:pPr>
        <w:rPr>
          <w:rFonts w:eastAsia="宋体"/>
          <w:color w:val="000000" w:themeColor="text1"/>
        </w:rPr>
      </w:pPr>
    </w:p>
    <w:p w:rsidR="00107ECA" w:rsidRPr="002A0075" w:rsidRDefault="00107ECA" w:rsidP="00107ECA">
      <w:pPr>
        <w:pStyle w:val="a0"/>
        <w:rPr>
          <w:color w:val="000000" w:themeColor="text1"/>
        </w:rPr>
      </w:pPr>
    </w:p>
    <w:p w:rsidR="00107ECA" w:rsidRPr="002A0075" w:rsidRDefault="00107ECA" w:rsidP="00107ECA">
      <w:pPr>
        <w:rPr>
          <w:rFonts w:eastAsia="宋体"/>
          <w:color w:val="000000" w:themeColor="text1"/>
        </w:rPr>
      </w:pPr>
    </w:p>
    <w:p w:rsidR="00107ECA" w:rsidRPr="002A0075" w:rsidRDefault="00107ECA" w:rsidP="00107ECA">
      <w:pPr>
        <w:rPr>
          <w:rFonts w:eastAsia="宋体"/>
          <w:color w:val="000000" w:themeColor="text1"/>
        </w:rPr>
      </w:pPr>
    </w:p>
    <w:p w:rsidR="00D4740D" w:rsidRPr="002A0075" w:rsidRDefault="00BA6EC3">
      <w:pPr>
        <w:pStyle w:val="1"/>
        <w:spacing w:before="340" w:after="330" w:line="420" w:lineRule="exact"/>
        <w:jc w:val="center"/>
        <w:rPr>
          <w:rFonts w:ascii="宋体" w:eastAsia="宋体" w:hAnsi="宋体" w:cs="宋体"/>
          <w:color w:val="000000" w:themeColor="text1"/>
          <w:sz w:val="36"/>
          <w:szCs w:val="36"/>
        </w:rPr>
      </w:pPr>
      <w:r w:rsidRPr="002A0075">
        <w:rPr>
          <w:rFonts w:ascii="宋体" w:eastAsia="宋体" w:hAnsi="宋体" w:cs="宋体" w:hint="eastAsia"/>
          <w:color w:val="000000" w:themeColor="text1"/>
          <w:sz w:val="36"/>
          <w:szCs w:val="36"/>
        </w:rPr>
        <w:lastRenderedPageBreak/>
        <w:t>第二章 供应商须知</w:t>
      </w:r>
    </w:p>
    <w:p w:rsidR="00D4740D" w:rsidRPr="002A0075" w:rsidRDefault="00BA6EC3">
      <w:pPr>
        <w:tabs>
          <w:tab w:val="left" w:pos="1065"/>
          <w:tab w:val="center" w:pos="4411"/>
        </w:tabs>
        <w:spacing w:after="160" w:line="420" w:lineRule="exact"/>
        <w:jc w:val="center"/>
        <w:rPr>
          <w:rFonts w:ascii="宋体" w:eastAsia="宋体" w:hAnsi="宋体" w:cs="宋体"/>
          <w:b/>
          <w:color w:val="000000" w:themeColor="text1"/>
          <w:sz w:val="36"/>
          <w:szCs w:val="36"/>
        </w:rPr>
      </w:pPr>
      <w:r w:rsidRPr="002A0075">
        <w:rPr>
          <w:rFonts w:ascii="宋体" w:eastAsia="宋体" w:hAnsi="宋体" w:cs="宋体" w:hint="eastAsia"/>
          <w:b/>
          <w:color w:val="000000" w:themeColor="text1"/>
          <w:sz w:val="36"/>
          <w:szCs w:val="36"/>
        </w:rPr>
        <w:t>供应商须知前附表</w:t>
      </w:r>
    </w:p>
    <w:tbl>
      <w:tblPr>
        <w:tblpPr w:leftFromText="180" w:rightFromText="180" w:vertAnchor="text" w:horzAnchor="page" w:tblpXSpec="center" w:tblpY="521"/>
        <w:tblOverlap w:val="neve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
        <w:gridCol w:w="989"/>
        <w:gridCol w:w="1433"/>
        <w:gridCol w:w="6448"/>
      </w:tblGrid>
      <w:tr w:rsidR="00D4740D" w:rsidRPr="002A0075">
        <w:trPr>
          <w:trHeight w:val="57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b/>
                <w:bCs/>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序号</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b/>
                <w:bCs/>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条款号</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b/>
                <w:bCs/>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条款名称</w:t>
            </w:r>
          </w:p>
        </w:tc>
        <w:tc>
          <w:tcPr>
            <w:tcW w:w="6448" w:type="dxa"/>
            <w:vAlign w:val="center"/>
          </w:tcPr>
          <w:p w:rsidR="00D4740D" w:rsidRPr="002A0075" w:rsidRDefault="00BA6EC3">
            <w:pPr>
              <w:spacing w:line="420" w:lineRule="exact"/>
              <w:jc w:val="center"/>
              <w:rPr>
                <w:rFonts w:asciiTheme="minorEastAsia" w:eastAsiaTheme="minorEastAsia" w:hAnsiTheme="minorEastAsia" w:cstheme="minorEastAsia"/>
                <w:b/>
                <w:bCs/>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内容、要求</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项目名称及项目编号</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项目名称：</w:t>
            </w:r>
            <w:r w:rsidR="00107ECA" w:rsidRPr="002A0075">
              <w:rPr>
                <w:rFonts w:asciiTheme="minorEastAsia" w:eastAsiaTheme="minorEastAsia" w:hAnsiTheme="minorEastAsia" w:cstheme="minorEastAsia" w:hint="eastAsia"/>
                <w:color w:val="000000" w:themeColor="text1"/>
                <w:sz w:val="24"/>
                <w:szCs w:val="24"/>
              </w:rPr>
              <w:t>应急物质装备采购项目</w:t>
            </w:r>
          </w:p>
          <w:p w:rsidR="00D4740D" w:rsidRPr="002A0075" w:rsidRDefault="00BA6EC3" w:rsidP="00107ECA">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项目编号：</w:t>
            </w:r>
            <w:r w:rsidR="00D52494" w:rsidRPr="002A0075">
              <w:rPr>
                <w:rFonts w:asciiTheme="minorEastAsia" w:eastAsiaTheme="minorEastAsia" w:hAnsiTheme="minorEastAsia" w:cstheme="minorEastAsia"/>
                <w:color w:val="000000" w:themeColor="text1"/>
                <w:sz w:val="24"/>
                <w:szCs w:val="24"/>
              </w:rPr>
              <w:t>GLZC2020-J1-990239-GXRD</w:t>
            </w:r>
          </w:p>
        </w:tc>
      </w:tr>
      <w:tr w:rsidR="00D4740D" w:rsidRPr="002A0075">
        <w:trPr>
          <w:trHeight w:val="3265"/>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3</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供应商资格</w:t>
            </w:r>
          </w:p>
        </w:tc>
        <w:tc>
          <w:tcPr>
            <w:tcW w:w="6448" w:type="dxa"/>
            <w:vAlign w:val="center"/>
          </w:tcPr>
          <w:p w:rsidR="00D4740D" w:rsidRPr="002A0075" w:rsidRDefault="00BA6EC3">
            <w:pPr>
              <w:spacing w:line="360" w:lineRule="auto"/>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3.1.满足《中华人民共和国政府采购法》第二十二条规定；</w:t>
            </w:r>
          </w:p>
          <w:p w:rsidR="00D4740D" w:rsidRPr="002A0075" w:rsidRDefault="00BA6EC3">
            <w:pPr>
              <w:spacing w:line="360" w:lineRule="auto"/>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3.2.落实政府采购政策需满足的资格要求：无。</w:t>
            </w:r>
          </w:p>
          <w:p w:rsidR="00D4740D" w:rsidRPr="002A0075" w:rsidRDefault="00BA6EC3">
            <w:pPr>
              <w:spacing w:line="360" w:lineRule="auto"/>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3.3.本项目的特定资格要求：无。</w:t>
            </w:r>
          </w:p>
          <w:p w:rsidR="00D4740D" w:rsidRPr="002A0075" w:rsidRDefault="00BA6EC3">
            <w:pPr>
              <w:pStyle w:val="a0"/>
              <w:spacing w:line="360" w:lineRule="auto"/>
              <w:jc w:val="left"/>
              <w:rPr>
                <w:rFonts w:ascii="宋体" w:eastAsia="宋体" w:hAnsi="宋体" w:cs="宋体"/>
                <w:b w:val="0"/>
                <w:bCs/>
                <w:color w:val="000000" w:themeColor="text1"/>
                <w:sz w:val="24"/>
                <w:szCs w:val="24"/>
              </w:rPr>
            </w:pPr>
            <w:r w:rsidRPr="002A0075">
              <w:rPr>
                <w:rFonts w:ascii="宋体" w:eastAsia="宋体" w:hAnsi="宋体" w:cs="宋体" w:hint="eastAsia"/>
                <w:b w:val="0"/>
                <w:bCs/>
                <w:color w:val="000000" w:themeColor="text1"/>
                <w:sz w:val="24"/>
                <w:szCs w:val="24"/>
              </w:rPr>
              <w:t xml:space="preserve">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rsidR="00D4740D" w:rsidRPr="002A0075" w:rsidRDefault="00BA6EC3">
            <w:pPr>
              <w:pStyle w:val="a0"/>
              <w:spacing w:line="360" w:lineRule="auto"/>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b w:val="0"/>
                <w:bCs/>
                <w:color w:val="000000" w:themeColor="text1"/>
                <w:sz w:val="24"/>
                <w:szCs w:val="24"/>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3</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4</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谈判费用</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不论谈判结果如何，供应商均应自行承担所有与谈判有关的全部费用。</w:t>
            </w:r>
          </w:p>
        </w:tc>
      </w:tr>
      <w:tr w:rsidR="00D4740D" w:rsidRPr="002A0075">
        <w:trPr>
          <w:trHeight w:val="3672"/>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4</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13</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谈判报价及采购预算总金额</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13.1供应商必须就“货物采购需求”中公布的采购内容作完整唯一报价，否则，其响应文件无效。响应文件只允许有一个报价，有选择的或有条件的报价将不予接受。</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13.2未书面退出谈判的供应商在规定时间内密封提交最后报价，其最后报价超出采购预算导致已通过评审的响应文件无效的，按供应商在提交响应文件截止时间后撤回响应文件处理。</w:t>
            </w:r>
          </w:p>
          <w:p w:rsidR="00D4740D" w:rsidRPr="002A0075" w:rsidRDefault="00BA6EC3" w:rsidP="00107ECA">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13.3本项目政府采购预算金额（人民币）：壹佰</w:t>
            </w:r>
            <w:r w:rsidR="00107ECA" w:rsidRPr="002A0075">
              <w:rPr>
                <w:rFonts w:asciiTheme="minorEastAsia" w:eastAsiaTheme="minorEastAsia" w:hAnsiTheme="minorEastAsia" w:cstheme="minorEastAsia" w:hint="eastAsia"/>
                <w:b/>
                <w:bCs/>
                <w:color w:val="000000" w:themeColor="text1"/>
                <w:sz w:val="24"/>
                <w:szCs w:val="24"/>
              </w:rPr>
              <w:t>陆</w:t>
            </w:r>
            <w:r w:rsidRPr="002A0075">
              <w:rPr>
                <w:rFonts w:asciiTheme="minorEastAsia" w:eastAsiaTheme="minorEastAsia" w:hAnsiTheme="minorEastAsia" w:cstheme="minorEastAsia" w:hint="eastAsia"/>
                <w:b/>
                <w:bCs/>
                <w:color w:val="000000" w:themeColor="text1"/>
                <w:sz w:val="24"/>
                <w:szCs w:val="24"/>
              </w:rPr>
              <w:t>拾万元整（￥1</w:t>
            </w:r>
            <w:r w:rsidR="00107ECA" w:rsidRPr="002A0075">
              <w:rPr>
                <w:rFonts w:asciiTheme="minorEastAsia" w:eastAsiaTheme="minorEastAsia" w:hAnsiTheme="minorEastAsia" w:cstheme="minorEastAsia" w:hint="eastAsia"/>
                <w:b/>
                <w:bCs/>
                <w:color w:val="000000" w:themeColor="text1"/>
                <w:sz w:val="24"/>
                <w:szCs w:val="24"/>
              </w:rPr>
              <w:t>6</w:t>
            </w:r>
            <w:r w:rsidRPr="002A0075">
              <w:rPr>
                <w:rFonts w:asciiTheme="minorEastAsia" w:eastAsiaTheme="minorEastAsia" w:hAnsiTheme="minorEastAsia" w:cstheme="minorEastAsia" w:hint="eastAsia"/>
                <w:b/>
                <w:bCs/>
                <w:color w:val="000000" w:themeColor="text1"/>
                <w:sz w:val="24"/>
                <w:szCs w:val="24"/>
              </w:rPr>
              <w:t>00000.00）；最后报价超出采购预算金额的，响应文件作无效处理。</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lastRenderedPageBreak/>
              <w:t>5</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14.1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响应文件有效期</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响应文件递交截止时间之日起90天，有效期不足的响应文件将被拒绝。</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6</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响应文件份数</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 xml:space="preserve">15.1 </w:t>
            </w:r>
            <w:r w:rsidRPr="002A0075">
              <w:rPr>
                <w:rFonts w:asciiTheme="minorEastAsia" w:eastAsiaTheme="minorEastAsia" w:hAnsiTheme="minorEastAsia" w:cstheme="minorEastAsia" w:hint="eastAsia"/>
                <w:b/>
                <w:bCs/>
                <w:color w:val="000000" w:themeColor="text1"/>
                <w:sz w:val="24"/>
                <w:szCs w:val="24"/>
              </w:rPr>
              <w:t>正本壹册，副本叁册，须完整提交（A4纸装订）</w:t>
            </w:r>
            <w:r w:rsidRPr="002A0075">
              <w:rPr>
                <w:rFonts w:asciiTheme="minorEastAsia" w:eastAsiaTheme="minorEastAsia" w:hAnsiTheme="minorEastAsia" w:cstheme="minorEastAsia" w:hint="eastAsia"/>
                <w:color w:val="000000" w:themeColor="text1"/>
                <w:sz w:val="24"/>
                <w:szCs w:val="24"/>
              </w:rPr>
              <w:t>。</w:t>
            </w:r>
          </w:p>
        </w:tc>
      </w:tr>
      <w:tr w:rsidR="00D4740D" w:rsidRPr="002A0075">
        <w:trPr>
          <w:trHeight w:val="1231"/>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7</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15.2</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响应文件装订要求</w:t>
            </w:r>
          </w:p>
        </w:tc>
        <w:tc>
          <w:tcPr>
            <w:tcW w:w="6448" w:type="dxa"/>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15.2供应商应按供应商须知第11.1条“响应文件组成”规定的顺序自编目录及页码，响应文件的“正本”、“副本”应当单独装订成册并标注页码，装订应牢固，不易拆散和换页。</w:t>
            </w:r>
            <w:r w:rsidRPr="002A0075">
              <w:rPr>
                <w:rFonts w:asciiTheme="minorEastAsia" w:eastAsiaTheme="minorEastAsia" w:hAnsiTheme="minorEastAsia" w:cstheme="minorEastAsia" w:hint="eastAsia"/>
                <w:b/>
                <w:bCs/>
                <w:color w:val="000000" w:themeColor="text1"/>
                <w:sz w:val="24"/>
                <w:szCs w:val="24"/>
              </w:rPr>
              <w:t>封面应注明“正本”、“副本”字样，封面上写明项目名称、项目编号、采购代理机构、供应商单位名称。</w:t>
            </w:r>
          </w:p>
        </w:tc>
      </w:tr>
      <w:tr w:rsidR="00D4740D" w:rsidRPr="002A0075">
        <w:trPr>
          <w:trHeight w:val="4893"/>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8</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15.6</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响应文件包装、密封、标记</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15.6.1响应文件包装、密封：</w:t>
            </w:r>
            <w:r w:rsidRPr="002A0075">
              <w:rPr>
                <w:rFonts w:asciiTheme="minorEastAsia" w:eastAsiaTheme="minorEastAsia" w:hAnsiTheme="minorEastAsia" w:cstheme="minorEastAsia" w:hint="eastAsia"/>
                <w:b/>
                <w:bCs/>
                <w:color w:val="000000" w:themeColor="text1"/>
                <w:sz w:val="24"/>
                <w:szCs w:val="24"/>
              </w:rPr>
              <w:t>供应商须将响应文件“正本”、“副本”一并装入一个响应文件袋（盒、箱）中密封，并在密封处密封签章【公章或密封章或法定代表人或负责人或自然人或相应的授权委托代理人签字均可】。</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15.6.2响应文件袋（盒、箱）标记：</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项目名称：</w:t>
            </w:r>
            <w:r w:rsidR="00D21258" w:rsidRPr="002A0075">
              <w:rPr>
                <w:rFonts w:asciiTheme="minorEastAsia" w:eastAsiaTheme="minorEastAsia" w:hAnsiTheme="minorEastAsia" w:cstheme="minorEastAsia" w:hint="eastAsia"/>
                <w:color w:val="000000" w:themeColor="text1"/>
                <w:sz w:val="24"/>
                <w:szCs w:val="24"/>
              </w:rPr>
              <w:t>应急物质装备采购项目</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项目编号：</w:t>
            </w:r>
            <w:r w:rsidR="003123DD" w:rsidRPr="002A0075">
              <w:rPr>
                <w:color w:val="000000" w:themeColor="text1"/>
              </w:rPr>
              <w:t xml:space="preserve"> </w:t>
            </w:r>
            <w:r w:rsidR="003123DD" w:rsidRPr="002A0075">
              <w:rPr>
                <w:rFonts w:asciiTheme="minorEastAsia" w:eastAsiaTheme="minorEastAsia" w:hAnsiTheme="minorEastAsia" w:cstheme="minorEastAsia"/>
                <w:color w:val="000000" w:themeColor="text1"/>
                <w:sz w:val="24"/>
                <w:szCs w:val="24"/>
              </w:rPr>
              <w:t>GLZC2020-J1-990239-GXRD</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采购代理机构：</w:t>
            </w:r>
            <w:r w:rsidR="00D21258" w:rsidRPr="002A0075">
              <w:rPr>
                <w:rFonts w:asciiTheme="minorEastAsia" w:eastAsiaTheme="minorEastAsia" w:hAnsiTheme="minorEastAsia" w:cstheme="minorEastAsia" w:hint="eastAsia"/>
                <w:color w:val="000000" w:themeColor="text1"/>
                <w:sz w:val="24"/>
                <w:szCs w:val="24"/>
              </w:rPr>
              <w:t>广西荣鼎工程项目管理有限公司</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供应商单位名称：</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b/>
                <w:bCs/>
                <w:color w:val="000000" w:themeColor="text1"/>
                <w:sz w:val="24"/>
                <w:szCs w:val="24"/>
              </w:rPr>
              <w:t>（加盖单位公章）</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在</w:t>
            </w:r>
            <w:r w:rsidRPr="002A0075">
              <w:rPr>
                <w:rFonts w:asciiTheme="minorEastAsia" w:eastAsiaTheme="minorEastAsia" w:hAnsiTheme="minorEastAsia" w:cstheme="minorEastAsia" w:hint="eastAsia"/>
                <w:color w:val="000000" w:themeColor="text1"/>
                <w:sz w:val="24"/>
                <w:szCs w:val="24"/>
                <w:u w:val="single"/>
              </w:rPr>
              <w:t xml:space="preserve"> 2020 </w:t>
            </w:r>
            <w:r w:rsidRPr="002A0075">
              <w:rPr>
                <w:rFonts w:asciiTheme="minorEastAsia" w:eastAsiaTheme="minorEastAsia" w:hAnsiTheme="minorEastAsia" w:cstheme="minorEastAsia" w:hint="eastAsia"/>
                <w:color w:val="000000" w:themeColor="text1"/>
                <w:sz w:val="24"/>
                <w:szCs w:val="24"/>
              </w:rPr>
              <w:t>年</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color w:val="000000" w:themeColor="text1"/>
                <w:sz w:val="24"/>
                <w:szCs w:val="24"/>
              </w:rPr>
              <w:t>月</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color w:val="000000" w:themeColor="text1"/>
                <w:sz w:val="24"/>
                <w:szCs w:val="24"/>
              </w:rPr>
              <w:t>日上午</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color w:val="000000" w:themeColor="text1"/>
                <w:sz w:val="24"/>
                <w:szCs w:val="24"/>
              </w:rPr>
              <w:t>时</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color w:val="000000" w:themeColor="text1"/>
                <w:sz w:val="24"/>
                <w:szCs w:val="24"/>
              </w:rPr>
              <w:t>分前不得开启</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（此处供应商填写响应文件递交截止时间）</w:t>
            </w:r>
          </w:p>
        </w:tc>
      </w:tr>
      <w:tr w:rsidR="00D4740D" w:rsidRPr="002A0075">
        <w:trPr>
          <w:trHeight w:val="2045"/>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9</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15.7</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供应商公章</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15.7本竞争性谈判文件中描述供应商的“公章”是指根据我国对公章的管理规定，用供应商法定主体行为名称制作的印章，除本文件有特殊规定外，供应商的财务章、部门章、分公司章、工会章、合同章、谈判专用章、业务专用章及银行的转账章、现金收讫章、现金付讫章等其它形式印章均不能代替公章。</w:t>
            </w:r>
          </w:p>
        </w:tc>
      </w:tr>
      <w:tr w:rsidR="00D4740D" w:rsidRPr="002A0075">
        <w:trPr>
          <w:trHeight w:val="1638"/>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10</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17.1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响应文件递交截止时间及递交起止时间</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响应文件递交截止时间：</w:t>
            </w:r>
            <w:r w:rsidRPr="002A0075">
              <w:rPr>
                <w:rFonts w:asciiTheme="minorEastAsia" w:eastAsiaTheme="minorEastAsia" w:hAnsiTheme="minorEastAsia" w:cstheme="minorEastAsia" w:hint="eastAsia"/>
                <w:color w:val="000000" w:themeColor="text1"/>
                <w:sz w:val="24"/>
                <w:szCs w:val="24"/>
                <w:u w:val="single"/>
              </w:rPr>
              <w:t>2020年</w:t>
            </w:r>
            <w:r w:rsidR="009C7ADF" w:rsidRPr="002A0075">
              <w:rPr>
                <w:rFonts w:asciiTheme="minorEastAsia" w:eastAsiaTheme="minorEastAsia" w:hAnsiTheme="minorEastAsia" w:cstheme="minorEastAsia" w:hint="eastAsia"/>
                <w:color w:val="000000" w:themeColor="text1"/>
                <w:sz w:val="24"/>
                <w:szCs w:val="24"/>
                <w:u w:val="single"/>
              </w:rPr>
              <w:t>10</w:t>
            </w:r>
            <w:r w:rsidRPr="002A0075">
              <w:rPr>
                <w:rFonts w:asciiTheme="minorEastAsia" w:eastAsiaTheme="minorEastAsia" w:hAnsiTheme="minorEastAsia" w:cstheme="minorEastAsia" w:hint="eastAsia"/>
                <w:color w:val="000000" w:themeColor="text1"/>
                <w:sz w:val="24"/>
                <w:szCs w:val="24"/>
                <w:u w:val="single"/>
              </w:rPr>
              <w:t>月</w:t>
            </w:r>
            <w:r w:rsidR="009C7ADF" w:rsidRPr="002A0075">
              <w:rPr>
                <w:rFonts w:asciiTheme="minorEastAsia" w:eastAsiaTheme="minorEastAsia" w:hAnsiTheme="minorEastAsia" w:cstheme="minorEastAsia" w:hint="eastAsia"/>
                <w:color w:val="000000" w:themeColor="text1"/>
                <w:sz w:val="24"/>
                <w:szCs w:val="24"/>
                <w:u w:val="single"/>
              </w:rPr>
              <w:t>15</w:t>
            </w:r>
            <w:r w:rsidRPr="002A0075">
              <w:rPr>
                <w:rFonts w:asciiTheme="minorEastAsia" w:eastAsiaTheme="minorEastAsia" w:hAnsiTheme="minorEastAsia" w:cstheme="minorEastAsia" w:hint="eastAsia"/>
                <w:color w:val="000000" w:themeColor="text1"/>
                <w:sz w:val="24"/>
                <w:szCs w:val="24"/>
                <w:u w:val="single"/>
              </w:rPr>
              <w:t>日上午</w:t>
            </w:r>
            <w:r w:rsidR="009C7ADF" w:rsidRPr="002A0075">
              <w:rPr>
                <w:rFonts w:asciiTheme="minorEastAsia" w:eastAsiaTheme="minorEastAsia" w:hAnsiTheme="minorEastAsia" w:cstheme="minorEastAsia" w:hint="eastAsia"/>
                <w:color w:val="000000" w:themeColor="text1"/>
                <w:sz w:val="24"/>
                <w:szCs w:val="24"/>
                <w:u w:val="single"/>
              </w:rPr>
              <w:t>10</w:t>
            </w:r>
            <w:r w:rsidRPr="002A0075">
              <w:rPr>
                <w:rFonts w:asciiTheme="minorEastAsia" w:eastAsiaTheme="minorEastAsia" w:hAnsiTheme="minorEastAsia" w:cstheme="minorEastAsia" w:hint="eastAsia"/>
                <w:color w:val="000000" w:themeColor="text1"/>
                <w:sz w:val="24"/>
                <w:szCs w:val="24"/>
                <w:u w:val="single"/>
              </w:rPr>
              <w:t>时</w:t>
            </w:r>
            <w:r w:rsidR="009C7ADF" w:rsidRPr="002A0075">
              <w:rPr>
                <w:rFonts w:asciiTheme="minorEastAsia" w:eastAsiaTheme="minorEastAsia" w:hAnsiTheme="minorEastAsia" w:cstheme="minorEastAsia" w:hint="eastAsia"/>
                <w:color w:val="000000" w:themeColor="text1"/>
                <w:sz w:val="24"/>
                <w:szCs w:val="24"/>
                <w:u w:val="single"/>
              </w:rPr>
              <w:t>30</w:t>
            </w:r>
            <w:r w:rsidRPr="002A0075">
              <w:rPr>
                <w:rFonts w:asciiTheme="minorEastAsia" w:eastAsiaTheme="minorEastAsia" w:hAnsiTheme="minorEastAsia" w:cstheme="minorEastAsia" w:hint="eastAsia"/>
                <w:color w:val="000000" w:themeColor="text1"/>
                <w:sz w:val="24"/>
                <w:szCs w:val="24"/>
                <w:u w:val="single"/>
              </w:rPr>
              <w:t>分</w:t>
            </w:r>
          </w:p>
          <w:p w:rsidR="00D4740D" w:rsidRPr="002A0075" w:rsidRDefault="00BA6EC3" w:rsidP="009C7ADF">
            <w:pPr>
              <w:spacing w:line="420" w:lineRule="exact"/>
              <w:ind w:left="120" w:hangingChars="50" w:hanging="12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响应文件递交起止时间：</w:t>
            </w:r>
            <w:r w:rsidRPr="002A0075">
              <w:rPr>
                <w:rFonts w:asciiTheme="minorEastAsia" w:eastAsiaTheme="minorEastAsia" w:hAnsiTheme="minorEastAsia" w:cstheme="minorEastAsia" w:hint="eastAsia"/>
                <w:color w:val="000000" w:themeColor="text1"/>
                <w:sz w:val="24"/>
                <w:szCs w:val="24"/>
                <w:u w:val="single"/>
              </w:rPr>
              <w:t>2020年</w:t>
            </w:r>
            <w:r w:rsidR="009C7ADF" w:rsidRPr="002A0075">
              <w:rPr>
                <w:rFonts w:asciiTheme="minorEastAsia" w:eastAsiaTheme="minorEastAsia" w:hAnsiTheme="minorEastAsia" w:cstheme="minorEastAsia" w:hint="eastAsia"/>
                <w:color w:val="000000" w:themeColor="text1"/>
                <w:sz w:val="24"/>
                <w:szCs w:val="24"/>
                <w:u w:val="single"/>
              </w:rPr>
              <w:t>10</w:t>
            </w:r>
            <w:r w:rsidRPr="002A0075">
              <w:rPr>
                <w:rFonts w:asciiTheme="minorEastAsia" w:eastAsiaTheme="minorEastAsia" w:hAnsiTheme="minorEastAsia" w:cstheme="minorEastAsia" w:hint="eastAsia"/>
                <w:color w:val="000000" w:themeColor="text1"/>
                <w:sz w:val="24"/>
                <w:szCs w:val="24"/>
                <w:u w:val="single"/>
              </w:rPr>
              <w:t>月</w:t>
            </w:r>
            <w:r w:rsidR="009C7ADF" w:rsidRPr="002A0075">
              <w:rPr>
                <w:rFonts w:asciiTheme="minorEastAsia" w:eastAsiaTheme="minorEastAsia" w:hAnsiTheme="minorEastAsia" w:cstheme="minorEastAsia" w:hint="eastAsia"/>
                <w:color w:val="000000" w:themeColor="text1"/>
                <w:sz w:val="24"/>
                <w:szCs w:val="24"/>
                <w:u w:val="single"/>
              </w:rPr>
              <w:t>15</w:t>
            </w:r>
            <w:r w:rsidRPr="002A0075">
              <w:rPr>
                <w:rFonts w:asciiTheme="minorEastAsia" w:eastAsiaTheme="minorEastAsia" w:hAnsiTheme="minorEastAsia" w:cstheme="minorEastAsia" w:hint="eastAsia"/>
                <w:color w:val="000000" w:themeColor="text1"/>
                <w:sz w:val="24"/>
                <w:szCs w:val="24"/>
                <w:u w:val="single"/>
              </w:rPr>
              <w:t>上午</w:t>
            </w:r>
            <w:r w:rsidR="009C7ADF" w:rsidRPr="002A0075">
              <w:rPr>
                <w:rFonts w:asciiTheme="minorEastAsia" w:eastAsiaTheme="minorEastAsia" w:hAnsiTheme="minorEastAsia" w:cstheme="minorEastAsia" w:hint="eastAsia"/>
                <w:color w:val="000000" w:themeColor="text1"/>
                <w:sz w:val="24"/>
                <w:szCs w:val="24"/>
                <w:u w:val="single"/>
              </w:rPr>
              <w:t>10</w:t>
            </w:r>
            <w:r w:rsidRPr="002A0075">
              <w:rPr>
                <w:rFonts w:asciiTheme="minorEastAsia" w:eastAsiaTheme="minorEastAsia" w:hAnsiTheme="minorEastAsia" w:cstheme="minorEastAsia" w:hint="eastAsia"/>
                <w:color w:val="000000" w:themeColor="text1"/>
                <w:sz w:val="24"/>
                <w:szCs w:val="24"/>
                <w:u w:val="single"/>
              </w:rPr>
              <w:t>时</w:t>
            </w:r>
            <w:r w:rsidR="009C7ADF" w:rsidRPr="002A0075">
              <w:rPr>
                <w:rFonts w:asciiTheme="minorEastAsia" w:eastAsiaTheme="minorEastAsia" w:hAnsiTheme="minorEastAsia" w:cstheme="minorEastAsia" w:hint="eastAsia"/>
                <w:color w:val="000000" w:themeColor="text1"/>
                <w:sz w:val="24"/>
                <w:szCs w:val="24"/>
                <w:u w:val="single"/>
              </w:rPr>
              <w:t>00</w:t>
            </w:r>
            <w:r w:rsidRPr="002A0075">
              <w:rPr>
                <w:rFonts w:asciiTheme="minorEastAsia" w:eastAsiaTheme="minorEastAsia" w:hAnsiTheme="minorEastAsia" w:cstheme="minorEastAsia" w:hint="eastAsia"/>
                <w:color w:val="000000" w:themeColor="text1"/>
                <w:sz w:val="24"/>
                <w:szCs w:val="24"/>
                <w:u w:val="single"/>
              </w:rPr>
              <w:t>至</w:t>
            </w:r>
            <w:r w:rsidR="009C7ADF" w:rsidRPr="002A0075">
              <w:rPr>
                <w:rFonts w:asciiTheme="minorEastAsia" w:eastAsiaTheme="minorEastAsia" w:hAnsiTheme="minorEastAsia" w:cstheme="minorEastAsia" w:hint="eastAsia"/>
                <w:color w:val="000000" w:themeColor="text1"/>
                <w:sz w:val="24"/>
                <w:szCs w:val="24"/>
                <w:u w:val="single"/>
              </w:rPr>
              <w:t>30</w:t>
            </w:r>
            <w:r w:rsidRPr="002A0075">
              <w:rPr>
                <w:rFonts w:asciiTheme="minorEastAsia" w:eastAsiaTheme="minorEastAsia" w:hAnsiTheme="minorEastAsia" w:cstheme="minorEastAsia" w:hint="eastAsia"/>
                <w:color w:val="000000" w:themeColor="text1"/>
                <w:sz w:val="24"/>
                <w:szCs w:val="24"/>
                <w:u w:val="single"/>
              </w:rPr>
              <w:t>分</w:t>
            </w:r>
            <w:r w:rsidRPr="002A0075">
              <w:rPr>
                <w:rFonts w:asciiTheme="minorEastAsia" w:eastAsiaTheme="minorEastAsia" w:hAnsiTheme="minorEastAsia" w:cstheme="minorEastAsia" w:hint="eastAsia"/>
                <w:color w:val="000000" w:themeColor="text1"/>
                <w:sz w:val="24"/>
                <w:szCs w:val="24"/>
              </w:rPr>
              <w:t>。</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11</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17.2</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响应文件递交地点</w:t>
            </w:r>
          </w:p>
        </w:tc>
        <w:tc>
          <w:tcPr>
            <w:tcW w:w="6448" w:type="dxa"/>
            <w:vAlign w:val="center"/>
          </w:tcPr>
          <w:p w:rsidR="00D4740D" w:rsidRPr="002A0075" w:rsidRDefault="00BA6EC3" w:rsidP="00D21258">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桂林市公共资源交易中心（广西桂林市临桂区西城中路69号创业大厦西辅楼4楼北区）</w:t>
            </w:r>
            <w:r w:rsidRPr="002A0075">
              <w:rPr>
                <w:rFonts w:asciiTheme="minorEastAsia" w:eastAsiaTheme="minorEastAsia" w:hAnsiTheme="minorEastAsia" w:cstheme="minorEastAsia" w:hint="eastAsia"/>
                <w:color w:val="000000" w:themeColor="text1"/>
                <w:sz w:val="24"/>
                <w:szCs w:val="24"/>
                <w:u w:val="single"/>
              </w:rPr>
              <w:t xml:space="preserve">  </w:t>
            </w:r>
            <w:r w:rsidR="009C7ADF" w:rsidRPr="002A0075">
              <w:rPr>
                <w:rFonts w:asciiTheme="minorEastAsia" w:eastAsiaTheme="minorEastAsia" w:hAnsiTheme="minorEastAsia" w:cstheme="minorEastAsia" w:hint="eastAsia"/>
                <w:color w:val="000000" w:themeColor="text1"/>
                <w:sz w:val="24"/>
                <w:szCs w:val="24"/>
                <w:u w:val="single"/>
              </w:rPr>
              <w:t>4</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color w:val="000000" w:themeColor="text1"/>
                <w:sz w:val="24"/>
                <w:szCs w:val="24"/>
              </w:rPr>
              <w:t>号开标室。</w:t>
            </w:r>
          </w:p>
        </w:tc>
      </w:tr>
      <w:tr w:rsidR="00D4740D" w:rsidRPr="002A0075">
        <w:trPr>
          <w:trHeight w:val="2045"/>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lastRenderedPageBreak/>
              <w:t>12</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谈判小组组成</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谈判及评审工作由采购代理机构负责组织，具体谈判、评审工作由依法组建的谈判小组负责，谈判小组由采购人代表和有关方面的专家组成。</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谈判小组的构成：3 人，其中采购人代表 1 人，专家 2 人。专家确定方式：随机抽取。</w:t>
            </w:r>
          </w:p>
        </w:tc>
      </w:tr>
      <w:tr w:rsidR="00D4740D" w:rsidRPr="002A0075">
        <w:trPr>
          <w:trHeight w:val="3672"/>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13</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18.2</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谈判时间、地点、人员</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18.2.1谈判时间：响应文件递交截止时间后。</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18.2.2谈判地点：桂林市公共资源交易中心（广西桂林市临桂区西城中路69号创业大厦西辅楼4楼北区，具体谈判评标室另行通知）。</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18.2.3谈判参加人员：供应商法定代表人或负责人或自然人或相应的委托代理人持有效身份证原件参加谈判。请供应商按时到达指定地点等候当面谈判。</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18.2.4响应文件递交截止时间后，由谈判小组在评标室内开启响应文件。</w:t>
            </w:r>
          </w:p>
        </w:tc>
      </w:tr>
      <w:tr w:rsidR="00D4740D" w:rsidRPr="002A0075">
        <w:trPr>
          <w:trHeight w:val="417"/>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14</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19.2</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评审办法</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具体详见第四章评审办法。</w:t>
            </w:r>
          </w:p>
        </w:tc>
      </w:tr>
      <w:tr w:rsidR="00D4740D" w:rsidRPr="002A0075">
        <w:trPr>
          <w:trHeight w:val="90"/>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15</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21.4</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成交人信用信息查询</w:t>
            </w:r>
          </w:p>
          <w:p w:rsidR="00D4740D" w:rsidRPr="002A0075" w:rsidRDefault="00D4740D">
            <w:pPr>
              <w:spacing w:line="420" w:lineRule="exact"/>
              <w:jc w:val="center"/>
              <w:rPr>
                <w:rFonts w:asciiTheme="minorEastAsia" w:eastAsiaTheme="minorEastAsia" w:hAnsiTheme="minorEastAsia" w:cstheme="minorEastAsia"/>
                <w:color w:val="000000" w:themeColor="text1"/>
                <w:sz w:val="24"/>
                <w:szCs w:val="24"/>
              </w:rPr>
            </w:pPr>
          </w:p>
        </w:tc>
        <w:tc>
          <w:tcPr>
            <w:tcW w:w="6448" w:type="dxa"/>
            <w:vAlign w:val="center"/>
          </w:tcPr>
          <w:p w:rsidR="00D4740D" w:rsidRPr="002A0075" w:rsidRDefault="00BA6EC3">
            <w:pPr>
              <w:spacing w:line="40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根据《关于做好政府采购有关信用主体标识码登记及在政府采购活动中查询使用信用记录有关问题的通知》桂财采〔2016〕37号的通知，采购代理机构在对成交人的成交资格进行信用查询：</w:t>
            </w:r>
          </w:p>
          <w:p w:rsidR="00D4740D" w:rsidRPr="002A0075" w:rsidRDefault="00BA6EC3">
            <w:pPr>
              <w:spacing w:line="40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（1）、查询渠道：“信用中国”网站（www.creditchina.gov.cn）、中国政府采购网（www.ccgp.gov.cn）等；</w:t>
            </w:r>
          </w:p>
          <w:p w:rsidR="00D4740D" w:rsidRPr="002A0075" w:rsidRDefault="00BA6EC3">
            <w:pPr>
              <w:spacing w:line="40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（2）查询截止时点：成交通知书发出前；</w:t>
            </w:r>
          </w:p>
          <w:p w:rsidR="00D4740D" w:rsidRPr="002A0075" w:rsidRDefault="00BA6EC3">
            <w:pPr>
              <w:spacing w:line="40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（3）信用信息查询记录和证据留存方式：在查询网站中直接打印查询记录，打印材料作为采购活动资料保存。</w:t>
            </w:r>
          </w:p>
          <w:p w:rsidR="00D4740D" w:rsidRPr="002A0075" w:rsidRDefault="00BA6EC3">
            <w:pPr>
              <w:spacing w:line="40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tc>
      </w:tr>
      <w:tr w:rsidR="00D4740D" w:rsidRPr="002A0075">
        <w:trPr>
          <w:trHeight w:val="2858"/>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lastRenderedPageBreak/>
              <w:t>16</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26</w:t>
            </w:r>
          </w:p>
        </w:tc>
        <w:tc>
          <w:tcPr>
            <w:tcW w:w="1433"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成交结果公告及成交通知书</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26.1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26.2 在发布成交结果公告的同时，采购代理机构向成交供应商发出成交通知书。</w:t>
            </w:r>
          </w:p>
        </w:tc>
      </w:tr>
      <w:tr w:rsidR="00D4740D" w:rsidRPr="002A0075">
        <w:trPr>
          <w:trHeight w:val="541"/>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17</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27.1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履约保证金</w:t>
            </w:r>
          </w:p>
        </w:tc>
        <w:tc>
          <w:tcPr>
            <w:tcW w:w="6448" w:type="dxa"/>
            <w:vAlign w:val="center"/>
          </w:tcPr>
          <w:p w:rsidR="00D21258" w:rsidRPr="002A0075" w:rsidRDefault="00D21258" w:rsidP="00D21258">
            <w:pPr>
              <w:spacing w:line="340" w:lineRule="exact"/>
              <w:rPr>
                <w:rFonts w:hAnsi="宋体"/>
                <w:color w:val="000000" w:themeColor="text1"/>
              </w:rPr>
            </w:pPr>
            <w:r w:rsidRPr="002A0075">
              <w:rPr>
                <w:rFonts w:hAnsi="宋体" w:hint="eastAsia"/>
                <w:color w:val="000000" w:themeColor="text1"/>
              </w:rPr>
              <w:t>履约保证金金额按成交价的5%（人民币，四舍五入到元）缴纳，成交</w:t>
            </w:r>
            <w:r w:rsidRPr="002A0075">
              <w:rPr>
                <w:rFonts w:hAnsi="宋体"/>
                <w:color w:val="000000" w:themeColor="text1"/>
              </w:rPr>
              <w:t>供应商</w:t>
            </w:r>
            <w:r w:rsidRPr="002A0075">
              <w:rPr>
                <w:rFonts w:hAnsi="宋体" w:hint="eastAsia"/>
                <w:color w:val="000000" w:themeColor="text1"/>
              </w:rPr>
              <w:t>在</w:t>
            </w:r>
            <w:r w:rsidRPr="002A0075">
              <w:rPr>
                <w:rFonts w:hAnsi="宋体"/>
                <w:color w:val="000000" w:themeColor="text1"/>
              </w:rPr>
              <w:t>签订合同时</w:t>
            </w:r>
            <w:r w:rsidRPr="002A0075">
              <w:rPr>
                <w:rFonts w:hAnsi="宋体" w:hint="eastAsia"/>
                <w:color w:val="000000" w:themeColor="text1"/>
              </w:rPr>
              <w:t>向</w:t>
            </w:r>
            <w:r w:rsidRPr="002A0075">
              <w:rPr>
                <w:rFonts w:hAnsi="宋体"/>
                <w:color w:val="000000" w:themeColor="text1"/>
              </w:rPr>
              <w:t>采购人</w:t>
            </w:r>
            <w:r w:rsidR="003123DD" w:rsidRPr="002A0075">
              <w:rPr>
                <w:rFonts w:eastAsiaTheme="minorEastAsia" w:hAnsi="宋体" w:hint="eastAsia"/>
                <w:color w:val="000000" w:themeColor="text1"/>
              </w:rPr>
              <w:t>指定账户</w:t>
            </w:r>
            <w:r w:rsidRPr="002A0075">
              <w:rPr>
                <w:rFonts w:hAnsi="宋体" w:hint="eastAsia"/>
                <w:color w:val="000000" w:themeColor="text1"/>
              </w:rPr>
              <w:t>缴纳</w:t>
            </w:r>
            <w:r w:rsidRPr="002A0075">
              <w:rPr>
                <w:rFonts w:hAnsi="宋体"/>
                <w:color w:val="000000" w:themeColor="text1"/>
              </w:rPr>
              <w:t>履约保证金，</w:t>
            </w:r>
            <w:r w:rsidRPr="002A0075">
              <w:rPr>
                <w:rFonts w:hAnsi="宋体" w:hint="eastAsia"/>
                <w:color w:val="000000" w:themeColor="text1"/>
              </w:rPr>
              <w:t>成交</w:t>
            </w:r>
            <w:r w:rsidRPr="002A0075">
              <w:rPr>
                <w:rFonts w:hAnsi="宋体"/>
                <w:color w:val="000000" w:themeColor="text1"/>
              </w:rPr>
              <w:t>供应商提交履约保证金应当以支票、汇票、本票或者金融机构、担保机构出具的保函等非现金形式提交。</w:t>
            </w:r>
          </w:p>
          <w:p w:rsidR="00D21258" w:rsidRPr="002A0075" w:rsidRDefault="00D21258" w:rsidP="00D21258">
            <w:pPr>
              <w:spacing w:line="360" w:lineRule="exact"/>
              <w:rPr>
                <w:rFonts w:ascii="宋体" w:hAnsi="宋体"/>
                <w:b/>
                <w:color w:val="000000" w:themeColor="text1"/>
              </w:rPr>
            </w:pPr>
            <w:r w:rsidRPr="002A0075">
              <w:rPr>
                <w:rFonts w:ascii="宋体" w:hAnsi="宋体" w:hint="eastAsia"/>
                <w:b/>
                <w:color w:val="000000" w:themeColor="text1"/>
              </w:rPr>
              <w:t>履约保证金账户：</w:t>
            </w:r>
          </w:p>
          <w:p w:rsidR="00D21258" w:rsidRPr="002A0075" w:rsidRDefault="00D21258" w:rsidP="00D21258">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账户名称：</w:t>
            </w:r>
            <w:r w:rsidR="003123DD" w:rsidRPr="002A0075">
              <w:rPr>
                <w:rFonts w:ascii="宋体" w:eastAsiaTheme="minorEastAsia" w:hAnsi="宋体" w:hint="eastAsia"/>
                <w:b/>
                <w:color w:val="000000" w:themeColor="text1"/>
              </w:rPr>
              <w:t>桂林市象山区财政局</w:t>
            </w:r>
          </w:p>
          <w:p w:rsidR="00D21258" w:rsidRPr="002A0075" w:rsidRDefault="00D21258" w:rsidP="00D21258">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开户银行：</w:t>
            </w:r>
            <w:r w:rsidR="003123DD" w:rsidRPr="002A0075">
              <w:rPr>
                <w:rFonts w:ascii="宋体" w:eastAsiaTheme="minorEastAsia" w:hAnsi="宋体" w:hint="eastAsia"/>
                <w:b/>
                <w:color w:val="000000" w:themeColor="text1"/>
              </w:rPr>
              <w:t>4500 1637 1010 5802 2222</w:t>
            </w:r>
          </w:p>
          <w:p w:rsidR="00D21258" w:rsidRPr="002A0075" w:rsidRDefault="00D21258" w:rsidP="00D21258">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银行账号：</w:t>
            </w:r>
            <w:r w:rsidR="003123DD" w:rsidRPr="002A0075">
              <w:rPr>
                <w:rFonts w:ascii="宋体" w:eastAsiaTheme="minorEastAsia" w:hAnsi="宋体" w:hint="eastAsia"/>
                <w:b/>
                <w:color w:val="000000" w:themeColor="text1"/>
              </w:rPr>
              <w:t>建设银行桂林市象山支行</w:t>
            </w:r>
          </w:p>
          <w:p w:rsidR="00D4740D" w:rsidRPr="002A0075" w:rsidRDefault="00D21258" w:rsidP="00D21258">
            <w:pPr>
              <w:spacing w:line="360" w:lineRule="auto"/>
              <w:jc w:val="left"/>
              <w:rPr>
                <w:color w:val="000000" w:themeColor="text1"/>
              </w:rPr>
            </w:pPr>
            <w:r w:rsidRPr="002A0075">
              <w:rPr>
                <w:rFonts w:hAnsi="宋体" w:hint="eastAsia"/>
                <w:color w:val="000000" w:themeColor="text1"/>
              </w:rPr>
              <w:t>成交</w:t>
            </w:r>
            <w:r w:rsidRPr="002A0075">
              <w:rPr>
                <w:rFonts w:hAnsi="宋体"/>
                <w:color w:val="000000" w:themeColor="text1"/>
              </w:rPr>
              <w:t>供应商履行完合同约定权利义务事项后，凭《政府采购项目履约验收单》和履约保证金转款凭证向采购人申请办理退还手续，</w:t>
            </w:r>
            <w:r w:rsidRPr="002A0075">
              <w:rPr>
                <w:rFonts w:hAnsi="宋体" w:hint="eastAsia"/>
                <w:color w:val="000000" w:themeColor="text1"/>
              </w:rPr>
              <w:t>采购人</w:t>
            </w:r>
            <w:r w:rsidRPr="002A0075">
              <w:rPr>
                <w:rFonts w:hAnsi="宋体"/>
                <w:color w:val="000000" w:themeColor="text1"/>
              </w:rPr>
              <w:t>应当自收到退还资料之日起5个工作日内退还其履约保证金。</w:t>
            </w:r>
          </w:p>
        </w:tc>
      </w:tr>
      <w:tr w:rsidR="00D4740D" w:rsidRPr="002A0075">
        <w:trPr>
          <w:trHeight w:val="824"/>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18</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28.1</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签订合同时间</w:t>
            </w:r>
          </w:p>
        </w:tc>
        <w:tc>
          <w:tcPr>
            <w:tcW w:w="6448" w:type="dxa"/>
            <w:vAlign w:val="center"/>
          </w:tcPr>
          <w:p w:rsidR="00D4740D" w:rsidRPr="002A0075" w:rsidRDefault="00BA6EC3" w:rsidP="00D21258">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成交通知书发出之日起</w:t>
            </w:r>
            <w:r w:rsidR="004324D8" w:rsidRPr="002A0075">
              <w:rPr>
                <w:rFonts w:ascii="宋体" w:eastAsia="宋体" w:hAnsi="宋体" w:cs="宋体" w:hint="eastAsia"/>
                <w:color w:val="000000" w:themeColor="text1"/>
                <w:sz w:val="24"/>
                <w:szCs w:val="24"/>
              </w:rPr>
              <w:t>二十</w:t>
            </w:r>
            <w:r w:rsidRPr="002A0075">
              <w:rPr>
                <w:rFonts w:asciiTheme="minorEastAsia" w:eastAsiaTheme="minorEastAsia" w:hAnsiTheme="minorEastAsia" w:cstheme="minorEastAsia" w:hint="eastAsia"/>
                <w:color w:val="000000" w:themeColor="text1"/>
                <w:sz w:val="24"/>
                <w:szCs w:val="24"/>
              </w:rPr>
              <w:t>日内。</w:t>
            </w:r>
            <w:r w:rsidRPr="002A0075">
              <w:rPr>
                <w:rFonts w:ascii="宋体" w:eastAsiaTheme="minorEastAsia" w:hAnsi="宋体" w:cs="宋体" w:hint="eastAsia"/>
                <w:color w:val="000000" w:themeColor="text1"/>
                <w:sz w:val="24"/>
              </w:rPr>
              <w:t>成交</w:t>
            </w:r>
            <w:r w:rsidRPr="002A0075">
              <w:rPr>
                <w:rFonts w:ascii="宋体" w:hAnsi="宋体" w:cs="宋体" w:hint="eastAsia"/>
                <w:color w:val="000000" w:themeColor="text1"/>
                <w:sz w:val="24"/>
              </w:rPr>
              <w:t>供应商领取</w:t>
            </w:r>
            <w:r w:rsidRPr="002A0075">
              <w:rPr>
                <w:rFonts w:ascii="宋体" w:eastAsia="宋体" w:hAnsi="宋体" w:cs="宋体" w:hint="eastAsia"/>
                <w:color w:val="000000" w:themeColor="text1"/>
                <w:sz w:val="24"/>
              </w:rPr>
              <w:t>成交</w:t>
            </w:r>
            <w:r w:rsidRPr="002A0075">
              <w:rPr>
                <w:rFonts w:ascii="宋体" w:hAnsi="宋体" w:cs="宋体" w:hint="eastAsia"/>
                <w:color w:val="000000" w:themeColor="text1"/>
                <w:sz w:val="24"/>
              </w:rPr>
              <w:t>通知书后，应按规定与采购人签订合同。</w:t>
            </w:r>
          </w:p>
        </w:tc>
      </w:tr>
      <w:tr w:rsidR="00D4740D" w:rsidRPr="002A0075">
        <w:trPr>
          <w:trHeight w:val="2045"/>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19</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28.3</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合同备案存档</w:t>
            </w:r>
          </w:p>
        </w:tc>
        <w:tc>
          <w:tcPr>
            <w:tcW w:w="6448" w:type="dxa"/>
            <w:vAlign w:val="center"/>
          </w:tcPr>
          <w:p w:rsidR="00D4740D" w:rsidRPr="002A0075" w:rsidRDefault="00D21258" w:rsidP="00D21258">
            <w:pPr>
              <w:spacing w:line="420" w:lineRule="exact"/>
              <w:rPr>
                <w:rFonts w:asciiTheme="minorEastAsia" w:eastAsiaTheme="minorEastAsia" w:hAnsiTheme="minorEastAsia" w:cstheme="minorEastAsia"/>
                <w:color w:val="000000" w:themeColor="text1"/>
                <w:sz w:val="24"/>
                <w:szCs w:val="24"/>
              </w:rPr>
            </w:pPr>
            <w:r w:rsidRPr="002A0075">
              <w:rPr>
                <w:rFonts w:ascii="宋体" w:hAnsi="宋体" w:cs="宋体" w:hint="eastAsia"/>
                <w:color w:val="000000" w:themeColor="text1"/>
              </w:rPr>
              <w:t>政府采购合同双方自签订之日起1个工作日内将合同原件两份交采购代理机构。采购代理机构将政府采购合同在省级以上人民政府财政部门指定媒体上公告并于合同签订之日起七个工作日内将一份合同原件送桂林市象山区政府采购管理办公室备案，一份由采购代理机构存档。</w:t>
            </w:r>
          </w:p>
        </w:tc>
      </w:tr>
      <w:tr w:rsidR="00D4740D" w:rsidRPr="002A0075">
        <w:trPr>
          <w:trHeight w:val="1333"/>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20</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29</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采购代理服务费</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宋体" w:hAnsi="宋体" w:cs="宋体" w:hint="eastAsia"/>
                <w:color w:val="000000" w:themeColor="text1"/>
                <w:sz w:val="24"/>
              </w:rPr>
              <w:t>本项目采购代理服务费按桂价费【2011】55号文件的收费标准中</w:t>
            </w:r>
            <w:r w:rsidRPr="002A0075">
              <w:rPr>
                <w:rFonts w:ascii="宋体" w:eastAsia="宋体" w:hAnsi="宋体" w:cs="宋体" w:hint="eastAsia"/>
                <w:color w:val="000000" w:themeColor="text1"/>
                <w:sz w:val="24"/>
              </w:rPr>
              <w:t>“货物类”</w:t>
            </w:r>
            <w:r w:rsidRPr="002A0075">
              <w:rPr>
                <w:rFonts w:ascii="宋体" w:hAnsi="宋体" w:cs="宋体" w:hint="eastAsia"/>
                <w:color w:val="000000" w:themeColor="text1"/>
                <w:sz w:val="24"/>
              </w:rPr>
              <w:t>收费标准计算，由</w:t>
            </w:r>
            <w:r w:rsidRPr="002A0075">
              <w:rPr>
                <w:rFonts w:ascii="宋体" w:eastAsia="宋体" w:hAnsi="宋体" w:cs="宋体" w:hint="eastAsia"/>
                <w:color w:val="000000" w:themeColor="text1"/>
                <w:sz w:val="24"/>
              </w:rPr>
              <w:t>成交供应商</w:t>
            </w:r>
            <w:r w:rsidRPr="002A0075">
              <w:rPr>
                <w:rFonts w:ascii="宋体" w:hAnsi="宋体" w:cs="宋体" w:hint="eastAsia"/>
                <w:color w:val="000000" w:themeColor="text1"/>
                <w:sz w:val="24"/>
              </w:rPr>
              <w:t>在领取</w:t>
            </w:r>
            <w:r w:rsidRPr="002A0075">
              <w:rPr>
                <w:rFonts w:ascii="宋体" w:eastAsia="宋体" w:hAnsi="宋体" w:cs="宋体" w:hint="eastAsia"/>
                <w:color w:val="000000" w:themeColor="text1"/>
                <w:sz w:val="24"/>
              </w:rPr>
              <w:t>成交</w:t>
            </w:r>
            <w:r w:rsidRPr="002A0075">
              <w:rPr>
                <w:rFonts w:ascii="宋体" w:hAnsi="宋体" w:cs="宋体" w:hint="eastAsia"/>
                <w:color w:val="000000" w:themeColor="text1"/>
                <w:sz w:val="24"/>
              </w:rPr>
              <w:t>通知书前，向采购代理机构一次性支付。</w:t>
            </w:r>
          </w:p>
        </w:tc>
      </w:tr>
      <w:tr w:rsidR="00D4740D" w:rsidRPr="002A0075">
        <w:trPr>
          <w:trHeight w:val="1672"/>
          <w:jc w:val="center"/>
        </w:trPr>
        <w:tc>
          <w:tcPr>
            <w:tcW w:w="790"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21</w:t>
            </w:r>
          </w:p>
        </w:tc>
        <w:tc>
          <w:tcPr>
            <w:tcW w:w="989"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30</w:t>
            </w:r>
          </w:p>
        </w:tc>
        <w:tc>
          <w:tcPr>
            <w:tcW w:w="1433" w:type="dxa"/>
            <w:vAlign w:val="center"/>
          </w:tcPr>
          <w:p w:rsidR="00D4740D" w:rsidRPr="002A0075" w:rsidRDefault="00BA6EC3">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解释权</w:t>
            </w:r>
          </w:p>
        </w:tc>
        <w:tc>
          <w:tcPr>
            <w:tcW w:w="6448" w:type="dxa"/>
            <w:vAlign w:val="center"/>
          </w:tcPr>
          <w:p w:rsidR="00D4740D" w:rsidRPr="002A0075" w:rsidRDefault="00BA6EC3">
            <w:pPr>
              <w:spacing w:line="420" w:lineRule="exac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rsidR="00D4740D" w:rsidRPr="002A0075">
        <w:trPr>
          <w:trHeight w:val="872"/>
          <w:jc w:val="center"/>
        </w:trPr>
        <w:tc>
          <w:tcPr>
            <w:tcW w:w="790" w:type="dxa"/>
            <w:vAlign w:val="center"/>
          </w:tcPr>
          <w:p w:rsidR="00D4740D" w:rsidRPr="002A0075" w:rsidRDefault="00BA6EC3">
            <w:pPr>
              <w:spacing w:line="440" w:lineRule="exact"/>
              <w:jc w:val="center"/>
              <w:rPr>
                <w:rFonts w:ascii="宋体" w:hAnsi="宋体" w:cs="宋体"/>
                <w:color w:val="000000" w:themeColor="text1"/>
                <w:sz w:val="24"/>
              </w:rPr>
            </w:pPr>
            <w:r w:rsidRPr="002A0075">
              <w:rPr>
                <w:rFonts w:ascii="宋体" w:hAnsi="宋体" w:cs="宋体" w:hint="eastAsia"/>
                <w:color w:val="000000" w:themeColor="text1"/>
                <w:sz w:val="24"/>
              </w:rPr>
              <w:t>23</w:t>
            </w:r>
          </w:p>
        </w:tc>
        <w:tc>
          <w:tcPr>
            <w:tcW w:w="989" w:type="dxa"/>
            <w:vAlign w:val="center"/>
          </w:tcPr>
          <w:p w:rsidR="00D4740D" w:rsidRPr="002A0075" w:rsidRDefault="00BA6EC3">
            <w:pPr>
              <w:spacing w:line="440" w:lineRule="exact"/>
              <w:jc w:val="center"/>
              <w:rPr>
                <w:rFonts w:ascii="宋体" w:eastAsia="宋体" w:hAnsi="宋体" w:cs="宋体"/>
                <w:color w:val="000000" w:themeColor="text1"/>
                <w:sz w:val="24"/>
              </w:rPr>
            </w:pPr>
            <w:r w:rsidRPr="002A0075">
              <w:rPr>
                <w:rFonts w:ascii="宋体" w:hAnsi="宋体" w:cs="宋体" w:hint="eastAsia"/>
                <w:color w:val="000000" w:themeColor="text1"/>
                <w:sz w:val="24"/>
              </w:rPr>
              <w:t>3</w:t>
            </w:r>
            <w:r w:rsidRPr="002A0075">
              <w:rPr>
                <w:rFonts w:ascii="宋体" w:eastAsia="宋体" w:hAnsi="宋体" w:cs="宋体" w:hint="eastAsia"/>
                <w:color w:val="000000" w:themeColor="text1"/>
                <w:sz w:val="24"/>
              </w:rPr>
              <w:t>1</w:t>
            </w:r>
          </w:p>
        </w:tc>
        <w:tc>
          <w:tcPr>
            <w:tcW w:w="1433" w:type="dxa"/>
            <w:vAlign w:val="center"/>
          </w:tcPr>
          <w:p w:rsidR="00D4740D" w:rsidRPr="002A0075" w:rsidRDefault="00BA6EC3">
            <w:pPr>
              <w:spacing w:line="440" w:lineRule="exact"/>
              <w:jc w:val="center"/>
              <w:rPr>
                <w:rFonts w:ascii="宋体" w:hAnsi="宋体" w:cs="宋体"/>
                <w:color w:val="000000" w:themeColor="text1"/>
                <w:position w:val="10"/>
                <w:sz w:val="24"/>
              </w:rPr>
            </w:pPr>
            <w:r w:rsidRPr="002A0075">
              <w:rPr>
                <w:rFonts w:ascii="宋体" w:hAnsi="宋体" w:cs="宋体" w:hint="eastAsia"/>
                <w:color w:val="000000" w:themeColor="text1"/>
                <w:sz w:val="24"/>
              </w:rPr>
              <w:t>监督管理机构</w:t>
            </w:r>
          </w:p>
        </w:tc>
        <w:tc>
          <w:tcPr>
            <w:tcW w:w="6448" w:type="dxa"/>
            <w:vAlign w:val="center"/>
          </w:tcPr>
          <w:p w:rsidR="00D4740D" w:rsidRPr="002A0075" w:rsidRDefault="00D21258">
            <w:pPr>
              <w:spacing w:line="440" w:lineRule="exact"/>
              <w:rPr>
                <w:rFonts w:ascii="宋体" w:hAnsi="宋体" w:cs="宋体"/>
                <w:color w:val="000000" w:themeColor="text1"/>
                <w:sz w:val="24"/>
              </w:rPr>
            </w:pPr>
            <w:r w:rsidRPr="002A0075">
              <w:rPr>
                <w:rFonts w:ascii="宋体" w:eastAsia="宋体" w:hAnsi="宋体" w:cs="宋体" w:hint="eastAsia"/>
                <w:color w:val="000000" w:themeColor="text1"/>
                <w:sz w:val="24"/>
              </w:rPr>
              <w:t>桂林市象山区政府采购管理办公室</w:t>
            </w:r>
            <w:r w:rsidRPr="002A0075">
              <w:rPr>
                <w:rFonts w:ascii="宋体" w:eastAsia="宋体" w:hAnsi="宋体" w:cs="宋体"/>
                <w:color w:val="000000" w:themeColor="text1"/>
                <w:sz w:val="24"/>
              </w:rPr>
              <w:t xml:space="preserve"> </w:t>
            </w:r>
            <w:r w:rsidR="00BA6EC3" w:rsidRPr="002A0075">
              <w:rPr>
                <w:rFonts w:ascii="宋体" w:hAnsi="宋体" w:cs="宋体" w:hint="eastAsia"/>
                <w:color w:val="000000" w:themeColor="text1"/>
                <w:sz w:val="24"/>
              </w:rPr>
              <w:t xml:space="preserve">   </w:t>
            </w:r>
          </w:p>
          <w:p w:rsidR="00D4740D" w:rsidRPr="002A0075" w:rsidRDefault="00BA6EC3">
            <w:pPr>
              <w:spacing w:line="440" w:lineRule="exact"/>
              <w:rPr>
                <w:rFonts w:ascii="宋体" w:hAnsi="宋体" w:cs="宋体"/>
                <w:color w:val="000000" w:themeColor="text1"/>
                <w:sz w:val="24"/>
              </w:rPr>
            </w:pPr>
            <w:r w:rsidRPr="002A0075">
              <w:rPr>
                <w:rFonts w:ascii="宋体" w:hAnsi="宋体" w:cs="宋体" w:hint="eastAsia"/>
                <w:color w:val="000000" w:themeColor="text1"/>
                <w:sz w:val="24"/>
              </w:rPr>
              <w:t>电话：</w:t>
            </w:r>
            <w:r w:rsidR="00D21258" w:rsidRPr="002A0075">
              <w:rPr>
                <w:color w:val="000000" w:themeColor="text1"/>
              </w:rPr>
              <w:t xml:space="preserve"> </w:t>
            </w:r>
            <w:r w:rsidR="00D21258" w:rsidRPr="002A0075">
              <w:rPr>
                <w:rFonts w:ascii="宋体" w:hAnsi="宋体" w:cs="宋体"/>
                <w:color w:val="000000" w:themeColor="text1"/>
                <w:sz w:val="24"/>
              </w:rPr>
              <w:t>0773-3836392</w:t>
            </w:r>
          </w:p>
        </w:tc>
      </w:tr>
    </w:tbl>
    <w:p w:rsidR="00D4740D" w:rsidRPr="002A0075" w:rsidRDefault="00D4740D">
      <w:pPr>
        <w:pStyle w:val="a0"/>
        <w:rPr>
          <w:rFonts w:ascii="宋体" w:eastAsia="宋体" w:hAnsi="宋体" w:cs="宋体"/>
          <w:color w:val="000000" w:themeColor="text1"/>
          <w:sz w:val="28"/>
          <w:szCs w:val="28"/>
        </w:rPr>
      </w:pPr>
    </w:p>
    <w:p w:rsidR="00D4740D" w:rsidRPr="002A0075" w:rsidRDefault="00BA6EC3">
      <w:pPr>
        <w:spacing w:line="420" w:lineRule="exact"/>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lastRenderedPageBreak/>
        <w:t>一、总则</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1、适应范围</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 项目名称及项目编号</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项目名称：</w:t>
      </w:r>
      <w:r w:rsidR="00D21258" w:rsidRPr="002A0075">
        <w:rPr>
          <w:rFonts w:ascii="宋体" w:eastAsia="宋体" w:hAnsi="宋体" w:cs="宋体" w:hint="eastAsia"/>
          <w:color w:val="000000" w:themeColor="text1"/>
          <w:sz w:val="24"/>
          <w:szCs w:val="24"/>
        </w:rPr>
        <w:t>应急物质装备采购项目</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项目编号：</w:t>
      </w:r>
      <w:r w:rsidR="003123DD" w:rsidRPr="002A0075">
        <w:rPr>
          <w:rFonts w:ascii="宋体" w:eastAsia="宋体" w:hAnsi="宋体" w:cs="宋体"/>
          <w:color w:val="000000" w:themeColor="text1"/>
          <w:sz w:val="24"/>
          <w:szCs w:val="24"/>
        </w:rPr>
        <w:t>GLZC2020-J1-990239-GXRD</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1.2本竞争性谈判文件（以下简称谈判文件）适用于本谈判项目的谈判、评标、合同履约、验收、付款等行为（法律、法规另有规定的，从其规定）。</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2、定义</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2.1、“供应商”是指符合本次采购项目的供应商资格并提交响应文件、参加谈判的供应商。如果该供应商在本次谈判中成交，即成为“成交供应商”。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2.2、“货物”系指按谈判文件规定，供应商须向采购人提供的一切设备、保险、税金、备品备件、工具、手册及其它有关技术资料和材料。</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2.3、“服务”系指按谈判文件规定，供应商须承担的安装、调试、技术协助、校准、培训、技术指导以及其他类似的义务。</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2.4、“项目”系指供应商按谈判文件规定向采购人提供的货物和服务。</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2.5、“书面形式”包括信函、传真、电报等。</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2.6、“货物采购需求”中的全部条款要求均为实质性要求。</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3、供应商资格</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3.1.满足《中华人民共和国政府采购法》第二十二条规定；</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3.2.落实政府采购政策需满足的资格要求：无。</w:t>
      </w:r>
    </w:p>
    <w:p w:rsidR="00D4740D" w:rsidRPr="002A0075" w:rsidRDefault="00BA6EC3">
      <w:pPr>
        <w:spacing w:line="360" w:lineRule="auto"/>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3.3.本项目的特定资格要求：无。</w:t>
      </w:r>
    </w:p>
    <w:p w:rsidR="00D4740D" w:rsidRPr="002A0075" w:rsidRDefault="00BA6EC3">
      <w:pPr>
        <w:pStyle w:val="a0"/>
        <w:spacing w:line="360" w:lineRule="auto"/>
        <w:ind w:firstLineChars="200" w:firstLine="448"/>
        <w:jc w:val="left"/>
        <w:rPr>
          <w:rFonts w:ascii="宋体" w:eastAsia="宋体" w:hAnsi="宋体" w:cs="宋体"/>
          <w:b w:val="0"/>
          <w:bCs/>
          <w:color w:val="000000" w:themeColor="text1"/>
          <w:sz w:val="24"/>
          <w:szCs w:val="24"/>
        </w:rPr>
      </w:pPr>
      <w:r w:rsidRPr="002A0075">
        <w:rPr>
          <w:rFonts w:ascii="宋体" w:eastAsia="宋体" w:hAnsi="宋体" w:cs="宋体" w:hint="eastAsia"/>
          <w:b w:val="0"/>
          <w:bCs/>
          <w:color w:val="000000" w:themeColor="text1"/>
          <w:sz w:val="24"/>
          <w:szCs w:val="24"/>
        </w:rPr>
        <w:t xml:space="preserve">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    </w:t>
      </w:r>
    </w:p>
    <w:p w:rsidR="00D4740D" w:rsidRPr="002A0075" w:rsidRDefault="00BA6EC3">
      <w:pPr>
        <w:spacing w:line="420" w:lineRule="exact"/>
        <w:ind w:firstLineChars="175" w:firstLine="420"/>
        <w:rPr>
          <w:rFonts w:asciiTheme="minorEastAsia" w:eastAsiaTheme="minorEastAsia" w:hAnsiTheme="minorEastAsia" w:cstheme="minorEastAsia"/>
          <w:bCs/>
          <w:color w:val="000000" w:themeColor="text1"/>
          <w:sz w:val="24"/>
          <w:szCs w:val="24"/>
        </w:rPr>
      </w:pPr>
      <w:r w:rsidRPr="002A0075">
        <w:rPr>
          <w:rFonts w:asciiTheme="minorEastAsia" w:eastAsiaTheme="minorEastAsia" w:hAnsiTheme="minorEastAsia" w:cstheme="minorEastAsia" w:hint="eastAsia"/>
          <w:bCs/>
          <w:color w:val="000000" w:themeColor="text1"/>
          <w:sz w:val="24"/>
          <w:szCs w:val="24"/>
        </w:rPr>
        <w:t>3.5.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4、谈判费用</w:t>
      </w:r>
    </w:p>
    <w:p w:rsidR="00D4740D" w:rsidRPr="002A0075" w:rsidRDefault="00BA6EC3">
      <w:pPr>
        <w:spacing w:line="420" w:lineRule="exact"/>
        <w:ind w:firstLineChars="175" w:firstLine="42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不论谈判结果如何，供应商均应自行承担所有与谈判有关的全部费用。</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5、联合体谈判要求</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本项目不接受联合体参与谈判。</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6、质疑和投诉</w:t>
      </w:r>
      <w:r w:rsidRPr="002A0075">
        <w:rPr>
          <w:rFonts w:ascii="宋体" w:eastAsia="宋体" w:hAnsi="宋体" w:cs="宋体" w:hint="eastAsia"/>
          <w:b/>
          <w:bCs/>
          <w:color w:val="000000" w:themeColor="text1"/>
          <w:sz w:val="24"/>
          <w:szCs w:val="24"/>
        </w:rPr>
        <w:tab/>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6.1、供应对政府采购活动事项有疑问的，可以向采购人、采购代理机构提出询问。</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6.2、供应商认为谈判文件使自己的合法权益受到损害的，应当在为获取谈判文件之日起七个工作日内，以书面形式向采购代理机构提出质疑。采购代理机构应认真做好质疑处理工作。</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6.3、供应商认为采购过程使自己的合法权益受到损害的，应当在为各采购程序环节结束之日起七个工作日内，以书面形式向采购代理机构提出质疑。采购代理机构应认真做好质疑处理工作。</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6.4、供应商认为成交结果使自己的合法权益受到损害的，应当在成交公告期限届满之日起七个工作日内，以书面形式向采购代理机构提出质疑。采购代理机构应认真做好质疑处理工作。</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6.5、供应商对采购代理机构的质疑答复不满意或者采购代理机构未在规定的时间内作出答复的，可以在答复期满后十五个工作日内向监督单位投诉。</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6.7、供应商提出质疑应当提交质疑函和必要的证明材料，针对同一采购程序环节的质疑必须在法定质疑期内一次性提出。</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供应商提出质疑应当提交质疑函和必要的证明材料，质疑函应当包括下列内容：</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（1）供应商的姓名或者名称、地址、邮编、联系人及联系电话；</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（2）质疑项目的名称、编号；</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（3）具体、明确的质疑事项和与质疑事项相关的请求；</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（4）事实依据；</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（5）必要的法律依据；</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（6）提出质疑的日期。</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供应商为自然人的，应当由本人签字；供应商为法人或者其他组织的，应当由法定代表人、主要负责人，或者其授权代表签字或者盖章，并加盖公章。</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接收质疑函方式：以书面形式</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质疑联系部门及联系方式：</w:t>
      </w:r>
      <w:r w:rsidR="00D21258" w:rsidRPr="002A0075">
        <w:rPr>
          <w:rFonts w:ascii="宋体" w:eastAsia="宋体" w:hAnsi="宋体" w:cs="宋体" w:hint="eastAsia"/>
          <w:color w:val="000000" w:themeColor="text1"/>
          <w:sz w:val="24"/>
          <w:szCs w:val="24"/>
        </w:rPr>
        <w:t>广西荣鼎工程项目管理有限公司</w:t>
      </w:r>
      <w:r w:rsidRPr="002A0075">
        <w:rPr>
          <w:rFonts w:ascii="宋体" w:eastAsia="宋体" w:hAnsi="宋体" w:cs="宋体" w:hint="eastAsia"/>
          <w:color w:val="000000" w:themeColor="text1"/>
          <w:sz w:val="24"/>
          <w:szCs w:val="24"/>
        </w:rPr>
        <w:t>，联系人：</w:t>
      </w:r>
      <w:r w:rsidR="00D21258" w:rsidRPr="002A0075">
        <w:rPr>
          <w:rFonts w:ascii="宋体" w:eastAsia="宋体" w:hAnsi="宋体" w:cs="宋体" w:hint="eastAsia"/>
          <w:color w:val="000000" w:themeColor="text1"/>
          <w:sz w:val="24"/>
          <w:szCs w:val="24"/>
          <w:u w:val="single"/>
        </w:rPr>
        <w:t>任荣兰</w:t>
      </w:r>
      <w:r w:rsidRPr="002A0075">
        <w:rPr>
          <w:rFonts w:ascii="宋体" w:eastAsia="宋体" w:hAnsi="宋体" w:cs="宋体" w:hint="eastAsia"/>
          <w:color w:val="000000" w:themeColor="text1"/>
          <w:sz w:val="24"/>
          <w:szCs w:val="24"/>
        </w:rPr>
        <w:t>，联系电话：</w:t>
      </w:r>
      <w:r w:rsidR="00D21258" w:rsidRPr="002A0075">
        <w:rPr>
          <w:rFonts w:ascii="宋体" w:eastAsia="宋体" w:hAnsi="宋体" w:cs="宋体"/>
          <w:color w:val="000000" w:themeColor="text1"/>
          <w:sz w:val="24"/>
          <w:szCs w:val="24"/>
        </w:rPr>
        <w:t>0773-2890777</w:t>
      </w:r>
      <w:r w:rsidRPr="002A0075">
        <w:rPr>
          <w:rFonts w:ascii="宋体" w:eastAsia="宋体" w:hAnsi="宋体" w:cs="宋体" w:hint="eastAsia"/>
          <w:color w:val="000000" w:themeColor="text1"/>
          <w:sz w:val="24"/>
          <w:szCs w:val="24"/>
        </w:rPr>
        <w:t>。通讯地址：</w:t>
      </w:r>
      <w:r w:rsidR="00D21258" w:rsidRPr="002A0075">
        <w:rPr>
          <w:rFonts w:ascii="宋体" w:eastAsia="宋体" w:hAnsi="宋体" w:cs="宋体" w:hint="eastAsia"/>
          <w:color w:val="000000" w:themeColor="text1"/>
          <w:sz w:val="24"/>
          <w:szCs w:val="24"/>
          <w:u w:val="single"/>
        </w:rPr>
        <w:t>桂林市象山区民主路万寿巷32栋1-1-5号</w:t>
      </w:r>
      <w:r w:rsidRPr="002A0075">
        <w:rPr>
          <w:rFonts w:ascii="宋体" w:eastAsia="宋体" w:hAnsi="宋体" w:cs="宋体" w:hint="eastAsia"/>
          <w:color w:val="000000" w:themeColor="text1"/>
          <w:sz w:val="24"/>
          <w:szCs w:val="24"/>
        </w:rPr>
        <w:t>。</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7、转包与分包</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7.1、本项目不允许转包。</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7.2、本项目不可以分包。</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8、特别说明</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8.1单位负责人为同一人或者存在直接控股、管理关系的，不得参加同一合同项下的政府采购活动，否则，响应文件无效。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除单一来源采购项目外，为本采购项目提供整体设计、规范编制或者项目管理、监理、检测等服务的供应商，不得再参加该采购项目的其他采购活动，否则响应文件无效。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8.2根据桂财采[2016]42号的规定，提供相同品牌产品的不同供应商参加同一合同项下投标的，以其中通过资格审查、符合性审查且报价最低的参加评标，报价相同的，由采购人自主选择确定一个参加评标的供应商，其他响应文件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8.3供应商应仔细阅读竞争性谈判文件的所有内容，按照竞争性谈判文件的要求提交响应文件，并对所提供的全部资料的真实性承担法律责任。</w:t>
      </w: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BA6EC3">
      <w:pPr>
        <w:spacing w:line="420" w:lineRule="exact"/>
        <w:ind w:firstLineChars="175" w:firstLine="492"/>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t>二、谈判文件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9、谈判文件的构成</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（1）竞争性谈判公告；</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（2）供应商须知；</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（3）货物采购需求；</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（4）评审方法；</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（5）采购合同（合同主要条款及格式）；</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（6）响应文件格式。</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10、谈判文件的澄清与修改</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10.1、供应商应认真阅读谈判文件，发现其中有误或有不合理要求的，应在谈判截止日期三日前以书面形式要求采购代理机构澄清。</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已获取竞争性谈判文件的供应商自行登录竞争性谈判公告发布的相关网站查询，不足三个工作日的，应当顺延首次响应文件递交截止时间。</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10.4 澄清、答复、修改、补充的内容为谈判文件的组成部分。当澄清、答复、修改、补充通知就同一内容的表述不一致时，以最后发出的文件为准。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10.5 谈判文件的澄清、答复、修改或补充都应该通过本项目采购代理机构以法定形式发布，采购人非通过本机构，不得擅自澄清、答复、修改或补充谈判文件。</w:t>
      </w:r>
    </w:p>
    <w:p w:rsidR="00D4740D" w:rsidRPr="002A0075" w:rsidRDefault="00BA6EC3">
      <w:pPr>
        <w:spacing w:line="420" w:lineRule="exact"/>
        <w:ind w:firstLineChars="175" w:firstLine="420"/>
        <w:rPr>
          <w:color w:val="000000" w:themeColor="text1"/>
        </w:rPr>
      </w:pPr>
      <w:r w:rsidRPr="002A0075">
        <w:rPr>
          <w:rFonts w:ascii="宋体" w:eastAsia="宋体" w:hAnsi="宋体" w:cs="宋体" w:hint="eastAsia"/>
          <w:color w:val="000000" w:themeColor="text1"/>
          <w:sz w:val="24"/>
          <w:szCs w:val="24"/>
        </w:rPr>
        <w:lastRenderedPageBreak/>
        <w:t>10.6 采购人和采购代理机构可以视采购具体情况，延长响应文件截止时间和谈判时间，在本项目竞争性谈判公告发布的同一媒体上发布更正公告，已获取竞争性谈判文件的供应商自行登录竞争性谈判公告发布的相关网站查询，未在进行查询的，造成供应商未在规定的时间递交响应文件的，由供应商自行承担责任。</w:t>
      </w: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BA6EC3">
      <w:pPr>
        <w:spacing w:line="420" w:lineRule="exact"/>
        <w:ind w:firstLineChars="175" w:firstLine="492"/>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t>三、竞争性谈判响应文件的编制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11、竞争性谈判响应文件（以下简称响应文件）的组成及要求</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11.1、响应文件组成（格式见第六章响应文件格式）</w:t>
      </w:r>
    </w:p>
    <w:p w:rsidR="00D4740D" w:rsidRPr="002A0075" w:rsidRDefault="00BA6EC3">
      <w:pPr>
        <w:tabs>
          <w:tab w:val="left" w:pos="1305"/>
        </w:tabs>
        <w:spacing w:line="380" w:lineRule="exact"/>
        <w:ind w:firstLineChars="200" w:firstLine="482"/>
        <w:rPr>
          <w:color w:val="000000" w:themeColor="text1"/>
        </w:rPr>
      </w:pPr>
      <w:r w:rsidRPr="002A0075">
        <w:rPr>
          <w:rFonts w:ascii="宋体" w:eastAsia="宋体" w:hAnsi="宋体" w:cs="宋体" w:hint="eastAsia"/>
          <w:b/>
          <w:color w:val="000000" w:themeColor="text1"/>
          <w:sz w:val="24"/>
        </w:rPr>
        <w:t>11.1.1</w:t>
      </w:r>
      <w:r w:rsidRPr="002A0075">
        <w:rPr>
          <w:rFonts w:ascii="宋体" w:hAnsi="宋体" w:cs="宋体" w:hint="eastAsia"/>
          <w:b/>
          <w:color w:val="000000" w:themeColor="text1"/>
          <w:sz w:val="24"/>
        </w:rPr>
        <w:t>资格性响应证明材料：</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（1）响应函（格式见附件）</w:t>
      </w:r>
      <w:r w:rsidRPr="002A0075">
        <w:rPr>
          <w:rFonts w:ascii="宋体" w:eastAsia="宋体" w:hAnsi="宋体" w:cs="宋体" w:hint="eastAsia"/>
          <w:b/>
          <w:bCs/>
          <w:color w:val="000000" w:themeColor="text1"/>
          <w:sz w:val="24"/>
          <w:szCs w:val="24"/>
        </w:rPr>
        <w:t>（必须提供）；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（2）供应商的法定代表人或负责人或自然人身份证正反两面复印件</w:t>
      </w:r>
      <w:r w:rsidRPr="002A0075">
        <w:rPr>
          <w:rFonts w:ascii="宋体" w:eastAsia="宋体" w:hAnsi="宋体" w:cs="宋体" w:hint="eastAsia"/>
          <w:b/>
          <w:bCs/>
          <w:color w:val="000000" w:themeColor="text1"/>
          <w:sz w:val="24"/>
          <w:szCs w:val="24"/>
        </w:rPr>
        <w:t>（必须提供）；</w:t>
      </w:r>
    </w:p>
    <w:p w:rsidR="00D4740D" w:rsidRPr="002A0075" w:rsidRDefault="00BA6EC3">
      <w:pPr>
        <w:spacing w:line="420" w:lineRule="exact"/>
        <w:ind w:firstLineChars="175" w:firstLine="420"/>
        <w:rPr>
          <w:rFonts w:ascii="宋体" w:eastAsia="宋体" w:hAnsi="宋体" w:cs="宋体"/>
          <w:b/>
          <w:bCs/>
          <w:color w:val="000000" w:themeColor="text1"/>
          <w:sz w:val="24"/>
          <w:szCs w:val="24"/>
        </w:rPr>
      </w:pPr>
      <w:r w:rsidRPr="002A0075">
        <w:rPr>
          <w:rFonts w:ascii="宋体" w:eastAsia="宋体" w:hAnsi="宋体" w:cs="宋体" w:hint="eastAsia"/>
          <w:color w:val="000000" w:themeColor="text1"/>
          <w:sz w:val="24"/>
          <w:szCs w:val="24"/>
        </w:rPr>
        <w:t>（3）供应商的授权委托书原件、委托代理人身份证正反面复印件以及由县级以上（含县级）社会养老保险经办机构出具的供应商为委托代理人交纳的（2020年2月之后任意连续3个月）的社保证明复印件；</w:t>
      </w:r>
      <w:r w:rsidRPr="002A0075">
        <w:rPr>
          <w:rFonts w:ascii="宋体" w:eastAsia="宋体" w:hAnsi="宋体" w:cs="宋体" w:hint="eastAsia"/>
          <w:color w:val="000000" w:themeColor="text1"/>
          <w:sz w:val="24"/>
        </w:rPr>
        <w:t>（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w:t>
      </w:r>
      <w:r w:rsidRPr="002A0075">
        <w:rPr>
          <w:rFonts w:ascii="宋体" w:eastAsia="宋体" w:hAnsi="宋体" w:cs="宋体" w:hint="eastAsia"/>
          <w:color w:val="000000" w:themeColor="text1"/>
          <w:sz w:val="24"/>
          <w:szCs w:val="24"/>
        </w:rPr>
        <w:t>【自然人投标的应提供由县级以上（含县级）社会养老保险经办机构出具的自然人本人及委托代理人所交纳的（2020年2月之后任意连续3个月）的社保证明复印件】</w:t>
      </w:r>
      <w:r w:rsidRPr="002A0075">
        <w:rPr>
          <w:rFonts w:ascii="宋体" w:eastAsia="宋体" w:hAnsi="宋体" w:cs="宋体" w:hint="eastAsia"/>
          <w:b/>
          <w:bCs/>
          <w:color w:val="000000" w:themeColor="text1"/>
          <w:sz w:val="24"/>
          <w:szCs w:val="24"/>
        </w:rPr>
        <w:t>（委托代理时必须提供）；</w:t>
      </w:r>
    </w:p>
    <w:p w:rsidR="002A111D" w:rsidRPr="002A0075" w:rsidRDefault="002A111D" w:rsidP="0042041F">
      <w:pPr>
        <w:pStyle w:val="a0"/>
        <w:spacing w:line="420" w:lineRule="exact"/>
        <w:rPr>
          <w:rFonts w:ascii="宋体" w:eastAsia="宋体" w:hAnsi="宋体" w:cs="宋体"/>
          <w:b w:val="0"/>
          <w:color w:val="000000" w:themeColor="text1"/>
          <w:spacing w:val="0"/>
          <w:sz w:val="24"/>
          <w:szCs w:val="24"/>
        </w:rPr>
      </w:pPr>
      <w:r w:rsidRPr="002A0075">
        <w:rPr>
          <w:rFonts w:ascii="宋体" w:eastAsia="宋体" w:hAnsi="宋体" w:cs="宋体" w:hint="eastAsia"/>
          <w:b w:val="0"/>
          <w:color w:val="000000" w:themeColor="text1"/>
          <w:spacing w:val="0"/>
          <w:sz w:val="24"/>
          <w:szCs w:val="24"/>
        </w:rPr>
        <w:t xml:space="preserve">   （4）投标人的财务状况报告、依法缴纳税收的相关材料复印件</w:t>
      </w:r>
      <w:r w:rsidRPr="002A0075">
        <w:rPr>
          <w:rFonts w:ascii="宋体" w:eastAsia="宋体" w:hAnsi="宋体" w:cs="宋体" w:hint="eastAsia"/>
          <w:color w:val="000000" w:themeColor="text1"/>
          <w:spacing w:val="0"/>
          <w:sz w:val="24"/>
          <w:szCs w:val="24"/>
        </w:rPr>
        <w:t>（必须提供）</w:t>
      </w:r>
      <w:r w:rsidRPr="002A0075">
        <w:rPr>
          <w:rFonts w:ascii="宋体" w:eastAsia="宋体" w:hAnsi="宋体" w:cs="宋体" w:hint="eastAsia"/>
          <w:b w:val="0"/>
          <w:color w:val="000000" w:themeColor="text1"/>
          <w:spacing w:val="0"/>
          <w:sz w:val="24"/>
          <w:szCs w:val="24"/>
        </w:rPr>
        <w:t>；</w:t>
      </w:r>
    </w:p>
    <w:p w:rsidR="002A111D" w:rsidRPr="002A0075" w:rsidRDefault="002A111D" w:rsidP="0042041F">
      <w:pPr>
        <w:pStyle w:val="a0"/>
        <w:spacing w:line="420" w:lineRule="exact"/>
        <w:rPr>
          <w:rFonts w:ascii="宋体" w:eastAsia="宋体" w:hAnsi="宋体" w:cs="宋体"/>
          <w:color w:val="000000" w:themeColor="text1"/>
          <w:spacing w:val="0"/>
          <w:sz w:val="24"/>
          <w:szCs w:val="24"/>
        </w:rPr>
      </w:pPr>
      <w:r w:rsidRPr="002A0075">
        <w:rPr>
          <w:rFonts w:ascii="宋体" w:eastAsia="宋体" w:hAnsi="宋体" w:cs="宋体" w:hint="eastAsia"/>
          <w:color w:val="000000" w:themeColor="text1"/>
          <w:spacing w:val="0"/>
          <w:sz w:val="24"/>
          <w:szCs w:val="24"/>
        </w:rPr>
        <w:t>注：①投标人应提供财务状况报告（</w:t>
      </w:r>
      <w:r w:rsidRPr="002A0075">
        <w:rPr>
          <w:rFonts w:ascii="宋体" w:eastAsia="宋体" w:hAnsi="宋体" w:cs="宋体"/>
          <w:color w:val="000000" w:themeColor="text1"/>
          <w:spacing w:val="0"/>
          <w:sz w:val="24"/>
          <w:szCs w:val="24"/>
        </w:rPr>
        <w:t>2018</w:t>
      </w:r>
      <w:r w:rsidRPr="002A0075">
        <w:rPr>
          <w:rFonts w:ascii="宋体" w:eastAsia="宋体" w:hAnsi="宋体" w:cs="宋体" w:hint="eastAsia"/>
          <w:color w:val="000000" w:themeColor="text1"/>
          <w:spacing w:val="0"/>
          <w:sz w:val="24"/>
          <w:szCs w:val="24"/>
        </w:rPr>
        <w:t>年以来任一年度经第三方审计的财务状况报告）复印件或银行出具的资信证明；投标人提供了经财政部门认可的政府采购专业担保机构出具的投标担保函的，则不需要再提供财务状况报告、银行资信证明等类似文件。②投标人</w:t>
      </w:r>
      <w:r w:rsidRPr="002A0075">
        <w:rPr>
          <w:rFonts w:ascii="宋体" w:eastAsia="宋体" w:hAnsi="宋体" w:cs="宋体"/>
          <w:color w:val="000000" w:themeColor="text1"/>
          <w:spacing w:val="0"/>
          <w:sz w:val="24"/>
          <w:szCs w:val="24"/>
        </w:rPr>
        <w:t>2020</w:t>
      </w:r>
      <w:r w:rsidRPr="002A0075">
        <w:rPr>
          <w:rFonts w:ascii="宋体" w:eastAsia="宋体" w:hAnsi="宋体" w:cs="宋体" w:hint="eastAsia"/>
          <w:color w:val="000000" w:themeColor="text1"/>
          <w:spacing w:val="0"/>
          <w:sz w:val="24"/>
          <w:szCs w:val="24"/>
        </w:rPr>
        <w:t>年</w:t>
      </w:r>
      <w:r w:rsidRPr="002A0075">
        <w:rPr>
          <w:rFonts w:ascii="宋体" w:eastAsia="宋体" w:hAnsi="宋体" w:cs="宋体"/>
          <w:color w:val="000000" w:themeColor="text1"/>
          <w:spacing w:val="0"/>
          <w:sz w:val="24"/>
          <w:szCs w:val="24"/>
        </w:rPr>
        <w:t>1</w:t>
      </w:r>
      <w:r w:rsidRPr="002A0075">
        <w:rPr>
          <w:rFonts w:ascii="宋体" w:eastAsia="宋体" w:hAnsi="宋体" w:cs="宋体" w:hint="eastAsia"/>
          <w:color w:val="000000" w:themeColor="text1"/>
          <w:spacing w:val="0"/>
          <w:sz w:val="24"/>
          <w:szCs w:val="24"/>
        </w:rPr>
        <w:t>月以来任意一个月依法缴纳税收的证明材料（增值税发票或企业所得税完税证明或税务部门出具的免税证明）复印件；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r w:rsidR="002A111D" w:rsidRPr="002A0075">
        <w:rPr>
          <w:rFonts w:ascii="宋体" w:eastAsia="宋体" w:hAnsi="宋体" w:cs="宋体" w:hint="eastAsia"/>
          <w:color w:val="000000" w:themeColor="text1"/>
          <w:sz w:val="24"/>
          <w:szCs w:val="24"/>
        </w:rPr>
        <w:t>5</w:t>
      </w:r>
      <w:r w:rsidRPr="002A0075">
        <w:rPr>
          <w:rFonts w:ascii="宋体" w:eastAsia="宋体" w:hAnsi="宋体" w:cs="宋体" w:hint="eastAsia"/>
          <w:color w:val="000000" w:themeColor="text1"/>
          <w:sz w:val="24"/>
          <w:szCs w:val="24"/>
        </w:rPr>
        <w:t>）供应商参加政府采购活动前3年内在经营活动中没有重大违法记录的书面声明</w:t>
      </w:r>
      <w:r w:rsidRPr="002A0075">
        <w:rPr>
          <w:rFonts w:ascii="宋体" w:eastAsia="宋体" w:hAnsi="宋体" w:cs="宋体" w:hint="eastAsia"/>
          <w:b/>
          <w:bCs/>
          <w:color w:val="000000" w:themeColor="text1"/>
          <w:sz w:val="24"/>
          <w:szCs w:val="24"/>
        </w:rPr>
        <w:t>（格式见附件，必须提供）；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r w:rsidR="002A111D" w:rsidRPr="002A0075">
        <w:rPr>
          <w:rFonts w:ascii="宋体" w:eastAsia="宋体" w:hAnsi="宋体" w:cs="宋体" w:hint="eastAsia"/>
          <w:color w:val="000000" w:themeColor="text1"/>
          <w:sz w:val="24"/>
          <w:szCs w:val="24"/>
        </w:rPr>
        <w:t>6</w:t>
      </w:r>
      <w:r w:rsidRPr="002A0075">
        <w:rPr>
          <w:rFonts w:ascii="宋体" w:eastAsia="宋体" w:hAnsi="宋体" w:cs="宋体" w:hint="eastAsia"/>
          <w:color w:val="000000" w:themeColor="text1"/>
          <w:sz w:val="24"/>
          <w:szCs w:val="24"/>
        </w:rPr>
        <w:t>）关于政府采购活动中信用信息记录的书面声明</w:t>
      </w:r>
      <w:r w:rsidRPr="002A0075">
        <w:rPr>
          <w:rFonts w:ascii="宋体" w:eastAsia="宋体" w:hAnsi="宋体" w:cs="宋体" w:hint="eastAsia"/>
          <w:b/>
          <w:bCs/>
          <w:color w:val="000000" w:themeColor="text1"/>
          <w:sz w:val="24"/>
          <w:szCs w:val="24"/>
        </w:rPr>
        <w:t>（格式见附件，必须提供）；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r w:rsidR="002A111D" w:rsidRPr="002A0075">
        <w:rPr>
          <w:rFonts w:ascii="宋体" w:eastAsia="宋体" w:hAnsi="宋体" w:cs="宋体" w:hint="eastAsia"/>
          <w:color w:val="000000" w:themeColor="text1"/>
          <w:sz w:val="24"/>
          <w:szCs w:val="24"/>
        </w:rPr>
        <w:t>7</w:t>
      </w:r>
      <w:r w:rsidRPr="002A0075">
        <w:rPr>
          <w:rFonts w:ascii="宋体" w:eastAsia="宋体" w:hAnsi="宋体" w:cs="宋体" w:hint="eastAsia"/>
          <w:color w:val="000000" w:themeColor="text1"/>
          <w:sz w:val="24"/>
          <w:szCs w:val="24"/>
        </w:rPr>
        <w:t>）供应商的法人或者其他组织营业执照等证明文件复印件</w:t>
      </w:r>
      <w:r w:rsidRPr="002A0075">
        <w:rPr>
          <w:rFonts w:ascii="宋体" w:eastAsia="宋体" w:hAnsi="宋体" w:cs="宋体" w:hint="eastAsia"/>
          <w:b/>
          <w:bCs/>
          <w:color w:val="000000" w:themeColor="text1"/>
          <w:sz w:val="24"/>
          <w:szCs w:val="24"/>
        </w:rPr>
        <w:t>（必须提供，自然人除外）；</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w:t>
      </w:r>
      <w:r w:rsidRPr="002A0075">
        <w:rPr>
          <w:rFonts w:ascii="宋体" w:eastAsia="宋体" w:hAnsi="宋体" w:cs="宋体" w:hint="eastAsia"/>
          <w:b/>
          <w:bCs/>
          <w:color w:val="000000" w:themeColor="text1"/>
          <w:sz w:val="24"/>
          <w:szCs w:val="24"/>
        </w:rPr>
        <w:lastRenderedPageBreak/>
        <w:t>提供有效的“事业单位法人证书”；供应商为非企业专业服务机构的，应提供执业许可证等证明文件；供应商为个体工商户，应提供有效的“个体工商户营业执照”。</w:t>
      </w:r>
    </w:p>
    <w:p w:rsidR="00D4740D" w:rsidRPr="002A0075" w:rsidRDefault="00BA6EC3">
      <w:pPr>
        <w:spacing w:line="420" w:lineRule="exact"/>
        <w:ind w:firstLineChars="175" w:firstLine="422"/>
        <w:rPr>
          <w:rFonts w:ascii="宋体" w:eastAsia="宋体" w:hAnsi="宋体" w:cs="宋体"/>
          <w:color w:val="000000" w:themeColor="text1"/>
          <w:sz w:val="24"/>
          <w:szCs w:val="24"/>
        </w:rPr>
      </w:pPr>
      <w:r w:rsidRPr="002A0075">
        <w:rPr>
          <w:rFonts w:ascii="宋体" w:eastAsia="宋体" w:hAnsi="宋体" w:cs="宋体" w:hint="eastAsia"/>
          <w:b/>
          <w:color w:val="000000" w:themeColor="text1"/>
          <w:sz w:val="24"/>
        </w:rPr>
        <w:t>11.1.2</w:t>
      </w:r>
      <w:r w:rsidRPr="002A0075">
        <w:rPr>
          <w:rFonts w:ascii="宋体" w:hAnsi="宋体" w:cs="宋体" w:hint="eastAsia"/>
          <w:b/>
          <w:color w:val="000000" w:themeColor="text1"/>
          <w:sz w:val="24"/>
        </w:rPr>
        <w:t>商务、技术性响应及其他证明材料：</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（1）谈判报价明细表（格式见附件）</w:t>
      </w:r>
      <w:r w:rsidRPr="002A0075">
        <w:rPr>
          <w:rFonts w:ascii="宋体" w:eastAsia="宋体" w:hAnsi="宋体" w:cs="宋体" w:hint="eastAsia"/>
          <w:b/>
          <w:bCs/>
          <w:color w:val="000000" w:themeColor="text1"/>
          <w:sz w:val="24"/>
          <w:szCs w:val="24"/>
        </w:rPr>
        <w:t>（必须提供）；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（2）技术规格和商务响应偏离表（格式见附件）</w:t>
      </w:r>
      <w:r w:rsidRPr="002A0075">
        <w:rPr>
          <w:rFonts w:ascii="宋体" w:eastAsia="宋体" w:hAnsi="宋体" w:cs="宋体" w:hint="eastAsia"/>
          <w:b/>
          <w:bCs/>
          <w:color w:val="000000" w:themeColor="text1"/>
          <w:sz w:val="24"/>
          <w:szCs w:val="24"/>
        </w:rPr>
        <w:t>（必须提供）；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（3）“货物采购需求”需提供的有效证明文件</w:t>
      </w:r>
      <w:r w:rsidRPr="002A0075">
        <w:rPr>
          <w:rFonts w:ascii="宋体" w:eastAsia="宋体" w:hAnsi="宋体" w:cs="宋体" w:hint="eastAsia"/>
          <w:b/>
          <w:bCs/>
          <w:color w:val="000000" w:themeColor="text1"/>
          <w:sz w:val="24"/>
          <w:szCs w:val="24"/>
        </w:rPr>
        <w:t>（必须提供）：</w:t>
      </w:r>
      <w:r w:rsidR="00FB5CC8" w:rsidRPr="002A0075">
        <w:rPr>
          <w:rFonts w:ascii="宋体" w:eastAsia="宋体" w:hAnsi="宋体" w:cs="宋体" w:hint="eastAsia"/>
          <w:color w:val="000000" w:themeColor="text1"/>
          <w:sz w:val="24"/>
          <w:szCs w:val="24"/>
        </w:rPr>
        <w:t>《</w:t>
      </w:r>
      <w:r w:rsidR="004C158C" w:rsidRPr="002A0075">
        <w:rPr>
          <w:rFonts w:ascii="宋体" w:eastAsia="宋体" w:hAnsi="宋体" w:cs="宋体" w:hint="eastAsia"/>
          <w:color w:val="000000" w:themeColor="text1"/>
          <w:sz w:val="24"/>
          <w:szCs w:val="24"/>
        </w:rPr>
        <w:t>包含</w:t>
      </w:r>
      <w:r w:rsidRPr="002A0075">
        <w:rPr>
          <w:rFonts w:ascii="宋体" w:eastAsia="宋体" w:hAnsi="宋体" w:cs="宋体" w:hint="eastAsia"/>
          <w:color w:val="000000" w:themeColor="text1"/>
          <w:sz w:val="24"/>
          <w:szCs w:val="24"/>
        </w:rPr>
        <w:t>1、</w:t>
      </w:r>
      <w:r w:rsidR="00FB5CC8" w:rsidRPr="002A0075">
        <w:rPr>
          <w:rFonts w:ascii="宋体" w:eastAsia="宋体" w:hAnsi="宋体" w:cs="宋体" w:hint="eastAsia"/>
          <w:color w:val="000000" w:themeColor="text1"/>
          <w:sz w:val="24"/>
          <w:szCs w:val="24"/>
        </w:rPr>
        <w:t>提供</w:t>
      </w:r>
      <w:r w:rsidRPr="002A0075">
        <w:rPr>
          <w:rFonts w:ascii="宋体" w:eastAsia="宋体" w:hAnsi="宋体" w:cs="宋体" w:hint="eastAsia"/>
          <w:color w:val="000000" w:themeColor="text1"/>
          <w:sz w:val="24"/>
          <w:szCs w:val="24"/>
        </w:rPr>
        <w:t>第</w:t>
      </w:r>
      <w:r w:rsidR="004C158C" w:rsidRPr="002A0075">
        <w:rPr>
          <w:rFonts w:ascii="宋体" w:eastAsia="宋体" w:hAnsi="宋体" w:cs="宋体" w:hint="eastAsia"/>
          <w:color w:val="000000" w:themeColor="text1"/>
          <w:sz w:val="24"/>
          <w:szCs w:val="24"/>
        </w:rPr>
        <w:t>1</w:t>
      </w:r>
      <w:r w:rsidRPr="002A0075">
        <w:rPr>
          <w:rFonts w:ascii="宋体" w:eastAsia="宋体" w:hAnsi="宋体" w:cs="宋体" w:hint="eastAsia"/>
          <w:color w:val="000000" w:themeColor="text1"/>
          <w:sz w:val="24"/>
          <w:szCs w:val="24"/>
        </w:rPr>
        <w:t>2项</w:t>
      </w:r>
      <w:r w:rsidR="004C158C" w:rsidRPr="002A0075">
        <w:rPr>
          <w:rFonts w:ascii="宋体" w:eastAsia="宋体" w:hAnsi="宋体" w:cs="宋体" w:hint="eastAsia"/>
          <w:color w:val="000000" w:themeColor="text1"/>
          <w:sz w:val="24"/>
          <w:szCs w:val="24"/>
        </w:rPr>
        <w:t>“</w:t>
      </w:r>
      <w:r w:rsidRPr="002A0075">
        <w:rPr>
          <w:rFonts w:ascii="宋体" w:eastAsia="宋体" w:hAnsi="宋体" w:cs="宋体" w:hint="eastAsia"/>
          <w:color w:val="000000" w:themeColor="text1"/>
          <w:sz w:val="24"/>
          <w:szCs w:val="24"/>
        </w:rPr>
        <w:t>执法记录仪</w:t>
      </w:r>
      <w:r w:rsidR="004C158C" w:rsidRPr="002A0075">
        <w:rPr>
          <w:rFonts w:ascii="宋体" w:eastAsia="宋体" w:hAnsi="宋体" w:cs="宋体" w:hint="eastAsia"/>
          <w:color w:val="000000" w:themeColor="text1"/>
          <w:sz w:val="24"/>
          <w:szCs w:val="24"/>
        </w:rPr>
        <w:t>”</w:t>
      </w:r>
      <w:r w:rsidRPr="002A0075">
        <w:rPr>
          <w:rFonts w:ascii="宋体" w:eastAsia="宋体" w:hAnsi="宋体" w:cs="宋体" w:hint="eastAsia"/>
          <w:color w:val="000000" w:themeColor="text1"/>
          <w:sz w:val="24"/>
          <w:szCs w:val="24"/>
        </w:rPr>
        <w:t>技术参数必须与检测报告上的数据相符（响应文件中提供国家认可第三方检测机构出具的检验报告复印件并加盖供应商公章）；2、提供第</w:t>
      </w:r>
      <w:r w:rsidR="004C158C" w:rsidRPr="002A0075">
        <w:rPr>
          <w:rFonts w:ascii="宋体" w:eastAsia="宋体" w:hAnsi="宋体" w:cs="宋体" w:hint="eastAsia"/>
          <w:color w:val="000000" w:themeColor="text1"/>
          <w:sz w:val="24"/>
          <w:szCs w:val="24"/>
        </w:rPr>
        <w:t>7</w:t>
      </w:r>
      <w:r w:rsidRPr="002A0075">
        <w:rPr>
          <w:rFonts w:ascii="宋体" w:eastAsia="宋体" w:hAnsi="宋体" w:cs="宋体" w:hint="eastAsia"/>
          <w:color w:val="000000" w:themeColor="text1"/>
          <w:sz w:val="24"/>
          <w:szCs w:val="24"/>
        </w:rPr>
        <w:t>项</w:t>
      </w:r>
      <w:r w:rsidR="004C158C" w:rsidRPr="002A0075">
        <w:rPr>
          <w:rFonts w:ascii="宋体" w:eastAsia="宋体" w:hAnsi="宋体" w:cs="宋体" w:hint="eastAsia"/>
          <w:color w:val="000000" w:themeColor="text1"/>
          <w:sz w:val="24"/>
          <w:szCs w:val="24"/>
        </w:rPr>
        <w:t>“移动式升降照明灯组”</w:t>
      </w:r>
      <w:r w:rsidR="00FB5CC8" w:rsidRPr="002A0075">
        <w:rPr>
          <w:rFonts w:ascii="宋体" w:eastAsia="宋体" w:hAnsi="宋体" w:cs="宋体" w:hint="eastAsia"/>
          <w:color w:val="000000" w:themeColor="text1"/>
          <w:sz w:val="24"/>
          <w:szCs w:val="24"/>
        </w:rPr>
        <w:t xml:space="preserve"> 技术参数必须与检测报告上的数据相符（响应文件中提供国家认可第三方检测机构出具的检验报告复印件并加盖供应商公章）》等材料</w:t>
      </w:r>
      <w:r w:rsidRPr="002A0075">
        <w:rPr>
          <w:rFonts w:ascii="宋体" w:eastAsia="宋体" w:hAnsi="宋体" w:cs="宋体" w:hint="eastAsia"/>
          <w:color w:val="000000" w:themeColor="text1"/>
          <w:sz w:val="24"/>
          <w:szCs w:val="24"/>
        </w:rPr>
        <w:t>；</w:t>
      </w:r>
    </w:p>
    <w:p w:rsidR="00D4740D" w:rsidRPr="002A0075" w:rsidRDefault="00BA6EC3">
      <w:pPr>
        <w:spacing w:line="420" w:lineRule="exact"/>
        <w:ind w:firstLineChars="175" w:firstLine="420"/>
        <w:rPr>
          <w:rFonts w:ascii="宋体" w:eastAsia="宋体" w:hAnsi="宋体" w:cs="宋体"/>
          <w:b/>
          <w:bCs/>
          <w:color w:val="000000" w:themeColor="text1"/>
          <w:sz w:val="24"/>
          <w:szCs w:val="24"/>
        </w:rPr>
      </w:pPr>
      <w:r w:rsidRPr="002A0075">
        <w:rPr>
          <w:rFonts w:ascii="宋体" w:eastAsia="宋体" w:hAnsi="宋体" w:cs="宋体" w:hint="eastAsia"/>
          <w:color w:val="000000" w:themeColor="text1"/>
          <w:sz w:val="24"/>
          <w:szCs w:val="24"/>
        </w:rPr>
        <w:t>（4）项目实施方案</w:t>
      </w:r>
      <w:r w:rsidRPr="002A0075">
        <w:rPr>
          <w:rFonts w:ascii="宋体" w:eastAsia="宋体" w:hAnsi="宋体" w:cs="宋体" w:hint="eastAsia"/>
          <w:b/>
          <w:bCs/>
          <w:color w:val="000000" w:themeColor="text1"/>
          <w:sz w:val="24"/>
          <w:szCs w:val="24"/>
        </w:rPr>
        <w:t xml:space="preserve">（必须提供）； </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（5）供应商的售后服务承诺书（售后服务的内容和措施等）</w:t>
      </w:r>
      <w:r w:rsidRPr="002A0075">
        <w:rPr>
          <w:rFonts w:ascii="宋体" w:eastAsia="宋体" w:hAnsi="宋体" w:cs="宋体" w:hint="eastAsia"/>
          <w:b/>
          <w:bCs/>
          <w:color w:val="000000" w:themeColor="text1"/>
          <w:sz w:val="24"/>
          <w:szCs w:val="24"/>
        </w:rPr>
        <w:t>（必须提供）；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（6）项目实施人员一览表</w:t>
      </w:r>
      <w:r w:rsidRPr="002A0075">
        <w:rPr>
          <w:rFonts w:ascii="宋体" w:eastAsia="宋体" w:hAnsi="宋体" w:cs="宋体" w:hint="eastAsia"/>
          <w:b/>
          <w:bCs/>
          <w:color w:val="000000" w:themeColor="text1"/>
          <w:sz w:val="24"/>
          <w:szCs w:val="24"/>
        </w:rPr>
        <w:t>（如有，请提供）；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（7）供应商 2017年以来具有同类产品的销售业绩的相关证明材料（无不良记录，以中标、成交通知书或签订的销售合同为准，并能清晰反映所销售的货物名称、种类、金额）</w:t>
      </w:r>
      <w:r w:rsidRPr="002A0075">
        <w:rPr>
          <w:rFonts w:ascii="宋体" w:eastAsia="宋体" w:hAnsi="宋体" w:cs="宋体" w:hint="eastAsia"/>
          <w:b/>
          <w:bCs/>
          <w:color w:val="000000" w:themeColor="text1"/>
          <w:sz w:val="24"/>
          <w:szCs w:val="24"/>
        </w:rPr>
        <w:t>（如有，请提供）；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（8）中小企业声明函（如供应商为中小微型企业的，格式见附件，供应商对出具的声明函真实性负责，成交结果将同时公告企业《中小企业声明函》，接受社会监督）</w:t>
      </w:r>
      <w:r w:rsidRPr="002A0075">
        <w:rPr>
          <w:rFonts w:ascii="宋体" w:eastAsia="宋体" w:hAnsi="宋体" w:cs="宋体" w:hint="eastAsia"/>
          <w:b/>
          <w:bCs/>
          <w:color w:val="000000" w:themeColor="text1"/>
          <w:sz w:val="24"/>
          <w:szCs w:val="24"/>
        </w:rPr>
        <w:t>（如有，请提供，格式见附件）；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（9）监狱企业的证明文件[供应商如为监狱企业的，应当提供由省级以上监狱管理局、戒毒管理局（含新疆生产建设兵团）出具的属于监狱企业的证明文件, 否则不予享受优惠政策]</w:t>
      </w:r>
      <w:r w:rsidRPr="002A0075">
        <w:rPr>
          <w:rFonts w:ascii="宋体" w:eastAsia="宋体" w:hAnsi="宋体" w:cs="宋体" w:hint="eastAsia"/>
          <w:b/>
          <w:bCs/>
          <w:color w:val="000000" w:themeColor="text1"/>
          <w:sz w:val="24"/>
          <w:szCs w:val="24"/>
        </w:rPr>
        <w:t>（如有，请提供）；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r w:rsidRPr="002A0075">
        <w:rPr>
          <w:rFonts w:ascii="宋体" w:eastAsia="宋体" w:hAnsi="宋体" w:cs="宋体" w:hint="eastAsia"/>
          <w:b/>
          <w:bCs/>
          <w:color w:val="000000" w:themeColor="text1"/>
          <w:sz w:val="24"/>
          <w:szCs w:val="24"/>
        </w:rPr>
        <w:t>（如有，请提供）；</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（11）供应商可结合本项目自身情况自行提交其它相关证明材料。</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11.2、以上有关材料应真实有效，属于“必须提供”的文件必须加盖供应商公章（扫描公章无效，自然人除外）；如供应商提供的证明文件不齐全或不符合规定形式的的可在谈判小组规定的时间内当场补正或更正；在规定时间内未能补齐或更正的，响应文件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11.3、供应商应按竞争性谈判文件第六章“响应文件格式”编制响应文件。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w:t>
      </w:r>
      <w:r w:rsidRPr="002A0075">
        <w:rPr>
          <w:rFonts w:ascii="宋体" w:eastAsia="宋体" w:hAnsi="宋体" w:cs="宋体" w:hint="eastAsia"/>
          <w:color w:val="000000" w:themeColor="text1"/>
          <w:sz w:val="24"/>
          <w:szCs w:val="24"/>
        </w:rPr>
        <w:lastRenderedPageBreak/>
        <w:t>，计入面向中小企业采购的统计数据。残疾人福利性单位属于小型、微型企业的，不重复享受政策。</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11.4.1、符合条件的残疾人福利性单位在参加政府采购活动时，应当提供本通知规定的《残疾人福利性单位声明函》（见本竞争性谈判文件第六章附件），并对声明的真实性负责。</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中标、成交供应商为残疾人福利性单位的，采购人或者其委托的采购代理机构应当随成交结果同时公告其《残疾人福利性单位声明函》，接受社会监督。</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11.4.2、供应商提供的《残疾人福利性单位声明函》与事实不符的，依照《政府采购法》第七十七条第一款的规定追究法律责任。</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11.4.3享受政府采购支持政策的残疾人福利性单位应当同时满足以下条件：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（1）安置的残疾人占本单位在职职工人数的比例不低于25%（含25%），并且安置的残疾人人数不少于10人（含10人）；</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（2）依法与安置的每位残疾人签订了一年以上（含一年）的劳动合同或服务协议；</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（3）为安置的每位残疾人按月足额缴纳了基本养老保险、基本医疗保险、失业保险、工伤保险和生育保险等社会保险费；</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（4）通过银行等金融机构向安置的每位残疾人，按月支付了不低于单位所在区县适用的经省级人民政府批准的月最低工资标准的工资；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（5）提供本单位制造的货物、承担的工程或者服务（以下简称产品），或者提供其他残疾人福利性单位制造的货物（不包括使用非残疾人福利性单位注册商标的货物）。</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12、响应文件的语言及计量</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12.1、响应文件以及供应商与采购代理机构就有关谈判事宜的所有来往函电，均应以中文汉语书写。供应商提交的支持文件和印刷的文献可以使用别的语言，但其相应内容必须附有中文翻译文本，在解释响应文件时以中文翻译文本为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12.2、谈判计量单位，谈判文件已有明确规定的，使用谈判文件规定的计量单位；谈判文件没有规定的，应采用中华人民共和国法定计量单位（货币单位：人民币元），否则视同未响应。</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13、谈判报价</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13.2 供应商必须就“货物采购需求”中公布的采购内容作完整唯一报价，否则，其响应文件无效。响应文件只允许有一个报价，有选择的或有条件的报价将不予接受。</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13.5未书面退出谈判的供应商在规定时间内密封提交最后报价，其最后报价超出采购预算导致已通过评审的响应文件无效的，按供应商在提交响应文件截止时间后撤回响应文件处理。</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13.6本项目政府采购预算金额（人民币）：</w:t>
      </w:r>
      <w:r w:rsidRPr="002A0075">
        <w:rPr>
          <w:rFonts w:ascii="宋体" w:eastAsia="宋体" w:hAnsi="宋体" w:cs="宋体" w:hint="eastAsia"/>
          <w:b/>
          <w:bCs/>
          <w:color w:val="000000" w:themeColor="text1"/>
          <w:sz w:val="24"/>
          <w:szCs w:val="24"/>
          <w:u w:val="single"/>
        </w:rPr>
        <w:t>壹佰</w:t>
      </w:r>
      <w:r w:rsidR="00CE4C73" w:rsidRPr="002A0075">
        <w:rPr>
          <w:rFonts w:ascii="宋体" w:eastAsia="宋体" w:hAnsi="宋体" w:cs="宋体" w:hint="eastAsia"/>
          <w:b/>
          <w:bCs/>
          <w:color w:val="000000" w:themeColor="text1"/>
          <w:sz w:val="24"/>
          <w:szCs w:val="24"/>
          <w:u w:val="single"/>
        </w:rPr>
        <w:t>陆</w:t>
      </w:r>
      <w:r w:rsidRPr="002A0075">
        <w:rPr>
          <w:rFonts w:ascii="宋体" w:eastAsia="宋体" w:hAnsi="宋体" w:cs="宋体" w:hint="eastAsia"/>
          <w:b/>
          <w:bCs/>
          <w:color w:val="000000" w:themeColor="text1"/>
          <w:sz w:val="24"/>
          <w:szCs w:val="24"/>
          <w:u w:val="single"/>
        </w:rPr>
        <w:t>拾万元整（￥1</w:t>
      </w:r>
      <w:r w:rsidR="00CE4C73" w:rsidRPr="002A0075">
        <w:rPr>
          <w:rFonts w:ascii="宋体" w:eastAsia="宋体" w:hAnsi="宋体" w:cs="宋体" w:hint="eastAsia"/>
          <w:b/>
          <w:bCs/>
          <w:color w:val="000000" w:themeColor="text1"/>
          <w:sz w:val="24"/>
          <w:szCs w:val="24"/>
          <w:u w:val="single"/>
        </w:rPr>
        <w:t>60</w:t>
      </w:r>
      <w:r w:rsidRPr="002A0075">
        <w:rPr>
          <w:rFonts w:ascii="宋体" w:eastAsia="宋体" w:hAnsi="宋体" w:cs="宋体" w:hint="eastAsia"/>
          <w:b/>
          <w:bCs/>
          <w:color w:val="000000" w:themeColor="text1"/>
          <w:sz w:val="24"/>
          <w:szCs w:val="24"/>
          <w:u w:val="single"/>
        </w:rPr>
        <w:t>0000.00）</w:t>
      </w:r>
      <w:r w:rsidRPr="002A0075">
        <w:rPr>
          <w:rFonts w:ascii="宋体" w:eastAsia="宋体" w:hAnsi="宋体" w:cs="宋体" w:hint="eastAsia"/>
          <w:b/>
          <w:bCs/>
          <w:color w:val="000000" w:themeColor="text1"/>
          <w:sz w:val="24"/>
          <w:szCs w:val="24"/>
        </w:rPr>
        <w:t>；最后报价超出采购预算金额的，响应文件作无效处理。</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14. 响应文件有效期</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14.1 响应文件有效期：响应文件递交截止时间之日起90天，有效期不足的响应文件将被拒绝。</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14.2 出现特殊情况下，需要延长响应文件有效期的，采购代理机构以书面形式通知供应商延长响应文件有效期。供应商同意延长的，但不能修改响应文件。供应商拒绝延长的，其响应文件无效。</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15. 响应文件的份数、装订、签署和包装、密封</w:t>
      </w:r>
    </w:p>
    <w:p w:rsidR="00D4740D" w:rsidRPr="002A0075" w:rsidRDefault="00BA6EC3">
      <w:pPr>
        <w:spacing w:line="420" w:lineRule="exact"/>
        <w:ind w:firstLineChars="175" w:firstLine="420"/>
        <w:rPr>
          <w:rFonts w:ascii="宋体" w:eastAsia="宋体" w:hAnsi="宋体" w:cs="宋体"/>
          <w:b/>
          <w:bCs/>
          <w:color w:val="000000" w:themeColor="text1"/>
          <w:sz w:val="24"/>
          <w:szCs w:val="24"/>
        </w:rPr>
      </w:pPr>
      <w:r w:rsidRPr="002A0075">
        <w:rPr>
          <w:rFonts w:ascii="宋体" w:eastAsia="宋体" w:hAnsi="宋体" w:cs="宋体" w:hint="eastAsia"/>
          <w:color w:val="000000" w:themeColor="text1"/>
          <w:sz w:val="24"/>
          <w:szCs w:val="24"/>
        </w:rPr>
        <w:t>15.1 响应文件份数：</w:t>
      </w:r>
      <w:r w:rsidRPr="002A0075">
        <w:rPr>
          <w:rFonts w:ascii="宋体" w:eastAsia="宋体" w:hAnsi="宋体" w:cs="宋体" w:hint="eastAsia"/>
          <w:b/>
          <w:bCs/>
          <w:color w:val="000000" w:themeColor="text1"/>
          <w:sz w:val="24"/>
          <w:szCs w:val="24"/>
        </w:rPr>
        <w:t>正本壹册，副本叁册，须完整提交（A4纸装订）。</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15.2 响应文件装订要求：供应商应按供应商须知第11.1条“响应文件组成”规定的顺序自编目录及页码。响应文件的“正本”、“副本”应当单独装订成册并标注页码，装订应牢固，不易拆散和换页。</w:t>
      </w:r>
      <w:r w:rsidRPr="002A0075">
        <w:rPr>
          <w:rFonts w:ascii="宋体" w:eastAsia="宋体" w:hAnsi="宋体" w:cs="宋体" w:hint="eastAsia"/>
          <w:b/>
          <w:bCs/>
          <w:color w:val="000000" w:themeColor="text1"/>
          <w:sz w:val="24"/>
          <w:szCs w:val="24"/>
        </w:rPr>
        <w:t>封面应注明“正本”、“副本”字样，封面上写明项目名称、项目编号、采购代理机构、供应商单位名称。</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15.3 响应文件的正本需打印或用不褪色的墨水填写，响应文件正本除本谈判文件中规定的可提供复印件外均须提供原件。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15.4 响应文件须由供应商在规定位置加盖供应商公章（扫描公章无效，自然人除外）并由法定代表人或负责人或自然人或相应的授权委托代理人签字，供应商应写全称，响应文件副本可以是加盖公章（自然人除外）的正本的复印件，当正本与副本不一致时，以正本为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15.5 响应文件不得涂改，若有修改错漏处，须加盖供应商公章（自然人除外）及法定代表人或负责人或自然人或相应的授权委托代理人签字。响应文件因字迹潦草或表达不清所引起的后果由供应商负责。</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15.6 响应文件包装、密封、标记：</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15.6.1 </w:t>
      </w:r>
      <w:r w:rsidRPr="002A0075">
        <w:rPr>
          <w:rFonts w:ascii="宋体" w:eastAsia="宋体" w:hAnsi="宋体" w:cs="宋体" w:hint="eastAsia"/>
          <w:b/>
          <w:bCs/>
          <w:color w:val="000000" w:themeColor="text1"/>
          <w:sz w:val="24"/>
          <w:szCs w:val="24"/>
        </w:rPr>
        <w:t>响应文件包装、密封：供应商须将响应文件“正本”、“副本”一并装入一个响应文件袋（盒、箱）中密封，并在密封处密封签章</w:t>
      </w:r>
      <w:r w:rsidRPr="002A0075">
        <w:rPr>
          <w:rFonts w:ascii="宋体" w:eastAsia="宋体" w:hAnsi="宋体" w:cs="宋体" w:hint="eastAsia"/>
          <w:color w:val="000000" w:themeColor="text1"/>
          <w:sz w:val="24"/>
          <w:szCs w:val="24"/>
        </w:rPr>
        <w:t>【公章或密封章或法定代表人或负责人或自然人或相应的授权委托代理人签字均可】。</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15.6.2 响应文件袋（盒、箱）标记：</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项目名称：</w:t>
      </w:r>
      <w:r w:rsidR="00CE4C73" w:rsidRPr="002A0075">
        <w:rPr>
          <w:rFonts w:ascii="宋体" w:eastAsia="宋体" w:hAnsi="宋体" w:cs="宋体" w:hint="eastAsia"/>
          <w:color w:val="000000" w:themeColor="text1"/>
          <w:sz w:val="24"/>
          <w:szCs w:val="24"/>
        </w:rPr>
        <w:t>应急物质装备采购项目</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项目编号：</w:t>
      </w:r>
      <w:r w:rsidR="003123DD" w:rsidRPr="002A0075">
        <w:rPr>
          <w:rFonts w:asciiTheme="minorEastAsia" w:eastAsiaTheme="minorEastAsia" w:hAnsiTheme="minorEastAsia" w:cstheme="minorEastAsia"/>
          <w:color w:val="000000" w:themeColor="text1"/>
          <w:sz w:val="24"/>
          <w:szCs w:val="24"/>
        </w:rPr>
        <w:t>GLZC2020-J1-990239-GXRD</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采购代理机构：</w:t>
      </w:r>
      <w:r w:rsidR="00CE4C73" w:rsidRPr="002A0075">
        <w:rPr>
          <w:rFonts w:ascii="宋体" w:eastAsia="宋体" w:hAnsi="宋体" w:cs="宋体" w:hint="eastAsia"/>
          <w:color w:val="000000" w:themeColor="text1"/>
          <w:sz w:val="24"/>
          <w:szCs w:val="24"/>
        </w:rPr>
        <w:t>广西荣鼎工程项目管理有限公司</w:t>
      </w:r>
      <w:r w:rsidRPr="002A0075">
        <w:rPr>
          <w:rFonts w:ascii="宋体" w:eastAsia="宋体" w:hAnsi="宋体" w:cs="宋体" w:hint="eastAsia"/>
          <w:color w:val="000000" w:themeColor="text1"/>
          <w:sz w:val="24"/>
          <w:szCs w:val="24"/>
        </w:rPr>
        <w:t xml:space="preserve"> </w:t>
      </w:r>
    </w:p>
    <w:p w:rsidR="00D4740D" w:rsidRPr="002A0075" w:rsidRDefault="00BA6EC3">
      <w:pPr>
        <w:spacing w:line="42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供应商单位名称：</w:t>
      </w:r>
      <w:r w:rsidRPr="002A0075">
        <w:rPr>
          <w:rFonts w:asciiTheme="minorEastAsia" w:eastAsiaTheme="minorEastAsia" w:hAnsiTheme="minorEastAsia" w:cstheme="minorEastAsia" w:hint="eastAsia"/>
          <w:color w:val="000000" w:themeColor="text1"/>
          <w:sz w:val="24"/>
          <w:szCs w:val="24"/>
          <w:u w:val="single"/>
        </w:rPr>
        <w:t xml:space="preserve">          </w:t>
      </w:r>
      <w:r w:rsidRPr="002A0075">
        <w:rPr>
          <w:rFonts w:asciiTheme="minorEastAsia" w:eastAsiaTheme="minorEastAsia" w:hAnsiTheme="minorEastAsia" w:cstheme="minorEastAsia" w:hint="eastAsia"/>
          <w:b/>
          <w:bCs/>
          <w:color w:val="000000" w:themeColor="text1"/>
          <w:sz w:val="24"/>
          <w:szCs w:val="24"/>
        </w:rPr>
        <w:t>（加盖单位公章）</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在2020年  月  日上午   时  分前不得开启（此处供应商填写响应文件递交截止时间）</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15.7 供应商公章：本竞争性谈判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它形式印章均不能代替公章。</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16. 响应文件的修改和撤回</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16.1 供应商在响应文件递交截止时间之前，可以对已递交的响应文件进行修改或撤回，并书面通知采购代理机构。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16.2 在响应文件递交截止时间后的响应文件有效期内，供应商不得撤回其响应文件。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17. 响应文件的递交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17.1响应文件递交截止时间及递交起止时间</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响应文件递交截止时间：详见供应商须知前附表。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响应文件递交起止时间：详见供应商须知前附表。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17.2 响应文件递交地点：详见供应商须知前附表。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17.3 除竞争性谈判文件另有规定外，供应商所递交的响应文件不予退还。</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17.4 逾期送达的或者未送达指定地点的响应文件，采购代理机构不予受理。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17.5 响应文件密封性检查：由供应商检查各自响应文件的密封情况；供应商数量较多的，可由推选的供应商代表进行密封性检查。</w:t>
      </w:r>
    </w:p>
    <w:p w:rsidR="00D4740D" w:rsidRPr="002A0075" w:rsidRDefault="00D4740D">
      <w:pPr>
        <w:spacing w:line="420" w:lineRule="exact"/>
        <w:ind w:firstLineChars="175" w:firstLine="420"/>
        <w:rPr>
          <w:rFonts w:ascii="宋体" w:eastAsia="宋体" w:hAnsi="宋体" w:cs="宋体"/>
          <w:color w:val="000000" w:themeColor="text1"/>
          <w:sz w:val="24"/>
          <w:szCs w:val="24"/>
        </w:rPr>
      </w:pPr>
    </w:p>
    <w:p w:rsidR="00D4740D" w:rsidRPr="002A0075" w:rsidRDefault="00BA6EC3">
      <w:pPr>
        <w:spacing w:line="420" w:lineRule="exact"/>
        <w:ind w:firstLineChars="175" w:firstLine="492"/>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t>四、竞争性谈判（简称谈判）与评审</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18. 谈判小组组成及谈判时间、地点、人员</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18.1 谈判小组组成：</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谈判及评审工作由采购代理机构负责组织，具体谈判、评审工作由依法组建的谈判小组负责，谈判小组由采购人代表和有关方面的专家组成。谈判小组的构成：3人，其中采购人代表1人，专家2人。专家确定方式：随机抽取。</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18.2 谈判时间、地点、人员：</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18.2.1 谈判时间：响应文件递交截止时间后。</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18.2.2 谈判地点：桂林市公共资源交易中心（广西桂林市临桂区西城中路69号创业大厦西辅楼4楼北区，具体谈判评标室另行通知）。</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18.2.3 谈判参加人员：供应商法定代表人或负责人或自然人或相应的委托代理人持有效身份证原件参加谈判。请供应商按时到达指定地点等候当面谈判。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18.2.4 响应文件递交截止时间后，由谈判小组在评标室内开启响应文件。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lastRenderedPageBreak/>
        <w:t>19. 评审原则和评审办法</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19.1 谈判小组必须坚持公平、公正、科学和择优的原则。</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19.2 评审办法：具体详见第四章评审办法。</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19.3 谈判小组应按谈判文件进行评审，不得擅自更改评审办法。</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19.4 在评审过程中，谈判小组任何人不得对某个供应商发表任何倾向性意见，不得向其他谈判小组成员明示或者暗示自己的评审意见。</w:t>
      </w:r>
    </w:p>
    <w:p w:rsidR="00D4740D" w:rsidRPr="002A0075" w:rsidRDefault="00BA6EC3" w:rsidP="00CE4C73">
      <w:pPr>
        <w:spacing w:line="420" w:lineRule="exact"/>
        <w:ind w:firstLineChars="175" w:firstLine="420"/>
        <w:rPr>
          <w:rFonts w:ascii="宋体" w:eastAsia="宋体" w:hAnsi="宋体" w:cs="宋体"/>
          <w:b/>
          <w:bCs/>
          <w:color w:val="000000" w:themeColor="text1"/>
          <w:sz w:val="24"/>
          <w:szCs w:val="24"/>
        </w:rPr>
      </w:pPr>
      <w:r w:rsidRPr="002A0075">
        <w:rPr>
          <w:rFonts w:ascii="宋体" w:eastAsia="宋体" w:hAnsi="宋体" w:cs="宋体" w:hint="eastAsia"/>
          <w:color w:val="000000" w:themeColor="text1"/>
          <w:sz w:val="24"/>
          <w:szCs w:val="24"/>
        </w:rPr>
        <w:t>19.5 谈判小组成员对需要共同认定的事项存在争议的，按照少数服从多数的原则作出结论。持不同意见的谈判小组成员应当在评审报告上签署不同意见并说明理由，否则视为同意。</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20. 评审程序及谈判要求</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20.1 采购代理机构核实谈判小组成员身份，告知回避要求，宣布评审工作纪律和程序，统一保管通讯工具或相关电子设备，推选谈判小组组长。</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20.2 谈判小组应当对发布公告的竞争性谈判文件（简称谈判文件）进行确认，审查供应商的响应文件并作出评价；要求供应商解释或者澄清其响应文件；编写评审报告；告知采购人、采购代理机构在评审过程中发现的供应商的违法违规行为。</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20.3谈判小组依据法律法规和竞争性谈判文件的规定，首先对响应文件中的资格证明等进行资格性审查，以确定供应商是否具备本项目供应商资格；</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在进行资格性审查时，谈判小组将进入《国家企业信用信息公示系统》对企业股东及出资等信息进行查询，对存在《中华人民共和国政府采购法实施条例》第十八条第一款情形的，其响应文件将被视为无效文件。</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审查流程</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（1）进入《国家企业信用信息公示系统》（网址：http：//www.gsxt.gov.cn/index.html），输入企业名称，进入企业信息主页面。</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（2）查看主页“股东及出资信息”栏，或年报中的“股东及出资信息”栏信息。</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（3）将各供应商的股东及出资信息进行比对，如发现存在单位负责人为同一人或者存在直接控股、管理关系的不同供应商参加同一合同项下的政府采购活动，按无效处理。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（4）将相关资料打印存档。</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再对通过资格性审查的供应商响应文件的有效性、完整性和对谈判文件的响应程度进行符合性审查，以确定是否对谈判文件的实质性要求做出响应。</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20.4谈判小组如发现供应商提供的证明文件不齐全或不符合规定格式的，应一次性告知供应商，供应商应在规定的时间内当场补正或更正。</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20.5谈判小组在对响应文件的资格性和符合性进行审查时，如发现供应商提供的证明文件不齐全或不符合规定形式的，应一次性告之供应商，供应商应在规定的时间内当场补正或更正。</w:t>
      </w:r>
    </w:p>
    <w:p w:rsidR="00D4740D" w:rsidRPr="002A0075" w:rsidRDefault="00BA6EC3">
      <w:pPr>
        <w:pStyle w:val="a7"/>
        <w:snapToGrid w:val="0"/>
        <w:spacing w:line="400" w:lineRule="exact"/>
        <w:ind w:firstLineChars="196" w:firstLine="472"/>
        <w:outlineLvl w:val="1"/>
        <w:rPr>
          <w:color w:val="000000" w:themeColor="text1"/>
        </w:rPr>
      </w:pPr>
      <w:r w:rsidRPr="002A0075">
        <w:rPr>
          <w:rFonts w:hint="eastAsia"/>
          <w:b/>
          <w:color w:val="000000" w:themeColor="text1"/>
          <w:sz w:val="24"/>
          <w:szCs w:val="24"/>
        </w:rPr>
        <w:lastRenderedPageBreak/>
        <w:t>对未通过符合性审查的投标人，由谈判小组现场告知未通过符合性审查的供应商未通过的原因（供应商在评标现场或能及时赶到评标现场的应书面形式通知并签字确认；供应商未在评标现场或不能及时赶到评标现场的应以电话通知，并做相应记录）。</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负责人或自然人或相应的授权委托代表签字或者加盖供应商公章（自然人除外）。由授权委托代表签字的，应当附授权委托书。供应商为自然人的，应当由本人签字并附身份证明。</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根据谈判文件规定的程序、评定成交的标准等事项与实质性响应竞争性谈判文件要求的供应商进行谈判。未实质性响应谈判文件的响应文件按无效处理，谈判小组应当告知有关供应商。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谈判小组所有成员应当按已确定的谈判顺序集中与单一供应商分别进行谈判，并给予所有实质性响应竞争性谈判文件要求的供应商平等的谈判机会。</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谈判中，谈判小组不得透露与谈判有关的其他供应商的技术资料、价格和其他信息。</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采购代理机构对谈判过程和重要谈判内容进行记录，谈判双方在记录上签字确认。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20.7在谈判过程中，谈判小组可以根据谈判文件和谈判情况实质性变动项目需求中的技术、服务要求以及合同草案条款，但不得变动谈判文件中的其他内容。实质性变动的内容，须经采购人代表确认。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对谈判文件作出的实质性变动是谈判文件的有效组成部分，谈判小组应当及时以书面形式同时通知所有参加谈判的供应商。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供应商应当按照谈判文件的变动情况和谈判小组的要求重新提交响应文件，并由其法定代表人或负责人或自然人或相应的授权委托代表签字或者加盖供应商公章（自然人除外）。逾时不交的，视同放弃谈判。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20.8在采购过程中符合竞争要求的供应商或者报价未超过采购预算的供应商不足3家的，采购人或者采购代理机构应当终止竞争性谈判采购活动。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20.9最后报价</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20.9.1谈判文件能够详细列明采购标的的技术、服务要求的，谈判结束后，谈判小组应当要求所有继续参加谈判的供应商在规定时间内密封提交最后报价，提交最后报价的供应商不得少于3家。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20.9.2谈判文件不能详细列明采购标的的技术、服务要求的，需由谈判供应商提供最终设计方案或解决方案的，谈判结束后，谈判小组应当按照少数服从多数的原则投票推荐3家以上（含3家）供应商的设计方案或者解决方案，并要求其在规定时间内密封提交最后报价。</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20.9.3最后报价是供应商响应文件的有效组成部分。</w:t>
      </w:r>
    </w:p>
    <w:p w:rsidR="00D4740D" w:rsidRPr="002A0075" w:rsidRDefault="00BA6EC3">
      <w:pPr>
        <w:spacing w:line="420" w:lineRule="exact"/>
        <w:ind w:firstLineChars="175" w:firstLine="420"/>
        <w:rPr>
          <w:rFonts w:ascii="宋体" w:eastAsia="宋体" w:hAnsi="宋体" w:cs="宋体"/>
          <w:b/>
          <w:bCs/>
          <w:color w:val="000000" w:themeColor="text1"/>
          <w:sz w:val="24"/>
          <w:szCs w:val="24"/>
        </w:rPr>
      </w:pPr>
      <w:r w:rsidRPr="002A0075">
        <w:rPr>
          <w:rFonts w:ascii="宋体" w:eastAsia="宋体" w:hAnsi="宋体" w:cs="宋体" w:hint="eastAsia"/>
          <w:color w:val="000000" w:themeColor="text1"/>
          <w:sz w:val="24"/>
          <w:szCs w:val="24"/>
        </w:rPr>
        <w:t>20.9.4、</w:t>
      </w:r>
      <w:r w:rsidRPr="002A0075">
        <w:rPr>
          <w:rFonts w:ascii="宋体" w:eastAsia="宋体" w:hAnsi="宋体" w:cs="宋体" w:hint="eastAsia"/>
          <w:b/>
          <w:bCs/>
          <w:color w:val="000000" w:themeColor="text1"/>
          <w:sz w:val="24"/>
          <w:szCs w:val="24"/>
        </w:rPr>
        <w:t>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rsidR="00D4740D" w:rsidRPr="002A0075" w:rsidRDefault="00BA6EC3">
      <w:pPr>
        <w:spacing w:line="420" w:lineRule="exact"/>
        <w:ind w:firstLineChars="175" w:firstLine="42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按上述勘误修正原则及方法调整或修正响应文件的谈判报价，供应商需签字确认。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20.10已提交响应文件的供应商，在提交最后报价之前，可以根据谈判情况书面退出谈判。</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未书面退出谈判的供应商在规定时间内密封提交最后报价，其最后报价超出采购预算导致已通过评审的响应文件无效的，按供应商在提交响应文件截止时间后撤回响应文件处理。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20.11评审报告</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谈判小组应当从质量和服务均能满足谈判文件全部实质性响应要求的供应商中，按照评审报价（最后报价及享受政府采购政策的优惠扣除）由低到高的顺序提出3名以上（含3名）成交候选人，并编写评审报告。</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20.12在评审过程中出现法律法规和谈判文件均没有明确规定的情形时，由谈判小组现场协商解决，协商不一致的，由全体谈判小组投票表决，以得票率二分之一以上专家的意见为准。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20.13采购代理机构发现谈判小组有明显的违规倾向或歧视现象，或不按评审办法进行，或其他不正常行为的，应当及时制止。如制止无效，应及时向采购人报告。</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21. 确定成交供应商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21.1采购单位应当确定谈判小组推荐排名第一的成交候选人为成交供应商。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21.2排名第一的成交候选人放弃成交、因不可抗力提出不能履行合同，或信用信息记录不符合相关规定的，或者谈判文件规定应当提交履约保证金而在规定的期限内未能提交的，采购单位可以确定排名第二的成交候选人为成交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21.3排名第二的成交候选人因前款规定的同样原因不能签订合同的，采购单位可以确定排名第三的成交候选人为成交供应商。</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21.4成交人信用信息查询：</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根据《关于做好政府采购有关信用主体标识码登记及在政府采购活动中查询使用信用记录有关问题的通知》桂财采〔2016〕37号的通知，采购代理机构对成交人的成交资格进行信用查询：</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①、查询渠道：“信用中国”网站（www.creditchina.gov.cn）、中国政府采购网（www.ccgp.gov.cn）等；</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②查询截止时点：成交通知书发出前；</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③信用信息查询记录和证据留存方式：在查询网站中直接打印查询记录，打印材料作为采购活动资料保存。</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④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22. 属于下列情况之一者，响应文件无效：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（1）未按谈判文件规定完整提交响应文件或未按规定要求密封、签字、盖章的；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（2）超越了行政审批的经营范围的；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（3）不具备谈判文件规定的资格要求的；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（4）响应文件未按谈判文件的内容和要求编制，或提供虚假材料的；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（5）属于“必须提供”的响应文件未能按时提供或补正、更正的；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（6）响应文件有效期、交货时间、免费保修期、售后服务不能满足谈判文件要求的；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（7）供应商未就“货物采购需求”中所竞所有货物内容作完整唯一报价的，或报价超出采购预算总金额的；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（8）未在谈判小组规定的时间内重新提交响应文件的；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（9）单位负责人为同一人或者存在直接控股、管理关系的不同供应商参加同一合同项下分标或未划分分标的同一合同项下的政府采购活动；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（10）未满足谈判文件全部实质性要求的或者响应文件有采购人不能接受的附加条件的；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（11）不符合法律、法规和谈判文件规定的其他实质性要求和条件的。</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23.有下列情形之一的视为供应商相互串通谈判，响应文件将被视为无效：</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（1）不同供应商的响应文件由同一单位或者个人编制；</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（2）不同供应商委托同一单位或者个人办理谈判事宜；</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（3）不同的供应商的响应文件载明的项目管理员为同一个人；</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（4）不同供应商的响应文件异常一致或竞标报价呈规律性差异；</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（5）不同供应商的响应文件相互混装；</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（6）响应文件实质性要求未做变动，供应商最后报价高于第一次报价的。</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24. 出现下列情形之一的，采购人或者采购代理机构应当终止竞争性谈判采购活动，发布项目终止公告并说明原因，重新开展采购活动：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（1）因情况变化，不再符合规定的竞争性谈判采购方式适用情形的；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（2）出现影响采购公正的违法、违规行为的；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（3）在采购过程中符合竞争要求的供应商或者报价未超过采购预算的供应商不足3家的。</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25. 谈判过程的监控</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本项目谈判过程实行全程录音、录像监控，供应商在谈判过程中所进行的试图影响谈判结果的不公正活动，可能导致其谈判被拒绝。</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26. 成交结果公告及成交通知书</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26.1 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26.2 在发布成交结果公告的同时，采购代理机构向成交供应商发出成交通知书。</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26.3 采购代理机构无义务向未成交的供应商解释未成交原因和退还响应文件。</w:t>
      </w: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BA6EC3">
      <w:pPr>
        <w:spacing w:line="420" w:lineRule="exact"/>
        <w:ind w:firstLineChars="175" w:firstLine="492"/>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t>五、签订合同</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27. 履约保证金</w:t>
      </w:r>
    </w:p>
    <w:p w:rsidR="00601D49" w:rsidRPr="002A0075" w:rsidRDefault="00BA6EC3" w:rsidP="00601D49">
      <w:pPr>
        <w:spacing w:line="340" w:lineRule="exact"/>
        <w:ind w:firstLineChars="200" w:firstLine="480"/>
        <w:rPr>
          <w:rFonts w:hAnsi="宋体"/>
          <w:color w:val="000000" w:themeColor="text1"/>
        </w:rPr>
      </w:pPr>
      <w:r w:rsidRPr="002A0075">
        <w:rPr>
          <w:rFonts w:ascii="宋体" w:eastAsia="宋体" w:hAnsi="宋体" w:cs="宋体" w:hint="eastAsia"/>
          <w:color w:val="000000" w:themeColor="text1"/>
          <w:sz w:val="24"/>
          <w:szCs w:val="24"/>
        </w:rPr>
        <w:t>27.1</w:t>
      </w:r>
      <w:r w:rsidR="00601D49" w:rsidRPr="002A0075">
        <w:rPr>
          <w:rFonts w:hAnsi="宋体" w:hint="eastAsia"/>
          <w:color w:val="000000" w:themeColor="text1"/>
        </w:rPr>
        <w:t>履约保证金金额按成交价的5%（人民币，四舍五入到元）缴纳，成交</w:t>
      </w:r>
      <w:r w:rsidR="00601D49" w:rsidRPr="002A0075">
        <w:rPr>
          <w:rFonts w:hAnsi="宋体"/>
          <w:color w:val="000000" w:themeColor="text1"/>
        </w:rPr>
        <w:t>供应商</w:t>
      </w:r>
      <w:r w:rsidR="00601D49" w:rsidRPr="002A0075">
        <w:rPr>
          <w:rFonts w:hAnsi="宋体" w:hint="eastAsia"/>
          <w:color w:val="000000" w:themeColor="text1"/>
        </w:rPr>
        <w:t>在</w:t>
      </w:r>
      <w:r w:rsidR="00601D49" w:rsidRPr="002A0075">
        <w:rPr>
          <w:rFonts w:hAnsi="宋体"/>
          <w:color w:val="000000" w:themeColor="text1"/>
        </w:rPr>
        <w:t>签订合同时</w:t>
      </w:r>
      <w:r w:rsidR="00601D49" w:rsidRPr="002A0075">
        <w:rPr>
          <w:rFonts w:hAnsi="宋体" w:hint="eastAsia"/>
          <w:color w:val="000000" w:themeColor="text1"/>
        </w:rPr>
        <w:t>向</w:t>
      </w:r>
      <w:r w:rsidR="00601D49" w:rsidRPr="002A0075">
        <w:rPr>
          <w:rFonts w:hAnsi="宋体"/>
          <w:color w:val="000000" w:themeColor="text1"/>
        </w:rPr>
        <w:t>采购人</w:t>
      </w:r>
      <w:r w:rsidR="003123DD" w:rsidRPr="002A0075">
        <w:rPr>
          <w:rFonts w:hAnsi="宋体" w:hint="eastAsia"/>
          <w:color w:val="000000" w:themeColor="text1"/>
        </w:rPr>
        <w:t>指定账户</w:t>
      </w:r>
      <w:r w:rsidR="00601D49" w:rsidRPr="002A0075">
        <w:rPr>
          <w:rFonts w:hAnsi="宋体" w:hint="eastAsia"/>
          <w:color w:val="000000" w:themeColor="text1"/>
        </w:rPr>
        <w:t>缴纳</w:t>
      </w:r>
      <w:r w:rsidR="00601D49" w:rsidRPr="002A0075">
        <w:rPr>
          <w:rFonts w:hAnsi="宋体"/>
          <w:color w:val="000000" w:themeColor="text1"/>
        </w:rPr>
        <w:t>履约保证金，</w:t>
      </w:r>
      <w:r w:rsidR="00601D49" w:rsidRPr="002A0075">
        <w:rPr>
          <w:rFonts w:hAnsi="宋体" w:hint="eastAsia"/>
          <w:color w:val="000000" w:themeColor="text1"/>
        </w:rPr>
        <w:t>成交</w:t>
      </w:r>
      <w:r w:rsidR="00601D49" w:rsidRPr="002A0075">
        <w:rPr>
          <w:rFonts w:hAnsi="宋体"/>
          <w:color w:val="000000" w:themeColor="text1"/>
        </w:rPr>
        <w:t>供应商提交履约保证金应当以支票、汇票、本票或者金融机构、担保机构出具的保函等非现金形式提交。</w:t>
      </w:r>
    </w:p>
    <w:p w:rsidR="00601D49" w:rsidRPr="002A0075" w:rsidRDefault="00601D49" w:rsidP="00601D49">
      <w:pPr>
        <w:spacing w:line="360" w:lineRule="exact"/>
        <w:rPr>
          <w:rFonts w:ascii="宋体" w:hAnsi="宋体"/>
          <w:b/>
          <w:color w:val="000000" w:themeColor="text1"/>
        </w:rPr>
      </w:pPr>
      <w:r w:rsidRPr="002A0075">
        <w:rPr>
          <w:rFonts w:ascii="宋体" w:hAnsi="宋体" w:hint="eastAsia"/>
          <w:b/>
          <w:color w:val="000000" w:themeColor="text1"/>
        </w:rPr>
        <w:t>履约保证金账户：</w:t>
      </w:r>
    </w:p>
    <w:p w:rsidR="003123DD" w:rsidRPr="002A0075" w:rsidRDefault="003123DD" w:rsidP="003123DD">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账户名称：</w:t>
      </w:r>
      <w:r w:rsidRPr="002A0075">
        <w:rPr>
          <w:rFonts w:ascii="宋体" w:eastAsiaTheme="minorEastAsia" w:hAnsi="宋体" w:hint="eastAsia"/>
          <w:b/>
          <w:color w:val="000000" w:themeColor="text1"/>
        </w:rPr>
        <w:t>桂林市象山区财政局</w:t>
      </w:r>
    </w:p>
    <w:p w:rsidR="003123DD" w:rsidRPr="002A0075" w:rsidRDefault="003123DD" w:rsidP="003123DD">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开户银行：</w:t>
      </w:r>
      <w:r w:rsidRPr="002A0075">
        <w:rPr>
          <w:rFonts w:ascii="宋体" w:eastAsiaTheme="minorEastAsia" w:hAnsi="宋体" w:hint="eastAsia"/>
          <w:b/>
          <w:color w:val="000000" w:themeColor="text1"/>
        </w:rPr>
        <w:t>4500 1637 1010 5802 2222</w:t>
      </w:r>
    </w:p>
    <w:p w:rsidR="003123DD" w:rsidRPr="002A0075" w:rsidRDefault="003123DD" w:rsidP="003123DD">
      <w:pPr>
        <w:spacing w:line="340" w:lineRule="exact"/>
        <w:ind w:firstLineChars="200" w:firstLine="422"/>
        <w:rPr>
          <w:rFonts w:ascii="宋体" w:eastAsiaTheme="minorEastAsia" w:hAnsi="宋体"/>
          <w:b/>
          <w:color w:val="000000" w:themeColor="text1"/>
        </w:rPr>
      </w:pPr>
      <w:r w:rsidRPr="002A0075">
        <w:rPr>
          <w:rFonts w:ascii="宋体" w:hAnsi="宋体" w:hint="eastAsia"/>
          <w:b/>
          <w:color w:val="000000" w:themeColor="text1"/>
        </w:rPr>
        <w:t>银行账号：</w:t>
      </w:r>
      <w:r w:rsidRPr="002A0075">
        <w:rPr>
          <w:rFonts w:ascii="宋体" w:eastAsiaTheme="minorEastAsia" w:hAnsi="宋体" w:hint="eastAsia"/>
          <w:b/>
          <w:color w:val="000000" w:themeColor="text1"/>
        </w:rPr>
        <w:t>建设银行桂林市象山支行</w:t>
      </w:r>
    </w:p>
    <w:p w:rsidR="00D4740D" w:rsidRPr="002A0075" w:rsidRDefault="00601D49" w:rsidP="00601D49">
      <w:pPr>
        <w:spacing w:line="420" w:lineRule="exact"/>
        <w:ind w:firstLineChars="175" w:firstLine="368"/>
        <w:rPr>
          <w:rFonts w:ascii="宋体" w:eastAsia="宋体" w:hAnsi="宋体" w:cs="宋体"/>
          <w:color w:val="000000" w:themeColor="text1"/>
          <w:sz w:val="24"/>
          <w:szCs w:val="24"/>
        </w:rPr>
      </w:pPr>
      <w:r w:rsidRPr="002A0075">
        <w:rPr>
          <w:rFonts w:hAnsi="宋体" w:hint="eastAsia"/>
          <w:color w:val="000000" w:themeColor="text1"/>
        </w:rPr>
        <w:t>成交</w:t>
      </w:r>
      <w:r w:rsidRPr="002A0075">
        <w:rPr>
          <w:rFonts w:hAnsi="宋体"/>
          <w:color w:val="000000" w:themeColor="text1"/>
        </w:rPr>
        <w:t>供应商履行完合同约定权利义务事项后，凭《政府采购项目履约验收单》和履约保证金转款凭证向采购人申请办理退还手续，</w:t>
      </w:r>
      <w:r w:rsidRPr="002A0075">
        <w:rPr>
          <w:rFonts w:hAnsi="宋体" w:hint="eastAsia"/>
          <w:color w:val="000000" w:themeColor="text1"/>
        </w:rPr>
        <w:t>采购人</w:t>
      </w:r>
      <w:r w:rsidRPr="002A0075">
        <w:rPr>
          <w:rFonts w:hAnsi="宋体"/>
          <w:color w:val="000000" w:themeColor="text1"/>
        </w:rPr>
        <w:t>应当自收到退还资料之日起5个工作日内退还其履约保证金。</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28. 签订合同</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28.1 签订合同时间：成交通知书发出之日起</w:t>
      </w:r>
      <w:r w:rsidR="004324D8" w:rsidRPr="002A0075">
        <w:rPr>
          <w:rFonts w:ascii="宋体" w:eastAsia="宋体" w:hAnsi="宋体" w:cs="宋体" w:hint="eastAsia"/>
          <w:color w:val="000000" w:themeColor="text1"/>
          <w:sz w:val="24"/>
          <w:szCs w:val="24"/>
        </w:rPr>
        <w:t>二</w:t>
      </w:r>
      <w:r w:rsidRPr="002A0075">
        <w:rPr>
          <w:rFonts w:ascii="宋体" w:eastAsia="宋体" w:hAnsi="宋体" w:cs="宋体" w:hint="eastAsia"/>
          <w:color w:val="000000" w:themeColor="text1"/>
          <w:sz w:val="24"/>
          <w:szCs w:val="24"/>
        </w:rPr>
        <w:t>十日内。</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28.2如成交供应商有下列情形之一的，成交供应商由监督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动。</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（1）成交后不与采购人签订合同的（不可抗力除外）；</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（2）将成交项目转让给他人，或者在响应文件中未说明，且未经采购人同意，将成交项目分包给他人的；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（3）拒绝履行合同义务的。</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28.3 合同备案存档：</w:t>
      </w:r>
      <w:r w:rsidR="00601D49" w:rsidRPr="002A0075">
        <w:rPr>
          <w:rFonts w:ascii="宋体" w:eastAsia="宋体" w:hAnsi="宋体" w:cs="宋体" w:hint="eastAsia"/>
          <w:color w:val="000000" w:themeColor="text1"/>
          <w:sz w:val="24"/>
          <w:szCs w:val="24"/>
        </w:rPr>
        <w:t>政府采购合同双方自签订之日起</w:t>
      </w:r>
      <w:r w:rsidR="00601D49" w:rsidRPr="002A0075">
        <w:rPr>
          <w:rFonts w:ascii="宋体" w:eastAsia="宋体" w:hAnsi="宋体" w:cs="宋体"/>
          <w:color w:val="000000" w:themeColor="text1"/>
          <w:sz w:val="24"/>
          <w:szCs w:val="24"/>
        </w:rPr>
        <w:t>1</w:t>
      </w:r>
      <w:r w:rsidR="00601D49" w:rsidRPr="002A0075">
        <w:rPr>
          <w:rFonts w:ascii="宋体" w:eastAsia="宋体" w:hAnsi="宋体" w:cs="宋体" w:hint="eastAsia"/>
          <w:color w:val="000000" w:themeColor="text1"/>
          <w:sz w:val="24"/>
          <w:szCs w:val="24"/>
        </w:rPr>
        <w:t>个工作日内将合同原件两份交采购代理机构。采购代理机构将政府采购合同在省级以上人民政府财政部门指定媒体上公告并于合同签订之日起七个工作日内将一份合同原件送桂林市象山区政府采购管理办公室备案，一份由采购代理机构存档</w:t>
      </w:r>
      <w:r w:rsidRPr="002A0075">
        <w:rPr>
          <w:rFonts w:ascii="宋体" w:hAnsi="宋体" w:cs="宋体" w:hint="eastAsia"/>
          <w:color w:val="000000" w:themeColor="text1"/>
          <w:sz w:val="24"/>
        </w:rPr>
        <w:t>。</w:t>
      </w:r>
    </w:p>
    <w:p w:rsidR="00D4740D" w:rsidRPr="002A0075" w:rsidRDefault="00D4740D">
      <w:pPr>
        <w:spacing w:line="420" w:lineRule="exact"/>
        <w:ind w:firstLineChars="175" w:firstLine="492"/>
        <w:jc w:val="center"/>
        <w:rPr>
          <w:rFonts w:ascii="宋体" w:eastAsia="宋体" w:hAnsi="宋体" w:cs="宋体"/>
          <w:b/>
          <w:bCs/>
          <w:color w:val="000000" w:themeColor="text1"/>
          <w:sz w:val="28"/>
          <w:szCs w:val="28"/>
        </w:rPr>
      </w:pPr>
    </w:p>
    <w:p w:rsidR="00D4740D" w:rsidRPr="002A0075" w:rsidRDefault="00BA6EC3">
      <w:pPr>
        <w:spacing w:line="420" w:lineRule="exact"/>
        <w:ind w:firstLineChars="175" w:firstLine="492"/>
        <w:jc w:val="center"/>
        <w:rPr>
          <w:rFonts w:ascii="宋体" w:eastAsia="宋体" w:hAnsi="宋体" w:cs="宋体"/>
          <w:b/>
          <w:bCs/>
          <w:color w:val="000000" w:themeColor="text1"/>
          <w:sz w:val="28"/>
          <w:szCs w:val="28"/>
        </w:rPr>
      </w:pPr>
      <w:r w:rsidRPr="002A0075">
        <w:rPr>
          <w:rFonts w:ascii="宋体" w:eastAsia="宋体" w:hAnsi="宋体" w:cs="宋体" w:hint="eastAsia"/>
          <w:b/>
          <w:bCs/>
          <w:color w:val="000000" w:themeColor="text1"/>
          <w:sz w:val="28"/>
          <w:szCs w:val="28"/>
        </w:rPr>
        <w:t>六、其他事项</w:t>
      </w: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29. 采购代理服务费</w:t>
      </w:r>
    </w:p>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代理服务费：本项目代理服务费按桂价费【2011】55号文件规定的“货物类”收费标准计算，由成交供应商在领取成交通知书前，向采购代理机构一次性支付。</w:t>
      </w:r>
    </w:p>
    <w:p w:rsidR="00D4740D" w:rsidRPr="002A0075" w:rsidRDefault="00BA6EC3">
      <w:pPr>
        <w:spacing w:line="420" w:lineRule="exact"/>
        <w:ind w:firstLineChars="175" w:firstLine="420"/>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采购代理服务收费标准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9"/>
        <w:gridCol w:w="2002"/>
        <w:gridCol w:w="1992"/>
        <w:gridCol w:w="2293"/>
      </w:tblGrid>
      <w:tr w:rsidR="00D4740D" w:rsidRPr="002A0075">
        <w:trPr>
          <w:trHeight w:val="482"/>
        </w:trPr>
        <w:tc>
          <w:tcPr>
            <w:tcW w:w="2719" w:type="dxa"/>
          </w:tcPr>
          <w:p w:rsidR="00D4740D" w:rsidRPr="002A0075" w:rsidRDefault="00B6578C">
            <w:pPr>
              <w:spacing w:line="420" w:lineRule="exact"/>
              <w:ind w:firstLineChars="175" w:firstLine="420"/>
              <w:jc w:val="left"/>
              <w:rPr>
                <w:rFonts w:ascii="宋体" w:eastAsia="宋体" w:hAnsi="宋体" w:cs="宋体"/>
                <w:color w:val="000000" w:themeColor="text1"/>
                <w:sz w:val="24"/>
                <w:szCs w:val="24"/>
              </w:rPr>
            </w:pPr>
            <w:r w:rsidRPr="002A0075">
              <w:rPr>
                <w:rFonts w:ascii="宋体" w:eastAsia="宋体" w:hAnsi="宋体" w:cs="宋体"/>
                <w:color w:val="000000" w:themeColor="text1"/>
                <w:sz w:val="24"/>
                <w:szCs w:val="24"/>
              </w:rPr>
              <w:pict>
                <v:line id="_x0000_s1026" style="position:absolute;left:0;text-align:left;z-index:251659264" from="-5.8pt,8.4pt" to="129.7pt,62.55pt" o:gfxdata="UEsDBAoAAAAAAIdO4kAAAAAAAAAAAAAAAAAEAAAAZHJzL1BLAwQUAAAACACHTuJAmqsQNdgAAAAK&#10;AQAADwAAAGRycy9kb3ducmV2LnhtbE2PzU7DMBCE70i8g7VIXKrWdqARhDg9ALlxoVD1uo2XJCK2&#10;09j9gadnOcFxZz7NzpSrsxvEkabYB29ALxQI8k2wvW8NvL/V8zsQMaG3OARPBr4owqq6vCixsOHk&#10;X+m4Tq3gEB8LNNClNBZSxqYjh3ERRvLsfYTJYeJzaqWd8MThbpCZUrl02Hv+0OFIjx01n+uDMxDr&#10;De3r71kzU9ubNlC2f3p5RmOur7R6AJHonP5g+K3P1aHiTrtw8DaKwcBc65xRNnKewEC2vL8FsWMh&#10;W2qQVSn/T6h+AFBLAwQUAAAACACHTuJAUOYG2tQBAACPAwAADgAAAGRycy9lMm9Eb2MueG1srVNL&#10;jhMxEN0jcQfLe9KdljIJrXRmMWHYIIgEHKBiu9OW/JPLpJNLcAEkdrBiyZ7bMByDshMyfDYI0Yvq&#10;cn2e672uXl4frGF7FVF71/HppOZMOeGldruOv351+2jBGSZwEox3quNHhfx69fDBcgytavzgjVSR&#10;EYjDdgwdH1IKbVWhGJQFnPigHCV7Hy0kOsZdJSOMhG5N1dT1VTX6KEP0QiFSdH1K8lXB73sl0ou+&#10;R5WY6TjNloqNxW6zrVZLaHcRwqDFeQz4hyksaEeXXqDWkIC9ifoPKKtF9Oj7NBHeVr7vtVCFA7GZ&#10;1r+xeTlAUIULiYPhIhP+P1jxfL+JTMuON5w5sPSJ7t59/vr2w7cv78neffrImizSGLCl2hu3iecT&#10;hk3MjA99tPlNXNihCHu8CKsOiQkKTudNvZiR/oJyV4v5vJ5l0Oq+O0RMT5W3LDsdN9pl4tDC/hmm&#10;U+mPkhw2jo0dfzxrZoQJtDe9gUSuDcQE3a70ojda3mpjcgfG3fbGRLaHvAnlOY/wS1m+ZA04nOpK&#10;KpdBOyiQT5xk6RhII0fLzPMIVknOjKLdz16pTKDN31QSe+NIhCztSczsbb08Fo1LnL56kem8oXmt&#10;fj6X7vv/aP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qsQNdgAAAAKAQAADwAAAAAAAAABACAA&#10;AAAiAAAAZHJzL2Rvd25yZXYueG1sUEsBAhQAFAAAAAgAh07iQFDmBtrUAQAAjwMAAA4AAAAAAAAA&#10;AQAgAAAAJwEAAGRycy9lMm9Eb2MueG1sUEsFBgAAAAAGAAYAWQEAAG0FAAAAAA==&#10;"/>
              </w:pict>
            </w:r>
            <w:r w:rsidRPr="002A0075">
              <w:rPr>
                <w:rFonts w:ascii="宋体" w:eastAsia="宋体" w:hAnsi="宋体" w:cs="宋体"/>
                <w:color w:val="000000" w:themeColor="text1"/>
                <w:sz w:val="24"/>
                <w:szCs w:val="24"/>
              </w:rPr>
              <w:pict>
                <v:line id="_x0000_s1027" style="position:absolute;left:0;text-align:left;z-index:251658240" from="48pt,.8pt" to="130.85pt,62.3pt" o:gfxdata="UEsDBAoAAAAAAIdO4kAAAAAAAAAAAAAAAAAEAAAAZHJzL1BLAwQUAAAACACHTuJAYqfsP9UAAAAI&#10;AQAADwAAAGRycy9kb3ducmV2LnhtbE2PvU7EMBCEeyTewVokmhPnJCADIc4VQDoaDhDtXrwkEfE6&#10;F/t+4OlZKihnZzT7TbU6+lHtaY5DYAv5MgNF3AY3cGfh9aW5uAEVE7LDMTBZ+KIIq/r0pMLShQM/&#10;036dOiUlHEu00Kc0lVrHtiePcRkmYvE+wuwxiZw77WY8SLkfdZFlRnscWD70ONF9T+3neuctxOaN&#10;ts33ol1k75ddoGL78PSI1p6f5dkdqETH9BeGX3xBh1qYNmHHLqrRwq2RKUnuBpTYhcmvQW1EF1cG&#10;dF3p/wPqH1BLAwQUAAAACACHTuJAvRtVMtcBAACPAwAADgAAAGRycy9lMm9Eb2MueG1srVPNjtMw&#10;EL4j8Q6W7zRpV4XdqOketiwXBJVgH2BqO4kl/8ljmvYleAEkbnDiyJ232eUxduyWLj8XhMhhMmPP&#10;fDPfl8nicmcN26qI2ruWTyc1Z8oJL7XrW37z9vrJOWeYwEkw3qmW7xXyy+XjR4sxNGrmB2+kioxA&#10;HDZjaPmQUmiqCsWgLODEB+XosvPRQqIw9pWMMBK6NdWsrp9Wo48yRC8UIp2uDpd8WfC7Ton0uutQ&#10;JWZaTrOlYmOxm2yr5QKaPkIYtDiOAf8whQXtqOkJagUJ2Luo/4CyWkSPvksT4W3lu04LVTgQm2n9&#10;G5s3AwRVuJA4GE4y4f+DFa+268i0bPkZZw4sfaK7D19v33/6/u0j2bsvn9lZFmkM2FDulVvHY4Rh&#10;HTPjXRdtfhMXtivC7k/Cql1igg6n9Xw2vZhzJuju2TmFRfnqoTpETC+Utyw7LTfaZeLQwPYlJupI&#10;qT9S8rFxbGz5xXyWMYH2pjOQyLWBmKDrSy16o+W1NiZXYOw3VyayLeRNKE/mRbi/pOUmK8DhkFeu&#10;DjsyKJDPnWRpH0gjR8vM8whWSc6Mot3PHgFCk0Cbv8mk1sbRBFnag5jZ23i5LxqXc/rqZcbjhua1&#10;+jku1Q//0fI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qfsP9UAAAAIAQAADwAAAAAAAAABACAA&#10;AAAiAAAAZHJzL2Rvd25yZXYueG1sUEsBAhQAFAAAAAgAh07iQL0bVTLXAQAAjwMAAA4AAAAAAAAA&#10;AQAgAAAAJAEAAGRycy9lMm9Eb2MueG1sUEsFBgAAAAAGAAYAWQEAAG0FAAAAAA==&#10;"/>
              </w:pict>
            </w:r>
            <w:r w:rsidR="00BA6EC3" w:rsidRPr="002A0075">
              <w:rPr>
                <w:rFonts w:ascii="宋体" w:eastAsia="宋体" w:hAnsi="宋体" w:cs="宋体" w:hint="eastAsia"/>
                <w:color w:val="000000" w:themeColor="text1"/>
                <w:sz w:val="24"/>
                <w:szCs w:val="24"/>
              </w:rPr>
              <w:t>费率     服务类型</w:t>
            </w:r>
          </w:p>
          <w:p w:rsidR="00D4740D" w:rsidRPr="002A0075" w:rsidRDefault="00D4740D">
            <w:pPr>
              <w:spacing w:line="420" w:lineRule="exact"/>
              <w:ind w:firstLineChars="175" w:firstLine="420"/>
              <w:jc w:val="left"/>
              <w:rPr>
                <w:rFonts w:ascii="宋体" w:eastAsia="宋体" w:hAnsi="宋体" w:cs="宋体"/>
                <w:color w:val="000000" w:themeColor="text1"/>
                <w:sz w:val="24"/>
                <w:szCs w:val="24"/>
              </w:rPr>
            </w:pPr>
          </w:p>
          <w:p w:rsidR="00D4740D" w:rsidRPr="002A0075" w:rsidRDefault="00BA6EC3">
            <w:pPr>
              <w:spacing w:line="420" w:lineRule="exact"/>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成交金额（万元）</w:t>
            </w:r>
          </w:p>
        </w:tc>
        <w:tc>
          <w:tcPr>
            <w:tcW w:w="2002" w:type="dxa"/>
            <w:vAlign w:val="center"/>
          </w:tcPr>
          <w:p w:rsidR="00D4740D" w:rsidRPr="002A0075" w:rsidRDefault="00BA6EC3">
            <w:pPr>
              <w:spacing w:line="420" w:lineRule="exact"/>
              <w:ind w:firstLineChars="175" w:firstLine="420"/>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货物招标</w:t>
            </w:r>
          </w:p>
        </w:tc>
        <w:tc>
          <w:tcPr>
            <w:tcW w:w="1992" w:type="dxa"/>
            <w:vAlign w:val="center"/>
          </w:tcPr>
          <w:p w:rsidR="00D4740D" w:rsidRPr="002A0075" w:rsidRDefault="00BA6EC3">
            <w:pPr>
              <w:spacing w:line="420" w:lineRule="exact"/>
              <w:ind w:firstLineChars="175" w:firstLine="420"/>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服务招标</w:t>
            </w:r>
          </w:p>
        </w:tc>
        <w:tc>
          <w:tcPr>
            <w:tcW w:w="2293" w:type="dxa"/>
            <w:vAlign w:val="center"/>
          </w:tcPr>
          <w:p w:rsidR="00D4740D" w:rsidRPr="002A0075" w:rsidRDefault="00BA6EC3">
            <w:pPr>
              <w:spacing w:line="420" w:lineRule="exact"/>
              <w:ind w:firstLineChars="175" w:firstLine="420"/>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工程招标</w:t>
            </w:r>
          </w:p>
        </w:tc>
      </w:tr>
      <w:tr w:rsidR="00D4740D" w:rsidRPr="002A0075">
        <w:trPr>
          <w:trHeight w:val="130"/>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100以下</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1.5%</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w:t>
            </w:r>
          </w:p>
        </w:tc>
      </w:tr>
      <w:tr w:rsidR="00D4740D" w:rsidRPr="002A0075">
        <w:trPr>
          <w:trHeight w:val="32"/>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100-500</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1.1%</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0.8%</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0.7%</w:t>
            </w:r>
          </w:p>
        </w:tc>
      </w:tr>
      <w:tr w:rsidR="00D4740D" w:rsidRPr="002A0075">
        <w:trPr>
          <w:trHeight w:val="209"/>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500-1000</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0.8%</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0.45%</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0.55%</w:t>
            </w:r>
          </w:p>
        </w:tc>
      </w:tr>
      <w:tr w:rsidR="00D4740D" w:rsidRPr="002A0075">
        <w:trPr>
          <w:trHeight w:val="209"/>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1000-5000</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0.5%</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0.25%</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0.35%</w:t>
            </w:r>
          </w:p>
        </w:tc>
      </w:tr>
      <w:tr w:rsidR="00D4740D" w:rsidRPr="002A0075">
        <w:trPr>
          <w:trHeight w:val="209"/>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5000-10000</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0.25%</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0.1%</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0.2%</w:t>
            </w:r>
          </w:p>
        </w:tc>
      </w:tr>
      <w:tr w:rsidR="00D4740D" w:rsidRPr="002A0075">
        <w:trPr>
          <w:trHeight w:val="203"/>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10000-100000</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0.05%</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0.05%</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0.05%</w:t>
            </w:r>
          </w:p>
        </w:tc>
      </w:tr>
      <w:tr w:rsidR="00D4740D" w:rsidRPr="002A0075">
        <w:trPr>
          <w:trHeight w:val="216"/>
        </w:trPr>
        <w:tc>
          <w:tcPr>
            <w:tcW w:w="2719"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100000以上</w:t>
            </w:r>
          </w:p>
        </w:tc>
        <w:tc>
          <w:tcPr>
            <w:tcW w:w="200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0.01%</w:t>
            </w:r>
          </w:p>
        </w:tc>
        <w:tc>
          <w:tcPr>
            <w:tcW w:w="1992"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0.01%</w:t>
            </w:r>
          </w:p>
        </w:tc>
        <w:tc>
          <w:tcPr>
            <w:tcW w:w="2293" w:type="dxa"/>
          </w:tcPr>
          <w:p w:rsidR="00D4740D" w:rsidRPr="002A0075" w:rsidRDefault="00BA6EC3">
            <w:pPr>
              <w:spacing w:line="420" w:lineRule="exact"/>
              <w:ind w:firstLineChars="175"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0.01%</w:t>
            </w:r>
          </w:p>
        </w:tc>
      </w:tr>
    </w:tbl>
    <w:p w:rsidR="00D4740D" w:rsidRPr="002A0075" w:rsidRDefault="00D4740D">
      <w:pPr>
        <w:spacing w:line="420" w:lineRule="exact"/>
        <w:ind w:firstLineChars="175" w:firstLine="422"/>
        <w:rPr>
          <w:rFonts w:ascii="宋体" w:eastAsia="宋体" w:hAnsi="宋体" w:cs="宋体"/>
          <w:b/>
          <w:bCs/>
          <w:color w:val="000000" w:themeColor="text1"/>
          <w:sz w:val="24"/>
          <w:szCs w:val="24"/>
        </w:rPr>
      </w:pPr>
    </w:p>
    <w:p w:rsidR="00D4740D" w:rsidRPr="002A0075" w:rsidRDefault="00BA6EC3">
      <w:pPr>
        <w:spacing w:line="420" w:lineRule="exact"/>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 xml:space="preserve">注：采购代理服务收费按差额定率累进法计算。   </w:t>
      </w:r>
    </w:p>
    <w:p w:rsidR="00D4740D" w:rsidRPr="002A0075" w:rsidRDefault="00BA6EC3">
      <w:pPr>
        <w:spacing w:line="360" w:lineRule="auto"/>
        <w:ind w:firstLineChars="175" w:firstLine="42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代理服务费账号：</w:t>
      </w:r>
    </w:p>
    <w:p w:rsidR="00726EC5" w:rsidRPr="002A0075" w:rsidRDefault="00726EC5" w:rsidP="00726EC5">
      <w:pPr>
        <w:spacing w:line="360" w:lineRule="auto"/>
        <w:ind w:firstLineChars="175" w:firstLine="422"/>
        <w:rPr>
          <w:b/>
          <w:bCs/>
          <w:color w:val="000000" w:themeColor="text1"/>
          <w:sz w:val="24"/>
          <w:szCs w:val="24"/>
        </w:rPr>
      </w:pPr>
      <w:r w:rsidRPr="002A0075">
        <w:rPr>
          <w:rFonts w:ascii="宋体" w:eastAsia="宋体" w:hAnsi="宋体" w:cs="宋体" w:hint="eastAsia"/>
          <w:b/>
          <w:bCs/>
          <w:color w:val="000000" w:themeColor="text1"/>
          <w:sz w:val="24"/>
          <w:szCs w:val="24"/>
        </w:rPr>
        <w:t>账户名称：</w:t>
      </w:r>
      <w:r w:rsidRPr="002A0075">
        <w:rPr>
          <w:b/>
          <w:bCs/>
          <w:color w:val="000000" w:themeColor="text1"/>
          <w:sz w:val="24"/>
          <w:szCs w:val="24"/>
        </w:rPr>
        <w:t xml:space="preserve"> </w:t>
      </w:r>
      <w:r w:rsidRPr="002A0075">
        <w:rPr>
          <w:rFonts w:ascii="宋体" w:eastAsia="宋体" w:hAnsi="宋体" w:cs="宋体" w:hint="eastAsia"/>
          <w:b/>
          <w:bCs/>
          <w:color w:val="000000" w:themeColor="text1"/>
          <w:sz w:val="24"/>
          <w:szCs w:val="24"/>
        </w:rPr>
        <w:t>广西荣鼎工程项目管理有限公司</w:t>
      </w:r>
    </w:p>
    <w:p w:rsidR="00726EC5" w:rsidRPr="002A0075" w:rsidRDefault="00726EC5" w:rsidP="00726EC5">
      <w:pPr>
        <w:spacing w:line="360" w:lineRule="auto"/>
        <w:ind w:firstLineChars="175" w:firstLine="422"/>
        <w:rPr>
          <w:b/>
          <w:bCs/>
          <w:color w:val="000000" w:themeColor="text1"/>
          <w:sz w:val="24"/>
          <w:szCs w:val="24"/>
        </w:rPr>
      </w:pPr>
      <w:r w:rsidRPr="002A0075">
        <w:rPr>
          <w:rFonts w:ascii="宋体" w:eastAsia="宋体" w:hAnsi="宋体" w:cs="宋体" w:hint="eastAsia"/>
          <w:b/>
          <w:bCs/>
          <w:color w:val="000000" w:themeColor="text1"/>
          <w:sz w:val="24"/>
          <w:szCs w:val="24"/>
        </w:rPr>
        <w:t>开户银行：中国建设银行股份有限公司桂林城中支行</w:t>
      </w:r>
    </w:p>
    <w:p w:rsidR="00D4740D" w:rsidRPr="002A0075" w:rsidRDefault="00726EC5" w:rsidP="00726EC5">
      <w:pPr>
        <w:spacing w:line="360" w:lineRule="auto"/>
        <w:ind w:firstLineChars="175" w:firstLine="422"/>
        <w:rPr>
          <w:rFonts w:hAnsi="宋体"/>
          <w:color w:val="000000" w:themeColor="text1"/>
        </w:rPr>
      </w:pPr>
      <w:r w:rsidRPr="002A0075">
        <w:rPr>
          <w:rFonts w:ascii="宋体" w:eastAsia="宋体" w:hAnsi="宋体" w:cs="宋体" w:hint="eastAsia"/>
          <w:b/>
          <w:bCs/>
          <w:color w:val="000000" w:themeColor="text1"/>
          <w:sz w:val="24"/>
          <w:szCs w:val="24"/>
        </w:rPr>
        <w:t>银行账号：</w:t>
      </w:r>
      <w:r w:rsidRPr="002A0075">
        <w:rPr>
          <w:b/>
          <w:bCs/>
          <w:color w:val="000000" w:themeColor="text1"/>
          <w:sz w:val="24"/>
          <w:szCs w:val="24"/>
        </w:rPr>
        <w:t xml:space="preserve"> 4505 0163 5506 0000 0050 </w:t>
      </w:r>
      <w:r w:rsidR="00BA6EC3" w:rsidRPr="002A0075">
        <w:rPr>
          <w:rFonts w:ascii="宋体" w:eastAsia="宋体" w:hAnsi="宋体" w:cs="宋体" w:hint="eastAsia"/>
          <w:b/>
          <w:bCs/>
          <w:color w:val="000000" w:themeColor="text1"/>
          <w:sz w:val="24"/>
          <w:szCs w:val="24"/>
        </w:rPr>
        <w:t xml:space="preserve">  </w:t>
      </w:r>
      <w:r w:rsidR="00BA6EC3" w:rsidRPr="002A0075">
        <w:rPr>
          <w:rFonts w:hAnsi="宋体" w:hint="eastAsia"/>
          <w:color w:val="000000" w:themeColor="text1"/>
        </w:rPr>
        <w:t xml:space="preserve">         </w:t>
      </w:r>
    </w:p>
    <w:p w:rsidR="00D4740D" w:rsidRPr="002A0075" w:rsidRDefault="00BA6EC3">
      <w:pPr>
        <w:spacing w:line="360" w:lineRule="auto"/>
        <w:ind w:firstLineChars="175" w:firstLine="42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30. 解释权：</w:t>
      </w:r>
      <w:r w:rsidRPr="002A0075">
        <w:rPr>
          <w:rFonts w:ascii="宋体" w:eastAsia="宋体" w:hAnsi="宋体" w:cs="宋体" w:hint="eastAsia"/>
          <w:color w:val="000000" w:themeColor="text1"/>
          <w:sz w:val="24"/>
          <w:szCs w:val="24"/>
        </w:rPr>
        <w:t>本竞争性谈判文件是根据《中华人民共和国政府采购法》、《中华人民共和国政府采购法实施条例》、《政府采购非招标采购方式管理办法》和政府采购管理有关规定编制，本竞争性谈判文件的解释权属于采购代理机构。</w:t>
      </w:r>
    </w:p>
    <w:p w:rsidR="00D4740D" w:rsidRPr="002A0075" w:rsidRDefault="00BA6EC3">
      <w:pPr>
        <w:pStyle w:val="a0"/>
        <w:spacing w:line="360" w:lineRule="auto"/>
        <w:ind w:firstLineChars="200" w:firstLine="45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31. 监督管理机构：</w:t>
      </w:r>
      <w:r w:rsidR="00726EC5" w:rsidRPr="002A0075">
        <w:rPr>
          <w:rFonts w:ascii="宋体" w:eastAsia="宋体" w:hAnsi="宋体" w:cs="宋体" w:hint="eastAsia"/>
          <w:b w:val="0"/>
          <w:bCs/>
          <w:color w:val="000000" w:themeColor="text1"/>
          <w:sz w:val="24"/>
          <w:szCs w:val="24"/>
        </w:rPr>
        <w:t>桂林市象山区政府采购管理办公室</w:t>
      </w:r>
      <w:r w:rsidRPr="002A0075">
        <w:rPr>
          <w:rFonts w:ascii="宋体" w:eastAsia="宋体" w:hAnsi="宋体" w:cs="宋体" w:hint="eastAsia"/>
          <w:b w:val="0"/>
          <w:bCs/>
          <w:color w:val="000000" w:themeColor="text1"/>
          <w:sz w:val="24"/>
          <w:szCs w:val="24"/>
        </w:rPr>
        <w:t xml:space="preserve">    电话：</w:t>
      </w:r>
      <w:r w:rsidR="00726EC5" w:rsidRPr="002A0075">
        <w:rPr>
          <w:rFonts w:ascii="宋体" w:eastAsia="宋体" w:hAnsi="宋体" w:cs="宋体"/>
          <w:b w:val="0"/>
          <w:bCs/>
          <w:color w:val="000000" w:themeColor="text1"/>
          <w:sz w:val="24"/>
          <w:szCs w:val="24"/>
        </w:rPr>
        <w:t>0773-3836392</w:t>
      </w:r>
    </w:p>
    <w:p w:rsidR="00D4740D" w:rsidRPr="002A0075" w:rsidRDefault="00BA6EC3">
      <w:pPr>
        <w:spacing w:after="160" w:line="420" w:lineRule="exact"/>
        <w:ind w:firstLine="420"/>
        <w:jc w:val="center"/>
        <w:rPr>
          <w:rFonts w:ascii="宋体" w:eastAsia="宋体" w:hAnsi="宋体" w:cs="宋体"/>
          <w:b/>
          <w:color w:val="000000" w:themeColor="text1"/>
          <w:sz w:val="28"/>
          <w:szCs w:val="28"/>
        </w:rPr>
      </w:pPr>
      <w:r w:rsidRPr="002A0075">
        <w:rPr>
          <w:rFonts w:ascii="宋体" w:eastAsia="宋体" w:hAnsi="宋体" w:cs="宋体" w:hint="eastAsia"/>
          <w:color w:val="000000" w:themeColor="text1"/>
        </w:rPr>
        <w:br w:type="page"/>
      </w:r>
      <w:bookmarkStart w:id="47" w:name="_Toc432264367"/>
      <w:bookmarkStart w:id="48" w:name="_Toc455565643"/>
      <w:bookmarkStart w:id="49" w:name="_Toc432277439"/>
      <w:r w:rsidRPr="002A0075">
        <w:rPr>
          <w:rFonts w:ascii="宋体" w:eastAsia="宋体" w:hAnsi="宋体" w:cs="宋体" w:hint="eastAsia"/>
          <w:b/>
          <w:color w:val="000000" w:themeColor="text1"/>
          <w:sz w:val="30"/>
          <w:szCs w:val="30"/>
        </w:rPr>
        <w:lastRenderedPageBreak/>
        <w:t>第三章 货物采购需求</w:t>
      </w:r>
      <w:bookmarkStart w:id="50" w:name="_Toc455565644"/>
      <w:bookmarkStart w:id="51" w:name="_Toc432264368"/>
      <w:bookmarkStart w:id="52" w:name="_Toc432277440"/>
      <w:bookmarkEnd w:id="47"/>
      <w:bookmarkEnd w:id="48"/>
      <w:bookmarkEnd w:id="49"/>
    </w:p>
    <w:p w:rsidR="00D4740D" w:rsidRPr="002A0075" w:rsidRDefault="00BA6EC3">
      <w:pPr>
        <w:spacing w:line="360" w:lineRule="auto"/>
        <w:rPr>
          <w:rFonts w:ascii="宋体" w:eastAsia="宋体" w:hAnsi="宋体" w:cs="宋体"/>
          <w:b/>
          <w:color w:val="000000" w:themeColor="text1"/>
          <w:sz w:val="28"/>
          <w:szCs w:val="28"/>
        </w:rPr>
      </w:pPr>
      <w:r w:rsidRPr="002A0075">
        <w:rPr>
          <w:rFonts w:ascii="宋体" w:eastAsia="宋体" w:hAnsi="宋体" w:cs="宋体" w:hint="eastAsia"/>
          <w:b/>
          <w:color w:val="000000" w:themeColor="text1"/>
          <w:sz w:val="28"/>
          <w:szCs w:val="28"/>
        </w:rPr>
        <w:t>一、说明：</w:t>
      </w:r>
    </w:p>
    <w:p w:rsidR="00D4740D" w:rsidRPr="002A0075" w:rsidRDefault="00BA6EC3">
      <w:pPr>
        <w:adjustRightInd w:val="0"/>
        <w:spacing w:line="360" w:lineRule="auto"/>
        <w:rPr>
          <w:rFonts w:ascii="宋体" w:eastAsia="宋体" w:hAnsi="宋体" w:cs="宋体"/>
          <w:bCs/>
          <w:color w:val="000000" w:themeColor="text1"/>
          <w:sz w:val="24"/>
          <w:szCs w:val="24"/>
        </w:rPr>
      </w:pPr>
      <w:r w:rsidRPr="002A0075">
        <w:rPr>
          <w:rFonts w:ascii="宋体" w:eastAsia="宋体" w:hAnsi="宋体" w:cs="宋体" w:hint="eastAsia"/>
          <w:b/>
          <w:color w:val="000000" w:themeColor="text1"/>
          <w:sz w:val="24"/>
          <w:szCs w:val="24"/>
        </w:rPr>
        <w:t>1、本表中的品牌规格型号仅起参考作用，投标人可选用其他品牌规格型号替代。</w:t>
      </w:r>
    </w:p>
    <w:p w:rsidR="00D4740D" w:rsidRPr="002A0075" w:rsidRDefault="00BA6EC3">
      <w:pPr>
        <w:tabs>
          <w:tab w:val="center" w:pos="4410"/>
          <w:tab w:val="left" w:pos="6735"/>
        </w:tabs>
        <w:spacing w:line="360" w:lineRule="auto"/>
        <w:jc w:val="left"/>
        <w:rPr>
          <w:rFonts w:ascii="宋体" w:eastAsia="宋体" w:hAnsi="宋体" w:cs="宋体"/>
          <w:b/>
          <w:color w:val="000000" w:themeColor="text1"/>
          <w:sz w:val="24"/>
          <w:szCs w:val="24"/>
        </w:rPr>
      </w:pPr>
      <w:r w:rsidRPr="002A0075">
        <w:rPr>
          <w:rFonts w:ascii="宋体" w:eastAsia="宋体" w:hAnsi="宋体" w:cs="宋体" w:hint="eastAsia"/>
          <w:b/>
          <w:color w:val="000000" w:themeColor="text1"/>
          <w:sz w:val="24"/>
          <w:szCs w:val="24"/>
        </w:rPr>
        <w:t>2、本项目所要执行的政府采购政策：</w:t>
      </w:r>
    </w:p>
    <w:p w:rsidR="00D4740D" w:rsidRPr="002A0075" w:rsidRDefault="00BA6EC3" w:rsidP="00DF7D88">
      <w:pPr>
        <w:tabs>
          <w:tab w:val="center" w:pos="4410"/>
          <w:tab w:val="left" w:pos="6735"/>
        </w:tabs>
        <w:spacing w:line="300" w:lineRule="exact"/>
        <w:ind w:firstLineChars="200" w:firstLine="480"/>
        <w:jc w:val="left"/>
        <w:rPr>
          <w:rFonts w:ascii="宋体" w:eastAsia="宋体" w:hAnsi="宋体" w:cs="宋体"/>
          <w:bCs/>
          <w:color w:val="000000" w:themeColor="text1"/>
          <w:sz w:val="24"/>
          <w:szCs w:val="24"/>
        </w:rPr>
      </w:pPr>
      <w:r w:rsidRPr="002A0075">
        <w:rPr>
          <w:rFonts w:ascii="宋体" w:eastAsia="宋体" w:hAnsi="宋体" w:cs="宋体" w:hint="eastAsia"/>
          <w:bCs/>
          <w:color w:val="000000" w:themeColor="text1"/>
          <w:sz w:val="24"/>
          <w:szCs w:val="24"/>
        </w:rPr>
        <w:t>1. 根据《政府采购促进中小企业发展暂行办法》（财库[2011]181号），供应商认定为小型和微型企业且所提供的产品为小型和微型企业产品的，报价给予10%的价格扣除。</w:t>
      </w:r>
    </w:p>
    <w:p w:rsidR="00D4740D" w:rsidRPr="002A0075" w:rsidRDefault="00BA6EC3" w:rsidP="00DF7D88">
      <w:pPr>
        <w:tabs>
          <w:tab w:val="center" w:pos="4410"/>
          <w:tab w:val="left" w:pos="6735"/>
        </w:tabs>
        <w:spacing w:line="300" w:lineRule="exact"/>
        <w:ind w:firstLineChars="200" w:firstLine="480"/>
        <w:jc w:val="left"/>
        <w:rPr>
          <w:rFonts w:ascii="宋体" w:eastAsia="宋体" w:hAnsi="宋体" w:cs="宋体"/>
          <w:bCs/>
          <w:color w:val="000000" w:themeColor="text1"/>
          <w:sz w:val="24"/>
          <w:szCs w:val="24"/>
        </w:rPr>
      </w:pPr>
      <w:r w:rsidRPr="002A0075">
        <w:rPr>
          <w:rFonts w:ascii="宋体" w:eastAsia="宋体" w:hAnsi="宋体" w:cs="宋体" w:hint="eastAsia"/>
          <w:bCs/>
          <w:color w:val="000000" w:themeColor="text1"/>
          <w:sz w:val="24"/>
          <w:szCs w:val="24"/>
        </w:rPr>
        <w:t>2.根据财政部、司法部关于政府采购支持监狱企业发展有关问题的通知（财库[2014]68号），监狱企业视同小型、微型企业，享受预留份额、评审中价格扣除等政府采购政策。</w:t>
      </w:r>
    </w:p>
    <w:p w:rsidR="00D4740D" w:rsidRPr="002A0075" w:rsidRDefault="00BA6EC3" w:rsidP="00DF7D88">
      <w:pPr>
        <w:tabs>
          <w:tab w:val="center" w:pos="4410"/>
          <w:tab w:val="left" w:pos="6735"/>
        </w:tabs>
        <w:spacing w:line="300" w:lineRule="exact"/>
        <w:ind w:firstLineChars="200" w:firstLine="480"/>
        <w:jc w:val="left"/>
        <w:rPr>
          <w:rFonts w:ascii="宋体" w:eastAsia="宋体" w:hAnsi="宋体" w:cs="宋体"/>
          <w:bCs/>
          <w:color w:val="000000" w:themeColor="text1"/>
          <w:sz w:val="24"/>
          <w:szCs w:val="24"/>
        </w:rPr>
      </w:pPr>
      <w:r w:rsidRPr="002A0075">
        <w:rPr>
          <w:rFonts w:ascii="宋体" w:eastAsia="宋体" w:hAnsi="宋体" w:cs="宋体" w:hint="eastAsia"/>
          <w:bCs/>
          <w:color w:val="000000" w:themeColor="text1"/>
          <w:sz w:val="24"/>
          <w:szCs w:val="24"/>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D4740D" w:rsidRPr="002A0075" w:rsidRDefault="00BA6EC3" w:rsidP="00DF7D88">
      <w:pPr>
        <w:tabs>
          <w:tab w:val="center" w:pos="4410"/>
          <w:tab w:val="left" w:pos="6735"/>
        </w:tabs>
        <w:spacing w:line="300" w:lineRule="exact"/>
        <w:ind w:firstLineChars="200" w:firstLine="480"/>
        <w:jc w:val="left"/>
        <w:rPr>
          <w:rFonts w:ascii="宋体" w:eastAsia="宋体" w:hAnsi="宋体" w:cs="宋体"/>
          <w:b/>
          <w:color w:val="000000" w:themeColor="text1"/>
          <w:sz w:val="24"/>
          <w:szCs w:val="24"/>
        </w:rPr>
      </w:pPr>
      <w:r w:rsidRPr="002A0075">
        <w:rPr>
          <w:rFonts w:ascii="宋体" w:eastAsia="宋体" w:hAnsi="宋体" w:cs="宋体" w:hint="eastAsia"/>
          <w:bCs/>
          <w:color w:val="000000" w:themeColor="text1"/>
          <w:sz w:val="24"/>
          <w:szCs w:val="24"/>
        </w:rPr>
        <w:t>4.根据财库〔2019〕9 号及财库〔2019〕19 号文件规定，台式计算机，便携式计算机、平板式微型计算机，激光打印机，针式打印机，液晶显示器，制冷压缩机（冷水机组、水源热泵机组、溴化锂吸收式冷 水机组），空调机组[多联式空调（热泵）机组（制冷量＞14000W），单元式空气调节机（制冷量＞14000W）]， 专用制冷、空调设备（机房空调），镇流器（管型荧光灯镇流器），空调机[房间空气调节器、多联式空调 （热泵）机组（制冷量≤14000W）、单元式空气调节机（制冷量≤14000W）]，电热水器，普通照明用双端 荧光灯，电视设备[普通电视设备（电视机）]，视频设备（视频监控设备、监视器），便器（坐便器、蹲 便器、小便器），水嘴均为节能产品政府采购品目清单内标注“★”的品目，属于政府强制采购节能产品。</w:t>
      </w:r>
      <w:r w:rsidRPr="002A0075">
        <w:rPr>
          <w:rFonts w:ascii="宋体" w:eastAsia="宋体" w:hAnsi="宋体" w:cs="宋体" w:hint="eastAsia"/>
          <w:b/>
          <w:color w:val="000000" w:themeColor="text1"/>
          <w:sz w:val="24"/>
          <w:szCs w:val="24"/>
        </w:rPr>
        <w:t xml:space="preserve"> </w:t>
      </w:r>
    </w:p>
    <w:p w:rsidR="00D4740D" w:rsidRPr="002A0075" w:rsidRDefault="00BA6EC3" w:rsidP="00DF7D88">
      <w:pPr>
        <w:tabs>
          <w:tab w:val="center" w:pos="4410"/>
          <w:tab w:val="left" w:pos="6735"/>
        </w:tabs>
        <w:spacing w:line="300" w:lineRule="exact"/>
        <w:ind w:firstLineChars="200" w:firstLine="562"/>
        <w:jc w:val="left"/>
        <w:rPr>
          <w:rFonts w:ascii="宋体" w:eastAsia="宋体" w:hAnsi="宋体" w:cs="宋体"/>
          <w:b/>
          <w:color w:val="000000" w:themeColor="text1"/>
        </w:rPr>
      </w:pPr>
      <w:r w:rsidRPr="002A0075">
        <w:rPr>
          <w:rFonts w:ascii="宋体" w:eastAsia="宋体" w:hAnsi="宋体" w:cs="宋体" w:hint="eastAsia"/>
          <w:b/>
          <w:color w:val="000000" w:themeColor="text1"/>
          <w:sz w:val="28"/>
          <w:szCs w:val="28"/>
        </w:rPr>
        <w:t>若采购货物属于以上品目清单的产品时，投标人的投标货物必须使用政府强制采购的节能产品。投标人于响应文件中必须提供由国家确定的认证机构出具的处于有效期之内的节能产品认证证书复印件（加盖投标人公章），否则相应投标无效。</w:t>
      </w:r>
    </w:p>
    <w:p w:rsidR="00D4740D" w:rsidRPr="002A0075" w:rsidRDefault="00BA6EC3" w:rsidP="00DF7D88">
      <w:pPr>
        <w:tabs>
          <w:tab w:val="center" w:pos="4410"/>
          <w:tab w:val="left" w:pos="6735"/>
        </w:tabs>
        <w:spacing w:line="300" w:lineRule="exact"/>
        <w:ind w:firstLineChars="200" w:firstLine="480"/>
        <w:jc w:val="left"/>
        <w:rPr>
          <w:rFonts w:ascii="宋体" w:eastAsia="宋体" w:hAnsi="宋体" w:cs="宋体"/>
          <w:bCs/>
          <w:color w:val="000000" w:themeColor="text1"/>
          <w:sz w:val="24"/>
          <w:szCs w:val="24"/>
        </w:rPr>
      </w:pPr>
      <w:r w:rsidRPr="002A0075">
        <w:rPr>
          <w:rFonts w:ascii="宋体" w:eastAsia="宋体" w:hAnsi="宋体" w:cs="宋体" w:hint="eastAsia"/>
          <w:bCs/>
          <w:color w:val="000000" w:themeColor="text1"/>
          <w:sz w:val="24"/>
          <w:szCs w:val="24"/>
        </w:rPr>
        <w:t>5. 最后报价相同时，优先采购环境标志产品、节能产品。</w:t>
      </w:r>
    </w:p>
    <w:p w:rsidR="00DF7D88" w:rsidRPr="002A0075" w:rsidRDefault="00DF7D88" w:rsidP="00DF7D88">
      <w:pPr>
        <w:pStyle w:val="a0"/>
        <w:ind w:firstLineChars="200" w:firstLine="530"/>
        <w:rPr>
          <w:rFonts w:ascii="宋体" w:eastAsia="宋体" w:hAnsi="宋体"/>
          <w:color w:val="000000" w:themeColor="text1"/>
          <w:sz w:val="28"/>
          <w:szCs w:val="28"/>
        </w:rPr>
      </w:pPr>
    </w:p>
    <w:p w:rsidR="00DF7D88" w:rsidRPr="002A0075" w:rsidRDefault="00BA6EC3" w:rsidP="00DF7D88">
      <w:pPr>
        <w:pStyle w:val="a0"/>
        <w:ind w:firstLineChars="200" w:firstLine="530"/>
        <w:rPr>
          <w:rFonts w:ascii="宋体" w:eastAsia="宋体" w:hAnsi="宋体"/>
          <w:color w:val="000000" w:themeColor="text1"/>
          <w:sz w:val="28"/>
          <w:szCs w:val="28"/>
        </w:rPr>
      </w:pPr>
      <w:r w:rsidRPr="002A0075">
        <w:rPr>
          <w:rFonts w:ascii="宋体" w:eastAsia="宋体" w:hAnsi="宋体" w:hint="eastAsia"/>
          <w:color w:val="000000" w:themeColor="text1"/>
          <w:sz w:val="28"/>
          <w:szCs w:val="28"/>
        </w:rPr>
        <w:t>二、货物采购需求</w:t>
      </w:r>
    </w:p>
    <w:tbl>
      <w:tblPr>
        <w:tblpPr w:leftFromText="180" w:rightFromText="180" w:vertAnchor="text" w:horzAnchor="page" w:tblpXSpec="center" w:tblpY="161"/>
        <w:tblOverlap w:val="neve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36"/>
        <w:gridCol w:w="7"/>
        <w:gridCol w:w="709"/>
        <w:gridCol w:w="566"/>
        <w:gridCol w:w="526"/>
        <w:gridCol w:w="754"/>
        <w:gridCol w:w="4175"/>
      </w:tblGrid>
      <w:tr w:rsidR="00A064F8" w:rsidRPr="002A0075" w:rsidTr="00C3291D">
        <w:trPr>
          <w:trHeight w:val="579"/>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项号</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货物名称</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数量</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单位</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A064F8"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参考单价</w:t>
            </w:r>
          </w:p>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（元）</w:t>
            </w:r>
          </w:p>
        </w:tc>
        <w:tc>
          <w:tcPr>
            <w:tcW w:w="2292"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简要技术需求</w:t>
            </w:r>
          </w:p>
        </w:tc>
      </w:tr>
      <w:tr w:rsidR="00DE51CB" w:rsidRPr="002A0075" w:rsidTr="00C3291D">
        <w:trPr>
          <w:trHeight w:val="317"/>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一、现场管理与保障装备</w:t>
            </w:r>
          </w:p>
        </w:tc>
      </w:tr>
      <w:tr w:rsidR="00DE51CB" w:rsidRPr="002A0075" w:rsidTr="00C3291D">
        <w:trPr>
          <w:trHeight w:val="271"/>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现场监测</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雨量监测仪</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9900</w:t>
            </w:r>
          </w:p>
        </w:tc>
        <w:tc>
          <w:tcPr>
            <w:tcW w:w="2292" w:type="pct"/>
            <w:tcBorders>
              <w:left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、供电、配套太阳能电池板和蓄电池续航时间≥</w:t>
            </w: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天</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、数据上传接口</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通过</w:t>
            </w:r>
            <w:r w:rsidRPr="002A0075">
              <w:rPr>
                <w:rFonts w:ascii="宋体" w:eastAsia="宋体" w:hAnsi="宋体" w:cs="宋体"/>
                <w:color w:val="000000" w:themeColor="text1"/>
                <w:sz w:val="18"/>
                <w:szCs w:val="18"/>
              </w:rPr>
              <w:t>4G</w:t>
            </w:r>
            <w:r w:rsidRPr="002A0075">
              <w:rPr>
                <w:rFonts w:ascii="宋体" w:eastAsia="宋体" w:hAnsi="宋体" w:cs="宋体" w:hint="eastAsia"/>
                <w:color w:val="000000" w:themeColor="text1"/>
                <w:sz w:val="18"/>
                <w:szCs w:val="18"/>
              </w:rPr>
              <w:t>方式上传数据</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、雨量采集</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默认脉冲当量：</w:t>
            </w:r>
            <w:r w:rsidRPr="002A0075">
              <w:rPr>
                <w:rFonts w:ascii="宋体" w:eastAsia="宋体" w:hAnsi="宋体" w:cs="宋体"/>
                <w:color w:val="000000" w:themeColor="text1"/>
                <w:sz w:val="18"/>
                <w:szCs w:val="18"/>
              </w:rPr>
              <w:t>0.5mm</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、可上传瞬时雨量、日雨量、当前雨量及累计雨量值。</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、风力风速</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0~60m/s</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、精度：±</w:t>
            </w:r>
            <w:r w:rsidRPr="002A0075">
              <w:rPr>
                <w:rFonts w:ascii="宋体" w:eastAsia="宋体" w:hAnsi="宋体" w:cs="宋体"/>
                <w:color w:val="000000" w:themeColor="text1"/>
                <w:sz w:val="18"/>
                <w:szCs w:val="18"/>
              </w:rPr>
              <w:t>0.3m/s</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、动态响应时间：≤</w:t>
            </w:r>
            <w:r w:rsidRPr="002A0075">
              <w:rPr>
                <w:rFonts w:ascii="宋体" w:eastAsia="宋体" w:hAnsi="宋体" w:cs="宋体"/>
                <w:color w:val="000000" w:themeColor="text1"/>
                <w:sz w:val="18"/>
                <w:szCs w:val="18"/>
              </w:rPr>
              <w:t>0.5s</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、风向</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八方位指示</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9</w:t>
            </w:r>
            <w:r w:rsidRPr="002A0075">
              <w:rPr>
                <w:rFonts w:ascii="宋体" w:eastAsia="宋体" w:hAnsi="宋体" w:cs="宋体" w:hint="eastAsia"/>
                <w:color w:val="000000" w:themeColor="text1"/>
                <w:sz w:val="18"/>
                <w:szCs w:val="18"/>
              </w:rPr>
              <w:t>、百叶盒温湿度</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-20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~+60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0%RH~100%RH</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、大气压力</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0~120 Kpa</w:t>
            </w:r>
            <w:r w:rsidRPr="002A0075">
              <w:rPr>
                <w:rFonts w:ascii="宋体" w:eastAsia="宋体" w:hAnsi="宋体" w:cs="宋体" w:hint="eastAsia"/>
                <w:color w:val="000000" w:themeColor="text1"/>
                <w:sz w:val="18"/>
                <w:szCs w:val="18"/>
              </w:rPr>
              <w:t>（默认）</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4-20mA</w:t>
            </w:r>
            <w:r w:rsidRPr="002A0075">
              <w:rPr>
                <w:rFonts w:ascii="宋体" w:eastAsia="宋体" w:hAnsi="宋体" w:cs="宋体" w:hint="eastAsia"/>
                <w:color w:val="000000" w:themeColor="text1"/>
                <w:sz w:val="18"/>
                <w:szCs w:val="18"/>
              </w:rPr>
              <w:t>电流采集</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采集</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路</w:t>
            </w:r>
            <w:r w:rsidRPr="002A0075">
              <w:rPr>
                <w:rFonts w:ascii="宋体" w:eastAsia="宋体" w:hAnsi="宋体" w:cs="宋体"/>
                <w:color w:val="000000" w:themeColor="text1"/>
                <w:sz w:val="18"/>
                <w:szCs w:val="18"/>
              </w:rPr>
              <w:t>4-20mA</w:t>
            </w:r>
            <w:r w:rsidRPr="002A0075">
              <w:rPr>
                <w:rFonts w:ascii="宋体" w:eastAsia="宋体" w:hAnsi="宋体" w:cs="宋体" w:hint="eastAsia"/>
                <w:color w:val="000000" w:themeColor="text1"/>
                <w:sz w:val="18"/>
                <w:szCs w:val="18"/>
              </w:rPr>
              <w:t>电流</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精度±</w:t>
            </w:r>
            <w:r w:rsidRPr="002A0075">
              <w:rPr>
                <w:rFonts w:ascii="宋体" w:eastAsia="宋体" w:hAnsi="宋体" w:cs="宋体"/>
                <w:color w:val="000000" w:themeColor="text1"/>
                <w:sz w:val="18"/>
                <w:szCs w:val="18"/>
              </w:rPr>
              <w:t>0.02mA</w:t>
            </w:r>
          </w:p>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、数据上传间隔</w:t>
            </w:r>
            <w:r w:rsidRPr="002A0075">
              <w:rPr>
                <w:rFonts w:ascii="宋体" w:eastAsia="宋体" w:hAnsi="宋体" w:cs="宋体"/>
                <w:color w:val="000000" w:themeColor="text1"/>
                <w:sz w:val="18"/>
                <w:szCs w:val="18"/>
              </w:rPr>
              <w:t xml:space="preserve"> 20S</w:t>
            </w:r>
            <w:r w:rsidRPr="002A0075">
              <w:rPr>
                <w:rFonts w:ascii="宋体" w:eastAsia="宋体" w:hAnsi="宋体" w:cs="宋体" w:hint="eastAsia"/>
                <w:color w:val="000000" w:themeColor="text1"/>
                <w:sz w:val="18"/>
                <w:szCs w:val="18"/>
              </w:rPr>
              <w:t>上传一次数据</w:t>
            </w:r>
          </w:p>
          <w:p w:rsidR="00A064F8" w:rsidRPr="002A0075" w:rsidRDefault="00A064F8" w:rsidP="00C3291D">
            <w:pPr>
              <w:pStyle w:val="a0"/>
              <w:rPr>
                <w:rFonts w:ascii="宋体" w:eastAsia="宋体" w:hAnsi="宋体" w:cs="宋体"/>
                <w:b w:val="0"/>
                <w:color w:val="000000" w:themeColor="text1"/>
                <w:spacing w:val="0"/>
                <w:sz w:val="18"/>
                <w:szCs w:val="18"/>
              </w:rPr>
            </w:pPr>
            <w:r w:rsidRPr="002A0075">
              <w:rPr>
                <w:rFonts w:ascii="宋体" w:eastAsia="宋体" w:hAnsi="宋体" w:cs="宋体" w:hint="eastAsia"/>
                <w:b w:val="0"/>
                <w:color w:val="000000" w:themeColor="text1"/>
                <w:spacing w:val="0"/>
                <w:sz w:val="18"/>
                <w:szCs w:val="18"/>
              </w:rPr>
              <w:t>13.型号:</w:t>
            </w:r>
            <w:r w:rsidRPr="002A0075">
              <w:rPr>
                <w:rFonts w:ascii="宋体" w:eastAsia="宋体" w:hAnsi="宋体" w:cs="宋体"/>
                <w:b w:val="0"/>
                <w:color w:val="000000" w:themeColor="text1"/>
                <w:spacing w:val="0"/>
                <w:sz w:val="18"/>
                <w:szCs w:val="18"/>
              </w:rPr>
              <w:t>VMS-3000-QXYL-*-4G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2</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电子测温仪</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450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测量方式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非接触式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测量距离</w:t>
            </w:r>
            <w:r w:rsidRPr="002A0075">
              <w:rPr>
                <w:rFonts w:ascii="宋体" w:eastAsia="宋体" w:hAnsi="宋体" w:cs="宋体"/>
                <w:color w:val="000000" w:themeColor="text1"/>
                <w:sz w:val="18"/>
                <w:szCs w:val="18"/>
              </w:rPr>
              <w:t>:1-3cm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:32. 0°C~43.0°C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记忆数据</w:t>
            </w:r>
            <w:r w:rsidRPr="002A0075">
              <w:rPr>
                <w:rFonts w:ascii="宋体" w:eastAsia="宋体" w:hAnsi="宋体" w:cs="宋体"/>
                <w:color w:val="000000" w:themeColor="text1"/>
                <w:sz w:val="18"/>
                <w:szCs w:val="18"/>
              </w:rPr>
              <w:t>:50</w:t>
            </w:r>
            <w:r w:rsidRPr="002A0075">
              <w:rPr>
                <w:rFonts w:ascii="宋体" w:eastAsia="宋体" w:hAnsi="宋体" w:cs="宋体" w:hint="eastAsia"/>
                <w:color w:val="000000" w:themeColor="text1"/>
                <w:sz w:val="18"/>
                <w:szCs w:val="18"/>
              </w:rPr>
              <w:t>组</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自动关机</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显示分辨力</w:t>
            </w:r>
            <w:r w:rsidRPr="002A0075">
              <w:rPr>
                <w:rFonts w:ascii="宋体" w:eastAsia="宋体" w:hAnsi="宋体" w:cs="宋体"/>
                <w:color w:val="000000" w:themeColor="text1"/>
                <w:sz w:val="18"/>
                <w:szCs w:val="18"/>
              </w:rPr>
              <w:t>:0.1°C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电源</w:t>
            </w:r>
            <w:r w:rsidRPr="002A0075">
              <w:rPr>
                <w:rFonts w:ascii="宋体" w:eastAsia="宋体" w:hAnsi="宋体" w:cs="宋体"/>
                <w:color w:val="000000" w:themeColor="text1"/>
                <w:sz w:val="18"/>
                <w:szCs w:val="18"/>
              </w:rPr>
              <w:t>:d.c.3v ( 2</w:t>
            </w:r>
            <w:r w:rsidRPr="002A0075">
              <w:rPr>
                <w:rFonts w:ascii="宋体" w:eastAsia="宋体" w:hAnsi="宋体" w:cs="宋体" w:hint="eastAsia"/>
                <w:color w:val="000000" w:themeColor="text1"/>
                <w:sz w:val="18"/>
                <w:szCs w:val="18"/>
              </w:rPr>
              <w:t>节</w:t>
            </w:r>
            <w:r w:rsidRPr="002A0075">
              <w:rPr>
                <w:rFonts w:ascii="宋体" w:eastAsia="宋体" w:hAnsi="宋体" w:cs="宋体"/>
                <w:color w:val="000000" w:themeColor="text1"/>
                <w:sz w:val="18"/>
                <w:szCs w:val="18"/>
              </w:rPr>
              <w:t>AAA</w:t>
            </w:r>
            <w:r w:rsidRPr="002A0075">
              <w:rPr>
                <w:rFonts w:ascii="宋体" w:eastAsia="宋体" w:hAnsi="宋体" w:cs="宋体" w:hint="eastAsia"/>
                <w:color w:val="000000" w:themeColor="text1"/>
                <w:sz w:val="18"/>
                <w:szCs w:val="18"/>
              </w:rPr>
              <w:t>电池</w:t>
            </w:r>
            <w:r w:rsidRPr="002A0075">
              <w:rPr>
                <w:rFonts w:ascii="宋体" w:eastAsia="宋体" w:hAnsi="宋体" w:cs="宋体"/>
                <w:color w:val="000000" w:themeColor="text1"/>
                <w:sz w:val="18"/>
                <w:szCs w:val="18"/>
              </w:rPr>
              <w:t>)</w:t>
            </w:r>
          </w:p>
          <w:p w:rsidR="00DE51CB"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显示单位</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摄氏度</w:t>
            </w:r>
            <w:r w:rsidRPr="002A0075">
              <w:rPr>
                <w:rFonts w:ascii="宋体" w:eastAsia="宋体" w:hAnsi="宋体" w:cs="宋体"/>
                <w:color w:val="000000" w:themeColor="text1"/>
                <w:sz w:val="18"/>
                <w:szCs w:val="18"/>
              </w:rPr>
              <w:t>(°C)1</w:t>
            </w:r>
            <w:r w:rsidRPr="002A0075">
              <w:rPr>
                <w:rFonts w:ascii="宋体" w:eastAsia="宋体" w:hAnsi="宋体" w:cs="宋体" w:hint="eastAsia"/>
                <w:color w:val="000000" w:themeColor="text1"/>
                <w:sz w:val="18"/>
                <w:szCs w:val="18"/>
              </w:rPr>
              <w:t>华氏度</w:t>
            </w:r>
            <w:r w:rsidRPr="002A0075">
              <w:rPr>
                <w:rFonts w:ascii="宋体" w:eastAsia="宋体" w:hAnsi="宋体" w:cs="宋体"/>
                <w:color w:val="000000" w:themeColor="text1"/>
                <w:sz w:val="18"/>
                <w:szCs w:val="18"/>
              </w:rPr>
              <w:t>(F)</w:t>
            </w:r>
          </w:p>
        </w:tc>
      </w:tr>
      <w:tr w:rsidR="00A064F8" w:rsidRPr="002A0075" w:rsidTr="00C3291D">
        <w:trPr>
          <w:trHeight w:val="523"/>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红外测温仪</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测量范围：</w:t>
            </w:r>
            <w:r w:rsidRPr="002A0075">
              <w:rPr>
                <w:rFonts w:ascii="宋体" w:eastAsia="宋体" w:hAnsi="宋体" w:cs="宋体"/>
                <w:color w:val="000000" w:themeColor="text1"/>
                <w:sz w:val="18"/>
                <w:szCs w:val="18"/>
              </w:rPr>
              <w:t>-50~1150°C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测量精度：</w:t>
            </w:r>
            <w:r w:rsidRPr="002A0075">
              <w:rPr>
                <w:rFonts w:ascii="宋体" w:eastAsia="宋体" w:hAnsi="宋体" w:cs="宋体"/>
                <w:color w:val="000000" w:themeColor="text1"/>
                <w:sz w:val="18"/>
                <w:szCs w:val="18"/>
              </w:rPr>
              <w:t xml:space="preserve">-50°C (-58°F) </w:t>
            </w:r>
            <w:r w:rsidRPr="002A0075">
              <w:rPr>
                <w:rFonts w:ascii="宋体" w:eastAsia="宋体" w:hAnsi="宋体" w:cs="宋体" w:hint="eastAsia"/>
                <w:color w:val="000000" w:themeColor="text1"/>
                <w:sz w:val="18"/>
                <w:szCs w:val="18"/>
              </w:rPr>
              <w:t>至</w:t>
            </w:r>
            <w:r w:rsidRPr="002A0075">
              <w:rPr>
                <w:rFonts w:ascii="宋体" w:eastAsia="宋体" w:hAnsi="宋体" w:cs="宋体"/>
                <w:color w:val="000000" w:themeColor="text1"/>
                <w:sz w:val="18"/>
                <w:szCs w:val="18"/>
              </w:rPr>
              <w:t xml:space="preserve">0°C (32°F) </w:t>
            </w:r>
            <w:r w:rsidRPr="002A0075">
              <w:rPr>
                <w:rFonts w:ascii="宋体" w:eastAsia="宋体" w:hAnsi="宋体" w:cs="宋体" w:hint="eastAsia"/>
                <w:color w:val="000000" w:themeColor="text1"/>
                <w:sz w:val="18"/>
                <w:szCs w:val="18"/>
              </w:rPr>
              <w:t>土</w:t>
            </w:r>
            <w:r w:rsidRPr="002A0075">
              <w:rPr>
                <w:rFonts w:ascii="宋体" w:eastAsia="宋体" w:hAnsi="宋体" w:cs="宋体"/>
                <w:color w:val="000000" w:themeColor="text1"/>
                <w:sz w:val="18"/>
                <w:szCs w:val="18"/>
              </w:rPr>
              <w:t xml:space="preserve">3°C/0°C (32°F) </w:t>
            </w:r>
            <w:r w:rsidRPr="002A0075">
              <w:rPr>
                <w:rFonts w:ascii="宋体" w:eastAsia="宋体" w:hAnsi="宋体" w:cs="宋体" w:hint="eastAsia"/>
                <w:color w:val="000000" w:themeColor="text1"/>
                <w:sz w:val="18"/>
                <w:szCs w:val="18"/>
              </w:rPr>
              <w:t>至</w:t>
            </w:r>
            <w:r w:rsidRPr="002A0075">
              <w:rPr>
                <w:rFonts w:ascii="宋体" w:eastAsia="宋体" w:hAnsi="宋体" w:cs="宋体"/>
                <w:color w:val="000000" w:themeColor="text1"/>
                <w:sz w:val="18"/>
                <w:szCs w:val="18"/>
              </w:rPr>
              <w:t>100°C (212°F</w:t>
            </w:r>
            <w:r w:rsidRPr="002A0075">
              <w:rPr>
                <w:rFonts w:ascii="宋体" w:eastAsia="宋体" w:hAnsi="宋体" w:cs="宋体" w:hint="eastAsia"/>
                <w:color w:val="000000" w:themeColor="text1"/>
                <w:sz w:val="18"/>
                <w:szCs w:val="18"/>
              </w:rPr>
              <w:t>士</w:t>
            </w:r>
            <w:r w:rsidRPr="002A0075">
              <w:rPr>
                <w:rFonts w:ascii="宋体" w:eastAsia="宋体" w:hAnsi="宋体" w:cs="宋体"/>
                <w:color w:val="000000" w:themeColor="text1"/>
                <w:sz w:val="18"/>
                <w:szCs w:val="18"/>
              </w:rPr>
              <w:t>2°C/100°C</w:t>
            </w:r>
            <w:r w:rsidRPr="002A0075">
              <w:rPr>
                <w:rFonts w:ascii="宋体" w:eastAsia="宋体" w:hAnsi="宋体" w:cs="宋体" w:hint="eastAsia"/>
                <w:color w:val="000000" w:themeColor="text1"/>
                <w:sz w:val="18"/>
                <w:szCs w:val="18"/>
              </w:rPr>
              <w:t>以</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上土</w:t>
            </w:r>
            <w:r w:rsidRPr="002A0075">
              <w:rPr>
                <w:rFonts w:ascii="宋体" w:eastAsia="宋体" w:hAnsi="宋体" w:cs="宋体"/>
                <w:color w:val="000000" w:themeColor="text1"/>
                <w:sz w:val="18"/>
                <w:szCs w:val="18"/>
              </w:rPr>
              <w:t>2% (</w:t>
            </w:r>
            <w:r w:rsidRPr="002A0075">
              <w:rPr>
                <w:rFonts w:ascii="宋体" w:eastAsia="宋体" w:hAnsi="宋体" w:cs="宋体" w:hint="eastAsia"/>
                <w:color w:val="000000" w:themeColor="text1"/>
                <w:sz w:val="18"/>
                <w:szCs w:val="18"/>
              </w:rPr>
              <w:t>假设环境</w:t>
            </w:r>
            <w:r w:rsidRPr="002A0075">
              <w:rPr>
                <w:rFonts w:ascii="宋体" w:eastAsia="宋体" w:hAnsi="宋体" w:cs="宋体"/>
                <w:color w:val="000000" w:themeColor="text1"/>
                <w:sz w:val="18"/>
                <w:szCs w:val="18"/>
              </w:rPr>
              <w:t>: 23°C</w:t>
            </w:r>
            <w:r w:rsidRPr="002A0075">
              <w:rPr>
                <w:rFonts w:ascii="宋体" w:eastAsia="宋体" w:hAnsi="宋体" w:cs="宋体" w:hint="eastAsia"/>
                <w:color w:val="000000" w:themeColor="text1"/>
                <w:sz w:val="18"/>
                <w:szCs w:val="18"/>
              </w:rPr>
              <w:t>士</w:t>
            </w:r>
            <w:r w:rsidRPr="002A0075">
              <w:rPr>
                <w:rFonts w:ascii="宋体" w:eastAsia="宋体" w:hAnsi="宋体" w:cs="宋体"/>
                <w:color w:val="000000" w:themeColor="text1"/>
                <w:sz w:val="18"/>
                <w:szCs w:val="18"/>
              </w:rPr>
              <w:t>3)</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重复性：</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的读数或</w:t>
            </w:r>
            <w:r w:rsidRPr="002A0075">
              <w:rPr>
                <w:rFonts w:ascii="宋体" w:eastAsia="宋体" w:hAnsi="宋体" w:cs="宋体"/>
                <w:color w:val="000000" w:themeColor="text1"/>
                <w:sz w:val="18"/>
                <w:szCs w:val="18"/>
              </w:rPr>
              <w:t>0.1°C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响应时间：</w:t>
            </w:r>
            <w:r w:rsidRPr="002A0075">
              <w:rPr>
                <w:rFonts w:ascii="宋体" w:eastAsia="宋体" w:hAnsi="宋体" w:cs="宋体"/>
                <w:color w:val="000000" w:themeColor="text1"/>
                <w:sz w:val="18"/>
                <w:szCs w:val="18"/>
              </w:rPr>
              <w:t>500mSec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响应波长：</w:t>
            </w:r>
            <w:r w:rsidRPr="002A0075">
              <w:rPr>
                <w:rFonts w:ascii="宋体" w:eastAsia="宋体" w:hAnsi="宋体" w:cs="宋体"/>
                <w:color w:val="000000" w:themeColor="text1"/>
                <w:sz w:val="18"/>
                <w:szCs w:val="18"/>
              </w:rPr>
              <w:t>8~14um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发射率</w:t>
            </w:r>
            <w:r w:rsidRPr="002A0075">
              <w:rPr>
                <w:rFonts w:ascii="宋体" w:eastAsia="宋体" w:hAnsi="宋体" w:cs="宋体"/>
                <w:color w:val="000000" w:themeColor="text1"/>
                <w:sz w:val="18"/>
                <w:szCs w:val="18"/>
              </w:rPr>
              <w:t xml:space="preserve">(EMS)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0.1~1.0</w:t>
            </w:r>
            <w:r w:rsidRPr="002A0075">
              <w:rPr>
                <w:rFonts w:ascii="宋体" w:eastAsia="宋体" w:hAnsi="宋体" w:cs="宋体" w:hint="eastAsia"/>
                <w:color w:val="000000" w:themeColor="text1"/>
                <w:sz w:val="18"/>
                <w:szCs w:val="18"/>
              </w:rPr>
              <w:t>可调</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环境工作温度：</w:t>
            </w:r>
            <w:r w:rsidRPr="002A0075">
              <w:rPr>
                <w:rFonts w:ascii="宋体" w:eastAsia="宋体" w:hAnsi="宋体" w:cs="宋体"/>
                <w:color w:val="000000" w:themeColor="text1"/>
                <w:sz w:val="18"/>
                <w:szCs w:val="18"/>
              </w:rPr>
              <w:t>0°C~40°C (32°F~104°F)</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环境工作湿度：</w:t>
            </w:r>
            <w:r w:rsidRPr="002A0075">
              <w:rPr>
                <w:rFonts w:ascii="宋体" w:eastAsia="宋体" w:hAnsi="宋体" w:cs="宋体"/>
                <w:color w:val="000000" w:themeColor="text1"/>
                <w:sz w:val="18"/>
                <w:szCs w:val="18"/>
              </w:rPr>
              <w:t>10%RH~95%RH</w:t>
            </w:r>
            <w:r w:rsidRPr="002A0075">
              <w:rPr>
                <w:rFonts w:ascii="宋体" w:eastAsia="宋体" w:hAnsi="宋体" w:cs="宋体" w:hint="eastAsia"/>
                <w:color w:val="000000" w:themeColor="text1"/>
                <w:sz w:val="18"/>
                <w:szCs w:val="18"/>
              </w:rPr>
              <w:t>不冷凝</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贮存温度：</w:t>
            </w:r>
            <w:r w:rsidRPr="002A0075">
              <w:rPr>
                <w:rFonts w:ascii="宋体" w:eastAsia="宋体" w:hAnsi="宋体" w:cs="宋体"/>
                <w:color w:val="000000" w:themeColor="text1"/>
                <w:sz w:val="18"/>
                <w:szCs w:val="18"/>
              </w:rPr>
              <w:t>-20~60°C (-4~140°F)</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使用电源：</w:t>
            </w:r>
            <w:r w:rsidRPr="002A0075">
              <w:rPr>
                <w:rFonts w:ascii="宋体" w:eastAsia="宋体" w:hAnsi="宋体" w:cs="宋体"/>
                <w:color w:val="000000" w:themeColor="text1"/>
                <w:sz w:val="18"/>
                <w:szCs w:val="18"/>
              </w:rPr>
              <w:t>9V</w:t>
            </w:r>
            <w:r w:rsidRPr="002A0075">
              <w:rPr>
                <w:rFonts w:ascii="宋体" w:eastAsia="宋体" w:hAnsi="宋体" w:cs="宋体" w:hint="eastAsia"/>
                <w:color w:val="000000" w:themeColor="text1"/>
                <w:sz w:val="18"/>
                <w:szCs w:val="18"/>
              </w:rPr>
              <w:t>电源</w:t>
            </w:r>
          </w:p>
          <w:p w:rsidR="00DE51CB"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物距比</w:t>
            </w:r>
            <w:r w:rsidRPr="002A0075">
              <w:rPr>
                <w:rFonts w:ascii="宋体" w:eastAsia="宋体" w:hAnsi="宋体" w:cs="宋体"/>
                <w:color w:val="000000" w:themeColor="text1"/>
                <w:sz w:val="18"/>
                <w:szCs w:val="18"/>
              </w:rPr>
              <w:t>(D:S)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12:1</w:t>
            </w:r>
          </w:p>
        </w:tc>
      </w:tr>
      <w:tr w:rsidR="00A064F8" w:rsidRPr="002A0075" w:rsidTr="00C3291D">
        <w:trPr>
          <w:trHeight w:val="944"/>
        </w:trPr>
        <w:tc>
          <w:tcPr>
            <w:tcW w:w="293" w:type="pct"/>
            <w:tcBorders>
              <w:top w:val="single" w:sz="4" w:space="0" w:color="auto"/>
              <w:left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1012" w:type="pct"/>
            <w:gridSpan w:val="2"/>
            <w:tcBorders>
              <w:top w:val="single" w:sz="4" w:space="0" w:color="auto"/>
              <w:left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侦查无人机</w:t>
            </w:r>
          </w:p>
        </w:tc>
        <w:tc>
          <w:tcPr>
            <w:tcW w:w="389" w:type="pct"/>
            <w:tcBorders>
              <w:top w:val="single" w:sz="4" w:space="0" w:color="auto"/>
              <w:left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w:t>
            </w:r>
          </w:p>
        </w:tc>
        <w:tc>
          <w:tcPr>
            <w:tcW w:w="311" w:type="pct"/>
            <w:tcBorders>
              <w:top w:val="single" w:sz="4" w:space="0" w:color="auto"/>
              <w:left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99300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起飞重量（无配件）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★行业变焦版：</w:t>
            </w:r>
            <w:r w:rsidRPr="002A0075">
              <w:rPr>
                <w:rFonts w:ascii="宋体" w:eastAsia="宋体" w:hAnsi="宋体" w:cs="宋体"/>
                <w:color w:val="000000" w:themeColor="text1"/>
                <w:sz w:val="18"/>
                <w:szCs w:val="18"/>
              </w:rPr>
              <w:t>905 g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最大起飞重量：</w:t>
            </w:r>
            <w:r w:rsidRPr="002A0075">
              <w:rPr>
                <w:rFonts w:ascii="宋体" w:eastAsia="宋体" w:hAnsi="宋体" w:cs="宋体"/>
                <w:color w:val="000000" w:themeColor="text1"/>
                <w:sz w:val="18"/>
                <w:szCs w:val="18"/>
              </w:rPr>
              <w:t>1100 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尺寸（长×宽×高）</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折叠：</w:t>
            </w:r>
            <w:r w:rsidRPr="002A0075">
              <w:rPr>
                <w:rFonts w:ascii="宋体" w:eastAsia="宋体" w:hAnsi="宋体" w:cs="宋体"/>
                <w:color w:val="000000" w:themeColor="text1"/>
                <w:sz w:val="18"/>
                <w:szCs w:val="18"/>
              </w:rPr>
              <w:t xml:space="preserve"> 214×91×84mm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展开：</w:t>
            </w:r>
            <w:r w:rsidRPr="002A0075">
              <w:rPr>
                <w:rFonts w:ascii="宋体" w:eastAsia="宋体" w:hAnsi="宋体" w:cs="宋体"/>
                <w:color w:val="000000" w:themeColor="text1"/>
                <w:sz w:val="18"/>
                <w:szCs w:val="18"/>
              </w:rPr>
              <w:t xml:space="preserve"> 322×242×84mm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展开</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探照灯：</w:t>
            </w:r>
            <w:r w:rsidRPr="002A0075">
              <w:rPr>
                <w:rFonts w:ascii="宋体" w:eastAsia="宋体" w:hAnsi="宋体" w:cs="宋体"/>
                <w:color w:val="000000" w:themeColor="text1"/>
                <w:sz w:val="18"/>
                <w:szCs w:val="18"/>
              </w:rPr>
              <w:t>322×242×114mm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展开</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夜航灯：</w:t>
            </w:r>
            <w:r w:rsidRPr="002A0075">
              <w:rPr>
                <w:rFonts w:ascii="宋体" w:eastAsia="宋体" w:hAnsi="宋体" w:cs="宋体"/>
                <w:color w:val="000000" w:themeColor="text1"/>
                <w:sz w:val="18"/>
                <w:szCs w:val="18"/>
              </w:rPr>
              <w:t>322×242×101mm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展开</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喊话器：</w:t>
            </w:r>
            <w:r w:rsidRPr="002A0075">
              <w:rPr>
                <w:rFonts w:ascii="宋体" w:eastAsia="宋体" w:hAnsi="宋体" w:cs="宋体"/>
                <w:color w:val="000000" w:themeColor="text1"/>
                <w:sz w:val="18"/>
                <w:szCs w:val="18"/>
              </w:rPr>
              <w:t>322×242×140mm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★对角线轴距：</w:t>
            </w:r>
            <w:r w:rsidRPr="002A0075">
              <w:rPr>
                <w:rFonts w:ascii="宋体" w:eastAsia="宋体" w:hAnsi="宋体" w:cs="宋体"/>
                <w:color w:val="000000" w:themeColor="text1"/>
                <w:sz w:val="18"/>
                <w:szCs w:val="18"/>
              </w:rPr>
              <w:t>354 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最大上升速度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S </w:t>
            </w:r>
            <w:r w:rsidRPr="002A0075">
              <w:rPr>
                <w:rFonts w:ascii="宋体" w:eastAsia="宋体" w:hAnsi="宋体" w:cs="宋体" w:hint="eastAsia"/>
                <w:color w:val="000000" w:themeColor="text1"/>
                <w:sz w:val="18"/>
                <w:szCs w:val="18"/>
              </w:rPr>
              <w:t>模式</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4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S </w:t>
            </w:r>
            <w:r w:rsidRPr="002A0075">
              <w:rPr>
                <w:rFonts w:ascii="宋体" w:eastAsia="宋体" w:hAnsi="宋体" w:cs="宋体" w:hint="eastAsia"/>
                <w:color w:val="000000" w:themeColor="text1"/>
                <w:sz w:val="18"/>
                <w:szCs w:val="18"/>
              </w:rPr>
              <w:t>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带配件</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带配件）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最大下降速度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S </w:t>
            </w:r>
            <w:r w:rsidRPr="002A0075">
              <w:rPr>
                <w:rFonts w:ascii="宋体" w:eastAsia="宋体" w:hAnsi="宋体" w:cs="宋体" w:hint="eastAsia"/>
                <w:color w:val="000000" w:themeColor="text1"/>
                <w:sz w:val="18"/>
                <w:szCs w:val="18"/>
              </w:rPr>
              <w:t>模式</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 m/s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最大水平飞行速度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72km/h</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模式，海平面附近无风环境</w:t>
            </w:r>
            <w:r w:rsidRPr="002A0075">
              <w:rPr>
                <w:rFonts w:ascii="宋体" w:eastAsia="宋体" w:hAnsi="宋体" w:cs="宋体"/>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50km/h</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P</w:t>
            </w:r>
            <w:r w:rsidRPr="002A0075">
              <w:rPr>
                <w:rFonts w:ascii="宋体" w:eastAsia="宋体" w:hAnsi="宋体" w:cs="宋体" w:hint="eastAsia"/>
                <w:color w:val="000000" w:themeColor="text1"/>
                <w:sz w:val="18"/>
                <w:szCs w:val="18"/>
              </w:rPr>
              <w:t>模式，海平面附近无风环境）</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★最大飞行海拔高度：</w:t>
            </w:r>
            <w:r w:rsidRPr="002A0075">
              <w:rPr>
                <w:rFonts w:ascii="宋体" w:eastAsia="宋体" w:hAnsi="宋体" w:cs="宋体"/>
                <w:color w:val="000000" w:themeColor="text1"/>
                <w:sz w:val="18"/>
                <w:szCs w:val="18"/>
              </w:rPr>
              <w:t xml:space="preserve">6000 </w:t>
            </w:r>
            <w:r w:rsidRPr="002A0075">
              <w:rPr>
                <w:rFonts w:ascii="宋体" w:eastAsia="宋体" w:hAnsi="宋体" w:cs="宋体" w:hint="eastAsia"/>
                <w:color w:val="000000" w:themeColor="text1"/>
                <w:sz w:val="18"/>
                <w:szCs w:val="18"/>
              </w:rPr>
              <w:t>米</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最长飞行时间：</w:t>
            </w:r>
            <w:r w:rsidRPr="002A0075">
              <w:rPr>
                <w:rFonts w:ascii="宋体" w:eastAsia="宋体" w:hAnsi="宋体" w:cs="宋体"/>
                <w:color w:val="000000" w:themeColor="text1"/>
                <w:sz w:val="18"/>
                <w:szCs w:val="18"/>
              </w:rPr>
              <w:t xml:space="preserve">31 </w:t>
            </w:r>
            <w:r w:rsidRPr="002A0075">
              <w:rPr>
                <w:rFonts w:ascii="宋体" w:eastAsia="宋体" w:hAnsi="宋体" w:cs="宋体" w:hint="eastAsia"/>
                <w:color w:val="000000" w:themeColor="text1"/>
                <w:sz w:val="18"/>
                <w:szCs w:val="18"/>
              </w:rPr>
              <w:t>分钟（无风环境</w:t>
            </w:r>
            <w:r w:rsidRPr="002A0075">
              <w:rPr>
                <w:rFonts w:ascii="宋体" w:eastAsia="宋体" w:hAnsi="宋体" w:cs="宋体"/>
                <w:color w:val="000000" w:themeColor="text1"/>
                <w:sz w:val="18"/>
                <w:szCs w:val="18"/>
              </w:rPr>
              <w:t>25km/h</w:t>
            </w:r>
            <w:r w:rsidRPr="002A0075">
              <w:rPr>
                <w:rFonts w:ascii="宋体" w:eastAsia="宋体" w:hAnsi="宋体" w:cs="宋体" w:hint="eastAsia"/>
                <w:color w:val="000000" w:themeColor="text1"/>
                <w:sz w:val="18"/>
                <w:szCs w:val="18"/>
              </w:rPr>
              <w:t>匀速飞行）</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最长悬停时间</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29</w:t>
            </w:r>
            <w:r w:rsidRPr="002A0075">
              <w:rPr>
                <w:rFonts w:ascii="宋体" w:eastAsia="宋体" w:hAnsi="宋体" w:cs="宋体" w:hint="eastAsia"/>
                <w:color w:val="000000" w:themeColor="text1"/>
                <w:sz w:val="18"/>
                <w:szCs w:val="18"/>
              </w:rPr>
              <w:t>分钟（无风环境）</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27</w:t>
            </w:r>
            <w:r w:rsidRPr="002A0075">
              <w:rPr>
                <w:rFonts w:ascii="宋体" w:eastAsia="宋体" w:hAnsi="宋体" w:cs="宋体" w:hint="eastAsia"/>
                <w:color w:val="000000" w:themeColor="text1"/>
                <w:sz w:val="18"/>
                <w:szCs w:val="18"/>
              </w:rPr>
              <w:t>分钟（打开夜航灯）</w:t>
            </w:r>
            <w:r w:rsidRPr="002A0075">
              <w:rPr>
                <w:rFonts w:ascii="宋体" w:eastAsia="宋体" w:hAnsi="宋体" w:cs="宋体"/>
                <w:color w:val="000000" w:themeColor="text1"/>
                <w:sz w:val="18"/>
                <w:szCs w:val="18"/>
              </w:rPr>
              <w:t>28</w:t>
            </w:r>
            <w:r w:rsidRPr="002A0075">
              <w:rPr>
                <w:rFonts w:ascii="宋体" w:eastAsia="宋体" w:hAnsi="宋体" w:cs="宋体" w:hint="eastAsia"/>
                <w:color w:val="000000" w:themeColor="text1"/>
                <w:sz w:val="18"/>
                <w:szCs w:val="18"/>
              </w:rPr>
              <w:t>分钟（关闭夜航灯）</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22</w:t>
            </w:r>
            <w:r w:rsidRPr="002A0075">
              <w:rPr>
                <w:rFonts w:ascii="宋体" w:eastAsia="宋体" w:hAnsi="宋体" w:cs="宋体" w:hint="eastAsia"/>
                <w:color w:val="000000" w:themeColor="text1"/>
                <w:sz w:val="18"/>
                <w:szCs w:val="18"/>
              </w:rPr>
              <w:t>分钟（打开探照灯）</w:t>
            </w:r>
            <w:r w:rsidRPr="002A0075">
              <w:rPr>
                <w:rFonts w:ascii="宋体" w:eastAsia="宋体" w:hAnsi="宋体" w:cs="宋体"/>
                <w:color w:val="000000" w:themeColor="text1"/>
                <w:sz w:val="18"/>
                <w:szCs w:val="18"/>
              </w:rPr>
              <w:t>26</w:t>
            </w:r>
            <w:r w:rsidRPr="002A0075">
              <w:rPr>
                <w:rFonts w:ascii="宋体" w:eastAsia="宋体" w:hAnsi="宋体" w:cs="宋体" w:hint="eastAsia"/>
                <w:color w:val="000000" w:themeColor="text1"/>
                <w:sz w:val="18"/>
                <w:szCs w:val="18"/>
              </w:rPr>
              <w:t>分钟（关闭探照灯）</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25</w:t>
            </w:r>
            <w:r w:rsidRPr="002A0075">
              <w:rPr>
                <w:rFonts w:ascii="宋体" w:eastAsia="宋体" w:hAnsi="宋体" w:cs="宋体" w:hint="eastAsia"/>
                <w:color w:val="000000" w:themeColor="text1"/>
                <w:sz w:val="18"/>
                <w:szCs w:val="18"/>
              </w:rPr>
              <w:t>分钟（打开喊话器）</w:t>
            </w:r>
            <w:r w:rsidRPr="002A0075">
              <w:rPr>
                <w:rFonts w:ascii="宋体" w:eastAsia="宋体" w:hAnsi="宋体" w:cs="宋体"/>
                <w:color w:val="000000" w:themeColor="text1"/>
                <w:sz w:val="18"/>
                <w:szCs w:val="18"/>
              </w:rPr>
              <w:t>26</w:t>
            </w:r>
            <w:r w:rsidRPr="002A0075">
              <w:rPr>
                <w:rFonts w:ascii="宋体" w:eastAsia="宋体" w:hAnsi="宋体" w:cs="宋体" w:hint="eastAsia"/>
                <w:color w:val="000000" w:themeColor="text1"/>
                <w:sz w:val="18"/>
                <w:szCs w:val="18"/>
              </w:rPr>
              <w:t>分钟（关闭喊话器）</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★最大可抗风速：</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级风</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最大可倾斜角度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模式，需搭配遥控器）</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P</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最大旋转角速度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200°/s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100°/s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P</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工作环境温度：</w:t>
            </w:r>
            <w:r w:rsidRPr="002A0075">
              <w:rPr>
                <w:rFonts w:ascii="宋体" w:eastAsia="宋体" w:hAnsi="宋体" w:cs="宋体"/>
                <w:color w:val="000000" w:themeColor="text1"/>
                <w:sz w:val="18"/>
                <w:szCs w:val="18"/>
              </w:rPr>
              <w:t xml:space="preserve">-10°C </w:t>
            </w:r>
            <w:r w:rsidRPr="002A0075">
              <w:rPr>
                <w:rFonts w:ascii="宋体" w:eastAsia="宋体" w:hAnsi="宋体" w:cs="宋体" w:hint="eastAsia"/>
                <w:color w:val="000000" w:themeColor="text1"/>
                <w:sz w:val="18"/>
                <w:szCs w:val="18"/>
              </w:rPr>
              <w:t>至</w:t>
            </w:r>
            <w:r w:rsidRPr="002A0075">
              <w:rPr>
                <w:rFonts w:ascii="宋体" w:eastAsia="宋体" w:hAnsi="宋体" w:cs="宋体"/>
                <w:color w:val="000000" w:themeColor="text1"/>
                <w:sz w:val="18"/>
                <w:szCs w:val="18"/>
              </w:rPr>
              <w:t xml:space="preserve"> 40°C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GNSS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GPS+GLONASS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悬停精度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垂直：</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0.1 m</w:t>
            </w:r>
            <w:r w:rsidRPr="002A0075">
              <w:rPr>
                <w:rFonts w:ascii="宋体" w:eastAsia="宋体" w:hAnsi="宋体" w:cs="宋体" w:hint="eastAsia"/>
                <w:color w:val="000000" w:themeColor="text1"/>
                <w:sz w:val="18"/>
                <w:szCs w:val="18"/>
              </w:rPr>
              <w:t>（视觉定位正常工作时）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0.5 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GPS</w:t>
            </w:r>
            <w:r w:rsidRPr="002A0075">
              <w:rPr>
                <w:rFonts w:ascii="宋体" w:eastAsia="宋体" w:hAnsi="宋体" w:cs="宋体" w:hint="eastAsia"/>
                <w:color w:val="000000" w:themeColor="text1"/>
                <w:sz w:val="18"/>
                <w:szCs w:val="18"/>
              </w:rPr>
              <w:t>正常工作时）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水平：</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0.3 m</w:t>
            </w:r>
            <w:r w:rsidRPr="002A0075">
              <w:rPr>
                <w:rFonts w:ascii="宋体" w:eastAsia="宋体" w:hAnsi="宋体" w:cs="宋体" w:hint="eastAsia"/>
                <w:color w:val="000000" w:themeColor="text1"/>
                <w:sz w:val="18"/>
                <w:szCs w:val="18"/>
              </w:rPr>
              <w:t>（视觉定位正常工作时）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1.5 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GPS</w:t>
            </w:r>
            <w:r w:rsidRPr="002A0075">
              <w:rPr>
                <w:rFonts w:ascii="宋体" w:eastAsia="宋体" w:hAnsi="宋体" w:cs="宋体" w:hint="eastAsia"/>
                <w:color w:val="000000" w:themeColor="text1"/>
                <w:sz w:val="18"/>
                <w:szCs w:val="18"/>
              </w:rPr>
              <w:t>正常工作时）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工作频率</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2.400-2.4835 GHz;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5.725-5.850 GHz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★发射功率（</w:t>
            </w:r>
            <w:r w:rsidRPr="002A0075">
              <w:rPr>
                <w:rFonts w:ascii="宋体" w:eastAsia="宋体" w:hAnsi="宋体" w:cs="宋体"/>
                <w:color w:val="000000" w:themeColor="text1"/>
                <w:sz w:val="18"/>
                <w:szCs w:val="18"/>
              </w:rPr>
              <w:t>EIRP</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2.400 - 2.4835 GHz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FCC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26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CE</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20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SRRC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20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MIC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20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5.725 - 5.850 GHz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FCC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26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CE</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14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SRRC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26 dBm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机载内存</w:t>
            </w:r>
          </w:p>
          <w:p w:rsidR="00DE51CB"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24GB</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工业级无人机</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199800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一、无人机参数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尺寸</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展开（包含桨叶和起落架）：</w:t>
            </w:r>
            <w:r w:rsidRPr="002A0075">
              <w:rPr>
                <w:rFonts w:ascii="宋体" w:eastAsia="宋体" w:hAnsi="宋体" w:cs="宋体"/>
                <w:color w:val="000000" w:themeColor="text1"/>
                <w:sz w:val="18"/>
                <w:szCs w:val="18"/>
              </w:rPr>
              <w:t>883×886×398 mm</w:t>
            </w:r>
            <w:r w:rsidRPr="002A0075">
              <w:rPr>
                <w:rFonts w:ascii="宋体" w:eastAsia="宋体" w:hAnsi="宋体" w:cs="宋体" w:hint="eastAsia"/>
                <w:color w:val="000000" w:themeColor="text1"/>
                <w:sz w:val="18"/>
                <w:szCs w:val="18"/>
              </w:rPr>
              <w:t>（长×宽×高）</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折叠（不包含桨叶和起落架）：</w:t>
            </w:r>
            <w:r w:rsidRPr="002A0075">
              <w:rPr>
                <w:rFonts w:ascii="宋体" w:eastAsia="宋体" w:hAnsi="宋体" w:cs="宋体"/>
                <w:color w:val="000000" w:themeColor="text1"/>
                <w:sz w:val="18"/>
                <w:szCs w:val="18"/>
              </w:rPr>
              <w:t>722×247×242 mm</w:t>
            </w:r>
            <w:r w:rsidRPr="002A0075">
              <w:rPr>
                <w:rFonts w:ascii="宋体" w:eastAsia="宋体" w:hAnsi="宋体" w:cs="宋体" w:hint="eastAsia"/>
                <w:color w:val="000000" w:themeColor="text1"/>
                <w:sz w:val="18"/>
                <w:szCs w:val="18"/>
              </w:rPr>
              <w:t>（长×宽×高）</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对称电机轴距</w:t>
            </w:r>
            <w:r w:rsidRPr="002A0075">
              <w:rPr>
                <w:rFonts w:ascii="宋体" w:eastAsia="宋体" w:hAnsi="宋体" w:cs="宋体"/>
                <w:color w:val="000000" w:themeColor="text1"/>
                <w:sz w:val="18"/>
                <w:szCs w:val="18"/>
              </w:rPr>
              <w:t xml:space="preserve"> 643 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约</w:t>
            </w:r>
            <w:r w:rsidRPr="002A0075">
              <w:rPr>
                <w:rFonts w:ascii="宋体" w:eastAsia="宋体" w:hAnsi="宋体" w:cs="宋体"/>
                <w:color w:val="000000" w:themeColor="text1"/>
                <w:sz w:val="18"/>
                <w:szCs w:val="18"/>
              </w:rPr>
              <w:t xml:space="preserve"> 4.69 kg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★最大载重</w:t>
            </w:r>
            <w:r w:rsidRPr="002A0075">
              <w:rPr>
                <w:rFonts w:ascii="宋体" w:eastAsia="宋体" w:hAnsi="宋体" w:cs="宋体"/>
                <w:color w:val="000000" w:themeColor="text1"/>
                <w:sz w:val="18"/>
                <w:szCs w:val="18"/>
              </w:rPr>
              <w:t xml:space="preserve"> 1.45 kg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最大起飞重量</w:t>
            </w:r>
            <w:r w:rsidRPr="002A0075">
              <w:rPr>
                <w:rFonts w:ascii="宋体" w:eastAsia="宋体" w:hAnsi="宋体" w:cs="宋体"/>
                <w:color w:val="000000" w:themeColor="text1"/>
                <w:sz w:val="18"/>
                <w:szCs w:val="18"/>
              </w:rPr>
              <w:t xml:space="preserve"> 6.14 kg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工作频率</w:t>
            </w:r>
            <w:r w:rsidRPr="002A0075">
              <w:rPr>
                <w:rFonts w:ascii="宋体" w:eastAsia="宋体" w:hAnsi="宋体" w:cs="宋体"/>
                <w:color w:val="000000" w:themeColor="text1"/>
                <w:sz w:val="18"/>
                <w:szCs w:val="18"/>
              </w:rPr>
              <w:t xml:space="preserve"> 2.4000-2.4835 GHz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5.725-5.850 GHz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发射功率（</w:t>
            </w:r>
            <w:r w:rsidRPr="002A0075">
              <w:rPr>
                <w:rFonts w:ascii="宋体" w:eastAsia="宋体" w:hAnsi="宋体" w:cs="宋体"/>
                <w:color w:val="000000" w:themeColor="text1"/>
                <w:sz w:val="18"/>
                <w:szCs w:val="18"/>
              </w:rPr>
              <w:t>EIRP</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2.4 GHz</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26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NCC/FCC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20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CE/MIC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20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SRRC</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5.8 GHz</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26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NCC/FCC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14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CE</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26 dBm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SRRC</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悬停精度（</w:t>
            </w:r>
            <w:r w:rsidRPr="002A0075">
              <w:rPr>
                <w:rFonts w:ascii="宋体" w:eastAsia="宋体" w:hAnsi="宋体" w:cs="宋体"/>
                <w:color w:val="000000" w:themeColor="text1"/>
                <w:sz w:val="18"/>
                <w:szCs w:val="18"/>
              </w:rPr>
              <w:t>P-GPS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垂直：±</w:t>
            </w:r>
            <w:r w:rsidRPr="002A0075">
              <w:rPr>
                <w:rFonts w:ascii="宋体" w:eastAsia="宋体" w:hAnsi="宋体" w:cs="宋体"/>
                <w:color w:val="000000" w:themeColor="text1"/>
                <w:sz w:val="18"/>
                <w:szCs w:val="18"/>
              </w:rPr>
              <w:t>0.5 m</w:t>
            </w:r>
            <w:r w:rsidRPr="002A0075">
              <w:rPr>
                <w:rFonts w:ascii="宋体" w:eastAsia="宋体" w:hAnsi="宋体" w:cs="宋体" w:hint="eastAsia"/>
                <w:color w:val="000000" w:themeColor="text1"/>
                <w:sz w:val="18"/>
                <w:szCs w:val="18"/>
              </w:rPr>
              <w:t>（下视视觉系统启用：±</w:t>
            </w:r>
            <w:r w:rsidRPr="002A0075">
              <w:rPr>
                <w:rFonts w:ascii="宋体" w:eastAsia="宋体" w:hAnsi="宋体" w:cs="宋体"/>
                <w:color w:val="000000" w:themeColor="text1"/>
                <w:sz w:val="18"/>
                <w:szCs w:val="18"/>
              </w:rPr>
              <w:t>0.1 m</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水平：±</w:t>
            </w:r>
            <w:r w:rsidRPr="002A0075">
              <w:rPr>
                <w:rFonts w:ascii="宋体" w:eastAsia="宋体" w:hAnsi="宋体" w:cs="宋体"/>
                <w:color w:val="000000" w:themeColor="text1"/>
                <w:sz w:val="18"/>
                <w:szCs w:val="18"/>
              </w:rPr>
              <w:t>1.5 m</w:t>
            </w:r>
            <w:r w:rsidRPr="002A0075">
              <w:rPr>
                <w:rFonts w:ascii="宋体" w:eastAsia="宋体" w:hAnsi="宋体" w:cs="宋体" w:hint="eastAsia"/>
                <w:color w:val="000000" w:themeColor="text1"/>
                <w:sz w:val="18"/>
                <w:szCs w:val="18"/>
              </w:rPr>
              <w:t>（下视视觉系统启用：±</w:t>
            </w:r>
            <w:r w:rsidRPr="002A0075">
              <w:rPr>
                <w:rFonts w:ascii="宋体" w:eastAsia="宋体" w:hAnsi="宋体" w:cs="宋体"/>
                <w:color w:val="000000" w:themeColor="text1"/>
                <w:sz w:val="18"/>
                <w:szCs w:val="18"/>
              </w:rPr>
              <w:t>0.3 m</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最大旋转角速度</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俯仰轴：</w:t>
            </w:r>
            <w:r w:rsidRPr="002A0075">
              <w:rPr>
                <w:rFonts w:ascii="宋体" w:eastAsia="宋体" w:hAnsi="宋体" w:cs="宋体"/>
                <w:color w:val="000000" w:themeColor="text1"/>
                <w:sz w:val="18"/>
                <w:szCs w:val="18"/>
              </w:rPr>
              <w:t>300°/s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航向轴：</w:t>
            </w:r>
            <w:r w:rsidRPr="002A0075">
              <w:rPr>
                <w:rFonts w:ascii="宋体" w:eastAsia="宋体" w:hAnsi="宋体" w:cs="宋体"/>
                <w:color w:val="000000" w:themeColor="text1"/>
                <w:sz w:val="18"/>
                <w:szCs w:val="18"/>
              </w:rPr>
              <w:t>120°/s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最大俯仰角度（下置单云台）</w:t>
            </w:r>
            <w:r w:rsidRPr="002A0075">
              <w:rPr>
                <w:rFonts w:ascii="宋体" w:eastAsia="宋体" w:hAnsi="宋体" w:cs="宋体"/>
                <w:color w:val="000000" w:themeColor="text1"/>
                <w:sz w:val="18"/>
                <w:szCs w:val="18"/>
              </w:rPr>
              <w:t xml:space="preserve"> 35°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S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模式且前视视觉系统启用）</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A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最大上升速度</w:t>
            </w:r>
            <w:r w:rsidRPr="002A0075">
              <w:rPr>
                <w:rFonts w:ascii="宋体" w:eastAsia="宋体" w:hAnsi="宋体" w:cs="宋体"/>
                <w:color w:val="000000" w:themeColor="text1"/>
                <w:sz w:val="18"/>
                <w:szCs w:val="18"/>
              </w:rPr>
              <w:t xml:space="preserve"> 5 m/s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最大下降速度（垂直）</w:t>
            </w:r>
            <w:r w:rsidRPr="002A0075">
              <w:rPr>
                <w:rFonts w:ascii="宋体" w:eastAsia="宋体" w:hAnsi="宋体" w:cs="宋体"/>
                <w:color w:val="000000" w:themeColor="text1"/>
                <w:sz w:val="18"/>
                <w:szCs w:val="18"/>
              </w:rPr>
              <w:t xml:space="preserve"> 3 m/s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最大水平飞行速度（下置单云台）</w:t>
            </w:r>
            <w:r w:rsidRPr="002A0075">
              <w:rPr>
                <w:rFonts w:ascii="宋体" w:eastAsia="宋体" w:hAnsi="宋体" w:cs="宋体"/>
                <w:color w:val="000000" w:themeColor="text1"/>
                <w:sz w:val="18"/>
                <w:szCs w:val="18"/>
              </w:rPr>
              <w:t xml:space="preserve"> 81 km/h</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S </w:t>
            </w:r>
            <w:r w:rsidRPr="002A0075">
              <w:rPr>
                <w:rFonts w:ascii="宋体" w:eastAsia="宋体" w:hAnsi="宋体" w:cs="宋体" w:hint="eastAsia"/>
                <w:color w:val="000000" w:themeColor="text1"/>
                <w:sz w:val="18"/>
                <w:szCs w:val="18"/>
              </w:rPr>
              <w:t>模式</w:t>
            </w:r>
            <w:r w:rsidRPr="002A0075">
              <w:rPr>
                <w:rFonts w:ascii="宋体" w:eastAsia="宋体" w:hAnsi="宋体" w:cs="宋体"/>
                <w:color w:val="000000" w:themeColor="text1"/>
                <w:sz w:val="18"/>
                <w:szCs w:val="18"/>
              </w:rPr>
              <w:t xml:space="preserve">/A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61.2 km/h</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P </w:t>
            </w:r>
            <w:r w:rsidRPr="002A0075">
              <w:rPr>
                <w:rFonts w:ascii="宋体" w:eastAsia="宋体" w:hAnsi="宋体" w:cs="宋体" w:hint="eastAsia"/>
                <w:color w:val="000000" w:themeColor="text1"/>
                <w:sz w:val="18"/>
                <w:szCs w:val="18"/>
              </w:rPr>
              <w:t>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最大起飞海拔高度</w:t>
            </w:r>
            <w:r w:rsidRPr="002A0075">
              <w:rPr>
                <w:rFonts w:ascii="宋体" w:eastAsia="宋体" w:hAnsi="宋体" w:cs="宋体"/>
                <w:color w:val="000000" w:themeColor="text1"/>
                <w:sz w:val="18"/>
                <w:szCs w:val="18"/>
              </w:rPr>
              <w:t xml:space="preserve"> 3000 m</w:t>
            </w:r>
            <w:r w:rsidRPr="002A0075">
              <w:rPr>
                <w:rFonts w:ascii="宋体" w:eastAsia="宋体" w:hAnsi="宋体" w:cs="宋体" w:hint="eastAsia"/>
                <w:color w:val="000000" w:themeColor="text1"/>
                <w:sz w:val="18"/>
                <w:szCs w:val="18"/>
              </w:rPr>
              <w:t>（使用</w:t>
            </w:r>
            <w:r w:rsidRPr="002A0075">
              <w:rPr>
                <w:rFonts w:ascii="宋体" w:eastAsia="宋体" w:hAnsi="宋体" w:cs="宋体"/>
                <w:color w:val="000000" w:themeColor="text1"/>
                <w:sz w:val="18"/>
                <w:szCs w:val="18"/>
              </w:rPr>
              <w:t xml:space="preserve">1760S </w:t>
            </w:r>
            <w:r w:rsidRPr="002A0075">
              <w:rPr>
                <w:rFonts w:ascii="宋体" w:eastAsia="宋体" w:hAnsi="宋体" w:cs="宋体" w:hint="eastAsia"/>
                <w:color w:val="000000" w:themeColor="text1"/>
                <w:sz w:val="18"/>
                <w:szCs w:val="18"/>
              </w:rPr>
              <w:t>螺旋桨）</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最大可承受风速</w:t>
            </w:r>
            <w:r w:rsidRPr="002A0075">
              <w:rPr>
                <w:rFonts w:ascii="宋体" w:eastAsia="宋体" w:hAnsi="宋体" w:cs="宋体"/>
                <w:color w:val="000000" w:themeColor="text1"/>
                <w:sz w:val="18"/>
                <w:szCs w:val="18"/>
              </w:rPr>
              <w:t xml:space="preserve"> 12 m/s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最大飞行时间（</w:t>
            </w:r>
            <w:r w:rsidRPr="002A0075">
              <w:rPr>
                <w:rFonts w:ascii="宋体" w:eastAsia="宋体" w:hAnsi="宋体" w:cs="宋体"/>
                <w:color w:val="000000" w:themeColor="text1"/>
                <w:sz w:val="18"/>
                <w:szCs w:val="18"/>
              </w:rPr>
              <w:t>TB55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38 </w:t>
            </w:r>
            <w:r w:rsidRPr="002A0075">
              <w:rPr>
                <w:rFonts w:ascii="宋体" w:eastAsia="宋体" w:hAnsi="宋体" w:cs="宋体" w:hint="eastAsia"/>
                <w:color w:val="000000" w:themeColor="text1"/>
                <w:sz w:val="18"/>
                <w:szCs w:val="18"/>
              </w:rPr>
              <w:t>分钟（空载）</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24 </w:t>
            </w:r>
            <w:r w:rsidRPr="002A0075">
              <w:rPr>
                <w:rFonts w:ascii="宋体" w:eastAsia="宋体" w:hAnsi="宋体" w:cs="宋体" w:hint="eastAsia"/>
                <w:color w:val="000000" w:themeColor="text1"/>
                <w:sz w:val="18"/>
                <w:szCs w:val="18"/>
              </w:rPr>
              <w:t>分钟（起飞重量</w:t>
            </w:r>
            <w:r w:rsidRPr="002A0075">
              <w:rPr>
                <w:rFonts w:ascii="宋体" w:eastAsia="宋体" w:hAnsi="宋体" w:cs="宋体"/>
                <w:color w:val="000000" w:themeColor="text1"/>
                <w:sz w:val="18"/>
                <w:szCs w:val="18"/>
              </w:rPr>
              <w:t xml:space="preserve"> 6.14 kg</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支持云台安装方式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下置单云台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IP </w:t>
            </w:r>
            <w:r w:rsidRPr="002A0075">
              <w:rPr>
                <w:rFonts w:ascii="宋体" w:eastAsia="宋体" w:hAnsi="宋体" w:cs="宋体" w:hint="eastAsia"/>
                <w:color w:val="000000" w:themeColor="text1"/>
                <w:sz w:val="18"/>
                <w:szCs w:val="18"/>
              </w:rPr>
              <w:t>防护等级</w:t>
            </w:r>
            <w:r w:rsidRPr="002A0075">
              <w:rPr>
                <w:rFonts w:ascii="宋体" w:eastAsia="宋体" w:hAnsi="宋体" w:cs="宋体"/>
                <w:color w:val="000000" w:themeColor="text1"/>
                <w:sz w:val="18"/>
                <w:szCs w:val="18"/>
              </w:rPr>
              <w:t xml:space="preserve"> IP43</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GNSS GPS+GLONASS</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工作环境温度</w:t>
            </w:r>
            <w:r w:rsidRPr="002A0075">
              <w:rPr>
                <w:rFonts w:ascii="宋体" w:eastAsia="宋体" w:hAnsi="宋体" w:cs="宋体"/>
                <w:color w:val="000000" w:themeColor="text1"/>
                <w:sz w:val="18"/>
                <w:szCs w:val="18"/>
              </w:rPr>
              <w:t xml:space="preserve"> -20 ° C </w:t>
            </w:r>
            <w:r w:rsidRPr="002A0075">
              <w:rPr>
                <w:rFonts w:ascii="宋体" w:eastAsia="宋体" w:hAnsi="宋体" w:cs="宋体" w:hint="eastAsia"/>
                <w:color w:val="000000" w:themeColor="text1"/>
                <w:sz w:val="18"/>
                <w:szCs w:val="18"/>
              </w:rPr>
              <w:t>至</w:t>
            </w:r>
            <w:r w:rsidRPr="002A0075">
              <w:rPr>
                <w:rFonts w:ascii="宋体" w:eastAsia="宋体" w:hAnsi="宋体" w:cs="宋体"/>
                <w:color w:val="000000" w:themeColor="text1"/>
                <w:sz w:val="18"/>
                <w:szCs w:val="18"/>
              </w:rPr>
              <w:t xml:space="preserve"> 50° C</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二、云台参数：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尺寸</w:t>
            </w:r>
            <w:r w:rsidRPr="002A0075">
              <w:rPr>
                <w:rFonts w:ascii="宋体" w:eastAsia="宋体" w:hAnsi="宋体" w:cs="宋体"/>
                <w:color w:val="000000" w:themeColor="text1"/>
                <w:sz w:val="18"/>
                <w:szCs w:val="18"/>
              </w:rPr>
              <w:t xml:space="preserve"> 152×137×61 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 xml:space="preserve"> 556 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相机参数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传感器</w:t>
            </w:r>
            <w:r w:rsidRPr="002A0075">
              <w:rPr>
                <w:rFonts w:ascii="宋体" w:eastAsia="宋体" w:hAnsi="宋体" w:cs="宋体"/>
                <w:color w:val="000000" w:themeColor="text1"/>
                <w:sz w:val="18"/>
                <w:szCs w:val="18"/>
              </w:rPr>
              <w:t xml:space="preserve"> CMOS</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1/2.8"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有效像素：</w:t>
            </w:r>
            <w:r w:rsidRPr="002A0075">
              <w:rPr>
                <w:rFonts w:ascii="宋体" w:eastAsia="宋体" w:hAnsi="宋体" w:cs="宋体"/>
                <w:color w:val="000000" w:themeColor="text1"/>
                <w:sz w:val="18"/>
                <w:szCs w:val="18"/>
              </w:rPr>
              <w:t>213</w:t>
            </w:r>
            <w:r w:rsidRPr="002A0075">
              <w:rPr>
                <w:rFonts w:ascii="宋体" w:eastAsia="宋体" w:hAnsi="宋体" w:cs="宋体" w:hint="eastAsia"/>
                <w:color w:val="000000" w:themeColor="text1"/>
                <w:sz w:val="18"/>
                <w:szCs w:val="18"/>
              </w:rPr>
              <w:t>万</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★镜头</w:t>
            </w:r>
            <w:r w:rsidRPr="002A0075">
              <w:rPr>
                <w:rFonts w:ascii="宋体" w:eastAsia="宋体" w:hAnsi="宋体" w:cs="宋体"/>
                <w:color w:val="000000" w:themeColor="text1"/>
                <w:sz w:val="18"/>
                <w:szCs w:val="18"/>
              </w:rPr>
              <w:t xml:space="preserve"> 30</w:t>
            </w:r>
            <w:r w:rsidRPr="002A0075">
              <w:rPr>
                <w:rFonts w:ascii="宋体" w:eastAsia="宋体" w:hAnsi="宋体" w:cs="宋体" w:hint="eastAsia"/>
                <w:color w:val="000000" w:themeColor="text1"/>
                <w:sz w:val="18"/>
                <w:szCs w:val="18"/>
              </w:rPr>
              <w:t>倍光学变焦镜头</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F=4.3mm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129mm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29-872mm</w:t>
            </w:r>
            <w:r w:rsidRPr="002A0075">
              <w:rPr>
                <w:rFonts w:ascii="宋体" w:eastAsia="宋体" w:hAnsi="宋体" w:cs="宋体" w:hint="eastAsia"/>
                <w:color w:val="000000" w:themeColor="text1"/>
                <w:sz w:val="18"/>
                <w:szCs w:val="18"/>
              </w:rPr>
              <w:t>等效焦距）</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F1.6</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F4.7</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变焦移动速度：</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光学广角－光学长焦：</w:t>
            </w:r>
            <w:r w:rsidRPr="002A0075">
              <w:rPr>
                <w:rFonts w:ascii="宋体" w:eastAsia="宋体" w:hAnsi="宋体" w:cs="宋体"/>
                <w:color w:val="000000" w:themeColor="text1"/>
                <w:sz w:val="18"/>
                <w:szCs w:val="18"/>
              </w:rPr>
              <w:t>4.6</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光学广角－数码长焦：</w:t>
            </w:r>
            <w:r w:rsidRPr="002A0075">
              <w:rPr>
                <w:rFonts w:ascii="宋体" w:eastAsia="宋体" w:hAnsi="宋体" w:cs="宋体"/>
                <w:color w:val="000000" w:themeColor="text1"/>
                <w:sz w:val="18"/>
                <w:szCs w:val="18"/>
              </w:rPr>
              <w:t>6.4</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数码广角－数码长焦：</w:t>
            </w:r>
            <w:r w:rsidRPr="002A0075">
              <w:rPr>
                <w:rFonts w:ascii="宋体" w:eastAsia="宋体" w:hAnsi="宋体" w:cs="宋体"/>
                <w:color w:val="000000" w:themeColor="text1"/>
                <w:sz w:val="18"/>
                <w:szCs w:val="18"/>
              </w:rPr>
              <w:t>1.8</w:t>
            </w:r>
            <w:r w:rsidRPr="002A0075">
              <w:rPr>
                <w:rFonts w:ascii="宋体" w:eastAsia="宋体" w:hAnsi="宋体" w:cs="宋体" w:hint="eastAsia"/>
                <w:color w:val="000000" w:themeColor="text1"/>
                <w:sz w:val="18"/>
                <w:szCs w:val="18"/>
              </w:rPr>
              <w:t>秒</w:t>
            </w:r>
            <w:r w:rsidRPr="002A0075">
              <w:rPr>
                <w:rFonts w:ascii="宋体" w:eastAsia="宋体" w:hAnsi="宋体" w:cs="宋体"/>
                <w:color w:val="000000" w:themeColor="text1"/>
                <w:sz w:val="18"/>
                <w:szCs w:val="18"/>
              </w:rPr>
              <w:t xml:space="preserve">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聚焦移动时间：</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★无限远－最近端（∞－</w:t>
            </w:r>
            <w:r w:rsidRPr="002A0075">
              <w:rPr>
                <w:rFonts w:ascii="宋体" w:eastAsia="宋体" w:hAnsi="宋体" w:cs="宋体"/>
                <w:color w:val="000000" w:themeColor="text1"/>
                <w:sz w:val="18"/>
                <w:szCs w:val="18"/>
              </w:rPr>
              <w:t>near</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FOV 63.7°</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2.3°</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数字变焦</w:t>
            </w:r>
            <w:r w:rsidRPr="002A0075">
              <w:rPr>
                <w:rFonts w:ascii="宋体" w:eastAsia="宋体" w:hAnsi="宋体" w:cs="宋体"/>
                <w:color w:val="000000" w:themeColor="text1"/>
                <w:sz w:val="18"/>
                <w:szCs w:val="18"/>
              </w:rPr>
              <w:t xml:space="preserve"> 6</w:t>
            </w:r>
            <w:r w:rsidRPr="002A0075">
              <w:rPr>
                <w:rFonts w:ascii="宋体" w:eastAsia="宋体" w:hAnsi="宋体" w:cs="宋体" w:hint="eastAsia"/>
                <w:color w:val="000000" w:themeColor="text1"/>
                <w:sz w:val="18"/>
                <w:szCs w:val="18"/>
              </w:rPr>
              <w:t>倍</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最小对焦距离</w:t>
            </w:r>
            <w:r w:rsidRPr="002A0075">
              <w:rPr>
                <w:rFonts w:ascii="宋体" w:eastAsia="宋体" w:hAnsi="宋体" w:cs="宋体"/>
                <w:color w:val="000000" w:themeColor="text1"/>
                <w:sz w:val="18"/>
                <w:szCs w:val="18"/>
              </w:rPr>
              <w:t xml:space="preserve"> 10 mm - 1200 mm</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图像存储格式</w:t>
            </w:r>
            <w:r w:rsidRPr="002A0075">
              <w:rPr>
                <w:rFonts w:ascii="宋体" w:eastAsia="宋体" w:hAnsi="宋体" w:cs="宋体"/>
                <w:color w:val="000000" w:themeColor="text1"/>
                <w:sz w:val="18"/>
                <w:szCs w:val="18"/>
              </w:rPr>
              <w:t xml:space="preserve"> JPEG</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视频存储格式</w:t>
            </w:r>
            <w:r w:rsidRPr="002A0075">
              <w:rPr>
                <w:rFonts w:ascii="宋体" w:eastAsia="宋体" w:hAnsi="宋体" w:cs="宋体"/>
                <w:color w:val="000000" w:themeColor="text1"/>
                <w:sz w:val="18"/>
                <w:szCs w:val="18"/>
              </w:rPr>
              <w:t xml:space="preserve"> MOV</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MP4</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工作模式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拍照模式，录像模式，回放模式</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拍照模式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单拍，连拍（</w:t>
            </w:r>
            <w:r w:rsidRPr="002A0075">
              <w:rPr>
                <w:rFonts w:ascii="宋体" w:eastAsia="宋体" w:hAnsi="宋体" w:cs="宋体"/>
                <w:color w:val="000000" w:themeColor="text1"/>
                <w:sz w:val="18"/>
                <w:szCs w:val="18"/>
              </w:rPr>
              <w:t>3/5</w:t>
            </w:r>
            <w:r w:rsidRPr="002A0075">
              <w:rPr>
                <w:rFonts w:ascii="宋体" w:eastAsia="宋体" w:hAnsi="宋体" w:cs="宋体" w:hint="eastAsia"/>
                <w:color w:val="000000" w:themeColor="text1"/>
                <w:sz w:val="18"/>
                <w:szCs w:val="18"/>
              </w:rPr>
              <w:t>张），定时拍（</w:t>
            </w:r>
            <w:r w:rsidRPr="002A0075">
              <w:rPr>
                <w:rFonts w:ascii="宋体" w:eastAsia="宋体" w:hAnsi="宋体" w:cs="宋体"/>
                <w:color w:val="000000" w:themeColor="text1"/>
                <w:sz w:val="18"/>
                <w:szCs w:val="18"/>
              </w:rPr>
              <w:t>2/3/4/7/10/15/20/30</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曝光模式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程序自动曝光，手动曝光，快门优先曝光，光圈优先曝光</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曝光补偿</w:t>
            </w:r>
            <w:r w:rsidRPr="002A0075">
              <w:rPr>
                <w:rFonts w:ascii="宋体" w:eastAsia="宋体" w:hAnsi="宋体" w:cs="宋体"/>
                <w:color w:val="000000" w:themeColor="text1"/>
                <w:sz w:val="18"/>
                <w:szCs w:val="18"/>
              </w:rPr>
              <w:t xml:space="preserve"> ±2.3</w:t>
            </w:r>
            <w:r w:rsidRPr="002A0075">
              <w:rPr>
                <w:rFonts w:ascii="宋体" w:eastAsia="宋体" w:hAnsi="宋体" w:cs="宋体" w:hint="eastAsia"/>
                <w:color w:val="000000" w:themeColor="text1"/>
                <w:sz w:val="18"/>
                <w:szCs w:val="18"/>
              </w:rPr>
              <w:t>（以</w:t>
            </w:r>
            <w:r w:rsidRPr="002A0075">
              <w:rPr>
                <w:rFonts w:ascii="宋体" w:eastAsia="宋体" w:hAnsi="宋体" w:cs="宋体"/>
                <w:color w:val="000000" w:themeColor="text1"/>
                <w:sz w:val="18"/>
                <w:szCs w:val="18"/>
              </w:rPr>
              <w:t xml:space="preserve">1/3 </w:t>
            </w:r>
            <w:r w:rsidRPr="002A0075">
              <w:rPr>
                <w:rFonts w:ascii="宋体" w:eastAsia="宋体" w:hAnsi="宋体" w:cs="宋体" w:hint="eastAsia"/>
                <w:color w:val="000000" w:themeColor="text1"/>
                <w:sz w:val="18"/>
                <w:szCs w:val="18"/>
              </w:rPr>
              <w:t>为步长）</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测光模式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中央重点测光，点测光（点测光区域可选</w:t>
            </w:r>
            <w:r w:rsidRPr="002A0075">
              <w:rPr>
                <w:rFonts w:ascii="宋体" w:eastAsia="宋体" w:hAnsi="宋体" w:cs="宋体"/>
                <w:color w:val="000000" w:themeColor="text1"/>
                <w:sz w:val="18"/>
                <w:szCs w:val="18"/>
              </w:rPr>
              <w:t>12x8</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测光锁定（</w:t>
            </w:r>
            <w:r w:rsidRPr="002A0075">
              <w:rPr>
                <w:rFonts w:ascii="宋体" w:eastAsia="宋体" w:hAnsi="宋体" w:cs="宋体"/>
                <w:color w:val="000000" w:themeColor="text1"/>
                <w:sz w:val="18"/>
                <w:szCs w:val="18"/>
              </w:rPr>
              <w:t>AE Lock</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电子快门速度</w:t>
            </w:r>
            <w:r w:rsidRPr="002A0075">
              <w:rPr>
                <w:rFonts w:ascii="宋体" w:eastAsia="宋体" w:hAnsi="宋体" w:cs="宋体"/>
                <w:color w:val="000000" w:themeColor="text1"/>
                <w:sz w:val="18"/>
                <w:szCs w:val="18"/>
              </w:rPr>
              <w:t xml:space="preserve"> 1/30-1/6000 </w:t>
            </w:r>
            <w:r w:rsidRPr="002A0075">
              <w:rPr>
                <w:rFonts w:ascii="宋体" w:eastAsia="宋体" w:hAnsi="宋体" w:cs="宋体" w:hint="eastAsia"/>
                <w:color w:val="000000" w:themeColor="text1"/>
                <w:sz w:val="18"/>
                <w:szCs w:val="18"/>
              </w:rPr>
              <w:t>秒</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白平衡</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自动（</w:t>
            </w:r>
            <w:r w:rsidRPr="002A0075">
              <w:rPr>
                <w:rFonts w:ascii="宋体" w:eastAsia="宋体" w:hAnsi="宋体" w:cs="宋体"/>
                <w:color w:val="000000" w:themeColor="text1"/>
                <w:sz w:val="18"/>
                <w:szCs w:val="18"/>
              </w:rPr>
              <w:t>AWB</w:t>
            </w:r>
            <w:r w:rsidRPr="002A0075">
              <w:rPr>
                <w:rFonts w:ascii="宋体" w:eastAsia="宋体" w:hAnsi="宋体" w:cs="宋体" w:hint="eastAsia"/>
                <w:color w:val="000000" w:themeColor="text1"/>
                <w:sz w:val="18"/>
                <w:szCs w:val="18"/>
              </w:rPr>
              <w:t>），晴天，阴天，白炽灯，手动白平衡（</w:t>
            </w:r>
            <w:r w:rsidRPr="002A0075">
              <w:rPr>
                <w:rFonts w:ascii="宋体" w:eastAsia="宋体" w:hAnsi="宋体" w:cs="宋体"/>
                <w:color w:val="000000" w:themeColor="text1"/>
                <w:sz w:val="18"/>
                <w:szCs w:val="18"/>
              </w:rPr>
              <w:t>2000K-10000K</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视频字幕</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指点变焦</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指点变焦单击变焦范围</w:t>
            </w:r>
            <w:r w:rsidRPr="002A0075">
              <w:rPr>
                <w:rFonts w:ascii="宋体" w:eastAsia="宋体" w:hAnsi="宋体" w:cs="宋体"/>
                <w:color w:val="000000" w:themeColor="text1"/>
                <w:sz w:val="18"/>
                <w:szCs w:val="18"/>
              </w:rPr>
              <w:t xml:space="preserve"> 1-5</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除雾</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一键缩放到单倍图像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抗闪烁</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自动，</w:t>
            </w:r>
            <w:r w:rsidRPr="002A0075">
              <w:rPr>
                <w:rFonts w:ascii="宋体" w:eastAsia="宋体" w:hAnsi="宋体" w:cs="宋体"/>
                <w:color w:val="000000" w:themeColor="text1"/>
                <w:sz w:val="18"/>
                <w:szCs w:val="18"/>
              </w:rPr>
              <w:t>50Hz</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60Hz</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PAL/NTSC</w:t>
            </w:r>
            <w:r w:rsidRPr="002A0075">
              <w:rPr>
                <w:rFonts w:ascii="宋体" w:eastAsia="宋体" w:hAnsi="宋体" w:cs="宋体" w:hint="eastAsia"/>
                <w:color w:val="000000" w:themeColor="text1"/>
                <w:sz w:val="18"/>
                <w:szCs w:val="18"/>
              </w:rPr>
              <w:t>制式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支持的存储卡类型</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最大支持</w:t>
            </w:r>
            <w:r w:rsidRPr="002A0075">
              <w:rPr>
                <w:rFonts w:ascii="宋体" w:eastAsia="宋体" w:hAnsi="宋体" w:cs="宋体"/>
                <w:color w:val="000000" w:themeColor="text1"/>
                <w:sz w:val="18"/>
                <w:szCs w:val="18"/>
              </w:rPr>
              <w:t>64GB</w:t>
            </w:r>
            <w:r w:rsidRPr="002A0075">
              <w:rPr>
                <w:rFonts w:ascii="宋体" w:eastAsia="宋体" w:hAnsi="宋体" w:cs="宋体" w:hint="eastAsia"/>
                <w:color w:val="000000" w:themeColor="text1"/>
                <w:sz w:val="18"/>
                <w:szCs w:val="18"/>
              </w:rPr>
              <w:t>，传输速度为</w:t>
            </w:r>
            <w:r w:rsidRPr="002A0075">
              <w:rPr>
                <w:rFonts w:ascii="宋体" w:eastAsia="宋体" w:hAnsi="宋体" w:cs="宋体"/>
                <w:color w:val="000000" w:themeColor="text1"/>
                <w:sz w:val="18"/>
                <w:szCs w:val="18"/>
              </w:rPr>
              <w:t xml:space="preserve">Class 10 </w:t>
            </w:r>
            <w:r w:rsidRPr="002A0075">
              <w:rPr>
                <w:rFonts w:ascii="宋体" w:eastAsia="宋体" w:hAnsi="宋体" w:cs="宋体" w:hint="eastAsia"/>
                <w:color w:val="000000" w:themeColor="text1"/>
                <w:sz w:val="18"/>
                <w:szCs w:val="18"/>
              </w:rPr>
              <w:t>及以上或达到</w:t>
            </w:r>
            <w:r w:rsidRPr="002A0075">
              <w:rPr>
                <w:rFonts w:ascii="宋体" w:eastAsia="宋体" w:hAnsi="宋体" w:cs="宋体"/>
                <w:color w:val="000000" w:themeColor="text1"/>
                <w:sz w:val="18"/>
                <w:szCs w:val="18"/>
              </w:rPr>
              <w:t xml:space="preserve">UHS-1 </w:t>
            </w:r>
            <w:r w:rsidRPr="002A0075">
              <w:rPr>
                <w:rFonts w:ascii="宋体" w:eastAsia="宋体" w:hAnsi="宋体" w:cs="宋体" w:hint="eastAsia"/>
                <w:color w:val="000000" w:themeColor="text1"/>
                <w:sz w:val="18"/>
                <w:szCs w:val="18"/>
              </w:rPr>
              <w:t>评级的</w:t>
            </w:r>
            <w:r w:rsidRPr="002A0075">
              <w:rPr>
                <w:rFonts w:ascii="宋体" w:eastAsia="宋体" w:hAnsi="宋体" w:cs="宋体"/>
                <w:color w:val="000000" w:themeColor="text1"/>
                <w:sz w:val="18"/>
                <w:szCs w:val="18"/>
              </w:rPr>
              <w:t xml:space="preserve">Micro SD </w:t>
            </w:r>
            <w:r w:rsidRPr="002A0075">
              <w:rPr>
                <w:rFonts w:ascii="宋体" w:eastAsia="宋体" w:hAnsi="宋体" w:cs="宋体" w:hint="eastAsia"/>
                <w:color w:val="000000" w:themeColor="text1"/>
                <w:sz w:val="18"/>
                <w:szCs w:val="18"/>
              </w:rPr>
              <w:t>卡</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支持文件系统</w:t>
            </w:r>
            <w:r w:rsidRPr="002A0075">
              <w:rPr>
                <w:rFonts w:ascii="宋体" w:eastAsia="宋体" w:hAnsi="宋体" w:cs="宋体"/>
                <w:color w:val="000000" w:themeColor="text1"/>
                <w:sz w:val="18"/>
                <w:szCs w:val="18"/>
              </w:rPr>
              <w:t xml:space="preserve"> FAT32</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32 GB</w:t>
            </w:r>
            <w:r w:rsidRPr="002A0075">
              <w:rPr>
                <w:rFonts w:ascii="宋体" w:eastAsia="宋体" w:hAnsi="宋体" w:cs="宋体" w:hint="eastAsia"/>
                <w:color w:val="000000" w:themeColor="text1"/>
                <w:sz w:val="18"/>
                <w:szCs w:val="18"/>
              </w:rPr>
              <w:t>）</w:t>
            </w:r>
          </w:p>
          <w:p w:rsidR="00DE51CB"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exFAT</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&gt; 32 GB</w:t>
            </w:r>
            <w:r w:rsidRPr="002A0075">
              <w:rPr>
                <w:rFonts w:ascii="宋体" w:eastAsia="宋体" w:hAnsi="宋体" w:cs="宋体" w:hint="eastAsia"/>
                <w:color w:val="000000" w:themeColor="text1"/>
                <w:sz w:val="18"/>
                <w:szCs w:val="18"/>
              </w:rPr>
              <w:t>）</w:t>
            </w:r>
          </w:p>
        </w:tc>
      </w:tr>
      <w:tr w:rsidR="00A064F8" w:rsidRPr="002A0075" w:rsidTr="00C3291D">
        <w:trPr>
          <w:trHeight w:val="372"/>
        </w:trPr>
        <w:tc>
          <w:tcPr>
            <w:tcW w:w="5000" w:type="pct"/>
            <w:gridSpan w:val="8"/>
            <w:tcBorders>
              <w:top w:val="single" w:sz="4" w:space="0" w:color="auto"/>
              <w:left w:val="single" w:sz="4" w:space="0" w:color="auto"/>
              <w:bottom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现场安全、现场照明</w:t>
            </w:r>
          </w:p>
        </w:tc>
      </w:tr>
      <w:tr w:rsidR="00A064F8" w:rsidRPr="002A0075" w:rsidTr="00C3291D">
        <w:trPr>
          <w:trHeight w:val="3440"/>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6</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防爆手电</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重量: 150g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充电模式: 多功能充电适用环境: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最大射程: 500m及以上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连续照明时间: 4-10小时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是否防水: 是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是否可调焦: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防爆手电最高亮度(最大光通量): 350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流明及以上使用时间: 1000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 xml:space="preserve">档位: 2档-4档长度:                                   </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电池规格: 18650</w:t>
            </w:r>
          </w:p>
          <w:p w:rsidR="00DE51CB"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   </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7</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移动式升降照明灯组</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组</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30000</w:t>
            </w:r>
          </w:p>
        </w:tc>
        <w:tc>
          <w:tcPr>
            <w:tcW w:w="2292" w:type="pct"/>
            <w:tcBorders>
              <w:left w:val="single" w:sz="4" w:space="0" w:color="auto"/>
              <w:right w:val="single" w:sz="4" w:space="0" w:color="auto"/>
            </w:tcBorders>
            <w:vAlign w:val="center"/>
          </w:tcPr>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灯具由三部分组成，灯盘组件、升降组件、发电机组件。装配结构紧凑、操作简易移动快捷可推行或拉行、防护等级</w:t>
            </w:r>
            <w:r w:rsidRPr="002A0075">
              <w:rPr>
                <w:rFonts w:ascii="宋体" w:eastAsia="宋体" w:hAnsi="宋体" w:cs="宋体"/>
                <w:color w:val="000000" w:themeColor="text1"/>
                <w:sz w:val="18"/>
                <w:szCs w:val="18"/>
              </w:rPr>
              <w:t>IP65(</w:t>
            </w:r>
            <w:r w:rsidRPr="002A0075">
              <w:rPr>
                <w:rFonts w:ascii="宋体" w:eastAsia="宋体" w:hAnsi="宋体" w:cs="宋体" w:hint="eastAsia"/>
                <w:color w:val="000000" w:themeColor="text1"/>
                <w:sz w:val="18"/>
                <w:szCs w:val="18"/>
              </w:rPr>
              <w:t>检测报告中体现）、具备抢险救灾等现场作移动照明等功能。</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灯盘由四个</w:t>
            </w:r>
            <w:r w:rsidRPr="002A0075">
              <w:rPr>
                <w:rFonts w:ascii="宋体" w:eastAsia="宋体" w:hAnsi="宋体" w:cs="宋体"/>
                <w:color w:val="000000" w:themeColor="text1"/>
                <w:sz w:val="18"/>
                <w:szCs w:val="18"/>
              </w:rPr>
              <w:t>500W</w:t>
            </w:r>
            <w:r w:rsidRPr="002A0075">
              <w:rPr>
                <w:rFonts w:ascii="宋体" w:eastAsia="宋体" w:hAnsi="宋体" w:cs="宋体" w:hint="eastAsia"/>
                <w:color w:val="000000" w:themeColor="text1"/>
                <w:sz w:val="18"/>
                <w:szCs w:val="18"/>
              </w:rPr>
              <w:t>高效节能灯头组成，照明亮度高，灯泡寿命长。</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可根据现场需要将灯头在灯盘上均布向四个不同方向照明，也可将每个灯头单独做上下、左右大角度调节旋转实现</w:t>
            </w:r>
            <w:r w:rsidRPr="002A0075">
              <w:rPr>
                <w:rFonts w:ascii="宋体" w:eastAsia="宋体" w:hAnsi="宋体" w:cs="宋体"/>
                <w:color w:val="000000" w:themeColor="text1"/>
                <w:sz w:val="18"/>
                <w:szCs w:val="18"/>
              </w:rPr>
              <w:t>360°</w:t>
            </w:r>
            <w:r w:rsidRPr="002A0075">
              <w:rPr>
                <w:rFonts w:ascii="宋体" w:eastAsia="宋体" w:hAnsi="宋体" w:cs="宋体" w:hint="eastAsia"/>
                <w:color w:val="000000" w:themeColor="text1"/>
                <w:sz w:val="18"/>
                <w:szCs w:val="18"/>
              </w:rPr>
              <w:t>全方位照明；如需四个灯头向同一方向照明，则可按所需照明角度和方位将灯盘整体向开口方向在</w:t>
            </w:r>
            <w:r w:rsidRPr="002A0075">
              <w:rPr>
                <w:rFonts w:ascii="宋体" w:eastAsia="宋体" w:hAnsi="宋体" w:cs="宋体"/>
                <w:color w:val="000000" w:themeColor="text1"/>
                <w:sz w:val="18"/>
                <w:szCs w:val="18"/>
              </w:rPr>
              <w:t>250°</w:t>
            </w:r>
            <w:r w:rsidRPr="002A0075">
              <w:rPr>
                <w:rFonts w:ascii="宋体" w:eastAsia="宋体" w:hAnsi="宋体" w:cs="宋体" w:hint="eastAsia"/>
                <w:color w:val="000000" w:themeColor="text1"/>
                <w:sz w:val="18"/>
                <w:szCs w:val="18"/>
              </w:rPr>
              <w:t>内翻转及以气缸为轴心向左右进行</w:t>
            </w:r>
            <w:r w:rsidRPr="002A0075">
              <w:rPr>
                <w:rFonts w:ascii="宋体" w:eastAsia="宋体" w:hAnsi="宋体" w:cs="宋体"/>
                <w:color w:val="000000" w:themeColor="text1"/>
                <w:sz w:val="18"/>
                <w:szCs w:val="18"/>
              </w:rPr>
              <w:t>360°</w:t>
            </w:r>
            <w:r w:rsidRPr="002A0075">
              <w:rPr>
                <w:rFonts w:ascii="宋体" w:eastAsia="宋体" w:hAnsi="宋体" w:cs="宋体" w:hint="eastAsia"/>
                <w:color w:val="000000" w:themeColor="text1"/>
                <w:sz w:val="18"/>
                <w:szCs w:val="18"/>
              </w:rPr>
              <w:t>旋转；</w:t>
            </w:r>
            <w:r w:rsidR="00FC2B4D" w:rsidRPr="002A0075">
              <w:rPr>
                <w:rFonts w:ascii="宋体" w:eastAsia="宋体" w:hAnsi="宋体" w:cs="宋体" w:hint="eastAsia"/>
                <w:color w:val="000000" w:themeColor="text1"/>
                <w:sz w:val="18"/>
                <w:szCs w:val="18"/>
              </w:rPr>
              <w:t>（检测</w:t>
            </w:r>
            <w:r w:rsidRPr="002A0075">
              <w:rPr>
                <w:rFonts w:ascii="宋体" w:eastAsia="宋体" w:hAnsi="宋体" w:cs="宋体" w:hint="eastAsia"/>
                <w:color w:val="000000" w:themeColor="text1"/>
                <w:sz w:val="18"/>
                <w:szCs w:val="18"/>
              </w:rPr>
              <w:t>报告体现</w:t>
            </w:r>
            <w:r w:rsidR="00FC2B4D"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灯盘距离地面两米灯头与灯盘成</w:t>
            </w:r>
            <w:r w:rsidRPr="002A0075">
              <w:rPr>
                <w:rFonts w:ascii="宋体" w:eastAsia="宋体" w:hAnsi="宋体" w:cs="宋体"/>
                <w:color w:val="000000" w:themeColor="text1"/>
                <w:sz w:val="18"/>
                <w:szCs w:val="18"/>
              </w:rPr>
              <w:t>90°</w:t>
            </w:r>
            <w:r w:rsidRPr="002A0075">
              <w:rPr>
                <w:rFonts w:ascii="宋体" w:eastAsia="宋体" w:hAnsi="宋体" w:cs="宋体" w:hint="eastAsia"/>
                <w:color w:val="000000" w:themeColor="text1"/>
                <w:sz w:val="18"/>
                <w:szCs w:val="18"/>
              </w:rPr>
              <w:t>夹角，距光源中心轴≥</w:t>
            </w:r>
            <w:r w:rsidRPr="002A0075">
              <w:rPr>
                <w:rFonts w:ascii="宋体" w:eastAsia="宋体" w:hAnsi="宋体" w:cs="宋体"/>
                <w:color w:val="000000" w:themeColor="text1"/>
                <w:sz w:val="18"/>
                <w:szCs w:val="18"/>
              </w:rPr>
              <w:t>45m</w:t>
            </w:r>
            <w:r w:rsidRPr="002A0075">
              <w:rPr>
                <w:rFonts w:ascii="宋体" w:eastAsia="宋体" w:hAnsi="宋体" w:cs="宋体" w:hint="eastAsia"/>
                <w:color w:val="000000" w:themeColor="text1"/>
                <w:sz w:val="18"/>
                <w:szCs w:val="18"/>
              </w:rPr>
              <w:t>处的光斑覆盖范围内照度值大于等于≥</w:t>
            </w:r>
            <w:r w:rsidRPr="002A0075">
              <w:rPr>
                <w:rFonts w:ascii="宋体" w:eastAsia="宋体" w:hAnsi="宋体" w:cs="宋体"/>
                <w:color w:val="000000" w:themeColor="text1"/>
                <w:sz w:val="18"/>
                <w:szCs w:val="18"/>
              </w:rPr>
              <w:t>6.5lx</w:t>
            </w:r>
            <w:r w:rsidRPr="002A0075">
              <w:rPr>
                <w:rFonts w:ascii="宋体" w:eastAsia="宋体" w:hAnsi="宋体" w:cs="宋体" w:hint="eastAsia"/>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灯具采用气动式伸缩气缸作为升降调节方式，最大升起高度为</w:t>
            </w:r>
            <w:r w:rsidRPr="002A0075">
              <w:rPr>
                <w:rFonts w:ascii="宋体" w:eastAsia="宋体" w:hAnsi="宋体" w:cs="宋体"/>
                <w:color w:val="000000" w:themeColor="text1"/>
                <w:sz w:val="18"/>
                <w:szCs w:val="18"/>
              </w:rPr>
              <w:t>4.5</w:t>
            </w:r>
            <w:r w:rsidRPr="002A0075">
              <w:rPr>
                <w:rFonts w:ascii="宋体" w:eastAsia="宋体" w:hAnsi="宋体" w:cs="宋体" w:hint="eastAsia"/>
                <w:color w:val="000000" w:themeColor="text1"/>
                <w:sz w:val="18"/>
                <w:szCs w:val="18"/>
              </w:rPr>
              <w:t>米；灯具在装配好后，启动气泵上下转动灯头可调节光束照射角度，灯光覆盖半径达到</w:t>
            </w:r>
            <w:r w:rsidRPr="002A0075">
              <w:rPr>
                <w:rFonts w:ascii="宋体" w:eastAsia="宋体" w:hAnsi="宋体" w:cs="宋体"/>
                <w:color w:val="000000" w:themeColor="text1"/>
                <w:sz w:val="18"/>
                <w:szCs w:val="18"/>
              </w:rPr>
              <w:t>45-60</w:t>
            </w:r>
            <w:r w:rsidRPr="002A0075">
              <w:rPr>
                <w:rFonts w:ascii="宋体" w:eastAsia="宋体" w:hAnsi="宋体" w:cs="宋体" w:hint="eastAsia"/>
                <w:color w:val="000000" w:themeColor="text1"/>
                <w:sz w:val="18"/>
                <w:szCs w:val="18"/>
              </w:rPr>
              <w:t>米。</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在</w:t>
            </w:r>
            <w:r w:rsidRPr="002A0075">
              <w:rPr>
                <w:rFonts w:ascii="宋体" w:eastAsia="宋体" w:hAnsi="宋体" w:cs="宋体"/>
                <w:color w:val="000000" w:themeColor="text1"/>
                <w:sz w:val="18"/>
                <w:szCs w:val="18"/>
              </w:rPr>
              <w:t>60</w:t>
            </w:r>
            <w:r w:rsidRPr="002A0075">
              <w:rPr>
                <w:rFonts w:ascii="宋体" w:eastAsia="宋体" w:hAnsi="宋体" w:cs="宋体" w:hint="eastAsia"/>
                <w:color w:val="000000" w:themeColor="text1"/>
                <w:sz w:val="18"/>
                <w:szCs w:val="18"/>
              </w:rPr>
              <w:t>秒内可启动气泵至升降杆升至最高处，在</w:t>
            </w:r>
            <w:r w:rsidRPr="002A0075">
              <w:rPr>
                <w:rFonts w:ascii="宋体" w:eastAsia="宋体" w:hAnsi="宋体" w:cs="宋体"/>
                <w:color w:val="000000" w:themeColor="text1"/>
                <w:sz w:val="18"/>
                <w:szCs w:val="18"/>
              </w:rPr>
              <w:t>20</w:t>
            </w:r>
            <w:r w:rsidRPr="002A0075">
              <w:rPr>
                <w:rFonts w:ascii="宋体" w:eastAsia="宋体" w:hAnsi="宋体" w:cs="宋体" w:hint="eastAsia"/>
                <w:color w:val="000000" w:themeColor="text1"/>
                <w:sz w:val="18"/>
                <w:szCs w:val="18"/>
              </w:rPr>
              <w:t>秒内可将最高处的升降杆降落到最低。▲</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对外供电：可以通过</w:t>
            </w:r>
            <w:r w:rsidRPr="002A0075">
              <w:rPr>
                <w:rFonts w:ascii="宋体" w:eastAsia="宋体" w:hAnsi="宋体" w:cs="宋体"/>
                <w:color w:val="000000" w:themeColor="text1"/>
                <w:sz w:val="18"/>
                <w:szCs w:val="18"/>
              </w:rPr>
              <w:t>USB</w:t>
            </w:r>
            <w:r w:rsidRPr="002A0075">
              <w:rPr>
                <w:rFonts w:ascii="宋体" w:eastAsia="宋体" w:hAnsi="宋体" w:cs="宋体" w:hint="eastAsia"/>
                <w:color w:val="000000" w:themeColor="text1"/>
                <w:sz w:val="18"/>
                <w:szCs w:val="18"/>
              </w:rPr>
              <w:t>输出口给小型电子设备充电。（检测报告中体现）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灯具采用两千瓦发电机组，一次注满燃油可连续工作</w:t>
            </w: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小时以上。</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8.</w:t>
            </w:r>
            <w:r w:rsidRPr="002A0075">
              <w:rPr>
                <w:rFonts w:ascii="宋体" w:eastAsia="宋体" w:hAnsi="宋体" w:cs="宋体" w:hint="eastAsia"/>
                <w:color w:val="000000" w:themeColor="text1"/>
                <w:sz w:val="18"/>
                <w:szCs w:val="18"/>
              </w:rPr>
              <w:t>灯具发动机组件包含发电机，带定向万向轮的底盘，带支持遥控、手动控制控制器、</w:t>
            </w:r>
            <w:r w:rsidRPr="002A0075">
              <w:rPr>
                <w:rFonts w:ascii="宋体" w:eastAsia="宋体" w:hAnsi="宋体" w:cs="宋体"/>
                <w:color w:val="000000" w:themeColor="text1"/>
                <w:sz w:val="18"/>
                <w:szCs w:val="18"/>
              </w:rPr>
              <w:t>220V</w:t>
            </w:r>
            <w:r w:rsidRPr="002A0075">
              <w:rPr>
                <w:rFonts w:ascii="宋体" w:eastAsia="宋体" w:hAnsi="宋体" w:cs="宋体" w:hint="eastAsia"/>
                <w:color w:val="000000" w:themeColor="text1"/>
                <w:sz w:val="18"/>
                <w:szCs w:val="18"/>
              </w:rPr>
              <w:t>输出三角插座、气泵接口航空插座的密封箱。</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控制器带有自动切换功能，手动及遥控控制无需人为进行切换，在距离灯具较远距离工作时如需遥控控制无需回灯具放置位置进行切换控制模式。▲</w:t>
            </w: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照度试验：照明装置在</w:t>
            </w:r>
            <w:r w:rsidRPr="002A0075">
              <w:rPr>
                <w:rFonts w:ascii="宋体" w:eastAsia="宋体" w:hAnsi="宋体" w:cs="宋体"/>
                <w:color w:val="000000" w:themeColor="text1"/>
                <w:sz w:val="18"/>
                <w:szCs w:val="18"/>
              </w:rPr>
              <w:t xml:space="preserve">10m </w:t>
            </w:r>
            <w:r w:rsidRPr="002A0075">
              <w:rPr>
                <w:rFonts w:ascii="宋体" w:eastAsia="宋体" w:hAnsi="宋体" w:cs="宋体" w:hint="eastAsia"/>
                <w:color w:val="000000" w:themeColor="text1"/>
                <w:sz w:val="18"/>
                <w:szCs w:val="18"/>
              </w:rPr>
              <w:t>处的光照强度应大于等于</w:t>
            </w:r>
            <w:r w:rsidRPr="002A0075">
              <w:rPr>
                <w:rFonts w:ascii="宋体" w:eastAsia="宋体" w:hAnsi="宋体" w:cs="宋体"/>
                <w:color w:val="000000" w:themeColor="text1"/>
                <w:sz w:val="18"/>
                <w:szCs w:val="18"/>
              </w:rPr>
              <w:t>1751x</w:t>
            </w:r>
            <w:r w:rsidRPr="002A0075">
              <w:rPr>
                <w:rFonts w:ascii="宋体" w:eastAsia="宋体" w:hAnsi="宋体" w:cs="宋体" w:hint="eastAsia"/>
                <w:color w:val="000000" w:themeColor="text1"/>
                <w:sz w:val="18"/>
                <w:szCs w:val="18"/>
              </w:rPr>
              <w:t>。（检测报告中体现）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高温测试：企业技术要求</w:t>
            </w:r>
            <w:r w:rsidRPr="002A0075">
              <w:rPr>
                <w:rFonts w:ascii="宋体" w:eastAsia="宋体" w:hAnsi="宋体" w:cs="宋体"/>
                <w:color w:val="000000" w:themeColor="text1"/>
                <w:sz w:val="18"/>
                <w:szCs w:val="18"/>
              </w:rPr>
              <w:t>:</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照明系统</w:t>
            </w:r>
            <w:r w:rsidRPr="002A0075">
              <w:rPr>
                <w:rFonts w:ascii="宋体" w:eastAsia="宋体" w:hAnsi="宋体" w:cs="宋体"/>
                <w:color w:val="000000" w:themeColor="text1"/>
                <w:sz w:val="18"/>
                <w:szCs w:val="18"/>
              </w:rPr>
              <w:t>: (50</w:t>
            </w:r>
            <w:r w:rsidRPr="002A0075">
              <w:rPr>
                <w:rFonts w:ascii="宋体" w:eastAsia="宋体" w:hAnsi="宋体" w:cs="宋体" w:hint="eastAsia"/>
                <w:color w:val="000000" w:themeColor="text1"/>
                <w:sz w:val="18"/>
                <w:szCs w:val="18"/>
              </w:rPr>
              <w:t>士</w:t>
            </w:r>
            <w:r w:rsidRPr="002A0075">
              <w:rPr>
                <w:rFonts w:ascii="宋体" w:eastAsia="宋体" w:hAnsi="宋体" w:cs="宋体"/>
                <w:color w:val="000000" w:themeColor="text1"/>
                <w:sz w:val="18"/>
                <w:szCs w:val="18"/>
              </w:rPr>
              <w:t>2)C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2h,</w:t>
            </w:r>
            <w:r w:rsidRPr="002A0075">
              <w:rPr>
                <w:rFonts w:ascii="宋体" w:eastAsia="宋体" w:hAnsi="宋体" w:cs="宋体" w:hint="eastAsia"/>
                <w:color w:val="000000" w:themeColor="text1"/>
                <w:sz w:val="18"/>
                <w:szCs w:val="18"/>
              </w:rPr>
              <w:t>试验后功能应正常。报告体现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低温测试：企业技术要求</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照明系统</w:t>
            </w:r>
            <w:r w:rsidRPr="002A0075">
              <w:rPr>
                <w:rFonts w:ascii="宋体" w:eastAsia="宋体" w:hAnsi="宋体" w:cs="宋体"/>
                <w:color w:val="000000" w:themeColor="text1"/>
                <w:sz w:val="18"/>
                <w:szCs w:val="18"/>
              </w:rPr>
              <w:t>: (-42</w:t>
            </w:r>
            <w:r w:rsidRPr="002A0075">
              <w:rPr>
                <w:rFonts w:ascii="宋体" w:eastAsia="宋体" w:hAnsi="宋体" w:cs="宋体" w:hint="eastAsia"/>
                <w:color w:val="000000" w:themeColor="text1"/>
                <w:sz w:val="18"/>
                <w:szCs w:val="18"/>
              </w:rPr>
              <w:t>土</w:t>
            </w:r>
            <w:r w:rsidRPr="002A0075">
              <w:rPr>
                <w:rFonts w:ascii="宋体" w:eastAsia="宋体" w:hAnsi="宋体" w:cs="宋体"/>
                <w:color w:val="000000" w:themeColor="text1"/>
                <w:sz w:val="18"/>
                <w:szCs w:val="18"/>
              </w:rPr>
              <w:t>3)C</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2h,</w:t>
            </w:r>
            <w:r w:rsidRPr="002A0075">
              <w:rPr>
                <w:rFonts w:ascii="宋体" w:eastAsia="宋体" w:hAnsi="宋体" w:cs="宋体" w:hint="eastAsia"/>
                <w:color w:val="000000" w:themeColor="text1"/>
                <w:sz w:val="18"/>
                <w:szCs w:val="18"/>
              </w:rPr>
              <w:t>试验后功能应正常。</w:t>
            </w:r>
            <w:r w:rsidR="00FC2B4D" w:rsidRPr="002A0075">
              <w:rPr>
                <w:rFonts w:ascii="宋体" w:eastAsia="宋体" w:hAnsi="宋体" w:cs="宋体" w:hint="eastAsia"/>
                <w:color w:val="000000" w:themeColor="text1"/>
                <w:sz w:val="18"/>
                <w:szCs w:val="18"/>
              </w:rPr>
              <w:t>（检测报告中体现）</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控制盒箱上的手动按键，及遥控器上的按键均为轻触式开关，开关寿命长超级简单，一键进行功能控制。</w:t>
            </w:r>
          </w:p>
          <w:p w:rsidR="00A064F8" w:rsidRPr="002A0075" w:rsidRDefault="00A064F8"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遥控器学习码及清除码功能，如遥控器遗失，可使用同类型产品遥控器或厂家另配遥控器。清除原遥控器码后重新对码可对灯具进行遥控控制。学习码功能遥控器与多台灯具进行对码，一个遥控器可单独或同时控制多台灯具。</w:t>
            </w:r>
            <w:r w:rsidR="00FC2B4D" w:rsidRPr="002A0075">
              <w:rPr>
                <w:rFonts w:ascii="宋体" w:eastAsia="宋体" w:hAnsi="宋体" w:cs="宋体" w:hint="eastAsia"/>
                <w:color w:val="000000" w:themeColor="text1"/>
                <w:sz w:val="18"/>
                <w:szCs w:val="18"/>
              </w:rPr>
              <w:t>（检测报告中体现）</w:t>
            </w:r>
          </w:p>
          <w:p w:rsidR="00DE51CB" w:rsidRPr="002A0075" w:rsidRDefault="00A064F8" w:rsidP="004C158C">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▲要求</w:t>
            </w:r>
            <w:r w:rsidR="004C158C" w:rsidRPr="002A0075">
              <w:rPr>
                <w:rFonts w:ascii="宋体" w:eastAsia="宋体" w:hAnsi="宋体" w:cs="宋体" w:hint="eastAsia"/>
                <w:color w:val="000000" w:themeColor="text1"/>
                <w:sz w:val="18"/>
                <w:szCs w:val="18"/>
              </w:rPr>
              <w:t>提供国家认可的第三方检测中心出具</w:t>
            </w:r>
            <w:r w:rsidR="00FC2B4D" w:rsidRPr="002A0075">
              <w:rPr>
                <w:rFonts w:ascii="宋体" w:eastAsia="宋体" w:hAnsi="宋体" w:cs="宋体" w:hint="eastAsia"/>
                <w:color w:val="000000" w:themeColor="text1"/>
                <w:sz w:val="18"/>
                <w:szCs w:val="18"/>
              </w:rPr>
              <w:t>检测</w:t>
            </w:r>
            <w:r w:rsidR="004C158C" w:rsidRPr="002A0075">
              <w:rPr>
                <w:rFonts w:ascii="宋体" w:eastAsia="宋体" w:hAnsi="宋体" w:cs="宋体" w:hint="eastAsia"/>
                <w:color w:val="000000" w:themeColor="text1"/>
                <w:sz w:val="18"/>
                <w:szCs w:val="18"/>
              </w:rPr>
              <w:t>报告</w:t>
            </w:r>
            <w:r w:rsidRPr="002A0075">
              <w:rPr>
                <w:rFonts w:ascii="宋体" w:eastAsia="宋体" w:hAnsi="宋体" w:cs="宋体" w:hint="eastAsia"/>
                <w:color w:val="000000" w:themeColor="text1"/>
                <w:sz w:val="18"/>
                <w:szCs w:val="18"/>
              </w:rPr>
              <w:t>复印件。</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8</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应急灯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190</w:t>
            </w:r>
          </w:p>
        </w:tc>
        <w:tc>
          <w:tcPr>
            <w:tcW w:w="2292" w:type="pct"/>
            <w:tcBorders>
              <w:left w:val="single" w:sz="4" w:space="0" w:color="auto"/>
              <w:right w:val="single" w:sz="4" w:space="0" w:color="auto"/>
            </w:tcBorders>
            <w:vAlign w:val="center"/>
          </w:tcPr>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产品光源：</w:t>
            </w:r>
            <w:r w:rsidRPr="002A0075">
              <w:rPr>
                <w:rFonts w:ascii="宋体" w:eastAsia="宋体" w:hAnsi="宋体" w:cs="宋体"/>
                <w:color w:val="000000" w:themeColor="text1"/>
                <w:sz w:val="18"/>
                <w:szCs w:val="18"/>
              </w:rPr>
              <w:t>LED</w:t>
            </w:r>
            <w:r w:rsidRPr="002A0075">
              <w:rPr>
                <w:rFonts w:ascii="宋体" w:eastAsia="宋体" w:hAnsi="宋体" w:cs="宋体" w:hint="eastAsia"/>
                <w:color w:val="000000" w:themeColor="text1"/>
                <w:sz w:val="18"/>
                <w:szCs w:val="18"/>
              </w:rPr>
              <w:t>芯片</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产品灯光：常亮白光</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红蓝闪烁</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产品材质：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金属铝材</w:t>
            </w:r>
            <w:r w:rsidRPr="002A0075">
              <w:rPr>
                <w:rFonts w:ascii="宋体" w:eastAsia="宋体" w:hAnsi="宋体" w:cs="宋体"/>
                <w:color w:val="000000" w:themeColor="text1"/>
                <w:sz w:val="18"/>
                <w:szCs w:val="18"/>
              </w:rPr>
              <w:t>-ABS</w:t>
            </w:r>
            <w:r w:rsidRPr="002A0075">
              <w:rPr>
                <w:rFonts w:ascii="宋体" w:eastAsia="宋体" w:hAnsi="宋体" w:cs="宋体" w:hint="eastAsia"/>
                <w:color w:val="000000" w:themeColor="text1"/>
                <w:sz w:val="18"/>
                <w:szCs w:val="18"/>
              </w:rPr>
              <w:t>工程塑料</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灯光档位：六档调节（五档白光一档红蓝警示灯）</w:t>
            </w:r>
            <w:r w:rsidRPr="002A0075">
              <w:rPr>
                <w:rFonts w:ascii="宋体" w:eastAsia="宋体" w:hAnsi="宋体" w:cs="宋体"/>
                <w:color w:val="000000" w:themeColor="text1"/>
                <w:sz w:val="18"/>
                <w:szCs w:val="18"/>
              </w:rPr>
              <w:t xml:space="preserve">                     </w:t>
            </w:r>
          </w:p>
          <w:p w:rsidR="00DE51CB"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产品尺寸：长</w:t>
            </w:r>
            <w:r w:rsidRPr="002A0075">
              <w:rPr>
                <w:rFonts w:ascii="宋体" w:eastAsia="宋体" w:hAnsi="宋体" w:cs="宋体"/>
                <w:color w:val="000000" w:themeColor="text1"/>
                <w:sz w:val="18"/>
                <w:szCs w:val="18"/>
              </w:rPr>
              <w:t>24.5cm</w:t>
            </w:r>
            <w:r w:rsidRPr="002A0075">
              <w:rPr>
                <w:rFonts w:ascii="宋体" w:eastAsia="宋体" w:hAnsi="宋体" w:cs="宋体" w:hint="eastAsia"/>
                <w:color w:val="000000" w:themeColor="text1"/>
                <w:sz w:val="18"/>
                <w:szCs w:val="18"/>
              </w:rPr>
              <w:t>宽</w:t>
            </w:r>
            <w:r w:rsidRPr="002A0075">
              <w:rPr>
                <w:rFonts w:ascii="宋体" w:eastAsia="宋体" w:hAnsi="宋体" w:cs="宋体"/>
                <w:color w:val="000000" w:themeColor="text1"/>
                <w:sz w:val="18"/>
                <w:szCs w:val="18"/>
              </w:rPr>
              <w:t>22.5cm</w:t>
            </w:r>
            <w:r w:rsidRPr="002A0075">
              <w:rPr>
                <w:rFonts w:ascii="宋体" w:eastAsia="宋体" w:hAnsi="宋体" w:cs="宋体" w:hint="eastAsia"/>
                <w:color w:val="000000" w:themeColor="text1"/>
                <w:sz w:val="18"/>
                <w:szCs w:val="18"/>
              </w:rPr>
              <w:t>高</w:t>
            </w:r>
            <w:r w:rsidRPr="002A0075">
              <w:rPr>
                <w:rFonts w:ascii="宋体" w:eastAsia="宋体" w:hAnsi="宋体" w:cs="宋体"/>
                <w:color w:val="000000" w:themeColor="text1"/>
                <w:sz w:val="18"/>
                <w:szCs w:val="18"/>
              </w:rPr>
              <w:t>33cm</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9</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帐篷灯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盏</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95</w:t>
            </w:r>
          </w:p>
        </w:tc>
        <w:tc>
          <w:tcPr>
            <w:tcW w:w="2292" w:type="pct"/>
            <w:tcBorders>
              <w:left w:val="single" w:sz="4" w:space="0" w:color="auto"/>
              <w:right w:val="single" w:sz="4" w:space="0" w:color="auto"/>
            </w:tcBorders>
            <w:vAlign w:val="center"/>
          </w:tcPr>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产品名称：帐篷灯</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 216.9g</w:t>
            </w:r>
            <w:r w:rsidRPr="002A0075">
              <w:rPr>
                <w:rFonts w:ascii="宋体" w:eastAsia="宋体" w:hAnsi="宋体" w:cs="宋体" w:hint="eastAsia"/>
                <w:color w:val="000000" w:themeColor="text1"/>
                <w:sz w:val="18"/>
                <w:szCs w:val="18"/>
              </w:rPr>
              <w:t>左右</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连续照明时间</w:t>
            </w:r>
            <w:r w:rsidRPr="002A0075">
              <w:rPr>
                <w:rFonts w:ascii="宋体" w:eastAsia="宋体" w:hAnsi="宋体" w:cs="宋体"/>
                <w:color w:val="000000" w:themeColor="text1"/>
                <w:sz w:val="18"/>
                <w:szCs w:val="18"/>
              </w:rPr>
              <w:t>: 4-7</w:t>
            </w:r>
            <w:r w:rsidRPr="002A0075">
              <w:rPr>
                <w:rFonts w:ascii="宋体" w:eastAsia="宋体" w:hAnsi="宋体" w:cs="宋体" w:hint="eastAsia"/>
                <w:color w:val="000000" w:themeColor="text1"/>
                <w:sz w:val="18"/>
                <w:szCs w:val="18"/>
              </w:rPr>
              <w:t>小时照明</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半径</w:t>
            </w:r>
            <w:r w:rsidRPr="002A0075">
              <w:rPr>
                <w:rFonts w:ascii="宋体" w:eastAsia="宋体" w:hAnsi="宋体" w:cs="宋体"/>
                <w:color w:val="000000" w:themeColor="text1"/>
                <w:sz w:val="18"/>
                <w:szCs w:val="18"/>
              </w:rPr>
              <w:t>(m):  5M</w:t>
            </w:r>
            <w:r w:rsidRPr="002A0075">
              <w:rPr>
                <w:rFonts w:ascii="宋体" w:eastAsia="宋体" w:hAnsi="宋体" w:cs="宋体" w:hint="eastAsia"/>
                <w:color w:val="000000" w:themeColor="text1"/>
                <w:sz w:val="18"/>
                <w:szCs w:val="18"/>
              </w:rPr>
              <w:t>左右</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灯罩材质</w:t>
            </w:r>
            <w:r w:rsidRPr="002A0075">
              <w:rPr>
                <w:rFonts w:ascii="宋体" w:eastAsia="宋体" w:hAnsi="宋体" w:cs="宋体"/>
                <w:color w:val="000000" w:themeColor="text1"/>
                <w:sz w:val="18"/>
                <w:szCs w:val="18"/>
              </w:rPr>
              <w:t xml:space="preserve">: ABS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亮度</w:t>
            </w:r>
            <w:r w:rsidRPr="002A0075">
              <w:rPr>
                <w:rFonts w:ascii="宋体" w:eastAsia="宋体" w:hAnsi="宋体" w:cs="宋体"/>
                <w:color w:val="000000" w:themeColor="text1"/>
                <w:sz w:val="18"/>
                <w:szCs w:val="18"/>
              </w:rPr>
              <w:t xml:space="preserve">: 120LM                                               </w:t>
            </w:r>
          </w:p>
          <w:p w:rsidR="00DE51CB"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电池规格</w:t>
            </w:r>
            <w:r w:rsidRPr="002A0075">
              <w:rPr>
                <w:rFonts w:ascii="宋体" w:eastAsia="宋体" w:hAnsi="宋体" w:cs="宋体"/>
                <w:color w:val="000000" w:themeColor="text1"/>
                <w:sz w:val="18"/>
                <w:szCs w:val="18"/>
              </w:rPr>
              <w:t>: 1200mAh</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红外夜视手电筒记录仪</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3000</w:t>
            </w:r>
          </w:p>
        </w:tc>
        <w:tc>
          <w:tcPr>
            <w:tcW w:w="2292" w:type="pct"/>
            <w:tcBorders>
              <w:left w:val="single" w:sz="4" w:space="0" w:color="auto"/>
              <w:right w:val="single" w:sz="4" w:space="0" w:color="auto"/>
            </w:tcBorders>
            <w:vAlign w:val="center"/>
          </w:tcPr>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强大功能：</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超强夜视：大功率红外灯，隐蔽视察距离可达</w:t>
            </w:r>
            <w:r w:rsidRPr="002A0075">
              <w:rPr>
                <w:rFonts w:ascii="宋体" w:eastAsia="宋体" w:hAnsi="宋体" w:cs="宋体"/>
                <w:color w:val="000000" w:themeColor="text1"/>
                <w:sz w:val="18"/>
                <w:szCs w:val="18"/>
              </w:rPr>
              <w:t>50</w:t>
            </w:r>
            <w:r w:rsidRPr="002A0075">
              <w:rPr>
                <w:rFonts w:ascii="宋体" w:eastAsia="宋体" w:hAnsi="宋体" w:cs="宋体" w:hint="eastAsia"/>
                <w:color w:val="000000" w:themeColor="text1"/>
                <w:sz w:val="18"/>
                <w:szCs w:val="18"/>
              </w:rPr>
              <w:t>米</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超强白光：</w:t>
            </w:r>
            <w:r w:rsidRPr="002A0075">
              <w:rPr>
                <w:rFonts w:ascii="宋体" w:eastAsia="宋体" w:hAnsi="宋体" w:cs="宋体"/>
                <w:color w:val="000000" w:themeColor="text1"/>
                <w:sz w:val="18"/>
                <w:szCs w:val="18"/>
              </w:rPr>
              <w:t>3W</w:t>
            </w:r>
            <w:r w:rsidRPr="002A0075">
              <w:rPr>
                <w:rFonts w:ascii="宋体" w:eastAsia="宋体" w:hAnsi="宋体" w:cs="宋体" w:hint="eastAsia"/>
                <w:color w:val="000000" w:themeColor="text1"/>
                <w:sz w:val="18"/>
                <w:szCs w:val="18"/>
              </w:rPr>
              <w:t>高亮</w:t>
            </w:r>
            <w:r w:rsidRPr="002A0075">
              <w:rPr>
                <w:rFonts w:ascii="宋体" w:eastAsia="宋体" w:hAnsi="宋体" w:cs="宋体"/>
                <w:color w:val="000000" w:themeColor="text1"/>
                <w:sz w:val="18"/>
                <w:szCs w:val="18"/>
              </w:rPr>
              <w:t>LED</w:t>
            </w:r>
            <w:r w:rsidRPr="002A0075">
              <w:rPr>
                <w:rFonts w:ascii="宋体" w:eastAsia="宋体" w:hAnsi="宋体" w:cs="宋体" w:hint="eastAsia"/>
                <w:color w:val="000000" w:themeColor="text1"/>
                <w:sz w:val="18"/>
                <w:szCs w:val="18"/>
              </w:rPr>
              <w:t>灯，有效可视距离</w:t>
            </w:r>
            <w:r w:rsidRPr="002A0075">
              <w:rPr>
                <w:rFonts w:ascii="宋体" w:eastAsia="宋体" w:hAnsi="宋体" w:cs="宋体"/>
                <w:color w:val="000000" w:themeColor="text1"/>
                <w:sz w:val="18"/>
                <w:szCs w:val="18"/>
              </w:rPr>
              <w:t>80</w:t>
            </w:r>
            <w:r w:rsidRPr="002A0075">
              <w:rPr>
                <w:rFonts w:ascii="宋体" w:eastAsia="宋体" w:hAnsi="宋体" w:cs="宋体" w:hint="eastAsia"/>
                <w:color w:val="000000" w:themeColor="text1"/>
                <w:sz w:val="18"/>
                <w:szCs w:val="18"/>
              </w:rPr>
              <w:t>米</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无线传输：</w:t>
            </w:r>
            <w:r w:rsidRPr="002A0075">
              <w:rPr>
                <w:rFonts w:ascii="宋体" w:eastAsia="宋体" w:hAnsi="宋体" w:cs="宋体"/>
                <w:color w:val="000000" w:themeColor="text1"/>
                <w:sz w:val="18"/>
                <w:szCs w:val="18"/>
              </w:rPr>
              <w:t>2.4G</w:t>
            </w:r>
            <w:r w:rsidRPr="002A0075">
              <w:rPr>
                <w:rFonts w:ascii="宋体" w:eastAsia="宋体" w:hAnsi="宋体" w:cs="宋体" w:hint="eastAsia"/>
                <w:color w:val="000000" w:themeColor="text1"/>
                <w:sz w:val="18"/>
                <w:szCs w:val="18"/>
              </w:rPr>
              <w:t>跨越障碍物进行视频实时传输</w:t>
            </w:r>
            <w:r w:rsidRPr="002A0075">
              <w:rPr>
                <w:rFonts w:ascii="宋体" w:eastAsia="宋体" w:hAnsi="宋体" w:cs="宋体" w:hint="eastAsia"/>
                <w:color w:val="000000" w:themeColor="text1"/>
                <w:sz w:val="18"/>
                <w:szCs w:val="18"/>
              </w:rPr>
              <w:lastRenderedPageBreak/>
              <w:t>，</w:t>
            </w: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寸彩屏接收视频信号</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方便拍录：可录，可拍，同步录音</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强大续航：</w:t>
            </w:r>
            <w:r w:rsidRPr="002A0075">
              <w:rPr>
                <w:rFonts w:ascii="宋体" w:eastAsia="宋体" w:hAnsi="宋体" w:cs="宋体"/>
                <w:color w:val="000000" w:themeColor="text1"/>
                <w:sz w:val="18"/>
                <w:szCs w:val="18"/>
              </w:rPr>
              <w:t>8000mAh</w:t>
            </w:r>
            <w:r w:rsidRPr="002A0075">
              <w:rPr>
                <w:rFonts w:ascii="宋体" w:eastAsia="宋体" w:hAnsi="宋体" w:cs="宋体" w:hint="eastAsia"/>
                <w:color w:val="000000" w:themeColor="text1"/>
                <w:sz w:val="18"/>
                <w:szCs w:val="18"/>
              </w:rPr>
              <w:t>锂电池，连续使用时间超过</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小时</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特点：</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创意专利设计，全铝合金压铸外壳，独一无二；</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防水防震，耐高低温，经济环保；</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高清</w:t>
            </w:r>
            <w:r w:rsidRPr="002A0075">
              <w:rPr>
                <w:rFonts w:ascii="宋体" w:eastAsia="宋体" w:hAnsi="宋体" w:cs="宋体"/>
                <w:color w:val="000000" w:themeColor="text1"/>
                <w:sz w:val="18"/>
                <w:szCs w:val="18"/>
              </w:rPr>
              <w:t>CCD</w:t>
            </w:r>
            <w:r w:rsidRPr="002A0075">
              <w:rPr>
                <w:rFonts w:ascii="宋体" w:eastAsia="宋体" w:hAnsi="宋体" w:cs="宋体" w:hint="eastAsia"/>
                <w:color w:val="000000" w:themeColor="text1"/>
                <w:sz w:val="18"/>
                <w:szCs w:val="18"/>
              </w:rPr>
              <w:t>摄像头，配专业</w:t>
            </w:r>
            <w:r w:rsidRPr="002A0075">
              <w:rPr>
                <w:rFonts w:ascii="宋体" w:eastAsia="宋体" w:hAnsi="宋体" w:cs="宋体"/>
                <w:color w:val="000000" w:themeColor="text1"/>
                <w:sz w:val="18"/>
                <w:szCs w:val="18"/>
              </w:rPr>
              <w:t>8mm</w:t>
            </w:r>
            <w:r w:rsidRPr="002A0075">
              <w:rPr>
                <w:rFonts w:ascii="宋体" w:eastAsia="宋体" w:hAnsi="宋体" w:cs="宋体" w:hint="eastAsia"/>
                <w:color w:val="000000" w:themeColor="text1"/>
                <w:sz w:val="18"/>
                <w:szCs w:val="18"/>
              </w:rPr>
              <w:t>远视镜头，为专业人士设计使用；</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出众的光学设计，</w:t>
            </w:r>
            <w:r w:rsidRPr="002A0075">
              <w:rPr>
                <w:rFonts w:ascii="宋体" w:eastAsia="宋体" w:hAnsi="宋体" w:cs="宋体"/>
                <w:color w:val="000000" w:themeColor="text1"/>
                <w:sz w:val="18"/>
                <w:szCs w:val="18"/>
              </w:rPr>
              <w:t>3W</w:t>
            </w:r>
            <w:r w:rsidRPr="002A0075">
              <w:rPr>
                <w:rFonts w:ascii="宋体" w:eastAsia="宋体" w:hAnsi="宋体" w:cs="宋体" w:hint="eastAsia"/>
                <w:color w:val="000000" w:themeColor="text1"/>
                <w:sz w:val="18"/>
                <w:szCs w:val="18"/>
              </w:rPr>
              <w:t>高亮白光灯，有效搜索距离超过</w:t>
            </w:r>
            <w:r w:rsidRPr="002A0075">
              <w:rPr>
                <w:rFonts w:ascii="宋体" w:eastAsia="宋体" w:hAnsi="宋体" w:cs="宋体"/>
                <w:color w:val="000000" w:themeColor="text1"/>
                <w:sz w:val="18"/>
                <w:szCs w:val="18"/>
              </w:rPr>
              <w:t>50</w:t>
            </w:r>
            <w:r w:rsidRPr="002A0075">
              <w:rPr>
                <w:rFonts w:ascii="宋体" w:eastAsia="宋体" w:hAnsi="宋体" w:cs="宋体" w:hint="eastAsia"/>
                <w:color w:val="000000" w:themeColor="text1"/>
                <w:sz w:val="18"/>
                <w:szCs w:val="18"/>
              </w:rPr>
              <w:t>米；</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灯具内部电路设计具有防止过充、过放、短路保护装置及开关防误操作功能；</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支持录音、拍照、录像，内置喇叭，配置</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英寸高清屏幕进行回放；</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视频文件格式</w:t>
            </w:r>
            <w:r w:rsidRPr="002A0075">
              <w:rPr>
                <w:rFonts w:ascii="宋体" w:eastAsia="宋体" w:hAnsi="宋体" w:cs="宋体"/>
                <w:color w:val="000000" w:themeColor="text1"/>
                <w:sz w:val="18"/>
                <w:szCs w:val="18"/>
              </w:rPr>
              <w:t>AVI</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秒实时录像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静态图像尺寸</w:t>
            </w:r>
            <w:r w:rsidRPr="002A0075">
              <w:rPr>
                <w:rFonts w:ascii="宋体" w:eastAsia="宋体" w:hAnsi="宋体" w:cs="宋体"/>
                <w:color w:val="000000" w:themeColor="text1"/>
                <w:sz w:val="18"/>
                <w:szCs w:val="18"/>
              </w:rPr>
              <w:t>720 X480</w:t>
            </w:r>
            <w:r w:rsidRPr="002A0075">
              <w:rPr>
                <w:rFonts w:ascii="宋体" w:eastAsia="宋体" w:hAnsi="宋体" w:cs="宋体" w:hint="eastAsia"/>
                <w:color w:val="000000" w:themeColor="text1"/>
                <w:sz w:val="18"/>
                <w:szCs w:val="18"/>
              </w:rPr>
              <w:t>；可连接电脑，电视使用；</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内存容量可以最大支持</w:t>
            </w:r>
            <w:r w:rsidRPr="002A0075">
              <w:rPr>
                <w:rFonts w:ascii="宋体" w:eastAsia="宋体" w:hAnsi="宋体" w:cs="宋体"/>
                <w:color w:val="000000" w:themeColor="text1"/>
                <w:sz w:val="18"/>
                <w:szCs w:val="18"/>
              </w:rPr>
              <w:t xml:space="preserve">16GB;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配置</w:t>
            </w:r>
            <w:r w:rsidRPr="002A0075">
              <w:rPr>
                <w:rFonts w:ascii="宋体" w:eastAsia="宋体" w:hAnsi="宋体" w:cs="宋体"/>
                <w:color w:val="000000" w:themeColor="text1"/>
                <w:sz w:val="18"/>
                <w:szCs w:val="18"/>
              </w:rPr>
              <w:t>2 X 4000MA</w:t>
            </w:r>
            <w:r w:rsidRPr="002A0075">
              <w:rPr>
                <w:rFonts w:ascii="宋体" w:eastAsia="宋体" w:hAnsi="宋体" w:cs="宋体" w:hint="eastAsia"/>
                <w:color w:val="000000" w:themeColor="text1"/>
                <w:sz w:val="18"/>
                <w:szCs w:val="18"/>
              </w:rPr>
              <w:t>高容量充放锂电池，录像存储时间超过</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小时。</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可选：</w:t>
            </w:r>
            <w:r w:rsidRPr="002A0075">
              <w:rPr>
                <w:rFonts w:ascii="宋体" w:eastAsia="宋体" w:hAnsi="宋体" w:cs="宋体"/>
                <w:color w:val="000000" w:themeColor="text1"/>
                <w:sz w:val="18"/>
                <w:szCs w:val="18"/>
              </w:rPr>
              <w:t>2.4G</w:t>
            </w:r>
            <w:r w:rsidRPr="002A0075">
              <w:rPr>
                <w:rFonts w:ascii="宋体" w:eastAsia="宋体" w:hAnsi="宋体" w:cs="宋体" w:hint="eastAsia"/>
                <w:color w:val="000000" w:themeColor="text1"/>
                <w:sz w:val="18"/>
                <w:szCs w:val="18"/>
              </w:rPr>
              <w:t>无线传输，</w:t>
            </w: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寸彩屏接收视频信号</w:t>
            </w:r>
          </w:p>
          <w:p w:rsidR="00DE51CB"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寸彩色显示屏可以上下</w:t>
            </w:r>
            <w:r w:rsidRPr="002A0075">
              <w:rPr>
                <w:rFonts w:ascii="宋体" w:eastAsia="宋体" w:hAnsi="宋体" w:cs="宋体"/>
                <w:color w:val="000000" w:themeColor="text1"/>
                <w:sz w:val="18"/>
                <w:szCs w:val="18"/>
              </w:rPr>
              <w:t>90</w:t>
            </w:r>
            <w:r w:rsidRPr="002A0075">
              <w:rPr>
                <w:rFonts w:ascii="宋体" w:eastAsia="宋体" w:hAnsi="宋体" w:cs="宋体" w:hint="eastAsia"/>
                <w:color w:val="000000" w:themeColor="text1"/>
                <w:sz w:val="18"/>
                <w:szCs w:val="18"/>
              </w:rPr>
              <w:t>度旋转，方便使用这观看摄录情况。</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11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应急头灯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盏</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152</w:t>
            </w:r>
          </w:p>
        </w:tc>
        <w:tc>
          <w:tcPr>
            <w:tcW w:w="2292" w:type="pct"/>
            <w:tcBorders>
              <w:left w:val="single" w:sz="4" w:space="0" w:color="auto"/>
              <w:right w:val="single" w:sz="4" w:space="0" w:color="auto"/>
            </w:tcBorders>
            <w:vAlign w:val="center"/>
          </w:tcPr>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产品名称：应急头灯</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25W</w:t>
            </w:r>
            <w:r w:rsidRPr="002A0075">
              <w:rPr>
                <w:rFonts w:ascii="宋体" w:eastAsia="宋体" w:hAnsi="宋体" w:cs="宋体" w:hint="eastAsia"/>
                <w:color w:val="000000" w:themeColor="text1"/>
                <w:sz w:val="18"/>
                <w:szCs w:val="18"/>
              </w:rPr>
              <w:t>以下</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光源：</w:t>
            </w:r>
            <w:r w:rsidRPr="002A0075">
              <w:rPr>
                <w:rFonts w:ascii="宋体" w:eastAsia="宋体" w:hAnsi="宋体" w:cs="宋体"/>
                <w:color w:val="000000" w:themeColor="text1"/>
                <w:sz w:val="18"/>
                <w:szCs w:val="18"/>
              </w:rPr>
              <w:t xml:space="preserve">LED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档位：两档（强光、弱光）</w:t>
            </w:r>
            <w:r w:rsidRPr="002A0075">
              <w:rPr>
                <w:rFonts w:ascii="宋体" w:eastAsia="宋体" w:hAnsi="宋体" w:cs="宋体"/>
                <w:color w:val="000000" w:themeColor="text1"/>
                <w:sz w:val="18"/>
                <w:szCs w:val="18"/>
              </w:rPr>
              <w:t xml:space="preserve">                                </w:t>
            </w:r>
          </w:p>
          <w:p w:rsidR="00DE51CB"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持续时间：</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强光</w:t>
            </w:r>
            <w:r w:rsidRPr="002A0075">
              <w:rPr>
                <w:rFonts w:ascii="宋体" w:eastAsia="宋体" w:hAnsi="宋体" w:cs="宋体"/>
                <w:color w:val="000000" w:themeColor="text1"/>
                <w:sz w:val="18"/>
                <w:szCs w:val="18"/>
              </w:rPr>
              <w:t xml:space="preserve">3h </w:t>
            </w:r>
            <w:r w:rsidRPr="002A0075">
              <w:rPr>
                <w:rFonts w:ascii="宋体" w:eastAsia="宋体" w:hAnsi="宋体" w:cs="宋体" w:hint="eastAsia"/>
                <w:color w:val="000000" w:themeColor="text1"/>
                <w:sz w:val="18"/>
                <w:szCs w:val="18"/>
              </w:rPr>
              <w:t>弱光</w:t>
            </w:r>
            <w:r w:rsidRPr="002A0075">
              <w:rPr>
                <w:rFonts w:ascii="宋体" w:eastAsia="宋体" w:hAnsi="宋体" w:cs="宋体"/>
                <w:color w:val="000000" w:themeColor="text1"/>
                <w:sz w:val="18"/>
                <w:szCs w:val="18"/>
              </w:rPr>
              <w:t xml:space="preserve">6h  </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12</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执法记录仪</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2490</w:t>
            </w:r>
          </w:p>
        </w:tc>
        <w:tc>
          <w:tcPr>
            <w:tcW w:w="2292" w:type="pct"/>
            <w:tcBorders>
              <w:left w:val="single" w:sz="4" w:space="0" w:color="auto"/>
              <w:right w:val="single" w:sz="4" w:space="0" w:color="auto"/>
            </w:tcBorders>
            <w:vAlign w:val="center"/>
          </w:tcPr>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．★执法记录仪外形尺寸应≤</w:t>
            </w:r>
            <w:r w:rsidRPr="002A0075">
              <w:rPr>
                <w:rFonts w:ascii="宋体" w:eastAsia="宋体" w:hAnsi="宋体" w:cs="宋体"/>
                <w:color w:val="000000" w:themeColor="text1"/>
                <w:sz w:val="18"/>
                <w:szCs w:val="18"/>
              </w:rPr>
              <w:t>72mm×55mm×36mm</w:t>
            </w:r>
            <w:r w:rsidRPr="002A0075">
              <w:rPr>
                <w:rFonts w:ascii="宋体" w:eastAsia="宋体" w:hAnsi="宋体" w:cs="宋体" w:hint="eastAsia"/>
                <w:color w:val="000000" w:themeColor="text1"/>
                <w:sz w:val="18"/>
                <w:szCs w:val="18"/>
              </w:rPr>
              <w:t>（长、宽、高）；且重量（裸机，不含外接设备）应≤</w:t>
            </w:r>
            <w:r w:rsidRPr="002A0075">
              <w:rPr>
                <w:rFonts w:ascii="宋体" w:eastAsia="宋体" w:hAnsi="宋体" w:cs="宋体"/>
                <w:color w:val="000000" w:themeColor="text1"/>
                <w:sz w:val="18"/>
                <w:szCs w:val="18"/>
              </w:rPr>
              <w:t>135g</w:t>
            </w:r>
            <w:r w:rsidRPr="002A0075">
              <w:rPr>
                <w:rFonts w:ascii="宋体" w:eastAsia="宋体" w:hAnsi="宋体" w:cs="宋体" w:hint="eastAsia"/>
                <w:color w:val="000000" w:themeColor="text1"/>
                <w:sz w:val="18"/>
                <w:szCs w:val="18"/>
              </w:rPr>
              <w:t>，外表主体颜色为黑色</w:t>
            </w:r>
            <w:r w:rsidRPr="002A0075">
              <w:rPr>
                <w:rFonts w:ascii="宋体" w:eastAsia="宋体" w:hAnsi="宋体" w:cs="宋体"/>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．执法记录仪内置存储容量应能存储≥</w:t>
            </w:r>
            <w:r w:rsidRPr="002A0075">
              <w:rPr>
                <w:rFonts w:ascii="宋体" w:eastAsia="宋体" w:hAnsi="宋体" w:cs="宋体"/>
                <w:color w:val="000000" w:themeColor="text1"/>
                <w:sz w:val="18"/>
                <w:szCs w:val="18"/>
              </w:rPr>
              <w:t>10h</w:t>
            </w:r>
            <w:r w:rsidRPr="002A0075">
              <w:rPr>
                <w:rFonts w:ascii="宋体" w:eastAsia="宋体" w:hAnsi="宋体" w:cs="宋体" w:hint="eastAsia"/>
                <w:color w:val="000000" w:themeColor="text1"/>
                <w:sz w:val="18"/>
                <w:szCs w:val="18"/>
              </w:rPr>
              <w:t>的生产厂家声明的视频性能下分级的动态视音频图像。</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．★续航时间：采用内置可更换电池供电设计，在更换一次电池的条件下满足</w:t>
            </w:r>
            <w:r w:rsidRPr="002A0075">
              <w:rPr>
                <w:rFonts w:ascii="宋体" w:eastAsia="宋体" w:hAnsi="宋体" w:cs="宋体"/>
                <w:color w:val="000000" w:themeColor="text1"/>
                <w:sz w:val="18"/>
                <w:szCs w:val="18"/>
              </w:rPr>
              <w:t>A</w:t>
            </w:r>
            <w:r w:rsidRPr="002A0075">
              <w:rPr>
                <w:rFonts w:ascii="宋体" w:eastAsia="宋体" w:hAnsi="宋体" w:cs="宋体" w:hint="eastAsia"/>
                <w:color w:val="000000" w:themeColor="text1"/>
                <w:sz w:val="18"/>
                <w:szCs w:val="18"/>
              </w:rPr>
              <w:t>级要求；且在分辨率为</w:t>
            </w:r>
            <w:r w:rsidRPr="002A0075">
              <w:rPr>
                <w:rFonts w:ascii="宋体" w:eastAsia="宋体" w:hAnsi="宋体" w:cs="宋体"/>
                <w:color w:val="000000" w:themeColor="text1"/>
                <w:sz w:val="18"/>
                <w:szCs w:val="18"/>
              </w:rPr>
              <w:t>1920×1080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时连续摄录时间应≥</w:t>
            </w:r>
            <w:r w:rsidRPr="002A0075">
              <w:rPr>
                <w:rFonts w:ascii="宋体" w:eastAsia="宋体" w:hAnsi="宋体" w:cs="宋体"/>
                <w:color w:val="000000" w:themeColor="text1"/>
                <w:sz w:val="18"/>
                <w:szCs w:val="18"/>
              </w:rPr>
              <w:t>12h</w:t>
            </w:r>
            <w:r w:rsidRPr="002A0075">
              <w:rPr>
                <w:rFonts w:ascii="宋体" w:eastAsia="宋体" w:hAnsi="宋体" w:cs="宋体" w:hint="eastAsia"/>
                <w:color w:val="000000" w:themeColor="text1"/>
                <w:sz w:val="18"/>
                <w:szCs w:val="18"/>
              </w:rPr>
              <w:t>；在分辨率为</w:t>
            </w:r>
            <w:r w:rsidRPr="002A0075">
              <w:rPr>
                <w:rFonts w:ascii="宋体" w:eastAsia="宋体" w:hAnsi="宋体" w:cs="宋体"/>
                <w:color w:val="000000" w:themeColor="text1"/>
                <w:sz w:val="18"/>
                <w:szCs w:val="18"/>
              </w:rPr>
              <w:t>1280×720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时连续摄录时间应≥</w:t>
            </w:r>
            <w:r w:rsidRPr="002A0075">
              <w:rPr>
                <w:rFonts w:ascii="宋体" w:eastAsia="宋体" w:hAnsi="宋体" w:cs="宋体"/>
                <w:color w:val="000000" w:themeColor="text1"/>
                <w:sz w:val="18"/>
                <w:szCs w:val="18"/>
              </w:rPr>
              <w:t>12.5h</w:t>
            </w:r>
            <w:r w:rsidRPr="002A0075">
              <w:rPr>
                <w:rFonts w:ascii="宋体" w:eastAsia="宋体" w:hAnsi="宋体" w:cs="宋体" w:hint="eastAsia"/>
                <w:color w:val="000000" w:themeColor="text1"/>
                <w:sz w:val="18"/>
                <w:szCs w:val="18"/>
              </w:rPr>
              <w:t>；在分辨率为</w:t>
            </w:r>
            <w:r w:rsidRPr="002A0075">
              <w:rPr>
                <w:rFonts w:ascii="宋体" w:eastAsia="宋体" w:hAnsi="宋体" w:cs="宋体"/>
                <w:color w:val="000000" w:themeColor="text1"/>
                <w:sz w:val="18"/>
                <w:szCs w:val="18"/>
              </w:rPr>
              <w:t>840×480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时连续摄录时间应≥</w:t>
            </w:r>
            <w:r w:rsidRPr="002A0075">
              <w:rPr>
                <w:rFonts w:ascii="宋体" w:eastAsia="宋体" w:hAnsi="宋体" w:cs="宋体"/>
                <w:color w:val="000000" w:themeColor="text1"/>
                <w:sz w:val="18"/>
                <w:szCs w:val="18"/>
              </w:rPr>
              <w:t>13h;</w:t>
            </w:r>
            <w:r w:rsidRPr="002A0075">
              <w:rPr>
                <w:rFonts w:ascii="宋体" w:eastAsia="宋体" w:hAnsi="宋体" w:cs="宋体" w:hint="eastAsia"/>
                <w:color w:val="000000" w:themeColor="text1"/>
                <w:sz w:val="18"/>
                <w:szCs w:val="18"/>
              </w:rPr>
              <w:t>且充电时间≤</w:t>
            </w:r>
            <w:r w:rsidRPr="002A0075">
              <w:rPr>
                <w:rFonts w:ascii="宋体" w:eastAsia="宋体" w:hAnsi="宋体" w:cs="宋体"/>
                <w:color w:val="000000" w:themeColor="text1"/>
                <w:sz w:val="18"/>
                <w:szCs w:val="18"/>
              </w:rPr>
              <w:t>4h</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4</w:t>
            </w:r>
            <w:r w:rsidRPr="002A0075">
              <w:rPr>
                <w:rFonts w:ascii="宋体" w:eastAsia="宋体" w:hAnsi="宋体" w:cs="宋体" w:hint="eastAsia"/>
                <w:color w:val="000000" w:themeColor="text1"/>
                <w:sz w:val="18"/>
                <w:szCs w:val="18"/>
              </w:rPr>
              <w:t>．夜视功能：执法记录仪应具有夜视功能，在开启夜视功能后，有效拍摄距离</w:t>
            </w:r>
            <w:r w:rsidRPr="002A0075">
              <w:rPr>
                <w:rFonts w:ascii="宋体" w:eastAsia="宋体" w:hAnsi="宋体" w:cs="宋体"/>
                <w:color w:val="000000" w:themeColor="text1"/>
                <w:sz w:val="18"/>
                <w:szCs w:val="18"/>
              </w:rPr>
              <w:t>3m</w:t>
            </w:r>
            <w:r w:rsidRPr="002A0075">
              <w:rPr>
                <w:rFonts w:ascii="宋体" w:eastAsia="宋体" w:hAnsi="宋体" w:cs="宋体" w:hint="eastAsia"/>
                <w:color w:val="000000" w:themeColor="text1"/>
                <w:sz w:val="18"/>
                <w:szCs w:val="18"/>
              </w:rPr>
              <w:t>处应能看清人物面部特征；有效拍摄距离</w:t>
            </w:r>
            <w:r w:rsidRPr="002A0075">
              <w:rPr>
                <w:rFonts w:ascii="宋体" w:eastAsia="宋体" w:hAnsi="宋体" w:cs="宋体"/>
                <w:color w:val="000000" w:themeColor="text1"/>
                <w:sz w:val="18"/>
                <w:szCs w:val="18"/>
              </w:rPr>
              <w:t>10m</w:t>
            </w:r>
            <w:r w:rsidRPr="002A0075">
              <w:rPr>
                <w:rFonts w:ascii="宋体" w:eastAsia="宋体" w:hAnsi="宋体" w:cs="宋体" w:hint="eastAsia"/>
                <w:color w:val="000000" w:themeColor="text1"/>
                <w:sz w:val="18"/>
                <w:szCs w:val="18"/>
              </w:rPr>
              <w:t>处能看清人体轮廓。</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．★视场角：执法记录仪摄像头的水平视场角在分辨率为</w:t>
            </w:r>
            <w:r w:rsidRPr="002A0075">
              <w:rPr>
                <w:rFonts w:ascii="宋体" w:eastAsia="宋体" w:hAnsi="宋体" w:cs="宋体"/>
                <w:color w:val="000000" w:themeColor="text1"/>
                <w:sz w:val="18"/>
                <w:szCs w:val="18"/>
              </w:rPr>
              <w:t>1920×1080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1280×720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848×480</w:t>
            </w:r>
            <w:r w:rsidRPr="002A0075">
              <w:rPr>
                <w:rFonts w:ascii="宋体" w:eastAsia="宋体" w:hAnsi="宋体" w:cs="宋体" w:hint="eastAsia"/>
                <w:color w:val="000000" w:themeColor="text1"/>
                <w:sz w:val="18"/>
                <w:szCs w:val="18"/>
              </w:rPr>
              <w:t>时都应≥</w:t>
            </w:r>
            <w:r w:rsidRPr="002A0075">
              <w:rPr>
                <w:rFonts w:ascii="宋体" w:eastAsia="宋体" w:hAnsi="宋体" w:cs="宋体"/>
                <w:color w:val="000000" w:themeColor="text1"/>
                <w:sz w:val="18"/>
                <w:szCs w:val="18"/>
              </w:rPr>
              <w:t>127°</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．★显示屏：执法记录仪显示屏尺寸应≥</w:t>
            </w:r>
            <w:r w:rsidRPr="002A0075">
              <w:rPr>
                <w:rFonts w:ascii="宋体" w:eastAsia="宋体" w:hAnsi="宋体" w:cs="宋体"/>
                <w:color w:val="000000" w:themeColor="text1"/>
                <w:sz w:val="18"/>
                <w:szCs w:val="18"/>
              </w:rPr>
              <w:t>2.0</w:t>
            </w:r>
            <w:r w:rsidRPr="002A0075">
              <w:rPr>
                <w:rFonts w:ascii="宋体" w:eastAsia="宋体" w:hAnsi="宋体" w:cs="宋体" w:hint="eastAsia"/>
                <w:color w:val="000000" w:themeColor="text1"/>
                <w:sz w:val="18"/>
                <w:szCs w:val="18"/>
              </w:rPr>
              <w:t>英寸；屏幕亮度≥</w:t>
            </w:r>
            <w:r w:rsidRPr="002A0075">
              <w:rPr>
                <w:rFonts w:ascii="宋体" w:eastAsia="宋体" w:hAnsi="宋体" w:cs="宋体"/>
                <w:color w:val="000000" w:themeColor="text1"/>
                <w:sz w:val="18"/>
                <w:szCs w:val="18"/>
              </w:rPr>
              <w:t>670cd/</w:t>
            </w:r>
            <w:r w:rsidRPr="002A0075">
              <w:rPr>
                <w:rFonts w:ascii="宋体" w:eastAsia="宋体" w:hAnsi="宋体" w:cs="宋体" w:hint="eastAsia"/>
                <w:color w:val="000000" w:themeColor="text1"/>
                <w:sz w:val="18"/>
                <w:szCs w:val="18"/>
              </w:rPr>
              <w:t>㎡；对比度≥</w:t>
            </w:r>
            <w:r w:rsidRPr="002A0075">
              <w:rPr>
                <w:rFonts w:ascii="宋体" w:eastAsia="宋体" w:hAnsi="宋体" w:cs="宋体"/>
                <w:color w:val="000000" w:themeColor="text1"/>
                <w:sz w:val="18"/>
                <w:szCs w:val="18"/>
              </w:rPr>
              <w:t>520:1</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．视音频预录功能：设备应能在标称最大分辨率下预录触发前≥</w:t>
            </w:r>
            <w:r w:rsidRPr="002A0075">
              <w:rPr>
                <w:rFonts w:ascii="宋体" w:eastAsia="宋体" w:hAnsi="宋体" w:cs="宋体"/>
                <w:color w:val="000000" w:themeColor="text1"/>
                <w:sz w:val="18"/>
                <w:szCs w:val="18"/>
              </w:rPr>
              <w:t>15s</w:t>
            </w:r>
            <w:r w:rsidRPr="002A0075">
              <w:rPr>
                <w:rFonts w:ascii="宋体" w:eastAsia="宋体" w:hAnsi="宋体" w:cs="宋体" w:hint="eastAsia"/>
                <w:color w:val="000000" w:themeColor="text1"/>
                <w:sz w:val="18"/>
                <w:szCs w:val="18"/>
              </w:rPr>
              <w:t>的视音频信息。</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．★视音频延录功能：设备具有延时拍摄功能；应能下可摄录触发后</w:t>
            </w:r>
            <w:r w:rsidRPr="002A0075">
              <w:rPr>
                <w:rFonts w:ascii="宋体" w:eastAsia="宋体" w:hAnsi="宋体" w:cs="宋体"/>
                <w:color w:val="000000" w:themeColor="text1"/>
                <w:sz w:val="18"/>
                <w:szCs w:val="18"/>
              </w:rPr>
              <w:t>60s</w:t>
            </w:r>
            <w:r w:rsidRPr="002A0075">
              <w:rPr>
                <w:rFonts w:ascii="宋体" w:eastAsia="宋体" w:hAnsi="宋体" w:cs="宋体" w:hint="eastAsia"/>
                <w:color w:val="000000" w:themeColor="text1"/>
                <w:sz w:val="18"/>
                <w:szCs w:val="18"/>
              </w:rPr>
              <w:t>的</w:t>
            </w:r>
            <w:r w:rsidRPr="002A0075">
              <w:rPr>
                <w:rFonts w:ascii="宋体" w:eastAsia="宋体" w:hAnsi="宋体" w:cs="宋体"/>
                <w:color w:val="000000" w:themeColor="text1"/>
                <w:sz w:val="18"/>
                <w:szCs w:val="18"/>
              </w:rPr>
              <w:t>1920×1080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祯</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）视音频。</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．重点文件标记：设备在摄录过程中应能通过一键操作的方式对重点文件进行标记，标记方式应为原文件名中包含“</w:t>
            </w:r>
            <w:r w:rsidRPr="002A0075">
              <w:rPr>
                <w:rFonts w:ascii="宋体" w:eastAsia="宋体" w:hAnsi="宋体" w:cs="宋体"/>
                <w:color w:val="000000" w:themeColor="text1"/>
                <w:sz w:val="18"/>
                <w:szCs w:val="18"/>
              </w:rPr>
              <w:t>IMP”</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．★拍照图像：照片分辨率为</w:t>
            </w:r>
            <w:r w:rsidRPr="002A0075">
              <w:rPr>
                <w:rFonts w:ascii="宋体" w:eastAsia="宋体" w:hAnsi="宋体" w:cs="宋体"/>
                <w:color w:val="000000" w:themeColor="text1"/>
                <w:sz w:val="18"/>
                <w:szCs w:val="18"/>
              </w:rPr>
              <w:t>8000×4500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7680×4320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6016×3384</w:t>
            </w:r>
            <w:r w:rsidRPr="002A0075">
              <w:rPr>
                <w:rFonts w:ascii="宋体" w:eastAsia="宋体" w:hAnsi="宋体" w:cs="宋体" w:hint="eastAsia"/>
                <w:color w:val="000000" w:themeColor="text1"/>
                <w:sz w:val="18"/>
                <w:szCs w:val="18"/>
              </w:rPr>
              <w:t>时照片分辨力都应≥</w:t>
            </w:r>
            <w:r w:rsidRPr="002A0075">
              <w:rPr>
                <w:rFonts w:ascii="宋体" w:eastAsia="宋体" w:hAnsi="宋体" w:cs="宋体"/>
                <w:color w:val="000000" w:themeColor="text1"/>
                <w:sz w:val="18"/>
                <w:szCs w:val="18"/>
              </w:rPr>
              <w:t>1200</w:t>
            </w:r>
            <w:r w:rsidRPr="002A0075">
              <w:rPr>
                <w:rFonts w:ascii="宋体" w:eastAsia="宋体" w:hAnsi="宋体" w:cs="宋体" w:hint="eastAsia"/>
                <w:color w:val="000000" w:themeColor="text1"/>
                <w:sz w:val="18"/>
                <w:szCs w:val="18"/>
              </w:rPr>
              <w:t>线。</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．★视频性能：执法记录仪在视频分辨率为</w:t>
            </w:r>
            <w:r w:rsidRPr="002A0075">
              <w:rPr>
                <w:rFonts w:ascii="宋体" w:eastAsia="宋体" w:hAnsi="宋体" w:cs="宋体"/>
                <w:color w:val="000000" w:themeColor="text1"/>
                <w:sz w:val="18"/>
                <w:szCs w:val="18"/>
              </w:rPr>
              <w:t>1920×1080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）时，分辨力应≥</w:t>
            </w:r>
            <w:r w:rsidRPr="002A0075">
              <w:rPr>
                <w:rFonts w:ascii="宋体" w:eastAsia="宋体" w:hAnsi="宋体" w:cs="宋体"/>
                <w:color w:val="000000" w:themeColor="text1"/>
                <w:sz w:val="18"/>
                <w:szCs w:val="18"/>
              </w:rPr>
              <w:t>1000</w:t>
            </w:r>
            <w:r w:rsidRPr="002A0075">
              <w:rPr>
                <w:rFonts w:ascii="宋体" w:eastAsia="宋体" w:hAnsi="宋体" w:cs="宋体" w:hint="eastAsia"/>
                <w:color w:val="000000" w:themeColor="text1"/>
                <w:sz w:val="18"/>
                <w:szCs w:val="18"/>
              </w:rPr>
              <w:t>线；在视频分辨率为</w:t>
            </w:r>
            <w:r w:rsidRPr="002A0075">
              <w:rPr>
                <w:rFonts w:ascii="宋体" w:eastAsia="宋体" w:hAnsi="宋体" w:cs="宋体"/>
                <w:color w:val="000000" w:themeColor="text1"/>
                <w:sz w:val="18"/>
                <w:szCs w:val="18"/>
              </w:rPr>
              <w:t>1280×720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）时，分辨力应≥</w:t>
            </w:r>
            <w:r w:rsidRPr="002A0075">
              <w:rPr>
                <w:rFonts w:ascii="宋体" w:eastAsia="宋体" w:hAnsi="宋体" w:cs="宋体"/>
                <w:color w:val="000000" w:themeColor="text1"/>
                <w:sz w:val="18"/>
                <w:szCs w:val="18"/>
              </w:rPr>
              <w:t>680</w:t>
            </w:r>
            <w:r w:rsidRPr="002A0075">
              <w:rPr>
                <w:rFonts w:ascii="宋体" w:eastAsia="宋体" w:hAnsi="宋体" w:cs="宋体" w:hint="eastAsia"/>
                <w:color w:val="000000" w:themeColor="text1"/>
                <w:sz w:val="18"/>
                <w:szCs w:val="18"/>
              </w:rPr>
              <w:t>线；在视频分辨率为</w:t>
            </w:r>
            <w:r w:rsidRPr="002A0075">
              <w:rPr>
                <w:rFonts w:ascii="宋体" w:eastAsia="宋体" w:hAnsi="宋体" w:cs="宋体"/>
                <w:color w:val="000000" w:themeColor="text1"/>
                <w:sz w:val="18"/>
                <w:szCs w:val="18"/>
              </w:rPr>
              <w:t>848×480</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帧</w:t>
            </w:r>
            <w:r w:rsidRPr="002A0075">
              <w:rPr>
                <w:rFonts w:ascii="宋体" w:eastAsia="宋体" w:hAnsi="宋体" w:cs="宋体"/>
                <w:color w:val="000000" w:themeColor="text1"/>
                <w:sz w:val="18"/>
                <w:szCs w:val="18"/>
              </w:rPr>
              <w:t>/s</w:t>
            </w:r>
            <w:r w:rsidRPr="002A0075">
              <w:rPr>
                <w:rFonts w:ascii="宋体" w:eastAsia="宋体" w:hAnsi="宋体" w:cs="宋体" w:hint="eastAsia"/>
                <w:color w:val="000000" w:themeColor="text1"/>
                <w:sz w:val="18"/>
                <w:szCs w:val="18"/>
              </w:rPr>
              <w:t>）时；分辨力应≥</w:t>
            </w:r>
            <w:r w:rsidRPr="002A0075">
              <w:rPr>
                <w:rFonts w:ascii="宋体" w:eastAsia="宋体" w:hAnsi="宋体" w:cs="宋体"/>
                <w:color w:val="000000" w:themeColor="text1"/>
                <w:sz w:val="18"/>
                <w:szCs w:val="18"/>
              </w:rPr>
              <w:t>500</w:t>
            </w:r>
            <w:r w:rsidRPr="002A0075">
              <w:rPr>
                <w:rFonts w:ascii="宋体" w:eastAsia="宋体" w:hAnsi="宋体" w:cs="宋体" w:hint="eastAsia"/>
                <w:color w:val="000000" w:themeColor="text1"/>
                <w:sz w:val="18"/>
                <w:szCs w:val="18"/>
              </w:rPr>
              <w:t>线。</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．★几何失真：执法记录仪在视频分辨率为</w:t>
            </w:r>
            <w:r w:rsidRPr="002A0075">
              <w:rPr>
                <w:rFonts w:ascii="宋体" w:eastAsia="宋体" w:hAnsi="宋体" w:cs="宋体"/>
                <w:color w:val="000000" w:themeColor="text1"/>
                <w:sz w:val="18"/>
                <w:szCs w:val="18"/>
              </w:rPr>
              <w:t>1920×1080</w:t>
            </w:r>
            <w:r w:rsidRPr="002A0075">
              <w:rPr>
                <w:rFonts w:ascii="宋体" w:eastAsia="宋体" w:hAnsi="宋体" w:cs="宋体" w:hint="eastAsia"/>
                <w:color w:val="000000" w:themeColor="text1"/>
                <w:sz w:val="18"/>
                <w:szCs w:val="18"/>
              </w:rPr>
              <w:t>是几何失真应≤</w:t>
            </w:r>
            <w:r w:rsidRPr="002A0075">
              <w:rPr>
                <w:rFonts w:ascii="宋体" w:eastAsia="宋体" w:hAnsi="宋体" w:cs="宋体"/>
                <w:color w:val="000000" w:themeColor="text1"/>
                <w:sz w:val="18"/>
                <w:szCs w:val="18"/>
              </w:rPr>
              <w:t>15.4%</w:t>
            </w:r>
            <w:r w:rsidRPr="002A0075">
              <w:rPr>
                <w:rFonts w:ascii="宋体" w:eastAsia="宋体" w:hAnsi="宋体" w:cs="宋体" w:hint="eastAsia"/>
                <w:color w:val="000000" w:themeColor="text1"/>
                <w:sz w:val="18"/>
                <w:szCs w:val="18"/>
              </w:rPr>
              <w:t>；在视频分辨率为</w:t>
            </w:r>
            <w:r w:rsidRPr="002A0075">
              <w:rPr>
                <w:rFonts w:ascii="宋体" w:eastAsia="宋体" w:hAnsi="宋体" w:cs="宋体"/>
                <w:color w:val="000000" w:themeColor="text1"/>
                <w:sz w:val="18"/>
                <w:szCs w:val="18"/>
              </w:rPr>
              <w:t>1280×720</w:t>
            </w:r>
            <w:r w:rsidRPr="002A0075">
              <w:rPr>
                <w:rFonts w:ascii="宋体" w:eastAsia="宋体" w:hAnsi="宋体" w:cs="宋体" w:hint="eastAsia"/>
                <w:color w:val="000000" w:themeColor="text1"/>
                <w:sz w:val="18"/>
                <w:szCs w:val="18"/>
              </w:rPr>
              <w:t>时，几何失真应≤</w:t>
            </w:r>
            <w:r w:rsidRPr="002A0075">
              <w:rPr>
                <w:rFonts w:ascii="宋体" w:eastAsia="宋体" w:hAnsi="宋体" w:cs="宋体"/>
                <w:color w:val="000000" w:themeColor="text1"/>
                <w:sz w:val="18"/>
                <w:szCs w:val="18"/>
              </w:rPr>
              <w:t>15%</w:t>
            </w:r>
            <w:r w:rsidRPr="002A0075">
              <w:rPr>
                <w:rFonts w:ascii="宋体" w:eastAsia="宋体" w:hAnsi="宋体" w:cs="宋体" w:hint="eastAsia"/>
                <w:color w:val="000000" w:themeColor="text1"/>
                <w:sz w:val="18"/>
                <w:szCs w:val="18"/>
              </w:rPr>
              <w:t>；在视频分辨率为</w:t>
            </w:r>
            <w:r w:rsidRPr="002A0075">
              <w:rPr>
                <w:rFonts w:ascii="宋体" w:eastAsia="宋体" w:hAnsi="宋体" w:cs="宋体"/>
                <w:color w:val="000000" w:themeColor="text1"/>
                <w:sz w:val="18"/>
                <w:szCs w:val="18"/>
              </w:rPr>
              <w:t>848×480</w:t>
            </w:r>
            <w:r w:rsidRPr="002A0075">
              <w:rPr>
                <w:rFonts w:ascii="宋体" w:eastAsia="宋体" w:hAnsi="宋体" w:cs="宋体" w:hint="eastAsia"/>
                <w:color w:val="000000" w:themeColor="text1"/>
                <w:sz w:val="18"/>
                <w:szCs w:val="18"/>
              </w:rPr>
              <w:t>时；几何失真应≤</w:t>
            </w:r>
            <w:r w:rsidRPr="002A0075">
              <w:rPr>
                <w:rFonts w:ascii="宋体" w:eastAsia="宋体" w:hAnsi="宋体" w:cs="宋体"/>
                <w:color w:val="000000" w:themeColor="text1"/>
                <w:sz w:val="18"/>
                <w:szCs w:val="18"/>
              </w:rPr>
              <w:t>15.5%</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．★目标指示功能：录像过程中，应可通过内置光源对目标定位取景位置。</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14</w:t>
            </w:r>
            <w:r w:rsidRPr="002A0075">
              <w:rPr>
                <w:rFonts w:ascii="宋体" w:eastAsia="宋体" w:hAnsi="宋体" w:cs="宋体" w:hint="eastAsia"/>
                <w:color w:val="000000" w:themeColor="text1"/>
                <w:sz w:val="18"/>
                <w:szCs w:val="18"/>
              </w:rPr>
              <w:t>．★最大时间间隔：执法记录仪采用自动分段记录方式记录时，相邻两段间最大记录间隔时间应≤</w:t>
            </w:r>
            <w:r w:rsidRPr="002A0075">
              <w:rPr>
                <w:rFonts w:ascii="宋体" w:eastAsia="宋体" w:hAnsi="宋体" w:cs="宋体"/>
                <w:color w:val="000000" w:themeColor="text1"/>
                <w:sz w:val="18"/>
                <w:szCs w:val="18"/>
              </w:rPr>
              <w:t>0.05s</w:t>
            </w:r>
            <w:r w:rsidRPr="002A0075">
              <w:rPr>
                <w:rFonts w:ascii="宋体" w:eastAsia="宋体" w:hAnsi="宋体" w:cs="宋体" w:hint="eastAsia"/>
                <w:color w:val="000000" w:themeColor="text1"/>
                <w:sz w:val="18"/>
                <w:szCs w:val="18"/>
              </w:rPr>
              <w:t>；执法记录仪开机时间≤</w:t>
            </w:r>
            <w:r w:rsidRPr="002A0075">
              <w:rPr>
                <w:rFonts w:ascii="宋体" w:eastAsia="宋体" w:hAnsi="宋体" w:cs="宋体"/>
                <w:color w:val="000000" w:themeColor="text1"/>
                <w:sz w:val="18"/>
                <w:szCs w:val="18"/>
              </w:rPr>
              <w:t>3s</w:t>
            </w:r>
            <w:r w:rsidRPr="002A0075">
              <w:rPr>
                <w:rFonts w:ascii="宋体" w:eastAsia="宋体" w:hAnsi="宋体" w:cs="宋体" w:hint="eastAsia"/>
                <w:color w:val="000000" w:themeColor="text1"/>
                <w:sz w:val="18"/>
                <w:szCs w:val="18"/>
              </w:rPr>
              <w:t>。</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15</w:t>
            </w:r>
            <w:r w:rsidRPr="002A0075">
              <w:rPr>
                <w:rFonts w:ascii="宋体" w:eastAsia="宋体" w:hAnsi="宋体" w:cs="宋体" w:hint="eastAsia"/>
                <w:color w:val="000000" w:themeColor="text1"/>
                <w:sz w:val="18"/>
                <w:szCs w:val="18"/>
              </w:rPr>
              <w:t>．★自由跌落：水泥地跌落高度</w:t>
            </w:r>
            <w:r w:rsidRPr="002A0075">
              <w:rPr>
                <w:rFonts w:ascii="宋体" w:eastAsia="宋体" w:hAnsi="宋体" w:cs="宋体"/>
                <w:color w:val="000000" w:themeColor="text1"/>
                <w:sz w:val="18"/>
                <w:szCs w:val="18"/>
              </w:rPr>
              <w:t>2000mm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个面各</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次，共</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次，试验后功能应正常。</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16</w:t>
            </w:r>
            <w:r w:rsidRPr="002A0075">
              <w:rPr>
                <w:rFonts w:ascii="宋体" w:eastAsia="宋体" w:hAnsi="宋体" w:cs="宋体" w:hint="eastAsia"/>
                <w:color w:val="000000" w:themeColor="text1"/>
                <w:sz w:val="18"/>
                <w:szCs w:val="18"/>
              </w:rPr>
              <w:t>．★视频回放快进、快退功能：在本机进行视频回放时，具有</w:t>
            </w:r>
            <w:r w:rsidRPr="002A0075">
              <w:rPr>
                <w:rFonts w:ascii="宋体" w:eastAsia="宋体" w:hAnsi="宋体" w:cs="宋体"/>
                <w:color w:val="000000" w:themeColor="text1"/>
                <w:sz w:val="18"/>
                <w:szCs w:val="18"/>
              </w:rPr>
              <w:t>128</w:t>
            </w:r>
            <w:r w:rsidRPr="002A0075">
              <w:rPr>
                <w:rFonts w:ascii="宋体" w:eastAsia="宋体" w:hAnsi="宋体" w:cs="宋体" w:hint="eastAsia"/>
                <w:color w:val="000000" w:themeColor="text1"/>
                <w:sz w:val="18"/>
                <w:szCs w:val="18"/>
              </w:rPr>
              <w:t>倍快进或快退回放模式。</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17</w:t>
            </w:r>
            <w:r w:rsidRPr="002A0075">
              <w:rPr>
                <w:rFonts w:ascii="宋体" w:eastAsia="宋体" w:hAnsi="宋体" w:cs="宋体" w:hint="eastAsia"/>
                <w:color w:val="000000" w:themeColor="text1"/>
                <w:sz w:val="18"/>
                <w:szCs w:val="18"/>
              </w:rPr>
              <w:t>．★屏幕亮度调节功能：执法记录仪应具有显示屏亮度调节功能，可设置高、中、低。</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18</w:t>
            </w:r>
            <w:r w:rsidRPr="002A0075">
              <w:rPr>
                <w:rFonts w:ascii="宋体" w:eastAsia="宋体" w:hAnsi="宋体" w:cs="宋体" w:hint="eastAsia"/>
                <w:color w:val="000000" w:themeColor="text1"/>
                <w:sz w:val="18"/>
                <w:szCs w:val="18"/>
              </w:rPr>
              <w:t>．一键快速回放：设备应具有长按按键一键回放最新拍摄的视音频文件。</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19</w:t>
            </w:r>
            <w:r w:rsidRPr="002A0075">
              <w:rPr>
                <w:rFonts w:ascii="宋体" w:eastAsia="宋体" w:hAnsi="宋体" w:cs="宋体" w:hint="eastAsia"/>
                <w:color w:val="000000" w:themeColor="text1"/>
                <w:sz w:val="18"/>
                <w:szCs w:val="18"/>
              </w:rPr>
              <w:t>．★照片连拍功能：样机应具备连拍功能，最多可连续拍摄</w:t>
            </w: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张，可设置连拍张数（</w:t>
            </w:r>
            <w:r w:rsidRPr="002A0075">
              <w:rPr>
                <w:rFonts w:ascii="宋体" w:eastAsia="宋体" w:hAnsi="宋体" w:cs="宋体"/>
                <w:color w:val="000000" w:themeColor="text1"/>
                <w:sz w:val="18"/>
                <w:szCs w:val="18"/>
              </w:rPr>
              <w:t>5/10/15/30</w:t>
            </w:r>
            <w:r w:rsidRPr="002A0075">
              <w:rPr>
                <w:rFonts w:ascii="宋体" w:eastAsia="宋体" w:hAnsi="宋体" w:cs="宋体" w:hint="eastAsia"/>
                <w:color w:val="000000" w:themeColor="text1"/>
                <w:sz w:val="18"/>
                <w:szCs w:val="18"/>
              </w:rPr>
              <w:t>张）。</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20</w:t>
            </w:r>
            <w:r w:rsidRPr="002A0075">
              <w:rPr>
                <w:rFonts w:ascii="宋体" w:eastAsia="宋体" w:hAnsi="宋体" w:cs="宋体" w:hint="eastAsia"/>
                <w:color w:val="000000" w:themeColor="text1"/>
                <w:sz w:val="18"/>
                <w:szCs w:val="18"/>
              </w:rPr>
              <w:t>．★间隔拍照功能：具有间隔拍照功能，间隔拍照功能时间应可设置</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秒、</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秒、关闭；当开启间隔拍照时，应具有拍照设置时间间隔连续拍照功能。</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21</w:t>
            </w:r>
            <w:r w:rsidRPr="002A0075">
              <w:rPr>
                <w:rFonts w:ascii="宋体" w:eastAsia="宋体" w:hAnsi="宋体" w:cs="宋体" w:hint="eastAsia"/>
                <w:color w:val="000000" w:themeColor="text1"/>
                <w:sz w:val="18"/>
                <w:szCs w:val="18"/>
              </w:rPr>
              <w:t>．★照片放大功能：样机在回放预览照片时，操作相应的按键应能对照片进行放大</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缩小，具备</w:t>
            </w:r>
            <w:r w:rsidRPr="002A0075">
              <w:rPr>
                <w:rFonts w:ascii="宋体" w:eastAsia="宋体" w:hAnsi="宋体" w:cs="宋体"/>
                <w:color w:val="000000" w:themeColor="text1"/>
                <w:sz w:val="18"/>
                <w:szCs w:val="18"/>
              </w:rPr>
              <w:t>1-10</w:t>
            </w:r>
            <w:r w:rsidRPr="002A0075">
              <w:rPr>
                <w:rFonts w:ascii="宋体" w:eastAsia="宋体" w:hAnsi="宋体" w:cs="宋体" w:hint="eastAsia"/>
                <w:color w:val="000000" w:themeColor="text1"/>
                <w:sz w:val="18"/>
                <w:szCs w:val="18"/>
              </w:rPr>
              <w:t>倍放大，且照片可移动。</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22</w:t>
            </w:r>
            <w:r w:rsidRPr="002A0075">
              <w:rPr>
                <w:rFonts w:ascii="宋体" w:eastAsia="宋体" w:hAnsi="宋体" w:cs="宋体" w:hint="eastAsia"/>
                <w:color w:val="000000" w:themeColor="text1"/>
                <w:sz w:val="18"/>
                <w:szCs w:val="18"/>
              </w:rPr>
              <w:t>．★一键开机录像、录音功能：样机在开机状态，应支持长按录像键开机并开始录像；支持长按录音键开机并开始录音。</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23</w:t>
            </w:r>
            <w:r w:rsidRPr="002A0075">
              <w:rPr>
                <w:rFonts w:ascii="宋体" w:eastAsia="宋体" w:hAnsi="宋体" w:cs="宋体" w:hint="eastAsia"/>
                <w:color w:val="000000" w:themeColor="text1"/>
                <w:sz w:val="18"/>
                <w:szCs w:val="18"/>
              </w:rPr>
              <w:t>．只读功能：设备应具有通过上位机权限设置功能，设定对应权限后，设备中的数据只允许读取，不可删除和新建。</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24</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WDR</w:t>
            </w:r>
            <w:r w:rsidRPr="002A0075">
              <w:rPr>
                <w:rFonts w:ascii="宋体" w:eastAsia="宋体" w:hAnsi="宋体" w:cs="宋体" w:hint="eastAsia"/>
                <w:color w:val="000000" w:themeColor="text1"/>
                <w:sz w:val="18"/>
                <w:szCs w:val="18"/>
              </w:rPr>
              <w:t>宽动态范围录像设置功能：设备应具有</w:t>
            </w:r>
            <w:r w:rsidRPr="002A0075">
              <w:rPr>
                <w:rFonts w:ascii="宋体" w:eastAsia="宋体" w:hAnsi="宋体" w:cs="宋体"/>
                <w:color w:val="000000" w:themeColor="text1"/>
                <w:sz w:val="18"/>
                <w:szCs w:val="18"/>
              </w:rPr>
              <w:t>WDR</w:t>
            </w:r>
            <w:r w:rsidRPr="002A0075">
              <w:rPr>
                <w:rFonts w:ascii="宋体" w:eastAsia="宋体" w:hAnsi="宋体" w:cs="宋体" w:hint="eastAsia"/>
                <w:color w:val="000000" w:themeColor="text1"/>
                <w:sz w:val="18"/>
                <w:szCs w:val="18"/>
              </w:rPr>
              <w:t>宽动态范围录像功能设置选项，可设置开启</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关闭。</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25</w:t>
            </w:r>
            <w:r w:rsidRPr="002A0075">
              <w:rPr>
                <w:rFonts w:ascii="宋体" w:eastAsia="宋体" w:hAnsi="宋体" w:cs="宋体" w:hint="eastAsia"/>
                <w:color w:val="000000" w:themeColor="text1"/>
                <w:sz w:val="18"/>
                <w:szCs w:val="18"/>
              </w:rPr>
              <w:t>．紧急录像功能：录像过程发生撞击，设备应能自动保存当前文件，并连续录像，当前录像状态不会改变。</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26</w:t>
            </w:r>
            <w:r w:rsidRPr="002A0075">
              <w:rPr>
                <w:rFonts w:ascii="宋体" w:eastAsia="宋体" w:hAnsi="宋体" w:cs="宋体" w:hint="eastAsia"/>
                <w:color w:val="000000" w:themeColor="text1"/>
                <w:sz w:val="18"/>
                <w:szCs w:val="18"/>
              </w:rPr>
              <w:t>．★红外灯调节功能：执法记录仪应具有红外灯可自动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手动开启功能，红外灯支持亮度高、中、低三档可调。</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27</w:t>
            </w:r>
            <w:r w:rsidRPr="002A0075">
              <w:rPr>
                <w:rFonts w:ascii="宋体" w:eastAsia="宋体" w:hAnsi="宋体" w:cs="宋体" w:hint="eastAsia"/>
                <w:color w:val="000000" w:themeColor="text1"/>
                <w:sz w:val="18"/>
                <w:szCs w:val="18"/>
              </w:rPr>
              <w:t>．情景模式设置功能：执法记录仪具有室外、室内、车巡三种情景模式切换设置功能。</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28</w:t>
            </w:r>
            <w:r w:rsidRPr="002A0075">
              <w:rPr>
                <w:rFonts w:ascii="宋体" w:eastAsia="宋体" w:hAnsi="宋体" w:cs="宋体" w:hint="eastAsia"/>
                <w:color w:val="000000" w:themeColor="text1"/>
                <w:sz w:val="18"/>
                <w:szCs w:val="18"/>
              </w:rPr>
              <w:t>．★智能电源切换功能：执法记录仪摄录过程中更换电池时，智能识别切换执法记录仪内部备用电池，</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分钟内设备不断电、数据不丢失。</w:t>
            </w:r>
            <w:r w:rsidRPr="002A0075">
              <w:rPr>
                <w:rFonts w:ascii="宋体" w:eastAsia="宋体" w:hAnsi="宋体" w:cs="宋体"/>
                <w:color w:val="000000" w:themeColor="text1"/>
                <w:sz w:val="18"/>
                <w:szCs w:val="18"/>
              </w:rPr>
              <w:t xml:space="preserve"> </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29</w:t>
            </w:r>
            <w:r w:rsidRPr="002A0075">
              <w:rPr>
                <w:rFonts w:ascii="宋体" w:eastAsia="宋体" w:hAnsi="宋体" w:cs="宋体" w:hint="eastAsia"/>
                <w:color w:val="000000" w:themeColor="text1"/>
                <w:sz w:val="18"/>
                <w:szCs w:val="18"/>
              </w:rPr>
              <w:t>．定时拍照功能：设备具备定时拍照功能，倒计时应可设置</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秒、</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秒、关闭；当定时拍照功能开启后，设备具有在触发拍照键后，间隔设定时间后拍照。</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30</w:t>
            </w:r>
            <w:r w:rsidRPr="002A0075">
              <w:rPr>
                <w:rFonts w:ascii="宋体" w:eastAsia="宋体" w:hAnsi="宋体" w:cs="宋体" w:hint="eastAsia"/>
                <w:color w:val="000000" w:themeColor="text1"/>
                <w:sz w:val="18"/>
                <w:szCs w:val="18"/>
              </w:rPr>
              <w:t>．★紧急录像功能：录像过程中发生撞击，样机应能自动保存当前文件，并继续录像，当前录像状态不会改变。</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31</w:t>
            </w:r>
            <w:r w:rsidRPr="002A0075">
              <w:rPr>
                <w:rFonts w:ascii="宋体" w:eastAsia="宋体" w:hAnsi="宋体" w:cs="宋体" w:hint="eastAsia"/>
                <w:color w:val="000000" w:themeColor="text1"/>
                <w:sz w:val="18"/>
                <w:szCs w:val="18"/>
              </w:rPr>
              <w:t>．★数字变倍功能：执法记录仪最高具有×</w:t>
            </w:r>
            <w:r w:rsidRPr="002A0075">
              <w:rPr>
                <w:rFonts w:ascii="宋体" w:eastAsia="宋体" w:hAnsi="宋体" w:cs="宋体"/>
                <w:color w:val="000000" w:themeColor="text1"/>
                <w:sz w:val="18"/>
                <w:szCs w:val="18"/>
              </w:rPr>
              <w:t xml:space="preserve">128 </w:t>
            </w:r>
            <w:r w:rsidRPr="002A0075">
              <w:rPr>
                <w:rFonts w:ascii="宋体" w:eastAsia="宋体" w:hAnsi="宋体" w:cs="宋体" w:hint="eastAsia"/>
                <w:color w:val="000000" w:themeColor="text1"/>
                <w:sz w:val="18"/>
                <w:szCs w:val="18"/>
              </w:rPr>
              <w:t>数字变倍功能。</w:t>
            </w:r>
          </w:p>
          <w:p w:rsidR="00B96BCE" w:rsidRPr="002A0075" w:rsidRDefault="00B96BC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32</w:t>
            </w:r>
            <w:r w:rsidRPr="002A0075">
              <w:rPr>
                <w:rFonts w:ascii="宋体" w:eastAsia="宋体" w:hAnsi="宋体" w:cs="宋体" w:hint="eastAsia"/>
                <w:color w:val="000000" w:themeColor="text1"/>
                <w:sz w:val="18"/>
                <w:szCs w:val="18"/>
              </w:rPr>
              <w:t>．★低温试验：在工作状态下，在温度</w:t>
            </w:r>
            <w:r w:rsidRPr="002A0075">
              <w:rPr>
                <w:rFonts w:ascii="宋体" w:eastAsia="宋体" w:hAnsi="宋体" w:cs="宋体"/>
                <w:color w:val="000000" w:themeColor="text1"/>
                <w:sz w:val="18"/>
                <w:szCs w:val="18"/>
              </w:rPr>
              <w:t>(—30±3)</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4h, </w:t>
            </w:r>
            <w:r w:rsidRPr="002A0075">
              <w:rPr>
                <w:rFonts w:ascii="宋体" w:eastAsia="宋体" w:hAnsi="宋体" w:cs="宋体" w:hint="eastAsia"/>
                <w:color w:val="000000" w:themeColor="text1"/>
                <w:sz w:val="18"/>
                <w:szCs w:val="18"/>
              </w:rPr>
              <w:t>试验后功能应正常。</w:t>
            </w:r>
          </w:p>
          <w:p w:rsidR="00DE51CB" w:rsidRPr="002A0075" w:rsidRDefault="00B96BCE" w:rsidP="00CE2617">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33</w:t>
            </w:r>
            <w:r w:rsidRPr="002A0075">
              <w:rPr>
                <w:rFonts w:ascii="宋体" w:eastAsia="宋体" w:hAnsi="宋体" w:cs="宋体" w:hint="eastAsia"/>
                <w:color w:val="000000" w:themeColor="text1"/>
                <w:sz w:val="18"/>
                <w:szCs w:val="18"/>
              </w:rPr>
              <w:t>．★必须提供</w:t>
            </w:r>
            <w:r w:rsidR="00CE2617" w:rsidRPr="002A0075">
              <w:rPr>
                <w:rFonts w:ascii="宋体" w:eastAsia="宋体" w:hAnsi="宋体" w:cs="宋体" w:hint="eastAsia"/>
                <w:color w:val="000000" w:themeColor="text1"/>
                <w:sz w:val="18"/>
                <w:szCs w:val="18"/>
              </w:rPr>
              <w:t>提供国家认可的第三方检测中心出具检验报告【</w:t>
            </w:r>
            <w:r w:rsidR="00F340E6" w:rsidRPr="002A0075">
              <w:rPr>
                <w:rFonts w:ascii="宋体" w:eastAsia="宋体" w:hAnsi="宋体" w:cs="宋体" w:hint="eastAsia"/>
                <w:color w:val="000000" w:themeColor="text1"/>
                <w:sz w:val="18"/>
                <w:szCs w:val="18"/>
              </w:rPr>
              <w:t>包含</w:t>
            </w:r>
            <w:r w:rsidRPr="002A0075">
              <w:rPr>
                <w:rFonts w:ascii="宋体" w:eastAsia="宋体" w:hAnsi="宋体" w:cs="宋体" w:hint="eastAsia"/>
                <w:color w:val="000000" w:themeColor="text1"/>
                <w:sz w:val="18"/>
                <w:szCs w:val="18"/>
              </w:rPr>
              <w:t>最新行业标准《</w:t>
            </w:r>
            <w:r w:rsidRPr="002A0075">
              <w:rPr>
                <w:rFonts w:ascii="宋体" w:eastAsia="宋体" w:hAnsi="宋体" w:cs="宋体"/>
                <w:color w:val="000000" w:themeColor="text1"/>
                <w:sz w:val="18"/>
                <w:szCs w:val="18"/>
              </w:rPr>
              <w:t>GA/T 947-2015</w:t>
            </w:r>
            <w:r w:rsidRPr="002A0075">
              <w:rPr>
                <w:rFonts w:ascii="宋体" w:eastAsia="宋体" w:hAnsi="宋体" w:cs="宋体" w:hint="eastAsia"/>
                <w:color w:val="000000" w:themeColor="text1"/>
                <w:sz w:val="18"/>
                <w:szCs w:val="18"/>
              </w:rPr>
              <w:t>单警执法视音频记录仪系统》</w:t>
            </w:r>
            <w:r w:rsidR="00CE2617" w:rsidRPr="002A0075">
              <w:rPr>
                <w:rFonts w:ascii="宋体" w:eastAsia="宋体" w:hAnsi="宋体" w:cs="宋体" w:hint="eastAsia"/>
                <w:color w:val="000000" w:themeColor="text1"/>
                <w:sz w:val="18"/>
                <w:szCs w:val="18"/>
              </w:rPr>
              <w:t>】</w:t>
            </w:r>
            <w:r w:rsidRPr="002A0075">
              <w:rPr>
                <w:rFonts w:ascii="宋体" w:eastAsia="宋体" w:hAnsi="宋体" w:cs="宋体" w:hint="eastAsia"/>
                <w:color w:val="000000" w:themeColor="text1"/>
                <w:sz w:val="18"/>
                <w:szCs w:val="18"/>
              </w:rPr>
              <w:t>复印件；签订合同时提供检测报告原件核查技术参数。</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13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警戒标志杆</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292" w:type="pct"/>
            <w:tcBorders>
              <w:left w:val="single" w:sz="4" w:space="0" w:color="auto"/>
              <w:right w:val="single" w:sz="4" w:space="0" w:color="auto"/>
            </w:tcBorders>
            <w:vAlign w:val="center"/>
          </w:tcPr>
          <w:p w:rsidR="00DE51CB"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由钢管加工成型，表面经过热镀锌处理，具体可根据甲方要求定制</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14</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安全警戒带</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292" w:type="pct"/>
            <w:tcBorders>
              <w:left w:val="single" w:sz="4" w:space="0" w:color="auto"/>
              <w:right w:val="single" w:sz="4" w:space="0" w:color="auto"/>
            </w:tcBorders>
            <w:vAlign w:val="center"/>
          </w:tcPr>
          <w:p w:rsidR="00DE51CB"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从外观上可分为盒式警示带</w:t>
            </w:r>
            <w:r w:rsidRPr="002A0075">
              <w:rPr>
                <w:rFonts w:ascii="宋体" w:eastAsia="宋体" w:hAnsi="宋体" w:cs="宋体"/>
                <w:color w:val="000000" w:themeColor="text1"/>
                <w:sz w:val="18"/>
                <w:szCs w:val="18"/>
              </w:rPr>
              <w:t>_</w:t>
            </w:r>
            <w:r w:rsidRPr="002A0075">
              <w:rPr>
                <w:rFonts w:ascii="宋体" w:eastAsia="宋体" w:hAnsi="宋体" w:cs="宋体" w:hint="eastAsia"/>
                <w:color w:val="000000" w:themeColor="text1"/>
                <w:sz w:val="18"/>
                <w:szCs w:val="18"/>
              </w:rPr>
              <w:t>卷式警示带，根据材质又分为涤纶警示带</w:t>
            </w:r>
            <w:r w:rsidRPr="002A0075">
              <w:rPr>
                <w:rFonts w:ascii="宋体" w:eastAsia="宋体" w:hAnsi="宋体" w:cs="宋体"/>
                <w:color w:val="000000" w:themeColor="text1"/>
                <w:sz w:val="18"/>
                <w:szCs w:val="18"/>
              </w:rPr>
              <w:t>_PE</w:t>
            </w:r>
            <w:r w:rsidRPr="002A0075">
              <w:rPr>
                <w:rFonts w:ascii="宋体" w:eastAsia="宋体" w:hAnsi="宋体" w:cs="宋体" w:hint="eastAsia"/>
                <w:color w:val="000000" w:themeColor="text1"/>
                <w:sz w:val="18"/>
                <w:szCs w:val="18"/>
              </w:rPr>
              <w:t>警示带，根据不同的作用又分为反光警示带</w:t>
            </w:r>
            <w:r w:rsidRPr="002A0075">
              <w:rPr>
                <w:rFonts w:ascii="宋体" w:eastAsia="宋体" w:hAnsi="宋体" w:cs="宋体"/>
                <w:color w:val="000000" w:themeColor="text1"/>
                <w:sz w:val="18"/>
                <w:szCs w:val="18"/>
              </w:rPr>
              <w:t>_</w:t>
            </w:r>
            <w:r w:rsidRPr="002A0075">
              <w:rPr>
                <w:rFonts w:ascii="宋体" w:eastAsia="宋体" w:hAnsi="宋体" w:cs="宋体" w:hint="eastAsia"/>
                <w:color w:val="000000" w:themeColor="text1"/>
                <w:sz w:val="18"/>
                <w:szCs w:val="18"/>
              </w:rPr>
              <w:t>荧光警示带</w:t>
            </w:r>
            <w:r w:rsidRPr="002A0075">
              <w:rPr>
                <w:rFonts w:ascii="宋体" w:eastAsia="宋体" w:hAnsi="宋体" w:cs="宋体"/>
                <w:color w:val="000000" w:themeColor="text1"/>
                <w:sz w:val="18"/>
                <w:szCs w:val="18"/>
              </w:rPr>
              <w:t>_</w:t>
            </w:r>
            <w:r w:rsidRPr="002A0075">
              <w:rPr>
                <w:rFonts w:ascii="宋体" w:eastAsia="宋体" w:hAnsi="宋体" w:cs="宋体" w:hint="eastAsia"/>
                <w:color w:val="000000" w:themeColor="text1"/>
                <w:sz w:val="18"/>
                <w:szCs w:val="18"/>
              </w:rPr>
              <w:t>可探测警示带等。</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疏散灯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292" w:type="pct"/>
            <w:tcBorders>
              <w:left w:val="single" w:sz="4" w:space="0" w:color="auto"/>
              <w:right w:val="single" w:sz="4" w:space="0" w:color="auto"/>
            </w:tcBorders>
            <w:vAlign w:val="center"/>
          </w:tcPr>
          <w:p w:rsidR="00425FF3" w:rsidRPr="002A0075" w:rsidRDefault="00425FF3"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产品名称：疏散指示灯</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 xml:space="preserve">  </w:t>
            </w:r>
          </w:p>
          <w:p w:rsidR="00425FF3" w:rsidRPr="002A0075" w:rsidRDefault="00425FF3"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 xml:space="preserve">5W                                               </w:t>
            </w:r>
          </w:p>
          <w:p w:rsidR="00425FF3" w:rsidRPr="002A0075" w:rsidRDefault="00425FF3"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电压：</w:t>
            </w:r>
            <w:r w:rsidRPr="002A0075">
              <w:rPr>
                <w:rFonts w:ascii="宋体" w:eastAsia="宋体" w:hAnsi="宋体" w:cs="宋体"/>
                <w:color w:val="000000" w:themeColor="text1"/>
                <w:sz w:val="18"/>
                <w:szCs w:val="18"/>
              </w:rPr>
              <w:t xml:space="preserve">111V-240V                                        </w:t>
            </w:r>
          </w:p>
          <w:p w:rsidR="00425FF3" w:rsidRPr="002A0075" w:rsidRDefault="00425FF3"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光源：</w:t>
            </w:r>
            <w:r w:rsidRPr="002A0075">
              <w:rPr>
                <w:rFonts w:ascii="宋体" w:eastAsia="宋体" w:hAnsi="宋体" w:cs="宋体"/>
                <w:color w:val="000000" w:themeColor="text1"/>
                <w:sz w:val="18"/>
                <w:szCs w:val="18"/>
              </w:rPr>
              <w:t xml:space="preserve">LED                                     </w:t>
            </w:r>
          </w:p>
          <w:p w:rsidR="00DE51CB" w:rsidRPr="002A0075" w:rsidRDefault="00425FF3"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应急时间：</w:t>
            </w:r>
            <w:r w:rsidRPr="002A0075">
              <w:rPr>
                <w:rFonts w:ascii="宋体" w:eastAsia="宋体" w:hAnsi="宋体" w:cs="宋体"/>
                <w:color w:val="000000" w:themeColor="text1"/>
                <w:sz w:val="18"/>
                <w:szCs w:val="18"/>
              </w:rPr>
              <w:t>300</w:t>
            </w:r>
            <w:r w:rsidRPr="002A0075">
              <w:rPr>
                <w:rFonts w:ascii="宋体" w:eastAsia="宋体" w:hAnsi="宋体" w:cs="宋体" w:hint="eastAsia"/>
                <w:color w:val="000000" w:themeColor="text1"/>
                <w:sz w:val="18"/>
                <w:szCs w:val="18"/>
              </w:rPr>
              <w:t>分钟</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16</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警示肩灯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292" w:type="pct"/>
            <w:tcBorders>
              <w:left w:val="single" w:sz="4" w:space="0" w:color="auto"/>
              <w:right w:val="single" w:sz="4" w:space="0" w:color="auto"/>
            </w:tcBorders>
            <w:vAlign w:val="center"/>
          </w:tcPr>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产品名称：警示双频蓝红警示灯</w:t>
            </w:r>
            <w:r w:rsidRPr="002A0075">
              <w:rPr>
                <w:rFonts w:ascii="宋体" w:eastAsia="宋体" w:hAnsi="宋体" w:cs="宋体"/>
                <w:color w:val="000000" w:themeColor="text1"/>
                <w:sz w:val="18"/>
                <w:szCs w:val="18"/>
              </w:rPr>
              <w:t xml:space="preserve">                             </w:t>
            </w:r>
          </w:p>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 xml:space="preserve">5W                                                       </w:t>
            </w:r>
          </w:p>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光源</w:t>
            </w:r>
            <w:r w:rsidRPr="002A0075">
              <w:rPr>
                <w:rFonts w:ascii="宋体" w:eastAsia="宋体" w:hAnsi="宋体" w:cs="宋体"/>
                <w:color w:val="000000" w:themeColor="text1"/>
                <w:sz w:val="18"/>
                <w:szCs w:val="18"/>
              </w:rPr>
              <w:t xml:space="preserve">:LED                                           </w:t>
            </w:r>
          </w:p>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持续时间：</w:t>
            </w:r>
            <w:r w:rsidRPr="002A0075">
              <w:rPr>
                <w:rFonts w:ascii="宋体" w:eastAsia="宋体" w:hAnsi="宋体" w:cs="宋体"/>
                <w:color w:val="000000" w:themeColor="text1"/>
                <w:sz w:val="18"/>
                <w:szCs w:val="18"/>
              </w:rPr>
              <w:t xml:space="preserve">6h                                     </w:t>
            </w:r>
          </w:p>
          <w:p w:rsidR="00DE51CB"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是否可充电：是</w:t>
            </w:r>
          </w:p>
        </w:tc>
      </w:tr>
      <w:tr w:rsidR="00A064F8" w:rsidRPr="002A0075" w:rsidTr="00C3291D">
        <w:trPr>
          <w:trHeight w:val="744"/>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17</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警示灯</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86</w:t>
            </w:r>
          </w:p>
        </w:tc>
        <w:tc>
          <w:tcPr>
            <w:tcW w:w="2292" w:type="pct"/>
            <w:tcBorders>
              <w:left w:val="single" w:sz="4" w:space="0" w:color="auto"/>
              <w:right w:val="single" w:sz="4" w:space="0" w:color="auto"/>
            </w:tcBorders>
            <w:vAlign w:val="center"/>
          </w:tcPr>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产品名称：警示灯</w:t>
            </w:r>
            <w:r w:rsidRPr="002A0075">
              <w:rPr>
                <w:rFonts w:ascii="宋体" w:eastAsia="宋体" w:hAnsi="宋体" w:cs="宋体"/>
                <w:color w:val="000000" w:themeColor="text1"/>
                <w:sz w:val="18"/>
                <w:szCs w:val="18"/>
              </w:rPr>
              <w:t xml:space="preserve">                                         </w:t>
            </w:r>
          </w:p>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电压：</w:t>
            </w:r>
            <w:r w:rsidRPr="002A0075">
              <w:rPr>
                <w:rFonts w:ascii="宋体" w:eastAsia="宋体" w:hAnsi="宋体" w:cs="宋体"/>
                <w:color w:val="000000" w:themeColor="text1"/>
                <w:sz w:val="18"/>
                <w:szCs w:val="18"/>
              </w:rPr>
              <w:t xml:space="preserve">12V                                             </w:t>
            </w:r>
          </w:p>
          <w:p w:rsidR="00425FF3"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光源</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LED                                             </w:t>
            </w:r>
          </w:p>
          <w:p w:rsidR="00DE51CB" w:rsidRPr="002A0075" w:rsidRDefault="00425FF3"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持续时间：</w:t>
            </w:r>
            <w:r w:rsidRPr="002A0075">
              <w:rPr>
                <w:rFonts w:ascii="宋体" w:eastAsia="宋体" w:hAnsi="宋体" w:cs="宋体"/>
                <w:color w:val="000000" w:themeColor="text1"/>
                <w:sz w:val="18"/>
                <w:szCs w:val="18"/>
              </w:rPr>
              <w:t>12h</w:t>
            </w:r>
          </w:p>
        </w:tc>
      </w:tr>
      <w:tr w:rsidR="00A064F8" w:rsidRPr="002A0075" w:rsidTr="00C3291D">
        <w:trPr>
          <w:trHeight w:val="455"/>
        </w:trPr>
        <w:tc>
          <w:tcPr>
            <w:tcW w:w="2708" w:type="pct"/>
            <w:gridSpan w:val="7"/>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lef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应急通信和指挥</w:t>
            </w:r>
          </w:p>
        </w:tc>
        <w:tc>
          <w:tcPr>
            <w:tcW w:w="2292" w:type="pct"/>
            <w:tcBorders>
              <w:left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p>
        </w:tc>
      </w:tr>
      <w:tr w:rsidR="00A064F8" w:rsidRPr="002A0075" w:rsidTr="00C3291D">
        <w:trPr>
          <w:trHeight w:val="871"/>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18</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手持扩音器</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75</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产品名称：数码播放器</w:t>
            </w:r>
            <w:r w:rsidRPr="002A0075">
              <w:rPr>
                <w:rFonts w:ascii="宋体" w:eastAsia="宋体" w:hAnsi="宋体" w:cs="宋体"/>
                <w:color w:val="000000" w:themeColor="text1"/>
                <w:sz w:val="18"/>
                <w:szCs w:val="18"/>
              </w:rPr>
              <w:t xml:space="preserve">3C                              </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规格</w:t>
            </w:r>
            <w:r w:rsidRPr="002A0075">
              <w:rPr>
                <w:rFonts w:ascii="宋体" w:eastAsia="宋体" w:hAnsi="宋体" w:cs="宋体"/>
                <w:color w:val="000000" w:themeColor="text1"/>
                <w:sz w:val="18"/>
                <w:szCs w:val="18"/>
              </w:rPr>
              <w:t xml:space="preserve">: 5VDC 500mA                                     </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400</w:t>
            </w:r>
            <w:r w:rsidRPr="002A0075">
              <w:rPr>
                <w:rFonts w:ascii="宋体" w:eastAsia="宋体" w:hAnsi="宋体" w:cs="宋体" w:hint="eastAsia"/>
                <w:color w:val="000000" w:themeColor="text1"/>
                <w:sz w:val="18"/>
                <w:szCs w:val="18"/>
              </w:rPr>
              <w:t>米穿透力</w:t>
            </w:r>
            <w:r w:rsidRPr="002A0075">
              <w:rPr>
                <w:rFonts w:ascii="宋体" w:eastAsia="宋体" w:hAnsi="宋体" w:cs="宋体"/>
                <w:color w:val="000000" w:themeColor="text1"/>
                <w:sz w:val="18"/>
                <w:szCs w:val="18"/>
              </w:rPr>
              <w:t xml:space="preserve">                                       </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保修期</w:t>
            </w:r>
            <w:r w:rsidRPr="002A0075">
              <w:rPr>
                <w:rFonts w:ascii="宋体" w:eastAsia="宋体" w:hAnsi="宋体" w:cs="宋体"/>
                <w:color w:val="000000" w:themeColor="text1"/>
                <w:sz w:val="18"/>
                <w:szCs w:val="18"/>
              </w:rPr>
              <w:t>: 12</w:t>
            </w:r>
            <w:r w:rsidRPr="002A0075">
              <w:rPr>
                <w:rFonts w:ascii="宋体" w:eastAsia="宋体" w:hAnsi="宋体" w:cs="宋体" w:hint="eastAsia"/>
                <w:color w:val="000000" w:themeColor="text1"/>
                <w:sz w:val="18"/>
                <w:szCs w:val="18"/>
              </w:rPr>
              <w:t>个月</w:t>
            </w:r>
          </w:p>
          <w:p w:rsidR="00CC253E" w:rsidRPr="002A0075" w:rsidRDefault="00CC253E" w:rsidP="00C3291D">
            <w:pPr>
              <w:pStyle w:val="a0"/>
              <w:rPr>
                <w:rFonts w:ascii="宋体" w:eastAsia="宋体" w:hAnsi="宋体" w:cs="宋体"/>
                <w:b w:val="0"/>
                <w:color w:val="000000" w:themeColor="text1"/>
                <w:spacing w:val="0"/>
                <w:sz w:val="18"/>
                <w:szCs w:val="18"/>
              </w:rPr>
            </w:pPr>
            <w:r w:rsidRPr="002A0075">
              <w:rPr>
                <w:rFonts w:ascii="宋体" w:eastAsia="宋体" w:hAnsi="宋体" w:cs="宋体" w:hint="eastAsia"/>
                <w:b w:val="0"/>
                <w:color w:val="000000" w:themeColor="text1"/>
                <w:spacing w:val="0"/>
                <w:sz w:val="18"/>
                <w:szCs w:val="18"/>
              </w:rPr>
              <w:t>型号:</w:t>
            </w:r>
            <w:r w:rsidRPr="002A0075">
              <w:rPr>
                <w:rFonts w:ascii="宋体" w:eastAsia="宋体" w:hAnsi="宋体" w:cs="宋体"/>
                <w:b w:val="0"/>
                <w:color w:val="000000" w:themeColor="text1"/>
                <w:spacing w:val="0"/>
                <w:sz w:val="18"/>
                <w:szCs w:val="18"/>
              </w:rPr>
              <w:t>3C-771</w:t>
            </w:r>
          </w:p>
        </w:tc>
      </w:tr>
      <w:tr w:rsidR="00A064F8" w:rsidRPr="002A0075" w:rsidTr="00C3291D">
        <w:trPr>
          <w:trHeight w:val="599"/>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19</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对讲机</w:t>
            </w:r>
          </w:p>
        </w:tc>
        <w:tc>
          <w:tcPr>
            <w:tcW w:w="3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311"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703"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1200</w:t>
            </w:r>
          </w:p>
        </w:tc>
        <w:tc>
          <w:tcPr>
            <w:tcW w:w="2292" w:type="pct"/>
            <w:tcBorders>
              <w:left w:val="single" w:sz="4" w:space="0" w:color="auto"/>
              <w:right w:val="single" w:sz="4" w:space="0" w:color="auto"/>
            </w:tcBorders>
            <w:vAlign w:val="center"/>
          </w:tcPr>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对讲机类别</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手台通话距离</w:t>
            </w:r>
            <w:r w:rsidRPr="002A0075">
              <w:rPr>
                <w:rFonts w:ascii="宋体" w:eastAsia="宋体" w:hAnsi="宋体" w:cs="宋体"/>
                <w:color w:val="000000" w:themeColor="text1"/>
                <w:sz w:val="18"/>
                <w:szCs w:val="18"/>
              </w:rPr>
              <w:t>: 10km</w:t>
            </w:r>
            <w:r w:rsidRPr="002A0075">
              <w:rPr>
                <w:rFonts w:ascii="宋体" w:eastAsia="宋体" w:hAnsi="宋体" w:cs="宋体" w:hint="eastAsia"/>
                <w:color w:val="000000" w:themeColor="text1"/>
                <w:sz w:val="18"/>
                <w:szCs w:val="18"/>
              </w:rPr>
              <w:t>以上生产企业</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电池容量</w:t>
            </w:r>
            <w:r w:rsidRPr="002A0075">
              <w:rPr>
                <w:rFonts w:ascii="宋体" w:eastAsia="宋体" w:hAnsi="宋体" w:cs="宋体"/>
                <w:color w:val="000000" w:themeColor="text1"/>
                <w:sz w:val="18"/>
                <w:szCs w:val="18"/>
              </w:rPr>
              <w:t>: 3800mAh</w:t>
            </w:r>
            <w:r w:rsidRPr="002A0075">
              <w:rPr>
                <w:rFonts w:ascii="宋体" w:eastAsia="宋体" w:hAnsi="宋体" w:cs="宋体" w:hint="eastAsia"/>
                <w:color w:val="000000" w:themeColor="text1"/>
                <w:sz w:val="18"/>
                <w:szCs w:val="18"/>
              </w:rPr>
              <w:t>是否防爆</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否</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保修期</w:t>
            </w:r>
            <w:r w:rsidRPr="002A0075">
              <w:rPr>
                <w:rFonts w:ascii="宋体" w:eastAsia="宋体" w:hAnsi="宋体" w:cs="宋体"/>
                <w:color w:val="000000" w:themeColor="text1"/>
                <w:sz w:val="18"/>
                <w:szCs w:val="18"/>
              </w:rPr>
              <w:t>: 24</w:t>
            </w:r>
            <w:r w:rsidRPr="002A0075">
              <w:rPr>
                <w:rFonts w:ascii="宋体" w:eastAsia="宋体" w:hAnsi="宋体" w:cs="宋体" w:hint="eastAsia"/>
                <w:color w:val="000000" w:themeColor="text1"/>
                <w:sz w:val="18"/>
                <w:szCs w:val="18"/>
              </w:rPr>
              <w:t>个月上网</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语音套餐</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无对讲机功率</w:t>
            </w:r>
            <w:r w:rsidRPr="002A0075">
              <w:rPr>
                <w:rFonts w:ascii="宋体" w:eastAsia="宋体" w:hAnsi="宋体" w:cs="宋体"/>
                <w:color w:val="000000" w:themeColor="text1"/>
                <w:sz w:val="18"/>
                <w:szCs w:val="18"/>
              </w:rPr>
              <w:t>: 5W(</w:t>
            </w:r>
            <w:r w:rsidRPr="002A0075">
              <w:rPr>
                <w:rFonts w:ascii="宋体" w:eastAsia="宋体" w:hAnsi="宋体" w:cs="宋体" w:hint="eastAsia"/>
                <w:color w:val="000000" w:themeColor="text1"/>
                <w:sz w:val="18"/>
                <w:szCs w:val="18"/>
              </w:rPr>
              <w:t>不含</w:t>
            </w:r>
            <w:r w:rsidRPr="002A0075">
              <w:rPr>
                <w:rFonts w:ascii="宋体" w:eastAsia="宋体" w:hAnsi="宋体" w:cs="宋体"/>
                <w:color w:val="000000" w:themeColor="text1"/>
                <w:sz w:val="18"/>
                <w:szCs w:val="18"/>
              </w:rPr>
              <w:t>)-8W(</w:t>
            </w:r>
            <w:r w:rsidRPr="002A0075">
              <w:rPr>
                <w:rFonts w:ascii="宋体" w:eastAsia="宋体" w:hAnsi="宋体" w:cs="宋体" w:hint="eastAsia"/>
                <w:color w:val="000000" w:themeColor="text1"/>
                <w:sz w:val="18"/>
                <w:szCs w:val="18"/>
              </w:rPr>
              <w:t>含</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对讲机制式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模拟频段范围</w:t>
            </w:r>
            <w:r w:rsidRPr="002A0075">
              <w:rPr>
                <w:rFonts w:ascii="宋体" w:eastAsia="宋体" w:hAnsi="宋体" w:cs="宋体"/>
                <w:color w:val="000000" w:themeColor="text1"/>
                <w:sz w:val="18"/>
                <w:szCs w:val="18"/>
              </w:rPr>
              <w:t>: U</w:t>
            </w:r>
            <w:r w:rsidRPr="002A0075">
              <w:rPr>
                <w:rFonts w:ascii="宋体" w:eastAsia="宋体" w:hAnsi="宋体" w:cs="宋体" w:hint="eastAsia"/>
                <w:color w:val="000000" w:themeColor="text1"/>
                <w:sz w:val="18"/>
                <w:szCs w:val="18"/>
              </w:rPr>
              <w:t>段</w:t>
            </w:r>
          </w:p>
          <w:p w:rsidR="00CC253E" w:rsidRPr="002A0075" w:rsidRDefault="00CC253E" w:rsidP="00C3291D">
            <w:pPr>
              <w:pStyle w:val="a0"/>
              <w:rPr>
                <w:rFonts w:ascii="宋体" w:eastAsia="宋体" w:hAnsi="宋体" w:cs="宋体"/>
                <w:b w:val="0"/>
                <w:color w:val="000000" w:themeColor="text1"/>
                <w:spacing w:val="0"/>
                <w:sz w:val="18"/>
                <w:szCs w:val="18"/>
              </w:rPr>
            </w:pPr>
            <w:r w:rsidRPr="002A0075">
              <w:rPr>
                <w:rFonts w:ascii="宋体" w:eastAsia="宋体" w:hAnsi="宋体" w:cs="宋体" w:hint="eastAsia"/>
                <w:b w:val="0"/>
                <w:color w:val="000000" w:themeColor="text1"/>
                <w:spacing w:val="0"/>
                <w:sz w:val="18"/>
                <w:szCs w:val="18"/>
              </w:rPr>
              <w:t>型号:</w:t>
            </w:r>
            <w:r w:rsidRPr="002A0075">
              <w:rPr>
                <w:rFonts w:ascii="宋体" w:eastAsia="宋体" w:hAnsi="宋体" w:cs="宋体"/>
                <w:b w:val="0"/>
                <w:color w:val="000000" w:themeColor="text1"/>
                <w:spacing w:val="0"/>
                <w:sz w:val="18"/>
                <w:szCs w:val="18"/>
              </w:rPr>
              <w:t>BF-868</w:t>
            </w:r>
          </w:p>
        </w:tc>
      </w:tr>
      <w:tr w:rsidR="00DE51CB" w:rsidRPr="002A0075" w:rsidTr="00C3291D">
        <w:trPr>
          <w:trHeight w:val="422"/>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紧急运输保障</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橡皮艇</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艘</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11240</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、尺寸：外长≥</w:t>
            </w:r>
            <w:r w:rsidRPr="002A0075">
              <w:rPr>
                <w:rFonts w:ascii="宋体" w:eastAsia="宋体" w:hAnsi="宋体" w:cs="宋体"/>
                <w:color w:val="000000" w:themeColor="text1"/>
                <w:sz w:val="18"/>
                <w:szCs w:val="18"/>
              </w:rPr>
              <w:t>380cm</w:t>
            </w:r>
            <w:r w:rsidRPr="002A0075">
              <w:rPr>
                <w:rFonts w:ascii="宋体" w:eastAsia="宋体" w:hAnsi="宋体" w:cs="宋体" w:hint="eastAsia"/>
                <w:color w:val="000000" w:themeColor="text1"/>
                <w:sz w:val="18"/>
                <w:szCs w:val="18"/>
              </w:rPr>
              <w:t>，外宽≥</w:t>
            </w:r>
            <w:r w:rsidRPr="002A0075">
              <w:rPr>
                <w:rFonts w:ascii="宋体" w:eastAsia="宋体" w:hAnsi="宋体" w:cs="宋体"/>
                <w:color w:val="000000" w:themeColor="text1"/>
                <w:sz w:val="18"/>
                <w:szCs w:val="18"/>
              </w:rPr>
              <w:t>170cm</w:t>
            </w:r>
            <w:r w:rsidRPr="002A0075">
              <w:rPr>
                <w:rFonts w:ascii="宋体" w:eastAsia="宋体" w:hAnsi="宋体" w:cs="宋体" w:hint="eastAsia"/>
                <w:color w:val="000000" w:themeColor="text1"/>
                <w:sz w:val="18"/>
                <w:szCs w:val="18"/>
              </w:rPr>
              <w:t>，舷直径</w:t>
            </w:r>
            <w:r w:rsidRPr="002A0075">
              <w:rPr>
                <w:rFonts w:ascii="宋体" w:eastAsia="宋体" w:hAnsi="宋体" w:cs="宋体"/>
                <w:color w:val="000000" w:themeColor="text1"/>
                <w:sz w:val="18"/>
                <w:szCs w:val="18"/>
              </w:rPr>
              <w:t>45cm</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、颜色：红色；</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、独立气室：≥</w:t>
            </w: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个；</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、承员：</w:t>
            </w: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人；</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、总重：≤</w:t>
            </w:r>
            <w:r w:rsidRPr="002A0075">
              <w:rPr>
                <w:rFonts w:ascii="宋体" w:eastAsia="宋体" w:hAnsi="宋体" w:cs="宋体"/>
                <w:color w:val="000000" w:themeColor="text1"/>
                <w:sz w:val="18"/>
                <w:szCs w:val="18"/>
              </w:rPr>
              <w:t>78kg</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6</w:t>
            </w:r>
            <w:r w:rsidRPr="002A0075">
              <w:rPr>
                <w:rFonts w:ascii="宋体" w:eastAsia="宋体" w:hAnsi="宋体" w:cs="宋体" w:hint="eastAsia"/>
                <w:color w:val="000000" w:themeColor="text1"/>
                <w:sz w:val="18"/>
                <w:szCs w:val="18"/>
              </w:rPr>
              <w:t>、安全载重：≥</w:t>
            </w:r>
            <w:r w:rsidRPr="002A0075">
              <w:rPr>
                <w:rFonts w:ascii="宋体" w:eastAsia="宋体" w:hAnsi="宋体" w:cs="宋体"/>
                <w:color w:val="000000" w:themeColor="text1"/>
                <w:sz w:val="18"/>
                <w:szCs w:val="18"/>
              </w:rPr>
              <w:t>860kg</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、全体周围有安全拉绳；</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、艇身材质：</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加网材质，厚度≥</w:t>
            </w:r>
            <w:r w:rsidRPr="002A0075">
              <w:rPr>
                <w:rFonts w:ascii="宋体" w:eastAsia="宋体" w:hAnsi="宋体" w:cs="宋体"/>
                <w:color w:val="000000" w:themeColor="text1"/>
                <w:sz w:val="18"/>
                <w:szCs w:val="18"/>
              </w:rPr>
              <w:t>0.9mm</w:t>
            </w:r>
            <w:r w:rsidRPr="002A0075">
              <w:rPr>
                <w:rFonts w:ascii="宋体" w:eastAsia="宋体" w:hAnsi="宋体" w:cs="宋体" w:hint="eastAsia"/>
                <w:color w:val="000000" w:themeColor="text1"/>
                <w:sz w:val="18"/>
                <w:szCs w:val="18"/>
              </w:rPr>
              <w:t>。橡胶涂覆织物：经向拉伸强度≥</w:t>
            </w:r>
            <w:r w:rsidRPr="002A0075">
              <w:rPr>
                <w:rFonts w:ascii="宋体" w:eastAsia="宋体" w:hAnsi="宋体" w:cs="宋体"/>
                <w:color w:val="000000" w:themeColor="text1"/>
                <w:sz w:val="18"/>
                <w:szCs w:val="18"/>
              </w:rPr>
              <w:t xml:space="preserve">84.7KN/m </w:t>
            </w:r>
            <w:r w:rsidRPr="002A0075">
              <w:rPr>
                <w:rFonts w:ascii="宋体" w:eastAsia="宋体" w:hAnsi="宋体" w:cs="宋体" w:hint="eastAsia"/>
                <w:color w:val="000000" w:themeColor="text1"/>
                <w:sz w:val="18"/>
                <w:szCs w:val="18"/>
              </w:rPr>
              <w:t>、纬向拉伸强度≥</w:t>
            </w:r>
            <w:r w:rsidRPr="002A0075">
              <w:rPr>
                <w:rFonts w:ascii="宋体" w:eastAsia="宋体" w:hAnsi="宋体" w:cs="宋体"/>
                <w:color w:val="000000" w:themeColor="text1"/>
                <w:sz w:val="18"/>
                <w:szCs w:val="18"/>
              </w:rPr>
              <w:t xml:space="preserve">70.7KN/m </w:t>
            </w:r>
            <w:r w:rsidRPr="002A0075">
              <w:rPr>
                <w:rFonts w:ascii="宋体" w:eastAsia="宋体" w:hAnsi="宋体" w:cs="宋体" w:hint="eastAsia"/>
                <w:color w:val="000000" w:themeColor="text1"/>
                <w:sz w:val="18"/>
                <w:szCs w:val="18"/>
              </w:rPr>
              <w:t>经向梯形撕裂强度≥</w:t>
            </w:r>
            <w:r w:rsidRPr="002A0075">
              <w:rPr>
                <w:rFonts w:ascii="宋体" w:eastAsia="宋体" w:hAnsi="宋体" w:cs="宋体"/>
                <w:color w:val="000000" w:themeColor="text1"/>
                <w:sz w:val="18"/>
                <w:szCs w:val="18"/>
              </w:rPr>
              <w:t>320N</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耐压性：浮囊充气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5min</w:t>
            </w:r>
            <w:r w:rsidRPr="002A0075">
              <w:rPr>
                <w:rFonts w:ascii="宋体" w:eastAsia="宋体" w:hAnsi="宋体" w:cs="宋体" w:hint="eastAsia"/>
                <w:color w:val="000000" w:themeColor="text1"/>
                <w:sz w:val="18"/>
                <w:szCs w:val="18"/>
              </w:rPr>
              <w:t>无异常</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龙骨充气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5min</w:t>
            </w:r>
            <w:r w:rsidRPr="002A0075">
              <w:rPr>
                <w:rFonts w:ascii="宋体" w:eastAsia="宋体" w:hAnsi="宋体" w:cs="宋体" w:hint="eastAsia"/>
                <w:color w:val="000000" w:themeColor="text1"/>
                <w:sz w:val="18"/>
                <w:szCs w:val="18"/>
              </w:rPr>
              <w:t>无异常。气密性：浮囊在充气</w:t>
            </w:r>
            <w:r w:rsidRPr="002A0075">
              <w:rPr>
                <w:rFonts w:ascii="宋体" w:eastAsia="宋体" w:hAnsi="宋体" w:cs="宋体"/>
                <w:color w:val="000000" w:themeColor="text1"/>
                <w:sz w:val="18"/>
                <w:szCs w:val="18"/>
              </w:rPr>
              <w:t xml:space="preserve"> 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120min </w:t>
            </w:r>
            <w:r w:rsidRPr="002A0075">
              <w:rPr>
                <w:rFonts w:ascii="宋体" w:eastAsia="宋体" w:hAnsi="宋体" w:cs="宋体" w:hint="eastAsia"/>
                <w:color w:val="000000" w:themeColor="text1"/>
                <w:sz w:val="18"/>
                <w:szCs w:val="18"/>
              </w:rPr>
              <w:t>时，</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剩余压力≥</w:t>
            </w:r>
            <w:r w:rsidRPr="002A0075">
              <w:rPr>
                <w:rFonts w:ascii="宋体" w:eastAsia="宋体" w:hAnsi="宋体" w:cs="宋体"/>
                <w:color w:val="000000" w:themeColor="text1"/>
                <w:sz w:val="18"/>
                <w:szCs w:val="18"/>
              </w:rPr>
              <w:t>39kPa</w:t>
            </w:r>
            <w:r w:rsidRPr="002A0075">
              <w:rPr>
                <w:rFonts w:ascii="宋体" w:eastAsia="宋体" w:hAnsi="宋体" w:cs="宋体" w:hint="eastAsia"/>
                <w:color w:val="000000" w:themeColor="text1"/>
                <w:sz w:val="18"/>
                <w:szCs w:val="18"/>
              </w:rPr>
              <w:t>；龙骨在充气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15min </w:t>
            </w:r>
            <w:r w:rsidRPr="002A0075">
              <w:rPr>
                <w:rFonts w:ascii="宋体" w:eastAsia="宋体" w:hAnsi="宋体" w:cs="宋体" w:hint="eastAsia"/>
                <w:color w:val="000000" w:themeColor="text1"/>
                <w:sz w:val="18"/>
                <w:szCs w:val="18"/>
              </w:rPr>
              <w:t>时，剩余压力≥</w:t>
            </w:r>
            <w:r w:rsidRPr="002A0075">
              <w:rPr>
                <w:rFonts w:ascii="宋体" w:eastAsia="宋体" w:hAnsi="宋体" w:cs="宋体"/>
                <w:color w:val="000000" w:themeColor="text1"/>
                <w:sz w:val="18"/>
                <w:szCs w:val="18"/>
              </w:rPr>
              <w:t>20kPa</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、底板材质：防滑铝合金材质，并由阳极氧化的铝合金纵梁加固。</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、艇底结构：船底深</w:t>
            </w:r>
            <w:r w:rsidRPr="002A0075">
              <w:rPr>
                <w:rFonts w:ascii="宋体" w:eastAsia="宋体" w:hAnsi="宋体" w:cs="宋体"/>
                <w:color w:val="000000" w:themeColor="text1"/>
                <w:sz w:val="18"/>
                <w:szCs w:val="18"/>
              </w:rPr>
              <w:t>V</w:t>
            </w:r>
            <w:r w:rsidRPr="002A0075">
              <w:rPr>
                <w:rFonts w:ascii="宋体" w:eastAsia="宋体" w:hAnsi="宋体" w:cs="宋体" w:hint="eastAsia"/>
                <w:color w:val="000000" w:themeColor="text1"/>
                <w:sz w:val="18"/>
                <w:szCs w:val="18"/>
              </w:rPr>
              <w:t>型设计，水阻小；</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艇体工艺：热融合双侧热压技术；</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、指标符合</w:t>
            </w:r>
            <w:r w:rsidRPr="002A0075">
              <w:rPr>
                <w:rFonts w:ascii="宋体" w:eastAsia="宋体" w:hAnsi="宋体" w:cs="宋体"/>
                <w:color w:val="000000" w:themeColor="text1"/>
                <w:sz w:val="18"/>
                <w:szCs w:val="18"/>
              </w:rPr>
              <w:t>SL297-2004</w:t>
            </w:r>
            <w:r w:rsidRPr="002A0075">
              <w:rPr>
                <w:rFonts w:ascii="宋体" w:eastAsia="宋体" w:hAnsi="宋体" w:cs="宋体" w:hint="eastAsia"/>
                <w:color w:val="000000" w:themeColor="text1"/>
                <w:sz w:val="18"/>
                <w:szCs w:val="18"/>
              </w:rPr>
              <w:t>质量要求</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、浮筒设计有间隔膜，采用完全独立设计，不仅能保护各个气室安全完全的密封，并且也可以灵活的调节各个气室部分的压力平衡，提高艇体安全系数。</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14</w:t>
            </w:r>
            <w:r w:rsidRPr="002A0075">
              <w:rPr>
                <w:rFonts w:ascii="宋体" w:eastAsia="宋体" w:hAnsi="宋体" w:cs="宋体" w:hint="eastAsia"/>
                <w:color w:val="000000" w:themeColor="text1"/>
                <w:sz w:val="18"/>
                <w:szCs w:val="18"/>
              </w:rPr>
              <w:t>、配件粘接采用</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专用聚氨酯胶，高持久力并耐热、耐寒、耐盐水的性能，配件周边并做加固处理。</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15</w:t>
            </w:r>
            <w:r w:rsidRPr="002A0075">
              <w:rPr>
                <w:rFonts w:ascii="宋体" w:eastAsia="宋体" w:hAnsi="宋体" w:cs="宋体" w:hint="eastAsia"/>
                <w:color w:val="000000" w:themeColor="text1"/>
                <w:sz w:val="18"/>
                <w:szCs w:val="18"/>
              </w:rPr>
              <w:t>、在气囊与挂机艉板结合处做加固，并用专用螺栓加强；全包围的橡胶条加固龙骨有靠岸防擦板。</w:t>
            </w:r>
            <w:r w:rsidRPr="002A0075">
              <w:rPr>
                <w:rFonts w:ascii="宋体" w:eastAsia="宋体" w:hAnsi="宋体" w:cs="宋体"/>
                <w:color w:val="000000" w:themeColor="text1"/>
                <w:sz w:val="18"/>
                <w:szCs w:val="18"/>
              </w:rPr>
              <w:t xml:space="preserve">  </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16</w:t>
            </w:r>
            <w:r w:rsidRPr="002A0075">
              <w:rPr>
                <w:rFonts w:ascii="宋体" w:eastAsia="宋体" w:hAnsi="宋体" w:cs="宋体" w:hint="eastAsia"/>
                <w:color w:val="000000" w:themeColor="text1"/>
                <w:sz w:val="18"/>
                <w:szCs w:val="18"/>
              </w:rPr>
              <w:t>、产品通过中国船级社（</w:t>
            </w:r>
            <w:r w:rsidRPr="002A0075">
              <w:rPr>
                <w:rFonts w:ascii="宋体" w:eastAsia="宋体" w:hAnsi="宋体" w:cs="宋体"/>
                <w:color w:val="000000" w:themeColor="text1"/>
                <w:sz w:val="18"/>
                <w:szCs w:val="18"/>
              </w:rPr>
              <w:t>CCS</w:t>
            </w:r>
            <w:r w:rsidRPr="002A0075">
              <w:rPr>
                <w:rFonts w:ascii="宋体" w:eastAsia="宋体" w:hAnsi="宋体" w:cs="宋体" w:hint="eastAsia"/>
                <w:color w:val="000000" w:themeColor="text1"/>
                <w:sz w:val="18"/>
                <w:szCs w:val="18"/>
              </w:rPr>
              <w:t>）合格评定，具有中国船级社（</w:t>
            </w:r>
            <w:r w:rsidRPr="002A0075">
              <w:rPr>
                <w:rFonts w:ascii="宋体" w:eastAsia="宋体" w:hAnsi="宋体" w:cs="宋体"/>
                <w:color w:val="000000" w:themeColor="text1"/>
                <w:sz w:val="18"/>
                <w:szCs w:val="18"/>
              </w:rPr>
              <w:t>CCS</w:t>
            </w:r>
            <w:r w:rsidRPr="002A0075">
              <w:rPr>
                <w:rFonts w:ascii="宋体" w:eastAsia="宋体" w:hAnsi="宋体" w:cs="宋体" w:hint="eastAsia"/>
                <w:color w:val="000000" w:themeColor="text1"/>
                <w:sz w:val="18"/>
                <w:szCs w:val="18"/>
              </w:rPr>
              <w:t>）出具的检验证书（中国船级社官网网站可查询）；</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2</w:t>
            </w:r>
            <w:r w:rsidR="00B40B01" w:rsidRPr="002A0075">
              <w:rPr>
                <w:rFonts w:ascii="宋体" w:eastAsia="宋体" w:hAnsi="宋体" w:cs="宋体" w:hint="eastAsia"/>
                <w:color w:val="000000" w:themeColor="text1"/>
                <w:sz w:val="18"/>
                <w:szCs w:val="18"/>
              </w:rPr>
              <w:t>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中型冲锋舟</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艘</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17500</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规格：</w:t>
            </w:r>
            <w:r w:rsidRPr="002A0075">
              <w:rPr>
                <w:rFonts w:ascii="宋体" w:eastAsia="宋体" w:hAnsi="宋体" w:cs="宋体"/>
                <w:color w:val="000000" w:themeColor="text1"/>
                <w:sz w:val="18"/>
                <w:szCs w:val="18"/>
              </w:rPr>
              <w:t>600cmx190cmx73cm</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材料：使用优质玻璃钢制造，坚固耐用，船体光滑外观造型美观。</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乘员：</w:t>
            </w: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人</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用途：可作为巡逻、水上救援船使用，也可作为渡河、水上测量用船等。</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载重：</w:t>
            </w:r>
            <w:r w:rsidRPr="002A0075">
              <w:rPr>
                <w:rFonts w:ascii="宋体" w:eastAsia="宋体" w:hAnsi="宋体" w:cs="宋体"/>
                <w:color w:val="000000" w:themeColor="text1"/>
                <w:sz w:val="18"/>
                <w:szCs w:val="18"/>
              </w:rPr>
              <w:t>1200</w:t>
            </w:r>
            <w:r w:rsidRPr="002A0075">
              <w:rPr>
                <w:rFonts w:ascii="宋体" w:eastAsia="宋体" w:hAnsi="宋体" w:cs="宋体" w:hint="eastAsia"/>
                <w:color w:val="000000" w:themeColor="text1"/>
                <w:sz w:val="18"/>
                <w:szCs w:val="18"/>
              </w:rPr>
              <w:t>公斤</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吃水深度：</w:t>
            </w:r>
            <w:r w:rsidRPr="002A0075">
              <w:rPr>
                <w:rFonts w:ascii="宋体" w:eastAsia="宋体" w:hAnsi="宋体" w:cs="宋体"/>
                <w:color w:val="000000" w:themeColor="text1"/>
                <w:sz w:val="18"/>
                <w:szCs w:val="18"/>
              </w:rPr>
              <w:t>35cm</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尾板高度：</w:t>
            </w:r>
            <w:r w:rsidRPr="002A0075">
              <w:rPr>
                <w:rFonts w:ascii="宋体" w:eastAsia="宋体" w:hAnsi="宋体" w:cs="宋体"/>
                <w:color w:val="000000" w:themeColor="text1"/>
                <w:sz w:val="18"/>
                <w:szCs w:val="18"/>
              </w:rPr>
              <w:t>571mm</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动力：尾部可挂</w:t>
            </w:r>
            <w:r w:rsidRPr="002A0075">
              <w:rPr>
                <w:rFonts w:ascii="宋体" w:eastAsia="宋体" w:hAnsi="宋体" w:cs="宋体"/>
                <w:color w:val="000000" w:themeColor="text1"/>
                <w:sz w:val="18"/>
                <w:szCs w:val="18"/>
              </w:rPr>
              <w:t>40-60</w:t>
            </w:r>
            <w:r w:rsidRPr="002A0075">
              <w:rPr>
                <w:rFonts w:ascii="宋体" w:eastAsia="宋体" w:hAnsi="宋体" w:cs="宋体" w:hint="eastAsia"/>
                <w:color w:val="000000" w:themeColor="text1"/>
                <w:sz w:val="18"/>
                <w:szCs w:val="18"/>
              </w:rPr>
              <w:t>马力船外机</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2</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小型冲锋舟</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艘</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8560</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、尺寸：外长≥</w:t>
            </w:r>
            <w:r w:rsidRPr="002A0075">
              <w:rPr>
                <w:rFonts w:ascii="宋体" w:eastAsia="宋体" w:hAnsi="宋体" w:cs="宋体"/>
                <w:color w:val="000000" w:themeColor="text1"/>
                <w:sz w:val="18"/>
                <w:szCs w:val="18"/>
              </w:rPr>
              <w:t>470cm</w:t>
            </w:r>
            <w:r w:rsidRPr="002A0075">
              <w:rPr>
                <w:rFonts w:ascii="宋体" w:eastAsia="宋体" w:hAnsi="宋体" w:cs="宋体" w:hint="eastAsia"/>
                <w:color w:val="000000" w:themeColor="text1"/>
                <w:sz w:val="18"/>
                <w:szCs w:val="18"/>
              </w:rPr>
              <w:t>，外宽≥</w:t>
            </w:r>
            <w:r w:rsidRPr="002A0075">
              <w:rPr>
                <w:rFonts w:ascii="宋体" w:eastAsia="宋体" w:hAnsi="宋体" w:cs="宋体"/>
                <w:color w:val="000000" w:themeColor="text1"/>
                <w:sz w:val="18"/>
                <w:szCs w:val="18"/>
              </w:rPr>
              <w:t>190cm</w:t>
            </w:r>
            <w:r w:rsidRPr="002A0075">
              <w:rPr>
                <w:rFonts w:ascii="宋体" w:eastAsia="宋体" w:hAnsi="宋体" w:cs="宋体" w:hint="eastAsia"/>
                <w:color w:val="000000" w:themeColor="text1"/>
                <w:sz w:val="18"/>
                <w:szCs w:val="18"/>
              </w:rPr>
              <w:t>，舷直径≥</w:t>
            </w:r>
            <w:r w:rsidRPr="002A0075">
              <w:rPr>
                <w:rFonts w:ascii="宋体" w:eastAsia="宋体" w:hAnsi="宋体" w:cs="宋体"/>
                <w:color w:val="000000" w:themeColor="text1"/>
                <w:sz w:val="18"/>
                <w:szCs w:val="18"/>
              </w:rPr>
              <w:t>50cm</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、颜色：红色；</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、独立气室：≥</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个；</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、承员：</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人；</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lastRenderedPageBreak/>
              <w:t>5</w:t>
            </w:r>
            <w:r w:rsidRPr="002A0075">
              <w:rPr>
                <w:rFonts w:ascii="宋体" w:eastAsia="宋体" w:hAnsi="宋体" w:cs="宋体" w:hint="eastAsia"/>
                <w:color w:val="000000" w:themeColor="text1"/>
                <w:sz w:val="18"/>
                <w:szCs w:val="18"/>
              </w:rPr>
              <w:t>、总重：≤</w:t>
            </w:r>
            <w:r w:rsidRPr="002A0075">
              <w:rPr>
                <w:rFonts w:ascii="宋体" w:eastAsia="宋体" w:hAnsi="宋体" w:cs="宋体"/>
                <w:color w:val="000000" w:themeColor="text1"/>
                <w:sz w:val="18"/>
                <w:szCs w:val="18"/>
              </w:rPr>
              <w:t>96kg</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、安全载重：≥</w:t>
            </w:r>
            <w:r w:rsidRPr="002A0075">
              <w:rPr>
                <w:rFonts w:ascii="宋体" w:eastAsia="宋体" w:hAnsi="宋体" w:cs="宋体"/>
                <w:color w:val="000000" w:themeColor="text1"/>
                <w:sz w:val="18"/>
                <w:szCs w:val="18"/>
              </w:rPr>
              <w:t>1200kg</w:t>
            </w:r>
            <w:r w:rsidRPr="002A0075">
              <w:rPr>
                <w:rFonts w:ascii="宋体" w:eastAsia="宋体" w:hAnsi="宋体" w:cs="宋体" w:hint="eastAsia"/>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、全体周围有安全拉绳；</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、艇身材质：</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加网材质，厚度≥</w:t>
            </w:r>
            <w:r w:rsidRPr="002A0075">
              <w:rPr>
                <w:rFonts w:ascii="宋体" w:eastAsia="宋体" w:hAnsi="宋体" w:cs="宋体"/>
                <w:color w:val="000000" w:themeColor="text1"/>
                <w:sz w:val="18"/>
                <w:szCs w:val="18"/>
              </w:rPr>
              <w:t>0.9mm</w:t>
            </w:r>
            <w:r w:rsidRPr="002A0075">
              <w:rPr>
                <w:rFonts w:ascii="宋体" w:eastAsia="宋体" w:hAnsi="宋体" w:cs="宋体" w:hint="eastAsia"/>
                <w:color w:val="000000" w:themeColor="text1"/>
                <w:sz w:val="18"/>
                <w:szCs w:val="18"/>
              </w:rPr>
              <w:t>。橡胶涂覆织物：经向拉伸强度≥</w:t>
            </w:r>
            <w:r w:rsidRPr="002A0075">
              <w:rPr>
                <w:rFonts w:ascii="宋体" w:eastAsia="宋体" w:hAnsi="宋体" w:cs="宋体"/>
                <w:color w:val="000000" w:themeColor="text1"/>
                <w:sz w:val="18"/>
                <w:szCs w:val="18"/>
              </w:rPr>
              <w:t xml:space="preserve">84.7KN/m </w:t>
            </w:r>
            <w:r w:rsidRPr="002A0075">
              <w:rPr>
                <w:rFonts w:ascii="宋体" w:eastAsia="宋体" w:hAnsi="宋体" w:cs="宋体" w:hint="eastAsia"/>
                <w:color w:val="000000" w:themeColor="text1"/>
                <w:sz w:val="18"/>
                <w:szCs w:val="18"/>
              </w:rPr>
              <w:t>、纬向拉伸强度≥</w:t>
            </w:r>
            <w:r w:rsidRPr="002A0075">
              <w:rPr>
                <w:rFonts w:ascii="宋体" w:eastAsia="宋体" w:hAnsi="宋体" w:cs="宋体"/>
                <w:color w:val="000000" w:themeColor="text1"/>
                <w:sz w:val="18"/>
                <w:szCs w:val="18"/>
              </w:rPr>
              <w:t xml:space="preserve">70.7KN/m </w:t>
            </w:r>
            <w:r w:rsidRPr="002A0075">
              <w:rPr>
                <w:rFonts w:ascii="宋体" w:eastAsia="宋体" w:hAnsi="宋体" w:cs="宋体" w:hint="eastAsia"/>
                <w:color w:val="000000" w:themeColor="text1"/>
                <w:sz w:val="18"/>
                <w:szCs w:val="18"/>
              </w:rPr>
              <w:t>经向梯形撕裂强度≥</w:t>
            </w:r>
            <w:r w:rsidRPr="002A0075">
              <w:rPr>
                <w:rFonts w:ascii="宋体" w:eastAsia="宋体" w:hAnsi="宋体" w:cs="宋体"/>
                <w:color w:val="000000" w:themeColor="text1"/>
                <w:sz w:val="18"/>
                <w:szCs w:val="18"/>
              </w:rPr>
              <w:t>320N</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耐压性：浮囊充气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5min</w:t>
            </w:r>
            <w:r w:rsidRPr="002A0075">
              <w:rPr>
                <w:rFonts w:ascii="宋体" w:eastAsia="宋体" w:hAnsi="宋体" w:cs="宋体" w:hint="eastAsia"/>
                <w:color w:val="000000" w:themeColor="text1"/>
                <w:sz w:val="18"/>
                <w:szCs w:val="18"/>
              </w:rPr>
              <w:t>无异常</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龙骨充气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5min</w:t>
            </w:r>
            <w:r w:rsidRPr="002A0075">
              <w:rPr>
                <w:rFonts w:ascii="宋体" w:eastAsia="宋体" w:hAnsi="宋体" w:cs="宋体" w:hint="eastAsia"/>
                <w:color w:val="000000" w:themeColor="text1"/>
                <w:sz w:val="18"/>
                <w:szCs w:val="18"/>
              </w:rPr>
              <w:t>无异常。气密性：浮囊在充气</w:t>
            </w:r>
            <w:r w:rsidRPr="002A0075">
              <w:rPr>
                <w:rFonts w:ascii="宋体" w:eastAsia="宋体" w:hAnsi="宋体" w:cs="宋体"/>
                <w:color w:val="000000" w:themeColor="text1"/>
                <w:sz w:val="18"/>
                <w:szCs w:val="18"/>
              </w:rPr>
              <w:t xml:space="preserve"> 40kPa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120min </w:t>
            </w:r>
            <w:r w:rsidRPr="002A0075">
              <w:rPr>
                <w:rFonts w:ascii="宋体" w:eastAsia="宋体" w:hAnsi="宋体" w:cs="宋体" w:hint="eastAsia"/>
                <w:color w:val="000000" w:themeColor="text1"/>
                <w:sz w:val="18"/>
                <w:szCs w:val="18"/>
              </w:rPr>
              <w:t>时，</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剩余压力≥</w:t>
            </w:r>
            <w:r w:rsidRPr="002A0075">
              <w:rPr>
                <w:rFonts w:ascii="宋体" w:eastAsia="宋体" w:hAnsi="宋体" w:cs="宋体"/>
                <w:color w:val="000000" w:themeColor="text1"/>
                <w:sz w:val="18"/>
                <w:szCs w:val="18"/>
              </w:rPr>
              <w:t>39kPa</w:t>
            </w:r>
            <w:r w:rsidRPr="002A0075">
              <w:rPr>
                <w:rFonts w:ascii="宋体" w:eastAsia="宋体" w:hAnsi="宋体" w:cs="宋体" w:hint="eastAsia"/>
                <w:color w:val="000000" w:themeColor="text1"/>
                <w:sz w:val="18"/>
                <w:szCs w:val="18"/>
              </w:rPr>
              <w:t>；龙骨在充气</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20kPa</w:t>
            </w:r>
            <w:r w:rsidRPr="002A0075">
              <w:rPr>
                <w:rFonts w:ascii="宋体" w:eastAsia="宋体" w:hAnsi="宋体" w:cs="宋体" w:hint="eastAsia"/>
                <w:color w:val="000000" w:themeColor="text1"/>
                <w:sz w:val="18"/>
                <w:szCs w:val="18"/>
              </w:rPr>
              <w:t>，静放</w:t>
            </w:r>
            <w:r w:rsidRPr="002A0075">
              <w:rPr>
                <w:rFonts w:ascii="宋体" w:eastAsia="宋体" w:hAnsi="宋体" w:cs="宋体"/>
                <w:color w:val="000000" w:themeColor="text1"/>
                <w:sz w:val="18"/>
                <w:szCs w:val="18"/>
              </w:rPr>
              <w:t xml:space="preserve"> 15min </w:t>
            </w:r>
            <w:r w:rsidRPr="002A0075">
              <w:rPr>
                <w:rFonts w:ascii="宋体" w:eastAsia="宋体" w:hAnsi="宋体" w:cs="宋体" w:hint="eastAsia"/>
                <w:color w:val="000000" w:themeColor="text1"/>
                <w:sz w:val="18"/>
                <w:szCs w:val="18"/>
              </w:rPr>
              <w:t>时，剩余压力≥</w:t>
            </w:r>
            <w:r w:rsidRPr="002A0075">
              <w:rPr>
                <w:rFonts w:ascii="宋体" w:eastAsia="宋体" w:hAnsi="宋体" w:cs="宋体"/>
                <w:color w:val="000000" w:themeColor="text1"/>
                <w:sz w:val="18"/>
                <w:szCs w:val="18"/>
              </w:rPr>
              <w:t>20kPa</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、底板材质：防滑铝合金材质，并由阳极氧化的铝合金纵梁加固。</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、艇底结构：船底深</w:t>
            </w:r>
            <w:r w:rsidRPr="002A0075">
              <w:rPr>
                <w:rFonts w:ascii="宋体" w:eastAsia="宋体" w:hAnsi="宋体" w:cs="宋体"/>
                <w:color w:val="000000" w:themeColor="text1"/>
                <w:sz w:val="18"/>
                <w:szCs w:val="18"/>
              </w:rPr>
              <w:t>V</w:t>
            </w:r>
            <w:r w:rsidRPr="002A0075">
              <w:rPr>
                <w:rFonts w:ascii="宋体" w:eastAsia="宋体" w:hAnsi="宋体" w:cs="宋体" w:hint="eastAsia"/>
                <w:color w:val="000000" w:themeColor="text1"/>
                <w:sz w:val="18"/>
                <w:szCs w:val="18"/>
              </w:rPr>
              <w:t>型设计，水阻小；</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艇体工艺：热融合双侧热压技术；</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、指标符合</w:t>
            </w:r>
            <w:r w:rsidRPr="002A0075">
              <w:rPr>
                <w:rFonts w:ascii="宋体" w:eastAsia="宋体" w:hAnsi="宋体" w:cs="宋体"/>
                <w:color w:val="000000" w:themeColor="text1"/>
                <w:sz w:val="18"/>
                <w:szCs w:val="18"/>
              </w:rPr>
              <w:t>SL297-2004</w:t>
            </w:r>
            <w:r w:rsidRPr="002A0075">
              <w:rPr>
                <w:rFonts w:ascii="宋体" w:eastAsia="宋体" w:hAnsi="宋体" w:cs="宋体" w:hint="eastAsia"/>
                <w:color w:val="000000" w:themeColor="text1"/>
                <w:sz w:val="18"/>
                <w:szCs w:val="18"/>
              </w:rPr>
              <w:t>质量要求</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、浮筒设计有间隔膜，采用完全独立设计，不仅能保护各个气室安全完全的密封，并且也可以灵活的调节各个气室部分的压力平衡，提高艇体安全系数。</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14</w:t>
            </w:r>
            <w:r w:rsidRPr="002A0075">
              <w:rPr>
                <w:rFonts w:ascii="宋体" w:eastAsia="宋体" w:hAnsi="宋体" w:cs="宋体" w:hint="eastAsia"/>
                <w:color w:val="000000" w:themeColor="text1"/>
                <w:sz w:val="18"/>
                <w:szCs w:val="18"/>
              </w:rPr>
              <w:t>、配件粘接采用</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专用聚氨酯胶，高持久力并耐热、耐寒、耐盐水的性能，配件周边并做加固处理。</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15</w:t>
            </w:r>
            <w:r w:rsidRPr="002A0075">
              <w:rPr>
                <w:rFonts w:ascii="宋体" w:eastAsia="宋体" w:hAnsi="宋体" w:cs="宋体" w:hint="eastAsia"/>
                <w:color w:val="000000" w:themeColor="text1"/>
                <w:sz w:val="18"/>
                <w:szCs w:val="18"/>
              </w:rPr>
              <w:t>、在气囊与挂机艉板结合处做加固，并用专用螺栓加强；全包围的橡胶条加固龙骨有靠岸防擦板。</w:t>
            </w:r>
            <w:r w:rsidRPr="002A0075">
              <w:rPr>
                <w:rFonts w:ascii="宋体" w:eastAsia="宋体" w:hAnsi="宋体" w:cs="宋体"/>
                <w:color w:val="000000" w:themeColor="text1"/>
                <w:sz w:val="18"/>
                <w:szCs w:val="18"/>
              </w:rPr>
              <w:t xml:space="preserve">  </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16</w:t>
            </w:r>
            <w:r w:rsidRPr="002A0075">
              <w:rPr>
                <w:rFonts w:ascii="宋体" w:eastAsia="宋体" w:hAnsi="宋体" w:cs="宋体" w:hint="eastAsia"/>
                <w:color w:val="000000" w:themeColor="text1"/>
                <w:sz w:val="18"/>
                <w:szCs w:val="18"/>
              </w:rPr>
              <w:t>、产品通过中国船级社（</w:t>
            </w:r>
            <w:r w:rsidRPr="002A0075">
              <w:rPr>
                <w:rFonts w:ascii="宋体" w:eastAsia="宋体" w:hAnsi="宋体" w:cs="宋体"/>
                <w:color w:val="000000" w:themeColor="text1"/>
                <w:sz w:val="18"/>
                <w:szCs w:val="18"/>
              </w:rPr>
              <w:t>CCS</w:t>
            </w:r>
            <w:r w:rsidRPr="002A0075">
              <w:rPr>
                <w:rFonts w:ascii="宋体" w:eastAsia="宋体" w:hAnsi="宋体" w:cs="宋体" w:hint="eastAsia"/>
                <w:color w:val="000000" w:themeColor="text1"/>
                <w:sz w:val="18"/>
                <w:szCs w:val="18"/>
              </w:rPr>
              <w:t>）合格评定，具有中国船级社（</w:t>
            </w:r>
            <w:r w:rsidRPr="002A0075">
              <w:rPr>
                <w:rFonts w:ascii="宋体" w:eastAsia="宋体" w:hAnsi="宋体" w:cs="宋体"/>
                <w:color w:val="000000" w:themeColor="text1"/>
                <w:sz w:val="18"/>
                <w:szCs w:val="18"/>
              </w:rPr>
              <w:t>CCS</w:t>
            </w:r>
            <w:r w:rsidRPr="002A0075">
              <w:rPr>
                <w:rFonts w:ascii="宋体" w:eastAsia="宋体" w:hAnsi="宋体" w:cs="宋体" w:hint="eastAsia"/>
                <w:color w:val="000000" w:themeColor="text1"/>
                <w:sz w:val="18"/>
                <w:szCs w:val="18"/>
              </w:rPr>
              <w:t>）出具的检验证书（中国船级社官网网站可查询）；</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2</w:t>
            </w:r>
            <w:r w:rsidR="00B40B01"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中型拖车架</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13200</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主要参数：</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尺寸：</w:t>
            </w:r>
            <w:r w:rsidRPr="002A0075">
              <w:rPr>
                <w:rFonts w:ascii="宋体" w:eastAsia="宋体" w:hAnsi="宋体" w:cs="宋体"/>
                <w:color w:val="000000" w:themeColor="text1"/>
                <w:sz w:val="18"/>
                <w:szCs w:val="18"/>
              </w:rPr>
              <w:t>5150x1730mm(</w:t>
            </w:r>
            <w:r w:rsidRPr="002A0075">
              <w:rPr>
                <w:rFonts w:ascii="宋体" w:eastAsia="宋体" w:hAnsi="宋体" w:cs="宋体" w:hint="eastAsia"/>
                <w:color w:val="000000" w:themeColor="text1"/>
                <w:sz w:val="18"/>
                <w:szCs w:val="18"/>
              </w:rPr>
              <w:t>外加</w:t>
            </w:r>
            <w:r w:rsidRPr="002A0075">
              <w:rPr>
                <w:rFonts w:ascii="宋体" w:eastAsia="宋体" w:hAnsi="宋体" w:cs="宋体"/>
                <w:color w:val="000000" w:themeColor="text1"/>
                <w:sz w:val="18"/>
                <w:szCs w:val="18"/>
              </w:rPr>
              <w:t>500mm</w:t>
            </w:r>
            <w:r w:rsidRPr="002A0075">
              <w:rPr>
                <w:rFonts w:ascii="宋体" w:eastAsia="宋体" w:hAnsi="宋体" w:cs="宋体" w:hint="eastAsia"/>
                <w:color w:val="000000" w:themeColor="text1"/>
                <w:sz w:val="18"/>
                <w:szCs w:val="18"/>
              </w:rPr>
              <w:t>加长拉杆</w:t>
            </w:r>
            <w:r w:rsidRPr="002A0075">
              <w:rPr>
                <w:rFonts w:ascii="宋体" w:eastAsia="宋体" w:hAnsi="宋体" w:cs="宋体"/>
                <w:color w:val="000000" w:themeColor="text1"/>
                <w:sz w:val="18"/>
                <w:szCs w:val="18"/>
              </w:rPr>
              <w:t>)</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载重：</w:t>
            </w:r>
            <w:r w:rsidRPr="002A0075">
              <w:rPr>
                <w:rFonts w:ascii="宋体" w:eastAsia="宋体" w:hAnsi="宋体" w:cs="宋体"/>
                <w:color w:val="000000" w:themeColor="text1"/>
                <w:sz w:val="18"/>
                <w:szCs w:val="18"/>
              </w:rPr>
              <w:t>500KG</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轮胎：</w:t>
            </w:r>
            <w:r w:rsidRPr="002A0075">
              <w:rPr>
                <w:rFonts w:ascii="宋体" w:eastAsia="宋体" w:hAnsi="宋体" w:cs="宋体"/>
                <w:color w:val="000000" w:themeColor="text1"/>
                <w:sz w:val="18"/>
                <w:szCs w:val="18"/>
              </w:rPr>
              <w:t>165R13C</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轴数：单轴</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刹车：标配不含可外加</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280KG</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材质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热镀锌</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主要配件：</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热镀锌厚</w:t>
            </w:r>
            <w:r w:rsidRPr="002A0075">
              <w:rPr>
                <w:rFonts w:ascii="宋体" w:eastAsia="宋体" w:hAnsi="宋体" w:cs="宋体"/>
                <w:color w:val="000000" w:themeColor="text1"/>
                <w:sz w:val="18"/>
                <w:szCs w:val="18"/>
              </w:rPr>
              <w:t>0.2MM*</w:t>
            </w:r>
            <w:r w:rsidRPr="002A0075">
              <w:rPr>
                <w:rFonts w:ascii="宋体" w:eastAsia="宋体" w:hAnsi="宋体" w:cs="宋体" w:hint="eastAsia"/>
                <w:color w:val="000000" w:themeColor="text1"/>
                <w:sz w:val="18"/>
                <w:szCs w:val="18"/>
              </w:rPr>
              <w:t>千斤顶</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绞盘</w:t>
            </w:r>
            <w:r w:rsidRPr="002A0075">
              <w:rPr>
                <w:rFonts w:ascii="宋体" w:eastAsia="宋体" w:hAnsi="宋体" w:cs="宋体"/>
                <w:color w:val="000000" w:themeColor="text1"/>
                <w:sz w:val="18"/>
                <w:szCs w:val="18"/>
              </w:rPr>
              <w:t>&amp;PU</w:t>
            </w:r>
            <w:r w:rsidRPr="002A0075">
              <w:rPr>
                <w:rFonts w:ascii="宋体" w:eastAsia="宋体" w:hAnsi="宋体" w:cs="宋体" w:hint="eastAsia"/>
                <w:color w:val="000000" w:themeColor="text1"/>
                <w:sz w:val="18"/>
                <w:szCs w:val="18"/>
              </w:rPr>
              <w:t>材料顶托轮</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真空轮胎</w:t>
            </w:r>
            <w:r w:rsidRPr="002A0075">
              <w:rPr>
                <w:rFonts w:ascii="宋体" w:eastAsia="宋体" w:hAnsi="宋体" w:cs="宋体"/>
                <w:color w:val="000000" w:themeColor="text1"/>
                <w:sz w:val="18"/>
                <w:szCs w:val="18"/>
              </w:rPr>
              <w:t>&amp;</w:t>
            </w:r>
            <w:r w:rsidRPr="002A0075">
              <w:rPr>
                <w:rFonts w:ascii="宋体" w:eastAsia="宋体" w:hAnsi="宋体" w:cs="宋体" w:hint="eastAsia"/>
                <w:color w:val="000000" w:themeColor="text1"/>
                <w:sz w:val="18"/>
                <w:szCs w:val="18"/>
              </w:rPr>
              <w:t>热镀锌钢圈</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底拖轮</w:t>
            </w:r>
            <w:r w:rsidRPr="002A0075">
              <w:rPr>
                <w:rFonts w:ascii="宋体" w:eastAsia="宋体" w:hAnsi="宋体" w:cs="宋体"/>
                <w:color w:val="000000" w:themeColor="text1"/>
                <w:sz w:val="18"/>
                <w:szCs w:val="18"/>
              </w:rPr>
              <w:t>*U</w:t>
            </w:r>
            <w:r w:rsidRPr="002A0075">
              <w:rPr>
                <w:rFonts w:ascii="宋体" w:eastAsia="宋体" w:hAnsi="宋体" w:cs="宋体" w:hint="eastAsia"/>
                <w:color w:val="000000" w:themeColor="text1"/>
                <w:sz w:val="18"/>
                <w:szCs w:val="18"/>
              </w:rPr>
              <w:t>型螺丝</w:t>
            </w:r>
            <w:r w:rsidRPr="002A0075">
              <w:rPr>
                <w:rFonts w:ascii="宋体" w:eastAsia="宋体" w:hAnsi="宋体" w:cs="宋体"/>
                <w:color w:val="000000" w:themeColor="text1"/>
                <w:sz w:val="18"/>
                <w:szCs w:val="18"/>
              </w:rPr>
              <w:t>&amp;</w:t>
            </w:r>
            <w:r w:rsidRPr="002A0075">
              <w:rPr>
                <w:rFonts w:ascii="宋体" w:eastAsia="宋体" w:hAnsi="宋体" w:cs="宋体" w:hint="eastAsia"/>
                <w:color w:val="000000" w:themeColor="text1"/>
                <w:sz w:val="18"/>
                <w:szCs w:val="18"/>
              </w:rPr>
              <w:t>不锈钢防松动帽</w:t>
            </w:r>
            <w:r w:rsidRPr="002A0075">
              <w:rPr>
                <w:rFonts w:ascii="宋体" w:eastAsia="宋体" w:hAnsi="宋体" w:cs="宋体"/>
                <w:color w:val="000000" w:themeColor="text1"/>
                <w:sz w:val="18"/>
                <w:szCs w:val="18"/>
              </w:rPr>
              <w:t>*LED</w:t>
            </w:r>
            <w:r w:rsidRPr="002A0075">
              <w:rPr>
                <w:rFonts w:ascii="宋体" w:eastAsia="宋体" w:hAnsi="宋体" w:cs="宋体" w:hint="eastAsia"/>
                <w:color w:val="000000" w:themeColor="text1"/>
                <w:sz w:val="18"/>
                <w:szCs w:val="18"/>
              </w:rPr>
              <w:t>防水尾灯</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轮毂</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滚轮</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2</w:t>
            </w:r>
            <w:r w:rsidR="00B40B01" w:rsidRPr="002A0075">
              <w:rPr>
                <w:rFonts w:ascii="宋体" w:eastAsia="宋体" w:hAnsi="宋体" w:cs="宋体" w:hint="eastAsia"/>
                <w:color w:val="000000" w:themeColor="text1"/>
                <w:sz w:val="18"/>
                <w:szCs w:val="18"/>
              </w:rPr>
              <w:t>4</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小型拖车架</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10600</w:t>
            </w:r>
          </w:p>
        </w:tc>
        <w:tc>
          <w:tcPr>
            <w:tcW w:w="2292" w:type="pct"/>
            <w:tcBorders>
              <w:left w:val="single" w:sz="4" w:space="0" w:color="auto"/>
              <w:right w:val="single" w:sz="4" w:space="0" w:color="auto"/>
            </w:tcBorders>
            <w:vAlign w:val="center"/>
          </w:tcPr>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型号</w:t>
            </w:r>
            <w:r w:rsidRPr="002A0075">
              <w:rPr>
                <w:rFonts w:ascii="宋体" w:eastAsia="宋体" w:hAnsi="宋体" w:cs="宋体"/>
                <w:color w:val="000000" w:themeColor="text1"/>
                <w:sz w:val="18"/>
                <w:szCs w:val="18"/>
              </w:rPr>
              <w:t>:T520</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全长</w:t>
            </w:r>
            <w:r w:rsidRPr="002A0075">
              <w:rPr>
                <w:rFonts w:ascii="宋体" w:eastAsia="宋体" w:hAnsi="宋体" w:cs="宋体"/>
                <w:color w:val="000000" w:themeColor="text1"/>
                <w:sz w:val="18"/>
                <w:szCs w:val="18"/>
              </w:rPr>
              <w:t>:5000mm</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车身长</w:t>
            </w:r>
            <w:r w:rsidRPr="002A0075">
              <w:rPr>
                <w:rFonts w:ascii="宋体" w:eastAsia="宋体" w:hAnsi="宋体" w:cs="宋体"/>
                <w:color w:val="000000" w:themeColor="text1"/>
                <w:sz w:val="18"/>
                <w:szCs w:val="18"/>
              </w:rPr>
              <w:t>:3600mm</w:t>
            </w:r>
          </w:p>
          <w:p w:rsidR="00CC253E"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车宽</w:t>
            </w:r>
            <w:r w:rsidRPr="002A0075">
              <w:rPr>
                <w:rFonts w:ascii="宋体" w:eastAsia="宋体" w:hAnsi="宋体" w:cs="宋体"/>
                <w:color w:val="000000" w:themeColor="text1"/>
                <w:sz w:val="18"/>
                <w:szCs w:val="18"/>
              </w:rPr>
              <w:t>:1680mm</w:t>
            </w:r>
          </w:p>
          <w:p w:rsidR="00DE51CB" w:rsidRPr="002A0075" w:rsidRDefault="00CC253E"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载重</w:t>
            </w:r>
            <w:r w:rsidRPr="002A0075">
              <w:rPr>
                <w:rFonts w:ascii="宋体" w:eastAsia="宋体" w:hAnsi="宋体" w:cs="宋体"/>
                <w:color w:val="000000" w:themeColor="text1"/>
                <w:sz w:val="18"/>
                <w:szCs w:val="18"/>
              </w:rPr>
              <w:t>:400kg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15匹马达</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14500</w:t>
            </w:r>
          </w:p>
        </w:tc>
        <w:tc>
          <w:tcPr>
            <w:tcW w:w="2292" w:type="pct"/>
            <w:tcBorders>
              <w:left w:val="single" w:sz="4" w:space="0" w:color="auto"/>
              <w:right w:val="single" w:sz="4" w:space="0" w:color="auto"/>
            </w:tcBorders>
            <w:vAlign w:val="center"/>
          </w:tcPr>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短轴</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长轴</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机器重量</w:t>
            </w:r>
            <w:r w:rsidRPr="002A0075">
              <w:rPr>
                <w:rFonts w:ascii="宋体" w:eastAsia="宋体" w:hAnsi="宋体" w:cs="宋体"/>
                <w:color w:val="000000" w:themeColor="text1"/>
                <w:sz w:val="18"/>
                <w:szCs w:val="18"/>
              </w:rPr>
              <w:t xml:space="preserve">       385/40.5</w:t>
            </w:r>
            <w:r w:rsidRPr="002A0075">
              <w:rPr>
                <w:rFonts w:ascii="宋体" w:eastAsia="宋体" w:hAnsi="宋体" w:cs="宋体" w:hint="eastAsia"/>
                <w:color w:val="000000" w:themeColor="text1"/>
                <w:sz w:val="18"/>
                <w:szCs w:val="18"/>
              </w:rPr>
              <w:t>公斤</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适配船型</w:t>
            </w:r>
            <w:r w:rsidRPr="002A0075">
              <w:rPr>
                <w:rFonts w:ascii="宋体" w:eastAsia="宋体" w:hAnsi="宋体" w:cs="宋体"/>
                <w:color w:val="000000" w:themeColor="text1"/>
                <w:sz w:val="18"/>
                <w:szCs w:val="18"/>
              </w:rPr>
              <w:t xml:space="preserve">       3.5</w:t>
            </w:r>
            <w:r w:rsidRPr="002A0075">
              <w:rPr>
                <w:rFonts w:ascii="宋体" w:eastAsia="宋体" w:hAnsi="宋体" w:cs="宋体" w:hint="eastAsia"/>
                <w:color w:val="000000" w:themeColor="text1"/>
                <w:sz w:val="18"/>
                <w:szCs w:val="18"/>
              </w:rPr>
              <w:t>米</w:t>
            </w: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米</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艉板高度</w:t>
            </w:r>
            <w:r w:rsidRPr="002A0075">
              <w:rPr>
                <w:rFonts w:ascii="宋体" w:eastAsia="宋体" w:hAnsi="宋体" w:cs="宋体"/>
                <w:color w:val="000000" w:themeColor="text1"/>
                <w:sz w:val="18"/>
                <w:szCs w:val="18"/>
              </w:rPr>
              <w:t xml:space="preserve">       44/56.7CM</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排量</w:t>
            </w:r>
            <w:r w:rsidRPr="002A0075">
              <w:rPr>
                <w:rFonts w:ascii="宋体" w:eastAsia="宋体" w:hAnsi="宋体" w:cs="宋体"/>
                <w:color w:val="000000" w:themeColor="text1"/>
                <w:sz w:val="18"/>
                <w:szCs w:val="18"/>
              </w:rPr>
              <w:t xml:space="preserve">           246CC</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油耗</w:t>
            </w:r>
            <w:r w:rsidRPr="002A0075">
              <w:rPr>
                <w:rFonts w:ascii="宋体" w:eastAsia="宋体" w:hAnsi="宋体" w:cs="宋体"/>
                <w:color w:val="000000" w:themeColor="text1"/>
                <w:sz w:val="18"/>
                <w:szCs w:val="18"/>
              </w:rPr>
              <w:t xml:space="preserve">           7.3L/H</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最高转速</w:t>
            </w:r>
            <w:r w:rsidRPr="002A0075">
              <w:rPr>
                <w:rFonts w:ascii="宋体" w:eastAsia="宋体" w:hAnsi="宋体" w:cs="宋体"/>
                <w:color w:val="000000" w:themeColor="text1"/>
                <w:sz w:val="18"/>
                <w:szCs w:val="18"/>
              </w:rPr>
              <w:t xml:space="preserve">       4500-5500</w:t>
            </w:r>
            <w:r w:rsidRPr="002A0075">
              <w:rPr>
                <w:rFonts w:ascii="宋体" w:eastAsia="宋体" w:hAnsi="宋体" w:cs="宋体" w:hint="eastAsia"/>
                <w:color w:val="000000" w:themeColor="text1"/>
                <w:sz w:val="18"/>
                <w:szCs w:val="18"/>
              </w:rPr>
              <w:t>转</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分钟</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 xml:space="preserve">           18</w:t>
            </w:r>
            <w:r w:rsidRPr="002A0075">
              <w:rPr>
                <w:rFonts w:ascii="宋体" w:eastAsia="宋体" w:hAnsi="宋体" w:cs="宋体" w:hint="eastAsia"/>
                <w:color w:val="000000" w:themeColor="text1"/>
                <w:sz w:val="18"/>
                <w:szCs w:val="18"/>
              </w:rPr>
              <w:t>马力</w:t>
            </w:r>
            <w:r w:rsidRPr="002A0075">
              <w:rPr>
                <w:rFonts w:ascii="宋体" w:eastAsia="宋体" w:hAnsi="宋体" w:cs="宋体"/>
                <w:color w:val="000000" w:themeColor="text1"/>
                <w:sz w:val="18"/>
                <w:szCs w:val="18"/>
              </w:rPr>
              <w:t>/134</w:t>
            </w:r>
            <w:r w:rsidRPr="002A0075">
              <w:rPr>
                <w:rFonts w:ascii="宋体" w:eastAsia="宋体" w:hAnsi="宋体" w:cs="宋体" w:hint="eastAsia"/>
                <w:color w:val="000000" w:themeColor="text1"/>
                <w:sz w:val="18"/>
                <w:szCs w:val="18"/>
              </w:rPr>
              <w:t>千瓦</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燃油</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混合油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汽油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机油</w:t>
            </w:r>
            <w:r w:rsidRPr="002A0075">
              <w:rPr>
                <w:rFonts w:ascii="宋体" w:eastAsia="宋体" w:hAnsi="宋体" w:cs="宋体"/>
                <w:color w:val="000000" w:themeColor="text1"/>
                <w:sz w:val="18"/>
                <w:szCs w:val="18"/>
              </w:rPr>
              <w:t>)(50:1)</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发动机机油量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按体积比</w:t>
            </w:r>
            <w:r w:rsidRPr="002A0075">
              <w:rPr>
                <w:rFonts w:ascii="宋体" w:eastAsia="宋体" w:hAnsi="宋体" w:cs="宋体"/>
                <w:color w:val="000000" w:themeColor="text1"/>
                <w:sz w:val="18"/>
                <w:szCs w:val="18"/>
              </w:rPr>
              <w:t>50:1</w:t>
            </w:r>
            <w:r w:rsidRPr="002A0075">
              <w:rPr>
                <w:rFonts w:ascii="宋体" w:eastAsia="宋体" w:hAnsi="宋体" w:cs="宋体" w:hint="eastAsia"/>
                <w:color w:val="000000" w:themeColor="text1"/>
                <w:sz w:val="18"/>
                <w:szCs w:val="18"/>
              </w:rPr>
              <w:t>混进汽油</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螺旋桨</w:t>
            </w:r>
            <w:r w:rsidRPr="002A0075">
              <w:rPr>
                <w:rFonts w:ascii="宋体" w:eastAsia="宋体" w:hAnsi="宋体" w:cs="宋体"/>
                <w:color w:val="000000" w:themeColor="text1"/>
                <w:sz w:val="18"/>
                <w:szCs w:val="18"/>
              </w:rPr>
              <w:t xml:space="preserve">         9/11</w:t>
            </w:r>
            <w:r w:rsidRPr="002A0075">
              <w:rPr>
                <w:rFonts w:ascii="宋体" w:eastAsia="宋体" w:hAnsi="宋体" w:cs="宋体" w:hint="eastAsia"/>
                <w:color w:val="000000" w:themeColor="text1"/>
                <w:sz w:val="18"/>
                <w:szCs w:val="18"/>
              </w:rPr>
              <w:t>寸</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齿轮箱机油量</w:t>
            </w:r>
            <w:r w:rsidRPr="002A0075">
              <w:rPr>
                <w:rFonts w:ascii="宋体" w:eastAsia="宋体" w:hAnsi="宋体" w:cs="宋体"/>
                <w:color w:val="000000" w:themeColor="text1"/>
                <w:sz w:val="18"/>
                <w:szCs w:val="18"/>
              </w:rPr>
              <w:t xml:space="preserve">   250ML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油箱箱容量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外置</w:t>
            </w:r>
            <w:r w:rsidRPr="002A0075">
              <w:rPr>
                <w:rFonts w:ascii="宋体" w:eastAsia="宋体" w:hAnsi="宋体" w:cs="宋体"/>
                <w:color w:val="000000" w:themeColor="text1"/>
                <w:sz w:val="18"/>
                <w:szCs w:val="18"/>
              </w:rPr>
              <w:t>12L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启动方式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手启动</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操舵方式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后操</w:t>
            </w:r>
          </w:p>
          <w:p w:rsidR="00DE51CB"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起翘方式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手动</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6</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30匹马达</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24500</w:t>
            </w:r>
          </w:p>
        </w:tc>
        <w:tc>
          <w:tcPr>
            <w:tcW w:w="2292" w:type="pct"/>
            <w:tcBorders>
              <w:left w:val="single" w:sz="4" w:space="0" w:color="auto"/>
              <w:right w:val="single" w:sz="4" w:space="0" w:color="auto"/>
            </w:tcBorders>
            <w:vAlign w:val="center"/>
          </w:tcPr>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短轴</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长轴</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机器重量</w:t>
            </w:r>
            <w:r w:rsidRPr="002A0075">
              <w:rPr>
                <w:rFonts w:ascii="宋体" w:eastAsia="宋体" w:hAnsi="宋体" w:cs="宋体"/>
                <w:color w:val="000000" w:themeColor="text1"/>
                <w:sz w:val="18"/>
                <w:szCs w:val="18"/>
              </w:rPr>
              <w:t xml:space="preserve">         50/54</w:t>
            </w:r>
            <w:r w:rsidRPr="002A0075">
              <w:rPr>
                <w:rFonts w:ascii="宋体" w:eastAsia="宋体" w:hAnsi="宋体" w:cs="宋体" w:hint="eastAsia"/>
                <w:color w:val="000000" w:themeColor="text1"/>
                <w:sz w:val="18"/>
                <w:szCs w:val="18"/>
              </w:rPr>
              <w:t>公斤</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适配船型</w:t>
            </w:r>
            <w:r w:rsidRPr="002A0075">
              <w:rPr>
                <w:rFonts w:ascii="宋体" w:eastAsia="宋体" w:hAnsi="宋体" w:cs="宋体"/>
                <w:color w:val="000000" w:themeColor="text1"/>
                <w:sz w:val="18"/>
                <w:szCs w:val="18"/>
              </w:rPr>
              <w:t xml:space="preserve">         4</w:t>
            </w:r>
            <w:r w:rsidRPr="002A0075">
              <w:rPr>
                <w:rFonts w:ascii="宋体" w:eastAsia="宋体" w:hAnsi="宋体" w:cs="宋体" w:hint="eastAsia"/>
                <w:color w:val="000000" w:themeColor="text1"/>
                <w:sz w:val="18"/>
                <w:szCs w:val="18"/>
              </w:rPr>
              <w:t>米</w:t>
            </w: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米</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艉板高度</w:t>
            </w:r>
            <w:r w:rsidRPr="002A0075">
              <w:rPr>
                <w:rFonts w:ascii="宋体" w:eastAsia="宋体" w:hAnsi="宋体" w:cs="宋体"/>
                <w:color w:val="000000" w:themeColor="text1"/>
                <w:sz w:val="18"/>
                <w:szCs w:val="18"/>
              </w:rPr>
              <w:t xml:space="preserve">         423/55CM</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排量</w:t>
            </w:r>
            <w:r w:rsidRPr="002A0075">
              <w:rPr>
                <w:rFonts w:ascii="宋体" w:eastAsia="宋体" w:hAnsi="宋体" w:cs="宋体"/>
                <w:color w:val="000000" w:themeColor="text1"/>
                <w:sz w:val="18"/>
                <w:szCs w:val="18"/>
              </w:rPr>
              <w:t xml:space="preserve">             496CC</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油耗</w:t>
            </w:r>
            <w:r w:rsidRPr="002A0075">
              <w:rPr>
                <w:rFonts w:ascii="宋体" w:eastAsia="宋体" w:hAnsi="宋体" w:cs="宋体"/>
                <w:color w:val="000000" w:themeColor="text1"/>
                <w:sz w:val="18"/>
                <w:szCs w:val="18"/>
              </w:rPr>
              <w:t xml:space="preserve">             12L/H</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最高转速</w:t>
            </w:r>
            <w:r w:rsidRPr="002A0075">
              <w:rPr>
                <w:rFonts w:ascii="宋体" w:eastAsia="宋体" w:hAnsi="宋体" w:cs="宋体"/>
                <w:color w:val="000000" w:themeColor="text1"/>
                <w:sz w:val="18"/>
                <w:szCs w:val="18"/>
              </w:rPr>
              <w:t xml:space="preserve">         4500-5500</w:t>
            </w:r>
            <w:r w:rsidRPr="002A0075">
              <w:rPr>
                <w:rFonts w:ascii="宋体" w:eastAsia="宋体" w:hAnsi="宋体" w:cs="宋体" w:hint="eastAsia"/>
                <w:color w:val="000000" w:themeColor="text1"/>
                <w:sz w:val="18"/>
                <w:szCs w:val="18"/>
              </w:rPr>
              <w:t>转</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分钟</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 xml:space="preserve">             30</w:t>
            </w:r>
            <w:r w:rsidRPr="002A0075">
              <w:rPr>
                <w:rFonts w:ascii="宋体" w:eastAsia="宋体" w:hAnsi="宋体" w:cs="宋体" w:hint="eastAsia"/>
                <w:color w:val="000000" w:themeColor="text1"/>
                <w:sz w:val="18"/>
                <w:szCs w:val="18"/>
              </w:rPr>
              <w:t>马力</w:t>
            </w:r>
            <w:r w:rsidRPr="002A0075">
              <w:rPr>
                <w:rFonts w:ascii="宋体" w:eastAsia="宋体" w:hAnsi="宋体" w:cs="宋体"/>
                <w:color w:val="000000" w:themeColor="text1"/>
                <w:sz w:val="18"/>
                <w:szCs w:val="18"/>
              </w:rPr>
              <w:t>/22.1</w:t>
            </w:r>
            <w:r w:rsidRPr="002A0075">
              <w:rPr>
                <w:rFonts w:ascii="宋体" w:eastAsia="宋体" w:hAnsi="宋体" w:cs="宋体" w:hint="eastAsia"/>
                <w:color w:val="000000" w:themeColor="text1"/>
                <w:sz w:val="18"/>
                <w:szCs w:val="18"/>
              </w:rPr>
              <w:t>千瓦</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燃油</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混合油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汽油机油</w:t>
            </w:r>
            <w:r w:rsidRPr="002A0075">
              <w:rPr>
                <w:rFonts w:ascii="宋体" w:eastAsia="宋体" w:hAnsi="宋体" w:cs="宋体"/>
                <w:color w:val="000000" w:themeColor="text1"/>
                <w:sz w:val="18"/>
                <w:szCs w:val="18"/>
              </w:rPr>
              <w:t>)(50:1)</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发动机机油量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按体积比</w:t>
            </w:r>
            <w:r w:rsidRPr="002A0075">
              <w:rPr>
                <w:rFonts w:ascii="宋体" w:eastAsia="宋体" w:hAnsi="宋体" w:cs="宋体"/>
                <w:color w:val="000000" w:themeColor="text1"/>
                <w:sz w:val="18"/>
                <w:szCs w:val="18"/>
              </w:rPr>
              <w:t>50:1</w:t>
            </w:r>
            <w:r w:rsidRPr="002A0075">
              <w:rPr>
                <w:rFonts w:ascii="宋体" w:eastAsia="宋体" w:hAnsi="宋体" w:cs="宋体" w:hint="eastAsia"/>
                <w:color w:val="000000" w:themeColor="text1"/>
                <w:sz w:val="18"/>
                <w:szCs w:val="18"/>
              </w:rPr>
              <w:t>混进汽油</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螺旋桨</w:t>
            </w:r>
            <w:r w:rsidRPr="002A0075">
              <w:rPr>
                <w:rFonts w:ascii="宋体" w:eastAsia="宋体" w:hAnsi="宋体" w:cs="宋体"/>
                <w:color w:val="000000" w:themeColor="text1"/>
                <w:sz w:val="18"/>
                <w:szCs w:val="18"/>
              </w:rPr>
              <w:t xml:space="preserve">           12</w:t>
            </w:r>
            <w:r w:rsidRPr="002A0075">
              <w:rPr>
                <w:rFonts w:ascii="宋体" w:eastAsia="宋体" w:hAnsi="宋体" w:cs="宋体" w:hint="eastAsia"/>
                <w:color w:val="000000" w:themeColor="text1"/>
                <w:sz w:val="18"/>
                <w:szCs w:val="18"/>
              </w:rPr>
              <w:t>寸</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齿轮箱机油量</w:t>
            </w:r>
            <w:r w:rsidRPr="002A0075">
              <w:rPr>
                <w:rFonts w:ascii="宋体" w:eastAsia="宋体" w:hAnsi="宋体" w:cs="宋体"/>
                <w:color w:val="000000" w:themeColor="text1"/>
                <w:sz w:val="18"/>
                <w:szCs w:val="18"/>
              </w:rPr>
              <w:t xml:space="preserve">     320ML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油箱容量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外置</w:t>
            </w:r>
            <w:r w:rsidRPr="002A0075">
              <w:rPr>
                <w:rFonts w:ascii="宋体" w:eastAsia="宋体" w:hAnsi="宋体" w:cs="宋体"/>
                <w:color w:val="000000" w:themeColor="text1"/>
                <w:sz w:val="18"/>
                <w:szCs w:val="18"/>
              </w:rPr>
              <w:t>12L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启动方式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手启动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电启动</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操舵方式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后操</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前操</w:t>
            </w:r>
          </w:p>
          <w:p w:rsidR="00DE51CB"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起翘方式</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手动</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7</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40匹马达</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29800</w:t>
            </w:r>
          </w:p>
        </w:tc>
        <w:tc>
          <w:tcPr>
            <w:tcW w:w="2292" w:type="pct"/>
            <w:tcBorders>
              <w:left w:val="single" w:sz="4" w:space="0" w:color="auto"/>
              <w:right w:val="single" w:sz="4" w:space="0" w:color="auto"/>
            </w:tcBorders>
            <w:vAlign w:val="center"/>
          </w:tcPr>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机器：短轴</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长轴</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机器重量：</w:t>
            </w:r>
            <w:r w:rsidRPr="002A0075">
              <w:rPr>
                <w:rFonts w:ascii="宋体" w:eastAsia="宋体" w:hAnsi="宋体" w:cs="宋体"/>
                <w:color w:val="000000" w:themeColor="text1"/>
                <w:sz w:val="18"/>
                <w:szCs w:val="18"/>
              </w:rPr>
              <w:t>77.5/79.5</w:t>
            </w:r>
            <w:r w:rsidRPr="002A0075">
              <w:rPr>
                <w:rFonts w:ascii="宋体" w:eastAsia="宋体" w:hAnsi="宋体" w:cs="宋体" w:hint="eastAsia"/>
                <w:color w:val="000000" w:themeColor="text1"/>
                <w:sz w:val="18"/>
                <w:szCs w:val="18"/>
              </w:rPr>
              <w:t>公斤</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适配船型：</w:t>
            </w:r>
            <w:r w:rsidRPr="002A0075">
              <w:rPr>
                <w:rFonts w:ascii="宋体" w:eastAsia="宋体" w:hAnsi="宋体" w:cs="宋体"/>
                <w:color w:val="000000" w:themeColor="text1"/>
                <w:sz w:val="18"/>
                <w:szCs w:val="18"/>
              </w:rPr>
              <w:t>4.6</w:t>
            </w:r>
            <w:r w:rsidRPr="002A0075">
              <w:rPr>
                <w:rFonts w:ascii="宋体" w:eastAsia="宋体" w:hAnsi="宋体" w:cs="宋体" w:hint="eastAsia"/>
                <w:color w:val="000000" w:themeColor="text1"/>
                <w:sz w:val="18"/>
                <w:szCs w:val="18"/>
              </w:rPr>
              <w:t>米</w:t>
            </w: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米</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艉板高度：</w:t>
            </w:r>
            <w:r w:rsidRPr="002A0075">
              <w:rPr>
                <w:rFonts w:ascii="宋体" w:eastAsia="宋体" w:hAnsi="宋体" w:cs="宋体"/>
                <w:color w:val="000000" w:themeColor="text1"/>
                <w:sz w:val="18"/>
                <w:szCs w:val="18"/>
              </w:rPr>
              <w:t>42.4/55CM</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排量：</w:t>
            </w:r>
            <w:r w:rsidRPr="002A0075">
              <w:rPr>
                <w:rFonts w:ascii="宋体" w:eastAsia="宋体" w:hAnsi="宋体" w:cs="宋体"/>
                <w:color w:val="000000" w:themeColor="text1"/>
                <w:sz w:val="18"/>
                <w:szCs w:val="18"/>
              </w:rPr>
              <w:t>703CC</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油耗：</w:t>
            </w:r>
            <w:r w:rsidRPr="002A0075">
              <w:rPr>
                <w:rFonts w:ascii="宋体" w:eastAsia="宋体" w:hAnsi="宋体" w:cs="宋体"/>
                <w:color w:val="000000" w:themeColor="text1"/>
                <w:sz w:val="18"/>
                <w:szCs w:val="18"/>
              </w:rPr>
              <w:t>16L/H</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最高转速：</w:t>
            </w:r>
            <w:r w:rsidRPr="002A0075">
              <w:rPr>
                <w:rFonts w:ascii="宋体" w:eastAsia="宋体" w:hAnsi="宋体" w:cs="宋体"/>
                <w:color w:val="000000" w:themeColor="text1"/>
                <w:sz w:val="18"/>
                <w:szCs w:val="18"/>
              </w:rPr>
              <w:t>4500-5500</w:t>
            </w:r>
            <w:r w:rsidRPr="002A0075">
              <w:rPr>
                <w:rFonts w:ascii="宋体" w:eastAsia="宋体" w:hAnsi="宋体" w:cs="宋体" w:hint="eastAsia"/>
                <w:color w:val="000000" w:themeColor="text1"/>
                <w:sz w:val="18"/>
                <w:szCs w:val="18"/>
              </w:rPr>
              <w:t>转</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分钟</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功率：</w:t>
            </w:r>
            <w:r w:rsidRPr="002A0075">
              <w:rPr>
                <w:rFonts w:ascii="宋体" w:eastAsia="宋体" w:hAnsi="宋体" w:cs="宋体"/>
                <w:color w:val="000000" w:themeColor="text1"/>
                <w:sz w:val="18"/>
                <w:szCs w:val="18"/>
              </w:rPr>
              <w:t>40</w:t>
            </w:r>
            <w:r w:rsidRPr="002A0075">
              <w:rPr>
                <w:rFonts w:ascii="宋体" w:eastAsia="宋体" w:hAnsi="宋体" w:cs="宋体" w:hint="eastAsia"/>
                <w:color w:val="000000" w:themeColor="text1"/>
                <w:sz w:val="18"/>
                <w:szCs w:val="18"/>
              </w:rPr>
              <w:t>马力</w:t>
            </w:r>
            <w:r w:rsidRPr="002A0075">
              <w:rPr>
                <w:rFonts w:ascii="宋体" w:eastAsia="宋体" w:hAnsi="宋体" w:cs="宋体"/>
                <w:color w:val="000000" w:themeColor="text1"/>
                <w:sz w:val="18"/>
                <w:szCs w:val="18"/>
              </w:rPr>
              <w:t>/29.4</w:t>
            </w:r>
            <w:r w:rsidRPr="002A0075">
              <w:rPr>
                <w:rFonts w:ascii="宋体" w:eastAsia="宋体" w:hAnsi="宋体" w:cs="宋体" w:hint="eastAsia"/>
                <w:color w:val="000000" w:themeColor="text1"/>
                <w:sz w:val="18"/>
                <w:szCs w:val="18"/>
              </w:rPr>
              <w:t>千瓦</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燃油</w:t>
            </w:r>
            <w:r w:rsidRPr="002A0075">
              <w:rPr>
                <w:rFonts w:ascii="宋体" w:eastAsia="宋体" w:hAnsi="宋体" w:cs="宋体"/>
                <w:color w:val="000000" w:themeColor="text1"/>
                <w:sz w:val="18"/>
                <w:szCs w:val="18"/>
              </w:rPr>
              <w:t>:</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混合油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汽油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机油</w:t>
            </w:r>
            <w:r w:rsidRPr="002A0075">
              <w:rPr>
                <w:rFonts w:ascii="宋体" w:eastAsia="宋体" w:hAnsi="宋体" w:cs="宋体"/>
                <w:color w:val="000000" w:themeColor="text1"/>
                <w:sz w:val="18"/>
                <w:szCs w:val="18"/>
              </w:rPr>
              <w:t>)(50:1)</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发动机机油量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按体积比</w:t>
            </w:r>
            <w:r w:rsidRPr="002A0075">
              <w:rPr>
                <w:rFonts w:ascii="宋体" w:eastAsia="宋体" w:hAnsi="宋体" w:cs="宋体"/>
                <w:color w:val="000000" w:themeColor="text1"/>
                <w:sz w:val="18"/>
                <w:szCs w:val="18"/>
              </w:rPr>
              <w:t>50:1</w:t>
            </w:r>
            <w:r w:rsidRPr="002A0075">
              <w:rPr>
                <w:rFonts w:ascii="宋体" w:eastAsia="宋体" w:hAnsi="宋体" w:cs="宋体" w:hint="eastAsia"/>
                <w:color w:val="000000" w:themeColor="text1"/>
                <w:sz w:val="18"/>
                <w:szCs w:val="18"/>
              </w:rPr>
              <w:t>混进汽油</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螺旋桨</w:t>
            </w:r>
            <w:r w:rsidRPr="002A0075">
              <w:rPr>
                <w:rFonts w:ascii="宋体" w:eastAsia="宋体" w:hAnsi="宋体" w:cs="宋体"/>
                <w:color w:val="000000" w:themeColor="text1"/>
                <w:sz w:val="18"/>
                <w:szCs w:val="18"/>
              </w:rPr>
              <w:t>:11/13</w:t>
            </w:r>
            <w:r w:rsidRPr="002A0075">
              <w:rPr>
                <w:rFonts w:ascii="宋体" w:eastAsia="宋体" w:hAnsi="宋体" w:cs="宋体" w:hint="eastAsia"/>
                <w:color w:val="000000" w:themeColor="text1"/>
                <w:sz w:val="18"/>
                <w:szCs w:val="18"/>
              </w:rPr>
              <w:t>寸</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齿轮箱机油量</w:t>
            </w:r>
            <w:r w:rsidRPr="002A0075">
              <w:rPr>
                <w:rFonts w:ascii="宋体" w:eastAsia="宋体" w:hAnsi="宋体" w:cs="宋体"/>
                <w:color w:val="000000" w:themeColor="text1"/>
                <w:sz w:val="18"/>
                <w:szCs w:val="18"/>
              </w:rPr>
              <w:t>:430ML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油箱容量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外置</w:t>
            </w:r>
            <w:r w:rsidRPr="002A0075">
              <w:rPr>
                <w:rFonts w:ascii="宋体" w:eastAsia="宋体" w:hAnsi="宋体" w:cs="宋体"/>
                <w:color w:val="000000" w:themeColor="text1"/>
                <w:sz w:val="18"/>
                <w:szCs w:val="18"/>
              </w:rPr>
              <w:t>24L</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启动方式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手启动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电启动</w:t>
            </w:r>
          </w:p>
          <w:p w:rsidR="00624A81"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操舵方式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后操</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前操</w:t>
            </w:r>
          </w:p>
          <w:p w:rsidR="00DE51CB"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起翘方式</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手动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气动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电液</w:t>
            </w:r>
          </w:p>
        </w:tc>
      </w:tr>
      <w:tr w:rsidR="00DE51CB" w:rsidRPr="002A0075" w:rsidTr="00C3291D">
        <w:trPr>
          <w:trHeight w:val="838"/>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能源动力保障</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w:t>
            </w:r>
            <w:r w:rsidR="00B40B01" w:rsidRPr="002A0075">
              <w:rPr>
                <w:rFonts w:ascii="宋体" w:eastAsia="宋体" w:hAnsi="宋体" w:cs="宋体" w:hint="eastAsia"/>
                <w:color w:val="000000" w:themeColor="text1"/>
                <w:sz w:val="18"/>
                <w:szCs w:val="18"/>
              </w:rPr>
              <w:t>8</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汽油发电机组</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组</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10000</w:t>
            </w:r>
          </w:p>
        </w:tc>
        <w:tc>
          <w:tcPr>
            <w:tcW w:w="2292" w:type="pct"/>
            <w:tcBorders>
              <w:left w:val="single" w:sz="4" w:space="0" w:color="auto"/>
              <w:right w:val="single" w:sz="4" w:space="0" w:color="auto"/>
            </w:tcBorders>
            <w:vAlign w:val="center"/>
          </w:tcPr>
          <w:p w:rsidR="00DE51CB" w:rsidRPr="002A0075" w:rsidRDefault="00624A8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启动方式：手动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电动。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燃油：汽油</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多燃料。</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油箱容量：</w:t>
            </w:r>
            <w:r w:rsidRPr="002A0075">
              <w:rPr>
                <w:rFonts w:ascii="宋体" w:eastAsia="宋体" w:hAnsi="宋体" w:cs="宋体"/>
                <w:color w:val="000000" w:themeColor="text1"/>
                <w:sz w:val="18"/>
                <w:szCs w:val="18"/>
              </w:rPr>
              <w:t>13L</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频率：</w:t>
            </w:r>
            <w:r w:rsidRPr="002A0075">
              <w:rPr>
                <w:rFonts w:ascii="宋体" w:eastAsia="宋体" w:hAnsi="宋体" w:cs="宋体"/>
                <w:color w:val="000000" w:themeColor="text1"/>
                <w:sz w:val="18"/>
                <w:szCs w:val="18"/>
              </w:rPr>
              <w:t>50Hz</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额定电压：</w:t>
            </w:r>
            <w:r w:rsidRPr="002A0075">
              <w:rPr>
                <w:rFonts w:ascii="宋体" w:eastAsia="宋体" w:hAnsi="宋体" w:cs="宋体"/>
                <w:color w:val="000000" w:themeColor="text1"/>
                <w:sz w:val="18"/>
                <w:szCs w:val="18"/>
              </w:rPr>
              <w:t xml:space="preserve">220V          </w:t>
            </w:r>
            <w:r w:rsidRPr="002A0075">
              <w:rPr>
                <w:rFonts w:ascii="宋体" w:eastAsia="宋体" w:hAnsi="宋体" w:cs="宋体" w:hint="eastAsia"/>
                <w:color w:val="000000" w:themeColor="text1"/>
                <w:sz w:val="18"/>
                <w:szCs w:val="18"/>
              </w:rPr>
              <w:t>额定功率：</w:t>
            </w:r>
            <w:r w:rsidRPr="002A0075">
              <w:rPr>
                <w:rFonts w:ascii="宋体" w:eastAsia="宋体" w:hAnsi="宋体" w:cs="宋体"/>
                <w:color w:val="000000" w:themeColor="text1"/>
                <w:sz w:val="18"/>
                <w:szCs w:val="18"/>
              </w:rPr>
              <w:t xml:space="preserve">3000W          </w:t>
            </w:r>
            <w:r w:rsidRPr="002A0075">
              <w:rPr>
                <w:rFonts w:ascii="宋体" w:eastAsia="宋体" w:hAnsi="宋体" w:cs="宋体" w:hint="eastAsia"/>
                <w:color w:val="000000" w:themeColor="text1"/>
                <w:sz w:val="18"/>
                <w:szCs w:val="18"/>
              </w:rPr>
              <w:t>最大功率：</w:t>
            </w:r>
            <w:r w:rsidRPr="002A0075">
              <w:rPr>
                <w:rFonts w:ascii="宋体" w:eastAsia="宋体" w:hAnsi="宋体" w:cs="宋体"/>
                <w:color w:val="000000" w:themeColor="text1"/>
                <w:sz w:val="18"/>
                <w:szCs w:val="18"/>
              </w:rPr>
              <w:t xml:space="preserve">3100W         </w:t>
            </w:r>
            <w:r w:rsidRPr="002A0075">
              <w:rPr>
                <w:rFonts w:ascii="宋体" w:eastAsia="宋体" w:hAnsi="宋体" w:cs="宋体" w:hint="eastAsia"/>
                <w:color w:val="000000" w:themeColor="text1"/>
                <w:sz w:val="18"/>
                <w:szCs w:val="18"/>
              </w:rPr>
              <w:t>尺寸：</w:t>
            </w:r>
            <w:r w:rsidRPr="002A0075">
              <w:rPr>
                <w:rFonts w:ascii="宋体" w:eastAsia="宋体" w:hAnsi="宋体" w:cs="宋体"/>
                <w:color w:val="000000" w:themeColor="text1"/>
                <w:sz w:val="18"/>
                <w:szCs w:val="18"/>
              </w:rPr>
              <w:t>59*43*44</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cm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40-44</w:t>
            </w:r>
            <w:r w:rsidRPr="002A0075">
              <w:rPr>
                <w:rFonts w:ascii="宋体" w:eastAsia="宋体" w:hAnsi="宋体" w:cs="宋体" w:hint="eastAsia"/>
                <w:color w:val="000000" w:themeColor="text1"/>
                <w:sz w:val="18"/>
                <w:szCs w:val="18"/>
              </w:rPr>
              <w:t>公斤</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声音：</w:t>
            </w:r>
            <w:r w:rsidRPr="002A0075">
              <w:rPr>
                <w:rFonts w:ascii="宋体" w:eastAsia="宋体" w:hAnsi="宋体" w:cs="宋体"/>
                <w:color w:val="000000" w:themeColor="text1"/>
                <w:sz w:val="18"/>
                <w:szCs w:val="18"/>
              </w:rPr>
              <w:t xml:space="preserve">50db-60db    </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29</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应急电源</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15000</w:t>
            </w:r>
          </w:p>
        </w:tc>
        <w:tc>
          <w:tcPr>
            <w:tcW w:w="2292" w:type="pct"/>
            <w:tcBorders>
              <w:left w:val="single" w:sz="4" w:space="0" w:color="auto"/>
              <w:right w:val="single" w:sz="4" w:space="0" w:color="auto"/>
            </w:tcBorders>
            <w:vAlign w:val="center"/>
          </w:tcPr>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w:t>
            </w:r>
            <w:r w:rsidRPr="002A0075">
              <w:rPr>
                <w:rFonts w:ascii="宋体" w:eastAsia="宋体" w:hAnsi="宋体" w:cs="宋体"/>
                <w:color w:val="000000" w:themeColor="text1"/>
                <w:sz w:val="18"/>
                <w:szCs w:val="18"/>
              </w:rPr>
              <w:t xml:space="preserve">sade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KA1000</w:t>
            </w:r>
            <w:r w:rsidRPr="002A0075">
              <w:rPr>
                <w:rFonts w:ascii="宋体" w:eastAsia="宋体" w:hAnsi="宋体" w:cs="宋体" w:hint="eastAsia"/>
                <w:color w:val="000000" w:themeColor="text1"/>
                <w:sz w:val="18"/>
                <w:szCs w:val="18"/>
              </w:rPr>
              <w:t>电池类型</w:t>
            </w:r>
            <w:r w:rsidRPr="002A0075">
              <w:rPr>
                <w:rFonts w:ascii="宋体" w:eastAsia="宋体" w:hAnsi="宋体" w:cs="宋体"/>
                <w:color w:val="000000" w:themeColor="text1"/>
                <w:sz w:val="18"/>
                <w:szCs w:val="18"/>
              </w:rPr>
              <w:t xml:space="preserve">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最大输出功率</w:t>
            </w:r>
            <w:r w:rsidRPr="002A0075">
              <w:rPr>
                <w:rFonts w:ascii="宋体" w:eastAsia="宋体" w:hAnsi="宋体" w:cs="宋体"/>
                <w:color w:val="000000" w:themeColor="text1"/>
                <w:sz w:val="18"/>
                <w:szCs w:val="18"/>
              </w:rPr>
              <w:t xml:space="preserve">: 200W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附加功能</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多</w:t>
            </w:r>
            <w:r w:rsidRPr="002A0075">
              <w:rPr>
                <w:rFonts w:ascii="宋体" w:eastAsia="宋体" w:hAnsi="宋体" w:cs="宋体"/>
                <w:color w:val="000000" w:themeColor="text1"/>
                <w:sz w:val="18"/>
                <w:szCs w:val="18"/>
              </w:rPr>
              <w:t>U</w:t>
            </w:r>
            <w:r w:rsidRPr="002A0075">
              <w:rPr>
                <w:rFonts w:ascii="宋体" w:eastAsia="宋体" w:hAnsi="宋体" w:cs="宋体" w:hint="eastAsia"/>
                <w:color w:val="000000" w:themeColor="text1"/>
                <w:sz w:val="18"/>
                <w:szCs w:val="18"/>
              </w:rPr>
              <w:t>口输出</w:t>
            </w:r>
            <w:r w:rsidRPr="002A0075">
              <w:rPr>
                <w:rFonts w:ascii="宋体" w:eastAsia="宋体" w:hAnsi="宋体" w:cs="宋体"/>
                <w:color w:val="000000" w:themeColor="text1"/>
                <w:sz w:val="18"/>
                <w:szCs w:val="18"/>
              </w:rPr>
              <w:t xml:space="preserve">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带屏幕</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带屏幕外壳材质</w:t>
            </w:r>
            <w:r w:rsidRPr="002A0075">
              <w:rPr>
                <w:rFonts w:ascii="宋体" w:eastAsia="宋体" w:hAnsi="宋体" w:cs="宋体"/>
                <w:color w:val="000000" w:themeColor="text1"/>
                <w:sz w:val="18"/>
                <w:szCs w:val="18"/>
              </w:rPr>
              <w:t xml:space="preserve">: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合金尺寸</w:t>
            </w:r>
            <w:r w:rsidRPr="002A0075">
              <w:rPr>
                <w:rFonts w:ascii="宋体" w:eastAsia="宋体" w:hAnsi="宋体" w:cs="宋体"/>
                <w:color w:val="000000" w:themeColor="text1"/>
                <w:sz w:val="18"/>
                <w:szCs w:val="18"/>
              </w:rPr>
              <w:t xml:space="preserve">: 408x164x273mm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电芯类型</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圆柱状铝壳智能类型</w:t>
            </w:r>
            <w:r w:rsidRPr="002A0075">
              <w:rPr>
                <w:rFonts w:ascii="宋体" w:eastAsia="宋体" w:hAnsi="宋体" w:cs="宋体"/>
                <w:color w:val="000000" w:themeColor="text1"/>
                <w:sz w:val="18"/>
                <w:szCs w:val="18"/>
              </w:rPr>
              <w:t xml:space="preserve">                         </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电池容量</w:t>
            </w:r>
            <w:r w:rsidRPr="002A0075">
              <w:rPr>
                <w:rFonts w:ascii="宋体" w:eastAsia="宋体" w:hAnsi="宋体" w:cs="宋体"/>
                <w:color w:val="000000" w:themeColor="text1"/>
                <w:sz w:val="18"/>
                <w:szCs w:val="18"/>
              </w:rPr>
              <w:t xml:space="preserve">: 273000mAh                                       </w:t>
            </w:r>
          </w:p>
          <w:p w:rsidR="00DE51CB"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是否带充电插头</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是</w:t>
            </w:r>
          </w:p>
        </w:tc>
      </w:tr>
      <w:tr w:rsidR="00DE51CB" w:rsidRPr="002A0075" w:rsidTr="00C3291D">
        <w:trPr>
          <w:trHeight w:val="838"/>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二、生命救援与生活救助</w:t>
            </w:r>
          </w:p>
        </w:tc>
      </w:tr>
      <w:tr w:rsidR="00DE51CB" w:rsidRPr="002A0075" w:rsidTr="00C3291D">
        <w:trPr>
          <w:trHeight w:val="443"/>
        </w:trPr>
        <w:tc>
          <w:tcPr>
            <w:tcW w:w="5000" w:type="pct"/>
            <w:gridSpan w:val="8"/>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人员安全防护</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分体式雨衣、雨裤</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套</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w:t>
            </w:r>
          </w:p>
        </w:tc>
        <w:tc>
          <w:tcPr>
            <w:tcW w:w="2292" w:type="pct"/>
            <w:tcBorders>
              <w:left w:val="single" w:sz="4" w:space="0" w:color="auto"/>
              <w:right w:val="single" w:sz="4" w:space="0" w:color="auto"/>
            </w:tcBorders>
            <w:vAlign w:val="center"/>
          </w:tcPr>
          <w:p w:rsidR="00DE51CB"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该雨衣防水布料注重透气性，透气型雨衣利于人在穿着时湿热的水气从雨衣内散出，增加舒适度</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雨鞋</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双</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2292" w:type="pct"/>
            <w:tcBorders>
              <w:left w:val="single" w:sz="4" w:space="0" w:color="auto"/>
              <w:right w:val="single" w:sz="4" w:space="0" w:color="auto"/>
            </w:tcBorders>
            <w:vAlign w:val="center"/>
          </w:tcPr>
          <w:p w:rsidR="00DE51CB"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劳保防护防滑耐磨透气雨鞋橡胶靴劳保鞋防电橡胶雨靴</w:t>
            </w:r>
          </w:p>
        </w:tc>
      </w:tr>
      <w:tr w:rsidR="00A064F8" w:rsidRPr="002A0075" w:rsidTr="00C3291D">
        <w:trPr>
          <w:trHeight w:val="633"/>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2</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救援头盔</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w:t>
            </w:r>
          </w:p>
        </w:tc>
        <w:tc>
          <w:tcPr>
            <w:tcW w:w="2292" w:type="pct"/>
            <w:tcBorders>
              <w:left w:val="single" w:sz="4" w:space="0" w:color="auto"/>
              <w:right w:val="single" w:sz="4" w:space="0" w:color="auto"/>
            </w:tcBorders>
            <w:vAlign w:val="center"/>
          </w:tcPr>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1. </w:t>
            </w:r>
            <w:r w:rsidRPr="002A0075">
              <w:rPr>
                <w:rFonts w:ascii="宋体" w:eastAsia="宋体" w:hAnsi="宋体" w:cs="宋体" w:hint="eastAsia"/>
                <w:color w:val="000000" w:themeColor="text1"/>
                <w:sz w:val="18"/>
                <w:szCs w:val="18"/>
              </w:rPr>
              <w:t>采用</w:t>
            </w:r>
            <w:r w:rsidRPr="002A0075">
              <w:rPr>
                <w:rFonts w:ascii="宋体" w:eastAsia="宋体" w:hAnsi="宋体" w:cs="宋体"/>
                <w:color w:val="000000" w:themeColor="text1"/>
                <w:sz w:val="18"/>
                <w:szCs w:val="18"/>
              </w:rPr>
              <w:t>ABS</w:t>
            </w:r>
            <w:r w:rsidRPr="002A0075">
              <w:rPr>
                <w:rFonts w:ascii="宋体" w:eastAsia="宋体" w:hAnsi="宋体" w:cs="宋体" w:hint="eastAsia"/>
                <w:color w:val="000000" w:themeColor="text1"/>
                <w:sz w:val="18"/>
                <w:szCs w:val="18"/>
              </w:rPr>
              <w:t>头盔外壳、软性</w:t>
            </w:r>
            <w:r w:rsidRPr="002A0075">
              <w:rPr>
                <w:rFonts w:ascii="宋体" w:eastAsia="宋体" w:hAnsi="宋体" w:cs="宋体"/>
                <w:color w:val="000000" w:themeColor="text1"/>
                <w:sz w:val="18"/>
                <w:szCs w:val="18"/>
              </w:rPr>
              <w:t>EVA</w:t>
            </w:r>
            <w:r w:rsidRPr="002A0075">
              <w:rPr>
                <w:rFonts w:ascii="宋体" w:eastAsia="宋体" w:hAnsi="宋体" w:cs="宋体" w:hint="eastAsia"/>
                <w:color w:val="000000" w:themeColor="text1"/>
                <w:sz w:val="18"/>
                <w:szCs w:val="18"/>
              </w:rPr>
              <w:t>黑色内衬、承受力度更高；</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2. </w:t>
            </w:r>
            <w:r w:rsidRPr="002A0075">
              <w:rPr>
                <w:rFonts w:ascii="宋体" w:eastAsia="宋体" w:hAnsi="宋体" w:cs="宋体" w:hint="eastAsia"/>
                <w:color w:val="000000" w:themeColor="text1"/>
                <w:sz w:val="18"/>
                <w:szCs w:val="18"/>
              </w:rPr>
              <w:t>造型设计优美、款式时尚、孔位设置合理、透</w:t>
            </w:r>
            <w:r w:rsidRPr="002A0075">
              <w:rPr>
                <w:rFonts w:ascii="宋体" w:eastAsia="宋体" w:hAnsi="宋体" w:cs="宋体" w:hint="eastAsia"/>
                <w:color w:val="000000" w:themeColor="text1"/>
                <w:sz w:val="18"/>
                <w:szCs w:val="18"/>
              </w:rPr>
              <w:lastRenderedPageBreak/>
              <w:t>气舒适、佩戴方便；</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3. </w:t>
            </w:r>
            <w:r w:rsidRPr="002A0075">
              <w:rPr>
                <w:rFonts w:ascii="宋体" w:eastAsia="宋体" w:hAnsi="宋体" w:cs="宋体" w:hint="eastAsia"/>
                <w:color w:val="000000" w:themeColor="text1"/>
                <w:sz w:val="18"/>
                <w:szCs w:val="18"/>
              </w:rPr>
              <w:t>在头盔尾部设置可调节大小旋转装置，通过可调节按钮调节头盔宽度；</w:t>
            </w:r>
          </w:p>
          <w:p w:rsidR="00F7039D"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4. </w:t>
            </w:r>
            <w:r w:rsidRPr="002A0075">
              <w:rPr>
                <w:rFonts w:ascii="宋体" w:eastAsia="宋体" w:hAnsi="宋体" w:cs="宋体" w:hint="eastAsia"/>
                <w:color w:val="000000" w:themeColor="text1"/>
                <w:sz w:val="18"/>
                <w:szCs w:val="18"/>
              </w:rPr>
              <w:t>采用优质插扣与坚韧绑带相结合，更方便快捷的佩戴头盔。</w:t>
            </w:r>
          </w:p>
          <w:p w:rsidR="00DE51CB" w:rsidRPr="002A0075" w:rsidRDefault="00F7039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本产品具有国家消防装备检测中心报告，可提供印字以及印刷</w:t>
            </w:r>
            <w:r w:rsidRPr="002A0075">
              <w:rPr>
                <w:rFonts w:ascii="宋体" w:eastAsia="宋体" w:hAnsi="宋体" w:cs="宋体"/>
                <w:color w:val="000000" w:themeColor="text1"/>
                <w:sz w:val="18"/>
                <w:szCs w:val="18"/>
              </w:rPr>
              <w:t>LOGO</w:t>
            </w:r>
            <w:r w:rsidRPr="002A0075">
              <w:rPr>
                <w:rFonts w:ascii="宋体" w:eastAsia="宋体" w:hAnsi="宋体" w:cs="宋体" w:hint="eastAsia"/>
                <w:color w:val="000000" w:themeColor="text1"/>
                <w:sz w:val="18"/>
                <w:szCs w:val="18"/>
              </w:rPr>
              <w:t>。</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3</w:t>
            </w:r>
            <w:r w:rsidR="00B40B01"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反光背心</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65</w:t>
            </w:r>
          </w:p>
        </w:tc>
        <w:tc>
          <w:tcPr>
            <w:tcW w:w="2292" w:type="pct"/>
            <w:tcBorders>
              <w:left w:val="single" w:sz="4" w:space="0" w:color="auto"/>
              <w:right w:val="single" w:sz="4" w:space="0" w:color="auto"/>
            </w:tcBorders>
            <w:vAlign w:val="center"/>
          </w:tcPr>
          <w:p w:rsidR="00DE51CB"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反光背心主体由网眼布或平纹布制成，反光材料是反光晶格或高亮度反光布；主要种类有涤纶反光背心，涤纶荧光反光背心，涤纶高亮反光背心，涤纶</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晶格反光背心，涤纶针织反光背心，涤纶梭织背心，全涤荧光网布晶格背心，全涤荧光网布高亮背心，全涤荧光网布高亮警察背心，全涤荧光鸟眼背心。</w:t>
            </w:r>
          </w:p>
        </w:tc>
      </w:tr>
      <w:tr w:rsidR="00A4733A" w:rsidRPr="002A0075" w:rsidTr="00C3291D">
        <w:trPr>
          <w:trHeight w:val="996"/>
        </w:trPr>
        <w:tc>
          <w:tcPr>
            <w:tcW w:w="293" w:type="pct"/>
            <w:tcBorders>
              <w:top w:val="single" w:sz="4" w:space="0" w:color="auto"/>
              <w:left w:val="single" w:sz="4" w:space="0" w:color="auto"/>
              <w:right w:val="single" w:sz="4" w:space="0" w:color="auto"/>
            </w:tcBorders>
            <w:vAlign w:val="center"/>
          </w:tcPr>
          <w:p w:rsidR="00A4733A" w:rsidRPr="002A0075" w:rsidRDefault="00A4733A"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34</w:t>
            </w:r>
          </w:p>
        </w:tc>
        <w:tc>
          <w:tcPr>
            <w:tcW w:w="1012" w:type="pct"/>
            <w:gridSpan w:val="2"/>
            <w:tcBorders>
              <w:top w:val="single" w:sz="4" w:space="0" w:color="auto"/>
              <w:left w:val="single" w:sz="4" w:space="0" w:color="auto"/>
              <w:right w:val="single" w:sz="4" w:space="0" w:color="auto"/>
            </w:tcBorders>
            <w:vAlign w:val="center"/>
          </w:tcPr>
          <w:p w:rsidR="00A4733A" w:rsidRPr="002A0075" w:rsidRDefault="00A4733A"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救生绳</w:t>
            </w:r>
          </w:p>
        </w:tc>
        <w:tc>
          <w:tcPr>
            <w:tcW w:w="700" w:type="pct"/>
            <w:gridSpan w:val="2"/>
            <w:tcBorders>
              <w:top w:val="single" w:sz="4" w:space="0" w:color="auto"/>
              <w:left w:val="single" w:sz="4" w:space="0" w:color="auto"/>
              <w:right w:val="single" w:sz="4" w:space="0" w:color="auto"/>
            </w:tcBorders>
            <w:vAlign w:val="center"/>
          </w:tcPr>
          <w:p w:rsidR="00A4733A" w:rsidRPr="002A0075" w:rsidRDefault="00A4733A"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89" w:type="pct"/>
            <w:tcBorders>
              <w:top w:val="single" w:sz="4" w:space="0" w:color="auto"/>
              <w:left w:val="single" w:sz="4" w:space="0" w:color="auto"/>
              <w:right w:val="single" w:sz="4" w:space="0" w:color="auto"/>
            </w:tcBorders>
            <w:vAlign w:val="center"/>
          </w:tcPr>
          <w:p w:rsidR="00A4733A" w:rsidRPr="002A0075" w:rsidRDefault="00A4733A"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米</w:t>
            </w:r>
          </w:p>
        </w:tc>
        <w:tc>
          <w:tcPr>
            <w:tcW w:w="414" w:type="pct"/>
            <w:tcBorders>
              <w:top w:val="single" w:sz="4" w:space="0" w:color="auto"/>
              <w:left w:val="single" w:sz="4" w:space="0" w:color="auto"/>
              <w:right w:val="single" w:sz="4" w:space="0" w:color="auto"/>
            </w:tcBorders>
            <w:vAlign w:val="center"/>
          </w:tcPr>
          <w:p w:rsidR="00A4733A" w:rsidRPr="002A0075" w:rsidRDefault="00A4733A"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60</w:t>
            </w:r>
          </w:p>
        </w:tc>
        <w:tc>
          <w:tcPr>
            <w:tcW w:w="2292" w:type="pct"/>
            <w:tcBorders>
              <w:left w:val="single" w:sz="4" w:space="0" w:color="auto"/>
              <w:right w:val="single" w:sz="4" w:space="0" w:color="auto"/>
            </w:tcBorders>
            <w:vAlign w:val="center"/>
          </w:tcPr>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采用独特的</w:t>
            </w:r>
            <w:r w:rsidRPr="002A0075">
              <w:rPr>
                <w:rFonts w:ascii="宋体" w:eastAsia="宋体" w:hAnsi="宋体" w:cs="宋体"/>
                <w:color w:val="000000" w:themeColor="text1"/>
                <w:sz w:val="18"/>
                <w:szCs w:val="18"/>
              </w:rPr>
              <w:t>2113</w:t>
            </w:r>
            <w:r w:rsidRPr="002A0075">
              <w:rPr>
                <w:rFonts w:ascii="宋体" w:eastAsia="宋体" w:hAnsi="宋体" w:cs="宋体" w:hint="eastAsia"/>
                <w:color w:val="000000" w:themeColor="text1"/>
                <w:sz w:val="18"/>
                <w:szCs w:val="18"/>
              </w:rPr>
              <w:t>双层编制工艺</w:t>
            </w:r>
            <w:r w:rsidRPr="002A0075">
              <w:rPr>
                <w:rFonts w:ascii="宋体" w:eastAsia="宋体" w:hAnsi="宋体" w:cs="宋体"/>
                <w:color w:val="000000" w:themeColor="text1"/>
                <w:sz w:val="18"/>
                <w:szCs w:val="18"/>
              </w:rPr>
              <w:t>5261,</w:t>
            </w:r>
            <w:r w:rsidRPr="002A0075">
              <w:rPr>
                <w:rFonts w:ascii="宋体" w:eastAsia="宋体" w:hAnsi="宋体" w:cs="宋体" w:hint="eastAsia"/>
                <w:color w:val="000000" w:themeColor="text1"/>
                <w:sz w:val="18"/>
                <w:szCs w:val="18"/>
              </w:rPr>
              <w:t>包芯为三股绞制绳</w:t>
            </w:r>
            <w:r w:rsidRPr="002A0075">
              <w:rPr>
                <w:rFonts w:ascii="宋体" w:eastAsia="宋体" w:hAnsi="宋体" w:cs="宋体"/>
                <w:color w:val="000000" w:themeColor="text1"/>
                <w:sz w:val="18"/>
                <w:szCs w:val="18"/>
              </w:rPr>
              <w:t>4102,</w:t>
            </w:r>
            <w:r w:rsidRPr="002A0075">
              <w:rPr>
                <w:rFonts w:ascii="宋体" w:eastAsia="宋体" w:hAnsi="宋体" w:cs="宋体" w:hint="eastAsia"/>
                <w:color w:val="000000" w:themeColor="text1"/>
                <w:sz w:val="18"/>
                <w:szCs w:val="18"/>
              </w:rPr>
              <w:t>外皮为机器编制外套</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材料为</w:t>
            </w:r>
            <w:r w:rsidRPr="002A0075">
              <w:rPr>
                <w:rFonts w:ascii="宋体" w:eastAsia="宋体" w:hAnsi="宋体" w:cs="宋体"/>
                <w:color w:val="000000" w:themeColor="text1"/>
                <w:sz w:val="18"/>
                <w:szCs w:val="18"/>
              </w:rPr>
              <w:t>1653</w:t>
            </w:r>
            <w:r w:rsidRPr="002A0075">
              <w:rPr>
                <w:rFonts w:ascii="宋体" w:eastAsia="宋体" w:hAnsi="宋体" w:cs="宋体" w:hint="eastAsia"/>
                <w:color w:val="000000" w:themeColor="text1"/>
                <w:sz w:val="18"/>
                <w:szCs w:val="18"/>
              </w:rPr>
              <w:t>高强涤纶</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该安全绳的特点是</w:t>
            </w: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永远不打结</w:t>
            </w:r>
            <w:r w:rsidRPr="002A0075">
              <w:rPr>
                <w:rFonts w:ascii="宋体" w:eastAsia="宋体" w:hAnsi="宋体" w:cs="宋体"/>
                <w:color w:val="000000" w:themeColor="text1"/>
                <w:sz w:val="18"/>
                <w:szCs w:val="18"/>
              </w:rPr>
              <w:t xml:space="preserve"> 2.</w:t>
            </w:r>
            <w:r w:rsidRPr="002A0075">
              <w:rPr>
                <w:rFonts w:ascii="宋体" w:eastAsia="宋体" w:hAnsi="宋体" w:cs="宋体" w:hint="eastAsia"/>
                <w:color w:val="000000" w:themeColor="text1"/>
                <w:sz w:val="18"/>
                <w:szCs w:val="18"/>
              </w:rPr>
              <w:t>永远不风化</w:t>
            </w:r>
            <w:r w:rsidRPr="002A0075">
              <w:rPr>
                <w:rFonts w:ascii="宋体" w:eastAsia="宋体" w:hAnsi="宋体" w:cs="宋体"/>
                <w:color w:val="000000" w:themeColor="text1"/>
                <w:sz w:val="18"/>
                <w:szCs w:val="18"/>
              </w:rPr>
              <w:t xml:space="preserve"> 3.</w:t>
            </w:r>
            <w:r w:rsidRPr="002A0075">
              <w:rPr>
                <w:rFonts w:ascii="宋体" w:eastAsia="宋体" w:hAnsi="宋体" w:cs="宋体" w:hint="eastAsia"/>
                <w:color w:val="000000" w:themeColor="text1"/>
                <w:sz w:val="18"/>
                <w:szCs w:val="18"/>
              </w:rPr>
              <w:t>耐酸</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耐碱</w:t>
            </w:r>
            <w:r w:rsidRPr="002A0075">
              <w:rPr>
                <w:rFonts w:ascii="宋体" w:eastAsia="宋体" w:hAnsi="宋体" w:cs="宋体"/>
                <w:color w:val="000000" w:themeColor="text1"/>
                <w:sz w:val="18"/>
                <w:szCs w:val="18"/>
              </w:rPr>
              <w:t xml:space="preserve"> 4.</w:t>
            </w:r>
            <w:r w:rsidRPr="002A0075">
              <w:rPr>
                <w:rFonts w:ascii="宋体" w:eastAsia="宋体" w:hAnsi="宋体" w:cs="宋体" w:hint="eastAsia"/>
                <w:color w:val="000000" w:themeColor="text1"/>
                <w:sz w:val="18"/>
                <w:szCs w:val="18"/>
              </w:rPr>
              <w:t>外皮耐磨</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如果客户想要更强的耐磨性</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外皮可以采用三层或者四层编制</w:t>
            </w:r>
            <w:r w:rsidRPr="002A0075">
              <w:rPr>
                <w:rFonts w:ascii="宋体" w:eastAsia="宋体" w:hAnsi="宋体" w:cs="宋体"/>
                <w:color w:val="000000" w:themeColor="text1"/>
                <w:sz w:val="18"/>
                <w:szCs w:val="18"/>
              </w:rPr>
              <w:t xml:space="preserve"> 5.</w:t>
            </w:r>
            <w:r w:rsidRPr="002A0075">
              <w:rPr>
                <w:rFonts w:ascii="宋体" w:eastAsia="宋体" w:hAnsi="宋体" w:cs="宋体" w:hint="eastAsia"/>
                <w:color w:val="000000" w:themeColor="text1"/>
                <w:sz w:val="18"/>
                <w:szCs w:val="18"/>
              </w:rPr>
              <w:t>拉力可以调节</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可以根据客户的需要在不改变外绳粗度的情况下</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通过改变包芯或外皮的材质来提高绳子的拉力</w:t>
            </w:r>
            <w:r w:rsidRPr="002A0075">
              <w:rPr>
                <w:rFonts w:ascii="宋体" w:eastAsia="宋体" w:hAnsi="宋体" w:cs="宋体"/>
                <w:color w:val="000000" w:themeColor="text1"/>
                <w:sz w:val="18"/>
                <w:szCs w:val="18"/>
              </w:rPr>
              <w:t>6.</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安全带</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条</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DE51CB"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安全带是运用在设备上的安全件，乘坐飞机等飞行器，或在高空作业与进行技艺表演时，为保障安全所用的带子。主要原料是涤纶</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丙纶，尼龙。安全带不单指织带，除了织带，安全带还有其它零件组装而成</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6</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救援手套</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双</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DE51CB"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符合</w:t>
            </w:r>
            <w:r w:rsidRPr="002A0075">
              <w:rPr>
                <w:rFonts w:ascii="宋体" w:eastAsia="宋体" w:hAnsi="宋体" w:cs="宋体"/>
                <w:color w:val="000000" w:themeColor="text1"/>
                <w:sz w:val="18"/>
                <w:szCs w:val="18"/>
              </w:rPr>
              <w:t>GA633-2006</w:t>
            </w:r>
            <w:r w:rsidRPr="002A0075">
              <w:rPr>
                <w:rFonts w:ascii="宋体" w:eastAsia="宋体" w:hAnsi="宋体" w:cs="宋体" w:hint="eastAsia"/>
                <w:color w:val="000000" w:themeColor="text1"/>
                <w:sz w:val="18"/>
                <w:szCs w:val="18"/>
              </w:rPr>
              <w:t>标准，采用芳纶针织面料和牛皮，阻燃、舒适、耐磨</w:t>
            </w:r>
          </w:p>
        </w:tc>
      </w:tr>
      <w:tr w:rsidR="00A064F8" w:rsidRPr="002A0075" w:rsidTr="00C3291D">
        <w:trPr>
          <w:trHeight w:val="274"/>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7</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防滑手套</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双</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8</w:t>
            </w:r>
          </w:p>
        </w:tc>
        <w:tc>
          <w:tcPr>
            <w:tcW w:w="2292" w:type="pct"/>
            <w:tcBorders>
              <w:left w:val="single" w:sz="4" w:space="0" w:color="auto"/>
              <w:right w:val="single" w:sz="4" w:space="0" w:color="auto"/>
            </w:tcBorders>
            <w:vAlign w:val="center"/>
          </w:tcPr>
          <w:p w:rsidR="00DE51CB" w:rsidRPr="002A0075" w:rsidRDefault="00A4733A" w:rsidP="00C3291D">
            <w:pPr>
              <w:spacing w:line="300" w:lineRule="exact"/>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点塑手套，手背</w:t>
            </w:r>
            <w:r w:rsidRPr="002A0075">
              <w:rPr>
                <w:rFonts w:ascii="宋体" w:eastAsia="宋体" w:hAnsi="宋体" w:cs="宋体"/>
                <w:color w:val="000000" w:themeColor="text1"/>
                <w:sz w:val="18"/>
                <w:szCs w:val="18"/>
              </w:rPr>
              <w:t>2113</w:t>
            </w:r>
            <w:r w:rsidRPr="002A0075">
              <w:rPr>
                <w:rFonts w:ascii="宋体" w:eastAsia="宋体" w:hAnsi="宋体" w:cs="宋体" w:hint="eastAsia"/>
                <w:color w:val="000000" w:themeColor="text1"/>
                <w:sz w:val="18"/>
                <w:szCs w:val="18"/>
              </w:rPr>
              <w:t>部分材</w:t>
            </w:r>
            <w:r w:rsidRPr="002A0075">
              <w:rPr>
                <w:rFonts w:ascii="宋体" w:eastAsia="宋体" w:hAnsi="宋体" w:cs="宋体"/>
                <w:color w:val="000000" w:themeColor="text1"/>
                <w:sz w:val="18"/>
                <w:szCs w:val="18"/>
              </w:rPr>
              <w:t>5261</w:t>
            </w:r>
            <w:r w:rsidRPr="002A0075">
              <w:rPr>
                <w:rFonts w:ascii="宋体" w:eastAsia="宋体" w:hAnsi="宋体" w:cs="宋体" w:hint="eastAsia"/>
                <w:color w:val="000000" w:themeColor="text1"/>
                <w:sz w:val="18"/>
                <w:szCs w:val="18"/>
              </w:rPr>
              <w:t>料由聚脂纤维材料构成，手掌部</w:t>
            </w:r>
            <w:r w:rsidRPr="002A0075">
              <w:rPr>
                <w:rFonts w:ascii="宋体" w:eastAsia="宋体" w:hAnsi="宋体" w:cs="宋体"/>
                <w:color w:val="000000" w:themeColor="text1"/>
                <w:sz w:val="18"/>
                <w:szCs w:val="18"/>
              </w:rPr>
              <w:t>4102</w:t>
            </w:r>
            <w:r w:rsidRPr="002A0075">
              <w:rPr>
                <w:rFonts w:ascii="宋体" w:eastAsia="宋体" w:hAnsi="宋体" w:cs="宋体" w:hint="eastAsia"/>
                <w:color w:val="000000" w:themeColor="text1"/>
                <w:sz w:val="18"/>
                <w:szCs w:val="18"/>
              </w:rPr>
              <w:t>分外部在基材表面进行</w:t>
            </w:r>
            <w:r w:rsidRPr="002A0075">
              <w:rPr>
                <w:rFonts w:ascii="宋体" w:eastAsia="宋体" w:hAnsi="宋体" w:cs="宋体"/>
                <w:color w:val="000000" w:themeColor="text1"/>
                <w:sz w:val="18"/>
                <w:szCs w:val="18"/>
              </w:rPr>
              <w:t>PVC</w:t>
            </w:r>
            <w:r w:rsidRPr="002A0075">
              <w:rPr>
                <w:rFonts w:ascii="宋体" w:eastAsia="宋体" w:hAnsi="宋体" w:cs="宋体" w:hint="eastAsia"/>
                <w:color w:val="000000" w:themeColor="text1"/>
                <w:sz w:val="18"/>
                <w:szCs w:val="18"/>
              </w:rPr>
              <w:t>点状处</w:t>
            </w:r>
            <w:r w:rsidRPr="002A0075">
              <w:rPr>
                <w:rFonts w:ascii="宋体" w:eastAsia="宋体" w:hAnsi="宋体" w:cs="宋体"/>
                <w:color w:val="000000" w:themeColor="text1"/>
                <w:sz w:val="18"/>
                <w:szCs w:val="18"/>
              </w:rPr>
              <w:t>1653</w:t>
            </w:r>
            <w:r w:rsidRPr="002A0075">
              <w:rPr>
                <w:rFonts w:ascii="宋体" w:eastAsia="宋体" w:hAnsi="宋体" w:cs="宋体" w:hint="eastAsia"/>
                <w:color w:val="000000" w:themeColor="text1"/>
                <w:sz w:val="18"/>
                <w:szCs w:val="18"/>
              </w:rPr>
              <w:t>理。以达到防滑，增加摩擦力的功效</w:t>
            </w:r>
          </w:p>
        </w:tc>
      </w:tr>
      <w:tr w:rsidR="00A4733A" w:rsidRPr="002A0075" w:rsidTr="00C3291D">
        <w:trPr>
          <w:trHeight w:val="838"/>
        </w:trPr>
        <w:tc>
          <w:tcPr>
            <w:tcW w:w="5000" w:type="pct"/>
            <w:gridSpan w:val="8"/>
            <w:tcBorders>
              <w:top w:val="single" w:sz="4" w:space="0" w:color="auto"/>
              <w:left w:val="single" w:sz="4" w:space="0" w:color="auto"/>
              <w:bottom w:val="single" w:sz="4" w:space="0" w:color="auto"/>
              <w:right w:val="single" w:sz="4" w:space="0" w:color="auto"/>
            </w:tcBorders>
            <w:vAlign w:val="center"/>
          </w:tcPr>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生命搜索与营救</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w:t>
            </w:r>
            <w:r w:rsidR="00B40B01" w:rsidRPr="002A0075">
              <w:rPr>
                <w:rFonts w:ascii="宋体" w:eastAsia="宋体" w:hAnsi="宋体" w:cs="宋体" w:hint="eastAsia"/>
                <w:color w:val="000000" w:themeColor="text1"/>
                <w:sz w:val="18"/>
                <w:szCs w:val="18"/>
              </w:rPr>
              <w:t>8</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激流救援型救生衣</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套</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2000</w:t>
            </w:r>
          </w:p>
        </w:tc>
        <w:tc>
          <w:tcPr>
            <w:tcW w:w="2292" w:type="pct"/>
            <w:tcBorders>
              <w:left w:val="single" w:sz="4" w:space="0" w:color="auto"/>
              <w:right w:val="single" w:sz="4" w:space="0" w:color="auto"/>
            </w:tcBorders>
            <w:vAlign w:val="center"/>
          </w:tcPr>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1. </w:t>
            </w:r>
            <w:r w:rsidRPr="002A0075">
              <w:rPr>
                <w:rFonts w:ascii="宋体" w:eastAsia="宋体" w:hAnsi="宋体" w:cs="宋体" w:hint="eastAsia"/>
                <w:color w:val="000000" w:themeColor="text1"/>
                <w:sz w:val="18"/>
                <w:szCs w:val="18"/>
              </w:rPr>
              <w:t>腰部左右两侧各车缝</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组梯型扣，并车缝宽</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公分以上之尼龙织带调整松紧，底部采用</w:t>
            </w: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公分左右的尼龙织带加固。</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2. </w:t>
            </w:r>
            <w:r w:rsidRPr="002A0075">
              <w:rPr>
                <w:rFonts w:ascii="宋体" w:eastAsia="宋体" w:hAnsi="宋体" w:cs="宋体" w:hint="eastAsia"/>
                <w:color w:val="000000" w:themeColor="text1"/>
                <w:sz w:val="18"/>
                <w:szCs w:val="18"/>
              </w:rPr>
              <w:t>面料采用方形针织压力点和</w:t>
            </w:r>
            <w:r w:rsidRPr="002A0075">
              <w:rPr>
                <w:rFonts w:ascii="宋体" w:eastAsia="宋体" w:hAnsi="宋体" w:cs="宋体"/>
                <w:color w:val="000000" w:themeColor="text1"/>
                <w:sz w:val="18"/>
                <w:szCs w:val="18"/>
              </w:rPr>
              <w:t>1680D</w:t>
            </w:r>
            <w:r w:rsidRPr="002A0075">
              <w:rPr>
                <w:rFonts w:ascii="宋体" w:eastAsia="宋体" w:hAnsi="宋体" w:cs="宋体" w:hint="eastAsia"/>
                <w:color w:val="000000" w:themeColor="text1"/>
                <w:sz w:val="18"/>
                <w:szCs w:val="18"/>
              </w:rPr>
              <w:t>材质的</w:t>
            </w:r>
            <w:r w:rsidRPr="002A0075">
              <w:rPr>
                <w:rFonts w:ascii="宋体" w:eastAsia="宋体" w:hAnsi="宋体" w:cs="宋体"/>
                <w:color w:val="000000" w:themeColor="text1"/>
                <w:sz w:val="18"/>
                <w:szCs w:val="18"/>
              </w:rPr>
              <w:t>Cordura</w:t>
            </w:r>
            <w:r w:rsidRPr="002A0075">
              <w:rPr>
                <w:rFonts w:ascii="宋体" w:eastAsia="宋体" w:hAnsi="宋体" w:cs="宋体" w:hint="eastAsia"/>
                <w:color w:val="000000" w:themeColor="text1"/>
                <w:sz w:val="18"/>
                <w:szCs w:val="18"/>
              </w:rPr>
              <w:t>面料使得该款救生衣足够应对复杂的水域</w:t>
            </w:r>
            <w:r w:rsidRPr="002A0075">
              <w:rPr>
                <w:rFonts w:ascii="宋体" w:eastAsia="宋体" w:hAnsi="宋体" w:cs="宋体" w:hint="eastAsia"/>
                <w:color w:val="000000" w:themeColor="text1"/>
                <w:sz w:val="18"/>
                <w:szCs w:val="18"/>
              </w:rPr>
              <w:lastRenderedPageBreak/>
              <w:t>活动。</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3. </w:t>
            </w:r>
            <w:r w:rsidRPr="002A0075">
              <w:rPr>
                <w:rFonts w:ascii="宋体" w:eastAsia="宋体" w:hAnsi="宋体" w:cs="宋体" w:hint="eastAsia"/>
                <w:color w:val="000000" w:themeColor="text1"/>
                <w:sz w:val="18"/>
                <w:szCs w:val="18"/>
              </w:rPr>
              <w:t>采用背心式设计，胸襟采用</w:t>
            </w:r>
            <w:r w:rsidRPr="002A0075">
              <w:rPr>
                <w:rFonts w:ascii="宋体" w:eastAsia="宋体" w:hAnsi="宋体" w:cs="宋体"/>
                <w:color w:val="000000" w:themeColor="text1"/>
                <w:sz w:val="18"/>
                <w:szCs w:val="18"/>
              </w:rPr>
              <w:t>YKK</w:t>
            </w:r>
            <w:r w:rsidRPr="002A0075">
              <w:rPr>
                <w:rFonts w:ascii="宋体" w:eastAsia="宋体" w:hAnsi="宋体" w:cs="宋体" w:hint="eastAsia"/>
                <w:color w:val="000000" w:themeColor="text1"/>
                <w:sz w:val="18"/>
                <w:szCs w:val="18"/>
              </w:rPr>
              <w:t>塑钢开口拉链，并使用塑料拉头浮力片固定于布料夹层内，后领口增加手提式松紧提拉带设计，方便于携带。</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4. </w:t>
            </w:r>
            <w:r w:rsidRPr="002A0075">
              <w:rPr>
                <w:rFonts w:ascii="宋体" w:eastAsia="宋体" w:hAnsi="宋体" w:cs="宋体" w:hint="eastAsia"/>
                <w:color w:val="000000" w:themeColor="text1"/>
                <w:sz w:val="18"/>
                <w:szCs w:val="18"/>
              </w:rPr>
              <w:t>环绕胸部设置一条多功能腰带，前胸是设置</w:t>
            </w:r>
            <w:r w:rsidRPr="002A0075">
              <w:rPr>
                <w:rFonts w:ascii="宋体" w:eastAsia="宋体" w:hAnsi="宋体" w:cs="宋体"/>
                <w:color w:val="000000" w:themeColor="text1"/>
                <w:sz w:val="18"/>
                <w:szCs w:val="18"/>
              </w:rPr>
              <w:t>PFD</w:t>
            </w:r>
            <w:r w:rsidRPr="002A0075">
              <w:rPr>
                <w:rFonts w:ascii="宋体" w:eastAsia="宋体" w:hAnsi="宋体" w:cs="宋体" w:hint="eastAsia"/>
                <w:color w:val="000000" w:themeColor="text1"/>
                <w:sz w:val="18"/>
                <w:szCs w:val="18"/>
              </w:rPr>
              <w:t>自救装置，后背部设有牵引绳连接拉环，拉环拉绳破断力能达到</w:t>
            </w:r>
            <w:r w:rsidRPr="002A0075">
              <w:rPr>
                <w:rFonts w:ascii="宋体" w:eastAsia="宋体" w:hAnsi="宋体" w:cs="宋体"/>
                <w:color w:val="000000" w:themeColor="text1"/>
                <w:sz w:val="18"/>
                <w:szCs w:val="18"/>
              </w:rPr>
              <w:t>1200kg</w:t>
            </w:r>
            <w:r w:rsidRPr="002A0075">
              <w:rPr>
                <w:rFonts w:ascii="宋体" w:eastAsia="宋体" w:hAnsi="宋体" w:cs="宋体" w:hint="eastAsia"/>
                <w:color w:val="000000" w:themeColor="text1"/>
                <w:sz w:val="18"/>
                <w:szCs w:val="18"/>
              </w:rPr>
              <w:t>。</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5. </w:t>
            </w:r>
            <w:r w:rsidRPr="002A0075">
              <w:rPr>
                <w:rFonts w:ascii="宋体" w:eastAsia="宋体" w:hAnsi="宋体" w:cs="宋体" w:hint="eastAsia"/>
                <w:color w:val="000000" w:themeColor="text1"/>
                <w:sz w:val="18"/>
                <w:szCs w:val="18"/>
              </w:rPr>
              <w:t>拉环上配置一根快速牵引绳，可以固定于肩部，不影响救援动作。</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6. </w:t>
            </w:r>
            <w:r w:rsidRPr="002A0075">
              <w:rPr>
                <w:rFonts w:ascii="宋体" w:eastAsia="宋体" w:hAnsi="宋体" w:cs="宋体" w:hint="eastAsia"/>
                <w:color w:val="000000" w:themeColor="text1"/>
                <w:sz w:val="18"/>
                <w:szCs w:val="18"/>
              </w:rPr>
              <w:t>正面配置</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个大容量排水网布构成的置物袋（可拆卸式设计），肩部配置一个对讲机口袋（可拆卸式设计）。后背同时也增加一个大容量置物袋（可拆卸式设计）。</w:t>
            </w:r>
          </w:p>
          <w:p w:rsidR="00A4733A"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 xml:space="preserve">7. </w:t>
            </w:r>
            <w:r w:rsidRPr="002A0075">
              <w:rPr>
                <w:rFonts w:ascii="宋体" w:eastAsia="宋体" w:hAnsi="宋体" w:cs="宋体" w:hint="eastAsia"/>
                <w:color w:val="000000" w:themeColor="text1"/>
                <w:sz w:val="18"/>
                <w:szCs w:val="18"/>
              </w:rPr>
              <w:t>多个前置挂点的设计方便使用者在使用和固定刀、口哨时都方便快捷。</w:t>
            </w:r>
          </w:p>
          <w:p w:rsidR="00DE51CB" w:rsidRPr="002A0075" w:rsidRDefault="00A4733A"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本产品具有国家消防装备检测中心报告，可提供印字以及印刷</w:t>
            </w:r>
            <w:r w:rsidRPr="002A0075">
              <w:rPr>
                <w:rFonts w:ascii="宋体" w:eastAsia="宋体" w:hAnsi="宋体" w:cs="宋体"/>
                <w:color w:val="000000" w:themeColor="text1"/>
                <w:sz w:val="18"/>
                <w:szCs w:val="18"/>
              </w:rPr>
              <w:t>LOGO</w:t>
            </w:r>
            <w:r w:rsidRPr="002A0075">
              <w:rPr>
                <w:rFonts w:ascii="宋体" w:eastAsia="宋体" w:hAnsi="宋体" w:cs="宋体" w:hint="eastAsia"/>
                <w:color w:val="000000" w:themeColor="text1"/>
                <w:sz w:val="18"/>
                <w:szCs w:val="18"/>
              </w:rPr>
              <w:t>。</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30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普通救生衣</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、面料为</w:t>
            </w:r>
            <w:r w:rsidRPr="002A0075">
              <w:rPr>
                <w:rFonts w:ascii="宋体" w:eastAsia="宋体" w:hAnsi="宋体" w:cs="宋体"/>
                <w:color w:val="000000" w:themeColor="text1"/>
                <w:sz w:val="18"/>
                <w:szCs w:val="18"/>
              </w:rPr>
              <w:t>210D</w:t>
            </w:r>
            <w:r w:rsidRPr="002A0075">
              <w:rPr>
                <w:rFonts w:ascii="宋体" w:eastAsia="宋体" w:hAnsi="宋体" w:cs="宋体" w:hint="eastAsia"/>
                <w:color w:val="000000" w:themeColor="text1"/>
                <w:sz w:val="18"/>
                <w:szCs w:val="18"/>
              </w:rPr>
              <w:t>牛津布；</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、浮力》</w:t>
            </w:r>
            <w:r w:rsidRPr="002A0075">
              <w:rPr>
                <w:rFonts w:ascii="宋体" w:eastAsia="宋体" w:hAnsi="宋体" w:cs="宋体"/>
                <w:color w:val="000000" w:themeColor="text1"/>
                <w:sz w:val="18"/>
                <w:szCs w:val="18"/>
              </w:rPr>
              <w:t>7.5</w:t>
            </w:r>
            <w:r w:rsidRPr="002A0075">
              <w:rPr>
                <w:rFonts w:ascii="宋体" w:eastAsia="宋体" w:hAnsi="宋体" w:cs="宋体" w:hint="eastAsia"/>
                <w:color w:val="000000" w:themeColor="text1"/>
                <w:sz w:val="18"/>
                <w:szCs w:val="18"/>
              </w:rPr>
              <w:t>公斤；</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、肩膀、摆侧拉力测试强度》</w:t>
            </w:r>
            <w:r w:rsidRPr="002A0075">
              <w:rPr>
                <w:rFonts w:ascii="宋体" w:eastAsia="宋体" w:hAnsi="宋体" w:cs="宋体"/>
                <w:color w:val="000000" w:themeColor="text1"/>
                <w:sz w:val="18"/>
                <w:szCs w:val="18"/>
              </w:rPr>
              <w:t>90</w:t>
            </w:r>
            <w:r w:rsidRPr="002A0075">
              <w:rPr>
                <w:rFonts w:ascii="宋体" w:eastAsia="宋体" w:hAnsi="宋体" w:cs="宋体" w:hint="eastAsia"/>
                <w:color w:val="000000" w:themeColor="text1"/>
                <w:sz w:val="18"/>
                <w:szCs w:val="18"/>
              </w:rPr>
              <w:t>公斤；</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、浮力材料：</w:t>
            </w:r>
            <w:r w:rsidRPr="002A0075">
              <w:rPr>
                <w:rFonts w:ascii="宋体" w:eastAsia="宋体" w:hAnsi="宋体" w:cs="宋体"/>
                <w:color w:val="000000" w:themeColor="text1"/>
                <w:sz w:val="18"/>
                <w:szCs w:val="18"/>
              </w:rPr>
              <w:t>EPE</w:t>
            </w:r>
            <w:r w:rsidRPr="002A0075">
              <w:rPr>
                <w:rFonts w:ascii="宋体" w:eastAsia="宋体" w:hAnsi="宋体" w:cs="宋体" w:hint="eastAsia"/>
                <w:color w:val="000000" w:themeColor="text1"/>
                <w:sz w:val="18"/>
                <w:szCs w:val="18"/>
              </w:rPr>
              <w:t>聚乙烯发泡体；</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、出口日本尾单产品，数量</w:t>
            </w:r>
            <w:r w:rsidRPr="002A0075">
              <w:rPr>
                <w:rFonts w:ascii="宋体" w:eastAsia="宋体" w:hAnsi="宋体" w:cs="宋体"/>
                <w:color w:val="000000" w:themeColor="text1"/>
                <w:sz w:val="18"/>
                <w:szCs w:val="18"/>
              </w:rPr>
              <w:t>10000</w:t>
            </w:r>
            <w:r w:rsidRPr="002A0075">
              <w:rPr>
                <w:rFonts w:ascii="宋体" w:eastAsia="宋体" w:hAnsi="宋体" w:cs="宋体" w:hint="eastAsia"/>
                <w:color w:val="000000" w:themeColor="text1"/>
                <w:sz w:val="18"/>
                <w:szCs w:val="18"/>
              </w:rPr>
              <w:t>件，清仓处理；</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、通过日本国土交通省型式认可；</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、每件衣服配备救生口哨；</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、裆部加装防脱跨带，防止水流湍急时救生衣脱离人体；</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水域救援绳包</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包</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250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产品名称：救生救援绳包</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绳材质：高强度丙纶</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包材质：防水牛津布</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绳长：</w:t>
            </w:r>
            <w:r w:rsidRPr="002A0075">
              <w:rPr>
                <w:rFonts w:ascii="宋体" w:eastAsia="宋体" w:hAnsi="宋体" w:cs="宋体"/>
                <w:color w:val="000000" w:themeColor="text1"/>
                <w:sz w:val="18"/>
                <w:szCs w:val="18"/>
              </w:rPr>
              <w:t>21</w:t>
            </w:r>
            <w:r w:rsidRPr="002A0075">
              <w:rPr>
                <w:rFonts w:ascii="宋体" w:eastAsia="宋体" w:hAnsi="宋体" w:cs="宋体" w:hint="eastAsia"/>
                <w:color w:val="000000" w:themeColor="text1"/>
                <w:sz w:val="18"/>
                <w:szCs w:val="18"/>
              </w:rPr>
              <w:t>米</w:t>
            </w:r>
            <w:r w:rsidRPr="002A0075">
              <w:rPr>
                <w:rFonts w:ascii="宋体" w:eastAsia="宋体" w:hAnsi="宋体" w:cs="宋体"/>
                <w:color w:val="000000" w:themeColor="text1"/>
                <w:sz w:val="18"/>
                <w:szCs w:val="18"/>
              </w:rPr>
              <w:t xml:space="preserve">                                    </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直径：</w:t>
            </w:r>
            <w:r w:rsidRPr="002A0075">
              <w:rPr>
                <w:rFonts w:ascii="宋体" w:eastAsia="宋体" w:hAnsi="宋体" w:cs="宋体"/>
                <w:color w:val="000000" w:themeColor="text1"/>
                <w:sz w:val="18"/>
                <w:szCs w:val="18"/>
              </w:rPr>
              <w:t xml:space="preserve">8MM       </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救生圈</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产品名称：专业救生圈</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 xml:space="preserve">2.5KG-4.3KG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材质：</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高密度聚乙烯</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内外径：外</w:t>
            </w:r>
            <w:r w:rsidRPr="002A0075">
              <w:rPr>
                <w:rFonts w:ascii="宋体" w:eastAsia="宋体" w:hAnsi="宋体" w:cs="宋体"/>
                <w:color w:val="000000" w:themeColor="text1"/>
                <w:sz w:val="18"/>
                <w:szCs w:val="18"/>
              </w:rPr>
              <w:t xml:space="preserve">71CM   </w:t>
            </w:r>
            <w:r w:rsidRPr="002A0075">
              <w:rPr>
                <w:rFonts w:ascii="宋体" w:eastAsia="宋体" w:hAnsi="宋体" w:cs="宋体" w:hint="eastAsia"/>
                <w:color w:val="000000" w:themeColor="text1"/>
                <w:sz w:val="18"/>
                <w:szCs w:val="18"/>
              </w:rPr>
              <w:t>内</w:t>
            </w:r>
            <w:r w:rsidRPr="002A0075">
              <w:rPr>
                <w:rFonts w:ascii="宋体" w:eastAsia="宋体" w:hAnsi="宋体" w:cs="宋体"/>
                <w:color w:val="000000" w:themeColor="text1"/>
                <w:sz w:val="18"/>
                <w:szCs w:val="18"/>
              </w:rPr>
              <w:t xml:space="preserve">44CM                             </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浮力：》</w:t>
            </w:r>
            <w:r w:rsidRPr="002A0075">
              <w:rPr>
                <w:rFonts w:ascii="宋体" w:eastAsia="宋体" w:hAnsi="宋体" w:cs="宋体"/>
                <w:color w:val="000000" w:themeColor="text1"/>
                <w:sz w:val="18"/>
                <w:szCs w:val="18"/>
              </w:rPr>
              <w:t>14.5KG</w:t>
            </w:r>
          </w:p>
        </w:tc>
      </w:tr>
      <w:tr w:rsidR="002D2701" w:rsidRPr="002A0075" w:rsidTr="00C3291D">
        <w:trPr>
          <w:trHeight w:val="1116"/>
        </w:trPr>
        <w:tc>
          <w:tcPr>
            <w:tcW w:w="293" w:type="pct"/>
            <w:tcBorders>
              <w:top w:val="single" w:sz="4" w:space="0" w:color="auto"/>
              <w:left w:val="single" w:sz="4" w:space="0" w:color="auto"/>
              <w:right w:val="single" w:sz="4" w:space="0" w:color="auto"/>
            </w:tcBorders>
            <w:vAlign w:val="center"/>
          </w:tcPr>
          <w:p w:rsidR="002D2701" w:rsidRPr="002A0075" w:rsidRDefault="002D27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42</w:t>
            </w:r>
          </w:p>
        </w:tc>
        <w:tc>
          <w:tcPr>
            <w:tcW w:w="1012" w:type="pct"/>
            <w:gridSpan w:val="2"/>
            <w:tcBorders>
              <w:top w:val="single" w:sz="4" w:space="0" w:color="auto"/>
              <w:left w:val="single" w:sz="4" w:space="0" w:color="auto"/>
              <w:right w:val="single" w:sz="4" w:space="0" w:color="auto"/>
            </w:tcBorders>
            <w:vAlign w:val="center"/>
          </w:tcPr>
          <w:p w:rsidR="002D2701" w:rsidRPr="002A0075" w:rsidRDefault="002D2701"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五金工具箱</w:t>
            </w:r>
          </w:p>
        </w:tc>
        <w:tc>
          <w:tcPr>
            <w:tcW w:w="700" w:type="pct"/>
            <w:gridSpan w:val="2"/>
            <w:tcBorders>
              <w:top w:val="single" w:sz="4" w:space="0" w:color="auto"/>
              <w:left w:val="single" w:sz="4" w:space="0" w:color="auto"/>
              <w:right w:val="single" w:sz="4" w:space="0" w:color="auto"/>
            </w:tcBorders>
            <w:vAlign w:val="center"/>
          </w:tcPr>
          <w:p w:rsidR="002D2701" w:rsidRPr="002A0075" w:rsidRDefault="002D2701"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p>
        </w:tc>
        <w:tc>
          <w:tcPr>
            <w:tcW w:w="289" w:type="pct"/>
            <w:tcBorders>
              <w:top w:val="single" w:sz="4" w:space="0" w:color="auto"/>
              <w:left w:val="single" w:sz="4" w:space="0" w:color="auto"/>
              <w:right w:val="single" w:sz="4" w:space="0" w:color="auto"/>
            </w:tcBorders>
            <w:vAlign w:val="center"/>
          </w:tcPr>
          <w:p w:rsidR="002D2701" w:rsidRPr="002A0075" w:rsidRDefault="002D2701"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箱</w:t>
            </w:r>
          </w:p>
        </w:tc>
        <w:tc>
          <w:tcPr>
            <w:tcW w:w="414" w:type="pct"/>
            <w:tcBorders>
              <w:top w:val="single" w:sz="4" w:space="0" w:color="auto"/>
              <w:left w:val="single" w:sz="4" w:space="0" w:color="auto"/>
              <w:right w:val="single" w:sz="4" w:space="0" w:color="auto"/>
            </w:tcBorders>
            <w:vAlign w:val="center"/>
          </w:tcPr>
          <w:p w:rsidR="002D2701" w:rsidRPr="002A0075" w:rsidRDefault="002D2701"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类别：工具组合套装</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材质：高碳钢</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组套件数：</w:t>
            </w:r>
            <w:r w:rsidRPr="002A0075">
              <w:rPr>
                <w:rFonts w:ascii="宋体" w:eastAsia="宋体" w:hAnsi="宋体" w:cs="宋体"/>
                <w:color w:val="000000" w:themeColor="text1"/>
                <w:sz w:val="18"/>
                <w:szCs w:val="18"/>
              </w:rPr>
              <w:t>38</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尺寸（长×宽×高）：</w:t>
            </w:r>
            <w:r w:rsidRPr="002A0075">
              <w:rPr>
                <w:rFonts w:ascii="宋体" w:eastAsia="宋体" w:hAnsi="宋体" w:cs="宋体"/>
                <w:color w:val="000000" w:themeColor="text1"/>
                <w:sz w:val="18"/>
                <w:szCs w:val="18"/>
              </w:rPr>
              <w:t>40*30*10</w:t>
            </w:r>
            <w:r w:rsidRPr="002A0075">
              <w:rPr>
                <w:rFonts w:ascii="宋体" w:eastAsia="宋体" w:hAnsi="宋体" w:cs="宋体" w:hint="eastAsia"/>
                <w:color w:val="000000" w:themeColor="text1"/>
                <w:sz w:val="18"/>
                <w:szCs w:val="18"/>
              </w:rPr>
              <w:t>厘米</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4</w:t>
            </w:r>
            <w:r w:rsidR="00B40B01"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铁锹</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把</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 501g(</w:t>
            </w:r>
            <w:r w:rsidRPr="002A0075">
              <w:rPr>
                <w:rFonts w:ascii="宋体" w:eastAsia="宋体" w:hAnsi="宋体" w:cs="宋体" w:hint="eastAsia"/>
                <w:color w:val="000000" w:themeColor="text1"/>
                <w:sz w:val="18"/>
                <w:szCs w:val="18"/>
              </w:rPr>
              <w:t>含</w:t>
            </w:r>
            <w:r w:rsidRPr="002A0075">
              <w:rPr>
                <w:rFonts w:ascii="宋体" w:eastAsia="宋体" w:hAnsi="宋体" w:cs="宋体"/>
                <w:color w:val="000000" w:themeColor="text1"/>
                <w:sz w:val="18"/>
                <w:szCs w:val="18"/>
              </w:rPr>
              <w:t>)-1000g(</w:t>
            </w:r>
            <w:r w:rsidRPr="002A0075">
              <w:rPr>
                <w:rFonts w:ascii="宋体" w:eastAsia="宋体" w:hAnsi="宋体" w:cs="宋体" w:hint="eastAsia"/>
                <w:color w:val="000000" w:themeColor="text1"/>
                <w:sz w:val="18"/>
                <w:szCs w:val="18"/>
              </w:rPr>
              <w:t>含</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功能数量</w:t>
            </w:r>
            <w:r w:rsidRPr="002A0075">
              <w:rPr>
                <w:rFonts w:ascii="宋体" w:eastAsia="宋体" w:hAnsi="宋体" w:cs="宋体"/>
                <w:color w:val="000000" w:themeColor="text1"/>
                <w:sz w:val="18"/>
                <w:szCs w:val="18"/>
              </w:rPr>
              <w:t>: 5</w:t>
            </w:r>
            <w:r w:rsidRPr="002A0075">
              <w:rPr>
                <w:rFonts w:ascii="宋体" w:eastAsia="宋体" w:hAnsi="宋体" w:cs="宋体" w:hint="eastAsia"/>
                <w:color w:val="000000" w:themeColor="text1"/>
                <w:sz w:val="18"/>
                <w:szCs w:val="18"/>
              </w:rPr>
              <w:t>个</w:t>
            </w:r>
            <w:r w:rsidRPr="002A0075">
              <w:rPr>
                <w:rFonts w:ascii="宋体" w:eastAsia="宋体" w:hAnsi="宋体" w:cs="宋体"/>
                <w:color w:val="000000" w:themeColor="text1"/>
                <w:sz w:val="18"/>
                <w:szCs w:val="18"/>
              </w:rPr>
              <w:t xml:space="preserve">                                </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展开长度</w:t>
            </w:r>
            <w:r w:rsidRPr="002A0075">
              <w:rPr>
                <w:rFonts w:ascii="宋体" w:eastAsia="宋体" w:hAnsi="宋体" w:cs="宋体"/>
                <w:color w:val="000000" w:themeColor="text1"/>
                <w:sz w:val="18"/>
                <w:szCs w:val="18"/>
              </w:rPr>
              <w:t>: 61cm(</w:t>
            </w:r>
            <w:r w:rsidRPr="002A0075">
              <w:rPr>
                <w:rFonts w:ascii="宋体" w:eastAsia="宋体" w:hAnsi="宋体" w:cs="宋体" w:hint="eastAsia"/>
                <w:color w:val="000000" w:themeColor="text1"/>
                <w:sz w:val="18"/>
                <w:szCs w:val="18"/>
              </w:rPr>
              <w:t>含</w:t>
            </w:r>
            <w:r w:rsidRPr="002A0075">
              <w:rPr>
                <w:rFonts w:ascii="宋体" w:eastAsia="宋体" w:hAnsi="宋体" w:cs="宋体"/>
                <w:color w:val="000000" w:themeColor="text1"/>
                <w:sz w:val="18"/>
                <w:szCs w:val="18"/>
              </w:rPr>
              <w:t>)-70cm(</w:t>
            </w:r>
            <w:r w:rsidRPr="002A0075">
              <w:rPr>
                <w:rFonts w:ascii="宋体" w:eastAsia="宋体" w:hAnsi="宋体" w:cs="宋体" w:hint="eastAsia"/>
                <w:color w:val="000000" w:themeColor="text1"/>
                <w:sz w:val="18"/>
                <w:szCs w:val="18"/>
              </w:rPr>
              <w:t>含</w:t>
            </w:r>
            <w:r w:rsidRPr="002A0075">
              <w:rPr>
                <w:rFonts w:ascii="宋体" w:eastAsia="宋体" w:hAnsi="宋体" w:cs="宋体"/>
                <w:color w:val="000000" w:themeColor="text1"/>
                <w:sz w:val="18"/>
                <w:szCs w:val="18"/>
              </w:rPr>
              <w:t>)</w:t>
            </w:r>
          </w:p>
        </w:tc>
      </w:tr>
      <w:tr w:rsidR="002D2701" w:rsidRPr="002A0075" w:rsidTr="00C3291D">
        <w:trPr>
          <w:trHeight w:val="838"/>
        </w:trPr>
        <w:tc>
          <w:tcPr>
            <w:tcW w:w="5000" w:type="pct"/>
            <w:gridSpan w:val="8"/>
            <w:tcBorders>
              <w:top w:val="single" w:sz="4" w:space="0" w:color="auto"/>
              <w:left w:val="single" w:sz="4" w:space="0" w:color="auto"/>
              <w:bottom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紧急医疗救护</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急救箱</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箱</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酒精棉：急救前用来给双手或钳子等工具消毒。</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手套、口罩：可以防止施救者被感染。</w:t>
            </w:r>
            <w:r w:rsidRPr="002A0075">
              <w:rPr>
                <w:rFonts w:ascii="宋体" w:eastAsia="宋体" w:hAnsi="宋体" w:cs="宋体"/>
                <w:color w:val="000000" w:themeColor="text1"/>
                <w:sz w:val="18"/>
                <w:szCs w:val="18"/>
              </w:rPr>
              <w:t>3.0.9%</w:t>
            </w:r>
            <w:r w:rsidRPr="002A0075">
              <w:rPr>
                <w:rFonts w:ascii="宋体" w:eastAsia="宋体" w:hAnsi="宋体" w:cs="宋体" w:hint="eastAsia"/>
                <w:color w:val="000000" w:themeColor="text1"/>
                <w:sz w:val="18"/>
                <w:szCs w:val="18"/>
              </w:rPr>
              <w:t>的生理盐水</w:t>
            </w: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消毒纱布，</w:t>
            </w:r>
            <w:r w:rsidRPr="002A0075">
              <w:rPr>
                <w:rFonts w:ascii="宋体" w:eastAsia="宋体" w:hAnsi="宋体" w:cs="宋体"/>
                <w:color w:val="000000" w:themeColor="text1"/>
                <w:sz w:val="18"/>
                <w:szCs w:val="18"/>
              </w:rPr>
              <w:t>5.</w:t>
            </w:r>
            <w:r w:rsidRPr="002A0075">
              <w:rPr>
                <w:rFonts w:ascii="宋体" w:eastAsia="宋体" w:hAnsi="宋体" w:cs="宋体" w:hint="eastAsia"/>
                <w:color w:val="000000" w:themeColor="text1"/>
                <w:sz w:val="18"/>
                <w:szCs w:val="18"/>
              </w:rPr>
              <w:t>绷带</w:t>
            </w:r>
            <w:r w:rsidRPr="002A0075">
              <w:rPr>
                <w:rFonts w:ascii="宋体" w:eastAsia="宋体" w:hAnsi="宋体" w:cs="宋体"/>
                <w:color w:val="000000" w:themeColor="text1"/>
                <w:sz w:val="18"/>
                <w:szCs w:val="18"/>
              </w:rPr>
              <w:t>6.</w:t>
            </w:r>
            <w:r w:rsidRPr="002A0075">
              <w:rPr>
                <w:rFonts w:ascii="宋体" w:eastAsia="宋体" w:hAnsi="宋体" w:cs="宋体" w:hint="eastAsia"/>
                <w:color w:val="000000" w:themeColor="text1"/>
                <w:sz w:val="18"/>
                <w:szCs w:val="18"/>
              </w:rPr>
              <w:t>三角巾</w:t>
            </w:r>
            <w:r w:rsidRPr="002A0075">
              <w:rPr>
                <w:rFonts w:ascii="宋体" w:eastAsia="宋体" w:hAnsi="宋体" w:cs="宋体"/>
                <w:color w:val="000000" w:themeColor="text1"/>
                <w:sz w:val="18"/>
                <w:szCs w:val="18"/>
              </w:rPr>
              <w:t>7.</w:t>
            </w:r>
            <w:r w:rsidRPr="002A0075">
              <w:rPr>
                <w:rFonts w:ascii="宋体" w:eastAsia="宋体" w:hAnsi="宋体" w:cs="宋体" w:hint="eastAsia"/>
                <w:color w:val="000000" w:themeColor="text1"/>
                <w:sz w:val="18"/>
                <w:szCs w:val="18"/>
              </w:rPr>
              <w:t>安全扣针。</w:t>
            </w:r>
            <w:r w:rsidRPr="002A0075">
              <w:rPr>
                <w:rFonts w:ascii="宋体" w:eastAsia="宋体" w:hAnsi="宋体" w:cs="宋体"/>
                <w:color w:val="000000" w:themeColor="text1"/>
                <w:sz w:val="18"/>
                <w:szCs w:val="18"/>
              </w:rPr>
              <w:t>8.</w:t>
            </w:r>
            <w:r w:rsidRPr="002A0075">
              <w:rPr>
                <w:rFonts w:ascii="宋体" w:eastAsia="宋体" w:hAnsi="宋体" w:cs="宋体" w:hint="eastAsia"/>
                <w:color w:val="000000" w:themeColor="text1"/>
                <w:sz w:val="18"/>
                <w:szCs w:val="18"/>
              </w:rPr>
              <w:t>胶布</w:t>
            </w:r>
            <w:r w:rsidRPr="002A0075">
              <w:rPr>
                <w:rFonts w:ascii="宋体" w:eastAsia="宋体" w:hAnsi="宋体" w:cs="宋体"/>
                <w:color w:val="000000" w:themeColor="text1"/>
                <w:sz w:val="18"/>
                <w:szCs w:val="18"/>
              </w:rPr>
              <w:t>9.</w:t>
            </w:r>
            <w:r w:rsidRPr="002A0075">
              <w:rPr>
                <w:rFonts w:ascii="宋体" w:eastAsia="宋体" w:hAnsi="宋体" w:cs="宋体" w:hint="eastAsia"/>
                <w:color w:val="000000" w:themeColor="text1"/>
                <w:sz w:val="18"/>
                <w:szCs w:val="18"/>
              </w:rPr>
              <w:t>创可贴</w:t>
            </w:r>
            <w:r w:rsidRPr="002A0075">
              <w:rPr>
                <w:rFonts w:ascii="宋体" w:eastAsia="宋体" w:hAnsi="宋体" w:cs="宋体"/>
                <w:color w:val="000000" w:themeColor="text1"/>
                <w:sz w:val="18"/>
                <w:szCs w:val="18"/>
              </w:rPr>
              <w:t>10.</w:t>
            </w:r>
            <w:r w:rsidRPr="002A0075">
              <w:rPr>
                <w:rFonts w:ascii="宋体" w:eastAsia="宋体" w:hAnsi="宋体" w:cs="宋体" w:hint="eastAsia"/>
                <w:color w:val="000000" w:themeColor="text1"/>
                <w:sz w:val="18"/>
                <w:szCs w:val="18"/>
              </w:rPr>
              <w:t>保鲜纸：</w:t>
            </w:r>
            <w:r w:rsidRPr="002A0075">
              <w:rPr>
                <w:rFonts w:ascii="宋体" w:eastAsia="宋体" w:hAnsi="宋体" w:cs="宋体"/>
                <w:color w:val="000000" w:themeColor="text1"/>
                <w:sz w:val="18"/>
                <w:szCs w:val="18"/>
              </w:rPr>
              <w:t>11.</w:t>
            </w:r>
            <w:r w:rsidRPr="002A0075">
              <w:rPr>
                <w:rFonts w:ascii="宋体" w:eastAsia="宋体" w:hAnsi="宋体" w:cs="宋体" w:hint="eastAsia"/>
                <w:color w:val="000000" w:themeColor="text1"/>
                <w:sz w:val="18"/>
                <w:szCs w:val="18"/>
              </w:rPr>
              <w:t>袋装面罩或人工呼吸面膜</w:t>
            </w:r>
            <w:r w:rsidRPr="002A0075">
              <w:rPr>
                <w:rFonts w:ascii="宋体" w:eastAsia="宋体" w:hAnsi="宋体" w:cs="宋体"/>
                <w:color w:val="000000" w:themeColor="text1"/>
                <w:sz w:val="18"/>
                <w:szCs w:val="18"/>
              </w:rPr>
              <w:t>12.</w:t>
            </w:r>
            <w:r w:rsidRPr="002A0075">
              <w:rPr>
                <w:rFonts w:ascii="宋体" w:eastAsia="宋体" w:hAnsi="宋体" w:cs="宋体" w:hint="eastAsia"/>
                <w:color w:val="000000" w:themeColor="text1"/>
                <w:sz w:val="18"/>
                <w:szCs w:val="18"/>
              </w:rPr>
              <w:t>圆头剪刀、钳子</w:t>
            </w:r>
            <w:r w:rsidRPr="002A0075">
              <w:rPr>
                <w:rFonts w:ascii="宋体" w:eastAsia="宋体" w:hAnsi="宋体" w:cs="宋体"/>
                <w:color w:val="000000" w:themeColor="text1"/>
                <w:sz w:val="18"/>
                <w:szCs w:val="18"/>
              </w:rPr>
              <w:t>13.</w:t>
            </w:r>
            <w:r w:rsidRPr="002A0075">
              <w:rPr>
                <w:rFonts w:ascii="宋体" w:eastAsia="宋体" w:hAnsi="宋体" w:cs="宋体" w:hint="eastAsia"/>
                <w:color w:val="000000" w:themeColor="text1"/>
                <w:sz w:val="18"/>
                <w:szCs w:val="18"/>
              </w:rPr>
              <w:t>手电筒</w:t>
            </w:r>
            <w:r w:rsidRPr="002A0075">
              <w:rPr>
                <w:rFonts w:ascii="宋体" w:eastAsia="宋体" w:hAnsi="宋体" w:cs="宋体"/>
                <w:color w:val="000000" w:themeColor="text1"/>
                <w:sz w:val="18"/>
                <w:szCs w:val="18"/>
              </w:rPr>
              <w:t>14.</w:t>
            </w:r>
            <w:r w:rsidRPr="002A0075">
              <w:rPr>
                <w:rFonts w:ascii="宋体" w:eastAsia="宋体" w:hAnsi="宋体" w:cs="宋体" w:hint="eastAsia"/>
                <w:color w:val="000000" w:themeColor="text1"/>
                <w:sz w:val="18"/>
                <w:szCs w:val="18"/>
              </w:rPr>
              <w:t>棉花棒</w:t>
            </w:r>
            <w:r w:rsidRPr="002A0075">
              <w:rPr>
                <w:rFonts w:ascii="宋体" w:eastAsia="宋体" w:hAnsi="宋体" w:cs="宋体"/>
                <w:color w:val="000000" w:themeColor="text1"/>
                <w:sz w:val="18"/>
                <w:szCs w:val="18"/>
              </w:rPr>
              <w:t>15.</w:t>
            </w:r>
            <w:r w:rsidRPr="002A0075">
              <w:rPr>
                <w:rFonts w:ascii="宋体" w:eastAsia="宋体" w:hAnsi="宋体" w:cs="宋体" w:hint="eastAsia"/>
                <w:color w:val="000000" w:themeColor="text1"/>
                <w:sz w:val="18"/>
                <w:szCs w:val="18"/>
              </w:rPr>
              <w:t>冰袋等</w:t>
            </w:r>
          </w:p>
        </w:tc>
      </w:tr>
      <w:tr w:rsidR="00A064F8" w:rsidRPr="002A0075" w:rsidTr="00C3291D">
        <w:trPr>
          <w:trHeight w:val="838"/>
        </w:trPr>
        <w:tc>
          <w:tcPr>
            <w:tcW w:w="2708" w:type="pct"/>
            <w:gridSpan w:val="7"/>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lef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人员庇护</w:t>
            </w:r>
          </w:p>
        </w:tc>
        <w:tc>
          <w:tcPr>
            <w:tcW w:w="2292" w:type="pct"/>
            <w:tcBorders>
              <w:left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4</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折叠式帐篷</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600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产品名称：折叠式帐篷</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产品材质：涤丝纺</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面料防水：防水指数</w:t>
            </w:r>
            <w:r w:rsidRPr="002A0075">
              <w:rPr>
                <w:rFonts w:ascii="宋体" w:eastAsia="宋体" w:hAnsi="宋体" w:cs="宋体"/>
                <w:color w:val="000000" w:themeColor="text1"/>
                <w:sz w:val="18"/>
                <w:szCs w:val="18"/>
              </w:rPr>
              <w:t xml:space="preserve">2000+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内杆材质：弹性钢</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网纱材质：尼龙透气网纱</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帐篷尺寸：</w:t>
            </w:r>
            <w:r w:rsidRPr="002A0075">
              <w:rPr>
                <w:rFonts w:ascii="宋体" w:eastAsia="宋体" w:hAnsi="宋体" w:cs="宋体"/>
                <w:color w:val="000000" w:themeColor="text1"/>
                <w:sz w:val="18"/>
                <w:szCs w:val="18"/>
              </w:rPr>
              <w:t xml:space="preserve"> 250CM*200cm*130cm                        </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重量：约</w:t>
            </w:r>
            <w:r w:rsidRPr="002A0075">
              <w:rPr>
                <w:rFonts w:ascii="宋体" w:eastAsia="宋体" w:hAnsi="宋体" w:cs="宋体"/>
                <w:color w:val="000000" w:themeColor="text1"/>
                <w:sz w:val="18"/>
                <w:szCs w:val="18"/>
              </w:rPr>
              <w:t>5kg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民政救灾帐篷</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5000</w:t>
            </w:r>
          </w:p>
        </w:tc>
        <w:tc>
          <w:tcPr>
            <w:tcW w:w="2292" w:type="pct"/>
            <w:tcBorders>
              <w:left w:val="single" w:sz="4" w:space="0" w:color="auto"/>
              <w:right w:val="single" w:sz="4" w:space="0" w:color="auto"/>
            </w:tcBorders>
            <w:vAlign w:val="center"/>
          </w:tcPr>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产品名称：救灾帐篷</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规格：</w:t>
            </w:r>
            <w:r w:rsidRPr="002A0075">
              <w:rPr>
                <w:rFonts w:ascii="宋体" w:eastAsia="宋体" w:hAnsi="宋体" w:cs="宋体"/>
                <w:color w:val="000000" w:themeColor="text1"/>
                <w:sz w:val="18"/>
                <w:szCs w:val="18"/>
              </w:rPr>
              <w:t>300cm*400cm</w:t>
            </w:r>
            <w:r w:rsidRPr="002A0075">
              <w:rPr>
                <w:rFonts w:ascii="宋体" w:eastAsia="宋体" w:hAnsi="宋体" w:cs="宋体" w:hint="eastAsia"/>
                <w:color w:val="000000" w:themeColor="text1"/>
                <w:sz w:val="18"/>
                <w:szCs w:val="18"/>
              </w:rPr>
              <w:t>（边高</w:t>
            </w:r>
            <w:r w:rsidRPr="002A0075">
              <w:rPr>
                <w:rFonts w:ascii="宋体" w:eastAsia="宋体" w:hAnsi="宋体" w:cs="宋体"/>
                <w:color w:val="000000" w:themeColor="text1"/>
                <w:sz w:val="18"/>
                <w:szCs w:val="18"/>
              </w:rPr>
              <w:t>170cm</w:t>
            </w:r>
            <w:r w:rsidRPr="002A0075">
              <w:rPr>
                <w:rFonts w:ascii="宋体" w:eastAsia="宋体" w:hAnsi="宋体" w:cs="宋体" w:hint="eastAsia"/>
                <w:color w:val="000000" w:themeColor="text1"/>
                <w:sz w:val="18"/>
                <w:szCs w:val="18"/>
              </w:rPr>
              <w:t>，总高</w:t>
            </w:r>
            <w:r w:rsidRPr="002A0075">
              <w:rPr>
                <w:rFonts w:ascii="宋体" w:eastAsia="宋体" w:hAnsi="宋体" w:cs="宋体"/>
                <w:color w:val="000000" w:themeColor="text1"/>
                <w:sz w:val="18"/>
                <w:szCs w:val="18"/>
              </w:rPr>
              <w:t>250cm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材质：铁（钢管直径</w:t>
            </w:r>
            <w:r w:rsidRPr="002A0075">
              <w:rPr>
                <w:rFonts w:ascii="宋体" w:eastAsia="宋体" w:hAnsi="宋体" w:cs="宋体"/>
                <w:color w:val="000000" w:themeColor="text1"/>
                <w:sz w:val="18"/>
                <w:szCs w:val="18"/>
              </w:rPr>
              <w:t>25mm</w:t>
            </w:r>
            <w:r w:rsidRPr="002A0075">
              <w:rPr>
                <w:rFonts w:ascii="宋体" w:eastAsia="宋体" w:hAnsi="宋体" w:cs="宋体" w:hint="eastAsia"/>
                <w:color w:val="000000" w:themeColor="text1"/>
                <w:sz w:val="18"/>
                <w:szCs w:val="18"/>
              </w:rPr>
              <w:t>，厚度</w:t>
            </w:r>
            <w:r w:rsidRPr="002A0075">
              <w:rPr>
                <w:rFonts w:ascii="宋体" w:eastAsia="宋体" w:hAnsi="宋体" w:cs="宋体"/>
                <w:color w:val="000000" w:themeColor="text1"/>
                <w:sz w:val="18"/>
                <w:szCs w:val="18"/>
              </w:rPr>
              <w:t>1.2mm</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 xml:space="preserve">                       </w:t>
            </w:r>
          </w:p>
          <w:p w:rsidR="002D2701"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布料材质：</w:t>
            </w:r>
            <w:r w:rsidRPr="002A0075">
              <w:rPr>
                <w:rFonts w:ascii="宋体" w:eastAsia="宋体" w:hAnsi="宋体" w:cs="宋体"/>
                <w:color w:val="000000" w:themeColor="text1"/>
                <w:sz w:val="18"/>
                <w:szCs w:val="18"/>
              </w:rPr>
              <w:t>600D</w:t>
            </w:r>
            <w:r w:rsidRPr="002A0075">
              <w:rPr>
                <w:rFonts w:ascii="宋体" w:eastAsia="宋体" w:hAnsi="宋体" w:cs="宋体" w:hint="eastAsia"/>
                <w:color w:val="000000" w:themeColor="text1"/>
                <w:sz w:val="18"/>
                <w:szCs w:val="18"/>
              </w:rPr>
              <w:t>加密加厚过平纹胶防水防晒牛津布</w:t>
            </w:r>
            <w:r w:rsidRPr="002A0075">
              <w:rPr>
                <w:rFonts w:ascii="宋体" w:eastAsia="宋体" w:hAnsi="宋体" w:cs="宋体"/>
                <w:color w:val="000000" w:themeColor="text1"/>
                <w:sz w:val="18"/>
                <w:szCs w:val="18"/>
              </w:rPr>
              <w:t xml:space="preserve">   </w:t>
            </w:r>
          </w:p>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重量：</w:t>
            </w:r>
            <w:r w:rsidRPr="002A0075">
              <w:rPr>
                <w:rFonts w:ascii="宋体" w:eastAsia="宋体" w:hAnsi="宋体" w:cs="宋体"/>
                <w:color w:val="000000" w:themeColor="text1"/>
                <w:sz w:val="18"/>
                <w:szCs w:val="18"/>
              </w:rPr>
              <w:t>50kg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6</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折叠桌椅</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张</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DE51CB" w:rsidRPr="002A0075" w:rsidRDefault="002D2701"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产品名称：折叠桌椅</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产品材质：人造板（密度板</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纤维板）</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毛重：</w:t>
            </w:r>
            <w:r w:rsidRPr="002A0075">
              <w:rPr>
                <w:rFonts w:ascii="宋体" w:eastAsia="宋体" w:hAnsi="宋体" w:cs="宋体"/>
                <w:color w:val="000000" w:themeColor="text1"/>
                <w:sz w:val="18"/>
                <w:szCs w:val="18"/>
              </w:rPr>
              <w:t>9.6kg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r w:rsidR="00B40B01" w:rsidRPr="002A0075">
              <w:rPr>
                <w:rFonts w:ascii="宋体" w:eastAsia="宋体" w:hAnsi="宋体" w:cs="宋体" w:hint="eastAsia"/>
                <w:color w:val="000000" w:themeColor="text1"/>
                <w:sz w:val="18"/>
                <w:szCs w:val="18"/>
              </w:rPr>
              <w:t>7</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折叠床</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张</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w:t>
            </w:r>
          </w:p>
        </w:tc>
        <w:tc>
          <w:tcPr>
            <w:tcW w:w="2292" w:type="pct"/>
            <w:tcBorders>
              <w:left w:val="single" w:sz="4" w:space="0" w:color="auto"/>
              <w:right w:val="single" w:sz="4" w:space="0" w:color="auto"/>
            </w:tcBorders>
            <w:vAlign w:val="center"/>
          </w:tcPr>
          <w:p w:rsidR="002D2701" w:rsidRPr="002A0075" w:rsidRDefault="002D2701"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产品名称：折叠床</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产品材质：钢</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面料材质：</w:t>
            </w:r>
          </w:p>
          <w:p w:rsidR="00DE51CB" w:rsidRPr="002A0075" w:rsidRDefault="002D2701" w:rsidP="00C3291D">
            <w:pPr>
              <w:spacing w:line="300" w:lineRule="exac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复合面料</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毛重：</w:t>
            </w:r>
            <w:r w:rsidRPr="002A0075">
              <w:rPr>
                <w:rFonts w:ascii="宋体" w:eastAsia="宋体" w:hAnsi="宋体" w:cs="宋体"/>
                <w:color w:val="000000" w:themeColor="text1"/>
                <w:sz w:val="18"/>
                <w:szCs w:val="18"/>
              </w:rPr>
              <w:t xml:space="preserve">5kg   </w:t>
            </w:r>
            <w:r w:rsidRPr="002A0075">
              <w:rPr>
                <w:rFonts w:ascii="宋体" w:eastAsia="宋体" w:hAnsi="宋体" w:cs="宋体" w:hint="eastAsia"/>
                <w:color w:val="000000" w:themeColor="text1"/>
                <w:sz w:val="18"/>
                <w:szCs w:val="18"/>
              </w:rPr>
              <w:t>展开尺寸：</w:t>
            </w:r>
            <w:r w:rsidRPr="002A0075">
              <w:rPr>
                <w:rFonts w:ascii="宋体" w:eastAsia="宋体" w:hAnsi="宋体" w:cs="宋体"/>
                <w:color w:val="000000" w:themeColor="text1"/>
                <w:sz w:val="18"/>
                <w:szCs w:val="18"/>
              </w:rPr>
              <w:t xml:space="preserve">200cm*80cm  </w:t>
            </w:r>
            <w:r w:rsidRPr="002A0075">
              <w:rPr>
                <w:rFonts w:ascii="宋体" w:eastAsia="宋体" w:hAnsi="宋体" w:cs="宋体" w:hint="eastAsia"/>
                <w:color w:val="000000" w:themeColor="text1"/>
                <w:sz w:val="18"/>
                <w:szCs w:val="18"/>
              </w:rPr>
              <w:t>承重：</w:t>
            </w:r>
            <w:r w:rsidRPr="002A0075">
              <w:rPr>
                <w:rFonts w:ascii="宋体" w:eastAsia="宋体" w:hAnsi="宋体" w:cs="宋体"/>
                <w:color w:val="000000" w:themeColor="text1"/>
                <w:sz w:val="18"/>
                <w:szCs w:val="18"/>
              </w:rPr>
              <w:t>100kg</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48</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棉大衣</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80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件</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450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加厚保暖棉大衣，内絮棉花，电镀金属排扣，内层结实缝线，简洁干练，后摆开叉设计，</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49</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棉鞋</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80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双</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400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布棉鞋</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主要以布料</w:t>
            </w:r>
            <w:r w:rsidRPr="002A0075">
              <w:rPr>
                <w:rFonts w:ascii="宋体" w:eastAsia="宋体" w:hAnsi="宋体" w:cs="宋体"/>
                <w:color w:val="000000" w:themeColor="text1"/>
                <w:sz w:val="18"/>
                <w:szCs w:val="18"/>
              </w:rPr>
              <w:t>+</w:t>
            </w:r>
            <w:r w:rsidRPr="002A0075">
              <w:rPr>
                <w:rFonts w:ascii="宋体" w:eastAsia="宋体" w:hAnsi="宋体" w:cs="宋体" w:hint="eastAsia"/>
                <w:color w:val="000000" w:themeColor="text1"/>
                <w:sz w:val="18"/>
                <w:szCs w:val="18"/>
              </w:rPr>
              <w:t>棉花缝制而成带有牛筋底或者胶皮底。</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B40B01"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睡袋</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整重</w:t>
            </w:r>
            <w:r w:rsidRPr="002A0075">
              <w:rPr>
                <w:rFonts w:ascii="宋体" w:eastAsia="宋体" w:hAnsi="宋体" w:cs="宋体"/>
                <w:color w:val="000000" w:themeColor="text1"/>
                <w:sz w:val="18"/>
                <w:szCs w:val="18"/>
              </w:rPr>
              <w:t xml:space="preserve">2KG   </w:t>
            </w:r>
            <w:r w:rsidRPr="002A0075">
              <w:rPr>
                <w:rFonts w:ascii="宋体" w:eastAsia="宋体" w:hAnsi="宋体" w:cs="宋体" w:hint="eastAsia"/>
                <w:color w:val="000000" w:themeColor="text1"/>
                <w:sz w:val="18"/>
                <w:szCs w:val="18"/>
              </w:rPr>
              <w:t>面料为抗寒保温</w:t>
            </w:r>
            <w:r w:rsidRPr="002A0075">
              <w:rPr>
                <w:rFonts w:ascii="宋体" w:eastAsia="宋体" w:hAnsi="宋体" w:cs="宋体"/>
                <w:color w:val="000000" w:themeColor="text1"/>
                <w:sz w:val="18"/>
                <w:szCs w:val="18"/>
              </w:rPr>
              <w:t>210T</w:t>
            </w:r>
            <w:r w:rsidRPr="002A0075">
              <w:rPr>
                <w:rFonts w:ascii="宋体" w:eastAsia="宋体" w:hAnsi="宋体" w:cs="宋体" w:hint="eastAsia"/>
                <w:color w:val="000000" w:themeColor="text1"/>
                <w:sz w:val="18"/>
                <w:szCs w:val="18"/>
              </w:rPr>
              <w:t>防水尼龙布</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内置填充物为</w:t>
            </w:r>
            <w:r w:rsidRPr="002A0075">
              <w:rPr>
                <w:rFonts w:ascii="宋体" w:eastAsia="宋体" w:hAnsi="宋体" w:cs="宋体"/>
                <w:color w:val="000000" w:themeColor="text1"/>
                <w:sz w:val="18"/>
                <w:szCs w:val="18"/>
              </w:rPr>
              <w:t>300</w:t>
            </w:r>
            <w:r w:rsidRPr="002A0075">
              <w:rPr>
                <w:rFonts w:ascii="宋体" w:eastAsia="宋体" w:hAnsi="宋体" w:cs="宋体" w:hint="eastAsia"/>
                <w:color w:val="000000" w:themeColor="text1"/>
                <w:sz w:val="18"/>
                <w:szCs w:val="18"/>
              </w:rPr>
              <w:t>克纺丝棉</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r w:rsidR="00B40B01" w:rsidRPr="002A0075">
              <w:rPr>
                <w:rFonts w:ascii="宋体" w:eastAsia="宋体" w:hAnsi="宋体" w:cs="宋体" w:hint="eastAsia"/>
                <w:color w:val="000000" w:themeColor="text1"/>
                <w:sz w:val="18"/>
                <w:szCs w:val="18"/>
              </w:rPr>
              <w:t>1</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棉被</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张</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棉胎：四级以上原棉，重量：</w:t>
            </w: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公斤（不含被套）</w:t>
            </w:r>
            <w:r w:rsidRPr="002A0075">
              <w:rPr>
                <w:rFonts w:ascii="宋体" w:eastAsia="宋体" w:hAnsi="宋体" w:cs="宋体"/>
                <w:color w:val="000000" w:themeColor="text1"/>
                <w:sz w:val="18"/>
                <w:szCs w:val="18"/>
              </w:rPr>
              <w:t xml:space="preserve"> </w:t>
            </w:r>
            <w:r w:rsidRPr="002A0075">
              <w:rPr>
                <w:rFonts w:ascii="宋体" w:eastAsia="宋体" w:hAnsi="宋体" w:cs="宋体" w:hint="eastAsia"/>
                <w:color w:val="000000" w:themeColor="text1"/>
                <w:sz w:val="18"/>
                <w:szCs w:val="18"/>
              </w:rPr>
              <w:t>规格</w:t>
            </w:r>
            <w:r w:rsidRPr="002A0075">
              <w:rPr>
                <w:rFonts w:ascii="宋体" w:eastAsia="宋体" w:hAnsi="宋体" w:cs="宋体"/>
                <w:color w:val="000000" w:themeColor="text1"/>
                <w:sz w:val="18"/>
                <w:szCs w:val="18"/>
              </w:rPr>
              <w:t>200cmX150cm</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lastRenderedPageBreak/>
              <w:t>5</w:t>
            </w:r>
            <w:r w:rsidR="00B40B01" w:rsidRPr="002A0075">
              <w:rPr>
                <w:rFonts w:ascii="宋体" w:eastAsia="宋体" w:hAnsi="宋体" w:cs="宋体" w:hint="eastAsia"/>
                <w:color w:val="000000" w:themeColor="text1"/>
                <w:sz w:val="18"/>
                <w:szCs w:val="18"/>
              </w:rPr>
              <w:t>2</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毛毯</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张</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300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其原料多采用动物纤维（如羊毛、马海毛、兔毛、羊绒、驼绒、牦牛绒）或腈纶、粘胶纤维等化学纤维，也有的是动物纤维与化纤混纺制成的</w:t>
            </w:r>
          </w:p>
        </w:tc>
      </w:tr>
      <w:tr w:rsidR="00A064F8" w:rsidRPr="002A0075" w:rsidTr="00C3291D">
        <w:trPr>
          <w:trHeight w:val="569"/>
        </w:trPr>
        <w:tc>
          <w:tcPr>
            <w:tcW w:w="2708" w:type="pct"/>
            <w:gridSpan w:val="7"/>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left"/>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三、工程抢险与专业处置</w:t>
            </w:r>
          </w:p>
        </w:tc>
        <w:tc>
          <w:tcPr>
            <w:tcW w:w="2292" w:type="pct"/>
            <w:tcBorders>
              <w:left w:val="single" w:sz="4" w:space="0" w:color="auto"/>
              <w:right w:val="single" w:sz="4" w:space="0" w:color="auto"/>
            </w:tcBorders>
            <w:vAlign w:val="center"/>
          </w:tcPr>
          <w:p w:rsidR="00DE51CB" w:rsidRPr="002A0075" w:rsidRDefault="00DE51CB" w:rsidP="00C3291D">
            <w:pPr>
              <w:spacing w:line="360" w:lineRule="auto"/>
              <w:rPr>
                <w:rFonts w:ascii="宋体" w:eastAsia="宋体" w:hAnsi="宋体" w:cs="宋体"/>
                <w:color w:val="000000" w:themeColor="text1"/>
                <w:sz w:val="18"/>
                <w:szCs w:val="18"/>
              </w:rPr>
            </w:pP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r w:rsidR="00B40B01" w:rsidRPr="002A0075">
              <w:rPr>
                <w:rFonts w:ascii="宋体" w:eastAsia="宋体" w:hAnsi="宋体" w:cs="宋体" w:hint="eastAsia"/>
                <w:color w:val="000000" w:themeColor="text1"/>
                <w:sz w:val="18"/>
                <w:szCs w:val="18"/>
              </w:rPr>
              <w:t>3</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编织袋</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5000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4</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color w:val="000000" w:themeColor="text1"/>
                <w:sz w:val="18"/>
                <w:szCs w:val="18"/>
              </w:rPr>
              <w:t>1</w:t>
            </w:r>
            <w:r w:rsidRPr="002A0075">
              <w:rPr>
                <w:rFonts w:ascii="宋体" w:eastAsia="宋体" w:hAnsi="宋体" w:cs="宋体" w:hint="eastAsia"/>
                <w:color w:val="000000" w:themeColor="text1"/>
                <w:sz w:val="18"/>
                <w:szCs w:val="18"/>
              </w:rPr>
              <w:t>、灰色、灰绿色。</w:t>
            </w:r>
            <w:r w:rsidRPr="002A0075">
              <w:rPr>
                <w:rFonts w:ascii="宋体" w:eastAsia="宋体" w:hAnsi="宋体" w:cs="宋体"/>
                <w:color w:val="000000" w:themeColor="text1"/>
                <w:sz w:val="18"/>
                <w:szCs w:val="18"/>
              </w:rPr>
              <w:t>2</w:t>
            </w:r>
            <w:r w:rsidRPr="002A0075">
              <w:rPr>
                <w:rFonts w:ascii="宋体" w:eastAsia="宋体" w:hAnsi="宋体" w:cs="宋体" w:hint="eastAsia"/>
                <w:color w:val="000000" w:themeColor="text1"/>
                <w:sz w:val="18"/>
                <w:szCs w:val="18"/>
              </w:rPr>
              <w:t>、产品克重</w:t>
            </w:r>
            <w:r w:rsidRPr="002A0075">
              <w:rPr>
                <w:rFonts w:ascii="宋体" w:eastAsia="宋体" w:hAnsi="宋体" w:cs="宋体"/>
                <w:color w:val="000000" w:themeColor="text1"/>
                <w:sz w:val="18"/>
                <w:szCs w:val="18"/>
              </w:rPr>
              <w:t>42g</w:t>
            </w:r>
            <w:r w:rsidRPr="002A0075">
              <w:rPr>
                <w:rFonts w:ascii="宋体" w:eastAsia="宋体" w:hAnsi="宋体" w:cs="宋体" w:hint="eastAsia"/>
                <w:color w:val="000000" w:themeColor="text1"/>
                <w:sz w:val="18"/>
                <w:szCs w:val="18"/>
              </w:rPr>
              <w:t>。</w:t>
            </w:r>
            <w:r w:rsidRPr="002A0075">
              <w:rPr>
                <w:rFonts w:ascii="宋体" w:eastAsia="宋体" w:hAnsi="宋体" w:cs="宋体"/>
                <w:color w:val="000000" w:themeColor="text1"/>
                <w:sz w:val="18"/>
                <w:szCs w:val="18"/>
              </w:rPr>
              <w:t>3</w:t>
            </w:r>
            <w:r w:rsidRPr="002A0075">
              <w:rPr>
                <w:rFonts w:ascii="宋体" w:eastAsia="宋体" w:hAnsi="宋体" w:cs="宋体" w:hint="eastAsia"/>
                <w:color w:val="000000" w:themeColor="text1"/>
                <w:sz w:val="18"/>
                <w:szCs w:val="18"/>
              </w:rPr>
              <w:t>、产品原料，</w:t>
            </w:r>
            <w:r w:rsidRPr="002A0075">
              <w:rPr>
                <w:rFonts w:ascii="宋体" w:eastAsia="宋体" w:hAnsi="宋体" w:cs="宋体"/>
                <w:color w:val="000000" w:themeColor="text1"/>
                <w:sz w:val="18"/>
                <w:szCs w:val="18"/>
              </w:rPr>
              <w:t>PP</w:t>
            </w:r>
            <w:r w:rsidRPr="002A0075">
              <w:rPr>
                <w:rFonts w:ascii="宋体" w:eastAsia="宋体" w:hAnsi="宋体" w:cs="宋体" w:hint="eastAsia"/>
                <w:color w:val="000000" w:themeColor="text1"/>
                <w:sz w:val="18"/>
                <w:szCs w:val="18"/>
              </w:rPr>
              <w:t>聚丙烯。</w:t>
            </w:r>
            <w:r w:rsidRPr="002A0075">
              <w:rPr>
                <w:rFonts w:ascii="宋体" w:eastAsia="宋体" w:hAnsi="宋体" w:cs="宋体"/>
                <w:color w:val="000000" w:themeColor="text1"/>
                <w:sz w:val="18"/>
                <w:szCs w:val="18"/>
              </w:rPr>
              <w:t>4</w:t>
            </w:r>
            <w:r w:rsidRPr="002A0075">
              <w:rPr>
                <w:rFonts w:ascii="宋体" w:eastAsia="宋体" w:hAnsi="宋体" w:cs="宋体" w:hint="eastAsia"/>
                <w:color w:val="000000" w:themeColor="text1"/>
                <w:sz w:val="18"/>
                <w:szCs w:val="18"/>
              </w:rPr>
              <w:t>、产品承重</w:t>
            </w:r>
            <w:r w:rsidRPr="002A0075">
              <w:rPr>
                <w:rFonts w:ascii="宋体" w:eastAsia="宋体" w:hAnsi="宋体" w:cs="宋体"/>
                <w:color w:val="000000" w:themeColor="text1"/>
                <w:sz w:val="18"/>
                <w:szCs w:val="18"/>
              </w:rPr>
              <w:t>100</w:t>
            </w:r>
            <w:r w:rsidRPr="002A0075">
              <w:rPr>
                <w:rFonts w:ascii="宋体" w:eastAsia="宋体" w:hAnsi="宋体" w:cs="宋体" w:hint="eastAsia"/>
                <w:color w:val="000000" w:themeColor="text1"/>
                <w:sz w:val="18"/>
                <w:szCs w:val="18"/>
              </w:rPr>
              <w:t>斤。</w:t>
            </w:r>
          </w:p>
        </w:tc>
      </w:tr>
      <w:tr w:rsidR="00A064F8"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w:t>
            </w:r>
            <w:r w:rsidR="00B40B01" w:rsidRPr="002A0075">
              <w:rPr>
                <w:rFonts w:ascii="宋体" w:eastAsia="宋体" w:hAnsi="宋体" w:cs="宋体" w:hint="eastAsia"/>
                <w:color w:val="000000" w:themeColor="text1"/>
                <w:sz w:val="18"/>
                <w:szCs w:val="18"/>
              </w:rPr>
              <w:t>4</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膨胀式吸水沙袋</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2000</w:t>
            </w:r>
          </w:p>
        </w:tc>
        <w:tc>
          <w:tcPr>
            <w:tcW w:w="289"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个</w:t>
            </w:r>
          </w:p>
        </w:tc>
        <w:tc>
          <w:tcPr>
            <w:tcW w:w="414" w:type="pct"/>
            <w:tcBorders>
              <w:top w:val="single" w:sz="4" w:space="0" w:color="auto"/>
              <w:left w:val="single" w:sz="4" w:space="0" w:color="auto"/>
              <w:bottom w:val="single" w:sz="4" w:space="0" w:color="auto"/>
              <w:right w:val="single" w:sz="4" w:space="0" w:color="auto"/>
            </w:tcBorders>
            <w:vAlign w:val="center"/>
          </w:tcPr>
          <w:p w:rsidR="00DE51CB" w:rsidRPr="002A0075" w:rsidRDefault="00DE51CB"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20</w:t>
            </w:r>
          </w:p>
        </w:tc>
        <w:tc>
          <w:tcPr>
            <w:tcW w:w="2292" w:type="pct"/>
            <w:tcBorders>
              <w:left w:val="single" w:sz="4" w:space="0" w:color="auto"/>
              <w:right w:val="single" w:sz="4" w:space="0" w:color="auto"/>
            </w:tcBorders>
            <w:vAlign w:val="center"/>
          </w:tcPr>
          <w:p w:rsidR="00DE51CB"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产品名称：吸水膨胀袋。产品材质：高密度加厚帆布。封口形式：封闭式一双针走线封口。产品净重：</w:t>
            </w:r>
            <w:r w:rsidRPr="002A0075">
              <w:rPr>
                <w:rFonts w:ascii="宋体" w:eastAsia="宋体" w:hAnsi="宋体" w:cs="宋体"/>
                <w:color w:val="000000" w:themeColor="text1"/>
                <w:sz w:val="18"/>
                <w:szCs w:val="18"/>
              </w:rPr>
              <w:t>480g</w:t>
            </w:r>
            <w:r w:rsidRPr="002A0075">
              <w:rPr>
                <w:rFonts w:ascii="宋体" w:eastAsia="宋体" w:hAnsi="宋体" w:cs="宋体" w:hint="eastAsia"/>
                <w:color w:val="000000" w:themeColor="text1"/>
                <w:sz w:val="18"/>
                <w:szCs w:val="18"/>
              </w:rPr>
              <w:t>，吸水后重量约</w:t>
            </w:r>
            <w:r w:rsidRPr="002A0075">
              <w:rPr>
                <w:rFonts w:ascii="宋体" w:eastAsia="宋体" w:hAnsi="宋体" w:cs="宋体"/>
                <w:color w:val="000000" w:themeColor="text1"/>
                <w:sz w:val="18"/>
                <w:szCs w:val="18"/>
              </w:rPr>
              <w:t>15-20kg</w:t>
            </w:r>
            <w:r w:rsidRPr="002A0075">
              <w:rPr>
                <w:rFonts w:ascii="宋体" w:eastAsia="宋体" w:hAnsi="宋体" w:cs="宋体" w:hint="eastAsia"/>
                <w:color w:val="000000" w:themeColor="text1"/>
                <w:sz w:val="18"/>
                <w:szCs w:val="18"/>
              </w:rPr>
              <w:t>。</w:t>
            </w:r>
          </w:p>
        </w:tc>
      </w:tr>
      <w:tr w:rsidR="00C3291D" w:rsidRPr="002A0075" w:rsidTr="00C3291D">
        <w:trPr>
          <w:trHeight w:val="838"/>
        </w:trPr>
        <w:tc>
          <w:tcPr>
            <w:tcW w:w="293" w:type="pct"/>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spacing w:line="420" w:lineRule="exact"/>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55</w:t>
            </w:r>
          </w:p>
        </w:tc>
        <w:tc>
          <w:tcPr>
            <w:tcW w:w="1012"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抽水泵</w:t>
            </w:r>
          </w:p>
        </w:tc>
        <w:tc>
          <w:tcPr>
            <w:tcW w:w="700"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15</w:t>
            </w:r>
          </w:p>
        </w:tc>
        <w:tc>
          <w:tcPr>
            <w:tcW w:w="289" w:type="pct"/>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台</w:t>
            </w:r>
          </w:p>
        </w:tc>
        <w:tc>
          <w:tcPr>
            <w:tcW w:w="414" w:type="pct"/>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jc w:val="center"/>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6000</w:t>
            </w:r>
          </w:p>
        </w:tc>
        <w:tc>
          <w:tcPr>
            <w:tcW w:w="2292" w:type="pct"/>
            <w:tcBorders>
              <w:left w:val="single" w:sz="4" w:space="0" w:color="auto"/>
              <w:right w:val="single" w:sz="4" w:space="0" w:color="auto"/>
            </w:tcBorders>
            <w:vAlign w:val="center"/>
          </w:tcPr>
          <w:p w:rsidR="00C3291D" w:rsidRPr="002A0075" w:rsidRDefault="00C3291D" w:rsidP="00C3291D">
            <w:pPr>
              <w:spacing w:line="360" w:lineRule="auto"/>
              <w:rPr>
                <w:rFonts w:ascii="宋体" w:eastAsia="宋体" w:hAnsi="宋体" w:cs="宋体"/>
                <w:color w:val="000000" w:themeColor="text1"/>
                <w:sz w:val="18"/>
                <w:szCs w:val="18"/>
              </w:rPr>
            </w:pPr>
            <w:r w:rsidRPr="002A0075">
              <w:rPr>
                <w:rFonts w:ascii="宋体" w:eastAsia="宋体" w:hAnsi="宋体" w:cs="宋体" w:hint="eastAsia"/>
                <w:color w:val="000000" w:themeColor="text1"/>
                <w:sz w:val="18"/>
                <w:szCs w:val="18"/>
              </w:rPr>
              <w:t>名称：自吸式射泵。电源频率：</w:t>
            </w:r>
            <w:r w:rsidRPr="002A0075">
              <w:rPr>
                <w:rFonts w:ascii="宋体" w:eastAsia="宋体" w:hAnsi="宋体" w:cs="宋体"/>
                <w:color w:val="000000" w:themeColor="text1"/>
                <w:sz w:val="18"/>
                <w:szCs w:val="18"/>
              </w:rPr>
              <w:t>220V-50Hz</w:t>
            </w:r>
            <w:r w:rsidRPr="002A0075">
              <w:rPr>
                <w:rFonts w:ascii="宋体" w:eastAsia="宋体" w:hAnsi="宋体" w:cs="宋体" w:hint="eastAsia"/>
                <w:color w:val="000000" w:themeColor="text1"/>
                <w:sz w:val="18"/>
                <w:szCs w:val="18"/>
              </w:rPr>
              <w:t>。额定功率：</w:t>
            </w:r>
            <w:r w:rsidRPr="002A0075">
              <w:rPr>
                <w:rFonts w:ascii="宋体" w:eastAsia="宋体" w:hAnsi="宋体" w:cs="宋体"/>
                <w:color w:val="000000" w:themeColor="text1"/>
                <w:sz w:val="18"/>
                <w:szCs w:val="18"/>
              </w:rPr>
              <w:t>1500W</w:t>
            </w:r>
            <w:r w:rsidRPr="002A0075">
              <w:rPr>
                <w:rFonts w:ascii="宋体" w:eastAsia="宋体" w:hAnsi="宋体" w:cs="宋体" w:hint="eastAsia"/>
                <w:color w:val="000000" w:themeColor="text1"/>
                <w:sz w:val="18"/>
                <w:szCs w:val="18"/>
              </w:rPr>
              <w:t>。最大扬程：</w:t>
            </w:r>
            <w:r w:rsidRPr="002A0075">
              <w:rPr>
                <w:rFonts w:ascii="宋体" w:eastAsia="宋体" w:hAnsi="宋体" w:cs="宋体"/>
                <w:color w:val="000000" w:themeColor="text1"/>
                <w:sz w:val="18"/>
                <w:szCs w:val="18"/>
              </w:rPr>
              <w:t>55M</w:t>
            </w:r>
            <w:r w:rsidRPr="002A0075">
              <w:rPr>
                <w:rFonts w:ascii="宋体" w:eastAsia="宋体" w:hAnsi="宋体" w:cs="宋体" w:hint="eastAsia"/>
                <w:color w:val="000000" w:themeColor="text1"/>
                <w:sz w:val="18"/>
                <w:szCs w:val="18"/>
              </w:rPr>
              <w:t>。吸程：</w:t>
            </w:r>
            <w:r w:rsidRPr="002A0075">
              <w:rPr>
                <w:rFonts w:ascii="宋体" w:eastAsia="宋体" w:hAnsi="宋体" w:cs="宋体"/>
                <w:color w:val="000000" w:themeColor="text1"/>
                <w:sz w:val="18"/>
                <w:szCs w:val="18"/>
              </w:rPr>
              <w:t>10M</w:t>
            </w:r>
            <w:r w:rsidRPr="002A0075">
              <w:rPr>
                <w:rFonts w:ascii="宋体" w:eastAsia="宋体" w:hAnsi="宋体" w:cs="宋体" w:hint="eastAsia"/>
                <w:color w:val="000000" w:themeColor="text1"/>
                <w:sz w:val="18"/>
                <w:szCs w:val="18"/>
              </w:rPr>
              <w:t>。管径</w:t>
            </w:r>
            <w:r w:rsidRPr="002A0075">
              <w:rPr>
                <w:rFonts w:ascii="宋体" w:eastAsia="宋体" w:hAnsi="宋体" w:cs="宋体"/>
                <w:color w:val="000000" w:themeColor="text1"/>
                <w:sz w:val="18"/>
                <w:szCs w:val="18"/>
              </w:rPr>
              <w:t>:25mm.</w:t>
            </w:r>
            <w:r w:rsidRPr="002A0075">
              <w:rPr>
                <w:rFonts w:ascii="宋体" w:eastAsia="宋体" w:hAnsi="宋体" w:cs="宋体" w:hint="eastAsia"/>
                <w:color w:val="000000" w:themeColor="text1"/>
                <w:sz w:val="18"/>
                <w:szCs w:val="18"/>
              </w:rPr>
              <w:t>最大流量：</w:t>
            </w:r>
            <w:r w:rsidRPr="002A0075">
              <w:rPr>
                <w:rFonts w:ascii="宋体" w:eastAsia="宋体" w:hAnsi="宋体" w:cs="宋体"/>
                <w:color w:val="000000" w:themeColor="text1"/>
                <w:sz w:val="18"/>
                <w:szCs w:val="18"/>
              </w:rPr>
              <w:t>4.5m-h</w:t>
            </w:r>
            <w:r w:rsidRPr="002A0075">
              <w:rPr>
                <w:rFonts w:ascii="宋体" w:eastAsia="宋体" w:hAnsi="宋体" w:cs="宋体" w:hint="eastAsia"/>
                <w:color w:val="000000" w:themeColor="text1"/>
                <w:sz w:val="18"/>
                <w:szCs w:val="18"/>
              </w:rPr>
              <w:t>；含进出水管。</w:t>
            </w:r>
          </w:p>
          <w:p w:rsidR="00C3291D" w:rsidRPr="002A0075" w:rsidRDefault="00C3291D" w:rsidP="00C3291D">
            <w:pPr>
              <w:pStyle w:val="a0"/>
              <w:rPr>
                <w:rFonts w:ascii="宋体" w:eastAsia="宋体" w:hAnsi="宋体" w:cs="宋体"/>
                <w:b w:val="0"/>
                <w:color w:val="000000" w:themeColor="text1"/>
                <w:spacing w:val="0"/>
                <w:sz w:val="18"/>
                <w:szCs w:val="18"/>
              </w:rPr>
            </w:pPr>
            <w:r w:rsidRPr="002A0075">
              <w:rPr>
                <w:rFonts w:ascii="宋体" w:eastAsia="宋体" w:hAnsi="宋体" w:cs="宋体" w:hint="eastAsia"/>
                <w:b w:val="0"/>
                <w:color w:val="000000" w:themeColor="text1"/>
                <w:spacing w:val="0"/>
                <w:sz w:val="18"/>
                <w:szCs w:val="18"/>
              </w:rPr>
              <w:t>型号：</w:t>
            </w:r>
            <w:r w:rsidRPr="002A0075">
              <w:rPr>
                <w:rFonts w:ascii="宋体" w:eastAsia="宋体" w:hAnsi="宋体" w:cs="宋体"/>
                <w:b w:val="0"/>
                <w:color w:val="000000" w:themeColor="text1"/>
                <w:spacing w:val="0"/>
                <w:sz w:val="18"/>
                <w:szCs w:val="18"/>
              </w:rPr>
              <w:t>JET-1500</w:t>
            </w:r>
          </w:p>
        </w:tc>
      </w:tr>
      <w:tr w:rsidR="00C3291D" w:rsidRPr="002A0075" w:rsidTr="00C3291D">
        <w:trPr>
          <w:trHeight w:val="838"/>
        </w:trPr>
        <w:tc>
          <w:tcPr>
            <w:tcW w:w="5000" w:type="pct"/>
            <w:gridSpan w:val="8"/>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pStyle w:val="a0"/>
              <w:rPr>
                <w:color w:val="000000" w:themeColor="text1"/>
              </w:rPr>
            </w:pPr>
            <w:r w:rsidRPr="002A0075">
              <w:rPr>
                <w:rFonts w:asciiTheme="minorEastAsia" w:eastAsiaTheme="minorEastAsia" w:hAnsiTheme="minorEastAsia" w:cstheme="minorEastAsia" w:hint="eastAsia"/>
                <w:b w:val="0"/>
                <w:color w:val="000000" w:themeColor="text1"/>
                <w:sz w:val="24"/>
                <w:szCs w:val="24"/>
              </w:rPr>
              <w:t>商务要求：</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pStyle w:val="a0"/>
              <w:rPr>
                <w:color w:val="000000" w:themeColor="text1"/>
              </w:rPr>
            </w:pPr>
            <w:r w:rsidRPr="002A0075">
              <w:rPr>
                <w:rFonts w:asciiTheme="minorEastAsia" w:eastAsiaTheme="minorEastAsia" w:hAnsiTheme="minorEastAsia" w:cstheme="minorEastAsia" w:hint="eastAsia"/>
                <w:color w:val="000000" w:themeColor="text1"/>
                <w:sz w:val="24"/>
                <w:szCs w:val="24"/>
              </w:rPr>
              <w:t>售后服务要求</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widowControl w:val="0"/>
              <w:tabs>
                <w:tab w:val="left" w:pos="990"/>
              </w:tabs>
              <w:spacing w:line="420" w:lineRule="exact"/>
              <w:ind w:firstLineChars="200" w:firstLine="48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bCs/>
                <w:color w:val="000000" w:themeColor="text1"/>
                <w:sz w:val="24"/>
                <w:szCs w:val="24"/>
              </w:rPr>
              <w:t>1、售后服务要求：</w:t>
            </w:r>
            <w:r w:rsidRPr="002A0075">
              <w:rPr>
                <w:rFonts w:asciiTheme="minorEastAsia" w:eastAsiaTheme="minorEastAsia" w:hAnsiTheme="minorEastAsia" w:cstheme="minorEastAsia" w:hint="eastAsia"/>
                <w:color w:val="000000" w:themeColor="text1"/>
                <w:sz w:val="24"/>
                <w:szCs w:val="24"/>
              </w:rPr>
              <w:t xml:space="preserve">（1）按国家有关产品“三包”规定执行“三包”；（2）免费送货上门安装、调试，免费提供完善的设备使用、操作培训；（3）免费技术咨询、方案推荐；（4）定期回访以及对设备维修；（5）提供终身维护；（6）免费培训设备操作人员；（7）免费培训设备维护人员。                                                  </w:t>
            </w:r>
          </w:p>
          <w:p w:rsidR="00C3291D" w:rsidRPr="002A0075" w:rsidRDefault="00C3291D" w:rsidP="00C3291D">
            <w:pPr>
              <w:pStyle w:val="a0"/>
              <w:rPr>
                <w:color w:val="000000" w:themeColor="text1"/>
              </w:rPr>
            </w:pPr>
            <w:r w:rsidRPr="002A0075">
              <w:rPr>
                <w:rFonts w:asciiTheme="minorEastAsia" w:eastAsiaTheme="minorEastAsia" w:hAnsiTheme="minorEastAsia" w:cstheme="minorEastAsia" w:hint="eastAsia"/>
                <w:color w:val="000000" w:themeColor="text1"/>
                <w:sz w:val="24"/>
                <w:szCs w:val="24"/>
              </w:rPr>
              <w:t>2、产品交付使用过程中（质量保证期内）产品发生质量问题，成交供应商必须按采购人的要求无偿更换全新的符合国家质量标准的产品；在使用过程中（质量保证期内）发生故障， 立即响应， 4小时内到达现场处理，一般故障处理时限不超过12小时修复，重大故障处理时限不超过72小时修复。</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质保期</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widowControl w:val="0"/>
              <w:tabs>
                <w:tab w:val="left" w:pos="990"/>
              </w:tabs>
              <w:spacing w:line="420" w:lineRule="exact"/>
              <w:ind w:firstLineChars="200" w:firstLine="48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自安装、验收合格并交付使用之日起不少于1年，技术参数及性能（配置）要求中有要求的按其规定，终身维修。</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交付使用期</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E30DF">
            <w:pPr>
              <w:widowControl w:val="0"/>
              <w:tabs>
                <w:tab w:val="left" w:pos="990"/>
              </w:tabs>
              <w:spacing w:line="420" w:lineRule="exact"/>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自合同签订之日起15日内交货，并通过验收和交付使用。</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交货地点</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E30DF">
            <w:pPr>
              <w:widowControl w:val="0"/>
              <w:tabs>
                <w:tab w:val="left" w:pos="990"/>
              </w:tabs>
              <w:spacing w:line="420" w:lineRule="exact"/>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采购人指定地点。</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付款方式</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711CC3">
            <w:pPr>
              <w:widowControl w:val="0"/>
              <w:tabs>
                <w:tab w:val="left" w:pos="990"/>
              </w:tabs>
              <w:spacing w:line="371" w:lineRule="exact"/>
              <w:ind w:firstLineChars="200" w:firstLine="480"/>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货物</w:t>
            </w:r>
            <w:r w:rsidRPr="002A0075">
              <w:rPr>
                <w:rFonts w:ascii="宋体" w:eastAsia="宋体" w:hAnsi="宋体" w:cs="宋体" w:hint="eastAsia"/>
                <w:color w:val="000000" w:themeColor="text1"/>
                <w:sz w:val="24"/>
                <w:szCs w:val="24"/>
              </w:rPr>
              <w:t>验收合格后，成交供应商开具合同总额合法发票给采购人，采购人收到发票后</w:t>
            </w:r>
            <w:r w:rsidRPr="002A0075">
              <w:rPr>
                <w:rFonts w:asciiTheme="minorEastAsia" w:eastAsiaTheme="minorEastAsia" w:hAnsiTheme="minorEastAsia" w:cstheme="minorEastAsia" w:hint="eastAsia"/>
                <w:color w:val="000000" w:themeColor="text1"/>
                <w:sz w:val="24"/>
                <w:szCs w:val="24"/>
                <w:u w:val="single"/>
              </w:rPr>
              <w:t>1</w:t>
            </w:r>
            <w:r w:rsidR="003E30DF" w:rsidRPr="002A0075">
              <w:rPr>
                <w:rFonts w:asciiTheme="minorEastAsia" w:eastAsiaTheme="minorEastAsia" w:hAnsiTheme="minorEastAsia" w:cstheme="minorEastAsia" w:hint="eastAsia"/>
                <w:color w:val="000000" w:themeColor="text1"/>
                <w:sz w:val="24"/>
                <w:szCs w:val="24"/>
                <w:u w:val="single"/>
              </w:rPr>
              <w:t>5</w:t>
            </w:r>
            <w:r w:rsidRPr="002A0075">
              <w:rPr>
                <w:rFonts w:asciiTheme="minorEastAsia" w:eastAsiaTheme="minorEastAsia" w:hAnsiTheme="minorEastAsia" w:cstheme="minorEastAsia" w:hint="eastAsia"/>
                <w:color w:val="000000" w:themeColor="text1"/>
                <w:sz w:val="24"/>
                <w:szCs w:val="24"/>
                <w:u w:val="single"/>
              </w:rPr>
              <w:t>个</w:t>
            </w:r>
            <w:r w:rsidRPr="002A0075">
              <w:rPr>
                <w:rFonts w:asciiTheme="minorEastAsia" w:eastAsiaTheme="minorEastAsia" w:hAnsiTheme="minorEastAsia" w:cstheme="minorEastAsia" w:hint="eastAsia"/>
                <w:color w:val="000000" w:themeColor="text1"/>
                <w:sz w:val="24"/>
                <w:szCs w:val="24"/>
              </w:rPr>
              <w:t>工作日内付清。</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C3291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验收方式</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711CC3">
            <w:pPr>
              <w:widowControl w:val="0"/>
              <w:tabs>
                <w:tab w:val="left" w:pos="990"/>
              </w:tabs>
              <w:spacing w:line="371" w:lineRule="exact"/>
              <w:ind w:firstLineChars="200" w:firstLine="480"/>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color w:val="000000" w:themeColor="text1"/>
                <w:sz w:val="24"/>
                <w:szCs w:val="24"/>
              </w:rPr>
              <w:t>集中验收</w:t>
            </w:r>
            <w:r w:rsidRPr="002A0075">
              <w:rPr>
                <w:rFonts w:asciiTheme="minorEastAsia" w:eastAsiaTheme="minorEastAsia" w:hAnsiTheme="minorEastAsia" w:cstheme="minorEastAsia" w:hint="eastAsia"/>
                <w:color w:val="000000" w:themeColor="text1"/>
                <w:sz w:val="24"/>
                <w:szCs w:val="24"/>
              </w:rPr>
              <w:t>，</w:t>
            </w:r>
            <w:r w:rsidRPr="002A0075">
              <w:rPr>
                <w:rFonts w:asciiTheme="minorEastAsia" w:eastAsiaTheme="minorEastAsia" w:hAnsiTheme="minorEastAsia" w:cstheme="minorEastAsia"/>
                <w:color w:val="000000" w:themeColor="text1"/>
                <w:sz w:val="24"/>
                <w:szCs w:val="24"/>
              </w:rPr>
              <w:t>采购人和成交供应商均需在现场</w:t>
            </w:r>
            <w:r w:rsidRPr="002A0075">
              <w:rPr>
                <w:rFonts w:asciiTheme="minorEastAsia" w:eastAsiaTheme="minorEastAsia" w:hAnsiTheme="minorEastAsia" w:cstheme="minorEastAsia" w:hint="eastAsia"/>
                <w:color w:val="000000" w:themeColor="text1"/>
                <w:sz w:val="24"/>
                <w:szCs w:val="24"/>
              </w:rPr>
              <w:t>。</w:t>
            </w:r>
            <w:r w:rsidRPr="002A0075">
              <w:rPr>
                <w:rFonts w:ascii="宋体" w:eastAsia="宋体" w:hAnsi="宋体" w:cs="宋体"/>
                <w:color w:val="000000" w:themeColor="text1"/>
                <w:sz w:val="24"/>
                <w:szCs w:val="24"/>
              </w:rPr>
              <w:t>按采购合同、采购文件、投标响应文件及验收方案等进行验收；并核对中标或者成交供应商在安装调试等方面是否违反合同约定或服务规范要求、提供的质量保证证明材料是否齐全、应有的配件及</w:t>
            </w:r>
            <w:r w:rsidRPr="002A0075">
              <w:rPr>
                <w:rFonts w:ascii="宋体" w:eastAsia="宋体" w:hAnsi="宋体" w:cs="宋体"/>
                <w:color w:val="000000" w:themeColor="text1"/>
                <w:sz w:val="24"/>
                <w:szCs w:val="24"/>
              </w:rPr>
              <w:lastRenderedPageBreak/>
              <w:t>附件是否达到合同约定等。</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lastRenderedPageBreak/>
              <w:t>核心产品</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4C158C">
            <w:pPr>
              <w:widowControl w:val="0"/>
              <w:tabs>
                <w:tab w:val="left" w:pos="990"/>
              </w:tabs>
              <w:spacing w:line="371" w:lineRule="exact"/>
              <w:ind w:firstLineChars="200" w:firstLine="482"/>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b/>
                <w:bCs/>
                <w:color w:val="000000" w:themeColor="text1"/>
                <w:sz w:val="24"/>
                <w:szCs w:val="24"/>
              </w:rPr>
              <w:t>本项目核心产品为“</w:t>
            </w:r>
            <w:r w:rsidR="004C158C" w:rsidRPr="002A0075">
              <w:rPr>
                <w:rFonts w:asciiTheme="minorEastAsia" w:eastAsiaTheme="minorEastAsia" w:hAnsiTheme="minorEastAsia" w:cstheme="minorEastAsia" w:hint="eastAsia"/>
                <w:b/>
                <w:bCs/>
                <w:color w:val="000000" w:themeColor="text1"/>
                <w:sz w:val="24"/>
                <w:szCs w:val="24"/>
              </w:rPr>
              <w:t>7</w:t>
            </w:r>
            <w:r w:rsidRPr="002A0075">
              <w:rPr>
                <w:rFonts w:asciiTheme="minorEastAsia" w:eastAsiaTheme="minorEastAsia" w:hAnsiTheme="minorEastAsia" w:cstheme="minorEastAsia" w:hint="eastAsia"/>
                <w:b/>
                <w:bCs/>
                <w:color w:val="000000" w:themeColor="text1"/>
                <w:sz w:val="24"/>
                <w:szCs w:val="24"/>
              </w:rPr>
              <w:t>、</w:t>
            </w:r>
            <w:r w:rsidR="004C158C" w:rsidRPr="002A0075">
              <w:rPr>
                <w:rFonts w:asciiTheme="minorEastAsia" w:eastAsiaTheme="minorEastAsia" w:hAnsiTheme="minorEastAsia" w:cstheme="minorEastAsia" w:hint="eastAsia"/>
                <w:b/>
                <w:bCs/>
                <w:color w:val="000000" w:themeColor="text1"/>
                <w:sz w:val="24"/>
                <w:szCs w:val="24"/>
              </w:rPr>
              <w:t>移动式升降照明灯组</w:t>
            </w:r>
            <w:r w:rsidRPr="002A0075">
              <w:rPr>
                <w:rFonts w:asciiTheme="minorEastAsia" w:eastAsiaTheme="minorEastAsia" w:hAnsiTheme="minorEastAsia" w:cstheme="minorEastAsia" w:hint="eastAsia"/>
                <w:b/>
                <w:bCs/>
                <w:color w:val="000000" w:themeColor="text1"/>
                <w:sz w:val="24"/>
                <w:szCs w:val="24"/>
              </w:rPr>
              <w:t>”。</w:t>
            </w:r>
            <w:r w:rsidRPr="002A0075">
              <w:rPr>
                <w:rFonts w:asciiTheme="minorEastAsia" w:eastAsiaTheme="minorEastAsia" w:hAnsiTheme="minorEastAsia" w:cstheme="minorEastAsia" w:hint="eastAsia"/>
                <w:color w:val="000000" w:themeColor="text1"/>
                <w:sz w:val="24"/>
                <w:szCs w:val="24"/>
              </w:rPr>
              <w:t>（多家供应商提供的核心产品品牌相同的，视为提供同品牌产品。提供同品牌产品的不同供应商参加同一项目投标的，以其中通过资格审查、符合性审查且最终报价最低的参加评审，报价相同的，由采购人自主选择确定一个参加评标，其他响应文件无效）。</w:t>
            </w:r>
          </w:p>
        </w:tc>
      </w:tr>
      <w:tr w:rsidR="00C3291D" w:rsidRPr="002A0075" w:rsidTr="00C3291D">
        <w:trPr>
          <w:trHeight w:val="838"/>
        </w:trPr>
        <w:tc>
          <w:tcPr>
            <w:tcW w:w="1301" w:type="pct"/>
            <w:gridSpan w:val="2"/>
            <w:tcBorders>
              <w:top w:val="single" w:sz="4" w:space="0" w:color="auto"/>
              <w:left w:val="single" w:sz="4" w:space="0" w:color="auto"/>
              <w:bottom w:val="single" w:sz="4" w:space="0" w:color="auto"/>
              <w:right w:val="single" w:sz="4" w:space="0" w:color="auto"/>
            </w:tcBorders>
            <w:vAlign w:val="center"/>
          </w:tcPr>
          <w:p w:rsidR="00C3291D" w:rsidRPr="002A0075" w:rsidRDefault="00C3291D" w:rsidP="003123DD">
            <w:pPr>
              <w:spacing w:line="420" w:lineRule="exact"/>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其他要求</w:t>
            </w:r>
          </w:p>
        </w:tc>
        <w:tc>
          <w:tcPr>
            <w:tcW w:w="3699" w:type="pct"/>
            <w:gridSpan w:val="6"/>
            <w:tcBorders>
              <w:top w:val="single" w:sz="4" w:space="0" w:color="auto"/>
              <w:left w:val="single" w:sz="4" w:space="0" w:color="auto"/>
              <w:bottom w:val="single" w:sz="4" w:space="0" w:color="auto"/>
              <w:right w:val="single" w:sz="4" w:space="0" w:color="auto"/>
            </w:tcBorders>
            <w:vAlign w:val="center"/>
          </w:tcPr>
          <w:p w:rsidR="00C3291D" w:rsidRPr="002A0075" w:rsidRDefault="00C3291D" w:rsidP="00711CC3">
            <w:pPr>
              <w:widowControl w:val="0"/>
              <w:tabs>
                <w:tab w:val="left" w:pos="990"/>
              </w:tabs>
              <w:spacing w:line="371" w:lineRule="exact"/>
              <w:ind w:firstLineChars="200" w:firstLine="48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1、验收标准：</w:t>
            </w:r>
          </w:p>
          <w:p w:rsidR="00C3291D" w:rsidRPr="002A0075" w:rsidRDefault="00C3291D" w:rsidP="00711CC3">
            <w:pPr>
              <w:widowControl w:val="0"/>
              <w:tabs>
                <w:tab w:val="left" w:pos="990"/>
              </w:tabs>
              <w:spacing w:line="371" w:lineRule="exact"/>
              <w:ind w:firstLineChars="200" w:firstLine="48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（1）验收过程中所产生的一切费用均由成交供应商承担。报价时应考虑相关费用。</w:t>
            </w:r>
          </w:p>
          <w:p w:rsidR="00C3291D" w:rsidRPr="002A0075" w:rsidRDefault="00C3291D" w:rsidP="00711CC3">
            <w:pPr>
              <w:widowControl w:val="0"/>
              <w:tabs>
                <w:tab w:val="left" w:pos="990"/>
              </w:tabs>
              <w:spacing w:line="371" w:lineRule="exact"/>
              <w:ind w:firstLineChars="200" w:firstLine="480"/>
              <w:rPr>
                <w:rFonts w:eastAsiaTheme="minorEastAsia"/>
                <w:color w:val="000000" w:themeColor="text1"/>
                <w:highlight w:val="red"/>
              </w:rPr>
            </w:pPr>
            <w:r w:rsidRPr="002A0075">
              <w:rPr>
                <w:rFonts w:asciiTheme="minorEastAsia" w:eastAsiaTheme="minorEastAsia" w:hAnsiTheme="minorEastAsia" w:cstheme="minorEastAsia" w:hint="eastAsia"/>
                <w:color w:val="000000" w:themeColor="text1"/>
                <w:sz w:val="24"/>
                <w:szCs w:val="24"/>
              </w:rPr>
              <w:t>（3）成交供应商在完成所有货物供货后由采购人对照谈判文件及响应文件的功能目标及技术指标全面核对检验，如不符合谈判文件及响应文件的技术需求及要求以及提供虚假承诺的，按相关规定做退货处理及违约处理，成交供应商承担所有责任和费用，采购人保留进一步追究责任的权利。</w:t>
            </w:r>
          </w:p>
          <w:p w:rsidR="00C3291D" w:rsidRPr="002A0075" w:rsidRDefault="00C3291D" w:rsidP="00711CC3">
            <w:pPr>
              <w:widowControl w:val="0"/>
              <w:spacing w:line="371" w:lineRule="exact"/>
              <w:ind w:firstLineChars="200" w:firstLine="480"/>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（4）成交供应商在供货前向采购人提供响应文件中所提供的</w:t>
            </w:r>
            <w:r w:rsidR="003E30DF" w:rsidRPr="002A0075">
              <w:rPr>
                <w:rFonts w:asciiTheme="minorEastAsia" w:eastAsiaTheme="minorEastAsia" w:hAnsiTheme="minorEastAsia" w:cstheme="minorEastAsia" w:hint="eastAsia"/>
                <w:color w:val="000000" w:themeColor="text1"/>
                <w:sz w:val="24"/>
                <w:szCs w:val="24"/>
              </w:rPr>
              <w:t>【</w:t>
            </w:r>
            <w:r w:rsidRPr="002A0075">
              <w:rPr>
                <w:rFonts w:asciiTheme="minorEastAsia" w:eastAsiaTheme="minorEastAsia" w:hAnsiTheme="minorEastAsia" w:cstheme="minorEastAsia" w:hint="eastAsia"/>
                <w:color w:val="000000" w:themeColor="text1"/>
                <w:sz w:val="24"/>
                <w:szCs w:val="24"/>
              </w:rPr>
              <w:t>“第</w:t>
            </w:r>
            <w:r w:rsidR="003E30DF" w:rsidRPr="002A0075">
              <w:rPr>
                <w:rFonts w:asciiTheme="minorEastAsia" w:eastAsiaTheme="minorEastAsia" w:hAnsiTheme="minorEastAsia" w:cstheme="minorEastAsia" w:hint="eastAsia"/>
                <w:color w:val="000000" w:themeColor="text1"/>
                <w:sz w:val="24"/>
                <w:szCs w:val="24"/>
              </w:rPr>
              <w:t>12</w:t>
            </w:r>
            <w:r w:rsidRPr="002A0075">
              <w:rPr>
                <w:rFonts w:asciiTheme="minorEastAsia" w:eastAsiaTheme="minorEastAsia" w:hAnsiTheme="minorEastAsia" w:cstheme="minorEastAsia" w:hint="eastAsia"/>
                <w:color w:val="000000" w:themeColor="text1"/>
                <w:sz w:val="24"/>
                <w:szCs w:val="24"/>
              </w:rPr>
              <w:t>项、执法记录仪”</w:t>
            </w:r>
            <w:r w:rsidR="004C158C" w:rsidRPr="002A0075">
              <w:rPr>
                <w:rFonts w:asciiTheme="minorEastAsia" w:eastAsiaTheme="minorEastAsia" w:hAnsiTheme="minorEastAsia" w:cstheme="minorEastAsia" w:hint="eastAsia"/>
                <w:color w:val="000000" w:themeColor="text1"/>
                <w:sz w:val="24"/>
                <w:szCs w:val="24"/>
              </w:rPr>
              <w:t>和“第7项、移动式升降照明灯组”</w:t>
            </w:r>
            <w:r w:rsidRPr="002A0075">
              <w:rPr>
                <w:rFonts w:asciiTheme="minorEastAsia" w:eastAsiaTheme="minorEastAsia" w:hAnsiTheme="minorEastAsia" w:cstheme="minorEastAsia" w:hint="eastAsia"/>
                <w:color w:val="000000" w:themeColor="text1"/>
                <w:sz w:val="24"/>
                <w:szCs w:val="24"/>
              </w:rPr>
              <w:t>参数必须与检测（验）报告上的数据相符的检测（验）报告原件，否则，将视为中标人违约。</w:t>
            </w:r>
          </w:p>
          <w:p w:rsidR="00C3291D" w:rsidRPr="002A0075" w:rsidRDefault="00C3291D" w:rsidP="00711CC3">
            <w:pPr>
              <w:widowControl w:val="0"/>
              <w:tabs>
                <w:tab w:val="left" w:pos="990"/>
              </w:tabs>
              <w:spacing w:line="371" w:lineRule="exact"/>
              <w:ind w:firstLineChars="200" w:firstLine="480"/>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2、谈判报价包括货物、随配附件、易损件、专用工具以及运杂费、保险费、售后服务、税金及其他所有成本费用等运抵指定交货地点安装调试、现场技术、使用培训、验收检验的所有一切费用的总和。</w:t>
            </w:r>
          </w:p>
          <w:p w:rsidR="00C3291D" w:rsidRPr="002A0075" w:rsidRDefault="00C3291D" w:rsidP="00711CC3">
            <w:pPr>
              <w:widowControl w:val="0"/>
              <w:tabs>
                <w:tab w:val="left" w:pos="990"/>
              </w:tabs>
              <w:spacing w:line="371" w:lineRule="exact"/>
              <w:ind w:firstLineChars="200" w:firstLine="480"/>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4、 本项目政府采购预算金额（人民币）：</w:t>
            </w:r>
            <w:r w:rsidRPr="002A0075">
              <w:rPr>
                <w:rFonts w:asciiTheme="minorEastAsia" w:eastAsiaTheme="minorEastAsia" w:hAnsiTheme="minorEastAsia" w:cstheme="minorEastAsia" w:hint="eastAsia"/>
                <w:color w:val="000000" w:themeColor="text1"/>
                <w:sz w:val="24"/>
                <w:szCs w:val="24"/>
                <w:u w:val="single"/>
              </w:rPr>
              <w:t>壹佰</w:t>
            </w:r>
            <w:r w:rsidR="003E30DF" w:rsidRPr="002A0075">
              <w:rPr>
                <w:rFonts w:asciiTheme="minorEastAsia" w:eastAsiaTheme="minorEastAsia" w:hAnsiTheme="minorEastAsia" w:cstheme="minorEastAsia" w:hint="eastAsia"/>
                <w:color w:val="000000" w:themeColor="text1"/>
                <w:sz w:val="24"/>
                <w:szCs w:val="24"/>
                <w:u w:val="single"/>
              </w:rPr>
              <w:t>陆</w:t>
            </w:r>
            <w:r w:rsidRPr="002A0075">
              <w:rPr>
                <w:rFonts w:asciiTheme="minorEastAsia" w:eastAsiaTheme="minorEastAsia" w:hAnsiTheme="minorEastAsia" w:cstheme="minorEastAsia" w:hint="eastAsia"/>
                <w:color w:val="000000" w:themeColor="text1"/>
                <w:sz w:val="24"/>
                <w:szCs w:val="24"/>
                <w:u w:val="single"/>
              </w:rPr>
              <w:t>拾万元整（￥1</w:t>
            </w:r>
            <w:r w:rsidR="003E30DF" w:rsidRPr="002A0075">
              <w:rPr>
                <w:rFonts w:asciiTheme="minorEastAsia" w:eastAsiaTheme="minorEastAsia" w:hAnsiTheme="minorEastAsia" w:cstheme="minorEastAsia" w:hint="eastAsia"/>
                <w:color w:val="000000" w:themeColor="text1"/>
                <w:sz w:val="24"/>
                <w:szCs w:val="24"/>
                <w:u w:val="single"/>
              </w:rPr>
              <w:t>6</w:t>
            </w:r>
            <w:r w:rsidRPr="002A0075">
              <w:rPr>
                <w:rFonts w:asciiTheme="minorEastAsia" w:eastAsiaTheme="minorEastAsia" w:hAnsiTheme="minorEastAsia" w:cstheme="minorEastAsia" w:hint="eastAsia"/>
                <w:color w:val="000000" w:themeColor="text1"/>
                <w:sz w:val="24"/>
                <w:szCs w:val="24"/>
                <w:u w:val="single"/>
              </w:rPr>
              <w:t>00000.00）</w:t>
            </w:r>
            <w:r w:rsidRPr="002A0075">
              <w:rPr>
                <w:rFonts w:asciiTheme="minorEastAsia" w:eastAsiaTheme="minorEastAsia" w:hAnsiTheme="minorEastAsia" w:cstheme="minorEastAsia" w:hint="eastAsia"/>
                <w:color w:val="000000" w:themeColor="text1"/>
                <w:sz w:val="24"/>
                <w:szCs w:val="24"/>
              </w:rPr>
              <w:t xml:space="preserve">；最后报价超出采购预算金额的，响应文件作无效处理。 </w:t>
            </w:r>
          </w:p>
          <w:p w:rsidR="00C3291D" w:rsidRPr="002A0075" w:rsidRDefault="00C3291D" w:rsidP="00711CC3">
            <w:pPr>
              <w:widowControl w:val="0"/>
              <w:tabs>
                <w:tab w:val="left" w:pos="990"/>
              </w:tabs>
              <w:spacing w:line="371" w:lineRule="exact"/>
              <w:ind w:firstLineChars="200" w:firstLine="480"/>
              <w:jc w:val="left"/>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5、本项目货物</w:t>
            </w:r>
            <w:r w:rsidRPr="002A0075">
              <w:rPr>
                <w:rFonts w:asciiTheme="minorEastAsia" w:eastAsiaTheme="minorEastAsia" w:hAnsiTheme="minorEastAsia" w:cstheme="minorEastAsia" w:hint="eastAsia"/>
                <w:color w:val="000000" w:themeColor="text1"/>
                <w:sz w:val="24"/>
                <w:szCs w:val="24"/>
                <w:u w:val="single"/>
              </w:rPr>
              <w:t xml:space="preserve"> 不接受 </w:t>
            </w:r>
            <w:r w:rsidRPr="002A0075">
              <w:rPr>
                <w:rFonts w:asciiTheme="minorEastAsia" w:eastAsiaTheme="minorEastAsia" w:hAnsiTheme="minorEastAsia" w:cstheme="minorEastAsia" w:hint="eastAsia"/>
                <w:color w:val="000000" w:themeColor="text1"/>
                <w:sz w:val="24"/>
                <w:szCs w:val="24"/>
              </w:rPr>
              <w:t xml:space="preserve">进口产品（即通过中国海关报关验放进入中国境内且产自关境外的产品）参与报价，如有此类产品参与报价的作无效报价处理。                                                   </w:t>
            </w:r>
          </w:p>
          <w:p w:rsidR="00C3291D" w:rsidRPr="002A0075" w:rsidRDefault="00C3291D" w:rsidP="002A0075">
            <w:pP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b/>
                <w:color w:val="000000" w:themeColor="text1"/>
                <w:sz w:val="24"/>
                <w:szCs w:val="24"/>
              </w:rPr>
              <w:t>注：本“货物采购需求” 中的所有条款及要求必须提供的均为实质性要求，若有任意一项负偏离，响应文件作无效处理。</w:t>
            </w:r>
          </w:p>
        </w:tc>
      </w:tr>
    </w:tbl>
    <w:p w:rsidR="00DE51CB" w:rsidRPr="002A0075" w:rsidRDefault="00DE51CB" w:rsidP="00DE51CB">
      <w:pPr>
        <w:rPr>
          <w:rFonts w:eastAsiaTheme="minorEastAsia"/>
          <w:color w:val="000000" w:themeColor="text1"/>
        </w:rPr>
      </w:pPr>
    </w:p>
    <w:bookmarkEnd w:id="50"/>
    <w:bookmarkEnd w:id="51"/>
    <w:bookmarkEnd w:id="52"/>
    <w:p w:rsidR="00D4740D" w:rsidRPr="002A0075" w:rsidRDefault="00D4740D">
      <w:pPr>
        <w:pStyle w:val="1"/>
        <w:spacing w:line="420" w:lineRule="exact"/>
        <w:jc w:val="center"/>
        <w:rPr>
          <w:rFonts w:ascii="宋体" w:eastAsia="宋体" w:hAnsi="宋体" w:cs="宋体"/>
          <w:color w:val="000000" w:themeColor="text1"/>
          <w:sz w:val="36"/>
          <w:szCs w:val="36"/>
        </w:rPr>
        <w:sectPr w:rsidR="00D4740D" w:rsidRPr="002A0075">
          <w:headerReference w:type="default" r:id="rId13"/>
          <w:footerReference w:type="default" r:id="rId14"/>
          <w:pgSz w:w="11906" w:h="16838"/>
          <w:pgMar w:top="1134" w:right="1134" w:bottom="1134" w:left="1134" w:header="851" w:footer="992" w:gutter="0"/>
          <w:cols w:space="0"/>
          <w:docGrid w:linePitch="312"/>
        </w:sectPr>
      </w:pPr>
    </w:p>
    <w:p w:rsidR="00D4740D" w:rsidRPr="002A0075" w:rsidRDefault="00BA6EC3">
      <w:pPr>
        <w:pStyle w:val="1"/>
        <w:spacing w:line="420" w:lineRule="exact"/>
        <w:jc w:val="center"/>
        <w:rPr>
          <w:rFonts w:ascii="宋体" w:eastAsia="宋体" w:hAnsi="宋体" w:cs="宋体"/>
          <w:color w:val="000000" w:themeColor="text1"/>
          <w:sz w:val="21"/>
          <w:szCs w:val="21"/>
        </w:rPr>
      </w:pPr>
      <w:r w:rsidRPr="002A0075">
        <w:rPr>
          <w:rFonts w:ascii="宋体" w:eastAsia="宋体" w:hAnsi="宋体" w:cs="宋体" w:hint="eastAsia"/>
          <w:color w:val="000000" w:themeColor="text1"/>
          <w:sz w:val="36"/>
          <w:szCs w:val="36"/>
        </w:rPr>
        <w:lastRenderedPageBreak/>
        <w:t>第四章 评审方法</w:t>
      </w:r>
    </w:p>
    <w:p w:rsidR="00D4740D" w:rsidRPr="002A0075" w:rsidRDefault="00BA6EC3">
      <w:pPr>
        <w:spacing w:line="46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一、评审依据</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评审依据：谈判小组以谈判文件和响应文件为评审依据。</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根据财库〔2012〕69号文规定，采购人和采购代理机构、竞争性谈判小组成员要严格遵守政府采购相关法律制度，依法履行各自职责，公正、客观、审慎地组织和参与评审工作。</w:t>
      </w:r>
    </w:p>
    <w:p w:rsidR="00D4740D" w:rsidRPr="002A0075" w:rsidRDefault="00BA6EC3">
      <w:pPr>
        <w:spacing w:line="46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二、评审办法</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谈判小组应当从质量和服务均能满足竞争性谈判文件全部实质性响应要求的供应商中，按照评审报价由低到高顺序提出 3 名以上（含 3 名）成交候选人。 </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2. 按照《政府采购促进中小企业发展暂行办法》（财库[2011]181 号）规定： </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1）供应商认定为小型和微型企业且所提供的产品均为小型和微型企业产品的（以响应文件提供的《中小企业声明函》材料为准），最后报价给予10%的价格扣除，扣除后的价格为评审报价，即评审报价=最后报价×（1-10%）； </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（2）除上述情况外，评审报价=最后报价。 </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注：①小型、微型企业提供中型企业制造的货物的，视同为中型企业。②谈判小组应当按扣除后的报价 由低到高进行排序，该扣除后报价仅作为评审报价排序，不作为合同签订报价，合同将按实际最后报价签订。</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根据财政部、司法部关于政府采购支持监狱企业发展有关问题的通知（财库【2014】）68号）及财库〔2017〕141号《三部门联合发布关于促进残疾人就业政府采购政策的通知》第三条规定，监狱企业、残疾人福利性单位视同小型、微型企业，享受小型、微型企业评审中价格扣除的政府采购政策。</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 评审时，应当将通过资格性审查和符合性审查各供应商的评审报价，按照由低到高顺序排序，当评审报价相同时，以最后报价低的优先排序；当最后报价相同时，则依次按节能环保产品优先、技术指标高优先、售后服务优先原则排序。</w:t>
      </w:r>
    </w:p>
    <w:p w:rsidR="00D4740D" w:rsidRPr="002A0075" w:rsidRDefault="00BA6EC3">
      <w:pPr>
        <w:spacing w:line="46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5.对资料审查合格和符合性鉴定通过的响应文件，如供应商的最终报价明显低于其他通过符合性审查供应商的报价，有可能影响质量或者不能诚信履约的，谈判小组有权要求供应商在规定的时间内提供详细的成本核算的有关数据、清单及证明文件（包括由采购成本、管理费用、人员成本构成、税收等所有成本和利润）。如果不提供或提供的有关数据、清单及证明文件不完整或者所列的成本价格明显低于市场的，谈判小组将其作为无效竞标处理。</w:t>
      </w:r>
    </w:p>
    <w:p w:rsidR="00D4740D" w:rsidRPr="002A0075" w:rsidRDefault="00D4740D">
      <w:pPr>
        <w:pStyle w:val="4"/>
        <w:rPr>
          <w:color w:val="000000" w:themeColor="text1"/>
        </w:rPr>
      </w:pPr>
    </w:p>
    <w:p w:rsidR="00D4740D" w:rsidRPr="002A0075" w:rsidRDefault="00D4740D">
      <w:pPr>
        <w:rPr>
          <w:color w:val="000000" w:themeColor="text1"/>
        </w:rPr>
      </w:pPr>
    </w:p>
    <w:p w:rsidR="00D4740D" w:rsidRPr="002A0075" w:rsidRDefault="00D4740D">
      <w:pPr>
        <w:pStyle w:val="a0"/>
        <w:rPr>
          <w:color w:val="000000" w:themeColor="text1"/>
        </w:rPr>
      </w:pPr>
    </w:p>
    <w:p w:rsidR="00D4740D" w:rsidRPr="002A0075" w:rsidRDefault="00BA6EC3">
      <w:pPr>
        <w:spacing w:line="46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lastRenderedPageBreak/>
        <w:t>三、成交候选人推荐原则</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（1）采购单位应当确定谈判小组推荐排名第一的成交候选人为成交供应商。</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（2）排名第一的成交候选人放弃成交、因不可抗力提出不能履行合同，或者竞争性谈判文件规定应当提交履约保证金而在规定的期限内未能提交的，采购单位可以确定排名第二的成交候选人为成交供应商。</w:t>
      </w:r>
    </w:p>
    <w:p w:rsidR="00D4740D" w:rsidRPr="002A0075" w:rsidRDefault="00BA6EC3">
      <w:pPr>
        <w:spacing w:line="46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（3）排名第二的成交候选人因前款规定的同样原因不能签订合同的，采购单位可以确定排名第三的成交候选人为成交供应商。</w:t>
      </w:r>
    </w:p>
    <w:p w:rsidR="00D4740D" w:rsidRPr="002A0075" w:rsidRDefault="00BA6EC3">
      <w:pPr>
        <w:pStyle w:val="1"/>
        <w:spacing w:before="340" w:after="330" w:line="420" w:lineRule="exact"/>
        <w:jc w:val="center"/>
        <w:rPr>
          <w:rFonts w:ascii="宋体" w:eastAsia="宋体" w:hAnsi="宋体" w:cs="宋体"/>
          <w:color w:val="000000" w:themeColor="text1"/>
          <w:sz w:val="30"/>
          <w:szCs w:val="30"/>
        </w:rPr>
      </w:pPr>
      <w:bookmarkStart w:id="53" w:name="_Toc432277441"/>
      <w:bookmarkStart w:id="54" w:name="_Toc432264369"/>
      <w:r w:rsidRPr="002A0075">
        <w:rPr>
          <w:rFonts w:ascii="宋体" w:eastAsia="宋体" w:hAnsi="宋体" w:cs="宋体" w:hint="eastAsia"/>
          <w:color w:val="000000" w:themeColor="text1"/>
        </w:rPr>
        <w:br w:type="page"/>
      </w:r>
      <w:bookmarkStart w:id="55" w:name="_Toc6697"/>
      <w:bookmarkStart w:id="56" w:name="_Toc1846"/>
      <w:bookmarkStart w:id="57" w:name="_Toc18718"/>
      <w:bookmarkStart w:id="58" w:name="_Toc455565645"/>
      <w:bookmarkStart w:id="59" w:name="_Toc27012"/>
      <w:bookmarkStart w:id="60" w:name="_Toc9174"/>
      <w:bookmarkStart w:id="61" w:name="_Toc1582"/>
      <w:r w:rsidRPr="002A0075">
        <w:rPr>
          <w:rFonts w:ascii="宋体" w:eastAsia="宋体" w:hAnsi="宋体" w:cs="宋体" w:hint="eastAsia"/>
          <w:color w:val="000000" w:themeColor="text1"/>
          <w:sz w:val="30"/>
          <w:szCs w:val="30"/>
        </w:rPr>
        <w:lastRenderedPageBreak/>
        <w:t>第五章 合同主要条款及格式</w:t>
      </w:r>
      <w:bookmarkEnd w:id="53"/>
      <w:bookmarkEnd w:id="54"/>
      <w:bookmarkEnd w:id="55"/>
      <w:bookmarkEnd w:id="56"/>
      <w:bookmarkEnd w:id="57"/>
      <w:bookmarkEnd w:id="58"/>
      <w:bookmarkEnd w:id="59"/>
      <w:bookmarkEnd w:id="60"/>
      <w:bookmarkEnd w:id="61"/>
    </w:p>
    <w:p w:rsidR="00D4740D" w:rsidRPr="002A0075" w:rsidRDefault="00BA6EC3">
      <w:pPr>
        <w:spacing w:line="420" w:lineRule="exact"/>
        <w:jc w:val="center"/>
        <w:rPr>
          <w:rFonts w:ascii="宋体" w:eastAsia="宋体" w:hAnsi="宋体" w:cs="宋体"/>
          <w:color w:val="000000" w:themeColor="text1"/>
          <w:sz w:val="28"/>
          <w:szCs w:val="28"/>
        </w:rPr>
      </w:pPr>
      <w:r w:rsidRPr="002A0075">
        <w:rPr>
          <w:rFonts w:ascii="宋体" w:eastAsia="宋体" w:hAnsi="宋体" w:cs="宋体" w:hint="eastAsia"/>
          <w:color w:val="000000" w:themeColor="text1"/>
          <w:sz w:val="28"/>
          <w:szCs w:val="28"/>
        </w:rPr>
        <w:t xml:space="preserve"> </w:t>
      </w:r>
      <w:r w:rsidRPr="002A0075">
        <w:rPr>
          <w:rFonts w:ascii="宋体" w:eastAsia="宋体" w:hAnsi="宋体" w:cs="宋体" w:hint="eastAsia"/>
          <w:b/>
          <w:bCs/>
          <w:color w:val="000000" w:themeColor="text1"/>
          <w:sz w:val="28"/>
          <w:szCs w:val="28"/>
        </w:rPr>
        <w:t>（注：本合同样本仅供参考，具体内容由采购单位和成交供应商协商确定，但补充和修改不得造成与本章格式内容有实质性的违背。）</w:t>
      </w:r>
    </w:p>
    <w:p w:rsidR="00D4740D" w:rsidRPr="002A0075" w:rsidRDefault="00D4740D">
      <w:pPr>
        <w:spacing w:line="440" w:lineRule="exact"/>
        <w:rPr>
          <w:rFonts w:ascii="宋体" w:eastAsia="宋体" w:hAnsi="宋体" w:cs="宋体"/>
          <w:color w:val="000000" w:themeColor="text1"/>
          <w:sz w:val="24"/>
          <w:szCs w:val="24"/>
        </w:rPr>
      </w:pP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项目名称：</w:t>
      </w:r>
      <w:r w:rsidR="00711CC3" w:rsidRPr="002A0075">
        <w:rPr>
          <w:rFonts w:ascii="宋体" w:eastAsia="宋体" w:hAnsi="宋体" w:cs="宋体" w:hint="eastAsia"/>
          <w:color w:val="000000" w:themeColor="text1"/>
          <w:sz w:val="24"/>
          <w:szCs w:val="24"/>
        </w:rPr>
        <w:t>应急物质装备采购项目</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项目编号：</w:t>
      </w:r>
      <w:r w:rsidR="003123DD" w:rsidRPr="002A0075">
        <w:rPr>
          <w:rFonts w:asciiTheme="minorEastAsia" w:eastAsiaTheme="minorEastAsia" w:hAnsiTheme="minorEastAsia" w:cstheme="minorEastAsia"/>
          <w:color w:val="000000" w:themeColor="text1"/>
          <w:sz w:val="24"/>
          <w:szCs w:val="24"/>
        </w:rPr>
        <w:t>GLZC2020-J1-990239-GXRD</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甲方：</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（采购人）</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乙方：</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（成交供应商）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根据《中华人民共和国政府采购法》、《中华人民共和国政府采购法实施条例》、《中华人民共和国合同法》等法律、法规规定，按照竞争性谈判文件（以下简称谈判文件）、响应文件规定条款和成交供应商的承诺、甲乙双方签订本采购合同。</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第一条  合同标的及合同金额</w:t>
      </w:r>
    </w:p>
    <w:tbl>
      <w:tblPr>
        <w:tblW w:w="977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32"/>
        <w:gridCol w:w="1445"/>
        <w:gridCol w:w="1483"/>
        <w:gridCol w:w="1073"/>
        <w:gridCol w:w="714"/>
        <w:gridCol w:w="1545"/>
        <w:gridCol w:w="1575"/>
      </w:tblGrid>
      <w:tr w:rsidR="00D4740D" w:rsidRPr="002A0075">
        <w:trPr>
          <w:cantSplit/>
          <w:trHeight w:val="544"/>
        </w:trPr>
        <w:tc>
          <w:tcPr>
            <w:tcW w:w="709"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项号</w:t>
            </w:r>
          </w:p>
        </w:tc>
        <w:tc>
          <w:tcPr>
            <w:tcW w:w="1232"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货物名称</w:t>
            </w:r>
          </w:p>
        </w:tc>
        <w:tc>
          <w:tcPr>
            <w:tcW w:w="1445"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厂家、品牌、规格型号</w:t>
            </w:r>
          </w:p>
        </w:tc>
        <w:tc>
          <w:tcPr>
            <w:tcW w:w="1483"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技术参数、性能、配置</w:t>
            </w:r>
          </w:p>
        </w:tc>
        <w:tc>
          <w:tcPr>
            <w:tcW w:w="1073"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数量①</w:t>
            </w:r>
          </w:p>
        </w:tc>
        <w:tc>
          <w:tcPr>
            <w:tcW w:w="714"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单位</w:t>
            </w:r>
          </w:p>
        </w:tc>
        <w:tc>
          <w:tcPr>
            <w:tcW w:w="1545"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单价（元）②</w:t>
            </w:r>
          </w:p>
        </w:tc>
        <w:tc>
          <w:tcPr>
            <w:tcW w:w="1575" w:type="dxa"/>
            <w:vAlign w:val="center"/>
          </w:tcPr>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单项合计金额（元）</w:t>
            </w:r>
          </w:p>
          <w:p w:rsidR="00D4740D" w:rsidRPr="002A0075" w:rsidRDefault="00BA6EC3">
            <w:pPr>
              <w:spacing w:line="44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③＝①×②</w:t>
            </w:r>
          </w:p>
        </w:tc>
      </w:tr>
      <w:tr w:rsidR="00D4740D" w:rsidRPr="002A0075">
        <w:trPr>
          <w:cantSplit/>
          <w:trHeight w:val="465"/>
        </w:trPr>
        <w:tc>
          <w:tcPr>
            <w:tcW w:w="709" w:type="dxa"/>
            <w:vAlign w:val="center"/>
          </w:tcPr>
          <w:p w:rsidR="00D4740D" w:rsidRPr="002A0075" w:rsidRDefault="00BA6EC3">
            <w:pPr>
              <w:spacing w:line="44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w:t>
            </w:r>
          </w:p>
        </w:tc>
        <w:tc>
          <w:tcPr>
            <w:tcW w:w="1232"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8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07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714"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7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r>
      <w:tr w:rsidR="00D4740D" w:rsidRPr="002A0075">
        <w:trPr>
          <w:cantSplit/>
          <w:trHeight w:val="465"/>
        </w:trPr>
        <w:tc>
          <w:tcPr>
            <w:tcW w:w="709" w:type="dxa"/>
            <w:vAlign w:val="center"/>
          </w:tcPr>
          <w:p w:rsidR="00D4740D" w:rsidRPr="002A0075" w:rsidRDefault="00BA6EC3">
            <w:pPr>
              <w:spacing w:line="44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w:t>
            </w:r>
          </w:p>
        </w:tc>
        <w:tc>
          <w:tcPr>
            <w:tcW w:w="1232"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8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07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714"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7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r>
      <w:tr w:rsidR="00D4740D" w:rsidRPr="002A0075">
        <w:trPr>
          <w:cantSplit/>
          <w:trHeight w:val="465"/>
        </w:trPr>
        <w:tc>
          <w:tcPr>
            <w:tcW w:w="709" w:type="dxa"/>
            <w:vAlign w:val="center"/>
          </w:tcPr>
          <w:p w:rsidR="00D4740D" w:rsidRPr="002A0075" w:rsidRDefault="00BA6EC3">
            <w:pPr>
              <w:spacing w:line="44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p>
        </w:tc>
        <w:tc>
          <w:tcPr>
            <w:tcW w:w="1232"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8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07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714"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7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r>
      <w:tr w:rsidR="00D4740D" w:rsidRPr="002A0075">
        <w:trPr>
          <w:cantSplit/>
          <w:trHeight w:val="465"/>
        </w:trPr>
        <w:tc>
          <w:tcPr>
            <w:tcW w:w="709" w:type="dxa"/>
            <w:vAlign w:val="center"/>
          </w:tcPr>
          <w:p w:rsidR="00D4740D" w:rsidRPr="002A0075" w:rsidRDefault="00BA6EC3">
            <w:pPr>
              <w:spacing w:line="44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N</w:t>
            </w:r>
          </w:p>
        </w:tc>
        <w:tc>
          <w:tcPr>
            <w:tcW w:w="1232"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48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073"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714"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4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c>
          <w:tcPr>
            <w:tcW w:w="157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r>
      <w:tr w:rsidR="00D4740D" w:rsidRPr="002A0075">
        <w:trPr>
          <w:cantSplit/>
          <w:trHeight w:val="465"/>
        </w:trPr>
        <w:tc>
          <w:tcPr>
            <w:tcW w:w="8201" w:type="dxa"/>
            <w:gridSpan w:val="7"/>
            <w:vAlign w:val="center"/>
          </w:tcPr>
          <w:p w:rsidR="00D4740D" w:rsidRPr="002A0075" w:rsidRDefault="00BA6EC3">
            <w:pPr>
              <w:spacing w:line="440" w:lineRule="exact"/>
              <w:ind w:firstLineChars="2100" w:firstLine="504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合计</w:t>
            </w:r>
          </w:p>
        </w:tc>
        <w:tc>
          <w:tcPr>
            <w:tcW w:w="1575" w:type="dxa"/>
            <w:vAlign w:val="center"/>
          </w:tcPr>
          <w:p w:rsidR="00D4740D" w:rsidRPr="002A0075" w:rsidRDefault="00D4740D">
            <w:pPr>
              <w:spacing w:line="440" w:lineRule="exact"/>
              <w:ind w:firstLineChars="200" w:firstLine="480"/>
              <w:rPr>
                <w:rFonts w:ascii="宋体" w:eastAsia="宋体" w:hAnsi="宋体" w:cs="宋体"/>
                <w:color w:val="000000" w:themeColor="text1"/>
                <w:sz w:val="24"/>
                <w:szCs w:val="24"/>
              </w:rPr>
            </w:pPr>
          </w:p>
        </w:tc>
      </w:tr>
    </w:tbl>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根据《成交通知书》的成交内容，合同的总金额为：</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（大写）</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人民币（￥</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元）。</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合同总金额应包括本次采购范围内货物、随配附件、易损件、专用工具以及运杂费、保险费、售后服务、税金及其他所有成本费用等运抵指定交货地点安装调试、现场技术、使用培训、验收检验的所有一切费用的总和。</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第二条  质量保证</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乙方应按响应文件承诺的货物型号、技术规格、技术参数、性能、配置、质量标准向甲方提供未经使用的全新原装产品，且在正常安装、使用和保养条件下，其使用寿命期内各项指标均达到质量标准。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2. 乙方提供货物的质保期为</w:t>
      </w:r>
      <w:r w:rsidRPr="002A0075">
        <w:rPr>
          <w:rFonts w:ascii="宋体" w:eastAsia="宋体" w:hAnsi="宋体" w:cs="宋体" w:hint="eastAsia"/>
          <w:color w:val="000000" w:themeColor="text1"/>
          <w:sz w:val="24"/>
          <w:szCs w:val="24"/>
          <w:u w:val="single"/>
        </w:rPr>
        <w:t xml:space="preserve"> 自安装、验收合格并交付使用之日起不少于1年，技术参数及性能（配置）要求中有要求的按其规定，终身维修</w:t>
      </w:r>
      <w:r w:rsidRPr="002A0075">
        <w:rPr>
          <w:rFonts w:ascii="宋体" w:eastAsia="宋体" w:hAnsi="宋体" w:cs="宋体" w:hint="eastAsia"/>
          <w:color w:val="000000" w:themeColor="text1"/>
          <w:sz w:val="24"/>
          <w:szCs w:val="24"/>
        </w:rPr>
        <w:t>。在质保期内因货物本身的质量问题发生故障，乙方应负责免费修理和更换零部件。</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对达不到技术要求者，根据实际情况，经双方协商，可按以下办法处理：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（1）更换：由乙方承担所有发生的全部费用。</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（2）贬值处理：由甲乙双方合议定价。</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（3）退货处理：乙方应退还甲方支付的合同款，同时应承担该货物的直接费用（运输、保险、检验、贷款利息及银行手续费等）。</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第三条  权力保证</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乙方应保证所提供货物在使用时不会侵犯任何第三方的专利权、商标权、工业设计权或其他权利。</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乙方应按谈判文件规定的时间向甲方提供使用货物的有关技术资料。</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乙方保证所交付的货物的所有权完全属于乙方且无任何抵押、质押、查封等产权瑕疵。</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第四条  货物包装、运输</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乙方应在货物发运前对其进行满足运输距离、防潮、防震、防锈和防破损装卸等要求包装，以保证货物安全运达甲方指定地点。</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使用说明书、质量检验证明书、随配附件和工具以及清单一并附于货物内。</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乙方在货物发运手续办理完毕后二十四小时内或货到甲方四十八小时前通知甲方，以准备接货。</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 货物在交付甲方前发生的风险均由乙方负责。</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第五条  交付</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交付使用时间：自合同签订之日起1</w:t>
      </w:r>
      <w:r w:rsidR="00711CC3" w:rsidRPr="002A0075">
        <w:rPr>
          <w:rFonts w:ascii="宋体" w:eastAsia="宋体" w:hAnsi="宋体" w:cs="宋体" w:hint="eastAsia"/>
          <w:color w:val="000000" w:themeColor="text1"/>
          <w:sz w:val="24"/>
          <w:szCs w:val="24"/>
        </w:rPr>
        <w:t>5</w:t>
      </w:r>
      <w:r w:rsidRPr="002A0075">
        <w:rPr>
          <w:rFonts w:ascii="宋体" w:eastAsia="宋体" w:hAnsi="宋体" w:cs="宋体" w:hint="eastAsia"/>
          <w:color w:val="000000" w:themeColor="text1"/>
          <w:sz w:val="24"/>
          <w:szCs w:val="24"/>
        </w:rPr>
        <w:t>日内交货，并通过验收和交付使用；</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交货地点：采购人指定地点。</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乙方提供不符合谈判文件、响应文件和本合同规定的货物，甲方有权拒绝接受。</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乙方应将所有提供货物的装箱清单、用户手册、原厂保修卡、随机资料、工具和备用、备件等交付给甲方，如有缺失应及时补齐，否则视为逾期交货。</w:t>
      </w:r>
    </w:p>
    <w:p w:rsidR="00D4740D" w:rsidRPr="002A0075" w:rsidRDefault="00BA6EC3">
      <w:pPr>
        <w:spacing w:line="440" w:lineRule="exact"/>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第六条  调试和验收</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乙方交货前应对产品做出全面的检查和对验收文件进行整理，并列出清单，作为甲方验收和使用的技术条件依据，验收的结果应随货物交甲方。</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2. 货物安装调试完成后，甲方应在七个工作日内依据谈判文件、响应文件的技术规格要求及承诺和国家有关质量标准对货物进行现场验收，验收合格后由甲乙双方签署货物验收单并加盖公章，甲乙双方各执一份。</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甲方对乙方提供的货物在使用前进行调试时，乙方需负责安装并培训甲方的使用操作人员，并协助甲方一起调试，直到符合技术要求，甲方才做最终验收。</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4.对技术复杂的货物，甲方应请国家认可的专业检测机构参与初步验收及最终验收，并由其出具质量检测（验）报告。</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 验收时乙方必须在现场，验收完毕后作出验收结果报告，验收费用由乙方负责。</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 甲方对验收有异议的，在验收后五个工作日内以书面形式向乙方提出，乙方应自收到甲方书面异议后</w:t>
      </w:r>
      <w:r w:rsidRPr="002A0075">
        <w:rPr>
          <w:rFonts w:ascii="宋体" w:eastAsia="宋体" w:hAnsi="宋体" w:cs="宋体" w:hint="eastAsia"/>
          <w:color w:val="000000" w:themeColor="text1"/>
          <w:sz w:val="24"/>
          <w:szCs w:val="24"/>
          <w:u w:val="single"/>
        </w:rPr>
        <w:t xml:space="preserve">　30　</w:t>
      </w:r>
      <w:r w:rsidRPr="002A0075">
        <w:rPr>
          <w:rFonts w:ascii="宋体" w:eastAsia="宋体" w:hAnsi="宋体" w:cs="宋体" w:hint="eastAsia"/>
          <w:color w:val="000000" w:themeColor="text1"/>
          <w:sz w:val="24"/>
          <w:szCs w:val="24"/>
        </w:rPr>
        <w:t>日内及时予以解决。</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乙方必须提供原装正品的、全新的、符合有关质量标准的产品和按要求提供资料。货物到货安装前，甲方现场根据竞争性谈判文件要求及响应文件承诺逐条对应进行核验，核验不合格的，甲方有权终止合同执行并全部退货，同时报相关监督管理部门处理，由此造成甲方经济损失的由乙方负责承担全部赔偿责任。</w:t>
      </w:r>
    </w:p>
    <w:p w:rsidR="00D4740D" w:rsidRPr="002A0075" w:rsidRDefault="00BA6EC3">
      <w:pPr>
        <w:spacing w:line="440" w:lineRule="exact"/>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第七条  售后服务</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售后服务要求：（1）按国家有关产品“三包”规定执行“三包”；（2）免费送货上门安装、调试，免费提供完善的设备使用、操作培训；（3）免费技术咨询、方案推荐；（4）定期回访以及对设备维修；（5）提供终身维护；（6）免费培训设备操作人员；（7）免费培训设备维护人员。</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2.产品交付使用过程中（质量保证期内）产品发生质量问题，成交供应商必须按采购人的要求无偿更换全新的符合国家质量标准的产品；在使用过程中（质量保证期内）发生故障， 立即响应，4小时内到达现场处理，一般故障处理时限不超过12小时修复，重大故障处理时限不超过72小时修复。</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第八条  税费</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本合同执行中相关的一切税费均由乙方负担。</w:t>
      </w:r>
    </w:p>
    <w:p w:rsidR="00D4740D" w:rsidRPr="002A0075" w:rsidRDefault="00BA6EC3">
      <w:pPr>
        <w:numPr>
          <w:ilvl w:val="0"/>
          <w:numId w:val="1"/>
        </w:num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 xml:space="preserve"> 付款方式</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货物</w:t>
      </w:r>
      <w:r w:rsidRPr="002A0075">
        <w:rPr>
          <w:rFonts w:ascii="宋体" w:eastAsia="宋体" w:hAnsi="宋体" w:cs="宋体" w:hint="eastAsia"/>
          <w:color w:val="000000" w:themeColor="text1"/>
          <w:sz w:val="24"/>
          <w:szCs w:val="24"/>
        </w:rPr>
        <w:t>验收合格后，成交供应商开具合同总额合法发票给采购人，采购人收到发票后</w:t>
      </w:r>
      <w:r w:rsidRPr="002A0075">
        <w:rPr>
          <w:rFonts w:asciiTheme="minorEastAsia" w:eastAsiaTheme="minorEastAsia" w:hAnsiTheme="minorEastAsia" w:cstheme="minorEastAsia" w:hint="eastAsia"/>
          <w:color w:val="000000" w:themeColor="text1"/>
          <w:sz w:val="24"/>
          <w:szCs w:val="24"/>
          <w:u w:val="single"/>
        </w:rPr>
        <w:t>1</w:t>
      </w:r>
      <w:r w:rsidR="00711CC3" w:rsidRPr="002A0075">
        <w:rPr>
          <w:rFonts w:asciiTheme="minorEastAsia" w:eastAsiaTheme="minorEastAsia" w:hAnsiTheme="minorEastAsia" w:cstheme="minorEastAsia" w:hint="eastAsia"/>
          <w:color w:val="000000" w:themeColor="text1"/>
          <w:sz w:val="24"/>
          <w:szCs w:val="24"/>
          <w:u w:val="single"/>
        </w:rPr>
        <w:t>5</w:t>
      </w:r>
      <w:r w:rsidRPr="002A0075">
        <w:rPr>
          <w:rFonts w:asciiTheme="minorEastAsia" w:eastAsiaTheme="minorEastAsia" w:hAnsiTheme="minorEastAsia" w:cstheme="minorEastAsia" w:hint="eastAsia"/>
          <w:color w:val="000000" w:themeColor="text1"/>
          <w:sz w:val="24"/>
          <w:szCs w:val="24"/>
          <w:u w:val="single"/>
        </w:rPr>
        <w:t>个</w:t>
      </w:r>
      <w:r w:rsidRPr="002A0075">
        <w:rPr>
          <w:rFonts w:asciiTheme="minorEastAsia" w:eastAsiaTheme="minorEastAsia" w:hAnsiTheme="minorEastAsia" w:cstheme="minorEastAsia" w:hint="eastAsia"/>
          <w:color w:val="000000" w:themeColor="text1"/>
          <w:sz w:val="24"/>
          <w:szCs w:val="24"/>
        </w:rPr>
        <w:t>工作日内付清。</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第十条  违约责任</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乙方所提供的货物规格、技术标准、材料等质量不合格的，应及时更换，更换不及时的按逾期交货处罚，乙方应向甲方支付合同金额</w:t>
      </w:r>
      <w:r w:rsidRPr="002A0075">
        <w:rPr>
          <w:rFonts w:ascii="宋体" w:eastAsia="宋体" w:hAnsi="宋体" w:cs="宋体" w:hint="eastAsia"/>
          <w:color w:val="000000" w:themeColor="text1"/>
          <w:sz w:val="24"/>
          <w:szCs w:val="24"/>
          <w:u w:val="single"/>
        </w:rPr>
        <w:t xml:space="preserve">　5　</w:t>
      </w:r>
      <w:r w:rsidRPr="002A0075">
        <w:rPr>
          <w:rFonts w:ascii="宋体" w:eastAsia="宋体" w:hAnsi="宋体" w:cs="宋体" w:hint="eastAsia"/>
          <w:color w:val="000000" w:themeColor="text1"/>
          <w:sz w:val="24"/>
          <w:szCs w:val="24"/>
        </w:rPr>
        <w:t>%违约金并赔偿甲方经济损失。</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2. 乙方提供的货物如果侵犯了第三方合法权益而引发的任何纠纷或诉讼，均由乙方负责交涉并承担全部责任。</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因包装、运输引起的货物损坏，按质量不合格处理。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 甲方无故延期接收货物、乙方逾期交货的，每天向对方偿付违约货款额3‰违约金，但违约金累计不得超过违约货款额5%，超过</w:t>
      </w:r>
      <w:r w:rsidRPr="002A0075">
        <w:rPr>
          <w:rFonts w:ascii="宋体" w:eastAsia="宋体" w:hAnsi="宋体" w:cs="宋体" w:hint="eastAsia"/>
          <w:color w:val="000000" w:themeColor="text1"/>
          <w:sz w:val="24"/>
          <w:szCs w:val="24"/>
          <w:u w:val="single"/>
        </w:rPr>
        <w:t xml:space="preserve"> 10 </w:t>
      </w:r>
      <w:r w:rsidRPr="002A0075">
        <w:rPr>
          <w:rFonts w:ascii="宋体" w:eastAsia="宋体" w:hAnsi="宋体" w:cs="宋体" w:hint="eastAsia"/>
          <w:color w:val="000000" w:themeColor="text1"/>
          <w:sz w:val="24"/>
          <w:szCs w:val="24"/>
        </w:rPr>
        <w:t>天对方有权解除合同，违约方承担因此给对方造成经济损失；甲方延期付货款的，每天向乙方偿付延期货款额3‰滞纳金，但滞纳金累计不得超过延期货款额5%。</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 乙方未按本合同和响应文件中规定的服务承诺提供售后服务的，乙方应按本合同合同金额</w:t>
      </w:r>
      <w:r w:rsidRPr="002A0075">
        <w:rPr>
          <w:rFonts w:ascii="宋体" w:eastAsia="宋体" w:hAnsi="宋体" w:cs="宋体" w:hint="eastAsia"/>
          <w:color w:val="000000" w:themeColor="text1"/>
          <w:sz w:val="24"/>
          <w:szCs w:val="24"/>
          <w:u w:val="single"/>
        </w:rPr>
        <w:t xml:space="preserve">　5　</w:t>
      </w:r>
      <w:r w:rsidRPr="002A0075">
        <w:rPr>
          <w:rFonts w:ascii="宋体" w:eastAsia="宋体" w:hAnsi="宋体" w:cs="宋体" w:hint="eastAsia"/>
          <w:color w:val="000000" w:themeColor="text1"/>
          <w:sz w:val="24"/>
          <w:szCs w:val="24"/>
        </w:rPr>
        <w:t>%向甲方支付违约金。</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 乙方提供的货物在质保期内，因设计、工艺或材料的缺陷和其他质量原因造成的问题，由乙方负责，费用从质量保证金中扣除，不足另补。</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 其他违约行为按违约货款额</w:t>
      </w:r>
      <w:r w:rsidRPr="002A0075">
        <w:rPr>
          <w:rFonts w:ascii="宋体" w:eastAsia="宋体" w:hAnsi="宋体" w:cs="宋体" w:hint="eastAsia"/>
          <w:color w:val="000000" w:themeColor="text1"/>
          <w:sz w:val="24"/>
          <w:szCs w:val="24"/>
          <w:u w:val="single"/>
        </w:rPr>
        <w:t xml:space="preserve">　5　</w:t>
      </w:r>
      <w:r w:rsidRPr="002A0075">
        <w:rPr>
          <w:rFonts w:ascii="宋体" w:eastAsia="宋体" w:hAnsi="宋体" w:cs="宋体" w:hint="eastAsia"/>
          <w:color w:val="000000" w:themeColor="text1"/>
          <w:sz w:val="24"/>
          <w:szCs w:val="24"/>
        </w:rPr>
        <w:t>%收取违约金并赔偿经济损失。</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第十一条  不可抗力事件处理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在合同有效期内，乙方因不可抗力事件导致不能履行合同，则合同履行期可延长，其延长期与不可抗力影响期相同。</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不可抗力事件发生后，应立即通知对方，并寄送有关权威机构出具的证明。</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不可抗力事件延续一百二十天以上，双方应通过友好协商，确定是否继续履行合同。</w:t>
      </w:r>
    </w:p>
    <w:p w:rsidR="00D4740D" w:rsidRPr="002A0075" w:rsidRDefault="00BA6EC3">
      <w:pPr>
        <w:spacing w:line="440" w:lineRule="exact"/>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第十二条  合同争议解决</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因货物质量问题发生争议的，应邀请国家认可的质量检测机构对货物质量进行鉴定。货物符合标准的，鉴定费由甲方承担；货物不符合标准的，鉴定费由乙方承担。</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因履行本合同引起的或与本合同有关的争议，甲乙双方应首先通过友好协商解决，如果协商不能解决，可向甲方所在地人民法院提起诉讼。</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诉讼期间，本合同继续履行。</w:t>
      </w:r>
    </w:p>
    <w:p w:rsidR="00D4740D" w:rsidRPr="002A0075" w:rsidRDefault="00BA6EC3">
      <w:pPr>
        <w:spacing w:line="440" w:lineRule="exact"/>
        <w:ind w:firstLineChars="200" w:firstLine="482"/>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第十三条  合同生效及其它</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合同经甲乙双方法定代表人或负责人或自然人或相应的授权代表签字并加盖单位公章后生效。</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合同执行中涉及采购资金和采购内容修改或补充的，需经采购人审批，并签订书面补充协议报采购人备案，方可作为主合同不可分割的一部分。</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本合同未尽事宜，遵照《合同法》有关条文执行。</w:t>
      </w:r>
    </w:p>
    <w:p w:rsidR="00D4740D" w:rsidRPr="002A0075" w:rsidRDefault="00BA6EC3">
      <w:pPr>
        <w:spacing w:line="440" w:lineRule="exact"/>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第十四条  合同的变更、终止与转让</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除《中华人民共和国政府采购法》第五十条规定及本合同约定的情形外，本合同一经签订，甲乙双方不得擅自变更，中止或终止。</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lastRenderedPageBreak/>
        <w:t>2. 乙方不得擅自转让其应履行的合同义务。</w:t>
      </w:r>
    </w:p>
    <w:p w:rsidR="00D4740D" w:rsidRPr="002A0075" w:rsidRDefault="00BA6EC3">
      <w:pPr>
        <w:spacing w:line="440" w:lineRule="exact"/>
        <w:ind w:firstLineChars="200" w:firstLine="482"/>
        <w:rPr>
          <w:rFonts w:ascii="宋体" w:eastAsia="宋体" w:hAnsi="宋体" w:cs="宋体"/>
          <w:color w:val="000000" w:themeColor="text1"/>
          <w:sz w:val="24"/>
          <w:szCs w:val="24"/>
        </w:rPr>
      </w:pPr>
      <w:r w:rsidRPr="002A0075">
        <w:rPr>
          <w:rFonts w:ascii="宋体" w:eastAsia="宋体" w:hAnsi="宋体" w:cs="宋体" w:hint="eastAsia"/>
          <w:b/>
          <w:bCs/>
          <w:color w:val="000000" w:themeColor="text1"/>
          <w:sz w:val="24"/>
          <w:szCs w:val="24"/>
        </w:rPr>
        <w:t>第十五条  签订本合同依据：</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 竞争性谈判文件；</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 乙方提供的响应（或应答）文件；</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 售后服务承诺书；</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 谈判中的谈判记录；</w:t>
      </w:r>
      <w:r w:rsidR="009C7ADF" w:rsidRPr="002A0075">
        <w:rPr>
          <w:rFonts w:ascii="宋体" w:eastAsia="宋体" w:hAnsi="宋体" w:cs="宋体"/>
          <w:color w:val="000000" w:themeColor="text1"/>
          <w:sz w:val="24"/>
          <w:szCs w:val="24"/>
        </w:rPr>
        <w:t xml:space="preserve"> </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 成交通知书。</w:t>
      </w:r>
    </w:p>
    <w:p w:rsidR="00D4740D" w:rsidRPr="002A0075" w:rsidRDefault="00BA6EC3">
      <w:pPr>
        <w:spacing w:line="440" w:lineRule="exact"/>
        <w:ind w:firstLineChars="200" w:firstLine="48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本合同甲乙双方签字盖章后生效，一式肆份，具有同等法律效力，甲、乙双方各壹份。</w:t>
      </w:r>
      <w:r w:rsidRPr="002A0075">
        <w:rPr>
          <w:rFonts w:asciiTheme="minorEastAsia" w:eastAsiaTheme="minorEastAsia" w:hAnsiTheme="minorEastAsia" w:cstheme="minorEastAsia" w:hint="eastAsia"/>
          <w:color w:val="000000" w:themeColor="text1"/>
          <w:sz w:val="24"/>
          <w:szCs w:val="24"/>
        </w:rPr>
        <w:t>政府采购合同双方于签订之日将合同原件2份交采购代理机构存档。</w:t>
      </w:r>
      <w:r w:rsidRPr="002A0075">
        <w:rPr>
          <w:rFonts w:ascii="宋体" w:hAnsi="宋体" w:cs="宋体" w:hint="eastAsia"/>
          <w:color w:val="000000" w:themeColor="text1"/>
          <w:sz w:val="24"/>
        </w:rPr>
        <w:t>采购代理机构将政府采购合同在省级以上人民政府财政部门指定媒体上公告并于合同签订之日将一份合同原件送</w:t>
      </w:r>
      <w:r w:rsidR="00711CC3" w:rsidRPr="002A0075">
        <w:rPr>
          <w:rFonts w:ascii="宋体" w:hAnsi="宋体" w:cs="宋体" w:hint="eastAsia"/>
          <w:color w:val="000000" w:themeColor="text1"/>
          <w:sz w:val="24"/>
        </w:rPr>
        <w:t>桂林市象山区政府采购管理办公室</w:t>
      </w:r>
      <w:r w:rsidRPr="002A0075">
        <w:rPr>
          <w:rFonts w:ascii="宋体" w:hAnsi="宋体" w:cs="宋体" w:hint="eastAsia"/>
          <w:color w:val="000000" w:themeColor="text1"/>
          <w:sz w:val="24"/>
        </w:rPr>
        <w:t>备案，一份由采购代理机构存档。</w:t>
      </w:r>
    </w:p>
    <w:p w:rsidR="00D4740D" w:rsidRPr="002A0075" w:rsidRDefault="00D4740D">
      <w:pPr>
        <w:spacing w:after="160" w:line="400" w:lineRule="exact"/>
        <w:ind w:firstLine="420"/>
        <w:rPr>
          <w:rFonts w:ascii="宋体" w:eastAsia="宋体" w:hAnsi="宋体" w:cs="宋体"/>
          <w:color w:val="000000" w:themeColor="text1"/>
        </w:rPr>
      </w:pPr>
    </w:p>
    <w:p w:rsidR="00D4740D" w:rsidRPr="002A0075" w:rsidRDefault="00BA6EC3">
      <w:pPr>
        <w:tabs>
          <w:tab w:val="left" w:pos="4320"/>
          <w:tab w:val="left" w:pos="4500"/>
        </w:tabs>
        <w:spacing w:after="160" w:line="400" w:lineRule="exact"/>
        <w:rPr>
          <w:rFonts w:ascii="宋体" w:eastAsia="宋体" w:hAnsi="宋体" w:cs="宋体"/>
          <w:color w:val="000000" w:themeColor="text1"/>
          <w:u w:val="single"/>
        </w:rPr>
      </w:pPr>
      <w:bookmarkStart w:id="62" w:name="_Toc432264370"/>
      <w:bookmarkStart w:id="63" w:name="_Toc455565646"/>
      <w:bookmarkStart w:id="64" w:name="_Toc432277442"/>
      <w:r w:rsidRPr="002A0075">
        <w:rPr>
          <w:rFonts w:ascii="宋体" w:eastAsia="宋体" w:hAnsi="宋体" w:cs="宋体" w:hint="eastAsia"/>
          <w:color w:val="000000" w:themeColor="text1"/>
        </w:rPr>
        <w:t>甲方名称（公章）：</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乙方名称（公章，自然人除外）：</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w:t>
      </w:r>
    </w:p>
    <w:p w:rsidR="00D4740D" w:rsidRPr="002A0075" w:rsidRDefault="00BA6EC3">
      <w:pPr>
        <w:spacing w:after="160" w:line="400" w:lineRule="exact"/>
        <w:rPr>
          <w:rFonts w:ascii="宋体" w:eastAsia="宋体" w:hAnsi="宋体" w:cs="宋体"/>
          <w:color w:val="000000" w:themeColor="text1"/>
        </w:rPr>
      </w:pPr>
      <w:r w:rsidRPr="002A0075">
        <w:rPr>
          <w:rFonts w:ascii="宋体" w:eastAsia="宋体" w:hAnsi="宋体" w:cs="宋体" w:hint="eastAsia"/>
          <w:color w:val="000000" w:themeColor="text1"/>
        </w:rPr>
        <w:t>法定代表人：</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法定代表人（负责人或自然人）签字：</w:t>
      </w:r>
      <w:r w:rsidRPr="002A0075">
        <w:rPr>
          <w:rFonts w:ascii="宋体" w:eastAsia="宋体" w:hAnsi="宋体" w:cs="宋体" w:hint="eastAsia"/>
          <w:color w:val="000000" w:themeColor="text1"/>
          <w:u w:val="single"/>
        </w:rPr>
        <w:t xml:space="preserve">           .</w:t>
      </w:r>
    </w:p>
    <w:p w:rsidR="00D4740D" w:rsidRPr="002A0075" w:rsidRDefault="00BA6EC3">
      <w:pPr>
        <w:tabs>
          <w:tab w:val="left" w:pos="4680"/>
        </w:tabs>
        <w:spacing w:after="160" w:line="400" w:lineRule="exact"/>
        <w:rPr>
          <w:rFonts w:ascii="宋体" w:eastAsia="宋体" w:hAnsi="宋体" w:cs="宋体"/>
          <w:color w:val="000000" w:themeColor="text1"/>
          <w:u w:val="single"/>
        </w:rPr>
      </w:pPr>
      <w:r w:rsidRPr="002A0075">
        <w:rPr>
          <w:rFonts w:ascii="宋体" w:eastAsia="宋体" w:hAnsi="宋体" w:cs="宋体" w:hint="eastAsia"/>
          <w:color w:val="000000" w:themeColor="text1"/>
        </w:rPr>
        <w:t>委托代理人：</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委托代理人：</w:t>
      </w:r>
      <w:r w:rsidRPr="002A0075">
        <w:rPr>
          <w:rFonts w:ascii="宋体" w:eastAsia="宋体" w:hAnsi="宋体" w:cs="宋体" w:hint="eastAsia"/>
          <w:color w:val="000000" w:themeColor="text1"/>
          <w:u w:val="single"/>
        </w:rPr>
        <w:t xml:space="preserve">                                 .</w:t>
      </w:r>
    </w:p>
    <w:p w:rsidR="00D4740D" w:rsidRPr="002A0075" w:rsidRDefault="00BA6EC3">
      <w:pPr>
        <w:tabs>
          <w:tab w:val="left" w:pos="5040"/>
        </w:tabs>
        <w:spacing w:after="160" w:line="400" w:lineRule="exact"/>
        <w:rPr>
          <w:rFonts w:ascii="宋体" w:eastAsia="宋体" w:hAnsi="宋体" w:cs="宋体"/>
          <w:color w:val="000000" w:themeColor="text1"/>
          <w:u w:val="single"/>
        </w:rPr>
      </w:pPr>
      <w:r w:rsidRPr="002A0075">
        <w:rPr>
          <w:rFonts w:ascii="宋体" w:eastAsia="宋体" w:hAnsi="宋体" w:cs="宋体" w:hint="eastAsia"/>
          <w:color w:val="000000" w:themeColor="text1"/>
        </w:rPr>
        <w:t>电  话：</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电   话： </w:t>
      </w:r>
      <w:r w:rsidRPr="002A0075">
        <w:rPr>
          <w:rFonts w:ascii="宋体" w:eastAsia="宋体" w:hAnsi="宋体" w:cs="宋体" w:hint="eastAsia"/>
          <w:color w:val="000000" w:themeColor="text1"/>
          <w:u w:val="single"/>
        </w:rPr>
        <w:t xml:space="preserve">                                  .</w:t>
      </w:r>
    </w:p>
    <w:p w:rsidR="00D4740D" w:rsidRPr="002A0075" w:rsidRDefault="00BA6EC3">
      <w:pPr>
        <w:tabs>
          <w:tab w:val="left" w:pos="5040"/>
        </w:tabs>
        <w:spacing w:after="160" w:line="400" w:lineRule="exact"/>
        <w:rPr>
          <w:rFonts w:ascii="宋体" w:eastAsia="宋体" w:hAnsi="宋体" w:cs="宋体"/>
          <w:color w:val="000000" w:themeColor="text1"/>
        </w:rPr>
      </w:pPr>
      <w:r w:rsidRPr="002A0075">
        <w:rPr>
          <w:rFonts w:ascii="宋体" w:eastAsia="宋体" w:hAnsi="宋体" w:cs="宋体" w:hint="eastAsia"/>
          <w:color w:val="000000" w:themeColor="text1"/>
        </w:rPr>
        <w:t>开户名称：</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开户名称：</w:t>
      </w:r>
      <w:r w:rsidRPr="002A0075">
        <w:rPr>
          <w:rFonts w:ascii="宋体" w:eastAsia="宋体" w:hAnsi="宋体" w:cs="宋体" w:hint="eastAsia"/>
          <w:color w:val="000000" w:themeColor="text1"/>
          <w:u w:val="single"/>
        </w:rPr>
        <w:t xml:space="preserve">                                 .</w:t>
      </w:r>
    </w:p>
    <w:p w:rsidR="00D4740D" w:rsidRPr="002A0075" w:rsidRDefault="00BA6EC3">
      <w:pPr>
        <w:tabs>
          <w:tab w:val="left" w:pos="5040"/>
        </w:tabs>
        <w:spacing w:after="160" w:line="400" w:lineRule="exact"/>
        <w:rPr>
          <w:rFonts w:ascii="宋体" w:eastAsia="宋体" w:hAnsi="宋体" w:cs="宋体"/>
          <w:color w:val="000000" w:themeColor="text1"/>
        </w:rPr>
      </w:pPr>
      <w:r w:rsidRPr="002A0075">
        <w:rPr>
          <w:rFonts w:ascii="宋体" w:eastAsia="宋体" w:hAnsi="宋体" w:cs="宋体" w:hint="eastAsia"/>
          <w:color w:val="000000" w:themeColor="text1"/>
        </w:rPr>
        <w:t>开户银行：</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开户银行：</w:t>
      </w:r>
      <w:r w:rsidRPr="002A0075">
        <w:rPr>
          <w:rFonts w:ascii="宋体" w:eastAsia="宋体" w:hAnsi="宋体" w:cs="宋体" w:hint="eastAsia"/>
          <w:color w:val="000000" w:themeColor="text1"/>
          <w:u w:val="single"/>
        </w:rPr>
        <w:t xml:space="preserve">                                 . </w:t>
      </w:r>
    </w:p>
    <w:p w:rsidR="00D4740D" w:rsidRPr="002A0075" w:rsidRDefault="00BA6EC3">
      <w:pPr>
        <w:tabs>
          <w:tab w:val="left" w:pos="5040"/>
        </w:tabs>
        <w:spacing w:after="160" w:line="400" w:lineRule="exact"/>
        <w:rPr>
          <w:rFonts w:ascii="宋体" w:eastAsia="宋体" w:hAnsi="宋体" w:cs="宋体"/>
          <w:color w:val="000000" w:themeColor="text1"/>
        </w:rPr>
      </w:pPr>
      <w:r w:rsidRPr="002A0075">
        <w:rPr>
          <w:rFonts w:ascii="宋体" w:eastAsia="宋体" w:hAnsi="宋体" w:cs="宋体" w:hint="eastAsia"/>
          <w:color w:val="000000" w:themeColor="text1"/>
        </w:rPr>
        <w:t>银行账号：</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银行账号：</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w:t>
      </w:r>
    </w:p>
    <w:p w:rsidR="00D4740D" w:rsidRPr="002A0075" w:rsidRDefault="00BA6EC3">
      <w:pPr>
        <w:tabs>
          <w:tab w:val="left" w:pos="5040"/>
        </w:tabs>
        <w:spacing w:after="160" w:line="400" w:lineRule="exact"/>
        <w:rPr>
          <w:rFonts w:ascii="宋体" w:eastAsia="宋体" w:hAnsi="宋体" w:cs="宋体"/>
          <w:color w:val="000000" w:themeColor="text1"/>
          <w:u w:val="single"/>
        </w:rPr>
      </w:pPr>
      <w:r w:rsidRPr="002A0075">
        <w:rPr>
          <w:rFonts w:ascii="宋体" w:eastAsia="宋体" w:hAnsi="宋体" w:cs="宋体" w:hint="eastAsia"/>
          <w:color w:val="000000" w:themeColor="text1"/>
        </w:rPr>
        <w:t>日    期：</w:t>
      </w:r>
      <w:r w:rsidRPr="002A0075">
        <w:rPr>
          <w:rFonts w:ascii="宋体" w:eastAsia="宋体" w:hAnsi="宋体" w:cs="宋体" w:hint="eastAsia"/>
          <w:color w:val="000000" w:themeColor="text1"/>
          <w:u w:val="single"/>
        </w:rPr>
        <w:t xml:space="preserve">                             </w:t>
      </w:r>
      <w:r w:rsidRPr="002A0075">
        <w:rPr>
          <w:rFonts w:ascii="宋体" w:eastAsia="宋体" w:hAnsi="宋体" w:cs="宋体" w:hint="eastAsia"/>
          <w:color w:val="000000" w:themeColor="text1"/>
        </w:rPr>
        <w:t xml:space="preserve">     日    期：</w:t>
      </w:r>
      <w:r w:rsidRPr="002A0075">
        <w:rPr>
          <w:rFonts w:ascii="宋体" w:eastAsia="宋体" w:hAnsi="宋体" w:cs="宋体" w:hint="eastAsia"/>
          <w:color w:val="000000" w:themeColor="text1"/>
          <w:u w:val="single"/>
        </w:rPr>
        <w:t xml:space="preserve">                                  . </w:t>
      </w:r>
    </w:p>
    <w:p w:rsidR="00D4740D" w:rsidRPr="002A0075" w:rsidRDefault="00D4740D">
      <w:pPr>
        <w:tabs>
          <w:tab w:val="left" w:pos="5040"/>
        </w:tabs>
        <w:spacing w:after="160" w:line="420" w:lineRule="exact"/>
        <w:rPr>
          <w:rFonts w:ascii="宋体" w:eastAsia="宋体" w:hAnsi="宋体" w:cs="宋体"/>
          <w:color w:val="000000" w:themeColor="text1"/>
          <w:u w:val="single"/>
        </w:rPr>
      </w:pPr>
    </w:p>
    <w:p w:rsidR="00D4740D" w:rsidRPr="002A0075" w:rsidRDefault="00D4740D">
      <w:pPr>
        <w:tabs>
          <w:tab w:val="left" w:pos="5040"/>
        </w:tabs>
        <w:spacing w:after="160" w:line="420" w:lineRule="exact"/>
        <w:rPr>
          <w:rFonts w:ascii="宋体" w:eastAsia="宋体" w:hAnsi="宋体" w:cs="宋体"/>
          <w:color w:val="000000" w:themeColor="text1"/>
          <w:u w:val="single"/>
        </w:rPr>
      </w:pPr>
    </w:p>
    <w:p w:rsidR="00D4740D" w:rsidRPr="002A0075" w:rsidRDefault="00D4740D">
      <w:pPr>
        <w:tabs>
          <w:tab w:val="left" w:pos="5040"/>
        </w:tabs>
        <w:spacing w:after="160" w:line="420" w:lineRule="exact"/>
        <w:rPr>
          <w:rFonts w:ascii="宋体" w:eastAsia="宋体" w:hAnsi="宋体" w:cs="宋体"/>
          <w:color w:val="000000" w:themeColor="text1"/>
          <w:u w:val="single"/>
        </w:rPr>
      </w:pPr>
    </w:p>
    <w:p w:rsidR="00D4740D" w:rsidRPr="002A0075" w:rsidRDefault="00D4740D">
      <w:pPr>
        <w:pStyle w:val="4"/>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D4740D">
      <w:pPr>
        <w:pStyle w:val="4"/>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D4740D">
      <w:pPr>
        <w:pStyle w:val="4"/>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D4740D">
      <w:pPr>
        <w:pStyle w:val="4"/>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D4740D">
      <w:pPr>
        <w:rPr>
          <w:rFonts w:ascii="宋体" w:eastAsia="宋体" w:hAnsi="宋体" w:cs="宋体"/>
          <w:color w:val="000000" w:themeColor="text1"/>
          <w:u w:val="single"/>
        </w:rPr>
      </w:pPr>
    </w:p>
    <w:p w:rsidR="00D4740D" w:rsidRPr="002A0075" w:rsidRDefault="00BA6EC3">
      <w:pPr>
        <w:pStyle w:val="1"/>
        <w:spacing w:line="420" w:lineRule="exact"/>
        <w:jc w:val="center"/>
        <w:rPr>
          <w:rFonts w:ascii="宋体" w:eastAsia="宋体" w:hAnsi="宋体" w:cs="宋体"/>
          <w:color w:val="000000" w:themeColor="text1"/>
          <w:sz w:val="36"/>
          <w:szCs w:val="36"/>
        </w:rPr>
      </w:pPr>
      <w:bookmarkStart w:id="65" w:name="_Toc7947"/>
      <w:bookmarkStart w:id="66" w:name="_Toc16623"/>
      <w:r w:rsidRPr="002A0075">
        <w:rPr>
          <w:rFonts w:ascii="宋体" w:eastAsia="宋体" w:hAnsi="宋体" w:cs="宋体" w:hint="eastAsia"/>
          <w:color w:val="000000" w:themeColor="text1"/>
          <w:sz w:val="36"/>
          <w:szCs w:val="36"/>
        </w:rPr>
        <w:t>第六章响应文件格式</w:t>
      </w:r>
      <w:bookmarkEnd w:id="62"/>
      <w:bookmarkEnd w:id="63"/>
      <w:bookmarkEnd w:id="64"/>
      <w:bookmarkEnd w:id="65"/>
      <w:bookmarkEnd w:id="66"/>
    </w:p>
    <w:p w:rsidR="00D4740D" w:rsidRPr="002A0075" w:rsidRDefault="00BA6EC3">
      <w:pPr>
        <w:spacing w:after="160" w:line="420" w:lineRule="exact"/>
        <w:rPr>
          <w:color w:val="000000" w:themeColor="text1"/>
        </w:rPr>
      </w:pPr>
      <w:r w:rsidRPr="002A0075">
        <w:rPr>
          <w:rFonts w:ascii="宋体" w:eastAsia="宋体" w:hAnsi="宋体" w:cs="宋体" w:hint="eastAsia"/>
          <w:b/>
          <w:color w:val="000000" w:themeColor="text1"/>
          <w:sz w:val="28"/>
          <w:szCs w:val="28"/>
        </w:rPr>
        <w:t>11.1.1资格性响应证明材料：</w:t>
      </w:r>
    </w:p>
    <w:p w:rsidR="00D4740D" w:rsidRPr="002A0075" w:rsidRDefault="00BA6EC3">
      <w:pPr>
        <w:spacing w:after="160" w:line="420" w:lineRule="exact"/>
        <w:rPr>
          <w:rFonts w:ascii="宋体" w:eastAsia="宋体" w:hAnsi="宋体" w:cs="宋体"/>
          <w:b/>
          <w:color w:val="000000" w:themeColor="text1"/>
          <w:sz w:val="28"/>
          <w:szCs w:val="28"/>
        </w:rPr>
      </w:pPr>
      <w:r w:rsidRPr="002A0075">
        <w:rPr>
          <w:rFonts w:ascii="宋体" w:eastAsia="宋体" w:hAnsi="宋体" w:cs="宋体" w:hint="eastAsia"/>
          <w:b/>
          <w:color w:val="000000" w:themeColor="text1"/>
          <w:sz w:val="28"/>
          <w:szCs w:val="28"/>
        </w:rPr>
        <w:t>1、响应函（格式见附件）（必须提供）；</w:t>
      </w:r>
    </w:p>
    <w:p w:rsidR="00D4740D" w:rsidRPr="002A0075" w:rsidRDefault="00BA6EC3">
      <w:pPr>
        <w:spacing w:after="160" w:line="420" w:lineRule="exact"/>
        <w:rPr>
          <w:rFonts w:ascii="宋体" w:eastAsia="宋体" w:hAnsi="宋体" w:cs="宋体"/>
          <w:b/>
          <w:color w:val="000000" w:themeColor="text1"/>
          <w:sz w:val="24"/>
          <w:szCs w:val="24"/>
        </w:rPr>
      </w:pPr>
      <w:r w:rsidRPr="002A0075">
        <w:rPr>
          <w:rFonts w:ascii="宋体" w:eastAsia="宋体" w:hAnsi="宋体" w:cs="宋体" w:hint="eastAsia"/>
          <w:b/>
          <w:color w:val="000000" w:themeColor="text1"/>
          <w:sz w:val="24"/>
          <w:szCs w:val="24"/>
        </w:rPr>
        <w:t>附件：</w:t>
      </w:r>
    </w:p>
    <w:p w:rsidR="00D4740D" w:rsidRPr="002A0075" w:rsidRDefault="00BA6EC3">
      <w:pPr>
        <w:pStyle w:val="a7"/>
        <w:spacing w:after="160" w:line="420" w:lineRule="exact"/>
        <w:ind w:firstLine="803"/>
        <w:jc w:val="center"/>
        <w:rPr>
          <w:rFonts w:cs="宋体"/>
          <w:b/>
          <w:color w:val="000000" w:themeColor="text1"/>
          <w:sz w:val="32"/>
          <w:szCs w:val="32"/>
        </w:rPr>
      </w:pPr>
      <w:r w:rsidRPr="002A0075">
        <w:rPr>
          <w:rFonts w:cs="宋体" w:hint="eastAsia"/>
          <w:b/>
          <w:color w:val="000000" w:themeColor="text1"/>
          <w:sz w:val="32"/>
          <w:szCs w:val="32"/>
        </w:rPr>
        <w:t>响应函（格式）</w:t>
      </w:r>
    </w:p>
    <w:p w:rsidR="00D4740D" w:rsidRPr="002A0075" w:rsidRDefault="00BA6EC3">
      <w:pPr>
        <w:spacing w:after="160" w:line="40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致：</w:t>
      </w:r>
      <w:r w:rsidR="00711CC3" w:rsidRPr="002A0075">
        <w:rPr>
          <w:rFonts w:ascii="宋体" w:eastAsia="宋体" w:hAnsi="宋体" w:cs="宋体" w:hint="eastAsia"/>
          <w:color w:val="000000" w:themeColor="text1"/>
          <w:sz w:val="24"/>
          <w:szCs w:val="24"/>
          <w:u w:val="single"/>
        </w:rPr>
        <w:t>广西荣鼎工程项目管理有限公司</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根据贵方</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项目谈判文件，项目编号：</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，签字代表</w:t>
      </w:r>
      <w:r w:rsidRPr="002A0075">
        <w:rPr>
          <w:rFonts w:cs="宋体" w:hint="eastAsia"/>
          <w:color w:val="000000" w:themeColor="text1"/>
          <w:sz w:val="24"/>
          <w:szCs w:val="24"/>
          <w:u w:val="single"/>
        </w:rPr>
        <w:t xml:space="preserve">  （姓名）  </w:t>
      </w:r>
      <w:r w:rsidRPr="002A0075">
        <w:rPr>
          <w:rFonts w:cs="宋体" w:hint="eastAsia"/>
          <w:color w:val="000000" w:themeColor="text1"/>
          <w:sz w:val="24"/>
          <w:szCs w:val="24"/>
        </w:rPr>
        <w:t>经正式授权并代表供应商</w:t>
      </w:r>
      <w:r w:rsidRPr="002A0075">
        <w:rPr>
          <w:rFonts w:cs="宋体" w:hint="eastAsia"/>
          <w:color w:val="000000" w:themeColor="text1"/>
          <w:sz w:val="24"/>
          <w:szCs w:val="24"/>
          <w:u w:val="single"/>
        </w:rPr>
        <w:t xml:space="preserve">   （供应商单位名称）  </w:t>
      </w:r>
      <w:r w:rsidRPr="002A0075">
        <w:rPr>
          <w:rFonts w:cs="宋体" w:hint="eastAsia"/>
          <w:color w:val="000000" w:themeColor="text1"/>
          <w:sz w:val="24"/>
          <w:szCs w:val="24"/>
        </w:rPr>
        <w:t>，提交响应文件正本</w:t>
      </w:r>
      <w:r w:rsidRPr="002A0075">
        <w:rPr>
          <w:rFonts w:cs="宋体" w:hint="eastAsia"/>
          <w:color w:val="000000" w:themeColor="text1"/>
          <w:sz w:val="24"/>
          <w:szCs w:val="24"/>
          <w:u w:val="single"/>
        </w:rPr>
        <w:t xml:space="preserve"> 壹 </w:t>
      </w:r>
      <w:r w:rsidRPr="002A0075">
        <w:rPr>
          <w:rFonts w:cs="宋体" w:hint="eastAsia"/>
          <w:color w:val="000000" w:themeColor="text1"/>
          <w:sz w:val="24"/>
          <w:szCs w:val="24"/>
        </w:rPr>
        <w:t>册，副本</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 xml:space="preserve">册。 </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据此函，签字代表宣布同意如下：</w:t>
      </w:r>
    </w:p>
    <w:p w:rsidR="00D4740D" w:rsidRPr="002A0075" w:rsidRDefault="00BA6EC3">
      <w:pPr>
        <w:pStyle w:val="a7"/>
        <w:spacing w:after="160" w:line="400" w:lineRule="exact"/>
        <w:ind w:firstLine="420"/>
        <w:rPr>
          <w:rFonts w:cs="宋体"/>
          <w:color w:val="000000" w:themeColor="text1"/>
          <w:sz w:val="24"/>
          <w:szCs w:val="24"/>
          <w:u w:val="single"/>
        </w:rPr>
      </w:pPr>
      <w:r w:rsidRPr="002A0075">
        <w:rPr>
          <w:rFonts w:cs="宋体" w:hint="eastAsia"/>
          <w:color w:val="000000" w:themeColor="text1"/>
          <w:sz w:val="24"/>
          <w:szCs w:val="24"/>
        </w:rPr>
        <w:t>1. 按谈判文件货物采购需求和谈判报价表：谈判总报价</w:t>
      </w:r>
      <w:r w:rsidRPr="002A0075">
        <w:rPr>
          <w:rFonts w:cs="宋体" w:hint="eastAsia"/>
          <w:color w:val="000000" w:themeColor="text1"/>
          <w:sz w:val="24"/>
          <w:szCs w:val="24"/>
          <w:u w:val="single"/>
        </w:rPr>
        <w:t>（大写）                 元人民币（￥                 ）</w:t>
      </w:r>
      <w:r w:rsidRPr="002A0075">
        <w:rPr>
          <w:rFonts w:cs="宋体" w:hint="eastAsia"/>
          <w:color w:val="000000" w:themeColor="text1"/>
          <w:sz w:val="24"/>
          <w:szCs w:val="24"/>
        </w:rPr>
        <w:t>。</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2.我方承诺已具备谈判文件规定的供应商资格条件。</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3.我方已详细审核谈判文件，包括修改文件（如有的话）和有关附件，将自行承担因对全部谈判文件理解不正确或误解而产生的相应后果。</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4. 响应文件有效期为响应文件递交截止时间之日起90天。</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5. 如我方成交：</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（1）我方承诺在收到成交通知书后，在成交通知书规定的期限内与采购人签订合同。</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（2）我方承诺本响应文件至本项目合同履行完毕止均保持有效，按谈判文件及政府采购法律、法规的规定履行合同责任和义务。</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与本项目有关的正式通讯地址为：</w:t>
      </w:r>
    </w:p>
    <w:p w:rsidR="00D4740D" w:rsidRPr="002A0075" w:rsidRDefault="00BA6EC3">
      <w:pPr>
        <w:pStyle w:val="a7"/>
        <w:spacing w:after="160" w:line="400" w:lineRule="exact"/>
        <w:ind w:firstLine="420"/>
        <w:rPr>
          <w:rFonts w:cs="宋体"/>
          <w:color w:val="000000" w:themeColor="text1"/>
          <w:sz w:val="24"/>
          <w:szCs w:val="24"/>
          <w:u w:val="single"/>
        </w:rPr>
      </w:pPr>
      <w:r w:rsidRPr="002A0075">
        <w:rPr>
          <w:rFonts w:cs="宋体" w:hint="eastAsia"/>
          <w:color w:val="000000" w:themeColor="text1"/>
          <w:sz w:val="24"/>
          <w:szCs w:val="24"/>
        </w:rPr>
        <w:t>地址：</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.邮编：</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电话、传真：</w:t>
      </w:r>
      <w:r w:rsidRPr="002A0075">
        <w:rPr>
          <w:rFonts w:cs="宋体" w:hint="eastAsia"/>
          <w:color w:val="000000" w:themeColor="text1"/>
          <w:sz w:val="24"/>
          <w:szCs w:val="24"/>
          <w:u w:val="single"/>
        </w:rPr>
        <w:t xml:space="preserve">          .  </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开户名称：</w:t>
      </w:r>
      <w:r w:rsidRPr="002A0075">
        <w:rPr>
          <w:rFonts w:cs="宋体" w:hint="eastAsia"/>
          <w:color w:val="000000" w:themeColor="text1"/>
          <w:sz w:val="24"/>
          <w:szCs w:val="24"/>
          <w:u w:val="single"/>
        </w:rPr>
        <w:t xml:space="preserve">                              .          </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开户银行：</w:t>
      </w:r>
      <w:r w:rsidRPr="002A0075">
        <w:rPr>
          <w:rFonts w:cs="宋体" w:hint="eastAsia"/>
          <w:color w:val="000000" w:themeColor="text1"/>
          <w:sz w:val="24"/>
          <w:szCs w:val="24"/>
          <w:u w:val="single"/>
        </w:rPr>
        <w:t xml:space="preserve">                              . 　</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账号：</w:t>
      </w:r>
      <w:r w:rsidRPr="002A0075">
        <w:rPr>
          <w:rFonts w:cs="宋体" w:hint="eastAsia"/>
          <w:color w:val="000000" w:themeColor="text1"/>
          <w:sz w:val="24"/>
          <w:szCs w:val="24"/>
          <w:u w:val="single"/>
        </w:rPr>
        <w:t xml:space="preserve">                                   .</w:t>
      </w:r>
    </w:p>
    <w:p w:rsidR="00D4740D" w:rsidRPr="002A0075" w:rsidRDefault="00BA6EC3">
      <w:pPr>
        <w:pStyle w:val="a7"/>
        <w:spacing w:after="160" w:line="400" w:lineRule="exact"/>
        <w:ind w:firstLine="420"/>
        <w:rPr>
          <w:rFonts w:cs="宋体"/>
          <w:color w:val="000000" w:themeColor="text1"/>
          <w:sz w:val="24"/>
          <w:szCs w:val="24"/>
        </w:rPr>
      </w:pPr>
      <w:r w:rsidRPr="002A0075">
        <w:rPr>
          <w:rFonts w:cs="宋体" w:hint="eastAsia"/>
          <w:color w:val="000000" w:themeColor="text1"/>
          <w:sz w:val="24"/>
          <w:szCs w:val="24"/>
        </w:rPr>
        <w:t>供应商（公章，自然人除外）：</w:t>
      </w:r>
      <w:r w:rsidRPr="002A0075">
        <w:rPr>
          <w:rFonts w:cs="宋体" w:hint="eastAsia"/>
          <w:color w:val="000000" w:themeColor="text1"/>
          <w:sz w:val="24"/>
          <w:szCs w:val="24"/>
          <w:u w:val="single"/>
        </w:rPr>
        <w:t xml:space="preserve">               .                               </w:t>
      </w:r>
    </w:p>
    <w:p w:rsidR="00D4740D" w:rsidRPr="002A0075" w:rsidRDefault="00BA6EC3">
      <w:pPr>
        <w:pStyle w:val="a7"/>
        <w:spacing w:after="160" w:line="400" w:lineRule="exact"/>
        <w:ind w:firstLine="420"/>
        <w:rPr>
          <w:rFonts w:cs="宋体"/>
          <w:color w:val="000000" w:themeColor="text1"/>
          <w:spacing w:val="-11"/>
          <w:sz w:val="24"/>
          <w:szCs w:val="24"/>
          <w:u w:val="single"/>
        </w:rPr>
      </w:pPr>
      <w:r w:rsidRPr="002A0075">
        <w:rPr>
          <w:rFonts w:cs="宋体" w:hint="eastAsia"/>
          <w:color w:val="000000" w:themeColor="text1"/>
          <w:spacing w:val="-11"/>
          <w:sz w:val="24"/>
          <w:szCs w:val="24"/>
        </w:rPr>
        <w:t>法定代表人或负责人或自然人或相应的委托代理人签字或盖章（属自然人的应在签名处加盖食指指印）：</w:t>
      </w:r>
      <w:r w:rsidRPr="002A0075">
        <w:rPr>
          <w:rFonts w:cs="宋体" w:hint="eastAsia"/>
          <w:color w:val="000000" w:themeColor="text1"/>
          <w:spacing w:val="-11"/>
          <w:sz w:val="24"/>
          <w:szCs w:val="24"/>
          <w:u w:val="single"/>
        </w:rPr>
        <w:t xml:space="preserve">       .</w:t>
      </w:r>
    </w:p>
    <w:p w:rsidR="00D4740D" w:rsidRPr="002A0075" w:rsidRDefault="00BA6EC3">
      <w:pPr>
        <w:pStyle w:val="a7"/>
        <w:spacing w:after="160" w:line="400" w:lineRule="exact"/>
        <w:ind w:firstLine="420"/>
        <w:rPr>
          <w:rFonts w:cs="宋体"/>
          <w:color w:val="000000" w:themeColor="text1"/>
          <w:sz w:val="24"/>
          <w:szCs w:val="24"/>
          <w:u w:val="single"/>
        </w:rPr>
      </w:pPr>
      <w:r w:rsidRPr="002A0075">
        <w:rPr>
          <w:rFonts w:cs="宋体" w:hint="eastAsia"/>
          <w:color w:val="000000" w:themeColor="text1"/>
          <w:sz w:val="24"/>
          <w:szCs w:val="24"/>
        </w:rPr>
        <w:lastRenderedPageBreak/>
        <w:t>响应日期：</w:t>
      </w:r>
      <w:r w:rsidRPr="002A0075">
        <w:rPr>
          <w:rFonts w:cs="宋体" w:hint="eastAsia"/>
          <w:color w:val="000000" w:themeColor="text1"/>
          <w:sz w:val="24"/>
          <w:szCs w:val="24"/>
          <w:u w:val="single"/>
        </w:rPr>
        <w:t xml:space="preserve">        年     月     日</w:t>
      </w:r>
    </w:p>
    <w:p w:rsidR="00D4740D" w:rsidRPr="002A0075" w:rsidRDefault="00BA6EC3">
      <w:pPr>
        <w:pStyle w:val="a7"/>
        <w:spacing w:after="160" w:line="400" w:lineRule="exact"/>
        <w:ind w:firstLine="420"/>
        <w:rPr>
          <w:rFonts w:cs="宋体"/>
          <w:b/>
          <w:bCs/>
          <w:color w:val="000000" w:themeColor="text1"/>
          <w:sz w:val="24"/>
          <w:szCs w:val="24"/>
        </w:rPr>
      </w:pPr>
      <w:r w:rsidRPr="002A0075">
        <w:rPr>
          <w:rFonts w:cs="宋体" w:hint="eastAsia"/>
          <w:b/>
          <w:bCs/>
          <w:color w:val="000000" w:themeColor="text1"/>
          <w:sz w:val="24"/>
          <w:szCs w:val="24"/>
        </w:rPr>
        <w:t>注：响应函须由法定代表人（负责人或自然人）或委托代理人签字或盖章（属自然人的应在签名处加盖食指指印）并加盖供应商公章（自然人除外）。</w:t>
      </w:r>
    </w:p>
    <w:p w:rsidR="00D4740D" w:rsidRPr="002A0075" w:rsidRDefault="00D4740D">
      <w:pPr>
        <w:tabs>
          <w:tab w:val="left" w:pos="1305"/>
        </w:tabs>
        <w:spacing w:after="160" w:line="420" w:lineRule="exact"/>
        <w:rPr>
          <w:rFonts w:ascii="宋体" w:eastAsia="宋体" w:hAnsi="宋体" w:cs="宋体"/>
          <w:b/>
          <w:color w:val="000000" w:themeColor="text1"/>
          <w:sz w:val="28"/>
          <w:szCs w:val="28"/>
        </w:rPr>
      </w:pPr>
    </w:p>
    <w:p w:rsidR="00D4740D" w:rsidRPr="002A0075" w:rsidRDefault="00D4740D">
      <w:pPr>
        <w:pStyle w:val="4"/>
        <w:rPr>
          <w:color w:val="000000" w:themeColor="text1"/>
        </w:rPr>
      </w:pPr>
    </w:p>
    <w:p w:rsidR="00D4740D" w:rsidRPr="002A0075" w:rsidRDefault="00D4740D">
      <w:pPr>
        <w:tabs>
          <w:tab w:val="left" w:pos="1305"/>
        </w:tabs>
        <w:spacing w:after="160" w:line="420" w:lineRule="exact"/>
        <w:ind w:firstLine="562"/>
        <w:rPr>
          <w:rFonts w:ascii="宋体" w:eastAsia="宋体" w:hAnsi="宋体" w:cs="宋体"/>
          <w:b/>
          <w:color w:val="000000" w:themeColor="text1"/>
          <w:sz w:val="28"/>
          <w:szCs w:val="28"/>
        </w:rPr>
      </w:pPr>
    </w:p>
    <w:p w:rsidR="00D4740D" w:rsidRPr="002A0075" w:rsidRDefault="00D4740D">
      <w:pPr>
        <w:pStyle w:val="a0"/>
        <w:rPr>
          <w:rFonts w:ascii="宋体" w:eastAsia="宋体" w:hAnsi="宋体" w:cs="宋体"/>
          <w:color w:val="000000" w:themeColor="text1"/>
          <w:sz w:val="28"/>
          <w:szCs w:val="28"/>
        </w:rPr>
      </w:pPr>
    </w:p>
    <w:p w:rsidR="00D4740D" w:rsidRPr="002A0075" w:rsidRDefault="00D4740D">
      <w:pPr>
        <w:rPr>
          <w:rFonts w:ascii="宋体" w:eastAsia="宋体" w:hAnsi="宋体" w:cs="宋体"/>
          <w:b/>
          <w:color w:val="000000" w:themeColor="text1"/>
          <w:sz w:val="28"/>
          <w:szCs w:val="28"/>
        </w:rPr>
      </w:pPr>
    </w:p>
    <w:p w:rsidR="00D4740D" w:rsidRPr="002A0075" w:rsidRDefault="00D4740D">
      <w:pPr>
        <w:pStyle w:val="a0"/>
        <w:rPr>
          <w:rFonts w:ascii="宋体" w:eastAsia="宋体" w:hAnsi="宋体" w:cs="宋体"/>
          <w:color w:val="000000" w:themeColor="text1"/>
          <w:sz w:val="28"/>
          <w:szCs w:val="28"/>
        </w:rPr>
      </w:pPr>
    </w:p>
    <w:p w:rsidR="00D4740D" w:rsidRPr="002A0075" w:rsidRDefault="00D4740D">
      <w:pPr>
        <w:rPr>
          <w:rFonts w:ascii="宋体" w:eastAsia="宋体" w:hAnsi="宋体" w:cs="宋体"/>
          <w:b/>
          <w:color w:val="000000" w:themeColor="text1"/>
          <w:sz w:val="28"/>
          <w:szCs w:val="28"/>
        </w:rPr>
      </w:pPr>
    </w:p>
    <w:p w:rsidR="00D4740D" w:rsidRPr="002A0075" w:rsidRDefault="00D4740D">
      <w:pPr>
        <w:pStyle w:val="a0"/>
        <w:rPr>
          <w:rFonts w:ascii="宋体" w:eastAsia="宋体" w:hAnsi="宋体" w:cs="宋体"/>
          <w:color w:val="000000" w:themeColor="text1"/>
          <w:sz w:val="28"/>
          <w:szCs w:val="28"/>
        </w:rPr>
      </w:pPr>
    </w:p>
    <w:p w:rsidR="00D4740D" w:rsidRPr="002A0075" w:rsidRDefault="00D4740D">
      <w:pPr>
        <w:rPr>
          <w:rFonts w:ascii="宋体" w:eastAsia="宋体" w:hAnsi="宋体" w:cs="宋体"/>
          <w:b/>
          <w:color w:val="000000" w:themeColor="text1"/>
          <w:sz w:val="28"/>
          <w:szCs w:val="28"/>
        </w:rPr>
      </w:pPr>
    </w:p>
    <w:p w:rsidR="00D4740D" w:rsidRPr="002A0075" w:rsidRDefault="00D4740D">
      <w:pPr>
        <w:pStyle w:val="a0"/>
        <w:rPr>
          <w:rFonts w:ascii="宋体" w:eastAsia="宋体" w:hAnsi="宋体" w:cs="宋体"/>
          <w:color w:val="000000" w:themeColor="text1"/>
          <w:sz w:val="28"/>
          <w:szCs w:val="28"/>
        </w:rPr>
      </w:pPr>
    </w:p>
    <w:p w:rsidR="00D4740D" w:rsidRPr="002A0075" w:rsidRDefault="00D4740D">
      <w:pPr>
        <w:rPr>
          <w:color w:val="000000" w:themeColor="text1"/>
        </w:rPr>
      </w:pPr>
    </w:p>
    <w:p w:rsidR="00D4740D" w:rsidRPr="002A0075" w:rsidRDefault="00BA6EC3">
      <w:pPr>
        <w:tabs>
          <w:tab w:val="left" w:pos="1305"/>
        </w:tabs>
        <w:spacing w:after="160" w:line="420" w:lineRule="exact"/>
        <w:rPr>
          <w:rFonts w:cs="宋体"/>
          <w:b/>
          <w:color w:val="000000" w:themeColor="text1"/>
          <w:sz w:val="32"/>
          <w:szCs w:val="32"/>
        </w:rPr>
        <w:sectPr w:rsidR="00D4740D" w:rsidRPr="002A0075">
          <w:pgSz w:w="11906" w:h="16838"/>
          <w:pgMar w:top="1134" w:right="1134" w:bottom="1134" w:left="1134" w:header="851" w:footer="992" w:gutter="0"/>
          <w:cols w:space="0"/>
          <w:docGrid w:linePitch="312"/>
        </w:sectPr>
      </w:pPr>
      <w:r w:rsidRPr="002A0075">
        <w:rPr>
          <w:rFonts w:ascii="宋体" w:eastAsia="宋体" w:hAnsi="宋体" w:cs="宋体" w:hint="eastAsia"/>
          <w:b/>
          <w:color w:val="000000" w:themeColor="text1"/>
          <w:sz w:val="32"/>
          <w:szCs w:val="32"/>
        </w:rPr>
        <w:t>2.供应商相应的法定代表人或负责人或自然人身份证正反两面复印件（必须提供）</w:t>
      </w:r>
    </w:p>
    <w:p w:rsidR="00D4740D" w:rsidRPr="002A0075" w:rsidRDefault="00BA6EC3">
      <w:pPr>
        <w:pStyle w:val="a7"/>
        <w:spacing w:after="160" w:line="420" w:lineRule="exact"/>
        <w:ind w:firstLineChars="200" w:firstLine="643"/>
        <w:rPr>
          <w:rFonts w:cs="宋体"/>
          <w:b/>
          <w:color w:val="000000" w:themeColor="text1"/>
          <w:sz w:val="32"/>
          <w:szCs w:val="32"/>
        </w:rPr>
      </w:pPr>
      <w:r w:rsidRPr="002A0075">
        <w:rPr>
          <w:rFonts w:cs="宋体" w:hint="eastAsia"/>
          <w:b/>
          <w:color w:val="000000" w:themeColor="text1"/>
          <w:sz w:val="32"/>
          <w:szCs w:val="32"/>
        </w:rPr>
        <w:lastRenderedPageBreak/>
        <w:t>3.供应商的授权委托书原件、委托代理人身份证正反面复印件以及由县级以上（含县级）社会养老保险经办机构出具的供应商为委托代理人交纳的（2020年2月之后任意连续3个月）的社保证明复印件；（如投标人为截标时间前60日以内成立的公司，可以提供投标人与委托代理人签订的劳动合同复印件代替社保证明复印件；如投标人为事业单位，可以提供事业单位机构编制管理证复印件或事业单位机构为其发放工资的工资条复印件代替社保证明复印件；如委托代理人为免缴纳社保人员，提供免缴纳社保的证明材料复印件及投标人与委托代理人签订的劳动合同复印件代替社保证明复印件）【自然人投标的应提供由县级以上（含县级）社会养老保险经办机构出具的自然人本人及委托代理人所交纳的（2020年2月之后任意连续3个月）的社保证明复印件】（委托代理时必须提供）；</w:t>
      </w: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附件：</w:t>
      </w:r>
    </w:p>
    <w:p w:rsidR="00D4740D" w:rsidRPr="002A0075" w:rsidRDefault="00BA6EC3">
      <w:pPr>
        <w:pStyle w:val="a7"/>
        <w:spacing w:after="160" w:line="420" w:lineRule="exact"/>
        <w:ind w:firstLine="630"/>
        <w:jc w:val="center"/>
        <w:rPr>
          <w:rFonts w:cs="宋体"/>
          <w:color w:val="000000" w:themeColor="text1"/>
          <w:sz w:val="21"/>
          <w:szCs w:val="21"/>
        </w:rPr>
      </w:pPr>
      <w:r w:rsidRPr="002A0075">
        <w:rPr>
          <w:rFonts w:cs="宋体" w:hint="eastAsia"/>
          <w:b/>
          <w:color w:val="000000" w:themeColor="text1"/>
          <w:sz w:val="32"/>
          <w:szCs w:val="32"/>
        </w:rPr>
        <w:t>授权委托书（格式一）</w:t>
      </w:r>
    </w:p>
    <w:p w:rsidR="00D4740D" w:rsidRPr="002A0075" w:rsidRDefault="00BA6EC3">
      <w:pPr>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致：</w:t>
      </w:r>
      <w:r w:rsidR="00711CC3" w:rsidRPr="002A0075">
        <w:rPr>
          <w:rFonts w:ascii="宋体" w:eastAsia="宋体" w:hAnsi="宋体" w:cs="宋体" w:hint="eastAsia"/>
          <w:color w:val="000000" w:themeColor="text1"/>
          <w:sz w:val="24"/>
          <w:szCs w:val="24"/>
          <w:u w:val="single"/>
        </w:rPr>
        <w:t>广西荣鼎工程项目管理有限公司</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我</w:t>
      </w:r>
      <w:r w:rsidRPr="002A0075">
        <w:rPr>
          <w:rFonts w:cs="宋体" w:hint="eastAsia"/>
          <w:color w:val="000000" w:themeColor="text1"/>
          <w:sz w:val="24"/>
          <w:szCs w:val="24"/>
          <w:u w:val="single"/>
        </w:rPr>
        <w:t>（姓名）</w:t>
      </w:r>
      <w:r w:rsidRPr="002A0075">
        <w:rPr>
          <w:rFonts w:cs="宋体" w:hint="eastAsia"/>
          <w:color w:val="000000" w:themeColor="text1"/>
          <w:sz w:val="24"/>
          <w:szCs w:val="24"/>
        </w:rPr>
        <w:t>系</w:t>
      </w:r>
      <w:r w:rsidRPr="002A0075">
        <w:rPr>
          <w:rFonts w:cs="宋体" w:hint="eastAsia"/>
          <w:color w:val="000000" w:themeColor="text1"/>
          <w:sz w:val="24"/>
          <w:szCs w:val="24"/>
          <w:u w:val="single"/>
        </w:rPr>
        <w:t>（供应商名称）</w:t>
      </w:r>
      <w:r w:rsidRPr="002A0075">
        <w:rPr>
          <w:rFonts w:cs="宋体" w:hint="eastAsia"/>
          <w:color w:val="000000" w:themeColor="text1"/>
          <w:sz w:val="24"/>
          <w:szCs w:val="24"/>
        </w:rPr>
        <w:t xml:space="preserve"> 的法定代表人（负责人），现授权委托本单位在职职工</w:t>
      </w:r>
      <w:r w:rsidRPr="002A0075">
        <w:rPr>
          <w:rFonts w:cs="宋体" w:hint="eastAsia"/>
          <w:color w:val="000000" w:themeColor="text1"/>
          <w:sz w:val="24"/>
          <w:szCs w:val="24"/>
          <w:u w:val="single"/>
        </w:rPr>
        <w:t>（姓名）</w:t>
      </w:r>
      <w:r w:rsidRPr="002A0075">
        <w:rPr>
          <w:rFonts w:cs="宋体" w:hint="eastAsia"/>
          <w:color w:val="000000" w:themeColor="text1"/>
          <w:sz w:val="24"/>
          <w:szCs w:val="24"/>
        </w:rPr>
        <w:t>以我公司名义参加</w:t>
      </w:r>
      <w:r w:rsidRPr="002A0075">
        <w:rPr>
          <w:rFonts w:cs="宋体" w:hint="eastAsia"/>
          <w:color w:val="000000" w:themeColor="text1"/>
          <w:sz w:val="24"/>
          <w:szCs w:val="24"/>
          <w:u w:val="single"/>
        </w:rPr>
        <w:t>（项目名称及项目编号）</w:t>
      </w:r>
      <w:r w:rsidRPr="002A0075">
        <w:rPr>
          <w:rFonts w:cs="宋体" w:hint="eastAsia"/>
          <w:color w:val="000000" w:themeColor="text1"/>
          <w:sz w:val="24"/>
          <w:szCs w:val="24"/>
        </w:rPr>
        <w:t>项目的谈判活动，并代表我方全权办理针对上述项目的谈判、签约等具体事务和签署相关文件。</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我方对被授权人的签字事项负全部责任。</w:t>
      </w:r>
    </w:p>
    <w:p w:rsidR="00D4740D" w:rsidRPr="002A0075" w:rsidRDefault="00BA6EC3">
      <w:pPr>
        <w:pStyle w:val="a7"/>
        <w:spacing w:after="160" w:line="420" w:lineRule="exact"/>
        <w:ind w:firstLine="420"/>
        <w:rPr>
          <w:rFonts w:cs="宋体"/>
          <w:color w:val="000000" w:themeColor="text1"/>
          <w:sz w:val="24"/>
          <w:szCs w:val="24"/>
          <w:u w:val="single"/>
        </w:rPr>
      </w:pPr>
      <w:r w:rsidRPr="002A0075">
        <w:rPr>
          <w:rFonts w:cs="宋体" w:hint="eastAsia"/>
          <w:color w:val="000000" w:themeColor="text1"/>
          <w:sz w:val="24"/>
          <w:szCs w:val="24"/>
        </w:rPr>
        <w:t>授权委托代理期限：自即日起至该项目政府采购活动结束。</w:t>
      </w:r>
    </w:p>
    <w:p w:rsidR="00D4740D" w:rsidRPr="002A0075" w:rsidRDefault="00BA6EC3">
      <w:pPr>
        <w:spacing w:after="160" w:line="420" w:lineRule="exact"/>
        <w:ind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代理人无转委托权,特此委托。</w:t>
      </w:r>
    </w:p>
    <w:p w:rsidR="00D4740D" w:rsidRPr="002A0075" w:rsidRDefault="00BA6EC3">
      <w:pPr>
        <w:snapToGrid w:val="0"/>
        <w:spacing w:after="160" w:line="420" w:lineRule="exact"/>
        <w:ind w:firstLine="42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我已在下面签字，以资证明。</w:t>
      </w:r>
    </w:p>
    <w:p w:rsidR="00D4740D" w:rsidRPr="002A0075" w:rsidRDefault="00D4740D">
      <w:pPr>
        <w:snapToGrid w:val="0"/>
        <w:spacing w:after="160" w:line="420" w:lineRule="exact"/>
        <w:outlineLvl w:val="4"/>
        <w:rPr>
          <w:rFonts w:ascii="宋体" w:eastAsia="宋体" w:hAnsi="宋体" w:cs="宋体"/>
          <w:color w:val="000000" w:themeColor="text1"/>
          <w:sz w:val="24"/>
          <w:szCs w:val="24"/>
        </w:rPr>
      </w:pPr>
    </w:p>
    <w:p w:rsidR="00D4740D" w:rsidRPr="002A0075" w:rsidRDefault="00BA6EC3">
      <w:pPr>
        <w:snapToGrid w:val="0"/>
        <w:spacing w:after="160" w:line="420" w:lineRule="exact"/>
        <w:ind w:firstLine="420"/>
        <w:outlineLvl w:val="4"/>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供应商（公章）：</w:t>
      </w:r>
      <w:r w:rsidRPr="002A0075">
        <w:rPr>
          <w:rFonts w:ascii="宋体" w:eastAsia="宋体" w:hAnsi="宋体" w:cs="宋体" w:hint="eastAsia"/>
          <w:b/>
          <w:color w:val="000000" w:themeColor="text1"/>
          <w:sz w:val="24"/>
          <w:szCs w:val="24"/>
          <w:u w:val="single"/>
        </w:rPr>
        <w:t xml:space="preserve">                .                      </w:t>
      </w:r>
    </w:p>
    <w:p w:rsidR="00D4740D" w:rsidRPr="002A0075" w:rsidRDefault="00D4740D">
      <w:pPr>
        <w:snapToGrid w:val="0"/>
        <w:spacing w:after="160" w:line="420" w:lineRule="exact"/>
        <w:ind w:firstLine="420"/>
        <w:outlineLvl w:val="4"/>
        <w:rPr>
          <w:rFonts w:ascii="宋体" w:eastAsia="宋体" w:hAnsi="宋体" w:cs="宋体"/>
          <w:color w:val="000000" w:themeColor="text1"/>
          <w:sz w:val="24"/>
          <w:szCs w:val="24"/>
        </w:rPr>
      </w:pPr>
    </w:p>
    <w:p w:rsidR="00D4740D" w:rsidRPr="002A0075" w:rsidRDefault="00BA6EC3">
      <w:pPr>
        <w:snapToGrid w:val="0"/>
        <w:spacing w:after="160" w:line="420" w:lineRule="exact"/>
        <w:ind w:firstLine="420"/>
        <w:outlineLvl w:val="4"/>
        <w:rPr>
          <w:rFonts w:ascii="宋体" w:eastAsia="宋体" w:hAnsi="宋体" w:cs="宋体"/>
          <w:b/>
          <w:color w:val="000000" w:themeColor="text1"/>
          <w:sz w:val="24"/>
          <w:szCs w:val="24"/>
        </w:rPr>
      </w:pPr>
      <w:r w:rsidRPr="002A0075">
        <w:rPr>
          <w:rFonts w:ascii="宋体" w:eastAsia="宋体" w:hAnsi="宋体" w:cs="宋体" w:hint="eastAsia"/>
          <w:color w:val="000000" w:themeColor="text1"/>
          <w:sz w:val="24"/>
          <w:szCs w:val="24"/>
        </w:rPr>
        <w:t>法定代表人（负责人）签字或盖章：</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 xml:space="preserve">             年  月   日</w:t>
      </w:r>
    </w:p>
    <w:p w:rsidR="00D4740D" w:rsidRPr="002A0075" w:rsidRDefault="00BA6EC3">
      <w:pPr>
        <w:snapToGrid w:val="0"/>
        <w:spacing w:after="160" w:line="420" w:lineRule="exact"/>
        <w:outlineLvl w:val="4"/>
        <w:rPr>
          <w:rFonts w:ascii="宋体" w:eastAsia="宋体" w:hAnsi="宋体" w:cs="宋体"/>
          <w:b/>
          <w:color w:val="000000" w:themeColor="text1"/>
          <w:sz w:val="24"/>
          <w:szCs w:val="24"/>
        </w:rPr>
      </w:pPr>
      <w:r w:rsidRPr="002A0075">
        <w:rPr>
          <w:rFonts w:ascii="宋体" w:eastAsia="宋体" w:hAnsi="宋体" w:cs="宋体" w:hint="eastAsia"/>
          <w:b/>
          <w:color w:val="000000" w:themeColor="text1"/>
          <w:sz w:val="24"/>
          <w:szCs w:val="24"/>
        </w:rPr>
        <w:t>附：委托代理人有效的身份证正反两面复印件以及由县级以上（含县级）社会养老保险经办机构出具的供应商为委托代理人交纳（2020年2月之后任意连续3个月）的社保证明复印件。</w:t>
      </w:r>
    </w:p>
    <w:p w:rsidR="00D4740D" w:rsidRPr="002A0075" w:rsidRDefault="00D4740D">
      <w:pPr>
        <w:pStyle w:val="a7"/>
        <w:spacing w:after="160" w:line="420" w:lineRule="exact"/>
        <w:jc w:val="center"/>
        <w:rPr>
          <w:rFonts w:cs="宋体"/>
          <w:b/>
          <w:color w:val="000000" w:themeColor="text1"/>
          <w:sz w:val="32"/>
          <w:szCs w:val="32"/>
        </w:rPr>
      </w:pPr>
    </w:p>
    <w:p w:rsidR="00D4740D" w:rsidRPr="002A0075" w:rsidRDefault="00D4740D">
      <w:pPr>
        <w:pStyle w:val="a7"/>
        <w:spacing w:after="160" w:line="420" w:lineRule="exact"/>
        <w:jc w:val="center"/>
        <w:rPr>
          <w:rFonts w:cs="宋体"/>
          <w:b/>
          <w:color w:val="000000" w:themeColor="text1"/>
          <w:sz w:val="32"/>
          <w:szCs w:val="32"/>
        </w:rPr>
        <w:sectPr w:rsidR="00D4740D" w:rsidRPr="002A0075">
          <w:pgSz w:w="11906" w:h="16838"/>
          <w:pgMar w:top="1134" w:right="1134" w:bottom="1134" w:left="1134" w:header="851" w:footer="992" w:gutter="0"/>
          <w:cols w:space="0"/>
          <w:docGrid w:linePitch="312"/>
        </w:sectPr>
      </w:pPr>
    </w:p>
    <w:p w:rsidR="00D4740D" w:rsidRPr="002A0075" w:rsidRDefault="00BA6EC3">
      <w:pPr>
        <w:pStyle w:val="a7"/>
        <w:spacing w:after="160" w:line="420" w:lineRule="exact"/>
        <w:jc w:val="center"/>
        <w:rPr>
          <w:rFonts w:cs="宋体"/>
          <w:b/>
          <w:color w:val="000000" w:themeColor="text1"/>
          <w:sz w:val="32"/>
          <w:szCs w:val="32"/>
        </w:rPr>
      </w:pPr>
      <w:r w:rsidRPr="002A0075">
        <w:rPr>
          <w:rFonts w:cs="宋体" w:hint="eastAsia"/>
          <w:b/>
          <w:color w:val="000000" w:themeColor="text1"/>
          <w:sz w:val="32"/>
          <w:szCs w:val="32"/>
        </w:rPr>
        <w:lastRenderedPageBreak/>
        <w:t>授权委托书（格式二）（适用于自然人）</w:t>
      </w:r>
    </w:p>
    <w:p w:rsidR="00D4740D" w:rsidRPr="002A0075" w:rsidRDefault="00D4740D">
      <w:pPr>
        <w:pStyle w:val="a7"/>
        <w:spacing w:after="160" w:line="420" w:lineRule="exact"/>
        <w:rPr>
          <w:rFonts w:cs="宋体"/>
          <w:b/>
          <w:color w:val="000000" w:themeColor="text1"/>
          <w:sz w:val="32"/>
          <w:szCs w:val="32"/>
        </w:rPr>
      </w:pPr>
    </w:p>
    <w:p w:rsidR="00D4740D" w:rsidRPr="002A0075" w:rsidRDefault="00BA6EC3">
      <w:pPr>
        <w:pStyle w:val="a7"/>
        <w:spacing w:after="160" w:line="420" w:lineRule="exact"/>
        <w:rPr>
          <w:rFonts w:cs="宋体"/>
          <w:b/>
          <w:color w:val="000000" w:themeColor="text1"/>
          <w:sz w:val="24"/>
          <w:szCs w:val="24"/>
        </w:rPr>
      </w:pPr>
      <w:r w:rsidRPr="002A0075">
        <w:rPr>
          <w:rFonts w:cs="宋体" w:hint="eastAsia"/>
          <w:color w:val="000000" w:themeColor="text1"/>
          <w:sz w:val="24"/>
          <w:szCs w:val="24"/>
        </w:rPr>
        <w:t>致：</w:t>
      </w:r>
      <w:r w:rsidR="00711CC3" w:rsidRPr="002A0075">
        <w:rPr>
          <w:rFonts w:cs="宋体" w:hint="eastAsia"/>
          <w:color w:val="000000" w:themeColor="text1"/>
          <w:sz w:val="24"/>
          <w:szCs w:val="24"/>
          <w:u w:val="single"/>
        </w:rPr>
        <w:t>广西荣鼎工程项目管理有限公司</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我</w:t>
      </w:r>
      <w:r w:rsidRPr="002A0075">
        <w:rPr>
          <w:rFonts w:cs="宋体" w:hint="eastAsia"/>
          <w:color w:val="000000" w:themeColor="text1"/>
          <w:sz w:val="24"/>
          <w:szCs w:val="24"/>
          <w:u w:val="single"/>
        </w:rPr>
        <w:t>（姓名）</w:t>
      </w:r>
      <w:r w:rsidRPr="002A0075">
        <w:rPr>
          <w:rFonts w:cs="宋体" w:hint="eastAsia"/>
          <w:color w:val="000000" w:themeColor="text1"/>
          <w:sz w:val="24"/>
          <w:szCs w:val="24"/>
        </w:rPr>
        <w:t>系自然人，现授权委托</w:t>
      </w:r>
      <w:r w:rsidRPr="002A0075">
        <w:rPr>
          <w:rFonts w:cs="宋体" w:hint="eastAsia"/>
          <w:color w:val="000000" w:themeColor="text1"/>
          <w:sz w:val="24"/>
          <w:szCs w:val="24"/>
          <w:u w:val="single"/>
        </w:rPr>
        <w:t>（姓名）</w:t>
      </w:r>
      <w:r w:rsidRPr="002A0075">
        <w:rPr>
          <w:rFonts w:cs="宋体" w:hint="eastAsia"/>
          <w:color w:val="000000" w:themeColor="text1"/>
          <w:sz w:val="24"/>
          <w:szCs w:val="24"/>
        </w:rPr>
        <w:t>以本人名义参加</w:t>
      </w:r>
      <w:r w:rsidRPr="002A0075">
        <w:rPr>
          <w:rFonts w:cs="宋体" w:hint="eastAsia"/>
          <w:color w:val="000000" w:themeColor="text1"/>
          <w:sz w:val="24"/>
          <w:szCs w:val="24"/>
          <w:u w:val="single"/>
        </w:rPr>
        <w:t>（项目名称及项目编号）</w:t>
      </w:r>
      <w:r w:rsidRPr="002A0075">
        <w:rPr>
          <w:rFonts w:cs="宋体" w:hint="eastAsia"/>
          <w:color w:val="000000" w:themeColor="text1"/>
          <w:sz w:val="24"/>
          <w:szCs w:val="24"/>
        </w:rPr>
        <w:t>项目的谈判活动，并代表本人全权办理针对上述项目的谈判、签约等具体事务和签署相关文件。</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本人对被授权人的签字事项负全部责任。</w:t>
      </w:r>
    </w:p>
    <w:p w:rsidR="00D4740D" w:rsidRPr="002A0075" w:rsidRDefault="00BA6EC3">
      <w:pPr>
        <w:spacing w:after="160" w:line="420" w:lineRule="exact"/>
        <w:ind w:firstLine="420"/>
        <w:rPr>
          <w:rFonts w:cs="宋体"/>
          <w:color w:val="000000" w:themeColor="text1"/>
          <w:sz w:val="24"/>
          <w:szCs w:val="24"/>
        </w:rPr>
      </w:pPr>
      <w:r w:rsidRPr="002A0075">
        <w:rPr>
          <w:rFonts w:cs="宋体" w:hint="eastAsia"/>
          <w:color w:val="000000" w:themeColor="text1"/>
          <w:sz w:val="24"/>
          <w:szCs w:val="24"/>
        </w:rPr>
        <w:t>授权委托代理期限：自即日起至该项目政府采购活动结束。</w:t>
      </w:r>
    </w:p>
    <w:p w:rsidR="00D4740D" w:rsidRPr="002A0075" w:rsidRDefault="00BA6EC3">
      <w:pPr>
        <w:spacing w:after="160" w:line="420" w:lineRule="exact"/>
        <w:ind w:firstLine="42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代理人无转委托权,特此委托。</w:t>
      </w:r>
    </w:p>
    <w:p w:rsidR="00D4740D" w:rsidRPr="002A0075" w:rsidRDefault="00BA6EC3">
      <w:pPr>
        <w:snapToGrid w:val="0"/>
        <w:spacing w:after="160" w:line="420" w:lineRule="exact"/>
        <w:ind w:firstLine="42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我已在下面签字，以资证明。</w:t>
      </w:r>
    </w:p>
    <w:p w:rsidR="00D4740D" w:rsidRPr="002A0075" w:rsidRDefault="00D4740D">
      <w:pPr>
        <w:snapToGrid w:val="0"/>
        <w:spacing w:after="160" w:line="420" w:lineRule="exact"/>
        <w:outlineLvl w:val="4"/>
        <w:rPr>
          <w:rFonts w:ascii="宋体" w:eastAsia="宋体" w:hAnsi="宋体" w:cs="宋体"/>
          <w:color w:val="000000" w:themeColor="text1"/>
          <w:sz w:val="24"/>
          <w:szCs w:val="24"/>
        </w:rPr>
      </w:pPr>
    </w:p>
    <w:p w:rsidR="00D4740D" w:rsidRPr="002A0075" w:rsidRDefault="00BA6EC3">
      <w:pPr>
        <w:pStyle w:val="a7"/>
        <w:spacing w:after="160" w:line="420" w:lineRule="exact"/>
        <w:ind w:firstLine="420"/>
        <w:rPr>
          <w:rFonts w:cs="宋体"/>
          <w:b/>
          <w:color w:val="000000" w:themeColor="text1"/>
          <w:sz w:val="24"/>
          <w:szCs w:val="24"/>
        </w:rPr>
      </w:pPr>
      <w:r w:rsidRPr="002A0075">
        <w:rPr>
          <w:rFonts w:cs="宋体" w:hint="eastAsia"/>
          <w:color w:val="000000" w:themeColor="text1"/>
          <w:sz w:val="24"/>
          <w:szCs w:val="24"/>
        </w:rPr>
        <w:t>自然人签字并在签名处加盖食指指印：</w:t>
      </w:r>
      <w:r w:rsidRPr="002A0075">
        <w:rPr>
          <w:rFonts w:cs="宋体" w:hint="eastAsia"/>
          <w:color w:val="000000" w:themeColor="text1"/>
          <w:sz w:val="24"/>
          <w:szCs w:val="24"/>
          <w:u w:val="single"/>
        </w:rPr>
        <w:t xml:space="preserve">          </w:t>
      </w:r>
      <w:r w:rsidRPr="002A0075">
        <w:rPr>
          <w:rFonts w:cs="宋体" w:hint="eastAsia"/>
          <w:color w:val="000000" w:themeColor="text1"/>
          <w:sz w:val="24"/>
          <w:szCs w:val="24"/>
        </w:rPr>
        <w:t xml:space="preserve">        年    月   日</w:t>
      </w:r>
    </w:p>
    <w:p w:rsidR="00D4740D" w:rsidRPr="002A0075" w:rsidRDefault="00D4740D">
      <w:pPr>
        <w:pStyle w:val="a7"/>
        <w:spacing w:after="160" w:line="420" w:lineRule="exact"/>
        <w:rPr>
          <w:rFonts w:cs="宋体"/>
          <w:b/>
          <w:color w:val="000000" w:themeColor="text1"/>
          <w:sz w:val="24"/>
          <w:szCs w:val="24"/>
        </w:rPr>
      </w:pPr>
    </w:p>
    <w:p w:rsidR="00D4740D" w:rsidRPr="002A0075" w:rsidRDefault="00D4740D">
      <w:pPr>
        <w:pStyle w:val="a7"/>
        <w:spacing w:after="160" w:line="420" w:lineRule="exact"/>
        <w:rPr>
          <w:rFonts w:cs="宋体"/>
          <w:b/>
          <w:color w:val="000000" w:themeColor="text1"/>
          <w:sz w:val="24"/>
          <w:szCs w:val="24"/>
        </w:rPr>
      </w:pPr>
    </w:p>
    <w:p w:rsidR="00D4740D" w:rsidRPr="002A0075" w:rsidRDefault="00D4740D">
      <w:pPr>
        <w:pStyle w:val="a7"/>
        <w:spacing w:after="160" w:line="420" w:lineRule="exact"/>
        <w:rPr>
          <w:rFonts w:cs="宋体"/>
          <w:b/>
          <w:color w:val="000000" w:themeColor="text1"/>
          <w:sz w:val="24"/>
          <w:szCs w:val="24"/>
        </w:rPr>
      </w:pPr>
    </w:p>
    <w:p w:rsidR="00D4740D" w:rsidRPr="002A0075" w:rsidRDefault="00BA6EC3">
      <w:pPr>
        <w:pStyle w:val="a7"/>
        <w:spacing w:after="160" w:line="420" w:lineRule="exact"/>
        <w:rPr>
          <w:rFonts w:cs="宋体"/>
          <w:b/>
          <w:color w:val="000000" w:themeColor="text1"/>
          <w:sz w:val="24"/>
          <w:szCs w:val="24"/>
        </w:rPr>
      </w:pPr>
      <w:r w:rsidRPr="002A0075">
        <w:rPr>
          <w:rFonts w:cs="宋体" w:hint="eastAsia"/>
          <w:b/>
          <w:color w:val="000000" w:themeColor="text1"/>
          <w:sz w:val="24"/>
          <w:szCs w:val="24"/>
        </w:rPr>
        <w:t>附：属自然人的应提供由县级以上（含县级）社会养老保险经办机构出具的自然人本人及委托代理人所交纳的（2020年2月之后任意连续3个月）的社保证明复印件</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80"/>
        <w:rPr>
          <w:color w:val="000000" w:themeColor="text1"/>
        </w:rPr>
      </w:pPr>
    </w:p>
    <w:p w:rsidR="00D4740D" w:rsidRPr="002A0075" w:rsidRDefault="00D4740D">
      <w:pPr>
        <w:pStyle w:val="a7"/>
        <w:spacing w:after="160" w:line="420" w:lineRule="exact"/>
        <w:rPr>
          <w:rFonts w:cs="宋体"/>
          <w:b/>
          <w:color w:val="000000" w:themeColor="text1"/>
          <w:sz w:val="32"/>
          <w:szCs w:val="32"/>
        </w:rPr>
      </w:pPr>
    </w:p>
    <w:p w:rsidR="002A111D" w:rsidRPr="002A0075" w:rsidRDefault="002A111D" w:rsidP="002A111D">
      <w:pPr>
        <w:rPr>
          <w:rFonts w:eastAsiaTheme="minorEastAsia"/>
          <w:color w:val="000000" w:themeColor="text1"/>
        </w:rPr>
      </w:pPr>
    </w:p>
    <w:p w:rsidR="002A111D" w:rsidRPr="002A0075" w:rsidRDefault="002A111D" w:rsidP="002A111D">
      <w:pPr>
        <w:pStyle w:val="a0"/>
        <w:rPr>
          <w:rFonts w:ascii="宋体" w:eastAsia="宋体" w:hAnsi="宋体" w:cs="宋体"/>
          <w:color w:val="000000" w:themeColor="text1"/>
          <w:spacing w:val="0"/>
          <w:sz w:val="32"/>
          <w:szCs w:val="32"/>
        </w:rPr>
      </w:pPr>
      <w:r w:rsidRPr="002A0075">
        <w:rPr>
          <w:rFonts w:ascii="宋体" w:eastAsia="宋体" w:hAnsi="宋体" w:cs="宋体" w:hint="eastAsia"/>
          <w:color w:val="000000" w:themeColor="text1"/>
          <w:spacing w:val="0"/>
          <w:sz w:val="32"/>
          <w:szCs w:val="32"/>
        </w:rPr>
        <w:lastRenderedPageBreak/>
        <w:t>4、投标人的财务状况报告、依法缴纳税收的相关材料复印件（必须提供）；</w:t>
      </w:r>
    </w:p>
    <w:p w:rsidR="002A111D" w:rsidRPr="002A0075" w:rsidRDefault="002A111D" w:rsidP="002A111D">
      <w:pPr>
        <w:pStyle w:val="a0"/>
        <w:rPr>
          <w:rFonts w:ascii="宋体" w:eastAsia="宋体" w:hAnsi="宋体" w:cs="宋体"/>
          <w:color w:val="000000" w:themeColor="text1"/>
          <w:spacing w:val="0"/>
          <w:sz w:val="32"/>
          <w:szCs w:val="32"/>
        </w:rPr>
      </w:pPr>
      <w:r w:rsidRPr="002A0075">
        <w:rPr>
          <w:rFonts w:ascii="宋体" w:eastAsia="宋体" w:hAnsi="宋体" w:cs="宋体" w:hint="eastAsia"/>
          <w:color w:val="000000" w:themeColor="text1"/>
          <w:spacing w:val="0"/>
          <w:sz w:val="32"/>
          <w:szCs w:val="32"/>
        </w:rPr>
        <w:t>注：①投标人应提供财务状况报告（</w:t>
      </w:r>
      <w:r w:rsidRPr="002A0075">
        <w:rPr>
          <w:rFonts w:ascii="宋体" w:eastAsia="宋体" w:hAnsi="宋体" w:cs="宋体"/>
          <w:color w:val="000000" w:themeColor="text1"/>
          <w:spacing w:val="0"/>
          <w:sz w:val="32"/>
          <w:szCs w:val="32"/>
        </w:rPr>
        <w:t>2018</w:t>
      </w:r>
      <w:r w:rsidRPr="002A0075">
        <w:rPr>
          <w:rFonts w:ascii="宋体" w:eastAsia="宋体" w:hAnsi="宋体" w:cs="宋体" w:hint="eastAsia"/>
          <w:color w:val="000000" w:themeColor="text1"/>
          <w:spacing w:val="0"/>
          <w:sz w:val="32"/>
          <w:szCs w:val="32"/>
        </w:rPr>
        <w:t>年以来任一年度经第三方审计的财务状况报告）复印件或银行出具的资信证明；投标人提供了经财政部门认可的政府采购专业担保机构出具的投标担保函的，则不需要再提供财务状况报告、银行资信证明等类似文件。②投标人</w:t>
      </w:r>
      <w:r w:rsidRPr="002A0075">
        <w:rPr>
          <w:rFonts w:ascii="宋体" w:eastAsia="宋体" w:hAnsi="宋体" w:cs="宋体"/>
          <w:color w:val="000000" w:themeColor="text1"/>
          <w:spacing w:val="0"/>
          <w:sz w:val="32"/>
          <w:szCs w:val="32"/>
        </w:rPr>
        <w:t>2020</w:t>
      </w:r>
      <w:r w:rsidRPr="002A0075">
        <w:rPr>
          <w:rFonts w:ascii="宋体" w:eastAsia="宋体" w:hAnsi="宋体" w:cs="宋体" w:hint="eastAsia"/>
          <w:color w:val="000000" w:themeColor="text1"/>
          <w:spacing w:val="0"/>
          <w:sz w:val="32"/>
          <w:szCs w:val="32"/>
        </w:rPr>
        <w:t>年</w:t>
      </w:r>
      <w:r w:rsidRPr="002A0075">
        <w:rPr>
          <w:rFonts w:ascii="宋体" w:eastAsia="宋体" w:hAnsi="宋体" w:cs="宋体"/>
          <w:color w:val="000000" w:themeColor="text1"/>
          <w:spacing w:val="0"/>
          <w:sz w:val="32"/>
          <w:szCs w:val="32"/>
        </w:rPr>
        <w:t>1</w:t>
      </w:r>
      <w:r w:rsidRPr="002A0075">
        <w:rPr>
          <w:rFonts w:ascii="宋体" w:eastAsia="宋体" w:hAnsi="宋体" w:cs="宋体" w:hint="eastAsia"/>
          <w:color w:val="000000" w:themeColor="text1"/>
          <w:spacing w:val="0"/>
          <w:sz w:val="32"/>
          <w:szCs w:val="32"/>
        </w:rPr>
        <w:t>月以来任意一个月依法缴纳税收的证明材料（增值税发票或企业所得税完税证明或税务部门出具的免税证明）复印件；</w:t>
      </w:r>
    </w:p>
    <w:p w:rsidR="002A111D" w:rsidRPr="002A0075" w:rsidRDefault="002A111D" w:rsidP="002A111D">
      <w:pPr>
        <w:pStyle w:val="a0"/>
        <w:rPr>
          <w:color w:val="000000" w:themeColor="text1"/>
        </w:rPr>
      </w:pPr>
    </w:p>
    <w:p w:rsidR="002A111D" w:rsidRPr="002A0075" w:rsidRDefault="002A111D" w:rsidP="002A111D">
      <w:pPr>
        <w:pStyle w:val="a0"/>
        <w:rPr>
          <w:color w:val="000000" w:themeColor="text1"/>
        </w:rPr>
      </w:pPr>
    </w:p>
    <w:p w:rsidR="00D4740D" w:rsidRPr="002A0075" w:rsidRDefault="002A111D">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5</w:t>
      </w:r>
      <w:r w:rsidR="00BA6EC3" w:rsidRPr="002A0075">
        <w:rPr>
          <w:rFonts w:cs="宋体" w:hint="eastAsia"/>
          <w:b/>
          <w:color w:val="000000" w:themeColor="text1"/>
          <w:sz w:val="32"/>
          <w:szCs w:val="32"/>
        </w:rPr>
        <w:t>、供应商参加政府采购活动前3年内在经营活动中没有重大违法记录的书面声明（必须提供）</w:t>
      </w:r>
    </w:p>
    <w:p w:rsidR="00D4740D" w:rsidRPr="002A0075" w:rsidRDefault="00D4740D">
      <w:pPr>
        <w:pStyle w:val="a7"/>
        <w:spacing w:after="160" w:line="420" w:lineRule="exact"/>
        <w:ind w:left="420" w:firstLine="157"/>
        <w:rPr>
          <w:rFonts w:cs="宋体"/>
          <w:b/>
          <w:color w:val="000000" w:themeColor="text1"/>
          <w:sz w:val="32"/>
          <w:szCs w:val="32"/>
        </w:rPr>
      </w:pPr>
    </w:p>
    <w:p w:rsidR="00D4740D" w:rsidRPr="002A0075" w:rsidRDefault="00BA6EC3">
      <w:pPr>
        <w:pStyle w:val="a7"/>
        <w:spacing w:after="160" w:line="420" w:lineRule="exact"/>
        <w:ind w:left="420" w:firstLine="157"/>
        <w:rPr>
          <w:rFonts w:cs="宋体"/>
          <w:b/>
          <w:color w:val="000000" w:themeColor="text1"/>
          <w:sz w:val="32"/>
          <w:szCs w:val="32"/>
        </w:rPr>
      </w:pPr>
      <w:r w:rsidRPr="002A0075">
        <w:rPr>
          <w:rFonts w:cs="宋体" w:hint="eastAsia"/>
          <w:b/>
          <w:color w:val="000000" w:themeColor="text1"/>
          <w:sz w:val="32"/>
          <w:szCs w:val="32"/>
        </w:rPr>
        <w:t>附件：</w:t>
      </w:r>
    </w:p>
    <w:p w:rsidR="00D4740D" w:rsidRPr="002A0075" w:rsidRDefault="00BA6EC3">
      <w:pPr>
        <w:pStyle w:val="a7"/>
        <w:spacing w:after="160" w:line="420" w:lineRule="exact"/>
        <w:jc w:val="center"/>
        <w:rPr>
          <w:rFonts w:cs="宋体"/>
          <w:b/>
          <w:color w:val="000000" w:themeColor="text1"/>
          <w:sz w:val="32"/>
          <w:szCs w:val="32"/>
        </w:rPr>
      </w:pPr>
      <w:r w:rsidRPr="002A0075">
        <w:rPr>
          <w:rFonts w:cs="宋体" w:hint="eastAsia"/>
          <w:b/>
          <w:color w:val="000000" w:themeColor="text1"/>
          <w:sz w:val="32"/>
          <w:szCs w:val="32"/>
        </w:rPr>
        <w:t>声明</w:t>
      </w:r>
    </w:p>
    <w:p w:rsidR="00D4740D" w:rsidRPr="002A0075" w:rsidRDefault="00BA6EC3">
      <w:pPr>
        <w:snapToGrid w:val="0"/>
        <w:spacing w:after="160" w:line="420" w:lineRule="exact"/>
        <w:outlineLvl w:val="4"/>
        <w:rPr>
          <w:rFonts w:ascii="宋体" w:eastAsia="宋体" w:hAnsi="宋体" w:cs="宋体"/>
          <w:color w:val="000000" w:themeColor="text1"/>
          <w:sz w:val="24"/>
          <w:szCs w:val="24"/>
          <w:u w:val="single"/>
        </w:rPr>
      </w:pPr>
      <w:r w:rsidRPr="002A0075">
        <w:rPr>
          <w:rFonts w:ascii="宋体" w:eastAsia="宋体" w:hAnsi="宋体" w:cs="宋体" w:hint="eastAsia"/>
          <w:b/>
          <w:color w:val="000000" w:themeColor="text1"/>
          <w:sz w:val="24"/>
          <w:szCs w:val="24"/>
        </w:rPr>
        <w:t>致</w:t>
      </w:r>
      <w:r w:rsidRPr="002A0075">
        <w:rPr>
          <w:rFonts w:ascii="宋体" w:eastAsia="宋体" w:hAnsi="宋体" w:cs="宋体" w:hint="eastAsia"/>
          <w:color w:val="000000" w:themeColor="text1"/>
          <w:sz w:val="24"/>
          <w:szCs w:val="24"/>
        </w:rPr>
        <w:t>：</w:t>
      </w:r>
      <w:r w:rsidR="00711CC3" w:rsidRPr="002A0075">
        <w:rPr>
          <w:rFonts w:ascii="宋体" w:eastAsia="宋体" w:hAnsi="宋体" w:cs="宋体" w:hint="eastAsia"/>
          <w:color w:val="000000" w:themeColor="text1"/>
          <w:sz w:val="24"/>
          <w:szCs w:val="24"/>
          <w:u w:val="single"/>
        </w:rPr>
        <w:t>广西荣鼎工程项目管理有限公司</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我公司郑重声明，在参加政府采购活动前3年内在经营活动中没有重大违法记录（重大违法记录是指供应商因违法经营受到刑事处罚或者责令停产停业、吊销许可证或者执照、较大数额罚款等行政处罚）。</w:t>
      </w:r>
    </w:p>
    <w:p w:rsidR="00D4740D" w:rsidRPr="002A0075" w:rsidRDefault="00D4740D">
      <w:pPr>
        <w:snapToGrid w:val="0"/>
        <w:spacing w:after="160" w:line="420" w:lineRule="exact"/>
        <w:outlineLvl w:val="4"/>
        <w:rPr>
          <w:rFonts w:ascii="宋体" w:eastAsia="宋体" w:hAnsi="宋体" w:cs="宋体"/>
          <w:color w:val="000000" w:themeColor="text1"/>
          <w:sz w:val="24"/>
          <w:szCs w:val="24"/>
        </w:rPr>
      </w:pPr>
    </w:p>
    <w:p w:rsidR="00D4740D" w:rsidRPr="002A0075" w:rsidRDefault="00D4740D">
      <w:pPr>
        <w:snapToGrid w:val="0"/>
        <w:spacing w:after="160" w:line="420" w:lineRule="exact"/>
        <w:ind w:firstLine="420"/>
        <w:outlineLvl w:val="4"/>
        <w:rPr>
          <w:rFonts w:ascii="宋体" w:eastAsia="宋体" w:hAnsi="宋体" w:cs="宋体"/>
          <w:color w:val="000000" w:themeColor="text1"/>
          <w:sz w:val="24"/>
          <w:szCs w:val="24"/>
        </w:rPr>
      </w:pP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r w:rsidRPr="002A0075">
        <w:rPr>
          <w:rFonts w:ascii="宋体" w:eastAsia="宋体" w:hAnsi="宋体" w:cs="宋体" w:hint="eastAsia"/>
          <w:color w:val="000000" w:themeColor="text1"/>
          <w:sz w:val="24"/>
          <w:szCs w:val="24"/>
        </w:rPr>
        <w:t>.</w:t>
      </w:r>
      <w:r w:rsidRPr="002A0075">
        <w:rPr>
          <w:rFonts w:ascii="宋体" w:eastAsia="宋体" w:hAnsi="宋体" w:cs="宋体" w:hint="eastAsia"/>
          <w:color w:val="000000" w:themeColor="text1"/>
          <w:sz w:val="24"/>
          <w:szCs w:val="24"/>
          <w:u w:val="single"/>
        </w:rPr>
        <w:t xml:space="preserve">            </w:t>
      </w: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法定代表人或负责人或自然人或</w:t>
      </w:r>
    </w:p>
    <w:p w:rsidR="00D4740D" w:rsidRPr="002A0075" w:rsidRDefault="00BA6EC3">
      <w:pPr>
        <w:pStyle w:val="a7"/>
        <w:spacing w:after="160" w:line="420" w:lineRule="exact"/>
        <w:ind w:firstLineChars="1800" w:firstLine="4320"/>
        <w:rPr>
          <w:rFonts w:cs="宋体"/>
          <w:color w:val="000000" w:themeColor="text1"/>
          <w:sz w:val="24"/>
          <w:szCs w:val="24"/>
        </w:rPr>
      </w:pPr>
      <w:r w:rsidRPr="002A0075">
        <w:rPr>
          <w:rFonts w:cs="宋体" w:hint="eastAsia"/>
          <w:color w:val="000000" w:themeColor="text1"/>
          <w:sz w:val="24"/>
          <w:szCs w:val="24"/>
        </w:rPr>
        <w:t>相应的委托代理人签字或盖章：</w:t>
      </w:r>
      <w:r w:rsidRPr="002A0075">
        <w:rPr>
          <w:rFonts w:cs="宋体" w:hint="eastAsia"/>
          <w:color w:val="000000" w:themeColor="text1"/>
          <w:sz w:val="24"/>
          <w:szCs w:val="24"/>
          <w:u w:val="single"/>
        </w:rPr>
        <w:t xml:space="preserve">              .             </w:t>
      </w:r>
    </w:p>
    <w:p w:rsidR="00D4740D" w:rsidRPr="002A0075" w:rsidRDefault="00BA6EC3">
      <w:pPr>
        <w:pStyle w:val="a7"/>
        <w:spacing w:after="160" w:line="420" w:lineRule="exact"/>
        <w:ind w:firstLineChars="1750" w:firstLine="4200"/>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       </w:t>
      </w:r>
    </w:p>
    <w:p w:rsidR="00D4740D" w:rsidRPr="002A0075" w:rsidRDefault="00BA6EC3">
      <w:pPr>
        <w:pStyle w:val="a7"/>
        <w:spacing w:after="160" w:line="420" w:lineRule="exact"/>
        <w:ind w:firstLineChars="1900" w:firstLine="4560"/>
        <w:rPr>
          <w:rFonts w:cs="宋体"/>
          <w:b/>
          <w:color w:val="000000" w:themeColor="text1"/>
          <w:sz w:val="32"/>
          <w:szCs w:val="32"/>
        </w:rPr>
      </w:pPr>
      <w:r w:rsidRPr="002A0075">
        <w:rPr>
          <w:rFonts w:cs="宋体" w:hint="eastAsia"/>
          <w:color w:val="000000" w:themeColor="text1"/>
          <w:sz w:val="24"/>
          <w:szCs w:val="24"/>
        </w:rPr>
        <w:t>日       期：</w:t>
      </w:r>
      <w:r w:rsidRPr="002A0075">
        <w:rPr>
          <w:rFonts w:cs="宋体" w:hint="eastAsia"/>
          <w:color w:val="000000" w:themeColor="text1"/>
          <w:sz w:val="24"/>
          <w:szCs w:val="24"/>
          <w:u w:val="single"/>
        </w:rPr>
        <w:t xml:space="preserve">       年    月    日      </w:t>
      </w:r>
      <w:r w:rsidRPr="002A0075">
        <w:rPr>
          <w:rFonts w:cs="宋体" w:hint="eastAsia"/>
          <w:color w:val="000000" w:themeColor="text1"/>
          <w:sz w:val="21"/>
          <w:szCs w:val="21"/>
          <w:u w:val="single"/>
        </w:rPr>
        <w:t xml:space="preserve">       </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42041F">
      <w:pPr>
        <w:pStyle w:val="a7"/>
        <w:spacing w:after="160" w:line="420" w:lineRule="exact"/>
        <w:rPr>
          <w:rFonts w:cs="宋体"/>
          <w:b/>
          <w:color w:val="000000" w:themeColor="text1"/>
          <w:sz w:val="21"/>
          <w:szCs w:val="21"/>
        </w:rPr>
      </w:pPr>
      <w:r w:rsidRPr="002A0075">
        <w:rPr>
          <w:rFonts w:cs="宋体" w:hint="eastAsia"/>
          <w:b/>
          <w:color w:val="000000" w:themeColor="text1"/>
          <w:sz w:val="32"/>
          <w:szCs w:val="32"/>
        </w:rPr>
        <w:lastRenderedPageBreak/>
        <w:t>6</w:t>
      </w:r>
      <w:r w:rsidR="00BA6EC3" w:rsidRPr="002A0075">
        <w:rPr>
          <w:rFonts w:cs="宋体" w:hint="eastAsia"/>
          <w:b/>
          <w:color w:val="000000" w:themeColor="text1"/>
          <w:sz w:val="32"/>
          <w:szCs w:val="32"/>
        </w:rPr>
        <w:t>、关于政府采购活动中信用信息记录的书面声明（必须提供）；</w:t>
      </w: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21"/>
          <w:szCs w:val="21"/>
        </w:rPr>
        <w:t>附件</w:t>
      </w:r>
    </w:p>
    <w:p w:rsidR="00D4740D" w:rsidRPr="002A0075" w:rsidRDefault="00BA6EC3">
      <w:pPr>
        <w:pStyle w:val="a7"/>
        <w:spacing w:after="160" w:line="420" w:lineRule="exact"/>
        <w:ind w:firstLine="643"/>
        <w:jc w:val="center"/>
        <w:rPr>
          <w:rFonts w:cs="宋体"/>
          <w:b/>
          <w:color w:val="000000" w:themeColor="text1"/>
          <w:sz w:val="32"/>
          <w:szCs w:val="32"/>
        </w:rPr>
      </w:pPr>
      <w:r w:rsidRPr="002A0075">
        <w:rPr>
          <w:rFonts w:cs="宋体" w:hint="eastAsia"/>
          <w:b/>
          <w:color w:val="000000" w:themeColor="text1"/>
          <w:sz w:val="32"/>
          <w:szCs w:val="32"/>
        </w:rPr>
        <w:t>声明（格式）</w:t>
      </w:r>
    </w:p>
    <w:p w:rsidR="00D4740D" w:rsidRPr="002A0075" w:rsidRDefault="00BA6EC3">
      <w:pPr>
        <w:snapToGrid w:val="0"/>
        <w:spacing w:after="160" w:line="420" w:lineRule="exact"/>
        <w:outlineLvl w:val="4"/>
        <w:rPr>
          <w:rFonts w:ascii="宋体" w:eastAsia="宋体" w:hAnsi="宋体" w:cs="宋体"/>
          <w:color w:val="000000" w:themeColor="text1"/>
          <w:sz w:val="24"/>
          <w:szCs w:val="24"/>
          <w:u w:val="single"/>
        </w:rPr>
      </w:pPr>
      <w:r w:rsidRPr="002A0075">
        <w:rPr>
          <w:rFonts w:ascii="宋体" w:eastAsia="宋体" w:hAnsi="宋体" w:cs="宋体" w:hint="eastAsia"/>
          <w:b/>
          <w:color w:val="000000" w:themeColor="text1"/>
          <w:sz w:val="24"/>
          <w:szCs w:val="24"/>
        </w:rPr>
        <w:t>致</w:t>
      </w:r>
      <w:r w:rsidRPr="002A0075">
        <w:rPr>
          <w:rFonts w:ascii="宋体" w:eastAsia="宋体" w:hAnsi="宋体" w:cs="宋体" w:hint="eastAsia"/>
          <w:color w:val="000000" w:themeColor="text1"/>
          <w:sz w:val="24"/>
          <w:szCs w:val="24"/>
        </w:rPr>
        <w:t>：</w:t>
      </w:r>
      <w:r w:rsidR="00711CC3" w:rsidRPr="002A0075">
        <w:rPr>
          <w:rFonts w:ascii="宋体" w:eastAsia="宋体" w:hAnsi="宋体" w:cs="宋体" w:hint="eastAsia"/>
          <w:color w:val="000000" w:themeColor="text1"/>
          <w:sz w:val="24"/>
          <w:szCs w:val="24"/>
          <w:u w:val="single"/>
        </w:rPr>
        <w:t>广西荣鼎工程项目管理有限公司</w:t>
      </w:r>
    </w:p>
    <w:p w:rsidR="00D4740D" w:rsidRPr="002A0075" w:rsidRDefault="00BA6EC3">
      <w:pPr>
        <w:pStyle w:val="a7"/>
        <w:spacing w:after="160" w:line="420" w:lineRule="exact"/>
        <w:ind w:firstLine="420"/>
        <w:rPr>
          <w:rFonts w:cs="宋体"/>
          <w:color w:val="000000" w:themeColor="text1"/>
          <w:sz w:val="24"/>
          <w:szCs w:val="24"/>
        </w:rPr>
      </w:pPr>
      <w:r w:rsidRPr="002A0075">
        <w:rPr>
          <w:rFonts w:cs="宋体" w:hint="eastAsia"/>
          <w:color w:val="000000" w:themeColor="text1"/>
          <w:sz w:val="24"/>
          <w:szCs w:val="24"/>
        </w:rPr>
        <w:t>我公司郑重声明，在参加政府采购活动中没有被列入失信被执行人、重大税收违法案件当事人名单、政府采购严重违法失信行为记录名单及其他不符合《中华人民共和国政府采购法》第二十二条规定的条件。</w:t>
      </w:r>
    </w:p>
    <w:p w:rsidR="00D4740D" w:rsidRPr="002A0075" w:rsidRDefault="00D4740D">
      <w:pPr>
        <w:pStyle w:val="a7"/>
        <w:spacing w:after="160" w:line="420" w:lineRule="exact"/>
        <w:ind w:firstLine="420"/>
        <w:rPr>
          <w:rFonts w:cs="宋体"/>
          <w:color w:val="000000" w:themeColor="text1"/>
          <w:sz w:val="24"/>
          <w:szCs w:val="24"/>
        </w:rPr>
      </w:pP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ind w:firstLineChars="400" w:firstLine="960"/>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3465"/>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Chars="2000" w:firstLine="4800"/>
        <w:rPr>
          <w:rFonts w:cs="宋体"/>
          <w:color w:val="000000" w:themeColor="text1"/>
          <w:sz w:val="21"/>
          <w:szCs w:val="21"/>
          <w:u w:val="single"/>
        </w:rPr>
      </w:pPr>
      <w:r w:rsidRPr="002A0075">
        <w:rPr>
          <w:rFonts w:cs="宋体" w:hint="eastAsia"/>
          <w:color w:val="000000" w:themeColor="text1"/>
          <w:sz w:val="24"/>
          <w:szCs w:val="24"/>
        </w:rPr>
        <w:t>日       期：   年   月    日</w:t>
      </w:r>
      <w:r w:rsidRPr="002A0075">
        <w:rPr>
          <w:rFonts w:cs="宋体" w:hint="eastAsia"/>
          <w:color w:val="000000" w:themeColor="text1"/>
          <w:sz w:val="24"/>
          <w:szCs w:val="24"/>
          <w:u w:val="single"/>
        </w:rPr>
        <w:t xml:space="preserve">      </w:t>
      </w:r>
      <w:r w:rsidRPr="002A0075">
        <w:rPr>
          <w:rFonts w:cs="宋体" w:hint="eastAsia"/>
          <w:color w:val="000000" w:themeColor="text1"/>
          <w:sz w:val="21"/>
          <w:szCs w:val="21"/>
          <w:u w:val="single"/>
        </w:rPr>
        <w:t xml:space="preserve">                                </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80"/>
        <w:rPr>
          <w:color w:val="000000" w:themeColor="text1"/>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42041F">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7</w:t>
      </w:r>
      <w:r w:rsidR="00BA6EC3" w:rsidRPr="002A0075">
        <w:rPr>
          <w:rFonts w:cs="宋体" w:hint="eastAsia"/>
          <w:b/>
          <w:color w:val="000000" w:themeColor="text1"/>
          <w:sz w:val="32"/>
          <w:szCs w:val="32"/>
        </w:rPr>
        <w:t>、供应商的法人或者其他组织营业执照等证明文件复印件（必须提供，自然人除外）；</w:t>
      </w:r>
    </w:p>
    <w:p w:rsidR="00D4740D" w:rsidRPr="002A0075" w:rsidRDefault="00BA6EC3">
      <w:pPr>
        <w:pStyle w:val="a7"/>
        <w:spacing w:after="160" w:line="420" w:lineRule="exact"/>
        <w:rPr>
          <w:rFonts w:cs="宋体"/>
          <w:b/>
          <w:color w:val="000000" w:themeColor="text1"/>
          <w:sz w:val="32"/>
          <w:szCs w:val="32"/>
        </w:rPr>
        <w:sectPr w:rsidR="00D4740D" w:rsidRPr="002A0075">
          <w:pgSz w:w="11906" w:h="16838"/>
          <w:pgMar w:top="1134" w:right="1134" w:bottom="1134" w:left="1134" w:header="851" w:footer="992" w:gutter="0"/>
          <w:cols w:space="0"/>
          <w:docGrid w:linePitch="312"/>
        </w:sectPr>
      </w:pPr>
      <w:r w:rsidRPr="002A0075">
        <w:rPr>
          <w:rFonts w:cs="宋体" w:hint="eastAsia"/>
          <w:b/>
          <w:color w:val="000000" w:themeColor="text1"/>
          <w:sz w:val="28"/>
          <w:szCs w:val="28"/>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rsidR="00D4740D" w:rsidRPr="002A0075" w:rsidRDefault="00BA6EC3">
      <w:pPr>
        <w:spacing w:line="420" w:lineRule="exact"/>
        <w:ind w:firstLineChars="175" w:firstLine="492"/>
        <w:rPr>
          <w:rFonts w:cs="宋体"/>
          <w:b/>
          <w:color w:val="000000" w:themeColor="text1"/>
          <w:sz w:val="28"/>
          <w:szCs w:val="28"/>
        </w:rPr>
      </w:pPr>
      <w:r w:rsidRPr="002A0075">
        <w:rPr>
          <w:rFonts w:ascii="宋体" w:eastAsia="宋体" w:hAnsi="宋体" w:cs="宋体" w:hint="eastAsia"/>
          <w:b/>
          <w:color w:val="000000" w:themeColor="text1"/>
          <w:sz w:val="28"/>
          <w:szCs w:val="28"/>
        </w:rPr>
        <w:lastRenderedPageBreak/>
        <w:t>11.1.2商务、技术性响应及其他证明材料：</w:t>
      </w:r>
    </w:p>
    <w:p w:rsidR="00D4740D" w:rsidRPr="002A0075" w:rsidRDefault="00BA6EC3">
      <w:pPr>
        <w:pStyle w:val="a7"/>
        <w:spacing w:after="160" w:line="420" w:lineRule="exact"/>
        <w:rPr>
          <w:rFonts w:cs="宋体"/>
          <w:b/>
          <w:color w:val="000000" w:themeColor="text1"/>
          <w:sz w:val="28"/>
          <w:szCs w:val="28"/>
        </w:rPr>
      </w:pPr>
      <w:r w:rsidRPr="002A0075">
        <w:rPr>
          <w:rFonts w:cs="宋体" w:hint="eastAsia"/>
          <w:b/>
          <w:color w:val="000000" w:themeColor="text1"/>
          <w:sz w:val="28"/>
          <w:szCs w:val="28"/>
        </w:rPr>
        <w:t>1、谈判报价明细表（格式见附件）（必须提供）；</w:t>
      </w:r>
    </w:p>
    <w:p w:rsidR="00D4740D" w:rsidRPr="002A0075" w:rsidRDefault="00BA6EC3">
      <w:pPr>
        <w:pStyle w:val="a7"/>
        <w:spacing w:after="160" w:line="420" w:lineRule="exact"/>
        <w:ind w:left="420"/>
        <w:rPr>
          <w:rFonts w:cs="宋体"/>
          <w:b/>
          <w:color w:val="000000" w:themeColor="text1"/>
          <w:sz w:val="32"/>
          <w:szCs w:val="32"/>
        </w:rPr>
      </w:pPr>
      <w:r w:rsidRPr="002A0075">
        <w:rPr>
          <w:rFonts w:cs="宋体" w:hint="eastAsia"/>
          <w:b/>
          <w:color w:val="000000" w:themeColor="text1"/>
          <w:sz w:val="24"/>
          <w:szCs w:val="24"/>
        </w:rPr>
        <w:t xml:space="preserve">附件：                                 </w:t>
      </w:r>
      <w:r w:rsidRPr="002A0075">
        <w:rPr>
          <w:rFonts w:cs="宋体" w:hint="eastAsia"/>
          <w:b/>
          <w:color w:val="000000" w:themeColor="text1"/>
          <w:sz w:val="32"/>
          <w:szCs w:val="32"/>
        </w:rPr>
        <w:t>谈判报价明细表（格式）</w:t>
      </w:r>
    </w:p>
    <w:tbl>
      <w:tblPr>
        <w:tblW w:w="14100" w:type="dxa"/>
        <w:tblInd w:w="2" w:type="dxa"/>
        <w:tblBorders>
          <w:top w:val="single" w:sz="4" w:space="0" w:color="000000"/>
          <w:left w:val="single" w:sz="4" w:space="0" w:color="000000"/>
          <w:bottom w:val="single" w:sz="4" w:space="0" w:color="000000"/>
          <w:right w:val="single" w:sz="4" w:space="0" w:color="000000"/>
        </w:tblBorders>
        <w:tblLayout w:type="fixed"/>
        <w:tblLook w:val="04A0"/>
      </w:tblPr>
      <w:tblGrid>
        <w:gridCol w:w="727"/>
        <w:gridCol w:w="2467"/>
        <w:gridCol w:w="1618"/>
        <w:gridCol w:w="3091"/>
        <w:gridCol w:w="939"/>
        <w:gridCol w:w="780"/>
        <w:gridCol w:w="884"/>
        <w:gridCol w:w="2397"/>
        <w:gridCol w:w="1197"/>
      </w:tblGrid>
      <w:tr w:rsidR="00D4740D" w:rsidRPr="002A0075">
        <w:trPr>
          <w:cantSplit/>
          <w:trHeight w:val="759"/>
        </w:trPr>
        <w:tc>
          <w:tcPr>
            <w:tcW w:w="727" w:type="dxa"/>
            <w:tcBorders>
              <w:top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项号</w:t>
            </w:r>
          </w:p>
        </w:tc>
        <w:tc>
          <w:tcPr>
            <w:tcW w:w="2467"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货物名称</w:t>
            </w:r>
          </w:p>
        </w:tc>
        <w:tc>
          <w:tcPr>
            <w:tcW w:w="1618"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生产厂家</w:t>
            </w:r>
          </w:p>
        </w:tc>
        <w:tc>
          <w:tcPr>
            <w:tcW w:w="3091"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品牌、规格型号</w:t>
            </w:r>
          </w:p>
        </w:tc>
        <w:tc>
          <w:tcPr>
            <w:tcW w:w="939"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数量</w:t>
            </w:r>
          </w:p>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①</w:t>
            </w:r>
          </w:p>
        </w:tc>
        <w:tc>
          <w:tcPr>
            <w:tcW w:w="780"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单位</w:t>
            </w:r>
          </w:p>
        </w:tc>
        <w:tc>
          <w:tcPr>
            <w:tcW w:w="884"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单价</w:t>
            </w:r>
          </w:p>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②</w:t>
            </w: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单项合计=数量×单价</w:t>
            </w:r>
          </w:p>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③＝①×②</w:t>
            </w:r>
          </w:p>
        </w:tc>
        <w:tc>
          <w:tcPr>
            <w:tcW w:w="1197" w:type="dxa"/>
            <w:tcBorders>
              <w:top w:val="single" w:sz="4" w:space="0" w:color="auto"/>
              <w:bottom w:val="single" w:sz="4" w:space="0" w:color="auto"/>
            </w:tcBorders>
            <w:vAlign w:val="center"/>
          </w:tcPr>
          <w:p w:rsidR="00D4740D" w:rsidRPr="002A0075" w:rsidRDefault="00BA6EC3">
            <w:pPr>
              <w:spacing w:after="160" w:line="420" w:lineRule="exact"/>
              <w:jc w:val="center"/>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备注</w:t>
            </w:r>
          </w:p>
        </w:tc>
      </w:tr>
      <w:tr w:rsidR="00D4740D" w:rsidRPr="002A0075">
        <w:trPr>
          <w:cantSplit/>
          <w:trHeight w:val="372"/>
        </w:trPr>
        <w:tc>
          <w:tcPr>
            <w:tcW w:w="727" w:type="dxa"/>
            <w:tcBorders>
              <w:top w:val="single" w:sz="4" w:space="0" w:color="auto"/>
              <w:bottom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w:t>
            </w:r>
          </w:p>
        </w:tc>
        <w:tc>
          <w:tcPr>
            <w:tcW w:w="246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197" w:type="dxa"/>
            <w:tcBorders>
              <w:top w:val="single" w:sz="4" w:space="0" w:color="auto"/>
              <w:bottom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r>
      <w:tr w:rsidR="00D4740D" w:rsidRPr="002A0075">
        <w:trPr>
          <w:cantSplit/>
          <w:trHeight w:val="372"/>
        </w:trPr>
        <w:tc>
          <w:tcPr>
            <w:tcW w:w="727" w:type="dxa"/>
            <w:tcBorders>
              <w:top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w:t>
            </w:r>
          </w:p>
        </w:tc>
        <w:tc>
          <w:tcPr>
            <w:tcW w:w="246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197" w:type="dxa"/>
            <w:tcBorders>
              <w:top w:val="single" w:sz="4" w:space="0" w:color="auto"/>
              <w:bottom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r>
      <w:tr w:rsidR="00D4740D" w:rsidRPr="002A0075">
        <w:trPr>
          <w:cantSplit/>
          <w:trHeight w:val="372"/>
        </w:trPr>
        <w:tc>
          <w:tcPr>
            <w:tcW w:w="727" w:type="dxa"/>
            <w:tcBorders>
              <w:top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p>
        </w:tc>
        <w:tc>
          <w:tcPr>
            <w:tcW w:w="246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197" w:type="dxa"/>
            <w:tcBorders>
              <w:top w:val="single" w:sz="4" w:space="0" w:color="auto"/>
              <w:bottom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r>
      <w:tr w:rsidR="00D4740D" w:rsidRPr="002A0075">
        <w:trPr>
          <w:cantSplit/>
          <w:trHeight w:val="372"/>
        </w:trPr>
        <w:tc>
          <w:tcPr>
            <w:tcW w:w="727" w:type="dxa"/>
            <w:tcBorders>
              <w:top w:val="single" w:sz="4" w:space="0" w:color="auto"/>
              <w:right w:val="single" w:sz="4" w:space="0" w:color="auto"/>
            </w:tcBorders>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N</w:t>
            </w:r>
          </w:p>
        </w:tc>
        <w:tc>
          <w:tcPr>
            <w:tcW w:w="246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3091"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884"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197" w:type="dxa"/>
            <w:tcBorders>
              <w:top w:val="single" w:sz="4" w:space="0" w:color="auto"/>
              <w:bottom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r>
      <w:tr w:rsidR="00D4740D" w:rsidRPr="002A0075">
        <w:trPr>
          <w:cantSplit/>
          <w:trHeight w:val="372"/>
        </w:trPr>
        <w:tc>
          <w:tcPr>
            <w:tcW w:w="10506" w:type="dxa"/>
            <w:gridSpan w:val="7"/>
            <w:tcBorders>
              <w:top w:val="single" w:sz="4" w:space="0" w:color="auto"/>
              <w:right w:val="single" w:sz="4" w:space="0" w:color="auto"/>
            </w:tcBorders>
            <w:vAlign w:val="center"/>
          </w:tcPr>
          <w:p w:rsidR="00D4740D" w:rsidRPr="002A0075" w:rsidRDefault="00BA6EC3">
            <w:pPr>
              <w:spacing w:after="160" w:line="420" w:lineRule="exact"/>
              <w:ind w:right="315"/>
              <w:jc w:val="righ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合计金额</w:t>
            </w:r>
          </w:p>
        </w:tc>
        <w:tc>
          <w:tcPr>
            <w:tcW w:w="2397" w:type="dxa"/>
            <w:tcBorders>
              <w:top w:val="single" w:sz="4" w:space="0" w:color="auto"/>
              <w:left w:val="single" w:sz="4" w:space="0" w:color="auto"/>
              <w:bottom w:val="single" w:sz="4" w:space="0" w:color="auto"/>
              <w:right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c>
          <w:tcPr>
            <w:tcW w:w="1197" w:type="dxa"/>
            <w:tcBorders>
              <w:top w:val="single" w:sz="4" w:space="0" w:color="auto"/>
              <w:bottom w:val="single" w:sz="4" w:space="0" w:color="auto"/>
            </w:tcBorders>
            <w:vAlign w:val="center"/>
          </w:tcPr>
          <w:p w:rsidR="00D4740D" w:rsidRPr="002A0075" w:rsidRDefault="00D4740D">
            <w:pPr>
              <w:spacing w:after="160" w:line="420" w:lineRule="exact"/>
              <w:jc w:val="center"/>
              <w:rPr>
                <w:rFonts w:ascii="宋体" w:eastAsia="宋体" w:hAnsi="宋体" w:cs="宋体"/>
                <w:b/>
                <w:color w:val="000000" w:themeColor="text1"/>
                <w:sz w:val="24"/>
                <w:szCs w:val="24"/>
              </w:rPr>
            </w:pPr>
          </w:p>
        </w:tc>
      </w:tr>
      <w:tr w:rsidR="00D4740D" w:rsidRPr="002A0075">
        <w:trPr>
          <w:cantSplit/>
          <w:trHeight w:val="372"/>
        </w:trPr>
        <w:tc>
          <w:tcPr>
            <w:tcW w:w="14100" w:type="dxa"/>
            <w:gridSpan w:val="9"/>
            <w:tcBorders>
              <w:top w:val="single" w:sz="4" w:space="0" w:color="auto"/>
              <w:bottom w:val="single" w:sz="4" w:space="0" w:color="auto"/>
            </w:tcBorders>
            <w:vAlign w:val="center"/>
          </w:tcPr>
          <w:p w:rsidR="00D4740D" w:rsidRPr="002A0075" w:rsidRDefault="00BA6EC3">
            <w:pPr>
              <w:spacing w:after="160" w:line="420" w:lineRule="exact"/>
              <w:rPr>
                <w:rFonts w:ascii="宋体" w:eastAsia="宋体" w:hAnsi="宋体" w:cs="宋体"/>
                <w:b/>
                <w:color w:val="000000" w:themeColor="text1"/>
                <w:sz w:val="24"/>
                <w:szCs w:val="24"/>
              </w:rPr>
            </w:pPr>
            <w:r w:rsidRPr="002A0075">
              <w:rPr>
                <w:rFonts w:ascii="宋体" w:eastAsia="宋体" w:hAnsi="宋体" w:cs="宋体" w:hint="eastAsia"/>
                <w:color w:val="000000" w:themeColor="text1"/>
                <w:spacing w:val="-6"/>
                <w:sz w:val="24"/>
                <w:szCs w:val="24"/>
              </w:rPr>
              <w:t>谈判总报价（大写）：</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元人民币（￥</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w:t>
            </w:r>
          </w:p>
        </w:tc>
      </w:tr>
      <w:tr w:rsidR="00D4740D" w:rsidRPr="002A0075">
        <w:trPr>
          <w:cantSplit/>
          <w:trHeight w:val="372"/>
        </w:trPr>
        <w:tc>
          <w:tcPr>
            <w:tcW w:w="14100" w:type="dxa"/>
            <w:gridSpan w:val="9"/>
            <w:tcBorders>
              <w:top w:val="single" w:sz="4" w:space="0" w:color="auto"/>
              <w:bottom w:val="single" w:sz="4" w:space="0" w:color="auto"/>
            </w:tcBorders>
            <w:vAlign w:val="center"/>
          </w:tcPr>
          <w:p w:rsidR="00D4740D" w:rsidRPr="002A0075" w:rsidRDefault="00BA6EC3">
            <w:pPr>
              <w:spacing w:after="160" w:line="420" w:lineRule="exact"/>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交货期：</w:t>
            </w:r>
          </w:p>
        </w:tc>
      </w:tr>
      <w:tr w:rsidR="00D4740D" w:rsidRPr="002A0075">
        <w:trPr>
          <w:cantSplit/>
          <w:trHeight w:val="372"/>
        </w:trPr>
        <w:tc>
          <w:tcPr>
            <w:tcW w:w="14100" w:type="dxa"/>
            <w:gridSpan w:val="9"/>
            <w:tcBorders>
              <w:top w:val="single" w:sz="4" w:space="0" w:color="auto"/>
              <w:bottom w:val="single" w:sz="4" w:space="0" w:color="auto"/>
            </w:tcBorders>
            <w:vAlign w:val="center"/>
          </w:tcPr>
          <w:p w:rsidR="00D4740D" w:rsidRPr="002A0075" w:rsidRDefault="00BA6EC3">
            <w:pPr>
              <w:spacing w:after="160" w:line="420" w:lineRule="exact"/>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z w:val="24"/>
                <w:szCs w:val="24"/>
              </w:rPr>
              <w:t>免费保修期</w:t>
            </w:r>
            <w:r w:rsidRPr="002A0075">
              <w:rPr>
                <w:rFonts w:ascii="宋体" w:eastAsia="宋体" w:hAnsi="宋体" w:cs="宋体" w:hint="eastAsia"/>
                <w:color w:val="000000" w:themeColor="text1"/>
                <w:spacing w:val="-6"/>
                <w:sz w:val="24"/>
                <w:szCs w:val="24"/>
              </w:rPr>
              <w:t>：</w:t>
            </w:r>
          </w:p>
        </w:tc>
      </w:tr>
      <w:tr w:rsidR="00D4740D" w:rsidRPr="002A0075">
        <w:trPr>
          <w:cantSplit/>
          <w:trHeight w:val="1102"/>
        </w:trPr>
        <w:tc>
          <w:tcPr>
            <w:tcW w:w="14100" w:type="dxa"/>
            <w:gridSpan w:val="9"/>
            <w:tcBorders>
              <w:top w:val="single" w:sz="4" w:space="0" w:color="auto"/>
              <w:bottom w:val="single" w:sz="4" w:space="0" w:color="auto"/>
            </w:tcBorders>
            <w:vAlign w:val="center"/>
          </w:tcPr>
          <w:p w:rsidR="00D4740D" w:rsidRPr="002A0075" w:rsidRDefault="00BA6EC3">
            <w:pPr>
              <w:spacing w:after="160" w:line="420" w:lineRule="exact"/>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lastRenderedPageBreak/>
              <w:t>其中：属于《节能产品政府采购清单》目录内产品的总金额为人民币（大写）：</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元人民币（￥</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w:t>
            </w:r>
          </w:p>
          <w:p w:rsidR="00D4740D" w:rsidRPr="002A0075" w:rsidRDefault="00BA6EC3">
            <w:pPr>
              <w:spacing w:after="160" w:line="420" w:lineRule="exact"/>
              <w:ind w:firstLine="594"/>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属于《环境标志产品政府采购清单》目录内产品的总金额为人民币（大写）：</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元人民币（￥</w:t>
            </w:r>
            <w:r w:rsidRPr="002A0075">
              <w:rPr>
                <w:rFonts w:ascii="宋体" w:eastAsia="宋体" w:hAnsi="宋体" w:cs="宋体" w:hint="eastAsia"/>
                <w:color w:val="000000" w:themeColor="text1"/>
                <w:spacing w:val="-6"/>
                <w:sz w:val="24"/>
                <w:szCs w:val="24"/>
                <w:u w:val="single"/>
              </w:rPr>
              <w:t xml:space="preserve">                    </w:t>
            </w:r>
            <w:r w:rsidRPr="002A0075">
              <w:rPr>
                <w:rFonts w:ascii="宋体" w:eastAsia="宋体" w:hAnsi="宋体" w:cs="宋体" w:hint="eastAsia"/>
                <w:color w:val="000000" w:themeColor="text1"/>
                <w:spacing w:val="-6"/>
                <w:sz w:val="24"/>
                <w:szCs w:val="24"/>
              </w:rPr>
              <w:t>）。</w:t>
            </w:r>
          </w:p>
          <w:p w:rsidR="00D4740D" w:rsidRPr="002A0075" w:rsidRDefault="00BA6EC3">
            <w:pPr>
              <w:spacing w:after="160" w:line="420" w:lineRule="exact"/>
              <w:rPr>
                <w:rFonts w:ascii="宋体" w:eastAsia="宋体" w:hAnsi="宋体" w:cs="宋体"/>
                <w:b/>
                <w:color w:val="000000" w:themeColor="text1"/>
                <w:sz w:val="24"/>
                <w:szCs w:val="24"/>
              </w:rPr>
            </w:pPr>
            <w:r w:rsidRPr="002A0075">
              <w:rPr>
                <w:rFonts w:ascii="宋体" w:eastAsia="宋体" w:hAnsi="宋体" w:cs="宋体" w:hint="eastAsia"/>
                <w:b/>
                <w:color w:val="000000" w:themeColor="text1"/>
                <w:spacing w:val="-6"/>
                <w:sz w:val="24"/>
                <w:szCs w:val="24"/>
              </w:rPr>
              <w:t>备注：若不属于《节能产品政府采购清单》及《环境标志产品政府采购清单》目录内产品的，则该处填写“无”字样。</w:t>
            </w:r>
          </w:p>
        </w:tc>
      </w:tr>
      <w:tr w:rsidR="00D4740D" w:rsidRPr="002A0075">
        <w:trPr>
          <w:cantSplit/>
          <w:trHeight w:val="632"/>
        </w:trPr>
        <w:tc>
          <w:tcPr>
            <w:tcW w:w="14100" w:type="dxa"/>
            <w:gridSpan w:val="9"/>
            <w:tcBorders>
              <w:top w:val="single" w:sz="4" w:space="0" w:color="auto"/>
              <w:bottom w:val="single" w:sz="4" w:space="0" w:color="auto"/>
            </w:tcBorders>
            <w:vAlign w:val="center"/>
          </w:tcPr>
          <w:p w:rsidR="00D4740D" w:rsidRPr="002A0075" w:rsidRDefault="00BA6EC3">
            <w:pPr>
              <w:spacing w:after="160" w:line="420" w:lineRule="exact"/>
              <w:rPr>
                <w:rFonts w:ascii="宋体" w:eastAsia="宋体" w:hAnsi="宋体" w:cs="宋体"/>
                <w:b/>
                <w:color w:val="000000" w:themeColor="text1"/>
                <w:sz w:val="24"/>
                <w:szCs w:val="24"/>
              </w:rPr>
            </w:pPr>
            <w:r w:rsidRPr="002A0075">
              <w:rPr>
                <w:rFonts w:ascii="宋体" w:eastAsia="宋体" w:hAnsi="宋体" w:cs="宋体" w:hint="eastAsia"/>
                <w:color w:val="000000" w:themeColor="text1"/>
                <w:sz w:val="24"/>
                <w:szCs w:val="24"/>
              </w:rPr>
              <w:t>说明：谈判报价指本次采购范围货物价款、备品备件、专用工具、包装、运输、装卸、保险、税金、货到位以及安装、安装所需辅材、调试、清洁、检验、售后服务、培训、保修等全部费用，供应商综合考虑在报价中。</w:t>
            </w:r>
          </w:p>
        </w:tc>
      </w:tr>
    </w:tbl>
    <w:p w:rsidR="00D4740D" w:rsidRPr="002A0075" w:rsidRDefault="00BA6EC3">
      <w:pPr>
        <w:snapToGrid w:val="0"/>
        <w:spacing w:after="160" w:line="420" w:lineRule="exact"/>
        <w:jc w:val="left"/>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jc w:val="left"/>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jc w:val="left"/>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spacing w:after="160" w:line="420" w:lineRule="exact"/>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日       期：</w:t>
      </w:r>
      <w:r w:rsidRPr="002A0075">
        <w:rPr>
          <w:rFonts w:ascii="宋体" w:eastAsia="宋体" w:hAnsi="宋体" w:cs="宋体" w:hint="eastAsia"/>
          <w:color w:val="000000" w:themeColor="text1"/>
          <w:sz w:val="24"/>
          <w:szCs w:val="24"/>
          <w:u w:val="single"/>
        </w:rPr>
        <w:t xml:space="preserve">       年   月    日                        </w:t>
      </w:r>
    </w:p>
    <w:p w:rsidR="00D4740D" w:rsidRPr="002A0075" w:rsidRDefault="00D4740D">
      <w:pPr>
        <w:spacing w:after="160" w:line="420" w:lineRule="exact"/>
        <w:rPr>
          <w:rFonts w:ascii="宋体" w:eastAsia="宋体" w:hAnsi="宋体" w:cs="宋体"/>
          <w:color w:val="000000" w:themeColor="text1"/>
          <w:sz w:val="24"/>
          <w:szCs w:val="24"/>
        </w:rPr>
      </w:pPr>
    </w:p>
    <w:p w:rsidR="00D4740D" w:rsidRPr="002A0075" w:rsidRDefault="00BA6EC3">
      <w:pPr>
        <w:tabs>
          <w:tab w:val="left" w:pos="1305"/>
        </w:tabs>
        <w:spacing w:after="160" w:line="420" w:lineRule="exact"/>
        <w:ind w:firstLine="205"/>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注</w:t>
      </w:r>
      <w:r w:rsidRPr="002A0075">
        <w:rPr>
          <w:rFonts w:ascii="宋体" w:eastAsia="宋体" w:hAnsi="宋体" w:cs="宋体" w:hint="eastAsia"/>
          <w:b/>
          <w:color w:val="000000" w:themeColor="text1"/>
          <w:sz w:val="24"/>
          <w:szCs w:val="24"/>
        </w:rPr>
        <w:t>：</w:t>
      </w:r>
      <w:r w:rsidRPr="002A0075">
        <w:rPr>
          <w:rFonts w:ascii="宋体" w:eastAsia="宋体" w:hAnsi="宋体" w:cs="宋体" w:hint="eastAsia"/>
          <w:color w:val="000000" w:themeColor="text1"/>
          <w:sz w:val="24"/>
          <w:szCs w:val="24"/>
        </w:rPr>
        <w:t>1、各供应商必须就“货物采购需求”中所竞项目的所有内容作完整唯一报价，否则，其谈判将被拒绝。</w:t>
      </w:r>
    </w:p>
    <w:p w:rsidR="00D4740D" w:rsidRPr="002A0075" w:rsidRDefault="00BA6EC3">
      <w:pPr>
        <w:pStyle w:val="a7"/>
        <w:spacing w:after="160" w:line="420" w:lineRule="exact"/>
        <w:ind w:firstLine="630"/>
        <w:rPr>
          <w:rFonts w:cs="宋体"/>
          <w:color w:val="000000" w:themeColor="text1"/>
          <w:sz w:val="24"/>
          <w:szCs w:val="24"/>
        </w:rPr>
      </w:pPr>
      <w:r w:rsidRPr="002A0075">
        <w:rPr>
          <w:rFonts w:cs="宋体" w:hint="eastAsia"/>
          <w:color w:val="000000" w:themeColor="text1"/>
          <w:sz w:val="24"/>
          <w:szCs w:val="24"/>
        </w:rPr>
        <w:t>2、供应商应根据所竞货物如实填写谈判报价明细表的各项内容。</w:t>
      </w:r>
    </w:p>
    <w:p w:rsidR="00D4740D" w:rsidRPr="002A0075" w:rsidRDefault="00BA6EC3">
      <w:pPr>
        <w:pStyle w:val="a7"/>
        <w:spacing w:after="160" w:line="420" w:lineRule="exact"/>
        <w:ind w:firstLine="630"/>
        <w:rPr>
          <w:rFonts w:cs="宋体"/>
          <w:color w:val="000000" w:themeColor="text1"/>
          <w:sz w:val="24"/>
          <w:szCs w:val="24"/>
        </w:rPr>
      </w:pPr>
      <w:r w:rsidRPr="002A0075">
        <w:rPr>
          <w:rFonts w:cs="宋体" w:hint="eastAsia"/>
          <w:color w:val="000000" w:themeColor="text1"/>
          <w:sz w:val="24"/>
          <w:szCs w:val="24"/>
        </w:rPr>
        <w:t>3、谈判报价明细表须由法定代表人或负责人或自然人或相应的委托代理人签名并加盖供应商公章。当本表由多页构成时，需逐页加盖供应商公章。</w:t>
      </w:r>
    </w:p>
    <w:p w:rsidR="00D4740D" w:rsidRPr="002A0075" w:rsidRDefault="00BA6EC3">
      <w:pPr>
        <w:spacing w:after="160" w:line="420" w:lineRule="exact"/>
        <w:ind w:firstLine="630"/>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如谈判的全部或部分产品属于《节能产品政府采购清单》或《环境标志产品政府采购清单》目录范围的，供应商应在本表备注栏内写明各分项货物属于节能（或环境标志）产品政府采购清单第几类第几项序号的产品，以便谈判小组作为优先采购或评审的依据。</w:t>
      </w:r>
    </w:p>
    <w:p w:rsidR="00D4740D" w:rsidRPr="002A0075" w:rsidRDefault="00D4740D">
      <w:pPr>
        <w:spacing w:after="160" w:line="420" w:lineRule="exact"/>
        <w:ind w:firstLine="630"/>
        <w:rPr>
          <w:rFonts w:ascii="宋体" w:eastAsia="宋体" w:hAnsi="宋体" w:cs="宋体"/>
          <w:color w:val="000000" w:themeColor="text1"/>
        </w:rPr>
      </w:pPr>
    </w:p>
    <w:p w:rsidR="00D4740D" w:rsidRPr="002A0075" w:rsidRDefault="00D4740D">
      <w:pPr>
        <w:spacing w:after="160" w:line="420" w:lineRule="exact"/>
        <w:rPr>
          <w:rFonts w:ascii="宋体" w:eastAsia="宋体" w:hAnsi="宋体" w:cs="宋体"/>
          <w:color w:val="000000" w:themeColor="text1"/>
        </w:rPr>
        <w:sectPr w:rsidR="00D4740D" w:rsidRPr="002A0075">
          <w:pgSz w:w="16838" w:h="11906" w:orient="landscape"/>
          <w:pgMar w:top="1134" w:right="1134" w:bottom="1134" w:left="1276" w:header="851" w:footer="992" w:gutter="0"/>
          <w:cols w:space="0"/>
          <w:docGrid w:linePitch="312"/>
        </w:sectPr>
      </w:pPr>
    </w:p>
    <w:p w:rsidR="00D4740D" w:rsidRPr="002A0075" w:rsidRDefault="00BA6EC3">
      <w:pPr>
        <w:pStyle w:val="a7"/>
        <w:spacing w:after="160" w:line="420" w:lineRule="exact"/>
        <w:rPr>
          <w:rFonts w:cs="宋体"/>
          <w:b/>
          <w:color w:val="000000" w:themeColor="text1"/>
          <w:sz w:val="24"/>
          <w:szCs w:val="24"/>
        </w:rPr>
      </w:pPr>
      <w:r w:rsidRPr="002A0075">
        <w:rPr>
          <w:rFonts w:cs="宋体" w:hint="eastAsia"/>
          <w:b/>
          <w:color w:val="000000" w:themeColor="text1"/>
          <w:sz w:val="32"/>
          <w:szCs w:val="32"/>
        </w:rPr>
        <w:lastRenderedPageBreak/>
        <w:t>2、技术规格和商务偏离表（必须提供）</w:t>
      </w:r>
    </w:p>
    <w:p w:rsidR="00D4740D" w:rsidRPr="002A0075" w:rsidRDefault="00BA6EC3">
      <w:pPr>
        <w:pStyle w:val="a7"/>
        <w:spacing w:after="160" w:line="420" w:lineRule="exact"/>
        <w:ind w:firstLine="354"/>
        <w:rPr>
          <w:rFonts w:cs="宋体"/>
          <w:b/>
          <w:color w:val="000000" w:themeColor="text1"/>
          <w:sz w:val="24"/>
          <w:szCs w:val="24"/>
        </w:rPr>
      </w:pPr>
      <w:r w:rsidRPr="002A0075">
        <w:rPr>
          <w:rFonts w:cs="宋体" w:hint="eastAsia"/>
          <w:b/>
          <w:color w:val="000000" w:themeColor="text1"/>
          <w:sz w:val="24"/>
          <w:szCs w:val="24"/>
        </w:rPr>
        <w:t>附件：</w:t>
      </w:r>
      <w:r w:rsidRPr="002A0075">
        <w:rPr>
          <w:rFonts w:cs="宋体" w:hint="eastAsia"/>
          <w:b/>
          <w:color w:val="000000" w:themeColor="text1"/>
          <w:sz w:val="32"/>
          <w:szCs w:val="32"/>
        </w:rPr>
        <w:t>技术规格偏离表（格式）</w:t>
      </w:r>
    </w:p>
    <w:tbl>
      <w:tblPr>
        <w:tblW w:w="970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2"/>
        <w:gridCol w:w="1651"/>
        <w:gridCol w:w="3079"/>
        <w:gridCol w:w="2485"/>
        <w:gridCol w:w="1676"/>
      </w:tblGrid>
      <w:tr w:rsidR="00D4740D" w:rsidRPr="002A0075">
        <w:trPr>
          <w:trHeight w:val="801"/>
        </w:trPr>
        <w:tc>
          <w:tcPr>
            <w:tcW w:w="812"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项号</w:t>
            </w:r>
          </w:p>
        </w:tc>
        <w:tc>
          <w:tcPr>
            <w:tcW w:w="1651"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货物名称</w:t>
            </w:r>
          </w:p>
        </w:tc>
        <w:tc>
          <w:tcPr>
            <w:tcW w:w="3079" w:type="dxa"/>
            <w:vAlign w:val="center"/>
          </w:tcPr>
          <w:p w:rsidR="00D4740D" w:rsidRPr="002A0075" w:rsidRDefault="00BA6EC3">
            <w:pPr>
              <w:pStyle w:val="a7"/>
              <w:spacing w:after="160" w:line="420" w:lineRule="exact"/>
              <w:jc w:val="center"/>
              <w:rPr>
                <w:rFonts w:cs="宋体"/>
                <w:b/>
                <w:bCs/>
                <w:color w:val="000000" w:themeColor="text1"/>
                <w:sz w:val="24"/>
                <w:szCs w:val="24"/>
              </w:rPr>
            </w:pPr>
            <w:bookmarkStart w:id="67" w:name="_Toc254970700"/>
            <w:bookmarkStart w:id="68" w:name="_Toc254970559"/>
            <w:r w:rsidRPr="002A0075">
              <w:rPr>
                <w:rFonts w:cs="宋体" w:hint="eastAsia"/>
                <w:b/>
                <w:bCs/>
                <w:color w:val="000000" w:themeColor="text1"/>
                <w:sz w:val="24"/>
                <w:szCs w:val="24"/>
              </w:rPr>
              <w:t>竞争谈判文件</w:t>
            </w:r>
            <w:bookmarkEnd w:id="67"/>
            <w:bookmarkEnd w:id="68"/>
            <w:r w:rsidRPr="002A0075">
              <w:rPr>
                <w:rFonts w:cs="宋体" w:hint="eastAsia"/>
                <w:b/>
                <w:bCs/>
                <w:color w:val="000000" w:themeColor="text1"/>
                <w:sz w:val="24"/>
                <w:szCs w:val="24"/>
              </w:rPr>
              <w:t>“第三章货物采购需求中 项目要求及技术需求”</w:t>
            </w:r>
          </w:p>
        </w:tc>
        <w:tc>
          <w:tcPr>
            <w:tcW w:w="2485"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响应文件的响应情况</w:t>
            </w:r>
          </w:p>
        </w:tc>
        <w:tc>
          <w:tcPr>
            <w:tcW w:w="1676" w:type="dxa"/>
            <w:vAlign w:val="center"/>
          </w:tcPr>
          <w:p w:rsidR="00D4740D" w:rsidRPr="002A0075" w:rsidRDefault="00BA6EC3">
            <w:pPr>
              <w:pStyle w:val="a7"/>
              <w:spacing w:after="160" w:line="420" w:lineRule="exact"/>
              <w:jc w:val="center"/>
              <w:rPr>
                <w:rFonts w:cs="宋体"/>
                <w:b/>
                <w:bCs/>
                <w:color w:val="000000" w:themeColor="text1"/>
                <w:sz w:val="24"/>
                <w:szCs w:val="24"/>
              </w:rPr>
            </w:pPr>
            <w:bookmarkStart w:id="69" w:name="_Toc254970701"/>
            <w:bookmarkStart w:id="70" w:name="_Toc254970560"/>
            <w:r w:rsidRPr="002A0075">
              <w:rPr>
                <w:rFonts w:cs="宋体" w:hint="eastAsia"/>
                <w:b/>
                <w:bCs/>
                <w:color w:val="000000" w:themeColor="text1"/>
                <w:sz w:val="24"/>
                <w:szCs w:val="24"/>
              </w:rPr>
              <w:t>偏离情况</w:t>
            </w:r>
            <w:bookmarkEnd w:id="69"/>
            <w:bookmarkEnd w:id="70"/>
            <w:r w:rsidRPr="002A0075">
              <w:rPr>
                <w:rFonts w:cs="宋体" w:hint="eastAsia"/>
                <w:b/>
                <w:bCs/>
                <w:color w:val="000000" w:themeColor="text1"/>
                <w:sz w:val="24"/>
                <w:szCs w:val="24"/>
              </w:rPr>
              <w:t>说明</w:t>
            </w:r>
          </w:p>
        </w:tc>
      </w:tr>
      <w:tr w:rsidR="00D4740D" w:rsidRPr="002A0075">
        <w:tc>
          <w:tcPr>
            <w:tcW w:w="812" w:type="dxa"/>
          </w:tcPr>
          <w:p w:rsidR="00D4740D" w:rsidRPr="002A0075" w:rsidRDefault="00BA6EC3">
            <w:pPr>
              <w:pStyle w:val="a7"/>
              <w:spacing w:after="160" w:line="420" w:lineRule="exact"/>
              <w:jc w:val="center"/>
              <w:rPr>
                <w:rFonts w:cs="宋体"/>
                <w:color w:val="000000" w:themeColor="text1"/>
                <w:sz w:val="24"/>
                <w:szCs w:val="24"/>
              </w:rPr>
            </w:pPr>
            <w:r w:rsidRPr="002A0075">
              <w:rPr>
                <w:rFonts w:cs="宋体" w:hint="eastAsia"/>
                <w:color w:val="000000" w:themeColor="text1"/>
                <w:sz w:val="24"/>
                <w:szCs w:val="24"/>
              </w:rPr>
              <w:t>1</w:t>
            </w:r>
          </w:p>
        </w:tc>
        <w:tc>
          <w:tcPr>
            <w:tcW w:w="1651" w:type="dxa"/>
            <w:vAlign w:val="center"/>
          </w:tcPr>
          <w:p w:rsidR="00D4740D" w:rsidRPr="002A0075" w:rsidRDefault="00D4740D">
            <w:pPr>
              <w:pStyle w:val="a7"/>
              <w:spacing w:after="160" w:line="420" w:lineRule="exact"/>
              <w:jc w:val="center"/>
              <w:rPr>
                <w:rFonts w:cs="宋体"/>
                <w:color w:val="000000" w:themeColor="text1"/>
                <w:sz w:val="24"/>
                <w:szCs w:val="24"/>
              </w:rPr>
            </w:pPr>
          </w:p>
        </w:tc>
        <w:tc>
          <w:tcPr>
            <w:tcW w:w="3079" w:type="dxa"/>
            <w:vAlign w:val="center"/>
          </w:tcPr>
          <w:p w:rsidR="00D4740D" w:rsidRPr="002A0075" w:rsidRDefault="00D4740D">
            <w:pPr>
              <w:pStyle w:val="a7"/>
              <w:spacing w:after="160" w:line="420" w:lineRule="exact"/>
              <w:jc w:val="center"/>
              <w:rPr>
                <w:rFonts w:cs="宋体"/>
                <w:color w:val="000000" w:themeColor="text1"/>
                <w:sz w:val="24"/>
                <w:szCs w:val="24"/>
              </w:rPr>
            </w:pPr>
          </w:p>
        </w:tc>
        <w:tc>
          <w:tcPr>
            <w:tcW w:w="2485" w:type="dxa"/>
          </w:tcPr>
          <w:p w:rsidR="00D4740D" w:rsidRPr="002A0075" w:rsidRDefault="00D4740D">
            <w:pPr>
              <w:pStyle w:val="a7"/>
              <w:spacing w:after="160" w:line="420" w:lineRule="exact"/>
              <w:jc w:val="center"/>
              <w:rPr>
                <w:rFonts w:cs="宋体"/>
                <w:color w:val="000000" w:themeColor="text1"/>
                <w:sz w:val="24"/>
                <w:szCs w:val="24"/>
              </w:rPr>
            </w:pPr>
          </w:p>
        </w:tc>
        <w:tc>
          <w:tcPr>
            <w:tcW w:w="1676" w:type="dxa"/>
            <w:vAlign w:val="center"/>
          </w:tcPr>
          <w:p w:rsidR="00D4740D" w:rsidRPr="002A0075" w:rsidRDefault="00D4740D">
            <w:pPr>
              <w:pStyle w:val="a7"/>
              <w:spacing w:after="160" w:line="420" w:lineRule="exact"/>
              <w:jc w:val="center"/>
              <w:rPr>
                <w:rFonts w:cs="宋体"/>
                <w:color w:val="000000" w:themeColor="text1"/>
                <w:sz w:val="24"/>
                <w:szCs w:val="24"/>
              </w:rPr>
            </w:pPr>
          </w:p>
        </w:tc>
      </w:tr>
      <w:tr w:rsidR="00D4740D" w:rsidRPr="002A0075">
        <w:tc>
          <w:tcPr>
            <w:tcW w:w="812" w:type="dxa"/>
          </w:tcPr>
          <w:p w:rsidR="00D4740D" w:rsidRPr="002A0075" w:rsidRDefault="00BA6EC3">
            <w:pPr>
              <w:pStyle w:val="a7"/>
              <w:spacing w:after="160" w:line="420" w:lineRule="exact"/>
              <w:jc w:val="center"/>
              <w:rPr>
                <w:rFonts w:cs="宋体"/>
                <w:color w:val="000000" w:themeColor="text1"/>
                <w:sz w:val="24"/>
                <w:szCs w:val="24"/>
              </w:rPr>
            </w:pPr>
            <w:r w:rsidRPr="002A0075">
              <w:rPr>
                <w:rFonts w:cs="宋体" w:hint="eastAsia"/>
                <w:color w:val="000000" w:themeColor="text1"/>
                <w:sz w:val="24"/>
                <w:szCs w:val="24"/>
              </w:rPr>
              <w:t>2</w:t>
            </w:r>
          </w:p>
        </w:tc>
        <w:tc>
          <w:tcPr>
            <w:tcW w:w="1651" w:type="dxa"/>
          </w:tcPr>
          <w:p w:rsidR="00D4740D" w:rsidRPr="002A0075" w:rsidRDefault="00D4740D">
            <w:pPr>
              <w:pStyle w:val="a7"/>
              <w:spacing w:after="160" w:line="420" w:lineRule="exact"/>
              <w:rPr>
                <w:rFonts w:cs="宋体"/>
                <w:color w:val="000000" w:themeColor="text1"/>
                <w:sz w:val="24"/>
                <w:szCs w:val="24"/>
              </w:rPr>
            </w:pPr>
          </w:p>
        </w:tc>
        <w:tc>
          <w:tcPr>
            <w:tcW w:w="3079" w:type="dxa"/>
          </w:tcPr>
          <w:p w:rsidR="00D4740D" w:rsidRPr="002A0075" w:rsidRDefault="00D4740D">
            <w:pPr>
              <w:pStyle w:val="a7"/>
              <w:spacing w:after="160" w:line="420" w:lineRule="exact"/>
              <w:rPr>
                <w:rFonts w:cs="宋体"/>
                <w:color w:val="000000" w:themeColor="text1"/>
                <w:sz w:val="24"/>
                <w:szCs w:val="24"/>
              </w:rPr>
            </w:pPr>
          </w:p>
        </w:tc>
        <w:tc>
          <w:tcPr>
            <w:tcW w:w="2485" w:type="dxa"/>
          </w:tcPr>
          <w:p w:rsidR="00D4740D" w:rsidRPr="002A0075" w:rsidRDefault="00D4740D">
            <w:pPr>
              <w:pStyle w:val="a7"/>
              <w:spacing w:after="160" w:line="420" w:lineRule="exact"/>
              <w:rPr>
                <w:rFonts w:cs="宋体"/>
                <w:color w:val="000000" w:themeColor="text1"/>
                <w:sz w:val="24"/>
                <w:szCs w:val="24"/>
              </w:rPr>
            </w:pPr>
          </w:p>
        </w:tc>
        <w:tc>
          <w:tcPr>
            <w:tcW w:w="1676" w:type="dxa"/>
          </w:tcPr>
          <w:p w:rsidR="00D4740D" w:rsidRPr="002A0075" w:rsidRDefault="00D4740D">
            <w:pPr>
              <w:pStyle w:val="a7"/>
              <w:spacing w:after="160" w:line="420" w:lineRule="exact"/>
              <w:rPr>
                <w:rFonts w:cs="宋体"/>
                <w:color w:val="000000" w:themeColor="text1"/>
                <w:sz w:val="24"/>
                <w:szCs w:val="24"/>
              </w:rPr>
            </w:pPr>
          </w:p>
        </w:tc>
      </w:tr>
      <w:tr w:rsidR="00D4740D" w:rsidRPr="002A0075">
        <w:tc>
          <w:tcPr>
            <w:tcW w:w="812" w:type="dxa"/>
          </w:tcPr>
          <w:p w:rsidR="00D4740D" w:rsidRPr="002A0075" w:rsidRDefault="00BA6EC3">
            <w:pPr>
              <w:pStyle w:val="a7"/>
              <w:spacing w:after="160" w:line="420" w:lineRule="exact"/>
              <w:jc w:val="center"/>
              <w:rPr>
                <w:rFonts w:cs="宋体"/>
                <w:color w:val="000000" w:themeColor="text1"/>
                <w:sz w:val="24"/>
                <w:szCs w:val="24"/>
              </w:rPr>
            </w:pPr>
            <w:r w:rsidRPr="002A0075">
              <w:rPr>
                <w:rFonts w:cs="宋体" w:hint="eastAsia"/>
                <w:color w:val="000000" w:themeColor="text1"/>
                <w:sz w:val="24"/>
                <w:szCs w:val="24"/>
              </w:rPr>
              <w:t>3</w:t>
            </w:r>
          </w:p>
        </w:tc>
        <w:tc>
          <w:tcPr>
            <w:tcW w:w="1651" w:type="dxa"/>
          </w:tcPr>
          <w:p w:rsidR="00D4740D" w:rsidRPr="002A0075" w:rsidRDefault="00D4740D">
            <w:pPr>
              <w:pStyle w:val="a7"/>
              <w:spacing w:after="160" w:line="420" w:lineRule="exact"/>
              <w:rPr>
                <w:rFonts w:cs="宋体"/>
                <w:color w:val="000000" w:themeColor="text1"/>
                <w:sz w:val="24"/>
                <w:szCs w:val="24"/>
              </w:rPr>
            </w:pPr>
          </w:p>
        </w:tc>
        <w:tc>
          <w:tcPr>
            <w:tcW w:w="3079" w:type="dxa"/>
          </w:tcPr>
          <w:p w:rsidR="00D4740D" w:rsidRPr="002A0075" w:rsidRDefault="00D4740D">
            <w:pPr>
              <w:pStyle w:val="a7"/>
              <w:spacing w:after="160" w:line="420" w:lineRule="exact"/>
              <w:rPr>
                <w:rFonts w:cs="宋体"/>
                <w:color w:val="000000" w:themeColor="text1"/>
                <w:sz w:val="24"/>
                <w:szCs w:val="24"/>
              </w:rPr>
            </w:pPr>
          </w:p>
        </w:tc>
        <w:tc>
          <w:tcPr>
            <w:tcW w:w="2485" w:type="dxa"/>
          </w:tcPr>
          <w:p w:rsidR="00D4740D" w:rsidRPr="002A0075" w:rsidRDefault="00D4740D">
            <w:pPr>
              <w:pStyle w:val="a7"/>
              <w:spacing w:after="160" w:line="420" w:lineRule="exact"/>
              <w:rPr>
                <w:rFonts w:cs="宋体"/>
                <w:color w:val="000000" w:themeColor="text1"/>
                <w:sz w:val="24"/>
                <w:szCs w:val="24"/>
              </w:rPr>
            </w:pPr>
          </w:p>
        </w:tc>
        <w:tc>
          <w:tcPr>
            <w:tcW w:w="1676" w:type="dxa"/>
          </w:tcPr>
          <w:p w:rsidR="00D4740D" w:rsidRPr="002A0075" w:rsidRDefault="00D4740D">
            <w:pPr>
              <w:pStyle w:val="a7"/>
              <w:spacing w:after="160" w:line="420" w:lineRule="exact"/>
              <w:rPr>
                <w:rFonts w:cs="宋体"/>
                <w:color w:val="000000" w:themeColor="text1"/>
                <w:sz w:val="24"/>
                <w:szCs w:val="24"/>
              </w:rPr>
            </w:pPr>
          </w:p>
        </w:tc>
      </w:tr>
      <w:tr w:rsidR="00D4740D" w:rsidRPr="002A0075">
        <w:tc>
          <w:tcPr>
            <w:tcW w:w="812" w:type="dxa"/>
          </w:tcPr>
          <w:p w:rsidR="00D4740D" w:rsidRPr="002A0075" w:rsidRDefault="00BA6EC3">
            <w:pPr>
              <w:pStyle w:val="a7"/>
              <w:spacing w:after="160" w:line="420" w:lineRule="exact"/>
              <w:jc w:val="center"/>
              <w:rPr>
                <w:rFonts w:cs="宋体"/>
                <w:color w:val="000000" w:themeColor="text1"/>
                <w:sz w:val="24"/>
                <w:szCs w:val="24"/>
              </w:rPr>
            </w:pPr>
            <w:r w:rsidRPr="002A0075">
              <w:rPr>
                <w:rFonts w:cs="宋体" w:hint="eastAsia"/>
                <w:color w:val="000000" w:themeColor="text1"/>
                <w:sz w:val="24"/>
                <w:szCs w:val="24"/>
              </w:rPr>
              <w:t>...</w:t>
            </w:r>
          </w:p>
        </w:tc>
        <w:tc>
          <w:tcPr>
            <w:tcW w:w="1651" w:type="dxa"/>
          </w:tcPr>
          <w:p w:rsidR="00D4740D" w:rsidRPr="002A0075" w:rsidRDefault="00D4740D">
            <w:pPr>
              <w:pStyle w:val="a7"/>
              <w:spacing w:after="160" w:line="420" w:lineRule="exact"/>
              <w:rPr>
                <w:rFonts w:cs="宋体"/>
                <w:color w:val="000000" w:themeColor="text1"/>
                <w:sz w:val="24"/>
                <w:szCs w:val="24"/>
              </w:rPr>
            </w:pPr>
          </w:p>
        </w:tc>
        <w:tc>
          <w:tcPr>
            <w:tcW w:w="3079" w:type="dxa"/>
          </w:tcPr>
          <w:p w:rsidR="00D4740D" w:rsidRPr="002A0075" w:rsidRDefault="00D4740D">
            <w:pPr>
              <w:pStyle w:val="a7"/>
              <w:spacing w:after="160" w:line="420" w:lineRule="exact"/>
              <w:rPr>
                <w:rFonts w:cs="宋体"/>
                <w:color w:val="000000" w:themeColor="text1"/>
                <w:sz w:val="24"/>
                <w:szCs w:val="24"/>
              </w:rPr>
            </w:pPr>
          </w:p>
        </w:tc>
        <w:tc>
          <w:tcPr>
            <w:tcW w:w="2485" w:type="dxa"/>
          </w:tcPr>
          <w:p w:rsidR="00D4740D" w:rsidRPr="002A0075" w:rsidRDefault="00D4740D">
            <w:pPr>
              <w:pStyle w:val="a7"/>
              <w:spacing w:after="160" w:line="420" w:lineRule="exact"/>
              <w:rPr>
                <w:rFonts w:cs="宋体"/>
                <w:color w:val="000000" w:themeColor="text1"/>
                <w:sz w:val="24"/>
                <w:szCs w:val="24"/>
              </w:rPr>
            </w:pPr>
          </w:p>
        </w:tc>
        <w:tc>
          <w:tcPr>
            <w:tcW w:w="1676" w:type="dxa"/>
          </w:tcPr>
          <w:p w:rsidR="00D4740D" w:rsidRPr="002A0075" w:rsidRDefault="00D4740D">
            <w:pPr>
              <w:pStyle w:val="a7"/>
              <w:spacing w:after="160" w:line="420" w:lineRule="exact"/>
              <w:rPr>
                <w:rFonts w:cs="宋体"/>
                <w:color w:val="000000" w:themeColor="text1"/>
                <w:sz w:val="24"/>
                <w:szCs w:val="24"/>
              </w:rPr>
            </w:pPr>
          </w:p>
        </w:tc>
      </w:tr>
      <w:tr w:rsidR="00D4740D" w:rsidRPr="002A0075">
        <w:tc>
          <w:tcPr>
            <w:tcW w:w="812" w:type="dxa"/>
          </w:tcPr>
          <w:p w:rsidR="00D4740D" w:rsidRPr="002A0075" w:rsidRDefault="00BA6EC3">
            <w:pPr>
              <w:pStyle w:val="a7"/>
              <w:spacing w:after="160" w:line="420" w:lineRule="exact"/>
              <w:jc w:val="center"/>
              <w:rPr>
                <w:rFonts w:cs="宋体"/>
                <w:color w:val="000000" w:themeColor="text1"/>
                <w:sz w:val="24"/>
                <w:szCs w:val="24"/>
              </w:rPr>
            </w:pPr>
            <w:r w:rsidRPr="002A0075">
              <w:rPr>
                <w:rFonts w:cs="宋体" w:hint="eastAsia"/>
                <w:color w:val="000000" w:themeColor="text1"/>
                <w:sz w:val="24"/>
                <w:szCs w:val="24"/>
              </w:rPr>
              <w:t>N</w:t>
            </w:r>
          </w:p>
        </w:tc>
        <w:tc>
          <w:tcPr>
            <w:tcW w:w="1651" w:type="dxa"/>
          </w:tcPr>
          <w:p w:rsidR="00D4740D" w:rsidRPr="002A0075" w:rsidRDefault="00D4740D">
            <w:pPr>
              <w:pStyle w:val="a7"/>
              <w:spacing w:after="160" w:line="420" w:lineRule="exact"/>
              <w:rPr>
                <w:rFonts w:cs="宋体"/>
                <w:color w:val="000000" w:themeColor="text1"/>
                <w:sz w:val="24"/>
                <w:szCs w:val="24"/>
              </w:rPr>
            </w:pPr>
          </w:p>
        </w:tc>
        <w:tc>
          <w:tcPr>
            <w:tcW w:w="3079" w:type="dxa"/>
          </w:tcPr>
          <w:p w:rsidR="00D4740D" w:rsidRPr="002A0075" w:rsidRDefault="00D4740D">
            <w:pPr>
              <w:pStyle w:val="a7"/>
              <w:spacing w:after="160" w:line="420" w:lineRule="exact"/>
              <w:rPr>
                <w:rFonts w:cs="宋体"/>
                <w:color w:val="000000" w:themeColor="text1"/>
                <w:sz w:val="24"/>
                <w:szCs w:val="24"/>
              </w:rPr>
            </w:pPr>
          </w:p>
        </w:tc>
        <w:tc>
          <w:tcPr>
            <w:tcW w:w="2485" w:type="dxa"/>
          </w:tcPr>
          <w:p w:rsidR="00D4740D" w:rsidRPr="002A0075" w:rsidRDefault="00D4740D">
            <w:pPr>
              <w:pStyle w:val="a7"/>
              <w:spacing w:after="160" w:line="420" w:lineRule="exact"/>
              <w:rPr>
                <w:rFonts w:cs="宋体"/>
                <w:color w:val="000000" w:themeColor="text1"/>
                <w:sz w:val="24"/>
                <w:szCs w:val="24"/>
              </w:rPr>
            </w:pPr>
          </w:p>
        </w:tc>
        <w:tc>
          <w:tcPr>
            <w:tcW w:w="1676" w:type="dxa"/>
          </w:tcPr>
          <w:p w:rsidR="00D4740D" w:rsidRPr="002A0075" w:rsidRDefault="00D4740D">
            <w:pPr>
              <w:pStyle w:val="a7"/>
              <w:spacing w:after="160" w:line="420" w:lineRule="exact"/>
              <w:rPr>
                <w:rFonts w:cs="宋体"/>
                <w:color w:val="000000" w:themeColor="text1"/>
                <w:sz w:val="24"/>
                <w:szCs w:val="24"/>
              </w:rPr>
            </w:pPr>
          </w:p>
        </w:tc>
      </w:tr>
    </w:tbl>
    <w:p w:rsidR="00D4740D" w:rsidRPr="002A0075" w:rsidRDefault="00BA6EC3">
      <w:pPr>
        <w:pStyle w:val="a7"/>
        <w:spacing w:after="160" w:line="420" w:lineRule="exact"/>
        <w:rPr>
          <w:rFonts w:cs="宋体"/>
          <w:b/>
          <w:bCs/>
          <w:color w:val="000000" w:themeColor="text1"/>
          <w:sz w:val="24"/>
          <w:szCs w:val="24"/>
        </w:rPr>
      </w:pPr>
      <w:r w:rsidRPr="002A0075">
        <w:rPr>
          <w:rFonts w:cs="宋体" w:hint="eastAsia"/>
          <w:b/>
          <w:bCs/>
          <w:color w:val="000000" w:themeColor="text1"/>
          <w:sz w:val="24"/>
          <w:szCs w:val="24"/>
        </w:rPr>
        <w:t>注：</w:t>
      </w:r>
    </w:p>
    <w:p w:rsidR="00D4740D" w:rsidRPr="002A0075" w:rsidRDefault="00BA6EC3">
      <w:pPr>
        <w:pStyle w:val="a7"/>
        <w:spacing w:after="160" w:line="420" w:lineRule="exact"/>
        <w:ind w:firstLineChars="200" w:firstLine="480"/>
        <w:rPr>
          <w:rFonts w:cs="宋体"/>
          <w:color w:val="000000" w:themeColor="text1"/>
          <w:sz w:val="24"/>
          <w:szCs w:val="24"/>
        </w:rPr>
      </w:pPr>
      <w:r w:rsidRPr="002A0075">
        <w:rPr>
          <w:rFonts w:cs="宋体" w:hint="eastAsia"/>
          <w:color w:val="000000" w:themeColor="text1"/>
          <w:sz w:val="24"/>
          <w:szCs w:val="24"/>
        </w:rPr>
        <w:t>1.供应商应对照“第三章货物采购需求”注明所提供项目要求及技术需求等的响应情况及偏离情况（无偏离、正偏离），当出现“正偏离”情况时应对应填写偏离情况说明及提供相应有效的证明材料。</w:t>
      </w:r>
    </w:p>
    <w:p w:rsidR="00D4740D" w:rsidRPr="002A0075" w:rsidRDefault="00BA6EC3">
      <w:pPr>
        <w:pStyle w:val="a7"/>
        <w:spacing w:after="160" w:line="420" w:lineRule="exact"/>
        <w:ind w:firstLineChars="200" w:firstLine="480"/>
        <w:rPr>
          <w:rFonts w:cs="宋体"/>
          <w:color w:val="000000" w:themeColor="text1"/>
          <w:sz w:val="24"/>
          <w:szCs w:val="24"/>
        </w:rPr>
      </w:pPr>
      <w:r w:rsidRPr="002A0075">
        <w:rPr>
          <w:rFonts w:cs="宋体" w:hint="eastAsia"/>
          <w:color w:val="000000" w:themeColor="text1"/>
          <w:sz w:val="24"/>
          <w:szCs w:val="24"/>
        </w:rPr>
        <w:t>2.技术规格须由法定代表人或负责人或自然人或相应的委托代理人签字或盖章（属自然人的应在签名处加盖食指指印）并加盖供应商公章（自然人除外）。当本表由多页构成时，需逐页加盖供应商公章（属自然人的须逐页签字）。</w:t>
      </w:r>
    </w:p>
    <w:p w:rsidR="00D4740D" w:rsidRPr="002A0075" w:rsidRDefault="00D4740D">
      <w:pPr>
        <w:pStyle w:val="a7"/>
        <w:spacing w:after="160" w:line="420" w:lineRule="exact"/>
        <w:rPr>
          <w:rFonts w:cs="宋体"/>
          <w:color w:val="000000" w:themeColor="text1"/>
          <w:sz w:val="21"/>
          <w:szCs w:val="21"/>
          <w:u w:val="single"/>
        </w:rPr>
      </w:pPr>
    </w:p>
    <w:p w:rsidR="00D4740D" w:rsidRPr="002A0075" w:rsidRDefault="00D4740D">
      <w:pPr>
        <w:pStyle w:val="80"/>
        <w:rPr>
          <w:rFonts w:cs="宋体"/>
          <w:color w:val="000000" w:themeColor="text1"/>
          <w:u w:val="single"/>
        </w:rPr>
      </w:pPr>
    </w:p>
    <w:p w:rsidR="00D4740D" w:rsidRPr="002A0075" w:rsidRDefault="00D4740D">
      <w:pPr>
        <w:rPr>
          <w:rFonts w:cs="宋体"/>
          <w:color w:val="000000" w:themeColor="text1"/>
          <w:u w:val="single"/>
        </w:rPr>
      </w:pPr>
    </w:p>
    <w:p w:rsidR="00D4740D" w:rsidRPr="002A0075" w:rsidRDefault="00D4740D">
      <w:pPr>
        <w:pStyle w:val="a0"/>
        <w:rPr>
          <w:color w:val="000000" w:themeColor="text1"/>
        </w:rPr>
      </w:pP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ind w:firstLineChars="500" w:firstLine="1200"/>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3465"/>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spacing w:after="160" w:line="420" w:lineRule="exact"/>
        <w:ind w:firstLineChars="1900" w:firstLine="4560"/>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日       期：     年    月   日</w:t>
      </w:r>
      <w:r w:rsidRPr="002A0075">
        <w:rPr>
          <w:rFonts w:ascii="宋体" w:eastAsia="宋体" w:hAnsi="宋体" w:cs="宋体" w:hint="eastAsia"/>
          <w:color w:val="000000" w:themeColor="text1"/>
          <w:sz w:val="24"/>
          <w:szCs w:val="24"/>
          <w:u w:val="single"/>
        </w:rPr>
        <w:t xml:space="preserve">        </w:t>
      </w:r>
    </w:p>
    <w:p w:rsidR="00D4740D" w:rsidRPr="002A0075" w:rsidRDefault="00D4740D">
      <w:pPr>
        <w:spacing w:after="160" w:line="420" w:lineRule="exact"/>
        <w:ind w:firstLineChars="1900" w:firstLine="3990"/>
        <w:rPr>
          <w:rFonts w:ascii="宋体" w:eastAsia="宋体" w:hAnsi="宋体" w:cs="宋体"/>
          <w:color w:val="000000" w:themeColor="text1"/>
          <w:u w:val="single"/>
        </w:rPr>
      </w:pPr>
    </w:p>
    <w:p w:rsidR="00D4740D" w:rsidRPr="002A0075" w:rsidRDefault="00BA6EC3">
      <w:pPr>
        <w:spacing w:after="160" w:line="420" w:lineRule="exact"/>
        <w:rPr>
          <w:rFonts w:ascii="宋体" w:eastAsia="宋体" w:hAnsi="宋体" w:cs="宋体"/>
          <w:color w:val="000000" w:themeColor="text1"/>
        </w:rPr>
      </w:pPr>
      <w:r w:rsidRPr="002A0075">
        <w:rPr>
          <w:rFonts w:ascii="宋体" w:eastAsia="宋体" w:hAnsi="宋体" w:cs="宋体" w:hint="eastAsia"/>
          <w:color w:val="000000" w:themeColor="text1"/>
          <w:u w:val="single"/>
        </w:rPr>
        <w:t xml:space="preserve">            </w:t>
      </w:r>
    </w:p>
    <w:p w:rsidR="00D4740D" w:rsidRPr="002A0075" w:rsidRDefault="00BA6EC3">
      <w:pPr>
        <w:pStyle w:val="a7"/>
        <w:spacing w:after="160" w:line="420" w:lineRule="exact"/>
        <w:ind w:firstLine="354"/>
        <w:jc w:val="left"/>
        <w:rPr>
          <w:rFonts w:cs="宋体"/>
          <w:b/>
          <w:color w:val="000000" w:themeColor="text1"/>
          <w:sz w:val="32"/>
          <w:szCs w:val="32"/>
        </w:rPr>
      </w:pPr>
      <w:r w:rsidRPr="002A0075">
        <w:rPr>
          <w:rFonts w:cs="宋体" w:hint="eastAsia"/>
          <w:b/>
          <w:color w:val="000000" w:themeColor="text1"/>
          <w:sz w:val="32"/>
          <w:szCs w:val="32"/>
        </w:rPr>
        <w:lastRenderedPageBreak/>
        <w:t>附件：</w:t>
      </w:r>
    </w:p>
    <w:p w:rsidR="00D4740D" w:rsidRPr="002A0075" w:rsidRDefault="00BA6EC3">
      <w:pPr>
        <w:pStyle w:val="a7"/>
        <w:spacing w:after="160" w:line="420" w:lineRule="exact"/>
        <w:ind w:firstLine="354"/>
        <w:jc w:val="center"/>
        <w:rPr>
          <w:rFonts w:cs="宋体"/>
          <w:b/>
          <w:color w:val="000000" w:themeColor="text1"/>
          <w:sz w:val="24"/>
          <w:szCs w:val="24"/>
        </w:rPr>
      </w:pPr>
      <w:r w:rsidRPr="002A0075">
        <w:rPr>
          <w:rFonts w:cs="宋体" w:hint="eastAsia"/>
          <w:b/>
          <w:color w:val="000000" w:themeColor="text1"/>
          <w:sz w:val="32"/>
          <w:szCs w:val="32"/>
        </w:rPr>
        <w:t>商务条款偏离表（格式）</w:t>
      </w:r>
    </w:p>
    <w:tbl>
      <w:tblPr>
        <w:tblW w:w="92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9"/>
        <w:gridCol w:w="2187"/>
        <w:gridCol w:w="2379"/>
        <w:gridCol w:w="2183"/>
        <w:gridCol w:w="1800"/>
      </w:tblGrid>
      <w:tr w:rsidR="00D4740D" w:rsidRPr="002A0075">
        <w:trPr>
          <w:trHeight w:val="643"/>
        </w:trPr>
        <w:tc>
          <w:tcPr>
            <w:tcW w:w="739"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序号</w:t>
            </w:r>
          </w:p>
        </w:tc>
        <w:tc>
          <w:tcPr>
            <w:tcW w:w="2187"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商务条款</w:t>
            </w:r>
          </w:p>
        </w:tc>
        <w:tc>
          <w:tcPr>
            <w:tcW w:w="2379"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竞争性谈判文件“第三章货物采购需求中商务要求”</w:t>
            </w:r>
          </w:p>
        </w:tc>
        <w:tc>
          <w:tcPr>
            <w:tcW w:w="2183"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响应文件的响应情况</w:t>
            </w:r>
          </w:p>
        </w:tc>
        <w:tc>
          <w:tcPr>
            <w:tcW w:w="1800" w:type="dxa"/>
            <w:vAlign w:val="center"/>
          </w:tcPr>
          <w:p w:rsidR="00D4740D" w:rsidRPr="002A0075" w:rsidRDefault="00BA6EC3">
            <w:pPr>
              <w:pStyle w:val="a7"/>
              <w:spacing w:after="160" w:line="420" w:lineRule="exact"/>
              <w:jc w:val="center"/>
              <w:rPr>
                <w:rFonts w:cs="宋体"/>
                <w:b/>
                <w:bCs/>
                <w:color w:val="000000" w:themeColor="text1"/>
                <w:sz w:val="24"/>
                <w:szCs w:val="24"/>
              </w:rPr>
            </w:pPr>
            <w:r w:rsidRPr="002A0075">
              <w:rPr>
                <w:rFonts w:cs="宋体" w:hint="eastAsia"/>
                <w:b/>
                <w:bCs/>
                <w:color w:val="000000" w:themeColor="text1"/>
                <w:sz w:val="24"/>
                <w:szCs w:val="24"/>
              </w:rPr>
              <w:t>偏离情况说明</w:t>
            </w: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售后服务要求</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质保期</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730"/>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3</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交付使用期</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4</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交货地点</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5</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付款方式</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6</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验收方式</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7</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核心产品</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r w:rsidR="00D4740D" w:rsidRPr="002A0075">
        <w:trPr>
          <w:trHeight w:val="591"/>
        </w:trPr>
        <w:tc>
          <w:tcPr>
            <w:tcW w:w="739" w:type="dxa"/>
            <w:vAlign w:val="center"/>
          </w:tcPr>
          <w:p w:rsidR="00D4740D" w:rsidRPr="002A0075" w:rsidRDefault="00BA6EC3">
            <w:pPr>
              <w:spacing w:after="160" w:line="420" w:lineRule="exact"/>
              <w:jc w:val="center"/>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8</w:t>
            </w:r>
          </w:p>
        </w:tc>
        <w:tc>
          <w:tcPr>
            <w:tcW w:w="2187" w:type="dxa"/>
            <w:vAlign w:val="center"/>
          </w:tcPr>
          <w:p w:rsidR="00D4740D" w:rsidRPr="002A0075" w:rsidRDefault="00BA6EC3">
            <w:pPr>
              <w:jc w:val="center"/>
              <w:rPr>
                <w:rFonts w:asciiTheme="minorEastAsia" w:eastAsiaTheme="minorEastAsia" w:hAnsiTheme="minorEastAsia" w:cstheme="minorEastAsia"/>
                <w:color w:val="000000" w:themeColor="text1"/>
                <w:sz w:val="24"/>
                <w:szCs w:val="24"/>
              </w:rPr>
            </w:pPr>
            <w:r w:rsidRPr="002A0075">
              <w:rPr>
                <w:rFonts w:asciiTheme="minorEastAsia" w:eastAsiaTheme="minorEastAsia" w:hAnsiTheme="minorEastAsia" w:cstheme="minorEastAsia" w:hint="eastAsia"/>
                <w:color w:val="000000" w:themeColor="text1"/>
                <w:sz w:val="24"/>
                <w:szCs w:val="24"/>
              </w:rPr>
              <w:t>其他要求</w:t>
            </w:r>
          </w:p>
        </w:tc>
        <w:tc>
          <w:tcPr>
            <w:tcW w:w="2379"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2183"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c>
          <w:tcPr>
            <w:tcW w:w="1800" w:type="dxa"/>
            <w:vAlign w:val="center"/>
          </w:tcPr>
          <w:p w:rsidR="00D4740D" w:rsidRPr="002A0075" w:rsidRDefault="00D4740D">
            <w:pPr>
              <w:spacing w:after="160" w:line="420" w:lineRule="exact"/>
              <w:jc w:val="center"/>
              <w:rPr>
                <w:rFonts w:ascii="宋体" w:eastAsia="宋体" w:hAnsi="宋体" w:cs="宋体"/>
                <w:color w:val="000000" w:themeColor="text1"/>
                <w:sz w:val="24"/>
                <w:szCs w:val="24"/>
              </w:rPr>
            </w:pPr>
          </w:p>
        </w:tc>
      </w:tr>
    </w:tbl>
    <w:p w:rsidR="00D4740D" w:rsidRPr="002A0075" w:rsidRDefault="00BA6EC3">
      <w:pPr>
        <w:pStyle w:val="a7"/>
        <w:spacing w:after="160" w:line="420" w:lineRule="exact"/>
        <w:ind w:firstLineChars="200" w:firstLine="480"/>
        <w:rPr>
          <w:rFonts w:cs="宋体"/>
          <w:color w:val="000000" w:themeColor="text1"/>
          <w:sz w:val="24"/>
          <w:szCs w:val="24"/>
        </w:rPr>
      </w:pPr>
      <w:r w:rsidRPr="002A0075">
        <w:rPr>
          <w:rFonts w:cs="宋体" w:hint="eastAsia"/>
          <w:color w:val="000000" w:themeColor="text1"/>
          <w:sz w:val="24"/>
          <w:szCs w:val="24"/>
        </w:rPr>
        <w:t>注：</w:t>
      </w:r>
    </w:p>
    <w:p w:rsidR="00D4740D" w:rsidRPr="002A0075" w:rsidRDefault="00BA6EC3">
      <w:pPr>
        <w:pStyle w:val="a7"/>
        <w:spacing w:after="160" w:line="420" w:lineRule="exact"/>
        <w:ind w:firstLineChars="200" w:firstLine="480"/>
        <w:rPr>
          <w:rFonts w:cs="宋体"/>
          <w:color w:val="000000" w:themeColor="text1"/>
          <w:sz w:val="24"/>
          <w:szCs w:val="24"/>
        </w:rPr>
      </w:pPr>
      <w:r w:rsidRPr="002A0075">
        <w:rPr>
          <w:rFonts w:cs="宋体" w:hint="eastAsia"/>
          <w:color w:val="000000" w:themeColor="text1"/>
          <w:sz w:val="24"/>
          <w:szCs w:val="24"/>
        </w:rPr>
        <w:t>1.商务条款偏离表须由法定代表人或负责人或自然人或相应的委托代理人签字或盖章（属自然人的应在签名处加盖食指指印）并加盖供应商公章（自然人除外）。当本表由多页构成时，需逐页加盖供应商公章（属自然人的须逐页签字）。</w:t>
      </w:r>
    </w:p>
    <w:p w:rsidR="00D4740D" w:rsidRPr="002A0075" w:rsidRDefault="00D4740D">
      <w:pPr>
        <w:snapToGrid w:val="0"/>
        <w:spacing w:after="160" w:line="420" w:lineRule="exact"/>
        <w:outlineLvl w:val="4"/>
        <w:rPr>
          <w:rFonts w:ascii="宋体" w:eastAsia="宋体" w:hAnsi="宋体" w:cs="宋体"/>
          <w:color w:val="000000" w:themeColor="text1"/>
          <w:sz w:val="24"/>
          <w:szCs w:val="24"/>
        </w:rPr>
      </w:pPr>
    </w:p>
    <w:p w:rsidR="00D4740D" w:rsidRPr="002A0075" w:rsidRDefault="00D4740D">
      <w:pPr>
        <w:pStyle w:val="a0"/>
        <w:rPr>
          <w:rFonts w:ascii="宋体" w:eastAsia="宋体" w:hAnsi="宋体" w:cs="宋体"/>
          <w:color w:val="000000" w:themeColor="text1"/>
          <w:sz w:val="24"/>
          <w:szCs w:val="24"/>
        </w:rPr>
      </w:pPr>
    </w:p>
    <w:p w:rsidR="00D4740D" w:rsidRPr="002A0075" w:rsidRDefault="00D4740D">
      <w:pPr>
        <w:pStyle w:val="a0"/>
        <w:rPr>
          <w:rFonts w:ascii="宋体" w:eastAsia="宋体" w:hAnsi="宋体" w:cs="宋体"/>
          <w:color w:val="000000" w:themeColor="text1"/>
          <w:sz w:val="24"/>
          <w:szCs w:val="24"/>
        </w:rPr>
      </w:pP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ind w:firstLineChars="400" w:firstLine="960"/>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3465"/>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Chars="1900" w:firstLine="4560"/>
        <w:rPr>
          <w:rFonts w:cs="宋体"/>
          <w:color w:val="000000" w:themeColor="text1"/>
          <w:sz w:val="24"/>
          <w:szCs w:val="24"/>
        </w:rPr>
      </w:pPr>
      <w:r w:rsidRPr="002A0075">
        <w:rPr>
          <w:rFonts w:cs="宋体" w:hint="eastAsia"/>
          <w:color w:val="000000" w:themeColor="text1"/>
          <w:sz w:val="24"/>
          <w:szCs w:val="24"/>
        </w:rPr>
        <w:t>日       期：       年    月   日</w:t>
      </w:r>
      <w:r w:rsidRPr="002A0075">
        <w:rPr>
          <w:rFonts w:cs="宋体" w:hint="eastAsia"/>
          <w:color w:val="000000" w:themeColor="text1"/>
          <w:sz w:val="24"/>
          <w:szCs w:val="24"/>
          <w:u w:val="single"/>
        </w:rPr>
        <w:t xml:space="preserve">                </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BA6EC3">
      <w:pPr>
        <w:pStyle w:val="80"/>
        <w:ind w:left="0"/>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lastRenderedPageBreak/>
        <w:t>3、“货物采购需求”需提供的有效证明文件（必须提供）：</w:t>
      </w:r>
      <w:r w:rsidR="00FB5CC8" w:rsidRPr="002A0075">
        <w:rPr>
          <w:rFonts w:ascii="宋体" w:eastAsia="宋体" w:hAnsi="宋体" w:cs="宋体" w:hint="eastAsia"/>
          <w:color w:val="000000" w:themeColor="text1"/>
          <w:sz w:val="24"/>
          <w:szCs w:val="24"/>
        </w:rPr>
        <w:t>《包含1、提供第12项“执法记录仪”技术参数必须与检测报告上的数据相符（响应文件中提供国家认可第三方检测机构出具的检验报告复印件并加盖供应商公章）；2、提供第7项“移动式升降照明灯组” 技术参数必须与检测报告上的数据相符（响应文件中提供国家认可第三方检测机构出具的检验报告复印件并加盖供应商公章）》等材料；</w:t>
      </w:r>
      <w:r w:rsidRPr="002A0075">
        <w:rPr>
          <w:rFonts w:ascii="宋体" w:eastAsia="宋体" w:hAnsi="宋体" w:cs="宋体" w:hint="eastAsia"/>
          <w:b/>
          <w:color w:val="000000" w:themeColor="text1"/>
          <w:sz w:val="32"/>
          <w:szCs w:val="32"/>
        </w:rPr>
        <w:t>；</w:t>
      </w:r>
    </w:p>
    <w:p w:rsidR="00D4740D" w:rsidRPr="002A0075" w:rsidRDefault="00D4740D">
      <w:pPr>
        <w:rPr>
          <w:rFonts w:cs="宋体"/>
          <w:b/>
          <w:color w:val="000000" w:themeColor="text1"/>
          <w:sz w:val="32"/>
          <w:szCs w:val="32"/>
        </w:rPr>
      </w:pPr>
    </w:p>
    <w:p w:rsidR="00D4740D" w:rsidRPr="002A0075" w:rsidRDefault="00D4740D">
      <w:pPr>
        <w:pStyle w:val="a0"/>
        <w:rPr>
          <w:color w:val="000000" w:themeColor="text1"/>
        </w:rPr>
      </w:pPr>
    </w:p>
    <w:p w:rsidR="00D4740D" w:rsidRPr="002A0075" w:rsidRDefault="00D4740D">
      <w:pPr>
        <w:rPr>
          <w:color w:val="000000" w:themeColor="text1"/>
        </w:rPr>
      </w:pP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4、项目实施方案（必须提供）；</w:t>
      </w: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附件：</w:t>
      </w:r>
    </w:p>
    <w:p w:rsidR="00D4740D" w:rsidRPr="002A0075" w:rsidRDefault="00BA6EC3">
      <w:pPr>
        <w:pStyle w:val="a7"/>
        <w:spacing w:after="160" w:line="420" w:lineRule="exact"/>
        <w:ind w:firstLine="2731"/>
        <w:rPr>
          <w:rFonts w:cs="宋体"/>
          <w:b/>
          <w:color w:val="000000" w:themeColor="text1"/>
          <w:sz w:val="32"/>
          <w:szCs w:val="32"/>
        </w:rPr>
      </w:pPr>
      <w:r w:rsidRPr="002A0075">
        <w:rPr>
          <w:rFonts w:cs="宋体" w:hint="eastAsia"/>
          <w:b/>
          <w:color w:val="000000" w:themeColor="text1"/>
          <w:sz w:val="32"/>
          <w:szCs w:val="32"/>
        </w:rPr>
        <w:t>项目实施方案（格式）</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ind w:firstLine="2731"/>
        <w:rPr>
          <w:rFonts w:cs="宋体"/>
          <w:b/>
          <w:color w:val="000000" w:themeColor="text1"/>
          <w:sz w:val="32"/>
          <w:szCs w:val="32"/>
        </w:rPr>
      </w:pP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ind w:firstLineChars="400" w:firstLine="960"/>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3465"/>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left="2940" w:firstLineChars="550" w:firstLine="1320"/>
        <w:rPr>
          <w:rFonts w:cs="宋体"/>
          <w:color w:val="000000" w:themeColor="text1"/>
          <w:sz w:val="24"/>
          <w:szCs w:val="24"/>
          <w:u w:val="single"/>
        </w:rPr>
      </w:pPr>
      <w:r w:rsidRPr="002A0075">
        <w:rPr>
          <w:rFonts w:cs="宋体" w:hint="eastAsia"/>
          <w:color w:val="000000" w:themeColor="text1"/>
          <w:sz w:val="24"/>
          <w:szCs w:val="24"/>
        </w:rPr>
        <w:t>日       期：    年    月    日</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5、供应商的售后服务承诺书（售后服务的内容和措施等）（必须提供）；</w:t>
      </w: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附件：</w:t>
      </w:r>
    </w:p>
    <w:p w:rsidR="00D4740D" w:rsidRPr="002A0075" w:rsidRDefault="00BA6EC3">
      <w:pPr>
        <w:pStyle w:val="a7"/>
        <w:spacing w:after="160" w:line="420" w:lineRule="exact"/>
        <w:ind w:firstLine="2731"/>
        <w:rPr>
          <w:rFonts w:cs="宋体"/>
          <w:b/>
          <w:color w:val="000000" w:themeColor="text1"/>
          <w:sz w:val="32"/>
          <w:szCs w:val="32"/>
        </w:rPr>
      </w:pPr>
      <w:r w:rsidRPr="002A0075">
        <w:rPr>
          <w:rFonts w:cs="宋体" w:hint="eastAsia"/>
          <w:b/>
          <w:color w:val="000000" w:themeColor="text1"/>
          <w:sz w:val="32"/>
          <w:szCs w:val="32"/>
        </w:rPr>
        <w:t>售后服务承诺书（格式）</w:t>
      </w:r>
    </w:p>
    <w:p w:rsidR="00D4740D" w:rsidRPr="002A0075" w:rsidRDefault="00BA6EC3">
      <w:pPr>
        <w:snapToGrid w:val="0"/>
        <w:spacing w:after="160" w:line="420" w:lineRule="exact"/>
        <w:ind w:firstLine="4200"/>
        <w:outlineLvl w:val="4"/>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供应商（公章，自然人除外）：</w:t>
      </w:r>
      <w:r w:rsidRPr="002A0075">
        <w:rPr>
          <w:rFonts w:ascii="宋体" w:eastAsia="宋体" w:hAnsi="宋体" w:cs="宋体" w:hint="eastAsia"/>
          <w:color w:val="000000" w:themeColor="text1"/>
          <w:sz w:val="24"/>
          <w:szCs w:val="24"/>
          <w:u w:val="single"/>
        </w:rPr>
        <w:t xml:space="preserve">          .</w:t>
      </w:r>
    </w:p>
    <w:p w:rsidR="00D4740D" w:rsidRPr="002A0075" w:rsidRDefault="00BA6EC3">
      <w:pPr>
        <w:pStyle w:val="a7"/>
        <w:spacing w:after="160" w:line="420" w:lineRule="exact"/>
        <w:ind w:firstLineChars="400" w:firstLine="960"/>
        <w:rPr>
          <w:rFonts w:cs="宋体"/>
          <w:color w:val="000000" w:themeColor="text1"/>
          <w:sz w:val="24"/>
          <w:szCs w:val="24"/>
        </w:rPr>
      </w:pPr>
      <w:r w:rsidRPr="002A0075">
        <w:rPr>
          <w:rFonts w:cs="宋体" w:hint="eastAsia"/>
          <w:color w:val="000000" w:themeColor="text1"/>
          <w:sz w:val="24"/>
          <w:szCs w:val="24"/>
        </w:rPr>
        <w:t>法定代表人或负责人或自然人或相应的委托代理人签字或盖章：</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firstLine="3465"/>
        <w:rPr>
          <w:rFonts w:cs="宋体"/>
          <w:color w:val="000000" w:themeColor="text1"/>
          <w:sz w:val="24"/>
          <w:szCs w:val="24"/>
        </w:rPr>
      </w:pPr>
      <w:r w:rsidRPr="002A0075">
        <w:rPr>
          <w:rFonts w:cs="宋体" w:hint="eastAsia"/>
          <w:color w:val="000000" w:themeColor="text1"/>
          <w:sz w:val="24"/>
          <w:szCs w:val="24"/>
        </w:rPr>
        <w:t>（属自然人的应在签名处加盖食指指印）：</w:t>
      </w:r>
      <w:r w:rsidRPr="002A0075">
        <w:rPr>
          <w:rFonts w:cs="宋体" w:hint="eastAsia"/>
          <w:color w:val="000000" w:themeColor="text1"/>
          <w:sz w:val="24"/>
          <w:szCs w:val="24"/>
          <w:u w:val="single"/>
        </w:rPr>
        <w:t xml:space="preserve">         .</w:t>
      </w:r>
    </w:p>
    <w:p w:rsidR="00D4740D" w:rsidRPr="002A0075" w:rsidRDefault="00BA6EC3">
      <w:pPr>
        <w:pStyle w:val="a7"/>
        <w:spacing w:after="160" w:line="420" w:lineRule="exact"/>
        <w:ind w:left="2940" w:firstLineChars="550" w:firstLine="1320"/>
        <w:rPr>
          <w:rFonts w:cs="宋体"/>
          <w:color w:val="000000" w:themeColor="text1"/>
          <w:sz w:val="24"/>
          <w:szCs w:val="24"/>
          <w:u w:val="single"/>
        </w:rPr>
      </w:pPr>
      <w:r w:rsidRPr="002A0075">
        <w:rPr>
          <w:rFonts w:cs="宋体" w:hint="eastAsia"/>
          <w:color w:val="000000" w:themeColor="text1"/>
          <w:sz w:val="24"/>
          <w:szCs w:val="24"/>
        </w:rPr>
        <w:t>日       期：    年    月    日</w:t>
      </w:r>
    </w:p>
    <w:p w:rsidR="00D4740D" w:rsidRPr="002A0075" w:rsidRDefault="00D4740D">
      <w:pPr>
        <w:pStyle w:val="a7"/>
        <w:spacing w:after="160" w:line="420" w:lineRule="exact"/>
        <w:rPr>
          <w:rFonts w:cs="宋体"/>
          <w:b/>
          <w:color w:val="000000" w:themeColor="text1"/>
          <w:sz w:val="32"/>
          <w:szCs w:val="32"/>
        </w:rPr>
      </w:pP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lastRenderedPageBreak/>
        <w:t>6、项目实施人员一览表（如有，请提供）；</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80"/>
        <w:rPr>
          <w:rFonts w:ascii="宋体" w:eastAsia="宋体" w:hAnsi="宋体" w:cs="宋体"/>
          <w:b/>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color w:val="000000" w:themeColor="text1"/>
        </w:rPr>
      </w:pPr>
    </w:p>
    <w:p w:rsidR="00D4740D" w:rsidRPr="002A0075" w:rsidRDefault="00D4740D">
      <w:pPr>
        <w:rPr>
          <w:color w:val="000000" w:themeColor="text1"/>
        </w:rPr>
      </w:pP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7、供应商 2017 年以来具有同类产品的销售业绩的相关证明材料（无不良记录，以中标、成交通知书或签订的销售合同为准，并能清晰反映所销售的货物名称、种类、金额）（如有，请提供）；</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80"/>
        <w:rPr>
          <w:rFonts w:ascii="宋体" w:eastAsia="宋体" w:hAnsi="宋体" w:cs="宋体"/>
          <w:b/>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pStyle w:val="4"/>
        <w:rPr>
          <w:rFonts w:ascii="宋体" w:eastAsia="宋体" w:hAnsi="宋体" w:cs="宋体"/>
          <w:color w:val="000000" w:themeColor="text1"/>
          <w:sz w:val="32"/>
          <w:szCs w:val="32"/>
        </w:rPr>
      </w:pPr>
    </w:p>
    <w:p w:rsidR="00D4740D" w:rsidRPr="002A0075" w:rsidRDefault="00D4740D">
      <w:pPr>
        <w:rPr>
          <w:rFonts w:ascii="宋体" w:eastAsia="宋体" w:hAnsi="宋体" w:cs="宋体"/>
          <w:b/>
          <w:color w:val="000000" w:themeColor="text1"/>
          <w:sz w:val="32"/>
          <w:szCs w:val="32"/>
        </w:rPr>
      </w:pPr>
    </w:p>
    <w:p w:rsidR="00D4740D" w:rsidRPr="002A0075" w:rsidRDefault="00D4740D">
      <w:pPr>
        <w:spacing w:after="160" w:line="420" w:lineRule="exact"/>
        <w:rPr>
          <w:rFonts w:ascii="宋体" w:eastAsia="宋体" w:hAnsi="宋体" w:cs="宋体"/>
          <w:b/>
          <w:color w:val="000000" w:themeColor="text1"/>
          <w:sz w:val="32"/>
          <w:szCs w:val="32"/>
        </w:rPr>
        <w:sectPr w:rsidR="00D4740D" w:rsidRPr="002A0075">
          <w:footerReference w:type="default" r:id="rId15"/>
          <w:pgSz w:w="11906" w:h="16838"/>
          <w:pgMar w:top="1134" w:right="1134" w:bottom="1276" w:left="1134" w:header="851" w:footer="992" w:gutter="0"/>
          <w:cols w:space="0"/>
          <w:docGrid w:linePitch="312"/>
        </w:sectPr>
      </w:pPr>
    </w:p>
    <w:p w:rsidR="00D4740D" w:rsidRPr="002A0075" w:rsidRDefault="00BA6EC3">
      <w:pPr>
        <w:spacing w:after="160" w:line="420" w:lineRule="exact"/>
        <w:rPr>
          <w:rFonts w:ascii="宋体" w:eastAsia="宋体" w:hAnsi="宋体" w:cs="宋体"/>
          <w:color w:val="000000" w:themeColor="text1"/>
        </w:rPr>
      </w:pPr>
      <w:r w:rsidRPr="002A0075">
        <w:rPr>
          <w:rFonts w:ascii="宋体" w:eastAsia="宋体" w:hAnsi="宋体" w:cs="宋体" w:hint="eastAsia"/>
          <w:b/>
          <w:color w:val="000000" w:themeColor="text1"/>
          <w:sz w:val="32"/>
          <w:szCs w:val="32"/>
        </w:rPr>
        <w:lastRenderedPageBreak/>
        <w:t>8、中小企业声明函（如供应商为中小微型企业的，格式见附件，供应商对出具的声明函真实性负责，成交结果将同时公告企业《中小企业声明函》，接受社会监督）（如有，请提供，格式见附件）；</w:t>
      </w:r>
    </w:p>
    <w:p w:rsidR="00D4740D" w:rsidRPr="002A0075" w:rsidRDefault="00BA6EC3">
      <w:pPr>
        <w:snapToGrid w:val="0"/>
        <w:spacing w:after="160" w:line="420" w:lineRule="exact"/>
        <w:ind w:left="937" w:hanging="525"/>
        <w:jc w:val="left"/>
        <w:rPr>
          <w:rFonts w:ascii="宋体" w:eastAsia="宋体" w:hAnsi="宋体" w:cs="宋体"/>
          <w:b/>
          <w:bCs/>
          <w:color w:val="000000" w:themeColor="text1"/>
        </w:rPr>
      </w:pPr>
      <w:r w:rsidRPr="002A0075">
        <w:rPr>
          <w:rFonts w:ascii="宋体" w:eastAsia="宋体" w:hAnsi="宋体" w:cs="宋体" w:hint="eastAsia"/>
          <w:b/>
          <w:bCs/>
          <w:color w:val="000000" w:themeColor="text1"/>
        </w:rPr>
        <w:t>附件</w:t>
      </w:r>
    </w:p>
    <w:p w:rsidR="00D4740D" w:rsidRPr="002A0075" w:rsidRDefault="00BA6EC3">
      <w:pPr>
        <w:shd w:val="clear" w:color="000000" w:fill="FFFFFF"/>
        <w:spacing w:after="240" w:line="420" w:lineRule="exact"/>
        <w:ind w:firstLine="480"/>
        <w:jc w:val="center"/>
        <w:rPr>
          <w:rFonts w:ascii="宋体" w:eastAsia="宋体" w:hAnsi="宋体" w:cs="宋体"/>
          <w:b/>
          <w:bCs/>
          <w:color w:val="000000" w:themeColor="text1"/>
          <w:sz w:val="30"/>
          <w:szCs w:val="30"/>
        </w:rPr>
      </w:pPr>
      <w:r w:rsidRPr="002A0075">
        <w:rPr>
          <w:rFonts w:ascii="宋体" w:eastAsia="宋体" w:hAnsi="宋体" w:cs="宋体" w:hint="eastAsia"/>
          <w:b/>
          <w:bCs/>
          <w:color w:val="000000" w:themeColor="text1"/>
          <w:sz w:val="30"/>
          <w:szCs w:val="30"/>
        </w:rPr>
        <w:t>中小企业声明函（格式）</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本公司郑重声明，根据《政府采购促进中小企业发展暂行办法》（财库[2011]181号）的规定，本公司为______（请填写：中型、小型、微型）企业。即，本公司同时满足以下条件：</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本公司对上述声明的真实性负责。如有虚假，将依法承担相应责任。</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u w:val="single"/>
        </w:rPr>
      </w:pPr>
      <w:r w:rsidRPr="002A0075">
        <w:rPr>
          <w:rFonts w:ascii="宋体" w:eastAsia="宋体" w:hAnsi="宋体" w:cs="宋体" w:hint="eastAsia"/>
          <w:color w:val="000000" w:themeColor="text1"/>
          <w:sz w:val="24"/>
          <w:szCs w:val="24"/>
        </w:rPr>
        <w:t xml:space="preserve">　　　　　　　　　　　　　　　　　　　　　　企业名称（盖章）：</w:t>
      </w:r>
      <w:r w:rsidRPr="002A0075">
        <w:rPr>
          <w:rFonts w:ascii="宋体" w:eastAsia="宋体" w:hAnsi="宋体" w:cs="宋体" w:hint="eastAsia"/>
          <w:color w:val="000000" w:themeColor="text1"/>
          <w:sz w:val="24"/>
          <w:szCs w:val="24"/>
          <w:u w:val="single"/>
        </w:rPr>
        <w:t xml:space="preserve">          .   </w:t>
      </w:r>
    </w:p>
    <w:p w:rsidR="00D4740D" w:rsidRPr="002A0075" w:rsidRDefault="00BA6EC3">
      <w:pPr>
        <w:shd w:val="clear" w:color="000000" w:fill="FFFFFF"/>
        <w:spacing w:after="240" w:line="420" w:lineRule="exact"/>
        <w:ind w:firstLine="480"/>
        <w:jc w:val="lef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 xml:space="preserve">　　　　　　　　　　　　　　　　　　　　　　　　　日期：</w:t>
      </w:r>
      <w:r w:rsidRPr="002A0075">
        <w:rPr>
          <w:rFonts w:ascii="宋体" w:eastAsia="宋体" w:hAnsi="宋体" w:cs="宋体" w:hint="eastAsia"/>
          <w:color w:val="000000" w:themeColor="text1"/>
          <w:sz w:val="24"/>
          <w:szCs w:val="24"/>
          <w:u w:val="single"/>
        </w:rPr>
        <w:t xml:space="preserve">                    .</w:t>
      </w:r>
    </w:p>
    <w:p w:rsidR="00D4740D" w:rsidRPr="002A0075" w:rsidRDefault="00BA6EC3">
      <w:pPr>
        <w:shd w:val="clear" w:color="000000" w:fill="FFFFFF"/>
        <w:spacing w:after="240" w:line="420" w:lineRule="exact"/>
        <w:ind w:firstLine="527"/>
        <w:jc w:val="left"/>
        <w:rPr>
          <w:rFonts w:ascii="宋体" w:eastAsia="宋体" w:hAnsi="宋体" w:cs="宋体"/>
          <w:b/>
          <w:color w:val="000000" w:themeColor="text1"/>
          <w:sz w:val="24"/>
          <w:szCs w:val="24"/>
        </w:rPr>
      </w:pPr>
      <w:r w:rsidRPr="002A0075">
        <w:rPr>
          <w:rFonts w:ascii="宋体" w:eastAsia="宋体" w:hAnsi="宋体" w:cs="宋体" w:hint="eastAsia"/>
          <w:b/>
          <w:color w:val="000000" w:themeColor="text1"/>
          <w:sz w:val="24"/>
          <w:szCs w:val="24"/>
        </w:rPr>
        <w:t>备注：如果竞标产品中有小型或微型企业的产品，应在谈判报价明细表备注栏中注明生产企业名称。如成交产品为小型和微型企业产品的，成交结果将同时公告产品企业《中小企业声明函》，接受社会监督。</w:t>
      </w:r>
    </w:p>
    <w:p w:rsidR="00D4740D" w:rsidRPr="002A0075" w:rsidRDefault="00D4740D">
      <w:pPr>
        <w:shd w:val="clear" w:color="000000" w:fill="FFFFFF"/>
        <w:spacing w:after="240" w:line="420" w:lineRule="exact"/>
        <w:ind w:firstLine="527"/>
        <w:jc w:val="left"/>
        <w:rPr>
          <w:rFonts w:ascii="宋体" w:eastAsia="宋体" w:hAnsi="宋体" w:cs="宋体"/>
          <w:b/>
          <w:color w:val="000000" w:themeColor="text1"/>
        </w:rPr>
      </w:pPr>
    </w:p>
    <w:p w:rsidR="00D4740D" w:rsidRPr="002A0075" w:rsidRDefault="00D4740D">
      <w:pPr>
        <w:shd w:val="clear" w:color="000000" w:fill="FFFFFF"/>
        <w:spacing w:after="240" w:line="420" w:lineRule="exact"/>
        <w:ind w:firstLine="527"/>
        <w:jc w:val="left"/>
        <w:rPr>
          <w:rFonts w:ascii="宋体" w:eastAsia="宋体" w:hAnsi="宋体" w:cs="宋体"/>
          <w:b/>
          <w:color w:val="000000" w:themeColor="text1"/>
        </w:rPr>
      </w:pPr>
    </w:p>
    <w:p w:rsidR="00D4740D" w:rsidRPr="002A0075" w:rsidRDefault="00D4740D">
      <w:pPr>
        <w:pStyle w:val="4"/>
        <w:rPr>
          <w:rFonts w:ascii="宋体" w:eastAsia="宋体" w:hAnsi="宋体" w:cs="宋体"/>
          <w:color w:val="000000" w:themeColor="text1"/>
        </w:rPr>
      </w:pPr>
    </w:p>
    <w:p w:rsidR="00D4740D" w:rsidRPr="002A0075" w:rsidRDefault="00D4740D">
      <w:pPr>
        <w:rPr>
          <w:rFonts w:ascii="宋体" w:eastAsia="宋体" w:hAnsi="宋体" w:cs="宋体"/>
          <w:b/>
          <w:color w:val="000000" w:themeColor="text1"/>
        </w:rPr>
      </w:pPr>
    </w:p>
    <w:p w:rsidR="00D4740D" w:rsidRPr="002A0075" w:rsidRDefault="00D4740D">
      <w:pPr>
        <w:pStyle w:val="4"/>
        <w:rPr>
          <w:rFonts w:ascii="宋体" w:eastAsia="宋体" w:hAnsi="宋体" w:cs="宋体"/>
          <w:color w:val="000000" w:themeColor="text1"/>
        </w:rPr>
      </w:pPr>
    </w:p>
    <w:p w:rsidR="00D4740D" w:rsidRPr="002A0075" w:rsidRDefault="00D4740D">
      <w:pPr>
        <w:rPr>
          <w:color w:val="000000" w:themeColor="text1"/>
        </w:rPr>
      </w:pPr>
    </w:p>
    <w:p w:rsidR="00D4740D" w:rsidRPr="002A0075" w:rsidRDefault="00D4740D">
      <w:pPr>
        <w:rPr>
          <w:color w:val="000000" w:themeColor="text1"/>
        </w:rPr>
      </w:pPr>
    </w:p>
    <w:p w:rsidR="00D4740D" w:rsidRPr="002A0075" w:rsidRDefault="00BA6EC3">
      <w:pPr>
        <w:spacing w:after="160" w:line="420" w:lineRule="exact"/>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lastRenderedPageBreak/>
        <w:t>9、监狱企业的证明文件[供应商如为监狱企业的，应当提供由省级以上监狱管理局、戒毒管理局（含新疆生产建设兵团）出具的属于监狱企业的证明文件, 否则不予享受优惠政策] （如有，请提供）；</w:t>
      </w:r>
    </w:p>
    <w:p w:rsidR="00D4740D" w:rsidRPr="002A0075" w:rsidRDefault="00D4740D">
      <w:pPr>
        <w:spacing w:after="160" w:line="420" w:lineRule="exact"/>
        <w:rPr>
          <w:rFonts w:ascii="宋体" w:eastAsia="宋体" w:hAnsi="宋体" w:cs="宋体"/>
          <w:color w:val="000000" w:themeColor="text1"/>
        </w:rPr>
      </w:pPr>
    </w:p>
    <w:p w:rsidR="00D4740D" w:rsidRPr="002A0075" w:rsidRDefault="00BA6EC3">
      <w:pPr>
        <w:spacing w:after="160" w:line="420" w:lineRule="exact"/>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t>10、《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rsidR="00D4740D" w:rsidRPr="002A0075" w:rsidRDefault="00BA6EC3">
      <w:pPr>
        <w:spacing w:after="160" w:line="420" w:lineRule="exact"/>
        <w:rPr>
          <w:rFonts w:ascii="宋体" w:eastAsia="宋体" w:hAnsi="宋体" w:cs="宋体"/>
          <w:b/>
          <w:bCs/>
          <w:color w:val="000000" w:themeColor="text1"/>
          <w:sz w:val="24"/>
          <w:szCs w:val="24"/>
        </w:rPr>
      </w:pPr>
      <w:r w:rsidRPr="002A0075">
        <w:rPr>
          <w:rFonts w:ascii="宋体" w:eastAsia="宋体" w:hAnsi="宋体" w:cs="宋体" w:hint="eastAsia"/>
          <w:b/>
          <w:bCs/>
          <w:color w:val="000000" w:themeColor="text1"/>
          <w:sz w:val="24"/>
          <w:szCs w:val="24"/>
        </w:rPr>
        <w:t>附件</w:t>
      </w:r>
    </w:p>
    <w:p w:rsidR="00D4740D" w:rsidRPr="002A0075" w:rsidRDefault="00BA6EC3">
      <w:pPr>
        <w:spacing w:after="160" w:line="420" w:lineRule="exact"/>
        <w:jc w:val="center"/>
        <w:rPr>
          <w:rFonts w:ascii="宋体" w:eastAsia="宋体" w:hAnsi="宋体" w:cs="宋体"/>
          <w:b/>
          <w:color w:val="000000" w:themeColor="text1"/>
          <w:spacing w:val="6"/>
          <w:sz w:val="32"/>
          <w:szCs w:val="32"/>
        </w:rPr>
      </w:pPr>
      <w:r w:rsidRPr="002A0075">
        <w:rPr>
          <w:rFonts w:ascii="宋体" w:eastAsia="宋体" w:hAnsi="宋体" w:cs="宋体" w:hint="eastAsia"/>
          <w:b/>
          <w:color w:val="000000" w:themeColor="text1"/>
          <w:spacing w:val="6"/>
          <w:sz w:val="32"/>
          <w:szCs w:val="32"/>
        </w:rPr>
        <w:t>残疾人福利性单位声明函</w:t>
      </w:r>
    </w:p>
    <w:p w:rsidR="00D4740D" w:rsidRPr="002A0075" w:rsidRDefault="00D4740D">
      <w:pPr>
        <w:spacing w:after="160" w:line="420" w:lineRule="exact"/>
        <w:rPr>
          <w:rFonts w:ascii="宋体" w:eastAsia="宋体" w:hAnsi="宋体" w:cs="宋体"/>
          <w:b/>
          <w:color w:val="000000" w:themeColor="text1"/>
          <w:spacing w:val="6"/>
          <w:sz w:val="30"/>
          <w:szCs w:val="30"/>
        </w:rPr>
      </w:pPr>
    </w:p>
    <w:p w:rsidR="00D4740D" w:rsidRPr="002A0075" w:rsidRDefault="00BA6EC3">
      <w:pPr>
        <w:spacing w:after="160" w:line="420" w:lineRule="exact"/>
        <w:ind w:firstLine="444"/>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本单位郑重声明，根据《财政部 民政部 中国残疾人联合会关于促进残疾人就业政府采购政策的通知》（财库</w:t>
      </w:r>
      <w:r w:rsidRPr="002A0075">
        <w:rPr>
          <w:rFonts w:ascii="宋体" w:eastAsia="宋体" w:hAnsi="宋体" w:cs="宋体" w:hint="eastAsia"/>
          <w:color w:val="000000" w:themeColor="text1"/>
          <w:sz w:val="24"/>
          <w:szCs w:val="24"/>
        </w:rPr>
        <w:t>〔2017〕 141</w:t>
      </w:r>
      <w:r w:rsidRPr="002A0075">
        <w:rPr>
          <w:rFonts w:ascii="宋体" w:eastAsia="宋体" w:hAnsi="宋体" w:cs="宋体" w:hint="eastAsia"/>
          <w:color w:val="000000" w:themeColor="text1"/>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4740D" w:rsidRPr="002A0075" w:rsidRDefault="00BA6EC3">
      <w:pPr>
        <w:spacing w:after="160" w:line="420" w:lineRule="exact"/>
        <w:ind w:firstLine="444"/>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本单位对上述声明的真实性负责。如有虚假，将依法承担相应责任。</w:t>
      </w:r>
    </w:p>
    <w:p w:rsidR="00D4740D" w:rsidRPr="002A0075" w:rsidRDefault="00D4740D">
      <w:pPr>
        <w:spacing w:after="160" w:line="420" w:lineRule="exact"/>
        <w:ind w:firstLine="444"/>
        <w:rPr>
          <w:rFonts w:ascii="宋体" w:eastAsia="宋体" w:hAnsi="宋体" w:cs="宋体"/>
          <w:color w:val="000000" w:themeColor="text1"/>
          <w:spacing w:val="6"/>
          <w:sz w:val="24"/>
          <w:szCs w:val="24"/>
        </w:rPr>
      </w:pPr>
    </w:p>
    <w:p w:rsidR="00D4740D" w:rsidRPr="002A0075" w:rsidRDefault="00D4740D">
      <w:pPr>
        <w:spacing w:after="160" w:line="420" w:lineRule="exact"/>
        <w:ind w:firstLine="444"/>
        <w:rPr>
          <w:rFonts w:ascii="宋体" w:eastAsia="宋体" w:hAnsi="宋体" w:cs="宋体"/>
          <w:color w:val="000000" w:themeColor="text1"/>
          <w:spacing w:val="6"/>
          <w:sz w:val="24"/>
          <w:szCs w:val="24"/>
        </w:rPr>
      </w:pPr>
    </w:p>
    <w:p w:rsidR="00D4740D" w:rsidRPr="002A0075" w:rsidRDefault="00BA6EC3">
      <w:pPr>
        <w:tabs>
          <w:tab w:val="left" w:pos="4860"/>
        </w:tabs>
        <w:spacing w:after="160" w:line="420" w:lineRule="exact"/>
        <w:ind w:right="1560" w:firstLine="444"/>
        <w:jc w:val="center"/>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单位名称（盖章）：</w:t>
      </w:r>
    </w:p>
    <w:p w:rsidR="00D4740D" w:rsidRPr="002A0075" w:rsidRDefault="00BA6EC3">
      <w:pPr>
        <w:tabs>
          <w:tab w:val="left" w:pos="4860"/>
        </w:tabs>
        <w:spacing w:after="160" w:line="420" w:lineRule="exact"/>
        <w:ind w:right="1560" w:firstLine="444"/>
        <w:jc w:val="center"/>
        <w:rPr>
          <w:rFonts w:ascii="宋体" w:eastAsia="宋体" w:hAnsi="宋体" w:cs="宋体"/>
          <w:color w:val="000000" w:themeColor="text1"/>
          <w:spacing w:val="6"/>
          <w:sz w:val="24"/>
          <w:szCs w:val="24"/>
        </w:rPr>
      </w:pPr>
      <w:r w:rsidRPr="002A0075">
        <w:rPr>
          <w:rFonts w:ascii="宋体" w:eastAsia="宋体" w:hAnsi="宋体" w:cs="宋体" w:hint="eastAsia"/>
          <w:color w:val="000000" w:themeColor="text1"/>
          <w:spacing w:val="6"/>
          <w:sz w:val="24"/>
          <w:szCs w:val="24"/>
        </w:rPr>
        <w:t>日  期：</w:t>
      </w:r>
    </w:p>
    <w:p w:rsidR="00D4740D" w:rsidRPr="002A0075" w:rsidRDefault="00D4740D">
      <w:pPr>
        <w:spacing w:after="160" w:line="420" w:lineRule="exact"/>
        <w:rPr>
          <w:rFonts w:ascii="宋体" w:eastAsia="宋体" w:hAnsi="宋体" w:cs="宋体"/>
          <w:b/>
          <w:color w:val="000000" w:themeColor="text1"/>
        </w:rPr>
      </w:pPr>
    </w:p>
    <w:p w:rsidR="00D4740D" w:rsidRPr="002A0075" w:rsidRDefault="00D4740D">
      <w:pPr>
        <w:rPr>
          <w:rFonts w:ascii="宋体" w:eastAsia="宋体" w:hAnsi="宋体" w:cs="宋体"/>
          <w:color w:val="000000" w:themeColor="text1"/>
        </w:rPr>
      </w:pPr>
    </w:p>
    <w:p w:rsidR="00D4740D" w:rsidRPr="002A0075" w:rsidRDefault="00D4740D">
      <w:pPr>
        <w:rPr>
          <w:color w:val="000000" w:themeColor="text1"/>
        </w:rPr>
      </w:pPr>
    </w:p>
    <w:p w:rsidR="00D4740D" w:rsidRPr="002A0075" w:rsidRDefault="00BA6EC3">
      <w:pPr>
        <w:pStyle w:val="a7"/>
        <w:spacing w:after="160" w:line="420" w:lineRule="exact"/>
        <w:rPr>
          <w:rFonts w:cs="宋体"/>
          <w:b/>
          <w:color w:val="000000" w:themeColor="text1"/>
          <w:sz w:val="32"/>
          <w:szCs w:val="32"/>
        </w:rPr>
      </w:pPr>
      <w:r w:rsidRPr="002A0075">
        <w:rPr>
          <w:rFonts w:cs="宋体" w:hint="eastAsia"/>
          <w:b/>
          <w:color w:val="000000" w:themeColor="text1"/>
          <w:sz w:val="32"/>
          <w:szCs w:val="32"/>
        </w:rPr>
        <w:t>11、供应商可结合本项目自身情况自行提交其它相关证明材料。</w:t>
      </w: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D4740D">
      <w:pPr>
        <w:pStyle w:val="a7"/>
        <w:spacing w:after="160" w:line="420" w:lineRule="exact"/>
        <w:rPr>
          <w:rFonts w:cs="宋体"/>
          <w:b/>
          <w:color w:val="000000" w:themeColor="text1"/>
          <w:sz w:val="32"/>
          <w:szCs w:val="32"/>
        </w:rPr>
      </w:pPr>
    </w:p>
    <w:p w:rsidR="00D4740D" w:rsidRPr="002A0075" w:rsidRDefault="00BA6EC3">
      <w:pPr>
        <w:pStyle w:val="a7"/>
        <w:spacing w:after="160" w:line="420" w:lineRule="exact"/>
        <w:rPr>
          <w:rFonts w:cs="宋体"/>
          <w:b/>
          <w:color w:val="000000" w:themeColor="text1"/>
          <w:sz w:val="24"/>
          <w:szCs w:val="24"/>
        </w:rPr>
      </w:pPr>
      <w:r w:rsidRPr="002A0075">
        <w:rPr>
          <w:rFonts w:cs="宋体" w:hint="eastAsia"/>
          <w:b/>
          <w:color w:val="000000" w:themeColor="text1"/>
          <w:sz w:val="32"/>
          <w:szCs w:val="32"/>
        </w:rPr>
        <w:lastRenderedPageBreak/>
        <w:t>附件：</w:t>
      </w:r>
    </w:p>
    <w:p w:rsidR="00D4740D" w:rsidRPr="002A0075" w:rsidRDefault="00BA6EC3">
      <w:pPr>
        <w:spacing w:after="160" w:line="420" w:lineRule="exact"/>
        <w:jc w:val="center"/>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t>质疑函范本</w:t>
      </w:r>
    </w:p>
    <w:p w:rsidR="00D4740D" w:rsidRPr="002A0075" w:rsidRDefault="00BA6EC3">
      <w:pPr>
        <w:snapToGrid w:val="0"/>
        <w:spacing w:before="240"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一、质疑供应商基本信息</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质疑供应商：</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地址：邮编：</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联系人：联系电话：</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授权代表：</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联系电话：</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地址：邮编：</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二、质疑项目基本情况</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质疑项目的名称：</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质疑项目的编号：包号：</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采购人名称：</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采购文件获取日期：</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三、质疑事项具体内容</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质疑事项1：</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事实依据：</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法律依据：</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质疑事项2</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w:t>
      </w:r>
    </w:p>
    <w:p w:rsidR="00D4740D" w:rsidRPr="002A0075" w:rsidRDefault="00BA6EC3">
      <w:pPr>
        <w:snapToGrid w:val="0"/>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四、与质疑事项相关的质疑请求</w:t>
      </w:r>
    </w:p>
    <w:p w:rsidR="00D4740D" w:rsidRPr="002A0075" w:rsidRDefault="00BA6EC3">
      <w:pPr>
        <w:snapToGrid w:val="0"/>
        <w:spacing w:after="160" w:line="420" w:lineRule="exact"/>
        <w:rPr>
          <w:rFonts w:ascii="宋体" w:eastAsia="宋体" w:hAnsi="宋体" w:cs="宋体"/>
          <w:color w:val="000000" w:themeColor="text1"/>
          <w:sz w:val="24"/>
          <w:szCs w:val="24"/>
          <w:u w:val="dotted"/>
        </w:rPr>
      </w:pPr>
      <w:r w:rsidRPr="002A0075">
        <w:rPr>
          <w:rFonts w:ascii="宋体" w:eastAsia="宋体" w:hAnsi="宋体" w:cs="宋体" w:hint="eastAsia"/>
          <w:color w:val="000000" w:themeColor="text1"/>
          <w:sz w:val="24"/>
          <w:szCs w:val="24"/>
        </w:rPr>
        <w:t>请求：</w:t>
      </w:r>
    </w:p>
    <w:p w:rsidR="00D4740D" w:rsidRPr="002A0075" w:rsidRDefault="00BA6EC3">
      <w:pPr>
        <w:spacing w:after="160" w:line="420" w:lineRule="exact"/>
        <w:rPr>
          <w:rFonts w:ascii="宋体" w:eastAsia="宋体" w:hAnsi="宋体" w:cs="宋体"/>
          <w:color w:val="000000" w:themeColor="text1"/>
          <w:sz w:val="24"/>
          <w:szCs w:val="24"/>
        </w:rPr>
      </w:pPr>
      <w:r w:rsidRPr="002A0075">
        <w:rPr>
          <w:rFonts w:ascii="宋体" w:eastAsia="宋体" w:hAnsi="宋体" w:cs="宋体" w:hint="eastAsia"/>
          <w:color w:val="000000" w:themeColor="text1"/>
          <w:sz w:val="24"/>
          <w:szCs w:val="24"/>
        </w:rPr>
        <w:t>签字（签章）：公章：</w:t>
      </w:r>
    </w:p>
    <w:p w:rsidR="00D4740D" w:rsidRPr="002A0075" w:rsidRDefault="00BA6EC3">
      <w:pPr>
        <w:spacing w:after="160" w:line="420" w:lineRule="exact"/>
        <w:rPr>
          <w:rFonts w:ascii="宋体" w:eastAsia="宋体" w:hAnsi="宋体" w:cs="宋体"/>
          <w:b/>
          <w:color w:val="000000" w:themeColor="text1"/>
          <w:sz w:val="32"/>
          <w:szCs w:val="32"/>
        </w:rPr>
      </w:pPr>
      <w:r w:rsidRPr="002A0075">
        <w:rPr>
          <w:rFonts w:ascii="宋体" w:eastAsia="宋体" w:hAnsi="宋体" w:cs="宋体" w:hint="eastAsia"/>
          <w:color w:val="000000" w:themeColor="text1"/>
          <w:sz w:val="24"/>
          <w:szCs w:val="24"/>
        </w:rPr>
        <w:t>日期：</w:t>
      </w:r>
    </w:p>
    <w:p w:rsidR="00D4740D" w:rsidRPr="002A0075" w:rsidRDefault="00BA6EC3">
      <w:pPr>
        <w:spacing w:after="160" w:line="420" w:lineRule="exact"/>
        <w:rPr>
          <w:rFonts w:ascii="宋体" w:eastAsia="宋体" w:hAnsi="宋体" w:cs="宋体"/>
          <w:b/>
          <w:color w:val="000000" w:themeColor="text1"/>
          <w:sz w:val="32"/>
          <w:szCs w:val="32"/>
        </w:rPr>
      </w:pPr>
      <w:r w:rsidRPr="002A0075">
        <w:rPr>
          <w:rFonts w:ascii="宋体" w:eastAsia="宋体" w:hAnsi="宋体" w:cs="宋体" w:hint="eastAsia"/>
          <w:b/>
          <w:color w:val="000000" w:themeColor="text1"/>
          <w:sz w:val="32"/>
          <w:szCs w:val="32"/>
        </w:rPr>
        <w:lastRenderedPageBreak/>
        <w:t>质疑函制作说明：</w:t>
      </w:r>
    </w:p>
    <w:p w:rsidR="00D4740D" w:rsidRPr="002A0075" w:rsidRDefault="00BA6EC3">
      <w:pPr>
        <w:spacing w:after="160" w:line="420" w:lineRule="exact"/>
        <w:ind w:firstLine="600"/>
        <w:jc w:val="left"/>
        <w:rPr>
          <w:rFonts w:ascii="宋体" w:eastAsia="宋体" w:hAnsi="宋体" w:cs="宋体"/>
          <w:color w:val="000000" w:themeColor="text1"/>
          <w:sz w:val="30"/>
          <w:szCs w:val="30"/>
        </w:rPr>
      </w:pPr>
      <w:r w:rsidRPr="002A0075">
        <w:rPr>
          <w:rFonts w:ascii="宋体" w:eastAsia="宋体" w:hAnsi="宋体" w:cs="宋体" w:hint="eastAsia"/>
          <w:color w:val="000000" w:themeColor="text1"/>
          <w:sz w:val="30"/>
          <w:szCs w:val="30"/>
        </w:rPr>
        <w:t>1.供应商提出质疑时，应提交质疑函和必要的证明材料。</w:t>
      </w:r>
    </w:p>
    <w:p w:rsidR="00D4740D" w:rsidRPr="002A0075" w:rsidRDefault="00BA6EC3">
      <w:pPr>
        <w:spacing w:after="160" w:line="420" w:lineRule="exact"/>
        <w:ind w:firstLine="600"/>
        <w:jc w:val="left"/>
        <w:rPr>
          <w:rFonts w:ascii="宋体" w:eastAsia="宋体" w:hAnsi="宋体" w:cs="宋体"/>
          <w:color w:val="000000" w:themeColor="text1"/>
          <w:sz w:val="30"/>
          <w:szCs w:val="30"/>
        </w:rPr>
      </w:pPr>
      <w:r w:rsidRPr="002A0075">
        <w:rPr>
          <w:rFonts w:ascii="宋体" w:eastAsia="宋体" w:hAnsi="宋体" w:cs="宋体" w:hint="eastAsia"/>
          <w:color w:val="000000" w:themeColor="text1"/>
          <w:sz w:val="30"/>
          <w:szCs w:val="30"/>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4740D" w:rsidRPr="002A0075" w:rsidRDefault="00BA6EC3">
      <w:pPr>
        <w:spacing w:after="160" w:line="420" w:lineRule="exact"/>
        <w:ind w:firstLine="600"/>
        <w:jc w:val="left"/>
        <w:rPr>
          <w:rFonts w:ascii="宋体" w:eastAsia="宋体" w:hAnsi="宋体" w:cs="宋体"/>
          <w:color w:val="000000" w:themeColor="text1"/>
          <w:sz w:val="30"/>
          <w:szCs w:val="30"/>
        </w:rPr>
      </w:pPr>
      <w:r w:rsidRPr="002A0075">
        <w:rPr>
          <w:rFonts w:ascii="宋体" w:eastAsia="宋体" w:hAnsi="宋体" w:cs="宋体" w:hint="eastAsia"/>
          <w:color w:val="000000" w:themeColor="text1"/>
          <w:sz w:val="30"/>
          <w:szCs w:val="30"/>
        </w:rPr>
        <w:t>3.质疑供应商若对项目的某一分包进行质疑，质疑函中应列明具体分包号。</w:t>
      </w:r>
    </w:p>
    <w:p w:rsidR="00D4740D" w:rsidRPr="002A0075" w:rsidRDefault="00BA6EC3">
      <w:pPr>
        <w:spacing w:after="160" w:line="420" w:lineRule="exact"/>
        <w:ind w:firstLine="600"/>
        <w:jc w:val="left"/>
        <w:rPr>
          <w:rFonts w:ascii="宋体" w:eastAsia="宋体" w:hAnsi="宋体" w:cs="宋体"/>
          <w:color w:val="000000" w:themeColor="text1"/>
          <w:sz w:val="30"/>
          <w:szCs w:val="30"/>
        </w:rPr>
      </w:pPr>
      <w:r w:rsidRPr="002A0075">
        <w:rPr>
          <w:rFonts w:ascii="宋体" w:eastAsia="宋体" w:hAnsi="宋体" w:cs="宋体" w:hint="eastAsia"/>
          <w:color w:val="000000" w:themeColor="text1"/>
          <w:sz w:val="30"/>
          <w:szCs w:val="30"/>
        </w:rPr>
        <w:t>4.质疑函的质疑事项应具体、明确，并有必要的事实依据和法律依据。</w:t>
      </w:r>
    </w:p>
    <w:p w:rsidR="00D4740D" w:rsidRPr="002A0075" w:rsidRDefault="00BA6EC3">
      <w:pPr>
        <w:spacing w:after="160" w:line="420" w:lineRule="exact"/>
        <w:ind w:firstLine="600"/>
        <w:jc w:val="left"/>
        <w:rPr>
          <w:rFonts w:ascii="宋体" w:eastAsia="宋体" w:hAnsi="宋体" w:cs="宋体"/>
          <w:color w:val="000000" w:themeColor="text1"/>
          <w:sz w:val="30"/>
          <w:szCs w:val="30"/>
        </w:rPr>
      </w:pPr>
      <w:r w:rsidRPr="002A0075">
        <w:rPr>
          <w:rFonts w:ascii="宋体" w:eastAsia="宋体" w:hAnsi="宋体" w:cs="宋体" w:hint="eastAsia"/>
          <w:color w:val="000000" w:themeColor="text1"/>
          <w:sz w:val="30"/>
          <w:szCs w:val="30"/>
        </w:rPr>
        <w:t>5.质疑函的质疑请求应与质疑事项相关。</w:t>
      </w:r>
    </w:p>
    <w:p w:rsidR="00D4740D" w:rsidRPr="002A0075" w:rsidRDefault="00BA6EC3">
      <w:pPr>
        <w:pStyle w:val="a7"/>
        <w:spacing w:after="160" w:line="420" w:lineRule="exact"/>
        <w:ind w:firstLine="601"/>
        <w:rPr>
          <w:rFonts w:cs="宋体"/>
          <w:b/>
          <w:color w:val="000000" w:themeColor="text1"/>
          <w:sz w:val="30"/>
          <w:szCs w:val="30"/>
        </w:rPr>
      </w:pPr>
      <w:r w:rsidRPr="002A0075">
        <w:rPr>
          <w:rFonts w:cs="宋体" w:hint="eastAsia"/>
          <w:color w:val="000000" w:themeColor="text1"/>
          <w:sz w:val="30"/>
          <w:szCs w:val="30"/>
        </w:rPr>
        <w:t>6.质疑供应商为自然人的，质疑函应由本人签字；质疑供应商为法人或者其他组织的，质疑函应由法定代表人、主要负责人，或者其授权代表签字或者盖章，并加盖公章。</w:t>
      </w: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p w:rsidR="00D4740D" w:rsidRPr="002A0075" w:rsidRDefault="00D4740D">
      <w:pPr>
        <w:pStyle w:val="a7"/>
        <w:spacing w:after="160" w:line="420" w:lineRule="exact"/>
        <w:rPr>
          <w:rFonts w:cs="宋体"/>
          <w:b/>
          <w:color w:val="000000" w:themeColor="text1"/>
          <w:sz w:val="30"/>
          <w:szCs w:val="30"/>
        </w:rPr>
      </w:pPr>
    </w:p>
    <w:sectPr w:rsidR="00D4740D" w:rsidRPr="002A0075" w:rsidSect="00D4740D">
      <w:pgSz w:w="11906" w:h="16838"/>
      <w:pgMar w:top="1134" w:right="1134" w:bottom="1276" w:left="1134"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47" w:rsidRDefault="009D0947" w:rsidP="00D4740D">
      <w:r>
        <w:separator/>
      </w:r>
    </w:p>
  </w:endnote>
  <w:endnote w:type="continuationSeparator" w:id="1">
    <w:p w:rsidR="009D0947" w:rsidRDefault="009D0947" w:rsidP="00D47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金山简黑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D" w:rsidRDefault="002A111D">
    <w:pPr>
      <w:pStyle w:val="aa"/>
    </w:pPr>
  </w:p>
  <w:p w:rsidR="002A111D" w:rsidRDefault="002A111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D" w:rsidRDefault="00B6578C">
    <w:pPr>
      <w:pStyle w:val="aa"/>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filled="f" stroked="f" strokeweight=".5pt">
          <v:textbox style="mso-next-textbox:#_x0000_s2049;mso-fit-shape-to-text:t" inset="0,0,0,0">
            <w:txbxContent>
              <w:p w:rsidR="002A111D" w:rsidRDefault="00B6578C">
                <w:pPr>
                  <w:pStyle w:val="aa"/>
                  <w:rPr>
                    <w:rFonts w:eastAsia="宋体"/>
                  </w:rPr>
                </w:pPr>
                <w:r>
                  <w:rPr>
                    <w:rFonts w:eastAsia="宋体" w:hint="eastAsia"/>
                  </w:rPr>
                  <w:fldChar w:fldCharType="begin"/>
                </w:r>
                <w:r w:rsidR="002A111D">
                  <w:rPr>
                    <w:rFonts w:eastAsia="宋体" w:hint="eastAsia"/>
                  </w:rPr>
                  <w:instrText xml:space="preserve"> PAGE  \* MERGEFORMAT </w:instrText>
                </w:r>
                <w:r>
                  <w:rPr>
                    <w:rFonts w:eastAsia="宋体" w:hint="eastAsia"/>
                  </w:rPr>
                  <w:fldChar w:fldCharType="separate"/>
                </w:r>
                <w:r w:rsidR="002A0075">
                  <w:rPr>
                    <w:rFonts w:eastAsia="宋体"/>
                    <w:noProof/>
                  </w:rPr>
                  <w:t>61</w:t>
                </w:r>
                <w:r>
                  <w:rPr>
                    <w:rFonts w:eastAsia="宋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D" w:rsidRDefault="00B6578C">
    <w:pPr>
      <w:pStyle w:val="aa"/>
      <w:snapToGrid w:val="0"/>
      <w:spacing w:after="160"/>
      <w:jc w:val="center"/>
    </w:pPr>
    <w:r w:rsidRPr="00B6578C">
      <w:fldChar w:fldCharType="begin"/>
    </w:r>
    <w:r w:rsidR="002A111D">
      <w:instrText>PAGE  \* MERGEFORMAT</w:instrText>
    </w:r>
    <w:r w:rsidRPr="00B6578C">
      <w:fldChar w:fldCharType="separate"/>
    </w:r>
    <w:r w:rsidR="002A0075" w:rsidRPr="002A0075">
      <w:rPr>
        <w:rStyle w:val="af2"/>
        <w:noProof/>
      </w:rPr>
      <w:t>69</w:t>
    </w:r>
    <w:r>
      <w:rPr>
        <w:rStyle w:val="af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47" w:rsidRDefault="009D0947" w:rsidP="00D4740D">
      <w:r>
        <w:separator/>
      </w:r>
    </w:p>
  </w:footnote>
  <w:footnote w:type="continuationSeparator" w:id="1">
    <w:p w:rsidR="009D0947" w:rsidRDefault="009D0947" w:rsidP="00D47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D" w:rsidRDefault="002A111D">
    <w:pPr>
      <w:pStyle w:val="ab"/>
      <w:jc w:val="right"/>
    </w:pPr>
    <w:r>
      <w:rPr>
        <w:rFonts w:hint="eastAsia"/>
        <w:sz w:val="21"/>
        <w:szCs w:val="21"/>
      </w:rPr>
      <w:t xml:space="preserve">                       </w:t>
    </w:r>
  </w:p>
  <w:p w:rsidR="002A111D" w:rsidRDefault="002A111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D" w:rsidRDefault="002A111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E71BE5"/>
    <w:multiLevelType w:val="singleLevel"/>
    <w:tmpl w:val="9BE71BE5"/>
    <w:lvl w:ilvl="0">
      <w:start w:val="9"/>
      <w:numFmt w:val="chineseCounting"/>
      <w:suff w:val="space"/>
      <w:lvlText w:val="第%1条"/>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noPunctuationKerning/>
  <w:characterSpacingControl w:val="compressPunctuation"/>
  <w:noLineBreaksAfter w:lang="zh-CN" w:val="$([{£¥·‘“〈《「『【〔〖〝﹙﹛﹝＄（．［｛￡￥"/>
  <w:noLineBreaksBefore w:lang="zh-CN" w:val="$([{£¥·‘“〈《「『【〔〖〝﹙﹛﹝＄（．［｛￡￥"/>
  <w:hdrShapeDefaults>
    <o:shapedefaults v:ext="edit" spidmax="20482" fillcolor="white">
      <v:fill color="white"/>
    </o:shapedefaults>
    <o:shapelayout v:ext="edit">
      <o:idmap v:ext="edit" data="2"/>
    </o:shapelayout>
  </w:hdrShapeDefault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
  <w:rsids>
    <w:rsidRoot w:val="0095231B"/>
    <w:rsid w:val="00036C19"/>
    <w:rsid w:val="00083089"/>
    <w:rsid w:val="000978BB"/>
    <w:rsid w:val="00107ECA"/>
    <w:rsid w:val="00116C5D"/>
    <w:rsid w:val="001259F4"/>
    <w:rsid w:val="001378E1"/>
    <w:rsid w:val="001B55BC"/>
    <w:rsid w:val="001C43D6"/>
    <w:rsid w:val="001F60EB"/>
    <w:rsid w:val="002014CF"/>
    <w:rsid w:val="00222100"/>
    <w:rsid w:val="00241B33"/>
    <w:rsid w:val="0028635C"/>
    <w:rsid w:val="002A0075"/>
    <w:rsid w:val="002A111D"/>
    <w:rsid w:val="002D2701"/>
    <w:rsid w:val="002F325D"/>
    <w:rsid w:val="003123DD"/>
    <w:rsid w:val="00391C19"/>
    <w:rsid w:val="003C5E53"/>
    <w:rsid w:val="003E30DF"/>
    <w:rsid w:val="003E3C8D"/>
    <w:rsid w:val="004066D0"/>
    <w:rsid w:val="00414E52"/>
    <w:rsid w:val="00415E05"/>
    <w:rsid w:val="0042041F"/>
    <w:rsid w:val="00425FF3"/>
    <w:rsid w:val="004324D8"/>
    <w:rsid w:val="004367F4"/>
    <w:rsid w:val="00451415"/>
    <w:rsid w:val="00473CA3"/>
    <w:rsid w:val="004769D7"/>
    <w:rsid w:val="00494384"/>
    <w:rsid w:val="004B2732"/>
    <w:rsid w:val="004C158C"/>
    <w:rsid w:val="00514B6B"/>
    <w:rsid w:val="00524664"/>
    <w:rsid w:val="00575481"/>
    <w:rsid w:val="00601D49"/>
    <w:rsid w:val="00624A81"/>
    <w:rsid w:val="006A0BEC"/>
    <w:rsid w:val="006C56A4"/>
    <w:rsid w:val="006D0FBA"/>
    <w:rsid w:val="006E703B"/>
    <w:rsid w:val="00711CC3"/>
    <w:rsid w:val="00714144"/>
    <w:rsid w:val="00726EC5"/>
    <w:rsid w:val="007A0599"/>
    <w:rsid w:val="007A1700"/>
    <w:rsid w:val="007A33D9"/>
    <w:rsid w:val="007E7A98"/>
    <w:rsid w:val="008205BA"/>
    <w:rsid w:val="008262CC"/>
    <w:rsid w:val="00866DBE"/>
    <w:rsid w:val="008B6B34"/>
    <w:rsid w:val="0095231B"/>
    <w:rsid w:val="009C7ADF"/>
    <w:rsid w:val="009D0947"/>
    <w:rsid w:val="009E6329"/>
    <w:rsid w:val="009F3420"/>
    <w:rsid w:val="00A064F8"/>
    <w:rsid w:val="00A12ED2"/>
    <w:rsid w:val="00A157FD"/>
    <w:rsid w:val="00A24307"/>
    <w:rsid w:val="00A4733A"/>
    <w:rsid w:val="00A653C4"/>
    <w:rsid w:val="00A83938"/>
    <w:rsid w:val="00AE188F"/>
    <w:rsid w:val="00B40B01"/>
    <w:rsid w:val="00B44390"/>
    <w:rsid w:val="00B6578C"/>
    <w:rsid w:val="00B7411C"/>
    <w:rsid w:val="00B96BCE"/>
    <w:rsid w:val="00BA6EC3"/>
    <w:rsid w:val="00BF1C9C"/>
    <w:rsid w:val="00C24FF9"/>
    <w:rsid w:val="00C3291D"/>
    <w:rsid w:val="00CC253E"/>
    <w:rsid w:val="00CE2617"/>
    <w:rsid w:val="00CE4C73"/>
    <w:rsid w:val="00D21258"/>
    <w:rsid w:val="00D24C32"/>
    <w:rsid w:val="00D31DD4"/>
    <w:rsid w:val="00D428BE"/>
    <w:rsid w:val="00D4740D"/>
    <w:rsid w:val="00D52494"/>
    <w:rsid w:val="00D87952"/>
    <w:rsid w:val="00D94CFF"/>
    <w:rsid w:val="00DC554F"/>
    <w:rsid w:val="00DE51CB"/>
    <w:rsid w:val="00DF3844"/>
    <w:rsid w:val="00DF7D88"/>
    <w:rsid w:val="00E10DA6"/>
    <w:rsid w:val="00E17E68"/>
    <w:rsid w:val="00E33EA9"/>
    <w:rsid w:val="00E54F64"/>
    <w:rsid w:val="00E72E53"/>
    <w:rsid w:val="00EB4D67"/>
    <w:rsid w:val="00F16120"/>
    <w:rsid w:val="00F340E6"/>
    <w:rsid w:val="00F43640"/>
    <w:rsid w:val="00F7039D"/>
    <w:rsid w:val="00F7183C"/>
    <w:rsid w:val="00F90CE3"/>
    <w:rsid w:val="00FB5CC8"/>
    <w:rsid w:val="00FC2B4D"/>
    <w:rsid w:val="011E721F"/>
    <w:rsid w:val="01304512"/>
    <w:rsid w:val="013B08D8"/>
    <w:rsid w:val="013E1C30"/>
    <w:rsid w:val="014F21D1"/>
    <w:rsid w:val="016559B9"/>
    <w:rsid w:val="018335F1"/>
    <w:rsid w:val="01D75F09"/>
    <w:rsid w:val="01E942F6"/>
    <w:rsid w:val="01E9781C"/>
    <w:rsid w:val="01F7065D"/>
    <w:rsid w:val="0209324E"/>
    <w:rsid w:val="024254ED"/>
    <w:rsid w:val="02552798"/>
    <w:rsid w:val="02576FD2"/>
    <w:rsid w:val="025A4A27"/>
    <w:rsid w:val="025F5041"/>
    <w:rsid w:val="026F6353"/>
    <w:rsid w:val="02AD0524"/>
    <w:rsid w:val="03645C5E"/>
    <w:rsid w:val="03A6599F"/>
    <w:rsid w:val="040E493E"/>
    <w:rsid w:val="041F7927"/>
    <w:rsid w:val="044723C7"/>
    <w:rsid w:val="045D08F0"/>
    <w:rsid w:val="047F4BED"/>
    <w:rsid w:val="04AF212A"/>
    <w:rsid w:val="04BD485F"/>
    <w:rsid w:val="050125D7"/>
    <w:rsid w:val="05197844"/>
    <w:rsid w:val="0524117D"/>
    <w:rsid w:val="05852D84"/>
    <w:rsid w:val="059F42FD"/>
    <w:rsid w:val="05BE5DCD"/>
    <w:rsid w:val="05CE2369"/>
    <w:rsid w:val="05CF78DB"/>
    <w:rsid w:val="05E723CF"/>
    <w:rsid w:val="05EE091A"/>
    <w:rsid w:val="05F92EF5"/>
    <w:rsid w:val="066C40AF"/>
    <w:rsid w:val="069C20B9"/>
    <w:rsid w:val="06A931DB"/>
    <w:rsid w:val="06DC2E00"/>
    <w:rsid w:val="06FB7F46"/>
    <w:rsid w:val="07077C5A"/>
    <w:rsid w:val="07296630"/>
    <w:rsid w:val="07467E30"/>
    <w:rsid w:val="075B1690"/>
    <w:rsid w:val="07780640"/>
    <w:rsid w:val="077D5F3F"/>
    <w:rsid w:val="078A0120"/>
    <w:rsid w:val="07BF2E0F"/>
    <w:rsid w:val="07CB6344"/>
    <w:rsid w:val="07EF3437"/>
    <w:rsid w:val="080109B6"/>
    <w:rsid w:val="082E4EE9"/>
    <w:rsid w:val="08435DE3"/>
    <w:rsid w:val="08657404"/>
    <w:rsid w:val="088B648C"/>
    <w:rsid w:val="08937C17"/>
    <w:rsid w:val="08942C64"/>
    <w:rsid w:val="089670F8"/>
    <w:rsid w:val="08B04B52"/>
    <w:rsid w:val="08C514F7"/>
    <w:rsid w:val="08DB33C6"/>
    <w:rsid w:val="08E952EE"/>
    <w:rsid w:val="093F137C"/>
    <w:rsid w:val="094277BC"/>
    <w:rsid w:val="09752AC0"/>
    <w:rsid w:val="09AB6873"/>
    <w:rsid w:val="09B9087A"/>
    <w:rsid w:val="09CB0DEE"/>
    <w:rsid w:val="09DC6837"/>
    <w:rsid w:val="09F37FE2"/>
    <w:rsid w:val="09F46DD7"/>
    <w:rsid w:val="09F7416F"/>
    <w:rsid w:val="0A1D4A34"/>
    <w:rsid w:val="0A337106"/>
    <w:rsid w:val="0A342EA9"/>
    <w:rsid w:val="0A5923FB"/>
    <w:rsid w:val="0A6E6622"/>
    <w:rsid w:val="0A8B4B10"/>
    <w:rsid w:val="0ACD6043"/>
    <w:rsid w:val="0ADD0B35"/>
    <w:rsid w:val="0AEA2514"/>
    <w:rsid w:val="0AF86933"/>
    <w:rsid w:val="0AFB62CE"/>
    <w:rsid w:val="0B032759"/>
    <w:rsid w:val="0B0728B7"/>
    <w:rsid w:val="0B4B2D30"/>
    <w:rsid w:val="0B714B3F"/>
    <w:rsid w:val="0BA269B3"/>
    <w:rsid w:val="0BB42FA9"/>
    <w:rsid w:val="0BBA6012"/>
    <w:rsid w:val="0BC8701F"/>
    <w:rsid w:val="0BD86E55"/>
    <w:rsid w:val="0C3F57DC"/>
    <w:rsid w:val="0C6A4B53"/>
    <w:rsid w:val="0C89062C"/>
    <w:rsid w:val="0C9F656C"/>
    <w:rsid w:val="0CFA144B"/>
    <w:rsid w:val="0D053B95"/>
    <w:rsid w:val="0D14752D"/>
    <w:rsid w:val="0D4F4E84"/>
    <w:rsid w:val="0D733017"/>
    <w:rsid w:val="0D8511C5"/>
    <w:rsid w:val="0D9023C7"/>
    <w:rsid w:val="0DAD649F"/>
    <w:rsid w:val="0DEB5E51"/>
    <w:rsid w:val="0E116C5F"/>
    <w:rsid w:val="0E390A9A"/>
    <w:rsid w:val="0E3B487F"/>
    <w:rsid w:val="0E404AFB"/>
    <w:rsid w:val="0E4F08D5"/>
    <w:rsid w:val="0E50562D"/>
    <w:rsid w:val="0E5777AD"/>
    <w:rsid w:val="0E6B775B"/>
    <w:rsid w:val="0E7446B2"/>
    <w:rsid w:val="0E7D5C62"/>
    <w:rsid w:val="0EA848D2"/>
    <w:rsid w:val="0EB94969"/>
    <w:rsid w:val="0EBF5F04"/>
    <w:rsid w:val="0EC04236"/>
    <w:rsid w:val="0EC21BF5"/>
    <w:rsid w:val="0F036567"/>
    <w:rsid w:val="0F1838CC"/>
    <w:rsid w:val="0F39103B"/>
    <w:rsid w:val="0F6213B5"/>
    <w:rsid w:val="0F632FF3"/>
    <w:rsid w:val="0F645916"/>
    <w:rsid w:val="0F773DA8"/>
    <w:rsid w:val="0F902D63"/>
    <w:rsid w:val="0F961D91"/>
    <w:rsid w:val="0F983917"/>
    <w:rsid w:val="0FCF3040"/>
    <w:rsid w:val="0FDD2C10"/>
    <w:rsid w:val="1069644D"/>
    <w:rsid w:val="10AD68D6"/>
    <w:rsid w:val="10D43D9D"/>
    <w:rsid w:val="10D718F5"/>
    <w:rsid w:val="11025849"/>
    <w:rsid w:val="110C79F0"/>
    <w:rsid w:val="112A3686"/>
    <w:rsid w:val="1138274D"/>
    <w:rsid w:val="113D0FD9"/>
    <w:rsid w:val="11B91C7E"/>
    <w:rsid w:val="11E3270F"/>
    <w:rsid w:val="11E708F4"/>
    <w:rsid w:val="11EB2450"/>
    <w:rsid w:val="122E1E8B"/>
    <w:rsid w:val="128D39CF"/>
    <w:rsid w:val="135A2E35"/>
    <w:rsid w:val="13632AF5"/>
    <w:rsid w:val="13887D8A"/>
    <w:rsid w:val="13B6488C"/>
    <w:rsid w:val="141154DE"/>
    <w:rsid w:val="14140FEA"/>
    <w:rsid w:val="14263DBB"/>
    <w:rsid w:val="142B2DE9"/>
    <w:rsid w:val="14731824"/>
    <w:rsid w:val="14746753"/>
    <w:rsid w:val="148E7BF5"/>
    <w:rsid w:val="14A108ED"/>
    <w:rsid w:val="14E8546D"/>
    <w:rsid w:val="14F54CFE"/>
    <w:rsid w:val="150B6ECD"/>
    <w:rsid w:val="15221DF6"/>
    <w:rsid w:val="1544359C"/>
    <w:rsid w:val="15834ECF"/>
    <w:rsid w:val="159E5ADE"/>
    <w:rsid w:val="15D95B01"/>
    <w:rsid w:val="15DA6868"/>
    <w:rsid w:val="15FC79D1"/>
    <w:rsid w:val="164C44F5"/>
    <w:rsid w:val="16517F7D"/>
    <w:rsid w:val="16A618DC"/>
    <w:rsid w:val="16B0559E"/>
    <w:rsid w:val="16BE500B"/>
    <w:rsid w:val="16CC6E93"/>
    <w:rsid w:val="16CD7AB4"/>
    <w:rsid w:val="16CE56F2"/>
    <w:rsid w:val="16D86138"/>
    <w:rsid w:val="170E0419"/>
    <w:rsid w:val="1710602F"/>
    <w:rsid w:val="1735058B"/>
    <w:rsid w:val="175944A0"/>
    <w:rsid w:val="17677106"/>
    <w:rsid w:val="177D2F60"/>
    <w:rsid w:val="179C309E"/>
    <w:rsid w:val="17A44AD6"/>
    <w:rsid w:val="17B476FF"/>
    <w:rsid w:val="17D178AE"/>
    <w:rsid w:val="17D30ADB"/>
    <w:rsid w:val="18002562"/>
    <w:rsid w:val="1803679E"/>
    <w:rsid w:val="18087718"/>
    <w:rsid w:val="18103EC4"/>
    <w:rsid w:val="188A5859"/>
    <w:rsid w:val="18A1100E"/>
    <w:rsid w:val="18EB3C03"/>
    <w:rsid w:val="19085B72"/>
    <w:rsid w:val="194E62CC"/>
    <w:rsid w:val="195311D9"/>
    <w:rsid w:val="19532BA9"/>
    <w:rsid w:val="195F125B"/>
    <w:rsid w:val="19675FB1"/>
    <w:rsid w:val="19CD5962"/>
    <w:rsid w:val="19D428EE"/>
    <w:rsid w:val="1AA47267"/>
    <w:rsid w:val="1AC44BF5"/>
    <w:rsid w:val="1B170558"/>
    <w:rsid w:val="1B2531AB"/>
    <w:rsid w:val="1B2A05CB"/>
    <w:rsid w:val="1B330D3E"/>
    <w:rsid w:val="1B703D76"/>
    <w:rsid w:val="1B7A3C01"/>
    <w:rsid w:val="1B9706F8"/>
    <w:rsid w:val="1BC56B98"/>
    <w:rsid w:val="1BF86631"/>
    <w:rsid w:val="1C05564C"/>
    <w:rsid w:val="1C4947AE"/>
    <w:rsid w:val="1C5E369E"/>
    <w:rsid w:val="1C725AB1"/>
    <w:rsid w:val="1CAE0F5C"/>
    <w:rsid w:val="1CE80177"/>
    <w:rsid w:val="1D103F2D"/>
    <w:rsid w:val="1D316885"/>
    <w:rsid w:val="1D325D6F"/>
    <w:rsid w:val="1D5C6981"/>
    <w:rsid w:val="1D615AD2"/>
    <w:rsid w:val="1D6C482C"/>
    <w:rsid w:val="1D8B5E27"/>
    <w:rsid w:val="1DA64CC4"/>
    <w:rsid w:val="1DAD5700"/>
    <w:rsid w:val="1DB33A1F"/>
    <w:rsid w:val="1DD1272E"/>
    <w:rsid w:val="1DE70A5A"/>
    <w:rsid w:val="1DE81C25"/>
    <w:rsid w:val="1DFD23C6"/>
    <w:rsid w:val="1E1D0F6C"/>
    <w:rsid w:val="1E9D6B33"/>
    <w:rsid w:val="1ECF0C1D"/>
    <w:rsid w:val="1ED02A2E"/>
    <w:rsid w:val="1EDA4646"/>
    <w:rsid w:val="1F1250C4"/>
    <w:rsid w:val="1F1F179B"/>
    <w:rsid w:val="1F245BF7"/>
    <w:rsid w:val="1F2C4D0F"/>
    <w:rsid w:val="1F4179E0"/>
    <w:rsid w:val="1F4C5392"/>
    <w:rsid w:val="1F792F21"/>
    <w:rsid w:val="1F917DE0"/>
    <w:rsid w:val="1FC07E98"/>
    <w:rsid w:val="1FC46661"/>
    <w:rsid w:val="1FC70B56"/>
    <w:rsid w:val="1FF3024D"/>
    <w:rsid w:val="1FF7114A"/>
    <w:rsid w:val="1FF9464C"/>
    <w:rsid w:val="1FFC41DA"/>
    <w:rsid w:val="201D5C17"/>
    <w:rsid w:val="20281839"/>
    <w:rsid w:val="202B38C2"/>
    <w:rsid w:val="202F6BF1"/>
    <w:rsid w:val="205971B6"/>
    <w:rsid w:val="20627CBB"/>
    <w:rsid w:val="207C4C6C"/>
    <w:rsid w:val="20853BEE"/>
    <w:rsid w:val="20BB1D3B"/>
    <w:rsid w:val="20C0783B"/>
    <w:rsid w:val="20CE6C15"/>
    <w:rsid w:val="20E00C44"/>
    <w:rsid w:val="20FD10A7"/>
    <w:rsid w:val="215428F5"/>
    <w:rsid w:val="215E3925"/>
    <w:rsid w:val="21857295"/>
    <w:rsid w:val="21F829E3"/>
    <w:rsid w:val="221C0980"/>
    <w:rsid w:val="221D58F3"/>
    <w:rsid w:val="222F4C96"/>
    <w:rsid w:val="22307778"/>
    <w:rsid w:val="225F2CE8"/>
    <w:rsid w:val="228A5932"/>
    <w:rsid w:val="229072E1"/>
    <w:rsid w:val="229F3465"/>
    <w:rsid w:val="22A554BD"/>
    <w:rsid w:val="22EA0D4F"/>
    <w:rsid w:val="22F223B1"/>
    <w:rsid w:val="23120236"/>
    <w:rsid w:val="234B1780"/>
    <w:rsid w:val="23D0629C"/>
    <w:rsid w:val="23D65970"/>
    <w:rsid w:val="23FA74AD"/>
    <w:rsid w:val="24555646"/>
    <w:rsid w:val="246C017E"/>
    <w:rsid w:val="24721232"/>
    <w:rsid w:val="24D33D94"/>
    <w:rsid w:val="24F649A7"/>
    <w:rsid w:val="25110CE0"/>
    <w:rsid w:val="25142A32"/>
    <w:rsid w:val="2515008B"/>
    <w:rsid w:val="252D26E7"/>
    <w:rsid w:val="252D2BCE"/>
    <w:rsid w:val="253353CE"/>
    <w:rsid w:val="2541228F"/>
    <w:rsid w:val="25480565"/>
    <w:rsid w:val="257231E0"/>
    <w:rsid w:val="257C38A4"/>
    <w:rsid w:val="25817BB9"/>
    <w:rsid w:val="258979C5"/>
    <w:rsid w:val="259C29A9"/>
    <w:rsid w:val="25ED1DE6"/>
    <w:rsid w:val="25F3010A"/>
    <w:rsid w:val="25F65430"/>
    <w:rsid w:val="25F91CA7"/>
    <w:rsid w:val="25FC0A7C"/>
    <w:rsid w:val="26394A96"/>
    <w:rsid w:val="266F7D41"/>
    <w:rsid w:val="267D1F6A"/>
    <w:rsid w:val="267E30D4"/>
    <w:rsid w:val="268612CB"/>
    <w:rsid w:val="26A36A6A"/>
    <w:rsid w:val="26C945FE"/>
    <w:rsid w:val="26DB2929"/>
    <w:rsid w:val="26DD1419"/>
    <w:rsid w:val="26F0677F"/>
    <w:rsid w:val="271E62A1"/>
    <w:rsid w:val="272C63C5"/>
    <w:rsid w:val="27565E90"/>
    <w:rsid w:val="2757204A"/>
    <w:rsid w:val="27595CBD"/>
    <w:rsid w:val="2760627A"/>
    <w:rsid w:val="27930716"/>
    <w:rsid w:val="279773DE"/>
    <w:rsid w:val="27B116F0"/>
    <w:rsid w:val="27B64E7D"/>
    <w:rsid w:val="27C24681"/>
    <w:rsid w:val="28311EA3"/>
    <w:rsid w:val="28532652"/>
    <w:rsid w:val="287436F3"/>
    <w:rsid w:val="28836FFF"/>
    <w:rsid w:val="28C0274F"/>
    <w:rsid w:val="28F765A6"/>
    <w:rsid w:val="28FE3355"/>
    <w:rsid w:val="29376E55"/>
    <w:rsid w:val="29402C34"/>
    <w:rsid w:val="29430761"/>
    <w:rsid w:val="29431F81"/>
    <w:rsid w:val="2949540F"/>
    <w:rsid w:val="29832FAA"/>
    <w:rsid w:val="298C36BD"/>
    <w:rsid w:val="299B1EC4"/>
    <w:rsid w:val="29E9247B"/>
    <w:rsid w:val="29F749FF"/>
    <w:rsid w:val="2A1C4EF8"/>
    <w:rsid w:val="2A3B62F0"/>
    <w:rsid w:val="2A3E43E4"/>
    <w:rsid w:val="2A465406"/>
    <w:rsid w:val="2A6139CE"/>
    <w:rsid w:val="2A852B3F"/>
    <w:rsid w:val="2AA60A6B"/>
    <w:rsid w:val="2AC85048"/>
    <w:rsid w:val="2AF22C82"/>
    <w:rsid w:val="2B49372B"/>
    <w:rsid w:val="2B652C21"/>
    <w:rsid w:val="2B812C92"/>
    <w:rsid w:val="2B8458C8"/>
    <w:rsid w:val="2B8B5010"/>
    <w:rsid w:val="2B9A10F2"/>
    <w:rsid w:val="2BA55782"/>
    <w:rsid w:val="2BAB5A3D"/>
    <w:rsid w:val="2BF1168F"/>
    <w:rsid w:val="2BF629F2"/>
    <w:rsid w:val="2C0527D3"/>
    <w:rsid w:val="2C0607E4"/>
    <w:rsid w:val="2C3B3FFB"/>
    <w:rsid w:val="2C4E4C7C"/>
    <w:rsid w:val="2C746733"/>
    <w:rsid w:val="2C76063A"/>
    <w:rsid w:val="2C912308"/>
    <w:rsid w:val="2CBA6063"/>
    <w:rsid w:val="2CC42AAB"/>
    <w:rsid w:val="2CC5472B"/>
    <w:rsid w:val="2CCD3EDA"/>
    <w:rsid w:val="2CD63D47"/>
    <w:rsid w:val="2D536DE1"/>
    <w:rsid w:val="2D575F53"/>
    <w:rsid w:val="2D881970"/>
    <w:rsid w:val="2D9D026F"/>
    <w:rsid w:val="2DCD1CF2"/>
    <w:rsid w:val="2DD5577B"/>
    <w:rsid w:val="2E150ECE"/>
    <w:rsid w:val="2E1C7A62"/>
    <w:rsid w:val="2E201C25"/>
    <w:rsid w:val="2E9F35D5"/>
    <w:rsid w:val="2EB929EA"/>
    <w:rsid w:val="2EC22EB4"/>
    <w:rsid w:val="2EE209FB"/>
    <w:rsid w:val="2F025D2E"/>
    <w:rsid w:val="2F157548"/>
    <w:rsid w:val="2F3A6DE9"/>
    <w:rsid w:val="2F642130"/>
    <w:rsid w:val="2F6E1978"/>
    <w:rsid w:val="2FA03399"/>
    <w:rsid w:val="2FBE7C32"/>
    <w:rsid w:val="30550F0C"/>
    <w:rsid w:val="305D4165"/>
    <w:rsid w:val="30837ED4"/>
    <w:rsid w:val="30851EEE"/>
    <w:rsid w:val="30AC445B"/>
    <w:rsid w:val="30DE39D7"/>
    <w:rsid w:val="312646AE"/>
    <w:rsid w:val="312B1627"/>
    <w:rsid w:val="314B3F5C"/>
    <w:rsid w:val="31835313"/>
    <w:rsid w:val="319A3778"/>
    <w:rsid w:val="31B0784A"/>
    <w:rsid w:val="31B90C17"/>
    <w:rsid w:val="31BF73D7"/>
    <w:rsid w:val="31FA7CAD"/>
    <w:rsid w:val="3214644F"/>
    <w:rsid w:val="322F5517"/>
    <w:rsid w:val="325033DB"/>
    <w:rsid w:val="326349A4"/>
    <w:rsid w:val="326467F1"/>
    <w:rsid w:val="326F02B2"/>
    <w:rsid w:val="327B0ACC"/>
    <w:rsid w:val="327F1FC4"/>
    <w:rsid w:val="328E6E89"/>
    <w:rsid w:val="329C653A"/>
    <w:rsid w:val="32C92D2B"/>
    <w:rsid w:val="32CB0496"/>
    <w:rsid w:val="32ED5D29"/>
    <w:rsid w:val="33367A26"/>
    <w:rsid w:val="33612AA2"/>
    <w:rsid w:val="33616A75"/>
    <w:rsid w:val="337549E1"/>
    <w:rsid w:val="338013FF"/>
    <w:rsid w:val="33BF59F3"/>
    <w:rsid w:val="33EA4BE0"/>
    <w:rsid w:val="33F33D4B"/>
    <w:rsid w:val="34305328"/>
    <w:rsid w:val="343A60BD"/>
    <w:rsid w:val="34567C96"/>
    <w:rsid w:val="347D081C"/>
    <w:rsid w:val="347F30C6"/>
    <w:rsid w:val="34E36F95"/>
    <w:rsid w:val="34E72B09"/>
    <w:rsid w:val="350F3353"/>
    <w:rsid w:val="35190B5C"/>
    <w:rsid w:val="35E037D2"/>
    <w:rsid w:val="35F26EA9"/>
    <w:rsid w:val="3622507B"/>
    <w:rsid w:val="362D255A"/>
    <w:rsid w:val="36417A19"/>
    <w:rsid w:val="36625DBA"/>
    <w:rsid w:val="36AE51A2"/>
    <w:rsid w:val="36BF76FD"/>
    <w:rsid w:val="36EB142B"/>
    <w:rsid w:val="371476B4"/>
    <w:rsid w:val="37444AB3"/>
    <w:rsid w:val="374E5D97"/>
    <w:rsid w:val="37612968"/>
    <w:rsid w:val="376614D5"/>
    <w:rsid w:val="37E329DD"/>
    <w:rsid w:val="37F95AA3"/>
    <w:rsid w:val="380605E5"/>
    <w:rsid w:val="381509D5"/>
    <w:rsid w:val="383B3B15"/>
    <w:rsid w:val="384258A3"/>
    <w:rsid w:val="384B4490"/>
    <w:rsid w:val="38755961"/>
    <w:rsid w:val="38C1555C"/>
    <w:rsid w:val="39060601"/>
    <w:rsid w:val="39081C95"/>
    <w:rsid w:val="394551C0"/>
    <w:rsid w:val="396D21FD"/>
    <w:rsid w:val="39E32F9E"/>
    <w:rsid w:val="3A00609A"/>
    <w:rsid w:val="3A2C3E83"/>
    <w:rsid w:val="3A341E99"/>
    <w:rsid w:val="3A513467"/>
    <w:rsid w:val="3A7B0A32"/>
    <w:rsid w:val="3AA46F3C"/>
    <w:rsid w:val="3ABD5D86"/>
    <w:rsid w:val="3AC27DF5"/>
    <w:rsid w:val="3AF326D5"/>
    <w:rsid w:val="3B321F05"/>
    <w:rsid w:val="3B3D1FF6"/>
    <w:rsid w:val="3B502E4D"/>
    <w:rsid w:val="3B5655D5"/>
    <w:rsid w:val="3BB54C50"/>
    <w:rsid w:val="3BEB7EB5"/>
    <w:rsid w:val="3BFB4190"/>
    <w:rsid w:val="3C062331"/>
    <w:rsid w:val="3C0F1A25"/>
    <w:rsid w:val="3C4D04C6"/>
    <w:rsid w:val="3C4D3BDE"/>
    <w:rsid w:val="3C865049"/>
    <w:rsid w:val="3C927F1E"/>
    <w:rsid w:val="3CBE23B8"/>
    <w:rsid w:val="3CC83940"/>
    <w:rsid w:val="3CF4796C"/>
    <w:rsid w:val="3D1E1C6C"/>
    <w:rsid w:val="3D6440B3"/>
    <w:rsid w:val="3D70724D"/>
    <w:rsid w:val="3D9B79FE"/>
    <w:rsid w:val="3DB8665C"/>
    <w:rsid w:val="3DBF7EEE"/>
    <w:rsid w:val="3DE72CA8"/>
    <w:rsid w:val="3DEA22CB"/>
    <w:rsid w:val="3E041589"/>
    <w:rsid w:val="3E0E7EC2"/>
    <w:rsid w:val="3E2F11FE"/>
    <w:rsid w:val="3E4A4A7A"/>
    <w:rsid w:val="3E6640DC"/>
    <w:rsid w:val="3E932EF7"/>
    <w:rsid w:val="3ECB7B88"/>
    <w:rsid w:val="3EF75C01"/>
    <w:rsid w:val="3EFA3719"/>
    <w:rsid w:val="3F1215DD"/>
    <w:rsid w:val="3F1A6AE5"/>
    <w:rsid w:val="3F1B15C0"/>
    <w:rsid w:val="3F4042DB"/>
    <w:rsid w:val="3F4168BA"/>
    <w:rsid w:val="3F4C08DC"/>
    <w:rsid w:val="3F4D57D0"/>
    <w:rsid w:val="3F501B54"/>
    <w:rsid w:val="3F965629"/>
    <w:rsid w:val="3FA43FCD"/>
    <w:rsid w:val="3FD053A6"/>
    <w:rsid w:val="3FE33132"/>
    <w:rsid w:val="3FF20406"/>
    <w:rsid w:val="40091882"/>
    <w:rsid w:val="401D7AF1"/>
    <w:rsid w:val="401F4BEA"/>
    <w:rsid w:val="40207136"/>
    <w:rsid w:val="40406DCE"/>
    <w:rsid w:val="404A50D5"/>
    <w:rsid w:val="407E2C70"/>
    <w:rsid w:val="408243AA"/>
    <w:rsid w:val="40946D1F"/>
    <w:rsid w:val="40CE19F7"/>
    <w:rsid w:val="411B4803"/>
    <w:rsid w:val="41437FC7"/>
    <w:rsid w:val="41670688"/>
    <w:rsid w:val="416739C9"/>
    <w:rsid w:val="41753962"/>
    <w:rsid w:val="417D0EA4"/>
    <w:rsid w:val="41A40584"/>
    <w:rsid w:val="41A967F0"/>
    <w:rsid w:val="41B51689"/>
    <w:rsid w:val="41B63CFB"/>
    <w:rsid w:val="41D90F88"/>
    <w:rsid w:val="41E07922"/>
    <w:rsid w:val="41E41AF0"/>
    <w:rsid w:val="41EB3C9F"/>
    <w:rsid w:val="41EE2BCB"/>
    <w:rsid w:val="41F62D52"/>
    <w:rsid w:val="421142A8"/>
    <w:rsid w:val="422775ED"/>
    <w:rsid w:val="424B1F81"/>
    <w:rsid w:val="426F6749"/>
    <w:rsid w:val="429131B6"/>
    <w:rsid w:val="42D24DAB"/>
    <w:rsid w:val="42F93ED4"/>
    <w:rsid w:val="430B551C"/>
    <w:rsid w:val="431F68C1"/>
    <w:rsid w:val="432E39FC"/>
    <w:rsid w:val="4339489E"/>
    <w:rsid w:val="43707543"/>
    <w:rsid w:val="4382597C"/>
    <w:rsid w:val="438B4857"/>
    <w:rsid w:val="43CA39AD"/>
    <w:rsid w:val="43EA77A0"/>
    <w:rsid w:val="44345A3A"/>
    <w:rsid w:val="4447357B"/>
    <w:rsid w:val="44541FEE"/>
    <w:rsid w:val="44660447"/>
    <w:rsid w:val="44702211"/>
    <w:rsid w:val="44C269A0"/>
    <w:rsid w:val="44CC37AB"/>
    <w:rsid w:val="44DA1651"/>
    <w:rsid w:val="44DC31B3"/>
    <w:rsid w:val="44ED7BFA"/>
    <w:rsid w:val="44FF14F8"/>
    <w:rsid w:val="45175C64"/>
    <w:rsid w:val="452B7C5C"/>
    <w:rsid w:val="45981939"/>
    <w:rsid w:val="45D83E18"/>
    <w:rsid w:val="45DA1326"/>
    <w:rsid w:val="46202800"/>
    <w:rsid w:val="462842E8"/>
    <w:rsid w:val="462B1076"/>
    <w:rsid w:val="4631081A"/>
    <w:rsid w:val="46471031"/>
    <w:rsid w:val="46581F25"/>
    <w:rsid w:val="46A74C6D"/>
    <w:rsid w:val="46CE0519"/>
    <w:rsid w:val="46D62ADB"/>
    <w:rsid w:val="46E65B1D"/>
    <w:rsid w:val="47263E4F"/>
    <w:rsid w:val="47295457"/>
    <w:rsid w:val="479A314E"/>
    <w:rsid w:val="47AD57FF"/>
    <w:rsid w:val="47C14786"/>
    <w:rsid w:val="48061BCF"/>
    <w:rsid w:val="481A4D8B"/>
    <w:rsid w:val="483755E6"/>
    <w:rsid w:val="484773C3"/>
    <w:rsid w:val="48696347"/>
    <w:rsid w:val="48905936"/>
    <w:rsid w:val="490B24E1"/>
    <w:rsid w:val="490E39BE"/>
    <w:rsid w:val="491E6E4B"/>
    <w:rsid w:val="49264425"/>
    <w:rsid w:val="495966C1"/>
    <w:rsid w:val="49800FFE"/>
    <w:rsid w:val="49B10991"/>
    <w:rsid w:val="49B85F80"/>
    <w:rsid w:val="49BD7909"/>
    <w:rsid w:val="49EA5C5D"/>
    <w:rsid w:val="4A0F113B"/>
    <w:rsid w:val="4A125EF6"/>
    <w:rsid w:val="4A1F262B"/>
    <w:rsid w:val="4A2F01D7"/>
    <w:rsid w:val="4A357F86"/>
    <w:rsid w:val="4A4B4DDD"/>
    <w:rsid w:val="4A892E6F"/>
    <w:rsid w:val="4A9D0123"/>
    <w:rsid w:val="4AB7515E"/>
    <w:rsid w:val="4AC306E6"/>
    <w:rsid w:val="4AC57E0D"/>
    <w:rsid w:val="4AD7298D"/>
    <w:rsid w:val="4B633218"/>
    <w:rsid w:val="4B774A7A"/>
    <w:rsid w:val="4B7B2262"/>
    <w:rsid w:val="4B911BD2"/>
    <w:rsid w:val="4BBC06BC"/>
    <w:rsid w:val="4C7F6631"/>
    <w:rsid w:val="4CA13A25"/>
    <w:rsid w:val="4CBC21F8"/>
    <w:rsid w:val="4CC00899"/>
    <w:rsid w:val="4CF368CF"/>
    <w:rsid w:val="4D5C732C"/>
    <w:rsid w:val="4D8145DB"/>
    <w:rsid w:val="4DC95666"/>
    <w:rsid w:val="4DD01A7A"/>
    <w:rsid w:val="4DD32846"/>
    <w:rsid w:val="4DED0D0B"/>
    <w:rsid w:val="4E261246"/>
    <w:rsid w:val="4E3D3FB3"/>
    <w:rsid w:val="4E571881"/>
    <w:rsid w:val="4E6E7CEA"/>
    <w:rsid w:val="4E734C17"/>
    <w:rsid w:val="4E834CF3"/>
    <w:rsid w:val="4EA61334"/>
    <w:rsid w:val="4EAC75EA"/>
    <w:rsid w:val="4EB03316"/>
    <w:rsid w:val="4EBA5FB1"/>
    <w:rsid w:val="4ED46888"/>
    <w:rsid w:val="4F0A48BA"/>
    <w:rsid w:val="4F4E59B3"/>
    <w:rsid w:val="4F5525AE"/>
    <w:rsid w:val="4F7F0084"/>
    <w:rsid w:val="4F9C42C4"/>
    <w:rsid w:val="4FAC7BD5"/>
    <w:rsid w:val="4FCF10EC"/>
    <w:rsid w:val="4FE10E4A"/>
    <w:rsid w:val="501A7FFE"/>
    <w:rsid w:val="501D22B8"/>
    <w:rsid w:val="50241053"/>
    <w:rsid w:val="50832D26"/>
    <w:rsid w:val="508700BB"/>
    <w:rsid w:val="50A67BC9"/>
    <w:rsid w:val="50AF7056"/>
    <w:rsid w:val="50B00C3E"/>
    <w:rsid w:val="50C206A5"/>
    <w:rsid w:val="50C834B0"/>
    <w:rsid w:val="50D104F8"/>
    <w:rsid w:val="50E605DB"/>
    <w:rsid w:val="51371DAE"/>
    <w:rsid w:val="5144322A"/>
    <w:rsid w:val="5151674F"/>
    <w:rsid w:val="516602AB"/>
    <w:rsid w:val="516907E5"/>
    <w:rsid w:val="518F144A"/>
    <w:rsid w:val="51992A29"/>
    <w:rsid w:val="51A33DED"/>
    <w:rsid w:val="51C6789D"/>
    <w:rsid w:val="51E600AE"/>
    <w:rsid w:val="52062BA3"/>
    <w:rsid w:val="522A162F"/>
    <w:rsid w:val="52363432"/>
    <w:rsid w:val="52657352"/>
    <w:rsid w:val="52C16639"/>
    <w:rsid w:val="52F36D85"/>
    <w:rsid w:val="52FF33A5"/>
    <w:rsid w:val="531A40B5"/>
    <w:rsid w:val="53267279"/>
    <w:rsid w:val="53561672"/>
    <w:rsid w:val="53A4765B"/>
    <w:rsid w:val="53B447BD"/>
    <w:rsid w:val="53CC38EC"/>
    <w:rsid w:val="540C4E5E"/>
    <w:rsid w:val="544876ED"/>
    <w:rsid w:val="54595341"/>
    <w:rsid w:val="545C7485"/>
    <w:rsid w:val="5460466F"/>
    <w:rsid w:val="548A04BE"/>
    <w:rsid w:val="54A12EF3"/>
    <w:rsid w:val="54BB2482"/>
    <w:rsid w:val="54C470B4"/>
    <w:rsid w:val="54E16718"/>
    <w:rsid w:val="54F56709"/>
    <w:rsid w:val="54F718A8"/>
    <w:rsid w:val="55052204"/>
    <w:rsid w:val="552511CB"/>
    <w:rsid w:val="5557073D"/>
    <w:rsid w:val="556E6EA3"/>
    <w:rsid w:val="557D1DE1"/>
    <w:rsid w:val="55864BA4"/>
    <w:rsid w:val="558C091F"/>
    <w:rsid w:val="55A80EB5"/>
    <w:rsid w:val="55B1777C"/>
    <w:rsid w:val="55B67788"/>
    <w:rsid w:val="55D070B6"/>
    <w:rsid w:val="55E67AEB"/>
    <w:rsid w:val="55EA175A"/>
    <w:rsid w:val="55FF6D2A"/>
    <w:rsid w:val="56084DE7"/>
    <w:rsid w:val="56182D81"/>
    <w:rsid w:val="562222F5"/>
    <w:rsid w:val="56414C54"/>
    <w:rsid w:val="56480DEE"/>
    <w:rsid w:val="566A151C"/>
    <w:rsid w:val="567B5363"/>
    <w:rsid w:val="568074FF"/>
    <w:rsid w:val="56843B06"/>
    <w:rsid w:val="569B45C1"/>
    <w:rsid w:val="56CA6C83"/>
    <w:rsid w:val="56D77C4A"/>
    <w:rsid w:val="56E13C5E"/>
    <w:rsid w:val="56E56205"/>
    <w:rsid w:val="57055591"/>
    <w:rsid w:val="57162CA6"/>
    <w:rsid w:val="57380085"/>
    <w:rsid w:val="573C150D"/>
    <w:rsid w:val="573D0841"/>
    <w:rsid w:val="57567E39"/>
    <w:rsid w:val="57615D64"/>
    <w:rsid w:val="57A64F79"/>
    <w:rsid w:val="57BA5673"/>
    <w:rsid w:val="57D47DED"/>
    <w:rsid w:val="58351359"/>
    <w:rsid w:val="58752A3D"/>
    <w:rsid w:val="58804BB8"/>
    <w:rsid w:val="58B301AE"/>
    <w:rsid w:val="58CE6F40"/>
    <w:rsid w:val="58F26411"/>
    <w:rsid w:val="58F27705"/>
    <w:rsid w:val="59017F94"/>
    <w:rsid w:val="59053F04"/>
    <w:rsid w:val="5946162B"/>
    <w:rsid w:val="594C363C"/>
    <w:rsid w:val="594F70A4"/>
    <w:rsid w:val="59790C24"/>
    <w:rsid w:val="59AD231C"/>
    <w:rsid w:val="59DC1465"/>
    <w:rsid w:val="5A067FBC"/>
    <w:rsid w:val="5A2F28FA"/>
    <w:rsid w:val="5A38031E"/>
    <w:rsid w:val="5A4250F8"/>
    <w:rsid w:val="5A64357F"/>
    <w:rsid w:val="5A9059B0"/>
    <w:rsid w:val="5AA93489"/>
    <w:rsid w:val="5AD1798C"/>
    <w:rsid w:val="5AD47BF5"/>
    <w:rsid w:val="5AE64BEB"/>
    <w:rsid w:val="5AF3472C"/>
    <w:rsid w:val="5B046FC0"/>
    <w:rsid w:val="5B181E19"/>
    <w:rsid w:val="5B311918"/>
    <w:rsid w:val="5B3A3E21"/>
    <w:rsid w:val="5B61171F"/>
    <w:rsid w:val="5B703630"/>
    <w:rsid w:val="5B9B5BCC"/>
    <w:rsid w:val="5BD93EDE"/>
    <w:rsid w:val="5BF735C5"/>
    <w:rsid w:val="5C091A28"/>
    <w:rsid w:val="5C501B7D"/>
    <w:rsid w:val="5C8514B2"/>
    <w:rsid w:val="5C8A3740"/>
    <w:rsid w:val="5C9D7DDE"/>
    <w:rsid w:val="5CA21BE6"/>
    <w:rsid w:val="5CBF0150"/>
    <w:rsid w:val="5CD83C92"/>
    <w:rsid w:val="5CDD6351"/>
    <w:rsid w:val="5CDE48A2"/>
    <w:rsid w:val="5D0E74C3"/>
    <w:rsid w:val="5D393437"/>
    <w:rsid w:val="5D5B1962"/>
    <w:rsid w:val="5D6404C7"/>
    <w:rsid w:val="5D8B1863"/>
    <w:rsid w:val="5D9854D4"/>
    <w:rsid w:val="5DBA7B13"/>
    <w:rsid w:val="5DEA386D"/>
    <w:rsid w:val="5DF3740A"/>
    <w:rsid w:val="5E12630C"/>
    <w:rsid w:val="5E283081"/>
    <w:rsid w:val="5E7C3A03"/>
    <w:rsid w:val="5EAD5DE5"/>
    <w:rsid w:val="5EB907BE"/>
    <w:rsid w:val="5ED95C0B"/>
    <w:rsid w:val="5F266DF3"/>
    <w:rsid w:val="5F5F13DC"/>
    <w:rsid w:val="5F74217A"/>
    <w:rsid w:val="5F7D7855"/>
    <w:rsid w:val="5FA2793B"/>
    <w:rsid w:val="60186CFC"/>
    <w:rsid w:val="602C3E78"/>
    <w:rsid w:val="6039320A"/>
    <w:rsid w:val="60535CE5"/>
    <w:rsid w:val="605D57A1"/>
    <w:rsid w:val="608B0281"/>
    <w:rsid w:val="60B93D73"/>
    <w:rsid w:val="60BA7ABA"/>
    <w:rsid w:val="60FD311A"/>
    <w:rsid w:val="61187B0B"/>
    <w:rsid w:val="61747D4D"/>
    <w:rsid w:val="617F42BD"/>
    <w:rsid w:val="61C10094"/>
    <w:rsid w:val="61CB0266"/>
    <w:rsid w:val="61CC615B"/>
    <w:rsid w:val="62115326"/>
    <w:rsid w:val="62534AC3"/>
    <w:rsid w:val="628512DD"/>
    <w:rsid w:val="62C3441B"/>
    <w:rsid w:val="62EC2507"/>
    <w:rsid w:val="630D7B14"/>
    <w:rsid w:val="638D487E"/>
    <w:rsid w:val="63A9057F"/>
    <w:rsid w:val="6410636B"/>
    <w:rsid w:val="64355418"/>
    <w:rsid w:val="645D44E3"/>
    <w:rsid w:val="648E2C56"/>
    <w:rsid w:val="64EB3589"/>
    <w:rsid w:val="651B6597"/>
    <w:rsid w:val="65DC1A7C"/>
    <w:rsid w:val="65FD612A"/>
    <w:rsid w:val="66290268"/>
    <w:rsid w:val="66431263"/>
    <w:rsid w:val="664E17F9"/>
    <w:rsid w:val="668E50C9"/>
    <w:rsid w:val="66AC651E"/>
    <w:rsid w:val="671F31AC"/>
    <w:rsid w:val="67255E17"/>
    <w:rsid w:val="67441F1B"/>
    <w:rsid w:val="67854752"/>
    <w:rsid w:val="67C34C00"/>
    <w:rsid w:val="67D272AA"/>
    <w:rsid w:val="67E54683"/>
    <w:rsid w:val="67F4677E"/>
    <w:rsid w:val="680C0297"/>
    <w:rsid w:val="681363B3"/>
    <w:rsid w:val="68244EBF"/>
    <w:rsid w:val="68276A1E"/>
    <w:rsid w:val="68456427"/>
    <w:rsid w:val="68681B0A"/>
    <w:rsid w:val="68847A38"/>
    <w:rsid w:val="68886556"/>
    <w:rsid w:val="68AC0016"/>
    <w:rsid w:val="68D64B6E"/>
    <w:rsid w:val="690B424A"/>
    <w:rsid w:val="695B2F8A"/>
    <w:rsid w:val="698C4509"/>
    <w:rsid w:val="69983336"/>
    <w:rsid w:val="699F0577"/>
    <w:rsid w:val="69C45C7A"/>
    <w:rsid w:val="6A2409DA"/>
    <w:rsid w:val="6A4E5905"/>
    <w:rsid w:val="6AA35523"/>
    <w:rsid w:val="6ABC0AEC"/>
    <w:rsid w:val="6B0E0D27"/>
    <w:rsid w:val="6B677E70"/>
    <w:rsid w:val="6B89198E"/>
    <w:rsid w:val="6B897DA0"/>
    <w:rsid w:val="6B974A7C"/>
    <w:rsid w:val="6BB77964"/>
    <w:rsid w:val="6C164416"/>
    <w:rsid w:val="6C1B3C0B"/>
    <w:rsid w:val="6C2C7BD9"/>
    <w:rsid w:val="6C4B3414"/>
    <w:rsid w:val="6C565165"/>
    <w:rsid w:val="6C5D2476"/>
    <w:rsid w:val="6C7A4424"/>
    <w:rsid w:val="6CA02271"/>
    <w:rsid w:val="6CA03FFE"/>
    <w:rsid w:val="6CA935B3"/>
    <w:rsid w:val="6CBC5CDF"/>
    <w:rsid w:val="6CD8527F"/>
    <w:rsid w:val="6CDE70A7"/>
    <w:rsid w:val="6D034513"/>
    <w:rsid w:val="6D085323"/>
    <w:rsid w:val="6D7B65AE"/>
    <w:rsid w:val="6D802E7E"/>
    <w:rsid w:val="6D857AEB"/>
    <w:rsid w:val="6D8B0A79"/>
    <w:rsid w:val="6D8D389A"/>
    <w:rsid w:val="6DE20487"/>
    <w:rsid w:val="6DF97ACA"/>
    <w:rsid w:val="6E0260E0"/>
    <w:rsid w:val="6E206D26"/>
    <w:rsid w:val="6E472F9D"/>
    <w:rsid w:val="6E5F2A98"/>
    <w:rsid w:val="6E5F3501"/>
    <w:rsid w:val="6E771C42"/>
    <w:rsid w:val="6E7B08CF"/>
    <w:rsid w:val="6E847030"/>
    <w:rsid w:val="6EAF090B"/>
    <w:rsid w:val="6EB626CC"/>
    <w:rsid w:val="6ECA0131"/>
    <w:rsid w:val="6EE17EC0"/>
    <w:rsid w:val="6EFA3E73"/>
    <w:rsid w:val="6F460BBD"/>
    <w:rsid w:val="6F4F602D"/>
    <w:rsid w:val="6F6C699B"/>
    <w:rsid w:val="6F7E73D9"/>
    <w:rsid w:val="6F9701B4"/>
    <w:rsid w:val="6FC60B5A"/>
    <w:rsid w:val="6FF73BD7"/>
    <w:rsid w:val="70005901"/>
    <w:rsid w:val="700C26F9"/>
    <w:rsid w:val="702352BC"/>
    <w:rsid w:val="702B00C9"/>
    <w:rsid w:val="70740AA9"/>
    <w:rsid w:val="7092026D"/>
    <w:rsid w:val="70AA76BC"/>
    <w:rsid w:val="70C34318"/>
    <w:rsid w:val="71051377"/>
    <w:rsid w:val="711857E7"/>
    <w:rsid w:val="712A3FA2"/>
    <w:rsid w:val="712D35B6"/>
    <w:rsid w:val="714667FD"/>
    <w:rsid w:val="715F36C3"/>
    <w:rsid w:val="718F05C8"/>
    <w:rsid w:val="7198592D"/>
    <w:rsid w:val="71B51336"/>
    <w:rsid w:val="71B854AE"/>
    <w:rsid w:val="71BD5700"/>
    <w:rsid w:val="71DB2B72"/>
    <w:rsid w:val="71DC211D"/>
    <w:rsid w:val="72040156"/>
    <w:rsid w:val="72062275"/>
    <w:rsid w:val="722F159C"/>
    <w:rsid w:val="72397373"/>
    <w:rsid w:val="725C34B3"/>
    <w:rsid w:val="725D7F8F"/>
    <w:rsid w:val="72606FEF"/>
    <w:rsid w:val="72662FD7"/>
    <w:rsid w:val="72850077"/>
    <w:rsid w:val="72B412B1"/>
    <w:rsid w:val="72B62B03"/>
    <w:rsid w:val="72C61734"/>
    <w:rsid w:val="72DE0669"/>
    <w:rsid w:val="72DF3164"/>
    <w:rsid w:val="72E32280"/>
    <w:rsid w:val="72EC39C4"/>
    <w:rsid w:val="73015462"/>
    <w:rsid w:val="73BD4D53"/>
    <w:rsid w:val="73BE6CC5"/>
    <w:rsid w:val="73D74180"/>
    <w:rsid w:val="7440241E"/>
    <w:rsid w:val="74412007"/>
    <w:rsid w:val="748448FF"/>
    <w:rsid w:val="749B46DB"/>
    <w:rsid w:val="74F419D9"/>
    <w:rsid w:val="75214EEC"/>
    <w:rsid w:val="752270E7"/>
    <w:rsid w:val="753E5865"/>
    <w:rsid w:val="755032EB"/>
    <w:rsid w:val="756E5CAD"/>
    <w:rsid w:val="75E85172"/>
    <w:rsid w:val="761A7644"/>
    <w:rsid w:val="762C5318"/>
    <w:rsid w:val="7642004A"/>
    <w:rsid w:val="764258C0"/>
    <w:rsid w:val="76507130"/>
    <w:rsid w:val="76E6716D"/>
    <w:rsid w:val="76EE59D0"/>
    <w:rsid w:val="773E6D95"/>
    <w:rsid w:val="7740092C"/>
    <w:rsid w:val="7744534D"/>
    <w:rsid w:val="774E7B97"/>
    <w:rsid w:val="77684357"/>
    <w:rsid w:val="77747C22"/>
    <w:rsid w:val="77873B83"/>
    <w:rsid w:val="77AB2771"/>
    <w:rsid w:val="77B91256"/>
    <w:rsid w:val="77DD15DB"/>
    <w:rsid w:val="77E05856"/>
    <w:rsid w:val="780E1127"/>
    <w:rsid w:val="78277F22"/>
    <w:rsid w:val="783B3BFF"/>
    <w:rsid w:val="785E2109"/>
    <w:rsid w:val="786022EE"/>
    <w:rsid w:val="78B50665"/>
    <w:rsid w:val="791621DB"/>
    <w:rsid w:val="79323DBF"/>
    <w:rsid w:val="793901BB"/>
    <w:rsid w:val="7946780E"/>
    <w:rsid w:val="79934FD0"/>
    <w:rsid w:val="79A9522E"/>
    <w:rsid w:val="79AE6E44"/>
    <w:rsid w:val="79FC74CE"/>
    <w:rsid w:val="7A186D9D"/>
    <w:rsid w:val="7A5178B0"/>
    <w:rsid w:val="7A556F74"/>
    <w:rsid w:val="7A57177E"/>
    <w:rsid w:val="7A604132"/>
    <w:rsid w:val="7A8C0DD3"/>
    <w:rsid w:val="7AF11F9D"/>
    <w:rsid w:val="7B4010B4"/>
    <w:rsid w:val="7B485EBC"/>
    <w:rsid w:val="7BF178D4"/>
    <w:rsid w:val="7C1942E9"/>
    <w:rsid w:val="7C1B0B2A"/>
    <w:rsid w:val="7C1E792E"/>
    <w:rsid w:val="7C286834"/>
    <w:rsid w:val="7C2B719D"/>
    <w:rsid w:val="7C331185"/>
    <w:rsid w:val="7D0017F2"/>
    <w:rsid w:val="7D005797"/>
    <w:rsid w:val="7D0B32BC"/>
    <w:rsid w:val="7D7B7CBF"/>
    <w:rsid w:val="7D7D5B59"/>
    <w:rsid w:val="7D845F2D"/>
    <w:rsid w:val="7D8927D2"/>
    <w:rsid w:val="7DB907A0"/>
    <w:rsid w:val="7DDD1A6D"/>
    <w:rsid w:val="7DFC35EE"/>
    <w:rsid w:val="7E341CDA"/>
    <w:rsid w:val="7E5315A7"/>
    <w:rsid w:val="7E567A26"/>
    <w:rsid w:val="7E697713"/>
    <w:rsid w:val="7E6C7B09"/>
    <w:rsid w:val="7E974912"/>
    <w:rsid w:val="7EA96A33"/>
    <w:rsid w:val="7EB92B18"/>
    <w:rsid w:val="7EEC0ECB"/>
    <w:rsid w:val="7EF0407A"/>
    <w:rsid w:val="7F397130"/>
    <w:rsid w:val="7F41697D"/>
    <w:rsid w:val="7F596EA6"/>
    <w:rsid w:val="7F68629F"/>
    <w:rsid w:val="7F6B574E"/>
    <w:rsid w:val="7F7562F5"/>
    <w:rsid w:val="7F925B1D"/>
    <w:rsid w:val="7F9923A0"/>
    <w:rsid w:val="7FA22169"/>
    <w:rsid w:val="7FCB512A"/>
    <w:rsid w:val="7FE94A2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8" w:qFormat="1"/>
    <w:lsdException w:name="toc 1" w:semiHidden="1" w:uiPriority="28" w:qFormat="1"/>
    <w:lsdException w:name="toc 2" w:semiHidden="1" w:uiPriority="29" w:qFormat="1"/>
    <w:lsdException w:name="toc 3" w:semiHidden="1" w:uiPriority="30" w:qFormat="1"/>
    <w:lsdException w:name="toc 4" w:semiHidden="1" w:uiPriority="31" w:qFormat="1"/>
    <w:lsdException w:name="toc 5" w:semiHidden="1" w:uiPriority="32" w:qFormat="1"/>
    <w:lsdException w:name="toc 6" w:uiPriority="33" w:qFormat="1"/>
    <w:lsdException w:name="toc 7" w:semiHidden="1" w:uiPriority="34" w:qFormat="1"/>
    <w:lsdException w:name="toc 8" w:semiHidden="1" w:uiPriority="35" w:qFormat="1"/>
    <w:lsdException w:name="toc 9" w:semiHidden="1" w:uiPriority="36"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6" w:qFormat="1"/>
    <w:lsdException w:name="Default Paragraph Font" w:uiPriority="1" w:unhideWhenUsed="1" w:qFormat="1"/>
    <w:lsdException w:name="Body Text" w:qFormat="1"/>
    <w:lsdException w:name="Body Text Indent" w:qFormat="1"/>
    <w:lsdException w:name="Subtitle" w:uiPriority="16" w:qFormat="1"/>
    <w:lsdException w:name="Date" w:qFormat="1"/>
    <w:lsdException w:name="Body Text 3" w:qFormat="1"/>
    <w:lsdException w:name="Hyperlink" w:qFormat="1"/>
    <w:lsdException w:name="FollowedHyperlink" w:qFormat="1"/>
    <w:lsdException w:name="Strong" w:uiPriority="20" w:qFormat="1"/>
    <w:lsdException w:name="Emphasis" w:uiPriority="18"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8" w:qFormat="1"/>
    <w:lsdException w:name="Placeholder Text" w:semiHidden="1" w:uiPriority="99" w:unhideWhenUsed="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D4740D"/>
    <w:pPr>
      <w:jc w:val="both"/>
    </w:pPr>
    <w:rPr>
      <w:rFonts w:eastAsia="Times New Roman"/>
      <w:sz w:val="21"/>
      <w:szCs w:val="21"/>
    </w:rPr>
  </w:style>
  <w:style w:type="paragraph" w:styleId="1">
    <w:name w:val="heading 1"/>
    <w:basedOn w:val="a"/>
    <w:next w:val="a"/>
    <w:link w:val="1Char"/>
    <w:uiPriority w:val="7"/>
    <w:qFormat/>
    <w:rsid w:val="00D4740D"/>
    <w:pPr>
      <w:keepNext/>
      <w:keepLines/>
      <w:outlineLvl w:val="0"/>
    </w:pPr>
    <w:rPr>
      <w:b/>
      <w:sz w:val="44"/>
      <w:szCs w:val="44"/>
    </w:rPr>
  </w:style>
  <w:style w:type="paragraph" w:styleId="2">
    <w:name w:val="heading 2"/>
    <w:basedOn w:val="a"/>
    <w:next w:val="a"/>
    <w:link w:val="2Char"/>
    <w:uiPriority w:val="8"/>
    <w:qFormat/>
    <w:rsid w:val="00D4740D"/>
    <w:pPr>
      <w:keepNext/>
      <w:keepLines/>
      <w:outlineLvl w:val="1"/>
    </w:pPr>
    <w:rPr>
      <w:rFonts w:ascii="Arial" w:eastAsia="Arial" w:hAnsi="Arial"/>
      <w:b/>
      <w:sz w:val="32"/>
      <w:szCs w:val="32"/>
    </w:rPr>
  </w:style>
  <w:style w:type="paragraph" w:styleId="3">
    <w:name w:val="heading 3"/>
    <w:basedOn w:val="a"/>
    <w:next w:val="a"/>
    <w:link w:val="3Char"/>
    <w:uiPriority w:val="9"/>
    <w:qFormat/>
    <w:rsid w:val="00D4740D"/>
    <w:pPr>
      <w:keepNext/>
      <w:keepLines/>
      <w:outlineLvl w:val="2"/>
    </w:pPr>
    <w:rPr>
      <w:b/>
      <w:sz w:val="32"/>
      <w:szCs w:val="32"/>
    </w:rPr>
  </w:style>
  <w:style w:type="paragraph" w:styleId="4">
    <w:name w:val="heading 4"/>
    <w:basedOn w:val="a"/>
    <w:next w:val="a"/>
    <w:link w:val="4Char"/>
    <w:uiPriority w:val="10"/>
    <w:qFormat/>
    <w:rsid w:val="00D4740D"/>
    <w:pPr>
      <w:keepNext/>
      <w:keepLines/>
      <w:tabs>
        <w:tab w:val="left" w:pos="864"/>
      </w:tabs>
      <w:ind w:left="864" w:hanging="864"/>
      <w:outlineLvl w:val="3"/>
    </w:pPr>
    <w:rPr>
      <w:rFonts w:ascii="Arial" w:eastAsia="Arial Unicode MS" w:hAnsi="Arial"/>
      <w:b/>
      <w:sz w:val="28"/>
      <w:szCs w:val="28"/>
    </w:rPr>
  </w:style>
  <w:style w:type="paragraph" w:styleId="5">
    <w:name w:val="heading 5"/>
    <w:basedOn w:val="a"/>
    <w:next w:val="a"/>
    <w:link w:val="5Char"/>
    <w:uiPriority w:val="11"/>
    <w:qFormat/>
    <w:rsid w:val="00D4740D"/>
    <w:pPr>
      <w:keepNext/>
      <w:keepLines/>
      <w:tabs>
        <w:tab w:val="left" w:pos="1008"/>
      </w:tabs>
      <w:ind w:left="1008" w:hanging="1008"/>
      <w:outlineLvl w:val="4"/>
    </w:pPr>
    <w:rPr>
      <w:rFonts w:ascii="宋体" w:eastAsia="Arial Unicode MS" w:hAnsi="宋体"/>
      <w:b/>
      <w:sz w:val="28"/>
      <w:szCs w:val="28"/>
    </w:rPr>
  </w:style>
  <w:style w:type="paragraph" w:styleId="6">
    <w:name w:val="heading 6"/>
    <w:basedOn w:val="a"/>
    <w:next w:val="a"/>
    <w:link w:val="6Char"/>
    <w:uiPriority w:val="12"/>
    <w:qFormat/>
    <w:rsid w:val="00D4740D"/>
    <w:pPr>
      <w:keepNext/>
      <w:keepLines/>
      <w:tabs>
        <w:tab w:val="left" w:pos="1152"/>
      </w:tabs>
      <w:ind w:left="1152" w:hanging="1152"/>
      <w:outlineLvl w:val="5"/>
    </w:pPr>
    <w:rPr>
      <w:rFonts w:ascii="Arial" w:eastAsia="Arial Unicode MS" w:hAnsi="Arial"/>
      <w:b/>
      <w:sz w:val="24"/>
      <w:szCs w:val="24"/>
    </w:rPr>
  </w:style>
  <w:style w:type="paragraph" w:styleId="7">
    <w:name w:val="heading 7"/>
    <w:basedOn w:val="a"/>
    <w:next w:val="a"/>
    <w:link w:val="7Char"/>
    <w:uiPriority w:val="13"/>
    <w:qFormat/>
    <w:rsid w:val="00D4740D"/>
    <w:pPr>
      <w:keepNext/>
      <w:keepLines/>
      <w:tabs>
        <w:tab w:val="left" w:pos="1296"/>
      </w:tabs>
      <w:ind w:left="1296" w:hanging="1296"/>
      <w:outlineLvl w:val="6"/>
    </w:pPr>
    <w:rPr>
      <w:rFonts w:ascii="宋体" w:eastAsia="Arial Unicode MS" w:hAnsi="宋体"/>
      <w:b/>
      <w:sz w:val="24"/>
      <w:szCs w:val="24"/>
    </w:rPr>
  </w:style>
  <w:style w:type="paragraph" w:styleId="8">
    <w:name w:val="heading 8"/>
    <w:basedOn w:val="a"/>
    <w:next w:val="a"/>
    <w:link w:val="8Char"/>
    <w:uiPriority w:val="14"/>
    <w:qFormat/>
    <w:rsid w:val="00D4740D"/>
    <w:pPr>
      <w:keepNext/>
      <w:keepLines/>
      <w:tabs>
        <w:tab w:val="left" w:pos="1440"/>
      </w:tabs>
      <w:ind w:left="1440" w:hanging="1440"/>
      <w:outlineLvl w:val="7"/>
    </w:pPr>
    <w:rPr>
      <w:rFonts w:ascii="Arial" w:eastAsia="Arial Unicode MS" w:hAnsi="Arial"/>
      <w:sz w:val="24"/>
      <w:szCs w:val="24"/>
    </w:rPr>
  </w:style>
  <w:style w:type="paragraph" w:styleId="9">
    <w:name w:val="heading 9"/>
    <w:basedOn w:val="a"/>
    <w:next w:val="a"/>
    <w:link w:val="9Char"/>
    <w:uiPriority w:val="15"/>
    <w:qFormat/>
    <w:rsid w:val="00D4740D"/>
    <w:pPr>
      <w:keepNext/>
      <w:keepLines/>
      <w:tabs>
        <w:tab w:val="left" w:pos="1584"/>
      </w:tabs>
      <w:ind w:left="1584" w:hanging="1584"/>
      <w:outlineLvl w:val="8"/>
    </w:pPr>
    <w:rPr>
      <w:rFonts w:ascii="Arial" w:eastAsia="Arial Unicode MS"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4740D"/>
    <w:rPr>
      <w:rFonts w:ascii="金山简黑体" w:eastAsia="金山简黑体" w:hAnsi="Courier New"/>
      <w:b/>
      <w:spacing w:val="-8"/>
      <w:sz w:val="44"/>
      <w:szCs w:val="20"/>
    </w:rPr>
  </w:style>
  <w:style w:type="paragraph" w:styleId="70">
    <w:name w:val="toc 7"/>
    <w:basedOn w:val="a"/>
    <w:next w:val="a"/>
    <w:uiPriority w:val="34"/>
    <w:semiHidden/>
    <w:qFormat/>
    <w:rsid w:val="00D4740D"/>
    <w:pPr>
      <w:ind w:left="1260"/>
    </w:pPr>
    <w:rPr>
      <w:rFonts w:ascii="Calibri" w:eastAsia="Calibri" w:hAnsi="Calibri"/>
      <w:sz w:val="18"/>
      <w:szCs w:val="18"/>
    </w:rPr>
  </w:style>
  <w:style w:type="paragraph" w:styleId="80">
    <w:name w:val="index 8"/>
    <w:basedOn w:val="a"/>
    <w:next w:val="a"/>
    <w:qFormat/>
    <w:rsid w:val="00D4740D"/>
    <w:pPr>
      <w:ind w:left="2940"/>
    </w:pPr>
  </w:style>
  <w:style w:type="paragraph" w:styleId="a4">
    <w:name w:val="Normal Indent"/>
    <w:basedOn w:val="a"/>
    <w:link w:val="Char"/>
    <w:qFormat/>
    <w:rsid w:val="00D4740D"/>
    <w:pPr>
      <w:ind w:firstLine="420"/>
    </w:pPr>
  </w:style>
  <w:style w:type="paragraph" w:styleId="a5">
    <w:name w:val="annotation text"/>
    <w:basedOn w:val="a"/>
    <w:link w:val="Char0"/>
    <w:qFormat/>
    <w:rsid w:val="00D4740D"/>
    <w:pPr>
      <w:spacing w:before="240" w:after="240" w:line="360" w:lineRule="auto"/>
      <w:ind w:leftChars="100" w:left="100"/>
      <w:jc w:val="left"/>
    </w:pPr>
    <w:rPr>
      <w:rFonts w:eastAsia="宋体"/>
      <w:sz w:val="32"/>
    </w:rPr>
  </w:style>
  <w:style w:type="paragraph" w:styleId="30">
    <w:name w:val="Body Text 3"/>
    <w:basedOn w:val="a"/>
    <w:link w:val="3Char0"/>
    <w:qFormat/>
    <w:rsid w:val="00D4740D"/>
    <w:rPr>
      <w:rFonts w:ascii="宋体" w:eastAsia="宋体" w:hAnsi="宋体"/>
      <w:color w:val="000000"/>
      <w:sz w:val="20"/>
      <w:szCs w:val="20"/>
    </w:rPr>
  </w:style>
  <w:style w:type="paragraph" w:styleId="a6">
    <w:name w:val="Body Text Indent"/>
    <w:basedOn w:val="a"/>
    <w:link w:val="Char1"/>
    <w:qFormat/>
    <w:rsid w:val="00D4740D"/>
    <w:pPr>
      <w:ind w:left="420"/>
    </w:pPr>
  </w:style>
  <w:style w:type="paragraph" w:styleId="50">
    <w:name w:val="toc 5"/>
    <w:basedOn w:val="a"/>
    <w:next w:val="a"/>
    <w:uiPriority w:val="32"/>
    <w:semiHidden/>
    <w:qFormat/>
    <w:rsid w:val="00D4740D"/>
    <w:pPr>
      <w:ind w:left="840"/>
    </w:pPr>
    <w:rPr>
      <w:rFonts w:ascii="Calibri" w:eastAsia="Calibri" w:hAnsi="Calibri"/>
      <w:sz w:val="18"/>
      <w:szCs w:val="18"/>
    </w:rPr>
  </w:style>
  <w:style w:type="paragraph" w:styleId="31">
    <w:name w:val="toc 3"/>
    <w:basedOn w:val="a"/>
    <w:next w:val="a"/>
    <w:uiPriority w:val="30"/>
    <w:semiHidden/>
    <w:qFormat/>
    <w:rsid w:val="00D4740D"/>
    <w:pPr>
      <w:ind w:left="420"/>
    </w:pPr>
    <w:rPr>
      <w:rFonts w:ascii="Calibri" w:eastAsia="Calibri" w:hAnsi="Calibri"/>
      <w:i/>
      <w:sz w:val="20"/>
      <w:szCs w:val="20"/>
    </w:rPr>
  </w:style>
  <w:style w:type="paragraph" w:styleId="a7">
    <w:name w:val="Plain Text"/>
    <w:basedOn w:val="a"/>
    <w:next w:val="a"/>
    <w:link w:val="Char2"/>
    <w:qFormat/>
    <w:rsid w:val="00D4740D"/>
    <w:rPr>
      <w:rFonts w:ascii="宋体" w:eastAsia="宋体" w:hAnsi="宋体"/>
      <w:sz w:val="20"/>
      <w:szCs w:val="20"/>
    </w:rPr>
  </w:style>
  <w:style w:type="paragraph" w:styleId="81">
    <w:name w:val="toc 8"/>
    <w:basedOn w:val="a"/>
    <w:next w:val="a"/>
    <w:uiPriority w:val="35"/>
    <w:semiHidden/>
    <w:qFormat/>
    <w:rsid w:val="00D4740D"/>
    <w:pPr>
      <w:ind w:left="1470"/>
    </w:pPr>
    <w:rPr>
      <w:rFonts w:ascii="Calibri" w:eastAsia="Calibri" w:hAnsi="Calibri"/>
      <w:sz w:val="18"/>
      <w:szCs w:val="18"/>
    </w:rPr>
  </w:style>
  <w:style w:type="paragraph" w:styleId="a8">
    <w:name w:val="Date"/>
    <w:basedOn w:val="a"/>
    <w:next w:val="a"/>
    <w:link w:val="Char3"/>
    <w:qFormat/>
    <w:rsid w:val="00D4740D"/>
    <w:pPr>
      <w:ind w:left="100"/>
    </w:pPr>
  </w:style>
  <w:style w:type="paragraph" w:styleId="a9">
    <w:name w:val="Balloon Text"/>
    <w:basedOn w:val="a"/>
    <w:link w:val="Char4"/>
    <w:qFormat/>
    <w:rsid w:val="00D4740D"/>
    <w:rPr>
      <w:sz w:val="18"/>
      <w:szCs w:val="18"/>
    </w:rPr>
  </w:style>
  <w:style w:type="paragraph" w:styleId="aa">
    <w:name w:val="footer"/>
    <w:basedOn w:val="a"/>
    <w:link w:val="Char5"/>
    <w:qFormat/>
    <w:rsid w:val="00D4740D"/>
    <w:pPr>
      <w:tabs>
        <w:tab w:val="center" w:pos="4153"/>
        <w:tab w:val="right" w:pos="8306"/>
      </w:tabs>
    </w:pPr>
    <w:rPr>
      <w:sz w:val="18"/>
      <w:szCs w:val="18"/>
    </w:rPr>
  </w:style>
  <w:style w:type="paragraph" w:styleId="ab">
    <w:name w:val="header"/>
    <w:basedOn w:val="a"/>
    <w:link w:val="Char6"/>
    <w:qFormat/>
    <w:rsid w:val="00D4740D"/>
    <w:pPr>
      <w:tabs>
        <w:tab w:val="center" w:pos="4153"/>
        <w:tab w:val="right" w:pos="8306"/>
      </w:tabs>
      <w:jc w:val="center"/>
    </w:pPr>
    <w:rPr>
      <w:sz w:val="18"/>
      <w:szCs w:val="18"/>
    </w:rPr>
  </w:style>
  <w:style w:type="paragraph" w:styleId="10">
    <w:name w:val="toc 1"/>
    <w:basedOn w:val="a"/>
    <w:next w:val="a"/>
    <w:uiPriority w:val="28"/>
    <w:semiHidden/>
    <w:qFormat/>
    <w:rsid w:val="00D4740D"/>
    <w:rPr>
      <w:rFonts w:ascii="Calibri" w:eastAsia="Calibri" w:hAnsi="Calibri"/>
      <w:b/>
      <w:caps/>
      <w:sz w:val="20"/>
      <w:szCs w:val="20"/>
    </w:rPr>
  </w:style>
  <w:style w:type="paragraph" w:styleId="40">
    <w:name w:val="toc 4"/>
    <w:basedOn w:val="a"/>
    <w:next w:val="a"/>
    <w:uiPriority w:val="31"/>
    <w:semiHidden/>
    <w:qFormat/>
    <w:rsid w:val="00D4740D"/>
    <w:pPr>
      <w:ind w:left="630"/>
    </w:pPr>
    <w:rPr>
      <w:rFonts w:ascii="Calibri" w:eastAsia="Calibri" w:hAnsi="Calibri"/>
      <w:sz w:val="18"/>
      <w:szCs w:val="18"/>
    </w:rPr>
  </w:style>
  <w:style w:type="paragraph" w:styleId="ac">
    <w:name w:val="Subtitle"/>
    <w:uiPriority w:val="16"/>
    <w:qFormat/>
    <w:rsid w:val="00D4740D"/>
    <w:pPr>
      <w:jc w:val="center"/>
    </w:pPr>
    <w:rPr>
      <w:rFonts w:eastAsia="Times New Roman"/>
      <w:sz w:val="24"/>
      <w:szCs w:val="24"/>
    </w:rPr>
  </w:style>
  <w:style w:type="paragraph" w:styleId="60">
    <w:name w:val="toc 6"/>
    <w:basedOn w:val="a"/>
    <w:next w:val="a"/>
    <w:uiPriority w:val="33"/>
    <w:qFormat/>
    <w:rsid w:val="00D4740D"/>
    <w:pPr>
      <w:ind w:left="1050"/>
    </w:pPr>
    <w:rPr>
      <w:rFonts w:ascii="Calibri" w:eastAsia="Calibri" w:hAnsi="Calibri"/>
      <w:sz w:val="18"/>
      <w:szCs w:val="18"/>
    </w:rPr>
  </w:style>
  <w:style w:type="paragraph" w:styleId="20">
    <w:name w:val="toc 2"/>
    <w:basedOn w:val="a"/>
    <w:next w:val="a"/>
    <w:uiPriority w:val="29"/>
    <w:semiHidden/>
    <w:qFormat/>
    <w:rsid w:val="00D4740D"/>
    <w:pPr>
      <w:ind w:left="210"/>
    </w:pPr>
    <w:rPr>
      <w:rFonts w:ascii="Calibri" w:eastAsia="Calibri" w:hAnsi="Calibri"/>
      <w:smallCaps/>
      <w:sz w:val="20"/>
      <w:szCs w:val="20"/>
    </w:rPr>
  </w:style>
  <w:style w:type="paragraph" w:styleId="90">
    <w:name w:val="toc 9"/>
    <w:basedOn w:val="a"/>
    <w:next w:val="a"/>
    <w:uiPriority w:val="36"/>
    <w:semiHidden/>
    <w:qFormat/>
    <w:rsid w:val="00D4740D"/>
    <w:pPr>
      <w:ind w:left="1680"/>
    </w:pPr>
    <w:rPr>
      <w:rFonts w:ascii="Calibri" w:eastAsia="Calibri" w:hAnsi="Calibri"/>
      <w:sz w:val="18"/>
      <w:szCs w:val="18"/>
    </w:rPr>
  </w:style>
  <w:style w:type="paragraph" w:styleId="HTML">
    <w:name w:val="HTML Preformatted"/>
    <w:basedOn w:val="a"/>
    <w:link w:val="HTMLChar"/>
    <w:unhideWhenUsed/>
    <w:qFormat/>
    <w:rsid w:val="00D4740D"/>
    <w:pPr>
      <w:tabs>
        <w:tab w:val="left" w:pos="916"/>
        <w:tab w:val="left" w:pos="1832"/>
        <w:tab w:val="left" w:pos="2748"/>
        <w:tab w:val="left" w:pos="3664"/>
        <w:tab w:val="left" w:pos="4580"/>
        <w:tab w:val="left" w:pos="5496"/>
        <w:tab w:val="left" w:pos="6412"/>
        <w:tab w:val="left" w:pos="7328"/>
        <w:tab w:val="left" w:pos="8244"/>
        <w:tab w:val="left" w:pos="9160"/>
      </w:tabs>
    </w:pPr>
    <w:rPr>
      <w:rFonts w:ascii="宋体" w:eastAsia="宋体" w:hAnsi="宋体"/>
      <w:sz w:val="24"/>
      <w:szCs w:val="24"/>
    </w:rPr>
  </w:style>
  <w:style w:type="paragraph" w:styleId="ad">
    <w:name w:val="Normal (Web)"/>
    <w:basedOn w:val="a"/>
    <w:qFormat/>
    <w:rsid w:val="00D4740D"/>
    <w:rPr>
      <w:rFonts w:ascii="宋体" w:eastAsia="宋体" w:hAnsi="宋体"/>
      <w:sz w:val="24"/>
      <w:szCs w:val="24"/>
    </w:rPr>
  </w:style>
  <w:style w:type="paragraph" w:styleId="ae">
    <w:name w:val="Title"/>
    <w:basedOn w:val="a"/>
    <w:next w:val="a"/>
    <w:link w:val="Char7"/>
    <w:uiPriority w:val="6"/>
    <w:qFormat/>
    <w:rsid w:val="00D4740D"/>
    <w:pPr>
      <w:jc w:val="center"/>
    </w:pPr>
    <w:rPr>
      <w:rFonts w:ascii="Cambria" w:eastAsia="Arial Unicode MS" w:hAnsi="Cambria"/>
      <w:b/>
      <w:sz w:val="32"/>
      <w:szCs w:val="32"/>
    </w:rPr>
  </w:style>
  <w:style w:type="paragraph" w:styleId="af">
    <w:name w:val="annotation subject"/>
    <w:next w:val="a5"/>
    <w:link w:val="Char8"/>
    <w:qFormat/>
    <w:rsid w:val="00D4740D"/>
    <w:rPr>
      <w:rFonts w:eastAsia="Times New Roman"/>
      <w:b/>
    </w:rPr>
  </w:style>
  <w:style w:type="table" w:styleId="af0">
    <w:name w:val="Table Grid"/>
    <w:basedOn w:val="a2"/>
    <w:uiPriority w:val="38"/>
    <w:qFormat/>
    <w:rsid w:val="00D4740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0"/>
    <w:qFormat/>
    <w:rsid w:val="00D4740D"/>
    <w:rPr>
      <w:b/>
      <w:w w:val="100"/>
      <w:sz w:val="20"/>
      <w:szCs w:val="20"/>
      <w:shd w:val="clear" w:color="auto" w:fill="auto"/>
    </w:rPr>
  </w:style>
  <w:style w:type="character" w:styleId="af2">
    <w:name w:val="page number"/>
    <w:basedOn w:val="a1"/>
    <w:qFormat/>
    <w:rsid w:val="00D4740D"/>
  </w:style>
  <w:style w:type="character" w:styleId="af3">
    <w:name w:val="FollowedHyperlink"/>
    <w:basedOn w:val="a1"/>
    <w:qFormat/>
    <w:rsid w:val="00D4740D"/>
    <w:rPr>
      <w:color w:val="800080"/>
      <w:w w:val="100"/>
      <w:sz w:val="20"/>
      <w:szCs w:val="20"/>
      <w:u w:val="single"/>
      <w:shd w:val="clear" w:color="auto" w:fill="auto"/>
    </w:rPr>
  </w:style>
  <w:style w:type="character" w:styleId="af4">
    <w:name w:val="Emphasis"/>
    <w:basedOn w:val="a1"/>
    <w:uiPriority w:val="18"/>
    <w:qFormat/>
    <w:rsid w:val="00D4740D"/>
    <w:rPr>
      <w:w w:val="100"/>
      <w:sz w:val="24"/>
      <w:szCs w:val="24"/>
      <w:shd w:val="clear" w:color="auto" w:fill="auto"/>
    </w:rPr>
  </w:style>
  <w:style w:type="character" w:styleId="HTML0">
    <w:name w:val="HTML Definition"/>
    <w:basedOn w:val="a1"/>
    <w:qFormat/>
    <w:rsid w:val="00D4740D"/>
  </w:style>
  <w:style w:type="character" w:styleId="HTML1">
    <w:name w:val="HTML Typewriter"/>
    <w:basedOn w:val="a1"/>
    <w:qFormat/>
    <w:rsid w:val="00D4740D"/>
    <w:rPr>
      <w:rFonts w:ascii="monospace" w:eastAsia="monospace" w:hAnsi="monospace" w:cs="monospace"/>
      <w:sz w:val="20"/>
    </w:rPr>
  </w:style>
  <w:style w:type="character" w:styleId="HTML2">
    <w:name w:val="HTML Acronym"/>
    <w:basedOn w:val="a1"/>
    <w:qFormat/>
    <w:rsid w:val="00D4740D"/>
  </w:style>
  <w:style w:type="character" w:styleId="HTML3">
    <w:name w:val="HTML Variable"/>
    <w:basedOn w:val="a1"/>
    <w:qFormat/>
    <w:rsid w:val="00D4740D"/>
  </w:style>
  <w:style w:type="character" w:styleId="af5">
    <w:name w:val="Hyperlink"/>
    <w:basedOn w:val="a1"/>
    <w:qFormat/>
    <w:rsid w:val="00D4740D"/>
    <w:rPr>
      <w:color w:val="0000FF"/>
      <w:w w:val="100"/>
      <w:sz w:val="20"/>
      <w:szCs w:val="20"/>
      <w:u w:val="single"/>
      <w:shd w:val="clear" w:color="auto" w:fill="auto"/>
    </w:rPr>
  </w:style>
  <w:style w:type="character" w:styleId="HTML4">
    <w:name w:val="HTML Code"/>
    <w:basedOn w:val="a1"/>
    <w:qFormat/>
    <w:rsid w:val="00D4740D"/>
    <w:rPr>
      <w:rFonts w:ascii="monospace" w:eastAsia="monospace" w:hAnsi="monospace" w:cs="monospace" w:hint="default"/>
      <w:sz w:val="20"/>
    </w:rPr>
  </w:style>
  <w:style w:type="character" w:styleId="af6">
    <w:name w:val="annotation reference"/>
    <w:basedOn w:val="a1"/>
    <w:qFormat/>
    <w:rsid w:val="00D4740D"/>
    <w:rPr>
      <w:w w:val="100"/>
      <w:sz w:val="21"/>
      <w:szCs w:val="21"/>
      <w:shd w:val="clear" w:color="auto" w:fill="auto"/>
    </w:rPr>
  </w:style>
  <w:style w:type="character" w:styleId="HTML5">
    <w:name w:val="HTML Cite"/>
    <w:basedOn w:val="a1"/>
    <w:qFormat/>
    <w:rsid w:val="00D4740D"/>
  </w:style>
  <w:style w:type="character" w:styleId="HTML6">
    <w:name w:val="HTML Keyboard"/>
    <w:basedOn w:val="a1"/>
    <w:qFormat/>
    <w:rsid w:val="00D4740D"/>
    <w:rPr>
      <w:rFonts w:ascii="monospace" w:eastAsia="monospace" w:hAnsi="monospace" w:cs="monospace" w:hint="default"/>
      <w:sz w:val="20"/>
    </w:rPr>
  </w:style>
  <w:style w:type="character" w:styleId="HTML7">
    <w:name w:val="HTML Sample"/>
    <w:basedOn w:val="a1"/>
    <w:qFormat/>
    <w:rsid w:val="00D4740D"/>
    <w:rPr>
      <w:rFonts w:ascii="monospace" w:eastAsia="monospace" w:hAnsi="monospace" w:cs="monospace" w:hint="default"/>
    </w:rPr>
  </w:style>
  <w:style w:type="paragraph" w:customStyle="1" w:styleId="af7">
    <w:name w:val="段"/>
    <w:next w:val="a"/>
    <w:qFormat/>
    <w:rsid w:val="00D4740D"/>
    <w:pPr>
      <w:autoSpaceDE w:val="0"/>
      <w:autoSpaceDN w:val="0"/>
      <w:ind w:firstLine="200"/>
      <w:jc w:val="both"/>
    </w:pPr>
    <w:rPr>
      <w:rFonts w:ascii="宋体" w:hAnsi="宋体"/>
      <w:sz w:val="21"/>
      <w:szCs w:val="21"/>
    </w:rPr>
  </w:style>
  <w:style w:type="character" w:customStyle="1" w:styleId="2Char">
    <w:name w:val="标题 2 Char"/>
    <w:basedOn w:val="a1"/>
    <w:link w:val="2"/>
    <w:qFormat/>
    <w:rsid w:val="00D4740D"/>
    <w:rPr>
      <w:rFonts w:ascii="Cambria" w:eastAsia="Times New Roman" w:hAnsi="Cambria"/>
      <w:b/>
      <w:w w:val="100"/>
      <w:sz w:val="32"/>
      <w:szCs w:val="32"/>
      <w:shd w:val="clear" w:color="auto" w:fill="auto"/>
    </w:rPr>
  </w:style>
  <w:style w:type="character" w:customStyle="1" w:styleId="1Char">
    <w:name w:val="标题 1 Char"/>
    <w:basedOn w:val="a1"/>
    <w:link w:val="1"/>
    <w:qFormat/>
    <w:rsid w:val="00D4740D"/>
    <w:rPr>
      <w:b/>
      <w:w w:val="100"/>
      <w:sz w:val="44"/>
      <w:szCs w:val="44"/>
      <w:shd w:val="clear" w:color="auto" w:fill="auto"/>
    </w:rPr>
  </w:style>
  <w:style w:type="paragraph" w:styleId="af8">
    <w:name w:val="No Spacing"/>
    <w:uiPriority w:val="5"/>
    <w:qFormat/>
    <w:rsid w:val="00D4740D"/>
    <w:pPr>
      <w:jc w:val="both"/>
    </w:pPr>
    <w:rPr>
      <w:rFonts w:eastAsia="Times New Roman"/>
      <w:sz w:val="21"/>
      <w:szCs w:val="21"/>
    </w:rPr>
  </w:style>
  <w:style w:type="character" w:customStyle="1" w:styleId="11">
    <w:name w:val="不明显强调1"/>
    <w:uiPriority w:val="17"/>
    <w:qFormat/>
    <w:rsid w:val="00D4740D"/>
    <w:rPr>
      <w:i/>
      <w:color w:val="404040"/>
      <w:w w:val="100"/>
      <w:sz w:val="21"/>
      <w:szCs w:val="21"/>
      <w:shd w:val="clear" w:color="auto" w:fill="auto"/>
    </w:rPr>
  </w:style>
  <w:style w:type="character" w:customStyle="1" w:styleId="12">
    <w:name w:val="明显强调1"/>
    <w:uiPriority w:val="19"/>
    <w:qFormat/>
    <w:rsid w:val="00D4740D"/>
    <w:rPr>
      <w:i/>
      <w:color w:val="5B9BD5"/>
      <w:w w:val="100"/>
      <w:sz w:val="21"/>
      <w:szCs w:val="21"/>
      <w:shd w:val="clear" w:color="auto" w:fill="auto"/>
    </w:rPr>
  </w:style>
  <w:style w:type="paragraph" w:styleId="af9">
    <w:name w:val="Quote"/>
    <w:uiPriority w:val="21"/>
    <w:qFormat/>
    <w:rsid w:val="00D4740D"/>
    <w:pPr>
      <w:ind w:left="864" w:right="864"/>
      <w:jc w:val="center"/>
    </w:pPr>
    <w:rPr>
      <w:rFonts w:eastAsia="Times New Roman"/>
      <w:i/>
      <w:color w:val="404040"/>
      <w:sz w:val="21"/>
      <w:szCs w:val="21"/>
    </w:rPr>
  </w:style>
  <w:style w:type="paragraph" w:styleId="afa">
    <w:name w:val="Intense Quote"/>
    <w:uiPriority w:val="22"/>
    <w:qFormat/>
    <w:rsid w:val="00D4740D"/>
    <w:pPr>
      <w:ind w:left="950" w:right="950"/>
      <w:jc w:val="center"/>
    </w:pPr>
    <w:rPr>
      <w:rFonts w:eastAsia="Times New Roman"/>
      <w:i/>
      <w:color w:val="5B9BD5"/>
      <w:sz w:val="21"/>
      <w:szCs w:val="21"/>
    </w:rPr>
  </w:style>
  <w:style w:type="character" w:customStyle="1" w:styleId="13">
    <w:name w:val="不明显参考1"/>
    <w:uiPriority w:val="23"/>
    <w:qFormat/>
    <w:rsid w:val="00D4740D"/>
    <w:rPr>
      <w:smallCaps/>
      <w:color w:val="5A5A5A"/>
      <w:w w:val="100"/>
      <w:sz w:val="21"/>
      <w:szCs w:val="21"/>
      <w:shd w:val="clear" w:color="auto" w:fill="auto"/>
    </w:rPr>
  </w:style>
  <w:style w:type="character" w:customStyle="1" w:styleId="14">
    <w:name w:val="明显参考1"/>
    <w:uiPriority w:val="24"/>
    <w:qFormat/>
    <w:rsid w:val="00D4740D"/>
    <w:rPr>
      <w:b/>
      <w:smallCaps/>
      <w:color w:val="5B9BD5"/>
      <w:w w:val="100"/>
      <w:sz w:val="21"/>
      <w:szCs w:val="21"/>
      <w:shd w:val="clear" w:color="auto" w:fill="auto"/>
    </w:rPr>
  </w:style>
  <w:style w:type="character" w:customStyle="1" w:styleId="15">
    <w:name w:val="书籍标题1"/>
    <w:uiPriority w:val="25"/>
    <w:qFormat/>
    <w:rsid w:val="00D4740D"/>
    <w:rPr>
      <w:b/>
      <w:i/>
      <w:w w:val="100"/>
      <w:sz w:val="21"/>
      <w:szCs w:val="21"/>
      <w:shd w:val="clear" w:color="auto" w:fill="auto"/>
    </w:rPr>
  </w:style>
  <w:style w:type="paragraph" w:styleId="afb">
    <w:name w:val="List Paragraph"/>
    <w:uiPriority w:val="26"/>
    <w:qFormat/>
    <w:rsid w:val="00D4740D"/>
    <w:pPr>
      <w:ind w:left="850"/>
      <w:jc w:val="both"/>
    </w:pPr>
    <w:rPr>
      <w:rFonts w:eastAsia="Times New Roman"/>
      <w:sz w:val="21"/>
      <w:szCs w:val="21"/>
    </w:rPr>
  </w:style>
  <w:style w:type="paragraph" w:customStyle="1" w:styleId="TOC1">
    <w:name w:val="TOC 标题1"/>
    <w:uiPriority w:val="27"/>
    <w:unhideWhenUsed/>
    <w:qFormat/>
    <w:rsid w:val="00D4740D"/>
    <w:rPr>
      <w:rFonts w:eastAsia="Times New Roman"/>
      <w:color w:val="2E74B5"/>
      <w:sz w:val="32"/>
      <w:szCs w:val="32"/>
    </w:rPr>
  </w:style>
  <w:style w:type="character" w:customStyle="1" w:styleId="3Char">
    <w:name w:val="标题 3 Char"/>
    <w:basedOn w:val="a1"/>
    <w:link w:val="3"/>
    <w:qFormat/>
    <w:rsid w:val="00D4740D"/>
    <w:rPr>
      <w:b/>
      <w:w w:val="100"/>
      <w:sz w:val="32"/>
      <w:szCs w:val="32"/>
      <w:shd w:val="clear" w:color="auto" w:fill="auto"/>
    </w:rPr>
  </w:style>
  <w:style w:type="character" w:customStyle="1" w:styleId="Char0">
    <w:name w:val="批注文字 Char"/>
    <w:basedOn w:val="a1"/>
    <w:link w:val="a5"/>
    <w:qFormat/>
    <w:rsid w:val="00D4740D"/>
    <w:rPr>
      <w:rFonts w:ascii="Times New Roman" w:eastAsia="宋体" w:hAnsi="Times New Roman"/>
      <w:w w:val="100"/>
      <w:sz w:val="32"/>
      <w:szCs w:val="24"/>
      <w:shd w:val="clear" w:color="auto" w:fill="auto"/>
    </w:rPr>
  </w:style>
  <w:style w:type="character" w:customStyle="1" w:styleId="Char8">
    <w:name w:val="批注主题 Char"/>
    <w:basedOn w:val="Char0"/>
    <w:link w:val="af"/>
    <w:qFormat/>
    <w:rsid w:val="00D4740D"/>
    <w:rPr>
      <w:b/>
      <w:w w:val="100"/>
      <w:sz w:val="24"/>
      <w:szCs w:val="24"/>
      <w:shd w:val="clear" w:color="auto" w:fill="auto"/>
    </w:rPr>
  </w:style>
  <w:style w:type="character" w:customStyle="1" w:styleId="3Char0">
    <w:name w:val="正文文本 3 Char"/>
    <w:basedOn w:val="a1"/>
    <w:link w:val="30"/>
    <w:qFormat/>
    <w:rsid w:val="00D4740D"/>
    <w:rPr>
      <w:w w:val="100"/>
      <w:sz w:val="16"/>
      <w:szCs w:val="16"/>
      <w:shd w:val="clear" w:color="auto" w:fill="auto"/>
    </w:rPr>
  </w:style>
  <w:style w:type="character" w:customStyle="1" w:styleId="Char1">
    <w:name w:val="正文文本缩进 Char"/>
    <w:basedOn w:val="a1"/>
    <w:link w:val="a6"/>
    <w:qFormat/>
    <w:rsid w:val="00D4740D"/>
    <w:rPr>
      <w:w w:val="100"/>
      <w:sz w:val="24"/>
      <w:szCs w:val="24"/>
      <w:shd w:val="clear" w:color="auto" w:fill="auto"/>
    </w:rPr>
  </w:style>
  <w:style w:type="character" w:customStyle="1" w:styleId="Char2">
    <w:name w:val="纯文本 Char"/>
    <w:basedOn w:val="a1"/>
    <w:link w:val="a7"/>
    <w:qFormat/>
    <w:rsid w:val="00D4740D"/>
    <w:rPr>
      <w:rFonts w:ascii="宋体" w:eastAsia="宋体" w:hAnsi="宋体"/>
      <w:w w:val="100"/>
      <w:sz w:val="21"/>
      <w:szCs w:val="21"/>
      <w:shd w:val="clear" w:color="auto" w:fill="auto"/>
    </w:rPr>
  </w:style>
  <w:style w:type="character" w:customStyle="1" w:styleId="Char3">
    <w:name w:val="日期 Char"/>
    <w:basedOn w:val="a1"/>
    <w:link w:val="a8"/>
    <w:qFormat/>
    <w:rsid w:val="00D4740D"/>
    <w:rPr>
      <w:w w:val="100"/>
      <w:sz w:val="24"/>
      <w:szCs w:val="24"/>
      <w:shd w:val="clear" w:color="auto" w:fill="auto"/>
    </w:rPr>
  </w:style>
  <w:style w:type="character" w:customStyle="1" w:styleId="Char4">
    <w:name w:val="批注框文本 Char"/>
    <w:basedOn w:val="a1"/>
    <w:link w:val="a9"/>
    <w:qFormat/>
    <w:rsid w:val="00D4740D"/>
    <w:rPr>
      <w:w w:val="100"/>
      <w:sz w:val="18"/>
      <w:szCs w:val="18"/>
      <w:shd w:val="clear" w:color="auto" w:fill="auto"/>
    </w:rPr>
  </w:style>
  <w:style w:type="character" w:customStyle="1" w:styleId="Char5">
    <w:name w:val="页脚 Char"/>
    <w:basedOn w:val="a1"/>
    <w:link w:val="aa"/>
    <w:qFormat/>
    <w:rsid w:val="00D4740D"/>
    <w:rPr>
      <w:w w:val="100"/>
      <w:sz w:val="18"/>
      <w:szCs w:val="18"/>
      <w:shd w:val="clear" w:color="auto" w:fill="auto"/>
    </w:rPr>
  </w:style>
  <w:style w:type="character" w:customStyle="1" w:styleId="Char6">
    <w:name w:val="页眉 Char"/>
    <w:basedOn w:val="a1"/>
    <w:link w:val="ab"/>
    <w:qFormat/>
    <w:rsid w:val="00D4740D"/>
    <w:rPr>
      <w:w w:val="100"/>
      <w:sz w:val="18"/>
      <w:szCs w:val="18"/>
      <w:shd w:val="clear" w:color="auto" w:fill="auto"/>
    </w:rPr>
  </w:style>
  <w:style w:type="character" w:customStyle="1" w:styleId="Char10">
    <w:name w:val="正文缩进 Char1"/>
    <w:qFormat/>
    <w:rsid w:val="00D4740D"/>
    <w:rPr>
      <w:rFonts w:ascii="宋体" w:eastAsia="宋体" w:hAnsi="宋体"/>
      <w:w w:val="100"/>
      <w:sz w:val="21"/>
      <w:szCs w:val="21"/>
      <w:shd w:val="clear" w:color="auto" w:fill="auto"/>
    </w:rPr>
  </w:style>
  <w:style w:type="character" w:customStyle="1" w:styleId="at4">
    <w:name w:val="at_4"/>
    <w:basedOn w:val="a1"/>
    <w:qFormat/>
    <w:rsid w:val="00D4740D"/>
  </w:style>
  <w:style w:type="character" w:customStyle="1" w:styleId="Char">
    <w:name w:val="正文缩进 Char"/>
    <w:link w:val="a4"/>
    <w:qFormat/>
    <w:rsid w:val="00D4740D"/>
    <w:rPr>
      <w:w w:val="100"/>
      <w:sz w:val="21"/>
      <w:szCs w:val="21"/>
      <w:shd w:val="clear" w:color="auto" w:fill="auto"/>
    </w:rPr>
  </w:style>
  <w:style w:type="character" w:customStyle="1" w:styleId="Char11">
    <w:name w:val="纯文本 Char1"/>
    <w:qFormat/>
    <w:rsid w:val="00D4740D"/>
    <w:rPr>
      <w:rFonts w:ascii="宋体" w:eastAsia="宋体" w:hAnsi="宋体"/>
      <w:w w:val="100"/>
      <w:sz w:val="21"/>
      <w:szCs w:val="21"/>
      <w:shd w:val="clear" w:color="auto" w:fill="auto"/>
    </w:rPr>
  </w:style>
  <w:style w:type="character" w:customStyle="1" w:styleId="font21">
    <w:name w:val="font21"/>
    <w:qFormat/>
    <w:rsid w:val="00D4740D"/>
    <w:rPr>
      <w:rFonts w:ascii="宋体" w:eastAsia="宋体" w:hAnsi="宋体"/>
      <w:color w:val="000000"/>
      <w:w w:val="100"/>
      <w:sz w:val="20"/>
      <w:szCs w:val="20"/>
      <w:u w:val="none"/>
      <w:shd w:val="clear" w:color="auto" w:fill="auto"/>
    </w:rPr>
  </w:style>
  <w:style w:type="character" w:customStyle="1" w:styleId="afc">
    <w:name w:val="无间距字符"/>
    <w:link w:val="afd"/>
    <w:qFormat/>
    <w:rsid w:val="00D4740D"/>
    <w:rPr>
      <w:w w:val="100"/>
      <w:sz w:val="32"/>
      <w:szCs w:val="32"/>
      <w:shd w:val="clear" w:color="auto" w:fill="auto"/>
    </w:rPr>
  </w:style>
  <w:style w:type="paragraph" w:customStyle="1" w:styleId="afd">
    <w:name w:val="无间距"/>
    <w:basedOn w:val="a"/>
    <w:link w:val="afc"/>
    <w:qFormat/>
    <w:rsid w:val="00D4740D"/>
    <w:rPr>
      <w:sz w:val="32"/>
      <w:szCs w:val="32"/>
    </w:rPr>
  </w:style>
  <w:style w:type="character" w:customStyle="1" w:styleId="CharChar1">
    <w:name w:val="Char Char1"/>
    <w:qFormat/>
    <w:rsid w:val="00D4740D"/>
    <w:rPr>
      <w:rFonts w:ascii="宋体" w:eastAsia="宋体" w:hAnsi="宋体"/>
      <w:w w:val="100"/>
      <w:sz w:val="21"/>
      <w:szCs w:val="21"/>
      <w:shd w:val="clear" w:color="auto" w:fill="auto"/>
    </w:rPr>
  </w:style>
  <w:style w:type="character" w:customStyle="1" w:styleId="CharChar10">
    <w:name w:val="Char Char10"/>
    <w:qFormat/>
    <w:rsid w:val="00D4740D"/>
    <w:rPr>
      <w:rFonts w:ascii="宋体" w:eastAsia="宋体" w:hAnsi="宋体"/>
      <w:w w:val="100"/>
      <w:sz w:val="24"/>
      <w:szCs w:val="24"/>
      <w:shd w:val="clear" w:color="auto" w:fill="auto"/>
    </w:rPr>
  </w:style>
  <w:style w:type="paragraph" w:customStyle="1" w:styleId="16">
    <w:name w:val="列出段落1"/>
    <w:basedOn w:val="a"/>
    <w:qFormat/>
    <w:rsid w:val="00D4740D"/>
    <w:pPr>
      <w:ind w:firstLine="420"/>
    </w:pPr>
  </w:style>
  <w:style w:type="paragraph" w:customStyle="1" w:styleId="Char1CharCharCharCharCharChar">
    <w:name w:val="Char1 Char Char Char Char Char Char"/>
    <w:basedOn w:val="a"/>
    <w:qFormat/>
    <w:rsid w:val="00D4740D"/>
    <w:rPr>
      <w:rFonts w:ascii="Tahoma" w:eastAsia="Tahoma" w:hAnsi="Tahoma"/>
      <w:sz w:val="24"/>
      <w:szCs w:val="24"/>
    </w:rPr>
  </w:style>
  <w:style w:type="paragraph" w:customStyle="1" w:styleId="Style1">
    <w:name w:val="_Style 1"/>
    <w:basedOn w:val="a"/>
    <w:qFormat/>
    <w:rsid w:val="00D4740D"/>
    <w:pPr>
      <w:ind w:firstLine="420"/>
    </w:pPr>
    <w:rPr>
      <w:rFonts w:ascii="Calibri" w:eastAsia="Calibri" w:hAnsi="Calibri"/>
      <w:sz w:val="20"/>
      <w:szCs w:val="20"/>
    </w:rPr>
  </w:style>
  <w:style w:type="paragraph" w:customStyle="1" w:styleId="afe">
    <w:name w:val="一级条标题"/>
    <w:basedOn w:val="a"/>
    <w:qFormat/>
    <w:rsid w:val="00D4740D"/>
    <w:pPr>
      <w:tabs>
        <w:tab w:val="left" w:pos="30"/>
        <w:tab w:val="left" w:pos="1673"/>
      </w:tabs>
      <w:ind w:left="1673" w:hanging="420"/>
    </w:pPr>
    <w:rPr>
      <w:rFonts w:ascii="黑体" w:eastAsia="黑体" w:hAnsi="黑体"/>
      <w:sz w:val="20"/>
      <w:szCs w:val="20"/>
    </w:rPr>
  </w:style>
  <w:style w:type="paragraph" w:customStyle="1" w:styleId="17">
    <w:name w:val="纯文本1"/>
    <w:basedOn w:val="a"/>
    <w:qFormat/>
    <w:rsid w:val="00D4740D"/>
    <w:pPr>
      <w:textAlignment w:val="baseline"/>
    </w:pPr>
    <w:rPr>
      <w:rFonts w:ascii="宋体" w:eastAsia="宋体" w:hAnsi="宋体"/>
      <w:sz w:val="26"/>
      <w:szCs w:val="26"/>
    </w:rPr>
  </w:style>
  <w:style w:type="paragraph" w:customStyle="1" w:styleId="TOC11">
    <w:name w:val="TOC 标题11"/>
    <w:basedOn w:val="1"/>
    <w:next w:val="a"/>
    <w:qFormat/>
    <w:rsid w:val="00D4740D"/>
    <w:rPr>
      <w:rFonts w:ascii="Cambria" w:eastAsia="Cambria" w:hAnsi="Cambria"/>
      <w:color w:val="365F91"/>
      <w:sz w:val="28"/>
      <w:szCs w:val="28"/>
    </w:rPr>
  </w:style>
  <w:style w:type="paragraph" w:customStyle="1" w:styleId="21">
    <w:name w:val="中等深浅网格 21"/>
    <w:basedOn w:val="a"/>
    <w:qFormat/>
    <w:rsid w:val="00D4740D"/>
  </w:style>
  <w:style w:type="paragraph" w:customStyle="1" w:styleId="Char9">
    <w:name w:val="Char"/>
    <w:basedOn w:val="a"/>
    <w:qFormat/>
    <w:rsid w:val="00D4740D"/>
    <w:rPr>
      <w:rFonts w:ascii="Verdana" w:eastAsia="Verdana" w:hAnsi="Verdana"/>
      <w:sz w:val="24"/>
      <w:szCs w:val="24"/>
    </w:rPr>
  </w:style>
  <w:style w:type="paragraph" w:customStyle="1" w:styleId="aff">
    <w:name w:val="三级条标题"/>
    <w:next w:val="af7"/>
    <w:qFormat/>
    <w:rsid w:val="00D4740D"/>
    <w:pPr>
      <w:tabs>
        <w:tab w:val="left" w:pos="30"/>
        <w:tab w:val="left" w:pos="1673"/>
        <w:tab w:val="left" w:pos="2933"/>
        <w:tab w:val="left" w:pos="3353"/>
      </w:tabs>
    </w:pPr>
    <w:rPr>
      <w:rFonts w:eastAsia="Times New Roman"/>
    </w:rPr>
  </w:style>
  <w:style w:type="paragraph" w:customStyle="1" w:styleId="aff0">
    <w:name w:val="二级条标题"/>
    <w:basedOn w:val="afe"/>
    <w:next w:val="af7"/>
    <w:qFormat/>
    <w:rsid w:val="00D4740D"/>
    <w:pPr>
      <w:tabs>
        <w:tab w:val="left" w:pos="2933"/>
      </w:tabs>
    </w:pPr>
  </w:style>
  <w:style w:type="paragraph" w:customStyle="1" w:styleId="18">
    <w:name w:val="1"/>
    <w:basedOn w:val="a"/>
    <w:next w:val="a7"/>
    <w:qFormat/>
    <w:rsid w:val="00D4740D"/>
    <w:rPr>
      <w:rFonts w:ascii="宋体" w:eastAsia="宋体" w:hAnsi="宋体"/>
      <w:sz w:val="20"/>
      <w:szCs w:val="20"/>
    </w:rPr>
  </w:style>
  <w:style w:type="paragraph" w:customStyle="1" w:styleId="Style29">
    <w:name w:val="_Style 29"/>
    <w:basedOn w:val="a"/>
    <w:qFormat/>
    <w:rsid w:val="00D4740D"/>
    <w:rPr>
      <w:rFonts w:ascii="Tahoma" w:eastAsia="Tahoma" w:hAnsi="Tahoma"/>
      <w:sz w:val="24"/>
      <w:szCs w:val="24"/>
    </w:rPr>
  </w:style>
  <w:style w:type="paragraph" w:customStyle="1" w:styleId="110">
    <w:name w:val="列出段落11"/>
    <w:basedOn w:val="a"/>
    <w:qFormat/>
    <w:rsid w:val="00D4740D"/>
    <w:pPr>
      <w:ind w:firstLine="420"/>
    </w:pPr>
    <w:rPr>
      <w:rFonts w:ascii="Calibri" w:eastAsia="Calibri" w:hAnsi="Calibri"/>
      <w:sz w:val="20"/>
      <w:szCs w:val="20"/>
    </w:rPr>
  </w:style>
  <w:style w:type="paragraph" w:customStyle="1" w:styleId="-11">
    <w:name w:val="彩色列表 - 强调文字颜色 11"/>
    <w:basedOn w:val="a"/>
    <w:qFormat/>
    <w:rsid w:val="00D4740D"/>
    <w:pPr>
      <w:ind w:firstLine="420"/>
    </w:pPr>
  </w:style>
  <w:style w:type="character" w:customStyle="1" w:styleId="aff1">
    <w:name w:val="批注文字 字符"/>
    <w:qFormat/>
    <w:rsid w:val="00D4740D"/>
    <w:rPr>
      <w:w w:val="100"/>
      <w:sz w:val="24"/>
      <w:szCs w:val="24"/>
      <w:shd w:val="clear" w:color="auto" w:fill="auto"/>
    </w:rPr>
  </w:style>
  <w:style w:type="paragraph" w:customStyle="1" w:styleId="TableParagraph">
    <w:name w:val="Table Paragraph"/>
    <w:basedOn w:val="a"/>
    <w:qFormat/>
    <w:rsid w:val="00D4740D"/>
    <w:rPr>
      <w:rFonts w:ascii="宋体" w:eastAsia="宋体" w:hAnsi="宋体"/>
      <w:sz w:val="20"/>
      <w:szCs w:val="20"/>
    </w:rPr>
  </w:style>
  <w:style w:type="character" w:customStyle="1" w:styleId="150">
    <w:name w:val="15"/>
    <w:basedOn w:val="a1"/>
    <w:qFormat/>
    <w:rsid w:val="00D4740D"/>
    <w:rPr>
      <w:rFonts w:ascii="Times New Roman" w:eastAsia="Times New Roman" w:hAnsi="Times New Roman"/>
      <w:w w:val="100"/>
      <w:sz w:val="20"/>
      <w:szCs w:val="20"/>
      <w:shd w:val="clear" w:color="auto" w:fill="auto"/>
    </w:rPr>
  </w:style>
  <w:style w:type="character" w:customStyle="1" w:styleId="100">
    <w:name w:val="10"/>
    <w:basedOn w:val="a1"/>
    <w:qFormat/>
    <w:rsid w:val="00D4740D"/>
    <w:rPr>
      <w:rFonts w:ascii="Times New Roman" w:eastAsia="Times New Roman" w:hAnsi="Times New Roman"/>
      <w:w w:val="100"/>
      <w:sz w:val="20"/>
      <w:szCs w:val="20"/>
      <w:shd w:val="clear" w:color="auto" w:fill="auto"/>
    </w:rPr>
  </w:style>
  <w:style w:type="paragraph" w:customStyle="1" w:styleId="19">
    <w:name w:val="修订1"/>
    <w:unhideWhenUsed/>
    <w:qFormat/>
    <w:rsid w:val="00D4740D"/>
    <w:rPr>
      <w:rFonts w:eastAsia="Times New Roman"/>
      <w:sz w:val="21"/>
      <w:szCs w:val="21"/>
    </w:rPr>
  </w:style>
  <w:style w:type="character" w:customStyle="1" w:styleId="4Char">
    <w:name w:val="标题 4 Char"/>
    <w:basedOn w:val="a1"/>
    <w:link w:val="4"/>
    <w:qFormat/>
    <w:rsid w:val="00D4740D"/>
    <w:rPr>
      <w:rFonts w:ascii="Arial" w:eastAsia="Arial Unicode MS" w:hAnsi="Arial"/>
      <w:b/>
      <w:w w:val="100"/>
      <w:sz w:val="28"/>
      <w:szCs w:val="28"/>
      <w:shd w:val="clear" w:color="auto" w:fill="auto"/>
    </w:rPr>
  </w:style>
  <w:style w:type="character" w:customStyle="1" w:styleId="5Char">
    <w:name w:val="标题 5 Char"/>
    <w:basedOn w:val="a1"/>
    <w:link w:val="5"/>
    <w:qFormat/>
    <w:rsid w:val="00D4740D"/>
    <w:rPr>
      <w:rFonts w:ascii="宋体" w:eastAsia="Arial Unicode MS" w:hAnsi="宋体"/>
      <w:b/>
      <w:w w:val="100"/>
      <w:sz w:val="28"/>
      <w:szCs w:val="28"/>
      <w:shd w:val="clear" w:color="auto" w:fill="auto"/>
    </w:rPr>
  </w:style>
  <w:style w:type="character" w:customStyle="1" w:styleId="6Char">
    <w:name w:val="标题 6 Char"/>
    <w:basedOn w:val="a1"/>
    <w:link w:val="6"/>
    <w:qFormat/>
    <w:rsid w:val="00D4740D"/>
    <w:rPr>
      <w:rFonts w:ascii="Arial" w:eastAsia="Arial Unicode MS" w:hAnsi="Arial"/>
      <w:b/>
      <w:w w:val="100"/>
      <w:sz w:val="24"/>
      <w:szCs w:val="24"/>
      <w:shd w:val="clear" w:color="auto" w:fill="auto"/>
    </w:rPr>
  </w:style>
  <w:style w:type="character" w:customStyle="1" w:styleId="7Char">
    <w:name w:val="标题 7 Char"/>
    <w:basedOn w:val="a1"/>
    <w:link w:val="7"/>
    <w:qFormat/>
    <w:rsid w:val="00D4740D"/>
    <w:rPr>
      <w:rFonts w:ascii="宋体" w:eastAsia="Arial Unicode MS" w:hAnsi="宋体"/>
      <w:b/>
      <w:w w:val="100"/>
      <w:sz w:val="24"/>
      <w:szCs w:val="24"/>
      <w:shd w:val="clear" w:color="auto" w:fill="auto"/>
    </w:rPr>
  </w:style>
  <w:style w:type="character" w:customStyle="1" w:styleId="8Char">
    <w:name w:val="标题 8 Char"/>
    <w:basedOn w:val="a1"/>
    <w:link w:val="8"/>
    <w:qFormat/>
    <w:rsid w:val="00D4740D"/>
    <w:rPr>
      <w:rFonts w:ascii="Arial" w:eastAsia="Arial Unicode MS" w:hAnsi="Arial"/>
      <w:w w:val="100"/>
      <w:sz w:val="24"/>
      <w:szCs w:val="24"/>
      <w:shd w:val="clear" w:color="auto" w:fill="auto"/>
    </w:rPr>
  </w:style>
  <w:style w:type="character" w:customStyle="1" w:styleId="9Char">
    <w:name w:val="标题 9 Char"/>
    <w:basedOn w:val="a1"/>
    <w:link w:val="9"/>
    <w:qFormat/>
    <w:rsid w:val="00D4740D"/>
    <w:rPr>
      <w:rFonts w:ascii="Arial" w:eastAsia="Arial Unicode MS" w:hAnsi="Arial"/>
      <w:w w:val="100"/>
      <w:sz w:val="21"/>
      <w:szCs w:val="21"/>
      <w:shd w:val="clear" w:color="auto" w:fill="auto"/>
    </w:rPr>
  </w:style>
  <w:style w:type="paragraph" w:customStyle="1" w:styleId="CharChar">
    <w:name w:val="Char Char"/>
    <w:basedOn w:val="a"/>
    <w:qFormat/>
    <w:rsid w:val="00D4740D"/>
    <w:rPr>
      <w:rFonts w:ascii="Tahoma" w:eastAsia="Tahoma" w:hAnsi="Tahoma"/>
      <w:sz w:val="24"/>
      <w:szCs w:val="24"/>
    </w:rPr>
  </w:style>
  <w:style w:type="paragraph" w:customStyle="1" w:styleId="Char12">
    <w:name w:val="Char1"/>
    <w:basedOn w:val="a"/>
    <w:qFormat/>
    <w:rsid w:val="00D4740D"/>
    <w:rPr>
      <w:rFonts w:ascii="Verdana" w:eastAsia="Verdana" w:hAnsi="Verdana"/>
      <w:sz w:val="20"/>
      <w:szCs w:val="20"/>
    </w:rPr>
  </w:style>
  <w:style w:type="character" w:customStyle="1" w:styleId="Char7">
    <w:name w:val="标题 Char"/>
    <w:basedOn w:val="a1"/>
    <w:link w:val="ae"/>
    <w:qFormat/>
    <w:rsid w:val="00D4740D"/>
    <w:rPr>
      <w:rFonts w:ascii="Cambria" w:eastAsia="Arial Unicode MS" w:hAnsi="Cambria"/>
      <w:b/>
      <w:w w:val="100"/>
      <w:sz w:val="32"/>
      <w:szCs w:val="32"/>
      <w:shd w:val="clear" w:color="auto" w:fill="auto"/>
    </w:rPr>
  </w:style>
  <w:style w:type="character" w:customStyle="1" w:styleId="font181">
    <w:name w:val="font181"/>
    <w:qFormat/>
    <w:rsid w:val="00D4740D"/>
    <w:rPr>
      <w:rFonts w:ascii="宋体" w:eastAsia="宋体" w:hAnsi="宋体"/>
      <w:w w:val="100"/>
      <w:sz w:val="21"/>
      <w:szCs w:val="21"/>
      <w:u w:val="none"/>
      <w:shd w:val="clear" w:color="auto" w:fill="auto"/>
    </w:rPr>
  </w:style>
  <w:style w:type="character" w:customStyle="1" w:styleId="font161">
    <w:name w:val="font161"/>
    <w:qFormat/>
    <w:rsid w:val="00D4740D"/>
    <w:rPr>
      <w:rFonts w:ascii="宋体" w:eastAsia="宋体" w:hAnsi="宋体"/>
      <w:w w:val="100"/>
      <w:sz w:val="21"/>
      <w:szCs w:val="21"/>
      <w:u w:val="none"/>
      <w:shd w:val="clear" w:color="auto" w:fill="auto"/>
    </w:rPr>
  </w:style>
  <w:style w:type="character" w:customStyle="1" w:styleId="aff2">
    <w:name w:val="批注主题 字符"/>
    <w:qFormat/>
    <w:rsid w:val="00D4740D"/>
    <w:rPr>
      <w:b/>
      <w:w w:val="100"/>
      <w:sz w:val="24"/>
      <w:szCs w:val="24"/>
      <w:shd w:val="clear" w:color="auto" w:fill="auto"/>
    </w:rPr>
  </w:style>
  <w:style w:type="character" w:customStyle="1" w:styleId="aff3">
    <w:name w:val="批注框文本 字符"/>
    <w:qFormat/>
    <w:rsid w:val="00D4740D"/>
    <w:rPr>
      <w:w w:val="100"/>
      <w:sz w:val="18"/>
      <w:szCs w:val="18"/>
      <w:shd w:val="clear" w:color="auto" w:fill="auto"/>
    </w:rPr>
  </w:style>
  <w:style w:type="character" w:customStyle="1" w:styleId="HTMLChar">
    <w:name w:val="HTML 预设格式 Char"/>
    <w:basedOn w:val="a1"/>
    <w:link w:val="HTML"/>
    <w:qFormat/>
    <w:rsid w:val="00D4740D"/>
    <w:rPr>
      <w:rFonts w:ascii="宋体" w:eastAsia="宋体" w:hAnsi="宋体"/>
      <w:w w:val="100"/>
      <w:sz w:val="24"/>
      <w:szCs w:val="24"/>
      <w:shd w:val="clear" w:color="auto" w:fill="auto"/>
    </w:rPr>
  </w:style>
  <w:style w:type="paragraph" w:customStyle="1" w:styleId="Default">
    <w:name w:val="Default"/>
    <w:qFormat/>
    <w:rsid w:val="00D4740D"/>
    <w:pPr>
      <w:widowControl w:val="0"/>
      <w:autoSpaceDE w:val="0"/>
      <w:autoSpaceDN w:val="0"/>
      <w:adjustRightInd w:val="0"/>
    </w:pPr>
    <w:rPr>
      <w:color w:val="000000"/>
      <w:sz w:val="24"/>
      <w:szCs w:val="24"/>
    </w:rPr>
  </w:style>
  <w:style w:type="paragraph" w:customStyle="1" w:styleId="cucd-0">
    <w:name w:val="cucd-0"/>
    <w:qFormat/>
    <w:rsid w:val="00D4740D"/>
    <w:pPr>
      <w:spacing w:line="360" w:lineRule="auto"/>
      <w:ind w:firstLineChars="200" w:firstLine="480"/>
    </w:pPr>
    <w:rPr>
      <w:kern w:val="2"/>
      <w:sz w:val="24"/>
      <w:szCs w:val="24"/>
    </w:rPr>
  </w:style>
  <w:style w:type="character" w:customStyle="1" w:styleId="font41">
    <w:name w:val="font41"/>
    <w:basedOn w:val="a1"/>
    <w:qFormat/>
    <w:rsid w:val="00D4740D"/>
    <w:rPr>
      <w:rFonts w:ascii="宋体" w:eastAsia="宋体" w:hAnsi="宋体" w:cs="宋体" w:hint="eastAsia"/>
      <w:color w:val="000000"/>
      <w:sz w:val="24"/>
      <w:szCs w:val="24"/>
      <w:u w:val="none"/>
    </w:rPr>
  </w:style>
  <w:style w:type="character" w:customStyle="1" w:styleId="font31">
    <w:name w:val="font31"/>
    <w:basedOn w:val="a1"/>
    <w:qFormat/>
    <w:rsid w:val="00D4740D"/>
    <w:rPr>
      <w:rFonts w:ascii="Times New Roman" w:hAnsi="Times New Roman" w:cs="Times New Roman" w:hint="default"/>
      <w:color w:val="000000"/>
      <w:sz w:val="24"/>
      <w:szCs w:val="24"/>
      <w:u w:val="none"/>
    </w:rPr>
  </w:style>
  <w:style w:type="paragraph" w:customStyle="1" w:styleId="paragraph1">
    <w:name w:val="paragraph1"/>
    <w:basedOn w:val="a"/>
    <w:qFormat/>
    <w:rsid w:val="00D4740D"/>
    <w:pPr>
      <w:spacing w:before="20" w:after="30" w:line="360" w:lineRule="auto"/>
      <w:ind w:firstLineChars="200" w:firstLine="200"/>
    </w:pPr>
    <w:rPr>
      <w:sz w:val="24"/>
      <w:szCs w:val="24"/>
    </w:rPr>
  </w:style>
  <w:style w:type="paragraph" w:customStyle="1" w:styleId="p0">
    <w:name w:val="p0"/>
    <w:basedOn w:val="a"/>
    <w:qFormat/>
    <w:rsid w:val="00D4740D"/>
  </w:style>
  <w:style w:type="character" w:customStyle="1" w:styleId="bjh-h32">
    <w:name w:val="bjh-h32"/>
    <w:rsid w:val="00D4740D"/>
    <w:rPr>
      <w:b/>
      <w:bCs/>
      <w:color w:val="000000"/>
      <w:sz w:val="27"/>
      <w:szCs w:val="27"/>
    </w:rPr>
  </w:style>
</w:styles>
</file>

<file path=word/webSettings.xml><?xml version="1.0" encoding="utf-8"?>
<w:webSettings xmlns:r="http://schemas.openxmlformats.org/officeDocument/2006/relationships" xmlns:w="http://schemas.openxmlformats.org/wordprocessingml/2006/main">
  <w:divs>
    <w:div w:id="593788727">
      <w:bodyDiv w:val="1"/>
      <w:marLeft w:val="0"/>
      <w:marRight w:val="0"/>
      <w:marTop w:val="0"/>
      <w:marBottom w:val="0"/>
      <w:divBdr>
        <w:top w:val="none" w:sz="0" w:space="0" w:color="auto"/>
        <w:left w:val="none" w:sz="0" w:space="0" w:color="auto"/>
        <w:bottom w:val="none" w:sz="0" w:space="0" w:color="auto"/>
        <w:right w:val="none" w:sz="0" w:space="0" w:color="auto"/>
      </w:divBdr>
    </w:div>
    <w:div w:id="1437142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gp.gov.cn&#65288;&#20013;&#22269;&#25919;&#24220;&#37319;&#36141;&#32593;&#65289;&#12289;http:/gxzfcg.gxzf.gov.cn/&#65288;&#24191;&#35199;&#22766;&#26063;&#33258;&#27835;&#21306;&#25919;&#24220;&#37319;&#36141;&#32593;&#65289;&#12289;http:/zfcg.glcz.cn:880/&#65288;&#26690;&#26519;&#24066;&#25919;&#24220;&#37319;&#36141;&#32593;&#65289;&#12289;http:/www.glggzy.org.cn&#65288;&#26690;&#26519;&#24066;&#20844;&#20849;&#36164;&#28304;&#20132;&#26131;&#20013;&#24515;&#32593;&#65289;&#122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fcg.guilin.gov.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D79E7-A568-4E5D-9B21-9D99D04F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7610</Words>
  <Characters>43378</Characters>
  <Application>Microsoft Office Word</Application>
  <DocSecurity>0</DocSecurity>
  <Lines>361</Lines>
  <Paragraphs>101</Paragraphs>
  <ScaleCrop>false</ScaleCrop>
  <Company>微软中国</Company>
  <LinksUpToDate>false</LinksUpToDate>
  <CharactersWithSpaces>50887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Windows 用户</cp:lastModifiedBy>
  <cp:revision>36</cp:revision>
  <dcterms:created xsi:type="dcterms:W3CDTF">2020-09-08T02:57:00Z</dcterms:created>
  <dcterms:modified xsi:type="dcterms:W3CDTF">2020-10-09T01:54:00Z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