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DD" w:rsidRPr="00D202F5" w:rsidRDefault="00F23ADD" w:rsidP="000E5C73">
      <w:pPr>
        <w:pStyle w:val="a5"/>
        <w:snapToGrid w:val="0"/>
        <w:spacing w:after="120" w:line="360" w:lineRule="exact"/>
        <w:jc w:val="center"/>
        <w:outlineLvl w:val="0"/>
        <w:rPr>
          <w:rFonts w:hAnsi="宋体"/>
          <w:b/>
          <w:bCs/>
          <w:sz w:val="30"/>
          <w:szCs w:val="30"/>
        </w:rPr>
      </w:pPr>
      <w:bookmarkStart w:id="0" w:name="OLE_LINK2"/>
      <w:bookmarkStart w:id="1" w:name="OLE_LINK1"/>
      <w:bookmarkStart w:id="2" w:name="OLE_LINK5"/>
      <w:r w:rsidRPr="00D202F5">
        <w:rPr>
          <w:rFonts w:hAnsi="宋体" w:hint="eastAsia"/>
          <w:b/>
          <w:bCs/>
          <w:sz w:val="30"/>
          <w:szCs w:val="30"/>
        </w:rPr>
        <w:t>广西华盛工程咨询有限公司</w:t>
      </w:r>
    </w:p>
    <w:p w:rsidR="005A5CEA" w:rsidRDefault="005A5CEA" w:rsidP="005A5CEA">
      <w:pPr>
        <w:spacing w:line="360" w:lineRule="auto"/>
        <w:ind w:left="578" w:right="572"/>
        <w:jc w:val="center"/>
        <w:outlineLvl w:val="2"/>
        <w:rPr>
          <w:b/>
          <w:sz w:val="28"/>
          <w:szCs w:val="28"/>
        </w:rPr>
      </w:pPr>
      <w:bookmarkStart w:id="3" w:name="_Toc29028"/>
      <w:bookmarkStart w:id="4" w:name="OLE_LINK3"/>
      <w:bookmarkEnd w:id="0"/>
      <w:bookmarkEnd w:id="1"/>
      <w:bookmarkEnd w:id="2"/>
      <w:r>
        <w:rPr>
          <w:rFonts w:hint="eastAsia"/>
          <w:b/>
          <w:spacing w:val="-7"/>
          <w:sz w:val="28"/>
          <w:szCs w:val="28"/>
          <w:u w:val="single"/>
        </w:rPr>
        <w:t>田东县2020年农村人居环境整治项目</w:t>
      </w:r>
      <w:r>
        <w:rPr>
          <w:b/>
          <w:sz w:val="28"/>
          <w:szCs w:val="28"/>
        </w:rPr>
        <w:t>施工招标公告</w:t>
      </w:r>
      <w:bookmarkStart w:id="5" w:name="_bookmark2"/>
      <w:bookmarkStart w:id="6" w:name="1.招标条件"/>
      <w:bookmarkEnd w:id="3"/>
      <w:bookmarkEnd w:id="5"/>
      <w:bookmarkEnd w:id="6"/>
    </w:p>
    <w:p w:rsidR="00B76854" w:rsidRDefault="00B76854" w:rsidP="005A5CEA">
      <w:pPr>
        <w:spacing w:line="360" w:lineRule="auto"/>
        <w:ind w:left="578" w:right="572"/>
        <w:jc w:val="center"/>
        <w:outlineLvl w:val="2"/>
        <w:rPr>
          <w:sz w:val="28"/>
          <w:szCs w:val="28"/>
        </w:rPr>
      </w:pPr>
    </w:p>
    <w:p w:rsidR="005A5CEA" w:rsidRDefault="005A5CEA" w:rsidP="005A5CEA">
      <w:pPr>
        <w:pBdr>
          <w:top w:val="single" w:sz="4" w:space="1" w:color="auto"/>
          <w:left w:val="single" w:sz="4" w:space="4" w:color="auto"/>
          <w:bottom w:val="single" w:sz="4" w:space="1" w:color="auto"/>
          <w:right w:val="single" w:sz="4" w:space="4" w:color="auto"/>
        </w:pBdr>
        <w:spacing w:line="360" w:lineRule="auto"/>
        <w:ind w:firstLineChars="200" w:firstLine="420"/>
        <w:rPr>
          <w:szCs w:val="21"/>
        </w:rPr>
      </w:pPr>
      <w:r>
        <w:rPr>
          <w:rFonts w:hint="eastAsia"/>
          <w:szCs w:val="21"/>
        </w:rPr>
        <w:t>项目概况</w:t>
      </w:r>
    </w:p>
    <w:p w:rsidR="005A5CEA" w:rsidRDefault="005A5CEA" w:rsidP="005A5CEA">
      <w:pPr>
        <w:pBdr>
          <w:top w:val="single" w:sz="4" w:space="1" w:color="auto"/>
          <w:left w:val="single" w:sz="4" w:space="4" w:color="auto"/>
          <w:bottom w:val="single" w:sz="4" w:space="1" w:color="auto"/>
          <w:right w:val="single" w:sz="4" w:space="4" w:color="auto"/>
        </w:pBdr>
        <w:spacing w:line="360" w:lineRule="auto"/>
        <w:ind w:firstLineChars="200" w:firstLine="420"/>
        <w:rPr>
          <w:szCs w:val="21"/>
        </w:rPr>
      </w:pPr>
      <w:r>
        <w:rPr>
          <w:rFonts w:hint="eastAsia"/>
          <w:szCs w:val="21"/>
        </w:rPr>
        <w:t>田东县2020年农村人居环境整治项目招标项目的潜在投标人应在百色市公共资源交易中心（http://www.bsggzy.org.cn）下载招标文件电子版，并于</w:t>
      </w:r>
      <w:r>
        <w:rPr>
          <w:rFonts w:hint="eastAsia"/>
          <w:szCs w:val="21"/>
          <w:u w:val="single"/>
        </w:rPr>
        <w:t>2020</w:t>
      </w:r>
      <w:r>
        <w:rPr>
          <w:rFonts w:hint="eastAsia"/>
          <w:bCs/>
          <w:szCs w:val="21"/>
          <w:u w:val="single"/>
        </w:rPr>
        <w:t>年</w:t>
      </w:r>
      <w:r w:rsidR="00363A9A">
        <w:rPr>
          <w:rFonts w:hint="eastAsia"/>
          <w:bCs/>
          <w:szCs w:val="21"/>
          <w:u w:val="single"/>
        </w:rPr>
        <w:t>12</w:t>
      </w:r>
      <w:r>
        <w:rPr>
          <w:rFonts w:hint="eastAsia"/>
          <w:bCs/>
          <w:szCs w:val="21"/>
          <w:u w:val="single"/>
        </w:rPr>
        <w:t xml:space="preserve">月 </w:t>
      </w:r>
      <w:r w:rsidR="00363A9A">
        <w:rPr>
          <w:rFonts w:hint="eastAsia"/>
          <w:bCs/>
          <w:szCs w:val="21"/>
          <w:u w:val="single"/>
        </w:rPr>
        <w:t>28</w:t>
      </w:r>
      <w:r>
        <w:rPr>
          <w:rFonts w:hint="eastAsia"/>
          <w:bCs/>
          <w:szCs w:val="21"/>
          <w:u w:val="single"/>
        </w:rPr>
        <w:t>日9点30分（</w:t>
      </w:r>
      <w:r>
        <w:rPr>
          <w:rFonts w:hint="eastAsia"/>
          <w:bCs/>
          <w:szCs w:val="21"/>
        </w:rPr>
        <w:t>北京时间）前递交投标文件</w:t>
      </w:r>
      <w:r>
        <w:rPr>
          <w:rFonts w:hint="eastAsia"/>
          <w:szCs w:val="21"/>
        </w:rPr>
        <w:t>。</w:t>
      </w:r>
    </w:p>
    <w:p w:rsidR="005A5CEA" w:rsidRDefault="005A5CEA" w:rsidP="005A5CEA">
      <w:pPr>
        <w:spacing w:line="360" w:lineRule="auto"/>
        <w:ind w:firstLineChars="200" w:firstLine="420"/>
        <w:outlineLvl w:val="2"/>
        <w:rPr>
          <w:szCs w:val="21"/>
        </w:rPr>
      </w:pPr>
      <w:bookmarkStart w:id="7" w:name="_Toc28359002"/>
      <w:bookmarkStart w:id="8" w:name="_Toc28132"/>
      <w:bookmarkStart w:id="9" w:name="_Toc28359079"/>
      <w:bookmarkStart w:id="10" w:name="_Toc35393790"/>
      <w:bookmarkStart w:id="11" w:name="_Toc35393621"/>
      <w:bookmarkStart w:id="12" w:name="_Hlk24379207"/>
      <w:r>
        <w:rPr>
          <w:rFonts w:hint="eastAsia"/>
          <w:szCs w:val="21"/>
        </w:rPr>
        <w:t>一、项目基本情况</w:t>
      </w:r>
      <w:bookmarkEnd w:id="7"/>
      <w:bookmarkEnd w:id="8"/>
      <w:bookmarkEnd w:id="9"/>
      <w:bookmarkEnd w:id="10"/>
      <w:bookmarkEnd w:id="11"/>
    </w:p>
    <w:p w:rsidR="005A5CEA" w:rsidRDefault="005A5CEA" w:rsidP="005A5CEA">
      <w:pPr>
        <w:spacing w:line="360" w:lineRule="auto"/>
        <w:ind w:firstLineChars="200" w:firstLine="420"/>
        <w:rPr>
          <w:szCs w:val="21"/>
        </w:rPr>
      </w:pPr>
      <w:r>
        <w:rPr>
          <w:rFonts w:hint="eastAsia"/>
          <w:szCs w:val="21"/>
        </w:rPr>
        <w:t>项目编号：</w:t>
      </w:r>
      <w:r w:rsidRPr="0072470F">
        <w:rPr>
          <w:szCs w:val="21"/>
        </w:rPr>
        <w:t>BSZC2020-G2-220397-GXHS</w:t>
      </w:r>
    </w:p>
    <w:p w:rsidR="005A5CEA" w:rsidRDefault="005A5CEA" w:rsidP="005A5CEA">
      <w:pPr>
        <w:spacing w:line="360" w:lineRule="auto"/>
        <w:ind w:firstLineChars="200" w:firstLine="420"/>
        <w:rPr>
          <w:szCs w:val="21"/>
        </w:rPr>
      </w:pPr>
      <w:r>
        <w:rPr>
          <w:rFonts w:hint="eastAsia"/>
          <w:szCs w:val="21"/>
        </w:rPr>
        <w:t>项目名称：田东县2020年农村人居环境整治项目</w:t>
      </w:r>
    </w:p>
    <w:bookmarkEnd w:id="12"/>
    <w:p w:rsidR="005A5CEA" w:rsidRPr="00427A71" w:rsidRDefault="005A5CEA" w:rsidP="005A5CEA">
      <w:pPr>
        <w:spacing w:line="360" w:lineRule="auto"/>
        <w:ind w:firstLineChars="200" w:firstLine="420"/>
        <w:rPr>
          <w:szCs w:val="21"/>
        </w:rPr>
      </w:pPr>
      <w:r>
        <w:rPr>
          <w:rFonts w:hint="eastAsia"/>
          <w:szCs w:val="21"/>
        </w:rPr>
        <w:t>预算金额：</w:t>
      </w:r>
      <w:r w:rsidRPr="00427A71">
        <w:rPr>
          <w:rFonts w:hint="eastAsia"/>
          <w:szCs w:val="21"/>
        </w:rPr>
        <w:t>约</w:t>
      </w:r>
      <w:r>
        <w:rPr>
          <w:rFonts w:hint="eastAsia"/>
          <w:szCs w:val="21"/>
        </w:rPr>
        <w:t>678.248677</w:t>
      </w:r>
      <w:r w:rsidRPr="00427A71">
        <w:rPr>
          <w:rFonts w:hint="eastAsia"/>
          <w:szCs w:val="21"/>
        </w:rPr>
        <w:t>万元</w:t>
      </w:r>
    </w:p>
    <w:p w:rsidR="005A5CEA" w:rsidRPr="00427A71" w:rsidRDefault="005A5CEA" w:rsidP="005A5CEA">
      <w:pPr>
        <w:spacing w:line="360" w:lineRule="auto"/>
        <w:ind w:firstLineChars="200" w:firstLine="420"/>
        <w:rPr>
          <w:szCs w:val="21"/>
        </w:rPr>
      </w:pPr>
      <w:r w:rsidRPr="00427A71">
        <w:rPr>
          <w:rFonts w:hint="eastAsia"/>
          <w:szCs w:val="21"/>
        </w:rPr>
        <w:t>项目招标内容：</w:t>
      </w:r>
      <w:r>
        <w:rPr>
          <w:rFonts w:hint="eastAsia"/>
          <w:szCs w:val="21"/>
        </w:rPr>
        <w:t>田东县2020年农村人居环境整治项目</w:t>
      </w:r>
      <w:r w:rsidRPr="00427A71">
        <w:rPr>
          <w:rFonts w:hint="eastAsia"/>
          <w:szCs w:val="21"/>
        </w:rPr>
        <w:t>共分为</w:t>
      </w:r>
      <w:r>
        <w:rPr>
          <w:rFonts w:hint="eastAsia"/>
          <w:szCs w:val="21"/>
        </w:rPr>
        <w:t>3</w:t>
      </w:r>
      <w:r w:rsidRPr="00427A71">
        <w:rPr>
          <w:rFonts w:hint="eastAsia"/>
          <w:szCs w:val="21"/>
        </w:rPr>
        <w:t>个合同标段进行招标，</w:t>
      </w:r>
      <w:r w:rsidRPr="003E0D16">
        <w:rPr>
          <w:szCs w:val="21"/>
        </w:rPr>
        <w:t>建设内容</w:t>
      </w:r>
      <w:r w:rsidRPr="00427A71">
        <w:rPr>
          <w:rFonts w:hint="eastAsia"/>
          <w:szCs w:val="21"/>
        </w:rPr>
        <w:t>具体如下：</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1"/>
        <w:gridCol w:w="1701"/>
        <w:gridCol w:w="3969"/>
        <w:gridCol w:w="1134"/>
        <w:gridCol w:w="1240"/>
      </w:tblGrid>
      <w:tr w:rsidR="005A5CEA" w:rsidRPr="00427A71" w:rsidTr="00F9288C">
        <w:tc>
          <w:tcPr>
            <w:tcW w:w="661" w:type="dxa"/>
            <w:vAlign w:val="center"/>
          </w:tcPr>
          <w:p w:rsidR="005A5CEA" w:rsidRPr="00753C2C" w:rsidRDefault="005A5CEA" w:rsidP="00F9288C">
            <w:pPr>
              <w:pStyle w:val="21"/>
              <w:ind w:leftChars="0" w:left="0" w:firstLineChars="0" w:firstLine="0"/>
              <w:rPr>
                <w:sz w:val="21"/>
                <w:szCs w:val="21"/>
                <w:lang w:val="zh-CN"/>
              </w:rPr>
            </w:pPr>
            <w:r>
              <w:rPr>
                <w:rFonts w:hint="eastAsia"/>
                <w:sz w:val="21"/>
                <w:szCs w:val="21"/>
                <w:lang w:val="zh-CN"/>
              </w:rPr>
              <w:t>标段</w:t>
            </w:r>
            <w:r w:rsidRPr="00753C2C">
              <w:rPr>
                <w:sz w:val="21"/>
                <w:szCs w:val="21"/>
                <w:lang w:val="zh-CN"/>
              </w:rPr>
              <w:t>号</w:t>
            </w:r>
          </w:p>
        </w:tc>
        <w:tc>
          <w:tcPr>
            <w:tcW w:w="1701" w:type="dxa"/>
            <w:vAlign w:val="center"/>
          </w:tcPr>
          <w:p w:rsidR="005A5CEA" w:rsidRPr="00753C2C" w:rsidRDefault="005A5CEA" w:rsidP="00F9288C">
            <w:pPr>
              <w:pStyle w:val="21"/>
              <w:ind w:leftChars="0" w:left="0" w:firstLineChars="0" w:firstLine="0"/>
              <w:jc w:val="center"/>
              <w:rPr>
                <w:sz w:val="21"/>
                <w:szCs w:val="21"/>
                <w:lang w:val="zh-CN"/>
              </w:rPr>
            </w:pPr>
            <w:r>
              <w:rPr>
                <w:rFonts w:hint="eastAsia"/>
                <w:sz w:val="21"/>
                <w:szCs w:val="21"/>
                <w:lang w:val="zh-CN"/>
              </w:rPr>
              <w:t>建设</w:t>
            </w:r>
            <w:r w:rsidRPr="00753C2C">
              <w:rPr>
                <w:sz w:val="21"/>
                <w:szCs w:val="21"/>
                <w:lang w:val="zh-CN"/>
              </w:rPr>
              <w:t>名称</w:t>
            </w:r>
          </w:p>
        </w:tc>
        <w:tc>
          <w:tcPr>
            <w:tcW w:w="3969" w:type="dxa"/>
            <w:vAlign w:val="center"/>
          </w:tcPr>
          <w:p w:rsidR="005A5CEA" w:rsidRPr="00753C2C" w:rsidRDefault="005A5CEA" w:rsidP="00F9288C">
            <w:pPr>
              <w:pStyle w:val="21"/>
              <w:ind w:leftChars="0" w:left="0" w:firstLineChars="0" w:firstLine="0"/>
              <w:jc w:val="center"/>
              <w:rPr>
                <w:sz w:val="21"/>
                <w:szCs w:val="21"/>
                <w:lang w:val="zh-CN"/>
              </w:rPr>
            </w:pPr>
            <w:r>
              <w:rPr>
                <w:rFonts w:cs="Times New Roman" w:hint="eastAsia"/>
                <w:color w:val="000000"/>
                <w:sz w:val="21"/>
                <w:szCs w:val="21"/>
              </w:rPr>
              <w:t>招标内容及范围</w:t>
            </w:r>
          </w:p>
        </w:tc>
        <w:tc>
          <w:tcPr>
            <w:tcW w:w="1134" w:type="dxa"/>
            <w:vAlign w:val="center"/>
          </w:tcPr>
          <w:p w:rsidR="005A5CEA" w:rsidRPr="00753C2C" w:rsidRDefault="005A5CEA" w:rsidP="00F9288C">
            <w:pPr>
              <w:pStyle w:val="21"/>
              <w:ind w:leftChars="0" w:left="0" w:firstLineChars="0" w:firstLine="0"/>
              <w:jc w:val="center"/>
              <w:rPr>
                <w:sz w:val="21"/>
                <w:szCs w:val="21"/>
                <w:lang w:val="zh-CN"/>
              </w:rPr>
            </w:pPr>
            <w:r w:rsidRPr="00753C2C">
              <w:rPr>
                <w:sz w:val="21"/>
                <w:szCs w:val="21"/>
                <w:lang w:val="zh-CN"/>
              </w:rPr>
              <w:t>建设地点</w:t>
            </w:r>
          </w:p>
        </w:tc>
        <w:tc>
          <w:tcPr>
            <w:tcW w:w="1240" w:type="dxa"/>
            <w:vAlign w:val="center"/>
          </w:tcPr>
          <w:p w:rsidR="005A5CEA" w:rsidRPr="00753C2C" w:rsidRDefault="005A5CEA" w:rsidP="00F9288C">
            <w:pPr>
              <w:pStyle w:val="21"/>
              <w:ind w:leftChars="0" w:left="0" w:firstLineChars="0" w:firstLine="0"/>
              <w:jc w:val="center"/>
              <w:rPr>
                <w:sz w:val="21"/>
                <w:szCs w:val="21"/>
                <w:lang w:val="zh-CN"/>
              </w:rPr>
            </w:pPr>
            <w:r w:rsidRPr="00753C2C">
              <w:rPr>
                <w:sz w:val="21"/>
                <w:szCs w:val="21"/>
                <w:lang w:val="zh-CN"/>
              </w:rPr>
              <w:t>招标控制价（元）</w:t>
            </w:r>
          </w:p>
        </w:tc>
      </w:tr>
      <w:tr w:rsidR="005A5CEA" w:rsidRPr="00427A71" w:rsidTr="00F9288C">
        <w:tc>
          <w:tcPr>
            <w:tcW w:w="661" w:type="dxa"/>
            <w:vAlign w:val="center"/>
          </w:tcPr>
          <w:p w:rsidR="005A5CEA" w:rsidRPr="00753C2C" w:rsidRDefault="005A5CEA" w:rsidP="00F9288C">
            <w:pPr>
              <w:pStyle w:val="21"/>
              <w:ind w:leftChars="0" w:left="0" w:firstLineChars="0" w:firstLine="0"/>
              <w:jc w:val="center"/>
              <w:rPr>
                <w:sz w:val="21"/>
                <w:szCs w:val="21"/>
                <w:lang w:val="zh-CN"/>
              </w:rPr>
            </w:pPr>
            <w:r>
              <w:rPr>
                <w:rFonts w:hint="eastAsia"/>
                <w:sz w:val="21"/>
                <w:szCs w:val="21"/>
                <w:lang w:val="zh-CN"/>
              </w:rPr>
              <w:t>A</w:t>
            </w:r>
            <w:r>
              <w:rPr>
                <w:rFonts w:hint="eastAsia"/>
                <w:sz w:val="21"/>
                <w:szCs w:val="21"/>
                <w:lang w:val="zh-CN"/>
              </w:rPr>
              <w:t>标</w:t>
            </w:r>
          </w:p>
        </w:tc>
        <w:tc>
          <w:tcPr>
            <w:tcW w:w="1701" w:type="dxa"/>
            <w:vAlign w:val="center"/>
          </w:tcPr>
          <w:p w:rsidR="005A5CEA" w:rsidRPr="00753C2C" w:rsidRDefault="005A5CEA" w:rsidP="00F9288C">
            <w:pPr>
              <w:pStyle w:val="21"/>
              <w:ind w:leftChars="0" w:left="0" w:firstLineChars="0" w:firstLine="0"/>
              <w:jc w:val="center"/>
              <w:rPr>
                <w:sz w:val="21"/>
                <w:szCs w:val="21"/>
                <w:lang w:val="zh-CN"/>
              </w:rPr>
            </w:pPr>
            <w:r>
              <w:rPr>
                <w:rFonts w:hint="eastAsia"/>
                <w:sz w:val="21"/>
                <w:szCs w:val="21"/>
              </w:rPr>
              <w:t>田东县</w:t>
            </w:r>
            <w:r>
              <w:rPr>
                <w:rFonts w:hint="eastAsia"/>
                <w:sz w:val="21"/>
                <w:szCs w:val="21"/>
              </w:rPr>
              <w:t>2020</w:t>
            </w:r>
            <w:r>
              <w:rPr>
                <w:rFonts w:hint="eastAsia"/>
                <w:sz w:val="21"/>
                <w:szCs w:val="21"/>
              </w:rPr>
              <w:t>年农村人居环境整治项目（林逢</w:t>
            </w:r>
            <w:r w:rsidRPr="001D2BE0">
              <w:rPr>
                <w:rFonts w:hint="eastAsia"/>
                <w:sz w:val="21"/>
                <w:szCs w:val="21"/>
              </w:rPr>
              <w:t>镇</w:t>
            </w:r>
            <w:r>
              <w:rPr>
                <w:rFonts w:hint="eastAsia"/>
                <w:sz w:val="21"/>
                <w:szCs w:val="21"/>
              </w:rPr>
              <w:t>关国村、江城大诺村）</w:t>
            </w:r>
          </w:p>
        </w:tc>
        <w:tc>
          <w:tcPr>
            <w:tcW w:w="3969" w:type="dxa"/>
            <w:vAlign w:val="center"/>
          </w:tcPr>
          <w:p w:rsidR="005A5CEA" w:rsidRPr="00752968" w:rsidRDefault="005A5CEA" w:rsidP="00F9288C">
            <w:pPr>
              <w:pStyle w:val="21"/>
              <w:ind w:leftChars="0" w:left="0" w:firstLineChars="0" w:firstLine="0"/>
              <w:rPr>
                <w:sz w:val="21"/>
                <w:szCs w:val="21"/>
                <w:lang w:val="zh-CN"/>
              </w:rPr>
            </w:pPr>
            <w:r w:rsidRPr="00752968">
              <w:rPr>
                <w:rFonts w:hint="eastAsia"/>
                <w:sz w:val="21"/>
                <w:szCs w:val="21"/>
              </w:rPr>
              <w:t>林逢镇关国村</w:t>
            </w:r>
            <w:r>
              <w:rPr>
                <w:rFonts w:hint="eastAsia"/>
                <w:sz w:val="21"/>
                <w:szCs w:val="21"/>
              </w:rPr>
              <w:t>关龙屯环境整治</w:t>
            </w:r>
            <w:r w:rsidRPr="00752968">
              <w:rPr>
                <w:rFonts w:hint="eastAsia"/>
                <w:sz w:val="21"/>
                <w:szCs w:val="21"/>
              </w:rPr>
              <w:t>、江城大诺村</w:t>
            </w:r>
            <w:r>
              <w:rPr>
                <w:rFonts w:hint="eastAsia"/>
                <w:sz w:val="21"/>
                <w:szCs w:val="21"/>
              </w:rPr>
              <w:t>人居环境</w:t>
            </w:r>
            <w:r w:rsidRPr="00752968">
              <w:rPr>
                <w:rFonts w:hint="eastAsia"/>
                <w:sz w:val="21"/>
                <w:szCs w:val="21"/>
              </w:rPr>
              <w:t>整治</w:t>
            </w:r>
            <w:r>
              <w:rPr>
                <w:rFonts w:hint="eastAsia"/>
                <w:sz w:val="21"/>
                <w:szCs w:val="21"/>
              </w:rPr>
              <w:t>项目</w:t>
            </w:r>
            <w:r w:rsidRPr="00752968">
              <w:rPr>
                <w:rFonts w:cs="Times New Roman" w:hint="eastAsia"/>
                <w:color w:val="000000"/>
                <w:sz w:val="21"/>
                <w:szCs w:val="21"/>
              </w:rPr>
              <w:t>①挡土墙工程；②生活污水处理工程；③垃圾转运站，包括：建筑工程、装饰装修工程、安装工程；④拆除工程；⑤亮化工程等。（具体内容详见施工图纸及工程量清单）</w:t>
            </w:r>
          </w:p>
        </w:tc>
        <w:tc>
          <w:tcPr>
            <w:tcW w:w="1134" w:type="dxa"/>
            <w:vAlign w:val="center"/>
          </w:tcPr>
          <w:p w:rsidR="005A5CEA" w:rsidRPr="00753C2C" w:rsidRDefault="005A5CEA" w:rsidP="00F9288C">
            <w:pPr>
              <w:pStyle w:val="21"/>
              <w:ind w:leftChars="0" w:left="0" w:firstLineChars="0" w:firstLine="0"/>
              <w:jc w:val="center"/>
              <w:rPr>
                <w:sz w:val="21"/>
                <w:szCs w:val="21"/>
                <w:lang w:val="zh-CN"/>
              </w:rPr>
            </w:pPr>
            <w:r>
              <w:rPr>
                <w:rFonts w:hint="eastAsia"/>
                <w:sz w:val="21"/>
                <w:szCs w:val="21"/>
              </w:rPr>
              <w:t>林逢</w:t>
            </w:r>
            <w:r w:rsidRPr="001D2BE0">
              <w:rPr>
                <w:rFonts w:hint="eastAsia"/>
                <w:sz w:val="21"/>
                <w:szCs w:val="21"/>
              </w:rPr>
              <w:t>镇</w:t>
            </w:r>
            <w:r>
              <w:rPr>
                <w:rFonts w:hint="eastAsia"/>
                <w:sz w:val="21"/>
                <w:szCs w:val="21"/>
              </w:rPr>
              <w:t>关国村、江城大诺村</w:t>
            </w:r>
          </w:p>
        </w:tc>
        <w:tc>
          <w:tcPr>
            <w:tcW w:w="1240" w:type="dxa"/>
            <w:vAlign w:val="center"/>
          </w:tcPr>
          <w:p w:rsidR="005A5CEA" w:rsidRPr="00753C2C" w:rsidRDefault="005A5CEA" w:rsidP="00F9288C">
            <w:pPr>
              <w:pStyle w:val="21"/>
              <w:ind w:leftChars="0" w:left="0" w:firstLineChars="0" w:firstLine="0"/>
              <w:jc w:val="center"/>
              <w:rPr>
                <w:sz w:val="21"/>
                <w:szCs w:val="21"/>
                <w:lang w:val="zh-CN"/>
              </w:rPr>
            </w:pPr>
            <w:r w:rsidRPr="0036792D">
              <w:rPr>
                <w:sz w:val="21"/>
                <w:szCs w:val="21"/>
                <w:lang w:val="zh-CN"/>
              </w:rPr>
              <w:t>2894582.61</w:t>
            </w:r>
          </w:p>
        </w:tc>
      </w:tr>
      <w:tr w:rsidR="005A5CEA" w:rsidRPr="00427A71" w:rsidTr="00F9288C">
        <w:tc>
          <w:tcPr>
            <w:tcW w:w="661" w:type="dxa"/>
            <w:vAlign w:val="center"/>
          </w:tcPr>
          <w:p w:rsidR="005A5CEA" w:rsidRPr="00753C2C" w:rsidRDefault="005A5CEA" w:rsidP="00F9288C">
            <w:pPr>
              <w:pStyle w:val="21"/>
              <w:ind w:leftChars="0" w:left="0" w:firstLineChars="0" w:firstLine="0"/>
              <w:jc w:val="center"/>
              <w:rPr>
                <w:sz w:val="21"/>
                <w:szCs w:val="21"/>
                <w:lang w:val="zh-CN"/>
              </w:rPr>
            </w:pPr>
            <w:r>
              <w:rPr>
                <w:rFonts w:hint="eastAsia"/>
                <w:sz w:val="21"/>
                <w:szCs w:val="21"/>
                <w:lang w:val="zh-CN"/>
              </w:rPr>
              <w:t>B</w:t>
            </w:r>
            <w:r>
              <w:rPr>
                <w:rFonts w:hint="eastAsia"/>
                <w:sz w:val="21"/>
                <w:szCs w:val="21"/>
                <w:lang w:val="zh-CN"/>
              </w:rPr>
              <w:t>标</w:t>
            </w:r>
          </w:p>
        </w:tc>
        <w:tc>
          <w:tcPr>
            <w:tcW w:w="1701" w:type="dxa"/>
            <w:vAlign w:val="center"/>
          </w:tcPr>
          <w:p w:rsidR="005A5CEA" w:rsidRPr="00753C2C" w:rsidRDefault="005A5CEA" w:rsidP="00F9288C">
            <w:pPr>
              <w:pStyle w:val="21"/>
              <w:ind w:leftChars="0" w:left="0" w:firstLineChars="0" w:firstLine="0"/>
              <w:rPr>
                <w:sz w:val="21"/>
                <w:szCs w:val="21"/>
                <w:lang w:val="zh-CN"/>
              </w:rPr>
            </w:pPr>
            <w:r>
              <w:rPr>
                <w:rFonts w:hint="eastAsia"/>
                <w:sz w:val="21"/>
                <w:szCs w:val="21"/>
              </w:rPr>
              <w:t>田东县</w:t>
            </w:r>
            <w:r>
              <w:rPr>
                <w:rFonts w:hint="eastAsia"/>
                <w:sz w:val="21"/>
                <w:szCs w:val="21"/>
              </w:rPr>
              <w:t>2020</w:t>
            </w:r>
            <w:r>
              <w:rPr>
                <w:rFonts w:hint="eastAsia"/>
                <w:sz w:val="21"/>
                <w:szCs w:val="21"/>
              </w:rPr>
              <w:t>年农村人居环境整治项目（</w:t>
            </w:r>
            <w:r w:rsidRPr="001D2BE0">
              <w:rPr>
                <w:rFonts w:hint="eastAsia"/>
                <w:sz w:val="21"/>
                <w:szCs w:val="21"/>
              </w:rPr>
              <w:t>百银村</w:t>
            </w:r>
            <w:r>
              <w:rPr>
                <w:rFonts w:hint="eastAsia"/>
                <w:sz w:val="21"/>
                <w:szCs w:val="21"/>
              </w:rPr>
              <w:t>、</w:t>
            </w:r>
            <w:r w:rsidRPr="001D2BE0">
              <w:rPr>
                <w:rFonts w:hint="eastAsia"/>
                <w:sz w:val="21"/>
                <w:szCs w:val="21"/>
              </w:rPr>
              <w:t>祥周</w:t>
            </w:r>
            <w:r>
              <w:rPr>
                <w:rFonts w:hint="eastAsia"/>
                <w:sz w:val="21"/>
                <w:szCs w:val="21"/>
              </w:rPr>
              <w:t>村街上屯、</w:t>
            </w:r>
            <w:r w:rsidRPr="001D2BE0">
              <w:rPr>
                <w:rFonts w:hint="eastAsia"/>
                <w:sz w:val="21"/>
                <w:szCs w:val="21"/>
              </w:rPr>
              <w:t>祥周</w:t>
            </w:r>
            <w:r>
              <w:rPr>
                <w:rFonts w:hint="eastAsia"/>
                <w:sz w:val="21"/>
                <w:szCs w:val="21"/>
              </w:rPr>
              <w:t>村旧周屯、</w:t>
            </w:r>
            <w:r w:rsidRPr="001D2BE0">
              <w:rPr>
                <w:rFonts w:hint="eastAsia"/>
                <w:sz w:val="21"/>
                <w:szCs w:val="21"/>
              </w:rPr>
              <w:t>祥周</w:t>
            </w:r>
            <w:r>
              <w:rPr>
                <w:rFonts w:hint="eastAsia"/>
                <w:sz w:val="21"/>
                <w:szCs w:val="21"/>
              </w:rPr>
              <w:t>村上旦屯、百银村银匠屯）</w:t>
            </w:r>
          </w:p>
        </w:tc>
        <w:tc>
          <w:tcPr>
            <w:tcW w:w="3969" w:type="dxa"/>
            <w:vAlign w:val="center"/>
          </w:tcPr>
          <w:p w:rsidR="005A5CEA" w:rsidRPr="00752968" w:rsidRDefault="005A5CEA" w:rsidP="00F9288C">
            <w:pPr>
              <w:rPr>
                <w:szCs w:val="21"/>
              </w:rPr>
            </w:pPr>
            <w:r w:rsidRPr="00752968">
              <w:rPr>
                <w:rFonts w:hint="eastAsia"/>
                <w:szCs w:val="21"/>
              </w:rPr>
              <w:t>祥周镇百银村、祥周村街上屯、祥周村旧周屯、祥周村上旦屯、百银村银匠屯基础设施及环境整治工程</w:t>
            </w:r>
            <w:r w:rsidRPr="00752968">
              <w:rPr>
                <w:rFonts w:hint="eastAsia"/>
                <w:color w:val="000000"/>
                <w:szCs w:val="21"/>
              </w:rPr>
              <w:t>①生活污水处理工程；②太阳能路灯工程；③绿化工程；④屯内道路硬化工程等。（具体内容详见施工图纸及工程量清单）</w:t>
            </w:r>
          </w:p>
        </w:tc>
        <w:tc>
          <w:tcPr>
            <w:tcW w:w="1134" w:type="dxa"/>
            <w:vAlign w:val="center"/>
          </w:tcPr>
          <w:p w:rsidR="005A5CEA" w:rsidRPr="00753C2C" w:rsidRDefault="005A5CEA" w:rsidP="00F9288C">
            <w:pPr>
              <w:pStyle w:val="21"/>
              <w:ind w:leftChars="0" w:left="0" w:firstLineChars="0" w:firstLine="0"/>
              <w:jc w:val="center"/>
              <w:rPr>
                <w:sz w:val="21"/>
                <w:szCs w:val="21"/>
                <w:lang w:val="zh-CN"/>
              </w:rPr>
            </w:pPr>
            <w:r w:rsidRPr="001D2BE0">
              <w:rPr>
                <w:rFonts w:hint="eastAsia"/>
                <w:sz w:val="21"/>
                <w:szCs w:val="21"/>
              </w:rPr>
              <w:t>百银村</w:t>
            </w:r>
            <w:r>
              <w:rPr>
                <w:rFonts w:hint="eastAsia"/>
                <w:sz w:val="21"/>
                <w:szCs w:val="21"/>
              </w:rPr>
              <w:t>、</w:t>
            </w:r>
            <w:r w:rsidRPr="001D2BE0">
              <w:rPr>
                <w:rFonts w:hint="eastAsia"/>
                <w:sz w:val="21"/>
                <w:szCs w:val="21"/>
              </w:rPr>
              <w:t>祥周</w:t>
            </w:r>
            <w:r>
              <w:rPr>
                <w:rFonts w:hint="eastAsia"/>
                <w:sz w:val="21"/>
                <w:szCs w:val="21"/>
              </w:rPr>
              <w:t>村街上屯、</w:t>
            </w:r>
            <w:r w:rsidRPr="001D2BE0">
              <w:rPr>
                <w:rFonts w:hint="eastAsia"/>
                <w:sz w:val="21"/>
                <w:szCs w:val="21"/>
              </w:rPr>
              <w:t>祥周</w:t>
            </w:r>
            <w:r>
              <w:rPr>
                <w:rFonts w:hint="eastAsia"/>
                <w:sz w:val="21"/>
                <w:szCs w:val="21"/>
              </w:rPr>
              <w:t>村旧周屯、</w:t>
            </w:r>
            <w:r w:rsidRPr="001D2BE0">
              <w:rPr>
                <w:rFonts w:hint="eastAsia"/>
                <w:sz w:val="21"/>
                <w:szCs w:val="21"/>
              </w:rPr>
              <w:t>祥周</w:t>
            </w:r>
            <w:r>
              <w:rPr>
                <w:rFonts w:hint="eastAsia"/>
                <w:sz w:val="21"/>
                <w:szCs w:val="21"/>
              </w:rPr>
              <w:t>村上旦屯、百银村银匠屯</w:t>
            </w:r>
          </w:p>
        </w:tc>
        <w:tc>
          <w:tcPr>
            <w:tcW w:w="1240" w:type="dxa"/>
            <w:vAlign w:val="center"/>
          </w:tcPr>
          <w:p w:rsidR="005A5CEA" w:rsidRPr="00753C2C" w:rsidRDefault="005A5CEA" w:rsidP="00F9288C">
            <w:pPr>
              <w:pStyle w:val="21"/>
              <w:ind w:leftChars="0" w:left="0" w:firstLineChars="0" w:firstLine="0"/>
              <w:jc w:val="center"/>
              <w:rPr>
                <w:sz w:val="21"/>
                <w:szCs w:val="21"/>
                <w:lang w:val="zh-CN"/>
              </w:rPr>
            </w:pPr>
            <w:r w:rsidRPr="0036792D">
              <w:rPr>
                <w:sz w:val="21"/>
                <w:szCs w:val="21"/>
                <w:lang w:val="zh-CN"/>
              </w:rPr>
              <w:t>2688395.79</w:t>
            </w:r>
          </w:p>
        </w:tc>
      </w:tr>
      <w:tr w:rsidR="005A5CEA" w:rsidRPr="00427A71" w:rsidTr="00F9288C">
        <w:tc>
          <w:tcPr>
            <w:tcW w:w="661" w:type="dxa"/>
            <w:vAlign w:val="center"/>
          </w:tcPr>
          <w:p w:rsidR="005A5CEA" w:rsidRPr="00753C2C" w:rsidRDefault="005A5CEA" w:rsidP="00F9288C">
            <w:pPr>
              <w:pStyle w:val="21"/>
              <w:ind w:leftChars="0" w:left="0" w:firstLineChars="0" w:firstLine="0"/>
              <w:jc w:val="center"/>
              <w:rPr>
                <w:sz w:val="21"/>
                <w:szCs w:val="21"/>
                <w:lang w:val="zh-CN"/>
              </w:rPr>
            </w:pPr>
            <w:r>
              <w:rPr>
                <w:rFonts w:hint="eastAsia"/>
                <w:sz w:val="21"/>
                <w:szCs w:val="21"/>
                <w:lang w:val="zh-CN"/>
              </w:rPr>
              <w:t>C</w:t>
            </w:r>
            <w:r>
              <w:rPr>
                <w:rFonts w:hint="eastAsia"/>
                <w:sz w:val="21"/>
                <w:szCs w:val="21"/>
                <w:lang w:val="zh-CN"/>
              </w:rPr>
              <w:t>标</w:t>
            </w:r>
          </w:p>
        </w:tc>
        <w:tc>
          <w:tcPr>
            <w:tcW w:w="1701" w:type="dxa"/>
            <w:vAlign w:val="center"/>
          </w:tcPr>
          <w:p w:rsidR="005A5CEA" w:rsidRPr="00753C2C" w:rsidRDefault="005A5CEA" w:rsidP="00F9288C">
            <w:pPr>
              <w:pStyle w:val="21"/>
              <w:ind w:leftChars="0" w:left="0" w:firstLineChars="0" w:firstLine="0"/>
              <w:jc w:val="center"/>
              <w:rPr>
                <w:sz w:val="21"/>
                <w:szCs w:val="21"/>
                <w:lang w:val="zh-CN"/>
              </w:rPr>
            </w:pPr>
            <w:r>
              <w:rPr>
                <w:rFonts w:hint="eastAsia"/>
                <w:sz w:val="21"/>
                <w:szCs w:val="21"/>
              </w:rPr>
              <w:t>田东县</w:t>
            </w:r>
            <w:r>
              <w:rPr>
                <w:rFonts w:hint="eastAsia"/>
                <w:sz w:val="21"/>
                <w:szCs w:val="21"/>
              </w:rPr>
              <w:t>2020</w:t>
            </w:r>
            <w:r>
              <w:rPr>
                <w:rFonts w:hint="eastAsia"/>
                <w:sz w:val="21"/>
                <w:szCs w:val="21"/>
              </w:rPr>
              <w:t>年农村人居环境整治项目（均宁村、那达村）</w:t>
            </w:r>
          </w:p>
        </w:tc>
        <w:tc>
          <w:tcPr>
            <w:tcW w:w="3969" w:type="dxa"/>
            <w:vAlign w:val="center"/>
          </w:tcPr>
          <w:p w:rsidR="005A5CEA" w:rsidRPr="00752968" w:rsidRDefault="005A5CEA" w:rsidP="00F9288C">
            <w:pPr>
              <w:pStyle w:val="21"/>
              <w:ind w:leftChars="0" w:left="0" w:firstLineChars="0" w:firstLine="0"/>
              <w:rPr>
                <w:sz w:val="21"/>
                <w:szCs w:val="21"/>
                <w:lang w:val="zh-CN"/>
              </w:rPr>
            </w:pPr>
            <w:r w:rsidRPr="00752968">
              <w:rPr>
                <w:rFonts w:hint="eastAsia"/>
                <w:sz w:val="21"/>
                <w:szCs w:val="21"/>
              </w:rPr>
              <w:t>祥周镇均宁村、那达村基础设施及环境整治工程</w:t>
            </w:r>
            <w:r w:rsidRPr="00752968">
              <w:rPr>
                <w:rFonts w:cs="Times New Roman" w:hint="eastAsia"/>
                <w:color w:val="000000"/>
                <w:sz w:val="21"/>
                <w:szCs w:val="21"/>
              </w:rPr>
              <w:t>①污水管网；②太阳能路灯工程；③绿化工程；④屯内道路硬化工程；⑤挡土墙工程等。（具体内容详见施工图纸及工程量清单）</w:t>
            </w:r>
          </w:p>
        </w:tc>
        <w:tc>
          <w:tcPr>
            <w:tcW w:w="1134" w:type="dxa"/>
            <w:vAlign w:val="center"/>
          </w:tcPr>
          <w:p w:rsidR="005A5CEA" w:rsidRPr="00753C2C" w:rsidRDefault="005A5CEA" w:rsidP="00F9288C">
            <w:pPr>
              <w:pStyle w:val="21"/>
              <w:ind w:leftChars="0" w:left="0" w:firstLineChars="0" w:firstLine="0"/>
              <w:jc w:val="center"/>
              <w:rPr>
                <w:sz w:val="21"/>
                <w:szCs w:val="21"/>
                <w:lang w:val="zh-CN"/>
              </w:rPr>
            </w:pPr>
            <w:r>
              <w:rPr>
                <w:rFonts w:hint="eastAsia"/>
                <w:sz w:val="21"/>
                <w:szCs w:val="21"/>
              </w:rPr>
              <w:t>均宁村、那达村</w:t>
            </w:r>
          </w:p>
        </w:tc>
        <w:tc>
          <w:tcPr>
            <w:tcW w:w="1240" w:type="dxa"/>
            <w:vAlign w:val="center"/>
          </w:tcPr>
          <w:p w:rsidR="005A5CEA" w:rsidRPr="00753C2C" w:rsidRDefault="005A5CEA" w:rsidP="00F9288C">
            <w:pPr>
              <w:pStyle w:val="21"/>
              <w:ind w:leftChars="0" w:left="0" w:firstLineChars="0" w:firstLine="0"/>
              <w:jc w:val="center"/>
              <w:rPr>
                <w:sz w:val="21"/>
                <w:szCs w:val="21"/>
                <w:lang w:val="zh-CN"/>
              </w:rPr>
            </w:pPr>
            <w:r w:rsidRPr="0036792D">
              <w:rPr>
                <w:sz w:val="21"/>
                <w:szCs w:val="21"/>
                <w:lang w:val="zh-CN"/>
              </w:rPr>
              <w:t>1199508.37</w:t>
            </w:r>
          </w:p>
        </w:tc>
      </w:tr>
    </w:tbl>
    <w:p w:rsidR="005A5CEA" w:rsidRDefault="005A5CEA" w:rsidP="005A5CEA">
      <w:pPr>
        <w:spacing w:line="360" w:lineRule="auto"/>
        <w:ind w:firstLineChars="50" w:firstLine="105"/>
        <w:rPr>
          <w:szCs w:val="21"/>
        </w:rPr>
      </w:pPr>
      <w:r>
        <w:rPr>
          <w:rFonts w:hint="eastAsia"/>
          <w:szCs w:val="21"/>
        </w:rPr>
        <w:t>本项目不接受联合体投标。</w:t>
      </w:r>
    </w:p>
    <w:p w:rsidR="005A5CEA" w:rsidRDefault="005A5CEA" w:rsidP="005A5CEA">
      <w:pPr>
        <w:spacing w:line="360" w:lineRule="auto"/>
        <w:ind w:firstLineChars="200" w:firstLine="420"/>
        <w:outlineLvl w:val="2"/>
        <w:rPr>
          <w:szCs w:val="21"/>
        </w:rPr>
      </w:pPr>
      <w:bookmarkStart w:id="13" w:name="_Toc35393622"/>
      <w:bookmarkStart w:id="14" w:name="_Toc28359003"/>
      <w:bookmarkStart w:id="15" w:name="_Toc32189"/>
      <w:bookmarkStart w:id="16" w:name="_Toc28359080"/>
      <w:bookmarkStart w:id="17" w:name="_Toc35393791"/>
      <w:r>
        <w:rPr>
          <w:rFonts w:hint="eastAsia"/>
          <w:szCs w:val="21"/>
        </w:rPr>
        <w:lastRenderedPageBreak/>
        <w:t>二、申请人的资格要求：</w:t>
      </w:r>
      <w:bookmarkEnd w:id="13"/>
      <w:bookmarkEnd w:id="14"/>
      <w:bookmarkEnd w:id="15"/>
      <w:bookmarkEnd w:id="16"/>
      <w:bookmarkEnd w:id="17"/>
    </w:p>
    <w:p w:rsidR="005A5CEA" w:rsidRDefault="00B76854" w:rsidP="005A5CEA">
      <w:pPr>
        <w:spacing w:line="360" w:lineRule="auto"/>
        <w:ind w:firstLineChars="200" w:firstLine="420"/>
        <w:rPr>
          <w:szCs w:val="21"/>
        </w:rPr>
      </w:pPr>
      <w:bookmarkStart w:id="18" w:name="_Toc28359081"/>
      <w:bookmarkStart w:id="19" w:name="_Toc35393623"/>
      <w:bookmarkStart w:id="20" w:name="_Toc35393792"/>
      <w:bookmarkStart w:id="21" w:name="_Toc28359004"/>
      <w:r>
        <w:rPr>
          <w:rFonts w:hint="eastAsia"/>
          <w:szCs w:val="21"/>
        </w:rPr>
        <w:t>1.</w:t>
      </w:r>
      <w:r w:rsidR="005A5CEA">
        <w:rPr>
          <w:rFonts w:hint="eastAsia"/>
          <w:szCs w:val="21"/>
        </w:rPr>
        <w:t>（1）投标人具备</w:t>
      </w:r>
      <w:r w:rsidR="005A5CEA" w:rsidRPr="00705DF1">
        <w:rPr>
          <w:rFonts w:hint="eastAsia"/>
          <w:szCs w:val="21"/>
        </w:rPr>
        <w:t>建筑工程施工总承包三级</w:t>
      </w:r>
      <w:r w:rsidR="005A5CEA" w:rsidRPr="00AB2879">
        <w:rPr>
          <w:rFonts w:hint="eastAsia"/>
          <w:szCs w:val="21"/>
        </w:rPr>
        <w:t>(含)以</w:t>
      </w:r>
      <w:r w:rsidR="005A5CEA">
        <w:rPr>
          <w:rFonts w:hint="eastAsia"/>
          <w:szCs w:val="21"/>
        </w:rPr>
        <w:t>上资质或</w:t>
      </w:r>
      <w:r w:rsidR="005A5CEA">
        <w:rPr>
          <w:rFonts w:hint="eastAsia"/>
          <w:color w:val="000000"/>
          <w:szCs w:val="21"/>
        </w:rPr>
        <w:t>市政公用工程</w:t>
      </w:r>
      <w:r w:rsidR="005A5CEA" w:rsidRPr="00AB2879">
        <w:rPr>
          <w:rFonts w:hint="eastAsia"/>
          <w:szCs w:val="21"/>
        </w:rPr>
        <w:t>施工总承包三级(含)以</w:t>
      </w:r>
      <w:r w:rsidR="005A5CEA">
        <w:rPr>
          <w:rFonts w:hint="eastAsia"/>
          <w:szCs w:val="21"/>
        </w:rPr>
        <w:t>上资质，并在人员、设备、资金等方面具备相应的施工能力。</w:t>
      </w:r>
    </w:p>
    <w:p w:rsidR="005A5CEA" w:rsidRDefault="005A5CEA" w:rsidP="005A5CEA">
      <w:pPr>
        <w:spacing w:line="360" w:lineRule="auto"/>
        <w:ind w:firstLineChars="200" w:firstLine="420"/>
        <w:rPr>
          <w:szCs w:val="21"/>
        </w:rPr>
      </w:pPr>
      <w:r>
        <w:rPr>
          <w:rFonts w:hint="eastAsia"/>
          <w:szCs w:val="21"/>
        </w:rPr>
        <w:t>（2）拟投入的项目经理须具备</w:t>
      </w:r>
      <w:r w:rsidRPr="00705DF1">
        <w:rPr>
          <w:rFonts w:hint="eastAsia"/>
          <w:szCs w:val="21"/>
        </w:rPr>
        <w:t>建筑工程专业或市政工程</w:t>
      </w:r>
      <w:r>
        <w:rPr>
          <w:rFonts w:hint="eastAsia"/>
          <w:szCs w:val="21"/>
        </w:rPr>
        <w:t>专业贰级（含以上级）注册建造师执业资格，具备有效的安全生产考核合格证书（B 类）；且未担任其他在施工建设工程项目的项目经理（符合桂建管（2013）17 号文除外）；</w:t>
      </w:r>
    </w:p>
    <w:p w:rsidR="005A5CEA" w:rsidRDefault="005A5CEA" w:rsidP="005A5CEA">
      <w:pPr>
        <w:spacing w:line="360" w:lineRule="auto"/>
        <w:ind w:firstLineChars="150" w:firstLine="315"/>
        <w:rPr>
          <w:szCs w:val="21"/>
        </w:rPr>
      </w:pPr>
      <w:r>
        <w:rPr>
          <w:rFonts w:ascii="Times New Roman" w:hint="eastAsia"/>
        </w:rPr>
        <w:t>（</w:t>
      </w:r>
      <w:r>
        <w:rPr>
          <w:rFonts w:ascii="Times New Roman" w:hint="eastAsia"/>
        </w:rPr>
        <w:t>3</w:t>
      </w:r>
      <w:r>
        <w:rPr>
          <w:rFonts w:ascii="Times New Roman" w:hint="eastAsia"/>
        </w:rPr>
        <w:t>）</w:t>
      </w:r>
      <w:r>
        <w:rPr>
          <w:rFonts w:hint="eastAsia"/>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5A5CEA" w:rsidRDefault="005A5CEA" w:rsidP="005A5CEA">
      <w:pPr>
        <w:spacing w:line="360" w:lineRule="auto"/>
        <w:ind w:firstLineChars="150" w:firstLine="315"/>
        <w:rPr>
          <w:szCs w:val="21"/>
        </w:rPr>
      </w:pPr>
      <w:r>
        <w:rPr>
          <w:rFonts w:hint="eastAsia"/>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的供应商，不得参与政府采购活动。</w:t>
      </w:r>
    </w:p>
    <w:p w:rsidR="005A5CEA" w:rsidRDefault="00B76854" w:rsidP="005A5CEA">
      <w:pPr>
        <w:pStyle w:val="21"/>
        <w:rPr>
          <w:rFonts w:ascii="宋体"/>
          <w:sz w:val="21"/>
          <w:szCs w:val="21"/>
          <w:lang w:val="zh-CN"/>
        </w:rPr>
      </w:pPr>
      <w:r>
        <w:rPr>
          <w:rFonts w:ascii="宋体" w:hint="eastAsia"/>
          <w:sz w:val="21"/>
          <w:szCs w:val="21"/>
          <w:lang w:val="zh-CN"/>
        </w:rPr>
        <w:t>2</w:t>
      </w:r>
      <w:r w:rsidR="005A5CEA">
        <w:rPr>
          <w:rFonts w:ascii="宋体" w:hint="eastAsia"/>
          <w:sz w:val="21"/>
          <w:szCs w:val="21"/>
          <w:lang w:val="zh-CN"/>
        </w:rPr>
        <w:t>. 本项目不接受未购买本招标文件的投标人投标。</w:t>
      </w:r>
    </w:p>
    <w:p w:rsidR="005A5CEA" w:rsidRDefault="00B76854" w:rsidP="005A5CEA">
      <w:pPr>
        <w:pStyle w:val="21"/>
        <w:ind w:leftChars="248" w:left="521" w:firstLineChars="150" w:firstLine="315"/>
        <w:rPr>
          <w:rFonts w:ascii="宋体"/>
          <w:sz w:val="21"/>
          <w:szCs w:val="21"/>
          <w:lang w:val="zh-CN"/>
        </w:rPr>
      </w:pPr>
      <w:r>
        <w:rPr>
          <w:rFonts w:ascii="宋体" w:hint="eastAsia"/>
          <w:sz w:val="21"/>
          <w:szCs w:val="21"/>
          <w:lang w:val="zh-CN"/>
        </w:rPr>
        <w:t>3</w:t>
      </w:r>
      <w:r w:rsidR="005A5CEA" w:rsidRPr="00AB2879">
        <w:rPr>
          <w:rFonts w:ascii="宋体" w:hint="eastAsia"/>
          <w:sz w:val="21"/>
          <w:szCs w:val="21"/>
          <w:lang w:val="zh-CN"/>
        </w:rPr>
        <w:t>. 各投标人可就本招标项目的所有标段进行投标，但只能中标其中一个标段</w:t>
      </w:r>
      <w:r w:rsidR="005A5CEA" w:rsidRPr="00AB2879">
        <w:rPr>
          <w:rFonts w:ascii="宋体"/>
          <w:sz w:val="21"/>
          <w:szCs w:val="21"/>
          <w:lang w:val="zh-CN"/>
        </w:rPr>
        <w:t>:按评标顺序已在</w:t>
      </w:r>
      <w:r w:rsidR="005A5CEA" w:rsidRPr="00AB2879">
        <w:rPr>
          <w:rFonts w:ascii="宋体" w:hint="eastAsia"/>
          <w:sz w:val="21"/>
          <w:szCs w:val="21"/>
          <w:lang w:val="zh-CN"/>
        </w:rPr>
        <w:t>其一</w:t>
      </w:r>
      <w:r w:rsidR="005A5CEA" w:rsidRPr="00AB2879">
        <w:rPr>
          <w:rFonts w:ascii="宋体"/>
          <w:sz w:val="21"/>
          <w:szCs w:val="21"/>
          <w:lang w:val="zh-CN"/>
        </w:rPr>
        <w:t>个标段被推选为第</w:t>
      </w:r>
      <w:r w:rsidR="005A5CEA" w:rsidRPr="00AB2879">
        <w:rPr>
          <w:rFonts w:ascii="宋体" w:hint="eastAsia"/>
          <w:sz w:val="21"/>
          <w:szCs w:val="21"/>
          <w:lang w:val="zh-CN"/>
        </w:rPr>
        <w:t>一</w:t>
      </w:r>
      <w:r w:rsidR="005A5CEA" w:rsidRPr="00AB2879">
        <w:rPr>
          <w:rFonts w:ascii="宋体"/>
          <w:sz w:val="21"/>
          <w:szCs w:val="21"/>
          <w:lang w:val="zh-CN"/>
        </w:rPr>
        <w:t>中标候选人的，不在其他标段推选为第</w:t>
      </w:r>
      <w:r w:rsidR="005A5CEA" w:rsidRPr="00AB2879">
        <w:rPr>
          <w:rFonts w:ascii="宋体" w:hint="eastAsia"/>
          <w:sz w:val="21"/>
          <w:szCs w:val="21"/>
          <w:lang w:val="zh-CN"/>
        </w:rPr>
        <w:t>一</w:t>
      </w:r>
      <w:r w:rsidR="005A5CEA" w:rsidRPr="00AB2879">
        <w:rPr>
          <w:rFonts w:ascii="宋体"/>
          <w:sz w:val="21"/>
          <w:szCs w:val="21"/>
          <w:lang w:val="zh-CN"/>
        </w:rPr>
        <w:t>中标候选人。</w:t>
      </w:r>
    </w:p>
    <w:p w:rsidR="005A5CEA" w:rsidRDefault="005A5CEA" w:rsidP="005A5CEA">
      <w:pPr>
        <w:spacing w:line="360" w:lineRule="auto"/>
        <w:ind w:firstLineChars="200" w:firstLine="420"/>
        <w:outlineLvl w:val="2"/>
        <w:rPr>
          <w:szCs w:val="21"/>
        </w:rPr>
      </w:pPr>
      <w:bookmarkStart w:id="22" w:name="_Toc11793"/>
      <w:r>
        <w:rPr>
          <w:rFonts w:hint="eastAsia"/>
          <w:szCs w:val="21"/>
        </w:rPr>
        <w:t>三、获取招标文件</w:t>
      </w:r>
      <w:bookmarkEnd w:id="18"/>
      <w:bookmarkEnd w:id="19"/>
      <w:bookmarkEnd w:id="20"/>
      <w:bookmarkEnd w:id="21"/>
      <w:bookmarkEnd w:id="22"/>
    </w:p>
    <w:p w:rsidR="005A5CEA" w:rsidRDefault="005A5CEA" w:rsidP="005A5CEA">
      <w:pPr>
        <w:spacing w:line="360" w:lineRule="auto"/>
        <w:ind w:firstLineChars="200" w:firstLine="420"/>
        <w:rPr>
          <w:szCs w:val="21"/>
        </w:rPr>
      </w:pPr>
      <w:bookmarkStart w:id="23" w:name="_Toc28359082"/>
      <w:bookmarkStart w:id="24" w:name="_Toc28359005"/>
      <w:bookmarkStart w:id="25" w:name="_Toc35393793"/>
      <w:bookmarkStart w:id="26" w:name="_Toc35393624"/>
      <w:r>
        <w:rPr>
          <w:rFonts w:hint="eastAsia"/>
          <w:szCs w:val="21"/>
        </w:rPr>
        <w:t>时间：2020年</w:t>
      </w:r>
      <w:r w:rsidR="00363A9A">
        <w:rPr>
          <w:rFonts w:hint="eastAsia"/>
          <w:szCs w:val="21"/>
        </w:rPr>
        <w:t>12</w:t>
      </w:r>
      <w:r>
        <w:rPr>
          <w:rFonts w:hint="eastAsia"/>
          <w:szCs w:val="21"/>
        </w:rPr>
        <w:t>月</w:t>
      </w:r>
      <w:r w:rsidR="00363A9A">
        <w:rPr>
          <w:rFonts w:hint="eastAsia"/>
          <w:szCs w:val="21"/>
        </w:rPr>
        <w:t>4</w:t>
      </w:r>
      <w:r>
        <w:rPr>
          <w:rFonts w:hint="eastAsia"/>
          <w:szCs w:val="21"/>
        </w:rPr>
        <w:t>日至2020年</w:t>
      </w:r>
      <w:r w:rsidR="00363A9A">
        <w:rPr>
          <w:rFonts w:hint="eastAsia"/>
          <w:szCs w:val="21"/>
        </w:rPr>
        <w:t>12</w:t>
      </w:r>
      <w:r>
        <w:rPr>
          <w:rFonts w:hint="eastAsia"/>
          <w:szCs w:val="21"/>
        </w:rPr>
        <w:t>月</w:t>
      </w:r>
      <w:r w:rsidR="00363A9A">
        <w:rPr>
          <w:rFonts w:hint="eastAsia"/>
          <w:szCs w:val="21"/>
        </w:rPr>
        <w:t>10</w:t>
      </w:r>
      <w:r>
        <w:rPr>
          <w:rFonts w:hint="eastAsia"/>
          <w:szCs w:val="21"/>
        </w:rPr>
        <w:t>日，每天上午8：00至12：00，下午15：00至18：00（北京时间，法定节假日除外 ）；</w:t>
      </w:r>
    </w:p>
    <w:p w:rsidR="005A5CEA" w:rsidRDefault="005A5CEA" w:rsidP="005A5CEA">
      <w:pPr>
        <w:spacing w:line="360" w:lineRule="auto"/>
        <w:ind w:firstLineChars="200" w:firstLine="420"/>
        <w:rPr>
          <w:szCs w:val="21"/>
        </w:rPr>
      </w:pPr>
      <w:r>
        <w:rPr>
          <w:rFonts w:hint="eastAsia"/>
          <w:szCs w:val="21"/>
        </w:rPr>
        <w:t>地点：百色市公共资源交易中心网站；</w:t>
      </w:r>
    </w:p>
    <w:p w:rsidR="005A5CEA" w:rsidRDefault="005A5CEA" w:rsidP="005A5CEA">
      <w:pPr>
        <w:spacing w:line="360" w:lineRule="auto"/>
        <w:ind w:firstLineChars="200" w:firstLine="420"/>
        <w:rPr>
          <w:szCs w:val="21"/>
        </w:rPr>
      </w:pPr>
      <w:r>
        <w:rPr>
          <w:rFonts w:hint="eastAsia"/>
          <w:szCs w:val="21"/>
        </w:rPr>
        <w:t>方式：采用不记名方式购买招标文件，潜在投标人不需投标报名，自2020年</w:t>
      </w:r>
      <w:r w:rsidR="00363A9A">
        <w:rPr>
          <w:rFonts w:hint="eastAsia"/>
          <w:szCs w:val="21"/>
        </w:rPr>
        <w:t>12</w:t>
      </w:r>
      <w:r>
        <w:rPr>
          <w:rFonts w:hint="eastAsia"/>
          <w:szCs w:val="21"/>
        </w:rPr>
        <w:t xml:space="preserve"> 月</w:t>
      </w:r>
      <w:r w:rsidR="00363A9A">
        <w:rPr>
          <w:rFonts w:hint="eastAsia"/>
          <w:szCs w:val="21"/>
        </w:rPr>
        <w:t>4</w:t>
      </w:r>
      <w:r>
        <w:rPr>
          <w:rFonts w:hint="eastAsia"/>
          <w:szCs w:val="21"/>
        </w:rPr>
        <w:t>日至2020年</w:t>
      </w:r>
      <w:r w:rsidR="00363A9A">
        <w:rPr>
          <w:rFonts w:hint="eastAsia"/>
          <w:szCs w:val="21"/>
        </w:rPr>
        <w:t>12</w:t>
      </w:r>
      <w:r>
        <w:rPr>
          <w:rFonts w:hint="eastAsia"/>
          <w:szCs w:val="21"/>
        </w:rPr>
        <w:t xml:space="preserve"> 月</w:t>
      </w:r>
      <w:r w:rsidR="00363A9A">
        <w:rPr>
          <w:rFonts w:hint="eastAsia"/>
          <w:szCs w:val="21"/>
        </w:rPr>
        <w:t>10</w:t>
      </w:r>
      <w:r>
        <w:rPr>
          <w:rFonts w:hint="eastAsia"/>
          <w:szCs w:val="21"/>
        </w:rPr>
        <w:t>日止在</w:t>
      </w:r>
      <w:r>
        <w:rPr>
          <w:rFonts w:cs="Arial" w:hint="eastAsia"/>
          <w:color w:val="000000"/>
          <w:szCs w:val="21"/>
        </w:rPr>
        <w:t>百色市公共资源交易中心网（</w:t>
      </w:r>
      <w:hyperlink r:id="rId7" w:history="1">
        <w:r w:rsidRPr="008733BC">
          <w:rPr>
            <w:rFonts w:hint="eastAsia"/>
            <w:color w:val="000000"/>
          </w:rPr>
          <w:t>http://www.</w:t>
        </w:r>
      </w:hyperlink>
      <w:r>
        <w:rPr>
          <w:rFonts w:cs="Arial" w:hint="eastAsia"/>
          <w:color w:val="000000"/>
          <w:szCs w:val="21"/>
        </w:rPr>
        <w:t>bsggzy.org.cn）</w:t>
      </w:r>
      <w:r>
        <w:rPr>
          <w:rFonts w:hint="eastAsia"/>
          <w:szCs w:val="21"/>
        </w:rPr>
        <w:t xml:space="preserve">下载招标文件电子版，逾期下载无效。招标文件电子版每套售价250元（不再收取其他任何费用），采购代理机构在投标人递交投标文件现场收取费用及开具凭证（请各投标人尽量合理安排时间，招标代理工作人员以购买招标文件凭证接收投标文件）。 </w:t>
      </w:r>
    </w:p>
    <w:p w:rsidR="005A5CEA" w:rsidRDefault="005A5CEA" w:rsidP="005A5CEA">
      <w:pPr>
        <w:pStyle w:val="a6"/>
        <w:spacing w:before="0" w:beforeAutospacing="0" w:after="0" w:afterAutospacing="0" w:line="312" w:lineRule="auto"/>
        <w:ind w:firstLine="840"/>
        <w:jc w:val="both"/>
        <w:rPr>
          <w:rFonts w:ascii="Times New Roman" w:hAnsi="Times New Roman" w:cs="Times New Roman"/>
          <w:color w:val="000000"/>
          <w:sz w:val="21"/>
          <w:szCs w:val="21"/>
        </w:rPr>
      </w:pPr>
      <w:r>
        <w:rPr>
          <w:rFonts w:cs="Times New Roman" w:hint="eastAsia"/>
          <w:color w:val="000000"/>
          <w:sz w:val="21"/>
          <w:szCs w:val="21"/>
        </w:rPr>
        <w:t>售  价：</w:t>
      </w:r>
      <w:r>
        <w:rPr>
          <w:rFonts w:hint="eastAsia"/>
          <w:sz w:val="21"/>
          <w:szCs w:val="21"/>
        </w:rPr>
        <w:t>招标文件电子版每套售价250 元（不再收取其他任何费用）</w:t>
      </w:r>
      <w:r>
        <w:rPr>
          <w:rFonts w:cs="Times New Roman" w:hint="eastAsia"/>
          <w:b/>
          <w:bCs/>
          <w:color w:val="000000"/>
          <w:sz w:val="21"/>
          <w:szCs w:val="21"/>
        </w:rPr>
        <w:t>。</w:t>
      </w:r>
    </w:p>
    <w:p w:rsidR="00B76854" w:rsidRDefault="005A5CEA" w:rsidP="00363A9A">
      <w:pPr>
        <w:spacing w:line="360" w:lineRule="auto"/>
        <w:ind w:firstLineChars="200" w:firstLine="420"/>
        <w:outlineLvl w:val="2"/>
        <w:rPr>
          <w:szCs w:val="21"/>
        </w:rPr>
      </w:pPr>
      <w:bookmarkStart w:id="27" w:name="_Toc28075"/>
      <w:r>
        <w:rPr>
          <w:rFonts w:hint="eastAsia"/>
          <w:szCs w:val="21"/>
        </w:rPr>
        <w:t>四、提交投标文件</w:t>
      </w:r>
      <w:bookmarkEnd w:id="23"/>
      <w:bookmarkEnd w:id="24"/>
      <w:r>
        <w:rPr>
          <w:rFonts w:hint="eastAsia"/>
          <w:szCs w:val="21"/>
        </w:rPr>
        <w:t>截止时间、开标时间和地点</w:t>
      </w:r>
      <w:bookmarkEnd w:id="25"/>
      <w:bookmarkEnd w:id="26"/>
      <w:bookmarkEnd w:id="27"/>
    </w:p>
    <w:p w:rsidR="005A5CEA" w:rsidRDefault="005A5CEA" w:rsidP="005A5CEA">
      <w:pPr>
        <w:spacing w:line="360" w:lineRule="auto"/>
        <w:ind w:firstLineChars="200" w:firstLine="420"/>
        <w:rPr>
          <w:szCs w:val="21"/>
        </w:rPr>
      </w:pPr>
      <w:r>
        <w:rPr>
          <w:rFonts w:hint="eastAsia"/>
          <w:szCs w:val="21"/>
        </w:rPr>
        <w:t>2020年</w:t>
      </w:r>
      <w:r w:rsidR="00363A9A">
        <w:rPr>
          <w:rFonts w:hint="eastAsia"/>
          <w:szCs w:val="21"/>
        </w:rPr>
        <w:t>12</w:t>
      </w:r>
      <w:r>
        <w:rPr>
          <w:rFonts w:hint="eastAsia"/>
          <w:szCs w:val="21"/>
        </w:rPr>
        <w:t>月</w:t>
      </w:r>
      <w:r w:rsidR="00363A9A">
        <w:rPr>
          <w:rFonts w:hint="eastAsia"/>
          <w:szCs w:val="21"/>
        </w:rPr>
        <w:t>28</w:t>
      </w:r>
      <w:r>
        <w:rPr>
          <w:rFonts w:hint="eastAsia"/>
          <w:szCs w:val="21"/>
        </w:rPr>
        <w:t>日9点30分（北京时间）（自招标文件开始发出之日起至投标人提交投标文件截止之日止，不得少于20日）</w:t>
      </w:r>
    </w:p>
    <w:p w:rsidR="005A5CEA" w:rsidRDefault="005A5CEA" w:rsidP="005A5CEA">
      <w:pPr>
        <w:spacing w:line="360" w:lineRule="auto"/>
        <w:ind w:firstLineChars="200" w:firstLine="420"/>
        <w:rPr>
          <w:szCs w:val="21"/>
        </w:rPr>
      </w:pPr>
      <w:r>
        <w:rPr>
          <w:rFonts w:hint="eastAsia"/>
          <w:szCs w:val="21"/>
        </w:rPr>
        <w:t>地点：百色市园博园主展馆新政务中心三楼百色市公共资源交易中心（具体开标室根据电子屏幕显示的安排）</w:t>
      </w:r>
    </w:p>
    <w:p w:rsidR="005A5CEA" w:rsidRDefault="005A5CEA" w:rsidP="005A5CEA">
      <w:pPr>
        <w:spacing w:line="360" w:lineRule="auto"/>
        <w:ind w:firstLineChars="200" w:firstLine="420"/>
        <w:outlineLvl w:val="2"/>
        <w:rPr>
          <w:szCs w:val="21"/>
        </w:rPr>
      </w:pPr>
      <w:bookmarkStart w:id="28" w:name="_Toc35393625"/>
      <w:bookmarkStart w:id="29" w:name="_Toc28359084"/>
      <w:bookmarkStart w:id="30" w:name="_Toc28359007"/>
      <w:bookmarkStart w:id="31" w:name="_Toc35393794"/>
      <w:bookmarkStart w:id="32" w:name="_Toc11404"/>
      <w:r>
        <w:rPr>
          <w:rFonts w:hint="eastAsia"/>
          <w:szCs w:val="21"/>
        </w:rPr>
        <w:lastRenderedPageBreak/>
        <w:t>五、公告期限</w:t>
      </w:r>
      <w:bookmarkEnd w:id="28"/>
      <w:bookmarkEnd w:id="29"/>
      <w:bookmarkEnd w:id="30"/>
      <w:bookmarkEnd w:id="31"/>
      <w:bookmarkEnd w:id="32"/>
    </w:p>
    <w:p w:rsidR="005A5CEA" w:rsidRDefault="005A5CEA" w:rsidP="005A5CEA">
      <w:pPr>
        <w:spacing w:line="360" w:lineRule="auto"/>
        <w:ind w:firstLineChars="200" w:firstLine="420"/>
        <w:rPr>
          <w:szCs w:val="21"/>
        </w:rPr>
      </w:pPr>
      <w:r>
        <w:rPr>
          <w:rFonts w:hint="eastAsia"/>
          <w:szCs w:val="21"/>
        </w:rPr>
        <w:t>自本公告发布之日起5个工作日。</w:t>
      </w:r>
    </w:p>
    <w:p w:rsidR="005A5CEA" w:rsidRDefault="005A5CEA" w:rsidP="005A5CEA">
      <w:pPr>
        <w:spacing w:line="360" w:lineRule="auto"/>
        <w:ind w:firstLineChars="200" w:firstLine="420"/>
        <w:outlineLvl w:val="2"/>
        <w:rPr>
          <w:szCs w:val="21"/>
        </w:rPr>
      </w:pPr>
      <w:bookmarkStart w:id="33" w:name="_Toc35393795"/>
      <w:bookmarkStart w:id="34" w:name="_Toc35393626"/>
      <w:bookmarkStart w:id="35" w:name="_Toc26759"/>
      <w:r>
        <w:rPr>
          <w:rFonts w:hint="eastAsia"/>
          <w:szCs w:val="21"/>
        </w:rPr>
        <w:t>六、其他补充事宜</w:t>
      </w:r>
      <w:bookmarkEnd w:id="33"/>
      <w:bookmarkEnd w:id="34"/>
      <w:bookmarkEnd w:id="35"/>
    </w:p>
    <w:p w:rsidR="005A5CEA" w:rsidRDefault="005A5CEA" w:rsidP="005A5CEA">
      <w:pPr>
        <w:spacing w:line="360" w:lineRule="auto"/>
        <w:ind w:firstLineChars="200" w:firstLine="420"/>
        <w:rPr>
          <w:szCs w:val="21"/>
        </w:rPr>
      </w:pPr>
      <w:r>
        <w:rPr>
          <w:rFonts w:hint="eastAsia"/>
          <w:szCs w:val="21"/>
        </w:rPr>
        <w:t>1、</w:t>
      </w:r>
      <w:r>
        <w:t>特别注明：投标人须按照《百色市公共资源交易中心疫情防控期间进场交易项目服务指南》要求入场，投标人在递交投标文件时需附上</w:t>
      </w:r>
      <w:r>
        <w:t>“</w:t>
      </w:r>
      <w:r>
        <w:t>投标人（供应商）承诺书</w:t>
      </w:r>
      <w:r>
        <w:t>”</w:t>
      </w:r>
      <w:r>
        <w:t>，疫情区过来人员须出具当地检疫部门的健康证明</w:t>
      </w:r>
      <w:r>
        <w:rPr>
          <w:rFonts w:hint="eastAsia"/>
          <w:szCs w:val="21"/>
        </w:rPr>
        <w:t>。</w:t>
      </w:r>
    </w:p>
    <w:p w:rsidR="005A5CEA" w:rsidRDefault="005A5CEA" w:rsidP="005A5CEA">
      <w:pPr>
        <w:spacing w:line="360" w:lineRule="auto"/>
        <w:ind w:firstLineChars="200" w:firstLine="420"/>
        <w:rPr>
          <w:szCs w:val="21"/>
        </w:rPr>
      </w:pPr>
      <w:r>
        <w:rPr>
          <w:rFonts w:hint="eastAsia"/>
          <w:szCs w:val="21"/>
        </w:rPr>
        <w:t>2、网上查询地址：中国政府采购网（http://www.ccgp.gov.cn）、广西壮族自治区政府采购网（http://www.gxzfcg.gov.cn/）、广西壮族自治区招标投标公共服务平台（</w:t>
      </w:r>
      <w:r>
        <w:rPr>
          <w:szCs w:val="21"/>
        </w:rPr>
        <w:t>ztb.gxi.gov.cn</w:t>
      </w:r>
      <w:r>
        <w:rPr>
          <w:rFonts w:hint="eastAsia"/>
          <w:szCs w:val="21"/>
        </w:rPr>
        <w:t>）、百色市公共资源交易中心网（http://</w:t>
      </w:r>
      <w:hyperlink r:id="rId8">
        <w:r>
          <w:rPr>
            <w:rFonts w:hint="eastAsia"/>
            <w:szCs w:val="21"/>
          </w:rPr>
          <w:t>www.bsggzy.org.cn</w:t>
        </w:r>
      </w:hyperlink>
      <w:r>
        <w:rPr>
          <w:rFonts w:hint="eastAsia"/>
          <w:szCs w:val="21"/>
        </w:rPr>
        <w:t>）上发布。</w:t>
      </w:r>
    </w:p>
    <w:p w:rsidR="005A5CEA" w:rsidRDefault="005A5CEA" w:rsidP="005A5CEA">
      <w:pPr>
        <w:spacing w:line="360" w:lineRule="auto"/>
        <w:ind w:firstLineChars="200" w:firstLine="420"/>
        <w:outlineLvl w:val="2"/>
        <w:rPr>
          <w:szCs w:val="21"/>
        </w:rPr>
      </w:pPr>
      <w:bookmarkStart w:id="36" w:name="_Toc28359085"/>
      <w:bookmarkStart w:id="37" w:name="_Toc35393796"/>
      <w:bookmarkStart w:id="38" w:name="_Toc28359008"/>
      <w:bookmarkStart w:id="39" w:name="_Toc13742"/>
      <w:bookmarkStart w:id="40" w:name="_Toc35393627"/>
      <w:r>
        <w:rPr>
          <w:rFonts w:hint="eastAsia"/>
          <w:szCs w:val="21"/>
        </w:rPr>
        <w:t>七、对本次招标提出询问，请按以下方式联系。</w:t>
      </w:r>
      <w:bookmarkEnd w:id="36"/>
      <w:bookmarkEnd w:id="37"/>
      <w:bookmarkEnd w:id="38"/>
      <w:bookmarkEnd w:id="39"/>
      <w:bookmarkEnd w:id="40"/>
    </w:p>
    <w:p w:rsidR="005A5CEA" w:rsidRDefault="005A5CEA" w:rsidP="005A5CEA">
      <w:pPr>
        <w:spacing w:line="360" w:lineRule="auto"/>
        <w:ind w:firstLineChars="200" w:firstLine="420"/>
        <w:rPr>
          <w:szCs w:val="21"/>
        </w:rPr>
      </w:pPr>
      <w:bookmarkStart w:id="41" w:name="_Toc28359019"/>
      <w:bookmarkStart w:id="42" w:name="_Toc35393637"/>
      <w:bookmarkStart w:id="43" w:name="_Toc35393806"/>
      <w:bookmarkStart w:id="44" w:name="_Toc28359096"/>
      <w:r>
        <w:rPr>
          <w:rFonts w:hint="eastAsia"/>
          <w:szCs w:val="21"/>
        </w:rPr>
        <w:t>1.采购人信息</w:t>
      </w:r>
      <w:bookmarkEnd w:id="41"/>
      <w:bookmarkEnd w:id="42"/>
      <w:bookmarkEnd w:id="43"/>
      <w:bookmarkEnd w:id="44"/>
    </w:p>
    <w:p w:rsidR="005A5CEA" w:rsidRDefault="005A5CEA" w:rsidP="005A5CEA">
      <w:pPr>
        <w:spacing w:line="360" w:lineRule="auto"/>
        <w:ind w:firstLineChars="200" w:firstLine="420"/>
        <w:rPr>
          <w:szCs w:val="21"/>
        </w:rPr>
      </w:pPr>
      <w:r>
        <w:rPr>
          <w:rFonts w:hint="eastAsia"/>
          <w:szCs w:val="21"/>
        </w:rPr>
        <w:t>名    称：</w:t>
      </w:r>
      <w:bookmarkStart w:id="45" w:name="_Toc28359020"/>
      <w:bookmarkStart w:id="46" w:name="_Toc35393807"/>
      <w:bookmarkStart w:id="47" w:name="_Toc28359097"/>
      <w:bookmarkStart w:id="48" w:name="_Toc35393638"/>
      <w:r>
        <w:rPr>
          <w:rFonts w:hint="eastAsia"/>
          <w:szCs w:val="21"/>
        </w:rPr>
        <w:t>田东县发展和改革局</w:t>
      </w:r>
    </w:p>
    <w:p w:rsidR="005A5CEA" w:rsidRDefault="005A5CEA" w:rsidP="005A5CEA">
      <w:pPr>
        <w:spacing w:line="360" w:lineRule="auto"/>
        <w:ind w:firstLineChars="200" w:firstLine="420"/>
        <w:rPr>
          <w:szCs w:val="21"/>
        </w:rPr>
      </w:pPr>
      <w:r>
        <w:rPr>
          <w:rFonts w:hint="eastAsia"/>
          <w:szCs w:val="21"/>
        </w:rPr>
        <w:t>地  址：</w:t>
      </w:r>
      <w:r w:rsidRPr="006C2ACF">
        <w:rPr>
          <w:rFonts w:cs="Arial" w:hint="eastAsia"/>
          <w:color w:val="000000"/>
          <w:szCs w:val="21"/>
        </w:rPr>
        <w:t>田东县科技研发服务中心</w:t>
      </w:r>
    </w:p>
    <w:p w:rsidR="005A5CEA" w:rsidRDefault="005A5CEA" w:rsidP="005A5CEA">
      <w:pPr>
        <w:spacing w:line="360" w:lineRule="auto"/>
        <w:ind w:firstLineChars="200" w:firstLine="420"/>
        <w:rPr>
          <w:szCs w:val="21"/>
        </w:rPr>
      </w:pPr>
      <w:r>
        <w:rPr>
          <w:rFonts w:hint="eastAsia"/>
          <w:szCs w:val="21"/>
        </w:rPr>
        <w:t>联系人：</w:t>
      </w:r>
      <w:r w:rsidRPr="007440C9">
        <w:rPr>
          <w:rFonts w:hint="eastAsia"/>
          <w:szCs w:val="21"/>
        </w:rPr>
        <w:t>范文龙</w:t>
      </w:r>
      <w:r w:rsidRPr="007440C9">
        <w:rPr>
          <w:szCs w:val="21"/>
        </w:rPr>
        <w:t xml:space="preserve"> </w:t>
      </w:r>
    </w:p>
    <w:p w:rsidR="005A5CEA" w:rsidRDefault="005A5CEA" w:rsidP="005A5CEA">
      <w:pPr>
        <w:spacing w:line="360" w:lineRule="auto"/>
        <w:ind w:firstLineChars="200" w:firstLine="420"/>
        <w:rPr>
          <w:szCs w:val="21"/>
        </w:rPr>
      </w:pPr>
      <w:r>
        <w:rPr>
          <w:rFonts w:hint="eastAsia"/>
          <w:szCs w:val="21"/>
        </w:rPr>
        <w:t>电  话：</w:t>
      </w:r>
      <w:r>
        <w:rPr>
          <w:szCs w:val="21"/>
        </w:rPr>
        <w:t>1387762</w:t>
      </w:r>
      <w:r w:rsidRPr="007440C9">
        <w:rPr>
          <w:szCs w:val="21"/>
        </w:rPr>
        <w:t>4803</w:t>
      </w:r>
      <w:r>
        <w:rPr>
          <w:rFonts w:hint="eastAsia"/>
          <w:szCs w:val="21"/>
        </w:rPr>
        <w:t xml:space="preserve"> </w:t>
      </w:r>
    </w:p>
    <w:p w:rsidR="005A5CEA" w:rsidRDefault="005A5CEA" w:rsidP="005A5CEA">
      <w:pPr>
        <w:spacing w:line="360" w:lineRule="auto"/>
        <w:ind w:firstLineChars="200" w:firstLine="420"/>
        <w:rPr>
          <w:szCs w:val="21"/>
        </w:rPr>
      </w:pPr>
      <w:r>
        <w:rPr>
          <w:rFonts w:hint="eastAsia"/>
          <w:szCs w:val="21"/>
        </w:rPr>
        <w:t>2.采购代理机构信息</w:t>
      </w:r>
      <w:bookmarkEnd w:id="45"/>
      <w:bookmarkEnd w:id="46"/>
      <w:bookmarkEnd w:id="47"/>
      <w:bookmarkEnd w:id="48"/>
    </w:p>
    <w:p w:rsidR="005A5CEA" w:rsidRDefault="005A5CEA" w:rsidP="005A5CEA">
      <w:pPr>
        <w:spacing w:line="360" w:lineRule="auto"/>
        <w:ind w:firstLineChars="200" w:firstLine="420"/>
        <w:rPr>
          <w:szCs w:val="21"/>
        </w:rPr>
      </w:pPr>
      <w:r>
        <w:rPr>
          <w:rFonts w:hint="eastAsia"/>
          <w:szCs w:val="21"/>
        </w:rPr>
        <w:t>名    称：广西华盛工程咨询有限公司</w:t>
      </w:r>
    </w:p>
    <w:p w:rsidR="005A5CEA" w:rsidRDefault="005A5CEA" w:rsidP="005A5CEA">
      <w:pPr>
        <w:spacing w:line="360" w:lineRule="auto"/>
        <w:ind w:firstLineChars="200" w:firstLine="420"/>
        <w:rPr>
          <w:szCs w:val="21"/>
        </w:rPr>
      </w:pPr>
      <w:r>
        <w:rPr>
          <w:rFonts w:hint="eastAsia"/>
          <w:szCs w:val="21"/>
        </w:rPr>
        <w:t>地址：百色市右江区滨江大道幸福东郡</w:t>
      </w:r>
      <w:r>
        <w:rPr>
          <w:szCs w:val="21"/>
        </w:rPr>
        <w:t>8-210至216号商铺</w:t>
      </w:r>
    </w:p>
    <w:p w:rsidR="005A5CEA" w:rsidRDefault="005A5CEA" w:rsidP="005A5CEA">
      <w:pPr>
        <w:spacing w:line="360" w:lineRule="auto"/>
        <w:ind w:firstLineChars="200" w:firstLine="420"/>
        <w:rPr>
          <w:szCs w:val="21"/>
        </w:rPr>
      </w:pPr>
      <w:r>
        <w:rPr>
          <w:rFonts w:hint="eastAsia"/>
          <w:szCs w:val="21"/>
        </w:rPr>
        <w:t>联 系 人：罗慧琴</w:t>
      </w:r>
    </w:p>
    <w:p w:rsidR="005A5CEA" w:rsidRDefault="005A5CEA" w:rsidP="005A5CEA">
      <w:pPr>
        <w:spacing w:line="360" w:lineRule="auto"/>
        <w:ind w:firstLineChars="200" w:firstLine="420"/>
        <w:rPr>
          <w:szCs w:val="21"/>
        </w:rPr>
      </w:pPr>
      <w:r>
        <w:rPr>
          <w:rFonts w:hint="eastAsia"/>
          <w:szCs w:val="21"/>
        </w:rPr>
        <w:t>电    话：0776-2861999/13768460886</w:t>
      </w:r>
    </w:p>
    <w:p w:rsidR="00096419" w:rsidRPr="005A5CEA" w:rsidRDefault="00096419" w:rsidP="00096419">
      <w:pPr>
        <w:pStyle w:val="aa"/>
        <w:spacing w:before="9"/>
      </w:pPr>
    </w:p>
    <w:p w:rsidR="00096419" w:rsidRDefault="005A5CEA" w:rsidP="00363A9A">
      <w:pPr>
        <w:pStyle w:val="aa"/>
        <w:spacing w:before="103" w:line="328" w:lineRule="auto"/>
        <w:ind w:right="441" w:firstLineChars="50" w:firstLine="105"/>
      </w:pPr>
      <w:r>
        <w:rPr>
          <w:rFonts w:hint="eastAsia"/>
          <w:szCs w:val="21"/>
        </w:rPr>
        <w:t xml:space="preserve">                                  </w:t>
      </w:r>
      <w:r w:rsidR="00363A9A">
        <w:rPr>
          <w:rFonts w:hint="eastAsia"/>
          <w:szCs w:val="21"/>
        </w:rPr>
        <w:t xml:space="preserve">             </w:t>
      </w:r>
      <w:r>
        <w:rPr>
          <w:rFonts w:hint="eastAsia"/>
          <w:szCs w:val="21"/>
        </w:rPr>
        <w:t xml:space="preserve">   </w:t>
      </w:r>
      <w:r w:rsidR="00096419">
        <w:rPr>
          <w:rFonts w:hint="eastAsia"/>
        </w:rPr>
        <w:t>广西华盛工程咨询有限公司</w:t>
      </w:r>
    </w:p>
    <w:p w:rsidR="00F35DE3" w:rsidRDefault="00096419" w:rsidP="005A5CEA">
      <w:pPr>
        <w:pStyle w:val="aa"/>
        <w:spacing w:before="103" w:line="328" w:lineRule="auto"/>
        <w:ind w:leftChars="3007" w:left="6582" w:right="441" w:hangingChars="127" w:hanging="267"/>
      </w:pPr>
      <w:r>
        <w:t>2020 年</w:t>
      </w:r>
      <w:r w:rsidR="00363A9A">
        <w:rPr>
          <w:rFonts w:hint="eastAsia"/>
        </w:rPr>
        <w:t>12</w:t>
      </w:r>
      <w:r>
        <w:t>月</w:t>
      </w:r>
      <w:r w:rsidR="00363A9A">
        <w:rPr>
          <w:rFonts w:hint="eastAsia"/>
        </w:rPr>
        <w:t>3</w:t>
      </w:r>
      <w:r>
        <w:t>日</w:t>
      </w:r>
      <w:bookmarkEnd w:id="4"/>
    </w:p>
    <w:p w:rsidR="005A5CEA" w:rsidRPr="005A5CEA" w:rsidRDefault="00363A9A" w:rsidP="005A5CEA">
      <w:pPr>
        <w:pStyle w:val="aa"/>
        <w:spacing w:before="103" w:line="328" w:lineRule="auto"/>
        <w:ind w:right="441"/>
        <w:rPr>
          <w:szCs w:val="21"/>
        </w:rPr>
      </w:pPr>
      <w:r>
        <w:rPr>
          <w:rFonts w:hint="eastAsia"/>
          <w:szCs w:val="21"/>
        </w:rPr>
        <w:t xml:space="preserve"> </w:t>
      </w:r>
    </w:p>
    <w:sectPr w:rsidR="005A5CEA" w:rsidRPr="005A5CEA" w:rsidSect="009621C2">
      <w:head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3C" w:rsidRDefault="0000273C" w:rsidP="00CF1142">
      <w:r>
        <w:separator/>
      </w:r>
    </w:p>
  </w:endnote>
  <w:endnote w:type="continuationSeparator" w:id="1">
    <w:p w:rsidR="0000273C" w:rsidRDefault="0000273C" w:rsidP="00CF1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3C" w:rsidRDefault="0000273C" w:rsidP="00CF1142">
      <w:r>
        <w:separator/>
      </w:r>
    </w:p>
  </w:footnote>
  <w:footnote w:type="continuationSeparator" w:id="1">
    <w:p w:rsidR="0000273C" w:rsidRDefault="0000273C" w:rsidP="00CF1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97" w:rsidRDefault="0000273C" w:rsidP="009621C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28AC6"/>
    <w:multiLevelType w:val="singleLevel"/>
    <w:tmpl w:val="56828AC6"/>
    <w:lvl w:ilvl="0">
      <w:start w:val="3"/>
      <w:numFmt w:val="decimal"/>
      <w:suff w:val="nothing"/>
      <w:lvlText w:val="%1、"/>
      <w:lvlJc w:val="left"/>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3A82"/>
    <w:rsid w:val="0000273C"/>
    <w:rsid w:val="000332B8"/>
    <w:rsid w:val="00051DCF"/>
    <w:rsid w:val="00066C2F"/>
    <w:rsid w:val="0007280E"/>
    <w:rsid w:val="00074C1E"/>
    <w:rsid w:val="00096419"/>
    <w:rsid w:val="000B1FB6"/>
    <w:rsid w:val="000C17C4"/>
    <w:rsid w:val="000D3A82"/>
    <w:rsid w:val="000E3C3C"/>
    <w:rsid w:val="000E5C73"/>
    <w:rsid w:val="000F2E12"/>
    <w:rsid w:val="00105CA9"/>
    <w:rsid w:val="001229B3"/>
    <w:rsid w:val="00123212"/>
    <w:rsid w:val="00137730"/>
    <w:rsid w:val="0014177B"/>
    <w:rsid w:val="001565B6"/>
    <w:rsid w:val="00175AD6"/>
    <w:rsid w:val="00177CC1"/>
    <w:rsid w:val="001B2D96"/>
    <w:rsid w:val="00222452"/>
    <w:rsid w:val="00222D87"/>
    <w:rsid w:val="00223ECF"/>
    <w:rsid w:val="002274B1"/>
    <w:rsid w:val="0024757B"/>
    <w:rsid w:val="002579DC"/>
    <w:rsid w:val="00281699"/>
    <w:rsid w:val="0028296E"/>
    <w:rsid w:val="0030333A"/>
    <w:rsid w:val="00320BAC"/>
    <w:rsid w:val="00351FCB"/>
    <w:rsid w:val="00363A9A"/>
    <w:rsid w:val="00374019"/>
    <w:rsid w:val="00374826"/>
    <w:rsid w:val="00397C50"/>
    <w:rsid w:val="003D2A65"/>
    <w:rsid w:val="003E2982"/>
    <w:rsid w:val="003F096C"/>
    <w:rsid w:val="003F396B"/>
    <w:rsid w:val="003F5BC4"/>
    <w:rsid w:val="00400AA7"/>
    <w:rsid w:val="00442E92"/>
    <w:rsid w:val="00456D14"/>
    <w:rsid w:val="00462F04"/>
    <w:rsid w:val="0047353F"/>
    <w:rsid w:val="00485830"/>
    <w:rsid w:val="004A4E97"/>
    <w:rsid w:val="00513282"/>
    <w:rsid w:val="0051556C"/>
    <w:rsid w:val="005312E6"/>
    <w:rsid w:val="0055589B"/>
    <w:rsid w:val="00581436"/>
    <w:rsid w:val="00596A2B"/>
    <w:rsid w:val="005A5CEA"/>
    <w:rsid w:val="005B2BA8"/>
    <w:rsid w:val="005D5675"/>
    <w:rsid w:val="005E1717"/>
    <w:rsid w:val="005F5AE8"/>
    <w:rsid w:val="00613C12"/>
    <w:rsid w:val="00652A88"/>
    <w:rsid w:val="00656444"/>
    <w:rsid w:val="0066345D"/>
    <w:rsid w:val="00670D2F"/>
    <w:rsid w:val="006B6219"/>
    <w:rsid w:val="007150FF"/>
    <w:rsid w:val="00715258"/>
    <w:rsid w:val="00721A22"/>
    <w:rsid w:val="00721E57"/>
    <w:rsid w:val="0072591D"/>
    <w:rsid w:val="00731C76"/>
    <w:rsid w:val="007328E1"/>
    <w:rsid w:val="00745289"/>
    <w:rsid w:val="00775DE7"/>
    <w:rsid w:val="00783945"/>
    <w:rsid w:val="00796319"/>
    <w:rsid w:val="007D1C3A"/>
    <w:rsid w:val="007E005C"/>
    <w:rsid w:val="007E29F6"/>
    <w:rsid w:val="007F14EC"/>
    <w:rsid w:val="00804D8A"/>
    <w:rsid w:val="00821EEE"/>
    <w:rsid w:val="00822B74"/>
    <w:rsid w:val="0084648B"/>
    <w:rsid w:val="00864297"/>
    <w:rsid w:val="00872D2B"/>
    <w:rsid w:val="008829AA"/>
    <w:rsid w:val="00882A72"/>
    <w:rsid w:val="0089677C"/>
    <w:rsid w:val="008A28B0"/>
    <w:rsid w:val="008A6924"/>
    <w:rsid w:val="008C0001"/>
    <w:rsid w:val="008C633A"/>
    <w:rsid w:val="008D44B1"/>
    <w:rsid w:val="00901FE6"/>
    <w:rsid w:val="00903444"/>
    <w:rsid w:val="00914CA5"/>
    <w:rsid w:val="009459E6"/>
    <w:rsid w:val="00955B70"/>
    <w:rsid w:val="00984156"/>
    <w:rsid w:val="00985D6B"/>
    <w:rsid w:val="00992243"/>
    <w:rsid w:val="009A5F3B"/>
    <w:rsid w:val="009B0B93"/>
    <w:rsid w:val="009B371E"/>
    <w:rsid w:val="009C1CB7"/>
    <w:rsid w:val="009C3077"/>
    <w:rsid w:val="00A2372B"/>
    <w:rsid w:val="00A960F8"/>
    <w:rsid w:val="00AA731B"/>
    <w:rsid w:val="00AC4A4D"/>
    <w:rsid w:val="00AD3C6B"/>
    <w:rsid w:val="00B022BA"/>
    <w:rsid w:val="00B1701A"/>
    <w:rsid w:val="00B26902"/>
    <w:rsid w:val="00B32633"/>
    <w:rsid w:val="00B44E88"/>
    <w:rsid w:val="00B705DA"/>
    <w:rsid w:val="00B76854"/>
    <w:rsid w:val="00B87522"/>
    <w:rsid w:val="00B94898"/>
    <w:rsid w:val="00BC14B8"/>
    <w:rsid w:val="00BD2B80"/>
    <w:rsid w:val="00BD5CA4"/>
    <w:rsid w:val="00BE743E"/>
    <w:rsid w:val="00C13639"/>
    <w:rsid w:val="00C239B1"/>
    <w:rsid w:val="00C455DD"/>
    <w:rsid w:val="00C466E6"/>
    <w:rsid w:val="00C54368"/>
    <w:rsid w:val="00C619F0"/>
    <w:rsid w:val="00C768FD"/>
    <w:rsid w:val="00C86085"/>
    <w:rsid w:val="00C93A29"/>
    <w:rsid w:val="00C977EA"/>
    <w:rsid w:val="00CC7BC2"/>
    <w:rsid w:val="00CF1142"/>
    <w:rsid w:val="00D10231"/>
    <w:rsid w:val="00D202F5"/>
    <w:rsid w:val="00D30A8F"/>
    <w:rsid w:val="00D3239E"/>
    <w:rsid w:val="00D57EC1"/>
    <w:rsid w:val="00D65DA6"/>
    <w:rsid w:val="00D7111C"/>
    <w:rsid w:val="00DB05BC"/>
    <w:rsid w:val="00DB4B33"/>
    <w:rsid w:val="00DC3E11"/>
    <w:rsid w:val="00E33665"/>
    <w:rsid w:val="00E67AF9"/>
    <w:rsid w:val="00E70C51"/>
    <w:rsid w:val="00E7450E"/>
    <w:rsid w:val="00E92C64"/>
    <w:rsid w:val="00EA67FB"/>
    <w:rsid w:val="00EB21A4"/>
    <w:rsid w:val="00EC1E61"/>
    <w:rsid w:val="00ED15AA"/>
    <w:rsid w:val="00EE0D2D"/>
    <w:rsid w:val="00EE2978"/>
    <w:rsid w:val="00EF1148"/>
    <w:rsid w:val="00EF6525"/>
    <w:rsid w:val="00F157D9"/>
    <w:rsid w:val="00F23ADD"/>
    <w:rsid w:val="00F25720"/>
    <w:rsid w:val="00F35DE3"/>
    <w:rsid w:val="00F46587"/>
    <w:rsid w:val="00F84D34"/>
    <w:rsid w:val="00F9368C"/>
    <w:rsid w:val="00FA13A8"/>
    <w:rsid w:val="00FA5635"/>
    <w:rsid w:val="00FB1636"/>
    <w:rsid w:val="00FE6240"/>
    <w:rsid w:val="00FF18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42"/>
    <w:pPr>
      <w:widowControl w:val="0"/>
      <w:jc w:val="both"/>
    </w:pPr>
    <w:rPr>
      <w:rFonts w:ascii="宋体" w:eastAsia="宋体" w:hAnsi="Courier New" w:cs="Times New Roman"/>
      <w:szCs w:val="20"/>
    </w:rPr>
  </w:style>
  <w:style w:type="paragraph" w:styleId="2">
    <w:name w:val="heading 2"/>
    <w:basedOn w:val="a"/>
    <w:next w:val="a"/>
    <w:link w:val="2Char"/>
    <w:qFormat/>
    <w:rsid w:val="00F23A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11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1142"/>
    <w:rPr>
      <w:sz w:val="18"/>
      <w:szCs w:val="18"/>
    </w:rPr>
  </w:style>
  <w:style w:type="paragraph" w:styleId="a4">
    <w:name w:val="footer"/>
    <w:basedOn w:val="a"/>
    <w:link w:val="Char0"/>
    <w:uiPriority w:val="99"/>
    <w:unhideWhenUsed/>
    <w:rsid w:val="00CF11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1142"/>
    <w:rPr>
      <w:sz w:val="18"/>
      <w:szCs w:val="18"/>
    </w:rPr>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Texte Char,纯文本 Char1 Char Char Char,纯文本 Char Char1 Char"/>
    <w:link w:val="a5"/>
    <w:qFormat/>
    <w:rsid w:val="00CF1142"/>
    <w:rPr>
      <w:rFonts w:ascii="宋体" w:eastAsia="宋体" w:hAnsi="Courier New"/>
    </w:rPr>
  </w:style>
  <w:style w:type="paragraph" w:styleId="a6">
    <w:name w:val="Normal (Web)"/>
    <w:basedOn w:val="a"/>
    <w:uiPriority w:val="99"/>
    <w:rsid w:val="00CF1142"/>
    <w:pPr>
      <w:widowControl/>
      <w:spacing w:before="100" w:beforeAutospacing="1" w:after="100" w:afterAutospacing="1"/>
      <w:jc w:val="left"/>
    </w:pPr>
    <w:rPr>
      <w:rFonts w:hAnsi="宋体" w:cs="宋体"/>
      <w:kern w:val="0"/>
      <w:sz w:val="24"/>
      <w:szCs w:val="24"/>
    </w:rPr>
  </w:style>
  <w:style w:type="paragraph" w:styleId="a5">
    <w:name w:val="Plain Text"/>
    <w:aliases w:val="普通文字 Char,普通文字 Char Char,正 文 1,普通文字1,普通文字2,普通文字3,普通文字4,普通文字5,普通文字6,普通文字11,普通文字21,普通文字31,普通文字41,普通文字7,普通文字,Texte,纯文本 Char1 Char Char,纯文本 Char Char Char Char,纯文本 Char Char1,纯文本 Char1 Char,纯文本 Char Char Char,纯文本 Char Char,普通文字 Char + 居中,文字缩进,小,s4,加粗正文"/>
    <w:basedOn w:val="a"/>
    <w:link w:val="Char1"/>
    <w:qFormat/>
    <w:rsid w:val="00CF1142"/>
    <w:rPr>
      <w:rFonts w:cstheme="minorBidi"/>
      <w:szCs w:val="22"/>
    </w:rPr>
  </w:style>
  <w:style w:type="character" w:customStyle="1" w:styleId="Char10">
    <w:name w:val="纯文本 Char1"/>
    <w:basedOn w:val="a0"/>
    <w:uiPriority w:val="99"/>
    <w:semiHidden/>
    <w:rsid w:val="00CF1142"/>
    <w:rPr>
      <w:rFonts w:ascii="宋体" w:eastAsia="宋体" w:hAnsi="Courier New" w:cs="Courier New"/>
      <w:szCs w:val="21"/>
    </w:rPr>
  </w:style>
  <w:style w:type="paragraph" w:styleId="a7">
    <w:name w:val="Normal Indent"/>
    <w:basedOn w:val="a"/>
    <w:rsid w:val="00CF1142"/>
    <w:pPr>
      <w:widowControl/>
      <w:ind w:firstLine="420"/>
      <w:jc w:val="left"/>
    </w:pPr>
    <w:rPr>
      <w:rFonts w:ascii="Times New Roman" w:hAnsi="Times New Roman"/>
      <w:kern w:val="0"/>
      <w:sz w:val="20"/>
    </w:rPr>
  </w:style>
  <w:style w:type="paragraph" w:customStyle="1" w:styleId="p0">
    <w:name w:val="p0"/>
    <w:basedOn w:val="a"/>
    <w:rsid w:val="00CF1142"/>
    <w:pPr>
      <w:widowControl/>
    </w:pPr>
    <w:rPr>
      <w:rFonts w:ascii="Times New Roman" w:hAnsi="Times New Roman"/>
      <w:kern w:val="0"/>
    </w:rPr>
  </w:style>
  <w:style w:type="paragraph" w:styleId="20">
    <w:name w:val="Body Text Indent 2"/>
    <w:basedOn w:val="a"/>
    <w:link w:val="2Char0"/>
    <w:rsid w:val="00CF1142"/>
    <w:pPr>
      <w:ind w:firstLineChars="196" w:firstLine="412"/>
    </w:pPr>
    <w:rPr>
      <w:rFonts w:ascii="Times New Roman" w:hAnsi="Times New Roman"/>
      <w:szCs w:val="24"/>
    </w:rPr>
  </w:style>
  <w:style w:type="character" w:customStyle="1" w:styleId="2Char0">
    <w:name w:val="正文文本缩进 2 Char"/>
    <w:basedOn w:val="a0"/>
    <w:link w:val="20"/>
    <w:rsid w:val="00CF1142"/>
    <w:rPr>
      <w:rFonts w:ascii="Times New Roman" w:eastAsia="宋体" w:hAnsi="Times New Roman" w:cs="Times New Roman"/>
      <w:szCs w:val="24"/>
    </w:rPr>
  </w:style>
  <w:style w:type="paragraph" w:customStyle="1" w:styleId="CharCharChar">
    <w:name w:val="Char Char Char"/>
    <w:basedOn w:val="a"/>
    <w:rsid w:val="00C86085"/>
    <w:rPr>
      <w:rFonts w:ascii="Tahoma" w:hAnsi="Tahoma"/>
      <w:sz w:val="24"/>
    </w:rPr>
  </w:style>
  <w:style w:type="paragraph" w:styleId="a8">
    <w:name w:val="Balloon Text"/>
    <w:basedOn w:val="a"/>
    <w:link w:val="Char2"/>
    <w:uiPriority w:val="99"/>
    <w:semiHidden/>
    <w:unhideWhenUsed/>
    <w:rsid w:val="00901FE6"/>
    <w:rPr>
      <w:sz w:val="18"/>
      <w:szCs w:val="18"/>
    </w:rPr>
  </w:style>
  <w:style w:type="character" w:customStyle="1" w:styleId="Char2">
    <w:name w:val="批注框文本 Char"/>
    <w:basedOn w:val="a0"/>
    <w:link w:val="a8"/>
    <w:uiPriority w:val="99"/>
    <w:semiHidden/>
    <w:rsid w:val="00901FE6"/>
    <w:rPr>
      <w:rFonts w:ascii="宋体" w:eastAsia="宋体" w:hAnsi="Courier New" w:cs="Times New Roman"/>
      <w:sz w:val="18"/>
      <w:szCs w:val="18"/>
    </w:rPr>
  </w:style>
  <w:style w:type="character" w:customStyle="1" w:styleId="2Char">
    <w:name w:val="标题 2 Char"/>
    <w:basedOn w:val="a0"/>
    <w:link w:val="2"/>
    <w:rsid w:val="00F23ADD"/>
    <w:rPr>
      <w:rFonts w:ascii="Arial" w:eastAsia="黑体" w:hAnsi="Arial" w:cs="Times New Roman"/>
      <w:b/>
      <w:bCs/>
      <w:sz w:val="32"/>
      <w:szCs w:val="32"/>
    </w:rPr>
  </w:style>
  <w:style w:type="character" w:styleId="a9">
    <w:name w:val="Hyperlink"/>
    <w:basedOn w:val="a0"/>
    <w:uiPriority w:val="99"/>
    <w:unhideWhenUsed/>
    <w:rsid w:val="00B705DA"/>
    <w:rPr>
      <w:color w:val="0000FF" w:themeColor="hyperlink"/>
      <w:u w:val="single"/>
    </w:rPr>
  </w:style>
  <w:style w:type="paragraph" w:styleId="aa">
    <w:name w:val="Body Text"/>
    <w:basedOn w:val="a"/>
    <w:link w:val="Char3"/>
    <w:uiPriority w:val="99"/>
    <w:unhideWhenUsed/>
    <w:rsid w:val="002274B1"/>
    <w:pPr>
      <w:spacing w:after="120"/>
    </w:pPr>
  </w:style>
  <w:style w:type="character" w:customStyle="1" w:styleId="Char3">
    <w:name w:val="正文文本 Char"/>
    <w:basedOn w:val="a0"/>
    <w:link w:val="aa"/>
    <w:uiPriority w:val="99"/>
    <w:rsid w:val="002274B1"/>
    <w:rPr>
      <w:rFonts w:ascii="宋体" w:eastAsia="宋体" w:hAnsi="Courier New" w:cs="Times New Roman"/>
      <w:szCs w:val="20"/>
    </w:rPr>
  </w:style>
  <w:style w:type="paragraph" w:styleId="ab">
    <w:name w:val="Body Text Indent"/>
    <w:basedOn w:val="a"/>
    <w:link w:val="Char4"/>
    <w:uiPriority w:val="99"/>
    <w:semiHidden/>
    <w:unhideWhenUsed/>
    <w:rsid w:val="002274B1"/>
    <w:pPr>
      <w:spacing w:after="120"/>
      <w:ind w:leftChars="200" w:left="420"/>
    </w:pPr>
  </w:style>
  <w:style w:type="character" w:customStyle="1" w:styleId="Char4">
    <w:name w:val="正文文本缩进 Char"/>
    <w:basedOn w:val="a0"/>
    <w:link w:val="ab"/>
    <w:uiPriority w:val="99"/>
    <w:semiHidden/>
    <w:rsid w:val="002274B1"/>
    <w:rPr>
      <w:rFonts w:ascii="宋体" w:eastAsia="宋体" w:hAnsi="Courier New" w:cs="Times New Roman"/>
      <w:szCs w:val="20"/>
    </w:rPr>
  </w:style>
  <w:style w:type="paragraph" w:styleId="21">
    <w:name w:val="Body Text First Indent 2"/>
    <w:basedOn w:val="a"/>
    <w:link w:val="2Char1"/>
    <w:unhideWhenUsed/>
    <w:qFormat/>
    <w:rsid w:val="002274B1"/>
    <w:pPr>
      <w:autoSpaceDE w:val="0"/>
      <w:autoSpaceDN w:val="0"/>
      <w:spacing w:after="120"/>
      <w:ind w:leftChars="200" w:left="420" w:firstLineChars="200" w:firstLine="420"/>
      <w:jc w:val="left"/>
    </w:pPr>
    <w:rPr>
      <w:rFonts w:ascii="Times New Roman" w:hAnsi="宋体" w:cs="宋体"/>
      <w:kern w:val="0"/>
      <w:sz w:val="22"/>
      <w:szCs w:val="22"/>
      <w:lang w:bidi="zh-CN"/>
    </w:rPr>
  </w:style>
  <w:style w:type="character" w:customStyle="1" w:styleId="2Char1">
    <w:name w:val="正文首行缩进 2 Char"/>
    <w:basedOn w:val="Char4"/>
    <w:link w:val="21"/>
    <w:rsid w:val="002274B1"/>
    <w:rPr>
      <w:rFonts w:ascii="Times New Roman" w:hAnsi="宋体" w:cs="宋体"/>
      <w:kern w:val="0"/>
      <w:sz w:val="22"/>
      <w:lang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42"/>
    <w:pPr>
      <w:widowControl w:val="0"/>
      <w:jc w:val="both"/>
    </w:pPr>
    <w:rPr>
      <w:rFonts w:ascii="宋体" w:eastAsia="宋体"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11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1142"/>
    <w:rPr>
      <w:sz w:val="18"/>
      <w:szCs w:val="18"/>
    </w:rPr>
  </w:style>
  <w:style w:type="paragraph" w:styleId="a4">
    <w:name w:val="footer"/>
    <w:basedOn w:val="a"/>
    <w:link w:val="Char0"/>
    <w:uiPriority w:val="99"/>
    <w:unhideWhenUsed/>
    <w:rsid w:val="00CF11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1142"/>
    <w:rPr>
      <w:sz w:val="18"/>
      <w:szCs w:val="18"/>
    </w:rPr>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Texte Char,纯文本 Char1 Char Char Char,纯文本 Char Char1 Char"/>
    <w:link w:val="a5"/>
    <w:qFormat/>
    <w:rsid w:val="00CF1142"/>
    <w:rPr>
      <w:rFonts w:ascii="宋体" w:eastAsia="宋体" w:hAnsi="Courier New"/>
    </w:rPr>
  </w:style>
  <w:style w:type="paragraph" w:styleId="a6">
    <w:name w:val="Normal (Web)"/>
    <w:basedOn w:val="a"/>
    <w:rsid w:val="00CF1142"/>
    <w:pPr>
      <w:widowControl/>
      <w:spacing w:before="100" w:beforeAutospacing="1" w:after="100" w:afterAutospacing="1"/>
      <w:jc w:val="left"/>
    </w:pPr>
    <w:rPr>
      <w:rFonts w:hAnsi="宋体" w:cs="宋体"/>
      <w:kern w:val="0"/>
      <w:sz w:val="24"/>
      <w:szCs w:val="24"/>
    </w:rPr>
  </w:style>
  <w:style w:type="paragraph" w:styleId="a5">
    <w:name w:val="Plain Text"/>
    <w:aliases w:val="普通文字 Char,普通文字 Char Char,正 文 1,普通文字1,普通文字2,普通文字3,普通文字4,普通文字5,普通文字6,普通文字11,普通文字21,普通文字31,普通文字41,普通文字7,普通文字,Texte,纯文本 Char1 Char Char,纯文本 Char Char Char Char,纯文本 Char Char1,纯文本 Char1 Char,纯文本 Char Char Char,纯文本 Char Char,普通文字 Char + 居中,文字缩进,小,s4,加粗正文"/>
    <w:basedOn w:val="a"/>
    <w:link w:val="Char1"/>
    <w:qFormat/>
    <w:rsid w:val="00CF1142"/>
    <w:rPr>
      <w:rFonts w:cstheme="minorBidi"/>
      <w:szCs w:val="22"/>
    </w:rPr>
  </w:style>
  <w:style w:type="character" w:customStyle="1" w:styleId="Char10">
    <w:name w:val="纯文本 Char1"/>
    <w:basedOn w:val="a0"/>
    <w:uiPriority w:val="99"/>
    <w:semiHidden/>
    <w:rsid w:val="00CF1142"/>
    <w:rPr>
      <w:rFonts w:ascii="宋体" w:eastAsia="宋体" w:hAnsi="Courier New" w:cs="Courier New"/>
      <w:szCs w:val="21"/>
    </w:rPr>
  </w:style>
  <w:style w:type="paragraph" w:styleId="a7">
    <w:name w:val="Normal Indent"/>
    <w:basedOn w:val="a"/>
    <w:rsid w:val="00CF1142"/>
    <w:pPr>
      <w:widowControl/>
      <w:ind w:firstLine="420"/>
      <w:jc w:val="left"/>
    </w:pPr>
    <w:rPr>
      <w:rFonts w:ascii="Times New Roman" w:hAnsi="Times New Roman"/>
      <w:kern w:val="0"/>
      <w:sz w:val="20"/>
    </w:rPr>
  </w:style>
  <w:style w:type="paragraph" w:customStyle="1" w:styleId="p0">
    <w:name w:val="p0"/>
    <w:basedOn w:val="a"/>
    <w:rsid w:val="00CF1142"/>
    <w:pPr>
      <w:widowControl/>
    </w:pPr>
    <w:rPr>
      <w:rFonts w:ascii="Times New Roman" w:hAnsi="Times New Roman"/>
      <w:kern w:val="0"/>
    </w:rPr>
  </w:style>
  <w:style w:type="paragraph" w:styleId="2">
    <w:name w:val="Body Text Indent 2"/>
    <w:basedOn w:val="a"/>
    <w:link w:val="2Char"/>
    <w:rsid w:val="00CF1142"/>
    <w:pPr>
      <w:ind w:firstLineChars="196" w:firstLine="412"/>
    </w:pPr>
    <w:rPr>
      <w:rFonts w:ascii="Times New Roman" w:hAnsi="Times New Roman"/>
      <w:szCs w:val="24"/>
    </w:rPr>
  </w:style>
  <w:style w:type="character" w:customStyle="1" w:styleId="2Char">
    <w:name w:val="正文文本缩进 2 Char"/>
    <w:basedOn w:val="a0"/>
    <w:link w:val="2"/>
    <w:rsid w:val="00CF1142"/>
    <w:rPr>
      <w:rFonts w:ascii="Times New Roman" w:eastAsia="宋体" w:hAnsi="Times New Roman" w:cs="Times New Roman"/>
      <w:szCs w:val="24"/>
    </w:rPr>
  </w:style>
  <w:style w:type="paragraph" w:customStyle="1" w:styleId="CharCharChar">
    <w:name w:val="Char Char Char"/>
    <w:basedOn w:val="a"/>
    <w:rsid w:val="00C86085"/>
    <w:rPr>
      <w:rFonts w:ascii="Tahoma" w:hAnsi="Tahoma"/>
      <w:sz w:val="24"/>
    </w:rPr>
  </w:style>
  <w:style w:type="paragraph" w:styleId="a8">
    <w:name w:val="Balloon Text"/>
    <w:basedOn w:val="a"/>
    <w:link w:val="Char2"/>
    <w:uiPriority w:val="99"/>
    <w:semiHidden/>
    <w:unhideWhenUsed/>
    <w:rsid w:val="00901FE6"/>
    <w:rPr>
      <w:sz w:val="18"/>
      <w:szCs w:val="18"/>
    </w:rPr>
  </w:style>
  <w:style w:type="character" w:customStyle="1" w:styleId="Char2">
    <w:name w:val="批注框文本 Char"/>
    <w:basedOn w:val="a0"/>
    <w:link w:val="a8"/>
    <w:uiPriority w:val="99"/>
    <w:semiHidden/>
    <w:rsid w:val="00901FE6"/>
    <w:rPr>
      <w:rFonts w:ascii="宋体" w:eastAsia="宋体" w:hAnsi="Courier New"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ggzy.org.cn/"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640</cp:revision>
  <cp:lastPrinted>2020-12-03T08:46:00Z</cp:lastPrinted>
  <dcterms:created xsi:type="dcterms:W3CDTF">2018-10-15T01:27:00Z</dcterms:created>
  <dcterms:modified xsi:type="dcterms:W3CDTF">2020-12-03T09:04:00Z</dcterms:modified>
</cp:coreProperties>
</file>