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南宁市城市更新和物业管理指导中心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2023年1月至2月政府采购意向</w:t>
      </w:r>
    </w:p>
    <w:p>
      <w:pPr>
        <w:widowControl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为便于供应商及时了解政府采购信息，根据《财政部关于开展政府采购意向公开工作的通知》（财库〔2020〕10 号）和《广 西壮族自治区财政厅关于进一步规范政府采购意向公开工作的通知》（桂财采〔2022〕84 号）等有关规定，现将</w:t>
      </w:r>
      <w:r>
        <w:rPr>
          <w:rFonts w:hint="eastAsia" w:ascii="仿宋" w:hAnsi="仿宋" w:eastAsia="仿宋" w:cs="仿宋_GB2312"/>
          <w:sz w:val="32"/>
          <w:szCs w:val="32"/>
        </w:rPr>
        <w:t>南宁市城市更新和物业管理指导中心2023年1月至2月采购意向公开如下：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2694"/>
        <w:gridCol w:w="1559"/>
        <w:gridCol w:w="170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南宁市2022年城镇老旧小区改造项目PPP咨询服务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6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根据市政府相关会议精神，由我单位牵头推进南宁市2023年城镇老旧小区改造项目</w:t>
            </w:r>
            <w:r>
              <w:rPr>
                <w:rFonts w:ascii="仿宋_GB2312" w:hAnsi="仿宋_GB2312" w:eastAsia="仿宋_GB2312" w:cs="仿宋_GB2312"/>
                <w:sz w:val="24"/>
              </w:rPr>
              <w:t>PPP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相关工作。根据自治区住房城乡建设厅下达2023年南宁市城镇老旧小区改造任务及市政府相关文件精神。按照“成熟一批，申报一批”的原则，结合我市计划加大2023年改造任务量老旧小区项目申报情况，拟分2个批次推进南宁市2023年城镇老旧小区改造PPP项目。 按照《南宁市</w:t>
            </w:r>
            <w:r>
              <w:rPr>
                <w:rFonts w:ascii="仿宋_GB2312" w:hAnsi="仿宋_GB2312" w:eastAsia="仿宋_GB2312" w:cs="仿宋_GB2312"/>
                <w:sz w:val="24"/>
              </w:rPr>
              <w:t>PPP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项目推进流程（</w:t>
            </w:r>
            <w:r>
              <w:rPr>
                <w:rFonts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1年修订版）》（南政社合作办〔</w:t>
            </w:r>
            <w:r>
              <w:rPr>
                <w:rFonts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〕26号）文件要求，为加快项目进程，现需统一采购2023年度南宁市城镇老旧小区改造项目PPP咨询服务机构，开展PPP项目可行性论证、尽职调查、市场测试，编制实施方案（含合同文本）、物有所值评价报告、财政承受能力论证报告等工作。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预计分为2个批次（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2个PPP包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）推进，每批次费用48万元，合计96万元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2023年2月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预算金额具体以招标文件为准。</w:t>
            </w:r>
            <w:bookmarkEnd w:id="0"/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南宁市城市更新和物业管理指导中心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2023年1月20日  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31133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3E7"/>
    <w:rsid w:val="00042F6E"/>
    <w:rsid w:val="000C5A91"/>
    <w:rsid w:val="0011424E"/>
    <w:rsid w:val="00123AB7"/>
    <w:rsid w:val="00151EBC"/>
    <w:rsid w:val="001B1A69"/>
    <w:rsid w:val="00241A8D"/>
    <w:rsid w:val="00306D57"/>
    <w:rsid w:val="0032708F"/>
    <w:rsid w:val="003425BF"/>
    <w:rsid w:val="00365D0E"/>
    <w:rsid w:val="00383AC1"/>
    <w:rsid w:val="003C6400"/>
    <w:rsid w:val="003E59FB"/>
    <w:rsid w:val="00453F81"/>
    <w:rsid w:val="004A0D24"/>
    <w:rsid w:val="004E7F3D"/>
    <w:rsid w:val="00576C1F"/>
    <w:rsid w:val="00610AA0"/>
    <w:rsid w:val="006D4318"/>
    <w:rsid w:val="00700F3D"/>
    <w:rsid w:val="00743701"/>
    <w:rsid w:val="00775D36"/>
    <w:rsid w:val="00830150"/>
    <w:rsid w:val="008870EA"/>
    <w:rsid w:val="008F58C7"/>
    <w:rsid w:val="0093242C"/>
    <w:rsid w:val="00955FE2"/>
    <w:rsid w:val="009773E7"/>
    <w:rsid w:val="0099317E"/>
    <w:rsid w:val="009A608A"/>
    <w:rsid w:val="009B2D73"/>
    <w:rsid w:val="00A46F68"/>
    <w:rsid w:val="00AC2B96"/>
    <w:rsid w:val="00AE7B1C"/>
    <w:rsid w:val="00B15BA7"/>
    <w:rsid w:val="00B40C89"/>
    <w:rsid w:val="00BC6DE3"/>
    <w:rsid w:val="00C5558A"/>
    <w:rsid w:val="00C77CA4"/>
    <w:rsid w:val="00CC493E"/>
    <w:rsid w:val="00CF194E"/>
    <w:rsid w:val="00D020AC"/>
    <w:rsid w:val="00D12739"/>
    <w:rsid w:val="00D16DA4"/>
    <w:rsid w:val="00D203EA"/>
    <w:rsid w:val="00DA0ACF"/>
    <w:rsid w:val="00DE54AF"/>
    <w:rsid w:val="00EA3815"/>
    <w:rsid w:val="00EB2055"/>
    <w:rsid w:val="00EB71D6"/>
    <w:rsid w:val="00ED42B4"/>
    <w:rsid w:val="00EE02FD"/>
    <w:rsid w:val="00F744FC"/>
    <w:rsid w:val="00FD37B7"/>
    <w:rsid w:val="0C6B5737"/>
    <w:rsid w:val="0EAF02B5"/>
    <w:rsid w:val="1CD8373D"/>
    <w:rsid w:val="30523320"/>
    <w:rsid w:val="32CE2079"/>
    <w:rsid w:val="3CED4687"/>
    <w:rsid w:val="4E9F5965"/>
    <w:rsid w:val="5B4B1C53"/>
    <w:rsid w:val="60860309"/>
    <w:rsid w:val="70FC7D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E1316-5ED6-4EB5-BAE0-E33E7F5F7C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2</Pages>
  <Words>622</Words>
  <Characters>684</Characters>
  <Lines>5</Lines>
  <Paragraphs>1</Paragraphs>
  <TotalTime>6</TotalTime>
  <ScaleCrop>false</ScaleCrop>
  <LinksUpToDate>false</LinksUpToDate>
  <CharactersWithSpaces>692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2023-01-20T02:26:00Z</dcterms:created>
  <dc:creator>may</dc:creator>
  <cp:lastModifiedBy>哆啦阿蒙</cp:lastModifiedBy>
  <cp:lastPrinted>2023-01-20T02:24:00Z</cp:lastPrinted>
  <dcterms:modified xsi:type="dcterms:W3CDTF">2023-01-20T03:18:44Z</dcterms:modified>
  <dc:title>附：政府采购意向公开参考文本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E568A0D6CF964C11B9D68A98AA1CE70C</vt:lpwstr>
  </property>
</Properties>
</file>