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255" w:beforeAutospacing="0" w:after="255" w:afterAutospacing="0" w:line="450" w:lineRule="atLeast"/>
        <w:jc w:val="center"/>
        <w:rPr>
          <w:rStyle w:val="7"/>
          <w:rFonts w:ascii="仿宋" w:hAnsi="仿宋" w:eastAsia="仿宋" w:cs="微软雅黑"/>
          <w:color w:val="000000"/>
          <w:sz w:val="27"/>
          <w:szCs w:val="27"/>
        </w:rPr>
      </w:pPr>
      <w:r>
        <w:rPr>
          <w:rStyle w:val="7"/>
          <w:rFonts w:hint="eastAsia" w:ascii="仿宋" w:hAnsi="仿宋" w:eastAsia="仿宋" w:cs="微软雅黑"/>
          <w:color w:val="000000"/>
          <w:sz w:val="27"/>
          <w:szCs w:val="27"/>
        </w:rPr>
        <w:t>北京诚佳信工程管理有限公司</w:t>
      </w:r>
    </w:p>
    <w:p>
      <w:pPr>
        <w:pStyle w:val="4"/>
        <w:widowControl/>
        <w:spacing w:before="255" w:beforeAutospacing="0" w:after="255" w:afterAutospacing="0" w:line="450" w:lineRule="atLeast"/>
        <w:jc w:val="center"/>
        <w:rPr>
          <w:rStyle w:val="7"/>
          <w:rFonts w:ascii="仿宋" w:hAnsi="仿宋" w:eastAsia="仿宋" w:cs="微软雅黑"/>
          <w:color w:val="000000"/>
          <w:sz w:val="27"/>
          <w:szCs w:val="27"/>
        </w:rPr>
      </w:pPr>
      <w:r>
        <w:rPr>
          <w:rStyle w:val="7"/>
          <w:rFonts w:hint="eastAsia" w:ascii="仿宋" w:hAnsi="仿宋" w:eastAsia="仿宋" w:cs="微软雅黑"/>
          <w:color w:val="000000"/>
          <w:sz w:val="27"/>
          <w:szCs w:val="27"/>
        </w:rPr>
        <w:t>关于贺州市人民医院城东分院住院楼CCU、血透室、ICU、产房、门诊医技楼手术部、儿童专科楼手术部设备采购及安装项目的更正公告（二）</w:t>
      </w:r>
    </w:p>
    <w:p>
      <w:pPr>
        <w:pStyle w:val="4"/>
        <w:widowControl/>
        <w:spacing w:before="255" w:beforeAutospacing="0" w:after="255" w:afterAutospacing="0" w:line="450" w:lineRule="atLeast"/>
        <w:jc w:val="both"/>
        <w:rPr>
          <w:rFonts w:ascii="仿宋" w:hAnsi="仿宋" w:eastAsia="仿宋" w:cs="微软雅黑"/>
          <w:color w:val="000000"/>
          <w:sz w:val="27"/>
          <w:szCs w:val="27"/>
        </w:rPr>
      </w:pPr>
      <w:r>
        <w:rPr>
          <w:rStyle w:val="7"/>
          <w:rFonts w:hint="eastAsia" w:ascii="仿宋" w:hAnsi="仿宋" w:eastAsia="仿宋" w:cs="微软雅黑"/>
          <w:color w:val="000000"/>
          <w:sz w:val="27"/>
          <w:szCs w:val="27"/>
        </w:rPr>
        <w:t>一、项目基本情况</w:t>
      </w:r>
    </w:p>
    <w:p>
      <w:pPr>
        <w:pStyle w:val="4"/>
        <w:widowControl/>
        <w:spacing w:before="75" w:beforeAutospacing="0" w:after="75" w:afterAutospacing="0" w:line="300" w:lineRule="atLeast"/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 w:cs="微软雅黑"/>
          <w:color w:val="000000"/>
          <w:sz w:val="27"/>
          <w:szCs w:val="27"/>
        </w:rPr>
        <w:t>原公告的采购项目编号：HZZC2023-G1-990009-BJCJ</w:t>
      </w:r>
    </w:p>
    <w:p>
      <w:pPr>
        <w:pStyle w:val="4"/>
        <w:widowControl/>
        <w:spacing w:before="75" w:beforeAutospacing="0" w:after="75" w:afterAutospacing="0" w:line="300" w:lineRule="atLeast"/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 w:cs="微软雅黑"/>
          <w:color w:val="000000"/>
          <w:sz w:val="27"/>
          <w:szCs w:val="27"/>
        </w:rPr>
        <w:t>原公告的采购项目名称：贺州市人民医院城东分院住院楼CCU、血透室、ICU、产房、门诊医技楼手术部、儿童专科楼手术部设备采购及安装项目</w:t>
      </w:r>
    </w:p>
    <w:p>
      <w:pPr>
        <w:pStyle w:val="4"/>
        <w:widowControl/>
        <w:spacing w:before="75" w:beforeAutospacing="0" w:after="75" w:afterAutospacing="0" w:line="300" w:lineRule="atLeast"/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 w:cs="微软雅黑"/>
          <w:color w:val="000000"/>
          <w:sz w:val="27"/>
          <w:szCs w:val="27"/>
        </w:rPr>
        <w:t>首次公告日期：2023年01月20日</w:t>
      </w:r>
    </w:p>
    <w:p>
      <w:pPr>
        <w:pStyle w:val="4"/>
        <w:widowControl/>
        <w:spacing w:before="255" w:beforeAutospacing="0" w:after="255" w:afterAutospacing="0" w:line="450" w:lineRule="atLeast"/>
        <w:jc w:val="both"/>
        <w:rPr>
          <w:rFonts w:ascii="仿宋" w:hAnsi="仿宋" w:eastAsia="仿宋" w:cs="微软雅黑"/>
          <w:color w:val="000000"/>
          <w:sz w:val="27"/>
          <w:szCs w:val="27"/>
        </w:rPr>
      </w:pPr>
      <w:r>
        <w:rPr>
          <w:rStyle w:val="7"/>
          <w:rFonts w:hint="eastAsia" w:ascii="仿宋" w:hAnsi="仿宋" w:eastAsia="仿宋" w:cs="微软雅黑"/>
          <w:color w:val="000000"/>
          <w:sz w:val="27"/>
          <w:szCs w:val="27"/>
        </w:rPr>
        <w:t>二、更正信息</w:t>
      </w:r>
    </w:p>
    <w:p>
      <w:pPr>
        <w:pStyle w:val="4"/>
        <w:widowControl/>
        <w:spacing w:before="75" w:beforeAutospacing="0" w:after="75" w:afterAutospacing="0" w:line="300" w:lineRule="atLeast"/>
        <w:ind w:firstLine="420"/>
        <w:rPr>
          <w:rFonts w:ascii="仿宋" w:hAnsi="仿宋" w:eastAsia="仿宋" w:cs="微软雅黑"/>
          <w:color w:val="auto"/>
          <w:sz w:val="27"/>
          <w:szCs w:val="27"/>
        </w:rPr>
      </w:pPr>
      <w:bookmarkStart w:id="0" w:name="_GoBack"/>
      <w:r>
        <w:rPr>
          <w:rFonts w:hint="eastAsia" w:ascii="仿宋" w:hAnsi="仿宋" w:eastAsia="仿宋" w:cs="微软雅黑"/>
          <w:color w:val="auto"/>
          <w:sz w:val="27"/>
          <w:szCs w:val="27"/>
        </w:rPr>
        <w:t>更正原因：因计算机系统及字库等原因，原采购文件的《采购需求》个别信息在部分计算上可能显示异常。</w:t>
      </w:r>
    </w:p>
    <w:bookmarkEnd w:id="0"/>
    <w:p>
      <w:pPr>
        <w:pStyle w:val="4"/>
        <w:widowControl/>
        <w:spacing w:before="75" w:beforeAutospacing="0" w:after="75" w:afterAutospacing="0" w:line="300" w:lineRule="atLeast"/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 w:cs="微软雅黑"/>
          <w:color w:val="000000"/>
          <w:sz w:val="27"/>
          <w:szCs w:val="27"/>
        </w:rPr>
        <w:t>更正事项：采购文件</w:t>
      </w:r>
    </w:p>
    <w:p>
      <w:pPr>
        <w:pStyle w:val="4"/>
        <w:widowControl/>
        <w:spacing w:before="75" w:beforeAutospacing="0" w:after="75" w:afterAutospacing="0" w:line="300" w:lineRule="atLeast"/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 w:cs="微软雅黑"/>
          <w:color w:val="000000"/>
          <w:sz w:val="27"/>
          <w:szCs w:val="27"/>
        </w:rPr>
        <w:t>更正内容：</w:t>
      </w:r>
    </w:p>
    <w:tbl>
      <w:tblPr>
        <w:tblStyle w:val="5"/>
        <w:tblW w:w="1012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1"/>
        <w:gridCol w:w="1507"/>
        <w:gridCol w:w="3616"/>
        <w:gridCol w:w="37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2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序号</w:t>
            </w:r>
          </w:p>
        </w:tc>
        <w:tc>
          <w:tcPr>
            <w:tcW w:w="15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更正项</w:t>
            </w:r>
          </w:p>
        </w:tc>
        <w:tc>
          <w:tcPr>
            <w:tcW w:w="3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更正前内容</w:t>
            </w:r>
          </w:p>
        </w:tc>
        <w:tc>
          <w:tcPr>
            <w:tcW w:w="37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更正后内容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1</w:t>
            </w:r>
          </w:p>
        </w:tc>
        <w:tc>
          <w:tcPr>
            <w:tcW w:w="15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第二章 采购需求</w:t>
            </w:r>
          </w:p>
        </w:tc>
        <w:tc>
          <w:tcPr>
            <w:tcW w:w="3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31 31 满堂脚手架 1.脚手架材质:钢管满堂脚手架（脚手架产权由中标人所有，设备安装时使用，项目完成后由中标人收回）  m2  329.78</w:t>
            </w:r>
          </w:p>
        </w:tc>
        <w:tc>
          <w:tcPr>
            <w:tcW w:w="37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总序号：31 ；序号31；项目名称及主要参数：满堂脚手架；1.脚手架材质:钢管满堂脚手架（脚手架产权由中标人所有，设备安装时使用，项目完成后由中标人收回）；单位：m</w:t>
            </w:r>
            <w:r>
              <w:rPr>
                <w:rFonts w:ascii="Calibri" w:hAnsi="Calibri" w:eastAsia="仿宋" w:cs="Calibri"/>
                <w:color w:val="000000"/>
                <w:kern w:val="0"/>
                <w:sz w:val="27"/>
                <w:szCs w:val="27"/>
                <w:lang w:bidi="ar"/>
              </w:rPr>
              <w:t>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bidi="ar"/>
              </w:rPr>
              <w:t>；数量：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329.78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2</w:t>
            </w:r>
          </w:p>
        </w:tc>
        <w:tc>
          <w:tcPr>
            <w:tcW w:w="15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第二章 采购需求</w:t>
            </w:r>
          </w:p>
        </w:tc>
        <w:tc>
          <w:tcPr>
            <w:tcW w:w="3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32 32 局部装饰装修垂直运输 1.建筑物垂直高度:20m以内 m2 329.78</w:t>
            </w:r>
          </w:p>
        </w:tc>
        <w:tc>
          <w:tcPr>
            <w:tcW w:w="37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32 32 局部装饰装修垂直运输 1.建筑物垂直高度:20m以内 m</w:t>
            </w:r>
            <w:r>
              <w:rPr>
                <w:rFonts w:ascii="Calibri" w:hAnsi="Calibri" w:eastAsia="仿宋" w:cs="Calibri"/>
                <w:color w:val="000000"/>
                <w:kern w:val="0"/>
                <w:sz w:val="27"/>
                <w:szCs w:val="27"/>
                <w:lang w:bidi="ar"/>
              </w:rPr>
              <w:t>²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 xml:space="preserve"> 329.78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3</w:t>
            </w:r>
          </w:p>
        </w:tc>
        <w:tc>
          <w:tcPr>
            <w:tcW w:w="15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第二章 采购需求</w:t>
            </w:r>
          </w:p>
        </w:tc>
        <w:tc>
          <w:tcPr>
            <w:tcW w:w="3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249 36 满堂脚手架 1.脚手架材质:钢管满堂脚手架（脚手架产权由中标人所有，设备安装时使用，项目完成后由中标人收回） m2 #######</w:t>
            </w:r>
          </w:p>
        </w:tc>
        <w:tc>
          <w:tcPr>
            <w:tcW w:w="37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249 36 满堂脚手架 1.脚手架材质:钢管满堂脚手架（脚手架产权由中标人所有，设备安装时使用，项目完成后由中标人收回） m</w:t>
            </w:r>
            <w:r>
              <w:rPr>
                <w:rFonts w:ascii="Calibri" w:hAnsi="Calibri" w:eastAsia="仿宋" w:cs="Calibri"/>
                <w:color w:val="000000"/>
                <w:kern w:val="0"/>
                <w:sz w:val="27"/>
                <w:szCs w:val="27"/>
                <w:lang w:bidi="ar"/>
              </w:rPr>
              <w:t>²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 xml:space="preserve"> 1173.17</w:t>
            </w:r>
            <w:r>
              <w:rPr>
                <w:rFonts w:ascii="Calibri" w:hAnsi="Calibri" w:eastAsia="仿宋" w:cs="Calibri"/>
                <w:color w:val="000000"/>
                <w:kern w:val="0"/>
                <w:sz w:val="27"/>
                <w:szCs w:val="27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4</w:t>
            </w:r>
          </w:p>
        </w:tc>
        <w:tc>
          <w:tcPr>
            <w:tcW w:w="15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第二章 采购需求</w:t>
            </w:r>
          </w:p>
        </w:tc>
        <w:tc>
          <w:tcPr>
            <w:tcW w:w="3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250 37 局部装饰装修垂直运输 1.建筑物垂直高度:20m以内 m2 #######</w:t>
            </w:r>
          </w:p>
        </w:tc>
        <w:tc>
          <w:tcPr>
            <w:tcW w:w="37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250 37 局部装饰装修垂直运输 1.建筑物垂直高度:20m以内 m</w:t>
            </w:r>
            <w:r>
              <w:rPr>
                <w:rFonts w:ascii="Calibri" w:hAnsi="Calibri" w:eastAsia="仿宋" w:cs="Calibri"/>
                <w:color w:val="000000"/>
                <w:kern w:val="0"/>
                <w:sz w:val="27"/>
                <w:szCs w:val="27"/>
                <w:lang w:bidi="ar"/>
              </w:rPr>
              <w:t>²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 xml:space="preserve"> 1173.17</w:t>
            </w:r>
            <w:r>
              <w:rPr>
                <w:rFonts w:ascii="Calibri" w:hAnsi="Calibri" w:eastAsia="仿宋" w:cs="Calibri"/>
                <w:color w:val="000000"/>
                <w:kern w:val="0"/>
                <w:sz w:val="27"/>
                <w:szCs w:val="27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5</w:t>
            </w:r>
          </w:p>
        </w:tc>
        <w:tc>
          <w:tcPr>
            <w:tcW w:w="15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第二章 采购需求</w:t>
            </w:r>
          </w:p>
        </w:tc>
        <w:tc>
          <w:tcPr>
            <w:tcW w:w="3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515 39 满堂脚手架 1.脚手架材质:钢管满堂脚手架（脚手架产权由中标人所有，设备安装时使用，项目完成后由中标人收回） m</w:t>
            </w:r>
            <w:r>
              <w:rPr>
                <w:rFonts w:ascii="Calibri" w:hAnsi="Calibri" w:eastAsia="仿宋" w:cs="Calibri"/>
                <w:color w:val="000000"/>
                <w:kern w:val="0"/>
                <w:sz w:val="27"/>
                <w:szCs w:val="27"/>
                <w:lang w:bidi="ar"/>
              </w:rPr>
              <w:t>²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 xml:space="preserve"> #######</w:t>
            </w:r>
          </w:p>
        </w:tc>
        <w:tc>
          <w:tcPr>
            <w:tcW w:w="37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515 39 满堂脚手架 1.脚手架材质:钢管满堂脚手架（脚手架产权由中标人所有，设备安装时使用，项目完成后由中标人收回） m</w:t>
            </w:r>
            <w:r>
              <w:rPr>
                <w:rFonts w:ascii="Calibri" w:hAnsi="Calibri" w:eastAsia="仿宋" w:cs="Calibri"/>
                <w:color w:val="000000"/>
                <w:kern w:val="0"/>
                <w:sz w:val="27"/>
                <w:szCs w:val="27"/>
                <w:lang w:bidi="ar"/>
              </w:rPr>
              <w:t>²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 xml:space="preserve"> 1154.79</w:t>
            </w:r>
            <w:r>
              <w:rPr>
                <w:rFonts w:ascii="Calibri" w:hAnsi="Calibri" w:eastAsia="仿宋" w:cs="Calibri"/>
                <w:color w:val="000000"/>
                <w:kern w:val="0"/>
                <w:sz w:val="27"/>
                <w:szCs w:val="27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6</w:t>
            </w:r>
          </w:p>
        </w:tc>
        <w:tc>
          <w:tcPr>
            <w:tcW w:w="15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第二章 采购需求</w:t>
            </w:r>
          </w:p>
        </w:tc>
        <w:tc>
          <w:tcPr>
            <w:tcW w:w="3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516 40 局部装饰装修垂直运输 1.建筑物垂直高度:20m以内 m2 #######</w:t>
            </w:r>
          </w:p>
        </w:tc>
        <w:tc>
          <w:tcPr>
            <w:tcW w:w="37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516 40 局部装饰装修垂直运输 1.建筑物垂直高度:20m以内 m</w:t>
            </w:r>
            <w:r>
              <w:rPr>
                <w:rFonts w:ascii="Calibri" w:hAnsi="Calibri" w:eastAsia="仿宋" w:cs="Calibri"/>
                <w:color w:val="000000"/>
                <w:kern w:val="0"/>
                <w:sz w:val="27"/>
                <w:szCs w:val="27"/>
                <w:lang w:bidi="ar"/>
              </w:rPr>
              <w:t>²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 xml:space="preserve"> 1154.79</w:t>
            </w:r>
            <w:r>
              <w:rPr>
                <w:rFonts w:ascii="Calibri" w:hAnsi="Calibri" w:eastAsia="仿宋" w:cs="Calibri"/>
                <w:color w:val="000000"/>
                <w:kern w:val="0"/>
                <w:sz w:val="27"/>
                <w:szCs w:val="27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7</w:t>
            </w:r>
          </w:p>
        </w:tc>
        <w:tc>
          <w:tcPr>
            <w:tcW w:w="15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第二章 采购需求</w:t>
            </w:r>
          </w:p>
        </w:tc>
        <w:tc>
          <w:tcPr>
            <w:tcW w:w="3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805 51 满堂脚手架 1.脚手架材质:钢管满堂脚手架（脚手架产权由中标人所有，设备安装时使用，项目完成后由中标人收回） 　 401.08</w:t>
            </w:r>
          </w:p>
        </w:tc>
        <w:tc>
          <w:tcPr>
            <w:tcW w:w="37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805 51 满堂脚手架 1.脚手架材质:钢管满堂脚手架（脚手架产权由中标人所有，设备安装时使用，项目完成后由中标人收回） 401.08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8</w:t>
            </w:r>
          </w:p>
        </w:tc>
        <w:tc>
          <w:tcPr>
            <w:tcW w:w="15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第二章 采购需求</w:t>
            </w:r>
          </w:p>
        </w:tc>
        <w:tc>
          <w:tcPr>
            <w:tcW w:w="3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806 52 局部装饰装修垂直运输 1.建筑物垂直高度:20m以内 　 401.08</w:t>
            </w:r>
          </w:p>
        </w:tc>
        <w:tc>
          <w:tcPr>
            <w:tcW w:w="37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806 52 局部装饰装修垂直运输 1.建筑物垂直高度:20m以内 401.08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9</w:t>
            </w:r>
          </w:p>
        </w:tc>
        <w:tc>
          <w:tcPr>
            <w:tcW w:w="15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第二章 采购需求</w:t>
            </w:r>
          </w:p>
        </w:tc>
        <w:tc>
          <w:tcPr>
            <w:tcW w:w="3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1132 85 满堂脚手架 1.脚手架材质:钢管满堂脚手架（脚手架产权由中标人所有，设备安装时使用，项目完成后由中标人收回） m2 #######</w:t>
            </w:r>
          </w:p>
        </w:tc>
        <w:tc>
          <w:tcPr>
            <w:tcW w:w="37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1132 85 满堂脚手架 1.脚手架材质:钢管满堂脚手架（脚手架产权由中标人所有，设备安装时使用，项目完成后由中标人收回） m</w:t>
            </w:r>
            <w:r>
              <w:rPr>
                <w:rFonts w:ascii="Calibri" w:hAnsi="Calibri" w:eastAsia="仿宋" w:cs="Calibri"/>
                <w:color w:val="000000"/>
                <w:kern w:val="0"/>
                <w:sz w:val="27"/>
                <w:szCs w:val="27"/>
                <w:lang w:bidi="ar"/>
              </w:rPr>
              <w:t>²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 xml:space="preserve"> 3197.32</w:t>
            </w:r>
            <w:r>
              <w:rPr>
                <w:rFonts w:ascii="Calibri" w:hAnsi="Calibri" w:eastAsia="仿宋" w:cs="Calibri"/>
                <w:color w:val="000000"/>
                <w:kern w:val="0"/>
                <w:sz w:val="27"/>
                <w:szCs w:val="27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10</w:t>
            </w:r>
          </w:p>
        </w:tc>
        <w:tc>
          <w:tcPr>
            <w:tcW w:w="15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第二章 采购需求</w:t>
            </w:r>
          </w:p>
        </w:tc>
        <w:tc>
          <w:tcPr>
            <w:tcW w:w="3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1133 86 局部装饰装修垂直运输 1.建筑物垂直高度:20m以内 m2 #######</w:t>
            </w:r>
          </w:p>
        </w:tc>
        <w:tc>
          <w:tcPr>
            <w:tcW w:w="37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1133 86 局部装饰装修垂直运输 1.建筑物垂直高度:20m以内 m</w:t>
            </w:r>
            <w:r>
              <w:rPr>
                <w:rFonts w:ascii="Calibri" w:hAnsi="Calibri" w:eastAsia="仿宋" w:cs="Calibri"/>
                <w:color w:val="000000"/>
                <w:kern w:val="0"/>
                <w:sz w:val="27"/>
                <w:szCs w:val="27"/>
                <w:lang w:bidi="ar"/>
              </w:rPr>
              <w:t>²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 xml:space="preserve"> 3197.32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11</w:t>
            </w:r>
          </w:p>
        </w:tc>
        <w:tc>
          <w:tcPr>
            <w:tcW w:w="15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第二章 采购需求</w:t>
            </w:r>
          </w:p>
        </w:tc>
        <w:tc>
          <w:tcPr>
            <w:tcW w:w="3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1653 57 满堂脚手架 1.脚手架材质:钢管满堂脚手架（脚手架产权由中标人所有，设备安装时使用，项目完成后由中标人收回） m2 #######</w:t>
            </w:r>
          </w:p>
        </w:tc>
        <w:tc>
          <w:tcPr>
            <w:tcW w:w="37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1653 57 满堂脚手架 1.脚手架材质:钢管满堂脚手架（脚手架产权由中标人所有，设备安装时使用，项目完成后由中标人收回） m</w:t>
            </w:r>
            <w:r>
              <w:rPr>
                <w:rFonts w:ascii="Calibri" w:hAnsi="Calibri" w:eastAsia="仿宋" w:cs="Calibri"/>
                <w:color w:val="000000"/>
                <w:kern w:val="0"/>
                <w:sz w:val="27"/>
                <w:szCs w:val="27"/>
                <w:lang w:bidi="ar"/>
              </w:rPr>
              <w:t>²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 xml:space="preserve"> 3012.50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12</w:t>
            </w:r>
          </w:p>
        </w:tc>
        <w:tc>
          <w:tcPr>
            <w:tcW w:w="15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第二章 采购需求</w:t>
            </w:r>
          </w:p>
        </w:tc>
        <w:tc>
          <w:tcPr>
            <w:tcW w:w="36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1654 58 局部装饰装修垂直运输 1.建筑物垂直高度:40m以内 m2 #######</w:t>
            </w:r>
          </w:p>
        </w:tc>
        <w:tc>
          <w:tcPr>
            <w:tcW w:w="37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>1654 58 局部装饰装修垂直运输 1.建筑物垂直高度:40m以内 m</w:t>
            </w:r>
            <w:r>
              <w:rPr>
                <w:rFonts w:ascii="Calibri" w:hAnsi="Calibri" w:eastAsia="仿宋" w:cs="Calibri"/>
                <w:color w:val="000000"/>
                <w:kern w:val="0"/>
                <w:sz w:val="27"/>
                <w:szCs w:val="27"/>
                <w:lang w:bidi="ar"/>
              </w:rPr>
              <w:t>²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7"/>
                <w:szCs w:val="27"/>
                <w:lang w:bidi="ar"/>
              </w:rPr>
              <w:t xml:space="preserve"> 3012.50</w:t>
            </w:r>
          </w:p>
        </w:tc>
      </w:tr>
    </w:tbl>
    <w:p>
      <w:pPr>
        <w:pStyle w:val="4"/>
        <w:widowControl/>
        <w:spacing w:before="75" w:beforeAutospacing="0" w:after="75" w:afterAutospacing="0" w:line="300" w:lineRule="atLeast"/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 w:cs="微软雅黑"/>
          <w:color w:val="000000"/>
          <w:sz w:val="27"/>
          <w:szCs w:val="27"/>
        </w:rPr>
        <w:t>更正日期：2023年01月</w:t>
      </w:r>
      <w:r>
        <w:rPr>
          <w:rFonts w:hint="eastAsia" w:ascii="仿宋" w:hAnsi="仿宋" w:eastAsia="仿宋" w:cs="微软雅黑"/>
          <w:color w:val="000000"/>
          <w:sz w:val="27"/>
          <w:szCs w:val="27"/>
          <w:highlight w:val="none"/>
        </w:rPr>
        <w:t>2</w:t>
      </w:r>
      <w:r>
        <w:rPr>
          <w:rFonts w:hint="eastAsia" w:ascii="仿宋" w:hAnsi="仿宋" w:eastAsia="仿宋" w:cs="微软雅黑"/>
          <w:color w:val="000000"/>
          <w:sz w:val="27"/>
          <w:szCs w:val="27"/>
          <w:highlight w:val="none"/>
          <w:lang w:val="en-US" w:eastAsia="zh-CN"/>
        </w:rPr>
        <w:t>5</w:t>
      </w:r>
      <w:r>
        <w:rPr>
          <w:rFonts w:hint="eastAsia" w:ascii="仿宋" w:hAnsi="仿宋" w:eastAsia="仿宋" w:cs="微软雅黑"/>
          <w:color w:val="000000"/>
          <w:sz w:val="27"/>
          <w:szCs w:val="27"/>
        </w:rPr>
        <w:t>日　　　</w:t>
      </w:r>
    </w:p>
    <w:p>
      <w:pPr>
        <w:pStyle w:val="4"/>
        <w:widowControl/>
        <w:spacing w:before="255" w:beforeAutospacing="0" w:after="255" w:afterAutospacing="0" w:line="450" w:lineRule="atLeast"/>
        <w:jc w:val="both"/>
        <w:rPr>
          <w:rFonts w:ascii="仿宋" w:hAnsi="仿宋" w:eastAsia="仿宋" w:cs="微软雅黑"/>
          <w:color w:val="000000"/>
          <w:sz w:val="27"/>
          <w:szCs w:val="27"/>
        </w:rPr>
      </w:pPr>
      <w:r>
        <w:rPr>
          <w:rStyle w:val="7"/>
          <w:rFonts w:hint="eastAsia" w:ascii="仿宋" w:hAnsi="仿宋" w:eastAsia="仿宋" w:cs="微软雅黑"/>
          <w:color w:val="000000"/>
          <w:sz w:val="27"/>
          <w:szCs w:val="27"/>
        </w:rPr>
        <w:t>三、其他补充事宜</w:t>
      </w:r>
    </w:p>
    <w:p>
      <w:pPr>
        <w:pStyle w:val="4"/>
        <w:widowControl/>
        <w:spacing w:before="255" w:beforeAutospacing="0" w:after="255" w:afterAutospacing="0" w:line="480" w:lineRule="atLeast"/>
        <w:jc w:val="both"/>
        <w:rPr>
          <w:rFonts w:ascii="仿宋" w:hAnsi="仿宋" w:eastAsia="仿宋" w:cs="微软雅黑"/>
          <w:color w:val="000000"/>
          <w:sz w:val="27"/>
          <w:szCs w:val="27"/>
        </w:rPr>
      </w:pPr>
      <w:r>
        <w:rPr>
          <w:rStyle w:val="7"/>
          <w:rFonts w:hint="eastAsia" w:ascii="仿宋" w:hAnsi="仿宋" w:eastAsia="仿宋" w:cs="微软雅黑"/>
          <w:color w:val="000000"/>
          <w:sz w:val="27"/>
          <w:szCs w:val="27"/>
        </w:rPr>
        <w:t>四、对本次公告提出询问，请按以下方式联系。</w:t>
      </w:r>
      <w:r>
        <w:rPr>
          <w:rFonts w:hint="eastAsia" w:ascii="仿宋" w:hAnsi="仿宋" w:eastAsia="仿宋" w:cs="微软雅黑"/>
          <w:color w:val="000000"/>
        </w:rPr>
        <w:t>　　　</w:t>
      </w:r>
      <w:r>
        <w:rPr>
          <w:rFonts w:ascii="Calibri" w:hAnsi="Calibri" w:eastAsia="仿宋" w:cs="Calibri"/>
          <w:color w:val="000000"/>
          <w:sz w:val="27"/>
          <w:szCs w:val="27"/>
        </w:rPr>
        <w:t> </w:t>
      </w:r>
      <w:r>
        <w:rPr>
          <w:rFonts w:hint="eastAsia" w:ascii="仿宋" w:hAnsi="仿宋" w:eastAsia="仿宋" w:cs="微软雅黑"/>
          <w:color w:val="000000"/>
          <w:sz w:val="27"/>
          <w:szCs w:val="27"/>
        </w:rPr>
        <w:t xml:space="preserve"> </w:t>
      </w:r>
      <w:r>
        <w:rPr>
          <w:rFonts w:ascii="Calibri" w:hAnsi="Calibri" w:eastAsia="仿宋" w:cs="Calibri"/>
          <w:color w:val="000000"/>
          <w:sz w:val="27"/>
          <w:szCs w:val="27"/>
        </w:rPr>
        <w:t>  </w:t>
      </w:r>
      <w:r>
        <w:rPr>
          <w:rFonts w:hint="eastAsia" w:ascii="仿宋" w:hAnsi="仿宋" w:eastAsia="仿宋" w:cs="微软雅黑"/>
          <w:color w:val="000000"/>
          <w:sz w:val="27"/>
          <w:szCs w:val="27"/>
        </w:rPr>
        <w:t xml:space="preserve"> </w:t>
      </w:r>
      <w:r>
        <w:rPr>
          <w:rFonts w:ascii="Calibri" w:hAnsi="Calibri" w:eastAsia="仿宋" w:cs="Calibri"/>
          <w:color w:val="000000"/>
          <w:sz w:val="27"/>
          <w:szCs w:val="27"/>
        </w:rPr>
        <w:t> </w:t>
      </w:r>
      <w:r>
        <w:rPr>
          <w:rFonts w:hint="eastAsia" w:ascii="仿宋" w:hAnsi="仿宋" w:eastAsia="仿宋" w:cs="微软雅黑"/>
          <w:color w:val="000000"/>
          <w:sz w:val="27"/>
          <w:szCs w:val="27"/>
        </w:rPr>
        <w:t xml:space="preserve"> </w:t>
      </w:r>
      <w:r>
        <w:rPr>
          <w:rFonts w:ascii="Calibri" w:hAnsi="Calibri" w:eastAsia="仿宋" w:cs="Calibri"/>
          <w:color w:val="000000"/>
          <w:sz w:val="27"/>
          <w:szCs w:val="27"/>
        </w:rPr>
        <w:t> </w:t>
      </w:r>
      <w:r>
        <w:rPr>
          <w:rFonts w:hint="eastAsia" w:ascii="仿宋" w:hAnsi="仿宋" w:eastAsia="仿宋" w:cs="微软雅黑"/>
          <w:color w:val="000000"/>
          <w:sz w:val="27"/>
          <w:szCs w:val="27"/>
        </w:rPr>
        <w:t xml:space="preserve"> </w:t>
      </w:r>
      <w:r>
        <w:rPr>
          <w:rFonts w:ascii="Calibri" w:hAnsi="Calibri" w:eastAsia="仿宋" w:cs="Calibri"/>
          <w:color w:val="000000"/>
          <w:sz w:val="27"/>
          <w:szCs w:val="27"/>
        </w:rPr>
        <w:t>   </w:t>
      </w:r>
    </w:p>
    <w:p>
      <w:pPr>
        <w:pStyle w:val="4"/>
        <w:widowControl/>
        <w:spacing w:before="75" w:beforeAutospacing="0" w:after="75" w:afterAutospacing="0" w:line="300" w:lineRule="atLeast"/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 w:cs="微软雅黑"/>
          <w:color w:val="000000"/>
          <w:sz w:val="27"/>
          <w:szCs w:val="27"/>
        </w:rPr>
        <w:t>1.采购人信息</w:t>
      </w:r>
    </w:p>
    <w:p>
      <w:pPr>
        <w:pStyle w:val="4"/>
        <w:widowControl/>
        <w:spacing w:before="75" w:beforeAutospacing="0" w:after="75" w:afterAutospacing="0" w:line="300" w:lineRule="atLeast"/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 w:cs="微软雅黑"/>
          <w:color w:val="000000"/>
          <w:sz w:val="27"/>
          <w:szCs w:val="27"/>
        </w:rPr>
        <w:t>名</w:t>
      </w:r>
      <w:r>
        <w:rPr>
          <w:rFonts w:ascii="Calibri" w:hAnsi="Calibri" w:eastAsia="仿宋" w:cs="Calibri"/>
          <w:color w:val="000000"/>
          <w:sz w:val="27"/>
          <w:szCs w:val="27"/>
        </w:rPr>
        <w:t>   </w:t>
      </w:r>
      <w:r>
        <w:rPr>
          <w:rFonts w:hint="eastAsia" w:ascii="仿宋" w:hAnsi="仿宋" w:eastAsia="仿宋" w:cs="微软雅黑"/>
          <w:color w:val="000000"/>
          <w:sz w:val="27"/>
          <w:szCs w:val="27"/>
        </w:rPr>
        <w:t xml:space="preserve"> 称：贺州市人民医院</w:t>
      </w:r>
    </w:p>
    <w:p>
      <w:pPr>
        <w:pStyle w:val="4"/>
        <w:widowControl/>
        <w:spacing w:before="75" w:beforeAutospacing="0" w:after="75" w:afterAutospacing="0" w:line="300" w:lineRule="atLeast"/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 w:cs="微软雅黑"/>
          <w:color w:val="000000"/>
          <w:sz w:val="27"/>
          <w:szCs w:val="27"/>
        </w:rPr>
        <w:t>地</w:t>
      </w:r>
      <w:r>
        <w:rPr>
          <w:rFonts w:ascii="Calibri" w:hAnsi="Calibri" w:eastAsia="仿宋" w:cs="Calibri"/>
          <w:color w:val="000000"/>
          <w:sz w:val="27"/>
          <w:szCs w:val="27"/>
        </w:rPr>
        <w:t>   </w:t>
      </w:r>
      <w:r>
        <w:rPr>
          <w:rFonts w:hint="eastAsia" w:ascii="仿宋" w:hAnsi="仿宋" w:eastAsia="仿宋" w:cs="微软雅黑"/>
          <w:color w:val="000000"/>
          <w:sz w:val="27"/>
          <w:szCs w:val="27"/>
        </w:rPr>
        <w:t xml:space="preserve"> 址：贺州市八步区西约街150号</w:t>
      </w:r>
    </w:p>
    <w:p>
      <w:pPr>
        <w:pStyle w:val="4"/>
        <w:widowControl/>
        <w:spacing w:before="75" w:beforeAutospacing="0" w:after="75" w:afterAutospacing="0" w:line="300" w:lineRule="atLeast"/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 w:cs="微软雅黑"/>
          <w:color w:val="000000"/>
          <w:sz w:val="27"/>
          <w:szCs w:val="27"/>
        </w:rPr>
        <w:t>联系方式：0774-5611716</w:t>
      </w:r>
    </w:p>
    <w:p>
      <w:pPr>
        <w:pStyle w:val="4"/>
        <w:widowControl/>
        <w:spacing w:before="75" w:beforeAutospacing="0" w:after="75" w:afterAutospacing="0" w:line="300" w:lineRule="atLeast"/>
        <w:ind w:firstLine="420"/>
        <w:rPr>
          <w:rFonts w:ascii="仿宋" w:hAnsi="仿宋" w:eastAsia="仿宋"/>
        </w:rPr>
      </w:pPr>
    </w:p>
    <w:p>
      <w:pPr>
        <w:pStyle w:val="4"/>
        <w:widowControl/>
        <w:spacing w:before="75" w:beforeAutospacing="0" w:after="75" w:afterAutospacing="0" w:line="300" w:lineRule="atLeast"/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 w:cs="微软雅黑"/>
          <w:color w:val="000000"/>
          <w:sz w:val="27"/>
          <w:szCs w:val="27"/>
        </w:rPr>
        <w:t>2.采购代理机构信息</w:t>
      </w:r>
      <w:r>
        <w:rPr>
          <w:rFonts w:ascii="Calibri" w:hAnsi="Calibri" w:eastAsia="仿宋" w:cs="Calibri"/>
          <w:color w:val="000000"/>
        </w:rPr>
        <w:t> </w:t>
      </w:r>
    </w:p>
    <w:p>
      <w:pPr>
        <w:pStyle w:val="4"/>
        <w:widowControl/>
        <w:spacing w:before="75" w:beforeAutospacing="0" w:after="75" w:afterAutospacing="0" w:line="300" w:lineRule="atLeast"/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 w:cs="微软雅黑"/>
          <w:color w:val="000000"/>
          <w:sz w:val="27"/>
          <w:szCs w:val="27"/>
        </w:rPr>
        <w:t>名</w:t>
      </w:r>
      <w:r>
        <w:rPr>
          <w:rFonts w:ascii="Calibri" w:hAnsi="Calibri" w:eastAsia="仿宋" w:cs="Calibri"/>
          <w:color w:val="000000"/>
          <w:sz w:val="27"/>
          <w:szCs w:val="27"/>
        </w:rPr>
        <w:t>   </w:t>
      </w:r>
      <w:r>
        <w:rPr>
          <w:rFonts w:hint="eastAsia" w:ascii="仿宋" w:hAnsi="仿宋" w:eastAsia="仿宋" w:cs="微软雅黑"/>
          <w:color w:val="000000"/>
          <w:sz w:val="27"/>
          <w:szCs w:val="27"/>
        </w:rPr>
        <w:t xml:space="preserve"> 称：北京诚佳信工程管理有限公司</w:t>
      </w:r>
    </w:p>
    <w:p>
      <w:pPr>
        <w:pStyle w:val="4"/>
        <w:widowControl/>
        <w:spacing w:before="75" w:beforeAutospacing="0" w:after="75" w:afterAutospacing="0" w:line="300" w:lineRule="atLeast"/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 w:cs="微软雅黑"/>
          <w:color w:val="000000"/>
          <w:sz w:val="27"/>
          <w:szCs w:val="27"/>
        </w:rPr>
        <w:t>地</w:t>
      </w:r>
      <w:r>
        <w:rPr>
          <w:rFonts w:ascii="Calibri" w:hAnsi="Calibri" w:eastAsia="仿宋" w:cs="Calibri"/>
          <w:color w:val="000000"/>
          <w:sz w:val="27"/>
          <w:szCs w:val="27"/>
        </w:rPr>
        <w:t>   </w:t>
      </w:r>
      <w:r>
        <w:rPr>
          <w:rFonts w:hint="eastAsia" w:ascii="仿宋" w:hAnsi="仿宋" w:eastAsia="仿宋" w:cs="微软雅黑"/>
          <w:color w:val="000000"/>
          <w:sz w:val="27"/>
          <w:szCs w:val="27"/>
        </w:rPr>
        <w:t xml:space="preserve"> 址：贺州市八步区翔云街76号</w:t>
      </w:r>
    </w:p>
    <w:p>
      <w:pPr>
        <w:pStyle w:val="4"/>
        <w:widowControl/>
        <w:spacing w:before="75" w:beforeAutospacing="0" w:after="75" w:afterAutospacing="0" w:line="300" w:lineRule="atLeast"/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 w:cs="微软雅黑"/>
          <w:color w:val="000000"/>
          <w:sz w:val="27"/>
          <w:szCs w:val="27"/>
        </w:rPr>
        <w:t>联系方式：0774-5128338</w:t>
      </w:r>
    </w:p>
    <w:p>
      <w:pPr>
        <w:pStyle w:val="4"/>
        <w:widowControl/>
        <w:spacing w:before="75" w:beforeAutospacing="0" w:after="75" w:afterAutospacing="0" w:line="300" w:lineRule="atLeast"/>
        <w:ind w:firstLine="420"/>
        <w:rPr>
          <w:rFonts w:ascii="仿宋" w:hAnsi="仿宋" w:eastAsia="仿宋"/>
        </w:rPr>
      </w:pPr>
    </w:p>
    <w:p>
      <w:pPr>
        <w:pStyle w:val="4"/>
        <w:widowControl/>
        <w:spacing w:before="75" w:beforeAutospacing="0" w:after="75" w:afterAutospacing="0" w:line="300" w:lineRule="atLeast"/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 w:cs="微软雅黑"/>
          <w:color w:val="000000"/>
          <w:sz w:val="27"/>
          <w:szCs w:val="27"/>
        </w:rPr>
        <w:t>3.项目联系方式</w:t>
      </w:r>
    </w:p>
    <w:p>
      <w:pPr>
        <w:pStyle w:val="4"/>
        <w:widowControl/>
        <w:spacing w:before="75" w:beforeAutospacing="0" w:after="75" w:afterAutospacing="0" w:line="300" w:lineRule="atLeast"/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 w:cs="微软雅黑"/>
          <w:color w:val="000000"/>
          <w:sz w:val="27"/>
          <w:szCs w:val="27"/>
        </w:rPr>
        <w:t>项目联系人：</w:t>
      </w:r>
      <w:r>
        <w:rPr>
          <w:rStyle w:val="8"/>
          <w:rFonts w:hint="eastAsia" w:ascii="仿宋" w:hAnsi="仿宋" w:eastAsia="仿宋" w:cs="微软雅黑"/>
          <w:color w:val="000000"/>
          <w:sz w:val="27"/>
          <w:szCs w:val="27"/>
        </w:rPr>
        <w:t>郑霞</w:t>
      </w:r>
    </w:p>
    <w:p>
      <w:pPr>
        <w:pStyle w:val="4"/>
        <w:widowControl/>
        <w:spacing w:before="75" w:beforeAutospacing="0" w:after="75" w:afterAutospacing="0" w:line="300" w:lineRule="atLeast"/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 w:cs="微软雅黑"/>
          <w:color w:val="000000"/>
          <w:sz w:val="27"/>
          <w:szCs w:val="27"/>
        </w:rPr>
        <w:t>电</w:t>
      </w:r>
      <w:r>
        <w:rPr>
          <w:rFonts w:ascii="Calibri" w:hAnsi="Calibri" w:eastAsia="仿宋" w:cs="Calibri"/>
          <w:color w:val="000000"/>
          <w:sz w:val="27"/>
          <w:szCs w:val="27"/>
        </w:rPr>
        <w:t> </w:t>
      </w:r>
      <w:r>
        <w:rPr>
          <w:rFonts w:hint="eastAsia" w:ascii="仿宋" w:hAnsi="仿宋" w:eastAsia="仿宋" w:cs="微软雅黑"/>
          <w:color w:val="000000"/>
          <w:sz w:val="27"/>
          <w:szCs w:val="27"/>
        </w:rPr>
        <w:t xml:space="preserve"> </w:t>
      </w:r>
      <w:r>
        <w:rPr>
          <w:rFonts w:ascii="Calibri" w:hAnsi="Calibri" w:eastAsia="仿宋" w:cs="Calibri"/>
          <w:color w:val="000000"/>
          <w:sz w:val="27"/>
          <w:szCs w:val="27"/>
        </w:rPr>
        <w:t> </w:t>
      </w:r>
      <w:r>
        <w:rPr>
          <w:rFonts w:hint="eastAsia" w:ascii="仿宋" w:hAnsi="仿宋" w:eastAsia="仿宋" w:cs="微软雅黑"/>
          <w:color w:val="000000"/>
          <w:sz w:val="27"/>
          <w:szCs w:val="27"/>
        </w:rPr>
        <w:t xml:space="preserve"> </w:t>
      </w:r>
      <w:r>
        <w:rPr>
          <w:rFonts w:ascii="Calibri" w:hAnsi="Calibri" w:eastAsia="仿宋" w:cs="Calibri"/>
          <w:color w:val="000000"/>
          <w:sz w:val="27"/>
          <w:szCs w:val="27"/>
        </w:rPr>
        <w:t> </w:t>
      </w:r>
      <w:r>
        <w:rPr>
          <w:rFonts w:hint="eastAsia" w:ascii="仿宋" w:hAnsi="仿宋" w:eastAsia="仿宋" w:cs="微软雅黑"/>
          <w:color w:val="000000"/>
          <w:sz w:val="27"/>
          <w:szCs w:val="27"/>
        </w:rPr>
        <w:t xml:space="preserve"> 话：</w:t>
      </w:r>
      <w:r>
        <w:rPr>
          <w:rStyle w:val="8"/>
          <w:rFonts w:hint="eastAsia" w:ascii="仿宋" w:hAnsi="仿宋" w:eastAsia="仿宋" w:cs="微软雅黑"/>
          <w:color w:val="000000"/>
          <w:sz w:val="27"/>
          <w:szCs w:val="27"/>
        </w:rPr>
        <w:t>0774-5128338</w:t>
      </w:r>
    </w:p>
    <w:p>
      <w:pPr>
        <w:rPr>
          <w:rFonts w:ascii="仿宋" w:hAnsi="仿宋" w:eastAsia="仿宋"/>
          <w:b/>
          <w:bCs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OTM3ZjhhMzMyNDkwMzExZjY0YTkwZTBhNTJmMzAifQ=="/>
  </w:docVars>
  <w:rsids>
    <w:rsidRoot w:val="69AB10D0"/>
    <w:rsid w:val="00010DB7"/>
    <w:rsid w:val="003837CF"/>
    <w:rsid w:val="00D11B8A"/>
    <w:rsid w:val="23BC15DF"/>
    <w:rsid w:val="69A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TML Sample"/>
    <w:basedOn w:val="6"/>
    <w:uiPriority w:val="0"/>
    <w:rPr>
      <w:rFonts w:ascii="Courier New" w:hAnsi="Courier New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1482</Words>
  <Characters>1856</Characters>
  <Lines>15</Lines>
  <Paragraphs>4</Paragraphs>
  <TotalTime>10</TotalTime>
  <ScaleCrop>false</ScaleCrop>
  <LinksUpToDate>false</LinksUpToDate>
  <CharactersWithSpaces>2032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2023-01-24T12:05:00Z</dcterms:created>
  <dc:creator>WPS_1541501490</dc:creator>
  <cp:lastModifiedBy>WPS_1541501490</cp:lastModifiedBy>
  <dcterms:modified xsi:type="dcterms:W3CDTF">2023-01-25T14:04:13Z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FF551DE873C74BEBA570C99369A544C4</vt:lpwstr>
  </property>
</Properties>
</file>