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96F" w:rsidRDefault="0096796F">
      <w:pPr>
        <w:jc w:val="left"/>
        <w:rPr>
          <w:rFonts w:ascii="宋体"/>
          <w:b/>
          <w:szCs w:val="21"/>
        </w:rPr>
        <w:sectPr w:rsidR="0096796F">
          <w:headerReference w:type="default" r:id="rId7"/>
          <w:footerReference w:type="even" r:id="rId8"/>
          <w:footerReference w:type="default" r:id="rId9"/>
          <w:pgSz w:w="11906" w:h="16838"/>
          <w:pgMar w:top="1134" w:right="1134" w:bottom="1134" w:left="1134" w:header="720" w:footer="720" w:gutter="0"/>
          <w:pgNumType w:start="0"/>
          <w:cols w:space="720"/>
          <w:titlePg/>
          <w:docGrid w:type="lines" w:linePitch="331"/>
        </w:sectPr>
      </w:pPr>
      <w:r w:rsidRPr="004D4785">
        <w:rPr>
          <w:rFonts w:ascii="宋体"/>
          <w:sz w:val="52"/>
          <w:szCs w:val="5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75pt;height:721.5pt">
            <v:imagedata r:id="rId10" o:title=""/>
          </v:shape>
        </w:pict>
      </w:r>
    </w:p>
    <w:p w:rsidR="0096796F" w:rsidRDefault="0096796F">
      <w:pPr>
        <w:pStyle w:val="PlainText"/>
        <w:jc w:val="center"/>
        <w:rPr>
          <w:rFonts w:hAnsi="宋体"/>
          <w:bCs/>
          <w:caps/>
          <w:sz w:val="48"/>
          <w:szCs w:val="48"/>
        </w:rPr>
      </w:pPr>
      <w:r>
        <w:rPr>
          <w:rFonts w:hAnsi="宋体" w:hint="eastAsia"/>
          <w:b/>
          <w:sz w:val="28"/>
          <w:szCs w:val="28"/>
        </w:rPr>
        <w:t>目</w:t>
      </w:r>
      <w:r>
        <w:rPr>
          <w:rFonts w:hAnsi="宋体"/>
          <w:b/>
          <w:sz w:val="28"/>
          <w:szCs w:val="28"/>
        </w:rPr>
        <w:t xml:space="preserve">   </w:t>
      </w:r>
      <w:r>
        <w:rPr>
          <w:rFonts w:hAnsi="宋体" w:hint="eastAsia"/>
          <w:b/>
          <w:sz w:val="28"/>
          <w:szCs w:val="28"/>
        </w:rPr>
        <w:t>录</w:t>
      </w:r>
    </w:p>
    <w:bookmarkStart w:id="0" w:name="_Toc213325921"/>
    <w:bookmarkStart w:id="1" w:name="_Toc213206172"/>
    <w:bookmarkStart w:id="2" w:name="_Toc139966431"/>
    <w:bookmarkStart w:id="3" w:name="_Toc213326412"/>
    <w:bookmarkStart w:id="4" w:name="_Toc139967215"/>
    <w:bookmarkStart w:id="5" w:name="_Toc139966426"/>
    <w:bookmarkStart w:id="6" w:name="_Toc139967210"/>
    <w:p w:rsidR="0096796F" w:rsidRDefault="0096796F">
      <w:pPr>
        <w:pStyle w:val="TOC1"/>
        <w:tabs>
          <w:tab w:val="right" w:leader="dot" w:pos="9629"/>
        </w:tabs>
        <w:rPr>
          <w:b w:val="0"/>
          <w:bCs w:val="0"/>
          <w:caps w:val="0"/>
          <w:sz w:val="21"/>
          <w:szCs w:val="22"/>
        </w:rPr>
      </w:pPr>
      <w:r>
        <w:rPr>
          <w:rFonts w:ascii="宋体" w:hAnsi="宋体" w:cs="宋体"/>
          <w:b w:val="0"/>
          <w:bCs w:val="0"/>
          <w:caps w:val="0"/>
          <w:sz w:val="28"/>
          <w:szCs w:val="28"/>
        </w:rPr>
        <w:fldChar w:fldCharType="begin"/>
      </w:r>
      <w:r>
        <w:rPr>
          <w:rFonts w:ascii="宋体" w:hAnsi="宋体" w:cs="宋体"/>
          <w:b w:val="0"/>
          <w:bCs w:val="0"/>
          <w:caps w:val="0"/>
          <w:sz w:val="28"/>
          <w:szCs w:val="28"/>
        </w:rPr>
        <w:instrText xml:space="preserve"> TOC \o "1-3" \h \z \u </w:instrText>
      </w:r>
      <w:r>
        <w:rPr>
          <w:rFonts w:ascii="宋体" w:hAnsi="宋体" w:cs="宋体"/>
          <w:b w:val="0"/>
          <w:bCs w:val="0"/>
          <w:caps w:val="0"/>
          <w:sz w:val="28"/>
          <w:szCs w:val="28"/>
        </w:rPr>
        <w:fldChar w:fldCharType="separate"/>
      </w:r>
      <w:hyperlink w:anchor="_Toc56263812" w:history="1">
        <w:r>
          <w:rPr>
            <w:rStyle w:val="Hyperlink"/>
            <w:rFonts w:ascii="宋体" w:hAnsi="宋体" w:hint="eastAsia"/>
          </w:rPr>
          <w:t>第一章</w:t>
        </w:r>
        <w:r>
          <w:rPr>
            <w:rStyle w:val="Hyperlink"/>
            <w:rFonts w:ascii="宋体" w:hAnsi="宋体"/>
          </w:rPr>
          <w:t xml:space="preserve">  </w:t>
        </w:r>
        <w:r>
          <w:rPr>
            <w:rStyle w:val="Hyperlink"/>
            <w:rFonts w:ascii="宋体" w:hAnsi="宋体" w:hint="eastAsia"/>
          </w:rPr>
          <w:t>公告</w:t>
        </w:r>
        <w:r>
          <w:tab/>
        </w:r>
        <w:r>
          <w:fldChar w:fldCharType="begin"/>
        </w:r>
        <w:r>
          <w:instrText xml:space="preserve"> PAGEREF _Toc56263812 \h </w:instrText>
        </w:r>
        <w:r>
          <w:fldChar w:fldCharType="separate"/>
        </w:r>
        <w:r>
          <w:rPr>
            <w:noProof/>
          </w:rPr>
          <w:t>2</w:t>
        </w:r>
        <w:r>
          <w:fldChar w:fldCharType="end"/>
        </w:r>
      </w:hyperlink>
    </w:p>
    <w:p w:rsidR="0096796F" w:rsidRDefault="0096796F">
      <w:pPr>
        <w:pStyle w:val="TOC1"/>
        <w:tabs>
          <w:tab w:val="right" w:leader="dot" w:pos="9629"/>
        </w:tabs>
        <w:rPr>
          <w:b w:val="0"/>
          <w:bCs w:val="0"/>
          <w:caps w:val="0"/>
          <w:sz w:val="21"/>
          <w:szCs w:val="22"/>
        </w:rPr>
      </w:pPr>
      <w:hyperlink w:anchor="_Toc56263813" w:history="1">
        <w:r>
          <w:rPr>
            <w:rStyle w:val="Hyperlink"/>
            <w:rFonts w:ascii="宋体" w:hAnsi="宋体" w:hint="eastAsia"/>
          </w:rPr>
          <w:t>第二章</w:t>
        </w:r>
        <w:r>
          <w:rPr>
            <w:rStyle w:val="Hyperlink"/>
            <w:rFonts w:ascii="宋体" w:hAnsi="宋体"/>
          </w:rPr>
          <w:t xml:space="preserve">  </w:t>
        </w:r>
        <w:r>
          <w:rPr>
            <w:rStyle w:val="Hyperlink"/>
            <w:rFonts w:ascii="宋体" w:hAnsi="宋体" w:hint="eastAsia"/>
          </w:rPr>
          <w:t>货物需求一览表</w:t>
        </w:r>
        <w:r>
          <w:tab/>
        </w:r>
        <w:r>
          <w:fldChar w:fldCharType="begin"/>
        </w:r>
        <w:r>
          <w:instrText xml:space="preserve"> PAGEREF _Toc56263813 \h </w:instrText>
        </w:r>
        <w:r>
          <w:fldChar w:fldCharType="separate"/>
        </w:r>
        <w:r>
          <w:rPr>
            <w:noProof/>
          </w:rPr>
          <w:t>4</w:t>
        </w:r>
        <w:r>
          <w:fldChar w:fldCharType="end"/>
        </w:r>
      </w:hyperlink>
    </w:p>
    <w:p w:rsidR="0096796F" w:rsidRDefault="0096796F">
      <w:pPr>
        <w:pStyle w:val="TOC1"/>
        <w:tabs>
          <w:tab w:val="right" w:leader="dot" w:pos="9629"/>
        </w:tabs>
        <w:rPr>
          <w:b w:val="0"/>
          <w:bCs w:val="0"/>
          <w:caps w:val="0"/>
          <w:sz w:val="21"/>
          <w:szCs w:val="22"/>
        </w:rPr>
      </w:pPr>
      <w:hyperlink w:anchor="_Toc56263814" w:history="1">
        <w:r>
          <w:rPr>
            <w:rStyle w:val="Hyperlink"/>
            <w:rFonts w:ascii="宋体" w:hAnsi="宋体" w:hint="eastAsia"/>
          </w:rPr>
          <w:t>第三章</w:t>
        </w:r>
        <w:r>
          <w:rPr>
            <w:rStyle w:val="Hyperlink"/>
            <w:rFonts w:ascii="宋体" w:hAnsi="宋体"/>
          </w:rPr>
          <w:t xml:space="preserve">  </w:t>
        </w:r>
        <w:r>
          <w:rPr>
            <w:rStyle w:val="Hyperlink"/>
            <w:rFonts w:ascii="宋体" w:hAnsi="宋体" w:hint="eastAsia"/>
          </w:rPr>
          <w:t>评审方法</w:t>
        </w:r>
        <w:r>
          <w:tab/>
        </w:r>
        <w:r>
          <w:fldChar w:fldCharType="begin"/>
        </w:r>
        <w:r>
          <w:instrText xml:space="preserve"> PAGEREF _Toc56263814 \h </w:instrText>
        </w:r>
        <w:r>
          <w:fldChar w:fldCharType="separate"/>
        </w:r>
        <w:r>
          <w:rPr>
            <w:noProof/>
          </w:rPr>
          <w:t>17</w:t>
        </w:r>
        <w:r>
          <w:fldChar w:fldCharType="end"/>
        </w:r>
      </w:hyperlink>
    </w:p>
    <w:p w:rsidR="0096796F" w:rsidRDefault="0096796F">
      <w:pPr>
        <w:pStyle w:val="TOC1"/>
        <w:tabs>
          <w:tab w:val="right" w:leader="dot" w:pos="9629"/>
        </w:tabs>
        <w:rPr>
          <w:b w:val="0"/>
          <w:bCs w:val="0"/>
          <w:caps w:val="0"/>
          <w:sz w:val="21"/>
          <w:szCs w:val="22"/>
        </w:rPr>
      </w:pPr>
      <w:hyperlink w:anchor="_Toc56263815" w:history="1">
        <w:r>
          <w:rPr>
            <w:rStyle w:val="Hyperlink"/>
            <w:rFonts w:ascii="宋体" w:hAnsi="宋体" w:hint="eastAsia"/>
          </w:rPr>
          <w:t>第四章</w:t>
        </w:r>
        <w:r>
          <w:rPr>
            <w:rStyle w:val="Hyperlink"/>
            <w:rFonts w:ascii="宋体" w:hAnsi="宋体"/>
          </w:rPr>
          <w:t xml:space="preserve">  </w:t>
        </w:r>
        <w:r>
          <w:rPr>
            <w:rStyle w:val="Hyperlink"/>
            <w:rFonts w:ascii="宋体" w:hAnsi="宋体" w:hint="eastAsia"/>
          </w:rPr>
          <w:t>投标人须知</w:t>
        </w:r>
        <w:r>
          <w:tab/>
        </w:r>
        <w:r>
          <w:fldChar w:fldCharType="begin"/>
        </w:r>
        <w:r>
          <w:instrText xml:space="preserve"> PAGEREF _Toc56263815 \h </w:instrText>
        </w:r>
        <w:r>
          <w:fldChar w:fldCharType="separate"/>
        </w:r>
        <w:r>
          <w:rPr>
            <w:noProof/>
          </w:rPr>
          <w:t>22</w:t>
        </w:r>
        <w:r>
          <w:fldChar w:fldCharType="end"/>
        </w:r>
      </w:hyperlink>
    </w:p>
    <w:p w:rsidR="0096796F" w:rsidRDefault="0096796F">
      <w:pPr>
        <w:pStyle w:val="TOC1"/>
        <w:tabs>
          <w:tab w:val="right" w:leader="dot" w:pos="9629"/>
        </w:tabs>
        <w:rPr>
          <w:b w:val="0"/>
          <w:bCs w:val="0"/>
          <w:caps w:val="0"/>
          <w:sz w:val="21"/>
          <w:szCs w:val="22"/>
        </w:rPr>
      </w:pPr>
      <w:hyperlink w:anchor="_Toc56263816" w:history="1">
        <w:r>
          <w:rPr>
            <w:rStyle w:val="Hyperlink"/>
            <w:rFonts w:ascii="宋体" w:hAnsi="宋体" w:hint="eastAsia"/>
            <w:shd w:val="clear" w:color="auto" w:fill="FFFFFF"/>
          </w:rPr>
          <w:t>一</w:t>
        </w:r>
        <w:r>
          <w:rPr>
            <w:rStyle w:val="Hyperlink"/>
            <w:rFonts w:ascii="宋体" w:hAnsi="宋体"/>
            <w:shd w:val="clear" w:color="auto" w:fill="FFFFFF"/>
          </w:rPr>
          <w:t xml:space="preserve">    </w:t>
        </w:r>
        <w:r>
          <w:rPr>
            <w:rStyle w:val="Hyperlink"/>
            <w:rFonts w:ascii="宋体" w:hAnsi="宋体" w:hint="eastAsia"/>
            <w:shd w:val="clear" w:color="auto" w:fill="FFFFFF"/>
          </w:rPr>
          <w:t>总</w:t>
        </w:r>
        <w:r>
          <w:rPr>
            <w:rStyle w:val="Hyperlink"/>
            <w:rFonts w:ascii="宋体" w:hAnsi="宋体"/>
            <w:shd w:val="clear" w:color="auto" w:fill="FFFFFF"/>
          </w:rPr>
          <w:t xml:space="preserve">  </w:t>
        </w:r>
        <w:r>
          <w:rPr>
            <w:rStyle w:val="Hyperlink"/>
            <w:rFonts w:ascii="宋体" w:hAnsi="宋体" w:hint="eastAsia"/>
            <w:shd w:val="clear" w:color="auto" w:fill="FFFFFF"/>
          </w:rPr>
          <w:t>则</w:t>
        </w:r>
        <w:r>
          <w:tab/>
        </w:r>
        <w:r>
          <w:fldChar w:fldCharType="begin"/>
        </w:r>
        <w:r>
          <w:instrText xml:space="preserve"> PAGEREF _Toc56263816 \h </w:instrText>
        </w:r>
        <w:r>
          <w:fldChar w:fldCharType="separate"/>
        </w:r>
        <w:r>
          <w:rPr>
            <w:noProof/>
          </w:rPr>
          <w:t>23</w:t>
        </w:r>
        <w:r>
          <w:fldChar w:fldCharType="end"/>
        </w:r>
      </w:hyperlink>
    </w:p>
    <w:p w:rsidR="0096796F" w:rsidRDefault="0096796F">
      <w:pPr>
        <w:pStyle w:val="TOC1"/>
        <w:tabs>
          <w:tab w:val="right" w:leader="dot" w:pos="9629"/>
        </w:tabs>
        <w:rPr>
          <w:b w:val="0"/>
          <w:bCs w:val="0"/>
          <w:caps w:val="0"/>
          <w:sz w:val="21"/>
          <w:szCs w:val="22"/>
        </w:rPr>
      </w:pPr>
      <w:hyperlink w:anchor="_Toc56263817" w:history="1">
        <w:r>
          <w:rPr>
            <w:rStyle w:val="Hyperlink"/>
            <w:rFonts w:ascii="宋体" w:hAnsi="宋体" w:hint="eastAsia"/>
            <w:shd w:val="clear" w:color="auto" w:fill="FFFFFF"/>
          </w:rPr>
          <w:t>二</w:t>
        </w:r>
        <w:r>
          <w:rPr>
            <w:rStyle w:val="Hyperlink"/>
            <w:rFonts w:ascii="宋体" w:hAnsi="宋体"/>
            <w:shd w:val="clear" w:color="auto" w:fill="FFFFFF"/>
          </w:rPr>
          <w:t xml:space="preserve">    </w:t>
        </w:r>
        <w:r>
          <w:rPr>
            <w:rStyle w:val="Hyperlink"/>
            <w:rFonts w:ascii="宋体" w:hAnsi="宋体" w:hint="eastAsia"/>
            <w:shd w:val="clear" w:color="auto" w:fill="FFFFFF"/>
          </w:rPr>
          <w:t>公开招标文件</w:t>
        </w:r>
        <w:r>
          <w:tab/>
        </w:r>
        <w:r>
          <w:fldChar w:fldCharType="begin"/>
        </w:r>
        <w:r>
          <w:instrText xml:space="preserve"> PAGEREF _Toc56263817 \h </w:instrText>
        </w:r>
        <w:r>
          <w:fldChar w:fldCharType="separate"/>
        </w:r>
        <w:r>
          <w:rPr>
            <w:noProof/>
          </w:rPr>
          <w:t>26</w:t>
        </w:r>
        <w:r>
          <w:fldChar w:fldCharType="end"/>
        </w:r>
      </w:hyperlink>
    </w:p>
    <w:p w:rsidR="0096796F" w:rsidRDefault="0096796F">
      <w:pPr>
        <w:pStyle w:val="TOC1"/>
        <w:tabs>
          <w:tab w:val="right" w:leader="dot" w:pos="9629"/>
        </w:tabs>
        <w:rPr>
          <w:b w:val="0"/>
          <w:bCs w:val="0"/>
          <w:caps w:val="0"/>
          <w:sz w:val="21"/>
          <w:szCs w:val="22"/>
        </w:rPr>
      </w:pPr>
      <w:hyperlink w:anchor="_Toc56263818" w:history="1">
        <w:r>
          <w:rPr>
            <w:rStyle w:val="Hyperlink"/>
            <w:rFonts w:ascii="宋体" w:hAnsi="宋体" w:hint="eastAsia"/>
            <w:shd w:val="clear" w:color="auto" w:fill="FFFFFF"/>
          </w:rPr>
          <w:t>三</w:t>
        </w:r>
        <w:r>
          <w:rPr>
            <w:rStyle w:val="Hyperlink"/>
            <w:rFonts w:ascii="宋体" w:hAnsi="宋体"/>
            <w:shd w:val="clear" w:color="auto" w:fill="FFFFFF"/>
          </w:rPr>
          <w:t xml:space="preserve">    </w:t>
        </w:r>
        <w:r>
          <w:rPr>
            <w:rStyle w:val="Hyperlink"/>
            <w:rFonts w:ascii="宋体" w:hAnsi="宋体" w:hint="eastAsia"/>
            <w:shd w:val="clear" w:color="auto" w:fill="FFFFFF"/>
          </w:rPr>
          <w:t>投标文件</w:t>
        </w:r>
        <w:r>
          <w:tab/>
        </w:r>
        <w:r>
          <w:fldChar w:fldCharType="begin"/>
        </w:r>
        <w:r>
          <w:instrText xml:space="preserve"> PAGEREF _Toc56263818 \h </w:instrText>
        </w:r>
        <w:r>
          <w:fldChar w:fldCharType="separate"/>
        </w:r>
        <w:r>
          <w:rPr>
            <w:noProof/>
          </w:rPr>
          <w:t>27</w:t>
        </w:r>
        <w:r>
          <w:fldChar w:fldCharType="end"/>
        </w:r>
      </w:hyperlink>
    </w:p>
    <w:p w:rsidR="0096796F" w:rsidRDefault="0096796F">
      <w:pPr>
        <w:pStyle w:val="TOC1"/>
        <w:tabs>
          <w:tab w:val="right" w:leader="dot" w:pos="9629"/>
        </w:tabs>
        <w:rPr>
          <w:b w:val="0"/>
          <w:bCs w:val="0"/>
          <w:caps w:val="0"/>
          <w:sz w:val="21"/>
          <w:szCs w:val="22"/>
        </w:rPr>
      </w:pPr>
      <w:hyperlink w:anchor="_Toc56263819" w:history="1">
        <w:r>
          <w:rPr>
            <w:rStyle w:val="Hyperlink"/>
            <w:rFonts w:ascii="宋体" w:hAnsi="宋体" w:hint="eastAsia"/>
            <w:shd w:val="clear" w:color="auto" w:fill="FFFFFF"/>
          </w:rPr>
          <w:t>四</w:t>
        </w:r>
        <w:r>
          <w:rPr>
            <w:rStyle w:val="Hyperlink"/>
            <w:rFonts w:ascii="宋体" w:hAnsi="宋体"/>
            <w:shd w:val="clear" w:color="auto" w:fill="FFFFFF"/>
          </w:rPr>
          <w:t xml:space="preserve">    </w:t>
        </w:r>
        <w:r>
          <w:rPr>
            <w:rStyle w:val="Hyperlink"/>
            <w:rFonts w:ascii="宋体" w:hAnsi="宋体" w:hint="eastAsia"/>
            <w:shd w:val="clear" w:color="auto" w:fill="FFFFFF"/>
          </w:rPr>
          <w:t>投标</w:t>
        </w:r>
        <w:r>
          <w:tab/>
        </w:r>
        <w:r>
          <w:fldChar w:fldCharType="begin"/>
        </w:r>
        <w:r>
          <w:instrText xml:space="preserve"> PAGEREF _Toc56263819 \h </w:instrText>
        </w:r>
        <w:r>
          <w:fldChar w:fldCharType="separate"/>
        </w:r>
        <w:r>
          <w:rPr>
            <w:noProof/>
          </w:rPr>
          <w:t>31</w:t>
        </w:r>
        <w:r>
          <w:fldChar w:fldCharType="end"/>
        </w:r>
      </w:hyperlink>
    </w:p>
    <w:p w:rsidR="0096796F" w:rsidRDefault="0096796F">
      <w:pPr>
        <w:pStyle w:val="TOC1"/>
        <w:tabs>
          <w:tab w:val="right" w:leader="dot" w:pos="9629"/>
        </w:tabs>
        <w:rPr>
          <w:b w:val="0"/>
          <w:bCs w:val="0"/>
          <w:caps w:val="0"/>
          <w:sz w:val="21"/>
          <w:szCs w:val="22"/>
        </w:rPr>
      </w:pPr>
      <w:hyperlink w:anchor="_Toc56263820" w:history="1">
        <w:r>
          <w:rPr>
            <w:rStyle w:val="Hyperlink"/>
            <w:rFonts w:ascii="宋体" w:hAnsi="宋体" w:hint="eastAsia"/>
            <w:shd w:val="clear" w:color="auto" w:fill="FFFFFF"/>
          </w:rPr>
          <w:t>五</w:t>
        </w:r>
        <w:r>
          <w:rPr>
            <w:rStyle w:val="Hyperlink"/>
            <w:rFonts w:ascii="宋体" w:hAnsi="宋体"/>
            <w:shd w:val="clear" w:color="auto" w:fill="FFFFFF"/>
          </w:rPr>
          <w:t xml:space="preserve">    </w:t>
        </w:r>
        <w:r>
          <w:rPr>
            <w:rStyle w:val="Hyperlink"/>
            <w:rFonts w:ascii="宋体" w:hAnsi="宋体" w:hint="eastAsia"/>
            <w:shd w:val="clear" w:color="auto" w:fill="FFFFFF"/>
          </w:rPr>
          <w:t>开标、资格审查与评标</w:t>
        </w:r>
        <w:r>
          <w:tab/>
        </w:r>
        <w:r>
          <w:fldChar w:fldCharType="begin"/>
        </w:r>
        <w:r>
          <w:instrText xml:space="preserve"> PAGEREF _Toc56263820 \h </w:instrText>
        </w:r>
        <w:r>
          <w:fldChar w:fldCharType="separate"/>
        </w:r>
        <w:r>
          <w:rPr>
            <w:noProof/>
          </w:rPr>
          <w:t>32</w:t>
        </w:r>
        <w:r>
          <w:fldChar w:fldCharType="end"/>
        </w:r>
      </w:hyperlink>
    </w:p>
    <w:p w:rsidR="0096796F" w:rsidRDefault="0096796F">
      <w:pPr>
        <w:pStyle w:val="TOC1"/>
        <w:tabs>
          <w:tab w:val="right" w:leader="dot" w:pos="9629"/>
        </w:tabs>
        <w:rPr>
          <w:b w:val="0"/>
          <w:bCs w:val="0"/>
          <w:caps w:val="0"/>
          <w:sz w:val="21"/>
          <w:szCs w:val="22"/>
        </w:rPr>
      </w:pPr>
      <w:hyperlink w:anchor="_Toc56263821" w:history="1">
        <w:r>
          <w:rPr>
            <w:rStyle w:val="Hyperlink"/>
            <w:rFonts w:ascii="宋体" w:hAnsi="宋体" w:hint="eastAsia"/>
            <w:shd w:val="clear" w:color="auto" w:fill="FFFFFF"/>
          </w:rPr>
          <w:t>六</w:t>
        </w:r>
        <w:r>
          <w:rPr>
            <w:rStyle w:val="Hyperlink"/>
            <w:rFonts w:ascii="宋体" w:hAnsi="宋体"/>
            <w:shd w:val="clear" w:color="auto" w:fill="FFFFFF"/>
          </w:rPr>
          <w:t xml:space="preserve">    </w:t>
        </w:r>
        <w:r>
          <w:rPr>
            <w:rStyle w:val="Hyperlink"/>
            <w:rFonts w:ascii="宋体" w:hAnsi="宋体" w:hint="eastAsia"/>
            <w:shd w:val="clear" w:color="auto" w:fill="FFFFFF"/>
          </w:rPr>
          <w:t>合同授予</w:t>
        </w:r>
        <w:r>
          <w:tab/>
        </w:r>
        <w:r>
          <w:fldChar w:fldCharType="begin"/>
        </w:r>
        <w:r>
          <w:instrText xml:space="preserve"> PAGEREF _Toc56263821 \h </w:instrText>
        </w:r>
        <w:r>
          <w:fldChar w:fldCharType="separate"/>
        </w:r>
        <w:r>
          <w:rPr>
            <w:noProof/>
          </w:rPr>
          <w:t>36</w:t>
        </w:r>
        <w:r>
          <w:fldChar w:fldCharType="end"/>
        </w:r>
      </w:hyperlink>
    </w:p>
    <w:p w:rsidR="0096796F" w:rsidRDefault="0096796F">
      <w:pPr>
        <w:pStyle w:val="TOC1"/>
        <w:tabs>
          <w:tab w:val="right" w:leader="dot" w:pos="9629"/>
        </w:tabs>
        <w:rPr>
          <w:b w:val="0"/>
          <w:bCs w:val="0"/>
          <w:caps w:val="0"/>
          <w:sz w:val="21"/>
          <w:szCs w:val="22"/>
        </w:rPr>
      </w:pPr>
      <w:hyperlink w:anchor="_Toc56263822" w:history="1">
        <w:r>
          <w:rPr>
            <w:rStyle w:val="Hyperlink"/>
            <w:rFonts w:ascii="宋体" w:hAnsi="宋体" w:hint="eastAsia"/>
            <w:shd w:val="clear" w:color="auto" w:fill="FFFFFF"/>
          </w:rPr>
          <w:t>七</w:t>
        </w:r>
        <w:r>
          <w:rPr>
            <w:rStyle w:val="Hyperlink"/>
            <w:rFonts w:ascii="宋体" w:hAnsi="宋体"/>
            <w:shd w:val="clear" w:color="auto" w:fill="FFFFFF"/>
          </w:rPr>
          <w:t xml:space="preserve">    </w:t>
        </w:r>
        <w:r>
          <w:rPr>
            <w:rStyle w:val="Hyperlink"/>
            <w:rFonts w:ascii="宋体" w:hAnsi="宋体" w:hint="eastAsia"/>
            <w:shd w:val="clear" w:color="auto" w:fill="FFFFFF"/>
          </w:rPr>
          <w:t>其他事项</w:t>
        </w:r>
        <w:r>
          <w:tab/>
        </w:r>
        <w:r>
          <w:fldChar w:fldCharType="begin"/>
        </w:r>
        <w:r>
          <w:instrText xml:space="preserve"> PAGEREF _Toc56263822 \h </w:instrText>
        </w:r>
        <w:r>
          <w:fldChar w:fldCharType="separate"/>
        </w:r>
        <w:r>
          <w:rPr>
            <w:noProof/>
          </w:rPr>
          <w:t>38</w:t>
        </w:r>
        <w:r>
          <w:fldChar w:fldCharType="end"/>
        </w:r>
      </w:hyperlink>
    </w:p>
    <w:p w:rsidR="0096796F" w:rsidRDefault="0096796F">
      <w:pPr>
        <w:pStyle w:val="TOC1"/>
        <w:tabs>
          <w:tab w:val="right" w:leader="dot" w:pos="9629"/>
        </w:tabs>
        <w:rPr>
          <w:b w:val="0"/>
          <w:bCs w:val="0"/>
          <w:caps w:val="0"/>
          <w:sz w:val="21"/>
          <w:szCs w:val="22"/>
        </w:rPr>
      </w:pPr>
      <w:hyperlink w:anchor="_Toc56263823" w:history="1">
        <w:r>
          <w:rPr>
            <w:rStyle w:val="Hyperlink"/>
            <w:rFonts w:ascii="宋体" w:hAnsi="宋体" w:hint="eastAsia"/>
          </w:rPr>
          <w:t>第五章</w:t>
        </w:r>
        <w:r>
          <w:rPr>
            <w:rStyle w:val="Hyperlink"/>
            <w:rFonts w:ascii="宋体" w:hAnsi="宋体"/>
          </w:rPr>
          <w:t xml:space="preserve">  </w:t>
        </w:r>
        <w:r>
          <w:rPr>
            <w:rStyle w:val="Hyperlink"/>
            <w:rFonts w:ascii="宋体" w:hAnsi="宋体" w:hint="eastAsia"/>
          </w:rPr>
          <w:t>投标文件格式</w:t>
        </w:r>
        <w:r>
          <w:tab/>
        </w:r>
        <w:r>
          <w:fldChar w:fldCharType="begin"/>
        </w:r>
        <w:r>
          <w:instrText xml:space="preserve"> PAGEREF _Toc56263823 \h </w:instrText>
        </w:r>
        <w:r>
          <w:fldChar w:fldCharType="separate"/>
        </w:r>
        <w:r>
          <w:rPr>
            <w:noProof/>
          </w:rPr>
          <w:t>39</w:t>
        </w:r>
        <w:r>
          <w:fldChar w:fldCharType="end"/>
        </w:r>
      </w:hyperlink>
    </w:p>
    <w:p w:rsidR="0096796F" w:rsidRDefault="0096796F">
      <w:pPr>
        <w:pStyle w:val="TOC1"/>
        <w:tabs>
          <w:tab w:val="right" w:leader="dot" w:pos="9629"/>
        </w:tabs>
        <w:rPr>
          <w:b w:val="0"/>
          <w:bCs w:val="0"/>
          <w:caps w:val="0"/>
          <w:sz w:val="21"/>
          <w:szCs w:val="22"/>
        </w:rPr>
      </w:pPr>
      <w:hyperlink w:anchor="_Toc56263824" w:history="1">
        <w:r>
          <w:rPr>
            <w:rStyle w:val="Hyperlink"/>
            <w:rFonts w:ascii="宋体" w:hAnsi="宋体" w:hint="eastAsia"/>
          </w:rPr>
          <w:t>第六章</w:t>
        </w:r>
        <w:r>
          <w:rPr>
            <w:rStyle w:val="Hyperlink"/>
            <w:rFonts w:ascii="宋体" w:hAnsi="宋体"/>
          </w:rPr>
          <w:t xml:space="preserve">  </w:t>
        </w:r>
        <w:r>
          <w:rPr>
            <w:rStyle w:val="Hyperlink"/>
            <w:rFonts w:ascii="宋体" w:hAnsi="宋体" w:hint="eastAsia"/>
          </w:rPr>
          <w:t>合同条款及格式</w:t>
        </w:r>
        <w:r>
          <w:tab/>
        </w:r>
        <w:r>
          <w:fldChar w:fldCharType="begin"/>
        </w:r>
        <w:r>
          <w:instrText xml:space="preserve"> PAGEREF _Toc56263824 \h </w:instrText>
        </w:r>
        <w:r>
          <w:fldChar w:fldCharType="separate"/>
        </w:r>
        <w:r>
          <w:rPr>
            <w:noProof/>
          </w:rPr>
          <w:t>52</w:t>
        </w:r>
        <w:r>
          <w:fldChar w:fldCharType="end"/>
        </w:r>
      </w:hyperlink>
    </w:p>
    <w:p w:rsidR="0096796F" w:rsidRDefault="0096796F">
      <w:pPr>
        <w:pStyle w:val="TOC1"/>
        <w:tabs>
          <w:tab w:val="right" w:leader="dot" w:pos="9629"/>
        </w:tabs>
        <w:rPr>
          <w:b w:val="0"/>
          <w:bCs w:val="0"/>
          <w:caps w:val="0"/>
          <w:sz w:val="21"/>
          <w:szCs w:val="22"/>
        </w:rPr>
      </w:pPr>
      <w:hyperlink w:anchor="_Toc56263825" w:history="1">
        <w:r>
          <w:rPr>
            <w:rStyle w:val="Hyperlink"/>
            <w:rFonts w:ascii="宋体" w:hAnsi="宋体" w:hint="eastAsia"/>
          </w:rPr>
          <w:t>第七章</w:t>
        </w:r>
        <w:r>
          <w:rPr>
            <w:rStyle w:val="Hyperlink"/>
            <w:rFonts w:ascii="宋体" w:hAnsi="宋体"/>
          </w:rPr>
          <w:t xml:space="preserve">  </w:t>
        </w:r>
        <w:r>
          <w:rPr>
            <w:rStyle w:val="Hyperlink"/>
            <w:rFonts w:ascii="宋体" w:hAnsi="宋体" w:hint="eastAsia"/>
          </w:rPr>
          <w:t>质疑材料格式</w:t>
        </w:r>
        <w:r>
          <w:tab/>
        </w:r>
        <w:r>
          <w:fldChar w:fldCharType="begin"/>
        </w:r>
        <w:r>
          <w:instrText xml:space="preserve"> PAGEREF _Toc56263825 \h </w:instrText>
        </w:r>
        <w:r>
          <w:fldChar w:fldCharType="separate"/>
        </w:r>
        <w:r>
          <w:rPr>
            <w:noProof/>
          </w:rPr>
          <w:t>59</w:t>
        </w:r>
        <w:r>
          <w:fldChar w:fldCharType="end"/>
        </w:r>
      </w:hyperlink>
    </w:p>
    <w:p w:rsidR="0096796F" w:rsidRDefault="0096796F">
      <w:pPr>
        <w:jc w:val="left"/>
        <w:rPr>
          <w:rFonts w:ascii="宋体" w:cs="宋体"/>
          <w:sz w:val="18"/>
          <w:szCs w:val="18"/>
        </w:rPr>
      </w:pPr>
      <w:r>
        <w:rPr>
          <w:rFonts w:ascii="宋体" w:hAnsi="宋体" w:cs="宋体"/>
          <w:b/>
          <w:bCs/>
          <w:caps/>
          <w:sz w:val="28"/>
          <w:szCs w:val="28"/>
        </w:rPr>
        <w:fldChar w:fldCharType="end"/>
      </w:r>
    </w:p>
    <w:p w:rsidR="0096796F" w:rsidRDefault="0096796F">
      <w:pPr>
        <w:pStyle w:val="Title"/>
        <w:rPr>
          <w:rFonts w:ascii="宋体"/>
        </w:rPr>
      </w:pPr>
    </w:p>
    <w:p w:rsidR="0096796F" w:rsidRDefault="0096796F">
      <w:pPr>
        <w:pStyle w:val="Title"/>
        <w:rPr>
          <w:rFonts w:ascii="宋体"/>
        </w:rPr>
      </w:pPr>
    </w:p>
    <w:p w:rsidR="0096796F" w:rsidRDefault="0096796F">
      <w:pPr>
        <w:pStyle w:val="Title"/>
        <w:rPr>
          <w:rFonts w:ascii="宋体"/>
        </w:rPr>
      </w:pPr>
    </w:p>
    <w:p w:rsidR="0096796F" w:rsidRDefault="0096796F">
      <w:pPr>
        <w:pStyle w:val="Title"/>
        <w:rPr>
          <w:rFonts w:ascii="宋体"/>
        </w:rPr>
      </w:pPr>
    </w:p>
    <w:p w:rsidR="0096796F" w:rsidRDefault="0096796F">
      <w:pPr>
        <w:pStyle w:val="Title"/>
        <w:rPr>
          <w:rFonts w:ascii="宋体"/>
        </w:rPr>
      </w:pPr>
    </w:p>
    <w:p w:rsidR="0096796F" w:rsidRDefault="0096796F">
      <w:pPr>
        <w:rPr>
          <w:rFonts w:ascii="宋体"/>
        </w:rPr>
      </w:pPr>
    </w:p>
    <w:p w:rsidR="0096796F" w:rsidRDefault="0096796F">
      <w:pPr>
        <w:rPr>
          <w:rFonts w:ascii="宋体"/>
        </w:rPr>
      </w:pPr>
    </w:p>
    <w:p w:rsidR="0096796F" w:rsidRDefault="0096796F">
      <w:pPr>
        <w:rPr>
          <w:rFonts w:ascii="宋体"/>
        </w:rPr>
      </w:pPr>
    </w:p>
    <w:p w:rsidR="0096796F" w:rsidRDefault="0096796F">
      <w:pPr>
        <w:rPr>
          <w:rFonts w:ascii="宋体"/>
        </w:rPr>
      </w:pPr>
    </w:p>
    <w:p w:rsidR="0096796F" w:rsidRDefault="0096796F">
      <w:pPr>
        <w:rPr>
          <w:rFonts w:ascii="宋体"/>
        </w:rPr>
      </w:pPr>
    </w:p>
    <w:p w:rsidR="0096796F" w:rsidRDefault="0096796F">
      <w:pPr>
        <w:rPr>
          <w:rFonts w:ascii="宋体"/>
        </w:rPr>
      </w:pPr>
    </w:p>
    <w:p w:rsidR="0096796F" w:rsidRDefault="0096796F">
      <w:pPr>
        <w:rPr>
          <w:rFonts w:ascii="宋体"/>
        </w:rPr>
      </w:pPr>
    </w:p>
    <w:p w:rsidR="0096796F" w:rsidRDefault="0096796F">
      <w:pPr>
        <w:rPr>
          <w:rFonts w:ascii="宋体"/>
        </w:rPr>
      </w:pPr>
    </w:p>
    <w:p w:rsidR="0096796F" w:rsidRDefault="0096796F">
      <w:pPr>
        <w:pStyle w:val="Title"/>
        <w:rPr>
          <w:rFonts w:ascii="宋体"/>
        </w:rPr>
      </w:pPr>
      <w:bookmarkStart w:id="7" w:name="_Toc56263812"/>
      <w:r>
        <w:rPr>
          <w:rFonts w:ascii="宋体" w:hAnsi="宋体" w:hint="eastAsia"/>
        </w:rPr>
        <w:t>第一章</w:t>
      </w:r>
      <w:r>
        <w:rPr>
          <w:rFonts w:ascii="宋体" w:hAnsi="宋体"/>
        </w:rPr>
        <w:t xml:space="preserve">  </w:t>
      </w:r>
      <w:r>
        <w:rPr>
          <w:rFonts w:ascii="宋体" w:hAnsi="宋体" w:hint="eastAsia"/>
        </w:rPr>
        <w:t>公告</w:t>
      </w:r>
      <w:bookmarkEnd w:id="7"/>
    </w:p>
    <w:p w:rsidR="0096796F" w:rsidRDefault="0096796F">
      <w:pPr>
        <w:jc w:val="center"/>
        <w:rPr>
          <w:rFonts w:ascii="宋体"/>
          <w:b/>
          <w:sz w:val="30"/>
          <w:szCs w:val="30"/>
        </w:rPr>
      </w:pPr>
      <w:r>
        <w:rPr>
          <w:rFonts w:ascii="宋体" w:hAnsi="宋体" w:cs="宋体" w:hint="eastAsia"/>
          <w:b/>
          <w:kern w:val="0"/>
          <w:sz w:val="30"/>
          <w:szCs w:val="30"/>
        </w:rPr>
        <w:t>上林县政府集中采购中心关于上林县教育局</w:t>
      </w:r>
      <w:r>
        <w:rPr>
          <w:rFonts w:ascii="宋体" w:hAnsi="宋体" w:hint="eastAsia"/>
          <w:b/>
          <w:sz w:val="30"/>
          <w:szCs w:val="30"/>
        </w:rPr>
        <w:t>新增中考考点标准化考点设备</w:t>
      </w:r>
      <w:r>
        <w:rPr>
          <w:rFonts w:ascii="宋体" w:hAnsi="宋体" w:cs="宋体" w:hint="eastAsia"/>
          <w:b/>
          <w:kern w:val="0"/>
          <w:sz w:val="30"/>
          <w:szCs w:val="30"/>
        </w:rPr>
        <w:t>采购（</w:t>
      </w:r>
      <w:r>
        <w:rPr>
          <w:rFonts w:ascii="宋体" w:hAnsi="宋体"/>
          <w:b/>
          <w:sz w:val="30"/>
          <w:szCs w:val="30"/>
        </w:rPr>
        <w:t>SLZC2020-</w:t>
      </w:r>
      <w:r>
        <w:rPr>
          <w:rFonts w:ascii="宋体" w:hAnsi="宋体"/>
          <w:b/>
          <w:color w:val="7030A0"/>
          <w:sz w:val="30"/>
          <w:szCs w:val="30"/>
        </w:rPr>
        <w:t>G1-0008</w:t>
      </w:r>
      <w:r>
        <w:rPr>
          <w:rFonts w:ascii="宋体" w:hAnsi="宋体" w:cs="宋体" w:hint="eastAsia"/>
          <w:b/>
          <w:kern w:val="0"/>
          <w:sz w:val="30"/>
          <w:szCs w:val="30"/>
        </w:rPr>
        <w:t>）</w:t>
      </w:r>
      <w:r>
        <w:rPr>
          <w:rFonts w:ascii="宋体" w:hAnsi="宋体" w:hint="eastAsia"/>
          <w:b/>
          <w:kern w:val="36"/>
          <w:sz w:val="30"/>
          <w:szCs w:val="30"/>
        </w:rPr>
        <w:t>公开招标公告</w:t>
      </w:r>
    </w:p>
    <w:p w:rsidR="0096796F" w:rsidRDefault="0096796F">
      <w:pPr>
        <w:spacing w:line="30" w:lineRule="atLeast"/>
        <w:jc w:val="left"/>
        <w:rPr>
          <w:rFonts w:ascii="宋体" w:cs="宋体"/>
          <w:sz w:val="18"/>
          <w:szCs w:val="18"/>
        </w:rPr>
      </w:pPr>
    </w:p>
    <w:p w:rsidR="0096796F" w:rsidRDefault="0096796F">
      <w:pPr>
        <w:jc w:val="left"/>
        <w:rPr>
          <w:rFonts w:ascii="宋体" w:cs="宋体"/>
          <w:sz w:val="18"/>
          <w:szCs w:val="18"/>
        </w:rPr>
      </w:pPr>
      <w:r>
        <w:rPr>
          <w:rFonts w:ascii="宋体" w:hAnsi="宋体" w:cs="宋体"/>
          <w:sz w:val="18"/>
          <w:szCs w:val="18"/>
        </w:rPr>
        <w:t xml:space="preserve">     </w:t>
      </w:r>
      <w:r>
        <w:rPr>
          <w:rFonts w:ascii="宋体" w:hAnsi="宋体" w:cs="宋体" w:hint="eastAsia"/>
          <w:sz w:val="18"/>
          <w:szCs w:val="18"/>
        </w:rPr>
        <w:t>受上林县教育局委托，上林县政府集中采购中心对</w:t>
      </w:r>
      <w:r>
        <w:rPr>
          <w:rFonts w:ascii="宋体" w:hAnsi="宋体" w:cs="宋体" w:hint="eastAsia"/>
          <w:sz w:val="18"/>
          <w:szCs w:val="18"/>
          <w:u w:val="single"/>
        </w:rPr>
        <w:t>新增中考考点标准化考点设备</w:t>
      </w:r>
      <w:r>
        <w:rPr>
          <w:rFonts w:ascii="宋体" w:hAnsi="宋体" w:cs="宋体" w:hint="eastAsia"/>
          <w:sz w:val="18"/>
          <w:szCs w:val="18"/>
        </w:rPr>
        <w:t>采购项目进行公开招标，欢迎符合条件的供应商前来报名竞标，现将有关采购信息公告如下：</w:t>
      </w:r>
      <w:r>
        <w:rPr>
          <w:rFonts w:ascii="宋体" w:hAnsi="宋体" w:cs="宋体"/>
          <w:sz w:val="18"/>
          <w:szCs w:val="18"/>
        </w:rPr>
        <w:t xml:space="preserve"> </w:t>
      </w:r>
    </w:p>
    <w:p w:rsidR="0096796F" w:rsidRDefault="0096796F">
      <w:pPr>
        <w:ind w:firstLineChars="200" w:firstLine="361"/>
        <w:jc w:val="left"/>
        <w:rPr>
          <w:rFonts w:ascii="宋体" w:cs="宋体"/>
          <w:sz w:val="18"/>
          <w:szCs w:val="18"/>
        </w:rPr>
      </w:pPr>
      <w:r>
        <w:rPr>
          <w:rFonts w:ascii="宋体" w:hAnsi="宋体" w:cs="宋体" w:hint="eastAsia"/>
          <w:b/>
          <w:sz w:val="18"/>
          <w:szCs w:val="18"/>
        </w:rPr>
        <w:t>一、</w:t>
      </w:r>
      <w:r>
        <w:rPr>
          <w:rFonts w:ascii="宋体" w:hAnsi="宋体" w:cs="宋体" w:hint="eastAsia"/>
          <w:b/>
          <w:color w:val="7030A0"/>
          <w:sz w:val="18"/>
          <w:szCs w:val="18"/>
        </w:rPr>
        <w:t>采购计划文号</w:t>
      </w:r>
      <w:r>
        <w:rPr>
          <w:rFonts w:ascii="宋体" w:hAnsi="宋体" w:cs="宋体" w:hint="eastAsia"/>
          <w:sz w:val="18"/>
          <w:szCs w:val="18"/>
        </w:rPr>
        <w:t>：</w:t>
      </w:r>
      <w:r>
        <w:rPr>
          <w:rFonts w:ascii="宋体" w:hAnsi="宋体" w:cs="宋体"/>
          <w:sz w:val="18"/>
          <w:szCs w:val="18"/>
        </w:rPr>
        <w:t>SLZC2020-G1-01500-001</w:t>
      </w:r>
    </w:p>
    <w:p w:rsidR="0096796F" w:rsidRDefault="0096796F">
      <w:pPr>
        <w:ind w:firstLineChars="200" w:firstLine="361"/>
        <w:jc w:val="left"/>
        <w:rPr>
          <w:rFonts w:ascii="宋体" w:cs="宋体"/>
          <w:sz w:val="18"/>
          <w:szCs w:val="18"/>
        </w:rPr>
      </w:pPr>
      <w:r>
        <w:rPr>
          <w:rFonts w:ascii="宋体" w:hAnsi="宋体" w:cs="宋体" w:hint="eastAsia"/>
          <w:b/>
          <w:sz w:val="18"/>
          <w:szCs w:val="18"/>
        </w:rPr>
        <w:t>项目编号</w:t>
      </w:r>
      <w:r>
        <w:rPr>
          <w:rFonts w:ascii="宋体" w:hAnsi="宋体" w:cs="宋体" w:hint="eastAsia"/>
          <w:sz w:val="18"/>
          <w:szCs w:val="18"/>
        </w:rPr>
        <w:t>：</w:t>
      </w:r>
      <w:r>
        <w:rPr>
          <w:rFonts w:ascii="宋体" w:hAnsi="宋体" w:cs="宋体"/>
          <w:sz w:val="18"/>
          <w:szCs w:val="18"/>
        </w:rPr>
        <w:t>SLZC2020-</w:t>
      </w:r>
      <w:r>
        <w:rPr>
          <w:rFonts w:ascii="宋体" w:hAnsi="宋体" w:cs="宋体"/>
          <w:color w:val="7030A0"/>
          <w:sz w:val="18"/>
          <w:szCs w:val="18"/>
        </w:rPr>
        <w:t>G1-0008</w:t>
      </w:r>
    </w:p>
    <w:p w:rsidR="0096796F" w:rsidRDefault="0096796F">
      <w:pPr>
        <w:ind w:firstLineChars="200" w:firstLine="361"/>
        <w:jc w:val="left"/>
        <w:rPr>
          <w:rFonts w:ascii="宋体" w:cs="宋体"/>
          <w:sz w:val="18"/>
          <w:szCs w:val="18"/>
        </w:rPr>
      </w:pPr>
      <w:r>
        <w:rPr>
          <w:rFonts w:ascii="宋体" w:hAnsi="宋体" w:cs="宋体" w:hint="eastAsia"/>
          <w:b/>
          <w:sz w:val="18"/>
          <w:szCs w:val="18"/>
        </w:rPr>
        <w:t>项目名称</w:t>
      </w:r>
      <w:r>
        <w:rPr>
          <w:rFonts w:ascii="宋体" w:hAnsi="宋体" w:cs="宋体" w:hint="eastAsia"/>
          <w:sz w:val="18"/>
          <w:szCs w:val="18"/>
        </w:rPr>
        <w:t>：新增中考考点标准化考点设备采购</w:t>
      </w:r>
    </w:p>
    <w:p w:rsidR="0096796F" w:rsidRDefault="0096796F">
      <w:pPr>
        <w:ind w:firstLineChars="200" w:firstLine="361"/>
        <w:jc w:val="left"/>
        <w:rPr>
          <w:rFonts w:ascii="宋体" w:cs="宋体"/>
          <w:sz w:val="18"/>
          <w:szCs w:val="18"/>
        </w:rPr>
      </w:pPr>
      <w:r>
        <w:rPr>
          <w:rFonts w:ascii="宋体" w:hAnsi="宋体" w:cs="宋体" w:hint="eastAsia"/>
          <w:b/>
          <w:sz w:val="18"/>
          <w:szCs w:val="18"/>
        </w:rPr>
        <w:t>预算价</w:t>
      </w:r>
      <w:r>
        <w:rPr>
          <w:rFonts w:ascii="宋体" w:hAnsi="宋体" w:cs="宋体" w:hint="eastAsia"/>
          <w:sz w:val="18"/>
          <w:szCs w:val="18"/>
        </w:rPr>
        <w:t>：壹佰陆拾万元整（￥</w:t>
      </w:r>
      <w:r>
        <w:rPr>
          <w:rFonts w:ascii="宋体" w:hAnsi="宋体" w:cs="宋体"/>
          <w:sz w:val="18"/>
          <w:szCs w:val="18"/>
        </w:rPr>
        <w:t>1600000</w:t>
      </w:r>
      <w:r>
        <w:rPr>
          <w:rFonts w:ascii="宋体" w:hAnsi="宋体" w:cs="宋体" w:hint="eastAsia"/>
          <w:sz w:val="18"/>
          <w:szCs w:val="18"/>
        </w:rPr>
        <w:t>元）</w:t>
      </w:r>
    </w:p>
    <w:p w:rsidR="0096796F" w:rsidRDefault="0096796F">
      <w:pPr>
        <w:ind w:firstLineChars="200" w:firstLine="360"/>
        <w:jc w:val="left"/>
        <w:rPr>
          <w:rFonts w:ascii="宋体" w:cs="宋体"/>
          <w:sz w:val="18"/>
          <w:szCs w:val="18"/>
        </w:rPr>
      </w:pPr>
      <w:r>
        <w:rPr>
          <w:rFonts w:ascii="宋体" w:hAnsi="宋体" w:cs="宋体" w:hint="eastAsia"/>
          <w:sz w:val="18"/>
          <w:szCs w:val="18"/>
        </w:rPr>
        <w:t>项目内容：</w:t>
      </w:r>
      <w:r>
        <w:rPr>
          <w:rFonts w:ascii="宋体" w:hAnsi="宋体" w:cs="宋体"/>
          <w:sz w:val="18"/>
          <w:szCs w:val="18"/>
        </w:rPr>
        <w:t xml:space="preserve"> </w:t>
      </w:r>
      <w:r>
        <w:rPr>
          <w:rFonts w:ascii="宋体" w:hAnsi="宋体" w:cs="宋体" w:hint="eastAsia"/>
          <w:sz w:val="18"/>
          <w:szCs w:val="18"/>
        </w:rPr>
        <w:t>新增中考考点标准化考点设备一批，规格、技术参数及数量详见采购文件</w:t>
      </w:r>
    </w:p>
    <w:p w:rsidR="0096796F" w:rsidRDefault="0096796F">
      <w:pPr>
        <w:numPr>
          <w:ilvl w:val="0"/>
          <w:numId w:val="2"/>
        </w:numPr>
        <w:ind w:firstLineChars="200" w:firstLine="360"/>
        <w:jc w:val="left"/>
        <w:rPr>
          <w:rFonts w:ascii="宋体" w:cs="宋体"/>
          <w:sz w:val="18"/>
          <w:szCs w:val="18"/>
        </w:rPr>
      </w:pPr>
      <w:r>
        <w:rPr>
          <w:rFonts w:ascii="宋体" w:hAnsi="宋体" w:cs="宋体" w:hint="eastAsia"/>
          <w:sz w:val="18"/>
          <w:szCs w:val="18"/>
        </w:rPr>
        <w:t>采购方式：公开招标</w:t>
      </w:r>
    </w:p>
    <w:p w:rsidR="0096796F" w:rsidRDefault="0096796F">
      <w:pPr>
        <w:spacing w:line="360" w:lineRule="auto"/>
        <w:ind w:firstLine="420"/>
        <w:jc w:val="left"/>
        <w:rPr>
          <w:rFonts w:ascii="宋体" w:cs="宋体"/>
          <w:kern w:val="1"/>
          <w:sz w:val="18"/>
          <w:szCs w:val="18"/>
        </w:rPr>
      </w:pPr>
      <w:r>
        <w:rPr>
          <w:rFonts w:ascii="宋体" w:hAnsi="宋体" w:cs="宋体" w:hint="eastAsia"/>
          <w:b/>
          <w:kern w:val="1"/>
          <w:sz w:val="18"/>
          <w:szCs w:val="18"/>
        </w:rPr>
        <w:t>三、本项目需要落实的政府采购政策</w:t>
      </w:r>
    </w:p>
    <w:p w:rsidR="0096796F" w:rsidRDefault="0096796F">
      <w:pPr>
        <w:spacing w:line="360" w:lineRule="auto"/>
        <w:ind w:firstLine="420"/>
        <w:jc w:val="left"/>
        <w:rPr>
          <w:rFonts w:ascii="宋体" w:cs="宋体"/>
          <w:kern w:val="1"/>
          <w:sz w:val="18"/>
          <w:szCs w:val="18"/>
        </w:rPr>
      </w:pPr>
      <w:r>
        <w:rPr>
          <w:rFonts w:ascii="宋体" w:hAnsi="宋体" w:cs="宋体"/>
          <w:kern w:val="1"/>
          <w:sz w:val="18"/>
          <w:szCs w:val="18"/>
        </w:rPr>
        <w:t>1.</w:t>
      </w:r>
      <w:r>
        <w:rPr>
          <w:rFonts w:ascii="宋体" w:hAnsi="宋体" w:cs="宋体" w:hint="eastAsia"/>
          <w:kern w:val="1"/>
          <w:sz w:val="18"/>
          <w:szCs w:val="18"/>
        </w:rPr>
        <w:t>政府采购促进中小企业发展。</w:t>
      </w:r>
    </w:p>
    <w:p w:rsidR="0096796F" w:rsidRDefault="0096796F">
      <w:pPr>
        <w:spacing w:line="360" w:lineRule="auto"/>
        <w:ind w:firstLine="420"/>
        <w:jc w:val="left"/>
        <w:rPr>
          <w:rFonts w:ascii="宋体" w:cs="宋体"/>
          <w:kern w:val="1"/>
          <w:sz w:val="18"/>
          <w:szCs w:val="18"/>
        </w:rPr>
      </w:pPr>
      <w:r>
        <w:rPr>
          <w:rFonts w:ascii="宋体" w:hAnsi="宋体" w:cs="宋体"/>
          <w:kern w:val="1"/>
          <w:sz w:val="18"/>
          <w:szCs w:val="18"/>
        </w:rPr>
        <w:t>2.</w:t>
      </w:r>
      <w:r>
        <w:rPr>
          <w:rFonts w:ascii="宋体" w:hAnsi="宋体" w:cs="宋体" w:hint="eastAsia"/>
          <w:kern w:val="1"/>
          <w:sz w:val="18"/>
          <w:szCs w:val="18"/>
        </w:rPr>
        <w:t>政府采购支持采用本国产品的政策。</w:t>
      </w:r>
    </w:p>
    <w:p w:rsidR="0096796F" w:rsidRDefault="0096796F">
      <w:pPr>
        <w:spacing w:line="360" w:lineRule="auto"/>
        <w:ind w:firstLine="420"/>
        <w:jc w:val="left"/>
        <w:rPr>
          <w:rFonts w:ascii="宋体" w:cs="宋体"/>
          <w:kern w:val="1"/>
          <w:sz w:val="18"/>
          <w:szCs w:val="18"/>
        </w:rPr>
      </w:pPr>
      <w:r>
        <w:rPr>
          <w:rFonts w:ascii="宋体" w:hAnsi="宋体" w:cs="宋体"/>
          <w:kern w:val="1"/>
          <w:sz w:val="18"/>
          <w:szCs w:val="18"/>
        </w:rPr>
        <w:t>3.</w:t>
      </w:r>
      <w:r>
        <w:rPr>
          <w:rFonts w:ascii="宋体" w:hAnsi="宋体" w:cs="宋体" w:hint="eastAsia"/>
          <w:kern w:val="1"/>
          <w:sz w:val="18"/>
          <w:szCs w:val="18"/>
        </w:rPr>
        <w:t>强制采购、优先采购环境标志产品、节能产品。</w:t>
      </w:r>
    </w:p>
    <w:p w:rsidR="0096796F" w:rsidRDefault="0096796F">
      <w:pPr>
        <w:spacing w:line="360" w:lineRule="auto"/>
        <w:ind w:firstLine="420"/>
        <w:jc w:val="left"/>
        <w:rPr>
          <w:rFonts w:ascii="宋体" w:cs="宋体"/>
          <w:kern w:val="1"/>
          <w:sz w:val="18"/>
          <w:szCs w:val="18"/>
        </w:rPr>
      </w:pPr>
      <w:r>
        <w:rPr>
          <w:rFonts w:ascii="宋体" w:hAnsi="宋体" w:cs="宋体"/>
          <w:kern w:val="1"/>
          <w:sz w:val="18"/>
          <w:szCs w:val="18"/>
        </w:rPr>
        <w:t>4.</w:t>
      </w:r>
      <w:r>
        <w:rPr>
          <w:rFonts w:ascii="宋体" w:hAnsi="宋体" w:cs="宋体" w:hint="eastAsia"/>
          <w:kern w:val="1"/>
          <w:sz w:val="18"/>
          <w:szCs w:val="18"/>
        </w:rPr>
        <w:t>政府采购促进残疾人就业政策。</w:t>
      </w:r>
    </w:p>
    <w:p w:rsidR="0096796F" w:rsidRDefault="0096796F">
      <w:pPr>
        <w:spacing w:line="320" w:lineRule="exact"/>
        <w:ind w:firstLineChars="200" w:firstLine="360"/>
        <w:jc w:val="left"/>
        <w:rPr>
          <w:rFonts w:ascii="宋体" w:cs="宋体"/>
          <w:sz w:val="18"/>
          <w:szCs w:val="18"/>
        </w:rPr>
      </w:pPr>
      <w:r>
        <w:rPr>
          <w:rFonts w:ascii="宋体" w:hAnsi="宋体" w:cs="宋体"/>
          <w:kern w:val="1"/>
          <w:sz w:val="18"/>
          <w:szCs w:val="18"/>
        </w:rPr>
        <w:t>5.</w:t>
      </w:r>
      <w:r>
        <w:rPr>
          <w:rFonts w:ascii="宋体" w:hAnsi="宋体" w:cs="宋体" w:hint="eastAsia"/>
          <w:kern w:val="1"/>
          <w:sz w:val="18"/>
          <w:szCs w:val="18"/>
        </w:rPr>
        <w:t>政府采购支持监狱企业发展。</w:t>
      </w:r>
      <w:r>
        <w:rPr>
          <w:rFonts w:ascii="宋体" w:hAnsi="宋体" w:cs="宋体"/>
          <w:kern w:val="1"/>
          <w:sz w:val="18"/>
          <w:szCs w:val="18"/>
        </w:rPr>
        <w:t xml:space="preserve">  </w:t>
      </w:r>
    </w:p>
    <w:p w:rsidR="0096796F" w:rsidRDefault="0096796F">
      <w:pPr>
        <w:ind w:firstLineChars="200" w:firstLine="360"/>
        <w:jc w:val="left"/>
        <w:rPr>
          <w:rFonts w:ascii="宋体" w:cs="宋体"/>
          <w:sz w:val="18"/>
          <w:szCs w:val="18"/>
        </w:rPr>
      </w:pPr>
      <w:r>
        <w:rPr>
          <w:rFonts w:ascii="宋体" w:hAnsi="宋体" w:cs="宋体" w:hint="eastAsia"/>
          <w:sz w:val="18"/>
          <w:szCs w:val="18"/>
        </w:rPr>
        <w:t>四、竞标人资格要求：</w:t>
      </w:r>
      <w:r>
        <w:rPr>
          <w:rFonts w:ascii="宋体" w:hAnsi="宋体" w:cs="宋体"/>
          <w:sz w:val="18"/>
          <w:szCs w:val="18"/>
        </w:rPr>
        <w:t xml:space="preserve"> </w:t>
      </w:r>
    </w:p>
    <w:p w:rsidR="0096796F" w:rsidRDefault="0096796F">
      <w:pPr>
        <w:ind w:firstLineChars="200" w:firstLine="360"/>
        <w:jc w:val="left"/>
        <w:rPr>
          <w:rFonts w:ascii="宋体" w:cs="宋体"/>
          <w:sz w:val="18"/>
          <w:szCs w:val="18"/>
        </w:rPr>
      </w:pPr>
      <w:r>
        <w:rPr>
          <w:rFonts w:ascii="宋体" w:hAnsi="宋体" w:cs="宋体"/>
          <w:sz w:val="18"/>
          <w:szCs w:val="18"/>
        </w:rPr>
        <w:t>1</w:t>
      </w:r>
      <w:r>
        <w:rPr>
          <w:rFonts w:ascii="宋体" w:hAnsi="宋体" w:cs="宋体" w:hint="eastAsia"/>
          <w:sz w:val="18"/>
          <w:szCs w:val="18"/>
        </w:rPr>
        <w:t>、符合《中华人民共和国政府采购法》第二十二条的规定；</w:t>
      </w:r>
    </w:p>
    <w:p w:rsidR="0096796F" w:rsidRDefault="0096796F">
      <w:pPr>
        <w:ind w:firstLineChars="200" w:firstLine="360"/>
        <w:jc w:val="left"/>
        <w:rPr>
          <w:rFonts w:ascii="宋体" w:cs="宋体"/>
          <w:sz w:val="18"/>
          <w:szCs w:val="18"/>
        </w:rPr>
      </w:pPr>
      <w:r>
        <w:rPr>
          <w:rFonts w:ascii="宋体" w:hAnsi="宋体" w:cs="宋体"/>
          <w:sz w:val="18"/>
          <w:szCs w:val="18"/>
        </w:rPr>
        <w:t>2</w:t>
      </w:r>
      <w:r>
        <w:rPr>
          <w:rFonts w:ascii="宋体" w:hAnsi="宋体" w:cs="宋体" w:hint="eastAsia"/>
          <w:sz w:val="18"/>
          <w:szCs w:val="18"/>
        </w:rPr>
        <w:t>、</w:t>
      </w:r>
      <w:r>
        <w:rPr>
          <w:rFonts w:ascii="宋体" w:hAnsi="宋体" w:cs="宋体" w:hint="eastAsia"/>
          <w:color w:val="000000"/>
          <w:kern w:val="0"/>
          <w:sz w:val="18"/>
          <w:szCs w:val="18"/>
        </w:rPr>
        <w:t>具备国内独立法人资格，注册（指按国家有关规定要求注册的）生产或经营本次招标采购内</w:t>
      </w:r>
      <w:r>
        <w:rPr>
          <w:rFonts w:ascii="宋体" w:hAnsi="宋体" w:cs="宋体" w:hint="eastAsia"/>
          <w:sz w:val="18"/>
          <w:szCs w:val="18"/>
        </w:rPr>
        <w:t>容的供应商；</w:t>
      </w:r>
      <w:r>
        <w:rPr>
          <w:rFonts w:ascii="宋体" w:hAnsi="宋体" w:cs="宋体" w:hint="eastAsia"/>
          <w:b/>
          <w:color w:val="000000"/>
          <w:kern w:val="0"/>
          <w:sz w:val="18"/>
          <w:szCs w:val="18"/>
        </w:rPr>
        <w:t>根据《中华人民共和国政府采购法实施条例》释义，银行、保险、石油石化、电力、电信等有行业特殊情况的可以由总公司授权分公司投标（必须提供授权委托书原件）。</w:t>
      </w:r>
    </w:p>
    <w:p w:rsidR="0096796F" w:rsidRDefault="0096796F">
      <w:pPr>
        <w:ind w:firstLineChars="200" w:firstLine="360"/>
        <w:jc w:val="left"/>
        <w:rPr>
          <w:rFonts w:ascii="宋体" w:cs="宋体"/>
          <w:sz w:val="18"/>
          <w:szCs w:val="18"/>
        </w:rPr>
      </w:pPr>
      <w:r>
        <w:rPr>
          <w:rFonts w:ascii="宋体" w:hAnsi="宋体" w:cs="宋体"/>
          <w:sz w:val="18"/>
          <w:szCs w:val="18"/>
        </w:rPr>
        <w:t>3</w:t>
      </w:r>
      <w:r>
        <w:rPr>
          <w:rFonts w:ascii="宋体" w:hAnsi="宋体" w:cs="宋体" w:hint="eastAsia"/>
          <w:sz w:val="18"/>
          <w:szCs w:val="18"/>
        </w:rPr>
        <w:t>、单位负责人为同一人或者存在直接控股、管理关系的不同供应商，不得参加同一采购项目的政府采购活动；</w:t>
      </w:r>
    </w:p>
    <w:p w:rsidR="0096796F" w:rsidRDefault="0096796F">
      <w:pPr>
        <w:ind w:firstLineChars="200" w:firstLine="360"/>
        <w:jc w:val="left"/>
        <w:rPr>
          <w:rFonts w:ascii="宋体" w:cs="宋体"/>
          <w:sz w:val="18"/>
          <w:szCs w:val="18"/>
        </w:rPr>
      </w:pPr>
      <w:r>
        <w:rPr>
          <w:rFonts w:ascii="宋体" w:hAnsi="宋体" w:cs="宋体"/>
          <w:sz w:val="18"/>
          <w:szCs w:val="18"/>
        </w:rPr>
        <w:t>4</w:t>
      </w:r>
      <w:r>
        <w:rPr>
          <w:rFonts w:ascii="宋体" w:hAnsi="宋体" w:cs="宋体" w:hint="eastAsia"/>
          <w:sz w:val="18"/>
          <w:szCs w:val="18"/>
        </w:rPr>
        <w:t>、对在“信用中国”网站</w:t>
      </w:r>
      <w:r>
        <w:rPr>
          <w:rFonts w:ascii="宋体" w:hAnsi="宋体" w:cs="宋体"/>
          <w:sz w:val="18"/>
          <w:szCs w:val="18"/>
        </w:rPr>
        <w:t>(www.creditchina.gov.cn)</w:t>
      </w:r>
      <w:r>
        <w:rPr>
          <w:rFonts w:ascii="宋体" w:hAnsi="宋体" w:cs="宋体" w:hint="eastAsia"/>
          <w:sz w:val="18"/>
          <w:szCs w:val="18"/>
        </w:rPr>
        <w:t>、中国政府采购网</w:t>
      </w:r>
      <w:r>
        <w:rPr>
          <w:rFonts w:ascii="宋体" w:hAnsi="宋体" w:cs="宋体"/>
          <w:sz w:val="18"/>
          <w:szCs w:val="18"/>
        </w:rPr>
        <w:t>(www.ccgp.gov.cn)</w:t>
      </w:r>
      <w:r>
        <w:rPr>
          <w:rFonts w:ascii="宋体" w:hAnsi="宋体" w:cs="宋体" w:hint="eastAsia"/>
          <w:sz w:val="18"/>
          <w:szCs w:val="18"/>
        </w:rPr>
        <w:t>等渠道列入失信被执行人、重大税收违法案件当事人名单、政府采购严重违法失信行为记录名单及其他不符合《中华人民共和国政府采购法》第二十二条规定条件的供应商，不得参与政府采购活动。</w:t>
      </w:r>
    </w:p>
    <w:p w:rsidR="0096796F" w:rsidRDefault="0096796F">
      <w:pPr>
        <w:ind w:firstLineChars="200" w:firstLine="360"/>
        <w:jc w:val="left"/>
        <w:rPr>
          <w:rFonts w:ascii="宋体" w:cs="宋体"/>
          <w:color w:val="000000"/>
          <w:sz w:val="18"/>
          <w:szCs w:val="18"/>
        </w:rPr>
      </w:pPr>
      <w:r>
        <w:rPr>
          <w:rFonts w:ascii="宋体" w:hAnsi="宋体" w:cs="宋体"/>
          <w:color w:val="000000"/>
          <w:sz w:val="18"/>
          <w:szCs w:val="18"/>
        </w:rPr>
        <w:t>5</w:t>
      </w:r>
      <w:r>
        <w:rPr>
          <w:rFonts w:ascii="宋体" w:hAnsi="宋体" w:cs="宋体" w:hint="eastAsia"/>
          <w:color w:val="000000"/>
          <w:sz w:val="18"/>
          <w:szCs w:val="18"/>
        </w:rPr>
        <w:t>、本项目不接受联合体投标</w:t>
      </w:r>
    </w:p>
    <w:p w:rsidR="0096796F" w:rsidRDefault="0096796F">
      <w:pPr>
        <w:snapToGrid w:val="0"/>
        <w:spacing w:line="500" w:lineRule="exact"/>
        <w:ind w:firstLineChars="225" w:firstLine="407"/>
        <w:jc w:val="left"/>
        <w:rPr>
          <w:rFonts w:ascii="宋体" w:cs="宋体"/>
          <w:color w:val="000000"/>
          <w:sz w:val="18"/>
          <w:szCs w:val="18"/>
        </w:rPr>
      </w:pPr>
      <w:r>
        <w:rPr>
          <w:rFonts w:ascii="宋体" w:hAnsi="宋体" w:cs="宋体" w:hint="eastAsia"/>
          <w:b/>
          <w:bCs/>
          <w:color w:val="000000"/>
          <w:sz w:val="18"/>
          <w:szCs w:val="18"/>
        </w:rPr>
        <w:t>五、招标文件的获取</w:t>
      </w:r>
      <w:r>
        <w:rPr>
          <w:rFonts w:ascii="宋体" w:hAnsi="宋体" w:cs="宋体" w:hint="eastAsia"/>
          <w:color w:val="000000"/>
          <w:sz w:val="18"/>
          <w:szCs w:val="18"/>
        </w:rPr>
        <w:t>：</w:t>
      </w:r>
    </w:p>
    <w:p w:rsidR="0096796F" w:rsidRDefault="0096796F">
      <w:pPr>
        <w:ind w:firstLineChars="200" w:firstLine="360"/>
        <w:jc w:val="left"/>
        <w:rPr>
          <w:rFonts w:ascii="宋体" w:cs="宋体"/>
          <w:sz w:val="18"/>
          <w:szCs w:val="18"/>
        </w:rPr>
      </w:pPr>
      <w:r>
        <w:rPr>
          <w:rFonts w:ascii="宋体" w:hAnsi="宋体" w:cs="宋体"/>
          <w:sz w:val="18"/>
          <w:szCs w:val="18"/>
        </w:rPr>
        <w:t>1.</w:t>
      </w:r>
      <w:r>
        <w:rPr>
          <w:rFonts w:ascii="宋体" w:hAnsi="宋体" w:cs="宋体" w:hint="eastAsia"/>
          <w:sz w:val="18"/>
          <w:szCs w:val="18"/>
        </w:rPr>
        <w:t>时间：自公告发布之日起。</w:t>
      </w:r>
    </w:p>
    <w:p w:rsidR="0096796F" w:rsidRDefault="0096796F">
      <w:pPr>
        <w:ind w:firstLineChars="200" w:firstLine="360"/>
        <w:jc w:val="left"/>
        <w:rPr>
          <w:rFonts w:ascii="宋体" w:cs="宋体"/>
          <w:kern w:val="0"/>
          <w:sz w:val="18"/>
          <w:szCs w:val="18"/>
        </w:rPr>
      </w:pPr>
      <w:r>
        <w:rPr>
          <w:rFonts w:ascii="宋体" w:hAnsi="宋体" w:cs="宋体"/>
          <w:sz w:val="18"/>
          <w:szCs w:val="18"/>
        </w:rPr>
        <w:t>2.</w:t>
      </w:r>
      <w:r>
        <w:rPr>
          <w:rFonts w:ascii="宋体" w:hAnsi="宋体" w:cs="宋体" w:hint="eastAsia"/>
          <w:sz w:val="18"/>
          <w:szCs w:val="18"/>
        </w:rPr>
        <w:t>地点：南宁市公共资源交易平台上林县分支机构（</w:t>
      </w:r>
      <w:r>
        <w:rPr>
          <w:rFonts w:ascii="宋体" w:hAnsi="宋体" w:cs="宋体"/>
          <w:sz w:val="18"/>
          <w:szCs w:val="18"/>
        </w:rPr>
        <w:t>https://www.nnggzy.org.cn/gxnnzbw/</w:t>
      </w:r>
      <w:r>
        <w:rPr>
          <w:rFonts w:ascii="宋体" w:hAnsi="宋体" w:cs="宋体" w:hint="eastAsia"/>
          <w:sz w:val="18"/>
          <w:szCs w:val="18"/>
        </w:rPr>
        <w:t>）</w:t>
      </w:r>
    </w:p>
    <w:p w:rsidR="0096796F" w:rsidRDefault="0096796F">
      <w:pPr>
        <w:ind w:firstLineChars="200" w:firstLine="360"/>
        <w:jc w:val="left"/>
        <w:rPr>
          <w:rFonts w:ascii="宋体" w:cs="宋体"/>
          <w:sz w:val="18"/>
          <w:szCs w:val="18"/>
        </w:rPr>
      </w:pPr>
      <w:r>
        <w:rPr>
          <w:rFonts w:ascii="宋体" w:hAnsi="宋体" w:cs="宋体"/>
          <w:sz w:val="18"/>
          <w:szCs w:val="18"/>
        </w:rPr>
        <w:t>3.</w:t>
      </w:r>
      <w:r>
        <w:rPr>
          <w:rFonts w:ascii="宋体" w:hAnsi="宋体" w:cs="宋体" w:hint="eastAsia"/>
          <w:sz w:val="18"/>
          <w:szCs w:val="18"/>
        </w:rPr>
        <w:t>方式</w:t>
      </w:r>
      <w:r>
        <w:rPr>
          <w:rFonts w:ascii="宋体" w:hAnsi="宋体" w:cs="宋体"/>
          <w:sz w:val="18"/>
          <w:szCs w:val="18"/>
        </w:rPr>
        <w:t xml:space="preserve">: </w:t>
      </w:r>
      <w:r>
        <w:rPr>
          <w:rFonts w:ascii="宋体" w:hAnsi="宋体" w:cs="宋体" w:hint="eastAsia"/>
          <w:sz w:val="18"/>
          <w:szCs w:val="18"/>
        </w:rPr>
        <w:t>本项目不发放纸质文件，</w:t>
      </w:r>
      <w:r>
        <w:rPr>
          <w:rFonts w:ascii="宋体" w:hAnsi="宋体" w:cs="宋体" w:hint="eastAsia"/>
          <w:color w:val="7030A0"/>
          <w:sz w:val="18"/>
          <w:szCs w:val="18"/>
        </w:rPr>
        <w:t>供应商自行在</w:t>
      </w:r>
      <w:r>
        <w:rPr>
          <w:rFonts w:ascii="宋体" w:hAnsi="宋体" w:cs="宋体" w:hint="eastAsia"/>
          <w:sz w:val="18"/>
          <w:szCs w:val="18"/>
        </w:rPr>
        <w:t>南宁市公共资源交易平台上林县分支机构（</w:t>
      </w:r>
      <w:r>
        <w:rPr>
          <w:rFonts w:ascii="宋体" w:hAnsi="宋体" w:cs="宋体"/>
          <w:sz w:val="18"/>
          <w:szCs w:val="18"/>
        </w:rPr>
        <w:t>https://www.nnggzy.org.cn/gxnnzbw/</w:t>
      </w:r>
      <w:r>
        <w:rPr>
          <w:rFonts w:ascii="宋体" w:hAnsi="宋体" w:cs="宋体" w:hint="eastAsia"/>
          <w:sz w:val="18"/>
          <w:szCs w:val="18"/>
        </w:rPr>
        <w:t>）的信息公告处下载招标文件。</w:t>
      </w:r>
    </w:p>
    <w:p w:rsidR="0096796F" w:rsidRDefault="0096796F">
      <w:pPr>
        <w:ind w:firstLineChars="200" w:firstLine="360"/>
        <w:jc w:val="left"/>
        <w:rPr>
          <w:rFonts w:ascii="宋体" w:cs="宋体"/>
          <w:sz w:val="18"/>
          <w:szCs w:val="18"/>
        </w:rPr>
      </w:pPr>
      <w:r>
        <w:rPr>
          <w:rFonts w:ascii="宋体" w:hAnsi="宋体" w:cs="宋体"/>
          <w:sz w:val="18"/>
          <w:szCs w:val="18"/>
        </w:rPr>
        <w:t>4.</w:t>
      </w:r>
      <w:r>
        <w:rPr>
          <w:rFonts w:ascii="宋体" w:hAnsi="宋体" w:cs="宋体" w:hint="eastAsia"/>
          <w:sz w:val="18"/>
          <w:szCs w:val="18"/>
        </w:rPr>
        <w:t>售价：招标文件不收取费用。</w:t>
      </w:r>
    </w:p>
    <w:p w:rsidR="0096796F" w:rsidRDefault="0096796F">
      <w:pPr>
        <w:ind w:firstLineChars="200" w:firstLine="361"/>
        <w:jc w:val="left"/>
        <w:rPr>
          <w:rFonts w:ascii="宋体" w:cs="宋体"/>
          <w:sz w:val="18"/>
          <w:szCs w:val="18"/>
        </w:rPr>
      </w:pPr>
      <w:r>
        <w:rPr>
          <w:rFonts w:ascii="宋体" w:hAnsi="宋体" w:cs="宋体" w:hint="eastAsia"/>
          <w:b/>
          <w:sz w:val="18"/>
          <w:szCs w:val="18"/>
        </w:rPr>
        <w:t>六、公告期限</w:t>
      </w:r>
      <w:r>
        <w:rPr>
          <w:rFonts w:ascii="宋体" w:hAnsi="宋体" w:cs="宋体" w:hint="eastAsia"/>
          <w:sz w:val="18"/>
          <w:szCs w:val="18"/>
        </w:rPr>
        <w:t>：自本项目公告发布之日起</w:t>
      </w:r>
      <w:r>
        <w:rPr>
          <w:rFonts w:ascii="宋体" w:hAnsi="宋体" w:cs="宋体"/>
          <w:sz w:val="18"/>
          <w:szCs w:val="18"/>
        </w:rPr>
        <w:t>5</w:t>
      </w:r>
      <w:r>
        <w:rPr>
          <w:rFonts w:ascii="宋体" w:hAnsi="宋体" w:cs="宋体" w:hint="eastAsia"/>
          <w:sz w:val="18"/>
          <w:szCs w:val="18"/>
        </w:rPr>
        <w:t>个工作日。</w:t>
      </w:r>
    </w:p>
    <w:p w:rsidR="0096796F" w:rsidRDefault="0096796F">
      <w:pPr>
        <w:ind w:firstLineChars="150" w:firstLine="271"/>
        <w:jc w:val="left"/>
        <w:rPr>
          <w:rFonts w:ascii="宋体" w:cs="宋体"/>
          <w:kern w:val="0"/>
          <w:sz w:val="18"/>
          <w:szCs w:val="18"/>
        </w:rPr>
      </w:pPr>
      <w:r>
        <w:rPr>
          <w:rFonts w:ascii="宋体" w:hAnsi="宋体" w:cs="宋体" w:hint="eastAsia"/>
          <w:b/>
          <w:sz w:val="18"/>
          <w:szCs w:val="18"/>
        </w:rPr>
        <w:t>七、报名要求</w:t>
      </w:r>
      <w:r>
        <w:rPr>
          <w:rFonts w:ascii="宋体" w:hAnsi="宋体" w:cs="宋体" w:hint="eastAsia"/>
          <w:sz w:val="18"/>
          <w:szCs w:val="18"/>
        </w:rPr>
        <w:t>：本项目取消供应商投标报名要求。</w:t>
      </w:r>
    </w:p>
    <w:p w:rsidR="0096796F" w:rsidRDefault="0096796F">
      <w:pPr>
        <w:ind w:firstLineChars="150" w:firstLine="271"/>
        <w:jc w:val="left"/>
        <w:rPr>
          <w:rFonts w:ascii="宋体" w:cs="宋体"/>
          <w:sz w:val="18"/>
          <w:szCs w:val="18"/>
        </w:rPr>
      </w:pPr>
      <w:r>
        <w:rPr>
          <w:rFonts w:ascii="宋体" w:hAnsi="宋体" w:cs="宋体" w:hint="eastAsia"/>
          <w:b/>
          <w:sz w:val="18"/>
          <w:szCs w:val="18"/>
        </w:rPr>
        <w:t>八、投标保证金</w:t>
      </w:r>
      <w:r>
        <w:rPr>
          <w:rFonts w:ascii="宋体" w:hAnsi="宋体" w:cs="宋体" w:hint="eastAsia"/>
          <w:sz w:val="18"/>
          <w:szCs w:val="18"/>
        </w:rPr>
        <w:t>：</w:t>
      </w:r>
      <w:r>
        <w:rPr>
          <w:rFonts w:ascii="宋体" w:hAnsi="宋体" w:cs="宋体" w:hint="eastAsia"/>
          <w:color w:val="FF0000"/>
          <w:sz w:val="18"/>
          <w:szCs w:val="18"/>
        </w:rPr>
        <w:t>本项目不收取投标保证金。</w:t>
      </w:r>
    </w:p>
    <w:p w:rsidR="0096796F" w:rsidRDefault="0096796F">
      <w:pPr>
        <w:ind w:firstLineChars="150" w:firstLine="271"/>
        <w:jc w:val="left"/>
        <w:rPr>
          <w:rFonts w:ascii="宋体" w:cs="宋体"/>
          <w:sz w:val="18"/>
          <w:szCs w:val="18"/>
        </w:rPr>
      </w:pPr>
      <w:r>
        <w:rPr>
          <w:rFonts w:ascii="宋体" w:hAnsi="宋体" w:cs="宋体" w:hint="eastAsia"/>
          <w:b/>
          <w:sz w:val="18"/>
          <w:szCs w:val="18"/>
        </w:rPr>
        <w:t>九、</w:t>
      </w:r>
      <w:bookmarkStart w:id="8" w:name="OLE_LINK4"/>
      <w:r>
        <w:rPr>
          <w:rFonts w:ascii="宋体" w:hAnsi="宋体" w:cs="宋体" w:hint="eastAsia"/>
          <w:b/>
          <w:sz w:val="18"/>
          <w:szCs w:val="18"/>
        </w:rPr>
        <w:t>递交竞标文件截止时间</w:t>
      </w:r>
      <w:bookmarkEnd w:id="8"/>
      <w:r>
        <w:rPr>
          <w:rFonts w:ascii="宋体" w:hAnsi="宋体" w:cs="宋体" w:hint="eastAsia"/>
          <w:b/>
          <w:sz w:val="18"/>
          <w:szCs w:val="18"/>
        </w:rPr>
        <w:t>及地点</w:t>
      </w:r>
      <w:r>
        <w:rPr>
          <w:rFonts w:ascii="宋体" w:hAnsi="宋体" w:cs="宋体" w:hint="eastAsia"/>
          <w:sz w:val="18"/>
          <w:szCs w:val="18"/>
        </w:rPr>
        <w:t>：</w:t>
      </w:r>
      <w:r>
        <w:rPr>
          <w:rFonts w:ascii="宋体" w:hAnsi="宋体" w:cs="宋体" w:hint="eastAsia"/>
          <w:kern w:val="0"/>
          <w:sz w:val="18"/>
          <w:szCs w:val="18"/>
        </w:rPr>
        <w:t>投标人应于</w:t>
      </w:r>
      <w:bookmarkStart w:id="9" w:name="CgwjmbEntity：KBSJ_0"/>
      <w:r>
        <w:rPr>
          <w:rFonts w:ascii="宋体" w:hAnsi="宋体" w:cs="宋体"/>
          <w:kern w:val="0"/>
          <w:sz w:val="18"/>
          <w:szCs w:val="18"/>
          <w:highlight w:val="yellow"/>
        </w:rPr>
        <w:t>2020</w:t>
      </w:r>
      <w:r>
        <w:rPr>
          <w:rFonts w:ascii="宋体" w:hAnsi="宋体" w:cs="宋体" w:hint="eastAsia"/>
          <w:kern w:val="0"/>
          <w:sz w:val="18"/>
          <w:szCs w:val="18"/>
          <w:highlight w:val="yellow"/>
        </w:rPr>
        <w:t>年</w:t>
      </w:r>
      <w:r>
        <w:rPr>
          <w:rFonts w:ascii="宋体" w:hAnsi="宋体" w:cs="宋体"/>
          <w:kern w:val="0"/>
          <w:sz w:val="18"/>
          <w:szCs w:val="18"/>
          <w:highlight w:val="yellow"/>
        </w:rPr>
        <w:t>12</w:t>
      </w:r>
      <w:r>
        <w:rPr>
          <w:rFonts w:ascii="宋体" w:hAnsi="宋体" w:cs="宋体" w:hint="eastAsia"/>
          <w:kern w:val="0"/>
          <w:sz w:val="18"/>
          <w:szCs w:val="18"/>
          <w:highlight w:val="yellow"/>
        </w:rPr>
        <w:t>月</w:t>
      </w:r>
      <w:r>
        <w:rPr>
          <w:rFonts w:ascii="宋体" w:hAnsi="宋体" w:cs="宋体"/>
          <w:kern w:val="0"/>
          <w:sz w:val="18"/>
          <w:szCs w:val="18"/>
          <w:highlight w:val="yellow"/>
        </w:rPr>
        <w:t>15</w:t>
      </w:r>
      <w:r>
        <w:rPr>
          <w:rFonts w:ascii="宋体" w:hAnsi="宋体" w:cs="宋体" w:hint="eastAsia"/>
          <w:kern w:val="0"/>
          <w:sz w:val="18"/>
          <w:szCs w:val="18"/>
          <w:highlight w:val="yellow"/>
        </w:rPr>
        <w:t>日上午</w:t>
      </w:r>
      <w:r>
        <w:rPr>
          <w:rFonts w:ascii="宋体" w:hAnsi="宋体" w:cs="宋体"/>
          <w:kern w:val="0"/>
          <w:sz w:val="18"/>
          <w:szCs w:val="18"/>
          <w:highlight w:val="yellow"/>
        </w:rPr>
        <w:t>09</w:t>
      </w:r>
      <w:r>
        <w:rPr>
          <w:rFonts w:ascii="宋体" w:hAnsi="宋体" w:cs="宋体" w:hint="eastAsia"/>
          <w:kern w:val="0"/>
          <w:sz w:val="18"/>
          <w:szCs w:val="18"/>
          <w:highlight w:val="yellow"/>
        </w:rPr>
        <w:t>时</w:t>
      </w:r>
      <w:r>
        <w:rPr>
          <w:rFonts w:ascii="宋体" w:hAnsi="宋体" w:cs="宋体"/>
          <w:kern w:val="0"/>
          <w:sz w:val="18"/>
          <w:szCs w:val="18"/>
          <w:highlight w:val="yellow"/>
        </w:rPr>
        <w:t>30</w:t>
      </w:r>
      <w:r>
        <w:rPr>
          <w:rFonts w:ascii="宋体" w:hAnsi="宋体" w:cs="宋体" w:hint="eastAsia"/>
          <w:kern w:val="0"/>
          <w:sz w:val="18"/>
          <w:szCs w:val="18"/>
          <w:highlight w:val="yellow"/>
        </w:rPr>
        <w:t>分</w:t>
      </w:r>
      <w:bookmarkEnd w:id="9"/>
      <w:r>
        <w:rPr>
          <w:rFonts w:ascii="宋体" w:hAnsi="宋体" w:cs="宋体" w:hint="eastAsia"/>
          <w:kern w:val="0"/>
          <w:sz w:val="18"/>
          <w:szCs w:val="18"/>
          <w:highlight w:val="yellow"/>
        </w:rPr>
        <w:t>前</w:t>
      </w:r>
      <w:r>
        <w:rPr>
          <w:rFonts w:ascii="宋体" w:hAnsi="宋体" w:cs="宋体" w:hint="eastAsia"/>
          <w:kern w:val="0"/>
          <w:sz w:val="18"/>
          <w:szCs w:val="18"/>
        </w:rPr>
        <w:t>将投标文件密封送交到</w:t>
      </w:r>
      <w:r>
        <w:rPr>
          <w:rFonts w:ascii="宋体" w:hAnsi="宋体" w:cs="Arial" w:hint="eastAsia"/>
          <w:b/>
          <w:bCs/>
          <w:color w:val="333333"/>
          <w:kern w:val="0"/>
          <w:sz w:val="18"/>
          <w:szCs w:val="18"/>
        </w:rPr>
        <w:t>上林县丰岭东路</w:t>
      </w:r>
      <w:r>
        <w:rPr>
          <w:rFonts w:ascii="宋体" w:hAnsi="宋体" w:cs="Arial"/>
          <w:b/>
          <w:bCs/>
          <w:color w:val="333333"/>
          <w:kern w:val="0"/>
          <w:sz w:val="18"/>
          <w:szCs w:val="18"/>
        </w:rPr>
        <w:t>398-2</w:t>
      </w:r>
      <w:r>
        <w:rPr>
          <w:rFonts w:ascii="宋体" w:hAnsi="宋体" w:cs="Arial" w:hint="eastAsia"/>
          <w:b/>
          <w:bCs/>
          <w:color w:val="333333"/>
          <w:kern w:val="0"/>
          <w:sz w:val="18"/>
          <w:szCs w:val="18"/>
        </w:rPr>
        <w:t>号上林县政府集中采购中心</w:t>
      </w:r>
      <w:r>
        <w:rPr>
          <w:rFonts w:ascii="宋体" w:hAnsi="宋体" w:cs="Arial"/>
          <w:b/>
          <w:bCs/>
          <w:color w:val="333333"/>
          <w:kern w:val="0"/>
          <w:sz w:val="18"/>
          <w:szCs w:val="18"/>
        </w:rPr>
        <w:t>2</w:t>
      </w:r>
      <w:r>
        <w:rPr>
          <w:rFonts w:ascii="宋体" w:hAnsi="宋体" w:cs="Arial" w:hint="eastAsia"/>
          <w:b/>
          <w:bCs/>
          <w:color w:val="333333"/>
          <w:kern w:val="0"/>
          <w:sz w:val="18"/>
          <w:szCs w:val="18"/>
        </w:rPr>
        <w:t>号开标室</w:t>
      </w:r>
      <w:r>
        <w:rPr>
          <w:rFonts w:ascii="宋体" w:hAnsi="宋体" w:cs="宋体" w:hint="eastAsia"/>
          <w:kern w:val="0"/>
          <w:sz w:val="18"/>
          <w:szCs w:val="18"/>
        </w:rPr>
        <w:t>，逾期送达或未密封将予以拒收（或作无效投标文件处理）。</w:t>
      </w:r>
    </w:p>
    <w:p w:rsidR="0096796F" w:rsidRDefault="0096796F">
      <w:pPr>
        <w:ind w:firstLineChars="150" w:firstLine="271"/>
        <w:jc w:val="left"/>
        <w:rPr>
          <w:rFonts w:ascii="宋体" w:cs="宋体"/>
          <w:b/>
          <w:kern w:val="0"/>
          <w:sz w:val="18"/>
          <w:szCs w:val="18"/>
        </w:rPr>
      </w:pPr>
      <w:r>
        <w:rPr>
          <w:rFonts w:ascii="宋体" w:hAnsi="宋体" w:cs="宋体" w:hint="eastAsia"/>
          <w:b/>
          <w:kern w:val="0"/>
          <w:sz w:val="18"/>
          <w:szCs w:val="18"/>
        </w:rPr>
        <w:t>十、开标时间及地点：</w:t>
      </w:r>
    </w:p>
    <w:p w:rsidR="0096796F" w:rsidRDefault="0096796F">
      <w:pPr>
        <w:spacing w:line="320" w:lineRule="exact"/>
        <w:ind w:firstLineChars="150" w:firstLine="270"/>
        <w:jc w:val="left"/>
        <w:rPr>
          <w:rFonts w:ascii="宋体" w:cs="宋体"/>
          <w:b/>
          <w:sz w:val="18"/>
          <w:szCs w:val="18"/>
        </w:rPr>
      </w:pPr>
      <w:r>
        <w:rPr>
          <w:rFonts w:ascii="宋体" w:hAnsi="宋体" w:cs="宋体" w:hint="eastAsia"/>
          <w:kern w:val="0"/>
          <w:sz w:val="18"/>
          <w:szCs w:val="18"/>
        </w:rPr>
        <w:t>本次招标将于</w:t>
      </w:r>
      <w:r>
        <w:rPr>
          <w:rFonts w:ascii="宋体" w:hAnsi="宋体" w:cs="宋体"/>
          <w:kern w:val="0"/>
          <w:sz w:val="18"/>
          <w:szCs w:val="18"/>
          <w:highlight w:val="yellow"/>
        </w:rPr>
        <w:t>2020</w:t>
      </w:r>
      <w:r>
        <w:rPr>
          <w:rFonts w:ascii="宋体" w:hAnsi="宋体" w:cs="宋体" w:hint="eastAsia"/>
          <w:kern w:val="0"/>
          <w:sz w:val="18"/>
          <w:szCs w:val="18"/>
          <w:highlight w:val="yellow"/>
        </w:rPr>
        <w:t>年</w:t>
      </w:r>
      <w:r>
        <w:rPr>
          <w:rFonts w:ascii="宋体" w:hAnsi="宋体" w:cs="宋体"/>
          <w:kern w:val="0"/>
          <w:sz w:val="18"/>
          <w:szCs w:val="18"/>
          <w:highlight w:val="yellow"/>
        </w:rPr>
        <w:t>12</w:t>
      </w:r>
      <w:r>
        <w:rPr>
          <w:rFonts w:ascii="宋体" w:hAnsi="宋体" w:cs="宋体" w:hint="eastAsia"/>
          <w:kern w:val="0"/>
          <w:sz w:val="18"/>
          <w:szCs w:val="18"/>
          <w:highlight w:val="yellow"/>
        </w:rPr>
        <w:t>月</w:t>
      </w:r>
      <w:r>
        <w:rPr>
          <w:rFonts w:ascii="宋体" w:hAnsi="宋体" w:cs="宋体"/>
          <w:kern w:val="0"/>
          <w:sz w:val="18"/>
          <w:szCs w:val="18"/>
          <w:highlight w:val="yellow"/>
        </w:rPr>
        <w:t>15</w:t>
      </w:r>
      <w:r>
        <w:rPr>
          <w:rFonts w:ascii="宋体" w:hAnsi="宋体" w:cs="宋体" w:hint="eastAsia"/>
          <w:kern w:val="0"/>
          <w:sz w:val="18"/>
          <w:szCs w:val="18"/>
          <w:highlight w:val="yellow"/>
        </w:rPr>
        <w:t>日上午</w:t>
      </w:r>
      <w:r>
        <w:rPr>
          <w:rFonts w:ascii="宋体" w:hAnsi="宋体" w:cs="宋体"/>
          <w:kern w:val="0"/>
          <w:sz w:val="18"/>
          <w:szCs w:val="18"/>
          <w:highlight w:val="yellow"/>
        </w:rPr>
        <w:t>09</w:t>
      </w:r>
      <w:r>
        <w:rPr>
          <w:rFonts w:ascii="宋体" w:hAnsi="宋体" w:cs="宋体" w:hint="eastAsia"/>
          <w:kern w:val="0"/>
          <w:sz w:val="18"/>
          <w:szCs w:val="18"/>
          <w:highlight w:val="yellow"/>
        </w:rPr>
        <w:t>时</w:t>
      </w:r>
      <w:r>
        <w:rPr>
          <w:rFonts w:ascii="宋体" w:hAnsi="宋体" w:cs="宋体"/>
          <w:kern w:val="0"/>
          <w:sz w:val="18"/>
          <w:szCs w:val="18"/>
          <w:highlight w:val="yellow"/>
        </w:rPr>
        <w:t>30</w:t>
      </w:r>
      <w:r>
        <w:rPr>
          <w:rFonts w:ascii="宋体" w:hAnsi="宋体" w:cs="宋体" w:hint="eastAsia"/>
          <w:kern w:val="0"/>
          <w:sz w:val="18"/>
          <w:szCs w:val="18"/>
          <w:highlight w:val="yellow"/>
        </w:rPr>
        <w:t>分</w:t>
      </w:r>
      <w:r>
        <w:rPr>
          <w:rFonts w:ascii="宋体" w:hAnsi="宋体" w:cs="宋体" w:hint="eastAsia"/>
          <w:kern w:val="0"/>
          <w:sz w:val="18"/>
          <w:szCs w:val="18"/>
        </w:rPr>
        <w:t>在</w:t>
      </w:r>
      <w:r>
        <w:rPr>
          <w:rFonts w:ascii="宋体" w:hAnsi="宋体" w:cs="Arial" w:hint="eastAsia"/>
          <w:b/>
          <w:bCs/>
          <w:color w:val="333333"/>
          <w:kern w:val="0"/>
          <w:sz w:val="18"/>
          <w:szCs w:val="18"/>
        </w:rPr>
        <w:t>上林县丰岭东路</w:t>
      </w:r>
      <w:r>
        <w:rPr>
          <w:rFonts w:ascii="宋体" w:hAnsi="宋体" w:cs="Arial"/>
          <w:b/>
          <w:bCs/>
          <w:color w:val="333333"/>
          <w:kern w:val="0"/>
          <w:sz w:val="18"/>
          <w:szCs w:val="18"/>
        </w:rPr>
        <w:t>398-2</w:t>
      </w:r>
      <w:r>
        <w:rPr>
          <w:rFonts w:ascii="宋体" w:hAnsi="宋体" w:cs="Arial" w:hint="eastAsia"/>
          <w:b/>
          <w:bCs/>
          <w:color w:val="333333"/>
          <w:kern w:val="0"/>
          <w:sz w:val="18"/>
          <w:szCs w:val="18"/>
        </w:rPr>
        <w:t>号上林县政府集中采购中心</w:t>
      </w:r>
      <w:r>
        <w:rPr>
          <w:rFonts w:ascii="宋体" w:hAnsi="宋体" w:cs="Arial"/>
          <w:b/>
          <w:bCs/>
          <w:color w:val="333333"/>
          <w:kern w:val="0"/>
          <w:sz w:val="18"/>
          <w:szCs w:val="18"/>
        </w:rPr>
        <w:t>2</w:t>
      </w:r>
      <w:r>
        <w:rPr>
          <w:rFonts w:ascii="宋体" w:hAnsi="宋体" w:cs="Arial" w:hint="eastAsia"/>
          <w:b/>
          <w:bCs/>
          <w:color w:val="333333"/>
          <w:kern w:val="0"/>
          <w:sz w:val="18"/>
          <w:szCs w:val="18"/>
        </w:rPr>
        <w:t>号开标室开标</w:t>
      </w:r>
      <w:r>
        <w:rPr>
          <w:rFonts w:ascii="宋体" w:hAnsi="宋体" w:cs="宋体" w:hint="eastAsia"/>
          <w:kern w:val="0"/>
          <w:sz w:val="18"/>
          <w:szCs w:val="18"/>
        </w:rPr>
        <w:t>。</w:t>
      </w:r>
      <w:r>
        <w:rPr>
          <w:rFonts w:ascii="宋体" w:hAnsi="宋体" w:cs="宋体" w:hint="eastAsia"/>
          <w:b/>
          <w:color w:val="00B050"/>
          <w:sz w:val="18"/>
          <w:szCs w:val="18"/>
        </w:rPr>
        <w:t>法定代表人参加投标的，必须持法定代表人资格证书、身份证原件和复印件、营业执照复印件参加（以上材料需加盖公章）；委托代理人人参加投标的，必须持授权委托书、身份证原件和复印件、营业执照复印件（以上材料需加盖公章））以上投标身份证明材料不合格的，拒收投标文件。</w:t>
      </w:r>
    </w:p>
    <w:p w:rsidR="0096796F" w:rsidRDefault="0096796F">
      <w:pPr>
        <w:ind w:firstLineChars="150" w:firstLine="271"/>
        <w:jc w:val="left"/>
        <w:rPr>
          <w:rFonts w:ascii="宋体" w:cs="宋体"/>
          <w:b/>
          <w:sz w:val="18"/>
          <w:szCs w:val="18"/>
        </w:rPr>
      </w:pPr>
      <w:r>
        <w:rPr>
          <w:rFonts w:ascii="宋体" w:hAnsi="宋体" w:cs="宋体" w:hint="eastAsia"/>
          <w:b/>
          <w:sz w:val="18"/>
          <w:szCs w:val="18"/>
        </w:rPr>
        <w:t>十一、业务咨询：</w:t>
      </w:r>
    </w:p>
    <w:p w:rsidR="0096796F" w:rsidRDefault="0096796F">
      <w:pPr>
        <w:ind w:firstLineChars="150" w:firstLine="270"/>
        <w:jc w:val="left"/>
        <w:rPr>
          <w:rFonts w:ascii="宋体" w:cs="宋体"/>
          <w:sz w:val="18"/>
          <w:szCs w:val="18"/>
        </w:rPr>
      </w:pPr>
      <w:r>
        <w:rPr>
          <w:rFonts w:ascii="宋体" w:hAnsi="宋体" w:cs="宋体" w:hint="eastAsia"/>
          <w:sz w:val="18"/>
          <w:szCs w:val="18"/>
        </w:rPr>
        <w:t>采购单位：上林县教育局</w:t>
      </w:r>
    </w:p>
    <w:p w:rsidR="0096796F" w:rsidRDefault="0096796F">
      <w:pPr>
        <w:ind w:firstLineChars="150" w:firstLine="270"/>
        <w:jc w:val="left"/>
        <w:rPr>
          <w:rFonts w:ascii="宋体" w:cs="宋体"/>
          <w:sz w:val="18"/>
          <w:szCs w:val="18"/>
        </w:rPr>
      </w:pPr>
      <w:r>
        <w:rPr>
          <w:rFonts w:ascii="宋体" w:hAnsi="宋体" w:cs="宋体" w:hint="eastAsia"/>
          <w:sz w:val="18"/>
          <w:szCs w:val="18"/>
        </w:rPr>
        <w:t>地址：上林县</w:t>
      </w:r>
    </w:p>
    <w:p w:rsidR="0096796F" w:rsidRDefault="0096796F">
      <w:pPr>
        <w:ind w:firstLineChars="150" w:firstLine="270"/>
        <w:jc w:val="left"/>
        <w:rPr>
          <w:rFonts w:ascii="宋体" w:cs="宋体"/>
          <w:sz w:val="18"/>
          <w:szCs w:val="18"/>
        </w:rPr>
      </w:pPr>
      <w:r>
        <w:rPr>
          <w:rFonts w:ascii="宋体" w:hAnsi="宋体" w:cs="宋体" w:hint="eastAsia"/>
          <w:sz w:val="18"/>
          <w:szCs w:val="18"/>
        </w:rPr>
        <w:t>采购人姓名和电话</w:t>
      </w:r>
      <w:r>
        <w:rPr>
          <w:rFonts w:ascii="宋体" w:hAnsi="宋体" w:cs="宋体"/>
          <w:sz w:val="18"/>
          <w:szCs w:val="18"/>
        </w:rPr>
        <w:t>:</w:t>
      </w:r>
      <w:r>
        <w:rPr>
          <w:rFonts w:ascii="宋体" w:hAnsi="宋体" w:cs="宋体" w:hint="eastAsia"/>
          <w:color w:val="7030A0"/>
          <w:sz w:val="18"/>
          <w:szCs w:val="18"/>
        </w:rPr>
        <w:t>谭老师</w:t>
      </w:r>
      <w:r>
        <w:rPr>
          <w:rFonts w:ascii="宋体" w:hAnsi="宋体" w:cs="宋体"/>
          <w:color w:val="7030A0"/>
          <w:sz w:val="18"/>
          <w:szCs w:val="18"/>
        </w:rPr>
        <w:t>0771-5222935</w:t>
      </w:r>
    </w:p>
    <w:p w:rsidR="0096796F" w:rsidRDefault="0096796F">
      <w:pPr>
        <w:ind w:firstLineChars="150" w:firstLine="270"/>
        <w:jc w:val="left"/>
        <w:rPr>
          <w:rFonts w:ascii="宋体" w:cs="宋体"/>
          <w:sz w:val="18"/>
          <w:szCs w:val="18"/>
        </w:rPr>
      </w:pPr>
      <w:r>
        <w:rPr>
          <w:rFonts w:ascii="宋体" w:hAnsi="宋体" w:cs="宋体" w:hint="eastAsia"/>
          <w:sz w:val="18"/>
          <w:szCs w:val="18"/>
        </w:rPr>
        <w:t>采购代理机构：上林县政府集中采购中心</w:t>
      </w:r>
      <w:r>
        <w:rPr>
          <w:rFonts w:ascii="宋体" w:hAnsi="宋体" w:cs="宋体"/>
          <w:sz w:val="18"/>
          <w:szCs w:val="18"/>
        </w:rPr>
        <w:t xml:space="preserve"> </w:t>
      </w:r>
    </w:p>
    <w:p w:rsidR="0096796F" w:rsidRDefault="0096796F">
      <w:pPr>
        <w:ind w:firstLineChars="150" w:firstLine="270"/>
        <w:jc w:val="left"/>
        <w:rPr>
          <w:rFonts w:ascii="宋体" w:cs="宋体"/>
          <w:sz w:val="18"/>
          <w:szCs w:val="18"/>
        </w:rPr>
      </w:pPr>
      <w:r>
        <w:rPr>
          <w:rFonts w:ascii="宋体" w:hAnsi="宋体" w:cs="宋体" w:hint="eastAsia"/>
          <w:sz w:val="18"/>
          <w:szCs w:val="18"/>
        </w:rPr>
        <w:t>代理机构地址：上林县大丰镇丰岭东路</w:t>
      </w:r>
      <w:r>
        <w:rPr>
          <w:rFonts w:ascii="宋体" w:hAnsi="宋体" w:cs="宋体"/>
          <w:sz w:val="18"/>
          <w:szCs w:val="18"/>
        </w:rPr>
        <w:t>398-2</w:t>
      </w:r>
      <w:r>
        <w:rPr>
          <w:rFonts w:ascii="宋体" w:hAnsi="宋体" w:cs="宋体" w:hint="eastAsia"/>
          <w:sz w:val="18"/>
          <w:szCs w:val="18"/>
        </w:rPr>
        <w:t>号</w:t>
      </w:r>
    </w:p>
    <w:p w:rsidR="0096796F" w:rsidRDefault="0096796F">
      <w:pPr>
        <w:ind w:firstLineChars="150" w:firstLine="270"/>
        <w:jc w:val="left"/>
        <w:rPr>
          <w:rFonts w:ascii="宋体" w:cs="宋体"/>
          <w:sz w:val="18"/>
          <w:szCs w:val="18"/>
        </w:rPr>
      </w:pPr>
      <w:r>
        <w:rPr>
          <w:rFonts w:ascii="宋体" w:hAnsi="宋体" w:cs="宋体" w:hint="eastAsia"/>
          <w:sz w:val="18"/>
          <w:szCs w:val="18"/>
        </w:rPr>
        <w:t>采购项目联系人：覃工</w:t>
      </w:r>
      <w:r>
        <w:rPr>
          <w:rFonts w:ascii="宋体" w:hAnsi="宋体" w:cs="宋体"/>
          <w:sz w:val="18"/>
          <w:szCs w:val="18"/>
        </w:rPr>
        <w:t>0771-5258910</w:t>
      </w:r>
    </w:p>
    <w:p w:rsidR="0096796F" w:rsidRDefault="0096796F">
      <w:pPr>
        <w:ind w:firstLineChars="100" w:firstLine="181"/>
        <w:jc w:val="left"/>
        <w:rPr>
          <w:rFonts w:ascii="宋体" w:cs="宋体"/>
          <w:sz w:val="18"/>
          <w:szCs w:val="18"/>
        </w:rPr>
      </w:pPr>
      <w:r>
        <w:rPr>
          <w:rFonts w:ascii="宋体" w:hAnsi="宋体" w:cs="宋体" w:hint="eastAsia"/>
          <w:b/>
          <w:sz w:val="18"/>
          <w:szCs w:val="18"/>
        </w:rPr>
        <w:t>十二、网上公告媒体</w:t>
      </w:r>
      <w:r>
        <w:rPr>
          <w:rFonts w:ascii="宋体" w:hAnsi="宋体" w:cs="宋体" w:hint="eastAsia"/>
          <w:sz w:val="18"/>
          <w:szCs w:val="18"/>
        </w:rPr>
        <w:t>：南宁市公共资源交易平台（</w:t>
      </w:r>
      <w:r>
        <w:rPr>
          <w:rFonts w:ascii="宋体" w:hAnsi="宋体" w:cs="宋体"/>
          <w:sz w:val="18"/>
          <w:szCs w:val="18"/>
        </w:rPr>
        <w:t>https://www.nnggzy.org.cn/gxnnzbw/</w:t>
      </w:r>
      <w:r>
        <w:rPr>
          <w:rFonts w:ascii="宋体" w:hAnsi="宋体" w:cs="宋体" w:hint="eastAsia"/>
          <w:sz w:val="18"/>
          <w:szCs w:val="18"/>
        </w:rPr>
        <w:t>）、</w:t>
      </w:r>
      <w:r>
        <w:rPr>
          <w:rFonts w:ascii="宋体" w:hAnsi="宋体" w:cs="宋体" w:hint="eastAsia"/>
          <w:color w:val="7030A0"/>
          <w:sz w:val="18"/>
          <w:szCs w:val="18"/>
        </w:rPr>
        <w:t>中国政府采购网</w:t>
      </w:r>
      <w:hyperlink r:id="rId11" w:history="1">
        <w:r>
          <w:rPr>
            <w:rStyle w:val="Hyperlink"/>
            <w:rFonts w:ascii="宋体" w:hAnsi="宋体" w:cs="宋体"/>
            <w:color w:val="7030A0"/>
            <w:sz w:val="18"/>
            <w:szCs w:val="18"/>
          </w:rPr>
          <w:t>www.ccgp.gov.cn</w:t>
        </w:r>
      </w:hyperlink>
      <w:r>
        <w:rPr>
          <w:rFonts w:ascii="宋体" w:hAnsi="宋体" w:cs="宋体" w:hint="eastAsia"/>
          <w:color w:val="7030A0"/>
          <w:sz w:val="18"/>
          <w:szCs w:val="18"/>
        </w:rPr>
        <w:t>、</w:t>
      </w:r>
      <w:r>
        <w:rPr>
          <w:rFonts w:ascii="宋体" w:hAnsi="宋体" w:cs="宋体"/>
          <w:sz w:val="18"/>
          <w:szCs w:val="18"/>
        </w:rPr>
        <w:t xml:space="preserve"> </w:t>
      </w:r>
      <w:r>
        <w:rPr>
          <w:rFonts w:ascii="宋体" w:hAnsi="宋体" w:cs="宋体" w:hint="eastAsia"/>
          <w:sz w:val="18"/>
          <w:szCs w:val="18"/>
        </w:rPr>
        <w:t>广西壮族自治区政府采购网（</w:t>
      </w:r>
      <w:r>
        <w:rPr>
          <w:rFonts w:ascii="宋体" w:hAnsi="宋体" w:cs="宋体"/>
          <w:sz w:val="18"/>
          <w:szCs w:val="18"/>
        </w:rPr>
        <w:t xml:space="preserve">www.gxzfcg.gov.cn </w:t>
      </w:r>
      <w:r>
        <w:rPr>
          <w:rFonts w:ascii="宋体" w:hAnsi="宋体" w:cs="宋体" w:hint="eastAsia"/>
          <w:sz w:val="18"/>
          <w:szCs w:val="18"/>
        </w:rPr>
        <w:t>）</w:t>
      </w:r>
      <w:r>
        <w:rPr>
          <w:rFonts w:ascii="宋体" w:hAnsi="宋体" w:cs="宋体"/>
          <w:sz w:val="18"/>
          <w:szCs w:val="18"/>
        </w:rPr>
        <w:t xml:space="preserve"> </w:t>
      </w:r>
      <w:r>
        <w:rPr>
          <w:rFonts w:ascii="宋体" w:hAnsi="宋体" w:cs="宋体" w:hint="eastAsia"/>
          <w:sz w:val="18"/>
          <w:szCs w:val="18"/>
        </w:rPr>
        <w:t>、南宁政府采购网（</w:t>
      </w:r>
      <w:hyperlink r:id="rId12" w:history="1">
        <w:r>
          <w:rPr>
            <w:rStyle w:val="Hyperlink"/>
            <w:rFonts w:ascii="宋体" w:hAnsi="宋体" w:cs="宋体"/>
            <w:sz w:val="18"/>
            <w:szCs w:val="18"/>
          </w:rPr>
          <w:t>www.purchase.gov.cn</w:t>
        </w:r>
      </w:hyperlink>
      <w:r>
        <w:rPr>
          <w:rFonts w:ascii="宋体" w:hAnsi="宋体" w:cs="宋体" w:hint="eastAsia"/>
          <w:sz w:val="18"/>
          <w:szCs w:val="18"/>
        </w:rPr>
        <w:t>）。</w:t>
      </w:r>
    </w:p>
    <w:p w:rsidR="0096796F" w:rsidRDefault="0096796F">
      <w:pPr>
        <w:ind w:firstLineChars="100" w:firstLine="180"/>
        <w:jc w:val="left"/>
        <w:rPr>
          <w:rFonts w:ascii="宋体" w:cs="宋体"/>
          <w:sz w:val="18"/>
          <w:szCs w:val="18"/>
        </w:rPr>
      </w:pPr>
    </w:p>
    <w:p w:rsidR="0096796F" w:rsidRDefault="0096796F">
      <w:pPr>
        <w:jc w:val="left"/>
        <w:rPr>
          <w:rFonts w:ascii="宋体" w:cs="宋体"/>
          <w:sz w:val="18"/>
          <w:szCs w:val="18"/>
        </w:rPr>
      </w:pPr>
    </w:p>
    <w:p w:rsidR="0096796F" w:rsidRDefault="0096796F">
      <w:pPr>
        <w:jc w:val="left"/>
        <w:rPr>
          <w:rFonts w:ascii="宋体" w:cs="宋体"/>
          <w:sz w:val="18"/>
          <w:szCs w:val="18"/>
        </w:rPr>
      </w:pPr>
      <w:r>
        <w:rPr>
          <w:rFonts w:ascii="宋体" w:hAnsi="宋体" w:cs="宋体"/>
          <w:sz w:val="18"/>
          <w:szCs w:val="18"/>
        </w:rPr>
        <w:t xml:space="preserve">                                       </w:t>
      </w:r>
      <w:r>
        <w:rPr>
          <w:rFonts w:ascii="宋体" w:hAnsi="宋体" w:cs="宋体" w:hint="eastAsia"/>
          <w:sz w:val="18"/>
          <w:szCs w:val="18"/>
        </w:rPr>
        <w:t>上林县政府集中采购中心</w:t>
      </w:r>
    </w:p>
    <w:p w:rsidR="0096796F" w:rsidRDefault="0096796F">
      <w:pPr>
        <w:pStyle w:val="PlainText"/>
        <w:jc w:val="left"/>
        <w:rPr>
          <w:rFonts w:hAnsi="宋体" w:cs="宋体"/>
          <w:szCs w:val="21"/>
        </w:rPr>
      </w:pPr>
      <w:r>
        <w:rPr>
          <w:rFonts w:hAnsi="宋体" w:cs="宋体"/>
          <w:sz w:val="18"/>
          <w:szCs w:val="18"/>
        </w:rPr>
        <w:t xml:space="preserve">   </w:t>
      </w:r>
      <w:r>
        <w:rPr>
          <w:rFonts w:hAnsi="宋体" w:cs="宋体"/>
          <w:color w:val="FF0000"/>
          <w:sz w:val="18"/>
          <w:szCs w:val="18"/>
        </w:rPr>
        <w:t xml:space="preserve">                                          </w:t>
      </w:r>
      <w:smartTag w:uri="urn:schemas-microsoft-com:office:smarttags" w:element="chsdate">
        <w:smartTagPr>
          <w:attr w:name="IsROCDate" w:val="False"/>
          <w:attr w:name="IsLunarDate" w:val="False"/>
          <w:attr w:name="Day" w:val="24"/>
          <w:attr w:name="Month" w:val="11"/>
          <w:attr w:name="Year" w:val="2020"/>
        </w:smartTagPr>
        <w:r>
          <w:rPr>
            <w:rFonts w:hAnsi="宋体" w:cs="宋体"/>
            <w:color w:val="FF0000"/>
            <w:sz w:val="18"/>
            <w:szCs w:val="18"/>
            <w:highlight w:val="yellow"/>
          </w:rPr>
          <w:t>2020</w:t>
        </w:r>
        <w:r>
          <w:rPr>
            <w:rFonts w:hAnsi="宋体" w:cs="宋体" w:hint="eastAsia"/>
            <w:color w:val="FF0000"/>
            <w:sz w:val="18"/>
            <w:szCs w:val="18"/>
            <w:highlight w:val="yellow"/>
          </w:rPr>
          <w:t>年</w:t>
        </w:r>
        <w:r>
          <w:rPr>
            <w:rFonts w:hAnsi="宋体" w:cs="宋体"/>
            <w:color w:val="FF0000"/>
            <w:sz w:val="18"/>
            <w:szCs w:val="18"/>
            <w:highlight w:val="yellow"/>
          </w:rPr>
          <w:t>11</w:t>
        </w:r>
        <w:r>
          <w:rPr>
            <w:rFonts w:hAnsi="宋体" w:cs="宋体" w:hint="eastAsia"/>
            <w:color w:val="FF0000"/>
            <w:sz w:val="18"/>
            <w:szCs w:val="18"/>
            <w:highlight w:val="yellow"/>
          </w:rPr>
          <w:t>月</w:t>
        </w:r>
        <w:r>
          <w:rPr>
            <w:rFonts w:hAnsi="宋体" w:cs="宋体"/>
            <w:color w:val="FF0000"/>
            <w:sz w:val="18"/>
            <w:szCs w:val="18"/>
            <w:highlight w:val="yellow"/>
          </w:rPr>
          <w:t xml:space="preserve">24 </w:t>
        </w:r>
      </w:smartTag>
      <w:r>
        <w:rPr>
          <w:rFonts w:hAnsi="宋体" w:cs="宋体"/>
          <w:color w:val="FF0000"/>
          <w:sz w:val="18"/>
          <w:szCs w:val="18"/>
          <w:highlight w:val="yellow"/>
        </w:rPr>
        <w:t xml:space="preserve"> </w:t>
      </w:r>
      <w:r>
        <w:rPr>
          <w:rFonts w:hAnsi="宋体" w:cs="宋体" w:hint="eastAsia"/>
          <w:color w:val="FF0000"/>
          <w:sz w:val="18"/>
          <w:szCs w:val="18"/>
          <w:highlight w:val="yellow"/>
        </w:rPr>
        <w:t>日</w:t>
      </w:r>
      <w:r>
        <w:rPr>
          <w:rFonts w:hAnsi="宋体"/>
          <w:b/>
          <w:szCs w:val="21"/>
        </w:rPr>
        <w:t xml:space="preserve">                     </w:t>
      </w:r>
    </w:p>
    <w:p w:rsidR="0096796F" w:rsidRDefault="0096796F">
      <w:pPr>
        <w:pStyle w:val="PlainText"/>
        <w:jc w:val="left"/>
        <w:rPr>
          <w:rFonts w:hAnsi="宋体"/>
          <w:b/>
          <w:szCs w:val="21"/>
        </w:rPr>
      </w:pPr>
    </w:p>
    <w:p w:rsidR="0096796F" w:rsidRDefault="0096796F">
      <w:pPr>
        <w:pStyle w:val="PlainText"/>
        <w:jc w:val="left"/>
        <w:rPr>
          <w:rFonts w:hAnsi="宋体"/>
          <w:b/>
          <w:szCs w:val="21"/>
        </w:rPr>
      </w:pPr>
    </w:p>
    <w:p w:rsidR="0096796F" w:rsidRDefault="0096796F">
      <w:pPr>
        <w:pStyle w:val="PlainText"/>
        <w:jc w:val="left"/>
        <w:rPr>
          <w:rFonts w:hAnsi="宋体"/>
          <w:b/>
          <w:szCs w:val="21"/>
        </w:rPr>
      </w:pPr>
    </w:p>
    <w:p w:rsidR="0096796F" w:rsidRDefault="0096796F">
      <w:pPr>
        <w:pStyle w:val="PlainText"/>
        <w:jc w:val="left"/>
        <w:rPr>
          <w:rFonts w:hAnsi="宋体"/>
          <w:b/>
          <w:szCs w:val="21"/>
        </w:rPr>
      </w:pPr>
    </w:p>
    <w:p w:rsidR="0096796F" w:rsidRDefault="0096796F">
      <w:pPr>
        <w:pStyle w:val="PlainText"/>
        <w:jc w:val="left"/>
        <w:rPr>
          <w:rFonts w:hAnsi="宋体"/>
          <w:b/>
          <w:szCs w:val="21"/>
        </w:rPr>
      </w:pPr>
    </w:p>
    <w:p w:rsidR="0096796F" w:rsidRDefault="0096796F">
      <w:pPr>
        <w:pStyle w:val="PlainText"/>
        <w:jc w:val="left"/>
        <w:rPr>
          <w:rFonts w:hAnsi="宋体"/>
          <w:b/>
          <w:szCs w:val="21"/>
        </w:rPr>
      </w:pPr>
    </w:p>
    <w:p w:rsidR="0096796F" w:rsidRDefault="0096796F">
      <w:pPr>
        <w:pStyle w:val="PlainText"/>
        <w:jc w:val="left"/>
        <w:rPr>
          <w:rFonts w:hAnsi="宋体"/>
          <w:b/>
          <w:szCs w:val="21"/>
        </w:rPr>
      </w:pPr>
    </w:p>
    <w:p w:rsidR="0096796F" w:rsidRDefault="0096796F">
      <w:pPr>
        <w:pStyle w:val="PlainText"/>
        <w:jc w:val="left"/>
        <w:rPr>
          <w:rFonts w:hAnsi="宋体"/>
          <w:b/>
          <w:szCs w:val="21"/>
        </w:rPr>
      </w:pPr>
    </w:p>
    <w:p w:rsidR="0096796F" w:rsidRDefault="0096796F">
      <w:pPr>
        <w:pStyle w:val="PlainText"/>
        <w:jc w:val="left"/>
        <w:rPr>
          <w:rFonts w:hAnsi="宋体"/>
          <w:b/>
          <w:szCs w:val="21"/>
        </w:rPr>
      </w:pPr>
    </w:p>
    <w:p w:rsidR="0096796F" w:rsidRDefault="0096796F">
      <w:pPr>
        <w:pStyle w:val="PlainText"/>
        <w:jc w:val="left"/>
        <w:rPr>
          <w:rFonts w:hAnsi="宋体"/>
          <w:b/>
          <w:szCs w:val="21"/>
        </w:rPr>
      </w:pPr>
    </w:p>
    <w:p w:rsidR="0096796F" w:rsidRDefault="0096796F">
      <w:pPr>
        <w:pStyle w:val="PlainText"/>
        <w:jc w:val="left"/>
        <w:rPr>
          <w:rFonts w:hAnsi="宋体"/>
          <w:b/>
          <w:szCs w:val="21"/>
        </w:rPr>
      </w:pPr>
    </w:p>
    <w:p w:rsidR="0096796F" w:rsidRDefault="0096796F">
      <w:pPr>
        <w:pStyle w:val="PlainText"/>
        <w:jc w:val="left"/>
        <w:rPr>
          <w:rFonts w:hAnsi="宋体"/>
          <w:b/>
          <w:szCs w:val="21"/>
        </w:rPr>
      </w:pPr>
    </w:p>
    <w:p w:rsidR="0096796F" w:rsidRDefault="0096796F">
      <w:pPr>
        <w:pStyle w:val="PlainText"/>
        <w:jc w:val="left"/>
        <w:rPr>
          <w:rFonts w:hAnsi="宋体"/>
          <w:b/>
          <w:szCs w:val="21"/>
        </w:rPr>
      </w:pPr>
    </w:p>
    <w:p w:rsidR="0096796F" w:rsidRDefault="0096796F">
      <w:pPr>
        <w:pStyle w:val="PlainText"/>
        <w:jc w:val="left"/>
        <w:rPr>
          <w:rFonts w:hAnsi="宋体"/>
          <w:b/>
          <w:szCs w:val="21"/>
        </w:rPr>
      </w:pPr>
    </w:p>
    <w:p w:rsidR="0096796F" w:rsidRDefault="0096796F">
      <w:pPr>
        <w:pStyle w:val="PlainText"/>
        <w:jc w:val="left"/>
        <w:rPr>
          <w:rFonts w:hAnsi="宋体"/>
          <w:b/>
          <w:szCs w:val="21"/>
        </w:rPr>
      </w:pPr>
    </w:p>
    <w:p w:rsidR="0096796F" w:rsidRDefault="0096796F">
      <w:pPr>
        <w:pStyle w:val="PlainText"/>
        <w:jc w:val="left"/>
        <w:rPr>
          <w:rFonts w:hAnsi="宋体"/>
          <w:b/>
          <w:szCs w:val="21"/>
        </w:rPr>
      </w:pPr>
    </w:p>
    <w:p w:rsidR="0096796F" w:rsidRDefault="0096796F">
      <w:pPr>
        <w:pStyle w:val="PlainText"/>
        <w:jc w:val="left"/>
        <w:rPr>
          <w:rFonts w:hAnsi="宋体"/>
          <w:b/>
          <w:szCs w:val="21"/>
        </w:rPr>
      </w:pPr>
    </w:p>
    <w:p w:rsidR="0096796F" w:rsidRDefault="0096796F">
      <w:pPr>
        <w:pStyle w:val="PlainText"/>
        <w:jc w:val="left"/>
        <w:rPr>
          <w:rFonts w:hAnsi="宋体"/>
          <w:b/>
          <w:szCs w:val="21"/>
        </w:rPr>
      </w:pPr>
    </w:p>
    <w:p w:rsidR="0096796F" w:rsidRDefault="0096796F">
      <w:pPr>
        <w:pStyle w:val="PlainText"/>
        <w:jc w:val="left"/>
        <w:rPr>
          <w:rFonts w:hAnsi="宋体"/>
          <w:b/>
          <w:szCs w:val="21"/>
        </w:rPr>
      </w:pPr>
    </w:p>
    <w:p w:rsidR="0096796F" w:rsidRDefault="0096796F">
      <w:pPr>
        <w:pStyle w:val="PlainText"/>
        <w:jc w:val="left"/>
        <w:rPr>
          <w:rFonts w:hAnsi="宋体"/>
          <w:b/>
          <w:szCs w:val="21"/>
        </w:rPr>
      </w:pPr>
    </w:p>
    <w:p w:rsidR="0096796F" w:rsidRDefault="0096796F">
      <w:pPr>
        <w:pStyle w:val="PlainText"/>
        <w:jc w:val="left"/>
        <w:rPr>
          <w:rFonts w:hAnsi="宋体"/>
          <w:b/>
          <w:szCs w:val="21"/>
        </w:rPr>
      </w:pPr>
    </w:p>
    <w:p w:rsidR="0096796F" w:rsidRDefault="0096796F">
      <w:pPr>
        <w:pStyle w:val="PlainText"/>
        <w:jc w:val="left"/>
        <w:rPr>
          <w:rFonts w:hAnsi="宋体"/>
          <w:b/>
          <w:szCs w:val="21"/>
        </w:rPr>
      </w:pPr>
    </w:p>
    <w:p w:rsidR="0096796F" w:rsidRDefault="0096796F">
      <w:pPr>
        <w:pStyle w:val="PlainText"/>
        <w:jc w:val="left"/>
        <w:rPr>
          <w:rFonts w:hAnsi="宋体"/>
          <w:b/>
          <w:szCs w:val="21"/>
        </w:rPr>
      </w:pPr>
    </w:p>
    <w:p w:rsidR="0096796F" w:rsidRDefault="0096796F">
      <w:pPr>
        <w:pStyle w:val="PlainText"/>
        <w:jc w:val="left"/>
        <w:rPr>
          <w:rFonts w:hAnsi="宋体"/>
          <w:b/>
          <w:szCs w:val="21"/>
        </w:rPr>
      </w:pPr>
    </w:p>
    <w:p w:rsidR="0096796F" w:rsidRDefault="0096796F">
      <w:pPr>
        <w:pStyle w:val="PlainText"/>
        <w:jc w:val="left"/>
        <w:rPr>
          <w:rFonts w:hAnsi="宋体"/>
          <w:b/>
          <w:szCs w:val="21"/>
        </w:rPr>
      </w:pPr>
    </w:p>
    <w:p w:rsidR="0096796F" w:rsidRDefault="0096796F">
      <w:pPr>
        <w:pStyle w:val="Title"/>
        <w:rPr>
          <w:rFonts w:ascii="宋体"/>
        </w:rPr>
      </w:pPr>
      <w:bookmarkStart w:id="10" w:name="_Toc56263813"/>
      <w:r>
        <w:rPr>
          <w:rFonts w:ascii="宋体" w:hAnsi="宋体" w:hint="eastAsia"/>
        </w:rPr>
        <w:t>第二章</w:t>
      </w:r>
      <w:r>
        <w:rPr>
          <w:rFonts w:ascii="宋体" w:hAnsi="宋体"/>
        </w:rPr>
        <w:t xml:space="preserve">  </w:t>
      </w:r>
      <w:r>
        <w:rPr>
          <w:rFonts w:ascii="宋体" w:hAnsi="宋体" w:hint="eastAsia"/>
        </w:rPr>
        <w:t>货物需求一览表</w:t>
      </w:r>
      <w:bookmarkEnd w:id="0"/>
      <w:bookmarkEnd w:id="1"/>
      <w:bookmarkEnd w:id="2"/>
      <w:bookmarkEnd w:id="3"/>
      <w:bookmarkEnd w:id="4"/>
      <w:bookmarkEnd w:id="10"/>
    </w:p>
    <w:p w:rsidR="0096796F" w:rsidRDefault="0096796F">
      <w:pPr>
        <w:rPr>
          <w:rFonts w:ascii="宋体"/>
        </w:rPr>
      </w:pPr>
      <w:bookmarkStart w:id="11" w:name="_Toc139966432"/>
      <w:bookmarkStart w:id="12" w:name="_Toc213326413"/>
      <w:bookmarkStart w:id="13" w:name="_Toc139967216"/>
      <w:bookmarkStart w:id="14" w:name="_Toc213325922"/>
      <w:bookmarkStart w:id="15" w:name="_Toc213206173"/>
      <w:bookmarkStart w:id="16" w:name="_Toc213206174"/>
      <w:bookmarkStart w:id="17" w:name="_Toc213326414"/>
      <w:bookmarkStart w:id="18" w:name="_Toc213325923"/>
    </w:p>
    <w:p w:rsidR="0096796F" w:rsidRDefault="0096796F">
      <w:pPr>
        <w:pStyle w:val="PlainText"/>
        <w:spacing w:line="276" w:lineRule="auto"/>
        <w:jc w:val="left"/>
        <w:rPr>
          <w:rFonts w:hAnsi="宋体"/>
          <w:b/>
          <w:sz w:val="24"/>
        </w:rPr>
      </w:pPr>
      <w:r>
        <w:rPr>
          <w:rFonts w:hAnsi="宋体" w:hint="eastAsia"/>
          <w:b/>
          <w:sz w:val="24"/>
        </w:rPr>
        <w:t>说明：</w:t>
      </w:r>
    </w:p>
    <w:p w:rsidR="0096796F" w:rsidRDefault="0096796F">
      <w:pPr>
        <w:pStyle w:val="PlainText"/>
        <w:spacing w:line="276" w:lineRule="auto"/>
        <w:ind w:firstLine="481"/>
        <w:jc w:val="left"/>
        <w:rPr>
          <w:rFonts w:hAnsi="宋体"/>
          <w:szCs w:val="21"/>
        </w:rPr>
      </w:pPr>
      <w:r>
        <w:rPr>
          <w:rFonts w:hAnsi="宋体" w:hint="eastAsia"/>
          <w:szCs w:val="21"/>
        </w:rPr>
        <w:t>★</w:t>
      </w:r>
      <w:r>
        <w:rPr>
          <w:rFonts w:hAnsi="宋体"/>
          <w:b/>
          <w:bCs/>
          <w:szCs w:val="21"/>
        </w:rPr>
        <w:t xml:space="preserve">1. </w:t>
      </w:r>
      <w:r>
        <w:rPr>
          <w:rFonts w:hAnsi="宋体" w:hint="eastAsia"/>
          <w:b/>
          <w:bCs/>
          <w:szCs w:val="21"/>
        </w:rPr>
        <w:t>本项目不接受进口产品（即通过中国海关报关验放进入中国境内且产自关境外的产品）参与竞标，如有此类产品参与竞标的做无效标处理。</w:t>
      </w:r>
    </w:p>
    <w:p w:rsidR="0096796F" w:rsidRDefault="0096796F">
      <w:pPr>
        <w:pStyle w:val="PlainText"/>
        <w:spacing w:line="276" w:lineRule="auto"/>
        <w:ind w:firstLine="481"/>
        <w:jc w:val="left"/>
        <w:rPr>
          <w:rFonts w:hAnsi="宋体"/>
          <w:szCs w:val="21"/>
        </w:rPr>
      </w:pPr>
      <w:r>
        <w:rPr>
          <w:rFonts w:hAnsi="宋体"/>
          <w:szCs w:val="21"/>
        </w:rPr>
        <w:t>2.</w:t>
      </w:r>
      <w:r>
        <w:rPr>
          <w:rFonts w:hAnsi="宋体" w:hint="eastAsia"/>
          <w:szCs w:val="21"/>
        </w:rPr>
        <w:t>凡在“技术参数要求”中表述为“标配”或“标准配置”的设备，竞标人应按第五章“竞标文件格式”规定的格式在“竞标产品技术资料表”中将其参数详细列明。</w:t>
      </w:r>
    </w:p>
    <w:p w:rsidR="0096796F" w:rsidRDefault="0096796F">
      <w:pPr>
        <w:widowControl/>
        <w:ind w:firstLineChars="200" w:firstLine="422"/>
        <w:textAlignment w:val="center"/>
        <w:rPr>
          <w:rFonts w:ascii="宋体"/>
          <w:b/>
          <w:bCs/>
          <w:szCs w:val="21"/>
        </w:rPr>
      </w:pPr>
      <w:r>
        <w:rPr>
          <w:rFonts w:ascii="宋体" w:hAnsi="宋体"/>
          <w:b/>
          <w:bCs/>
          <w:szCs w:val="21"/>
        </w:rPr>
        <w:t>3.</w:t>
      </w:r>
      <w:r>
        <w:rPr>
          <w:rFonts w:ascii="宋体" w:hAnsi="宋体" w:hint="eastAsia"/>
          <w:b/>
          <w:bCs/>
          <w:szCs w:val="21"/>
        </w:rPr>
        <w:t>本项目核心设备为：需求表中第</w:t>
      </w:r>
      <w:r>
        <w:rPr>
          <w:rFonts w:ascii="宋体" w:hAnsi="宋体"/>
          <w:b/>
          <w:bCs/>
          <w:szCs w:val="21"/>
        </w:rPr>
        <w:t>9</w:t>
      </w:r>
      <w:r>
        <w:rPr>
          <w:rFonts w:ascii="宋体" w:hAnsi="宋体" w:hint="eastAsia"/>
          <w:b/>
          <w:bCs/>
          <w:szCs w:val="21"/>
        </w:rPr>
        <w:t>项，校级视频管理服务器。</w:t>
      </w:r>
    </w:p>
    <w:p w:rsidR="0096796F" w:rsidRDefault="0096796F">
      <w:pPr>
        <w:adjustRightInd w:val="0"/>
        <w:spacing w:line="340" w:lineRule="exact"/>
        <w:ind w:firstLine="420"/>
        <w:rPr>
          <w:rFonts w:ascii="宋体"/>
          <w:b/>
          <w:bCs/>
          <w:szCs w:val="21"/>
        </w:rPr>
      </w:pPr>
      <w:r>
        <w:rPr>
          <w:rFonts w:ascii="宋体" w:hAnsi="宋体"/>
          <w:b/>
          <w:bCs/>
          <w:szCs w:val="21"/>
        </w:rPr>
        <w:t>4.</w:t>
      </w:r>
      <w:r>
        <w:rPr>
          <w:rFonts w:ascii="宋体" w:hAnsi="宋体" w:hint="eastAsia"/>
          <w:b/>
          <w:bCs/>
          <w:szCs w:val="21"/>
        </w:rPr>
        <w:t>本货物需求一览表中标注★号的内容为实质性要求和条件。</w:t>
      </w:r>
    </w:p>
    <w:p w:rsidR="0096796F" w:rsidRDefault="0096796F">
      <w:pPr>
        <w:ind w:leftChars="-472" w:hangingChars="472" w:hanging="991"/>
        <w:rPr>
          <w:rFonts w:ascii="宋体"/>
        </w:rPr>
      </w:pPr>
    </w:p>
    <w:tbl>
      <w:tblPr>
        <w:tblW w:w="5000" w:type="pct"/>
        <w:jc w:val="center"/>
        <w:tblCellMar>
          <w:left w:w="0" w:type="dxa"/>
          <w:right w:w="0" w:type="dxa"/>
        </w:tblCellMar>
        <w:tblLook w:val="00A0"/>
      </w:tblPr>
      <w:tblGrid>
        <w:gridCol w:w="425"/>
        <w:gridCol w:w="850"/>
        <w:gridCol w:w="7173"/>
        <w:gridCol w:w="807"/>
        <w:gridCol w:w="404"/>
      </w:tblGrid>
      <w:tr w:rsidR="0096796F">
        <w:trPr>
          <w:trHeight w:val="20"/>
          <w:jc w:val="center"/>
        </w:trPr>
        <w:tc>
          <w:tcPr>
            <w:tcW w:w="220"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6796F" w:rsidRDefault="0096796F">
            <w:pPr>
              <w:rPr>
                <w:rFonts w:ascii="宋体"/>
                <w:szCs w:val="21"/>
              </w:rPr>
            </w:pPr>
            <w:r>
              <w:rPr>
                <w:rFonts w:ascii="宋体" w:hAnsi="宋体" w:cs="宋体" w:hint="eastAsia"/>
                <w:szCs w:val="21"/>
              </w:rPr>
              <w:t>项号</w:t>
            </w:r>
          </w:p>
        </w:tc>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6796F" w:rsidRDefault="0096796F">
            <w:pPr>
              <w:rPr>
                <w:rFonts w:ascii="宋体"/>
                <w:szCs w:val="21"/>
              </w:rPr>
            </w:pPr>
            <w:r>
              <w:rPr>
                <w:rFonts w:ascii="宋体" w:hAnsi="宋体" w:hint="eastAsia"/>
                <w:szCs w:val="21"/>
              </w:rPr>
              <w:t>货物名称</w:t>
            </w:r>
          </w:p>
        </w:tc>
        <w:tc>
          <w:tcPr>
            <w:tcW w:w="3713"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6796F" w:rsidRDefault="0096796F">
            <w:pPr>
              <w:rPr>
                <w:rFonts w:ascii="宋体"/>
                <w:szCs w:val="21"/>
              </w:rPr>
            </w:pPr>
            <w:r>
              <w:rPr>
                <w:rFonts w:ascii="宋体" w:hAnsi="宋体" w:hint="eastAsia"/>
                <w:szCs w:val="21"/>
              </w:rPr>
              <w:t>招标参数</w:t>
            </w:r>
          </w:p>
        </w:tc>
        <w:tc>
          <w:tcPr>
            <w:tcW w:w="418"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6796F" w:rsidRDefault="0096796F">
            <w:pPr>
              <w:rPr>
                <w:rFonts w:ascii="宋体"/>
                <w:szCs w:val="21"/>
              </w:rPr>
            </w:pPr>
            <w:r>
              <w:rPr>
                <w:rFonts w:ascii="宋体" w:hAnsi="宋体" w:hint="eastAsia"/>
                <w:szCs w:val="21"/>
              </w:rPr>
              <w:t>数量</w:t>
            </w:r>
          </w:p>
        </w:tc>
        <w:tc>
          <w:tcPr>
            <w:tcW w:w="209"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6796F" w:rsidRDefault="0096796F">
            <w:pPr>
              <w:rPr>
                <w:rFonts w:ascii="宋体"/>
                <w:szCs w:val="21"/>
              </w:rPr>
            </w:pPr>
            <w:r>
              <w:rPr>
                <w:rFonts w:ascii="宋体" w:hAnsi="宋体" w:hint="eastAsia"/>
                <w:szCs w:val="21"/>
              </w:rPr>
              <w:t>单位</w:t>
            </w:r>
          </w:p>
        </w:tc>
      </w:tr>
      <w:tr w:rsidR="0096796F">
        <w:trPr>
          <w:trHeight w:val="20"/>
          <w:jc w:val="center"/>
        </w:trPr>
        <w:tc>
          <w:tcPr>
            <w:tcW w:w="220"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6796F" w:rsidRDefault="0096796F">
            <w:pPr>
              <w:rPr>
                <w:rFonts w:ascii="宋体"/>
                <w:szCs w:val="21"/>
              </w:rPr>
            </w:pPr>
            <w:r>
              <w:rPr>
                <w:rFonts w:ascii="宋体" w:hAnsi="宋体"/>
                <w:szCs w:val="21"/>
              </w:rPr>
              <w:t>1</w:t>
            </w:r>
          </w:p>
        </w:tc>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6796F" w:rsidRDefault="0096796F">
            <w:pPr>
              <w:rPr>
                <w:rFonts w:ascii="宋体"/>
                <w:szCs w:val="21"/>
              </w:rPr>
            </w:pPr>
            <w:r>
              <w:rPr>
                <w:rFonts w:ascii="宋体" w:hAnsi="宋体" w:hint="eastAsia"/>
                <w:szCs w:val="21"/>
              </w:rPr>
              <w:t>网络摄像机</w:t>
            </w:r>
          </w:p>
        </w:tc>
        <w:tc>
          <w:tcPr>
            <w:tcW w:w="3713"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6796F" w:rsidRDefault="0096796F">
            <w:pPr>
              <w:rPr>
                <w:rFonts w:ascii="宋体"/>
                <w:szCs w:val="21"/>
              </w:rPr>
            </w:pPr>
            <w:r>
              <w:rPr>
                <w:rFonts w:ascii="宋体" w:cs="Segoe UI Symbol" w:hint="eastAsia"/>
                <w:szCs w:val="21"/>
              </w:rPr>
              <w:t>★</w:t>
            </w:r>
            <w:r>
              <w:rPr>
                <w:rFonts w:ascii="宋体" w:hAnsi="宋体"/>
                <w:szCs w:val="21"/>
              </w:rPr>
              <w:t>1.</w:t>
            </w:r>
            <w:r>
              <w:rPr>
                <w:rFonts w:ascii="宋体" w:hAnsi="宋体" w:hint="eastAsia"/>
                <w:szCs w:val="21"/>
              </w:rPr>
              <w:t>符合《国家教育考试网上巡查系统视频标准技术规范（</w:t>
            </w:r>
            <w:r>
              <w:rPr>
                <w:rFonts w:ascii="宋体" w:hAnsi="宋体"/>
                <w:szCs w:val="21"/>
              </w:rPr>
              <w:t>2017</w:t>
            </w:r>
            <w:r>
              <w:rPr>
                <w:rFonts w:ascii="宋体" w:hAnsi="宋体" w:hint="eastAsia"/>
                <w:szCs w:val="21"/>
              </w:rPr>
              <w:t>版）》相关技术规范；</w:t>
            </w:r>
            <w:r>
              <w:rPr>
                <w:rFonts w:ascii="宋体" w:hAnsi="宋体"/>
                <w:szCs w:val="21"/>
              </w:rPr>
              <w:t xml:space="preserve"> </w:t>
            </w:r>
            <w:r>
              <w:rPr>
                <w:rFonts w:ascii="宋体" w:hAnsi="宋体"/>
                <w:szCs w:val="21"/>
              </w:rPr>
              <w:br/>
              <w:t>2.</w:t>
            </w:r>
            <w:r>
              <w:rPr>
                <w:rFonts w:ascii="宋体" w:hAnsi="宋体" w:hint="eastAsia"/>
                <w:szCs w:val="21"/>
              </w:rPr>
              <w:t>采用超低照度，</w:t>
            </w:r>
            <w:r>
              <w:rPr>
                <w:rFonts w:ascii="宋体" w:hint="eastAsia"/>
                <w:szCs w:val="21"/>
              </w:rPr>
              <w:t>≥</w:t>
            </w:r>
            <w:r>
              <w:rPr>
                <w:rFonts w:ascii="宋体" w:hAnsi="宋体"/>
                <w:szCs w:val="21"/>
              </w:rPr>
              <w:t>200</w:t>
            </w:r>
            <w:r>
              <w:rPr>
                <w:rFonts w:ascii="宋体" w:hAnsi="宋体" w:hint="eastAsia"/>
                <w:szCs w:val="21"/>
              </w:rPr>
              <w:t>万</w:t>
            </w:r>
            <w:r>
              <w:rPr>
                <w:rFonts w:ascii="宋体" w:hAnsi="宋体"/>
                <w:szCs w:val="21"/>
              </w:rPr>
              <w:t>(1920</w:t>
            </w:r>
            <w:r>
              <w:rPr>
                <w:rFonts w:ascii="宋体" w:hint="eastAsia"/>
                <w:szCs w:val="21"/>
              </w:rPr>
              <w:t>×</w:t>
            </w:r>
            <w:r>
              <w:rPr>
                <w:rFonts w:ascii="宋体" w:hAnsi="宋体"/>
                <w:szCs w:val="21"/>
              </w:rPr>
              <w:t xml:space="preserve">1080) </w:t>
            </w:r>
            <w:r>
              <w:rPr>
                <w:rFonts w:ascii="宋体" w:hAnsi="宋体" w:hint="eastAsia"/>
                <w:szCs w:val="21"/>
              </w:rPr>
              <w:t>像素，</w:t>
            </w:r>
            <w:r>
              <w:rPr>
                <w:rFonts w:ascii="宋体" w:hAnsi="宋体"/>
                <w:szCs w:val="21"/>
              </w:rPr>
              <w:t>1/2.7</w:t>
            </w:r>
            <w:r>
              <w:rPr>
                <w:rFonts w:ascii="宋体" w:hAnsi="宋体" w:hint="eastAsia"/>
                <w:szCs w:val="21"/>
              </w:rPr>
              <w:t>英寸</w:t>
            </w:r>
            <w:r>
              <w:rPr>
                <w:rFonts w:ascii="宋体" w:hAnsi="宋体"/>
                <w:szCs w:val="21"/>
              </w:rPr>
              <w:t>CMOS</w:t>
            </w:r>
            <w:r>
              <w:rPr>
                <w:rFonts w:ascii="宋体" w:hAnsi="宋体" w:hint="eastAsia"/>
                <w:szCs w:val="21"/>
              </w:rPr>
              <w:t>图像传感器，低照度（彩色≦</w:t>
            </w:r>
            <w:r>
              <w:rPr>
                <w:rFonts w:ascii="宋体" w:hAnsi="宋体"/>
                <w:szCs w:val="21"/>
              </w:rPr>
              <w:t>0.001Lx,</w:t>
            </w:r>
            <w:r>
              <w:rPr>
                <w:rFonts w:ascii="宋体" w:hAnsi="宋体" w:hint="eastAsia"/>
                <w:szCs w:val="21"/>
              </w:rPr>
              <w:t>黑白≦</w:t>
            </w:r>
            <w:r>
              <w:rPr>
                <w:rFonts w:ascii="宋体" w:hAnsi="宋体"/>
                <w:szCs w:val="21"/>
              </w:rPr>
              <w:t>0.0001Lx</w:t>
            </w:r>
            <w:r>
              <w:rPr>
                <w:rFonts w:ascii="宋体" w:hAnsi="宋体" w:hint="eastAsia"/>
                <w:szCs w:val="21"/>
              </w:rPr>
              <w:t>）；镜头焦距：</w:t>
            </w:r>
            <w:r>
              <w:rPr>
                <w:rFonts w:ascii="宋体" w:hAnsi="宋体"/>
                <w:szCs w:val="21"/>
              </w:rPr>
              <w:t>2.7mm~12mm</w:t>
            </w:r>
            <w:r>
              <w:rPr>
                <w:rFonts w:ascii="宋体" w:hAnsi="宋体" w:hint="eastAsia"/>
                <w:szCs w:val="21"/>
              </w:rPr>
              <w:t>；</w:t>
            </w:r>
            <w:r>
              <w:rPr>
                <w:rFonts w:ascii="宋体"/>
                <w:szCs w:val="21"/>
              </w:rPr>
              <w:br/>
            </w:r>
            <w:r>
              <w:rPr>
                <w:rFonts w:ascii="宋体" w:hAnsi="宋体"/>
                <w:szCs w:val="21"/>
              </w:rPr>
              <w:t>3.</w:t>
            </w:r>
            <w:r>
              <w:rPr>
                <w:rFonts w:ascii="宋体" w:hAnsi="宋体" w:hint="eastAsia"/>
                <w:szCs w:val="21"/>
              </w:rPr>
              <w:t>输出</w:t>
            </w:r>
            <w:r>
              <w:rPr>
                <w:rFonts w:ascii="宋体" w:hint="eastAsia"/>
                <w:szCs w:val="21"/>
              </w:rPr>
              <w:t>≥</w:t>
            </w:r>
            <w:r>
              <w:rPr>
                <w:rFonts w:ascii="宋体" w:hAnsi="宋体"/>
                <w:szCs w:val="21"/>
              </w:rPr>
              <w:t>200</w:t>
            </w:r>
            <w:r>
              <w:rPr>
                <w:rFonts w:ascii="宋体" w:hAnsi="宋体" w:hint="eastAsia"/>
                <w:szCs w:val="21"/>
              </w:rPr>
              <w:t>万（</w:t>
            </w:r>
            <w:r>
              <w:rPr>
                <w:rFonts w:ascii="宋体" w:hAnsi="宋体"/>
                <w:szCs w:val="21"/>
              </w:rPr>
              <w:t>1920*1080</w:t>
            </w:r>
            <w:r>
              <w:rPr>
                <w:rFonts w:ascii="宋体" w:hAnsi="宋体" w:hint="eastAsia"/>
                <w:szCs w:val="21"/>
              </w:rPr>
              <w:t>）像素，达到高分辨率实时或高帧率图像输出；</w:t>
            </w:r>
            <w:r>
              <w:rPr>
                <w:rFonts w:ascii="宋体"/>
                <w:szCs w:val="21"/>
              </w:rPr>
              <w:br/>
            </w:r>
            <w:r>
              <w:rPr>
                <w:rFonts w:ascii="宋体" w:hAnsi="宋体"/>
                <w:szCs w:val="21"/>
              </w:rPr>
              <w:t>4.</w:t>
            </w:r>
            <w:r>
              <w:rPr>
                <w:rFonts w:ascii="宋体" w:hAnsi="宋体" w:hint="eastAsia"/>
                <w:szCs w:val="21"/>
              </w:rPr>
              <w:t>采用</w:t>
            </w:r>
            <w:r>
              <w:rPr>
                <w:rFonts w:ascii="宋体" w:hAnsi="宋体"/>
                <w:szCs w:val="21"/>
              </w:rPr>
              <w:t>H.264 High profile</w:t>
            </w:r>
            <w:r>
              <w:rPr>
                <w:rFonts w:ascii="宋体" w:hAnsi="宋体" w:hint="eastAsia"/>
                <w:szCs w:val="21"/>
              </w:rPr>
              <w:t>编码，压缩比高，超低码流；支持</w:t>
            </w:r>
            <w:r>
              <w:rPr>
                <w:rFonts w:ascii="宋体" w:hAnsi="宋体"/>
                <w:szCs w:val="21"/>
              </w:rPr>
              <w:t>MPEG-4</w:t>
            </w:r>
            <w:r>
              <w:rPr>
                <w:rFonts w:ascii="宋体" w:hAnsi="宋体" w:hint="eastAsia"/>
                <w:szCs w:val="21"/>
              </w:rPr>
              <w:t>视频编码、支持</w:t>
            </w:r>
            <w:r>
              <w:rPr>
                <w:rFonts w:ascii="宋体" w:hAnsi="宋体"/>
                <w:szCs w:val="21"/>
              </w:rPr>
              <w:t>MPEG  Layer II</w:t>
            </w:r>
            <w:r>
              <w:rPr>
                <w:rFonts w:ascii="宋体" w:hAnsi="宋体" w:hint="eastAsia"/>
                <w:szCs w:val="21"/>
              </w:rPr>
              <w:t>、</w:t>
            </w:r>
            <w:r>
              <w:rPr>
                <w:rFonts w:ascii="宋体" w:hAnsi="宋体"/>
                <w:szCs w:val="21"/>
              </w:rPr>
              <w:t>G711</w:t>
            </w:r>
            <w:r>
              <w:rPr>
                <w:rFonts w:ascii="宋体" w:hAnsi="宋体" w:hint="eastAsia"/>
                <w:szCs w:val="21"/>
              </w:rPr>
              <w:t>和</w:t>
            </w:r>
            <w:r>
              <w:rPr>
                <w:rFonts w:ascii="宋体" w:hAnsi="宋体"/>
                <w:szCs w:val="21"/>
              </w:rPr>
              <w:t>AAC</w:t>
            </w:r>
            <w:r>
              <w:rPr>
                <w:rFonts w:ascii="宋体" w:hAnsi="宋体" w:hint="eastAsia"/>
                <w:szCs w:val="21"/>
              </w:rPr>
              <w:t>音频编码标准，并支持</w:t>
            </w:r>
            <w:r>
              <w:rPr>
                <w:rFonts w:ascii="宋体" w:hAnsi="宋体"/>
                <w:szCs w:val="21"/>
              </w:rPr>
              <w:t>PS</w:t>
            </w:r>
            <w:r>
              <w:rPr>
                <w:rFonts w:ascii="宋体" w:hAnsi="宋体" w:hint="eastAsia"/>
                <w:szCs w:val="21"/>
              </w:rPr>
              <w:t>系统流和</w:t>
            </w:r>
            <w:r>
              <w:rPr>
                <w:rFonts w:ascii="宋体" w:hAnsi="宋体"/>
                <w:szCs w:val="21"/>
              </w:rPr>
              <w:t>TS</w:t>
            </w:r>
            <w:r>
              <w:rPr>
                <w:rFonts w:ascii="宋体" w:hAnsi="宋体" w:hint="eastAsia"/>
                <w:szCs w:val="21"/>
              </w:rPr>
              <w:t>传输流的封装；</w:t>
            </w:r>
            <w:r>
              <w:rPr>
                <w:rFonts w:ascii="宋体"/>
                <w:szCs w:val="21"/>
              </w:rPr>
              <w:br/>
            </w:r>
            <w:r>
              <w:rPr>
                <w:rFonts w:ascii="宋体" w:hAnsi="宋体"/>
                <w:szCs w:val="21"/>
              </w:rPr>
              <w:t>5.</w:t>
            </w:r>
            <w:r>
              <w:rPr>
                <w:rFonts w:ascii="宋体" w:hAnsi="宋体" w:hint="eastAsia"/>
                <w:szCs w:val="21"/>
              </w:rPr>
              <w:t>支持感兴趣区域</w:t>
            </w:r>
            <w:r>
              <w:rPr>
                <w:rFonts w:ascii="宋体" w:hAnsi="宋体"/>
                <w:szCs w:val="21"/>
              </w:rPr>
              <w:t>(ROI)</w:t>
            </w:r>
            <w:r>
              <w:rPr>
                <w:rFonts w:ascii="宋体" w:hAnsi="宋体" w:hint="eastAsia"/>
                <w:szCs w:val="21"/>
              </w:rPr>
              <w:t>编码，保证有用图像质量；</w:t>
            </w:r>
            <w:r>
              <w:rPr>
                <w:rFonts w:ascii="宋体"/>
                <w:szCs w:val="21"/>
              </w:rPr>
              <w:br/>
            </w:r>
            <w:r>
              <w:rPr>
                <w:rFonts w:ascii="宋体" w:hAnsi="宋体"/>
                <w:szCs w:val="21"/>
              </w:rPr>
              <w:t>6.</w:t>
            </w:r>
            <w:r>
              <w:rPr>
                <w:rFonts w:ascii="宋体" w:hAnsi="宋体" w:hint="eastAsia"/>
                <w:szCs w:val="21"/>
              </w:rPr>
              <w:t>支持可伸缩视频编码（</w:t>
            </w:r>
            <w:r>
              <w:rPr>
                <w:rFonts w:ascii="宋体" w:hAnsi="宋体"/>
                <w:szCs w:val="21"/>
              </w:rPr>
              <w:t>SVC</w:t>
            </w:r>
            <w:r>
              <w:rPr>
                <w:rFonts w:ascii="宋体" w:hAnsi="宋体" w:hint="eastAsia"/>
                <w:szCs w:val="21"/>
              </w:rPr>
              <w:t>）技术，可根据网络环境，自适应传输码率</w:t>
            </w:r>
            <w:r>
              <w:rPr>
                <w:rFonts w:ascii="宋体"/>
                <w:szCs w:val="21"/>
              </w:rPr>
              <w:br/>
            </w:r>
            <w:r>
              <w:rPr>
                <w:rFonts w:ascii="宋体" w:hAnsi="宋体"/>
                <w:szCs w:val="21"/>
              </w:rPr>
              <w:t>7.</w:t>
            </w:r>
            <w:r>
              <w:rPr>
                <w:rFonts w:ascii="宋体" w:hAnsi="宋体" w:hint="eastAsia"/>
                <w:szCs w:val="21"/>
              </w:rPr>
              <w:t>支持三码流，</w:t>
            </w:r>
            <w:r>
              <w:rPr>
                <w:rFonts w:ascii="宋体" w:hAnsi="宋体"/>
                <w:szCs w:val="21"/>
              </w:rPr>
              <w:t>ACF</w:t>
            </w:r>
            <w:r>
              <w:rPr>
                <w:rFonts w:ascii="宋体" w:hAnsi="宋体" w:hint="eastAsia"/>
                <w:szCs w:val="21"/>
              </w:rPr>
              <w:t>（活动帧率控制）；</w:t>
            </w:r>
            <w:r>
              <w:rPr>
                <w:rFonts w:ascii="宋体"/>
                <w:szCs w:val="21"/>
              </w:rPr>
              <w:br/>
            </w:r>
            <w:r>
              <w:rPr>
                <w:rFonts w:ascii="宋体" w:hAnsi="宋体"/>
                <w:szCs w:val="21"/>
              </w:rPr>
              <w:t>8.</w:t>
            </w:r>
            <w:r>
              <w:rPr>
                <w:rFonts w:ascii="宋体" w:hAnsi="宋体" w:hint="eastAsia"/>
                <w:szCs w:val="21"/>
              </w:rPr>
              <w:t>智能侦测：支持区域入侵，拌线入侵，物品遗留</w:t>
            </w:r>
            <w:r>
              <w:rPr>
                <w:rFonts w:ascii="宋体" w:hAnsi="宋体"/>
                <w:szCs w:val="21"/>
              </w:rPr>
              <w:t>/</w:t>
            </w:r>
            <w:r>
              <w:rPr>
                <w:rFonts w:ascii="宋体" w:hAnsi="宋体" w:hint="eastAsia"/>
                <w:szCs w:val="21"/>
              </w:rPr>
              <w:t>消失，虚焦侦测，场景变更的侦测，并且可以与报警联动；</w:t>
            </w:r>
            <w:r>
              <w:rPr>
                <w:rFonts w:ascii="宋体"/>
                <w:szCs w:val="21"/>
              </w:rPr>
              <w:br/>
            </w:r>
            <w:r>
              <w:rPr>
                <w:rFonts w:ascii="宋体" w:hAnsi="宋体"/>
                <w:szCs w:val="21"/>
              </w:rPr>
              <w:t>9.</w:t>
            </w:r>
            <w:r>
              <w:rPr>
                <w:rFonts w:ascii="宋体" w:hAnsi="宋体" w:hint="eastAsia"/>
                <w:szCs w:val="21"/>
              </w:rPr>
              <w:t>支持宽动态，</w:t>
            </w:r>
            <w:r>
              <w:rPr>
                <w:rFonts w:ascii="宋体" w:hAnsi="宋体"/>
                <w:szCs w:val="21"/>
              </w:rPr>
              <w:t>3D</w:t>
            </w:r>
            <w:r>
              <w:rPr>
                <w:rFonts w:ascii="宋体" w:hAnsi="宋体" w:hint="eastAsia"/>
                <w:szCs w:val="21"/>
              </w:rPr>
              <w:t>降噪、强光抑制、背光补偿；</w:t>
            </w:r>
            <w:r>
              <w:rPr>
                <w:rFonts w:ascii="宋体"/>
                <w:szCs w:val="21"/>
              </w:rPr>
              <w:br/>
            </w:r>
            <w:r>
              <w:rPr>
                <w:rFonts w:ascii="宋体" w:hAnsi="宋体"/>
                <w:szCs w:val="21"/>
              </w:rPr>
              <w:t>10.</w:t>
            </w:r>
            <w:r>
              <w:rPr>
                <w:rFonts w:ascii="宋体" w:hAnsi="宋体" w:hint="eastAsia"/>
                <w:szCs w:val="21"/>
              </w:rPr>
              <w:t>支持</w:t>
            </w:r>
            <w:r>
              <w:rPr>
                <w:rFonts w:ascii="宋体" w:hint="eastAsia"/>
                <w:szCs w:val="21"/>
              </w:rPr>
              <w:t>≥</w:t>
            </w:r>
            <w:r>
              <w:rPr>
                <w:rFonts w:ascii="宋体" w:hAnsi="宋体"/>
                <w:szCs w:val="21"/>
              </w:rPr>
              <w:t>128G micro SD</w:t>
            </w:r>
            <w:r>
              <w:rPr>
                <w:rFonts w:ascii="宋体" w:hAnsi="宋体" w:hint="eastAsia"/>
                <w:szCs w:val="21"/>
              </w:rPr>
              <w:t>卡存储、报警等接口及录像断网续传；</w:t>
            </w:r>
            <w:r>
              <w:rPr>
                <w:rFonts w:ascii="宋体"/>
                <w:szCs w:val="21"/>
              </w:rPr>
              <w:br/>
            </w:r>
            <w:r>
              <w:rPr>
                <w:rFonts w:ascii="宋体" w:cs="Segoe UI Symbol" w:hint="eastAsia"/>
                <w:szCs w:val="21"/>
              </w:rPr>
              <w:t>★</w:t>
            </w:r>
            <w:r>
              <w:rPr>
                <w:rFonts w:ascii="宋体" w:hAnsi="宋体"/>
                <w:szCs w:val="21"/>
              </w:rPr>
              <w:t>11.</w:t>
            </w:r>
            <w:r>
              <w:rPr>
                <w:rFonts w:ascii="宋体" w:hAnsi="宋体" w:hint="eastAsia"/>
                <w:szCs w:val="21"/>
              </w:rPr>
              <w:t>支持智能红外功能：当开启红外灯光功能后，能根据所射目标距离自动调节红外辐射功率；</w:t>
            </w:r>
            <w:r>
              <w:rPr>
                <w:rFonts w:ascii="宋体"/>
                <w:szCs w:val="21"/>
              </w:rPr>
              <w:br/>
            </w:r>
            <w:r>
              <w:rPr>
                <w:rFonts w:ascii="宋体" w:cs="Segoe UI Symbol" w:hint="eastAsia"/>
                <w:szCs w:val="21"/>
              </w:rPr>
              <w:t>★</w:t>
            </w:r>
            <w:r>
              <w:rPr>
                <w:rFonts w:ascii="宋体" w:hAnsi="宋体"/>
                <w:szCs w:val="21"/>
              </w:rPr>
              <w:t>12.</w:t>
            </w:r>
            <w:r>
              <w:rPr>
                <w:rFonts w:ascii="宋体" w:hAnsi="宋体" w:hint="eastAsia"/>
                <w:szCs w:val="21"/>
              </w:rPr>
              <w:t>支持</w:t>
            </w:r>
            <w:r>
              <w:rPr>
                <w:rFonts w:ascii="宋体" w:hAnsi="宋体"/>
                <w:szCs w:val="21"/>
              </w:rPr>
              <w:t>DC12V/AC24V</w:t>
            </w:r>
            <w:r>
              <w:rPr>
                <w:rFonts w:ascii="宋体" w:hAnsi="宋体" w:hint="eastAsia"/>
                <w:szCs w:val="21"/>
              </w:rPr>
              <w:t>供电方式，采用三轴旋转结构；</w:t>
            </w:r>
            <w:r>
              <w:rPr>
                <w:rFonts w:ascii="宋体"/>
                <w:szCs w:val="21"/>
              </w:rPr>
              <w:br/>
            </w:r>
            <w:r>
              <w:rPr>
                <w:rFonts w:ascii="宋体" w:hAnsi="宋体"/>
                <w:szCs w:val="21"/>
              </w:rPr>
              <w:t>13.</w:t>
            </w:r>
            <w:r>
              <w:rPr>
                <w:rFonts w:ascii="宋体" w:hAnsi="宋体" w:hint="eastAsia"/>
                <w:szCs w:val="21"/>
              </w:rPr>
              <w:t>支持人脸侦测，侦测视频的中是否有人脸出现，并根据判断结果联动；</w:t>
            </w:r>
            <w:r>
              <w:rPr>
                <w:rFonts w:ascii="宋体"/>
                <w:szCs w:val="21"/>
              </w:rPr>
              <w:br/>
            </w:r>
            <w:r>
              <w:rPr>
                <w:rFonts w:ascii="宋体" w:hAnsi="宋体"/>
                <w:szCs w:val="21"/>
              </w:rPr>
              <w:t>14.</w:t>
            </w:r>
            <w:r>
              <w:rPr>
                <w:rFonts w:ascii="宋体" w:hAnsi="宋体" w:hint="eastAsia"/>
                <w:szCs w:val="21"/>
              </w:rPr>
              <w:t>支持音频侦测，检测出无音源输入、环境噪声过滤、突发尖叫事件提醒；</w:t>
            </w:r>
            <w:r>
              <w:rPr>
                <w:rFonts w:ascii="宋体"/>
                <w:szCs w:val="21"/>
              </w:rPr>
              <w:br/>
            </w:r>
            <w:r>
              <w:rPr>
                <w:rFonts w:ascii="宋体" w:hAnsi="宋体"/>
                <w:szCs w:val="21"/>
              </w:rPr>
              <w:t>15.</w:t>
            </w:r>
            <w:r>
              <w:rPr>
                <w:rFonts w:ascii="宋体" w:hAnsi="宋体" w:hint="eastAsia"/>
                <w:szCs w:val="21"/>
              </w:rPr>
              <w:t>防护等级：</w:t>
            </w:r>
            <w:r>
              <w:rPr>
                <w:rFonts w:ascii="宋体" w:hAnsi="宋体"/>
                <w:szCs w:val="21"/>
              </w:rPr>
              <w:t>IP67</w:t>
            </w:r>
            <w:r>
              <w:rPr>
                <w:rFonts w:ascii="宋体" w:hAnsi="宋体" w:hint="eastAsia"/>
                <w:szCs w:val="21"/>
              </w:rPr>
              <w:t>，</w:t>
            </w:r>
            <w:r>
              <w:rPr>
                <w:rFonts w:ascii="宋体" w:hAnsi="宋体"/>
                <w:szCs w:val="21"/>
              </w:rPr>
              <w:t>IK10</w:t>
            </w:r>
            <w:r>
              <w:rPr>
                <w:rFonts w:ascii="宋体" w:hAnsi="宋体" w:hint="eastAsia"/>
                <w:szCs w:val="21"/>
              </w:rPr>
              <w:t>。</w:t>
            </w:r>
            <w:r>
              <w:rPr>
                <w:rFonts w:ascii="宋体"/>
                <w:szCs w:val="21"/>
              </w:rPr>
              <w:br/>
            </w:r>
            <w:r>
              <w:rPr>
                <w:rFonts w:ascii="宋体" w:cs="Segoe UI Symbol" w:hint="eastAsia"/>
                <w:szCs w:val="21"/>
              </w:rPr>
              <w:t>★</w:t>
            </w:r>
            <w:r>
              <w:rPr>
                <w:rFonts w:ascii="宋体" w:hAnsi="宋体"/>
                <w:szCs w:val="21"/>
              </w:rPr>
              <w:t>16.</w:t>
            </w:r>
            <w:r>
              <w:rPr>
                <w:rFonts w:ascii="宋体" w:hAnsi="宋体" w:hint="eastAsia"/>
                <w:szCs w:val="21"/>
              </w:rPr>
              <w:t>签订合同时，需提供供货证明或服务承诺书。</w:t>
            </w:r>
            <w:r>
              <w:rPr>
                <w:rFonts w:ascii="宋体" w:hAnsi="宋体"/>
                <w:szCs w:val="21"/>
              </w:rPr>
              <w:t xml:space="preserve"> </w:t>
            </w:r>
            <w:r>
              <w:rPr>
                <w:rFonts w:ascii="宋体" w:hAnsi="宋体"/>
                <w:szCs w:val="21"/>
              </w:rPr>
              <w:br/>
            </w:r>
            <w:r>
              <w:rPr>
                <w:rFonts w:ascii="宋体" w:cs="Segoe UI Symbol" w:hint="eastAsia"/>
                <w:szCs w:val="21"/>
              </w:rPr>
              <w:t>★</w:t>
            </w:r>
            <w:r>
              <w:rPr>
                <w:rFonts w:ascii="宋体" w:hAnsi="宋体"/>
                <w:szCs w:val="21"/>
              </w:rPr>
              <w:t>17.</w:t>
            </w:r>
            <w:r>
              <w:rPr>
                <w:rFonts w:ascii="宋体" w:hAnsi="宋体" w:hint="eastAsia"/>
                <w:szCs w:val="21"/>
              </w:rPr>
              <w:t>签订合同时，提供国家安全防范报警系统产品质量监督检验中心和公安部安全防范报警系统产品质量监督检验测试中心出具的检验检测报告复印件。</w:t>
            </w:r>
          </w:p>
        </w:tc>
        <w:tc>
          <w:tcPr>
            <w:tcW w:w="418"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6796F" w:rsidRDefault="0096796F">
            <w:pPr>
              <w:rPr>
                <w:rFonts w:ascii="宋体"/>
                <w:szCs w:val="21"/>
              </w:rPr>
            </w:pPr>
            <w:r>
              <w:rPr>
                <w:rFonts w:ascii="宋体" w:hAnsi="宋体"/>
                <w:szCs w:val="21"/>
              </w:rPr>
              <w:t>116</w:t>
            </w:r>
          </w:p>
        </w:tc>
        <w:tc>
          <w:tcPr>
            <w:tcW w:w="209"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6796F" w:rsidRDefault="0096796F">
            <w:pPr>
              <w:rPr>
                <w:rFonts w:ascii="宋体"/>
                <w:szCs w:val="21"/>
              </w:rPr>
            </w:pPr>
            <w:r>
              <w:rPr>
                <w:rFonts w:ascii="宋体" w:hAnsi="宋体" w:hint="eastAsia"/>
                <w:szCs w:val="21"/>
              </w:rPr>
              <w:t>台</w:t>
            </w:r>
          </w:p>
        </w:tc>
      </w:tr>
      <w:tr w:rsidR="0096796F">
        <w:trPr>
          <w:trHeight w:val="20"/>
          <w:jc w:val="center"/>
        </w:trPr>
        <w:tc>
          <w:tcPr>
            <w:tcW w:w="220"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6796F" w:rsidRDefault="0096796F">
            <w:pPr>
              <w:rPr>
                <w:rFonts w:ascii="宋体"/>
                <w:szCs w:val="21"/>
              </w:rPr>
            </w:pPr>
            <w:r>
              <w:rPr>
                <w:rFonts w:ascii="宋体" w:hAnsi="宋体"/>
                <w:szCs w:val="21"/>
              </w:rPr>
              <w:t>2</w:t>
            </w:r>
          </w:p>
        </w:tc>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6796F" w:rsidRDefault="0096796F">
            <w:pPr>
              <w:rPr>
                <w:rFonts w:ascii="宋体"/>
                <w:szCs w:val="21"/>
              </w:rPr>
            </w:pPr>
            <w:r>
              <w:rPr>
                <w:rFonts w:ascii="宋体" w:hAnsi="宋体" w:hint="eastAsia"/>
                <w:szCs w:val="21"/>
              </w:rPr>
              <w:t>拾音器</w:t>
            </w:r>
          </w:p>
        </w:tc>
        <w:tc>
          <w:tcPr>
            <w:tcW w:w="3713"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6796F" w:rsidRDefault="0096796F">
            <w:pPr>
              <w:rPr>
                <w:rFonts w:ascii="宋体"/>
                <w:szCs w:val="21"/>
              </w:rPr>
            </w:pPr>
            <w:r>
              <w:rPr>
                <w:rFonts w:ascii="宋体" w:hAnsi="宋体"/>
                <w:szCs w:val="21"/>
              </w:rPr>
              <w:t>1.</w:t>
            </w:r>
            <w:r>
              <w:rPr>
                <w:rFonts w:ascii="宋体" w:hAnsi="宋体" w:hint="eastAsia"/>
                <w:szCs w:val="21"/>
              </w:rPr>
              <w:t>音色优美，音质纯净灵敏度高，对刺耳杂音有很好的削弱功能；</w:t>
            </w:r>
            <w:r>
              <w:rPr>
                <w:rFonts w:ascii="宋体"/>
                <w:szCs w:val="21"/>
              </w:rPr>
              <w:br/>
            </w:r>
            <w:r>
              <w:rPr>
                <w:rFonts w:ascii="宋体" w:hAnsi="宋体"/>
                <w:szCs w:val="21"/>
              </w:rPr>
              <w:t>2.</w:t>
            </w:r>
            <w:r>
              <w:rPr>
                <w:rFonts w:ascii="宋体" w:hAnsi="宋体" w:hint="eastAsia"/>
                <w:szCs w:val="21"/>
              </w:rPr>
              <w:t>内部电路由语音优化电路，功率放大电路，最大消除环境噪音</w:t>
            </w:r>
            <w:r>
              <w:rPr>
                <w:rFonts w:ascii="宋体"/>
                <w:szCs w:val="21"/>
              </w:rPr>
              <w:t>,</w:t>
            </w:r>
            <w:r>
              <w:rPr>
                <w:rFonts w:ascii="宋体" w:hAnsi="宋体" w:hint="eastAsia"/>
                <w:szCs w:val="21"/>
              </w:rPr>
              <w:t>保证输出强度；</w:t>
            </w:r>
            <w:r>
              <w:rPr>
                <w:rFonts w:ascii="宋体"/>
                <w:szCs w:val="21"/>
              </w:rPr>
              <w:br/>
            </w:r>
            <w:r>
              <w:rPr>
                <w:rFonts w:ascii="宋体" w:hAnsi="宋体"/>
                <w:szCs w:val="21"/>
              </w:rPr>
              <w:t>3.</w:t>
            </w:r>
            <w:r>
              <w:rPr>
                <w:rFonts w:ascii="宋体" w:hAnsi="宋体" w:hint="eastAsia"/>
                <w:szCs w:val="21"/>
              </w:rPr>
              <w:t>音频传输距离：</w:t>
            </w:r>
            <w:r>
              <w:rPr>
                <w:rFonts w:ascii="宋体" w:hAnsi="宋体"/>
                <w:szCs w:val="21"/>
              </w:rPr>
              <w:t>200</w:t>
            </w:r>
            <w:r>
              <w:rPr>
                <w:rFonts w:ascii="宋体" w:hAnsi="宋体" w:hint="eastAsia"/>
                <w:szCs w:val="21"/>
              </w:rPr>
              <w:t>米；</w:t>
            </w:r>
            <w:r>
              <w:rPr>
                <w:rFonts w:ascii="宋体"/>
                <w:szCs w:val="21"/>
              </w:rPr>
              <w:br/>
            </w:r>
            <w:r>
              <w:rPr>
                <w:rFonts w:ascii="宋体" w:hAnsi="宋体"/>
                <w:szCs w:val="21"/>
              </w:rPr>
              <w:t>4.</w:t>
            </w:r>
            <w:r>
              <w:rPr>
                <w:rFonts w:ascii="宋体" w:hAnsi="宋体" w:hint="eastAsia"/>
                <w:szCs w:val="21"/>
              </w:rPr>
              <w:t>频率响应：</w:t>
            </w:r>
            <w:r>
              <w:rPr>
                <w:rFonts w:ascii="宋体" w:hAnsi="宋体"/>
                <w:szCs w:val="21"/>
              </w:rPr>
              <w:t xml:space="preserve"> 100Hz </w:t>
            </w:r>
            <w:r>
              <w:rPr>
                <w:rFonts w:ascii="宋体" w:hAnsi="宋体" w:hint="eastAsia"/>
                <w:szCs w:val="21"/>
              </w:rPr>
              <w:t>～</w:t>
            </w:r>
            <w:r>
              <w:rPr>
                <w:rFonts w:ascii="宋体" w:hAnsi="宋体"/>
                <w:szCs w:val="21"/>
              </w:rPr>
              <w:t xml:space="preserve"> 10000Hz</w:t>
            </w:r>
            <w:r>
              <w:rPr>
                <w:rFonts w:ascii="宋体" w:hAnsi="宋体" w:hint="eastAsia"/>
                <w:szCs w:val="21"/>
              </w:rPr>
              <w:t>；</w:t>
            </w:r>
            <w:r>
              <w:rPr>
                <w:rFonts w:ascii="宋体"/>
                <w:szCs w:val="21"/>
              </w:rPr>
              <w:br/>
            </w:r>
            <w:r>
              <w:rPr>
                <w:rFonts w:ascii="宋体" w:hAnsi="宋体"/>
                <w:szCs w:val="21"/>
              </w:rPr>
              <w:t>5.</w:t>
            </w:r>
            <w:r>
              <w:rPr>
                <w:rFonts w:ascii="宋体" w:hAnsi="宋体" w:hint="eastAsia"/>
                <w:szCs w:val="21"/>
              </w:rPr>
              <w:t>灵</w:t>
            </w:r>
            <w:r>
              <w:rPr>
                <w:rFonts w:ascii="宋体" w:hAnsi="宋体"/>
                <w:szCs w:val="21"/>
              </w:rPr>
              <w:t xml:space="preserve"> </w:t>
            </w:r>
            <w:r>
              <w:rPr>
                <w:rFonts w:ascii="宋体" w:hAnsi="宋体" w:hint="eastAsia"/>
                <w:szCs w:val="21"/>
              </w:rPr>
              <w:t>敏</w:t>
            </w:r>
            <w:r>
              <w:rPr>
                <w:rFonts w:ascii="宋体" w:hAnsi="宋体"/>
                <w:szCs w:val="21"/>
              </w:rPr>
              <w:t xml:space="preserve"> </w:t>
            </w:r>
            <w:r>
              <w:rPr>
                <w:rFonts w:ascii="宋体" w:hAnsi="宋体" w:hint="eastAsia"/>
                <w:szCs w:val="21"/>
              </w:rPr>
              <w:t>度：</w:t>
            </w:r>
            <w:r>
              <w:rPr>
                <w:rFonts w:ascii="宋体" w:hAnsi="宋体"/>
                <w:szCs w:val="21"/>
              </w:rPr>
              <w:t xml:space="preserve"> </w:t>
            </w:r>
            <w:r>
              <w:rPr>
                <w:rFonts w:ascii="宋体" w:hAnsi="宋体" w:hint="eastAsia"/>
                <w:szCs w:val="21"/>
              </w:rPr>
              <w:t>－</w:t>
            </w:r>
            <w:r>
              <w:rPr>
                <w:rFonts w:ascii="宋体" w:hAnsi="宋体"/>
                <w:szCs w:val="21"/>
              </w:rPr>
              <w:t>50dB</w:t>
            </w:r>
            <w:r>
              <w:rPr>
                <w:rFonts w:ascii="宋体" w:hAnsi="宋体" w:hint="eastAsia"/>
                <w:szCs w:val="21"/>
              </w:rPr>
              <w:t>；</w:t>
            </w:r>
            <w:r>
              <w:rPr>
                <w:rFonts w:ascii="宋体"/>
                <w:szCs w:val="21"/>
              </w:rPr>
              <w:br/>
            </w:r>
            <w:r>
              <w:rPr>
                <w:rFonts w:ascii="宋体" w:hAnsi="宋体"/>
                <w:szCs w:val="21"/>
              </w:rPr>
              <w:t>6.</w:t>
            </w:r>
            <w:r>
              <w:rPr>
                <w:rFonts w:ascii="宋体" w:hAnsi="宋体" w:hint="eastAsia"/>
                <w:szCs w:val="21"/>
              </w:rPr>
              <w:t>指向特性：</w:t>
            </w:r>
            <w:r>
              <w:rPr>
                <w:rFonts w:ascii="宋体" w:hAnsi="宋体"/>
                <w:szCs w:val="21"/>
              </w:rPr>
              <w:t xml:space="preserve"> </w:t>
            </w:r>
            <w:r>
              <w:rPr>
                <w:rFonts w:ascii="宋体" w:hAnsi="宋体" w:hint="eastAsia"/>
                <w:szCs w:val="21"/>
              </w:rPr>
              <w:t>全向性；</w:t>
            </w:r>
            <w:r>
              <w:rPr>
                <w:rFonts w:ascii="宋体"/>
                <w:szCs w:val="21"/>
              </w:rPr>
              <w:br/>
            </w:r>
            <w:r>
              <w:rPr>
                <w:rFonts w:ascii="宋体" w:hAnsi="宋体"/>
                <w:szCs w:val="21"/>
              </w:rPr>
              <w:t>7.</w:t>
            </w:r>
            <w:r>
              <w:rPr>
                <w:rFonts w:ascii="宋体" w:hAnsi="宋体" w:hint="eastAsia"/>
                <w:szCs w:val="21"/>
              </w:rPr>
              <w:t>最大承受音压：</w:t>
            </w:r>
            <w:r>
              <w:rPr>
                <w:rFonts w:ascii="宋体" w:hAnsi="宋体"/>
                <w:szCs w:val="21"/>
              </w:rPr>
              <w:t xml:space="preserve"> 120dB SPL </w:t>
            </w:r>
            <w:r>
              <w:rPr>
                <w:rFonts w:ascii="宋体" w:hAnsi="宋体" w:hint="eastAsia"/>
                <w:szCs w:val="21"/>
              </w:rPr>
              <w:t>（</w:t>
            </w:r>
            <w:r>
              <w:rPr>
                <w:rFonts w:ascii="宋体" w:hAnsi="宋体"/>
                <w:szCs w:val="21"/>
              </w:rPr>
              <w:t>1KHz,THD 1%</w:t>
            </w:r>
            <w:r>
              <w:rPr>
                <w:rFonts w:ascii="宋体" w:hAnsi="宋体" w:hint="eastAsia"/>
                <w:szCs w:val="21"/>
              </w:rPr>
              <w:t>）；</w:t>
            </w:r>
            <w:r>
              <w:rPr>
                <w:rFonts w:ascii="宋体"/>
                <w:szCs w:val="21"/>
              </w:rPr>
              <w:br/>
            </w:r>
            <w:r>
              <w:rPr>
                <w:rFonts w:ascii="宋体" w:hAnsi="宋体"/>
                <w:szCs w:val="21"/>
              </w:rPr>
              <w:t>8.</w:t>
            </w:r>
            <w:r>
              <w:rPr>
                <w:rFonts w:ascii="宋体" w:hAnsi="宋体" w:hint="eastAsia"/>
                <w:szCs w:val="21"/>
              </w:rPr>
              <w:t>输出阻抗：</w:t>
            </w:r>
            <w:r>
              <w:rPr>
                <w:rFonts w:ascii="宋体" w:hAnsi="宋体"/>
                <w:szCs w:val="21"/>
              </w:rPr>
              <w:t xml:space="preserve"> 600 </w:t>
            </w:r>
            <w:r>
              <w:rPr>
                <w:rFonts w:ascii="宋体" w:hAnsi="宋体" w:hint="eastAsia"/>
                <w:szCs w:val="21"/>
              </w:rPr>
              <w:t>～</w:t>
            </w:r>
            <w:r>
              <w:rPr>
                <w:rFonts w:ascii="宋体" w:hAnsi="宋体"/>
                <w:szCs w:val="21"/>
              </w:rPr>
              <w:t xml:space="preserve"> 1000</w:t>
            </w:r>
            <w:r>
              <w:rPr>
                <w:rFonts w:ascii="宋体" w:hAnsi="宋体" w:hint="eastAsia"/>
                <w:szCs w:val="21"/>
              </w:rPr>
              <w:t>欧姆非平衡；</w:t>
            </w:r>
            <w:r>
              <w:rPr>
                <w:rFonts w:ascii="宋体"/>
                <w:szCs w:val="21"/>
              </w:rPr>
              <w:br/>
            </w:r>
            <w:r>
              <w:rPr>
                <w:rFonts w:ascii="宋体" w:hAnsi="宋体"/>
                <w:szCs w:val="21"/>
              </w:rPr>
              <w:t>9.</w:t>
            </w:r>
            <w:r>
              <w:rPr>
                <w:rFonts w:ascii="宋体" w:hAnsi="宋体" w:hint="eastAsia"/>
                <w:szCs w:val="21"/>
              </w:rPr>
              <w:t>输出信号幅度：</w:t>
            </w:r>
            <w:r>
              <w:rPr>
                <w:rFonts w:ascii="宋体" w:hAnsi="宋体"/>
                <w:szCs w:val="21"/>
              </w:rPr>
              <w:t xml:space="preserve"> 2.5Vpp/-25db</w:t>
            </w:r>
            <w:r>
              <w:rPr>
                <w:rFonts w:ascii="宋体" w:hAnsi="宋体" w:hint="eastAsia"/>
                <w:szCs w:val="21"/>
              </w:rPr>
              <w:t>；</w:t>
            </w:r>
            <w:r>
              <w:rPr>
                <w:rFonts w:ascii="宋体"/>
                <w:szCs w:val="21"/>
              </w:rPr>
              <w:br/>
            </w:r>
            <w:r>
              <w:rPr>
                <w:rFonts w:ascii="宋体" w:hAnsi="宋体"/>
                <w:szCs w:val="21"/>
              </w:rPr>
              <w:t>10.</w:t>
            </w:r>
            <w:r>
              <w:rPr>
                <w:rFonts w:ascii="宋体" w:hAnsi="宋体" w:hint="eastAsia"/>
                <w:szCs w:val="21"/>
              </w:rPr>
              <w:t>麦</w:t>
            </w:r>
            <w:r>
              <w:rPr>
                <w:rFonts w:ascii="宋体" w:hAnsi="宋体"/>
                <w:szCs w:val="21"/>
              </w:rPr>
              <w:t xml:space="preserve"> </w:t>
            </w:r>
            <w:r>
              <w:rPr>
                <w:rFonts w:ascii="宋体" w:hAnsi="宋体" w:hint="eastAsia"/>
                <w:szCs w:val="21"/>
              </w:rPr>
              <w:t>克</w:t>
            </w:r>
            <w:r>
              <w:rPr>
                <w:rFonts w:ascii="宋体" w:hAnsi="宋体"/>
                <w:szCs w:val="21"/>
              </w:rPr>
              <w:t xml:space="preserve"> </w:t>
            </w:r>
            <w:r>
              <w:rPr>
                <w:rFonts w:ascii="宋体" w:hAnsi="宋体" w:hint="eastAsia"/>
                <w:szCs w:val="21"/>
              </w:rPr>
              <w:t>风：</w:t>
            </w:r>
            <w:r>
              <w:rPr>
                <w:rFonts w:ascii="宋体" w:hAnsi="宋体"/>
                <w:szCs w:val="21"/>
              </w:rPr>
              <w:t xml:space="preserve"> </w:t>
            </w:r>
            <w:r>
              <w:rPr>
                <w:rFonts w:ascii="宋体" w:hAnsi="宋体" w:hint="eastAsia"/>
                <w:szCs w:val="21"/>
              </w:rPr>
              <w:t>电容咪头；</w:t>
            </w:r>
            <w:r>
              <w:rPr>
                <w:rFonts w:ascii="宋体"/>
                <w:szCs w:val="21"/>
              </w:rPr>
              <w:br/>
            </w:r>
            <w:r>
              <w:rPr>
                <w:rFonts w:ascii="宋体" w:hAnsi="宋体"/>
                <w:szCs w:val="21"/>
              </w:rPr>
              <w:t>11.</w:t>
            </w:r>
            <w:r>
              <w:rPr>
                <w:rFonts w:ascii="宋体" w:hAnsi="宋体" w:hint="eastAsia"/>
                <w:szCs w:val="21"/>
              </w:rPr>
              <w:t>电源电压：</w:t>
            </w:r>
            <w:r>
              <w:rPr>
                <w:rFonts w:ascii="宋体" w:hAnsi="宋体"/>
                <w:szCs w:val="21"/>
              </w:rPr>
              <w:t xml:space="preserve"> </w:t>
            </w:r>
            <w:r>
              <w:rPr>
                <w:rFonts w:ascii="宋体" w:hAnsi="宋体" w:hint="eastAsia"/>
                <w:szCs w:val="21"/>
              </w:rPr>
              <w:t>直流稳压</w:t>
            </w:r>
            <w:r>
              <w:rPr>
                <w:rFonts w:ascii="宋体" w:hAnsi="宋体"/>
                <w:szCs w:val="21"/>
              </w:rPr>
              <w:t xml:space="preserve">DC4V </w:t>
            </w:r>
            <w:r>
              <w:rPr>
                <w:rFonts w:ascii="宋体" w:hAnsi="宋体" w:hint="eastAsia"/>
                <w:szCs w:val="21"/>
              </w:rPr>
              <w:t>～</w:t>
            </w:r>
            <w:r>
              <w:rPr>
                <w:rFonts w:ascii="宋体" w:hAnsi="宋体"/>
                <w:szCs w:val="21"/>
              </w:rPr>
              <w:t xml:space="preserve"> 14V</w:t>
            </w:r>
            <w:r>
              <w:rPr>
                <w:rFonts w:ascii="宋体" w:hAnsi="宋体" w:hint="eastAsia"/>
                <w:szCs w:val="21"/>
              </w:rPr>
              <w:t>；</w:t>
            </w:r>
            <w:r>
              <w:rPr>
                <w:rFonts w:ascii="宋体"/>
                <w:szCs w:val="21"/>
              </w:rPr>
              <w:br/>
            </w:r>
            <w:r>
              <w:rPr>
                <w:rFonts w:ascii="宋体" w:hAnsi="宋体"/>
                <w:szCs w:val="21"/>
              </w:rPr>
              <w:t>12.</w:t>
            </w:r>
            <w:r>
              <w:rPr>
                <w:rFonts w:ascii="宋体" w:hAnsi="宋体" w:hint="eastAsia"/>
                <w:szCs w:val="21"/>
              </w:rPr>
              <w:t>电源电流：</w:t>
            </w:r>
            <w:r>
              <w:rPr>
                <w:rFonts w:ascii="宋体" w:hAnsi="宋体"/>
                <w:szCs w:val="21"/>
              </w:rPr>
              <w:t xml:space="preserve">   15 mA</w:t>
            </w:r>
            <w:r>
              <w:rPr>
                <w:rFonts w:ascii="宋体" w:hAnsi="宋体" w:hint="eastAsia"/>
                <w:szCs w:val="21"/>
              </w:rPr>
              <w:t>；</w:t>
            </w:r>
            <w:r>
              <w:rPr>
                <w:rFonts w:ascii="宋体"/>
                <w:szCs w:val="21"/>
              </w:rPr>
              <w:br/>
            </w:r>
            <w:r>
              <w:rPr>
                <w:rFonts w:ascii="宋体" w:hAnsi="宋体"/>
                <w:szCs w:val="21"/>
              </w:rPr>
              <w:t>13.</w:t>
            </w:r>
            <w:r>
              <w:rPr>
                <w:rFonts w:ascii="宋体" w:hAnsi="宋体" w:hint="eastAsia"/>
                <w:szCs w:val="21"/>
              </w:rPr>
              <w:t>环境温度：</w:t>
            </w:r>
            <w:r>
              <w:rPr>
                <w:rFonts w:ascii="宋体" w:hAnsi="宋体"/>
                <w:szCs w:val="21"/>
              </w:rPr>
              <w:t xml:space="preserve"> </w:t>
            </w:r>
            <w:r>
              <w:rPr>
                <w:rFonts w:ascii="宋体" w:hAnsi="宋体" w:hint="eastAsia"/>
                <w:szCs w:val="21"/>
              </w:rPr>
              <w:t>－</w:t>
            </w:r>
            <w:r>
              <w:rPr>
                <w:rFonts w:ascii="宋体" w:hAnsi="宋体"/>
                <w:szCs w:val="21"/>
              </w:rPr>
              <w:t>25</w:t>
            </w:r>
            <w:r>
              <w:rPr>
                <w:rFonts w:ascii="宋体" w:hAnsi="宋体" w:hint="eastAsia"/>
                <w:szCs w:val="21"/>
              </w:rPr>
              <w:t>℃</w:t>
            </w:r>
            <w:r>
              <w:rPr>
                <w:rFonts w:ascii="宋体" w:hAnsi="宋体"/>
                <w:szCs w:val="21"/>
              </w:rPr>
              <w:t xml:space="preserve"> </w:t>
            </w:r>
            <w:r>
              <w:rPr>
                <w:rFonts w:ascii="宋体" w:hAnsi="宋体" w:hint="eastAsia"/>
                <w:szCs w:val="21"/>
              </w:rPr>
              <w:t>～</w:t>
            </w:r>
            <w:r>
              <w:rPr>
                <w:rFonts w:ascii="宋体" w:hAnsi="宋体"/>
                <w:szCs w:val="21"/>
              </w:rPr>
              <w:t xml:space="preserve"> 50</w:t>
            </w:r>
            <w:r>
              <w:rPr>
                <w:rFonts w:ascii="宋体" w:hAnsi="宋体" w:hint="eastAsia"/>
                <w:szCs w:val="21"/>
              </w:rPr>
              <w:t>℃；</w:t>
            </w:r>
            <w:r>
              <w:rPr>
                <w:rFonts w:ascii="宋体"/>
                <w:szCs w:val="21"/>
              </w:rPr>
              <w:br/>
            </w:r>
            <w:r>
              <w:rPr>
                <w:rFonts w:ascii="宋体" w:hAnsi="宋体"/>
                <w:szCs w:val="21"/>
              </w:rPr>
              <w:t>14.</w:t>
            </w:r>
            <w:r>
              <w:rPr>
                <w:rFonts w:ascii="宋体" w:hAnsi="宋体" w:hint="eastAsia"/>
                <w:szCs w:val="21"/>
              </w:rPr>
              <w:t>颜</w:t>
            </w:r>
            <w:r>
              <w:rPr>
                <w:rFonts w:ascii="宋体" w:hAnsi="宋体"/>
                <w:szCs w:val="21"/>
              </w:rPr>
              <w:t xml:space="preserve">    </w:t>
            </w:r>
            <w:r>
              <w:rPr>
                <w:rFonts w:ascii="宋体" w:hAnsi="宋体" w:hint="eastAsia"/>
                <w:szCs w:val="21"/>
              </w:rPr>
              <w:t>色：</w:t>
            </w:r>
            <w:r>
              <w:rPr>
                <w:rFonts w:ascii="宋体" w:hAnsi="宋体"/>
                <w:szCs w:val="21"/>
              </w:rPr>
              <w:t xml:space="preserve">  </w:t>
            </w:r>
            <w:r>
              <w:rPr>
                <w:rFonts w:ascii="宋体" w:hAnsi="宋体" w:hint="eastAsia"/>
                <w:szCs w:val="21"/>
              </w:rPr>
              <w:t>白色；</w:t>
            </w:r>
            <w:r>
              <w:rPr>
                <w:rFonts w:ascii="宋体"/>
                <w:szCs w:val="21"/>
              </w:rPr>
              <w:br/>
            </w:r>
            <w:r>
              <w:rPr>
                <w:rFonts w:ascii="宋体" w:hAnsi="宋体"/>
                <w:szCs w:val="21"/>
              </w:rPr>
              <w:t>15.</w:t>
            </w:r>
            <w:r>
              <w:rPr>
                <w:rFonts w:ascii="宋体" w:hAnsi="宋体" w:hint="eastAsia"/>
                <w:szCs w:val="21"/>
              </w:rPr>
              <w:t>外壳材质：</w:t>
            </w:r>
            <w:r>
              <w:rPr>
                <w:rFonts w:ascii="宋体" w:hAnsi="宋体"/>
                <w:szCs w:val="21"/>
              </w:rPr>
              <w:t xml:space="preserve">  PVC</w:t>
            </w:r>
            <w:r>
              <w:rPr>
                <w:rFonts w:ascii="宋体" w:hAnsi="宋体" w:hint="eastAsia"/>
                <w:szCs w:val="21"/>
              </w:rPr>
              <w:t>。</w:t>
            </w:r>
          </w:p>
        </w:tc>
        <w:tc>
          <w:tcPr>
            <w:tcW w:w="418"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6796F" w:rsidRDefault="0096796F">
            <w:pPr>
              <w:rPr>
                <w:rFonts w:ascii="宋体"/>
                <w:szCs w:val="21"/>
              </w:rPr>
            </w:pPr>
            <w:r>
              <w:rPr>
                <w:rFonts w:ascii="宋体" w:hAnsi="宋体"/>
                <w:szCs w:val="21"/>
              </w:rPr>
              <w:t>116</w:t>
            </w:r>
          </w:p>
        </w:tc>
        <w:tc>
          <w:tcPr>
            <w:tcW w:w="209"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6796F" w:rsidRDefault="0096796F">
            <w:pPr>
              <w:rPr>
                <w:rFonts w:ascii="宋体"/>
                <w:szCs w:val="21"/>
              </w:rPr>
            </w:pPr>
            <w:r>
              <w:rPr>
                <w:rFonts w:ascii="宋体" w:hAnsi="宋体" w:hint="eastAsia"/>
                <w:szCs w:val="21"/>
              </w:rPr>
              <w:t>只</w:t>
            </w:r>
          </w:p>
        </w:tc>
      </w:tr>
      <w:tr w:rsidR="0096796F">
        <w:trPr>
          <w:trHeight w:val="20"/>
          <w:jc w:val="center"/>
        </w:trPr>
        <w:tc>
          <w:tcPr>
            <w:tcW w:w="220"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6796F" w:rsidRDefault="0096796F">
            <w:pPr>
              <w:rPr>
                <w:rFonts w:ascii="宋体"/>
                <w:szCs w:val="21"/>
              </w:rPr>
            </w:pPr>
            <w:r>
              <w:rPr>
                <w:rFonts w:ascii="宋体" w:hAnsi="宋体"/>
                <w:szCs w:val="21"/>
              </w:rPr>
              <w:t>3</w:t>
            </w:r>
          </w:p>
        </w:tc>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6796F" w:rsidRDefault="0096796F">
            <w:pPr>
              <w:rPr>
                <w:rFonts w:ascii="宋体"/>
                <w:szCs w:val="21"/>
              </w:rPr>
            </w:pPr>
            <w:r>
              <w:rPr>
                <w:rFonts w:ascii="宋体" w:hAnsi="宋体" w:hint="eastAsia"/>
                <w:szCs w:val="21"/>
              </w:rPr>
              <w:t>管理</w:t>
            </w:r>
            <w:r>
              <w:rPr>
                <w:rFonts w:ascii="宋体" w:hAnsi="宋体"/>
                <w:szCs w:val="21"/>
              </w:rPr>
              <w:t>SIP</w:t>
            </w:r>
            <w:r>
              <w:rPr>
                <w:rFonts w:ascii="宋体" w:hAnsi="宋体" w:hint="eastAsia"/>
                <w:szCs w:val="21"/>
              </w:rPr>
              <w:t>注册服务器</w:t>
            </w:r>
          </w:p>
        </w:tc>
        <w:tc>
          <w:tcPr>
            <w:tcW w:w="3713"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6796F" w:rsidRDefault="0096796F">
            <w:pPr>
              <w:rPr>
                <w:rFonts w:ascii="宋体"/>
                <w:szCs w:val="21"/>
              </w:rPr>
            </w:pPr>
            <w:r>
              <w:rPr>
                <w:rFonts w:ascii="宋体" w:cs="Segoe UI Symbol" w:hint="eastAsia"/>
                <w:szCs w:val="21"/>
              </w:rPr>
              <w:t>★</w:t>
            </w:r>
            <w:r>
              <w:rPr>
                <w:rFonts w:ascii="宋体" w:hAnsi="宋体"/>
                <w:szCs w:val="21"/>
              </w:rPr>
              <w:t>1</w:t>
            </w:r>
            <w:r>
              <w:rPr>
                <w:rFonts w:ascii="宋体" w:hAnsi="宋体" w:hint="eastAsia"/>
                <w:szCs w:val="21"/>
              </w:rPr>
              <w:t>、符合《国家教育考试网上巡查系统视频标准技术规范（</w:t>
            </w:r>
            <w:r>
              <w:rPr>
                <w:rFonts w:ascii="宋体" w:hAnsi="宋体"/>
                <w:szCs w:val="21"/>
              </w:rPr>
              <w:t>2017</w:t>
            </w:r>
            <w:r>
              <w:rPr>
                <w:rFonts w:ascii="宋体" w:hAnsi="宋体" w:hint="eastAsia"/>
                <w:szCs w:val="21"/>
              </w:rPr>
              <w:t>版、》相关技术规范；</w:t>
            </w:r>
            <w:r>
              <w:rPr>
                <w:rFonts w:ascii="宋体"/>
                <w:szCs w:val="21"/>
              </w:rPr>
              <w:br/>
            </w:r>
            <w:r>
              <w:rPr>
                <w:rFonts w:ascii="宋体" w:hAnsi="宋体"/>
                <w:szCs w:val="21"/>
              </w:rPr>
              <w:t>2</w:t>
            </w:r>
            <w:r>
              <w:rPr>
                <w:rFonts w:ascii="宋体" w:hAnsi="宋体" w:hint="eastAsia"/>
                <w:szCs w:val="21"/>
              </w:rPr>
              <w:t>、支持账号、客户端用户的添加、删除，用户权限设置等功能。支持考点编码设备的设置，客户端软件支持手动，自动轮巡，录像，抓拍等功能。</w:t>
            </w:r>
            <w:r>
              <w:rPr>
                <w:rFonts w:ascii="宋体"/>
                <w:szCs w:val="21"/>
              </w:rPr>
              <w:br/>
            </w:r>
            <w:r>
              <w:rPr>
                <w:rFonts w:ascii="宋体" w:hAnsi="宋体"/>
                <w:szCs w:val="21"/>
              </w:rPr>
              <w:t>3</w:t>
            </w:r>
            <w:r>
              <w:rPr>
                <w:rFonts w:ascii="宋体" w:hAnsi="宋体" w:hint="eastAsia"/>
                <w:szCs w:val="21"/>
              </w:rPr>
              <w:t>、支持集中管理和分散管理两种模式</w:t>
            </w:r>
            <w:r>
              <w:rPr>
                <w:rFonts w:ascii="宋体"/>
                <w:szCs w:val="21"/>
              </w:rPr>
              <w:br/>
            </w:r>
            <w:r>
              <w:rPr>
                <w:rFonts w:ascii="宋体" w:hAnsi="宋体"/>
                <w:szCs w:val="21"/>
              </w:rPr>
              <w:t>4</w:t>
            </w:r>
            <w:r>
              <w:rPr>
                <w:rFonts w:ascii="宋体" w:hAnsi="宋体" w:hint="eastAsia"/>
                <w:szCs w:val="21"/>
              </w:rPr>
              <w:t>、支持两种工作模式：考试模式、普通模式</w:t>
            </w:r>
            <w:r>
              <w:rPr>
                <w:rFonts w:ascii="宋体"/>
                <w:szCs w:val="21"/>
              </w:rPr>
              <w:br/>
            </w:r>
            <w:r>
              <w:rPr>
                <w:rFonts w:ascii="宋体" w:hAnsi="宋体"/>
                <w:szCs w:val="21"/>
              </w:rPr>
              <w:t>5</w:t>
            </w:r>
            <w:r>
              <w:rPr>
                <w:rFonts w:ascii="宋体" w:hAnsi="宋体" w:hint="eastAsia"/>
                <w:szCs w:val="21"/>
              </w:rPr>
              <w:t>、支持整个系统时钟同步功能</w:t>
            </w:r>
            <w:r>
              <w:rPr>
                <w:rFonts w:ascii="宋体"/>
                <w:szCs w:val="21"/>
              </w:rPr>
              <w:br/>
            </w:r>
            <w:r>
              <w:rPr>
                <w:rFonts w:ascii="宋体" w:hAnsi="宋体"/>
                <w:szCs w:val="21"/>
              </w:rPr>
              <w:t>6</w:t>
            </w:r>
            <w:r>
              <w:rPr>
                <w:rFonts w:ascii="宋体" w:hAnsi="宋体" w:hint="eastAsia"/>
                <w:szCs w:val="21"/>
              </w:rPr>
              <w:t>、远程用户对考场图象的访问、控制、历史数据播放精确到每一个教室，添加、删除、修改组、用户、设备</w:t>
            </w:r>
            <w:r>
              <w:rPr>
                <w:rFonts w:ascii="宋体"/>
                <w:szCs w:val="21"/>
              </w:rPr>
              <w:br/>
            </w:r>
            <w:r>
              <w:rPr>
                <w:rFonts w:ascii="宋体" w:hAnsi="宋体"/>
                <w:szCs w:val="21"/>
              </w:rPr>
              <w:t>7</w:t>
            </w:r>
            <w:r>
              <w:rPr>
                <w:rFonts w:ascii="宋体" w:hAnsi="宋体" w:hint="eastAsia"/>
                <w:szCs w:val="21"/>
              </w:rPr>
              <w:t>、支持标准</w:t>
            </w:r>
            <w:r>
              <w:rPr>
                <w:rFonts w:ascii="宋体" w:hAnsi="宋体"/>
                <w:szCs w:val="21"/>
              </w:rPr>
              <w:t>SIP2.0</w:t>
            </w:r>
            <w:r>
              <w:rPr>
                <w:rFonts w:ascii="宋体" w:hAnsi="宋体" w:hint="eastAsia"/>
                <w:szCs w:val="21"/>
              </w:rPr>
              <w:t>、支持</w:t>
            </w:r>
            <w:r>
              <w:rPr>
                <w:rFonts w:ascii="宋体" w:hAnsi="宋体"/>
                <w:szCs w:val="21"/>
              </w:rPr>
              <w:t>SIP</w:t>
            </w:r>
            <w:r>
              <w:rPr>
                <w:rFonts w:ascii="宋体" w:hAnsi="宋体" w:hint="eastAsia"/>
                <w:szCs w:val="21"/>
              </w:rPr>
              <w:t>代理功能，</w:t>
            </w:r>
            <w:r>
              <w:rPr>
                <w:rFonts w:ascii="宋体" w:hAnsi="宋体"/>
                <w:szCs w:val="21"/>
              </w:rPr>
              <w:t>SIP</w:t>
            </w:r>
            <w:r>
              <w:rPr>
                <w:rFonts w:ascii="宋体" w:hAnsi="宋体" w:hint="eastAsia"/>
                <w:szCs w:val="21"/>
              </w:rPr>
              <w:t>信令转发和路由、</w:t>
            </w:r>
            <w:r>
              <w:rPr>
                <w:rFonts w:ascii="宋体" w:hAnsi="宋体"/>
                <w:szCs w:val="21"/>
              </w:rPr>
              <w:t>SIP URI</w:t>
            </w:r>
            <w:r>
              <w:rPr>
                <w:rFonts w:ascii="宋体" w:hAnsi="宋体" w:hint="eastAsia"/>
                <w:szCs w:val="21"/>
              </w:rPr>
              <w:t>统一命名规则、分级命名、联合定位</w:t>
            </w:r>
            <w:r>
              <w:rPr>
                <w:rFonts w:ascii="宋体"/>
                <w:szCs w:val="21"/>
              </w:rPr>
              <w:br/>
            </w:r>
            <w:r>
              <w:rPr>
                <w:rFonts w:ascii="宋体" w:hAnsi="宋体"/>
                <w:szCs w:val="21"/>
              </w:rPr>
              <w:t>8</w:t>
            </w:r>
            <w:r>
              <w:rPr>
                <w:rFonts w:ascii="宋体" w:hAnsi="宋体" w:hint="eastAsia"/>
                <w:szCs w:val="21"/>
              </w:rPr>
              <w:t>、建立</w:t>
            </w:r>
            <w:r>
              <w:rPr>
                <w:rFonts w:ascii="宋体" w:hAnsi="宋体"/>
                <w:szCs w:val="21"/>
              </w:rPr>
              <w:t>SIP</w:t>
            </w:r>
            <w:r>
              <w:rPr>
                <w:rFonts w:ascii="宋体" w:hAnsi="宋体" w:hint="eastAsia"/>
                <w:szCs w:val="21"/>
              </w:rPr>
              <w:t>网关间的信任关系、视频访问呼叫过程控制、视频远程访问权限控制、远程云台</w:t>
            </w:r>
            <w:r>
              <w:rPr>
                <w:rFonts w:ascii="宋体" w:hAnsi="宋体"/>
                <w:szCs w:val="21"/>
              </w:rPr>
              <w:t>/</w:t>
            </w:r>
            <w:r>
              <w:rPr>
                <w:rFonts w:ascii="宋体" w:hAnsi="宋体" w:hint="eastAsia"/>
                <w:szCs w:val="21"/>
              </w:rPr>
              <w:t>镜头控制、统一管理接入的</w:t>
            </w:r>
            <w:r>
              <w:rPr>
                <w:rFonts w:ascii="宋体" w:hAnsi="宋体"/>
                <w:szCs w:val="21"/>
              </w:rPr>
              <w:t>SIP</w:t>
            </w:r>
            <w:r>
              <w:rPr>
                <w:rFonts w:ascii="宋体" w:hAnsi="宋体" w:hint="eastAsia"/>
                <w:szCs w:val="21"/>
              </w:rPr>
              <w:t>终端。</w:t>
            </w:r>
            <w:r>
              <w:rPr>
                <w:rFonts w:ascii="宋体"/>
                <w:szCs w:val="21"/>
              </w:rPr>
              <w:br/>
            </w:r>
            <w:r>
              <w:rPr>
                <w:rFonts w:ascii="宋体" w:hAnsi="宋体"/>
                <w:szCs w:val="21"/>
              </w:rPr>
              <w:t>9</w:t>
            </w:r>
            <w:r>
              <w:rPr>
                <w:rFonts w:ascii="宋体" w:hAnsi="宋体" w:hint="eastAsia"/>
                <w:szCs w:val="21"/>
              </w:rPr>
              <w:t>、</w:t>
            </w:r>
            <w:r>
              <w:rPr>
                <w:rFonts w:ascii="宋体" w:hAnsi="宋体"/>
                <w:szCs w:val="21"/>
              </w:rPr>
              <w:t xml:space="preserve">MPEG-4 </w:t>
            </w:r>
            <w:r>
              <w:rPr>
                <w:rFonts w:ascii="宋体" w:hAnsi="宋体" w:hint="eastAsia"/>
                <w:szCs w:val="21"/>
              </w:rPr>
              <w:t>视频编码、</w:t>
            </w:r>
            <w:r>
              <w:rPr>
                <w:rFonts w:ascii="宋体" w:hAnsi="宋体"/>
                <w:szCs w:val="21"/>
              </w:rPr>
              <w:t xml:space="preserve">Program Stream </w:t>
            </w:r>
            <w:r>
              <w:rPr>
                <w:rFonts w:ascii="宋体" w:hAnsi="宋体" w:hint="eastAsia"/>
                <w:szCs w:val="21"/>
              </w:rPr>
              <w:t>系统流封装、支持</w:t>
            </w:r>
            <w:r>
              <w:rPr>
                <w:rFonts w:ascii="宋体" w:hAnsi="宋体"/>
                <w:szCs w:val="21"/>
              </w:rPr>
              <w:t xml:space="preserve"> IP</w:t>
            </w:r>
            <w:r>
              <w:rPr>
                <w:rFonts w:ascii="宋体" w:hAnsi="宋体" w:hint="eastAsia"/>
                <w:szCs w:val="21"/>
              </w:rPr>
              <w:t>、</w:t>
            </w:r>
            <w:r>
              <w:rPr>
                <w:rFonts w:ascii="宋体" w:hAnsi="宋体"/>
                <w:szCs w:val="21"/>
              </w:rPr>
              <w:t>UDP</w:t>
            </w:r>
            <w:r>
              <w:rPr>
                <w:rFonts w:ascii="宋体" w:hAnsi="宋体" w:hint="eastAsia"/>
                <w:szCs w:val="21"/>
              </w:rPr>
              <w:t>、</w:t>
            </w:r>
            <w:r>
              <w:rPr>
                <w:rFonts w:ascii="宋体" w:hAnsi="宋体"/>
                <w:szCs w:val="21"/>
              </w:rPr>
              <w:t>RTP</w:t>
            </w:r>
            <w:r>
              <w:rPr>
                <w:rFonts w:ascii="宋体" w:hAnsi="宋体" w:hint="eastAsia"/>
                <w:szCs w:val="21"/>
              </w:rPr>
              <w:t>、</w:t>
            </w:r>
            <w:r>
              <w:rPr>
                <w:rFonts w:ascii="宋体" w:hAnsi="宋体"/>
                <w:szCs w:val="21"/>
              </w:rPr>
              <w:t>RTCP</w:t>
            </w:r>
            <w:r>
              <w:rPr>
                <w:rFonts w:ascii="宋体" w:hAnsi="宋体" w:hint="eastAsia"/>
                <w:szCs w:val="21"/>
              </w:rPr>
              <w:t>、</w:t>
            </w:r>
            <w:r>
              <w:rPr>
                <w:rFonts w:ascii="宋体" w:hAnsi="宋体"/>
                <w:szCs w:val="21"/>
              </w:rPr>
              <w:t xml:space="preserve">SIP </w:t>
            </w:r>
            <w:r>
              <w:rPr>
                <w:rFonts w:ascii="宋体" w:hAnsi="宋体" w:hint="eastAsia"/>
                <w:szCs w:val="21"/>
              </w:rPr>
              <w:t>等网络协议</w:t>
            </w:r>
            <w:r>
              <w:rPr>
                <w:rFonts w:ascii="宋体"/>
                <w:szCs w:val="21"/>
              </w:rPr>
              <w:br/>
            </w:r>
            <w:r>
              <w:rPr>
                <w:rFonts w:ascii="宋体" w:hAnsi="宋体"/>
                <w:szCs w:val="21"/>
              </w:rPr>
              <w:t>10</w:t>
            </w:r>
            <w:r>
              <w:rPr>
                <w:rFonts w:ascii="宋体" w:hAnsi="宋体" w:hint="eastAsia"/>
                <w:szCs w:val="21"/>
              </w:rPr>
              <w:t>、支持点播、组播及广播，采用平台直连编码器测试</w:t>
            </w:r>
            <w:r>
              <w:rPr>
                <w:rFonts w:ascii="宋体"/>
                <w:szCs w:val="21"/>
              </w:rPr>
              <w:br/>
            </w:r>
            <w:r>
              <w:rPr>
                <w:rFonts w:ascii="宋体" w:cs="Segoe UI Symbol" w:hint="eastAsia"/>
                <w:szCs w:val="21"/>
              </w:rPr>
              <w:t>★</w:t>
            </w:r>
            <w:r>
              <w:rPr>
                <w:rFonts w:ascii="宋体" w:hAnsi="宋体"/>
                <w:szCs w:val="21"/>
              </w:rPr>
              <w:t>11</w:t>
            </w:r>
            <w:r>
              <w:rPr>
                <w:rFonts w:ascii="宋体" w:hAnsi="宋体" w:hint="eastAsia"/>
                <w:szCs w:val="21"/>
              </w:rPr>
              <w:t>、支持转发干线传输协议：在巡查系统中转发服务器与转发服务器之间建立一个双向视频传输通道。其特点中：</w:t>
            </w:r>
            <w:r>
              <w:rPr>
                <w:rFonts w:ascii="宋体" w:hAnsi="宋体"/>
                <w:szCs w:val="21"/>
              </w:rPr>
              <w:t>1</w:t>
            </w:r>
            <w:r>
              <w:rPr>
                <w:rFonts w:ascii="宋体" w:hAnsi="宋体" w:hint="eastAsia"/>
                <w:szCs w:val="21"/>
              </w:rPr>
              <w:t>）、实现最底层巡查系统不需要外网</w:t>
            </w:r>
            <w:r>
              <w:rPr>
                <w:rFonts w:ascii="宋体" w:hAnsi="宋体"/>
                <w:szCs w:val="21"/>
              </w:rPr>
              <w:t>IP(</w:t>
            </w:r>
            <w:r>
              <w:rPr>
                <w:rFonts w:ascii="宋体" w:hAnsi="宋体" w:hint="eastAsia"/>
                <w:szCs w:val="21"/>
              </w:rPr>
              <w:t>或</w:t>
            </w:r>
            <w:r>
              <w:rPr>
                <w:rFonts w:ascii="宋体" w:hAnsi="宋体"/>
                <w:szCs w:val="21"/>
              </w:rPr>
              <w:t>NAT</w:t>
            </w:r>
            <w:r>
              <w:rPr>
                <w:rFonts w:ascii="宋体" w:hAnsi="宋体" w:hint="eastAsia"/>
                <w:szCs w:val="21"/>
              </w:rPr>
              <w:t>映射</w:t>
            </w:r>
            <w:r>
              <w:rPr>
                <w:rFonts w:ascii="宋体" w:hAnsi="宋体"/>
                <w:szCs w:val="21"/>
              </w:rPr>
              <w:t>)</w:t>
            </w:r>
            <w:r>
              <w:rPr>
                <w:rFonts w:ascii="宋体" w:hAnsi="宋体" w:hint="eastAsia"/>
                <w:szCs w:val="21"/>
              </w:rPr>
              <w:t>就可实现和上级巡查系统的对接。</w:t>
            </w:r>
            <w:r>
              <w:rPr>
                <w:rFonts w:ascii="宋体" w:hAnsi="宋体"/>
                <w:szCs w:val="21"/>
              </w:rPr>
              <w:t>2</w:t>
            </w:r>
            <w:r>
              <w:rPr>
                <w:rFonts w:ascii="宋体" w:hAnsi="宋体" w:hint="eastAsia"/>
                <w:szCs w:val="21"/>
              </w:rPr>
              <w:t>）、优化了远程历史数据远程处理，快、慢放、拖动、下载等。</w:t>
            </w:r>
            <w:r>
              <w:rPr>
                <w:rFonts w:ascii="宋体"/>
                <w:szCs w:val="21"/>
              </w:rPr>
              <w:br/>
            </w:r>
            <w:r>
              <w:rPr>
                <w:rFonts w:ascii="宋体" w:cs="Segoe UI Symbol" w:hint="eastAsia"/>
                <w:szCs w:val="21"/>
              </w:rPr>
              <w:t>★</w:t>
            </w:r>
            <w:r>
              <w:rPr>
                <w:rFonts w:ascii="宋体" w:hAnsi="宋体"/>
                <w:szCs w:val="21"/>
              </w:rPr>
              <w:t>12</w:t>
            </w:r>
            <w:r>
              <w:rPr>
                <w:rFonts w:ascii="宋体" w:hAnsi="宋体" w:hint="eastAsia"/>
                <w:szCs w:val="21"/>
              </w:rPr>
              <w:t>、必须实现与南宁市考务指挥中心互联互通；必须实现与学校现有巡查系统无缝兼容；投标文件必须提供承诺函原件。</w:t>
            </w:r>
            <w:r>
              <w:rPr>
                <w:rFonts w:ascii="宋体"/>
                <w:szCs w:val="21"/>
              </w:rPr>
              <w:br/>
            </w:r>
            <w:r>
              <w:rPr>
                <w:rFonts w:ascii="宋体" w:cs="Segoe UI Symbol" w:hint="eastAsia"/>
                <w:szCs w:val="21"/>
              </w:rPr>
              <w:t>★</w:t>
            </w:r>
            <w:r>
              <w:rPr>
                <w:rFonts w:ascii="宋体" w:hAnsi="宋体"/>
                <w:szCs w:val="21"/>
              </w:rPr>
              <w:t>13</w:t>
            </w:r>
            <w:r>
              <w:rPr>
                <w:rFonts w:ascii="宋体" w:hAnsi="宋体" w:hint="eastAsia"/>
                <w:szCs w:val="21"/>
              </w:rPr>
              <w:t>、为了保证正常供货渠道及售后服务，签订合同时必须提供原生产厂商售后服务保证书原件。</w:t>
            </w:r>
            <w:r>
              <w:rPr>
                <w:rFonts w:ascii="宋体"/>
                <w:szCs w:val="21"/>
              </w:rPr>
              <w:br/>
            </w:r>
            <w:r>
              <w:rPr>
                <w:rFonts w:ascii="宋体" w:cs="Segoe UI Symbol" w:hint="eastAsia"/>
                <w:szCs w:val="21"/>
              </w:rPr>
              <w:t>★</w:t>
            </w:r>
            <w:r>
              <w:rPr>
                <w:rFonts w:ascii="宋体" w:hAnsi="宋体"/>
                <w:szCs w:val="21"/>
              </w:rPr>
              <w:t>14.</w:t>
            </w:r>
            <w:r>
              <w:rPr>
                <w:rFonts w:ascii="宋体" w:hAnsi="宋体" w:hint="eastAsia"/>
                <w:szCs w:val="21"/>
              </w:rPr>
              <w:t>签订合同时，提供国家安全防范报警系统产品质量监督检验中心和公安部安全防范报警系统产品质量监督检验测试中心出具的检验检测报告复印件加盖厂商公章。</w:t>
            </w:r>
          </w:p>
        </w:tc>
        <w:tc>
          <w:tcPr>
            <w:tcW w:w="418"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6796F" w:rsidRDefault="0096796F">
            <w:pPr>
              <w:rPr>
                <w:rFonts w:ascii="宋体"/>
                <w:szCs w:val="21"/>
              </w:rPr>
            </w:pPr>
            <w:r>
              <w:rPr>
                <w:rFonts w:ascii="宋体" w:hAnsi="宋体"/>
                <w:szCs w:val="21"/>
              </w:rPr>
              <w:t>5</w:t>
            </w:r>
          </w:p>
        </w:tc>
        <w:tc>
          <w:tcPr>
            <w:tcW w:w="209"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6796F" w:rsidRDefault="0096796F">
            <w:pPr>
              <w:rPr>
                <w:rFonts w:ascii="宋体"/>
                <w:szCs w:val="21"/>
              </w:rPr>
            </w:pPr>
            <w:r>
              <w:rPr>
                <w:rFonts w:ascii="宋体" w:hAnsi="宋体" w:hint="eastAsia"/>
                <w:szCs w:val="21"/>
              </w:rPr>
              <w:t>台</w:t>
            </w:r>
          </w:p>
        </w:tc>
      </w:tr>
      <w:tr w:rsidR="0096796F">
        <w:trPr>
          <w:trHeight w:val="20"/>
          <w:jc w:val="center"/>
        </w:trPr>
        <w:tc>
          <w:tcPr>
            <w:tcW w:w="220"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6796F" w:rsidRDefault="0096796F">
            <w:pPr>
              <w:rPr>
                <w:rFonts w:ascii="宋体"/>
                <w:szCs w:val="21"/>
              </w:rPr>
            </w:pPr>
            <w:r>
              <w:rPr>
                <w:rFonts w:ascii="宋体" w:hAnsi="宋体"/>
                <w:szCs w:val="21"/>
              </w:rPr>
              <w:t>4</w:t>
            </w:r>
          </w:p>
        </w:tc>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6796F" w:rsidRDefault="0096796F">
            <w:pPr>
              <w:rPr>
                <w:rFonts w:ascii="宋体"/>
                <w:szCs w:val="21"/>
              </w:rPr>
            </w:pPr>
            <w:r>
              <w:rPr>
                <w:rFonts w:ascii="宋体" w:hAnsi="宋体" w:hint="eastAsia"/>
                <w:szCs w:val="21"/>
              </w:rPr>
              <w:t>校级存储管理服务器（</w:t>
            </w:r>
            <w:r>
              <w:rPr>
                <w:rFonts w:ascii="宋体" w:hAnsi="宋体"/>
                <w:szCs w:val="21"/>
              </w:rPr>
              <w:t>32</w:t>
            </w:r>
            <w:r>
              <w:rPr>
                <w:rFonts w:ascii="宋体" w:hAnsi="宋体" w:hint="eastAsia"/>
                <w:szCs w:val="21"/>
              </w:rPr>
              <w:t>路）</w:t>
            </w:r>
          </w:p>
        </w:tc>
        <w:tc>
          <w:tcPr>
            <w:tcW w:w="3713"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6796F" w:rsidRDefault="0096796F">
            <w:pPr>
              <w:rPr>
                <w:rFonts w:ascii="宋体"/>
                <w:szCs w:val="21"/>
              </w:rPr>
            </w:pPr>
            <w:r>
              <w:rPr>
                <w:rFonts w:ascii="宋体" w:cs="Segoe UI Symbol" w:hint="eastAsia"/>
                <w:szCs w:val="21"/>
              </w:rPr>
              <w:t>★</w:t>
            </w:r>
            <w:r>
              <w:rPr>
                <w:rFonts w:ascii="宋体" w:hAnsi="宋体"/>
                <w:szCs w:val="21"/>
              </w:rPr>
              <w:t>1.</w:t>
            </w:r>
            <w:r>
              <w:rPr>
                <w:rFonts w:ascii="宋体" w:hAnsi="宋体" w:hint="eastAsia"/>
                <w:szCs w:val="21"/>
              </w:rPr>
              <w:t>符合《国家教育考试网上巡查系统视频标准技术规范（</w:t>
            </w:r>
            <w:r>
              <w:rPr>
                <w:rFonts w:ascii="宋体" w:hAnsi="宋体"/>
                <w:szCs w:val="21"/>
              </w:rPr>
              <w:t>2017</w:t>
            </w:r>
            <w:r>
              <w:rPr>
                <w:rFonts w:ascii="宋体" w:hAnsi="宋体" w:hint="eastAsia"/>
                <w:szCs w:val="21"/>
              </w:rPr>
              <w:t>版）》相关技术规范；</w:t>
            </w:r>
            <w:r>
              <w:rPr>
                <w:rFonts w:ascii="宋体"/>
                <w:szCs w:val="21"/>
              </w:rPr>
              <w:br/>
            </w:r>
            <w:r>
              <w:rPr>
                <w:rFonts w:ascii="宋体" w:hAnsi="宋体"/>
                <w:szCs w:val="21"/>
              </w:rPr>
              <w:t>2.</w:t>
            </w:r>
            <w:r>
              <w:rPr>
                <w:rFonts w:ascii="宋体" w:hAnsi="宋体" w:hint="eastAsia"/>
                <w:szCs w:val="21"/>
              </w:rPr>
              <w:t>支持嵌入式</w:t>
            </w:r>
            <w:r>
              <w:rPr>
                <w:rFonts w:ascii="宋体" w:hAnsi="宋体"/>
                <w:szCs w:val="21"/>
              </w:rPr>
              <w:t>Linux</w:t>
            </w:r>
            <w:r>
              <w:rPr>
                <w:rFonts w:ascii="宋体" w:hAnsi="宋体" w:hint="eastAsia"/>
                <w:szCs w:val="21"/>
              </w:rPr>
              <w:t>系统，工业级嵌入式微控制器；</w:t>
            </w:r>
            <w:r>
              <w:rPr>
                <w:rFonts w:ascii="宋体"/>
                <w:szCs w:val="21"/>
              </w:rPr>
              <w:br/>
            </w:r>
            <w:r>
              <w:rPr>
                <w:rFonts w:ascii="宋体" w:hAnsi="宋体"/>
                <w:szCs w:val="21"/>
              </w:rPr>
              <w:t>3.</w:t>
            </w:r>
            <w:r>
              <w:rPr>
                <w:rFonts w:ascii="宋体" w:hAnsi="宋体" w:hint="eastAsia"/>
                <w:szCs w:val="21"/>
              </w:rPr>
              <w:t>支持最大</w:t>
            </w:r>
            <w:r>
              <w:rPr>
                <w:rFonts w:ascii="宋体" w:hAnsi="宋体"/>
                <w:szCs w:val="21"/>
              </w:rPr>
              <w:t>32</w:t>
            </w:r>
            <w:r>
              <w:rPr>
                <w:rFonts w:ascii="宋体" w:hAnsi="宋体" w:hint="eastAsia"/>
                <w:szCs w:val="21"/>
              </w:rPr>
              <w:t>路网络视频接入；</w:t>
            </w:r>
            <w:r>
              <w:rPr>
                <w:rFonts w:ascii="宋体"/>
                <w:szCs w:val="21"/>
              </w:rPr>
              <w:br/>
            </w:r>
            <w:r>
              <w:rPr>
                <w:rFonts w:ascii="宋体" w:hAnsi="宋体"/>
                <w:szCs w:val="21"/>
              </w:rPr>
              <w:t>4.</w:t>
            </w:r>
            <w:r>
              <w:rPr>
                <w:rFonts w:ascii="宋体" w:hAnsi="宋体" w:hint="eastAsia"/>
                <w:szCs w:val="21"/>
              </w:rPr>
              <w:t>支持</w:t>
            </w:r>
            <w:r>
              <w:rPr>
                <w:rFonts w:ascii="宋体" w:hAnsi="宋体"/>
                <w:szCs w:val="21"/>
              </w:rPr>
              <w:t>8</w:t>
            </w:r>
            <w:r>
              <w:rPr>
                <w:rFonts w:ascii="宋体" w:hAnsi="宋体" w:hint="eastAsia"/>
                <w:szCs w:val="21"/>
              </w:rPr>
              <w:t>个</w:t>
            </w:r>
            <w:r>
              <w:rPr>
                <w:rFonts w:ascii="宋体" w:hAnsi="宋体"/>
                <w:szCs w:val="21"/>
              </w:rPr>
              <w:t>SATA</w:t>
            </w:r>
            <w:r>
              <w:rPr>
                <w:rFonts w:ascii="宋体" w:hAnsi="宋体" w:hint="eastAsia"/>
                <w:szCs w:val="21"/>
              </w:rPr>
              <w:t>接口（可热插拔），单盘容量支持</w:t>
            </w:r>
            <w:r>
              <w:rPr>
                <w:rFonts w:ascii="宋体" w:hAnsi="宋体"/>
                <w:szCs w:val="21"/>
              </w:rPr>
              <w:t>6TB</w:t>
            </w:r>
            <w:r>
              <w:rPr>
                <w:rFonts w:ascii="宋体" w:hAnsi="宋体" w:hint="eastAsia"/>
                <w:szCs w:val="21"/>
              </w:rPr>
              <w:t>，支持</w:t>
            </w:r>
            <w:r>
              <w:rPr>
                <w:rFonts w:ascii="宋体" w:hAnsi="宋体"/>
                <w:szCs w:val="21"/>
              </w:rPr>
              <w:t>Raid0</w:t>
            </w:r>
            <w:r>
              <w:rPr>
                <w:rFonts w:ascii="宋体" w:hAnsi="宋体" w:hint="eastAsia"/>
                <w:szCs w:val="21"/>
              </w:rPr>
              <w:t>、</w:t>
            </w:r>
            <w:r>
              <w:rPr>
                <w:rFonts w:ascii="宋体" w:hAnsi="宋体"/>
                <w:szCs w:val="21"/>
              </w:rPr>
              <w:t>Raid1</w:t>
            </w:r>
            <w:r>
              <w:rPr>
                <w:rFonts w:ascii="宋体" w:hAnsi="宋体" w:hint="eastAsia"/>
                <w:szCs w:val="21"/>
              </w:rPr>
              <w:t>、</w:t>
            </w:r>
            <w:r>
              <w:rPr>
                <w:rFonts w:ascii="宋体" w:hAnsi="宋体"/>
                <w:szCs w:val="21"/>
              </w:rPr>
              <w:t>Raid5</w:t>
            </w:r>
            <w:r>
              <w:rPr>
                <w:rFonts w:ascii="宋体" w:hAnsi="宋体" w:hint="eastAsia"/>
                <w:szCs w:val="21"/>
              </w:rPr>
              <w:t>、</w:t>
            </w:r>
            <w:r>
              <w:rPr>
                <w:rFonts w:ascii="宋体" w:hAnsi="宋体"/>
                <w:szCs w:val="21"/>
              </w:rPr>
              <w:t>Raid6</w:t>
            </w:r>
            <w:r>
              <w:rPr>
                <w:rFonts w:ascii="宋体" w:hAnsi="宋体" w:hint="eastAsia"/>
                <w:szCs w:val="21"/>
              </w:rPr>
              <w:t>、</w:t>
            </w:r>
            <w:r>
              <w:rPr>
                <w:rFonts w:ascii="宋体" w:hAnsi="宋体"/>
                <w:szCs w:val="21"/>
              </w:rPr>
              <w:t>Raid10</w:t>
            </w:r>
            <w:r>
              <w:rPr>
                <w:rFonts w:ascii="宋体" w:hAnsi="宋体" w:hint="eastAsia"/>
                <w:szCs w:val="21"/>
              </w:rPr>
              <w:t>、</w:t>
            </w:r>
            <w:r>
              <w:rPr>
                <w:rFonts w:ascii="宋体" w:hAnsi="宋体"/>
                <w:szCs w:val="21"/>
              </w:rPr>
              <w:t>JBOD</w:t>
            </w:r>
            <w:r>
              <w:rPr>
                <w:rFonts w:ascii="宋体" w:hAnsi="宋体" w:hint="eastAsia"/>
                <w:szCs w:val="21"/>
              </w:rPr>
              <w:t>等多种数据模式；</w:t>
            </w:r>
            <w:r>
              <w:rPr>
                <w:rFonts w:ascii="宋体"/>
                <w:szCs w:val="21"/>
              </w:rPr>
              <w:br/>
            </w:r>
            <w:r>
              <w:rPr>
                <w:rFonts w:ascii="宋体" w:hAnsi="宋体"/>
                <w:szCs w:val="21"/>
              </w:rPr>
              <w:t>5.</w:t>
            </w:r>
            <w:r>
              <w:rPr>
                <w:rFonts w:ascii="宋体" w:hAnsi="宋体" w:hint="eastAsia"/>
                <w:szCs w:val="21"/>
              </w:rPr>
              <w:t>支持</w:t>
            </w:r>
            <w:r>
              <w:rPr>
                <w:rFonts w:ascii="宋体" w:hAnsi="宋体"/>
                <w:szCs w:val="21"/>
              </w:rPr>
              <w:t>IPv4</w:t>
            </w:r>
            <w:r>
              <w:rPr>
                <w:rFonts w:ascii="宋体" w:hAnsi="宋体" w:hint="eastAsia"/>
                <w:szCs w:val="21"/>
              </w:rPr>
              <w:t>、</w:t>
            </w:r>
            <w:r>
              <w:rPr>
                <w:rFonts w:ascii="宋体" w:hAnsi="宋体"/>
                <w:szCs w:val="21"/>
              </w:rPr>
              <w:t>IPv6</w:t>
            </w:r>
            <w:r>
              <w:rPr>
                <w:rFonts w:ascii="宋体" w:hAnsi="宋体" w:hint="eastAsia"/>
                <w:szCs w:val="21"/>
              </w:rPr>
              <w:t>、</w:t>
            </w:r>
            <w:r>
              <w:rPr>
                <w:rFonts w:ascii="宋体" w:hAnsi="宋体"/>
                <w:szCs w:val="21"/>
              </w:rPr>
              <w:t>HTTP</w:t>
            </w:r>
            <w:r>
              <w:rPr>
                <w:rFonts w:ascii="宋体" w:hAnsi="宋体" w:hint="eastAsia"/>
                <w:szCs w:val="21"/>
              </w:rPr>
              <w:t>、</w:t>
            </w:r>
            <w:r>
              <w:rPr>
                <w:rFonts w:ascii="宋体" w:hAnsi="宋体"/>
                <w:szCs w:val="21"/>
              </w:rPr>
              <w:t>UPnP</w:t>
            </w:r>
            <w:r>
              <w:rPr>
                <w:rFonts w:ascii="宋体" w:hAnsi="宋体" w:hint="eastAsia"/>
                <w:szCs w:val="21"/>
              </w:rPr>
              <w:t>、</w:t>
            </w:r>
            <w:r>
              <w:rPr>
                <w:rFonts w:ascii="宋体" w:hAnsi="宋体"/>
                <w:szCs w:val="21"/>
              </w:rPr>
              <w:t>NTP</w:t>
            </w:r>
            <w:r>
              <w:rPr>
                <w:rFonts w:ascii="宋体" w:hAnsi="宋体" w:hint="eastAsia"/>
                <w:szCs w:val="21"/>
              </w:rPr>
              <w:t>、</w:t>
            </w:r>
            <w:r>
              <w:rPr>
                <w:rFonts w:ascii="宋体" w:hAnsi="宋体"/>
                <w:szCs w:val="21"/>
              </w:rPr>
              <w:t>SNMP</w:t>
            </w:r>
            <w:r>
              <w:rPr>
                <w:rFonts w:ascii="宋体" w:hAnsi="宋体" w:hint="eastAsia"/>
                <w:szCs w:val="21"/>
              </w:rPr>
              <w:t>、</w:t>
            </w:r>
            <w:r>
              <w:rPr>
                <w:rFonts w:ascii="宋体" w:hAnsi="宋体"/>
                <w:szCs w:val="21"/>
              </w:rPr>
              <w:t>PPPOE</w:t>
            </w:r>
            <w:r>
              <w:rPr>
                <w:rFonts w:ascii="宋体" w:hAnsi="宋体" w:hint="eastAsia"/>
                <w:szCs w:val="21"/>
              </w:rPr>
              <w:t>、</w:t>
            </w:r>
            <w:r>
              <w:rPr>
                <w:rFonts w:ascii="宋体" w:hAnsi="宋体"/>
                <w:szCs w:val="21"/>
              </w:rPr>
              <w:t>DNS</w:t>
            </w:r>
            <w:r>
              <w:rPr>
                <w:rFonts w:ascii="宋体" w:hAnsi="宋体" w:hint="eastAsia"/>
                <w:szCs w:val="21"/>
              </w:rPr>
              <w:t>、</w:t>
            </w:r>
            <w:r>
              <w:rPr>
                <w:rFonts w:ascii="宋体" w:hAnsi="宋体"/>
                <w:szCs w:val="21"/>
              </w:rPr>
              <w:t>FTP</w:t>
            </w:r>
            <w:r>
              <w:rPr>
                <w:rFonts w:ascii="宋体" w:hAnsi="宋体" w:hint="eastAsia"/>
                <w:szCs w:val="21"/>
              </w:rPr>
              <w:t>、</w:t>
            </w:r>
            <w:r>
              <w:rPr>
                <w:rFonts w:ascii="宋体" w:hAnsi="宋体"/>
                <w:szCs w:val="21"/>
              </w:rPr>
              <w:t>SIP</w:t>
            </w:r>
            <w:r>
              <w:rPr>
                <w:rFonts w:ascii="宋体" w:hAnsi="宋体" w:hint="eastAsia"/>
                <w:szCs w:val="21"/>
              </w:rPr>
              <w:t>、</w:t>
            </w:r>
            <w:r>
              <w:rPr>
                <w:rFonts w:ascii="宋体" w:hAnsi="宋体"/>
                <w:szCs w:val="21"/>
              </w:rPr>
              <w:t>RTP</w:t>
            </w:r>
            <w:r>
              <w:rPr>
                <w:rFonts w:ascii="宋体" w:hAnsi="宋体" w:hint="eastAsia"/>
                <w:szCs w:val="21"/>
              </w:rPr>
              <w:t>、</w:t>
            </w:r>
            <w:r>
              <w:rPr>
                <w:rFonts w:ascii="宋体" w:hAnsi="宋体"/>
                <w:szCs w:val="21"/>
              </w:rPr>
              <w:t>RTCP</w:t>
            </w:r>
            <w:r>
              <w:rPr>
                <w:rFonts w:ascii="宋体" w:hAnsi="宋体" w:hint="eastAsia"/>
                <w:szCs w:val="21"/>
              </w:rPr>
              <w:t>等网络协议。</w:t>
            </w:r>
            <w:r>
              <w:rPr>
                <w:rFonts w:ascii="宋体"/>
                <w:szCs w:val="21"/>
              </w:rPr>
              <w:br/>
            </w:r>
            <w:r>
              <w:rPr>
                <w:rFonts w:ascii="宋体" w:cs="Segoe UI Symbol" w:hint="eastAsia"/>
                <w:szCs w:val="21"/>
              </w:rPr>
              <w:t>★</w:t>
            </w:r>
            <w:r>
              <w:rPr>
                <w:rFonts w:ascii="宋体" w:hAnsi="宋体"/>
                <w:szCs w:val="21"/>
              </w:rPr>
              <w:t>6.</w:t>
            </w:r>
            <w:r>
              <w:rPr>
                <w:rFonts w:ascii="宋体" w:hAnsi="宋体" w:hint="eastAsia"/>
                <w:szCs w:val="21"/>
              </w:rPr>
              <w:t>支持断网续传功能，能将前端网络摄像机断网这段时间内</w:t>
            </w:r>
            <w:r>
              <w:rPr>
                <w:rFonts w:ascii="宋体" w:hAnsi="宋体"/>
                <w:szCs w:val="21"/>
              </w:rPr>
              <w:t>SD</w:t>
            </w:r>
            <w:r>
              <w:rPr>
                <w:rFonts w:ascii="宋体" w:hAnsi="宋体" w:hint="eastAsia"/>
                <w:szCs w:val="21"/>
              </w:rPr>
              <w:t>卡中的录像回传到</w:t>
            </w:r>
            <w:r>
              <w:rPr>
                <w:rFonts w:ascii="宋体" w:hAnsi="宋体"/>
                <w:szCs w:val="21"/>
              </w:rPr>
              <w:t>NVR</w:t>
            </w:r>
            <w:r>
              <w:rPr>
                <w:rFonts w:ascii="宋体" w:hAnsi="宋体" w:hint="eastAsia"/>
                <w:szCs w:val="21"/>
              </w:rPr>
              <w:t>；</w:t>
            </w:r>
            <w:r>
              <w:rPr>
                <w:rFonts w:ascii="宋体" w:hAnsi="宋体"/>
                <w:szCs w:val="21"/>
              </w:rPr>
              <w:t xml:space="preserve"> </w:t>
            </w:r>
            <w:r>
              <w:rPr>
                <w:rFonts w:ascii="宋体" w:hAnsi="宋体"/>
                <w:szCs w:val="21"/>
              </w:rPr>
              <w:br/>
            </w:r>
            <w:r>
              <w:rPr>
                <w:rFonts w:ascii="宋体" w:cs="Segoe UI Symbol" w:hint="eastAsia"/>
                <w:szCs w:val="21"/>
              </w:rPr>
              <w:t>★</w:t>
            </w:r>
            <w:r>
              <w:rPr>
                <w:rFonts w:ascii="宋体" w:hAnsi="宋体"/>
                <w:szCs w:val="21"/>
              </w:rPr>
              <w:t>7.</w:t>
            </w:r>
            <w:r>
              <w:rPr>
                <w:rFonts w:ascii="宋体" w:hAnsi="宋体" w:hint="eastAsia"/>
                <w:szCs w:val="21"/>
              </w:rPr>
              <w:t>支持录像回放时智能搜索功能，按图像的来源、记录时间、报警事件类别等多种方式对存储的图像数据进行检索；</w:t>
            </w:r>
            <w:r>
              <w:rPr>
                <w:rFonts w:ascii="宋体" w:hAnsi="宋体"/>
                <w:szCs w:val="21"/>
              </w:rPr>
              <w:t xml:space="preserve"> </w:t>
            </w:r>
            <w:r>
              <w:rPr>
                <w:rFonts w:ascii="宋体" w:hAnsi="宋体"/>
                <w:szCs w:val="21"/>
              </w:rPr>
              <w:br/>
              <w:t>8.</w:t>
            </w:r>
            <w:r>
              <w:rPr>
                <w:rFonts w:ascii="宋体" w:hAnsi="宋体" w:hint="eastAsia"/>
                <w:szCs w:val="21"/>
              </w:rPr>
              <w:t>支持走廊模式功能，支持</w:t>
            </w:r>
            <w:r>
              <w:rPr>
                <w:rFonts w:ascii="宋体" w:hAnsi="宋体"/>
                <w:szCs w:val="21"/>
              </w:rPr>
              <w:t>IPC</w:t>
            </w:r>
            <w:r>
              <w:rPr>
                <w:rFonts w:ascii="宋体" w:hAnsi="宋体" w:hint="eastAsia"/>
                <w:szCs w:val="21"/>
              </w:rPr>
              <w:t>画面旋转</w:t>
            </w:r>
            <w:r>
              <w:rPr>
                <w:rFonts w:ascii="宋体" w:hAnsi="宋体"/>
                <w:szCs w:val="21"/>
              </w:rPr>
              <w:t>90</w:t>
            </w:r>
            <w:r>
              <w:rPr>
                <w:rFonts w:ascii="宋体" w:hint="eastAsia"/>
                <w:szCs w:val="21"/>
              </w:rPr>
              <w:t>°</w:t>
            </w:r>
            <w:r>
              <w:rPr>
                <w:rFonts w:ascii="宋体" w:hAnsi="宋体" w:hint="eastAsia"/>
                <w:szCs w:val="21"/>
              </w:rPr>
              <w:t>或</w:t>
            </w:r>
            <w:r>
              <w:rPr>
                <w:rFonts w:ascii="宋体" w:hAnsi="宋体"/>
                <w:szCs w:val="21"/>
              </w:rPr>
              <w:t>270</w:t>
            </w:r>
            <w:r>
              <w:rPr>
                <w:rFonts w:ascii="宋体" w:hint="eastAsia"/>
                <w:szCs w:val="21"/>
              </w:rPr>
              <w:t>°</w:t>
            </w:r>
            <w:r>
              <w:rPr>
                <w:rFonts w:ascii="宋体" w:hAnsi="宋体" w:hint="eastAsia"/>
                <w:szCs w:val="21"/>
              </w:rPr>
              <w:t>，成</w:t>
            </w:r>
            <w:r>
              <w:rPr>
                <w:rFonts w:ascii="宋体" w:hAnsi="宋体"/>
                <w:szCs w:val="21"/>
              </w:rPr>
              <w:t>9:16</w:t>
            </w:r>
            <w:r>
              <w:rPr>
                <w:rFonts w:ascii="宋体" w:hAnsi="宋体" w:hint="eastAsia"/>
                <w:szCs w:val="21"/>
              </w:rPr>
              <w:t>走廊模式；</w:t>
            </w:r>
            <w:r>
              <w:rPr>
                <w:rFonts w:ascii="宋体"/>
                <w:szCs w:val="21"/>
              </w:rPr>
              <w:br/>
            </w:r>
            <w:r>
              <w:rPr>
                <w:rFonts w:ascii="宋体" w:hAnsi="宋体"/>
                <w:szCs w:val="21"/>
              </w:rPr>
              <w:t>9.</w:t>
            </w:r>
            <w:r>
              <w:rPr>
                <w:rFonts w:ascii="宋体" w:hAnsi="宋体" w:hint="eastAsia"/>
                <w:szCs w:val="21"/>
              </w:rPr>
              <w:t>支持鱼眼矫正功能，本地和</w:t>
            </w:r>
            <w:r>
              <w:rPr>
                <w:rFonts w:ascii="宋体" w:hAnsi="宋体"/>
                <w:szCs w:val="21"/>
              </w:rPr>
              <w:t>web</w:t>
            </w:r>
            <w:r>
              <w:rPr>
                <w:rFonts w:ascii="宋体" w:hAnsi="宋体" w:hint="eastAsia"/>
                <w:szCs w:val="21"/>
              </w:rPr>
              <w:t>端在预览和回放模式下，支持对接入鱼眼视频以拼接的方式进行矫正功能；</w:t>
            </w:r>
            <w:r>
              <w:rPr>
                <w:rFonts w:ascii="宋体"/>
                <w:szCs w:val="21"/>
              </w:rPr>
              <w:br/>
            </w:r>
            <w:r>
              <w:rPr>
                <w:rFonts w:ascii="宋体" w:hAnsi="宋体"/>
                <w:szCs w:val="21"/>
              </w:rPr>
              <w:t>10.</w:t>
            </w:r>
            <w:r>
              <w:rPr>
                <w:rFonts w:ascii="宋体" w:hAnsi="宋体" w:hint="eastAsia"/>
                <w:szCs w:val="21"/>
              </w:rPr>
              <w:t>支持设置九宫格图案密码，用户通过绘制九宫格图案来解锁并登陆；</w:t>
            </w:r>
            <w:r>
              <w:rPr>
                <w:rFonts w:ascii="宋体"/>
                <w:szCs w:val="21"/>
              </w:rPr>
              <w:br/>
            </w:r>
            <w:r>
              <w:rPr>
                <w:rFonts w:ascii="宋体" w:hAnsi="宋体"/>
                <w:szCs w:val="21"/>
              </w:rPr>
              <w:t>11.</w:t>
            </w:r>
            <w:r>
              <w:rPr>
                <w:rFonts w:ascii="宋体" w:hAnsi="宋体" w:hint="eastAsia"/>
                <w:szCs w:val="21"/>
              </w:rPr>
              <w:t>支持视频质量诊断（条纹干扰、视频偏色、视频噪声、视频虚焦、视频过曝）当检测到视频质量异常时，进行告警上报并进行联动处理。</w:t>
            </w:r>
            <w:r>
              <w:rPr>
                <w:rFonts w:ascii="宋体"/>
                <w:szCs w:val="21"/>
              </w:rPr>
              <w:br/>
            </w:r>
            <w:r>
              <w:rPr>
                <w:rFonts w:ascii="宋体" w:hAnsi="宋体"/>
                <w:szCs w:val="21"/>
              </w:rPr>
              <w:t>12.</w:t>
            </w:r>
            <w:r>
              <w:rPr>
                <w:rFonts w:ascii="宋体" w:hAnsi="宋体" w:hint="eastAsia"/>
                <w:szCs w:val="21"/>
              </w:rPr>
              <w:t>支持网络检测（网络流量监控、网络抓包、网络通畅）功能。</w:t>
            </w:r>
            <w:r>
              <w:rPr>
                <w:rFonts w:ascii="宋体"/>
                <w:szCs w:val="21"/>
              </w:rPr>
              <w:br/>
            </w:r>
            <w:r>
              <w:rPr>
                <w:rFonts w:ascii="宋体" w:hAnsi="宋体"/>
                <w:szCs w:val="21"/>
              </w:rPr>
              <w:t>13.</w:t>
            </w:r>
            <w:r>
              <w:rPr>
                <w:rFonts w:ascii="宋体" w:hAnsi="宋体" w:hint="eastAsia"/>
                <w:szCs w:val="21"/>
              </w:rPr>
              <w:t>支持</w:t>
            </w:r>
            <w:r>
              <w:rPr>
                <w:rFonts w:ascii="宋体" w:hAnsi="宋体"/>
                <w:szCs w:val="21"/>
              </w:rPr>
              <w:t>N+M</w:t>
            </w:r>
            <w:r>
              <w:rPr>
                <w:rFonts w:ascii="宋体" w:hAnsi="宋体" w:hint="eastAsia"/>
                <w:szCs w:val="21"/>
              </w:rPr>
              <w:t>集群管理功能，当主机发生故障时，备机可替换故障主机继续录像，故障恢复后，备机可将存储的录像回传至故障主机；</w:t>
            </w:r>
            <w:r>
              <w:rPr>
                <w:rFonts w:ascii="宋体"/>
                <w:szCs w:val="21"/>
              </w:rPr>
              <w:br/>
            </w:r>
            <w:r>
              <w:rPr>
                <w:rFonts w:ascii="宋体" w:hAnsi="宋体"/>
                <w:szCs w:val="21"/>
              </w:rPr>
              <w:t>14.</w:t>
            </w:r>
            <w:r>
              <w:rPr>
                <w:rFonts w:ascii="宋体" w:hAnsi="宋体" w:hint="eastAsia"/>
                <w:szCs w:val="21"/>
              </w:rPr>
              <w:t>支持硬盘配额和硬盘盘组两种存储模式，可对不同通道分配不同的录像保存容量或周期；</w:t>
            </w:r>
            <w:r>
              <w:rPr>
                <w:rFonts w:ascii="宋体"/>
                <w:szCs w:val="21"/>
              </w:rPr>
              <w:br/>
            </w:r>
            <w:r>
              <w:rPr>
                <w:rFonts w:ascii="宋体" w:hAnsi="宋体"/>
                <w:szCs w:val="21"/>
              </w:rPr>
              <w:t>15.</w:t>
            </w:r>
            <w:r>
              <w:rPr>
                <w:rFonts w:ascii="宋体" w:hAnsi="宋体" w:hint="eastAsia"/>
                <w:szCs w:val="21"/>
              </w:rPr>
              <w:t>支持</w:t>
            </w:r>
            <w:r>
              <w:rPr>
                <w:rFonts w:ascii="宋体" w:hAnsi="宋体"/>
                <w:szCs w:val="21"/>
              </w:rPr>
              <w:t>8</w:t>
            </w:r>
            <w:r>
              <w:rPr>
                <w:rFonts w:ascii="宋体" w:hAnsi="宋体" w:hint="eastAsia"/>
                <w:szCs w:val="21"/>
              </w:rPr>
              <w:t>个</w:t>
            </w:r>
            <w:r>
              <w:rPr>
                <w:rFonts w:ascii="宋体" w:hAnsi="宋体"/>
                <w:szCs w:val="21"/>
              </w:rPr>
              <w:t>SATA</w:t>
            </w:r>
            <w:r>
              <w:rPr>
                <w:rFonts w:ascii="宋体" w:hAnsi="宋体" w:hint="eastAsia"/>
                <w:szCs w:val="21"/>
              </w:rPr>
              <w:t>接口，</w:t>
            </w:r>
            <w:r>
              <w:rPr>
                <w:rFonts w:ascii="宋体" w:hAnsi="宋体"/>
                <w:szCs w:val="21"/>
              </w:rPr>
              <w:t>1</w:t>
            </w:r>
            <w:r>
              <w:rPr>
                <w:rFonts w:ascii="宋体" w:hAnsi="宋体" w:hint="eastAsia"/>
                <w:szCs w:val="21"/>
              </w:rPr>
              <w:t>个</w:t>
            </w:r>
            <w:r>
              <w:rPr>
                <w:rFonts w:ascii="宋体" w:hAnsi="宋体"/>
                <w:szCs w:val="21"/>
              </w:rPr>
              <w:t>eSATA</w:t>
            </w:r>
            <w:r>
              <w:rPr>
                <w:rFonts w:ascii="宋体" w:hAnsi="宋体" w:hint="eastAsia"/>
                <w:szCs w:val="21"/>
              </w:rPr>
              <w:t>盘库；</w:t>
            </w:r>
            <w:r>
              <w:rPr>
                <w:rFonts w:ascii="宋体"/>
                <w:szCs w:val="21"/>
              </w:rPr>
              <w:br/>
            </w:r>
            <w:r>
              <w:rPr>
                <w:rFonts w:ascii="宋体" w:hAnsi="宋体"/>
                <w:szCs w:val="21"/>
              </w:rPr>
              <w:t>16.</w:t>
            </w:r>
            <w:r>
              <w:rPr>
                <w:rFonts w:ascii="宋体" w:hint="eastAsia"/>
                <w:szCs w:val="21"/>
              </w:rPr>
              <w:t>≥</w:t>
            </w:r>
            <w:r>
              <w:rPr>
                <w:rFonts w:ascii="宋体" w:hAnsi="宋体"/>
                <w:szCs w:val="21"/>
              </w:rPr>
              <w:t>4</w:t>
            </w:r>
            <w:r>
              <w:rPr>
                <w:rFonts w:ascii="宋体" w:hAnsi="宋体" w:hint="eastAsia"/>
                <w:szCs w:val="21"/>
              </w:rPr>
              <w:t>个千兆以太网接口、</w:t>
            </w:r>
            <w:r>
              <w:rPr>
                <w:rFonts w:ascii="宋体" w:hint="eastAsia"/>
                <w:szCs w:val="21"/>
              </w:rPr>
              <w:t>≥</w:t>
            </w:r>
            <w:r>
              <w:rPr>
                <w:rFonts w:ascii="宋体" w:hAnsi="宋体"/>
                <w:szCs w:val="21"/>
              </w:rPr>
              <w:t>2</w:t>
            </w:r>
            <w:r>
              <w:rPr>
                <w:rFonts w:ascii="宋体" w:hAnsi="宋体" w:hint="eastAsia"/>
                <w:szCs w:val="21"/>
              </w:rPr>
              <w:t>个千兆光口、</w:t>
            </w:r>
            <w:r>
              <w:rPr>
                <w:rFonts w:ascii="宋体" w:hint="eastAsia"/>
                <w:szCs w:val="21"/>
              </w:rPr>
              <w:t>≥</w:t>
            </w:r>
            <w:r>
              <w:rPr>
                <w:rFonts w:ascii="宋体" w:hAnsi="宋体"/>
                <w:szCs w:val="21"/>
              </w:rPr>
              <w:t>1</w:t>
            </w:r>
            <w:r>
              <w:rPr>
                <w:rFonts w:ascii="宋体" w:hAnsi="宋体" w:hint="eastAsia"/>
                <w:szCs w:val="21"/>
              </w:rPr>
              <w:t>个</w:t>
            </w:r>
            <w:r>
              <w:rPr>
                <w:rFonts w:ascii="宋体" w:hAnsi="宋体"/>
                <w:szCs w:val="21"/>
              </w:rPr>
              <w:t>RCA</w:t>
            </w:r>
            <w:r>
              <w:rPr>
                <w:rFonts w:ascii="宋体" w:hAnsi="宋体" w:hint="eastAsia"/>
                <w:szCs w:val="21"/>
              </w:rPr>
              <w:t>输出接口、</w:t>
            </w:r>
            <w:r>
              <w:rPr>
                <w:rFonts w:ascii="宋体" w:hint="eastAsia"/>
                <w:szCs w:val="21"/>
              </w:rPr>
              <w:t>≥</w:t>
            </w:r>
            <w:r>
              <w:rPr>
                <w:rFonts w:ascii="宋体" w:hAnsi="宋体"/>
                <w:szCs w:val="21"/>
              </w:rPr>
              <w:t>8</w:t>
            </w:r>
            <w:r>
              <w:rPr>
                <w:rFonts w:ascii="宋体" w:hAnsi="宋体" w:hint="eastAsia"/>
                <w:szCs w:val="21"/>
              </w:rPr>
              <w:t>个报警输入、输出接口。</w:t>
            </w:r>
            <w:r>
              <w:rPr>
                <w:rFonts w:ascii="宋体"/>
                <w:szCs w:val="21"/>
              </w:rPr>
              <w:br/>
            </w:r>
            <w:r>
              <w:rPr>
                <w:rFonts w:ascii="宋体" w:hAnsi="宋体"/>
                <w:szCs w:val="21"/>
              </w:rPr>
              <w:t>17.</w:t>
            </w:r>
            <w:r>
              <w:rPr>
                <w:rFonts w:ascii="宋体" w:hAnsi="宋体" w:hint="eastAsia"/>
                <w:szCs w:val="21"/>
              </w:rPr>
              <w:t>支持网卡绑定：负载均衡，容错模式。网络容错可将</w:t>
            </w:r>
            <w:r>
              <w:rPr>
                <w:rFonts w:ascii="宋体" w:hAnsi="宋体"/>
                <w:szCs w:val="21"/>
              </w:rPr>
              <w:t>4</w:t>
            </w:r>
            <w:r>
              <w:rPr>
                <w:rFonts w:ascii="宋体" w:hAnsi="宋体" w:hint="eastAsia"/>
                <w:szCs w:val="21"/>
              </w:rPr>
              <w:t>个网络接口绑定为</w:t>
            </w:r>
            <w:r>
              <w:rPr>
                <w:rFonts w:ascii="宋体" w:hAnsi="宋体"/>
                <w:szCs w:val="21"/>
              </w:rPr>
              <w:t>1</w:t>
            </w:r>
            <w:r>
              <w:rPr>
                <w:rFonts w:ascii="宋体" w:hAnsi="宋体" w:hint="eastAsia"/>
                <w:szCs w:val="21"/>
              </w:rPr>
              <w:t>个</w:t>
            </w:r>
            <w:r>
              <w:rPr>
                <w:rFonts w:ascii="宋体" w:hAnsi="宋体"/>
                <w:szCs w:val="21"/>
              </w:rPr>
              <w:t>IP</w:t>
            </w:r>
            <w:r>
              <w:rPr>
                <w:rFonts w:ascii="宋体" w:hAnsi="宋体" w:hint="eastAsia"/>
                <w:szCs w:val="21"/>
              </w:rPr>
              <w:t>地址，当其中</w:t>
            </w:r>
            <w:r>
              <w:rPr>
                <w:rFonts w:ascii="宋体" w:hAnsi="宋体"/>
                <w:szCs w:val="21"/>
              </w:rPr>
              <w:t>1</w:t>
            </w:r>
            <w:r>
              <w:rPr>
                <w:rFonts w:ascii="宋体" w:hAnsi="宋体" w:hint="eastAsia"/>
                <w:szCs w:val="21"/>
              </w:rPr>
              <w:t>个网络接口损坏时样机仍能正常工作。</w:t>
            </w:r>
            <w:r>
              <w:rPr>
                <w:rFonts w:ascii="宋体"/>
                <w:szCs w:val="21"/>
              </w:rPr>
              <w:br/>
            </w:r>
            <w:r>
              <w:rPr>
                <w:rFonts w:ascii="宋体" w:cs="Segoe UI Symbol" w:hint="eastAsia"/>
                <w:szCs w:val="21"/>
              </w:rPr>
              <w:t>★</w:t>
            </w:r>
            <w:r>
              <w:rPr>
                <w:rFonts w:ascii="宋体" w:hAnsi="宋体"/>
                <w:szCs w:val="21"/>
              </w:rPr>
              <w:t>18.</w:t>
            </w:r>
            <w:r>
              <w:rPr>
                <w:rFonts w:ascii="宋体" w:hAnsi="宋体" w:hint="eastAsia"/>
                <w:szCs w:val="21"/>
              </w:rPr>
              <w:t>签订合同时，提供国家安全防范报警系统产品质量监督检验中心和公安部安全防范报警系统产品质量监督检验测试中心出具的检验检测报告复印件加盖厂商公章。</w:t>
            </w:r>
          </w:p>
        </w:tc>
        <w:tc>
          <w:tcPr>
            <w:tcW w:w="418"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6796F" w:rsidRDefault="0096796F">
            <w:pPr>
              <w:rPr>
                <w:rFonts w:ascii="宋体"/>
                <w:szCs w:val="21"/>
              </w:rPr>
            </w:pPr>
            <w:r>
              <w:rPr>
                <w:rFonts w:ascii="宋体" w:hAnsi="宋体"/>
                <w:szCs w:val="21"/>
              </w:rPr>
              <w:t>4</w:t>
            </w:r>
          </w:p>
        </w:tc>
        <w:tc>
          <w:tcPr>
            <w:tcW w:w="209"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6796F" w:rsidRDefault="0096796F">
            <w:pPr>
              <w:rPr>
                <w:rFonts w:ascii="宋体"/>
                <w:szCs w:val="21"/>
              </w:rPr>
            </w:pPr>
            <w:r>
              <w:rPr>
                <w:rFonts w:ascii="宋体" w:hAnsi="宋体" w:hint="eastAsia"/>
                <w:szCs w:val="21"/>
              </w:rPr>
              <w:t>台</w:t>
            </w:r>
          </w:p>
        </w:tc>
      </w:tr>
      <w:tr w:rsidR="0096796F">
        <w:trPr>
          <w:trHeight w:val="20"/>
          <w:jc w:val="center"/>
        </w:trPr>
        <w:tc>
          <w:tcPr>
            <w:tcW w:w="220"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6796F" w:rsidRDefault="0096796F">
            <w:pPr>
              <w:rPr>
                <w:rFonts w:ascii="宋体"/>
                <w:szCs w:val="21"/>
              </w:rPr>
            </w:pPr>
            <w:r>
              <w:rPr>
                <w:rFonts w:ascii="宋体" w:hAnsi="宋体"/>
                <w:szCs w:val="21"/>
              </w:rPr>
              <w:t>5</w:t>
            </w:r>
          </w:p>
        </w:tc>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6796F" w:rsidRDefault="0096796F">
            <w:pPr>
              <w:rPr>
                <w:rFonts w:ascii="宋体"/>
                <w:szCs w:val="21"/>
              </w:rPr>
            </w:pPr>
            <w:r>
              <w:rPr>
                <w:rFonts w:ascii="宋体" w:hAnsi="宋体" w:hint="eastAsia"/>
                <w:szCs w:val="21"/>
              </w:rPr>
              <w:t>校级存储管理服务器（</w:t>
            </w:r>
            <w:r>
              <w:rPr>
                <w:rFonts w:ascii="宋体" w:hAnsi="宋体"/>
                <w:szCs w:val="21"/>
              </w:rPr>
              <w:t>64</w:t>
            </w:r>
            <w:r>
              <w:rPr>
                <w:rFonts w:ascii="宋体" w:hAnsi="宋体" w:hint="eastAsia"/>
                <w:szCs w:val="21"/>
              </w:rPr>
              <w:t>路）</w:t>
            </w:r>
          </w:p>
        </w:tc>
        <w:tc>
          <w:tcPr>
            <w:tcW w:w="3713"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6796F" w:rsidRDefault="0096796F">
            <w:pPr>
              <w:rPr>
                <w:rFonts w:ascii="宋体"/>
                <w:szCs w:val="21"/>
              </w:rPr>
            </w:pPr>
            <w:r>
              <w:rPr>
                <w:rFonts w:ascii="宋体" w:cs="Segoe UI Symbol" w:hint="eastAsia"/>
                <w:szCs w:val="21"/>
              </w:rPr>
              <w:t>★</w:t>
            </w:r>
            <w:r>
              <w:rPr>
                <w:rFonts w:ascii="宋体" w:hAnsi="宋体"/>
                <w:szCs w:val="21"/>
              </w:rPr>
              <w:t>1.</w:t>
            </w:r>
            <w:r>
              <w:rPr>
                <w:rFonts w:ascii="宋体" w:hAnsi="宋体" w:hint="eastAsia"/>
                <w:szCs w:val="21"/>
              </w:rPr>
              <w:t>符合《国家教育考试网上巡查系统视频标准技术规范（</w:t>
            </w:r>
            <w:r>
              <w:rPr>
                <w:rFonts w:ascii="宋体" w:hAnsi="宋体"/>
                <w:szCs w:val="21"/>
              </w:rPr>
              <w:t>2017</w:t>
            </w:r>
            <w:r>
              <w:rPr>
                <w:rFonts w:ascii="宋体" w:hAnsi="宋体" w:hint="eastAsia"/>
                <w:szCs w:val="21"/>
              </w:rPr>
              <w:t>版）》相关技术规范；</w:t>
            </w:r>
            <w:r>
              <w:rPr>
                <w:rFonts w:ascii="宋体"/>
                <w:szCs w:val="21"/>
              </w:rPr>
              <w:br/>
            </w:r>
            <w:r>
              <w:rPr>
                <w:rFonts w:ascii="宋体" w:hAnsi="宋体"/>
                <w:szCs w:val="21"/>
              </w:rPr>
              <w:t>2.</w:t>
            </w:r>
            <w:r>
              <w:rPr>
                <w:rFonts w:ascii="宋体" w:hAnsi="宋体" w:hint="eastAsia"/>
                <w:szCs w:val="21"/>
              </w:rPr>
              <w:t>支持嵌入式</w:t>
            </w:r>
            <w:r>
              <w:rPr>
                <w:rFonts w:ascii="宋体" w:hAnsi="宋体"/>
                <w:szCs w:val="21"/>
              </w:rPr>
              <w:t>Linux</w:t>
            </w:r>
            <w:r>
              <w:rPr>
                <w:rFonts w:ascii="宋体" w:hAnsi="宋体" w:hint="eastAsia"/>
                <w:szCs w:val="21"/>
              </w:rPr>
              <w:t>系统，工业级嵌入式微控制器；</w:t>
            </w:r>
            <w:r>
              <w:rPr>
                <w:rFonts w:ascii="宋体"/>
                <w:szCs w:val="21"/>
              </w:rPr>
              <w:br/>
            </w:r>
            <w:r>
              <w:rPr>
                <w:rFonts w:ascii="宋体" w:hAnsi="宋体"/>
                <w:szCs w:val="21"/>
              </w:rPr>
              <w:t>3.</w:t>
            </w:r>
            <w:r>
              <w:rPr>
                <w:rFonts w:ascii="宋体" w:hAnsi="宋体" w:hint="eastAsia"/>
                <w:szCs w:val="21"/>
              </w:rPr>
              <w:t>支持最大</w:t>
            </w:r>
            <w:r>
              <w:rPr>
                <w:rFonts w:ascii="宋体" w:hAnsi="宋体"/>
                <w:szCs w:val="21"/>
              </w:rPr>
              <w:t>64</w:t>
            </w:r>
            <w:r>
              <w:rPr>
                <w:rFonts w:ascii="宋体" w:hAnsi="宋体" w:hint="eastAsia"/>
                <w:szCs w:val="21"/>
              </w:rPr>
              <w:t>路网络视频接入；</w:t>
            </w:r>
            <w:r>
              <w:rPr>
                <w:rFonts w:ascii="宋体"/>
                <w:szCs w:val="21"/>
              </w:rPr>
              <w:br/>
            </w:r>
            <w:r>
              <w:rPr>
                <w:rFonts w:ascii="宋体" w:hAnsi="宋体"/>
                <w:szCs w:val="21"/>
              </w:rPr>
              <w:t>4.</w:t>
            </w:r>
            <w:r>
              <w:rPr>
                <w:rFonts w:ascii="宋体" w:hAnsi="宋体" w:hint="eastAsia"/>
                <w:szCs w:val="21"/>
              </w:rPr>
              <w:t>支持</w:t>
            </w:r>
            <w:r>
              <w:rPr>
                <w:rFonts w:ascii="宋体" w:hAnsi="宋体"/>
                <w:szCs w:val="21"/>
              </w:rPr>
              <w:t>16</w:t>
            </w:r>
            <w:r>
              <w:rPr>
                <w:rFonts w:ascii="宋体" w:hAnsi="宋体" w:hint="eastAsia"/>
                <w:szCs w:val="21"/>
              </w:rPr>
              <w:t>个</w:t>
            </w:r>
            <w:r>
              <w:rPr>
                <w:rFonts w:ascii="宋体" w:hAnsi="宋体"/>
                <w:szCs w:val="21"/>
              </w:rPr>
              <w:t>SATA</w:t>
            </w:r>
            <w:r>
              <w:rPr>
                <w:rFonts w:ascii="宋体" w:hAnsi="宋体" w:hint="eastAsia"/>
                <w:szCs w:val="21"/>
              </w:rPr>
              <w:t>接口（可热插拔），单盘容量支持</w:t>
            </w:r>
            <w:r>
              <w:rPr>
                <w:rFonts w:ascii="宋体" w:hAnsi="宋体"/>
                <w:szCs w:val="21"/>
              </w:rPr>
              <w:t>6TB</w:t>
            </w:r>
            <w:r>
              <w:rPr>
                <w:rFonts w:ascii="宋体" w:hAnsi="宋体" w:hint="eastAsia"/>
                <w:szCs w:val="21"/>
              </w:rPr>
              <w:t>，支持</w:t>
            </w:r>
            <w:r>
              <w:rPr>
                <w:rFonts w:ascii="宋体" w:hAnsi="宋体"/>
                <w:szCs w:val="21"/>
              </w:rPr>
              <w:t>Raid0</w:t>
            </w:r>
            <w:r>
              <w:rPr>
                <w:rFonts w:ascii="宋体" w:hAnsi="宋体" w:hint="eastAsia"/>
                <w:szCs w:val="21"/>
              </w:rPr>
              <w:t>、</w:t>
            </w:r>
            <w:r>
              <w:rPr>
                <w:rFonts w:ascii="宋体" w:hAnsi="宋体"/>
                <w:szCs w:val="21"/>
              </w:rPr>
              <w:t>Raid1</w:t>
            </w:r>
            <w:r>
              <w:rPr>
                <w:rFonts w:ascii="宋体" w:hAnsi="宋体" w:hint="eastAsia"/>
                <w:szCs w:val="21"/>
              </w:rPr>
              <w:t>、</w:t>
            </w:r>
            <w:r>
              <w:rPr>
                <w:rFonts w:ascii="宋体" w:hAnsi="宋体"/>
                <w:szCs w:val="21"/>
              </w:rPr>
              <w:t>Raid5</w:t>
            </w:r>
            <w:r>
              <w:rPr>
                <w:rFonts w:ascii="宋体" w:hAnsi="宋体" w:hint="eastAsia"/>
                <w:szCs w:val="21"/>
              </w:rPr>
              <w:t>、</w:t>
            </w:r>
            <w:r>
              <w:rPr>
                <w:rFonts w:ascii="宋体" w:hAnsi="宋体"/>
                <w:szCs w:val="21"/>
              </w:rPr>
              <w:t>Raid6</w:t>
            </w:r>
            <w:r>
              <w:rPr>
                <w:rFonts w:ascii="宋体" w:hAnsi="宋体" w:hint="eastAsia"/>
                <w:szCs w:val="21"/>
              </w:rPr>
              <w:t>、</w:t>
            </w:r>
            <w:r>
              <w:rPr>
                <w:rFonts w:ascii="宋体" w:hAnsi="宋体"/>
                <w:szCs w:val="21"/>
              </w:rPr>
              <w:t>Raid10</w:t>
            </w:r>
            <w:r>
              <w:rPr>
                <w:rFonts w:ascii="宋体" w:hAnsi="宋体" w:hint="eastAsia"/>
                <w:szCs w:val="21"/>
              </w:rPr>
              <w:t>、</w:t>
            </w:r>
            <w:r>
              <w:rPr>
                <w:rFonts w:ascii="宋体" w:hAnsi="宋体"/>
                <w:szCs w:val="21"/>
              </w:rPr>
              <w:t>JBOD</w:t>
            </w:r>
            <w:r>
              <w:rPr>
                <w:rFonts w:ascii="宋体" w:hAnsi="宋体" w:hint="eastAsia"/>
                <w:szCs w:val="21"/>
              </w:rPr>
              <w:t>等多种数据模式；</w:t>
            </w:r>
            <w:r>
              <w:rPr>
                <w:rFonts w:ascii="宋体"/>
                <w:szCs w:val="21"/>
              </w:rPr>
              <w:br/>
            </w:r>
            <w:r>
              <w:rPr>
                <w:rFonts w:ascii="宋体" w:hAnsi="宋体"/>
                <w:szCs w:val="21"/>
              </w:rPr>
              <w:t>5.</w:t>
            </w:r>
            <w:r>
              <w:rPr>
                <w:rFonts w:ascii="宋体" w:hAnsi="宋体" w:hint="eastAsia"/>
                <w:szCs w:val="21"/>
              </w:rPr>
              <w:t>支持</w:t>
            </w:r>
            <w:r>
              <w:rPr>
                <w:rFonts w:ascii="宋体" w:hAnsi="宋体"/>
                <w:szCs w:val="21"/>
              </w:rPr>
              <w:t>IPv4</w:t>
            </w:r>
            <w:r>
              <w:rPr>
                <w:rFonts w:ascii="宋体" w:hAnsi="宋体" w:hint="eastAsia"/>
                <w:szCs w:val="21"/>
              </w:rPr>
              <w:t>、</w:t>
            </w:r>
            <w:r>
              <w:rPr>
                <w:rFonts w:ascii="宋体" w:hAnsi="宋体"/>
                <w:szCs w:val="21"/>
              </w:rPr>
              <w:t>IPv6</w:t>
            </w:r>
            <w:r>
              <w:rPr>
                <w:rFonts w:ascii="宋体" w:hAnsi="宋体" w:hint="eastAsia"/>
                <w:szCs w:val="21"/>
              </w:rPr>
              <w:t>、</w:t>
            </w:r>
            <w:r>
              <w:rPr>
                <w:rFonts w:ascii="宋体" w:hAnsi="宋体"/>
                <w:szCs w:val="21"/>
              </w:rPr>
              <w:t>HTTP</w:t>
            </w:r>
            <w:r>
              <w:rPr>
                <w:rFonts w:ascii="宋体" w:hAnsi="宋体" w:hint="eastAsia"/>
                <w:szCs w:val="21"/>
              </w:rPr>
              <w:t>、</w:t>
            </w:r>
            <w:r>
              <w:rPr>
                <w:rFonts w:ascii="宋体" w:hAnsi="宋体"/>
                <w:szCs w:val="21"/>
              </w:rPr>
              <w:t>UPnP</w:t>
            </w:r>
            <w:r>
              <w:rPr>
                <w:rFonts w:ascii="宋体" w:hAnsi="宋体" w:hint="eastAsia"/>
                <w:szCs w:val="21"/>
              </w:rPr>
              <w:t>、</w:t>
            </w:r>
            <w:r>
              <w:rPr>
                <w:rFonts w:ascii="宋体" w:hAnsi="宋体"/>
                <w:szCs w:val="21"/>
              </w:rPr>
              <w:t>NTP</w:t>
            </w:r>
            <w:r>
              <w:rPr>
                <w:rFonts w:ascii="宋体" w:hAnsi="宋体" w:hint="eastAsia"/>
                <w:szCs w:val="21"/>
              </w:rPr>
              <w:t>、</w:t>
            </w:r>
            <w:r>
              <w:rPr>
                <w:rFonts w:ascii="宋体" w:hAnsi="宋体"/>
                <w:szCs w:val="21"/>
              </w:rPr>
              <w:t>SNMP</w:t>
            </w:r>
            <w:r>
              <w:rPr>
                <w:rFonts w:ascii="宋体" w:hAnsi="宋体" w:hint="eastAsia"/>
                <w:szCs w:val="21"/>
              </w:rPr>
              <w:t>、</w:t>
            </w:r>
            <w:r>
              <w:rPr>
                <w:rFonts w:ascii="宋体" w:hAnsi="宋体"/>
                <w:szCs w:val="21"/>
              </w:rPr>
              <w:t>PPPOE</w:t>
            </w:r>
            <w:r>
              <w:rPr>
                <w:rFonts w:ascii="宋体" w:hAnsi="宋体" w:hint="eastAsia"/>
                <w:szCs w:val="21"/>
              </w:rPr>
              <w:t>、</w:t>
            </w:r>
            <w:r>
              <w:rPr>
                <w:rFonts w:ascii="宋体" w:hAnsi="宋体"/>
                <w:szCs w:val="21"/>
              </w:rPr>
              <w:t>DNS</w:t>
            </w:r>
            <w:r>
              <w:rPr>
                <w:rFonts w:ascii="宋体" w:hAnsi="宋体" w:hint="eastAsia"/>
                <w:szCs w:val="21"/>
              </w:rPr>
              <w:t>、</w:t>
            </w:r>
            <w:r>
              <w:rPr>
                <w:rFonts w:ascii="宋体" w:hAnsi="宋体"/>
                <w:szCs w:val="21"/>
              </w:rPr>
              <w:t>FTP</w:t>
            </w:r>
            <w:r>
              <w:rPr>
                <w:rFonts w:ascii="宋体" w:hAnsi="宋体" w:hint="eastAsia"/>
                <w:szCs w:val="21"/>
              </w:rPr>
              <w:t>、</w:t>
            </w:r>
            <w:r>
              <w:rPr>
                <w:rFonts w:ascii="宋体" w:hAnsi="宋体"/>
                <w:szCs w:val="21"/>
              </w:rPr>
              <w:t>SIP</w:t>
            </w:r>
            <w:r>
              <w:rPr>
                <w:rFonts w:ascii="宋体" w:hAnsi="宋体" w:hint="eastAsia"/>
                <w:szCs w:val="21"/>
              </w:rPr>
              <w:t>、</w:t>
            </w:r>
            <w:r>
              <w:rPr>
                <w:rFonts w:ascii="宋体" w:hAnsi="宋体"/>
                <w:szCs w:val="21"/>
              </w:rPr>
              <w:t>RTP</w:t>
            </w:r>
            <w:r>
              <w:rPr>
                <w:rFonts w:ascii="宋体" w:hAnsi="宋体" w:hint="eastAsia"/>
                <w:szCs w:val="21"/>
              </w:rPr>
              <w:t>、</w:t>
            </w:r>
            <w:r>
              <w:rPr>
                <w:rFonts w:ascii="宋体" w:hAnsi="宋体"/>
                <w:szCs w:val="21"/>
              </w:rPr>
              <w:t>RTCP</w:t>
            </w:r>
            <w:r>
              <w:rPr>
                <w:rFonts w:ascii="宋体" w:hAnsi="宋体" w:hint="eastAsia"/>
                <w:szCs w:val="21"/>
              </w:rPr>
              <w:t>等网络协议。</w:t>
            </w:r>
            <w:r>
              <w:rPr>
                <w:rFonts w:ascii="宋体"/>
                <w:szCs w:val="21"/>
              </w:rPr>
              <w:br/>
            </w:r>
            <w:r>
              <w:rPr>
                <w:rFonts w:ascii="宋体" w:cs="Segoe UI Symbol" w:hint="eastAsia"/>
                <w:szCs w:val="21"/>
              </w:rPr>
              <w:t>★</w:t>
            </w:r>
            <w:r>
              <w:rPr>
                <w:rFonts w:ascii="宋体" w:hAnsi="宋体"/>
                <w:szCs w:val="21"/>
              </w:rPr>
              <w:t>6.</w:t>
            </w:r>
            <w:r>
              <w:rPr>
                <w:rFonts w:ascii="宋体" w:hAnsi="宋体" w:hint="eastAsia"/>
                <w:szCs w:val="21"/>
              </w:rPr>
              <w:t>支持断网续传功能，能将前端网络摄像机断网这段时间内</w:t>
            </w:r>
            <w:r>
              <w:rPr>
                <w:rFonts w:ascii="宋体" w:hAnsi="宋体"/>
                <w:szCs w:val="21"/>
              </w:rPr>
              <w:t>SD</w:t>
            </w:r>
            <w:r>
              <w:rPr>
                <w:rFonts w:ascii="宋体" w:hAnsi="宋体" w:hint="eastAsia"/>
                <w:szCs w:val="21"/>
              </w:rPr>
              <w:t>卡中的录像回传到</w:t>
            </w:r>
            <w:r>
              <w:rPr>
                <w:rFonts w:ascii="宋体" w:hAnsi="宋体"/>
                <w:szCs w:val="21"/>
              </w:rPr>
              <w:t>NVR</w:t>
            </w:r>
            <w:r>
              <w:rPr>
                <w:rFonts w:ascii="宋体" w:hAnsi="宋体" w:hint="eastAsia"/>
                <w:szCs w:val="21"/>
              </w:rPr>
              <w:t>；</w:t>
            </w:r>
            <w:r>
              <w:rPr>
                <w:rFonts w:ascii="宋体" w:hAnsi="宋体"/>
                <w:szCs w:val="21"/>
              </w:rPr>
              <w:t xml:space="preserve"> </w:t>
            </w:r>
            <w:r>
              <w:rPr>
                <w:rFonts w:ascii="宋体" w:hAnsi="宋体"/>
                <w:szCs w:val="21"/>
              </w:rPr>
              <w:br/>
            </w:r>
            <w:r>
              <w:rPr>
                <w:rFonts w:ascii="宋体" w:cs="Segoe UI Symbol" w:hint="eastAsia"/>
                <w:szCs w:val="21"/>
              </w:rPr>
              <w:t>★</w:t>
            </w:r>
            <w:r>
              <w:rPr>
                <w:rFonts w:ascii="宋体" w:hAnsi="宋体"/>
                <w:szCs w:val="21"/>
              </w:rPr>
              <w:t>7.</w:t>
            </w:r>
            <w:r>
              <w:rPr>
                <w:rFonts w:ascii="宋体" w:hAnsi="宋体" w:hint="eastAsia"/>
                <w:szCs w:val="21"/>
              </w:rPr>
              <w:t>支持录像回放时智能搜索功能，按图像的来源、记录时间、报警事件类别等多种方式对存储的图像数据进行检索；</w:t>
            </w:r>
            <w:r>
              <w:rPr>
                <w:rFonts w:ascii="宋体" w:hAnsi="宋体"/>
                <w:szCs w:val="21"/>
              </w:rPr>
              <w:t xml:space="preserve"> </w:t>
            </w:r>
            <w:r>
              <w:rPr>
                <w:rFonts w:ascii="宋体" w:hAnsi="宋体"/>
                <w:szCs w:val="21"/>
              </w:rPr>
              <w:br/>
              <w:t>8.</w:t>
            </w:r>
            <w:r>
              <w:rPr>
                <w:rFonts w:ascii="宋体" w:hAnsi="宋体" w:hint="eastAsia"/>
                <w:szCs w:val="21"/>
              </w:rPr>
              <w:t>支持走廊模式功能，支持</w:t>
            </w:r>
            <w:r>
              <w:rPr>
                <w:rFonts w:ascii="宋体" w:hAnsi="宋体"/>
                <w:szCs w:val="21"/>
              </w:rPr>
              <w:t>IPC</w:t>
            </w:r>
            <w:r>
              <w:rPr>
                <w:rFonts w:ascii="宋体" w:hAnsi="宋体" w:hint="eastAsia"/>
                <w:szCs w:val="21"/>
              </w:rPr>
              <w:t>画面旋转</w:t>
            </w:r>
            <w:r>
              <w:rPr>
                <w:rFonts w:ascii="宋体" w:hAnsi="宋体"/>
                <w:szCs w:val="21"/>
              </w:rPr>
              <w:t>90</w:t>
            </w:r>
            <w:r>
              <w:rPr>
                <w:rFonts w:ascii="宋体" w:hint="eastAsia"/>
                <w:szCs w:val="21"/>
              </w:rPr>
              <w:t>°</w:t>
            </w:r>
            <w:r>
              <w:rPr>
                <w:rFonts w:ascii="宋体" w:hAnsi="宋体" w:hint="eastAsia"/>
                <w:szCs w:val="21"/>
              </w:rPr>
              <w:t>或</w:t>
            </w:r>
            <w:r>
              <w:rPr>
                <w:rFonts w:ascii="宋体" w:hAnsi="宋体"/>
                <w:szCs w:val="21"/>
              </w:rPr>
              <w:t>270</w:t>
            </w:r>
            <w:r>
              <w:rPr>
                <w:rFonts w:ascii="宋体" w:hint="eastAsia"/>
                <w:szCs w:val="21"/>
              </w:rPr>
              <w:t>°</w:t>
            </w:r>
            <w:r>
              <w:rPr>
                <w:rFonts w:ascii="宋体" w:hAnsi="宋体" w:hint="eastAsia"/>
                <w:szCs w:val="21"/>
              </w:rPr>
              <w:t>，成</w:t>
            </w:r>
            <w:r>
              <w:rPr>
                <w:rFonts w:ascii="宋体" w:hAnsi="宋体"/>
                <w:szCs w:val="21"/>
              </w:rPr>
              <w:t>9:16</w:t>
            </w:r>
            <w:r>
              <w:rPr>
                <w:rFonts w:ascii="宋体" w:hAnsi="宋体" w:hint="eastAsia"/>
                <w:szCs w:val="21"/>
              </w:rPr>
              <w:t>走廊模式；</w:t>
            </w:r>
            <w:r>
              <w:rPr>
                <w:rFonts w:ascii="宋体"/>
                <w:szCs w:val="21"/>
              </w:rPr>
              <w:br/>
            </w:r>
            <w:r>
              <w:rPr>
                <w:rFonts w:ascii="宋体" w:hAnsi="宋体"/>
                <w:szCs w:val="21"/>
              </w:rPr>
              <w:t>9.</w:t>
            </w:r>
            <w:r>
              <w:rPr>
                <w:rFonts w:ascii="宋体" w:hAnsi="宋体" w:hint="eastAsia"/>
                <w:szCs w:val="21"/>
              </w:rPr>
              <w:t>支持鱼眼矫正功能，本地和</w:t>
            </w:r>
            <w:r>
              <w:rPr>
                <w:rFonts w:ascii="宋体" w:hAnsi="宋体"/>
                <w:szCs w:val="21"/>
              </w:rPr>
              <w:t>web</w:t>
            </w:r>
            <w:r>
              <w:rPr>
                <w:rFonts w:ascii="宋体" w:hAnsi="宋体" w:hint="eastAsia"/>
                <w:szCs w:val="21"/>
              </w:rPr>
              <w:t>端在预览和回放模式下，支持对接入鱼眼视频以拼接的方式进行矫正功能；</w:t>
            </w:r>
            <w:r>
              <w:rPr>
                <w:rFonts w:ascii="宋体"/>
                <w:szCs w:val="21"/>
              </w:rPr>
              <w:br/>
            </w:r>
            <w:r>
              <w:rPr>
                <w:rFonts w:ascii="宋体" w:hAnsi="宋体"/>
                <w:szCs w:val="21"/>
              </w:rPr>
              <w:t>10.</w:t>
            </w:r>
            <w:r>
              <w:rPr>
                <w:rFonts w:ascii="宋体" w:hAnsi="宋体" w:hint="eastAsia"/>
                <w:szCs w:val="21"/>
              </w:rPr>
              <w:t>支持设置九宫格图案密码，用户通过绘制九宫格图案来解锁并登陆；</w:t>
            </w:r>
            <w:r>
              <w:rPr>
                <w:rFonts w:ascii="宋体"/>
                <w:szCs w:val="21"/>
              </w:rPr>
              <w:br/>
            </w:r>
            <w:r>
              <w:rPr>
                <w:rFonts w:ascii="宋体" w:hAnsi="宋体"/>
                <w:szCs w:val="21"/>
              </w:rPr>
              <w:t>11.</w:t>
            </w:r>
            <w:r>
              <w:rPr>
                <w:rFonts w:ascii="宋体" w:hAnsi="宋体" w:hint="eastAsia"/>
                <w:szCs w:val="21"/>
              </w:rPr>
              <w:t>支持视频质量诊断（条纹干扰、视频偏色、视频噪声、视频虚焦、视频过曝）当检测到视频质量异常时，进行告警上报并进行联动处理。</w:t>
            </w:r>
            <w:r>
              <w:rPr>
                <w:rFonts w:ascii="宋体"/>
                <w:szCs w:val="21"/>
              </w:rPr>
              <w:br/>
            </w:r>
            <w:r>
              <w:rPr>
                <w:rFonts w:ascii="宋体" w:hAnsi="宋体"/>
                <w:szCs w:val="21"/>
              </w:rPr>
              <w:t>12.</w:t>
            </w:r>
            <w:r>
              <w:rPr>
                <w:rFonts w:ascii="宋体" w:hAnsi="宋体" w:hint="eastAsia"/>
                <w:szCs w:val="21"/>
              </w:rPr>
              <w:t>支持网络检测（网络流量监控、网络抓包、网络通畅）功能。</w:t>
            </w:r>
            <w:r>
              <w:rPr>
                <w:rFonts w:ascii="宋体"/>
                <w:szCs w:val="21"/>
              </w:rPr>
              <w:br/>
            </w:r>
            <w:r>
              <w:rPr>
                <w:rFonts w:ascii="宋体" w:hAnsi="宋体"/>
                <w:szCs w:val="21"/>
              </w:rPr>
              <w:t>13.</w:t>
            </w:r>
            <w:r>
              <w:rPr>
                <w:rFonts w:ascii="宋体" w:hAnsi="宋体" w:hint="eastAsia"/>
                <w:szCs w:val="21"/>
              </w:rPr>
              <w:t>支持</w:t>
            </w:r>
            <w:r>
              <w:rPr>
                <w:rFonts w:ascii="宋体" w:hAnsi="宋体"/>
                <w:szCs w:val="21"/>
              </w:rPr>
              <w:t>N+M</w:t>
            </w:r>
            <w:r>
              <w:rPr>
                <w:rFonts w:ascii="宋体" w:hAnsi="宋体" w:hint="eastAsia"/>
                <w:szCs w:val="21"/>
              </w:rPr>
              <w:t>集群管理功能，当主机发生故障时，备机可替换故障主机继续录像，故障恢复后，备机可将存储的录像回传至故障主机；</w:t>
            </w:r>
            <w:r>
              <w:rPr>
                <w:rFonts w:ascii="宋体"/>
                <w:szCs w:val="21"/>
              </w:rPr>
              <w:br/>
            </w:r>
            <w:r>
              <w:rPr>
                <w:rFonts w:ascii="宋体" w:hAnsi="宋体"/>
                <w:szCs w:val="21"/>
              </w:rPr>
              <w:t>14.</w:t>
            </w:r>
            <w:r>
              <w:rPr>
                <w:rFonts w:ascii="宋体" w:hAnsi="宋体" w:hint="eastAsia"/>
                <w:szCs w:val="21"/>
              </w:rPr>
              <w:t>支持硬盘配额和硬盘盘组两种存储模式，可对不同通道分配不同的录像保存容量或周期；</w:t>
            </w:r>
            <w:r>
              <w:rPr>
                <w:rFonts w:ascii="宋体"/>
                <w:szCs w:val="21"/>
              </w:rPr>
              <w:br/>
            </w:r>
            <w:r>
              <w:rPr>
                <w:rFonts w:ascii="宋体" w:hAnsi="宋体"/>
                <w:szCs w:val="21"/>
              </w:rPr>
              <w:t>15.</w:t>
            </w:r>
            <w:r>
              <w:rPr>
                <w:rFonts w:ascii="宋体" w:hAnsi="宋体" w:hint="eastAsia"/>
                <w:szCs w:val="21"/>
              </w:rPr>
              <w:t>支持</w:t>
            </w:r>
            <w:r>
              <w:rPr>
                <w:rFonts w:ascii="宋体" w:hAnsi="宋体"/>
                <w:szCs w:val="21"/>
              </w:rPr>
              <w:t>16</w:t>
            </w:r>
            <w:r>
              <w:rPr>
                <w:rFonts w:ascii="宋体" w:hAnsi="宋体" w:hint="eastAsia"/>
                <w:szCs w:val="21"/>
              </w:rPr>
              <w:t>个</w:t>
            </w:r>
            <w:r>
              <w:rPr>
                <w:rFonts w:ascii="宋体" w:hAnsi="宋体"/>
                <w:szCs w:val="21"/>
              </w:rPr>
              <w:t>SATA</w:t>
            </w:r>
            <w:r>
              <w:rPr>
                <w:rFonts w:ascii="宋体" w:hAnsi="宋体" w:hint="eastAsia"/>
                <w:szCs w:val="21"/>
              </w:rPr>
              <w:t>接口，</w:t>
            </w:r>
            <w:r>
              <w:rPr>
                <w:rFonts w:ascii="宋体" w:hAnsi="宋体"/>
                <w:szCs w:val="21"/>
              </w:rPr>
              <w:t>1</w:t>
            </w:r>
            <w:r>
              <w:rPr>
                <w:rFonts w:ascii="宋体" w:hAnsi="宋体" w:hint="eastAsia"/>
                <w:szCs w:val="21"/>
              </w:rPr>
              <w:t>个</w:t>
            </w:r>
            <w:r>
              <w:rPr>
                <w:rFonts w:ascii="宋体" w:hAnsi="宋体"/>
                <w:szCs w:val="21"/>
              </w:rPr>
              <w:t>eSATA</w:t>
            </w:r>
            <w:r>
              <w:rPr>
                <w:rFonts w:ascii="宋体" w:hAnsi="宋体" w:hint="eastAsia"/>
                <w:szCs w:val="21"/>
              </w:rPr>
              <w:t>盘库；</w:t>
            </w:r>
            <w:r>
              <w:rPr>
                <w:rFonts w:ascii="宋体"/>
                <w:szCs w:val="21"/>
              </w:rPr>
              <w:br/>
            </w:r>
            <w:r>
              <w:rPr>
                <w:rFonts w:ascii="宋体" w:hAnsi="宋体"/>
                <w:szCs w:val="21"/>
              </w:rPr>
              <w:t>16.</w:t>
            </w:r>
            <w:r>
              <w:rPr>
                <w:rFonts w:ascii="宋体" w:hint="eastAsia"/>
                <w:szCs w:val="21"/>
              </w:rPr>
              <w:t>≥</w:t>
            </w:r>
            <w:r>
              <w:rPr>
                <w:rFonts w:ascii="宋体" w:hAnsi="宋体"/>
                <w:szCs w:val="21"/>
              </w:rPr>
              <w:t>4</w:t>
            </w:r>
            <w:r>
              <w:rPr>
                <w:rFonts w:ascii="宋体" w:hAnsi="宋体" w:hint="eastAsia"/>
                <w:szCs w:val="21"/>
              </w:rPr>
              <w:t>个千兆以太网接口、</w:t>
            </w:r>
            <w:r>
              <w:rPr>
                <w:rFonts w:ascii="宋体" w:hint="eastAsia"/>
                <w:szCs w:val="21"/>
              </w:rPr>
              <w:t>≥</w:t>
            </w:r>
            <w:r>
              <w:rPr>
                <w:rFonts w:ascii="宋体" w:hAnsi="宋体"/>
                <w:szCs w:val="21"/>
              </w:rPr>
              <w:t>2</w:t>
            </w:r>
            <w:r>
              <w:rPr>
                <w:rFonts w:ascii="宋体" w:hAnsi="宋体" w:hint="eastAsia"/>
                <w:szCs w:val="21"/>
              </w:rPr>
              <w:t>个千兆光口、</w:t>
            </w:r>
            <w:r>
              <w:rPr>
                <w:rFonts w:ascii="宋体" w:hint="eastAsia"/>
                <w:szCs w:val="21"/>
              </w:rPr>
              <w:t>≥</w:t>
            </w:r>
            <w:r>
              <w:rPr>
                <w:rFonts w:ascii="宋体" w:hAnsi="宋体"/>
                <w:szCs w:val="21"/>
              </w:rPr>
              <w:t>1</w:t>
            </w:r>
            <w:r>
              <w:rPr>
                <w:rFonts w:ascii="宋体" w:hAnsi="宋体" w:hint="eastAsia"/>
                <w:szCs w:val="21"/>
              </w:rPr>
              <w:t>个</w:t>
            </w:r>
            <w:r>
              <w:rPr>
                <w:rFonts w:ascii="宋体" w:hAnsi="宋体"/>
                <w:szCs w:val="21"/>
              </w:rPr>
              <w:t>RCA</w:t>
            </w:r>
            <w:r>
              <w:rPr>
                <w:rFonts w:ascii="宋体" w:hAnsi="宋体" w:hint="eastAsia"/>
                <w:szCs w:val="21"/>
              </w:rPr>
              <w:t>输出接口、</w:t>
            </w:r>
            <w:r>
              <w:rPr>
                <w:rFonts w:ascii="宋体" w:hint="eastAsia"/>
                <w:szCs w:val="21"/>
              </w:rPr>
              <w:t>≥</w:t>
            </w:r>
            <w:r>
              <w:rPr>
                <w:rFonts w:ascii="宋体" w:hAnsi="宋体"/>
                <w:szCs w:val="21"/>
              </w:rPr>
              <w:t>8</w:t>
            </w:r>
            <w:r>
              <w:rPr>
                <w:rFonts w:ascii="宋体" w:hAnsi="宋体" w:hint="eastAsia"/>
                <w:szCs w:val="21"/>
              </w:rPr>
              <w:t>个报警输入、输出接口。</w:t>
            </w:r>
            <w:r>
              <w:rPr>
                <w:rFonts w:ascii="宋体"/>
                <w:szCs w:val="21"/>
              </w:rPr>
              <w:br/>
            </w:r>
            <w:r>
              <w:rPr>
                <w:rFonts w:ascii="宋体" w:hAnsi="宋体"/>
                <w:szCs w:val="21"/>
              </w:rPr>
              <w:t>17.</w:t>
            </w:r>
            <w:r>
              <w:rPr>
                <w:rFonts w:ascii="宋体" w:hAnsi="宋体" w:hint="eastAsia"/>
                <w:szCs w:val="21"/>
              </w:rPr>
              <w:t>支持网卡绑定：负载均衡，容错模式。网络容错可将</w:t>
            </w:r>
            <w:r>
              <w:rPr>
                <w:rFonts w:ascii="宋体" w:hAnsi="宋体"/>
                <w:szCs w:val="21"/>
              </w:rPr>
              <w:t>4</w:t>
            </w:r>
            <w:r>
              <w:rPr>
                <w:rFonts w:ascii="宋体" w:hAnsi="宋体" w:hint="eastAsia"/>
                <w:szCs w:val="21"/>
              </w:rPr>
              <w:t>个网络接口绑定为</w:t>
            </w:r>
            <w:r>
              <w:rPr>
                <w:rFonts w:ascii="宋体" w:hAnsi="宋体"/>
                <w:szCs w:val="21"/>
              </w:rPr>
              <w:t>1</w:t>
            </w:r>
            <w:r>
              <w:rPr>
                <w:rFonts w:ascii="宋体" w:hAnsi="宋体" w:hint="eastAsia"/>
                <w:szCs w:val="21"/>
              </w:rPr>
              <w:t>个</w:t>
            </w:r>
            <w:r>
              <w:rPr>
                <w:rFonts w:ascii="宋体" w:hAnsi="宋体"/>
                <w:szCs w:val="21"/>
              </w:rPr>
              <w:t>IP</w:t>
            </w:r>
            <w:r>
              <w:rPr>
                <w:rFonts w:ascii="宋体" w:hAnsi="宋体" w:hint="eastAsia"/>
                <w:szCs w:val="21"/>
              </w:rPr>
              <w:t>地址，当其中</w:t>
            </w:r>
            <w:r>
              <w:rPr>
                <w:rFonts w:ascii="宋体" w:hAnsi="宋体"/>
                <w:szCs w:val="21"/>
              </w:rPr>
              <w:t>1</w:t>
            </w:r>
            <w:r>
              <w:rPr>
                <w:rFonts w:ascii="宋体" w:hAnsi="宋体" w:hint="eastAsia"/>
                <w:szCs w:val="21"/>
              </w:rPr>
              <w:t>个网络接口损坏时样机仍能正常工作。</w:t>
            </w:r>
            <w:r>
              <w:rPr>
                <w:rFonts w:ascii="宋体"/>
                <w:szCs w:val="21"/>
              </w:rPr>
              <w:br/>
            </w:r>
            <w:r>
              <w:rPr>
                <w:rFonts w:ascii="宋体" w:cs="Segoe UI Symbol" w:hint="eastAsia"/>
                <w:szCs w:val="21"/>
              </w:rPr>
              <w:t>★</w:t>
            </w:r>
            <w:r>
              <w:rPr>
                <w:rFonts w:ascii="宋体" w:hAnsi="宋体"/>
                <w:szCs w:val="21"/>
              </w:rPr>
              <w:t>18.</w:t>
            </w:r>
            <w:r>
              <w:rPr>
                <w:rFonts w:ascii="宋体" w:hAnsi="宋体" w:hint="eastAsia"/>
                <w:szCs w:val="21"/>
              </w:rPr>
              <w:t>签订合同时，提供国家安全防范报警系统产品质量监督检验中心和公安部安全防范报警系统产品质量监督检验测试中心出具的检验检测报告复印件加盖厂商公章。</w:t>
            </w:r>
          </w:p>
        </w:tc>
        <w:tc>
          <w:tcPr>
            <w:tcW w:w="418"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6796F" w:rsidRDefault="0096796F">
            <w:pPr>
              <w:rPr>
                <w:rFonts w:ascii="宋体"/>
                <w:szCs w:val="21"/>
              </w:rPr>
            </w:pPr>
            <w:r>
              <w:rPr>
                <w:rFonts w:ascii="宋体" w:hAnsi="宋体"/>
                <w:szCs w:val="21"/>
              </w:rPr>
              <w:t>1</w:t>
            </w:r>
          </w:p>
        </w:tc>
        <w:tc>
          <w:tcPr>
            <w:tcW w:w="209"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6796F" w:rsidRDefault="0096796F">
            <w:pPr>
              <w:rPr>
                <w:rFonts w:ascii="宋体"/>
                <w:szCs w:val="21"/>
              </w:rPr>
            </w:pPr>
            <w:r>
              <w:rPr>
                <w:rFonts w:ascii="宋体" w:hAnsi="宋体" w:hint="eastAsia"/>
                <w:szCs w:val="21"/>
              </w:rPr>
              <w:t>台</w:t>
            </w:r>
          </w:p>
        </w:tc>
      </w:tr>
      <w:tr w:rsidR="0096796F">
        <w:trPr>
          <w:trHeight w:val="20"/>
          <w:jc w:val="center"/>
        </w:trPr>
        <w:tc>
          <w:tcPr>
            <w:tcW w:w="220"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6796F" w:rsidRDefault="0096796F">
            <w:pPr>
              <w:rPr>
                <w:rFonts w:ascii="宋体"/>
                <w:szCs w:val="21"/>
              </w:rPr>
            </w:pPr>
            <w:r>
              <w:rPr>
                <w:rFonts w:ascii="宋体" w:hAnsi="宋体"/>
                <w:szCs w:val="21"/>
              </w:rPr>
              <w:t>6</w:t>
            </w:r>
          </w:p>
        </w:tc>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6796F" w:rsidRDefault="0096796F">
            <w:pPr>
              <w:rPr>
                <w:rFonts w:ascii="宋体"/>
                <w:szCs w:val="21"/>
              </w:rPr>
            </w:pPr>
            <w:r>
              <w:rPr>
                <w:rFonts w:ascii="宋体" w:hAnsi="宋体" w:hint="eastAsia"/>
                <w:szCs w:val="21"/>
              </w:rPr>
              <w:t>硬盘</w:t>
            </w:r>
          </w:p>
        </w:tc>
        <w:tc>
          <w:tcPr>
            <w:tcW w:w="3713"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6796F" w:rsidRDefault="0096796F">
            <w:pPr>
              <w:rPr>
                <w:rFonts w:ascii="宋体"/>
                <w:szCs w:val="21"/>
              </w:rPr>
            </w:pPr>
            <w:r>
              <w:rPr>
                <w:rFonts w:ascii="宋体" w:hAnsi="宋体" w:hint="eastAsia"/>
                <w:szCs w:val="21"/>
              </w:rPr>
              <w:t>容量：</w:t>
            </w:r>
            <w:r>
              <w:rPr>
                <w:rFonts w:ascii="宋体" w:hAnsi="宋体"/>
                <w:szCs w:val="21"/>
              </w:rPr>
              <w:t>4TB</w:t>
            </w:r>
            <w:r>
              <w:rPr>
                <w:rFonts w:ascii="宋体" w:hAnsi="宋体" w:hint="eastAsia"/>
                <w:szCs w:val="21"/>
              </w:rPr>
              <w:t>；接口：</w:t>
            </w:r>
            <w:r>
              <w:rPr>
                <w:rFonts w:ascii="宋体" w:hAnsi="宋体"/>
                <w:szCs w:val="21"/>
              </w:rPr>
              <w:t>SATA 6 Gb/s</w:t>
            </w:r>
            <w:r>
              <w:rPr>
                <w:rFonts w:ascii="宋体" w:hAnsi="宋体" w:hint="eastAsia"/>
                <w:szCs w:val="21"/>
              </w:rPr>
              <w:t>；规格：</w:t>
            </w:r>
            <w:r>
              <w:rPr>
                <w:rFonts w:ascii="宋体" w:hAnsi="宋体"/>
                <w:szCs w:val="21"/>
              </w:rPr>
              <w:t>3.5</w:t>
            </w:r>
            <w:r>
              <w:rPr>
                <w:rFonts w:ascii="宋体" w:hAnsi="宋体" w:hint="eastAsia"/>
                <w:szCs w:val="21"/>
              </w:rPr>
              <w:t>英寸；转速：</w:t>
            </w:r>
            <w:r>
              <w:rPr>
                <w:rFonts w:ascii="宋体" w:hAnsi="宋体"/>
                <w:szCs w:val="21"/>
              </w:rPr>
              <w:t>IntelliPower</w:t>
            </w:r>
            <w:r>
              <w:rPr>
                <w:rFonts w:ascii="宋体" w:hAnsi="宋体" w:hint="eastAsia"/>
                <w:szCs w:val="21"/>
              </w:rPr>
              <w:t>；缓存：</w:t>
            </w:r>
            <w:r>
              <w:rPr>
                <w:rFonts w:ascii="宋体" w:hAnsi="宋体"/>
                <w:szCs w:val="21"/>
              </w:rPr>
              <w:t>64MB</w:t>
            </w:r>
            <w:r>
              <w:rPr>
                <w:rFonts w:ascii="宋体" w:hAnsi="宋体" w:hint="eastAsia"/>
                <w:szCs w:val="21"/>
              </w:rPr>
              <w:t>。</w:t>
            </w:r>
            <w:r>
              <w:rPr>
                <w:rFonts w:ascii="宋体" w:hAnsi="宋体"/>
                <w:szCs w:val="21"/>
              </w:rPr>
              <w:t xml:space="preserve"> </w:t>
            </w:r>
          </w:p>
        </w:tc>
        <w:tc>
          <w:tcPr>
            <w:tcW w:w="418"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6796F" w:rsidRDefault="0096796F">
            <w:pPr>
              <w:rPr>
                <w:rFonts w:ascii="宋体"/>
                <w:szCs w:val="21"/>
              </w:rPr>
            </w:pPr>
            <w:r>
              <w:rPr>
                <w:rFonts w:ascii="宋体" w:hAnsi="宋体"/>
                <w:szCs w:val="21"/>
              </w:rPr>
              <w:t>21</w:t>
            </w:r>
          </w:p>
        </w:tc>
        <w:tc>
          <w:tcPr>
            <w:tcW w:w="209"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6796F" w:rsidRDefault="0096796F">
            <w:pPr>
              <w:rPr>
                <w:rFonts w:ascii="宋体"/>
                <w:szCs w:val="21"/>
              </w:rPr>
            </w:pPr>
            <w:r>
              <w:rPr>
                <w:rFonts w:ascii="宋体" w:hAnsi="宋体" w:hint="eastAsia"/>
                <w:szCs w:val="21"/>
              </w:rPr>
              <w:t>块</w:t>
            </w:r>
          </w:p>
        </w:tc>
      </w:tr>
      <w:tr w:rsidR="0096796F">
        <w:trPr>
          <w:trHeight w:val="20"/>
          <w:jc w:val="center"/>
        </w:trPr>
        <w:tc>
          <w:tcPr>
            <w:tcW w:w="220"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6796F" w:rsidRDefault="0096796F">
            <w:pPr>
              <w:rPr>
                <w:rFonts w:ascii="宋体"/>
                <w:szCs w:val="21"/>
              </w:rPr>
            </w:pPr>
            <w:r>
              <w:rPr>
                <w:rFonts w:ascii="宋体" w:hAnsi="宋体"/>
                <w:szCs w:val="21"/>
              </w:rPr>
              <w:t>7</w:t>
            </w:r>
          </w:p>
        </w:tc>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6796F" w:rsidRDefault="0096796F">
            <w:pPr>
              <w:rPr>
                <w:rFonts w:ascii="宋体"/>
                <w:szCs w:val="21"/>
              </w:rPr>
            </w:pPr>
            <w:r>
              <w:rPr>
                <w:rFonts w:ascii="宋体" w:hAnsi="宋体" w:hint="eastAsia"/>
                <w:szCs w:val="21"/>
              </w:rPr>
              <w:t>移动硬盘</w:t>
            </w:r>
          </w:p>
        </w:tc>
        <w:tc>
          <w:tcPr>
            <w:tcW w:w="3713"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6796F" w:rsidRDefault="0096796F">
            <w:pPr>
              <w:rPr>
                <w:rFonts w:ascii="宋体"/>
                <w:szCs w:val="21"/>
              </w:rPr>
            </w:pPr>
            <w:r>
              <w:rPr>
                <w:rFonts w:ascii="宋体" w:hAnsi="宋体" w:hint="eastAsia"/>
                <w:szCs w:val="21"/>
              </w:rPr>
              <w:t>容量：</w:t>
            </w:r>
            <w:r>
              <w:rPr>
                <w:rFonts w:ascii="宋体" w:hAnsi="宋体"/>
                <w:szCs w:val="21"/>
              </w:rPr>
              <w:t>1TB</w:t>
            </w:r>
            <w:r>
              <w:rPr>
                <w:rFonts w:ascii="宋体" w:hAnsi="宋体" w:hint="eastAsia"/>
                <w:szCs w:val="21"/>
              </w:rPr>
              <w:t>；接口类型：</w:t>
            </w:r>
            <w:r>
              <w:rPr>
                <w:rFonts w:ascii="宋体" w:hAnsi="宋体"/>
                <w:szCs w:val="21"/>
              </w:rPr>
              <w:t>USB3.0</w:t>
            </w:r>
            <w:r>
              <w:rPr>
                <w:rFonts w:ascii="宋体" w:hAnsi="宋体" w:hint="eastAsia"/>
                <w:szCs w:val="21"/>
              </w:rPr>
              <w:t>；外壳材质：</w:t>
            </w:r>
            <w:r>
              <w:rPr>
                <w:rFonts w:ascii="宋体" w:hAnsi="宋体"/>
                <w:szCs w:val="21"/>
              </w:rPr>
              <w:t>ABS</w:t>
            </w:r>
            <w:r>
              <w:rPr>
                <w:rFonts w:ascii="宋体" w:hAnsi="宋体" w:hint="eastAsia"/>
                <w:szCs w:val="21"/>
              </w:rPr>
              <w:t>工程塑料；尺寸：</w:t>
            </w:r>
            <w:r>
              <w:rPr>
                <w:rFonts w:ascii="宋体" w:hAnsi="宋体"/>
                <w:szCs w:val="21"/>
              </w:rPr>
              <w:t>2.5</w:t>
            </w:r>
            <w:r>
              <w:rPr>
                <w:rFonts w:ascii="宋体" w:hAnsi="宋体" w:hint="eastAsia"/>
                <w:szCs w:val="21"/>
              </w:rPr>
              <w:t>英寸。</w:t>
            </w:r>
          </w:p>
        </w:tc>
        <w:tc>
          <w:tcPr>
            <w:tcW w:w="418"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6796F" w:rsidRDefault="0096796F">
            <w:pPr>
              <w:rPr>
                <w:rFonts w:ascii="宋体"/>
                <w:szCs w:val="21"/>
              </w:rPr>
            </w:pPr>
            <w:r>
              <w:rPr>
                <w:rFonts w:ascii="宋体" w:hAnsi="宋体"/>
                <w:szCs w:val="21"/>
              </w:rPr>
              <w:t>10</w:t>
            </w:r>
          </w:p>
        </w:tc>
        <w:tc>
          <w:tcPr>
            <w:tcW w:w="209"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6796F" w:rsidRDefault="0096796F">
            <w:pPr>
              <w:rPr>
                <w:rFonts w:ascii="宋体"/>
                <w:szCs w:val="21"/>
              </w:rPr>
            </w:pPr>
            <w:r>
              <w:rPr>
                <w:rFonts w:ascii="宋体" w:hAnsi="宋体" w:hint="eastAsia"/>
                <w:szCs w:val="21"/>
              </w:rPr>
              <w:t>块</w:t>
            </w:r>
          </w:p>
        </w:tc>
      </w:tr>
      <w:tr w:rsidR="0096796F">
        <w:trPr>
          <w:trHeight w:val="20"/>
          <w:jc w:val="center"/>
        </w:trPr>
        <w:tc>
          <w:tcPr>
            <w:tcW w:w="220"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6796F" w:rsidRDefault="0096796F">
            <w:pPr>
              <w:rPr>
                <w:rFonts w:ascii="宋体"/>
                <w:szCs w:val="21"/>
              </w:rPr>
            </w:pPr>
            <w:r>
              <w:rPr>
                <w:rFonts w:ascii="宋体" w:hAnsi="宋体"/>
                <w:szCs w:val="21"/>
              </w:rPr>
              <w:t>8</w:t>
            </w:r>
          </w:p>
        </w:tc>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6796F" w:rsidRDefault="0096796F">
            <w:pPr>
              <w:rPr>
                <w:rFonts w:ascii="宋体"/>
                <w:szCs w:val="21"/>
              </w:rPr>
            </w:pPr>
            <w:r>
              <w:rPr>
                <w:rFonts w:ascii="宋体" w:hAnsi="宋体" w:hint="eastAsia"/>
                <w:szCs w:val="21"/>
              </w:rPr>
              <w:t>县级指挥中心管理服务器</w:t>
            </w:r>
          </w:p>
        </w:tc>
        <w:tc>
          <w:tcPr>
            <w:tcW w:w="3713"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6796F" w:rsidRDefault="0096796F">
            <w:pPr>
              <w:rPr>
                <w:rFonts w:ascii="宋体"/>
                <w:szCs w:val="21"/>
              </w:rPr>
            </w:pPr>
            <w:r>
              <w:rPr>
                <w:rFonts w:ascii="宋体" w:hAnsi="宋体"/>
                <w:szCs w:val="21"/>
              </w:rPr>
              <w:t>i7-10700/8G/128+1T/2G</w:t>
            </w:r>
            <w:r>
              <w:rPr>
                <w:rFonts w:ascii="宋体" w:hAnsi="宋体" w:hint="eastAsia"/>
                <w:szCs w:val="21"/>
              </w:rPr>
              <w:t>显卡</w:t>
            </w:r>
            <w:r>
              <w:rPr>
                <w:rFonts w:ascii="宋体" w:hAnsi="宋体"/>
                <w:szCs w:val="21"/>
              </w:rPr>
              <w:t>/23.8</w:t>
            </w:r>
            <w:r>
              <w:rPr>
                <w:rFonts w:ascii="宋体" w:hAnsi="宋体" w:hint="eastAsia"/>
                <w:szCs w:val="21"/>
              </w:rPr>
              <w:t>寸显示器</w:t>
            </w:r>
          </w:p>
        </w:tc>
        <w:tc>
          <w:tcPr>
            <w:tcW w:w="418"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6796F" w:rsidRDefault="0096796F">
            <w:pPr>
              <w:rPr>
                <w:rFonts w:ascii="宋体"/>
                <w:szCs w:val="21"/>
              </w:rPr>
            </w:pPr>
            <w:r>
              <w:rPr>
                <w:rFonts w:ascii="宋体" w:hAnsi="宋体"/>
                <w:szCs w:val="21"/>
              </w:rPr>
              <w:t>1</w:t>
            </w:r>
          </w:p>
        </w:tc>
        <w:tc>
          <w:tcPr>
            <w:tcW w:w="209"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6796F" w:rsidRDefault="0096796F">
            <w:pPr>
              <w:rPr>
                <w:rFonts w:ascii="宋体"/>
                <w:szCs w:val="21"/>
              </w:rPr>
            </w:pPr>
            <w:r>
              <w:rPr>
                <w:rFonts w:ascii="宋体" w:hAnsi="宋体" w:hint="eastAsia"/>
                <w:szCs w:val="21"/>
              </w:rPr>
              <w:t>台</w:t>
            </w:r>
          </w:p>
        </w:tc>
      </w:tr>
      <w:tr w:rsidR="0096796F">
        <w:trPr>
          <w:trHeight w:val="20"/>
          <w:jc w:val="center"/>
        </w:trPr>
        <w:tc>
          <w:tcPr>
            <w:tcW w:w="220"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6796F" w:rsidRDefault="0096796F">
            <w:pPr>
              <w:rPr>
                <w:rFonts w:ascii="宋体"/>
                <w:szCs w:val="21"/>
              </w:rPr>
            </w:pPr>
            <w:r>
              <w:rPr>
                <w:rFonts w:ascii="宋体" w:hAnsi="宋体"/>
                <w:szCs w:val="21"/>
              </w:rPr>
              <w:t>9</w:t>
            </w:r>
          </w:p>
        </w:tc>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6796F" w:rsidRDefault="0096796F">
            <w:pPr>
              <w:rPr>
                <w:rFonts w:ascii="宋体"/>
                <w:szCs w:val="21"/>
              </w:rPr>
            </w:pPr>
            <w:r>
              <w:rPr>
                <w:rFonts w:ascii="宋体" w:hAnsi="宋体" w:hint="eastAsia"/>
                <w:szCs w:val="21"/>
              </w:rPr>
              <w:t>校级视频管理服务器</w:t>
            </w:r>
          </w:p>
        </w:tc>
        <w:tc>
          <w:tcPr>
            <w:tcW w:w="3713"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6796F" w:rsidRDefault="0096796F">
            <w:pPr>
              <w:rPr>
                <w:rFonts w:ascii="宋体"/>
                <w:szCs w:val="21"/>
              </w:rPr>
            </w:pPr>
            <w:r>
              <w:rPr>
                <w:rFonts w:ascii="宋体" w:hAnsi="宋体" w:hint="eastAsia"/>
                <w:szCs w:val="21"/>
              </w:rPr>
              <w:t>一、参数要求：</w:t>
            </w:r>
            <w:r>
              <w:rPr>
                <w:rFonts w:ascii="宋体"/>
                <w:szCs w:val="21"/>
              </w:rPr>
              <w:br/>
            </w:r>
            <w:r>
              <w:rPr>
                <w:rFonts w:ascii="宋体" w:hAnsi="宋体"/>
                <w:szCs w:val="21"/>
              </w:rPr>
              <w:t>1</w:t>
            </w:r>
            <w:r>
              <w:rPr>
                <w:rFonts w:ascii="宋体" w:hAnsi="宋体" w:hint="eastAsia"/>
                <w:szCs w:val="21"/>
              </w:rPr>
              <w:t>、★</w:t>
            </w:r>
            <w:r>
              <w:rPr>
                <w:rFonts w:ascii="宋体" w:hAnsi="宋体"/>
                <w:szCs w:val="21"/>
              </w:rPr>
              <w:t>CPU</w:t>
            </w:r>
            <w:r>
              <w:rPr>
                <w:rFonts w:ascii="宋体" w:hAnsi="宋体" w:hint="eastAsia"/>
                <w:szCs w:val="21"/>
              </w:rPr>
              <w:t>：英特尔最新酷睿六核处理器</w:t>
            </w:r>
            <w:r>
              <w:rPr>
                <w:rFonts w:ascii="宋体" w:hAnsi="宋体"/>
                <w:szCs w:val="21"/>
              </w:rPr>
              <w:t>I5</w:t>
            </w:r>
            <w:r>
              <w:rPr>
                <w:rFonts w:ascii="宋体" w:hAnsi="宋体" w:hint="eastAsia"/>
                <w:szCs w:val="21"/>
              </w:rPr>
              <w:t>或以上，主频</w:t>
            </w:r>
            <w:r>
              <w:rPr>
                <w:rFonts w:ascii="宋体" w:hint="eastAsia"/>
                <w:szCs w:val="21"/>
              </w:rPr>
              <w:t>≥</w:t>
            </w:r>
            <w:r>
              <w:rPr>
                <w:rFonts w:ascii="宋体" w:hAnsi="宋体"/>
                <w:szCs w:val="21"/>
              </w:rPr>
              <w:t>2.9GHz</w:t>
            </w:r>
            <w:r>
              <w:rPr>
                <w:rFonts w:ascii="宋体" w:hAnsi="宋体" w:hint="eastAsia"/>
                <w:szCs w:val="21"/>
              </w:rPr>
              <w:t>；</w:t>
            </w:r>
            <w:r>
              <w:rPr>
                <w:rFonts w:ascii="宋体"/>
                <w:szCs w:val="21"/>
              </w:rPr>
              <w:br/>
            </w:r>
            <w:r>
              <w:rPr>
                <w:rFonts w:ascii="宋体" w:hAnsi="宋体"/>
                <w:szCs w:val="21"/>
              </w:rPr>
              <w:t>2</w:t>
            </w:r>
            <w:r>
              <w:rPr>
                <w:rFonts w:ascii="宋体" w:hAnsi="宋体" w:hint="eastAsia"/>
                <w:szCs w:val="21"/>
              </w:rPr>
              <w:t>、内存：</w:t>
            </w:r>
            <w:r>
              <w:rPr>
                <w:rFonts w:ascii="宋体" w:hint="eastAsia"/>
                <w:szCs w:val="21"/>
              </w:rPr>
              <w:t>≥</w:t>
            </w:r>
            <w:r>
              <w:rPr>
                <w:rFonts w:ascii="宋体" w:hAnsi="宋体"/>
                <w:szCs w:val="21"/>
              </w:rPr>
              <w:t>8G DDR4 2666MHZ</w:t>
            </w:r>
            <w:r>
              <w:rPr>
                <w:rFonts w:ascii="宋体" w:hAnsi="宋体" w:hint="eastAsia"/>
                <w:szCs w:val="21"/>
              </w:rPr>
              <w:t>，不少于</w:t>
            </w:r>
            <w:r>
              <w:rPr>
                <w:rFonts w:ascii="宋体" w:hAnsi="宋体"/>
                <w:szCs w:val="21"/>
              </w:rPr>
              <w:t>2</w:t>
            </w:r>
            <w:r>
              <w:rPr>
                <w:rFonts w:ascii="宋体" w:hAnsi="宋体" w:hint="eastAsia"/>
                <w:szCs w:val="21"/>
              </w:rPr>
              <w:t>个</w:t>
            </w:r>
            <w:r>
              <w:rPr>
                <w:rFonts w:ascii="宋体" w:hAnsi="宋体"/>
                <w:szCs w:val="21"/>
              </w:rPr>
              <w:t>DIMM</w:t>
            </w:r>
            <w:r>
              <w:rPr>
                <w:rFonts w:ascii="宋体" w:hAnsi="宋体" w:hint="eastAsia"/>
                <w:szCs w:val="21"/>
              </w:rPr>
              <w:t>插槽，最大支持</w:t>
            </w:r>
            <w:r>
              <w:rPr>
                <w:rFonts w:ascii="宋体" w:hAnsi="宋体"/>
                <w:szCs w:val="21"/>
              </w:rPr>
              <w:t>32G</w:t>
            </w:r>
            <w:r>
              <w:rPr>
                <w:rFonts w:ascii="宋体" w:hAnsi="宋体" w:hint="eastAsia"/>
                <w:szCs w:val="21"/>
              </w:rPr>
              <w:t>；</w:t>
            </w:r>
            <w:r>
              <w:rPr>
                <w:rFonts w:ascii="宋体" w:hAnsi="宋体"/>
                <w:szCs w:val="21"/>
              </w:rPr>
              <w:t xml:space="preserve"> </w:t>
            </w:r>
            <w:r>
              <w:rPr>
                <w:rFonts w:ascii="宋体" w:hAnsi="宋体"/>
                <w:szCs w:val="21"/>
              </w:rPr>
              <w:br/>
              <w:t>3</w:t>
            </w:r>
            <w:r>
              <w:rPr>
                <w:rFonts w:ascii="宋体" w:hAnsi="宋体" w:hint="eastAsia"/>
                <w:szCs w:val="21"/>
              </w:rPr>
              <w:t>、硬盘：</w:t>
            </w:r>
            <w:r>
              <w:rPr>
                <w:rFonts w:ascii="宋体" w:hint="eastAsia"/>
                <w:szCs w:val="21"/>
              </w:rPr>
              <w:t>≥</w:t>
            </w:r>
            <w:r>
              <w:rPr>
                <w:rFonts w:ascii="宋体" w:hAnsi="宋体"/>
                <w:szCs w:val="21"/>
              </w:rPr>
              <w:t>1T SATA3 7200</w:t>
            </w:r>
            <w:r>
              <w:rPr>
                <w:rFonts w:ascii="宋体" w:hAnsi="宋体" w:hint="eastAsia"/>
                <w:szCs w:val="21"/>
              </w:rPr>
              <w:t>转机械硬盘，原厂支持双硬盘位，带硬盘减震设计；</w:t>
            </w:r>
            <w:r>
              <w:rPr>
                <w:rFonts w:ascii="宋体"/>
                <w:szCs w:val="21"/>
              </w:rPr>
              <w:br/>
            </w:r>
            <w:r>
              <w:rPr>
                <w:rFonts w:ascii="宋体" w:hAnsi="宋体"/>
                <w:szCs w:val="21"/>
              </w:rPr>
              <w:t>4</w:t>
            </w:r>
            <w:r>
              <w:rPr>
                <w:rFonts w:ascii="宋体" w:hAnsi="宋体" w:hint="eastAsia"/>
                <w:szCs w:val="21"/>
              </w:rPr>
              <w:t>、★主板：</w:t>
            </w:r>
            <w:r>
              <w:rPr>
                <w:rFonts w:ascii="宋体" w:hAnsi="宋体"/>
                <w:szCs w:val="21"/>
              </w:rPr>
              <w:t>Intel B300</w:t>
            </w:r>
            <w:r>
              <w:rPr>
                <w:rFonts w:ascii="宋体" w:hAnsi="宋体" w:hint="eastAsia"/>
                <w:szCs w:val="21"/>
              </w:rPr>
              <w:t>及以上芯片组</w:t>
            </w:r>
            <w:r>
              <w:rPr>
                <w:rFonts w:ascii="宋体"/>
                <w:szCs w:val="21"/>
              </w:rPr>
              <w:t>,</w:t>
            </w:r>
            <w:r>
              <w:rPr>
                <w:rFonts w:ascii="宋体" w:hAnsi="宋体" w:hint="eastAsia"/>
                <w:szCs w:val="21"/>
              </w:rPr>
              <w:t>与主机同品牌；扩展</w:t>
            </w:r>
            <w:r>
              <w:rPr>
                <w:rFonts w:ascii="宋体" w:hint="eastAsia"/>
                <w:szCs w:val="21"/>
              </w:rPr>
              <w:t>≥</w:t>
            </w:r>
            <w:r>
              <w:rPr>
                <w:rFonts w:ascii="宋体" w:hAnsi="宋体"/>
                <w:szCs w:val="21"/>
              </w:rPr>
              <w:t>1</w:t>
            </w:r>
            <w:r>
              <w:rPr>
                <w:rFonts w:ascii="宋体" w:hAnsi="宋体" w:hint="eastAsia"/>
                <w:szCs w:val="21"/>
              </w:rPr>
              <w:t>个</w:t>
            </w:r>
            <w:r>
              <w:rPr>
                <w:rFonts w:ascii="宋体" w:hAnsi="宋体"/>
                <w:szCs w:val="21"/>
              </w:rPr>
              <w:t>PCI-E*16</w:t>
            </w:r>
            <w:r>
              <w:rPr>
                <w:rFonts w:ascii="宋体" w:hAnsi="宋体" w:hint="eastAsia"/>
                <w:szCs w:val="21"/>
              </w:rPr>
              <w:t>、</w:t>
            </w:r>
            <w:r>
              <w:rPr>
                <w:rFonts w:ascii="宋体" w:hint="eastAsia"/>
                <w:szCs w:val="21"/>
              </w:rPr>
              <w:t>≥</w:t>
            </w:r>
            <w:r>
              <w:rPr>
                <w:rFonts w:ascii="宋体" w:hAnsi="宋体"/>
                <w:szCs w:val="21"/>
              </w:rPr>
              <w:t>1</w:t>
            </w:r>
            <w:r>
              <w:rPr>
                <w:rFonts w:ascii="宋体" w:hAnsi="宋体" w:hint="eastAsia"/>
                <w:szCs w:val="21"/>
              </w:rPr>
              <w:t>个</w:t>
            </w:r>
            <w:r>
              <w:rPr>
                <w:rFonts w:ascii="宋体" w:hAnsi="宋体"/>
                <w:szCs w:val="21"/>
              </w:rPr>
              <w:t>PCI-E*1</w:t>
            </w:r>
            <w:r>
              <w:rPr>
                <w:rFonts w:ascii="宋体" w:hAnsi="宋体" w:hint="eastAsia"/>
                <w:szCs w:val="21"/>
              </w:rPr>
              <w:t>、</w:t>
            </w:r>
            <w:r>
              <w:rPr>
                <w:rFonts w:ascii="宋体" w:hint="eastAsia"/>
                <w:szCs w:val="21"/>
              </w:rPr>
              <w:t>≥</w:t>
            </w:r>
            <w:r>
              <w:rPr>
                <w:rFonts w:ascii="宋体" w:hAnsi="宋体"/>
                <w:szCs w:val="21"/>
              </w:rPr>
              <w:t>1</w:t>
            </w:r>
            <w:r>
              <w:rPr>
                <w:rFonts w:ascii="宋体" w:hAnsi="宋体" w:hint="eastAsia"/>
                <w:szCs w:val="21"/>
              </w:rPr>
              <w:t>个</w:t>
            </w:r>
            <w:r>
              <w:rPr>
                <w:rFonts w:ascii="宋体" w:hAnsi="宋体"/>
                <w:szCs w:val="21"/>
              </w:rPr>
              <w:t>PCI</w:t>
            </w:r>
            <w:r>
              <w:rPr>
                <w:rFonts w:ascii="宋体" w:hAnsi="宋体" w:hint="eastAsia"/>
                <w:szCs w:val="21"/>
              </w:rPr>
              <w:t>；主板集成</w:t>
            </w:r>
            <w:r>
              <w:rPr>
                <w:rFonts w:ascii="宋体" w:hAnsi="宋体"/>
                <w:szCs w:val="21"/>
              </w:rPr>
              <w:t xml:space="preserve">10/100M/1000M </w:t>
            </w:r>
            <w:r>
              <w:rPr>
                <w:rFonts w:ascii="宋体" w:hAnsi="宋体" w:hint="eastAsia"/>
                <w:szCs w:val="21"/>
              </w:rPr>
              <w:t>自适应以太网卡，原厂配置同品牌网络信号防雷器。</w:t>
            </w:r>
            <w:r>
              <w:rPr>
                <w:rFonts w:ascii="宋体" w:hAnsi="宋体"/>
                <w:szCs w:val="21"/>
              </w:rPr>
              <w:t xml:space="preserve">              </w:t>
            </w:r>
            <w:r>
              <w:rPr>
                <w:rFonts w:ascii="宋体" w:hAnsi="宋体"/>
                <w:szCs w:val="21"/>
              </w:rPr>
              <w:br/>
              <w:t>5</w:t>
            </w:r>
            <w:r>
              <w:rPr>
                <w:rFonts w:ascii="宋体" w:hAnsi="宋体" w:hint="eastAsia"/>
                <w:szCs w:val="21"/>
              </w:rPr>
              <w:t>、显卡：</w:t>
            </w:r>
            <w:r>
              <w:rPr>
                <w:rFonts w:ascii="宋体" w:hAnsi="宋体"/>
                <w:szCs w:val="21"/>
              </w:rPr>
              <w:t>2G</w:t>
            </w:r>
            <w:r>
              <w:rPr>
                <w:rFonts w:ascii="宋体" w:hAnsi="宋体" w:hint="eastAsia"/>
                <w:szCs w:val="21"/>
              </w:rPr>
              <w:t>高清独立显卡；</w:t>
            </w:r>
            <w:r>
              <w:rPr>
                <w:rFonts w:ascii="宋体" w:hAnsi="宋体"/>
                <w:szCs w:val="21"/>
              </w:rPr>
              <w:t xml:space="preserve">       </w:t>
            </w:r>
            <w:r>
              <w:rPr>
                <w:rFonts w:ascii="宋体" w:hAnsi="宋体"/>
                <w:szCs w:val="21"/>
              </w:rPr>
              <w:br/>
              <w:t>6</w:t>
            </w:r>
            <w:r>
              <w:rPr>
                <w:rFonts w:ascii="宋体" w:hAnsi="宋体" w:hint="eastAsia"/>
                <w:szCs w:val="21"/>
              </w:rPr>
              <w:t>、显示器：</w:t>
            </w:r>
            <w:r>
              <w:rPr>
                <w:rFonts w:ascii="宋体" w:hint="eastAsia"/>
                <w:szCs w:val="21"/>
              </w:rPr>
              <w:t>≥</w:t>
            </w:r>
            <w:r>
              <w:rPr>
                <w:rFonts w:ascii="宋体" w:hAnsi="宋体"/>
                <w:szCs w:val="21"/>
              </w:rPr>
              <w:t>23.8</w:t>
            </w:r>
            <w:r>
              <w:rPr>
                <w:rFonts w:ascii="宋体" w:hAnsi="宋体" w:hint="eastAsia"/>
                <w:szCs w:val="21"/>
              </w:rPr>
              <w:t>寸</w:t>
            </w:r>
            <w:r>
              <w:rPr>
                <w:rFonts w:ascii="宋体" w:hAnsi="宋体"/>
                <w:szCs w:val="21"/>
              </w:rPr>
              <w:t>LED</w:t>
            </w:r>
            <w:r>
              <w:rPr>
                <w:rFonts w:ascii="宋体" w:hAnsi="宋体" w:hint="eastAsia"/>
                <w:szCs w:val="21"/>
              </w:rPr>
              <w:t>显示器，分辨率</w:t>
            </w:r>
            <w:r>
              <w:rPr>
                <w:rFonts w:ascii="宋体" w:hint="eastAsia"/>
                <w:szCs w:val="21"/>
              </w:rPr>
              <w:t>≥</w:t>
            </w:r>
            <w:r>
              <w:rPr>
                <w:rFonts w:ascii="宋体" w:hAnsi="宋体"/>
                <w:szCs w:val="21"/>
              </w:rPr>
              <w:t>1920*1080</w:t>
            </w:r>
            <w:r>
              <w:rPr>
                <w:rFonts w:ascii="宋体" w:hAnsi="宋体" w:hint="eastAsia"/>
                <w:szCs w:val="21"/>
              </w:rPr>
              <w:t>，显示器具有低蓝光功能，保护用眼安全。</w:t>
            </w:r>
            <w:r>
              <w:rPr>
                <w:rFonts w:ascii="宋体"/>
                <w:szCs w:val="21"/>
              </w:rPr>
              <w:br/>
            </w:r>
            <w:r>
              <w:rPr>
                <w:rFonts w:ascii="宋体" w:hAnsi="宋体"/>
                <w:szCs w:val="21"/>
              </w:rPr>
              <w:t>7</w:t>
            </w:r>
            <w:r>
              <w:rPr>
                <w:rFonts w:ascii="宋体" w:hAnsi="宋体" w:hint="eastAsia"/>
                <w:szCs w:val="21"/>
              </w:rPr>
              <w:t>、键鼠：</w:t>
            </w:r>
            <w:r>
              <w:rPr>
                <w:rFonts w:ascii="宋体" w:hAnsi="宋体"/>
                <w:szCs w:val="21"/>
              </w:rPr>
              <w:t>USB</w:t>
            </w:r>
            <w:r>
              <w:rPr>
                <w:rFonts w:ascii="宋体" w:hAnsi="宋体" w:hint="eastAsia"/>
                <w:szCs w:val="21"/>
              </w:rPr>
              <w:t>光电鼠标、键盘，键盘防水且自带导水孔；</w:t>
            </w:r>
            <w:r>
              <w:rPr>
                <w:rFonts w:ascii="宋体"/>
                <w:szCs w:val="21"/>
              </w:rPr>
              <w:br/>
            </w:r>
            <w:r>
              <w:rPr>
                <w:rFonts w:ascii="宋体" w:hAnsi="宋体"/>
                <w:szCs w:val="21"/>
              </w:rPr>
              <w:t>8</w:t>
            </w:r>
            <w:r>
              <w:rPr>
                <w:rFonts w:ascii="宋体" w:hAnsi="宋体" w:hint="eastAsia"/>
                <w:szCs w:val="21"/>
              </w:rPr>
              <w:t>、机箱：前置电源开关，机箱侧板、硬盘、光驱、扩展卡免工具拆卸，机型体积不大于</w:t>
            </w:r>
            <w:r>
              <w:rPr>
                <w:rFonts w:ascii="宋体" w:hAnsi="宋体"/>
                <w:szCs w:val="21"/>
              </w:rPr>
              <w:t xml:space="preserve">15L; </w:t>
            </w:r>
            <w:r>
              <w:rPr>
                <w:rFonts w:ascii="宋体" w:hint="eastAsia"/>
                <w:szCs w:val="21"/>
              </w:rPr>
              <w:t>≥</w:t>
            </w:r>
            <w:r>
              <w:rPr>
                <w:rFonts w:ascii="宋体" w:hAnsi="宋体"/>
                <w:szCs w:val="21"/>
              </w:rPr>
              <w:t>8</w:t>
            </w:r>
            <w:r>
              <w:rPr>
                <w:rFonts w:ascii="宋体" w:hAnsi="宋体" w:hint="eastAsia"/>
                <w:szCs w:val="21"/>
              </w:rPr>
              <w:t>个</w:t>
            </w:r>
            <w:r>
              <w:rPr>
                <w:rFonts w:ascii="宋体" w:hAnsi="宋体"/>
                <w:szCs w:val="21"/>
              </w:rPr>
              <w:t>USB</w:t>
            </w:r>
            <w:r>
              <w:rPr>
                <w:rFonts w:ascii="宋体" w:hAnsi="宋体" w:hint="eastAsia"/>
                <w:szCs w:val="21"/>
              </w:rPr>
              <w:t>接口，至少</w:t>
            </w:r>
            <w:r>
              <w:rPr>
                <w:rFonts w:ascii="宋体" w:hAnsi="宋体"/>
                <w:szCs w:val="21"/>
              </w:rPr>
              <w:t>5</w:t>
            </w:r>
            <w:r>
              <w:rPr>
                <w:rFonts w:ascii="宋体" w:hAnsi="宋体" w:hint="eastAsia"/>
                <w:szCs w:val="21"/>
              </w:rPr>
              <w:t>个原生</w:t>
            </w:r>
            <w:r>
              <w:rPr>
                <w:rFonts w:ascii="宋体" w:hAnsi="宋体"/>
                <w:szCs w:val="21"/>
              </w:rPr>
              <w:t xml:space="preserve"> USB3.1Gen1</w:t>
            </w:r>
            <w:r>
              <w:rPr>
                <w:rFonts w:ascii="宋体" w:hAnsi="宋体" w:hint="eastAsia"/>
                <w:szCs w:val="21"/>
              </w:rPr>
              <w:t>接口；整机防尘等级不低于国际标准</w:t>
            </w:r>
            <w:r>
              <w:rPr>
                <w:rFonts w:ascii="宋体" w:hAnsi="宋体"/>
                <w:szCs w:val="21"/>
              </w:rPr>
              <w:t>IP5X</w:t>
            </w:r>
            <w:r>
              <w:rPr>
                <w:rFonts w:ascii="宋体" w:hAnsi="宋体" w:hint="eastAsia"/>
                <w:szCs w:val="21"/>
              </w:rPr>
              <w:t>级；</w:t>
            </w:r>
            <w:r>
              <w:rPr>
                <w:rFonts w:ascii="宋体"/>
                <w:szCs w:val="21"/>
              </w:rPr>
              <w:br/>
            </w:r>
            <w:r>
              <w:rPr>
                <w:rFonts w:ascii="宋体" w:hAnsi="宋体"/>
                <w:szCs w:val="21"/>
              </w:rPr>
              <w:t>9</w:t>
            </w:r>
            <w:r>
              <w:rPr>
                <w:rFonts w:ascii="宋体" w:hAnsi="宋体" w:hint="eastAsia"/>
                <w:szCs w:val="21"/>
              </w:rPr>
              <w:t>、投标产品低噪音设计，声压级《</w:t>
            </w:r>
            <w:r>
              <w:rPr>
                <w:rFonts w:ascii="宋体" w:hAnsi="宋体"/>
                <w:szCs w:val="21"/>
              </w:rPr>
              <w:t>10.5dB(A)</w:t>
            </w:r>
            <w:r>
              <w:rPr>
                <w:rFonts w:ascii="宋体" w:hAnsi="宋体" w:hint="eastAsia"/>
                <w:szCs w:val="21"/>
              </w:rPr>
              <w:t>，提供省级以上检测机构出具的相关检验证明。</w:t>
            </w:r>
            <w:r>
              <w:rPr>
                <w:rFonts w:ascii="宋体"/>
                <w:szCs w:val="21"/>
              </w:rPr>
              <w:br/>
            </w:r>
            <w:r>
              <w:rPr>
                <w:rFonts w:ascii="宋体" w:hAnsi="宋体"/>
                <w:szCs w:val="21"/>
              </w:rPr>
              <w:t>10</w:t>
            </w:r>
            <w:r>
              <w:rPr>
                <w:rFonts w:ascii="宋体" w:hAnsi="宋体" w:hint="eastAsia"/>
                <w:szCs w:val="21"/>
              </w:rPr>
              <w:t>、电源：</w:t>
            </w:r>
            <w:r>
              <w:rPr>
                <w:rFonts w:ascii="宋体" w:hint="eastAsia"/>
                <w:szCs w:val="21"/>
              </w:rPr>
              <w:t>≥</w:t>
            </w:r>
            <w:r>
              <w:rPr>
                <w:rFonts w:ascii="宋体" w:hAnsi="宋体"/>
                <w:szCs w:val="21"/>
              </w:rPr>
              <w:t>200W</w:t>
            </w:r>
            <w:r>
              <w:rPr>
                <w:rFonts w:ascii="宋体" w:hAnsi="宋体" w:hint="eastAsia"/>
                <w:szCs w:val="21"/>
              </w:rPr>
              <w:t>节能电源；</w:t>
            </w:r>
            <w:r>
              <w:rPr>
                <w:rFonts w:ascii="宋体"/>
                <w:szCs w:val="21"/>
              </w:rPr>
              <w:br/>
            </w:r>
            <w:r>
              <w:rPr>
                <w:rFonts w:ascii="宋体" w:hAnsi="宋体" w:hint="eastAsia"/>
                <w:szCs w:val="21"/>
              </w:rPr>
              <w:t>二、★基础软件功能要求：</w:t>
            </w:r>
            <w:r>
              <w:rPr>
                <w:rFonts w:ascii="宋体"/>
                <w:szCs w:val="21"/>
              </w:rPr>
              <w:br/>
            </w:r>
            <w:r>
              <w:rPr>
                <w:rFonts w:ascii="宋体" w:hAnsi="宋体"/>
                <w:szCs w:val="21"/>
              </w:rPr>
              <w:t>1</w:t>
            </w:r>
            <w:r>
              <w:rPr>
                <w:rFonts w:ascii="宋体" w:hAnsi="宋体" w:hint="eastAsia"/>
                <w:szCs w:val="21"/>
              </w:rPr>
              <w:t>）所有功能基于</w:t>
            </w:r>
            <w:r>
              <w:rPr>
                <w:rFonts w:ascii="宋体" w:hAnsi="宋体"/>
                <w:szCs w:val="21"/>
              </w:rPr>
              <w:t>Windows</w:t>
            </w:r>
            <w:r>
              <w:rPr>
                <w:rFonts w:ascii="宋体" w:hAnsi="宋体" w:hint="eastAsia"/>
                <w:szCs w:val="21"/>
              </w:rPr>
              <w:t>平台，一键同传；方便操作主板集成硬盘保护，增量传输功能，具备断线提示、断点续传功能，支持动态显示网络故障点；</w:t>
            </w:r>
            <w:r>
              <w:rPr>
                <w:rFonts w:ascii="宋体"/>
                <w:szCs w:val="21"/>
              </w:rPr>
              <w:br/>
            </w:r>
            <w:r>
              <w:rPr>
                <w:rFonts w:ascii="宋体" w:hAnsi="宋体"/>
                <w:szCs w:val="21"/>
              </w:rPr>
              <w:t>2</w:t>
            </w:r>
            <w:r>
              <w:rPr>
                <w:rFonts w:ascii="宋体" w:hAnsi="宋体" w:hint="eastAsia"/>
                <w:szCs w:val="21"/>
              </w:rPr>
              <w:t>）、支持终端数据加密保护和安全域数据管理功能，具备用户操作管控和行为审计功能；安全虚拟分区自主配置，无容量限制；安全虚拟分区自主配置，无容量限制；用户涉密数据加密后，实时保护，即使离开加密分区仍为密文，为用户的私密数据建立坚固的安全屏障；具备安全环境下网络工作域功能，涉密人员可网络共享资料、协同办公，同时通过对拷贝管理、截屏管理、打印管理、键盘管理、网络管理，以及安全权限管理，全方位防止内部人员的主动泄密；具备用户行为日志管理，审计违规操作，做到有据可查；支持对移动设备进行加密处理；</w:t>
            </w:r>
            <w:r>
              <w:rPr>
                <w:rFonts w:ascii="宋体"/>
                <w:szCs w:val="21"/>
              </w:rPr>
              <w:br/>
            </w:r>
            <w:r>
              <w:rPr>
                <w:rFonts w:ascii="宋体" w:hAnsi="宋体"/>
                <w:szCs w:val="21"/>
              </w:rPr>
              <w:t>3</w:t>
            </w:r>
            <w:r>
              <w:rPr>
                <w:rFonts w:ascii="宋体" w:hAnsi="宋体" w:hint="eastAsia"/>
                <w:szCs w:val="21"/>
              </w:rPr>
              <w:t>）、出厂预安装</w:t>
            </w:r>
            <w:r>
              <w:rPr>
                <w:rFonts w:ascii="宋体" w:hAnsi="宋体"/>
                <w:szCs w:val="21"/>
              </w:rPr>
              <w:t>Windows 10</w:t>
            </w:r>
            <w:r>
              <w:rPr>
                <w:rFonts w:ascii="宋体" w:hAnsi="宋体" w:hint="eastAsia"/>
                <w:szCs w:val="21"/>
              </w:rPr>
              <w:t>正版操作系统，操作系统不接受开机二次安装，需体现在装箱清单内。</w:t>
            </w:r>
            <w:r>
              <w:rPr>
                <w:rFonts w:ascii="宋体"/>
                <w:szCs w:val="21"/>
              </w:rPr>
              <w:br/>
            </w:r>
            <w:r>
              <w:rPr>
                <w:rFonts w:ascii="宋体" w:hAnsi="宋体" w:hint="eastAsia"/>
                <w:szCs w:val="21"/>
              </w:rPr>
              <w:t>三、★桌面终端管理软件要求：</w:t>
            </w:r>
            <w:r>
              <w:rPr>
                <w:rFonts w:ascii="宋体"/>
                <w:szCs w:val="21"/>
              </w:rPr>
              <w:br/>
            </w:r>
            <w:r>
              <w:rPr>
                <w:rFonts w:ascii="宋体" w:hAnsi="宋体"/>
                <w:szCs w:val="21"/>
              </w:rPr>
              <w:t>1.</w:t>
            </w:r>
            <w:r>
              <w:rPr>
                <w:rFonts w:ascii="宋体" w:hAnsi="宋体" w:hint="eastAsia"/>
                <w:szCs w:val="21"/>
              </w:rPr>
              <w:t>性能监控，可实时以图表的形式显示出终端机</w:t>
            </w:r>
            <w:r>
              <w:rPr>
                <w:rFonts w:ascii="宋体" w:hAnsi="宋体"/>
                <w:szCs w:val="21"/>
              </w:rPr>
              <w:t>CPU/</w:t>
            </w:r>
            <w:r>
              <w:rPr>
                <w:rFonts w:ascii="宋体" w:hAnsi="宋体" w:hint="eastAsia"/>
                <w:szCs w:val="21"/>
              </w:rPr>
              <w:t>内存使用率，数据下载或上传流量。存储的分区以及使用情况。终端在线机器的监控状况。</w:t>
            </w:r>
            <w:r>
              <w:rPr>
                <w:rFonts w:ascii="宋体" w:hAnsi="宋体"/>
                <w:szCs w:val="21"/>
              </w:rPr>
              <w:t xml:space="preserve"> </w:t>
            </w:r>
            <w:r>
              <w:rPr>
                <w:rFonts w:ascii="宋体" w:hAnsi="宋体"/>
                <w:szCs w:val="21"/>
              </w:rPr>
              <w:br/>
              <w:t>2.</w:t>
            </w:r>
            <w:r>
              <w:rPr>
                <w:rFonts w:ascii="宋体" w:hAnsi="宋体" w:hint="eastAsia"/>
                <w:szCs w:val="21"/>
              </w:rPr>
              <w:t>网站访问控制：用户可以灵活定义黑白名单</w:t>
            </w:r>
            <w:r>
              <w:rPr>
                <w:rFonts w:ascii="宋体"/>
                <w:szCs w:val="21"/>
              </w:rPr>
              <w:t>,</w:t>
            </w:r>
            <w:r>
              <w:rPr>
                <w:rFonts w:ascii="宋体" w:hAnsi="宋体" w:hint="eastAsia"/>
                <w:szCs w:val="21"/>
              </w:rPr>
              <w:t>对被管理机的网络访问进行审计和控制；限制用户对非法网站网页的有效网络访问。可以控制是否允许用户的上网具体时间。</w:t>
            </w:r>
            <w:r>
              <w:rPr>
                <w:rFonts w:ascii="宋体" w:hAnsi="宋体"/>
                <w:szCs w:val="21"/>
              </w:rPr>
              <w:t xml:space="preserve"> </w:t>
            </w:r>
            <w:r>
              <w:rPr>
                <w:rFonts w:ascii="宋体" w:hAnsi="宋体"/>
                <w:szCs w:val="21"/>
              </w:rPr>
              <w:br/>
              <w:t>3.</w:t>
            </w:r>
            <w:r>
              <w:rPr>
                <w:rFonts w:ascii="宋体" w:hAnsi="宋体" w:hint="eastAsia"/>
                <w:szCs w:val="21"/>
              </w:rPr>
              <w:t>管理员可以远程卸载客户端，且可以设置或者重置卸载密码。终端用户没有卸载密码的情况下无法卸载或者退出客户端。</w:t>
            </w:r>
            <w:r>
              <w:rPr>
                <w:rFonts w:ascii="宋体"/>
                <w:szCs w:val="21"/>
              </w:rPr>
              <w:br/>
            </w:r>
            <w:r>
              <w:rPr>
                <w:rFonts w:ascii="宋体" w:hAnsi="宋体"/>
                <w:szCs w:val="21"/>
              </w:rPr>
              <w:t>4.</w:t>
            </w:r>
            <w:r>
              <w:rPr>
                <w:rFonts w:ascii="宋体" w:hAnsi="宋体" w:hint="eastAsia"/>
                <w:szCs w:val="21"/>
              </w:rPr>
              <w:t>支持模板的功能，管理员可以将配置的策略以模板的形式导出或者导入，支持对模板进行编辑以及删除等功能。</w:t>
            </w:r>
            <w:r>
              <w:rPr>
                <w:rFonts w:ascii="宋体"/>
                <w:szCs w:val="21"/>
              </w:rPr>
              <w:br/>
            </w:r>
            <w:r>
              <w:rPr>
                <w:rFonts w:ascii="宋体" w:hAnsi="宋体"/>
                <w:szCs w:val="21"/>
              </w:rPr>
              <w:t>5.</w:t>
            </w:r>
            <w:r>
              <w:rPr>
                <w:rFonts w:ascii="宋体" w:hAnsi="宋体" w:hint="eastAsia"/>
                <w:szCs w:val="21"/>
              </w:rPr>
              <w:t>在没有安装客户端的软件终端准入控制系统客户端的主机，对其采取安全隔离措施，使其网络设备不能正常工作，从而无法成功接入到内部网络中。可通过网页重定向方式，指向服务端下载安装客户端。</w:t>
            </w:r>
            <w:r>
              <w:rPr>
                <w:rFonts w:ascii="宋体"/>
                <w:szCs w:val="21"/>
              </w:rPr>
              <w:br/>
            </w:r>
            <w:r>
              <w:rPr>
                <w:rFonts w:ascii="宋体" w:hAnsi="宋体"/>
                <w:szCs w:val="21"/>
              </w:rPr>
              <w:t>6.</w:t>
            </w:r>
            <w:r>
              <w:rPr>
                <w:rFonts w:ascii="宋体" w:hAnsi="宋体" w:hint="eastAsia"/>
                <w:szCs w:val="21"/>
              </w:rPr>
              <w:t>电源管理，支持可以设置不同的时间段，让计算机在某个时间段关机、关闭显示器、休眠等功能，可对节能绩效以图表的形式显示出来。</w:t>
            </w:r>
            <w:r>
              <w:rPr>
                <w:rFonts w:ascii="宋体" w:hAnsi="宋体"/>
                <w:szCs w:val="21"/>
              </w:rPr>
              <w:t xml:space="preserve"> </w:t>
            </w:r>
            <w:r>
              <w:rPr>
                <w:rFonts w:ascii="宋体" w:hAnsi="宋体"/>
                <w:szCs w:val="21"/>
              </w:rPr>
              <w:br/>
              <w:t>7.</w:t>
            </w:r>
            <w:r>
              <w:rPr>
                <w:rFonts w:ascii="宋体" w:hAnsi="宋体" w:hint="eastAsia"/>
                <w:szCs w:val="21"/>
              </w:rPr>
              <w:t>可完成内外网或跨网段对终端、桌面单个或者批量远程开机、关机、重启、注销。</w:t>
            </w:r>
            <w:r>
              <w:rPr>
                <w:rFonts w:ascii="宋体"/>
                <w:szCs w:val="21"/>
              </w:rPr>
              <w:br/>
            </w:r>
            <w:r>
              <w:rPr>
                <w:rFonts w:ascii="宋体" w:hAnsi="宋体"/>
                <w:szCs w:val="21"/>
              </w:rPr>
              <w:t>8.</w:t>
            </w:r>
            <w:r>
              <w:rPr>
                <w:rFonts w:ascii="宋体" w:hAnsi="宋体" w:hint="eastAsia"/>
                <w:szCs w:val="21"/>
              </w:rPr>
              <w:t>可统计计算机基本信息，包括计算机名称，网络，操信息作系统版本，登录用户，进程信息，网络共享信息，登录时间，开机启动项等信息。</w:t>
            </w:r>
            <w:r>
              <w:rPr>
                <w:rFonts w:ascii="宋体"/>
                <w:szCs w:val="21"/>
              </w:rPr>
              <w:br/>
            </w:r>
            <w:r>
              <w:rPr>
                <w:rFonts w:ascii="宋体" w:hAnsi="宋体"/>
                <w:szCs w:val="21"/>
              </w:rPr>
              <w:t>9.</w:t>
            </w:r>
            <w:r>
              <w:rPr>
                <w:rFonts w:ascii="宋体" w:hAnsi="宋体" w:hint="eastAsia"/>
                <w:szCs w:val="21"/>
              </w:rPr>
              <w:t>支持同时对多个终端或者桌面进行监控，可同时对一组计算机进行集中监控，实时查看单个桌面或者终端的的屏幕快照。</w:t>
            </w:r>
            <w:r>
              <w:rPr>
                <w:rFonts w:ascii="宋体"/>
                <w:szCs w:val="21"/>
              </w:rPr>
              <w:br/>
            </w:r>
            <w:r>
              <w:rPr>
                <w:rFonts w:ascii="宋体" w:hAnsi="宋体"/>
                <w:szCs w:val="21"/>
              </w:rPr>
              <w:t>10.</w:t>
            </w:r>
            <w:r>
              <w:rPr>
                <w:rFonts w:ascii="宋体" w:hAnsi="宋体" w:hint="eastAsia"/>
                <w:szCs w:val="21"/>
              </w:rPr>
              <w:t>为了保证计算机的数据以及系统的安全，可防止未经授权的存储设备接入到终端上。可以通过管理软件配置整个网络内只有经过授权的</w:t>
            </w:r>
            <w:r>
              <w:rPr>
                <w:rFonts w:ascii="宋体" w:hAnsi="宋体"/>
                <w:szCs w:val="21"/>
              </w:rPr>
              <w:t>U</w:t>
            </w:r>
            <w:r>
              <w:rPr>
                <w:rFonts w:ascii="宋体" w:hAnsi="宋体" w:hint="eastAsia"/>
                <w:szCs w:val="21"/>
              </w:rPr>
              <w:t>盘才可以接入，可以设置注册过的</w:t>
            </w:r>
            <w:r>
              <w:rPr>
                <w:rFonts w:ascii="宋体" w:hAnsi="宋体"/>
                <w:szCs w:val="21"/>
              </w:rPr>
              <w:t>U</w:t>
            </w:r>
            <w:r>
              <w:rPr>
                <w:rFonts w:ascii="宋体" w:hAnsi="宋体" w:hint="eastAsia"/>
                <w:szCs w:val="21"/>
              </w:rPr>
              <w:t>盘的权限严格的移动存储管理机制，可以设置外设的详细权限</w:t>
            </w:r>
            <w:r>
              <w:rPr>
                <w:rFonts w:ascii="宋体" w:hAnsi="宋体"/>
                <w:szCs w:val="21"/>
              </w:rPr>
              <w:t>(</w:t>
            </w:r>
            <w:r>
              <w:rPr>
                <w:rFonts w:ascii="宋体" w:hAnsi="宋体" w:hint="eastAsia"/>
                <w:szCs w:val="21"/>
              </w:rPr>
              <w:t>创建、读取、写入、重命名、删除</w:t>
            </w:r>
            <w:r>
              <w:rPr>
                <w:rFonts w:ascii="宋体" w:hAnsi="宋体"/>
                <w:szCs w:val="21"/>
              </w:rPr>
              <w:t>)</w:t>
            </w:r>
            <w:r>
              <w:rPr>
                <w:rFonts w:ascii="宋体" w:hAnsi="宋体" w:hint="eastAsia"/>
                <w:szCs w:val="21"/>
              </w:rPr>
              <w:t>。</w:t>
            </w:r>
          </w:p>
        </w:tc>
        <w:tc>
          <w:tcPr>
            <w:tcW w:w="418"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6796F" w:rsidRDefault="0096796F">
            <w:pPr>
              <w:rPr>
                <w:rFonts w:ascii="宋体"/>
                <w:szCs w:val="21"/>
              </w:rPr>
            </w:pPr>
            <w:r>
              <w:rPr>
                <w:rFonts w:ascii="宋体" w:hAnsi="宋体"/>
                <w:szCs w:val="21"/>
              </w:rPr>
              <w:t>12</w:t>
            </w:r>
          </w:p>
        </w:tc>
        <w:tc>
          <w:tcPr>
            <w:tcW w:w="209"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6796F" w:rsidRDefault="0096796F">
            <w:pPr>
              <w:rPr>
                <w:rFonts w:ascii="宋体"/>
                <w:szCs w:val="21"/>
              </w:rPr>
            </w:pPr>
            <w:r>
              <w:rPr>
                <w:rFonts w:ascii="宋体" w:hAnsi="宋体" w:hint="eastAsia"/>
                <w:szCs w:val="21"/>
              </w:rPr>
              <w:t>台</w:t>
            </w:r>
          </w:p>
        </w:tc>
      </w:tr>
      <w:tr w:rsidR="0096796F">
        <w:trPr>
          <w:trHeight w:val="20"/>
          <w:jc w:val="center"/>
        </w:trPr>
        <w:tc>
          <w:tcPr>
            <w:tcW w:w="220"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6796F" w:rsidRDefault="0096796F">
            <w:pPr>
              <w:rPr>
                <w:rFonts w:ascii="宋体"/>
                <w:szCs w:val="21"/>
              </w:rPr>
            </w:pPr>
            <w:r>
              <w:rPr>
                <w:rFonts w:ascii="宋体" w:hAnsi="宋体"/>
                <w:szCs w:val="21"/>
              </w:rPr>
              <w:t>10</w:t>
            </w:r>
          </w:p>
        </w:tc>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6796F" w:rsidRDefault="0096796F">
            <w:pPr>
              <w:rPr>
                <w:rFonts w:ascii="宋体"/>
                <w:szCs w:val="21"/>
              </w:rPr>
            </w:pPr>
            <w:r>
              <w:rPr>
                <w:rFonts w:ascii="宋体" w:hAnsi="宋体" w:hint="eastAsia"/>
                <w:szCs w:val="21"/>
              </w:rPr>
              <w:t>保密室视频管理服务器</w:t>
            </w:r>
          </w:p>
        </w:tc>
        <w:tc>
          <w:tcPr>
            <w:tcW w:w="3713"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6796F" w:rsidRDefault="0096796F">
            <w:pPr>
              <w:rPr>
                <w:rFonts w:ascii="宋体"/>
                <w:szCs w:val="21"/>
              </w:rPr>
            </w:pPr>
            <w:r>
              <w:rPr>
                <w:rFonts w:ascii="宋体" w:hAnsi="宋体" w:hint="eastAsia"/>
                <w:szCs w:val="21"/>
              </w:rPr>
              <w:t>一、参数要求：</w:t>
            </w:r>
            <w:r>
              <w:rPr>
                <w:rFonts w:ascii="宋体"/>
                <w:szCs w:val="21"/>
              </w:rPr>
              <w:br/>
            </w:r>
            <w:r>
              <w:rPr>
                <w:rFonts w:ascii="宋体" w:hAnsi="宋体"/>
                <w:szCs w:val="21"/>
              </w:rPr>
              <w:t>1</w:t>
            </w:r>
            <w:r>
              <w:rPr>
                <w:rFonts w:ascii="宋体" w:hAnsi="宋体" w:hint="eastAsia"/>
                <w:szCs w:val="21"/>
              </w:rPr>
              <w:t>、★</w:t>
            </w:r>
            <w:r>
              <w:rPr>
                <w:rFonts w:ascii="宋体" w:hAnsi="宋体"/>
                <w:szCs w:val="21"/>
              </w:rPr>
              <w:t>CPU</w:t>
            </w:r>
            <w:r>
              <w:rPr>
                <w:rFonts w:ascii="宋体" w:hAnsi="宋体" w:hint="eastAsia"/>
                <w:szCs w:val="21"/>
              </w:rPr>
              <w:t>：英特尔最新酷睿六核处理器</w:t>
            </w:r>
            <w:r>
              <w:rPr>
                <w:rFonts w:ascii="宋体" w:hAnsi="宋体"/>
                <w:szCs w:val="21"/>
              </w:rPr>
              <w:t>I5</w:t>
            </w:r>
            <w:r>
              <w:rPr>
                <w:rFonts w:ascii="宋体" w:hAnsi="宋体" w:hint="eastAsia"/>
                <w:szCs w:val="21"/>
              </w:rPr>
              <w:t>或以上，主频</w:t>
            </w:r>
            <w:r>
              <w:rPr>
                <w:rFonts w:ascii="宋体" w:hint="eastAsia"/>
                <w:szCs w:val="21"/>
              </w:rPr>
              <w:t>≥</w:t>
            </w:r>
            <w:r>
              <w:rPr>
                <w:rFonts w:ascii="宋体" w:hAnsi="宋体"/>
                <w:szCs w:val="21"/>
              </w:rPr>
              <w:t>2.9GHz</w:t>
            </w:r>
            <w:r>
              <w:rPr>
                <w:rFonts w:ascii="宋体" w:hAnsi="宋体" w:hint="eastAsia"/>
                <w:szCs w:val="21"/>
              </w:rPr>
              <w:t>；</w:t>
            </w:r>
            <w:r>
              <w:rPr>
                <w:rFonts w:ascii="宋体"/>
                <w:szCs w:val="21"/>
              </w:rPr>
              <w:br/>
            </w:r>
            <w:r>
              <w:rPr>
                <w:rFonts w:ascii="宋体" w:hAnsi="宋体"/>
                <w:szCs w:val="21"/>
              </w:rPr>
              <w:t>2</w:t>
            </w:r>
            <w:r>
              <w:rPr>
                <w:rFonts w:ascii="宋体" w:hAnsi="宋体" w:hint="eastAsia"/>
                <w:szCs w:val="21"/>
              </w:rPr>
              <w:t>、内存：</w:t>
            </w:r>
            <w:r>
              <w:rPr>
                <w:rFonts w:ascii="宋体" w:hint="eastAsia"/>
                <w:szCs w:val="21"/>
              </w:rPr>
              <w:t>≥</w:t>
            </w:r>
            <w:r>
              <w:rPr>
                <w:rFonts w:ascii="宋体" w:hAnsi="宋体"/>
                <w:szCs w:val="21"/>
              </w:rPr>
              <w:t>8G DDR4 2666MHZ</w:t>
            </w:r>
            <w:r>
              <w:rPr>
                <w:rFonts w:ascii="宋体" w:hAnsi="宋体" w:hint="eastAsia"/>
                <w:szCs w:val="21"/>
              </w:rPr>
              <w:t>，不少于</w:t>
            </w:r>
            <w:r>
              <w:rPr>
                <w:rFonts w:ascii="宋体" w:hAnsi="宋体"/>
                <w:szCs w:val="21"/>
              </w:rPr>
              <w:t>2</w:t>
            </w:r>
            <w:r>
              <w:rPr>
                <w:rFonts w:ascii="宋体" w:hAnsi="宋体" w:hint="eastAsia"/>
                <w:szCs w:val="21"/>
              </w:rPr>
              <w:t>个</w:t>
            </w:r>
            <w:r>
              <w:rPr>
                <w:rFonts w:ascii="宋体" w:hAnsi="宋体"/>
                <w:szCs w:val="21"/>
              </w:rPr>
              <w:t>DIMM</w:t>
            </w:r>
            <w:r>
              <w:rPr>
                <w:rFonts w:ascii="宋体" w:hAnsi="宋体" w:hint="eastAsia"/>
                <w:szCs w:val="21"/>
              </w:rPr>
              <w:t>插槽，最大支持</w:t>
            </w:r>
            <w:r>
              <w:rPr>
                <w:rFonts w:ascii="宋体" w:hAnsi="宋体"/>
                <w:szCs w:val="21"/>
              </w:rPr>
              <w:t>32G</w:t>
            </w:r>
            <w:r>
              <w:rPr>
                <w:rFonts w:ascii="宋体" w:hAnsi="宋体" w:hint="eastAsia"/>
                <w:szCs w:val="21"/>
              </w:rPr>
              <w:t>；</w:t>
            </w:r>
            <w:r>
              <w:rPr>
                <w:rFonts w:ascii="宋体" w:hAnsi="宋体"/>
                <w:szCs w:val="21"/>
              </w:rPr>
              <w:t xml:space="preserve"> </w:t>
            </w:r>
            <w:r>
              <w:rPr>
                <w:rFonts w:ascii="宋体" w:hAnsi="宋体"/>
                <w:szCs w:val="21"/>
              </w:rPr>
              <w:br/>
              <w:t>3</w:t>
            </w:r>
            <w:r>
              <w:rPr>
                <w:rFonts w:ascii="宋体" w:hAnsi="宋体" w:hint="eastAsia"/>
                <w:szCs w:val="21"/>
              </w:rPr>
              <w:t>、硬盘：</w:t>
            </w:r>
            <w:r>
              <w:rPr>
                <w:rFonts w:ascii="宋体" w:hint="eastAsia"/>
                <w:szCs w:val="21"/>
              </w:rPr>
              <w:t>≥</w:t>
            </w:r>
            <w:r>
              <w:rPr>
                <w:rFonts w:ascii="宋体" w:hAnsi="宋体"/>
                <w:szCs w:val="21"/>
              </w:rPr>
              <w:t>1T SATA3 7200</w:t>
            </w:r>
            <w:r>
              <w:rPr>
                <w:rFonts w:ascii="宋体" w:hAnsi="宋体" w:hint="eastAsia"/>
                <w:szCs w:val="21"/>
              </w:rPr>
              <w:t>转机械硬盘，原厂支持双硬盘位，带硬盘减震设计；</w:t>
            </w:r>
            <w:r>
              <w:rPr>
                <w:rFonts w:ascii="宋体"/>
                <w:szCs w:val="21"/>
              </w:rPr>
              <w:br/>
            </w:r>
            <w:r>
              <w:rPr>
                <w:rFonts w:ascii="宋体" w:hAnsi="宋体"/>
                <w:szCs w:val="21"/>
              </w:rPr>
              <w:t>4</w:t>
            </w:r>
            <w:r>
              <w:rPr>
                <w:rFonts w:ascii="宋体" w:hAnsi="宋体" w:hint="eastAsia"/>
                <w:szCs w:val="21"/>
              </w:rPr>
              <w:t>、★主板：</w:t>
            </w:r>
            <w:r>
              <w:rPr>
                <w:rFonts w:ascii="宋体" w:hAnsi="宋体"/>
                <w:szCs w:val="21"/>
              </w:rPr>
              <w:t>Intel B300</w:t>
            </w:r>
            <w:r>
              <w:rPr>
                <w:rFonts w:ascii="宋体" w:hAnsi="宋体" w:hint="eastAsia"/>
                <w:szCs w:val="21"/>
              </w:rPr>
              <w:t>及以上芯片组</w:t>
            </w:r>
            <w:r>
              <w:rPr>
                <w:rFonts w:ascii="宋体"/>
                <w:szCs w:val="21"/>
              </w:rPr>
              <w:t>,</w:t>
            </w:r>
            <w:r>
              <w:rPr>
                <w:rFonts w:ascii="宋体" w:hAnsi="宋体" w:hint="eastAsia"/>
                <w:szCs w:val="21"/>
              </w:rPr>
              <w:t>与主机同品牌；扩展</w:t>
            </w:r>
            <w:r>
              <w:rPr>
                <w:rFonts w:ascii="宋体" w:hint="eastAsia"/>
                <w:szCs w:val="21"/>
              </w:rPr>
              <w:t>≥</w:t>
            </w:r>
            <w:r>
              <w:rPr>
                <w:rFonts w:ascii="宋体" w:hAnsi="宋体"/>
                <w:szCs w:val="21"/>
              </w:rPr>
              <w:t>1</w:t>
            </w:r>
            <w:r>
              <w:rPr>
                <w:rFonts w:ascii="宋体" w:hAnsi="宋体" w:hint="eastAsia"/>
                <w:szCs w:val="21"/>
              </w:rPr>
              <w:t>个</w:t>
            </w:r>
            <w:r>
              <w:rPr>
                <w:rFonts w:ascii="宋体" w:hAnsi="宋体"/>
                <w:szCs w:val="21"/>
              </w:rPr>
              <w:t>PCI-E*16</w:t>
            </w:r>
            <w:r>
              <w:rPr>
                <w:rFonts w:ascii="宋体" w:hAnsi="宋体" w:hint="eastAsia"/>
                <w:szCs w:val="21"/>
              </w:rPr>
              <w:t>、</w:t>
            </w:r>
            <w:r>
              <w:rPr>
                <w:rFonts w:ascii="宋体" w:hint="eastAsia"/>
                <w:szCs w:val="21"/>
              </w:rPr>
              <w:t>≥</w:t>
            </w:r>
            <w:r>
              <w:rPr>
                <w:rFonts w:ascii="宋体" w:hAnsi="宋体"/>
                <w:szCs w:val="21"/>
              </w:rPr>
              <w:t>1</w:t>
            </w:r>
            <w:r>
              <w:rPr>
                <w:rFonts w:ascii="宋体" w:hAnsi="宋体" w:hint="eastAsia"/>
                <w:szCs w:val="21"/>
              </w:rPr>
              <w:t>个</w:t>
            </w:r>
            <w:r>
              <w:rPr>
                <w:rFonts w:ascii="宋体" w:hAnsi="宋体"/>
                <w:szCs w:val="21"/>
              </w:rPr>
              <w:t>PCI-E*1</w:t>
            </w:r>
            <w:r>
              <w:rPr>
                <w:rFonts w:ascii="宋体" w:hAnsi="宋体" w:hint="eastAsia"/>
                <w:szCs w:val="21"/>
              </w:rPr>
              <w:t>、</w:t>
            </w:r>
            <w:r>
              <w:rPr>
                <w:rFonts w:ascii="宋体" w:hint="eastAsia"/>
                <w:szCs w:val="21"/>
              </w:rPr>
              <w:t>≥</w:t>
            </w:r>
            <w:r>
              <w:rPr>
                <w:rFonts w:ascii="宋体" w:hAnsi="宋体"/>
                <w:szCs w:val="21"/>
              </w:rPr>
              <w:t>1</w:t>
            </w:r>
            <w:r>
              <w:rPr>
                <w:rFonts w:ascii="宋体" w:hAnsi="宋体" w:hint="eastAsia"/>
                <w:szCs w:val="21"/>
              </w:rPr>
              <w:t>个</w:t>
            </w:r>
            <w:r>
              <w:rPr>
                <w:rFonts w:ascii="宋体" w:hAnsi="宋体"/>
                <w:szCs w:val="21"/>
              </w:rPr>
              <w:t>PCI</w:t>
            </w:r>
            <w:r>
              <w:rPr>
                <w:rFonts w:ascii="宋体" w:hAnsi="宋体" w:hint="eastAsia"/>
                <w:szCs w:val="21"/>
              </w:rPr>
              <w:t>；主板集成</w:t>
            </w:r>
            <w:r>
              <w:rPr>
                <w:rFonts w:ascii="宋体" w:hAnsi="宋体"/>
                <w:szCs w:val="21"/>
              </w:rPr>
              <w:t xml:space="preserve">10/100M/1000M </w:t>
            </w:r>
            <w:r>
              <w:rPr>
                <w:rFonts w:ascii="宋体" w:hAnsi="宋体" w:hint="eastAsia"/>
                <w:szCs w:val="21"/>
              </w:rPr>
              <w:t>自适应以太网卡，原厂配置同品牌网络信号防雷器。</w:t>
            </w:r>
            <w:r>
              <w:rPr>
                <w:rFonts w:ascii="宋体" w:hAnsi="宋体"/>
                <w:szCs w:val="21"/>
              </w:rPr>
              <w:t xml:space="preserve">              </w:t>
            </w:r>
            <w:r>
              <w:rPr>
                <w:rFonts w:ascii="宋体" w:hAnsi="宋体"/>
                <w:szCs w:val="21"/>
              </w:rPr>
              <w:br/>
              <w:t>5</w:t>
            </w:r>
            <w:r>
              <w:rPr>
                <w:rFonts w:ascii="宋体" w:hAnsi="宋体" w:hint="eastAsia"/>
                <w:szCs w:val="21"/>
              </w:rPr>
              <w:t>、显卡：</w:t>
            </w:r>
            <w:r>
              <w:rPr>
                <w:rFonts w:ascii="宋体" w:hAnsi="宋体"/>
                <w:szCs w:val="21"/>
              </w:rPr>
              <w:t>2G</w:t>
            </w:r>
            <w:r>
              <w:rPr>
                <w:rFonts w:ascii="宋体" w:hAnsi="宋体" w:hint="eastAsia"/>
                <w:szCs w:val="21"/>
              </w:rPr>
              <w:t>高清独立显卡；</w:t>
            </w:r>
            <w:r>
              <w:rPr>
                <w:rFonts w:ascii="宋体" w:hAnsi="宋体"/>
                <w:szCs w:val="21"/>
              </w:rPr>
              <w:t xml:space="preserve">       </w:t>
            </w:r>
            <w:r>
              <w:rPr>
                <w:rFonts w:ascii="宋体" w:hAnsi="宋体"/>
                <w:szCs w:val="21"/>
              </w:rPr>
              <w:br/>
              <w:t>6</w:t>
            </w:r>
            <w:r>
              <w:rPr>
                <w:rFonts w:ascii="宋体" w:hAnsi="宋体" w:hint="eastAsia"/>
                <w:szCs w:val="21"/>
              </w:rPr>
              <w:t>、显示器：</w:t>
            </w:r>
            <w:r>
              <w:rPr>
                <w:rFonts w:ascii="宋体" w:hint="eastAsia"/>
                <w:szCs w:val="21"/>
              </w:rPr>
              <w:t>≥</w:t>
            </w:r>
            <w:r>
              <w:rPr>
                <w:rFonts w:ascii="宋体" w:hAnsi="宋体"/>
                <w:szCs w:val="21"/>
              </w:rPr>
              <w:t>23.8</w:t>
            </w:r>
            <w:r>
              <w:rPr>
                <w:rFonts w:ascii="宋体" w:hAnsi="宋体" w:hint="eastAsia"/>
                <w:szCs w:val="21"/>
              </w:rPr>
              <w:t>寸</w:t>
            </w:r>
            <w:r>
              <w:rPr>
                <w:rFonts w:ascii="宋体" w:hAnsi="宋体"/>
                <w:szCs w:val="21"/>
              </w:rPr>
              <w:t>LED</w:t>
            </w:r>
            <w:r>
              <w:rPr>
                <w:rFonts w:ascii="宋体" w:hAnsi="宋体" w:hint="eastAsia"/>
                <w:szCs w:val="21"/>
              </w:rPr>
              <w:t>显示器，分辨率</w:t>
            </w:r>
            <w:r>
              <w:rPr>
                <w:rFonts w:ascii="宋体" w:hint="eastAsia"/>
                <w:szCs w:val="21"/>
              </w:rPr>
              <w:t>≥</w:t>
            </w:r>
            <w:r>
              <w:rPr>
                <w:rFonts w:ascii="宋体" w:hAnsi="宋体"/>
                <w:szCs w:val="21"/>
              </w:rPr>
              <w:t>1920*1080</w:t>
            </w:r>
            <w:r>
              <w:rPr>
                <w:rFonts w:ascii="宋体" w:hAnsi="宋体" w:hint="eastAsia"/>
                <w:szCs w:val="21"/>
              </w:rPr>
              <w:t>，显示器具有低蓝光功能，保护用眼安全。</w:t>
            </w:r>
            <w:r>
              <w:rPr>
                <w:rFonts w:ascii="宋体"/>
                <w:szCs w:val="21"/>
              </w:rPr>
              <w:br/>
            </w:r>
            <w:r>
              <w:rPr>
                <w:rFonts w:ascii="宋体" w:hAnsi="宋体"/>
                <w:szCs w:val="21"/>
              </w:rPr>
              <w:t>7</w:t>
            </w:r>
            <w:r>
              <w:rPr>
                <w:rFonts w:ascii="宋体" w:hAnsi="宋体" w:hint="eastAsia"/>
                <w:szCs w:val="21"/>
              </w:rPr>
              <w:t>、键鼠：</w:t>
            </w:r>
            <w:r>
              <w:rPr>
                <w:rFonts w:ascii="宋体" w:hAnsi="宋体"/>
                <w:szCs w:val="21"/>
              </w:rPr>
              <w:t>USB</w:t>
            </w:r>
            <w:r>
              <w:rPr>
                <w:rFonts w:ascii="宋体" w:hAnsi="宋体" w:hint="eastAsia"/>
                <w:szCs w:val="21"/>
              </w:rPr>
              <w:t>光电鼠标、键盘，键盘防水且自带导水孔；</w:t>
            </w:r>
            <w:r>
              <w:rPr>
                <w:rFonts w:ascii="宋体"/>
                <w:szCs w:val="21"/>
              </w:rPr>
              <w:br/>
            </w:r>
            <w:r>
              <w:rPr>
                <w:rFonts w:ascii="宋体" w:hAnsi="宋体"/>
                <w:szCs w:val="21"/>
              </w:rPr>
              <w:t>8</w:t>
            </w:r>
            <w:r>
              <w:rPr>
                <w:rFonts w:ascii="宋体" w:hAnsi="宋体" w:hint="eastAsia"/>
                <w:szCs w:val="21"/>
              </w:rPr>
              <w:t>、机箱：前置电源开关，机箱侧板、硬盘、光驱、扩展卡免工具拆卸，机型体积不大于</w:t>
            </w:r>
            <w:r>
              <w:rPr>
                <w:rFonts w:ascii="宋体" w:hAnsi="宋体"/>
                <w:szCs w:val="21"/>
              </w:rPr>
              <w:t xml:space="preserve">15L; </w:t>
            </w:r>
            <w:r>
              <w:rPr>
                <w:rFonts w:ascii="宋体" w:hint="eastAsia"/>
                <w:szCs w:val="21"/>
              </w:rPr>
              <w:t>≥</w:t>
            </w:r>
            <w:r>
              <w:rPr>
                <w:rFonts w:ascii="宋体" w:hAnsi="宋体"/>
                <w:szCs w:val="21"/>
              </w:rPr>
              <w:t>8</w:t>
            </w:r>
            <w:r>
              <w:rPr>
                <w:rFonts w:ascii="宋体" w:hAnsi="宋体" w:hint="eastAsia"/>
                <w:szCs w:val="21"/>
              </w:rPr>
              <w:t>个</w:t>
            </w:r>
            <w:r>
              <w:rPr>
                <w:rFonts w:ascii="宋体" w:hAnsi="宋体"/>
                <w:szCs w:val="21"/>
              </w:rPr>
              <w:t>USB</w:t>
            </w:r>
            <w:r>
              <w:rPr>
                <w:rFonts w:ascii="宋体" w:hAnsi="宋体" w:hint="eastAsia"/>
                <w:szCs w:val="21"/>
              </w:rPr>
              <w:t>接口，至少</w:t>
            </w:r>
            <w:r>
              <w:rPr>
                <w:rFonts w:ascii="宋体" w:hAnsi="宋体"/>
                <w:szCs w:val="21"/>
              </w:rPr>
              <w:t>5</w:t>
            </w:r>
            <w:r>
              <w:rPr>
                <w:rFonts w:ascii="宋体" w:hAnsi="宋体" w:hint="eastAsia"/>
                <w:szCs w:val="21"/>
              </w:rPr>
              <w:t>个原生</w:t>
            </w:r>
            <w:r>
              <w:rPr>
                <w:rFonts w:ascii="宋体" w:hAnsi="宋体"/>
                <w:szCs w:val="21"/>
              </w:rPr>
              <w:t xml:space="preserve"> USB3.1Gen1</w:t>
            </w:r>
            <w:r>
              <w:rPr>
                <w:rFonts w:ascii="宋体" w:hAnsi="宋体" w:hint="eastAsia"/>
                <w:szCs w:val="21"/>
              </w:rPr>
              <w:t>接口；整机防尘等级不低于国际标准</w:t>
            </w:r>
            <w:r>
              <w:rPr>
                <w:rFonts w:ascii="宋体" w:hAnsi="宋体"/>
                <w:szCs w:val="21"/>
              </w:rPr>
              <w:t>IP5X</w:t>
            </w:r>
            <w:r>
              <w:rPr>
                <w:rFonts w:ascii="宋体" w:hAnsi="宋体" w:hint="eastAsia"/>
                <w:szCs w:val="21"/>
              </w:rPr>
              <w:t>级；</w:t>
            </w:r>
            <w:r>
              <w:rPr>
                <w:rFonts w:ascii="宋体"/>
                <w:szCs w:val="21"/>
              </w:rPr>
              <w:br/>
            </w:r>
            <w:r>
              <w:rPr>
                <w:rFonts w:ascii="宋体" w:hAnsi="宋体"/>
                <w:szCs w:val="21"/>
              </w:rPr>
              <w:t>9</w:t>
            </w:r>
            <w:r>
              <w:rPr>
                <w:rFonts w:ascii="宋体" w:hAnsi="宋体" w:hint="eastAsia"/>
                <w:szCs w:val="21"/>
              </w:rPr>
              <w:t>、投标产品低噪音设计，声压级《</w:t>
            </w:r>
            <w:r>
              <w:rPr>
                <w:rFonts w:ascii="宋体" w:hAnsi="宋体"/>
                <w:szCs w:val="21"/>
              </w:rPr>
              <w:t>10.5dB(A)</w:t>
            </w:r>
            <w:r>
              <w:rPr>
                <w:rFonts w:ascii="宋体" w:hAnsi="宋体" w:hint="eastAsia"/>
                <w:szCs w:val="21"/>
              </w:rPr>
              <w:t>，提供省级以上检测机构出具的相关检验证明。</w:t>
            </w:r>
            <w:r>
              <w:rPr>
                <w:rFonts w:ascii="宋体"/>
                <w:szCs w:val="21"/>
              </w:rPr>
              <w:br/>
            </w:r>
            <w:r>
              <w:rPr>
                <w:rFonts w:ascii="宋体" w:hAnsi="宋体"/>
                <w:szCs w:val="21"/>
              </w:rPr>
              <w:t>10</w:t>
            </w:r>
            <w:r>
              <w:rPr>
                <w:rFonts w:ascii="宋体" w:hAnsi="宋体" w:hint="eastAsia"/>
                <w:szCs w:val="21"/>
              </w:rPr>
              <w:t>、电源：</w:t>
            </w:r>
            <w:r>
              <w:rPr>
                <w:rFonts w:ascii="宋体" w:hint="eastAsia"/>
                <w:szCs w:val="21"/>
              </w:rPr>
              <w:t>≥</w:t>
            </w:r>
            <w:r>
              <w:rPr>
                <w:rFonts w:ascii="宋体" w:hAnsi="宋体"/>
                <w:szCs w:val="21"/>
              </w:rPr>
              <w:t>200W</w:t>
            </w:r>
            <w:r>
              <w:rPr>
                <w:rFonts w:ascii="宋体" w:hAnsi="宋体" w:hint="eastAsia"/>
                <w:szCs w:val="21"/>
              </w:rPr>
              <w:t>节能电源；</w:t>
            </w:r>
            <w:r>
              <w:rPr>
                <w:rFonts w:ascii="宋体"/>
                <w:szCs w:val="21"/>
              </w:rPr>
              <w:br/>
            </w:r>
            <w:r>
              <w:rPr>
                <w:rFonts w:ascii="宋体" w:hAnsi="宋体" w:hint="eastAsia"/>
                <w:szCs w:val="21"/>
              </w:rPr>
              <w:t>二、★基础软件功能要求：</w:t>
            </w:r>
            <w:r>
              <w:rPr>
                <w:rFonts w:ascii="宋体"/>
                <w:szCs w:val="21"/>
              </w:rPr>
              <w:br/>
            </w:r>
            <w:r>
              <w:rPr>
                <w:rFonts w:ascii="宋体" w:hAnsi="宋体"/>
                <w:szCs w:val="21"/>
              </w:rPr>
              <w:t>1</w:t>
            </w:r>
            <w:r>
              <w:rPr>
                <w:rFonts w:ascii="宋体" w:hAnsi="宋体" w:hint="eastAsia"/>
                <w:szCs w:val="21"/>
              </w:rPr>
              <w:t>）所有功能基于</w:t>
            </w:r>
            <w:r>
              <w:rPr>
                <w:rFonts w:ascii="宋体" w:hAnsi="宋体"/>
                <w:szCs w:val="21"/>
              </w:rPr>
              <w:t>Windows</w:t>
            </w:r>
            <w:r>
              <w:rPr>
                <w:rFonts w:ascii="宋体" w:hAnsi="宋体" w:hint="eastAsia"/>
                <w:szCs w:val="21"/>
              </w:rPr>
              <w:t>平台，一键同传；方便操作主板集成硬盘保护，增量传输功能，具备断线提示、断点续传功能，支持动态显示网络故障点；</w:t>
            </w:r>
            <w:r>
              <w:rPr>
                <w:rFonts w:ascii="宋体"/>
                <w:szCs w:val="21"/>
              </w:rPr>
              <w:br/>
            </w:r>
            <w:r>
              <w:rPr>
                <w:rFonts w:ascii="宋体" w:hAnsi="宋体"/>
                <w:szCs w:val="21"/>
              </w:rPr>
              <w:t>2</w:t>
            </w:r>
            <w:r>
              <w:rPr>
                <w:rFonts w:ascii="宋体" w:hAnsi="宋体" w:hint="eastAsia"/>
                <w:szCs w:val="21"/>
              </w:rPr>
              <w:t>）、支持终端数据加密保护和安全域数据管理功能，具备用户操作管控和行为审计功能；安全虚拟分区自主配置，无容量限制；安全虚拟分区自主配置，无容量限制；用户涉密数据加密后，实时保护，即使离开加密分区仍为密文，为用户的私密数据建立坚固的安全屏障；具备安全环境下网络工作域功能，涉密人员可网络共享资料、协同办公，同时通过对拷贝管理、截屏管理、打印管理、键盘管理、网络管理，以及安全权限管理，全方位防止内部人员的主动泄密；具备用户行为日志管理，审计违规操作，做到有据可查；支持对移动设备进行加密处理；</w:t>
            </w:r>
            <w:r>
              <w:rPr>
                <w:rFonts w:ascii="宋体"/>
                <w:szCs w:val="21"/>
              </w:rPr>
              <w:br/>
            </w:r>
            <w:r>
              <w:rPr>
                <w:rFonts w:ascii="宋体" w:hAnsi="宋体"/>
                <w:szCs w:val="21"/>
              </w:rPr>
              <w:t>3</w:t>
            </w:r>
            <w:r>
              <w:rPr>
                <w:rFonts w:ascii="宋体" w:hAnsi="宋体" w:hint="eastAsia"/>
                <w:szCs w:val="21"/>
              </w:rPr>
              <w:t>）、出厂预安装</w:t>
            </w:r>
            <w:r>
              <w:rPr>
                <w:rFonts w:ascii="宋体" w:hAnsi="宋体"/>
                <w:szCs w:val="21"/>
              </w:rPr>
              <w:t>Windows 10</w:t>
            </w:r>
            <w:r>
              <w:rPr>
                <w:rFonts w:ascii="宋体" w:hAnsi="宋体" w:hint="eastAsia"/>
                <w:szCs w:val="21"/>
              </w:rPr>
              <w:t>正版操作系统，操作系统不接受开机二次安装，需体现在装箱清单内。</w:t>
            </w:r>
            <w:r>
              <w:rPr>
                <w:rFonts w:ascii="宋体"/>
                <w:szCs w:val="21"/>
              </w:rPr>
              <w:br/>
            </w:r>
            <w:r>
              <w:rPr>
                <w:rFonts w:ascii="宋体" w:hAnsi="宋体" w:hint="eastAsia"/>
                <w:szCs w:val="21"/>
              </w:rPr>
              <w:t>三、★桌面终端管理软件要求：</w:t>
            </w:r>
            <w:r>
              <w:rPr>
                <w:rFonts w:ascii="宋体"/>
                <w:szCs w:val="21"/>
              </w:rPr>
              <w:br/>
            </w:r>
            <w:r>
              <w:rPr>
                <w:rFonts w:ascii="宋体" w:hAnsi="宋体"/>
                <w:szCs w:val="21"/>
              </w:rPr>
              <w:t>1.</w:t>
            </w:r>
            <w:r>
              <w:rPr>
                <w:rFonts w:ascii="宋体" w:hAnsi="宋体" w:hint="eastAsia"/>
                <w:szCs w:val="21"/>
              </w:rPr>
              <w:t>性能监控，可实时以图表的形式显示出终端机</w:t>
            </w:r>
            <w:r>
              <w:rPr>
                <w:rFonts w:ascii="宋体" w:hAnsi="宋体"/>
                <w:szCs w:val="21"/>
              </w:rPr>
              <w:t>CPU/</w:t>
            </w:r>
            <w:r>
              <w:rPr>
                <w:rFonts w:ascii="宋体" w:hAnsi="宋体" w:hint="eastAsia"/>
                <w:szCs w:val="21"/>
              </w:rPr>
              <w:t>内存使用率，数据下载或上传流量。存储的分区以及使用情况。终端在线机器的监控状况。</w:t>
            </w:r>
            <w:r>
              <w:rPr>
                <w:rFonts w:ascii="宋体" w:hAnsi="宋体"/>
                <w:szCs w:val="21"/>
              </w:rPr>
              <w:t xml:space="preserve"> </w:t>
            </w:r>
            <w:r>
              <w:rPr>
                <w:rFonts w:ascii="宋体" w:hAnsi="宋体"/>
                <w:szCs w:val="21"/>
              </w:rPr>
              <w:br/>
              <w:t>2.</w:t>
            </w:r>
            <w:r>
              <w:rPr>
                <w:rFonts w:ascii="宋体" w:hAnsi="宋体" w:hint="eastAsia"/>
                <w:szCs w:val="21"/>
              </w:rPr>
              <w:t>网站访问控制：用户可以灵活定义黑白名单</w:t>
            </w:r>
            <w:r>
              <w:rPr>
                <w:rFonts w:ascii="宋体"/>
                <w:szCs w:val="21"/>
              </w:rPr>
              <w:t>,</w:t>
            </w:r>
            <w:r>
              <w:rPr>
                <w:rFonts w:ascii="宋体" w:hAnsi="宋体" w:hint="eastAsia"/>
                <w:szCs w:val="21"/>
              </w:rPr>
              <w:t>对被管理机的网络访问进行审计和控制；限制用户对非法网站网页的有效网络访问。可以控制是否允许用户的上网具体时间。</w:t>
            </w:r>
            <w:r>
              <w:rPr>
                <w:rFonts w:ascii="宋体" w:hAnsi="宋体"/>
                <w:szCs w:val="21"/>
              </w:rPr>
              <w:t xml:space="preserve"> </w:t>
            </w:r>
            <w:r>
              <w:rPr>
                <w:rFonts w:ascii="宋体" w:hAnsi="宋体"/>
                <w:szCs w:val="21"/>
              </w:rPr>
              <w:br/>
              <w:t>3.</w:t>
            </w:r>
            <w:r>
              <w:rPr>
                <w:rFonts w:ascii="宋体" w:hAnsi="宋体" w:hint="eastAsia"/>
                <w:szCs w:val="21"/>
              </w:rPr>
              <w:t>管理员可以远程卸载客户端，且可以设置或者重置卸载密码。终端用户没有卸载密码的情况下无法卸载或者退出客户端。</w:t>
            </w:r>
            <w:r>
              <w:rPr>
                <w:rFonts w:ascii="宋体"/>
                <w:szCs w:val="21"/>
              </w:rPr>
              <w:br/>
            </w:r>
            <w:r>
              <w:rPr>
                <w:rFonts w:ascii="宋体" w:hAnsi="宋体"/>
                <w:szCs w:val="21"/>
              </w:rPr>
              <w:t>4.</w:t>
            </w:r>
            <w:r>
              <w:rPr>
                <w:rFonts w:ascii="宋体" w:hAnsi="宋体" w:hint="eastAsia"/>
                <w:szCs w:val="21"/>
              </w:rPr>
              <w:t>支持模板的功能，管理员可以将配置的策略以模板的形式导出或者导入，支持对模板进行编辑以及删除等功能。</w:t>
            </w:r>
            <w:r>
              <w:rPr>
                <w:rFonts w:ascii="宋体"/>
                <w:szCs w:val="21"/>
              </w:rPr>
              <w:br/>
            </w:r>
            <w:r>
              <w:rPr>
                <w:rFonts w:ascii="宋体" w:hAnsi="宋体"/>
                <w:szCs w:val="21"/>
              </w:rPr>
              <w:t>5.</w:t>
            </w:r>
            <w:r>
              <w:rPr>
                <w:rFonts w:ascii="宋体" w:hAnsi="宋体" w:hint="eastAsia"/>
                <w:szCs w:val="21"/>
              </w:rPr>
              <w:t>在没有安装客户端的软件终端准入控制系统客户端的主机，对其采取安全隔离措施，使其网络设备不能正常工作，从而无法成功接入到内部网络中。可通过网页重定向方式，指向服务端下载安装客户端。</w:t>
            </w:r>
            <w:r>
              <w:rPr>
                <w:rFonts w:ascii="宋体"/>
                <w:szCs w:val="21"/>
              </w:rPr>
              <w:br/>
            </w:r>
            <w:r>
              <w:rPr>
                <w:rFonts w:ascii="宋体" w:hAnsi="宋体"/>
                <w:szCs w:val="21"/>
              </w:rPr>
              <w:t>6.</w:t>
            </w:r>
            <w:r>
              <w:rPr>
                <w:rFonts w:ascii="宋体" w:hAnsi="宋体" w:hint="eastAsia"/>
                <w:szCs w:val="21"/>
              </w:rPr>
              <w:t>电源管理，支持可以设置不同的时间段，让计算机在某个时间段关机、关闭显示器、休眠等功能，可对节能绩效以图表的形式显示出来。</w:t>
            </w:r>
            <w:r>
              <w:rPr>
                <w:rFonts w:ascii="宋体" w:hAnsi="宋体"/>
                <w:szCs w:val="21"/>
              </w:rPr>
              <w:t xml:space="preserve"> </w:t>
            </w:r>
            <w:r>
              <w:rPr>
                <w:rFonts w:ascii="宋体" w:hAnsi="宋体"/>
                <w:szCs w:val="21"/>
              </w:rPr>
              <w:br/>
              <w:t>7.</w:t>
            </w:r>
            <w:r>
              <w:rPr>
                <w:rFonts w:ascii="宋体" w:hAnsi="宋体" w:hint="eastAsia"/>
                <w:szCs w:val="21"/>
              </w:rPr>
              <w:t>可完成内外网或跨网段对终端、桌面单个或者批量远程开机、关机、重启、注销。</w:t>
            </w:r>
            <w:r>
              <w:rPr>
                <w:rFonts w:ascii="宋体"/>
                <w:szCs w:val="21"/>
              </w:rPr>
              <w:br/>
            </w:r>
            <w:r>
              <w:rPr>
                <w:rFonts w:ascii="宋体" w:hAnsi="宋体"/>
                <w:szCs w:val="21"/>
              </w:rPr>
              <w:t>8.</w:t>
            </w:r>
            <w:r>
              <w:rPr>
                <w:rFonts w:ascii="宋体" w:hAnsi="宋体" w:hint="eastAsia"/>
                <w:szCs w:val="21"/>
              </w:rPr>
              <w:t>可统计计算机基本信息，包括计算机名称，网络，操信息作系统版本，登录用户，进程信息，网络共享信息，登录时间，开机启动项等信息。</w:t>
            </w:r>
            <w:r>
              <w:rPr>
                <w:rFonts w:ascii="宋体"/>
                <w:szCs w:val="21"/>
              </w:rPr>
              <w:br/>
            </w:r>
            <w:r>
              <w:rPr>
                <w:rFonts w:ascii="宋体" w:hAnsi="宋体"/>
                <w:szCs w:val="21"/>
              </w:rPr>
              <w:t>9.</w:t>
            </w:r>
            <w:r>
              <w:rPr>
                <w:rFonts w:ascii="宋体" w:hAnsi="宋体" w:hint="eastAsia"/>
                <w:szCs w:val="21"/>
              </w:rPr>
              <w:t>支持同时对多个终端或者桌面进行监控，可同时对一组计算机进行集中监控，实时查看单个桌面或者终端的的屏幕快照。</w:t>
            </w:r>
            <w:r>
              <w:rPr>
                <w:rFonts w:ascii="宋体"/>
                <w:szCs w:val="21"/>
              </w:rPr>
              <w:br/>
            </w:r>
            <w:r>
              <w:rPr>
                <w:rFonts w:ascii="宋体" w:hAnsi="宋体"/>
                <w:szCs w:val="21"/>
              </w:rPr>
              <w:t>10.</w:t>
            </w:r>
            <w:r>
              <w:rPr>
                <w:rFonts w:ascii="宋体" w:hAnsi="宋体" w:hint="eastAsia"/>
                <w:szCs w:val="21"/>
              </w:rPr>
              <w:t>为了保证计算机的数据以及系统的安全，可防止未经授权的存储设备接入到终端上。可以通过管理软件配置整个网络内只有经过授权的</w:t>
            </w:r>
            <w:r>
              <w:rPr>
                <w:rFonts w:ascii="宋体" w:hAnsi="宋体"/>
                <w:szCs w:val="21"/>
              </w:rPr>
              <w:t>U</w:t>
            </w:r>
            <w:r>
              <w:rPr>
                <w:rFonts w:ascii="宋体" w:hAnsi="宋体" w:hint="eastAsia"/>
                <w:szCs w:val="21"/>
              </w:rPr>
              <w:t>盘才可以接入，可以设置注册过的</w:t>
            </w:r>
            <w:r>
              <w:rPr>
                <w:rFonts w:ascii="宋体" w:hAnsi="宋体"/>
                <w:szCs w:val="21"/>
              </w:rPr>
              <w:t>U</w:t>
            </w:r>
            <w:r>
              <w:rPr>
                <w:rFonts w:ascii="宋体" w:hAnsi="宋体" w:hint="eastAsia"/>
                <w:szCs w:val="21"/>
              </w:rPr>
              <w:t>盘的权限严格的移动存储管理机制，可以设置外设的详细权限</w:t>
            </w:r>
            <w:r>
              <w:rPr>
                <w:rFonts w:ascii="宋体" w:hAnsi="宋体"/>
                <w:szCs w:val="21"/>
              </w:rPr>
              <w:t>(</w:t>
            </w:r>
            <w:r>
              <w:rPr>
                <w:rFonts w:ascii="宋体" w:hAnsi="宋体" w:hint="eastAsia"/>
                <w:szCs w:val="21"/>
              </w:rPr>
              <w:t>创建、读取、写入、重命名、删除</w:t>
            </w:r>
            <w:r>
              <w:rPr>
                <w:rFonts w:ascii="宋体" w:hAnsi="宋体"/>
                <w:szCs w:val="21"/>
              </w:rPr>
              <w:t>)</w:t>
            </w:r>
            <w:r>
              <w:rPr>
                <w:rFonts w:ascii="宋体" w:hAnsi="宋体" w:hint="eastAsia"/>
                <w:szCs w:val="21"/>
              </w:rPr>
              <w:t>。</w:t>
            </w:r>
          </w:p>
        </w:tc>
        <w:tc>
          <w:tcPr>
            <w:tcW w:w="418"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6796F" w:rsidRDefault="0096796F">
            <w:pPr>
              <w:rPr>
                <w:rFonts w:ascii="宋体"/>
                <w:szCs w:val="21"/>
              </w:rPr>
            </w:pPr>
            <w:r>
              <w:rPr>
                <w:rFonts w:ascii="宋体" w:hAnsi="宋体"/>
                <w:szCs w:val="21"/>
              </w:rPr>
              <w:t>1</w:t>
            </w:r>
          </w:p>
        </w:tc>
        <w:tc>
          <w:tcPr>
            <w:tcW w:w="209"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6796F" w:rsidRDefault="0096796F">
            <w:pPr>
              <w:rPr>
                <w:rFonts w:ascii="宋体"/>
                <w:szCs w:val="21"/>
              </w:rPr>
            </w:pPr>
            <w:r>
              <w:rPr>
                <w:rFonts w:ascii="宋体" w:hAnsi="宋体" w:hint="eastAsia"/>
                <w:szCs w:val="21"/>
              </w:rPr>
              <w:t>台</w:t>
            </w:r>
          </w:p>
        </w:tc>
      </w:tr>
      <w:tr w:rsidR="0096796F">
        <w:trPr>
          <w:trHeight w:val="20"/>
          <w:jc w:val="center"/>
        </w:trPr>
        <w:tc>
          <w:tcPr>
            <w:tcW w:w="220"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6796F" w:rsidRDefault="0096796F">
            <w:pPr>
              <w:rPr>
                <w:rFonts w:ascii="宋体"/>
                <w:szCs w:val="21"/>
              </w:rPr>
            </w:pPr>
            <w:r>
              <w:rPr>
                <w:rFonts w:ascii="宋体" w:hAnsi="宋体"/>
                <w:szCs w:val="21"/>
              </w:rPr>
              <w:t>11</w:t>
            </w:r>
          </w:p>
        </w:tc>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6796F" w:rsidRDefault="0096796F">
            <w:pPr>
              <w:rPr>
                <w:rFonts w:ascii="宋体"/>
                <w:szCs w:val="21"/>
              </w:rPr>
            </w:pPr>
            <w:r>
              <w:rPr>
                <w:rFonts w:ascii="宋体" w:hAnsi="宋体" w:hint="eastAsia"/>
                <w:szCs w:val="21"/>
              </w:rPr>
              <w:t>交换机（汇聚）</w:t>
            </w:r>
          </w:p>
        </w:tc>
        <w:tc>
          <w:tcPr>
            <w:tcW w:w="3713"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6796F" w:rsidRDefault="0096796F">
            <w:pPr>
              <w:rPr>
                <w:rFonts w:ascii="宋体"/>
                <w:szCs w:val="21"/>
              </w:rPr>
            </w:pPr>
            <w:r>
              <w:rPr>
                <w:rFonts w:ascii="宋体" w:hAnsi="宋体"/>
                <w:szCs w:val="21"/>
              </w:rPr>
              <w:t xml:space="preserve">1. </w:t>
            </w:r>
            <w:r>
              <w:rPr>
                <w:rFonts w:ascii="宋体" w:cs="Segoe UI Symbol" w:hint="eastAsia"/>
                <w:szCs w:val="21"/>
              </w:rPr>
              <w:t>★</w:t>
            </w:r>
            <w:r>
              <w:rPr>
                <w:rFonts w:ascii="宋体" w:hAnsi="宋体" w:hint="eastAsia"/>
                <w:szCs w:val="21"/>
              </w:rPr>
              <w:t>固化</w:t>
            </w:r>
            <w:r>
              <w:rPr>
                <w:rFonts w:ascii="宋体" w:hAnsi="宋体"/>
                <w:szCs w:val="21"/>
              </w:rPr>
              <w:t>10/100/1000M</w:t>
            </w:r>
            <w:r>
              <w:rPr>
                <w:rFonts w:ascii="宋体" w:hAnsi="宋体" w:hint="eastAsia"/>
                <w:szCs w:val="21"/>
              </w:rPr>
              <w:t>以太网端口</w:t>
            </w:r>
            <w:r>
              <w:rPr>
                <w:rFonts w:ascii="宋体" w:hint="eastAsia"/>
                <w:szCs w:val="21"/>
              </w:rPr>
              <w:t>≥</w:t>
            </w:r>
            <w:r>
              <w:rPr>
                <w:rFonts w:ascii="宋体" w:hAnsi="宋体"/>
                <w:szCs w:val="21"/>
              </w:rPr>
              <w:t>24</w:t>
            </w:r>
            <w:r>
              <w:rPr>
                <w:rFonts w:ascii="宋体" w:hAnsi="宋体" w:hint="eastAsia"/>
                <w:szCs w:val="21"/>
              </w:rPr>
              <w:t>，固化</w:t>
            </w:r>
            <w:r>
              <w:rPr>
                <w:rFonts w:ascii="宋体" w:hAnsi="宋体"/>
                <w:szCs w:val="21"/>
              </w:rPr>
              <w:t>1G SFP</w:t>
            </w:r>
            <w:r>
              <w:rPr>
                <w:rFonts w:ascii="宋体" w:hAnsi="宋体" w:hint="eastAsia"/>
                <w:szCs w:val="21"/>
              </w:rPr>
              <w:t>光接口</w:t>
            </w:r>
            <w:r>
              <w:rPr>
                <w:rFonts w:ascii="宋体" w:hint="eastAsia"/>
                <w:szCs w:val="21"/>
              </w:rPr>
              <w:t>≥</w:t>
            </w:r>
            <w:r>
              <w:rPr>
                <w:rFonts w:ascii="宋体" w:hAnsi="宋体"/>
                <w:szCs w:val="21"/>
              </w:rPr>
              <w:t>4</w:t>
            </w:r>
            <w:r>
              <w:rPr>
                <w:rFonts w:ascii="宋体" w:hAnsi="宋体" w:hint="eastAsia"/>
                <w:szCs w:val="21"/>
              </w:rPr>
              <w:t>个；</w:t>
            </w:r>
            <w:r>
              <w:rPr>
                <w:rFonts w:ascii="宋体"/>
                <w:szCs w:val="21"/>
              </w:rPr>
              <w:br/>
            </w:r>
            <w:r>
              <w:rPr>
                <w:rFonts w:ascii="宋体" w:hAnsi="宋体"/>
                <w:szCs w:val="21"/>
              </w:rPr>
              <w:t xml:space="preserve">2. </w:t>
            </w:r>
            <w:r>
              <w:rPr>
                <w:rFonts w:ascii="宋体" w:cs="Segoe UI Symbol" w:hint="eastAsia"/>
                <w:szCs w:val="21"/>
              </w:rPr>
              <w:t>★</w:t>
            </w:r>
            <w:r>
              <w:rPr>
                <w:rFonts w:ascii="宋体" w:hAnsi="宋体" w:hint="eastAsia"/>
                <w:szCs w:val="21"/>
              </w:rPr>
              <w:t>交换容量</w:t>
            </w:r>
            <w:r>
              <w:rPr>
                <w:rFonts w:ascii="宋体" w:hint="eastAsia"/>
                <w:szCs w:val="21"/>
              </w:rPr>
              <w:t>≥</w:t>
            </w:r>
            <w:r>
              <w:rPr>
                <w:rFonts w:ascii="宋体" w:hAnsi="宋体"/>
                <w:szCs w:val="21"/>
              </w:rPr>
              <w:t>3Tbps</w:t>
            </w:r>
            <w:r>
              <w:rPr>
                <w:rFonts w:ascii="宋体" w:hAnsi="宋体" w:hint="eastAsia"/>
                <w:szCs w:val="21"/>
              </w:rPr>
              <w:t>，包转发率</w:t>
            </w:r>
            <w:r>
              <w:rPr>
                <w:rFonts w:ascii="宋体" w:hint="eastAsia"/>
                <w:szCs w:val="21"/>
              </w:rPr>
              <w:t>≥</w:t>
            </w:r>
            <w:r>
              <w:rPr>
                <w:rFonts w:ascii="宋体" w:hAnsi="宋体"/>
                <w:szCs w:val="21"/>
              </w:rPr>
              <w:t>120Mpps</w:t>
            </w:r>
            <w:r>
              <w:rPr>
                <w:rFonts w:ascii="宋体" w:hAnsi="宋体" w:hint="eastAsia"/>
                <w:szCs w:val="21"/>
              </w:rPr>
              <w:t>；</w:t>
            </w:r>
            <w:r>
              <w:rPr>
                <w:rFonts w:ascii="宋体"/>
                <w:szCs w:val="21"/>
              </w:rPr>
              <w:br/>
            </w:r>
            <w:r>
              <w:rPr>
                <w:rFonts w:ascii="宋体" w:hAnsi="宋体"/>
                <w:szCs w:val="21"/>
              </w:rPr>
              <w:t xml:space="preserve">3. </w:t>
            </w:r>
            <w:r>
              <w:rPr>
                <w:rFonts w:ascii="宋体" w:hAnsi="宋体" w:hint="eastAsia"/>
                <w:szCs w:val="21"/>
              </w:rPr>
              <w:t>设备</w:t>
            </w:r>
            <w:r>
              <w:rPr>
                <w:rFonts w:ascii="宋体" w:hAnsi="宋体"/>
                <w:szCs w:val="21"/>
              </w:rPr>
              <w:t>MAC</w:t>
            </w:r>
            <w:r>
              <w:rPr>
                <w:rFonts w:ascii="宋体" w:hAnsi="宋体" w:hint="eastAsia"/>
                <w:szCs w:val="21"/>
              </w:rPr>
              <w:t>地址</w:t>
            </w:r>
            <w:r>
              <w:rPr>
                <w:rFonts w:ascii="宋体" w:hint="eastAsia"/>
                <w:szCs w:val="21"/>
              </w:rPr>
              <w:t>≥</w:t>
            </w:r>
            <w:r>
              <w:rPr>
                <w:rFonts w:ascii="宋体" w:hAnsi="宋体"/>
                <w:szCs w:val="21"/>
              </w:rPr>
              <w:t>16K</w:t>
            </w:r>
            <w:r>
              <w:rPr>
                <w:rFonts w:ascii="宋体" w:hAnsi="宋体"/>
                <w:szCs w:val="21"/>
              </w:rPr>
              <w:br/>
              <w:t xml:space="preserve">4. </w:t>
            </w:r>
            <w:r>
              <w:rPr>
                <w:rFonts w:ascii="宋体" w:hAnsi="宋体" w:hint="eastAsia"/>
                <w:szCs w:val="21"/>
              </w:rPr>
              <w:t>要求设备采用静音无风扇节能设计</w:t>
            </w:r>
            <w:r>
              <w:rPr>
                <w:rFonts w:ascii="宋体"/>
                <w:szCs w:val="21"/>
              </w:rPr>
              <w:br/>
            </w:r>
            <w:r>
              <w:rPr>
                <w:rFonts w:ascii="宋体" w:hAnsi="宋体"/>
                <w:szCs w:val="21"/>
              </w:rPr>
              <w:t xml:space="preserve">5. </w:t>
            </w:r>
            <w:r>
              <w:rPr>
                <w:rFonts w:ascii="宋体" w:hAnsi="宋体" w:hint="eastAsia"/>
                <w:szCs w:val="21"/>
              </w:rPr>
              <w:t>支持生成树协议</w:t>
            </w:r>
            <w:r>
              <w:rPr>
                <w:rFonts w:ascii="宋体" w:hAnsi="宋体"/>
                <w:szCs w:val="21"/>
              </w:rPr>
              <w:t>STP(IEEE 802.1d)</w:t>
            </w:r>
            <w:r>
              <w:rPr>
                <w:rFonts w:ascii="宋体" w:hAnsi="宋体" w:hint="eastAsia"/>
                <w:szCs w:val="21"/>
              </w:rPr>
              <w:t>，</w:t>
            </w:r>
            <w:r>
              <w:rPr>
                <w:rFonts w:ascii="宋体" w:hAnsi="宋体"/>
                <w:szCs w:val="21"/>
              </w:rPr>
              <w:t>RSTP(IEEE 802.1w)</w:t>
            </w:r>
            <w:r>
              <w:rPr>
                <w:rFonts w:ascii="宋体" w:hAnsi="宋体" w:hint="eastAsia"/>
                <w:szCs w:val="21"/>
              </w:rPr>
              <w:t>和</w:t>
            </w:r>
            <w:r>
              <w:rPr>
                <w:rFonts w:ascii="宋体" w:hAnsi="宋体"/>
                <w:szCs w:val="21"/>
              </w:rPr>
              <w:t>MSTP(IEEE 802.1s)</w:t>
            </w:r>
            <w:r>
              <w:rPr>
                <w:rFonts w:ascii="宋体" w:hAnsi="宋体" w:hint="eastAsia"/>
                <w:szCs w:val="21"/>
              </w:rPr>
              <w:t>，完全保证快速收敛，提高容错能力，保证网络的稳定运行和链路的负载均衡，合理使用网络通道，提供冗余链路利用率。</w:t>
            </w:r>
            <w:r>
              <w:rPr>
                <w:rFonts w:ascii="宋体"/>
                <w:szCs w:val="21"/>
              </w:rPr>
              <w:br/>
            </w:r>
            <w:r>
              <w:rPr>
                <w:rFonts w:ascii="宋体" w:hAnsi="宋体"/>
                <w:szCs w:val="21"/>
              </w:rPr>
              <w:t>6</w:t>
            </w:r>
            <w:r>
              <w:rPr>
                <w:rFonts w:ascii="宋体" w:hAnsi="宋体" w:hint="eastAsia"/>
                <w:szCs w:val="21"/>
              </w:rPr>
              <w:t>．</w:t>
            </w:r>
            <w:r>
              <w:rPr>
                <w:rFonts w:ascii="宋体" w:hAnsi="宋体"/>
                <w:szCs w:val="21"/>
              </w:rPr>
              <w:t xml:space="preserve"> </w:t>
            </w:r>
            <w:r>
              <w:rPr>
                <w:rFonts w:ascii="宋体" w:cs="Segoe UI Symbol" w:hint="eastAsia"/>
                <w:szCs w:val="21"/>
              </w:rPr>
              <w:t>★</w:t>
            </w:r>
            <w:r>
              <w:rPr>
                <w:rFonts w:ascii="宋体" w:hAnsi="宋体" w:hint="eastAsia"/>
                <w:szCs w:val="21"/>
              </w:rPr>
              <w:t>设备自带云管理功能，支持一键设备发现</w:t>
            </w:r>
            <w:r>
              <w:rPr>
                <w:rFonts w:ascii="宋体" w:hAnsi="宋体"/>
                <w:szCs w:val="21"/>
              </w:rPr>
              <w:t xml:space="preserve"> </w:t>
            </w:r>
          </w:p>
        </w:tc>
        <w:tc>
          <w:tcPr>
            <w:tcW w:w="418"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6796F" w:rsidRDefault="0096796F">
            <w:pPr>
              <w:rPr>
                <w:rFonts w:ascii="宋体"/>
                <w:szCs w:val="21"/>
              </w:rPr>
            </w:pPr>
            <w:r>
              <w:rPr>
                <w:rFonts w:ascii="宋体" w:hAnsi="宋体"/>
                <w:szCs w:val="21"/>
              </w:rPr>
              <w:t>5</w:t>
            </w:r>
          </w:p>
        </w:tc>
        <w:tc>
          <w:tcPr>
            <w:tcW w:w="209"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6796F" w:rsidRDefault="0096796F">
            <w:pPr>
              <w:rPr>
                <w:rFonts w:ascii="宋体"/>
                <w:szCs w:val="21"/>
              </w:rPr>
            </w:pPr>
            <w:r>
              <w:rPr>
                <w:rFonts w:ascii="宋体" w:hAnsi="宋体" w:hint="eastAsia"/>
                <w:szCs w:val="21"/>
              </w:rPr>
              <w:t>台</w:t>
            </w:r>
          </w:p>
        </w:tc>
      </w:tr>
      <w:tr w:rsidR="0096796F">
        <w:trPr>
          <w:trHeight w:val="20"/>
          <w:jc w:val="center"/>
        </w:trPr>
        <w:tc>
          <w:tcPr>
            <w:tcW w:w="220"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6796F" w:rsidRDefault="0096796F">
            <w:pPr>
              <w:rPr>
                <w:rFonts w:ascii="宋体"/>
                <w:szCs w:val="21"/>
              </w:rPr>
            </w:pPr>
            <w:r>
              <w:rPr>
                <w:rFonts w:ascii="宋体" w:hAnsi="宋体"/>
                <w:szCs w:val="21"/>
              </w:rPr>
              <w:t>12</w:t>
            </w:r>
          </w:p>
        </w:tc>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6796F" w:rsidRDefault="0096796F">
            <w:pPr>
              <w:rPr>
                <w:rFonts w:ascii="宋体"/>
                <w:szCs w:val="21"/>
              </w:rPr>
            </w:pPr>
            <w:r>
              <w:rPr>
                <w:rFonts w:ascii="宋体" w:hAnsi="宋体" w:hint="eastAsia"/>
                <w:szCs w:val="21"/>
              </w:rPr>
              <w:t>交换机</w:t>
            </w:r>
          </w:p>
        </w:tc>
        <w:tc>
          <w:tcPr>
            <w:tcW w:w="3713"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6796F" w:rsidRDefault="0096796F">
            <w:pPr>
              <w:rPr>
                <w:rFonts w:ascii="宋体"/>
                <w:szCs w:val="21"/>
              </w:rPr>
            </w:pPr>
            <w:r>
              <w:rPr>
                <w:rFonts w:ascii="宋体" w:hAnsi="宋体"/>
                <w:szCs w:val="21"/>
              </w:rPr>
              <w:t xml:space="preserve">1. </w:t>
            </w:r>
            <w:r>
              <w:rPr>
                <w:rFonts w:ascii="宋体" w:cs="Segoe UI Symbol" w:hint="eastAsia"/>
                <w:szCs w:val="21"/>
              </w:rPr>
              <w:t>★</w:t>
            </w:r>
            <w:r>
              <w:rPr>
                <w:rFonts w:ascii="宋体" w:hAnsi="宋体" w:hint="eastAsia"/>
                <w:szCs w:val="21"/>
              </w:rPr>
              <w:t>最大可用端口</w:t>
            </w:r>
            <w:r>
              <w:rPr>
                <w:rFonts w:ascii="宋体" w:hint="eastAsia"/>
                <w:szCs w:val="21"/>
              </w:rPr>
              <w:t>≥</w:t>
            </w:r>
            <w:r>
              <w:rPr>
                <w:rFonts w:ascii="宋体" w:hAnsi="宋体"/>
                <w:szCs w:val="21"/>
              </w:rPr>
              <w:t>28</w:t>
            </w:r>
            <w:r>
              <w:rPr>
                <w:rFonts w:ascii="宋体" w:hAnsi="宋体" w:hint="eastAsia"/>
                <w:szCs w:val="21"/>
              </w:rPr>
              <w:t>个，固化</w:t>
            </w:r>
            <w:r>
              <w:rPr>
                <w:rFonts w:ascii="宋体" w:hAnsi="宋体"/>
                <w:szCs w:val="21"/>
              </w:rPr>
              <w:t>10/100/1000M</w:t>
            </w:r>
            <w:r>
              <w:rPr>
                <w:rFonts w:ascii="宋体" w:hAnsi="宋体" w:hint="eastAsia"/>
                <w:szCs w:val="21"/>
              </w:rPr>
              <w:t>以太网电口</w:t>
            </w:r>
            <w:r>
              <w:rPr>
                <w:rFonts w:ascii="宋体" w:hint="eastAsia"/>
                <w:szCs w:val="21"/>
              </w:rPr>
              <w:t>≥</w:t>
            </w:r>
            <w:r>
              <w:rPr>
                <w:rFonts w:ascii="宋体" w:hAnsi="宋体"/>
                <w:szCs w:val="21"/>
              </w:rPr>
              <w:t>24</w:t>
            </w:r>
            <w:r>
              <w:rPr>
                <w:rFonts w:ascii="宋体" w:hAnsi="宋体" w:hint="eastAsia"/>
                <w:szCs w:val="21"/>
              </w:rPr>
              <w:t>，</w:t>
            </w:r>
            <w:r>
              <w:rPr>
                <w:rFonts w:ascii="宋体" w:hAnsi="宋体"/>
                <w:szCs w:val="21"/>
              </w:rPr>
              <w:t>100/1000M SFP</w:t>
            </w:r>
            <w:r>
              <w:rPr>
                <w:rFonts w:ascii="宋体" w:hAnsi="宋体" w:hint="eastAsia"/>
                <w:szCs w:val="21"/>
              </w:rPr>
              <w:t>千兆光接口</w:t>
            </w:r>
            <w:r>
              <w:rPr>
                <w:rFonts w:ascii="宋体" w:hint="eastAsia"/>
                <w:szCs w:val="21"/>
              </w:rPr>
              <w:t>≥</w:t>
            </w:r>
            <w:r>
              <w:rPr>
                <w:rFonts w:ascii="宋体" w:hAnsi="宋体"/>
                <w:szCs w:val="21"/>
              </w:rPr>
              <w:t>4</w:t>
            </w:r>
            <w:r>
              <w:rPr>
                <w:rFonts w:ascii="宋体" w:hAnsi="宋体" w:hint="eastAsia"/>
                <w:szCs w:val="21"/>
              </w:rPr>
              <w:t>个；</w:t>
            </w:r>
            <w:r>
              <w:rPr>
                <w:rFonts w:ascii="宋体"/>
                <w:szCs w:val="21"/>
              </w:rPr>
              <w:br/>
            </w:r>
            <w:r>
              <w:rPr>
                <w:rFonts w:ascii="宋体" w:hAnsi="宋体"/>
                <w:szCs w:val="21"/>
              </w:rPr>
              <w:t xml:space="preserve">2. </w:t>
            </w:r>
            <w:r>
              <w:rPr>
                <w:rFonts w:ascii="宋体" w:cs="Segoe UI Symbol" w:hint="eastAsia"/>
                <w:szCs w:val="21"/>
              </w:rPr>
              <w:t>★</w:t>
            </w:r>
            <w:r>
              <w:rPr>
                <w:rFonts w:ascii="宋体" w:hAnsi="宋体" w:hint="eastAsia"/>
                <w:szCs w:val="21"/>
              </w:rPr>
              <w:t>交换容量</w:t>
            </w:r>
            <w:r>
              <w:rPr>
                <w:rFonts w:ascii="宋体" w:hint="eastAsia"/>
                <w:szCs w:val="21"/>
              </w:rPr>
              <w:t>≥</w:t>
            </w:r>
            <w:r>
              <w:rPr>
                <w:rFonts w:ascii="宋体" w:hAnsi="宋体"/>
                <w:szCs w:val="21"/>
              </w:rPr>
              <w:t>190Gbps</w:t>
            </w:r>
            <w:r>
              <w:rPr>
                <w:rFonts w:ascii="宋体" w:hAnsi="宋体" w:hint="eastAsia"/>
                <w:szCs w:val="21"/>
              </w:rPr>
              <w:t>，包转发率</w:t>
            </w:r>
            <w:r>
              <w:rPr>
                <w:rFonts w:ascii="宋体" w:hint="eastAsia"/>
                <w:szCs w:val="21"/>
              </w:rPr>
              <w:t>≥</w:t>
            </w:r>
            <w:r>
              <w:rPr>
                <w:rFonts w:ascii="宋体" w:hAnsi="宋体"/>
                <w:szCs w:val="21"/>
              </w:rPr>
              <w:t>40Mpps</w:t>
            </w:r>
            <w:r>
              <w:rPr>
                <w:rFonts w:ascii="宋体" w:hAnsi="宋体" w:hint="eastAsia"/>
                <w:szCs w:val="21"/>
              </w:rPr>
              <w:t>；</w:t>
            </w:r>
            <w:r>
              <w:rPr>
                <w:rFonts w:ascii="宋体"/>
                <w:szCs w:val="21"/>
              </w:rPr>
              <w:br/>
            </w:r>
            <w:r>
              <w:rPr>
                <w:rFonts w:ascii="宋体" w:hAnsi="宋体"/>
                <w:szCs w:val="21"/>
              </w:rPr>
              <w:t>3. MAC</w:t>
            </w:r>
            <w:r>
              <w:rPr>
                <w:rFonts w:ascii="宋体" w:hAnsi="宋体" w:hint="eastAsia"/>
                <w:szCs w:val="21"/>
              </w:rPr>
              <w:t>地址表大小</w:t>
            </w:r>
            <w:r>
              <w:rPr>
                <w:rFonts w:ascii="宋体" w:hint="eastAsia"/>
                <w:szCs w:val="21"/>
              </w:rPr>
              <w:t>≥</w:t>
            </w:r>
            <w:r>
              <w:rPr>
                <w:rFonts w:ascii="宋体" w:hAnsi="宋体"/>
                <w:szCs w:val="21"/>
              </w:rPr>
              <w:t>8K</w:t>
            </w:r>
            <w:r>
              <w:rPr>
                <w:rFonts w:ascii="宋体" w:hAnsi="宋体" w:hint="eastAsia"/>
                <w:szCs w:val="21"/>
              </w:rPr>
              <w:t>；</w:t>
            </w:r>
            <w:r>
              <w:rPr>
                <w:rFonts w:ascii="宋体"/>
                <w:szCs w:val="21"/>
              </w:rPr>
              <w:br/>
            </w:r>
            <w:r>
              <w:rPr>
                <w:rFonts w:ascii="宋体" w:hAnsi="宋体"/>
                <w:szCs w:val="21"/>
              </w:rPr>
              <w:t xml:space="preserve">4. </w:t>
            </w:r>
            <w:r>
              <w:rPr>
                <w:rFonts w:ascii="宋体" w:hAnsi="宋体" w:hint="eastAsia"/>
                <w:szCs w:val="21"/>
              </w:rPr>
              <w:t>支持生成树协议</w:t>
            </w:r>
            <w:r>
              <w:rPr>
                <w:rFonts w:ascii="宋体" w:hAnsi="宋体"/>
                <w:szCs w:val="21"/>
              </w:rPr>
              <w:t>STP(IEEE 802.1d)</w:t>
            </w:r>
            <w:r>
              <w:rPr>
                <w:rFonts w:ascii="宋体" w:hAnsi="宋体" w:hint="eastAsia"/>
                <w:szCs w:val="21"/>
              </w:rPr>
              <w:t>，</w:t>
            </w:r>
            <w:r>
              <w:rPr>
                <w:rFonts w:ascii="宋体" w:hAnsi="宋体"/>
                <w:szCs w:val="21"/>
              </w:rPr>
              <w:t>RSTP(IEEE 802.1w)</w:t>
            </w:r>
            <w:r>
              <w:rPr>
                <w:rFonts w:ascii="宋体" w:hAnsi="宋体" w:hint="eastAsia"/>
                <w:szCs w:val="21"/>
              </w:rPr>
              <w:t>；</w:t>
            </w:r>
            <w:r>
              <w:rPr>
                <w:rFonts w:ascii="宋体"/>
                <w:szCs w:val="21"/>
              </w:rPr>
              <w:br/>
            </w:r>
            <w:r>
              <w:rPr>
                <w:rFonts w:ascii="宋体" w:hAnsi="宋体"/>
                <w:szCs w:val="21"/>
              </w:rPr>
              <w:t xml:space="preserve">5. </w:t>
            </w:r>
            <w:r>
              <w:rPr>
                <w:rFonts w:ascii="宋体" w:hAnsi="宋体" w:hint="eastAsia"/>
                <w:szCs w:val="21"/>
              </w:rPr>
              <w:t>符合国家低碳环保等政策要求，支持</w:t>
            </w:r>
            <w:r>
              <w:rPr>
                <w:rFonts w:ascii="宋体" w:hAnsi="宋体"/>
                <w:szCs w:val="21"/>
              </w:rPr>
              <w:t>IEEE 802.3az</w:t>
            </w:r>
            <w:r>
              <w:rPr>
                <w:rFonts w:ascii="宋体" w:hAnsi="宋体" w:hint="eastAsia"/>
                <w:szCs w:val="21"/>
              </w:rPr>
              <w:t>标准的</w:t>
            </w:r>
            <w:r>
              <w:rPr>
                <w:rFonts w:ascii="宋体" w:hAnsi="宋体"/>
                <w:szCs w:val="21"/>
              </w:rPr>
              <w:t>EEE</w:t>
            </w:r>
            <w:r>
              <w:rPr>
                <w:rFonts w:ascii="宋体" w:hAnsi="宋体" w:hint="eastAsia"/>
                <w:szCs w:val="21"/>
              </w:rPr>
              <w:t>节能技术；</w:t>
            </w:r>
            <w:r>
              <w:rPr>
                <w:rFonts w:ascii="宋体"/>
                <w:szCs w:val="21"/>
              </w:rPr>
              <w:br/>
            </w:r>
            <w:r>
              <w:rPr>
                <w:rFonts w:ascii="宋体" w:hAnsi="宋体"/>
                <w:szCs w:val="21"/>
              </w:rPr>
              <w:t xml:space="preserve">6. </w:t>
            </w:r>
            <w:r>
              <w:rPr>
                <w:rFonts w:ascii="宋体" w:hAnsi="宋体" w:hint="eastAsia"/>
                <w:szCs w:val="21"/>
              </w:rPr>
              <w:t>支持链路检测技术，可快速检测链路的通断和光纤链路的单向性，并支持端口下的环路检测功能；</w:t>
            </w:r>
            <w:r>
              <w:rPr>
                <w:rFonts w:ascii="宋体"/>
                <w:szCs w:val="21"/>
              </w:rPr>
              <w:br/>
            </w:r>
            <w:r>
              <w:rPr>
                <w:rFonts w:ascii="宋体" w:hAnsi="宋体"/>
                <w:szCs w:val="21"/>
              </w:rPr>
              <w:t xml:space="preserve">7. </w:t>
            </w:r>
            <w:r>
              <w:rPr>
                <w:rFonts w:ascii="宋体" w:hAnsi="宋体" w:hint="eastAsia"/>
                <w:szCs w:val="21"/>
              </w:rPr>
              <w:t>支持</w:t>
            </w:r>
            <w:r>
              <w:rPr>
                <w:rFonts w:ascii="宋体" w:hAnsi="宋体"/>
                <w:szCs w:val="21"/>
              </w:rPr>
              <w:t>Web</w:t>
            </w:r>
            <w:r>
              <w:rPr>
                <w:rFonts w:ascii="宋体" w:hAnsi="宋体" w:hint="eastAsia"/>
                <w:szCs w:val="21"/>
              </w:rPr>
              <w:t>管理；</w:t>
            </w:r>
            <w:r>
              <w:rPr>
                <w:rFonts w:ascii="宋体"/>
                <w:szCs w:val="21"/>
              </w:rPr>
              <w:br/>
            </w:r>
            <w:r>
              <w:rPr>
                <w:rFonts w:ascii="宋体" w:hAnsi="宋体"/>
                <w:szCs w:val="21"/>
              </w:rPr>
              <w:t xml:space="preserve">8. </w:t>
            </w:r>
            <w:r>
              <w:rPr>
                <w:rFonts w:ascii="宋体" w:cs="Segoe UI Symbol" w:hint="eastAsia"/>
                <w:szCs w:val="21"/>
              </w:rPr>
              <w:t>★</w:t>
            </w:r>
            <w:r>
              <w:rPr>
                <w:rFonts w:ascii="宋体" w:hAnsi="宋体" w:hint="eastAsia"/>
                <w:szCs w:val="21"/>
              </w:rPr>
              <w:t>设备自带云管理功能，支持一键设备发现</w:t>
            </w:r>
          </w:p>
        </w:tc>
        <w:tc>
          <w:tcPr>
            <w:tcW w:w="418"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6796F" w:rsidRDefault="0096796F">
            <w:pPr>
              <w:rPr>
                <w:rFonts w:ascii="宋体"/>
                <w:szCs w:val="21"/>
              </w:rPr>
            </w:pPr>
            <w:r>
              <w:rPr>
                <w:rFonts w:ascii="宋体" w:hAnsi="宋体"/>
                <w:szCs w:val="21"/>
              </w:rPr>
              <w:t>7</w:t>
            </w:r>
          </w:p>
        </w:tc>
        <w:tc>
          <w:tcPr>
            <w:tcW w:w="209"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6796F" w:rsidRDefault="0096796F">
            <w:pPr>
              <w:rPr>
                <w:rFonts w:ascii="宋体"/>
                <w:szCs w:val="21"/>
              </w:rPr>
            </w:pPr>
            <w:r>
              <w:rPr>
                <w:rFonts w:ascii="宋体" w:hAnsi="宋体" w:hint="eastAsia"/>
                <w:szCs w:val="21"/>
              </w:rPr>
              <w:t>台</w:t>
            </w:r>
          </w:p>
        </w:tc>
      </w:tr>
      <w:tr w:rsidR="0096796F">
        <w:trPr>
          <w:trHeight w:val="20"/>
          <w:jc w:val="center"/>
        </w:trPr>
        <w:tc>
          <w:tcPr>
            <w:tcW w:w="220"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6796F" w:rsidRDefault="0096796F">
            <w:pPr>
              <w:rPr>
                <w:rFonts w:ascii="宋体"/>
                <w:szCs w:val="21"/>
              </w:rPr>
            </w:pPr>
            <w:r>
              <w:rPr>
                <w:rFonts w:ascii="宋体" w:hAnsi="宋体"/>
                <w:szCs w:val="21"/>
              </w:rPr>
              <w:t>13</w:t>
            </w:r>
          </w:p>
        </w:tc>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6796F" w:rsidRDefault="0096796F">
            <w:pPr>
              <w:rPr>
                <w:rFonts w:ascii="宋体"/>
                <w:szCs w:val="21"/>
              </w:rPr>
            </w:pPr>
            <w:r>
              <w:rPr>
                <w:rFonts w:ascii="宋体" w:hAnsi="宋体" w:hint="eastAsia"/>
                <w:szCs w:val="21"/>
              </w:rPr>
              <w:t>交换机</w:t>
            </w:r>
          </w:p>
        </w:tc>
        <w:tc>
          <w:tcPr>
            <w:tcW w:w="3713"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6796F" w:rsidRDefault="0096796F">
            <w:pPr>
              <w:rPr>
                <w:rFonts w:ascii="宋体"/>
                <w:szCs w:val="21"/>
              </w:rPr>
            </w:pPr>
            <w:r>
              <w:rPr>
                <w:rFonts w:ascii="宋体" w:hAnsi="宋体"/>
                <w:szCs w:val="21"/>
              </w:rPr>
              <w:t xml:space="preserve">1. </w:t>
            </w:r>
            <w:r>
              <w:rPr>
                <w:rFonts w:ascii="宋体" w:cs="Segoe UI Symbol" w:hint="eastAsia"/>
                <w:szCs w:val="21"/>
              </w:rPr>
              <w:t>★</w:t>
            </w:r>
            <w:r>
              <w:rPr>
                <w:rFonts w:ascii="宋体" w:hAnsi="宋体" w:hint="eastAsia"/>
                <w:szCs w:val="21"/>
              </w:rPr>
              <w:t>最大可用端口</w:t>
            </w:r>
            <w:r>
              <w:rPr>
                <w:rFonts w:ascii="宋体" w:hint="eastAsia"/>
                <w:szCs w:val="21"/>
              </w:rPr>
              <w:t>≥</w:t>
            </w:r>
            <w:r>
              <w:rPr>
                <w:rFonts w:ascii="宋体" w:hAnsi="宋体"/>
                <w:szCs w:val="21"/>
              </w:rPr>
              <w:t>10</w:t>
            </w:r>
            <w:r>
              <w:rPr>
                <w:rFonts w:ascii="宋体" w:hAnsi="宋体" w:hint="eastAsia"/>
                <w:szCs w:val="21"/>
              </w:rPr>
              <w:t>个，固化</w:t>
            </w:r>
            <w:r>
              <w:rPr>
                <w:rFonts w:ascii="宋体" w:hAnsi="宋体"/>
                <w:szCs w:val="21"/>
              </w:rPr>
              <w:t>10/100/1000M</w:t>
            </w:r>
            <w:r>
              <w:rPr>
                <w:rFonts w:ascii="宋体" w:hAnsi="宋体" w:hint="eastAsia"/>
                <w:szCs w:val="21"/>
              </w:rPr>
              <w:t>以太网电口</w:t>
            </w:r>
            <w:r>
              <w:rPr>
                <w:rFonts w:ascii="宋体" w:hint="eastAsia"/>
                <w:szCs w:val="21"/>
              </w:rPr>
              <w:t>≥</w:t>
            </w:r>
            <w:r>
              <w:rPr>
                <w:rFonts w:ascii="宋体" w:hAnsi="宋体"/>
                <w:szCs w:val="21"/>
              </w:rPr>
              <w:t>8</w:t>
            </w:r>
            <w:r>
              <w:rPr>
                <w:rFonts w:ascii="宋体" w:hAnsi="宋体" w:hint="eastAsia"/>
                <w:szCs w:val="21"/>
              </w:rPr>
              <w:t>，</w:t>
            </w:r>
            <w:r>
              <w:rPr>
                <w:rFonts w:ascii="宋体" w:hAnsi="宋体"/>
                <w:szCs w:val="21"/>
              </w:rPr>
              <w:t>100/1000M SFP</w:t>
            </w:r>
            <w:r>
              <w:rPr>
                <w:rFonts w:ascii="宋体" w:hAnsi="宋体" w:hint="eastAsia"/>
                <w:szCs w:val="21"/>
              </w:rPr>
              <w:t>千兆光接口</w:t>
            </w:r>
            <w:r>
              <w:rPr>
                <w:rFonts w:ascii="宋体" w:hint="eastAsia"/>
                <w:szCs w:val="21"/>
              </w:rPr>
              <w:t>≥</w:t>
            </w:r>
            <w:r>
              <w:rPr>
                <w:rFonts w:ascii="宋体" w:hAnsi="宋体"/>
                <w:szCs w:val="21"/>
              </w:rPr>
              <w:t>2</w:t>
            </w:r>
            <w:r>
              <w:rPr>
                <w:rFonts w:ascii="宋体" w:hAnsi="宋体" w:hint="eastAsia"/>
                <w:szCs w:val="21"/>
              </w:rPr>
              <w:t>个；</w:t>
            </w:r>
            <w:r>
              <w:rPr>
                <w:rFonts w:ascii="宋体"/>
                <w:szCs w:val="21"/>
              </w:rPr>
              <w:br/>
            </w:r>
            <w:r>
              <w:rPr>
                <w:rFonts w:ascii="宋体" w:hAnsi="宋体"/>
                <w:szCs w:val="21"/>
              </w:rPr>
              <w:t xml:space="preserve">2. </w:t>
            </w:r>
            <w:r>
              <w:rPr>
                <w:rFonts w:ascii="宋体" w:cs="Segoe UI Symbol" w:hint="eastAsia"/>
                <w:szCs w:val="21"/>
              </w:rPr>
              <w:t>★</w:t>
            </w:r>
            <w:r>
              <w:rPr>
                <w:rFonts w:ascii="宋体" w:hAnsi="宋体" w:hint="eastAsia"/>
                <w:szCs w:val="21"/>
              </w:rPr>
              <w:t>交换容量</w:t>
            </w:r>
            <w:r>
              <w:rPr>
                <w:rFonts w:ascii="宋体" w:hint="eastAsia"/>
                <w:szCs w:val="21"/>
              </w:rPr>
              <w:t>≥</w:t>
            </w:r>
            <w:r>
              <w:rPr>
                <w:rFonts w:ascii="宋体" w:hAnsi="宋体"/>
                <w:szCs w:val="21"/>
              </w:rPr>
              <w:t>190Gbps</w:t>
            </w:r>
            <w:r>
              <w:rPr>
                <w:rFonts w:ascii="宋体" w:hAnsi="宋体" w:hint="eastAsia"/>
                <w:szCs w:val="21"/>
              </w:rPr>
              <w:t>，包转发率</w:t>
            </w:r>
            <w:r>
              <w:rPr>
                <w:rFonts w:ascii="宋体" w:hint="eastAsia"/>
                <w:szCs w:val="21"/>
              </w:rPr>
              <w:t>≥</w:t>
            </w:r>
            <w:r>
              <w:rPr>
                <w:rFonts w:ascii="宋体" w:hAnsi="宋体"/>
                <w:szCs w:val="21"/>
              </w:rPr>
              <w:t>15Mpps</w:t>
            </w:r>
            <w:r>
              <w:rPr>
                <w:rFonts w:ascii="宋体" w:hAnsi="宋体" w:hint="eastAsia"/>
                <w:szCs w:val="21"/>
              </w:rPr>
              <w:t>；</w:t>
            </w:r>
            <w:r>
              <w:rPr>
                <w:rFonts w:ascii="宋体"/>
                <w:szCs w:val="21"/>
              </w:rPr>
              <w:br/>
            </w:r>
            <w:r>
              <w:rPr>
                <w:rFonts w:ascii="宋体" w:hAnsi="宋体"/>
                <w:szCs w:val="21"/>
              </w:rPr>
              <w:t>3. MAC</w:t>
            </w:r>
            <w:r>
              <w:rPr>
                <w:rFonts w:ascii="宋体" w:hAnsi="宋体" w:hint="eastAsia"/>
                <w:szCs w:val="21"/>
              </w:rPr>
              <w:t>地址表大小</w:t>
            </w:r>
            <w:r>
              <w:rPr>
                <w:rFonts w:ascii="宋体" w:hint="eastAsia"/>
                <w:szCs w:val="21"/>
              </w:rPr>
              <w:t>≥</w:t>
            </w:r>
            <w:r>
              <w:rPr>
                <w:rFonts w:ascii="宋体" w:hAnsi="宋体"/>
                <w:szCs w:val="21"/>
              </w:rPr>
              <w:t>8K</w:t>
            </w:r>
            <w:r>
              <w:rPr>
                <w:rFonts w:ascii="宋体" w:hAnsi="宋体" w:hint="eastAsia"/>
                <w:szCs w:val="21"/>
              </w:rPr>
              <w:t>；</w:t>
            </w:r>
            <w:r>
              <w:rPr>
                <w:rFonts w:ascii="宋体"/>
                <w:szCs w:val="21"/>
              </w:rPr>
              <w:br/>
            </w:r>
            <w:r>
              <w:rPr>
                <w:rFonts w:ascii="宋体" w:hAnsi="宋体"/>
                <w:szCs w:val="21"/>
              </w:rPr>
              <w:t xml:space="preserve">4. </w:t>
            </w:r>
            <w:r>
              <w:rPr>
                <w:rFonts w:ascii="宋体" w:hAnsi="宋体" w:hint="eastAsia"/>
                <w:szCs w:val="21"/>
              </w:rPr>
              <w:t>支持生成树协议</w:t>
            </w:r>
            <w:r>
              <w:rPr>
                <w:rFonts w:ascii="宋体" w:hAnsi="宋体"/>
                <w:szCs w:val="21"/>
              </w:rPr>
              <w:t>STP(IEEE 802.1d)</w:t>
            </w:r>
            <w:r>
              <w:rPr>
                <w:rFonts w:ascii="宋体" w:hAnsi="宋体" w:hint="eastAsia"/>
                <w:szCs w:val="21"/>
              </w:rPr>
              <w:t>，</w:t>
            </w:r>
            <w:r>
              <w:rPr>
                <w:rFonts w:ascii="宋体" w:hAnsi="宋体"/>
                <w:szCs w:val="21"/>
              </w:rPr>
              <w:t>RSTP(IEEE 802.1w)</w:t>
            </w:r>
            <w:r>
              <w:rPr>
                <w:rFonts w:ascii="宋体" w:hAnsi="宋体" w:hint="eastAsia"/>
                <w:szCs w:val="21"/>
              </w:rPr>
              <w:t>；</w:t>
            </w:r>
            <w:r>
              <w:rPr>
                <w:rFonts w:ascii="宋体"/>
                <w:szCs w:val="21"/>
              </w:rPr>
              <w:br/>
            </w:r>
            <w:r>
              <w:rPr>
                <w:rFonts w:ascii="宋体" w:hAnsi="宋体"/>
                <w:szCs w:val="21"/>
              </w:rPr>
              <w:t xml:space="preserve">5. </w:t>
            </w:r>
            <w:r>
              <w:rPr>
                <w:rFonts w:ascii="宋体" w:hAnsi="宋体" w:hint="eastAsia"/>
                <w:szCs w:val="21"/>
              </w:rPr>
              <w:t>符合国家低碳环保等政策要求，支持</w:t>
            </w:r>
            <w:r>
              <w:rPr>
                <w:rFonts w:ascii="宋体" w:hAnsi="宋体"/>
                <w:szCs w:val="21"/>
              </w:rPr>
              <w:t>IEEE 802.3az</w:t>
            </w:r>
            <w:r>
              <w:rPr>
                <w:rFonts w:ascii="宋体" w:hAnsi="宋体" w:hint="eastAsia"/>
                <w:szCs w:val="21"/>
              </w:rPr>
              <w:t>标准的</w:t>
            </w:r>
            <w:r>
              <w:rPr>
                <w:rFonts w:ascii="宋体" w:hAnsi="宋体"/>
                <w:szCs w:val="21"/>
              </w:rPr>
              <w:t>EEE</w:t>
            </w:r>
            <w:r>
              <w:rPr>
                <w:rFonts w:ascii="宋体" w:hAnsi="宋体" w:hint="eastAsia"/>
                <w:szCs w:val="21"/>
              </w:rPr>
              <w:t>节能技术；</w:t>
            </w:r>
            <w:r>
              <w:rPr>
                <w:rFonts w:ascii="宋体"/>
                <w:szCs w:val="21"/>
              </w:rPr>
              <w:br/>
            </w:r>
            <w:r>
              <w:rPr>
                <w:rFonts w:ascii="宋体" w:hAnsi="宋体"/>
                <w:szCs w:val="21"/>
              </w:rPr>
              <w:t xml:space="preserve">6. </w:t>
            </w:r>
            <w:r>
              <w:rPr>
                <w:rFonts w:ascii="宋体" w:hAnsi="宋体" w:hint="eastAsia"/>
                <w:szCs w:val="21"/>
              </w:rPr>
              <w:t>支持链路检测技术，可快速检测链路的通断和光纤链路的单向性，并支持端口下的环路检测功能；</w:t>
            </w:r>
            <w:r>
              <w:rPr>
                <w:rFonts w:ascii="宋体"/>
                <w:szCs w:val="21"/>
              </w:rPr>
              <w:br/>
            </w:r>
            <w:r>
              <w:rPr>
                <w:rFonts w:ascii="宋体" w:hAnsi="宋体"/>
                <w:szCs w:val="21"/>
              </w:rPr>
              <w:t xml:space="preserve">7. </w:t>
            </w:r>
            <w:r>
              <w:rPr>
                <w:rFonts w:ascii="宋体" w:hAnsi="宋体" w:hint="eastAsia"/>
                <w:szCs w:val="21"/>
              </w:rPr>
              <w:t>支持</w:t>
            </w:r>
            <w:r>
              <w:rPr>
                <w:rFonts w:ascii="宋体" w:hAnsi="宋体"/>
                <w:szCs w:val="21"/>
              </w:rPr>
              <w:t>Web</w:t>
            </w:r>
            <w:r>
              <w:rPr>
                <w:rFonts w:ascii="宋体" w:hAnsi="宋体" w:hint="eastAsia"/>
                <w:szCs w:val="21"/>
              </w:rPr>
              <w:t>管理；</w:t>
            </w:r>
            <w:r>
              <w:rPr>
                <w:rFonts w:ascii="宋体"/>
                <w:szCs w:val="21"/>
              </w:rPr>
              <w:br/>
            </w:r>
            <w:r>
              <w:rPr>
                <w:rFonts w:ascii="宋体" w:hAnsi="宋体"/>
                <w:szCs w:val="21"/>
              </w:rPr>
              <w:t xml:space="preserve">8. </w:t>
            </w:r>
            <w:r>
              <w:rPr>
                <w:rFonts w:ascii="宋体" w:cs="Segoe UI Symbol" w:hint="eastAsia"/>
                <w:szCs w:val="21"/>
              </w:rPr>
              <w:t>★</w:t>
            </w:r>
            <w:r>
              <w:rPr>
                <w:rFonts w:ascii="宋体" w:hAnsi="宋体" w:hint="eastAsia"/>
                <w:szCs w:val="21"/>
              </w:rPr>
              <w:t>设备自带云管理功能，支持一键设备发现</w:t>
            </w:r>
          </w:p>
        </w:tc>
        <w:tc>
          <w:tcPr>
            <w:tcW w:w="418"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6796F" w:rsidRDefault="0096796F">
            <w:pPr>
              <w:rPr>
                <w:rFonts w:ascii="宋体"/>
                <w:szCs w:val="21"/>
              </w:rPr>
            </w:pPr>
            <w:r>
              <w:rPr>
                <w:rFonts w:ascii="宋体" w:hAnsi="宋体"/>
                <w:szCs w:val="21"/>
              </w:rPr>
              <w:t>3</w:t>
            </w:r>
          </w:p>
        </w:tc>
        <w:tc>
          <w:tcPr>
            <w:tcW w:w="209"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6796F" w:rsidRDefault="0096796F">
            <w:pPr>
              <w:rPr>
                <w:rFonts w:ascii="宋体"/>
                <w:szCs w:val="21"/>
              </w:rPr>
            </w:pPr>
            <w:r>
              <w:rPr>
                <w:rFonts w:ascii="宋体" w:hAnsi="宋体" w:hint="eastAsia"/>
                <w:szCs w:val="21"/>
              </w:rPr>
              <w:t>台</w:t>
            </w:r>
          </w:p>
        </w:tc>
      </w:tr>
      <w:tr w:rsidR="0096796F">
        <w:trPr>
          <w:trHeight w:val="20"/>
          <w:jc w:val="center"/>
        </w:trPr>
        <w:tc>
          <w:tcPr>
            <w:tcW w:w="220"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6796F" w:rsidRDefault="0096796F">
            <w:pPr>
              <w:rPr>
                <w:rFonts w:ascii="宋体"/>
                <w:szCs w:val="21"/>
              </w:rPr>
            </w:pPr>
            <w:r>
              <w:rPr>
                <w:rFonts w:ascii="宋体" w:hAnsi="宋体"/>
                <w:szCs w:val="21"/>
              </w:rPr>
              <w:t>14</w:t>
            </w:r>
          </w:p>
        </w:tc>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6796F" w:rsidRDefault="0096796F">
            <w:pPr>
              <w:rPr>
                <w:rFonts w:ascii="宋体"/>
                <w:szCs w:val="21"/>
              </w:rPr>
            </w:pPr>
            <w:r>
              <w:rPr>
                <w:rFonts w:ascii="宋体" w:hAnsi="宋体"/>
                <w:szCs w:val="21"/>
              </w:rPr>
              <w:t>3</w:t>
            </w:r>
            <w:r>
              <w:rPr>
                <w:rFonts w:ascii="宋体" w:hAnsi="宋体" w:hint="eastAsia"/>
                <w:szCs w:val="21"/>
              </w:rPr>
              <w:t>位监控台</w:t>
            </w:r>
          </w:p>
        </w:tc>
        <w:tc>
          <w:tcPr>
            <w:tcW w:w="3713"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6796F" w:rsidRDefault="0096796F">
            <w:pPr>
              <w:rPr>
                <w:rFonts w:ascii="宋体"/>
                <w:szCs w:val="21"/>
              </w:rPr>
            </w:pPr>
            <w:r>
              <w:rPr>
                <w:rFonts w:ascii="宋体" w:hAnsi="宋体"/>
                <w:szCs w:val="21"/>
              </w:rPr>
              <w:t>1.3</w:t>
            </w:r>
            <w:r>
              <w:rPr>
                <w:rFonts w:ascii="宋体" w:hAnsi="宋体" w:hint="eastAsia"/>
                <w:szCs w:val="21"/>
              </w:rPr>
              <w:t>操作位；</w:t>
            </w:r>
            <w:r>
              <w:rPr>
                <w:rFonts w:ascii="宋体"/>
                <w:szCs w:val="21"/>
              </w:rPr>
              <w:br/>
            </w:r>
            <w:r>
              <w:rPr>
                <w:rFonts w:ascii="宋体" w:hAnsi="宋体"/>
                <w:szCs w:val="21"/>
              </w:rPr>
              <w:t>2.</w:t>
            </w:r>
            <w:r>
              <w:rPr>
                <w:rFonts w:ascii="宋体" w:hAnsi="宋体" w:hint="eastAsia"/>
                <w:szCs w:val="21"/>
              </w:rPr>
              <w:t>材质：</w:t>
            </w:r>
            <w:r>
              <w:rPr>
                <w:rFonts w:ascii="宋体" w:hint="eastAsia"/>
                <w:szCs w:val="21"/>
              </w:rPr>
              <w:t>≥</w:t>
            </w:r>
            <w:r>
              <w:rPr>
                <w:rFonts w:ascii="宋体" w:hAnsi="宋体"/>
                <w:szCs w:val="21"/>
              </w:rPr>
              <w:t>1.2mm</w:t>
            </w:r>
            <w:r>
              <w:rPr>
                <w:rFonts w:ascii="宋体" w:hAnsi="宋体" w:hint="eastAsia"/>
                <w:szCs w:val="21"/>
              </w:rPr>
              <w:t>优质冷轧钢板；</w:t>
            </w:r>
            <w:r>
              <w:rPr>
                <w:rFonts w:ascii="宋体"/>
                <w:szCs w:val="21"/>
              </w:rPr>
              <w:br/>
            </w:r>
            <w:r>
              <w:rPr>
                <w:rFonts w:ascii="宋体" w:hAnsi="宋体"/>
                <w:szCs w:val="21"/>
              </w:rPr>
              <w:t>3.</w:t>
            </w:r>
            <w:r>
              <w:rPr>
                <w:rFonts w:ascii="宋体" w:hAnsi="宋体" w:hint="eastAsia"/>
                <w:szCs w:val="21"/>
              </w:rPr>
              <w:t>表面处理：静电喷塑，放置客户端主机；</w:t>
            </w:r>
            <w:r>
              <w:rPr>
                <w:rFonts w:ascii="宋体"/>
                <w:szCs w:val="21"/>
              </w:rPr>
              <w:br/>
            </w:r>
            <w:r>
              <w:rPr>
                <w:rFonts w:ascii="宋体" w:hAnsi="宋体"/>
                <w:szCs w:val="21"/>
              </w:rPr>
              <w:t>4.</w:t>
            </w:r>
            <w:r>
              <w:rPr>
                <w:rFonts w:ascii="宋体" w:hAnsi="宋体" w:hint="eastAsia"/>
                <w:szCs w:val="21"/>
              </w:rPr>
              <w:t>内预留强电插排；</w:t>
            </w:r>
            <w:r>
              <w:rPr>
                <w:rFonts w:ascii="宋体"/>
                <w:szCs w:val="21"/>
              </w:rPr>
              <w:br/>
            </w:r>
            <w:r>
              <w:rPr>
                <w:rFonts w:ascii="宋体" w:hAnsi="宋体"/>
                <w:szCs w:val="21"/>
              </w:rPr>
              <w:t>5.</w:t>
            </w:r>
            <w:r>
              <w:rPr>
                <w:rFonts w:ascii="宋体" w:hAnsi="宋体" w:hint="eastAsia"/>
                <w:szCs w:val="21"/>
              </w:rPr>
              <w:t>内部每联配</w:t>
            </w:r>
            <w:r>
              <w:rPr>
                <w:rFonts w:ascii="宋体" w:hAnsi="宋体"/>
                <w:szCs w:val="21"/>
              </w:rPr>
              <w:t>1</w:t>
            </w:r>
            <w:r>
              <w:rPr>
                <w:rFonts w:ascii="宋体" w:hAnsi="宋体" w:hint="eastAsia"/>
                <w:szCs w:val="21"/>
              </w:rPr>
              <w:t>个层板；开敞式设计。</w:t>
            </w:r>
          </w:p>
        </w:tc>
        <w:tc>
          <w:tcPr>
            <w:tcW w:w="418"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6796F" w:rsidRDefault="0096796F">
            <w:pPr>
              <w:rPr>
                <w:rFonts w:ascii="宋体"/>
                <w:szCs w:val="21"/>
              </w:rPr>
            </w:pPr>
            <w:r>
              <w:rPr>
                <w:rFonts w:ascii="宋体" w:hAnsi="宋体"/>
                <w:szCs w:val="21"/>
              </w:rPr>
              <w:t>5</w:t>
            </w:r>
          </w:p>
        </w:tc>
        <w:tc>
          <w:tcPr>
            <w:tcW w:w="209"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6796F" w:rsidRDefault="0096796F">
            <w:pPr>
              <w:rPr>
                <w:rFonts w:ascii="宋体"/>
                <w:szCs w:val="21"/>
              </w:rPr>
            </w:pPr>
            <w:r>
              <w:rPr>
                <w:rFonts w:ascii="宋体" w:hAnsi="宋体" w:hint="eastAsia"/>
                <w:szCs w:val="21"/>
              </w:rPr>
              <w:t>套</w:t>
            </w:r>
          </w:p>
        </w:tc>
      </w:tr>
      <w:tr w:rsidR="0096796F">
        <w:trPr>
          <w:trHeight w:val="20"/>
          <w:jc w:val="center"/>
        </w:trPr>
        <w:tc>
          <w:tcPr>
            <w:tcW w:w="220"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6796F" w:rsidRDefault="0096796F">
            <w:pPr>
              <w:rPr>
                <w:rFonts w:ascii="宋体"/>
                <w:szCs w:val="21"/>
              </w:rPr>
            </w:pPr>
            <w:r>
              <w:rPr>
                <w:rFonts w:ascii="宋体" w:hAnsi="宋体"/>
                <w:szCs w:val="21"/>
              </w:rPr>
              <w:t>15</w:t>
            </w:r>
          </w:p>
        </w:tc>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6796F" w:rsidRDefault="0096796F">
            <w:pPr>
              <w:rPr>
                <w:rFonts w:ascii="宋体"/>
                <w:szCs w:val="21"/>
              </w:rPr>
            </w:pPr>
            <w:r>
              <w:rPr>
                <w:rFonts w:ascii="宋体" w:hAnsi="宋体" w:hint="eastAsia"/>
                <w:szCs w:val="21"/>
              </w:rPr>
              <w:t>电源管理服务器</w:t>
            </w:r>
          </w:p>
        </w:tc>
        <w:tc>
          <w:tcPr>
            <w:tcW w:w="3713"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6796F" w:rsidRDefault="0096796F">
            <w:pPr>
              <w:rPr>
                <w:rFonts w:ascii="宋体"/>
                <w:szCs w:val="21"/>
              </w:rPr>
            </w:pPr>
            <w:r>
              <w:rPr>
                <w:rFonts w:ascii="宋体" w:hAnsi="宋体" w:hint="eastAsia"/>
                <w:szCs w:val="21"/>
              </w:rPr>
              <w:t>一、</w:t>
            </w:r>
            <w:r>
              <w:rPr>
                <w:rFonts w:ascii="宋体" w:hAnsi="宋体"/>
                <w:szCs w:val="21"/>
              </w:rPr>
              <w:t>UPS</w:t>
            </w:r>
            <w:r>
              <w:rPr>
                <w:rFonts w:ascii="宋体" w:hAnsi="宋体" w:hint="eastAsia"/>
                <w:szCs w:val="21"/>
              </w:rPr>
              <w:t>主机部分</w:t>
            </w:r>
            <w:r>
              <w:rPr>
                <w:rFonts w:ascii="宋体"/>
                <w:szCs w:val="21"/>
              </w:rPr>
              <w:br/>
            </w:r>
            <w:r>
              <w:rPr>
                <w:rFonts w:ascii="宋体" w:hAnsi="宋体"/>
                <w:szCs w:val="21"/>
              </w:rPr>
              <w:t>1</w:t>
            </w:r>
            <w:r>
              <w:rPr>
                <w:rFonts w:ascii="宋体" w:hAnsi="宋体" w:hint="eastAsia"/>
                <w:szCs w:val="21"/>
              </w:rPr>
              <w:t>、双变换纯在线式，功率</w:t>
            </w:r>
            <w:r>
              <w:rPr>
                <w:rFonts w:ascii="宋体" w:hAnsi="宋体"/>
                <w:szCs w:val="21"/>
              </w:rPr>
              <w:t>6KVA</w:t>
            </w:r>
            <w:r>
              <w:rPr>
                <w:rFonts w:ascii="宋体" w:hAnsi="宋体" w:hint="eastAsia"/>
                <w:szCs w:val="21"/>
              </w:rPr>
              <w:t>；</w:t>
            </w:r>
            <w:r>
              <w:rPr>
                <w:rFonts w:ascii="宋体"/>
                <w:szCs w:val="21"/>
              </w:rPr>
              <w:br/>
            </w:r>
            <w:r>
              <w:rPr>
                <w:rFonts w:ascii="宋体" w:hAnsi="宋体"/>
                <w:szCs w:val="21"/>
              </w:rPr>
              <w:t>2</w:t>
            </w:r>
            <w:r>
              <w:rPr>
                <w:rFonts w:ascii="宋体" w:hAnsi="宋体" w:hint="eastAsia"/>
                <w:szCs w:val="21"/>
              </w:rPr>
              <w:t>、</w:t>
            </w:r>
            <w:r>
              <w:rPr>
                <w:rFonts w:ascii="宋体" w:hAnsi="宋体"/>
                <w:szCs w:val="21"/>
              </w:rPr>
              <w:t>LED</w:t>
            </w:r>
            <w:r>
              <w:rPr>
                <w:rFonts w:ascii="宋体" w:hAnsi="宋体" w:hint="eastAsia"/>
                <w:szCs w:val="21"/>
              </w:rPr>
              <w:t>显示</w:t>
            </w:r>
            <w:r>
              <w:rPr>
                <w:rFonts w:ascii="宋体" w:hAnsi="宋体"/>
                <w:szCs w:val="21"/>
              </w:rPr>
              <w:t>UPS</w:t>
            </w:r>
            <w:r>
              <w:rPr>
                <w:rFonts w:ascii="宋体" w:hAnsi="宋体" w:hint="eastAsia"/>
                <w:szCs w:val="21"/>
              </w:rPr>
              <w:t>的运行状况，</w:t>
            </w:r>
            <w:r>
              <w:rPr>
                <w:rFonts w:ascii="宋体" w:hAnsi="宋体"/>
                <w:szCs w:val="21"/>
              </w:rPr>
              <w:t>LCD</w:t>
            </w:r>
            <w:r>
              <w:rPr>
                <w:rFonts w:ascii="宋体" w:hAnsi="宋体" w:hint="eastAsia"/>
                <w:szCs w:val="21"/>
              </w:rPr>
              <w:t>显示</w:t>
            </w:r>
            <w:r>
              <w:rPr>
                <w:rFonts w:ascii="宋体" w:hAnsi="宋体"/>
                <w:szCs w:val="21"/>
              </w:rPr>
              <w:t>UPS</w:t>
            </w:r>
            <w:r>
              <w:rPr>
                <w:rFonts w:ascii="宋体" w:hAnsi="宋体" w:hint="eastAsia"/>
                <w:szCs w:val="21"/>
              </w:rPr>
              <w:t>的运行参数；</w:t>
            </w:r>
            <w:r>
              <w:rPr>
                <w:rFonts w:ascii="宋体"/>
                <w:szCs w:val="21"/>
              </w:rPr>
              <w:br/>
            </w:r>
            <w:r>
              <w:rPr>
                <w:rFonts w:ascii="宋体" w:hAnsi="宋体"/>
                <w:szCs w:val="21"/>
              </w:rPr>
              <w:t>3</w:t>
            </w:r>
            <w:r>
              <w:rPr>
                <w:rFonts w:ascii="宋体" w:hAnsi="宋体" w:hint="eastAsia"/>
                <w:szCs w:val="21"/>
              </w:rPr>
              <w:t>、市电输入电压（</w:t>
            </w:r>
            <w:r>
              <w:rPr>
                <w:rFonts w:ascii="宋体" w:hAnsi="宋体"/>
                <w:szCs w:val="21"/>
              </w:rPr>
              <w:t>Vac</w:t>
            </w:r>
            <w:r>
              <w:rPr>
                <w:rFonts w:ascii="宋体" w:hAnsi="宋体" w:hint="eastAsia"/>
                <w:szCs w:val="21"/>
              </w:rPr>
              <w:t>）</w:t>
            </w:r>
            <w:r>
              <w:rPr>
                <w:rFonts w:ascii="宋体" w:hAnsi="宋体"/>
                <w:szCs w:val="21"/>
              </w:rPr>
              <w:t>:176-295</w:t>
            </w:r>
            <w:r>
              <w:rPr>
                <w:rFonts w:ascii="宋体" w:hAnsi="宋体" w:hint="eastAsia"/>
                <w:szCs w:val="21"/>
              </w:rPr>
              <w:t>，输出电压（</w:t>
            </w:r>
            <w:r>
              <w:rPr>
                <w:rFonts w:ascii="宋体" w:hAnsi="宋体"/>
                <w:szCs w:val="21"/>
              </w:rPr>
              <w:t>Vac</w:t>
            </w:r>
            <w:r>
              <w:rPr>
                <w:rFonts w:ascii="宋体" w:hAnsi="宋体" w:hint="eastAsia"/>
                <w:szCs w:val="21"/>
              </w:rPr>
              <w:t>）</w:t>
            </w:r>
            <w:r>
              <w:rPr>
                <w:rFonts w:ascii="宋体" w:hAnsi="宋体"/>
                <w:szCs w:val="21"/>
              </w:rPr>
              <w:t>:220</w:t>
            </w:r>
            <w:r>
              <w:rPr>
                <w:rFonts w:ascii="宋体" w:hint="eastAsia"/>
                <w:szCs w:val="21"/>
              </w:rPr>
              <w:t>±</w:t>
            </w:r>
            <w:r>
              <w:rPr>
                <w:rFonts w:ascii="宋体" w:hAnsi="宋体"/>
                <w:szCs w:val="21"/>
              </w:rPr>
              <w:t>2%</w:t>
            </w:r>
            <w:r>
              <w:rPr>
                <w:rFonts w:ascii="宋体" w:hAnsi="宋体" w:hint="eastAsia"/>
                <w:szCs w:val="21"/>
              </w:rPr>
              <w:t>；</w:t>
            </w:r>
            <w:r>
              <w:rPr>
                <w:rFonts w:ascii="宋体"/>
                <w:szCs w:val="21"/>
              </w:rPr>
              <w:br/>
            </w:r>
            <w:r>
              <w:rPr>
                <w:rFonts w:ascii="宋体" w:hAnsi="宋体"/>
                <w:szCs w:val="21"/>
              </w:rPr>
              <w:t>4</w:t>
            </w:r>
            <w:r>
              <w:rPr>
                <w:rFonts w:ascii="宋体" w:hAnsi="宋体" w:hint="eastAsia"/>
                <w:szCs w:val="21"/>
              </w:rPr>
              <w:t>、输入市电频率：</w:t>
            </w:r>
            <w:r>
              <w:rPr>
                <w:rFonts w:ascii="宋体" w:hAnsi="宋体"/>
                <w:szCs w:val="21"/>
              </w:rPr>
              <w:t>45-66</w:t>
            </w:r>
            <w:r>
              <w:rPr>
                <w:rFonts w:ascii="宋体" w:hAnsi="宋体" w:hint="eastAsia"/>
                <w:szCs w:val="21"/>
              </w:rPr>
              <w:t>（软件可调），输出频率：市电正常，自动同步跟踪；市电失败，本机输出频率</w:t>
            </w:r>
            <w:r>
              <w:rPr>
                <w:rFonts w:ascii="宋体" w:hAnsi="宋体"/>
                <w:szCs w:val="21"/>
              </w:rPr>
              <w:t>50Hz</w:t>
            </w:r>
            <w:r>
              <w:rPr>
                <w:rFonts w:ascii="宋体" w:hint="eastAsia"/>
                <w:szCs w:val="21"/>
              </w:rPr>
              <w:t>±</w:t>
            </w:r>
            <w:r>
              <w:rPr>
                <w:rFonts w:ascii="宋体" w:hAnsi="宋体"/>
                <w:szCs w:val="21"/>
              </w:rPr>
              <w:t>0.2%</w:t>
            </w:r>
            <w:r>
              <w:rPr>
                <w:rFonts w:ascii="宋体" w:hAnsi="宋体" w:hint="eastAsia"/>
                <w:szCs w:val="21"/>
              </w:rPr>
              <w:t>；</w:t>
            </w:r>
            <w:r>
              <w:rPr>
                <w:rFonts w:ascii="宋体"/>
                <w:szCs w:val="21"/>
              </w:rPr>
              <w:br/>
            </w:r>
            <w:r>
              <w:rPr>
                <w:rFonts w:ascii="宋体" w:hAnsi="宋体"/>
                <w:szCs w:val="21"/>
              </w:rPr>
              <w:t>5</w:t>
            </w:r>
            <w:r>
              <w:rPr>
                <w:rFonts w:ascii="宋体" w:hAnsi="宋体" w:hint="eastAsia"/>
                <w:szCs w:val="21"/>
              </w:rPr>
              <w:t>、功率因素</w:t>
            </w:r>
            <w:r>
              <w:rPr>
                <w:rFonts w:ascii="宋体" w:hAnsi="宋体"/>
                <w:szCs w:val="21"/>
              </w:rPr>
              <w:t>:</w:t>
            </w:r>
            <w:r>
              <w:rPr>
                <w:rFonts w:ascii="宋体" w:hAnsi="宋体" w:hint="eastAsia"/>
                <w:szCs w:val="21"/>
              </w:rPr>
              <w:t>满载时</w:t>
            </w:r>
            <w:r>
              <w:rPr>
                <w:rFonts w:ascii="宋体" w:hint="eastAsia"/>
                <w:szCs w:val="21"/>
              </w:rPr>
              <w:t>≥</w:t>
            </w:r>
            <w:r>
              <w:rPr>
                <w:rFonts w:ascii="宋体" w:hAnsi="宋体"/>
                <w:szCs w:val="21"/>
              </w:rPr>
              <w:t>0.98</w:t>
            </w:r>
            <w:r>
              <w:rPr>
                <w:rFonts w:ascii="宋体" w:hAnsi="宋体" w:hint="eastAsia"/>
                <w:szCs w:val="21"/>
              </w:rPr>
              <w:t>，过载能力：</w:t>
            </w:r>
            <w:r>
              <w:rPr>
                <w:rFonts w:ascii="宋体" w:hAnsi="宋体"/>
                <w:szCs w:val="21"/>
              </w:rPr>
              <w:t>105%-125%</w:t>
            </w:r>
            <w:r>
              <w:rPr>
                <w:rFonts w:ascii="宋体" w:hAnsi="宋体" w:hint="eastAsia"/>
                <w:szCs w:val="21"/>
              </w:rPr>
              <w:t>全载维持</w:t>
            </w:r>
            <w:r>
              <w:rPr>
                <w:rFonts w:ascii="宋体" w:hAnsi="宋体"/>
                <w:szCs w:val="21"/>
              </w:rPr>
              <w:t>10</w:t>
            </w:r>
            <w:r>
              <w:rPr>
                <w:rFonts w:ascii="宋体" w:hAnsi="宋体" w:hint="eastAsia"/>
                <w:szCs w:val="21"/>
              </w:rPr>
              <w:t>分钟；</w:t>
            </w:r>
            <w:r>
              <w:rPr>
                <w:rFonts w:ascii="宋体" w:hAnsi="宋体"/>
                <w:szCs w:val="21"/>
              </w:rPr>
              <w:t>126%-150%</w:t>
            </w:r>
            <w:r>
              <w:rPr>
                <w:rFonts w:ascii="宋体" w:hAnsi="宋体" w:hint="eastAsia"/>
                <w:szCs w:val="21"/>
              </w:rPr>
              <w:t>维持</w:t>
            </w:r>
            <w:r>
              <w:rPr>
                <w:rFonts w:ascii="宋体" w:hAnsi="宋体"/>
                <w:szCs w:val="21"/>
              </w:rPr>
              <w:t>1</w:t>
            </w:r>
            <w:r>
              <w:rPr>
                <w:rFonts w:ascii="宋体" w:hAnsi="宋体" w:hint="eastAsia"/>
                <w:szCs w:val="21"/>
              </w:rPr>
              <w:t>分钟；</w:t>
            </w:r>
            <w:r>
              <w:rPr>
                <w:rFonts w:ascii="宋体" w:hAnsi="宋体"/>
                <w:szCs w:val="21"/>
              </w:rPr>
              <w:t>150%</w:t>
            </w:r>
            <w:r>
              <w:rPr>
                <w:rFonts w:ascii="宋体" w:hAnsi="宋体" w:hint="eastAsia"/>
                <w:szCs w:val="21"/>
              </w:rPr>
              <w:t>以上维持</w:t>
            </w:r>
            <w:r>
              <w:rPr>
                <w:rFonts w:ascii="宋体" w:hAnsi="宋体"/>
                <w:szCs w:val="21"/>
              </w:rPr>
              <w:t>1</w:t>
            </w:r>
            <w:r>
              <w:rPr>
                <w:rFonts w:ascii="宋体" w:hAnsi="宋体" w:hint="eastAsia"/>
                <w:szCs w:val="21"/>
              </w:rPr>
              <w:t>秒；</w:t>
            </w:r>
            <w:r>
              <w:rPr>
                <w:rFonts w:ascii="宋体"/>
                <w:szCs w:val="21"/>
              </w:rPr>
              <w:br/>
            </w:r>
            <w:r>
              <w:rPr>
                <w:rFonts w:ascii="宋体" w:hAnsi="宋体"/>
                <w:szCs w:val="21"/>
              </w:rPr>
              <w:t>6</w:t>
            </w:r>
            <w:r>
              <w:rPr>
                <w:rFonts w:ascii="宋体" w:hAnsi="宋体" w:hint="eastAsia"/>
                <w:szCs w:val="21"/>
              </w:rPr>
              <w:t>、报警功能：电池低压、市电异常、过载、</w:t>
            </w:r>
            <w:r>
              <w:rPr>
                <w:rFonts w:ascii="宋体" w:hAnsi="宋体"/>
                <w:szCs w:val="21"/>
              </w:rPr>
              <w:t>UPS</w:t>
            </w:r>
            <w:r>
              <w:rPr>
                <w:rFonts w:ascii="宋体" w:hAnsi="宋体" w:hint="eastAsia"/>
                <w:szCs w:val="21"/>
              </w:rPr>
              <w:t>故障、过温保护；</w:t>
            </w:r>
            <w:r>
              <w:rPr>
                <w:rFonts w:ascii="宋体"/>
                <w:szCs w:val="21"/>
              </w:rPr>
              <w:br/>
            </w:r>
            <w:r>
              <w:rPr>
                <w:rFonts w:ascii="宋体" w:hAnsi="宋体"/>
                <w:szCs w:val="21"/>
              </w:rPr>
              <w:t>7</w:t>
            </w:r>
            <w:r>
              <w:rPr>
                <w:rFonts w:ascii="宋体" w:hAnsi="宋体" w:hint="eastAsia"/>
                <w:szCs w:val="21"/>
              </w:rPr>
              <w:t>、保护功能：输入过压保护、电池欠压保护、过载保护、短路保护、过温保护；</w:t>
            </w:r>
            <w:r>
              <w:rPr>
                <w:rFonts w:ascii="宋体"/>
                <w:szCs w:val="21"/>
              </w:rPr>
              <w:br/>
            </w:r>
            <w:r>
              <w:rPr>
                <w:rFonts w:ascii="宋体" w:hAnsi="宋体"/>
                <w:szCs w:val="21"/>
              </w:rPr>
              <w:t>8</w:t>
            </w:r>
            <w:r>
              <w:rPr>
                <w:rFonts w:ascii="宋体" w:hAnsi="宋体" w:hint="eastAsia"/>
                <w:szCs w:val="21"/>
              </w:rPr>
              <w:t>、标配</w:t>
            </w:r>
            <w:r>
              <w:rPr>
                <w:rFonts w:ascii="宋体" w:hAnsi="宋体"/>
                <w:szCs w:val="21"/>
              </w:rPr>
              <w:t>RS232</w:t>
            </w:r>
            <w:r>
              <w:rPr>
                <w:rFonts w:ascii="宋体" w:hAnsi="宋体" w:hint="eastAsia"/>
                <w:szCs w:val="21"/>
              </w:rPr>
              <w:t>、</w:t>
            </w:r>
            <w:r>
              <w:rPr>
                <w:rFonts w:ascii="宋体" w:hAnsi="宋体"/>
                <w:szCs w:val="21"/>
              </w:rPr>
              <w:t>RS485</w:t>
            </w:r>
            <w:r>
              <w:rPr>
                <w:rFonts w:ascii="宋体" w:hAnsi="宋体" w:hint="eastAsia"/>
                <w:szCs w:val="21"/>
              </w:rPr>
              <w:t>和继电器干接点通讯接口，实现多用途通讯和远程监控；提供的通信协议或软件需与业主方现有的监控平台系统兼容，并协助配合业主调试完成</w:t>
            </w:r>
            <w:r>
              <w:rPr>
                <w:rFonts w:ascii="宋体"/>
                <w:szCs w:val="21"/>
              </w:rPr>
              <w:br/>
            </w:r>
            <w:r>
              <w:rPr>
                <w:rFonts w:ascii="宋体" w:hAnsi="宋体"/>
                <w:szCs w:val="21"/>
              </w:rPr>
              <w:t>9</w:t>
            </w:r>
            <w:r>
              <w:rPr>
                <w:rFonts w:ascii="宋体" w:hAnsi="宋体" w:hint="eastAsia"/>
                <w:szCs w:val="21"/>
              </w:rPr>
              <w:t>、输入功率因数、输入电流谐波成分、输出电压稳定精度、瞬态响应恢复时间、旁路逆变切换时间、过载能力符合信产部检测报告Ⅰ类标准，签订合同时提供该系列产品信产部检测报告；</w:t>
            </w:r>
          </w:p>
        </w:tc>
        <w:tc>
          <w:tcPr>
            <w:tcW w:w="418"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6796F" w:rsidRDefault="0096796F">
            <w:pPr>
              <w:rPr>
                <w:rFonts w:ascii="宋体"/>
                <w:szCs w:val="21"/>
              </w:rPr>
            </w:pPr>
            <w:r>
              <w:rPr>
                <w:rFonts w:ascii="宋体" w:hAnsi="宋体"/>
                <w:szCs w:val="21"/>
              </w:rPr>
              <w:t>5</w:t>
            </w:r>
          </w:p>
        </w:tc>
        <w:tc>
          <w:tcPr>
            <w:tcW w:w="209"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6796F" w:rsidRDefault="0096796F">
            <w:pPr>
              <w:rPr>
                <w:rFonts w:ascii="宋体"/>
                <w:szCs w:val="21"/>
              </w:rPr>
            </w:pPr>
            <w:r>
              <w:rPr>
                <w:rFonts w:ascii="宋体" w:hAnsi="宋体" w:hint="eastAsia"/>
                <w:szCs w:val="21"/>
              </w:rPr>
              <w:t>台</w:t>
            </w:r>
          </w:p>
        </w:tc>
      </w:tr>
      <w:tr w:rsidR="0096796F">
        <w:trPr>
          <w:trHeight w:val="20"/>
          <w:jc w:val="center"/>
        </w:trPr>
        <w:tc>
          <w:tcPr>
            <w:tcW w:w="220"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6796F" w:rsidRDefault="0096796F">
            <w:pPr>
              <w:rPr>
                <w:rFonts w:ascii="宋体"/>
                <w:szCs w:val="21"/>
              </w:rPr>
            </w:pPr>
            <w:r>
              <w:rPr>
                <w:rFonts w:ascii="宋体" w:hAnsi="宋体"/>
                <w:szCs w:val="21"/>
              </w:rPr>
              <w:t>16</w:t>
            </w:r>
          </w:p>
        </w:tc>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6796F" w:rsidRDefault="0096796F">
            <w:pPr>
              <w:rPr>
                <w:rFonts w:ascii="宋体"/>
                <w:szCs w:val="21"/>
              </w:rPr>
            </w:pPr>
            <w:r>
              <w:rPr>
                <w:rFonts w:ascii="宋体" w:hAnsi="宋体" w:hint="eastAsia"/>
                <w:szCs w:val="21"/>
              </w:rPr>
              <w:t>专业高性能蓄电池</w:t>
            </w:r>
          </w:p>
        </w:tc>
        <w:tc>
          <w:tcPr>
            <w:tcW w:w="3713"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6796F" w:rsidRDefault="0096796F">
            <w:pPr>
              <w:rPr>
                <w:rFonts w:ascii="宋体"/>
                <w:szCs w:val="21"/>
              </w:rPr>
            </w:pPr>
            <w:r>
              <w:rPr>
                <w:rFonts w:ascii="宋体" w:hAnsi="宋体"/>
                <w:szCs w:val="21"/>
              </w:rPr>
              <w:t>1</w:t>
            </w:r>
            <w:r>
              <w:rPr>
                <w:rFonts w:ascii="宋体" w:hAnsi="宋体" w:hint="eastAsia"/>
                <w:szCs w:val="21"/>
              </w:rPr>
              <w:t>、配合</w:t>
            </w:r>
            <w:r>
              <w:rPr>
                <w:rFonts w:ascii="宋体" w:hAnsi="宋体"/>
                <w:szCs w:val="21"/>
              </w:rPr>
              <w:t>6K UPS</w:t>
            </w:r>
            <w:r>
              <w:rPr>
                <w:rFonts w:ascii="宋体" w:hAnsi="宋体" w:hint="eastAsia"/>
                <w:szCs w:val="21"/>
              </w:rPr>
              <w:t>使用</w:t>
            </w:r>
            <w:r>
              <w:rPr>
                <w:rFonts w:ascii="宋体"/>
                <w:szCs w:val="21"/>
              </w:rPr>
              <w:br/>
            </w:r>
            <w:r>
              <w:rPr>
                <w:rFonts w:ascii="宋体" w:hAnsi="宋体"/>
                <w:szCs w:val="21"/>
              </w:rPr>
              <w:t>2</w:t>
            </w:r>
            <w:r>
              <w:rPr>
                <w:rFonts w:ascii="宋体" w:hAnsi="宋体" w:hint="eastAsia"/>
                <w:szCs w:val="21"/>
              </w:rPr>
              <w:t>、基本要求：额定电压</w:t>
            </w:r>
            <w:r>
              <w:rPr>
                <w:rFonts w:ascii="宋体" w:hint="eastAsia"/>
                <w:szCs w:val="21"/>
              </w:rPr>
              <w:t>≥</w:t>
            </w:r>
            <w:r>
              <w:rPr>
                <w:rFonts w:ascii="宋体" w:hAnsi="宋体"/>
                <w:szCs w:val="21"/>
              </w:rPr>
              <w:t>12V</w:t>
            </w:r>
            <w:r>
              <w:rPr>
                <w:rFonts w:ascii="宋体" w:hAnsi="宋体" w:hint="eastAsia"/>
                <w:szCs w:val="21"/>
              </w:rPr>
              <w:t>，标准容量</w:t>
            </w:r>
            <w:r>
              <w:rPr>
                <w:rFonts w:ascii="宋体" w:hint="eastAsia"/>
                <w:szCs w:val="21"/>
              </w:rPr>
              <w:t>≥</w:t>
            </w:r>
            <w:r>
              <w:rPr>
                <w:rFonts w:ascii="宋体" w:hAnsi="宋体"/>
                <w:szCs w:val="21"/>
              </w:rPr>
              <w:t>100Ah</w:t>
            </w:r>
            <w:r>
              <w:rPr>
                <w:rFonts w:ascii="宋体" w:hAnsi="宋体"/>
                <w:szCs w:val="21"/>
              </w:rPr>
              <w:br/>
              <w:t>3</w:t>
            </w:r>
            <w:r>
              <w:rPr>
                <w:rFonts w:ascii="宋体" w:hAnsi="宋体" w:hint="eastAsia"/>
                <w:szCs w:val="21"/>
              </w:rPr>
              <w:t>、配置</w:t>
            </w:r>
            <w:r>
              <w:rPr>
                <w:rFonts w:ascii="宋体" w:hAnsi="宋体"/>
                <w:szCs w:val="21"/>
              </w:rPr>
              <w:t>16</w:t>
            </w:r>
            <w:r>
              <w:rPr>
                <w:rFonts w:ascii="宋体" w:hAnsi="宋体" w:hint="eastAsia"/>
                <w:szCs w:val="21"/>
              </w:rPr>
              <w:t>节标准柜，数量</w:t>
            </w:r>
            <w:r>
              <w:rPr>
                <w:rFonts w:ascii="宋体" w:hAnsi="宋体"/>
                <w:szCs w:val="21"/>
              </w:rPr>
              <w:t>1</w:t>
            </w:r>
            <w:r>
              <w:rPr>
                <w:rFonts w:ascii="宋体" w:hAnsi="宋体" w:hint="eastAsia"/>
                <w:szCs w:val="21"/>
              </w:rPr>
              <w:t>套。要求工艺精美，拆装方便，加厚钢板，承重不变形，每只电池柜的款式及批次相同，每套电池柜要求配置线材直径</w:t>
            </w:r>
            <w:r>
              <w:rPr>
                <w:rFonts w:ascii="宋体" w:hAnsi="宋体"/>
                <w:szCs w:val="21"/>
              </w:rPr>
              <w:t>10</w:t>
            </w:r>
            <w:r>
              <w:rPr>
                <w:rFonts w:ascii="宋体" w:hAnsi="宋体" w:hint="eastAsia"/>
                <w:szCs w:val="21"/>
              </w:rPr>
              <w:t>平方铜芯电缆，及电池开关</w:t>
            </w:r>
            <w:r>
              <w:rPr>
                <w:rFonts w:ascii="宋体"/>
                <w:szCs w:val="21"/>
              </w:rPr>
              <w:br/>
            </w:r>
            <w:r>
              <w:rPr>
                <w:rFonts w:ascii="宋体" w:hAnsi="宋体"/>
                <w:szCs w:val="21"/>
              </w:rPr>
              <w:t>4</w:t>
            </w:r>
            <w:r>
              <w:rPr>
                <w:rFonts w:ascii="宋体" w:hAnsi="宋体" w:hint="eastAsia"/>
                <w:szCs w:val="21"/>
              </w:rPr>
              <w:t>、为保证单机满载情况下后备时间</w:t>
            </w:r>
            <w:r>
              <w:rPr>
                <w:rFonts w:ascii="宋体" w:hAnsi="宋体"/>
                <w:szCs w:val="21"/>
              </w:rPr>
              <w:t>4</w:t>
            </w:r>
            <w:r>
              <w:rPr>
                <w:rFonts w:ascii="宋体" w:hAnsi="宋体" w:hint="eastAsia"/>
                <w:szCs w:val="21"/>
              </w:rPr>
              <w:t>小时，要求配置电池总容量为单机</w:t>
            </w:r>
            <w:r>
              <w:rPr>
                <w:rFonts w:ascii="宋体" w:hint="eastAsia"/>
                <w:szCs w:val="21"/>
              </w:rPr>
              <w:t>≥</w:t>
            </w:r>
            <w:r>
              <w:rPr>
                <w:rFonts w:ascii="宋体" w:hAnsi="宋体"/>
                <w:szCs w:val="21"/>
              </w:rPr>
              <w:t>1600AH</w:t>
            </w:r>
            <w:r>
              <w:rPr>
                <w:rFonts w:ascii="宋体" w:hAnsi="宋体" w:hint="eastAsia"/>
                <w:szCs w:val="21"/>
              </w:rPr>
              <w:t>，单节电池容量为</w:t>
            </w:r>
            <w:r>
              <w:rPr>
                <w:rFonts w:ascii="宋体" w:hint="eastAsia"/>
                <w:szCs w:val="21"/>
              </w:rPr>
              <w:t>≥</w:t>
            </w:r>
            <w:r>
              <w:rPr>
                <w:rFonts w:ascii="宋体" w:hAnsi="宋体"/>
                <w:szCs w:val="21"/>
              </w:rPr>
              <w:t>100AH/12V</w:t>
            </w:r>
          </w:p>
        </w:tc>
        <w:tc>
          <w:tcPr>
            <w:tcW w:w="418"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6796F" w:rsidRDefault="0096796F">
            <w:pPr>
              <w:rPr>
                <w:rFonts w:ascii="宋体"/>
                <w:szCs w:val="21"/>
              </w:rPr>
            </w:pPr>
            <w:r>
              <w:rPr>
                <w:rFonts w:ascii="宋体" w:hAnsi="宋体"/>
                <w:szCs w:val="21"/>
              </w:rPr>
              <w:t>5</w:t>
            </w:r>
          </w:p>
        </w:tc>
        <w:tc>
          <w:tcPr>
            <w:tcW w:w="209"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6796F" w:rsidRDefault="0096796F">
            <w:pPr>
              <w:rPr>
                <w:rFonts w:ascii="宋体"/>
                <w:szCs w:val="21"/>
              </w:rPr>
            </w:pPr>
            <w:r>
              <w:rPr>
                <w:rFonts w:ascii="宋体" w:hAnsi="宋体" w:hint="eastAsia"/>
                <w:szCs w:val="21"/>
              </w:rPr>
              <w:t>套</w:t>
            </w:r>
          </w:p>
        </w:tc>
      </w:tr>
      <w:tr w:rsidR="0096796F">
        <w:trPr>
          <w:trHeight w:val="20"/>
          <w:jc w:val="center"/>
        </w:trPr>
        <w:tc>
          <w:tcPr>
            <w:tcW w:w="220"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6796F" w:rsidRDefault="0096796F">
            <w:pPr>
              <w:rPr>
                <w:rFonts w:ascii="宋体"/>
                <w:szCs w:val="21"/>
              </w:rPr>
            </w:pPr>
            <w:r>
              <w:rPr>
                <w:rFonts w:ascii="宋体" w:hAnsi="宋体"/>
                <w:szCs w:val="21"/>
              </w:rPr>
              <w:t>17</w:t>
            </w:r>
          </w:p>
        </w:tc>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6796F" w:rsidRDefault="0096796F">
            <w:pPr>
              <w:rPr>
                <w:rFonts w:ascii="宋体"/>
                <w:szCs w:val="21"/>
              </w:rPr>
            </w:pPr>
            <w:r>
              <w:rPr>
                <w:rFonts w:ascii="宋体" w:hAnsi="宋体" w:hint="eastAsia"/>
                <w:szCs w:val="21"/>
              </w:rPr>
              <w:t>电源管理服务器</w:t>
            </w:r>
          </w:p>
        </w:tc>
        <w:tc>
          <w:tcPr>
            <w:tcW w:w="3713"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6796F" w:rsidRDefault="0096796F">
            <w:pPr>
              <w:rPr>
                <w:rFonts w:ascii="宋体"/>
                <w:szCs w:val="21"/>
              </w:rPr>
            </w:pPr>
            <w:r>
              <w:rPr>
                <w:rFonts w:ascii="宋体" w:hAnsi="宋体"/>
                <w:szCs w:val="21"/>
              </w:rPr>
              <w:t>1.</w:t>
            </w:r>
            <w:r>
              <w:rPr>
                <w:rFonts w:ascii="宋体" w:hAnsi="宋体" w:hint="eastAsia"/>
                <w:szCs w:val="21"/>
              </w:rPr>
              <w:t>双变换纯在线式，功率</w:t>
            </w:r>
            <w:r>
              <w:rPr>
                <w:rFonts w:ascii="宋体" w:hAnsi="宋体"/>
                <w:szCs w:val="21"/>
              </w:rPr>
              <w:t>1KVA</w:t>
            </w:r>
            <w:r>
              <w:rPr>
                <w:rFonts w:ascii="宋体" w:hAnsi="宋体" w:hint="eastAsia"/>
                <w:szCs w:val="21"/>
              </w:rPr>
              <w:t>；</w:t>
            </w:r>
            <w:r>
              <w:rPr>
                <w:rFonts w:ascii="宋体"/>
                <w:szCs w:val="21"/>
              </w:rPr>
              <w:br/>
            </w:r>
            <w:r>
              <w:rPr>
                <w:rFonts w:ascii="宋体" w:hAnsi="宋体"/>
                <w:szCs w:val="21"/>
              </w:rPr>
              <w:t>2.LED</w:t>
            </w:r>
            <w:r>
              <w:rPr>
                <w:rFonts w:ascii="宋体" w:hAnsi="宋体" w:hint="eastAsia"/>
                <w:szCs w:val="21"/>
              </w:rPr>
              <w:t>显示</w:t>
            </w:r>
            <w:r>
              <w:rPr>
                <w:rFonts w:ascii="宋体" w:hAnsi="宋体"/>
                <w:szCs w:val="21"/>
              </w:rPr>
              <w:t>UPS</w:t>
            </w:r>
            <w:r>
              <w:rPr>
                <w:rFonts w:ascii="宋体" w:hAnsi="宋体" w:hint="eastAsia"/>
                <w:szCs w:val="21"/>
              </w:rPr>
              <w:t>的运行状况，</w:t>
            </w:r>
            <w:r>
              <w:rPr>
                <w:rFonts w:ascii="宋体" w:hAnsi="宋体"/>
                <w:szCs w:val="21"/>
              </w:rPr>
              <w:t>LCD</w:t>
            </w:r>
            <w:r>
              <w:rPr>
                <w:rFonts w:ascii="宋体" w:hAnsi="宋体" w:hint="eastAsia"/>
                <w:szCs w:val="21"/>
              </w:rPr>
              <w:t>显示</w:t>
            </w:r>
            <w:r>
              <w:rPr>
                <w:rFonts w:ascii="宋体" w:hAnsi="宋体"/>
                <w:szCs w:val="21"/>
              </w:rPr>
              <w:t>UPS</w:t>
            </w:r>
            <w:r>
              <w:rPr>
                <w:rFonts w:ascii="宋体" w:hAnsi="宋体" w:hint="eastAsia"/>
                <w:szCs w:val="21"/>
              </w:rPr>
              <w:t>的运行参数；</w:t>
            </w:r>
            <w:r>
              <w:rPr>
                <w:rFonts w:ascii="宋体"/>
                <w:szCs w:val="21"/>
              </w:rPr>
              <w:br/>
            </w:r>
            <w:r>
              <w:rPr>
                <w:rFonts w:ascii="宋体" w:hAnsi="宋体"/>
                <w:szCs w:val="21"/>
              </w:rPr>
              <w:t>3.</w:t>
            </w:r>
            <w:r>
              <w:rPr>
                <w:rFonts w:ascii="宋体" w:hAnsi="宋体" w:hint="eastAsia"/>
                <w:szCs w:val="21"/>
              </w:rPr>
              <w:t>市电输入电压（</w:t>
            </w:r>
            <w:r>
              <w:rPr>
                <w:rFonts w:ascii="宋体" w:hAnsi="宋体"/>
                <w:szCs w:val="21"/>
              </w:rPr>
              <w:t>Vac</w:t>
            </w:r>
            <w:r>
              <w:rPr>
                <w:rFonts w:ascii="宋体" w:hAnsi="宋体" w:hint="eastAsia"/>
                <w:szCs w:val="21"/>
              </w:rPr>
              <w:t>）</w:t>
            </w:r>
            <w:r>
              <w:rPr>
                <w:rFonts w:ascii="宋体" w:hAnsi="宋体"/>
                <w:szCs w:val="21"/>
              </w:rPr>
              <w:t>:120-295</w:t>
            </w:r>
            <w:r>
              <w:rPr>
                <w:rFonts w:ascii="宋体" w:hAnsi="宋体" w:hint="eastAsia"/>
                <w:szCs w:val="21"/>
              </w:rPr>
              <w:t>，输出电压（</w:t>
            </w:r>
            <w:r>
              <w:rPr>
                <w:rFonts w:ascii="宋体" w:hAnsi="宋体"/>
                <w:szCs w:val="21"/>
              </w:rPr>
              <w:t>Vac</w:t>
            </w:r>
            <w:r>
              <w:rPr>
                <w:rFonts w:ascii="宋体" w:hAnsi="宋体" w:hint="eastAsia"/>
                <w:szCs w:val="21"/>
              </w:rPr>
              <w:t>）</w:t>
            </w:r>
            <w:r>
              <w:rPr>
                <w:rFonts w:ascii="宋体" w:hAnsi="宋体"/>
                <w:szCs w:val="21"/>
              </w:rPr>
              <w:t>:220</w:t>
            </w:r>
            <w:r>
              <w:rPr>
                <w:rFonts w:ascii="宋体" w:hint="eastAsia"/>
                <w:szCs w:val="21"/>
              </w:rPr>
              <w:t>±</w:t>
            </w:r>
            <w:r>
              <w:rPr>
                <w:rFonts w:ascii="宋体" w:hAnsi="宋体"/>
                <w:szCs w:val="21"/>
              </w:rPr>
              <w:t>2%</w:t>
            </w:r>
            <w:r>
              <w:rPr>
                <w:rFonts w:ascii="宋体" w:hAnsi="宋体" w:hint="eastAsia"/>
                <w:szCs w:val="21"/>
              </w:rPr>
              <w:t>；</w:t>
            </w:r>
            <w:r>
              <w:rPr>
                <w:rFonts w:ascii="宋体"/>
                <w:szCs w:val="21"/>
              </w:rPr>
              <w:br/>
            </w:r>
            <w:r>
              <w:rPr>
                <w:rFonts w:ascii="宋体" w:hAnsi="宋体"/>
                <w:szCs w:val="21"/>
              </w:rPr>
              <w:t>4.</w:t>
            </w:r>
            <w:r>
              <w:rPr>
                <w:rFonts w:ascii="宋体" w:hAnsi="宋体" w:hint="eastAsia"/>
                <w:szCs w:val="21"/>
              </w:rPr>
              <w:t>输入市电频率：</w:t>
            </w:r>
            <w:r>
              <w:rPr>
                <w:rFonts w:ascii="宋体" w:hAnsi="宋体"/>
                <w:szCs w:val="21"/>
              </w:rPr>
              <w:t>45-66</w:t>
            </w:r>
            <w:r>
              <w:rPr>
                <w:rFonts w:ascii="宋体" w:hAnsi="宋体" w:hint="eastAsia"/>
                <w:szCs w:val="21"/>
              </w:rPr>
              <w:t>（软件可调），输出频率：市电正常，自动同步跟踪；市电失败，本机输出频率</w:t>
            </w:r>
            <w:r>
              <w:rPr>
                <w:rFonts w:ascii="宋体" w:hAnsi="宋体"/>
                <w:szCs w:val="21"/>
              </w:rPr>
              <w:t>50Hz</w:t>
            </w:r>
            <w:r>
              <w:rPr>
                <w:rFonts w:ascii="宋体" w:hint="eastAsia"/>
                <w:szCs w:val="21"/>
              </w:rPr>
              <w:t>±</w:t>
            </w:r>
            <w:r>
              <w:rPr>
                <w:rFonts w:ascii="宋体" w:hAnsi="宋体"/>
                <w:szCs w:val="21"/>
              </w:rPr>
              <w:t>0.2%</w:t>
            </w:r>
            <w:r>
              <w:rPr>
                <w:rFonts w:ascii="宋体" w:hAnsi="宋体" w:hint="eastAsia"/>
                <w:szCs w:val="21"/>
              </w:rPr>
              <w:t>；</w:t>
            </w:r>
            <w:r>
              <w:rPr>
                <w:rFonts w:ascii="宋体"/>
                <w:szCs w:val="21"/>
              </w:rPr>
              <w:br/>
            </w:r>
            <w:r>
              <w:rPr>
                <w:rFonts w:ascii="宋体" w:hAnsi="宋体"/>
                <w:szCs w:val="21"/>
              </w:rPr>
              <w:t>5.</w:t>
            </w:r>
            <w:r>
              <w:rPr>
                <w:rFonts w:ascii="宋体" w:hAnsi="宋体" w:hint="eastAsia"/>
                <w:szCs w:val="21"/>
              </w:rPr>
              <w:t>功率因素</w:t>
            </w:r>
            <w:r>
              <w:rPr>
                <w:rFonts w:ascii="宋体" w:hAnsi="宋体"/>
                <w:szCs w:val="21"/>
              </w:rPr>
              <w:t>:</w:t>
            </w:r>
            <w:r>
              <w:rPr>
                <w:rFonts w:ascii="宋体" w:hAnsi="宋体" w:hint="eastAsia"/>
                <w:szCs w:val="21"/>
              </w:rPr>
              <w:t>满载时</w:t>
            </w:r>
            <w:r>
              <w:rPr>
                <w:rFonts w:ascii="宋体" w:hAnsi="宋体"/>
                <w:szCs w:val="21"/>
              </w:rPr>
              <w:t>0.9</w:t>
            </w:r>
            <w:r>
              <w:rPr>
                <w:rFonts w:ascii="宋体" w:hAnsi="宋体" w:hint="eastAsia"/>
                <w:szCs w:val="21"/>
              </w:rPr>
              <w:t>，</w:t>
            </w:r>
            <w:r>
              <w:rPr>
                <w:rFonts w:ascii="宋体"/>
                <w:szCs w:val="21"/>
              </w:rPr>
              <w:br/>
            </w:r>
            <w:r>
              <w:rPr>
                <w:rFonts w:ascii="宋体" w:hAnsi="宋体"/>
                <w:szCs w:val="21"/>
              </w:rPr>
              <w:t>6.</w:t>
            </w:r>
            <w:r>
              <w:rPr>
                <w:rFonts w:ascii="宋体" w:hAnsi="宋体" w:hint="eastAsia"/>
                <w:szCs w:val="21"/>
              </w:rPr>
              <w:t>过载能力：</w:t>
            </w:r>
            <w:r>
              <w:rPr>
                <w:rFonts w:ascii="宋体" w:hAnsi="宋体"/>
                <w:szCs w:val="21"/>
              </w:rPr>
              <w:t>105%-129%</w:t>
            </w:r>
            <w:r>
              <w:rPr>
                <w:rFonts w:ascii="宋体" w:hAnsi="宋体" w:hint="eastAsia"/>
                <w:szCs w:val="21"/>
              </w:rPr>
              <w:t>全载维持</w:t>
            </w:r>
            <w:r>
              <w:rPr>
                <w:rFonts w:ascii="宋体" w:hAnsi="宋体"/>
                <w:szCs w:val="21"/>
              </w:rPr>
              <w:t>60</w:t>
            </w:r>
            <w:r>
              <w:rPr>
                <w:rFonts w:ascii="宋体" w:hAnsi="宋体" w:hint="eastAsia"/>
                <w:szCs w:val="21"/>
              </w:rPr>
              <w:t>秒；</w:t>
            </w:r>
            <w:r>
              <w:rPr>
                <w:rFonts w:ascii="宋体" w:hAnsi="宋体"/>
                <w:szCs w:val="21"/>
              </w:rPr>
              <w:t>130%-150%</w:t>
            </w:r>
            <w:r>
              <w:rPr>
                <w:rFonts w:ascii="宋体" w:hAnsi="宋体" w:hint="eastAsia"/>
                <w:szCs w:val="21"/>
              </w:rPr>
              <w:t>维持</w:t>
            </w:r>
            <w:r>
              <w:rPr>
                <w:rFonts w:ascii="宋体" w:hAnsi="宋体"/>
                <w:szCs w:val="21"/>
              </w:rPr>
              <w:t>30</w:t>
            </w:r>
            <w:r>
              <w:rPr>
                <w:rFonts w:ascii="宋体" w:hAnsi="宋体" w:hint="eastAsia"/>
                <w:szCs w:val="21"/>
              </w:rPr>
              <w:t>秒；</w:t>
            </w:r>
            <w:r>
              <w:rPr>
                <w:rFonts w:ascii="宋体" w:hAnsi="宋体"/>
                <w:szCs w:val="21"/>
              </w:rPr>
              <w:t>150%</w:t>
            </w:r>
            <w:r>
              <w:rPr>
                <w:rFonts w:ascii="宋体" w:hAnsi="宋体" w:hint="eastAsia"/>
                <w:szCs w:val="21"/>
              </w:rPr>
              <w:t>以上维持</w:t>
            </w:r>
            <w:r>
              <w:rPr>
                <w:rFonts w:ascii="宋体" w:hAnsi="宋体"/>
                <w:szCs w:val="21"/>
              </w:rPr>
              <w:t>300</w:t>
            </w:r>
            <w:r>
              <w:rPr>
                <w:rFonts w:ascii="宋体" w:hAnsi="宋体" w:hint="eastAsia"/>
                <w:szCs w:val="21"/>
              </w:rPr>
              <w:t>毫秒</w:t>
            </w:r>
            <w:r>
              <w:rPr>
                <w:rFonts w:ascii="宋体"/>
                <w:szCs w:val="21"/>
              </w:rPr>
              <w:br/>
            </w:r>
            <w:r>
              <w:rPr>
                <w:rFonts w:ascii="宋体" w:hAnsi="宋体"/>
                <w:szCs w:val="21"/>
              </w:rPr>
              <w:t>7.</w:t>
            </w:r>
            <w:r>
              <w:rPr>
                <w:rFonts w:ascii="宋体" w:hAnsi="宋体" w:hint="eastAsia"/>
                <w:szCs w:val="21"/>
              </w:rPr>
              <w:t>报警功能：电池低压、市电异常、过载、</w:t>
            </w:r>
            <w:r>
              <w:rPr>
                <w:rFonts w:ascii="宋体" w:hAnsi="宋体"/>
                <w:szCs w:val="21"/>
              </w:rPr>
              <w:t>UPS</w:t>
            </w:r>
            <w:r>
              <w:rPr>
                <w:rFonts w:ascii="宋体" w:hAnsi="宋体" w:hint="eastAsia"/>
                <w:szCs w:val="21"/>
              </w:rPr>
              <w:t>故障、过温保护；</w:t>
            </w:r>
            <w:r>
              <w:rPr>
                <w:rFonts w:ascii="宋体"/>
                <w:szCs w:val="21"/>
              </w:rPr>
              <w:br/>
            </w:r>
            <w:r>
              <w:rPr>
                <w:rFonts w:ascii="宋体" w:hAnsi="宋体"/>
                <w:szCs w:val="21"/>
              </w:rPr>
              <w:t>8.</w:t>
            </w:r>
            <w:r>
              <w:rPr>
                <w:rFonts w:ascii="宋体" w:hAnsi="宋体" w:hint="eastAsia"/>
                <w:szCs w:val="21"/>
              </w:rPr>
              <w:t>保护功能：输入过压保护、电池欠压保护、过载保护、短路保护、过温保护；</w:t>
            </w:r>
            <w:r>
              <w:rPr>
                <w:rFonts w:ascii="宋体"/>
                <w:szCs w:val="21"/>
              </w:rPr>
              <w:br/>
            </w:r>
            <w:r>
              <w:rPr>
                <w:rFonts w:ascii="宋体" w:hAnsi="宋体"/>
                <w:szCs w:val="21"/>
              </w:rPr>
              <w:t>9.</w:t>
            </w:r>
            <w:r>
              <w:rPr>
                <w:rFonts w:ascii="宋体" w:hAnsi="宋体" w:hint="eastAsia"/>
                <w:szCs w:val="21"/>
              </w:rPr>
              <w:t>通讯接口标配</w:t>
            </w:r>
            <w:r>
              <w:rPr>
                <w:rFonts w:ascii="宋体" w:hAnsi="宋体"/>
                <w:szCs w:val="21"/>
              </w:rPr>
              <w:t>RS232</w:t>
            </w:r>
            <w:r>
              <w:rPr>
                <w:rFonts w:ascii="宋体" w:hAnsi="宋体" w:hint="eastAsia"/>
                <w:szCs w:val="21"/>
              </w:rPr>
              <w:t>、支持电源监控软件；</w:t>
            </w:r>
          </w:p>
        </w:tc>
        <w:tc>
          <w:tcPr>
            <w:tcW w:w="418"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6796F" w:rsidRDefault="0096796F">
            <w:pPr>
              <w:rPr>
                <w:rFonts w:ascii="宋体"/>
                <w:szCs w:val="21"/>
              </w:rPr>
            </w:pPr>
            <w:r>
              <w:rPr>
                <w:rFonts w:ascii="宋体" w:hAnsi="宋体"/>
                <w:szCs w:val="21"/>
              </w:rPr>
              <w:t>2</w:t>
            </w:r>
          </w:p>
        </w:tc>
        <w:tc>
          <w:tcPr>
            <w:tcW w:w="209"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6796F" w:rsidRDefault="0096796F">
            <w:pPr>
              <w:rPr>
                <w:rFonts w:ascii="宋体"/>
                <w:szCs w:val="21"/>
              </w:rPr>
            </w:pPr>
            <w:r>
              <w:rPr>
                <w:rFonts w:ascii="宋体" w:hAnsi="宋体" w:hint="eastAsia"/>
                <w:szCs w:val="21"/>
              </w:rPr>
              <w:t>台</w:t>
            </w:r>
          </w:p>
        </w:tc>
      </w:tr>
      <w:tr w:rsidR="0096796F">
        <w:trPr>
          <w:trHeight w:val="20"/>
          <w:jc w:val="center"/>
        </w:trPr>
        <w:tc>
          <w:tcPr>
            <w:tcW w:w="220"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6796F" w:rsidRDefault="0096796F">
            <w:pPr>
              <w:rPr>
                <w:rFonts w:ascii="宋体"/>
                <w:szCs w:val="21"/>
              </w:rPr>
            </w:pPr>
            <w:r>
              <w:rPr>
                <w:rFonts w:ascii="宋体" w:hAnsi="宋体"/>
                <w:szCs w:val="21"/>
              </w:rPr>
              <w:t>18</w:t>
            </w:r>
          </w:p>
        </w:tc>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6796F" w:rsidRDefault="0096796F">
            <w:pPr>
              <w:rPr>
                <w:rFonts w:ascii="宋体"/>
                <w:szCs w:val="21"/>
              </w:rPr>
            </w:pPr>
            <w:r>
              <w:rPr>
                <w:rFonts w:ascii="宋体" w:hAnsi="宋体" w:hint="eastAsia"/>
                <w:szCs w:val="21"/>
              </w:rPr>
              <w:t>专业高性能蓄电池</w:t>
            </w:r>
          </w:p>
        </w:tc>
        <w:tc>
          <w:tcPr>
            <w:tcW w:w="3713"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6796F" w:rsidRDefault="0096796F">
            <w:pPr>
              <w:rPr>
                <w:rFonts w:ascii="宋体"/>
                <w:szCs w:val="21"/>
              </w:rPr>
            </w:pPr>
            <w:r>
              <w:rPr>
                <w:rFonts w:ascii="宋体" w:hAnsi="宋体"/>
                <w:szCs w:val="21"/>
              </w:rPr>
              <w:t>1.</w:t>
            </w:r>
            <w:r>
              <w:rPr>
                <w:rFonts w:ascii="宋体" w:hAnsi="宋体" w:hint="eastAsia"/>
                <w:szCs w:val="21"/>
              </w:rPr>
              <w:t>配合</w:t>
            </w:r>
            <w:r>
              <w:rPr>
                <w:rFonts w:ascii="宋体" w:hAnsi="宋体"/>
                <w:szCs w:val="21"/>
              </w:rPr>
              <w:t>1K UPS</w:t>
            </w:r>
            <w:r>
              <w:rPr>
                <w:rFonts w:ascii="宋体" w:hAnsi="宋体" w:hint="eastAsia"/>
                <w:szCs w:val="21"/>
              </w:rPr>
              <w:t>使用；</w:t>
            </w:r>
            <w:r>
              <w:rPr>
                <w:rFonts w:ascii="宋体"/>
                <w:szCs w:val="21"/>
              </w:rPr>
              <w:br/>
            </w:r>
            <w:r>
              <w:rPr>
                <w:rFonts w:ascii="宋体" w:hAnsi="宋体"/>
                <w:szCs w:val="21"/>
              </w:rPr>
              <w:t>2.</w:t>
            </w:r>
            <w:r>
              <w:rPr>
                <w:rFonts w:ascii="宋体" w:hAnsi="宋体" w:hint="eastAsia"/>
                <w:szCs w:val="21"/>
              </w:rPr>
              <w:t>基本要求：额定电压</w:t>
            </w:r>
            <w:r>
              <w:rPr>
                <w:rFonts w:ascii="宋体" w:hint="eastAsia"/>
                <w:szCs w:val="21"/>
              </w:rPr>
              <w:t>≥</w:t>
            </w:r>
            <w:r>
              <w:rPr>
                <w:rFonts w:ascii="宋体" w:hAnsi="宋体"/>
                <w:szCs w:val="21"/>
              </w:rPr>
              <w:t>12V</w:t>
            </w:r>
            <w:r>
              <w:rPr>
                <w:rFonts w:ascii="宋体" w:hAnsi="宋体" w:hint="eastAsia"/>
                <w:szCs w:val="21"/>
              </w:rPr>
              <w:t>，标准容量</w:t>
            </w:r>
            <w:r>
              <w:rPr>
                <w:rFonts w:ascii="宋体" w:hint="eastAsia"/>
                <w:szCs w:val="21"/>
              </w:rPr>
              <w:t>≥</w:t>
            </w:r>
            <w:r>
              <w:rPr>
                <w:rFonts w:ascii="宋体" w:hAnsi="宋体"/>
                <w:szCs w:val="21"/>
              </w:rPr>
              <w:t>100Ah</w:t>
            </w:r>
            <w:r>
              <w:rPr>
                <w:rFonts w:ascii="宋体" w:hAnsi="宋体" w:hint="eastAsia"/>
                <w:szCs w:val="21"/>
              </w:rPr>
              <w:t>；</w:t>
            </w:r>
            <w:r>
              <w:rPr>
                <w:rFonts w:ascii="宋体"/>
                <w:szCs w:val="21"/>
              </w:rPr>
              <w:br/>
            </w:r>
            <w:r>
              <w:rPr>
                <w:rFonts w:ascii="宋体" w:hAnsi="宋体"/>
                <w:szCs w:val="21"/>
              </w:rPr>
              <w:t>3.</w:t>
            </w:r>
            <w:r>
              <w:rPr>
                <w:rFonts w:ascii="宋体" w:hAnsi="宋体" w:hint="eastAsia"/>
                <w:szCs w:val="21"/>
              </w:rPr>
              <w:t>配置</w:t>
            </w:r>
            <w:r>
              <w:rPr>
                <w:rFonts w:ascii="宋体" w:hAnsi="宋体"/>
                <w:szCs w:val="21"/>
              </w:rPr>
              <w:t>3</w:t>
            </w:r>
            <w:r>
              <w:rPr>
                <w:rFonts w:ascii="宋体" w:hAnsi="宋体" w:hint="eastAsia"/>
                <w:szCs w:val="21"/>
              </w:rPr>
              <w:t>节标准柜，数量</w:t>
            </w:r>
            <w:r>
              <w:rPr>
                <w:rFonts w:ascii="宋体" w:hAnsi="宋体"/>
                <w:szCs w:val="21"/>
              </w:rPr>
              <w:t>1</w:t>
            </w:r>
            <w:r>
              <w:rPr>
                <w:rFonts w:ascii="宋体" w:hAnsi="宋体" w:hint="eastAsia"/>
                <w:szCs w:val="21"/>
              </w:rPr>
              <w:t>套。要求拆装方便，加厚钢板，承重不变形，每只电池柜的款式及批次相同，每套电池柜要求配置线材直径</w:t>
            </w:r>
            <w:r>
              <w:rPr>
                <w:rFonts w:ascii="宋体" w:hAnsi="宋体"/>
                <w:szCs w:val="21"/>
              </w:rPr>
              <w:t>6</w:t>
            </w:r>
            <w:r>
              <w:rPr>
                <w:rFonts w:ascii="宋体" w:hAnsi="宋体" w:hint="eastAsia"/>
                <w:szCs w:val="21"/>
              </w:rPr>
              <w:t>平方铜芯电缆，及电池开关；</w:t>
            </w:r>
            <w:r>
              <w:rPr>
                <w:rFonts w:ascii="宋体"/>
                <w:szCs w:val="21"/>
              </w:rPr>
              <w:br/>
            </w:r>
            <w:r>
              <w:rPr>
                <w:rFonts w:ascii="宋体" w:hAnsi="宋体"/>
                <w:szCs w:val="21"/>
              </w:rPr>
              <w:t xml:space="preserve">4. </w:t>
            </w:r>
            <w:r>
              <w:rPr>
                <w:rFonts w:ascii="宋体" w:hAnsi="宋体" w:hint="eastAsia"/>
                <w:szCs w:val="21"/>
              </w:rPr>
              <w:t>为保证单机满载情况下后备时间</w:t>
            </w:r>
            <w:r>
              <w:rPr>
                <w:rFonts w:ascii="宋体" w:hAnsi="宋体"/>
                <w:szCs w:val="21"/>
              </w:rPr>
              <w:t>4</w:t>
            </w:r>
            <w:r>
              <w:rPr>
                <w:rFonts w:ascii="宋体" w:hAnsi="宋体" w:hint="eastAsia"/>
                <w:szCs w:val="21"/>
              </w:rPr>
              <w:t>小时，要求配置电池总容量为单机</w:t>
            </w:r>
            <w:r>
              <w:rPr>
                <w:rFonts w:ascii="宋体" w:hint="eastAsia"/>
                <w:szCs w:val="21"/>
              </w:rPr>
              <w:t>≥</w:t>
            </w:r>
            <w:r>
              <w:rPr>
                <w:rFonts w:ascii="宋体" w:hAnsi="宋体"/>
                <w:szCs w:val="21"/>
              </w:rPr>
              <w:t>300AH</w:t>
            </w:r>
            <w:r>
              <w:rPr>
                <w:rFonts w:ascii="宋体" w:hAnsi="宋体" w:hint="eastAsia"/>
                <w:szCs w:val="21"/>
              </w:rPr>
              <w:t>，单节电池容量为</w:t>
            </w:r>
            <w:r>
              <w:rPr>
                <w:rFonts w:ascii="宋体" w:hint="eastAsia"/>
                <w:szCs w:val="21"/>
              </w:rPr>
              <w:t>≥</w:t>
            </w:r>
            <w:r>
              <w:rPr>
                <w:rFonts w:ascii="宋体" w:hAnsi="宋体"/>
                <w:szCs w:val="21"/>
              </w:rPr>
              <w:t>100AH/12V</w:t>
            </w:r>
            <w:r>
              <w:rPr>
                <w:rFonts w:ascii="宋体" w:hAnsi="宋体" w:hint="eastAsia"/>
                <w:szCs w:val="21"/>
              </w:rPr>
              <w:t>。</w:t>
            </w:r>
          </w:p>
        </w:tc>
        <w:tc>
          <w:tcPr>
            <w:tcW w:w="418"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6796F" w:rsidRDefault="0096796F">
            <w:pPr>
              <w:rPr>
                <w:rFonts w:ascii="宋体"/>
                <w:szCs w:val="21"/>
              </w:rPr>
            </w:pPr>
            <w:r>
              <w:rPr>
                <w:rFonts w:ascii="宋体" w:hAnsi="宋体"/>
                <w:szCs w:val="21"/>
              </w:rPr>
              <w:t>2</w:t>
            </w:r>
          </w:p>
        </w:tc>
        <w:tc>
          <w:tcPr>
            <w:tcW w:w="209"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6796F" w:rsidRDefault="0096796F">
            <w:pPr>
              <w:rPr>
                <w:rFonts w:ascii="宋体"/>
                <w:szCs w:val="21"/>
              </w:rPr>
            </w:pPr>
            <w:r>
              <w:rPr>
                <w:rFonts w:ascii="宋体" w:hAnsi="宋体" w:hint="eastAsia"/>
                <w:szCs w:val="21"/>
              </w:rPr>
              <w:t>套</w:t>
            </w:r>
          </w:p>
        </w:tc>
      </w:tr>
      <w:tr w:rsidR="0096796F">
        <w:trPr>
          <w:trHeight w:val="20"/>
          <w:jc w:val="center"/>
        </w:trPr>
        <w:tc>
          <w:tcPr>
            <w:tcW w:w="220"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6796F" w:rsidRDefault="0096796F">
            <w:pPr>
              <w:rPr>
                <w:rFonts w:ascii="宋体"/>
                <w:szCs w:val="21"/>
              </w:rPr>
            </w:pPr>
            <w:r>
              <w:rPr>
                <w:rFonts w:ascii="宋体" w:hAnsi="宋体"/>
                <w:szCs w:val="21"/>
              </w:rPr>
              <w:t>19</w:t>
            </w:r>
          </w:p>
        </w:tc>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6796F" w:rsidRDefault="0096796F">
            <w:pPr>
              <w:rPr>
                <w:rFonts w:ascii="宋体"/>
                <w:szCs w:val="21"/>
              </w:rPr>
            </w:pPr>
            <w:r>
              <w:rPr>
                <w:rFonts w:ascii="宋体" w:hAnsi="宋体" w:hint="eastAsia"/>
                <w:szCs w:val="21"/>
              </w:rPr>
              <w:t>服务器机柜</w:t>
            </w:r>
          </w:p>
        </w:tc>
        <w:tc>
          <w:tcPr>
            <w:tcW w:w="3713"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6796F" w:rsidRDefault="0096796F">
            <w:pPr>
              <w:rPr>
                <w:rFonts w:ascii="宋体"/>
                <w:szCs w:val="21"/>
              </w:rPr>
            </w:pPr>
            <w:r>
              <w:rPr>
                <w:rFonts w:ascii="宋体" w:hAnsi="宋体"/>
                <w:szCs w:val="21"/>
              </w:rPr>
              <w:t>1</w:t>
            </w:r>
            <w:r>
              <w:rPr>
                <w:rFonts w:ascii="宋体" w:hAnsi="宋体" w:hint="eastAsia"/>
                <w:szCs w:val="21"/>
              </w:rPr>
              <w:t>、尺寸：</w:t>
            </w:r>
            <w:r>
              <w:rPr>
                <w:rFonts w:ascii="宋体" w:hAnsi="宋体"/>
                <w:szCs w:val="21"/>
              </w:rPr>
              <w:t>42U</w:t>
            </w:r>
            <w:r>
              <w:rPr>
                <w:rFonts w:ascii="宋体" w:hAnsi="宋体" w:hint="eastAsia"/>
                <w:szCs w:val="21"/>
              </w:rPr>
              <w:t>，规格</w:t>
            </w:r>
            <w:r>
              <w:rPr>
                <w:rFonts w:ascii="宋体" w:hAnsi="宋体"/>
                <w:szCs w:val="21"/>
              </w:rPr>
              <w:t>600*1000*2000mm</w:t>
            </w:r>
            <w:r>
              <w:rPr>
                <w:rFonts w:ascii="宋体" w:hAnsi="宋体" w:hint="eastAsia"/>
                <w:szCs w:val="21"/>
              </w:rPr>
              <w:t>，前玻璃门后网孔门，颜色为黑色；</w:t>
            </w:r>
            <w:r>
              <w:rPr>
                <w:rFonts w:ascii="宋体"/>
                <w:szCs w:val="21"/>
              </w:rPr>
              <w:br/>
            </w:r>
            <w:r>
              <w:rPr>
                <w:rFonts w:ascii="宋体" w:hAnsi="宋体"/>
                <w:szCs w:val="21"/>
              </w:rPr>
              <w:t>2</w:t>
            </w:r>
            <w:r>
              <w:rPr>
                <w:rFonts w:ascii="宋体" w:hAnsi="宋体" w:hint="eastAsia"/>
                <w:szCs w:val="21"/>
              </w:rPr>
              <w:t>、材料厚度：机柜材料主立柱厚度为</w:t>
            </w:r>
            <w:r>
              <w:rPr>
                <w:rFonts w:ascii="宋体" w:hAnsi="宋体"/>
                <w:szCs w:val="21"/>
              </w:rPr>
              <w:t>2.0mm</w:t>
            </w:r>
            <w:r>
              <w:rPr>
                <w:rFonts w:ascii="宋体" w:hAnsi="宋体" w:hint="eastAsia"/>
                <w:szCs w:val="21"/>
              </w:rPr>
              <w:t>，安装方孔条</w:t>
            </w:r>
            <w:r>
              <w:rPr>
                <w:rFonts w:ascii="宋体" w:hint="eastAsia"/>
                <w:szCs w:val="21"/>
              </w:rPr>
              <w:t>≥</w:t>
            </w:r>
            <w:r>
              <w:rPr>
                <w:rFonts w:ascii="宋体" w:hAnsi="宋体"/>
                <w:szCs w:val="21"/>
              </w:rPr>
              <w:t>1.8mm</w:t>
            </w:r>
            <w:r>
              <w:rPr>
                <w:rFonts w:ascii="宋体" w:hAnsi="宋体" w:hint="eastAsia"/>
                <w:szCs w:val="21"/>
              </w:rPr>
              <w:t>，其他</w:t>
            </w:r>
            <w:r>
              <w:rPr>
                <w:rFonts w:ascii="宋体" w:hint="eastAsia"/>
                <w:szCs w:val="21"/>
              </w:rPr>
              <w:t>≥</w:t>
            </w:r>
            <w:r>
              <w:rPr>
                <w:rFonts w:ascii="宋体" w:hAnsi="宋体"/>
                <w:szCs w:val="21"/>
              </w:rPr>
              <w:t>1.2mm</w:t>
            </w:r>
            <w:r>
              <w:rPr>
                <w:rFonts w:ascii="宋体" w:hAnsi="宋体"/>
                <w:szCs w:val="21"/>
              </w:rPr>
              <w:br/>
              <w:t>3.</w:t>
            </w:r>
            <w:r>
              <w:rPr>
                <w:rFonts w:ascii="宋体" w:hAnsi="宋体" w:hint="eastAsia"/>
                <w:szCs w:val="21"/>
              </w:rPr>
              <w:t>材料全部采用</w:t>
            </w:r>
            <w:r>
              <w:rPr>
                <w:rFonts w:ascii="宋体" w:hAnsi="宋体"/>
                <w:szCs w:val="21"/>
              </w:rPr>
              <w:t>SPCC</w:t>
            </w:r>
            <w:r>
              <w:rPr>
                <w:rFonts w:ascii="宋体" w:hAnsi="宋体" w:hint="eastAsia"/>
                <w:szCs w:val="21"/>
              </w:rPr>
              <w:t>优质冷轧钢板；</w:t>
            </w:r>
            <w:r>
              <w:rPr>
                <w:rFonts w:ascii="宋体"/>
                <w:szCs w:val="21"/>
              </w:rPr>
              <w:br/>
            </w:r>
            <w:r>
              <w:rPr>
                <w:rFonts w:ascii="宋体" w:hAnsi="宋体"/>
                <w:szCs w:val="21"/>
              </w:rPr>
              <w:t>4.</w:t>
            </w:r>
            <w:r>
              <w:rPr>
                <w:rFonts w:ascii="宋体" w:hAnsi="宋体" w:hint="eastAsia"/>
                <w:szCs w:val="21"/>
              </w:rPr>
              <w:t>承重：静态负载达</w:t>
            </w:r>
            <w:r>
              <w:rPr>
                <w:rFonts w:ascii="宋体" w:hAnsi="宋体"/>
                <w:szCs w:val="21"/>
              </w:rPr>
              <w:t>800kg</w:t>
            </w:r>
            <w:r>
              <w:rPr>
                <w:rFonts w:ascii="宋体" w:hAnsi="宋体" w:hint="eastAsia"/>
                <w:szCs w:val="21"/>
              </w:rPr>
              <w:t>、防护等级</w:t>
            </w:r>
            <w:r>
              <w:rPr>
                <w:rFonts w:ascii="宋体" w:hAnsi="宋体"/>
                <w:szCs w:val="21"/>
              </w:rPr>
              <w:t>IP20</w:t>
            </w:r>
            <w:r>
              <w:rPr>
                <w:rFonts w:ascii="宋体" w:hAnsi="宋体" w:hint="eastAsia"/>
                <w:szCs w:val="21"/>
              </w:rPr>
              <w:t>；</w:t>
            </w:r>
            <w:r>
              <w:rPr>
                <w:rFonts w:ascii="宋体"/>
                <w:szCs w:val="21"/>
              </w:rPr>
              <w:br/>
            </w:r>
            <w:r>
              <w:rPr>
                <w:rFonts w:ascii="宋体" w:hAnsi="宋体"/>
                <w:szCs w:val="21"/>
              </w:rPr>
              <w:t>5</w:t>
            </w:r>
            <w:r>
              <w:rPr>
                <w:rFonts w:ascii="宋体" w:hAnsi="宋体" w:hint="eastAsia"/>
                <w:szCs w:val="21"/>
              </w:rPr>
              <w:t>、</w:t>
            </w:r>
            <w:r>
              <w:rPr>
                <w:rFonts w:ascii="宋体" w:hAnsi="宋体"/>
                <w:szCs w:val="21"/>
              </w:rPr>
              <w:t>2</w:t>
            </w:r>
            <w:r>
              <w:rPr>
                <w:rFonts w:ascii="宋体" w:hAnsi="宋体" w:hint="eastAsia"/>
                <w:szCs w:val="21"/>
              </w:rPr>
              <w:t>个风扇，</w:t>
            </w:r>
            <w:r>
              <w:rPr>
                <w:rFonts w:ascii="宋体" w:hAnsi="宋体"/>
                <w:szCs w:val="21"/>
              </w:rPr>
              <w:t>2</w:t>
            </w:r>
            <w:r>
              <w:rPr>
                <w:rFonts w:ascii="宋体" w:hAnsi="宋体" w:hint="eastAsia"/>
                <w:szCs w:val="21"/>
              </w:rPr>
              <w:t>块层板</w:t>
            </w:r>
          </w:p>
        </w:tc>
        <w:tc>
          <w:tcPr>
            <w:tcW w:w="418"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6796F" w:rsidRDefault="0096796F">
            <w:pPr>
              <w:rPr>
                <w:rFonts w:ascii="宋体"/>
                <w:szCs w:val="21"/>
              </w:rPr>
            </w:pPr>
            <w:r>
              <w:rPr>
                <w:rFonts w:ascii="宋体" w:hAnsi="宋体"/>
                <w:szCs w:val="21"/>
              </w:rPr>
              <w:t>5</w:t>
            </w:r>
          </w:p>
        </w:tc>
        <w:tc>
          <w:tcPr>
            <w:tcW w:w="209"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6796F" w:rsidRDefault="0096796F">
            <w:pPr>
              <w:rPr>
                <w:rFonts w:ascii="宋体"/>
                <w:szCs w:val="21"/>
              </w:rPr>
            </w:pPr>
            <w:r>
              <w:rPr>
                <w:rFonts w:ascii="宋体" w:hAnsi="宋体" w:hint="eastAsia"/>
                <w:szCs w:val="21"/>
              </w:rPr>
              <w:t>台</w:t>
            </w:r>
          </w:p>
        </w:tc>
      </w:tr>
      <w:tr w:rsidR="0096796F">
        <w:trPr>
          <w:trHeight w:val="20"/>
          <w:jc w:val="center"/>
        </w:trPr>
        <w:tc>
          <w:tcPr>
            <w:tcW w:w="220"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6796F" w:rsidRDefault="0096796F">
            <w:pPr>
              <w:rPr>
                <w:rFonts w:ascii="宋体"/>
                <w:szCs w:val="21"/>
              </w:rPr>
            </w:pPr>
            <w:r>
              <w:rPr>
                <w:rFonts w:ascii="宋体" w:hAnsi="宋体"/>
                <w:szCs w:val="21"/>
              </w:rPr>
              <w:t>20</w:t>
            </w:r>
          </w:p>
        </w:tc>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6796F" w:rsidRDefault="0096796F">
            <w:pPr>
              <w:rPr>
                <w:rFonts w:ascii="宋体"/>
                <w:szCs w:val="21"/>
              </w:rPr>
            </w:pPr>
            <w:r>
              <w:rPr>
                <w:rFonts w:ascii="宋体" w:hAnsi="宋体"/>
                <w:szCs w:val="21"/>
              </w:rPr>
              <w:t>6U</w:t>
            </w:r>
            <w:r>
              <w:rPr>
                <w:rFonts w:ascii="宋体" w:hAnsi="宋体" w:hint="eastAsia"/>
                <w:szCs w:val="21"/>
              </w:rPr>
              <w:t>墙柜</w:t>
            </w:r>
          </w:p>
        </w:tc>
        <w:tc>
          <w:tcPr>
            <w:tcW w:w="3713"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6796F" w:rsidRDefault="0096796F">
            <w:pPr>
              <w:rPr>
                <w:rFonts w:ascii="宋体"/>
                <w:szCs w:val="21"/>
              </w:rPr>
            </w:pPr>
            <w:r>
              <w:rPr>
                <w:rFonts w:ascii="宋体" w:hAnsi="宋体"/>
                <w:szCs w:val="21"/>
              </w:rPr>
              <w:t>1</w:t>
            </w:r>
            <w:r>
              <w:rPr>
                <w:rFonts w:ascii="宋体" w:hAnsi="宋体" w:hint="eastAsia"/>
                <w:szCs w:val="21"/>
              </w:rPr>
              <w:t>、尺寸：</w:t>
            </w:r>
            <w:r>
              <w:rPr>
                <w:rFonts w:ascii="宋体" w:hAnsi="宋体"/>
                <w:szCs w:val="21"/>
              </w:rPr>
              <w:t>6U</w:t>
            </w:r>
            <w:r>
              <w:rPr>
                <w:rFonts w:ascii="宋体" w:hAnsi="宋体" w:hint="eastAsia"/>
                <w:szCs w:val="21"/>
              </w:rPr>
              <w:t>，规格</w:t>
            </w:r>
            <w:r>
              <w:rPr>
                <w:rFonts w:ascii="宋体" w:hAnsi="宋体"/>
                <w:szCs w:val="21"/>
              </w:rPr>
              <w:t>600mm*450mm*350mm</w:t>
            </w:r>
            <w:r>
              <w:rPr>
                <w:rFonts w:ascii="宋体" w:hAnsi="宋体"/>
                <w:szCs w:val="21"/>
              </w:rPr>
              <w:br/>
              <w:t>2</w:t>
            </w:r>
            <w:r>
              <w:rPr>
                <w:rFonts w:ascii="宋体" w:hAnsi="宋体" w:hint="eastAsia"/>
                <w:szCs w:val="21"/>
              </w:rPr>
              <w:t>、材料厚度：机柜材料主立柱厚度为</w:t>
            </w:r>
            <w:r>
              <w:rPr>
                <w:rFonts w:ascii="宋体" w:hAnsi="宋体"/>
                <w:szCs w:val="21"/>
              </w:rPr>
              <w:t>2.0mm</w:t>
            </w:r>
            <w:r>
              <w:rPr>
                <w:rFonts w:ascii="宋体" w:hAnsi="宋体" w:hint="eastAsia"/>
                <w:szCs w:val="21"/>
              </w:rPr>
              <w:t>，安装方孔条</w:t>
            </w:r>
            <w:r>
              <w:rPr>
                <w:rFonts w:ascii="宋体" w:hint="eastAsia"/>
                <w:szCs w:val="21"/>
              </w:rPr>
              <w:t>≥</w:t>
            </w:r>
            <w:r>
              <w:rPr>
                <w:rFonts w:ascii="宋体" w:hAnsi="宋体"/>
                <w:szCs w:val="21"/>
              </w:rPr>
              <w:t>1.8mm</w:t>
            </w:r>
            <w:r>
              <w:rPr>
                <w:rFonts w:ascii="宋体" w:hAnsi="宋体" w:hint="eastAsia"/>
                <w:szCs w:val="21"/>
              </w:rPr>
              <w:t>，其他</w:t>
            </w:r>
            <w:r>
              <w:rPr>
                <w:rFonts w:ascii="宋体" w:hint="eastAsia"/>
                <w:szCs w:val="21"/>
              </w:rPr>
              <w:t>≥</w:t>
            </w:r>
            <w:r>
              <w:rPr>
                <w:rFonts w:ascii="宋体" w:hAnsi="宋体"/>
                <w:szCs w:val="21"/>
              </w:rPr>
              <w:t>1.2mm</w:t>
            </w:r>
            <w:r>
              <w:rPr>
                <w:rFonts w:ascii="宋体" w:hAnsi="宋体"/>
                <w:szCs w:val="21"/>
              </w:rPr>
              <w:br/>
              <w:t>3.</w:t>
            </w:r>
            <w:r>
              <w:rPr>
                <w:rFonts w:ascii="宋体" w:hAnsi="宋体" w:hint="eastAsia"/>
                <w:szCs w:val="21"/>
              </w:rPr>
              <w:t>材料全部采用</w:t>
            </w:r>
            <w:r>
              <w:rPr>
                <w:rFonts w:ascii="宋体" w:hAnsi="宋体"/>
                <w:szCs w:val="21"/>
              </w:rPr>
              <w:t>SPCC</w:t>
            </w:r>
            <w:r>
              <w:rPr>
                <w:rFonts w:ascii="宋体" w:hAnsi="宋体" w:hint="eastAsia"/>
                <w:szCs w:val="21"/>
              </w:rPr>
              <w:t>优质冷轧钢板；</w:t>
            </w:r>
            <w:r>
              <w:rPr>
                <w:rFonts w:ascii="宋体"/>
                <w:szCs w:val="21"/>
              </w:rPr>
              <w:br/>
            </w:r>
            <w:r>
              <w:rPr>
                <w:rFonts w:ascii="宋体" w:hAnsi="宋体"/>
                <w:szCs w:val="21"/>
              </w:rPr>
              <w:t>4.</w:t>
            </w:r>
            <w:r>
              <w:rPr>
                <w:rFonts w:ascii="宋体" w:hAnsi="宋体" w:hint="eastAsia"/>
                <w:szCs w:val="21"/>
              </w:rPr>
              <w:t>结构：全新拼装式焊接框架</w:t>
            </w:r>
            <w:r>
              <w:rPr>
                <w:rFonts w:ascii="宋体"/>
                <w:szCs w:val="21"/>
              </w:rPr>
              <w:t>,</w:t>
            </w:r>
            <w:r>
              <w:rPr>
                <w:rFonts w:ascii="宋体" w:hAnsi="宋体" w:hint="eastAsia"/>
                <w:szCs w:val="21"/>
              </w:rPr>
              <w:t>达到</w:t>
            </w:r>
            <w:r>
              <w:rPr>
                <w:rFonts w:ascii="宋体" w:hAnsi="宋体"/>
                <w:szCs w:val="21"/>
              </w:rPr>
              <w:t>10</w:t>
            </w:r>
            <w:r>
              <w:rPr>
                <w:rFonts w:ascii="宋体" w:hAnsi="宋体" w:hint="eastAsia"/>
                <w:szCs w:val="21"/>
              </w:rPr>
              <w:t>级抗震结构要求，牢固可靠。</w:t>
            </w:r>
            <w:r>
              <w:rPr>
                <w:rFonts w:ascii="宋体"/>
                <w:szCs w:val="21"/>
              </w:rPr>
              <w:br/>
            </w:r>
            <w:r>
              <w:rPr>
                <w:rFonts w:ascii="宋体" w:hAnsi="宋体"/>
                <w:szCs w:val="21"/>
              </w:rPr>
              <w:t>5.</w:t>
            </w:r>
            <w:r>
              <w:rPr>
                <w:rFonts w:ascii="宋体" w:hAnsi="宋体" w:hint="eastAsia"/>
                <w:szCs w:val="21"/>
              </w:rPr>
              <w:t>镀锌方孔条可使得安装在方孔条上设备消除静电干扰，保护设备安全。</w:t>
            </w:r>
            <w:r>
              <w:rPr>
                <w:rFonts w:ascii="宋体"/>
                <w:szCs w:val="21"/>
              </w:rPr>
              <w:br/>
            </w:r>
            <w:r>
              <w:rPr>
                <w:rFonts w:ascii="宋体" w:hAnsi="宋体"/>
                <w:szCs w:val="21"/>
              </w:rPr>
              <w:t>6.</w:t>
            </w:r>
            <w:r>
              <w:rPr>
                <w:rFonts w:ascii="宋体" w:hAnsi="宋体" w:hint="eastAsia"/>
                <w:szCs w:val="21"/>
              </w:rPr>
              <w:t>方孔条上清晰的</w:t>
            </w:r>
            <w:r>
              <w:rPr>
                <w:rFonts w:ascii="宋体" w:hAnsi="宋体"/>
                <w:szCs w:val="21"/>
              </w:rPr>
              <w:t>U</w:t>
            </w:r>
            <w:r>
              <w:rPr>
                <w:rFonts w:ascii="宋体" w:hAnsi="宋体" w:hint="eastAsia"/>
                <w:szCs w:val="21"/>
              </w:rPr>
              <w:t>位丝印和凹口定位，方便设备安装；</w:t>
            </w:r>
            <w:r>
              <w:rPr>
                <w:rFonts w:ascii="宋体"/>
                <w:szCs w:val="21"/>
              </w:rPr>
              <w:br/>
            </w:r>
            <w:r>
              <w:rPr>
                <w:rFonts w:ascii="宋体" w:hAnsi="宋体"/>
                <w:szCs w:val="21"/>
              </w:rPr>
              <w:t>7.</w:t>
            </w:r>
            <w:r>
              <w:rPr>
                <w:rFonts w:ascii="宋体" w:hAnsi="宋体" w:hint="eastAsia"/>
                <w:szCs w:val="21"/>
              </w:rPr>
              <w:t>涂层：外表面无明显划伤、碰伤、针孔、颗粒，无附着性污渍，涂层无裂纹、起泡、起皮、掉漆现象，内表面及角弯处无喷涂露底。</w:t>
            </w:r>
            <w:r>
              <w:rPr>
                <w:rFonts w:ascii="宋体"/>
                <w:szCs w:val="21"/>
              </w:rPr>
              <w:br/>
            </w:r>
            <w:r>
              <w:rPr>
                <w:rFonts w:ascii="宋体" w:hAnsi="宋体"/>
                <w:szCs w:val="21"/>
              </w:rPr>
              <w:t>8.</w:t>
            </w:r>
            <w:r>
              <w:rPr>
                <w:rFonts w:ascii="宋体" w:hAnsi="宋体" w:hint="eastAsia"/>
                <w:szCs w:val="21"/>
              </w:rPr>
              <w:t>涂层均匀，纹路大小一致，各部件无明显色差。</w:t>
            </w:r>
          </w:p>
        </w:tc>
        <w:tc>
          <w:tcPr>
            <w:tcW w:w="418"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6796F" w:rsidRDefault="0096796F">
            <w:pPr>
              <w:rPr>
                <w:rFonts w:ascii="宋体"/>
                <w:szCs w:val="21"/>
              </w:rPr>
            </w:pPr>
            <w:r>
              <w:rPr>
                <w:rFonts w:ascii="宋体" w:hAnsi="宋体"/>
                <w:szCs w:val="21"/>
              </w:rPr>
              <w:t>9</w:t>
            </w:r>
          </w:p>
        </w:tc>
        <w:tc>
          <w:tcPr>
            <w:tcW w:w="209"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6796F" w:rsidRDefault="0096796F">
            <w:pPr>
              <w:rPr>
                <w:rFonts w:ascii="宋体"/>
                <w:szCs w:val="21"/>
              </w:rPr>
            </w:pPr>
            <w:r>
              <w:rPr>
                <w:rFonts w:ascii="宋体" w:hAnsi="宋体" w:hint="eastAsia"/>
                <w:szCs w:val="21"/>
              </w:rPr>
              <w:t>台</w:t>
            </w:r>
          </w:p>
        </w:tc>
      </w:tr>
      <w:tr w:rsidR="0096796F">
        <w:trPr>
          <w:trHeight w:val="20"/>
          <w:jc w:val="center"/>
        </w:trPr>
        <w:tc>
          <w:tcPr>
            <w:tcW w:w="220"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6796F" w:rsidRDefault="0096796F">
            <w:pPr>
              <w:rPr>
                <w:rFonts w:ascii="宋体"/>
                <w:szCs w:val="21"/>
              </w:rPr>
            </w:pPr>
            <w:r>
              <w:rPr>
                <w:rFonts w:ascii="宋体" w:hAnsi="宋体"/>
                <w:szCs w:val="21"/>
              </w:rPr>
              <w:t>21</w:t>
            </w:r>
          </w:p>
        </w:tc>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6796F" w:rsidRDefault="0096796F">
            <w:pPr>
              <w:rPr>
                <w:rFonts w:ascii="宋体"/>
                <w:szCs w:val="21"/>
              </w:rPr>
            </w:pPr>
            <w:r>
              <w:rPr>
                <w:rFonts w:ascii="宋体" w:hAnsi="宋体" w:hint="eastAsia"/>
                <w:szCs w:val="21"/>
              </w:rPr>
              <w:t>金属探测器</w:t>
            </w:r>
          </w:p>
        </w:tc>
        <w:tc>
          <w:tcPr>
            <w:tcW w:w="3713"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6796F" w:rsidRDefault="0096796F">
            <w:pPr>
              <w:rPr>
                <w:rFonts w:ascii="宋体"/>
                <w:szCs w:val="21"/>
              </w:rPr>
            </w:pPr>
            <w:r>
              <w:rPr>
                <w:rFonts w:ascii="宋体" w:hAnsi="宋体"/>
                <w:szCs w:val="21"/>
              </w:rPr>
              <w:t>1</w:t>
            </w:r>
            <w:r>
              <w:rPr>
                <w:rFonts w:ascii="宋体" w:hAnsi="宋体" w:hint="eastAsia"/>
                <w:szCs w:val="21"/>
              </w:rPr>
              <w:t>、直板手持式；防滑手柄设计，板式宽面探测，可按探测环境要求调节探测灵敏度。</w:t>
            </w:r>
            <w:r>
              <w:rPr>
                <w:rFonts w:ascii="宋体"/>
                <w:szCs w:val="21"/>
              </w:rPr>
              <w:br/>
            </w:r>
            <w:r>
              <w:rPr>
                <w:rFonts w:ascii="宋体" w:hAnsi="宋体"/>
                <w:szCs w:val="21"/>
              </w:rPr>
              <w:t>2</w:t>
            </w:r>
            <w:r>
              <w:rPr>
                <w:rFonts w:ascii="宋体" w:hAnsi="宋体" w:hint="eastAsia"/>
                <w:szCs w:val="21"/>
              </w:rPr>
              <w:t>、探测方式：支持接近方式与掠过方式探测；</w:t>
            </w:r>
            <w:r>
              <w:rPr>
                <w:rFonts w:ascii="宋体"/>
                <w:szCs w:val="21"/>
              </w:rPr>
              <w:br/>
            </w:r>
            <w:r>
              <w:rPr>
                <w:rFonts w:ascii="宋体" w:hAnsi="宋体"/>
                <w:szCs w:val="21"/>
              </w:rPr>
              <w:t>3</w:t>
            </w:r>
            <w:r>
              <w:rPr>
                <w:rFonts w:ascii="宋体" w:hAnsi="宋体" w:hint="eastAsia"/>
                <w:szCs w:val="21"/>
              </w:rPr>
              <w:t>、报警状态恢复：离开报警测试物规定距离后，立即停止报警；</w:t>
            </w:r>
            <w:r>
              <w:rPr>
                <w:rFonts w:ascii="宋体"/>
                <w:szCs w:val="21"/>
              </w:rPr>
              <w:br/>
            </w:r>
            <w:r>
              <w:rPr>
                <w:rFonts w:ascii="宋体" w:hAnsi="宋体"/>
                <w:szCs w:val="21"/>
              </w:rPr>
              <w:t>4</w:t>
            </w:r>
            <w:r>
              <w:rPr>
                <w:rFonts w:ascii="宋体" w:hAnsi="宋体" w:hint="eastAsia"/>
                <w:szCs w:val="21"/>
              </w:rPr>
              <w:t>、低电压工作：电池电压降至</w:t>
            </w:r>
            <w:r>
              <w:rPr>
                <w:rFonts w:ascii="宋体" w:hAnsi="宋体"/>
                <w:szCs w:val="21"/>
              </w:rPr>
              <w:t>80%</w:t>
            </w:r>
            <w:r>
              <w:rPr>
                <w:rFonts w:ascii="宋体" w:hAnsi="宋体" w:hint="eastAsia"/>
                <w:szCs w:val="21"/>
              </w:rPr>
              <w:t>左右时，探测距离不变；</w:t>
            </w:r>
            <w:r>
              <w:rPr>
                <w:rFonts w:ascii="宋体"/>
                <w:szCs w:val="21"/>
              </w:rPr>
              <w:br/>
            </w:r>
            <w:r>
              <w:rPr>
                <w:rFonts w:ascii="宋体" w:hAnsi="宋体"/>
                <w:szCs w:val="21"/>
              </w:rPr>
              <w:t>5</w:t>
            </w:r>
            <w:r>
              <w:rPr>
                <w:rFonts w:ascii="宋体" w:hAnsi="宋体" w:hint="eastAsia"/>
                <w:szCs w:val="21"/>
              </w:rPr>
              <w:t>、欠压状态：电池用完时，有自动连续的告警声同时探测灯变黄色提示。</w:t>
            </w:r>
            <w:r>
              <w:rPr>
                <w:rFonts w:ascii="宋体"/>
                <w:szCs w:val="21"/>
              </w:rPr>
              <w:br/>
            </w:r>
            <w:r>
              <w:rPr>
                <w:rFonts w:ascii="宋体" w:hAnsi="宋体"/>
                <w:szCs w:val="21"/>
              </w:rPr>
              <w:t>6</w:t>
            </w:r>
            <w:r>
              <w:rPr>
                <w:rFonts w:ascii="宋体" w:hAnsi="宋体" w:hint="eastAsia"/>
                <w:szCs w:val="21"/>
              </w:rPr>
              <w:t>、报警方式：声光同步报警或震动报警。</w:t>
            </w:r>
            <w:r>
              <w:rPr>
                <w:rFonts w:ascii="宋体"/>
                <w:szCs w:val="21"/>
              </w:rPr>
              <w:br/>
            </w:r>
            <w:r>
              <w:rPr>
                <w:rFonts w:ascii="宋体" w:hAnsi="宋体"/>
                <w:szCs w:val="21"/>
              </w:rPr>
              <w:t>7</w:t>
            </w:r>
            <w:r>
              <w:rPr>
                <w:rFonts w:ascii="宋体" w:hAnsi="宋体" w:hint="eastAsia"/>
                <w:szCs w:val="21"/>
              </w:rPr>
              <w:t>、电源：</w:t>
            </w:r>
            <w:r>
              <w:rPr>
                <w:rFonts w:ascii="宋体" w:hAnsi="宋体"/>
                <w:szCs w:val="21"/>
              </w:rPr>
              <w:t>9</w:t>
            </w:r>
            <w:r>
              <w:rPr>
                <w:rFonts w:ascii="宋体" w:hAnsi="宋体" w:hint="eastAsia"/>
                <w:szCs w:val="21"/>
              </w:rPr>
              <w:t>伏方块电池（</w:t>
            </w:r>
            <w:r>
              <w:rPr>
                <w:rFonts w:ascii="宋体" w:hAnsi="宋体"/>
                <w:szCs w:val="21"/>
              </w:rPr>
              <w:t>6F22ND</w:t>
            </w:r>
            <w:r>
              <w:rPr>
                <w:rFonts w:ascii="宋体" w:hAnsi="宋体" w:hint="eastAsia"/>
                <w:szCs w:val="21"/>
              </w:rPr>
              <w:t>电池）</w:t>
            </w:r>
            <w:r>
              <w:rPr>
                <w:rFonts w:ascii="宋体"/>
                <w:szCs w:val="21"/>
              </w:rPr>
              <w:br/>
            </w:r>
            <w:r>
              <w:rPr>
                <w:rFonts w:ascii="宋体" w:cs="Segoe UI Symbol" w:hint="eastAsia"/>
                <w:szCs w:val="21"/>
              </w:rPr>
              <w:t>★</w:t>
            </w:r>
            <w:r>
              <w:rPr>
                <w:rFonts w:ascii="宋体" w:hAnsi="宋体"/>
                <w:szCs w:val="21"/>
              </w:rPr>
              <w:t>8</w:t>
            </w:r>
            <w:r>
              <w:rPr>
                <w:rFonts w:ascii="宋体" w:hAnsi="宋体" w:hint="eastAsia"/>
                <w:szCs w:val="21"/>
              </w:rPr>
              <w:t>、产品符合</w:t>
            </w:r>
            <w:r>
              <w:rPr>
                <w:rFonts w:ascii="宋体" w:hAnsi="宋体"/>
                <w:szCs w:val="21"/>
              </w:rPr>
              <w:t>GB 12899-2003(</w:t>
            </w:r>
            <w:r>
              <w:rPr>
                <w:rFonts w:ascii="宋体" w:hAnsi="宋体" w:hint="eastAsia"/>
                <w:szCs w:val="21"/>
              </w:rPr>
              <w:t>手持金属探测器通用技术规范要求）。</w:t>
            </w:r>
            <w:r>
              <w:rPr>
                <w:rFonts w:ascii="宋体"/>
                <w:szCs w:val="21"/>
              </w:rPr>
              <w:br/>
            </w:r>
            <w:r>
              <w:rPr>
                <w:rFonts w:ascii="宋体" w:cs="Segoe UI Symbol" w:hint="eastAsia"/>
                <w:szCs w:val="21"/>
              </w:rPr>
              <w:t>★</w:t>
            </w:r>
            <w:r>
              <w:rPr>
                <w:rFonts w:ascii="宋体" w:hAnsi="宋体"/>
                <w:szCs w:val="21"/>
              </w:rPr>
              <w:t>9</w:t>
            </w:r>
            <w:r>
              <w:rPr>
                <w:rFonts w:ascii="宋体" w:hAnsi="宋体" w:hint="eastAsia"/>
                <w:szCs w:val="21"/>
              </w:rPr>
              <w:t>、适应工作温度：高温：</w:t>
            </w:r>
            <w:r>
              <w:rPr>
                <w:rFonts w:ascii="宋体" w:hAnsi="宋体"/>
                <w:szCs w:val="21"/>
              </w:rPr>
              <w:t>+55</w:t>
            </w:r>
            <w:r>
              <w:rPr>
                <w:rFonts w:ascii="宋体" w:hint="eastAsia"/>
                <w:szCs w:val="21"/>
              </w:rPr>
              <w:t>±</w:t>
            </w:r>
            <w:r>
              <w:rPr>
                <w:rFonts w:ascii="宋体" w:hAnsi="宋体"/>
                <w:szCs w:val="21"/>
              </w:rPr>
              <w:t>2</w:t>
            </w:r>
            <w:r>
              <w:rPr>
                <w:rFonts w:ascii="宋体" w:hAnsi="宋体" w:hint="eastAsia"/>
                <w:szCs w:val="21"/>
              </w:rPr>
              <w:t>℃、</w:t>
            </w:r>
            <w:r>
              <w:rPr>
                <w:rFonts w:ascii="宋体" w:hAnsi="宋体"/>
                <w:szCs w:val="21"/>
              </w:rPr>
              <w:t>2h</w:t>
            </w:r>
            <w:r>
              <w:rPr>
                <w:rFonts w:ascii="宋体" w:hAnsi="宋体" w:hint="eastAsia"/>
                <w:szCs w:val="21"/>
              </w:rPr>
              <w:t>；低温：</w:t>
            </w:r>
            <w:r>
              <w:rPr>
                <w:rFonts w:ascii="宋体" w:hAnsi="宋体"/>
                <w:szCs w:val="21"/>
              </w:rPr>
              <w:t>-10</w:t>
            </w:r>
            <w:r>
              <w:rPr>
                <w:rFonts w:ascii="宋体" w:hint="eastAsia"/>
                <w:szCs w:val="21"/>
              </w:rPr>
              <w:t>±</w:t>
            </w:r>
            <w:r>
              <w:rPr>
                <w:rFonts w:ascii="宋体" w:hAnsi="宋体"/>
                <w:szCs w:val="21"/>
              </w:rPr>
              <w:t>2</w:t>
            </w:r>
            <w:r>
              <w:rPr>
                <w:rFonts w:ascii="宋体" w:hAnsi="宋体" w:hint="eastAsia"/>
                <w:szCs w:val="21"/>
              </w:rPr>
              <w:t>℃、</w:t>
            </w:r>
            <w:r>
              <w:rPr>
                <w:rFonts w:ascii="宋体" w:hAnsi="宋体"/>
                <w:szCs w:val="21"/>
              </w:rPr>
              <w:t>2h</w:t>
            </w:r>
            <w:r>
              <w:rPr>
                <w:rFonts w:ascii="宋体" w:hAnsi="宋体" w:hint="eastAsia"/>
                <w:szCs w:val="21"/>
              </w:rPr>
              <w:t>。</w:t>
            </w:r>
            <w:r>
              <w:rPr>
                <w:rFonts w:ascii="宋体"/>
                <w:szCs w:val="21"/>
              </w:rPr>
              <w:br/>
            </w:r>
            <w:r>
              <w:rPr>
                <w:rFonts w:ascii="宋体" w:cs="Segoe UI Symbol" w:hint="eastAsia"/>
                <w:szCs w:val="21"/>
              </w:rPr>
              <w:t>★</w:t>
            </w:r>
            <w:r>
              <w:rPr>
                <w:rFonts w:ascii="宋体" w:hAnsi="宋体"/>
                <w:szCs w:val="21"/>
              </w:rPr>
              <w:t>10</w:t>
            </w:r>
            <w:r>
              <w:rPr>
                <w:rFonts w:ascii="宋体" w:hAnsi="宋体" w:hint="eastAsia"/>
                <w:szCs w:val="21"/>
              </w:rPr>
              <w:t>、湿热度要求：</w:t>
            </w:r>
            <w:r>
              <w:rPr>
                <w:rFonts w:ascii="宋体" w:hAnsi="宋体"/>
                <w:szCs w:val="21"/>
              </w:rPr>
              <w:t>+40</w:t>
            </w:r>
            <w:r>
              <w:rPr>
                <w:rFonts w:ascii="宋体" w:hint="eastAsia"/>
                <w:szCs w:val="21"/>
              </w:rPr>
              <w:t>±</w:t>
            </w:r>
            <w:r>
              <w:rPr>
                <w:rFonts w:ascii="宋体" w:hAnsi="宋体"/>
                <w:szCs w:val="21"/>
              </w:rPr>
              <w:t>2</w:t>
            </w:r>
            <w:r>
              <w:rPr>
                <w:rFonts w:ascii="宋体" w:hAnsi="宋体" w:hint="eastAsia"/>
                <w:szCs w:val="21"/>
              </w:rPr>
              <w:t>℃、</w:t>
            </w:r>
            <w:r>
              <w:rPr>
                <w:rFonts w:ascii="宋体" w:hAnsi="宋体"/>
                <w:szCs w:val="21"/>
              </w:rPr>
              <w:t>RH93%</w:t>
            </w:r>
            <w:r>
              <w:rPr>
                <w:rFonts w:ascii="宋体" w:hAnsi="宋体" w:hint="eastAsia"/>
                <w:szCs w:val="21"/>
              </w:rPr>
              <w:t>、</w:t>
            </w:r>
            <w:r>
              <w:rPr>
                <w:rFonts w:ascii="宋体" w:hAnsi="宋体"/>
                <w:szCs w:val="21"/>
              </w:rPr>
              <w:t>48h.</w:t>
            </w:r>
            <w:r>
              <w:rPr>
                <w:rFonts w:ascii="宋体" w:hAnsi="宋体"/>
                <w:szCs w:val="21"/>
              </w:rPr>
              <w:br/>
            </w:r>
            <w:r>
              <w:rPr>
                <w:rFonts w:ascii="宋体" w:cs="Segoe UI Symbol" w:hint="eastAsia"/>
                <w:szCs w:val="21"/>
              </w:rPr>
              <w:t>★</w:t>
            </w:r>
            <w:r>
              <w:rPr>
                <w:rFonts w:ascii="宋体" w:hAnsi="宋体"/>
                <w:szCs w:val="21"/>
              </w:rPr>
              <w:t>11</w:t>
            </w:r>
            <w:r>
              <w:rPr>
                <w:rFonts w:ascii="宋体" w:hAnsi="宋体" w:hint="eastAsia"/>
                <w:szCs w:val="21"/>
              </w:rPr>
              <w:t>、静电放电抗干扰度：接触放电</w:t>
            </w:r>
            <w:r>
              <w:rPr>
                <w:rFonts w:ascii="宋体" w:hAnsi="宋体"/>
                <w:szCs w:val="21"/>
              </w:rPr>
              <w:t>8kv</w:t>
            </w:r>
            <w:r>
              <w:rPr>
                <w:rFonts w:ascii="宋体" w:hAnsi="宋体" w:hint="eastAsia"/>
                <w:szCs w:val="21"/>
              </w:rPr>
              <w:t>、空气放电</w:t>
            </w:r>
            <w:r>
              <w:rPr>
                <w:rFonts w:ascii="宋体" w:hAnsi="宋体"/>
                <w:szCs w:val="21"/>
              </w:rPr>
              <w:t>15kv</w:t>
            </w:r>
            <w:r>
              <w:rPr>
                <w:rFonts w:ascii="宋体" w:hAnsi="宋体" w:hint="eastAsia"/>
                <w:szCs w:val="21"/>
              </w:rPr>
              <w:t>后，各功能可恢复正常工作。</w:t>
            </w:r>
            <w:r>
              <w:rPr>
                <w:rFonts w:ascii="宋体"/>
                <w:szCs w:val="21"/>
              </w:rPr>
              <w:br/>
            </w:r>
            <w:r>
              <w:rPr>
                <w:rFonts w:ascii="宋体" w:cs="Segoe UI Symbol" w:hint="eastAsia"/>
                <w:szCs w:val="21"/>
              </w:rPr>
              <w:t>★</w:t>
            </w:r>
            <w:r>
              <w:rPr>
                <w:rFonts w:ascii="宋体" w:hAnsi="宋体"/>
                <w:szCs w:val="21"/>
              </w:rPr>
              <w:t>12</w:t>
            </w:r>
            <w:r>
              <w:rPr>
                <w:rFonts w:ascii="宋体" w:hAnsi="宋体" w:hint="eastAsia"/>
                <w:szCs w:val="21"/>
              </w:rPr>
              <w:t>、射频电磁场辐射抗干扰度：在扫频</w:t>
            </w:r>
            <w:r>
              <w:rPr>
                <w:rFonts w:ascii="宋体" w:hAnsi="宋体"/>
                <w:szCs w:val="21"/>
              </w:rPr>
              <w:t>80MHz-1000MHz</w:t>
            </w:r>
            <w:r>
              <w:rPr>
                <w:rFonts w:ascii="宋体" w:hAnsi="宋体" w:hint="eastAsia"/>
                <w:szCs w:val="21"/>
              </w:rPr>
              <w:t>、场强</w:t>
            </w:r>
            <w:r>
              <w:rPr>
                <w:rFonts w:ascii="宋体" w:hAnsi="宋体"/>
                <w:szCs w:val="21"/>
              </w:rPr>
              <w:t>3v/m</w:t>
            </w:r>
            <w:r>
              <w:rPr>
                <w:rFonts w:ascii="宋体" w:hAnsi="宋体" w:hint="eastAsia"/>
                <w:szCs w:val="21"/>
              </w:rPr>
              <w:t>、调频</w:t>
            </w:r>
            <w:r>
              <w:rPr>
                <w:rFonts w:ascii="宋体" w:hAnsi="宋体"/>
                <w:szCs w:val="21"/>
              </w:rPr>
              <w:t>1kHz</w:t>
            </w:r>
            <w:r>
              <w:rPr>
                <w:rFonts w:ascii="宋体" w:hAnsi="宋体" w:hint="eastAsia"/>
                <w:szCs w:val="21"/>
              </w:rPr>
              <w:t>、调制深度</w:t>
            </w:r>
            <w:r>
              <w:rPr>
                <w:rFonts w:ascii="宋体" w:hAnsi="宋体"/>
                <w:szCs w:val="21"/>
              </w:rPr>
              <w:t>80%</w:t>
            </w:r>
            <w:r>
              <w:rPr>
                <w:rFonts w:ascii="宋体" w:hAnsi="宋体" w:hint="eastAsia"/>
                <w:szCs w:val="21"/>
              </w:rPr>
              <w:t>条件下功能正常、不误报。</w:t>
            </w:r>
            <w:r>
              <w:rPr>
                <w:rFonts w:ascii="宋体"/>
                <w:szCs w:val="21"/>
              </w:rPr>
              <w:br/>
            </w:r>
            <w:r>
              <w:rPr>
                <w:rFonts w:ascii="宋体" w:cs="Segoe UI Symbol" w:hint="eastAsia"/>
                <w:szCs w:val="21"/>
              </w:rPr>
              <w:t>★</w:t>
            </w:r>
            <w:r>
              <w:rPr>
                <w:rFonts w:ascii="宋体" w:hAnsi="宋体"/>
                <w:szCs w:val="21"/>
              </w:rPr>
              <w:t>13</w:t>
            </w:r>
            <w:r>
              <w:rPr>
                <w:rFonts w:ascii="宋体" w:hAnsi="宋体" w:hint="eastAsia"/>
                <w:szCs w:val="21"/>
              </w:rPr>
              <w:t>、抗干扰性：在</w:t>
            </w:r>
            <w:r>
              <w:rPr>
                <w:rFonts w:ascii="宋体" w:hAnsi="宋体"/>
                <w:szCs w:val="21"/>
              </w:rPr>
              <w:t>0.6</w:t>
            </w:r>
            <w:r>
              <w:rPr>
                <w:rFonts w:ascii="宋体" w:hAnsi="宋体" w:hint="eastAsia"/>
                <w:szCs w:val="21"/>
              </w:rPr>
              <w:t>范围外运动的物体，不使探测器报警。</w:t>
            </w:r>
            <w:r>
              <w:rPr>
                <w:rFonts w:ascii="宋体"/>
                <w:szCs w:val="21"/>
              </w:rPr>
              <w:br/>
            </w:r>
            <w:r>
              <w:rPr>
                <w:rFonts w:ascii="宋体" w:cs="Segoe UI Symbol" w:hint="eastAsia"/>
                <w:szCs w:val="21"/>
              </w:rPr>
              <w:t>★</w:t>
            </w:r>
            <w:r>
              <w:rPr>
                <w:rFonts w:ascii="宋体" w:hAnsi="宋体"/>
                <w:szCs w:val="21"/>
              </w:rPr>
              <w:t>14</w:t>
            </w:r>
            <w:r>
              <w:rPr>
                <w:rFonts w:ascii="宋体" w:hAnsi="宋体" w:hint="eastAsia"/>
                <w:szCs w:val="21"/>
              </w:rPr>
              <w:t>、相互抗干扰性：多台在相隔</w:t>
            </w:r>
            <w:r>
              <w:rPr>
                <w:rFonts w:ascii="宋体" w:hAnsi="宋体"/>
                <w:szCs w:val="21"/>
              </w:rPr>
              <w:t>0.6m</w:t>
            </w:r>
            <w:r>
              <w:rPr>
                <w:rFonts w:ascii="宋体" w:hAnsi="宋体" w:hint="eastAsia"/>
                <w:szCs w:val="21"/>
              </w:rPr>
              <w:t>时，能各自正常工作不相互干扰。</w:t>
            </w:r>
            <w:r>
              <w:rPr>
                <w:rFonts w:ascii="宋体"/>
                <w:szCs w:val="21"/>
              </w:rPr>
              <w:br/>
            </w:r>
            <w:r>
              <w:rPr>
                <w:rFonts w:ascii="宋体" w:cs="Segoe UI Symbol" w:hint="eastAsia"/>
                <w:szCs w:val="21"/>
              </w:rPr>
              <w:t>★</w:t>
            </w:r>
            <w:r>
              <w:rPr>
                <w:rFonts w:ascii="宋体" w:hAnsi="宋体"/>
                <w:szCs w:val="21"/>
              </w:rPr>
              <w:t>15</w:t>
            </w:r>
            <w:r>
              <w:rPr>
                <w:rFonts w:ascii="宋体" w:hAnsi="宋体" w:hint="eastAsia"/>
                <w:szCs w:val="21"/>
              </w:rPr>
              <w:t>、辐射感应强度：探测器发出的辐射磁场，其磁感应强度在其表面任何一点不超过</w:t>
            </w:r>
            <w:r>
              <w:rPr>
                <w:rFonts w:ascii="宋体" w:hAnsi="宋体"/>
                <w:szCs w:val="21"/>
              </w:rPr>
              <w:t>11</w:t>
            </w:r>
            <w:r>
              <w:rPr>
                <w:rFonts w:ascii="宋体" w:hint="eastAsia"/>
                <w:szCs w:val="21"/>
              </w:rPr>
              <w:t>μ</w:t>
            </w:r>
            <w:r>
              <w:rPr>
                <w:rFonts w:ascii="宋体" w:hAnsi="宋体"/>
                <w:szCs w:val="21"/>
              </w:rPr>
              <w:t>T</w:t>
            </w:r>
            <w:r>
              <w:rPr>
                <w:rFonts w:ascii="宋体" w:hAnsi="宋体" w:hint="eastAsia"/>
                <w:szCs w:val="21"/>
              </w:rPr>
              <w:t>。</w:t>
            </w:r>
            <w:r>
              <w:rPr>
                <w:rFonts w:ascii="宋体"/>
                <w:szCs w:val="21"/>
              </w:rPr>
              <w:br/>
            </w:r>
            <w:r>
              <w:rPr>
                <w:rFonts w:ascii="宋体" w:cs="Segoe UI Symbol" w:hint="eastAsia"/>
                <w:szCs w:val="21"/>
              </w:rPr>
              <w:t>★</w:t>
            </w:r>
            <w:r>
              <w:rPr>
                <w:rFonts w:ascii="宋体" w:hAnsi="宋体"/>
                <w:szCs w:val="21"/>
              </w:rPr>
              <w:t>16</w:t>
            </w:r>
            <w:r>
              <w:rPr>
                <w:rFonts w:ascii="宋体" w:hAnsi="宋体" w:hint="eastAsia"/>
                <w:szCs w:val="21"/>
              </w:rPr>
              <w:t>、连续性工作：不得低于</w:t>
            </w:r>
            <w:r>
              <w:rPr>
                <w:rFonts w:ascii="宋体" w:hAnsi="宋体"/>
                <w:szCs w:val="21"/>
              </w:rPr>
              <w:t>40h</w:t>
            </w:r>
            <w:r>
              <w:rPr>
                <w:rFonts w:ascii="宋体" w:hAnsi="宋体" w:hint="eastAsia"/>
                <w:szCs w:val="21"/>
              </w:rPr>
              <w:t>。</w:t>
            </w:r>
            <w:r>
              <w:rPr>
                <w:rFonts w:ascii="宋体"/>
                <w:szCs w:val="21"/>
              </w:rPr>
              <w:br/>
            </w:r>
            <w:r>
              <w:rPr>
                <w:rFonts w:ascii="宋体" w:cs="Segoe UI Symbol" w:hint="eastAsia"/>
                <w:szCs w:val="21"/>
              </w:rPr>
              <w:t>★</w:t>
            </w:r>
            <w:r>
              <w:rPr>
                <w:rFonts w:ascii="宋体" w:hAnsi="宋体"/>
                <w:szCs w:val="21"/>
              </w:rPr>
              <w:t>17</w:t>
            </w:r>
            <w:r>
              <w:rPr>
                <w:rFonts w:ascii="宋体" w:hAnsi="宋体" w:hint="eastAsia"/>
                <w:szCs w:val="21"/>
              </w:rPr>
              <w:t>、报警声音：最大声强</w:t>
            </w:r>
            <w:r>
              <w:rPr>
                <w:rFonts w:ascii="宋体" w:hint="eastAsia"/>
                <w:szCs w:val="21"/>
              </w:rPr>
              <w:t>≥</w:t>
            </w:r>
            <w:r>
              <w:rPr>
                <w:rFonts w:ascii="宋体" w:hAnsi="宋体"/>
                <w:szCs w:val="21"/>
              </w:rPr>
              <w:t>82.2dB,</w:t>
            </w:r>
            <w:r>
              <w:rPr>
                <w:rFonts w:ascii="宋体" w:hAnsi="宋体" w:hint="eastAsia"/>
                <w:szCs w:val="21"/>
              </w:rPr>
              <w:t>并与其它提示音有区别。</w:t>
            </w:r>
            <w:r>
              <w:rPr>
                <w:rFonts w:ascii="宋体"/>
                <w:szCs w:val="21"/>
              </w:rPr>
              <w:br/>
            </w:r>
            <w:r>
              <w:rPr>
                <w:rFonts w:ascii="宋体" w:cs="Segoe UI Symbol" w:hint="eastAsia"/>
                <w:szCs w:val="21"/>
              </w:rPr>
              <w:t>★</w:t>
            </w:r>
            <w:r>
              <w:rPr>
                <w:rFonts w:ascii="宋体" w:hAnsi="宋体"/>
                <w:szCs w:val="21"/>
              </w:rPr>
              <w:t>18</w:t>
            </w:r>
            <w:r>
              <w:rPr>
                <w:rFonts w:ascii="宋体" w:hAnsi="宋体" w:hint="eastAsia"/>
                <w:szCs w:val="21"/>
              </w:rPr>
              <w:t>、报警显示：报警显示与非报警显示有区别、报警显示采用红色指示灯显示。能在</w:t>
            </w:r>
            <w:r>
              <w:rPr>
                <w:rFonts w:ascii="宋体" w:hAnsi="宋体"/>
                <w:szCs w:val="21"/>
              </w:rPr>
              <w:t>10000Lx</w:t>
            </w:r>
            <w:r>
              <w:rPr>
                <w:rFonts w:ascii="宋体" w:hAnsi="宋体" w:hint="eastAsia"/>
                <w:szCs w:val="21"/>
              </w:rPr>
              <w:t>的明亮环境和</w:t>
            </w:r>
            <w:r>
              <w:rPr>
                <w:rFonts w:ascii="宋体" w:hAnsi="宋体"/>
                <w:szCs w:val="21"/>
              </w:rPr>
              <w:t>25Lx</w:t>
            </w:r>
            <w:r>
              <w:rPr>
                <w:rFonts w:ascii="宋体" w:hAnsi="宋体" w:hint="eastAsia"/>
                <w:szCs w:val="21"/>
              </w:rPr>
              <w:t>昏暗环境下均能清晰看到。</w:t>
            </w:r>
            <w:r>
              <w:rPr>
                <w:rFonts w:ascii="宋体"/>
                <w:szCs w:val="21"/>
              </w:rPr>
              <w:br/>
            </w:r>
            <w:r>
              <w:rPr>
                <w:rFonts w:ascii="宋体" w:cs="Segoe UI Symbol" w:hint="eastAsia"/>
                <w:szCs w:val="21"/>
              </w:rPr>
              <w:t>★</w:t>
            </w:r>
            <w:r>
              <w:rPr>
                <w:rFonts w:ascii="宋体" w:hAnsi="宋体"/>
                <w:szCs w:val="21"/>
              </w:rPr>
              <w:t>19</w:t>
            </w:r>
            <w:r>
              <w:rPr>
                <w:rFonts w:ascii="宋体" w:hAnsi="宋体" w:hint="eastAsia"/>
                <w:szCs w:val="21"/>
              </w:rPr>
              <w:t>、报警状态恢复：探测器具有报警状态自动恢复功能，在离开报警测试物规定距离后，报警指示立即停止。</w:t>
            </w:r>
          </w:p>
        </w:tc>
        <w:tc>
          <w:tcPr>
            <w:tcW w:w="418"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6796F" w:rsidRDefault="0096796F">
            <w:pPr>
              <w:rPr>
                <w:rFonts w:ascii="宋体"/>
                <w:szCs w:val="21"/>
              </w:rPr>
            </w:pPr>
            <w:r>
              <w:rPr>
                <w:rFonts w:ascii="宋体" w:hAnsi="宋体"/>
                <w:szCs w:val="21"/>
              </w:rPr>
              <w:t>108</w:t>
            </w:r>
          </w:p>
        </w:tc>
        <w:tc>
          <w:tcPr>
            <w:tcW w:w="209"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6796F" w:rsidRDefault="0096796F">
            <w:pPr>
              <w:rPr>
                <w:rFonts w:ascii="宋体"/>
                <w:szCs w:val="21"/>
              </w:rPr>
            </w:pPr>
            <w:r>
              <w:rPr>
                <w:rFonts w:ascii="宋体" w:hAnsi="宋体" w:hint="eastAsia"/>
                <w:szCs w:val="21"/>
              </w:rPr>
              <w:t>台</w:t>
            </w:r>
          </w:p>
        </w:tc>
      </w:tr>
      <w:tr w:rsidR="0096796F">
        <w:trPr>
          <w:trHeight w:val="20"/>
          <w:jc w:val="center"/>
        </w:trPr>
        <w:tc>
          <w:tcPr>
            <w:tcW w:w="220"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6796F" w:rsidRDefault="0096796F">
            <w:pPr>
              <w:rPr>
                <w:rFonts w:ascii="宋体"/>
                <w:szCs w:val="21"/>
              </w:rPr>
            </w:pPr>
            <w:r>
              <w:rPr>
                <w:rFonts w:ascii="宋体" w:hAnsi="宋体"/>
                <w:szCs w:val="21"/>
              </w:rPr>
              <w:t>22</w:t>
            </w:r>
          </w:p>
        </w:tc>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6796F" w:rsidRDefault="0096796F">
            <w:pPr>
              <w:rPr>
                <w:rFonts w:ascii="宋体"/>
                <w:szCs w:val="21"/>
              </w:rPr>
            </w:pPr>
            <w:r>
              <w:rPr>
                <w:rFonts w:ascii="宋体" w:hAnsi="宋体" w:hint="eastAsia"/>
                <w:szCs w:val="21"/>
              </w:rPr>
              <w:t>小型无线信号屏蔽器</w:t>
            </w:r>
          </w:p>
        </w:tc>
        <w:tc>
          <w:tcPr>
            <w:tcW w:w="3713"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6796F" w:rsidRDefault="0096796F">
            <w:pPr>
              <w:rPr>
                <w:rFonts w:ascii="宋体"/>
                <w:szCs w:val="21"/>
              </w:rPr>
            </w:pPr>
            <w:r>
              <w:rPr>
                <w:rFonts w:ascii="宋体" w:hAnsi="宋体" w:hint="eastAsia"/>
                <w:szCs w:val="21"/>
              </w:rPr>
              <w:t>技术参数</w:t>
            </w:r>
            <w:r>
              <w:rPr>
                <w:rFonts w:ascii="宋体" w:hAnsi="宋体"/>
                <w:szCs w:val="21"/>
              </w:rPr>
              <w:t xml:space="preserve"> </w:t>
            </w:r>
            <w:r>
              <w:rPr>
                <w:rFonts w:ascii="宋体" w:hAnsi="宋体" w:hint="eastAsia"/>
                <w:szCs w:val="21"/>
              </w:rPr>
              <w:t>要求</w:t>
            </w:r>
            <w:r>
              <w:rPr>
                <w:rFonts w:ascii="宋体" w:hAnsi="宋体"/>
                <w:szCs w:val="21"/>
              </w:rPr>
              <w:t xml:space="preserve"> </w:t>
            </w:r>
            <w:r>
              <w:rPr>
                <w:rFonts w:ascii="宋体" w:hAnsi="宋体" w:hint="eastAsia"/>
                <w:szCs w:val="21"/>
              </w:rPr>
              <w:t>：</w:t>
            </w:r>
            <w:r>
              <w:rPr>
                <w:rFonts w:ascii="宋体"/>
                <w:szCs w:val="21"/>
              </w:rPr>
              <w:br/>
            </w:r>
            <w:r>
              <w:rPr>
                <w:rFonts w:ascii="宋体" w:hAnsi="宋体"/>
                <w:szCs w:val="21"/>
              </w:rPr>
              <w:t>1</w:t>
            </w:r>
            <w:r>
              <w:rPr>
                <w:rFonts w:ascii="宋体" w:hAnsi="宋体" w:hint="eastAsia"/>
                <w:szCs w:val="21"/>
              </w:rPr>
              <w:t>、供电：</w:t>
            </w:r>
            <w:r>
              <w:rPr>
                <w:rFonts w:ascii="宋体" w:hAnsi="宋体"/>
                <w:szCs w:val="21"/>
              </w:rPr>
              <w:t>AC100~240V</w:t>
            </w:r>
            <w:r>
              <w:rPr>
                <w:rFonts w:ascii="宋体" w:hAnsi="宋体" w:hint="eastAsia"/>
                <w:szCs w:val="21"/>
              </w:rPr>
              <w:t>，</w:t>
            </w:r>
            <w:r>
              <w:rPr>
                <w:rFonts w:ascii="宋体" w:hAnsi="宋体"/>
                <w:szCs w:val="21"/>
              </w:rPr>
              <w:t>50~60Hz</w:t>
            </w:r>
            <w:r>
              <w:rPr>
                <w:rFonts w:ascii="宋体" w:hAnsi="宋体" w:hint="eastAsia"/>
                <w:szCs w:val="21"/>
              </w:rPr>
              <w:t>；</w:t>
            </w:r>
            <w:r>
              <w:rPr>
                <w:rFonts w:ascii="宋体"/>
                <w:szCs w:val="21"/>
              </w:rPr>
              <w:br/>
            </w:r>
            <w:r>
              <w:rPr>
                <w:rFonts w:ascii="宋体" w:hAnsi="宋体"/>
                <w:szCs w:val="21"/>
              </w:rPr>
              <w:t>2</w:t>
            </w:r>
            <w:r>
              <w:rPr>
                <w:rFonts w:ascii="宋体" w:hAnsi="宋体" w:hint="eastAsia"/>
                <w:szCs w:val="21"/>
              </w:rPr>
              <w:t>、输出电压：</w:t>
            </w:r>
            <w:r>
              <w:rPr>
                <w:rFonts w:ascii="宋体" w:hAnsi="宋体"/>
                <w:szCs w:val="21"/>
              </w:rPr>
              <w:t>DC12V;</w:t>
            </w:r>
            <w:r>
              <w:rPr>
                <w:rFonts w:ascii="宋体" w:hAnsi="宋体"/>
                <w:szCs w:val="21"/>
              </w:rPr>
              <w:br/>
              <w:t>3</w:t>
            </w:r>
            <w:r>
              <w:rPr>
                <w:rFonts w:ascii="宋体" w:hAnsi="宋体" w:hint="eastAsia"/>
                <w:szCs w:val="21"/>
              </w:rPr>
              <w:t>、相对湿度：</w:t>
            </w:r>
            <w:r>
              <w:rPr>
                <w:rFonts w:ascii="宋体" w:hAnsi="宋体"/>
                <w:szCs w:val="21"/>
              </w:rPr>
              <w:t>30%~90%</w:t>
            </w:r>
            <w:r>
              <w:rPr>
                <w:rFonts w:ascii="宋体" w:hAnsi="宋体" w:hint="eastAsia"/>
                <w:szCs w:val="21"/>
              </w:rPr>
              <w:t>；</w:t>
            </w:r>
            <w:r>
              <w:rPr>
                <w:rFonts w:ascii="宋体"/>
                <w:szCs w:val="21"/>
              </w:rPr>
              <w:br/>
            </w:r>
            <w:r>
              <w:rPr>
                <w:rFonts w:ascii="宋体" w:hAnsi="宋体"/>
                <w:szCs w:val="21"/>
              </w:rPr>
              <w:t>4</w:t>
            </w:r>
            <w:r>
              <w:rPr>
                <w:rFonts w:ascii="宋体" w:hAnsi="宋体" w:hint="eastAsia"/>
                <w:szCs w:val="21"/>
              </w:rPr>
              <w:t>、环境温度：</w:t>
            </w:r>
            <w:r>
              <w:rPr>
                <w:rFonts w:ascii="宋体" w:hAnsi="宋体"/>
                <w:szCs w:val="21"/>
              </w:rPr>
              <w:t xml:space="preserve">-10 </w:t>
            </w:r>
            <w:r>
              <w:rPr>
                <w:rFonts w:ascii="宋体" w:hAnsi="宋体" w:hint="eastAsia"/>
                <w:szCs w:val="21"/>
              </w:rPr>
              <w:t>度</w:t>
            </w:r>
            <w:r>
              <w:rPr>
                <w:rFonts w:ascii="宋体" w:hAnsi="宋体"/>
                <w:szCs w:val="21"/>
              </w:rPr>
              <w:t xml:space="preserve">~50 </w:t>
            </w:r>
            <w:r>
              <w:rPr>
                <w:rFonts w:ascii="宋体" w:hAnsi="宋体" w:hint="eastAsia"/>
                <w:szCs w:val="21"/>
              </w:rPr>
              <w:t>度；</w:t>
            </w:r>
            <w:r>
              <w:rPr>
                <w:rFonts w:ascii="宋体"/>
                <w:szCs w:val="21"/>
              </w:rPr>
              <w:br/>
            </w:r>
            <w:r>
              <w:rPr>
                <w:rFonts w:ascii="宋体" w:hAnsi="宋体"/>
                <w:szCs w:val="21"/>
              </w:rPr>
              <w:t>5</w:t>
            </w:r>
            <w:r>
              <w:rPr>
                <w:rFonts w:ascii="宋体" w:hAnsi="宋体" w:hint="eastAsia"/>
                <w:szCs w:val="21"/>
              </w:rPr>
              <w:t>、工作时间：双风扇散热可长时间不间断稳定工作</w:t>
            </w:r>
            <w:r>
              <w:rPr>
                <w:rFonts w:ascii="宋体"/>
                <w:szCs w:val="21"/>
              </w:rPr>
              <w:t>.</w:t>
            </w:r>
            <w:r>
              <w:rPr>
                <w:rFonts w:ascii="宋体"/>
                <w:szCs w:val="21"/>
              </w:rPr>
              <w:br/>
            </w:r>
            <w:r>
              <w:rPr>
                <w:rFonts w:ascii="宋体" w:cs="Segoe UI Symbol" w:hint="eastAsia"/>
                <w:szCs w:val="21"/>
              </w:rPr>
              <w:t>★</w:t>
            </w:r>
            <w:r>
              <w:rPr>
                <w:rFonts w:ascii="宋体" w:hAnsi="宋体"/>
                <w:szCs w:val="21"/>
              </w:rPr>
              <w:t>6</w:t>
            </w:r>
            <w:r>
              <w:rPr>
                <w:rFonts w:ascii="宋体" w:hAnsi="宋体" w:hint="eastAsia"/>
                <w:szCs w:val="21"/>
              </w:rPr>
              <w:t>、能有效屏蔽：</w:t>
            </w:r>
            <w:r>
              <w:rPr>
                <w:rFonts w:ascii="宋体"/>
                <w:szCs w:val="21"/>
              </w:rPr>
              <w:br/>
            </w:r>
            <w:r>
              <w:rPr>
                <w:rFonts w:ascii="宋体" w:hAnsi="宋体"/>
                <w:szCs w:val="21"/>
              </w:rPr>
              <w:t>CDMA</w:t>
            </w:r>
            <w:r>
              <w:rPr>
                <w:rFonts w:ascii="宋体" w:hAnsi="宋体" w:hint="eastAsia"/>
                <w:szCs w:val="21"/>
              </w:rPr>
              <w:t>：</w:t>
            </w:r>
            <w:r>
              <w:rPr>
                <w:rFonts w:ascii="宋体" w:hAnsi="宋体"/>
                <w:szCs w:val="21"/>
              </w:rPr>
              <w:t xml:space="preserve">867-885 MHz .  </w:t>
            </w:r>
            <w:r>
              <w:rPr>
                <w:rFonts w:ascii="宋体" w:hAnsi="宋体"/>
                <w:szCs w:val="21"/>
              </w:rPr>
              <w:br/>
              <w:t>GSM</w:t>
            </w:r>
            <w:r>
              <w:rPr>
                <w:rFonts w:ascii="宋体" w:hAnsi="宋体" w:hint="eastAsia"/>
                <w:szCs w:val="21"/>
              </w:rPr>
              <w:t>：</w:t>
            </w:r>
            <w:r>
              <w:rPr>
                <w:rFonts w:ascii="宋体" w:hAnsi="宋体"/>
                <w:szCs w:val="21"/>
              </w:rPr>
              <w:t xml:space="preserve">923-964MHz.   </w:t>
            </w:r>
            <w:r>
              <w:rPr>
                <w:rFonts w:ascii="宋体" w:hAnsi="宋体"/>
                <w:szCs w:val="21"/>
              </w:rPr>
              <w:br/>
              <w:t xml:space="preserve">DCS/4G: 1803-1994 MHz         </w:t>
            </w:r>
            <w:r>
              <w:rPr>
                <w:rFonts w:ascii="宋体" w:hAnsi="宋体"/>
                <w:szCs w:val="21"/>
              </w:rPr>
              <w:br/>
              <w:t>3G</w:t>
            </w:r>
            <w:r>
              <w:rPr>
                <w:rFonts w:ascii="宋体" w:hAnsi="宋体" w:hint="eastAsia"/>
                <w:szCs w:val="21"/>
              </w:rPr>
              <w:t>（联通</w:t>
            </w:r>
            <w:r>
              <w:rPr>
                <w:rFonts w:ascii="宋体" w:hAnsi="宋体"/>
                <w:szCs w:val="21"/>
              </w:rPr>
              <w:t>/</w:t>
            </w:r>
            <w:r>
              <w:rPr>
                <w:rFonts w:ascii="宋体" w:hAnsi="宋体" w:hint="eastAsia"/>
                <w:szCs w:val="21"/>
              </w:rPr>
              <w:t>电信）：</w:t>
            </w:r>
            <w:r>
              <w:rPr>
                <w:rFonts w:ascii="宋体" w:hAnsi="宋体"/>
                <w:szCs w:val="21"/>
              </w:rPr>
              <w:t xml:space="preserve">2109-2175 MHz </w:t>
            </w:r>
            <w:r>
              <w:rPr>
                <w:rFonts w:ascii="宋体" w:hAnsi="宋体"/>
                <w:szCs w:val="21"/>
              </w:rPr>
              <w:br/>
            </w:r>
            <w:r>
              <w:rPr>
                <w:rFonts w:ascii="宋体" w:hAnsi="宋体" w:hint="eastAsia"/>
                <w:szCs w:val="21"/>
              </w:rPr>
              <w:t>移动</w:t>
            </w:r>
            <w:r>
              <w:rPr>
                <w:rFonts w:ascii="宋体" w:hAnsi="宋体"/>
                <w:szCs w:val="21"/>
              </w:rPr>
              <w:t>3G</w:t>
            </w:r>
            <w:r>
              <w:rPr>
                <w:rFonts w:ascii="宋体" w:hAnsi="宋体" w:hint="eastAsia"/>
                <w:szCs w:val="21"/>
              </w:rPr>
              <w:t>：</w:t>
            </w:r>
            <w:r>
              <w:rPr>
                <w:rFonts w:ascii="宋体" w:hAnsi="宋体"/>
                <w:szCs w:val="21"/>
              </w:rPr>
              <w:t xml:space="preserve">2008-2029MHz   </w:t>
            </w:r>
            <w:r>
              <w:rPr>
                <w:rFonts w:ascii="宋体" w:hAnsi="宋体"/>
                <w:szCs w:val="21"/>
              </w:rPr>
              <w:br/>
              <w:t xml:space="preserve">WIFI </w:t>
            </w:r>
            <w:r>
              <w:rPr>
                <w:rFonts w:ascii="宋体" w:hAnsi="宋体" w:hint="eastAsia"/>
                <w:szCs w:val="21"/>
              </w:rPr>
              <w:t>：</w:t>
            </w:r>
            <w:r>
              <w:rPr>
                <w:rFonts w:ascii="宋体" w:hAnsi="宋体"/>
                <w:szCs w:val="21"/>
              </w:rPr>
              <w:t xml:space="preserve">2395-2487 MHz                                      </w:t>
            </w:r>
            <w:r>
              <w:rPr>
                <w:rFonts w:ascii="宋体" w:hAnsi="宋体"/>
                <w:szCs w:val="21"/>
              </w:rPr>
              <w:br/>
              <w:t xml:space="preserve">4G1:  2298-2406 MHz   </w:t>
            </w:r>
            <w:r>
              <w:rPr>
                <w:rFonts w:ascii="宋体" w:hAnsi="宋体"/>
                <w:szCs w:val="21"/>
              </w:rPr>
              <w:br/>
              <w:t>4G2:  2547-2650 MHz</w:t>
            </w:r>
            <w:r>
              <w:rPr>
                <w:rFonts w:ascii="宋体" w:hAnsi="宋体"/>
                <w:szCs w:val="21"/>
              </w:rPr>
              <w:br/>
            </w:r>
            <w:r>
              <w:rPr>
                <w:rFonts w:ascii="宋体" w:cs="Segoe UI Symbol" w:hint="eastAsia"/>
                <w:szCs w:val="21"/>
              </w:rPr>
              <w:t>★</w:t>
            </w:r>
            <w:r>
              <w:rPr>
                <w:rFonts w:ascii="宋体" w:hAnsi="宋体"/>
                <w:szCs w:val="21"/>
              </w:rPr>
              <w:t>7</w:t>
            </w:r>
            <w:r>
              <w:rPr>
                <w:rFonts w:ascii="宋体" w:hAnsi="宋体" w:hint="eastAsia"/>
                <w:szCs w:val="21"/>
              </w:rPr>
              <w:t>、产品外壳防护等级需符合</w:t>
            </w:r>
            <w:r>
              <w:rPr>
                <w:rFonts w:ascii="宋体" w:hAnsi="宋体"/>
                <w:szCs w:val="21"/>
              </w:rPr>
              <w:t>GB-4208-2008</w:t>
            </w:r>
            <w:r>
              <w:rPr>
                <w:rFonts w:ascii="宋体" w:hAnsi="宋体" w:hint="eastAsia"/>
                <w:szCs w:val="21"/>
              </w:rPr>
              <w:t>中</w:t>
            </w:r>
            <w:r>
              <w:rPr>
                <w:rFonts w:ascii="宋体" w:hAnsi="宋体"/>
                <w:szCs w:val="21"/>
              </w:rPr>
              <w:t>IP54</w:t>
            </w:r>
            <w:r>
              <w:rPr>
                <w:rFonts w:ascii="宋体" w:hAnsi="宋体" w:hint="eastAsia"/>
                <w:szCs w:val="21"/>
              </w:rPr>
              <w:t>的等级要求</w:t>
            </w:r>
            <w:r>
              <w:rPr>
                <w:rFonts w:ascii="宋体"/>
                <w:szCs w:val="21"/>
              </w:rPr>
              <w:t>.</w:t>
            </w:r>
            <w:r>
              <w:rPr>
                <w:rFonts w:ascii="宋体"/>
                <w:szCs w:val="21"/>
              </w:rPr>
              <w:br/>
            </w:r>
            <w:r>
              <w:rPr>
                <w:rFonts w:ascii="宋体" w:cs="Segoe UI Symbol" w:hint="eastAsia"/>
                <w:szCs w:val="21"/>
              </w:rPr>
              <w:t>★</w:t>
            </w:r>
            <w:r>
              <w:rPr>
                <w:rFonts w:ascii="宋体" w:hAnsi="宋体"/>
                <w:szCs w:val="21"/>
              </w:rPr>
              <w:t>8</w:t>
            </w:r>
            <w:r>
              <w:rPr>
                <w:rFonts w:ascii="宋体" w:hAnsi="宋体" w:hint="eastAsia"/>
                <w:szCs w:val="21"/>
              </w:rPr>
              <w:t>、符合《</w:t>
            </w:r>
            <w:r>
              <w:rPr>
                <w:rFonts w:ascii="宋体" w:hAnsi="宋体"/>
                <w:szCs w:val="21"/>
              </w:rPr>
              <w:t>GB16796-2009</w:t>
            </w:r>
            <w:r>
              <w:rPr>
                <w:rFonts w:ascii="宋体" w:hAnsi="宋体" w:hint="eastAsia"/>
                <w:szCs w:val="21"/>
              </w:rPr>
              <w:t>安全防范报警设备安全要求和试验方法》标准以及《</w:t>
            </w:r>
            <w:r>
              <w:rPr>
                <w:rFonts w:ascii="宋体" w:hAnsi="宋体"/>
                <w:szCs w:val="21"/>
              </w:rPr>
              <w:t>Q-SJB2015-01</w:t>
            </w:r>
            <w:r>
              <w:rPr>
                <w:rFonts w:ascii="宋体" w:hAnsi="宋体" w:hint="eastAsia"/>
                <w:szCs w:val="21"/>
              </w:rPr>
              <w:t>信号屏蔽器》的有关规定</w:t>
            </w:r>
            <w:r>
              <w:rPr>
                <w:rFonts w:ascii="宋体"/>
                <w:szCs w:val="21"/>
              </w:rPr>
              <w:t>.</w:t>
            </w:r>
            <w:r>
              <w:rPr>
                <w:rFonts w:ascii="宋体"/>
                <w:szCs w:val="21"/>
              </w:rPr>
              <w:br/>
            </w:r>
            <w:r>
              <w:rPr>
                <w:rFonts w:ascii="宋体" w:cs="Segoe UI Symbol" w:hint="eastAsia"/>
                <w:szCs w:val="21"/>
              </w:rPr>
              <w:t>★</w:t>
            </w:r>
            <w:r>
              <w:rPr>
                <w:rFonts w:ascii="宋体" w:hAnsi="宋体"/>
                <w:szCs w:val="21"/>
              </w:rPr>
              <w:t>9</w:t>
            </w:r>
            <w:r>
              <w:rPr>
                <w:rFonts w:ascii="宋体" w:hAnsi="宋体" w:hint="eastAsia"/>
                <w:szCs w:val="21"/>
              </w:rPr>
              <w:t>、射频电磁场辐射满足国家标准</w:t>
            </w:r>
            <w:r>
              <w:rPr>
                <w:rFonts w:ascii="宋体" w:hAnsi="宋体"/>
                <w:szCs w:val="21"/>
              </w:rPr>
              <w:t>GB/T17626.3-2006</w:t>
            </w:r>
            <w:r>
              <w:rPr>
                <w:rFonts w:ascii="宋体" w:hAnsi="宋体" w:hint="eastAsia"/>
                <w:szCs w:val="21"/>
              </w:rPr>
              <w:t>的要求</w:t>
            </w:r>
            <w:r>
              <w:rPr>
                <w:rFonts w:ascii="宋体"/>
                <w:szCs w:val="21"/>
              </w:rPr>
              <w:t>.</w:t>
            </w:r>
          </w:p>
        </w:tc>
        <w:tc>
          <w:tcPr>
            <w:tcW w:w="418"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6796F" w:rsidRDefault="0096796F">
            <w:pPr>
              <w:rPr>
                <w:rFonts w:ascii="宋体"/>
                <w:szCs w:val="21"/>
              </w:rPr>
            </w:pPr>
            <w:r>
              <w:rPr>
                <w:rFonts w:ascii="宋体" w:hAnsi="宋体"/>
                <w:szCs w:val="21"/>
              </w:rPr>
              <w:t>108</w:t>
            </w:r>
          </w:p>
        </w:tc>
        <w:tc>
          <w:tcPr>
            <w:tcW w:w="209"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6796F" w:rsidRDefault="0096796F">
            <w:pPr>
              <w:rPr>
                <w:rFonts w:ascii="宋体"/>
                <w:szCs w:val="21"/>
              </w:rPr>
            </w:pPr>
            <w:r>
              <w:rPr>
                <w:rFonts w:ascii="宋体" w:hAnsi="宋体" w:hint="eastAsia"/>
                <w:szCs w:val="21"/>
              </w:rPr>
              <w:t>台</w:t>
            </w:r>
          </w:p>
        </w:tc>
      </w:tr>
      <w:tr w:rsidR="0096796F">
        <w:trPr>
          <w:trHeight w:val="20"/>
          <w:jc w:val="center"/>
        </w:trPr>
        <w:tc>
          <w:tcPr>
            <w:tcW w:w="220"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6796F" w:rsidRDefault="0096796F">
            <w:pPr>
              <w:rPr>
                <w:rFonts w:ascii="宋体"/>
                <w:szCs w:val="21"/>
              </w:rPr>
            </w:pPr>
            <w:r>
              <w:rPr>
                <w:rFonts w:ascii="宋体" w:hAnsi="宋体"/>
                <w:szCs w:val="21"/>
              </w:rPr>
              <w:t>23</w:t>
            </w:r>
          </w:p>
        </w:tc>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6796F" w:rsidRDefault="0096796F">
            <w:pPr>
              <w:rPr>
                <w:rFonts w:ascii="宋体"/>
                <w:szCs w:val="21"/>
              </w:rPr>
            </w:pPr>
            <w:r>
              <w:rPr>
                <w:rFonts w:ascii="宋体" w:hAnsi="宋体" w:hint="eastAsia"/>
                <w:szCs w:val="21"/>
              </w:rPr>
              <w:t>辅材、系统集成、安装等技术服务项目</w:t>
            </w:r>
          </w:p>
        </w:tc>
        <w:tc>
          <w:tcPr>
            <w:tcW w:w="3713"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6796F" w:rsidRDefault="0096796F">
            <w:pPr>
              <w:rPr>
                <w:rFonts w:ascii="宋体"/>
                <w:szCs w:val="21"/>
              </w:rPr>
            </w:pPr>
            <w:r>
              <w:rPr>
                <w:rFonts w:ascii="宋体" w:hAnsi="宋体"/>
                <w:szCs w:val="21"/>
              </w:rPr>
              <w:t>1.</w:t>
            </w:r>
            <w:r>
              <w:rPr>
                <w:rFonts w:ascii="宋体" w:hAnsi="宋体" w:hint="eastAsia"/>
                <w:szCs w:val="21"/>
              </w:rPr>
              <w:t>包含音箱、电源线、信号线、光纤、安装盒、五孔插座、一分二电源转接线、单</w:t>
            </w:r>
            <w:r>
              <w:rPr>
                <w:rFonts w:ascii="宋体" w:hAnsi="宋体"/>
                <w:szCs w:val="21"/>
              </w:rPr>
              <w:t>DC</w:t>
            </w:r>
            <w:r>
              <w:rPr>
                <w:rFonts w:ascii="宋体" w:hAnsi="宋体" w:hint="eastAsia"/>
                <w:szCs w:val="21"/>
              </w:rPr>
              <w:t>母头、水晶头、</w:t>
            </w:r>
            <w:r>
              <w:rPr>
                <w:rFonts w:ascii="宋体" w:hAnsi="宋体"/>
                <w:szCs w:val="21"/>
              </w:rPr>
              <w:t>PVC</w:t>
            </w:r>
            <w:r>
              <w:rPr>
                <w:rFonts w:ascii="宋体" w:hAnsi="宋体" w:hint="eastAsia"/>
                <w:szCs w:val="21"/>
              </w:rPr>
              <w:t>管</w:t>
            </w:r>
            <w:r>
              <w:rPr>
                <w:rFonts w:ascii="宋体"/>
                <w:szCs w:val="21"/>
              </w:rPr>
              <w:t>\</w:t>
            </w:r>
            <w:r>
              <w:rPr>
                <w:rFonts w:ascii="宋体" w:hAnsi="宋体" w:hint="eastAsia"/>
                <w:szCs w:val="21"/>
              </w:rPr>
              <w:t>槽、</w:t>
            </w:r>
            <w:r>
              <w:rPr>
                <w:rFonts w:ascii="宋体" w:hAnsi="宋体"/>
                <w:szCs w:val="21"/>
              </w:rPr>
              <w:t>PVC</w:t>
            </w:r>
            <w:r>
              <w:rPr>
                <w:rFonts w:ascii="宋体" w:hAnsi="宋体" w:hint="eastAsia"/>
                <w:szCs w:val="21"/>
              </w:rPr>
              <w:t>管配件、</w:t>
            </w:r>
            <w:r>
              <w:rPr>
                <w:rFonts w:ascii="宋体" w:hAnsi="宋体"/>
                <w:szCs w:val="21"/>
              </w:rPr>
              <w:t>PVC</w:t>
            </w:r>
            <w:r>
              <w:rPr>
                <w:rFonts w:ascii="宋体" w:hAnsi="宋体" w:hint="eastAsia"/>
                <w:szCs w:val="21"/>
              </w:rPr>
              <w:t>管</w:t>
            </w:r>
            <w:r>
              <w:rPr>
                <w:rFonts w:ascii="宋体"/>
                <w:szCs w:val="21"/>
              </w:rPr>
              <w:t>\</w:t>
            </w:r>
            <w:r>
              <w:rPr>
                <w:rFonts w:ascii="宋体" w:hAnsi="宋体" w:hint="eastAsia"/>
                <w:szCs w:val="21"/>
              </w:rPr>
              <w:t>槽、</w:t>
            </w:r>
            <w:r>
              <w:rPr>
                <w:rFonts w:ascii="宋体" w:hAnsi="宋体"/>
                <w:szCs w:val="21"/>
              </w:rPr>
              <w:t>PVC</w:t>
            </w:r>
            <w:r>
              <w:rPr>
                <w:rFonts w:ascii="宋体" w:hAnsi="宋体" w:hint="eastAsia"/>
                <w:szCs w:val="21"/>
              </w:rPr>
              <w:t>管配件、</w:t>
            </w:r>
            <w:r>
              <w:rPr>
                <w:rFonts w:ascii="宋体" w:hAnsi="宋体"/>
                <w:szCs w:val="21"/>
              </w:rPr>
              <w:t>PVC</w:t>
            </w:r>
            <w:r>
              <w:rPr>
                <w:rFonts w:ascii="宋体" w:hAnsi="宋体" w:hint="eastAsia"/>
                <w:szCs w:val="21"/>
              </w:rPr>
              <w:t>管</w:t>
            </w:r>
            <w:r>
              <w:rPr>
                <w:rFonts w:ascii="宋体"/>
                <w:szCs w:val="21"/>
              </w:rPr>
              <w:t>\</w:t>
            </w:r>
            <w:r>
              <w:rPr>
                <w:rFonts w:ascii="宋体" w:hAnsi="宋体" w:hint="eastAsia"/>
                <w:szCs w:val="21"/>
              </w:rPr>
              <w:t>槽、</w:t>
            </w:r>
            <w:r>
              <w:rPr>
                <w:rFonts w:ascii="宋体" w:hAnsi="宋体"/>
                <w:szCs w:val="21"/>
              </w:rPr>
              <w:t>PVC</w:t>
            </w:r>
            <w:r>
              <w:rPr>
                <w:rFonts w:ascii="宋体" w:hAnsi="宋体" w:hint="eastAsia"/>
                <w:szCs w:val="21"/>
              </w:rPr>
              <w:t>管配件、光纤收发器、光纤收发器、光纤跳线、耦合器、光纤尾纤、光纤熔接盒、多功能排插、</w:t>
            </w:r>
            <w:r>
              <w:rPr>
                <w:rFonts w:ascii="宋体" w:hAnsi="宋体"/>
                <w:szCs w:val="21"/>
              </w:rPr>
              <w:t>2-4</w:t>
            </w:r>
            <w:r>
              <w:rPr>
                <w:rFonts w:ascii="宋体" w:hAnsi="宋体" w:hint="eastAsia"/>
                <w:szCs w:val="21"/>
              </w:rPr>
              <w:t>位空开盒（含</w:t>
            </w:r>
            <w:r>
              <w:rPr>
                <w:rFonts w:ascii="宋体" w:hAnsi="宋体"/>
                <w:szCs w:val="21"/>
              </w:rPr>
              <w:t>2P*1</w:t>
            </w:r>
            <w:r>
              <w:rPr>
                <w:rFonts w:ascii="宋体" w:hAnsi="宋体" w:hint="eastAsia"/>
                <w:szCs w:val="21"/>
              </w:rPr>
              <w:t>空开）、</w:t>
            </w:r>
            <w:r>
              <w:rPr>
                <w:rFonts w:ascii="宋体" w:hAnsi="宋体"/>
                <w:szCs w:val="21"/>
              </w:rPr>
              <w:t>5-8</w:t>
            </w:r>
            <w:r>
              <w:rPr>
                <w:rFonts w:ascii="宋体" w:hAnsi="宋体" w:hint="eastAsia"/>
                <w:szCs w:val="21"/>
              </w:rPr>
              <w:t>位空开盒（含</w:t>
            </w:r>
            <w:r>
              <w:rPr>
                <w:rFonts w:ascii="宋体" w:hAnsi="宋体"/>
                <w:szCs w:val="21"/>
              </w:rPr>
              <w:t>2P*3</w:t>
            </w:r>
            <w:r>
              <w:rPr>
                <w:rFonts w:ascii="宋体" w:hAnsi="宋体" w:hint="eastAsia"/>
                <w:szCs w:val="21"/>
              </w:rPr>
              <w:t>空开）、钢丝绳、扎头、</w:t>
            </w:r>
            <w:r>
              <w:rPr>
                <w:rFonts w:ascii="宋体" w:hAnsi="宋体"/>
                <w:szCs w:val="21"/>
              </w:rPr>
              <w:t>N</w:t>
            </w:r>
            <w:r>
              <w:rPr>
                <w:rFonts w:ascii="宋体" w:hAnsi="宋体" w:hint="eastAsia"/>
                <w:szCs w:val="21"/>
              </w:rPr>
              <w:t>型钢等必备服务配备配件；</w:t>
            </w:r>
            <w:r>
              <w:rPr>
                <w:rFonts w:ascii="宋体"/>
                <w:szCs w:val="21"/>
              </w:rPr>
              <w:br/>
            </w:r>
            <w:r>
              <w:rPr>
                <w:rFonts w:ascii="宋体" w:hAnsi="宋体"/>
                <w:szCs w:val="21"/>
              </w:rPr>
              <w:t>2.</w:t>
            </w:r>
            <w:r>
              <w:rPr>
                <w:rFonts w:ascii="宋体" w:hAnsi="宋体" w:hint="eastAsia"/>
                <w:szCs w:val="21"/>
              </w:rPr>
              <w:t>实施学校建设安装必要的设计文件、技术文件、图纸和安装服务等费服务费用；</w:t>
            </w:r>
            <w:r>
              <w:rPr>
                <w:rFonts w:ascii="宋体"/>
                <w:szCs w:val="21"/>
              </w:rPr>
              <w:br/>
            </w:r>
            <w:r>
              <w:rPr>
                <w:rFonts w:ascii="宋体" w:hAnsi="宋体"/>
                <w:szCs w:val="21"/>
              </w:rPr>
              <w:t>3.</w:t>
            </w:r>
            <w:r>
              <w:rPr>
                <w:rFonts w:ascii="宋体" w:hAnsi="宋体" w:hint="eastAsia"/>
                <w:szCs w:val="21"/>
              </w:rPr>
              <w:t>投标人投入本项目全部实施人员和采购人代表参加在现场进行的试验及调试产生的技术服务费用，其中包括交通食宿费用、保险及各种技术服务等各项服务费用。</w:t>
            </w:r>
          </w:p>
        </w:tc>
        <w:tc>
          <w:tcPr>
            <w:tcW w:w="418"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6796F" w:rsidRDefault="0096796F">
            <w:pPr>
              <w:rPr>
                <w:rFonts w:ascii="宋体"/>
                <w:szCs w:val="21"/>
              </w:rPr>
            </w:pPr>
            <w:r>
              <w:rPr>
                <w:rFonts w:ascii="宋体" w:hAnsi="宋体"/>
                <w:szCs w:val="21"/>
              </w:rPr>
              <w:t>1</w:t>
            </w:r>
          </w:p>
        </w:tc>
        <w:tc>
          <w:tcPr>
            <w:tcW w:w="209"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6796F" w:rsidRDefault="0096796F">
            <w:pPr>
              <w:rPr>
                <w:rFonts w:ascii="宋体"/>
                <w:szCs w:val="21"/>
              </w:rPr>
            </w:pPr>
            <w:r>
              <w:rPr>
                <w:rFonts w:ascii="宋体" w:hAnsi="宋体" w:hint="eastAsia"/>
                <w:szCs w:val="21"/>
              </w:rPr>
              <w:t>项</w:t>
            </w:r>
          </w:p>
        </w:tc>
      </w:tr>
      <w:tr w:rsidR="0096796F">
        <w:trPr>
          <w:trHeight w:val="1495"/>
          <w:jc w:val="center"/>
        </w:trPr>
        <w:tc>
          <w:tcPr>
            <w:tcW w:w="220"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6796F" w:rsidRDefault="0096796F">
            <w:pPr>
              <w:rPr>
                <w:rFonts w:ascii="宋体"/>
                <w:szCs w:val="21"/>
              </w:rPr>
            </w:pPr>
            <w:r>
              <w:rPr>
                <w:rFonts w:ascii="宋体" w:hAnsi="宋体"/>
                <w:szCs w:val="21"/>
              </w:rPr>
              <w:t>24</w:t>
            </w:r>
          </w:p>
        </w:tc>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6796F" w:rsidRDefault="0096796F">
            <w:pPr>
              <w:rPr>
                <w:rFonts w:ascii="宋体"/>
                <w:szCs w:val="21"/>
              </w:rPr>
            </w:pPr>
            <w:r>
              <w:rPr>
                <w:rFonts w:ascii="宋体" w:hAnsi="宋体" w:hint="eastAsia"/>
                <w:szCs w:val="21"/>
              </w:rPr>
              <w:t>保密室设备联网调试</w:t>
            </w:r>
          </w:p>
        </w:tc>
        <w:tc>
          <w:tcPr>
            <w:tcW w:w="3713"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6796F" w:rsidRDefault="0096796F">
            <w:pPr>
              <w:rPr>
                <w:rFonts w:ascii="宋体"/>
                <w:szCs w:val="21"/>
              </w:rPr>
            </w:pPr>
            <w:r>
              <w:rPr>
                <w:rFonts w:ascii="宋体" w:hAnsi="宋体" w:hint="eastAsia"/>
                <w:szCs w:val="21"/>
              </w:rPr>
              <w:t>将保密室音视频信息调试接入县级标准化考试指挥中心平台及市级标准化考试指挥平台技术服务费用。</w:t>
            </w:r>
          </w:p>
        </w:tc>
        <w:tc>
          <w:tcPr>
            <w:tcW w:w="418"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6796F" w:rsidRDefault="0096796F">
            <w:pPr>
              <w:rPr>
                <w:rFonts w:ascii="宋体"/>
                <w:szCs w:val="21"/>
              </w:rPr>
            </w:pPr>
            <w:r>
              <w:rPr>
                <w:rFonts w:ascii="宋体" w:hAnsi="宋体"/>
                <w:szCs w:val="21"/>
              </w:rPr>
              <w:t>1</w:t>
            </w:r>
          </w:p>
        </w:tc>
        <w:tc>
          <w:tcPr>
            <w:tcW w:w="209"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6796F" w:rsidRDefault="0096796F">
            <w:pPr>
              <w:rPr>
                <w:rFonts w:ascii="宋体"/>
                <w:szCs w:val="21"/>
              </w:rPr>
            </w:pPr>
            <w:r>
              <w:rPr>
                <w:rFonts w:ascii="宋体" w:hAnsi="宋体" w:hint="eastAsia"/>
                <w:szCs w:val="21"/>
              </w:rPr>
              <w:t>项</w:t>
            </w:r>
          </w:p>
        </w:tc>
      </w:tr>
      <w:tr w:rsidR="0096796F">
        <w:trPr>
          <w:trHeight w:val="20"/>
          <w:jc w:val="center"/>
        </w:trPr>
        <w:tc>
          <w:tcPr>
            <w:tcW w:w="220"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6796F" w:rsidRDefault="0096796F">
            <w:pPr>
              <w:rPr>
                <w:rFonts w:ascii="宋体"/>
                <w:szCs w:val="21"/>
              </w:rPr>
            </w:pPr>
            <w:r>
              <w:rPr>
                <w:rFonts w:ascii="宋体" w:hAnsi="宋体"/>
                <w:szCs w:val="21"/>
              </w:rPr>
              <w:t>25</w:t>
            </w:r>
          </w:p>
        </w:tc>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6796F" w:rsidRDefault="0096796F">
            <w:pPr>
              <w:rPr>
                <w:rFonts w:ascii="宋体"/>
                <w:szCs w:val="21"/>
              </w:rPr>
            </w:pPr>
            <w:r>
              <w:rPr>
                <w:rFonts w:ascii="宋体" w:hAnsi="宋体" w:hint="eastAsia"/>
                <w:szCs w:val="21"/>
              </w:rPr>
              <w:t>运营商线路接入费用</w:t>
            </w:r>
          </w:p>
        </w:tc>
        <w:tc>
          <w:tcPr>
            <w:tcW w:w="3713"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6796F" w:rsidRDefault="0096796F">
            <w:pPr>
              <w:rPr>
                <w:rFonts w:ascii="宋体"/>
                <w:szCs w:val="21"/>
              </w:rPr>
            </w:pPr>
            <w:r>
              <w:rPr>
                <w:rFonts w:ascii="宋体" w:hAnsi="宋体" w:hint="eastAsia"/>
                <w:szCs w:val="21"/>
              </w:rPr>
              <w:t>专线租用线路建设服务</w:t>
            </w:r>
          </w:p>
        </w:tc>
        <w:tc>
          <w:tcPr>
            <w:tcW w:w="418"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6796F" w:rsidRDefault="0096796F">
            <w:pPr>
              <w:rPr>
                <w:rFonts w:ascii="宋体"/>
                <w:szCs w:val="21"/>
              </w:rPr>
            </w:pPr>
            <w:r>
              <w:rPr>
                <w:rFonts w:ascii="宋体" w:hAnsi="宋体"/>
                <w:szCs w:val="21"/>
              </w:rPr>
              <w:t>5</w:t>
            </w:r>
          </w:p>
        </w:tc>
        <w:tc>
          <w:tcPr>
            <w:tcW w:w="209"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6796F" w:rsidRDefault="0096796F">
            <w:pPr>
              <w:rPr>
                <w:rFonts w:ascii="宋体"/>
                <w:szCs w:val="21"/>
              </w:rPr>
            </w:pPr>
            <w:r>
              <w:rPr>
                <w:rFonts w:ascii="宋体" w:hAnsi="宋体" w:hint="eastAsia"/>
                <w:szCs w:val="21"/>
              </w:rPr>
              <w:t>项</w:t>
            </w:r>
          </w:p>
        </w:tc>
      </w:tr>
      <w:tr w:rsidR="0096796F">
        <w:trPr>
          <w:trHeight w:val="1439"/>
          <w:jc w:val="center"/>
        </w:trPr>
        <w:tc>
          <w:tcPr>
            <w:tcW w:w="220"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6796F" w:rsidRDefault="0096796F">
            <w:pPr>
              <w:rPr>
                <w:rFonts w:ascii="宋体"/>
                <w:szCs w:val="21"/>
              </w:rPr>
            </w:pPr>
            <w:r>
              <w:rPr>
                <w:rFonts w:ascii="宋体" w:hAnsi="宋体"/>
                <w:szCs w:val="21"/>
              </w:rPr>
              <w:t>26</w:t>
            </w:r>
          </w:p>
        </w:tc>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6796F" w:rsidRDefault="0096796F">
            <w:pPr>
              <w:rPr>
                <w:rFonts w:ascii="宋体"/>
                <w:szCs w:val="21"/>
              </w:rPr>
            </w:pPr>
            <w:r>
              <w:rPr>
                <w:rFonts w:ascii="宋体" w:hAnsi="宋体" w:hint="eastAsia"/>
                <w:szCs w:val="21"/>
              </w:rPr>
              <w:t>运营商线路单月租赁费用</w:t>
            </w:r>
          </w:p>
        </w:tc>
        <w:tc>
          <w:tcPr>
            <w:tcW w:w="3713"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6796F" w:rsidRDefault="0096796F">
            <w:pPr>
              <w:rPr>
                <w:rFonts w:ascii="宋体"/>
                <w:szCs w:val="21"/>
              </w:rPr>
            </w:pPr>
            <w:r>
              <w:rPr>
                <w:rFonts w:ascii="宋体" w:hAnsi="宋体" w:hint="eastAsia"/>
                <w:szCs w:val="21"/>
              </w:rPr>
              <w:t>确保每年</w:t>
            </w:r>
            <w:r>
              <w:rPr>
                <w:rFonts w:ascii="宋体" w:hAnsi="宋体"/>
                <w:szCs w:val="21"/>
              </w:rPr>
              <w:t>6</w:t>
            </w:r>
            <w:r>
              <w:rPr>
                <w:rFonts w:ascii="宋体" w:hAnsi="宋体" w:hint="eastAsia"/>
                <w:szCs w:val="21"/>
              </w:rPr>
              <w:t>月份各校级、县级、市级互联互通。线路带宽</w:t>
            </w:r>
            <w:r>
              <w:rPr>
                <w:rFonts w:ascii="宋体" w:hint="eastAsia"/>
                <w:szCs w:val="21"/>
              </w:rPr>
              <w:t>≥</w:t>
            </w:r>
            <w:r>
              <w:rPr>
                <w:rFonts w:ascii="宋体" w:hAnsi="宋体"/>
                <w:szCs w:val="21"/>
              </w:rPr>
              <w:t>50M</w:t>
            </w:r>
          </w:p>
        </w:tc>
        <w:tc>
          <w:tcPr>
            <w:tcW w:w="418"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6796F" w:rsidRDefault="0096796F">
            <w:pPr>
              <w:rPr>
                <w:rFonts w:ascii="宋体"/>
                <w:szCs w:val="21"/>
              </w:rPr>
            </w:pPr>
            <w:r>
              <w:rPr>
                <w:rFonts w:ascii="宋体" w:hAnsi="宋体"/>
                <w:szCs w:val="21"/>
              </w:rPr>
              <w:t>5</w:t>
            </w:r>
          </w:p>
        </w:tc>
        <w:tc>
          <w:tcPr>
            <w:tcW w:w="209"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6796F" w:rsidRDefault="0096796F">
            <w:pPr>
              <w:rPr>
                <w:rFonts w:ascii="宋体"/>
                <w:szCs w:val="21"/>
              </w:rPr>
            </w:pPr>
            <w:r>
              <w:rPr>
                <w:rFonts w:ascii="宋体" w:hAnsi="宋体" w:hint="eastAsia"/>
                <w:szCs w:val="21"/>
              </w:rPr>
              <w:t>项</w:t>
            </w:r>
          </w:p>
        </w:tc>
      </w:tr>
    </w:tbl>
    <w:p w:rsidR="0096796F" w:rsidRDefault="0096796F">
      <w:pPr>
        <w:rPr>
          <w:rFonts w:ascii="宋体"/>
        </w:rPr>
      </w:pPr>
    </w:p>
    <w:p w:rsidR="0096796F" w:rsidRDefault="0096796F">
      <w:pPr>
        <w:rPr>
          <w:rFonts w:ascii="宋体"/>
        </w:rPr>
      </w:pPr>
    </w:p>
    <w:tbl>
      <w:tblPr>
        <w:tblW w:w="9654" w:type="dxa"/>
        <w:tblInd w:w="93" w:type="dxa"/>
        <w:tblLayout w:type="fixed"/>
        <w:tblLook w:val="00A0"/>
      </w:tblPr>
      <w:tblGrid>
        <w:gridCol w:w="1800"/>
        <w:gridCol w:w="7854"/>
      </w:tblGrid>
      <w:tr w:rsidR="0096796F">
        <w:trPr>
          <w:trHeight w:val="600"/>
        </w:trPr>
        <w:tc>
          <w:tcPr>
            <w:tcW w:w="965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6796F" w:rsidRDefault="0096796F">
            <w:pPr>
              <w:widowControl/>
              <w:jc w:val="left"/>
              <w:rPr>
                <w:rFonts w:ascii="宋体" w:cs="宋体"/>
                <w:b/>
                <w:bCs/>
                <w:kern w:val="0"/>
                <w:sz w:val="22"/>
                <w:szCs w:val="22"/>
              </w:rPr>
            </w:pPr>
            <w:r>
              <w:rPr>
                <w:rFonts w:ascii="宋体" w:hAnsi="宋体" w:cs="宋体" w:hint="eastAsia"/>
                <w:b/>
                <w:bCs/>
                <w:kern w:val="0"/>
                <w:sz w:val="22"/>
                <w:szCs w:val="22"/>
              </w:rPr>
              <w:t>二、商务要求表</w:t>
            </w:r>
          </w:p>
        </w:tc>
      </w:tr>
      <w:tr w:rsidR="0096796F">
        <w:trPr>
          <w:trHeight w:val="1358"/>
        </w:trPr>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96796F" w:rsidRDefault="0096796F">
            <w:pPr>
              <w:widowControl/>
              <w:jc w:val="center"/>
              <w:rPr>
                <w:rFonts w:ascii="宋体" w:cs="宋体"/>
                <w:kern w:val="0"/>
                <w:sz w:val="22"/>
                <w:szCs w:val="22"/>
              </w:rPr>
            </w:pPr>
            <w:r>
              <w:rPr>
                <w:rFonts w:ascii="宋体" w:hAnsi="宋体" w:cs="宋体" w:hint="eastAsia"/>
                <w:kern w:val="0"/>
                <w:sz w:val="22"/>
                <w:szCs w:val="22"/>
              </w:rPr>
              <w:t>质保期</w:t>
            </w:r>
          </w:p>
        </w:tc>
        <w:tc>
          <w:tcPr>
            <w:tcW w:w="7854" w:type="dxa"/>
            <w:tcBorders>
              <w:top w:val="single" w:sz="4" w:space="0" w:color="auto"/>
              <w:left w:val="nil"/>
              <w:bottom w:val="single" w:sz="4" w:space="0" w:color="auto"/>
              <w:right w:val="single" w:sz="4" w:space="0" w:color="000000"/>
            </w:tcBorders>
            <w:shd w:val="clear" w:color="000000" w:fill="FFFFFF"/>
            <w:vAlign w:val="center"/>
          </w:tcPr>
          <w:p w:rsidR="0096796F" w:rsidRDefault="0096796F">
            <w:pPr>
              <w:widowControl/>
              <w:jc w:val="left"/>
              <w:rPr>
                <w:rFonts w:ascii="宋体" w:cs="宋体"/>
                <w:kern w:val="0"/>
                <w:sz w:val="22"/>
                <w:szCs w:val="22"/>
              </w:rPr>
            </w:pPr>
            <w:r>
              <w:rPr>
                <w:rFonts w:ascii="宋体" w:hAnsi="宋体" w:cs="宋体" w:hint="eastAsia"/>
                <w:kern w:val="0"/>
                <w:sz w:val="22"/>
                <w:szCs w:val="22"/>
              </w:rPr>
              <w:t>质保期</w:t>
            </w:r>
            <w:r>
              <w:rPr>
                <w:rFonts w:ascii="宋体" w:hAnsi="宋体" w:cs="宋体"/>
                <w:kern w:val="0"/>
                <w:sz w:val="22"/>
                <w:szCs w:val="22"/>
              </w:rPr>
              <w:t>3</w:t>
            </w:r>
            <w:r>
              <w:rPr>
                <w:rFonts w:ascii="宋体" w:hAnsi="宋体" w:cs="宋体" w:hint="eastAsia"/>
                <w:kern w:val="0"/>
                <w:sz w:val="22"/>
                <w:szCs w:val="22"/>
              </w:rPr>
              <w:t>年，设备质保服务自最终验收合格之日计算。终身提供技术支持及售后服务，保修期内发生的质量问题，由中标人负责免费解决，保修期外不收取除所更换的配件费外的任何费用。需求表内特别注明的除外。</w:t>
            </w:r>
          </w:p>
        </w:tc>
      </w:tr>
      <w:tr w:rsidR="0096796F">
        <w:trPr>
          <w:trHeight w:val="2138"/>
        </w:trPr>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96796F" w:rsidRDefault="0096796F">
            <w:pPr>
              <w:widowControl/>
              <w:jc w:val="center"/>
              <w:rPr>
                <w:rFonts w:ascii="宋体" w:cs="宋体"/>
                <w:kern w:val="0"/>
                <w:sz w:val="22"/>
                <w:szCs w:val="22"/>
              </w:rPr>
            </w:pPr>
            <w:r>
              <w:rPr>
                <w:rFonts w:ascii="宋体" w:hAnsi="宋体" w:cs="宋体" w:hint="eastAsia"/>
                <w:kern w:val="0"/>
                <w:sz w:val="22"/>
                <w:szCs w:val="22"/>
              </w:rPr>
              <w:t>付款方式</w:t>
            </w:r>
          </w:p>
        </w:tc>
        <w:tc>
          <w:tcPr>
            <w:tcW w:w="7854" w:type="dxa"/>
            <w:tcBorders>
              <w:top w:val="single" w:sz="4" w:space="0" w:color="auto"/>
              <w:left w:val="nil"/>
              <w:bottom w:val="single" w:sz="4" w:space="0" w:color="auto"/>
              <w:right w:val="single" w:sz="4" w:space="0" w:color="auto"/>
            </w:tcBorders>
            <w:shd w:val="clear" w:color="000000" w:fill="FFFFFF"/>
            <w:vAlign w:val="center"/>
          </w:tcPr>
          <w:p w:rsidR="0096796F" w:rsidRDefault="0096796F">
            <w:pPr>
              <w:widowControl/>
              <w:jc w:val="left"/>
              <w:rPr>
                <w:rFonts w:ascii="宋体" w:cs="宋体"/>
                <w:kern w:val="0"/>
                <w:sz w:val="22"/>
                <w:szCs w:val="22"/>
              </w:rPr>
            </w:pPr>
            <w:r>
              <w:rPr>
                <w:rFonts w:ascii="宋体" w:hAnsi="宋体" w:cs="宋体" w:hint="eastAsia"/>
                <w:kern w:val="0"/>
                <w:sz w:val="22"/>
                <w:szCs w:val="22"/>
              </w:rPr>
              <w:t>本项目无预付款，在设备安装调试完毕、</w:t>
            </w:r>
            <w:r>
              <w:rPr>
                <w:rFonts w:ascii="宋体" w:hAnsi="宋体" w:cs="宋体"/>
                <w:kern w:val="0"/>
                <w:sz w:val="22"/>
                <w:szCs w:val="22"/>
              </w:rPr>
              <w:t>2021</w:t>
            </w:r>
            <w:r>
              <w:rPr>
                <w:rFonts w:ascii="宋体" w:hAnsi="宋体" w:cs="宋体" w:hint="eastAsia"/>
                <w:kern w:val="0"/>
                <w:sz w:val="22"/>
                <w:szCs w:val="22"/>
              </w:rPr>
              <w:t>年</w:t>
            </w:r>
            <w:r>
              <w:rPr>
                <w:rFonts w:ascii="宋体" w:hAnsi="宋体" w:cs="宋体"/>
                <w:kern w:val="0"/>
                <w:sz w:val="22"/>
                <w:szCs w:val="22"/>
              </w:rPr>
              <w:t>3</w:t>
            </w:r>
            <w:r>
              <w:rPr>
                <w:rFonts w:ascii="宋体" w:hAnsi="宋体" w:cs="宋体" w:hint="eastAsia"/>
                <w:kern w:val="0"/>
                <w:sz w:val="22"/>
                <w:szCs w:val="22"/>
              </w:rPr>
              <w:t>月后验收合格正常使用后，一次性付合同款。</w:t>
            </w:r>
          </w:p>
          <w:p w:rsidR="0096796F" w:rsidRDefault="0096796F">
            <w:pPr>
              <w:pStyle w:val="Default"/>
              <w:rPr>
                <w:rFonts w:hAnsi="宋体"/>
                <w:color w:val="auto"/>
                <w:sz w:val="22"/>
                <w:szCs w:val="22"/>
              </w:rPr>
            </w:pPr>
            <w:r>
              <w:rPr>
                <w:rFonts w:hAnsi="宋体" w:hint="eastAsia"/>
                <w:color w:val="auto"/>
                <w:sz w:val="22"/>
                <w:szCs w:val="22"/>
              </w:rPr>
              <w:t>付款条件：</w:t>
            </w:r>
          </w:p>
          <w:p w:rsidR="0096796F" w:rsidRDefault="0096796F">
            <w:pPr>
              <w:pStyle w:val="Default"/>
              <w:rPr>
                <w:rFonts w:hAnsi="宋体"/>
                <w:color w:val="auto"/>
                <w:sz w:val="22"/>
                <w:szCs w:val="22"/>
              </w:rPr>
            </w:pPr>
            <w:r>
              <w:rPr>
                <w:rFonts w:hAnsi="宋体"/>
                <w:color w:val="auto"/>
                <w:sz w:val="22"/>
                <w:szCs w:val="22"/>
              </w:rPr>
              <w:t>1.</w:t>
            </w:r>
            <w:r>
              <w:rPr>
                <w:rFonts w:hAnsi="宋体" w:hint="eastAsia"/>
                <w:color w:val="auto"/>
                <w:sz w:val="22"/>
                <w:szCs w:val="22"/>
              </w:rPr>
              <w:t>项目验收确认书；</w:t>
            </w:r>
          </w:p>
          <w:p w:rsidR="0096796F" w:rsidRDefault="0096796F">
            <w:pPr>
              <w:pStyle w:val="Default"/>
              <w:rPr>
                <w:rFonts w:hAnsi="宋体"/>
                <w:color w:val="auto"/>
                <w:sz w:val="22"/>
                <w:szCs w:val="22"/>
              </w:rPr>
            </w:pPr>
            <w:r>
              <w:rPr>
                <w:rFonts w:hAnsi="宋体"/>
                <w:color w:val="auto"/>
                <w:sz w:val="22"/>
                <w:szCs w:val="22"/>
              </w:rPr>
              <w:t>2.</w:t>
            </w:r>
            <w:r>
              <w:rPr>
                <w:rFonts w:hAnsi="宋体" w:hint="eastAsia"/>
                <w:color w:val="auto"/>
                <w:sz w:val="22"/>
                <w:szCs w:val="22"/>
              </w:rPr>
              <w:t>项目付款申请函；</w:t>
            </w:r>
          </w:p>
          <w:p w:rsidR="0096796F" w:rsidRDefault="0096796F">
            <w:pPr>
              <w:pStyle w:val="Default"/>
              <w:rPr>
                <w:rFonts w:hAnsi="宋体"/>
                <w:color w:val="auto"/>
              </w:rPr>
            </w:pPr>
            <w:r>
              <w:rPr>
                <w:rFonts w:hAnsi="宋体"/>
                <w:color w:val="auto"/>
                <w:sz w:val="22"/>
                <w:szCs w:val="22"/>
              </w:rPr>
              <w:t>3.</w:t>
            </w:r>
            <w:r>
              <w:rPr>
                <w:rFonts w:hAnsi="宋体" w:hint="eastAsia"/>
                <w:color w:val="auto"/>
                <w:sz w:val="22"/>
                <w:szCs w:val="22"/>
              </w:rPr>
              <w:t>项目相应金额的税务发票。</w:t>
            </w:r>
          </w:p>
        </w:tc>
      </w:tr>
      <w:tr w:rsidR="0096796F">
        <w:trPr>
          <w:trHeight w:val="960"/>
        </w:trPr>
        <w:tc>
          <w:tcPr>
            <w:tcW w:w="18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96796F" w:rsidRDefault="0096796F">
            <w:pPr>
              <w:widowControl/>
              <w:jc w:val="center"/>
              <w:rPr>
                <w:rFonts w:ascii="宋体" w:cs="宋体"/>
                <w:kern w:val="0"/>
                <w:sz w:val="22"/>
                <w:szCs w:val="22"/>
              </w:rPr>
            </w:pPr>
            <w:r>
              <w:rPr>
                <w:rFonts w:ascii="宋体" w:hAnsi="宋体" w:cs="宋体" w:hint="eastAsia"/>
                <w:kern w:val="0"/>
                <w:sz w:val="22"/>
                <w:szCs w:val="22"/>
              </w:rPr>
              <w:t>售后技术服务要求</w:t>
            </w:r>
          </w:p>
        </w:tc>
        <w:tc>
          <w:tcPr>
            <w:tcW w:w="7854" w:type="dxa"/>
            <w:tcBorders>
              <w:top w:val="single" w:sz="4" w:space="0" w:color="auto"/>
              <w:left w:val="nil"/>
              <w:bottom w:val="single" w:sz="4" w:space="0" w:color="auto"/>
              <w:right w:val="single" w:sz="4" w:space="0" w:color="auto"/>
            </w:tcBorders>
            <w:shd w:val="clear" w:color="000000" w:fill="FFFFFF"/>
            <w:vAlign w:val="center"/>
          </w:tcPr>
          <w:p w:rsidR="0096796F" w:rsidRDefault="0096796F">
            <w:pPr>
              <w:widowControl/>
              <w:jc w:val="left"/>
              <w:rPr>
                <w:rFonts w:ascii="宋体" w:cs="宋体"/>
                <w:kern w:val="0"/>
                <w:sz w:val="22"/>
                <w:szCs w:val="22"/>
              </w:rPr>
            </w:pPr>
            <w:r>
              <w:rPr>
                <w:rFonts w:ascii="宋体" w:hAnsi="宋体" w:cs="宋体"/>
                <w:kern w:val="0"/>
                <w:sz w:val="22"/>
                <w:szCs w:val="22"/>
              </w:rPr>
              <w:t>1.</w:t>
            </w:r>
            <w:r>
              <w:rPr>
                <w:rFonts w:ascii="宋体" w:hAnsi="宋体" w:cs="宋体" w:hint="eastAsia"/>
                <w:kern w:val="0"/>
                <w:sz w:val="22"/>
                <w:szCs w:val="22"/>
              </w:rPr>
              <w:t>免费送货上门，免费安装调试，免费培训直至能完全独立操作。免费提供完善的设备使用、操作中文手册；设备到货后</w:t>
            </w:r>
            <w:r>
              <w:rPr>
                <w:rFonts w:ascii="宋体" w:hAnsi="宋体" w:cs="宋体"/>
                <w:kern w:val="0"/>
                <w:sz w:val="22"/>
                <w:szCs w:val="22"/>
              </w:rPr>
              <w:t>1</w:t>
            </w:r>
            <w:r>
              <w:rPr>
                <w:rFonts w:ascii="宋体" w:hAnsi="宋体" w:cs="宋体" w:hint="eastAsia"/>
                <w:kern w:val="0"/>
                <w:sz w:val="22"/>
                <w:szCs w:val="22"/>
              </w:rPr>
              <w:t>周内到用户处安装调试。</w:t>
            </w:r>
          </w:p>
        </w:tc>
      </w:tr>
      <w:tr w:rsidR="0096796F">
        <w:trPr>
          <w:trHeight w:val="1020"/>
        </w:trPr>
        <w:tc>
          <w:tcPr>
            <w:tcW w:w="1800" w:type="dxa"/>
            <w:vMerge/>
            <w:tcBorders>
              <w:top w:val="single" w:sz="4" w:space="0" w:color="auto"/>
              <w:left w:val="single" w:sz="4" w:space="0" w:color="auto"/>
              <w:bottom w:val="single" w:sz="4" w:space="0" w:color="auto"/>
              <w:right w:val="single" w:sz="4" w:space="0" w:color="auto"/>
            </w:tcBorders>
            <w:vAlign w:val="center"/>
          </w:tcPr>
          <w:p w:rsidR="0096796F" w:rsidRDefault="0096796F">
            <w:pPr>
              <w:widowControl/>
              <w:jc w:val="left"/>
              <w:rPr>
                <w:rFonts w:ascii="宋体" w:cs="宋体"/>
                <w:kern w:val="0"/>
                <w:sz w:val="22"/>
                <w:szCs w:val="22"/>
              </w:rPr>
            </w:pPr>
          </w:p>
        </w:tc>
        <w:tc>
          <w:tcPr>
            <w:tcW w:w="7854" w:type="dxa"/>
            <w:tcBorders>
              <w:top w:val="single" w:sz="4" w:space="0" w:color="auto"/>
              <w:left w:val="nil"/>
              <w:bottom w:val="single" w:sz="4" w:space="0" w:color="auto"/>
              <w:right w:val="single" w:sz="4" w:space="0" w:color="auto"/>
            </w:tcBorders>
            <w:shd w:val="clear" w:color="000000" w:fill="FFFFFF"/>
            <w:vAlign w:val="center"/>
          </w:tcPr>
          <w:p w:rsidR="0096796F" w:rsidRDefault="0096796F">
            <w:pPr>
              <w:widowControl/>
              <w:jc w:val="left"/>
              <w:rPr>
                <w:rFonts w:ascii="宋体" w:cs="宋体"/>
                <w:kern w:val="0"/>
                <w:sz w:val="22"/>
                <w:szCs w:val="22"/>
              </w:rPr>
            </w:pPr>
            <w:r>
              <w:rPr>
                <w:rFonts w:ascii="宋体" w:hAnsi="宋体" w:cs="宋体"/>
                <w:kern w:val="0"/>
                <w:sz w:val="22"/>
                <w:szCs w:val="22"/>
              </w:rPr>
              <w:t>2.</w:t>
            </w:r>
            <w:r>
              <w:rPr>
                <w:rFonts w:ascii="宋体" w:hAnsi="宋体" w:cs="宋体" w:hint="eastAsia"/>
                <w:kern w:val="0"/>
                <w:sz w:val="22"/>
                <w:szCs w:val="22"/>
              </w:rPr>
              <w:t>质保期内，维修响应时间一般情况≤</w:t>
            </w:r>
            <w:r>
              <w:rPr>
                <w:rFonts w:ascii="宋体" w:hAnsi="宋体" w:cs="宋体"/>
                <w:kern w:val="0"/>
                <w:sz w:val="22"/>
                <w:szCs w:val="22"/>
              </w:rPr>
              <w:t>2</w:t>
            </w:r>
            <w:r>
              <w:rPr>
                <w:rFonts w:ascii="宋体" w:hAnsi="宋体" w:cs="宋体" w:hint="eastAsia"/>
                <w:kern w:val="0"/>
                <w:sz w:val="22"/>
                <w:szCs w:val="22"/>
              </w:rPr>
              <w:t>小时，到现场时间</w:t>
            </w:r>
            <w:r>
              <w:rPr>
                <w:rFonts w:ascii="宋体" w:hAnsi="宋体" w:cs="宋体"/>
                <w:kern w:val="0"/>
                <w:sz w:val="22"/>
                <w:szCs w:val="22"/>
              </w:rPr>
              <w:t>4</w:t>
            </w:r>
            <w:r>
              <w:rPr>
                <w:rFonts w:ascii="宋体" w:hAnsi="宋体" w:cs="宋体" w:hint="eastAsia"/>
                <w:kern w:val="0"/>
                <w:sz w:val="22"/>
                <w:szCs w:val="22"/>
              </w:rPr>
              <w:t>小时，在</w:t>
            </w:r>
            <w:r>
              <w:rPr>
                <w:rFonts w:ascii="宋体" w:hAnsi="宋体" w:cs="宋体"/>
                <w:kern w:val="0"/>
                <w:sz w:val="22"/>
                <w:szCs w:val="22"/>
              </w:rPr>
              <w:t>12</w:t>
            </w:r>
            <w:r>
              <w:rPr>
                <w:rFonts w:ascii="宋体" w:hAnsi="宋体" w:cs="宋体" w:hint="eastAsia"/>
                <w:kern w:val="0"/>
                <w:sz w:val="22"/>
                <w:szCs w:val="22"/>
              </w:rPr>
              <w:t>小时内解决问题。故障处理时间超过</w:t>
            </w:r>
            <w:r>
              <w:rPr>
                <w:rFonts w:ascii="宋体" w:hAnsi="宋体" w:cs="宋体"/>
                <w:kern w:val="0"/>
                <w:sz w:val="22"/>
                <w:szCs w:val="22"/>
              </w:rPr>
              <w:t>12</w:t>
            </w:r>
            <w:r>
              <w:rPr>
                <w:rFonts w:ascii="宋体" w:hAnsi="宋体" w:cs="宋体" w:hint="eastAsia"/>
                <w:kern w:val="0"/>
                <w:sz w:val="22"/>
                <w:szCs w:val="22"/>
              </w:rPr>
              <w:t>小时的，供应商须在一个工作日内提供与原设备技术参数要求相同或高于原设备技术参数要求的备用产品，以保证采购人的正常工作，不能影响学校的教学。</w:t>
            </w:r>
          </w:p>
        </w:tc>
      </w:tr>
      <w:tr w:rsidR="0096796F">
        <w:trPr>
          <w:trHeight w:val="743"/>
        </w:trPr>
        <w:tc>
          <w:tcPr>
            <w:tcW w:w="1800" w:type="dxa"/>
            <w:vMerge/>
            <w:tcBorders>
              <w:top w:val="single" w:sz="4" w:space="0" w:color="auto"/>
              <w:left w:val="single" w:sz="4" w:space="0" w:color="auto"/>
              <w:bottom w:val="single" w:sz="4" w:space="0" w:color="auto"/>
              <w:right w:val="single" w:sz="4" w:space="0" w:color="auto"/>
            </w:tcBorders>
            <w:vAlign w:val="center"/>
          </w:tcPr>
          <w:p w:rsidR="0096796F" w:rsidRDefault="0096796F">
            <w:pPr>
              <w:widowControl/>
              <w:jc w:val="left"/>
              <w:rPr>
                <w:rFonts w:ascii="宋体" w:cs="宋体"/>
                <w:kern w:val="0"/>
                <w:sz w:val="22"/>
                <w:szCs w:val="22"/>
              </w:rPr>
            </w:pPr>
          </w:p>
        </w:tc>
        <w:tc>
          <w:tcPr>
            <w:tcW w:w="7854" w:type="dxa"/>
            <w:tcBorders>
              <w:top w:val="single" w:sz="4" w:space="0" w:color="auto"/>
              <w:left w:val="nil"/>
              <w:bottom w:val="single" w:sz="4" w:space="0" w:color="auto"/>
              <w:right w:val="single" w:sz="4" w:space="0" w:color="auto"/>
            </w:tcBorders>
            <w:shd w:val="clear" w:color="000000" w:fill="FFFFFF"/>
            <w:vAlign w:val="center"/>
          </w:tcPr>
          <w:p w:rsidR="0096796F" w:rsidRDefault="0096796F">
            <w:pPr>
              <w:widowControl/>
              <w:jc w:val="left"/>
              <w:rPr>
                <w:rFonts w:ascii="宋体" w:cs="宋体"/>
                <w:kern w:val="0"/>
                <w:sz w:val="22"/>
                <w:szCs w:val="22"/>
              </w:rPr>
            </w:pPr>
            <w:r>
              <w:rPr>
                <w:rFonts w:ascii="宋体" w:hAnsi="宋体" w:cs="宋体"/>
                <w:kern w:val="0"/>
                <w:sz w:val="22"/>
                <w:szCs w:val="22"/>
              </w:rPr>
              <w:t>3.</w:t>
            </w:r>
            <w:r>
              <w:rPr>
                <w:rFonts w:ascii="宋体" w:hAnsi="宋体" w:cs="宋体" w:hint="eastAsia"/>
                <w:kern w:val="0"/>
                <w:sz w:val="22"/>
                <w:szCs w:val="22"/>
              </w:rPr>
              <w:t>质保期内提供免费上门保修服务，保障系统正常运行。</w:t>
            </w:r>
          </w:p>
        </w:tc>
      </w:tr>
      <w:tr w:rsidR="0096796F">
        <w:trPr>
          <w:trHeight w:val="743"/>
        </w:trPr>
        <w:tc>
          <w:tcPr>
            <w:tcW w:w="1800" w:type="dxa"/>
            <w:vMerge/>
            <w:tcBorders>
              <w:top w:val="single" w:sz="4" w:space="0" w:color="auto"/>
              <w:left w:val="single" w:sz="4" w:space="0" w:color="auto"/>
              <w:bottom w:val="single" w:sz="4" w:space="0" w:color="auto"/>
              <w:right w:val="single" w:sz="4" w:space="0" w:color="auto"/>
            </w:tcBorders>
            <w:vAlign w:val="center"/>
          </w:tcPr>
          <w:p w:rsidR="0096796F" w:rsidRDefault="0096796F">
            <w:pPr>
              <w:widowControl/>
              <w:jc w:val="left"/>
              <w:rPr>
                <w:rFonts w:ascii="宋体" w:cs="宋体"/>
                <w:kern w:val="0"/>
                <w:sz w:val="22"/>
                <w:szCs w:val="22"/>
              </w:rPr>
            </w:pPr>
          </w:p>
        </w:tc>
        <w:tc>
          <w:tcPr>
            <w:tcW w:w="7854" w:type="dxa"/>
            <w:tcBorders>
              <w:top w:val="single" w:sz="4" w:space="0" w:color="auto"/>
              <w:left w:val="nil"/>
              <w:bottom w:val="single" w:sz="4" w:space="0" w:color="auto"/>
              <w:right w:val="single" w:sz="4" w:space="0" w:color="auto"/>
            </w:tcBorders>
            <w:shd w:val="clear" w:color="000000" w:fill="FFFFFF"/>
            <w:vAlign w:val="center"/>
          </w:tcPr>
          <w:p w:rsidR="0096796F" w:rsidRDefault="0096796F">
            <w:pPr>
              <w:widowControl/>
              <w:jc w:val="left"/>
              <w:rPr>
                <w:rFonts w:ascii="宋体" w:cs="宋体"/>
                <w:kern w:val="0"/>
                <w:sz w:val="22"/>
                <w:szCs w:val="22"/>
              </w:rPr>
            </w:pPr>
            <w:r>
              <w:rPr>
                <w:rFonts w:ascii="宋体" w:hAnsi="宋体" w:cs="宋体"/>
                <w:kern w:val="0"/>
                <w:sz w:val="22"/>
                <w:szCs w:val="22"/>
              </w:rPr>
              <w:t>4.</w:t>
            </w:r>
            <w:r>
              <w:rPr>
                <w:rFonts w:ascii="宋体" w:hAnsi="宋体" w:cs="宋体" w:hint="eastAsia"/>
                <w:kern w:val="0"/>
                <w:sz w:val="22"/>
                <w:szCs w:val="22"/>
              </w:rPr>
              <w:t>在质量保证期内，每次考试期间，必须安排不少于</w:t>
            </w:r>
            <w:r>
              <w:rPr>
                <w:rFonts w:ascii="宋体" w:hAnsi="宋体" w:cs="宋体"/>
                <w:kern w:val="0"/>
                <w:sz w:val="22"/>
                <w:szCs w:val="22"/>
              </w:rPr>
              <w:t>3</w:t>
            </w:r>
            <w:r>
              <w:rPr>
                <w:rFonts w:ascii="宋体" w:hAnsi="宋体" w:cs="宋体" w:hint="eastAsia"/>
                <w:kern w:val="0"/>
                <w:sz w:val="22"/>
                <w:szCs w:val="22"/>
              </w:rPr>
              <w:t>人到县级指挥中心值班，保障县、市、区级系统通畅，保障系统正常运行。</w:t>
            </w:r>
          </w:p>
        </w:tc>
      </w:tr>
      <w:tr w:rsidR="0096796F">
        <w:trPr>
          <w:trHeight w:val="600"/>
        </w:trPr>
        <w:tc>
          <w:tcPr>
            <w:tcW w:w="1800" w:type="dxa"/>
            <w:vMerge/>
            <w:tcBorders>
              <w:top w:val="single" w:sz="4" w:space="0" w:color="auto"/>
              <w:left w:val="single" w:sz="4" w:space="0" w:color="auto"/>
              <w:bottom w:val="single" w:sz="4" w:space="0" w:color="auto"/>
              <w:right w:val="single" w:sz="4" w:space="0" w:color="auto"/>
            </w:tcBorders>
            <w:vAlign w:val="center"/>
          </w:tcPr>
          <w:p w:rsidR="0096796F" w:rsidRDefault="0096796F">
            <w:pPr>
              <w:widowControl/>
              <w:jc w:val="left"/>
              <w:rPr>
                <w:rFonts w:ascii="宋体" w:cs="宋体"/>
                <w:kern w:val="0"/>
                <w:sz w:val="22"/>
                <w:szCs w:val="22"/>
              </w:rPr>
            </w:pPr>
          </w:p>
        </w:tc>
        <w:tc>
          <w:tcPr>
            <w:tcW w:w="7854" w:type="dxa"/>
            <w:tcBorders>
              <w:top w:val="single" w:sz="4" w:space="0" w:color="auto"/>
              <w:left w:val="nil"/>
              <w:bottom w:val="single" w:sz="4" w:space="0" w:color="auto"/>
              <w:right w:val="single" w:sz="4" w:space="0" w:color="auto"/>
            </w:tcBorders>
            <w:shd w:val="clear" w:color="000000" w:fill="FFFFFF"/>
            <w:vAlign w:val="center"/>
          </w:tcPr>
          <w:p w:rsidR="0096796F" w:rsidRDefault="0096796F">
            <w:pPr>
              <w:widowControl/>
              <w:jc w:val="left"/>
              <w:rPr>
                <w:rFonts w:ascii="宋体" w:cs="宋体"/>
                <w:kern w:val="0"/>
                <w:sz w:val="22"/>
                <w:szCs w:val="22"/>
              </w:rPr>
            </w:pPr>
            <w:r>
              <w:rPr>
                <w:rFonts w:ascii="宋体" w:hAnsi="宋体" w:cs="宋体"/>
                <w:kern w:val="0"/>
                <w:sz w:val="22"/>
                <w:szCs w:val="22"/>
              </w:rPr>
              <w:t>5.</w:t>
            </w:r>
            <w:r>
              <w:rPr>
                <w:rFonts w:ascii="宋体" w:hAnsi="宋体" w:cs="宋体" w:hint="eastAsia"/>
                <w:kern w:val="0"/>
                <w:sz w:val="22"/>
                <w:szCs w:val="22"/>
              </w:rPr>
              <w:t>其余按投标人承诺。</w:t>
            </w:r>
          </w:p>
        </w:tc>
      </w:tr>
      <w:tr w:rsidR="0096796F">
        <w:trPr>
          <w:trHeight w:val="578"/>
        </w:trPr>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96796F" w:rsidRDefault="0096796F">
            <w:pPr>
              <w:widowControl/>
              <w:jc w:val="center"/>
              <w:rPr>
                <w:rFonts w:ascii="宋体" w:cs="宋体"/>
                <w:kern w:val="0"/>
                <w:sz w:val="22"/>
                <w:szCs w:val="22"/>
              </w:rPr>
            </w:pPr>
            <w:r>
              <w:rPr>
                <w:rFonts w:ascii="宋体" w:hAnsi="宋体" w:cs="宋体" w:hint="eastAsia"/>
                <w:kern w:val="0"/>
                <w:sz w:val="22"/>
                <w:szCs w:val="22"/>
              </w:rPr>
              <w:t>交付使用时间及地点</w:t>
            </w:r>
          </w:p>
        </w:tc>
        <w:tc>
          <w:tcPr>
            <w:tcW w:w="7854" w:type="dxa"/>
            <w:tcBorders>
              <w:top w:val="single" w:sz="4" w:space="0" w:color="auto"/>
              <w:left w:val="nil"/>
              <w:bottom w:val="single" w:sz="4" w:space="0" w:color="auto"/>
              <w:right w:val="single" w:sz="4" w:space="0" w:color="auto"/>
            </w:tcBorders>
            <w:shd w:val="clear" w:color="000000" w:fill="FFFFFF"/>
            <w:vAlign w:val="center"/>
          </w:tcPr>
          <w:p w:rsidR="0096796F" w:rsidRDefault="0096796F">
            <w:pPr>
              <w:widowControl/>
              <w:jc w:val="left"/>
              <w:rPr>
                <w:rFonts w:ascii="宋体" w:cs="宋体"/>
                <w:kern w:val="0"/>
                <w:sz w:val="22"/>
                <w:szCs w:val="22"/>
                <w:u w:val="single"/>
              </w:rPr>
            </w:pPr>
            <w:r>
              <w:rPr>
                <w:rFonts w:ascii="宋体" w:hAnsi="宋体" w:cs="宋体" w:hint="eastAsia"/>
                <w:kern w:val="0"/>
                <w:sz w:val="22"/>
                <w:szCs w:val="22"/>
                <w:u w:val="single"/>
              </w:rPr>
              <w:t>自合同签订之日起</w:t>
            </w:r>
            <w:r>
              <w:rPr>
                <w:rFonts w:ascii="宋体" w:hAnsi="宋体" w:cs="宋体"/>
                <w:kern w:val="0"/>
                <w:sz w:val="22"/>
                <w:szCs w:val="22"/>
                <w:u w:val="single"/>
              </w:rPr>
              <w:t>90</w:t>
            </w:r>
            <w:r>
              <w:rPr>
                <w:rFonts w:ascii="宋体" w:hAnsi="宋体" w:cs="宋体" w:hint="eastAsia"/>
                <w:kern w:val="0"/>
                <w:sz w:val="22"/>
                <w:szCs w:val="22"/>
                <w:u w:val="single"/>
              </w:rPr>
              <w:t>天内</w:t>
            </w:r>
            <w:r>
              <w:rPr>
                <w:rFonts w:ascii="宋体" w:hAnsi="宋体" w:cs="宋体" w:hint="eastAsia"/>
                <w:kern w:val="0"/>
                <w:sz w:val="22"/>
                <w:szCs w:val="22"/>
              </w:rPr>
              <w:t>交付使用；地点：</w:t>
            </w:r>
            <w:r>
              <w:rPr>
                <w:rFonts w:ascii="宋体" w:hAnsi="宋体" w:cs="宋体" w:hint="eastAsia"/>
                <w:kern w:val="0"/>
                <w:sz w:val="22"/>
                <w:szCs w:val="22"/>
                <w:u w:val="single"/>
              </w:rPr>
              <w:t>采购人指定地点。</w:t>
            </w:r>
          </w:p>
        </w:tc>
      </w:tr>
      <w:tr w:rsidR="0096796F">
        <w:trPr>
          <w:trHeight w:val="540"/>
        </w:trPr>
        <w:tc>
          <w:tcPr>
            <w:tcW w:w="965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6796F" w:rsidRDefault="0096796F">
            <w:pPr>
              <w:widowControl/>
              <w:jc w:val="left"/>
              <w:rPr>
                <w:rFonts w:ascii="宋体" w:cs="宋体"/>
                <w:b/>
                <w:bCs/>
                <w:kern w:val="0"/>
                <w:sz w:val="22"/>
                <w:szCs w:val="22"/>
              </w:rPr>
            </w:pPr>
            <w:r>
              <w:rPr>
                <w:rFonts w:ascii="宋体" w:hAnsi="宋体" w:cs="宋体" w:hint="eastAsia"/>
                <w:b/>
                <w:bCs/>
                <w:kern w:val="0"/>
                <w:sz w:val="22"/>
                <w:szCs w:val="22"/>
              </w:rPr>
              <w:t>三、其他要求</w:t>
            </w:r>
          </w:p>
        </w:tc>
      </w:tr>
      <w:tr w:rsidR="0096796F">
        <w:trPr>
          <w:trHeight w:val="638"/>
        </w:trPr>
        <w:tc>
          <w:tcPr>
            <w:tcW w:w="965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6796F" w:rsidRDefault="0096796F">
            <w:pPr>
              <w:widowControl/>
              <w:jc w:val="left"/>
              <w:rPr>
                <w:rFonts w:ascii="宋体" w:cs="宋体"/>
                <w:kern w:val="0"/>
                <w:sz w:val="22"/>
                <w:szCs w:val="22"/>
              </w:rPr>
            </w:pPr>
            <w:r>
              <w:rPr>
                <w:rFonts w:ascii="宋体" w:hAnsi="宋体" w:cs="宋体"/>
                <w:kern w:val="0"/>
                <w:sz w:val="22"/>
                <w:szCs w:val="22"/>
              </w:rPr>
              <w:t>1.</w:t>
            </w:r>
            <w:r>
              <w:rPr>
                <w:rFonts w:ascii="宋体" w:hAnsi="宋体" w:cs="宋体" w:hint="eastAsia"/>
                <w:kern w:val="0"/>
                <w:sz w:val="22"/>
                <w:szCs w:val="22"/>
              </w:rPr>
              <w:t>针对本项目提供切实可行的安装配送方案，否则投标无效。</w:t>
            </w:r>
          </w:p>
        </w:tc>
      </w:tr>
      <w:tr w:rsidR="0096796F">
        <w:trPr>
          <w:trHeight w:val="638"/>
        </w:trPr>
        <w:tc>
          <w:tcPr>
            <w:tcW w:w="965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6796F" w:rsidRDefault="0096796F">
            <w:pPr>
              <w:widowControl/>
              <w:jc w:val="left"/>
              <w:rPr>
                <w:rFonts w:ascii="宋体" w:cs="宋体"/>
                <w:kern w:val="0"/>
                <w:sz w:val="22"/>
                <w:szCs w:val="22"/>
              </w:rPr>
            </w:pPr>
            <w:r>
              <w:rPr>
                <w:rFonts w:ascii="宋体" w:hAnsi="宋体" w:cs="宋体"/>
                <w:kern w:val="0"/>
                <w:sz w:val="22"/>
                <w:szCs w:val="22"/>
              </w:rPr>
              <w:t>2.</w:t>
            </w:r>
            <w:r>
              <w:rPr>
                <w:rFonts w:ascii="宋体" w:hAnsi="宋体" w:cs="宋体" w:hint="eastAsia"/>
                <w:kern w:val="0"/>
                <w:sz w:val="22"/>
                <w:szCs w:val="22"/>
              </w:rPr>
              <w:t>投标人提供的货物及制作安装采用的各种配件、材料均必须满足国家和行业规范标准。</w:t>
            </w:r>
          </w:p>
        </w:tc>
      </w:tr>
      <w:tr w:rsidR="0096796F">
        <w:trPr>
          <w:trHeight w:val="638"/>
        </w:trPr>
        <w:tc>
          <w:tcPr>
            <w:tcW w:w="965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6796F" w:rsidRDefault="0096796F">
            <w:pPr>
              <w:widowControl/>
              <w:jc w:val="left"/>
              <w:rPr>
                <w:rFonts w:ascii="宋体" w:cs="宋体"/>
                <w:kern w:val="0"/>
                <w:sz w:val="22"/>
                <w:szCs w:val="22"/>
              </w:rPr>
            </w:pPr>
            <w:r>
              <w:rPr>
                <w:rFonts w:ascii="宋体" w:hAnsi="宋体" w:cs="宋体"/>
                <w:kern w:val="0"/>
                <w:sz w:val="22"/>
                <w:szCs w:val="22"/>
              </w:rPr>
              <w:t>3.</w:t>
            </w:r>
            <w:r>
              <w:rPr>
                <w:rFonts w:ascii="宋体" w:hAnsi="宋体" w:cs="宋体" w:hint="eastAsia"/>
                <w:kern w:val="0"/>
                <w:sz w:val="22"/>
                <w:szCs w:val="22"/>
              </w:rPr>
              <w:t>本项目货物不接受进口产品（即通过中国海关报关验放进入中国境内且产自关境外的产品）参与投标，如有此类产品参与投标的做无效标处理。</w:t>
            </w:r>
          </w:p>
        </w:tc>
      </w:tr>
      <w:tr w:rsidR="0096796F">
        <w:trPr>
          <w:trHeight w:val="638"/>
        </w:trPr>
        <w:tc>
          <w:tcPr>
            <w:tcW w:w="965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6796F" w:rsidRDefault="0096796F">
            <w:pPr>
              <w:widowControl/>
              <w:jc w:val="left"/>
              <w:rPr>
                <w:rFonts w:ascii="宋体" w:cs="宋体"/>
                <w:kern w:val="0"/>
                <w:sz w:val="22"/>
                <w:szCs w:val="22"/>
                <w:highlight w:val="magenta"/>
              </w:rPr>
            </w:pPr>
            <w:r>
              <w:rPr>
                <w:rFonts w:ascii="宋体" w:hAnsi="宋体" w:cs="宋体"/>
                <w:kern w:val="0"/>
                <w:sz w:val="22"/>
                <w:szCs w:val="22"/>
              </w:rPr>
              <w:t>4.</w:t>
            </w:r>
            <w:r>
              <w:rPr>
                <w:rFonts w:ascii="宋体" w:hAnsi="宋体" w:cs="宋体" w:hint="eastAsia"/>
                <w:kern w:val="0"/>
                <w:sz w:val="22"/>
                <w:szCs w:val="22"/>
              </w:rPr>
              <w:t>投标人在投标过程中所使用的证书、证明文件、资质文件、资格证书等各类相关文件复印件须真实有效。评标委员会和采购人有权在评标过程及项目开展过程中查处，如发现虚假应标将废除其投标有效资格，同时移送相关法律机构追究其责任，并依法公开其虚假应标行为，列入采购黑名单。</w:t>
            </w:r>
          </w:p>
        </w:tc>
      </w:tr>
      <w:tr w:rsidR="0096796F">
        <w:trPr>
          <w:trHeight w:val="638"/>
        </w:trPr>
        <w:tc>
          <w:tcPr>
            <w:tcW w:w="965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6796F" w:rsidRDefault="0096796F">
            <w:pPr>
              <w:widowControl/>
              <w:jc w:val="left"/>
              <w:rPr>
                <w:rFonts w:ascii="宋体" w:cs="宋体"/>
                <w:kern w:val="0"/>
                <w:sz w:val="22"/>
                <w:szCs w:val="22"/>
              </w:rPr>
            </w:pPr>
            <w:r>
              <w:rPr>
                <w:rFonts w:ascii="宋体" w:hAnsi="宋体" w:cs="宋体" w:hint="eastAsia"/>
                <w:kern w:val="0"/>
                <w:sz w:val="22"/>
                <w:szCs w:val="22"/>
              </w:rPr>
              <w:t>★</w:t>
            </w:r>
            <w:r>
              <w:rPr>
                <w:rFonts w:ascii="宋体" w:hAnsi="宋体" w:cs="宋体"/>
                <w:kern w:val="0"/>
                <w:sz w:val="22"/>
                <w:szCs w:val="22"/>
              </w:rPr>
              <w:t>5</w:t>
            </w:r>
            <w:r>
              <w:rPr>
                <w:rFonts w:ascii="宋体" w:cs="宋体"/>
                <w:kern w:val="0"/>
                <w:sz w:val="22"/>
                <w:szCs w:val="22"/>
              </w:rPr>
              <w:t>.</w:t>
            </w:r>
            <w:r>
              <w:rPr>
                <w:rFonts w:ascii="宋体" w:hAnsi="宋体" w:cs="宋体" w:hint="eastAsia"/>
                <w:kern w:val="0"/>
                <w:sz w:val="22"/>
                <w:szCs w:val="22"/>
              </w:rPr>
              <w:t>投标人必须保证系统能与南宁市招生考试院的市级考务指挥中心实现互联互通。市级考务指挥中心设备详见附件</w:t>
            </w:r>
            <w:r>
              <w:rPr>
                <w:rFonts w:ascii="宋体" w:hAnsi="宋体" w:cs="宋体"/>
                <w:kern w:val="0"/>
                <w:sz w:val="22"/>
                <w:szCs w:val="22"/>
              </w:rPr>
              <w:t>1</w:t>
            </w:r>
            <w:r>
              <w:rPr>
                <w:rFonts w:ascii="宋体" w:hAnsi="宋体" w:cs="宋体" w:hint="eastAsia"/>
                <w:kern w:val="0"/>
                <w:sz w:val="22"/>
                <w:szCs w:val="22"/>
              </w:rPr>
              <w:t>（仅供联网参考）。</w:t>
            </w:r>
          </w:p>
        </w:tc>
      </w:tr>
    </w:tbl>
    <w:p w:rsidR="0096796F" w:rsidRDefault="0096796F">
      <w:pPr>
        <w:rPr>
          <w:rFonts w:ascii="宋体" w:cs="宋体"/>
          <w:b/>
          <w:kern w:val="0"/>
          <w:szCs w:val="21"/>
        </w:rPr>
      </w:pPr>
    </w:p>
    <w:p w:rsidR="0096796F" w:rsidRDefault="0096796F">
      <w:pPr>
        <w:jc w:val="left"/>
        <w:rPr>
          <w:rFonts w:ascii="宋体" w:cs="宋体"/>
          <w:kern w:val="0"/>
          <w:sz w:val="32"/>
          <w:szCs w:val="32"/>
        </w:rPr>
      </w:pPr>
      <w:r>
        <w:rPr>
          <w:rFonts w:ascii="宋体"/>
          <w:b/>
          <w:sz w:val="36"/>
        </w:rPr>
        <w:br w:type="page"/>
      </w:r>
      <w:r>
        <w:rPr>
          <w:rFonts w:ascii="宋体" w:hAnsi="宋体" w:cs="宋体" w:hint="eastAsia"/>
          <w:kern w:val="0"/>
          <w:sz w:val="32"/>
          <w:szCs w:val="32"/>
        </w:rPr>
        <w:t>附件</w:t>
      </w:r>
      <w:r>
        <w:rPr>
          <w:rFonts w:ascii="宋体" w:hAnsi="宋体" w:cs="宋体"/>
          <w:kern w:val="0"/>
          <w:sz w:val="32"/>
          <w:szCs w:val="32"/>
        </w:rPr>
        <w:t>1</w:t>
      </w:r>
    </w:p>
    <w:p w:rsidR="0096796F" w:rsidRDefault="0096796F">
      <w:pPr>
        <w:jc w:val="center"/>
        <w:rPr>
          <w:rFonts w:ascii="宋体"/>
          <w:sz w:val="32"/>
          <w:szCs w:val="32"/>
        </w:rPr>
      </w:pPr>
      <w:r>
        <w:rPr>
          <w:rFonts w:ascii="宋体" w:hAnsi="宋体" w:hint="eastAsia"/>
          <w:sz w:val="32"/>
          <w:szCs w:val="32"/>
        </w:rPr>
        <w:t>市级考务指挥中心专用设备清单</w:t>
      </w:r>
    </w:p>
    <w:p w:rsidR="0096796F" w:rsidRDefault="0096796F">
      <w:pPr>
        <w:jc w:val="center"/>
        <w:rPr>
          <w:rFonts w:ascii="宋体"/>
          <w:sz w:val="32"/>
          <w:szCs w:val="32"/>
        </w:rPr>
      </w:pPr>
      <w:r>
        <w:rPr>
          <w:rFonts w:ascii="宋体" w:hAnsi="宋体" w:hint="eastAsia"/>
          <w:sz w:val="32"/>
          <w:szCs w:val="32"/>
        </w:rPr>
        <w:t>（仅供联网参考）</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9"/>
        <w:gridCol w:w="846"/>
        <w:gridCol w:w="1144"/>
        <w:gridCol w:w="1220"/>
        <w:gridCol w:w="877"/>
        <w:gridCol w:w="4776"/>
      </w:tblGrid>
      <w:tr w:rsidR="0096796F">
        <w:tc>
          <w:tcPr>
            <w:tcW w:w="879" w:type="dxa"/>
            <w:vAlign w:val="center"/>
          </w:tcPr>
          <w:p w:rsidR="0096796F" w:rsidRDefault="0096796F">
            <w:pPr>
              <w:ind w:right="420"/>
              <w:rPr>
                <w:rFonts w:ascii="宋体"/>
                <w:szCs w:val="21"/>
              </w:rPr>
            </w:pPr>
            <w:r>
              <w:rPr>
                <w:rFonts w:ascii="宋体" w:hAnsi="宋体" w:hint="eastAsia"/>
                <w:szCs w:val="21"/>
              </w:rPr>
              <w:t>序号</w:t>
            </w:r>
          </w:p>
        </w:tc>
        <w:tc>
          <w:tcPr>
            <w:tcW w:w="846" w:type="dxa"/>
            <w:vAlign w:val="center"/>
          </w:tcPr>
          <w:p w:rsidR="0096796F" w:rsidRDefault="0096796F">
            <w:pPr>
              <w:ind w:right="420"/>
              <w:rPr>
                <w:rFonts w:ascii="宋体"/>
                <w:szCs w:val="21"/>
              </w:rPr>
            </w:pPr>
            <w:r>
              <w:rPr>
                <w:rFonts w:ascii="宋体" w:hAnsi="宋体" w:hint="eastAsia"/>
                <w:szCs w:val="21"/>
              </w:rPr>
              <w:t>名称</w:t>
            </w:r>
          </w:p>
        </w:tc>
        <w:tc>
          <w:tcPr>
            <w:tcW w:w="1144" w:type="dxa"/>
            <w:vAlign w:val="center"/>
          </w:tcPr>
          <w:p w:rsidR="0096796F" w:rsidRDefault="0096796F">
            <w:pPr>
              <w:ind w:right="420"/>
              <w:rPr>
                <w:rFonts w:ascii="宋体"/>
                <w:szCs w:val="21"/>
              </w:rPr>
            </w:pPr>
            <w:r>
              <w:rPr>
                <w:rFonts w:ascii="宋体" w:hAnsi="宋体" w:hint="eastAsia"/>
                <w:szCs w:val="21"/>
              </w:rPr>
              <w:t>品牌</w:t>
            </w:r>
          </w:p>
        </w:tc>
        <w:tc>
          <w:tcPr>
            <w:tcW w:w="1139" w:type="dxa"/>
            <w:vAlign w:val="center"/>
          </w:tcPr>
          <w:p w:rsidR="0096796F" w:rsidRDefault="0096796F">
            <w:pPr>
              <w:ind w:right="420"/>
              <w:rPr>
                <w:rFonts w:ascii="宋体"/>
                <w:szCs w:val="21"/>
              </w:rPr>
            </w:pPr>
            <w:r>
              <w:rPr>
                <w:rFonts w:ascii="宋体" w:hAnsi="宋体" w:hint="eastAsia"/>
                <w:szCs w:val="21"/>
              </w:rPr>
              <w:t>型号</w:t>
            </w:r>
          </w:p>
        </w:tc>
        <w:tc>
          <w:tcPr>
            <w:tcW w:w="0" w:type="auto"/>
            <w:vAlign w:val="center"/>
          </w:tcPr>
          <w:p w:rsidR="0096796F" w:rsidRDefault="0096796F">
            <w:pPr>
              <w:ind w:right="420"/>
              <w:rPr>
                <w:rFonts w:ascii="宋体"/>
                <w:szCs w:val="21"/>
              </w:rPr>
            </w:pPr>
            <w:r>
              <w:rPr>
                <w:rFonts w:ascii="宋体" w:hAnsi="宋体" w:hint="eastAsia"/>
                <w:szCs w:val="21"/>
              </w:rPr>
              <w:t>数量</w:t>
            </w:r>
          </w:p>
        </w:tc>
        <w:tc>
          <w:tcPr>
            <w:tcW w:w="0" w:type="auto"/>
            <w:vAlign w:val="center"/>
          </w:tcPr>
          <w:p w:rsidR="0096796F" w:rsidRDefault="0096796F">
            <w:pPr>
              <w:ind w:right="420"/>
              <w:rPr>
                <w:rFonts w:ascii="宋体"/>
                <w:szCs w:val="21"/>
              </w:rPr>
            </w:pPr>
            <w:r>
              <w:rPr>
                <w:rFonts w:ascii="宋体" w:hAnsi="宋体" w:hint="eastAsia"/>
                <w:szCs w:val="21"/>
              </w:rPr>
              <w:t>主要技术参数</w:t>
            </w:r>
          </w:p>
        </w:tc>
      </w:tr>
      <w:tr w:rsidR="0096796F">
        <w:tc>
          <w:tcPr>
            <w:tcW w:w="879" w:type="dxa"/>
            <w:vAlign w:val="center"/>
          </w:tcPr>
          <w:p w:rsidR="0096796F" w:rsidRDefault="0096796F">
            <w:pPr>
              <w:ind w:right="420"/>
              <w:rPr>
                <w:rFonts w:ascii="宋体"/>
                <w:szCs w:val="21"/>
              </w:rPr>
            </w:pPr>
            <w:r>
              <w:rPr>
                <w:rFonts w:ascii="宋体" w:hAnsi="宋体"/>
                <w:szCs w:val="21"/>
              </w:rPr>
              <w:t>1</w:t>
            </w:r>
          </w:p>
        </w:tc>
        <w:tc>
          <w:tcPr>
            <w:tcW w:w="846" w:type="dxa"/>
            <w:vAlign w:val="center"/>
          </w:tcPr>
          <w:p w:rsidR="0096796F" w:rsidRDefault="0096796F">
            <w:pPr>
              <w:ind w:right="-108"/>
              <w:rPr>
                <w:rFonts w:ascii="宋体"/>
                <w:szCs w:val="21"/>
              </w:rPr>
            </w:pPr>
            <w:r>
              <w:rPr>
                <w:rFonts w:ascii="宋体" w:hAnsi="宋体" w:cs="宋体" w:hint="eastAsia"/>
                <w:spacing w:val="-4"/>
                <w:kern w:val="0"/>
                <w:szCs w:val="21"/>
              </w:rPr>
              <w:t>市级</w:t>
            </w:r>
            <w:r>
              <w:rPr>
                <w:rFonts w:ascii="宋体" w:hAnsi="宋体"/>
                <w:spacing w:val="-4"/>
                <w:kern w:val="0"/>
                <w:szCs w:val="21"/>
              </w:rPr>
              <w:t>SIP</w:t>
            </w:r>
            <w:r>
              <w:rPr>
                <w:rFonts w:ascii="宋体" w:hAnsi="宋体" w:cs="宋体" w:hint="eastAsia"/>
                <w:spacing w:val="-4"/>
                <w:kern w:val="0"/>
                <w:szCs w:val="21"/>
              </w:rPr>
              <w:t>网关服务器</w:t>
            </w:r>
          </w:p>
        </w:tc>
        <w:tc>
          <w:tcPr>
            <w:tcW w:w="1144" w:type="dxa"/>
            <w:vAlign w:val="center"/>
          </w:tcPr>
          <w:p w:rsidR="0096796F" w:rsidRDefault="0096796F">
            <w:pPr>
              <w:ind w:right="-108"/>
              <w:rPr>
                <w:rFonts w:ascii="宋体"/>
                <w:szCs w:val="21"/>
              </w:rPr>
            </w:pPr>
            <w:r>
              <w:rPr>
                <w:rFonts w:ascii="宋体" w:hAnsi="宋体" w:cs="宋体" w:hint="eastAsia"/>
                <w:spacing w:val="-4"/>
                <w:kern w:val="0"/>
                <w:szCs w:val="21"/>
              </w:rPr>
              <w:t>成都佳发</w:t>
            </w:r>
          </w:p>
        </w:tc>
        <w:tc>
          <w:tcPr>
            <w:tcW w:w="1139" w:type="dxa"/>
            <w:vAlign w:val="center"/>
          </w:tcPr>
          <w:p w:rsidR="0096796F" w:rsidRDefault="0096796F">
            <w:pPr>
              <w:ind w:right="-108"/>
              <w:rPr>
                <w:rFonts w:ascii="宋体"/>
                <w:szCs w:val="21"/>
              </w:rPr>
            </w:pPr>
            <w:r>
              <w:rPr>
                <w:rFonts w:ascii="宋体" w:hAnsi="宋体"/>
                <w:spacing w:val="-4"/>
                <w:kern w:val="0"/>
                <w:szCs w:val="21"/>
              </w:rPr>
              <w:t>JF-SSIP2000</w:t>
            </w:r>
          </w:p>
        </w:tc>
        <w:tc>
          <w:tcPr>
            <w:tcW w:w="0" w:type="auto"/>
            <w:vAlign w:val="center"/>
          </w:tcPr>
          <w:p w:rsidR="0096796F" w:rsidRDefault="0096796F">
            <w:pPr>
              <w:ind w:right="420"/>
              <w:rPr>
                <w:rFonts w:ascii="宋体"/>
                <w:szCs w:val="21"/>
              </w:rPr>
            </w:pPr>
            <w:r>
              <w:rPr>
                <w:rFonts w:ascii="宋体" w:hAnsi="宋体"/>
                <w:szCs w:val="21"/>
              </w:rPr>
              <w:t>1</w:t>
            </w:r>
          </w:p>
        </w:tc>
        <w:tc>
          <w:tcPr>
            <w:tcW w:w="0" w:type="auto"/>
            <w:vAlign w:val="center"/>
          </w:tcPr>
          <w:p w:rsidR="0096796F" w:rsidRDefault="0096796F">
            <w:pPr>
              <w:ind w:right="-108"/>
              <w:rPr>
                <w:rFonts w:ascii="宋体"/>
                <w:szCs w:val="21"/>
              </w:rPr>
            </w:pPr>
            <w:r>
              <w:rPr>
                <w:rFonts w:ascii="宋体" w:hAnsi="宋体"/>
                <w:szCs w:val="21"/>
              </w:rPr>
              <w:t>1</w:t>
            </w:r>
            <w:r>
              <w:rPr>
                <w:rFonts w:ascii="宋体" w:hAnsi="宋体" w:hint="eastAsia"/>
                <w:szCs w:val="21"/>
              </w:rPr>
              <w:t>、工控机架构，</w:t>
            </w:r>
            <w:r>
              <w:rPr>
                <w:rFonts w:ascii="宋体" w:hAnsi="宋体"/>
                <w:szCs w:val="21"/>
              </w:rPr>
              <w:t>CPU</w:t>
            </w:r>
            <w:r>
              <w:rPr>
                <w:rFonts w:ascii="宋体" w:hAnsi="宋体" w:hint="eastAsia"/>
                <w:szCs w:val="21"/>
              </w:rPr>
              <w:t>：</w:t>
            </w:r>
            <w:r>
              <w:rPr>
                <w:rFonts w:ascii="宋体" w:hAnsi="宋体"/>
                <w:szCs w:val="21"/>
              </w:rPr>
              <w:t>Intel</w:t>
            </w:r>
            <w:r>
              <w:rPr>
                <w:rFonts w:ascii="宋体" w:hAnsi="宋体" w:hint="eastAsia"/>
                <w:szCs w:val="21"/>
              </w:rPr>
              <w:t>四核</w:t>
            </w:r>
            <w:r>
              <w:rPr>
                <w:rFonts w:ascii="宋体" w:hAnsi="宋体"/>
                <w:szCs w:val="21"/>
              </w:rPr>
              <w:t>2.0GHz</w:t>
            </w:r>
            <w:r>
              <w:rPr>
                <w:rFonts w:ascii="宋体" w:hAnsi="宋体" w:hint="eastAsia"/>
                <w:szCs w:val="21"/>
              </w:rPr>
              <w:t>，内存容量</w:t>
            </w:r>
            <w:r>
              <w:rPr>
                <w:rFonts w:ascii="宋体" w:hAnsi="宋体"/>
                <w:szCs w:val="21"/>
              </w:rPr>
              <w:t>2G</w:t>
            </w:r>
            <w:r>
              <w:rPr>
                <w:rFonts w:ascii="宋体" w:hAnsi="宋体" w:hint="eastAsia"/>
                <w:szCs w:val="21"/>
              </w:rPr>
              <w:t>，硬盘容量</w:t>
            </w:r>
            <w:r>
              <w:rPr>
                <w:rFonts w:ascii="宋体" w:hAnsi="宋体"/>
                <w:szCs w:val="21"/>
              </w:rPr>
              <w:t>500G</w:t>
            </w:r>
            <w:r>
              <w:rPr>
                <w:rFonts w:ascii="宋体" w:hAnsi="宋体" w:hint="eastAsia"/>
                <w:szCs w:val="21"/>
              </w:rPr>
              <w:t>，单机功率</w:t>
            </w:r>
            <w:r>
              <w:rPr>
                <w:rFonts w:ascii="宋体" w:hAnsi="宋体"/>
                <w:szCs w:val="21"/>
              </w:rPr>
              <w:t>500W</w:t>
            </w:r>
          </w:p>
          <w:p w:rsidR="0096796F" w:rsidRDefault="0096796F">
            <w:pPr>
              <w:ind w:right="-108"/>
              <w:rPr>
                <w:rFonts w:ascii="宋体"/>
                <w:szCs w:val="21"/>
              </w:rPr>
            </w:pPr>
            <w:r>
              <w:rPr>
                <w:rFonts w:ascii="宋体" w:hAnsi="宋体"/>
                <w:szCs w:val="21"/>
              </w:rPr>
              <w:t>2</w:t>
            </w:r>
            <w:r>
              <w:rPr>
                <w:rFonts w:ascii="宋体" w:hAnsi="宋体" w:hint="eastAsia"/>
                <w:szCs w:val="21"/>
              </w:rPr>
              <w:t>、支持标准</w:t>
            </w:r>
            <w:r>
              <w:rPr>
                <w:rFonts w:ascii="宋体" w:hAnsi="宋体"/>
                <w:szCs w:val="21"/>
              </w:rPr>
              <w:t>SIP2.0</w:t>
            </w:r>
            <w:r>
              <w:rPr>
                <w:rFonts w:ascii="宋体" w:hAnsi="宋体" w:hint="eastAsia"/>
                <w:szCs w:val="21"/>
              </w:rPr>
              <w:t>，完成</w:t>
            </w:r>
            <w:r>
              <w:rPr>
                <w:rFonts w:ascii="宋体" w:hAnsi="宋体"/>
                <w:szCs w:val="21"/>
              </w:rPr>
              <w:t>SIP</w:t>
            </w:r>
            <w:r>
              <w:rPr>
                <w:rFonts w:ascii="宋体" w:hAnsi="宋体" w:hint="eastAsia"/>
                <w:szCs w:val="21"/>
              </w:rPr>
              <w:t>代理功能，信令转发和路由，</w:t>
            </w:r>
            <w:r>
              <w:rPr>
                <w:rFonts w:ascii="宋体" w:hAnsi="宋体"/>
                <w:szCs w:val="21"/>
              </w:rPr>
              <w:t>NAT</w:t>
            </w:r>
            <w:r>
              <w:rPr>
                <w:rFonts w:ascii="宋体" w:hAnsi="宋体" w:hint="eastAsia"/>
                <w:szCs w:val="21"/>
              </w:rPr>
              <w:t>穿透，设备</w:t>
            </w:r>
            <w:r>
              <w:rPr>
                <w:rFonts w:ascii="宋体" w:hAnsi="宋体"/>
                <w:szCs w:val="21"/>
              </w:rPr>
              <w:t>/</w:t>
            </w:r>
            <w:r>
              <w:rPr>
                <w:rFonts w:ascii="宋体" w:hAnsi="宋体" w:hint="eastAsia"/>
                <w:szCs w:val="21"/>
              </w:rPr>
              <w:t>用户认证功能</w:t>
            </w:r>
          </w:p>
          <w:p w:rsidR="0096796F" w:rsidRDefault="0096796F">
            <w:pPr>
              <w:ind w:right="-108"/>
              <w:rPr>
                <w:rFonts w:ascii="宋体"/>
                <w:szCs w:val="21"/>
              </w:rPr>
            </w:pPr>
            <w:r>
              <w:rPr>
                <w:rFonts w:ascii="宋体" w:hAnsi="宋体"/>
                <w:szCs w:val="21"/>
              </w:rPr>
              <w:t>3</w:t>
            </w:r>
            <w:r>
              <w:rPr>
                <w:rFonts w:ascii="宋体" w:hAnsi="宋体" w:hint="eastAsia"/>
                <w:szCs w:val="21"/>
              </w:rPr>
              <w:t>、支持</w:t>
            </w:r>
            <w:r>
              <w:rPr>
                <w:rFonts w:ascii="宋体" w:hAnsi="宋体"/>
                <w:szCs w:val="21"/>
              </w:rPr>
              <w:t>IP</w:t>
            </w:r>
            <w:r>
              <w:rPr>
                <w:rFonts w:ascii="宋体" w:hAnsi="宋体" w:hint="eastAsia"/>
                <w:szCs w:val="21"/>
              </w:rPr>
              <w:t>、</w:t>
            </w:r>
            <w:r>
              <w:rPr>
                <w:rFonts w:ascii="宋体" w:hAnsi="宋体"/>
                <w:szCs w:val="21"/>
              </w:rPr>
              <w:t>UDP</w:t>
            </w:r>
            <w:r>
              <w:rPr>
                <w:rFonts w:ascii="宋体" w:hAnsi="宋体" w:hint="eastAsia"/>
                <w:szCs w:val="21"/>
              </w:rPr>
              <w:t>、</w:t>
            </w:r>
            <w:r>
              <w:rPr>
                <w:rFonts w:ascii="宋体" w:hAnsi="宋体"/>
                <w:szCs w:val="21"/>
              </w:rPr>
              <w:t>RTP</w:t>
            </w:r>
            <w:r>
              <w:rPr>
                <w:rFonts w:ascii="宋体" w:hAnsi="宋体" w:hint="eastAsia"/>
                <w:szCs w:val="21"/>
              </w:rPr>
              <w:t>、</w:t>
            </w:r>
            <w:r>
              <w:rPr>
                <w:rFonts w:ascii="宋体" w:hAnsi="宋体"/>
                <w:szCs w:val="21"/>
              </w:rPr>
              <w:t>RTCP</w:t>
            </w:r>
            <w:r>
              <w:rPr>
                <w:rFonts w:ascii="宋体" w:hAnsi="宋体" w:hint="eastAsia"/>
                <w:szCs w:val="21"/>
              </w:rPr>
              <w:t>、</w:t>
            </w:r>
            <w:r>
              <w:rPr>
                <w:rFonts w:ascii="宋体" w:hAnsi="宋体"/>
                <w:szCs w:val="21"/>
              </w:rPr>
              <w:t>SIP</w:t>
            </w:r>
            <w:r>
              <w:rPr>
                <w:rFonts w:ascii="宋体" w:hAnsi="宋体" w:hint="eastAsia"/>
                <w:szCs w:val="21"/>
              </w:rPr>
              <w:t>等网络协议</w:t>
            </w:r>
          </w:p>
          <w:p w:rsidR="0096796F" w:rsidRDefault="0096796F">
            <w:pPr>
              <w:ind w:right="-108"/>
              <w:rPr>
                <w:rFonts w:ascii="宋体"/>
                <w:szCs w:val="21"/>
              </w:rPr>
            </w:pPr>
            <w:r>
              <w:rPr>
                <w:rFonts w:ascii="宋体" w:hAnsi="宋体"/>
                <w:szCs w:val="21"/>
              </w:rPr>
              <w:t>4</w:t>
            </w:r>
            <w:r>
              <w:rPr>
                <w:rFonts w:ascii="宋体" w:hAnsi="宋体" w:hint="eastAsia"/>
                <w:szCs w:val="21"/>
              </w:rPr>
              <w:t>、支持单播、组播、视频转发和路由控制、视频传输优先级控制、</w:t>
            </w:r>
            <w:r>
              <w:rPr>
                <w:rFonts w:ascii="宋体" w:hAnsi="宋体"/>
                <w:szCs w:val="21"/>
              </w:rPr>
              <w:t>SIP</w:t>
            </w:r>
            <w:r>
              <w:rPr>
                <w:rFonts w:ascii="宋体" w:hAnsi="宋体" w:hint="eastAsia"/>
                <w:szCs w:val="21"/>
              </w:rPr>
              <w:t>用户注册服务，对用户请求认证，</w:t>
            </w:r>
            <w:r>
              <w:rPr>
                <w:rFonts w:ascii="宋体" w:hAnsi="宋体"/>
                <w:szCs w:val="21"/>
              </w:rPr>
              <w:t>SIP URI</w:t>
            </w:r>
            <w:r>
              <w:rPr>
                <w:rFonts w:ascii="宋体" w:hAnsi="宋体" w:hint="eastAsia"/>
                <w:szCs w:val="21"/>
              </w:rPr>
              <w:t>组管理，</w:t>
            </w:r>
            <w:r>
              <w:rPr>
                <w:rFonts w:ascii="宋体" w:hAnsi="宋体"/>
                <w:szCs w:val="21"/>
              </w:rPr>
              <w:t>SIP URI</w:t>
            </w:r>
            <w:r>
              <w:rPr>
                <w:rFonts w:ascii="宋体" w:hAnsi="宋体" w:hint="eastAsia"/>
                <w:szCs w:val="21"/>
              </w:rPr>
              <w:t>地址解析，</w:t>
            </w:r>
            <w:r>
              <w:rPr>
                <w:rFonts w:ascii="宋体" w:hAnsi="宋体"/>
                <w:szCs w:val="21"/>
              </w:rPr>
              <w:t>SIP</w:t>
            </w:r>
            <w:r>
              <w:rPr>
                <w:rFonts w:ascii="宋体" w:hAnsi="宋体" w:hint="eastAsia"/>
                <w:szCs w:val="21"/>
              </w:rPr>
              <w:t>重定向功能</w:t>
            </w:r>
          </w:p>
          <w:p w:rsidR="0096796F" w:rsidRDefault="0096796F">
            <w:pPr>
              <w:ind w:right="-108"/>
              <w:rPr>
                <w:rFonts w:ascii="宋体"/>
                <w:szCs w:val="21"/>
              </w:rPr>
            </w:pPr>
            <w:r>
              <w:rPr>
                <w:rFonts w:ascii="宋体" w:hAnsi="宋体"/>
                <w:szCs w:val="21"/>
              </w:rPr>
              <w:t>5</w:t>
            </w:r>
            <w:r>
              <w:rPr>
                <w:rFonts w:ascii="宋体" w:hAnsi="宋体" w:hint="eastAsia"/>
                <w:szCs w:val="21"/>
              </w:rPr>
              <w:t>、符合《国家教育考试网上巡查系统视频标准技术规范》</w:t>
            </w:r>
          </w:p>
          <w:p w:rsidR="0096796F" w:rsidRDefault="0096796F">
            <w:pPr>
              <w:ind w:right="-108"/>
              <w:rPr>
                <w:rFonts w:ascii="宋体"/>
                <w:szCs w:val="21"/>
              </w:rPr>
            </w:pPr>
            <w:r>
              <w:rPr>
                <w:rFonts w:ascii="宋体" w:hAnsi="宋体"/>
                <w:szCs w:val="21"/>
              </w:rPr>
              <w:t>6</w:t>
            </w:r>
            <w:r>
              <w:rPr>
                <w:rFonts w:ascii="宋体" w:hAnsi="宋体" w:hint="eastAsia"/>
                <w:szCs w:val="21"/>
              </w:rPr>
              <w:t>、具有液晶面板，可实时显示服务器的运行状态</w:t>
            </w:r>
          </w:p>
        </w:tc>
      </w:tr>
      <w:tr w:rsidR="0096796F">
        <w:tc>
          <w:tcPr>
            <w:tcW w:w="879" w:type="dxa"/>
            <w:vAlign w:val="center"/>
          </w:tcPr>
          <w:p w:rsidR="0096796F" w:rsidRDefault="0096796F">
            <w:pPr>
              <w:ind w:right="420"/>
              <w:rPr>
                <w:rFonts w:ascii="宋体"/>
                <w:szCs w:val="21"/>
              </w:rPr>
            </w:pPr>
            <w:r>
              <w:rPr>
                <w:rFonts w:ascii="宋体" w:hAnsi="宋体"/>
                <w:szCs w:val="21"/>
              </w:rPr>
              <w:t>2</w:t>
            </w:r>
          </w:p>
        </w:tc>
        <w:tc>
          <w:tcPr>
            <w:tcW w:w="846" w:type="dxa"/>
            <w:vAlign w:val="center"/>
          </w:tcPr>
          <w:p w:rsidR="0096796F" w:rsidRDefault="0096796F">
            <w:pPr>
              <w:ind w:right="-108"/>
              <w:rPr>
                <w:rFonts w:ascii="宋体"/>
                <w:szCs w:val="21"/>
              </w:rPr>
            </w:pPr>
            <w:r>
              <w:rPr>
                <w:rFonts w:ascii="宋体" w:hAnsi="宋体" w:cs="宋体" w:hint="eastAsia"/>
                <w:spacing w:val="-4"/>
                <w:kern w:val="0"/>
                <w:szCs w:val="21"/>
              </w:rPr>
              <w:t>市级管理服务器</w:t>
            </w:r>
          </w:p>
        </w:tc>
        <w:tc>
          <w:tcPr>
            <w:tcW w:w="1144" w:type="dxa"/>
            <w:vAlign w:val="center"/>
          </w:tcPr>
          <w:p w:rsidR="0096796F" w:rsidRDefault="0096796F">
            <w:pPr>
              <w:ind w:right="-108"/>
              <w:rPr>
                <w:rFonts w:ascii="宋体"/>
                <w:szCs w:val="21"/>
              </w:rPr>
            </w:pPr>
            <w:r>
              <w:rPr>
                <w:rFonts w:ascii="宋体" w:hAnsi="宋体" w:cs="宋体" w:hint="eastAsia"/>
                <w:spacing w:val="-4"/>
                <w:kern w:val="0"/>
                <w:szCs w:val="21"/>
              </w:rPr>
              <w:t>成都佳发</w:t>
            </w:r>
          </w:p>
        </w:tc>
        <w:tc>
          <w:tcPr>
            <w:tcW w:w="1139" w:type="dxa"/>
            <w:vAlign w:val="center"/>
          </w:tcPr>
          <w:p w:rsidR="0096796F" w:rsidRDefault="0096796F">
            <w:pPr>
              <w:ind w:right="-156"/>
              <w:rPr>
                <w:rFonts w:ascii="宋体"/>
                <w:szCs w:val="21"/>
              </w:rPr>
            </w:pPr>
            <w:r>
              <w:rPr>
                <w:rFonts w:ascii="宋体" w:hAnsi="宋体"/>
                <w:spacing w:val="-4"/>
                <w:kern w:val="0"/>
                <w:szCs w:val="21"/>
              </w:rPr>
              <w:t>JF-WR2000</w:t>
            </w:r>
          </w:p>
        </w:tc>
        <w:tc>
          <w:tcPr>
            <w:tcW w:w="0" w:type="auto"/>
            <w:vAlign w:val="center"/>
          </w:tcPr>
          <w:p w:rsidR="0096796F" w:rsidRDefault="0096796F">
            <w:pPr>
              <w:ind w:right="420"/>
              <w:rPr>
                <w:rFonts w:ascii="宋体"/>
                <w:szCs w:val="21"/>
              </w:rPr>
            </w:pPr>
            <w:r>
              <w:rPr>
                <w:rFonts w:ascii="宋体" w:hAnsi="宋体"/>
                <w:szCs w:val="21"/>
              </w:rPr>
              <w:t>1</w:t>
            </w:r>
          </w:p>
        </w:tc>
        <w:tc>
          <w:tcPr>
            <w:tcW w:w="0" w:type="auto"/>
            <w:vAlign w:val="center"/>
          </w:tcPr>
          <w:p w:rsidR="0096796F" w:rsidRDefault="0096796F">
            <w:pPr>
              <w:ind w:right="-108"/>
              <w:rPr>
                <w:rFonts w:ascii="宋体"/>
                <w:szCs w:val="21"/>
              </w:rPr>
            </w:pPr>
            <w:r>
              <w:rPr>
                <w:rFonts w:ascii="宋体" w:hAnsi="宋体"/>
                <w:szCs w:val="21"/>
              </w:rPr>
              <w:t>1</w:t>
            </w:r>
            <w:r>
              <w:rPr>
                <w:rFonts w:ascii="宋体" w:hAnsi="宋体" w:hint="eastAsia"/>
                <w:szCs w:val="21"/>
              </w:rPr>
              <w:t>、工控机架构，</w:t>
            </w:r>
            <w:r>
              <w:rPr>
                <w:rFonts w:ascii="宋体" w:hAnsi="宋体"/>
                <w:szCs w:val="21"/>
              </w:rPr>
              <w:t>CPU</w:t>
            </w:r>
            <w:r>
              <w:rPr>
                <w:rFonts w:ascii="宋体" w:hAnsi="宋体" w:hint="eastAsia"/>
                <w:szCs w:val="21"/>
              </w:rPr>
              <w:t>：</w:t>
            </w:r>
            <w:r>
              <w:rPr>
                <w:rFonts w:ascii="宋体" w:hAnsi="宋体"/>
                <w:szCs w:val="21"/>
              </w:rPr>
              <w:t>Intel</w:t>
            </w:r>
            <w:r>
              <w:rPr>
                <w:rFonts w:ascii="宋体" w:hAnsi="宋体" w:hint="eastAsia"/>
                <w:szCs w:val="21"/>
              </w:rPr>
              <w:t>四核</w:t>
            </w:r>
            <w:r>
              <w:rPr>
                <w:rFonts w:ascii="宋体" w:hAnsi="宋体"/>
                <w:szCs w:val="21"/>
              </w:rPr>
              <w:t xml:space="preserve">2.0GHz </w:t>
            </w:r>
            <w:r>
              <w:rPr>
                <w:rFonts w:ascii="宋体" w:hAnsi="宋体" w:hint="eastAsia"/>
                <w:szCs w:val="21"/>
              </w:rPr>
              <w:t>，内存容量</w:t>
            </w:r>
            <w:r>
              <w:rPr>
                <w:rFonts w:ascii="宋体" w:hAnsi="宋体"/>
                <w:szCs w:val="21"/>
              </w:rPr>
              <w:t>2G</w:t>
            </w:r>
            <w:r>
              <w:rPr>
                <w:rFonts w:ascii="宋体" w:hAnsi="宋体" w:hint="eastAsia"/>
                <w:szCs w:val="21"/>
              </w:rPr>
              <w:t>，硬盘容量</w:t>
            </w:r>
            <w:r>
              <w:rPr>
                <w:rFonts w:ascii="宋体" w:hAnsi="宋体"/>
                <w:szCs w:val="21"/>
              </w:rPr>
              <w:t>500G</w:t>
            </w:r>
            <w:r>
              <w:rPr>
                <w:rFonts w:ascii="宋体" w:hAnsi="宋体" w:hint="eastAsia"/>
                <w:szCs w:val="21"/>
              </w:rPr>
              <w:t>，</w:t>
            </w:r>
            <w:r>
              <w:rPr>
                <w:rFonts w:ascii="宋体" w:hAnsi="宋体"/>
                <w:szCs w:val="21"/>
              </w:rPr>
              <w:t>DVD</w:t>
            </w:r>
            <w:r>
              <w:rPr>
                <w:rFonts w:ascii="宋体" w:hAnsi="宋体" w:hint="eastAsia"/>
                <w:szCs w:val="21"/>
              </w:rPr>
              <w:t>刻录机，单机功率</w:t>
            </w:r>
            <w:r>
              <w:rPr>
                <w:rFonts w:ascii="宋体" w:hAnsi="宋体"/>
                <w:szCs w:val="21"/>
              </w:rPr>
              <w:t>500W</w:t>
            </w:r>
          </w:p>
          <w:p w:rsidR="0096796F" w:rsidRDefault="0096796F">
            <w:pPr>
              <w:ind w:right="-108"/>
              <w:rPr>
                <w:rFonts w:ascii="宋体"/>
                <w:szCs w:val="21"/>
              </w:rPr>
            </w:pPr>
            <w:r>
              <w:rPr>
                <w:rFonts w:ascii="宋体" w:hAnsi="宋体"/>
                <w:szCs w:val="21"/>
              </w:rPr>
              <w:t>2</w:t>
            </w:r>
            <w:r>
              <w:rPr>
                <w:rFonts w:ascii="宋体" w:hAnsi="宋体" w:hint="eastAsia"/>
                <w:szCs w:val="21"/>
              </w:rPr>
              <w:t>、管理全市所有接入标准化考点管理平台的学校级、考点级系统设备</w:t>
            </w:r>
          </w:p>
          <w:p w:rsidR="0096796F" w:rsidRDefault="0096796F">
            <w:pPr>
              <w:ind w:right="-108"/>
              <w:rPr>
                <w:rFonts w:ascii="宋体"/>
                <w:szCs w:val="21"/>
              </w:rPr>
            </w:pPr>
            <w:r>
              <w:rPr>
                <w:rFonts w:ascii="宋体" w:hAnsi="宋体"/>
                <w:szCs w:val="21"/>
              </w:rPr>
              <w:t>3</w:t>
            </w:r>
            <w:r>
              <w:rPr>
                <w:rFonts w:ascii="宋体" w:hAnsi="宋体" w:hint="eastAsia"/>
                <w:szCs w:val="21"/>
              </w:rPr>
              <w:t>、支持全网所有设备的远程维护、管理、设置、操作、支持系统内所有设备统一管理</w:t>
            </w:r>
          </w:p>
          <w:p w:rsidR="0096796F" w:rsidRDefault="0096796F">
            <w:pPr>
              <w:ind w:right="-108"/>
              <w:rPr>
                <w:rFonts w:ascii="宋体"/>
                <w:szCs w:val="21"/>
              </w:rPr>
            </w:pPr>
            <w:r>
              <w:rPr>
                <w:rFonts w:ascii="宋体" w:hAnsi="宋体"/>
                <w:szCs w:val="21"/>
              </w:rPr>
              <w:t>4</w:t>
            </w:r>
            <w:r>
              <w:rPr>
                <w:rFonts w:ascii="宋体" w:hAnsi="宋体" w:hint="eastAsia"/>
                <w:szCs w:val="21"/>
              </w:rPr>
              <w:t>、支持全网所有学校级、考点级的设备同一时钟同步模式、为考试量身定做的考试模式功能</w:t>
            </w:r>
          </w:p>
          <w:p w:rsidR="0096796F" w:rsidRDefault="0096796F">
            <w:pPr>
              <w:ind w:right="-108"/>
              <w:rPr>
                <w:rFonts w:ascii="宋体"/>
                <w:szCs w:val="21"/>
              </w:rPr>
            </w:pPr>
            <w:r>
              <w:rPr>
                <w:rFonts w:ascii="宋体" w:hAnsi="宋体"/>
                <w:szCs w:val="21"/>
              </w:rPr>
              <w:t>5</w:t>
            </w:r>
            <w:r>
              <w:rPr>
                <w:rFonts w:ascii="宋体" w:hAnsi="宋体" w:hint="eastAsia"/>
                <w:szCs w:val="21"/>
              </w:rPr>
              <w:t>、支持系统内所有设备统一管理，包括音视频巡查指挥终端、流媒体服务器、电视墙服务器等</w:t>
            </w:r>
          </w:p>
          <w:p w:rsidR="0096796F" w:rsidRDefault="0096796F">
            <w:pPr>
              <w:ind w:right="-108"/>
              <w:rPr>
                <w:rFonts w:ascii="宋体"/>
                <w:szCs w:val="21"/>
              </w:rPr>
            </w:pPr>
            <w:r>
              <w:rPr>
                <w:rFonts w:ascii="宋体" w:hAnsi="宋体"/>
                <w:szCs w:val="21"/>
              </w:rPr>
              <w:t>6</w:t>
            </w:r>
            <w:r>
              <w:rPr>
                <w:rFonts w:ascii="宋体" w:hAnsi="宋体" w:hint="eastAsia"/>
                <w:szCs w:val="21"/>
              </w:rPr>
              <w:t>、具有液晶面板，可实时显示服务器的运行状态</w:t>
            </w:r>
          </w:p>
        </w:tc>
      </w:tr>
      <w:tr w:rsidR="0096796F">
        <w:tc>
          <w:tcPr>
            <w:tcW w:w="879" w:type="dxa"/>
            <w:vAlign w:val="center"/>
          </w:tcPr>
          <w:p w:rsidR="0096796F" w:rsidRDefault="0096796F">
            <w:pPr>
              <w:ind w:right="420"/>
              <w:rPr>
                <w:rFonts w:ascii="宋体"/>
                <w:szCs w:val="21"/>
              </w:rPr>
            </w:pPr>
            <w:r>
              <w:rPr>
                <w:rFonts w:ascii="宋体" w:hAnsi="宋体"/>
                <w:szCs w:val="21"/>
              </w:rPr>
              <w:t>3</w:t>
            </w:r>
          </w:p>
        </w:tc>
        <w:tc>
          <w:tcPr>
            <w:tcW w:w="846" w:type="dxa"/>
            <w:vAlign w:val="center"/>
          </w:tcPr>
          <w:p w:rsidR="0096796F" w:rsidRDefault="0096796F">
            <w:pPr>
              <w:ind w:right="-108"/>
              <w:rPr>
                <w:rFonts w:ascii="宋体"/>
                <w:szCs w:val="21"/>
              </w:rPr>
            </w:pPr>
            <w:r>
              <w:rPr>
                <w:rFonts w:ascii="宋体" w:hAnsi="宋体" w:cs="宋体" w:hint="eastAsia"/>
                <w:spacing w:val="-4"/>
                <w:kern w:val="0"/>
                <w:szCs w:val="21"/>
              </w:rPr>
              <w:t>市级转发服务器</w:t>
            </w:r>
          </w:p>
        </w:tc>
        <w:tc>
          <w:tcPr>
            <w:tcW w:w="1144" w:type="dxa"/>
            <w:vAlign w:val="center"/>
          </w:tcPr>
          <w:p w:rsidR="0096796F" w:rsidRDefault="0096796F">
            <w:pPr>
              <w:ind w:right="-108"/>
              <w:rPr>
                <w:rFonts w:ascii="宋体"/>
                <w:szCs w:val="21"/>
              </w:rPr>
            </w:pPr>
            <w:r>
              <w:rPr>
                <w:rFonts w:ascii="宋体" w:hAnsi="宋体" w:cs="宋体" w:hint="eastAsia"/>
                <w:spacing w:val="-4"/>
                <w:kern w:val="0"/>
                <w:szCs w:val="21"/>
              </w:rPr>
              <w:t>成都佳发</w:t>
            </w:r>
          </w:p>
        </w:tc>
        <w:tc>
          <w:tcPr>
            <w:tcW w:w="1139" w:type="dxa"/>
            <w:vAlign w:val="center"/>
          </w:tcPr>
          <w:p w:rsidR="0096796F" w:rsidRDefault="0096796F">
            <w:pPr>
              <w:ind w:right="-156"/>
              <w:rPr>
                <w:rFonts w:ascii="宋体"/>
                <w:spacing w:val="-4"/>
                <w:kern w:val="0"/>
                <w:szCs w:val="21"/>
              </w:rPr>
            </w:pPr>
            <w:r>
              <w:rPr>
                <w:rFonts w:ascii="宋体" w:hAnsi="宋体"/>
                <w:spacing w:val="-4"/>
                <w:kern w:val="0"/>
                <w:szCs w:val="21"/>
              </w:rPr>
              <w:t>JF-</w:t>
            </w:r>
          </w:p>
          <w:p w:rsidR="0096796F" w:rsidRDefault="0096796F">
            <w:pPr>
              <w:ind w:right="-156"/>
              <w:rPr>
                <w:rFonts w:ascii="宋体"/>
                <w:szCs w:val="21"/>
              </w:rPr>
            </w:pPr>
            <w:r>
              <w:rPr>
                <w:rFonts w:ascii="宋体" w:hAnsi="宋体"/>
                <w:spacing w:val="-4"/>
                <w:kern w:val="0"/>
                <w:szCs w:val="21"/>
              </w:rPr>
              <w:t>VPROXY2000</w:t>
            </w:r>
          </w:p>
        </w:tc>
        <w:tc>
          <w:tcPr>
            <w:tcW w:w="0" w:type="auto"/>
            <w:vAlign w:val="center"/>
          </w:tcPr>
          <w:p w:rsidR="0096796F" w:rsidRDefault="0096796F">
            <w:pPr>
              <w:ind w:right="420"/>
              <w:rPr>
                <w:rFonts w:ascii="宋体"/>
                <w:szCs w:val="21"/>
              </w:rPr>
            </w:pPr>
            <w:r>
              <w:rPr>
                <w:rFonts w:ascii="宋体" w:hAnsi="宋体"/>
                <w:szCs w:val="21"/>
              </w:rPr>
              <w:t>1</w:t>
            </w:r>
          </w:p>
        </w:tc>
        <w:tc>
          <w:tcPr>
            <w:tcW w:w="0" w:type="auto"/>
            <w:vAlign w:val="center"/>
          </w:tcPr>
          <w:p w:rsidR="0096796F" w:rsidRDefault="0096796F">
            <w:pPr>
              <w:ind w:right="-108"/>
              <w:rPr>
                <w:rFonts w:ascii="宋体"/>
                <w:szCs w:val="21"/>
              </w:rPr>
            </w:pPr>
            <w:r>
              <w:rPr>
                <w:rFonts w:ascii="宋体" w:hAnsi="宋体"/>
                <w:szCs w:val="21"/>
              </w:rPr>
              <w:t>1</w:t>
            </w:r>
            <w:r>
              <w:rPr>
                <w:rFonts w:ascii="宋体" w:hAnsi="宋体" w:hint="eastAsia"/>
                <w:szCs w:val="21"/>
              </w:rPr>
              <w:t>、工控机架构，</w:t>
            </w:r>
            <w:r>
              <w:rPr>
                <w:rFonts w:ascii="宋体" w:hAnsi="宋体"/>
                <w:szCs w:val="21"/>
              </w:rPr>
              <w:t>CPU</w:t>
            </w:r>
            <w:r>
              <w:rPr>
                <w:rFonts w:ascii="宋体" w:hAnsi="宋体" w:hint="eastAsia"/>
                <w:szCs w:val="21"/>
              </w:rPr>
              <w:t>：</w:t>
            </w:r>
            <w:r>
              <w:rPr>
                <w:rFonts w:ascii="宋体" w:hAnsi="宋体"/>
                <w:szCs w:val="21"/>
              </w:rPr>
              <w:t>Intel</w:t>
            </w:r>
            <w:r>
              <w:rPr>
                <w:rFonts w:ascii="宋体" w:hAnsi="宋体" w:hint="eastAsia"/>
                <w:szCs w:val="21"/>
              </w:rPr>
              <w:t>四核</w:t>
            </w:r>
            <w:r>
              <w:rPr>
                <w:rFonts w:ascii="宋体" w:hAnsi="宋体"/>
                <w:szCs w:val="21"/>
              </w:rPr>
              <w:t>2.0GHz</w:t>
            </w:r>
            <w:r>
              <w:rPr>
                <w:rFonts w:ascii="宋体" w:hAnsi="宋体" w:hint="eastAsia"/>
                <w:szCs w:val="21"/>
              </w:rPr>
              <w:t>，内存容量</w:t>
            </w:r>
            <w:r>
              <w:rPr>
                <w:rFonts w:ascii="宋体" w:hAnsi="宋体"/>
                <w:szCs w:val="21"/>
              </w:rPr>
              <w:t>2G</w:t>
            </w:r>
            <w:r>
              <w:rPr>
                <w:rFonts w:ascii="宋体" w:hAnsi="宋体" w:hint="eastAsia"/>
                <w:szCs w:val="21"/>
              </w:rPr>
              <w:t>，硬盘容量</w:t>
            </w:r>
            <w:r>
              <w:rPr>
                <w:rFonts w:ascii="宋体" w:hAnsi="宋体"/>
                <w:szCs w:val="21"/>
              </w:rPr>
              <w:t>500G</w:t>
            </w:r>
            <w:r>
              <w:rPr>
                <w:rFonts w:ascii="宋体" w:hAnsi="宋体" w:hint="eastAsia"/>
                <w:szCs w:val="21"/>
              </w:rPr>
              <w:t>，单机功率</w:t>
            </w:r>
            <w:r>
              <w:rPr>
                <w:rFonts w:ascii="宋体" w:hAnsi="宋体"/>
                <w:szCs w:val="21"/>
              </w:rPr>
              <w:t>500W</w:t>
            </w:r>
          </w:p>
          <w:p w:rsidR="0096796F" w:rsidRDefault="0096796F">
            <w:pPr>
              <w:ind w:right="-108"/>
              <w:rPr>
                <w:rFonts w:ascii="宋体"/>
                <w:szCs w:val="21"/>
              </w:rPr>
            </w:pPr>
            <w:r>
              <w:rPr>
                <w:rFonts w:ascii="宋体" w:hAnsi="宋体"/>
                <w:szCs w:val="21"/>
              </w:rPr>
              <w:t>2</w:t>
            </w:r>
            <w:r>
              <w:rPr>
                <w:rFonts w:ascii="宋体" w:hAnsi="宋体" w:hint="eastAsia"/>
                <w:szCs w:val="21"/>
              </w:rPr>
              <w:t>、符合《国家教育考试网上巡查系统视频标准技术规范》</w:t>
            </w:r>
          </w:p>
          <w:p w:rsidR="0096796F" w:rsidRDefault="0096796F">
            <w:pPr>
              <w:ind w:right="-108"/>
              <w:rPr>
                <w:rFonts w:ascii="宋体"/>
                <w:szCs w:val="21"/>
              </w:rPr>
            </w:pPr>
            <w:r>
              <w:rPr>
                <w:rFonts w:ascii="宋体" w:hAnsi="宋体"/>
                <w:szCs w:val="21"/>
              </w:rPr>
              <w:t>3</w:t>
            </w:r>
            <w:r>
              <w:rPr>
                <w:rFonts w:ascii="宋体" w:hAnsi="宋体" w:hint="eastAsia"/>
                <w:szCs w:val="21"/>
              </w:rPr>
              <w:t>、支持</w:t>
            </w:r>
            <w:r>
              <w:rPr>
                <w:rFonts w:ascii="宋体" w:hAnsi="宋体"/>
                <w:szCs w:val="21"/>
              </w:rPr>
              <w:t>IP</w:t>
            </w:r>
            <w:r>
              <w:rPr>
                <w:rFonts w:ascii="宋体" w:hAnsi="宋体" w:hint="eastAsia"/>
                <w:szCs w:val="21"/>
              </w:rPr>
              <w:t>、</w:t>
            </w:r>
            <w:r>
              <w:rPr>
                <w:rFonts w:ascii="宋体" w:hAnsi="宋体"/>
                <w:szCs w:val="21"/>
              </w:rPr>
              <w:t>UDP</w:t>
            </w:r>
            <w:r>
              <w:rPr>
                <w:rFonts w:ascii="宋体" w:hAnsi="宋体" w:hint="eastAsia"/>
                <w:szCs w:val="21"/>
              </w:rPr>
              <w:t>、</w:t>
            </w:r>
            <w:r>
              <w:rPr>
                <w:rFonts w:ascii="宋体" w:hAnsi="宋体"/>
                <w:szCs w:val="21"/>
              </w:rPr>
              <w:t>RTP</w:t>
            </w:r>
            <w:r>
              <w:rPr>
                <w:rFonts w:ascii="宋体" w:hAnsi="宋体" w:hint="eastAsia"/>
                <w:szCs w:val="21"/>
              </w:rPr>
              <w:t>、</w:t>
            </w:r>
            <w:r>
              <w:rPr>
                <w:rFonts w:ascii="宋体" w:hAnsi="宋体"/>
                <w:szCs w:val="21"/>
              </w:rPr>
              <w:t>RTCP</w:t>
            </w:r>
            <w:r>
              <w:rPr>
                <w:rFonts w:ascii="宋体" w:hAnsi="宋体" w:hint="eastAsia"/>
                <w:szCs w:val="21"/>
              </w:rPr>
              <w:t>、</w:t>
            </w:r>
            <w:r>
              <w:rPr>
                <w:rFonts w:ascii="宋体" w:hAnsi="宋体"/>
                <w:szCs w:val="21"/>
              </w:rPr>
              <w:t>SIP</w:t>
            </w:r>
            <w:r>
              <w:rPr>
                <w:rFonts w:ascii="宋体" w:hAnsi="宋体" w:hint="eastAsia"/>
                <w:szCs w:val="21"/>
              </w:rPr>
              <w:t>等网络协议</w:t>
            </w:r>
          </w:p>
          <w:p w:rsidR="0096796F" w:rsidRDefault="0096796F">
            <w:pPr>
              <w:ind w:right="-108"/>
              <w:rPr>
                <w:rFonts w:ascii="宋体"/>
                <w:szCs w:val="21"/>
              </w:rPr>
            </w:pPr>
            <w:r>
              <w:rPr>
                <w:rFonts w:ascii="宋体" w:hAnsi="宋体"/>
                <w:szCs w:val="21"/>
              </w:rPr>
              <w:t>4</w:t>
            </w:r>
            <w:r>
              <w:rPr>
                <w:rFonts w:ascii="宋体" w:hAnsi="宋体" w:hint="eastAsia"/>
                <w:szCs w:val="21"/>
              </w:rPr>
              <w:t>、支持单播、组播、视频转发和路由控制、视频传输优先级控制</w:t>
            </w:r>
          </w:p>
          <w:p w:rsidR="0096796F" w:rsidRDefault="0096796F">
            <w:pPr>
              <w:ind w:right="-108"/>
              <w:rPr>
                <w:rFonts w:ascii="宋体"/>
                <w:szCs w:val="21"/>
              </w:rPr>
            </w:pPr>
            <w:r>
              <w:rPr>
                <w:rFonts w:ascii="宋体" w:hAnsi="宋体"/>
                <w:szCs w:val="21"/>
              </w:rPr>
              <w:t>5</w:t>
            </w:r>
            <w:r>
              <w:rPr>
                <w:rFonts w:ascii="宋体" w:hAnsi="宋体" w:hint="eastAsia"/>
                <w:szCs w:val="21"/>
              </w:rPr>
              <w:t>、支持视频多路复用，网络拥塞控制，视频路由控制，视频传输优先级控制</w:t>
            </w:r>
          </w:p>
          <w:p w:rsidR="0096796F" w:rsidRDefault="0096796F">
            <w:pPr>
              <w:ind w:right="-108"/>
              <w:rPr>
                <w:rFonts w:ascii="宋体"/>
                <w:szCs w:val="21"/>
              </w:rPr>
            </w:pPr>
            <w:r>
              <w:rPr>
                <w:rFonts w:ascii="宋体" w:hAnsi="宋体"/>
                <w:szCs w:val="21"/>
              </w:rPr>
              <w:t>6</w:t>
            </w:r>
            <w:r>
              <w:rPr>
                <w:rFonts w:ascii="宋体" w:hAnsi="宋体" w:hint="eastAsia"/>
                <w:szCs w:val="21"/>
              </w:rPr>
              <w:t>、支持多级分发服务级联</w:t>
            </w:r>
          </w:p>
          <w:p w:rsidR="0096796F" w:rsidRDefault="0096796F">
            <w:pPr>
              <w:ind w:right="-108"/>
              <w:rPr>
                <w:rFonts w:ascii="宋体"/>
                <w:szCs w:val="21"/>
              </w:rPr>
            </w:pPr>
            <w:r>
              <w:rPr>
                <w:rFonts w:ascii="宋体" w:hAnsi="宋体"/>
                <w:szCs w:val="21"/>
              </w:rPr>
              <w:t>7</w:t>
            </w:r>
            <w:r>
              <w:rPr>
                <w:rFonts w:ascii="宋体" w:hAnsi="宋体" w:hint="eastAsia"/>
                <w:szCs w:val="21"/>
              </w:rPr>
              <w:t>、具有液晶面板，可实时显示服务器的运行状态</w:t>
            </w:r>
          </w:p>
        </w:tc>
      </w:tr>
      <w:tr w:rsidR="0096796F">
        <w:tc>
          <w:tcPr>
            <w:tcW w:w="879" w:type="dxa"/>
            <w:vAlign w:val="center"/>
          </w:tcPr>
          <w:p w:rsidR="0096796F" w:rsidRDefault="0096796F">
            <w:pPr>
              <w:ind w:right="420"/>
              <w:rPr>
                <w:rFonts w:ascii="宋体"/>
                <w:szCs w:val="21"/>
              </w:rPr>
            </w:pPr>
            <w:r>
              <w:rPr>
                <w:rFonts w:ascii="宋体" w:hAnsi="宋体"/>
                <w:szCs w:val="21"/>
              </w:rPr>
              <w:t>4</w:t>
            </w:r>
          </w:p>
        </w:tc>
        <w:tc>
          <w:tcPr>
            <w:tcW w:w="846" w:type="dxa"/>
            <w:vAlign w:val="center"/>
          </w:tcPr>
          <w:p w:rsidR="0096796F" w:rsidRDefault="0096796F">
            <w:pPr>
              <w:ind w:right="-108"/>
              <w:rPr>
                <w:rFonts w:ascii="宋体"/>
                <w:szCs w:val="21"/>
              </w:rPr>
            </w:pPr>
            <w:r>
              <w:rPr>
                <w:rFonts w:ascii="宋体" w:hAnsi="宋体" w:cs="宋体" w:hint="eastAsia"/>
                <w:spacing w:val="-4"/>
                <w:kern w:val="0"/>
                <w:szCs w:val="21"/>
              </w:rPr>
              <w:t>市级音视频巡查指挥服务器</w:t>
            </w:r>
          </w:p>
        </w:tc>
        <w:tc>
          <w:tcPr>
            <w:tcW w:w="1144" w:type="dxa"/>
            <w:vAlign w:val="center"/>
          </w:tcPr>
          <w:p w:rsidR="0096796F" w:rsidRDefault="0096796F">
            <w:pPr>
              <w:ind w:right="-108"/>
              <w:rPr>
                <w:rFonts w:ascii="宋体"/>
                <w:szCs w:val="21"/>
              </w:rPr>
            </w:pPr>
            <w:r>
              <w:rPr>
                <w:rFonts w:ascii="宋体" w:hAnsi="宋体" w:cs="宋体" w:hint="eastAsia"/>
                <w:spacing w:val="-4"/>
                <w:kern w:val="0"/>
                <w:szCs w:val="21"/>
              </w:rPr>
              <w:t>成都佳发</w:t>
            </w:r>
          </w:p>
        </w:tc>
        <w:tc>
          <w:tcPr>
            <w:tcW w:w="1139" w:type="dxa"/>
            <w:vAlign w:val="center"/>
          </w:tcPr>
          <w:p w:rsidR="0096796F" w:rsidRDefault="0096796F">
            <w:pPr>
              <w:ind w:right="-156"/>
              <w:rPr>
                <w:rFonts w:ascii="宋体"/>
                <w:szCs w:val="21"/>
              </w:rPr>
            </w:pPr>
            <w:r>
              <w:rPr>
                <w:rFonts w:ascii="宋体" w:hAnsi="宋体"/>
                <w:spacing w:val="-4"/>
                <w:kern w:val="0"/>
                <w:szCs w:val="21"/>
              </w:rPr>
              <w:t>JF-PCM2000</w:t>
            </w:r>
          </w:p>
        </w:tc>
        <w:tc>
          <w:tcPr>
            <w:tcW w:w="0" w:type="auto"/>
            <w:vAlign w:val="center"/>
          </w:tcPr>
          <w:p w:rsidR="0096796F" w:rsidRDefault="0096796F">
            <w:pPr>
              <w:ind w:right="420"/>
              <w:rPr>
                <w:rFonts w:ascii="宋体"/>
                <w:szCs w:val="21"/>
              </w:rPr>
            </w:pPr>
            <w:r>
              <w:rPr>
                <w:rFonts w:ascii="宋体" w:hAnsi="宋体"/>
                <w:szCs w:val="21"/>
              </w:rPr>
              <w:t>1</w:t>
            </w:r>
          </w:p>
        </w:tc>
        <w:tc>
          <w:tcPr>
            <w:tcW w:w="0" w:type="auto"/>
            <w:vAlign w:val="center"/>
          </w:tcPr>
          <w:p w:rsidR="0096796F" w:rsidRDefault="0096796F">
            <w:pPr>
              <w:ind w:right="-108"/>
              <w:rPr>
                <w:rFonts w:ascii="宋体"/>
                <w:szCs w:val="21"/>
              </w:rPr>
            </w:pPr>
            <w:r>
              <w:rPr>
                <w:rFonts w:ascii="宋体" w:hAnsi="宋体"/>
                <w:szCs w:val="21"/>
              </w:rPr>
              <w:t>1</w:t>
            </w:r>
            <w:r>
              <w:rPr>
                <w:rFonts w:ascii="宋体" w:hAnsi="宋体" w:hint="eastAsia"/>
                <w:szCs w:val="21"/>
              </w:rPr>
              <w:t>、工控机架构，</w:t>
            </w:r>
            <w:r>
              <w:rPr>
                <w:rFonts w:ascii="宋体" w:hAnsi="宋体"/>
                <w:szCs w:val="21"/>
              </w:rPr>
              <w:t>CPU</w:t>
            </w:r>
            <w:r>
              <w:rPr>
                <w:rFonts w:ascii="宋体" w:hAnsi="宋体" w:hint="eastAsia"/>
                <w:szCs w:val="21"/>
              </w:rPr>
              <w:t>：英特尔</w:t>
            </w:r>
            <w:r>
              <w:rPr>
                <w:rFonts w:ascii="宋体" w:hAnsi="宋体"/>
                <w:szCs w:val="21"/>
              </w:rPr>
              <w:t>I3</w:t>
            </w:r>
            <w:r>
              <w:rPr>
                <w:rFonts w:ascii="宋体" w:hAnsi="宋体" w:hint="eastAsia"/>
                <w:szCs w:val="21"/>
              </w:rPr>
              <w:t>处理器</w:t>
            </w:r>
            <w:r>
              <w:rPr>
                <w:rFonts w:ascii="宋体" w:hAnsi="宋体"/>
                <w:szCs w:val="21"/>
              </w:rPr>
              <w:t>3.0GHz</w:t>
            </w:r>
            <w:r>
              <w:rPr>
                <w:rFonts w:ascii="宋体" w:hAnsi="宋体" w:hint="eastAsia"/>
                <w:szCs w:val="21"/>
              </w:rPr>
              <w:t>，内存容量</w:t>
            </w:r>
            <w:r>
              <w:rPr>
                <w:rFonts w:ascii="宋体" w:hAnsi="宋体"/>
                <w:szCs w:val="21"/>
              </w:rPr>
              <w:t>2G</w:t>
            </w:r>
            <w:r>
              <w:rPr>
                <w:rFonts w:ascii="宋体" w:hAnsi="宋体" w:hint="eastAsia"/>
                <w:szCs w:val="21"/>
              </w:rPr>
              <w:t>，硬盘容量</w:t>
            </w:r>
            <w:r>
              <w:rPr>
                <w:rFonts w:ascii="宋体" w:hAnsi="宋体"/>
                <w:szCs w:val="21"/>
              </w:rPr>
              <w:t>500G</w:t>
            </w:r>
            <w:r>
              <w:rPr>
                <w:rFonts w:ascii="宋体" w:hAnsi="宋体" w:hint="eastAsia"/>
                <w:szCs w:val="21"/>
              </w:rPr>
              <w:t>，单机功率</w:t>
            </w:r>
            <w:r>
              <w:rPr>
                <w:rFonts w:ascii="宋体" w:hAnsi="宋体"/>
                <w:szCs w:val="21"/>
              </w:rPr>
              <w:t>500W</w:t>
            </w:r>
          </w:p>
          <w:p w:rsidR="0096796F" w:rsidRDefault="0096796F">
            <w:pPr>
              <w:ind w:right="-108"/>
              <w:rPr>
                <w:rFonts w:ascii="宋体"/>
                <w:szCs w:val="21"/>
              </w:rPr>
            </w:pPr>
            <w:r>
              <w:rPr>
                <w:rFonts w:ascii="宋体" w:hAnsi="宋体"/>
                <w:szCs w:val="21"/>
              </w:rPr>
              <w:t>2</w:t>
            </w:r>
            <w:r>
              <w:rPr>
                <w:rFonts w:ascii="宋体" w:hAnsi="宋体" w:hint="eastAsia"/>
                <w:szCs w:val="21"/>
              </w:rPr>
              <w:t>、支持多路混音、噪声抑制、自动增益、回音消除、静音检测等功能</w:t>
            </w:r>
          </w:p>
          <w:p w:rsidR="0096796F" w:rsidRDefault="0096796F">
            <w:pPr>
              <w:ind w:right="-108"/>
              <w:rPr>
                <w:rFonts w:ascii="宋体"/>
                <w:szCs w:val="21"/>
              </w:rPr>
            </w:pPr>
            <w:r>
              <w:rPr>
                <w:rFonts w:ascii="宋体" w:hAnsi="宋体"/>
                <w:szCs w:val="21"/>
              </w:rPr>
              <w:t>3</w:t>
            </w:r>
            <w:r>
              <w:rPr>
                <w:rFonts w:ascii="宋体" w:hAnsi="宋体" w:hint="eastAsia"/>
                <w:szCs w:val="21"/>
              </w:rPr>
              <w:t>、具有</w:t>
            </w:r>
            <w:r>
              <w:rPr>
                <w:rFonts w:ascii="宋体" w:hAnsi="宋体"/>
                <w:szCs w:val="21"/>
              </w:rPr>
              <w:t>Http</w:t>
            </w:r>
            <w:r>
              <w:rPr>
                <w:rFonts w:ascii="宋体" w:hAnsi="宋体" w:hint="eastAsia"/>
                <w:szCs w:val="21"/>
              </w:rPr>
              <w:t>隧道和防火墙穿越技术</w:t>
            </w:r>
          </w:p>
          <w:p w:rsidR="0096796F" w:rsidRDefault="0096796F">
            <w:pPr>
              <w:ind w:right="-108"/>
              <w:rPr>
                <w:rFonts w:ascii="宋体"/>
                <w:szCs w:val="21"/>
              </w:rPr>
            </w:pPr>
            <w:r>
              <w:rPr>
                <w:rFonts w:ascii="宋体" w:hAnsi="宋体"/>
                <w:szCs w:val="21"/>
              </w:rPr>
              <w:t>4</w:t>
            </w:r>
            <w:r>
              <w:rPr>
                <w:rFonts w:ascii="宋体" w:hAnsi="宋体" w:hint="eastAsia"/>
                <w:szCs w:val="21"/>
              </w:rPr>
              <w:t>、支持多网口多</w:t>
            </w:r>
            <w:r>
              <w:rPr>
                <w:rFonts w:ascii="宋体" w:hAnsi="宋体"/>
                <w:szCs w:val="21"/>
              </w:rPr>
              <w:t>NAPT</w:t>
            </w:r>
            <w:r>
              <w:rPr>
                <w:rFonts w:ascii="宋体" w:hAnsi="宋体" w:hint="eastAsia"/>
                <w:szCs w:val="21"/>
              </w:rPr>
              <w:t>网络部署、音频</w:t>
            </w:r>
            <w:r>
              <w:rPr>
                <w:rFonts w:ascii="宋体" w:hAnsi="宋体"/>
                <w:szCs w:val="21"/>
              </w:rPr>
              <w:t>QOS</w:t>
            </w:r>
            <w:r>
              <w:rPr>
                <w:rFonts w:ascii="宋体" w:hAnsi="宋体" w:hint="eastAsia"/>
                <w:szCs w:val="21"/>
              </w:rPr>
              <w:t>控制，包括前向纠错、智能重传、抗网络抖动等</w:t>
            </w:r>
          </w:p>
          <w:p w:rsidR="0096796F" w:rsidRDefault="0096796F">
            <w:pPr>
              <w:ind w:right="-108"/>
              <w:rPr>
                <w:rFonts w:ascii="宋体"/>
                <w:szCs w:val="21"/>
              </w:rPr>
            </w:pPr>
            <w:r>
              <w:rPr>
                <w:rFonts w:ascii="宋体" w:hAnsi="宋体"/>
                <w:szCs w:val="21"/>
              </w:rPr>
              <w:t>5</w:t>
            </w:r>
            <w:r>
              <w:rPr>
                <w:rFonts w:ascii="宋体" w:hAnsi="宋体" w:hint="eastAsia"/>
                <w:szCs w:val="21"/>
              </w:rPr>
              <w:t>、控制协议采用</w:t>
            </w:r>
            <w:r>
              <w:rPr>
                <w:rFonts w:ascii="宋体" w:hAnsi="宋体"/>
                <w:szCs w:val="21"/>
              </w:rPr>
              <w:t>SIP</w:t>
            </w:r>
            <w:r>
              <w:rPr>
                <w:rFonts w:ascii="宋体" w:hAnsi="宋体" w:hint="eastAsia"/>
                <w:szCs w:val="21"/>
              </w:rPr>
              <w:t>协议，支持并发会议个数不限制</w:t>
            </w:r>
            <w:r>
              <w:rPr>
                <w:rFonts w:ascii="宋体" w:hAnsi="宋体"/>
                <w:szCs w:val="21"/>
              </w:rPr>
              <w:t>(</w:t>
            </w:r>
            <w:r>
              <w:rPr>
                <w:rFonts w:ascii="宋体" w:hAnsi="宋体" w:hint="eastAsia"/>
                <w:szCs w:val="21"/>
              </w:rPr>
              <w:t>配置</w:t>
            </w:r>
            <w:r>
              <w:rPr>
                <w:rFonts w:ascii="宋体" w:hAnsi="宋体"/>
                <w:szCs w:val="21"/>
              </w:rPr>
              <w:t>30</w:t>
            </w:r>
            <w:r>
              <w:rPr>
                <w:rFonts w:ascii="宋体" w:hAnsi="宋体" w:hint="eastAsia"/>
                <w:szCs w:val="21"/>
              </w:rPr>
              <w:t>个</w:t>
            </w:r>
            <w:r>
              <w:rPr>
                <w:rFonts w:ascii="宋体" w:hAnsi="宋体"/>
                <w:szCs w:val="21"/>
              </w:rPr>
              <w:t>license)</w:t>
            </w:r>
          </w:p>
          <w:p w:rsidR="0096796F" w:rsidRDefault="0096796F">
            <w:pPr>
              <w:ind w:right="-108"/>
              <w:rPr>
                <w:rFonts w:ascii="宋体"/>
                <w:szCs w:val="21"/>
              </w:rPr>
            </w:pPr>
            <w:r>
              <w:rPr>
                <w:rFonts w:ascii="宋体" w:hAnsi="宋体"/>
                <w:szCs w:val="21"/>
              </w:rPr>
              <w:t>6</w:t>
            </w:r>
            <w:r>
              <w:rPr>
                <w:rFonts w:ascii="宋体" w:hAnsi="宋体" w:hint="eastAsia"/>
                <w:szCs w:val="21"/>
              </w:rPr>
              <w:t>、具有液晶面板，面板上可进行设备</w:t>
            </w:r>
            <w:r>
              <w:rPr>
                <w:rFonts w:ascii="宋体" w:hAnsi="宋体"/>
                <w:szCs w:val="21"/>
              </w:rPr>
              <w:t>IP</w:t>
            </w:r>
            <w:r>
              <w:rPr>
                <w:rFonts w:ascii="宋体" w:hAnsi="宋体" w:hint="eastAsia"/>
                <w:szCs w:val="21"/>
              </w:rPr>
              <w:t>设置、显示分辨率设备、重启、关机以及设备调试与维护</w:t>
            </w:r>
          </w:p>
        </w:tc>
      </w:tr>
      <w:tr w:rsidR="0096796F">
        <w:tc>
          <w:tcPr>
            <w:tcW w:w="879" w:type="dxa"/>
            <w:vAlign w:val="center"/>
          </w:tcPr>
          <w:p w:rsidR="0096796F" w:rsidRDefault="0096796F">
            <w:pPr>
              <w:ind w:right="420"/>
              <w:rPr>
                <w:rFonts w:ascii="宋体"/>
                <w:szCs w:val="21"/>
              </w:rPr>
            </w:pPr>
            <w:r>
              <w:rPr>
                <w:rFonts w:ascii="宋体" w:hAnsi="宋体"/>
                <w:szCs w:val="21"/>
              </w:rPr>
              <w:t>5</w:t>
            </w:r>
          </w:p>
        </w:tc>
        <w:tc>
          <w:tcPr>
            <w:tcW w:w="846" w:type="dxa"/>
            <w:vAlign w:val="center"/>
          </w:tcPr>
          <w:p w:rsidR="0096796F" w:rsidRDefault="0096796F">
            <w:pPr>
              <w:ind w:right="-108"/>
              <w:rPr>
                <w:rFonts w:ascii="宋体"/>
                <w:szCs w:val="21"/>
              </w:rPr>
            </w:pPr>
            <w:r>
              <w:rPr>
                <w:rFonts w:ascii="宋体" w:hAnsi="宋体" w:cs="宋体" w:hint="eastAsia"/>
                <w:spacing w:val="-4"/>
                <w:kern w:val="0"/>
                <w:szCs w:val="21"/>
              </w:rPr>
              <w:t>音视频巡查指挥终端</w:t>
            </w:r>
          </w:p>
        </w:tc>
        <w:tc>
          <w:tcPr>
            <w:tcW w:w="1144" w:type="dxa"/>
            <w:vAlign w:val="center"/>
          </w:tcPr>
          <w:p w:rsidR="0096796F" w:rsidRDefault="0096796F">
            <w:pPr>
              <w:ind w:right="-108"/>
              <w:rPr>
                <w:rFonts w:ascii="宋体"/>
                <w:szCs w:val="21"/>
              </w:rPr>
            </w:pPr>
            <w:r>
              <w:rPr>
                <w:rFonts w:ascii="宋体" w:hAnsi="宋体" w:cs="宋体" w:hint="eastAsia"/>
                <w:spacing w:val="-4"/>
                <w:kern w:val="0"/>
                <w:szCs w:val="21"/>
              </w:rPr>
              <w:t>成都佳发</w:t>
            </w:r>
          </w:p>
        </w:tc>
        <w:tc>
          <w:tcPr>
            <w:tcW w:w="1139" w:type="dxa"/>
            <w:vAlign w:val="center"/>
          </w:tcPr>
          <w:p w:rsidR="0096796F" w:rsidRDefault="0096796F">
            <w:pPr>
              <w:ind w:right="-14"/>
              <w:rPr>
                <w:rFonts w:ascii="宋体"/>
                <w:szCs w:val="21"/>
              </w:rPr>
            </w:pPr>
            <w:r>
              <w:rPr>
                <w:rFonts w:ascii="宋体" w:hAnsi="宋体"/>
                <w:spacing w:val="-4"/>
                <w:kern w:val="0"/>
                <w:szCs w:val="21"/>
              </w:rPr>
              <w:t>JF-PCT1000</w:t>
            </w:r>
          </w:p>
        </w:tc>
        <w:tc>
          <w:tcPr>
            <w:tcW w:w="0" w:type="auto"/>
            <w:vAlign w:val="center"/>
          </w:tcPr>
          <w:p w:rsidR="0096796F" w:rsidRDefault="0096796F">
            <w:pPr>
              <w:ind w:right="420"/>
              <w:rPr>
                <w:rFonts w:ascii="宋体"/>
                <w:szCs w:val="21"/>
              </w:rPr>
            </w:pPr>
            <w:r>
              <w:rPr>
                <w:rFonts w:ascii="宋体" w:hAnsi="宋体"/>
                <w:szCs w:val="21"/>
              </w:rPr>
              <w:t>1</w:t>
            </w:r>
          </w:p>
        </w:tc>
        <w:tc>
          <w:tcPr>
            <w:tcW w:w="0" w:type="auto"/>
            <w:vAlign w:val="center"/>
          </w:tcPr>
          <w:p w:rsidR="0096796F" w:rsidRDefault="0096796F">
            <w:pPr>
              <w:ind w:right="-108"/>
              <w:rPr>
                <w:rFonts w:ascii="宋体"/>
                <w:szCs w:val="21"/>
              </w:rPr>
            </w:pPr>
            <w:r>
              <w:rPr>
                <w:rFonts w:ascii="宋体" w:hAnsi="宋体"/>
                <w:szCs w:val="21"/>
              </w:rPr>
              <w:t>1</w:t>
            </w:r>
            <w:r>
              <w:rPr>
                <w:rFonts w:ascii="宋体" w:hAnsi="宋体" w:hint="eastAsia"/>
                <w:szCs w:val="21"/>
              </w:rPr>
              <w:t>、机架式，高度：</w:t>
            </w:r>
            <w:r>
              <w:rPr>
                <w:rFonts w:ascii="宋体" w:hAnsi="宋体"/>
                <w:szCs w:val="21"/>
              </w:rPr>
              <w:t>1U</w:t>
            </w:r>
          </w:p>
          <w:p w:rsidR="0096796F" w:rsidRDefault="0096796F">
            <w:pPr>
              <w:ind w:right="-108"/>
              <w:rPr>
                <w:rFonts w:ascii="宋体"/>
                <w:szCs w:val="21"/>
              </w:rPr>
            </w:pPr>
            <w:r>
              <w:rPr>
                <w:rFonts w:ascii="宋体" w:hAnsi="宋体"/>
                <w:szCs w:val="21"/>
              </w:rPr>
              <w:t>2</w:t>
            </w:r>
            <w:r>
              <w:rPr>
                <w:rFonts w:ascii="宋体" w:hAnsi="宋体" w:hint="eastAsia"/>
                <w:szCs w:val="21"/>
              </w:rPr>
              <w:t>、</w:t>
            </w:r>
            <w:r>
              <w:rPr>
                <w:rFonts w:ascii="宋体" w:hAnsi="宋体"/>
                <w:szCs w:val="21"/>
              </w:rPr>
              <w:t>CPU</w:t>
            </w:r>
            <w:r>
              <w:rPr>
                <w:rFonts w:ascii="宋体" w:hAnsi="宋体" w:hint="eastAsia"/>
                <w:szCs w:val="21"/>
              </w:rPr>
              <w:t>：双核英特尔处理器</w:t>
            </w:r>
            <w:r>
              <w:rPr>
                <w:rFonts w:ascii="宋体" w:hAnsi="宋体"/>
                <w:szCs w:val="21"/>
              </w:rPr>
              <w:t xml:space="preserve">2.4GHz </w:t>
            </w:r>
            <w:r>
              <w:rPr>
                <w:rFonts w:ascii="宋体" w:hAnsi="宋体" w:hint="eastAsia"/>
                <w:szCs w:val="21"/>
              </w:rPr>
              <w:t>，内存容量</w:t>
            </w:r>
            <w:r>
              <w:rPr>
                <w:rFonts w:ascii="宋体" w:hAnsi="宋体"/>
                <w:szCs w:val="21"/>
              </w:rPr>
              <w:t>2G</w:t>
            </w:r>
            <w:r>
              <w:rPr>
                <w:rFonts w:ascii="宋体" w:hAnsi="宋体" w:hint="eastAsia"/>
                <w:szCs w:val="21"/>
              </w:rPr>
              <w:t>，硬盘容量</w:t>
            </w:r>
            <w:r>
              <w:rPr>
                <w:rFonts w:ascii="宋体" w:hAnsi="宋体"/>
                <w:szCs w:val="21"/>
              </w:rPr>
              <w:t>500G</w:t>
            </w:r>
            <w:r>
              <w:rPr>
                <w:rFonts w:ascii="宋体" w:hAnsi="宋体" w:hint="eastAsia"/>
                <w:szCs w:val="21"/>
              </w:rPr>
              <w:t>，单机功率</w:t>
            </w:r>
            <w:r>
              <w:rPr>
                <w:rFonts w:ascii="宋体" w:hAnsi="宋体"/>
                <w:szCs w:val="21"/>
              </w:rPr>
              <w:t>500W</w:t>
            </w:r>
          </w:p>
          <w:p w:rsidR="0096796F" w:rsidRDefault="0096796F">
            <w:pPr>
              <w:ind w:right="-108"/>
              <w:rPr>
                <w:rFonts w:ascii="宋体"/>
                <w:szCs w:val="21"/>
              </w:rPr>
            </w:pPr>
            <w:r>
              <w:rPr>
                <w:rFonts w:ascii="宋体" w:hAnsi="宋体"/>
                <w:szCs w:val="21"/>
              </w:rPr>
              <w:t>3</w:t>
            </w:r>
            <w:r>
              <w:rPr>
                <w:rFonts w:ascii="宋体" w:hAnsi="宋体" w:hint="eastAsia"/>
                <w:szCs w:val="21"/>
              </w:rPr>
              <w:t>、能够连入视频会议系统，同时也能连入巡查系统，对前端考场图像进行实时监看的同时实现双向音视频通话、考务视频指挥</w:t>
            </w:r>
          </w:p>
          <w:p w:rsidR="0096796F" w:rsidRDefault="0096796F">
            <w:pPr>
              <w:ind w:right="-108"/>
              <w:rPr>
                <w:rFonts w:ascii="宋体"/>
                <w:szCs w:val="21"/>
              </w:rPr>
            </w:pPr>
            <w:r>
              <w:rPr>
                <w:rFonts w:ascii="宋体" w:hAnsi="宋体"/>
                <w:szCs w:val="21"/>
              </w:rPr>
              <w:t>4</w:t>
            </w:r>
            <w:r>
              <w:rPr>
                <w:rFonts w:ascii="宋体" w:hAnsi="宋体" w:hint="eastAsia"/>
                <w:szCs w:val="21"/>
              </w:rPr>
              <w:t>、支持</w:t>
            </w:r>
            <w:r>
              <w:rPr>
                <w:rFonts w:ascii="宋体" w:hAnsi="宋体"/>
                <w:szCs w:val="21"/>
              </w:rPr>
              <w:t>D1(704</w:t>
            </w:r>
            <w:r>
              <w:rPr>
                <w:rFonts w:ascii="宋体" w:hAnsi="宋体" w:hint="eastAsia"/>
                <w:szCs w:val="21"/>
              </w:rPr>
              <w:t>×</w:t>
            </w:r>
            <w:r>
              <w:rPr>
                <w:rFonts w:ascii="宋体" w:hAnsi="宋体"/>
                <w:szCs w:val="21"/>
              </w:rPr>
              <w:t>576)</w:t>
            </w:r>
            <w:r>
              <w:rPr>
                <w:rFonts w:ascii="宋体" w:hAnsi="宋体" w:hint="eastAsia"/>
                <w:szCs w:val="21"/>
              </w:rPr>
              <w:t>图像编码分辨率</w:t>
            </w:r>
          </w:p>
          <w:p w:rsidR="0096796F" w:rsidRDefault="0096796F">
            <w:pPr>
              <w:ind w:right="-108"/>
              <w:rPr>
                <w:rFonts w:ascii="宋体"/>
                <w:szCs w:val="21"/>
              </w:rPr>
            </w:pPr>
            <w:r>
              <w:rPr>
                <w:rFonts w:ascii="宋体" w:hAnsi="宋体"/>
                <w:szCs w:val="21"/>
              </w:rPr>
              <w:t>5</w:t>
            </w:r>
            <w:r>
              <w:rPr>
                <w:rFonts w:ascii="宋体" w:hAnsi="宋体" w:hint="eastAsia"/>
                <w:szCs w:val="21"/>
              </w:rPr>
              <w:t>、系统具有高保真宽频语音和噪声抑制、回音消除等技术，保证低带宽要求和强大的高抗误码能力</w:t>
            </w:r>
          </w:p>
          <w:p w:rsidR="0096796F" w:rsidRDefault="0096796F">
            <w:pPr>
              <w:ind w:right="-108"/>
              <w:rPr>
                <w:rFonts w:ascii="宋体"/>
                <w:szCs w:val="21"/>
              </w:rPr>
            </w:pPr>
            <w:r>
              <w:rPr>
                <w:rFonts w:ascii="宋体" w:hAnsi="宋体"/>
                <w:szCs w:val="21"/>
              </w:rPr>
              <w:t>6</w:t>
            </w:r>
            <w:r>
              <w:rPr>
                <w:rFonts w:ascii="宋体" w:hAnsi="宋体" w:hint="eastAsia"/>
                <w:szCs w:val="21"/>
              </w:rPr>
              <w:t>、支持多分屏调看视频指挥系统图像和网上巡查系统图像，并且能够实现网上巡查客户端功能：包括巡查列表获取、图像解码、远程参数设置、云台控制；指挥录制功能：可实现网上巡查图像和音视频指挥过程（双向音视频会话、多人批注电子白板等）的单一文件录制和检索回放</w:t>
            </w:r>
          </w:p>
          <w:p w:rsidR="0096796F" w:rsidRDefault="0096796F">
            <w:pPr>
              <w:ind w:right="-108"/>
              <w:rPr>
                <w:rFonts w:ascii="宋体"/>
                <w:szCs w:val="21"/>
              </w:rPr>
            </w:pPr>
            <w:r>
              <w:rPr>
                <w:rFonts w:ascii="宋体" w:hAnsi="宋体"/>
                <w:szCs w:val="21"/>
              </w:rPr>
              <w:t>7</w:t>
            </w:r>
            <w:r>
              <w:rPr>
                <w:rFonts w:ascii="宋体" w:hAnsi="宋体" w:hint="eastAsia"/>
                <w:szCs w:val="21"/>
              </w:rPr>
              <w:t>、具有液晶面板，面板上可进行设备</w:t>
            </w:r>
            <w:r>
              <w:rPr>
                <w:rFonts w:ascii="宋体" w:hAnsi="宋体"/>
                <w:szCs w:val="21"/>
              </w:rPr>
              <w:t>IP</w:t>
            </w:r>
            <w:r>
              <w:rPr>
                <w:rFonts w:ascii="宋体" w:hAnsi="宋体" w:hint="eastAsia"/>
                <w:szCs w:val="21"/>
              </w:rPr>
              <w:t>设置、显示分辨率设备、重启、关机以及设备调试与维护</w:t>
            </w:r>
          </w:p>
        </w:tc>
      </w:tr>
    </w:tbl>
    <w:p w:rsidR="0096796F" w:rsidRDefault="0096796F">
      <w:pPr>
        <w:pStyle w:val="Default"/>
        <w:rPr>
          <w:rFonts w:hAnsi="宋体"/>
          <w:color w:val="auto"/>
        </w:rPr>
      </w:pPr>
    </w:p>
    <w:p w:rsidR="0096796F" w:rsidRDefault="0096796F">
      <w:pPr>
        <w:rPr>
          <w:rFonts w:ascii="宋体"/>
        </w:rPr>
      </w:pPr>
    </w:p>
    <w:p w:rsidR="0096796F" w:rsidRDefault="0096796F">
      <w:pPr>
        <w:rPr>
          <w:rFonts w:ascii="宋体"/>
        </w:rPr>
      </w:pPr>
      <w:r>
        <w:rPr>
          <w:rFonts w:ascii="宋体"/>
        </w:rPr>
        <w:br w:type="page"/>
      </w:r>
    </w:p>
    <w:p w:rsidR="0096796F" w:rsidRDefault="0096796F">
      <w:pPr>
        <w:pStyle w:val="Title"/>
        <w:rPr>
          <w:rFonts w:ascii="宋体"/>
        </w:rPr>
      </w:pPr>
      <w:bookmarkStart w:id="19" w:name="_Toc56263814"/>
      <w:r>
        <w:rPr>
          <w:rFonts w:ascii="宋体" w:hAnsi="宋体" w:hint="eastAsia"/>
        </w:rPr>
        <w:t>第三章</w:t>
      </w:r>
      <w:r>
        <w:rPr>
          <w:rFonts w:ascii="宋体" w:hAnsi="宋体"/>
        </w:rPr>
        <w:t xml:space="preserve">  </w:t>
      </w:r>
      <w:r>
        <w:rPr>
          <w:rFonts w:ascii="宋体" w:hAnsi="宋体" w:hint="eastAsia"/>
        </w:rPr>
        <w:t>评审方法</w:t>
      </w:r>
      <w:bookmarkEnd w:id="11"/>
      <w:bookmarkEnd w:id="12"/>
      <w:bookmarkEnd w:id="13"/>
      <w:bookmarkEnd w:id="14"/>
      <w:bookmarkEnd w:id="15"/>
      <w:bookmarkEnd w:id="19"/>
    </w:p>
    <w:p w:rsidR="0096796F" w:rsidRDefault="0096796F">
      <w:pPr>
        <w:pStyle w:val="PlainText"/>
        <w:spacing w:line="360" w:lineRule="auto"/>
        <w:ind w:firstLineChars="200" w:firstLine="602"/>
        <w:jc w:val="center"/>
        <w:rPr>
          <w:rFonts w:hAnsi="宋体"/>
          <w:b/>
          <w:sz w:val="30"/>
          <w:szCs w:val="30"/>
        </w:rPr>
      </w:pPr>
      <w:r>
        <w:rPr>
          <w:rFonts w:hAnsi="宋体" w:hint="eastAsia"/>
          <w:b/>
          <w:sz w:val="30"/>
          <w:szCs w:val="30"/>
        </w:rPr>
        <w:t>综合评分法</w:t>
      </w:r>
    </w:p>
    <w:p w:rsidR="0096796F" w:rsidRDefault="0096796F">
      <w:pPr>
        <w:pStyle w:val="PlainText"/>
        <w:spacing w:line="360" w:lineRule="auto"/>
        <w:ind w:firstLineChars="200" w:firstLine="420"/>
        <w:rPr>
          <w:rFonts w:hAnsi="宋体"/>
        </w:rPr>
      </w:pPr>
      <w:r>
        <w:rPr>
          <w:rFonts w:hAnsi="宋体" w:hint="eastAsia"/>
        </w:rPr>
        <w:t>（一）评标委员会以招标文件为依据，对投标文件进行评审，对投标人的报价文件、技术文件及商务文件等三部分内容按百分制打分，其中价格分</w:t>
      </w:r>
      <w:r>
        <w:rPr>
          <w:rFonts w:hAnsi="宋体"/>
        </w:rPr>
        <w:t>30</w:t>
      </w:r>
      <w:r>
        <w:rPr>
          <w:rFonts w:hAnsi="宋体" w:hint="eastAsia"/>
        </w:rPr>
        <w:t>分；技术分</w:t>
      </w:r>
      <w:r>
        <w:rPr>
          <w:rFonts w:hAnsi="宋体"/>
        </w:rPr>
        <w:t>45</w:t>
      </w:r>
      <w:r>
        <w:rPr>
          <w:rFonts w:hAnsi="宋体" w:hint="eastAsia"/>
        </w:rPr>
        <w:t>分；商务分</w:t>
      </w:r>
      <w:r>
        <w:rPr>
          <w:rFonts w:hAnsi="宋体"/>
        </w:rPr>
        <w:t>25</w:t>
      </w:r>
      <w:r>
        <w:rPr>
          <w:rFonts w:hAnsi="宋体" w:hint="eastAsia"/>
        </w:rPr>
        <w:t>分。（评标时，对于带有主观因素的评分，由各评委独立进行评价、打分，不允许讨论。）</w:t>
      </w:r>
    </w:p>
    <w:p w:rsidR="0096796F" w:rsidRDefault="0096796F">
      <w:pPr>
        <w:pStyle w:val="PlainText"/>
        <w:spacing w:line="360" w:lineRule="auto"/>
        <w:ind w:firstLineChars="200" w:firstLine="420"/>
        <w:rPr>
          <w:rFonts w:hAnsi="宋体"/>
          <w:szCs w:val="21"/>
        </w:rPr>
      </w:pPr>
      <w:r>
        <w:rPr>
          <w:rFonts w:hAnsi="宋体" w:hint="eastAsia"/>
          <w:bCs/>
        </w:rPr>
        <w:t>（二）</w:t>
      </w:r>
      <w:r>
        <w:rPr>
          <w:rFonts w:hAnsi="宋体" w:hint="eastAsia"/>
          <w:bCs/>
          <w:szCs w:val="21"/>
        </w:rPr>
        <w:t>评分细则：</w:t>
      </w:r>
      <w:r>
        <w:rPr>
          <w:rFonts w:hAnsi="宋体" w:hint="eastAsia"/>
          <w:szCs w:val="21"/>
        </w:rPr>
        <w:t>（按四舍五入取至</w:t>
      </w:r>
      <w:r>
        <w:rPr>
          <w:rFonts w:hAnsi="宋体" w:hint="eastAsia"/>
        </w:rPr>
        <w:t>小数点后四位</w:t>
      </w:r>
      <w:r>
        <w:rPr>
          <w:rFonts w:hAnsi="宋体" w:hint="eastAsia"/>
          <w:szCs w:val="21"/>
        </w:rPr>
        <w:t>）</w:t>
      </w:r>
    </w:p>
    <w:p w:rsidR="0096796F" w:rsidRDefault="0096796F">
      <w:pPr>
        <w:pStyle w:val="PlainText"/>
        <w:spacing w:line="360" w:lineRule="auto"/>
        <w:ind w:firstLineChars="200" w:firstLine="420"/>
        <w:rPr>
          <w:rFonts w:hAnsi="宋体"/>
        </w:rPr>
      </w:pPr>
      <w:r>
        <w:rPr>
          <w:rFonts w:hAnsi="宋体"/>
          <w:bCs/>
          <w:szCs w:val="21"/>
        </w:rPr>
        <w:t>1</w:t>
      </w:r>
      <w:r>
        <w:rPr>
          <w:rFonts w:hAnsi="宋体" w:hint="eastAsia"/>
          <w:bCs/>
          <w:szCs w:val="21"/>
        </w:rPr>
        <w:t>．价格分…………………………………………………………………………………</w:t>
      </w:r>
      <w:r>
        <w:rPr>
          <w:rFonts w:hAnsi="宋体"/>
          <w:bCs/>
        </w:rPr>
        <w:t>30</w:t>
      </w:r>
      <w:r>
        <w:rPr>
          <w:rFonts w:hAnsi="宋体" w:hint="eastAsia"/>
          <w:bCs/>
          <w:szCs w:val="21"/>
        </w:rPr>
        <w:t>分</w:t>
      </w:r>
    </w:p>
    <w:p w:rsidR="0096796F" w:rsidRDefault="0096796F">
      <w:pPr>
        <w:pStyle w:val="PlainText"/>
        <w:spacing w:line="360" w:lineRule="auto"/>
        <w:ind w:firstLineChars="200" w:firstLine="420"/>
        <w:rPr>
          <w:rFonts w:hAnsi="宋体"/>
        </w:rPr>
      </w:pPr>
      <w:r>
        <w:rPr>
          <w:rFonts w:hAnsi="宋体" w:hint="eastAsia"/>
        </w:rPr>
        <w:t>（</w:t>
      </w:r>
      <w:r>
        <w:rPr>
          <w:rFonts w:hAnsi="宋体"/>
        </w:rPr>
        <w:t>1</w:t>
      </w:r>
      <w:r>
        <w:rPr>
          <w:rFonts w:hAnsi="宋体" w:hint="eastAsia"/>
        </w:rPr>
        <w:t>）对于非专门面向中小企业的项目，对小型和微型企业产品的价格给予</w:t>
      </w:r>
      <w:r>
        <w:rPr>
          <w:rFonts w:hAnsi="宋体"/>
          <w:shd w:val="pct10" w:color="auto" w:fill="FFFFFF"/>
        </w:rPr>
        <w:t>6%</w:t>
      </w:r>
      <w:r>
        <w:rPr>
          <w:rFonts w:hAnsi="宋体" w:hint="eastAsia"/>
        </w:rPr>
        <w:t>的价格扣除，扣除后的价格为评标价，即评标价＝投标报价×（</w:t>
      </w:r>
      <w:r>
        <w:rPr>
          <w:rFonts w:hAnsi="宋体"/>
        </w:rPr>
        <w:t>1-</w:t>
      </w:r>
      <w:r>
        <w:rPr>
          <w:rFonts w:hAnsi="宋体"/>
          <w:shd w:val="pct10" w:color="auto" w:fill="FFFFFF"/>
        </w:rPr>
        <w:t>6%</w:t>
      </w:r>
      <w:r>
        <w:rPr>
          <w:rFonts w:hAnsi="宋体" w:hint="eastAsia"/>
        </w:rPr>
        <w:t>）；</w:t>
      </w:r>
      <w:r>
        <w:rPr>
          <w:rFonts w:hAnsi="宋体" w:hint="eastAsia"/>
          <w:bCs/>
        </w:rPr>
        <w:t>（以投标人按第五章“投标文件格式”要求提供的《投标报价表》和《</w:t>
      </w:r>
      <w:r>
        <w:rPr>
          <w:rFonts w:hAnsi="宋体" w:hint="eastAsia"/>
        </w:rPr>
        <w:t>中小企业声明函</w:t>
      </w:r>
      <w:r>
        <w:rPr>
          <w:rFonts w:hAnsi="宋体" w:hint="eastAsia"/>
          <w:bCs/>
        </w:rPr>
        <w:t>》为评分依据）</w:t>
      </w:r>
    </w:p>
    <w:p w:rsidR="0096796F" w:rsidRDefault="0096796F">
      <w:pPr>
        <w:pStyle w:val="PlainText"/>
        <w:spacing w:line="360" w:lineRule="auto"/>
        <w:ind w:firstLineChars="200" w:firstLine="420"/>
        <w:rPr>
          <w:rFonts w:hAnsi="宋体"/>
        </w:rPr>
      </w:pPr>
      <w:r>
        <w:rPr>
          <w:rFonts w:hAnsi="宋体" w:hint="eastAsia"/>
        </w:rPr>
        <w:t>（</w:t>
      </w:r>
      <w:r>
        <w:rPr>
          <w:rFonts w:hAnsi="宋体"/>
        </w:rPr>
        <w:t>2</w:t>
      </w:r>
      <w:r>
        <w:rPr>
          <w:rFonts w:hAnsi="宋体" w:hint="eastAsia"/>
        </w:rPr>
        <w:t>）对大中型企业和其他自然人、法人或者其他组织与小型、微型企业组成联合体，且联合体协议中约定小型、微型企业的协议合同金额占到联合体协议合同总金额</w:t>
      </w:r>
      <w:r>
        <w:rPr>
          <w:rFonts w:hAnsi="宋体"/>
        </w:rPr>
        <w:t>30%</w:t>
      </w:r>
      <w:r>
        <w:rPr>
          <w:rFonts w:hAnsi="宋体" w:hint="eastAsia"/>
        </w:rPr>
        <w:t>以上的，给予</w:t>
      </w:r>
      <w:r>
        <w:rPr>
          <w:rFonts w:hAnsi="宋体"/>
          <w:shd w:val="pct10" w:color="auto" w:fill="FFFFFF"/>
        </w:rPr>
        <w:t>2%</w:t>
      </w:r>
      <w:r>
        <w:rPr>
          <w:rFonts w:hAnsi="宋体" w:hint="eastAsia"/>
        </w:rPr>
        <w:t>的价格扣除，扣除后的价格为评标价，即评标价＝投标报价×（</w:t>
      </w:r>
      <w:r>
        <w:rPr>
          <w:rFonts w:hAnsi="宋体"/>
        </w:rPr>
        <w:t>1-</w:t>
      </w:r>
      <w:r>
        <w:rPr>
          <w:rFonts w:hAnsi="宋体"/>
          <w:shd w:val="pct10" w:color="auto" w:fill="FFFFFF"/>
        </w:rPr>
        <w:t>2%</w:t>
      </w:r>
      <w:r>
        <w:rPr>
          <w:rFonts w:hAnsi="宋体" w:hint="eastAsia"/>
        </w:rPr>
        <w:t>）；</w:t>
      </w:r>
      <w:r>
        <w:rPr>
          <w:rFonts w:hAnsi="宋体" w:hint="eastAsia"/>
          <w:bCs/>
        </w:rPr>
        <w:t>（以投标人按第五章“投标文件格式”要求提供的《投标报价表》、《中小企业声明函》和《联合体协议书》为评分依据）</w:t>
      </w:r>
    </w:p>
    <w:p w:rsidR="0096796F" w:rsidRDefault="0096796F">
      <w:pPr>
        <w:pStyle w:val="PlainText"/>
        <w:spacing w:line="360" w:lineRule="auto"/>
        <w:ind w:firstLineChars="200" w:firstLine="420"/>
        <w:rPr>
          <w:rFonts w:hAnsi="宋体"/>
        </w:rPr>
      </w:pPr>
      <w:r>
        <w:rPr>
          <w:rFonts w:hAnsi="宋体" w:hint="eastAsia"/>
        </w:rPr>
        <w:t>（</w:t>
      </w:r>
      <w:r>
        <w:rPr>
          <w:rFonts w:hAnsi="宋体"/>
        </w:rPr>
        <w:t>3</w:t>
      </w:r>
      <w:r>
        <w:rPr>
          <w:rFonts w:hAnsi="宋体" w:hint="eastAsia"/>
        </w:rPr>
        <w:t>）除上述情况外，评标价＝投标报价；</w:t>
      </w:r>
    </w:p>
    <w:p w:rsidR="0096796F" w:rsidRDefault="0096796F">
      <w:pPr>
        <w:pStyle w:val="PlainText"/>
        <w:spacing w:line="360" w:lineRule="auto"/>
        <w:ind w:firstLineChars="200" w:firstLine="420"/>
        <w:rPr>
          <w:rFonts w:hAnsi="宋体"/>
        </w:rPr>
      </w:pPr>
      <w:r>
        <w:rPr>
          <w:rFonts w:hAnsi="宋体" w:hint="eastAsia"/>
          <w:szCs w:val="21"/>
        </w:rPr>
        <w:t>（</w:t>
      </w:r>
      <w:r>
        <w:rPr>
          <w:rFonts w:hAnsi="宋体"/>
          <w:szCs w:val="21"/>
        </w:rPr>
        <w:t>4</w:t>
      </w:r>
      <w:r>
        <w:rPr>
          <w:rFonts w:hAnsi="宋体" w:hint="eastAsia"/>
          <w:szCs w:val="21"/>
        </w:rPr>
        <w:t>）价格分计算公式：</w:t>
      </w:r>
    </w:p>
    <w:p w:rsidR="0096796F" w:rsidRDefault="0096796F">
      <w:pPr>
        <w:pStyle w:val="PlainText"/>
        <w:spacing w:line="360" w:lineRule="auto"/>
        <w:ind w:firstLineChars="200" w:firstLine="420"/>
        <w:rPr>
          <w:rFonts w:hAnsi="宋体"/>
        </w:rPr>
      </w:pPr>
    </w:p>
    <w:p w:rsidR="0096796F" w:rsidRDefault="0096796F">
      <w:pPr>
        <w:pStyle w:val="BodyTextIndent"/>
        <w:spacing w:line="360" w:lineRule="auto"/>
        <w:ind w:firstLineChars="200" w:firstLine="404"/>
        <w:rPr>
          <w:rFonts w:hAnsi="宋体"/>
          <w:sz w:val="21"/>
        </w:rPr>
      </w:pPr>
      <w:r>
        <w:rPr>
          <w:rFonts w:hAnsi="宋体"/>
          <w:sz w:val="21"/>
        </w:rPr>
        <w:t xml:space="preserve">                    </w:t>
      </w:r>
      <w:r>
        <w:rPr>
          <w:rFonts w:hAnsi="宋体" w:hint="eastAsia"/>
          <w:sz w:val="21"/>
        </w:rPr>
        <w:t>投标人最低评标价金额</w:t>
      </w:r>
    </w:p>
    <w:p w:rsidR="0096796F" w:rsidRDefault="0096796F" w:rsidP="005F3643">
      <w:pPr>
        <w:pStyle w:val="BodyTextIndent"/>
        <w:spacing w:line="360" w:lineRule="auto"/>
        <w:ind w:firstLineChars="200" w:firstLine="360"/>
        <w:rPr>
          <w:rFonts w:hAnsi="宋体"/>
          <w:bCs/>
          <w:spacing w:val="0"/>
          <w:sz w:val="21"/>
        </w:rPr>
      </w:pPr>
      <w:r>
        <w:rPr>
          <w:noProof/>
        </w:rPr>
        <w:pict>
          <v:line id="Line 3" o:spid="_x0000_s1026" style="position:absolute;left:0;text-align:left;flip:y;z-index:251658240" from="131.25pt,8.2pt" to="260.1pt,8.35pt"/>
        </w:pict>
      </w:r>
      <w:r>
        <w:rPr>
          <w:rFonts w:hAnsi="宋体" w:hint="eastAsia"/>
          <w:sz w:val="21"/>
        </w:rPr>
        <w:t>某投标人价格分</w:t>
      </w:r>
      <w:r>
        <w:rPr>
          <w:rFonts w:hAnsi="宋体"/>
          <w:sz w:val="21"/>
        </w:rPr>
        <w:t xml:space="preserve"> =                                      </w:t>
      </w:r>
      <w:r>
        <w:rPr>
          <w:rFonts w:hAnsi="宋体" w:hint="eastAsia"/>
          <w:sz w:val="21"/>
        </w:rPr>
        <w:t>×</w:t>
      </w:r>
      <w:r>
        <w:rPr>
          <w:rFonts w:hAnsi="宋体"/>
          <w:bCs/>
          <w:spacing w:val="0"/>
          <w:sz w:val="21"/>
        </w:rPr>
        <w:t>30</w:t>
      </w:r>
      <w:r>
        <w:rPr>
          <w:rFonts w:hAnsi="宋体" w:hint="eastAsia"/>
          <w:bCs/>
          <w:spacing w:val="0"/>
          <w:sz w:val="21"/>
        </w:rPr>
        <w:t>分</w:t>
      </w:r>
    </w:p>
    <w:p w:rsidR="0096796F" w:rsidRDefault="0096796F">
      <w:pPr>
        <w:pStyle w:val="BodyTextIndent"/>
        <w:spacing w:line="360" w:lineRule="auto"/>
        <w:ind w:firstLineChars="200" w:firstLine="404"/>
        <w:rPr>
          <w:rFonts w:hAnsi="宋体"/>
          <w:sz w:val="21"/>
        </w:rPr>
      </w:pPr>
      <w:r>
        <w:rPr>
          <w:rFonts w:hAnsi="宋体"/>
          <w:sz w:val="21"/>
        </w:rPr>
        <w:t xml:space="preserve">                       </w:t>
      </w:r>
      <w:r>
        <w:rPr>
          <w:rFonts w:hAnsi="宋体" w:hint="eastAsia"/>
          <w:sz w:val="21"/>
        </w:rPr>
        <w:t>某投标人评标价金额</w:t>
      </w:r>
    </w:p>
    <w:p w:rsidR="0096796F" w:rsidRDefault="0096796F">
      <w:pPr>
        <w:pStyle w:val="PlainText"/>
        <w:spacing w:line="360" w:lineRule="auto"/>
        <w:ind w:firstLineChars="200" w:firstLine="420"/>
        <w:jc w:val="distribute"/>
        <w:rPr>
          <w:rFonts w:hAnsi="宋体"/>
        </w:rPr>
      </w:pPr>
      <w:r>
        <w:rPr>
          <w:rFonts w:hAnsi="宋体"/>
          <w:bCs/>
          <w:szCs w:val="21"/>
        </w:rPr>
        <w:t>2</w:t>
      </w:r>
      <w:r>
        <w:rPr>
          <w:rFonts w:hAnsi="宋体" w:hint="eastAsia"/>
          <w:bCs/>
          <w:szCs w:val="21"/>
        </w:rPr>
        <w:t>．技术分……………………………………………………………………………</w:t>
      </w:r>
      <w:r>
        <w:rPr>
          <w:rFonts w:hAnsi="宋体" w:hint="eastAsia"/>
          <w:bCs/>
        </w:rPr>
        <w:t>…</w:t>
      </w:r>
      <w:r>
        <w:rPr>
          <w:rFonts w:hAnsi="宋体"/>
          <w:bCs/>
        </w:rPr>
        <w:t>45</w:t>
      </w:r>
      <w:r>
        <w:rPr>
          <w:rFonts w:hAnsi="宋体" w:hint="eastAsia"/>
          <w:bCs/>
        </w:rPr>
        <w:t>分</w:t>
      </w:r>
    </w:p>
    <w:p w:rsidR="0096796F" w:rsidRDefault="0096796F">
      <w:pPr>
        <w:pStyle w:val="PlainText"/>
        <w:spacing w:line="360" w:lineRule="auto"/>
        <w:ind w:firstLineChars="200" w:firstLine="420"/>
        <w:rPr>
          <w:rFonts w:hAnsi="宋体"/>
          <w:bCs/>
          <w:szCs w:val="21"/>
        </w:rPr>
      </w:pPr>
      <w:r>
        <w:rPr>
          <w:rFonts w:hAnsi="宋体" w:hint="eastAsia"/>
          <w:bCs/>
          <w:szCs w:val="21"/>
        </w:rPr>
        <w:t>（</w:t>
      </w:r>
      <w:r>
        <w:rPr>
          <w:rFonts w:hAnsi="宋体"/>
          <w:bCs/>
          <w:szCs w:val="21"/>
        </w:rPr>
        <w:t>1</w:t>
      </w:r>
      <w:r>
        <w:rPr>
          <w:rFonts w:hAnsi="宋体" w:hint="eastAsia"/>
          <w:bCs/>
          <w:szCs w:val="21"/>
        </w:rPr>
        <w:t>）技术性能分（</w:t>
      </w:r>
      <w:r>
        <w:rPr>
          <w:rFonts w:hAnsi="宋体"/>
          <w:bCs/>
          <w:szCs w:val="21"/>
        </w:rPr>
        <w:t>6</w:t>
      </w:r>
      <w:r>
        <w:rPr>
          <w:rFonts w:hAnsi="宋体" w:hint="eastAsia"/>
          <w:bCs/>
          <w:szCs w:val="21"/>
        </w:rPr>
        <w:t>分）</w:t>
      </w:r>
    </w:p>
    <w:p w:rsidR="0096796F" w:rsidRDefault="0096796F">
      <w:pPr>
        <w:pStyle w:val="PlainText"/>
        <w:spacing w:line="360" w:lineRule="auto"/>
        <w:ind w:firstLineChars="150" w:firstLine="315"/>
        <w:rPr>
          <w:rFonts w:hAnsi="宋体" w:cs="宋体"/>
          <w:szCs w:val="21"/>
        </w:rPr>
      </w:pPr>
      <w:r>
        <w:rPr>
          <w:rFonts w:hAnsi="宋体" w:cs="宋体"/>
          <w:szCs w:val="21"/>
        </w:rPr>
        <w:t>1</w:t>
      </w:r>
      <w:r>
        <w:rPr>
          <w:rFonts w:hAnsi="宋体" w:cs="宋体" w:hint="eastAsia"/>
          <w:szCs w:val="21"/>
        </w:rPr>
        <w:t>）、投标人所投“县级指挥中心管理服务器”、“校级视频管理服务器”、“保密室视频管理服务器”设备生产厂商获得由科学技术部、国务院国资委、中华全国总工会联合颁发的国家认证《创新型企业》证书得</w:t>
      </w:r>
      <w:r>
        <w:rPr>
          <w:rFonts w:hAnsi="宋体" w:cs="宋体"/>
          <w:szCs w:val="21"/>
        </w:rPr>
        <w:t>1</w:t>
      </w:r>
      <w:r>
        <w:rPr>
          <w:rFonts w:hAnsi="宋体" w:cs="宋体" w:hint="eastAsia"/>
          <w:szCs w:val="21"/>
        </w:rPr>
        <w:t>分，满分</w:t>
      </w:r>
      <w:r>
        <w:rPr>
          <w:rFonts w:hAnsi="宋体" w:cs="宋体"/>
          <w:szCs w:val="21"/>
        </w:rPr>
        <w:t>1</w:t>
      </w:r>
      <w:r>
        <w:rPr>
          <w:rFonts w:hAnsi="宋体" w:cs="宋体" w:hint="eastAsia"/>
          <w:szCs w:val="21"/>
        </w:rPr>
        <w:t>分（提供证书复印件并加厂商公章）。</w:t>
      </w:r>
    </w:p>
    <w:p w:rsidR="0096796F" w:rsidRDefault="0096796F">
      <w:pPr>
        <w:pStyle w:val="PlainText"/>
        <w:spacing w:line="360" w:lineRule="auto"/>
        <w:ind w:firstLineChars="150" w:firstLine="315"/>
        <w:rPr>
          <w:rFonts w:hAnsi="宋体" w:cs="宋体"/>
          <w:szCs w:val="21"/>
        </w:rPr>
      </w:pPr>
      <w:r>
        <w:rPr>
          <w:rFonts w:hAnsi="宋体" w:cs="宋体"/>
          <w:szCs w:val="21"/>
        </w:rPr>
        <w:t>2</w:t>
      </w:r>
      <w:r>
        <w:rPr>
          <w:rFonts w:hAnsi="宋体" w:cs="宋体" w:hint="eastAsia"/>
          <w:szCs w:val="21"/>
        </w:rPr>
        <w:t>）、投标人所投“县级指挥中心管理服务器”、“校级视频管理服务器”、“保密室视频管理服务器”生产厂商同时具备</w:t>
      </w:r>
      <w:r>
        <w:rPr>
          <w:rFonts w:hAnsi="宋体" w:cs="宋体"/>
          <w:szCs w:val="21"/>
        </w:rPr>
        <w:t>ISO50001</w:t>
      </w:r>
      <w:r>
        <w:rPr>
          <w:rFonts w:hAnsi="宋体" w:cs="宋体" w:hint="eastAsia"/>
          <w:szCs w:val="21"/>
        </w:rPr>
        <w:t>能源管理体系认证和具备</w:t>
      </w:r>
      <w:r>
        <w:rPr>
          <w:rFonts w:hAnsi="宋体" w:cs="宋体"/>
          <w:szCs w:val="21"/>
        </w:rPr>
        <w:t>CCCS</w:t>
      </w:r>
      <w:r>
        <w:rPr>
          <w:rFonts w:hAnsi="宋体" w:cs="宋体" w:hint="eastAsia"/>
          <w:szCs w:val="21"/>
        </w:rPr>
        <w:t>客户联络中心钻石五星级认证的得</w:t>
      </w:r>
      <w:r>
        <w:rPr>
          <w:rFonts w:hAnsi="宋体" w:cs="宋体"/>
          <w:szCs w:val="21"/>
        </w:rPr>
        <w:t>1</w:t>
      </w:r>
      <w:r>
        <w:rPr>
          <w:rFonts w:hAnsi="宋体" w:cs="宋体" w:hint="eastAsia"/>
          <w:szCs w:val="21"/>
        </w:rPr>
        <w:t>分，满分</w:t>
      </w:r>
      <w:r>
        <w:rPr>
          <w:rFonts w:hAnsi="宋体" w:cs="宋体"/>
          <w:szCs w:val="21"/>
        </w:rPr>
        <w:t>1</w:t>
      </w:r>
      <w:r>
        <w:rPr>
          <w:rFonts w:hAnsi="宋体" w:cs="宋体" w:hint="eastAsia"/>
          <w:szCs w:val="21"/>
        </w:rPr>
        <w:t>分（提供证书复印件并加盖厂商公章）。</w:t>
      </w:r>
    </w:p>
    <w:p w:rsidR="0096796F" w:rsidRDefault="0096796F">
      <w:pPr>
        <w:pStyle w:val="PlainText"/>
        <w:spacing w:line="360" w:lineRule="auto"/>
        <w:ind w:firstLineChars="150" w:firstLine="315"/>
        <w:rPr>
          <w:rFonts w:hAnsi="宋体" w:cs="宋体"/>
          <w:szCs w:val="21"/>
        </w:rPr>
      </w:pPr>
      <w:r>
        <w:rPr>
          <w:rFonts w:hAnsi="宋体" w:cs="宋体"/>
          <w:szCs w:val="21"/>
        </w:rPr>
        <w:t>3</w:t>
      </w:r>
      <w:r>
        <w:rPr>
          <w:rFonts w:hAnsi="宋体" w:cs="宋体" w:hint="eastAsia"/>
          <w:szCs w:val="21"/>
        </w:rPr>
        <w:t>）、投标人所投“县级指挥中心管理服务器”、“校级视频管理服务器”、“保密室视频管理服务器”可配置与服务器同品牌网络防雷模块，有网络信号端口防雷功能，且该网络信号防雷器有国家信息产业部出具的检测报告得</w:t>
      </w:r>
      <w:r>
        <w:rPr>
          <w:rFonts w:hAnsi="宋体" w:cs="宋体"/>
          <w:szCs w:val="21"/>
        </w:rPr>
        <w:t>1</w:t>
      </w:r>
      <w:r>
        <w:rPr>
          <w:rFonts w:hAnsi="宋体" w:cs="宋体" w:hint="eastAsia"/>
          <w:szCs w:val="21"/>
        </w:rPr>
        <w:t>分，满分</w:t>
      </w:r>
      <w:r>
        <w:rPr>
          <w:rFonts w:hAnsi="宋体" w:cs="宋体"/>
          <w:szCs w:val="21"/>
        </w:rPr>
        <w:t>1</w:t>
      </w:r>
      <w:r>
        <w:rPr>
          <w:rFonts w:hAnsi="宋体" w:cs="宋体" w:hint="eastAsia"/>
          <w:szCs w:val="21"/>
        </w:rPr>
        <w:t>分（提供检测报告并加盖厂商公章）。</w:t>
      </w:r>
    </w:p>
    <w:p w:rsidR="0096796F" w:rsidRDefault="0096796F">
      <w:pPr>
        <w:pStyle w:val="PlainText"/>
        <w:spacing w:line="360" w:lineRule="auto"/>
        <w:ind w:firstLineChars="150" w:firstLine="315"/>
        <w:rPr>
          <w:rFonts w:hAnsi="宋体" w:cs="宋体"/>
          <w:szCs w:val="21"/>
        </w:rPr>
      </w:pPr>
      <w:r>
        <w:rPr>
          <w:rFonts w:hAnsi="宋体" w:cs="宋体"/>
          <w:szCs w:val="21"/>
        </w:rPr>
        <w:t>4</w:t>
      </w:r>
      <w:r>
        <w:rPr>
          <w:rFonts w:hAnsi="宋体" w:cs="宋体" w:hint="eastAsia"/>
          <w:szCs w:val="21"/>
        </w:rPr>
        <w:t>）、投标人所投交换机产品制造厂商具有完善的售后服务体系，专业的售后服务队伍，健全的售后服务制度，通过</w:t>
      </w:r>
      <w:r>
        <w:rPr>
          <w:rFonts w:hAnsi="宋体" w:cs="宋体"/>
          <w:szCs w:val="21"/>
        </w:rPr>
        <w:t>CTEAS</w:t>
      </w:r>
      <w:r>
        <w:rPr>
          <w:rFonts w:hAnsi="宋体" w:cs="宋体" w:hint="eastAsia"/>
          <w:szCs w:val="21"/>
        </w:rPr>
        <w:t>售后服务体系完善程度认证（七星级）的</w:t>
      </w:r>
      <w:r>
        <w:rPr>
          <w:rFonts w:hAnsi="宋体" w:cs="宋体"/>
          <w:szCs w:val="21"/>
        </w:rPr>
        <w:t>1</w:t>
      </w:r>
      <w:r>
        <w:rPr>
          <w:rFonts w:hAnsi="宋体" w:cs="宋体" w:hint="eastAsia"/>
          <w:szCs w:val="21"/>
        </w:rPr>
        <w:t>分，满分</w:t>
      </w:r>
      <w:r>
        <w:rPr>
          <w:rFonts w:hAnsi="宋体" w:cs="宋体"/>
          <w:szCs w:val="21"/>
        </w:rPr>
        <w:t>1</w:t>
      </w:r>
      <w:r>
        <w:rPr>
          <w:rFonts w:hAnsi="宋体" w:cs="宋体" w:hint="eastAsia"/>
          <w:szCs w:val="21"/>
        </w:rPr>
        <w:t>分（提供证书复印件、全国认证认可信息公共服务平台查询链接及截图并加盖产品厂商公章）。</w:t>
      </w:r>
    </w:p>
    <w:p w:rsidR="0096796F" w:rsidRDefault="0096796F">
      <w:pPr>
        <w:pStyle w:val="PlainText"/>
        <w:spacing w:line="360" w:lineRule="auto"/>
        <w:ind w:firstLineChars="150" w:firstLine="315"/>
        <w:rPr>
          <w:rFonts w:hAnsi="宋体" w:cs="宋体"/>
          <w:szCs w:val="21"/>
        </w:rPr>
      </w:pPr>
      <w:r>
        <w:rPr>
          <w:rFonts w:hAnsi="宋体" w:cs="宋体"/>
          <w:szCs w:val="21"/>
        </w:rPr>
        <w:t>5</w:t>
      </w:r>
      <w:r>
        <w:rPr>
          <w:rFonts w:hAnsi="宋体" w:cs="宋体" w:hint="eastAsia"/>
          <w:szCs w:val="21"/>
        </w:rPr>
        <w:t>）、</w:t>
      </w:r>
      <w:r>
        <w:rPr>
          <w:rFonts w:hAnsi="宋体" w:cs="宋体"/>
          <w:szCs w:val="21"/>
        </w:rPr>
        <w:t xml:space="preserve"> </w:t>
      </w:r>
      <w:r>
        <w:rPr>
          <w:rFonts w:hAnsi="宋体" w:cs="宋体" w:hint="eastAsia"/>
          <w:szCs w:val="21"/>
        </w:rPr>
        <w:t>投标人所投交换机设备厂商研发实力强，具备国内</w:t>
      </w:r>
      <w:r>
        <w:rPr>
          <w:rFonts w:hAnsi="宋体" w:cs="宋体"/>
          <w:szCs w:val="21"/>
        </w:rPr>
        <w:t>CMMI 5</w:t>
      </w:r>
      <w:r>
        <w:rPr>
          <w:rFonts w:hAnsi="宋体" w:cs="宋体" w:hint="eastAsia"/>
          <w:szCs w:val="21"/>
        </w:rPr>
        <w:t>证书，要求在</w:t>
      </w:r>
      <w:r>
        <w:rPr>
          <w:rFonts w:hAnsi="宋体" w:cs="宋体"/>
          <w:szCs w:val="21"/>
        </w:rPr>
        <w:t>CMMI</w:t>
      </w:r>
      <w:r>
        <w:rPr>
          <w:rFonts w:hAnsi="宋体" w:cs="宋体" w:hint="eastAsia"/>
          <w:szCs w:val="21"/>
        </w:rPr>
        <w:t>官网中国区域可查到。提供有效期内中文证书复印件（与厂商名称一致）及</w:t>
      </w:r>
      <w:r>
        <w:rPr>
          <w:rFonts w:hAnsi="宋体" w:cs="宋体"/>
          <w:szCs w:val="21"/>
        </w:rPr>
        <w:t>CMMI</w:t>
      </w:r>
      <w:r>
        <w:rPr>
          <w:rFonts w:hAnsi="宋体" w:cs="宋体" w:hint="eastAsia"/>
          <w:szCs w:val="21"/>
        </w:rPr>
        <w:t>官网中国区域查询截图得</w:t>
      </w:r>
      <w:r>
        <w:rPr>
          <w:rFonts w:hAnsi="宋体" w:cs="宋体"/>
          <w:szCs w:val="21"/>
        </w:rPr>
        <w:t>1</w:t>
      </w:r>
      <w:r>
        <w:rPr>
          <w:rFonts w:hAnsi="宋体" w:cs="宋体" w:hint="eastAsia"/>
          <w:szCs w:val="21"/>
        </w:rPr>
        <w:t>分，满分</w:t>
      </w:r>
      <w:r>
        <w:rPr>
          <w:rFonts w:hAnsi="宋体" w:cs="宋体"/>
          <w:szCs w:val="21"/>
        </w:rPr>
        <w:t>1</w:t>
      </w:r>
      <w:r>
        <w:rPr>
          <w:rFonts w:hAnsi="宋体" w:cs="宋体" w:hint="eastAsia"/>
          <w:szCs w:val="21"/>
        </w:rPr>
        <w:t>分。</w:t>
      </w:r>
    </w:p>
    <w:p w:rsidR="0096796F" w:rsidRDefault="0096796F">
      <w:pPr>
        <w:pStyle w:val="PlainText"/>
        <w:spacing w:line="360" w:lineRule="auto"/>
        <w:ind w:firstLineChars="150" w:firstLine="315"/>
        <w:rPr>
          <w:rFonts w:hAnsi="宋体" w:cs="宋体"/>
          <w:szCs w:val="21"/>
        </w:rPr>
      </w:pPr>
      <w:r>
        <w:rPr>
          <w:rFonts w:hAnsi="宋体" w:cs="宋体"/>
          <w:szCs w:val="21"/>
        </w:rPr>
        <w:t>6</w:t>
      </w:r>
      <w:r>
        <w:rPr>
          <w:rFonts w:hAnsi="宋体" w:cs="宋体" w:hint="eastAsia"/>
          <w:szCs w:val="21"/>
        </w:rPr>
        <w:t>）、为保证设备在受到外界机械碰撞时能够正常运行，所投交换机（汇聚）</w:t>
      </w:r>
      <w:r>
        <w:rPr>
          <w:rFonts w:hAnsi="宋体" w:cs="宋体"/>
          <w:szCs w:val="21"/>
        </w:rPr>
        <w:t>IK</w:t>
      </w:r>
      <w:r>
        <w:rPr>
          <w:rFonts w:hAnsi="宋体" w:cs="宋体" w:hint="eastAsia"/>
          <w:szCs w:val="21"/>
        </w:rPr>
        <w:t>防护测试级别达到</w:t>
      </w:r>
      <w:r>
        <w:rPr>
          <w:rFonts w:hAnsi="宋体" w:cs="宋体"/>
          <w:szCs w:val="21"/>
        </w:rPr>
        <w:t>IK05</w:t>
      </w:r>
      <w:r>
        <w:rPr>
          <w:rFonts w:hAnsi="宋体" w:cs="宋体" w:hint="eastAsia"/>
          <w:szCs w:val="21"/>
        </w:rPr>
        <w:t>，提供国家认可的检测机构出具的</w:t>
      </w:r>
      <w:r>
        <w:rPr>
          <w:rFonts w:hAnsi="宋体" w:cs="宋体"/>
          <w:szCs w:val="21"/>
        </w:rPr>
        <w:t>IK</w:t>
      </w:r>
      <w:r>
        <w:rPr>
          <w:rFonts w:hAnsi="宋体" w:cs="宋体" w:hint="eastAsia"/>
          <w:szCs w:val="21"/>
        </w:rPr>
        <w:t>防护等级测试报告以及检测机构官网查询截图并加盖产品厂商公章得</w:t>
      </w:r>
      <w:r>
        <w:rPr>
          <w:rFonts w:hAnsi="宋体" w:cs="宋体"/>
          <w:szCs w:val="21"/>
        </w:rPr>
        <w:t>1</w:t>
      </w:r>
      <w:r>
        <w:rPr>
          <w:rFonts w:hAnsi="宋体" w:cs="宋体" w:hint="eastAsia"/>
          <w:szCs w:val="21"/>
        </w:rPr>
        <w:t>分，满分</w:t>
      </w:r>
      <w:r>
        <w:rPr>
          <w:rFonts w:hAnsi="宋体" w:cs="宋体"/>
          <w:szCs w:val="21"/>
        </w:rPr>
        <w:t>1</w:t>
      </w:r>
      <w:r>
        <w:rPr>
          <w:rFonts w:hAnsi="宋体" w:cs="宋体" w:hint="eastAsia"/>
          <w:szCs w:val="21"/>
        </w:rPr>
        <w:t>分。</w:t>
      </w:r>
    </w:p>
    <w:p w:rsidR="0096796F" w:rsidRDefault="0096796F">
      <w:pPr>
        <w:pStyle w:val="PlainText"/>
        <w:spacing w:line="360" w:lineRule="auto"/>
        <w:ind w:firstLineChars="200" w:firstLine="420"/>
        <w:rPr>
          <w:rFonts w:hAnsi="宋体"/>
          <w:szCs w:val="21"/>
        </w:rPr>
      </w:pPr>
      <w:r>
        <w:rPr>
          <w:rFonts w:hAnsi="宋体" w:hint="eastAsia"/>
          <w:szCs w:val="21"/>
        </w:rPr>
        <w:t>（</w:t>
      </w:r>
      <w:r>
        <w:rPr>
          <w:rFonts w:hAnsi="宋体"/>
          <w:szCs w:val="21"/>
        </w:rPr>
        <w:t>2</w:t>
      </w:r>
      <w:r>
        <w:rPr>
          <w:rFonts w:hAnsi="宋体" w:hint="eastAsia"/>
          <w:szCs w:val="21"/>
        </w:rPr>
        <w:t>）技术方案分（</w:t>
      </w:r>
      <w:r>
        <w:rPr>
          <w:rFonts w:hAnsi="宋体"/>
          <w:szCs w:val="21"/>
        </w:rPr>
        <w:t>10</w:t>
      </w:r>
      <w:r>
        <w:rPr>
          <w:rFonts w:hAnsi="宋体" w:hint="eastAsia"/>
          <w:szCs w:val="21"/>
        </w:rPr>
        <w:t>分）</w:t>
      </w:r>
    </w:p>
    <w:p w:rsidR="0096796F" w:rsidRDefault="0096796F">
      <w:pPr>
        <w:pStyle w:val="PlainText"/>
        <w:spacing w:line="360" w:lineRule="auto"/>
        <w:ind w:firstLineChars="150" w:firstLine="315"/>
        <w:rPr>
          <w:rFonts w:hAnsi="宋体" w:cs="宋体"/>
          <w:szCs w:val="21"/>
        </w:rPr>
      </w:pPr>
      <w:r>
        <w:rPr>
          <w:rFonts w:hAnsi="宋体" w:cs="宋体" w:hint="eastAsia"/>
          <w:szCs w:val="21"/>
        </w:rPr>
        <w:t>一档（</w:t>
      </w:r>
      <w:r>
        <w:rPr>
          <w:rFonts w:hAnsi="宋体" w:cs="宋体"/>
          <w:szCs w:val="21"/>
        </w:rPr>
        <w:t>3</w:t>
      </w:r>
      <w:r>
        <w:rPr>
          <w:rFonts w:hAnsi="宋体" w:cs="宋体" w:hint="eastAsia"/>
          <w:szCs w:val="21"/>
        </w:rPr>
        <w:t>分）：技术方案有基本描述，没有明显技术错误，整体技术满足基本需求；且投标人拟派的项目经理具备高级信息系统项目管理师证书（提供人员资质证书、</w:t>
      </w:r>
      <w:r>
        <w:rPr>
          <w:rFonts w:hAnsi="宋体" w:cs="宋体" w:hint="eastAsia"/>
          <w:bCs/>
          <w:szCs w:val="21"/>
        </w:rPr>
        <w:t>投标人为其缴纳或投标人关联企业为其代缴的最近半年内连续三个月的社保缴纳证明复印件并加盖投标人公章；属代缴情况时，还应提供相关人事管理及社保缴纳说明材料</w:t>
      </w:r>
      <w:r>
        <w:rPr>
          <w:rFonts w:hAnsi="宋体" w:cs="宋体" w:hint="eastAsia"/>
          <w:szCs w:val="21"/>
        </w:rPr>
        <w:t>，否则不计入本档）。</w:t>
      </w:r>
    </w:p>
    <w:p w:rsidR="0096796F" w:rsidRDefault="0096796F">
      <w:pPr>
        <w:pStyle w:val="PlainText"/>
        <w:spacing w:line="360" w:lineRule="auto"/>
        <w:ind w:firstLineChars="150" w:firstLine="315"/>
        <w:rPr>
          <w:rFonts w:hAnsi="宋体" w:cs="宋体"/>
          <w:szCs w:val="21"/>
        </w:rPr>
      </w:pPr>
      <w:r>
        <w:rPr>
          <w:rFonts w:hAnsi="宋体" w:cs="宋体" w:hint="eastAsia"/>
          <w:szCs w:val="21"/>
        </w:rPr>
        <w:t>二档（</w:t>
      </w:r>
      <w:r>
        <w:rPr>
          <w:rFonts w:hAnsi="宋体" w:cs="宋体"/>
          <w:szCs w:val="21"/>
        </w:rPr>
        <w:t>6</w:t>
      </w:r>
      <w:r>
        <w:rPr>
          <w:rFonts w:hAnsi="宋体" w:cs="宋体" w:hint="eastAsia"/>
          <w:szCs w:val="21"/>
        </w:rPr>
        <w:t>分）：在一档的基础上，理解项目背景和安装需求，对项目内容理解深刻，能完全响应用户需求，技术方案和技术规范完整，且投标人拟派的项目经理同时具备高级信息系统项目管理师证书及高级安防系统工程师证书，项目管理人员中</w:t>
      </w:r>
      <w:r>
        <w:rPr>
          <w:rFonts w:hAnsi="宋体" w:cs="宋体"/>
          <w:szCs w:val="21"/>
        </w:rPr>
        <w:t>1</w:t>
      </w:r>
      <w:r>
        <w:rPr>
          <w:rFonts w:hAnsi="宋体" w:cs="宋体" w:hint="eastAsia"/>
          <w:szCs w:val="21"/>
        </w:rPr>
        <w:t>人具有</w:t>
      </w:r>
      <w:r>
        <w:rPr>
          <w:rFonts w:hAnsi="宋体" w:cs="宋体"/>
          <w:szCs w:val="21"/>
        </w:rPr>
        <w:t>PMP</w:t>
      </w:r>
      <w:r>
        <w:rPr>
          <w:rFonts w:hAnsi="宋体" w:cs="宋体" w:hint="eastAsia"/>
          <w:szCs w:val="21"/>
        </w:rPr>
        <w:t>证书（提供人员资质证书、</w:t>
      </w:r>
      <w:r>
        <w:rPr>
          <w:rFonts w:hAnsi="宋体" w:cs="宋体" w:hint="eastAsia"/>
          <w:bCs/>
          <w:szCs w:val="21"/>
        </w:rPr>
        <w:t>投标人为其缴纳或投标人关联企业为其代缴的最近半年内连续三个月的社保缴纳证明复印件并加盖投标人公章；属代缴情况时，还应提供相关人事管理及社保缴纳说明材料</w:t>
      </w:r>
      <w:r>
        <w:rPr>
          <w:rFonts w:hAnsi="宋体" w:cs="宋体" w:hint="eastAsia"/>
          <w:szCs w:val="21"/>
        </w:rPr>
        <w:t>，否则不计入本档）。</w:t>
      </w:r>
    </w:p>
    <w:p w:rsidR="0096796F" w:rsidRDefault="0096796F">
      <w:pPr>
        <w:pStyle w:val="PlainText"/>
        <w:spacing w:line="360" w:lineRule="auto"/>
        <w:ind w:firstLineChars="200" w:firstLine="420"/>
        <w:rPr>
          <w:rFonts w:hAnsi="宋体"/>
          <w:szCs w:val="21"/>
        </w:rPr>
      </w:pPr>
      <w:r>
        <w:rPr>
          <w:rFonts w:hAnsi="宋体" w:cs="宋体" w:hint="eastAsia"/>
          <w:szCs w:val="21"/>
        </w:rPr>
        <w:t>三档（</w:t>
      </w:r>
      <w:r>
        <w:rPr>
          <w:rFonts w:hAnsi="宋体" w:cs="宋体"/>
          <w:szCs w:val="21"/>
        </w:rPr>
        <w:t>10</w:t>
      </w:r>
      <w:r>
        <w:rPr>
          <w:rFonts w:hAnsi="宋体" w:cs="宋体" w:hint="eastAsia"/>
          <w:szCs w:val="21"/>
        </w:rPr>
        <w:t>分）：在二档的基础上，设计内容齐全、完整、严谨，完全响应用户需求并具备更加全面、更加复核项目需求的技术能力，并能结合实际情况提供可行性高的解决方案。且投标人拟派的项目经理同时具备高级信息系统项目管理师证书、高级安防系统工程师证书、信息与通信工程类中级工程师证书，项目管理人员中</w:t>
      </w:r>
      <w:r>
        <w:rPr>
          <w:rFonts w:hAnsi="宋体" w:cs="宋体"/>
          <w:szCs w:val="21"/>
        </w:rPr>
        <w:t>3</w:t>
      </w:r>
      <w:r>
        <w:rPr>
          <w:rFonts w:hAnsi="宋体" w:cs="宋体" w:hint="eastAsia"/>
          <w:szCs w:val="21"/>
        </w:rPr>
        <w:t>人及以上具有</w:t>
      </w:r>
      <w:r>
        <w:rPr>
          <w:rFonts w:hAnsi="宋体" w:cs="宋体"/>
          <w:szCs w:val="21"/>
        </w:rPr>
        <w:t>PMP</w:t>
      </w:r>
      <w:r>
        <w:rPr>
          <w:rFonts w:hAnsi="宋体" w:cs="宋体" w:hint="eastAsia"/>
          <w:szCs w:val="21"/>
        </w:rPr>
        <w:t>证书（提供人员资质证书、</w:t>
      </w:r>
      <w:r>
        <w:rPr>
          <w:rFonts w:hAnsi="宋体" w:cs="宋体" w:hint="eastAsia"/>
          <w:bCs/>
          <w:szCs w:val="21"/>
        </w:rPr>
        <w:t>投标人为其缴纳或投标人关联企业为其代缴的最近半年内连续三个月的社保缴纳证明复印件并加盖投标人公章；属代缴情况时，还应提供相关人事管理及社保缴纳说明材料</w:t>
      </w:r>
      <w:r>
        <w:rPr>
          <w:rFonts w:hAnsi="宋体" w:cs="宋体" w:hint="eastAsia"/>
          <w:szCs w:val="21"/>
        </w:rPr>
        <w:t>，否则不计入本档）。</w:t>
      </w:r>
    </w:p>
    <w:p w:rsidR="0096796F" w:rsidRDefault="0096796F">
      <w:pPr>
        <w:pStyle w:val="PlainText"/>
        <w:spacing w:line="360" w:lineRule="auto"/>
        <w:ind w:firstLineChars="200" w:firstLine="420"/>
        <w:rPr>
          <w:rFonts w:hAnsi="宋体"/>
          <w:szCs w:val="21"/>
        </w:rPr>
      </w:pPr>
      <w:r>
        <w:rPr>
          <w:rFonts w:hAnsi="宋体" w:hint="eastAsia"/>
          <w:szCs w:val="21"/>
        </w:rPr>
        <w:t>（</w:t>
      </w:r>
      <w:r>
        <w:rPr>
          <w:rFonts w:hAnsi="宋体"/>
          <w:szCs w:val="21"/>
        </w:rPr>
        <w:t>3</w:t>
      </w:r>
      <w:r>
        <w:rPr>
          <w:rFonts w:hAnsi="宋体" w:hint="eastAsia"/>
          <w:szCs w:val="21"/>
        </w:rPr>
        <w:t>）实施方案分（满分</w:t>
      </w:r>
      <w:r>
        <w:rPr>
          <w:rFonts w:hAnsi="宋体"/>
          <w:szCs w:val="21"/>
        </w:rPr>
        <w:t>20</w:t>
      </w:r>
      <w:r>
        <w:rPr>
          <w:rFonts w:hAnsi="宋体" w:hint="eastAsia"/>
          <w:szCs w:val="21"/>
        </w:rPr>
        <w:t>分）</w:t>
      </w:r>
    </w:p>
    <w:p w:rsidR="0096796F" w:rsidRDefault="0096796F">
      <w:pPr>
        <w:pStyle w:val="PlainText"/>
        <w:spacing w:line="360" w:lineRule="auto"/>
        <w:ind w:firstLine="420"/>
        <w:rPr>
          <w:rFonts w:hAnsi="宋体"/>
        </w:rPr>
      </w:pPr>
      <w:r>
        <w:rPr>
          <w:rFonts w:hAnsi="宋体" w:hint="eastAsia"/>
        </w:rPr>
        <w:t>据投标文件提供的项目实施方案（包括项目实施计划、实施规范、质量管理方案、安全保障措施、项目风险管控措施、项目详细进度计划等）。由评委集体讨论确定各投标人“一般、良好、优秀”所属的档次，在各档次内由评委独立打分。</w:t>
      </w:r>
    </w:p>
    <w:p w:rsidR="0096796F" w:rsidRDefault="0096796F">
      <w:pPr>
        <w:pStyle w:val="PlainText"/>
        <w:spacing w:line="360" w:lineRule="auto"/>
        <w:ind w:firstLine="420"/>
        <w:rPr>
          <w:rFonts w:hAnsi="宋体"/>
        </w:rPr>
      </w:pPr>
      <w:r>
        <w:rPr>
          <w:rFonts w:hAnsi="宋体" w:hint="eastAsia"/>
        </w:rPr>
        <w:t>一档（</w:t>
      </w:r>
      <w:r>
        <w:rPr>
          <w:rFonts w:hAnsi="宋体"/>
        </w:rPr>
        <w:t>7</w:t>
      </w:r>
      <w:r>
        <w:rPr>
          <w:rFonts w:hAnsi="宋体" w:hint="eastAsia"/>
        </w:rPr>
        <w:t>分）：评定范围为：经评委综合评定项目实施方案简单，配套有货物存放仓库、送货人员、运输工具、项目实施人员，保证项目实施的技术力量和人力资源安排等措施一般，安装调试及培训方案一般，评定为“一档”并视满足程度在该档次内打分。</w:t>
      </w:r>
    </w:p>
    <w:p w:rsidR="0096796F" w:rsidRDefault="0096796F">
      <w:pPr>
        <w:pStyle w:val="PlainText"/>
        <w:spacing w:line="360" w:lineRule="auto"/>
        <w:ind w:firstLine="420"/>
        <w:rPr>
          <w:rFonts w:hAnsi="宋体"/>
        </w:rPr>
      </w:pPr>
      <w:r>
        <w:rPr>
          <w:rFonts w:hAnsi="宋体" w:hint="eastAsia"/>
        </w:rPr>
        <w:t>二档（</w:t>
      </w:r>
      <w:r>
        <w:rPr>
          <w:rFonts w:hAnsi="宋体"/>
        </w:rPr>
        <w:t>14</w:t>
      </w:r>
      <w:r>
        <w:rPr>
          <w:rFonts w:hAnsi="宋体" w:hint="eastAsia"/>
        </w:rPr>
        <w:t>分）：经评委综合评定项目实施方案较详细，配套有货物存放仓库、送货人员、运输工具、项目实施人员，保证项目实施的技术力量和人力资源安排满足项目实施要求，服务内容和措施较完善，安装调试及培训方案良好，</w:t>
      </w:r>
      <w:r>
        <w:rPr>
          <w:rFonts w:hAnsi="宋体" w:cs="宋体" w:hint="eastAsia"/>
          <w:szCs w:val="21"/>
        </w:rPr>
        <w:t>可投入不少于</w:t>
      </w:r>
      <w:r>
        <w:rPr>
          <w:rFonts w:hAnsi="宋体" w:cs="宋体"/>
          <w:szCs w:val="21"/>
        </w:rPr>
        <w:t>30</w:t>
      </w:r>
      <w:r>
        <w:rPr>
          <w:rFonts w:hAnsi="宋体" w:cs="宋体" w:hint="eastAsia"/>
          <w:szCs w:val="21"/>
        </w:rPr>
        <w:t>人的团队参与项目实施，其中</w:t>
      </w:r>
      <w:r>
        <w:rPr>
          <w:rFonts w:hAnsi="宋体" w:cs="宋体"/>
          <w:szCs w:val="21"/>
        </w:rPr>
        <w:t>2</w:t>
      </w:r>
      <w:r>
        <w:rPr>
          <w:rFonts w:hAnsi="宋体" w:cs="宋体" w:hint="eastAsia"/>
          <w:szCs w:val="21"/>
        </w:rPr>
        <w:t>人具备互联网技术中级工程师证书、</w:t>
      </w:r>
      <w:r>
        <w:rPr>
          <w:rFonts w:hAnsi="宋体" w:cs="宋体"/>
          <w:szCs w:val="21"/>
        </w:rPr>
        <w:t>2</w:t>
      </w:r>
      <w:r>
        <w:rPr>
          <w:rFonts w:hAnsi="宋体" w:cs="宋体" w:hint="eastAsia"/>
          <w:szCs w:val="21"/>
        </w:rPr>
        <w:t>人具备终端与业务中级工程师证书（提供上述人员资质证书、</w:t>
      </w:r>
      <w:r>
        <w:rPr>
          <w:rFonts w:hAnsi="宋体" w:cs="宋体" w:hint="eastAsia"/>
          <w:bCs/>
          <w:szCs w:val="21"/>
        </w:rPr>
        <w:t>投标人为其缴纳或投标人关联企业为其代缴的最近半年内连续三个月的社保缴纳证明复印件并加盖投标人公章；属代缴情况时，还应提供相关人事管理及社保缴纳说明材料</w:t>
      </w:r>
      <w:r>
        <w:rPr>
          <w:rFonts w:hAnsi="宋体" w:cs="宋体" w:hint="eastAsia"/>
          <w:szCs w:val="21"/>
        </w:rPr>
        <w:t>，否则不计入本档），</w:t>
      </w:r>
      <w:r>
        <w:rPr>
          <w:rFonts w:hAnsi="宋体" w:hint="eastAsia"/>
        </w:rPr>
        <w:t>评定为“二档”，视满足程度在该档次内打分。</w:t>
      </w:r>
    </w:p>
    <w:p w:rsidR="0096796F" w:rsidRDefault="0096796F">
      <w:pPr>
        <w:pStyle w:val="PlainText"/>
        <w:spacing w:line="360" w:lineRule="auto"/>
        <w:ind w:firstLine="420"/>
        <w:rPr>
          <w:rFonts w:hAnsi="宋体"/>
        </w:rPr>
      </w:pPr>
      <w:r>
        <w:rPr>
          <w:rFonts w:hAnsi="宋体" w:hint="eastAsia"/>
        </w:rPr>
        <w:t>三档（</w:t>
      </w:r>
      <w:r>
        <w:rPr>
          <w:rFonts w:hAnsi="宋体"/>
        </w:rPr>
        <w:t>20</w:t>
      </w:r>
      <w:r>
        <w:rPr>
          <w:rFonts w:hAnsi="宋体" w:hint="eastAsia"/>
        </w:rPr>
        <w:t>分）：经评委综合评定项目实施方案详实，配套有货物存放仓库、送货人员、运输工具、项目实施人员，保证项目实施的技术力量和人力资源安排充足，服务内容和措施完善，建议的验收方法或方案完善有效且更优化，贴合本项目实际情况的安装调试及培训方案优秀，文件内提供深化设计方案和设计图纸（设计图纸指的是按照学校的平面布局，按实际尺寸比例清晰明了画出具体的安装点位，设计图纸的安装点位设备与采购需求和数量必须相符，安装完成后图纸作为技术文档存档，满足供项目后期维护调试使用），</w:t>
      </w:r>
      <w:r>
        <w:rPr>
          <w:rFonts w:hAnsi="宋体" w:cs="宋体" w:hint="eastAsia"/>
          <w:szCs w:val="21"/>
        </w:rPr>
        <w:t>投入不少于</w:t>
      </w:r>
      <w:r>
        <w:rPr>
          <w:rFonts w:hAnsi="宋体" w:cs="宋体"/>
          <w:szCs w:val="21"/>
        </w:rPr>
        <w:t>50</w:t>
      </w:r>
      <w:r>
        <w:rPr>
          <w:rFonts w:hAnsi="宋体" w:cs="宋体" w:hint="eastAsia"/>
          <w:szCs w:val="21"/>
        </w:rPr>
        <w:t>人的团队参与项目实施，且实施人员中</w:t>
      </w:r>
      <w:r>
        <w:rPr>
          <w:rFonts w:hAnsi="宋体" w:cs="宋体"/>
          <w:szCs w:val="21"/>
        </w:rPr>
        <w:t>3</w:t>
      </w:r>
      <w:r>
        <w:rPr>
          <w:rFonts w:hAnsi="宋体" w:cs="宋体" w:hint="eastAsia"/>
          <w:szCs w:val="21"/>
        </w:rPr>
        <w:t>人及以上具有通信工程或工程技术类高级工程师证书（至少</w:t>
      </w:r>
      <w:r>
        <w:rPr>
          <w:rFonts w:hAnsi="宋体" w:cs="宋体"/>
          <w:szCs w:val="21"/>
        </w:rPr>
        <w:t>1</w:t>
      </w:r>
      <w:r>
        <w:rPr>
          <w:rFonts w:hAnsi="宋体" w:cs="宋体" w:hint="eastAsia"/>
          <w:szCs w:val="21"/>
        </w:rPr>
        <w:t>人为教授级高级工程师）、</w:t>
      </w:r>
      <w:r>
        <w:rPr>
          <w:rFonts w:hAnsi="宋体" w:cs="宋体"/>
          <w:szCs w:val="21"/>
        </w:rPr>
        <w:t>3</w:t>
      </w:r>
      <w:r>
        <w:rPr>
          <w:rFonts w:hAnsi="宋体" w:cs="宋体" w:hint="eastAsia"/>
          <w:szCs w:val="21"/>
        </w:rPr>
        <w:t>人及以上具备终端与业务中级工程师证书、</w:t>
      </w:r>
      <w:r>
        <w:rPr>
          <w:rFonts w:hAnsi="宋体" w:cs="宋体"/>
          <w:szCs w:val="21"/>
        </w:rPr>
        <w:t>2</w:t>
      </w:r>
      <w:r>
        <w:rPr>
          <w:rFonts w:hAnsi="宋体" w:cs="宋体" w:hint="eastAsia"/>
          <w:szCs w:val="21"/>
        </w:rPr>
        <w:t>人及以上具备高级信息系统项目管理师证书、</w:t>
      </w:r>
      <w:r>
        <w:rPr>
          <w:rFonts w:hAnsi="宋体" w:cs="宋体"/>
          <w:szCs w:val="21"/>
        </w:rPr>
        <w:t>4</w:t>
      </w:r>
      <w:r>
        <w:rPr>
          <w:rFonts w:hAnsi="宋体" w:cs="宋体" w:hint="eastAsia"/>
          <w:szCs w:val="21"/>
        </w:rPr>
        <w:t>人及以上具备互联网技术中级工程师证书（提供上述人员资质证书、</w:t>
      </w:r>
      <w:r>
        <w:rPr>
          <w:rFonts w:hAnsi="宋体" w:cs="宋体" w:hint="eastAsia"/>
          <w:bCs/>
          <w:szCs w:val="21"/>
        </w:rPr>
        <w:t>投标人为其缴纳或投标人关联企业为其代缴的最近半年内连续三个月的社保缴纳证明复印件并加盖投标人公章；属代缴情况时，还应提供相关人事管理及社保缴纳说明材料</w:t>
      </w:r>
      <w:r>
        <w:rPr>
          <w:rFonts w:hAnsi="宋体" w:cs="宋体" w:hint="eastAsia"/>
          <w:szCs w:val="21"/>
        </w:rPr>
        <w:t>，否则不计入本档），</w:t>
      </w:r>
      <w:r>
        <w:rPr>
          <w:rFonts w:hAnsi="宋体" w:hint="eastAsia"/>
        </w:rPr>
        <w:t>评定为“三档”，并视满足程度在该档次内打分。</w:t>
      </w:r>
    </w:p>
    <w:p w:rsidR="0096796F" w:rsidRDefault="0096796F">
      <w:pPr>
        <w:pStyle w:val="PlainText"/>
        <w:spacing w:line="360" w:lineRule="auto"/>
        <w:ind w:firstLine="420"/>
        <w:rPr>
          <w:rFonts w:hAnsi="宋体"/>
        </w:rPr>
      </w:pPr>
      <w:r>
        <w:rPr>
          <w:rFonts w:hAnsi="宋体" w:hint="eastAsia"/>
          <w:szCs w:val="21"/>
        </w:rPr>
        <w:t>（</w:t>
      </w:r>
      <w:r>
        <w:rPr>
          <w:rFonts w:hAnsi="宋体"/>
          <w:szCs w:val="21"/>
        </w:rPr>
        <w:t>4</w:t>
      </w:r>
      <w:r>
        <w:rPr>
          <w:rFonts w:hAnsi="宋体" w:hint="eastAsia"/>
          <w:szCs w:val="21"/>
        </w:rPr>
        <w:t>）售后服务分（满分</w:t>
      </w:r>
      <w:r>
        <w:rPr>
          <w:rFonts w:hAnsi="宋体"/>
          <w:szCs w:val="21"/>
        </w:rPr>
        <w:t>9</w:t>
      </w:r>
      <w:r>
        <w:rPr>
          <w:rFonts w:hAnsi="宋体" w:hint="eastAsia"/>
          <w:szCs w:val="21"/>
        </w:rPr>
        <w:t>分）</w:t>
      </w:r>
    </w:p>
    <w:p w:rsidR="0096796F" w:rsidRDefault="0096796F">
      <w:pPr>
        <w:spacing w:line="360" w:lineRule="auto"/>
        <w:ind w:firstLineChars="200" w:firstLine="420"/>
        <w:rPr>
          <w:rFonts w:ascii="宋体" w:cs="宋体"/>
          <w:szCs w:val="21"/>
        </w:rPr>
      </w:pPr>
      <w:r>
        <w:rPr>
          <w:rFonts w:ascii="宋体" w:hAnsi="宋体" w:cs="宋体" w:hint="eastAsia"/>
          <w:szCs w:val="21"/>
        </w:rPr>
        <w:t>一档（</w:t>
      </w:r>
      <w:r>
        <w:rPr>
          <w:rFonts w:ascii="宋体" w:hAnsi="宋体" w:cs="宋体"/>
          <w:szCs w:val="21"/>
        </w:rPr>
        <w:t>3</w:t>
      </w:r>
      <w:r>
        <w:rPr>
          <w:rFonts w:ascii="宋体" w:hAnsi="宋体" w:cs="宋体" w:hint="eastAsia"/>
          <w:szCs w:val="21"/>
        </w:rPr>
        <w:t>分）：售后服务方案基本满足招标文件要求，服务内容、保障措施简单，投标人为本项目提供的售后服务人员</w:t>
      </w:r>
      <w:r>
        <w:rPr>
          <w:rFonts w:ascii="宋体" w:hAnsi="宋体" w:cs="宋体"/>
          <w:szCs w:val="21"/>
        </w:rPr>
        <w:t>5</w:t>
      </w:r>
      <w:r>
        <w:rPr>
          <w:rFonts w:ascii="宋体" w:hAnsi="宋体" w:cs="宋体" w:hint="eastAsia"/>
          <w:szCs w:val="21"/>
        </w:rPr>
        <w:t>人具备助理工程师及以上职称或职业认证资格证书（投标时提供上述人员资质证书及</w:t>
      </w:r>
      <w:r>
        <w:rPr>
          <w:rFonts w:ascii="宋体" w:hAnsi="宋体" w:cs="宋体" w:hint="eastAsia"/>
          <w:bCs/>
          <w:szCs w:val="21"/>
        </w:rPr>
        <w:t>投标人为其缴纳或投标人关联企业为其代缴的最近半年内连续三个月的社保缴纳证明复印件并加盖投标人公章；属代缴情况时，还应提供相关人事管理及社保缴纳说明材料</w:t>
      </w:r>
      <w:r>
        <w:rPr>
          <w:rFonts w:ascii="宋体" w:hAnsi="宋体" w:cs="宋体" w:hint="eastAsia"/>
          <w:szCs w:val="21"/>
        </w:rPr>
        <w:t>，并加盖投标人公章，否则不予加分）。</w:t>
      </w:r>
    </w:p>
    <w:p w:rsidR="0096796F" w:rsidRDefault="0096796F">
      <w:pPr>
        <w:spacing w:line="360" w:lineRule="auto"/>
        <w:ind w:firstLineChars="200" w:firstLine="420"/>
        <w:rPr>
          <w:rFonts w:ascii="宋体" w:cs="宋体"/>
          <w:szCs w:val="21"/>
        </w:rPr>
      </w:pPr>
      <w:r>
        <w:rPr>
          <w:rFonts w:ascii="宋体" w:hAnsi="宋体" w:cs="宋体" w:hint="eastAsia"/>
          <w:szCs w:val="21"/>
        </w:rPr>
        <w:t>二档（</w:t>
      </w:r>
      <w:r>
        <w:rPr>
          <w:rFonts w:ascii="宋体" w:hAnsi="宋体" w:cs="宋体"/>
          <w:szCs w:val="21"/>
        </w:rPr>
        <w:t>6</w:t>
      </w:r>
      <w:r>
        <w:rPr>
          <w:rFonts w:ascii="宋体" w:hAnsi="宋体" w:cs="宋体" w:hint="eastAsia"/>
          <w:szCs w:val="21"/>
        </w:rPr>
        <w:t>分）：在一档的基础上，售后服务方案比较细致、合理、可行，保障响应措施较详细，响应时间在</w:t>
      </w:r>
      <w:r>
        <w:rPr>
          <w:rFonts w:ascii="宋体" w:hAnsi="宋体" w:cs="宋体"/>
          <w:szCs w:val="21"/>
        </w:rPr>
        <w:t>8</w:t>
      </w:r>
      <w:r>
        <w:rPr>
          <w:rFonts w:ascii="宋体" w:hAnsi="宋体" w:cs="宋体" w:hint="eastAsia"/>
          <w:szCs w:val="21"/>
        </w:rPr>
        <w:t>小时内，具备热线服务电话，投标人为本项目提供的售后服务人员</w:t>
      </w:r>
      <w:r>
        <w:rPr>
          <w:rFonts w:ascii="宋体" w:hAnsi="宋体" w:cs="宋体"/>
          <w:szCs w:val="21"/>
        </w:rPr>
        <w:t>10</w:t>
      </w:r>
      <w:r>
        <w:rPr>
          <w:rFonts w:ascii="宋体" w:hAnsi="宋体" w:cs="宋体" w:hint="eastAsia"/>
          <w:szCs w:val="21"/>
        </w:rPr>
        <w:t>人具备助理工程师及以上职称或职业认证资格证书（投标时提供上述人员资质证书及</w:t>
      </w:r>
      <w:r>
        <w:rPr>
          <w:rFonts w:ascii="宋体" w:hAnsi="宋体" w:cs="宋体" w:hint="eastAsia"/>
          <w:bCs/>
          <w:szCs w:val="21"/>
        </w:rPr>
        <w:t>投标人为其缴纳或投标人关联企业为其代缴的最近半年内连续三个月的社保缴纳证明复印件并加盖投标人公章；属代缴情况时，还应提供相关人事管理及本社保缴纳说明材料</w:t>
      </w:r>
      <w:r>
        <w:rPr>
          <w:rFonts w:ascii="宋体" w:hAnsi="宋体" w:cs="宋体" w:hint="eastAsia"/>
          <w:szCs w:val="21"/>
        </w:rPr>
        <w:t>，并加盖投标人公章，否则不予加分），且投标人具备五级售后服务认证证书（认证范围为：通信及信息业务相关的系统集成所涉及的售后服务）的（需</w:t>
      </w:r>
      <w:r>
        <w:rPr>
          <w:rFonts w:ascii="宋体" w:hAnsi="宋体" w:hint="eastAsia"/>
        </w:rPr>
        <w:t>提供证书复印件并加盖投标人公章</w:t>
      </w:r>
      <w:r>
        <w:rPr>
          <w:rFonts w:ascii="宋体" w:hAnsi="宋体" w:cs="宋体" w:hint="eastAsia"/>
          <w:szCs w:val="21"/>
        </w:rPr>
        <w:t>）。</w:t>
      </w:r>
    </w:p>
    <w:p w:rsidR="0096796F" w:rsidRDefault="0096796F">
      <w:pPr>
        <w:spacing w:line="360" w:lineRule="auto"/>
        <w:ind w:firstLineChars="200" w:firstLine="420"/>
        <w:rPr>
          <w:rFonts w:ascii="宋体"/>
          <w:lang w:val="zh-CN"/>
        </w:rPr>
      </w:pPr>
      <w:r>
        <w:rPr>
          <w:rFonts w:ascii="宋体" w:hAnsi="宋体" w:cs="宋体" w:hint="eastAsia"/>
          <w:szCs w:val="21"/>
        </w:rPr>
        <w:t>三档（</w:t>
      </w:r>
      <w:r>
        <w:rPr>
          <w:rFonts w:ascii="宋体" w:hAnsi="宋体" w:cs="宋体"/>
          <w:szCs w:val="21"/>
        </w:rPr>
        <w:t>9</w:t>
      </w:r>
      <w:r>
        <w:rPr>
          <w:rFonts w:ascii="宋体" w:hAnsi="宋体" w:cs="宋体" w:hint="eastAsia"/>
          <w:szCs w:val="21"/>
        </w:rPr>
        <w:t>分）：在二档的基础上售后服务方案细致、合理、可行，保障响应措施详细，服务经验丰富，并提供</w:t>
      </w:r>
      <w:r>
        <w:rPr>
          <w:rFonts w:ascii="宋体" w:hAnsi="宋体" w:cs="宋体"/>
          <w:szCs w:val="21"/>
        </w:rPr>
        <w:t>7</w:t>
      </w:r>
      <w:r>
        <w:rPr>
          <w:rFonts w:ascii="宋体" w:hAnsi="宋体" w:cs="宋体" w:hint="eastAsia"/>
          <w:szCs w:val="21"/>
        </w:rPr>
        <w:t>×</w:t>
      </w:r>
      <w:r>
        <w:rPr>
          <w:rFonts w:ascii="宋体" w:hAnsi="宋体" w:cs="宋体"/>
          <w:szCs w:val="21"/>
        </w:rPr>
        <w:t>24</w:t>
      </w:r>
      <w:r>
        <w:rPr>
          <w:rFonts w:ascii="宋体" w:hAnsi="宋体" w:cs="宋体" w:hint="eastAsia"/>
          <w:szCs w:val="21"/>
        </w:rPr>
        <w:t>售后服务热线，响应时间短，快捷、迅速，有完整的售后服务组织架构、售后服务流程、应急预案、人员培训计划、有定期回访制度，投标人为本项目提供的售后服务人员</w:t>
      </w:r>
      <w:r>
        <w:rPr>
          <w:rFonts w:ascii="宋体" w:hAnsi="宋体" w:cs="宋体"/>
          <w:szCs w:val="21"/>
        </w:rPr>
        <w:t>15</w:t>
      </w:r>
      <w:r>
        <w:rPr>
          <w:rFonts w:ascii="宋体" w:hAnsi="宋体" w:cs="宋体" w:hint="eastAsia"/>
          <w:szCs w:val="21"/>
        </w:rPr>
        <w:t>人及以上具备助理工程师及以上职称或职业认证资格证书（投标时提供上述人员资质证书及</w:t>
      </w:r>
      <w:r>
        <w:rPr>
          <w:rFonts w:ascii="宋体" w:hAnsi="宋体" w:cs="宋体" w:hint="eastAsia"/>
          <w:bCs/>
          <w:szCs w:val="21"/>
        </w:rPr>
        <w:t>投标人为其缴纳或投标人关联企业为其代缴的最近半年内连续三个月的社保缴纳证明复印件并加盖投标人公章；属代缴情况时，还应提供相关人事管理及社保缴纳说明材料</w:t>
      </w:r>
      <w:r>
        <w:rPr>
          <w:rFonts w:ascii="宋体" w:hAnsi="宋体" w:cs="宋体" w:hint="eastAsia"/>
          <w:szCs w:val="21"/>
        </w:rPr>
        <w:t>，并加盖投标人公章，否则不予加分），且投标人具备五级售后服务认证证书（认证范围为：通信及信息业务相关的系统集成所涉及的售后服务）的（需</w:t>
      </w:r>
      <w:r>
        <w:rPr>
          <w:rFonts w:ascii="宋体" w:hAnsi="宋体" w:hint="eastAsia"/>
        </w:rPr>
        <w:t>提供证书复印件并加盖投标人公章</w:t>
      </w:r>
      <w:r>
        <w:rPr>
          <w:rFonts w:ascii="宋体" w:hAnsi="宋体" w:cs="宋体" w:hint="eastAsia"/>
          <w:szCs w:val="21"/>
        </w:rPr>
        <w:t>）。</w:t>
      </w:r>
    </w:p>
    <w:p w:rsidR="0096796F" w:rsidRDefault="0096796F">
      <w:pPr>
        <w:pStyle w:val="PlainText"/>
        <w:spacing w:line="360" w:lineRule="auto"/>
        <w:ind w:firstLineChars="200" w:firstLine="420"/>
        <w:jc w:val="distribute"/>
        <w:rPr>
          <w:rFonts w:hAnsi="宋体"/>
          <w:bCs/>
          <w:szCs w:val="21"/>
        </w:rPr>
      </w:pPr>
      <w:r>
        <w:rPr>
          <w:rFonts w:hAnsi="宋体"/>
          <w:bCs/>
          <w:szCs w:val="21"/>
        </w:rPr>
        <w:t>3</w:t>
      </w:r>
      <w:r>
        <w:rPr>
          <w:rFonts w:hAnsi="宋体" w:hint="eastAsia"/>
          <w:bCs/>
          <w:szCs w:val="21"/>
        </w:rPr>
        <w:t>、商务分……………………………………………………………………………</w:t>
      </w:r>
      <w:r>
        <w:rPr>
          <w:rFonts w:hAnsi="宋体"/>
          <w:bCs/>
          <w:szCs w:val="21"/>
        </w:rPr>
        <w:t xml:space="preserve">25 </w:t>
      </w:r>
      <w:r>
        <w:rPr>
          <w:rFonts w:hAnsi="宋体" w:hint="eastAsia"/>
          <w:bCs/>
          <w:szCs w:val="21"/>
        </w:rPr>
        <w:t>分</w:t>
      </w:r>
    </w:p>
    <w:p w:rsidR="0096796F" w:rsidRDefault="0096796F">
      <w:pPr>
        <w:spacing w:line="360" w:lineRule="auto"/>
        <w:ind w:firstLineChars="200" w:firstLine="420"/>
        <w:rPr>
          <w:rFonts w:ascii="宋体" w:cs="宋体"/>
          <w:szCs w:val="21"/>
        </w:rPr>
      </w:pPr>
      <w:r>
        <w:rPr>
          <w:rFonts w:ascii="宋体" w:hAnsi="宋体" w:cs="宋体" w:hint="eastAsia"/>
          <w:szCs w:val="21"/>
        </w:rPr>
        <w:t>①</w:t>
      </w:r>
      <w:r>
        <w:rPr>
          <w:rFonts w:ascii="宋体" w:cs="宋体"/>
          <w:szCs w:val="21"/>
        </w:rPr>
        <w:tab/>
      </w:r>
      <w:r>
        <w:rPr>
          <w:rFonts w:ascii="宋体" w:hAnsi="宋体" w:cs="宋体" w:hint="eastAsia"/>
          <w:szCs w:val="21"/>
        </w:rPr>
        <w:t>投标人同时具有</w:t>
      </w:r>
      <w:r>
        <w:rPr>
          <w:rFonts w:ascii="宋体" w:hAnsi="宋体" w:cs="宋体"/>
          <w:szCs w:val="21"/>
        </w:rPr>
        <w:t>ISO27001</w:t>
      </w:r>
      <w:r>
        <w:rPr>
          <w:rFonts w:ascii="宋体" w:hAnsi="宋体" w:cs="宋体" w:hint="eastAsia"/>
          <w:szCs w:val="21"/>
        </w:rPr>
        <w:t>（信息安全体系认证）、</w:t>
      </w:r>
      <w:r>
        <w:rPr>
          <w:rFonts w:ascii="宋体" w:hAnsi="宋体" w:cs="宋体"/>
          <w:szCs w:val="21"/>
        </w:rPr>
        <w:t>ISO20000</w:t>
      </w:r>
      <w:r>
        <w:rPr>
          <w:rFonts w:ascii="宋体" w:hAnsi="宋体" w:cs="宋体" w:hint="eastAsia"/>
          <w:szCs w:val="21"/>
        </w:rPr>
        <w:t>（运维体系认证）、</w:t>
      </w:r>
      <w:r>
        <w:rPr>
          <w:rFonts w:ascii="宋体" w:hAnsi="宋体" w:cs="宋体"/>
          <w:szCs w:val="21"/>
        </w:rPr>
        <w:t>ISO45001</w:t>
      </w:r>
      <w:r>
        <w:rPr>
          <w:rFonts w:ascii="宋体" w:hAnsi="宋体" w:cs="宋体" w:hint="eastAsia"/>
          <w:szCs w:val="21"/>
        </w:rPr>
        <w:t>（职业健康安全体系认证）、知识产权管理体系认证证书、</w:t>
      </w:r>
      <w:r>
        <w:rPr>
          <w:rFonts w:ascii="宋体" w:hAnsi="宋体" w:cs="宋体"/>
          <w:szCs w:val="21"/>
        </w:rPr>
        <w:t>ISO14001</w:t>
      </w:r>
      <w:r>
        <w:rPr>
          <w:rFonts w:ascii="宋体" w:hAnsi="宋体" w:cs="宋体" w:hint="eastAsia"/>
          <w:szCs w:val="21"/>
        </w:rPr>
        <w:t>（环境管理体系认证）、</w:t>
      </w:r>
      <w:r>
        <w:rPr>
          <w:rFonts w:ascii="宋体" w:hAnsi="宋体" w:cs="宋体"/>
          <w:szCs w:val="21"/>
        </w:rPr>
        <w:t>ISO9001</w:t>
      </w:r>
      <w:r>
        <w:rPr>
          <w:rFonts w:ascii="宋体" w:hAnsi="宋体" w:cs="宋体" w:hint="eastAsia"/>
          <w:szCs w:val="21"/>
        </w:rPr>
        <w:t>（质量管理体系认证），提供证书复印件加盖投标人公章，得</w:t>
      </w:r>
      <w:r>
        <w:rPr>
          <w:rFonts w:ascii="宋体" w:hAnsi="宋体" w:cs="宋体"/>
          <w:szCs w:val="21"/>
        </w:rPr>
        <w:t>5</w:t>
      </w:r>
      <w:r>
        <w:rPr>
          <w:rFonts w:ascii="宋体" w:hAnsi="宋体" w:cs="宋体" w:hint="eastAsia"/>
          <w:szCs w:val="21"/>
        </w:rPr>
        <w:t>分，证书提供不全不得分。</w:t>
      </w:r>
    </w:p>
    <w:p w:rsidR="0096796F" w:rsidRDefault="0096796F">
      <w:pPr>
        <w:spacing w:line="360" w:lineRule="auto"/>
        <w:ind w:firstLineChars="200" w:firstLine="420"/>
        <w:rPr>
          <w:rFonts w:ascii="宋体" w:cs="宋体"/>
          <w:szCs w:val="21"/>
        </w:rPr>
      </w:pPr>
      <w:r>
        <w:rPr>
          <w:rFonts w:ascii="宋体" w:hAnsi="宋体" w:cs="宋体" w:hint="eastAsia"/>
          <w:szCs w:val="21"/>
        </w:rPr>
        <w:t>②</w:t>
      </w:r>
      <w:r>
        <w:rPr>
          <w:rFonts w:ascii="宋体" w:cs="宋体"/>
          <w:szCs w:val="21"/>
        </w:rPr>
        <w:tab/>
      </w:r>
      <w:r>
        <w:rPr>
          <w:rFonts w:ascii="宋体" w:hAnsi="宋体" w:cs="宋体" w:hint="eastAsia"/>
          <w:szCs w:val="21"/>
        </w:rPr>
        <w:t>投标人具备中国网络安全审查技术与认证中心颁发的信息系统安全运维服务二级及以上资质，提供证书复印件加盖投标人公章，得</w:t>
      </w:r>
      <w:r>
        <w:rPr>
          <w:rFonts w:ascii="宋体" w:hAnsi="宋体" w:cs="宋体"/>
          <w:szCs w:val="21"/>
        </w:rPr>
        <w:t>5</w:t>
      </w:r>
      <w:r>
        <w:rPr>
          <w:rFonts w:ascii="宋体" w:hAnsi="宋体" w:cs="宋体" w:hint="eastAsia"/>
          <w:szCs w:val="21"/>
        </w:rPr>
        <w:t>分。</w:t>
      </w:r>
    </w:p>
    <w:p w:rsidR="0096796F" w:rsidRDefault="0096796F">
      <w:pPr>
        <w:spacing w:line="360" w:lineRule="auto"/>
        <w:ind w:firstLineChars="200" w:firstLine="420"/>
        <w:rPr>
          <w:rFonts w:ascii="宋体" w:cs="宋体"/>
          <w:szCs w:val="21"/>
        </w:rPr>
      </w:pPr>
      <w:r>
        <w:rPr>
          <w:rFonts w:ascii="宋体" w:hAnsi="宋体" w:cs="宋体" w:hint="eastAsia"/>
          <w:szCs w:val="21"/>
        </w:rPr>
        <w:t>③</w:t>
      </w:r>
      <w:r>
        <w:rPr>
          <w:rFonts w:ascii="宋体" w:cs="宋体"/>
          <w:szCs w:val="21"/>
        </w:rPr>
        <w:tab/>
      </w:r>
      <w:r>
        <w:rPr>
          <w:rFonts w:ascii="宋体" w:hAnsi="宋体" w:cs="宋体" w:hint="eastAsia"/>
          <w:szCs w:val="21"/>
        </w:rPr>
        <w:t>标人同时获得</w:t>
      </w:r>
      <w:r>
        <w:rPr>
          <w:rFonts w:ascii="宋体" w:hAnsi="宋体" w:cs="宋体"/>
          <w:szCs w:val="21"/>
        </w:rPr>
        <w:t>ITSS</w:t>
      </w:r>
      <w:r>
        <w:rPr>
          <w:rFonts w:ascii="宋体" w:hAnsi="宋体" w:cs="宋体" w:hint="eastAsia"/>
          <w:szCs w:val="21"/>
        </w:rPr>
        <w:t>信息技术服务运行维护标准符合性证书贰级及以上并且近三年内获得国家信息技术</w:t>
      </w:r>
      <w:r>
        <w:rPr>
          <w:rFonts w:ascii="宋体" w:hAnsi="宋体" w:cs="宋体"/>
          <w:szCs w:val="21"/>
        </w:rPr>
        <w:t>ITSS</w:t>
      </w:r>
      <w:r>
        <w:rPr>
          <w:rFonts w:ascii="宋体" w:hAnsi="宋体" w:cs="宋体" w:hint="eastAsia"/>
          <w:szCs w:val="21"/>
        </w:rPr>
        <w:t>研制和应用单位并且为</w:t>
      </w:r>
      <w:r>
        <w:rPr>
          <w:rFonts w:ascii="宋体" w:hAnsi="宋体" w:cs="宋体"/>
          <w:szCs w:val="21"/>
        </w:rPr>
        <w:t>ITSS</w:t>
      </w:r>
      <w:r>
        <w:rPr>
          <w:rFonts w:ascii="宋体" w:hAnsi="宋体" w:cs="宋体" w:hint="eastAsia"/>
          <w:szCs w:val="21"/>
        </w:rPr>
        <w:t>国家信息技术服务标准工作组全权成员单位的，提供证书复印件加盖投标人公章，得</w:t>
      </w:r>
      <w:r>
        <w:rPr>
          <w:rFonts w:ascii="宋体" w:hAnsi="宋体" w:cs="宋体"/>
          <w:szCs w:val="21"/>
        </w:rPr>
        <w:t>5</w:t>
      </w:r>
      <w:r>
        <w:rPr>
          <w:rFonts w:ascii="宋体" w:hAnsi="宋体" w:cs="宋体" w:hint="eastAsia"/>
          <w:szCs w:val="21"/>
        </w:rPr>
        <w:t>分。</w:t>
      </w:r>
    </w:p>
    <w:p w:rsidR="0096796F" w:rsidRDefault="0096796F">
      <w:pPr>
        <w:spacing w:line="360" w:lineRule="auto"/>
        <w:ind w:firstLineChars="200" w:firstLine="420"/>
        <w:rPr>
          <w:rFonts w:ascii="宋体" w:cs="宋体"/>
          <w:szCs w:val="21"/>
        </w:rPr>
      </w:pPr>
      <w:r>
        <w:rPr>
          <w:rFonts w:ascii="宋体" w:hAnsi="宋体" w:cs="宋体" w:hint="eastAsia"/>
          <w:szCs w:val="21"/>
        </w:rPr>
        <w:t>④</w:t>
      </w:r>
      <w:r>
        <w:rPr>
          <w:rFonts w:ascii="宋体" w:cs="宋体"/>
          <w:szCs w:val="21"/>
        </w:rPr>
        <w:tab/>
      </w:r>
      <w:r>
        <w:rPr>
          <w:rFonts w:ascii="宋体" w:hAnsi="宋体" w:cs="宋体" w:hint="eastAsia"/>
          <w:szCs w:val="21"/>
        </w:rPr>
        <w:t>投标人具备电子与智能化工程专业承包壹级的得</w:t>
      </w:r>
      <w:r>
        <w:rPr>
          <w:rFonts w:ascii="宋体" w:hAnsi="宋体" w:cs="宋体"/>
          <w:szCs w:val="21"/>
        </w:rPr>
        <w:t>5</w:t>
      </w:r>
      <w:r>
        <w:rPr>
          <w:rFonts w:ascii="宋体" w:hAnsi="宋体" w:cs="宋体" w:hint="eastAsia"/>
          <w:szCs w:val="21"/>
        </w:rPr>
        <w:t>分，贰级得</w:t>
      </w:r>
      <w:r>
        <w:rPr>
          <w:rFonts w:ascii="宋体" w:hAnsi="宋体" w:cs="宋体"/>
          <w:szCs w:val="21"/>
        </w:rPr>
        <w:t>1</w:t>
      </w:r>
      <w:r>
        <w:rPr>
          <w:rFonts w:ascii="宋体" w:hAnsi="宋体" w:cs="宋体" w:hint="eastAsia"/>
          <w:szCs w:val="21"/>
        </w:rPr>
        <w:t>分，满分</w:t>
      </w:r>
      <w:r>
        <w:rPr>
          <w:rFonts w:ascii="宋体" w:hAnsi="宋体" w:cs="宋体"/>
          <w:szCs w:val="21"/>
        </w:rPr>
        <w:t>5</w:t>
      </w:r>
      <w:r>
        <w:rPr>
          <w:rFonts w:ascii="宋体" w:hAnsi="宋体" w:cs="宋体" w:hint="eastAsia"/>
          <w:szCs w:val="21"/>
        </w:rPr>
        <w:t>分。</w:t>
      </w:r>
      <w:r>
        <w:rPr>
          <w:rFonts w:ascii="宋体" w:cs="宋体"/>
          <w:szCs w:val="21"/>
        </w:rPr>
        <w:tab/>
      </w:r>
    </w:p>
    <w:p w:rsidR="0096796F" w:rsidRDefault="0096796F">
      <w:pPr>
        <w:spacing w:line="360" w:lineRule="auto"/>
        <w:ind w:firstLineChars="200" w:firstLine="420"/>
        <w:rPr>
          <w:rFonts w:ascii="宋体" w:cs="宋体"/>
          <w:szCs w:val="21"/>
        </w:rPr>
      </w:pPr>
      <w:r>
        <w:rPr>
          <w:rFonts w:ascii="宋体" w:hAnsi="宋体" w:cs="宋体" w:hint="eastAsia"/>
          <w:szCs w:val="21"/>
        </w:rPr>
        <w:t>⑤</w:t>
      </w:r>
      <w:r>
        <w:rPr>
          <w:rFonts w:ascii="宋体" w:cs="宋体"/>
          <w:szCs w:val="21"/>
        </w:rPr>
        <w:tab/>
      </w:r>
      <w:r>
        <w:rPr>
          <w:rFonts w:ascii="宋体" w:hAnsi="宋体" w:cs="宋体" w:hint="eastAsia"/>
          <w:szCs w:val="21"/>
        </w:rPr>
        <w:t>投标人具备中国信息安全测评中心颁发的“国家信息安全测评信息安全服务资质证书（风险评估二级）或（风险评估一级）”的，提供证书复印件加盖投标人公章，得</w:t>
      </w:r>
      <w:r>
        <w:rPr>
          <w:rFonts w:ascii="宋体" w:hAnsi="宋体" w:cs="宋体"/>
          <w:szCs w:val="21"/>
        </w:rPr>
        <w:t>4</w:t>
      </w:r>
      <w:r>
        <w:rPr>
          <w:rFonts w:ascii="宋体" w:hAnsi="宋体" w:cs="宋体" w:hint="eastAsia"/>
          <w:szCs w:val="21"/>
        </w:rPr>
        <w:t>分。</w:t>
      </w:r>
    </w:p>
    <w:p w:rsidR="0096796F" w:rsidRDefault="0096796F">
      <w:pPr>
        <w:spacing w:line="360" w:lineRule="auto"/>
        <w:ind w:firstLineChars="200" w:firstLine="420"/>
        <w:rPr>
          <w:rFonts w:ascii="宋体" w:cs="宋体"/>
          <w:szCs w:val="21"/>
        </w:rPr>
      </w:pPr>
      <w:r>
        <w:rPr>
          <w:rFonts w:ascii="宋体" w:hAnsi="宋体" w:cs="宋体" w:hint="eastAsia"/>
          <w:szCs w:val="21"/>
        </w:rPr>
        <w:t>⑥</w:t>
      </w:r>
      <w:r>
        <w:rPr>
          <w:rFonts w:ascii="宋体" w:cs="宋体"/>
          <w:szCs w:val="21"/>
        </w:rPr>
        <w:tab/>
      </w:r>
      <w:r>
        <w:rPr>
          <w:rFonts w:ascii="宋体" w:hAnsi="宋体" w:cs="宋体" w:hint="eastAsia"/>
          <w:szCs w:val="21"/>
        </w:rPr>
        <w:t>政策分</w:t>
      </w:r>
    </w:p>
    <w:p w:rsidR="0096796F" w:rsidRDefault="0096796F">
      <w:pPr>
        <w:spacing w:line="360" w:lineRule="auto"/>
        <w:ind w:firstLineChars="200" w:firstLine="420"/>
        <w:rPr>
          <w:rFonts w:ascii="宋体" w:cs="宋体"/>
          <w:szCs w:val="21"/>
        </w:rPr>
      </w:pPr>
      <w:r>
        <w:rPr>
          <w:rFonts w:ascii="宋体" w:hAnsi="宋体" w:cs="宋体" w:hint="eastAsia"/>
          <w:szCs w:val="21"/>
        </w:rPr>
        <w:t>在同等质量和价格的条件下，使用广西工业产品</w:t>
      </w:r>
      <w:r>
        <w:rPr>
          <w:rFonts w:ascii="宋体" w:hAnsi="宋体" w:cs="宋体"/>
          <w:szCs w:val="21"/>
        </w:rPr>
        <w:t xml:space="preserve"> 80%</w:t>
      </w:r>
      <w:r>
        <w:rPr>
          <w:rFonts w:ascii="宋体" w:hAnsi="宋体" w:cs="宋体" w:hint="eastAsia"/>
          <w:szCs w:val="21"/>
        </w:rPr>
        <w:t>以上的得</w:t>
      </w:r>
      <w:r>
        <w:rPr>
          <w:rFonts w:ascii="宋体" w:hAnsi="宋体" w:cs="宋体"/>
          <w:szCs w:val="21"/>
        </w:rPr>
        <w:t xml:space="preserve"> 1 </w:t>
      </w:r>
      <w:r>
        <w:rPr>
          <w:rFonts w:ascii="宋体" w:hAnsi="宋体" w:cs="宋体" w:hint="eastAsia"/>
          <w:szCs w:val="21"/>
        </w:rPr>
        <w:t>分。（以投标人按第五章“投标文件格式”要求提供的《广西工业产品声明函》为评分依据）</w:t>
      </w:r>
    </w:p>
    <w:p w:rsidR="0096796F" w:rsidRDefault="0096796F">
      <w:pPr>
        <w:spacing w:line="360" w:lineRule="auto"/>
        <w:ind w:firstLine="315"/>
        <w:jc w:val="left"/>
        <w:rPr>
          <w:rFonts w:ascii="宋体" w:cs="宋体"/>
          <w:kern w:val="1"/>
          <w:szCs w:val="21"/>
        </w:rPr>
      </w:pPr>
    </w:p>
    <w:p w:rsidR="0096796F" w:rsidRDefault="0096796F">
      <w:pPr>
        <w:spacing w:line="360" w:lineRule="auto"/>
        <w:ind w:firstLineChars="200" w:firstLine="422"/>
        <w:rPr>
          <w:rFonts w:ascii="宋体" w:cs="Arial"/>
          <w:b/>
          <w:szCs w:val="21"/>
        </w:rPr>
      </w:pPr>
      <w:r>
        <w:rPr>
          <w:rFonts w:ascii="宋体" w:hAnsi="宋体" w:cs="Arial" w:hint="eastAsia"/>
          <w:b/>
          <w:szCs w:val="21"/>
        </w:rPr>
        <w:t>三、</w:t>
      </w:r>
      <w:r>
        <w:rPr>
          <w:rFonts w:ascii="宋体" w:hAnsi="宋体" w:hint="eastAsia"/>
          <w:b/>
        </w:rPr>
        <w:t>总得分</w:t>
      </w:r>
      <w:r>
        <w:rPr>
          <w:rFonts w:ascii="宋体" w:hAnsi="宋体" w:hint="eastAsia"/>
        </w:rPr>
        <w:t>＝</w:t>
      </w:r>
      <w:r>
        <w:rPr>
          <w:rFonts w:ascii="宋体" w:hAnsi="宋体"/>
        </w:rPr>
        <w:t>1</w:t>
      </w:r>
      <w:r>
        <w:rPr>
          <w:rFonts w:ascii="宋体" w:hAnsi="宋体" w:hint="eastAsia"/>
        </w:rPr>
        <w:t>＋</w:t>
      </w:r>
      <w:r>
        <w:rPr>
          <w:rFonts w:ascii="宋体" w:hAnsi="宋体"/>
        </w:rPr>
        <w:t>2</w:t>
      </w:r>
      <w:r>
        <w:rPr>
          <w:rFonts w:ascii="宋体" w:hAnsi="宋体" w:hint="eastAsia"/>
        </w:rPr>
        <w:t>＋</w:t>
      </w:r>
      <w:r>
        <w:rPr>
          <w:rFonts w:ascii="宋体" w:hAnsi="宋体"/>
        </w:rPr>
        <w:t>3</w:t>
      </w:r>
    </w:p>
    <w:p w:rsidR="0096796F" w:rsidRDefault="0096796F">
      <w:pPr>
        <w:tabs>
          <w:tab w:val="left" w:pos="2835"/>
        </w:tabs>
        <w:spacing w:line="360" w:lineRule="auto"/>
        <w:ind w:firstLineChars="200" w:firstLine="422"/>
        <w:rPr>
          <w:rFonts w:ascii="宋体" w:cs="Arial"/>
          <w:b/>
          <w:szCs w:val="21"/>
        </w:rPr>
      </w:pPr>
      <w:r>
        <w:rPr>
          <w:rFonts w:ascii="宋体" w:hAnsi="宋体" w:cs="Arial" w:hint="eastAsia"/>
          <w:b/>
          <w:szCs w:val="21"/>
        </w:rPr>
        <w:t>四、中标标准：</w:t>
      </w:r>
    </w:p>
    <w:p w:rsidR="0096796F" w:rsidRDefault="0096796F">
      <w:pPr>
        <w:tabs>
          <w:tab w:val="left" w:pos="2835"/>
        </w:tabs>
        <w:spacing w:line="360" w:lineRule="auto"/>
        <w:ind w:firstLineChars="200" w:firstLine="420"/>
        <w:rPr>
          <w:rFonts w:ascii="宋体" w:cs="Arial"/>
          <w:szCs w:val="21"/>
        </w:rPr>
      </w:pPr>
      <w:r>
        <w:rPr>
          <w:rFonts w:ascii="宋体" w:hAnsi="宋体" w:cs="Arial" w:hint="eastAsia"/>
          <w:szCs w:val="21"/>
        </w:rPr>
        <w:t>评标委员会将按评审后得分由高到低顺序排列。得分相同的，按投标报价由低到高顺序排列。得分且投标报价相同的并列。投标文件满足招标文件全部实质性要求，且评审得分最高的投标人为排名第一的中标候选人。并推荐三名中标候选人。采购人应当确定评审委员会推荐的排名第一名的中标候选人作为中标人。排名第一的中标候选人放弃中标、因不可抗力提出不能履行合同、在签订合同前被核查到有违法行为而影响项目实施等方面原因的，采购人可以确定排名第二的中标候选人为中标人。排名第二的中标候选人因前款规定的同样原因不能签订合同的，采购单位可以确定排名第三的中标候选人为中标人。采购人也可以决定重新采购。</w:t>
      </w:r>
    </w:p>
    <w:p w:rsidR="0096796F" w:rsidRDefault="0096796F">
      <w:r>
        <w:br w:type="page"/>
      </w:r>
    </w:p>
    <w:p w:rsidR="0096796F" w:rsidRDefault="0096796F">
      <w:pPr>
        <w:pStyle w:val="Title"/>
        <w:rPr>
          <w:rFonts w:ascii="宋体"/>
        </w:rPr>
      </w:pPr>
      <w:bookmarkStart w:id="20" w:name="_Toc56263815"/>
      <w:r>
        <w:rPr>
          <w:rFonts w:ascii="宋体" w:hAnsi="宋体" w:hint="eastAsia"/>
        </w:rPr>
        <w:t>第四章</w:t>
      </w:r>
      <w:r>
        <w:rPr>
          <w:rFonts w:ascii="宋体" w:hAnsi="宋体"/>
        </w:rPr>
        <w:t xml:space="preserve">  </w:t>
      </w:r>
      <w:r>
        <w:rPr>
          <w:rFonts w:ascii="宋体" w:hAnsi="宋体" w:hint="eastAsia"/>
        </w:rPr>
        <w:t>投标人须知</w:t>
      </w:r>
      <w:bookmarkStart w:id="21" w:name="_Toc213326415"/>
      <w:bookmarkEnd w:id="5"/>
      <w:bookmarkEnd w:id="6"/>
      <w:bookmarkEnd w:id="16"/>
      <w:bookmarkEnd w:id="17"/>
      <w:bookmarkEnd w:id="18"/>
      <w:bookmarkEnd w:id="20"/>
    </w:p>
    <w:p w:rsidR="0096796F" w:rsidRDefault="0096796F">
      <w:pPr>
        <w:pStyle w:val="BodyText2"/>
        <w:jc w:val="center"/>
        <w:rPr>
          <w:b/>
          <w:bCs/>
          <w:sz w:val="32"/>
          <w:szCs w:val="32"/>
        </w:rPr>
      </w:pPr>
      <w:r>
        <w:rPr>
          <w:rFonts w:hint="eastAsia"/>
          <w:b/>
          <w:bCs/>
          <w:sz w:val="32"/>
          <w:szCs w:val="32"/>
        </w:rPr>
        <w:t>投标人须知前附表</w:t>
      </w:r>
      <w:bookmarkEnd w:id="21"/>
    </w:p>
    <w:p w:rsidR="0096796F" w:rsidRDefault="0096796F">
      <w:pPr>
        <w:pStyle w:val="PlainText"/>
        <w:spacing w:line="460" w:lineRule="exact"/>
        <w:ind w:firstLine="420"/>
        <w:jc w:val="left"/>
        <w:rPr>
          <w:rFonts w:hAnsi="宋体"/>
        </w:rPr>
      </w:pPr>
      <w:r>
        <w:rPr>
          <w:rFonts w:hAnsi="宋体" w:hint="eastAsia"/>
        </w:rPr>
        <w:t>本表是关于本次采购的货物的具体资料，是对后列条款的具体补充和修改。所有与本次采购有关的事宜，以本资料表规定的为准。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46"/>
        <w:gridCol w:w="2355"/>
        <w:gridCol w:w="5551"/>
      </w:tblGrid>
      <w:tr w:rsidR="0096796F">
        <w:trPr>
          <w:jc w:val="center"/>
        </w:trPr>
        <w:tc>
          <w:tcPr>
            <w:tcW w:w="846" w:type="dxa"/>
            <w:vAlign w:val="center"/>
          </w:tcPr>
          <w:p w:rsidR="0096796F" w:rsidRDefault="0096796F">
            <w:pPr>
              <w:pStyle w:val="PlainText"/>
              <w:spacing w:line="360" w:lineRule="exact"/>
              <w:jc w:val="left"/>
              <w:rPr>
                <w:rFonts w:hAnsi="宋体"/>
                <w:b/>
                <w:szCs w:val="21"/>
              </w:rPr>
            </w:pPr>
            <w:r>
              <w:rPr>
                <w:rFonts w:hAnsi="宋体" w:hint="eastAsia"/>
                <w:b/>
                <w:szCs w:val="21"/>
              </w:rPr>
              <w:t>条款号</w:t>
            </w:r>
          </w:p>
        </w:tc>
        <w:tc>
          <w:tcPr>
            <w:tcW w:w="2355" w:type="dxa"/>
            <w:vAlign w:val="center"/>
          </w:tcPr>
          <w:p w:rsidR="0096796F" w:rsidRDefault="0096796F">
            <w:pPr>
              <w:pStyle w:val="PlainText"/>
              <w:spacing w:line="360" w:lineRule="exact"/>
              <w:jc w:val="left"/>
              <w:rPr>
                <w:rFonts w:hAnsi="宋体"/>
                <w:b/>
                <w:szCs w:val="21"/>
              </w:rPr>
            </w:pPr>
            <w:r>
              <w:rPr>
                <w:rFonts w:hAnsi="宋体" w:hint="eastAsia"/>
                <w:b/>
                <w:szCs w:val="21"/>
              </w:rPr>
              <w:t>条款名称</w:t>
            </w:r>
          </w:p>
        </w:tc>
        <w:tc>
          <w:tcPr>
            <w:tcW w:w="5551" w:type="dxa"/>
          </w:tcPr>
          <w:p w:rsidR="0096796F" w:rsidRDefault="0096796F">
            <w:pPr>
              <w:pStyle w:val="PlainText"/>
              <w:spacing w:line="360" w:lineRule="exact"/>
              <w:jc w:val="left"/>
              <w:rPr>
                <w:rFonts w:hAnsi="宋体"/>
                <w:b/>
                <w:szCs w:val="21"/>
              </w:rPr>
            </w:pPr>
            <w:r>
              <w:rPr>
                <w:rFonts w:hAnsi="宋体" w:hint="eastAsia"/>
                <w:b/>
                <w:szCs w:val="21"/>
              </w:rPr>
              <w:t>详细内容</w:t>
            </w:r>
          </w:p>
        </w:tc>
      </w:tr>
      <w:tr w:rsidR="0096796F">
        <w:trPr>
          <w:jc w:val="center"/>
        </w:trPr>
        <w:tc>
          <w:tcPr>
            <w:tcW w:w="846" w:type="dxa"/>
            <w:vAlign w:val="center"/>
          </w:tcPr>
          <w:p w:rsidR="0096796F" w:rsidRDefault="0096796F">
            <w:pPr>
              <w:pStyle w:val="PlainText"/>
              <w:spacing w:line="360" w:lineRule="exact"/>
              <w:jc w:val="left"/>
              <w:rPr>
                <w:rFonts w:hAnsi="宋体"/>
              </w:rPr>
            </w:pPr>
            <w:r>
              <w:rPr>
                <w:rFonts w:hAnsi="宋体"/>
              </w:rPr>
              <w:t>1.1</w:t>
            </w:r>
          </w:p>
        </w:tc>
        <w:tc>
          <w:tcPr>
            <w:tcW w:w="2355" w:type="dxa"/>
            <w:vAlign w:val="center"/>
          </w:tcPr>
          <w:p w:rsidR="0096796F" w:rsidRDefault="0096796F">
            <w:pPr>
              <w:pStyle w:val="PlainText"/>
              <w:spacing w:line="360" w:lineRule="exact"/>
              <w:jc w:val="left"/>
              <w:rPr>
                <w:rFonts w:hAnsi="宋体"/>
              </w:rPr>
            </w:pPr>
            <w:r>
              <w:rPr>
                <w:rFonts w:hAnsi="宋体" w:hint="eastAsia"/>
              </w:rPr>
              <w:t>采购人</w:t>
            </w:r>
          </w:p>
        </w:tc>
        <w:tc>
          <w:tcPr>
            <w:tcW w:w="5551" w:type="dxa"/>
            <w:vAlign w:val="center"/>
          </w:tcPr>
          <w:p w:rsidR="0096796F" w:rsidRDefault="0096796F">
            <w:pPr>
              <w:pStyle w:val="PlainText"/>
              <w:spacing w:line="360" w:lineRule="exact"/>
              <w:jc w:val="left"/>
              <w:rPr>
                <w:rFonts w:hAnsi="宋体"/>
                <w:szCs w:val="21"/>
              </w:rPr>
            </w:pPr>
            <w:r>
              <w:rPr>
                <w:rFonts w:hAnsi="宋体" w:hint="eastAsia"/>
              </w:rPr>
              <w:t>名称：</w:t>
            </w:r>
            <w:r>
              <w:rPr>
                <w:rFonts w:hAnsi="宋体" w:hint="eastAsia"/>
                <w:szCs w:val="21"/>
              </w:rPr>
              <w:t>上林县教育局</w:t>
            </w:r>
          </w:p>
          <w:p w:rsidR="0096796F" w:rsidRDefault="0096796F">
            <w:pPr>
              <w:pStyle w:val="PlainText"/>
              <w:spacing w:line="360" w:lineRule="exact"/>
              <w:jc w:val="left"/>
              <w:rPr>
                <w:rFonts w:hAnsi="宋体"/>
              </w:rPr>
            </w:pPr>
            <w:r>
              <w:rPr>
                <w:rFonts w:hAnsi="宋体" w:hint="eastAsia"/>
              </w:rPr>
              <w:t>联系人：谭老师</w:t>
            </w:r>
          </w:p>
          <w:p w:rsidR="0096796F" w:rsidRDefault="0096796F">
            <w:pPr>
              <w:pStyle w:val="PlainText"/>
              <w:spacing w:line="360" w:lineRule="exact"/>
              <w:jc w:val="left"/>
              <w:rPr>
                <w:rFonts w:hAnsi="宋体"/>
              </w:rPr>
            </w:pPr>
            <w:r>
              <w:rPr>
                <w:rFonts w:hAnsi="宋体" w:hint="eastAsia"/>
              </w:rPr>
              <w:t>联系电话：</w:t>
            </w:r>
            <w:r>
              <w:rPr>
                <w:rFonts w:hAnsi="宋体"/>
              </w:rPr>
              <w:t>0771-5222935</w:t>
            </w:r>
          </w:p>
        </w:tc>
      </w:tr>
      <w:tr w:rsidR="0096796F">
        <w:trPr>
          <w:jc w:val="center"/>
        </w:trPr>
        <w:tc>
          <w:tcPr>
            <w:tcW w:w="846" w:type="dxa"/>
            <w:vAlign w:val="center"/>
          </w:tcPr>
          <w:p w:rsidR="0096796F" w:rsidRDefault="0096796F">
            <w:pPr>
              <w:pStyle w:val="PlainText"/>
              <w:spacing w:line="360" w:lineRule="exact"/>
              <w:jc w:val="left"/>
              <w:rPr>
                <w:rFonts w:hAnsi="宋体"/>
              </w:rPr>
            </w:pPr>
            <w:r>
              <w:rPr>
                <w:rFonts w:hAnsi="宋体"/>
              </w:rPr>
              <w:t>1.2</w:t>
            </w:r>
          </w:p>
        </w:tc>
        <w:tc>
          <w:tcPr>
            <w:tcW w:w="2355" w:type="dxa"/>
            <w:vAlign w:val="center"/>
          </w:tcPr>
          <w:p w:rsidR="0096796F" w:rsidRDefault="0096796F">
            <w:pPr>
              <w:pStyle w:val="PlainText"/>
              <w:spacing w:line="360" w:lineRule="exact"/>
              <w:jc w:val="left"/>
              <w:rPr>
                <w:rFonts w:hAnsi="宋体"/>
              </w:rPr>
            </w:pPr>
            <w:r>
              <w:rPr>
                <w:rFonts w:hAnsi="宋体" w:hint="eastAsia"/>
              </w:rPr>
              <w:t>采购代理机构</w:t>
            </w:r>
          </w:p>
        </w:tc>
        <w:tc>
          <w:tcPr>
            <w:tcW w:w="5551" w:type="dxa"/>
            <w:vAlign w:val="center"/>
          </w:tcPr>
          <w:p w:rsidR="0096796F" w:rsidRDefault="0096796F">
            <w:pPr>
              <w:pStyle w:val="PlainText"/>
              <w:spacing w:line="360" w:lineRule="exact"/>
              <w:jc w:val="left"/>
              <w:rPr>
                <w:rFonts w:hAnsi="宋体"/>
              </w:rPr>
            </w:pPr>
            <w:r>
              <w:rPr>
                <w:rFonts w:hAnsi="宋体" w:hint="eastAsia"/>
              </w:rPr>
              <w:t>名称：上林县政府集中采购中心</w:t>
            </w:r>
          </w:p>
          <w:p w:rsidR="0096796F" w:rsidRDefault="0096796F">
            <w:pPr>
              <w:pStyle w:val="PlainText"/>
              <w:spacing w:line="360" w:lineRule="exact"/>
              <w:jc w:val="left"/>
              <w:rPr>
                <w:rFonts w:hAnsi="宋体" w:cs="宋体"/>
                <w:szCs w:val="21"/>
              </w:rPr>
            </w:pPr>
            <w:r>
              <w:rPr>
                <w:rFonts w:hAnsi="宋体" w:hint="eastAsia"/>
              </w:rPr>
              <w:t>地址：</w:t>
            </w:r>
            <w:r>
              <w:rPr>
                <w:rFonts w:hAnsi="宋体" w:cs="宋体" w:hint="eastAsia"/>
                <w:szCs w:val="21"/>
              </w:rPr>
              <w:t>上林县大丰镇丰岭东路</w:t>
            </w:r>
            <w:r>
              <w:rPr>
                <w:rFonts w:hAnsi="宋体" w:cs="宋体"/>
                <w:szCs w:val="21"/>
              </w:rPr>
              <w:t>398-2</w:t>
            </w:r>
            <w:r>
              <w:rPr>
                <w:rFonts w:hAnsi="宋体" w:cs="宋体" w:hint="eastAsia"/>
                <w:szCs w:val="21"/>
              </w:rPr>
              <w:t>号</w:t>
            </w:r>
          </w:p>
          <w:p w:rsidR="0096796F" w:rsidRDefault="0096796F">
            <w:pPr>
              <w:pStyle w:val="PlainText"/>
              <w:spacing w:line="360" w:lineRule="exact"/>
              <w:jc w:val="left"/>
              <w:rPr>
                <w:rFonts w:hAnsi="宋体"/>
              </w:rPr>
            </w:pPr>
            <w:r>
              <w:rPr>
                <w:rFonts w:hAnsi="宋体" w:hint="eastAsia"/>
              </w:rPr>
              <w:t>项目负责人：覃工</w:t>
            </w:r>
          </w:p>
          <w:p w:rsidR="0096796F" w:rsidRDefault="0096796F">
            <w:pPr>
              <w:pStyle w:val="PlainText"/>
              <w:spacing w:line="360" w:lineRule="exact"/>
              <w:jc w:val="left"/>
              <w:rPr>
                <w:rFonts w:hAnsi="宋体"/>
              </w:rPr>
            </w:pPr>
            <w:r>
              <w:rPr>
                <w:rFonts w:hAnsi="宋体" w:hint="eastAsia"/>
              </w:rPr>
              <w:t>联系电话：</w:t>
            </w:r>
            <w:r>
              <w:rPr>
                <w:rFonts w:hAnsi="宋体"/>
              </w:rPr>
              <w:t>0771-5258910</w:t>
            </w:r>
          </w:p>
          <w:p w:rsidR="0096796F" w:rsidRDefault="0096796F">
            <w:pPr>
              <w:pStyle w:val="PlainText"/>
              <w:spacing w:line="360" w:lineRule="exact"/>
              <w:jc w:val="left"/>
              <w:rPr>
                <w:rFonts w:hAnsi="宋体"/>
              </w:rPr>
            </w:pPr>
            <w:r>
              <w:rPr>
                <w:rFonts w:hAnsi="宋体" w:hint="eastAsia"/>
              </w:rPr>
              <w:t>传真电话：</w:t>
            </w:r>
            <w:r>
              <w:rPr>
                <w:rFonts w:hAnsi="宋体"/>
              </w:rPr>
              <w:t>0771-5218990</w:t>
            </w:r>
          </w:p>
        </w:tc>
      </w:tr>
      <w:tr w:rsidR="0096796F">
        <w:trPr>
          <w:trHeight w:val="90"/>
          <w:jc w:val="center"/>
        </w:trPr>
        <w:tc>
          <w:tcPr>
            <w:tcW w:w="846" w:type="dxa"/>
            <w:vAlign w:val="center"/>
          </w:tcPr>
          <w:p w:rsidR="0096796F" w:rsidRDefault="0096796F">
            <w:pPr>
              <w:pStyle w:val="PlainText"/>
              <w:spacing w:line="360" w:lineRule="exact"/>
              <w:jc w:val="left"/>
              <w:rPr>
                <w:rFonts w:hAnsi="宋体"/>
              </w:rPr>
            </w:pPr>
            <w:r>
              <w:rPr>
                <w:rFonts w:hAnsi="宋体"/>
              </w:rPr>
              <w:t>1.3</w:t>
            </w:r>
          </w:p>
        </w:tc>
        <w:tc>
          <w:tcPr>
            <w:tcW w:w="2355" w:type="dxa"/>
            <w:vAlign w:val="center"/>
          </w:tcPr>
          <w:p w:rsidR="0096796F" w:rsidRDefault="0096796F">
            <w:pPr>
              <w:pStyle w:val="PlainText"/>
              <w:spacing w:line="360" w:lineRule="exact"/>
              <w:jc w:val="left"/>
              <w:rPr>
                <w:rFonts w:hAnsi="宋体"/>
              </w:rPr>
            </w:pPr>
            <w:r>
              <w:rPr>
                <w:rFonts w:hAnsi="宋体" w:hint="eastAsia"/>
              </w:rPr>
              <w:t>项目名称</w:t>
            </w:r>
          </w:p>
        </w:tc>
        <w:tc>
          <w:tcPr>
            <w:tcW w:w="5551" w:type="dxa"/>
            <w:vAlign w:val="center"/>
          </w:tcPr>
          <w:p w:rsidR="0096796F" w:rsidRDefault="0096796F">
            <w:pPr>
              <w:pStyle w:val="PlainText"/>
              <w:spacing w:line="360" w:lineRule="exact"/>
              <w:jc w:val="left"/>
              <w:rPr>
                <w:rFonts w:hAnsi="宋体"/>
                <w:szCs w:val="21"/>
              </w:rPr>
            </w:pPr>
            <w:r>
              <w:rPr>
                <w:rFonts w:hAnsi="宋体" w:hint="eastAsia"/>
              </w:rPr>
              <w:t>新增中考考点标准化考点设备采购</w:t>
            </w:r>
          </w:p>
        </w:tc>
      </w:tr>
      <w:tr w:rsidR="0096796F">
        <w:trPr>
          <w:jc w:val="center"/>
        </w:trPr>
        <w:tc>
          <w:tcPr>
            <w:tcW w:w="846" w:type="dxa"/>
            <w:vAlign w:val="center"/>
          </w:tcPr>
          <w:p w:rsidR="0096796F" w:rsidRDefault="0096796F">
            <w:pPr>
              <w:pStyle w:val="PlainText"/>
              <w:spacing w:line="360" w:lineRule="exact"/>
              <w:jc w:val="left"/>
              <w:rPr>
                <w:rFonts w:hAnsi="宋体"/>
              </w:rPr>
            </w:pPr>
            <w:r>
              <w:rPr>
                <w:rFonts w:hAnsi="宋体"/>
              </w:rPr>
              <w:t>1.4</w:t>
            </w:r>
          </w:p>
        </w:tc>
        <w:tc>
          <w:tcPr>
            <w:tcW w:w="2355" w:type="dxa"/>
            <w:vAlign w:val="center"/>
          </w:tcPr>
          <w:p w:rsidR="0096796F" w:rsidRDefault="0096796F">
            <w:pPr>
              <w:pStyle w:val="PlainText"/>
              <w:spacing w:line="360" w:lineRule="exact"/>
              <w:jc w:val="left"/>
              <w:rPr>
                <w:rFonts w:hAnsi="宋体"/>
              </w:rPr>
            </w:pPr>
            <w:r>
              <w:rPr>
                <w:rFonts w:hAnsi="宋体" w:hint="eastAsia"/>
              </w:rPr>
              <w:t>项目编号</w:t>
            </w:r>
          </w:p>
        </w:tc>
        <w:tc>
          <w:tcPr>
            <w:tcW w:w="5551" w:type="dxa"/>
            <w:vAlign w:val="center"/>
          </w:tcPr>
          <w:p w:rsidR="0096796F" w:rsidRDefault="0096796F">
            <w:pPr>
              <w:pStyle w:val="PlainText"/>
              <w:spacing w:line="360" w:lineRule="exact"/>
              <w:jc w:val="left"/>
              <w:rPr>
                <w:rFonts w:hAnsi="宋体"/>
              </w:rPr>
            </w:pPr>
            <w:r>
              <w:rPr>
                <w:rFonts w:hAnsi="宋体"/>
              </w:rPr>
              <w:t>SLZC2020-G1-0008</w:t>
            </w:r>
          </w:p>
        </w:tc>
      </w:tr>
      <w:tr w:rsidR="0096796F">
        <w:trPr>
          <w:jc w:val="center"/>
        </w:trPr>
        <w:tc>
          <w:tcPr>
            <w:tcW w:w="846" w:type="dxa"/>
            <w:vAlign w:val="center"/>
          </w:tcPr>
          <w:p w:rsidR="0096796F" w:rsidRDefault="0096796F">
            <w:pPr>
              <w:pStyle w:val="PlainText"/>
              <w:spacing w:line="360" w:lineRule="exact"/>
              <w:jc w:val="left"/>
              <w:rPr>
                <w:rFonts w:hAnsi="宋体"/>
              </w:rPr>
            </w:pPr>
            <w:r>
              <w:rPr>
                <w:rFonts w:hAnsi="宋体"/>
              </w:rPr>
              <w:t>1.5</w:t>
            </w:r>
          </w:p>
        </w:tc>
        <w:tc>
          <w:tcPr>
            <w:tcW w:w="2355" w:type="dxa"/>
            <w:vAlign w:val="center"/>
          </w:tcPr>
          <w:p w:rsidR="0096796F" w:rsidRDefault="0096796F">
            <w:pPr>
              <w:pStyle w:val="PlainText"/>
              <w:spacing w:line="360" w:lineRule="exact"/>
              <w:jc w:val="left"/>
              <w:rPr>
                <w:rFonts w:hAnsi="宋体"/>
              </w:rPr>
            </w:pPr>
            <w:r>
              <w:rPr>
                <w:rFonts w:hAnsi="宋体" w:hint="eastAsia"/>
              </w:rPr>
              <w:t>项目预算</w:t>
            </w:r>
          </w:p>
        </w:tc>
        <w:tc>
          <w:tcPr>
            <w:tcW w:w="5551" w:type="dxa"/>
            <w:vAlign w:val="center"/>
          </w:tcPr>
          <w:p w:rsidR="0096796F" w:rsidRDefault="0096796F">
            <w:pPr>
              <w:pStyle w:val="PlainText"/>
              <w:spacing w:line="360" w:lineRule="exact"/>
              <w:jc w:val="left"/>
              <w:rPr>
                <w:rFonts w:hAnsi="宋体"/>
              </w:rPr>
            </w:pPr>
            <w:r>
              <w:rPr>
                <w:rFonts w:hAnsi="宋体"/>
              </w:rPr>
              <w:t>1600000</w:t>
            </w:r>
            <w:r>
              <w:rPr>
                <w:rFonts w:hAnsi="宋体" w:hint="eastAsia"/>
              </w:rPr>
              <w:t>元</w:t>
            </w:r>
          </w:p>
        </w:tc>
      </w:tr>
      <w:tr w:rsidR="0096796F">
        <w:trPr>
          <w:jc w:val="center"/>
        </w:trPr>
        <w:tc>
          <w:tcPr>
            <w:tcW w:w="846" w:type="dxa"/>
            <w:vAlign w:val="center"/>
          </w:tcPr>
          <w:p w:rsidR="0096796F" w:rsidRDefault="0096796F">
            <w:pPr>
              <w:pStyle w:val="PlainText"/>
              <w:spacing w:line="360" w:lineRule="exact"/>
              <w:jc w:val="left"/>
              <w:rPr>
                <w:rFonts w:hAnsi="宋体"/>
              </w:rPr>
            </w:pPr>
            <w:r>
              <w:rPr>
                <w:rFonts w:hAnsi="宋体"/>
              </w:rPr>
              <w:t>1.7</w:t>
            </w:r>
          </w:p>
        </w:tc>
        <w:tc>
          <w:tcPr>
            <w:tcW w:w="2355" w:type="dxa"/>
            <w:vAlign w:val="center"/>
          </w:tcPr>
          <w:p w:rsidR="0096796F" w:rsidRDefault="0096796F">
            <w:pPr>
              <w:pStyle w:val="PlainText"/>
              <w:spacing w:line="360" w:lineRule="exact"/>
              <w:jc w:val="left"/>
              <w:rPr>
                <w:rFonts w:hAnsi="宋体"/>
              </w:rPr>
            </w:pPr>
            <w:r>
              <w:rPr>
                <w:rFonts w:hAnsi="宋体" w:hint="eastAsia"/>
                <w:szCs w:val="21"/>
              </w:rPr>
              <w:t>获取公开招标文件的时间、地点</w:t>
            </w:r>
          </w:p>
        </w:tc>
        <w:tc>
          <w:tcPr>
            <w:tcW w:w="5551" w:type="dxa"/>
            <w:vAlign w:val="center"/>
          </w:tcPr>
          <w:p w:rsidR="0096796F" w:rsidRDefault="0096796F">
            <w:pPr>
              <w:pStyle w:val="PlainText"/>
              <w:spacing w:line="360" w:lineRule="exact"/>
              <w:ind w:left="596" w:hangingChars="284" w:hanging="596"/>
              <w:jc w:val="left"/>
              <w:rPr>
                <w:rFonts w:hAnsi="宋体" w:cs="宋体"/>
                <w:szCs w:val="21"/>
              </w:rPr>
            </w:pPr>
            <w:r>
              <w:rPr>
                <w:rFonts w:hAnsi="宋体" w:cs="宋体" w:hint="eastAsia"/>
                <w:szCs w:val="21"/>
              </w:rPr>
              <w:t>时间：自本项目公告发布之日起</w:t>
            </w:r>
            <w:r>
              <w:rPr>
                <w:rFonts w:hAnsi="宋体" w:cs="宋体"/>
                <w:szCs w:val="21"/>
              </w:rPr>
              <w:t>5</w:t>
            </w:r>
            <w:r>
              <w:rPr>
                <w:rFonts w:hAnsi="宋体" w:cs="宋体" w:hint="eastAsia"/>
                <w:szCs w:val="21"/>
              </w:rPr>
              <w:t>个工作日。</w:t>
            </w:r>
          </w:p>
          <w:p w:rsidR="0096796F" w:rsidRDefault="0096796F">
            <w:pPr>
              <w:jc w:val="left"/>
              <w:rPr>
                <w:rFonts w:ascii="宋体" w:cs="宋体"/>
                <w:kern w:val="0"/>
                <w:szCs w:val="21"/>
              </w:rPr>
            </w:pPr>
            <w:r>
              <w:rPr>
                <w:rFonts w:ascii="宋体" w:hAnsi="宋体" w:cs="宋体" w:hint="eastAsia"/>
                <w:szCs w:val="21"/>
              </w:rPr>
              <w:t>地点：南宁市公共资源交易平台上林县分支机构（</w:t>
            </w:r>
            <w:r>
              <w:rPr>
                <w:rFonts w:ascii="宋体" w:hAnsi="宋体" w:cs="宋体"/>
                <w:szCs w:val="21"/>
              </w:rPr>
              <w:t>https://www.nnggzy.org.cn/gxnnzbw/</w:t>
            </w:r>
            <w:r>
              <w:rPr>
                <w:rFonts w:ascii="宋体" w:hAnsi="宋体" w:cs="宋体" w:hint="eastAsia"/>
                <w:szCs w:val="21"/>
              </w:rPr>
              <w:t>）</w:t>
            </w:r>
          </w:p>
          <w:p w:rsidR="0096796F" w:rsidRDefault="0096796F">
            <w:pPr>
              <w:pStyle w:val="PlainText"/>
              <w:spacing w:line="360" w:lineRule="exact"/>
              <w:ind w:left="596" w:hangingChars="284" w:hanging="596"/>
              <w:jc w:val="left"/>
              <w:rPr>
                <w:rFonts w:hAnsi="宋体" w:cs="宋体"/>
                <w:szCs w:val="21"/>
              </w:rPr>
            </w:pPr>
            <w:r>
              <w:rPr>
                <w:rFonts w:hAnsi="宋体" w:cs="宋体" w:hint="eastAsia"/>
                <w:szCs w:val="21"/>
              </w:rPr>
              <w:t>方式</w:t>
            </w:r>
            <w:r>
              <w:rPr>
                <w:rFonts w:hAnsi="宋体" w:cs="宋体"/>
                <w:szCs w:val="21"/>
              </w:rPr>
              <w:t xml:space="preserve">: </w:t>
            </w:r>
            <w:r>
              <w:rPr>
                <w:rFonts w:hAnsi="宋体" w:cs="宋体" w:hint="eastAsia"/>
                <w:szCs w:val="21"/>
              </w:rPr>
              <w:t>本项目不发放纸质文件，</w:t>
            </w:r>
            <w:r>
              <w:rPr>
                <w:rFonts w:hAnsi="宋体" w:cs="宋体" w:hint="eastAsia"/>
                <w:color w:val="7030A0"/>
                <w:szCs w:val="21"/>
              </w:rPr>
              <w:t>供应商自行在</w:t>
            </w:r>
            <w:r>
              <w:rPr>
                <w:rFonts w:hAnsi="宋体" w:cs="宋体" w:hint="eastAsia"/>
                <w:szCs w:val="21"/>
              </w:rPr>
              <w:t>南宁市公共资源交易平台上林县分支机构</w:t>
            </w:r>
          </w:p>
          <w:p w:rsidR="0096796F" w:rsidRDefault="0096796F">
            <w:pPr>
              <w:pStyle w:val="PlainText"/>
              <w:spacing w:line="360" w:lineRule="exact"/>
              <w:ind w:left="596" w:hangingChars="284" w:hanging="596"/>
              <w:jc w:val="left"/>
              <w:rPr>
                <w:rFonts w:hAnsi="宋体" w:cs="宋体"/>
                <w:szCs w:val="21"/>
              </w:rPr>
            </w:pPr>
            <w:r>
              <w:rPr>
                <w:rFonts w:hAnsi="宋体" w:cs="宋体" w:hint="eastAsia"/>
                <w:szCs w:val="21"/>
              </w:rPr>
              <w:t>售价：公开招标文件不收取费用。</w:t>
            </w:r>
          </w:p>
          <w:p w:rsidR="0096796F" w:rsidRDefault="0096796F">
            <w:pPr>
              <w:snapToGrid w:val="0"/>
              <w:jc w:val="left"/>
              <w:rPr>
                <w:rFonts w:ascii="宋体"/>
                <w:szCs w:val="21"/>
              </w:rPr>
            </w:pPr>
            <w:r>
              <w:rPr>
                <w:rFonts w:ascii="宋体" w:hAnsi="宋体" w:cs="宋体" w:hint="eastAsia"/>
                <w:szCs w:val="21"/>
              </w:rPr>
              <w:t>报名要求：本项目取消供应商投标报名要求。</w:t>
            </w:r>
          </w:p>
        </w:tc>
      </w:tr>
      <w:tr w:rsidR="0096796F">
        <w:trPr>
          <w:jc w:val="center"/>
        </w:trPr>
        <w:tc>
          <w:tcPr>
            <w:tcW w:w="846" w:type="dxa"/>
            <w:vAlign w:val="center"/>
          </w:tcPr>
          <w:p w:rsidR="0096796F" w:rsidRDefault="0096796F">
            <w:pPr>
              <w:pStyle w:val="PlainText"/>
              <w:spacing w:line="360" w:lineRule="exact"/>
              <w:jc w:val="left"/>
              <w:rPr>
                <w:rFonts w:hAnsi="宋体"/>
              </w:rPr>
            </w:pPr>
            <w:r>
              <w:rPr>
                <w:rFonts w:hAnsi="宋体"/>
              </w:rPr>
              <w:t>1.8</w:t>
            </w:r>
          </w:p>
        </w:tc>
        <w:tc>
          <w:tcPr>
            <w:tcW w:w="2355" w:type="dxa"/>
            <w:vAlign w:val="center"/>
          </w:tcPr>
          <w:p w:rsidR="0096796F" w:rsidRDefault="0096796F">
            <w:pPr>
              <w:pStyle w:val="PlainText"/>
              <w:spacing w:line="360" w:lineRule="exact"/>
              <w:jc w:val="left"/>
              <w:rPr>
                <w:rFonts w:hAnsi="宋体"/>
                <w:szCs w:val="21"/>
              </w:rPr>
            </w:pPr>
            <w:r>
              <w:rPr>
                <w:rFonts w:hAnsi="宋体" w:hint="eastAsia"/>
                <w:b/>
                <w:bCs/>
              </w:rPr>
              <w:t>预留采购份额</w:t>
            </w:r>
          </w:p>
        </w:tc>
        <w:tc>
          <w:tcPr>
            <w:tcW w:w="5551" w:type="dxa"/>
            <w:vAlign w:val="center"/>
          </w:tcPr>
          <w:p w:rsidR="0096796F" w:rsidRDefault="0096796F">
            <w:pPr>
              <w:pStyle w:val="PlainText"/>
              <w:spacing w:line="360" w:lineRule="exact"/>
              <w:ind w:left="599" w:hangingChars="284" w:hanging="599"/>
              <w:jc w:val="left"/>
              <w:rPr>
                <w:rFonts w:hAnsi="宋体" w:cs="宋体"/>
                <w:szCs w:val="21"/>
              </w:rPr>
            </w:pPr>
            <w:r>
              <w:rPr>
                <w:rFonts w:hAnsi="宋体" w:hint="eastAsia"/>
                <w:b/>
                <w:bCs/>
              </w:rPr>
              <w:t>本项目</w:t>
            </w:r>
            <w:r>
              <w:rPr>
                <w:rFonts w:hAnsi="宋体" w:hint="eastAsia"/>
                <w:b/>
                <w:bCs/>
                <w:color w:val="FF0000"/>
              </w:rPr>
              <w:t>非专门面向中小企业采购</w:t>
            </w:r>
          </w:p>
        </w:tc>
      </w:tr>
      <w:tr w:rsidR="0096796F">
        <w:trPr>
          <w:jc w:val="center"/>
        </w:trPr>
        <w:tc>
          <w:tcPr>
            <w:tcW w:w="846" w:type="dxa"/>
            <w:vAlign w:val="center"/>
          </w:tcPr>
          <w:p w:rsidR="0096796F" w:rsidRDefault="0096796F">
            <w:pPr>
              <w:pStyle w:val="PlainText"/>
              <w:spacing w:line="360" w:lineRule="exact"/>
              <w:jc w:val="left"/>
              <w:rPr>
                <w:rFonts w:hAnsi="宋体"/>
              </w:rPr>
            </w:pPr>
            <w:r>
              <w:rPr>
                <w:rFonts w:hAnsi="宋体"/>
              </w:rPr>
              <w:t>3.2</w:t>
            </w:r>
          </w:p>
        </w:tc>
        <w:tc>
          <w:tcPr>
            <w:tcW w:w="2355" w:type="dxa"/>
            <w:vAlign w:val="center"/>
          </w:tcPr>
          <w:p w:rsidR="0096796F" w:rsidRDefault="0096796F">
            <w:pPr>
              <w:pStyle w:val="PlainText"/>
              <w:spacing w:line="360" w:lineRule="exact"/>
              <w:jc w:val="left"/>
              <w:rPr>
                <w:rFonts w:hAnsi="宋体"/>
              </w:rPr>
            </w:pPr>
            <w:r>
              <w:rPr>
                <w:rFonts w:hAnsi="宋体" w:hint="eastAsia"/>
              </w:rPr>
              <w:t>投标人应具备的</w:t>
            </w:r>
            <w:r>
              <w:rPr>
                <w:rFonts w:hAnsi="宋体" w:hint="eastAsia"/>
                <w:bCs/>
              </w:rPr>
              <w:t>特定</w:t>
            </w:r>
            <w:r>
              <w:rPr>
                <w:rFonts w:hAnsi="宋体" w:hint="eastAsia"/>
              </w:rPr>
              <w:t>条件</w:t>
            </w:r>
          </w:p>
        </w:tc>
        <w:tc>
          <w:tcPr>
            <w:tcW w:w="5551" w:type="dxa"/>
            <w:vAlign w:val="center"/>
          </w:tcPr>
          <w:p w:rsidR="0096796F" w:rsidRDefault="0096796F">
            <w:pPr>
              <w:pStyle w:val="PlainText"/>
              <w:jc w:val="left"/>
              <w:rPr>
                <w:rFonts w:hAnsi="宋体" w:cs="宋体"/>
                <w:szCs w:val="21"/>
              </w:rPr>
            </w:pPr>
            <w:r>
              <w:rPr>
                <w:rFonts w:hAnsi="宋体" w:cs="宋体"/>
                <w:szCs w:val="21"/>
              </w:rPr>
              <w:t>1</w:t>
            </w:r>
            <w:r>
              <w:rPr>
                <w:rFonts w:hAnsi="宋体" w:cs="宋体" w:hint="eastAsia"/>
                <w:szCs w:val="21"/>
              </w:rPr>
              <w:t>、符合《中华人民共和国政府采购法》第二十二条的规定；</w:t>
            </w:r>
          </w:p>
          <w:p w:rsidR="0096796F" w:rsidRDefault="0096796F">
            <w:pPr>
              <w:pStyle w:val="PlainText"/>
              <w:jc w:val="left"/>
              <w:rPr>
                <w:rFonts w:hAnsi="宋体" w:cs="宋体"/>
                <w:szCs w:val="21"/>
              </w:rPr>
            </w:pPr>
            <w:r>
              <w:rPr>
                <w:rFonts w:hAnsi="宋体" w:cs="宋体"/>
                <w:szCs w:val="21"/>
              </w:rPr>
              <w:t>2</w:t>
            </w:r>
            <w:r>
              <w:rPr>
                <w:rFonts w:hAnsi="宋体" w:cs="宋体" w:hint="eastAsia"/>
                <w:szCs w:val="21"/>
              </w:rPr>
              <w:t>、</w:t>
            </w:r>
            <w:r>
              <w:rPr>
                <w:rFonts w:hAnsi="宋体" w:cs="宋体" w:hint="eastAsia"/>
                <w:color w:val="000000"/>
                <w:kern w:val="0"/>
                <w:szCs w:val="21"/>
              </w:rPr>
              <w:t>具备国内独立法人资格，注册（指按国家有关规定要求注册的）生产或经营本次招标采购内容的供应商</w:t>
            </w:r>
            <w:r>
              <w:rPr>
                <w:rFonts w:hAnsi="宋体" w:cs="宋体" w:hint="eastAsia"/>
                <w:szCs w:val="21"/>
              </w:rPr>
              <w:t>；</w:t>
            </w:r>
            <w:r>
              <w:rPr>
                <w:rFonts w:hAnsi="宋体" w:hint="eastAsia"/>
                <w:b/>
                <w:spacing w:val="6"/>
                <w:kern w:val="48"/>
                <w:szCs w:val="21"/>
              </w:rPr>
              <w:t>根据《中华人民共和国政府采购法实施条例》释义，银行、保险、石油石化、电力、电信等有行业特殊情况的可以由总公司授权分公司投标（必须提供授权委托书原件）。</w:t>
            </w:r>
            <w:r>
              <w:rPr>
                <w:rFonts w:hAnsi="宋体" w:cs="宋体"/>
                <w:szCs w:val="21"/>
              </w:rPr>
              <w:t xml:space="preserve"> </w:t>
            </w:r>
          </w:p>
          <w:p w:rsidR="0096796F" w:rsidRDefault="0096796F">
            <w:pPr>
              <w:spacing w:line="366" w:lineRule="exact"/>
              <w:jc w:val="left"/>
              <w:rPr>
                <w:rFonts w:ascii="宋体" w:cs="宋体"/>
                <w:szCs w:val="21"/>
              </w:rPr>
            </w:pPr>
            <w:r>
              <w:rPr>
                <w:rFonts w:ascii="宋体" w:hAnsi="宋体" w:cs="宋体"/>
                <w:szCs w:val="21"/>
              </w:rPr>
              <w:t>3</w:t>
            </w:r>
            <w:r>
              <w:rPr>
                <w:rFonts w:ascii="宋体" w:hAnsi="宋体" w:cs="宋体" w:hint="eastAsia"/>
                <w:szCs w:val="21"/>
              </w:rPr>
              <w:t>、单位负责人为同一人或者存在直接控股、管理关系的不同供应商，不得参加同一采购项目的政府采购活动；</w:t>
            </w:r>
          </w:p>
          <w:p w:rsidR="0096796F" w:rsidRDefault="0096796F">
            <w:pPr>
              <w:spacing w:line="366" w:lineRule="exact"/>
              <w:jc w:val="left"/>
              <w:rPr>
                <w:rFonts w:ascii="宋体" w:cs="宋体"/>
                <w:szCs w:val="21"/>
              </w:rPr>
            </w:pPr>
            <w:r>
              <w:rPr>
                <w:rFonts w:ascii="宋体" w:hAnsi="宋体" w:cs="宋体"/>
                <w:szCs w:val="21"/>
              </w:rPr>
              <w:t>4</w:t>
            </w:r>
            <w:r>
              <w:rPr>
                <w:rFonts w:ascii="宋体" w:hAnsi="宋体" w:cs="宋体" w:hint="eastAsia"/>
                <w:szCs w:val="21"/>
              </w:rPr>
              <w:t>、对在“信用中国”网站</w:t>
            </w:r>
            <w:r>
              <w:rPr>
                <w:rFonts w:ascii="宋体" w:hAnsi="宋体" w:cs="宋体"/>
                <w:szCs w:val="21"/>
              </w:rPr>
              <w:t>(www.creditchina.gov.cn)</w:t>
            </w:r>
            <w:r>
              <w:rPr>
                <w:rFonts w:ascii="宋体" w:hAnsi="宋体" w:cs="宋体" w:hint="eastAsia"/>
                <w:szCs w:val="21"/>
              </w:rPr>
              <w:t>、中国政府采购网</w:t>
            </w:r>
            <w:r>
              <w:rPr>
                <w:rFonts w:ascii="宋体" w:hAnsi="宋体" w:cs="宋体"/>
                <w:szCs w:val="21"/>
              </w:rPr>
              <w:t>(www.ccgp.gov.cn)</w:t>
            </w:r>
            <w:r>
              <w:rPr>
                <w:rFonts w:ascii="宋体" w:hAnsi="宋体" w:cs="宋体" w:hint="eastAsia"/>
                <w:szCs w:val="21"/>
              </w:rPr>
              <w:t>等渠道列入失信被执行人、重大税收违法案件当事人名单、政府采购严重违法失信行为记录名单及其他不符合《中华人民共和国政府采购法》第二十二条规定条件的供应商，不得参与政府采购活动。</w:t>
            </w:r>
            <w:r>
              <w:rPr>
                <w:rFonts w:ascii="宋体" w:hAnsi="宋体" w:cs="宋体"/>
                <w:szCs w:val="21"/>
              </w:rPr>
              <w:t xml:space="preserve"> </w:t>
            </w:r>
          </w:p>
          <w:p w:rsidR="0096796F" w:rsidRDefault="0096796F">
            <w:pPr>
              <w:snapToGrid w:val="0"/>
              <w:spacing w:line="500" w:lineRule="exact"/>
              <w:jc w:val="left"/>
              <w:rPr>
                <w:rFonts w:ascii="宋体"/>
              </w:rPr>
            </w:pPr>
            <w:r>
              <w:rPr>
                <w:rFonts w:ascii="宋体" w:hAnsi="宋体" w:cs="宋体"/>
                <w:color w:val="000000"/>
                <w:szCs w:val="21"/>
              </w:rPr>
              <w:t>5</w:t>
            </w:r>
            <w:r>
              <w:rPr>
                <w:rFonts w:ascii="宋体" w:hAnsi="宋体" w:cs="宋体" w:hint="eastAsia"/>
                <w:color w:val="000000"/>
                <w:szCs w:val="21"/>
              </w:rPr>
              <w:t>、本项目不接受联合体投标。</w:t>
            </w:r>
          </w:p>
        </w:tc>
      </w:tr>
      <w:tr w:rsidR="0096796F">
        <w:trPr>
          <w:jc w:val="center"/>
        </w:trPr>
        <w:tc>
          <w:tcPr>
            <w:tcW w:w="846" w:type="dxa"/>
            <w:vAlign w:val="center"/>
          </w:tcPr>
          <w:p w:rsidR="0096796F" w:rsidRDefault="0096796F">
            <w:pPr>
              <w:pStyle w:val="PlainText"/>
              <w:spacing w:line="360" w:lineRule="exact"/>
              <w:jc w:val="left"/>
              <w:rPr>
                <w:rFonts w:hAnsi="宋体"/>
              </w:rPr>
            </w:pPr>
            <w:r>
              <w:rPr>
                <w:rFonts w:hAnsi="宋体"/>
              </w:rPr>
              <w:t>3.3</w:t>
            </w:r>
          </w:p>
        </w:tc>
        <w:tc>
          <w:tcPr>
            <w:tcW w:w="2355" w:type="dxa"/>
            <w:vAlign w:val="center"/>
          </w:tcPr>
          <w:p w:rsidR="0096796F" w:rsidRDefault="0096796F">
            <w:pPr>
              <w:pStyle w:val="PlainText"/>
              <w:spacing w:line="360" w:lineRule="exact"/>
              <w:jc w:val="left"/>
              <w:rPr>
                <w:rFonts w:hAnsi="宋体"/>
              </w:rPr>
            </w:pPr>
            <w:r>
              <w:rPr>
                <w:rFonts w:hAnsi="宋体" w:hint="eastAsia"/>
              </w:rPr>
              <w:t>是否接受联合体投标</w:t>
            </w:r>
          </w:p>
        </w:tc>
        <w:tc>
          <w:tcPr>
            <w:tcW w:w="5551" w:type="dxa"/>
            <w:vAlign w:val="center"/>
          </w:tcPr>
          <w:p w:rsidR="0096796F" w:rsidRDefault="0096796F">
            <w:pPr>
              <w:pStyle w:val="PlainText"/>
              <w:spacing w:line="360" w:lineRule="exact"/>
              <w:jc w:val="left"/>
              <w:rPr>
                <w:rFonts w:hAnsi="宋体"/>
              </w:rPr>
            </w:pPr>
            <w:r>
              <w:rPr>
                <w:rFonts w:hAnsi="宋体" w:hint="eastAsia"/>
                <w:szCs w:val="21"/>
                <w:shd w:val="clear" w:color="auto" w:fill="FFFFFF"/>
              </w:rPr>
              <w:t>不接受联合体投标</w:t>
            </w:r>
          </w:p>
        </w:tc>
      </w:tr>
      <w:tr w:rsidR="0096796F">
        <w:trPr>
          <w:jc w:val="center"/>
        </w:trPr>
        <w:tc>
          <w:tcPr>
            <w:tcW w:w="846" w:type="dxa"/>
            <w:vAlign w:val="center"/>
          </w:tcPr>
          <w:p w:rsidR="0096796F" w:rsidRDefault="0096796F">
            <w:pPr>
              <w:pStyle w:val="NormalWeb"/>
              <w:widowControl w:val="0"/>
              <w:spacing w:before="0" w:beforeAutospacing="0" w:after="0" w:afterAutospacing="0" w:line="360" w:lineRule="auto"/>
            </w:pPr>
            <w:r>
              <w:rPr>
                <w:kern w:val="2"/>
                <w:sz w:val="21"/>
                <w:szCs w:val="21"/>
                <w:shd w:val="clear" w:color="auto" w:fill="FFFFFF"/>
              </w:rPr>
              <w:t>4.1</w:t>
            </w:r>
          </w:p>
        </w:tc>
        <w:tc>
          <w:tcPr>
            <w:tcW w:w="2355" w:type="dxa"/>
            <w:vAlign w:val="center"/>
          </w:tcPr>
          <w:p w:rsidR="0096796F" w:rsidRDefault="0096796F">
            <w:pPr>
              <w:pStyle w:val="NormalWeb"/>
              <w:widowControl w:val="0"/>
              <w:spacing w:before="0" w:beforeAutospacing="0" w:after="0" w:afterAutospacing="0" w:line="360" w:lineRule="auto"/>
            </w:pPr>
            <w:r>
              <w:rPr>
                <w:rFonts w:hint="eastAsia"/>
                <w:kern w:val="2"/>
                <w:sz w:val="21"/>
                <w:szCs w:val="21"/>
              </w:rPr>
              <w:t>质疑提交的截止时间</w:t>
            </w:r>
          </w:p>
        </w:tc>
        <w:tc>
          <w:tcPr>
            <w:tcW w:w="5551" w:type="dxa"/>
            <w:vAlign w:val="center"/>
          </w:tcPr>
          <w:p w:rsidR="0096796F" w:rsidRDefault="0096796F">
            <w:pPr>
              <w:pStyle w:val="NormalWeb"/>
              <w:widowControl w:val="0"/>
              <w:spacing w:before="0" w:beforeAutospacing="0" w:after="0" w:afterAutospacing="0" w:line="360" w:lineRule="auto"/>
              <w:rPr>
                <w:kern w:val="2"/>
                <w:sz w:val="21"/>
                <w:szCs w:val="21"/>
                <w:shd w:val="clear" w:color="auto" w:fill="FFFFFF"/>
              </w:rPr>
            </w:pPr>
            <w:r>
              <w:rPr>
                <w:rFonts w:hint="eastAsia"/>
                <w:kern w:val="2"/>
                <w:sz w:val="21"/>
                <w:szCs w:val="20"/>
              </w:rPr>
              <w:t>招标文件发布之日起</w:t>
            </w:r>
            <w:r>
              <w:rPr>
                <w:kern w:val="2"/>
                <w:sz w:val="21"/>
                <w:szCs w:val="20"/>
              </w:rPr>
              <w:t>7</w:t>
            </w:r>
            <w:r>
              <w:rPr>
                <w:rFonts w:hint="eastAsia"/>
                <w:kern w:val="2"/>
                <w:sz w:val="21"/>
                <w:szCs w:val="20"/>
              </w:rPr>
              <w:t>个工作日内</w:t>
            </w:r>
          </w:p>
        </w:tc>
      </w:tr>
      <w:tr w:rsidR="0096796F">
        <w:trPr>
          <w:jc w:val="center"/>
        </w:trPr>
        <w:tc>
          <w:tcPr>
            <w:tcW w:w="846" w:type="dxa"/>
            <w:vAlign w:val="center"/>
          </w:tcPr>
          <w:p w:rsidR="0096796F" w:rsidRDefault="0096796F">
            <w:pPr>
              <w:pStyle w:val="NormalWeb"/>
              <w:widowControl w:val="0"/>
              <w:spacing w:before="0" w:beforeAutospacing="0" w:after="0" w:afterAutospacing="0" w:line="360" w:lineRule="auto"/>
            </w:pPr>
            <w:r>
              <w:rPr>
                <w:kern w:val="2"/>
                <w:sz w:val="21"/>
                <w:szCs w:val="21"/>
                <w:shd w:val="clear" w:color="auto" w:fill="FFFFFF"/>
              </w:rPr>
              <w:t>4.3</w:t>
            </w:r>
          </w:p>
        </w:tc>
        <w:tc>
          <w:tcPr>
            <w:tcW w:w="2355" w:type="dxa"/>
            <w:vAlign w:val="center"/>
          </w:tcPr>
          <w:p w:rsidR="0096796F" w:rsidRDefault="0096796F">
            <w:pPr>
              <w:pStyle w:val="NormalWeb"/>
              <w:widowControl w:val="0"/>
              <w:spacing w:before="0" w:beforeAutospacing="0" w:after="0" w:afterAutospacing="0" w:line="360" w:lineRule="auto"/>
            </w:pPr>
            <w:r>
              <w:rPr>
                <w:rFonts w:hint="eastAsia"/>
                <w:kern w:val="2"/>
                <w:sz w:val="21"/>
                <w:szCs w:val="21"/>
              </w:rPr>
              <w:t>质疑提交地点、电话</w:t>
            </w:r>
          </w:p>
        </w:tc>
        <w:tc>
          <w:tcPr>
            <w:tcW w:w="5551" w:type="dxa"/>
            <w:vAlign w:val="center"/>
          </w:tcPr>
          <w:p w:rsidR="0096796F" w:rsidRDefault="0096796F">
            <w:pPr>
              <w:pStyle w:val="NormalWeb"/>
              <w:widowControl w:val="0"/>
              <w:spacing w:before="0" w:beforeAutospacing="0" w:after="0" w:afterAutospacing="0" w:line="360" w:lineRule="auto"/>
            </w:pPr>
            <w:r>
              <w:rPr>
                <w:rFonts w:hint="eastAsia"/>
                <w:kern w:val="2"/>
                <w:sz w:val="21"/>
                <w:szCs w:val="20"/>
              </w:rPr>
              <w:t>地址：</w:t>
            </w:r>
            <w:r>
              <w:rPr>
                <w:rFonts w:cs="宋体" w:hint="eastAsia"/>
                <w:sz w:val="21"/>
                <w:szCs w:val="21"/>
              </w:rPr>
              <w:t>上林县大丰镇丰岭东路</w:t>
            </w:r>
            <w:r>
              <w:rPr>
                <w:rFonts w:cs="宋体"/>
                <w:sz w:val="21"/>
                <w:szCs w:val="21"/>
              </w:rPr>
              <w:t>398-2</w:t>
            </w:r>
            <w:r>
              <w:rPr>
                <w:rFonts w:cs="宋体" w:hint="eastAsia"/>
                <w:sz w:val="21"/>
                <w:szCs w:val="21"/>
              </w:rPr>
              <w:t>号</w:t>
            </w:r>
          </w:p>
          <w:p w:rsidR="0096796F" w:rsidRDefault="0096796F">
            <w:pPr>
              <w:pStyle w:val="NormalWeb"/>
              <w:widowControl w:val="0"/>
              <w:spacing w:before="0" w:beforeAutospacing="0" w:after="0" w:afterAutospacing="0" w:line="360" w:lineRule="auto"/>
            </w:pPr>
            <w:r>
              <w:rPr>
                <w:rFonts w:hint="eastAsia"/>
                <w:kern w:val="2"/>
                <w:sz w:val="21"/>
                <w:szCs w:val="20"/>
              </w:rPr>
              <w:t>质疑咨询电话：</w:t>
            </w:r>
            <w:r>
              <w:rPr>
                <w:kern w:val="2"/>
                <w:sz w:val="21"/>
                <w:szCs w:val="21"/>
              </w:rPr>
              <w:t>0771-</w:t>
            </w:r>
            <w:r>
              <w:rPr>
                <w:kern w:val="2"/>
                <w:sz w:val="21"/>
                <w:szCs w:val="20"/>
              </w:rPr>
              <w:t>5218990</w:t>
            </w:r>
          </w:p>
        </w:tc>
      </w:tr>
      <w:tr w:rsidR="0096796F">
        <w:trPr>
          <w:jc w:val="center"/>
        </w:trPr>
        <w:tc>
          <w:tcPr>
            <w:tcW w:w="846" w:type="dxa"/>
            <w:vAlign w:val="center"/>
          </w:tcPr>
          <w:p w:rsidR="0096796F" w:rsidRDefault="0096796F">
            <w:pPr>
              <w:pStyle w:val="PlainText"/>
              <w:spacing w:line="360" w:lineRule="exact"/>
              <w:jc w:val="left"/>
              <w:rPr>
                <w:rFonts w:hAnsi="宋体"/>
              </w:rPr>
            </w:pPr>
            <w:r>
              <w:rPr>
                <w:rFonts w:hAnsi="宋体"/>
              </w:rPr>
              <w:t>8.8</w:t>
            </w:r>
          </w:p>
        </w:tc>
        <w:tc>
          <w:tcPr>
            <w:tcW w:w="2355" w:type="dxa"/>
            <w:vAlign w:val="center"/>
          </w:tcPr>
          <w:p w:rsidR="0096796F" w:rsidRDefault="0096796F">
            <w:pPr>
              <w:pStyle w:val="PlainText"/>
              <w:spacing w:line="360" w:lineRule="exact"/>
              <w:jc w:val="left"/>
              <w:rPr>
                <w:rFonts w:hAnsi="宋体"/>
              </w:rPr>
            </w:pPr>
            <w:r>
              <w:rPr>
                <w:rFonts w:hAnsi="宋体" w:hint="eastAsia"/>
              </w:rPr>
              <w:t>投标文件份数</w:t>
            </w:r>
          </w:p>
        </w:tc>
        <w:tc>
          <w:tcPr>
            <w:tcW w:w="5551" w:type="dxa"/>
            <w:vAlign w:val="center"/>
          </w:tcPr>
          <w:p w:rsidR="0096796F" w:rsidRDefault="0096796F">
            <w:pPr>
              <w:pStyle w:val="NormalWeb"/>
              <w:widowControl w:val="0"/>
              <w:spacing w:before="0" w:beforeAutospacing="0" w:after="0" w:afterAutospacing="0" w:line="360" w:lineRule="auto"/>
              <w:rPr>
                <w:szCs w:val="21"/>
                <w:shd w:val="clear" w:color="auto" w:fill="FFFFFF"/>
              </w:rPr>
            </w:pPr>
            <w:r>
              <w:rPr>
                <w:rFonts w:hint="eastAsia"/>
                <w:kern w:val="2"/>
                <w:sz w:val="21"/>
                <w:szCs w:val="21"/>
                <w:shd w:val="clear" w:color="auto" w:fill="FFFFFF"/>
              </w:rPr>
              <w:t>报价文件正本一份，副本四份；</w:t>
            </w:r>
          </w:p>
          <w:p w:rsidR="0096796F" w:rsidRDefault="0096796F">
            <w:pPr>
              <w:pStyle w:val="NormalWeb"/>
              <w:widowControl w:val="0"/>
              <w:spacing w:before="0" w:beforeAutospacing="0" w:after="0" w:afterAutospacing="0" w:line="360" w:lineRule="auto"/>
              <w:rPr>
                <w:szCs w:val="21"/>
                <w:shd w:val="clear" w:color="auto" w:fill="FFFFFF"/>
              </w:rPr>
            </w:pPr>
            <w:r>
              <w:rPr>
                <w:rFonts w:hint="eastAsia"/>
                <w:kern w:val="2"/>
                <w:sz w:val="21"/>
                <w:szCs w:val="21"/>
                <w:shd w:val="clear" w:color="auto" w:fill="FFFFFF"/>
              </w:rPr>
              <w:t>资格文件正本一份，副本四份；</w:t>
            </w:r>
          </w:p>
          <w:p w:rsidR="0096796F" w:rsidRDefault="0096796F">
            <w:pPr>
              <w:pStyle w:val="NormalWeb"/>
              <w:widowControl w:val="0"/>
              <w:spacing w:before="0" w:beforeAutospacing="0" w:after="0" w:afterAutospacing="0" w:line="360" w:lineRule="auto"/>
              <w:rPr>
                <w:szCs w:val="21"/>
                <w:shd w:val="clear" w:color="auto" w:fill="FFFFFF"/>
              </w:rPr>
            </w:pPr>
            <w:r>
              <w:rPr>
                <w:rFonts w:hint="eastAsia"/>
                <w:kern w:val="2"/>
                <w:sz w:val="21"/>
                <w:szCs w:val="21"/>
                <w:shd w:val="clear" w:color="auto" w:fill="FFFFFF"/>
              </w:rPr>
              <w:t>技术文件正本一份，副本四份；</w:t>
            </w:r>
          </w:p>
          <w:p w:rsidR="0096796F" w:rsidRDefault="0096796F">
            <w:pPr>
              <w:jc w:val="left"/>
              <w:rPr>
                <w:rFonts w:ascii="宋体"/>
              </w:rPr>
            </w:pPr>
            <w:r>
              <w:rPr>
                <w:rFonts w:ascii="宋体" w:hAnsi="宋体" w:hint="eastAsia"/>
                <w:szCs w:val="21"/>
                <w:shd w:val="clear" w:color="auto" w:fill="FFFFFF"/>
              </w:rPr>
              <w:t>商务文件正本一份，副本四份。</w:t>
            </w:r>
          </w:p>
        </w:tc>
      </w:tr>
      <w:tr w:rsidR="0096796F">
        <w:trPr>
          <w:jc w:val="center"/>
        </w:trPr>
        <w:tc>
          <w:tcPr>
            <w:tcW w:w="846" w:type="dxa"/>
            <w:vAlign w:val="center"/>
          </w:tcPr>
          <w:p w:rsidR="0096796F" w:rsidRDefault="0096796F">
            <w:pPr>
              <w:pStyle w:val="PlainText"/>
              <w:spacing w:line="360" w:lineRule="exact"/>
              <w:jc w:val="left"/>
              <w:rPr>
                <w:rFonts w:hAnsi="宋体"/>
              </w:rPr>
            </w:pPr>
            <w:r>
              <w:rPr>
                <w:rFonts w:hAnsi="宋体"/>
                <w:szCs w:val="21"/>
              </w:rPr>
              <w:t>11.2</w:t>
            </w:r>
          </w:p>
        </w:tc>
        <w:tc>
          <w:tcPr>
            <w:tcW w:w="2355" w:type="dxa"/>
            <w:vAlign w:val="center"/>
          </w:tcPr>
          <w:p w:rsidR="0096796F" w:rsidRDefault="0096796F">
            <w:pPr>
              <w:autoSpaceDE w:val="0"/>
              <w:autoSpaceDN w:val="0"/>
              <w:spacing w:line="360" w:lineRule="exact"/>
              <w:jc w:val="left"/>
              <w:rPr>
                <w:rFonts w:ascii="宋体"/>
              </w:rPr>
            </w:pPr>
            <w:r>
              <w:rPr>
                <w:rFonts w:ascii="宋体" w:hAnsi="宋体" w:hint="eastAsia"/>
              </w:rPr>
              <w:t>投标报价</w:t>
            </w:r>
          </w:p>
        </w:tc>
        <w:tc>
          <w:tcPr>
            <w:tcW w:w="5551" w:type="dxa"/>
            <w:vAlign w:val="center"/>
          </w:tcPr>
          <w:p w:rsidR="0096796F" w:rsidRDefault="0096796F">
            <w:pPr>
              <w:pStyle w:val="PlainText"/>
              <w:spacing w:line="360" w:lineRule="exact"/>
              <w:jc w:val="left"/>
              <w:rPr>
                <w:rFonts w:hAnsi="宋体"/>
                <w:szCs w:val="21"/>
                <w:shd w:val="clear" w:color="auto" w:fill="FFFFFF"/>
              </w:rPr>
            </w:pPr>
            <w:r>
              <w:rPr>
                <w:rFonts w:hAnsi="宋体" w:hint="eastAsia"/>
                <w:szCs w:val="24"/>
                <w:shd w:val="clear" w:color="auto" w:fill="FFFFFF"/>
              </w:rPr>
              <w:t>投标人可就第一章“货物需求一览表”中的</w:t>
            </w:r>
            <w:r>
              <w:rPr>
                <w:rFonts w:hAnsi="宋体" w:hint="eastAsia"/>
                <w:b/>
                <w:szCs w:val="24"/>
                <w:shd w:val="clear" w:color="auto" w:fill="FFFFFF"/>
              </w:rPr>
              <w:t>内容报出完整且唯一的投标总报价。</w:t>
            </w:r>
          </w:p>
        </w:tc>
      </w:tr>
      <w:tr w:rsidR="0096796F">
        <w:trPr>
          <w:jc w:val="center"/>
        </w:trPr>
        <w:tc>
          <w:tcPr>
            <w:tcW w:w="846" w:type="dxa"/>
            <w:vAlign w:val="center"/>
          </w:tcPr>
          <w:p w:rsidR="0096796F" w:rsidRDefault="0096796F">
            <w:pPr>
              <w:pStyle w:val="PlainText"/>
              <w:spacing w:line="360" w:lineRule="exact"/>
              <w:jc w:val="left"/>
              <w:rPr>
                <w:rFonts w:hAnsi="宋体"/>
              </w:rPr>
            </w:pPr>
            <w:r>
              <w:rPr>
                <w:rFonts w:hAnsi="宋体"/>
              </w:rPr>
              <w:t>12.1</w:t>
            </w:r>
          </w:p>
        </w:tc>
        <w:tc>
          <w:tcPr>
            <w:tcW w:w="2355" w:type="dxa"/>
            <w:vAlign w:val="center"/>
          </w:tcPr>
          <w:p w:rsidR="0096796F" w:rsidRDefault="0096796F">
            <w:pPr>
              <w:pStyle w:val="PlainText"/>
              <w:spacing w:line="360" w:lineRule="exact"/>
              <w:jc w:val="left"/>
              <w:rPr>
                <w:rFonts w:hAnsi="宋体"/>
              </w:rPr>
            </w:pPr>
            <w:r>
              <w:rPr>
                <w:rFonts w:hAnsi="宋体" w:hint="eastAsia"/>
              </w:rPr>
              <w:t>投标有效期</w:t>
            </w:r>
          </w:p>
        </w:tc>
        <w:tc>
          <w:tcPr>
            <w:tcW w:w="5551" w:type="dxa"/>
            <w:vAlign w:val="center"/>
          </w:tcPr>
          <w:p w:rsidR="0096796F" w:rsidRDefault="0096796F">
            <w:pPr>
              <w:pStyle w:val="PlainText"/>
              <w:spacing w:line="360" w:lineRule="exact"/>
              <w:jc w:val="left"/>
              <w:rPr>
                <w:rFonts w:hAnsi="宋体"/>
              </w:rPr>
            </w:pPr>
            <w:r>
              <w:rPr>
                <w:rFonts w:hAnsi="宋体" w:hint="eastAsia"/>
              </w:rPr>
              <w:t>自递交投标文件截止时间起</w:t>
            </w:r>
            <w:r>
              <w:rPr>
                <w:rFonts w:hAnsi="宋体"/>
                <w:u w:val="single"/>
              </w:rPr>
              <w:t>90</w:t>
            </w:r>
            <w:r>
              <w:rPr>
                <w:rFonts w:hAnsi="宋体" w:hint="eastAsia"/>
              </w:rPr>
              <w:t>天</w:t>
            </w:r>
          </w:p>
        </w:tc>
      </w:tr>
      <w:tr w:rsidR="0096796F">
        <w:trPr>
          <w:trHeight w:val="430"/>
          <w:jc w:val="center"/>
        </w:trPr>
        <w:tc>
          <w:tcPr>
            <w:tcW w:w="846" w:type="dxa"/>
            <w:vAlign w:val="center"/>
          </w:tcPr>
          <w:p w:rsidR="0096796F" w:rsidRDefault="0096796F">
            <w:pPr>
              <w:pStyle w:val="PlainText"/>
              <w:spacing w:line="360" w:lineRule="exact"/>
              <w:jc w:val="left"/>
              <w:rPr>
                <w:rFonts w:hAnsi="宋体"/>
              </w:rPr>
            </w:pPr>
            <w:r>
              <w:rPr>
                <w:rFonts w:hAnsi="宋体"/>
              </w:rPr>
              <w:t>13</w:t>
            </w:r>
          </w:p>
        </w:tc>
        <w:tc>
          <w:tcPr>
            <w:tcW w:w="2355" w:type="dxa"/>
            <w:vAlign w:val="center"/>
          </w:tcPr>
          <w:p w:rsidR="0096796F" w:rsidRDefault="0096796F">
            <w:pPr>
              <w:pStyle w:val="PlainText"/>
              <w:spacing w:line="360" w:lineRule="exact"/>
              <w:jc w:val="left"/>
              <w:rPr>
                <w:rFonts w:hAnsi="宋体"/>
              </w:rPr>
            </w:pPr>
            <w:r>
              <w:rPr>
                <w:rFonts w:hAnsi="宋体" w:hint="eastAsia"/>
              </w:rPr>
              <w:t>投标保证金金额</w:t>
            </w:r>
          </w:p>
        </w:tc>
        <w:tc>
          <w:tcPr>
            <w:tcW w:w="5551" w:type="dxa"/>
            <w:vAlign w:val="center"/>
          </w:tcPr>
          <w:p w:rsidR="0096796F" w:rsidRDefault="0096796F">
            <w:pPr>
              <w:pStyle w:val="PlainText"/>
              <w:spacing w:line="360" w:lineRule="exact"/>
              <w:jc w:val="left"/>
              <w:rPr>
                <w:rFonts w:hAnsi="宋体"/>
                <w:szCs w:val="21"/>
              </w:rPr>
            </w:pPr>
            <w:r>
              <w:rPr>
                <w:rFonts w:hAnsi="宋体" w:hint="eastAsia"/>
                <w:color w:val="FF0000"/>
              </w:rPr>
              <w:t>本项目不收取投标保证金。</w:t>
            </w:r>
          </w:p>
        </w:tc>
      </w:tr>
      <w:tr w:rsidR="0096796F">
        <w:trPr>
          <w:jc w:val="center"/>
        </w:trPr>
        <w:tc>
          <w:tcPr>
            <w:tcW w:w="846" w:type="dxa"/>
            <w:vAlign w:val="center"/>
          </w:tcPr>
          <w:p w:rsidR="0096796F" w:rsidRDefault="0096796F">
            <w:pPr>
              <w:spacing w:line="360" w:lineRule="exact"/>
              <w:jc w:val="left"/>
              <w:rPr>
                <w:rFonts w:ascii="宋体"/>
              </w:rPr>
            </w:pPr>
            <w:r>
              <w:rPr>
                <w:rFonts w:ascii="宋体" w:hAnsi="宋体"/>
              </w:rPr>
              <w:t>13</w:t>
            </w:r>
          </w:p>
        </w:tc>
        <w:tc>
          <w:tcPr>
            <w:tcW w:w="2355" w:type="dxa"/>
            <w:vAlign w:val="center"/>
          </w:tcPr>
          <w:p w:rsidR="0096796F" w:rsidRDefault="0096796F">
            <w:pPr>
              <w:spacing w:line="360" w:lineRule="exact"/>
              <w:jc w:val="left"/>
              <w:rPr>
                <w:rFonts w:ascii="宋体"/>
              </w:rPr>
            </w:pPr>
            <w:r>
              <w:rPr>
                <w:rFonts w:ascii="宋体" w:hAnsi="宋体" w:hint="eastAsia"/>
              </w:rPr>
              <w:t>投标保证金的退付手续</w:t>
            </w:r>
          </w:p>
        </w:tc>
        <w:tc>
          <w:tcPr>
            <w:tcW w:w="5551" w:type="dxa"/>
          </w:tcPr>
          <w:p w:rsidR="0096796F" w:rsidRDefault="0096796F">
            <w:pPr>
              <w:spacing w:line="360" w:lineRule="exact"/>
              <w:jc w:val="left"/>
              <w:rPr>
                <w:rFonts w:ascii="宋体"/>
                <w:szCs w:val="21"/>
              </w:rPr>
            </w:pPr>
            <w:r>
              <w:rPr>
                <w:rFonts w:ascii="宋体" w:hAnsi="宋体" w:hint="eastAsia"/>
                <w:color w:val="FF0000"/>
                <w:szCs w:val="20"/>
              </w:rPr>
              <w:t>本项目不收取投标保证金。</w:t>
            </w:r>
          </w:p>
        </w:tc>
      </w:tr>
      <w:tr w:rsidR="0096796F">
        <w:trPr>
          <w:trHeight w:val="245"/>
          <w:jc w:val="center"/>
        </w:trPr>
        <w:tc>
          <w:tcPr>
            <w:tcW w:w="846" w:type="dxa"/>
            <w:vAlign w:val="center"/>
          </w:tcPr>
          <w:p w:rsidR="0096796F" w:rsidRDefault="0096796F">
            <w:pPr>
              <w:pStyle w:val="PlainText"/>
              <w:spacing w:line="360" w:lineRule="exact"/>
              <w:jc w:val="left"/>
              <w:rPr>
                <w:rFonts w:hAnsi="宋体"/>
              </w:rPr>
            </w:pPr>
            <w:r>
              <w:rPr>
                <w:rFonts w:hAnsi="宋体"/>
              </w:rPr>
              <w:t>15.1</w:t>
            </w:r>
          </w:p>
        </w:tc>
        <w:tc>
          <w:tcPr>
            <w:tcW w:w="2355" w:type="dxa"/>
            <w:vAlign w:val="center"/>
          </w:tcPr>
          <w:p w:rsidR="0096796F" w:rsidRDefault="0096796F">
            <w:pPr>
              <w:pStyle w:val="PlainText"/>
              <w:spacing w:line="360" w:lineRule="exact"/>
              <w:jc w:val="left"/>
              <w:rPr>
                <w:rFonts w:hAnsi="宋体"/>
              </w:rPr>
            </w:pPr>
            <w:r>
              <w:rPr>
                <w:rFonts w:hAnsi="宋体" w:hint="eastAsia"/>
              </w:rPr>
              <w:t>递交投标文件截止时间</w:t>
            </w:r>
          </w:p>
        </w:tc>
        <w:tc>
          <w:tcPr>
            <w:tcW w:w="5551" w:type="dxa"/>
            <w:vAlign w:val="center"/>
          </w:tcPr>
          <w:p w:rsidR="0096796F" w:rsidRDefault="0096796F">
            <w:pPr>
              <w:pStyle w:val="PlainText"/>
              <w:spacing w:line="360" w:lineRule="exact"/>
              <w:jc w:val="left"/>
              <w:rPr>
                <w:rFonts w:hAnsi="宋体"/>
              </w:rPr>
            </w:pPr>
            <w:r>
              <w:rPr>
                <w:rFonts w:hAnsi="宋体"/>
              </w:rPr>
              <w:t>2020</w:t>
            </w:r>
            <w:r>
              <w:rPr>
                <w:rFonts w:hAnsi="宋体" w:hint="eastAsia"/>
              </w:rPr>
              <w:t>年</w:t>
            </w:r>
            <w:r>
              <w:rPr>
                <w:rFonts w:hAnsi="宋体"/>
              </w:rPr>
              <w:t>12</w:t>
            </w:r>
            <w:r>
              <w:rPr>
                <w:rFonts w:hAnsi="宋体" w:hint="eastAsia"/>
              </w:rPr>
              <w:t>月</w:t>
            </w:r>
            <w:r>
              <w:rPr>
                <w:rFonts w:hAnsi="宋体"/>
              </w:rPr>
              <w:t>15</w:t>
            </w:r>
            <w:r>
              <w:rPr>
                <w:rFonts w:hAnsi="宋体" w:hint="eastAsia"/>
              </w:rPr>
              <w:t>日上午</w:t>
            </w:r>
            <w:r>
              <w:rPr>
                <w:rFonts w:hAnsi="宋体"/>
              </w:rPr>
              <w:t>9</w:t>
            </w:r>
            <w:r>
              <w:rPr>
                <w:rFonts w:hAnsi="宋体" w:hint="eastAsia"/>
              </w:rPr>
              <w:t>时</w:t>
            </w:r>
            <w:r>
              <w:rPr>
                <w:rFonts w:hAnsi="宋体"/>
              </w:rPr>
              <w:t>30</w:t>
            </w:r>
            <w:r>
              <w:rPr>
                <w:rFonts w:hAnsi="宋体" w:hint="eastAsia"/>
              </w:rPr>
              <w:t>分</w:t>
            </w:r>
          </w:p>
        </w:tc>
      </w:tr>
      <w:tr w:rsidR="0096796F">
        <w:trPr>
          <w:trHeight w:val="395"/>
          <w:jc w:val="center"/>
        </w:trPr>
        <w:tc>
          <w:tcPr>
            <w:tcW w:w="846" w:type="dxa"/>
            <w:vAlign w:val="center"/>
          </w:tcPr>
          <w:p w:rsidR="0096796F" w:rsidRDefault="0096796F">
            <w:pPr>
              <w:pStyle w:val="PlainText"/>
              <w:spacing w:line="360" w:lineRule="exact"/>
              <w:jc w:val="left"/>
              <w:rPr>
                <w:rFonts w:hAnsi="宋体"/>
              </w:rPr>
            </w:pPr>
            <w:r>
              <w:rPr>
                <w:rFonts w:hAnsi="宋体"/>
              </w:rPr>
              <w:t>15.2</w:t>
            </w:r>
          </w:p>
        </w:tc>
        <w:tc>
          <w:tcPr>
            <w:tcW w:w="2355" w:type="dxa"/>
            <w:vAlign w:val="center"/>
          </w:tcPr>
          <w:p w:rsidR="0096796F" w:rsidRDefault="0096796F">
            <w:pPr>
              <w:pStyle w:val="PlainText"/>
              <w:spacing w:line="360" w:lineRule="exact"/>
              <w:jc w:val="left"/>
              <w:rPr>
                <w:rFonts w:hAnsi="宋体"/>
              </w:rPr>
            </w:pPr>
            <w:r>
              <w:rPr>
                <w:rFonts w:hAnsi="宋体" w:hint="eastAsia"/>
              </w:rPr>
              <w:t>递交投标文件地点</w:t>
            </w:r>
          </w:p>
        </w:tc>
        <w:tc>
          <w:tcPr>
            <w:tcW w:w="5551" w:type="dxa"/>
            <w:vAlign w:val="center"/>
          </w:tcPr>
          <w:p w:rsidR="0096796F" w:rsidRDefault="0096796F">
            <w:pPr>
              <w:pStyle w:val="PlainText"/>
              <w:spacing w:line="360" w:lineRule="exact"/>
              <w:jc w:val="left"/>
              <w:rPr>
                <w:rFonts w:hAnsi="宋体"/>
              </w:rPr>
            </w:pPr>
            <w:r>
              <w:rPr>
                <w:rFonts w:hAnsi="宋体" w:cs="Arial" w:hint="eastAsia"/>
                <w:b/>
                <w:bCs/>
                <w:color w:val="333333"/>
                <w:kern w:val="0"/>
                <w:sz w:val="18"/>
                <w:szCs w:val="18"/>
              </w:rPr>
              <w:t>上林县丰岭东路</w:t>
            </w:r>
            <w:r>
              <w:rPr>
                <w:rFonts w:hAnsi="宋体" w:cs="Arial"/>
                <w:b/>
                <w:bCs/>
                <w:color w:val="333333"/>
                <w:kern w:val="0"/>
                <w:sz w:val="18"/>
                <w:szCs w:val="18"/>
              </w:rPr>
              <w:t>398-2</w:t>
            </w:r>
            <w:r>
              <w:rPr>
                <w:rFonts w:hAnsi="宋体" w:cs="Arial" w:hint="eastAsia"/>
                <w:b/>
                <w:bCs/>
                <w:color w:val="333333"/>
                <w:kern w:val="0"/>
                <w:sz w:val="18"/>
                <w:szCs w:val="18"/>
              </w:rPr>
              <w:t>号上林县政府集中采购中心</w:t>
            </w:r>
            <w:r>
              <w:rPr>
                <w:rFonts w:hAnsi="宋体" w:cs="Arial"/>
                <w:b/>
                <w:bCs/>
                <w:color w:val="333333"/>
                <w:kern w:val="0"/>
                <w:sz w:val="18"/>
                <w:szCs w:val="18"/>
              </w:rPr>
              <w:t>2</w:t>
            </w:r>
            <w:r>
              <w:rPr>
                <w:rFonts w:hAnsi="宋体" w:cs="Arial" w:hint="eastAsia"/>
                <w:b/>
                <w:bCs/>
                <w:color w:val="333333"/>
                <w:kern w:val="0"/>
                <w:sz w:val="18"/>
                <w:szCs w:val="18"/>
              </w:rPr>
              <w:t>号开标室</w:t>
            </w:r>
            <w:r>
              <w:rPr>
                <w:rFonts w:hAnsi="宋体" w:cs="Arial" w:hint="eastAsia"/>
                <w:kern w:val="0"/>
                <w:sz w:val="18"/>
                <w:szCs w:val="18"/>
              </w:rPr>
              <w:t>。</w:t>
            </w:r>
          </w:p>
        </w:tc>
      </w:tr>
      <w:tr w:rsidR="0096796F">
        <w:trPr>
          <w:trHeight w:val="248"/>
          <w:jc w:val="center"/>
        </w:trPr>
        <w:tc>
          <w:tcPr>
            <w:tcW w:w="846" w:type="dxa"/>
            <w:vAlign w:val="center"/>
          </w:tcPr>
          <w:p w:rsidR="0096796F" w:rsidRDefault="0096796F">
            <w:pPr>
              <w:pStyle w:val="PlainText"/>
              <w:spacing w:line="360" w:lineRule="exact"/>
              <w:jc w:val="left"/>
              <w:rPr>
                <w:rFonts w:hAnsi="宋体"/>
                <w:szCs w:val="21"/>
              </w:rPr>
            </w:pPr>
            <w:r>
              <w:rPr>
                <w:rFonts w:hAnsi="宋体"/>
                <w:szCs w:val="21"/>
                <w:shd w:val="clear" w:color="auto" w:fill="FFFFFF"/>
              </w:rPr>
              <w:t>16.1</w:t>
            </w:r>
          </w:p>
        </w:tc>
        <w:tc>
          <w:tcPr>
            <w:tcW w:w="2355" w:type="dxa"/>
            <w:vAlign w:val="center"/>
          </w:tcPr>
          <w:p w:rsidR="0096796F" w:rsidRDefault="0096796F">
            <w:pPr>
              <w:autoSpaceDE w:val="0"/>
              <w:autoSpaceDN w:val="0"/>
              <w:spacing w:line="360" w:lineRule="exact"/>
              <w:jc w:val="left"/>
              <w:rPr>
                <w:rFonts w:ascii="宋体"/>
                <w:kern w:val="0"/>
              </w:rPr>
            </w:pPr>
            <w:r>
              <w:rPr>
                <w:rFonts w:ascii="宋体" w:hAnsi="宋体" w:hint="eastAsia"/>
                <w:kern w:val="0"/>
              </w:rPr>
              <w:t>开标地点</w:t>
            </w:r>
          </w:p>
        </w:tc>
        <w:tc>
          <w:tcPr>
            <w:tcW w:w="5551" w:type="dxa"/>
            <w:vAlign w:val="center"/>
          </w:tcPr>
          <w:p w:rsidR="0096796F" w:rsidRDefault="0096796F">
            <w:pPr>
              <w:pStyle w:val="PlainText"/>
              <w:spacing w:line="360" w:lineRule="exact"/>
              <w:jc w:val="left"/>
              <w:rPr>
                <w:rFonts w:hAnsi="宋体"/>
              </w:rPr>
            </w:pPr>
            <w:r>
              <w:rPr>
                <w:rFonts w:hAnsi="宋体" w:hint="eastAsia"/>
                <w:szCs w:val="21"/>
              </w:rPr>
              <w:t>开标</w:t>
            </w:r>
            <w:r>
              <w:rPr>
                <w:rFonts w:hAnsi="宋体" w:hint="eastAsia"/>
              </w:rPr>
              <w:t>时间：</w:t>
            </w:r>
            <w:r>
              <w:rPr>
                <w:rFonts w:hAnsi="宋体" w:cs="宋体"/>
                <w:kern w:val="0"/>
                <w:sz w:val="18"/>
                <w:szCs w:val="18"/>
                <w:highlight w:val="yellow"/>
              </w:rPr>
              <w:t>2020</w:t>
            </w:r>
            <w:r>
              <w:rPr>
                <w:rFonts w:hAnsi="宋体" w:cs="宋体" w:hint="eastAsia"/>
                <w:kern w:val="0"/>
                <w:sz w:val="18"/>
                <w:szCs w:val="18"/>
                <w:highlight w:val="yellow"/>
              </w:rPr>
              <w:t>年</w:t>
            </w:r>
            <w:r>
              <w:rPr>
                <w:rFonts w:hAnsi="宋体" w:cs="宋体"/>
                <w:kern w:val="0"/>
                <w:sz w:val="18"/>
                <w:szCs w:val="18"/>
                <w:highlight w:val="yellow"/>
              </w:rPr>
              <w:t>12</w:t>
            </w:r>
            <w:r>
              <w:rPr>
                <w:rFonts w:hAnsi="宋体" w:cs="宋体" w:hint="eastAsia"/>
                <w:kern w:val="0"/>
                <w:sz w:val="18"/>
                <w:szCs w:val="18"/>
                <w:highlight w:val="yellow"/>
              </w:rPr>
              <w:t>月</w:t>
            </w:r>
            <w:r>
              <w:rPr>
                <w:rFonts w:hAnsi="宋体" w:cs="宋体"/>
                <w:kern w:val="0"/>
                <w:sz w:val="18"/>
                <w:szCs w:val="18"/>
                <w:highlight w:val="yellow"/>
              </w:rPr>
              <w:t>15</w:t>
            </w:r>
            <w:r>
              <w:rPr>
                <w:rFonts w:hAnsi="宋体" w:cs="宋体" w:hint="eastAsia"/>
                <w:kern w:val="0"/>
                <w:sz w:val="18"/>
                <w:szCs w:val="18"/>
                <w:highlight w:val="yellow"/>
              </w:rPr>
              <w:t>日</w:t>
            </w:r>
            <w:r>
              <w:rPr>
                <w:rFonts w:hAnsi="宋体" w:hint="eastAsia"/>
                <w:u w:val="single"/>
              </w:rPr>
              <w:t>上午</w:t>
            </w:r>
            <w:r>
              <w:rPr>
                <w:rFonts w:hAnsi="宋体"/>
                <w:u w:val="single"/>
              </w:rPr>
              <w:t>09</w:t>
            </w:r>
            <w:r>
              <w:rPr>
                <w:rFonts w:hAnsi="宋体" w:hint="eastAsia"/>
                <w:u w:val="single"/>
              </w:rPr>
              <w:t>时</w:t>
            </w:r>
            <w:r>
              <w:rPr>
                <w:rFonts w:hAnsi="宋体"/>
                <w:u w:val="single"/>
              </w:rPr>
              <w:t>30</w:t>
            </w:r>
            <w:r>
              <w:rPr>
                <w:rFonts w:hAnsi="宋体" w:hint="eastAsia"/>
                <w:u w:val="single"/>
              </w:rPr>
              <w:t>分后截标后（</w:t>
            </w:r>
            <w:r>
              <w:rPr>
                <w:rFonts w:hAnsi="宋体" w:hint="eastAsia"/>
              </w:rPr>
              <w:t>具体时间由采购代理机构另行通知）</w:t>
            </w:r>
            <w:r>
              <w:rPr>
                <w:rFonts w:hAnsi="宋体" w:hint="eastAsia"/>
                <w:szCs w:val="21"/>
              </w:rPr>
              <w:t>。</w:t>
            </w:r>
          </w:p>
          <w:p w:rsidR="0096796F" w:rsidRDefault="0096796F">
            <w:pPr>
              <w:pStyle w:val="PlainText"/>
              <w:spacing w:line="360" w:lineRule="exact"/>
              <w:jc w:val="left"/>
              <w:rPr>
                <w:rFonts w:hAnsi="宋体"/>
              </w:rPr>
            </w:pPr>
            <w:r>
              <w:rPr>
                <w:rFonts w:hAnsi="宋体" w:hint="eastAsia"/>
              </w:rPr>
              <w:t>开标地点：</w:t>
            </w:r>
            <w:r>
              <w:rPr>
                <w:rFonts w:hAnsi="宋体" w:cs="Arial" w:hint="eastAsia"/>
                <w:b/>
                <w:bCs/>
                <w:color w:val="333333"/>
                <w:kern w:val="0"/>
                <w:sz w:val="18"/>
                <w:szCs w:val="18"/>
              </w:rPr>
              <w:t>上林县丰岭东路</w:t>
            </w:r>
            <w:r>
              <w:rPr>
                <w:rFonts w:hAnsi="宋体" w:cs="Arial"/>
                <w:b/>
                <w:bCs/>
                <w:color w:val="333333"/>
                <w:kern w:val="0"/>
                <w:sz w:val="18"/>
                <w:szCs w:val="18"/>
              </w:rPr>
              <w:t>398-2</w:t>
            </w:r>
            <w:r>
              <w:rPr>
                <w:rFonts w:hAnsi="宋体" w:cs="Arial" w:hint="eastAsia"/>
                <w:b/>
                <w:bCs/>
                <w:color w:val="333333"/>
                <w:kern w:val="0"/>
                <w:sz w:val="18"/>
                <w:szCs w:val="18"/>
              </w:rPr>
              <w:t>号上林县政府集中采购中心</w:t>
            </w:r>
            <w:r>
              <w:rPr>
                <w:rFonts w:hAnsi="宋体" w:cs="Arial"/>
                <w:b/>
                <w:bCs/>
                <w:color w:val="333333"/>
                <w:kern w:val="0"/>
                <w:sz w:val="18"/>
                <w:szCs w:val="18"/>
              </w:rPr>
              <w:t>2</w:t>
            </w:r>
            <w:r>
              <w:rPr>
                <w:rFonts w:hAnsi="宋体" w:cs="Arial" w:hint="eastAsia"/>
                <w:b/>
                <w:bCs/>
                <w:color w:val="333333"/>
                <w:kern w:val="0"/>
                <w:sz w:val="18"/>
                <w:szCs w:val="18"/>
              </w:rPr>
              <w:t>号开标室</w:t>
            </w:r>
            <w:r>
              <w:rPr>
                <w:rFonts w:hAnsi="宋体" w:cs="Arial" w:hint="eastAsia"/>
                <w:kern w:val="0"/>
                <w:sz w:val="18"/>
                <w:szCs w:val="18"/>
              </w:rPr>
              <w:t>。</w:t>
            </w:r>
          </w:p>
        </w:tc>
      </w:tr>
      <w:tr w:rsidR="0096796F">
        <w:trPr>
          <w:trHeight w:val="247"/>
          <w:jc w:val="center"/>
        </w:trPr>
        <w:tc>
          <w:tcPr>
            <w:tcW w:w="846" w:type="dxa"/>
            <w:vAlign w:val="center"/>
          </w:tcPr>
          <w:p w:rsidR="0096796F" w:rsidRDefault="0096796F">
            <w:pPr>
              <w:pStyle w:val="PlainText"/>
              <w:spacing w:line="360" w:lineRule="exact"/>
              <w:jc w:val="left"/>
              <w:rPr>
                <w:rFonts w:hAnsi="宋体"/>
                <w:szCs w:val="21"/>
              </w:rPr>
            </w:pPr>
            <w:r>
              <w:rPr>
                <w:rFonts w:hAnsi="宋体"/>
                <w:szCs w:val="21"/>
              </w:rPr>
              <w:t>27.1</w:t>
            </w:r>
          </w:p>
        </w:tc>
        <w:tc>
          <w:tcPr>
            <w:tcW w:w="2355" w:type="dxa"/>
            <w:vAlign w:val="center"/>
          </w:tcPr>
          <w:p w:rsidR="0096796F" w:rsidRDefault="0096796F">
            <w:pPr>
              <w:autoSpaceDE w:val="0"/>
              <w:autoSpaceDN w:val="0"/>
              <w:spacing w:line="360" w:lineRule="exact"/>
              <w:jc w:val="left"/>
              <w:rPr>
                <w:rFonts w:ascii="宋体" w:cs="宋体"/>
                <w:kern w:val="0"/>
                <w:sz w:val="20"/>
                <w:szCs w:val="20"/>
              </w:rPr>
            </w:pPr>
            <w:r>
              <w:rPr>
                <w:rFonts w:ascii="宋体" w:hAnsi="宋体" w:hint="eastAsia"/>
                <w:kern w:val="0"/>
              </w:rPr>
              <w:t>履约保证金金额</w:t>
            </w:r>
          </w:p>
        </w:tc>
        <w:tc>
          <w:tcPr>
            <w:tcW w:w="5551" w:type="dxa"/>
            <w:vAlign w:val="center"/>
          </w:tcPr>
          <w:p w:rsidR="0096796F" w:rsidRDefault="0096796F">
            <w:pPr>
              <w:pStyle w:val="PlainText"/>
              <w:spacing w:line="360" w:lineRule="exact"/>
              <w:jc w:val="left"/>
              <w:rPr>
                <w:rFonts w:hAnsi="宋体"/>
              </w:rPr>
            </w:pPr>
            <w:r>
              <w:rPr>
                <w:rFonts w:hAnsi="宋体" w:hint="eastAsia"/>
                <w:color w:val="FF0000"/>
              </w:rPr>
              <w:t>本项目不收取</w:t>
            </w:r>
            <w:r>
              <w:rPr>
                <w:rFonts w:hAnsi="宋体" w:hint="eastAsia"/>
                <w:kern w:val="0"/>
              </w:rPr>
              <w:t>履约保证金。</w:t>
            </w:r>
          </w:p>
        </w:tc>
      </w:tr>
      <w:tr w:rsidR="0096796F">
        <w:trPr>
          <w:trHeight w:val="247"/>
          <w:jc w:val="center"/>
        </w:trPr>
        <w:tc>
          <w:tcPr>
            <w:tcW w:w="846" w:type="dxa"/>
            <w:vAlign w:val="center"/>
          </w:tcPr>
          <w:p w:rsidR="0096796F" w:rsidRDefault="0096796F">
            <w:pPr>
              <w:pStyle w:val="PlainText"/>
              <w:spacing w:line="360" w:lineRule="exact"/>
              <w:jc w:val="left"/>
              <w:rPr>
                <w:rFonts w:hAnsi="宋体"/>
                <w:szCs w:val="21"/>
              </w:rPr>
            </w:pPr>
          </w:p>
        </w:tc>
        <w:tc>
          <w:tcPr>
            <w:tcW w:w="2355" w:type="dxa"/>
            <w:vAlign w:val="center"/>
          </w:tcPr>
          <w:p w:rsidR="0096796F" w:rsidRDefault="0096796F">
            <w:pPr>
              <w:pStyle w:val="PlainText"/>
              <w:spacing w:line="360" w:lineRule="exact"/>
              <w:jc w:val="left"/>
              <w:rPr>
                <w:rFonts w:hAnsi="宋体"/>
                <w:kern w:val="0"/>
              </w:rPr>
            </w:pPr>
            <w:r>
              <w:rPr>
                <w:rFonts w:hAnsi="宋体" w:hint="eastAsia"/>
              </w:rPr>
              <w:t>质量保证金</w:t>
            </w:r>
          </w:p>
        </w:tc>
        <w:tc>
          <w:tcPr>
            <w:tcW w:w="5551" w:type="dxa"/>
            <w:vAlign w:val="center"/>
          </w:tcPr>
          <w:p w:rsidR="0096796F" w:rsidRDefault="0096796F">
            <w:pPr>
              <w:jc w:val="left"/>
              <w:rPr>
                <w:rFonts w:ascii="宋体"/>
                <w:szCs w:val="21"/>
              </w:rPr>
            </w:pPr>
            <w:r>
              <w:rPr>
                <w:rFonts w:ascii="宋体" w:hAnsi="宋体" w:hint="eastAsia"/>
                <w:color w:val="FF0000"/>
                <w:szCs w:val="20"/>
              </w:rPr>
              <w:t>本项目不收取质量</w:t>
            </w:r>
            <w:r>
              <w:rPr>
                <w:rFonts w:ascii="宋体" w:hAnsi="宋体" w:hint="eastAsia"/>
                <w:color w:val="FF0000"/>
                <w:kern w:val="0"/>
              </w:rPr>
              <w:t>保证金</w:t>
            </w:r>
            <w:r>
              <w:rPr>
                <w:rFonts w:ascii="宋体" w:hAnsi="宋体" w:hint="eastAsia"/>
                <w:color w:val="FF0000"/>
                <w:szCs w:val="20"/>
              </w:rPr>
              <w:t>。</w:t>
            </w:r>
          </w:p>
        </w:tc>
      </w:tr>
      <w:tr w:rsidR="0096796F">
        <w:trPr>
          <w:trHeight w:val="247"/>
          <w:jc w:val="center"/>
        </w:trPr>
        <w:tc>
          <w:tcPr>
            <w:tcW w:w="846" w:type="dxa"/>
            <w:vAlign w:val="center"/>
          </w:tcPr>
          <w:p w:rsidR="0096796F" w:rsidRDefault="0096796F">
            <w:pPr>
              <w:pStyle w:val="PlainText"/>
              <w:spacing w:line="360" w:lineRule="exact"/>
              <w:jc w:val="left"/>
              <w:rPr>
                <w:rFonts w:hAnsi="宋体"/>
                <w:szCs w:val="21"/>
              </w:rPr>
            </w:pPr>
          </w:p>
        </w:tc>
        <w:tc>
          <w:tcPr>
            <w:tcW w:w="2355" w:type="dxa"/>
            <w:vAlign w:val="center"/>
          </w:tcPr>
          <w:p w:rsidR="0096796F" w:rsidRDefault="0096796F">
            <w:pPr>
              <w:autoSpaceDE w:val="0"/>
              <w:autoSpaceDN w:val="0"/>
              <w:spacing w:line="360" w:lineRule="exact"/>
              <w:jc w:val="left"/>
              <w:rPr>
                <w:rFonts w:ascii="宋体"/>
                <w:szCs w:val="20"/>
              </w:rPr>
            </w:pPr>
            <w:r>
              <w:rPr>
                <w:rFonts w:ascii="宋体" w:hAnsi="宋体" w:hint="eastAsia"/>
                <w:szCs w:val="20"/>
              </w:rPr>
              <w:t>需要补充的其他内容</w:t>
            </w:r>
          </w:p>
        </w:tc>
        <w:tc>
          <w:tcPr>
            <w:tcW w:w="5551" w:type="dxa"/>
            <w:vAlign w:val="center"/>
          </w:tcPr>
          <w:p w:rsidR="0096796F" w:rsidRDefault="0096796F">
            <w:pPr>
              <w:pStyle w:val="PlainText"/>
              <w:spacing w:line="360" w:lineRule="exact"/>
              <w:jc w:val="left"/>
              <w:rPr>
                <w:rFonts w:hAnsi="宋体"/>
              </w:rPr>
            </w:pPr>
          </w:p>
        </w:tc>
      </w:tr>
    </w:tbl>
    <w:p w:rsidR="0096796F" w:rsidRDefault="0096796F">
      <w:pPr>
        <w:pStyle w:val="PlainText"/>
        <w:jc w:val="left"/>
        <w:rPr>
          <w:rFonts w:hAnsi="宋体"/>
          <w:b/>
          <w:sz w:val="28"/>
          <w:szCs w:val="28"/>
        </w:rPr>
      </w:pPr>
    </w:p>
    <w:p w:rsidR="0096796F" w:rsidRDefault="0096796F">
      <w:pPr>
        <w:pStyle w:val="PlainText"/>
        <w:jc w:val="left"/>
        <w:rPr>
          <w:rFonts w:hAnsi="宋体"/>
          <w:b/>
          <w:sz w:val="28"/>
          <w:szCs w:val="28"/>
        </w:rPr>
      </w:pPr>
    </w:p>
    <w:p w:rsidR="0096796F" w:rsidRDefault="0096796F">
      <w:pPr>
        <w:pStyle w:val="PlainText"/>
        <w:jc w:val="left"/>
        <w:rPr>
          <w:rFonts w:hAnsi="宋体"/>
          <w:b/>
          <w:sz w:val="28"/>
          <w:szCs w:val="28"/>
        </w:rPr>
      </w:pPr>
    </w:p>
    <w:p w:rsidR="0096796F" w:rsidRDefault="0096796F">
      <w:pPr>
        <w:pStyle w:val="PlainText"/>
        <w:jc w:val="left"/>
        <w:rPr>
          <w:rFonts w:hAnsi="宋体"/>
          <w:b/>
          <w:sz w:val="28"/>
          <w:szCs w:val="28"/>
        </w:rPr>
      </w:pPr>
    </w:p>
    <w:p w:rsidR="0096796F" w:rsidRDefault="0096796F">
      <w:pPr>
        <w:pStyle w:val="PlainText"/>
        <w:jc w:val="left"/>
        <w:rPr>
          <w:rFonts w:hAnsi="宋体"/>
          <w:b/>
          <w:sz w:val="28"/>
          <w:szCs w:val="28"/>
        </w:rPr>
      </w:pPr>
    </w:p>
    <w:p w:rsidR="0096796F" w:rsidRDefault="0096796F">
      <w:pPr>
        <w:pStyle w:val="Title"/>
        <w:rPr>
          <w:rFonts w:ascii="宋体"/>
          <w:szCs w:val="28"/>
          <w:shd w:val="clear" w:color="auto" w:fill="FFFFFF"/>
        </w:rPr>
      </w:pPr>
      <w:bookmarkStart w:id="22" w:name="_Toc56263816"/>
      <w:r>
        <w:rPr>
          <w:rFonts w:ascii="宋体" w:hAnsi="宋体" w:hint="eastAsia"/>
          <w:szCs w:val="30"/>
          <w:shd w:val="clear" w:color="auto" w:fill="FFFFFF"/>
        </w:rPr>
        <w:t>一</w:t>
      </w:r>
      <w:r>
        <w:rPr>
          <w:rFonts w:ascii="宋体" w:hAnsi="宋体"/>
          <w:szCs w:val="30"/>
          <w:shd w:val="clear" w:color="auto" w:fill="FFFFFF"/>
        </w:rPr>
        <w:t xml:space="preserve">    </w:t>
      </w:r>
      <w:r>
        <w:rPr>
          <w:rFonts w:ascii="宋体" w:hAnsi="宋体" w:hint="eastAsia"/>
          <w:szCs w:val="30"/>
          <w:shd w:val="clear" w:color="auto" w:fill="FFFFFF"/>
        </w:rPr>
        <w:t>总</w:t>
      </w:r>
      <w:r>
        <w:rPr>
          <w:rFonts w:ascii="宋体" w:hAnsi="宋体"/>
          <w:szCs w:val="30"/>
          <w:shd w:val="clear" w:color="auto" w:fill="FFFFFF"/>
        </w:rPr>
        <w:t xml:space="preserve">  </w:t>
      </w:r>
      <w:r>
        <w:rPr>
          <w:rFonts w:ascii="宋体" w:hAnsi="宋体" w:hint="eastAsia"/>
          <w:szCs w:val="30"/>
          <w:shd w:val="clear" w:color="auto" w:fill="FFFFFF"/>
        </w:rPr>
        <w:t>则</w:t>
      </w:r>
      <w:bookmarkEnd w:id="22"/>
    </w:p>
    <w:p w:rsidR="0096796F" w:rsidRDefault="0096796F">
      <w:pPr>
        <w:pStyle w:val="NormalWeb"/>
        <w:widowControl w:val="0"/>
        <w:spacing w:before="0" w:beforeAutospacing="0" w:after="0" w:afterAutospacing="0" w:line="440" w:lineRule="exact"/>
        <w:ind w:left="242" w:hangingChars="101" w:hanging="242"/>
        <w:rPr>
          <w:bCs/>
          <w:shd w:val="clear" w:color="auto" w:fill="FFFFFF"/>
        </w:rPr>
      </w:pPr>
      <w:r>
        <w:rPr>
          <w:bCs/>
          <w:kern w:val="2"/>
          <w:shd w:val="clear" w:color="auto" w:fill="FFFFFF"/>
        </w:rPr>
        <w:t xml:space="preserve">1. </w:t>
      </w:r>
      <w:r>
        <w:rPr>
          <w:rFonts w:hint="eastAsia"/>
          <w:bCs/>
          <w:kern w:val="2"/>
          <w:shd w:val="clear" w:color="auto" w:fill="FFFFFF"/>
        </w:rPr>
        <w:t>项目概况</w:t>
      </w:r>
    </w:p>
    <w:p w:rsidR="0096796F" w:rsidRDefault="0096796F">
      <w:pPr>
        <w:pStyle w:val="NormalWeb"/>
        <w:widowControl w:val="0"/>
        <w:spacing w:before="0" w:beforeAutospacing="0" w:after="0" w:afterAutospacing="0" w:line="440" w:lineRule="exact"/>
        <w:ind w:left="2" w:firstLine="358"/>
        <w:rPr>
          <w:bCs/>
          <w:shd w:val="clear" w:color="auto" w:fill="FFFFFF"/>
        </w:rPr>
      </w:pPr>
      <w:r>
        <w:rPr>
          <w:bCs/>
          <w:kern w:val="2"/>
          <w:sz w:val="21"/>
          <w:szCs w:val="20"/>
          <w:shd w:val="clear" w:color="auto" w:fill="FFFFFF"/>
        </w:rPr>
        <w:t xml:space="preserve">1.1  </w:t>
      </w:r>
      <w:r>
        <w:rPr>
          <w:rFonts w:hint="eastAsia"/>
          <w:bCs/>
          <w:kern w:val="2"/>
          <w:sz w:val="21"/>
          <w:szCs w:val="20"/>
          <w:shd w:val="clear" w:color="auto" w:fill="FFFFFF"/>
        </w:rPr>
        <w:t>采购人：见投标人须知前附表。</w:t>
      </w:r>
    </w:p>
    <w:p w:rsidR="0096796F" w:rsidRDefault="0096796F">
      <w:pPr>
        <w:pStyle w:val="NormalWeb"/>
        <w:widowControl w:val="0"/>
        <w:spacing w:before="0" w:beforeAutospacing="0" w:after="0" w:afterAutospacing="0" w:line="440" w:lineRule="exact"/>
        <w:ind w:left="2" w:firstLine="358"/>
        <w:rPr>
          <w:rFonts w:cs="文鼎CS楷体"/>
          <w:shd w:val="clear" w:color="auto" w:fill="FFFFFF"/>
        </w:rPr>
      </w:pPr>
      <w:r>
        <w:rPr>
          <w:bCs/>
          <w:kern w:val="2"/>
          <w:sz w:val="21"/>
          <w:szCs w:val="20"/>
          <w:shd w:val="clear" w:color="auto" w:fill="FFFFFF"/>
        </w:rPr>
        <w:t xml:space="preserve">1.2  </w:t>
      </w:r>
      <w:r>
        <w:rPr>
          <w:rFonts w:hint="eastAsia"/>
          <w:bCs/>
          <w:kern w:val="2"/>
          <w:sz w:val="21"/>
          <w:szCs w:val="20"/>
          <w:shd w:val="clear" w:color="auto" w:fill="FFFFFF"/>
        </w:rPr>
        <w:t>采购代理机构：见投标人须知前附表。</w:t>
      </w:r>
    </w:p>
    <w:p w:rsidR="0096796F" w:rsidRDefault="0096796F">
      <w:pPr>
        <w:pStyle w:val="NormalWeb"/>
        <w:widowControl w:val="0"/>
        <w:spacing w:before="0" w:beforeAutospacing="0" w:after="0" w:afterAutospacing="0" w:line="440" w:lineRule="exact"/>
        <w:ind w:left="2" w:firstLine="358"/>
        <w:rPr>
          <w:rFonts w:cs="文鼎CS楷体"/>
          <w:shd w:val="clear" w:color="auto" w:fill="FFFFFF"/>
        </w:rPr>
      </w:pPr>
      <w:r>
        <w:rPr>
          <w:rFonts w:cs="文鼎CS楷体"/>
          <w:kern w:val="2"/>
          <w:sz w:val="21"/>
          <w:szCs w:val="20"/>
          <w:shd w:val="clear" w:color="auto" w:fill="FFFFFF"/>
        </w:rPr>
        <w:t xml:space="preserve">1.3  </w:t>
      </w:r>
      <w:r>
        <w:rPr>
          <w:rFonts w:cs="文鼎CS楷体" w:hint="eastAsia"/>
          <w:kern w:val="2"/>
          <w:sz w:val="21"/>
          <w:szCs w:val="20"/>
          <w:shd w:val="clear" w:color="auto" w:fill="FFFFFF"/>
        </w:rPr>
        <w:t>项目名称：</w:t>
      </w:r>
      <w:r>
        <w:rPr>
          <w:rFonts w:hint="eastAsia"/>
          <w:bCs/>
          <w:kern w:val="2"/>
          <w:sz w:val="21"/>
          <w:szCs w:val="20"/>
          <w:shd w:val="clear" w:color="auto" w:fill="FFFFFF"/>
        </w:rPr>
        <w:t>见投标人须知前附表。</w:t>
      </w:r>
    </w:p>
    <w:p w:rsidR="0096796F" w:rsidRDefault="0096796F">
      <w:pPr>
        <w:pStyle w:val="NormalWeb"/>
        <w:widowControl w:val="0"/>
        <w:spacing w:before="0" w:beforeAutospacing="0" w:after="0" w:afterAutospacing="0" w:line="440" w:lineRule="exact"/>
        <w:ind w:left="2" w:firstLine="358"/>
        <w:rPr>
          <w:bCs/>
          <w:shd w:val="clear" w:color="auto" w:fill="FFFFFF"/>
        </w:rPr>
      </w:pPr>
      <w:r>
        <w:rPr>
          <w:rFonts w:cs="文鼎CS楷体"/>
          <w:kern w:val="2"/>
          <w:sz w:val="21"/>
          <w:szCs w:val="20"/>
          <w:shd w:val="clear" w:color="auto" w:fill="FFFFFF"/>
        </w:rPr>
        <w:t xml:space="preserve">1.4  </w:t>
      </w:r>
      <w:r>
        <w:rPr>
          <w:rFonts w:cs="文鼎CS楷体" w:hint="eastAsia"/>
          <w:kern w:val="2"/>
          <w:sz w:val="21"/>
          <w:szCs w:val="20"/>
          <w:shd w:val="clear" w:color="auto" w:fill="FFFFFF"/>
        </w:rPr>
        <w:t>项目编号：</w:t>
      </w:r>
      <w:r>
        <w:rPr>
          <w:rFonts w:hint="eastAsia"/>
          <w:bCs/>
          <w:kern w:val="2"/>
          <w:sz w:val="21"/>
          <w:szCs w:val="20"/>
          <w:shd w:val="clear" w:color="auto" w:fill="FFFFFF"/>
        </w:rPr>
        <w:t>见投标人须知前附表。</w:t>
      </w:r>
    </w:p>
    <w:p w:rsidR="0096796F" w:rsidRDefault="0096796F">
      <w:pPr>
        <w:pStyle w:val="NormalWeb"/>
        <w:widowControl w:val="0"/>
        <w:spacing w:before="0" w:beforeAutospacing="0" w:after="0" w:afterAutospacing="0" w:line="440" w:lineRule="exact"/>
        <w:ind w:left="2" w:firstLine="358"/>
        <w:rPr>
          <w:bCs/>
          <w:shd w:val="clear" w:color="auto" w:fill="FFFFFF"/>
        </w:rPr>
      </w:pPr>
      <w:r>
        <w:rPr>
          <w:bCs/>
          <w:kern w:val="2"/>
          <w:sz w:val="21"/>
          <w:szCs w:val="20"/>
          <w:shd w:val="clear" w:color="auto" w:fill="FFFFFF"/>
        </w:rPr>
        <w:t xml:space="preserve">1.5  </w:t>
      </w:r>
      <w:r>
        <w:rPr>
          <w:rFonts w:hint="eastAsia"/>
          <w:bCs/>
          <w:kern w:val="2"/>
          <w:sz w:val="21"/>
          <w:szCs w:val="20"/>
          <w:shd w:val="clear" w:color="auto" w:fill="FFFFFF"/>
        </w:rPr>
        <w:t>采购预算：见投标人须知前附表。</w:t>
      </w:r>
    </w:p>
    <w:p w:rsidR="0096796F" w:rsidRDefault="0096796F">
      <w:pPr>
        <w:pStyle w:val="NormalWeb"/>
        <w:widowControl w:val="0"/>
        <w:spacing w:before="0" w:beforeAutospacing="0" w:after="0" w:afterAutospacing="0" w:line="440" w:lineRule="exact"/>
        <w:ind w:left="2" w:firstLine="358"/>
        <w:rPr>
          <w:bCs/>
          <w:shd w:val="clear" w:color="auto" w:fill="FFFFFF"/>
        </w:rPr>
      </w:pPr>
      <w:r>
        <w:rPr>
          <w:bCs/>
          <w:kern w:val="2"/>
          <w:sz w:val="21"/>
          <w:szCs w:val="20"/>
          <w:shd w:val="clear" w:color="auto" w:fill="FFFFFF"/>
        </w:rPr>
        <w:t xml:space="preserve">1.6  </w:t>
      </w:r>
      <w:r>
        <w:rPr>
          <w:rFonts w:hint="eastAsia"/>
          <w:bCs/>
          <w:kern w:val="2"/>
          <w:sz w:val="21"/>
          <w:szCs w:val="20"/>
          <w:shd w:val="clear" w:color="auto" w:fill="FFFFFF"/>
        </w:rPr>
        <w:t>资金来源：政府财政性资金。资金已落实。</w:t>
      </w:r>
    </w:p>
    <w:p w:rsidR="0096796F" w:rsidRDefault="0096796F">
      <w:pPr>
        <w:pStyle w:val="NormalWeb"/>
        <w:widowControl w:val="0"/>
        <w:spacing w:before="0" w:beforeAutospacing="0" w:after="0" w:afterAutospacing="0" w:line="440" w:lineRule="exact"/>
        <w:ind w:left="2" w:firstLine="358"/>
        <w:rPr>
          <w:bCs/>
          <w:shd w:val="clear" w:color="auto" w:fill="FFFFFF"/>
        </w:rPr>
      </w:pPr>
      <w:r>
        <w:rPr>
          <w:bCs/>
          <w:kern w:val="2"/>
          <w:sz w:val="21"/>
          <w:szCs w:val="20"/>
          <w:shd w:val="clear" w:color="auto" w:fill="FFFFFF"/>
        </w:rPr>
        <w:t xml:space="preserve">1.7  </w:t>
      </w:r>
      <w:r>
        <w:rPr>
          <w:rFonts w:hint="eastAsia"/>
          <w:kern w:val="2"/>
          <w:sz w:val="21"/>
          <w:szCs w:val="21"/>
          <w:shd w:val="clear" w:color="auto" w:fill="FFFFFF"/>
        </w:rPr>
        <w:t>获取招标文件的时间、地点、方式及招标文件售价：</w:t>
      </w:r>
      <w:r>
        <w:rPr>
          <w:rFonts w:hint="eastAsia"/>
          <w:bCs/>
          <w:kern w:val="2"/>
          <w:sz w:val="21"/>
          <w:szCs w:val="20"/>
          <w:shd w:val="clear" w:color="auto" w:fill="FFFFFF"/>
        </w:rPr>
        <w:t>见投标人须知前附表。</w:t>
      </w:r>
    </w:p>
    <w:p w:rsidR="0096796F" w:rsidRDefault="0096796F">
      <w:pPr>
        <w:pStyle w:val="NormalWeb"/>
        <w:widowControl w:val="0"/>
        <w:spacing w:before="0" w:beforeAutospacing="0" w:after="0" w:afterAutospacing="0" w:line="440" w:lineRule="exact"/>
        <w:rPr>
          <w:bCs/>
          <w:shd w:val="clear" w:color="auto" w:fill="FFFFFF"/>
        </w:rPr>
      </w:pPr>
      <w:r>
        <w:rPr>
          <w:bCs/>
          <w:kern w:val="2"/>
          <w:shd w:val="clear" w:color="auto" w:fill="FFFFFF"/>
        </w:rPr>
        <w:t xml:space="preserve">2.  </w:t>
      </w:r>
      <w:r>
        <w:rPr>
          <w:rFonts w:hint="eastAsia"/>
          <w:bCs/>
          <w:kern w:val="2"/>
          <w:shd w:val="clear" w:color="auto" w:fill="FFFFFF"/>
        </w:rPr>
        <w:t>政府采购信息发布媒体：</w:t>
      </w:r>
    </w:p>
    <w:p w:rsidR="0096796F" w:rsidRDefault="0096796F">
      <w:pPr>
        <w:pStyle w:val="NormalWeb"/>
        <w:widowControl w:val="0"/>
        <w:spacing w:before="0" w:beforeAutospacing="0" w:after="0" w:afterAutospacing="0" w:line="440" w:lineRule="exact"/>
        <w:ind w:firstLineChars="171" w:firstLine="359"/>
        <w:rPr>
          <w:bCs/>
          <w:shd w:val="clear" w:color="auto" w:fill="FFFFFF"/>
        </w:rPr>
      </w:pPr>
      <w:r>
        <w:rPr>
          <w:bCs/>
          <w:kern w:val="2"/>
          <w:sz w:val="21"/>
          <w:szCs w:val="20"/>
          <w:shd w:val="clear" w:color="auto" w:fill="FFFFFF"/>
        </w:rPr>
        <w:t>2.1</w:t>
      </w:r>
      <w:r>
        <w:rPr>
          <w:rFonts w:hint="eastAsia"/>
          <w:bCs/>
          <w:kern w:val="2"/>
          <w:sz w:val="21"/>
          <w:szCs w:val="20"/>
          <w:shd w:val="clear" w:color="auto" w:fill="FFFFFF"/>
        </w:rPr>
        <w:t>与本项目相关的政府采购业务信息（包括公开招标公告、中标公告及其更正事项等）将在以下媒体上发布：</w:t>
      </w:r>
      <w:r>
        <w:rPr>
          <w:rFonts w:cs="宋体" w:hint="eastAsia"/>
          <w:sz w:val="21"/>
          <w:szCs w:val="21"/>
        </w:rPr>
        <w:t>南宁市公共资源交易平台（</w:t>
      </w:r>
      <w:r>
        <w:rPr>
          <w:rFonts w:cs="宋体"/>
          <w:sz w:val="21"/>
          <w:szCs w:val="21"/>
        </w:rPr>
        <w:t>https://www.nnggzy.org.cn/gxnnzbw/</w:t>
      </w:r>
      <w:r>
        <w:rPr>
          <w:rFonts w:cs="宋体" w:hint="eastAsia"/>
          <w:sz w:val="21"/>
          <w:szCs w:val="21"/>
        </w:rPr>
        <w:t>）、</w:t>
      </w:r>
      <w:r>
        <w:rPr>
          <w:rFonts w:hint="eastAsia"/>
          <w:color w:val="7030A0"/>
          <w:sz w:val="21"/>
          <w:szCs w:val="21"/>
        </w:rPr>
        <w:t>中国政府采购网</w:t>
      </w:r>
      <w:hyperlink r:id="rId13" w:history="1">
        <w:r>
          <w:rPr>
            <w:rStyle w:val="Hyperlink"/>
            <w:color w:val="7030A0"/>
            <w:sz w:val="21"/>
            <w:szCs w:val="21"/>
          </w:rPr>
          <w:t>www.ccgp.gov.cn</w:t>
        </w:r>
      </w:hyperlink>
      <w:r>
        <w:rPr>
          <w:rFonts w:cs="宋体" w:hint="eastAsia"/>
          <w:color w:val="7030A0"/>
          <w:sz w:val="21"/>
          <w:szCs w:val="21"/>
        </w:rPr>
        <w:t>、</w:t>
      </w:r>
      <w:r>
        <w:rPr>
          <w:rFonts w:cs="宋体"/>
          <w:sz w:val="21"/>
          <w:szCs w:val="21"/>
        </w:rPr>
        <w:t xml:space="preserve"> </w:t>
      </w:r>
      <w:r>
        <w:rPr>
          <w:rFonts w:cs="宋体" w:hint="eastAsia"/>
          <w:sz w:val="21"/>
          <w:szCs w:val="21"/>
        </w:rPr>
        <w:t>广西壮族自治区政府采购网（</w:t>
      </w:r>
      <w:r>
        <w:rPr>
          <w:rFonts w:cs="宋体"/>
          <w:sz w:val="21"/>
          <w:szCs w:val="21"/>
        </w:rPr>
        <w:t xml:space="preserve">www.gxzfcg.gov.cn </w:t>
      </w:r>
      <w:r>
        <w:rPr>
          <w:rFonts w:cs="宋体" w:hint="eastAsia"/>
          <w:sz w:val="21"/>
          <w:szCs w:val="21"/>
        </w:rPr>
        <w:t>）</w:t>
      </w:r>
      <w:r>
        <w:rPr>
          <w:rFonts w:cs="宋体"/>
          <w:sz w:val="21"/>
          <w:szCs w:val="21"/>
        </w:rPr>
        <w:t xml:space="preserve"> </w:t>
      </w:r>
      <w:r>
        <w:rPr>
          <w:rFonts w:cs="宋体" w:hint="eastAsia"/>
          <w:sz w:val="21"/>
          <w:szCs w:val="21"/>
        </w:rPr>
        <w:t>、南宁政府采购网（</w:t>
      </w:r>
      <w:hyperlink r:id="rId14" w:history="1">
        <w:r>
          <w:rPr>
            <w:rStyle w:val="Hyperlink"/>
            <w:rFonts w:cs="宋体"/>
            <w:sz w:val="21"/>
            <w:szCs w:val="21"/>
          </w:rPr>
          <w:t>www.purchase.gov.cn</w:t>
        </w:r>
      </w:hyperlink>
      <w:r>
        <w:rPr>
          <w:rFonts w:cs="宋体" w:hint="eastAsia"/>
          <w:sz w:val="21"/>
          <w:szCs w:val="21"/>
        </w:rPr>
        <w:t>）。</w:t>
      </w:r>
    </w:p>
    <w:p w:rsidR="0096796F" w:rsidRDefault="0096796F">
      <w:pPr>
        <w:pStyle w:val="NormalWeb"/>
        <w:widowControl w:val="0"/>
        <w:spacing w:before="0" w:beforeAutospacing="0" w:after="0" w:afterAutospacing="0" w:line="440" w:lineRule="exact"/>
        <w:ind w:firstLineChars="171" w:firstLine="359"/>
        <w:rPr>
          <w:bCs/>
          <w:shd w:val="clear" w:color="auto" w:fill="FFFFFF"/>
        </w:rPr>
      </w:pPr>
      <w:r>
        <w:rPr>
          <w:bCs/>
          <w:kern w:val="2"/>
          <w:sz w:val="21"/>
          <w:szCs w:val="20"/>
          <w:shd w:val="clear" w:color="auto" w:fill="FFFFFF"/>
        </w:rPr>
        <w:t xml:space="preserve">2.2  </w:t>
      </w:r>
      <w:r>
        <w:rPr>
          <w:rFonts w:hint="eastAsia"/>
          <w:bCs/>
          <w:kern w:val="2"/>
          <w:sz w:val="21"/>
          <w:szCs w:val="20"/>
          <w:shd w:val="clear" w:color="auto" w:fill="FFFFFF"/>
        </w:rPr>
        <w:t>本项目公开招标公告期限为自公告发布之日起</w:t>
      </w:r>
      <w:r>
        <w:rPr>
          <w:bCs/>
          <w:kern w:val="2"/>
          <w:sz w:val="21"/>
          <w:szCs w:val="20"/>
          <w:shd w:val="clear" w:color="auto" w:fill="FFFFFF"/>
        </w:rPr>
        <w:t>5</w:t>
      </w:r>
      <w:r>
        <w:rPr>
          <w:rFonts w:hint="eastAsia"/>
          <w:bCs/>
          <w:kern w:val="2"/>
          <w:sz w:val="21"/>
          <w:szCs w:val="20"/>
          <w:shd w:val="clear" w:color="auto" w:fill="FFFFFF"/>
        </w:rPr>
        <w:t>个工作日。</w:t>
      </w:r>
    </w:p>
    <w:p w:rsidR="0096796F" w:rsidRDefault="0096796F">
      <w:pPr>
        <w:pStyle w:val="NormalWeb"/>
        <w:widowControl w:val="0"/>
        <w:spacing w:before="0" w:beforeAutospacing="0" w:after="0" w:afterAutospacing="0" w:line="440" w:lineRule="exact"/>
        <w:ind w:left="242" w:hangingChars="101" w:hanging="242"/>
        <w:rPr>
          <w:bCs/>
          <w:shd w:val="clear" w:color="auto" w:fill="FFFFFF"/>
        </w:rPr>
      </w:pPr>
      <w:r>
        <w:rPr>
          <w:bCs/>
          <w:kern w:val="2"/>
          <w:shd w:val="clear" w:color="auto" w:fill="FFFFFF"/>
        </w:rPr>
        <w:t xml:space="preserve">3. </w:t>
      </w:r>
      <w:r>
        <w:rPr>
          <w:rFonts w:hint="eastAsia"/>
          <w:bCs/>
          <w:kern w:val="2"/>
          <w:shd w:val="clear" w:color="auto" w:fill="FFFFFF"/>
        </w:rPr>
        <w:t>投标人资格要求：</w:t>
      </w:r>
    </w:p>
    <w:p w:rsidR="0096796F" w:rsidRDefault="0096796F">
      <w:pPr>
        <w:pStyle w:val="NormalWeb"/>
        <w:widowControl w:val="0"/>
        <w:spacing w:before="0" w:beforeAutospacing="0" w:after="0" w:afterAutospacing="0" w:line="440" w:lineRule="exact"/>
        <w:ind w:firstLine="360"/>
        <w:rPr>
          <w:bCs/>
        </w:rPr>
      </w:pPr>
      <w:r>
        <w:rPr>
          <w:bCs/>
          <w:kern w:val="2"/>
          <w:sz w:val="21"/>
          <w:szCs w:val="20"/>
          <w:shd w:val="clear" w:color="auto" w:fill="FFFFFF"/>
        </w:rPr>
        <w:t>3.1</w:t>
      </w:r>
      <w:r>
        <w:rPr>
          <w:rFonts w:hint="eastAsia"/>
          <w:bCs/>
          <w:kern w:val="2"/>
          <w:sz w:val="21"/>
          <w:szCs w:val="20"/>
        </w:rPr>
        <w:t>投标人未被列入失信被执行人、重大税收违法案件当事人名单、政府采购严重违法失信行为记录名单，且应</w:t>
      </w:r>
      <w:r>
        <w:rPr>
          <w:rFonts w:hint="eastAsia"/>
          <w:kern w:val="2"/>
          <w:sz w:val="21"/>
          <w:szCs w:val="20"/>
        </w:rPr>
        <w:t>符合《中华人民共和国政府采购法》第二十二条规定的</w:t>
      </w:r>
      <w:r>
        <w:rPr>
          <w:rFonts w:hint="eastAsia"/>
          <w:bCs/>
          <w:kern w:val="2"/>
          <w:sz w:val="21"/>
          <w:szCs w:val="20"/>
        </w:rPr>
        <w:t>下列</w:t>
      </w:r>
      <w:r>
        <w:rPr>
          <w:rFonts w:hint="eastAsia"/>
          <w:kern w:val="2"/>
          <w:sz w:val="21"/>
          <w:szCs w:val="20"/>
        </w:rPr>
        <w:t>投标人资格条件</w:t>
      </w:r>
      <w:r>
        <w:rPr>
          <w:rFonts w:hint="eastAsia"/>
          <w:bCs/>
          <w:kern w:val="2"/>
          <w:sz w:val="21"/>
          <w:szCs w:val="20"/>
        </w:rPr>
        <w:t>：</w:t>
      </w:r>
    </w:p>
    <w:p w:rsidR="0096796F" w:rsidRDefault="0096796F">
      <w:pPr>
        <w:pStyle w:val="NormalWeb"/>
        <w:widowControl w:val="0"/>
        <w:spacing w:before="0" w:beforeAutospacing="0" w:after="0" w:afterAutospacing="0" w:line="440" w:lineRule="exact"/>
        <w:ind w:firstLineChars="250" w:firstLine="525"/>
        <w:rPr>
          <w:bCs/>
          <w:kern w:val="2"/>
          <w:sz w:val="21"/>
          <w:szCs w:val="20"/>
        </w:rPr>
      </w:pPr>
      <w:r>
        <w:rPr>
          <w:bCs/>
          <w:kern w:val="2"/>
          <w:sz w:val="21"/>
          <w:szCs w:val="20"/>
        </w:rPr>
        <w:t>3.1.1</w:t>
      </w:r>
      <w:r>
        <w:rPr>
          <w:rFonts w:hint="eastAsia"/>
          <w:bCs/>
          <w:kern w:val="2"/>
          <w:sz w:val="21"/>
          <w:szCs w:val="20"/>
        </w:rPr>
        <w:t>具有独立承担民事责任的能力；</w:t>
      </w:r>
    </w:p>
    <w:p w:rsidR="0096796F" w:rsidRDefault="0096796F">
      <w:pPr>
        <w:pStyle w:val="NormalWeb"/>
        <w:widowControl w:val="0"/>
        <w:spacing w:before="0" w:beforeAutospacing="0" w:after="0" w:afterAutospacing="0" w:line="440" w:lineRule="exact"/>
        <w:ind w:firstLineChars="250" w:firstLine="525"/>
        <w:rPr>
          <w:bCs/>
          <w:kern w:val="2"/>
          <w:sz w:val="21"/>
          <w:szCs w:val="20"/>
        </w:rPr>
      </w:pPr>
      <w:r>
        <w:rPr>
          <w:bCs/>
          <w:kern w:val="2"/>
          <w:sz w:val="21"/>
          <w:szCs w:val="20"/>
        </w:rPr>
        <w:t>3.1.2</w:t>
      </w:r>
      <w:r>
        <w:rPr>
          <w:rFonts w:hint="eastAsia"/>
          <w:bCs/>
          <w:kern w:val="2"/>
          <w:sz w:val="21"/>
          <w:szCs w:val="20"/>
        </w:rPr>
        <w:t>具有良好的商业信誉和健全的财务会计制度；</w:t>
      </w:r>
    </w:p>
    <w:p w:rsidR="0096796F" w:rsidRDefault="0096796F">
      <w:pPr>
        <w:pStyle w:val="NormalWeb"/>
        <w:widowControl w:val="0"/>
        <w:spacing w:before="0" w:beforeAutospacing="0" w:after="0" w:afterAutospacing="0" w:line="440" w:lineRule="exact"/>
        <w:ind w:firstLineChars="250" w:firstLine="525"/>
        <w:rPr>
          <w:bCs/>
          <w:kern w:val="2"/>
          <w:sz w:val="21"/>
          <w:szCs w:val="20"/>
        </w:rPr>
      </w:pPr>
      <w:r>
        <w:rPr>
          <w:bCs/>
          <w:kern w:val="2"/>
          <w:sz w:val="21"/>
          <w:szCs w:val="20"/>
        </w:rPr>
        <w:t>3.1.3</w:t>
      </w:r>
      <w:r>
        <w:rPr>
          <w:rFonts w:hint="eastAsia"/>
          <w:bCs/>
          <w:kern w:val="2"/>
          <w:sz w:val="21"/>
          <w:szCs w:val="20"/>
        </w:rPr>
        <w:t>具有履行合同所必需的设备和专业技术能力；</w:t>
      </w:r>
    </w:p>
    <w:p w:rsidR="0096796F" w:rsidRDefault="0096796F">
      <w:pPr>
        <w:pStyle w:val="NormalWeb"/>
        <w:widowControl w:val="0"/>
        <w:spacing w:before="0" w:beforeAutospacing="0" w:after="0" w:afterAutospacing="0" w:line="440" w:lineRule="exact"/>
        <w:ind w:firstLineChars="250" w:firstLine="525"/>
        <w:rPr>
          <w:bCs/>
          <w:kern w:val="2"/>
          <w:sz w:val="21"/>
          <w:szCs w:val="20"/>
        </w:rPr>
      </w:pPr>
      <w:r>
        <w:rPr>
          <w:bCs/>
          <w:kern w:val="2"/>
          <w:sz w:val="21"/>
          <w:szCs w:val="20"/>
        </w:rPr>
        <w:t>3.1.4</w:t>
      </w:r>
      <w:r>
        <w:rPr>
          <w:rFonts w:hint="eastAsia"/>
          <w:bCs/>
          <w:kern w:val="2"/>
          <w:sz w:val="21"/>
          <w:szCs w:val="20"/>
        </w:rPr>
        <w:t>有依法缴纳税收和社会保障资金的良好记录；</w:t>
      </w:r>
    </w:p>
    <w:p w:rsidR="0096796F" w:rsidRDefault="0096796F">
      <w:pPr>
        <w:pStyle w:val="NormalWeb"/>
        <w:widowControl w:val="0"/>
        <w:spacing w:before="0" w:beforeAutospacing="0" w:after="0" w:afterAutospacing="0" w:line="440" w:lineRule="exact"/>
        <w:ind w:firstLineChars="250" w:firstLine="525"/>
        <w:rPr>
          <w:bCs/>
          <w:kern w:val="2"/>
          <w:sz w:val="21"/>
          <w:szCs w:val="20"/>
        </w:rPr>
      </w:pPr>
      <w:r>
        <w:rPr>
          <w:bCs/>
          <w:kern w:val="2"/>
          <w:sz w:val="21"/>
          <w:szCs w:val="20"/>
        </w:rPr>
        <w:t>3.1.5</w:t>
      </w:r>
      <w:r>
        <w:rPr>
          <w:rFonts w:hint="eastAsia"/>
          <w:bCs/>
          <w:kern w:val="2"/>
          <w:sz w:val="21"/>
          <w:szCs w:val="20"/>
        </w:rPr>
        <w:t>参加政府采购活动前三年内，在经营活动中没有重大违法记录；</w:t>
      </w:r>
    </w:p>
    <w:p w:rsidR="0096796F" w:rsidRDefault="0096796F">
      <w:pPr>
        <w:pStyle w:val="NormalWeb"/>
        <w:widowControl w:val="0"/>
        <w:spacing w:before="0" w:beforeAutospacing="0" w:after="0" w:afterAutospacing="0" w:line="440" w:lineRule="exact"/>
        <w:ind w:firstLineChars="250" w:firstLine="525"/>
        <w:rPr>
          <w:bCs/>
          <w:kern w:val="2"/>
          <w:sz w:val="21"/>
          <w:szCs w:val="20"/>
        </w:rPr>
      </w:pPr>
      <w:r>
        <w:rPr>
          <w:bCs/>
          <w:kern w:val="2"/>
          <w:sz w:val="21"/>
          <w:szCs w:val="20"/>
        </w:rPr>
        <w:t>3.1.6</w:t>
      </w:r>
      <w:r>
        <w:rPr>
          <w:rFonts w:hint="eastAsia"/>
          <w:bCs/>
          <w:kern w:val="2"/>
          <w:sz w:val="21"/>
          <w:szCs w:val="20"/>
        </w:rPr>
        <w:t>法律、行政法规规定的其他条件。</w:t>
      </w:r>
    </w:p>
    <w:p w:rsidR="0096796F" w:rsidRDefault="0096796F">
      <w:pPr>
        <w:pStyle w:val="NormalWeb"/>
        <w:widowControl w:val="0"/>
        <w:spacing w:before="0" w:beforeAutospacing="0" w:after="0" w:afterAutospacing="0" w:line="440" w:lineRule="exact"/>
        <w:ind w:firstLineChars="250" w:firstLine="525"/>
        <w:rPr>
          <w:bCs/>
          <w:kern w:val="2"/>
          <w:sz w:val="21"/>
          <w:szCs w:val="20"/>
        </w:rPr>
      </w:pPr>
      <w:r>
        <w:rPr>
          <w:bCs/>
          <w:kern w:val="2"/>
          <w:sz w:val="21"/>
          <w:szCs w:val="20"/>
        </w:rPr>
        <w:t xml:space="preserve">3.2  </w:t>
      </w:r>
      <w:r>
        <w:rPr>
          <w:rFonts w:hint="eastAsia"/>
          <w:bCs/>
          <w:kern w:val="2"/>
          <w:sz w:val="21"/>
          <w:szCs w:val="20"/>
        </w:rPr>
        <w:t>针对本项目，投标人应具备的特定条件：见投标人须知前附表。</w:t>
      </w:r>
    </w:p>
    <w:p w:rsidR="0096796F" w:rsidRDefault="0096796F">
      <w:pPr>
        <w:pStyle w:val="NormalWeb"/>
        <w:widowControl w:val="0"/>
        <w:spacing w:before="0" w:beforeAutospacing="0" w:after="0" w:afterAutospacing="0" w:line="440" w:lineRule="exact"/>
        <w:ind w:firstLineChars="250" w:firstLine="525"/>
        <w:rPr>
          <w:bCs/>
          <w:kern w:val="2"/>
          <w:sz w:val="21"/>
          <w:szCs w:val="20"/>
        </w:rPr>
      </w:pPr>
      <w:r>
        <w:rPr>
          <w:bCs/>
          <w:kern w:val="2"/>
          <w:sz w:val="21"/>
          <w:szCs w:val="20"/>
        </w:rPr>
        <w:t xml:space="preserve">3.3  </w:t>
      </w:r>
      <w:r>
        <w:rPr>
          <w:rFonts w:hint="eastAsia"/>
          <w:bCs/>
          <w:kern w:val="2"/>
          <w:sz w:val="21"/>
          <w:szCs w:val="20"/>
        </w:rPr>
        <w:t>本项目不接受联合体投标。</w:t>
      </w:r>
    </w:p>
    <w:p w:rsidR="0096796F" w:rsidRDefault="0096796F">
      <w:pPr>
        <w:pStyle w:val="NormalWeb"/>
        <w:widowControl w:val="0"/>
        <w:spacing w:before="0" w:beforeAutospacing="0" w:after="0" w:afterAutospacing="0" w:line="440" w:lineRule="exact"/>
        <w:ind w:firstLine="360"/>
        <w:rPr>
          <w:bCs/>
          <w:shd w:val="clear" w:color="auto" w:fill="FFFFFF"/>
        </w:rPr>
      </w:pPr>
      <w:r>
        <w:rPr>
          <w:bCs/>
          <w:kern w:val="2"/>
          <w:sz w:val="21"/>
          <w:szCs w:val="20"/>
          <w:shd w:val="clear" w:color="auto" w:fill="FFFFFF"/>
        </w:rPr>
        <w:t>3.4</w:t>
      </w:r>
      <w:r>
        <w:rPr>
          <w:rFonts w:hint="eastAsia"/>
          <w:kern w:val="2"/>
          <w:sz w:val="21"/>
          <w:szCs w:val="20"/>
          <w:shd w:val="clear" w:color="auto" w:fill="FFFFFF"/>
        </w:rPr>
        <w:t>投标人不得直接或间接地与为本次采购的项目内容进行设计、编制规范和其他文件的咨询公司、采购代理机构或其附属机构有任何关联。</w:t>
      </w:r>
      <w:r>
        <w:rPr>
          <w:kern w:val="2"/>
          <w:sz w:val="21"/>
          <w:szCs w:val="20"/>
          <w:shd w:val="clear" w:color="auto" w:fill="FFFFFF"/>
        </w:rPr>
        <w:t xml:space="preserve"> </w:t>
      </w:r>
    </w:p>
    <w:p w:rsidR="0096796F" w:rsidRDefault="0096796F">
      <w:pPr>
        <w:pStyle w:val="NormalWeb"/>
        <w:widowControl w:val="0"/>
        <w:spacing w:before="0" w:beforeAutospacing="0" w:after="0" w:afterAutospacing="0" w:line="440" w:lineRule="exact"/>
        <w:ind w:left="242" w:hangingChars="101" w:hanging="242"/>
        <w:rPr>
          <w:bCs/>
          <w:shd w:val="clear" w:color="auto" w:fill="FFFFFF"/>
        </w:rPr>
      </w:pPr>
      <w:r>
        <w:rPr>
          <w:bCs/>
          <w:kern w:val="2"/>
          <w:shd w:val="clear" w:color="auto" w:fill="FFFFFF"/>
        </w:rPr>
        <w:t xml:space="preserve">4. </w:t>
      </w:r>
      <w:r>
        <w:rPr>
          <w:rFonts w:hint="eastAsia"/>
          <w:bCs/>
          <w:kern w:val="2"/>
          <w:shd w:val="clear" w:color="auto" w:fill="FFFFFF"/>
        </w:rPr>
        <w:t>质疑</w:t>
      </w:r>
    </w:p>
    <w:p w:rsidR="0096796F" w:rsidRDefault="0096796F">
      <w:pPr>
        <w:pStyle w:val="NormalWeb"/>
        <w:widowControl w:val="0"/>
        <w:spacing w:before="0" w:beforeAutospacing="0" w:after="0" w:afterAutospacing="0" w:line="440" w:lineRule="exact"/>
        <w:ind w:left="2" w:firstLine="360"/>
        <w:rPr>
          <w:bCs/>
          <w:shd w:val="clear" w:color="auto" w:fill="FFFFFF"/>
        </w:rPr>
      </w:pPr>
      <w:r>
        <w:rPr>
          <w:bCs/>
          <w:kern w:val="2"/>
          <w:sz w:val="21"/>
          <w:szCs w:val="20"/>
          <w:shd w:val="clear" w:color="auto" w:fill="FFFFFF"/>
        </w:rPr>
        <w:t>4.1</w:t>
      </w:r>
      <w:r>
        <w:rPr>
          <w:rFonts w:hint="eastAsia"/>
          <w:bCs/>
          <w:kern w:val="2"/>
          <w:sz w:val="21"/>
          <w:szCs w:val="20"/>
          <w:shd w:val="clear" w:color="auto" w:fill="FFFFFF"/>
        </w:rPr>
        <w:t>投标人认为公开招标文件使自己的权益受到损害的，可以在公开招标文件发布</w:t>
      </w:r>
      <w:r>
        <w:rPr>
          <w:rFonts w:hint="eastAsia"/>
          <w:kern w:val="2"/>
          <w:sz w:val="21"/>
          <w:szCs w:val="20"/>
          <w:shd w:val="clear" w:color="auto" w:fill="FFFFFF"/>
        </w:rPr>
        <w:t>之日起七个工作日内</w:t>
      </w:r>
      <w:r>
        <w:rPr>
          <w:rFonts w:hint="eastAsia"/>
          <w:bCs/>
          <w:kern w:val="2"/>
          <w:sz w:val="21"/>
          <w:szCs w:val="20"/>
          <w:shd w:val="clear" w:color="auto" w:fill="FFFFFF"/>
        </w:rPr>
        <w:t>以书面形式向采购人委托的采购代理机构质疑。投标人认为</w:t>
      </w:r>
      <w:r>
        <w:rPr>
          <w:rFonts w:hint="eastAsia"/>
          <w:kern w:val="2"/>
          <w:sz w:val="21"/>
          <w:szCs w:val="20"/>
          <w:shd w:val="clear" w:color="auto" w:fill="FFFFFF"/>
        </w:rPr>
        <w:t>采购过程和中标（成交）结果使自己的权益受到损害的，可</w:t>
      </w:r>
      <w:r>
        <w:rPr>
          <w:rFonts w:hint="eastAsia"/>
          <w:bCs/>
          <w:kern w:val="2"/>
          <w:sz w:val="21"/>
          <w:szCs w:val="20"/>
          <w:shd w:val="clear" w:color="auto" w:fill="FFFFFF"/>
        </w:rPr>
        <w:t>以</w:t>
      </w:r>
      <w:r>
        <w:rPr>
          <w:rFonts w:hint="eastAsia"/>
          <w:kern w:val="2"/>
          <w:sz w:val="21"/>
          <w:szCs w:val="20"/>
          <w:shd w:val="clear" w:color="auto" w:fill="FFFFFF"/>
        </w:rPr>
        <w:t>在知道或者应知其权益受到损害之日起七个工作日内，以书面形式向采购人委托的采购代理机构质疑。</w:t>
      </w:r>
    </w:p>
    <w:p w:rsidR="0096796F" w:rsidRDefault="0096796F">
      <w:pPr>
        <w:pStyle w:val="NormalWeb"/>
        <w:widowControl w:val="0"/>
        <w:spacing w:before="0" w:beforeAutospacing="0" w:after="0" w:afterAutospacing="0" w:line="440" w:lineRule="exact"/>
        <w:ind w:left="2" w:firstLine="360"/>
        <w:rPr>
          <w:bCs/>
          <w:szCs w:val="21"/>
          <w:shd w:val="clear" w:color="auto" w:fill="FFFFFF"/>
        </w:rPr>
      </w:pPr>
      <w:r>
        <w:rPr>
          <w:bCs/>
          <w:kern w:val="2"/>
          <w:sz w:val="21"/>
          <w:szCs w:val="21"/>
          <w:shd w:val="clear" w:color="auto" w:fill="FFFFFF"/>
        </w:rPr>
        <w:t>4.2</w:t>
      </w:r>
      <w:r>
        <w:rPr>
          <w:rFonts w:hint="eastAsia"/>
          <w:bCs/>
          <w:kern w:val="2"/>
          <w:sz w:val="21"/>
          <w:szCs w:val="21"/>
          <w:shd w:val="clear" w:color="auto" w:fill="FFFFFF"/>
        </w:rPr>
        <w:t>供应商质疑实行实名制，其质疑应当有具体的质疑事项及事实根据，不得进行虚假、恶意质疑。</w:t>
      </w:r>
    </w:p>
    <w:p w:rsidR="0096796F" w:rsidRDefault="0096796F">
      <w:pPr>
        <w:pStyle w:val="NormalWeb"/>
        <w:widowControl w:val="0"/>
        <w:spacing w:before="0" w:beforeAutospacing="0" w:after="0" w:afterAutospacing="0" w:line="440" w:lineRule="exact"/>
        <w:ind w:left="2" w:firstLine="360"/>
        <w:rPr>
          <w:bCs/>
          <w:shd w:val="clear" w:color="auto" w:fill="FFFFFF"/>
        </w:rPr>
      </w:pPr>
      <w:r>
        <w:rPr>
          <w:bCs/>
          <w:kern w:val="2"/>
          <w:sz w:val="21"/>
          <w:szCs w:val="21"/>
          <w:shd w:val="clear" w:color="auto" w:fill="FFFFFF"/>
        </w:rPr>
        <w:t xml:space="preserve">4.3  </w:t>
      </w:r>
      <w:r>
        <w:rPr>
          <w:rFonts w:hint="eastAsia"/>
          <w:bCs/>
          <w:kern w:val="2"/>
          <w:sz w:val="21"/>
          <w:szCs w:val="21"/>
          <w:shd w:val="clear" w:color="auto" w:fill="FFFFFF"/>
        </w:rPr>
        <w:t>供应商质疑时，应当在招标文件规定的时间内提交质疑</w:t>
      </w:r>
      <w:r>
        <w:rPr>
          <w:rFonts w:hint="eastAsia"/>
          <w:bCs/>
          <w:kern w:val="2"/>
          <w:sz w:val="21"/>
          <w:szCs w:val="20"/>
          <w:shd w:val="clear" w:color="auto" w:fill="FFFFFF"/>
        </w:rPr>
        <w:t>书原件，质疑书应当包括下列主要内容：</w:t>
      </w:r>
    </w:p>
    <w:p w:rsidR="0096796F" w:rsidRDefault="0096796F">
      <w:pPr>
        <w:pStyle w:val="NormalWeb"/>
        <w:widowControl w:val="0"/>
        <w:spacing w:before="0" w:beforeAutospacing="0" w:after="0" w:afterAutospacing="0" w:line="440" w:lineRule="exact"/>
        <w:ind w:left="2" w:firstLine="718"/>
        <w:rPr>
          <w:shd w:val="clear" w:color="auto" w:fill="FFFFFF"/>
        </w:rPr>
      </w:pPr>
      <w:r>
        <w:rPr>
          <w:kern w:val="2"/>
          <w:sz w:val="21"/>
          <w:szCs w:val="20"/>
          <w:shd w:val="clear" w:color="auto" w:fill="FFFFFF"/>
        </w:rPr>
        <w:t>4.3.1</w:t>
      </w:r>
      <w:r>
        <w:rPr>
          <w:rFonts w:hint="eastAsia"/>
          <w:kern w:val="2"/>
          <w:sz w:val="21"/>
          <w:szCs w:val="20"/>
          <w:shd w:val="clear" w:color="auto" w:fill="FFFFFF"/>
        </w:rPr>
        <w:t>质疑供应商的姓名或者名称、地址、邮编、联系人及联系电话；</w:t>
      </w:r>
    </w:p>
    <w:p w:rsidR="0096796F" w:rsidRDefault="0096796F">
      <w:pPr>
        <w:pStyle w:val="NormalWeb"/>
        <w:widowControl w:val="0"/>
        <w:spacing w:before="0" w:beforeAutospacing="0" w:after="0" w:afterAutospacing="0" w:line="440" w:lineRule="exact"/>
        <w:ind w:left="2" w:firstLine="718"/>
        <w:rPr>
          <w:shd w:val="clear" w:color="auto" w:fill="FFFFFF"/>
        </w:rPr>
      </w:pPr>
      <w:r>
        <w:rPr>
          <w:kern w:val="2"/>
          <w:sz w:val="21"/>
          <w:szCs w:val="20"/>
          <w:shd w:val="clear" w:color="auto" w:fill="FFFFFF"/>
        </w:rPr>
        <w:t>4.3.2</w:t>
      </w:r>
      <w:r>
        <w:rPr>
          <w:rFonts w:hint="eastAsia"/>
          <w:kern w:val="2"/>
          <w:sz w:val="21"/>
          <w:szCs w:val="20"/>
          <w:shd w:val="clear" w:color="auto" w:fill="FFFFFF"/>
        </w:rPr>
        <w:t>质疑项目的名称、编号；</w:t>
      </w:r>
    </w:p>
    <w:p w:rsidR="0096796F" w:rsidRDefault="0096796F">
      <w:pPr>
        <w:pStyle w:val="NormalWeb"/>
        <w:widowControl w:val="0"/>
        <w:spacing w:before="0" w:beforeAutospacing="0" w:after="0" w:afterAutospacing="0" w:line="440" w:lineRule="exact"/>
        <w:ind w:left="2" w:firstLine="718"/>
        <w:rPr>
          <w:shd w:val="clear" w:color="auto" w:fill="FFFFFF"/>
        </w:rPr>
      </w:pPr>
      <w:r>
        <w:rPr>
          <w:kern w:val="2"/>
          <w:sz w:val="21"/>
          <w:szCs w:val="20"/>
          <w:shd w:val="clear" w:color="auto" w:fill="FFFFFF"/>
        </w:rPr>
        <w:t>4.3.3</w:t>
      </w:r>
      <w:r>
        <w:rPr>
          <w:rFonts w:hint="eastAsia"/>
          <w:kern w:val="2"/>
          <w:sz w:val="21"/>
          <w:szCs w:val="20"/>
          <w:shd w:val="clear" w:color="auto" w:fill="FFFFFF"/>
        </w:rPr>
        <w:t>具体、明确的质疑事项和与质疑事项相关的请求；</w:t>
      </w:r>
    </w:p>
    <w:p w:rsidR="0096796F" w:rsidRDefault="0096796F">
      <w:pPr>
        <w:pStyle w:val="NormalWeb"/>
        <w:widowControl w:val="0"/>
        <w:spacing w:before="0" w:beforeAutospacing="0" w:after="0" w:afterAutospacing="0" w:line="440" w:lineRule="exact"/>
        <w:ind w:left="2" w:firstLine="718"/>
        <w:rPr>
          <w:shd w:val="clear" w:color="auto" w:fill="FFFFFF"/>
        </w:rPr>
      </w:pPr>
      <w:r>
        <w:rPr>
          <w:kern w:val="2"/>
          <w:sz w:val="21"/>
          <w:szCs w:val="20"/>
          <w:shd w:val="clear" w:color="auto" w:fill="FFFFFF"/>
        </w:rPr>
        <w:t>4.3.4</w:t>
      </w:r>
      <w:r>
        <w:rPr>
          <w:rFonts w:hint="eastAsia"/>
          <w:kern w:val="2"/>
          <w:sz w:val="21"/>
          <w:szCs w:val="20"/>
          <w:shd w:val="clear" w:color="auto" w:fill="FFFFFF"/>
        </w:rPr>
        <w:t>事实依据；</w:t>
      </w:r>
    </w:p>
    <w:p w:rsidR="0096796F" w:rsidRDefault="0096796F">
      <w:pPr>
        <w:pStyle w:val="NormalWeb"/>
        <w:widowControl w:val="0"/>
        <w:spacing w:before="0" w:beforeAutospacing="0" w:after="0" w:afterAutospacing="0" w:line="440" w:lineRule="exact"/>
        <w:ind w:left="2" w:firstLine="718"/>
        <w:rPr>
          <w:shd w:val="clear" w:color="auto" w:fill="FFFFFF"/>
        </w:rPr>
      </w:pPr>
      <w:r>
        <w:rPr>
          <w:kern w:val="2"/>
          <w:sz w:val="21"/>
          <w:szCs w:val="20"/>
          <w:shd w:val="clear" w:color="auto" w:fill="FFFFFF"/>
        </w:rPr>
        <w:t>4.3.5</w:t>
      </w:r>
      <w:r>
        <w:rPr>
          <w:rFonts w:hint="eastAsia"/>
          <w:kern w:val="2"/>
          <w:sz w:val="21"/>
          <w:szCs w:val="20"/>
          <w:shd w:val="clear" w:color="auto" w:fill="FFFFFF"/>
        </w:rPr>
        <w:t>必要的法律依据；</w:t>
      </w:r>
    </w:p>
    <w:p w:rsidR="0096796F" w:rsidRDefault="0096796F">
      <w:pPr>
        <w:pStyle w:val="NormalWeb"/>
        <w:widowControl w:val="0"/>
        <w:spacing w:before="0" w:beforeAutospacing="0" w:after="0" w:afterAutospacing="0" w:line="440" w:lineRule="exact"/>
        <w:ind w:left="2" w:firstLine="718"/>
        <w:rPr>
          <w:shd w:val="clear" w:color="auto" w:fill="FFFFFF"/>
        </w:rPr>
      </w:pPr>
      <w:r>
        <w:rPr>
          <w:kern w:val="2"/>
          <w:sz w:val="21"/>
          <w:szCs w:val="20"/>
          <w:shd w:val="clear" w:color="auto" w:fill="FFFFFF"/>
        </w:rPr>
        <w:t>4.3.6</w:t>
      </w:r>
      <w:r>
        <w:rPr>
          <w:rFonts w:hint="eastAsia"/>
          <w:kern w:val="2"/>
          <w:sz w:val="21"/>
          <w:szCs w:val="20"/>
          <w:shd w:val="clear" w:color="auto" w:fill="FFFFFF"/>
        </w:rPr>
        <w:t>提起质疑的日期。</w:t>
      </w:r>
    </w:p>
    <w:p w:rsidR="0096796F" w:rsidRDefault="0096796F">
      <w:pPr>
        <w:pStyle w:val="NormalWeb"/>
        <w:widowControl w:val="0"/>
        <w:spacing w:before="0" w:beforeAutospacing="0" w:after="0" w:afterAutospacing="0" w:line="440" w:lineRule="exact"/>
        <w:ind w:left="2" w:firstLine="718"/>
        <w:rPr>
          <w:shd w:val="clear" w:color="auto" w:fill="FFFFFF"/>
        </w:rPr>
      </w:pPr>
      <w:r>
        <w:rPr>
          <w:kern w:val="2"/>
          <w:sz w:val="21"/>
          <w:szCs w:val="20"/>
          <w:shd w:val="clear" w:color="auto" w:fill="FFFFFF"/>
        </w:rPr>
        <w:t>4.3.7</w:t>
      </w:r>
      <w:r>
        <w:rPr>
          <w:rFonts w:hint="eastAsia"/>
          <w:kern w:val="2"/>
          <w:sz w:val="21"/>
          <w:szCs w:val="20"/>
          <w:shd w:val="clear" w:color="auto" w:fill="FFFFFF"/>
        </w:rPr>
        <w:t>附件材料：</w:t>
      </w:r>
      <w:r>
        <w:rPr>
          <w:rFonts w:hint="eastAsia"/>
          <w:kern w:val="2"/>
          <w:sz w:val="21"/>
          <w:szCs w:val="20"/>
        </w:rPr>
        <w:t>营业执照副本内页复印件（要求证件有效并清晰反映企业法人经营范围）；近期连续三个月依法缴纳税收证明材料（复印件，原件备查）；近期连续三个月在职职工依法缴纳社会保障资金证明材料（复印件，原件备查）。</w:t>
      </w:r>
      <w:r>
        <w:rPr>
          <w:rFonts w:hint="eastAsia"/>
          <w:kern w:val="2"/>
          <w:sz w:val="21"/>
          <w:szCs w:val="20"/>
          <w:shd w:val="clear" w:color="auto" w:fill="FFFFFF"/>
        </w:rPr>
        <w:t>质疑书应当署名。质疑供应商为自然人的，应当由本人签字；质疑供应商为法人或者其他组织的，应当由法定代表人或者主要负责人签字盖章并加盖公章。</w:t>
      </w:r>
    </w:p>
    <w:p w:rsidR="0096796F" w:rsidRDefault="0096796F">
      <w:pPr>
        <w:pStyle w:val="NormalWeb"/>
        <w:widowControl w:val="0"/>
        <w:spacing w:before="0" w:beforeAutospacing="0" w:after="0" w:afterAutospacing="0" w:line="440" w:lineRule="exact"/>
        <w:ind w:left="2" w:firstLine="360"/>
        <w:rPr>
          <w:bCs/>
          <w:shd w:val="clear" w:color="auto" w:fill="FFFFFF"/>
        </w:rPr>
      </w:pPr>
      <w:r>
        <w:rPr>
          <w:bCs/>
          <w:kern w:val="2"/>
          <w:sz w:val="21"/>
          <w:szCs w:val="20"/>
          <w:shd w:val="clear" w:color="auto" w:fill="FFFFFF"/>
        </w:rPr>
        <w:t>4.4</w:t>
      </w:r>
      <w:r>
        <w:rPr>
          <w:rFonts w:hint="eastAsia"/>
          <w:bCs/>
          <w:kern w:val="2"/>
          <w:sz w:val="21"/>
          <w:szCs w:val="20"/>
        </w:rPr>
        <w:t>质疑供应商可以委托代理人办理质疑事务。委托代理人应为质疑供应商的正式员工并熟悉相关业务情况。代理人办理质疑事务时，除提交质疑书外，还应当提交质疑供应商的授权委托书，授权委托书应当载明委托代理的具体权限和事项，并提交</w:t>
      </w:r>
      <w:r>
        <w:rPr>
          <w:rFonts w:hint="eastAsia"/>
          <w:kern w:val="2"/>
          <w:sz w:val="21"/>
          <w:szCs w:val="20"/>
        </w:rPr>
        <w:t>委托代理人身份证明复印件和近期三个月社保缴费证明复印件。</w:t>
      </w:r>
    </w:p>
    <w:p w:rsidR="0096796F" w:rsidRDefault="0096796F">
      <w:pPr>
        <w:pStyle w:val="NormalWeb"/>
        <w:widowControl w:val="0"/>
        <w:spacing w:before="0" w:beforeAutospacing="0" w:after="0" w:afterAutospacing="0" w:line="440" w:lineRule="exact"/>
        <w:ind w:left="2" w:firstLine="360"/>
        <w:rPr>
          <w:bCs/>
          <w:shd w:val="clear" w:color="auto" w:fill="FFFFFF"/>
        </w:rPr>
      </w:pPr>
      <w:r>
        <w:rPr>
          <w:bCs/>
          <w:kern w:val="2"/>
          <w:sz w:val="21"/>
          <w:szCs w:val="20"/>
          <w:shd w:val="clear" w:color="auto" w:fill="FFFFFF"/>
        </w:rPr>
        <w:t xml:space="preserve">4.5  </w:t>
      </w:r>
      <w:r>
        <w:rPr>
          <w:rFonts w:hint="eastAsia"/>
          <w:bCs/>
          <w:kern w:val="2"/>
          <w:sz w:val="21"/>
          <w:szCs w:val="20"/>
          <w:shd w:val="clear" w:color="auto" w:fill="FFFFFF"/>
        </w:rPr>
        <w:t>质疑供应商提起质疑应当符合下列条件：</w:t>
      </w:r>
    </w:p>
    <w:p w:rsidR="0096796F" w:rsidRDefault="0096796F">
      <w:pPr>
        <w:spacing w:line="440" w:lineRule="exact"/>
        <w:ind w:firstLine="720"/>
        <w:jc w:val="left"/>
        <w:rPr>
          <w:rFonts w:ascii="宋体" w:cs="宋体"/>
          <w:shd w:val="clear" w:color="auto" w:fill="FFFFFF"/>
        </w:rPr>
      </w:pPr>
      <w:r>
        <w:rPr>
          <w:rFonts w:ascii="宋体" w:hAnsi="宋体" w:cs="宋体"/>
          <w:shd w:val="clear" w:color="auto" w:fill="FFFFFF"/>
        </w:rPr>
        <w:t>4.5.1</w:t>
      </w:r>
      <w:r>
        <w:rPr>
          <w:rFonts w:ascii="宋体" w:hAnsi="宋体" w:cs="宋体" w:hint="eastAsia"/>
          <w:shd w:val="clear" w:color="auto" w:fill="FFFFFF"/>
        </w:rPr>
        <w:t>质疑供应商是参与所质疑政府采购活动的供应商；</w:t>
      </w:r>
    </w:p>
    <w:p w:rsidR="0096796F" w:rsidRDefault="0096796F">
      <w:pPr>
        <w:spacing w:line="440" w:lineRule="exact"/>
        <w:ind w:firstLine="720"/>
        <w:jc w:val="left"/>
        <w:rPr>
          <w:rFonts w:ascii="宋体" w:cs="宋体"/>
          <w:shd w:val="clear" w:color="auto" w:fill="FFFFFF"/>
        </w:rPr>
      </w:pPr>
      <w:r>
        <w:rPr>
          <w:rFonts w:ascii="宋体" w:hAnsi="宋体" w:cs="宋体"/>
          <w:shd w:val="clear" w:color="auto" w:fill="FFFFFF"/>
        </w:rPr>
        <w:t>4.5.2</w:t>
      </w:r>
      <w:r>
        <w:rPr>
          <w:rFonts w:ascii="宋体" w:hAnsi="宋体" w:cs="宋体" w:hint="eastAsia"/>
          <w:shd w:val="clear" w:color="auto" w:fill="FFFFFF"/>
        </w:rPr>
        <w:t>质疑书内容符合本章第</w:t>
      </w:r>
      <w:r>
        <w:rPr>
          <w:rFonts w:ascii="宋体" w:hAnsi="宋体" w:cs="宋体"/>
          <w:shd w:val="clear" w:color="auto" w:fill="FFFFFF"/>
        </w:rPr>
        <w:t>4.3</w:t>
      </w:r>
      <w:r>
        <w:rPr>
          <w:rFonts w:ascii="宋体" w:hAnsi="宋体" w:cs="宋体" w:hint="eastAsia"/>
          <w:shd w:val="clear" w:color="auto" w:fill="FFFFFF"/>
        </w:rPr>
        <w:t>项的规定；</w:t>
      </w:r>
    </w:p>
    <w:p w:rsidR="0096796F" w:rsidRDefault="0096796F">
      <w:pPr>
        <w:spacing w:line="440" w:lineRule="exact"/>
        <w:ind w:firstLine="720"/>
        <w:jc w:val="left"/>
        <w:rPr>
          <w:rFonts w:ascii="宋体" w:cs="宋体"/>
          <w:shd w:val="clear" w:color="auto" w:fill="FFFFFF"/>
        </w:rPr>
      </w:pPr>
      <w:r>
        <w:rPr>
          <w:rFonts w:ascii="宋体" w:hAnsi="宋体" w:cs="宋体"/>
          <w:shd w:val="clear" w:color="auto" w:fill="FFFFFF"/>
        </w:rPr>
        <w:t>4.5.3</w:t>
      </w:r>
      <w:r>
        <w:rPr>
          <w:rFonts w:ascii="宋体" w:hAnsi="宋体" w:cs="宋体" w:hint="eastAsia"/>
          <w:shd w:val="clear" w:color="auto" w:fill="FFFFFF"/>
        </w:rPr>
        <w:t>在质疑有效期限内提起质疑；</w:t>
      </w:r>
    </w:p>
    <w:p w:rsidR="0096796F" w:rsidRDefault="0096796F">
      <w:pPr>
        <w:spacing w:line="440" w:lineRule="exact"/>
        <w:ind w:firstLine="720"/>
        <w:jc w:val="left"/>
        <w:rPr>
          <w:rFonts w:ascii="宋体" w:cs="宋体"/>
          <w:shd w:val="clear" w:color="auto" w:fill="FFFFFF"/>
        </w:rPr>
      </w:pPr>
      <w:r>
        <w:rPr>
          <w:rFonts w:ascii="宋体" w:hAnsi="宋体" w:cs="宋体"/>
          <w:shd w:val="clear" w:color="auto" w:fill="FFFFFF"/>
        </w:rPr>
        <w:t>4.5.4</w:t>
      </w:r>
      <w:r>
        <w:rPr>
          <w:rFonts w:ascii="宋体" w:hAnsi="宋体" w:cs="宋体" w:hint="eastAsia"/>
          <w:shd w:val="clear" w:color="auto" w:fill="FFFFFF"/>
        </w:rPr>
        <w:t>属于所质疑的采购人或采购人委托的采购代理机构组织的采购活动；</w:t>
      </w:r>
    </w:p>
    <w:p w:rsidR="0096796F" w:rsidRDefault="0096796F">
      <w:pPr>
        <w:spacing w:line="440" w:lineRule="exact"/>
        <w:ind w:firstLine="720"/>
        <w:jc w:val="left"/>
        <w:rPr>
          <w:rFonts w:ascii="宋体" w:cs="宋体"/>
          <w:shd w:val="clear" w:color="auto" w:fill="FFFFFF"/>
        </w:rPr>
      </w:pPr>
      <w:r>
        <w:rPr>
          <w:rFonts w:ascii="宋体" w:hAnsi="宋体" w:cs="宋体"/>
          <w:shd w:val="clear" w:color="auto" w:fill="FFFFFF"/>
        </w:rPr>
        <w:t>4.5.5</w:t>
      </w:r>
      <w:r>
        <w:rPr>
          <w:rFonts w:ascii="宋体" w:hAnsi="宋体" w:cs="宋体" w:hint="eastAsia"/>
          <w:shd w:val="clear" w:color="auto" w:fill="FFFFFF"/>
        </w:rPr>
        <w:t>同一质疑事项未经采购人或采购人委托的采购代理机构质疑处理；</w:t>
      </w:r>
    </w:p>
    <w:p w:rsidR="0096796F" w:rsidRDefault="0096796F">
      <w:pPr>
        <w:spacing w:line="440" w:lineRule="exact"/>
        <w:ind w:firstLine="720"/>
        <w:jc w:val="left"/>
        <w:rPr>
          <w:rFonts w:ascii="宋体" w:cs="宋体"/>
          <w:shd w:val="clear" w:color="auto" w:fill="FFFFFF"/>
        </w:rPr>
      </w:pPr>
      <w:r>
        <w:rPr>
          <w:rFonts w:ascii="宋体" w:hAnsi="宋体" w:cs="宋体"/>
          <w:shd w:val="clear" w:color="auto" w:fill="FFFFFF"/>
        </w:rPr>
        <w:t>4.5.6</w:t>
      </w:r>
      <w:r>
        <w:rPr>
          <w:rFonts w:ascii="宋体" w:hAnsi="宋体" w:cs="宋体" w:hint="eastAsia"/>
          <w:shd w:val="clear" w:color="auto" w:fill="FFFFFF"/>
        </w:rPr>
        <w:t>财政部门规定的其他条件。</w:t>
      </w:r>
    </w:p>
    <w:p w:rsidR="0096796F" w:rsidRDefault="0096796F">
      <w:pPr>
        <w:spacing w:line="440" w:lineRule="exact"/>
        <w:ind w:firstLine="360"/>
        <w:jc w:val="left"/>
        <w:rPr>
          <w:rFonts w:ascii="宋体" w:cs="宋体"/>
          <w:shd w:val="clear" w:color="auto" w:fill="FFFFFF"/>
        </w:rPr>
      </w:pPr>
      <w:r>
        <w:rPr>
          <w:rFonts w:ascii="宋体" w:hAnsi="宋体" w:cs="宋体"/>
          <w:shd w:val="clear" w:color="auto" w:fill="FFFFFF"/>
        </w:rPr>
        <w:t xml:space="preserve">4.6  </w:t>
      </w:r>
      <w:r>
        <w:rPr>
          <w:rFonts w:ascii="宋体" w:hAnsi="宋体" w:cs="宋体" w:hint="eastAsia"/>
          <w:shd w:val="clear" w:color="auto" w:fill="FFFFFF"/>
        </w:rPr>
        <w:t>采购人或采购人委托的采购代理机构</w:t>
      </w:r>
      <w:r>
        <w:rPr>
          <w:rFonts w:ascii="宋体" w:hAnsi="宋体" w:hint="eastAsia"/>
          <w:bCs/>
          <w:szCs w:val="21"/>
        </w:rPr>
        <w:t>在收到质疑</w:t>
      </w:r>
      <w:r>
        <w:rPr>
          <w:rFonts w:ascii="宋体" w:hAnsi="宋体"/>
          <w:bCs/>
          <w:szCs w:val="21"/>
        </w:rPr>
        <w:t>2</w:t>
      </w:r>
      <w:r>
        <w:rPr>
          <w:rFonts w:ascii="宋体" w:hAnsi="宋体" w:hint="eastAsia"/>
          <w:bCs/>
          <w:szCs w:val="21"/>
        </w:rPr>
        <w:t>个工作日内对质疑进行审查。对不符合质疑条件的质疑，书面告知质疑供应商不予受理，并说明理由；对符合质疑条件的质疑，自收到质疑材料之日起即为受理，</w:t>
      </w:r>
      <w:r>
        <w:rPr>
          <w:rFonts w:ascii="宋体" w:hAnsi="宋体" w:cs="宋体" w:hint="eastAsia"/>
          <w:shd w:val="clear" w:color="auto" w:fill="FFFFFF"/>
        </w:rPr>
        <w:t>自受理质疑之日起七个工作日内，对质疑事项作出答复，并以书面形式通知质疑供应商。</w:t>
      </w:r>
    </w:p>
    <w:p w:rsidR="0096796F" w:rsidRDefault="0096796F">
      <w:pPr>
        <w:spacing w:line="440" w:lineRule="exact"/>
        <w:ind w:firstLine="360"/>
        <w:jc w:val="left"/>
        <w:rPr>
          <w:rFonts w:ascii="宋体" w:cs="宋体"/>
          <w:shd w:val="clear" w:color="auto" w:fill="FFFFFF"/>
        </w:rPr>
      </w:pPr>
      <w:r>
        <w:rPr>
          <w:rFonts w:ascii="宋体" w:hAnsi="宋体" w:cs="宋体"/>
          <w:shd w:val="clear" w:color="auto" w:fill="FFFFFF"/>
        </w:rPr>
        <w:t>4.7</w:t>
      </w:r>
      <w:r>
        <w:rPr>
          <w:rFonts w:ascii="宋体" w:hAnsi="宋体" w:hint="eastAsia"/>
          <w:bCs/>
          <w:szCs w:val="21"/>
        </w:rPr>
        <w:t>质疑事项可能影响中标、成交结果的，采购人应当暂停签订合同，已经签订合同的，应当中止履行合同。</w:t>
      </w:r>
    </w:p>
    <w:p w:rsidR="0096796F" w:rsidRDefault="0096796F">
      <w:pPr>
        <w:pStyle w:val="NormalWeb"/>
        <w:widowControl w:val="0"/>
        <w:spacing w:before="0" w:beforeAutospacing="0" w:after="0" w:afterAutospacing="0" w:line="440" w:lineRule="exact"/>
        <w:ind w:left="242" w:hangingChars="101" w:hanging="242"/>
        <w:rPr>
          <w:bCs/>
          <w:shd w:val="clear" w:color="auto" w:fill="FFFFFF"/>
        </w:rPr>
      </w:pPr>
      <w:r>
        <w:rPr>
          <w:bCs/>
          <w:kern w:val="2"/>
          <w:shd w:val="clear" w:color="auto" w:fill="FFFFFF"/>
        </w:rPr>
        <w:t xml:space="preserve">5.  </w:t>
      </w:r>
      <w:r>
        <w:rPr>
          <w:rFonts w:hint="eastAsia"/>
          <w:bCs/>
          <w:kern w:val="2"/>
          <w:shd w:val="clear" w:color="auto" w:fill="FFFFFF"/>
        </w:rPr>
        <w:t>投诉</w:t>
      </w:r>
    </w:p>
    <w:p w:rsidR="0096796F" w:rsidRDefault="0096796F">
      <w:pPr>
        <w:pStyle w:val="NormalWeb"/>
        <w:widowControl w:val="0"/>
        <w:spacing w:before="0" w:beforeAutospacing="0" w:after="0" w:afterAutospacing="0" w:line="440" w:lineRule="exact"/>
        <w:ind w:left="2" w:firstLineChars="170" w:firstLine="357"/>
        <w:rPr>
          <w:bCs/>
          <w:shd w:val="clear" w:color="auto" w:fill="FFFFFF"/>
        </w:rPr>
      </w:pPr>
      <w:r>
        <w:rPr>
          <w:bCs/>
          <w:kern w:val="2"/>
          <w:sz w:val="21"/>
          <w:szCs w:val="20"/>
          <w:shd w:val="clear" w:color="auto" w:fill="FFFFFF"/>
        </w:rPr>
        <w:t>5.1</w:t>
      </w:r>
      <w:r>
        <w:rPr>
          <w:rFonts w:hint="eastAsia"/>
          <w:bCs/>
          <w:kern w:val="2"/>
          <w:sz w:val="21"/>
          <w:szCs w:val="20"/>
          <w:shd w:val="clear" w:color="auto" w:fill="FFFFFF"/>
        </w:rPr>
        <w:t>供应商认为招标文件、采购过程、中标（成交）结果使自己的合法权益受到损害的，应当首先依法向采购人或采购人委托的</w:t>
      </w:r>
      <w:r>
        <w:rPr>
          <w:rFonts w:hint="eastAsia"/>
          <w:kern w:val="2"/>
          <w:sz w:val="21"/>
          <w:szCs w:val="20"/>
          <w:shd w:val="clear" w:color="auto" w:fill="FFFFFF"/>
        </w:rPr>
        <w:t>采购代理机构</w:t>
      </w:r>
      <w:r>
        <w:rPr>
          <w:rFonts w:hint="eastAsia"/>
          <w:bCs/>
          <w:kern w:val="2"/>
          <w:sz w:val="21"/>
          <w:szCs w:val="20"/>
          <w:shd w:val="clear" w:color="auto" w:fill="FFFFFF"/>
        </w:rPr>
        <w:t>提出质疑。对采购人、</w:t>
      </w:r>
      <w:r>
        <w:rPr>
          <w:rFonts w:hint="eastAsia"/>
          <w:kern w:val="2"/>
          <w:sz w:val="21"/>
          <w:szCs w:val="20"/>
          <w:shd w:val="clear" w:color="auto" w:fill="FFFFFF"/>
        </w:rPr>
        <w:t>采购代理机构</w:t>
      </w:r>
      <w:r>
        <w:rPr>
          <w:rFonts w:hint="eastAsia"/>
          <w:bCs/>
          <w:kern w:val="2"/>
          <w:sz w:val="21"/>
          <w:szCs w:val="20"/>
          <w:shd w:val="clear" w:color="auto" w:fill="FFFFFF"/>
        </w:rPr>
        <w:t>的答复不满意，或者采购人、</w:t>
      </w:r>
      <w:r>
        <w:rPr>
          <w:rFonts w:hint="eastAsia"/>
          <w:kern w:val="2"/>
          <w:sz w:val="21"/>
          <w:szCs w:val="20"/>
          <w:shd w:val="clear" w:color="auto" w:fill="FFFFFF"/>
        </w:rPr>
        <w:t>采购代理机构</w:t>
      </w:r>
      <w:r>
        <w:rPr>
          <w:rFonts w:hint="eastAsia"/>
          <w:bCs/>
          <w:kern w:val="2"/>
          <w:sz w:val="21"/>
          <w:szCs w:val="20"/>
          <w:shd w:val="clear" w:color="auto" w:fill="FFFFFF"/>
        </w:rPr>
        <w:t>未在规定期限内做出答复的，供应商可以在答复期满后十五个工作日内向上林县财政局提起投诉。</w:t>
      </w:r>
    </w:p>
    <w:p w:rsidR="0096796F" w:rsidRDefault="0096796F">
      <w:pPr>
        <w:pStyle w:val="NormalWeb"/>
        <w:widowControl w:val="0"/>
        <w:spacing w:before="0" w:beforeAutospacing="0" w:after="0" w:afterAutospacing="0" w:line="440" w:lineRule="exact"/>
        <w:ind w:left="2" w:firstLineChars="170" w:firstLine="357"/>
        <w:rPr>
          <w:shd w:val="clear" w:color="auto" w:fill="FFFFFF"/>
        </w:rPr>
      </w:pPr>
      <w:r>
        <w:rPr>
          <w:kern w:val="2"/>
          <w:sz w:val="21"/>
          <w:szCs w:val="20"/>
          <w:shd w:val="clear" w:color="auto" w:fill="FFFFFF"/>
        </w:rPr>
        <w:t xml:space="preserve">5.2  </w:t>
      </w:r>
      <w:r>
        <w:rPr>
          <w:rFonts w:hint="eastAsia"/>
          <w:kern w:val="2"/>
          <w:sz w:val="21"/>
          <w:szCs w:val="20"/>
          <w:shd w:val="clear" w:color="auto" w:fill="FFFFFF"/>
        </w:rPr>
        <w:t>投诉人投诉时，应当提交投诉书，并按照被投诉采购人、采购代理机构和与投诉事项有关的供应商数量提供投诉书的副本。投诉书</w:t>
      </w:r>
      <w:r>
        <w:rPr>
          <w:rFonts w:hint="eastAsia"/>
          <w:kern w:val="2"/>
          <w:sz w:val="21"/>
          <w:szCs w:val="21"/>
          <w:shd w:val="clear" w:color="auto" w:fill="FFFFFF"/>
        </w:rPr>
        <w:t>应当包括下列主要内容</w:t>
      </w:r>
      <w:r>
        <w:rPr>
          <w:rFonts w:hint="eastAsia"/>
          <w:kern w:val="2"/>
          <w:sz w:val="21"/>
          <w:szCs w:val="20"/>
          <w:shd w:val="clear" w:color="auto" w:fill="FFFFFF"/>
        </w:rPr>
        <w:t>（如材料中有外文资料应同时附上对应的中文译本）</w:t>
      </w:r>
      <w:r>
        <w:rPr>
          <w:rFonts w:hint="eastAsia"/>
          <w:kern w:val="2"/>
          <w:sz w:val="21"/>
          <w:szCs w:val="21"/>
          <w:shd w:val="clear" w:color="auto" w:fill="FFFFFF"/>
        </w:rPr>
        <w:t>：</w:t>
      </w:r>
    </w:p>
    <w:p w:rsidR="0096796F" w:rsidRDefault="0096796F">
      <w:pPr>
        <w:pStyle w:val="NormalWeb"/>
        <w:widowControl w:val="0"/>
        <w:spacing w:before="0" w:beforeAutospacing="0" w:after="0" w:afterAutospacing="0" w:line="440" w:lineRule="exact"/>
        <w:ind w:firstLineChars="250" w:firstLine="525"/>
        <w:rPr>
          <w:kern w:val="2"/>
          <w:sz w:val="21"/>
          <w:szCs w:val="20"/>
          <w:shd w:val="clear" w:color="auto" w:fill="FFFFFF"/>
        </w:rPr>
      </w:pPr>
      <w:r>
        <w:rPr>
          <w:kern w:val="2"/>
          <w:sz w:val="21"/>
          <w:szCs w:val="20"/>
          <w:shd w:val="clear" w:color="auto" w:fill="FFFFFF"/>
        </w:rPr>
        <w:t>5.2.1</w:t>
      </w:r>
      <w:r>
        <w:rPr>
          <w:rFonts w:hint="eastAsia"/>
          <w:kern w:val="2"/>
          <w:sz w:val="21"/>
          <w:szCs w:val="20"/>
          <w:shd w:val="clear" w:color="auto" w:fill="FFFFFF"/>
        </w:rPr>
        <w:t>投诉人和被投诉人的名称、地址、电话等；</w:t>
      </w:r>
      <w:r>
        <w:rPr>
          <w:kern w:val="2"/>
          <w:sz w:val="21"/>
          <w:szCs w:val="20"/>
          <w:shd w:val="clear" w:color="auto" w:fill="FFFFFF"/>
        </w:rPr>
        <w:t xml:space="preserve"> </w:t>
      </w:r>
    </w:p>
    <w:p w:rsidR="0096796F" w:rsidRDefault="0096796F">
      <w:pPr>
        <w:pStyle w:val="NormalWeb"/>
        <w:widowControl w:val="0"/>
        <w:spacing w:before="0" w:beforeAutospacing="0" w:after="0" w:afterAutospacing="0" w:line="440" w:lineRule="exact"/>
        <w:ind w:firstLineChars="250" w:firstLine="525"/>
        <w:rPr>
          <w:kern w:val="2"/>
          <w:sz w:val="21"/>
          <w:szCs w:val="20"/>
          <w:shd w:val="clear" w:color="auto" w:fill="FFFFFF"/>
        </w:rPr>
      </w:pPr>
      <w:r>
        <w:rPr>
          <w:kern w:val="2"/>
          <w:sz w:val="21"/>
          <w:szCs w:val="20"/>
          <w:shd w:val="clear" w:color="auto" w:fill="FFFFFF"/>
        </w:rPr>
        <w:t>5.2.2</w:t>
      </w:r>
      <w:r>
        <w:rPr>
          <w:rFonts w:hint="eastAsia"/>
          <w:kern w:val="2"/>
          <w:sz w:val="21"/>
          <w:szCs w:val="20"/>
          <w:shd w:val="clear" w:color="auto" w:fill="FFFFFF"/>
        </w:rPr>
        <w:t>具体的投诉事项及事实依据；</w:t>
      </w:r>
    </w:p>
    <w:p w:rsidR="0096796F" w:rsidRDefault="0096796F">
      <w:pPr>
        <w:pStyle w:val="NormalWeb"/>
        <w:widowControl w:val="0"/>
        <w:spacing w:before="0" w:beforeAutospacing="0" w:after="0" w:afterAutospacing="0" w:line="440" w:lineRule="exact"/>
        <w:ind w:firstLineChars="250" w:firstLine="525"/>
        <w:rPr>
          <w:kern w:val="2"/>
          <w:sz w:val="21"/>
          <w:szCs w:val="20"/>
          <w:shd w:val="clear" w:color="auto" w:fill="FFFFFF"/>
        </w:rPr>
      </w:pPr>
      <w:r>
        <w:rPr>
          <w:kern w:val="2"/>
          <w:sz w:val="21"/>
          <w:szCs w:val="20"/>
          <w:shd w:val="clear" w:color="auto" w:fill="FFFFFF"/>
        </w:rPr>
        <w:t>5.2.3</w:t>
      </w:r>
      <w:r>
        <w:rPr>
          <w:rFonts w:hint="eastAsia"/>
          <w:kern w:val="2"/>
          <w:sz w:val="21"/>
          <w:szCs w:val="20"/>
          <w:shd w:val="clear" w:color="auto" w:fill="FFFFFF"/>
        </w:rPr>
        <w:t>质疑和质疑答复情况及相关证明材料；</w:t>
      </w:r>
      <w:r>
        <w:rPr>
          <w:kern w:val="2"/>
          <w:sz w:val="21"/>
          <w:szCs w:val="20"/>
          <w:shd w:val="clear" w:color="auto" w:fill="FFFFFF"/>
        </w:rPr>
        <w:t xml:space="preserve"> </w:t>
      </w:r>
    </w:p>
    <w:p w:rsidR="0096796F" w:rsidRDefault="0096796F">
      <w:pPr>
        <w:pStyle w:val="NormalWeb"/>
        <w:widowControl w:val="0"/>
        <w:spacing w:before="0" w:beforeAutospacing="0" w:after="0" w:afterAutospacing="0" w:line="440" w:lineRule="exact"/>
        <w:ind w:firstLineChars="250" w:firstLine="525"/>
        <w:rPr>
          <w:shd w:val="clear" w:color="auto" w:fill="FFFFFF"/>
        </w:rPr>
      </w:pPr>
      <w:r>
        <w:rPr>
          <w:kern w:val="2"/>
          <w:sz w:val="21"/>
          <w:szCs w:val="20"/>
          <w:shd w:val="clear" w:color="auto" w:fill="FFFFFF"/>
        </w:rPr>
        <w:t>5.2.4</w:t>
      </w:r>
      <w:r>
        <w:rPr>
          <w:rFonts w:hint="eastAsia"/>
          <w:kern w:val="2"/>
          <w:sz w:val="21"/>
          <w:szCs w:val="20"/>
          <w:shd w:val="clear" w:color="auto" w:fill="FFFFFF"/>
        </w:rPr>
        <w:t>提起投诉的日期。投诉书应当署名。投诉人为自然人的，应当由本人签字；投诉人为法人或者其他组织的，应当由法定代表人或者主要负责人签字盖章并加盖公章。</w:t>
      </w:r>
    </w:p>
    <w:p w:rsidR="0096796F" w:rsidRDefault="0096796F">
      <w:pPr>
        <w:pStyle w:val="NormalWeb"/>
        <w:widowControl w:val="0"/>
        <w:spacing w:before="0" w:beforeAutospacing="0" w:after="0" w:afterAutospacing="0" w:line="440" w:lineRule="exact"/>
        <w:ind w:firstLineChars="171" w:firstLine="359"/>
        <w:rPr>
          <w:shd w:val="clear" w:color="auto" w:fill="FFFFFF"/>
        </w:rPr>
      </w:pPr>
      <w:r>
        <w:rPr>
          <w:kern w:val="2"/>
          <w:sz w:val="21"/>
          <w:szCs w:val="20"/>
          <w:shd w:val="clear" w:color="auto" w:fill="FFFFFF"/>
        </w:rPr>
        <w:t xml:space="preserve">5.3  </w:t>
      </w:r>
      <w:r>
        <w:rPr>
          <w:rFonts w:hint="eastAsia"/>
          <w:kern w:val="2"/>
          <w:sz w:val="21"/>
          <w:szCs w:val="20"/>
          <w:shd w:val="clear" w:color="auto" w:fill="FFFFFF"/>
        </w:rPr>
        <w:t>投诉人可以委托代理人办理投诉事务。代理人办理投诉事务时，除提交投诉书外，还应当提交投诉人的授权委托书，授权委托书应当载明委托代理的具体权限和事项。</w:t>
      </w:r>
    </w:p>
    <w:p w:rsidR="0096796F" w:rsidRDefault="0096796F">
      <w:pPr>
        <w:pStyle w:val="NormalWeb"/>
        <w:widowControl w:val="0"/>
        <w:spacing w:before="0" w:beforeAutospacing="0" w:after="0" w:afterAutospacing="0" w:line="440" w:lineRule="exact"/>
        <w:ind w:firstLineChars="171" w:firstLine="359"/>
        <w:rPr>
          <w:shd w:val="clear" w:color="auto" w:fill="FFFFFF"/>
        </w:rPr>
      </w:pPr>
      <w:r>
        <w:rPr>
          <w:kern w:val="2"/>
          <w:sz w:val="21"/>
          <w:szCs w:val="20"/>
          <w:shd w:val="clear" w:color="auto" w:fill="FFFFFF"/>
        </w:rPr>
        <w:t xml:space="preserve">5.4  </w:t>
      </w:r>
      <w:r>
        <w:rPr>
          <w:rFonts w:hint="eastAsia"/>
          <w:kern w:val="2"/>
          <w:sz w:val="21"/>
          <w:szCs w:val="20"/>
          <w:shd w:val="clear" w:color="auto" w:fill="FFFFFF"/>
        </w:rPr>
        <w:t>投诉人提起投诉应当符合下列条件：</w:t>
      </w:r>
    </w:p>
    <w:p w:rsidR="0096796F" w:rsidRDefault="0096796F">
      <w:pPr>
        <w:spacing w:line="440" w:lineRule="exact"/>
        <w:ind w:firstLineChars="250" w:firstLine="525"/>
        <w:jc w:val="left"/>
        <w:rPr>
          <w:rFonts w:ascii="宋体" w:cs="宋体"/>
          <w:shd w:val="clear" w:color="auto" w:fill="FFFFFF"/>
        </w:rPr>
      </w:pPr>
      <w:r>
        <w:rPr>
          <w:rFonts w:ascii="宋体" w:hAnsi="宋体" w:cs="宋体"/>
          <w:shd w:val="clear" w:color="auto" w:fill="FFFFFF"/>
        </w:rPr>
        <w:t>5.4.1</w:t>
      </w:r>
      <w:r>
        <w:rPr>
          <w:rFonts w:ascii="宋体" w:hAnsi="宋体" w:cs="宋体" w:hint="eastAsia"/>
          <w:shd w:val="clear" w:color="auto" w:fill="FFFFFF"/>
        </w:rPr>
        <w:t>投诉人是参与所投诉政府采购活动的供应商；</w:t>
      </w:r>
    </w:p>
    <w:p w:rsidR="0096796F" w:rsidRDefault="0096796F">
      <w:pPr>
        <w:spacing w:line="440" w:lineRule="exact"/>
        <w:ind w:firstLineChars="250" w:firstLine="525"/>
        <w:jc w:val="left"/>
        <w:rPr>
          <w:rFonts w:ascii="宋体" w:cs="宋体"/>
          <w:shd w:val="clear" w:color="auto" w:fill="FFFFFF"/>
        </w:rPr>
      </w:pPr>
      <w:r>
        <w:rPr>
          <w:rFonts w:ascii="宋体" w:hAnsi="宋体" w:cs="宋体"/>
          <w:shd w:val="clear" w:color="auto" w:fill="FFFFFF"/>
        </w:rPr>
        <w:t>5.4.2</w:t>
      </w:r>
      <w:r>
        <w:rPr>
          <w:rFonts w:ascii="宋体" w:hAnsi="宋体" w:cs="宋体" w:hint="eastAsia"/>
          <w:shd w:val="clear" w:color="auto" w:fill="FFFFFF"/>
        </w:rPr>
        <w:t>提起投诉前已依法进行质疑；</w:t>
      </w:r>
    </w:p>
    <w:p w:rsidR="0096796F" w:rsidRDefault="0096796F">
      <w:pPr>
        <w:spacing w:line="440" w:lineRule="exact"/>
        <w:ind w:firstLineChars="250" w:firstLine="525"/>
        <w:jc w:val="left"/>
        <w:rPr>
          <w:rFonts w:ascii="宋体" w:cs="宋体"/>
          <w:shd w:val="clear" w:color="auto" w:fill="FFFFFF"/>
        </w:rPr>
      </w:pPr>
      <w:r>
        <w:rPr>
          <w:rFonts w:ascii="宋体" w:hAnsi="宋体" w:cs="宋体"/>
          <w:shd w:val="clear" w:color="auto" w:fill="FFFFFF"/>
        </w:rPr>
        <w:t>5.4.3</w:t>
      </w:r>
      <w:r>
        <w:rPr>
          <w:rFonts w:ascii="宋体" w:hAnsi="宋体" w:cs="宋体" w:hint="eastAsia"/>
          <w:shd w:val="clear" w:color="auto" w:fill="FFFFFF"/>
        </w:rPr>
        <w:t>投诉书内容符合本章第</w:t>
      </w:r>
      <w:r>
        <w:rPr>
          <w:rFonts w:ascii="宋体" w:hAnsi="宋体" w:cs="宋体"/>
          <w:shd w:val="clear" w:color="auto" w:fill="FFFFFF"/>
        </w:rPr>
        <w:t>5.2</w:t>
      </w:r>
      <w:r>
        <w:rPr>
          <w:rFonts w:ascii="宋体" w:hAnsi="宋体" w:cs="宋体" w:hint="eastAsia"/>
          <w:shd w:val="clear" w:color="auto" w:fill="FFFFFF"/>
        </w:rPr>
        <w:t>项的规定；</w:t>
      </w:r>
    </w:p>
    <w:p w:rsidR="0096796F" w:rsidRDefault="0096796F">
      <w:pPr>
        <w:spacing w:line="440" w:lineRule="exact"/>
        <w:ind w:firstLineChars="250" w:firstLine="525"/>
        <w:jc w:val="left"/>
        <w:rPr>
          <w:rFonts w:ascii="宋体" w:cs="宋体"/>
          <w:shd w:val="clear" w:color="auto" w:fill="FFFFFF"/>
        </w:rPr>
      </w:pPr>
      <w:r>
        <w:rPr>
          <w:rFonts w:ascii="宋体" w:hAnsi="宋体" w:cs="宋体"/>
          <w:shd w:val="clear" w:color="auto" w:fill="FFFFFF"/>
        </w:rPr>
        <w:t>5.4.4</w:t>
      </w:r>
      <w:r>
        <w:rPr>
          <w:rFonts w:ascii="宋体" w:hAnsi="宋体" w:cs="宋体" w:hint="eastAsia"/>
          <w:shd w:val="clear" w:color="auto" w:fill="FFFFFF"/>
        </w:rPr>
        <w:t>在投诉有效期限内提起投诉；</w:t>
      </w:r>
    </w:p>
    <w:p w:rsidR="0096796F" w:rsidRDefault="0096796F">
      <w:pPr>
        <w:spacing w:line="440" w:lineRule="exact"/>
        <w:ind w:firstLineChars="250" w:firstLine="525"/>
        <w:jc w:val="left"/>
        <w:rPr>
          <w:rFonts w:ascii="宋体" w:cs="宋体"/>
          <w:shd w:val="clear" w:color="auto" w:fill="FFFFFF"/>
        </w:rPr>
      </w:pPr>
      <w:r>
        <w:rPr>
          <w:rFonts w:ascii="宋体" w:hAnsi="宋体" w:cs="宋体"/>
          <w:shd w:val="clear" w:color="auto" w:fill="FFFFFF"/>
        </w:rPr>
        <w:t>5.4.5</w:t>
      </w:r>
      <w:r>
        <w:rPr>
          <w:rFonts w:ascii="宋体" w:hAnsi="宋体" w:cs="宋体" w:hint="eastAsia"/>
          <w:shd w:val="clear" w:color="auto" w:fill="FFFFFF"/>
        </w:rPr>
        <w:t>属于上林县财政局管辖；</w:t>
      </w:r>
    </w:p>
    <w:p w:rsidR="0096796F" w:rsidRDefault="0096796F">
      <w:pPr>
        <w:spacing w:line="440" w:lineRule="exact"/>
        <w:ind w:firstLineChars="250" w:firstLine="525"/>
        <w:jc w:val="left"/>
        <w:rPr>
          <w:rFonts w:ascii="宋体" w:cs="宋体"/>
          <w:shd w:val="clear" w:color="auto" w:fill="FFFFFF"/>
        </w:rPr>
      </w:pPr>
      <w:r>
        <w:rPr>
          <w:rFonts w:ascii="宋体" w:hAnsi="宋体" w:cs="宋体"/>
          <w:shd w:val="clear" w:color="auto" w:fill="FFFFFF"/>
        </w:rPr>
        <w:t>5.4.6</w:t>
      </w:r>
      <w:r>
        <w:rPr>
          <w:rFonts w:ascii="宋体" w:hAnsi="宋体" w:cs="宋体" w:hint="eastAsia"/>
          <w:shd w:val="clear" w:color="auto" w:fill="FFFFFF"/>
        </w:rPr>
        <w:t>同一投诉事项未经上林县财政局投诉处理；</w:t>
      </w:r>
    </w:p>
    <w:p w:rsidR="0096796F" w:rsidRDefault="0096796F">
      <w:pPr>
        <w:spacing w:line="440" w:lineRule="exact"/>
        <w:ind w:firstLineChars="250" w:firstLine="525"/>
        <w:jc w:val="left"/>
        <w:rPr>
          <w:rFonts w:ascii="宋体" w:cs="宋体"/>
          <w:shd w:val="clear" w:color="auto" w:fill="FFFFFF"/>
        </w:rPr>
      </w:pPr>
      <w:r>
        <w:rPr>
          <w:rFonts w:ascii="宋体" w:hAnsi="宋体" w:cs="宋体"/>
          <w:shd w:val="clear" w:color="auto" w:fill="FFFFFF"/>
        </w:rPr>
        <w:t>5.4.7</w:t>
      </w:r>
      <w:r>
        <w:rPr>
          <w:rFonts w:ascii="宋体" w:hAnsi="宋体" w:cs="宋体" w:hint="eastAsia"/>
          <w:shd w:val="clear" w:color="auto" w:fill="FFFFFF"/>
        </w:rPr>
        <w:t>国务院财政部门规定的其他条件。</w:t>
      </w:r>
    </w:p>
    <w:p w:rsidR="0096796F" w:rsidRDefault="0096796F">
      <w:pPr>
        <w:spacing w:line="440" w:lineRule="exact"/>
        <w:ind w:firstLine="360"/>
        <w:jc w:val="left"/>
        <w:rPr>
          <w:rFonts w:ascii="宋体" w:cs="宋体"/>
          <w:shd w:val="clear" w:color="auto" w:fill="FFFFFF"/>
        </w:rPr>
      </w:pPr>
      <w:r>
        <w:rPr>
          <w:rFonts w:ascii="宋体" w:hAnsi="宋体" w:cs="宋体"/>
          <w:shd w:val="clear" w:color="auto" w:fill="FFFFFF"/>
        </w:rPr>
        <w:t xml:space="preserve">5.5  </w:t>
      </w:r>
      <w:r>
        <w:rPr>
          <w:rFonts w:ascii="宋体" w:hAnsi="宋体" w:cs="宋体" w:hint="eastAsia"/>
          <w:shd w:val="clear" w:color="auto" w:fill="FFFFFF"/>
        </w:rPr>
        <w:t>上林县财政局自受理投诉之日起三十个工作日内，对投诉事项作出处理决定，并以书面形式通知投诉人、被投诉人及其他与投诉处理结果有利害关系的政府采购当事人。</w:t>
      </w:r>
    </w:p>
    <w:p w:rsidR="0096796F" w:rsidRDefault="0096796F">
      <w:pPr>
        <w:spacing w:line="440" w:lineRule="exact"/>
        <w:ind w:firstLine="360"/>
        <w:jc w:val="left"/>
        <w:rPr>
          <w:rFonts w:ascii="宋体"/>
          <w:bCs/>
          <w:shd w:val="clear" w:color="auto" w:fill="FFFFFF"/>
        </w:rPr>
      </w:pPr>
      <w:r>
        <w:rPr>
          <w:rFonts w:ascii="宋体" w:hAnsi="宋体" w:cs="宋体"/>
          <w:shd w:val="clear" w:color="auto" w:fill="FFFFFF"/>
        </w:rPr>
        <w:t xml:space="preserve">5.6  </w:t>
      </w:r>
      <w:r>
        <w:rPr>
          <w:rFonts w:ascii="宋体" w:hAnsi="宋体" w:cs="宋体" w:hint="eastAsia"/>
          <w:shd w:val="clear" w:color="auto" w:fill="FFFFFF"/>
        </w:rPr>
        <w:t>上林县财政局在处理投诉事项期间，可以视具体情况暂停采购活动。</w:t>
      </w:r>
    </w:p>
    <w:p w:rsidR="0096796F" w:rsidRDefault="0096796F">
      <w:pPr>
        <w:pStyle w:val="NormalWeb"/>
        <w:widowControl w:val="0"/>
        <w:spacing w:before="0" w:beforeAutospacing="0" w:after="0" w:afterAutospacing="0" w:line="440" w:lineRule="exact"/>
        <w:rPr>
          <w:bCs/>
          <w:shd w:val="clear" w:color="auto" w:fill="FFFFFF"/>
        </w:rPr>
      </w:pPr>
    </w:p>
    <w:p w:rsidR="0096796F" w:rsidRDefault="0096796F">
      <w:pPr>
        <w:pStyle w:val="NormalWeb"/>
        <w:widowControl w:val="0"/>
        <w:spacing w:before="0" w:beforeAutospacing="0" w:after="0" w:afterAutospacing="0"/>
        <w:rPr>
          <w:b/>
          <w:kern w:val="2"/>
          <w:sz w:val="30"/>
          <w:szCs w:val="30"/>
          <w:shd w:val="clear" w:color="auto" w:fill="FFFFFF"/>
        </w:rPr>
      </w:pPr>
      <w:bookmarkStart w:id="23" w:name="_Toc213326417"/>
    </w:p>
    <w:p w:rsidR="0096796F" w:rsidRDefault="0096796F">
      <w:pPr>
        <w:pStyle w:val="NormalWeb"/>
        <w:widowControl w:val="0"/>
        <w:spacing w:before="0" w:beforeAutospacing="0" w:after="0" w:afterAutospacing="0"/>
        <w:rPr>
          <w:b/>
          <w:kern w:val="2"/>
          <w:sz w:val="30"/>
          <w:szCs w:val="30"/>
          <w:shd w:val="clear" w:color="auto" w:fill="FFFFFF"/>
        </w:rPr>
      </w:pPr>
    </w:p>
    <w:p w:rsidR="0096796F" w:rsidRDefault="0096796F">
      <w:pPr>
        <w:pStyle w:val="Title"/>
        <w:jc w:val="left"/>
        <w:outlineLvl w:val="9"/>
        <w:rPr>
          <w:rFonts w:ascii="宋体"/>
          <w:shd w:val="clear" w:color="auto" w:fill="FFFFFF"/>
        </w:rPr>
      </w:pPr>
    </w:p>
    <w:p w:rsidR="0096796F" w:rsidRDefault="0096796F">
      <w:pPr>
        <w:rPr>
          <w:rFonts w:ascii="宋体"/>
        </w:rPr>
      </w:pPr>
    </w:p>
    <w:p w:rsidR="0096796F" w:rsidRDefault="0096796F">
      <w:pPr>
        <w:pStyle w:val="Title"/>
        <w:rPr>
          <w:rFonts w:ascii="宋体"/>
          <w:szCs w:val="30"/>
          <w:shd w:val="clear" w:color="auto" w:fill="FFFFFF"/>
        </w:rPr>
      </w:pPr>
      <w:bookmarkStart w:id="24" w:name="_Toc56263817"/>
      <w:r>
        <w:rPr>
          <w:rFonts w:ascii="宋体" w:hAnsi="宋体" w:hint="eastAsia"/>
          <w:szCs w:val="30"/>
          <w:shd w:val="clear" w:color="auto" w:fill="FFFFFF"/>
        </w:rPr>
        <w:t>二</w:t>
      </w:r>
      <w:r>
        <w:rPr>
          <w:rFonts w:ascii="宋体" w:hAnsi="宋体"/>
          <w:szCs w:val="30"/>
          <w:shd w:val="clear" w:color="auto" w:fill="FFFFFF"/>
        </w:rPr>
        <w:t xml:space="preserve">    </w:t>
      </w:r>
      <w:r>
        <w:rPr>
          <w:rFonts w:ascii="宋体" w:hAnsi="宋体" w:hint="eastAsia"/>
          <w:szCs w:val="30"/>
          <w:shd w:val="clear" w:color="auto" w:fill="FFFFFF"/>
        </w:rPr>
        <w:t>公开招标文件</w:t>
      </w:r>
      <w:bookmarkEnd w:id="23"/>
      <w:bookmarkEnd w:id="24"/>
    </w:p>
    <w:p w:rsidR="0096796F" w:rsidRDefault="0096796F">
      <w:pPr>
        <w:pStyle w:val="NormalWeb"/>
        <w:widowControl w:val="0"/>
        <w:spacing w:before="0" w:beforeAutospacing="0" w:after="0" w:afterAutospacing="0" w:line="440" w:lineRule="exact"/>
        <w:rPr>
          <w:bCs/>
          <w:shd w:val="clear" w:color="auto" w:fill="FFFFFF"/>
        </w:rPr>
      </w:pPr>
      <w:r>
        <w:rPr>
          <w:bCs/>
          <w:kern w:val="2"/>
          <w:shd w:val="clear" w:color="auto" w:fill="FFFFFF"/>
        </w:rPr>
        <w:t xml:space="preserve">6.  </w:t>
      </w:r>
      <w:r>
        <w:rPr>
          <w:rFonts w:hint="eastAsia"/>
          <w:bCs/>
          <w:kern w:val="2"/>
          <w:shd w:val="clear" w:color="auto" w:fill="FFFFFF"/>
        </w:rPr>
        <w:t>公开招标文件的组成</w:t>
      </w:r>
    </w:p>
    <w:p w:rsidR="0096796F" w:rsidRDefault="0096796F">
      <w:pPr>
        <w:pStyle w:val="NormalWeb"/>
        <w:widowControl w:val="0"/>
        <w:spacing w:before="0" w:beforeAutospacing="0" w:after="0" w:afterAutospacing="0" w:line="440" w:lineRule="exact"/>
        <w:ind w:firstLineChars="171" w:firstLine="359"/>
        <w:rPr>
          <w:shd w:val="clear" w:color="auto" w:fill="FFFFFF"/>
        </w:rPr>
      </w:pPr>
      <w:r>
        <w:rPr>
          <w:kern w:val="2"/>
          <w:sz w:val="21"/>
          <w:szCs w:val="20"/>
          <w:shd w:val="clear" w:color="auto" w:fill="FFFFFF"/>
        </w:rPr>
        <w:t xml:space="preserve">6.1  </w:t>
      </w:r>
      <w:r>
        <w:rPr>
          <w:rFonts w:hint="eastAsia"/>
          <w:kern w:val="2"/>
          <w:sz w:val="21"/>
          <w:szCs w:val="20"/>
          <w:shd w:val="clear" w:color="auto" w:fill="FFFFFF"/>
        </w:rPr>
        <w:t>本</w:t>
      </w:r>
      <w:r>
        <w:rPr>
          <w:rFonts w:hint="eastAsia"/>
          <w:bCs/>
          <w:kern w:val="2"/>
          <w:sz w:val="21"/>
          <w:szCs w:val="20"/>
          <w:shd w:val="clear" w:color="auto" w:fill="FFFFFF"/>
        </w:rPr>
        <w:t>公开招标</w:t>
      </w:r>
      <w:r>
        <w:rPr>
          <w:rFonts w:hint="eastAsia"/>
          <w:kern w:val="2"/>
          <w:sz w:val="21"/>
          <w:szCs w:val="20"/>
          <w:shd w:val="clear" w:color="auto" w:fill="FFFFFF"/>
        </w:rPr>
        <w:t>文件包括六个章节，各章的内容如下：</w:t>
      </w:r>
    </w:p>
    <w:p w:rsidR="0096796F" w:rsidRDefault="0096796F">
      <w:pPr>
        <w:pStyle w:val="NormalWeb"/>
        <w:widowControl w:val="0"/>
        <w:spacing w:before="0" w:beforeAutospacing="0" w:after="0" w:afterAutospacing="0" w:line="440" w:lineRule="exact"/>
        <w:ind w:firstLineChars="342" w:firstLine="718"/>
        <w:rPr>
          <w:shd w:val="clear" w:color="auto" w:fill="FFFFFF"/>
        </w:rPr>
      </w:pPr>
      <w:r>
        <w:rPr>
          <w:rFonts w:hint="eastAsia"/>
          <w:kern w:val="2"/>
          <w:sz w:val="21"/>
          <w:szCs w:val="20"/>
          <w:shd w:val="clear" w:color="auto" w:fill="FFFFFF"/>
        </w:rPr>
        <w:t>第一章</w:t>
      </w:r>
      <w:r>
        <w:rPr>
          <w:kern w:val="2"/>
          <w:sz w:val="21"/>
          <w:szCs w:val="20"/>
          <w:shd w:val="clear" w:color="auto" w:fill="FFFFFF"/>
        </w:rPr>
        <w:t xml:space="preserve">  </w:t>
      </w:r>
      <w:r>
        <w:rPr>
          <w:rFonts w:hint="eastAsia"/>
          <w:kern w:val="2"/>
          <w:sz w:val="21"/>
          <w:szCs w:val="20"/>
          <w:shd w:val="clear" w:color="auto" w:fill="FFFFFF"/>
        </w:rPr>
        <w:t>公告</w:t>
      </w:r>
    </w:p>
    <w:p w:rsidR="0096796F" w:rsidRDefault="0096796F">
      <w:pPr>
        <w:pStyle w:val="NormalWeb"/>
        <w:widowControl w:val="0"/>
        <w:spacing w:before="0" w:beforeAutospacing="0" w:after="0" w:afterAutospacing="0" w:line="440" w:lineRule="exact"/>
        <w:ind w:firstLineChars="342" w:firstLine="718"/>
        <w:rPr>
          <w:shd w:val="clear" w:color="auto" w:fill="FFFFFF"/>
        </w:rPr>
      </w:pPr>
      <w:r>
        <w:rPr>
          <w:rFonts w:hint="eastAsia"/>
          <w:kern w:val="2"/>
          <w:sz w:val="21"/>
          <w:szCs w:val="20"/>
          <w:shd w:val="clear" w:color="auto" w:fill="FFFFFF"/>
        </w:rPr>
        <w:t>第二章</w:t>
      </w:r>
      <w:r>
        <w:rPr>
          <w:kern w:val="2"/>
          <w:sz w:val="21"/>
          <w:szCs w:val="20"/>
          <w:shd w:val="clear" w:color="auto" w:fill="FFFFFF"/>
        </w:rPr>
        <w:t xml:space="preserve">  </w:t>
      </w:r>
      <w:r>
        <w:rPr>
          <w:rFonts w:hint="eastAsia"/>
          <w:kern w:val="2"/>
          <w:sz w:val="21"/>
          <w:szCs w:val="20"/>
          <w:shd w:val="clear" w:color="auto" w:fill="FFFFFF"/>
        </w:rPr>
        <w:t>货物需求一览表</w:t>
      </w:r>
    </w:p>
    <w:p w:rsidR="0096796F" w:rsidRDefault="0096796F">
      <w:pPr>
        <w:pStyle w:val="NormalWeb"/>
        <w:widowControl w:val="0"/>
        <w:spacing w:before="0" w:beforeAutospacing="0" w:after="0" w:afterAutospacing="0" w:line="440" w:lineRule="exact"/>
        <w:ind w:firstLineChars="342" w:firstLine="718"/>
        <w:rPr>
          <w:shd w:val="clear" w:color="auto" w:fill="FFFFFF"/>
        </w:rPr>
      </w:pPr>
      <w:r>
        <w:rPr>
          <w:rFonts w:hint="eastAsia"/>
          <w:kern w:val="2"/>
          <w:sz w:val="21"/>
          <w:szCs w:val="20"/>
          <w:shd w:val="clear" w:color="auto" w:fill="FFFFFF"/>
        </w:rPr>
        <w:t>第三章</w:t>
      </w:r>
      <w:r>
        <w:rPr>
          <w:kern w:val="2"/>
          <w:sz w:val="21"/>
          <w:szCs w:val="20"/>
          <w:shd w:val="clear" w:color="auto" w:fill="FFFFFF"/>
        </w:rPr>
        <w:t xml:space="preserve">  </w:t>
      </w:r>
      <w:r>
        <w:rPr>
          <w:rFonts w:hint="eastAsia"/>
          <w:kern w:val="2"/>
          <w:sz w:val="21"/>
          <w:szCs w:val="20"/>
          <w:shd w:val="clear" w:color="auto" w:fill="FFFFFF"/>
        </w:rPr>
        <w:t>评标方法</w:t>
      </w:r>
    </w:p>
    <w:p w:rsidR="0096796F" w:rsidRDefault="0096796F">
      <w:pPr>
        <w:pStyle w:val="NormalWeb"/>
        <w:widowControl w:val="0"/>
        <w:spacing w:before="0" w:beforeAutospacing="0" w:after="0" w:afterAutospacing="0" w:line="440" w:lineRule="exact"/>
        <w:ind w:firstLineChars="342" w:firstLine="718"/>
        <w:rPr>
          <w:shd w:val="clear" w:color="auto" w:fill="FFFFFF"/>
        </w:rPr>
      </w:pPr>
      <w:r>
        <w:rPr>
          <w:rFonts w:hint="eastAsia"/>
          <w:kern w:val="2"/>
          <w:sz w:val="21"/>
          <w:szCs w:val="20"/>
          <w:shd w:val="clear" w:color="auto" w:fill="FFFFFF"/>
        </w:rPr>
        <w:t>第四章</w:t>
      </w:r>
      <w:r>
        <w:rPr>
          <w:kern w:val="2"/>
          <w:sz w:val="21"/>
          <w:szCs w:val="20"/>
          <w:shd w:val="clear" w:color="auto" w:fill="FFFFFF"/>
        </w:rPr>
        <w:t xml:space="preserve">  </w:t>
      </w:r>
      <w:r>
        <w:rPr>
          <w:rFonts w:hint="eastAsia"/>
          <w:kern w:val="2"/>
          <w:sz w:val="21"/>
          <w:szCs w:val="20"/>
          <w:shd w:val="clear" w:color="auto" w:fill="FFFFFF"/>
        </w:rPr>
        <w:t>投标人须知</w:t>
      </w:r>
    </w:p>
    <w:p w:rsidR="0096796F" w:rsidRDefault="0096796F">
      <w:pPr>
        <w:pStyle w:val="NormalWeb"/>
        <w:widowControl w:val="0"/>
        <w:spacing w:before="0" w:beforeAutospacing="0" w:after="0" w:afterAutospacing="0" w:line="440" w:lineRule="exact"/>
        <w:ind w:firstLineChars="342" w:firstLine="718"/>
        <w:rPr>
          <w:shd w:val="clear" w:color="auto" w:fill="FFFFFF"/>
        </w:rPr>
      </w:pPr>
      <w:r>
        <w:rPr>
          <w:rFonts w:hint="eastAsia"/>
          <w:kern w:val="2"/>
          <w:sz w:val="21"/>
          <w:szCs w:val="20"/>
          <w:shd w:val="clear" w:color="auto" w:fill="FFFFFF"/>
        </w:rPr>
        <w:t>第五章</w:t>
      </w:r>
      <w:r>
        <w:rPr>
          <w:kern w:val="2"/>
          <w:sz w:val="21"/>
          <w:szCs w:val="20"/>
          <w:shd w:val="clear" w:color="auto" w:fill="FFFFFF"/>
        </w:rPr>
        <w:t xml:space="preserve">  </w:t>
      </w:r>
      <w:r>
        <w:rPr>
          <w:rFonts w:hint="eastAsia"/>
          <w:kern w:val="2"/>
          <w:sz w:val="21"/>
          <w:szCs w:val="20"/>
          <w:shd w:val="clear" w:color="auto" w:fill="FFFFFF"/>
        </w:rPr>
        <w:t>投标文件格式</w:t>
      </w:r>
    </w:p>
    <w:p w:rsidR="0096796F" w:rsidRDefault="0096796F">
      <w:pPr>
        <w:pStyle w:val="NormalWeb"/>
        <w:widowControl w:val="0"/>
        <w:spacing w:before="0" w:beforeAutospacing="0" w:after="0" w:afterAutospacing="0" w:line="440" w:lineRule="exact"/>
        <w:ind w:firstLineChars="342" w:firstLine="718"/>
        <w:rPr>
          <w:kern w:val="2"/>
          <w:sz w:val="21"/>
          <w:szCs w:val="20"/>
          <w:shd w:val="clear" w:color="auto" w:fill="FFFFFF"/>
        </w:rPr>
      </w:pPr>
      <w:r>
        <w:rPr>
          <w:rFonts w:hint="eastAsia"/>
          <w:kern w:val="2"/>
          <w:sz w:val="21"/>
          <w:szCs w:val="20"/>
          <w:shd w:val="clear" w:color="auto" w:fill="FFFFFF"/>
        </w:rPr>
        <w:t>第六章</w:t>
      </w:r>
      <w:r>
        <w:rPr>
          <w:kern w:val="2"/>
          <w:sz w:val="21"/>
          <w:szCs w:val="20"/>
          <w:shd w:val="clear" w:color="auto" w:fill="FFFFFF"/>
        </w:rPr>
        <w:t xml:space="preserve">  </w:t>
      </w:r>
      <w:r>
        <w:rPr>
          <w:rFonts w:hint="eastAsia"/>
          <w:kern w:val="2"/>
          <w:sz w:val="21"/>
          <w:szCs w:val="20"/>
          <w:shd w:val="clear" w:color="auto" w:fill="FFFFFF"/>
        </w:rPr>
        <w:t>合同条款及格式</w:t>
      </w:r>
    </w:p>
    <w:p w:rsidR="0096796F" w:rsidRDefault="0096796F">
      <w:pPr>
        <w:pStyle w:val="NormalWeb"/>
        <w:widowControl w:val="0"/>
        <w:spacing w:before="0" w:beforeAutospacing="0" w:after="0" w:afterAutospacing="0" w:line="440" w:lineRule="exact"/>
        <w:ind w:firstLineChars="342" w:firstLine="718"/>
        <w:rPr>
          <w:shd w:val="clear" w:color="auto" w:fill="FFFFFF"/>
        </w:rPr>
      </w:pPr>
      <w:r>
        <w:rPr>
          <w:rFonts w:hint="eastAsia"/>
          <w:kern w:val="2"/>
          <w:sz w:val="21"/>
          <w:szCs w:val="20"/>
          <w:shd w:val="clear" w:color="auto" w:fill="FFFFFF"/>
        </w:rPr>
        <w:t>第七章</w:t>
      </w:r>
      <w:r>
        <w:rPr>
          <w:kern w:val="2"/>
          <w:sz w:val="21"/>
          <w:szCs w:val="20"/>
          <w:shd w:val="clear" w:color="auto" w:fill="FFFFFF"/>
        </w:rPr>
        <w:t xml:space="preserve">  </w:t>
      </w:r>
      <w:r>
        <w:rPr>
          <w:rFonts w:hint="eastAsia"/>
          <w:kern w:val="2"/>
          <w:sz w:val="21"/>
          <w:szCs w:val="20"/>
          <w:shd w:val="clear" w:color="auto" w:fill="FFFFFF"/>
        </w:rPr>
        <w:t>质疑材料格式</w:t>
      </w:r>
    </w:p>
    <w:p w:rsidR="0096796F" w:rsidRDefault="0096796F">
      <w:pPr>
        <w:pStyle w:val="NormalWeb"/>
        <w:widowControl w:val="0"/>
        <w:spacing w:before="0" w:beforeAutospacing="0" w:after="0" w:afterAutospacing="0" w:line="440" w:lineRule="exact"/>
        <w:ind w:rightChars="-67" w:right="-141" w:firstLineChars="171" w:firstLine="359"/>
        <w:rPr>
          <w:shd w:val="clear" w:color="auto" w:fill="FFFFFF"/>
        </w:rPr>
      </w:pPr>
      <w:r>
        <w:rPr>
          <w:kern w:val="2"/>
          <w:sz w:val="21"/>
          <w:szCs w:val="20"/>
          <w:shd w:val="clear" w:color="auto" w:fill="FFFFFF"/>
        </w:rPr>
        <w:t>6.2</w:t>
      </w:r>
      <w:r>
        <w:rPr>
          <w:rFonts w:hint="eastAsia"/>
          <w:kern w:val="2"/>
          <w:sz w:val="21"/>
          <w:szCs w:val="20"/>
          <w:shd w:val="clear" w:color="auto" w:fill="FFFFFF"/>
        </w:rPr>
        <w:t>根据本章第</w:t>
      </w:r>
      <w:r>
        <w:rPr>
          <w:kern w:val="2"/>
          <w:sz w:val="21"/>
          <w:szCs w:val="20"/>
          <w:shd w:val="clear" w:color="auto" w:fill="FFFFFF"/>
        </w:rPr>
        <w:t>7.2</w:t>
      </w:r>
      <w:r>
        <w:rPr>
          <w:rFonts w:hint="eastAsia"/>
          <w:kern w:val="2"/>
          <w:sz w:val="21"/>
          <w:szCs w:val="20"/>
          <w:shd w:val="clear" w:color="auto" w:fill="FFFFFF"/>
        </w:rPr>
        <w:t>项、第</w:t>
      </w:r>
      <w:r>
        <w:rPr>
          <w:kern w:val="2"/>
          <w:sz w:val="21"/>
          <w:szCs w:val="20"/>
          <w:shd w:val="clear" w:color="auto" w:fill="FFFFFF"/>
        </w:rPr>
        <w:t>7.3</w:t>
      </w:r>
      <w:r>
        <w:rPr>
          <w:rFonts w:hint="eastAsia"/>
          <w:kern w:val="2"/>
          <w:sz w:val="21"/>
          <w:szCs w:val="20"/>
          <w:shd w:val="clear" w:color="auto" w:fill="FFFFFF"/>
        </w:rPr>
        <w:t>项的规定对公开招标文件所做的澄清、修改，构成招标文件的组成部分。当公开招标文件与招标文件的澄清和修改就同一内容的表述不一致时，以最后发出的书面文件为准。</w:t>
      </w:r>
    </w:p>
    <w:p w:rsidR="0096796F" w:rsidRDefault="0096796F">
      <w:pPr>
        <w:pStyle w:val="NormalWeb"/>
        <w:widowControl w:val="0"/>
        <w:spacing w:before="0" w:beforeAutospacing="0" w:after="0" w:afterAutospacing="0" w:line="440" w:lineRule="exact"/>
        <w:rPr>
          <w:bCs/>
          <w:shd w:val="clear" w:color="auto" w:fill="FFFFFF"/>
        </w:rPr>
      </w:pPr>
      <w:r>
        <w:rPr>
          <w:bCs/>
          <w:kern w:val="2"/>
          <w:shd w:val="clear" w:color="auto" w:fill="FFFFFF"/>
        </w:rPr>
        <w:t xml:space="preserve">7. </w:t>
      </w:r>
      <w:r>
        <w:rPr>
          <w:rFonts w:hint="eastAsia"/>
          <w:bCs/>
          <w:kern w:val="2"/>
          <w:shd w:val="clear" w:color="auto" w:fill="FFFFFF"/>
        </w:rPr>
        <w:t>招标文件的澄清和修改</w:t>
      </w:r>
    </w:p>
    <w:p w:rsidR="0096796F" w:rsidRDefault="0096796F">
      <w:pPr>
        <w:pStyle w:val="NormalWeb"/>
        <w:widowControl w:val="0"/>
        <w:spacing w:before="0" w:beforeAutospacing="0" w:after="0" w:afterAutospacing="0" w:line="440" w:lineRule="exact"/>
        <w:ind w:left="2" w:firstLine="360"/>
        <w:rPr>
          <w:shd w:val="clear" w:color="auto" w:fill="FFFFFF"/>
        </w:rPr>
      </w:pPr>
      <w:r>
        <w:rPr>
          <w:kern w:val="2"/>
          <w:sz w:val="21"/>
          <w:szCs w:val="20"/>
          <w:shd w:val="clear" w:color="auto" w:fill="FFFFFF"/>
        </w:rPr>
        <w:t>7.1</w:t>
      </w:r>
      <w:r>
        <w:rPr>
          <w:rFonts w:hint="eastAsia"/>
          <w:kern w:val="2"/>
          <w:sz w:val="21"/>
          <w:szCs w:val="20"/>
          <w:shd w:val="clear" w:color="auto" w:fill="FFFFFF"/>
        </w:rPr>
        <w:t>投标人应认真审阅本公开招标文件，如有疑问，或发现其中有误或有要求不合理的，应在投标人须知前附表规定的</w:t>
      </w:r>
      <w:r>
        <w:rPr>
          <w:rFonts w:cs="宋体" w:hint="eastAsia"/>
          <w:sz w:val="21"/>
          <w:szCs w:val="21"/>
          <w:shd w:val="clear" w:color="auto" w:fill="FFFFFF"/>
        </w:rPr>
        <w:t>投标人要求澄清的截止时间</w:t>
      </w:r>
      <w:r>
        <w:rPr>
          <w:rFonts w:hint="eastAsia"/>
          <w:kern w:val="2"/>
          <w:sz w:val="21"/>
          <w:szCs w:val="20"/>
          <w:shd w:val="clear" w:color="auto" w:fill="FFFFFF"/>
        </w:rPr>
        <w:t>前以书面形式要求采购人或采购代理机构对招标文件予以澄清；否则，由此产生的后果由投标人自行负责。</w:t>
      </w:r>
    </w:p>
    <w:p w:rsidR="0096796F" w:rsidRDefault="0096796F">
      <w:pPr>
        <w:pStyle w:val="NormalWeb"/>
        <w:widowControl w:val="0"/>
        <w:spacing w:before="0" w:beforeAutospacing="0" w:after="0" w:afterAutospacing="0" w:line="440" w:lineRule="exact"/>
        <w:ind w:left="2" w:firstLine="360"/>
        <w:rPr>
          <w:shd w:val="clear" w:color="auto" w:fill="FFFFFF"/>
        </w:rPr>
      </w:pPr>
      <w:r>
        <w:rPr>
          <w:kern w:val="2"/>
          <w:sz w:val="21"/>
          <w:szCs w:val="20"/>
          <w:shd w:val="clear" w:color="auto" w:fill="FFFFFF"/>
        </w:rPr>
        <w:t>7.2</w:t>
      </w:r>
      <w:r>
        <w:rPr>
          <w:rFonts w:hint="eastAsia"/>
          <w:kern w:val="2"/>
          <w:sz w:val="21"/>
          <w:szCs w:val="20"/>
          <w:shd w:val="clear" w:color="auto" w:fill="FFFFFF"/>
        </w:rPr>
        <w:t>采购人或采购代理机构必须在投标截止时间十五日前，以书面形式答复投标人要求澄清的问题，并将不包含问题来源的澄清通知所有招标文件收受人，除书面澄清以外的其他澄清方式及澄清内容均无效；</w:t>
      </w:r>
      <w:r>
        <w:rPr>
          <w:rFonts w:cs="宋体" w:hint="eastAsia"/>
          <w:sz w:val="21"/>
          <w:szCs w:val="21"/>
          <w:shd w:val="clear" w:color="auto" w:fill="FFFFFF"/>
        </w:rPr>
        <w:t>同时，采购代理机构在本章第</w:t>
      </w:r>
      <w:r>
        <w:rPr>
          <w:rFonts w:cs="宋体"/>
          <w:sz w:val="21"/>
          <w:szCs w:val="21"/>
          <w:shd w:val="clear" w:color="auto" w:fill="FFFFFF"/>
        </w:rPr>
        <w:t>2</w:t>
      </w:r>
      <w:r>
        <w:rPr>
          <w:rFonts w:cs="宋体" w:hint="eastAsia"/>
          <w:sz w:val="21"/>
          <w:szCs w:val="21"/>
          <w:shd w:val="clear" w:color="auto" w:fill="FFFFFF"/>
        </w:rPr>
        <w:t>条规定的政府采购信息发布媒体上发布更正公告。澄清的内容可能影响投标文件编制的，</w:t>
      </w:r>
      <w:r>
        <w:rPr>
          <w:rFonts w:hint="eastAsia"/>
          <w:kern w:val="2"/>
          <w:sz w:val="21"/>
          <w:szCs w:val="20"/>
          <w:shd w:val="clear" w:color="auto" w:fill="FFFFFF"/>
        </w:rPr>
        <w:t>如果澄清发出的时间距投标截止时间不足十五日，则相应延长投标截止时间。</w:t>
      </w:r>
    </w:p>
    <w:p w:rsidR="0096796F" w:rsidRDefault="0096796F">
      <w:pPr>
        <w:pStyle w:val="NormalWeb"/>
        <w:widowControl w:val="0"/>
        <w:spacing w:before="0" w:beforeAutospacing="0" w:after="0" w:afterAutospacing="0" w:line="440" w:lineRule="exact"/>
        <w:ind w:left="2" w:firstLine="360"/>
        <w:rPr>
          <w:shd w:val="clear" w:color="auto" w:fill="FFFFFF"/>
        </w:rPr>
      </w:pPr>
      <w:r>
        <w:rPr>
          <w:kern w:val="2"/>
          <w:sz w:val="21"/>
          <w:szCs w:val="20"/>
          <w:shd w:val="clear" w:color="auto" w:fill="FFFFFF"/>
        </w:rPr>
        <w:t xml:space="preserve">7.3  </w:t>
      </w:r>
      <w:r>
        <w:rPr>
          <w:rFonts w:hint="eastAsia"/>
          <w:kern w:val="2"/>
          <w:sz w:val="21"/>
          <w:szCs w:val="20"/>
          <w:shd w:val="clear" w:color="auto" w:fill="FFFFFF"/>
        </w:rPr>
        <w:t>采购人或采购代理机构对已发出的招标文件进行必要修改的，应在本章第</w:t>
      </w:r>
      <w:r>
        <w:rPr>
          <w:kern w:val="2"/>
          <w:sz w:val="21"/>
          <w:szCs w:val="20"/>
          <w:shd w:val="clear" w:color="auto" w:fill="FFFFFF"/>
        </w:rPr>
        <w:t>2</w:t>
      </w:r>
      <w:r>
        <w:rPr>
          <w:rFonts w:hint="eastAsia"/>
          <w:kern w:val="2"/>
          <w:sz w:val="21"/>
          <w:szCs w:val="20"/>
          <w:shd w:val="clear" w:color="auto" w:fill="FFFFFF"/>
        </w:rPr>
        <w:t>条规定的政府采购信息发布媒体上发布更正公告。</w:t>
      </w:r>
      <w:r>
        <w:rPr>
          <w:rFonts w:cs="宋体" w:hint="eastAsia"/>
          <w:sz w:val="21"/>
          <w:szCs w:val="21"/>
          <w:shd w:val="clear" w:color="auto" w:fill="FFFFFF"/>
        </w:rPr>
        <w:t>修改的内容可能影响投标文件编制的，</w:t>
      </w:r>
      <w:r>
        <w:rPr>
          <w:rFonts w:hint="eastAsia"/>
          <w:kern w:val="2"/>
          <w:sz w:val="21"/>
          <w:szCs w:val="20"/>
          <w:shd w:val="clear" w:color="auto" w:fill="FFFFFF"/>
        </w:rPr>
        <w:t>如果修改招标文件的时间距投标截止时间不足十五日，则相应延长投标截止时间。</w:t>
      </w:r>
    </w:p>
    <w:p w:rsidR="0096796F" w:rsidRDefault="0096796F">
      <w:pPr>
        <w:pStyle w:val="NormalWeb"/>
        <w:widowControl w:val="0"/>
        <w:spacing w:before="0" w:beforeAutospacing="0" w:after="0" w:afterAutospacing="0" w:line="440" w:lineRule="exact"/>
        <w:ind w:left="2" w:firstLine="360"/>
        <w:rPr>
          <w:b/>
          <w:shd w:val="clear" w:color="auto" w:fill="FFFFFF"/>
        </w:rPr>
      </w:pPr>
      <w:r>
        <w:rPr>
          <w:kern w:val="2"/>
          <w:sz w:val="21"/>
          <w:szCs w:val="20"/>
          <w:shd w:val="clear" w:color="auto" w:fill="FFFFFF"/>
        </w:rPr>
        <w:t xml:space="preserve">7.4  </w:t>
      </w:r>
      <w:r>
        <w:rPr>
          <w:rFonts w:hint="eastAsia"/>
          <w:kern w:val="2"/>
          <w:sz w:val="21"/>
          <w:szCs w:val="20"/>
          <w:shd w:val="clear" w:color="auto" w:fill="FFFFFF"/>
        </w:rPr>
        <w:t>采购人和采购代理机构可以视采购具体情况，延长投标截止时间和开标时间，但至少应当在投标截止时间三日前，</w:t>
      </w:r>
      <w:r>
        <w:rPr>
          <w:rFonts w:cs="宋体" w:hint="eastAsia"/>
          <w:sz w:val="21"/>
          <w:szCs w:val="21"/>
          <w:shd w:val="clear" w:color="auto" w:fill="FFFFFF"/>
        </w:rPr>
        <w:t>在本章第</w:t>
      </w:r>
      <w:r>
        <w:rPr>
          <w:rFonts w:cs="宋体"/>
          <w:sz w:val="21"/>
          <w:szCs w:val="21"/>
          <w:shd w:val="clear" w:color="auto" w:fill="FFFFFF"/>
        </w:rPr>
        <w:t>2</w:t>
      </w:r>
      <w:r>
        <w:rPr>
          <w:rFonts w:cs="宋体" w:hint="eastAsia"/>
          <w:sz w:val="21"/>
          <w:szCs w:val="21"/>
          <w:shd w:val="clear" w:color="auto" w:fill="FFFFFF"/>
        </w:rPr>
        <w:t>条规定的政府采购信息发布媒体上发布更正公告。</w:t>
      </w:r>
    </w:p>
    <w:p w:rsidR="0096796F" w:rsidRDefault="0096796F">
      <w:pPr>
        <w:pStyle w:val="NormalWeb"/>
        <w:widowControl w:val="0"/>
        <w:spacing w:before="0" w:beforeAutospacing="0" w:after="0" w:afterAutospacing="0" w:line="440" w:lineRule="exact"/>
        <w:ind w:left="2" w:firstLine="360"/>
        <w:rPr>
          <w:b/>
          <w:shd w:val="clear" w:color="auto" w:fill="FFFFFF"/>
        </w:rPr>
      </w:pPr>
    </w:p>
    <w:p w:rsidR="0096796F" w:rsidRDefault="0096796F">
      <w:pPr>
        <w:pStyle w:val="NormalWeb"/>
        <w:widowControl w:val="0"/>
        <w:spacing w:before="0" w:beforeAutospacing="0" w:after="0" w:afterAutospacing="0"/>
        <w:rPr>
          <w:b/>
          <w:kern w:val="2"/>
          <w:sz w:val="30"/>
          <w:szCs w:val="30"/>
          <w:shd w:val="clear" w:color="auto" w:fill="FFFFFF"/>
        </w:rPr>
      </w:pPr>
      <w:bookmarkStart w:id="25" w:name="_Toc213326418"/>
    </w:p>
    <w:p w:rsidR="0096796F" w:rsidRDefault="0096796F">
      <w:pPr>
        <w:pStyle w:val="NormalWeb"/>
        <w:widowControl w:val="0"/>
        <w:spacing w:before="0" w:beforeAutospacing="0" w:after="0" w:afterAutospacing="0"/>
        <w:rPr>
          <w:b/>
          <w:kern w:val="2"/>
          <w:sz w:val="30"/>
          <w:szCs w:val="30"/>
          <w:shd w:val="clear" w:color="auto" w:fill="FFFFFF"/>
        </w:rPr>
      </w:pPr>
    </w:p>
    <w:p w:rsidR="0096796F" w:rsidRDefault="0096796F">
      <w:pPr>
        <w:pStyle w:val="NormalWeb"/>
        <w:widowControl w:val="0"/>
        <w:spacing w:before="0" w:beforeAutospacing="0" w:after="0" w:afterAutospacing="0"/>
        <w:rPr>
          <w:b/>
          <w:kern w:val="2"/>
          <w:sz w:val="30"/>
          <w:szCs w:val="30"/>
          <w:shd w:val="clear" w:color="auto" w:fill="FFFFFF"/>
        </w:rPr>
      </w:pPr>
    </w:p>
    <w:p w:rsidR="0096796F" w:rsidRDefault="0096796F">
      <w:pPr>
        <w:pStyle w:val="NormalWeb"/>
        <w:widowControl w:val="0"/>
        <w:spacing w:before="0" w:beforeAutospacing="0" w:after="0" w:afterAutospacing="0"/>
        <w:rPr>
          <w:b/>
          <w:kern w:val="2"/>
          <w:sz w:val="30"/>
          <w:szCs w:val="30"/>
          <w:shd w:val="clear" w:color="auto" w:fill="FFFFFF"/>
        </w:rPr>
      </w:pPr>
    </w:p>
    <w:p w:rsidR="0096796F" w:rsidRDefault="0096796F">
      <w:pPr>
        <w:pStyle w:val="Title"/>
        <w:rPr>
          <w:rFonts w:ascii="宋体"/>
          <w:shd w:val="clear" w:color="auto" w:fill="FFFFFF"/>
        </w:rPr>
      </w:pPr>
      <w:bookmarkStart w:id="26" w:name="_Toc56263818"/>
      <w:r>
        <w:rPr>
          <w:rFonts w:ascii="宋体" w:hAnsi="宋体" w:hint="eastAsia"/>
          <w:shd w:val="clear" w:color="auto" w:fill="FFFFFF"/>
        </w:rPr>
        <w:t>三</w:t>
      </w:r>
      <w:r>
        <w:rPr>
          <w:rFonts w:ascii="宋体" w:hAnsi="宋体"/>
          <w:shd w:val="clear" w:color="auto" w:fill="FFFFFF"/>
        </w:rPr>
        <w:t xml:space="preserve">    </w:t>
      </w:r>
      <w:r>
        <w:rPr>
          <w:rFonts w:ascii="宋体" w:hAnsi="宋体" w:hint="eastAsia"/>
          <w:shd w:val="clear" w:color="auto" w:fill="FFFFFF"/>
        </w:rPr>
        <w:t>投标文件</w:t>
      </w:r>
      <w:bookmarkEnd w:id="25"/>
      <w:bookmarkEnd w:id="26"/>
    </w:p>
    <w:p w:rsidR="0096796F" w:rsidRDefault="0096796F">
      <w:pPr>
        <w:pStyle w:val="NormalWeb"/>
        <w:widowControl w:val="0"/>
        <w:spacing w:before="0" w:beforeAutospacing="0" w:after="0" w:afterAutospacing="0" w:line="440" w:lineRule="exact"/>
        <w:rPr>
          <w:bCs/>
          <w:shd w:val="clear" w:color="auto" w:fill="FFFFFF"/>
        </w:rPr>
      </w:pPr>
      <w:r>
        <w:rPr>
          <w:bCs/>
          <w:kern w:val="2"/>
          <w:shd w:val="clear" w:color="auto" w:fill="FFFFFF"/>
        </w:rPr>
        <w:t xml:space="preserve">8.  </w:t>
      </w:r>
      <w:r>
        <w:rPr>
          <w:rFonts w:hint="eastAsia"/>
          <w:bCs/>
          <w:kern w:val="2"/>
          <w:shd w:val="clear" w:color="auto" w:fill="FFFFFF"/>
        </w:rPr>
        <w:t>投标文件的编制</w:t>
      </w:r>
    </w:p>
    <w:p w:rsidR="0096796F" w:rsidRDefault="0096796F">
      <w:pPr>
        <w:pStyle w:val="NormalWeb"/>
        <w:widowControl w:val="0"/>
        <w:spacing w:before="0" w:beforeAutospacing="0" w:after="0" w:afterAutospacing="0" w:line="440" w:lineRule="exact"/>
        <w:ind w:left="2" w:firstLine="360"/>
        <w:rPr>
          <w:shd w:val="clear" w:color="auto" w:fill="FFFFFF"/>
        </w:rPr>
      </w:pPr>
      <w:r>
        <w:rPr>
          <w:kern w:val="2"/>
          <w:sz w:val="21"/>
          <w:szCs w:val="20"/>
          <w:shd w:val="clear" w:color="auto" w:fill="FFFFFF"/>
        </w:rPr>
        <w:t>8.1</w:t>
      </w:r>
      <w:r>
        <w:rPr>
          <w:rFonts w:hint="eastAsia"/>
          <w:kern w:val="2"/>
          <w:sz w:val="21"/>
          <w:szCs w:val="20"/>
          <w:shd w:val="clear" w:color="auto" w:fill="FFFFFF"/>
        </w:rPr>
        <w:t>投标人应仔细阅读招标文件，在充分了解招标的内容、技术参数要求和商务条款以及实质性要求和条件后，编写投标文件。</w:t>
      </w:r>
    </w:p>
    <w:p w:rsidR="0096796F" w:rsidRDefault="0096796F">
      <w:pPr>
        <w:pStyle w:val="NormalWeb"/>
        <w:widowControl w:val="0"/>
        <w:spacing w:before="0" w:beforeAutospacing="0" w:after="0" w:afterAutospacing="0" w:line="440" w:lineRule="exact"/>
        <w:ind w:left="2" w:firstLine="360"/>
        <w:rPr>
          <w:shd w:val="clear" w:color="auto" w:fill="FFFFFF"/>
        </w:rPr>
      </w:pPr>
      <w:r>
        <w:rPr>
          <w:kern w:val="2"/>
          <w:sz w:val="21"/>
          <w:szCs w:val="20"/>
          <w:shd w:val="clear" w:color="auto" w:fill="FFFFFF"/>
        </w:rPr>
        <w:t>8.2</w:t>
      </w:r>
      <w:r>
        <w:rPr>
          <w:rFonts w:hint="eastAsia"/>
          <w:kern w:val="2"/>
          <w:sz w:val="21"/>
          <w:szCs w:val="20"/>
          <w:shd w:val="clear" w:color="auto" w:fill="FFFFFF"/>
        </w:rPr>
        <w:t>对招标文件的实质性要求和条件作出响应是指投标人必须对招标文件中标注为实质性要求和条件的技术参数要求、商务条款及其它内容</w:t>
      </w:r>
      <w:r>
        <w:rPr>
          <w:rFonts w:hint="eastAsia"/>
          <w:b/>
          <w:kern w:val="2"/>
          <w:sz w:val="21"/>
          <w:szCs w:val="20"/>
          <w:shd w:val="clear" w:color="auto" w:fill="FFFFFF"/>
        </w:rPr>
        <w:t>作出满足或者优于原要求和条件的承诺</w:t>
      </w:r>
      <w:r>
        <w:rPr>
          <w:rFonts w:hint="eastAsia"/>
          <w:kern w:val="2"/>
          <w:sz w:val="21"/>
          <w:szCs w:val="20"/>
          <w:shd w:val="clear" w:color="auto" w:fill="FFFFFF"/>
        </w:rPr>
        <w:t>。</w:t>
      </w:r>
    </w:p>
    <w:p w:rsidR="0096796F" w:rsidRDefault="0096796F">
      <w:pPr>
        <w:pStyle w:val="NormalWeb"/>
        <w:widowControl w:val="0"/>
        <w:spacing w:before="0" w:beforeAutospacing="0" w:after="0" w:afterAutospacing="0" w:line="440" w:lineRule="exact"/>
        <w:ind w:left="2" w:firstLine="360"/>
        <w:rPr>
          <w:shd w:val="clear" w:color="auto" w:fill="FFFFFF"/>
        </w:rPr>
      </w:pPr>
      <w:r>
        <w:rPr>
          <w:kern w:val="2"/>
          <w:sz w:val="21"/>
          <w:szCs w:val="20"/>
          <w:shd w:val="clear" w:color="auto" w:fill="FFFFFF"/>
        </w:rPr>
        <w:t xml:space="preserve">8.3  </w:t>
      </w:r>
      <w:r>
        <w:rPr>
          <w:rFonts w:hint="eastAsia"/>
          <w:kern w:val="2"/>
          <w:sz w:val="21"/>
          <w:szCs w:val="20"/>
          <w:shd w:val="clear" w:color="auto" w:fill="FFFFFF"/>
        </w:rPr>
        <w:t>招标文件中标注★号的内容为实质性要求和条件。未标注★号的内容在评标时不得作为判定投标无效的依据。</w:t>
      </w:r>
    </w:p>
    <w:p w:rsidR="0096796F" w:rsidRDefault="0096796F">
      <w:pPr>
        <w:pStyle w:val="NormalWeb"/>
        <w:widowControl w:val="0"/>
        <w:spacing w:before="0" w:beforeAutospacing="0" w:after="0" w:afterAutospacing="0" w:line="440" w:lineRule="exact"/>
        <w:ind w:left="2" w:firstLine="360"/>
        <w:rPr>
          <w:shd w:val="clear" w:color="auto" w:fill="FFFFFF"/>
        </w:rPr>
      </w:pPr>
      <w:r>
        <w:rPr>
          <w:kern w:val="2"/>
          <w:sz w:val="21"/>
          <w:szCs w:val="20"/>
          <w:shd w:val="clear" w:color="auto" w:fill="FFFFFF"/>
        </w:rPr>
        <w:t>8.4</w:t>
      </w:r>
      <w:r>
        <w:rPr>
          <w:rFonts w:hint="eastAsia"/>
          <w:kern w:val="2"/>
          <w:sz w:val="21"/>
          <w:szCs w:val="20"/>
          <w:shd w:val="clear" w:color="auto" w:fill="FFFFFF"/>
        </w:rPr>
        <w:t>投标文件应用不褪色的材料书写或打印，保证其清楚、工整，相关材料的复印件应清晰可辨认。投标文件字迹潦草、表达不清、模糊无法辨认而导致非唯一理解是投标人的风险，很可能导致该投标被拒绝。</w:t>
      </w:r>
    </w:p>
    <w:p w:rsidR="0096796F" w:rsidRDefault="0096796F">
      <w:pPr>
        <w:pStyle w:val="NormalWeb"/>
        <w:widowControl w:val="0"/>
        <w:spacing w:before="0" w:beforeAutospacing="0" w:after="0" w:afterAutospacing="0" w:line="440" w:lineRule="exact"/>
        <w:ind w:left="2" w:firstLine="360"/>
        <w:rPr>
          <w:shd w:val="clear" w:color="auto" w:fill="FFFFFF"/>
        </w:rPr>
      </w:pPr>
      <w:r>
        <w:rPr>
          <w:kern w:val="2"/>
          <w:sz w:val="21"/>
          <w:szCs w:val="20"/>
          <w:shd w:val="clear" w:color="auto" w:fill="FFFFFF"/>
        </w:rPr>
        <w:t xml:space="preserve">8.5  </w:t>
      </w:r>
      <w:r>
        <w:rPr>
          <w:rFonts w:hint="eastAsia"/>
          <w:kern w:val="2"/>
          <w:sz w:val="21"/>
          <w:szCs w:val="20"/>
          <w:shd w:val="clear" w:color="auto" w:fill="FFFFFF"/>
        </w:rPr>
        <w:t>第五章“投标文件格式”中规定了投标文件格式的，应按相应格式要求编写。</w:t>
      </w:r>
    </w:p>
    <w:p w:rsidR="0096796F" w:rsidRDefault="0096796F">
      <w:pPr>
        <w:pStyle w:val="NormalWeb"/>
        <w:widowControl w:val="0"/>
        <w:spacing w:before="0" w:beforeAutospacing="0" w:after="0" w:afterAutospacing="0" w:line="440" w:lineRule="exact"/>
        <w:ind w:left="2" w:firstLine="360"/>
        <w:rPr>
          <w:shd w:val="clear" w:color="auto" w:fill="FFFFFF"/>
        </w:rPr>
      </w:pPr>
      <w:r>
        <w:rPr>
          <w:kern w:val="2"/>
          <w:sz w:val="21"/>
          <w:szCs w:val="20"/>
          <w:shd w:val="clear" w:color="auto" w:fill="FFFFFF"/>
        </w:rPr>
        <w:t xml:space="preserve">8.6  </w:t>
      </w:r>
      <w:r>
        <w:rPr>
          <w:rFonts w:hint="eastAsia"/>
          <w:kern w:val="2"/>
          <w:sz w:val="21"/>
          <w:szCs w:val="20"/>
          <w:shd w:val="clear" w:color="auto" w:fill="FFFFFF"/>
        </w:rPr>
        <w:t>投标文件应由投标人的法定代表人</w:t>
      </w:r>
      <w:r>
        <w:rPr>
          <w:rFonts w:hint="eastAsia"/>
          <w:b/>
          <w:kern w:val="2"/>
          <w:sz w:val="21"/>
          <w:szCs w:val="20"/>
          <w:shd w:val="clear" w:color="auto" w:fill="FFFFFF"/>
        </w:rPr>
        <w:t>（负责人）</w:t>
      </w:r>
      <w:r>
        <w:rPr>
          <w:rFonts w:hint="eastAsia"/>
          <w:kern w:val="2"/>
          <w:sz w:val="21"/>
          <w:szCs w:val="20"/>
          <w:shd w:val="clear" w:color="auto" w:fill="FFFFFF"/>
        </w:rPr>
        <w:t>或其委托代理人在</w:t>
      </w:r>
      <w:r>
        <w:rPr>
          <w:rFonts w:hint="eastAsia"/>
          <w:b/>
          <w:kern w:val="2"/>
          <w:sz w:val="21"/>
          <w:szCs w:val="20"/>
          <w:shd w:val="clear" w:color="auto" w:fill="FFFFFF"/>
        </w:rPr>
        <w:t>凡规定签章处逐一签字或盖章并加盖单位公章</w:t>
      </w:r>
      <w:r>
        <w:rPr>
          <w:rFonts w:hint="eastAsia"/>
          <w:kern w:val="2"/>
          <w:sz w:val="21"/>
          <w:szCs w:val="20"/>
          <w:shd w:val="clear" w:color="auto" w:fill="FFFFFF"/>
        </w:rPr>
        <w:t>。投标文件应尽量避免涂改、行间插字或删除。如果出现上述情况，改动之处应加盖单位公章或由投标人的法定代表人</w:t>
      </w:r>
      <w:r>
        <w:rPr>
          <w:rFonts w:hint="eastAsia"/>
          <w:b/>
          <w:kern w:val="2"/>
          <w:sz w:val="21"/>
          <w:szCs w:val="20"/>
          <w:shd w:val="clear" w:color="auto" w:fill="FFFFFF"/>
        </w:rPr>
        <w:t>（负责人）</w:t>
      </w:r>
      <w:r>
        <w:rPr>
          <w:rFonts w:hint="eastAsia"/>
          <w:kern w:val="2"/>
          <w:sz w:val="21"/>
          <w:szCs w:val="20"/>
          <w:shd w:val="clear" w:color="auto" w:fill="FFFFFF"/>
        </w:rPr>
        <w:t>或其委托代理人签字或盖章确认。</w:t>
      </w:r>
    </w:p>
    <w:p w:rsidR="0096796F" w:rsidRDefault="0096796F">
      <w:pPr>
        <w:pStyle w:val="NormalWeb"/>
        <w:widowControl w:val="0"/>
        <w:spacing w:before="0" w:beforeAutospacing="0" w:after="0" w:afterAutospacing="0" w:line="440" w:lineRule="exact"/>
        <w:ind w:left="2" w:firstLine="360"/>
        <w:rPr>
          <w:shd w:val="clear" w:color="auto" w:fill="FFFFFF"/>
        </w:rPr>
      </w:pPr>
      <w:r>
        <w:rPr>
          <w:kern w:val="2"/>
          <w:sz w:val="21"/>
          <w:szCs w:val="20"/>
          <w:shd w:val="clear" w:color="auto" w:fill="FFFFFF"/>
        </w:rPr>
        <w:t xml:space="preserve">8.7  </w:t>
      </w:r>
      <w:r>
        <w:rPr>
          <w:rFonts w:hint="eastAsia"/>
          <w:kern w:val="2"/>
          <w:sz w:val="21"/>
          <w:szCs w:val="20"/>
        </w:rPr>
        <w:t>投标文件应编制目录，且页码清晰准确。</w:t>
      </w:r>
    </w:p>
    <w:p w:rsidR="0096796F" w:rsidRDefault="0096796F">
      <w:pPr>
        <w:pStyle w:val="NormalWeb"/>
        <w:widowControl w:val="0"/>
        <w:spacing w:before="0" w:beforeAutospacing="0" w:after="0" w:afterAutospacing="0" w:line="440" w:lineRule="exact"/>
        <w:ind w:left="2" w:firstLine="360"/>
        <w:rPr>
          <w:shd w:val="clear" w:color="auto" w:fill="FFFFFF"/>
        </w:rPr>
      </w:pPr>
      <w:r>
        <w:rPr>
          <w:kern w:val="2"/>
          <w:sz w:val="21"/>
          <w:szCs w:val="20"/>
          <w:shd w:val="clear" w:color="auto" w:fill="FFFFFF"/>
        </w:rPr>
        <w:t xml:space="preserve">8.8  </w:t>
      </w:r>
      <w:r>
        <w:rPr>
          <w:rFonts w:hint="eastAsia"/>
          <w:kern w:val="2"/>
          <w:sz w:val="21"/>
          <w:szCs w:val="20"/>
          <w:shd w:val="clear" w:color="auto" w:fill="FFFFFF"/>
        </w:rPr>
        <w:t>投标文件的正本和副本应分别装订成册，封面上应清楚地标记“正本”或“副本”字样，并标明项目名称、项目编号、投标人名称等内容。副本可以采用正本的复印件，当副本和正本不一致时，以正本为准。投标人应</w:t>
      </w:r>
      <w:r>
        <w:rPr>
          <w:rFonts w:hint="eastAsia"/>
          <w:b/>
          <w:kern w:val="2"/>
          <w:sz w:val="21"/>
          <w:szCs w:val="20"/>
        </w:rPr>
        <w:t>准备</w:t>
      </w:r>
      <w:r>
        <w:rPr>
          <w:rFonts w:hint="eastAsia"/>
          <w:b/>
          <w:kern w:val="2"/>
          <w:sz w:val="21"/>
          <w:szCs w:val="20"/>
          <w:shd w:val="clear" w:color="auto" w:fill="FFFFFF"/>
        </w:rPr>
        <w:t>报价文件、资格文件、技术文件、商务文件正本各一份，副本各四份。</w:t>
      </w:r>
    </w:p>
    <w:p w:rsidR="0096796F" w:rsidRDefault="0096796F">
      <w:pPr>
        <w:pStyle w:val="NormalWeb"/>
        <w:widowControl w:val="0"/>
        <w:spacing w:before="0" w:beforeAutospacing="0" w:after="0" w:afterAutospacing="0" w:line="440" w:lineRule="exact"/>
        <w:ind w:leftChars="1" w:left="2" w:firstLineChars="196" w:firstLine="413"/>
        <w:rPr>
          <w:b/>
          <w:szCs w:val="21"/>
          <w:shd w:val="clear" w:color="auto" w:fill="FFFFFF"/>
        </w:rPr>
      </w:pPr>
      <w:r>
        <w:rPr>
          <w:b/>
          <w:kern w:val="2"/>
          <w:sz w:val="21"/>
          <w:szCs w:val="21"/>
          <w:shd w:val="clear" w:color="auto" w:fill="FFFFFF"/>
        </w:rPr>
        <w:t xml:space="preserve">8.9  </w:t>
      </w:r>
      <w:r>
        <w:rPr>
          <w:rFonts w:hint="eastAsia"/>
          <w:b/>
          <w:kern w:val="2"/>
          <w:sz w:val="21"/>
          <w:szCs w:val="21"/>
          <w:shd w:val="clear" w:color="auto" w:fill="FFFFFF"/>
        </w:rPr>
        <w:t>投标文件密封在同一个外层投标文件密封袋中。</w:t>
      </w:r>
    </w:p>
    <w:p w:rsidR="0096796F" w:rsidRDefault="0096796F">
      <w:pPr>
        <w:pStyle w:val="NormalWeb"/>
        <w:widowControl w:val="0"/>
        <w:spacing w:before="0" w:beforeAutospacing="0" w:after="0" w:afterAutospacing="0" w:line="440" w:lineRule="exact"/>
        <w:rPr>
          <w:bCs/>
          <w:shd w:val="clear" w:color="auto" w:fill="FFFFFF"/>
        </w:rPr>
      </w:pPr>
      <w:r>
        <w:rPr>
          <w:bCs/>
          <w:kern w:val="2"/>
          <w:shd w:val="clear" w:color="auto" w:fill="FFFFFF"/>
        </w:rPr>
        <w:t xml:space="preserve">9.  </w:t>
      </w:r>
      <w:r>
        <w:rPr>
          <w:rFonts w:hint="eastAsia"/>
          <w:bCs/>
          <w:kern w:val="2"/>
          <w:shd w:val="clear" w:color="auto" w:fill="FFFFFF"/>
        </w:rPr>
        <w:t>投标语言文字及计量单位</w:t>
      </w:r>
    </w:p>
    <w:p w:rsidR="0096796F" w:rsidRDefault="0096796F">
      <w:pPr>
        <w:pStyle w:val="NormalWeb"/>
        <w:widowControl w:val="0"/>
        <w:spacing w:before="0" w:beforeAutospacing="0" w:after="0" w:afterAutospacing="0" w:line="440" w:lineRule="exact"/>
        <w:ind w:firstLine="360"/>
        <w:rPr>
          <w:shd w:val="clear" w:color="auto" w:fill="FFFFFF"/>
        </w:rPr>
      </w:pPr>
      <w:r>
        <w:rPr>
          <w:kern w:val="2"/>
          <w:sz w:val="21"/>
          <w:szCs w:val="20"/>
          <w:shd w:val="clear" w:color="auto" w:fill="FFFFFF"/>
        </w:rPr>
        <w:t>9.1</w:t>
      </w:r>
      <w:r>
        <w:rPr>
          <w:rFonts w:hint="eastAsia"/>
          <w:kern w:val="2"/>
          <w:sz w:val="21"/>
          <w:szCs w:val="20"/>
          <w:shd w:val="clear" w:color="auto" w:fill="FFFFFF"/>
        </w:rPr>
        <w:t>投标人的投标文件以及投标人与采购人、采购代理机构就有关投标的所有往来函电统一使用中文（特别规定除外）。</w:t>
      </w:r>
    </w:p>
    <w:p w:rsidR="0096796F" w:rsidRDefault="0096796F">
      <w:pPr>
        <w:pStyle w:val="NormalWeb"/>
        <w:widowControl w:val="0"/>
        <w:spacing w:before="0" w:beforeAutospacing="0" w:after="0" w:afterAutospacing="0" w:line="440" w:lineRule="exact"/>
        <w:ind w:firstLine="360"/>
        <w:rPr>
          <w:shd w:val="clear" w:color="auto" w:fill="FFFFFF"/>
        </w:rPr>
      </w:pPr>
      <w:r>
        <w:rPr>
          <w:kern w:val="2"/>
          <w:sz w:val="21"/>
          <w:szCs w:val="20"/>
          <w:shd w:val="clear" w:color="auto" w:fill="FFFFFF"/>
        </w:rPr>
        <w:t xml:space="preserve">9.2  </w:t>
      </w:r>
      <w:r>
        <w:rPr>
          <w:rFonts w:hint="eastAsia"/>
          <w:kern w:val="2"/>
          <w:sz w:val="21"/>
          <w:szCs w:val="20"/>
          <w:shd w:val="clear" w:color="auto" w:fill="FFFFFF"/>
        </w:rPr>
        <w:t>对不同文字文本投标文件的解释发生异议的，以中文文本为准。</w:t>
      </w:r>
    </w:p>
    <w:p w:rsidR="0096796F" w:rsidRDefault="0096796F">
      <w:pPr>
        <w:pStyle w:val="NormalWeb"/>
        <w:widowControl w:val="0"/>
        <w:spacing w:before="0" w:beforeAutospacing="0" w:after="0" w:afterAutospacing="0" w:line="440" w:lineRule="exact"/>
        <w:ind w:firstLine="360"/>
        <w:rPr>
          <w:shd w:val="clear" w:color="auto" w:fill="FFFFFF"/>
        </w:rPr>
      </w:pPr>
      <w:r>
        <w:rPr>
          <w:kern w:val="2"/>
          <w:sz w:val="21"/>
          <w:szCs w:val="20"/>
          <w:shd w:val="clear" w:color="auto" w:fill="FFFFFF"/>
        </w:rPr>
        <w:t>9.3</w:t>
      </w:r>
      <w:r>
        <w:rPr>
          <w:rFonts w:hint="eastAsia"/>
          <w:kern w:val="2"/>
          <w:sz w:val="21"/>
          <w:szCs w:val="20"/>
          <w:shd w:val="clear" w:color="auto" w:fill="FFFFFF"/>
        </w:rPr>
        <w:t>投标文件使用的计量单位除招标文件中有特殊规定外，一律使用中华人民共和国法定计量单位。</w:t>
      </w:r>
    </w:p>
    <w:p w:rsidR="0096796F" w:rsidRDefault="0096796F">
      <w:pPr>
        <w:pStyle w:val="NormalWeb"/>
        <w:widowControl w:val="0"/>
        <w:spacing w:before="0" w:beforeAutospacing="0" w:after="0" w:afterAutospacing="0" w:line="440" w:lineRule="exact"/>
        <w:rPr>
          <w:b/>
          <w:bCs/>
          <w:shd w:val="clear" w:color="auto" w:fill="FFFFFF"/>
        </w:rPr>
      </w:pPr>
      <w:r>
        <w:rPr>
          <w:b/>
          <w:bCs/>
          <w:kern w:val="2"/>
          <w:shd w:val="clear" w:color="auto" w:fill="FFFFFF"/>
        </w:rPr>
        <w:t xml:space="preserve">10.  </w:t>
      </w:r>
      <w:r>
        <w:rPr>
          <w:rFonts w:hint="eastAsia"/>
          <w:b/>
          <w:bCs/>
          <w:kern w:val="2"/>
          <w:shd w:val="clear" w:color="auto" w:fill="FFFFFF"/>
        </w:rPr>
        <w:t>投标文件的组成</w:t>
      </w:r>
    </w:p>
    <w:p w:rsidR="0096796F" w:rsidRDefault="0096796F">
      <w:pPr>
        <w:pStyle w:val="NormalWeb"/>
        <w:widowControl w:val="0"/>
        <w:spacing w:before="0" w:beforeAutospacing="0" w:after="0" w:afterAutospacing="0" w:line="440" w:lineRule="exact"/>
        <w:ind w:firstLine="360"/>
        <w:rPr>
          <w:shd w:val="clear" w:color="auto" w:fill="FFFFFF"/>
        </w:rPr>
      </w:pPr>
      <w:r>
        <w:rPr>
          <w:kern w:val="2"/>
          <w:sz w:val="21"/>
          <w:szCs w:val="20"/>
          <w:shd w:val="clear" w:color="auto" w:fill="FFFFFF"/>
        </w:rPr>
        <w:t>10.1</w:t>
      </w:r>
      <w:r>
        <w:rPr>
          <w:rFonts w:hint="eastAsia"/>
          <w:kern w:val="2"/>
          <w:sz w:val="21"/>
          <w:szCs w:val="20"/>
          <w:shd w:val="clear" w:color="auto" w:fill="FFFFFF"/>
        </w:rPr>
        <w:t>投标人需编制的投标文件包括报价文件、资格文件、技术文件和商务文件，投标人应按下列说明编写和提供。应递交的有关文件如未特别注明为</w:t>
      </w:r>
      <w:r>
        <w:rPr>
          <w:rFonts w:hint="eastAsia"/>
          <w:kern w:val="2"/>
          <w:sz w:val="21"/>
          <w:szCs w:val="20"/>
        </w:rPr>
        <w:t>复印件的，须提供原件。</w:t>
      </w:r>
    </w:p>
    <w:p w:rsidR="0096796F" w:rsidRDefault="0096796F">
      <w:pPr>
        <w:pStyle w:val="NormalWeb"/>
        <w:widowControl w:val="0"/>
        <w:spacing w:before="0" w:beforeAutospacing="0" w:after="0" w:afterAutospacing="0" w:line="440" w:lineRule="exact"/>
        <w:ind w:firstLine="360"/>
        <w:rPr>
          <w:b/>
          <w:shd w:val="clear" w:color="auto" w:fill="FFFFFF"/>
        </w:rPr>
      </w:pPr>
      <w:r>
        <w:rPr>
          <w:b/>
          <w:kern w:val="2"/>
          <w:shd w:val="clear" w:color="auto" w:fill="FFFFFF"/>
        </w:rPr>
        <w:t xml:space="preserve">10.1.1  </w:t>
      </w:r>
      <w:r>
        <w:rPr>
          <w:rFonts w:hint="eastAsia"/>
          <w:b/>
          <w:kern w:val="2"/>
          <w:shd w:val="clear" w:color="auto" w:fill="FFFFFF"/>
        </w:rPr>
        <w:t>报价文件</w:t>
      </w:r>
    </w:p>
    <w:p w:rsidR="0096796F" w:rsidRDefault="0096796F">
      <w:pPr>
        <w:pStyle w:val="NormalWeb"/>
        <w:widowControl w:val="0"/>
        <w:spacing w:before="0" w:beforeAutospacing="0" w:after="0" w:afterAutospacing="0" w:line="440" w:lineRule="exact"/>
        <w:ind w:firstLineChars="200" w:firstLine="420"/>
        <w:rPr>
          <w:shd w:val="clear" w:color="auto" w:fill="FFFFFF"/>
        </w:rPr>
      </w:pPr>
      <w:r>
        <w:rPr>
          <w:kern w:val="2"/>
          <w:sz w:val="21"/>
          <w:szCs w:val="20"/>
          <w:shd w:val="clear" w:color="auto" w:fill="FFFFFF"/>
        </w:rPr>
        <w:t>10.1.1.1</w:t>
      </w:r>
      <w:r>
        <w:rPr>
          <w:rFonts w:hint="eastAsia"/>
          <w:kern w:val="2"/>
          <w:sz w:val="21"/>
          <w:szCs w:val="20"/>
          <w:shd w:val="clear" w:color="auto" w:fill="FFFFFF"/>
        </w:rPr>
        <w:t>投标函：按第五章“投标文件格式”提供的“投标函（格式）”的要求填写。</w:t>
      </w:r>
    </w:p>
    <w:p w:rsidR="0096796F" w:rsidRDefault="0096796F">
      <w:pPr>
        <w:pStyle w:val="NormalWeb"/>
        <w:widowControl w:val="0"/>
        <w:spacing w:before="0" w:beforeAutospacing="0" w:after="0" w:afterAutospacing="0" w:line="440" w:lineRule="exact"/>
        <w:ind w:firstLineChars="200" w:firstLine="420"/>
        <w:rPr>
          <w:shd w:val="clear" w:color="auto" w:fill="FFFFFF"/>
        </w:rPr>
      </w:pPr>
      <w:r>
        <w:rPr>
          <w:kern w:val="2"/>
          <w:sz w:val="21"/>
          <w:szCs w:val="20"/>
          <w:shd w:val="clear" w:color="auto" w:fill="FFFFFF"/>
        </w:rPr>
        <w:t>10.1.1.2</w:t>
      </w:r>
      <w:r>
        <w:rPr>
          <w:rFonts w:hint="eastAsia"/>
          <w:kern w:val="2"/>
          <w:sz w:val="21"/>
          <w:szCs w:val="20"/>
          <w:shd w:val="clear" w:color="auto" w:fill="FFFFFF"/>
        </w:rPr>
        <w:t>标报价表：按第五章“投标文件格式”提供的“投标报价表（格式）”的要求填写；</w:t>
      </w:r>
    </w:p>
    <w:p w:rsidR="0096796F" w:rsidRDefault="0096796F">
      <w:pPr>
        <w:pStyle w:val="NormalWeb"/>
        <w:widowControl w:val="0"/>
        <w:spacing w:before="0" w:beforeAutospacing="0" w:after="0" w:afterAutospacing="0" w:line="440" w:lineRule="exact"/>
        <w:ind w:firstLineChars="200" w:firstLine="420"/>
        <w:rPr>
          <w:shd w:val="clear" w:color="auto" w:fill="FFFFFF"/>
        </w:rPr>
      </w:pPr>
      <w:r>
        <w:rPr>
          <w:kern w:val="2"/>
          <w:sz w:val="21"/>
          <w:szCs w:val="20"/>
          <w:shd w:val="clear" w:color="auto" w:fill="FFFFFF"/>
        </w:rPr>
        <w:t xml:space="preserve">10.1.1.3 </w:t>
      </w:r>
      <w:r>
        <w:rPr>
          <w:rFonts w:hint="eastAsia"/>
          <w:kern w:val="2"/>
          <w:sz w:val="21"/>
          <w:szCs w:val="20"/>
          <w:shd w:val="clear" w:color="auto" w:fill="FFFFFF"/>
        </w:rPr>
        <w:t>中小企业声明函：按第五章“投标文件格式”提供的“</w:t>
      </w:r>
      <w:r>
        <w:rPr>
          <w:kern w:val="2"/>
          <w:sz w:val="21"/>
          <w:szCs w:val="20"/>
          <w:shd w:val="clear" w:color="auto" w:fill="FFFFFF"/>
        </w:rPr>
        <w:t xml:space="preserve"> </w:t>
      </w:r>
      <w:r>
        <w:rPr>
          <w:rFonts w:hint="eastAsia"/>
          <w:kern w:val="2"/>
          <w:sz w:val="21"/>
          <w:szCs w:val="20"/>
          <w:shd w:val="clear" w:color="auto" w:fill="FFFFFF"/>
        </w:rPr>
        <w:t>中小企业声明函（格式）”的要求填写；</w:t>
      </w:r>
    </w:p>
    <w:p w:rsidR="0096796F" w:rsidRDefault="0096796F">
      <w:pPr>
        <w:pStyle w:val="NormalWeb"/>
        <w:widowControl w:val="0"/>
        <w:spacing w:before="0" w:beforeAutospacing="0" w:after="0" w:afterAutospacing="0" w:line="440" w:lineRule="exact"/>
        <w:ind w:firstLineChars="200" w:firstLine="420"/>
        <w:rPr>
          <w:shd w:val="clear" w:color="auto" w:fill="FFFFFF"/>
        </w:rPr>
      </w:pPr>
      <w:r>
        <w:rPr>
          <w:kern w:val="2"/>
          <w:sz w:val="21"/>
          <w:szCs w:val="20"/>
          <w:shd w:val="clear" w:color="auto" w:fill="FFFFFF"/>
        </w:rPr>
        <w:t xml:space="preserve">10.1.1.4 </w:t>
      </w:r>
      <w:r>
        <w:rPr>
          <w:rFonts w:hint="eastAsia"/>
          <w:kern w:val="2"/>
          <w:sz w:val="21"/>
          <w:szCs w:val="20"/>
          <w:shd w:val="clear" w:color="auto" w:fill="FFFFFF"/>
        </w:rPr>
        <w:t>残疾人福利性单位声明函：按第五章“投标文件格式”提供的“</w:t>
      </w:r>
      <w:r>
        <w:rPr>
          <w:kern w:val="2"/>
          <w:sz w:val="21"/>
          <w:szCs w:val="20"/>
          <w:shd w:val="clear" w:color="auto" w:fill="FFFFFF"/>
        </w:rPr>
        <w:t xml:space="preserve"> </w:t>
      </w:r>
      <w:r>
        <w:rPr>
          <w:rFonts w:hint="eastAsia"/>
          <w:kern w:val="2"/>
          <w:sz w:val="21"/>
          <w:szCs w:val="20"/>
          <w:shd w:val="clear" w:color="auto" w:fill="FFFFFF"/>
        </w:rPr>
        <w:t>残疾人福利性单位声明函（格式）”的要求填写；</w:t>
      </w:r>
    </w:p>
    <w:p w:rsidR="0096796F" w:rsidRDefault="0096796F">
      <w:pPr>
        <w:pStyle w:val="NormalWeb"/>
        <w:widowControl w:val="0"/>
        <w:spacing w:before="0" w:beforeAutospacing="0" w:after="0" w:afterAutospacing="0" w:line="440" w:lineRule="exact"/>
        <w:ind w:firstLineChars="200" w:firstLine="420"/>
        <w:rPr>
          <w:shd w:val="clear" w:color="auto" w:fill="FFFFFF"/>
        </w:rPr>
      </w:pPr>
      <w:r>
        <w:rPr>
          <w:kern w:val="2"/>
          <w:sz w:val="21"/>
          <w:szCs w:val="20"/>
          <w:shd w:val="clear" w:color="auto" w:fill="FFFFFF"/>
        </w:rPr>
        <w:t xml:space="preserve">10.1.1.5 </w:t>
      </w:r>
      <w:r>
        <w:rPr>
          <w:rFonts w:hint="eastAsia"/>
          <w:kern w:val="2"/>
          <w:sz w:val="21"/>
          <w:szCs w:val="20"/>
          <w:shd w:val="clear" w:color="auto" w:fill="FFFFFF"/>
        </w:rPr>
        <w:t>投标人属于监狱企业的证明文件：提供由省级以上监狱管理局、戒毒管理局</w:t>
      </w:r>
      <w:r>
        <w:rPr>
          <w:kern w:val="2"/>
          <w:sz w:val="21"/>
          <w:szCs w:val="20"/>
          <w:shd w:val="clear" w:color="auto" w:fill="FFFFFF"/>
        </w:rPr>
        <w:t>(</w:t>
      </w:r>
      <w:r>
        <w:rPr>
          <w:rFonts w:hint="eastAsia"/>
          <w:kern w:val="2"/>
          <w:sz w:val="21"/>
          <w:szCs w:val="20"/>
          <w:shd w:val="clear" w:color="auto" w:fill="FFFFFF"/>
        </w:rPr>
        <w:t>含新疆生产建设兵团</w:t>
      </w:r>
      <w:r>
        <w:rPr>
          <w:kern w:val="2"/>
          <w:sz w:val="21"/>
          <w:szCs w:val="20"/>
          <w:shd w:val="clear" w:color="auto" w:fill="FFFFFF"/>
        </w:rPr>
        <w:t>)</w:t>
      </w:r>
      <w:r>
        <w:rPr>
          <w:rFonts w:hint="eastAsia"/>
          <w:kern w:val="2"/>
          <w:sz w:val="21"/>
          <w:szCs w:val="20"/>
          <w:shd w:val="clear" w:color="auto" w:fill="FFFFFF"/>
        </w:rPr>
        <w:t>出具的属于监狱企业的证明文件。</w:t>
      </w:r>
    </w:p>
    <w:p w:rsidR="0096796F" w:rsidRDefault="0096796F">
      <w:pPr>
        <w:pStyle w:val="NormalWeb"/>
        <w:widowControl w:val="0"/>
        <w:spacing w:before="0" w:beforeAutospacing="0" w:after="0" w:afterAutospacing="0" w:line="440" w:lineRule="exact"/>
        <w:ind w:firstLineChars="200" w:firstLine="420"/>
        <w:rPr>
          <w:shd w:val="clear" w:color="auto" w:fill="FFFFFF"/>
        </w:rPr>
      </w:pPr>
      <w:r>
        <w:rPr>
          <w:kern w:val="2"/>
          <w:sz w:val="21"/>
          <w:szCs w:val="20"/>
          <w:shd w:val="clear" w:color="auto" w:fill="FFFFFF"/>
        </w:rPr>
        <w:t>10.1.1.6</w:t>
      </w:r>
      <w:r>
        <w:rPr>
          <w:rFonts w:hint="eastAsia"/>
          <w:kern w:val="2"/>
          <w:sz w:val="21"/>
          <w:szCs w:val="20"/>
          <w:shd w:val="clear" w:color="auto" w:fill="FFFFFF"/>
        </w:rPr>
        <w:t>广西工业产品声明函：按第五章“投标文件格式”提供的“</w:t>
      </w:r>
      <w:r>
        <w:rPr>
          <w:kern w:val="2"/>
          <w:sz w:val="21"/>
          <w:szCs w:val="20"/>
          <w:shd w:val="clear" w:color="auto" w:fill="FFFFFF"/>
        </w:rPr>
        <w:t xml:space="preserve"> </w:t>
      </w:r>
      <w:r>
        <w:rPr>
          <w:rFonts w:hint="eastAsia"/>
          <w:kern w:val="2"/>
          <w:sz w:val="21"/>
          <w:szCs w:val="20"/>
          <w:shd w:val="clear" w:color="auto" w:fill="FFFFFF"/>
        </w:rPr>
        <w:t>广西工业产品声明函（格式）”的要求填写；</w:t>
      </w:r>
    </w:p>
    <w:p w:rsidR="0096796F" w:rsidRDefault="0096796F">
      <w:pPr>
        <w:pStyle w:val="NormalWeb"/>
        <w:widowControl w:val="0"/>
        <w:spacing w:before="0" w:beforeAutospacing="0" w:after="0" w:afterAutospacing="0" w:line="440" w:lineRule="exact"/>
        <w:ind w:firstLine="420"/>
        <w:rPr>
          <w:b/>
          <w:shd w:val="clear" w:color="auto" w:fill="FFFFFF"/>
        </w:rPr>
      </w:pPr>
      <w:r>
        <w:rPr>
          <w:rFonts w:hint="eastAsia"/>
          <w:b/>
          <w:kern w:val="2"/>
          <w:sz w:val="21"/>
          <w:szCs w:val="20"/>
          <w:shd w:val="clear" w:color="auto" w:fill="FFFFFF"/>
        </w:rPr>
        <w:t>★报价文件中的第</w:t>
      </w:r>
      <w:r>
        <w:rPr>
          <w:b/>
          <w:kern w:val="2"/>
          <w:sz w:val="21"/>
          <w:szCs w:val="20"/>
          <w:shd w:val="clear" w:color="auto" w:fill="FFFFFF"/>
        </w:rPr>
        <w:t>10.1.1.1</w:t>
      </w:r>
      <w:r>
        <w:rPr>
          <w:rFonts w:hint="eastAsia"/>
          <w:b/>
          <w:kern w:val="2"/>
          <w:sz w:val="21"/>
          <w:szCs w:val="20"/>
          <w:shd w:val="clear" w:color="auto" w:fill="FFFFFF"/>
        </w:rPr>
        <w:t>、</w:t>
      </w:r>
      <w:r>
        <w:rPr>
          <w:b/>
          <w:kern w:val="2"/>
          <w:sz w:val="21"/>
          <w:szCs w:val="20"/>
          <w:shd w:val="clear" w:color="auto" w:fill="FFFFFF"/>
        </w:rPr>
        <w:t>10.1.1.2</w:t>
      </w:r>
      <w:r>
        <w:rPr>
          <w:rFonts w:hint="eastAsia"/>
          <w:b/>
          <w:kern w:val="2"/>
          <w:sz w:val="21"/>
          <w:szCs w:val="20"/>
          <w:shd w:val="clear" w:color="auto" w:fill="FFFFFF"/>
        </w:rPr>
        <w:t>款必须提供；第</w:t>
      </w:r>
      <w:r>
        <w:rPr>
          <w:b/>
          <w:kern w:val="2"/>
          <w:sz w:val="21"/>
          <w:szCs w:val="20"/>
          <w:shd w:val="clear" w:color="auto" w:fill="FFFFFF"/>
        </w:rPr>
        <w:t>10.1.1.3</w:t>
      </w:r>
      <w:r>
        <w:rPr>
          <w:rFonts w:hint="eastAsia"/>
          <w:b/>
          <w:kern w:val="2"/>
          <w:sz w:val="21"/>
          <w:szCs w:val="20"/>
          <w:shd w:val="clear" w:color="auto" w:fill="FFFFFF"/>
        </w:rPr>
        <w:t>～</w:t>
      </w:r>
      <w:r>
        <w:rPr>
          <w:b/>
          <w:kern w:val="2"/>
          <w:sz w:val="21"/>
          <w:szCs w:val="20"/>
          <w:shd w:val="clear" w:color="auto" w:fill="FFFFFF"/>
        </w:rPr>
        <w:t>10.1.1.6</w:t>
      </w:r>
      <w:r>
        <w:rPr>
          <w:rFonts w:hint="eastAsia"/>
          <w:b/>
          <w:kern w:val="2"/>
          <w:sz w:val="21"/>
          <w:szCs w:val="20"/>
          <w:shd w:val="clear" w:color="auto" w:fill="FFFFFF"/>
        </w:rPr>
        <w:t>款如有请提供。</w:t>
      </w:r>
    </w:p>
    <w:p w:rsidR="0096796F" w:rsidRDefault="0096796F">
      <w:pPr>
        <w:pStyle w:val="NormalWeb"/>
        <w:widowControl w:val="0"/>
        <w:spacing w:before="0" w:beforeAutospacing="0" w:after="0" w:afterAutospacing="0" w:line="440" w:lineRule="exact"/>
        <w:ind w:firstLine="360"/>
        <w:rPr>
          <w:b/>
          <w:kern w:val="2"/>
          <w:shd w:val="clear" w:color="auto" w:fill="FFFFFF"/>
        </w:rPr>
      </w:pPr>
      <w:r>
        <w:rPr>
          <w:b/>
          <w:kern w:val="2"/>
          <w:shd w:val="clear" w:color="auto" w:fill="FFFFFF"/>
        </w:rPr>
        <w:t xml:space="preserve">10.1.2  </w:t>
      </w:r>
      <w:r>
        <w:rPr>
          <w:rFonts w:hint="eastAsia"/>
          <w:b/>
          <w:kern w:val="2"/>
          <w:shd w:val="clear" w:color="auto" w:fill="FFFFFF"/>
        </w:rPr>
        <w:t>资格文件</w:t>
      </w:r>
      <w:r>
        <w:rPr>
          <w:b/>
          <w:kern w:val="2"/>
          <w:shd w:val="clear" w:color="auto" w:fill="FFFFFF"/>
        </w:rPr>
        <w:t xml:space="preserve"> </w:t>
      </w:r>
    </w:p>
    <w:p w:rsidR="0096796F" w:rsidRDefault="0096796F">
      <w:pPr>
        <w:pStyle w:val="NormalWeb"/>
        <w:widowControl w:val="0"/>
        <w:spacing w:before="0" w:beforeAutospacing="0" w:after="0" w:afterAutospacing="0" w:line="440" w:lineRule="exact"/>
        <w:ind w:firstLineChars="300" w:firstLine="630"/>
        <w:rPr>
          <w:shd w:val="clear" w:color="auto" w:fill="FFFFFF"/>
        </w:rPr>
      </w:pPr>
      <w:r>
        <w:rPr>
          <w:kern w:val="2"/>
          <w:sz w:val="21"/>
          <w:szCs w:val="20"/>
          <w:shd w:val="clear" w:color="auto" w:fill="FFFFFF"/>
        </w:rPr>
        <w:t>10.1.2.1</w:t>
      </w:r>
      <w:r>
        <w:rPr>
          <w:rFonts w:hint="eastAsia"/>
          <w:b/>
          <w:kern w:val="2"/>
          <w:sz w:val="21"/>
          <w:szCs w:val="21"/>
        </w:rPr>
        <w:t>资格声明函。</w:t>
      </w:r>
      <w:r>
        <w:rPr>
          <w:rFonts w:hint="eastAsia"/>
          <w:kern w:val="2"/>
          <w:sz w:val="21"/>
          <w:szCs w:val="21"/>
        </w:rPr>
        <w:t>按第五章“投标文件格式”提供的“</w:t>
      </w:r>
      <w:r>
        <w:rPr>
          <w:rFonts w:hint="eastAsia"/>
          <w:b/>
          <w:kern w:val="2"/>
          <w:sz w:val="21"/>
          <w:szCs w:val="21"/>
        </w:rPr>
        <w:t>资格声明函（格式）</w:t>
      </w:r>
      <w:r>
        <w:rPr>
          <w:rFonts w:hint="eastAsia"/>
          <w:kern w:val="2"/>
          <w:sz w:val="21"/>
          <w:szCs w:val="21"/>
        </w:rPr>
        <w:t>”的要求填写。对列入失信被执行人、重大税收违法案件当事人名单、政府采购严重违法失信行为记录名单的投标人，将被拒绝参与本项目政府采购活动。</w:t>
      </w:r>
    </w:p>
    <w:p w:rsidR="0096796F" w:rsidRDefault="0096796F">
      <w:pPr>
        <w:pStyle w:val="NormalWeb"/>
        <w:widowControl w:val="0"/>
        <w:spacing w:before="0" w:beforeAutospacing="0" w:after="0" w:afterAutospacing="0" w:line="440" w:lineRule="exact"/>
        <w:ind w:firstLineChars="300" w:firstLine="630"/>
        <w:rPr>
          <w:kern w:val="2"/>
          <w:sz w:val="21"/>
          <w:szCs w:val="20"/>
          <w:shd w:val="clear" w:color="auto" w:fill="FFFFFF"/>
        </w:rPr>
      </w:pPr>
      <w:r>
        <w:rPr>
          <w:kern w:val="2"/>
          <w:sz w:val="21"/>
          <w:szCs w:val="20"/>
          <w:shd w:val="clear" w:color="auto" w:fill="FFFFFF"/>
        </w:rPr>
        <w:t>10.1.2.2</w:t>
      </w:r>
      <w:r>
        <w:rPr>
          <w:rFonts w:hint="eastAsia"/>
          <w:kern w:val="2"/>
          <w:sz w:val="21"/>
          <w:szCs w:val="20"/>
          <w:shd w:val="clear" w:color="auto" w:fill="FFFFFF"/>
        </w:rPr>
        <w:t>企业营业执照副本内页复印件、组织机构代码证副本复印件、企业税务登记证副本复印件（已办理三证（企业营业执照、组织机构代码证、税务登记证）合一的企业，则不需提供组织机构代码证、税务登记证）。（要求证件有效并清晰反映企业法人</w:t>
      </w:r>
      <w:r>
        <w:rPr>
          <w:rFonts w:hint="eastAsia"/>
          <w:b/>
          <w:kern w:val="2"/>
          <w:sz w:val="21"/>
          <w:szCs w:val="20"/>
          <w:shd w:val="clear" w:color="auto" w:fill="FFFFFF"/>
        </w:rPr>
        <w:t>（负责人）</w:t>
      </w:r>
      <w:r>
        <w:rPr>
          <w:rFonts w:hint="eastAsia"/>
          <w:kern w:val="2"/>
          <w:sz w:val="21"/>
          <w:szCs w:val="20"/>
          <w:shd w:val="clear" w:color="auto" w:fill="FFFFFF"/>
        </w:rPr>
        <w:t>经营范围）</w:t>
      </w:r>
    </w:p>
    <w:p w:rsidR="0096796F" w:rsidRDefault="0096796F">
      <w:pPr>
        <w:pStyle w:val="NormalWeb"/>
        <w:widowControl w:val="0"/>
        <w:spacing w:before="0" w:beforeAutospacing="0" w:after="0" w:afterAutospacing="0" w:line="440" w:lineRule="exact"/>
        <w:ind w:firstLineChars="300" w:firstLine="630"/>
        <w:rPr>
          <w:kern w:val="2"/>
          <w:sz w:val="21"/>
          <w:szCs w:val="20"/>
          <w:shd w:val="clear" w:color="auto" w:fill="FFFFFF"/>
        </w:rPr>
      </w:pPr>
      <w:r>
        <w:rPr>
          <w:kern w:val="2"/>
          <w:sz w:val="21"/>
          <w:szCs w:val="20"/>
          <w:shd w:val="clear" w:color="auto" w:fill="FFFFFF"/>
        </w:rPr>
        <w:t>10.1.2.3</w:t>
      </w:r>
      <w:r>
        <w:rPr>
          <w:rFonts w:hint="eastAsia"/>
          <w:kern w:val="2"/>
          <w:sz w:val="21"/>
          <w:szCs w:val="20"/>
          <w:shd w:val="clear" w:color="auto" w:fill="FFFFFF"/>
        </w:rPr>
        <w:t>法定代表人</w:t>
      </w:r>
      <w:r>
        <w:rPr>
          <w:rFonts w:hint="eastAsia"/>
          <w:b/>
          <w:kern w:val="2"/>
          <w:sz w:val="21"/>
          <w:szCs w:val="20"/>
          <w:shd w:val="clear" w:color="auto" w:fill="FFFFFF"/>
        </w:rPr>
        <w:t>（负责人）</w:t>
      </w:r>
      <w:r>
        <w:rPr>
          <w:rFonts w:hint="eastAsia"/>
          <w:kern w:val="2"/>
          <w:sz w:val="21"/>
          <w:szCs w:val="20"/>
          <w:shd w:val="clear" w:color="auto" w:fill="FFFFFF"/>
        </w:rPr>
        <w:t>身份证明复印件：如使用第二代身份证应提供正、反面复印件，如法定代表人</w:t>
      </w:r>
      <w:r>
        <w:rPr>
          <w:rFonts w:hint="eastAsia"/>
          <w:b/>
          <w:kern w:val="2"/>
          <w:sz w:val="21"/>
          <w:szCs w:val="20"/>
          <w:shd w:val="clear" w:color="auto" w:fill="FFFFFF"/>
        </w:rPr>
        <w:t>（负责人）</w:t>
      </w:r>
      <w:r>
        <w:rPr>
          <w:rFonts w:hint="eastAsia"/>
          <w:kern w:val="2"/>
          <w:sz w:val="21"/>
          <w:szCs w:val="20"/>
          <w:shd w:val="clear" w:color="auto" w:fill="FFFFFF"/>
        </w:rPr>
        <w:t>非中国国籍应提供护照复印件，要求证件有效并与营业执照中的法定代表人</w:t>
      </w:r>
      <w:r>
        <w:rPr>
          <w:rFonts w:hint="eastAsia"/>
          <w:b/>
          <w:kern w:val="2"/>
          <w:sz w:val="21"/>
          <w:szCs w:val="20"/>
          <w:shd w:val="clear" w:color="auto" w:fill="FFFFFF"/>
        </w:rPr>
        <w:t>（负责人）</w:t>
      </w:r>
      <w:r>
        <w:rPr>
          <w:rFonts w:hint="eastAsia"/>
          <w:kern w:val="2"/>
          <w:sz w:val="21"/>
          <w:szCs w:val="20"/>
          <w:shd w:val="clear" w:color="auto" w:fill="FFFFFF"/>
        </w:rPr>
        <w:t>相符。</w:t>
      </w:r>
    </w:p>
    <w:p w:rsidR="0096796F" w:rsidRDefault="0096796F">
      <w:pPr>
        <w:pStyle w:val="NormalWeb"/>
        <w:widowControl w:val="0"/>
        <w:spacing w:before="0" w:beforeAutospacing="0" w:after="0" w:afterAutospacing="0" w:line="440" w:lineRule="exact"/>
        <w:ind w:firstLineChars="300" w:firstLine="630"/>
        <w:rPr>
          <w:kern w:val="2"/>
          <w:sz w:val="21"/>
          <w:szCs w:val="20"/>
          <w:shd w:val="clear" w:color="auto" w:fill="FFFFFF"/>
        </w:rPr>
      </w:pPr>
      <w:r>
        <w:rPr>
          <w:kern w:val="2"/>
          <w:sz w:val="21"/>
          <w:szCs w:val="20"/>
          <w:shd w:val="clear" w:color="auto" w:fill="FFFFFF"/>
        </w:rPr>
        <w:t>10.1.2.4</w:t>
      </w:r>
      <w:r>
        <w:rPr>
          <w:rFonts w:hint="eastAsia"/>
          <w:kern w:val="2"/>
          <w:sz w:val="21"/>
          <w:szCs w:val="20"/>
          <w:shd w:val="clear" w:color="auto" w:fill="FFFFFF"/>
        </w:rPr>
        <w:t>法定代表人</w:t>
      </w:r>
      <w:r>
        <w:rPr>
          <w:rFonts w:hint="eastAsia"/>
          <w:b/>
          <w:kern w:val="2"/>
          <w:sz w:val="21"/>
          <w:szCs w:val="20"/>
          <w:shd w:val="clear" w:color="auto" w:fill="FFFFFF"/>
        </w:rPr>
        <w:t>（负责人）</w:t>
      </w:r>
      <w:r>
        <w:rPr>
          <w:rFonts w:hint="eastAsia"/>
          <w:kern w:val="2"/>
          <w:sz w:val="21"/>
          <w:szCs w:val="20"/>
          <w:shd w:val="clear" w:color="auto" w:fill="FFFFFF"/>
        </w:rPr>
        <w:t>授权委托书原件：按第五章“投标文件格式”提供的“法定代表人</w:t>
      </w:r>
      <w:r>
        <w:rPr>
          <w:rFonts w:hint="eastAsia"/>
          <w:b/>
          <w:kern w:val="2"/>
          <w:sz w:val="21"/>
          <w:szCs w:val="20"/>
          <w:shd w:val="clear" w:color="auto" w:fill="FFFFFF"/>
        </w:rPr>
        <w:t>（负责人）</w:t>
      </w:r>
      <w:r>
        <w:rPr>
          <w:rFonts w:hint="eastAsia"/>
          <w:kern w:val="2"/>
          <w:sz w:val="21"/>
          <w:szCs w:val="20"/>
          <w:shd w:val="clear" w:color="auto" w:fill="FFFFFF"/>
        </w:rPr>
        <w:t>授权委托书（格式）”的要求填写。</w:t>
      </w:r>
    </w:p>
    <w:p w:rsidR="0096796F" w:rsidRDefault="0096796F">
      <w:pPr>
        <w:pStyle w:val="NormalWeb"/>
        <w:widowControl w:val="0"/>
        <w:spacing w:before="0" w:beforeAutospacing="0" w:after="0" w:afterAutospacing="0" w:line="440" w:lineRule="exact"/>
        <w:ind w:firstLineChars="300" w:firstLine="630"/>
        <w:rPr>
          <w:kern w:val="2"/>
          <w:sz w:val="21"/>
          <w:szCs w:val="20"/>
          <w:shd w:val="clear" w:color="auto" w:fill="FFFFFF"/>
        </w:rPr>
      </w:pPr>
      <w:r>
        <w:rPr>
          <w:kern w:val="2"/>
          <w:sz w:val="21"/>
          <w:szCs w:val="20"/>
          <w:shd w:val="clear" w:color="auto" w:fill="FFFFFF"/>
        </w:rPr>
        <w:t>10.1.2.5</w:t>
      </w:r>
      <w:r>
        <w:rPr>
          <w:rFonts w:hint="eastAsia"/>
          <w:kern w:val="2"/>
          <w:sz w:val="21"/>
          <w:szCs w:val="20"/>
          <w:shd w:val="clear" w:color="auto" w:fill="FFFFFF"/>
        </w:rPr>
        <w:t>委托代理人身份证复印件，如使用第二代身份证应提交正、反面复印件，如委托代理人非中国国籍应提交护照复印件，要求证件有效并与法定代表人</w:t>
      </w:r>
      <w:r>
        <w:rPr>
          <w:rFonts w:hint="eastAsia"/>
          <w:b/>
          <w:kern w:val="2"/>
          <w:sz w:val="21"/>
          <w:szCs w:val="20"/>
          <w:shd w:val="clear" w:color="auto" w:fill="FFFFFF"/>
        </w:rPr>
        <w:t>（负责人）</w:t>
      </w:r>
      <w:r>
        <w:rPr>
          <w:rFonts w:hint="eastAsia"/>
          <w:kern w:val="2"/>
          <w:sz w:val="21"/>
          <w:szCs w:val="20"/>
          <w:shd w:val="clear" w:color="auto" w:fill="FFFFFF"/>
        </w:rPr>
        <w:t>授权委托书中的委托代理人相符。</w:t>
      </w:r>
    </w:p>
    <w:p w:rsidR="0096796F" w:rsidRDefault="0096796F">
      <w:pPr>
        <w:pStyle w:val="NormalWeb"/>
        <w:widowControl w:val="0"/>
        <w:spacing w:before="0" w:beforeAutospacing="0" w:after="0" w:afterAutospacing="0" w:line="440" w:lineRule="exact"/>
        <w:rPr>
          <w:shd w:val="clear" w:color="auto" w:fill="FFFFFF"/>
        </w:rPr>
      </w:pPr>
      <w:r>
        <w:rPr>
          <w:rFonts w:hint="eastAsia"/>
          <w:kern w:val="2"/>
          <w:sz w:val="21"/>
          <w:szCs w:val="20"/>
          <w:shd w:val="clear" w:color="auto" w:fill="FFFFFF"/>
        </w:rPr>
        <w:t>★资格文件</w:t>
      </w:r>
      <w:r>
        <w:rPr>
          <w:rFonts w:hint="eastAsia"/>
          <w:b/>
          <w:kern w:val="2"/>
          <w:sz w:val="21"/>
          <w:szCs w:val="20"/>
          <w:shd w:val="clear" w:color="auto" w:fill="FFFFFF"/>
        </w:rPr>
        <w:t>中的第</w:t>
      </w:r>
      <w:r>
        <w:rPr>
          <w:b/>
          <w:kern w:val="2"/>
          <w:sz w:val="21"/>
          <w:szCs w:val="20"/>
          <w:shd w:val="clear" w:color="auto" w:fill="FFFFFF"/>
        </w:rPr>
        <w:t>10.1.2.1</w:t>
      </w:r>
      <w:r>
        <w:rPr>
          <w:rFonts w:hint="eastAsia"/>
          <w:b/>
          <w:kern w:val="2"/>
          <w:sz w:val="21"/>
          <w:szCs w:val="20"/>
          <w:shd w:val="clear" w:color="auto" w:fill="FFFFFF"/>
        </w:rPr>
        <w:t>～</w:t>
      </w:r>
      <w:r>
        <w:rPr>
          <w:b/>
          <w:kern w:val="2"/>
          <w:sz w:val="21"/>
          <w:szCs w:val="20"/>
          <w:shd w:val="clear" w:color="auto" w:fill="FFFFFF"/>
        </w:rPr>
        <w:t>10.1.2.3</w:t>
      </w:r>
      <w:r>
        <w:rPr>
          <w:rFonts w:hint="eastAsia"/>
          <w:b/>
          <w:kern w:val="2"/>
          <w:sz w:val="21"/>
          <w:szCs w:val="20"/>
          <w:shd w:val="clear" w:color="auto" w:fill="FFFFFF"/>
        </w:rPr>
        <w:t>项必须提供；第</w:t>
      </w:r>
      <w:r>
        <w:rPr>
          <w:b/>
          <w:kern w:val="2"/>
          <w:sz w:val="21"/>
          <w:szCs w:val="20"/>
          <w:shd w:val="clear" w:color="auto" w:fill="FFFFFF"/>
        </w:rPr>
        <w:t>10.1.2.4</w:t>
      </w:r>
      <w:r>
        <w:rPr>
          <w:rFonts w:hint="eastAsia"/>
          <w:b/>
          <w:kern w:val="2"/>
          <w:sz w:val="21"/>
          <w:szCs w:val="20"/>
          <w:shd w:val="clear" w:color="auto" w:fill="FFFFFF"/>
        </w:rPr>
        <w:t>～</w:t>
      </w:r>
      <w:r>
        <w:rPr>
          <w:b/>
          <w:kern w:val="2"/>
          <w:sz w:val="21"/>
          <w:szCs w:val="20"/>
          <w:shd w:val="clear" w:color="auto" w:fill="FFFFFF"/>
        </w:rPr>
        <w:t>10.1.2.5</w:t>
      </w:r>
      <w:r>
        <w:rPr>
          <w:rFonts w:hint="eastAsia"/>
          <w:b/>
          <w:kern w:val="2"/>
          <w:sz w:val="21"/>
          <w:szCs w:val="20"/>
          <w:shd w:val="clear" w:color="auto" w:fill="FFFFFF"/>
        </w:rPr>
        <w:t>项在委托代理时必须提供。</w:t>
      </w:r>
    </w:p>
    <w:p w:rsidR="0096796F" w:rsidRDefault="0096796F">
      <w:pPr>
        <w:pStyle w:val="NormalWeb"/>
        <w:widowControl w:val="0"/>
        <w:spacing w:before="0" w:beforeAutospacing="0" w:after="0" w:afterAutospacing="0" w:line="440" w:lineRule="exact"/>
        <w:ind w:firstLine="360"/>
        <w:rPr>
          <w:b/>
          <w:kern w:val="2"/>
          <w:shd w:val="clear" w:color="auto" w:fill="FFFFFF"/>
        </w:rPr>
      </w:pPr>
      <w:r>
        <w:rPr>
          <w:b/>
          <w:kern w:val="2"/>
          <w:shd w:val="clear" w:color="auto" w:fill="FFFFFF"/>
        </w:rPr>
        <w:t xml:space="preserve">10.1.3  </w:t>
      </w:r>
      <w:r>
        <w:rPr>
          <w:rFonts w:hint="eastAsia"/>
          <w:b/>
          <w:kern w:val="2"/>
          <w:shd w:val="clear" w:color="auto" w:fill="FFFFFF"/>
        </w:rPr>
        <w:t>技术文件</w:t>
      </w:r>
    </w:p>
    <w:p w:rsidR="0096796F" w:rsidRDefault="0096796F">
      <w:pPr>
        <w:pStyle w:val="NormalWeb"/>
        <w:widowControl w:val="0"/>
        <w:spacing w:before="0" w:beforeAutospacing="0" w:after="0" w:afterAutospacing="0" w:line="440" w:lineRule="exact"/>
        <w:ind w:firstLineChars="300" w:firstLine="630"/>
        <w:rPr>
          <w:b/>
          <w:shd w:val="clear" w:color="auto" w:fill="FFFFFF"/>
        </w:rPr>
      </w:pPr>
      <w:r>
        <w:rPr>
          <w:kern w:val="2"/>
          <w:sz w:val="21"/>
          <w:szCs w:val="20"/>
          <w:shd w:val="clear" w:color="auto" w:fill="FFFFFF"/>
        </w:rPr>
        <w:t>10.1.3.1</w:t>
      </w:r>
      <w:r>
        <w:rPr>
          <w:rFonts w:hint="eastAsia"/>
          <w:kern w:val="2"/>
          <w:sz w:val="21"/>
          <w:szCs w:val="20"/>
          <w:shd w:val="clear" w:color="auto" w:fill="FFFFFF"/>
        </w:rPr>
        <w:t>投标产品技术资料表：按第五章“投标文件格式”提供的“投标产品技术资料表（格式）”的要求填写；</w:t>
      </w:r>
    </w:p>
    <w:p w:rsidR="0096796F" w:rsidRDefault="0096796F">
      <w:pPr>
        <w:pStyle w:val="NormalWeb"/>
        <w:widowControl w:val="0"/>
        <w:spacing w:before="0" w:beforeAutospacing="0" w:after="0" w:afterAutospacing="0" w:line="440" w:lineRule="exact"/>
        <w:ind w:firstLineChars="300" w:firstLine="630"/>
        <w:rPr>
          <w:kern w:val="2"/>
          <w:sz w:val="21"/>
          <w:szCs w:val="20"/>
          <w:shd w:val="clear" w:color="auto" w:fill="FFFFFF"/>
        </w:rPr>
      </w:pPr>
      <w:r>
        <w:rPr>
          <w:kern w:val="2"/>
          <w:sz w:val="21"/>
          <w:szCs w:val="20"/>
          <w:shd w:val="clear" w:color="auto" w:fill="FFFFFF"/>
        </w:rPr>
        <w:t>10.1.3.2</w:t>
      </w:r>
      <w:r>
        <w:rPr>
          <w:rFonts w:hint="eastAsia"/>
          <w:kern w:val="2"/>
          <w:sz w:val="21"/>
          <w:szCs w:val="20"/>
          <w:shd w:val="clear" w:color="auto" w:fill="FFFFFF"/>
        </w:rPr>
        <w:t>其它：针对本项目所投标货物的主要技术指标、参数及性能的详细说明，相关的图纸、图片，产品有效检测和鉴定证明复印件，技术方案、实施方案、售后服务等等。</w:t>
      </w:r>
    </w:p>
    <w:p w:rsidR="0096796F" w:rsidRDefault="0096796F">
      <w:pPr>
        <w:pStyle w:val="NormalWeb"/>
        <w:widowControl w:val="0"/>
        <w:spacing w:before="0" w:beforeAutospacing="0" w:after="0" w:afterAutospacing="0" w:line="440" w:lineRule="exact"/>
        <w:ind w:firstLine="420"/>
        <w:rPr>
          <w:b/>
          <w:shd w:val="clear" w:color="auto" w:fill="FFFFFF"/>
        </w:rPr>
      </w:pPr>
      <w:r>
        <w:rPr>
          <w:rFonts w:hint="eastAsia"/>
          <w:kern w:val="2"/>
          <w:sz w:val="21"/>
          <w:szCs w:val="20"/>
          <w:shd w:val="clear" w:color="auto" w:fill="FFFFFF"/>
        </w:rPr>
        <w:t>★</w:t>
      </w:r>
      <w:r>
        <w:rPr>
          <w:rFonts w:hint="eastAsia"/>
          <w:b/>
          <w:kern w:val="2"/>
          <w:sz w:val="21"/>
          <w:szCs w:val="20"/>
          <w:shd w:val="clear" w:color="auto" w:fill="FFFFFF"/>
        </w:rPr>
        <w:t>技术文件中的第</w:t>
      </w:r>
      <w:r>
        <w:rPr>
          <w:b/>
          <w:kern w:val="2"/>
          <w:sz w:val="21"/>
          <w:szCs w:val="20"/>
          <w:shd w:val="clear" w:color="auto" w:fill="FFFFFF"/>
        </w:rPr>
        <w:t>10.1.3.1</w:t>
      </w:r>
      <w:r>
        <w:rPr>
          <w:rFonts w:hint="eastAsia"/>
          <w:b/>
          <w:kern w:val="2"/>
          <w:sz w:val="21"/>
          <w:szCs w:val="20"/>
          <w:shd w:val="clear" w:color="auto" w:fill="FFFFFF"/>
        </w:rPr>
        <w:t>项必须提供；第</w:t>
      </w:r>
      <w:r>
        <w:rPr>
          <w:b/>
          <w:kern w:val="2"/>
          <w:sz w:val="21"/>
          <w:szCs w:val="20"/>
          <w:shd w:val="clear" w:color="auto" w:fill="FFFFFF"/>
        </w:rPr>
        <w:t>10.1.3.2</w:t>
      </w:r>
      <w:r>
        <w:rPr>
          <w:rFonts w:hint="eastAsia"/>
          <w:b/>
          <w:kern w:val="2"/>
          <w:sz w:val="21"/>
          <w:szCs w:val="20"/>
          <w:shd w:val="clear" w:color="auto" w:fill="FFFFFF"/>
        </w:rPr>
        <w:t>项如有请提供。</w:t>
      </w:r>
    </w:p>
    <w:p w:rsidR="0096796F" w:rsidRDefault="0096796F">
      <w:pPr>
        <w:pStyle w:val="NormalWeb"/>
        <w:widowControl w:val="0"/>
        <w:spacing w:before="0" w:beforeAutospacing="0" w:after="0" w:afterAutospacing="0" w:line="440" w:lineRule="exact"/>
        <w:ind w:firstLine="360"/>
        <w:rPr>
          <w:b/>
          <w:shd w:val="clear" w:color="auto" w:fill="FFFFFF"/>
        </w:rPr>
      </w:pPr>
      <w:r>
        <w:rPr>
          <w:b/>
          <w:kern w:val="2"/>
          <w:sz w:val="21"/>
          <w:szCs w:val="20"/>
          <w:shd w:val="clear" w:color="auto" w:fill="FFFFFF"/>
        </w:rPr>
        <w:t>10.1.4</w:t>
      </w:r>
      <w:r>
        <w:rPr>
          <w:rFonts w:hint="eastAsia"/>
          <w:b/>
          <w:kern w:val="2"/>
          <w:sz w:val="21"/>
          <w:szCs w:val="20"/>
          <w:shd w:val="clear" w:color="auto" w:fill="FFFFFF"/>
        </w:rPr>
        <w:t>商务文件</w:t>
      </w:r>
      <w:r>
        <w:rPr>
          <w:b/>
          <w:kern w:val="2"/>
          <w:sz w:val="21"/>
          <w:szCs w:val="20"/>
          <w:shd w:val="clear" w:color="auto" w:fill="FFFFFF"/>
        </w:rPr>
        <w:t xml:space="preserve"> </w:t>
      </w:r>
    </w:p>
    <w:p w:rsidR="0096796F" w:rsidRDefault="0096796F">
      <w:pPr>
        <w:pStyle w:val="NormalWeb"/>
        <w:widowControl w:val="0"/>
        <w:spacing w:before="0" w:beforeAutospacing="0" w:after="0" w:afterAutospacing="0" w:line="440" w:lineRule="exact"/>
        <w:ind w:firstLineChars="300" w:firstLine="630"/>
        <w:rPr>
          <w:kern w:val="2"/>
          <w:sz w:val="21"/>
          <w:szCs w:val="20"/>
          <w:shd w:val="clear" w:color="auto" w:fill="FFFFFF"/>
        </w:rPr>
      </w:pPr>
      <w:r>
        <w:rPr>
          <w:kern w:val="2"/>
          <w:sz w:val="21"/>
          <w:szCs w:val="20"/>
          <w:shd w:val="clear" w:color="auto" w:fill="FFFFFF"/>
        </w:rPr>
        <w:t>10.1.4.1</w:t>
      </w:r>
      <w:r>
        <w:rPr>
          <w:rFonts w:hint="eastAsia"/>
          <w:kern w:val="2"/>
          <w:sz w:val="21"/>
          <w:szCs w:val="20"/>
          <w:shd w:val="clear" w:color="auto" w:fill="FFFFFF"/>
        </w:rPr>
        <w:t>投标声明原件：按第五章“投标文件格式”提供的“投标声明（格式）”的要求填写。</w:t>
      </w:r>
    </w:p>
    <w:p w:rsidR="0096796F" w:rsidRDefault="0096796F">
      <w:pPr>
        <w:pStyle w:val="NormalWeb"/>
        <w:widowControl w:val="0"/>
        <w:spacing w:before="0" w:beforeAutospacing="0" w:after="0" w:afterAutospacing="0" w:line="440" w:lineRule="exact"/>
        <w:ind w:firstLineChars="300" w:firstLine="630"/>
        <w:rPr>
          <w:kern w:val="2"/>
          <w:sz w:val="21"/>
          <w:szCs w:val="20"/>
          <w:shd w:val="clear" w:color="auto" w:fill="FFFFFF"/>
        </w:rPr>
      </w:pPr>
      <w:r>
        <w:rPr>
          <w:kern w:val="2"/>
          <w:sz w:val="21"/>
          <w:szCs w:val="20"/>
          <w:shd w:val="clear" w:color="auto" w:fill="FFFFFF"/>
        </w:rPr>
        <w:t>10.1.4.2</w:t>
      </w:r>
      <w:r>
        <w:rPr>
          <w:rFonts w:hint="eastAsia"/>
          <w:kern w:val="2"/>
          <w:sz w:val="21"/>
          <w:szCs w:val="20"/>
          <w:shd w:val="clear" w:color="auto" w:fill="FFFFFF"/>
        </w:rPr>
        <w:t>售后服务承诺书：按第五章“投标文件格式”提供的“售后服务承诺书（格式）”的要求填写。</w:t>
      </w:r>
    </w:p>
    <w:p w:rsidR="0096796F" w:rsidRDefault="0096796F">
      <w:pPr>
        <w:pStyle w:val="NormalWeb"/>
        <w:widowControl w:val="0"/>
        <w:spacing w:before="0" w:beforeAutospacing="0" w:after="0" w:afterAutospacing="0" w:line="440" w:lineRule="exact"/>
        <w:ind w:firstLineChars="300" w:firstLine="630"/>
        <w:rPr>
          <w:kern w:val="2"/>
          <w:sz w:val="21"/>
          <w:szCs w:val="20"/>
          <w:shd w:val="clear" w:color="auto" w:fill="FFFFFF"/>
        </w:rPr>
      </w:pPr>
      <w:r>
        <w:rPr>
          <w:kern w:val="2"/>
          <w:sz w:val="21"/>
          <w:szCs w:val="20"/>
          <w:shd w:val="clear" w:color="auto" w:fill="FFFFFF"/>
        </w:rPr>
        <w:t>10.1.4.3</w:t>
      </w:r>
      <w:r>
        <w:rPr>
          <w:rFonts w:hint="eastAsia"/>
          <w:kern w:val="2"/>
          <w:sz w:val="21"/>
          <w:szCs w:val="20"/>
          <w:shd w:val="clear" w:color="auto" w:fill="FFFFFF"/>
        </w:rPr>
        <w:t>商务条款偏离表：按第五章“投标文件格式”提供的“商务条款偏离表（格式）”的要求填写。</w:t>
      </w:r>
    </w:p>
    <w:p w:rsidR="0096796F" w:rsidRDefault="0096796F">
      <w:pPr>
        <w:pStyle w:val="NormalWeb"/>
        <w:widowControl w:val="0"/>
        <w:spacing w:before="0" w:beforeAutospacing="0" w:after="0" w:afterAutospacing="0" w:line="440" w:lineRule="exact"/>
        <w:ind w:rightChars="-67" w:right="-141" w:firstLineChars="300" w:firstLine="630"/>
        <w:rPr>
          <w:kern w:val="2"/>
          <w:sz w:val="21"/>
          <w:szCs w:val="20"/>
          <w:shd w:val="clear" w:color="auto" w:fill="FFFFFF"/>
        </w:rPr>
      </w:pPr>
      <w:r>
        <w:rPr>
          <w:kern w:val="2"/>
          <w:sz w:val="21"/>
          <w:szCs w:val="20"/>
          <w:shd w:val="clear" w:color="auto" w:fill="FFFFFF"/>
        </w:rPr>
        <w:t>10.1.4.4</w:t>
      </w:r>
      <w:r>
        <w:rPr>
          <w:rFonts w:hint="eastAsia"/>
          <w:kern w:val="2"/>
          <w:sz w:val="21"/>
          <w:szCs w:val="20"/>
          <w:shd w:val="clear" w:color="auto" w:fill="FFFFFF"/>
        </w:rPr>
        <w:t>投标人的</w:t>
      </w:r>
      <w:r>
        <w:rPr>
          <w:kern w:val="2"/>
          <w:sz w:val="21"/>
          <w:szCs w:val="20"/>
          <w:shd w:val="clear" w:color="auto" w:fill="FFFFFF"/>
        </w:rPr>
        <w:t>2019</w:t>
      </w:r>
      <w:r>
        <w:rPr>
          <w:rFonts w:hint="eastAsia"/>
          <w:kern w:val="2"/>
          <w:sz w:val="21"/>
          <w:szCs w:val="20"/>
          <w:shd w:val="clear" w:color="auto" w:fill="FFFFFF"/>
        </w:rPr>
        <w:t>年财务报表。</w:t>
      </w:r>
    </w:p>
    <w:p w:rsidR="0096796F" w:rsidRDefault="0096796F">
      <w:pPr>
        <w:pStyle w:val="NormalWeb"/>
        <w:widowControl w:val="0"/>
        <w:spacing w:before="0" w:beforeAutospacing="0" w:after="0" w:afterAutospacing="0" w:line="440" w:lineRule="exact"/>
        <w:ind w:firstLineChars="300" w:firstLine="630"/>
        <w:rPr>
          <w:b/>
          <w:kern w:val="2"/>
          <w:sz w:val="21"/>
          <w:szCs w:val="20"/>
          <w:shd w:val="clear" w:color="auto" w:fill="FFFFFF"/>
        </w:rPr>
      </w:pPr>
      <w:r>
        <w:rPr>
          <w:kern w:val="2"/>
          <w:sz w:val="21"/>
          <w:szCs w:val="20"/>
          <w:shd w:val="clear" w:color="auto" w:fill="FFFFFF"/>
        </w:rPr>
        <w:t>10.1.4.5</w:t>
      </w:r>
      <w:r>
        <w:rPr>
          <w:rFonts w:hint="eastAsia"/>
          <w:b/>
          <w:kern w:val="2"/>
          <w:sz w:val="21"/>
          <w:szCs w:val="20"/>
          <w:shd w:val="clear" w:color="auto" w:fill="FFFFFF"/>
        </w:rPr>
        <w:t>投标人投标截止时间前近半年连续三个月依法缴纳税收（国税或地税）的凭证复印件（如税务机关开具的完税证、银行缴税付款凭证或缴款回单等，如为非税务机关开具的凭证或回单的，应清晰反映：付款人名称、账号，征收机关名称，缴款金额，税种名称，所属时期等内容）。无纳税记录的，应提供投标人所在地税务部门出具的《依法纳税或依法免税证明》（复印件，格式自拟，原件备查），《依法纳税或依法免税证明》原件一年内保持有效。</w:t>
      </w:r>
    </w:p>
    <w:p w:rsidR="0096796F" w:rsidRDefault="0096796F">
      <w:pPr>
        <w:pStyle w:val="NormalWeb"/>
        <w:widowControl w:val="0"/>
        <w:spacing w:before="0" w:beforeAutospacing="0" w:after="0" w:afterAutospacing="0" w:line="440" w:lineRule="exact"/>
        <w:ind w:firstLineChars="300" w:firstLine="632"/>
        <w:rPr>
          <w:b/>
          <w:kern w:val="2"/>
          <w:sz w:val="21"/>
          <w:szCs w:val="20"/>
          <w:shd w:val="clear" w:color="auto" w:fill="FFFFFF"/>
        </w:rPr>
      </w:pPr>
      <w:r>
        <w:rPr>
          <w:b/>
          <w:kern w:val="2"/>
          <w:sz w:val="21"/>
          <w:szCs w:val="20"/>
          <w:shd w:val="clear" w:color="auto" w:fill="FFFFFF"/>
        </w:rPr>
        <w:t>10.1.4.6</w:t>
      </w:r>
      <w:r>
        <w:rPr>
          <w:rFonts w:hint="eastAsia"/>
          <w:b/>
          <w:kern w:val="2"/>
          <w:sz w:val="21"/>
          <w:szCs w:val="20"/>
          <w:shd w:val="clear" w:color="auto" w:fill="FFFFFF"/>
        </w:rPr>
        <w:t>投标人投标截止时间前近半年连续三个月依法缴纳社会保障资金的凭证复印件（如社保部门开具的证明、收款收据等，或银行缴款凭证、回单等，如为非社保部门开具的凭证或回单的，应清晰反映：缴款单位名称、社保单位名称、保险名称、缴款金额等内容）。无缴费记录的，应提供投标人所在地社保部门出具的《依法缴纳或依法免缴社保费证明》（复印件，格式自拟，原件备查）。</w:t>
      </w:r>
    </w:p>
    <w:p w:rsidR="0096796F" w:rsidRDefault="0096796F">
      <w:pPr>
        <w:pStyle w:val="NormalWeb"/>
        <w:widowControl w:val="0"/>
        <w:spacing w:before="0" w:beforeAutospacing="0" w:after="0" w:afterAutospacing="0" w:line="440" w:lineRule="exact"/>
        <w:ind w:firstLineChars="300" w:firstLine="630"/>
        <w:rPr>
          <w:rFonts w:cs="宋体"/>
          <w:kern w:val="2"/>
          <w:sz w:val="21"/>
          <w:szCs w:val="21"/>
          <w:shd w:val="clear" w:color="auto" w:fill="FFFFFF"/>
        </w:rPr>
      </w:pPr>
      <w:r>
        <w:rPr>
          <w:rFonts w:cs="宋体"/>
          <w:kern w:val="2"/>
          <w:sz w:val="21"/>
          <w:szCs w:val="21"/>
          <w:shd w:val="clear" w:color="auto" w:fill="FFFFFF"/>
        </w:rPr>
        <w:t>10.1.4.7</w:t>
      </w:r>
      <w:r>
        <w:rPr>
          <w:rFonts w:cs="宋体" w:hint="eastAsia"/>
          <w:kern w:val="2"/>
          <w:sz w:val="21"/>
          <w:szCs w:val="21"/>
          <w:shd w:val="clear" w:color="auto" w:fill="FFFFFF"/>
        </w:rPr>
        <w:t>其它投标人认为有必要提交的商务性文件。</w:t>
      </w:r>
    </w:p>
    <w:p w:rsidR="0096796F" w:rsidRDefault="0096796F">
      <w:pPr>
        <w:pStyle w:val="NormalWeb"/>
        <w:widowControl w:val="0"/>
        <w:spacing w:before="0" w:beforeAutospacing="0" w:after="0" w:afterAutospacing="0" w:line="440" w:lineRule="exact"/>
        <w:rPr>
          <w:shd w:val="clear" w:color="auto" w:fill="FFFFFF"/>
        </w:rPr>
      </w:pPr>
      <w:r>
        <w:rPr>
          <w:b/>
          <w:kern w:val="2"/>
          <w:sz w:val="21"/>
          <w:szCs w:val="20"/>
          <w:shd w:val="clear" w:color="auto" w:fill="FFFFFF"/>
        </w:rPr>
        <w:t xml:space="preserve">    </w:t>
      </w:r>
      <w:r>
        <w:rPr>
          <w:rFonts w:hint="eastAsia"/>
          <w:kern w:val="2"/>
          <w:sz w:val="21"/>
          <w:szCs w:val="20"/>
          <w:shd w:val="clear" w:color="auto" w:fill="FFFFFF"/>
        </w:rPr>
        <w:t>★</w:t>
      </w:r>
      <w:r>
        <w:rPr>
          <w:rFonts w:hint="eastAsia"/>
          <w:b/>
          <w:kern w:val="2"/>
          <w:sz w:val="21"/>
          <w:szCs w:val="20"/>
          <w:shd w:val="clear" w:color="auto" w:fill="FFFFFF"/>
        </w:rPr>
        <w:t>商务文件中的第</w:t>
      </w:r>
      <w:r>
        <w:rPr>
          <w:b/>
          <w:kern w:val="2"/>
          <w:sz w:val="21"/>
          <w:szCs w:val="20"/>
          <w:shd w:val="clear" w:color="auto" w:fill="FFFFFF"/>
        </w:rPr>
        <w:t>10.1.4.1</w:t>
      </w:r>
      <w:r>
        <w:rPr>
          <w:rFonts w:hint="eastAsia"/>
          <w:b/>
          <w:kern w:val="2"/>
          <w:sz w:val="21"/>
          <w:szCs w:val="20"/>
          <w:shd w:val="clear" w:color="auto" w:fill="FFFFFF"/>
        </w:rPr>
        <w:t>～</w:t>
      </w:r>
      <w:r>
        <w:rPr>
          <w:b/>
          <w:kern w:val="2"/>
          <w:sz w:val="21"/>
          <w:szCs w:val="20"/>
          <w:shd w:val="clear" w:color="auto" w:fill="FFFFFF"/>
        </w:rPr>
        <w:t>10.1.4.6</w:t>
      </w:r>
      <w:r>
        <w:rPr>
          <w:rFonts w:hint="eastAsia"/>
          <w:b/>
          <w:kern w:val="2"/>
          <w:sz w:val="21"/>
          <w:szCs w:val="20"/>
          <w:shd w:val="clear" w:color="auto" w:fill="FFFFFF"/>
        </w:rPr>
        <w:t>款必须提供；第</w:t>
      </w:r>
      <w:r>
        <w:rPr>
          <w:b/>
          <w:kern w:val="2"/>
          <w:sz w:val="21"/>
          <w:szCs w:val="20"/>
          <w:shd w:val="clear" w:color="auto" w:fill="FFFFFF"/>
        </w:rPr>
        <w:t>10.1.4.7</w:t>
      </w:r>
      <w:r>
        <w:rPr>
          <w:rFonts w:hint="eastAsia"/>
          <w:b/>
          <w:kern w:val="2"/>
          <w:sz w:val="21"/>
          <w:szCs w:val="20"/>
          <w:shd w:val="clear" w:color="auto" w:fill="FFFFFF"/>
        </w:rPr>
        <w:t>如有请提供。</w:t>
      </w:r>
    </w:p>
    <w:p w:rsidR="0096796F" w:rsidRDefault="0096796F">
      <w:pPr>
        <w:pStyle w:val="NormalWeb"/>
        <w:widowControl w:val="0"/>
        <w:spacing w:before="0" w:beforeAutospacing="0" w:after="0" w:afterAutospacing="0" w:line="440" w:lineRule="exact"/>
        <w:ind w:firstLine="360"/>
        <w:rPr>
          <w:shd w:val="clear" w:color="auto" w:fill="FFFFFF"/>
        </w:rPr>
      </w:pPr>
      <w:r>
        <w:rPr>
          <w:kern w:val="2"/>
          <w:sz w:val="21"/>
          <w:szCs w:val="20"/>
          <w:shd w:val="clear" w:color="auto" w:fill="FFFFFF"/>
        </w:rPr>
        <w:t xml:space="preserve">10.2 </w:t>
      </w:r>
      <w:r>
        <w:rPr>
          <w:rFonts w:hint="eastAsia"/>
          <w:kern w:val="2"/>
          <w:sz w:val="21"/>
          <w:szCs w:val="20"/>
          <w:shd w:val="clear" w:color="auto" w:fill="FFFFFF"/>
        </w:rPr>
        <w:t>投标人应编制目录，按上述顺序将报价文件、资格文件、技术文件和商务文件分别装订成册。投标人应</w:t>
      </w:r>
      <w:r>
        <w:rPr>
          <w:rFonts w:hint="eastAsia"/>
          <w:b/>
          <w:kern w:val="2"/>
          <w:sz w:val="21"/>
          <w:szCs w:val="20"/>
        </w:rPr>
        <w:t>准备</w:t>
      </w:r>
      <w:r>
        <w:rPr>
          <w:rFonts w:hint="eastAsia"/>
          <w:b/>
          <w:kern w:val="2"/>
          <w:sz w:val="21"/>
          <w:szCs w:val="20"/>
          <w:shd w:val="clear" w:color="auto" w:fill="FFFFFF"/>
        </w:rPr>
        <w:t>报价文件、资格文件、技术文件、商务文件正本各一份，副本各四份。特别注意投标报价不得出现在资格文件、技术文件和商务文件中。</w:t>
      </w:r>
    </w:p>
    <w:p w:rsidR="0096796F" w:rsidRDefault="0096796F">
      <w:pPr>
        <w:pStyle w:val="NormalWeb"/>
        <w:widowControl w:val="0"/>
        <w:spacing w:before="0" w:beforeAutospacing="0" w:after="0" w:afterAutospacing="0" w:line="440" w:lineRule="exact"/>
        <w:ind w:firstLineChars="150" w:firstLine="361"/>
        <w:rPr>
          <w:b/>
          <w:bCs/>
          <w:shd w:val="clear" w:color="auto" w:fill="FFFFFF"/>
        </w:rPr>
      </w:pPr>
      <w:r>
        <w:rPr>
          <w:b/>
          <w:bCs/>
          <w:kern w:val="2"/>
          <w:shd w:val="clear" w:color="auto" w:fill="FFFFFF"/>
        </w:rPr>
        <w:t xml:space="preserve">11.  </w:t>
      </w:r>
      <w:r>
        <w:rPr>
          <w:rFonts w:hint="eastAsia"/>
          <w:b/>
          <w:bCs/>
          <w:kern w:val="2"/>
          <w:shd w:val="clear" w:color="auto" w:fill="FFFFFF"/>
        </w:rPr>
        <w:t>投标报价</w:t>
      </w:r>
    </w:p>
    <w:p w:rsidR="0096796F" w:rsidRDefault="0096796F">
      <w:pPr>
        <w:pStyle w:val="NormalWeb"/>
        <w:widowControl w:val="0"/>
        <w:spacing w:before="0" w:beforeAutospacing="0" w:after="0" w:afterAutospacing="0" w:line="440" w:lineRule="exact"/>
        <w:ind w:firstLineChars="300" w:firstLine="630"/>
        <w:rPr>
          <w:shd w:val="clear" w:color="auto" w:fill="FFFFFF"/>
        </w:rPr>
      </w:pPr>
      <w:r>
        <w:rPr>
          <w:kern w:val="2"/>
          <w:sz w:val="21"/>
          <w:szCs w:val="20"/>
          <w:shd w:val="clear" w:color="auto" w:fill="FFFFFF"/>
        </w:rPr>
        <w:t xml:space="preserve">11.1  </w:t>
      </w:r>
      <w:r>
        <w:rPr>
          <w:rFonts w:hint="eastAsia"/>
          <w:kern w:val="2"/>
          <w:sz w:val="21"/>
          <w:szCs w:val="20"/>
          <w:shd w:val="clear" w:color="auto" w:fill="FFFFFF"/>
        </w:rPr>
        <w:t>投标人应以人民币报价。</w:t>
      </w:r>
    </w:p>
    <w:p w:rsidR="0096796F" w:rsidRDefault="0096796F">
      <w:pPr>
        <w:pStyle w:val="NormalWeb"/>
        <w:widowControl w:val="0"/>
        <w:spacing w:before="0" w:beforeAutospacing="0" w:after="0" w:afterAutospacing="0" w:line="440" w:lineRule="exact"/>
        <w:ind w:firstLineChars="300" w:firstLine="632"/>
        <w:rPr>
          <w:b/>
          <w:shd w:val="clear" w:color="auto" w:fill="FFFFFF"/>
        </w:rPr>
      </w:pPr>
      <w:r>
        <w:rPr>
          <w:b/>
          <w:kern w:val="2"/>
          <w:sz w:val="21"/>
          <w:szCs w:val="20"/>
          <w:shd w:val="clear" w:color="auto" w:fill="FFFFFF"/>
        </w:rPr>
        <w:t xml:space="preserve">11.2  </w:t>
      </w:r>
      <w:r>
        <w:rPr>
          <w:rFonts w:hint="eastAsia"/>
          <w:kern w:val="2"/>
          <w:sz w:val="21"/>
          <w:szCs w:val="20"/>
          <w:shd w:val="clear" w:color="auto" w:fill="FFFFFF"/>
        </w:rPr>
        <w:t>投标人可就第二章“货物需求一览表”中的</w:t>
      </w:r>
      <w:r>
        <w:rPr>
          <w:rFonts w:hint="eastAsia"/>
          <w:b/>
          <w:kern w:val="2"/>
          <w:sz w:val="21"/>
          <w:szCs w:val="20"/>
          <w:shd w:val="clear" w:color="auto" w:fill="FFFFFF"/>
        </w:rPr>
        <w:t>内容报出完整且唯一的投标总报价。</w:t>
      </w:r>
    </w:p>
    <w:p w:rsidR="0096796F" w:rsidRDefault="0096796F">
      <w:pPr>
        <w:pStyle w:val="NormalWeb"/>
        <w:widowControl w:val="0"/>
        <w:spacing w:before="0" w:beforeAutospacing="0" w:after="0" w:afterAutospacing="0" w:line="440" w:lineRule="exact"/>
        <w:ind w:firstLineChars="300" w:firstLine="630"/>
        <w:rPr>
          <w:kern w:val="2"/>
          <w:sz w:val="21"/>
          <w:szCs w:val="20"/>
        </w:rPr>
      </w:pPr>
      <w:r>
        <w:rPr>
          <w:kern w:val="2"/>
          <w:sz w:val="21"/>
          <w:szCs w:val="20"/>
        </w:rPr>
        <w:t>11.3</w:t>
      </w:r>
      <w:r>
        <w:rPr>
          <w:rFonts w:hint="eastAsia"/>
          <w:kern w:val="2"/>
          <w:sz w:val="21"/>
          <w:szCs w:val="20"/>
        </w:rPr>
        <w:t>投标报价为采购人指定地点的现场交货价，其组成部分详见第二章“货物需求一览表”。采购人不再向中标人支付其投标报价之外的任何费用。</w:t>
      </w:r>
    </w:p>
    <w:p w:rsidR="0096796F" w:rsidRDefault="0096796F">
      <w:pPr>
        <w:pStyle w:val="NormalWeb"/>
        <w:widowControl w:val="0"/>
        <w:spacing w:before="0" w:beforeAutospacing="0" w:after="0" w:afterAutospacing="0" w:line="440" w:lineRule="exact"/>
        <w:ind w:firstLineChars="300" w:firstLine="630"/>
        <w:rPr>
          <w:kern w:val="2"/>
          <w:sz w:val="21"/>
          <w:szCs w:val="20"/>
        </w:rPr>
      </w:pPr>
      <w:r>
        <w:rPr>
          <w:kern w:val="2"/>
          <w:sz w:val="21"/>
          <w:szCs w:val="20"/>
        </w:rPr>
        <w:t xml:space="preserve">11.4  </w:t>
      </w:r>
      <w:r>
        <w:rPr>
          <w:rFonts w:hint="eastAsia"/>
          <w:kern w:val="2"/>
          <w:sz w:val="21"/>
          <w:szCs w:val="20"/>
        </w:rPr>
        <w:t>本项目不收取采购代理服务费。</w:t>
      </w:r>
    </w:p>
    <w:p w:rsidR="0096796F" w:rsidRDefault="0096796F">
      <w:pPr>
        <w:pStyle w:val="NormalWeb"/>
        <w:widowControl w:val="0"/>
        <w:spacing w:before="0" w:beforeAutospacing="0" w:after="0" w:afterAutospacing="0" w:line="440" w:lineRule="exact"/>
        <w:ind w:firstLineChars="300" w:firstLine="630"/>
        <w:rPr>
          <w:kern w:val="2"/>
          <w:sz w:val="21"/>
          <w:szCs w:val="20"/>
        </w:rPr>
      </w:pPr>
      <w:r>
        <w:rPr>
          <w:kern w:val="2"/>
          <w:sz w:val="21"/>
          <w:szCs w:val="20"/>
        </w:rPr>
        <w:t xml:space="preserve">11.5  </w:t>
      </w:r>
      <w:r>
        <w:rPr>
          <w:rFonts w:hint="eastAsia"/>
          <w:kern w:val="2"/>
          <w:sz w:val="21"/>
          <w:szCs w:val="20"/>
        </w:rPr>
        <w:t>不论投标结果如何，投标人均应自行承担与编制和递交投标文件有关的全部费用。</w:t>
      </w:r>
    </w:p>
    <w:p w:rsidR="0096796F" w:rsidRDefault="0096796F">
      <w:pPr>
        <w:pStyle w:val="NormalWeb"/>
        <w:widowControl w:val="0"/>
        <w:spacing w:before="0" w:beforeAutospacing="0" w:after="0" w:afterAutospacing="0" w:line="440" w:lineRule="exact"/>
        <w:rPr>
          <w:bCs/>
          <w:shd w:val="clear" w:color="auto" w:fill="FFFFFF"/>
        </w:rPr>
      </w:pPr>
      <w:r>
        <w:rPr>
          <w:bCs/>
          <w:kern w:val="2"/>
          <w:shd w:val="clear" w:color="auto" w:fill="FFFFFF"/>
        </w:rPr>
        <w:t xml:space="preserve">12.  </w:t>
      </w:r>
      <w:r>
        <w:rPr>
          <w:rFonts w:hint="eastAsia"/>
          <w:bCs/>
          <w:kern w:val="2"/>
          <w:shd w:val="clear" w:color="auto" w:fill="FFFFFF"/>
        </w:rPr>
        <w:t>投标有效期</w:t>
      </w:r>
    </w:p>
    <w:p w:rsidR="0096796F" w:rsidRDefault="0096796F">
      <w:pPr>
        <w:pStyle w:val="NormalWeb"/>
        <w:widowControl w:val="0"/>
        <w:spacing w:before="0" w:beforeAutospacing="0" w:after="0" w:afterAutospacing="0" w:line="440" w:lineRule="exact"/>
        <w:ind w:firstLine="360"/>
        <w:rPr>
          <w:bCs/>
          <w:shd w:val="clear" w:color="auto" w:fill="FFFFFF"/>
        </w:rPr>
      </w:pPr>
      <w:r>
        <w:rPr>
          <w:kern w:val="2"/>
          <w:sz w:val="21"/>
          <w:szCs w:val="20"/>
          <w:shd w:val="clear" w:color="auto" w:fill="FFFFFF"/>
        </w:rPr>
        <w:t xml:space="preserve">12.1  </w:t>
      </w:r>
      <w:r>
        <w:rPr>
          <w:rFonts w:hint="eastAsia"/>
          <w:kern w:val="2"/>
          <w:sz w:val="21"/>
          <w:szCs w:val="20"/>
          <w:shd w:val="clear" w:color="auto" w:fill="FFFFFF"/>
        </w:rPr>
        <w:t>在投标人须知前附表规定的投标有效期内，投标人不得要求撤销或修改其投标文件。</w:t>
      </w:r>
    </w:p>
    <w:p w:rsidR="0096796F" w:rsidRDefault="0096796F">
      <w:pPr>
        <w:pStyle w:val="NormalWeb"/>
        <w:widowControl w:val="0"/>
        <w:spacing w:before="0" w:beforeAutospacing="0" w:after="0" w:afterAutospacing="0" w:line="440" w:lineRule="exact"/>
        <w:ind w:firstLine="360"/>
        <w:rPr>
          <w:shd w:val="clear" w:color="auto" w:fill="FFFFFF"/>
        </w:rPr>
      </w:pPr>
      <w:r>
        <w:rPr>
          <w:kern w:val="2"/>
          <w:sz w:val="21"/>
          <w:szCs w:val="20"/>
          <w:shd w:val="clear" w:color="auto" w:fill="FFFFFF"/>
        </w:rPr>
        <w:t>12.2</w:t>
      </w:r>
      <w:r>
        <w:rPr>
          <w:rFonts w:hint="eastAsia"/>
          <w:kern w:val="2"/>
          <w:sz w:val="21"/>
          <w:szCs w:val="20"/>
          <w:shd w:val="clear" w:color="auto" w:fill="FFFFFF"/>
        </w:rPr>
        <w:t>在特殊情况下，采购人或采购代理机构可与投标人协商延长投标有效期，投标人同意延长的，不得要求或被允许修改或撤销其投标文件；投标人拒绝延长的，其投标失效。</w:t>
      </w:r>
    </w:p>
    <w:p w:rsidR="0096796F" w:rsidRDefault="0096796F">
      <w:pPr>
        <w:pStyle w:val="NormalWeb"/>
        <w:widowControl w:val="0"/>
        <w:spacing w:before="0" w:beforeAutospacing="0" w:after="0" w:afterAutospacing="0" w:line="440" w:lineRule="exact"/>
        <w:rPr>
          <w:bCs/>
          <w:shd w:val="clear" w:color="auto" w:fill="FFFFFF"/>
        </w:rPr>
      </w:pPr>
      <w:r>
        <w:rPr>
          <w:bCs/>
          <w:kern w:val="2"/>
          <w:shd w:val="clear" w:color="auto" w:fill="FFFFFF"/>
        </w:rPr>
        <w:t xml:space="preserve">13.  </w:t>
      </w:r>
      <w:r>
        <w:rPr>
          <w:rFonts w:hint="eastAsia"/>
          <w:bCs/>
          <w:kern w:val="2"/>
          <w:shd w:val="clear" w:color="auto" w:fill="FFFFFF"/>
        </w:rPr>
        <w:t>投标保证金</w:t>
      </w:r>
    </w:p>
    <w:p w:rsidR="0096796F" w:rsidRDefault="0096796F">
      <w:pPr>
        <w:pStyle w:val="NormalWeb"/>
        <w:widowControl w:val="0"/>
        <w:spacing w:before="0" w:beforeAutospacing="0" w:after="0" w:afterAutospacing="0" w:line="440" w:lineRule="exact"/>
        <w:rPr>
          <w:shd w:val="clear" w:color="auto" w:fill="FFFFFF"/>
        </w:rPr>
      </w:pPr>
      <w:r>
        <w:rPr>
          <w:rFonts w:hint="eastAsia"/>
          <w:kern w:val="2"/>
          <w:sz w:val="21"/>
          <w:szCs w:val="20"/>
          <w:shd w:val="clear" w:color="auto" w:fill="FFFFFF"/>
        </w:rPr>
        <w:t>本项目不收取竞标保证金</w:t>
      </w:r>
    </w:p>
    <w:p w:rsidR="0096796F" w:rsidRDefault="0096796F">
      <w:pPr>
        <w:rPr>
          <w:rFonts w:ascii="宋体"/>
          <w:szCs w:val="30"/>
          <w:shd w:val="clear" w:color="auto" w:fill="FFFFFF"/>
        </w:rPr>
      </w:pPr>
      <w:bookmarkStart w:id="27" w:name="_Toc213326419"/>
      <w:r>
        <w:rPr>
          <w:rFonts w:ascii="宋体"/>
          <w:szCs w:val="30"/>
          <w:shd w:val="clear" w:color="auto" w:fill="FFFFFF"/>
        </w:rPr>
        <w:br w:type="page"/>
      </w:r>
    </w:p>
    <w:p w:rsidR="0096796F" w:rsidRDefault="0096796F">
      <w:pPr>
        <w:pStyle w:val="Title"/>
        <w:rPr>
          <w:rFonts w:ascii="宋体"/>
          <w:szCs w:val="30"/>
          <w:shd w:val="clear" w:color="auto" w:fill="FFFFFF"/>
        </w:rPr>
      </w:pPr>
      <w:bookmarkStart w:id="28" w:name="_Toc56263819"/>
      <w:r>
        <w:rPr>
          <w:rFonts w:ascii="宋体" w:hAnsi="宋体" w:hint="eastAsia"/>
          <w:szCs w:val="30"/>
          <w:shd w:val="clear" w:color="auto" w:fill="FFFFFF"/>
        </w:rPr>
        <w:t>四</w:t>
      </w:r>
      <w:r>
        <w:rPr>
          <w:rFonts w:ascii="宋体" w:hAnsi="宋体"/>
          <w:szCs w:val="30"/>
          <w:shd w:val="clear" w:color="auto" w:fill="FFFFFF"/>
        </w:rPr>
        <w:t xml:space="preserve">    </w:t>
      </w:r>
      <w:r>
        <w:rPr>
          <w:rFonts w:ascii="宋体" w:hAnsi="宋体" w:hint="eastAsia"/>
          <w:szCs w:val="30"/>
          <w:shd w:val="clear" w:color="auto" w:fill="FFFFFF"/>
        </w:rPr>
        <w:t>投标</w:t>
      </w:r>
      <w:bookmarkEnd w:id="27"/>
      <w:bookmarkEnd w:id="28"/>
    </w:p>
    <w:p w:rsidR="0096796F" w:rsidRDefault="0096796F">
      <w:pPr>
        <w:pStyle w:val="NormalWeb"/>
        <w:widowControl w:val="0"/>
        <w:spacing w:before="0" w:beforeAutospacing="0" w:after="0" w:afterAutospacing="0" w:line="440" w:lineRule="exact"/>
        <w:rPr>
          <w:bCs/>
          <w:shd w:val="clear" w:color="auto" w:fill="FFFFFF"/>
        </w:rPr>
      </w:pPr>
      <w:r>
        <w:rPr>
          <w:bCs/>
          <w:kern w:val="2"/>
          <w:shd w:val="clear" w:color="auto" w:fill="FFFFFF"/>
        </w:rPr>
        <w:t xml:space="preserve">14.  </w:t>
      </w:r>
      <w:r>
        <w:rPr>
          <w:rFonts w:hint="eastAsia"/>
          <w:bCs/>
          <w:kern w:val="2"/>
          <w:shd w:val="clear" w:color="auto" w:fill="FFFFFF"/>
        </w:rPr>
        <w:t>样品的递交</w:t>
      </w:r>
    </w:p>
    <w:p w:rsidR="0096796F" w:rsidRDefault="0096796F">
      <w:pPr>
        <w:pStyle w:val="NormalWeb"/>
        <w:widowControl w:val="0"/>
        <w:spacing w:before="0" w:beforeAutospacing="0" w:after="0" w:afterAutospacing="0" w:line="440" w:lineRule="exact"/>
        <w:ind w:firstLine="360"/>
        <w:rPr>
          <w:shd w:val="clear" w:color="auto" w:fill="FFFFFF"/>
        </w:rPr>
      </w:pPr>
      <w:r>
        <w:rPr>
          <w:kern w:val="2"/>
          <w:sz w:val="21"/>
          <w:szCs w:val="20"/>
          <w:shd w:val="clear" w:color="auto" w:fill="FFFFFF"/>
        </w:rPr>
        <w:t xml:space="preserve">14.1  </w:t>
      </w:r>
      <w:r>
        <w:rPr>
          <w:rFonts w:hint="eastAsia"/>
          <w:kern w:val="2"/>
          <w:sz w:val="21"/>
          <w:szCs w:val="20"/>
          <w:shd w:val="clear" w:color="auto" w:fill="FFFFFF"/>
        </w:rPr>
        <w:t>投标人提交样品截止时间：本项目无需提供样品。</w:t>
      </w:r>
    </w:p>
    <w:p w:rsidR="0096796F" w:rsidRDefault="0096796F">
      <w:pPr>
        <w:pStyle w:val="NormalWeb"/>
        <w:widowControl w:val="0"/>
        <w:spacing w:before="0" w:beforeAutospacing="0" w:after="0" w:afterAutospacing="0" w:line="440" w:lineRule="exact"/>
        <w:ind w:firstLine="360"/>
        <w:rPr>
          <w:shd w:val="clear" w:color="auto" w:fill="FFFFFF"/>
        </w:rPr>
      </w:pPr>
      <w:r>
        <w:rPr>
          <w:kern w:val="2"/>
          <w:sz w:val="21"/>
          <w:szCs w:val="20"/>
          <w:shd w:val="clear" w:color="auto" w:fill="FFFFFF"/>
        </w:rPr>
        <w:t xml:space="preserve">14.2  </w:t>
      </w:r>
      <w:r>
        <w:rPr>
          <w:rFonts w:hint="eastAsia"/>
          <w:kern w:val="2"/>
          <w:sz w:val="21"/>
          <w:szCs w:val="20"/>
          <w:shd w:val="clear" w:color="auto" w:fill="FFFFFF"/>
        </w:rPr>
        <w:t>投标人递交样品地点：本项目无需提供样品。</w:t>
      </w:r>
    </w:p>
    <w:p w:rsidR="0096796F" w:rsidRDefault="0096796F">
      <w:pPr>
        <w:pStyle w:val="NormalWeb"/>
        <w:widowControl w:val="0"/>
        <w:spacing w:before="0" w:beforeAutospacing="0" w:after="0" w:afterAutospacing="0" w:line="440" w:lineRule="exact"/>
        <w:rPr>
          <w:bCs/>
          <w:shd w:val="clear" w:color="auto" w:fill="FFFFFF"/>
        </w:rPr>
      </w:pPr>
      <w:r>
        <w:rPr>
          <w:bCs/>
          <w:kern w:val="2"/>
          <w:shd w:val="clear" w:color="auto" w:fill="FFFFFF"/>
        </w:rPr>
        <w:t xml:space="preserve">15.  </w:t>
      </w:r>
      <w:r>
        <w:rPr>
          <w:rFonts w:hint="eastAsia"/>
          <w:bCs/>
          <w:kern w:val="2"/>
          <w:shd w:val="clear" w:color="auto" w:fill="FFFFFF"/>
        </w:rPr>
        <w:t>投标文件的递交</w:t>
      </w:r>
    </w:p>
    <w:p w:rsidR="0096796F" w:rsidRDefault="0096796F">
      <w:pPr>
        <w:pStyle w:val="NormalWeb"/>
        <w:widowControl w:val="0"/>
        <w:spacing w:before="0" w:beforeAutospacing="0" w:after="0" w:afterAutospacing="0" w:line="440" w:lineRule="exact"/>
        <w:ind w:firstLine="360"/>
        <w:rPr>
          <w:shd w:val="clear" w:color="auto" w:fill="FFFFFF"/>
        </w:rPr>
      </w:pPr>
      <w:r>
        <w:rPr>
          <w:kern w:val="2"/>
          <w:sz w:val="21"/>
          <w:szCs w:val="20"/>
          <w:shd w:val="clear" w:color="auto" w:fill="FFFFFF"/>
        </w:rPr>
        <w:t xml:space="preserve">15.1  </w:t>
      </w:r>
      <w:r>
        <w:rPr>
          <w:rFonts w:hint="eastAsia"/>
          <w:kern w:val="2"/>
          <w:sz w:val="21"/>
          <w:szCs w:val="20"/>
          <w:shd w:val="clear" w:color="auto" w:fill="FFFFFF"/>
        </w:rPr>
        <w:t>投标人投标截止时间：见投标人须知前附表。</w:t>
      </w:r>
    </w:p>
    <w:p w:rsidR="0096796F" w:rsidRDefault="0096796F">
      <w:pPr>
        <w:pStyle w:val="NormalWeb"/>
        <w:widowControl w:val="0"/>
        <w:spacing w:before="0" w:beforeAutospacing="0" w:after="0" w:afterAutospacing="0" w:line="440" w:lineRule="exact"/>
        <w:ind w:firstLine="360"/>
        <w:rPr>
          <w:shd w:val="clear" w:color="auto" w:fill="FFFFFF"/>
        </w:rPr>
      </w:pPr>
      <w:r>
        <w:rPr>
          <w:kern w:val="2"/>
          <w:sz w:val="21"/>
          <w:szCs w:val="20"/>
          <w:shd w:val="clear" w:color="auto" w:fill="FFFFFF"/>
        </w:rPr>
        <w:t xml:space="preserve">15.2  </w:t>
      </w:r>
      <w:r>
        <w:rPr>
          <w:rFonts w:hint="eastAsia"/>
          <w:kern w:val="2"/>
          <w:sz w:val="21"/>
          <w:szCs w:val="20"/>
          <w:shd w:val="clear" w:color="auto" w:fill="FFFFFF"/>
        </w:rPr>
        <w:t>投标人递交投标文件地点：见投标人须知前附表。</w:t>
      </w:r>
    </w:p>
    <w:p w:rsidR="0096796F" w:rsidRDefault="0096796F">
      <w:pPr>
        <w:pStyle w:val="NormalWeb"/>
        <w:widowControl w:val="0"/>
        <w:spacing w:before="0" w:beforeAutospacing="0" w:after="0" w:afterAutospacing="0" w:line="440" w:lineRule="exact"/>
        <w:ind w:firstLine="360"/>
        <w:rPr>
          <w:b/>
          <w:kern w:val="2"/>
          <w:sz w:val="21"/>
          <w:szCs w:val="20"/>
          <w:shd w:val="clear" w:color="auto" w:fill="FFFFFF"/>
        </w:rPr>
      </w:pPr>
      <w:r>
        <w:rPr>
          <w:kern w:val="2"/>
          <w:sz w:val="21"/>
          <w:szCs w:val="20"/>
          <w:shd w:val="clear" w:color="auto" w:fill="FFFFFF"/>
        </w:rPr>
        <w:t>15.3</w:t>
      </w:r>
      <w:r>
        <w:rPr>
          <w:rFonts w:hint="eastAsia"/>
          <w:kern w:val="2"/>
          <w:sz w:val="21"/>
          <w:szCs w:val="20"/>
          <w:shd w:val="clear" w:color="auto" w:fill="FFFFFF"/>
        </w:rPr>
        <w:t>参加开标的投标人法定代表人</w:t>
      </w:r>
      <w:r>
        <w:rPr>
          <w:rFonts w:hint="eastAsia"/>
          <w:b/>
          <w:kern w:val="2"/>
          <w:sz w:val="21"/>
          <w:szCs w:val="20"/>
          <w:shd w:val="clear" w:color="auto" w:fill="FFFFFF"/>
        </w:rPr>
        <w:t>（负责人）持有效的营业执照复印件、本人身份证原件及复印件，复印件加盖单位公章）</w:t>
      </w:r>
      <w:r>
        <w:rPr>
          <w:rFonts w:hint="eastAsia"/>
          <w:kern w:val="2"/>
          <w:sz w:val="21"/>
          <w:szCs w:val="20"/>
          <w:shd w:val="clear" w:color="auto" w:fill="FFFFFF"/>
        </w:rPr>
        <w:t>或授权委托代理人</w:t>
      </w:r>
      <w:r>
        <w:rPr>
          <w:rFonts w:hint="eastAsia"/>
          <w:b/>
          <w:kern w:val="2"/>
          <w:sz w:val="21"/>
          <w:szCs w:val="20"/>
          <w:shd w:val="clear" w:color="auto" w:fill="FFFFFF"/>
        </w:rPr>
        <w:t>（委托代理人持授权委托书原件、本人身份证原件及复印件，复印件加盖单位公章）</w:t>
      </w:r>
      <w:r>
        <w:rPr>
          <w:rFonts w:hint="eastAsia"/>
          <w:kern w:val="2"/>
          <w:sz w:val="21"/>
          <w:szCs w:val="20"/>
          <w:shd w:val="clear" w:color="auto" w:fill="FFFFFF"/>
        </w:rPr>
        <w:t>应于招标文件中规定的时间前递交</w:t>
      </w:r>
      <w:r>
        <w:rPr>
          <w:rFonts w:hint="eastAsia"/>
          <w:b/>
          <w:kern w:val="2"/>
          <w:sz w:val="21"/>
          <w:szCs w:val="20"/>
          <w:shd w:val="clear" w:color="auto" w:fill="FFFFFF"/>
        </w:rPr>
        <w:t>投标文件</w:t>
      </w:r>
      <w:r>
        <w:rPr>
          <w:rFonts w:hint="eastAsia"/>
          <w:kern w:val="2"/>
          <w:sz w:val="21"/>
          <w:szCs w:val="20"/>
          <w:shd w:val="clear" w:color="auto" w:fill="FFFFFF"/>
        </w:rPr>
        <w:t>到规定的地点。</w:t>
      </w:r>
    </w:p>
    <w:p w:rsidR="0096796F" w:rsidRDefault="0096796F">
      <w:pPr>
        <w:pStyle w:val="NormalWeb"/>
        <w:widowControl w:val="0"/>
        <w:spacing w:before="0" w:beforeAutospacing="0" w:after="0" w:afterAutospacing="0" w:line="440" w:lineRule="exact"/>
        <w:ind w:firstLine="360"/>
        <w:rPr>
          <w:shd w:val="clear" w:color="auto" w:fill="FFFFFF"/>
        </w:rPr>
      </w:pPr>
    </w:p>
    <w:p w:rsidR="0096796F" w:rsidRDefault="0096796F">
      <w:pPr>
        <w:pStyle w:val="NormalWeb"/>
        <w:widowControl w:val="0"/>
        <w:spacing w:before="0" w:beforeAutospacing="0" w:after="0" w:afterAutospacing="0"/>
        <w:rPr>
          <w:b/>
          <w:kern w:val="2"/>
          <w:sz w:val="30"/>
          <w:szCs w:val="30"/>
          <w:shd w:val="clear" w:color="auto" w:fill="FFFFFF"/>
        </w:rPr>
      </w:pPr>
      <w:bookmarkStart w:id="29" w:name="_Toc213326420"/>
    </w:p>
    <w:p w:rsidR="0096796F" w:rsidRDefault="0096796F">
      <w:pPr>
        <w:pStyle w:val="NormalWeb"/>
        <w:widowControl w:val="0"/>
        <w:spacing w:before="0" w:beforeAutospacing="0" w:after="0" w:afterAutospacing="0"/>
        <w:rPr>
          <w:b/>
          <w:kern w:val="2"/>
          <w:sz w:val="30"/>
          <w:szCs w:val="30"/>
          <w:shd w:val="clear" w:color="auto" w:fill="FFFFFF"/>
        </w:rPr>
      </w:pPr>
    </w:p>
    <w:p w:rsidR="0096796F" w:rsidRDefault="0096796F">
      <w:pPr>
        <w:pStyle w:val="NormalWeb"/>
        <w:widowControl w:val="0"/>
        <w:spacing w:before="0" w:beforeAutospacing="0" w:after="0" w:afterAutospacing="0"/>
        <w:rPr>
          <w:b/>
          <w:kern w:val="2"/>
          <w:sz w:val="30"/>
          <w:szCs w:val="30"/>
          <w:shd w:val="clear" w:color="auto" w:fill="FFFFFF"/>
        </w:rPr>
      </w:pPr>
    </w:p>
    <w:p w:rsidR="0096796F" w:rsidRDefault="0096796F">
      <w:pPr>
        <w:pStyle w:val="NormalWeb"/>
        <w:widowControl w:val="0"/>
        <w:spacing w:before="0" w:beforeAutospacing="0" w:after="0" w:afterAutospacing="0"/>
        <w:rPr>
          <w:b/>
          <w:kern w:val="2"/>
          <w:sz w:val="30"/>
          <w:szCs w:val="30"/>
          <w:shd w:val="clear" w:color="auto" w:fill="FFFFFF"/>
        </w:rPr>
      </w:pPr>
    </w:p>
    <w:p w:rsidR="0096796F" w:rsidRDefault="0096796F">
      <w:pPr>
        <w:pStyle w:val="NormalWeb"/>
        <w:widowControl w:val="0"/>
        <w:spacing w:before="0" w:beforeAutospacing="0" w:after="0" w:afterAutospacing="0"/>
        <w:rPr>
          <w:b/>
          <w:kern w:val="2"/>
          <w:sz w:val="30"/>
          <w:szCs w:val="30"/>
          <w:shd w:val="clear" w:color="auto" w:fill="FFFFFF"/>
        </w:rPr>
      </w:pPr>
    </w:p>
    <w:p w:rsidR="0096796F" w:rsidRDefault="0096796F">
      <w:pPr>
        <w:pStyle w:val="NormalWeb"/>
        <w:widowControl w:val="0"/>
        <w:spacing w:before="0" w:beforeAutospacing="0" w:after="0" w:afterAutospacing="0"/>
        <w:rPr>
          <w:b/>
          <w:kern w:val="2"/>
          <w:sz w:val="30"/>
          <w:szCs w:val="30"/>
          <w:shd w:val="clear" w:color="auto" w:fill="FFFFFF"/>
        </w:rPr>
      </w:pPr>
    </w:p>
    <w:p w:rsidR="0096796F" w:rsidRDefault="0096796F">
      <w:pPr>
        <w:pStyle w:val="NormalWeb"/>
        <w:widowControl w:val="0"/>
        <w:spacing w:before="0" w:beforeAutospacing="0" w:after="0" w:afterAutospacing="0"/>
        <w:rPr>
          <w:b/>
          <w:kern w:val="2"/>
          <w:sz w:val="30"/>
          <w:szCs w:val="30"/>
          <w:shd w:val="clear" w:color="auto" w:fill="FFFFFF"/>
        </w:rPr>
      </w:pPr>
    </w:p>
    <w:p w:rsidR="0096796F" w:rsidRDefault="0096796F">
      <w:pPr>
        <w:pStyle w:val="NormalWeb"/>
        <w:widowControl w:val="0"/>
        <w:spacing w:before="0" w:beforeAutospacing="0" w:after="0" w:afterAutospacing="0"/>
        <w:rPr>
          <w:b/>
          <w:kern w:val="2"/>
          <w:sz w:val="30"/>
          <w:szCs w:val="30"/>
          <w:shd w:val="clear" w:color="auto" w:fill="FFFFFF"/>
        </w:rPr>
      </w:pPr>
    </w:p>
    <w:p w:rsidR="0096796F" w:rsidRDefault="0096796F">
      <w:pPr>
        <w:pStyle w:val="NormalWeb"/>
        <w:widowControl w:val="0"/>
        <w:spacing w:before="0" w:beforeAutospacing="0" w:after="0" w:afterAutospacing="0"/>
        <w:rPr>
          <w:b/>
          <w:kern w:val="2"/>
          <w:sz w:val="30"/>
          <w:szCs w:val="30"/>
          <w:shd w:val="clear" w:color="auto" w:fill="FFFFFF"/>
        </w:rPr>
      </w:pPr>
    </w:p>
    <w:p w:rsidR="0096796F" w:rsidRDefault="0096796F">
      <w:pPr>
        <w:pStyle w:val="NormalWeb"/>
        <w:widowControl w:val="0"/>
        <w:spacing w:before="0" w:beforeAutospacing="0" w:after="0" w:afterAutospacing="0"/>
        <w:rPr>
          <w:b/>
          <w:kern w:val="2"/>
          <w:sz w:val="30"/>
          <w:szCs w:val="30"/>
          <w:shd w:val="clear" w:color="auto" w:fill="FFFFFF"/>
        </w:rPr>
      </w:pPr>
    </w:p>
    <w:p w:rsidR="0096796F" w:rsidRDefault="0096796F">
      <w:pPr>
        <w:pStyle w:val="NormalWeb"/>
        <w:widowControl w:val="0"/>
        <w:spacing w:before="0" w:beforeAutospacing="0" w:after="0" w:afterAutospacing="0"/>
        <w:rPr>
          <w:b/>
          <w:kern w:val="2"/>
          <w:sz w:val="30"/>
          <w:szCs w:val="30"/>
          <w:shd w:val="clear" w:color="auto" w:fill="FFFFFF"/>
        </w:rPr>
      </w:pPr>
    </w:p>
    <w:p w:rsidR="0096796F" w:rsidRDefault="0096796F">
      <w:pPr>
        <w:pStyle w:val="NormalWeb"/>
        <w:widowControl w:val="0"/>
        <w:spacing w:before="0" w:beforeAutospacing="0" w:after="0" w:afterAutospacing="0"/>
        <w:rPr>
          <w:b/>
          <w:kern w:val="2"/>
          <w:sz w:val="30"/>
          <w:szCs w:val="30"/>
          <w:shd w:val="clear" w:color="auto" w:fill="FFFFFF"/>
        </w:rPr>
      </w:pPr>
    </w:p>
    <w:p w:rsidR="0096796F" w:rsidRDefault="0096796F">
      <w:pPr>
        <w:pStyle w:val="NormalWeb"/>
        <w:widowControl w:val="0"/>
        <w:spacing w:before="0" w:beforeAutospacing="0" w:after="0" w:afterAutospacing="0"/>
        <w:rPr>
          <w:b/>
          <w:kern w:val="2"/>
          <w:sz w:val="30"/>
          <w:szCs w:val="30"/>
          <w:shd w:val="clear" w:color="auto" w:fill="FFFFFF"/>
        </w:rPr>
      </w:pPr>
    </w:p>
    <w:p w:rsidR="0096796F" w:rsidRDefault="0096796F">
      <w:pPr>
        <w:pStyle w:val="NormalWeb"/>
        <w:widowControl w:val="0"/>
        <w:spacing w:before="0" w:beforeAutospacing="0" w:after="0" w:afterAutospacing="0"/>
        <w:rPr>
          <w:b/>
          <w:kern w:val="2"/>
          <w:sz w:val="30"/>
          <w:szCs w:val="30"/>
          <w:shd w:val="clear" w:color="auto" w:fill="FFFFFF"/>
        </w:rPr>
      </w:pPr>
    </w:p>
    <w:p w:rsidR="0096796F" w:rsidRDefault="0096796F">
      <w:pPr>
        <w:pStyle w:val="Title"/>
        <w:rPr>
          <w:rFonts w:ascii="宋体"/>
          <w:szCs w:val="30"/>
          <w:shd w:val="clear" w:color="auto" w:fill="FFFFFF"/>
        </w:rPr>
      </w:pPr>
      <w:bookmarkStart w:id="30" w:name="_Toc56263820"/>
      <w:r>
        <w:rPr>
          <w:rFonts w:ascii="宋体" w:hAnsi="宋体" w:hint="eastAsia"/>
          <w:szCs w:val="30"/>
          <w:shd w:val="clear" w:color="auto" w:fill="FFFFFF"/>
        </w:rPr>
        <w:t>五</w:t>
      </w:r>
      <w:r>
        <w:rPr>
          <w:rFonts w:ascii="宋体" w:hAnsi="宋体"/>
          <w:szCs w:val="30"/>
          <w:shd w:val="clear" w:color="auto" w:fill="FFFFFF"/>
        </w:rPr>
        <w:t xml:space="preserve">    </w:t>
      </w:r>
      <w:r>
        <w:rPr>
          <w:rFonts w:ascii="宋体" w:hAnsi="宋体" w:hint="eastAsia"/>
          <w:szCs w:val="30"/>
          <w:shd w:val="clear" w:color="auto" w:fill="FFFFFF"/>
        </w:rPr>
        <w:t>开标、资格审查与评标</w:t>
      </w:r>
      <w:bookmarkEnd w:id="29"/>
      <w:bookmarkEnd w:id="30"/>
    </w:p>
    <w:p w:rsidR="0096796F" w:rsidRDefault="0096796F">
      <w:pPr>
        <w:pStyle w:val="NormalWeb"/>
        <w:widowControl w:val="0"/>
        <w:spacing w:before="0" w:beforeAutospacing="0" w:after="0" w:afterAutospacing="0" w:line="440" w:lineRule="exact"/>
        <w:rPr>
          <w:bCs/>
          <w:shd w:val="clear" w:color="auto" w:fill="FFFFFF"/>
        </w:rPr>
      </w:pPr>
      <w:r>
        <w:rPr>
          <w:bCs/>
          <w:kern w:val="2"/>
          <w:shd w:val="clear" w:color="auto" w:fill="FFFFFF"/>
        </w:rPr>
        <w:t xml:space="preserve">16.  </w:t>
      </w:r>
      <w:r>
        <w:rPr>
          <w:rFonts w:hint="eastAsia"/>
          <w:bCs/>
          <w:kern w:val="2"/>
          <w:shd w:val="clear" w:color="auto" w:fill="FFFFFF"/>
        </w:rPr>
        <w:t>开标</w:t>
      </w:r>
    </w:p>
    <w:p w:rsidR="0096796F" w:rsidRDefault="0096796F">
      <w:pPr>
        <w:pStyle w:val="NormalWeb"/>
        <w:widowControl w:val="0"/>
        <w:spacing w:before="0" w:beforeAutospacing="0" w:after="0" w:afterAutospacing="0" w:line="440" w:lineRule="exact"/>
        <w:ind w:firstLineChars="171" w:firstLine="359"/>
        <w:rPr>
          <w:shd w:val="clear" w:color="auto" w:fill="FFFFFF"/>
        </w:rPr>
      </w:pPr>
      <w:r>
        <w:rPr>
          <w:kern w:val="2"/>
          <w:sz w:val="21"/>
          <w:szCs w:val="20"/>
          <w:shd w:val="clear" w:color="auto" w:fill="FFFFFF"/>
        </w:rPr>
        <w:t xml:space="preserve">16.1  </w:t>
      </w:r>
      <w:r>
        <w:rPr>
          <w:rFonts w:hint="eastAsia"/>
          <w:kern w:val="2"/>
          <w:sz w:val="21"/>
          <w:szCs w:val="20"/>
          <w:shd w:val="clear" w:color="auto" w:fill="FFFFFF"/>
        </w:rPr>
        <w:t>采购代理机构将在本章第</w:t>
      </w:r>
      <w:r>
        <w:rPr>
          <w:kern w:val="2"/>
          <w:sz w:val="21"/>
          <w:szCs w:val="20"/>
          <w:shd w:val="clear" w:color="auto" w:fill="FFFFFF"/>
        </w:rPr>
        <w:t>15.1</w:t>
      </w:r>
      <w:r>
        <w:rPr>
          <w:rFonts w:hint="eastAsia"/>
          <w:kern w:val="2"/>
          <w:sz w:val="21"/>
          <w:szCs w:val="20"/>
          <w:shd w:val="clear" w:color="auto" w:fill="FFFFFF"/>
        </w:rPr>
        <w:t>、</w:t>
      </w:r>
      <w:r>
        <w:rPr>
          <w:kern w:val="2"/>
          <w:sz w:val="21"/>
          <w:szCs w:val="20"/>
          <w:shd w:val="clear" w:color="auto" w:fill="FFFFFF"/>
        </w:rPr>
        <w:t>15.2</w:t>
      </w:r>
      <w:r>
        <w:rPr>
          <w:rFonts w:hint="eastAsia"/>
          <w:kern w:val="2"/>
          <w:sz w:val="21"/>
          <w:szCs w:val="20"/>
          <w:shd w:val="clear" w:color="auto" w:fill="FFFFFF"/>
        </w:rPr>
        <w:t>项规定的投标截止时间（即开标时间）和地点公开开标，投标人的法定代表人</w:t>
      </w:r>
      <w:r>
        <w:rPr>
          <w:rFonts w:hint="eastAsia"/>
          <w:b/>
          <w:kern w:val="2"/>
          <w:sz w:val="21"/>
          <w:szCs w:val="20"/>
          <w:shd w:val="clear" w:color="auto" w:fill="FFFFFF"/>
        </w:rPr>
        <w:t>（负责人）</w:t>
      </w:r>
      <w:r>
        <w:rPr>
          <w:rFonts w:hint="eastAsia"/>
          <w:kern w:val="2"/>
          <w:sz w:val="21"/>
          <w:szCs w:val="20"/>
          <w:shd w:val="clear" w:color="auto" w:fill="FFFFFF"/>
        </w:rPr>
        <w:t>或其委托代理人应按本章第</w:t>
      </w:r>
      <w:r>
        <w:rPr>
          <w:kern w:val="2"/>
          <w:sz w:val="21"/>
          <w:szCs w:val="20"/>
          <w:shd w:val="clear" w:color="auto" w:fill="FFFFFF"/>
        </w:rPr>
        <w:t>15.3</w:t>
      </w:r>
      <w:r>
        <w:rPr>
          <w:rFonts w:hint="eastAsia"/>
          <w:kern w:val="2"/>
          <w:sz w:val="21"/>
          <w:szCs w:val="20"/>
          <w:shd w:val="clear" w:color="auto" w:fill="FFFFFF"/>
        </w:rPr>
        <w:t>项规定携带有效证明材料准时参加并签到。采购代理机构检查投标人代表按本章第</w:t>
      </w:r>
      <w:r>
        <w:rPr>
          <w:kern w:val="2"/>
          <w:sz w:val="21"/>
          <w:szCs w:val="20"/>
          <w:shd w:val="clear" w:color="auto" w:fill="FFFFFF"/>
        </w:rPr>
        <w:t>15.3</w:t>
      </w:r>
      <w:r>
        <w:rPr>
          <w:rFonts w:hint="eastAsia"/>
          <w:kern w:val="2"/>
          <w:sz w:val="21"/>
          <w:szCs w:val="20"/>
          <w:shd w:val="clear" w:color="auto" w:fill="FFFFFF"/>
        </w:rPr>
        <w:t>项规定携带的有效证明材料，接收投标文件。如未按时签到，由此产生的后果由投标人自行负责。</w:t>
      </w:r>
    </w:p>
    <w:p w:rsidR="0096796F" w:rsidRDefault="0096796F">
      <w:pPr>
        <w:pStyle w:val="NormalWeb"/>
        <w:widowControl w:val="0"/>
        <w:spacing w:before="0" w:beforeAutospacing="0" w:after="0" w:afterAutospacing="0" w:line="440" w:lineRule="exact"/>
        <w:ind w:firstLineChars="171" w:firstLine="359"/>
        <w:rPr>
          <w:shd w:val="clear" w:color="auto" w:fill="FFFFFF"/>
        </w:rPr>
      </w:pPr>
      <w:r>
        <w:rPr>
          <w:kern w:val="2"/>
          <w:sz w:val="21"/>
          <w:szCs w:val="20"/>
          <w:shd w:val="clear" w:color="auto" w:fill="FFFFFF"/>
        </w:rPr>
        <w:t xml:space="preserve">16.2  </w:t>
      </w:r>
      <w:r>
        <w:rPr>
          <w:rFonts w:hint="eastAsia"/>
          <w:kern w:val="2"/>
          <w:sz w:val="21"/>
          <w:szCs w:val="20"/>
          <w:shd w:val="clear" w:color="auto" w:fill="FFFFFF"/>
        </w:rPr>
        <w:t>开标程序：</w:t>
      </w:r>
    </w:p>
    <w:p w:rsidR="0096796F" w:rsidRDefault="0096796F">
      <w:pPr>
        <w:pStyle w:val="NormalWeb"/>
        <w:widowControl w:val="0"/>
        <w:spacing w:before="0" w:beforeAutospacing="0" w:after="0" w:afterAutospacing="0" w:line="440" w:lineRule="exact"/>
        <w:ind w:firstLineChars="150" w:firstLine="315"/>
        <w:rPr>
          <w:kern w:val="2"/>
          <w:sz w:val="21"/>
          <w:szCs w:val="20"/>
          <w:shd w:val="clear" w:color="auto" w:fill="FFFFFF"/>
        </w:rPr>
      </w:pPr>
      <w:r>
        <w:rPr>
          <w:kern w:val="2"/>
          <w:sz w:val="21"/>
          <w:szCs w:val="20"/>
          <w:shd w:val="clear" w:color="auto" w:fill="FFFFFF"/>
        </w:rPr>
        <w:t>16.2.1</w:t>
      </w:r>
      <w:r>
        <w:rPr>
          <w:rFonts w:hint="eastAsia"/>
          <w:kern w:val="2"/>
          <w:sz w:val="21"/>
          <w:szCs w:val="20"/>
          <w:shd w:val="clear" w:color="auto" w:fill="FFFFFF"/>
        </w:rPr>
        <w:t>开标会由采购代理机构主持，主持人宣布开标会议开始；</w:t>
      </w:r>
    </w:p>
    <w:p w:rsidR="0096796F" w:rsidRDefault="0096796F">
      <w:pPr>
        <w:pStyle w:val="NormalWeb"/>
        <w:widowControl w:val="0"/>
        <w:spacing w:before="0" w:beforeAutospacing="0" w:after="0" w:afterAutospacing="0" w:line="440" w:lineRule="exact"/>
        <w:ind w:firstLineChars="150" w:firstLine="315"/>
        <w:rPr>
          <w:kern w:val="2"/>
          <w:sz w:val="21"/>
          <w:szCs w:val="20"/>
          <w:shd w:val="clear" w:color="auto" w:fill="FFFFFF"/>
        </w:rPr>
      </w:pPr>
      <w:r>
        <w:rPr>
          <w:kern w:val="2"/>
          <w:sz w:val="21"/>
          <w:szCs w:val="20"/>
          <w:shd w:val="clear" w:color="auto" w:fill="FFFFFF"/>
        </w:rPr>
        <w:t>16.2.2</w:t>
      </w:r>
      <w:r>
        <w:rPr>
          <w:rFonts w:hint="eastAsia"/>
          <w:kern w:val="2"/>
          <w:sz w:val="21"/>
          <w:szCs w:val="20"/>
          <w:shd w:val="clear" w:color="auto" w:fill="FFFFFF"/>
        </w:rPr>
        <w:t>主持人宣布开标现场纪律；</w:t>
      </w:r>
    </w:p>
    <w:p w:rsidR="0096796F" w:rsidRDefault="0096796F">
      <w:pPr>
        <w:pStyle w:val="NormalWeb"/>
        <w:widowControl w:val="0"/>
        <w:spacing w:before="0" w:beforeAutospacing="0" w:after="0" w:afterAutospacing="0" w:line="440" w:lineRule="exact"/>
        <w:ind w:firstLineChars="150" w:firstLine="315"/>
        <w:rPr>
          <w:kern w:val="2"/>
          <w:sz w:val="21"/>
          <w:szCs w:val="20"/>
          <w:shd w:val="clear" w:color="auto" w:fill="FFFFFF"/>
        </w:rPr>
      </w:pPr>
      <w:r>
        <w:rPr>
          <w:kern w:val="2"/>
          <w:sz w:val="21"/>
          <w:szCs w:val="20"/>
          <w:shd w:val="clear" w:color="auto" w:fill="FFFFFF"/>
        </w:rPr>
        <w:t>16.2.3</w:t>
      </w:r>
      <w:r>
        <w:rPr>
          <w:rFonts w:hint="eastAsia"/>
          <w:kern w:val="2"/>
          <w:sz w:val="21"/>
          <w:szCs w:val="20"/>
          <w:shd w:val="clear" w:color="auto" w:fill="FFFFFF"/>
        </w:rPr>
        <w:t>公布在投标截止时间前递交投标文件的投标人名称；</w:t>
      </w:r>
    </w:p>
    <w:p w:rsidR="0096796F" w:rsidRDefault="0096796F">
      <w:pPr>
        <w:pStyle w:val="NormalWeb"/>
        <w:widowControl w:val="0"/>
        <w:spacing w:before="0" w:beforeAutospacing="0" w:after="0" w:afterAutospacing="0" w:line="440" w:lineRule="exact"/>
        <w:ind w:firstLineChars="150" w:firstLine="315"/>
        <w:rPr>
          <w:kern w:val="2"/>
          <w:sz w:val="21"/>
          <w:szCs w:val="20"/>
          <w:shd w:val="clear" w:color="auto" w:fill="FFFFFF"/>
        </w:rPr>
      </w:pPr>
      <w:r>
        <w:rPr>
          <w:kern w:val="2"/>
          <w:sz w:val="21"/>
          <w:szCs w:val="20"/>
          <w:shd w:val="clear" w:color="auto" w:fill="FFFFFF"/>
        </w:rPr>
        <w:t>16.2.4</w:t>
      </w:r>
      <w:r>
        <w:rPr>
          <w:rFonts w:hint="eastAsia"/>
          <w:kern w:val="2"/>
          <w:sz w:val="21"/>
          <w:szCs w:val="20"/>
          <w:shd w:val="clear" w:color="auto" w:fill="FFFFFF"/>
        </w:rPr>
        <w:t>宣布开标人、唱标人、记录人等有关人员姓名；</w:t>
      </w:r>
    </w:p>
    <w:p w:rsidR="0096796F" w:rsidRDefault="0096796F">
      <w:pPr>
        <w:pStyle w:val="NormalWeb"/>
        <w:widowControl w:val="0"/>
        <w:spacing w:before="0" w:beforeAutospacing="0" w:after="0" w:afterAutospacing="0" w:line="440" w:lineRule="exact"/>
        <w:ind w:firstLineChars="150" w:firstLine="315"/>
        <w:rPr>
          <w:kern w:val="2"/>
          <w:sz w:val="21"/>
          <w:szCs w:val="20"/>
          <w:shd w:val="clear" w:color="auto" w:fill="FFFFFF"/>
        </w:rPr>
      </w:pPr>
      <w:r>
        <w:rPr>
          <w:kern w:val="2"/>
          <w:sz w:val="21"/>
          <w:szCs w:val="20"/>
          <w:shd w:val="clear" w:color="auto" w:fill="FFFFFF"/>
        </w:rPr>
        <w:t>16.2.5</w:t>
      </w:r>
      <w:r>
        <w:rPr>
          <w:rFonts w:hint="eastAsia"/>
          <w:kern w:val="2"/>
          <w:sz w:val="21"/>
          <w:szCs w:val="20"/>
          <w:shd w:val="clear" w:color="auto" w:fill="FFFFFF"/>
        </w:rPr>
        <w:t>投标人代表按本章第</w:t>
      </w:r>
      <w:r>
        <w:rPr>
          <w:kern w:val="2"/>
          <w:sz w:val="21"/>
          <w:szCs w:val="20"/>
          <w:shd w:val="clear" w:color="auto" w:fill="FFFFFF"/>
        </w:rPr>
        <w:t>8.9</w:t>
      </w:r>
      <w:r>
        <w:rPr>
          <w:rFonts w:hint="eastAsia"/>
          <w:kern w:val="2"/>
          <w:sz w:val="21"/>
          <w:szCs w:val="20"/>
          <w:shd w:val="clear" w:color="auto" w:fill="FFFFFF"/>
        </w:rPr>
        <w:t>项的规定交叉检查投标文件的密封情况，并签字确认；</w:t>
      </w:r>
    </w:p>
    <w:p w:rsidR="0096796F" w:rsidRDefault="0096796F">
      <w:pPr>
        <w:pStyle w:val="NormalWeb"/>
        <w:widowControl w:val="0"/>
        <w:spacing w:before="0" w:beforeAutospacing="0" w:after="0" w:afterAutospacing="0" w:line="440" w:lineRule="exact"/>
        <w:ind w:firstLineChars="150" w:firstLine="315"/>
        <w:rPr>
          <w:kern w:val="2"/>
          <w:sz w:val="21"/>
          <w:szCs w:val="20"/>
          <w:shd w:val="clear" w:color="auto" w:fill="FFFFFF"/>
        </w:rPr>
      </w:pPr>
      <w:r>
        <w:rPr>
          <w:kern w:val="2"/>
          <w:sz w:val="21"/>
          <w:szCs w:val="20"/>
          <w:shd w:val="clear" w:color="auto" w:fill="FFFFFF"/>
        </w:rPr>
        <w:t>16.2.6</w:t>
      </w:r>
      <w:r>
        <w:rPr>
          <w:rFonts w:hint="eastAsia"/>
          <w:kern w:val="2"/>
          <w:sz w:val="21"/>
          <w:szCs w:val="20"/>
          <w:shd w:val="clear" w:color="auto" w:fill="FFFFFF"/>
        </w:rPr>
        <w:t>按随机顺序当众拆封投标文件，由唱标人宣读投标人名称、投标报价等以及采购代理机构认为有必要宣读的其他内容，记录人负责做开标记录；</w:t>
      </w:r>
    </w:p>
    <w:p w:rsidR="0096796F" w:rsidRDefault="0096796F">
      <w:pPr>
        <w:pStyle w:val="NormalWeb"/>
        <w:widowControl w:val="0"/>
        <w:spacing w:before="0" w:beforeAutospacing="0" w:after="0" w:afterAutospacing="0" w:line="440" w:lineRule="exact"/>
        <w:ind w:firstLineChars="150" w:firstLine="315"/>
        <w:rPr>
          <w:kern w:val="2"/>
          <w:sz w:val="21"/>
          <w:szCs w:val="20"/>
          <w:shd w:val="clear" w:color="auto" w:fill="FFFFFF"/>
        </w:rPr>
      </w:pPr>
      <w:r>
        <w:rPr>
          <w:kern w:val="2"/>
          <w:sz w:val="21"/>
          <w:szCs w:val="20"/>
          <w:shd w:val="clear" w:color="auto" w:fill="FFFFFF"/>
        </w:rPr>
        <w:t>16.2.7</w:t>
      </w:r>
      <w:r>
        <w:rPr>
          <w:rFonts w:hint="eastAsia"/>
          <w:kern w:val="2"/>
          <w:sz w:val="21"/>
          <w:szCs w:val="20"/>
          <w:shd w:val="clear" w:color="auto" w:fill="FFFFFF"/>
        </w:rPr>
        <w:t>相关人员在开标记录上签字确认；投标人未参加开标的，视同认可开标结果；</w:t>
      </w:r>
    </w:p>
    <w:p w:rsidR="0096796F" w:rsidRDefault="0096796F">
      <w:pPr>
        <w:pStyle w:val="NormalWeb"/>
        <w:widowControl w:val="0"/>
        <w:spacing w:before="0" w:beforeAutospacing="0" w:after="0" w:afterAutospacing="0" w:line="440" w:lineRule="exact"/>
        <w:ind w:firstLineChars="150" w:firstLine="315"/>
        <w:rPr>
          <w:kern w:val="2"/>
          <w:sz w:val="21"/>
          <w:szCs w:val="20"/>
          <w:shd w:val="clear" w:color="auto" w:fill="FFFFFF"/>
        </w:rPr>
      </w:pPr>
      <w:r>
        <w:rPr>
          <w:kern w:val="2"/>
          <w:sz w:val="21"/>
          <w:szCs w:val="20"/>
          <w:shd w:val="clear" w:color="auto" w:fill="FFFFFF"/>
        </w:rPr>
        <w:t>16.2.8</w:t>
      </w:r>
      <w:r>
        <w:rPr>
          <w:rFonts w:hint="eastAsia"/>
          <w:kern w:val="2"/>
          <w:sz w:val="21"/>
          <w:szCs w:val="20"/>
          <w:shd w:val="clear" w:color="auto" w:fill="FFFFFF"/>
        </w:rPr>
        <w:t>宣布评标期间的有关事项；</w:t>
      </w:r>
    </w:p>
    <w:p w:rsidR="0096796F" w:rsidRDefault="0096796F">
      <w:pPr>
        <w:pStyle w:val="NormalWeb"/>
        <w:widowControl w:val="0"/>
        <w:spacing w:before="0" w:beforeAutospacing="0" w:after="0" w:afterAutospacing="0" w:line="440" w:lineRule="exact"/>
        <w:ind w:firstLineChars="150" w:firstLine="315"/>
        <w:rPr>
          <w:kern w:val="2"/>
          <w:sz w:val="21"/>
          <w:szCs w:val="20"/>
          <w:shd w:val="clear" w:color="auto" w:fill="FFFFFF"/>
        </w:rPr>
      </w:pPr>
      <w:r>
        <w:rPr>
          <w:kern w:val="2"/>
          <w:sz w:val="21"/>
          <w:szCs w:val="20"/>
          <w:shd w:val="clear" w:color="auto" w:fill="FFFFFF"/>
        </w:rPr>
        <w:t>16.2.9</w:t>
      </w:r>
      <w:r>
        <w:rPr>
          <w:rFonts w:hint="eastAsia"/>
          <w:kern w:val="2"/>
          <w:sz w:val="21"/>
          <w:szCs w:val="20"/>
          <w:shd w:val="clear" w:color="auto" w:fill="FFFFFF"/>
        </w:rPr>
        <w:t>开标结束。</w:t>
      </w:r>
    </w:p>
    <w:p w:rsidR="0096796F" w:rsidRDefault="0096796F">
      <w:pPr>
        <w:pStyle w:val="NormalWeb"/>
        <w:widowControl w:val="0"/>
        <w:spacing w:before="0" w:beforeAutospacing="0" w:after="0" w:afterAutospacing="0" w:line="440" w:lineRule="exact"/>
        <w:rPr>
          <w:bCs/>
          <w:shd w:val="clear" w:color="auto" w:fill="FFFFFF"/>
        </w:rPr>
      </w:pPr>
      <w:r>
        <w:rPr>
          <w:bCs/>
          <w:kern w:val="2"/>
          <w:shd w:val="clear" w:color="auto" w:fill="FFFFFF"/>
        </w:rPr>
        <w:t xml:space="preserve">17.  </w:t>
      </w:r>
      <w:r>
        <w:rPr>
          <w:rFonts w:hint="eastAsia"/>
          <w:bCs/>
          <w:kern w:val="2"/>
          <w:shd w:val="clear" w:color="auto" w:fill="FFFFFF"/>
        </w:rPr>
        <w:t>资格审查</w:t>
      </w:r>
    </w:p>
    <w:p w:rsidR="0096796F" w:rsidRDefault="0096796F">
      <w:pPr>
        <w:pStyle w:val="NormalWeb"/>
        <w:widowControl w:val="0"/>
        <w:spacing w:before="0" w:beforeAutospacing="0" w:after="0" w:afterAutospacing="0" w:line="440" w:lineRule="exact"/>
        <w:ind w:firstLineChars="150" w:firstLine="315"/>
        <w:rPr>
          <w:kern w:val="2"/>
          <w:sz w:val="21"/>
          <w:szCs w:val="20"/>
          <w:shd w:val="clear" w:color="auto" w:fill="FFFFFF"/>
        </w:rPr>
      </w:pPr>
      <w:r>
        <w:rPr>
          <w:kern w:val="2"/>
          <w:sz w:val="21"/>
          <w:szCs w:val="20"/>
          <w:shd w:val="clear" w:color="auto" w:fill="FFFFFF"/>
        </w:rPr>
        <w:t xml:space="preserve">17.1  </w:t>
      </w:r>
      <w:r>
        <w:rPr>
          <w:rFonts w:hint="eastAsia"/>
          <w:kern w:val="2"/>
          <w:sz w:val="21"/>
          <w:szCs w:val="20"/>
          <w:shd w:val="clear" w:color="auto" w:fill="FFFFFF"/>
        </w:rPr>
        <w:t>由采购人依法对投标人的资格进行审查。</w:t>
      </w:r>
    </w:p>
    <w:p w:rsidR="0096796F" w:rsidRDefault="0096796F">
      <w:pPr>
        <w:pStyle w:val="NormalWeb"/>
        <w:widowControl w:val="0"/>
        <w:spacing w:before="0" w:beforeAutospacing="0" w:after="0" w:afterAutospacing="0" w:line="440" w:lineRule="exact"/>
        <w:ind w:firstLineChars="150" w:firstLine="315"/>
        <w:rPr>
          <w:kern w:val="2"/>
          <w:sz w:val="21"/>
          <w:szCs w:val="20"/>
          <w:shd w:val="clear" w:color="auto" w:fill="FFFFFF"/>
        </w:rPr>
      </w:pPr>
      <w:r>
        <w:rPr>
          <w:kern w:val="2"/>
          <w:sz w:val="21"/>
          <w:szCs w:val="20"/>
          <w:shd w:val="clear" w:color="auto" w:fill="FFFFFF"/>
        </w:rPr>
        <w:t>17.2</w:t>
      </w:r>
      <w:r>
        <w:rPr>
          <w:rFonts w:hint="eastAsia"/>
          <w:kern w:val="2"/>
          <w:sz w:val="21"/>
          <w:szCs w:val="20"/>
          <w:shd w:val="clear" w:color="auto" w:fill="FFFFFF"/>
        </w:rPr>
        <w:t>资格检查：采购人依据法律法规和招标文件的规定，对投标文件中的资格文件进行审查，以确定投标供应商是否具备投标资格。合格投标人不足</w:t>
      </w:r>
      <w:r>
        <w:rPr>
          <w:kern w:val="2"/>
          <w:sz w:val="21"/>
          <w:szCs w:val="20"/>
          <w:shd w:val="clear" w:color="auto" w:fill="FFFFFF"/>
        </w:rPr>
        <w:t>3</w:t>
      </w:r>
      <w:r>
        <w:rPr>
          <w:rFonts w:hint="eastAsia"/>
          <w:kern w:val="2"/>
          <w:sz w:val="21"/>
          <w:szCs w:val="20"/>
          <w:shd w:val="clear" w:color="auto" w:fill="FFFFFF"/>
        </w:rPr>
        <w:t>家的，不得评标。</w:t>
      </w:r>
    </w:p>
    <w:p w:rsidR="0096796F" w:rsidRDefault="0096796F">
      <w:pPr>
        <w:pStyle w:val="NormalWeb"/>
        <w:widowControl w:val="0"/>
        <w:spacing w:before="0" w:beforeAutospacing="0" w:after="0" w:afterAutospacing="0" w:line="440" w:lineRule="exact"/>
        <w:rPr>
          <w:bCs/>
          <w:shd w:val="clear" w:color="auto" w:fill="FFFFFF"/>
        </w:rPr>
      </w:pPr>
      <w:r>
        <w:rPr>
          <w:bCs/>
          <w:kern w:val="2"/>
          <w:shd w:val="clear" w:color="auto" w:fill="FFFFFF"/>
        </w:rPr>
        <w:t xml:space="preserve">18.  </w:t>
      </w:r>
      <w:r>
        <w:rPr>
          <w:rFonts w:hint="eastAsia"/>
          <w:bCs/>
          <w:kern w:val="2"/>
          <w:shd w:val="clear" w:color="auto" w:fill="FFFFFF"/>
        </w:rPr>
        <w:t>评标</w:t>
      </w:r>
    </w:p>
    <w:p w:rsidR="0096796F" w:rsidRDefault="0096796F">
      <w:pPr>
        <w:pStyle w:val="NormalWeb"/>
        <w:widowControl w:val="0"/>
        <w:spacing w:before="0" w:beforeAutospacing="0" w:after="0" w:afterAutospacing="0" w:line="440" w:lineRule="exact"/>
        <w:ind w:firstLineChars="150" w:firstLine="315"/>
        <w:rPr>
          <w:kern w:val="2"/>
          <w:sz w:val="21"/>
          <w:szCs w:val="20"/>
          <w:shd w:val="clear" w:color="auto" w:fill="FFFFFF"/>
        </w:rPr>
      </w:pPr>
      <w:r>
        <w:rPr>
          <w:kern w:val="2"/>
          <w:sz w:val="21"/>
          <w:szCs w:val="20"/>
          <w:shd w:val="clear" w:color="auto" w:fill="FFFFFF"/>
        </w:rPr>
        <w:t>18.1</w:t>
      </w:r>
      <w:r>
        <w:rPr>
          <w:rFonts w:hint="eastAsia"/>
          <w:kern w:val="2"/>
          <w:sz w:val="21"/>
          <w:szCs w:val="20"/>
          <w:shd w:val="clear" w:color="auto" w:fill="FFFFFF"/>
        </w:rPr>
        <w:t>评标委员会：评标由依法组建的评标委员会负责。评标委员会由采购人代表和评审专家组成。采购人根据本项目的特点，从财政部门设立的政府采购评审专家库中，通过随机方式抽取专家。由评标委员会推选评标组长，采购人代表不得担任组长。</w:t>
      </w:r>
    </w:p>
    <w:p w:rsidR="0096796F" w:rsidRDefault="0096796F">
      <w:pPr>
        <w:pStyle w:val="NormalWeb"/>
        <w:widowControl w:val="0"/>
        <w:spacing w:before="0" w:beforeAutospacing="0" w:after="0" w:afterAutospacing="0" w:line="440" w:lineRule="exact"/>
        <w:ind w:firstLineChars="150" w:firstLine="315"/>
        <w:rPr>
          <w:kern w:val="2"/>
          <w:sz w:val="21"/>
          <w:szCs w:val="20"/>
          <w:shd w:val="clear" w:color="auto" w:fill="FFFFFF"/>
        </w:rPr>
      </w:pPr>
      <w:r>
        <w:rPr>
          <w:kern w:val="2"/>
          <w:sz w:val="21"/>
          <w:szCs w:val="20"/>
          <w:shd w:val="clear" w:color="auto" w:fill="FFFFFF"/>
        </w:rPr>
        <w:t xml:space="preserve">18.2  </w:t>
      </w:r>
      <w:r>
        <w:rPr>
          <w:rFonts w:hint="eastAsia"/>
          <w:kern w:val="2"/>
          <w:sz w:val="21"/>
          <w:szCs w:val="20"/>
          <w:shd w:val="clear" w:color="auto" w:fill="FFFFFF"/>
        </w:rPr>
        <w:t>评标原则：评标活动遵循公平、公正、科学和择优的原则。</w:t>
      </w:r>
    </w:p>
    <w:p w:rsidR="0096796F" w:rsidRDefault="0096796F">
      <w:pPr>
        <w:pStyle w:val="NormalWeb"/>
        <w:widowControl w:val="0"/>
        <w:spacing w:before="0" w:beforeAutospacing="0" w:after="0" w:afterAutospacing="0" w:line="440" w:lineRule="exact"/>
        <w:ind w:firstLineChars="150" w:firstLine="315"/>
        <w:rPr>
          <w:kern w:val="2"/>
          <w:sz w:val="21"/>
          <w:szCs w:val="20"/>
          <w:shd w:val="clear" w:color="auto" w:fill="FFFFFF"/>
        </w:rPr>
      </w:pPr>
      <w:r>
        <w:rPr>
          <w:kern w:val="2"/>
          <w:sz w:val="21"/>
          <w:szCs w:val="20"/>
          <w:shd w:val="clear" w:color="auto" w:fill="FFFFFF"/>
        </w:rPr>
        <w:t>18.3</w:t>
      </w:r>
      <w:r>
        <w:rPr>
          <w:rFonts w:hint="eastAsia"/>
          <w:kern w:val="2"/>
          <w:sz w:val="21"/>
          <w:szCs w:val="20"/>
          <w:shd w:val="clear" w:color="auto" w:fill="FFFFFF"/>
        </w:rPr>
        <w:t>评标方法：评标委员会按照投标人须知前附表和第三章“评标方法”规定的方法、评审因素和标准对投标文件进行评审。在评标中，不得改变第三章“评标办法”规定的方法、评审因素和标准；第三章“评标办法”没有规定的方法、评审因素和标准，不作为评标依据。</w:t>
      </w:r>
    </w:p>
    <w:p w:rsidR="0096796F" w:rsidRDefault="0096796F">
      <w:pPr>
        <w:pStyle w:val="NormalWeb"/>
        <w:widowControl w:val="0"/>
        <w:spacing w:before="0" w:beforeAutospacing="0" w:after="0" w:afterAutospacing="0" w:line="440" w:lineRule="exact"/>
        <w:ind w:firstLineChars="150" w:firstLine="315"/>
        <w:rPr>
          <w:kern w:val="2"/>
          <w:sz w:val="21"/>
          <w:szCs w:val="20"/>
          <w:shd w:val="clear" w:color="auto" w:fill="FFFFFF"/>
        </w:rPr>
      </w:pPr>
      <w:r>
        <w:rPr>
          <w:kern w:val="2"/>
          <w:sz w:val="21"/>
          <w:szCs w:val="20"/>
          <w:shd w:val="clear" w:color="auto" w:fill="FFFFFF"/>
        </w:rPr>
        <w:t xml:space="preserve">18.4  </w:t>
      </w:r>
      <w:r>
        <w:rPr>
          <w:rFonts w:hint="eastAsia"/>
          <w:kern w:val="2"/>
          <w:sz w:val="21"/>
          <w:szCs w:val="20"/>
          <w:shd w:val="clear" w:color="auto" w:fill="FFFFFF"/>
        </w:rPr>
        <w:t>评标程序：</w:t>
      </w:r>
    </w:p>
    <w:p w:rsidR="0096796F" w:rsidRDefault="0096796F">
      <w:pPr>
        <w:pStyle w:val="NormalWeb"/>
        <w:widowControl w:val="0"/>
        <w:spacing w:before="0" w:beforeAutospacing="0" w:after="0" w:afterAutospacing="0" w:line="440" w:lineRule="exact"/>
        <w:ind w:firstLineChars="200" w:firstLine="420"/>
        <w:rPr>
          <w:kern w:val="2"/>
          <w:sz w:val="21"/>
          <w:szCs w:val="20"/>
          <w:shd w:val="clear" w:color="auto" w:fill="FFFFFF"/>
        </w:rPr>
      </w:pPr>
      <w:r>
        <w:rPr>
          <w:kern w:val="2"/>
          <w:sz w:val="21"/>
          <w:szCs w:val="20"/>
          <w:shd w:val="clear" w:color="auto" w:fill="FFFFFF"/>
        </w:rPr>
        <w:t>18.4.1</w:t>
      </w:r>
      <w:r>
        <w:rPr>
          <w:rFonts w:hint="eastAsia"/>
          <w:kern w:val="2"/>
          <w:sz w:val="21"/>
          <w:szCs w:val="20"/>
          <w:shd w:val="clear" w:color="auto" w:fill="FFFFFF"/>
        </w:rPr>
        <w:t>符合性检查：依据招标文件的规定，从通过资格审查的投标文件的有效性、完整性和对招标文件的响应程度进行审查，以确定是否对招标文件的实质性要求和条件作出响应。</w:t>
      </w:r>
    </w:p>
    <w:p w:rsidR="0096796F" w:rsidRDefault="0096796F">
      <w:pPr>
        <w:pStyle w:val="NormalWeb"/>
        <w:widowControl w:val="0"/>
        <w:spacing w:before="0" w:beforeAutospacing="0" w:after="0" w:afterAutospacing="0" w:line="440" w:lineRule="exact"/>
        <w:ind w:firstLineChars="200" w:firstLine="420"/>
        <w:contextualSpacing/>
        <w:rPr>
          <w:kern w:val="2"/>
          <w:sz w:val="21"/>
          <w:szCs w:val="20"/>
          <w:shd w:val="clear" w:color="auto" w:fill="FFFFFF"/>
        </w:rPr>
      </w:pPr>
      <w:r>
        <w:rPr>
          <w:kern w:val="2"/>
          <w:sz w:val="21"/>
          <w:szCs w:val="20"/>
          <w:shd w:val="clear" w:color="auto" w:fill="FFFFFF"/>
        </w:rPr>
        <w:t>18.4.2</w:t>
      </w:r>
      <w:r>
        <w:rPr>
          <w:rFonts w:hint="eastAsia"/>
          <w:kern w:val="2"/>
          <w:sz w:val="21"/>
          <w:szCs w:val="20"/>
          <w:shd w:val="clear" w:color="auto" w:fill="FFFFFF"/>
        </w:rPr>
        <w:t>澄清有关问题。对投标文件中含义不明确、同类问题表述不一致或者有明显文字和计算错误的内容，评标委员会可以书面形式（应当由评标委员会专家签字）要求投标人作出必要的澄清、说明或者纠正。投标人的澄清、说明或者纠正应当采用书面形式，由法定代表人</w:t>
      </w:r>
      <w:r>
        <w:rPr>
          <w:rFonts w:hint="eastAsia"/>
          <w:b/>
          <w:kern w:val="2"/>
          <w:sz w:val="21"/>
          <w:szCs w:val="20"/>
          <w:shd w:val="clear" w:color="auto" w:fill="FFFFFF"/>
        </w:rPr>
        <w:t>（负责人）</w:t>
      </w:r>
      <w:r>
        <w:rPr>
          <w:rFonts w:hint="eastAsia"/>
          <w:kern w:val="2"/>
          <w:sz w:val="21"/>
          <w:szCs w:val="20"/>
          <w:shd w:val="clear" w:color="auto" w:fill="FFFFFF"/>
        </w:rPr>
        <w:t>或其委托代理人签字或盖章确认，且不得超出投标文件的范围或者改变投标文件的实质性内容。该澄清、说明或者纠正是投标文件的组成部分。</w:t>
      </w:r>
    </w:p>
    <w:p w:rsidR="0096796F" w:rsidRDefault="0096796F">
      <w:pPr>
        <w:pStyle w:val="NormalWeb"/>
        <w:widowControl w:val="0"/>
        <w:spacing w:before="0" w:beforeAutospacing="0" w:after="0" w:afterAutospacing="0" w:line="440" w:lineRule="exact"/>
        <w:ind w:firstLineChars="200" w:firstLine="420"/>
        <w:rPr>
          <w:kern w:val="2"/>
          <w:sz w:val="21"/>
          <w:szCs w:val="20"/>
          <w:shd w:val="clear" w:color="auto" w:fill="FFFFFF"/>
        </w:rPr>
      </w:pPr>
      <w:r>
        <w:rPr>
          <w:kern w:val="2"/>
          <w:sz w:val="21"/>
          <w:szCs w:val="20"/>
          <w:shd w:val="clear" w:color="auto" w:fill="FFFFFF"/>
        </w:rPr>
        <w:t>18.4.3</w:t>
      </w:r>
      <w:r>
        <w:rPr>
          <w:rFonts w:hint="eastAsia"/>
          <w:kern w:val="2"/>
          <w:sz w:val="21"/>
          <w:szCs w:val="20"/>
          <w:shd w:val="clear" w:color="auto" w:fill="FFFFFF"/>
        </w:rPr>
        <w:t>报价评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6796F" w:rsidRDefault="0096796F">
      <w:pPr>
        <w:pStyle w:val="NormalWeb"/>
        <w:widowControl w:val="0"/>
        <w:spacing w:before="0" w:beforeAutospacing="0" w:after="0" w:afterAutospacing="0" w:line="440" w:lineRule="exact"/>
        <w:ind w:firstLineChars="200" w:firstLine="420"/>
        <w:rPr>
          <w:kern w:val="2"/>
          <w:sz w:val="21"/>
          <w:szCs w:val="20"/>
          <w:shd w:val="clear" w:color="auto" w:fill="FFFFFF"/>
        </w:rPr>
      </w:pPr>
      <w:r>
        <w:rPr>
          <w:kern w:val="2"/>
          <w:sz w:val="21"/>
          <w:szCs w:val="20"/>
          <w:shd w:val="clear" w:color="auto" w:fill="FFFFFF"/>
        </w:rPr>
        <w:t>18.4.4</w:t>
      </w:r>
      <w:r>
        <w:rPr>
          <w:rFonts w:hint="eastAsia"/>
          <w:kern w:val="2"/>
          <w:sz w:val="21"/>
          <w:szCs w:val="20"/>
          <w:shd w:val="clear" w:color="auto" w:fill="FFFFFF"/>
        </w:rPr>
        <w:t>比较与评价。按招标文件中规定的评标方法和标准，对资格性检查和符合性检查合格的投标文件进行商务和技术评估，综合比较与评价。</w:t>
      </w:r>
    </w:p>
    <w:p w:rsidR="0096796F" w:rsidRDefault="0096796F">
      <w:pPr>
        <w:pStyle w:val="NormalWeb"/>
        <w:widowControl w:val="0"/>
        <w:spacing w:before="0" w:beforeAutospacing="0" w:after="0" w:afterAutospacing="0" w:line="440" w:lineRule="exact"/>
        <w:ind w:firstLineChars="200" w:firstLine="420"/>
        <w:rPr>
          <w:kern w:val="2"/>
          <w:sz w:val="21"/>
          <w:szCs w:val="20"/>
          <w:shd w:val="clear" w:color="auto" w:fill="FFFFFF"/>
        </w:rPr>
      </w:pPr>
      <w:r>
        <w:rPr>
          <w:kern w:val="2"/>
          <w:sz w:val="21"/>
          <w:szCs w:val="20"/>
          <w:shd w:val="clear" w:color="auto" w:fill="FFFFFF"/>
        </w:rPr>
        <w:t>18.4.5</w:t>
      </w:r>
      <w:r>
        <w:rPr>
          <w:rFonts w:hint="eastAsia"/>
          <w:kern w:val="2"/>
          <w:sz w:val="21"/>
          <w:szCs w:val="20"/>
          <w:shd w:val="clear" w:color="auto" w:fill="FFFFFF"/>
        </w:rPr>
        <w:t>有效投标供应商数量的计算方式：</w:t>
      </w:r>
    </w:p>
    <w:p w:rsidR="0096796F" w:rsidRDefault="0096796F">
      <w:pPr>
        <w:pStyle w:val="NormalWeb"/>
        <w:widowControl w:val="0"/>
        <w:spacing w:before="0" w:beforeAutospacing="0" w:after="0" w:afterAutospacing="0" w:line="440" w:lineRule="exact"/>
        <w:ind w:firstLineChars="200" w:firstLine="420"/>
        <w:rPr>
          <w:kern w:val="2"/>
          <w:sz w:val="21"/>
          <w:szCs w:val="20"/>
          <w:shd w:val="clear" w:color="auto" w:fill="FFFFFF"/>
        </w:rPr>
      </w:pPr>
      <w:r>
        <w:rPr>
          <w:kern w:val="2"/>
          <w:sz w:val="21"/>
          <w:szCs w:val="20"/>
          <w:shd w:val="clear" w:color="auto" w:fill="FFFFFF"/>
        </w:rPr>
        <w:t>18.4.5.1</w:t>
      </w:r>
      <w:r>
        <w:rPr>
          <w:rFonts w:hint="eastAsia"/>
          <w:kern w:val="2"/>
          <w:sz w:val="21"/>
          <w:szCs w:val="20"/>
          <w:shd w:val="clear" w:color="auto" w:fill="FFFFFF"/>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96796F" w:rsidRDefault="0096796F">
      <w:pPr>
        <w:pStyle w:val="NormalWeb"/>
        <w:widowControl w:val="0"/>
        <w:spacing w:before="0" w:beforeAutospacing="0" w:after="0" w:afterAutospacing="0" w:line="440" w:lineRule="exact"/>
        <w:ind w:firstLineChars="200" w:firstLine="420"/>
        <w:rPr>
          <w:kern w:val="2"/>
          <w:sz w:val="21"/>
          <w:szCs w:val="20"/>
          <w:shd w:val="clear" w:color="auto" w:fill="FFFFFF"/>
        </w:rPr>
      </w:pPr>
      <w:r>
        <w:rPr>
          <w:kern w:val="2"/>
          <w:sz w:val="21"/>
          <w:szCs w:val="20"/>
          <w:shd w:val="clear" w:color="auto" w:fill="FFFFFF"/>
        </w:rPr>
        <w:t>18.4.5.2</w:t>
      </w:r>
      <w:r>
        <w:rPr>
          <w:rFonts w:hint="eastAsia"/>
          <w:kern w:val="2"/>
          <w:sz w:val="21"/>
          <w:szCs w:val="20"/>
          <w:shd w:val="clear" w:color="auto" w:fill="FFFFFF"/>
        </w:rPr>
        <w:t>使用综合评分法的采购项目，提供相同品牌产品且通过资格审查、符合性审查的不同投标人参加同一合同项下投标的，按一家投标人计算，评审后总得分最高的同品牌投标人获得中标人推荐资格；评审总得分相同的，由评标委员会以记名投票方式确定得票率最高的同品牌投标人获得中标人推荐资格；其他同品牌投标人不作为中标候选人。</w:t>
      </w:r>
    </w:p>
    <w:p w:rsidR="0096796F" w:rsidRDefault="0096796F">
      <w:pPr>
        <w:pStyle w:val="NormalWeb"/>
        <w:widowControl w:val="0"/>
        <w:spacing w:before="0" w:beforeAutospacing="0" w:after="0" w:afterAutospacing="0" w:line="440" w:lineRule="exact"/>
        <w:ind w:firstLineChars="200" w:firstLine="420"/>
        <w:rPr>
          <w:kern w:val="2"/>
          <w:sz w:val="21"/>
          <w:szCs w:val="20"/>
          <w:shd w:val="clear" w:color="auto" w:fill="FFFFFF"/>
        </w:rPr>
      </w:pPr>
      <w:r>
        <w:rPr>
          <w:kern w:val="2"/>
          <w:sz w:val="21"/>
          <w:szCs w:val="20"/>
          <w:shd w:val="clear" w:color="auto" w:fill="FFFFFF"/>
        </w:rPr>
        <w:t>18.4.5.3</w:t>
      </w:r>
      <w:r>
        <w:rPr>
          <w:rFonts w:hint="eastAsia"/>
          <w:kern w:val="2"/>
          <w:sz w:val="21"/>
          <w:szCs w:val="20"/>
          <w:shd w:val="clear" w:color="auto" w:fill="FFFFFF"/>
        </w:rPr>
        <w:t>非单一产品采购项目，采购人应当根据采购项目技术构成、产品价格比重等合理确定核心产品，并在招标文件中载明。多家投标人提供的核心产品品牌相同的，按前两款规定处理。</w:t>
      </w:r>
    </w:p>
    <w:p w:rsidR="0096796F" w:rsidRDefault="0096796F">
      <w:pPr>
        <w:pStyle w:val="NormalWeb"/>
        <w:widowControl w:val="0"/>
        <w:spacing w:before="0" w:beforeAutospacing="0" w:after="0" w:afterAutospacing="0" w:line="440" w:lineRule="exact"/>
        <w:ind w:firstLineChars="200" w:firstLine="420"/>
        <w:rPr>
          <w:kern w:val="2"/>
          <w:sz w:val="21"/>
          <w:szCs w:val="20"/>
          <w:shd w:val="clear" w:color="auto" w:fill="FFFFFF"/>
        </w:rPr>
      </w:pPr>
      <w:r>
        <w:rPr>
          <w:kern w:val="2"/>
          <w:sz w:val="21"/>
          <w:szCs w:val="20"/>
          <w:shd w:val="clear" w:color="auto" w:fill="FFFFFF"/>
        </w:rPr>
        <w:t>18.4.6</w:t>
      </w:r>
      <w:r>
        <w:rPr>
          <w:rFonts w:hint="eastAsia"/>
          <w:kern w:val="2"/>
          <w:sz w:val="21"/>
          <w:szCs w:val="20"/>
          <w:shd w:val="clear" w:color="auto" w:fill="FFFFFF"/>
        </w:rPr>
        <w:t>编写评标报告，并确定中标候选人名单。</w:t>
      </w:r>
    </w:p>
    <w:p w:rsidR="0096796F" w:rsidRDefault="0096796F">
      <w:pPr>
        <w:pStyle w:val="NormalWeb"/>
        <w:widowControl w:val="0"/>
        <w:spacing w:before="0" w:beforeAutospacing="0" w:after="0" w:afterAutospacing="0" w:line="440" w:lineRule="exact"/>
        <w:ind w:firstLineChars="150" w:firstLine="315"/>
        <w:rPr>
          <w:kern w:val="2"/>
          <w:sz w:val="21"/>
          <w:szCs w:val="20"/>
          <w:shd w:val="clear" w:color="auto" w:fill="FFFFFF"/>
        </w:rPr>
      </w:pPr>
      <w:r>
        <w:rPr>
          <w:kern w:val="2"/>
          <w:sz w:val="21"/>
          <w:szCs w:val="20"/>
          <w:shd w:val="clear" w:color="auto" w:fill="FFFFFF"/>
        </w:rPr>
        <w:t>18.5</w:t>
      </w:r>
      <w:r>
        <w:rPr>
          <w:rFonts w:hint="eastAsia"/>
          <w:kern w:val="2"/>
          <w:sz w:val="21"/>
          <w:szCs w:val="20"/>
          <w:shd w:val="clear" w:color="auto" w:fill="FFFFFF"/>
        </w:rPr>
        <w:t>在确定中标人前，采购人或采购代理机构不得与投标人就投标价格、投标方案等实质性内容进行谈判。</w:t>
      </w:r>
    </w:p>
    <w:p w:rsidR="0096796F" w:rsidRDefault="0096796F">
      <w:pPr>
        <w:pStyle w:val="NormalWeb"/>
        <w:widowControl w:val="0"/>
        <w:spacing w:before="0" w:beforeAutospacing="0" w:after="0" w:afterAutospacing="0" w:line="440" w:lineRule="exact"/>
        <w:ind w:firstLineChars="150" w:firstLine="315"/>
        <w:rPr>
          <w:kern w:val="2"/>
          <w:sz w:val="21"/>
          <w:szCs w:val="20"/>
          <w:shd w:val="clear" w:color="auto" w:fill="FFFFFF"/>
        </w:rPr>
      </w:pPr>
      <w:r>
        <w:rPr>
          <w:kern w:val="2"/>
          <w:sz w:val="21"/>
          <w:szCs w:val="20"/>
          <w:shd w:val="clear" w:color="auto" w:fill="FFFFFF"/>
        </w:rPr>
        <w:t>18.6</w:t>
      </w:r>
      <w:r>
        <w:rPr>
          <w:rFonts w:hint="eastAsia"/>
          <w:kern w:val="2"/>
          <w:sz w:val="21"/>
          <w:szCs w:val="20"/>
          <w:shd w:val="clear" w:color="auto" w:fill="FFFFFF"/>
        </w:rPr>
        <w:t>评标过程的保密。评标在严格保密的情况下进行，任何单位和个人不得非法干预、影响评标办法的确定，以及评标过程和结果。评标委员会成员和参与评标的有关工作人员不得透露对投标文件的评审和比较、中标候选人的推荐情况以及与评标有关的其他情况。</w:t>
      </w:r>
    </w:p>
    <w:p w:rsidR="0096796F" w:rsidRDefault="0096796F">
      <w:pPr>
        <w:pStyle w:val="NormalWeb"/>
        <w:widowControl w:val="0"/>
        <w:spacing w:before="0" w:beforeAutospacing="0" w:after="0" w:afterAutospacing="0" w:line="440" w:lineRule="exact"/>
        <w:rPr>
          <w:bCs/>
          <w:shd w:val="clear" w:color="auto" w:fill="FFFFFF"/>
        </w:rPr>
      </w:pPr>
      <w:r>
        <w:rPr>
          <w:bCs/>
          <w:kern w:val="2"/>
          <w:shd w:val="clear" w:color="auto" w:fill="FFFFFF"/>
        </w:rPr>
        <w:t xml:space="preserve">19.  </w:t>
      </w:r>
      <w:r>
        <w:rPr>
          <w:rFonts w:hint="eastAsia"/>
          <w:bCs/>
          <w:kern w:val="2"/>
          <w:shd w:val="clear" w:color="auto" w:fill="FFFFFF"/>
        </w:rPr>
        <w:t>投标文件的修正</w:t>
      </w:r>
    </w:p>
    <w:p w:rsidR="0096796F" w:rsidRDefault="0096796F">
      <w:pPr>
        <w:pStyle w:val="NormalWeb"/>
        <w:widowControl w:val="0"/>
        <w:spacing w:before="0" w:beforeAutospacing="0" w:after="0" w:afterAutospacing="0" w:line="440" w:lineRule="exact"/>
        <w:ind w:firstLineChars="100" w:firstLine="210"/>
        <w:rPr>
          <w:shd w:val="clear" w:color="auto" w:fill="FFFFFF"/>
        </w:rPr>
      </w:pPr>
      <w:r>
        <w:rPr>
          <w:kern w:val="2"/>
          <w:sz w:val="21"/>
          <w:szCs w:val="20"/>
          <w:shd w:val="clear" w:color="auto" w:fill="FFFFFF"/>
        </w:rPr>
        <w:t xml:space="preserve">19.1  </w:t>
      </w:r>
      <w:r>
        <w:rPr>
          <w:rFonts w:hint="eastAsia"/>
          <w:kern w:val="2"/>
          <w:sz w:val="21"/>
          <w:szCs w:val="20"/>
          <w:shd w:val="clear" w:color="auto" w:fill="FFFFFF"/>
        </w:rPr>
        <w:t>如果出现计算或表达上的错误，修正的原则如下：</w:t>
      </w:r>
    </w:p>
    <w:p w:rsidR="0096796F" w:rsidRDefault="0096796F">
      <w:pPr>
        <w:pStyle w:val="NormalWeb"/>
        <w:widowControl w:val="0"/>
        <w:spacing w:before="0" w:beforeAutospacing="0" w:after="0" w:afterAutospacing="0" w:line="440" w:lineRule="exact"/>
        <w:ind w:firstLine="720"/>
        <w:rPr>
          <w:kern w:val="2"/>
          <w:sz w:val="21"/>
          <w:szCs w:val="20"/>
          <w:shd w:val="clear" w:color="auto" w:fill="FFFFFF"/>
        </w:rPr>
      </w:pPr>
      <w:r>
        <w:rPr>
          <w:kern w:val="2"/>
          <w:sz w:val="21"/>
          <w:szCs w:val="20"/>
          <w:shd w:val="clear" w:color="auto" w:fill="FFFFFF"/>
        </w:rPr>
        <w:t>19.1.1</w:t>
      </w:r>
      <w:r>
        <w:rPr>
          <w:rFonts w:hint="eastAsia"/>
          <w:kern w:val="2"/>
          <w:sz w:val="21"/>
          <w:szCs w:val="20"/>
          <w:shd w:val="clear" w:color="auto" w:fill="FFFFFF"/>
        </w:rPr>
        <w:t>开标时，投标文件中投标函内容与投标文件中相应内容不一致的，以投标函为准；</w:t>
      </w:r>
    </w:p>
    <w:p w:rsidR="0096796F" w:rsidRDefault="0096796F">
      <w:pPr>
        <w:pStyle w:val="NormalWeb"/>
        <w:widowControl w:val="0"/>
        <w:spacing w:before="0" w:beforeAutospacing="0" w:after="0" w:afterAutospacing="0" w:line="440" w:lineRule="exact"/>
        <w:ind w:firstLine="720"/>
        <w:rPr>
          <w:kern w:val="2"/>
          <w:sz w:val="21"/>
          <w:szCs w:val="20"/>
          <w:shd w:val="clear" w:color="auto" w:fill="FFFFFF"/>
        </w:rPr>
      </w:pPr>
      <w:r>
        <w:rPr>
          <w:kern w:val="2"/>
          <w:sz w:val="21"/>
          <w:szCs w:val="20"/>
          <w:shd w:val="clear" w:color="auto" w:fill="FFFFFF"/>
        </w:rPr>
        <w:t>19.1.2</w:t>
      </w:r>
      <w:r>
        <w:rPr>
          <w:rFonts w:hint="eastAsia"/>
          <w:kern w:val="2"/>
          <w:sz w:val="21"/>
          <w:szCs w:val="20"/>
          <w:shd w:val="clear" w:color="auto" w:fill="FFFFFF"/>
        </w:rPr>
        <w:t>投标文件的大写金额和小写金额不一致的，以大写金额为准；</w:t>
      </w:r>
    </w:p>
    <w:p w:rsidR="0096796F" w:rsidRDefault="0096796F">
      <w:pPr>
        <w:pStyle w:val="NormalWeb"/>
        <w:widowControl w:val="0"/>
        <w:spacing w:before="0" w:beforeAutospacing="0" w:after="0" w:afterAutospacing="0" w:line="440" w:lineRule="exact"/>
        <w:ind w:firstLine="720"/>
        <w:rPr>
          <w:kern w:val="2"/>
          <w:sz w:val="21"/>
          <w:szCs w:val="20"/>
          <w:shd w:val="clear" w:color="auto" w:fill="FFFFFF"/>
        </w:rPr>
      </w:pPr>
      <w:r>
        <w:rPr>
          <w:kern w:val="2"/>
          <w:sz w:val="21"/>
          <w:szCs w:val="20"/>
          <w:shd w:val="clear" w:color="auto" w:fill="FFFFFF"/>
        </w:rPr>
        <w:t>19.1.3</w:t>
      </w:r>
      <w:r>
        <w:rPr>
          <w:rFonts w:hint="eastAsia"/>
          <w:kern w:val="2"/>
          <w:sz w:val="21"/>
          <w:szCs w:val="20"/>
          <w:shd w:val="clear" w:color="auto" w:fill="FFFFFF"/>
        </w:rPr>
        <w:t>单价金额小数点或者百分比有明显错位的，以投标函的总价为准，并修改单价；</w:t>
      </w:r>
    </w:p>
    <w:p w:rsidR="0096796F" w:rsidRDefault="0096796F">
      <w:pPr>
        <w:pStyle w:val="NormalWeb"/>
        <w:widowControl w:val="0"/>
        <w:spacing w:before="0" w:beforeAutospacing="0" w:after="0" w:afterAutospacing="0" w:line="440" w:lineRule="exact"/>
        <w:ind w:firstLine="720"/>
        <w:rPr>
          <w:kern w:val="2"/>
          <w:sz w:val="21"/>
          <w:szCs w:val="20"/>
          <w:shd w:val="clear" w:color="auto" w:fill="FFFFFF"/>
        </w:rPr>
      </w:pPr>
      <w:r>
        <w:rPr>
          <w:kern w:val="2"/>
          <w:sz w:val="21"/>
          <w:szCs w:val="20"/>
          <w:shd w:val="clear" w:color="auto" w:fill="FFFFFF"/>
        </w:rPr>
        <w:t>19.1.4</w:t>
      </w:r>
      <w:r>
        <w:rPr>
          <w:rFonts w:hint="eastAsia"/>
          <w:kern w:val="2"/>
          <w:sz w:val="21"/>
          <w:szCs w:val="20"/>
          <w:shd w:val="clear" w:color="auto" w:fill="FFFFFF"/>
        </w:rPr>
        <w:t>总价金额与按单价汇总金额不一致的，以单价金额计算结果为准。</w:t>
      </w:r>
    </w:p>
    <w:p w:rsidR="0096796F" w:rsidRDefault="0096796F">
      <w:pPr>
        <w:pStyle w:val="NormalWeb"/>
        <w:widowControl w:val="0"/>
        <w:spacing w:before="0" w:beforeAutospacing="0" w:after="0" w:afterAutospacing="0" w:line="440" w:lineRule="exact"/>
        <w:ind w:firstLineChars="50" w:firstLine="105"/>
        <w:rPr>
          <w:kern w:val="2"/>
          <w:sz w:val="21"/>
          <w:szCs w:val="20"/>
          <w:shd w:val="clear" w:color="auto" w:fill="FFFFFF"/>
        </w:rPr>
      </w:pPr>
      <w:r>
        <w:rPr>
          <w:kern w:val="2"/>
          <w:sz w:val="21"/>
          <w:szCs w:val="20"/>
          <w:shd w:val="clear" w:color="auto" w:fill="FFFFFF"/>
        </w:rPr>
        <w:t>19.2</w:t>
      </w:r>
      <w:r>
        <w:rPr>
          <w:rFonts w:hint="eastAsia"/>
          <w:kern w:val="2"/>
          <w:sz w:val="21"/>
          <w:szCs w:val="20"/>
          <w:shd w:val="clear" w:color="auto" w:fill="FFFFFF"/>
        </w:rPr>
        <w:t>同时出现两种以上不一致的，按照前款规定的顺序修正</w:t>
      </w:r>
      <w:r>
        <w:rPr>
          <w:kern w:val="2"/>
          <w:sz w:val="21"/>
          <w:szCs w:val="20"/>
          <w:shd w:val="clear" w:color="auto" w:fill="FFFFFF"/>
        </w:rPr>
        <w:t>,</w:t>
      </w:r>
      <w:r>
        <w:rPr>
          <w:rFonts w:hint="eastAsia"/>
          <w:kern w:val="2"/>
          <w:sz w:val="21"/>
          <w:szCs w:val="20"/>
          <w:shd w:val="clear" w:color="auto" w:fill="FFFFFF"/>
        </w:rPr>
        <w:t>修正后的投标报价经投标人书面确认后对投标人具有约束力。如果投标人不接受修正后的投标报价，则其投标无效且其投标保证金不予退回。</w:t>
      </w:r>
    </w:p>
    <w:p w:rsidR="0096796F" w:rsidRDefault="0096796F">
      <w:pPr>
        <w:pStyle w:val="NormalWeb"/>
        <w:widowControl w:val="0"/>
        <w:spacing w:before="0" w:beforeAutospacing="0" w:after="0" w:afterAutospacing="0" w:line="440" w:lineRule="exact"/>
        <w:rPr>
          <w:b/>
          <w:shd w:val="clear" w:color="auto" w:fill="FFFFFF"/>
        </w:rPr>
      </w:pPr>
      <w:r>
        <w:rPr>
          <w:b/>
          <w:kern w:val="2"/>
          <w:shd w:val="clear" w:color="auto" w:fill="FFFFFF"/>
        </w:rPr>
        <w:t xml:space="preserve">20.  </w:t>
      </w:r>
      <w:r>
        <w:rPr>
          <w:rFonts w:hint="eastAsia"/>
          <w:b/>
          <w:kern w:val="2"/>
          <w:shd w:val="clear" w:color="auto" w:fill="FFFFFF"/>
        </w:rPr>
        <w:t>拒绝接收</w:t>
      </w:r>
    </w:p>
    <w:p w:rsidR="0096796F" w:rsidRDefault="0096796F">
      <w:pPr>
        <w:pStyle w:val="NormalWeb"/>
        <w:widowControl w:val="0"/>
        <w:spacing w:before="0" w:beforeAutospacing="0" w:after="0" w:afterAutospacing="0" w:line="440" w:lineRule="exact"/>
        <w:ind w:firstLine="360"/>
        <w:rPr>
          <w:shd w:val="clear" w:color="auto" w:fill="FFFFFF"/>
        </w:rPr>
      </w:pPr>
      <w:r>
        <w:rPr>
          <w:kern w:val="2"/>
          <w:sz w:val="21"/>
          <w:szCs w:val="20"/>
          <w:shd w:val="clear" w:color="auto" w:fill="FFFFFF"/>
        </w:rPr>
        <w:t xml:space="preserve">20.1  </w:t>
      </w:r>
      <w:r>
        <w:rPr>
          <w:rFonts w:hint="eastAsia"/>
          <w:kern w:val="2"/>
          <w:sz w:val="21"/>
          <w:szCs w:val="20"/>
          <w:shd w:val="clear" w:color="auto" w:fill="FFFFFF"/>
        </w:rPr>
        <w:t>属下列情形之一的，采购代理机构应当拒绝接收投标人的投标文件：</w:t>
      </w:r>
    </w:p>
    <w:p w:rsidR="0096796F" w:rsidRDefault="0096796F">
      <w:pPr>
        <w:pStyle w:val="NormalWeb"/>
        <w:widowControl w:val="0"/>
        <w:spacing w:before="0" w:beforeAutospacing="0" w:after="0" w:afterAutospacing="0" w:line="440" w:lineRule="exact"/>
        <w:ind w:firstLine="720"/>
        <w:rPr>
          <w:shd w:val="clear" w:color="auto" w:fill="FFFFFF"/>
        </w:rPr>
      </w:pPr>
      <w:r>
        <w:rPr>
          <w:kern w:val="2"/>
          <w:sz w:val="21"/>
          <w:szCs w:val="20"/>
          <w:shd w:val="clear" w:color="auto" w:fill="FFFFFF"/>
        </w:rPr>
        <w:t>20.1.1</w:t>
      </w:r>
      <w:r>
        <w:rPr>
          <w:rFonts w:hint="eastAsia"/>
          <w:kern w:val="2"/>
          <w:sz w:val="21"/>
          <w:szCs w:val="20"/>
          <w:shd w:val="clear" w:color="auto" w:fill="FFFFFF"/>
        </w:rPr>
        <w:t>在本章第</w:t>
      </w:r>
      <w:r>
        <w:rPr>
          <w:kern w:val="2"/>
          <w:sz w:val="21"/>
          <w:szCs w:val="20"/>
          <w:shd w:val="clear" w:color="auto" w:fill="FFFFFF"/>
        </w:rPr>
        <w:t>15.1</w:t>
      </w:r>
      <w:r>
        <w:rPr>
          <w:rFonts w:hint="eastAsia"/>
          <w:kern w:val="2"/>
          <w:sz w:val="21"/>
          <w:szCs w:val="20"/>
          <w:shd w:val="clear" w:color="auto" w:fill="FFFFFF"/>
        </w:rPr>
        <w:t>项规定的投标截止时间之后送达的；</w:t>
      </w:r>
    </w:p>
    <w:p w:rsidR="0096796F" w:rsidRDefault="0096796F">
      <w:pPr>
        <w:pStyle w:val="NormalWeb"/>
        <w:widowControl w:val="0"/>
        <w:spacing w:before="0" w:beforeAutospacing="0" w:after="0" w:afterAutospacing="0" w:line="440" w:lineRule="exact"/>
        <w:ind w:firstLine="720"/>
        <w:rPr>
          <w:shd w:val="clear" w:color="auto" w:fill="FFFFFF"/>
        </w:rPr>
      </w:pPr>
      <w:r>
        <w:rPr>
          <w:kern w:val="2"/>
          <w:sz w:val="21"/>
          <w:szCs w:val="20"/>
          <w:shd w:val="clear" w:color="auto" w:fill="FFFFFF"/>
        </w:rPr>
        <w:t>20.1.2</w:t>
      </w:r>
      <w:r>
        <w:rPr>
          <w:rFonts w:hint="eastAsia"/>
          <w:kern w:val="2"/>
          <w:sz w:val="21"/>
          <w:szCs w:val="20"/>
          <w:shd w:val="clear" w:color="auto" w:fill="FFFFFF"/>
        </w:rPr>
        <w:t>未送达至本章第</w:t>
      </w:r>
      <w:r>
        <w:rPr>
          <w:kern w:val="2"/>
          <w:sz w:val="21"/>
          <w:szCs w:val="20"/>
          <w:shd w:val="clear" w:color="auto" w:fill="FFFFFF"/>
        </w:rPr>
        <w:t>15.2</w:t>
      </w:r>
      <w:r>
        <w:rPr>
          <w:rFonts w:hint="eastAsia"/>
          <w:kern w:val="2"/>
          <w:sz w:val="21"/>
          <w:szCs w:val="20"/>
          <w:shd w:val="clear" w:color="auto" w:fill="FFFFFF"/>
        </w:rPr>
        <w:t>项指定的递交投标文件地点的；</w:t>
      </w:r>
    </w:p>
    <w:p w:rsidR="0096796F" w:rsidRDefault="0096796F">
      <w:pPr>
        <w:pStyle w:val="NormalWeb"/>
        <w:widowControl w:val="0"/>
        <w:spacing w:before="0" w:beforeAutospacing="0" w:after="0" w:afterAutospacing="0" w:line="440" w:lineRule="exact"/>
        <w:ind w:firstLine="720"/>
        <w:rPr>
          <w:shd w:val="clear" w:color="auto" w:fill="FFFFFF"/>
        </w:rPr>
      </w:pPr>
      <w:r>
        <w:rPr>
          <w:kern w:val="2"/>
          <w:sz w:val="21"/>
          <w:szCs w:val="20"/>
          <w:shd w:val="clear" w:color="auto" w:fill="FFFFFF"/>
        </w:rPr>
        <w:t>20.1.3</w:t>
      </w:r>
      <w:r>
        <w:rPr>
          <w:rFonts w:hint="eastAsia"/>
          <w:kern w:val="2"/>
          <w:sz w:val="21"/>
          <w:szCs w:val="20"/>
          <w:shd w:val="clear" w:color="auto" w:fill="FFFFFF"/>
        </w:rPr>
        <w:t>未按本章第</w:t>
      </w:r>
      <w:r>
        <w:rPr>
          <w:kern w:val="2"/>
          <w:sz w:val="21"/>
          <w:szCs w:val="20"/>
          <w:shd w:val="clear" w:color="auto" w:fill="FFFFFF"/>
        </w:rPr>
        <w:t>15.3</w:t>
      </w:r>
      <w:r>
        <w:rPr>
          <w:rFonts w:hint="eastAsia"/>
          <w:kern w:val="2"/>
          <w:sz w:val="21"/>
          <w:szCs w:val="20"/>
          <w:shd w:val="clear" w:color="auto" w:fill="FFFFFF"/>
        </w:rPr>
        <w:t>项规定提供有效证明材料以证实其身份的；</w:t>
      </w:r>
    </w:p>
    <w:p w:rsidR="0096796F" w:rsidRDefault="0096796F">
      <w:pPr>
        <w:pStyle w:val="NormalWeb"/>
        <w:widowControl w:val="0"/>
        <w:spacing w:before="0" w:beforeAutospacing="0" w:after="0" w:afterAutospacing="0" w:line="440" w:lineRule="exact"/>
        <w:ind w:firstLine="720"/>
      </w:pPr>
      <w:r>
        <w:rPr>
          <w:kern w:val="2"/>
          <w:sz w:val="21"/>
          <w:szCs w:val="20"/>
          <w:shd w:val="clear" w:color="auto" w:fill="FFFFFF"/>
        </w:rPr>
        <w:t>20.1.4</w:t>
      </w:r>
      <w:r>
        <w:rPr>
          <w:rFonts w:hint="eastAsia"/>
          <w:kern w:val="2"/>
          <w:sz w:val="21"/>
          <w:szCs w:val="20"/>
          <w:shd w:val="clear" w:color="auto" w:fill="FFFFFF"/>
        </w:rPr>
        <w:t>投标文件未按本章第</w:t>
      </w:r>
      <w:r>
        <w:rPr>
          <w:kern w:val="2"/>
          <w:sz w:val="21"/>
          <w:szCs w:val="20"/>
          <w:shd w:val="clear" w:color="auto" w:fill="FFFFFF"/>
        </w:rPr>
        <w:t>8.9</w:t>
      </w:r>
      <w:r>
        <w:rPr>
          <w:rFonts w:hint="eastAsia"/>
          <w:kern w:val="2"/>
          <w:sz w:val="21"/>
          <w:szCs w:val="20"/>
          <w:shd w:val="clear" w:color="auto" w:fill="FFFFFF"/>
        </w:rPr>
        <w:t>项的规定密封的；</w:t>
      </w:r>
    </w:p>
    <w:p w:rsidR="0096796F" w:rsidRDefault="0096796F">
      <w:pPr>
        <w:pStyle w:val="NormalWeb"/>
        <w:widowControl w:val="0"/>
        <w:spacing w:before="0" w:beforeAutospacing="0" w:after="0" w:afterAutospacing="0" w:line="440" w:lineRule="exact"/>
        <w:rPr>
          <w:b/>
          <w:shd w:val="clear" w:color="auto" w:fill="FFFFFF"/>
        </w:rPr>
      </w:pPr>
      <w:r>
        <w:rPr>
          <w:b/>
          <w:kern w:val="2"/>
          <w:shd w:val="clear" w:color="auto" w:fill="FFFFFF"/>
        </w:rPr>
        <w:t xml:space="preserve">21.  </w:t>
      </w:r>
      <w:r>
        <w:rPr>
          <w:rFonts w:hint="eastAsia"/>
          <w:b/>
          <w:kern w:val="2"/>
          <w:shd w:val="clear" w:color="auto" w:fill="FFFFFF"/>
        </w:rPr>
        <w:t>无效投标</w:t>
      </w:r>
    </w:p>
    <w:p w:rsidR="0096796F" w:rsidRDefault="0096796F">
      <w:pPr>
        <w:pStyle w:val="NormalWeb"/>
        <w:widowControl w:val="0"/>
        <w:spacing w:before="0" w:beforeAutospacing="0" w:after="0" w:afterAutospacing="0" w:line="440" w:lineRule="exact"/>
        <w:ind w:firstLineChars="171" w:firstLine="359"/>
        <w:rPr>
          <w:shd w:val="clear" w:color="auto" w:fill="FFFFFF"/>
        </w:rPr>
      </w:pPr>
      <w:r>
        <w:rPr>
          <w:kern w:val="2"/>
          <w:sz w:val="21"/>
          <w:szCs w:val="20"/>
          <w:shd w:val="clear" w:color="auto" w:fill="FFFFFF"/>
        </w:rPr>
        <w:t xml:space="preserve">21.1  </w:t>
      </w:r>
      <w:r>
        <w:rPr>
          <w:rFonts w:hint="eastAsia"/>
          <w:kern w:val="2"/>
          <w:sz w:val="21"/>
          <w:szCs w:val="20"/>
          <w:shd w:val="clear" w:color="auto" w:fill="FFFFFF"/>
        </w:rPr>
        <w:t>属下列情形之一的，投标人的投标无效：</w:t>
      </w:r>
    </w:p>
    <w:p w:rsidR="0096796F" w:rsidRDefault="0096796F">
      <w:pPr>
        <w:pStyle w:val="NormalWeb"/>
        <w:widowControl w:val="0"/>
        <w:spacing w:before="0" w:beforeAutospacing="0" w:after="0" w:afterAutospacing="0" w:line="440" w:lineRule="exact"/>
        <w:ind w:firstLineChars="342" w:firstLine="718"/>
        <w:rPr>
          <w:shd w:val="clear" w:color="auto" w:fill="FFFFFF"/>
        </w:rPr>
      </w:pPr>
      <w:r>
        <w:rPr>
          <w:kern w:val="2"/>
          <w:sz w:val="21"/>
          <w:szCs w:val="20"/>
          <w:shd w:val="clear" w:color="auto" w:fill="FFFFFF"/>
        </w:rPr>
        <w:t>21.1.1</w:t>
      </w:r>
      <w:r>
        <w:rPr>
          <w:rFonts w:hint="eastAsia"/>
          <w:kern w:val="2"/>
          <w:sz w:val="21"/>
          <w:szCs w:val="20"/>
          <w:shd w:val="clear" w:color="auto" w:fill="FFFFFF"/>
        </w:rPr>
        <w:t>投标人不具备本章第</w:t>
      </w:r>
      <w:r>
        <w:rPr>
          <w:kern w:val="2"/>
          <w:sz w:val="21"/>
          <w:szCs w:val="20"/>
          <w:shd w:val="clear" w:color="auto" w:fill="FFFFFF"/>
        </w:rPr>
        <w:t>3</w:t>
      </w:r>
      <w:r>
        <w:rPr>
          <w:rFonts w:hint="eastAsia"/>
          <w:kern w:val="2"/>
          <w:sz w:val="21"/>
          <w:szCs w:val="20"/>
          <w:shd w:val="clear" w:color="auto" w:fill="FFFFFF"/>
        </w:rPr>
        <w:t>项规定的投标人资格要求的；</w:t>
      </w:r>
    </w:p>
    <w:p w:rsidR="0096796F" w:rsidRDefault="0096796F">
      <w:pPr>
        <w:pStyle w:val="NormalWeb"/>
        <w:widowControl w:val="0"/>
        <w:spacing w:before="0" w:beforeAutospacing="0" w:after="0" w:afterAutospacing="0" w:line="440" w:lineRule="exact"/>
        <w:ind w:firstLineChars="342" w:firstLine="718"/>
        <w:rPr>
          <w:shd w:val="clear" w:color="auto" w:fill="FFFFFF"/>
        </w:rPr>
      </w:pPr>
      <w:r>
        <w:rPr>
          <w:kern w:val="2"/>
          <w:sz w:val="21"/>
          <w:szCs w:val="20"/>
          <w:shd w:val="clear" w:color="auto" w:fill="FFFFFF"/>
        </w:rPr>
        <w:t>21.1.2</w:t>
      </w:r>
      <w:r>
        <w:rPr>
          <w:rFonts w:hint="eastAsia"/>
          <w:kern w:val="2"/>
          <w:sz w:val="21"/>
          <w:szCs w:val="20"/>
          <w:shd w:val="clear" w:color="auto" w:fill="FFFFFF"/>
        </w:rPr>
        <w:t>投标文件未按本章第</w:t>
      </w:r>
      <w:r>
        <w:rPr>
          <w:kern w:val="2"/>
          <w:sz w:val="21"/>
          <w:szCs w:val="20"/>
          <w:shd w:val="clear" w:color="auto" w:fill="FFFFFF"/>
        </w:rPr>
        <w:t>8.6</w:t>
      </w:r>
      <w:r>
        <w:rPr>
          <w:rFonts w:hint="eastAsia"/>
          <w:kern w:val="2"/>
          <w:sz w:val="21"/>
          <w:szCs w:val="20"/>
          <w:shd w:val="clear" w:color="auto" w:fill="FFFFFF"/>
        </w:rPr>
        <w:t>、</w:t>
      </w:r>
      <w:r>
        <w:rPr>
          <w:kern w:val="2"/>
          <w:sz w:val="21"/>
          <w:szCs w:val="20"/>
          <w:shd w:val="clear" w:color="auto" w:fill="FFFFFF"/>
        </w:rPr>
        <w:t>8.8</w:t>
      </w:r>
      <w:r>
        <w:rPr>
          <w:rFonts w:hint="eastAsia"/>
          <w:kern w:val="2"/>
          <w:sz w:val="21"/>
          <w:szCs w:val="20"/>
          <w:shd w:val="clear" w:color="auto" w:fill="FFFFFF"/>
        </w:rPr>
        <w:t>项的规定标识的；</w:t>
      </w:r>
      <w:r>
        <w:rPr>
          <w:kern w:val="2"/>
          <w:sz w:val="21"/>
          <w:szCs w:val="20"/>
          <w:shd w:val="clear" w:color="auto" w:fill="FFFFFF"/>
        </w:rPr>
        <w:t xml:space="preserve"> </w:t>
      </w:r>
    </w:p>
    <w:p w:rsidR="0096796F" w:rsidRDefault="0096796F">
      <w:pPr>
        <w:pStyle w:val="NormalWeb"/>
        <w:widowControl w:val="0"/>
        <w:spacing w:before="0" w:beforeAutospacing="0" w:after="0" w:afterAutospacing="0" w:line="440" w:lineRule="exact"/>
        <w:ind w:firstLineChars="342" w:firstLine="718"/>
        <w:rPr>
          <w:shd w:val="clear" w:color="auto" w:fill="FFFFFF"/>
        </w:rPr>
      </w:pPr>
      <w:r>
        <w:rPr>
          <w:kern w:val="2"/>
          <w:sz w:val="21"/>
          <w:szCs w:val="20"/>
          <w:shd w:val="clear" w:color="auto" w:fill="FFFFFF"/>
        </w:rPr>
        <w:t>21.1.3</w:t>
      </w:r>
      <w:r>
        <w:rPr>
          <w:rFonts w:hint="eastAsia"/>
          <w:kern w:val="2"/>
          <w:sz w:val="21"/>
          <w:szCs w:val="20"/>
          <w:shd w:val="clear" w:color="auto" w:fill="FFFFFF"/>
        </w:rPr>
        <w:t>投标文件未按本章第</w:t>
      </w:r>
      <w:r>
        <w:rPr>
          <w:kern w:val="2"/>
          <w:sz w:val="21"/>
          <w:szCs w:val="20"/>
          <w:shd w:val="clear" w:color="auto" w:fill="FFFFFF"/>
        </w:rPr>
        <w:t>10.1</w:t>
      </w:r>
      <w:r>
        <w:rPr>
          <w:rFonts w:hint="eastAsia"/>
          <w:kern w:val="2"/>
          <w:sz w:val="21"/>
          <w:szCs w:val="20"/>
          <w:shd w:val="clear" w:color="auto" w:fill="FFFFFF"/>
        </w:rPr>
        <w:t>项的规定编写和提供的（包括缺少应提供的文件或格式不符合第五章“投标文件格式”的要求）；</w:t>
      </w:r>
    </w:p>
    <w:p w:rsidR="0096796F" w:rsidRDefault="0096796F">
      <w:pPr>
        <w:pStyle w:val="NormalWeb"/>
        <w:widowControl w:val="0"/>
        <w:spacing w:before="0" w:beforeAutospacing="0" w:after="0" w:afterAutospacing="0" w:line="440" w:lineRule="exact"/>
        <w:ind w:firstLineChars="342" w:firstLine="718"/>
        <w:rPr>
          <w:shd w:val="clear" w:color="auto" w:fill="FFFFFF"/>
        </w:rPr>
      </w:pPr>
      <w:r>
        <w:rPr>
          <w:kern w:val="2"/>
          <w:sz w:val="21"/>
          <w:szCs w:val="20"/>
          <w:shd w:val="clear" w:color="auto" w:fill="FFFFFF"/>
        </w:rPr>
        <w:t>21.1.4</w:t>
      </w:r>
      <w:r>
        <w:rPr>
          <w:rFonts w:hint="eastAsia"/>
          <w:kern w:val="2"/>
          <w:sz w:val="21"/>
          <w:szCs w:val="20"/>
          <w:shd w:val="clear" w:color="auto" w:fill="FFFFFF"/>
        </w:rPr>
        <w:t>投标文件未按本章第</w:t>
      </w:r>
      <w:r>
        <w:rPr>
          <w:kern w:val="2"/>
          <w:sz w:val="21"/>
          <w:szCs w:val="20"/>
          <w:shd w:val="clear" w:color="auto" w:fill="FFFFFF"/>
        </w:rPr>
        <w:t>10.2</w:t>
      </w:r>
      <w:r>
        <w:rPr>
          <w:rFonts w:hint="eastAsia"/>
          <w:kern w:val="2"/>
          <w:sz w:val="21"/>
          <w:szCs w:val="20"/>
          <w:shd w:val="clear" w:color="auto" w:fill="FFFFFF"/>
        </w:rPr>
        <w:t>项规定装订的；</w:t>
      </w:r>
    </w:p>
    <w:p w:rsidR="0096796F" w:rsidRDefault="0096796F">
      <w:pPr>
        <w:pStyle w:val="NormalWeb"/>
        <w:widowControl w:val="0"/>
        <w:spacing w:before="0" w:beforeAutospacing="0" w:after="0" w:afterAutospacing="0" w:line="440" w:lineRule="exact"/>
        <w:ind w:firstLineChars="342" w:firstLine="718"/>
        <w:rPr>
          <w:shd w:val="clear" w:color="auto" w:fill="FFFFFF"/>
        </w:rPr>
      </w:pPr>
      <w:r>
        <w:rPr>
          <w:kern w:val="2"/>
          <w:sz w:val="21"/>
          <w:szCs w:val="20"/>
          <w:shd w:val="clear" w:color="auto" w:fill="FFFFFF"/>
        </w:rPr>
        <w:t>21.1.5</w:t>
      </w:r>
      <w:r>
        <w:rPr>
          <w:rFonts w:hint="eastAsia"/>
          <w:kern w:val="2"/>
          <w:sz w:val="21"/>
          <w:szCs w:val="20"/>
          <w:shd w:val="clear" w:color="auto" w:fill="FFFFFF"/>
        </w:rPr>
        <w:t>投标报价不符合本章第</w:t>
      </w:r>
      <w:r>
        <w:rPr>
          <w:kern w:val="2"/>
          <w:sz w:val="21"/>
          <w:szCs w:val="20"/>
          <w:shd w:val="clear" w:color="auto" w:fill="FFFFFF"/>
        </w:rPr>
        <w:t>11</w:t>
      </w:r>
      <w:r>
        <w:rPr>
          <w:rFonts w:hint="eastAsia"/>
          <w:kern w:val="2"/>
          <w:sz w:val="21"/>
          <w:szCs w:val="20"/>
          <w:shd w:val="clear" w:color="auto" w:fill="FFFFFF"/>
        </w:rPr>
        <w:t>项规定的或超过采购预算或评标委员会认定明显低于其他通过符合性审查投标人的报价的；</w:t>
      </w:r>
    </w:p>
    <w:p w:rsidR="0096796F" w:rsidRDefault="0096796F">
      <w:pPr>
        <w:pStyle w:val="NormalWeb"/>
        <w:widowControl w:val="0"/>
        <w:spacing w:before="0" w:beforeAutospacing="0" w:after="0" w:afterAutospacing="0" w:line="440" w:lineRule="exact"/>
        <w:ind w:firstLineChars="342" w:firstLine="718"/>
        <w:rPr>
          <w:shd w:val="clear" w:color="auto" w:fill="FFFFFF"/>
        </w:rPr>
      </w:pPr>
      <w:r>
        <w:rPr>
          <w:kern w:val="2"/>
          <w:sz w:val="21"/>
          <w:szCs w:val="20"/>
          <w:shd w:val="clear" w:color="auto" w:fill="FFFFFF"/>
        </w:rPr>
        <w:t>21.1.6</w:t>
      </w:r>
      <w:r>
        <w:rPr>
          <w:rFonts w:hint="eastAsia"/>
          <w:kern w:val="2"/>
          <w:sz w:val="21"/>
          <w:szCs w:val="20"/>
          <w:shd w:val="clear" w:color="auto" w:fill="FFFFFF"/>
        </w:rPr>
        <w:t>投标人出现本章第</w:t>
      </w:r>
      <w:r>
        <w:rPr>
          <w:kern w:val="2"/>
          <w:sz w:val="21"/>
          <w:szCs w:val="20"/>
          <w:shd w:val="clear" w:color="auto" w:fill="FFFFFF"/>
        </w:rPr>
        <w:t>19.2</w:t>
      </w:r>
      <w:r>
        <w:rPr>
          <w:rFonts w:hint="eastAsia"/>
          <w:kern w:val="2"/>
          <w:sz w:val="21"/>
          <w:szCs w:val="20"/>
          <w:shd w:val="clear" w:color="auto" w:fill="FFFFFF"/>
        </w:rPr>
        <w:t>项所述情形的；</w:t>
      </w:r>
    </w:p>
    <w:p w:rsidR="0096796F" w:rsidRDefault="0096796F">
      <w:pPr>
        <w:pStyle w:val="NormalWeb"/>
        <w:widowControl w:val="0"/>
        <w:spacing w:before="0" w:beforeAutospacing="0" w:after="0" w:afterAutospacing="0" w:line="440" w:lineRule="exact"/>
        <w:ind w:firstLineChars="342" w:firstLine="718"/>
        <w:rPr>
          <w:shd w:val="clear" w:color="auto" w:fill="FFFFFF"/>
        </w:rPr>
      </w:pPr>
      <w:r>
        <w:rPr>
          <w:kern w:val="2"/>
          <w:sz w:val="21"/>
          <w:szCs w:val="20"/>
          <w:shd w:val="clear" w:color="auto" w:fill="FFFFFF"/>
        </w:rPr>
        <w:t>21.1.7</w:t>
      </w:r>
      <w:r>
        <w:rPr>
          <w:rFonts w:hint="eastAsia"/>
          <w:kern w:val="2"/>
          <w:sz w:val="21"/>
          <w:szCs w:val="20"/>
          <w:shd w:val="clear" w:color="auto" w:fill="FFFFFF"/>
        </w:rPr>
        <w:t>投标文件未对招标文件提出的要求和条件作出实质性响应的；</w:t>
      </w:r>
    </w:p>
    <w:p w:rsidR="0096796F" w:rsidRDefault="0096796F">
      <w:pPr>
        <w:pStyle w:val="NormalWeb"/>
        <w:widowControl w:val="0"/>
        <w:spacing w:before="0" w:beforeAutospacing="0" w:after="0" w:afterAutospacing="0" w:line="440" w:lineRule="exact"/>
        <w:ind w:firstLineChars="342" w:firstLine="718"/>
        <w:rPr>
          <w:shd w:val="clear" w:color="auto" w:fill="FFFFFF"/>
        </w:rPr>
      </w:pPr>
      <w:r>
        <w:rPr>
          <w:kern w:val="2"/>
          <w:sz w:val="21"/>
          <w:szCs w:val="20"/>
          <w:shd w:val="clear" w:color="auto" w:fill="FFFFFF"/>
        </w:rPr>
        <w:t>21.1.8</w:t>
      </w:r>
      <w:r>
        <w:rPr>
          <w:rFonts w:hint="eastAsia"/>
          <w:kern w:val="2"/>
          <w:sz w:val="21"/>
          <w:szCs w:val="20"/>
          <w:shd w:val="clear" w:color="auto" w:fill="FFFFFF"/>
        </w:rPr>
        <w:t>投标文件存在严重负偏离或附有采购需求以外的条件使评标委员会不能接受的。</w:t>
      </w:r>
    </w:p>
    <w:p w:rsidR="0096796F" w:rsidRDefault="0096796F">
      <w:pPr>
        <w:pStyle w:val="NormalWeb"/>
        <w:widowControl w:val="0"/>
        <w:spacing w:before="0" w:beforeAutospacing="0" w:after="0" w:afterAutospacing="0" w:line="440" w:lineRule="exact"/>
        <w:ind w:firstLineChars="350" w:firstLine="735"/>
        <w:rPr>
          <w:shd w:val="clear" w:color="auto" w:fill="FFFFFF"/>
        </w:rPr>
      </w:pPr>
      <w:r>
        <w:rPr>
          <w:kern w:val="2"/>
          <w:sz w:val="21"/>
          <w:szCs w:val="20"/>
          <w:shd w:val="clear" w:color="auto" w:fill="FFFFFF"/>
        </w:rPr>
        <w:t>21.1.9</w:t>
      </w:r>
      <w:r>
        <w:rPr>
          <w:rFonts w:hint="eastAsia"/>
          <w:kern w:val="2"/>
          <w:sz w:val="21"/>
          <w:szCs w:val="20"/>
          <w:shd w:val="clear" w:color="auto" w:fill="FFFFFF"/>
        </w:rPr>
        <w:t>投标人在投标过程中提供虚假材料的。</w:t>
      </w:r>
      <w:r>
        <w:rPr>
          <w:kern w:val="2"/>
          <w:sz w:val="21"/>
          <w:szCs w:val="20"/>
          <w:shd w:val="clear" w:color="auto" w:fill="FFFFFF"/>
        </w:rPr>
        <w:t xml:space="preserve"> </w:t>
      </w:r>
    </w:p>
    <w:p w:rsidR="0096796F" w:rsidRDefault="0096796F">
      <w:pPr>
        <w:pStyle w:val="NormalWeb"/>
        <w:widowControl w:val="0"/>
        <w:spacing w:before="0" w:beforeAutospacing="0" w:after="0" w:afterAutospacing="0" w:line="440" w:lineRule="exact"/>
        <w:ind w:firstLineChars="350" w:firstLine="735"/>
        <w:rPr>
          <w:shd w:val="clear" w:color="auto" w:fill="FFFFFF"/>
        </w:rPr>
      </w:pPr>
      <w:r>
        <w:rPr>
          <w:kern w:val="2"/>
          <w:sz w:val="21"/>
          <w:szCs w:val="20"/>
          <w:shd w:val="clear" w:color="auto" w:fill="FFFFFF"/>
        </w:rPr>
        <w:t>21.1.10</w:t>
      </w:r>
      <w:r>
        <w:rPr>
          <w:rFonts w:hint="eastAsia"/>
          <w:kern w:val="2"/>
          <w:sz w:val="21"/>
          <w:shd w:val="clear" w:color="auto" w:fill="FFFFFF"/>
        </w:rPr>
        <w:t>投标人相互串通投标的：</w:t>
      </w:r>
    </w:p>
    <w:p w:rsidR="0096796F" w:rsidRDefault="0096796F">
      <w:pPr>
        <w:spacing w:line="440" w:lineRule="exact"/>
        <w:ind w:firstLineChars="342" w:firstLine="718"/>
        <w:jc w:val="left"/>
        <w:rPr>
          <w:rFonts w:ascii="宋体" w:cs="宋体"/>
          <w:shd w:val="clear" w:color="auto" w:fill="FFFFFF"/>
        </w:rPr>
      </w:pPr>
      <w:r>
        <w:rPr>
          <w:rFonts w:ascii="宋体" w:hAnsi="宋体" w:cs="宋体"/>
          <w:shd w:val="clear" w:color="auto" w:fill="FFFFFF"/>
        </w:rPr>
        <w:t xml:space="preserve">    21.1.10.1</w:t>
      </w:r>
      <w:r>
        <w:rPr>
          <w:rFonts w:ascii="宋体" w:hAnsi="宋体" w:cs="宋体" w:hint="eastAsia"/>
          <w:shd w:val="clear" w:color="auto" w:fill="FFFFFF"/>
        </w:rPr>
        <w:t>不同投标人的投标文件由同一单位或者个人编制；或不同投标人报名的</w:t>
      </w:r>
      <w:r>
        <w:rPr>
          <w:rFonts w:ascii="宋体" w:hAnsi="宋体" w:cs="宋体"/>
          <w:shd w:val="clear" w:color="auto" w:fill="FFFFFF"/>
        </w:rPr>
        <w:t>IP</w:t>
      </w:r>
      <w:r>
        <w:rPr>
          <w:rFonts w:ascii="宋体" w:hAnsi="宋体" w:cs="宋体" w:hint="eastAsia"/>
          <w:shd w:val="clear" w:color="auto" w:fill="FFFFFF"/>
        </w:rPr>
        <w:t>地址一致的</w:t>
      </w:r>
      <w:r>
        <w:rPr>
          <w:rFonts w:ascii="宋体" w:hAnsi="宋体" w:cs="宋体"/>
          <w:shd w:val="clear" w:color="auto" w:fill="FFFFFF"/>
        </w:rPr>
        <w:t>;</w:t>
      </w:r>
    </w:p>
    <w:p w:rsidR="0096796F" w:rsidRDefault="0096796F">
      <w:pPr>
        <w:spacing w:line="440" w:lineRule="exact"/>
        <w:ind w:firstLineChars="540" w:firstLine="1134"/>
        <w:jc w:val="left"/>
        <w:rPr>
          <w:rFonts w:ascii="宋体" w:cs="宋体"/>
          <w:shd w:val="clear" w:color="auto" w:fill="FFFFFF"/>
        </w:rPr>
      </w:pPr>
      <w:r>
        <w:rPr>
          <w:rFonts w:ascii="宋体" w:hAnsi="宋体" w:cs="宋体"/>
          <w:shd w:val="clear" w:color="auto" w:fill="FFFFFF"/>
        </w:rPr>
        <w:t>21.1.10.2</w:t>
      </w:r>
      <w:r>
        <w:rPr>
          <w:rFonts w:ascii="宋体" w:hAnsi="宋体" w:cs="宋体" w:hint="eastAsia"/>
          <w:shd w:val="clear" w:color="auto" w:fill="FFFFFF"/>
        </w:rPr>
        <w:t>不同投标人委托同一单位或者个人办理投标事宜</w:t>
      </w:r>
      <w:r>
        <w:rPr>
          <w:rFonts w:ascii="宋体" w:hAnsi="宋体" w:cs="宋体"/>
          <w:shd w:val="clear" w:color="auto" w:fill="FFFFFF"/>
        </w:rPr>
        <w:t>;</w:t>
      </w:r>
    </w:p>
    <w:p w:rsidR="0096796F" w:rsidRDefault="0096796F">
      <w:pPr>
        <w:spacing w:line="440" w:lineRule="exact"/>
        <w:ind w:firstLineChars="540" w:firstLine="1134"/>
        <w:jc w:val="left"/>
        <w:rPr>
          <w:rFonts w:ascii="宋体" w:cs="宋体"/>
          <w:shd w:val="clear" w:color="auto" w:fill="FFFFFF"/>
        </w:rPr>
      </w:pPr>
      <w:r>
        <w:rPr>
          <w:rFonts w:ascii="宋体" w:hAnsi="宋体" w:cs="宋体"/>
          <w:shd w:val="clear" w:color="auto" w:fill="FFFFFF"/>
        </w:rPr>
        <w:t>21.1.10.3</w:t>
      </w:r>
      <w:r>
        <w:rPr>
          <w:rFonts w:ascii="宋体" w:hAnsi="宋体" w:cs="宋体" w:hint="eastAsia"/>
          <w:shd w:val="clear" w:color="auto" w:fill="FFFFFF"/>
        </w:rPr>
        <w:t>不同的投标人的投标文件载明的项目管理成员或者联系人员为同一个人</w:t>
      </w:r>
      <w:r>
        <w:rPr>
          <w:rFonts w:ascii="宋体" w:hAnsi="宋体" w:cs="宋体"/>
          <w:shd w:val="clear" w:color="auto" w:fill="FFFFFF"/>
        </w:rPr>
        <w:t>;</w:t>
      </w:r>
    </w:p>
    <w:p w:rsidR="0096796F" w:rsidRDefault="0096796F">
      <w:pPr>
        <w:spacing w:line="440" w:lineRule="exact"/>
        <w:ind w:firstLineChars="540" w:firstLine="1134"/>
        <w:jc w:val="left"/>
        <w:rPr>
          <w:rFonts w:ascii="宋体" w:cs="宋体"/>
          <w:shd w:val="clear" w:color="auto" w:fill="FFFFFF"/>
        </w:rPr>
      </w:pPr>
      <w:r>
        <w:rPr>
          <w:rFonts w:ascii="宋体" w:hAnsi="宋体" w:cs="宋体"/>
          <w:shd w:val="clear" w:color="auto" w:fill="FFFFFF"/>
        </w:rPr>
        <w:t>21.1.10.4</w:t>
      </w:r>
      <w:r>
        <w:rPr>
          <w:rFonts w:ascii="宋体" w:hAnsi="宋体" w:cs="宋体" w:hint="eastAsia"/>
          <w:shd w:val="clear" w:color="auto" w:fill="FFFFFF"/>
        </w:rPr>
        <w:t>不同投标人的投标文件异常一致或投标报价呈规律性差异</w:t>
      </w:r>
      <w:r>
        <w:rPr>
          <w:rFonts w:ascii="宋体" w:hAnsi="宋体" w:cs="宋体"/>
          <w:shd w:val="clear" w:color="auto" w:fill="FFFFFF"/>
        </w:rPr>
        <w:t>;</w:t>
      </w:r>
    </w:p>
    <w:p w:rsidR="0096796F" w:rsidRDefault="0096796F">
      <w:pPr>
        <w:spacing w:line="440" w:lineRule="exact"/>
        <w:ind w:firstLineChars="540" w:firstLine="1134"/>
        <w:jc w:val="left"/>
        <w:rPr>
          <w:rFonts w:ascii="宋体" w:cs="宋体"/>
          <w:shd w:val="clear" w:color="auto" w:fill="FFFFFF"/>
        </w:rPr>
      </w:pPr>
      <w:r>
        <w:rPr>
          <w:rFonts w:ascii="宋体" w:hAnsi="宋体" w:cs="宋体"/>
          <w:shd w:val="clear" w:color="auto" w:fill="FFFFFF"/>
        </w:rPr>
        <w:t>21.1.10.5</w:t>
      </w:r>
      <w:r>
        <w:rPr>
          <w:rFonts w:ascii="宋体" w:hAnsi="宋体" w:cs="宋体" w:hint="eastAsia"/>
          <w:shd w:val="clear" w:color="auto" w:fill="FFFFFF"/>
        </w:rPr>
        <w:t>不同投标人的投标文件相互混装</w:t>
      </w:r>
      <w:r>
        <w:rPr>
          <w:rFonts w:ascii="宋体" w:hAnsi="宋体" w:cs="宋体"/>
          <w:shd w:val="clear" w:color="auto" w:fill="FFFFFF"/>
        </w:rPr>
        <w:t>;</w:t>
      </w:r>
    </w:p>
    <w:p w:rsidR="0096796F" w:rsidRDefault="0096796F">
      <w:pPr>
        <w:spacing w:line="440" w:lineRule="exact"/>
        <w:ind w:firstLineChars="540" w:firstLine="1134"/>
        <w:jc w:val="left"/>
        <w:rPr>
          <w:rFonts w:ascii="宋体" w:cs="宋体"/>
          <w:shd w:val="clear" w:color="auto" w:fill="FFFFFF"/>
        </w:rPr>
      </w:pPr>
      <w:r>
        <w:rPr>
          <w:rFonts w:ascii="宋体" w:hAnsi="宋体" w:cs="宋体"/>
          <w:shd w:val="clear" w:color="auto" w:fill="FFFFFF"/>
        </w:rPr>
        <w:t>21.1.10.6</w:t>
      </w:r>
      <w:r>
        <w:rPr>
          <w:rFonts w:ascii="宋体" w:hAnsi="宋体" w:cs="宋体" w:hint="eastAsia"/>
          <w:shd w:val="clear" w:color="auto" w:fill="FFFFFF"/>
        </w:rPr>
        <w:t>不同投标人的投标保证金从同一单位或者个人账户转出。</w:t>
      </w:r>
    </w:p>
    <w:p w:rsidR="0096796F" w:rsidRDefault="0096796F">
      <w:pPr>
        <w:pStyle w:val="NormalWeb"/>
        <w:widowControl w:val="0"/>
        <w:spacing w:before="0" w:beforeAutospacing="0" w:after="0" w:afterAutospacing="0" w:line="440" w:lineRule="exact"/>
        <w:ind w:firstLineChars="350" w:firstLine="735"/>
        <w:rPr>
          <w:shd w:val="clear" w:color="auto" w:fill="FFFFFF"/>
        </w:rPr>
      </w:pPr>
      <w:r>
        <w:rPr>
          <w:kern w:val="2"/>
          <w:sz w:val="21"/>
          <w:szCs w:val="20"/>
          <w:shd w:val="clear" w:color="auto" w:fill="FFFFFF"/>
        </w:rPr>
        <w:t>21.1.11</w:t>
      </w:r>
      <w:r>
        <w:rPr>
          <w:rFonts w:hint="eastAsia"/>
          <w:kern w:val="2"/>
          <w:sz w:val="21"/>
          <w:szCs w:val="20"/>
          <w:shd w:val="clear" w:color="auto" w:fill="FFFFFF"/>
        </w:rPr>
        <w:t>关联供应商参加同一合同项下政府采购活动的：</w:t>
      </w:r>
    </w:p>
    <w:p w:rsidR="0096796F" w:rsidRDefault="0096796F">
      <w:pPr>
        <w:spacing w:line="440" w:lineRule="exact"/>
        <w:ind w:firstLineChars="550" w:firstLine="1155"/>
        <w:jc w:val="left"/>
        <w:rPr>
          <w:rFonts w:ascii="宋体" w:cs="宋体"/>
          <w:shd w:val="clear" w:color="auto" w:fill="FFFFFF"/>
        </w:rPr>
      </w:pPr>
      <w:r>
        <w:rPr>
          <w:rFonts w:ascii="宋体" w:hAnsi="宋体" w:cs="宋体"/>
          <w:shd w:val="clear" w:color="auto" w:fill="FFFFFF"/>
        </w:rPr>
        <w:t>21.1.11.1</w:t>
      </w:r>
      <w:r>
        <w:rPr>
          <w:rFonts w:ascii="宋体" w:hAnsi="宋体" w:cs="宋体" w:hint="eastAsia"/>
          <w:shd w:val="clear" w:color="auto" w:fill="FFFFFF"/>
        </w:rPr>
        <w:t>单位负责人为同一人或者存在直接控股、管理关系的不同的供应商，不得参加同一合同项下的政府采购活动</w:t>
      </w:r>
      <w:r>
        <w:rPr>
          <w:rFonts w:ascii="宋体" w:hAnsi="宋体" w:cs="宋体"/>
          <w:shd w:val="clear" w:color="auto" w:fill="FFFFFF"/>
        </w:rPr>
        <w:t>;</w:t>
      </w:r>
    </w:p>
    <w:p w:rsidR="0096796F" w:rsidRDefault="0096796F">
      <w:pPr>
        <w:spacing w:line="440" w:lineRule="exact"/>
        <w:ind w:firstLineChars="550" w:firstLine="1155"/>
        <w:jc w:val="left"/>
        <w:rPr>
          <w:rFonts w:ascii="宋体" w:cs="宋体"/>
          <w:shd w:val="clear" w:color="auto" w:fill="FFFFFF"/>
        </w:rPr>
      </w:pPr>
      <w:r>
        <w:rPr>
          <w:rFonts w:ascii="宋体" w:hAnsi="宋体" w:cs="宋体"/>
          <w:shd w:val="clear" w:color="auto" w:fill="FFFFFF"/>
        </w:rPr>
        <w:t>21.1.11.2</w:t>
      </w:r>
      <w:r>
        <w:rPr>
          <w:rFonts w:ascii="宋体" w:hAnsi="宋体" w:cs="宋体" w:hint="eastAsia"/>
          <w:shd w:val="clear" w:color="auto" w:fill="FFFFFF"/>
        </w:rPr>
        <w:t>生产厂商授权给供应商后自己不得参加同一合同项下的政府采购活动；生产厂商对同一品牌的货物，仅能委托一个代理商参加投标。</w:t>
      </w:r>
    </w:p>
    <w:p w:rsidR="0096796F" w:rsidRDefault="0096796F">
      <w:pPr>
        <w:spacing w:line="440" w:lineRule="exact"/>
        <w:ind w:firstLineChars="350" w:firstLine="735"/>
        <w:jc w:val="left"/>
        <w:rPr>
          <w:rFonts w:ascii="宋体" w:cs="宋体"/>
          <w:shd w:val="clear" w:color="auto" w:fill="FFFFFF"/>
        </w:rPr>
      </w:pPr>
      <w:r>
        <w:rPr>
          <w:rFonts w:ascii="宋体" w:hAnsi="宋体" w:cs="宋体"/>
          <w:shd w:val="clear" w:color="auto" w:fill="FFFFFF"/>
        </w:rPr>
        <w:t>21.1.12</w:t>
      </w:r>
      <w:r>
        <w:rPr>
          <w:rFonts w:ascii="宋体" w:hAnsi="宋体" w:cs="宋体" w:hint="eastAsia"/>
          <w:shd w:val="clear" w:color="auto" w:fill="FFFFFF"/>
        </w:rPr>
        <w:t>投标文件含有违反国家法律、法规的内容。</w:t>
      </w:r>
    </w:p>
    <w:p w:rsidR="0096796F" w:rsidRDefault="0096796F">
      <w:pPr>
        <w:spacing w:line="440" w:lineRule="exact"/>
        <w:ind w:firstLineChars="350" w:firstLine="735"/>
        <w:jc w:val="left"/>
        <w:rPr>
          <w:rFonts w:ascii="宋体" w:cs="宋体"/>
          <w:shd w:val="clear" w:color="auto" w:fill="FFFFFF"/>
        </w:rPr>
      </w:pPr>
      <w:r>
        <w:rPr>
          <w:rFonts w:ascii="宋体" w:hAnsi="宋体" w:cs="宋体"/>
          <w:shd w:val="clear" w:color="auto" w:fill="FFFFFF"/>
        </w:rPr>
        <w:t>21.1.13</w:t>
      </w:r>
      <w:r>
        <w:rPr>
          <w:rFonts w:ascii="宋体" w:hAnsi="宋体" w:cs="宋体" w:hint="eastAsia"/>
        </w:rPr>
        <w:t>提供相同品牌产品的不同竞标人参加同一合同项下竞标的：</w:t>
      </w:r>
    </w:p>
    <w:p w:rsidR="0096796F" w:rsidRDefault="0096796F">
      <w:pPr>
        <w:pStyle w:val="NormalWeb"/>
        <w:widowControl w:val="0"/>
        <w:spacing w:before="0" w:beforeAutospacing="0" w:after="0" w:afterAutospacing="0" w:line="440" w:lineRule="exact"/>
        <w:ind w:firstLineChars="550" w:firstLine="1155"/>
        <w:rPr>
          <w:shd w:val="clear" w:color="auto" w:fill="FFFFFF"/>
        </w:rPr>
      </w:pPr>
      <w:r>
        <w:rPr>
          <w:kern w:val="2"/>
          <w:sz w:val="21"/>
          <w:szCs w:val="20"/>
          <w:shd w:val="clear" w:color="auto" w:fill="FFFFFF"/>
        </w:rPr>
        <w:t>20.1.13.1</w:t>
      </w:r>
      <w:r>
        <w:rPr>
          <w:rFonts w:cs="宋体" w:hint="eastAsia"/>
          <w:kern w:val="2"/>
          <w:sz w:val="21"/>
          <w:szCs w:val="20"/>
        </w:rPr>
        <w:t>提供相同品牌产品的不同竞标人参加同一合同项下竞标的，以其中通过资格审查、符合性审查且首次报价最低的参加竞标；报价相同的，由竞争性谈判小组采取记名投票的方式确定一个参加竞标的竞标人，其他竞标无效。</w:t>
      </w:r>
    </w:p>
    <w:p w:rsidR="0096796F" w:rsidRDefault="0096796F">
      <w:pPr>
        <w:pStyle w:val="NormalWeb"/>
        <w:widowControl w:val="0"/>
        <w:spacing w:before="0" w:beforeAutospacing="0" w:after="0" w:afterAutospacing="0" w:line="440" w:lineRule="exact"/>
        <w:ind w:firstLineChars="550" w:firstLine="1155"/>
        <w:rPr>
          <w:shd w:val="clear" w:color="auto" w:fill="FFFFFF"/>
        </w:rPr>
      </w:pPr>
      <w:r>
        <w:rPr>
          <w:rFonts w:cs="仿宋"/>
          <w:kern w:val="2"/>
          <w:sz w:val="21"/>
          <w:szCs w:val="20"/>
        </w:rPr>
        <w:t>20.1.13.2</w:t>
      </w:r>
      <w:r>
        <w:rPr>
          <w:rFonts w:cs="宋体" w:hint="eastAsia"/>
          <w:kern w:val="2"/>
          <w:sz w:val="21"/>
          <w:szCs w:val="20"/>
        </w:rPr>
        <w:t>非单一产品采购项目，采购人应当根据采购项目技术构成、产品价格比重等合理确定核心产品，并在采购文件中载明。多家竞标人提供的核心产品品牌相同的，按前款规定处理。</w:t>
      </w:r>
    </w:p>
    <w:p w:rsidR="0096796F" w:rsidRDefault="0096796F">
      <w:pPr>
        <w:pStyle w:val="NormalWeb"/>
        <w:widowControl w:val="0"/>
        <w:spacing w:before="0" w:beforeAutospacing="0" w:after="0" w:afterAutospacing="0" w:line="440" w:lineRule="exact"/>
        <w:rPr>
          <w:b/>
          <w:shd w:val="clear" w:color="auto" w:fill="FFFFFF"/>
        </w:rPr>
      </w:pPr>
      <w:r>
        <w:rPr>
          <w:b/>
          <w:kern w:val="2"/>
          <w:shd w:val="clear" w:color="auto" w:fill="FFFFFF"/>
        </w:rPr>
        <w:t xml:space="preserve">22.  </w:t>
      </w:r>
      <w:r>
        <w:rPr>
          <w:rFonts w:hint="eastAsia"/>
          <w:b/>
          <w:kern w:val="2"/>
          <w:shd w:val="clear" w:color="auto" w:fill="FFFFFF"/>
        </w:rPr>
        <w:t>废标</w:t>
      </w:r>
    </w:p>
    <w:p w:rsidR="0096796F" w:rsidRDefault="0096796F">
      <w:pPr>
        <w:pStyle w:val="NormalWeb"/>
        <w:widowControl w:val="0"/>
        <w:spacing w:before="0" w:beforeAutospacing="0" w:after="0" w:afterAutospacing="0" w:line="440" w:lineRule="exact"/>
        <w:ind w:firstLineChars="171" w:firstLine="359"/>
        <w:rPr>
          <w:shd w:val="clear" w:color="auto" w:fill="FFFFFF"/>
        </w:rPr>
      </w:pPr>
      <w:r>
        <w:rPr>
          <w:kern w:val="2"/>
          <w:sz w:val="21"/>
          <w:szCs w:val="20"/>
          <w:shd w:val="clear" w:color="auto" w:fill="FFFFFF"/>
        </w:rPr>
        <w:t xml:space="preserve">22.1  </w:t>
      </w:r>
      <w:r>
        <w:rPr>
          <w:rFonts w:hint="eastAsia"/>
          <w:kern w:val="2"/>
          <w:sz w:val="21"/>
          <w:szCs w:val="20"/>
          <w:shd w:val="clear" w:color="auto" w:fill="FFFFFF"/>
        </w:rPr>
        <w:t>在招标过程中，出现下列情形之一的，予以废标：</w:t>
      </w:r>
    </w:p>
    <w:p w:rsidR="0096796F" w:rsidRDefault="0096796F">
      <w:pPr>
        <w:pStyle w:val="NormalWeb"/>
        <w:widowControl w:val="0"/>
        <w:spacing w:before="0" w:beforeAutospacing="0" w:after="0" w:afterAutospacing="0" w:line="440" w:lineRule="exact"/>
        <w:ind w:firstLine="720"/>
        <w:rPr>
          <w:shd w:val="clear" w:color="auto" w:fill="FFFFFF"/>
        </w:rPr>
      </w:pPr>
      <w:r>
        <w:rPr>
          <w:kern w:val="2"/>
          <w:sz w:val="21"/>
          <w:szCs w:val="20"/>
          <w:shd w:val="clear" w:color="auto" w:fill="FFFFFF"/>
        </w:rPr>
        <w:t>22.1.1</w:t>
      </w:r>
      <w:r>
        <w:rPr>
          <w:rFonts w:hint="eastAsia"/>
          <w:kern w:val="2"/>
          <w:sz w:val="21"/>
          <w:szCs w:val="20"/>
          <w:shd w:val="clear" w:color="auto" w:fill="FFFFFF"/>
        </w:rPr>
        <w:t>符合专业条件的供应商或者对招标文件作实质响应的供应商不足三家的；</w:t>
      </w:r>
    </w:p>
    <w:p w:rsidR="0096796F" w:rsidRDefault="0096796F">
      <w:pPr>
        <w:pStyle w:val="NormalWeb"/>
        <w:widowControl w:val="0"/>
        <w:spacing w:before="0" w:beforeAutospacing="0" w:after="0" w:afterAutospacing="0" w:line="440" w:lineRule="exact"/>
        <w:ind w:firstLine="720"/>
        <w:rPr>
          <w:bCs/>
          <w:shd w:val="clear" w:color="auto" w:fill="FFFFFF"/>
        </w:rPr>
      </w:pPr>
      <w:r>
        <w:rPr>
          <w:kern w:val="2"/>
          <w:sz w:val="21"/>
          <w:szCs w:val="20"/>
          <w:shd w:val="clear" w:color="auto" w:fill="FFFFFF"/>
        </w:rPr>
        <w:t>22.1.2</w:t>
      </w:r>
      <w:r>
        <w:rPr>
          <w:rFonts w:hint="eastAsia"/>
          <w:kern w:val="2"/>
          <w:sz w:val="21"/>
          <w:szCs w:val="20"/>
          <w:shd w:val="clear" w:color="auto" w:fill="FFFFFF"/>
        </w:rPr>
        <w:t>出现影响采购公正的违法、违规行为的；</w:t>
      </w:r>
    </w:p>
    <w:p w:rsidR="0096796F" w:rsidRDefault="0096796F">
      <w:pPr>
        <w:pStyle w:val="NormalWeb"/>
        <w:widowControl w:val="0"/>
        <w:spacing w:before="0" w:beforeAutospacing="0" w:after="0" w:afterAutospacing="0" w:line="440" w:lineRule="exact"/>
        <w:ind w:firstLine="720"/>
        <w:rPr>
          <w:shd w:val="clear" w:color="auto" w:fill="FFFFFF"/>
        </w:rPr>
      </w:pPr>
      <w:r>
        <w:rPr>
          <w:kern w:val="2"/>
          <w:sz w:val="21"/>
          <w:szCs w:val="20"/>
          <w:shd w:val="clear" w:color="auto" w:fill="FFFFFF"/>
        </w:rPr>
        <w:t>22.1.3</w:t>
      </w:r>
      <w:r>
        <w:rPr>
          <w:rFonts w:hint="eastAsia"/>
          <w:kern w:val="2"/>
          <w:sz w:val="21"/>
          <w:szCs w:val="20"/>
          <w:shd w:val="clear" w:color="auto" w:fill="FFFFFF"/>
        </w:rPr>
        <w:t>投标人的报价均超过了采购预算，采购人不能支付的；</w:t>
      </w:r>
    </w:p>
    <w:p w:rsidR="0096796F" w:rsidRDefault="0096796F">
      <w:pPr>
        <w:pStyle w:val="NormalWeb"/>
        <w:widowControl w:val="0"/>
        <w:spacing w:before="0" w:beforeAutospacing="0" w:after="0" w:afterAutospacing="0" w:line="440" w:lineRule="exact"/>
        <w:ind w:firstLine="720"/>
        <w:rPr>
          <w:shd w:val="clear" w:color="auto" w:fill="FFFFFF"/>
        </w:rPr>
      </w:pPr>
      <w:r>
        <w:rPr>
          <w:kern w:val="2"/>
          <w:sz w:val="21"/>
          <w:szCs w:val="20"/>
          <w:shd w:val="clear" w:color="auto" w:fill="FFFFFF"/>
        </w:rPr>
        <w:t>22.1.4</w:t>
      </w:r>
      <w:r>
        <w:rPr>
          <w:rFonts w:hint="eastAsia"/>
          <w:kern w:val="2"/>
          <w:sz w:val="21"/>
          <w:szCs w:val="20"/>
          <w:shd w:val="clear" w:color="auto" w:fill="FFFFFF"/>
        </w:rPr>
        <w:t>因重大变故，采购任务取消的。</w:t>
      </w:r>
    </w:p>
    <w:p w:rsidR="0096796F" w:rsidRDefault="0096796F" w:rsidP="005F3643">
      <w:pPr>
        <w:pStyle w:val="NormalWeb"/>
        <w:widowControl w:val="0"/>
        <w:spacing w:before="0" w:beforeAutospacing="0" w:after="0" w:afterAutospacing="0" w:line="440" w:lineRule="exact"/>
        <w:ind w:firstLineChars="196" w:firstLine="412"/>
        <w:rPr>
          <w:kern w:val="2"/>
          <w:sz w:val="21"/>
          <w:szCs w:val="20"/>
          <w:shd w:val="clear" w:color="auto" w:fill="FFFFFF"/>
        </w:rPr>
      </w:pPr>
      <w:r>
        <w:rPr>
          <w:kern w:val="2"/>
          <w:sz w:val="21"/>
          <w:szCs w:val="20"/>
          <w:shd w:val="clear" w:color="auto" w:fill="FFFFFF"/>
        </w:rPr>
        <w:t xml:space="preserve">22.2  </w:t>
      </w:r>
      <w:r>
        <w:rPr>
          <w:rFonts w:hint="eastAsia"/>
          <w:kern w:val="2"/>
          <w:sz w:val="21"/>
          <w:szCs w:val="20"/>
          <w:shd w:val="clear" w:color="auto" w:fill="FFFFFF"/>
        </w:rPr>
        <w:t>废标后，采购代理机构应当将废标理由通知所有投标人。</w:t>
      </w:r>
    </w:p>
    <w:p w:rsidR="0096796F" w:rsidRDefault="0096796F" w:rsidP="005F3643">
      <w:pPr>
        <w:pStyle w:val="NormalWeb"/>
        <w:widowControl w:val="0"/>
        <w:spacing w:before="0" w:beforeAutospacing="0" w:after="0" w:afterAutospacing="0" w:line="440" w:lineRule="exact"/>
        <w:ind w:firstLineChars="196" w:firstLine="412"/>
        <w:rPr>
          <w:kern w:val="2"/>
          <w:sz w:val="21"/>
          <w:szCs w:val="20"/>
          <w:shd w:val="clear" w:color="auto" w:fill="FFFFFF"/>
        </w:rPr>
      </w:pPr>
    </w:p>
    <w:p w:rsidR="0096796F" w:rsidRDefault="0096796F" w:rsidP="005F3643">
      <w:pPr>
        <w:pStyle w:val="NormalWeb"/>
        <w:widowControl w:val="0"/>
        <w:spacing w:before="0" w:beforeAutospacing="0" w:after="0" w:afterAutospacing="0" w:line="440" w:lineRule="exact"/>
        <w:ind w:firstLineChars="196" w:firstLine="412"/>
        <w:rPr>
          <w:kern w:val="2"/>
          <w:sz w:val="21"/>
          <w:szCs w:val="20"/>
          <w:shd w:val="clear" w:color="auto" w:fill="FFFFFF"/>
        </w:rPr>
      </w:pPr>
    </w:p>
    <w:p w:rsidR="0096796F" w:rsidRDefault="0096796F" w:rsidP="005F3643">
      <w:pPr>
        <w:pStyle w:val="NormalWeb"/>
        <w:widowControl w:val="0"/>
        <w:spacing w:before="0" w:beforeAutospacing="0" w:after="0" w:afterAutospacing="0" w:line="440" w:lineRule="exact"/>
        <w:ind w:firstLineChars="196" w:firstLine="412"/>
        <w:rPr>
          <w:kern w:val="2"/>
          <w:sz w:val="21"/>
          <w:szCs w:val="20"/>
          <w:shd w:val="clear" w:color="auto" w:fill="FFFFFF"/>
        </w:rPr>
      </w:pPr>
    </w:p>
    <w:p w:rsidR="0096796F" w:rsidRDefault="0096796F" w:rsidP="005F3643">
      <w:pPr>
        <w:pStyle w:val="NormalWeb"/>
        <w:widowControl w:val="0"/>
        <w:spacing w:before="0" w:beforeAutospacing="0" w:after="0" w:afterAutospacing="0" w:line="440" w:lineRule="exact"/>
        <w:ind w:firstLineChars="196" w:firstLine="412"/>
        <w:rPr>
          <w:kern w:val="2"/>
          <w:sz w:val="21"/>
          <w:szCs w:val="20"/>
          <w:shd w:val="clear" w:color="auto" w:fill="FFFFFF"/>
        </w:rPr>
      </w:pPr>
    </w:p>
    <w:p w:rsidR="0096796F" w:rsidRDefault="0096796F" w:rsidP="005F3643">
      <w:pPr>
        <w:pStyle w:val="NormalWeb"/>
        <w:widowControl w:val="0"/>
        <w:spacing w:before="0" w:beforeAutospacing="0" w:after="0" w:afterAutospacing="0" w:line="440" w:lineRule="exact"/>
        <w:ind w:firstLineChars="196" w:firstLine="412"/>
        <w:rPr>
          <w:kern w:val="2"/>
          <w:sz w:val="21"/>
          <w:szCs w:val="20"/>
          <w:shd w:val="clear" w:color="auto" w:fill="FFFFFF"/>
        </w:rPr>
      </w:pPr>
    </w:p>
    <w:p w:rsidR="0096796F" w:rsidRDefault="0096796F" w:rsidP="005F3643">
      <w:pPr>
        <w:pStyle w:val="NormalWeb"/>
        <w:widowControl w:val="0"/>
        <w:spacing w:before="0" w:beforeAutospacing="0" w:after="0" w:afterAutospacing="0" w:line="440" w:lineRule="exact"/>
        <w:ind w:firstLineChars="196" w:firstLine="412"/>
        <w:rPr>
          <w:kern w:val="2"/>
          <w:sz w:val="21"/>
          <w:szCs w:val="20"/>
          <w:shd w:val="clear" w:color="auto" w:fill="FFFFFF"/>
        </w:rPr>
      </w:pPr>
    </w:p>
    <w:p w:rsidR="0096796F" w:rsidRDefault="0096796F" w:rsidP="005F3643">
      <w:pPr>
        <w:pStyle w:val="NormalWeb"/>
        <w:widowControl w:val="0"/>
        <w:spacing w:before="0" w:beforeAutospacing="0" w:after="0" w:afterAutospacing="0" w:line="440" w:lineRule="exact"/>
        <w:ind w:firstLineChars="196" w:firstLine="412"/>
        <w:rPr>
          <w:kern w:val="2"/>
          <w:sz w:val="21"/>
          <w:szCs w:val="20"/>
          <w:shd w:val="clear" w:color="auto" w:fill="FFFFFF"/>
        </w:rPr>
      </w:pPr>
    </w:p>
    <w:p w:rsidR="0096796F" w:rsidRDefault="0096796F" w:rsidP="005F3643">
      <w:pPr>
        <w:pStyle w:val="NormalWeb"/>
        <w:widowControl w:val="0"/>
        <w:spacing w:before="0" w:beforeAutospacing="0" w:after="0" w:afterAutospacing="0" w:line="440" w:lineRule="exact"/>
        <w:ind w:firstLineChars="196" w:firstLine="412"/>
        <w:rPr>
          <w:kern w:val="2"/>
          <w:sz w:val="21"/>
          <w:szCs w:val="20"/>
          <w:shd w:val="clear" w:color="auto" w:fill="FFFFFF"/>
        </w:rPr>
      </w:pPr>
    </w:p>
    <w:p w:rsidR="0096796F" w:rsidRDefault="0096796F" w:rsidP="005F3643">
      <w:pPr>
        <w:pStyle w:val="NormalWeb"/>
        <w:widowControl w:val="0"/>
        <w:spacing w:before="0" w:beforeAutospacing="0" w:after="0" w:afterAutospacing="0" w:line="440" w:lineRule="exact"/>
        <w:ind w:firstLineChars="196" w:firstLine="412"/>
        <w:rPr>
          <w:kern w:val="2"/>
          <w:sz w:val="21"/>
          <w:szCs w:val="20"/>
          <w:shd w:val="clear" w:color="auto" w:fill="FFFFFF"/>
        </w:rPr>
      </w:pPr>
    </w:p>
    <w:p w:rsidR="0096796F" w:rsidRDefault="0096796F" w:rsidP="005F3643">
      <w:pPr>
        <w:pStyle w:val="NormalWeb"/>
        <w:widowControl w:val="0"/>
        <w:spacing w:before="0" w:beforeAutospacing="0" w:after="0" w:afterAutospacing="0" w:line="440" w:lineRule="exact"/>
        <w:ind w:firstLineChars="196" w:firstLine="412"/>
        <w:rPr>
          <w:kern w:val="2"/>
          <w:sz w:val="21"/>
          <w:szCs w:val="20"/>
          <w:shd w:val="clear" w:color="auto" w:fill="FFFFFF"/>
        </w:rPr>
      </w:pPr>
    </w:p>
    <w:p w:rsidR="0096796F" w:rsidRDefault="0096796F" w:rsidP="005F3643">
      <w:pPr>
        <w:pStyle w:val="NormalWeb"/>
        <w:widowControl w:val="0"/>
        <w:spacing w:before="0" w:beforeAutospacing="0" w:after="0" w:afterAutospacing="0" w:line="440" w:lineRule="exact"/>
        <w:ind w:firstLineChars="196" w:firstLine="412"/>
        <w:rPr>
          <w:kern w:val="2"/>
          <w:sz w:val="21"/>
          <w:szCs w:val="20"/>
          <w:shd w:val="clear" w:color="auto" w:fill="FFFFFF"/>
        </w:rPr>
      </w:pPr>
    </w:p>
    <w:p w:rsidR="0096796F" w:rsidRDefault="0096796F">
      <w:pPr>
        <w:pStyle w:val="NormalWeb"/>
        <w:widowControl w:val="0"/>
        <w:spacing w:before="0" w:beforeAutospacing="0" w:after="0" w:afterAutospacing="0" w:line="440" w:lineRule="exact"/>
        <w:ind w:firstLineChars="196" w:firstLine="470"/>
        <w:rPr>
          <w:shd w:val="clear" w:color="auto" w:fill="FFFFFF"/>
        </w:rPr>
      </w:pPr>
    </w:p>
    <w:p w:rsidR="0096796F" w:rsidRDefault="0096796F">
      <w:pPr>
        <w:pStyle w:val="NormalWeb"/>
        <w:widowControl w:val="0"/>
        <w:spacing w:before="0" w:beforeAutospacing="0" w:after="0" w:afterAutospacing="0" w:line="440" w:lineRule="exact"/>
        <w:ind w:firstLineChars="196" w:firstLine="470"/>
        <w:rPr>
          <w:shd w:val="clear" w:color="auto" w:fill="FFFFFF"/>
        </w:rPr>
      </w:pPr>
    </w:p>
    <w:p w:rsidR="0096796F" w:rsidRDefault="0096796F">
      <w:pPr>
        <w:pStyle w:val="Title"/>
        <w:rPr>
          <w:rFonts w:ascii="宋体"/>
          <w:shd w:val="clear" w:color="auto" w:fill="FFFFFF"/>
        </w:rPr>
      </w:pPr>
      <w:bookmarkStart w:id="31" w:name="_Toc56263821"/>
      <w:bookmarkStart w:id="32" w:name="_Toc213326421"/>
      <w:r>
        <w:rPr>
          <w:rFonts w:ascii="宋体" w:hAnsi="宋体" w:hint="eastAsia"/>
          <w:shd w:val="clear" w:color="auto" w:fill="FFFFFF"/>
        </w:rPr>
        <w:t>六</w:t>
      </w:r>
      <w:r>
        <w:rPr>
          <w:rFonts w:ascii="宋体" w:hAnsi="宋体"/>
          <w:shd w:val="clear" w:color="auto" w:fill="FFFFFF"/>
        </w:rPr>
        <w:t xml:space="preserve">    </w:t>
      </w:r>
      <w:r>
        <w:rPr>
          <w:rFonts w:ascii="宋体" w:hAnsi="宋体" w:hint="eastAsia"/>
          <w:shd w:val="clear" w:color="auto" w:fill="FFFFFF"/>
        </w:rPr>
        <w:t>合同授予</w:t>
      </w:r>
      <w:bookmarkEnd w:id="31"/>
      <w:bookmarkEnd w:id="32"/>
    </w:p>
    <w:p w:rsidR="0096796F" w:rsidRDefault="0096796F">
      <w:pPr>
        <w:pStyle w:val="NormalWeb"/>
        <w:widowControl w:val="0"/>
        <w:spacing w:before="0" w:beforeAutospacing="0" w:after="0" w:afterAutospacing="0" w:line="440" w:lineRule="exact"/>
        <w:rPr>
          <w:bCs/>
          <w:shd w:val="clear" w:color="auto" w:fill="FFFFFF"/>
        </w:rPr>
      </w:pPr>
      <w:r>
        <w:rPr>
          <w:bCs/>
          <w:kern w:val="2"/>
          <w:shd w:val="clear" w:color="auto" w:fill="FFFFFF"/>
        </w:rPr>
        <w:t xml:space="preserve">23.  </w:t>
      </w:r>
      <w:r>
        <w:rPr>
          <w:rFonts w:hint="eastAsia"/>
          <w:bCs/>
          <w:kern w:val="2"/>
          <w:shd w:val="clear" w:color="auto" w:fill="FFFFFF"/>
        </w:rPr>
        <w:t>中标人的确定</w:t>
      </w:r>
    </w:p>
    <w:p w:rsidR="0096796F" w:rsidRDefault="0096796F">
      <w:pPr>
        <w:spacing w:line="440" w:lineRule="exact"/>
        <w:ind w:firstLine="360"/>
        <w:jc w:val="left"/>
        <w:rPr>
          <w:rFonts w:ascii="宋体" w:cs="宋体"/>
          <w:szCs w:val="20"/>
          <w:shd w:val="clear" w:color="auto" w:fill="FFFFFF"/>
        </w:rPr>
      </w:pPr>
      <w:r>
        <w:rPr>
          <w:rFonts w:ascii="宋体" w:hAnsi="宋体" w:cs="宋体"/>
          <w:szCs w:val="20"/>
          <w:shd w:val="clear" w:color="auto" w:fill="FFFFFF"/>
        </w:rPr>
        <w:t xml:space="preserve">23.1  </w:t>
      </w:r>
      <w:r>
        <w:rPr>
          <w:rFonts w:ascii="宋体" w:hAnsi="宋体" w:cs="宋体" w:hint="eastAsia"/>
          <w:szCs w:val="20"/>
          <w:shd w:val="clear" w:color="auto" w:fill="FFFFFF"/>
        </w:rPr>
        <w:t>除投标人须知前附表规定采购人授权评标委员会直接确定中标人外，评标委员会按第三章“评标方法”的规定推荐中标候选人顺序。</w:t>
      </w:r>
    </w:p>
    <w:p w:rsidR="0096796F" w:rsidRDefault="0096796F">
      <w:pPr>
        <w:spacing w:line="440" w:lineRule="exact"/>
        <w:ind w:firstLine="360"/>
        <w:jc w:val="left"/>
        <w:rPr>
          <w:rFonts w:ascii="宋体" w:cs="宋体"/>
          <w:szCs w:val="20"/>
          <w:shd w:val="clear" w:color="auto" w:fill="FFFFFF"/>
        </w:rPr>
      </w:pPr>
      <w:r>
        <w:rPr>
          <w:rFonts w:ascii="宋体" w:hAnsi="宋体" w:cs="宋体"/>
          <w:szCs w:val="20"/>
          <w:shd w:val="clear" w:color="auto" w:fill="FFFFFF"/>
        </w:rPr>
        <w:t xml:space="preserve">23.2  </w:t>
      </w:r>
      <w:r>
        <w:rPr>
          <w:rFonts w:ascii="宋体" w:hAnsi="宋体" w:cs="宋体" w:hint="eastAsia"/>
          <w:szCs w:val="20"/>
          <w:shd w:val="clear" w:color="auto" w:fill="FFFFFF"/>
        </w:rPr>
        <w:t>除授权评标委员会直接确定中标人外，采购人应当在收到评标报告后五个工作日内，按照评标报告中推荐的中标候选人顺序确定中标人。</w:t>
      </w:r>
    </w:p>
    <w:p w:rsidR="0096796F" w:rsidRDefault="0096796F">
      <w:pPr>
        <w:pStyle w:val="NormalWeb"/>
        <w:widowControl w:val="0"/>
        <w:spacing w:before="0" w:beforeAutospacing="0" w:after="0" w:afterAutospacing="0" w:line="440" w:lineRule="exact"/>
        <w:rPr>
          <w:bCs/>
          <w:shd w:val="clear" w:color="auto" w:fill="FFFFFF"/>
        </w:rPr>
      </w:pPr>
      <w:r>
        <w:rPr>
          <w:bCs/>
          <w:kern w:val="2"/>
          <w:shd w:val="clear" w:color="auto" w:fill="FFFFFF"/>
        </w:rPr>
        <w:t xml:space="preserve">24.  </w:t>
      </w:r>
      <w:r>
        <w:rPr>
          <w:rFonts w:hint="eastAsia"/>
          <w:bCs/>
          <w:kern w:val="2"/>
          <w:shd w:val="clear" w:color="auto" w:fill="FFFFFF"/>
        </w:rPr>
        <w:t>中标通知书</w:t>
      </w:r>
    </w:p>
    <w:p w:rsidR="0096796F" w:rsidRDefault="0096796F">
      <w:pPr>
        <w:pStyle w:val="NormalWeb"/>
        <w:widowControl w:val="0"/>
        <w:spacing w:before="0" w:beforeAutospacing="0" w:after="0" w:afterAutospacing="0" w:line="440" w:lineRule="exact"/>
        <w:ind w:firstLine="360"/>
        <w:rPr>
          <w:rFonts w:cs="宋体"/>
          <w:szCs w:val="21"/>
          <w:shd w:val="clear" w:color="auto" w:fill="FFFFFF"/>
        </w:rPr>
      </w:pPr>
      <w:r>
        <w:rPr>
          <w:kern w:val="2"/>
          <w:sz w:val="21"/>
          <w:szCs w:val="20"/>
          <w:shd w:val="clear" w:color="auto" w:fill="FFFFFF"/>
        </w:rPr>
        <w:t xml:space="preserve">24.1  </w:t>
      </w:r>
      <w:r>
        <w:rPr>
          <w:rFonts w:cs="宋体" w:hint="eastAsia"/>
          <w:sz w:val="21"/>
          <w:szCs w:val="21"/>
          <w:shd w:val="clear" w:color="auto" w:fill="FFFFFF"/>
        </w:rPr>
        <w:t>中标人确定后，中标结果由采购代理机构于两个工作日内在本章第</w:t>
      </w:r>
      <w:r>
        <w:rPr>
          <w:rFonts w:cs="宋体"/>
          <w:sz w:val="21"/>
          <w:szCs w:val="21"/>
          <w:shd w:val="clear" w:color="auto" w:fill="FFFFFF"/>
        </w:rPr>
        <w:t>2.1</w:t>
      </w:r>
      <w:r>
        <w:rPr>
          <w:rFonts w:cs="宋体" w:hint="eastAsia"/>
          <w:sz w:val="21"/>
          <w:szCs w:val="21"/>
          <w:shd w:val="clear" w:color="auto" w:fill="FFFFFF"/>
        </w:rPr>
        <w:t>项规定的政府采购信息发布媒体上公告，同时向中标人发出中标通知书。</w:t>
      </w:r>
    </w:p>
    <w:p w:rsidR="0096796F" w:rsidRDefault="0096796F">
      <w:pPr>
        <w:pStyle w:val="NormalWeb"/>
        <w:widowControl w:val="0"/>
        <w:spacing w:before="0" w:beforeAutospacing="0" w:after="0" w:afterAutospacing="0" w:line="440" w:lineRule="exact"/>
        <w:ind w:firstLine="360"/>
        <w:rPr>
          <w:rFonts w:cs="宋体"/>
          <w:szCs w:val="21"/>
          <w:shd w:val="clear" w:color="auto" w:fill="FFFFFF"/>
        </w:rPr>
      </w:pPr>
      <w:r>
        <w:rPr>
          <w:rFonts w:cs="宋体"/>
          <w:sz w:val="21"/>
          <w:szCs w:val="21"/>
          <w:shd w:val="clear" w:color="auto" w:fill="FFFFFF"/>
        </w:rPr>
        <w:t xml:space="preserve">24.2  </w:t>
      </w:r>
      <w:r>
        <w:rPr>
          <w:rFonts w:cs="宋体" w:hint="eastAsia"/>
          <w:sz w:val="21"/>
          <w:szCs w:val="21"/>
          <w:shd w:val="clear" w:color="auto" w:fill="FFFFFF"/>
        </w:rPr>
        <w:t>中标通知书对采购人和中标人具有同等法律效力。中标通知书发出后，采购人改变中标结果，或者中标人放弃中标，应当承担相应的法律责任。</w:t>
      </w:r>
    </w:p>
    <w:p w:rsidR="0096796F" w:rsidRDefault="0096796F">
      <w:pPr>
        <w:pStyle w:val="NormalWeb"/>
        <w:widowControl w:val="0"/>
        <w:spacing w:before="0" w:beforeAutospacing="0" w:after="0" w:afterAutospacing="0" w:line="440" w:lineRule="exact"/>
        <w:rPr>
          <w:bCs/>
          <w:shd w:val="clear" w:color="auto" w:fill="FFFFFF"/>
        </w:rPr>
      </w:pPr>
      <w:r>
        <w:rPr>
          <w:bCs/>
          <w:kern w:val="2"/>
          <w:shd w:val="clear" w:color="auto" w:fill="FFFFFF"/>
        </w:rPr>
        <w:t xml:space="preserve">25.  </w:t>
      </w:r>
      <w:r>
        <w:rPr>
          <w:rFonts w:hint="eastAsia"/>
          <w:bCs/>
          <w:kern w:val="2"/>
          <w:shd w:val="clear" w:color="auto" w:fill="FFFFFF"/>
        </w:rPr>
        <w:t>投标文件的退回</w:t>
      </w:r>
    </w:p>
    <w:p w:rsidR="0096796F" w:rsidRDefault="0096796F">
      <w:pPr>
        <w:pStyle w:val="NormalWeb"/>
        <w:widowControl w:val="0"/>
        <w:spacing w:before="0" w:beforeAutospacing="0" w:after="0" w:afterAutospacing="0" w:line="440" w:lineRule="exact"/>
        <w:ind w:firstLine="360"/>
        <w:rPr>
          <w:shd w:val="clear" w:color="auto" w:fill="FFFFFF"/>
        </w:rPr>
      </w:pPr>
      <w:r>
        <w:rPr>
          <w:kern w:val="2"/>
          <w:sz w:val="21"/>
          <w:szCs w:val="20"/>
          <w:shd w:val="clear" w:color="auto" w:fill="FFFFFF"/>
        </w:rPr>
        <w:t xml:space="preserve">25.1  </w:t>
      </w:r>
      <w:r>
        <w:rPr>
          <w:rFonts w:hint="eastAsia"/>
          <w:kern w:val="2"/>
          <w:sz w:val="21"/>
          <w:szCs w:val="20"/>
          <w:shd w:val="clear" w:color="auto" w:fill="FFFFFF"/>
        </w:rPr>
        <w:t>采购人及采购代理机构无义务向未中标人解释其未中标原因和退回投标文件。</w:t>
      </w:r>
    </w:p>
    <w:p w:rsidR="0096796F" w:rsidRDefault="0096796F">
      <w:pPr>
        <w:pStyle w:val="NormalWeb"/>
        <w:widowControl w:val="0"/>
        <w:spacing w:before="0" w:beforeAutospacing="0" w:after="0" w:afterAutospacing="0" w:line="440" w:lineRule="exact"/>
        <w:rPr>
          <w:bCs/>
          <w:shd w:val="clear" w:color="auto" w:fill="FFFFFF"/>
        </w:rPr>
      </w:pPr>
      <w:r>
        <w:rPr>
          <w:bCs/>
          <w:kern w:val="2"/>
          <w:shd w:val="clear" w:color="auto" w:fill="FFFFFF"/>
        </w:rPr>
        <w:t xml:space="preserve">26.   </w:t>
      </w:r>
      <w:r>
        <w:rPr>
          <w:rFonts w:hint="eastAsia"/>
          <w:bCs/>
          <w:kern w:val="2"/>
          <w:shd w:val="clear" w:color="auto" w:fill="FFFFFF"/>
        </w:rPr>
        <w:t>签订合同</w:t>
      </w:r>
    </w:p>
    <w:p w:rsidR="0096796F" w:rsidRDefault="0096796F">
      <w:pPr>
        <w:pStyle w:val="NormalWeb"/>
        <w:widowControl w:val="0"/>
        <w:spacing w:before="0" w:beforeAutospacing="0" w:after="0" w:afterAutospacing="0" w:line="440" w:lineRule="exact"/>
        <w:ind w:firstLine="360"/>
        <w:rPr>
          <w:shd w:val="clear" w:color="auto" w:fill="FFFFFF"/>
        </w:rPr>
      </w:pPr>
      <w:r>
        <w:rPr>
          <w:kern w:val="2"/>
          <w:sz w:val="21"/>
          <w:szCs w:val="20"/>
          <w:shd w:val="clear" w:color="auto" w:fill="FFFFFF"/>
        </w:rPr>
        <w:t xml:space="preserve">26.1  </w:t>
      </w:r>
      <w:r>
        <w:rPr>
          <w:rFonts w:hint="eastAsia"/>
          <w:kern w:val="2"/>
          <w:sz w:val="21"/>
          <w:szCs w:val="20"/>
          <w:shd w:val="clear" w:color="auto" w:fill="FFFFFF"/>
        </w:rPr>
        <w:t>采购人和中标人应当在第二章“货物需求一览表”中商务条款要求载明的合同签订期内，根据招标文件、中标人的投标文件及有关澄清承诺书的要求按第六章“合同条款及格式”订立书面合同。联合体投标的，联合体各方应当共同与采购人签订采购合同，就采购合同约定的事项对采购人承担连带责任。</w:t>
      </w:r>
    </w:p>
    <w:p w:rsidR="0096796F" w:rsidRDefault="0096796F">
      <w:pPr>
        <w:pStyle w:val="NormalWeb"/>
        <w:widowControl w:val="0"/>
        <w:spacing w:before="0" w:beforeAutospacing="0" w:after="0" w:afterAutospacing="0" w:line="440" w:lineRule="exact"/>
        <w:ind w:firstLine="360"/>
        <w:rPr>
          <w:shd w:val="clear" w:color="auto" w:fill="FFFFFF"/>
        </w:rPr>
      </w:pPr>
      <w:r>
        <w:rPr>
          <w:kern w:val="2"/>
          <w:sz w:val="21"/>
          <w:szCs w:val="20"/>
          <w:shd w:val="clear" w:color="auto" w:fill="FFFFFF"/>
        </w:rPr>
        <w:t xml:space="preserve">26.2  </w:t>
      </w:r>
      <w:r>
        <w:rPr>
          <w:rFonts w:hint="eastAsia"/>
          <w:kern w:val="2"/>
          <w:sz w:val="21"/>
          <w:szCs w:val="20"/>
          <w:shd w:val="clear" w:color="auto" w:fill="FFFFFF"/>
        </w:rPr>
        <w:t>政府采购合同签订应当采用政府采购合同格式文本，合同应内容完整、盖章齐全；项目合同的各要素和内容应与招标文件、中标人的承诺、中标通知书等的内容一致；合同附件齐全；多页合同每页应按顺序标出页码并盖骑缝章。</w:t>
      </w:r>
    </w:p>
    <w:p w:rsidR="0096796F" w:rsidRDefault="0096796F">
      <w:pPr>
        <w:pStyle w:val="NormalWeb"/>
        <w:widowControl w:val="0"/>
        <w:spacing w:before="0" w:beforeAutospacing="0" w:after="0" w:afterAutospacing="0" w:line="440" w:lineRule="exact"/>
        <w:ind w:firstLine="360"/>
        <w:rPr>
          <w:shd w:val="clear" w:color="auto" w:fill="FFFFFF"/>
        </w:rPr>
      </w:pPr>
      <w:r>
        <w:rPr>
          <w:kern w:val="2"/>
          <w:sz w:val="21"/>
          <w:szCs w:val="20"/>
          <w:shd w:val="clear" w:color="auto" w:fill="FFFFFF"/>
        </w:rPr>
        <w:t xml:space="preserve">26.3  </w:t>
      </w:r>
      <w:r>
        <w:rPr>
          <w:rFonts w:hint="eastAsia"/>
          <w:kern w:val="2"/>
          <w:sz w:val="21"/>
          <w:szCs w:val="20"/>
          <w:shd w:val="clear" w:color="auto" w:fill="FFFFFF"/>
        </w:rPr>
        <w:t>政府采购合同（一式四份）自签订之日起五个工作日内，由采购人送上林县财政局备案。</w:t>
      </w:r>
    </w:p>
    <w:p w:rsidR="0096796F" w:rsidRDefault="0096796F">
      <w:pPr>
        <w:pStyle w:val="NormalWeb"/>
        <w:widowControl w:val="0"/>
        <w:spacing w:before="0" w:beforeAutospacing="0" w:after="0" w:afterAutospacing="0" w:line="440" w:lineRule="exact"/>
        <w:ind w:firstLine="360"/>
        <w:rPr>
          <w:shd w:val="clear" w:color="auto" w:fill="FFFFFF"/>
        </w:rPr>
      </w:pPr>
      <w:r>
        <w:rPr>
          <w:kern w:val="2"/>
          <w:sz w:val="21"/>
          <w:szCs w:val="20"/>
          <w:shd w:val="clear" w:color="auto" w:fill="FFFFFF"/>
        </w:rPr>
        <w:t xml:space="preserve">26.4  </w:t>
      </w:r>
      <w:r>
        <w:rPr>
          <w:rFonts w:hint="eastAsia"/>
          <w:kern w:val="2"/>
          <w:sz w:val="21"/>
          <w:szCs w:val="20"/>
          <w:shd w:val="clear" w:color="auto" w:fill="FFFFFF"/>
        </w:rPr>
        <w:t>采购人或中标人不得单方面向合同另一方提出任何招标文件、中标人的承诺、中标通知书等的内容没有约定的条件或不合理的要求，作为签订合同的条件，也不得协商另行订立背离招标文件和合同实质性内容的协议。</w:t>
      </w:r>
    </w:p>
    <w:p w:rsidR="0096796F" w:rsidRDefault="0096796F">
      <w:pPr>
        <w:pStyle w:val="NormalWeb"/>
        <w:widowControl w:val="0"/>
        <w:spacing w:before="0" w:beforeAutospacing="0" w:after="0" w:afterAutospacing="0" w:line="440" w:lineRule="exact"/>
        <w:ind w:firstLine="360"/>
        <w:rPr>
          <w:shd w:val="clear" w:color="auto" w:fill="FFFFFF"/>
        </w:rPr>
      </w:pPr>
      <w:r>
        <w:rPr>
          <w:kern w:val="2"/>
          <w:sz w:val="21"/>
          <w:szCs w:val="20"/>
          <w:shd w:val="clear" w:color="auto" w:fill="FFFFFF"/>
        </w:rPr>
        <w:t xml:space="preserve">26.5  </w:t>
      </w:r>
      <w:r>
        <w:rPr>
          <w:rFonts w:hint="eastAsia"/>
          <w:kern w:val="2"/>
          <w:sz w:val="21"/>
          <w:szCs w:val="20"/>
          <w:shd w:val="clear" w:color="auto" w:fill="FFFFFF"/>
        </w:rPr>
        <w:t>政府采购合同是政府采购项目验收的依据，中标人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rsidR="0096796F" w:rsidRDefault="0096796F">
      <w:pPr>
        <w:pStyle w:val="NormalWeb"/>
        <w:widowControl w:val="0"/>
        <w:spacing w:before="0" w:beforeAutospacing="0" w:after="0" w:afterAutospacing="0" w:line="440" w:lineRule="exact"/>
        <w:ind w:firstLine="360"/>
        <w:rPr>
          <w:shd w:val="clear" w:color="auto" w:fill="FFFFFF"/>
        </w:rPr>
      </w:pPr>
      <w:r>
        <w:rPr>
          <w:kern w:val="2"/>
          <w:sz w:val="21"/>
          <w:szCs w:val="20"/>
          <w:shd w:val="clear" w:color="auto" w:fill="FFFFFF"/>
        </w:rPr>
        <w:t xml:space="preserve">26.6  </w:t>
      </w:r>
      <w:r>
        <w:rPr>
          <w:rFonts w:hint="eastAsia"/>
          <w:kern w:val="2"/>
          <w:sz w:val="21"/>
          <w:szCs w:val="20"/>
          <w:shd w:val="clear" w:color="auto" w:fill="FFFFFF"/>
        </w:rPr>
        <w:t>采购人或中标人在合同履行过程中存在违反采购合同行为的，权益受损当事人应当将有关违约的情况以及拟采取的措施，及时书面报告上林县财政局。</w:t>
      </w:r>
    </w:p>
    <w:p w:rsidR="0096796F" w:rsidRDefault="0096796F">
      <w:pPr>
        <w:pStyle w:val="NormalWeb"/>
        <w:widowControl w:val="0"/>
        <w:spacing w:before="0" w:beforeAutospacing="0" w:after="0" w:afterAutospacing="0" w:line="440" w:lineRule="exact"/>
        <w:ind w:firstLine="360"/>
        <w:rPr>
          <w:color w:val="FF0000"/>
          <w:highlight w:val="lightGray"/>
          <w:shd w:val="clear" w:color="auto" w:fill="FFFFFF"/>
        </w:rPr>
      </w:pPr>
      <w:r>
        <w:rPr>
          <w:color w:val="FF0000"/>
          <w:kern w:val="2"/>
          <w:sz w:val="21"/>
          <w:szCs w:val="20"/>
          <w:highlight w:val="lightGray"/>
          <w:shd w:val="clear" w:color="auto" w:fill="FFFFFF"/>
        </w:rPr>
        <w:t xml:space="preserve">26.7  </w:t>
      </w:r>
      <w:r>
        <w:rPr>
          <w:rFonts w:hint="eastAsia"/>
          <w:color w:val="FF0000"/>
          <w:kern w:val="2"/>
          <w:sz w:val="21"/>
          <w:szCs w:val="20"/>
          <w:highlight w:val="lightGray"/>
          <w:shd w:val="clear" w:color="auto" w:fill="FFFFFF"/>
        </w:rPr>
        <w:t>发出中标通知书后，中标人有本章第</w:t>
      </w:r>
      <w:r>
        <w:rPr>
          <w:color w:val="FF0000"/>
          <w:kern w:val="2"/>
          <w:sz w:val="21"/>
          <w:szCs w:val="20"/>
          <w:highlight w:val="lightGray"/>
          <w:shd w:val="clear" w:color="auto" w:fill="FFFFFF"/>
        </w:rPr>
        <w:t>13.6.3</w:t>
      </w:r>
      <w:r>
        <w:rPr>
          <w:rFonts w:hint="eastAsia"/>
          <w:color w:val="FF0000"/>
          <w:kern w:val="2"/>
          <w:sz w:val="21"/>
          <w:szCs w:val="20"/>
          <w:highlight w:val="lightGray"/>
          <w:shd w:val="clear" w:color="auto" w:fill="FFFFFF"/>
        </w:rPr>
        <w:t>～</w:t>
      </w:r>
      <w:r>
        <w:rPr>
          <w:color w:val="FF0000"/>
          <w:kern w:val="2"/>
          <w:sz w:val="21"/>
          <w:szCs w:val="20"/>
          <w:highlight w:val="lightGray"/>
          <w:shd w:val="clear" w:color="auto" w:fill="FFFFFF"/>
        </w:rPr>
        <w:t>13.6.7</w:t>
      </w:r>
      <w:r>
        <w:rPr>
          <w:rFonts w:hint="eastAsia"/>
          <w:color w:val="FF0000"/>
          <w:kern w:val="2"/>
          <w:sz w:val="21"/>
          <w:szCs w:val="20"/>
          <w:highlight w:val="lightGray"/>
          <w:shd w:val="clear" w:color="auto" w:fill="FFFFFF"/>
        </w:rPr>
        <w:t>项情形之一的，中标无效；给采购人造成</w:t>
      </w:r>
      <w:bookmarkStart w:id="33" w:name="_GoBack"/>
      <w:bookmarkEnd w:id="33"/>
      <w:r>
        <w:rPr>
          <w:rFonts w:hint="eastAsia"/>
          <w:color w:val="FF0000"/>
          <w:kern w:val="2"/>
          <w:sz w:val="21"/>
          <w:szCs w:val="20"/>
          <w:highlight w:val="lightGray"/>
          <w:shd w:val="clear" w:color="auto" w:fill="FFFFFF"/>
        </w:rPr>
        <w:t>的损失的中标人还应当予以赔偿。</w:t>
      </w:r>
    </w:p>
    <w:p w:rsidR="0096796F" w:rsidRDefault="0096796F">
      <w:pPr>
        <w:pStyle w:val="NormalWeb"/>
        <w:widowControl w:val="0"/>
        <w:spacing w:before="0" w:beforeAutospacing="0" w:after="0" w:afterAutospacing="0" w:line="440" w:lineRule="exact"/>
        <w:ind w:firstLine="360"/>
        <w:rPr>
          <w:shd w:val="clear" w:color="auto" w:fill="FFFFFF"/>
        </w:rPr>
      </w:pPr>
      <w:r>
        <w:rPr>
          <w:kern w:val="2"/>
          <w:sz w:val="21"/>
          <w:szCs w:val="20"/>
          <w:shd w:val="clear" w:color="auto" w:fill="FFFFFF"/>
        </w:rPr>
        <w:t xml:space="preserve">26.8  </w:t>
      </w:r>
      <w:r>
        <w:rPr>
          <w:rFonts w:hint="eastAsia"/>
          <w:kern w:val="2"/>
          <w:sz w:val="21"/>
          <w:szCs w:val="20"/>
          <w:shd w:val="clear" w:color="auto" w:fill="FFFFFF"/>
        </w:rPr>
        <w:t>发出中标通知书后，采购人无正当理由拒签合同的，采购人给中标人造成损失的，应当赔偿损失。</w:t>
      </w:r>
    </w:p>
    <w:p w:rsidR="0096796F" w:rsidRDefault="0096796F">
      <w:pPr>
        <w:pStyle w:val="NormalWeb"/>
        <w:widowControl w:val="0"/>
        <w:spacing w:before="0" w:beforeAutospacing="0" w:after="0" w:afterAutospacing="0" w:line="440" w:lineRule="exact"/>
        <w:ind w:firstLine="360"/>
        <w:rPr>
          <w:shd w:val="clear" w:color="auto" w:fill="FFFFFF"/>
        </w:rPr>
      </w:pPr>
      <w:r>
        <w:rPr>
          <w:kern w:val="2"/>
          <w:sz w:val="21"/>
          <w:szCs w:val="20"/>
          <w:shd w:val="clear" w:color="auto" w:fill="FFFFFF"/>
        </w:rPr>
        <w:t xml:space="preserve">26.9  </w:t>
      </w:r>
      <w:r>
        <w:rPr>
          <w:rFonts w:hint="eastAsia"/>
          <w:kern w:val="2"/>
          <w:sz w:val="21"/>
          <w:szCs w:val="20"/>
          <w:shd w:val="clear" w:color="auto" w:fill="FFFFFF"/>
        </w:rPr>
        <w:t>中标人因不可抗力或者自身原因拒签或中止（仅包括合同已签订但尚未履约的情形）政府采购合同的，采购人报上林县财政局同意后，可以与排位在中标人之后第一位的中标候选人签订政府采购合同，以此类推。</w:t>
      </w:r>
    </w:p>
    <w:p w:rsidR="0096796F" w:rsidRDefault="0096796F">
      <w:pPr>
        <w:pStyle w:val="NormalWeb"/>
        <w:widowControl w:val="0"/>
        <w:spacing w:before="0" w:beforeAutospacing="0" w:after="0" w:afterAutospacing="0" w:line="440" w:lineRule="exact"/>
        <w:ind w:firstLine="360"/>
        <w:rPr>
          <w:shd w:val="clear" w:color="auto" w:fill="FFFFFF"/>
        </w:rPr>
      </w:pPr>
      <w:r>
        <w:rPr>
          <w:kern w:val="2"/>
          <w:sz w:val="21"/>
          <w:szCs w:val="20"/>
          <w:shd w:val="clear" w:color="auto" w:fill="FFFFFF"/>
        </w:rPr>
        <w:t xml:space="preserve">26.10  </w:t>
      </w:r>
      <w:r>
        <w:rPr>
          <w:rFonts w:hint="eastAsia"/>
          <w:kern w:val="2"/>
          <w:sz w:val="21"/>
          <w:szCs w:val="20"/>
          <w:shd w:val="clear" w:color="auto" w:fill="FFFFFF"/>
        </w:rPr>
        <w:t>采购人在签订合同之前有权要求中标人提供本项目必需的相关资料原件进行核查，中标人不得拒绝。如中标人拒绝提供，则自行承担由此产生的后果。</w:t>
      </w:r>
    </w:p>
    <w:p w:rsidR="0096796F" w:rsidRDefault="0096796F">
      <w:pPr>
        <w:pStyle w:val="NormalWeb"/>
        <w:widowControl w:val="0"/>
        <w:spacing w:before="0" w:beforeAutospacing="0" w:after="0" w:afterAutospacing="0" w:line="440" w:lineRule="exact"/>
        <w:ind w:firstLineChars="100" w:firstLine="240"/>
        <w:rPr>
          <w:bCs/>
          <w:kern w:val="2"/>
          <w:shd w:val="clear" w:color="auto" w:fill="FFFFFF"/>
        </w:rPr>
      </w:pPr>
      <w:r>
        <w:rPr>
          <w:bCs/>
          <w:kern w:val="2"/>
          <w:shd w:val="clear" w:color="auto" w:fill="FFFFFF"/>
        </w:rPr>
        <w:t xml:space="preserve">27.  </w:t>
      </w:r>
      <w:r>
        <w:rPr>
          <w:rFonts w:hint="eastAsia"/>
          <w:bCs/>
          <w:kern w:val="2"/>
          <w:shd w:val="clear" w:color="auto" w:fill="FFFFFF"/>
        </w:rPr>
        <w:t>履约保证金</w:t>
      </w:r>
    </w:p>
    <w:p w:rsidR="0096796F" w:rsidRDefault="0096796F">
      <w:pPr>
        <w:pStyle w:val="PlainText"/>
        <w:adjustRightInd w:val="0"/>
        <w:snapToGrid w:val="0"/>
        <w:spacing w:line="520" w:lineRule="exact"/>
        <w:ind w:firstLineChars="200" w:firstLine="420"/>
        <w:rPr>
          <w:rFonts w:hAnsi="宋体"/>
          <w:szCs w:val="21"/>
        </w:rPr>
      </w:pPr>
      <w:r>
        <w:rPr>
          <w:rFonts w:hAnsi="宋体"/>
          <w:bCs/>
          <w:shd w:val="clear" w:color="auto" w:fill="FFFFFF"/>
        </w:rPr>
        <w:t>27.1</w:t>
      </w:r>
      <w:r>
        <w:rPr>
          <w:rFonts w:hAnsi="宋体"/>
        </w:rPr>
        <w:t xml:space="preserve"> </w:t>
      </w:r>
      <w:r>
        <w:rPr>
          <w:rFonts w:hAnsi="宋体" w:hint="eastAsia"/>
          <w:b/>
          <w:bCs/>
        </w:rPr>
        <w:t>履约保证金</w:t>
      </w:r>
      <w:r>
        <w:rPr>
          <w:rFonts w:hAnsi="宋体"/>
          <w:b/>
          <w:bCs/>
        </w:rPr>
        <w:t>:</w:t>
      </w:r>
      <w:r>
        <w:rPr>
          <w:rFonts w:hAnsi="宋体" w:hint="eastAsia"/>
          <w:b/>
          <w:bCs/>
        </w:rPr>
        <w:t>本项目不收取履约保证金。</w:t>
      </w:r>
    </w:p>
    <w:p w:rsidR="0096796F" w:rsidRDefault="0096796F">
      <w:pPr>
        <w:pStyle w:val="NormalWeb"/>
        <w:widowControl w:val="0"/>
        <w:spacing w:before="0" w:beforeAutospacing="0" w:after="0" w:afterAutospacing="0" w:line="440" w:lineRule="exact"/>
        <w:ind w:firstLineChars="171" w:firstLine="359"/>
        <w:rPr>
          <w:b/>
          <w:kern w:val="2"/>
          <w:sz w:val="21"/>
          <w:szCs w:val="20"/>
        </w:rPr>
      </w:pPr>
      <w:r>
        <w:rPr>
          <w:kern w:val="2"/>
          <w:sz w:val="21"/>
          <w:szCs w:val="20"/>
        </w:rPr>
        <w:t xml:space="preserve">28.  </w:t>
      </w:r>
      <w:r>
        <w:rPr>
          <w:rFonts w:hint="eastAsia"/>
          <w:b/>
          <w:kern w:val="2"/>
          <w:sz w:val="21"/>
          <w:szCs w:val="20"/>
        </w:rPr>
        <w:t>质量保证金金额：本项目不收取竞标保证金。</w:t>
      </w:r>
    </w:p>
    <w:p w:rsidR="0096796F" w:rsidRDefault="0096796F">
      <w:pPr>
        <w:pStyle w:val="NormalWeb"/>
        <w:widowControl w:val="0"/>
        <w:spacing w:before="0" w:beforeAutospacing="0" w:after="0" w:afterAutospacing="0" w:line="440" w:lineRule="exact"/>
        <w:ind w:firstLineChars="171" w:firstLine="410"/>
        <w:rPr>
          <w:bCs/>
        </w:rPr>
      </w:pPr>
      <w:r>
        <w:rPr>
          <w:bCs/>
          <w:kern w:val="2"/>
        </w:rPr>
        <w:t xml:space="preserve">29.  </w:t>
      </w:r>
      <w:r>
        <w:rPr>
          <w:rFonts w:hint="eastAsia"/>
          <w:bCs/>
          <w:kern w:val="2"/>
        </w:rPr>
        <w:t>验收</w:t>
      </w:r>
    </w:p>
    <w:p w:rsidR="0096796F" w:rsidRDefault="0096796F">
      <w:pPr>
        <w:pStyle w:val="NormalWeb"/>
        <w:widowControl w:val="0"/>
        <w:spacing w:before="0" w:beforeAutospacing="0" w:after="0" w:afterAutospacing="0" w:line="440" w:lineRule="exact"/>
        <w:ind w:firstLineChars="221" w:firstLine="464"/>
        <w:rPr>
          <w:color w:val="FF0000"/>
        </w:rPr>
      </w:pPr>
      <w:r>
        <w:rPr>
          <w:kern w:val="2"/>
          <w:sz w:val="21"/>
          <w:szCs w:val="20"/>
        </w:rPr>
        <w:t xml:space="preserve">29.1  </w:t>
      </w:r>
      <w:r>
        <w:rPr>
          <w:rFonts w:hint="eastAsia"/>
          <w:kern w:val="2"/>
          <w:sz w:val="21"/>
          <w:szCs w:val="20"/>
        </w:rPr>
        <w:t>采购人成立验收小组组织验收。验收小组成员应由熟悉掌握该政府采购项目技术需要的技术人员（专家）、采购人使用部门人员、采购人采购项目有关人员等至少</w:t>
      </w:r>
      <w:r>
        <w:rPr>
          <w:kern w:val="2"/>
          <w:sz w:val="21"/>
          <w:szCs w:val="20"/>
        </w:rPr>
        <w:t>3</w:t>
      </w:r>
      <w:r>
        <w:rPr>
          <w:rFonts w:hint="eastAsia"/>
          <w:kern w:val="2"/>
          <w:sz w:val="21"/>
          <w:szCs w:val="20"/>
        </w:rPr>
        <w:t>人以上的单数组成。验收小组必须按照政府采购合同及竞争性谈判采购文件、竞标文件、各项承诺、技术方案、配置型号等内容进行验收，不得私自改变验收标准，降低验收等级。</w:t>
      </w:r>
    </w:p>
    <w:p w:rsidR="0096796F" w:rsidRDefault="0096796F">
      <w:pPr>
        <w:pStyle w:val="NormalWeb"/>
        <w:widowControl w:val="0"/>
        <w:spacing w:before="0" w:beforeAutospacing="0" w:after="0" w:afterAutospacing="0" w:line="440" w:lineRule="exact"/>
        <w:rPr>
          <w:shd w:val="clear" w:color="auto" w:fill="FFFFFF"/>
        </w:rPr>
      </w:pPr>
    </w:p>
    <w:p w:rsidR="0096796F" w:rsidRDefault="0096796F">
      <w:pPr>
        <w:pStyle w:val="NormalWeb"/>
        <w:widowControl w:val="0"/>
        <w:spacing w:before="0" w:beforeAutospacing="0" w:after="0" w:afterAutospacing="0"/>
        <w:rPr>
          <w:b/>
          <w:kern w:val="2"/>
          <w:sz w:val="30"/>
          <w:szCs w:val="30"/>
          <w:shd w:val="clear" w:color="auto" w:fill="FFFFFF"/>
        </w:rPr>
      </w:pPr>
      <w:bookmarkStart w:id="34" w:name="_Toc213326422"/>
    </w:p>
    <w:p w:rsidR="0096796F" w:rsidRDefault="0096796F">
      <w:pPr>
        <w:pStyle w:val="NormalWeb"/>
        <w:widowControl w:val="0"/>
        <w:spacing w:before="0" w:beforeAutospacing="0" w:after="0" w:afterAutospacing="0"/>
        <w:rPr>
          <w:b/>
          <w:kern w:val="2"/>
          <w:sz w:val="30"/>
          <w:szCs w:val="30"/>
          <w:shd w:val="clear" w:color="auto" w:fill="FFFFFF"/>
        </w:rPr>
      </w:pPr>
    </w:p>
    <w:p w:rsidR="0096796F" w:rsidRDefault="0096796F">
      <w:pPr>
        <w:pStyle w:val="NormalWeb"/>
        <w:widowControl w:val="0"/>
        <w:spacing w:before="0" w:beforeAutospacing="0" w:after="0" w:afterAutospacing="0"/>
        <w:rPr>
          <w:b/>
          <w:kern w:val="2"/>
          <w:sz w:val="30"/>
          <w:szCs w:val="30"/>
          <w:shd w:val="clear" w:color="auto" w:fill="FFFFFF"/>
        </w:rPr>
      </w:pPr>
    </w:p>
    <w:p w:rsidR="0096796F" w:rsidRDefault="0096796F">
      <w:pPr>
        <w:pStyle w:val="NormalWeb"/>
        <w:widowControl w:val="0"/>
        <w:spacing w:before="0" w:beforeAutospacing="0" w:after="0" w:afterAutospacing="0"/>
        <w:rPr>
          <w:b/>
          <w:kern w:val="2"/>
          <w:sz w:val="30"/>
          <w:szCs w:val="30"/>
          <w:shd w:val="clear" w:color="auto" w:fill="FFFFFF"/>
        </w:rPr>
      </w:pPr>
    </w:p>
    <w:p w:rsidR="0096796F" w:rsidRDefault="0096796F">
      <w:pPr>
        <w:pStyle w:val="NormalWeb"/>
        <w:widowControl w:val="0"/>
        <w:spacing w:before="0" w:beforeAutospacing="0" w:after="0" w:afterAutospacing="0"/>
        <w:rPr>
          <w:b/>
          <w:kern w:val="2"/>
          <w:sz w:val="30"/>
          <w:szCs w:val="30"/>
          <w:shd w:val="clear" w:color="auto" w:fill="FFFFFF"/>
        </w:rPr>
      </w:pPr>
    </w:p>
    <w:p w:rsidR="0096796F" w:rsidRDefault="0096796F">
      <w:pPr>
        <w:pStyle w:val="NormalWeb"/>
        <w:widowControl w:val="0"/>
        <w:spacing w:before="0" w:beforeAutospacing="0" w:after="0" w:afterAutospacing="0"/>
        <w:rPr>
          <w:b/>
          <w:kern w:val="2"/>
          <w:sz w:val="30"/>
          <w:szCs w:val="30"/>
          <w:shd w:val="clear" w:color="auto" w:fill="FFFFFF"/>
        </w:rPr>
      </w:pPr>
    </w:p>
    <w:p w:rsidR="0096796F" w:rsidRDefault="0096796F">
      <w:pPr>
        <w:pStyle w:val="NormalWeb"/>
        <w:widowControl w:val="0"/>
        <w:spacing w:before="0" w:beforeAutospacing="0" w:after="0" w:afterAutospacing="0"/>
        <w:rPr>
          <w:b/>
          <w:kern w:val="2"/>
          <w:sz w:val="30"/>
          <w:szCs w:val="30"/>
          <w:shd w:val="clear" w:color="auto" w:fill="FFFFFF"/>
        </w:rPr>
      </w:pPr>
    </w:p>
    <w:p w:rsidR="0096796F" w:rsidRDefault="0096796F">
      <w:pPr>
        <w:pStyle w:val="NormalWeb"/>
        <w:widowControl w:val="0"/>
        <w:spacing w:before="0" w:beforeAutospacing="0" w:after="0" w:afterAutospacing="0"/>
        <w:rPr>
          <w:b/>
          <w:kern w:val="2"/>
          <w:sz w:val="30"/>
          <w:szCs w:val="30"/>
          <w:shd w:val="clear" w:color="auto" w:fill="FFFFFF"/>
        </w:rPr>
      </w:pPr>
    </w:p>
    <w:p w:rsidR="0096796F" w:rsidRDefault="0096796F">
      <w:pPr>
        <w:pStyle w:val="NormalWeb"/>
        <w:widowControl w:val="0"/>
        <w:spacing w:before="0" w:beforeAutospacing="0" w:after="0" w:afterAutospacing="0"/>
        <w:rPr>
          <w:b/>
          <w:kern w:val="2"/>
          <w:sz w:val="30"/>
          <w:szCs w:val="30"/>
          <w:shd w:val="clear" w:color="auto" w:fill="FFFFFF"/>
        </w:rPr>
      </w:pPr>
    </w:p>
    <w:p w:rsidR="0096796F" w:rsidRDefault="0096796F">
      <w:pPr>
        <w:pStyle w:val="NormalWeb"/>
        <w:widowControl w:val="0"/>
        <w:spacing w:before="0" w:beforeAutospacing="0" w:after="0" w:afterAutospacing="0"/>
        <w:rPr>
          <w:b/>
          <w:kern w:val="2"/>
          <w:sz w:val="30"/>
          <w:szCs w:val="30"/>
          <w:shd w:val="clear" w:color="auto" w:fill="FFFFFF"/>
        </w:rPr>
      </w:pPr>
    </w:p>
    <w:p w:rsidR="0096796F" w:rsidRDefault="0096796F">
      <w:pPr>
        <w:pStyle w:val="Title"/>
        <w:rPr>
          <w:rFonts w:ascii="宋体"/>
          <w:shd w:val="clear" w:color="auto" w:fill="FFFFFF"/>
        </w:rPr>
      </w:pPr>
      <w:bookmarkStart w:id="35" w:name="_Toc56263822"/>
      <w:r>
        <w:rPr>
          <w:rFonts w:ascii="宋体" w:hAnsi="宋体" w:hint="eastAsia"/>
          <w:shd w:val="clear" w:color="auto" w:fill="FFFFFF"/>
        </w:rPr>
        <w:t>七</w:t>
      </w:r>
      <w:r>
        <w:rPr>
          <w:rFonts w:ascii="宋体" w:hAnsi="宋体"/>
          <w:shd w:val="clear" w:color="auto" w:fill="FFFFFF"/>
        </w:rPr>
        <w:t xml:space="preserve">    </w:t>
      </w:r>
      <w:r>
        <w:rPr>
          <w:rFonts w:ascii="宋体" w:hAnsi="宋体" w:hint="eastAsia"/>
          <w:shd w:val="clear" w:color="auto" w:fill="FFFFFF"/>
        </w:rPr>
        <w:t>其他事项</w:t>
      </w:r>
      <w:bookmarkEnd w:id="34"/>
      <w:bookmarkEnd w:id="35"/>
    </w:p>
    <w:p w:rsidR="0096796F" w:rsidRDefault="0096796F">
      <w:pPr>
        <w:pStyle w:val="NormalWeb"/>
        <w:widowControl w:val="0"/>
        <w:spacing w:before="0" w:beforeAutospacing="0" w:after="0" w:afterAutospacing="0" w:line="440" w:lineRule="exact"/>
        <w:rPr>
          <w:bCs/>
          <w:shd w:val="clear" w:color="auto" w:fill="FFFFFF"/>
        </w:rPr>
      </w:pPr>
      <w:r>
        <w:rPr>
          <w:bCs/>
          <w:kern w:val="2"/>
          <w:shd w:val="clear" w:color="auto" w:fill="FFFFFF"/>
        </w:rPr>
        <w:t xml:space="preserve">30.  </w:t>
      </w:r>
      <w:r>
        <w:rPr>
          <w:rFonts w:hint="eastAsia"/>
          <w:bCs/>
          <w:kern w:val="2"/>
          <w:shd w:val="clear" w:color="auto" w:fill="FFFFFF"/>
        </w:rPr>
        <w:t>解释权</w:t>
      </w:r>
    </w:p>
    <w:p w:rsidR="0096796F" w:rsidRDefault="0096796F">
      <w:pPr>
        <w:pStyle w:val="NormalWeb"/>
        <w:widowControl w:val="0"/>
        <w:spacing w:before="0" w:beforeAutospacing="0" w:after="0" w:afterAutospacing="0" w:line="440" w:lineRule="exact"/>
        <w:ind w:firstLine="360"/>
        <w:rPr>
          <w:shd w:val="clear" w:color="auto" w:fill="FFFFFF"/>
        </w:rPr>
      </w:pPr>
      <w:r>
        <w:rPr>
          <w:kern w:val="2"/>
          <w:sz w:val="21"/>
          <w:szCs w:val="20"/>
          <w:shd w:val="clear" w:color="auto" w:fill="FFFFFF"/>
        </w:rPr>
        <w:t xml:space="preserve">30.1  </w:t>
      </w:r>
      <w:r>
        <w:rPr>
          <w:rFonts w:hint="eastAsia"/>
          <w:kern w:val="2"/>
          <w:sz w:val="21"/>
          <w:szCs w:val="20"/>
          <w:shd w:val="clear" w:color="auto" w:fill="FFFFFF"/>
        </w:rPr>
        <w:t>本招标文件根据《中华人民共和国政府采购法》、《中华人民共和国招标投标法》及相关法律法规编制，解释权属采购代理机构。</w:t>
      </w:r>
    </w:p>
    <w:p w:rsidR="0096796F" w:rsidRDefault="0096796F">
      <w:pPr>
        <w:pStyle w:val="NormalWeb"/>
        <w:widowControl w:val="0"/>
        <w:spacing w:before="0" w:beforeAutospacing="0" w:after="0" w:afterAutospacing="0" w:line="440" w:lineRule="exact"/>
        <w:rPr>
          <w:shd w:val="clear" w:color="auto" w:fill="FFFFFF"/>
        </w:rPr>
      </w:pPr>
      <w:r>
        <w:rPr>
          <w:kern w:val="2"/>
          <w:shd w:val="clear" w:color="auto" w:fill="FFFFFF"/>
        </w:rPr>
        <w:t xml:space="preserve">31.  </w:t>
      </w:r>
      <w:r>
        <w:rPr>
          <w:rFonts w:hint="eastAsia"/>
          <w:kern w:val="2"/>
          <w:shd w:val="clear" w:color="auto" w:fill="FFFFFF"/>
        </w:rPr>
        <w:t>需要补充的其他内容</w:t>
      </w:r>
    </w:p>
    <w:p w:rsidR="0096796F" w:rsidRDefault="0096796F">
      <w:pPr>
        <w:pStyle w:val="NormalWeb"/>
        <w:widowControl w:val="0"/>
        <w:spacing w:before="0" w:beforeAutospacing="0" w:after="0" w:afterAutospacing="0" w:line="440" w:lineRule="exact"/>
        <w:ind w:firstLine="360"/>
        <w:rPr>
          <w:shd w:val="clear" w:color="auto" w:fill="FFFFFF"/>
        </w:rPr>
      </w:pPr>
      <w:r>
        <w:rPr>
          <w:kern w:val="2"/>
          <w:sz w:val="21"/>
          <w:szCs w:val="20"/>
          <w:shd w:val="clear" w:color="auto" w:fill="FFFFFF"/>
        </w:rPr>
        <w:t xml:space="preserve">31.1  </w:t>
      </w:r>
      <w:r>
        <w:rPr>
          <w:rFonts w:hint="eastAsia"/>
          <w:kern w:val="2"/>
          <w:sz w:val="21"/>
          <w:szCs w:val="20"/>
          <w:shd w:val="clear" w:color="auto" w:fill="FFFFFF"/>
        </w:rPr>
        <w:t>需要补充的其他内容：见投标人须知前附表。</w:t>
      </w:r>
    </w:p>
    <w:p w:rsidR="0096796F" w:rsidRDefault="0096796F">
      <w:pPr>
        <w:pStyle w:val="Title"/>
        <w:rPr>
          <w:rFonts w:ascii="宋体"/>
          <w:shd w:val="clear" w:color="auto" w:fill="FFFFFF"/>
        </w:rPr>
      </w:pPr>
      <w:r>
        <w:rPr>
          <w:rFonts w:ascii="宋体"/>
          <w:sz w:val="21"/>
          <w:shd w:val="clear" w:color="auto" w:fill="FFFFFF"/>
        </w:rPr>
        <w:br w:type="page"/>
      </w:r>
      <w:bookmarkStart w:id="36" w:name="_Toc213326423"/>
      <w:bookmarkStart w:id="37" w:name="_Toc213325924"/>
      <w:bookmarkStart w:id="38" w:name="_Toc213206175"/>
      <w:bookmarkStart w:id="39" w:name="_Toc56263823"/>
      <w:r>
        <w:rPr>
          <w:rFonts w:ascii="宋体" w:hAnsi="宋体" w:hint="eastAsia"/>
        </w:rPr>
        <w:t>第五章</w:t>
      </w:r>
      <w:r>
        <w:rPr>
          <w:rFonts w:ascii="宋体" w:hAnsi="宋体"/>
        </w:rPr>
        <w:t xml:space="preserve">  </w:t>
      </w:r>
      <w:r>
        <w:rPr>
          <w:rFonts w:ascii="宋体" w:hAnsi="宋体" w:hint="eastAsia"/>
        </w:rPr>
        <w:t>投标文件格式</w:t>
      </w:r>
      <w:bookmarkStart w:id="40" w:name="_Toc139966427"/>
      <w:bookmarkStart w:id="41" w:name="_Toc139967211"/>
      <w:bookmarkEnd w:id="36"/>
      <w:bookmarkEnd w:id="37"/>
      <w:bookmarkEnd w:id="38"/>
      <w:bookmarkEnd w:id="39"/>
      <w:r>
        <w:rPr>
          <w:rFonts w:ascii="宋体" w:hAnsi="宋体"/>
        </w:rPr>
        <w:t xml:space="preserve"> </w:t>
      </w:r>
    </w:p>
    <w:p w:rsidR="0096796F" w:rsidRDefault="0096796F">
      <w:pPr>
        <w:pStyle w:val="NormalWeb"/>
        <w:widowControl w:val="0"/>
        <w:spacing w:before="0" w:beforeAutospacing="0" w:after="0" w:afterAutospacing="0" w:line="500" w:lineRule="exact"/>
        <w:rPr>
          <w:b/>
          <w:shd w:val="clear" w:color="auto" w:fill="FFFFFF"/>
        </w:rPr>
      </w:pPr>
      <w:r>
        <w:rPr>
          <w:rFonts w:hint="eastAsia"/>
          <w:b/>
          <w:kern w:val="2"/>
          <w:sz w:val="21"/>
          <w:szCs w:val="20"/>
          <w:shd w:val="clear" w:color="auto" w:fill="FFFFFF"/>
        </w:rPr>
        <w:t>格式</w:t>
      </w:r>
      <w:r>
        <w:rPr>
          <w:b/>
          <w:kern w:val="2"/>
          <w:sz w:val="21"/>
          <w:szCs w:val="20"/>
          <w:shd w:val="clear" w:color="auto" w:fill="FFFFFF"/>
        </w:rPr>
        <w:t>1</w:t>
      </w:r>
      <w:r>
        <w:rPr>
          <w:rFonts w:hint="eastAsia"/>
          <w:b/>
          <w:kern w:val="2"/>
          <w:sz w:val="21"/>
          <w:szCs w:val="20"/>
          <w:shd w:val="clear" w:color="auto" w:fill="FFFFFF"/>
        </w:rPr>
        <w:t>：</w:t>
      </w:r>
    </w:p>
    <w:p w:rsidR="0096796F" w:rsidRDefault="0096796F">
      <w:pPr>
        <w:pStyle w:val="NormalWeb"/>
        <w:widowControl w:val="0"/>
        <w:spacing w:before="0" w:beforeAutospacing="0" w:after="0" w:afterAutospacing="0" w:line="500" w:lineRule="exact"/>
        <w:rPr>
          <w:b/>
          <w:sz w:val="30"/>
          <w:szCs w:val="30"/>
          <w:shd w:val="clear" w:color="auto" w:fill="FFFFFF"/>
        </w:rPr>
      </w:pPr>
      <w:r>
        <w:rPr>
          <w:rFonts w:hint="eastAsia"/>
          <w:b/>
          <w:kern w:val="2"/>
          <w:sz w:val="30"/>
          <w:szCs w:val="30"/>
          <w:shd w:val="clear" w:color="auto" w:fill="FFFFFF"/>
        </w:rPr>
        <w:t>投标函（格式）</w:t>
      </w:r>
    </w:p>
    <w:p w:rsidR="0096796F" w:rsidRDefault="0096796F">
      <w:pPr>
        <w:pStyle w:val="NormalWeb"/>
        <w:widowControl w:val="0"/>
        <w:spacing w:before="0" w:beforeAutospacing="0" w:after="0" w:afterAutospacing="0" w:line="500" w:lineRule="exact"/>
        <w:rPr>
          <w:sz w:val="32"/>
          <w:szCs w:val="20"/>
          <w:shd w:val="clear" w:color="auto" w:fill="FFFFFF"/>
        </w:rPr>
      </w:pPr>
    </w:p>
    <w:p w:rsidR="0096796F" w:rsidRDefault="0096796F">
      <w:pPr>
        <w:pStyle w:val="NormalWeb"/>
        <w:widowControl w:val="0"/>
        <w:spacing w:before="0" w:beforeAutospacing="0" w:after="0" w:afterAutospacing="0" w:line="440" w:lineRule="exact"/>
        <w:ind w:firstLine="435"/>
        <w:rPr>
          <w:shd w:val="clear" w:color="auto" w:fill="FFFFFF"/>
        </w:rPr>
      </w:pPr>
      <w:r>
        <w:rPr>
          <w:rFonts w:hint="eastAsia"/>
          <w:kern w:val="2"/>
          <w:sz w:val="21"/>
          <w:szCs w:val="20"/>
          <w:shd w:val="clear" w:color="auto" w:fill="FFFFFF"/>
        </w:rPr>
        <w:t>致：</w:t>
      </w:r>
      <w:r>
        <w:rPr>
          <w:kern w:val="2"/>
          <w:sz w:val="21"/>
          <w:szCs w:val="20"/>
          <w:u w:val="single"/>
          <w:shd w:val="clear" w:color="auto" w:fill="FFFFFF"/>
        </w:rPr>
        <w:t xml:space="preserve">                       </w:t>
      </w:r>
      <w:r>
        <w:rPr>
          <w:rFonts w:hint="eastAsia"/>
          <w:kern w:val="2"/>
          <w:sz w:val="21"/>
          <w:szCs w:val="20"/>
          <w:shd w:val="clear" w:color="auto" w:fill="FFFFFF"/>
        </w:rPr>
        <w:t>（采购代理机构名称）</w:t>
      </w:r>
    </w:p>
    <w:p w:rsidR="0096796F" w:rsidRDefault="0096796F">
      <w:pPr>
        <w:pStyle w:val="NormalWeb"/>
        <w:widowControl w:val="0"/>
        <w:spacing w:before="0" w:beforeAutospacing="0" w:after="0" w:afterAutospacing="0" w:line="440" w:lineRule="exact"/>
        <w:ind w:firstLine="482"/>
        <w:rPr>
          <w:shd w:val="clear" w:color="auto" w:fill="FFFFFF"/>
        </w:rPr>
      </w:pPr>
      <w:r>
        <w:rPr>
          <w:rFonts w:hint="eastAsia"/>
          <w:kern w:val="2"/>
          <w:sz w:val="21"/>
          <w:szCs w:val="20"/>
          <w:shd w:val="clear" w:color="auto" w:fill="FFFFFF"/>
        </w:rPr>
        <w:t>我方已仔细阅读了贵方组织的</w:t>
      </w:r>
      <w:r>
        <w:rPr>
          <w:kern w:val="2"/>
          <w:sz w:val="21"/>
          <w:szCs w:val="20"/>
          <w:u w:val="single"/>
          <w:shd w:val="clear" w:color="auto" w:fill="FFFFFF"/>
        </w:rPr>
        <w:t xml:space="preserve">         </w:t>
      </w:r>
      <w:r>
        <w:rPr>
          <w:rFonts w:hint="eastAsia"/>
          <w:kern w:val="2"/>
          <w:sz w:val="21"/>
          <w:szCs w:val="20"/>
          <w:u w:val="single"/>
          <w:shd w:val="clear" w:color="auto" w:fill="FFFFFF"/>
        </w:rPr>
        <w:t>（项目名称）</w:t>
      </w:r>
      <w:r>
        <w:rPr>
          <w:kern w:val="2"/>
          <w:sz w:val="21"/>
          <w:szCs w:val="20"/>
          <w:u w:val="single"/>
          <w:shd w:val="clear" w:color="auto" w:fill="FFFFFF"/>
        </w:rPr>
        <w:t xml:space="preserve">          </w:t>
      </w:r>
      <w:r>
        <w:rPr>
          <w:rFonts w:hint="eastAsia"/>
          <w:kern w:val="2"/>
          <w:sz w:val="21"/>
          <w:szCs w:val="20"/>
          <w:shd w:val="clear" w:color="auto" w:fill="FFFFFF"/>
        </w:rPr>
        <w:t>（项目编号：</w:t>
      </w:r>
      <w:r>
        <w:rPr>
          <w:kern w:val="2"/>
          <w:sz w:val="21"/>
          <w:szCs w:val="20"/>
          <w:u w:val="single"/>
          <w:shd w:val="clear" w:color="auto" w:fill="FFFFFF"/>
        </w:rPr>
        <w:t xml:space="preserve">                   </w:t>
      </w:r>
      <w:r>
        <w:rPr>
          <w:rFonts w:hint="eastAsia"/>
          <w:kern w:val="2"/>
          <w:sz w:val="21"/>
          <w:szCs w:val="20"/>
          <w:shd w:val="clear" w:color="auto" w:fill="FFFFFF"/>
        </w:rPr>
        <w:t>）的招标文件的全部内容，现正式递交下述文件参加贵方组织的本次政府采购活动：</w:t>
      </w:r>
      <w:r>
        <w:rPr>
          <w:kern w:val="2"/>
          <w:sz w:val="21"/>
          <w:szCs w:val="20"/>
          <w:shd w:val="clear" w:color="auto" w:fill="FFFFFF"/>
        </w:rPr>
        <w:t xml:space="preserve"> </w:t>
      </w:r>
    </w:p>
    <w:p w:rsidR="0096796F" w:rsidRDefault="0096796F">
      <w:pPr>
        <w:pStyle w:val="NormalWeb"/>
        <w:widowControl w:val="0"/>
        <w:spacing w:before="0" w:beforeAutospacing="0" w:after="0" w:afterAutospacing="0" w:line="440" w:lineRule="exact"/>
        <w:ind w:firstLine="482"/>
        <w:rPr>
          <w:shd w:val="clear" w:color="auto" w:fill="FFFFFF"/>
        </w:rPr>
      </w:pPr>
      <w:r>
        <w:rPr>
          <w:kern w:val="2"/>
          <w:sz w:val="21"/>
          <w:szCs w:val="20"/>
          <w:shd w:val="clear" w:color="auto" w:fill="FFFFFF"/>
        </w:rPr>
        <w:t>1.</w:t>
      </w:r>
      <w:r>
        <w:rPr>
          <w:rFonts w:hint="eastAsia"/>
          <w:kern w:val="2"/>
          <w:sz w:val="21"/>
          <w:szCs w:val="20"/>
          <w:shd w:val="clear" w:color="auto" w:fill="FFFFFF"/>
        </w:rPr>
        <w:t>报价文件正本一份，副本</w:t>
      </w:r>
      <w:r>
        <w:rPr>
          <w:kern w:val="2"/>
          <w:sz w:val="21"/>
          <w:szCs w:val="20"/>
          <w:u w:val="single"/>
          <w:shd w:val="clear" w:color="auto" w:fill="FFFFFF"/>
        </w:rPr>
        <w:t xml:space="preserve">   </w:t>
      </w:r>
      <w:r>
        <w:rPr>
          <w:rFonts w:hint="eastAsia"/>
          <w:kern w:val="2"/>
          <w:sz w:val="21"/>
          <w:szCs w:val="20"/>
          <w:shd w:val="clear" w:color="auto" w:fill="FFFFFF"/>
        </w:rPr>
        <w:t>份（包含按投标人须知第</w:t>
      </w:r>
      <w:r>
        <w:rPr>
          <w:kern w:val="2"/>
          <w:sz w:val="21"/>
          <w:szCs w:val="20"/>
          <w:shd w:val="clear" w:color="auto" w:fill="FFFFFF"/>
        </w:rPr>
        <w:t>10.1.1</w:t>
      </w:r>
      <w:r>
        <w:rPr>
          <w:rFonts w:hint="eastAsia"/>
          <w:kern w:val="2"/>
          <w:sz w:val="21"/>
          <w:szCs w:val="20"/>
          <w:shd w:val="clear" w:color="auto" w:fill="FFFFFF"/>
        </w:rPr>
        <w:t>项要求提交的全部文件）；</w:t>
      </w:r>
    </w:p>
    <w:p w:rsidR="0096796F" w:rsidRDefault="0096796F">
      <w:pPr>
        <w:pStyle w:val="NormalWeb"/>
        <w:widowControl w:val="0"/>
        <w:spacing w:before="0" w:beforeAutospacing="0" w:after="0" w:afterAutospacing="0" w:line="440" w:lineRule="exact"/>
        <w:ind w:firstLine="482"/>
        <w:rPr>
          <w:shd w:val="clear" w:color="auto" w:fill="FFFFFF"/>
        </w:rPr>
      </w:pPr>
      <w:r>
        <w:rPr>
          <w:kern w:val="2"/>
          <w:sz w:val="21"/>
          <w:szCs w:val="20"/>
          <w:shd w:val="clear" w:color="auto" w:fill="FFFFFF"/>
        </w:rPr>
        <w:t>2.</w:t>
      </w:r>
      <w:r>
        <w:rPr>
          <w:rFonts w:hint="eastAsia"/>
          <w:kern w:val="2"/>
          <w:sz w:val="21"/>
          <w:szCs w:val="20"/>
          <w:shd w:val="clear" w:color="auto" w:fill="FFFFFF"/>
        </w:rPr>
        <w:t>资格文件正本一份，副本</w:t>
      </w:r>
      <w:r>
        <w:rPr>
          <w:kern w:val="2"/>
          <w:sz w:val="21"/>
          <w:szCs w:val="20"/>
          <w:u w:val="single"/>
          <w:shd w:val="clear" w:color="auto" w:fill="FFFFFF"/>
        </w:rPr>
        <w:t xml:space="preserve">   </w:t>
      </w:r>
      <w:r>
        <w:rPr>
          <w:rFonts w:hint="eastAsia"/>
          <w:kern w:val="2"/>
          <w:sz w:val="21"/>
          <w:szCs w:val="20"/>
          <w:shd w:val="clear" w:color="auto" w:fill="FFFFFF"/>
        </w:rPr>
        <w:t>份（包含按投标人须知第</w:t>
      </w:r>
      <w:r>
        <w:rPr>
          <w:kern w:val="2"/>
          <w:sz w:val="21"/>
          <w:szCs w:val="20"/>
          <w:shd w:val="clear" w:color="auto" w:fill="FFFFFF"/>
        </w:rPr>
        <w:t>10.1.2</w:t>
      </w:r>
      <w:r>
        <w:rPr>
          <w:rFonts w:hint="eastAsia"/>
          <w:kern w:val="2"/>
          <w:sz w:val="21"/>
          <w:szCs w:val="20"/>
          <w:shd w:val="clear" w:color="auto" w:fill="FFFFFF"/>
        </w:rPr>
        <w:t>项要求提交的全部文件）；</w:t>
      </w:r>
    </w:p>
    <w:p w:rsidR="0096796F" w:rsidRDefault="0096796F">
      <w:pPr>
        <w:pStyle w:val="NormalWeb"/>
        <w:widowControl w:val="0"/>
        <w:spacing w:before="0" w:beforeAutospacing="0" w:after="0" w:afterAutospacing="0" w:line="440" w:lineRule="exact"/>
        <w:ind w:firstLine="482"/>
        <w:rPr>
          <w:shd w:val="clear" w:color="auto" w:fill="FFFFFF"/>
        </w:rPr>
      </w:pPr>
      <w:r>
        <w:rPr>
          <w:kern w:val="2"/>
          <w:sz w:val="21"/>
          <w:szCs w:val="20"/>
          <w:shd w:val="clear" w:color="auto" w:fill="FFFFFF"/>
        </w:rPr>
        <w:t>3.</w:t>
      </w:r>
      <w:r>
        <w:rPr>
          <w:rFonts w:hint="eastAsia"/>
          <w:kern w:val="2"/>
          <w:sz w:val="21"/>
          <w:szCs w:val="20"/>
          <w:shd w:val="clear" w:color="auto" w:fill="FFFFFF"/>
        </w:rPr>
        <w:t>技术文件正本一份，副本</w:t>
      </w:r>
      <w:r>
        <w:rPr>
          <w:kern w:val="2"/>
          <w:sz w:val="21"/>
          <w:szCs w:val="20"/>
          <w:u w:val="single"/>
          <w:shd w:val="clear" w:color="auto" w:fill="FFFFFF"/>
        </w:rPr>
        <w:t xml:space="preserve">   </w:t>
      </w:r>
      <w:r>
        <w:rPr>
          <w:rFonts w:hint="eastAsia"/>
          <w:kern w:val="2"/>
          <w:sz w:val="21"/>
          <w:szCs w:val="20"/>
          <w:shd w:val="clear" w:color="auto" w:fill="FFFFFF"/>
        </w:rPr>
        <w:t>份（包含按投标人须知第</w:t>
      </w:r>
      <w:r>
        <w:rPr>
          <w:kern w:val="2"/>
          <w:sz w:val="21"/>
          <w:szCs w:val="20"/>
          <w:shd w:val="clear" w:color="auto" w:fill="FFFFFF"/>
        </w:rPr>
        <w:t>10.1.3</w:t>
      </w:r>
      <w:r>
        <w:rPr>
          <w:rFonts w:hint="eastAsia"/>
          <w:kern w:val="2"/>
          <w:sz w:val="21"/>
          <w:szCs w:val="20"/>
          <w:shd w:val="clear" w:color="auto" w:fill="FFFFFF"/>
        </w:rPr>
        <w:t>项要求提交的全部文件）；</w:t>
      </w:r>
    </w:p>
    <w:p w:rsidR="0096796F" w:rsidRDefault="0096796F">
      <w:pPr>
        <w:pStyle w:val="NormalWeb"/>
        <w:widowControl w:val="0"/>
        <w:spacing w:before="0" w:beforeAutospacing="0" w:after="0" w:afterAutospacing="0" w:line="440" w:lineRule="exact"/>
        <w:ind w:firstLine="482"/>
        <w:rPr>
          <w:shd w:val="clear" w:color="auto" w:fill="FFFFFF"/>
        </w:rPr>
      </w:pPr>
      <w:r>
        <w:rPr>
          <w:kern w:val="2"/>
          <w:sz w:val="21"/>
          <w:szCs w:val="20"/>
          <w:shd w:val="clear" w:color="auto" w:fill="FFFFFF"/>
        </w:rPr>
        <w:t>4.</w:t>
      </w:r>
      <w:r>
        <w:rPr>
          <w:rFonts w:hint="eastAsia"/>
          <w:kern w:val="2"/>
          <w:sz w:val="21"/>
          <w:szCs w:val="20"/>
          <w:shd w:val="clear" w:color="auto" w:fill="FFFFFF"/>
        </w:rPr>
        <w:t>商务文件正本一份，副本</w:t>
      </w:r>
      <w:r>
        <w:rPr>
          <w:kern w:val="2"/>
          <w:sz w:val="21"/>
          <w:szCs w:val="20"/>
          <w:u w:val="single"/>
          <w:shd w:val="clear" w:color="auto" w:fill="FFFFFF"/>
        </w:rPr>
        <w:t xml:space="preserve">   </w:t>
      </w:r>
      <w:r>
        <w:rPr>
          <w:rFonts w:hint="eastAsia"/>
          <w:kern w:val="2"/>
          <w:sz w:val="21"/>
          <w:szCs w:val="20"/>
          <w:shd w:val="clear" w:color="auto" w:fill="FFFFFF"/>
        </w:rPr>
        <w:t>份（包含按投标人须知第</w:t>
      </w:r>
      <w:r>
        <w:rPr>
          <w:kern w:val="2"/>
          <w:sz w:val="21"/>
          <w:szCs w:val="20"/>
          <w:shd w:val="clear" w:color="auto" w:fill="FFFFFF"/>
        </w:rPr>
        <w:t>10.1.4</w:t>
      </w:r>
      <w:r>
        <w:rPr>
          <w:rFonts w:hint="eastAsia"/>
          <w:kern w:val="2"/>
          <w:sz w:val="21"/>
          <w:szCs w:val="20"/>
          <w:shd w:val="clear" w:color="auto" w:fill="FFFFFF"/>
        </w:rPr>
        <w:t>项要求提交的全部文件）。</w:t>
      </w:r>
    </w:p>
    <w:p w:rsidR="0096796F" w:rsidRDefault="0096796F">
      <w:pPr>
        <w:pStyle w:val="NormalWeb"/>
        <w:widowControl w:val="0"/>
        <w:spacing w:before="0" w:beforeAutospacing="0" w:after="0" w:afterAutospacing="0" w:line="440" w:lineRule="exact"/>
        <w:ind w:firstLine="482"/>
        <w:rPr>
          <w:shd w:val="clear" w:color="auto" w:fill="FFFFFF"/>
        </w:rPr>
      </w:pPr>
      <w:r>
        <w:rPr>
          <w:rFonts w:hint="eastAsia"/>
          <w:kern w:val="2"/>
          <w:sz w:val="21"/>
          <w:szCs w:val="20"/>
          <w:shd w:val="clear" w:color="auto" w:fill="FFFFFF"/>
        </w:rPr>
        <w:t>据此函，签字人兹宣布：</w:t>
      </w:r>
    </w:p>
    <w:p w:rsidR="0096796F" w:rsidRDefault="0096796F">
      <w:pPr>
        <w:spacing w:line="360" w:lineRule="auto"/>
        <w:ind w:firstLineChars="200" w:firstLine="420"/>
        <w:jc w:val="left"/>
        <w:rPr>
          <w:rFonts w:ascii="宋体"/>
          <w:shd w:val="clear" w:color="auto" w:fill="FFFFFF"/>
        </w:rPr>
      </w:pPr>
      <w:r>
        <w:rPr>
          <w:rFonts w:ascii="宋体" w:hAnsi="宋体" w:cs="宋体"/>
          <w:szCs w:val="21"/>
        </w:rPr>
        <w:t>1.</w:t>
      </w:r>
      <w:r>
        <w:rPr>
          <w:rFonts w:ascii="宋体" w:hAnsi="宋体" w:cs="宋体" w:hint="eastAsia"/>
        </w:rPr>
        <w:t>我方愿</w:t>
      </w:r>
      <w:r>
        <w:rPr>
          <w:rFonts w:ascii="宋体" w:hAnsi="宋体" w:cs="宋体" w:hint="eastAsia"/>
          <w:shd w:val="clear" w:color="auto" w:fill="FFFFFF"/>
        </w:rPr>
        <w:t>以投标总报价为人民币（大写）</w:t>
      </w:r>
      <w:r>
        <w:rPr>
          <w:rFonts w:ascii="宋体" w:hAnsi="宋体"/>
          <w:u w:val="single"/>
          <w:shd w:val="clear" w:color="auto" w:fill="FFFFFF"/>
        </w:rPr>
        <w:t xml:space="preserve">                              </w:t>
      </w:r>
      <w:r>
        <w:rPr>
          <w:rFonts w:ascii="宋体" w:hAnsi="宋体" w:cs="宋体" w:hint="eastAsia"/>
          <w:shd w:val="clear" w:color="auto" w:fill="FFFFFF"/>
        </w:rPr>
        <w:t>元</w:t>
      </w:r>
      <w:r>
        <w:rPr>
          <w:rFonts w:ascii="宋体" w:hAnsi="宋体"/>
          <w:shd w:val="clear" w:color="auto" w:fill="FFFFFF"/>
        </w:rPr>
        <w:t xml:space="preserve"> (</w:t>
      </w:r>
      <w:r>
        <w:rPr>
          <w:rFonts w:ascii="宋体" w:hAnsi="宋体" w:cs="宋体" w:hint="eastAsia"/>
          <w:shd w:val="clear" w:color="auto" w:fill="FFFFFF"/>
        </w:rPr>
        <w:t>￥</w:t>
      </w:r>
      <w:r>
        <w:rPr>
          <w:rFonts w:ascii="宋体" w:hAnsi="宋体"/>
          <w:u w:val="single"/>
          <w:shd w:val="clear" w:color="auto" w:fill="FFFFFF"/>
        </w:rPr>
        <w:t xml:space="preserve">             </w:t>
      </w:r>
      <w:r>
        <w:rPr>
          <w:rFonts w:ascii="宋体" w:hAnsi="宋体" w:cs="宋体" w:hint="eastAsia"/>
          <w:shd w:val="clear" w:color="auto" w:fill="FFFFFF"/>
        </w:rPr>
        <w:t>元</w:t>
      </w:r>
      <w:r>
        <w:rPr>
          <w:rFonts w:ascii="宋体" w:hAnsi="宋体"/>
          <w:shd w:val="clear" w:color="auto" w:fill="FFFFFF"/>
        </w:rPr>
        <w:t>)</w:t>
      </w:r>
      <w:r>
        <w:rPr>
          <w:rFonts w:ascii="宋体" w:hAnsi="宋体" w:cs="宋体" w:hint="eastAsia"/>
          <w:shd w:val="clear" w:color="auto" w:fill="FFFFFF"/>
        </w:rPr>
        <w:t>，交货期：</w:t>
      </w:r>
      <w:r>
        <w:rPr>
          <w:rFonts w:ascii="宋体" w:hAnsi="宋体"/>
          <w:u w:val="single"/>
          <w:shd w:val="clear" w:color="auto" w:fill="FFFFFF"/>
        </w:rPr>
        <w:t xml:space="preserve">                                       </w:t>
      </w:r>
      <w:r>
        <w:rPr>
          <w:rFonts w:ascii="宋体" w:hAnsi="宋体" w:cs="宋体" w:hint="eastAsia"/>
          <w:shd w:val="clear" w:color="auto" w:fill="FFFFFF"/>
        </w:rPr>
        <w:t>，按合同约定提供本项目招标文件第二章“货物需求一览表”中的采购内容。</w:t>
      </w:r>
    </w:p>
    <w:p w:rsidR="0096796F" w:rsidRDefault="0096796F">
      <w:pPr>
        <w:spacing w:line="360" w:lineRule="auto"/>
        <w:ind w:firstLineChars="200" w:firstLine="420"/>
        <w:jc w:val="left"/>
        <w:rPr>
          <w:rFonts w:ascii="宋体"/>
          <w:shd w:val="clear" w:color="auto" w:fill="FFFFFF"/>
        </w:rPr>
      </w:pPr>
      <w:r>
        <w:rPr>
          <w:rFonts w:ascii="宋体" w:hAnsi="宋体"/>
          <w:shd w:val="clear" w:color="auto" w:fill="FFFFFF"/>
        </w:rPr>
        <w:t>2.</w:t>
      </w:r>
      <w:r>
        <w:rPr>
          <w:rFonts w:ascii="宋体" w:hAnsi="宋体" w:cs="宋体" w:hint="eastAsia"/>
          <w:shd w:val="clear" w:color="auto" w:fill="FFFFFF"/>
        </w:rPr>
        <w:t>我方同意自本项目招标文件“投标人须知”第</w:t>
      </w:r>
      <w:r>
        <w:rPr>
          <w:rFonts w:ascii="宋体" w:hAnsi="宋体"/>
          <w:shd w:val="clear" w:color="auto" w:fill="FFFFFF"/>
        </w:rPr>
        <w:t>15.1</w:t>
      </w:r>
      <w:r>
        <w:rPr>
          <w:rFonts w:ascii="宋体" w:hAnsi="宋体" w:cs="宋体" w:hint="eastAsia"/>
          <w:shd w:val="clear" w:color="auto" w:fill="FFFFFF"/>
        </w:rPr>
        <w:t>项规定的投标截止时间（开标时间）起遵循本投标函，并承诺在“投标人须知”第</w:t>
      </w:r>
      <w:r>
        <w:rPr>
          <w:rFonts w:ascii="宋体" w:hAnsi="宋体"/>
          <w:shd w:val="clear" w:color="auto" w:fill="FFFFFF"/>
        </w:rPr>
        <w:t>12.1</w:t>
      </w:r>
      <w:r>
        <w:rPr>
          <w:rFonts w:ascii="宋体" w:hAnsi="宋体" w:cs="宋体" w:hint="eastAsia"/>
          <w:shd w:val="clear" w:color="auto" w:fill="FFFFFF"/>
        </w:rPr>
        <w:t>项规定的投标有效期内不修改、撤销投标文件。</w:t>
      </w:r>
    </w:p>
    <w:p w:rsidR="0096796F" w:rsidRDefault="0096796F">
      <w:pPr>
        <w:pStyle w:val="NormalWeb"/>
        <w:widowControl w:val="0"/>
        <w:spacing w:before="0" w:beforeAutospacing="0" w:after="0" w:afterAutospacing="0" w:line="440" w:lineRule="exact"/>
        <w:ind w:firstLine="482"/>
        <w:rPr>
          <w:shd w:val="clear" w:color="auto" w:fill="FFFFFF"/>
        </w:rPr>
      </w:pPr>
      <w:r>
        <w:rPr>
          <w:kern w:val="2"/>
          <w:sz w:val="21"/>
          <w:szCs w:val="20"/>
          <w:shd w:val="clear" w:color="auto" w:fill="FFFFFF"/>
        </w:rPr>
        <w:t>3.</w:t>
      </w:r>
      <w:r>
        <w:rPr>
          <w:rFonts w:hint="eastAsia"/>
          <w:kern w:val="2"/>
          <w:sz w:val="21"/>
          <w:szCs w:val="20"/>
          <w:shd w:val="clear" w:color="auto" w:fill="FFFFFF"/>
        </w:rPr>
        <w:t>我方在此声明，所递交的投标文件及有关资料内容完整、真实和准确。</w:t>
      </w:r>
    </w:p>
    <w:p w:rsidR="0096796F" w:rsidRDefault="0096796F">
      <w:pPr>
        <w:pStyle w:val="NormalWeb"/>
        <w:widowControl w:val="0"/>
        <w:spacing w:before="0" w:beforeAutospacing="0" w:after="0" w:afterAutospacing="0" w:line="440" w:lineRule="exact"/>
        <w:ind w:firstLine="482"/>
        <w:rPr>
          <w:shd w:val="clear" w:color="auto" w:fill="FFFFFF"/>
        </w:rPr>
      </w:pPr>
      <w:r>
        <w:rPr>
          <w:kern w:val="2"/>
          <w:sz w:val="21"/>
          <w:szCs w:val="20"/>
          <w:shd w:val="clear" w:color="auto" w:fill="FFFFFF"/>
        </w:rPr>
        <w:t>4.</w:t>
      </w:r>
      <w:r>
        <w:rPr>
          <w:rFonts w:hint="eastAsia"/>
          <w:kern w:val="2"/>
          <w:sz w:val="21"/>
          <w:szCs w:val="20"/>
          <w:shd w:val="clear" w:color="auto" w:fill="FFFFFF"/>
        </w:rPr>
        <w:t>我方承诺</w:t>
      </w:r>
      <w:r>
        <w:rPr>
          <w:rFonts w:hint="eastAsia"/>
          <w:kern w:val="2"/>
          <w:sz w:val="21"/>
          <w:szCs w:val="20"/>
        </w:rPr>
        <w:t>未被列入失信被执行人、重大税收违法案件当事人名单、政府采购严重违法失信行为记录名单，并</w:t>
      </w:r>
      <w:r>
        <w:rPr>
          <w:rFonts w:hint="eastAsia"/>
          <w:kern w:val="2"/>
          <w:sz w:val="21"/>
          <w:szCs w:val="20"/>
          <w:shd w:val="clear" w:color="auto" w:fill="FFFFFF"/>
        </w:rPr>
        <w:t>已经具备《中华人民共和国政府采购法》中规定的参加政府采购活动的供应商应当具备的条件：</w:t>
      </w:r>
    </w:p>
    <w:p w:rsidR="0096796F" w:rsidRDefault="0096796F">
      <w:pPr>
        <w:pStyle w:val="NormalWeb"/>
        <w:widowControl w:val="0"/>
        <w:numPr>
          <w:ilvl w:val="0"/>
          <w:numId w:val="3"/>
        </w:numPr>
        <w:spacing w:before="0" w:beforeAutospacing="0" w:after="0" w:afterAutospacing="0" w:line="440" w:lineRule="exact"/>
        <w:rPr>
          <w:shd w:val="clear" w:color="auto" w:fill="FFFFFF"/>
        </w:rPr>
      </w:pPr>
      <w:r>
        <w:rPr>
          <w:rFonts w:hint="eastAsia"/>
          <w:kern w:val="2"/>
          <w:sz w:val="21"/>
          <w:szCs w:val="20"/>
          <w:shd w:val="clear" w:color="auto" w:fill="FFFFFF"/>
        </w:rPr>
        <w:t>具有独立承担民事责任的能力；</w:t>
      </w:r>
    </w:p>
    <w:p w:rsidR="0096796F" w:rsidRDefault="0096796F">
      <w:pPr>
        <w:pStyle w:val="NormalWeb"/>
        <w:widowControl w:val="0"/>
        <w:numPr>
          <w:ilvl w:val="0"/>
          <w:numId w:val="3"/>
        </w:numPr>
        <w:spacing w:before="0" w:beforeAutospacing="0" w:after="0" w:afterAutospacing="0" w:line="440" w:lineRule="exact"/>
        <w:rPr>
          <w:shd w:val="clear" w:color="auto" w:fill="FFFFFF"/>
        </w:rPr>
      </w:pPr>
      <w:r>
        <w:rPr>
          <w:rFonts w:hint="eastAsia"/>
          <w:kern w:val="2"/>
          <w:sz w:val="21"/>
          <w:szCs w:val="20"/>
          <w:shd w:val="clear" w:color="auto" w:fill="FFFFFF"/>
        </w:rPr>
        <w:t>具有良好的商业信誉和健全的财务会计制度；</w:t>
      </w:r>
    </w:p>
    <w:p w:rsidR="0096796F" w:rsidRDefault="0096796F">
      <w:pPr>
        <w:pStyle w:val="NormalWeb"/>
        <w:widowControl w:val="0"/>
        <w:numPr>
          <w:ilvl w:val="0"/>
          <w:numId w:val="3"/>
        </w:numPr>
        <w:spacing w:before="0" w:beforeAutospacing="0" w:after="0" w:afterAutospacing="0" w:line="440" w:lineRule="exact"/>
        <w:rPr>
          <w:shd w:val="clear" w:color="auto" w:fill="FFFFFF"/>
        </w:rPr>
      </w:pPr>
      <w:r>
        <w:rPr>
          <w:rFonts w:hint="eastAsia"/>
          <w:kern w:val="2"/>
          <w:sz w:val="21"/>
          <w:szCs w:val="20"/>
          <w:shd w:val="clear" w:color="auto" w:fill="FFFFFF"/>
        </w:rPr>
        <w:t>具有履行合同所必需的设备和专业技术能力；</w:t>
      </w:r>
    </w:p>
    <w:p w:rsidR="0096796F" w:rsidRDefault="0096796F">
      <w:pPr>
        <w:pStyle w:val="NormalWeb"/>
        <w:widowControl w:val="0"/>
        <w:numPr>
          <w:ilvl w:val="0"/>
          <w:numId w:val="3"/>
        </w:numPr>
        <w:spacing w:before="0" w:beforeAutospacing="0" w:after="0" w:afterAutospacing="0" w:line="440" w:lineRule="exact"/>
        <w:rPr>
          <w:shd w:val="clear" w:color="auto" w:fill="FFFFFF"/>
        </w:rPr>
      </w:pPr>
      <w:r>
        <w:rPr>
          <w:rFonts w:hint="eastAsia"/>
          <w:kern w:val="2"/>
          <w:sz w:val="21"/>
          <w:szCs w:val="20"/>
          <w:shd w:val="clear" w:color="auto" w:fill="FFFFFF"/>
        </w:rPr>
        <w:t>有依法缴纳税收和社会保障资金的良好记录；</w:t>
      </w:r>
    </w:p>
    <w:p w:rsidR="0096796F" w:rsidRDefault="0096796F">
      <w:pPr>
        <w:pStyle w:val="NormalWeb"/>
        <w:widowControl w:val="0"/>
        <w:numPr>
          <w:ilvl w:val="0"/>
          <w:numId w:val="3"/>
        </w:numPr>
        <w:spacing w:before="0" w:beforeAutospacing="0" w:after="0" w:afterAutospacing="0" w:line="440" w:lineRule="exact"/>
        <w:rPr>
          <w:shd w:val="clear" w:color="auto" w:fill="FFFFFF"/>
        </w:rPr>
      </w:pPr>
      <w:r>
        <w:rPr>
          <w:rFonts w:hint="eastAsia"/>
          <w:kern w:val="2"/>
          <w:sz w:val="21"/>
          <w:szCs w:val="20"/>
          <w:shd w:val="clear" w:color="auto" w:fill="FFFFFF"/>
        </w:rPr>
        <w:t>参加政府采购活动前三年内，在经营活动中没有重大违法记录；</w:t>
      </w:r>
    </w:p>
    <w:p w:rsidR="0096796F" w:rsidRDefault="0096796F">
      <w:pPr>
        <w:pStyle w:val="NormalWeb"/>
        <w:widowControl w:val="0"/>
        <w:numPr>
          <w:ilvl w:val="0"/>
          <w:numId w:val="3"/>
        </w:numPr>
        <w:spacing w:before="0" w:beforeAutospacing="0" w:after="0" w:afterAutospacing="0" w:line="440" w:lineRule="exact"/>
        <w:rPr>
          <w:shd w:val="clear" w:color="auto" w:fill="FFFFFF"/>
        </w:rPr>
      </w:pPr>
      <w:r>
        <w:rPr>
          <w:rFonts w:hint="eastAsia"/>
          <w:kern w:val="2"/>
          <w:sz w:val="21"/>
          <w:szCs w:val="20"/>
          <w:shd w:val="clear" w:color="auto" w:fill="FFFFFF"/>
        </w:rPr>
        <w:t>法律、行政法规规定的其他条件。</w:t>
      </w:r>
    </w:p>
    <w:p w:rsidR="0096796F" w:rsidRDefault="0096796F">
      <w:pPr>
        <w:pStyle w:val="NormalWeb"/>
        <w:widowControl w:val="0"/>
        <w:spacing w:before="0" w:beforeAutospacing="0" w:after="0" w:afterAutospacing="0" w:line="440" w:lineRule="exact"/>
        <w:ind w:firstLine="482"/>
      </w:pPr>
      <w:r>
        <w:rPr>
          <w:kern w:val="2"/>
          <w:sz w:val="21"/>
          <w:szCs w:val="20"/>
        </w:rPr>
        <w:t>5</w:t>
      </w:r>
      <w:r>
        <w:rPr>
          <w:rFonts w:hint="eastAsia"/>
          <w:kern w:val="2"/>
          <w:sz w:val="21"/>
          <w:szCs w:val="20"/>
        </w:rPr>
        <w:t>、</w:t>
      </w:r>
      <w:r>
        <w:rPr>
          <w:rFonts w:hint="eastAsia"/>
          <w:kern w:val="2"/>
          <w:sz w:val="21"/>
          <w:szCs w:val="21"/>
        </w:rPr>
        <w:t>如本项目采购内容涉及须符合国家强制规定的，我方承诺我方本次投标（包括资格条件和所投产品）均符合国家有关强制规定。</w:t>
      </w:r>
    </w:p>
    <w:p w:rsidR="0096796F" w:rsidRDefault="0096796F">
      <w:pPr>
        <w:pStyle w:val="NormalWeb"/>
        <w:widowControl w:val="0"/>
        <w:spacing w:before="0" w:beforeAutospacing="0" w:after="0" w:afterAutospacing="0" w:line="440" w:lineRule="exact"/>
        <w:ind w:firstLine="482"/>
      </w:pPr>
      <w:r>
        <w:rPr>
          <w:kern w:val="2"/>
          <w:sz w:val="21"/>
          <w:szCs w:val="20"/>
        </w:rPr>
        <w:t>6</w:t>
      </w:r>
      <w:r>
        <w:rPr>
          <w:rFonts w:hint="eastAsia"/>
          <w:kern w:val="2"/>
          <w:sz w:val="21"/>
          <w:szCs w:val="20"/>
        </w:rPr>
        <w:t>、如我方中标，我方承诺在收到中标通知书后，在中标通知书规定的期限内，根据招标文件、我方的投标文件及有关澄清承诺书的要求按第五章“合同条款及格式”与采购人订立书面合同，并按照合同约定承担完成合同的责任和义务。</w:t>
      </w:r>
    </w:p>
    <w:p w:rsidR="0096796F" w:rsidRDefault="0096796F">
      <w:pPr>
        <w:pStyle w:val="NormalWeb"/>
        <w:widowControl w:val="0"/>
        <w:spacing w:before="0" w:beforeAutospacing="0" w:after="0" w:afterAutospacing="0" w:line="440" w:lineRule="exact"/>
        <w:ind w:firstLine="482"/>
      </w:pPr>
      <w:r>
        <w:rPr>
          <w:kern w:val="2"/>
          <w:sz w:val="21"/>
          <w:szCs w:val="20"/>
        </w:rPr>
        <w:t>7</w:t>
      </w:r>
      <w:r>
        <w:rPr>
          <w:rFonts w:hint="eastAsia"/>
          <w:kern w:val="2"/>
          <w:sz w:val="21"/>
          <w:szCs w:val="20"/>
        </w:rPr>
        <w:t>、我方已详细审核招标文件，我方知道必须放弃提出含糊不清或误解问题的权利。</w:t>
      </w:r>
    </w:p>
    <w:p w:rsidR="0096796F" w:rsidRDefault="0096796F">
      <w:pPr>
        <w:pStyle w:val="NormalWeb"/>
        <w:widowControl w:val="0"/>
        <w:spacing w:before="0" w:beforeAutospacing="0" w:after="0" w:afterAutospacing="0" w:line="440" w:lineRule="exact"/>
        <w:ind w:firstLine="482"/>
      </w:pPr>
      <w:r>
        <w:rPr>
          <w:kern w:val="2"/>
          <w:sz w:val="21"/>
          <w:szCs w:val="20"/>
        </w:rPr>
        <w:t>8</w:t>
      </w:r>
      <w:r>
        <w:rPr>
          <w:rFonts w:hint="eastAsia"/>
          <w:kern w:val="2"/>
          <w:sz w:val="21"/>
          <w:szCs w:val="20"/>
        </w:rPr>
        <w:t>、如我方有本项目招标文件第四章“投标人须知”第</w:t>
      </w:r>
      <w:r>
        <w:rPr>
          <w:kern w:val="2"/>
          <w:sz w:val="21"/>
          <w:szCs w:val="20"/>
        </w:rPr>
        <w:t>13.6</w:t>
      </w:r>
      <w:r>
        <w:rPr>
          <w:rFonts w:hint="eastAsia"/>
          <w:kern w:val="2"/>
          <w:sz w:val="21"/>
          <w:szCs w:val="20"/>
        </w:rPr>
        <w:t>项所述的情形之一的，贵方有权不予退回我方交纳的投标保证金。</w:t>
      </w:r>
    </w:p>
    <w:p w:rsidR="0096796F" w:rsidRDefault="0096796F">
      <w:pPr>
        <w:pStyle w:val="NormalWeb"/>
        <w:widowControl w:val="0"/>
        <w:spacing w:before="0" w:beforeAutospacing="0" w:after="0" w:afterAutospacing="0" w:line="440" w:lineRule="exact"/>
        <w:ind w:firstLine="482"/>
      </w:pPr>
      <w:r>
        <w:rPr>
          <w:kern w:val="2"/>
          <w:sz w:val="21"/>
          <w:szCs w:val="20"/>
        </w:rPr>
        <w:t>9</w:t>
      </w:r>
      <w:r>
        <w:rPr>
          <w:rFonts w:hint="eastAsia"/>
          <w:kern w:val="2"/>
          <w:sz w:val="21"/>
          <w:szCs w:val="20"/>
        </w:rPr>
        <w:t>、我方同意应贵方要求提供与本投标有关的任何数据或资料。若贵方需要，我方愿意提供我方作出的一切承诺的证明材料。</w:t>
      </w:r>
    </w:p>
    <w:p w:rsidR="0096796F" w:rsidRDefault="0096796F">
      <w:pPr>
        <w:pStyle w:val="NormalWeb"/>
        <w:widowControl w:val="0"/>
        <w:spacing w:before="0" w:beforeAutospacing="0" w:after="0" w:afterAutospacing="0" w:line="440" w:lineRule="exact"/>
        <w:ind w:firstLine="482"/>
      </w:pPr>
      <w:r>
        <w:rPr>
          <w:kern w:val="2"/>
          <w:sz w:val="21"/>
          <w:szCs w:val="20"/>
        </w:rPr>
        <w:t>10</w:t>
      </w:r>
      <w:r>
        <w:rPr>
          <w:rFonts w:hint="eastAsia"/>
          <w:kern w:val="2"/>
          <w:sz w:val="21"/>
          <w:szCs w:val="20"/>
        </w:rPr>
        <w:t>、我方完全理解贵方不一定接受投标报价最高的投标人为中标人的行为。</w:t>
      </w:r>
    </w:p>
    <w:p w:rsidR="0096796F" w:rsidRDefault="0096796F">
      <w:pPr>
        <w:pStyle w:val="NormalWeb"/>
        <w:widowControl w:val="0"/>
        <w:spacing w:before="0" w:beforeAutospacing="0" w:after="0" w:afterAutospacing="0" w:line="440" w:lineRule="exact"/>
        <w:ind w:firstLine="482"/>
      </w:pPr>
      <w:r>
        <w:rPr>
          <w:kern w:val="2"/>
          <w:sz w:val="21"/>
          <w:szCs w:val="20"/>
        </w:rPr>
        <w:t>11</w:t>
      </w:r>
      <w:r>
        <w:rPr>
          <w:rFonts w:hint="eastAsia"/>
          <w:kern w:val="2"/>
          <w:sz w:val="21"/>
          <w:szCs w:val="20"/>
        </w:rPr>
        <w:t>、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96796F" w:rsidRDefault="0096796F">
      <w:pPr>
        <w:pStyle w:val="NormalWeb"/>
        <w:widowControl w:val="0"/>
        <w:numPr>
          <w:ilvl w:val="0"/>
          <w:numId w:val="4"/>
        </w:numPr>
        <w:spacing w:before="0" w:beforeAutospacing="0" w:after="0" w:afterAutospacing="0" w:line="440" w:lineRule="exact"/>
      </w:pPr>
      <w:r>
        <w:rPr>
          <w:rFonts w:hint="eastAsia"/>
          <w:kern w:val="2"/>
          <w:sz w:val="21"/>
          <w:szCs w:val="20"/>
        </w:rPr>
        <w:t>提供虚假材料谋取中标（成交）的；</w:t>
      </w:r>
    </w:p>
    <w:p w:rsidR="0096796F" w:rsidRDefault="0096796F">
      <w:pPr>
        <w:pStyle w:val="NormalWeb"/>
        <w:widowControl w:val="0"/>
        <w:numPr>
          <w:ilvl w:val="0"/>
          <w:numId w:val="4"/>
        </w:numPr>
        <w:spacing w:before="0" w:beforeAutospacing="0" w:after="0" w:afterAutospacing="0" w:line="440" w:lineRule="exact"/>
      </w:pPr>
      <w:r>
        <w:rPr>
          <w:rFonts w:hint="eastAsia"/>
          <w:kern w:val="2"/>
          <w:sz w:val="21"/>
          <w:szCs w:val="20"/>
        </w:rPr>
        <w:t>采取不正当手段诋毁、排挤其他供应商的；</w:t>
      </w:r>
    </w:p>
    <w:p w:rsidR="0096796F" w:rsidRDefault="0096796F">
      <w:pPr>
        <w:pStyle w:val="NormalWeb"/>
        <w:widowControl w:val="0"/>
        <w:numPr>
          <w:ilvl w:val="0"/>
          <w:numId w:val="4"/>
        </w:numPr>
        <w:spacing w:before="0" w:beforeAutospacing="0" w:after="0" w:afterAutospacing="0" w:line="440" w:lineRule="exact"/>
      </w:pPr>
      <w:r>
        <w:rPr>
          <w:rFonts w:hint="eastAsia"/>
          <w:kern w:val="2"/>
          <w:sz w:val="21"/>
          <w:szCs w:val="20"/>
        </w:rPr>
        <w:t>与采购人、其他供应商或者采购代理机构恶意串通的；</w:t>
      </w:r>
    </w:p>
    <w:p w:rsidR="0096796F" w:rsidRDefault="0096796F">
      <w:pPr>
        <w:pStyle w:val="NormalWeb"/>
        <w:widowControl w:val="0"/>
        <w:numPr>
          <w:ilvl w:val="0"/>
          <w:numId w:val="4"/>
        </w:numPr>
        <w:spacing w:before="0" w:beforeAutospacing="0" w:after="0" w:afterAutospacing="0" w:line="440" w:lineRule="exact"/>
      </w:pPr>
      <w:r>
        <w:rPr>
          <w:rFonts w:hint="eastAsia"/>
          <w:kern w:val="2"/>
          <w:sz w:val="21"/>
          <w:szCs w:val="20"/>
        </w:rPr>
        <w:t>向采购人、采购代理机构行贿或者提供其他不正当利益的；</w:t>
      </w:r>
    </w:p>
    <w:p w:rsidR="0096796F" w:rsidRDefault="0096796F">
      <w:pPr>
        <w:pStyle w:val="NormalWeb"/>
        <w:widowControl w:val="0"/>
        <w:numPr>
          <w:ilvl w:val="0"/>
          <w:numId w:val="4"/>
        </w:numPr>
        <w:spacing w:before="0" w:beforeAutospacing="0" w:after="0" w:afterAutospacing="0" w:line="440" w:lineRule="exact"/>
      </w:pPr>
      <w:r>
        <w:rPr>
          <w:rFonts w:hint="eastAsia"/>
          <w:kern w:val="2"/>
          <w:sz w:val="21"/>
          <w:szCs w:val="20"/>
        </w:rPr>
        <w:t>在招标采购过程中与采购人进行协商谈判的；</w:t>
      </w:r>
    </w:p>
    <w:p w:rsidR="0096796F" w:rsidRDefault="0096796F">
      <w:pPr>
        <w:pStyle w:val="NormalWeb"/>
        <w:widowControl w:val="0"/>
        <w:spacing w:before="0" w:beforeAutospacing="0" w:after="0" w:afterAutospacing="0" w:line="440" w:lineRule="exact"/>
        <w:ind w:firstLineChars="200" w:firstLine="420"/>
      </w:pPr>
      <w:r>
        <w:rPr>
          <w:rFonts w:hint="eastAsia"/>
          <w:kern w:val="2"/>
          <w:sz w:val="21"/>
          <w:szCs w:val="20"/>
        </w:rPr>
        <w:t>（</w:t>
      </w:r>
      <w:r>
        <w:rPr>
          <w:kern w:val="2"/>
          <w:sz w:val="21"/>
          <w:szCs w:val="20"/>
        </w:rPr>
        <w:t>6</w:t>
      </w:r>
      <w:r>
        <w:rPr>
          <w:rFonts w:hint="eastAsia"/>
          <w:kern w:val="2"/>
          <w:sz w:val="21"/>
          <w:szCs w:val="20"/>
        </w:rPr>
        <w:t>）</w:t>
      </w:r>
      <w:r>
        <w:rPr>
          <w:kern w:val="2"/>
          <w:sz w:val="21"/>
          <w:szCs w:val="20"/>
        </w:rPr>
        <w:t xml:space="preserve">  </w:t>
      </w:r>
      <w:r>
        <w:rPr>
          <w:rFonts w:hint="eastAsia"/>
          <w:kern w:val="2"/>
          <w:sz w:val="21"/>
          <w:szCs w:val="20"/>
        </w:rPr>
        <w:t>拒绝有关部门监督检查或提供虚假情况的。</w:t>
      </w:r>
    </w:p>
    <w:p w:rsidR="0096796F" w:rsidRDefault="0096796F">
      <w:pPr>
        <w:pStyle w:val="NormalWeb"/>
        <w:widowControl w:val="0"/>
        <w:spacing w:before="0" w:beforeAutospacing="0" w:after="0" w:afterAutospacing="0" w:line="440" w:lineRule="exact"/>
        <w:ind w:firstLine="482"/>
      </w:pPr>
      <w:r>
        <w:rPr>
          <w:kern w:val="2"/>
          <w:sz w:val="21"/>
          <w:szCs w:val="20"/>
        </w:rPr>
        <w:t>12</w:t>
      </w:r>
      <w:r>
        <w:rPr>
          <w:rFonts w:hint="eastAsia"/>
          <w:kern w:val="2"/>
          <w:sz w:val="21"/>
          <w:szCs w:val="20"/>
        </w:rPr>
        <w:t>、我方及由本人担任法定代表人</w:t>
      </w:r>
      <w:r>
        <w:rPr>
          <w:rFonts w:hint="eastAsia"/>
          <w:b/>
          <w:kern w:val="2"/>
          <w:sz w:val="21"/>
          <w:szCs w:val="20"/>
          <w:shd w:val="clear" w:color="auto" w:fill="FFFFFF"/>
        </w:rPr>
        <w:t>（负责人）</w:t>
      </w:r>
      <w:r>
        <w:rPr>
          <w:rFonts w:hint="eastAsia"/>
          <w:kern w:val="2"/>
          <w:sz w:val="21"/>
          <w:szCs w:val="20"/>
        </w:rPr>
        <w:t>的其他机构最近三年内被通报或者被处罚的违法行为有：</w:t>
      </w:r>
      <w:r>
        <w:rPr>
          <w:kern w:val="2"/>
          <w:sz w:val="21"/>
          <w:szCs w:val="20"/>
          <w:u w:val="single"/>
        </w:rPr>
        <w:t>______________________________________________________________________________________</w:t>
      </w:r>
      <w:r>
        <w:rPr>
          <w:rFonts w:hint="eastAsia"/>
          <w:kern w:val="2"/>
          <w:sz w:val="21"/>
          <w:szCs w:val="20"/>
        </w:rPr>
        <w:t>。</w:t>
      </w:r>
    </w:p>
    <w:p w:rsidR="0096796F" w:rsidRDefault="0096796F">
      <w:pPr>
        <w:pStyle w:val="NormalWeb"/>
        <w:widowControl w:val="0"/>
        <w:spacing w:before="0" w:beforeAutospacing="0" w:after="0" w:afterAutospacing="0" w:line="440" w:lineRule="exact"/>
        <w:ind w:left="420"/>
      </w:pPr>
      <w:r>
        <w:rPr>
          <w:kern w:val="2"/>
          <w:sz w:val="21"/>
          <w:szCs w:val="20"/>
        </w:rPr>
        <w:t>13</w:t>
      </w:r>
      <w:r>
        <w:rPr>
          <w:rFonts w:hint="eastAsia"/>
          <w:kern w:val="2"/>
          <w:sz w:val="21"/>
          <w:szCs w:val="20"/>
        </w:rPr>
        <w:t>、以上事项如有虚假或隐瞒，我方愿意承担一切后果，并不再寻求任何旨在减轻或免除法律责任的辩解。</w:t>
      </w:r>
    </w:p>
    <w:p w:rsidR="0096796F" w:rsidRDefault="0096796F">
      <w:pPr>
        <w:pStyle w:val="NormalWeb"/>
        <w:widowControl w:val="0"/>
        <w:spacing w:before="0" w:beforeAutospacing="0" w:after="0" w:afterAutospacing="0" w:line="360" w:lineRule="auto"/>
        <w:ind w:firstLine="420"/>
        <w:rPr>
          <w:u w:val="single"/>
        </w:rPr>
      </w:pPr>
      <w:r>
        <w:rPr>
          <w:rFonts w:hint="eastAsia"/>
          <w:kern w:val="2"/>
          <w:sz w:val="21"/>
          <w:szCs w:val="20"/>
        </w:rPr>
        <w:t>投标人：</w:t>
      </w:r>
      <w:r>
        <w:rPr>
          <w:kern w:val="2"/>
          <w:sz w:val="21"/>
          <w:szCs w:val="20"/>
          <w:u w:val="single"/>
        </w:rPr>
        <w:t xml:space="preserve">                                         </w:t>
      </w:r>
      <w:r>
        <w:rPr>
          <w:rFonts w:hint="eastAsia"/>
          <w:kern w:val="2"/>
          <w:sz w:val="21"/>
          <w:szCs w:val="20"/>
        </w:rPr>
        <w:t>（盖单位公章）</w:t>
      </w:r>
    </w:p>
    <w:p w:rsidR="0096796F" w:rsidRDefault="0096796F">
      <w:pPr>
        <w:pStyle w:val="NormalWeb"/>
        <w:widowControl w:val="0"/>
        <w:spacing w:before="0" w:beforeAutospacing="0" w:after="0" w:afterAutospacing="0" w:line="360" w:lineRule="auto"/>
        <w:ind w:firstLine="420"/>
      </w:pPr>
      <w:r>
        <w:rPr>
          <w:rFonts w:hint="eastAsia"/>
          <w:kern w:val="2"/>
          <w:sz w:val="21"/>
          <w:szCs w:val="20"/>
        </w:rPr>
        <w:t>法定代表人</w:t>
      </w:r>
      <w:r>
        <w:rPr>
          <w:rFonts w:hint="eastAsia"/>
          <w:b/>
          <w:kern w:val="2"/>
          <w:sz w:val="21"/>
          <w:szCs w:val="20"/>
          <w:shd w:val="clear" w:color="auto" w:fill="FFFFFF"/>
        </w:rPr>
        <w:t>（负责人）</w:t>
      </w:r>
      <w:r>
        <w:rPr>
          <w:rFonts w:hint="eastAsia"/>
          <w:kern w:val="2"/>
          <w:sz w:val="21"/>
          <w:szCs w:val="20"/>
        </w:rPr>
        <w:t>或其委托代理人：</w:t>
      </w:r>
      <w:r>
        <w:rPr>
          <w:kern w:val="2"/>
          <w:sz w:val="21"/>
          <w:szCs w:val="20"/>
          <w:u w:val="single"/>
        </w:rPr>
        <w:t xml:space="preserve">                       </w:t>
      </w:r>
      <w:r>
        <w:rPr>
          <w:rFonts w:hint="eastAsia"/>
          <w:kern w:val="2"/>
          <w:sz w:val="21"/>
          <w:szCs w:val="20"/>
        </w:rPr>
        <w:t>（签字或盖章）</w:t>
      </w:r>
    </w:p>
    <w:p w:rsidR="0096796F" w:rsidRDefault="0096796F">
      <w:pPr>
        <w:pStyle w:val="NormalWeb"/>
        <w:widowControl w:val="0"/>
        <w:spacing w:before="0" w:beforeAutospacing="0" w:after="0" w:afterAutospacing="0" w:line="360" w:lineRule="auto"/>
        <w:ind w:firstLine="420"/>
      </w:pPr>
      <w:r>
        <w:rPr>
          <w:rFonts w:hint="eastAsia"/>
          <w:kern w:val="2"/>
          <w:sz w:val="21"/>
          <w:szCs w:val="20"/>
        </w:rPr>
        <w:t>地址：</w:t>
      </w:r>
      <w:r>
        <w:rPr>
          <w:kern w:val="2"/>
          <w:sz w:val="21"/>
          <w:szCs w:val="20"/>
          <w:u w:val="single"/>
        </w:rPr>
        <w:t xml:space="preserve">                                                        </w:t>
      </w:r>
      <w:r>
        <w:rPr>
          <w:kern w:val="2"/>
          <w:sz w:val="21"/>
          <w:szCs w:val="20"/>
        </w:rPr>
        <w:t xml:space="preserve"> </w:t>
      </w:r>
    </w:p>
    <w:p w:rsidR="0096796F" w:rsidRDefault="0096796F">
      <w:pPr>
        <w:pStyle w:val="NormalWeb"/>
        <w:widowControl w:val="0"/>
        <w:spacing w:before="0" w:beforeAutospacing="0" w:after="0" w:afterAutospacing="0" w:line="360" w:lineRule="auto"/>
        <w:ind w:firstLine="420"/>
        <w:rPr>
          <w:u w:val="single"/>
        </w:rPr>
      </w:pPr>
      <w:r>
        <w:rPr>
          <w:rFonts w:hint="eastAsia"/>
          <w:kern w:val="2"/>
          <w:sz w:val="21"/>
          <w:szCs w:val="20"/>
        </w:rPr>
        <w:t>电话：</w:t>
      </w:r>
      <w:r>
        <w:rPr>
          <w:kern w:val="2"/>
          <w:sz w:val="21"/>
          <w:szCs w:val="20"/>
          <w:u w:val="single"/>
        </w:rPr>
        <w:t xml:space="preserve">                                      </w:t>
      </w:r>
    </w:p>
    <w:p w:rsidR="0096796F" w:rsidRDefault="0096796F">
      <w:pPr>
        <w:pStyle w:val="NormalWeb"/>
        <w:widowControl w:val="0"/>
        <w:spacing w:before="0" w:beforeAutospacing="0" w:after="0" w:afterAutospacing="0" w:line="360" w:lineRule="auto"/>
        <w:ind w:firstLine="420"/>
      </w:pPr>
      <w:r>
        <w:rPr>
          <w:rFonts w:hint="eastAsia"/>
          <w:kern w:val="2"/>
          <w:sz w:val="21"/>
          <w:szCs w:val="20"/>
        </w:rPr>
        <w:t>传真：</w:t>
      </w:r>
    </w:p>
    <w:p w:rsidR="0096796F" w:rsidRDefault="0096796F">
      <w:pPr>
        <w:pStyle w:val="NormalWeb"/>
        <w:widowControl w:val="0"/>
        <w:spacing w:before="0" w:beforeAutospacing="0" w:after="0" w:afterAutospacing="0" w:line="360" w:lineRule="auto"/>
        <w:ind w:firstLine="420"/>
        <w:rPr>
          <w:u w:val="single"/>
        </w:rPr>
      </w:pPr>
      <w:r>
        <w:rPr>
          <w:rFonts w:hint="eastAsia"/>
          <w:kern w:val="2"/>
          <w:sz w:val="21"/>
          <w:szCs w:val="20"/>
        </w:rPr>
        <w:t>邮政编码：</w:t>
      </w:r>
      <w:r>
        <w:rPr>
          <w:kern w:val="2"/>
          <w:sz w:val="21"/>
          <w:szCs w:val="20"/>
          <w:u w:val="single"/>
        </w:rPr>
        <w:t xml:space="preserve">                                                    </w:t>
      </w:r>
    </w:p>
    <w:p w:rsidR="0096796F" w:rsidRDefault="0096796F">
      <w:pPr>
        <w:pStyle w:val="NormalWeb"/>
        <w:widowControl w:val="0"/>
        <w:spacing w:before="0" w:beforeAutospacing="0" w:after="0" w:afterAutospacing="0" w:line="360" w:lineRule="auto"/>
        <w:ind w:firstLine="420"/>
        <w:rPr>
          <w:u w:val="single"/>
        </w:rPr>
      </w:pPr>
      <w:r>
        <w:rPr>
          <w:rFonts w:hint="eastAsia"/>
          <w:kern w:val="2"/>
          <w:sz w:val="21"/>
          <w:szCs w:val="20"/>
        </w:rPr>
        <w:t>开户名称：</w:t>
      </w:r>
      <w:r>
        <w:rPr>
          <w:kern w:val="2"/>
          <w:sz w:val="21"/>
          <w:szCs w:val="20"/>
          <w:u w:val="single"/>
        </w:rPr>
        <w:t xml:space="preserve">                                                    </w:t>
      </w:r>
    </w:p>
    <w:p w:rsidR="0096796F" w:rsidRDefault="0096796F">
      <w:pPr>
        <w:pStyle w:val="NormalWeb"/>
        <w:widowControl w:val="0"/>
        <w:spacing w:before="0" w:beforeAutospacing="0" w:after="0" w:afterAutospacing="0" w:line="360" w:lineRule="auto"/>
        <w:ind w:firstLine="420"/>
        <w:rPr>
          <w:u w:val="single"/>
        </w:rPr>
      </w:pPr>
      <w:r>
        <w:rPr>
          <w:rFonts w:hint="eastAsia"/>
          <w:kern w:val="2"/>
          <w:sz w:val="21"/>
          <w:szCs w:val="20"/>
        </w:rPr>
        <w:t>开户银行：</w:t>
      </w:r>
      <w:r>
        <w:rPr>
          <w:kern w:val="2"/>
          <w:sz w:val="21"/>
          <w:szCs w:val="20"/>
          <w:u w:val="single"/>
        </w:rPr>
        <w:t xml:space="preserve">                                                    </w:t>
      </w:r>
    </w:p>
    <w:p w:rsidR="0096796F" w:rsidRDefault="0096796F">
      <w:pPr>
        <w:pStyle w:val="NormalWeb"/>
        <w:widowControl w:val="0"/>
        <w:spacing w:before="0" w:beforeAutospacing="0" w:after="0" w:afterAutospacing="0" w:line="360" w:lineRule="auto"/>
        <w:ind w:firstLine="420"/>
        <w:rPr>
          <w:u w:val="single"/>
        </w:rPr>
      </w:pPr>
      <w:r>
        <w:rPr>
          <w:rFonts w:hint="eastAsia"/>
          <w:kern w:val="2"/>
          <w:sz w:val="21"/>
          <w:szCs w:val="20"/>
        </w:rPr>
        <w:t>银行账号：</w:t>
      </w:r>
      <w:r>
        <w:rPr>
          <w:kern w:val="2"/>
          <w:sz w:val="21"/>
          <w:szCs w:val="20"/>
          <w:u w:val="single"/>
        </w:rPr>
        <w:t xml:space="preserve">                                                    </w:t>
      </w:r>
    </w:p>
    <w:p w:rsidR="0096796F" w:rsidRDefault="0096796F">
      <w:pPr>
        <w:pStyle w:val="NormalWeb"/>
        <w:widowControl w:val="0"/>
        <w:spacing w:before="0" w:beforeAutospacing="0" w:after="0" w:afterAutospacing="0" w:line="360" w:lineRule="auto"/>
        <w:ind w:firstLine="420"/>
        <w:rPr>
          <w:b/>
          <w:shd w:val="clear" w:color="auto" w:fill="FFFFFF"/>
        </w:rPr>
      </w:pPr>
      <w:r>
        <w:rPr>
          <w:bCs/>
          <w:kern w:val="2"/>
          <w:sz w:val="21"/>
          <w:szCs w:val="20"/>
          <w:u w:val="single"/>
        </w:rPr>
        <w:t xml:space="preserve">    </w:t>
      </w:r>
      <w:r>
        <w:rPr>
          <w:rFonts w:hint="eastAsia"/>
          <w:bCs/>
          <w:kern w:val="2"/>
          <w:sz w:val="21"/>
          <w:szCs w:val="21"/>
        </w:rPr>
        <w:t>年</w:t>
      </w:r>
      <w:r>
        <w:rPr>
          <w:bCs/>
          <w:kern w:val="2"/>
          <w:sz w:val="21"/>
          <w:szCs w:val="20"/>
          <w:u w:val="single"/>
        </w:rPr>
        <w:t xml:space="preserve">    </w:t>
      </w:r>
      <w:r>
        <w:rPr>
          <w:rFonts w:hint="eastAsia"/>
          <w:bCs/>
          <w:kern w:val="2"/>
          <w:sz w:val="21"/>
          <w:szCs w:val="21"/>
        </w:rPr>
        <w:t>月</w:t>
      </w:r>
      <w:r>
        <w:rPr>
          <w:bCs/>
          <w:kern w:val="2"/>
          <w:sz w:val="21"/>
          <w:szCs w:val="20"/>
          <w:u w:val="single"/>
        </w:rPr>
        <w:t xml:space="preserve">    </w:t>
      </w:r>
      <w:r>
        <w:rPr>
          <w:rFonts w:hint="eastAsia"/>
          <w:bCs/>
          <w:kern w:val="2"/>
          <w:sz w:val="21"/>
          <w:szCs w:val="21"/>
        </w:rPr>
        <w:t>日</w:t>
      </w:r>
      <w:r>
        <w:rPr>
          <w:rFonts w:cs="黑体"/>
          <w:b/>
          <w:kern w:val="2"/>
          <w:sz w:val="21"/>
          <w:szCs w:val="20"/>
          <w:shd w:val="clear" w:color="auto" w:fill="FFFFFF"/>
        </w:rPr>
        <w:br w:type="page"/>
      </w:r>
      <w:r>
        <w:rPr>
          <w:rFonts w:hint="eastAsia"/>
          <w:b/>
          <w:kern w:val="2"/>
          <w:sz w:val="21"/>
          <w:szCs w:val="20"/>
          <w:shd w:val="clear" w:color="auto" w:fill="FFFFFF"/>
        </w:rPr>
        <w:t>格式</w:t>
      </w:r>
      <w:r>
        <w:rPr>
          <w:b/>
          <w:kern w:val="2"/>
          <w:sz w:val="21"/>
          <w:szCs w:val="20"/>
          <w:shd w:val="clear" w:color="auto" w:fill="FFFFFF"/>
        </w:rPr>
        <w:t>2</w:t>
      </w:r>
      <w:r>
        <w:rPr>
          <w:rFonts w:hint="eastAsia"/>
          <w:b/>
          <w:kern w:val="2"/>
          <w:sz w:val="21"/>
          <w:szCs w:val="20"/>
          <w:shd w:val="clear" w:color="auto" w:fill="FFFFFF"/>
        </w:rPr>
        <w:t>：</w:t>
      </w:r>
    </w:p>
    <w:p w:rsidR="0096796F" w:rsidRDefault="0096796F">
      <w:pPr>
        <w:pStyle w:val="NormalWeb"/>
        <w:widowControl w:val="0"/>
        <w:spacing w:before="0" w:beforeAutospacing="0" w:after="0" w:afterAutospacing="0" w:line="500" w:lineRule="exact"/>
        <w:rPr>
          <w:b/>
          <w:sz w:val="30"/>
          <w:szCs w:val="30"/>
          <w:shd w:val="clear" w:color="auto" w:fill="FFFFFF"/>
        </w:rPr>
      </w:pPr>
      <w:r>
        <w:rPr>
          <w:rFonts w:hint="eastAsia"/>
          <w:b/>
          <w:kern w:val="2"/>
          <w:sz w:val="30"/>
          <w:szCs w:val="30"/>
          <w:shd w:val="clear" w:color="auto" w:fill="FFFFFF"/>
        </w:rPr>
        <w:t>投标报价表（格式）</w:t>
      </w:r>
    </w:p>
    <w:p w:rsidR="0096796F" w:rsidRDefault="0096796F">
      <w:pPr>
        <w:pStyle w:val="PlainText"/>
        <w:rPr>
          <w:rFonts w:hAnsi="宋体"/>
          <w:b/>
          <w:sz w:val="24"/>
          <w:szCs w:val="24"/>
        </w:rPr>
      </w:pPr>
    </w:p>
    <w:p w:rsidR="0096796F" w:rsidRDefault="0096796F">
      <w:pPr>
        <w:pStyle w:val="PlainText"/>
        <w:rPr>
          <w:rFonts w:hAnsi="宋体"/>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5"/>
        <w:gridCol w:w="1095"/>
        <w:gridCol w:w="885"/>
        <w:gridCol w:w="1800"/>
        <w:gridCol w:w="1916"/>
        <w:gridCol w:w="1134"/>
        <w:gridCol w:w="1816"/>
        <w:gridCol w:w="560"/>
      </w:tblGrid>
      <w:tr w:rsidR="0096796F">
        <w:trPr>
          <w:cantSplit/>
          <w:trHeight w:val="972"/>
          <w:jc w:val="right"/>
        </w:trPr>
        <w:tc>
          <w:tcPr>
            <w:tcW w:w="645" w:type="dxa"/>
            <w:vAlign w:val="center"/>
          </w:tcPr>
          <w:p w:rsidR="0096796F" w:rsidRDefault="0096796F">
            <w:pPr>
              <w:pStyle w:val="PlainText"/>
              <w:jc w:val="center"/>
              <w:rPr>
                <w:rFonts w:hAnsi="宋体"/>
                <w:spacing w:val="-20"/>
                <w:szCs w:val="22"/>
              </w:rPr>
            </w:pPr>
            <w:r>
              <w:rPr>
                <w:rFonts w:hAnsi="宋体" w:cs="宋体" w:hint="eastAsia"/>
                <w:spacing w:val="-20"/>
                <w:szCs w:val="22"/>
              </w:rPr>
              <w:t>项号</w:t>
            </w:r>
          </w:p>
        </w:tc>
        <w:tc>
          <w:tcPr>
            <w:tcW w:w="1095" w:type="dxa"/>
            <w:vAlign w:val="center"/>
          </w:tcPr>
          <w:p w:rsidR="0096796F" w:rsidRDefault="0096796F">
            <w:pPr>
              <w:pStyle w:val="PlainText"/>
              <w:jc w:val="center"/>
              <w:rPr>
                <w:rFonts w:hAnsi="宋体"/>
                <w:spacing w:val="-20"/>
                <w:szCs w:val="22"/>
              </w:rPr>
            </w:pPr>
            <w:r>
              <w:rPr>
                <w:rFonts w:hAnsi="宋体" w:cs="宋体" w:hint="eastAsia"/>
                <w:spacing w:val="-20"/>
                <w:szCs w:val="22"/>
              </w:rPr>
              <w:t>货物名称</w:t>
            </w:r>
          </w:p>
        </w:tc>
        <w:tc>
          <w:tcPr>
            <w:tcW w:w="885" w:type="dxa"/>
            <w:vAlign w:val="center"/>
          </w:tcPr>
          <w:p w:rsidR="0096796F" w:rsidRDefault="0096796F">
            <w:pPr>
              <w:pStyle w:val="PlainText"/>
              <w:jc w:val="center"/>
              <w:rPr>
                <w:rFonts w:hAnsi="宋体"/>
                <w:spacing w:val="-20"/>
                <w:szCs w:val="22"/>
              </w:rPr>
            </w:pPr>
            <w:r>
              <w:rPr>
                <w:rFonts w:hAnsi="宋体" w:cs="宋体" w:hint="eastAsia"/>
                <w:spacing w:val="-20"/>
                <w:szCs w:val="22"/>
              </w:rPr>
              <w:t>数量①</w:t>
            </w:r>
          </w:p>
        </w:tc>
        <w:tc>
          <w:tcPr>
            <w:tcW w:w="1800" w:type="dxa"/>
            <w:vAlign w:val="center"/>
          </w:tcPr>
          <w:p w:rsidR="0096796F" w:rsidRDefault="0096796F">
            <w:pPr>
              <w:pStyle w:val="PlainText"/>
              <w:jc w:val="center"/>
              <w:rPr>
                <w:rFonts w:hAnsi="宋体"/>
                <w:szCs w:val="22"/>
              </w:rPr>
            </w:pPr>
            <w:r>
              <w:rPr>
                <w:rFonts w:hAnsi="宋体" w:cs="宋体" w:hint="eastAsia"/>
                <w:spacing w:val="-20"/>
                <w:szCs w:val="22"/>
              </w:rPr>
              <w:t>货物全称、品牌、生产厂家及国别</w:t>
            </w:r>
          </w:p>
        </w:tc>
        <w:tc>
          <w:tcPr>
            <w:tcW w:w="1916" w:type="dxa"/>
            <w:vAlign w:val="center"/>
          </w:tcPr>
          <w:p w:rsidR="0096796F" w:rsidRDefault="0096796F">
            <w:pPr>
              <w:pStyle w:val="PlainText"/>
              <w:jc w:val="center"/>
              <w:rPr>
                <w:rFonts w:hAnsi="宋体"/>
                <w:szCs w:val="22"/>
              </w:rPr>
            </w:pPr>
            <w:r>
              <w:rPr>
                <w:rFonts w:hAnsi="宋体" w:cs="宋体" w:hint="eastAsia"/>
                <w:szCs w:val="22"/>
              </w:rPr>
              <w:t>规格型号</w:t>
            </w:r>
          </w:p>
        </w:tc>
        <w:tc>
          <w:tcPr>
            <w:tcW w:w="1134" w:type="dxa"/>
            <w:vAlign w:val="center"/>
          </w:tcPr>
          <w:p w:rsidR="0096796F" w:rsidRDefault="0096796F">
            <w:pPr>
              <w:pStyle w:val="PlainText"/>
              <w:jc w:val="center"/>
              <w:rPr>
                <w:rFonts w:hAnsi="宋体"/>
                <w:szCs w:val="22"/>
              </w:rPr>
            </w:pPr>
            <w:r>
              <w:rPr>
                <w:rFonts w:hAnsi="宋体" w:cs="宋体" w:hint="eastAsia"/>
                <w:szCs w:val="22"/>
              </w:rPr>
              <w:t>单价（元）②</w:t>
            </w:r>
          </w:p>
        </w:tc>
        <w:tc>
          <w:tcPr>
            <w:tcW w:w="1816" w:type="dxa"/>
            <w:vAlign w:val="center"/>
          </w:tcPr>
          <w:p w:rsidR="0096796F" w:rsidRDefault="0096796F">
            <w:pPr>
              <w:pStyle w:val="PlainText"/>
              <w:jc w:val="center"/>
              <w:rPr>
                <w:rFonts w:hAnsi="宋体"/>
                <w:szCs w:val="22"/>
              </w:rPr>
            </w:pPr>
            <w:r>
              <w:rPr>
                <w:rFonts w:hAnsi="宋体" w:hint="eastAsia"/>
                <w:szCs w:val="22"/>
              </w:rPr>
              <w:t>单项合价（元）</w:t>
            </w:r>
          </w:p>
          <w:p w:rsidR="0096796F" w:rsidRDefault="0096796F">
            <w:pPr>
              <w:pStyle w:val="PlainText"/>
              <w:jc w:val="center"/>
              <w:rPr>
                <w:rFonts w:hAnsi="宋体"/>
                <w:szCs w:val="22"/>
              </w:rPr>
            </w:pPr>
            <w:r>
              <w:rPr>
                <w:rFonts w:hAnsi="宋体" w:hint="eastAsia"/>
                <w:szCs w:val="22"/>
              </w:rPr>
              <w:t>③</w:t>
            </w:r>
            <w:r>
              <w:rPr>
                <w:rFonts w:hAnsi="宋体"/>
                <w:szCs w:val="22"/>
              </w:rPr>
              <w:t>=</w:t>
            </w:r>
            <w:r>
              <w:rPr>
                <w:rFonts w:hAnsi="宋体" w:hint="eastAsia"/>
                <w:szCs w:val="22"/>
              </w:rPr>
              <w:t>①×②</w:t>
            </w:r>
          </w:p>
        </w:tc>
        <w:tc>
          <w:tcPr>
            <w:tcW w:w="560" w:type="dxa"/>
            <w:vAlign w:val="center"/>
          </w:tcPr>
          <w:p w:rsidR="0096796F" w:rsidRDefault="0096796F">
            <w:pPr>
              <w:pStyle w:val="PlainText"/>
              <w:jc w:val="center"/>
              <w:rPr>
                <w:rFonts w:hAnsi="宋体"/>
                <w:szCs w:val="22"/>
              </w:rPr>
            </w:pPr>
            <w:r>
              <w:rPr>
                <w:rFonts w:hAnsi="宋体" w:cs="宋体" w:hint="eastAsia"/>
                <w:szCs w:val="22"/>
              </w:rPr>
              <w:t>备注</w:t>
            </w:r>
          </w:p>
        </w:tc>
      </w:tr>
      <w:tr w:rsidR="0096796F">
        <w:trPr>
          <w:cantSplit/>
          <w:trHeight w:val="624"/>
          <w:jc w:val="right"/>
        </w:trPr>
        <w:tc>
          <w:tcPr>
            <w:tcW w:w="645" w:type="dxa"/>
            <w:vAlign w:val="center"/>
          </w:tcPr>
          <w:p w:rsidR="0096796F" w:rsidRDefault="0096796F">
            <w:pPr>
              <w:pStyle w:val="PlainText"/>
              <w:jc w:val="center"/>
              <w:rPr>
                <w:rFonts w:hAnsi="宋体"/>
                <w:szCs w:val="22"/>
              </w:rPr>
            </w:pPr>
            <w:r>
              <w:rPr>
                <w:rFonts w:hAnsi="宋体"/>
                <w:szCs w:val="22"/>
              </w:rPr>
              <w:t>1</w:t>
            </w:r>
          </w:p>
        </w:tc>
        <w:tc>
          <w:tcPr>
            <w:tcW w:w="1095" w:type="dxa"/>
            <w:vAlign w:val="center"/>
          </w:tcPr>
          <w:p w:rsidR="0096796F" w:rsidRDefault="0096796F">
            <w:pPr>
              <w:pStyle w:val="PlainText"/>
              <w:rPr>
                <w:rFonts w:hAnsi="宋体"/>
                <w:szCs w:val="22"/>
              </w:rPr>
            </w:pPr>
          </w:p>
        </w:tc>
        <w:tc>
          <w:tcPr>
            <w:tcW w:w="885" w:type="dxa"/>
            <w:vAlign w:val="center"/>
          </w:tcPr>
          <w:p w:rsidR="0096796F" w:rsidRDefault="0096796F">
            <w:pPr>
              <w:pStyle w:val="PlainText"/>
              <w:rPr>
                <w:rFonts w:hAnsi="宋体"/>
                <w:szCs w:val="22"/>
              </w:rPr>
            </w:pPr>
          </w:p>
        </w:tc>
        <w:tc>
          <w:tcPr>
            <w:tcW w:w="1800" w:type="dxa"/>
            <w:vAlign w:val="center"/>
          </w:tcPr>
          <w:p w:rsidR="0096796F" w:rsidRDefault="0096796F">
            <w:pPr>
              <w:pStyle w:val="PlainText"/>
              <w:rPr>
                <w:rFonts w:hAnsi="宋体"/>
                <w:szCs w:val="22"/>
              </w:rPr>
            </w:pPr>
          </w:p>
        </w:tc>
        <w:tc>
          <w:tcPr>
            <w:tcW w:w="1916" w:type="dxa"/>
            <w:vAlign w:val="center"/>
          </w:tcPr>
          <w:p w:rsidR="0096796F" w:rsidRDefault="0096796F">
            <w:pPr>
              <w:pStyle w:val="PlainText"/>
              <w:rPr>
                <w:rFonts w:hAnsi="宋体"/>
                <w:szCs w:val="22"/>
              </w:rPr>
            </w:pPr>
          </w:p>
        </w:tc>
        <w:tc>
          <w:tcPr>
            <w:tcW w:w="1134" w:type="dxa"/>
            <w:vAlign w:val="center"/>
          </w:tcPr>
          <w:p w:rsidR="0096796F" w:rsidRDefault="0096796F">
            <w:pPr>
              <w:pStyle w:val="PlainText"/>
              <w:rPr>
                <w:rFonts w:hAnsi="宋体"/>
                <w:szCs w:val="22"/>
              </w:rPr>
            </w:pPr>
          </w:p>
        </w:tc>
        <w:tc>
          <w:tcPr>
            <w:tcW w:w="1816" w:type="dxa"/>
            <w:vAlign w:val="center"/>
          </w:tcPr>
          <w:p w:rsidR="0096796F" w:rsidRDefault="0096796F">
            <w:pPr>
              <w:pStyle w:val="PlainText"/>
              <w:rPr>
                <w:rFonts w:hAnsi="宋体"/>
                <w:szCs w:val="22"/>
              </w:rPr>
            </w:pPr>
          </w:p>
        </w:tc>
        <w:tc>
          <w:tcPr>
            <w:tcW w:w="560" w:type="dxa"/>
            <w:vAlign w:val="center"/>
          </w:tcPr>
          <w:p w:rsidR="0096796F" w:rsidRDefault="0096796F">
            <w:pPr>
              <w:pStyle w:val="PlainText"/>
              <w:rPr>
                <w:rFonts w:hAnsi="宋体"/>
                <w:spacing w:val="-6"/>
                <w:szCs w:val="22"/>
              </w:rPr>
            </w:pPr>
          </w:p>
        </w:tc>
      </w:tr>
      <w:tr w:rsidR="0096796F">
        <w:trPr>
          <w:cantSplit/>
          <w:trHeight w:val="624"/>
          <w:jc w:val="right"/>
        </w:trPr>
        <w:tc>
          <w:tcPr>
            <w:tcW w:w="645" w:type="dxa"/>
            <w:vAlign w:val="center"/>
          </w:tcPr>
          <w:p w:rsidR="0096796F" w:rsidRDefault="0096796F">
            <w:pPr>
              <w:pStyle w:val="PlainText"/>
              <w:jc w:val="center"/>
              <w:rPr>
                <w:rFonts w:hAnsi="宋体"/>
                <w:szCs w:val="22"/>
              </w:rPr>
            </w:pPr>
            <w:r>
              <w:rPr>
                <w:rFonts w:hAnsi="宋体"/>
                <w:szCs w:val="22"/>
              </w:rPr>
              <w:t>2</w:t>
            </w:r>
          </w:p>
        </w:tc>
        <w:tc>
          <w:tcPr>
            <w:tcW w:w="1095" w:type="dxa"/>
            <w:vAlign w:val="center"/>
          </w:tcPr>
          <w:p w:rsidR="0096796F" w:rsidRDefault="0096796F">
            <w:pPr>
              <w:pStyle w:val="PlainText"/>
              <w:rPr>
                <w:rFonts w:hAnsi="宋体"/>
                <w:szCs w:val="22"/>
              </w:rPr>
            </w:pPr>
          </w:p>
        </w:tc>
        <w:tc>
          <w:tcPr>
            <w:tcW w:w="885" w:type="dxa"/>
            <w:vAlign w:val="center"/>
          </w:tcPr>
          <w:p w:rsidR="0096796F" w:rsidRDefault="0096796F">
            <w:pPr>
              <w:pStyle w:val="PlainText"/>
              <w:rPr>
                <w:rFonts w:hAnsi="宋体"/>
                <w:szCs w:val="22"/>
              </w:rPr>
            </w:pPr>
          </w:p>
        </w:tc>
        <w:tc>
          <w:tcPr>
            <w:tcW w:w="1800" w:type="dxa"/>
            <w:vAlign w:val="center"/>
          </w:tcPr>
          <w:p w:rsidR="0096796F" w:rsidRDefault="0096796F">
            <w:pPr>
              <w:pStyle w:val="PlainText"/>
              <w:rPr>
                <w:rFonts w:hAnsi="宋体"/>
                <w:szCs w:val="22"/>
              </w:rPr>
            </w:pPr>
          </w:p>
        </w:tc>
        <w:tc>
          <w:tcPr>
            <w:tcW w:w="1916" w:type="dxa"/>
            <w:vAlign w:val="center"/>
          </w:tcPr>
          <w:p w:rsidR="0096796F" w:rsidRDefault="0096796F">
            <w:pPr>
              <w:pStyle w:val="PlainText"/>
              <w:rPr>
                <w:rFonts w:hAnsi="宋体"/>
                <w:szCs w:val="22"/>
              </w:rPr>
            </w:pPr>
          </w:p>
        </w:tc>
        <w:tc>
          <w:tcPr>
            <w:tcW w:w="1134" w:type="dxa"/>
            <w:vAlign w:val="center"/>
          </w:tcPr>
          <w:p w:rsidR="0096796F" w:rsidRDefault="0096796F">
            <w:pPr>
              <w:pStyle w:val="PlainText"/>
              <w:rPr>
                <w:rFonts w:hAnsi="宋体"/>
                <w:szCs w:val="22"/>
              </w:rPr>
            </w:pPr>
          </w:p>
        </w:tc>
        <w:tc>
          <w:tcPr>
            <w:tcW w:w="1816" w:type="dxa"/>
            <w:vAlign w:val="center"/>
          </w:tcPr>
          <w:p w:rsidR="0096796F" w:rsidRDefault="0096796F">
            <w:pPr>
              <w:pStyle w:val="PlainText"/>
              <w:rPr>
                <w:rFonts w:hAnsi="宋体"/>
                <w:szCs w:val="22"/>
              </w:rPr>
            </w:pPr>
          </w:p>
        </w:tc>
        <w:tc>
          <w:tcPr>
            <w:tcW w:w="560" w:type="dxa"/>
            <w:vAlign w:val="center"/>
          </w:tcPr>
          <w:p w:rsidR="0096796F" w:rsidRDefault="0096796F">
            <w:pPr>
              <w:pStyle w:val="PlainText"/>
              <w:rPr>
                <w:rFonts w:hAnsi="宋体"/>
                <w:spacing w:val="-6"/>
                <w:szCs w:val="22"/>
              </w:rPr>
            </w:pPr>
          </w:p>
        </w:tc>
      </w:tr>
      <w:tr w:rsidR="0096796F">
        <w:trPr>
          <w:cantSplit/>
          <w:trHeight w:val="624"/>
          <w:jc w:val="right"/>
        </w:trPr>
        <w:tc>
          <w:tcPr>
            <w:tcW w:w="645" w:type="dxa"/>
            <w:vAlign w:val="center"/>
          </w:tcPr>
          <w:p w:rsidR="0096796F" w:rsidRDefault="0096796F">
            <w:pPr>
              <w:pStyle w:val="PlainText"/>
              <w:jc w:val="center"/>
              <w:rPr>
                <w:rFonts w:hAnsi="宋体"/>
                <w:szCs w:val="22"/>
              </w:rPr>
            </w:pPr>
            <w:r>
              <w:rPr>
                <w:rFonts w:hAnsi="宋体"/>
                <w:szCs w:val="22"/>
              </w:rPr>
              <w:t>...</w:t>
            </w:r>
          </w:p>
        </w:tc>
        <w:tc>
          <w:tcPr>
            <w:tcW w:w="1095" w:type="dxa"/>
            <w:vAlign w:val="center"/>
          </w:tcPr>
          <w:p w:rsidR="0096796F" w:rsidRDefault="0096796F">
            <w:pPr>
              <w:pStyle w:val="PlainText"/>
              <w:rPr>
                <w:rFonts w:hAnsi="宋体"/>
                <w:szCs w:val="22"/>
              </w:rPr>
            </w:pPr>
          </w:p>
        </w:tc>
        <w:tc>
          <w:tcPr>
            <w:tcW w:w="885" w:type="dxa"/>
            <w:vAlign w:val="center"/>
          </w:tcPr>
          <w:p w:rsidR="0096796F" w:rsidRDefault="0096796F">
            <w:pPr>
              <w:pStyle w:val="PlainText"/>
              <w:rPr>
                <w:rFonts w:hAnsi="宋体"/>
                <w:szCs w:val="22"/>
              </w:rPr>
            </w:pPr>
          </w:p>
        </w:tc>
        <w:tc>
          <w:tcPr>
            <w:tcW w:w="1800" w:type="dxa"/>
            <w:vAlign w:val="center"/>
          </w:tcPr>
          <w:p w:rsidR="0096796F" w:rsidRDefault="0096796F">
            <w:pPr>
              <w:pStyle w:val="PlainText"/>
              <w:rPr>
                <w:rFonts w:hAnsi="宋体"/>
                <w:szCs w:val="22"/>
              </w:rPr>
            </w:pPr>
          </w:p>
        </w:tc>
        <w:tc>
          <w:tcPr>
            <w:tcW w:w="1916" w:type="dxa"/>
            <w:vAlign w:val="center"/>
          </w:tcPr>
          <w:p w:rsidR="0096796F" w:rsidRDefault="0096796F">
            <w:pPr>
              <w:pStyle w:val="PlainText"/>
              <w:rPr>
                <w:rFonts w:hAnsi="宋体"/>
                <w:szCs w:val="22"/>
              </w:rPr>
            </w:pPr>
          </w:p>
        </w:tc>
        <w:tc>
          <w:tcPr>
            <w:tcW w:w="1134" w:type="dxa"/>
            <w:vAlign w:val="center"/>
          </w:tcPr>
          <w:p w:rsidR="0096796F" w:rsidRDefault="0096796F">
            <w:pPr>
              <w:pStyle w:val="PlainText"/>
              <w:rPr>
                <w:rFonts w:hAnsi="宋体"/>
                <w:szCs w:val="22"/>
              </w:rPr>
            </w:pPr>
          </w:p>
        </w:tc>
        <w:tc>
          <w:tcPr>
            <w:tcW w:w="1816" w:type="dxa"/>
            <w:vAlign w:val="center"/>
          </w:tcPr>
          <w:p w:rsidR="0096796F" w:rsidRDefault="0096796F">
            <w:pPr>
              <w:pStyle w:val="PlainText"/>
              <w:rPr>
                <w:rFonts w:hAnsi="宋体"/>
                <w:szCs w:val="22"/>
              </w:rPr>
            </w:pPr>
          </w:p>
        </w:tc>
        <w:tc>
          <w:tcPr>
            <w:tcW w:w="560" w:type="dxa"/>
            <w:vAlign w:val="center"/>
          </w:tcPr>
          <w:p w:rsidR="0096796F" w:rsidRDefault="0096796F">
            <w:pPr>
              <w:pStyle w:val="PlainText"/>
              <w:rPr>
                <w:rFonts w:hAnsi="宋体"/>
                <w:spacing w:val="-6"/>
                <w:szCs w:val="22"/>
              </w:rPr>
            </w:pPr>
          </w:p>
        </w:tc>
      </w:tr>
      <w:tr w:rsidR="0096796F">
        <w:trPr>
          <w:cantSplit/>
          <w:trHeight w:val="624"/>
          <w:jc w:val="right"/>
        </w:trPr>
        <w:tc>
          <w:tcPr>
            <w:tcW w:w="9851" w:type="dxa"/>
            <w:gridSpan w:val="8"/>
            <w:vAlign w:val="center"/>
          </w:tcPr>
          <w:p w:rsidR="0096796F" w:rsidRDefault="0096796F">
            <w:pPr>
              <w:pStyle w:val="PlainText"/>
              <w:rPr>
                <w:rFonts w:hAnsi="宋体"/>
                <w:spacing w:val="-6"/>
                <w:szCs w:val="22"/>
              </w:rPr>
            </w:pPr>
            <w:r>
              <w:rPr>
                <w:rFonts w:hAnsi="宋体" w:cs="宋体" w:hint="eastAsia"/>
                <w:spacing w:val="-6"/>
                <w:szCs w:val="22"/>
              </w:rPr>
              <w:t>报价合计（包含装卸、运输等所有费用）：（大写）人民币</w:t>
            </w:r>
            <w:r>
              <w:rPr>
                <w:rFonts w:hAnsi="宋体"/>
                <w:spacing w:val="-6"/>
                <w:szCs w:val="22"/>
              </w:rPr>
              <w:t xml:space="preserve">       </w:t>
            </w:r>
            <w:r>
              <w:rPr>
                <w:rFonts w:hAnsi="宋体" w:cs="宋体" w:hint="eastAsia"/>
                <w:spacing w:val="-6"/>
                <w:szCs w:val="22"/>
              </w:rPr>
              <w:t>（￥</w:t>
            </w:r>
            <w:r>
              <w:rPr>
                <w:rFonts w:hAnsi="宋体"/>
                <w:spacing w:val="-6"/>
                <w:szCs w:val="22"/>
                <w:u w:val="single"/>
              </w:rPr>
              <w:t xml:space="preserve">                </w:t>
            </w:r>
            <w:r>
              <w:rPr>
                <w:rFonts w:hAnsi="宋体" w:cs="宋体" w:hint="eastAsia"/>
                <w:spacing w:val="-6"/>
                <w:szCs w:val="22"/>
              </w:rPr>
              <w:t>元）</w:t>
            </w:r>
          </w:p>
          <w:p w:rsidR="0096796F" w:rsidRDefault="0096796F">
            <w:pPr>
              <w:pStyle w:val="PlainText"/>
              <w:rPr>
                <w:rFonts w:hAnsi="宋体"/>
                <w:spacing w:val="-6"/>
                <w:szCs w:val="22"/>
              </w:rPr>
            </w:pPr>
            <w:r>
              <w:rPr>
                <w:rFonts w:hAnsi="宋体" w:cs="宋体" w:hint="eastAsia"/>
                <w:spacing w:val="-6"/>
                <w:szCs w:val="22"/>
              </w:rPr>
              <w:t>投标货物中，属于小微企业生产的产品总值为￥</w:t>
            </w:r>
            <w:r>
              <w:rPr>
                <w:rFonts w:hAnsi="宋体"/>
                <w:spacing w:val="-6"/>
                <w:szCs w:val="22"/>
              </w:rPr>
              <w:t xml:space="preserve">      </w:t>
            </w:r>
            <w:r>
              <w:rPr>
                <w:rFonts w:hAnsi="宋体" w:cs="宋体" w:hint="eastAsia"/>
                <w:spacing w:val="-6"/>
                <w:szCs w:val="22"/>
              </w:rPr>
              <w:t>元，占本投标报价的比例为</w:t>
            </w:r>
            <w:r>
              <w:rPr>
                <w:rFonts w:hAnsi="宋体"/>
                <w:spacing w:val="-6"/>
                <w:szCs w:val="22"/>
              </w:rPr>
              <w:t xml:space="preserve">  %</w:t>
            </w:r>
            <w:r>
              <w:rPr>
                <w:rFonts w:hAnsi="宋体" w:cs="宋体" w:hint="eastAsia"/>
                <w:spacing w:val="-6"/>
                <w:szCs w:val="22"/>
              </w:rPr>
              <w:t>；属于优先采购节能产品总值为￥</w:t>
            </w:r>
            <w:r>
              <w:rPr>
                <w:rFonts w:hAnsi="宋体"/>
                <w:spacing w:val="-6"/>
                <w:szCs w:val="22"/>
              </w:rPr>
              <w:t xml:space="preserve">      </w:t>
            </w:r>
            <w:r>
              <w:rPr>
                <w:rFonts w:hAnsi="宋体" w:cs="宋体" w:hint="eastAsia"/>
                <w:spacing w:val="-6"/>
                <w:szCs w:val="22"/>
              </w:rPr>
              <w:t>元，占本投标报价的比例为</w:t>
            </w:r>
            <w:r>
              <w:rPr>
                <w:rFonts w:hAnsi="宋体"/>
                <w:spacing w:val="-6"/>
                <w:szCs w:val="22"/>
              </w:rPr>
              <w:t xml:space="preserve">  %</w:t>
            </w:r>
            <w:r>
              <w:rPr>
                <w:rFonts w:hAnsi="宋体" w:cs="宋体" w:hint="eastAsia"/>
                <w:spacing w:val="-6"/>
                <w:szCs w:val="22"/>
              </w:rPr>
              <w:t>；属于优先采购环境标志产品总值为￥</w:t>
            </w:r>
            <w:r>
              <w:rPr>
                <w:rFonts w:hAnsi="宋体"/>
                <w:spacing w:val="-6"/>
                <w:szCs w:val="22"/>
              </w:rPr>
              <w:t xml:space="preserve">      </w:t>
            </w:r>
            <w:r>
              <w:rPr>
                <w:rFonts w:hAnsi="宋体" w:cs="宋体" w:hint="eastAsia"/>
                <w:spacing w:val="-6"/>
                <w:szCs w:val="22"/>
              </w:rPr>
              <w:t>元，占本投标报价的比例为</w:t>
            </w:r>
            <w:r>
              <w:rPr>
                <w:rFonts w:hAnsi="宋体"/>
                <w:spacing w:val="-6"/>
                <w:szCs w:val="22"/>
              </w:rPr>
              <w:t xml:space="preserve">  %</w:t>
            </w:r>
            <w:r>
              <w:rPr>
                <w:rFonts w:hAnsi="宋体" w:cs="宋体" w:hint="eastAsia"/>
                <w:spacing w:val="-6"/>
                <w:szCs w:val="22"/>
              </w:rPr>
              <w:t>。</w:t>
            </w:r>
          </w:p>
        </w:tc>
      </w:tr>
      <w:tr w:rsidR="0096796F">
        <w:trPr>
          <w:cantSplit/>
          <w:trHeight w:val="624"/>
          <w:jc w:val="right"/>
        </w:trPr>
        <w:tc>
          <w:tcPr>
            <w:tcW w:w="9851" w:type="dxa"/>
            <w:gridSpan w:val="8"/>
            <w:vAlign w:val="center"/>
          </w:tcPr>
          <w:p w:rsidR="0096796F" w:rsidRDefault="0096796F">
            <w:pPr>
              <w:pStyle w:val="PlainText"/>
              <w:tabs>
                <w:tab w:val="left" w:pos="2907"/>
              </w:tabs>
              <w:rPr>
                <w:rFonts w:hAnsi="宋体"/>
                <w:spacing w:val="-6"/>
                <w:szCs w:val="22"/>
              </w:rPr>
            </w:pPr>
            <w:r>
              <w:rPr>
                <w:rFonts w:hAnsi="宋体"/>
                <w:spacing w:val="-6"/>
                <w:szCs w:val="22"/>
                <w:u w:val="single"/>
              </w:rPr>
              <w:t xml:space="preserve">    </w:t>
            </w:r>
            <w:r>
              <w:rPr>
                <w:rFonts w:hAnsi="宋体" w:cs="宋体" w:hint="eastAsia"/>
                <w:spacing w:val="-6"/>
                <w:szCs w:val="22"/>
              </w:rPr>
              <w:t>分标（此处有分标时填写具体分标号，无分标时填写</w:t>
            </w:r>
            <w:r>
              <w:rPr>
                <w:rFonts w:hAnsi="宋体" w:hint="eastAsia"/>
                <w:spacing w:val="-6"/>
                <w:szCs w:val="22"/>
              </w:rPr>
              <w:t>“</w:t>
            </w:r>
            <w:r>
              <w:rPr>
                <w:rFonts w:hAnsi="宋体" w:cs="宋体" w:hint="eastAsia"/>
                <w:spacing w:val="-6"/>
                <w:szCs w:val="22"/>
              </w:rPr>
              <w:t>无</w:t>
            </w:r>
            <w:r>
              <w:rPr>
                <w:rFonts w:hAnsi="宋体" w:hint="eastAsia"/>
                <w:spacing w:val="-6"/>
                <w:szCs w:val="22"/>
              </w:rPr>
              <w:t>”</w:t>
            </w:r>
            <w:r>
              <w:rPr>
                <w:rFonts w:hAnsi="宋体" w:cs="宋体" w:hint="eastAsia"/>
                <w:spacing w:val="-6"/>
                <w:szCs w:val="22"/>
              </w:rPr>
              <w:t>）</w:t>
            </w:r>
          </w:p>
        </w:tc>
      </w:tr>
      <w:tr w:rsidR="0096796F">
        <w:trPr>
          <w:cantSplit/>
          <w:trHeight w:val="624"/>
          <w:jc w:val="right"/>
        </w:trPr>
        <w:tc>
          <w:tcPr>
            <w:tcW w:w="9851" w:type="dxa"/>
            <w:gridSpan w:val="8"/>
            <w:vAlign w:val="center"/>
          </w:tcPr>
          <w:p w:rsidR="0096796F" w:rsidRDefault="0096796F">
            <w:pPr>
              <w:pStyle w:val="PlainText"/>
              <w:rPr>
                <w:rFonts w:hAnsi="宋体"/>
                <w:spacing w:val="-6"/>
                <w:szCs w:val="22"/>
                <w:u w:val="single"/>
              </w:rPr>
            </w:pPr>
            <w:r>
              <w:rPr>
                <w:rFonts w:hAnsi="宋体" w:cs="宋体" w:hint="eastAsia"/>
                <w:spacing w:val="-6"/>
                <w:szCs w:val="22"/>
              </w:rPr>
              <w:t>投标人（盖单位公章）：</w:t>
            </w:r>
          </w:p>
        </w:tc>
      </w:tr>
      <w:tr w:rsidR="0096796F">
        <w:trPr>
          <w:cantSplit/>
          <w:trHeight w:val="624"/>
          <w:jc w:val="right"/>
        </w:trPr>
        <w:tc>
          <w:tcPr>
            <w:tcW w:w="9851" w:type="dxa"/>
            <w:gridSpan w:val="8"/>
            <w:vAlign w:val="center"/>
          </w:tcPr>
          <w:p w:rsidR="0096796F" w:rsidRDefault="0096796F">
            <w:pPr>
              <w:pStyle w:val="PlainText"/>
              <w:rPr>
                <w:rFonts w:hAnsi="宋体"/>
                <w:spacing w:val="-6"/>
                <w:szCs w:val="22"/>
              </w:rPr>
            </w:pPr>
            <w:r>
              <w:rPr>
                <w:rFonts w:hAnsi="宋体" w:cs="宋体" w:hint="eastAsia"/>
                <w:spacing w:val="-6"/>
                <w:szCs w:val="22"/>
              </w:rPr>
              <w:t>法定代表人</w:t>
            </w:r>
            <w:r>
              <w:rPr>
                <w:rFonts w:hAnsi="宋体" w:hint="eastAsia"/>
                <w:b/>
                <w:shd w:val="clear" w:color="auto" w:fill="FFFFFF"/>
              </w:rPr>
              <w:t>（负责人）</w:t>
            </w:r>
            <w:r>
              <w:rPr>
                <w:rFonts w:hAnsi="宋体" w:cs="宋体" w:hint="eastAsia"/>
                <w:spacing w:val="-6"/>
                <w:szCs w:val="22"/>
              </w:rPr>
              <w:t>或其委托代理人（签字或盖章）：</w:t>
            </w:r>
          </w:p>
        </w:tc>
      </w:tr>
    </w:tbl>
    <w:p w:rsidR="0096796F" w:rsidRDefault="0096796F">
      <w:pPr>
        <w:pStyle w:val="PlainText"/>
        <w:rPr>
          <w:rFonts w:hAnsi="宋体"/>
        </w:rPr>
      </w:pPr>
      <w:r>
        <w:rPr>
          <w:rFonts w:hAnsi="宋体"/>
        </w:rPr>
        <w:t xml:space="preserve">   </w:t>
      </w:r>
      <w:r>
        <w:rPr>
          <w:rFonts w:hAnsi="宋体" w:hint="eastAsia"/>
        </w:rPr>
        <w:t>注：表格内容均需按要求填写并盖章，不得留空，否则按投标无效处理。</w:t>
      </w:r>
    </w:p>
    <w:p w:rsidR="0096796F" w:rsidRDefault="0096796F">
      <w:pPr>
        <w:pStyle w:val="PlainText"/>
        <w:rPr>
          <w:rFonts w:hAnsi="宋体"/>
        </w:rPr>
      </w:pPr>
    </w:p>
    <w:p w:rsidR="0096796F" w:rsidRDefault="0096796F">
      <w:pPr>
        <w:rPr>
          <w:rFonts w:ascii="宋体"/>
        </w:rPr>
      </w:pPr>
    </w:p>
    <w:p w:rsidR="0096796F" w:rsidRDefault="0096796F">
      <w:pPr>
        <w:pStyle w:val="PlainText"/>
        <w:rPr>
          <w:rFonts w:hAnsi="宋体"/>
        </w:rPr>
      </w:pPr>
    </w:p>
    <w:p w:rsidR="0096796F" w:rsidRDefault="0096796F">
      <w:pPr>
        <w:pStyle w:val="PlainText"/>
        <w:rPr>
          <w:rFonts w:hAnsi="宋体"/>
        </w:rPr>
      </w:pPr>
    </w:p>
    <w:p w:rsidR="0096796F" w:rsidRDefault="0096796F">
      <w:pPr>
        <w:pStyle w:val="PlainText"/>
        <w:rPr>
          <w:rFonts w:hAnsi="宋体"/>
        </w:rPr>
      </w:pPr>
    </w:p>
    <w:p w:rsidR="0096796F" w:rsidRDefault="0096796F">
      <w:pPr>
        <w:pStyle w:val="PlainText"/>
        <w:spacing w:line="600" w:lineRule="exact"/>
        <w:rPr>
          <w:rFonts w:hAnsi="宋体"/>
          <w:u w:val="single"/>
        </w:rPr>
      </w:pPr>
      <w:r>
        <w:rPr>
          <w:rFonts w:hAnsi="宋体" w:hint="eastAsia"/>
        </w:rPr>
        <w:t>投标人（盖单位公章）：</w:t>
      </w:r>
      <w:r>
        <w:rPr>
          <w:rFonts w:hAnsi="宋体"/>
          <w:u w:val="single"/>
        </w:rPr>
        <w:t xml:space="preserve">                                    </w:t>
      </w:r>
    </w:p>
    <w:p w:rsidR="0096796F" w:rsidRDefault="0096796F">
      <w:pPr>
        <w:pStyle w:val="PlainText"/>
        <w:spacing w:line="600" w:lineRule="exact"/>
        <w:rPr>
          <w:rFonts w:hAnsi="宋体"/>
          <w:u w:val="single"/>
        </w:rPr>
      </w:pPr>
    </w:p>
    <w:p w:rsidR="0096796F" w:rsidRDefault="0096796F">
      <w:pPr>
        <w:pStyle w:val="PlainText"/>
        <w:spacing w:line="500" w:lineRule="exact"/>
        <w:rPr>
          <w:rFonts w:hAnsi="宋体"/>
          <w:u w:val="single"/>
        </w:rPr>
      </w:pPr>
      <w:r>
        <w:rPr>
          <w:rFonts w:hAnsi="宋体" w:hint="eastAsia"/>
        </w:rPr>
        <w:t>法定代表人</w:t>
      </w:r>
      <w:r>
        <w:rPr>
          <w:rFonts w:hAnsi="宋体" w:hint="eastAsia"/>
          <w:b/>
          <w:shd w:val="clear" w:color="auto" w:fill="FFFFFF"/>
        </w:rPr>
        <w:t>（负责人）</w:t>
      </w:r>
      <w:r>
        <w:rPr>
          <w:rFonts w:hAnsi="宋体" w:hint="eastAsia"/>
        </w:rPr>
        <w:t>或其委托代理人（签字或盖章）：</w:t>
      </w:r>
      <w:r>
        <w:rPr>
          <w:rFonts w:hAnsi="宋体"/>
          <w:u w:val="single"/>
        </w:rPr>
        <w:t xml:space="preserve">                  </w:t>
      </w:r>
    </w:p>
    <w:p w:rsidR="0096796F" w:rsidRDefault="0096796F">
      <w:pPr>
        <w:pStyle w:val="PlainText"/>
        <w:spacing w:line="500" w:lineRule="exact"/>
        <w:rPr>
          <w:rFonts w:hAnsi="宋体"/>
        </w:rPr>
      </w:pPr>
    </w:p>
    <w:p w:rsidR="0096796F" w:rsidRDefault="0096796F">
      <w:pPr>
        <w:pStyle w:val="NormalWeb"/>
        <w:widowControl w:val="0"/>
        <w:spacing w:before="0" w:beforeAutospacing="0" w:after="0" w:afterAutospacing="0"/>
        <w:rPr>
          <w:b/>
          <w:shd w:val="clear" w:color="auto" w:fill="FFFFFF"/>
        </w:rPr>
      </w:pPr>
      <w:r>
        <w:br w:type="page"/>
      </w:r>
      <w:r>
        <w:rPr>
          <w:rFonts w:cs="宋体" w:hint="eastAsia"/>
          <w:b/>
          <w:kern w:val="2"/>
          <w:sz w:val="21"/>
          <w:shd w:val="clear" w:color="auto" w:fill="FFFFFF"/>
        </w:rPr>
        <w:t>格式</w:t>
      </w:r>
      <w:r>
        <w:rPr>
          <w:b/>
          <w:kern w:val="2"/>
          <w:sz w:val="21"/>
          <w:shd w:val="clear" w:color="auto" w:fill="FFFFFF"/>
        </w:rPr>
        <w:t>3</w:t>
      </w:r>
      <w:r>
        <w:rPr>
          <w:rFonts w:cs="宋体" w:hint="eastAsia"/>
          <w:b/>
          <w:kern w:val="2"/>
          <w:sz w:val="21"/>
          <w:shd w:val="clear" w:color="auto" w:fill="FFFFFF"/>
        </w:rPr>
        <w:t>：</w:t>
      </w:r>
    </w:p>
    <w:p w:rsidR="0096796F" w:rsidRDefault="0096796F">
      <w:pPr>
        <w:spacing w:line="588" w:lineRule="exact"/>
        <w:jc w:val="left"/>
        <w:rPr>
          <w:rFonts w:ascii="宋体" w:cs="宋体"/>
          <w:b/>
          <w:spacing w:val="6"/>
          <w:sz w:val="32"/>
          <w:szCs w:val="32"/>
          <w:shd w:val="clear" w:color="auto" w:fill="FFFFFF"/>
        </w:rPr>
      </w:pPr>
      <w:r>
        <w:rPr>
          <w:rFonts w:ascii="宋体" w:hAnsi="宋体" w:cs="宋体" w:hint="eastAsia"/>
          <w:b/>
          <w:spacing w:val="6"/>
          <w:sz w:val="32"/>
          <w:szCs w:val="32"/>
          <w:shd w:val="clear" w:color="auto" w:fill="FFFFFF"/>
        </w:rPr>
        <w:t>中小企业声明函</w:t>
      </w:r>
      <w:r>
        <w:rPr>
          <w:rFonts w:ascii="宋体" w:hAnsi="宋体" w:cs="仿宋_GB2312" w:hint="eastAsia"/>
          <w:b/>
          <w:sz w:val="30"/>
          <w:szCs w:val="30"/>
          <w:shd w:val="clear" w:color="auto" w:fill="FFFFFF"/>
        </w:rPr>
        <w:t>（格式）</w:t>
      </w:r>
    </w:p>
    <w:p w:rsidR="0096796F" w:rsidRDefault="0096796F">
      <w:pPr>
        <w:spacing w:line="588" w:lineRule="exact"/>
        <w:jc w:val="left"/>
        <w:rPr>
          <w:rFonts w:ascii="宋体" w:cs="仿宋_GB2312"/>
          <w:b/>
          <w:spacing w:val="6"/>
          <w:sz w:val="30"/>
          <w:szCs w:val="30"/>
          <w:shd w:val="clear" w:color="auto" w:fill="FFFFFF"/>
        </w:rPr>
      </w:pPr>
    </w:p>
    <w:p w:rsidR="0096796F" w:rsidRDefault="0096796F">
      <w:pPr>
        <w:spacing w:line="588" w:lineRule="exact"/>
        <w:ind w:firstLineChars="200" w:firstLine="444"/>
        <w:jc w:val="left"/>
        <w:rPr>
          <w:rFonts w:ascii="宋体" w:cs="宋体"/>
          <w:spacing w:val="6"/>
          <w:szCs w:val="21"/>
          <w:shd w:val="clear" w:color="auto" w:fill="FFFFFF"/>
        </w:rPr>
      </w:pPr>
      <w:r>
        <w:rPr>
          <w:rFonts w:ascii="宋体" w:hAnsi="宋体" w:cs="宋体" w:hint="eastAsia"/>
          <w:spacing w:val="6"/>
          <w:szCs w:val="21"/>
          <w:shd w:val="clear" w:color="auto" w:fill="FFFFFF"/>
        </w:rPr>
        <w:t>本公司郑重声明，根据《政府采购促进中小企业发展暂行办法》（财库</w:t>
      </w:r>
      <w:r>
        <w:rPr>
          <w:rFonts w:ascii="宋体" w:hAnsi="宋体" w:cs="宋体"/>
          <w:spacing w:val="6"/>
          <w:szCs w:val="21"/>
          <w:shd w:val="clear" w:color="auto" w:fill="FFFFFF"/>
        </w:rPr>
        <w:t>[2011]181</w:t>
      </w:r>
      <w:r>
        <w:rPr>
          <w:rFonts w:ascii="宋体" w:hAnsi="宋体" w:cs="宋体" w:hint="eastAsia"/>
          <w:spacing w:val="6"/>
          <w:szCs w:val="21"/>
          <w:shd w:val="clear" w:color="auto" w:fill="FFFFFF"/>
        </w:rPr>
        <w:t>号）的规定，本公司为</w:t>
      </w:r>
      <w:r>
        <w:rPr>
          <w:rFonts w:ascii="宋体" w:hAnsi="宋体" w:cs="宋体"/>
          <w:spacing w:val="6"/>
          <w:szCs w:val="21"/>
          <w:shd w:val="clear" w:color="auto" w:fill="FFFFFF"/>
        </w:rPr>
        <w:t>______</w:t>
      </w:r>
      <w:r>
        <w:rPr>
          <w:rFonts w:ascii="宋体" w:hAnsi="宋体" w:cs="宋体" w:hint="eastAsia"/>
          <w:spacing w:val="6"/>
          <w:szCs w:val="21"/>
          <w:shd w:val="clear" w:color="auto" w:fill="FFFFFF"/>
        </w:rPr>
        <w:t>（请填写：中型、小型、微型）企业。即，本公司同时满足以下条件：</w:t>
      </w:r>
    </w:p>
    <w:p w:rsidR="0096796F" w:rsidRDefault="0096796F">
      <w:pPr>
        <w:spacing w:line="588" w:lineRule="exact"/>
        <w:ind w:firstLineChars="200" w:firstLine="444"/>
        <w:jc w:val="left"/>
        <w:rPr>
          <w:rFonts w:ascii="宋体" w:cs="宋体"/>
          <w:spacing w:val="6"/>
          <w:szCs w:val="21"/>
          <w:shd w:val="clear" w:color="auto" w:fill="FFFFFF"/>
        </w:rPr>
      </w:pPr>
      <w:r>
        <w:rPr>
          <w:rFonts w:ascii="宋体" w:hAnsi="宋体" w:cs="宋体"/>
          <w:spacing w:val="6"/>
          <w:szCs w:val="21"/>
          <w:shd w:val="clear" w:color="auto" w:fill="FFFFFF"/>
        </w:rPr>
        <w:t>1.</w:t>
      </w:r>
      <w:r>
        <w:rPr>
          <w:rFonts w:ascii="宋体" w:hAnsi="宋体" w:cs="宋体" w:hint="eastAsia"/>
          <w:spacing w:val="6"/>
          <w:szCs w:val="21"/>
          <w:shd w:val="clear" w:color="auto" w:fill="FFFFFF"/>
        </w:rPr>
        <w:t>根据《工业和信息化部、国家统计局、国家发展和改革委员会、财政部关于印发中小企业划型标准规定的通知》（工信部联企业</w:t>
      </w:r>
      <w:r>
        <w:rPr>
          <w:rFonts w:ascii="宋体" w:hAnsi="宋体" w:cs="宋体"/>
          <w:spacing w:val="6"/>
          <w:szCs w:val="21"/>
          <w:shd w:val="clear" w:color="auto" w:fill="FFFFFF"/>
        </w:rPr>
        <w:t>[2011]300</w:t>
      </w:r>
      <w:r>
        <w:rPr>
          <w:rFonts w:ascii="宋体" w:hAnsi="宋体" w:cs="宋体" w:hint="eastAsia"/>
          <w:spacing w:val="6"/>
          <w:szCs w:val="21"/>
          <w:shd w:val="clear" w:color="auto" w:fill="FFFFFF"/>
        </w:rPr>
        <w:t>号）规定的划分标准，本公司为</w:t>
      </w:r>
      <w:r>
        <w:rPr>
          <w:rFonts w:ascii="宋体" w:hAnsi="宋体" w:cs="宋体"/>
          <w:spacing w:val="6"/>
          <w:szCs w:val="21"/>
          <w:shd w:val="clear" w:color="auto" w:fill="FFFFFF"/>
        </w:rPr>
        <w:t>______</w:t>
      </w:r>
      <w:r>
        <w:rPr>
          <w:rFonts w:ascii="宋体" w:hAnsi="宋体" w:cs="宋体" w:hint="eastAsia"/>
          <w:spacing w:val="6"/>
          <w:szCs w:val="21"/>
          <w:shd w:val="clear" w:color="auto" w:fill="FFFFFF"/>
        </w:rPr>
        <w:t>（请填写：中型、小型、微型）企业。</w:t>
      </w:r>
    </w:p>
    <w:p w:rsidR="0096796F" w:rsidRDefault="0096796F">
      <w:pPr>
        <w:spacing w:line="588" w:lineRule="exact"/>
        <w:ind w:firstLineChars="200" w:firstLine="444"/>
        <w:jc w:val="left"/>
        <w:rPr>
          <w:rFonts w:ascii="宋体" w:cs="宋体"/>
          <w:spacing w:val="6"/>
          <w:szCs w:val="21"/>
          <w:shd w:val="clear" w:color="auto" w:fill="FFFFFF"/>
        </w:rPr>
      </w:pPr>
      <w:r>
        <w:rPr>
          <w:rFonts w:ascii="宋体" w:hAnsi="宋体" w:cs="宋体"/>
          <w:spacing w:val="6"/>
          <w:szCs w:val="21"/>
          <w:shd w:val="clear" w:color="auto" w:fill="FFFFFF"/>
        </w:rPr>
        <w:t>2.</w:t>
      </w:r>
      <w:r>
        <w:rPr>
          <w:rFonts w:ascii="宋体" w:hAnsi="宋体" w:cs="宋体" w:hint="eastAsia"/>
          <w:spacing w:val="6"/>
          <w:szCs w:val="21"/>
          <w:shd w:val="clear" w:color="auto" w:fill="FFFFFF"/>
        </w:rPr>
        <w:t>本公司参加</w:t>
      </w:r>
      <w:r>
        <w:rPr>
          <w:rFonts w:ascii="宋体" w:hAnsi="宋体" w:cs="宋体"/>
          <w:spacing w:val="6"/>
          <w:szCs w:val="21"/>
          <w:shd w:val="clear" w:color="auto" w:fill="FFFFFF"/>
        </w:rPr>
        <w:t>______</w:t>
      </w:r>
      <w:r>
        <w:rPr>
          <w:rFonts w:ascii="宋体" w:hAnsi="宋体" w:cs="宋体" w:hint="eastAsia"/>
          <w:spacing w:val="6"/>
          <w:szCs w:val="21"/>
          <w:shd w:val="clear" w:color="auto" w:fill="FFFFFF"/>
        </w:rPr>
        <w:t>单位的</w:t>
      </w:r>
      <w:r>
        <w:rPr>
          <w:rFonts w:ascii="宋体" w:hAnsi="宋体" w:cs="宋体"/>
          <w:spacing w:val="6"/>
          <w:szCs w:val="21"/>
          <w:shd w:val="clear" w:color="auto" w:fill="FFFFFF"/>
        </w:rPr>
        <w:t>______</w:t>
      </w:r>
      <w:r>
        <w:rPr>
          <w:rFonts w:ascii="宋体" w:hAnsi="宋体" w:cs="宋体" w:hint="eastAsia"/>
          <w:spacing w:val="6"/>
          <w:szCs w:val="21"/>
          <w:shd w:val="clear" w:color="auto" w:fill="FFFFFF"/>
        </w:rPr>
        <w:t>项目采购活动提供本企业制造的货物，由本企业承担工程、提供服务，或者提供其他</w:t>
      </w:r>
      <w:r>
        <w:rPr>
          <w:rFonts w:ascii="宋体" w:hAnsi="宋体" w:cs="宋体"/>
          <w:spacing w:val="6"/>
          <w:szCs w:val="21"/>
          <w:shd w:val="clear" w:color="auto" w:fill="FFFFFF"/>
        </w:rPr>
        <w:t>______</w:t>
      </w:r>
      <w:r>
        <w:rPr>
          <w:rFonts w:ascii="宋体" w:hAnsi="宋体" w:cs="宋体" w:hint="eastAsia"/>
          <w:spacing w:val="6"/>
          <w:szCs w:val="21"/>
          <w:shd w:val="clear" w:color="auto" w:fill="FFFFFF"/>
        </w:rPr>
        <w:t>（请填写：中型、小型、微型）企业制造的货物。本条所称货物不包括使用大型企业注册商标的货物。</w:t>
      </w:r>
    </w:p>
    <w:p w:rsidR="0096796F" w:rsidRDefault="0096796F">
      <w:pPr>
        <w:spacing w:line="588" w:lineRule="exact"/>
        <w:ind w:firstLineChars="200" w:firstLine="444"/>
        <w:jc w:val="left"/>
        <w:rPr>
          <w:rFonts w:ascii="宋体" w:cs="宋体"/>
          <w:spacing w:val="6"/>
          <w:szCs w:val="21"/>
          <w:shd w:val="clear" w:color="auto" w:fill="FFFFFF"/>
        </w:rPr>
      </w:pPr>
      <w:r>
        <w:rPr>
          <w:rFonts w:ascii="宋体" w:hAnsi="宋体" w:cs="宋体" w:hint="eastAsia"/>
          <w:spacing w:val="6"/>
          <w:szCs w:val="21"/>
          <w:shd w:val="clear" w:color="auto" w:fill="FFFFFF"/>
        </w:rPr>
        <w:t>本公司对上述声明的真实性负责。如有虚假，将依法承担相应责任。</w:t>
      </w:r>
    </w:p>
    <w:p w:rsidR="0096796F" w:rsidRDefault="0096796F">
      <w:pPr>
        <w:spacing w:line="588" w:lineRule="exact"/>
        <w:ind w:firstLineChars="200" w:firstLine="444"/>
        <w:jc w:val="left"/>
        <w:rPr>
          <w:rFonts w:ascii="宋体" w:cs="宋体"/>
          <w:spacing w:val="6"/>
          <w:szCs w:val="21"/>
          <w:shd w:val="clear" w:color="auto" w:fill="FFFFFF"/>
        </w:rPr>
      </w:pPr>
    </w:p>
    <w:p w:rsidR="0096796F" w:rsidRDefault="0096796F">
      <w:pPr>
        <w:spacing w:line="588" w:lineRule="exact"/>
        <w:ind w:firstLineChars="200" w:firstLine="444"/>
        <w:jc w:val="left"/>
        <w:rPr>
          <w:rFonts w:ascii="宋体" w:cs="宋体"/>
          <w:spacing w:val="6"/>
          <w:szCs w:val="21"/>
          <w:shd w:val="clear" w:color="auto" w:fill="FFFFFF"/>
        </w:rPr>
      </w:pPr>
    </w:p>
    <w:p w:rsidR="0096796F" w:rsidRDefault="0096796F">
      <w:pPr>
        <w:pStyle w:val="NormalWeb"/>
        <w:widowControl w:val="0"/>
        <w:spacing w:before="0" w:beforeAutospacing="0" w:after="0" w:afterAutospacing="0" w:line="600" w:lineRule="exact"/>
        <w:rPr>
          <w:u w:val="single"/>
          <w:shd w:val="clear" w:color="auto" w:fill="FFFFFF"/>
        </w:rPr>
      </w:pPr>
      <w:r>
        <w:rPr>
          <w:rFonts w:hint="eastAsia"/>
          <w:kern w:val="2"/>
          <w:sz w:val="21"/>
          <w:szCs w:val="20"/>
          <w:shd w:val="clear" w:color="auto" w:fill="FFFFFF"/>
        </w:rPr>
        <w:t>投标人（盖单位公章）：</w:t>
      </w:r>
      <w:r>
        <w:rPr>
          <w:kern w:val="2"/>
          <w:sz w:val="21"/>
          <w:szCs w:val="20"/>
          <w:u w:val="single"/>
          <w:shd w:val="clear" w:color="auto" w:fill="FFFFFF"/>
        </w:rPr>
        <w:t xml:space="preserve">                                    </w:t>
      </w:r>
    </w:p>
    <w:p w:rsidR="0096796F" w:rsidRDefault="0096796F">
      <w:pPr>
        <w:pStyle w:val="NormalWeb"/>
        <w:widowControl w:val="0"/>
        <w:spacing w:before="0" w:beforeAutospacing="0" w:after="0" w:afterAutospacing="0" w:line="600" w:lineRule="exact"/>
        <w:rPr>
          <w:u w:val="single"/>
          <w:shd w:val="clear" w:color="auto" w:fill="FFFFFF"/>
        </w:rPr>
      </w:pPr>
    </w:p>
    <w:p w:rsidR="0096796F" w:rsidRDefault="0096796F">
      <w:pPr>
        <w:pStyle w:val="NormalWeb"/>
        <w:widowControl w:val="0"/>
        <w:spacing w:before="0" w:beforeAutospacing="0" w:after="0" w:afterAutospacing="0" w:line="500" w:lineRule="exact"/>
        <w:rPr>
          <w:u w:val="single"/>
          <w:shd w:val="clear" w:color="auto" w:fill="FFFFFF"/>
        </w:rPr>
      </w:pPr>
      <w:r>
        <w:rPr>
          <w:rFonts w:hint="eastAsia"/>
          <w:kern w:val="2"/>
          <w:sz w:val="21"/>
          <w:szCs w:val="20"/>
          <w:shd w:val="clear" w:color="auto" w:fill="FFFFFF"/>
        </w:rPr>
        <w:t>法定代表人</w:t>
      </w:r>
      <w:r>
        <w:rPr>
          <w:rFonts w:hint="eastAsia"/>
          <w:b/>
          <w:kern w:val="2"/>
          <w:sz w:val="21"/>
          <w:szCs w:val="20"/>
          <w:shd w:val="clear" w:color="auto" w:fill="FFFFFF"/>
        </w:rPr>
        <w:t>（负责人）</w:t>
      </w:r>
      <w:r>
        <w:rPr>
          <w:rFonts w:hint="eastAsia"/>
          <w:kern w:val="2"/>
          <w:sz w:val="21"/>
          <w:szCs w:val="20"/>
          <w:shd w:val="clear" w:color="auto" w:fill="FFFFFF"/>
        </w:rPr>
        <w:t>或其委托代理人（签字或盖章）：</w:t>
      </w:r>
      <w:r>
        <w:rPr>
          <w:kern w:val="2"/>
          <w:sz w:val="21"/>
          <w:szCs w:val="20"/>
          <w:u w:val="single"/>
          <w:shd w:val="clear" w:color="auto" w:fill="FFFFFF"/>
        </w:rPr>
        <w:t xml:space="preserve">                  </w:t>
      </w:r>
    </w:p>
    <w:p w:rsidR="0096796F" w:rsidRDefault="0096796F">
      <w:pPr>
        <w:pStyle w:val="NormalWeb"/>
        <w:widowControl w:val="0"/>
        <w:spacing w:before="0" w:beforeAutospacing="0" w:after="0" w:afterAutospacing="0" w:line="600" w:lineRule="exact"/>
        <w:rPr>
          <w:spacing w:val="20"/>
          <w:shd w:val="clear" w:color="auto" w:fill="FFFFFF"/>
        </w:rPr>
      </w:pPr>
    </w:p>
    <w:p w:rsidR="0096796F" w:rsidRDefault="0096796F">
      <w:pPr>
        <w:pStyle w:val="NormalWeb"/>
        <w:widowControl w:val="0"/>
        <w:spacing w:before="0" w:beforeAutospacing="0" w:after="0" w:afterAutospacing="0"/>
        <w:rPr>
          <w:b/>
          <w:shd w:val="clear" w:color="auto" w:fill="FFFFFF"/>
        </w:rPr>
      </w:pPr>
      <w:r>
        <w:rPr>
          <w:b/>
          <w:kern w:val="2"/>
          <w:sz w:val="30"/>
          <w:szCs w:val="30"/>
        </w:rPr>
        <w:br w:type="page"/>
      </w:r>
      <w:r>
        <w:rPr>
          <w:rFonts w:hint="eastAsia"/>
          <w:b/>
          <w:kern w:val="2"/>
          <w:sz w:val="21"/>
          <w:szCs w:val="20"/>
          <w:shd w:val="clear" w:color="auto" w:fill="FFFFFF"/>
        </w:rPr>
        <w:t>格式</w:t>
      </w:r>
      <w:r>
        <w:rPr>
          <w:b/>
          <w:kern w:val="2"/>
          <w:sz w:val="21"/>
          <w:szCs w:val="20"/>
          <w:shd w:val="clear" w:color="auto" w:fill="FFFFFF"/>
        </w:rPr>
        <w:t>4</w:t>
      </w:r>
      <w:r>
        <w:rPr>
          <w:rFonts w:hint="eastAsia"/>
          <w:b/>
          <w:kern w:val="2"/>
          <w:sz w:val="21"/>
          <w:szCs w:val="20"/>
          <w:shd w:val="clear" w:color="auto" w:fill="FFFFFF"/>
        </w:rPr>
        <w:t>：</w:t>
      </w:r>
    </w:p>
    <w:p w:rsidR="0096796F" w:rsidRDefault="0096796F">
      <w:pPr>
        <w:spacing w:line="588" w:lineRule="exact"/>
        <w:jc w:val="left"/>
        <w:rPr>
          <w:rFonts w:ascii="宋体" w:cs="仿宋_GB2312"/>
          <w:b/>
          <w:spacing w:val="6"/>
          <w:sz w:val="32"/>
          <w:szCs w:val="32"/>
        </w:rPr>
      </w:pPr>
      <w:r>
        <w:rPr>
          <w:rFonts w:ascii="宋体" w:hAnsi="宋体" w:cs="仿宋_GB2312" w:hint="eastAsia"/>
          <w:b/>
          <w:spacing w:val="6"/>
          <w:sz w:val="32"/>
          <w:szCs w:val="32"/>
        </w:rPr>
        <w:t>残疾人福利性单位声明函（格式）</w:t>
      </w:r>
    </w:p>
    <w:p w:rsidR="0096796F" w:rsidRDefault="0096796F">
      <w:pPr>
        <w:spacing w:line="588" w:lineRule="exact"/>
        <w:jc w:val="left"/>
        <w:rPr>
          <w:rFonts w:ascii="宋体" w:cs="仿宋_GB2312"/>
          <w:b/>
          <w:spacing w:val="6"/>
          <w:sz w:val="30"/>
          <w:szCs w:val="30"/>
        </w:rPr>
      </w:pPr>
    </w:p>
    <w:p w:rsidR="0096796F" w:rsidRDefault="0096796F">
      <w:pPr>
        <w:spacing w:line="588" w:lineRule="exact"/>
        <w:ind w:firstLineChars="200" w:firstLine="584"/>
        <w:jc w:val="left"/>
        <w:rPr>
          <w:rFonts w:ascii="宋体" w:cs="仿宋_GB2312"/>
          <w:spacing w:val="6"/>
          <w:sz w:val="28"/>
          <w:szCs w:val="28"/>
        </w:rPr>
      </w:pPr>
      <w:r>
        <w:rPr>
          <w:rFonts w:ascii="宋体" w:hAnsi="宋体" w:cs="仿宋_GB2312" w:hint="eastAsia"/>
          <w:spacing w:val="6"/>
          <w:sz w:val="28"/>
          <w:szCs w:val="28"/>
        </w:rPr>
        <w:t>本单位郑重声明，根据《财政部</w:t>
      </w:r>
      <w:r>
        <w:rPr>
          <w:rFonts w:ascii="宋体" w:hAnsi="宋体" w:cs="仿宋_GB2312"/>
          <w:spacing w:val="6"/>
          <w:sz w:val="28"/>
          <w:szCs w:val="28"/>
        </w:rPr>
        <w:t xml:space="preserve"> </w:t>
      </w:r>
      <w:r>
        <w:rPr>
          <w:rFonts w:ascii="宋体" w:hAnsi="宋体" w:cs="仿宋_GB2312" w:hint="eastAsia"/>
          <w:spacing w:val="6"/>
          <w:sz w:val="28"/>
          <w:szCs w:val="28"/>
        </w:rPr>
        <w:t>民政部</w:t>
      </w:r>
      <w:r>
        <w:rPr>
          <w:rFonts w:ascii="宋体" w:hAnsi="宋体" w:cs="仿宋_GB2312"/>
          <w:spacing w:val="6"/>
          <w:sz w:val="28"/>
          <w:szCs w:val="28"/>
        </w:rPr>
        <w:t xml:space="preserve"> </w:t>
      </w:r>
      <w:r>
        <w:rPr>
          <w:rFonts w:ascii="宋体" w:hAnsi="宋体" w:cs="仿宋_GB2312" w:hint="eastAsia"/>
          <w:spacing w:val="6"/>
          <w:sz w:val="28"/>
          <w:szCs w:val="28"/>
        </w:rPr>
        <w:t>中国残疾人联合会关于促进残疾人就业政府采购政策的通知》（财库</w:t>
      </w:r>
      <w:r>
        <w:rPr>
          <w:rFonts w:ascii="宋体" w:hAnsi="宋体" w:cs="仿宋_GB2312" w:hint="eastAsia"/>
          <w:sz w:val="28"/>
          <w:szCs w:val="28"/>
        </w:rPr>
        <w:t>〔</w:t>
      </w:r>
      <w:r>
        <w:rPr>
          <w:rFonts w:ascii="宋体" w:hAnsi="宋体" w:cs="仿宋_GB2312"/>
          <w:sz w:val="28"/>
          <w:szCs w:val="28"/>
        </w:rPr>
        <w:t>2017</w:t>
      </w:r>
      <w:r>
        <w:rPr>
          <w:rFonts w:ascii="宋体" w:hAnsi="宋体" w:cs="仿宋_GB2312" w:hint="eastAsia"/>
          <w:sz w:val="28"/>
          <w:szCs w:val="28"/>
        </w:rPr>
        <w:t>〕</w:t>
      </w:r>
      <w:r>
        <w:rPr>
          <w:rFonts w:ascii="宋体" w:hAnsi="宋体" w:cs="仿宋_GB2312"/>
          <w:sz w:val="28"/>
          <w:szCs w:val="28"/>
        </w:rPr>
        <w:t xml:space="preserve"> 141</w:t>
      </w:r>
      <w:r>
        <w:rPr>
          <w:rFonts w:ascii="宋体" w:hAnsi="宋体" w:cs="仿宋_GB2312" w:hint="eastAsia"/>
          <w:spacing w:val="6"/>
          <w:sz w:val="28"/>
          <w:szCs w:val="28"/>
        </w:rPr>
        <w:t>号）的规定，本单位为符合条件的残疾人福利性单位，且本单位参加</w:t>
      </w:r>
      <w:r>
        <w:rPr>
          <w:rFonts w:ascii="宋体" w:hAnsi="宋体" w:cs="仿宋_GB2312"/>
          <w:spacing w:val="6"/>
          <w:sz w:val="28"/>
          <w:szCs w:val="28"/>
        </w:rPr>
        <w:t>______</w:t>
      </w:r>
      <w:r>
        <w:rPr>
          <w:rFonts w:ascii="宋体" w:hAnsi="宋体" w:cs="仿宋_GB2312" w:hint="eastAsia"/>
          <w:spacing w:val="6"/>
          <w:sz w:val="28"/>
          <w:szCs w:val="28"/>
        </w:rPr>
        <w:t>单位的</w:t>
      </w:r>
      <w:r>
        <w:rPr>
          <w:rFonts w:ascii="宋体" w:hAnsi="宋体" w:cs="仿宋_GB2312"/>
          <w:spacing w:val="6"/>
          <w:sz w:val="28"/>
          <w:szCs w:val="28"/>
        </w:rPr>
        <w:t>______</w:t>
      </w:r>
      <w:r>
        <w:rPr>
          <w:rFonts w:ascii="宋体" w:hAnsi="宋体" w:cs="仿宋_GB2312" w:hint="eastAsia"/>
          <w:spacing w:val="6"/>
          <w:sz w:val="28"/>
          <w:szCs w:val="28"/>
        </w:rPr>
        <w:t>项目采购活动提供本单位制造的货物（由本单位承担工程</w:t>
      </w:r>
      <w:r>
        <w:rPr>
          <w:rFonts w:ascii="宋体" w:hAnsi="宋体" w:cs="仿宋_GB2312"/>
          <w:spacing w:val="6"/>
          <w:sz w:val="28"/>
          <w:szCs w:val="28"/>
        </w:rPr>
        <w:t>/</w:t>
      </w:r>
      <w:r>
        <w:rPr>
          <w:rFonts w:ascii="宋体" w:hAnsi="宋体" w:cs="仿宋_GB2312" w:hint="eastAsia"/>
          <w:spacing w:val="6"/>
          <w:sz w:val="28"/>
          <w:szCs w:val="28"/>
        </w:rPr>
        <w:t>提供服务），或者提供其他残疾人福利性单位制造的货物（不包括使用非残疾人福利性单位注册商标的货物）。</w:t>
      </w:r>
    </w:p>
    <w:p w:rsidR="0096796F" w:rsidRDefault="0096796F">
      <w:pPr>
        <w:spacing w:line="588" w:lineRule="exact"/>
        <w:ind w:firstLineChars="200" w:firstLine="584"/>
        <w:jc w:val="left"/>
        <w:rPr>
          <w:rFonts w:ascii="宋体" w:cs="仿宋_GB2312"/>
          <w:spacing w:val="6"/>
          <w:sz w:val="28"/>
          <w:szCs w:val="28"/>
        </w:rPr>
      </w:pPr>
      <w:r>
        <w:rPr>
          <w:rFonts w:ascii="宋体" w:hAnsi="宋体" w:cs="仿宋_GB2312" w:hint="eastAsia"/>
          <w:spacing w:val="6"/>
          <w:sz w:val="28"/>
          <w:szCs w:val="28"/>
        </w:rPr>
        <w:t>本单位对上述声明的真实性负责。如有虚假，将依法承担相应责任。</w:t>
      </w:r>
    </w:p>
    <w:p w:rsidR="0096796F" w:rsidRDefault="0096796F">
      <w:pPr>
        <w:spacing w:line="588" w:lineRule="exact"/>
        <w:ind w:firstLineChars="200" w:firstLine="584"/>
        <w:jc w:val="left"/>
        <w:rPr>
          <w:rFonts w:ascii="宋体" w:cs="仿宋_GB2312"/>
          <w:spacing w:val="6"/>
          <w:sz w:val="28"/>
          <w:szCs w:val="28"/>
        </w:rPr>
      </w:pPr>
    </w:p>
    <w:p w:rsidR="0096796F" w:rsidRDefault="0096796F">
      <w:pPr>
        <w:spacing w:line="588" w:lineRule="exact"/>
        <w:ind w:firstLineChars="200" w:firstLine="584"/>
        <w:jc w:val="left"/>
        <w:rPr>
          <w:rFonts w:ascii="宋体" w:cs="仿宋_GB2312"/>
          <w:spacing w:val="6"/>
          <w:sz w:val="28"/>
          <w:szCs w:val="28"/>
        </w:rPr>
      </w:pPr>
    </w:p>
    <w:p w:rsidR="0096796F" w:rsidRDefault="0096796F">
      <w:pPr>
        <w:pStyle w:val="NormalWeb"/>
        <w:widowControl w:val="0"/>
        <w:spacing w:before="0" w:beforeAutospacing="0" w:after="0" w:afterAutospacing="0" w:line="600" w:lineRule="exact"/>
        <w:rPr>
          <w:rFonts w:cs="仿宋"/>
          <w:sz w:val="28"/>
          <w:szCs w:val="28"/>
          <w:u w:val="single"/>
          <w:shd w:val="clear" w:color="auto" w:fill="FFFFFF"/>
        </w:rPr>
      </w:pPr>
      <w:r>
        <w:rPr>
          <w:rFonts w:cs="仿宋_GB2312" w:hint="eastAsia"/>
          <w:spacing w:val="6"/>
          <w:kern w:val="2"/>
          <w:sz w:val="28"/>
          <w:szCs w:val="28"/>
        </w:rPr>
        <w:t>投标人（盖单位公章）</w:t>
      </w:r>
      <w:r>
        <w:rPr>
          <w:rFonts w:cs="仿宋" w:hint="eastAsia"/>
          <w:kern w:val="2"/>
          <w:sz w:val="28"/>
          <w:szCs w:val="28"/>
          <w:shd w:val="clear" w:color="auto" w:fill="FFFFFF"/>
        </w:rPr>
        <w:t>：</w:t>
      </w:r>
      <w:r>
        <w:rPr>
          <w:rFonts w:cs="仿宋"/>
          <w:kern w:val="2"/>
          <w:sz w:val="28"/>
          <w:szCs w:val="28"/>
          <w:u w:val="single"/>
          <w:shd w:val="clear" w:color="auto" w:fill="FFFFFF"/>
        </w:rPr>
        <w:t xml:space="preserve">                                    </w:t>
      </w:r>
    </w:p>
    <w:p w:rsidR="0096796F" w:rsidRDefault="0096796F">
      <w:pPr>
        <w:pStyle w:val="NormalWeb"/>
        <w:widowControl w:val="0"/>
        <w:spacing w:before="0" w:beforeAutospacing="0" w:after="0" w:afterAutospacing="0" w:line="600" w:lineRule="exact"/>
        <w:rPr>
          <w:rFonts w:cs="仿宋"/>
          <w:sz w:val="28"/>
          <w:szCs w:val="28"/>
          <w:u w:val="single"/>
          <w:shd w:val="clear" w:color="auto" w:fill="FFFFFF"/>
        </w:rPr>
      </w:pPr>
    </w:p>
    <w:p w:rsidR="0096796F" w:rsidRDefault="0096796F">
      <w:pPr>
        <w:pStyle w:val="NormalWeb"/>
        <w:widowControl w:val="0"/>
        <w:spacing w:before="0" w:beforeAutospacing="0" w:after="0" w:afterAutospacing="0" w:line="500" w:lineRule="exact"/>
        <w:rPr>
          <w:rFonts w:cs="仿宋"/>
          <w:sz w:val="28"/>
          <w:szCs w:val="28"/>
          <w:u w:val="single"/>
          <w:shd w:val="clear" w:color="auto" w:fill="FFFFFF"/>
        </w:rPr>
      </w:pPr>
      <w:r>
        <w:rPr>
          <w:rFonts w:cs="仿宋_GB2312" w:hint="eastAsia"/>
          <w:spacing w:val="6"/>
          <w:kern w:val="2"/>
          <w:sz w:val="28"/>
          <w:szCs w:val="28"/>
        </w:rPr>
        <w:t>法定代表人</w:t>
      </w:r>
      <w:r>
        <w:rPr>
          <w:rFonts w:hint="eastAsia"/>
          <w:b/>
          <w:kern w:val="2"/>
          <w:sz w:val="21"/>
          <w:szCs w:val="20"/>
          <w:shd w:val="clear" w:color="auto" w:fill="FFFFFF"/>
        </w:rPr>
        <w:t>（负责人）</w:t>
      </w:r>
      <w:r>
        <w:rPr>
          <w:rFonts w:cs="仿宋_GB2312" w:hint="eastAsia"/>
          <w:spacing w:val="6"/>
          <w:kern w:val="2"/>
          <w:sz w:val="28"/>
          <w:szCs w:val="28"/>
        </w:rPr>
        <w:t>或其委托代理人（签字或盖章）</w:t>
      </w:r>
      <w:r>
        <w:rPr>
          <w:rFonts w:cs="仿宋" w:hint="eastAsia"/>
          <w:kern w:val="2"/>
          <w:sz w:val="28"/>
          <w:szCs w:val="28"/>
          <w:shd w:val="clear" w:color="auto" w:fill="FFFFFF"/>
        </w:rPr>
        <w:t>：</w:t>
      </w:r>
      <w:r>
        <w:rPr>
          <w:rFonts w:cs="仿宋"/>
          <w:kern w:val="2"/>
          <w:sz w:val="28"/>
          <w:szCs w:val="28"/>
          <w:u w:val="single"/>
          <w:shd w:val="clear" w:color="auto" w:fill="FFFFFF"/>
        </w:rPr>
        <w:t xml:space="preserve">                  </w:t>
      </w:r>
    </w:p>
    <w:p w:rsidR="0096796F" w:rsidRDefault="0096796F">
      <w:pPr>
        <w:pStyle w:val="NormalWeb"/>
        <w:widowControl w:val="0"/>
        <w:spacing w:before="0" w:beforeAutospacing="0" w:after="0" w:afterAutospacing="0" w:line="600" w:lineRule="exact"/>
        <w:rPr>
          <w:b/>
          <w:szCs w:val="21"/>
          <w:shd w:val="clear" w:color="auto" w:fill="FFFFFF"/>
        </w:rPr>
      </w:pPr>
    </w:p>
    <w:p w:rsidR="0096796F" w:rsidRDefault="0096796F">
      <w:pPr>
        <w:pStyle w:val="NormalWeb"/>
        <w:widowControl w:val="0"/>
        <w:spacing w:before="0" w:beforeAutospacing="0" w:after="0" w:afterAutospacing="0" w:line="500" w:lineRule="exact"/>
        <w:rPr>
          <w:b/>
          <w:shd w:val="clear" w:color="auto" w:fill="FFFFFF"/>
        </w:rPr>
      </w:pPr>
      <w:r>
        <w:rPr>
          <w:b/>
          <w:kern w:val="2"/>
          <w:sz w:val="21"/>
          <w:szCs w:val="20"/>
          <w:shd w:val="clear" w:color="auto" w:fill="FFFFFF"/>
        </w:rPr>
        <w:br w:type="page"/>
      </w:r>
      <w:r>
        <w:rPr>
          <w:rFonts w:hint="eastAsia"/>
          <w:b/>
          <w:kern w:val="2"/>
          <w:sz w:val="21"/>
          <w:szCs w:val="20"/>
          <w:shd w:val="clear" w:color="auto" w:fill="FFFFFF"/>
        </w:rPr>
        <w:t>格式</w:t>
      </w:r>
      <w:r>
        <w:rPr>
          <w:b/>
          <w:kern w:val="2"/>
          <w:sz w:val="21"/>
          <w:szCs w:val="20"/>
          <w:shd w:val="clear" w:color="auto" w:fill="FFFFFF"/>
        </w:rPr>
        <w:t>5</w:t>
      </w:r>
      <w:r>
        <w:rPr>
          <w:rFonts w:hint="eastAsia"/>
          <w:b/>
          <w:kern w:val="2"/>
          <w:sz w:val="21"/>
          <w:szCs w:val="20"/>
          <w:shd w:val="clear" w:color="auto" w:fill="FFFFFF"/>
        </w:rPr>
        <w:t>：</w:t>
      </w:r>
    </w:p>
    <w:p w:rsidR="0096796F" w:rsidRDefault="0096796F">
      <w:pPr>
        <w:pStyle w:val="NormalWeb"/>
        <w:widowControl w:val="0"/>
        <w:spacing w:before="0" w:beforeAutospacing="0" w:after="0" w:afterAutospacing="0" w:line="500" w:lineRule="exact"/>
        <w:rPr>
          <w:b/>
          <w:sz w:val="30"/>
          <w:szCs w:val="30"/>
        </w:rPr>
      </w:pPr>
      <w:r>
        <w:rPr>
          <w:rFonts w:hint="eastAsia"/>
          <w:b/>
          <w:kern w:val="2"/>
          <w:sz w:val="30"/>
          <w:szCs w:val="30"/>
        </w:rPr>
        <w:t>广西工业产品声明函（格式）</w:t>
      </w:r>
    </w:p>
    <w:p w:rsidR="0096796F" w:rsidRDefault="0096796F">
      <w:pPr>
        <w:pStyle w:val="NormalWeb"/>
        <w:widowControl w:val="0"/>
        <w:spacing w:before="0" w:beforeAutospacing="0" w:after="0" w:afterAutospacing="0"/>
        <w:rPr>
          <w:b/>
          <w:szCs w:val="20"/>
        </w:rPr>
      </w:pPr>
    </w:p>
    <w:p w:rsidR="0096796F" w:rsidRDefault="0096796F">
      <w:pPr>
        <w:pStyle w:val="NormalWeb"/>
        <w:widowControl w:val="0"/>
        <w:spacing w:before="0" w:beforeAutospacing="0" w:after="0" w:afterAutospacing="0"/>
        <w:rPr>
          <w:sz w:val="21"/>
          <w:szCs w:val="21"/>
        </w:rPr>
      </w:pPr>
      <w:r>
        <w:rPr>
          <w:rFonts w:hint="eastAsia"/>
          <w:spacing w:val="-4"/>
          <w:kern w:val="2"/>
          <w:sz w:val="21"/>
          <w:szCs w:val="21"/>
        </w:rPr>
        <w:t>说明：</w:t>
      </w:r>
    </w:p>
    <w:p w:rsidR="0096796F" w:rsidRDefault="0096796F">
      <w:pPr>
        <w:pStyle w:val="NormalWeb"/>
        <w:widowControl w:val="0"/>
        <w:spacing w:before="0" w:beforeAutospacing="0" w:after="0" w:afterAutospacing="0"/>
        <w:rPr>
          <w:sz w:val="21"/>
          <w:szCs w:val="21"/>
        </w:rPr>
      </w:pPr>
      <w:r>
        <w:rPr>
          <w:spacing w:val="-4"/>
          <w:kern w:val="2"/>
          <w:sz w:val="21"/>
          <w:szCs w:val="21"/>
        </w:rPr>
        <w:t>1</w:t>
      </w:r>
      <w:r>
        <w:rPr>
          <w:rFonts w:hint="eastAsia"/>
          <w:spacing w:val="-4"/>
          <w:kern w:val="2"/>
          <w:sz w:val="21"/>
          <w:szCs w:val="21"/>
        </w:rPr>
        <w:t>、本文件所指广西工业产品，是指广西境内生产的工业产品，具体以生产企业的工商营业执照注册所在地为准。</w:t>
      </w:r>
    </w:p>
    <w:p w:rsidR="0096796F" w:rsidRDefault="0096796F">
      <w:pPr>
        <w:pStyle w:val="NormalWeb"/>
        <w:widowControl w:val="0"/>
        <w:spacing w:before="0" w:beforeAutospacing="0" w:after="0" w:afterAutospacing="0"/>
        <w:rPr>
          <w:sz w:val="21"/>
          <w:szCs w:val="21"/>
        </w:rPr>
      </w:pPr>
      <w:r>
        <w:rPr>
          <w:spacing w:val="-4"/>
          <w:kern w:val="2"/>
          <w:sz w:val="21"/>
          <w:szCs w:val="21"/>
        </w:rPr>
        <w:t>2</w:t>
      </w:r>
      <w:r>
        <w:rPr>
          <w:rFonts w:hint="eastAsia"/>
          <w:spacing w:val="-4"/>
          <w:kern w:val="2"/>
          <w:sz w:val="21"/>
          <w:szCs w:val="21"/>
        </w:rPr>
        <w:t>、本细则所指使用广西工业产品</w:t>
      </w:r>
      <w:r>
        <w:rPr>
          <w:spacing w:val="-4"/>
          <w:kern w:val="2"/>
          <w:sz w:val="21"/>
          <w:szCs w:val="21"/>
        </w:rPr>
        <w:t xml:space="preserve"> 80%</w:t>
      </w:r>
      <w:r>
        <w:rPr>
          <w:rFonts w:hint="eastAsia"/>
          <w:spacing w:val="-4"/>
          <w:kern w:val="2"/>
          <w:sz w:val="21"/>
          <w:szCs w:val="21"/>
        </w:rPr>
        <w:t>以上，是指参加政府采购项目或招标项目时供货范围中采用广西工业产品的金额占本次投标或竞标总金额的</w:t>
      </w:r>
      <w:r>
        <w:rPr>
          <w:spacing w:val="-4"/>
          <w:kern w:val="2"/>
          <w:sz w:val="21"/>
          <w:szCs w:val="21"/>
        </w:rPr>
        <w:t>80%</w:t>
      </w:r>
      <w:r>
        <w:rPr>
          <w:rFonts w:hint="eastAsia"/>
          <w:spacing w:val="-4"/>
          <w:kern w:val="2"/>
          <w:sz w:val="21"/>
          <w:szCs w:val="21"/>
        </w:rPr>
        <w:t>以上（含）；或者工程建设使用广西工业产品占工程建设所需产品总金额的</w:t>
      </w:r>
      <w:r>
        <w:rPr>
          <w:spacing w:val="-4"/>
          <w:kern w:val="2"/>
          <w:sz w:val="21"/>
          <w:szCs w:val="21"/>
        </w:rPr>
        <w:t>80%</w:t>
      </w:r>
      <w:r>
        <w:rPr>
          <w:rFonts w:hint="eastAsia"/>
          <w:spacing w:val="-4"/>
          <w:kern w:val="2"/>
          <w:sz w:val="21"/>
          <w:szCs w:val="21"/>
        </w:rPr>
        <w:t>以上（含）。</w:t>
      </w:r>
    </w:p>
    <w:p w:rsidR="0096796F" w:rsidRDefault="0096796F">
      <w:pPr>
        <w:pStyle w:val="NormalWeb"/>
        <w:widowControl w:val="0"/>
        <w:spacing w:before="0" w:beforeAutospacing="0" w:after="0" w:afterAutospacing="0"/>
        <w:rPr>
          <w:sz w:val="21"/>
          <w:szCs w:val="21"/>
        </w:rPr>
      </w:pPr>
      <w:r>
        <w:rPr>
          <w:spacing w:val="-4"/>
          <w:kern w:val="2"/>
          <w:sz w:val="21"/>
          <w:szCs w:val="21"/>
        </w:rPr>
        <w:t>3</w:t>
      </w:r>
      <w:r>
        <w:rPr>
          <w:rFonts w:hint="eastAsia"/>
          <w:spacing w:val="-4"/>
          <w:kern w:val="2"/>
          <w:sz w:val="21"/>
          <w:szCs w:val="21"/>
        </w:rPr>
        <w:t>、发现投标人提供虚假材料、采购人履约过程中中标人未按投标文件《广西工业产品声明函》中使用广西工业产品或者使用广西工业产品未达</w:t>
      </w:r>
      <w:r>
        <w:rPr>
          <w:spacing w:val="-4"/>
          <w:kern w:val="2"/>
          <w:sz w:val="21"/>
          <w:szCs w:val="21"/>
        </w:rPr>
        <w:t>80%</w:t>
      </w:r>
      <w:r>
        <w:rPr>
          <w:rFonts w:hint="eastAsia"/>
          <w:spacing w:val="-4"/>
          <w:kern w:val="2"/>
          <w:sz w:val="21"/>
          <w:szCs w:val="21"/>
        </w:rPr>
        <w:t>以上的，按照有关法律法规追究其相关责任。</w:t>
      </w:r>
    </w:p>
    <w:p w:rsidR="0096796F" w:rsidRDefault="0096796F">
      <w:pPr>
        <w:pStyle w:val="NormalWeb"/>
        <w:widowControl w:val="0"/>
        <w:spacing w:before="0" w:beforeAutospacing="0" w:after="0" w:afterAutospacing="0"/>
        <w:rPr>
          <w:sz w:val="21"/>
          <w:szCs w:val="21"/>
        </w:rPr>
      </w:pPr>
    </w:p>
    <w:p w:rsidR="0096796F" w:rsidRDefault="0096796F">
      <w:pPr>
        <w:pStyle w:val="NormalWeb"/>
        <w:widowControl w:val="0"/>
        <w:spacing w:before="0" w:beforeAutospacing="0" w:after="0" w:afterAutospacing="0"/>
        <w:ind w:firstLineChars="200" w:firstLine="404"/>
        <w:rPr>
          <w:sz w:val="21"/>
          <w:szCs w:val="21"/>
        </w:rPr>
      </w:pPr>
      <w:r>
        <w:rPr>
          <w:rFonts w:hint="eastAsia"/>
          <w:spacing w:val="-4"/>
          <w:kern w:val="2"/>
          <w:sz w:val="21"/>
          <w:szCs w:val="21"/>
        </w:rPr>
        <w:t>我方郑重声明，根据《招标采购促进广西工业产品产销对接实施细则》的规定，我方在本次投标∕竞标中或者工程项目中提供的下述产品为广西工业产品，详情如下：</w:t>
      </w:r>
    </w:p>
    <w:p w:rsidR="0096796F" w:rsidRDefault="0096796F">
      <w:pPr>
        <w:pStyle w:val="NormalWeb"/>
        <w:widowControl w:val="0"/>
        <w:spacing w:before="0" w:beforeAutospacing="0" w:after="0" w:afterAutospacing="0"/>
        <w:rPr>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4"/>
        <w:gridCol w:w="2164"/>
        <w:gridCol w:w="1417"/>
        <w:gridCol w:w="709"/>
        <w:gridCol w:w="2270"/>
        <w:gridCol w:w="1474"/>
        <w:gridCol w:w="893"/>
      </w:tblGrid>
      <w:tr w:rsidR="0096796F">
        <w:trPr>
          <w:trHeight w:val="585"/>
          <w:jc w:val="center"/>
        </w:trPr>
        <w:tc>
          <w:tcPr>
            <w:tcW w:w="654" w:type="dxa"/>
            <w:vAlign w:val="center"/>
          </w:tcPr>
          <w:p w:rsidR="0096796F" w:rsidRDefault="0096796F">
            <w:pPr>
              <w:pStyle w:val="NormalWeb"/>
              <w:widowControl w:val="0"/>
              <w:spacing w:before="0" w:beforeAutospacing="0" w:after="0" w:afterAutospacing="0"/>
              <w:rPr>
                <w:u w:val="single"/>
              </w:rPr>
            </w:pPr>
            <w:r>
              <w:rPr>
                <w:rFonts w:hint="eastAsia"/>
                <w:u w:val="single"/>
              </w:rPr>
              <w:t>序号</w:t>
            </w:r>
          </w:p>
        </w:tc>
        <w:tc>
          <w:tcPr>
            <w:tcW w:w="2164" w:type="dxa"/>
            <w:vAlign w:val="center"/>
          </w:tcPr>
          <w:p w:rsidR="0096796F" w:rsidRDefault="0096796F">
            <w:pPr>
              <w:pStyle w:val="NormalWeb"/>
              <w:widowControl w:val="0"/>
              <w:spacing w:before="0" w:beforeAutospacing="0" w:after="0" w:afterAutospacing="0"/>
              <w:rPr>
                <w:u w:val="single"/>
              </w:rPr>
            </w:pPr>
            <w:r>
              <w:rPr>
                <w:rFonts w:hint="eastAsia"/>
                <w:u w:val="single"/>
              </w:rPr>
              <w:t>产品名称</w:t>
            </w:r>
          </w:p>
        </w:tc>
        <w:tc>
          <w:tcPr>
            <w:tcW w:w="1417" w:type="dxa"/>
            <w:vAlign w:val="center"/>
          </w:tcPr>
          <w:p w:rsidR="0096796F" w:rsidRDefault="0096796F">
            <w:pPr>
              <w:pStyle w:val="NormalWeb"/>
              <w:widowControl w:val="0"/>
              <w:spacing w:before="0" w:beforeAutospacing="0" w:after="0" w:afterAutospacing="0"/>
              <w:rPr>
                <w:u w:val="single"/>
              </w:rPr>
            </w:pPr>
            <w:r>
              <w:rPr>
                <w:rFonts w:hint="eastAsia"/>
                <w:u w:val="single"/>
              </w:rPr>
              <w:t>型号和规格</w:t>
            </w:r>
          </w:p>
        </w:tc>
        <w:tc>
          <w:tcPr>
            <w:tcW w:w="709" w:type="dxa"/>
            <w:vAlign w:val="center"/>
          </w:tcPr>
          <w:p w:rsidR="0096796F" w:rsidRDefault="0096796F">
            <w:pPr>
              <w:pStyle w:val="NormalWeb"/>
              <w:widowControl w:val="0"/>
              <w:spacing w:before="0" w:beforeAutospacing="0" w:after="0" w:afterAutospacing="0"/>
              <w:rPr>
                <w:u w:val="single"/>
              </w:rPr>
            </w:pPr>
            <w:r>
              <w:rPr>
                <w:rFonts w:hint="eastAsia"/>
                <w:u w:val="single"/>
              </w:rPr>
              <w:t>数量</w:t>
            </w:r>
          </w:p>
        </w:tc>
        <w:tc>
          <w:tcPr>
            <w:tcW w:w="2270" w:type="dxa"/>
            <w:vAlign w:val="center"/>
          </w:tcPr>
          <w:p w:rsidR="0096796F" w:rsidRDefault="0096796F">
            <w:pPr>
              <w:pStyle w:val="NormalWeb"/>
              <w:widowControl w:val="0"/>
              <w:spacing w:before="0" w:beforeAutospacing="0" w:after="0" w:afterAutospacing="0"/>
              <w:rPr>
                <w:u w:val="single"/>
              </w:rPr>
            </w:pPr>
            <w:r>
              <w:rPr>
                <w:rFonts w:hint="eastAsia"/>
                <w:u w:val="single"/>
              </w:rPr>
              <w:t>制造厂商及原产地</w:t>
            </w:r>
          </w:p>
        </w:tc>
        <w:tc>
          <w:tcPr>
            <w:tcW w:w="1474" w:type="dxa"/>
            <w:vAlign w:val="center"/>
          </w:tcPr>
          <w:p w:rsidR="0096796F" w:rsidRDefault="0096796F">
            <w:pPr>
              <w:pStyle w:val="NormalWeb"/>
              <w:widowControl w:val="0"/>
              <w:spacing w:before="0" w:beforeAutospacing="0" w:after="0" w:afterAutospacing="0"/>
              <w:rPr>
                <w:u w:val="single"/>
              </w:rPr>
            </w:pPr>
            <w:r>
              <w:rPr>
                <w:rFonts w:hint="eastAsia"/>
                <w:u w:val="single"/>
              </w:rPr>
              <w:t>投标价</w:t>
            </w:r>
          </w:p>
        </w:tc>
        <w:tc>
          <w:tcPr>
            <w:tcW w:w="893" w:type="dxa"/>
            <w:vAlign w:val="center"/>
          </w:tcPr>
          <w:p w:rsidR="0096796F" w:rsidRDefault="0096796F">
            <w:pPr>
              <w:pStyle w:val="NormalWeb"/>
              <w:widowControl w:val="0"/>
              <w:spacing w:before="0" w:beforeAutospacing="0" w:after="0" w:afterAutospacing="0"/>
              <w:rPr>
                <w:u w:val="single"/>
              </w:rPr>
            </w:pPr>
            <w:r>
              <w:rPr>
                <w:rFonts w:hint="eastAsia"/>
                <w:u w:val="single"/>
              </w:rPr>
              <w:t>备注</w:t>
            </w:r>
          </w:p>
        </w:tc>
      </w:tr>
      <w:tr w:rsidR="0096796F">
        <w:trPr>
          <w:trHeight w:val="549"/>
          <w:jc w:val="center"/>
        </w:trPr>
        <w:tc>
          <w:tcPr>
            <w:tcW w:w="654" w:type="dxa"/>
            <w:vAlign w:val="center"/>
          </w:tcPr>
          <w:p w:rsidR="0096796F" w:rsidRDefault="0096796F">
            <w:pPr>
              <w:pStyle w:val="NormalWeb"/>
              <w:widowControl w:val="0"/>
              <w:spacing w:before="0" w:beforeAutospacing="0" w:after="0" w:afterAutospacing="0"/>
              <w:rPr>
                <w:u w:val="single"/>
              </w:rPr>
            </w:pPr>
            <w:r>
              <w:rPr>
                <w:u w:val="single"/>
              </w:rPr>
              <w:t>1</w:t>
            </w:r>
          </w:p>
        </w:tc>
        <w:tc>
          <w:tcPr>
            <w:tcW w:w="2164" w:type="dxa"/>
            <w:vAlign w:val="center"/>
          </w:tcPr>
          <w:p w:rsidR="0096796F" w:rsidRDefault="0096796F">
            <w:pPr>
              <w:pStyle w:val="NormalWeb"/>
              <w:widowControl w:val="0"/>
              <w:spacing w:before="0" w:beforeAutospacing="0" w:after="0" w:afterAutospacing="0"/>
              <w:rPr>
                <w:u w:val="single"/>
              </w:rPr>
            </w:pPr>
          </w:p>
        </w:tc>
        <w:tc>
          <w:tcPr>
            <w:tcW w:w="1417" w:type="dxa"/>
            <w:vAlign w:val="center"/>
          </w:tcPr>
          <w:p w:rsidR="0096796F" w:rsidRDefault="0096796F">
            <w:pPr>
              <w:pStyle w:val="NormalWeb"/>
              <w:widowControl w:val="0"/>
              <w:spacing w:before="0" w:beforeAutospacing="0" w:after="0" w:afterAutospacing="0"/>
              <w:rPr>
                <w:u w:val="single"/>
              </w:rPr>
            </w:pPr>
          </w:p>
        </w:tc>
        <w:tc>
          <w:tcPr>
            <w:tcW w:w="709" w:type="dxa"/>
            <w:vAlign w:val="center"/>
          </w:tcPr>
          <w:p w:rsidR="0096796F" w:rsidRDefault="0096796F">
            <w:pPr>
              <w:pStyle w:val="NormalWeb"/>
              <w:widowControl w:val="0"/>
              <w:spacing w:before="0" w:beforeAutospacing="0" w:after="0" w:afterAutospacing="0"/>
              <w:rPr>
                <w:u w:val="single"/>
              </w:rPr>
            </w:pPr>
          </w:p>
        </w:tc>
        <w:tc>
          <w:tcPr>
            <w:tcW w:w="2270" w:type="dxa"/>
            <w:vAlign w:val="center"/>
          </w:tcPr>
          <w:p w:rsidR="0096796F" w:rsidRDefault="0096796F">
            <w:pPr>
              <w:pStyle w:val="NormalWeb"/>
              <w:widowControl w:val="0"/>
              <w:spacing w:before="0" w:beforeAutospacing="0" w:after="0" w:afterAutospacing="0"/>
              <w:rPr>
                <w:u w:val="single"/>
              </w:rPr>
            </w:pPr>
          </w:p>
        </w:tc>
        <w:tc>
          <w:tcPr>
            <w:tcW w:w="1474" w:type="dxa"/>
            <w:vAlign w:val="center"/>
          </w:tcPr>
          <w:p w:rsidR="0096796F" w:rsidRDefault="0096796F">
            <w:pPr>
              <w:pStyle w:val="NormalWeb"/>
              <w:widowControl w:val="0"/>
              <w:spacing w:before="0" w:beforeAutospacing="0" w:after="0" w:afterAutospacing="0"/>
              <w:rPr>
                <w:u w:val="single"/>
              </w:rPr>
            </w:pPr>
          </w:p>
        </w:tc>
        <w:tc>
          <w:tcPr>
            <w:tcW w:w="893" w:type="dxa"/>
            <w:vAlign w:val="center"/>
          </w:tcPr>
          <w:p w:rsidR="0096796F" w:rsidRDefault="0096796F">
            <w:pPr>
              <w:pStyle w:val="NormalWeb"/>
              <w:widowControl w:val="0"/>
              <w:spacing w:before="0" w:beforeAutospacing="0" w:after="0" w:afterAutospacing="0"/>
              <w:rPr>
                <w:u w:val="single"/>
              </w:rPr>
            </w:pPr>
          </w:p>
        </w:tc>
      </w:tr>
      <w:tr w:rsidR="0096796F">
        <w:trPr>
          <w:trHeight w:val="568"/>
          <w:jc w:val="center"/>
        </w:trPr>
        <w:tc>
          <w:tcPr>
            <w:tcW w:w="654" w:type="dxa"/>
            <w:vAlign w:val="center"/>
          </w:tcPr>
          <w:p w:rsidR="0096796F" w:rsidRDefault="0096796F">
            <w:pPr>
              <w:pStyle w:val="NormalWeb"/>
              <w:widowControl w:val="0"/>
              <w:spacing w:before="0" w:beforeAutospacing="0" w:after="0" w:afterAutospacing="0"/>
              <w:rPr>
                <w:u w:val="single"/>
              </w:rPr>
            </w:pPr>
            <w:r>
              <w:rPr>
                <w:u w:val="single"/>
              </w:rPr>
              <w:t>2</w:t>
            </w:r>
          </w:p>
        </w:tc>
        <w:tc>
          <w:tcPr>
            <w:tcW w:w="2164" w:type="dxa"/>
            <w:vAlign w:val="center"/>
          </w:tcPr>
          <w:p w:rsidR="0096796F" w:rsidRDefault="0096796F">
            <w:pPr>
              <w:pStyle w:val="NormalWeb"/>
              <w:widowControl w:val="0"/>
              <w:spacing w:before="0" w:beforeAutospacing="0" w:after="0" w:afterAutospacing="0"/>
              <w:rPr>
                <w:u w:val="single"/>
              </w:rPr>
            </w:pPr>
          </w:p>
        </w:tc>
        <w:tc>
          <w:tcPr>
            <w:tcW w:w="1417" w:type="dxa"/>
            <w:vAlign w:val="center"/>
          </w:tcPr>
          <w:p w:rsidR="0096796F" w:rsidRDefault="0096796F">
            <w:pPr>
              <w:pStyle w:val="NormalWeb"/>
              <w:widowControl w:val="0"/>
              <w:spacing w:before="0" w:beforeAutospacing="0" w:after="0" w:afterAutospacing="0"/>
              <w:rPr>
                <w:u w:val="single"/>
              </w:rPr>
            </w:pPr>
          </w:p>
        </w:tc>
        <w:tc>
          <w:tcPr>
            <w:tcW w:w="709" w:type="dxa"/>
            <w:vAlign w:val="center"/>
          </w:tcPr>
          <w:p w:rsidR="0096796F" w:rsidRDefault="0096796F">
            <w:pPr>
              <w:pStyle w:val="NormalWeb"/>
              <w:widowControl w:val="0"/>
              <w:spacing w:before="0" w:beforeAutospacing="0" w:after="0" w:afterAutospacing="0"/>
              <w:rPr>
                <w:u w:val="single"/>
              </w:rPr>
            </w:pPr>
          </w:p>
        </w:tc>
        <w:tc>
          <w:tcPr>
            <w:tcW w:w="2270" w:type="dxa"/>
            <w:vAlign w:val="center"/>
          </w:tcPr>
          <w:p w:rsidR="0096796F" w:rsidRDefault="0096796F">
            <w:pPr>
              <w:pStyle w:val="NormalWeb"/>
              <w:widowControl w:val="0"/>
              <w:spacing w:before="0" w:beforeAutospacing="0" w:after="0" w:afterAutospacing="0"/>
              <w:rPr>
                <w:u w:val="single"/>
              </w:rPr>
            </w:pPr>
          </w:p>
        </w:tc>
        <w:tc>
          <w:tcPr>
            <w:tcW w:w="1474" w:type="dxa"/>
            <w:vAlign w:val="center"/>
          </w:tcPr>
          <w:p w:rsidR="0096796F" w:rsidRDefault="0096796F">
            <w:pPr>
              <w:pStyle w:val="NormalWeb"/>
              <w:widowControl w:val="0"/>
              <w:spacing w:before="0" w:beforeAutospacing="0" w:after="0" w:afterAutospacing="0"/>
              <w:rPr>
                <w:u w:val="single"/>
              </w:rPr>
            </w:pPr>
          </w:p>
        </w:tc>
        <w:tc>
          <w:tcPr>
            <w:tcW w:w="893" w:type="dxa"/>
            <w:vAlign w:val="center"/>
          </w:tcPr>
          <w:p w:rsidR="0096796F" w:rsidRDefault="0096796F">
            <w:pPr>
              <w:pStyle w:val="NormalWeb"/>
              <w:widowControl w:val="0"/>
              <w:spacing w:before="0" w:beforeAutospacing="0" w:after="0" w:afterAutospacing="0"/>
              <w:rPr>
                <w:u w:val="single"/>
              </w:rPr>
            </w:pPr>
          </w:p>
        </w:tc>
      </w:tr>
      <w:tr w:rsidR="0096796F">
        <w:trPr>
          <w:trHeight w:val="546"/>
          <w:jc w:val="center"/>
        </w:trPr>
        <w:tc>
          <w:tcPr>
            <w:tcW w:w="654" w:type="dxa"/>
            <w:vAlign w:val="center"/>
          </w:tcPr>
          <w:p w:rsidR="0096796F" w:rsidRDefault="0096796F">
            <w:pPr>
              <w:pStyle w:val="NormalWeb"/>
              <w:widowControl w:val="0"/>
              <w:spacing w:before="0" w:beforeAutospacing="0" w:after="0" w:afterAutospacing="0"/>
              <w:rPr>
                <w:u w:val="single"/>
              </w:rPr>
            </w:pPr>
            <w:r>
              <w:rPr>
                <w:rFonts w:hint="eastAsia"/>
                <w:u w:val="single"/>
              </w:rPr>
              <w:t>……</w:t>
            </w:r>
          </w:p>
        </w:tc>
        <w:tc>
          <w:tcPr>
            <w:tcW w:w="2164" w:type="dxa"/>
            <w:vAlign w:val="center"/>
          </w:tcPr>
          <w:p w:rsidR="0096796F" w:rsidRDefault="0096796F">
            <w:pPr>
              <w:pStyle w:val="NormalWeb"/>
              <w:widowControl w:val="0"/>
              <w:spacing w:before="0" w:beforeAutospacing="0" w:after="0" w:afterAutospacing="0"/>
              <w:rPr>
                <w:u w:val="single"/>
              </w:rPr>
            </w:pPr>
          </w:p>
        </w:tc>
        <w:tc>
          <w:tcPr>
            <w:tcW w:w="1417" w:type="dxa"/>
            <w:vAlign w:val="center"/>
          </w:tcPr>
          <w:p w:rsidR="0096796F" w:rsidRDefault="0096796F">
            <w:pPr>
              <w:pStyle w:val="NormalWeb"/>
              <w:widowControl w:val="0"/>
              <w:spacing w:before="0" w:beforeAutospacing="0" w:after="0" w:afterAutospacing="0"/>
              <w:rPr>
                <w:u w:val="single"/>
              </w:rPr>
            </w:pPr>
          </w:p>
        </w:tc>
        <w:tc>
          <w:tcPr>
            <w:tcW w:w="709" w:type="dxa"/>
            <w:vAlign w:val="center"/>
          </w:tcPr>
          <w:p w:rsidR="0096796F" w:rsidRDefault="0096796F">
            <w:pPr>
              <w:pStyle w:val="NormalWeb"/>
              <w:widowControl w:val="0"/>
              <w:spacing w:before="0" w:beforeAutospacing="0" w:after="0" w:afterAutospacing="0"/>
              <w:rPr>
                <w:u w:val="single"/>
              </w:rPr>
            </w:pPr>
          </w:p>
        </w:tc>
        <w:tc>
          <w:tcPr>
            <w:tcW w:w="2270" w:type="dxa"/>
            <w:vAlign w:val="center"/>
          </w:tcPr>
          <w:p w:rsidR="0096796F" w:rsidRDefault="0096796F">
            <w:pPr>
              <w:pStyle w:val="NormalWeb"/>
              <w:widowControl w:val="0"/>
              <w:spacing w:before="0" w:beforeAutospacing="0" w:after="0" w:afterAutospacing="0"/>
              <w:rPr>
                <w:u w:val="single"/>
              </w:rPr>
            </w:pPr>
          </w:p>
        </w:tc>
        <w:tc>
          <w:tcPr>
            <w:tcW w:w="1474" w:type="dxa"/>
            <w:vAlign w:val="center"/>
          </w:tcPr>
          <w:p w:rsidR="0096796F" w:rsidRDefault="0096796F">
            <w:pPr>
              <w:pStyle w:val="NormalWeb"/>
              <w:widowControl w:val="0"/>
              <w:spacing w:before="0" w:beforeAutospacing="0" w:after="0" w:afterAutospacing="0"/>
              <w:rPr>
                <w:u w:val="single"/>
              </w:rPr>
            </w:pPr>
          </w:p>
        </w:tc>
        <w:tc>
          <w:tcPr>
            <w:tcW w:w="893" w:type="dxa"/>
            <w:vAlign w:val="center"/>
          </w:tcPr>
          <w:p w:rsidR="0096796F" w:rsidRDefault="0096796F">
            <w:pPr>
              <w:pStyle w:val="NormalWeb"/>
              <w:widowControl w:val="0"/>
              <w:spacing w:before="0" w:beforeAutospacing="0" w:after="0" w:afterAutospacing="0"/>
              <w:rPr>
                <w:u w:val="single"/>
              </w:rPr>
            </w:pPr>
          </w:p>
        </w:tc>
      </w:tr>
      <w:tr w:rsidR="0096796F">
        <w:trPr>
          <w:jc w:val="center"/>
        </w:trPr>
        <w:tc>
          <w:tcPr>
            <w:tcW w:w="654" w:type="dxa"/>
            <w:vAlign w:val="center"/>
          </w:tcPr>
          <w:p w:rsidR="0096796F" w:rsidRDefault="0096796F">
            <w:pPr>
              <w:pStyle w:val="NormalWeb"/>
              <w:widowControl w:val="0"/>
              <w:spacing w:before="0" w:beforeAutospacing="0" w:after="0" w:afterAutospacing="0"/>
              <w:rPr>
                <w:u w:val="single"/>
              </w:rPr>
            </w:pPr>
          </w:p>
        </w:tc>
        <w:tc>
          <w:tcPr>
            <w:tcW w:w="2164" w:type="dxa"/>
            <w:vAlign w:val="center"/>
          </w:tcPr>
          <w:p w:rsidR="0096796F" w:rsidRDefault="0096796F">
            <w:pPr>
              <w:pStyle w:val="NormalWeb"/>
              <w:widowControl w:val="0"/>
              <w:spacing w:before="0" w:beforeAutospacing="0" w:after="0" w:afterAutospacing="0"/>
              <w:rPr>
                <w:u w:val="single"/>
              </w:rPr>
            </w:pPr>
            <w:r>
              <w:rPr>
                <w:rFonts w:hint="eastAsia"/>
                <w:kern w:val="2"/>
                <w:sz w:val="21"/>
                <w:szCs w:val="20"/>
                <w:u w:val="single"/>
              </w:rPr>
              <w:t>广西工业产品</w:t>
            </w:r>
          </w:p>
          <w:p w:rsidR="0096796F" w:rsidRDefault="0096796F">
            <w:pPr>
              <w:pStyle w:val="NormalWeb"/>
              <w:widowControl w:val="0"/>
              <w:spacing w:before="0" w:beforeAutospacing="0" w:after="0" w:afterAutospacing="0"/>
              <w:rPr>
                <w:u w:val="single"/>
              </w:rPr>
            </w:pPr>
            <w:r>
              <w:rPr>
                <w:rFonts w:hint="eastAsia"/>
                <w:u w:val="single"/>
              </w:rPr>
              <w:t>合计价格：</w:t>
            </w:r>
          </w:p>
        </w:tc>
        <w:tc>
          <w:tcPr>
            <w:tcW w:w="2126" w:type="dxa"/>
            <w:gridSpan w:val="2"/>
            <w:vAlign w:val="center"/>
          </w:tcPr>
          <w:p w:rsidR="0096796F" w:rsidRDefault="0096796F">
            <w:pPr>
              <w:pStyle w:val="NormalWeb"/>
              <w:widowControl w:val="0"/>
              <w:spacing w:before="0" w:beforeAutospacing="0" w:after="0" w:afterAutospacing="0"/>
              <w:rPr>
                <w:u w:val="single"/>
              </w:rPr>
            </w:pPr>
          </w:p>
        </w:tc>
        <w:tc>
          <w:tcPr>
            <w:tcW w:w="2270" w:type="dxa"/>
            <w:vAlign w:val="center"/>
          </w:tcPr>
          <w:p w:rsidR="0096796F" w:rsidRDefault="0096796F">
            <w:pPr>
              <w:pStyle w:val="NormalWeb"/>
              <w:widowControl w:val="0"/>
              <w:spacing w:before="0" w:beforeAutospacing="0" w:after="0" w:afterAutospacing="0"/>
              <w:rPr>
                <w:u w:val="single"/>
              </w:rPr>
            </w:pPr>
            <w:r>
              <w:rPr>
                <w:rFonts w:hint="eastAsia"/>
                <w:u w:val="single"/>
              </w:rPr>
              <w:t>占投标总价比例：</w:t>
            </w:r>
          </w:p>
        </w:tc>
        <w:tc>
          <w:tcPr>
            <w:tcW w:w="2367" w:type="dxa"/>
            <w:gridSpan w:val="2"/>
            <w:vAlign w:val="center"/>
          </w:tcPr>
          <w:p w:rsidR="0096796F" w:rsidRDefault="0096796F">
            <w:pPr>
              <w:pStyle w:val="NormalWeb"/>
              <w:widowControl w:val="0"/>
              <w:spacing w:before="0" w:beforeAutospacing="0" w:after="0" w:afterAutospacing="0"/>
              <w:rPr>
                <w:u w:val="single"/>
              </w:rPr>
            </w:pPr>
          </w:p>
        </w:tc>
      </w:tr>
    </w:tbl>
    <w:p w:rsidR="0096796F" w:rsidRDefault="0096796F">
      <w:pPr>
        <w:pStyle w:val="NormalWeb"/>
        <w:widowControl w:val="0"/>
        <w:spacing w:before="0" w:beforeAutospacing="0" w:after="0" w:afterAutospacing="0"/>
        <w:ind w:firstLine="420"/>
        <w:rPr>
          <w:u w:val="single"/>
        </w:rPr>
      </w:pPr>
    </w:p>
    <w:p w:rsidR="0096796F" w:rsidRDefault="0096796F">
      <w:pPr>
        <w:pStyle w:val="NormalWeb"/>
        <w:widowControl w:val="0"/>
        <w:spacing w:before="0" w:beforeAutospacing="0" w:after="0" w:afterAutospacing="0"/>
        <w:ind w:firstLine="420"/>
      </w:pPr>
      <w:r>
        <w:rPr>
          <w:rFonts w:hint="eastAsia"/>
          <w:kern w:val="2"/>
          <w:sz w:val="21"/>
          <w:szCs w:val="21"/>
        </w:rPr>
        <w:t>我方</w:t>
      </w:r>
      <w:r>
        <w:rPr>
          <w:rFonts w:hint="eastAsia"/>
          <w:kern w:val="2"/>
          <w:sz w:val="21"/>
        </w:rPr>
        <w:t>对上述声明的真实性负责。如有虚假，将依法承担相应责任。</w:t>
      </w:r>
    </w:p>
    <w:p w:rsidR="0096796F" w:rsidRDefault="0096796F">
      <w:pPr>
        <w:pStyle w:val="NormalWeb"/>
        <w:widowControl w:val="0"/>
        <w:spacing w:before="0" w:beforeAutospacing="0" w:after="0" w:afterAutospacing="0"/>
        <w:rPr>
          <w:rFonts w:cs="Courier New"/>
        </w:rPr>
      </w:pPr>
    </w:p>
    <w:p w:rsidR="0096796F" w:rsidRDefault="0096796F">
      <w:pPr>
        <w:pStyle w:val="NormalWeb"/>
        <w:widowControl w:val="0"/>
        <w:spacing w:before="0" w:beforeAutospacing="0" w:after="0" w:afterAutospacing="0"/>
      </w:pPr>
    </w:p>
    <w:p w:rsidR="0096796F" w:rsidRDefault="0096796F">
      <w:pPr>
        <w:pStyle w:val="NormalWeb"/>
        <w:widowControl w:val="0"/>
        <w:spacing w:before="0" w:beforeAutospacing="0" w:after="0" w:afterAutospacing="0"/>
      </w:pPr>
    </w:p>
    <w:p w:rsidR="0096796F" w:rsidRDefault="0096796F">
      <w:pPr>
        <w:pStyle w:val="NormalWeb"/>
        <w:widowControl w:val="0"/>
        <w:spacing w:before="0" w:beforeAutospacing="0" w:after="0" w:afterAutospacing="0" w:line="600" w:lineRule="exact"/>
        <w:rPr>
          <w:u w:val="single"/>
          <w:shd w:val="clear" w:color="auto" w:fill="FFFFFF"/>
        </w:rPr>
      </w:pPr>
      <w:r>
        <w:rPr>
          <w:rFonts w:hint="eastAsia"/>
          <w:kern w:val="2"/>
          <w:sz w:val="21"/>
          <w:szCs w:val="20"/>
          <w:shd w:val="clear" w:color="auto" w:fill="FFFFFF"/>
        </w:rPr>
        <w:t>投标人（盖单位公章）：</w:t>
      </w:r>
      <w:r>
        <w:rPr>
          <w:kern w:val="2"/>
          <w:sz w:val="21"/>
          <w:szCs w:val="20"/>
          <w:u w:val="single"/>
          <w:shd w:val="clear" w:color="auto" w:fill="FFFFFF"/>
        </w:rPr>
        <w:t xml:space="preserve">                                    </w:t>
      </w:r>
    </w:p>
    <w:p w:rsidR="0096796F" w:rsidRDefault="0096796F">
      <w:pPr>
        <w:pStyle w:val="NormalWeb"/>
        <w:widowControl w:val="0"/>
        <w:spacing w:before="0" w:beforeAutospacing="0" w:after="0" w:afterAutospacing="0" w:line="600" w:lineRule="exact"/>
        <w:rPr>
          <w:u w:val="single"/>
          <w:shd w:val="clear" w:color="auto" w:fill="FFFFFF"/>
        </w:rPr>
      </w:pPr>
    </w:p>
    <w:p w:rsidR="0096796F" w:rsidRDefault="0096796F">
      <w:pPr>
        <w:pStyle w:val="NormalWeb"/>
        <w:widowControl w:val="0"/>
        <w:spacing w:before="0" w:beforeAutospacing="0" w:after="0" w:afterAutospacing="0" w:line="500" w:lineRule="exact"/>
        <w:rPr>
          <w:u w:val="single"/>
          <w:shd w:val="clear" w:color="auto" w:fill="FFFFFF"/>
        </w:rPr>
      </w:pPr>
      <w:r>
        <w:rPr>
          <w:rFonts w:hint="eastAsia"/>
          <w:kern w:val="2"/>
          <w:sz w:val="21"/>
          <w:szCs w:val="20"/>
          <w:shd w:val="clear" w:color="auto" w:fill="FFFFFF"/>
        </w:rPr>
        <w:t>法定代表人</w:t>
      </w:r>
      <w:r>
        <w:rPr>
          <w:rFonts w:hint="eastAsia"/>
          <w:b/>
          <w:kern w:val="2"/>
          <w:sz w:val="21"/>
          <w:szCs w:val="20"/>
          <w:shd w:val="clear" w:color="auto" w:fill="FFFFFF"/>
        </w:rPr>
        <w:t>（负责人）</w:t>
      </w:r>
      <w:r>
        <w:rPr>
          <w:rFonts w:hint="eastAsia"/>
          <w:kern w:val="2"/>
          <w:sz w:val="21"/>
          <w:szCs w:val="20"/>
          <w:shd w:val="clear" w:color="auto" w:fill="FFFFFF"/>
        </w:rPr>
        <w:t>或其委托代理人（签字或盖章）：</w:t>
      </w:r>
      <w:r>
        <w:rPr>
          <w:kern w:val="2"/>
          <w:sz w:val="21"/>
          <w:szCs w:val="20"/>
          <w:u w:val="single"/>
          <w:shd w:val="clear" w:color="auto" w:fill="FFFFFF"/>
        </w:rPr>
        <w:t xml:space="preserve">                  </w:t>
      </w:r>
    </w:p>
    <w:p w:rsidR="0096796F" w:rsidRDefault="0096796F">
      <w:pPr>
        <w:pStyle w:val="NormalWeb"/>
        <w:widowControl w:val="0"/>
        <w:spacing w:before="0" w:beforeAutospacing="0" w:after="0" w:afterAutospacing="0" w:line="600" w:lineRule="exact"/>
        <w:rPr>
          <w:spacing w:val="20"/>
          <w:shd w:val="clear" w:color="auto" w:fill="FFFFFF"/>
        </w:rPr>
      </w:pPr>
    </w:p>
    <w:p w:rsidR="0096796F" w:rsidRDefault="0096796F">
      <w:pPr>
        <w:pStyle w:val="NormalWeb"/>
        <w:widowControl w:val="0"/>
        <w:spacing w:before="0" w:beforeAutospacing="0" w:after="0" w:afterAutospacing="0"/>
        <w:rPr>
          <w:b/>
          <w:shd w:val="clear" w:color="auto" w:fill="FFFFFF"/>
        </w:rPr>
      </w:pPr>
      <w:r>
        <w:rPr>
          <w:b/>
          <w:kern w:val="2"/>
          <w:sz w:val="21"/>
          <w:szCs w:val="20"/>
          <w:shd w:val="clear" w:color="auto" w:fill="FFFFFF"/>
        </w:rPr>
        <w:br w:type="page"/>
      </w:r>
      <w:r>
        <w:rPr>
          <w:rFonts w:hint="eastAsia"/>
          <w:b/>
          <w:kern w:val="2"/>
          <w:sz w:val="21"/>
          <w:szCs w:val="20"/>
          <w:shd w:val="clear" w:color="auto" w:fill="FFFFFF"/>
        </w:rPr>
        <w:t>格式</w:t>
      </w:r>
      <w:r>
        <w:rPr>
          <w:b/>
          <w:kern w:val="2"/>
          <w:sz w:val="21"/>
          <w:szCs w:val="20"/>
          <w:shd w:val="clear" w:color="auto" w:fill="FFFFFF"/>
        </w:rPr>
        <w:t>6</w:t>
      </w:r>
      <w:r>
        <w:rPr>
          <w:rFonts w:hint="eastAsia"/>
          <w:b/>
          <w:kern w:val="2"/>
          <w:sz w:val="21"/>
          <w:szCs w:val="20"/>
          <w:shd w:val="clear" w:color="auto" w:fill="FFFFFF"/>
        </w:rPr>
        <w:t>：</w:t>
      </w:r>
    </w:p>
    <w:p w:rsidR="0096796F" w:rsidRDefault="0096796F">
      <w:pPr>
        <w:pStyle w:val="NormalWeb"/>
        <w:widowControl w:val="0"/>
        <w:spacing w:before="0" w:beforeAutospacing="0" w:after="0" w:afterAutospacing="0"/>
        <w:rPr>
          <w:b/>
          <w:sz w:val="30"/>
          <w:szCs w:val="30"/>
        </w:rPr>
      </w:pPr>
      <w:r>
        <w:rPr>
          <w:rFonts w:hint="eastAsia"/>
          <w:b/>
          <w:kern w:val="2"/>
          <w:sz w:val="30"/>
          <w:szCs w:val="30"/>
        </w:rPr>
        <w:t>资格声明函（格式）</w:t>
      </w:r>
    </w:p>
    <w:p w:rsidR="0096796F" w:rsidRDefault="0096796F">
      <w:pPr>
        <w:pStyle w:val="NormalWeb"/>
        <w:widowControl w:val="0"/>
        <w:spacing w:before="0" w:beforeAutospacing="0" w:after="0" w:afterAutospacing="0"/>
        <w:rPr>
          <w:b/>
          <w:sz w:val="30"/>
          <w:szCs w:val="30"/>
        </w:rPr>
      </w:pPr>
    </w:p>
    <w:p w:rsidR="0096796F" w:rsidRDefault="0096796F">
      <w:pPr>
        <w:tabs>
          <w:tab w:val="left" w:pos="7200"/>
        </w:tabs>
        <w:spacing w:line="360" w:lineRule="auto"/>
        <w:jc w:val="left"/>
        <w:rPr>
          <w:rFonts w:ascii="宋体"/>
        </w:rPr>
      </w:pPr>
      <w:r>
        <w:rPr>
          <w:rFonts w:ascii="宋体" w:hAnsi="宋体" w:cs="宋体" w:hint="eastAsia"/>
        </w:rPr>
        <w:t>致：</w:t>
      </w:r>
      <w:r>
        <w:rPr>
          <w:rFonts w:ascii="宋体" w:hAnsi="宋体"/>
        </w:rPr>
        <w:t>_</w:t>
      </w:r>
      <w:r>
        <w:rPr>
          <w:rFonts w:ascii="宋体" w:hAnsi="宋体"/>
          <w:u w:val="single"/>
        </w:rPr>
        <w:t xml:space="preserve">                      </w:t>
      </w:r>
      <w:r>
        <w:rPr>
          <w:rFonts w:ascii="宋体" w:hAnsi="宋体" w:cs="宋体" w:hint="eastAsia"/>
        </w:rPr>
        <w:t>（采购代理机构名称）</w:t>
      </w:r>
    </w:p>
    <w:p w:rsidR="0096796F" w:rsidRDefault="0096796F">
      <w:pPr>
        <w:tabs>
          <w:tab w:val="left" w:pos="7200"/>
        </w:tabs>
        <w:spacing w:line="360" w:lineRule="auto"/>
        <w:ind w:firstLineChars="200" w:firstLine="420"/>
        <w:jc w:val="left"/>
        <w:rPr>
          <w:rFonts w:ascii="宋体"/>
        </w:rPr>
      </w:pPr>
      <w:r>
        <w:rPr>
          <w:rFonts w:ascii="宋体" w:hAnsi="宋体" w:cs="宋体" w:hint="eastAsia"/>
        </w:rPr>
        <w:t>我方愿意参加贵方组织的</w:t>
      </w:r>
      <w:r>
        <w:rPr>
          <w:rFonts w:ascii="宋体" w:hAnsi="宋体"/>
        </w:rPr>
        <w:t>_</w:t>
      </w:r>
      <w:r>
        <w:rPr>
          <w:rFonts w:ascii="宋体" w:hAnsi="宋体"/>
          <w:u w:val="single"/>
        </w:rPr>
        <w:t xml:space="preserve">     (</w:t>
      </w:r>
      <w:r>
        <w:rPr>
          <w:rFonts w:ascii="宋体" w:hAnsi="宋体" w:cs="宋体" w:hint="eastAsia"/>
          <w:u w:val="single"/>
        </w:rPr>
        <w:t>项目名称</w:t>
      </w:r>
      <w:r>
        <w:rPr>
          <w:rFonts w:ascii="宋体" w:hAnsi="宋体"/>
          <w:u w:val="single"/>
        </w:rPr>
        <w:t>)     _     _</w:t>
      </w:r>
      <w:r>
        <w:rPr>
          <w:rFonts w:ascii="宋体" w:hAnsi="宋体"/>
        </w:rPr>
        <w:t>_</w:t>
      </w:r>
      <w:r>
        <w:rPr>
          <w:rFonts w:ascii="宋体" w:hAnsi="宋体" w:cs="宋体" w:hint="eastAsia"/>
        </w:rPr>
        <w:t>（项目编号：</w:t>
      </w:r>
      <w:r>
        <w:rPr>
          <w:rFonts w:ascii="宋体" w:hAnsi="宋体"/>
        </w:rPr>
        <w:t xml:space="preserve">       </w:t>
      </w:r>
      <w:r>
        <w:rPr>
          <w:rFonts w:ascii="宋体" w:hAnsi="宋体" w:cs="宋体" w:hint="eastAsia"/>
        </w:rPr>
        <w:t>）项目的投标，为便于贵方公正、择优地确定中标人，我方就本次投标有关事项郑重声明如下：</w:t>
      </w:r>
    </w:p>
    <w:p w:rsidR="0096796F" w:rsidRDefault="0096796F">
      <w:pPr>
        <w:pStyle w:val="NormalWeb"/>
        <w:widowControl w:val="0"/>
        <w:spacing w:before="0" w:beforeAutospacing="0" w:after="0" w:afterAutospacing="0" w:line="440" w:lineRule="exact"/>
        <w:ind w:firstLine="482"/>
        <w:rPr>
          <w:szCs w:val="21"/>
        </w:rPr>
      </w:pPr>
      <w:r>
        <w:rPr>
          <w:kern w:val="2"/>
          <w:sz w:val="21"/>
          <w:szCs w:val="21"/>
        </w:rPr>
        <w:t>1.</w:t>
      </w:r>
      <w:r>
        <w:rPr>
          <w:rFonts w:hint="eastAsia"/>
          <w:kern w:val="2"/>
          <w:sz w:val="21"/>
          <w:szCs w:val="21"/>
        </w:rPr>
        <w:t>我方承诺已经具备《中华人民共和国政府采购法》中规定的参加政府采购活动的供应商应当具备的条件：</w:t>
      </w:r>
    </w:p>
    <w:p w:rsidR="0096796F" w:rsidRDefault="0096796F">
      <w:pPr>
        <w:pStyle w:val="NormalWeb"/>
        <w:widowControl w:val="0"/>
        <w:spacing w:before="0" w:beforeAutospacing="0" w:after="0" w:afterAutospacing="0" w:line="440" w:lineRule="exact"/>
        <w:ind w:left="420"/>
        <w:rPr>
          <w:szCs w:val="21"/>
        </w:rPr>
      </w:pPr>
      <w:r>
        <w:rPr>
          <w:rFonts w:hint="eastAsia"/>
          <w:kern w:val="2"/>
          <w:sz w:val="21"/>
          <w:szCs w:val="21"/>
        </w:rPr>
        <w:t>（</w:t>
      </w:r>
      <w:r>
        <w:rPr>
          <w:kern w:val="2"/>
          <w:sz w:val="21"/>
          <w:szCs w:val="21"/>
        </w:rPr>
        <w:t>1</w:t>
      </w:r>
      <w:r>
        <w:rPr>
          <w:rFonts w:hint="eastAsia"/>
          <w:kern w:val="2"/>
          <w:sz w:val="21"/>
          <w:szCs w:val="21"/>
        </w:rPr>
        <w:t>）具有独立承担民事责任的能力；</w:t>
      </w:r>
    </w:p>
    <w:p w:rsidR="0096796F" w:rsidRDefault="0096796F">
      <w:pPr>
        <w:pStyle w:val="NormalWeb"/>
        <w:widowControl w:val="0"/>
        <w:spacing w:before="0" w:beforeAutospacing="0" w:after="0" w:afterAutospacing="0" w:line="440" w:lineRule="exact"/>
        <w:ind w:left="420"/>
        <w:rPr>
          <w:szCs w:val="21"/>
        </w:rPr>
      </w:pPr>
      <w:r>
        <w:rPr>
          <w:rFonts w:hint="eastAsia"/>
          <w:kern w:val="2"/>
          <w:sz w:val="21"/>
          <w:szCs w:val="21"/>
        </w:rPr>
        <w:t>（</w:t>
      </w:r>
      <w:r>
        <w:rPr>
          <w:kern w:val="2"/>
          <w:sz w:val="21"/>
          <w:szCs w:val="21"/>
        </w:rPr>
        <w:t>2</w:t>
      </w:r>
      <w:r>
        <w:rPr>
          <w:rFonts w:hint="eastAsia"/>
          <w:kern w:val="2"/>
          <w:sz w:val="21"/>
          <w:szCs w:val="21"/>
        </w:rPr>
        <w:t>）具有良好的商业信誉和健全的财务会计制度；</w:t>
      </w:r>
    </w:p>
    <w:p w:rsidR="0096796F" w:rsidRDefault="0096796F">
      <w:pPr>
        <w:pStyle w:val="NormalWeb"/>
        <w:widowControl w:val="0"/>
        <w:spacing w:before="0" w:beforeAutospacing="0" w:after="0" w:afterAutospacing="0" w:line="440" w:lineRule="exact"/>
        <w:ind w:left="420"/>
        <w:rPr>
          <w:szCs w:val="21"/>
        </w:rPr>
      </w:pPr>
      <w:r>
        <w:rPr>
          <w:rFonts w:hint="eastAsia"/>
          <w:kern w:val="2"/>
          <w:sz w:val="21"/>
          <w:szCs w:val="21"/>
        </w:rPr>
        <w:t>（</w:t>
      </w:r>
      <w:r>
        <w:rPr>
          <w:kern w:val="2"/>
          <w:sz w:val="21"/>
          <w:szCs w:val="21"/>
        </w:rPr>
        <w:t>3</w:t>
      </w:r>
      <w:r>
        <w:rPr>
          <w:rFonts w:hint="eastAsia"/>
          <w:kern w:val="2"/>
          <w:sz w:val="21"/>
          <w:szCs w:val="21"/>
        </w:rPr>
        <w:t>）具有履行合同所必需的设备和专业技术能力；</w:t>
      </w:r>
    </w:p>
    <w:p w:rsidR="0096796F" w:rsidRDefault="0096796F">
      <w:pPr>
        <w:pStyle w:val="NormalWeb"/>
        <w:widowControl w:val="0"/>
        <w:spacing w:before="0" w:beforeAutospacing="0" w:after="0" w:afterAutospacing="0" w:line="440" w:lineRule="exact"/>
        <w:ind w:left="420"/>
        <w:rPr>
          <w:szCs w:val="21"/>
        </w:rPr>
      </w:pPr>
      <w:r>
        <w:rPr>
          <w:rFonts w:hint="eastAsia"/>
          <w:kern w:val="2"/>
          <w:sz w:val="21"/>
          <w:szCs w:val="21"/>
        </w:rPr>
        <w:t>（</w:t>
      </w:r>
      <w:r>
        <w:rPr>
          <w:kern w:val="2"/>
          <w:sz w:val="21"/>
          <w:szCs w:val="21"/>
        </w:rPr>
        <w:t>4</w:t>
      </w:r>
      <w:r>
        <w:rPr>
          <w:rFonts w:hint="eastAsia"/>
          <w:kern w:val="2"/>
          <w:sz w:val="21"/>
          <w:szCs w:val="21"/>
        </w:rPr>
        <w:t>）有依法缴纳税收和社会保障资金的良好记录；</w:t>
      </w:r>
    </w:p>
    <w:p w:rsidR="0096796F" w:rsidRDefault="0096796F">
      <w:pPr>
        <w:pStyle w:val="NormalWeb"/>
        <w:widowControl w:val="0"/>
        <w:spacing w:before="0" w:beforeAutospacing="0" w:after="0" w:afterAutospacing="0" w:line="440" w:lineRule="exact"/>
        <w:ind w:left="420"/>
        <w:rPr>
          <w:szCs w:val="21"/>
        </w:rPr>
      </w:pPr>
      <w:r>
        <w:rPr>
          <w:rFonts w:hint="eastAsia"/>
          <w:kern w:val="2"/>
          <w:sz w:val="21"/>
          <w:szCs w:val="21"/>
        </w:rPr>
        <w:t>（</w:t>
      </w:r>
      <w:r>
        <w:rPr>
          <w:kern w:val="2"/>
          <w:sz w:val="21"/>
          <w:szCs w:val="21"/>
        </w:rPr>
        <w:t>5</w:t>
      </w:r>
      <w:r>
        <w:rPr>
          <w:rFonts w:hint="eastAsia"/>
          <w:kern w:val="2"/>
          <w:sz w:val="21"/>
          <w:szCs w:val="21"/>
        </w:rPr>
        <w:t>）参加政府采购活动前三年内，在经营活动中没有重大违法记录；</w:t>
      </w:r>
    </w:p>
    <w:p w:rsidR="0096796F" w:rsidRDefault="0096796F">
      <w:pPr>
        <w:pStyle w:val="NormalWeb"/>
        <w:widowControl w:val="0"/>
        <w:spacing w:before="0" w:beforeAutospacing="0" w:after="0" w:afterAutospacing="0" w:line="440" w:lineRule="exact"/>
        <w:ind w:left="420"/>
        <w:rPr>
          <w:szCs w:val="21"/>
        </w:rPr>
      </w:pPr>
      <w:r>
        <w:rPr>
          <w:rFonts w:hint="eastAsia"/>
          <w:kern w:val="2"/>
          <w:sz w:val="21"/>
          <w:szCs w:val="21"/>
        </w:rPr>
        <w:t>（</w:t>
      </w:r>
      <w:r>
        <w:rPr>
          <w:kern w:val="2"/>
          <w:sz w:val="21"/>
          <w:szCs w:val="21"/>
        </w:rPr>
        <w:t>6</w:t>
      </w:r>
      <w:r>
        <w:rPr>
          <w:rFonts w:hint="eastAsia"/>
          <w:kern w:val="2"/>
          <w:sz w:val="21"/>
          <w:szCs w:val="21"/>
        </w:rPr>
        <w:t>）法律、行政法规规定的其他条件。</w:t>
      </w:r>
    </w:p>
    <w:p w:rsidR="0096796F" w:rsidRDefault="0096796F">
      <w:pPr>
        <w:tabs>
          <w:tab w:val="left" w:pos="7200"/>
        </w:tabs>
        <w:spacing w:line="360" w:lineRule="auto"/>
        <w:ind w:firstLineChars="200" w:firstLine="420"/>
        <w:jc w:val="left"/>
        <w:rPr>
          <w:rFonts w:ascii="宋体"/>
          <w:u w:val="single"/>
        </w:rPr>
      </w:pPr>
      <w:r>
        <w:rPr>
          <w:rFonts w:ascii="宋体" w:hAnsi="宋体"/>
        </w:rPr>
        <w:t xml:space="preserve">2. </w:t>
      </w:r>
      <w:r>
        <w:rPr>
          <w:rFonts w:ascii="宋体" w:hAnsi="宋体" w:cs="宋体" w:hint="eastAsia"/>
        </w:rPr>
        <w:t>经查询，在“信用中国”和“中国政府采购网”网站我方未被列入失信被执行人、重大税收违法案件当事人名单、政府采购严重违法失信行为记录名单。</w:t>
      </w:r>
    </w:p>
    <w:p w:rsidR="0096796F" w:rsidRDefault="0096796F">
      <w:pPr>
        <w:tabs>
          <w:tab w:val="left" w:pos="7200"/>
        </w:tabs>
        <w:spacing w:line="360" w:lineRule="auto"/>
        <w:ind w:firstLineChars="200" w:firstLine="420"/>
        <w:jc w:val="left"/>
        <w:rPr>
          <w:rFonts w:ascii="宋体"/>
        </w:rPr>
      </w:pPr>
      <w:r>
        <w:rPr>
          <w:rFonts w:ascii="宋体" w:hAnsi="宋体" w:cs="宋体" w:hint="eastAsia"/>
        </w:rPr>
        <w:t>以上事项如有虚假或隐瞒，我方愿意承担一切后果，并不再寻求任何旨在减轻或免除法律责任的辩解。</w:t>
      </w:r>
    </w:p>
    <w:p w:rsidR="0096796F" w:rsidRDefault="0096796F" w:rsidP="005F3643">
      <w:pPr>
        <w:tabs>
          <w:tab w:val="left" w:pos="7200"/>
        </w:tabs>
        <w:spacing w:line="360" w:lineRule="auto"/>
        <w:ind w:firstLineChars="398" w:firstLine="836"/>
        <w:jc w:val="left"/>
        <w:rPr>
          <w:rFonts w:ascii="宋体"/>
        </w:rPr>
      </w:pPr>
    </w:p>
    <w:p w:rsidR="0096796F" w:rsidRDefault="0096796F">
      <w:pPr>
        <w:tabs>
          <w:tab w:val="left" w:pos="7200"/>
        </w:tabs>
        <w:spacing w:line="360" w:lineRule="auto"/>
        <w:jc w:val="left"/>
        <w:rPr>
          <w:rFonts w:ascii="宋体" w:cs="宋体"/>
        </w:rPr>
      </w:pPr>
      <w:r>
        <w:rPr>
          <w:rFonts w:ascii="宋体" w:hAnsi="宋体" w:cs="宋体" w:hint="eastAsia"/>
        </w:rPr>
        <w:t>说明：</w:t>
      </w:r>
    </w:p>
    <w:p w:rsidR="0096796F" w:rsidRDefault="0096796F">
      <w:pPr>
        <w:spacing w:line="360" w:lineRule="exact"/>
        <w:ind w:firstLineChars="200" w:firstLine="420"/>
        <w:jc w:val="left"/>
        <w:rPr>
          <w:rFonts w:ascii="宋体" w:cs="宋体"/>
        </w:rPr>
      </w:pPr>
      <w:r>
        <w:rPr>
          <w:rFonts w:ascii="宋体" w:hAnsi="宋体" w:cs="宋体"/>
        </w:rPr>
        <w:t>1.</w:t>
      </w:r>
      <w:r>
        <w:rPr>
          <w:rFonts w:ascii="宋体" w:hAnsi="宋体" w:cs="宋体" w:hint="eastAsia"/>
        </w:rPr>
        <w:t>投标人应当通过</w:t>
      </w:r>
      <w:r>
        <w:rPr>
          <w:rFonts w:ascii="宋体" w:hAnsi="宋体" w:cs="宋体"/>
        </w:rPr>
        <w:t xml:space="preserve"> </w:t>
      </w:r>
      <w:r>
        <w:rPr>
          <w:rFonts w:ascii="宋体" w:hAnsi="宋体" w:cs="宋体" w:hint="eastAsia"/>
        </w:rPr>
        <w:t>“信用中国”（</w:t>
      </w:r>
      <w:r>
        <w:rPr>
          <w:rFonts w:ascii="宋体" w:hAnsi="宋体" w:cs="宋体"/>
        </w:rPr>
        <w:t>www.creditchina.gov.cn</w:t>
      </w:r>
      <w:r>
        <w:rPr>
          <w:rFonts w:ascii="宋体" w:hAnsi="宋体" w:cs="宋体" w:hint="eastAsia"/>
        </w:rPr>
        <w:t>）和“中国政府采购网”网站（</w:t>
      </w:r>
      <w:r>
        <w:rPr>
          <w:rFonts w:ascii="宋体" w:hAnsi="宋体" w:cs="宋体"/>
        </w:rPr>
        <w:t>www.ccgp.gov.cn</w:t>
      </w:r>
      <w:r>
        <w:rPr>
          <w:rFonts w:ascii="宋体" w:hAnsi="宋体" w:cs="宋体" w:hint="eastAsia"/>
        </w:rPr>
        <w:t>）查询投标人相关主体的信用记录。查询时间为本项目投标截止时间前</w:t>
      </w:r>
      <w:r>
        <w:rPr>
          <w:rFonts w:ascii="宋体" w:hAnsi="宋体" w:cs="宋体"/>
        </w:rPr>
        <w:t>10</w:t>
      </w:r>
      <w:r>
        <w:rPr>
          <w:rFonts w:ascii="宋体" w:hAnsi="宋体" w:cs="宋体" w:hint="eastAsia"/>
        </w:rPr>
        <w:t>日至投标截止时间中任意一天。对列入失信被执行人、重大税收违法案件当事人名单、政府采购严重违法失信行为记录名单的投标人，将被拒绝参与本项目政府采购活动。</w:t>
      </w:r>
    </w:p>
    <w:p w:rsidR="0096796F" w:rsidRDefault="0096796F">
      <w:pPr>
        <w:spacing w:line="360" w:lineRule="exact"/>
        <w:ind w:firstLineChars="200" w:firstLine="420"/>
        <w:jc w:val="left"/>
        <w:rPr>
          <w:rFonts w:ascii="宋体" w:cs="宋体"/>
        </w:rPr>
      </w:pPr>
      <w:r>
        <w:rPr>
          <w:rFonts w:ascii="宋体" w:hAnsi="宋体" w:cs="宋体"/>
        </w:rPr>
        <w:t>2.</w:t>
      </w:r>
      <w:r>
        <w:rPr>
          <w:rFonts w:ascii="宋体" w:hAnsi="宋体" w:cs="宋体" w:hint="eastAsia"/>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96796F" w:rsidRDefault="0096796F">
      <w:pPr>
        <w:spacing w:line="440" w:lineRule="exact"/>
        <w:ind w:firstLineChars="200" w:firstLine="420"/>
        <w:jc w:val="left"/>
        <w:rPr>
          <w:rFonts w:ascii="宋体"/>
        </w:rPr>
      </w:pPr>
    </w:p>
    <w:p w:rsidR="0096796F" w:rsidRDefault="0096796F">
      <w:pPr>
        <w:pStyle w:val="NormalWeb"/>
        <w:widowControl w:val="0"/>
        <w:spacing w:before="0" w:beforeAutospacing="0" w:after="0" w:afterAutospacing="0" w:line="600" w:lineRule="exact"/>
        <w:rPr>
          <w:u w:val="single"/>
          <w:shd w:val="clear" w:color="auto" w:fill="FFFFFF"/>
        </w:rPr>
      </w:pPr>
      <w:r>
        <w:rPr>
          <w:rFonts w:hint="eastAsia"/>
          <w:kern w:val="2"/>
          <w:sz w:val="21"/>
          <w:szCs w:val="20"/>
          <w:shd w:val="clear" w:color="auto" w:fill="FFFFFF"/>
        </w:rPr>
        <w:t>投标人（盖单位公章）：</w:t>
      </w:r>
      <w:r>
        <w:rPr>
          <w:kern w:val="2"/>
          <w:sz w:val="21"/>
          <w:szCs w:val="20"/>
          <w:u w:val="single"/>
          <w:shd w:val="clear" w:color="auto" w:fill="FFFFFF"/>
        </w:rPr>
        <w:t xml:space="preserve">                                    </w:t>
      </w:r>
    </w:p>
    <w:p w:rsidR="0096796F" w:rsidRDefault="0096796F">
      <w:pPr>
        <w:pStyle w:val="NormalWeb"/>
        <w:widowControl w:val="0"/>
        <w:spacing w:before="0" w:beforeAutospacing="0" w:after="0" w:afterAutospacing="0" w:line="500" w:lineRule="exact"/>
        <w:rPr>
          <w:u w:val="single"/>
          <w:shd w:val="clear" w:color="auto" w:fill="FFFFFF"/>
        </w:rPr>
      </w:pPr>
      <w:r>
        <w:rPr>
          <w:rFonts w:hint="eastAsia"/>
          <w:kern w:val="2"/>
          <w:sz w:val="21"/>
          <w:szCs w:val="20"/>
          <w:shd w:val="clear" w:color="auto" w:fill="FFFFFF"/>
        </w:rPr>
        <w:t>法定代表人</w:t>
      </w:r>
      <w:r>
        <w:rPr>
          <w:rFonts w:hint="eastAsia"/>
          <w:b/>
          <w:kern w:val="2"/>
          <w:sz w:val="21"/>
          <w:szCs w:val="20"/>
          <w:shd w:val="clear" w:color="auto" w:fill="FFFFFF"/>
        </w:rPr>
        <w:t>（负责人）</w:t>
      </w:r>
      <w:r>
        <w:rPr>
          <w:rFonts w:hint="eastAsia"/>
          <w:kern w:val="2"/>
          <w:sz w:val="21"/>
          <w:szCs w:val="20"/>
          <w:shd w:val="clear" w:color="auto" w:fill="FFFFFF"/>
        </w:rPr>
        <w:t>或其委托代理人（签字或盖章）：</w:t>
      </w:r>
      <w:r>
        <w:rPr>
          <w:kern w:val="2"/>
          <w:sz w:val="21"/>
          <w:szCs w:val="20"/>
          <w:u w:val="single"/>
          <w:shd w:val="clear" w:color="auto" w:fill="FFFFFF"/>
        </w:rPr>
        <w:t xml:space="preserve">                  </w:t>
      </w:r>
    </w:p>
    <w:p w:rsidR="0096796F" w:rsidRDefault="0096796F">
      <w:pPr>
        <w:tabs>
          <w:tab w:val="left" w:pos="7200"/>
        </w:tabs>
        <w:spacing w:line="360" w:lineRule="auto"/>
        <w:ind w:firstLineChars="398" w:firstLine="839"/>
        <w:jc w:val="left"/>
        <w:rPr>
          <w:rFonts w:ascii="宋体"/>
          <w:b/>
        </w:rPr>
      </w:pPr>
      <w:r>
        <w:rPr>
          <w:rFonts w:ascii="宋体" w:hAnsi="宋体"/>
          <w:b/>
        </w:rPr>
        <w:t xml:space="preserve">         </w:t>
      </w:r>
    </w:p>
    <w:p w:rsidR="0096796F" w:rsidRDefault="0096796F">
      <w:pPr>
        <w:pStyle w:val="NormalWeb"/>
        <w:widowControl w:val="0"/>
        <w:spacing w:before="0" w:beforeAutospacing="0" w:after="0" w:afterAutospacing="0"/>
        <w:rPr>
          <w:b/>
          <w:shd w:val="clear" w:color="auto" w:fill="FFFFFF"/>
        </w:rPr>
      </w:pPr>
      <w:r>
        <w:rPr>
          <w:kern w:val="2"/>
          <w:sz w:val="21"/>
          <w:szCs w:val="20"/>
          <w:shd w:val="clear" w:color="auto" w:fill="FFFFFF"/>
        </w:rPr>
        <w:br w:type="page"/>
      </w:r>
      <w:r>
        <w:rPr>
          <w:rFonts w:hint="eastAsia"/>
          <w:b/>
          <w:kern w:val="2"/>
          <w:sz w:val="21"/>
          <w:szCs w:val="20"/>
          <w:shd w:val="clear" w:color="auto" w:fill="FFFFFF"/>
        </w:rPr>
        <w:t>格式</w:t>
      </w:r>
      <w:r>
        <w:rPr>
          <w:b/>
          <w:kern w:val="2"/>
          <w:sz w:val="21"/>
          <w:szCs w:val="20"/>
          <w:shd w:val="clear" w:color="auto" w:fill="FFFFFF"/>
        </w:rPr>
        <w:t>7</w:t>
      </w:r>
      <w:r>
        <w:rPr>
          <w:rFonts w:hint="eastAsia"/>
          <w:b/>
          <w:kern w:val="2"/>
          <w:sz w:val="21"/>
          <w:szCs w:val="20"/>
          <w:shd w:val="clear" w:color="auto" w:fill="FFFFFF"/>
        </w:rPr>
        <w:t>：</w:t>
      </w:r>
    </w:p>
    <w:p w:rsidR="0096796F" w:rsidRDefault="0096796F">
      <w:pPr>
        <w:pStyle w:val="NormalWeb"/>
        <w:widowControl w:val="0"/>
        <w:spacing w:before="0" w:beforeAutospacing="0" w:after="0" w:afterAutospacing="0" w:line="500" w:lineRule="exact"/>
        <w:rPr>
          <w:b/>
          <w:sz w:val="30"/>
          <w:szCs w:val="30"/>
          <w:shd w:val="clear" w:color="auto" w:fill="FFFFFF"/>
        </w:rPr>
      </w:pPr>
      <w:r>
        <w:rPr>
          <w:rFonts w:hint="eastAsia"/>
          <w:b/>
          <w:kern w:val="2"/>
          <w:sz w:val="30"/>
          <w:szCs w:val="30"/>
          <w:shd w:val="clear" w:color="auto" w:fill="FFFFFF"/>
        </w:rPr>
        <w:t>法定代表人</w:t>
      </w:r>
      <w:r>
        <w:rPr>
          <w:rFonts w:hint="eastAsia"/>
          <w:b/>
          <w:kern w:val="2"/>
          <w:sz w:val="21"/>
          <w:szCs w:val="20"/>
          <w:shd w:val="clear" w:color="auto" w:fill="FFFFFF"/>
        </w:rPr>
        <w:t>（负责人）</w:t>
      </w:r>
      <w:r>
        <w:rPr>
          <w:rFonts w:hint="eastAsia"/>
          <w:b/>
          <w:kern w:val="2"/>
          <w:sz w:val="30"/>
          <w:szCs w:val="30"/>
          <w:shd w:val="clear" w:color="auto" w:fill="FFFFFF"/>
        </w:rPr>
        <w:t>授权委托书（格式）</w:t>
      </w:r>
    </w:p>
    <w:p w:rsidR="0096796F" w:rsidRDefault="0096796F">
      <w:pPr>
        <w:pStyle w:val="NormalWeb"/>
        <w:widowControl w:val="0"/>
        <w:spacing w:before="0" w:beforeAutospacing="0" w:after="0" w:afterAutospacing="0" w:line="500" w:lineRule="exact"/>
        <w:ind w:firstLineChars="200" w:firstLine="480"/>
        <w:rPr>
          <w:u w:val="single"/>
          <w:shd w:val="clear" w:color="auto" w:fill="FFFFFF"/>
        </w:rPr>
      </w:pPr>
    </w:p>
    <w:p w:rsidR="0096796F" w:rsidRDefault="0096796F">
      <w:pPr>
        <w:pStyle w:val="NormalWeb"/>
        <w:widowControl w:val="0"/>
        <w:spacing w:before="0" w:beforeAutospacing="0" w:after="0" w:afterAutospacing="0" w:line="360" w:lineRule="auto"/>
        <w:ind w:firstLine="435"/>
        <w:rPr>
          <w:shd w:val="clear" w:color="auto" w:fill="FFFFFF"/>
        </w:rPr>
      </w:pPr>
      <w:r>
        <w:rPr>
          <w:rFonts w:hint="eastAsia"/>
          <w:kern w:val="2"/>
          <w:sz w:val="21"/>
          <w:szCs w:val="20"/>
          <w:shd w:val="clear" w:color="auto" w:fill="FFFFFF"/>
        </w:rPr>
        <w:t>致：</w:t>
      </w:r>
      <w:r>
        <w:rPr>
          <w:kern w:val="2"/>
          <w:sz w:val="21"/>
          <w:szCs w:val="20"/>
          <w:u w:val="single"/>
          <w:shd w:val="clear" w:color="auto" w:fill="FFFFFF"/>
        </w:rPr>
        <w:t xml:space="preserve">                       </w:t>
      </w:r>
      <w:r>
        <w:rPr>
          <w:rFonts w:hint="eastAsia"/>
          <w:kern w:val="2"/>
          <w:sz w:val="21"/>
          <w:szCs w:val="20"/>
          <w:shd w:val="clear" w:color="auto" w:fill="FFFFFF"/>
        </w:rPr>
        <w:t>（采购代理机构名称）</w:t>
      </w:r>
    </w:p>
    <w:p w:rsidR="0096796F" w:rsidRDefault="0096796F">
      <w:pPr>
        <w:pStyle w:val="NormalWeb"/>
        <w:widowControl w:val="0"/>
        <w:spacing w:before="0" w:beforeAutospacing="0" w:after="0" w:afterAutospacing="0" w:line="360" w:lineRule="auto"/>
        <w:ind w:firstLine="435"/>
        <w:rPr>
          <w:shd w:val="clear" w:color="auto" w:fill="FFFFFF"/>
        </w:rPr>
      </w:pPr>
    </w:p>
    <w:p w:rsidR="0096796F" w:rsidRDefault="0096796F">
      <w:pPr>
        <w:pStyle w:val="NormalWeb"/>
        <w:widowControl w:val="0"/>
        <w:spacing w:before="0" w:beforeAutospacing="0" w:after="0" w:afterAutospacing="0" w:line="360" w:lineRule="auto"/>
        <w:ind w:firstLine="435"/>
        <w:rPr>
          <w:shd w:val="clear" w:color="auto" w:fill="FFFFFF"/>
        </w:rPr>
      </w:pPr>
      <w:r>
        <w:rPr>
          <w:rFonts w:hint="eastAsia"/>
          <w:kern w:val="2"/>
          <w:sz w:val="21"/>
          <w:szCs w:val="20"/>
          <w:shd w:val="clear" w:color="auto" w:fill="FFFFFF"/>
        </w:rPr>
        <w:t>本人</w:t>
      </w:r>
      <w:r>
        <w:rPr>
          <w:kern w:val="2"/>
          <w:sz w:val="21"/>
          <w:szCs w:val="20"/>
          <w:u w:val="single"/>
          <w:shd w:val="clear" w:color="auto" w:fill="FFFFFF"/>
        </w:rPr>
        <w:t xml:space="preserve">    </w:t>
      </w:r>
      <w:r>
        <w:rPr>
          <w:rFonts w:hint="eastAsia"/>
          <w:kern w:val="2"/>
          <w:sz w:val="21"/>
          <w:szCs w:val="20"/>
          <w:u w:val="single"/>
          <w:shd w:val="clear" w:color="auto" w:fill="FFFFFF"/>
        </w:rPr>
        <w:t>（姓名）</w:t>
      </w:r>
      <w:r>
        <w:rPr>
          <w:kern w:val="2"/>
          <w:sz w:val="21"/>
          <w:szCs w:val="20"/>
          <w:u w:val="single"/>
          <w:shd w:val="clear" w:color="auto" w:fill="FFFFFF"/>
        </w:rPr>
        <w:t xml:space="preserve">    </w:t>
      </w:r>
      <w:r>
        <w:rPr>
          <w:rFonts w:hint="eastAsia"/>
          <w:kern w:val="2"/>
          <w:sz w:val="21"/>
          <w:szCs w:val="20"/>
          <w:shd w:val="clear" w:color="auto" w:fill="FFFFFF"/>
        </w:rPr>
        <w:t>系</w:t>
      </w:r>
      <w:r>
        <w:rPr>
          <w:kern w:val="2"/>
          <w:sz w:val="21"/>
          <w:szCs w:val="20"/>
          <w:u w:val="single"/>
          <w:shd w:val="clear" w:color="auto" w:fill="FFFFFF"/>
        </w:rPr>
        <w:t xml:space="preserve">     </w:t>
      </w:r>
      <w:r>
        <w:rPr>
          <w:rFonts w:hint="eastAsia"/>
          <w:kern w:val="2"/>
          <w:sz w:val="21"/>
          <w:szCs w:val="20"/>
          <w:u w:val="single"/>
          <w:shd w:val="clear" w:color="auto" w:fill="FFFFFF"/>
        </w:rPr>
        <w:t>（投标人名称）</w:t>
      </w:r>
      <w:r>
        <w:rPr>
          <w:kern w:val="2"/>
          <w:sz w:val="21"/>
          <w:szCs w:val="20"/>
          <w:u w:val="single"/>
          <w:shd w:val="clear" w:color="auto" w:fill="FFFFFF"/>
        </w:rPr>
        <w:t xml:space="preserve">     </w:t>
      </w:r>
      <w:r>
        <w:rPr>
          <w:rFonts w:hint="eastAsia"/>
          <w:kern w:val="2"/>
          <w:sz w:val="21"/>
          <w:szCs w:val="20"/>
          <w:shd w:val="clear" w:color="auto" w:fill="FFFFFF"/>
        </w:rPr>
        <w:t>的法定代表人</w:t>
      </w:r>
      <w:r>
        <w:rPr>
          <w:rFonts w:hint="eastAsia"/>
          <w:b/>
          <w:kern w:val="2"/>
          <w:sz w:val="21"/>
          <w:szCs w:val="20"/>
          <w:shd w:val="clear" w:color="auto" w:fill="FFFFFF"/>
        </w:rPr>
        <w:t>（负责人）</w:t>
      </w:r>
      <w:r>
        <w:rPr>
          <w:rFonts w:hint="eastAsia"/>
          <w:kern w:val="2"/>
          <w:sz w:val="21"/>
          <w:szCs w:val="20"/>
          <w:shd w:val="clear" w:color="auto" w:fill="FFFFFF"/>
        </w:rPr>
        <w:t>，现授权</w:t>
      </w:r>
      <w:r>
        <w:rPr>
          <w:kern w:val="2"/>
          <w:sz w:val="21"/>
          <w:szCs w:val="20"/>
          <w:u w:val="single"/>
          <w:shd w:val="clear" w:color="auto" w:fill="FFFFFF"/>
        </w:rPr>
        <w:t xml:space="preserve">    </w:t>
      </w:r>
      <w:r>
        <w:rPr>
          <w:rFonts w:hint="eastAsia"/>
          <w:kern w:val="2"/>
          <w:sz w:val="21"/>
          <w:szCs w:val="20"/>
          <w:u w:val="single"/>
          <w:shd w:val="clear" w:color="auto" w:fill="FFFFFF"/>
        </w:rPr>
        <w:t>（姓名和职务）</w:t>
      </w:r>
      <w:r>
        <w:rPr>
          <w:kern w:val="2"/>
          <w:sz w:val="21"/>
          <w:szCs w:val="20"/>
          <w:u w:val="single"/>
          <w:shd w:val="clear" w:color="auto" w:fill="FFFFFF"/>
        </w:rPr>
        <w:t xml:space="preserve">  </w:t>
      </w:r>
      <w:r>
        <w:rPr>
          <w:rFonts w:hint="eastAsia"/>
          <w:kern w:val="2"/>
          <w:sz w:val="21"/>
          <w:szCs w:val="20"/>
          <w:shd w:val="clear" w:color="auto" w:fill="FFFFFF"/>
        </w:rPr>
        <w:t>为我方代理人。代理人根据授权，以我方名义签署、澄清、说明、补正、递交、撤回、修改贵方组织的</w:t>
      </w:r>
      <w:r>
        <w:rPr>
          <w:kern w:val="2"/>
          <w:sz w:val="21"/>
          <w:szCs w:val="20"/>
          <w:u w:val="single"/>
          <w:shd w:val="clear" w:color="auto" w:fill="FFFFFF"/>
        </w:rPr>
        <w:t xml:space="preserve">   </w:t>
      </w:r>
      <w:r>
        <w:rPr>
          <w:rFonts w:hint="eastAsia"/>
          <w:kern w:val="2"/>
          <w:sz w:val="21"/>
          <w:szCs w:val="20"/>
          <w:u w:val="single"/>
          <w:shd w:val="clear" w:color="auto" w:fill="FFFFFF"/>
        </w:rPr>
        <w:t>（项目名称）</w:t>
      </w:r>
      <w:r>
        <w:rPr>
          <w:kern w:val="2"/>
          <w:sz w:val="21"/>
          <w:szCs w:val="20"/>
          <w:u w:val="single"/>
          <w:shd w:val="clear" w:color="auto" w:fill="FFFFFF"/>
        </w:rPr>
        <w:t xml:space="preserve">     </w:t>
      </w:r>
      <w:r>
        <w:rPr>
          <w:rFonts w:hint="eastAsia"/>
          <w:kern w:val="2"/>
          <w:sz w:val="21"/>
          <w:szCs w:val="20"/>
          <w:shd w:val="clear" w:color="auto" w:fill="FFFFFF"/>
        </w:rPr>
        <w:t>（项目编号：</w:t>
      </w:r>
      <w:r>
        <w:rPr>
          <w:kern w:val="2"/>
          <w:sz w:val="21"/>
          <w:szCs w:val="20"/>
          <w:u w:val="single"/>
          <w:shd w:val="clear" w:color="auto" w:fill="FFFFFF"/>
        </w:rPr>
        <w:t xml:space="preserve">           </w:t>
      </w:r>
      <w:r>
        <w:rPr>
          <w:rFonts w:hint="eastAsia"/>
          <w:kern w:val="2"/>
          <w:sz w:val="21"/>
          <w:szCs w:val="20"/>
          <w:shd w:val="clear" w:color="auto" w:fill="FFFFFF"/>
        </w:rPr>
        <w:t>）项目的投标文件、签订合同和处理一切有关事宜，其法律后果由我方承担。</w:t>
      </w:r>
    </w:p>
    <w:p w:rsidR="0096796F" w:rsidRDefault="0096796F">
      <w:pPr>
        <w:pStyle w:val="NormalWeb"/>
        <w:widowControl w:val="0"/>
        <w:spacing w:before="0" w:beforeAutospacing="0" w:after="0" w:afterAutospacing="0" w:line="360" w:lineRule="auto"/>
        <w:ind w:firstLine="435"/>
        <w:rPr>
          <w:shd w:val="clear" w:color="auto" w:fill="FFFFFF"/>
        </w:rPr>
      </w:pPr>
      <w:r>
        <w:rPr>
          <w:rFonts w:hint="eastAsia"/>
          <w:kern w:val="2"/>
          <w:sz w:val="21"/>
          <w:szCs w:val="20"/>
          <w:shd w:val="clear" w:color="auto" w:fill="FFFFFF"/>
        </w:rPr>
        <w:t>本授权书于</w:t>
      </w:r>
      <w:r>
        <w:rPr>
          <w:spacing w:val="10"/>
          <w:kern w:val="2"/>
          <w:szCs w:val="20"/>
          <w:u w:val="single"/>
          <w:shd w:val="clear" w:color="auto" w:fill="FFFFFF"/>
        </w:rPr>
        <w:t xml:space="preserve">    </w:t>
      </w:r>
      <w:r>
        <w:rPr>
          <w:rFonts w:hint="eastAsia"/>
          <w:kern w:val="2"/>
          <w:sz w:val="21"/>
          <w:szCs w:val="20"/>
          <w:shd w:val="clear" w:color="auto" w:fill="FFFFFF"/>
        </w:rPr>
        <w:t>年</w:t>
      </w:r>
      <w:r>
        <w:rPr>
          <w:spacing w:val="10"/>
          <w:kern w:val="2"/>
          <w:szCs w:val="20"/>
          <w:u w:val="single"/>
          <w:shd w:val="clear" w:color="auto" w:fill="FFFFFF"/>
        </w:rPr>
        <w:t xml:space="preserve">    </w:t>
      </w:r>
      <w:r>
        <w:rPr>
          <w:rFonts w:hint="eastAsia"/>
          <w:kern w:val="2"/>
          <w:sz w:val="21"/>
          <w:szCs w:val="20"/>
          <w:shd w:val="clear" w:color="auto" w:fill="FFFFFF"/>
        </w:rPr>
        <w:t>月</w:t>
      </w:r>
      <w:r>
        <w:rPr>
          <w:spacing w:val="10"/>
          <w:kern w:val="2"/>
          <w:szCs w:val="20"/>
          <w:u w:val="single"/>
          <w:shd w:val="clear" w:color="auto" w:fill="FFFFFF"/>
        </w:rPr>
        <w:t xml:space="preserve">    </w:t>
      </w:r>
      <w:r>
        <w:rPr>
          <w:rFonts w:hint="eastAsia"/>
          <w:kern w:val="2"/>
          <w:sz w:val="21"/>
          <w:szCs w:val="20"/>
          <w:shd w:val="clear" w:color="auto" w:fill="FFFFFF"/>
        </w:rPr>
        <w:t>日签字生效，委托期限：</w:t>
      </w:r>
      <w:r>
        <w:rPr>
          <w:spacing w:val="10"/>
          <w:kern w:val="2"/>
          <w:szCs w:val="20"/>
          <w:u w:val="single"/>
          <w:shd w:val="clear" w:color="auto" w:fill="FFFFFF"/>
        </w:rPr>
        <w:t xml:space="preserve">    </w:t>
      </w:r>
      <w:r>
        <w:rPr>
          <w:rFonts w:hint="eastAsia"/>
          <w:kern w:val="2"/>
          <w:sz w:val="21"/>
          <w:szCs w:val="20"/>
          <w:shd w:val="clear" w:color="auto" w:fill="FFFFFF"/>
        </w:rPr>
        <w:t>。</w:t>
      </w:r>
    </w:p>
    <w:p w:rsidR="0096796F" w:rsidRDefault="0096796F">
      <w:pPr>
        <w:pStyle w:val="NormalWeb"/>
        <w:widowControl w:val="0"/>
        <w:spacing w:before="0" w:beforeAutospacing="0" w:after="0" w:afterAutospacing="0" w:line="360" w:lineRule="auto"/>
        <w:ind w:firstLine="420"/>
        <w:rPr>
          <w:shd w:val="clear" w:color="auto" w:fill="FFFFFF"/>
        </w:rPr>
      </w:pPr>
      <w:r>
        <w:rPr>
          <w:rFonts w:hint="eastAsia"/>
          <w:kern w:val="2"/>
          <w:sz w:val="21"/>
          <w:szCs w:val="20"/>
          <w:shd w:val="clear" w:color="auto" w:fill="FFFFFF"/>
        </w:rPr>
        <w:t>代理人无转委托权。</w:t>
      </w:r>
    </w:p>
    <w:p w:rsidR="0096796F" w:rsidRDefault="0096796F">
      <w:pPr>
        <w:pStyle w:val="NormalWeb"/>
        <w:widowControl w:val="0"/>
        <w:spacing w:before="0" w:beforeAutospacing="0" w:after="0" w:afterAutospacing="0" w:line="360" w:lineRule="auto"/>
        <w:ind w:firstLine="420"/>
        <w:rPr>
          <w:shd w:val="clear" w:color="auto" w:fill="FFFFFF"/>
        </w:rPr>
      </w:pPr>
    </w:p>
    <w:p w:rsidR="0096796F" w:rsidRDefault="0096796F">
      <w:pPr>
        <w:pStyle w:val="NormalWeb"/>
        <w:widowControl w:val="0"/>
        <w:spacing w:before="0" w:beforeAutospacing="0" w:after="0" w:afterAutospacing="0" w:line="360" w:lineRule="auto"/>
        <w:ind w:firstLine="420"/>
        <w:rPr>
          <w:u w:val="single"/>
          <w:shd w:val="clear" w:color="auto" w:fill="FFFFFF"/>
        </w:rPr>
      </w:pPr>
      <w:r>
        <w:rPr>
          <w:rFonts w:hint="eastAsia"/>
          <w:kern w:val="2"/>
          <w:sz w:val="21"/>
          <w:szCs w:val="20"/>
          <w:shd w:val="clear" w:color="auto" w:fill="FFFFFF"/>
        </w:rPr>
        <w:t>投标人（盖单位公章）：</w:t>
      </w:r>
      <w:r>
        <w:rPr>
          <w:kern w:val="2"/>
          <w:sz w:val="21"/>
          <w:szCs w:val="20"/>
          <w:u w:val="single"/>
          <w:shd w:val="clear" w:color="auto" w:fill="FFFFFF"/>
        </w:rPr>
        <w:t xml:space="preserve">                                    </w:t>
      </w:r>
    </w:p>
    <w:p w:rsidR="0096796F" w:rsidRDefault="0096796F">
      <w:pPr>
        <w:pStyle w:val="NormalWeb"/>
        <w:widowControl w:val="0"/>
        <w:spacing w:before="0" w:beforeAutospacing="0" w:after="0" w:afterAutospacing="0" w:line="360" w:lineRule="auto"/>
        <w:ind w:firstLine="420"/>
        <w:rPr>
          <w:u w:val="single"/>
          <w:shd w:val="clear" w:color="auto" w:fill="FFFFFF"/>
        </w:rPr>
      </w:pPr>
      <w:r>
        <w:rPr>
          <w:rFonts w:hint="eastAsia"/>
          <w:kern w:val="2"/>
          <w:sz w:val="21"/>
          <w:szCs w:val="20"/>
          <w:shd w:val="clear" w:color="auto" w:fill="FFFFFF"/>
        </w:rPr>
        <w:t>法定代表人</w:t>
      </w:r>
      <w:r>
        <w:rPr>
          <w:rFonts w:hint="eastAsia"/>
          <w:b/>
          <w:kern w:val="2"/>
          <w:sz w:val="21"/>
          <w:szCs w:val="20"/>
          <w:shd w:val="clear" w:color="auto" w:fill="FFFFFF"/>
        </w:rPr>
        <w:t>（负责人）</w:t>
      </w:r>
      <w:r>
        <w:rPr>
          <w:rFonts w:hint="eastAsia"/>
          <w:kern w:val="2"/>
          <w:sz w:val="21"/>
          <w:szCs w:val="20"/>
          <w:shd w:val="clear" w:color="auto" w:fill="FFFFFF"/>
        </w:rPr>
        <w:t>（签字或盖章）：</w:t>
      </w:r>
      <w:r>
        <w:rPr>
          <w:kern w:val="2"/>
          <w:sz w:val="21"/>
          <w:szCs w:val="20"/>
          <w:u w:val="single"/>
          <w:shd w:val="clear" w:color="auto" w:fill="FFFFFF"/>
        </w:rPr>
        <w:t xml:space="preserve">                                </w:t>
      </w:r>
    </w:p>
    <w:p w:rsidR="0096796F" w:rsidRDefault="0096796F">
      <w:pPr>
        <w:pStyle w:val="NormalWeb"/>
        <w:widowControl w:val="0"/>
        <w:spacing w:before="0" w:beforeAutospacing="0" w:after="0" w:afterAutospacing="0" w:line="360" w:lineRule="auto"/>
        <w:ind w:firstLine="420"/>
        <w:rPr>
          <w:u w:val="single"/>
          <w:shd w:val="clear" w:color="auto" w:fill="FFFFFF"/>
        </w:rPr>
      </w:pPr>
      <w:r>
        <w:rPr>
          <w:rFonts w:hint="eastAsia"/>
          <w:kern w:val="2"/>
          <w:sz w:val="21"/>
          <w:szCs w:val="20"/>
          <w:shd w:val="clear" w:color="auto" w:fill="FFFFFF"/>
        </w:rPr>
        <w:t>法定代表人</w:t>
      </w:r>
      <w:r>
        <w:rPr>
          <w:rFonts w:hint="eastAsia"/>
          <w:b/>
          <w:kern w:val="2"/>
          <w:sz w:val="21"/>
          <w:szCs w:val="20"/>
          <w:shd w:val="clear" w:color="auto" w:fill="FFFFFF"/>
        </w:rPr>
        <w:t>（负责人）</w:t>
      </w:r>
      <w:r>
        <w:rPr>
          <w:rFonts w:hint="eastAsia"/>
          <w:kern w:val="2"/>
          <w:sz w:val="21"/>
          <w:szCs w:val="20"/>
          <w:shd w:val="clear" w:color="auto" w:fill="FFFFFF"/>
        </w:rPr>
        <w:t>身份证号码：</w:t>
      </w:r>
      <w:r>
        <w:rPr>
          <w:kern w:val="2"/>
          <w:sz w:val="21"/>
          <w:szCs w:val="20"/>
          <w:u w:val="single"/>
          <w:shd w:val="clear" w:color="auto" w:fill="FFFFFF"/>
        </w:rPr>
        <w:t xml:space="preserve">                                   </w:t>
      </w:r>
    </w:p>
    <w:p w:rsidR="0096796F" w:rsidRDefault="0096796F">
      <w:pPr>
        <w:pStyle w:val="NormalWeb"/>
        <w:widowControl w:val="0"/>
        <w:spacing w:before="0" w:beforeAutospacing="0" w:after="0" w:afterAutospacing="0" w:line="360" w:lineRule="auto"/>
        <w:ind w:firstLineChars="200" w:firstLine="420"/>
        <w:rPr>
          <w:shd w:val="clear" w:color="auto" w:fill="FFFFFF"/>
        </w:rPr>
      </w:pPr>
      <w:r>
        <w:rPr>
          <w:rFonts w:hint="eastAsia"/>
          <w:kern w:val="2"/>
          <w:sz w:val="21"/>
          <w:szCs w:val="20"/>
          <w:shd w:val="clear" w:color="auto" w:fill="FFFFFF"/>
        </w:rPr>
        <w:t>委托代理人（签字或盖章）：</w:t>
      </w:r>
      <w:r>
        <w:rPr>
          <w:kern w:val="2"/>
          <w:sz w:val="21"/>
          <w:szCs w:val="20"/>
          <w:u w:val="single"/>
          <w:shd w:val="clear" w:color="auto" w:fill="FFFFFF"/>
        </w:rPr>
        <w:t xml:space="preserve">                                </w:t>
      </w:r>
    </w:p>
    <w:p w:rsidR="0096796F" w:rsidRDefault="0096796F">
      <w:pPr>
        <w:pStyle w:val="NormalWeb"/>
        <w:widowControl w:val="0"/>
        <w:spacing w:before="0" w:beforeAutospacing="0" w:after="0" w:afterAutospacing="0" w:line="360" w:lineRule="auto"/>
        <w:ind w:firstLine="420"/>
        <w:rPr>
          <w:u w:val="single"/>
          <w:shd w:val="clear" w:color="auto" w:fill="FFFFFF"/>
        </w:rPr>
      </w:pPr>
      <w:r>
        <w:rPr>
          <w:rFonts w:hint="eastAsia"/>
          <w:kern w:val="2"/>
          <w:sz w:val="21"/>
          <w:szCs w:val="20"/>
          <w:shd w:val="clear" w:color="auto" w:fill="FFFFFF"/>
        </w:rPr>
        <w:t>委托代理人身份证号码：</w:t>
      </w:r>
      <w:r>
        <w:rPr>
          <w:kern w:val="2"/>
          <w:sz w:val="21"/>
          <w:szCs w:val="20"/>
          <w:u w:val="single"/>
          <w:shd w:val="clear" w:color="auto" w:fill="FFFFFF"/>
        </w:rPr>
        <w:t xml:space="preserve">                                   </w:t>
      </w:r>
    </w:p>
    <w:p w:rsidR="0096796F" w:rsidRDefault="0096796F">
      <w:pPr>
        <w:pStyle w:val="NormalWeb"/>
        <w:widowControl w:val="0"/>
        <w:spacing w:before="0" w:beforeAutospacing="0" w:after="0" w:afterAutospacing="0" w:line="360" w:lineRule="auto"/>
        <w:rPr>
          <w:u w:val="single"/>
          <w:shd w:val="clear" w:color="auto" w:fill="FFFFFF"/>
        </w:rPr>
      </w:pPr>
    </w:p>
    <w:p w:rsidR="0096796F" w:rsidRDefault="0096796F" w:rsidP="00925E7D">
      <w:pPr>
        <w:snapToGrid w:val="0"/>
        <w:spacing w:beforeLines="50" w:after="50" w:line="360" w:lineRule="auto"/>
        <w:jc w:val="left"/>
        <w:rPr>
          <w:rFonts w:ascii="宋体"/>
        </w:rPr>
      </w:pPr>
    </w:p>
    <w:p w:rsidR="0096796F" w:rsidRDefault="0096796F">
      <w:pPr>
        <w:pStyle w:val="NormalWeb"/>
        <w:widowControl w:val="0"/>
        <w:spacing w:before="0" w:beforeAutospacing="0" w:after="0" w:afterAutospacing="0"/>
        <w:rPr>
          <w:b/>
          <w:shd w:val="clear" w:color="auto" w:fill="FFFFFF"/>
        </w:rPr>
      </w:pPr>
    </w:p>
    <w:p w:rsidR="0096796F" w:rsidRDefault="0096796F">
      <w:pPr>
        <w:pStyle w:val="NormalWeb"/>
        <w:widowControl w:val="0"/>
        <w:spacing w:before="0" w:beforeAutospacing="0" w:after="0" w:afterAutospacing="0" w:line="500" w:lineRule="exact"/>
        <w:rPr>
          <w:b/>
          <w:szCs w:val="21"/>
          <w:shd w:val="clear" w:color="auto" w:fill="FFFFFF"/>
        </w:rPr>
      </w:pPr>
    </w:p>
    <w:p w:rsidR="0096796F" w:rsidRDefault="0096796F">
      <w:pPr>
        <w:pStyle w:val="NormalWeb"/>
        <w:widowControl w:val="0"/>
        <w:spacing w:before="0" w:beforeAutospacing="0" w:after="0" w:afterAutospacing="0" w:line="500" w:lineRule="exact"/>
        <w:rPr>
          <w:spacing w:val="20"/>
          <w:shd w:val="clear" w:color="auto" w:fill="FFFFFF"/>
        </w:rPr>
      </w:pPr>
    </w:p>
    <w:p w:rsidR="0096796F" w:rsidRDefault="0096796F">
      <w:pPr>
        <w:pStyle w:val="NormalWeb"/>
        <w:widowControl w:val="0"/>
        <w:spacing w:before="0" w:beforeAutospacing="0" w:after="0" w:afterAutospacing="0" w:line="500" w:lineRule="exact"/>
        <w:rPr>
          <w:u w:val="single"/>
          <w:shd w:val="clear" w:color="auto" w:fill="FFFFFF"/>
        </w:rPr>
      </w:pPr>
      <w:r>
        <w:rPr>
          <w:kern w:val="2"/>
          <w:sz w:val="21"/>
          <w:szCs w:val="20"/>
          <w:u w:val="single"/>
          <w:shd w:val="clear" w:color="auto" w:fill="FFFFFF"/>
        </w:rPr>
        <w:br w:type="page"/>
      </w:r>
      <w:r>
        <w:rPr>
          <w:rFonts w:hint="eastAsia"/>
          <w:b/>
          <w:kern w:val="2"/>
          <w:sz w:val="21"/>
          <w:szCs w:val="20"/>
          <w:shd w:val="clear" w:color="auto" w:fill="FFFFFF"/>
        </w:rPr>
        <w:t>格式</w:t>
      </w:r>
      <w:r>
        <w:rPr>
          <w:b/>
          <w:kern w:val="2"/>
          <w:sz w:val="21"/>
          <w:szCs w:val="20"/>
          <w:shd w:val="clear" w:color="auto" w:fill="FFFFFF"/>
        </w:rPr>
        <w:t>8</w:t>
      </w:r>
      <w:r>
        <w:rPr>
          <w:rFonts w:hint="eastAsia"/>
          <w:b/>
          <w:kern w:val="2"/>
          <w:sz w:val="21"/>
          <w:szCs w:val="20"/>
          <w:shd w:val="clear" w:color="auto" w:fill="FFFFFF"/>
        </w:rPr>
        <w:t>：</w:t>
      </w:r>
    </w:p>
    <w:p w:rsidR="0096796F" w:rsidRDefault="0096796F">
      <w:pPr>
        <w:pStyle w:val="NormalWeb"/>
        <w:widowControl w:val="0"/>
        <w:spacing w:before="0" w:beforeAutospacing="0" w:after="0" w:afterAutospacing="0" w:line="500" w:lineRule="exact"/>
        <w:rPr>
          <w:b/>
          <w:sz w:val="30"/>
          <w:szCs w:val="30"/>
          <w:shd w:val="clear" w:color="auto" w:fill="FFFFFF"/>
        </w:rPr>
      </w:pPr>
      <w:r>
        <w:rPr>
          <w:rFonts w:hint="eastAsia"/>
          <w:b/>
          <w:kern w:val="2"/>
          <w:sz w:val="30"/>
          <w:szCs w:val="30"/>
          <w:shd w:val="clear" w:color="auto" w:fill="FFFFFF"/>
        </w:rPr>
        <w:t>投标产品技术资料表（格式）</w:t>
      </w:r>
    </w:p>
    <w:p w:rsidR="0096796F" w:rsidRDefault="0096796F">
      <w:pPr>
        <w:pStyle w:val="NormalWeb"/>
        <w:widowControl w:val="0"/>
        <w:spacing w:before="0" w:beforeAutospacing="0" w:after="0" w:afterAutospacing="0"/>
        <w:ind w:firstLineChars="100" w:firstLine="210"/>
        <w:rPr>
          <w:kern w:val="2"/>
          <w:sz w:val="21"/>
          <w:szCs w:val="20"/>
          <w:shd w:val="clear" w:color="auto" w:fill="FFFFFF"/>
        </w:rPr>
      </w:pPr>
      <w:r>
        <w:rPr>
          <w:kern w:val="2"/>
          <w:sz w:val="21"/>
          <w:szCs w:val="20"/>
          <w:shd w:val="clear" w:color="auto" w:fill="FFFFFF"/>
        </w:rPr>
        <w:t xml:space="preserve"> </w:t>
      </w:r>
    </w:p>
    <w:p w:rsidR="0096796F" w:rsidRDefault="0096796F">
      <w:pPr>
        <w:pStyle w:val="PlainText"/>
        <w:rPr>
          <w:rFonts w:hAnsi="宋体"/>
          <w:b/>
        </w:rPr>
      </w:pPr>
      <w:r>
        <w:rPr>
          <w:rFonts w:hAnsi="宋体" w:hint="eastAsia"/>
        </w:rPr>
        <w:t>请根据所投产品的实际技术参数，</w:t>
      </w:r>
      <w:r>
        <w:rPr>
          <w:rFonts w:hAnsi="宋体" w:hint="eastAsia"/>
          <w:b/>
        </w:rPr>
        <w:t>逐条对应</w:t>
      </w:r>
      <w:r>
        <w:rPr>
          <w:rFonts w:hAnsi="宋体" w:hint="eastAsia"/>
        </w:rPr>
        <w:t>本项目竞争性谈判采购文件第二章“货物需求一览表”中的技术参数要求认真填写该表，“偏离说明”一栏选择“正偏离”、“负偏离”或“无偏离”进行填写，</w:t>
      </w:r>
      <w:r>
        <w:rPr>
          <w:rFonts w:hAnsi="宋体" w:hint="eastAsia"/>
          <w:b/>
        </w:rPr>
        <w:t>否则竞标无效。</w:t>
      </w:r>
    </w:p>
    <w:p w:rsidR="0096796F" w:rsidRDefault="0096796F">
      <w:pPr>
        <w:pStyle w:val="PlainText"/>
        <w:rPr>
          <w:rFonts w:hAnsi="宋体"/>
          <w:u w:val="thick"/>
        </w:rPr>
      </w:pPr>
    </w:p>
    <w:p w:rsidR="0096796F" w:rsidRDefault="0096796F">
      <w:pPr>
        <w:pStyle w:val="PlainText"/>
        <w:rPr>
          <w:rFonts w:hAnsi="宋体"/>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5"/>
        <w:gridCol w:w="1155"/>
        <w:gridCol w:w="735"/>
        <w:gridCol w:w="1545"/>
        <w:gridCol w:w="1080"/>
        <w:gridCol w:w="735"/>
        <w:gridCol w:w="1365"/>
        <w:gridCol w:w="1507"/>
        <w:gridCol w:w="851"/>
      </w:tblGrid>
      <w:tr w:rsidR="0096796F">
        <w:trPr>
          <w:cantSplit/>
          <w:trHeight w:val="417"/>
        </w:trPr>
        <w:tc>
          <w:tcPr>
            <w:tcW w:w="705" w:type="dxa"/>
            <w:vMerge w:val="restart"/>
            <w:vAlign w:val="center"/>
          </w:tcPr>
          <w:p w:rsidR="0096796F" w:rsidRDefault="0096796F">
            <w:pPr>
              <w:pStyle w:val="PlainText"/>
              <w:jc w:val="center"/>
              <w:rPr>
                <w:rFonts w:hAnsi="宋体"/>
                <w:sz w:val="18"/>
                <w:szCs w:val="18"/>
              </w:rPr>
            </w:pPr>
            <w:r>
              <w:rPr>
                <w:rFonts w:hAnsi="宋体" w:cs="宋体" w:hint="eastAsia"/>
                <w:szCs w:val="22"/>
              </w:rPr>
              <w:t>项号</w:t>
            </w:r>
          </w:p>
        </w:tc>
        <w:tc>
          <w:tcPr>
            <w:tcW w:w="3435" w:type="dxa"/>
            <w:gridSpan w:val="3"/>
            <w:vAlign w:val="center"/>
          </w:tcPr>
          <w:p w:rsidR="0096796F" w:rsidRDefault="0096796F">
            <w:pPr>
              <w:jc w:val="center"/>
              <w:rPr>
                <w:rFonts w:ascii="宋体"/>
                <w:sz w:val="18"/>
                <w:szCs w:val="18"/>
              </w:rPr>
            </w:pPr>
            <w:r>
              <w:rPr>
                <w:rFonts w:ascii="宋体" w:hAnsi="宋体" w:cs="宋体" w:hint="eastAsia"/>
                <w:szCs w:val="20"/>
              </w:rPr>
              <w:t>招标文件需求</w:t>
            </w:r>
          </w:p>
        </w:tc>
        <w:tc>
          <w:tcPr>
            <w:tcW w:w="4687" w:type="dxa"/>
            <w:gridSpan w:val="4"/>
            <w:vAlign w:val="center"/>
          </w:tcPr>
          <w:p w:rsidR="0096796F" w:rsidRDefault="0096796F">
            <w:pPr>
              <w:jc w:val="center"/>
              <w:rPr>
                <w:rFonts w:ascii="宋体"/>
                <w:sz w:val="18"/>
                <w:szCs w:val="18"/>
              </w:rPr>
            </w:pPr>
            <w:r>
              <w:rPr>
                <w:rFonts w:ascii="宋体" w:hAnsi="宋体" w:cs="宋体" w:hint="eastAsia"/>
                <w:szCs w:val="20"/>
              </w:rPr>
              <w:t>投标文件承诺</w:t>
            </w:r>
          </w:p>
        </w:tc>
        <w:tc>
          <w:tcPr>
            <w:tcW w:w="851" w:type="dxa"/>
            <w:vMerge w:val="restart"/>
            <w:vAlign w:val="center"/>
          </w:tcPr>
          <w:p w:rsidR="0096796F" w:rsidRDefault="0096796F">
            <w:pPr>
              <w:jc w:val="center"/>
              <w:rPr>
                <w:rFonts w:ascii="宋体"/>
                <w:sz w:val="18"/>
                <w:szCs w:val="18"/>
              </w:rPr>
            </w:pPr>
            <w:r>
              <w:rPr>
                <w:rFonts w:ascii="宋体" w:hAnsi="宋体" w:cs="宋体" w:hint="eastAsia"/>
                <w:szCs w:val="20"/>
              </w:rPr>
              <w:t>偏离说明</w:t>
            </w:r>
          </w:p>
        </w:tc>
      </w:tr>
      <w:tr w:rsidR="0096796F">
        <w:trPr>
          <w:cantSplit/>
          <w:trHeight w:val="635"/>
        </w:trPr>
        <w:tc>
          <w:tcPr>
            <w:tcW w:w="705" w:type="dxa"/>
            <w:vMerge/>
            <w:vAlign w:val="center"/>
          </w:tcPr>
          <w:p w:rsidR="0096796F" w:rsidRDefault="0096796F">
            <w:pPr>
              <w:widowControl/>
              <w:jc w:val="left"/>
              <w:rPr>
                <w:rFonts w:ascii="宋体"/>
                <w:sz w:val="18"/>
                <w:szCs w:val="18"/>
              </w:rPr>
            </w:pPr>
          </w:p>
        </w:tc>
        <w:tc>
          <w:tcPr>
            <w:tcW w:w="1155" w:type="dxa"/>
            <w:vAlign w:val="center"/>
          </w:tcPr>
          <w:p w:rsidR="0096796F" w:rsidRDefault="0096796F">
            <w:pPr>
              <w:jc w:val="center"/>
              <w:rPr>
                <w:rFonts w:ascii="宋体"/>
                <w:sz w:val="18"/>
                <w:szCs w:val="18"/>
              </w:rPr>
            </w:pPr>
            <w:r>
              <w:rPr>
                <w:rFonts w:ascii="宋体" w:hAnsi="宋体" w:cs="宋体" w:hint="eastAsia"/>
                <w:szCs w:val="20"/>
              </w:rPr>
              <w:t>货物名称</w:t>
            </w:r>
          </w:p>
        </w:tc>
        <w:tc>
          <w:tcPr>
            <w:tcW w:w="735" w:type="dxa"/>
            <w:vAlign w:val="center"/>
          </w:tcPr>
          <w:p w:rsidR="0096796F" w:rsidRDefault="0096796F">
            <w:pPr>
              <w:jc w:val="center"/>
              <w:rPr>
                <w:rFonts w:ascii="宋体"/>
                <w:sz w:val="18"/>
                <w:szCs w:val="18"/>
              </w:rPr>
            </w:pPr>
            <w:r>
              <w:rPr>
                <w:rFonts w:ascii="宋体" w:hAnsi="宋体" w:cs="宋体" w:hint="eastAsia"/>
                <w:szCs w:val="20"/>
              </w:rPr>
              <w:t>数量</w:t>
            </w:r>
          </w:p>
        </w:tc>
        <w:tc>
          <w:tcPr>
            <w:tcW w:w="1545" w:type="dxa"/>
            <w:vAlign w:val="center"/>
          </w:tcPr>
          <w:p w:rsidR="0096796F" w:rsidRDefault="0096796F">
            <w:pPr>
              <w:jc w:val="center"/>
              <w:rPr>
                <w:rFonts w:ascii="宋体"/>
                <w:sz w:val="18"/>
                <w:szCs w:val="18"/>
              </w:rPr>
            </w:pPr>
            <w:r>
              <w:rPr>
                <w:rFonts w:ascii="宋体" w:hAnsi="宋体" w:cs="宋体" w:hint="eastAsia"/>
                <w:szCs w:val="20"/>
              </w:rPr>
              <w:t>技术参数要求</w:t>
            </w:r>
          </w:p>
        </w:tc>
        <w:tc>
          <w:tcPr>
            <w:tcW w:w="1080" w:type="dxa"/>
            <w:vAlign w:val="center"/>
          </w:tcPr>
          <w:p w:rsidR="0096796F" w:rsidRDefault="0096796F">
            <w:pPr>
              <w:jc w:val="center"/>
              <w:rPr>
                <w:rFonts w:ascii="宋体"/>
                <w:sz w:val="18"/>
                <w:szCs w:val="18"/>
              </w:rPr>
            </w:pPr>
            <w:r>
              <w:rPr>
                <w:rFonts w:ascii="宋体" w:hAnsi="宋体" w:cs="宋体" w:hint="eastAsia"/>
                <w:szCs w:val="20"/>
              </w:rPr>
              <w:t>货物名称</w:t>
            </w:r>
          </w:p>
        </w:tc>
        <w:tc>
          <w:tcPr>
            <w:tcW w:w="735" w:type="dxa"/>
            <w:vAlign w:val="center"/>
          </w:tcPr>
          <w:p w:rsidR="0096796F" w:rsidRDefault="0096796F">
            <w:pPr>
              <w:jc w:val="center"/>
              <w:rPr>
                <w:rFonts w:ascii="宋体"/>
                <w:sz w:val="18"/>
                <w:szCs w:val="18"/>
              </w:rPr>
            </w:pPr>
            <w:r>
              <w:rPr>
                <w:rFonts w:ascii="宋体" w:hAnsi="宋体" w:cs="宋体" w:hint="eastAsia"/>
                <w:szCs w:val="20"/>
              </w:rPr>
              <w:t>数量</w:t>
            </w:r>
          </w:p>
        </w:tc>
        <w:tc>
          <w:tcPr>
            <w:tcW w:w="1365" w:type="dxa"/>
            <w:vAlign w:val="center"/>
          </w:tcPr>
          <w:p w:rsidR="0096796F" w:rsidRDefault="0096796F">
            <w:pPr>
              <w:jc w:val="center"/>
              <w:rPr>
                <w:rFonts w:ascii="宋体"/>
                <w:sz w:val="18"/>
                <w:szCs w:val="18"/>
              </w:rPr>
            </w:pPr>
            <w:r>
              <w:rPr>
                <w:rFonts w:ascii="宋体" w:hAnsi="宋体" w:cs="宋体" w:hint="eastAsia"/>
                <w:szCs w:val="20"/>
              </w:rPr>
              <w:t>品牌、厂家、型号、规格</w:t>
            </w:r>
          </w:p>
        </w:tc>
        <w:tc>
          <w:tcPr>
            <w:tcW w:w="1507" w:type="dxa"/>
            <w:vAlign w:val="center"/>
          </w:tcPr>
          <w:p w:rsidR="0096796F" w:rsidRDefault="0096796F">
            <w:pPr>
              <w:jc w:val="center"/>
              <w:rPr>
                <w:rFonts w:ascii="宋体"/>
                <w:sz w:val="18"/>
                <w:szCs w:val="18"/>
              </w:rPr>
            </w:pPr>
            <w:r>
              <w:rPr>
                <w:rFonts w:ascii="宋体" w:hAnsi="宋体" w:cs="宋体" w:hint="eastAsia"/>
                <w:szCs w:val="20"/>
              </w:rPr>
              <w:t>技术参数</w:t>
            </w:r>
          </w:p>
        </w:tc>
        <w:tc>
          <w:tcPr>
            <w:tcW w:w="851" w:type="dxa"/>
            <w:vMerge/>
            <w:vAlign w:val="center"/>
          </w:tcPr>
          <w:p w:rsidR="0096796F" w:rsidRDefault="0096796F">
            <w:pPr>
              <w:widowControl/>
              <w:jc w:val="left"/>
              <w:rPr>
                <w:rFonts w:ascii="宋体"/>
                <w:sz w:val="18"/>
                <w:szCs w:val="18"/>
              </w:rPr>
            </w:pPr>
          </w:p>
        </w:tc>
      </w:tr>
      <w:tr w:rsidR="0096796F">
        <w:tc>
          <w:tcPr>
            <w:tcW w:w="705" w:type="dxa"/>
            <w:vAlign w:val="center"/>
          </w:tcPr>
          <w:p w:rsidR="0096796F" w:rsidRDefault="0096796F">
            <w:pPr>
              <w:jc w:val="center"/>
              <w:rPr>
                <w:rFonts w:ascii="宋体"/>
              </w:rPr>
            </w:pPr>
            <w:r>
              <w:rPr>
                <w:rFonts w:ascii="宋体" w:hAnsi="宋体"/>
              </w:rPr>
              <w:t>1</w:t>
            </w:r>
          </w:p>
        </w:tc>
        <w:tc>
          <w:tcPr>
            <w:tcW w:w="1155" w:type="dxa"/>
            <w:vAlign w:val="center"/>
          </w:tcPr>
          <w:p w:rsidR="0096796F" w:rsidRDefault="0096796F">
            <w:pPr>
              <w:rPr>
                <w:rFonts w:ascii="宋体"/>
              </w:rPr>
            </w:pPr>
            <w:r>
              <w:rPr>
                <w:rFonts w:ascii="宋体" w:hAnsi="宋体" w:hint="eastAsia"/>
              </w:rPr>
              <w:t>……</w:t>
            </w:r>
          </w:p>
        </w:tc>
        <w:tc>
          <w:tcPr>
            <w:tcW w:w="735" w:type="dxa"/>
            <w:vAlign w:val="center"/>
          </w:tcPr>
          <w:p w:rsidR="0096796F" w:rsidRDefault="0096796F">
            <w:pPr>
              <w:rPr>
                <w:rFonts w:ascii="宋体"/>
              </w:rPr>
            </w:pPr>
            <w:r>
              <w:rPr>
                <w:rFonts w:ascii="宋体" w:hAnsi="宋体" w:hint="eastAsia"/>
              </w:rPr>
              <w:t>……</w:t>
            </w:r>
          </w:p>
        </w:tc>
        <w:tc>
          <w:tcPr>
            <w:tcW w:w="1545" w:type="dxa"/>
          </w:tcPr>
          <w:p w:rsidR="0096796F" w:rsidRDefault="0096796F">
            <w:pPr>
              <w:rPr>
                <w:rFonts w:ascii="宋体"/>
              </w:rPr>
            </w:pPr>
            <w:r>
              <w:rPr>
                <w:rFonts w:ascii="宋体" w:hAnsi="宋体"/>
              </w:rPr>
              <w:t>1</w:t>
            </w:r>
            <w:r>
              <w:rPr>
                <w:rFonts w:ascii="宋体" w:hAnsi="宋体" w:hint="eastAsia"/>
              </w:rPr>
              <w:t>……</w:t>
            </w:r>
          </w:p>
          <w:p w:rsidR="0096796F" w:rsidRDefault="0096796F">
            <w:pPr>
              <w:rPr>
                <w:rFonts w:ascii="宋体"/>
              </w:rPr>
            </w:pPr>
            <w:r>
              <w:rPr>
                <w:rFonts w:ascii="宋体" w:hAnsi="宋体"/>
              </w:rPr>
              <w:t>2</w:t>
            </w:r>
            <w:r>
              <w:rPr>
                <w:rFonts w:ascii="宋体" w:hAnsi="宋体" w:hint="eastAsia"/>
              </w:rPr>
              <w:t>……</w:t>
            </w:r>
          </w:p>
          <w:p w:rsidR="0096796F" w:rsidRDefault="0096796F">
            <w:pPr>
              <w:rPr>
                <w:rFonts w:ascii="宋体"/>
              </w:rPr>
            </w:pPr>
            <w:r>
              <w:rPr>
                <w:rFonts w:ascii="宋体" w:hAnsi="宋体"/>
              </w:rPr>
              <w:t>3</w:t>
            </w:r>
            <w:r>
              <w:rPr>
                <w:rFonts w:ascii="宋体" w:hAnsi="宋体" w:hint="eastAsia"/>
              </w:rPr>
              <w:t>……</w:t>
            </w:r>
          </w:p>
          <w:p w:rsidR="0096796F" w:rsidRDefault="0096796F">
            <w:pPr>
              <w:rPr>
                <w:rFonts w:ascii="宋体"/>
              </w:rPr>
            </w:pPr>
            <w:r>
              <w:rPr>
                <w:rFonts w:ascii="宋体" w:hAnsi="宋体" w:hint="eastAsia"/>
              </w:rPr>
              <w:t>……</w:t>
            </w:r>
          </w:p>
        </w:tc>
        <w:tc>
          <w:tcPr>
            <w:tcW w:w="1080" w:type="dxa"/>
            <w:vAlign w:val="center"/>
          </w:tcPr>
          <w:p w:rsidR="0096796F" w:rsidRDefault="0096796F">
            <w:pPr>
              <w:rPr>
                <w:rFonts w:ascii="宋体"/>
              </w:rPr>
            </w:pPr>
            <w:r>
              <w:rPr>
                <w:rFonts w:ascii="宋体" w:hAnsi="宋体" w:hint="eastAsia"/>
              </w:rPr>
              <w:t>……</w:t>
            </w:r>
          </w:p>
        </w:tc>
        <w:tc>
          <w:tcPr>
            <w:tcW w:w="735" w:type="dxa"/>
            <w:vAlign w:val="center"/>
          </w:tcPr>
          <w:p w:rsidR="0096796F" w:rsidRDefault="0096796F">
            <w:pPr>
              <w:rPr>
                <w:rFonts w:ascii="宋体"/>
              </w:rPr>
            </w:pPr>
            <w:r>
              <w:rPr>
                <w:rFonts w:ascii="宋体" w:hAnsi="宋体" w:hint="eastAsia"/>
              </w:rPr>
              <w:t>……</w:t>
            </w:r>
          </w:p>
        </w:tc>
        <w:tc>
          <w:tcPr>
            <w:tcW w:w="1365" w:type="dxa"/>
            <w:vAlign w:val="center"/>
          </w:tcPr>
          <w:p w:rsidR="0096796F" w:rsidRDefault="0096796F">
            <w:pPr>
              <w:rPr>
                <w:rFonts w:ascii="宋体"/>
              </w:rPr>
            </w:pPr>
            <w:r>
              <w:rPr>
                <w:rFonts w:ascii="宋体" w:hAnsi="宋体" w:hint="eastAsia"/>
              </w:rPr>
              <w:t>……</w:t>
            </w:r>
          </w:p>
        </w:tc>
        <w:tc>
          <w:tcPr>
            <w:tcW w:w="1507" w:type="dxa"/>
            <w:vAlign w:val="center"/>
          </w:tcPr>
          <w:p w:rsidR="0096796F" w:rsidRDefault="0096796F">
            <w:pPr>
              <w:rPr>
                <w:rFonts w:ascii="宋体"/>
              </w:rPr>
            </w:pPr>
            <w:r>
              <w:rPr>
                <w:rFonts w:ascii="宋体" w:hAnsi="宋体"/>
              </w:rPr>
              <w:t>1</w:t>
            </w:r>
            <w:r>
              <w:rPr>
                <w:rFonts w:ascii="宋体" w:hAnsi="宋体" w:hint="eastAsia"/>
              </w:rPr>
              <w:t>……</w:t>
            </w:r>
          </w:p>
          <w:p w:rsidR="0096796F" w:rsidRDefault="0096796F">
            <w:pPr>
              <w:rPr>
                <w:rFonts w:ascii="宋体"/>
              </w:rPr>
            </w:pPr>
            <w:r>
              <w:rPr>
                <w:rFonts w:ascii="宋体" w:hAnsi="宋体"/>
              </w:rPr>
              <w:t>2</w:t>
            </w:r>
            <w:r>
              <w:rPr>
                <w:rFonts w:ascii="宋体" w:hAnsi="宋体" w:hint="eastAsia"/>
              </w:rPr>
              <w:t>……</w:t>
            </w:r>
          </w:p>
          <w:p w:rsidR="0096796F" w:rsidRDefault="0096796F">
            <w:pPr>
              <w:rPr>
                <w:rFonts w:ascii="宋体"/>
              </w:rPr>
            </w:pPr>
            <w:r>
              <w:rPr>
                <w:rFonts w:ascii="宋体" w:hAnsi="宋体"/>
              </w:rPr>
              <w:t>3</w:t>
            </w:r>
            <w:r>
              <w:rPr>
                <w:rFonts w:ascii="宋体" w:hAnsi="宋体" w:hint="eastAsia"/>
              </w:rPr>
              <w:t>……</w:t>
            </w:r>
          </w:p>
          <w:p w:rsidR="0096796F" w:rsidRDefault="0096796F">
            <w:pPr>
              <w:rPr>
                <w:rFonts w:ascii="宋体"/>
              </w:rPr>
            </w:pPr>
            <w:r>
              <w:rPr>
                <w:rFonts w:ascii="宋体" w:hAnsi="宋体" w:hint="eastAsia"/>
              </w:rPr>
              <w:t>……</w:t>
            </w:r>
          </w:p>
        </w:tc>
        <w:tc>
          <w:tcPr>
            <w:tcW w:w="851" w:type="dxa"/>
            <w:vAlign w:val="center"/>
          </w:tcPr>
          <w:p w:rsidR="0096796F" w:rsidRDefault="0096796F">
            <w:pPr>
              <w:rPr>
                <w:rFonts w:ascii="宋体"/>
              </w:rPr>
            </w:pPr>
            <w:r>
              <w:rPr>
                <w:rFonts w:ascii="宋体" w:hAnsi="宋体" w:cs="宋体" w:hint="eastAsia"/>
              </w:rPr>
              <w:t>正偏离（负偏离或无偏离）</w:t>
            </w:r>
          </w:p>
        </w:tc>
      </w:tr>
      <w:tr w:rsidR="0096796F">
        <w:tc>
          <w:tcPr>
            <w:tcW w:w="705" w:type="dxa"/>
            <w:vAlign w:val="center"/>
          </w:tcPr>
          <w:p w:rsidR="0096796F" w:rsidRDefault="0096796F">
            <w:pPr>
              <w:jc w:val="center"/>
              <w:rPr>
                <w:rFonts w:ascii="宋体"/>
              </w:rPr>
            </w:pPr>
            <w:r>
              <w:rPr>
                <w:rFonts w:ascii="宋体" w:hAnsi="宋体"/>
              </w:rPr>
              <w:t>2</w:t>
            </w:r>
          </w:p>
        </w:tc>
        <w:tc>
          <w:tcPr>
            <w:tcW w:w="1155" w:type="dxa"/>
            <w:vAlign w:val="center"/>
          </w:tcPr>
          <w:p w:rsidR="0096796F" w:rsidRDefault="0096796F">
            <w:pPr>
              <w:rPr>
                <w:rFonts w:ascii="宋体"/>
              </w:rPr>
            </w:pPr>
            <w:r>
              <w:rPr>
                <w:rFonts w:ascii="宋体" w:hAnsi="宋体" w:hint="eastAsia"/>
              </w:rPr>
              <w:t>……</w:t>
            </w:r>
          </w:p>
        </w:tc>
        <w:tc>
          <w:tcPr>
            <w:tcW w:w="735" w:type="dxa"/>
            <w:vAlign w:val="center"/>
          </w:tcPr>
          <w:p w:rsidR="0096796F" w:rsidRDefault="0096796F">
            <w:pPr>
              <w:rPr>
                <w:rFonts w:ascii="宋体"/>
              </w:rPr>
            </w:pPr>
            <w:r>
              <w:rPr>
                <w:rFonts w:ascii="宋体" w:hAnsi="宋体" w:hint="eastAsia"/>
              </w:rPr>
              <w:t>……</w:t>
            </w:r>
          </w:p>
        </w:tc>
        <w:tc>
          <w:tcPr>
            <w:tcW w:w="1545" w:type="dxa"/>
            <w:vAlign w:val="center"/>
          </w:tcPr>
          <w:p w:rsidR="0096796F" w:rsidRDefault="0096796F">
            <w:pPr>
              <w:rPr>
                <w:rFonts w:ascii="宋体"/>
              </w:rPr>
            </w:pPr>
            <w:r>
              <w:rPr>
                <w:rFonts w:ascii="宋体" w:hAnsi="宋体"/>
              </w:rPr>
              <w:t>1</w:t>
            </w:r>
            <w:r>
              <w:rPr>
                <w:rFonts w:ascii="宋体" w:hAnsi="宋体" w:hint="eastAsia"/>
              </w:rPr>
              <w:t>……</w:t>
            </w:r>
          </w:p>
          <w:p w:rsidR="0096796F" w:rsidRDefault="0096796F">
            <w:pPr>
              <w:rPr>
                <w:rFonts w:ascii="宋体"/>
              </w:rPr>
            </w:pPr>
            <w:r>
              <w:rPr>
                <w:rFonts w:ascii="宋体" w:hAnsi="宋体"/>
              </w:rPr>
              <w:t>2</w:t>
            </w:r>
            <w:r>
              <w:rPr>
                <w:rFonts w:ascii="宋体" w:hAnsi="宋体" w:hint="eastAsia"/>
              </w:rPr>
              <w:t>……</w:t>
            </w:r>
          </w:p>
          <w:p w:rsidR="0096796F" w:rsidRDefault="0096796F">
            <w:pPr>
              <w:rPr>
                <w:rFonts w:ascii="宋体"/>
              </w:rPr>
            </w:pPr>
            <w:r>
              <w:rPr>
                <w:rFonts w:ascii="宋体" w:hAnsi="宋体"/>
              </w:rPr>
              <w:t>3</w:t>
            </w:r>
            <w:r>
              <w:rPr>
                <w:rFonts w:ascii="宋体" w:hAnsi="宋体" w:hint="eastAsia"/>
              </w:rPr>
              <w:t>……</w:t>
            </w:r>
          </w:p>
          <w:p w:rsidR="0096796F" w:rsidRDefault="0096796F">
            <w:pPr>
              <w:rPr>
                <w:rFonts w:ascii="宋体"/>
              </w:rPr>
            </w:pPr>
            <w:r>
              <w:rPr>
                <w:rFonts w:ascii="宋体" w:hAnsi="宋体" w:hint="eastAsia"/>
              </w:rPr>
              <w:t>……</w:t>
            </w:r>
          </w:p>
        </w:tc>
        <w:tc>
          <w:tcPr>
            <w:tcW w:w="1080" w:type="dxa"/>
            <w:vAlign w:val="center"/>
          </w:tcPr>
          <w:p w:rsidR="0096796F" w:rsidRDefault="0096796F">
            <w:pPr>
              <w:rPr>
                <w:rFonts w:ascii="宋体"/>
              </w:rPr>
            </w:pPr>
            <w:r>
              <w:rPr>
                <w:rFonts w:ascii="宋体" w:hAnsi="宋体" w:hint="eastAsia"/>
              </w:rPr>
              <w:t>……</w:t>
            </w:r>
          </w:p>
        </w:tc>
        <w:tc>
          <w:tcPr>
            <w:tcW w:w="735" w:type="dxa"/>
            <w:vAlign w:val="center"/>
          </w:tcPr>
          <w:p w:rsidR="0096796F" w:rsidRDefault="0096796F">
            <w:pPr>
              <w:rPr>
                <w:rFonts w:ascii="宋体"/>
              </w:rPr>
            </w:pPr>
            <w:r>
              <w:rPr>
                <w:rFonts w:ascii="宋体" w:hAnsi="宋体" w:hint="eastAsia"/>
              </w:rPr>
              <w:t>……</w:t>
            </w:r>
          </w:p>
        </w:tc>
        <w:tc>
          <w:tcPr>
            <w:tcW w:w="1365" w:type="dxa"/>
            <w:vAlign w:val="center"/>
          </w:tcPr>
          <w:p w:rsidR="0096796F" w:rsidRDefault="0096796F">
            <w:pPr>
              <w:rPr>
                <w:rFonts w:ascii="宋体"/>
              </w:rPr>
            </w:pPr>
            <w:r>
              <w:rPr>
                <w:rFonts w:ascii="宋体" w:hAnsi="宋体" w:hint="eastAsia"/>
              </w:rPr>
              <w:t>……</w:t>
            </w:r>
          </w:p>
        </w:tc>
        <w:tc>
          <w:tcPr>
            <w:tcW w:w="1507" w:type="dxa"/>
            <w:vAlign w:val="center"/>
          </w:tcPr>
          <w:p w:rsidR="0096796F" w:rsidRDefault="0096796F">
            <w:pPr>
              <w:rPr>
                <w:rFonts w:ascii="宋体"/>
              </w:rPr>
            </w:pPr>
            <w:r>
              <w:rPr>
                <w:rFonts w:ascii="宋体" w:hAnsi="宋体"/>
              </w:rPr>
              <w:t>1</w:t>
            </w:r>
            <w:r>
              <w:rPr>
                <w:rFonts w:ascii="宋体" w:hAnsi="宋体" w:hint="eastAsia"/>
              </w:rPr>
              <w:t>……</w:t>
            </w:r>
          </w:p>
          <w:p w:rsidR="0096796F" w:rsidRDefault="0096796F">
            <w:pPr>
              <w:rPr>
                <w:rFonts w:ascii="宋体"/>
              </w:rPr>
            </w:pPr>
            <w:r>
              <w:rPr>
                <w:rFonts w:ascii="宋体" w:hAnsi="宋体"/>
              </w:rPr>
              <w:t>2</w:t>
            </w:r>
            <w:r>
              <w:rPr>
                <w:rFonts w:ascii="宋体" w:hAnsi="宋体" w:hint="eastAsia"/>
              </w:rPr>
              <w:t>……</w:t>
            </w:r>
          </w:p>
          <w:p w:rsidR="0096796F" w:rsidRDefault="0096796F">
            <w:pPr>
              <w:rPr>
                <w:rFonts w:ascii="宋体"/>
              </w:rPr>
            </w:pPr>
            <w:r>
              <w:rPr>
                <w:rFonts w:ascii="宋体" w:hAnsi="宋体"/>
              </w:rPr>
              <w:t>3</w:t>
            </w:r>
            <w:r>
              <w:rPr>
                <w:rFonts w:ascii="宋体" w:hAnsi="宋体" w:hint="eastAsia"/>
              </w:rPr>
              <w:t>……</w:t>
            </w:r>
          </w:p>
          <w:p w:rsidR="0096796F" w:rsidRDefault="0096796F">
            <w:pPr>
              <w:rPr>
                <w:rFonts w:ascii="宋体"/>
              </w:rPr>
            </w:pPr>
            <w:r>
              <w:rPr>
                <w:rFonts w:ascii="宋体" w:hAnsi="宋体" w:hint="eastAsia"/>
              </w:rPr>
              <w:t>……</w:t>
            </w:r>
          </w:p>
        </w:tc>
        <w:tc>
          <w:tcPr>
            <w:tcW w:w="851" w:type="dxa"/>
            <w:vAlign w:val="center"/>
          </w:tcPr>
          <w:p w:rsidR="0096796F" w:rsidRDefault="0096796F">
            <w:pPr>
              <w:rPr>
                <w:rFonts w:ascii="宋体"/>
              </w:rPr>
            </w:pPr>
            <w:r>
              <w:rPr>
                <w:rFonts w:ascii="宋体" w:hAnsi="宋体" w:cs="宋体" w:hint="eastAsia"/>
              </w:rPr>
              <w:t>正偏离（负偏离或无偏离）</w:t>
            </w:r>
          </w:p>
        </w:tc>
      </w:tr>
      <w:tr w:rsidR="0096796F">
        <w:trPr>
          <w:trHeight w:val="327"/>
        </w:trPr>
        <w:tc>
          <w:tcPr>
            <w:tcW w:w="705" w:type="dxa"/>
            <w:vAlign w:val="center"/>
          </w:tcPr>
          <w:p w:rsidR="0096796F" w:rsidRDefault="0096796F">
            <w:pPr>
              <w:rPr>
                <w:rFonts w:ascii="宋体"/>
              </w:rPr>
            </w:pPr>
            <w:r>
              <w:rPr>
                <w:rFonts w:ascii="宋体"/>
              </w:rPr>
              <w:t>...</w:t>
            </w:r>
          </w:p>
        </w:tc>
        <w:tc>
          <w:tcPr>
            <w:tcW w:w="1155" w:type="dxa"/>
            <w:vAlign w:val="center"/>
          </w:tcPr>
          <w:p w:rsidR="0096796F" w:rsidRDefault="0096796F">
            <w:pPr>
              <w:rPr>
                <w:rFonts w:ascii="宋体"/>
              </w:rPr>
            </w:pPr>
          </w:p>
        </w:tc>
        <w:tc>
          <w:tcPr>
            <w:tcW w:w="735" w:type="dxa"/>
            <w:vAlign w:val="center"/>
          </w:tcPr>
          <w:p w:rsidR="0096796F" w:rsidRDefault="0096796F">
            <w:pPr>
              <w:rPr>
                <w:rFonts w:ascii="宋体"/>
              </w:rPr>
            </w:pPr>
          </w:p>
        </w:tc>
        <w:tc>
          <w:tcPr>
            <w:tcW w:w="1545" w:type="dxa"/>
            <w:vAlign w:val="center"/>
          </w:tcPr>
          <w:p w:rsidR="0096796F" w:rsidRDefault="0096796F">
            <w:pPr>
              <w:rPr>
                <w:rFonts w:ascii="宋体"/>
              </w:rPr>
            </w:pPr>
          </w:p>
        </w:tc>
        <w:tc>
          <w:tcPr>
            <w:tcW w:w="1080" w:type="dxa"/>
            <w:vAlign w:val="center"/>
          </w:tcPr>
          <w:p w:rsidR="0096796F" w:rsidRDefault="0096796F">
            <w:pPr>
              <w:rPr>
                <w:rFonts w:ascii="宋体"/>
              </w:rPr>
            </w:pPr>
          </w:p>
        </w:tc>
        <w:tc>
          <w:tcPr>
            <w:tcW w:w="735" w:type="dxa"/>
            <w:vAlign w:val="center"/>
          </w:tcPr>
          <w:p w:rsidR="0096796F" w:rsidRDefault="0096796F">
            <w:pPr>
              <w:rPr>
                <w:rFonts w:ascii="宋体"/>
              </w:rPr>
            </w:pPr>
          </w:p>
        </w:tc>
        <w:tc>
          <w:tcPr>
            <w:tcW w:w="1365" w:type="dxa"/>
            <w:vAlign w:val="center"/>
          </w:tcPr>
          <w:p w:rsidR="0096796F" w:rsidRDefault="0096796F">
            <w:pPr>
              <w:rPr>
                <w:rFonts w:ascii="宋体"/>
              </w:rPr>
            </w:pPr>
          </w:p>
        </w:tc>
        <w:tc>
          <w:tcPr>
            <w:tcW w:w="1507" w:type="dxa"/>
            <w:vAlign w:val="center"/>
          </w:tcPr>
          <w:p w:rsidR="0096796F" w:rsidRDefault="0096796F">
            <w:pPr>
              <w:rPr>
                <w:rFonts w:ascii="宋体"/>
              </w:rPr>
            </w:pPr>
          </w:p>
        </w:tc>
        <w:tc>
          <w:tcPr>
            <w:tcW w:w="851" w:type="dxa"/>
            <w:vAlign w:val="center"/>
          </w:tcPr>
          <w:p w:rsidR="0096796F" w:rsidRDefault="0096796F">
            <w:pPr>
              <w:rPr>
                <w:rFonts w:ascii="宋体"/>
              </w:rPr>
            </w:pPr>
          </w:p>
        </w:tc>
      </w:tr>
      <w:tr w:rsidR="0096796F">
        <w:tc>
          <w:tcPr>
            <w:tcW w:w="9678" w:type="dxa"/>
            <w:gridSpan w:val="9"/>
            <w:vAlign w:val="center"/>
          </w:tcPr>
          <w:p w:rsidR="0096796F" w:rsidRDefault="0096796F">
            <w:pPr>
              <w:pStyle w:val="PlainText"/>
              <w:spacing w:line="600" w:lineRule="exact"/>
              <w:rPr>
                <w:rFonts w:hAnsi="宋体"/>
                <w:sz w:val="18"/>
                <w:szCs w:val="18"/>
              </w:rPr>
            </w:pPr>
            <w:r>
              <w:rPr>
                <w:rFonts w:hAnsi="宋体"/>
                <w:spacing w:val="-6"/>
                <w:szCs w:val="22"/>
                <w:u w:val="single"/>
              </w:rPr>
              <w:t xml:space="preserve">    </w:t>
            </w:r>
            <w:r>
              <w:rPr>
                <w:rFonts w:hAnsi="宋体" w:cs="宋体" w:hint="eastAsia"/>
                <w:spacing w:val="-6"/>
                <w:szCs w:val="22"/>
              </w:rPr>
              <w:t>分标（此处有分标时填写具体分标号，无分标时填写</w:t>
            </w:r>
            <w:r>
              <w:rPr>
                <w:rFonts w:hAnsi="宋体" w:hint="eastAsia"/>
                <w:spacing w:val="-6"/>
                <w:szCs w:val="22"/>
              </w:rPr>
              <w:t>“</w:t>
            </w:r>
            <w:r>
              <w:rPr>
                <w:rFonts w:hAnsi="宋体" w:cs="宋体" w:hint="eastAsia"/>
                <w:spacing w:val="-6"/>
                <w:szCs w:val="22"/>
              </w:rPr>
              <w:t>无</w:t>
            </w:r>
            <w:r>
              <w:rPr>
                <w:rFonts w:hAnsi="宋体" w:hint="eastAsia"/>
                <w:spacing w:val="-6"/>
                <w:szCs w:val="22"/>
              </w:rPr>
              <w:t>”</w:t>
            </w:r>
            <w:r>
              <w:rPr>
                <w:rFonts w:hAnsi="宋体" w:cs="宋体" w:hint="eastAsia"/>
                <w:spacing w:val="-6"/>
                <w:szCs w:val="22"/>
              </w:rPr>
              <w:t>）</w:t>
            </w:r>
          </w:p>
        </w:tc>
      </w:tr>
      <w:tr w:rsidR="0096796F">
        <w:tc>
          <w:tcPr>
            <w:tcW w:w="9678" w:type="dxa"/>
            <w:gridSpan w:val="9"/>
            <w:vAlign w:val="center"/>
          </w:tcPr>
          <w:p w:rsidR="0096796F" w:rsidRDefault="0096796F">
            <w:pPr>
              <w:pStyle w:val="PlainText"/>
              <w:spacing w:line="600" w:lineRule="exact"/>
              <w:rPr>
                <w:rFonts w:hAnsi="宋体"/>
                <w:spacing w:val="-6"/>
                <w:szCs w:val="22"/>
                <w:u w:val="single"/>
              </w:rPr>
            </w:pPr>
            <w:r>
              <w:rPr>
                <w:rFonts w:hAnsi="宋体" w:cs="宋体" w:hint="eastAsia"/>
                <w:spacing w:val="-6"/>
                <w:szCs w:val="22"/>
              </w:rPr>
              <w:t>投标人（盖单位公章）：</w:t>
            </w:r>
          </w:p>
        </w:tc>
      </w:tr>
      <w:tr w:rsidR="0096796F">
        <w:tc>
          <w:tcPr>
            <w:tcW w:w="9678" w:type="dxa"/>
            <w:gridSpan w:val="9"/>
            <w:vAlign w:val="center"/>
          </w:tcPr>
          <w:p w:rsidR="0096796F" w:rsidRDefault="0096796F">
            <w:pPr>
              <w:pStyle w:val="PlainText"/>
              <w:spacing w:line="600" w:lineRule="exact"/>
              <w:rPr>
                <w:rFonts w:hAnsi="宋体"/>
                <w:spacing w:val="-6"/>
                <w:szCs w:val="22"/>
                <w:u w:val="single"/>
              </w:rPr>
            </w:pPr>
            <w:r>
              <w:rPr>
                <w:rFonts w:hAnsi="宋体" w:cs="宋体" w:hint="eastAsia"/>
                <w:spacing w:val="-6"/>
                <w:szCs w:val="22"/>
              </w:rPr>
              <w:t>法定代表人</w:t>
            </w:r>
            <w:r>
              <w:rPr>
                <w:rFonts w:hAnsi="宋体" w:hint="eastAsia"/>
                <w:b/>
                <w:shd w:val="clear" w:color="auto" w:fill="FFFFFF"/>
              </w:rPr>
              <w:t>（负责人）</w:t>
            </w:r>
            <w:r>
              <w:rPr>
                <w:rFonts w:hAnsi="宋体" w:cs="宋体" w:hint="eastAsia"/>
                <w:spacing w:val="-6"/>
                <w:szCs w:val="22"/>
              </w:rPr>
              <w:t>或其委托代理人（签字或盖章）：</w:t>
            </w:r>
          </w:p>
        </w:tc>
      </w:tr>
    </w:tbl>
    <w:p w:rsidR="0096796F" w:rsidRDefault="0096796F">
      <w:pPr>
        <w:pStyle w:val="PlainText"/>
        <w:rPr>
          <w:rFonts w:hAnsi="宋体"/>
        </w:rPr>
      </w:pPr>
      <w:r>
        <w:rPr>
          <w:rFonts w:hAnsi="宋体" w:hint="eastAsia"/>
        </w:rPr>
        <w:t>注：</w:t>
      </w:r>
    </w:p>
    <w:p w:rsidR="0096796F" w:rsidRDefault="0096796F">
      <w:pPr>
        <w:pStyle w:val="PlainText"/>
        <w:numPr>
          <w:ilvl w:val="0"/>
          <w:numId w:val="5"/>
        </w:numPr>
        <w:rPr>
          <w:rFonts w:hAnsi="宋体"/>
          <w:lang w:val="zh-CN"/>
        </w:rPr>
      </w:pPr>
      <w:r>
        <w:rPr>
          <w:rFonts w:hAnsi="宋体" w:hint="eastAsia"/>
          <w:lang w:val="zh-CN"/>
        </w:rPr>
        <w:t>表格内容均需按要求填写并盖章，不得留空，否则按投标无效处理。</w:t>
      </w:r>
    </w:p>
    <w:p w:rsidR="0096796F" w:rsidRDefault="0096796F">
      <w:pPr>
        <w:pStyle w:val="PlainText"/>
        <w:numPr>
          <w:ilvl w:val="0"/>
          <w:numId w:val="5"/>
        </w:numPr>
        <w:rPr>
          <w:rFonts w:hAnsi="宋体"/>
          <w:lang w:val="zh-CN"/>
        </w:rPr>
      </w:pPr>
      <w:r>
        <w:rPr>
          <w:rFonts w:hAnsi="宋体" w:hint="eastAsia"/>
          <w:lang w:val="zh-CN"/>
        </w:rPr>
        <w:t>投标文件承诺不得直接复制招标文件需求，如果招标文件需求为小于或大于某个数值标准时，招标文件承诺内容应当写明投标货物具体参数或商务响应承诺的具体数值，否则按投标无效处理。</w:t>
      </w:r>
    </w:p>
    <w:p w:rsidR="0096796F" w:rsidRDefault="0096796F">
      <w:pPr>
        <w:pStyle w:val="PlainText"/>
        <w:numPr>
          <w:ilvl w:val="0"/>
          <w:numId w:val="5"/>
        </w:numPr>
        <w:rPr>
          <w:rFonts w:hAnsi="宋体"/>
          <w:lang w:val="zh-CN"/>
        </w:rPr>
      </w:pPr>
      <w:r>
        <w:rPr>
          <w:rFonts w:hAnsi="宋体" w:hint="eastAsia"/>
          <w:lang w:val="zh-CN"/>
        </w:rPr>
        <w:t>当投标文件的技术参数或商务内容低于招标文件要求时，投标人应当如实写明“负</w:t>
      </w:r>
      <w:r>
        <w:rPr>
          <w:rFonts w:hAnsi="宋体"/>
          <w:lang w:val="zh-CN"/>
        </w:rPr>
        <w:t xml:space="preserve"> </w:t>
      </w:r>
      <w:r>
        <w:rPr>
          <w:rFonts w:hAnsi="宋体" w:hint="eastAsia"/>
          <w:lang w:val="zh-CN"/>
        </w:rPr>
        <w:t>偏离”，否则视为虚假应标。</w:t>
      </w:r>
    </w:p>
    <w:p w:rsidR="0096796F" w:rsidRDefault="0096796F">
      <w:pPr>
        <w:pStyle w:val="PlainText"/>
        <w:spacing w:line="600" w:lineRule="exact"/>
        <w:rPr>
          <w:rFonts w:hAnsi="宋体"/>
        </w:rPr>
      </w:pPr>
    </w:p>
    <w:p w:rsidR="0096796F" w:rsidRDefault="0096796F">
      <w:pPr>
        <w:pStyle w:val="NormalWeb"/>
        <w:widowControl w:val="0"/>
        <w:spacing w:before="0" w:beforeAutospacing="0" w:after="0" w:afterAutospacing="0"/>
        <w:ind w:firstLineChars="100" w:firstLine="210"/>
        <w:rPr>
          <w:kern w:val="2"/>
          <w:sz w:val="21"/>
          <w:szCs w:val="20"/>
          <w:shd w:val="clear" w:color="auto" w:fill="FFFFFF"/>
        </w:rPr>
      </w:pPr>
    </w:p>
    <w:p w:rsidR="0096796F" w:rsidRDefault="0096796F">
      <w:pPr>
        <w:pStyle w:val="NormalWeb"/>
        <w:widowControl w:val="0"/>
        <w:spacing w:before="0" w:beforeAutospacing="0" w:after="0" w:afterAutospacing="0"/>
        <w:ind w:firstLineChars="100" w:firstLine="210"/>
        <w:rPr>
          <w:kern w:val="2"/>
          <w:sz w:val="21"/>
          <w:szCs w:val="20"/>
          <w:shd w:val="clear" w:color="auto" w:fill="FFFFFF"/>
        </w:rPr>
      </w:pPr>
    </w:p>
    <w:p w:rsidR="0096796F" w:rsidRDefault="0096796F">
      <w:pPr>
        <w:pStyle w:val="NormalWeb"/>
        <w:widowControl w:val="0"/>
        <w:spacing w:before="0" w:beforeAutospacing="0" w:after="0" w:afterAutospacing="0"/>
        <w:ind w:firstLineChars="100" w:firstLine="210"/>
        <w:rPr>
          <w:kern w:val="2"/>
          <w:sz w:val="21"/>
          <w:szCs w:val="20"/>
          <w:shd w:val="clear" w:color="auto" w:fill="FFFFFF"/>
        </w:rPr>
      </w:pPr>
    </w:p>
    <w:p w:rsidR="0096796F" w:rsidRDefault="0096796F">
      <w:pPr>
        <w:pStyle w:val="NormalWeb"/>
        <w:widowControl w:val="0"/>
        <w:spacing w:before="0" w:beforeAutospacing="0" w:after="0" w:afterAutospacing="0"/>
        <w:ind w:firstLineChars="100" w:firstLine="210"/>
        <w:rPr>
          <w:kern w:val="2"/>
          <w:sz w:val="21"/>
          <w:szCs w:val="20"/>
          <w:shd w:val="clear" w:color="auto" w:fill="FFFFFF"/>
        </w:rPr>
      </w:pPr>
    </w:p>
    <w:p w:rsidR="0096796F" w:rsidRDefault="0096796F">
      <w:pPr>
        <w:pStyle w:val="NormalWeb"/>
        <w:widowControl w:val="0"/>
        <w:spacing w:before="0" w:beforeAutospacing="0" w:after="0" w:afterAutospacing="0"/>
        <w:ind w:firstLineChars="100" w:firstLine="210"/>
        <w:rPr>
          <w:kern w:val="2"/>
          <w:sz w:val="21"/>
          <w:szCs w:val="20"/>
          <w:shd w:val="clear" w:color="auto" w:fill="FFFFFF"/>
        </w:rPr>
      </w:pPr>
    </w:p>
    <w:p w:rsidR="0096796F" w:rsidRDefault="0096796F">
      <w:pPr>
        <w:pStyle w:val="NormalWeb"/>
        <w:widowControl w:val="0"/>
        <w:spacing w:before="0" w:beforeAutospacing="0" w:after="0" w:afterAutospacing="0"/>
        <w:ind w:firstLineChars="100" w:firstLine="210"/>
        <w:rPr>
          <w:kern w:val="2"/>
          <w:sz w:val="21"/>
          <w:szCs w:val="20"/>
          <w:shd w:val="clear" w:color="auto" w:fill="FFFFFF"/>
        </w:rPr>
      </w:pPr>
    </w:p>
    <w:p w:rsidR="0096796F" w:rsidRDefault="0096796F">
      <w:pPr>
        <w:pStyle w:val="NormalWeb"/>
        <w:widowControl w:val="0"/>
        <w:spacing w:before="0" w:beforeAutospacing="0" w:after="0" w:afterAutospacing="0"/>
        <w:ind w:firstLineChars="100" w:firstLine="240"/>
        <w:rPr>
          <w:shd w:val="clear" w:color="auto" w:fill="FFFFFF"/>
        </w:rPr>
      </w:pPr>
    </w:p>
    <w:p w:rsidR="0096796F" w:rsidRDefault="0096796F">
      <w:pPr>
        <w:pStyle w:val="NormalWeb"/>
        <w:widowControl w:val="0"/>
        <w:spacing w:before="0" w:beforeAutospacing="0" w:after="0" w:afterAutospacing="0"/>
        <w:rPr>
          <w:rFonts w:cs="宋体"/>
          <w:kern w:val="2"/>
          <w:sz w:val="21"/>
          <w:szCs w:val="20"/>
          <w:shd w:val="clear" w:color="auto" w:fill="FFFFFF"/>
        </w:rPr>
      </w:pPr>
    </w:p>
    <w:p w:rsidR="0096796F" w:rsidRDefault="0096796F">
      <w:pPr>
        <w:pStyle w:val="NormalWeb"/>
        <w:widowControl w:val="0"/>
        <w:spacing w:before="0" w:beforeAutospacing="0" w:after="0" w:afterAutospacing="0"/>
        <w:rPr>
          <w:b/>
          <w:kern w:val="2"/>
          <w:sz w:val="21"/>
          <w:szCs w:val="20"/>
          <w:shd w:val="clear" w:color="auto" w:fill="FFFFFF"/>
        </w:rPr>
      </w:pPr>
    </w:p>
    <w:p w:rsidR="0096796F" w:rsidRDefault="0096796F">
      <w:pPr>
        <w:pStyle w:val="NormalWeb"/>
        <w:widowControl w:val="0"/>
        <w:spacing w:before="0" w:beforeAutospacing="0" w:after="0" w:afterAutospacing="0" w:line="360" w:lineRule="auto"/>
        <w:rPr>
          <w:b/>
        </w:rPr>
      </w:pPr>
      <w:r>
        <w:rPr>
          <w:rFonts w:hint="eastAsia"/>
          <w:b/>
          <w:kern w:val="2"/>
          <w:sz w:val="21"/>
          <w:szCs w:val="20"/>
          <w:shd w:val="clear" w:color="auto" w:fill="FFFFFF"/>
        </w:rPr>
        <w:t>格式</w:t>
      </w:r>
      <w:r>
        <w:rPr>
          <w:b/>
          <w:kern w:val="2"/>
          <w:sz w:val="21"/>
          <w:szCs w:val="20"/>
          <w:shd w:val="clear" w:color="auto" w:fill="FFFFFF"/>
        </w:rPr>
        <w:t>9</w:t>
      </w:r>
      <w:r>
        <w:rPr>
          <w:rFonts w:hint="eastAsia"/>
          <w:b/>
          <w:kern w:val="2"/>
          <w:sz w:val="21"/>
          <w:szCs w:val="20"/>
          <w:shd w:val="clear" w:color="auto" w:fill="FFFFFF"/>
        </w:rPr>
        <w:t>：</w:t>
      </w:r>
    </w:p>
    <w:p w:rsidR="0096796F" w:rsidRDefault="0096796F" w:rsidP="00306D5E">
      <w:pPr>
        <w:snapToGrid w:val="0"/>
        <w:spacing w:beforeLines="50" w:after="50" w:line="360" w:lineRule="auto"/>
        <w:jc w:val="left"/>
        <w:rPr>
          <w:rFonts w:ascii="宋体" w:cs="仿宋_GB2312"/>
          <w:b/>
          <w:sz w:val="30"/>
          <w:szCs w:val="30"/>
          <w:shd w:val="clear" w:color="auto" w:fill="FFFFFF"/>
        </w:rPr>
      </w:pPr>
      <w:bookmarkStart w:id="42" w:name="_Toc213206176"/>
      <w:bookmarkStart w:id="43" w:name="_Toc213325925"/>
      <w:bookmarkStart w:id="44" w:name="_Toc213326424"/>
      <w:r>
        <w:rPr>
          <w:rFonts w:ascii="宋体" w:hAnsi="宋体" w:cs="仿宋_GB2312" w:hint="eastAsia"/>
          <w:b/>
          <w:sz w:val="30"/>
          <w:szCs w:val="30"/>
          <w:shd w:val="clear" w:color="auto" w:fill="FFFFFF"/>
        </w:rPr>
        <w:t>投标声明（格式）</w:t>
      </w:r>
    </w:p>
    <w:p w:rsidR="0096796F" w:rsidRDefault="0096796F">
      <w:pPr>
        <w:spacing w:line="360" w:lineRule="auto"/>
        <w:ind w:firstLineChars="2400" w:firstLine="5040"/>
        <w:jc w:val="left"/>
        <w:textAlignment w:val="baseline"/>
        <w:rPr>
          <w:rFonts w:ascii="宋体" w:cs="仿宋"/>
          <w:kern w:val="0"/>
          <w:szCs w:val="21"/>
          <w:shd w:val="clear" w:color="auto" w:fill="FFFFFF"/>
        </w:rPr>
      </w:pPr>
    </w:p>
    <w:p w:rsidR="0096796F" w:rsidRDefault="0096796F">
      <w:pPr>
        <w:spacing w:line="360" w:lineRule="auto"/>
        <w:ind w:firstLineChars="200" w:firstLine="420"/>
        <w:jc w:val="left"/>
        <w:textAlignment w:val="baseline"/>
        <w:rPr>
          <w:rFonts w:ascii="宋体" w:cs="宋体"/>
          <w:kern w:val="0"/>
          <w:szCs w:val="21"/>
          <w:shd w:val="clear" w:color="auto" w:fill="FFFFFF"/>
        </w:rPr>
      </w:pPr>
      <w:r>
        <w:rPr>
          <w:rFonts w:ascii="宋体" w:hAnsi="宋体" w:cs="宋体" w:hint="eastAsia"/>
          <w:kern w:val="0"/>
          <w:szCs w:val="21"/>
          <w:shd w:val="clear" w:color="auto" w:fill="FFFFFF"/>
        </w:rPr>
        <w:t>本企业法定代表人</w:t>
      </w:r>
      <w:r>
        <w:rPr>
          <w:rFonts w:ascii="宋体" w:hAnsi="宋体" w:hint="eastAsia"/>
          <w:b/>
          <w:szCs w:val="20"/>
          <w:shd w:val="clear" w:color="auto" w:fill="FFFFFF"/>
        </w:rPr>
        <w:t>（负责人）</w:t>
      </w:r>
      <w:r>
        <w:rPr>
          <w:rFonts w:ascii="宋体" w:hAnsi="宋体" w:cs="宋体"/>
          <w:kern w:val="0"/>
          <w:szCs w:val="21"/>
          <w:u w:val="single"/>
          <w:shd w:val="clear" w:color="auto" w:fill="FFFFFF"/>
        </w:rPr>
        <w:t xml:space="preserve">        </w:t>
      </w:r>
      <w:r>
        <w:rPr>
          <w:rFonts w:ascii="宋体" w:hAnsi="宋体" w:cs="宋体" w:hint="eastAsia"/>
          <w:kern w:val="0"/>
          <w:szCs w:val="21"/>
          <w:shd w:val="clear" w:color="auto" w:fill="FFFFFF"/>
        </w:rPr>
        <w:t>（身份证号码</w:t>
      </w:r>
      <w:r>
        <w:rPr>
          <w:rFonts w:ascii="宋体" w:hAnsi="宋体" w:cs="宋体"/>
          <w:kern w:val="0"/>
          <w:szCs w:val="21"/>
          <w:u w:val="single"/>
          <w:shd w:val="clear" w:color="auto" w:fill="FFFFFF"/>
        </w:rPr>
        <w:t xml:space="preserve">                         </w:t>
      </w:r>
      <w:r>
        <w:rPr>
          <w:rFonts w:ascii="宋体" w:hAnsi="宋体" w:cs="宋体" w:hint="eastAsia"/>
          <w:kern w:val="0"/>
          <w:szCs w:val="21"/>
          <w:shd w:val="clear" w:color="auto" w:fill="FFFFFF"/>
        </w:rPr>
        <w:t>）郑重声明，本企业参加</w:t>
      </w:r>
      <w:r>
        <w:rPr>
          <w:rFonts w:ascii="宋体" w:hAnsi="宋体"/>
          <w:u w:val="single"/>
          <w:shd w:val="clear" w:color="auto" w:fill="FFFFFF"/>
        </w:rPr>
        <w:t xml:space="preserve">   </w:t>
      </w:r>
      <w:r>
        <w:rPr>
          <w:rFonts w:ascii="宋体" w:hAnsi="宋体" w:cs="宋体" w:hint="eastAsia"/>
          <w:u w:val="single"/>
          <w:shd w:val="clear" w:color="auto" w:fill="FFFFFF"/>
        </w:rPr>
        <w:t>（项目名称）</w:t>
      </w:r>
      <w:r>
        <w:rPr>
          <w:rFonts w:ascii="宋体" w:hAnsi="宋体"/>
          <w:u w:val="single"/>
          <w:shd w:val="clear" w:color="auto" w:fill="FFFFFF"/>
        </w:rPr>
        <w:t xml:space="preserve">     </w:t>
      </w:r>
      <w:r>
        <w:rPr>
          <w:rFonts w:ascii="宋体" w:hAnsi="宋体" w:cs="宋体" w:hint="eastAsia"/>
          <w:shd w:val="clear" w:color="auto" w:fill="FFFFFF"/>
        </w:rPr>
        <w:t>（项目编号：</w:t>
      </w:r>
      <w:r>
        <w:rPr>
          <w:rFonts w:ascii="宋体" w:hAnsi="宋体"/>
          <w:u w:val="single"/>
          <w:shd w:val="clear" w:color="auto" w:fill="FFFFFF"/>
        </w:rPr>
        <w:t xml:space="preserve">           </w:t>
      </w:r>
      <w:r>
        <w:rPr>
          <w:rFonts w:ascii="宋体" w:hAnsi="宋体" w:cs="宋体" w:hint="eastAsia"/>
          <w:shd w:val="clear" w:color="auto" w:fill="FFFFFF"/>
        </w:rPr>
        <w:t>）</w:t>
      </w:r>
      <w:r>
        <w:rPr>
          <w:rFonts w:ascii="宋体" w:hAnsi="宋体" w:cs="宋体" w:hint="eastAsia"/>
          <w:kern w:val="0"/>
          <w:szCs w:val="21"/>
          <w:shd w:val="clear" w:color="auto" w:fill="FFFFFF"/>
        </w:rPr>
        <w:t>所提交的所有资料、填写数据及所包含的附件资料内容是真实的、合法的、有效的，所提交的货物是全新的、未使用的原装产品，且在正常安装、使用和保养条件下，其使用寿命期内各项指标均达到质量要求。本企业承诺在本项目的整个采购活动过程中严格遵守职业道德，坚持公开、公正、公平原则，依法依规参与竞争，决不从事任何不正当竞争和任何违法违纪行为，保持廉洁自律。同样我在此所作的声明也是真实有效的。并愿意对在投标过程中有关部门的调查结果承担责任。</w:t>
      </w:r>
    </w:p>
    <w:p w:rsidR="0096796F" w:rsidRDefault="0096796F">
      <w:pPr>
        <w:spacing w:line="360" w:lineRule="auto"/>
        <w:ind w:firstLineChars="200" w:firstLine="420"/>
        <w:jc w:val="left"/>
        <w:textAlignment w:val="baseline"/>
        <w:rPr>
          <w:rFonts w:ascii="宋体" w:cs="宋体"/>
          <w:kern w:val="0"/>
          <w:szCs w:val="21"/>
          <w:shd w:val="clear" w:color="auto" w:fill="FFFFFF"/>
        </w:rPr>
      </w:pPr>
      <w:r>
        <w:rPr>
          <w:rFonts w:ascii="宋体" w:hAnsi="宋体" w:cs="宋体" w:hint="eastAsia"/>
          <w:kern w:val="0"/>
          <w:szCs w:val="21"/>
          <w:shd w:val="clear" w:color="auto" w:fill="FFFFFF"/>
        </w:rPr>
        <w:t>本企业提交的所有投标资料如有不实，愿接受财政部门和行业主管部门依据有关法律法规给予的处罚。</w:t>
      </w:r>
    </w:p>
    <w:p w:rsidR="0096796F" w:rsidRDefault="0096796F">
      <w:pPr>
        <w:spacing w:line="360" w:lineRule="auto"/>
        <w:ind w:firstLineChars="2400" w:firstLine="5040"/>
        <w:jc w:val="left"/>
        <w:textAlignment w:val="baseline"/>
        <w:rPr>
          <w:rFonts w:ascii="宋体" w:cs="宋体"/>
          <w:kern w:val="0"/>
          <w:szCs w:val="21"/>
          <w:shd w:val="clear" w:color="auto" w:fill="FFFFFF"/>
        </w:rPr>
      </w:pPr>
    </w:p>
    <w:p w:rsidR="0096796F" w:rsidRDefault="0096796F">
      <w:pPr>
        <w:spacing w:line="360" w:lineRule="auto"/>
        <w:ind w:firstLineChars="2400" w:firstLine="5040"/>
        <w:jc w:val="left"/>
        <w:textAlignment w:val="baseline"/>
        <w:rPr>
          <w:rFonts w:ascii="宋体" w:cs="宋体"/>
          <w:kern w:val="0"/>
          <w:szCs w:val="21"/>
          <w:shd w:val="clear" w:color="auto" w:fill="FFFFFF"/>
        </w:rPr>
      </w:pPr>
    </w:p>
    <w:p w:rsidR="0096796F" w:rsidRDefault="0096796F">
      <w:pPr>
        <w:pStyle w:val="NormalWeb"/>
        <w:widowControl w:val="0"/>
        <w:spacing w:before="0" w:beforeAutospacing="0" w:after="0" w:afterAutospacing="0" w:line="600" w:lineRule="exact"/>
        <w:rPr>
          <w:u w:val="single"/>
          <w:shd w:val="clear" w:color="auto" w:fill="FFFFFF"/>
        </w:rPr>
      </w:pPr>
      <w:r>
        <w:rPr>
          <w:rFonts w:hint="eastAsia"/>
          <w:kern w:val="2"/>
          <w:sz w:val="21"/>
          <w:szCs w:val="20"/>
          <w:shd w:val="clear" w:color="auto" w:fill="FFFFFF"/>
        </w:rPr>
        <w:t>投标人（盖单位公章）：</w:t>
      </w:r>
      <w:r>
        <w:rPr>
          <w:kern w:val="2"/>
          <w:sz w:val="21"/>
          <w:szCs w:val="20"/>
          <w:u w:val="single"/>
          <w:shd w:val="clear" w:color="auto" w:fill="FFFFFF"/>
        </w:rPr>
        <w:t xml:space="preserve">                                    </w:t>
      </w:r>
    </w:p>
    <w:p w:rsidR="0096796F" w:rsidRDefault="0096796F">
      <w:pPr>
        <w:pStyle w:val="NormalWeb"/>
        <w:widowControl w:val="0"/>
        <w:spacing w:before="0" w:beforeAutospacing="0" w:after="0" w:afterAutospacing="0" w:line="600" w:lineRule="exact"/>
        <w:rPr>
          <w:u w:val="single"/>
          <w:shd w:val="clear" w:color="auto" w:fill="FFFFFF"/>
        </w:rPr>
      </w:pPr>
    </w:p>
    <w:p w:rsidR="0096796F" w:rsidRDefault="0096796F">
      <w:pPr>
        <w:pStyle w:val="NormalWeb"/>
        <w:widowControl w:val="0"/>
        <w:spacing w:before="0" w:beforeAutospacing="0" w:after="0" w:afterAutospacing="0" w:line="500" w:lineRule="exact"/>
        <w:rPr>
          <w:u w:val="single"/>
          <w:shd w:val="clear" w:color="auto" w:fill="FFFFFF"/>
        </w:rPr>
      </w:pPr>
      <w:r>
        <w:rPr>
          <w:rFonts w:hint="eastAsia"/>
          <w:kern w:val="2"/>
          <w:sz w:val="21"/>
          <w:szCs w:val="20"/>
          <w:shd w:val="clear" w:color="auto" w:fill="FFFFFF"/>
        </w:rPr>
        <w:t>法定代表人</w:t>
      </w:r>
      <w:r>
        <w:rPr>
          <w:rFonts w:hint="eastAsia"/>
          <w:b/>
          <w:kern w:val="2"/>
          <w:sz w:val="21"/>
          <w:szCs w:val="20"/>
          <w:shd w:val="clear" w:color="auto" w:fill="FFFFFF"/>
        </w:rPr>
        <w:t>（负责人）</w:t>
      </w:r>
      <w:r>
        <w:rPr>
          <w:rFonts w:hint="eastAsia"/>
          <w:kern w:val="2"/>
          <w:sz w:val="21"/>
          <w:szCs w:val="20"/>
          <w:shd w:val="clear" w:color="auto" w:fill="FFFFFF"/>
        </w:rPr>
        <w:t>或其委托代理人（签字或盖章）：</w:t>
      </w:r>
      <w:r>
        <w:rPr>
          <w:kern w:val="2"/>
          <w:sz w:val="21"/>
          <w:szCs w:val="20"/>
          <w:u w:val="single"/>
          <w:shd w:val="clear" w:color="auto" w:fill="FFFFFF"/>
        </w:rPr>
        <w:t xml:space="preserve">                  </w:t>
      </w:r>
      <w:r>
        <w:rPr>
          <w:b/>
          <w:kern w:val="2"/>
          <w:sz w:val="21"/>
          <w:szCs w:val="20"/>
          <w:shd w:val="clear" w:color="auto" w:fill="FFFFFF"/>
        </w:rPr>
        <w:br w:type="page"/>
      </w:r>
      <w:r>
        <w:rPr>
          <w:rFonts w:hint="eastAsia"/>
          <w:b/>
          <w:kern w:val="2"/>
          <w:sz w:val="21"/>
          <w:szCs w:val="20"/>
          <w:shd w:val="clear" w:color="auto" w:fill="FFFFFF"/>
        </w:rPr>
        <w:t>格式</w:t>
      </w:r>
      <w:r>
        <w:rPr>
          <w:b/>
          <w:kern w:val="2"/>
          <w:sz w:val="21"/>
          <w:szCs w:val="20"/>
          <w:shd w:val="clear" w:color="auto" w:fill="FFFFFF"/>
        </w:rPr>
        <w:t>10</w:t>
      </w:r>
      <w:r>
        <w:rPr>
          <w:rFonts w:hint="eastAsia"/>
          <w:b/>
          <w:kern w:val="2"/>
          <w:sz w:val="21"/>
          <w:szCs w:val="20"/>
          <w:shd w:val="clear" w:color="auto" w:fill="FFFFFF"/>
        </w:rPr>
        <w:t>：</w:t>
      </w:r>
    </w:p>
    <w:p w:rsidR="0096796F" w:rsidRDefault="0096796F">
      <w:pPr>
        <w:pStyle w:val="NormalWeb"/>
        <w:widowControl w:val="0"/>
        <w:spacing w:before="0" w:beforeAutospacing="0" w:after="0" w:afterAutospacing="0" w:line="500" w:lineRule="exact"/>
        <w:rPr>
          <w:b/>
          <w:sz w:val="30"/>
          <w:szCs w:val="30"/>
          <w:shd w:val="clear" w:color="auto" w:fill="FFFFFF"/>
        </w:rPr>
      </w:pPr>
      <w:r>
        <w:rPr>
          <w:rFonts w:hint="eastAsia"/>
          <w:b/>
          <w:kern w:val="2"/>
          <w:sz w:val="30"/>
          <w:szCs w:val="30"/>
          <w:shd w:val="clear" w:color="auto" w:fill="FFFFFF"/>
        </w:rPr>
        <w:t>售后服务承诺书（格式）</w:t>
      </w:r>
    </w:p>
    <w:p w:rsidR="0096796F" w:rsidRDefault="0096796F">
      <w:pPr>
        <w:pStyle w:val="NormalWeb"/>
        <w:widowControl w:val="0"/>
        <w:spacing w:before="0" w:beforeAutospacing="0" w:after="0" w:afterAutospacing="0"/>
        <w:rPr>
          <w:shd w:val="clear" w:color="auto" w:fill="FFFFFF"/>
        </w:rPr>
      </w:pPr>
    </w:p>
    <w:p w:rsidR="0096796F" w:rsidRDefault="0096796F">
      <w:pPr>
        <w:pStyle w:val="NormalWeb"/>
        <w:widowControl w:val="0"/>
        <w:spacing w:before="0" w:beforeAutospacing="0" w:after="0" w:afterAutospacing="0"/>
        <w:rPr>
          <w:shd w:val="clear" w:color="auto" w:fill="FFFFFF"/>
        </w:rPr>
      </w:pPr>
      <w:r>
        <w:rPr>
          <w:kern w:val="2"/>
          <w:sz w:val="21"/>
          <w:szCs w:val="20"/>
          <w:shd w:val="clear" w:color="auto" w:fill="FFFFFF"/>
        </w:rPr>
        <w:t>(</w:t>
      </w:r>
      <w:r>
        <w:rPr>
          <w:rFonts w:hint="eastAsia"/>
          <w:kern w:val="2"/>
          <w:sz w:val="21"/>
          <w:szCs w:val="20"/>
          <w:shd w:val="clear" w:color="auto" w:fill="FFFFFF"/>
        </w:rPr>
        <w:t>由投标人按本项目招标文件第二章“货物需求一览表”中商务条款部分的售后服务要求及自身情况自行填写。</w:t>
      </w:r>
      <w:r>
        <w:rPr>
          <w:kern w:val="2"/>
          <w:sz w:val="21"/>
          <w:szCs w:val="20"/>
          <w:shd w:val="clear" w:color="auto" w:fill="FFFFFF"/>
        </w:rPr>
        <w:t xml:space="preserve">) </w:t>
      </w:r>
    </w:p>
    <w:p w:rsidR="0096796F" w:rsidRDefault="0096796F">
      <w:pPr>
        <w:pStyle w:val="NormalWeb"/>
        <w:widowControl w:val="0"/>
        <w:spacing w:before="0" w:beforeAutospacing="0" w:after="0" w:afterAutospacing="0"/>
        <w:rPr>
          <w:shd w:val="clear" w:color="auto" w:fill="FFFFFF"/>
        </w:rPr>
      </w:pPr>
    </w:p>
    <w:p w:rsidR="0096796F" w:rsidRDefault="0096796F">
      <w:pPr>
        <w:pStyle w:val="NormalWeb"/>
        <w:widowControl w:val="0"/>
        <w:spacing w:before="0" w:beforeAutospacing="0" w:after="0" w:afterAutospacing="0"/>
        <w:rPr>
          <w:shd w:val="clear" w:color="auto" w:fill="FFFFFF"/>
        </w:rPr>
      </w:pPr>
    </w:p>
    <w:p w:rsidR="0096796F" w:rsidRDefault="0096796F">
      <w:pPr>
        <w:pStyle w:val="NormalWeb"/>
        <w:widowControl w:val="0"/>
        <w:spacing w:before="0" w:beforeAutospacing="0" w:after="0" w:afterAutospacing="0"/>
        <w:rPr>
          <w:shd w:val="clear" w:color="auto" w:fill="FFFFFF"/>
        </w:rPr>
      </w:pPr>
    </w:p>
    <w:p w:rsidR="0096796F" w:rsidRDefault="0096796F">
      <w:pPr>
        <w:pStyle w:val="NormalWeb"/>
        <w:widowControl w:val="0"/>
        <w:spacing w:before="0" w:beforeAutospacing="0" w:after="0" w:afterAutospacing="0"/>
        <w:rPr>
          <w:shd w:val="clear" w:color="auto" w:fill="FFFFFF"/>
        </w:rPr>
      </w:pPr>
    </w:p>
    <w:p w:rsidR="0096796F" w:rsidRDefault="0096796F">
      <w:pPr>
        <w:pStyle w:val="NormalWeb"/>
        <w:widowControl w:val="0"/>
        <w:spacing w:before="0" w:beforeAutospacing="0" w:after="0" w:afterAutospacing="0" w:line="600" w:lineRule="exact"/>
        <w:rPr>
          <w:u w:val="single"/>
          <w:shd w:val="clear" w:color="auto" w:fill="FFFFFF"/>
        </w:rPr>
      </w:pPr>
      <w:r>
        <w:rPr>
          <w:rFonts w:hint="eastAsia"/>
          <w:kern w:val="2"/>
          <w:sz w:val="21"/>
          <w:szCs w:val="20"/>
          <w:shd w:val="clear" w:color="auto" w:fill="FFFFFF"/>
        </w:rPr>
        <w:t>投标人（盖单位公章）：</w:t>
      </w:r>
      <w:r>
        <w:rPr>
          <w:kern w:val="2"/>
          <w:sz w:val="21"/>
          <w:szCs w:val="20"/>
          <w:u w:val="single"/>
          <w:shd w:val="clear" w:color="auto" w:fill="FFFFFF"/>
        </w:rPr>
        <w:t xml:space="preserve">                                    </w:t>
      </w:r>
    </w:p>
    <w:p w:rsidR="0096796F" w:rsidRDefault="0096796F">
      <w:pPr>
        <w:pStyle w:val="NormalWeb"/>
        <w:widowControl w:val="0"/>
        <w:spacing w:before="0" w:beforeAutospacing="0" w:after="0" w:afterAutospacing="0" w:line="600" w:lineRule="exact"/>
        <w:rPr>
          <w:u w:val="single"/>
          <w:shd w:val="clear" w:color="auto" w:fill="FFFFFF"/>
        </w:rPr>
      </w:pPr>
    </w:p>
    <w:p w:rsidR="0096796F" w:rsidRDefault="0096796F">
      <w:pPr>
        <w:pStyle w:val="NormalWeb"/>
        <w:widowControl w:val="0"/>
        <w:spacing w:before="0" w:beforeAutospacing="0" w:after="0" w:afterAutospacing="0" w:line="500" w:lineRule="exact"/>
        <w:rPr>
          <w:u w:val="single"/>
          <w:shd w:val="clear" w:color="auto" w:fill="FFFFFF"/>
        </w:rPr>
      </w:pPr>
      <w:r>
        <w:rPr>
          <w:rFonts w:hint="eastAsia"/>
          <w:kern w:val="2"/>
          <w:sz w:val="21"/>
          <w:szCs w:val="20"/>
          <w:shd w:val="clear" w:color="auto" w:fill="FFFFFF"/>
        </w:rPr>
        <w:t>法定代表人</w:t>
      </w:r>
      <w:r>
        <w:rPr>
          <w:rFonts w:hint="eastAsia"/>
          <w:b/>
          <w:kern w:val="2"/>
          <w:sz w:val="21"/>
          <w:szCs w:val="20"/>
          <w:shd w:val="clear" w:color="auto" w:fill="FFFFFF"/>
        </w:rPr>
        <w:t>（负责人）</w:t>
      </w:r>
      <w:r>
        <w:rPr>
          <w:rFonts w:hint="eastAsia"/>
          <w:kern w:val="2"/>
          <w:sz w:val="21"/>
          <w:szCs w:val="20"/>
          <w:shd w:val="clear" w:color="auto" w:fill="FFFFFF"/>
        </w:rPr>
        <w:t>或其委托代理人（签字或盖章）：</w:t>
      </w:r>
      <w:r>
        <w:rPr>
          <w:kern w:val="2"/>
          <w:sz w:val="21"/>
          <w:szCs w:val="20"/>
          <w:u w:val="single"/>
          <w:shd w:val="clear" w:color="auto" w:fill="FFFFFF"/>
        </w:rPr>
        <w:t xml:space="preserve">                  </w:t>
      </w:r>
    </w:p>
    <w:p w:rsidR="0096796F" w:rsidRDefault="0096796F">
      <w:pPr>
        <w:pStyle w:val="NormalWeb"/>
        <w:widowControl w:val="0"/>
        <w:spacing w:before="0" w:beforeAutospacing="0" w:after="0" w:afterAutospacing="0"/>
        <w:rPr>
          <w:shd w:val="clear" w:color="auto" w:fill="FFFFFF"/>
        </w:rPr>
      </w:pPr>
    </w:p>
    <w:p w:rsidR="0096796F" w:rsidRDefault="0096796F">
      <w:pPr>
        <w:pStyle w:val="NormalWeb"/>
        <w:widowControl w:val="0"/>
        <w:spacing w:before="0" w:beforeAutospacing="0" w:after="0" w:afterAutospacing="0" w:line="500" w:lineRule="exact"/>
        <w:rPr>
          <w:b/>
          <w:shd w:val="clear" w:color="auto" w:fill="FFFFFF"/>
        </w:rPr>
      </w:pPr>
      <w:r>
        <w:rPr>
          <w:b/>
          <w:kern w:val="2"/>
          <w:sz w:val="21"/>
          <w:szCs w:val="20"/>
          <w:shd w:val="clear" w:color="auto" w:fill="FFFFFF"/>
        </w:rPr>
        <w:br w:type="page"/>
      </w:r>
      <w:r>
        <w:rPr>
          <w:rFonts w:hint="eastAsia"/>
          <w:b/>
          <w:kern w:val="2"/>
          <w:sz w:val="21"/>
          <w:szCs w:val="20"/>
          <w:shd w:val="clear" w:color="auto" w:fill="FFFFFF"/>
        </w:rPr>
        <w:t>格式</w:t>
      </w:r>
      <w:r>
        <w:rPr>
          <w:b/>
          <w:kern w:val="2"/>
          <w:sz w:val="21"/>
          <w:szCs w:val="20"/>
          <w:shd w:val="clear" w:color="auto" w:fill="FFFFFF"/>
        </w:rPr>
        <w:t>11</w:t>
      </w:r>
      <w:r>
        <w:rPr>
          <w:rFonts w:hint="eastAsia"/>
          <w:b/>
          <w:kern w:val="2"/>
          <w:sz w:val="21"/>
          <w:szCs w:val="20"/>
          <w:shd w:val="clear" w:color="auto" w:fill="FFFFFF"/>
        </w:rPr>
        <w:t>：</w:t>
      </w:r>
      <w:r>
        <w:rPr>
          <w:b/>
          <w:kern w:val="2"/>
          <w:sz w:val="21"/>
          <w:szCs w:val="20"/>
          <w:shd w:val="clear" w:color="auto" w:fill="FFFFFF"/>
        </w:rPr>
        <w:t xml:space="preserve"> </w:t>
      </w:r>
    </w:p>
    <w:p w:rsidR="0096796F" w:rsidRDefault="0096796F">
      <w:pPr>
        <w:pStyle w:val="NormalWeb"/>
        <w:widowControl w:val="0"/>
        <w:spacing w:before="0" w:beforeAutospacing="0" w:after="0" w:afterAutospacing="0" w:line="500" w:lineRule="exact"/>
        <w:rPr>
          <w:b/>
          <w:sz w:val="30"/>
          <w:szCs w:val="30"/>
          <w:shd w:val="clear" w:color="auto" w:fill="FFFFFF"/>
        </w:rPr>
      </w:pPr>
      <w:r>
        <w:rPr>
          <w:rFonts w:hint="eastAsia"/>
          <w:b/>
          <w:kern w:val="2"/>
          <w:sz w:val="30"/>
          <w:szCs w:val="30"/>
          <w:shd w:val="clear" w:color="auto" w:fill="FFFFFF"/>
        </w:rPr>
        <w:t>商务条款偏离表（格式）</w:t>
      </w:r>
    </w:p>
    <w:p w:rsidR="0096796F" w:rsidRDefault="0096796F">
      <w:pPr>
        <w:pStyle w:val="NormalWeb"/>
        <w:widowControl w:val="0"/>
        <w:spacing w:before="0" w:beforeAutospacing="0" w:after="0" w:afterAutospacing="0" w:line="400" w:lineRule="exact"/>
        <w:rPr>
          <w:u w:val="thick"/>
          <w:shd w:val="clear" w:color="auto" w:fill="FFFFFF"/>
        </w:rPr>
      </w:pPr>
    </w:p>
    <w:p w:rsidR="0096796F" w:rsidRDefault="0096796F">
      <w:pPr>
        <w:pStyle w:val="PlainText"/>
        <w:spacing w:line="440" w:lineRule="exact"/>
        <w:ind w:firstLineChars="200" w:firstLine="420"/>
        <w:rPr>
          <w:rFonts w:hAnsi="宋体"/>
        </w:rPr>
      </w:pPr>
      <w:r>
        <w:rPr>
          <w:rFonts w:hAnsi="宋体" w:hint="eastAsia"/>
        </w:rPr>
        <w:t>请</w:t>
      </w:r>
      <w:r>
        <w:rPr>
          <w:rFonts w:hAnsi="宋体" w:hint="eastAsia"/>
          <w:b/>
        </w:rPr>
        <w:t>逐条对应</w:t>
      </w:r>
      <w:r>
        <w:rPr>
          <w:rFonts w:hAnsi="宋体" w:hint="eastAsia"/>
        </w:rPr>
        <w:t>本项目竞争性谈判采购文件第二章“货物需求一览表”中商务条款的要求，认真填写该表，“偏离说明”一栏选择“正偏离”、“负偏离”或“无偏离”进行填写，</w:t>
      </w:r>
      <w:r>
        <w:rPr>
          <w:rFonts w:hAnsi="宋体" w:hint="eastAsia"/>
          <w:b/>
        </w:rPr>
        <w:t>否则竞标无效。</w:t>
      </w:r>
    </w:p>
    <w:p w:rsidR="0096796F" w:rsidRDefault="0096796F">
      <w:pPr>
        <w:pStyle w:val="PlainText"/>
        <w:rPr>
          <w:rFonts w:hAnsi="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7"/>
        <w:gridCol w:w="3691"/>
        <w:gridCol w:w="3450"/>
        <w:gridCol w:w="1322"/>
      </w:tblGrid>
      <w:tr w:rsidR="0096796F">
        <w:tc>
          <w:tcPr>
            <w:tcW w:w="717" w:type="dxa"/>
            <w:vAlign w:val="center"/>
          </w:tcPr>
          <w:p w:rsidR="0096796F" w:rsidRDefault="0096796F">
            <w:pPr>
              <w:pStyle w:val="PlainText"/>
              <w:spacing w:line="600" w:lineRule="exact"/>
              <w:jc w:val="center"/>
              <w:rPr>
                <w:rFonts w:hAnsi="宋体"/>
              </w:rPr>
            </w:pPr>
            <w:r>
              <w:rPr>
                <w:rFonts w:hAnsi="宋体" w:cs="宋体" w:hint="eastAsia"/>
              </w:rPr>
              <w:t>项号</w:t>
            </w:r>
          </w:p>
        </w:tc>
        <w:tc>
          <w:tcPr>
            <w:tcW w:w="3691" w:type="dxa"/>
            <w:vAlign w:val="center"/>
          </w:tcPr>
          <w:p w:rsidR="0096796F" w:rsidRDefault="0096796F">
            <w:pPr>
              <w:pStyle w:val="PlainText"/>
              <w:spacing w:line="600" w:lineRule="exact"/>
              <w:jc w:val="center"/>
              <w:rPr>
                <w:rFonts w:hAnsi="宋体"/>
              </w:rPr>
            </w:pPr>
            <w:r>
              <w:rPr>
                <w:rFonts w:hAnsi="宋体" w:cs="宋体" w:hint="eastAsia"/>
              </w:rPr>
              <w:t>招标文件的商务条款</w:t>
            </w:r>
          </w:p>
        </w:tc>
        <w:tc>
          <w:tcPr>
            <w:tcW w:w="3450" w:type="dxa"/>
            <w:vAlign w:val="center"/>
          </w:tcPr>
          <w:p w:rsidR="0096796F" w:rsidRDefault="0096796F">
            <w:pPr>
              <w:pStyle w:val="PlainText"/>
              <w:spacing w:line="600" w:lineRule="exact"/>
              <w:jc w:val="center"/>
              <w:rPr>
                <w:rFonts w:hAnsi="宋体"/>
              </w:rPr>
            </w:pPr>
            <w:r>
              <w:rPr>
                <w:rFonts w:hAnsi="宋体" w:cs="宋体" w:hint="eastAsia"/>
              </w:rPr>
              <w:t>投标文件承诺的商务条款</w:t>
            </w:r>
          </w:p>
        </w:tc>
        <w:tc>
          <w:tcPr>
            <w:tcW w:w="1322" w:type="dxa"/>
            <w:vAlign w:val="center"/>
          </w:tcPr>
          <w:p w:rsidR="0096796F" w:rsidRDefault="0096796F">
            <w:pPr>
              <w:pStyle w:val="PlainText"/>
              <w:spacing w:line="600" w:lineRule="exact"/>
              <w:jc w:val="center"/>
              <w:rPr>
                <w:rFonts w:hAnsi="宋体"/>
              </w:rPr>
            </w:pPr>
            <w:r>
              <w:rPr>
                <w:rFonts w:hAnsi="宋体" w:cs="宋体" w:hint="eastAsia"/>
              </w:rPr>
              <w:t>偏离说明</w:t>
            </w:r>
          </w:p>
        </w:tc>
      </w:tr>
      <w:tr w:rsidR="0096796F">
        <w:tc>
          <w:tcPr>
            <w:tcW w:w="717" w:type="dxa"/>
            <w:vAlign w:val="center"/>
          </w:tcPr>
          <w:p w:rsidR="0096796F" w:rsidRDefault="0096796F">
            <w:pPr>
              <w:jc w:val="center"/>
              <w:rPr>
                <w:rFonts w:ascii="宋体"/>
              </w:rPr>
            </w:pPr>
            <w:r>
              <w:rPr>
                <w:rFonts w:ascii="宋体" w:hAnsi="宋体" w:cs="宋体" w:hint="eastAsia"/>
              </w:rPr>
              <w:t>一</w:t>
            </w:r>
          </w:p>
        </w:tc>
        <w:tc>
          <w:tcPr>
            <w:tcW w:w="3691" w:type="dxa"/>
          </w:tcPr>
          <w:p w:rsidR="0096796F" w:rsidRDefault="0096796F">
            <w:pPr>
              <w:rPr>
                <w:rFonts w:ascii="宋体"/>
              </w:rPr>
            </w:pPr>
            <w:r>
              <w:rPr>
                <w:rFonts w:ascii="宋体" w:hAnsi="宋体"/>
              </w:rPr>
              <w:t>1</w:t>
            </w:r>
            <w:r>
              <w:rPr>
                <w:rFonts w:ascii="宋体" w:hAnsi="宋体" w:hint="eastAsia"/>
              </w:rPr>
              <w:t>……</w:t>
            </w:r>
          </w:p>
          <w:p w:rsidR="0096796F" w:rsidRDefault="0096796F">
            <w:pPr>
              <w:rPr>
                <w:rFonts w:ascii="宋体"/>
              </w:rPr>
            </w:pPr>
            <w:r>
              <w:rPr>
                <w:rFonts w:ascii="宋体" w:hAnsi="宋体"/>
              </w:rPr>
              <w:t>2</w:t>
            </w:r>
            <w:r>
              <w:rPr>
                <w:rFonts w:ascii="宋体" w:hAnsi="宋体" w:hint="eastAsia"/>
              </w:rPr>
              <w:t>……</w:t>
            </w:r>
          </w:p>
          <w:p w:rsidR="0096796F" w:rsidRDefault="0096796F">
            <w:pPr>
              <w:rPr>
                <w:rFonts w:ascii="宋体"/>
              </w:rPr>
            </w:pPr>
            <w:r>
              <w:rPr>
                <w:rFonts w:ascii="宋体" w:hAnsi="宋体"/>
              </w:rPr>
              <w:t>3</w:t>
            </w:r>
            <w:r>
              <w:rPr>
                <w:rFonts w:ascii="宋体" w:hAnsi="宋体" w:hint="eastAsia"/>
              </w:rPr>
              <w:t>……</w:t>
            </w:r>
          </w:p>
          <w:p w:rsidR="0096796F" w:rsidRDefault="0096796F">
            <w:pPr>
              <w:rPr>
                <w:rFonts w:ascii="宋体"/>
              </w:rPr>
            </w:pPr>
            <w:r>
              <w:rPr>
                <w:rFonts w:ascii="宋体" w:hAnsi="宋体" w:hint="eastAsia"/>
              </w:rPr>
              <w:t>……</w:t>
            </w:r>
          </w:p>
        </w:tc>
        <w:tc>
          <w:tcPr>
            <w:tcW w:w="3450" w:type="dxa"/>
          </w:tcPr>
          <w:p w:rsidR="0096796F" w:rsidRDefault="0096796F">
            <w:pPr>
              <w:rPr>
                <w:rFonts w:ascii="宋体"/>
              </w:rPr>
            </w:pPr>
            <w:r>
              <w:rPr>
                <w:rFonts w:ascii="宋体" w:hAnsi="宋体"/>
              </w:rPr>
              <w:t>1</w:t>
            </w:r>
            <w:r>
              <w:rPr>
                <w:rFonts w:ascii="宋体" w:hAnsi="宋体" w:hint="eastAsia"/>
              </w:rPr>
              <w:t>……</w:t>
            </w:r>
          </w:p>
          <w:p w:rsidR="0096796F" w:rsidRDefault="0096796F">
            <w:pPr>
              <w:rPr>
                <w:rFonts w:ascii="宋体"/>
              </w:rPr>
            </w:pPr>
            <w:r>
              <w:rPr>
                <w:rFonts w:ascii="宋体" w:hAnsi="宋体"/>
              </w:rPr>
              <w:t>2</w:t>
            </w:r>
            <w:r>
              <w:rPr>
                <w:rFonts w:ascii="宋体" w:hAnsi="宋体" w:hint="eastAsia"/>
              </w:rPr>
              <w:t>……</w:t>
            </w:r>
          </w:p>
          <w:p w:rsidR="0096796F" w:rsidRDefault="0096796F">
            <w:pPr>
              <w:rPr>
                <w:rFonts w:ascii="宋体"/>
              </w:rPr>
            </w:pPr>
            <w:r>
              <w:rPr>
                <w:rFonts w:ascii="宋体" w:hAnsi="宋体"/>
              </w:rPr>
              <w:t>3</w:t>
            </w:r>
            <w:r>
              <w:rPr>
                <w:rFonts w:ascii="宋体" w:hAnsi="宋体" w:hint="eastAsia"/>
              </w:rPr>
              <w:t>……</w:t>
            </w:r>
          </w:p>
          <w:p w:rsidR="0096796F" w:rsidRDefault="0096796F">
            <w:pPr>
              <w:rPr>
                <w:rFonts w:ascii="宋体"/>
              </w:rPr>
            </w:pPr>
            <w:r>
              <w:rPr>
                <w:rFonts w:ascii="宋体" w:hAnsi="宋体" w:hint="eastAsia"/>
              </w:rPr>
              <w:t>……</w:t>
            </w:r>
          </w:p>
        </w:tc>
        <w:tc>
          <w:tcPr>
            <w:tcW w:w="1322" w:type="dxa"/>
          </w:tcPr>
          <w:p w:rsidR="0096796F" w:rsidRDefault="0096796F">
            <w:pPr>
              <w:rPr>
                <w:rFonts w:ascii="宋体"/>
              </w:rPr>
            </w:pPr>
            <w:r>
              <w:rPr>
                <w:rFonts w:ascii="宋体" w:hAnsi="宋体" w:cs="宋体" w:hint="eastAsia"/>
              </w:rPr>
              <w:t>正偏离（负偏离或无偏离）</w:t>
            </w:r>
          </w:p>
        </w:tc>
      </w:tr>
      <w:tr w:rsidR="0096796F">
        <w:tc>
          <w:tcPr>
            <w:tcW w:w="717" w:type="dxa"/>
            <w:vAlign w:val="center"/>
          </w:tcPr>
          <w:p w:rsidR="0096796F" w:rsidRDefault="0096796F">
            <w:pPr>
              <w:jc w:val="center"/>
              <w:rPr>
                <w:rFonts w:ascii="宋体"/>
              </w:rPr>
            </w:pPr>
            <w:r>
              <w:rPr>
                <w:rFonts w:ascii="宋体" w:hAnsi="宋体" w:cs="宋体" w:hint="eastAsia"/>
              </w:rPr>
              <w:t>二</w:t>
            </w:r>
          </w:p>
        </w:tc>
        <w:tc>
          <w:tcPr>
            <w:tcW w:w="3691" w:type="dxa"/>
          </w:tcPr>
          <w:p w:rsidR="0096796F" w:rsidRDefault="0096796F">
            <w:pPr>
              <w:rPr>
                <w:rFonts w:ascii="宋体"/>
              </w:rPr>
            </w:pPr>
            <w:r>
              <w:rPr>
                <w:rFonts w:ascii="宋体" w:hAnsi="宋体"/>
              </w:rPr>
              <w:t>1</w:t>
            </w:r>
            <w:r>
              <w:rPr>
                <w:rFonts w:ascii="宋体" w:hAnsi="宋体" w:hint="eastAsia"/>
              </w:rPr>
              <w:t>……</w:t>
            </w:r>
          </w:p>
          <w:p w:rsidR="0096796F" w:rsidRDefault="0096796F">
            <w:pPr>
              <w:rPr>
                <w:rFonts w:ascii="宋体"/>
              </w:rPr>
            </w:pPr>
            <w:r>
              <w:rPr>
                <w:rFonts w:ascii="宋体" w:hAnsi="宋体"/>
              </w:rPr>
              <w:t>2</w:t>
            </w:r>
            <w:r>
              <w:rPr>
                <w:rFonts w:ascii="宋体" w:hAnsi="宋体" w:hint="eastAsia"/>
              </w:rPr>
              <w:t>……</w:t>
            </w:r>
          </w:p>
          <w:p w:rsidR="0096796F" w:rsidRDefault="0096796F">
            <w:pPr>
              <w:rPr>
                <w:rFonts w:ascii="宋体"/>
              </w:rPr>
            </w:pPr>
            <w:r>
              <w:rPr>
                <w:rFonts w:ascii="宋体" w:hAnsi="宋体"/>
              </w:rPr>
              <w:t>3</w:t>
            </w:r>
            <w:r>
              <w:rPr>
                <w:rFonts w:ascii="宋体" w:hAnsi="宋体" w:hint="eastAsia"/>
              </w:rPr>
              <w:t>……</w:t>
            </w:r>
          </w:p>
          <w:p w:rsidR="0096796F" w:rsidRDefault="0096796F">
            <w:pPr>
              <w:rPr>
                <w:rFonts w:ascii="宋体"/>
              </w:rPr>
            </w:pPr>
            <w:r>
              <w:rPr>
                <w:rFonts w:ascii="宋体" w:hAnsi="宋体" w:hint="eastAsia"/>
              </w:rPr>
              <w:t>……</w:t>
            </w:r>
          </w:p>
        </w:tc>
        <w:tc>
          <w:tcPr>
            <w:tcW w:w="3450" w:type="dxa"/>
          </w:tcPr>
          <w:p w:rsidR="0096796F" w:rsidRDefault="0096796F">
            <w:pPr>
              <w:rPr>
                <w:rFonts w:ascii="宋体"/>
              </w:rPr>
            </w:pPr>
            <w:r>
              <w:rPr>
                <w:rFonts w:ascii="宋体" w:hAnsi="宋体"/>
              </w:rPr>
              <w:t>1</w:t>
            </w:r>
            <w:r>
              <w:rPr>
                <w:rFonts w:ascii="宋体" w:hAnsi="宋体" w:hint="eastAsia"/>
              </w:rPr>
              <w:t>……</w:t>
            </w:r>
          </w:p>
          <w:p w:rsidR="0096796F" w:rsidRDefault="0096796F">
            <w:pPr>
              <w:rPr>
                <w:rFonts w:ascii="宋体"/>
              </w:rPr>
            </w:pPr>
            <w:r>
              <w:rPr>
                <w:rFonts w:ascii="宋体" w:hAnsi="宋体"/>
              </w:rPr>
              <w:t>2</w:t>
            </w:r>
            <w:r>
              <w:rPr>
                <w:rFonts w:ascii="宋体" w:hAnsi="宋体" w:hint="eastAsia"/>
              </w:rPr>
              <w:t>……</w:t>
            </w:r>
          </w:p>
          <w:p w:rsidR="0096796F" w:rsidRDefault="0096796F">
            <w:pPr>
              <w:rPr>
                <w:rFonts w:ascii="宋体"/>
              </w:rPr>
            </w:pPr>
            <w:r>
              <w:rPr>
                <w:rFonts w:ascii="宋体" w:hAnsi="宋体"/>
              </w:rPr>
              <w:t>3</w:t>
            </w:r>
            <w:r>
              <w:rPr>
                <w:rFonts w:ascii="宋体" w:hAnsi="宋体" w:hint="eastAsia"/>
              </w:rPr>
              <w:t>……</w:t>
            </w:r>
          </w:p>
          <w:p w:rsidR="0096796F" w:rsidRDefault="0096796F">
            <w:pPr>
              <w:rPr>
                <w:rFonts w:ascii="宋体"/>
              </w:rPr>
            </w:pPr>
            <w:r>
              <w:rPr>
                <w:rFonts w:ascii="宋体" w:hAnsi="宋体" w:hint="eastAsia"/>
              </w:rPr>
              <w:t>……</w:t>
            </w:r>
          </w:p>
        </w:tc>
        <w:tc>
          <w:tcPr>
            <w:tcW w:w="1322" w:type="dxa"/>
          </w:tcPr>
          <w:p w:rsidR="0096796F" w:rsidRDefault="0096796F">
            <w:pPr>
              <w:rPr>
                <w:rFonts w:ascii="宋体"/>
              </w:rPr>
            </w:pPr>
            <w:r>
              <w:rPr>
                <w:rFonts w:ascii="宋体" w:hAnsi="宋体" w:cs="宋体" w:hint="eastAsia"/>
              </w:rPr>
              <w:t>正偏离（负偏离或无偏离）</w:t>
            </w:r>
          </w:p>
        </w:tc>
      </w:tr>
      <w:tr w:rsidR="0096796F">
        <w:tc>
          <w:tcPr>
            <w:tcW w:w="717" w:type="dxa"/>
          </w:tcPr>
          <w:p w:rsidR="0096796F" w:rsidRDefault="0096796F">
            <w:pPr>
              <w:rPr>
                <w:rFonts w:ascii="宋体"/>
              </w:rPr>
            </w:pPr>
          </w:p>
        </w:tc>
        <w:tc>
          <w:tcPr>
            <w:tcW w:w="3691" w:type="dxa"/>
          </w:tcPr>
          <w:p w:rsidR="0096796F" w:rsidRDefault="0096796F">
            <w:pPr>
              <w:rPr>
                <w:rFonts w:ascii="宋体"/>
              </w:rPr>
            </w:pPr>
            <w:r>
              <w:rPr>
                <w:rFonts w:ascii="宋体" w:hAnsi="宋体" w:hint="eastAsia"/>
              </w:rPr>
              <w:t>……</w:t>
            </w:r>
          </w:p>
        </w:tc>
        <w:tc>
          <w:tcPr>
            <w:tcW w:w="3450" w:type="dxa"/>
          </w:tcPr>
          <w:p w:rsidR="0096796F" w:rsidRDefault="0096796F">
            <w:pPr>
              <w:rPr>
                <w:rFonts w:ascii="宋体"/>
              </w:rPr>
            </w:pPr>
            <w:r>
              <w:rPr>
                <w:rFonts w:ascii="宋体" w:hAnsi="宋体" w:hint="eastAsia"/>
              </w:rPr>
              <w:t>……</w:t>
            </w:r>
          </w:p>
        </w:tc>
        <w:tc>
          <w:tcPr>
            <w:tcW w:w="1322" w:type="dxa"/>
          </w:tcPr>
          <w:p w:rsidR="0096796F" w:rsidRDefault="0096796F">
            <w:pPr>
              <w:rPr>
                <w:rFonts w:ascii="宋体"/>
              </w:rPr>
            </w:pPr>
          </w:p>
        </w:tc>
      </w:tr>
      <w:tr w:rsidR="0096796F">
        <w:tc>
          <w:tcPr>
            <w:tcW w:w="717" w:type="dxa"/>
            <w:vAlign w:val="center"/>
          </w:tcPr>
          <w:p w:rsidR="0096796F" w:rsidRDefault="0096796F">
            <w:pPr>
              <w:jc w:val="center"/>
              <w:rPr>
                <w:rFonts w:ascii="宋体"/>
              </w:rPr>
            </w:pPr>
            <w:r>
              <w:rPr>
                <w:rFonts w:ascii="宋体" w:hAnsi="宋体" w:hint="eastAsia"/>
              </w:rPr>
              <w:t>……</w:t>
            </w:r>
          </w:p>
        </w:tc>
        <w:tc>
          <w:tcPr>
            <w:tcW w:w="3691" w:type="dxa"/>
          </w:tcPr>
          <w:p w:rsidR="0096796F" w:rsidRDefault="0096796F">
            <w:pPr>
              <w:rPr>
                <w:rFonts w:ascii="宋体"/>
              </w:rPr>
            </w:pPr>
            <w:r>
              <w:rPr>
                <w:rFonts w:ascii="宋体" w:hAnsi="宋体"/>
              </w:rPr>
              <w:t>1</w:t>
            </w:r>
            <w:r>
              <w:rPr>
                <w:rFonts w:ascii="宋体" w:hAnsi="宋体" w:hint="eastAsia"/>
              </w:rPr>
              <w:t>……</w:t>
            </w:r>
          </w:p>
          <w:p w:rsidR="0096796F" w:rsidRDefault="0096796F">
            <w:pPr>
              <w:rPr>
                <w:rFonts w:ascii="宋体"/>
              </w:rPr>
            </w:pPr>
            <w:r>
              <w:rPr>
                <w:rFonts w:ascii="宋体" w:hAnsi="宋体"/>
              </w:rPr>
              <w:t>2</w:t>
            </w:r>
            <w:r>
              <w:rPr>
                <w:rFonts w:ascii="宋体" w:hAnsi="宋体" w:hint="eastAsia"/>
              </w:rPr>
              <w:t>合同签订日期：……</w:t>
            </w:r>
          </w:p>
          <w:p w:rsidR="0096796F" w:rsidRDefault="0096796F">
            <w:pPr>
              <w:rPr>
                <w:rFonts w:ascii="宋体"/>
              </w:rPr>
            </w:pPr>
            <w:r>
              <w:rPr>
                <w:rFonts w:ascii="宋体" w:hAnsi="宋体"/>
              </w:rPr>
              <w:t>3</w:t>
            </w:r>
            <w:r>
              <w:rPr>
                <w:rFonts w:ascii="宋体" w:hAnsi="宋体" w:hint="eastAsia"/>
              </w:rPr>
              <w:t>服务期：……</w:t>
            </w:r>
          </w:p>
          <w:p w:rsidR="0096796F" w:rsidRDefault="0096796F">
            <w:pPr>
              <w:rPr>
                <w:rFonts w:ascii="宋体"/>
              </w:rPr>
            </w:pPr>
            <w:r>
              <w:rPr>
                <w:rFonts w:ascii="宋体" w:hAnsi="宋体"/>
              </w:rPr>
              <w:t>4</w:t>
            </w:r>
            <w:r>
              <w:rPr>
                <w:rFonts w:ascii="宋体" w:hAnsi="宋体" w:hint="eastAsia"/>
              </w:rPr>
              <w:t>服务地点：……</w:t>
            </w:r>
          </w:p>
          <w:p w:rsidR="0096796F" w:rsidRDefault="0096796F">
            <w:pPr>
              <w:rPr>
                <w:rFonts w:ascii="宋体"/>
              </w:rPr>
            </w:pPr>
            <w:r>
              <w:rPr>
                <w:rFonts w:ascii="宋体" w:hAnsi="宋体"/>
              </w:rPr>
              <w:t>5</w:t>
            </w:r>
            <w:r>
              <w:rPr>
                <w:rFonts w:ascii="宋体" w:hAnsi="宋体" w:hint="eastAsia"/>
              </w:rPr>
              <w:t>……</w:t>
            </w:r>
          </w:p>
        </w:tc>
        <w:tc>
          <w:tcPr>
            <w:tcW w:w="3450" w:type="dxa"/>
          </w:tcPr>
          <w:p w:rsidR="0096796F" w:rsidRDefault="0096796F">
            <w:pPr>
              <w:rPr>
                <w:rFonts w:ascii="宋体"/>
              </w:rPr>
            </w:pPr>
            <w:r>
              <w:rPr>
                <w:rFonts w:ascii="宋体" w:hAnsi="宋体"/>
              </w:rPr>
              <w:t>1</w:t>
            </w:r>
            <w:r>
              <w:rPr>
                <w:rFonts w:ascii="宋体" w:hAnsi="宋体" w:hint="eastAsia"/>
              </w:rPr>
              <w:t>……</w:t>
            </w:r>
          </w:p>
          <w:p w:rsidR="0096796F" w:rsidRDefault="0096796F">
            <w:pPr>
              <w:rPr>
                <w:rFonts w:ascii="宋体"/>
              </w:rPr>
            </w:pPr>
            <w:r>
              <w:rPr>
                <w:rFonts w:ascii="宋体" w:hAnsi="宋体"/>
              </w:rPr>
              <w:t>2</w:t>
            </w:r>
            <w:r>
              <w:rPr>
                <w:rFonts w:ascii="宋体" w:hAnsi="宋体" w:hint="eastAsia"/>
              </w:rPr>
              <w:t>合同签订日期：……</w:t>
            </w:r>
          </w:p>
          <w:p w:rsidR="0096796F" w:rsidRDefault="0096796F">
            <w:pPr>
              <w:rPr>
                <w:rFonts w:ascii="宋体"/>
              </w:rPr>
            </w:pPr>
            <w:r>
              <w:rPr>
                <w:rFonts w:ascii="宋体" w:hAnsi="宋体"/>
              </w:rPr>
              <w:t>3</w:t>
            </w:r>
            <w:r>
              <w:rPr>
                <w:rFonts w:ascii="宋体" w:hAnsi="宋体" w:hint="eastAsia"/>
              </w:rPr>
              <w:t>服务期：……</w:t>
            </w:r>
          </w:p>
          <w:p w:rsidR="0096796F" w:rsidRDefault="0096796F">
            <w:pPr>
              <w:rPr>
                <w:rFonts w:ascii="宋体"/>
              </w:rPr>
            </w:pPr>
            <w:r>
              <w:rPr>
                <w:rFonts w:ascii="宋体" w:hAnsi="宋体"/>
              </w:rPr>
              <w:t>4</w:t>
            </w:r>
            <w:r>
              <w:rPr>
                <w:rFonts w:ascii="宋体" w:hAnsi="宋体" w:hint="eastAsia"/>
              </w:rPr>
              <w:t>服务地点：……</w:t>
            </w:r>
          </w:p>
          <w:p w:rsidR="0096796F" w:rsidRDefault="0096796F">
            <w:pPr>
              <w:rPr>
                <w:rFonts w:ascii="宋体"/>
              </w:rPr>
            </w:pPr>
            <w:r>
              <w:rPr>
                <w:rFonts w:ascii="宋体" w:hAnsi="宋体"/>
              </w:rPr>
              <w:t>5</w:t>
            </w:r>
            <w:r>
              <w:rPr>
                <w:rFonts w:ascii="宋体" w:hAnsi="宋体" w:hint="eastAsia"/>
              </w:rPr>
              <w:t>……</w:t>
            </w:r>
          </w:p>
        </w:tc>
        <w:tc>
          <w:tcPr>
            <w:tcW w:w="1322" w:type="dxa"/>
          </w:tcPr>
          <w:p w:rsidR="0096796F" w:rsidRDefault="0096796F">
            <w:pPr>
              <w:rPr>
                <w:rFonts w:ascii="宋体"/>
              </w:rPr>
            </w:pPr>
          </w:p>
        </w:tc>
      </w:tr>
      <w:tr w:rsidR="0096796F">
        <w:trPr>
          <w:trHeight w:val="658"/>
        </w:trPr>
        <w:tc>
          <w:tcPr>
            <w:tcW w:w="9180" w:type="dxa"/>
            <w:gridSpan w:val="4"/>
            <w:vAlign w:val="center"/>
          </w:tcPr>
          <w:p w:rsidR="0096796F" w:rsidRDefault="0096796F">
            <w:pPr>
              <w:rPr>
                <w:rFonts w:ascii="宋体"/>
              </w:rPr>
            </w:pPr>
            <w:r>
              <w:rPr>
                <w:rFonts w:ascii="宋体" w:hAnsi="宋体" w:cs="宋体" w:hint="eastAsia"/>
              </w:rPr>
              <w:t>分标</w:t>
            </w:r>
            <w:r>
              <w:rPr>
                <w:rFonts w:ascii="宋体" w:hAnsi="宋体" w:cs="宋体" w:hint="eastAsia"/>
                <w:lang w:val="zh-CN"/>
              </w:rPr>
              <w:t>（此处有分标时填写具体分标号，无分标时填写</w:t>
            </w:r>
            <w:r>
              <w:rPr>
                <w:rFonts w:ascii="宋体" w:hint="eastAsia"/>
                <w:lang w:val="zh-CN"/>
              </w:rPr>
              <w:t>“</w:t>
            </w:r>
            <w:r>
              <w:rPr>
                <w:rFonts w:ascii="宋体" w:hAnsi="宋体" w:cs="宋体" w:hint="eastAsia"/>
                <w:lang w:val="zh-CN"/>
              </w:rPr>
              <w:t>无</w:t>
            </w:r>
            <w:r>
              <w:rPr>
                <w:rFonts w:ascii="宋体" w:hint="eastAsia"/>
                <w:lang w:val="zh-CN"/>
              </w:rPr>
              <w:t>”</w:t>
            </w:r>
            <w:r>
              <w:rPr>
                <w:rFonts w:ascii="宋体" w:hAnsi="宋体" w:cs="宋体" w:hint="eastAsia"/>
                <w:lang w:val="zh-CN"/>
              </w:rPr>
              <w:t>）</w:t>
            </w:r>
          </w:p>
        </w:tc>
      </w:tr>
      <w:tr w:rsidR="0096796F">
        <w:trPr>
          <w:trHeight w:val="621"/>
        </w:trPr>
        <w:tc>
          <w:tcPr>
            <w:tcW w:w="9180" w:type="dxa"/>
            <w:gridSpan w:val="4"/>
            <w:vAlign w:val="center"/>
          </w:tcPr>
          <w:p w:rsidR="0096796F" w:rsidRDefault="0096796F">
            <w:pPr>
              <w:rPr>
                <w:rFonts w:ascii="宋体"/>
              </w:rPr>
            </w:pPr>
            <w:r>
              <w:rPr>
                <w:rFonts w:ascii="宋体" w:hAnsi="宋体" w:cs="宋体" w:hint="eastAsia"/>
              </w:rPr>
              <w:t>投标人（盖单位公章）：</w:t>
            </w:r>
          </w:p>
        </w:tc>
      </w:tr>
      <w:tr w:rsidR="0096796F">
        <w:trPr>
          <w:trHeight w:val="661"/>
        </w:trPr>
        <w:tc>
          <w:tcPr>
            <w:tcW w:w="9180" w:type="dxa"/>
            <w:gridSpan w:val="4"/>
            <w:vAlign w:val="center"/>
          </w:tcPr>
          <w:p w:rsidR="0096796F" w:rsidRDefault="0096796F">
            <w:pPr>
              <w:rPr>
                <w:rFonts w:ascii="宋体"/>
              </w:rPr>
            </w:pPr>
            <w:r>
              <w:rPr>
                <w:rFonts w:ascii="宋体" w:hAnsi="宋体" w:cs="宋体" w:hint="eastAsia"/>
              </w:rPr>
              <w:t>法定代表人</w:t>
            </w:r>
            <w:r>
              <w:rPr>
                <w:rFonts w:ascii="宋体" w:hAnsi="宋体" w:hint="eastAsia"/>
                <w:b/>
                <w:szCs w:val="20"/>
                <w:shd w:val="clear" w:color="auto" w:fill="FFFFFF"/>
              </w:rPr>
              <w:t>（负责人）</w:t>
            </w:r>
            <w:r>
              <w:rPr>
                <w:rFonts w:ascii="宋体" w:hAnsi="宋体" w:cs="宋体" w:hint="eastAsia"/>
              </w:rPr>
              <w:t>或其委托代理人（签字或盖章）：</w:t>
            </w:r>
          </w:p>
        </w:tc>
      </w:tr>
    </w:tbl>
    <w:p w:rsidR="0096796F" w:rsidRDefault="0096796F">
      <w:pPr>
        <w:pStyle w:val="PlainText"/>
        <w:rPr>
          <w:rFonts w:hAnsi="宋体"/>
        </w:rPr>
      </w:pPr>
      <w:r>
        <w:rPr>
          <w:rFonts w:hAnsi="宋体" w:hint="eastAsia"/>
        </w:rPr>
        <w:t>注：</w:t>
      </w:r>
    </w:p>
    <w:p w:rsidR="0096796F" w:rsidRDefault="0096796F">
      <w:pPr>
        <w:pStyle w:val="PlainText"/>
        <w:rPr>
          <w:rFonts w:hAnsi="宋体"/>
        </w:rPr>
      </w:pPr>
      <w:r>
        <w:rPr>
          <w:rFonts w:hAnsi="宋体" w:hint="eastAsia"/>
        </w:rPr>
        <w:t>（</w:t>
      </w:r>
      <w:r>
        <w:rPr>
          <w:rFonts w:hAnsi="宋体"/>
        </w:rPr>
        <w:t>1</w:t>
      </w:r>
      <w:r>
        <w:rPr>
          <w:rFonts w:hAnsi="宋体" w:hint="eastAsia"/>
        </w:rPr>
        <w:t>）表格内容均需按要求填写并盖章，不得留空，否则按无效投标无效处理。</w:t>
      </w:r>
    </w:p>
    <w:p w:rsidR="0096796F" w:rsidRDefault="0096796F">
      <w:pPr>
        <w:pStyle w:val="PlainText"/>
        <w:rPr>
          <w:rFonts w:hAnsi="宋体"/>
        </w:rPr>
      </w:pPr>
      <w:r>
        <w:rPr>
          <w:rFonts w:hAnsi="宋体" w:hint="eastAsia"/>
        </w:rPr>
        <w:t>（</w:t>
      </w:r>
      <w:r>
        <w:rPr>
          <w:rFonts w:hAnsi="宋体"/>
        </w:rPr>
        <w:t>2</w:t>
      </w:r>
      <w:r>
        <w:rPr>
          <w:rFonts w:hAnsi="宋体" w:hint="eastAsia"/>
        </w:rPr>
        <w:t>）投标文件承诺不得直接复制招标文件要求，如果招标文件需求为小于或大于某个数值标准时，招标文件承诺内容应当写明投标货物具体参数或商务响应承诺的具体数值，否则按投标无效处理。</w:t>
      </w:r>
    </w:p>
    <w:p w:rsidR="0096796F" w:rsidRDefault="0096796F">
      <w:pPr>
        <w:pStyle w:val="PlainText"/>
        <w:rPr>
          <w:rFonts w:hAnsi="宋体"/>
          <w:u w:val="single"/>
        </w:rPr>
      </w:pPr>
      <w:r>
        <w:rPr>
          <w:rFonts w:hAnsi="宋体" w:hint="eastAsia"/>
        </w:rPr>
        <w:t>（</w:t>
      </w:r>
      <w:r>
        <w:rPr>
          <w:rFonts w:hAnsi="宋体"/>
        </w:rPr>
        <w:t>3</w:t>
      </w:r>
      <w:r>
        <w:rPr>
          <w:rFonts w:hAnsi="宋体" w:hint="eastAsia"/>
        </w:rPr>
        <w:t>）当投标文件的技术参数或商务内容低于招标文件要求时，投标人应当如实写明“负偏离”，否则视为虚假应标。</w:t>
      </w:r>
    </w:p>
    <w:p w:rsidR="0096796F" w:rsidRDefault="0096796F">
      <w:pPr>
        <w:pStyle w:val="PlainText"/>
        <w:rPr>
          <w:rFonts w:hAnsi="宋体"/>
        </w:rPr>
      </w:pPr>
    </w:p>
    <w:p w:rsidR="0096796F" w:rsidRDefault="0096796F">
      <w:pPr>
        <w:pStyle w:val="PlainText"/>
        <w:spacing w:line="600" w:lineRule="exact"/>
        <w:rPr>
          <w:rFonts w:hAnsi="宋体"/>
          <w:u w:val="single"/>
        </w:rPr>
      </w:pPr>
      <w:r>
        <w:rPr>
          <w:rFonts w:hAnsi="宋体" w:hint="eastAsia"/>
        </w:rPr>
        <w:t>投标人（盖单位公章）：</w:t>
      </w:r>
      <w:r>
        <w:rPr>
          <w:rFonts w:hAnsi="宋体"/>
          <w:u w:val="single"/>
        </w:rPr>
        <w:t xml:space="preserve">                                    </w:t>
      </w:r>
    </w:p>
    <w:p w:rsidR="0096796F" w:rsidRDefault="0096796F">
      <w:pPr>
        <w:pStyle w:val="PlainText"/>
        <w:spacing w:line="600" w:lineRule="exact"/>
        <w:rPr>
          <w:rFonts w:hAnsi="宋体"/>
          <w:u w:val="single"/>
        </w:rPr>
      </w:pPr>
      <w:r>
        <w:rPr>
          <w:rFonts w:hAnsi="宋体" w:hint="eastAsia"/>
        </w:rPr>
        <w:t>法定代表人</w:t>
      </w:r>
      <w:r>
        <w:rPr>
          <w:rFonts w:hAnsi="宋体" w:hint="eastAsia"/>
          <w:b/>
          <w:shd w:val="clear" w:color="auto" w:fill="FFFFFF"/>
        </w:rPr>
        <w:t>（负责人）</w:t>
      </w:r>
      <w:r>
        <w:rPr>
          <w:rFonts w:hAnsi="宋体" w:hint="eastAsia"/>
        </w:rPr>
        <w:t>或其委托代理人（签字或盖章）：</w:t>
      </w:r>
      <w:r>
        <w:rPr>
          <w:rFonts w:hAnsi="宋体"/>
          <w:u w:val="single"/>
        </w:rPr>
        <w:t xml:space="preserve">                  </w:t>
      </w:r>
    </w:p>
    <w:p w:rsidR="0096796F" w:rsidRDefault="0096796F">
      <w:pPr>
        <w:pStyle w:val="PlainText"/>
        <w:spacing w:line="440" w:lineRule="exact"/>
        <w:rPr>
          <w:rFonts w:hAnsi="宋体"/>
          <w:b/>
          <w:bCs/>
          <w:sz w:val="30"/>
          <w:szCs w:val="30"/>
        </w:rPr>
      </w:pPr>
    </w:p>
    <w:p w:rsidR="0096796F" w:rsidRDefault="0096796F">
      <w:pPr>
        <w:pStyle w:val="NormalWeb"/>
        <w:widowControl w:val="0"/>
        <w:spacing w:before="0" w:beforeAutospacing="0" w:after="0" w:afterAutospacing="0"/>
        <w:rPr>
          <w:rFonts w:cs="宋体"/>
          <w:kern w:val="2"/>
          <w:sz w:val="21"/>
          <w:szCs w:val="20"/>
          <w:shd w:val="clear" w:color="auto" w:fill="FFFFFF"/>
        </w:rPr>
      </w:pPr>
    </w:p>
    <w:p w:rsidR="0096796F" w:rsidRDefault="0096796F">
      <w:pPr>
        <w:pStyle w:val="NormalWeb"/>
        <w:widowControl w:val="0"/>
        <w:spacing w:before="0" w:beforeAutospacing="0" w:after="0" w:afterAutospacing="0"/>
        <w:rPr>
          <w:rFonts w:cs="宋体"/>
          <w:kern w:val="2"/>
          <w:sz w:val="21"/>
          <w:szCs w:val="20"/>
          <w:shd w:val="clear" w:color="auto" w:fill="FFFFFF"/>
        </w:rPr>
      </w:pPr>
    </w:p>
    <w:p w:rsidR="0096796F" w:rsidRDefault="0096796F">
      <w:pPr>
        <w:pStyle w:val="NormalWeb"/>
        <w:widowControl w:val="0"/>
        <w:spacing w:before="0" w:beforeAutospacing="0" w:after="0" w:afterAutospacing="0" w:line="500" w:lineRule="exact"/>
        <w:rPr>
          <w:b/>
          <w:shd w:val="clear" w:color="auto" w:fill="FFFFFF"/>
        </w:rPr>
      </w:pPr>
      <w:r>
        <w:rPr>
          <w:b/>
          <w:kern w:val="2"/>
          <w:sz w:val="21"/>
          <w:szCs w:val="20"/>
          <w:shd w:val="clear" w:color="auto" w:fill="FFFFFF"/>
        </w:rPr>
        <w:br w:type="page"/>
      </w:r>
      <w:bookmarkStart w:id="45" w:name="OLE_LINK14"/>
      <w:bookmarkStart w:id="46" w:name="OLE_LINK13"/>
      <w:r>
        <w:rPr>
          <w:rFonts w:hint="eastAsia"/>
          <w:b/>
          <w:kern w:val="2"/>
          <w:sz w:val="21"/>
          <w:szCs w:val="20"/>
          <w:shd w:val="clear" w:color="auto" w:fill="FFFFFF"/>
        </w:rPr>
        <w:t>格式</w:t>
      </w:r>
      <w:r>
        <w:rPr>
          <w:b/>
          <w:kern w:val="2"/>
          <w:sz w:val="21"/>
          <w:szCs w:val="20"/>
          <w:shd w:val="clear" w:color="auto" w:fill="FFFFFF"/>
        </w:rPr>
        <w:t>12</w:t>
      </w:r>
      <w:r>
        <w:rPr>
          <w:rFonts w:hint="eastAsia"/>
          <w:b/>
          <w:kern w:val="2"/>
          <w:sz w:val="21"/>
          <w:szCs w:val="20"/>
          <w:shd w:val="clear" w:color="auto" w:fill="FFFFFF"/>
        </w:rPr>
        <w:t>：</w:t>
      </w:r>
      <w:bookmarkEnd w:id="45"/>
      <w:bookmarkEnd w:id="46"/>
    </w:p>
    <w:p w:rsidR="0096796F" w:rsidRDefault="0096796F">
      <w:pPr>
        <w:pStyle w:val="NormalWeb"/>
        <w:widowControl w:val="0"/>
        <w:spacing w:before="0" w:beforeAutospacing="0" w:after="0" w:afterAutospacing="0"/>
        <w:rPr>
          <w:b/>
          <w:sz w:val="30"/>
          <w:szCs w:val="30"/>
          <w:shd w:val="clear" w:color="auto" w:fill="FFFFFF"/>
        </w:rPr>
      </w:pPr>
      <w:r>
        <w:rPr>
          <w:rFonts w:hint="eastAsia"/>
          <w:b/>
          <w:kern w:val="2"/>
          <w:sz w:val="30"/>
          <w:szCs w:val="30"/>
          <w:shd w:val="clear" w:color="auto" w:fill="FFFFFF"/>
        </w:rPr>
        <w:t>所投产品制造商在职售后服务人员清单（格式）</w:t>
      </w:r>
    </w:p>
    <w:p w:rsidR="0096796F" w:rsidRDefault="0096796F">
      <w:pPr>
        <w:pStyle w:val="NormalWeb"/>
        <w:widowControl w:val="0"/>
        <w:spacing w:before="0" w:beforeAutospacing="0" w:after="0" w:afterAutospacing="0"/>
        <w:rPr>
          <w:b/>
          <w:sz w:val="30"/>
          <w:szCs w:val="30"/>
          <w:shd w:val="clear" w:color="auto" w:fill="FFFFF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33"/>
        <w:gridCol w:w="1646"/>
        <w:gridCol w:w="1646"/>
        <w:gridCol w:w="3272"/>
        <w:gridCol w:w="1510"/>
      </w:tblGrid>
      <w:tr w:rsidR="0096796F">
        <w:trPr>
          <w:jc w:val="center"/>
        </w:trPr>
        <w:tc>
          <w:tcPr>
            <w:tcW w:w="833" w:type="dxa"/>
          </w:tcPr>
          <w:p w:rsidR="0096796F" w:rsidRDefault="0096796F">
            <w:pPr>
              <w:pStyle w:val="NormalWeb"/>
              <w:widowControl w:val="0"/>
              <w:spacing w:before="0" w:beforeAutospacing="0" w:after="0" w:afterAutospacing="0" w:line="600" w:lineRule="exact"/>
              <w:rPr>
                <w:shd w:val="clear" w:color="auto" w:fill="FFFFFF"/>
              </w:rPr>
            </w:pPr>
            <w:r>
              <w:rPr>
                <w:rFonts w:hint="eastAsia"/>
                <w:shd w:val="clear" w:color="auto" w:fill="FFFFFF"/>
              </w:rPr>
              <w:t>序号</w:t>
            </w:r>
          </w:p>
        </w:tc>
        <w:tc>
          <w:tcPr>
            <w:tcW w:w="1646" w:type="dxa"/>
          </w:tcPr>
          <w:p w:rsidR="0096796F" w:rsidRDefault="0096796F">
            <w:pPr>
              <w:pStyle w:val="NormalWeb"/>
              <w:widowControl w:val="0"/>
              <w:spacing w:before="0" w:beforeAutospacing="0" w:after="0" w:afterAutospacing="0" w:line="600" w:lineRule="exact"/>
              <w:rPr>
                <w:shd w:val="clear" w:color="auto" w:fill="FFFFFF"/>
              </w:rPr>
            </w:pPr>
            <w:r>
              <w:rPr>
                <w:rFonts w:hint="eastAsia"/>
                <w:shd w:val="clear" w:color="auto" w:fill="FFFFFF"/>
              </w:rPr>
              <w:t>姓名</w:t>
            </w:r>
          </w:p>
        </w:tc>
        <w:tc>
          <w:tcPr>
            <w:tcW w:w="1646" w:type="dxa"/>
          </w:tcPr>
          <w:p w:rsidR="0096796F" w:rsidRDefault="0096796F">
            <w:pPr>
              <w:pStyle w:val="NormalWeb"/>
              <w:widowControl w:val="0"/>
              <w:spacing w:before="0" w:beforeAutospacing="0" w:after="0" w:afterAutospacing="0" w:line="600" w:lineRule="exact"/>
              <w:rPr>
                <w:shd w:val="clear" w:color="auto" w:fill="FFFFFF"/>
              </w:rPr>
            </w:pPr>
            <w:r>
              <w:rPr>
                <w:rFonts w:hint="eastAsia"/>
                <w:shd w:val="clear" w:color="auto" w:fill="FFFFFF"/>
              </w:rPr>
              <w:t>职称</w:t>
            </w:r>
          </w:p>
        </w:tc>
        <w:tc>
          <w:tcPr>
            <w:tcW w:w="3272" w:type="dxa"/>
          </w:tcPr>
          <w:p w:rsidR="0096796F" w:rsidRDefault="0096796F">
            <w:pPr>
              <w:pStyle w:val="NormalWeb"/>
              <w:widowControl w:val="0"/>
              <w:spacing w:before="0" w:beforeAutospacing="0" w:after="0" w:afterAutospacing="0" w:line="600" w:lineRule="exact"/>
              <w:rPr>
                <w:shd w:val="clear" w:color="auto" w:fill="FFFFFF"/>
              </w:rPr>
            </w:pPr>
            <w:r>
              <w:rPr>
                <w:rFonts w:hint="eastAsia"/>
                <w:shd w:val="clear" w:color="auto" w:fill="FFFFFF"/>
              </w:rPr>
              <w:t>职称证书编号</w:t>
            </w:r>
          </w:p>
        </w:tc>
        <w:tc>
          <w:tcPr>
            <w:tcW w:w="1510" w:type="dxa"/>
          </w:tcPr>
          <w:p w:rsidR="0096796F" w:rsidRDefault="0096796F">
            <w:pPr>
              <w:pStyle w:val="NormalWeb"/>
              <w:widowControl w:val="0"/>
              <w:spacing w:before="0" w:beforeAutospacing="0" w:after="0" w:afterAutospacing="0" w:line="600" w:lineRule="exact"/>
              <w:rPr>
                <w:shd w:val="clear" w:color="auto" w:fill="FFFFFF"/>
              </w:rPr>
            </w:pPr>
            <w:r>
              <w:rPr>
                <w:rFonts w:hint="eastAsia"/>
                <w:shd w:val="clear" w:color="auto" w:fill="FFFFFF"/>
              </w:rPr>
              <w:t>备注</w:t>
            </w:r>
          </w:p>
        </w:tc>
      </w:tr>
      <w:tr w:rsidR="0096796F">
        <w:trPr>
          <w:jc w:val="center"/>
        </w:trPr>
        <w:tc>
          <w:tcPr>
            <w:tcW w:w="833" w:type="dxa"/>
          </w:tcPr>
          <w:p w:rsidR="0096796F" w:rsidRDefault="0096796F">
            <w:pPr>
              <w:pStyle w:val="NormalWeb"/>
              <w:widowControl w:val="0"/>
              <w:spacing w:before="0" w:beforeAutospacing="0" w:after="0" w:afterAutospacing="0" w:line="600" w:lineRule="exact"/>
              <w:rPr>
                <w:shd w:val="clear" w:color="auto" w:fill="FFFFFF"/>
              </w:rPr>
            </w:pPr>
            <w:r>
              <w:rPr>
                <w:shd w:val="clear" w:color="auto" w:fill="FFFFFF"/>
              </w:rPr>
              <w:t>1</w:t>
            </w:r>
          </w:p>
        </w:tc>
        <w:tc>
          <w:tcPr>
            <w:tcW w:w="1646" w:type="dxa"/>
          </w:tcPr>
          <w:p w:rsidR="0096796F" w:rsidRDefault="0096796F">
            <w:pPr>
              <w:pStyle w:val="NormalWeb"/>
              <w:widowControl w:val="0"/>
              <w:spacing w:before="0" w:beforeAutospacing="0" w:after="0" w:afterAutospacing="0" w:line="600" w:lineRule="exact"/>
              <w:rPr>
                <w:shd w:val="clear" w:color="auto" w:fill="FFFFFF"/>
              </w:rPr>
            </w:pPr>
          </w:p>
        </w:tc>
        <w:tc>
          <w:tcPr>
            <w:tcW w:w="1646" w:type="dxa"/>
          </w:tcPr>
          <w:p w:rsidR="0096796F" w:rsidRDefault="0096796F">
            <w:pPr>
              <w:pStyle w:val="NormalWeb"/>
              <w:widowControl w:val="0"/>
              <w:spacing w:before="0" w:beforeAutospacing="0" w:after="0" w:afterAutospacing="0" w:line="600" w:lineRule="exact"/>
              <w:rPr>
                <w:shd w:val="clear" w:color="auto" w:fill="FFFFFF"/>
              </w:rPr>
            </w:pPr>
          </w:p>
        </w:tc>
        <w:tc>
          <w:tcPr>
            <w:tcW w:w="3272" w:type="dxa"/>
          </w:tcPr>
          <w:p w:rsidR="0096796F" w:rsidRDefault="0096796F">
            <w:pPr>
              <w:pStyle w:val="NormalWeb"/>
              <w:widowControl w:val="0"/>
              <w:spacing w:before="0" w:beforeAutospacing="0" w:after="0" w:afterAutospacing="0" w:line="600" w:lineRule="exact"/>
              <w:rPr>
                <w:shd w:val="clear" w:color="auto" w:fill="FFFFFF"/>
              </w:rPr>
            </w:pPr>
          </w:p>
        </w:tc>
        <w:tc>
          <w:tcPr>
            <w:tcW w:w="1510" w:type="dxa"/>
          </w:tcPr>
          <w:p w:rsidR="0096796F" w:rsidRDefault="0096796F">
            <w:pPr>
              <w:pStyle w:val="NormalWeb"/>
              <w:widowControl w:val="0"/>
              <w:spacing w:before="0" w:beforeAutospacing="0" w:after="0" w:afterAutospacing="0" w:line="600" w:lineRule="exact"/>
              <w:rPr>
                <w:shd w:val="clear" w:color="auto" w:fill="FFFFFF"/>
              </w:rPr>
            </w:pPr>
          </w:p>
        </w:tc>
      </w:tr>
      <w:tr w:rsidR="0096796F">
        <w:trPr>
          <w:jc w:val="center"/>
        </w:trPr>
        <w:tc>
          <w:tcPr>
            <w:tcW w:w="833" w:type="dxa"/>
          </w:tcPr>
          <w:p w:rsidR="0096796F" w:rsidRDefault="0096796F">
            <w:pPr>
              <w:pStyle w:val="NormalWeb"/>
              <w:widowControl w:val="0"/>
              <w:spacing w:before="0" w:beforeAutospacing="0" w:after="0" w:afterAutospacing="0" w:line="600" w:lineRule="exact"/>
              <w:rPr>
                <w:shd w:val="clear" w:color="auto" w:fill="FFFFFF"/>
              </w:rPr>
            </w:pPr>
            <w:r>
              <w:rPr>
                <w:shd w:val="clear" w:color="auto" w:fill="FFFFFF"/>
              </w:rPr>
              <w:t>2</w:t>
            </w:r>
          </w:p>
        </w:tc>
        <w:tc>
          <w:tcPr>
            <w:tcW w:w="1646" w:type="dxa"/>
          </w:tcPr>
          <w:p w:rsidR="0096796F" w:rsidRDefault="0096796F">
            <w:pPr>
              <w:pStyle w:val="NormalWeb"/>
              <w:widowControl w:val="0"/>
              <w:spacing w:before="0" w:beforeAutospacing="0" w:after="0" w:afterAutospacing="0" w:line="600" w:lineRule="exact"/>
              <w:rPr>
                <w:shd w:val="clear" w:color="auto" w:fill="FFFFFF"/>
              </w:rPr>
            </w:pPr>
          </w:p>
        </w:tc>
        <w:tc>
          <w:tcPr>
            <w:tcW w:w="1646" w:type="dxa"/>
          </w:tcPr>
          <w:p w:rsidR="0096796F" w:rsidRDefault="0096796F">
            <w:pPr>
              <w:pStyle w:val="NormalWeb"/>
              <w:widowControl w:val="0"/>
              <w:spacing w:before="0" w:beforeAutospacing="0" w:after="0" w:afterAutospacing="0" w:line="600" w:lineRule="exact"/>
              <w:rPr>
                <w:shd w:val="clear" w:color="auto" w:fill="FFFFFF"/>
              </w:rPr>
            </w:pPr>
          </w:p>
        </w:tc>
        <w:tc>
          <w:tcPr>
            <w:tcW w:w="3272" w:type="dxa"/>
          </w:tcPr>
          <w:p w:rsidR="0096796F" w:rsidRDefault="0096796F">
            <w:pPr>
              <w:pStyle w:val="NormalWeb"/>
              <w:widowControl w:val="0"/>
              <w:spacing w:before="0" w:beforeAutospacing="0" w:after="0" w:afterAutospacing="0" w:line="600" w:lineRule="exact"/>
              <w:rPr>
                <w:shd w:val="clear" w:color="auto" w:fill="FFFFFF"/>
              </w:rPr>
            </w:pPr>
          </w:p>
        </w:tc>
        <w:tc>
          <w:tcPr>
            <w:tcW w:w="1510" w:type="dxa"/>
          </w:tcPr>
          <w:p w:rsidR="0096796F" w:rsidRDefault="0096796F">
            <w:pPr>
              <w:pStyle w:val="NormalWeb"/>
              <w:widowControl w:val="0"/>
              <w:spacing w:before="0" w:beforeAutospacing="0" w:after="0" w:afterAutospacing="0" w:line="600" w:lineRule="exact"/>
              <w:rPr>
                <w:shd w:val="clear" w:color="auto" w:fill="FFFFFF"/>
              </w:rPr>
            </w:pPr>
          </w:p>
        </w:tc>
      </w:tr>
      <w:tr w:rsidR="0096796F">
        <w:trPr>
          <w:jc w:val="center"/>
        </w:trPr>
        <w:tc>
          <w:tcPr>
            <w:tcW w:w="833" w:type="dxa"/>
          </w:tcPr>
          <w:p w:rsidR="0096796F" w:rsidRDefault="0096796F">
            <w:pPr>
              <w:pStyle w:val="NormalWeb"/>
              <w:widowControl w:val="0"/>
              <w:spacing w:before="0" w:beforeAutospacing="0" w:after="0" w:afterAutospacing="0" w:line="600" w:lineRule="exact"/>
              <w:rPr>
                <w:shd w:val="clear" w:color="auto" w:fill="FFFFFF"/>
              </w:rPr>
            </w:pPr>
            <w:r>
              <w:rPr>
                <w:rFonts w:hint="eastAsia"/>
                <w:shd w:val="clear" w:color="auto" w:fill="FFFFFF"/>
              </w:rPr>
              <w:t>…</w:t>
            </w:r>
          </w:p>
        </w:tc>
        <w:tc>
          <w:tcPr>
            <w:tcW w:w="1646" w:type="dxa"/>
          </w:tcPr>
          <w:p w:rsidR="0096796F" w:rsidRDefault="0096796F">
            <w:pPr>
              <w:pStyle w:val="NormalWeb"/>
              <w:widowControl w:val="0"/>
              <w:spacing w:before="0" w:beforeAutospacing="0" w:after="0" w:afterAutospacing="0" w:line="600" w:lineRule="exact"/>
              <w:rPr>
                <w:shd w:val="clear" w:color="auto" w:fill="FFFFFF"/>
              </w:rPr>
            </w:pPr>
          </w:p>
        </w:tc>
        <w:tc>
          <w:tcPr>
            <w:tcW w:w="1646" w:type="dxa"/>
          </w:tcPr>
          <w:p w:rsidR="0096796F" w:rsidRDefault="0096796F">
            <w:pPr>
              <w:pStyle w:val="NormalWeb"/>
              <w:widowControl w:val="0"/>
              <w:spacing w:before="0" w:beforeAutospacing="0" w:after="0" w:afterAutospacing="0" w:line="600" w:lineRule="exact"/>
              <w:rPr>
                <w:shd w:val="clear" w:color="auto" w:fill="FFFFFF"/>
              </w:rPr>
            </w:pPr>
          </w:p>
        </w:tc>
        <w:tc>
          <w:tcPr>
            <w:tcW w:w="3272" w:type="dxa"/>
          </w:tcPr>
          <w:p w:rsidR="0096796F" w:rsidRDefault="0096796F">
            <w:pPr>
              <w:pStyle w:val="NormalWeb"/>
              <w:widowControl w:val="0"/>
              <w:spacing w:before="0" w:beforeAutospacing="0" w:after="0" w:afterAutospacing="0" w:line="600" w:lineRule="exact"/>
              <w:rPr>
                <w:shd w:val="clear" w:color="auto" w:fill="FFFFFF"/>
              </w:rPr>
            </w:pPr>
          </w:p>
        </w:tc>
        <w:tc>
          <w:tcPr>
            <w:tcW w:w="1510" w:type="dxa"/>
          </w:tcPr>
          <w:p w:rsidR="0096796F" w:rsidRDefault="0096796F">
            <w:pPr>
              <w:pStyle w:val="NormalWeb"/>
              <w:widowControl w:val="0"/>
              <w:spacing w:before="0" w:beforeAutospacing="0" w:after="0" w:afterAutospacing="0" w:line="600" w:lineRule="exact"/>
              <w:rPr>
                <w:shd w:val="clear" w:color="auto" w:fill="FFFFFF"/>
              </w:rPr>
            </w:pPr>
          </w:p>
        </w:tc>
      </w:tr>
      <w:tr w:rsidR="0096796F">
        <w:trPr>
          <w:jc w:val="center"/>
        </w:trPr>
        <w:tc>
          <w:tcPr>
            <w:tcW w:w="833" w:type="dxa"/>
          </w:tcPr>
          <w:p w:rsidR="0096796F" w:rsidRDefault="0096796F">
            <w:pPr>
              <w:pStyle w:val="NormalWeb"/>
              <w:widowControl w:val="0"/>
              <w:spacing w:before="0" w:beforeAutospacing="0" w:after="0" w:afterAutospacing="0" w:line="600" w:lineRule="exact"/>
              <w:rPr>
                <w:shd w:val="clear" w:color="auto" w:fill="FFFFFF"/>
              </w:rPr>
            </w:pPr>
          </w:p>
        </w:tc>
        <w:tc>
          <w:tcPr>
            <w:tcW w:w="1646" w:type="dxa"/>
          </w:tcPr>
          <w:p w:rsidR="0096796F" w:rsidRDefault="0096796F">
            <w:pPr>
              <w:pStyle w:val="NormalWeb"/>
              <w:widowControl w:val="0"/>
              <w:spacing w:before="0" w:beforeAutospacing="0" w:after="0" w:afterAutospacing="0" w:line="600" w:lineRule="exact"/>
              <w:rPr>
                <w:shd w:val="clear" w:color="auto" w:fill="FFFFFF"/>
              </w:rPr>
            </w:pPr>
          </w:p>
        </w:tc>
        <w:tc>
          <w:tcPr>
            <w:tcW w:w="1646" w:type="dxa"/>
          </w:tcPr>
          <w:p w:rsidR="0096796F" w:rsidRDefault="0096796F">
            <w:pPr>
              <w:pStyle w:val="NormalWeb"/>
              <w:widowControl w:val="0"/>
              <w:spacing w:before="0" w:beforeAutospacing="0" w:after="0" w:afterAutospacing="0" w:line="600" w:lineRule="exact"/>
              <w:rPr>
                <w:shd w:val="clear" w:color="auto" w:fill="FFFFFF"/>
              </w:rPr>
            </w:pPr>
          </w:p>
        </w:tc>
        <w:tc>
          <w:tcPr>
            <w:tcW w:w="3272" w:type="dxa"/>
          </w:tcPr>
          <w:p w:rsidR="0096796F" w:rsidRDefault="0096796F">
            <w:pPr>
              <w:pStyle w:val="NormalWeb"/>
              <w:widowControl w:val="0"/>
              <w:spacing w:before="0" w:beforeAutospacing="0" w:after="0" w:afterAutospacing="0" w:line="600" w:lineRule="exact"/>
              <w:rPr>
                <w:shd w:val="clear" w:color="auto" w:fill="FFFFFF"/>
              </w:rPr>
            </w:pPr>
          </w:p>
        </w:tc>
        <w:tc>
          <w:tcPr>
            <w:tcW w:w="1510" w:type="dxa"/>
          </w:tcPr>
          <w:p w:rsidR="0096796F" w:rsidRDefault="0096796F">
            <w:pPr>
              <w:pStyle w:val="NormalWeb"/>
              <w:widowControl w:val="0"/>
              <w:spacing w:before="0" w:beforeAutospacing="0" w:after="0" w:afterAutospacing="0" w:line="600" w:lineRule="exact"/>
              <w:rPr>
                <w:shd w:val="clear" w:color="auto" w:fill="FFFFFF"/>
              </w:rPr>
            </w:pPr>
          </w:p>
        </w:tc>
      </w:tr>
      <w:tr w:rsidR="0096796F">
        <w:trPr>
          <w:jc w:val="center"/>
        </w:trPr>
        <w:tc>
          <w:tcPr>
            <w:tcW w:w="833" w:type="dxa"/>
          </w:tcPr>
          <w:p w:rsidR="0096796F" w:rsidRDefault="0096796F">
            <w:pPr>
              <w:pStyle w:val="NormalWeb"/>
              <w:widowControl w:val="0"/>
              <w:spacing w:before="0" w:beforeAutospacing="0" w:after="0" w:afterAutospacing="0" w:line="600" w:lineRule="exact"/>
              <w:rPr>
                <w:shd w:val="clear" w:color="auto" w:fill="FFFFFF"/>
              </w:rPr>
            </w:pPr>
          </w:p>
        </w:tc>
        <w:tc>
          <w:tcPr>
            <w:tcW w:w="1646" w:type="dxa"/>
          </w:tcPr>
          <w:p w:rsidR="0096796F" w:rsidRDefault="0096796F">
            <w:pPr>
              <w:pStyle w:val="NormalWeb"/>
              <w:widowControl w:val="0"/>
              <w:spacing w:before="0" w:beforeAutospacing="0" w:after="0" w:afterAutospacing="0" w:line="600" w:lineRule="exact"/>
              <w:rPr>
                <w:shd w:val="clear" w:color="auto" w:fill="FFFFFF"/>
              </w:rPr>
            </w:pPr>
          </w:p>
        </w:tc>
        <w:tc>
          <w:tcPr>
            <w:tcW w:w="1646" w:type="dxa"/>
          </w:tcPr>
          <w:p w:rsidR="0096796F" w:rsidRDefault="0096796F">
            <w:pPr>
              <w:pStyle w:val="NormalWeb"/>
              <w:widowControl w:val="0"/>
              <w:spacing w:before="0" w:beforeAutospacing="0" w:after="0" w:afterAutospacing="0" w:line="600" w:lineRule="exact"/>
              <w:rPr>
                <w:shd w:val="clear" w:color="auto" w:fill="FFFFFF"/>
              </w:rPr>
            </w:pPr>
          </w:p>
        </w:tc>
        <w:tc>
          <w:tcPr>
            <w:tcW w:w="3272" w:type="dxa"/>
          </w:tcPr>
          <w:p w:rsidR="0096796F" w:rsidRDefault="0096796F">
            <w:pPr>
              <w:pStyle w:val="NormalWeb"/>
              <w:widowControl w:val="0"/>
              <w:spacing w:before="0" w:beforeAutospacing="0" w:after="0" w:afterAutospacing="0" w:line="600" w:lineRule="exact"/>
              <w:rPr>
                <w:shd w:val="clear" w:color="auto" w:fill="FFFFFF"/>
              </w:rPr>
            </w:pPr>
          </w:p>
        </w:tc>
        <w:tc>
          <w:tcPr>
            <w:tcW w:w="1510" w:type="dxa"/>
          </w:tcPr>
          <w:p w:rsidR="0096796F" w:rsidRDefault="0096796F">
            <w:pPr>
              <w:pStyle w:val="NormalWeb"/>
              <w:widowControl w:val="0"/>
              <w:spacing w:before="0" w:beforeAutospacing="0" w:after="0" w:afterAutospacing="0" w:line="600" w:lineRule="exact"/>
              <w:rPr>
                <w:shd w:val="clear" w:color="auto" w:fill="FFFFFF"/>
              </w:rPr>
            </w:pPr>
          </w:p>
        </w:tc>
      </w:tr>
      <w:tr w:rsidR="0096796F">
        <w:trPr>
          <w:jc w:val="center"/>
        </w:trPr>
        <w:tc>
          <w:tcPr>
            <w:tcW w:w="833" w:type="dxa"/>
          </w:tcPr>
          <w:p w:rsidR="0096796F" w:rsidRDefault="0096796F">
            <w:pPr>
              <w:pStyle w:val="NormalWeb"/>
              <w:widowControl w:val="0"/>
              <w:spacing w:before="0" w:beforeAutospacing="0" w:after="0" w:afterAutospacing="0" w:line="600" w:lineRule="exact"/>
              <w:rPr>
                <w:shd w:val="clear" w:color="auto" w:fill="FFFFFF"/>
              </w:rPr>
            </w:pPr>
          </w:p>
        </w:tc>
        <w:tc>
          <w:tcPr>
            <w:tcW w:w="1646" w:type="dxa"/>
          </w:tcPr>
          <w:p w:rsidR="0096796F" w:rsidRDefault="0096796F">
            <w:pPr>
              <w:pStyle w:val="NormalWeb"/>
              <w:widowControl w:val="0"/>
              <w:spacing w:before="0" w:beforeAutospacing="0" w:after="0" w:afterAutospacing="0" w:line="600" w:lineRule="exact"/>
              <w:rPr>
                <w:shd w:val="clear" w:color="auto" w:fill="FFFFFF"/>
              </w:rPr>
            </w:pPr>
          </w:p>
        </w:tc>
        <w:tc>
          <w:tcPr>
            <w:tcW w:w="1646" w:type="dxa"/>
          </w:tcPr>
          <w:p w:rsidR="0096796F" w:rsidRDefault="0096796F">
            <w:pPr>
              <w:pStyle w:val="NormalWeb"/>
              <w:widowControl w:val="0"/>
              <w:spacing w:before="0" w:beforeAutospacing="0" w:after="0" w:afterAutospacing="0" w:line="600" w:lineRule="exact"/>
              <w:rPr>
                <w:shd w:val="clear" w:color="auto" w:fill="FFFFFF"/>
              </w:rPr>
            </w:pPr>
          </w:p>
        </w:tc>
        <w:tc>
          <w:tcPr>
            <w:tcW w:w="3272" w:type="dxa"/>
          </w:tcPr>
          <w:p w:rsidR="0096796F" w:rsidRDefault="0096796F">
            <w:pPr>
              <w:pStyle w:val="NormalWeb"/>
              <w:widowControl w:val="0"/>
              <w:spacing w:before="0" w:beforeAutospacing="0" w:after="0" w:afterAutospacing="0" w:line="600" w:lineRule="exact"/>
              <w:rPr>
                <w:shd w:val="clear" w:color="auto" w:fill="FFFFFF"/>
              </w:rPr>
            </w:pPr>
          </w:p>
        </w:tc>
        <w:tc>
          <w:tcPr>
            <w:tcW w:w="1510" w:type="dxa"/>
          </w:tcPr>
          <w:p w:rsidR="0096796F" w:rsidRDefault="0096796F">
            <w:pPr>
              <w:pStyle w:val="NormalWeb"/>
              <w:widowControl w:val="0"/>
              <w:spacing w:before="0" w:beforeAutospacing="0" w:after="0" w:afterAutospacing="0" w:line="600" w:lineRule="exact"/>
              <w:rPr>
                <w:shd w:val="clear" w:color="auto" w:fill="FFFFFF"/>
              </w:rPr>
            </w:pPr>
          </w:p>
        </w:tc>
      </w:tr>
    </w:tbl>
    <w:p w:rsidR="0096796F" w:rsidRDefault="0096796F">
      <w:pPr>
        <w:autoSpaceDE w:val="0"/>
        <w:autoSpaceDN w:val="0"/>
        <w:spacing w:line="440" w:lineRule="exact"/>
        <w:jc w:val="left"/>
        <w:rPr>
          <w:rFonts w:ascii="宋体" w:cs="宋体"/>
          <w:szCs w:val="21"/>
        </w:rPr>
      </w:pPr>
    </w:p>
    <w:p w:rsidR="0096796F" w:rsidRDefault="0096796F">
      <w:pPr>
        <w:autoSpaceDE w:val="0"/>
        <w:autoSpaceDN w:val="0"/>
        <w:spacing w:line="440" w:lineRule="exact"/>
        <w:jc w:val="left"/>
        <w:rPr>
          <w:rFonts w:ascii="宋体" w:cs="宋体"/>
          <w:szCs w:val="21"/>
        </w:rPr>
      </w:pPr>
      <w:r>
        <w:rPr>
          <w:rFonts w:ascii="宋体" w:hAnsi="宋体" w:cs="宋体" w:hint="eastAsia"/>
          <w:szCs w:val="21"/>
        </w:rPr>
        <w:t>附：</w:t>
      </w:r>
      <w:r>
        <w:rPr>
          <w:rFonts w:ascii="宋体" w:hAnsi="宋体" w:cs="宋体"/>
          <w:szCs w:val="21"/>
        </w:rPr>
        <w:t>1</w:t>
      </w:r>
      <w:r>
        <w:rPr>
          <w:rFonts w:ascii="宋体" w:hAnsi="宋体" w:cs="宋体" w:hint="eastAsia"/>
          <w:szCs w:val="21"/>
        </w:rPr>
        <w:t>、高级维修技师证书复印件</w:t>
      </w:r>
    </w:p>
    <w:p w:rsidR="0096796F" w:rsidRDefault="0096796F">
      <w:pPr>
        <w:autoSpaceDE w:val="0"/>
        <w:autoSpaceDN w:val="0"/>
        <w:spacing w:line="440" w:lineRule="exact"/>
        <w:ind w:firstLineChars="200" w:firstLine="420"/>
        <w:jc w:val="left"/>
        <w:rPr>
          <w:rFonts w:ascii="宋体" w:cs="宋体"/>
          <w:szCs w:val="21"/>
        </w:rPr>
      </w:pPr>
      <w:r>
        <w:rPr>
          <w:rFonts w:ascii="宋体" w:hAnsi="宋体" w:cs="宋体"/>
          <w:szCs w:val="21"/>
        </w:rPr>
        <w:t>2</w:t>
      </w:r>
      <w:r>
        <w:rPr>
          <w:rFonts w:ascii="宋体" w:hAnsi="宋体" w:cs="宋体" w:hint="eastAsia"/>
          <w:szCs w:val="21"/>
        </w:rPr>
        <w:t>、投标截止时间前半年内连续三个月为其缴纳社保证明材料复印件</w:t>
      </w:r>
    </w:p>
    <w:p w:rsidR="0096796F" w:rsidRDefault="0096796F">
      <w:pPr>
        <w:pStyle w:val="Title"/>
        <w:rPr>
          <w:rFonts w:ascii="宋体"/>
        </w:rPr>
      </w:pPr>
      <w:r>
        <w:rPr>
          <w:rFonts w:ascii="宋体"/>
          <w:b w:val="0"/>
          <w:sz w:val="30"/>
          <w:szCs w:val="30"/>
          <w:shd w:val="clear" w:color="auto" w:fill="FFFFFF"/>
        </w:rPr>
        <w:br w:type="page"/>
      </w:r>
      <w:bookmarkStart w:id="47" w:name="_Toc56263824"/>
      <w:r>
        <w:rPr>
          <w:rFonts w:ascii="宋体" w:hAnsi="宋体" w:hint="eastAsia"/>
        </w:rPr>
        <w:t>第六章</w:t>
      </w:r>
      <w:r>
        <w:rPr>
          <w:rFonts w:ascii="宋体" w:hAnsi="宋体"/>
        </w:rPr>
        <w:t xml:space="preserve">  </w:t>
      </w:r>
      <w:r>
        <w:rPr>
          <w:rFonts w:ascii="宋体" w:hAnsi="宋体" w:hint="eastAsia"/>
        </w:rPr>
        <w:t>合同条款及格式</w:t>
      </w:r>
      <w:bookmarkEnd w:id="40"/>
      <w:bookmarkEnd w:id="41"/>
      <w:bookmarkEnd w:id="42"/>
      <w:bookmarkEnd w:id="43"/>
      <w:bookmarkEnd w:id="44"/>
      <w:bookmarkEnd w:id="47"/>
    </w:p>
    <w:p w:rsidR="0096796F" w:rsidRDefault="0096796F">
      <w:pPr>
        <w:spacing w:line="360" w:lineRule="auto"/>
        <w:jc w:val="center"/>
        <w:rPr>
          <w:rFonts w:ascii="宋体" w:cs="宋体"/>
          <w:b/>
          <w:sz w:val="52"/>
          <w:shd w:val="clear" w:color="auto" w:fill="FFFFFF"/>
        </w:rPr>
      </w:pPr>
    </w:p>
    <w:p w:rsidR="0096796F" w:rsidRDefault="0096796F">
      <w:pPr>
        <w:spacing w:line="360" w:lineRule="auto"/>
        <w:jc w:val="center"/>
        <w:rPr>
          <w:rFonts w:ascii="宋体" w:cs="宋体"/>
          <w:b/>
          <w:sz w:val="52"/>
          <w:shd w:val="clear" w:color="auto" w:fill="FFFFFF"/>
        </w:rPr>
      </w:pPr>
      <w:r>
        <w:rPr>
          <w:rFonts w:ascii="宋体" w:hAnsi="宋体" w:cs="宋体" w:hint="eastAsia"/>
          <w:b/>
          <w:sz w:val="52"/>
          <w:shd w:val="clear" w:color="auto" w:fill="FFFFFF"/>
        </w:rPr>
        <w:t>上</w:t>
      </w:r>
      <w:r>
        <w:rPr>
          <w:rFonts w:ascii="宋体" w:hAnsi="宋体" w:cs="宋体"/>
          <w:b/>
          <w:sz w:val="52"/>
          <w:shd w:val="clear" w:color="auto" w:fill="FFFFFF"/>
        </w:rPr>
        <w:t xml:space="preserve"> </w:t>
      </w:r>
      <w:r>
        <w:rPr>
          <w:rFonts w:ascii="宋体" w:hAnsi="宋体" w:cs="宋体" w:hint="eastAsia"/>
          <w:b/>
          <w:sz w:val="52"/>
          <w:shd w:val="clear" w:color="auto" w:fill="FFFFFF"/>
        </w:rPr>
        <w:t>林</w:t>
      </w:r>
      <w:r>
        <w:rPr>
          <w:rFonts w:ascii="宋体" w:hAnsi="宋体" w:cs="宋体"/>
          <w:b/>
          <w:sz w:val="52"/>
          <w:shd w:val="clear" w:color="auto" w:fill="FFFFFF"/>
        </w:rPr>
        <w:t xml:space="preserve"> </w:t>
      </w:r>
      <w:r>
        <w:rPr>
          <w:rFonts w:ascii="宋体" w:hAnsi="宋体" w:cs="宋体" w:hint="eastAsia"/>
          <w:b/>
          <w:sz w:val="52"/>
          <w:shd w:val="clear" w:color="auto" w:fill="FFFFFF"/>
        </w:rPr>
        <w:t>县</w:t>
      </w:r>
      <w:r>
        <w:rPr>
          <w:rFonts w:ascii="宋体" w:hAnsi="宋体" w:cs="宋体"/>
          <w:b/>
          <w:sz w:val="52"/>
          <w:shd w:val="clear" w:color="auto" w:fill="FFFFFF"/>
        </w:rPr>
        <w:t xml:space="preserve"> </w:t>
      </w:r>
      <w:r>
        <w:rPr>
          <w:rFonts w:ascii="宋体" w:hAnsi="宋体" w:cs="宋体" w:hint="eastAsia"/>
          <w:b/>
          <w:sz w:val="52"/>
          <w:shd w:val="clear" w:color="auto" w:fill="FFFFFF"/>
        </w:rPr>
        <w:t>政</w:t>
      </w:r>
      <w:r>
        <w:rPr>
          <w:rFonts w:ascii="宋体" w:hAnsi="宋体" w:cs="宋体"/>
          <w:b/>
          <w:sz w:val="52"/>
          <w:shd w:val="clear" w:color="auto" w:fill="FFFFFF"/>
        </w:rPr>
        <w:t xml:space="preserve"> </w:t>
      </w:r>
      <w:r>
        <w:rPr>
          <w:rFonts w:ascii="宋体" w:hAnsi="宋体" w:cs="宋体" w:hint="eastAsia"/>
          <w:b/>
          <w:sz w:val="52"/>
          <w:shd w:val="clear" w:color="auto" w:fill="FFFFFF"/>
        </w:rPr>
        <w:t>府</w:t>
      </w:r>
      <w:r>
        <w:rPr>
          <w:rFonts w:ascii="宋体" w:hAnsi="宋体" w:cs="宋体"/>
          <w:b/>
          <w:sz w:val="52"/>
          <w:shd w:val="clear" w:color="auto" w:fill="FFFFFF"/>
        </w:rPr>
        <w:t xml:space="preserve"> </w:t>
      </w:r>
      <w:r>
        <w:rPr>
          <w:rFonts w:ascii="宋体" w:hAnsi="宋体" w:cs="宋体" w:hint="eastAsia"/>
          <w:b/>
          <w:sz w:val="52"/>
          <w:shd w:val="clear" w:color="auto" w:fill="FFFFFF"/>
        </w:rPr>
        <w:t>采</w:t>
      </w:r>
      <w:r>
        <w:rPr>
          <w:rFonts w:ascii="宋体" w:hAnsi="宋体" w:cs="宋体"/>
          <w:b/>
          <w:sz w:val="52"/>
          <w:shd w:val="clear" w:color="auto" w:fill="FFFFFF"/>
        </w:rPr>
        <w:t xml:space="preserve"> </w:t>
      </w:r>
      <w:r>
        <w:rPr>
          <w:rFonts w:ascii="宋体" w:hAnsi="宋体" w:cs="宋体" w:hint="eastAsia"/>
          <w:b/>
          <w:sz w:val="52"/>
          <w:shd w:val="clear" w:color="auto" w:fill="FFFFFF"/>
        </w:rPr>
        <w:t>购</w:t>
      </w:r>
    </w:p>
    <w:p w:rsidR="0096796F" w:rsidRDefault="0096796F">
      <w:pPr>
        <w:spacing w:line="360" w:lineRule="auto"/>
        <w:ind w:firstLineChars="200" w:firstLine="420"/>
        <w:jc w:val="center"/>
        <w:rPr>
          <w:rFonts w:ascii="宋体" w:cs="宋体"/>
          <w:shd w:val="clear" w:color="auto" w:fill="FFFFFF"/>
        </w:rPr>
      </w:pPr>
    </w:p>
    <w:p w:rsidR="0096796F" w:rsidRDefault="0096796F">
      <w:pPr>
        <w:spacing w:line="360" w:lineRule="auto"/>
        <w:ind w:firstLineChars="200" w:firstLine="420"/>
        <w:jc w:val="center"/>
        <w:rPr>
          <w:rFonts w:ascii="宋体" w:cs="宋体"/>
          <w:shd w:val="clear" w:color="auto" w:fill="FFFFFF"/>
        </w:rPr>
      </w:pPr>
    </w:p>
    <w:p w:rsidR="0096796F" w:rsidRDefault="0096796F">
      <w:pPr>
        <w:spacing w:line="360" w:lineRule="auto"/>
        <w:ind w:firstLineChars="200" w:firstLine="420"/>
        <w:jc w:val="center"/>
        <w:rPr>
          <w:rFonts w:ascii="宋体" w:cs="宋体"/>
          <w:shd w:val="clear" w:color="auto" w:fill="FFFFFF"/>
        </w:rPr>
      </w:pPr>
    </w:p>
    <w:p w:rsidR="0096796F" w:rsidRDefault="0096796F">
      <w:pPr>
        <w:spacing w:line="360" w:lineRule="auto"/>
        <w:ind w:firstLineChars="200" w:firstLine="420"/>
        <w:jc w:val="center"/>
        <w:rPr>
          <w:rFonts w:ascii="宋体" w:cs="宋体"/>
          <w:shd w:val="clear" w:color="auto" w:fill="FFFFFF"/>
        </w:rPr>
      </w:pPr>
    </w:p>
    <w:p w:rsidR="0096796F" w:rsidRDefault="0096796F">
      <w:pPr>
        <w:spacing w:line="360" w:lineRule="auto"/>
        <w:ind w:firstLineChars="200" w:firstLine="420"/>
        <w:jc w:val="center"/>
        <w:rPr>
          <w:rFonts w:ascii="宋体" w:cs="宋体"/>
          <w:shd w:val="clear" w:color="auto" w:fill="FFFFFF"/>
        </w:rPr>
      </w:pPr>
    </w:p>
    <w:p w:rsidR="0096796F" w:rsidRDefault="0096796F">
      <w:pPr>
        <w:spacing w:line="360" w:lineRule="auto"/>
        <w:ind w:firstLineChars="200" w:firstLine="420"/>
        <w:jc w:val="center"/>
        <w:rPr>
          <w:rFonts w:ascii="宋体" w:cs="宋体"/>
          <w:shd w:val="clear" w:color="auto" w:fill="FFFFFF"/>
        </w:rPr>
      </w:pPr>
    </w:p>
    <w:p w:rsidR="0096796F" w:rsidRDefault="0096796F">
      <w:pPr>
        <w:spacing w:line="360" w:lineRule="auto"/>
        <w:ind w:firstLineChars="200" w:firstLine="420"/>
        <w:jc w:val="center"/>
        <w:rPr>
          <w:rFonts w:ascii="宋体" w:cs="宋体"/>
          <w:shd w:val="clear" w:color="auto" w:fill="FFFFFF"/>
        </w:rPr>
      </w:pPr>
    </w:p>
    <w:p w:rsidR="0096796F" w:rsidRDefault="0096796F">
      <w:pPr>
        <w:ind w:firstLineChars="250" w:firstLine="904"/>
        <w:rPr>
          <w:rFonts w:ascii="宋体" w:cs="宋体"/>
          <w:b/>
          <w:sz w:val="36"/>
          <w:szCs w:val="36"/>
          <w:u w:val="single"/>
          <w:shd w:val="clear" w:color="auto" w:fill="FFFFFF"/>
        </w:rPr>
      </w:pPr>
      <w:r>
        <w:rPr>
          <w:rFonts w:ascii="宋体" w:hAnsi="宋体" w:cs="宋体"/>
          <w:b/>
          <w:sz w:val="36"/>
          <w:szCs w:val="36"/>
          <w:u w:val="single"/>
          <w:shd w:val="clear" w:color="auto" w:fill="FFFFFF"/>
        </w:rPr>
        <w:t>XXXXXXXXX</w:t>
      </w:r>
      <w:r>
        <w:rPr>
          <w:rFonts w:ascii="宋体" w:hAnsi="宋体" w:cs="宋体" w:hint="eastAsia"/>
          <w:b/>
          <w:sz w:val="36"/>
          <w:szCs w:val="36"/>
          <w:u w:val="single"/>
          <w:shd w:val="clear" w:color="auto" w:fill="FFFFFF"/>
        </w:rPr>
        <w:t>采购合同</w:t>
      </w:r>
    </w:p>
    <w:p w:rsidR="0096796F" w:rsidRDefault="0096796F">
      <w:pPr>
        <w:spacing w:line="360" w:lineRule="auto"/>
        <w:ind w:firstLineChars="794" w:firstLine="3507"/>
        <w:jc w:val="center"/>
        <w:rPr>
          <w:rFonts w:ascii="宋体" w:cs="宋体"/>
          <w:b/>
          <w:sz w:val="44"/>
          <w:shd w:val="clear" w:color="auto" w:fill="FFFFFF"/>
        </w:rPr>
      </w:pPr>
    </w:p>
    <w:p w:rsidR="0096796F" w:rsidRDefault="0096796F">
      <w:pPr>
        <w:spacing w:line="360" w:lineRule="auto"/>
        <w:jc w:val="center"/>
        <w:rPr>
          <w:rFonts w:ascii="宋体" w:cs="宋体"/>
          <w:b/>
          <w:sz w:val="44"/>
          <w:shd w:val="clear" w:color="auto" w:fill="FFFFFF"/>
        </w:rPr>
      </w:pPr>
    </w:p>
    <w:p w:rsidR="0096796F" w:rsidRDefault="0096796F">
      <w:pPr>
        <w:ind w:firstLineChars="300" w:firstLine="1084"/>
        <w:rPr>
          <w:rFonts w:ascii="宋体" w:cs="宋体"/>
          <w:b/>
          <w:sz w:val="36"/>
          <w:szCs w:val="36"/>
          <w:u w:val="single"/>
          <w:shd w:val="clear" w:color="auto" w:fill="FFFFFF"/>
        </w:rPr>
      </w:pPr>
      <w:r>
        <w:rPr>
          <w:rFonts w:ascii="宋体" w:hAnsi="宋体" w:cs="宋体" w:hint="eastAsia"/>
          <w:b/>
          <w:sz w:val="36"/>
          <w:szCs w:val="36"/>
          <w:shd w:val="clear" w:color="auto" w:fill="FFFFFF"/>
        </w:rPr>
        <w:t>项目编号：</w:t>
      </w:r>
    </w:p>
    <w:p w:rsidR="0096796F" w:rsidRDefault="0096796F">
      <w:pPr>
        <w:jc w:val="center"/>
        <w:rPr>
          <w:rFonts w:ascii="宋体" w:cs="宋体"/>
          <w:b/>
          <w:sz w:val="36"/>
          <w:szCs w:val="36"/>
          <w:u w:val="single"/>
          <w:shd w:val="clear" w:color="auto" w:fill="FFFFFF"/>
        </w:rPr>
      </w:pPr>
    </w:p>
    <w:p w:rsidR="0096796F" w:rsidRDefault="0096796F">
      <w:pPr>
        <w:spacing w:line="360" w:lineRule="auto"/>
        <w:ind w:firstLineChars="200" w:firstLine="880"/>
        <w:jc w:val="center"/>
        <w:rPr>
          <w:rFonts w:ascii="宋体" w:cs="宋体"/>
          <w:sz w:val="44"/>
          <w:shd w:val="clear" w:color="auto" w:fill="FFFFFF"/>
        </w:rPr>
      </w:pPr>
    </w:p>
    <w:p w:rsidR="0096796F" w:rsidRDefault="0096796F">
      <w:pPr>
        <w:spacing w:line="360" w:lineRule="auto"/>
        <w:ind w:firstLineChars="200" w:firstLine="880"/>
        <w:jc w:val="center"/>
        <w:rPr>
          <w:rFonts w:ascii="宋体" w:cs="宋体"/>
          <w:sz w:val="44"/>
          <w:shd w:val="clear" w:color="auto" w:fill="FFFFFF"/>
        </w:rPr>
      </w:pPr>
    </w:p>
    <w:p w:rsidR="0096796F" w:rsidRDefault="0096796F">
      <w:pPr>
        <w:spacing w:line="360" w:lineRule="auto"/>
        <w:ind w:firstLineChars="200" w:firstLine="880"/>
        <w:rPr>
          <w:rFonts w:ascii="宋体" w:cs="宋体"/>
          <w:sz w:val="44"/>
          <w:shd w:val="clear" w:color="auto" w:fill="FFFFFF"/>
        </w:rPr>
      </w:pPr>
    </w:p>
    <w:p w:rsidR="0096796F" w:rsidRDefault="0096796F">
      <w:pPr>
        <w:tabs>
          <w:tab w:val="left" w:pos="7200"/>
        </w:tabs>
        <w:spacing w:line="360" w:lineRule="auto"/>
        <w:ind w:firstLineChars="350" w:firstLine="1265"/>
        <w:rPr>
          <w:rFonts w:ascii="宋体" w:cs="宋体"/>
          <w:b/>
          <w:sz w:val="36"/>
          <w:szCs w:val="36"/>
          <w:u w:val="single"/>
          <w:shd w:val="clear" w:color="auto" w:fill="FFFFFF"/>
        </w:rPr>
      </w:pPr>
      <w:r>
        <w:rPr>
          <w:rFonts w:ascii="宋体" w:hAnsi="宋体" w:cs="宋体" w:hint="eastAsia"/>
          <w:b/>
          <w:sz w:val="36"/>
          <w:szCs w:val="36"/>
          <w:shd w:val="clear" w:color="auto" w:fill="FFFFFF"/>
        </w:rPr>
        <w:t>采购人：</w:t>
      </w:r>
    </w:p>
    <w:p w:rsidR="0096796F" w:rsidRDefault="0096796F">
      <w:pPr>
        <w:tabs>
          <w:tab w:val="left" w:pos="7380"/>
        </w:tabs>
        <w:spacing w:line="360" w:lineRule="auto"/>
        <w:ind w:firstLineChars="350" w:firstLine="1265"/>
        <w:rPr>
          <w:rFonts w:ascii="宋体" w:cs="宋体"/>
          <w:b/>
          <w:sz w:val="44"/>
          <w:shd w:val="clear" w:color="auto" w:fill="FFFFFF"/>
        </w:rPr>
      </w:pPr>
      <w:r>
        <w:rPr>
          <w:rFonts w:ascii="宋体" w:hAnsi="宋体" w:cs="宋体" w:hint="eastAsia"/>
          <w:b/>
          <w:sz w:val="36"/>
          <w:szCs w:val="36"/>
          <w:shd w:val="clear" w:color="auto" w:fill="FFFFFF"/>
        </w:rPr>
        <w:t>中标人：</w:t>
      </w:r>
    </w:p>
    <w:p w:rsidR="0096796F" w:rsidRDefault="0096796F">
      <w:pPr>
        <w:spacing w:line="360" w:lineRule="auto"/>
        <w:rPr>
          <w:rFonts w:ascii="宋体" w:cs="宋体"/>
          <w:sz w:val="28"/>
          <w:shd w:val="clear" w:color="auto" w:fill="FFFFFF"/>
        </w:rPr>
      </w:pPr>
    </w:p>
    <w:p w:rsidR="0096796F" w:rsidRDefault="0096796F">
      <w:pPr>
        <w:spacing w:line="360" w:lineRule="auto"/>
        <w:rPr>
          <w:rFonts w:ascii="宋体"/>
          <w:b/>
          <w:sz w:val="36"/>
          <w:szCs w:val="36"/>
          <w:shd w:val="clear" w:color="auto" w:fill="FFFFFF"/>
        </w:rPr>
      </w:pPr>
      <w:r>
        <w:rPr>
          <w:rFonts w:ascii="宋体"/>
          <w:sz w:val="28"/>
          <w:shd w:val="clear" w:color="auto" w:fill="FFFFFF"/>
        </w:rPr>
        <w:br w:type="page"/>
      </w:r>
      <w:r>
        <w:rPr>
          <w:rFonts w:ascii="宋体" w:hAnsi="宋体" w:cs="宋体" w:hint="eastAsia"/>
          <w:b/>
          <w:sz w:val="36"/>
          <w:szCs w:val="36"/>
          <w:shd w:val="clear" w:color="auto" w:fill="FFFFFF"/>
        </w:rPr>
        <w:t>目</w:t>
      </w:r>
      <w:r>
        <w:rPr>
          <w:rFonts w:ascii="宋体" w:hAnsi="宋体"/>
          <w:b/>
          <w:sz w:val="36"/>
          <w:szCs w:val="36"/>
          <w:shd w:val="clear" w:color="auto" w:fill="FFFFFF"/>
        </w:rPr>
        <w:t xml:space="preserve">  </w:t>
      </w:r>
      <w:r>
        <w:rPr>
          <w:rFonts w:ascii="宋体" w:hAnsi="宋体" w:cs="宋体" w:hint="eastAsia"/>
          <w:b/>
          <w:sz w:val="36"/>
          <w:szCs w:val="36"/>
          <w:shd w:val="clear" w:color="auto" w:fill="FFFFFF"/>
        </w:rPr>
        <w:t>录</w:t>
      </w:r>
    </w:p>
    <w:p w:rsidR="0096796F" w:rsidRDefault="0096796F">
      <w:pPr>
        <w:jc w:val="left"/>
        <w:rPr>
          <w:rFonts w:ascii="宋体"/>
          <w:b/>
          <w:sz w:val="30"/>
          <w:szCs w:val="30"/>
          <w:shd w:val="clear" w:color="auto" w:fill="FFFFFF"/>
        </w:rPr>
      </w:pPr>
      <w:r>
        <w:rPr>
          <w:rFonts w:ascii="宋体" w:cs="宋体"/>
          <w:sz w:val="28"/>
          <w:shd w:val="clear" w:color="auto" w:fill="FFFFFF"/>
        </w:rPr>
        <w:tab/>
      </w:r>
      <w:r>
        <w:rPr>
          <w:rFonts w:ascii="宋体" w:hAnsi="宋体" w:cs="宋体" w:hint="eastAsia"/>
          <w:b/>
          <w:sz w:val="30"/>
          <w:szCs w:val="30"/>
          <w:shd w:val="clear" w:color="auto" w:fill="FFFFFF"/>
        </w:rPr>
        <w:t>一、上林县政府采购合同书</w:t>
      </w:r>
    </w:p>
    <w:p w:rsidR="0096796F" w:rsidRDefault="0096796F">
      <w:pPr>
        <w:jc w:val="left"/>
        <w:rPr>
          <w:rFonts w:ascii="宋体"/>
          <w:b/>
          <w:sz w:val="30"/>
          <w:szCs w:val="30"/>
          <w:shd w:val="clear" w:color="auto" w:fill="FFFFFF"/>
        </w:rPr>
      </w:pPr>
      <w:r>
        <w:rPr>
          <w:rFonts w:ascii="宋体" w:hAnsi="宋体" w:cs="宋体" w:hint="eastAsia"/>
          <w:b/>
          <w:sz w:val="30"/>
          <w:szCs w:val="30"/>
          <w:shd w:val="clear" w:color="auto" w:fill="FFFFFF"/>
        </w:rPr>
        <w:t>二、合同附件</w:t>
      </w:r>
    </w:p>
    <w:p w:rsidR="0096796F" w:rsidRDefault="0096796F">
      <w:pPr>
        <w:numPr>
          <w:ilvl w:val="0"/>
          <w:numId w:val="6"/>
        </w:numPr>
        <w:jc w:val="left"/>
        <w:rPr>
          <w:rFonts w:ascii="宋体" w:cs="宋体"/>
          <w:sz w:val="28"/>
          <w:shd w:val="clear" w:color="auto" w:fill="FFFFFF"/>
        </w:rPr>
      </w:pPr>
      <w:r>
        <w:rPr>
          <w:rFonts w:ascii="宋体" w:hAnsi="宋体" w:cs="宋体" w:hint="eastAsia"/>
          <w:sz w:val="28"/>
          <w:shd w:val="clear" w:color="auto" w:fill="FFFFFF"/>
        </w:rPr>
        <w:t>中标通知书</w:t>
      </w:r>
    </w:p>
    <w:p w:rsidR="0096796F" w:rsidRDefault="0096796F">
      <w:pPr>
        <w:ind w:firstLineChars="300" w:firstLine="840"/>
        <w:jc w:val="left"/>
        <w:rPr>
          <w:rFonts w:ascii="宋体" w:cs="宋体"/>
          <w:sz w:val="28"/>
          <w:shd w:val="clear" w:color="auto" w:fill="FFFFFF"/>
        </w:rPr>
      </w:pPr>
      <w:r>
        <w:rPr>
          <w:rFonts w:ascii="宋体" w:hAnsi="宋体" w:cs="宋体"/>
          <w:sz w:val="28"/>
          <w:shd w:val="clear" w:color="auto" w:fill="FFFFFF"/>
        </w:rPr>
        <w:t>2</w:t>
      </w:r>
      <w:r>
        <w:rPr>
          <w:rFonts w:ascii="宋体" w:hAnsi="宋体" w:cs="宋体" w:hint="eastAsia"/>
          <w:sz w:val="28"/>
          <w:shd w:val="clear" w:color="auto" w:fill="FFFFFF"/>
        </w:rPr>
        <w:t>、招标文件货物需求一览表</w:t>
      </w:r>
    </w:p>
    <w:p w:rsidR="0096796F" w:rsidRDefault="0096796F">
      <w:pPr>
        <w:ind w:left="756"/>
        <w:jc w:val="left"/>
        <w:rPr>
          <w:rFonts w:ascii="宋体" w:cs="宋体"/>
          <w:sz w:val="28"/>
          <w:shd w:val="clear" w:color="auto" w:fill="FFFFFF"/>
        </w:rPr>
      </w:pPr>
      <w:r>
        <w:rPr>
          <w:rFonts w:ascii="宋体" w:hAnsi="宋体" w:cs="宋体"/>
          <w:sz w:val="28"/>
          <w:shd w:val="clear" w:color="auto" w:fill="FFFFFF"/>
        </w:rPr>
        <w:t>3</w:t>
      </w:r>
      <w:r>
        <w:rPr>
          <w:rFonts w:ascii="宋体" w:hAnsi="宋体" w:cs="宋体" w:hint="eastAsia"/>
          <w:sz w:val="28"/>
          <w:shd w:val="clear" w:color="auto" w:fill="FFFFFF"/>
        </w:rPr>
        <w:t>、招标文件的澄清和修改（如有请提供）</w:t>
      </w:r>
    </w:p>
    <w:p w:rsidR="0096796F" w:rsidRDefault="0096796F">
      <w:pPr>
        <w:ind w:left="756"/>
        <w:jc w:val="left"/>
        <w:rPr>
          <w:rFonts w:ascii="宋体" w:cs="宋体"/>
          <w:sz w:val="28"/>
          <w:shd w:val="clear" w:color="auto" w:fill="FFFFFF"/>
        </w:rPr>
      </w:pPr>
      <w:r>
        <w:rPr>
          <w:rFonts w:ascii="宋体" w:hAnsi="宋体" w:cs="宋体"/>
          <w:sz w:val="28"/>
          <w:shd w:val="clear" w:color="auto" w:fill="FFFFFF"/>
        </w:rPr>
        <w:t>4</w:t>
      </w:r>
      <w:r>
        <w:rPr>
          <w:rFonts w:ascii="宋体" w:hAnsi="宋体" w:cs="宋体" w:hint="eastAsia"/>
          <w:sz w:val="28"/>
          <w:shd w:val="clear" w:color="auto" w:fill="FFFFFF"/>
        </w:rPr>
        <w:t>、投标函</w:t>
      </w:r>
    </w:p>
    <w:p w:rsidR="0096796F" w:rsidRDefault="0096796F">
      <w:pPr>
        <w:ind w:left="756"/>
        <w:jc w:val="left"/>
        <w:rPr>
          <w:rFonts w:ascii="宋体" w:cs="宋体"/>
          <w:sz w:val="28"/>
          <w:shd w:val="clear" w:color="auto" w:fill="FFFFFF"/>
        </w:rPr>
      </w:pPr>
      <w:r>
        <w:rPr>
          <w:rFonts w:ascii="宋体" w:hAnsi="宋体" w:cs="宋体"/>
          <w:sz w:val="28"/>
          <w:shd w:val="clear" w:color="auto" w:fill="FFFFFF"/>
        </w:rPr>
        <w:t>5</w:t>
      </w:r>
      <w:r>
        <w:rPr>
          <w:rFonts w:ascii="宋体" w:hAnsi="宋体" w:cs="宋体" w:hint="eastAsia"/>
          <w:sz w:val="28"/>
          <w:shd w:val="clear" w:color="auto" w:fill="FFFFFF"/>
        </w:rPr>
        <w:t>、投标报价表</w:t>
      </w:r>
    </w:p>
    <w:p w:rsidR="0096796F" w:rsidRDefault="0096796F">
      <w:pPr>
        <w:ind w:left="756"/>
        <w:jc w:val="left"/>
        <w:rPr>
          <w:rFonts w:ascii="宋体" w:cs="宋体"/>
          <w:sz w:val="28"/>
          <w:u w:val="thick"/>
          <w:shd w:val="clear" w:color="auto" w:fill="FFFFFF"/>
        </w:rPr>
      </w:pPr>
      <w:r>
        <w:rPr>
          <w:rFonts w:ascii="宋体" w:hAnsi="宋体" w:cs="宋体"/>
          <w:sz w:val="28"/>
          <w:shd w:val="clear" w:color="auto" w:fill="FFFFFF"/>
        </w:rPr>
        <w:t>6</w:t>
      </w:r>
      <w:r>
        <w:rPr>
          <w:rFonts w:ascii="宋体" w:hAnsi="宋体" w:cs="宋体" w:hint="eastAsia"/>
          <w:sz w:val="28"/>
          <w:shd w:val="clear" w:color="auto" w:fill="FFFFFF"/>
        </w:rPr>
        <w:t>、投标产品技术资料表</w:t>
      </w:r>
    </w:p>
    <w:p w:rsidR="0096796F" w:rsidRDefault="0096796F">
      <w:pPr>
        <w:ind w:left="756"/>
        <w:jc w:val="left"/>
        <w:rPr>
          <w:rFonts w:ascii="宋体" w:cs="宋体"/>
          <w:sz w:val="28"/>
          <w:u w:val="thick"/>
          <w:shd w:val="clear" w:color="auto" w:fill="FFFFFF"/>
        </w:rPr>
      </w:pPr>
      <w:r>
        <w:rPr>
          <w:rFonts w:ascii="宋体" w:hAnsi="宋体" w:cs="宋体"/>
          <w:sz w:val="28"/>
          <w:shd w:val="clear" w:color="auto" w:fill="FFFFFF"/>
        </w:rPr>
        <w:t>7</w:t>
      </w:r>
      <w:r>
        <w:rPr>
          <w:rFonts w:ascii="宋体" w:hAnsi="宋体" w:cs="宋体" w:hint="eastAsia"/>
          <w:sz w:val="28"/>
          <w:shd w:val="clear" w:color="auto" w:fill="FFFFFF"/>
        </w:rPr>
        <w:t>、商务条款偏离表</w:t>
      </w:r>
    </w:p>
    <w:p w:rsidR="0096796F" w:rsidRDefault="0096796F">
      <w:pPr>
        <w:ind w:left="756"/>
        <w:jc w:val="left"/>
        <w:rPr>
          <w:rFonts w:ascii="宋体" w:cs="宋体"/>
          <w:sz w:val="28"/>
          <w:shd w:val="clear" w:color="auto" w:fill="FFFFFF"/>
        </w:rPr>
      </w:pPr>
      <w:r>
        <w:rPr>
          <w:rFonts w:ascii="宋体" w:hAnsi="宋体" w:cs="宋体"/>
          <w:sz w:val="28"/>
          <w:shd w:val="clear" w:color="auto" w:fill="FFFFFF"/>
        </w:rPr>
        <w:t>8</w:t>
      </w:r>
      <w:r>
        <w:rPr>
          <w:rFonts w:ascii="宋体" w:hAnsi="宋体" w:cs="宋体" w:hint="eastAsia"/>
          <w:sz w:val="28"/>
          <w:shd w:val="clear" w:color="auto" w:fill="FFFFFF"/>
        </w:rPr>
        <w:t>、中标人澄清函（如有请提供）</w:t>
      </w:r>
    </w:p>
    <w:p w:rsidR="0096796F" w:rsidRDefault="0096796F">
      <w:pPr>
        <w:ind w:left="756"/>
        <w:jc w:val="left"/>
        <w:rPr>
          <w:rFonts w:ascii="宋体" w:cs="宋体"/>
          <w:sz w:val="28"/>
          <w:shd w:val="clear" w:color="auto" w:fill="FFFFFF"/>
        </w:rPr>
      </w:pPr>
      <w:r>
        <w:rPr>
          <w:rFonts w:ascii="宋体" w:hAnsi="宋体" w:cs="宋体"/>
          <w:sz w:val="28"/>
          <w:shd w:val="clear" w:color="auto" w:fill="FFFFFF"/>
        </w:rPr>
        <w:t>9</w:t>
      </w:r>
      <w:r>
        <w:rPr>
          <w:rFonts w:ascii="宋体" w:hAnsi="宋体" w:cs="宋体" w:hint="eastAsia"/>
          <w:sz w:val="28"/>
          <w:shd w:val="clear" w:color="auto" w:fill="FFFFFF"/>
        </w:rPr>
        <w:t>、其他与本合同相关的资料（如有请提供）</w:t>
      </w:r>
    </w:p>
    <w:p w:rsidR="0096796F" w:rsidRDefault="0096796F">
      <w:pPr>
        <w:jc w:val="left"/>
        <w:rPr>
          <w:rFonts w:ascii="宋体"/>
          <w:sz w:val="30"/>
          <w:szCs w:val="30"/>
          <w:shd w:val="clear" w:color="auto" w:fill="FFFFFF"/>
        </w:rPr>
      </w:pPr>
    </w:p>
    <w:p w:rsidR="0096796F" w:rsidRDefault="0096796F">
      <w:pPr>
        <w:spacing w:line="360" w:lineRule="auto"/>
        <w:jc w:val="left"/>
        <w:rPr>
          <w:rFonts w:ascii="宋体" w:cs="宋体"/>
          <w:b/>
          <w:sz w:val="28"/>
          <w:shd w:val="clear" w:color="auto" w:fill="FFFFFF"/>
        </w:rPr>
      </w:pPr>
    </w:p>
    <w:p w:rsidR="0096796F" w:rsidRDefault="0096796F">
      <w:pPr>
        <w:spacing w:line="360" w:lineRule="auto"/>
        <w:jc w:val="center"/>
        <w:rPr>
          <w:rFonts w:ascii="宋体" w:cs="宋体"/>
          <w:b/>
          <w:sz w:val="30"/>
          <w:szCs w:val="30"/>
        </w:rPr>
      </w:pPr>
      <w:r>
        <w:rPr>
          <w:rFonts w:ascii="宋体"/>
          <w:bCs/>
          <w:sz w:val="28"/>
          <w:shd w:val="clear" w:color="auto" w:fill="FFFFFF"/>
        </w:rPr>
        <w:br w:type="page"/>
      </w:r>
      <w:r>
        <w:rPr>
          <w:rFonts w:ascii="宋体" w:hAnsi="宋体" w:cs="宋体" w:hint="eastAsia"/>
          <w:b/>
          <w:sz w:val="30"/>
          <w:szCs w:val="30"/>
        </w:rPr>
        <w:t>上林县政府采购合同书</w:t>
      </w:r>
    </w:p>
    <w:p w:rsidR="0096796F" w:rsidRDefault="0096796F">
      <w:pPr>
        <w:pStyle w:val="NormalWeb"/>
        <w:widowControl w:val="0"/>
        <w:spacing w:before="0" w:beforeAutospacing="0" w:after="0" w:afterAutospacing="0"/>
        <w:rPr>
          <w:b/>
          <w:sz w:val="32"/>
          <w:szCs w:val="20"/>
        </w:rPr>
      </w:pPr>
    </w:p>
    <w:p w:rsidR="0096796F" w:rsidRDefault="0096796F">
      <w:pPr>
        <w:pStyle w:val="NormalWeb"/>
        <w:widowControl w:val="0"/>
        <w:spacing w:before="0" w:beforeAutospacing="0" w:after="0" w:afterAutospacing="0" w:line="360" w:lineRule="auto"/>
      </w:pPr>
      <w:r>
        <w:rPr>
          <w:rFonts w:hint="eastAsia"/>
          <w:kern w:val="2"/>
          <w:sz w:val="21"/>
          <w:szCs w:val="20"/>
        </w:rPr>
        <w:t>项目名称：</w:t>
      </w:r>
      <w:r>
        <w:rPr>
          <w:kern w:val="2"/>
          <w:sz w:val="21"/>
          <w:szCs w:val="20"/>
          <w:u w:val="single"/>
        </w:rPr>
        <w:t xml:space="preserve">                                        </w:t>
      </w:r>
    </w:p>
    <w:p w:rsidR="0096796F" w:rsidRDefault="0096796F">
      <w:pPr>
        <w:pStyle w:val="NormalWeb"/>
        <w:widowControl w:val="0"/>
        <w:spacing w:before="0" w:beforeAutospacing="0" w:after="0" w:afterAutospacing="0" w:line="360" w:lineRule="auto"/>
      </w:pPr>
      <w:r>
        <w:rPr>
          <w:rFonts w:hint="eastAsia"/>
          <w:kern w:val="2"/>
          <w:sz w:val="21"/>
          <w:szCs w:val="20"/>
        </w:rPr>
        <w:t>项目编号：</w:t>
      </w:r>
      <w:r>
        <w:rPr>
          <w:kern w:val="2"/>
          <w:sz w:val="21"/>
          <w:szCs w:val="20"/>
          <w:u w:val="single"/>
        </w:rPr>
        <w:t xml:space="preserve">                                        </w:t>
      </w:r>
    </w:p>
    <w:p w:rsidR="0096796F" w:rsidRDefault="0096796F">
      <w:pPr>
        <w:pStyle w:val="NormalWeb"/>
        <w:widowControl w:val="0"/>
        <w:spacing w:before="0" w:beforeAutospacing="0" w:after="0" w:afterAutospacing="0" w:line="360" w:lineRule="auto"/>
      </w:pPr>
    </w:p>
    <w:p w:rsidR="0096796F" w:rsidRDefault="0096796F">
      <w:pPr>
        <w:pStyle w:val="NormalWeb"/>
        <w:widowControl w:val="0"/>
        <w:spacing w:before="0" w:beforeAutospacing="0" w:after="0" w:afterAutospacing="0" w:line="360" w:lineRule="auto"/>
      </w:pPr>
      <w:r>
        <w:rPr>
          <w:rFonts w:hint="eastAsia"/>
          <w:kern w:val="2"/>
          <w:sz w:val="21"/>
          <w:szCs w:val="20"/>
        </w:rPr>
        <w:t>甲方（买方）：</w:t>
      </w:r>
      <w:r>
        <w:rPr>
          <w:kern w:val="2"/>
          <w:sz w:val="21"/>
          <w:szCs w:val="20"/>
          <w:u w:val="single"/>
        </w:rPr>
        <w:t xml:space="preserve">                                     </w:t>
      </w:r>
    </w:p>
    <w:p w:rsidR="0096796F" w:rsidRDefault="0096796F">
      <w:pPr>
        <w:pStyle w:val="NormalWeb"/>
        <w:widowControl w:val="0"/>
        <w:spacing w:before="0" w:beforeAutospacing="0" w:after="0" w:afterAutospacing="0" w:line="360" w:lineRule="auto"/>
      </w:pPr>
      <w:r>
        <w:rPr>
          <w:rFonts w:hint="eastAsia"/>
          <w:kern w:val="2"/>
          <w:sz w:val="21"/>
          <w:szCs w:val="20"/>
        </w:rPr>
        <w:t>乙方（卖方）：</w:t>
      </w:r>
      <w:r>
        <w:rPr>
          <w:kern w:val="2"/>
          <w:sz w:val="21"/>
          <w:szCs w:val="20"/>
          <w:u w:val="single"/>
        </w:rPr>
        <w:t xml:space="preserve">                                     </w:t>
      </w:r>
    </w:p>
    <w:p w:rsidR="0096796F" w:rsidRDefault="0096796F">
      <w:pPr>
        <w:pStyle w:val="NormalWeb"/>
        <w:widowControl w:val="0"/>
        <w:spacing w:before="0" w:beforeAutospacing="0" w:after="0" w:afterAutospacing="0" w:line="360" w:lineRule="auto"/>
        <w:rPr>
          <w:b/>
        </w:rPr>
      </w:pPr>
      <w:r>
        <w:rPr>
          <w:b/>
          <w:kern w:val="2"/>
          <w:sz w:val="21"/>
          <w:szCs w:val="20"/>
        </w:rPr>
        <w:t xml:space="preserve">    </w:t>
      </w:r>
    </w:p>
    <w:p w:rsidR="0096796F" w:rsidRDefault="0096796F">
      <w:pPr>
        <w:pStyle w:val="NormalWeb"/>
        <w:widowControl w:val="0"/>
        <w:spacing w:before="0" w:beforeAutospacing="0" w:after="0" w:afterAutospacing="0" w:line="360" w:lineRule="auto"/>
        <w:rPr>
          <w:b/>
        </w:rPr>
      </w:pPr>
      <w:r>
        <w:rPr>
          <w:kern w:val="2"/>
          <w:sz w:val="21"/>
          <w:szCs w:val="20"/>
        </w:rPr>
        <w:t xml:space="preserve">    </w:t>
      </w:r>
      <w:r>
        <w:rPr>
          <w:rFonts w:hint="eastAsia"/>
          <w:kern w:val="2"/>
          <w:sz w:val="21"/>
          <w:szCs w:val="20"/>
        </w:rPr>
        <w:t>根据</w:t>
      </w:r>
      <w:r>
        <w:rPr>
          <w:kern w:val="2"/>
          <w:sz w:val="21"/>
          <w:szCs w:val="20"/>
          <w:u w:val="single"/>
        </w:rPr>
        <w:t xml:space="preserve">    </w:t>
      </w:r>
      <w:r>
        <w:rPr>
          <w:rFonts w:hint="eastAsia"/>
          <w:kern w:val="2"/>
          <w:sz w:val="21"/>
          <w:szCs w:val="20"/>
        </w:rPr>
        <w:t>年</w:t>
      </w:r>
      <w:r>
        <w:rPr>
          <w:kern w:val="2"/>
          <w:sz w:val="21"/>
          <w:szCs w:val="20"/>
          <w:u w:val="single"/>
        </w:rPr>
        <w:t xml:space="preserve">    </w:t>
      </w:r>
      <w:r>
        <w:rPr>
          <w:rFonts w:hint="eastAsia"/>
          <w:kern w:val="2"/>
          <w:sz w:val="21"/>
          <w:szCs w:val="20"/>
        </w:rPr>
        <w:t>月</w:t>
      </w:r>
      <w:r>
        <w:rPr>
          <w:kern w:val="2"/>
          <w:sz w:val="21"/>
          <w:szCs w:val="20"/>
          <w:u w:val="single"/>
        </w:rPr>
        <w:t xml:space="preserve">    </w:t>
      </w:r>
      <w:r>
        <w:rPr>
          <w:rFonts w:hint="eastAsia"/>
          <w:kern w:val="2"/>
          <w:sz w:val="21"/>
          <w:szCs w:val="20"/>
        </w:rPr>
        <w:t>日上林县政府采购项目的采购结果，甲方接受乙方对本项目的投标，甲、乙双方同意签署本合同（以下简称合同）。</w:t>
      </w:r>
    </w:p>
    <w:p w:rsidR="0096796F" w:rsidRDefault="0096796F">
      <w:pPr>
        <w:pStyle w:val="NormalWeb"/>
        <w:widowControl w:val="0"/>
        <w:spacing w:before="0" w:beforeAutospacing="0" w:after="0" w:afterAutospacing="0" w:line="360" w:lineRule="auto"/>
        <w:rPr>
          <w:b/>
        </w:rPr>
      </w:pPr>
      <w:r>
        <w:rPr>
          <w:b/>
          <w:kern w:val="2"/>
        </w:rPr>
        <w:t xml:space="preserve">1.  </w:t>
      </w:r>
      <w:r>
        <w:rPr>
          <w:rFonts w:hint="eastAsia"/>
          <w:b/>
          <w:kern w:val="2"/>
        </w:rPr>
        <w:t>采购内容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2491"/>
        <w:gridCol w:w="775"/>
        <w:gridCol w:w="1448"/>
        <w:gridCol w:w="1417"/>
        <w:gridCol w:w="1357"/>
        <w:gridCol w:w="1559"/>
      </w:tblGrid>
      <w:tr w:rsidR="0096796F">
        <w:trPr>
          <w:cantSplit/>
          <w:trHeight w:val="659"/>
          <w:jc w:val="center"/>
        </w:trPr>
        <w:tc>
          <w:tcPr>
            <w:tcW w:w="709" w:type="dxa"/>
            <w:vAlign w:val="center"/>
          </w:tcPr>
          <w:p w:rsidR="0096796F" w:rsidRDefault="0096796F">
            <w:pPr>
              <w:pStyle w:val="NormalWeb"/>
              <w:widowControl w:val="0"/>
              <w:spacing w:before="0" w:beforeAutospacing="0" w:after="0" w:afterAutospacing="0"/>
              <w:rPr>
                <w:spacing w:val="-20"/>
                <w:shd w:val="clear" w:color="auto" w:fill="FFFFFF"/>
              </w:rPr>
            </w:pPr>
            <w:r>
              <w:rPr>
                <w:rFonts w:hint="eastAsia"/>
                <w:spacing w:val="-20"/>
                <w:kern w:val="2"/>
                <w:sz w:val="21"/>
                <w:szCs w:val="20"/>
                <w:shd w:val="clear" w:color="auto" w:fill="FFFFFF"/>
              </w:rPr>
              <w:t>项号</w:t>
            </w:r>
          </w:p>
        </w:tc>
        <w:tc>
          <w:tcPr>
            <w:tcW w:w="2491" w:type="dxa"/>
            <w:vAlign w:val="center"/>
          </w:tcPr>
          <w:p w:rsidR="0096796F" w:rsidRDefault="0096796F">
            <w:pPr>
              <w:pStyle w:val="NormalWeb"/>
              <w:widowControl w:val="0"/>
              <w:spacing w:before="0" w:beforeAutospacing="0" w:after="0" w:afterAutospacing="0"/>
              <w:rPr>
                <w:spacing w:val="-20"/>
                <w:shd w:val="clear" w:color="auto" w:fill="FFFFFF"/>
              </w:rPr>
            </w:pPr>
            <w:r>
              <w:rPr>
                <w:rFonts w:hint="eastAsia"/>
                <w:spacing w:val="-20"/>
                <w:kern w:val="2"/>
                <w:sz w:val="21"/>
                <w:szCs w:val="20"/>
                <w:shd w:val="clear" w:color="auto" w:fill="FFFFFF"/>
              </w:rPr>
              <w:t>货物名称</w:t>
            </w:r>
          </w:p>
        </w:tc>
        <w:tc>
          <w:tcPr>
            <w:tcW w:w="775" w:type="dxa"/>
            <w:vAlign w:val="center"/>
          </w:tcPr>
          <w:p w:rsidR="0096796F" w:rsidRDefault="0096796F">
            <w:pPr>
              <w:pStyle w:val="NormalWeb"/>
              <w:widowControl w:val="0"/>
              <w:spacing w:before="0" w:beforeAutospacing="0" w:after="0" w:afterAutospacing="0"/>
              <w:rPr>
                <w:spacing w:val="-20"/>
                <w:shd w:val="clear" w:color="auto" w:fill="FFFFFF"/>
              </w:rPr>
            </w:pPr>
            <w:r>
              <w:rPr>
                <w:rFonts w:hint="eastAsia"/>
                <w:spacing w:val="-20"/>
                <w:kern w:val="2"/>
                <w:sz w:val="21"/>
                <w:szCs w:val="20"/>
                <w:shd w:val="clear" w:color="auto" w:fill="FFFFFF"/>
              </w:rPr>
              <w:t>总数量</w:t>
            </w:r>
          </w:p>
        </w:tc>
        <w:tc>
          <w:tcPr>
            <w:tcW w:w="1448" w:type="dxa"/>
            <w:vAlign w:val="center"/>
          </w:tcPr>
          <w:p w:rsidR="0096796F" w:rsidRDefault="0096796F">
            <w:pPr>
              <w:pStyle w:val="NormalWeb"/>
              <w:widowControl w:val="0"/>
              <w:spacing w:before="0" w:beforeAutospacing="0" w:after="0" w:afterAutospacing="0"/>
              <w:rPr>
                <w:shd w:val="clear" w:color="auto" w:fill="FFFFFF"/>
              </w:rPr>
            </w:pPr>
            <w:r>
              <w:rPr>
                <w:rFonts w:hint="eastAsia"/>
                <w:kern w:val="2"/>
                <w:sz w:val="21"/>
                <w:szCs w:val="20"/>
                <w:shd w:val="clear" w:color="auto" w:fill="FFFFFF"/>
              </w:rPr>
              <w:t>货物全称、品牌、型号、生产厂家及国别</w:t>
            </w:r>
          </w:p>
        </w:tc>
        <w:tc>
          <w:tcPr>
            <w:tcW w:w="1417" w:type="dxa"/>
            <w:vAlign w:val="center"/>
          </w:tcPr>
          <w:p w:rsidR="0096796F" w:rsidRDefault="0096796F">
            <w:pPr>
              <w:pStyle w:val="NormalWeb"/>
              <w:widowControl w:val="0"/>
              <w:spacing w:before="0" w:beforeAutospacing="0" w:after="0" w:afterAutospacing="0"/>
              <w:rPr>
                <w:shd w:val="clear" w:color="auto" w:fill="FFFFFF"/>
              </w:rPr>
            </w:pPr>
            <w:r>
              <w:rPr>
                <w:rFonts w:hint="eastAsia"/>
                <w:kern w:val="2"/>
                <w:sz w:val="21"/>
                <w:szCs w:val="20"/>
                <w:shd w:val="clear" w:color="auto" w:fill="FFFFFF"/>
              </w:rPr>
              <w:t>规格、配置</w:t>
            </w:r>
          </w:p>
        </w:tc>
        <w:tc>
          <w:tcPr>
            <w:tcW w:w="1357" w:type="dxa"/>
            <w:vAlign w:val="center"/>
          </w:tcPr>
          <w:p w:rsidR="0096796F" w:rsidRDefault="0096796F">
            <w:pPr>
              <w:pStyle w:val="NormalWeb"/>
              <w:widowControl w:val="0"/>
              <w:spacing w:before="0" w:beforeAutospacing="0" w:after="0" w:afterAutospacing="0"/>
              <w:rPr>
                <w:shd w:val="clear" w:color="auto" w:fill="FFFFFF"/>
              </w:rPr>
            </w:pPr>
            <w:r>
              <w:rPr>
                <w:rFonts w:hint="eastAsia"/>
                <w:kern w:val="2"/>
                <w:sz w:val="21"/>
                <w:szCs w:val="20"/>
                <w:shd w:val="clear" w:color="auto" w:fill="FFFFFF"/>
              </w:rPr>
              <w:t>单价（元）</w:t>
            </w:r>
          </w:p>
        </w:tc>
        <w:tc>
          <w:tcPr>
            <w:tcW w:w="1559" w:type="dxa"/>
            <w:vAlign w:val="center"/>
          </w:tcPr>
          <w:p w:rsidR="0096796F" w:rsidRDefault="0096796F">
            <w:pPr>
              <w:pStyle w:val="NormalWeb"/>
              <w:widowControl w:val="0"/>
              <w:spacing w:before="0" w:beforeAutospacing="0" w:after="0" w:afterAutospacing="0"/>
              <w:rPr>
                <w:shd w:val="clear" w:color="auto" w:fill="FFFFFF"/>
              </w:rPr>
            </w:pPr>
            <w:r>
              <w:rPr>
                <w:rFonts w:hint="eastAsia"/>
                <w:kern w:val="2"/>
                <w:sz w:val="21"/>
                <w:szCs w:val="20"/>
                <w:shd w:val="clear" w:color="auto" w:fill="FFFFFF"/>
              </w:rPr>
              <w:t>小计（元）</w:t>
            </w:r>
          </w:p>
        </w:tc>
      </w:tr>
      <w:tr w:rsidR="0096796F">
        <w:trPr>
          <w:cantSplit/>
          <w:trHeight w:val="851"/>
          <w:jc w:val="center"/>
        </w:trPr>
        <w:tc>
          <w:tcPr>
            <w:tcW w:w="709" w:type="dxa"/>
            <w:vAlign w:val="center"/>
          </w:tcPr>
          <w:p w:rsidR="0096796F" w:rsidRDefault="0096796F">
            <w:pPr>
              <w:pStyle w:val="NormalWeb"/>
              <w:widowControl w:val="0"/>
              <w:spacing w:before="0" w:beforeAutospacing="0" w:after="0" w:afterAutospacing="0"/>
              <w:rPr>
                <w:shd w:val="clear" w:color="auto" w:fill="FFFFFF"/>
              </w:rPr>
            </w:pPr>
            <w:r>
              <w:rPr>
                <w:kern w:val="2"/>
                <w:sz w:val="21"/>
                <w:szCs w:val="20"/>
                <w:shd w:val="clear" w:color="auto" w:fill="FFFFFF"/>
              </w:rPr>
              <w:t>1</w:t>
            </w:r>
          </w:p>
        </w:tc>
        <w:tc>
          <w:tcPr>
            <w:tcW w:w="2491" w:type="dxa"/>
            <w:vAlign w:val="center"/>
          </w:tcPr>
          <w:p w:rsidR="0096796F" w:rsidRDefault="0096796F">
            <w:pPr>
              <w:pStyle w:val="NormalWeb"/>
              <w:widowControl w:val="0"/>
              <w:spacing w:before="0" w:beforeAutospacing="0" w:after="0" w:afterAutospacing="0"/>
              <w:rPr>
                <w:shd w:val="clear" w:color="auto" w:fill="FFFFFF"/>
              </w:rPr>
            </w:pPr>
          </w:p>
        </w:tc>
        <w:tc>
          <w:tcPr>
            <w:tcW w:w="775" w:type="dxa"/>
            <w:vAlign w:val="center"/>
          </w:tcPr>
          <w:p w:rsidR="0096796F" w:rsidRDefault="0096796F">
            <w:pPr>
              <w:pStyle w:val="NormalWeb"/>
              <w:widowControl w:val="0"/>
              <w:spacing w:before="0" w:beforeAutospacing="0" w:after="0" w:afterAutospacing="0"/>
              <w:rPr>
                <w:shd w:val="clear" w:color="auto" w:fill="FFFFFF"/>
              </w:rPr>
            </w:pPr>
          </w:p>
        </w:tc>
        <w:tc>
          <w:tcPr>
            <w:tcW w:w="1448" w:type="dxa"/>
            <w:vAlign w:val="center"/>
          </w:tcPr>
          <w:p w:rsidR="0096796F" w:rsidRDefault="0096796F">
            <w:pPr>
              <w:pStyle w:val="NormalWeb"/>
              <w:widowControl w:val="0"/>
              <w:spacing w:before="0" w:beforeAutospacing="0" w:after="0" w:afterAutospacing="0"/>
              <w:rPr>
                <w:shd w:val="clear" w:color="auto" w:fill="FFFFFF"/>
              </w:rPr>
            </w:pPr>
          </w:p>
        </w:tc>
        <w:tc>
          <w:tcPr>
            <w:tcW w:w="1417" w:type="dxa"/>
            <w:vAlign w:val="center"/>
          </w:tcPr>
          <w:p w:rsidR="0096796F" w:rsidRDefault="0096796F">
            <w:pPr>
              <w:pStyle w:val="NormalWeb"/>
              <w:widowControl w:val="0"/>
              <w:spacing w:before="0" w:beforeAutospacing="0" w:after="0" w:afterAutospacing="0" w:line="360" w:lineRule="auto"/>
              <w:ind w:left="2"/>
            </w:pPr>
          </w:p>
        </w:tc>
        <w:tc>
          <w:tcPr>
            <w:tcW w:w="1357" w:type="dxa"/>
          </w:tcPr>
          <w:p w:rsidR="0096796F" w:rsidRDefault="0096796F">
            <w:pPr>
              <w:pStyle w:val="NormalWeb"/>
              <w:widowControl w:val="0"/>
              <w:spacing w:before="0" w:beforeAutospacing="0" w:after="0" w:afterAutospacing="0" w:line="360" w:lineRule="auto"/>
              <w:ind w:left="2"/>
            </w:pPr>
          </w:p>
        </w:tc>
        <w:tc>
          <w:tcPr>
            <w:tcW w:w="1559" w:type="dxa"/>
          </w:tcPr>
          <w:p w:rsidR="0096796F" w:rsidRDefault="0096796F">
            <w:pPr>
              <w:pStyle w:val="NormalWeb"/>
              <w:widowControl w:val="0"/>
              <w:spacing w:before="0" w:beforeAutospacing="0" w:after="0" w:afterAutospacing="0" w:line="360" w:lineRule="auto"/>
              <w:ind w:left="2"/>
            </w:pPr>
          </w:p>
        </w:tc>
      </w:tr>
      <w:tr w:rsidR="0096796F">
        <w:trPr>
          <w:cantSplit/>
          <w:trHeight w:val="851"/>
          <w:jc w:val="center"/>
        </w:trPr>
        <w:tc>
          <w:tcPr>
            <w:tcW w:w="709" w:type="dxa"/>
            <w:vAlign w:val="center"/>
          </w:tcPr>
          <w:p w:rsidR="0096796F" w:rsidRDefault="0096796F">
            <w:pPr>
              <w:pStyle w:val="NormalWeb"/>
              <w:widowControl w:val="0"/>
              <w:spacing w:before="0" w:beforeAutospacing="0" w:after="0" w:afterAutospacing="0"/>
              <w:rPr>
                <w:shd w:val="clear" w:color="auto" w:fill="FFFFFF"/>
              </w:rPr>
            </w:pPr>
            <w:r>
              <w:rPr>
                <w:kern w:val="2"/>
                <w:sz w:val="21"/>
                <w:szCs w:val="20"/>
                <w:shd w:val="clear" w:color="auto" w:fill="FFFFFF"/>
              </w:rPr>
              <w:t>2</w:t>
            </w:r>
          </w:p>
        </w:tc>
        <w:tc>
          <w:tcPr>
            <w:tcW w:w="2491" w:type="dxa"/>
            <w:vAlign w:val="center"/>
          </w:tcPr>
          <w:p w:rsidR="0096796F" w:rsidRDefault="0096796F">
            <w:pPr>
              <w:pStyle w:val="NormalWeb"/>
              <w:widowControl w:val="0"/>
              <w:spacing w:before="0" w:beforeAutospacing="0" w:after="0" w:afterAutospacing="0"/>
              <w:rPr>
                <w:shd w:val="clear" w:color="auto" w:fill="FFFFFF"/>
              </w:rPr>
            </w:pPr>
          </w:p>
        </w:tc>
        <w:tc>
          <w:tcPr>
            <w:tcW w:w="775" w:type="dxa"/>
            <w:vAlign w:val="center"/>
          </w:tcPr>
          <w:p w:rsidR="0096796F" w:rsidRDefault="0096796F">
            <w:pPr>
              <w:pStyle w:val="NormalWeb"/>
              <w:widowControl w:val="0"/>
              <w:spacing w:before="0" w:beforeAutospacing="0" w:after="0" w:afterAutospacing="0"/>
              <w:rPr>
                <w:shd w:val="clear" w:color="auto" w:fill="FFFFFF"/>
              </w:rPr>
            </w:pPr>
          </w:p>
        </w:tc>
        <w:tc>
          <w:tcPr>
            <w:tcW w:w="1448" w:type="dxa"/>
            <w:vAlign w:val="center"/>
          </w:tcPr>
          <w:p w:rsidR="0096796F" w:rsidRDefault="0096796F">
            <w:pPr>
              <w:pStyle w:val="NormalWeb"/>
              <w:widowControl w:val="0"/>
              <w:spacing w:before="0" w:beforeAutospacing="0" w:after="0" w:afterAutospacing="0"/>
              <w:rPr>
                <w:shd w:val="clear" w:color="auto" w:fill="FFFFFF"/>
              </w:rPr>
            </w:pPr>
          </w:p>
        </w:tc>
        <w:tc>
          <w:tcPr>
            <w:tcW w:w="1417" w:type="dxa"/>
            <w:vAlign w:val="center"/>
          </w:tcPr>
          <w:p w:rsidR="0096796F" w:rsidRDefault="0096796F">
            <w:pPr>
              <w:pStyle w:val="NormalWeb"/>
              <w:widowControl w:val="0"/>
              <w:spacing w:before="0" w:beforeAutospacing="0" w:after="0" w:afterAutospacing="0" w:line="360" w:lineRule="auto"/>
              <w:ind w:left="2"/>
            </w:pPr>
          </w:p>
        </w:tc>
        <w:tc>
          <w:tcPr>
            <w:tcW w:w="1357" w:type="dxa"/>
          </w:tcPr>
          <w:p w:rsidR="0096796F" w:rsidRDefault="0096796F">
            <w:pPr>
              <w:pStyle w:val="NormalWeb"/>
              <w:widowControl w:val="0"/>
              <w:spacing w:before="0" w:beforeAutospacing="0" w:after="0" w:afterAutospacing="0" w:line="360" w:lineRule="auto"/>
              <w:ind w:left="2"/>
            </w:pPr>
          </w:p>
        </w:tc>
        <w:tc>
          <w:tcPr>
            <w:tcW w:w="1559" w:type="dxa"/>
          </w:tcPr>
          <w:p w:rsidR="0096796F" w:rsidRDefault="0096796F">
            <w:pPr>
              <w:pStyle w:val="NormalWeb"/>
              <w:widowControl w:val="0"/>
              <w:spacing w:before="0" w:beforeAutospacing="0" w:after="0" w:afterAutospacing="0" w:line="360" w:lineRule="auto"/>
              <w:ind w:left="2"/>
            </w:pPr>
          </w:p>
        </w:tc>
      </w:tr>
      <w:tr w:rsidR="0096796F">
        <w:trPr>
          <w:cantSplit/>
          <w:trHeight w:val="851"/>
          <w:jc w:val="center"/>
        </w:trPr>
        <w:tc>
          <w:tcPr>
            <w:tcW w:w="709" w:type="dxa"/>
            <w:vAlign w:val="center"/>
          </w:tcPr>
          <w:p w:rsidR="0096796F" w:rsidRDefault="0096796F">
            <w:pPr>
              <w:pStyle w:val="NormalWeb"/>
              <w:widowControl w:val="0"/>
              <w:spacing w:before="0" w:beforeAutospacing="0" w:after="0" w:afterAutospacing="0"/>
              <w:rPr>
                <w:shd w:val="clear" w:color="auto" w:fill="FFFFFF"/>
              </w:rPr>
            </w:pPr>
            <w:r>
              <w:rPr>
                <w:kern w:val="2"/>
                <w:sz w:val="21"/>
                <w:szCs w:val="20"/>
                <w:shd w:val="clear" w:color="auto" w:fill="FFFFFF"/>
              </w:rPr>
              <w:t>3</w:t>
            </w:r>
          </w:p>
        </w:tc>
        <w:tc>
          <w:tcPr>
            <w:tcW w:w="2491" w:type="dxa"/>
            <w:vAlign w:val="center"/>
          </w:tcPr>
          <w:p w:rsidR="0096796F" w:rsidRDefault="0096796F">
            <w:pPr>
              <w:pStyle w:val="NormalWeb"/>
              <w:widowControl w:val="0"/>
              <w:spacing w:before="0" w:beforeAutospacing="0" w:after="0" w:afterAutospacing="0"/>
              <w:rPr>
                <w:shd w:val="clear" w:color="auto" w:fill="FFFFFF"/>
              </w:rPr>
            </w:pPr>
          </w:p>
        </w:tc>
        <w:tc>
          <w:tcPr>
            <w:tcW w:w="775" w:type="dxa"/>
            <w:vAlign w:val="center"/>
          </w:tcPr>
          <w:p w:rsidR="0096796F" w:rsidRDefault="0096796F">
            <w:pPr>
              <w:pStyle w:val="NormalWeb"/>
              <w:widowControl w:val="0"/>
              <w:spacing w:before="0" w:beforeAutospacing="0" w:after="0" w:afterAutospacing="0"/>
              <w:rPr>
                <w:shd w:val="clear" w:color="auto" w:fill="FFFFFF"/>
              </w:rPr>
            </w:pPr>
          </w:p>
        </w:tc>
        <w:tc>
          <w:tcPr>
            <w:tcW w:w="1448" w:type="dxa"/>
            <w:vAlign w:val="center"/>
          </w:tcPr>
          <w:p w:rsidR="0096796F" w:rsidRDefault="0096796F">
            <w:pPr>
              <w:pStyle w:val="NormalWeb"/>
              <w:widowControl w:val="0"/>
              <w:spacing w:before="0" w:beforeAutospacing="0" w:after="0" w:afterAutospacing="0"/>
              <w:rPr>
                <w:shd w:val="clear" w:color="auto" w:fill="FFFFFF"/>
              </w:rPr>
            </w:pPr>
          </w:p>
        </w:tc>
        <w:tc>
          <w:tcPr>
            <w:tcW w:w="1417" w:type="dxa"/>
            <w:vAlign w:val="center"/>
          </w:tcPr>
          <w:p w:rsidR="0096796F" w:rsidRDefault="0096796F">
            <w:pPr>
              <w:pStyle w:val="NormalWeb"/>
              <w:widowControl w:val="0"/>
              <w:spacing w:before="0" w:beforeAutospacing="0" w:after="0" w:afterAutospacing="0" w:line="360" w:lineRule="auto"/>
              <w:ind w:left="2"/>
            </w:pPr>
          </w:p>
        </w:tc>
        <w:tc>
          <w:tcPr>
            <w:tcW w:w="1357" w:type="dxa"/>
          </w:tcPr>
          <w:p w:rsidR="0096796F" w:rsidRDefault="0096796F">
            <w:pPr>
              <w:pStyle w:val="NormalWeb"/>
              <w:widowControl w:val="0"/>
              <w:spacing w:before="0" w:beforeAutospacing="0" w:after="0" w:afterAutospacing="0" w:line="360" w:lineRule="auto"/>
              <w:ind w:left="2"/>
            </w:pPr>
          </w:p>
        </w:tc>
        <w:tc>
          <w:tcPr>
            <w:tcW w:w="1559" w:type="dxa"/>
          </w:tcPr>
          <w:p w:rsidR="0096796F" w:rsidRDefault="0096796F">
            <w:pPr>
              <w:pStyle w:val="NormalWeb"/>
              <w:widowControl w:val="0"/>
              <w:spacing w:before="0" w:beforeAutospacing="0" w:after="0" w:afterAutospacing="0" w:line="360" w:lineRule="auto"/>
              <w:ind w:left="2"/>
            </w:pPr>
          </w:p>
        </w:tc>
      </w:tr>
    </w:tbl>
    <w:p w:rsidR="0096796F" w:rsidRDefault="0096796F">
      <w:pPr>
        <w:pStyle w:val="NormalWeb"/>
        <w:widowControl w:val="0"/>
        <w:spacing w:before="0" w:beforeAutospacing="0" w:after="0" w:afterAutospacing="0" w:line="360" w:lineRule="auto"/>
        <w:rPr>
          <w:b/>
        </w:rPr>
      </w:pPr>
      <w:r>
        <w:rPr>
          <w:b/>
          <w:kern w:val="2"/>
        </w:rPr>
        <w:t xml:space="preserve">2.  </w:t>
      </w:r>
      <w:r>
        <w:rPr>
          <w:rFonts w:hint="eastAsia"/>
          <w:b/>
          <w:kern w:val="2"/>
        </w:rPr>
        <w:t>合同金额</w:t>
      </w:r>
    </w:p>
    <w:p w:rsidR="0096796F" w:rsidRDefault="0096796F">
      <w:pPr>
        <w:pStyle w:val="NormalWeb"/>
        <w:widowControl w:val="0"/>
        <w:spacing w:before="0" w:beforeAutospacing="0" w:after="0" w:afterAutospacing="0" w:line="360" w:lineRule="auto"/>
        <w:ind w:left="2" w:firstLineChars="171" w:firstLine="359"/>
      </w:pPr>
      <w:r>
        <w:rPr>
          <w:kern w:val="2"/>
          <w:sz w:val="21"/>
          <w:szCs w:val="20"/>
        </w:rPr>
        <w:t xml:space="preserve">2.1 </w:t>
      </w:r>
      <w:r>
        <w:rPr>
          <w:rFonts w:hint="eastAsia"/>
          <w:kern w:val="2"/>
          <w:sz w:val="21"/>
          <w:szCs w:val="20"/>
        </w:rPr>
        <w:t>本合同合计金额为人民币（大写）：</w:t>
      </w:r>
      <w:r>
        <w:rPr>
          <w:kern w:val="2"/>
          <w:sz w:val="21"/>
          <w:szCs w:val="20"/>
          <w:u w:val="single"/>
        </w:rPr>
        <w:t xml:space="preserve">      </w:t>
      </w:r>
      <w:r>
        <w:rPr>
          <w:rFonts w:hint="eastAsia"/>
          <w:kern w:val="2"/>
          <w:sz w:val="21"/>
          <w:szCs w:val="20"/>
        </w:rPr>
        <w:t>元（￥</w:t>
      </w:r>
      <w:r>
        <w:rPr>
          <w:kern w:val="2"/>
          <w:sz w:val="21"/>
          <w:szCs w:val="20"/>
          <w:u w:val="single"/>
        </w:rPr>
        <w:t xml:space="preserve"> </w:t>
      </w:r>
      <w:r>
        <w:rPr>
          <w:rFonts w:hint="eastAsia"/>
          <w:kern w:val="2"/>
          <w:sz w:val="21"/>
          <w:szCs w:val="20"/>
        </w:rPr>
        <w:t>元），</w:t>
      </w:r>
      <w:r>
        <w:rPr>
          <w:rFonts w:hint="eastAsia"/>
          <w:color w:val="FF0000"/>
          <w:szCs w:val="21"/>
        </w:rPr>
        <w:t>合同合计金额包括</w:t>
      </w:r>
      <w:r>
        <w:rPr>
          <w:rFonts w:hint="eastAsia"/>
          <w:color w:val="FF0000"/>
        </w:rPr>
        <w:t>本次投标全部货物金额、随配附件、备品备件、工具、货物运抵指定交货地点的各种费用、装卸费、搬运费、安装及相关材料费、调试费、实施费、迁移费、培训费、技术支持、更新升级、软件费、检验费、验收费、售后服务、税金、利息、合同实施过程中不可预见的费用及其它所有成本费用的总和</w:t>
      </w:r>
      <w:r>
        <w:rPr>
          <w:rFonts w:hint="eastAsia"/>
          <w:color w:val="FF0000"/>
          <w:szCs w:val="21"/>
        </w:rPr>
        <w:t>、包括第</w:t>
      </w:r>
      <w:r>
        <w:rPr>
          <w:color w:val="FF0000"/>
          <w:szCs w:val="21"/>
        </w:rPr>
        <w:t>23</w:t>
      </w:r>
      <w:r>
        <w:rPr>
          <w:rFonts w:hint="eastAsia"/>
          <w:color w:val="FF0000"/>
          <w:szCs w:val="21"/>
        </w:rPr>
        <w:t>、</w:t>
      </w:r>
      <w:r>
        <w:rPr>
          <w:color w:val="FF0000"/>
          <w:szCs w:val="21"/>
        </w:rPr>
        <w:t>24</w:t>
      </w:r>
      <w:r>
        <w:rPr>
          <w:rFonts w:hint="eastAsia"/>
          <w:color w:val="FF0000"/>
          <w:szCs w:val="21"/>
        </w:rPr>
        <w:t>、</w:t>
      </w:r>
      <w:r>
        <w:rPr>
          <w:color w:val="FF0000"/>
          <w:szCs w:val="21"/>
        </w:rPr>
        <w:t>25</w:t>
      </w:r>
      <w:r>
        <w:rPr>
          <w:rFonts w:hint="eastAsia"/>
          <w:color w:val="FF0000"/>
          <w:szCs w:val="21"/>
        </w:rPr>
        <w:t>、</w:t>
      </w:r>
      <w:r>
        <w:rPr>
          <w:color w:val="FF0000"/>
          <w:szCs w:val="21"/>
        </w:rPr>
        <w:t>26</w:t>
      </w:r>
      <w:r>
        <w:rPr>
          <w:rFonts w:hint="eastAsia"/>
          <w:color w:val="FF0000"/>
          <w:szCs w:val="21"/>
        </w:rPr>
        <w:t>项合计金额提供的技术服务类型发票所有可能产生的额外费用。</w:t>
      </w:r>
      <w:r>
        <w:rPr>
          <w:rFonts w:hint="eastAsia"/>
          <w:kern w:val="2"/>
          <w:sz w:val="21"/>
          <w:szCs w:val="20"/>
        </w:rPr>
        <w:t>（详见投标函）</w:t>
      </w:r>
    </w:p>
    <w:p w:rsidR="0096796F" w:rsidRDefault="0096796F">
      <w:pPr>
        <w:pStyle w:val="NormalWeb"/>
        <w:widowControl w:val="0"/>
        <w:tabs>
          <w:tab w:val="left" w:pos="5940"/>
        </w:tabs>
        <w:spacing w:before="0" w:beforeAutospacing="0" w:after="0" w:afterAutospacing="0" w:line="360" w:lineRule="auto"/>
        <w:rPr>
          <w:b/>
        </w:rPr>
      </w:pPr>
      <w:r>
        <w:rPr>
          <w:b/>
          <w:kern w:val="2"/>
        </w:rPr>
        <w:t xml:space="preserve">3.  </w:t>
      </w:r>
      <w:r>
        <w:rPr>
          <w:rFonts w:hint="eastAsia"/>
          <w:b/>
          <w:kern w:val="2"/>
        </w:rPr>
        <w:t>交货要求</w:t>
      </w:r>
    </w:p>
    <w:p w:rsidR="0096796F" w:rsidRDefault="0096796F">
      <w:pPr>
        <w:pStyle w:val="NormalWeb"/>
        <w:widowControl w:val="0"/>
        <w:tabs>
          <w:tab w:val="left" w:pos="5220"/>
        </w:tabs>
        <w:spacing w:before="0" w:beforeAutospacing="0" w:after="0" w:afterAutospacing="0" w:line="360" w:lineRule="auto"/>
        <w:ind w:firstLine="360"/>
        <w:rPr>
          <w:bCs/>
          <w:u w:val="single"/>
        </w:rPr>
      </w:pPr>
      <w:r>
        <w:rPr>
          <w:bCs/>
          <w:kern w:val="2"/>
          <w:sz w:val="21"/>
          <w:szCs w:val="20"/>
        </w:rPr>
        <w:t xml:space="preserve">3.1 </w:t>
      </w:r>
      <w:r>
        <w:rPr>
          <w:rFonts w:hint="eastAsia"/>
          <w:bCs/>
          <w:kern w:val="2"/>
          <w:sz w:val="21"/>
          <w:szCs w:val="20"/>
        </w:rPr>
        <w:t>交货期：</w:t>
      </w:r>
      <w:r>
        <w:rPr>
          <w:kern w:val="2"/>
          <w:sz w:val="21"/>
          <w:szCs w:val="20"/>
          <w:u w:val="single"/>
        </w:rPr>
        <w:t xml:space="preserve">                                  </w:t>
      </w:r>
    </w:p>
    <w:p w:rsidR="0096796F" w:rsidRDefault="0096796F">
      <w:pPr>
        <w:pStyle w:val="NormalWeb"/>
        <w:widowControl w:val="0"/>
        <w:spacing w:before="0" w:beforeAutospacing="0" w:after="0" w:afterAutospacing="0" w:line="360" w:lineRule="auto"/>
        <w:ind w:firstLine="360"/>
        <w:rPr>
          <w:bCs/>
        </w:rPr>
      </w:pPr>
      <w:r>
        <w:rPr>
          <w:bCs/>
          <w:kern w:val="2"/>
          <w:sz w:val="21"/>
          <w:szCs w:val="20"/>
        </w:rPr>
        <w:t xml:space="preserve">3.2 </w:t>
      </w:r>
      <w:r>
        <w:rPr>
          <w:rFonts w:hint="eastAsia"/>
          <w:bCs/>
          <w:kern w:val="2"/>
          <w:sz w:val="21"/>
          <w:szCs w:val="20"/>
        </w:rPr>
        <w:t>交货地点：</w:t>
      </w:r>
      <w:r>
        <w:rPr>
          <w:kern w:val="2"/>
          <w:sz w:val="21"/>
          <w:szCs w:val="20"/>
          <w:u w:val="single"/>
        </w:rPr>
        <w:t xml:space="preserve">                                </w:t>
      </w:r>
    </w:p>
    <w:p w:rsidR="0096796F" w:rsidRDefault="0096796F">
      <w:pPr>
        <w:pStyle w:val="NormalWeb"/>
        <w:widowControl w:val="0"/>
        <w:tabs>
          <w:tab w:val="left" w:pos="5220"/>
          <w:tab w:val="left" w:pos="6120"/>
        </w:tabs>
        <w:spacing w:before="0" w:beforeAutospacing="0" w:after="0" w:afterAutospacing="0" w:line="360" w:lineRule="auto"/>
        <w:ind w:firstLine="360"/>
        <w:rPr>
          <w:bCs/>
        </w:rPr>
      </w:pPr>
      <w:r>
        <w:rPr>
          <w:bCs/>
          <w:kern w:val="2"/>
          <w:sz w:val="21"/>
          <w:szCs w:val="20"/>
        </w:rPr>
        <w:t xml:space="preserve">3.3 </w:t>
      </w:r>
      <w:r>
        <w:rPr>
          <w:rFonts w:hint="eastAsia"/>
          <w:bCs/>
          <w:kern w:val="2"/>
          <w:sz w:val="21"/>
          <w:szCs w:val="20"/>
        </w:rPr>
        <w:t>交货方式：</w:t>
      </w:r>
      <w:r>
        <w:rPr>
          <w:kern w:val="2"/>
          <w:sz w:val="21"/>
          <w:szCs w:val="20"/>
          <w:u w:val="single"/>
        </w:rPr>
        <w:t xml:space="preserve">                                </w:t>
      </w:r>
    </w:p>
    <w:p w:rsidR="0096796F" w:rsidRDefault="0096796F">
      <w:pPr>
        <w:pStyle w:val="NormalWeb"/>
        <w:widowControl w:val="0"/>
        <w:spacing w:before="0" w:beforeAutospacing="0" w:after="0" w:afterAutospacing="0" w:line="360" w:lineRule="auto"/>
        <w:ind w:firstLine="360"/>
        <w:rPr>
          <w:b/>
        </w:rPr>
      </w:pPr>
      <w:r>
        <w:rPr>
          <w:bCs/>
          <w:kern w:val="2"/>
          <w:sz w:val="21"/>
          <w:szCs w:val="20"/>
        </w:rPr>
        <w:t>3.4</w:t>
      </w:r>
      <w:r>
        <w:rPr>
          <w:rFonts w:hint="eastAsia"/>
          <w:kern w:val="2"/>
          <w:sz w:val="21"/>
          <w:szCs w:val="20"/>
        </w:rPr>
        <w:t>乙方必须按投标文件承诺的技术参数、性能要求、质量标准等向甲方提供全新、完整、未经使用的货物。</w:t>
      </w:r>
    </w:p>
    <w:p w:rsidR="0096796F" w:rsidRDefault="0096796F">
      <w:pPr>
        <w:pStyle w:val="NormalWeb"/>
        <w:widowControl w:val="0"/>
        <w:spacing w:before="0" w:beforeAutospacing="0" w:after="0" w:afterAutospacing="0" w:line="360" w:lineRule="auto"/>
        <w:ind w:left="410" w:hangingChars="170" w:hanging="410"/>
        <w:rPr>
          <w:b/>
        </w:rPr>
      </w:pPr>
      <w:r>
        <w:rPr>
          <w:b/>
          <w:kern w:val="2"/>
        </w:rPr>
        <w:t xml:space="preserve">4.  </w:t>
      </w:r>
      <w:r>
        <w:rPr>
          <w:rFonts w:hint="eastAsia"/>
          <w:b/>
          <w:kern w:val="2"/>
        </w:rPr>
        <w:t>履约保证金</w:t>
      </w:r>
    </w:p>
    <w:p w:rsidR="0096796F" w:rsidRDefault="0096796F">
      <w:pPr>
        <w:pStyle w:val="PlainText"/>
        <w:spacing w:line="360" w:lineRule="auto"/>
        <w:ind w:firstLine="360"/>
        <w:jc w:val="left"/>
        <w:rPr>
          <w:rFonts w:hAnsi="宋体"/>
        </w:rPr>
      </w:pPr>
      <w:r>
        <w:rPr>
          <w:rFonts w:hAnsi="宋体"/>
        </w:rPr>
        <w:t xml:space="preserve">4.1 </w:t>
      </w:r>
      <w:r>
        <w:rPr>
          <w:rFonts w:hAnsi="宋体" w:hint="eastAsia"/>
        </w:rPr>
        <w:t>乙方交纳（大写）人民币</w:t>
      </w:r>
      <w:r>
        <w:rPr>
          <w:rFonts w:hAnsi="宋体"/>
          <w:u w:val="single"/>
        </w:rPr>
        <w:t xml:space="preserve">      </w:t>
      </w:r>
      <w:r>
        <w:rPr>
          <w:rFonts w:hAnsi="宋体" w:hint="eastAsia"/>
        </w:rPr>
        <w:t>（￥</w:t>
      </w:r>
      <w:r>
        <w:rPr>
          <w:rFonts w:hAnsi="宋体"/>
          <w:u w:val="single"/>
        </w:rPr>
        <w:t xml:space="preserve">         </w:t>
      </w:r>
      <w:r>
        <w:rPr>
          <w:rFonts w:hAnsi="宋体" w:hint="eastAsia"/>
        </w:rPr>
        <w:t>元）作为本合同的履约保证金。</w:t>
      </w:r>
    </w:p>
    <w:p w:rsidR="0096796F" w:rsidRDefault="0096796F">
      <w:pPr>
        <w:pStyle w:val="PlainText"/>
        <w:spacing w:line="360" w:lineRule="auto"/>
        <w:ind w:firstLine="360"/>
        <w:jc w:val="left"/>
        <w:rPr>
          <w:rFonts w:hAnsi="宋体"/>
        </w:rPr>
      </w:pPr>
      <w:r>
        <w:rPr>
          <w:rFonts w:hAnsi="宋体"/>
        </w:rPr>
        <w:t xml:space="preserve">4.2 </w:t>
      </w:r>
      <w:r>
        <w:rPr>
          <w:rFonts w:hAnsi="宋体" w:hint="eastAsia"/>
        </w:rPr>
        <w:t>履约保证金作为违约金的一部分用于补偿甲方因乙方不能完成其合同义务而蒙受的损失。</w:t>
      </w:r>
    </w:p>
    <w:p w:rsidR="0096796F" w:rsidRDefault="0096796F">
      <w:pPr>
        <w:pStyle w:val="NormalWeb"/>
        <w:widowControl w:val="0"/>
        <w:spacing w:before="0" w:beforeAutospacing="0" w:after="0" w:afterAutospacing="0" w:line="360" w:lineRule="auto"/>
        <w:rPr>
          <w:b/>
        </w:rPr>
      </w:pPr>
      <w:r>
        <w:rPr>
          <w:b/>
          <w:kern w:val="2"/>
        </w:rPr>
        <w:t xml:space="preserve">5.  </w:t>
      </w:r>
      <w:r>
        <w:rPr>
          <w:rFonts w:hint="eastAsia"/>
          <w:b/>
          <w:kern w:val="2"/>
        </w:rPr>
        <w:t>质量保证及售后服务</w:t>
      </w:r>
    </w:p>
    <w:p w:rsidR="0096796F" w:rsidRDefault="0096796F">
      <w:pPr>
        <w:pStyle w:val="NormalWeb"/>
        <w:widowControl w:val="0"/>
        <w:spacing w:before="0" w:beforeAutospacing="0" w:after="0" w:afterAutospacing="0" w:line="360" w:lineRule="auto"/>
        <w:ind w:left="2" w:firstLineChars="171" w:firstLine="359"/>
      </w:pPr>
      <w:r>
        <w:rPr>
          <w:kern w:val="2"/>
          <w:sz w:val="21"/>
          <w:szCs w:val="20"/>
        </w:rPr>
        <w:t xml:space="preserve">5.1 </w:t>
      </w:r>
      <w:r>
        <w:rPr>
          <w:rFonts w:hint="eastAsia"/>
          <w:kern w:val="2"/>
          <w:sz w:val="21"/>
          <w:szCs w:val="20"/>
        </w:rPr>
        <w:t>质量保证期</w:t>
      </w:r>
      <w:r>
        <w:rPr>
          <w:kern w:val="2"/>
          <w:sz w:val="21"/>
          <w:szCs w:val="20"/>
          <w:u w:val="single"/>
        </w:rPr>
        <w:t xml:space="preserve">    </w:t>
      </w:r>
      <w:r>
        <w:rPr>
          <w:rFonts w:hint="eastAsia"/>
          <w:kern w:val="2"/>
          <w:sz w:val="21"/>
          <w:szCs w:val="20"/>
        </w:rPr>
        <w:t>年（自交货验收合格之日起计）。</w:t>
      </w:r>
    </w:p>
    <w:p w:rsidR="0096796F" w:rsidRDefault="0096796F">
      <w:pPr>
        <w:pStyle w:val="NormalWeb"/>
        <w:widowControl w:val="0"/>
        <w:spacing w:before="0" w:beforeAutospacing="0" w:after="0" w:afterAutospacing="0" w:line="360" w:lineRule="auto"/>
        <w:ind w:left="2" w:firstLineChars="171" w:firstLine="359"/>
      </w:pPr>
      <w:r>
        <w:rPr>
          <w:kern w:val="2"/>
          <w:sz w:val="21"/>
          <w:szCs w:val="20"/>
        </w:rPr>
        <w:t xml:space="preserve">5.2 </w:t>
      </w:r>
      <w:r>
        <w:rPr>
          <w:rFonts w:hint="eastAsia"/>
          <w:kern w:val="2"/>
          <w:sz w:val="21"/>
          <w:szCs w:val="20"/>
        </w:rPr>
        <w:t>质量保证金为人民币（大写）</w:t>
      </w:r>
      <w:r>
        <w:rPr>
          <w:kern w:val="2"/>
          <w:sz w:val="21"/>
          <w:szCs w:val="20"/>
          <w:u w:val="single"/>
        </w:rPr>
        <w:t xml:space="preserve">      </w:t>
      </w:r>
      <w:r>
        <w:rPr>
          <w:rFonts w:hint="eastAsia"/>
          <w:kern w:val="2"/>
          <w:sz w:val="21"/>
          <w:szCs w:val="20"/>
        </w:rPr>
        <w:t>元（￥</w:t>
      </w:r>
      <w:r>
        <w:rPr>
          <w:kern w:val="2"/>
          <w:sz w:val="21"/>
          <w:szCs w:val="20"/>
          <w:u w:val="single"/>
        </w:rPr>
        <w:t xml:space="preserve">             </w:t>
      </w:r>
      <w:r>
        <w:rPr>
          <w:rFonts w:hint="eastAsia"/>
          <w:kern w:val="2"/>
          <w:sz w:val="21"/>
          <w:szCs w:val="20"/>
        </w:rPr>
        <w:t>元）。</w:t>
      </w:r>
      <w:r>
        <w:rPr>
          <w:rFonts w:hint="eastAsia"/>
          <w:kern w:val="2"/>
          <w:sz w:val="21"/>
          <w:szCs w:val="21"/>
          <w:shd w:val="clear" w:color="auto" w:fill="FFFFFF"/>
        </w:rPr>
        <w:t>履约保证金自乙方按合同约定交货验收合格之日起转为质量保证金。</w:t>
      </w:r>
    </w:p>
    <w:p w:rsidR="0096796F" w:rsidRDefault="0096796F">
      <w:pPr>
        <w:pStyle w:val="NormalWeb"/>
        <w:widowControl w:val="0"/>
        <w:spacing w:before="0" w:beforeAutospacing="0" w:after="0" w:afterAutospacing="0" w:line="360" w:lineRule="auto"/>
        <w:ind w:firstLineChars="171" w:firstLine="359"/>
      </w:pPr>
      <w:r>
        <w:rPr>
          <w:kern w:val="2"/>
          <w:sz w:val="21"/>
          <w:szCs w:val="20"/>
        </w:rPr>
        <w:t>5.3</w:t>
      </w:r>
      <w:r>
        <w:rPr>
          <w:rFonts w:hint="eastAsia"/>
          <w:kern w:val="2"/>
          <w:sz w:val="21"/>
          <w:szCs w:val="20"/>
        </w:rPr>
        <w:t>在本合同第</w:t>
      </w:r>
      <w:r>
        <w:rPr>
          <w:kern w:val="2"/>
          <w:sz w:val="21"/>
          <w:szCs w:val="20"/>
        </w:rPr>
        <w:t>5.1</w:t>
      </w:r>
      <w:r>
        <w:rPr>
          <w:rFonts w:hint="eastAsia"/>
          <w:kern w:val="2"/>
          <w:sz w:val="21"/>
          <w:szCs w:val="20"/>
        </w:rPr>
        <w:t>项约定的质量保证期内，乙方提供的货物符合合同约定的，由甲方申请将质量保证金无息退还给乙方。</w:t>
      </w:r>
    </w:p>
    <w:p w:rsidR="0096796F" w:rsidRDefault="0096796F">
      <w:pPr>
        <w:pStyle w:val="NormalWeb"/>
        <w:widowControl w:val="0"/>
        <w:spacing w:before="0" w:beforeAutospacing="0" w:after="0" w:afterAutospacing="0" w:line="360" w:lineRule="auto"/>
        <w:ind w:firstLineChars="171" w:firstLine="359"/>
      </w:pPr>
      <w:r>
        <w:rPr>
          <w:kern w:val="2"/>
          <w:sz w:val="21"/>
          <w:szCs w:val="20"/>
        </w:rPr>
        <w:t xml:space="preserve">5.4 </w:t>
      </w:r>
      <w:r>
        <w:rPr>
          <w:rFonts w:hint="eastAsia"/>
          <w:kern w:val="2"/>
          <w:sz w:val="21"/>
          <w:szCs w:val="20"/>
        </w:rPr>
        <w:t>如乙方提供的货物在使用过程中发生质量问题，乙方接到甲方故障通知后应在</w:t>
      </w:r>
      <w:r>
        <w:rPr>
          <w:kern w:val="2"/>
          <w:sz w:val="21"/>
          <w:szCs w:val="20"/>
          <w:u w:val="single"/>
        </w:rPr>
        <w:t xml:space="preserve">    </w:t>
      </w:r>
      <w:r>
        <w:rPr>
          <w:rFonts w:hint="eastAsia"/>
          <w:kern w:val="2"/>
          <w:sz w:val="21"/>
          <w:szCs w:val="20"/>
        </w:rPr>
        <w:t>小时内到达甲方指定现场，按国家及行业标准对故障进行及时处理。</w:t>
      </w:r>
    </w:p>
    <w:p w:rsidR="0096796F" w:rsidRDefault="0096796F">
      <w:pPr>
        <w:pStyle w:val="NormalWeb"/>
        <w:widowControl w:val="0"/>
        <w:spacing w:before="0" w:beforeAutospacing="0" w:after="0" w:afterAutospacing="0" w:line="360" w:lineRule="auto"/>
        <w:ind w:firstLineChars="171" w:firstLine="359"/>
      </w:pPr>
      <w:r>
        <w:rPr>
          <w:kern w:val="2"/>
          <w:sz w:val="21"/>
          <w:szCs w:val="20"/>
        </w:rPr>
        <w:t>5.5</w:t>
      </w:r>
      <w:r>
        <w:rPr>
          <w:rFonts w:hint="eastAsia"/>
          <w:kern w:val="2"/>
          <w:sz w:val="21"/>
          <w:szCs w:val="20"/>
        </w:rPr>
        <w:t>乙方应在产品交付使用后，每三个月进行一次定期回访及产品使用的技术支持。</w:t>
      </w:r>
    </w:p>
    <w:p w:rsidR="0096796F" w:rsidRDefault="0096796F">
      <w:pPr>
        <w:pStyle w:val="NormalWeb"/>
        <w:widowControl w:val="0"/>
        <w:spacing w:before="0" w:beforeAutospacing="0" w:after="0" w:afterAutospacing="0" w:line="360" w:lineRule="auto"/>
        <w:ind w:firstLineChars="171" w:firstLine="359"/>
      </w:pPr>
      <w:r>
        <w:rPr>
          <w:kern w:val="2"/>
          <w:sz w:val="21"/>
          <w:szCs w:val="20"/>
        </w:rPr>
        <w:t>5.6</w:t>
      </w:r>
      <w:r>
        <w:rPr>
          <w:rFonts w:hint="eastAsia"/>
          <w:kern w:val="2"/>
          <w:sz w:val="21"/>
          <w:szCs w:val="20"/>
        </w:rPr>
        <w:t>乙方提供的货物在质量保证期内因货物本身的质量问题发生故障，乙方应负责免费更换。对达不到技术要求者，根据实际情况，经双方协商，可按以下办法处理：</w:t>
      </w:r>
    </w:p>
    <w:p w:rsidR="0096796F" w:rsidRDefault="0096796F">
      <w:pPr>
        <w:pStyle w:val="NormalWeb"/>
        <w:widowControl w:val="0"/>
        <w:spacing w:before="0" w:beforeAutospacing="0" w:after="0" w:afterAutospacing="0" w:line="360" w:lineRule="auto"/>
        <w:ind w:firstLineChars="171" w:firstLine="359"/>
      </w:pPr>
      <w:r>
        <w:rPr>
          <w:rFonts w:hint="eastAsia"/>
          <w:kern w:val="2"/>
          <w:sz w:val="21"/>
          <w:szCs w:val="20"/>
        </w:rPr>
        <w:t>（</w:t>
      </w:r>
      <w:r>
        <w:rPr>
          <w:kern w:val="2"/>
          <w:sz w:val="21"/>
          <w:szCs w:val="20"/>
        </w:rPr>
        <w:t>1</w:t>
      </w:r>
      <w:r>
        <w:rPr>
          <w:rFonts w:hint="eastAsia"/>
          <w:kern w:val="2"/>
          <w:sz w:val="21"/>
          <w:szCs w:val="20"/>
        </w:rPr>
        <w:t>）更换：由乙方承担所发生的全部费用；</w:t>
      </w:r>
    </w:p>
    <w:p w:rsidR="0096796F" w:rsidRDefault="0096796F">
      <w:pPr>
        <w:pStyle w:val="NormalWeb"/>
        <w:widowControl w:val="0"/>
        <w:spacing w:before="0" w:beforeAutospacing="0" w:after="0" w:afterAutospacing="0" w:line="360" w:lineRule="auto"/>
        <w:ind w:firstLineChars="171" w:firstLine="359"/>
      </w:pPr>
      <w:r>
        <w:rPr>
          <w:rFonts w:hint="eastAsia"/>
          <w:kern w:val="2"/>
          <w:sz w:val="21"/>
          <w:szCs w:val="20"/>
        </w:rPr>
        <w:t>（</w:t>
      </w:r>
      <w:r>
        <w:rPr>
          <w:kern w:val="2"/>
          <w:sz w:val="21"/>
          <w:szCs w:val="20"/>
        </w:rPr>
        <w:t>2</w:t>
      </w:r>
      <w:r>
        <w:rPr>
          <w:rFonts w:hint="eastAsia"/>
          <w:kern w:val="2"/>
          <w:sz w:val="21"/>
          <w:szCs w:val="20"/>
        </w:rPr>
        <w:t>）贬值处理：由甲乙双方合议定价；</w:t>
      </w:r>
    </w:p>
    <w:p w:rsidR="0096796F" w:rsidRDefault="0096796F">
      <w:pPr>
        <w:pStyle w:val="NormalWeb"/>
        <w:widowControl w:val="0"/>
        <w:spacing w:before="0" w:beforeAutospacing="0" w:after="0" w:afterAutospacing="0" w:line="360" w:lineRule="auto"/>
        <w:ind w:firstLineChars="171" w:firstLine="359"/>
      </w:pPr>
      <w:r>
        <w:rPr>
          <w:rFonts w:hint="eastAsia"/>
          <w:kern w:val="2"/>
          <w:sz w:val="21"/>
          <w:szCs w:val="20"/>
        </w:rPr>
        <w:t>（</w:t>
      </w:r>
      <w:r>
        <w:rPr>
          <w:kern w:val="2"/>
          <w:sz w:val="21"/>
          <w:szCs w:val="20"/>
        </w:rPr>
        <w:t>3</w:t>
      </w:r>
      <w:r>
        <w:rPr>
          <w:rFonts w:hint="eastAsia"/>
          <w:kern w:val="2"/>
          <w:sz w:val="21"/>
          <w:szCs w:val="20"/>
        </w:rPr>
        <w:t>）退货处理：乙方应退还甲方支付的合同款，同时应承担与该货物相关的直接费用（运输、保险、检验、合同款利息及银行手续费等）。</w:t>
      </w:r>
    </w:p>
    <w:p w:rsidR="0096796F" w:rsidRDefault="0096796F">
      <w:pPr>
        <w:pStyle w:val="NormalWeb"/>
        <w:widowControl w:val="0"/>
        <w:spacing w:before="0" w:beforeAutospacing="0" w:after="0" w:afterAutospacing="0" w:line="360" w:lineRule="auto"/>
        <w:ind w:firstLineChars="171" w:firstLine="359"/>
      </w:pPr>
      <w:r>
        <w:rPr>
          <w:kern w:val="2"/>
          <w:sz w:val="21"/>
          <w:szCs w:val="20"/>
        </w:rPr>
        <w:t>5.7</w:t>
      </w:r>
      <w:r>
        <w:rPr>
          <w:rFonts w:hint="eastAsia"/>
          <w:kern w:val="2"/>
          <w:sz w:val="21"/>
          <w:szCs w:val="20"/>
        </w:rPr>
        <w:t>在质量保证期内，乙方负责处理解决货物出现的质量及安全问题并承担一切费用，所有非故意性损坏以及正常使用范围内造成的损坏均要免费维修，因人为因素出现的故障不在免费保修范围内，但乙方也要积极帮助采购人修理，并提供优惠价格的配件和服务。</w:t>
      </w:r>
    </w:p>
    <w:p w:rsidR="0096796F" w:rsidRDefault="0096796F">
      <w:pPr>
        <w:pStyle w:val="NormalWeb"/>
        <w:widowControl w:val="0"/>
        <w:spacing w:before="0" w:beforeAutospacing="0" w:after="0" w:afterAutospacing="0" w:line="360" w:lineRule="auto"/>
        <w:ind w:left="2" w:firstLine="360"/>
      </w:pPr>
      <w:r>
        <w:rPr>
          <w:kern w:val="2"/>
          <w:sz w:val="21"/>
          <w:szCs w:val="20"/>
        </w:rPr>
        <w:t>5.8</w:t>
      </w:r>
      <w:r>
        <w:rPr>
          <w:rFonts w:hint="eastAsia"/>
          <w:kern w:val="2"/>
          <w:sz w:val="21"/>
          <w:szCs w:val="20"/>
        </w:rPr>
        <w:t>超过质量保证期的货物，乙方提供终生维修、保养服务，维修时只收部件成本费。</w:t>
      </w:r>
    </w:p>
    <w:p w:rsidR="0096796F" w:rsidRDefault="0096796F">
      <w:pPr>
        <w:pStyle w:val="NormalWeb"/>
        <w:widowControl w:val="0"/>
        <w:spacing w:before="0" w:beforeAutospacing="0" w:after="0" w:afterAutospacing="0" w:line="360" w:lineRule="auto"/>
        <w:ind w:left="2" w:firstLine="360"/>
      </w:pPr>
      <w:r>
        <w:rPr>
          <w:kern w:val="2"/>
          <w:sz w:val="21"/>
          <w:szCs w:val="20"/>
        </w:rPr>
        <w:t>5.9</w:t>
      </w:r>
      <w:r>
        <w:rPr>
          <w:rFonts w:hint="eastAsia"/>
          <w:kern w:val="2"/>
          <w:sz w:val="21"/>
          <w:szCs w:val="20"/>
        </w:rPr>
        <w:t>乙方随时优惠提供备品备件，优惠提供产品更新、改造服务。</w:t>
      </w:r>
    </w:p>
    <w:p w:rsidR="0096796F" w:rsidRDefault="0096796F">
      <w:pPr>
        <w:pStyle w:val="NormalWeb"/>
        <w:widowControl w:val="0"/>
        <w:spacing w:before="0" w:beforeAutospacing="0" w:after="0" w:afterAutospacing="0" w:line="360" w:lineRule="auto"/>
        <w:rPr>
          <w:b/>
        </w:rPr>
      </w:pPr>
      <w:r>
        <w:rPr>
          <w:b/>
          <w:kern w:val="2"/>
        </w:rPr>
        <w:t xml:space="preserve">6.  </w:t>
      </w:r>
      <w:r>
        <w:rPr>
          <w:rFonts w:hint="eastAsia"/>
          <w:b/>
          <w:kern w:val="2"/>
        </w:rPr>
        <w:t>合同款支付</w:t>
      </w:r>
    </w:p>
    <w:p w:rsidR="0096796F" w:rsidRDefault="0096796F">
      <w:pPr>
        <w:pStyle w:val="NormalWeb"/>
        <w:widowControl w:val="0"/>
        <w:spacing w:before="0" w:beforeAutospacing="0" w:after="0" w:afterAutospacing="0" w:line="360" w:lineRule="auto"/>
        <w:ind w:firstLine="360"/>
        <w:rPr>
          <w:bCs/>
          <w:u w:val="single"/>
        </w:rPr>
      </w:pPr>
      <w:r>
        <w:rPr>
          <w:bCs/>
          <w:kern w:val="2"/>
          <w:sz w:val="21"/>
          <w:szCs w:val="20"/>
        </w:rPr>
        <w:t xml:space="preserve">6.1 </w:t>
      </w:r>
      <w:r>
        <w:rPr>
          <w:rFonts w:hint="eastAsia"/>
          <w:bCs/>
          <w:kern w:val="2"/>
          <w:sz w:val="21"/>
          <w:szCs w:val="20"/>
        </w:rPr>
        <w:t>付款方式：</w:t>
      </w:r>
      <w:r>
        <w:rPr>
          <w:bCs/>
          <w:kern w:val="2"/>
          <w:sz w:val="21"/>
          <w:szCs w:val="20"/>
          <w:u w:val="single"/>
        </w:rPr>
        <w:t xml:space="preserve">                                 </w:t>
      </w:r>
    </w:p>
    <w:p w:rsidR="0096796F" w:rsidRDefault="0096796F">
      <w:pPr>
        <w:pStyle w:val="NormalWeb"/>
        <w:widowControl w:val="0"/>
        <w:spacing w:before="0" w:beforeAutospacing="0" w:after="0" w:afterAutospacing="0" w:line="360" w:lineRule="auto"/>
        <w:ind w:firstLine="360"/>
      </w:pPr>
      <w:r>
        <w:rPr>
          <w:kern w:val="2"/>
          <w:sz w:val="21"/>
          <w:szCs w:val="20"/>
        </w:rPr>
        <w:t>6.2</w:t>
      </w:r>
      <w:r>
        <w:rPr>
          <w:rFonts w:hint="eastAsia"/>
          <w:kern w:val="2"/>
          <w:sz w:val="21"/>
          <w:szCs w:val="20"/>
        </w:rPr>
        <w:t>支付合同款时，由乙方按照合同约定向甲方提交全额发票、政府采购供货验收证明等完整且合格的支付申请材料；甲方按财政直接支付程序将款项直接支付给乙方。</w:t>
      </w:r>
    </w:p>
    <w:p w:rsidR="0096796F" w:rsidRDefault="0096796F">
      <w:pPr>
        <w:pStyle w:val="NormalWeb"/>
        <w:widowControl w:val="0"/>
        <w:spacing w:before="0" w:beforeAutospacing="0" w:after="0" w:afterAutospacing="0" w:line="360" w:lineRule="auto"/>
        <w:ind w:firstLine="360"/>
        <w:rPr>
          <w:bCs/>
        </w:rPr>
      </w:pPr>
      <w:r>
        <w:rPr>
          <w:kern w:val="2"/>
          <w:sz w:val="21"/>
          <w:szCs w:val="20"/>
        </w:rPr>
        <w:t>6.3</w:t>
      </w:r>
      <w:r>
        <w:rPr>
          <w:rFonts w:hint="eastAsia"/>
          <w:bCs/>
          <w:kern w:val="2"/>
          <w:sz w:val="21"/>
          <w:szCs w:val="20"/>
        </w:rPr>
        <w:t>政府</w:t>
      </w:r>
      <w:r>
        <w:rPr>
          <w:rFonts w:hint="eastAsia"/>
          <w:kern w:val="2"/>
          <w:sz w:val="21"/>
          <w:szCs w:val="20"/>
        </w:rPr>
        <w:t>采购过程中</w:t>
      </w:r>
      <w:r>
        <w:rPr>
          <w:rFonts w:hint="eastAsia"/>
          <w:bCs/>
          <w:kern w:val="2"/>
          <w:sz w:val="21"/>
          <w:szCs w:val="20"/>
        </w:rPr>
        <w:t>，如采购人、供应商或采购代理机构存在违法行为，上林县财政局可视情况书面通知采购人暂停采购活动，并延期支付合同款。</w:t>
      </w:r>
    </w:p>
    <w:p w:rsidR="0096796F" w:rsidRDefault="0096796F">
      <w:pPr>
        <w:pStyle w:val="NormalWeb"/>
        <w:widowControl w:val="0"/>
        <w:spacing w:before="0" w:beforeAutospacing="0" w:after="0" w:afterAutospacing="0" w:line="360" w:lineRule="auto"/>
        <w:ind w:firstLine="360"/>
        <w:rPr>
          <w:bCs/>
          <w:u w:val="single"/>
        </w:rPr>
      </w:pPr>
      <w:r>
        <w:rPr>
          <w:bCs/>
          <w:kern w:val="2"/>
          <w:sz w:val="21"/>
          <w:szCs w:val="20"/>
        </w:rPr>
        <w:t>6.4</w:t>
      </w:r>
      <w:r>
        <w:rPr>
          <w:rFonts w:hint="eastAsia"/>
          <w:bCs/>
          <w:kern w:val="2"/>
          <w:sz w:val="21"/>
          <w:szCs w:val="20"/>
        </w:rPr>
        <w:t>甲方应按上林县档案管理规定将本项目档案收集齐全并及时移交党政办公室，涉及乙方应提交的项目资料，乙方应及时提交给甲方，否则甲方有权推迟支付合同款，直至档案移交准确和完毕。</w:t>
      </w:r>
    </w:p>
    <w:p w:rsidR="0096796F" w:rsidRDefault="0096796F">
      <w:pPr>
        <w:pStyle w:val="NormalWeb"/>
        <w:widowControl w:val="0"/>
        <w:spacing w:before="0" w:beforeAutospacing="0" w:after="0" w:afterAutospacing="0" w:line="360" w:lineRule="auto"/>
        <w:ind w:left="412" w:hangingChars="171" w:hanging="412"/>
        <w:rPr>
          <w:b/>
        </w:rPr>
      </w:pPr>
      <w:r>
        <w:rPr>
          <w:b/>
          <w:kern w:val="2"/>
        </w:rPr>
        <w:t xml:space="preserve">7.  </w:t>
      </w:r>
      <w:r>
        <w:rPr>
          <w:rFonts w:hint="eastAsia"/>
          <w:b/>
          <w:kern w:val="2"/>
        </w:rPr>
        <w:t>产权</w:t>
      </w:r>
    </w:p>
    <w:p w:rsidR="0096796F" w:rsidRDefault="0096796F">
      <w:pPr>
        <w:pStyle w:val="NormalWeb"/>
        <w:widowControl w:val="0"/>
        <w:spacing w:before="0" w:beforeAutospacing="0" w:after="0" w:afterAutospacing="0" w:line="360" w:lineRule="auto"/>
        <w:ind w:left="2" w:firstLineChars="171" w:firstLine="359"/>
        <w:rPr>
          <w:bCs/>
        </w:rPr>
      </w:pPr>
      <w:r>
        <w:rPr>
          <w:kern w:val="2"/>
          <w:sz w:val="21"/>
          <w:szCs w:val="20"/>
        </w:rPr>
        <w:t xml:space="preserve">7.1 </w:t>
      </w:r>
      <w:r>
        <w:rPr>
          <w:rFonts w:hint="eastAsia"/>
          <w:kern w:val="2"/>
          <w:sz w:val="21"/>
          <w:szCs w:val="20"/>
        </w:rPr>
        <w:t>乙方保证所提供的货物或其任何一部分均不会侵犯任何第三方的专利权、商标权或著作权</w:t>
      </w:r>
      <w:r>
        <w:rPr>
          <w:rFonts w:hint="eastAsia"/>
          <w:bCs/>
          <w:kern w:val="2"/>
          <w:sz w:val="21"/>
          <w:szCs w:val="20"/>
        </w:rPr>
        <w:t>。</w:t>
      </w:r>
    </w:p>
    <w:p w:rsidR="0096796F" w:rsidRDefault="0096796F">
      <w:pPr>
        <w:pStyle w:val="NormalWeb"/>
        <w:widowControl w:val="0"/>
        <w:spacing w:before="0" w:beforeAutospacing="0" w:after="0" w:afterAutospacing="0" w:line="360" w:lineRule="auto"/>
        <w:ind w:left="2" w:firstLineChars="171" w:firstLine="359"/>
        <w:rPr>
          <w:b/>
        </w:rPr>
      </w:pPr>
      <w:r>
        <w:rPr>
          <w:kern w:val="2"/>
          <w:sz w:val="21"/>
          <w:szCs w:val="20"/>
        </w:rPr>
        <w:t>7.2</w:t>
      </w:r>
      <w:r>
        <w:rPr>
          <w:rFonts w:hint="eastAsia"/>
          <w:kern w:val="2"/>
          <w:sz w:val="21"/>
          <w:szCs w:val="20"/>
        </w:rPr>
        <w:t>乙方保证所交付货物的所有权完全属于乙方且无任何抵押、查封等产权瑕疵。如乙方所交付货物有产权瑕疵的，视为乙方违约，按照本合同第</w:t>
      </w:r>
      <w:r>
        <w:rPr>
          <w:kern w:val="2"/>
          <w:sz w:val="21"/>
          <w:szCs w:val="20"/>
        </w:rPr>
        <w:t>11.3</w:t>
      </w:r>
      <w:r>
        <w:rPr>
          <w:rFonts w:hint="eastAsia"/>
          <w:kern w:val="2"/>
          <w:sz w:val="21"/>
          <w:szCs w:val="20"/>
        </w:rPr>
        <w:t>项的约定处理。但在已经全部支付完合同款后才发现有产权瑕疵的，乙方除了支付违约金还应负担甲方由此产生的一切损失。</w:t>
      </w:r>
    </w:p>
    <w:p w:rsidR="0096796F" w:rsidRDefault="0096796F">
      <w:pPr>
        <w:pStyle w:val="NormalWeb"/>
        <w:widowControl w:val="0"/>
        <w:spacing w:before="0" w:beforeAutospacing="0" w:after="0" w:afterAutospacing="0" w:line="360" w:lineRule="auto"/>
        <w:rPr>
          <w:b/>
        </w:rPr>
      </w:pPr>
      <w:r>
        <w:rPr>
          <w:b/>
          <w:kern w:val="2"/>
        </w:rPr>
        <w:t xml:space="preserve">8.  </w:t>
      </w:r>
      <w:r>
        <w:rPr>
          <w:rFonts w:hint="eastAsia"/>
          <w:b/>
          <w:kern w:val="2"/>
        </w:rPr>
        <w:t>技术资料</w:t>
      </w:r>
    </w:p>
    <w:p w:rsidR="0096796F" w:rsidRDefault="0096796F">
      <w:pPr>
        <w:pStyle w:val="NormalWeb"/>
        <w:widowControl w:val="0"/>
        <w:spacing w:before="0" w:beforeAutospacing="0" w:after="0" w:afterAutospacing="0" w:line="360" w:lineRule="auto"/>
        <w:ind w:firstLine="360"/>
      </w:pPr>
      <w:r>
        <w:rPr>
          <w:kern w:val="2"/>
          <w:sz w:val="21"/>
          <w:szCs w:val="20"/>
        </w:rPr>
        <w:t xml:space="preserve">8.1 </w:t>
      </w:r>
      <w:r>
        <w:rPr>
          <w:rFonts w:hint="eastAsia"/>
          <w:kern w:val="2"/>
          <w:sz w:val="21"/>
          <w:szCs w:val="20"/>
        </w:rPr>
        <w:t>甲方向乙方提供货物的有关技术资料。</w:t>
      </w:r>
    </w:p>
    <w:p w:rsidR="0096796F" w:rsidRDefault="0096796F">
      <w:pPr>
        <w:pStyle w:val="NormalWeb"/>
        <w:widowControl w:val="0"/>
        <w:spacing w:before="0" w:beforeAutospacing="0" w:after="0" w:afterAutospacing="0" w:line="360" w:lineRule="auto"/>
        <w:ind w:firstLine="360"/>
      </w:pPr>
      <w:r>
        <w:rPr>
          <w:kern w:val="2"/>
          <w:sz w:val="21"/>
          <w:szCs w:val="20"/>
        </w:rPr>
        <w:t xml:space="preserve">8.2 </w:t>
      </w:r>
      <w:r>
        <w:rPr>
          <w:rFonts w:hint="eastAsia"/>
          <w:kern w:val="2"/>
          <w:sz w:val="21"/>
          <w:szCs w:val="20"/>
        </w:rPr>
        <w:t>乙方应在采购文件规定的时间向甲方提供使用货物的有关技术资料。</w:t>
      </w:r>
    </w:p>
    <w:p w:rsidR="0096796F" w:rsidRDefault="0096796F">
      <w:pPr>
        <w:pStyle w:val="NormalWeb"/>
        <w:widowControl w:val="0"/>
        <w:spacing w:before="0" w:beforeAutospacing="0" w:after="0" w:afterAutospacing="0" w:line="360" w:lineRule="auto"/>
        <w:ind w:firstLine="360"/>
      </w:pPr>
      <w:r>
        <w:rPr>
          <w:kern w:val="2"/>
          <w:sz w:val="21"/>
          <w:szCs w:val="20"/>
        </w:rPr>
        <w:t>8.3</w:t>
      </w:r>
      <w:r>
        <w:rPr>
          <w:rFonts w:hint="eastAsia"/>
          <w:kern w:val="2"/>
          <w:sz w:val="21"/>
          <w:szCs w:val="20"/>
        </w:rPr>
        <w:t>没有甲方事先书面同意，乙方不得将甲方提供的有关合同或任何合同条文、规格、计划、图纸、样品或资料提供给与履行本合同无关的其他任何人。即使向与履行本合同有关的人员提供，也应注意保密并限于履行合同的必需范围。</w:t>
      </w:r>
    </w:p>
    <w:p w:rsidR="0096796F" w:rsidRDefault="0096796F">
      <w:pPr>
        <w:pStyle w:val="NormalWeb"/>
        <w:widowControl w:val="0"/>
        <w:spacing w:before="0" w:beforeAutospacing="0" w:after="0" w:afterAutospacing="0" w:line="360" w:lineRule="auto"/>
        <w:rPr>
          <w:b/>
        </w:rPr>
      </w:pPr>
      <w:r>
        <w:rPr>
          <w:b/>
          <w:kern w:val="2"/>
        </w:rPr>
        <w:t xml:space="preserve">9.  </w:t>
      </w:r>
      <w:r>
        <w:rPr>
          <w:rFonts w:hint="eastAsia"/>
          <w:b/>
          <w:kern w:val="2"/>
        </w:rPr>
        <w:t>货物包装、发运及运输</w:t>
      </w:r>
    </w:p>
    <w:p w:rsidR="0096796F" w:rsidRDefault="0096796F">
      <w:pPr>
        <w:pStyle w:val="NormalWeb"/>
        <w:widowControl w:val="0"/>
        <w:tabs>
          <w:tab w:val="left" w:pos="0"/>
        </w:tabs>
        <w:spacing w:before="0" w:beforeAutospacing="0" w:after="0" w:afterAutospacing="0" w:line="360" w:lineRule="auto"/>
        <w:ind w:firstLine="360"/>
      </w:pPr>
      <w:r>
        <w:rPr>
          <w:kern w:val="2"/>
          <w:sz w:val="21"/>
          <w:szCs w:val="20"/>
        </w:rPr>
        <w:t>9.1</w:t>
      </w:r>
      <w:r>
        <w:rPr>
          <w:rFonts w:hint="eastAsia"/>
          <w:kern w:val="2"/>
          <w:sz w:val="21"/>
          <w:szCs w:val="20"/>
        </w:rPr>
        <w:t>乙方应在货物发运前对其进行满足运输距离、防潮、防震、防锈和防破损装卸等要求包装，以保证货物安全运达甲方指定地点。</w:t>
      </w:r>
    </w:p>
    <w:p w:rsidR="0096796F" w:rsidRDefault="0096796F">
      <w:pPr>
        <w:pStyle w:val="NormalWeb"/>
        <w:widowControl w:val="0"/>
        <w:tabs>
          <w:tab w:val="left" w:pos="0"/>
        </w:tabs>
        <w:spacing w:before="0" w:beforeAutospacing="0" w:after="0" w:afterAutospacing="0" w:line="360" w:lineRule="auto"/>
        <w:ind w:firstLine="360"/>
      </w:pPr>
      <w:r>
        <w:rPr>
          <w:kern w:val="2"/>
          <w:sz w:val="21"/>
          <w:szCs w:val="20"/>
        </w:rPr>
        <w:t xml:space="preserve">9.2 </w:t>
      </w:r>
      <w:r>
        <w:rPr>
          <w:rFonts w:hint="eastAsia"/>
          <w:kern w:val="2"/>
          <w:sz w:val="21"/>
          <w:szCs w:val="20"/>
        </w:rPr>
        <w:t>使用说明书、质量检验证明书、保修单据、随配附件和工具以及清单一并附于货物内。</w:t>
      </w:r>
    </w:p>
    <w:p w:rsidR="0096796F" w:rsidRDefault="0096796F">
      <w:pPr>
        <w:pStyle w:val="NormalWeb"/>
        <w:widowControl w:val="0"/>
        <w:tabs>
          <w:tab w:val="left" w:pos="0"/>
        </w:tabs>
        <w:spacing w:before="0" w:beforeAutospacing="0" w:after="0" w:afterAutospacing="0" w:line="360" w:lineRule="auto"/>
        <w:ind w:firstLine="360"/>
      </w:pPr>
      <w:r>
        <w:rPr>
          <w:kern w:val="2"/>
          <w:sz w:val="21"/>
          <w:szCs w:val="20"/>
        </w:rPr>
        <w:t xml:space="preserve">9.3 </w:t>
      </w:r>
      <w:r>
        <w:rPr>
          <w:rFonts w:hint="eastAsia"/>
          <w:kern w:val="2"/>
          <w:sz w:val="21"/>
          <w:szCs w:val="20"/>
        </w:rPr>
        <w:t>乙方在货物发运手续办理完毕后</w:t>
      </w:r>
      <w:r>
        <w:rPr>
          <w:kern w:val="2"/>
          <w:sz w:val="21"/>
          <w:szCs w:val="20"/>
        </w:rPr>
        <w:t>24</w:t>
      </w:r>
      <w:r>
        <w:rPr>
          <w:rFonts w:hint="eastAsia"/>
          <w:kern w:val="2"/>
          <w:sz w:val="21"/>
          <w:szCs w:val="20"/>
        </w:rPr>
        <w:t>小时内或货到甲方</w:t>
      </w:r>
      <w:r>
        <w:rPr>
          <w:kern w:val="2"/>
          <w:sz w:val="21"/>
          <w:szCs w:val="20"/>
        </w:rPr>
        <w:t>48</w:t>
      </w:r>
      <w:r>
        <w:rPr>
          <w:rFonts w:hint="eastAsia"/>
          <w:kern w:val="2"/>
          <w:sz w:val="21"/>
          <w:szCs w:val="20"/>
        </w:rPr>
        <w:t>小时前通知甲方，以准备接货。</w:t>
      </w:r>
    </w:p>
    <w:p w:rsidR="0096796F" w:rsidRDefault="0096796F">
      <w:pPr>
        <w:pStyle w:val="NormalWeb"/>
        <w:widowControl w:val="0"/>
        <w:tabs>
          <w:tab w:val="left" w:pos="0"/>
        </w:tabs>
        <w:spacing w:before="0" w:beforeAutospacing="0" w:after="0" w:afterAutospacing="0" w:line="360" w:lineRule="auto"/>
        <w:ind w:firstLine="360"/>
      </w:pPr>
      <w:r>
        <w:rPr>
          <w:kern w:val="2"/>
          <w:sz w:val="21"/>
          <w:szCs w:val="20"/>
        </w:rPr>
        <w:t xml:space="preserve">9.4 </w:t>
      </w:r>
      <w:r>
        <w:rPr>
          <w:rFonts w:hint="eastAsia"/>
          <w:kern w:val="2"/>
          <w:sz w:val="21"/>
          <w:szCs w:val="20"/>
        </w:rPr>
        <w:t>货物在交付甲方前发生的风险均由乙方负责。</w:t>
      </w:r>
    </w:p>
    <w:p w:rsidR="0096796F" w:rsidRDefault="0096796F">
      <w:pPr>
        <w:pStyle w:val="NormalWeb"/>
        <w:widowControl w:val="0"/>
        <w:tabs>
          <w:tab w:val="left" w:pos="0"/>
        </w:tabs>
        <w:spacing w:before="0" w:beforeAutospacing="0" w:after="0" w:afterAutospacing="0" w:line="360" w:lineRule="auto"/>
        <w:ind w:firstLine="360"/>
      </w:pPr>
      <w:r>
        <w:rPr>
          <w:kern w:val="2"/>
          <w:sz w:val="21"/>
          <w:szCs w:val="20"/>
        </w:rPr>
        <w:t xml:space="preserve">9.5 </w:t>
      </w:r>
      <w:r>
        <w:rPr>
          <w:rFonts w:hint="eastAsia"/>
          <w:kern w:val="2"/>
          <w:sz w:val="21"/>
          <w:szCs w:val="20"/>
        </w:rPr>
        <w:t>货物在规定的交付期限内由乙方送达甲方指定的地点视为交付，乙方同时需通知甲方货物已送达。</w:t>
      </w:r>
    </w:p>
    <w:p w:rsidR="0096796F" w:rsidRDefault="0096796F">
      <w:pPr>
        <w:pStyle w:val="NormalWeb"/>
        <w:widowControl w:val="0"/>
        <w:spacing w:before="0" w:beforeAutospacing="0" w:after="0" w:afterAutospacing="0" w:line="360" w:lineRule="auto"/>
        <w:rPr>
          <w:b/>
        </w:rPr>
      </w:pPr>
      <w:r>
        <w:rPr>
          <w:b/>
          <w:kern w:val="2"/>
        </w:rPr>
        <w:t xml:space="preserve">10.  </w:t>
      </w:r>
      <w:r>
        <w:rPr>
          <w:rFonts w:hint="eastAsia"/>
          <w:b/>
          <w:kern w:val="2"/>
        </w:rPr>
        <w:t>调试和验收</w:t>
      </w:r>
    </w:p>
    <w:p w:rsidR="0096796F" w:rsidRDefault="0096796F">
      <w:pPr>
        <w:pStyle w:val="NormalWeb"/>
        <w:widowControl w:val="0"/>
        <w:spacing w:before="0" w:beforeAutospacing="0" w:after="0" w:afterAutospacing="0" w:line="360" w:lineRule="auto"/>
        <w:ind w:firstLineChars="171" w:firstLine="359"/>
      </w:pPr>
      <w:r>
        <w:rPr>
          <w:kern w:val="2"/>
          <w:sz w:val="21"/>
          <w:szCs w:val="20"/>
        </w:rPr>
        <w:t>10.1</w:t>
      </w:r>
      <w:r>
        <w:rPr>
          <w:rFonts w:hint="eastAsia"/>
          <w:kern w:val="2"/>
          <w:sz w:val="21"/>
          <w:szCs w:val="20"/>
        </w:rPr>
        <w:t>乙方将货物运达约定的交货地点后，甲方应在五个工作日内对乙方提交的货物依据招标文件、投标文件要求和国家标准或行业标准进行现场初步验收。对外观、说明书符合要求的，给予签收；对不符合要求或有质量问题的货物不予签收，可立即要求退换，乙方不得拒绝和延误。</w:t>
      </w:r>
    </w:p>
    <w:p w:rsidR="0096796F" w:rsidRDefault="0096796F">
      <w:pPr>
        <w:pStyle w:val="NormalWeb"/>
        <w:widowControl w:val="0"/>
        <w:spacing w:before="0" w:beforeAutospacing="0" w:after="0" w:afterAutospacing="0" w:line="360" w:lineRule="auto"/>
        <w:ind w:firstLineChars="171" w:firstLine="359"/>
      </w:pPr>
      <w:r>
        <w:rPr>
          <w:kern w:val="2"/>
          <w:sz w:val="21"/>
          <w:szCs w:val="20"/>
        </w:rPr>
        <w:t>10.2</w:t>
      </w:r>
      <w:r>
        <w:rPr>
          <w:rFonts w:hint="eastAsia"/>
          <w:kern w:val="2"/>
          <w:sz w:val="21"/>
          <w:szCs w:val="20"/>
        </w:rPr>
        <w:t>乙方交货前应对产品作出全面检查和对验收文件进行整理，并列出清单，作为甲方收货验收和使用的技术条件依据，检验的结果应随货物交甲方。</w:t>
      </w:r>
    </w:p>
    <w:p w:rsidR="0096796F" w:rsidRDefault="0096796F">
      <w:pPr>
        <w:pStyle w:val="NormalWeb"/>
        <w:widowControl w:val="0"/>
        <w:spacing w:before="0" w:beforeAutospacing="0" w:after="0" w:afterAutospacing="0" w:line="360" w:lineRule="auto"/>
        <w:ind w:firstLineChars="171" w:firstLine="359"/>
      </w:pPr>
      <w:r>
        <w:rPr>
          <w:kern w:val="2"/>
          <w:sz w:val="21"/>
          <w:szCs w:val="20"/>
        </w:rPr>
        <w:t>10.3</w:t>
      </w:r>
      <w:r>
        <w:rPr>
          <w:rFonts w:hint="eastAsia"/>
          <w:kern w:val="2"/>
          <w:sz w:val="21"/>
          <w:szCs w:val="20"/>
        </w:rPr>
        <w:t>甲方对乙方提供的货物在使用前进行调试时，乙方需负责安装并培训甲方的使用操作人员，并协助甲方一起调试，直到符合技术要求，甲方才做最终验收。</w:t>
      </w:r>
    </w:p>
    <w:p w:rsidR="0096796F" w:rsidRDefault="0096796F">
      <w:pPr>
        <w:pStyle w:val="NormalWeb"/>
        <w:widowControl w:val="0"/>
        <w:spacing w:before="0" w:beforeAutospacing="0" w:after="0" w:afterAutospacing="0" w:line="360" w:lineRule="auto"/>
        <w:ind w:firstLineChars="171" w:firstLine="359"/>
      </w:pPr>
      <w:r>
        <w:rPr>
          <w:kern w:val="2"/>
          <w:sz w:val="21"/>
          <w:szCs w:val="20"/>
        </w:rPr>
        <w:t xml:space="preserve">10.4 </w:t>
      </w:r>
      <w:r>
        <w:rPr>
          <w:rFonts w:hint="eastAsia"/>
          <w:kern w:val="2"/>
          <w:sz w:val="21"/>
          <w:szCs w:val="20"/>
        </w:rPr>
        <w:t>验收时乙方必须在现场，验收完毕后作出验收结果报告。</w:t>
      </w:r>
    </w:p>
    <w:p w:rsidR="0096796F" w:rsidRDefault="0096796F">
      <w:pPr>
        <w:pStyle w:val="NormalWeb"/>
        <w:widowControl w:val="0"/>
        <w:spacing w:before="0" w:beforeAutospacing="0" w:after="0" w:afterAutospacing="0" w:line="360" w:lineRule="auto"/>
        <w:ind w:firstLineChars="171" w:firstLine="359"/>
      </w:pPr>
      <w:r>
        <w:rPr>
          <w:kern w:val="2"/>
          <w:sz w:val="21"/>
          <w:szCs w:val="20"/>
        </w:rPr>
        <w:t>10.5</w:t>
      </w:r>
      <w:r>
        <w:rPr>
          <w:rFonts w:hint="eastAsia"/>
          <w:kern w:val="2"/>
          <w:sz w:val="21"/>
          <w:szCs w:val="20"/>
        </w:rPr>
        <w:t>对技术复杂的货物，甲方可请国家认可的专业检测机构参与验收，并由其出具质量检测报告，相关费用由甲方承担。</w:t>
      </w:r>
    </w:p>
    <w:p w:rsidR="0096796F" w:rsidRDefault="0096796F">
      <w:pPr>
        <w:pStyle w:val="NormalWeb"/>
        <w:widowControl w:val="0"/>
        <w:spacing w:before="0" w:beforeAutospacing="0" w:after="0" w:afterAutospacing="0" w:line="360" w:lineRule="auto"/>
        <w:rPr>
          <w:b/>
        </w:rPr>
      </w:pPr>
      <w:r>
        <w:rPr>
          <w:b/>
          <w:kern w:val="2"/>
        </w:rPr>
        <w:t xml:space="preserve">11.  </w:t>
      </w:r>
      <w:r>
        <w:rPr>
          <w:rFonts w:hint="eastAsia"/>
          <w:b/>
          <w:kern w:val="2"/>
        </w:rPr>
        <w:t>违约责任</w:t>
      </w:r>
    </w:p>
    <w:p w:rsidR="0096796F" w:rsidRDefault="0096796F">
      <w:pPr>
        <w:pStyle w:val="NormalWeb"/>
        <w:widowControl w:val="0"/>
        <w:spacing w:before="0" w:beforeAutospacing="0" w:after="0" w:afterAutospacing="0" w:line="360" w:lineRule="auto"/>
        <w:ind w:left="2" w:firstLine="360"/>
      </w:pPr>
      <w:r>
        <w:rPr>
          <w:kern w:val="2"/>
          <w:sz w:val="21"/>
          <w:szCs w:val="20"/>
        </w:rPr>
        <w:t xml:space="preserve">11.1 </w:t>
      </w:r>
      <w:r>
        <w:rPr>
          <w:rFonts w:hint="eastAsia"/>
          <w:kern w:val="2"/>
          <w:sz w:val="21"/>
          <w:szCs w:val="20"/>
        </w:rPr>
        <w:t>甲方无正当理由拒收货物的，甲方向乙方偿付拒收合同款总值的百分之五违约金。</w:t>
      </w:r>
    </w:p>
    <w:p w:rsidR="0096796F" w:rsidRDefault="0096796F">
      <w:pPr>
        <w:pStyle w:val="NormalWeb"/>
        <w:widowControl w:val="0"/>
        <w:spacing w:before="0" w:beforeAutospacing="0" w:after="0" w:afterAutospacing="0" w:line="360" w:lineRule="auto"/>
        <w:ind w:left="2" w:firstLine="360"/>
      </w:pPr>
      <w:r>
        <w:rPr>
          <w:kern w:val="2"/>
          <w:sz w:val="21"/>
          <w:szCs w:val="20"/>
        </w:rPr>
        <w:t xml:space="preserve">11.2 </w:t>
      </w:r>
      <w:r>
        <w:rPr>
          <w:rFonts w:hint="eastAsia"/>
          <w:kern w:val="2"/>
          <w:sz w:val="21"/>
          <w:szCs w:val="20"/>
        </w:rPr>
        <w:t>甲方无故逾期验收手续的，甲方应按逾期付款总额每日万分之五向乙方支付违约金。</w:t>
      </w:r>
    </w:p>
    <w:p w:rsidR="0096796F" w:rsidRDefault="0096796F">
      <w:pPr>
        <w:pStyle w:val="NormalWeb"/>
        <w:widowControl w:val="0"/>
        <w:spacing w:before="0" w:beforeAutospacing="0" w:after="0" w:afterAutospacing="0" w:line="360" w:lineRule="auto"/>
        <w:ind w:left="2" w:firstLine="360"/>
      </w:pPr>
      <w:r>
        <w:rPr>
          <w:kern w:val="2"/>
          <w:sz w:val="21"/>
          <w:szCs w:val="20"/>
        </w:rPr>
        <w:t>11.3</w:t>
      </w:r>
      <w:r>
        <w:rPr>
          <w:rFonts w:hint="eastAsia"/>
          <w:kern w:val="2"/>
          <w:sz w:val="21"/>
          <w:szCs w:val="20"/>
        </w:rPr>
        <w:t>乙方逾期交付货物的，乙方应按逾期交货总额每日万分之五向甲方支付违约金，由甲方从待付合同款中扣除。乙方逾期超过本合同约定交货日期十个工作日不能交货的，甲方可解除本合同。乙方因逾期交货或因其他违约行为导致甲方解除合同的，乙方应向甲方支付合同总值百分之五的违约金，甲方有权扣留全部履约保证金，如造成甲方损失超过违约金和履约保证金的，超出部分由乙方继续承担赔偿责任。</w:t>
      </w:r>
    </w:p>
    <w:p w:rsidR="0096796F" w:rsidRDefault="0096796F">
      <w:pPr>
        <w:pStyle w:val="NormalWeb"/>
        <w:widowControl w:val="0"/>
        <w:spacing w:before="0" w:beforeAutospacing="0" w:after="0" w:afterAutospacing="0" w:line="360" w:lineRule="auto"/>
        <w:ind w:left="2" w:firstLine="360"/>
      </w:pPr>
      <w:r>
        <w:rPr>
          <w:kern w:val="2"/>
          <w:sz w:val="21"/>
          <w:szCs w:val="20"/>
        </w:rPr>
        <w:t>11.4</w:t>
      </w:r>
      <w:r>
        <w:rPr>
          <w:rFonts w:hint="eastAsia"/>
          <w:kern w:val="2"/>
          <w:sz w:val="21"/>
          <w:szCs w:val="20"/>
        </w:rPr>
        <w:t>乙方所交的货物品种、型号、规格、技术参数、质量不符合合同规定及采购文件规定标准的，甲方有权拒收该货物，乙方愿意更换货物但逾期交货的，按乙方逾期交货处理。乙方拒绝更换货物的，甲方可单方面解除合同。</w:t>
      </w:r>
    </w:p>
    <w:p w:rsidR="0096796F" w:rsidRDefault="0096796F">
      <w:pPr>
        <w:pStyle w:val="NormalWeb"/>
        <w:widowControl w:val="0"/>
        <w:spacing w:before="0" w:beforeAutospacing="0" w:after="0" w:afterAutospacing="0" w:line="360" w:lineRule="auto"/>
        <w:ind w:left="2" w:firstLine="360"/>
      </w:pPr>
      <w:r>
        <w:rPr>
          <w:kern w:val="2"/>
          <w:sz w:val="21"/>
          <w:szCs w:val="20"/>
        </w:rPr>
        <w:t>11.5</w:t>
      </w:r>
      <w:r>
        <w:rPr>
          <w:rFonts w:hint="eastAsia"/>
          <w:kern w:val="2"/>
          <w:sz w:val="21"/>
          <w:szCs w:val="20"/>
        </w:rPr>
        <w:t>在乙方承诺的或国家规定的质量保证期内（取两者中最长的期限），如经乙方两次维修或更换，货物仍不能达到合同约定的质量标准，甲方有权退货，乙方应退回全部货款，同时，乙方应向甲方支付合同总价</w:t>
      </w:r>
      <w:r>
        <w:rPr>
          <w:kern w:val="2"/>
          <w:sz w:val="21"/>
          <w:szCs w:val="20"/>
        </w:rPr>
        <w:t>10</w:t>
      </w:r>
      <w:r>
        <w:rPr>
          <w:rFonts w:hint="eastAsia"/>
          <w:kern w:val="2"/>
          <w:sz w:val="21"/>
          <w:szCs w:val="20"/>
        </w:rPr>
        <w:t>％的违约金。</w:t>
      </w:r>
    </w:p>
    <w:p w:rsidR="0096796F" w:rsidRDefault="0096796F">
      <w:pPr>
        <w:pStyle w:val="NormalWeb"/>
        <w:widowControl w:val="0"/>
        <w:spacing w:before="0" w:beforeAutospacing="0" w:after="0" w:afterAutospacing="0" w:line="360" w:lineRule="auto"/>
        <w:ind w:left="2" w:firstLine="360"/>
      </w:pPr>
      <w:r>
        <w:rPr>
          <w:kern w:val="2"/>
          <w:sz w:val="21"/>
          <w:szCs w:val="20"/>
        </w:rPr>
        <w:t>11.6</w:t>
      </w:r>
      <w:r>
        <w:rPr>
          <w:rFonts w:hint="eastAsia"/>
          <w:kern w:val="2"/>
          <w:sz w:val="21"/>
          <w:szCs w:val="20"/>
        </w:rPr>
        <w:t>乙方未按本合同的规定和“售后服务承诺书”提供伴随服务</w:t>
      </w:r>
      <w:r>
        <w:rPr>
          <w:kern w:val="2"/>
          <w:sz w:val="21"/>
          <w:szCs w:val="20"/>
        </w:rPr>
        <w:t>/</w:t>
      </w:r>
      <w:r>
        <w:rPr>
          <w:rFonts w:hint="eastAsia"/>
          <w:kern w:val="2"/>
          <w:sz w:val="21"/>
          <w:szCs w:val="20"/>
        </w:rPr>
        <w:t>售后服务的，应按合同总价款的</w:t>
      </w:r>
      <w:r>
        <w:rPr>
          <w:kern w:val="2"/>
          <w:sz w:val="21"/>
          <w:szCs w:val="20"/>
        </w:rPr>
        <w:t>10%</w:t>
      </w:r>
      <w:r>
        <w:rPr>
          <w:rFonts w:hint="eastAsia"/>
          <w:kern w:val="2"/>
          <w:sz w:val="21"/>
          <w:szCs w:val="20"/>
        </w:rPr>
        <w:t>向甲方承担违约责任。</w:t>
      </w:r>
    </w:p>
    <w:p w:rsidR="0096796F" w:rsidRDefault="0096796F">
      <w:pPr>
        <w:pStyle w:val="NormalWeb"/>
        <w:widowControl w:val="0"/>
        <w:spacing w:before="0" w:beforeAutospacing="0" w:after="0" w:afterAutospacing="0" w:line="360" w:lineRule="auto"/>
        <w:rPr>
          <w:b/>
        </w:rPr>
      </w:pPr>
      <w:r>
        <w:rPr>
          <w:b/>
          <w:kern w:val="2"/>
        </w:rPr>
        <w:t xml:space="preserve">12.  </w:t>
      </w:r>
      <w:r>
        <w:rPr>
          <w:rFonts w:hint="eastAsia"/>
          <w:b/>
          <w:kern w:val="2"/>
        </w:rPr>
        <w:t>不可抗力事件处理</w:t>
      </w:r>
    </w:p>
    <w:p w:rsidR="0096796F" w:rsidRDefault="0096796F">
      <w:pPr>
        <w:pStyle w:val="NormalWeb"/>
        <w:widowControl w:val="0"/>
        <w:spacing w:before="0" w:beforeAutospacing="0" w:after="0" w:afterAutospacing="0" w:line="360" w:lineRule="auto"/>
        <w:ind w:firstLineChars="171" w:firstLine="359"/>
      </w:pPr>
      <w:r>
        <w:rPr>
          <w:kern w:val="2"/>
          <w:sz w:val="21"/>
          <w:szCs w:val="20"/>
        </w:rPr>
        <w:t>12.1</w:t>
      </w:r>
      <w:r>
        <w:rPr>
          <w:rFonts w:hint="eastAsia"/>
          <w:kern w:val="2"/>
          <w:sz w:val="21"/>
          <w:szCs w:val="20"/>
        </w:rPr>
        <w:t>在合同有效期内，任何一方因不可抗力事件导致不能履行合同，则合同履行期可延长，其延长期与不可抗力影响期相同。</w:t>
      </w:r>
    </w:p>
    <w:p w:rsidR="0096796F" w:rsidRDefault="0096796F">
      <w:pPr>
        <w:pStyle w:val="NormalWeb"/>
        <w:widowControl w:val="0"/>
        <w:spacing w:before="0" w:beforeAutospacing="0" w:after="0" w:afterAutospacing="0" w:line="360" w:lineRule="auto"/>
        <w:ind w:firstLineChars="171" w:firstLine="359"/>
      </w:pPr>
      <w:r>
        <w:rPr>
          <w:kern w:val="2"/>
          <w:sz w:val="21"/>
          <w:szCs w:val="20"/>
        </w:rPr>
        <w:t xml:space="preserve">12.2 </w:t>
      </w:r>
      <w:r>
        <w:rPr>
          <w:rFonts w:hint="eastAsia"/>
          <w:kern w:val="2"/>
          <w:sz w:val="21"/>
          <w:szCs w:val="20"/>
        </w:rPr>
        <w:t>不可抗力事件发生后，应立即通知对方，并寄送有关权威机构出具的证明。</w:t>
      </w:r>
    </w:p>
    <w:p w:rsidR="0096796F" w:rsidRDefault="0096796F">
      <w:pPr>
        <w:pStyle w:val="NormalWeb"/>
        <w:widowControl w:val="0"/>
        <w:spacing w:before="0" w:beforeAutospacing="0" w:after="0" w:afterAutospacing="0" w:line="360" w:lineRule="auto"/>
        <w:ind w:firstLineChars="171" w:firstLine="359"/>
      </w:pPr>
      <w:r>
        <w:rPr>
          <w:kern w:val="2"/>
          <w:sz w:val="21"/>
          <w:szCs w:val="20"/>
        </w:rPr>
        <w:t xml:space="preserve">12.3 </w:t>
      </w:r>
      <w:r>
        <w:rPr>
          <w:rFonts w:hint="eastAsia"/>
          <w:kern w:val="2"/>
          <w:sz w:val="21"/>
          <w:szCs w:val="20"/>
        </w:rPr>
        <w:t>不可抗力事件延续</w:t>
      </w:r>
      <w:r>
        <w:rPr>
          <w:kern w:val="2"/>
          <w:sz w:val="21"/>
          <w:szCs w:val="20"/>
        </w:rPr>
        <w:t>120</w:t>
      </w:r>
      <w:r>
        <w:rPr>
          <w:rFonts w:hint="eastAsia"/>
          <w:kern w:val="2"/>
          <w:sz w:val="21"/>
          <w:szCs w:val="20"/>
        </w:rPr>
        <w:t>天以上，双方应通过友好协商，确定是否继续履行合同。</w:t>
      </w:r>
    </w:p>
    <w:p w:rsidR="0096796F" w:rsidRDefault="0096796F">
      <w:pPr>
        <w:pStyle w:val="NormalWeb"/>
        <w:widowControl w:val="0"/>
        <w:spacing w:before="0" w:beforeAutospacing="0" w:after="0" w:afterAutospacing="0" w:line="360" w:lineRule="auto"/>
        <w:rPr>
          <w:b/>
        </w:rPr>
      </w:pPr>
      <w:r>
        <w:rPr>
          <w:b/>
          <w:kern w:val="2"/>
        </w:rPr>
        <w:t xml:space="preserve">13.  </w:t>
      </w:r>
      <w:r>
        <w:rPr>
          <w:rFonts w:hint="eastAsia"/>
          <w:b/>
          <w:kern w:val="2"/>
        </w:rPr>
        <w:t>诉讼</w:t>
      </w:r>
    </w:p>
    <w:p w:rsidR="0096796F" w:rsidRDefault="0096796F">
      <w:pPr>
        <w:pStyle w:val="NormalWeb"/>
        <w:widowControl w:val="0"/>
        <w:spacing w:before="0" w:beforeAutospacing="0" w:after="0" w:afterAutospacing="0" w:line="360" w:lineRule="auto"/>
        <w:ind w:firstLineChars="171" w:firstLine="359"/>
        <w:rPr>
          <w:kern w:val="2"/>
          <w:sz w:val="21"/>
          <w:szCs w:val="20"/>
        </w:rPr>
      </w:pPr>
      <w:r>
        <w:rPr>
          <w:rFonts w:hint="eastAsia"/>
          <w:kern w:val="2"/>
          <w:sz w:val="21"/>
          <w:szCs w:val="20"/>
        </w:rPr>
        <w:t>双方在执行合同中所发生的一切争议，应通过协商解决。如协商不成，可向合同签订地法院起</w:t>
      </w:r>
    </w:p>
    <w:p w:rsidR="0096796F" w:rsidRDefault="0096796F">
      <w:pPr>
        <w:pStyle w:val="NormalWeb"/>
        <w:widowControl w:val="0"/>
        <w:spacing w:before="0" w:beforeAutospacing="0" w:after="0" w:afterAutospacing="0" w:line="360" w:lineRule="auto"/>
      </w:pPr>
      <w:r>
        <w:rPr>
          <w:rFonts w:hint="eastAsia"/>
          <w:kern w:val="2"/>
          <w:sz w:val="21"/>
          <w:szCs w:val="20"/>
        </w:rPr>
        <w:t>诉，合同签订地在此约定为广西南宁市上林县。</w:t>
      </w:r>
    </w:p>
    <w:p w:rsidR="0096796F" w:rsidRDefault="0096796F">
      <w:pPr>
        <w:pStyle w:val="NormalWeb"/>
        <w:widowControl w:val="0"/>
        <w:spacing w:before="0" w:beforeAutospacing="0" w:after="0" w:afterAutospacing="0" w:line="360" w:lineRule="auto"/>
        <w:rPr>
          <w:b/>
        </w:rPr>
      </w:pPr>
      <w:r>
        <w:rPr>
          <w:b/>
          <w:kern w:val="2"/>
        </w:rPr>
        <w:t xml:space="preserve">14.  </w:t>
      </w:r>
      <w:r>
        <w:rPr>
          <w:rFonts w:hint="eastAsia"/>
          <w:b/>
          <w:kern w:val="2"/>
        </w:rPr>
        <w:t>合同生效及其它</w:t>
      </w:r>
    </w:p>
    <w:p w:rsidR="0096796F" w:rsidRDefault="0096796F">
      <w:pPr>
        <w:pStyle w:val="NormalWeb"/>
        <w:widowControl w:val="0"/>
        <w:spacing w:before="0" w:beforeAutospacing="0" w:after="0" w:afterAutospacing="0" w:line="360" w:lineRule="auto"/>
        <w:ind w:firstLine="360"/>
      </w:pPr>
      <w:r>
        <w:rPr>
          <w:kern w:val="2"/>
          <w:sz w:val="21"/>
          <w:szCs w:val="20"/>
        </w:rPr>
        <w:t xml:space="preserve">14.1 </w:t>
      </w:r>
      <w:r>
        <w:rPr>
          <w:rFonts w:hint="eastAsia"/>
          <w:kern w:val="2"/>
          <w:sz w:val="21"/>
          <w:szCs w:val="20"/>
        </w:rPr>
        <w:t>合同经甲方单位负责人及乙方法定代表人</w:t>
      </w:r>
      <w:r>
        <w:rPr>
          <w:rFonts w:hint="eastAsia"/>
          <w:b/>
          <w:kern w:val="2"/>
          <w:sz w:val="21"/>
          <w:szCs w:val="20"/>
          <w:shd w:val="clear" w:color="auto" w:fill="FFFFFF"/>
        </w:rPr>
        <w:t>（负责人）</w:t>
      </w:r>
      <w:r>
        <w:rPr>
          <w:rFonts w:hint="eastAsia"/>
          <w:kern w:val="2"/>
          <w:sz w:val="21"/>
          <w:szCs w:val="20"/>
        </w:rPr>
        <w:t>或授权委托代理人签字并加盖单位公章后生效。</w:t>
      </w:r>
    </w:p>
    <w:p w:rsidR="0096796F" w:rsidRDefault="0096796F">
      <w:pPr>
        <w:pStyle w:val="NormalWeb"/>
        <w:widowControl w:val="0"/>
        <w:spacing w:before="0" w:beforeAutospacing="0" w:after="0" w:afterAutospacing="0" w:line="360" w:lineRule="auto"/>
        <w:ind w:firstLine="360"/>
      </w:pPr>
      <w:r>
        <w:rPr>
          <w:kern w:val="2"/>
          <w:sz w:val="21"/>
          <w:szCs w:val="20"/>
        </w:rPr>
        <w:t>14.2</w:t>
      </w:r>
      <w:r>
        <w:rPr>
          <w:rFonts w:hint="eastAsia"/>
          <w:kern w:val="2"/>
          <w:sz w:val="21"/>
          <w:szCs w:val="21"/>
        </w:rPr>
        <w:t>合同执行中涉及采购资金和采购内容修改或补充的，须经上林县财政局审批，并签书面补充协议报上林县财政局备案，方可作为主合同不可分割的一部分。</w:t>
      </w:r>
    </w:p>
    <w:p w:rsidR="0096796F" w:rsidRDefault="0096796F">
      <w:pPr>
        <w:pStyle w:val="NormalWeb"/>
        <w:widowControl w:val="0"/>
        <w:spacing w:before="0" w:beforeAutospacing="0" w:after="0" w:afterAutospacing="0" w:line="360" w:lineRule="auto"/>
        <w:ind w:firstLine="360"/>
      </w:pPr>
      <w:r>
        <w:rPr>
          <w:kern w:val="2"/>
          <w:sz w:val="21"/>
          <w:szCs w:val="20"/>
        </w:rPr>
        <w:t xml:space="preserve">14.3 </w:t>
      </w:r>
      <w:r>
        <w:rPr>
          <w:rFonts w:hint="eastAsia"/>
          <w:kern w:val="2"/>
          <w:sz w:val="21"/>
          <w:szCs w:val="20"/>
        </w:rPr>
        <w:t>下述合同附件为本合同不可分割的部分并与本合同具有同等效力：</w:t>
      </w:r>
    </w:p>
    <w:p w:rsidR="0096796F" w:rsidRDefault="0096796F">
      <w:pPr>
        <w:pStyle w:val="NormalWeb"/>
        <w:widowControl w:val="0"/>
        <w:spacing w:before="0" w:beforeAutospacing="0" w:after="0" w:afterAutospacing="0" w:line="360" w:lineRule="auto"/>
        <w:ind w:firstLineChars="200" w:firstLine="420"/>
        <w:rPr>
          <w:kern w:val="2"/>
          <w:sz w:val="21"/>
          <w:szCs w:val="21"/>
        </w:rPr>
      </w:pPr>
      <w:r>
        <w:rPr>
          <w:rFonts w:hint="eastAsia"/>
          <w:kern w:val="2"/>
          <w:sz w:val="21"/>
          <w:szCs w:val="21"/>
        </w:rPr>
        <w:t>（</w:t>
      </w:r>
      <w:r>
        <w:rPr>
          <w:kern w:val="2"/>
          <w:sz w:val="21"/>
          <w:szCs w:val="21"/>
        </w:rPr>
        <w:t>1</w:t>
      </w:r>
      <w:r>
        <w:rPr>
          <w:rFonts w:hint="eastAsia"/>
          <w:kern w:val="2"/>
          <w:sz w:val="21"/>
          <w:szCs w:val="21"/>
        </w:rPr>
        <w:t>）中标通知书</w:t>
      </w:r>
    </w:p>
    <w:p w:rsidR="0096796F" w:rsidRDefault="0096796F">
      <w:pPr>
        <w:ind w:firstLineChars="200" w:firstLine="420"/>
        <w:jc w:val="left"/>
        <w:rPr>
          <w:rFonts w:ascii="宋体"/>
          <w:szCs w:val="21"/>
        </w:rPr>
      </w:pPr>
      <w:r>
        <w:rPr>
          <w:rFonts w:ascii="宋体" w:hAnsi="宋体" w:hint="eastAsia"/>
          <w:szCs w:val="21"/>
        </w:rPr>
        <w:t>（</w:t>
      </w:r>
      <w:r>
        <w:rPr>
          <w:rFonts w:ascii="宋体" w:hAnsi="宋体"/>
          <w:szCs w:val="21"/>
        </w:rPr>
        <w:t>2</w:t>
      </w:r>
      <w:r>
        <w:rPr>
          <w:rFonts w:ascii="宋体" w:hAnsi="宋体" w:hint="eastAsia"/>
          <w:szCs w:val="21"/>
        </w:rPr>
        <w:t>）</w:t>
      </w:r>
      <w:r>
        <w:rPr>
          <w:rFonts w:ascii="宋体" w:hAnsi="宋体" w:hint="eastAsia"/>
          <w:sz w:val="28"/>
          <w:shd w:val="clear" w:color="auto" w:fill="FFFFFF"/>
        </w:rPr>
        <w:t>履约保证金交纳证明</w:t>
      </w:r>
    </w:p>
    <w:p w:rsidR="0096796F" w:rsidRDefault="0096796F">
      <w:pPr>
        <w:pStyle w:val="NormalWeb"/>
        <w:widowControl w:val="0"/>
        <w:spacing w:before="0" w:beforeAutospacing="0" w:after="0" w:afterAutospacing="0" w:line="360" w:lineRule="auto"/>
        <w:ind w:firstLineChars="200" w:firstLine="420"/>
        <w:rPr>
          <w:szCs w:val="21"/>
        </w:rPr>
      </w:pPr>
      <w:r>
        <w:rPr>
          <w:rFonts w:hint="eastAsia"/>
          <w:kern w:val="2"/>
          <w:sz w:val="21"/>
          <w:szCs w:val="21"/>
        </w:rPr>
        <w:t>（</w:t>
      </w:r>
      <w:r>
        <w:rPr>
          <w:kern w:val="2"/>
          <w:sz w:val="21"/>
          <w:szCs w:val="21"/>
        </w:rPr>
        <w:t>3</w:t>
      </w:r>
      <w:r>
        <w:rPr>
          <w:rFonts w:hint="eastAsia"/>
          <w:kern w:val="2"/>
          <w:sz w:val="21"/>
          <w:szCs w:val="21"/>
        </w:rPr>
        <w:t>）招标文件货物需求一览表</w:t>
      </w:r>
    </w:p>
    <w:p w:rsidR="0096796F" w:rsidRDefault="0096796F">
      <w:pPr>
        <w:pStyle w:val="NormalWeb"/>
        <w:widowControl w:val="0"/>
        <w:spacing w:before="0" w:beforeAutospacing="0" w:after="0" w:afterAutospacing="0" w:line="360" w:lineRule="auto"/>
        <w:ind w:firstLineChars="200" w:firstLine="420"/>
        <w:rPr>
          <w:szCs w:val="21"/>
        </w:rPr>
      </w:pPr>
      <w:r>
        <w:rPr>
          <w:rFonts w:hint="eastAsia"/>
          <w:kern w:val="2"/>
          <w:sz w:val="21"/>
          <w:szCs w:val="21"/>
        </w:rPr>
        <w:t>（</w:t>
      </w:r>
      <w:r>
        <w:rPr>
          <w:kern w:val="2"/>
          <w:sz w:val="21"/>
          <w:szCs w:val="21"/>
        </w:rPr>
        <w:t>4</w:t>
      </w:r>
      <w:r>
        <w:rPr>
          <w:rFonts w:hint="eastAsia"/>
          <w:kern w:val="2"/>
          <w:sz w:val="21"/>
          <w:szCs w:val="21"/>
        </w:rPr>
        <w:t>）招标文件的澄清和修改（如有请提供）</w:t>
      </w:r>
    </w:p>
    <w:p w:rsidR="0096796F" w:rsidRDefault="0096796F">
      <w:pPr>
        <w:pStyle w:val="NormalWeb"/>
        <w:widowControl w:val="0"/>
        <w:spacing w:before="0" w:beforeAutospacing="0" w:after="0" w:afterAutospacing="0" w:line="360" w:lineRule="auto"/>
        <w:ind w:firstLineChars="200" w:firstLine="420"/>
        <w:rPr>
          <w:szCs w:val="21"/>
        </w:rPr>
      </w:pPr>
      <w:r>
        <w:rPr>
          <w:rFonts w:hint="eastAsia"/>
          <w:kern w:val="2"/>
          <w:sz w:val="21"/>
          <w:szCs w:val="21"/>
        </w:rPr>
        <w:t>（</w:t>
      </w:r>
      <w:r>
        <w:rPr>
          <w:kern w:val="2"/>
          <w:sz w:val="21"/>
          <w:szCs w:val="21"/>
        </w:rPr>
        <w:t>5</w:t>
      </w:r>
      <w:r>
        <w:rPr>
          <w:rFonts w:hint="eastAsia"/>
          <w:kern w:val="2"/>
          <w:sz w:val="21"/>
          <w:szCs w:val="21"/>
        </w:rPr>
        <w:t>）投标函</w:t>
      </w:r>
    </w:p>
    <w:p w:rsidR="0096796F" w:rsidRDefault="0096796F">
      <w:pPr>
        <w:pStyle w:val="NormalWeb"/>
        <w:widowControl w:val="0"/>
        <w:spacing w:before="0" w:beforeAutospacing="0" w:after="0" w:afterAutospacing="0" w:line="360" w:lineRule="auto"/>
        <w:ind w:firstLineChars="200" w:firstLine="420"/>
        <w:rPr>
          <w:szCs w:val="21"/>
        </w:rPr>
      </w:pPr>
      <w:r>
        <w:rPr>
          <w:rFonts w:hint="eastAsia"/>
          <w:kern w:val="2"/>
          <w:sz w:val="21"/>
          <w:szCs w:val="21"/>
        </w:rPr>
        <w:t>（</w:t>
      </w:r>
      <w:r>
        <w:rPr>
          <w:kern w:val="2"/>
          <w:sz w:val="21"/>
          <w:szCs w:val="21"/>
        </w:rPr>
        <w:t>6</w:t>
      </w:r>
      <w:r>
        <w:rPr>
          <w:rFonts w:hint="eastAsia"/>
          <w:kern w:val="2"/>
          <w:sz w:val="21"/>
          <w:szCs w:val="21"/>
        </w:rPr>
        <w:t>）投标报价表</w:t>
      </w:r>
    </w:p>
    <w:p w:rsidR="0096796F" w:rsidRDefault="0096796F">
      <w:pPr>
        <w:pStyle w:val="NormalWeb"/>
        <w:widowControl w:val="0"/>
        <w:spacing w:before="0" w:beforeAutospacing="0" w:after="0" w:afterAutospacing="0" w:line="360" w:lineRule="auto"/>
        <w:ind w:firstLineChars="200" w:firstLine="420"/>
        <w:rPr>
          <w:szCs w:val="21"/>
        </w:rPr>
      </w:pPr>
      <w:r>
        <w:rPr>
          <w:rFonts w:hint="eastAsia"/>
          <w:kern w:val="2"/>
          <w:sz w:val="21"/>
          <w:szCs w:val="21"/>
        </w:rPr>
        <w:t>（</w:t>
      </w:r>
      <w:r>
        <w:rPr>
          <w:kern w:val="2"/>
          <w:sz w:val="21"/>
          <w:szCs w:val="21"/>
        </w:rPr>
        <w:t>7</w:t>
      </w:r>
      <w:r>
        <w:rPr>
          <w:rFonts w:hint="eastAsia"/>
          <w:kern w:val="2"/>
          <w:sz w:val="21"/>
          <w:szCs w:val="21"/>
        </w:rPr>
        <w:t>）投标产品技术资料表</w:t>
      </w:r>
    </w:p>
    <w:p w:rsidR="0096796F" w:rsidRDefault="0096796F">
      <w:pPr>
        <w:pStyle w:val="NormalWeb"/>
        <w:widowControl w:val="0"/>
        <w:spacing w:before="0" w:beforeAutospacing="0" w:after="0" w:afterAutospacing="0" w:line="360" w:lineRule="auto"/>
        <w:ind w:firstLineChars="200" w:firstLine="420"/>
        <w:rPr>
          <w:szCs w:val="21"/>
        </w:rPr>
      </w:pPr>
      <w:r>
        <w:rPr>
          <w:rFonts w:hint="eastAsia"/>
          <w:kern w:val="2"/>
          <w:sz w:val="21"/>
          <w:szCs w:val="21"/>
        </w:rPr>
        <w:t>（</w:t>
      </w:r>
      <w:r>
        <w:rPr>
          <w:kern w:val="2"/>
          <w:sz w:val="21"/>
          <w:szCs w:val="21"/>
        </w:rPr>
        <w:t>8</w:t>
      </w:r>
      <w:r>
        <w:rPr>
          <w:rFonts w:hint="eastAsia"/>
          <w:kern w:val="2"/>
          <w:sz w:val="21"/>
          <w:szCs w:val="21"/>
        </w:rPr>
        <w:t>）商务条款偏离表</w:t>
      </w:r>
    </w:p>
    <w:p w:rsidR="0096796F" w:rsidRDefault="0096796F">
      <w:pPr>
        <w:pStyle w:val="NormalWeb"/>
        <w:widowControl w:val="0"/>
        <w:spacing w:before="0" w:beforeAutospacing="0" w:after="0" w:afterAutospacing="0" w:line="360" w:lineRule="auto"/>
        <w:ind w:firstLineChars="200" w:firstLine="420"/>
        <w:rPr>
          <w:szCs w:val="21"/>
        </w:rPr>
      </w:pPr>
      <w:r>
        <w:rPr>
          <w:rFonts w:hint="eastAsia"/>
          <w:kern w:val="2"/>
          <w:sz w:val="21"/>
          <w:szCs w:val="21"/>
        </w:rPr>
        <w:t>（</w:t>
      </w:r>
      <w:r>
        <w:rPr>
          <w:kern w:val="2"/>
          <w:sz w:val="21"/>
          <w:szCs w:val="21"/>
        </w:rPr>
        <w:t>9</w:t>
      </w:r>
      <w:r>
        <w:rPr>
          <w:rFonts w:hint="eastAsia"/>
          <w:kern w:val="2"/>
          <w:sz w:val="21"/>
          <w:szCs w:val="21"/>
        </w:rPr>
        <w:t>）中标人澄清函（如有请提供）</w:t>
      </w:r>
    </w:p>
    <w:p w:rsidR="0096796F" w:rsidRDefault="0096796F">
      <w:pPr>
        <w:pStyle w:val="NormalWeb"/>
        <w:widowControl w:val="0"/>
        <w:spacing w:before="0" w:beforeAutospacing="0" w:after="0" w:afterAutospacing="0" w:line="360" w:lineRule="auto"/>
        <w:ind w:firstLineChars="200" w:firstLine="420"/>
        <w:rPr>
          <w:szCs w:val="21"/>
        </w:rPr>
      </w:pPr>
      <w:r>
        <w:rPr>
          <w:rFonts w:hint="eastAsia"/>
          <w:kern w:val="2"/>
          <w:sz w:val="21"/>
          <w:szCs w:val="21"/>
        </w:rPr>
        <w:t>（</w:t>
      </w:r>
      <w:r>
        <w:rPr>
          <w:kern w:val="2"/>
          <w:sz w:val="21"/>
          <w:szCs w:val="21"/>
        </w:rPr>
        <w:t>10</w:t>
      </w:r>
      <w:r>
        <w:rPr>
          <w:rFonts w:hint="eastAsia"/>
          <w:kern w:val="2"/>
          <w:sz w:val="21"/>
          <w:szCs w:val="21"/>
        </w:rPr>
        <w:t>）其他与本合同相关的资料（如有请提供）</w:t>
      </w:r>
    </w:p>
    <w:p w:rsidR="0096796F" w:rsidRDefault="0096796F">
      <w:pPr>
        <w:pStyle w:val="NormalWeb"/>
        <w:widowControl w:val="0"/>
        <w:spacing w:before="0" w:beforeAutospacing="0" w:after="0" w:afterAutospacing="0" w:line="360" w:lineRule="auto"/>
        <w:ind w:firstLine="360"/>
      </w:pPr>
      <w:r>
        <w:rPr>
          <w:kern w:val="2"/>
          <w:sz w:val="21"/>
          <w:szCs w:val="20"/>
        </w:rPr>
        <w:t xml:space="preserve">14.4 </w:t>
      </w:r>
      <w:r>
        <w:rPr>
          <w:rFonts w:hint="eastAsia"/>
          <w:kern w:val="2"/>
          <w:sz w:val="21"/>
          <w:szCs w:val="20"/>
        </w:rPr>
        <w:t>本合同未尽事宜，遵照《中华人民共和国合同法》有关条文执行。</w:t>
      </w:r>
    </w:p>
    <w:p w:rsidR="0096796F" w:rsidRDefault="0096796F">
      <w:pPr>
        <w:pStyle w:val="NormalWeb"/>
        <w:widowControl w:val="0"/>
        <w:spacing w:before="0" w:beforeAutospacing="0" w:after="0" w:afterAutospacing="0" w:line="360" w:lineRule="auto"/>
        <w:ind w:firstLine="360"/>
      </w:pPr>
      <w:r>
        <w:rPr>
          <w:kern w:val="2"/>
          <w:sz w:val="21"/>
          <w:szCs w:val="20"/>
        </w:rPr>
        <w:t>14.5</w:t>
      </w:r>
      <w:r>
        <w:rPr>
          <w:rFonts w:hint="eastAsia"/>
          <w:kern w:val="2"/>
          <w:sz w:val="21"/>
          <w:szCs w:val="20"/>
        </w:rPr>
        <w:t>本合同一式四份，具有同等法律效力，甲方二份、乙方一份，上林县财政局一份。由甲方自合同签订之日起五个工作日内报上林县财政局备案。</w:t>
      </w:r>
    </w:p>
    <w:p w:rsidR="0096796F" w:rsidRDefault="0096796F">
      <w:pPr>
        <w:pStyle w:val="NormalWeb"/>
        <w:widowControl w:val="0"/>
        <w:spacing w:before="0" w:beforeAutospacing="0" w:after="0" w:afterAutospacing="0" w:line="360" w:lineRule="auto"/>
        <w:rPr>
          <w:u w:val="single"/>
        </w:rPr>
      </w:pPr>
      <w:r>
        <w:rPr>
          <w:rFonts w:hint="eastAsia"/>
          <w:kern w:val="2"/>
          <w:sz w:val="21"/>
          <w:szCs w:val="20"/>
        </w:rPr>
        <w:t>甲方：</w:t>
      </w:r>
      <w:r>
        <w:rPr>
          <w:kern w:val="2"/>
          <w:sz w:val="21"/>
          <w:szCs w:val="20"/>
          <w:u w:val="single"/>
        </w:rPr>
        <w:t xml:space="preserve">                                    </w:t>
      </w:r>
      <w:r>
        <w:rPr>
          <w:kern w:val="2"/>
          <w:sz w:val="21"/>
          <w:szCs w:val="20"/>
        </w:rPr>
        <w:t xml:space="preserve">    </w:t>
      </w:r>
      <w:r>
        <w:rPr>
          <w:rFonts w:hint="eastAsia"/>
          <w:kern w:val="2"/>
          <w:sz w:val="21"/>
          <w:szCs w:val="20"/>
        </w:rPr>
        <w:t>乙方：</w:t>
      </w:r>
      <w:r>
        <w:rPr>
          <w:kern w:val="2"/>
          <w:sz w:val="21"/>
          <w:szCs w:val="20"/>
          <w:u w:val="single"/>
        </w:rPr>
        <w:t xml:space="preserve">                                    </w:t>
      </w:r>
    </w:p>
    <w:p w:rsidR="0096796F" w:rsidRDefault="0096796F">
      <w:pPr>
        <w:pStyle w:val="NormalWeb"/>
        <w:widowControl w:val="0"/>
        <w:spacing w:before="0" w:beforeAutospacing="0" w:after="0" w:afterAutospacing="0" w:line="360" w:lineRule="auto"/>
      </w:pPr>
      <w:r>
        <w:rPr>
          <w:rFonts w:hint="eastAsia"/>
          <w:kern w:val="2"/>
          <w:sz w:val="21"/>
          <w:szCs w:val="20"/>
        </w:rPr>
        <w:t>地址：</w:t>
      </w:r>
      <w:r>
        <w:rPr>
          <w:kern w:val="2"/>
          <w:sz w:val="21"/>
          <w:szCs w:val="20"/>
          <w:u w:val="single"/>
        </w:rPr>
        <w:t xml:space="preserve">                                    </w:t>
      </w:r>
      <w:r>
        <w:rPr>
          <w:kern w:val="2"/>
          <w:sz w:val="21"/>
          <w:szCs w:val="20"/>
        </w:rPr>
        <w:t xml:space="preserve">    </w:t>
      </w:r>
      <w:r>
        <w:rPr>
          <w:rFonts w:hint="eastAsia"/>
          <w:kern w:val="2"/>
          <w:sz w:val="21"/>
          <w:szCs w:val="20"/>
        </w:rPr>
        <w:t>地址：</w:t>
      </w:r>
      <w:r>
        <w:rPr>
          <w:kern w:val="2"/>
          <w:sz w:val="21"/>
          <w:szCs w:val="20"/>
          <w:u w:val="single"/>
        </w:rPr>
        <w:t xml:space="preserve">                                    </w:t>
      </w:r>
      <w:r>
        <w:rPr>
          <w:kern w:val="2"/>
          <w:sz w:val="21"/>
          <w:szCs w:val="20"/>
        </w:rPr>
        <w:t xml:space="preserve">     </w:t>
      </w:r>
    </w:p>
    <w:p w:rsidR="0096796F" w:rsidRDefault="0096796F">
      <w:pPr>
        <w:pStyle w:val="NormalWeb"/>
        <w:widowControl w:val="0"/>
        <w:spacing w:before="0" w:beforeAutospacing="0" w:after="0" w:afterAutospacing="0" w:line="360" w:lineRule="auto"/>
      </w:pPr>
      <w:r>
        <w:rPr>
          <w:rFonts w:hint="eastAsia"/>
          <w:kern w:val="2"/>
          <w:sz w:val="21"/>
          <w:szCs w:val="20"/>
        </w:rPr>
        <w:t>单位负责人：</w:t>
      </w:r>
      <w:r>
        <w:rPr>
          <w:kern w:val="2"/>
          <w:sz w:val="21"/>
          <w:szCs w:val="20"/>
          <w:u w:val="single"/>
        </w:rPr>
        <w:t xml:space="preserve">                              </w:t>
      </w:r>
      <w:r>
        <w:rPr>
          <w:kern w:val="2"/>
          <w:sz w:val="21"/>
          <w:szCs w:val="20"/>
        </w:rPr>
        <w:t xml:space="preserve">    </w:t>
      </w:r>
      <w:r>
        <w:rPr>
          <w:rFonts w:hint="eastAsia"/>
          <w:kern w:val="2"/>
          <w:sz w:val="21"/>
          <w:szCs w:val="20"/>
        </w:rPr>
        <w:t>法定代表人</w:t>
      </w:r>
      <w:r>
        <w:rPr>
          <w:rFonts w:hint="eastAsia"/>
          <w:b/>
          <w:kern w:val="2"/>
          <w:sz w:val="21"/>
          <w:szCs w:val="20"/>
          <w:shd w:val="clear" w:color="auto" w:fill="FFFFFF"/>
        </w:rPr>
        <w:t>（负责人）</w:t>
      </w:r>
      <w:r>
        <w:rPr>
          <w:rFonts w:hint="eastAsia"/>
          <w:kern w:val="2"/>
          <w:sz w:val="21"/>
          <w:szCs w:val="20"/>
        </w:rPr>
        <w:t>：</w:t>
      </w:r>
      <w:r>
        <w:rPr>
          <w:kern w:val="2"/>
          <w:sz w:val="21"/>
          <w:szCs w:val="20"/>
          <w:u w:val="single"/>
        </w:rPr>
        <w:t xml:space="preserve">                              </w:t>
      </w:r>
    </w:p>
    <w:p w:rsidR="0096796F" w:rsidRDefault="0096796F">
      <w:pPr>
        <w:pStyle w:val="NormalWeb"/>
        <w:widowControl w:val="0"/>
        <w:spacing w:before="0" w:beforeAutospacing="0" w:after="0" w:afterAutospacing="0" w:line="360" w:lineRule="auto"/>
      </w:pPr>
      <w:r>
        <w:rPr>
          <w:rFonts w:hint="eastAsia"/>
          <w:kern w:val="2"/>
          <w:sz w:val="21"/>
          <w:szCs w:val="20"/>
        </w:rPr>
        <w:t>委托代理人：</w:t>
      </w:r>
      <w:r>
        <w:rPr>
          <w:kern w:val="2"/>
          <w:sz w:val="21"/>
          <w:szCs w:val="20"/>
          <w:u w:val="single"/>
        </w:rPr>
        <w:t xml:space="preserve">                              </w:t>
      </w:r>
      <w:r>
        <w:rPr>
          <w:kern w:val="2"/>
          <w:sz w:val="21"/>
          <w:szCs w:val="20"/>
        </w:rPr>
        <w:t xml:space="preserve">    </w:t>
      </w:r>
      <w:r>
        <w:rPr>
          <w:rFonts w:hint="eastAsia"/>
          <w:kern w:val="2"/>
          <w:sz w:val="21"/>
          <w:szCs w:val="20"/>
        </w:rPr>
        <w:t>委托代理人：</w:t>
      </w:r>
      <w:r>
        <w:rPr>
          <w:kern w:val="2"/>
          <w:sz w:val="21"/>
          <w:szCs w:val="20"/>
          <w:u w:val="single"/>
        </w:rPr>
        <w:t xml:space="preserve">                              </w:t>
      </w:r>
    </w:p>
    <w:p w:rsidR="0096796F" w:rsidRDefault="0096796F">
      <w:pPr>
        <w:pStyle w:val="NormalWeb"/>
        <w:widowControl w:val="0"/>
        <w:spacing w:before="0" w:beforeAutospacing="0" w:after="0" w:afterAutospacing="0" w:line="360" w:lineRule="auto"/>
      </w:pPr>
      <w:r>
        <w:rPr>
          <w:rFonts w:hint="eastAsia"/>
          <w:kern w:val="2"/>
          <w:sz w:val="21"/>
          <w:szCs w:val="20"/>
        </w:rPr>
        <w:t>电话：</w:t>
      </w:r>
      <w:r>
        <w:rPr>
          <w:kern w:val="2"/>
          <w:sz w:val="21"/>
          <w:szCs w:val="20"/>
          <w:u w:val="single"/>
        </w:rPr>
        <w:t xml:space="preserve">                                    </w:t>
      </w:r>
      <w:r>
        <w:rPr>
          <w:kern w:val="2"/>
          <w:sz w:val="21"/>
          <w:szCs w:val="20"/>
        </w:rPr>
        <w:t xml:space="preserve">    </w:t>
      </w:r>
      <w:r>
        <w:rPr>
          <w:rFonts w:hint="eastAsia"/>
          <w:kern w:val="2"/>
          <w:sz w:val="21"/>
          <w:szCs w:val="20"/>
        </w:rPr>
        <w:t>电话：</w:t>
      </w:r>
      <w:r>
        <w:rPr>
          <w:kern w:val="2"/>
          <w:sz w:val="21"/>
          <w:szCs w:val="20"/>
          <w:u w:val="single"/>
        </w:rPr>
        <w:t xml:space="preserve">                                    </w:t>
      </w:r>
      <w:r>
        <w:rPr>
          <w:kern w:val="2"/>
          <w:sz w:val="21"/>
          <w:szCs w:val="20"/>
        </w:rPr>
        <w:t xml:space="preserve">       </w:t>
      </w:r>
    </w:p>
    <w:p w:rsidR="0096796F" w:rsidRDefault="0096796F">
      <w:pPr>
        <w:pStyle w:val="NormalWeb"/>
        <w:widowControl w:val="0"/>
        <w:spacing w:before="0" w:beforeAutospacing="0" w:after="0" w:afterAutospacing="0" w:line="360" w:lineRule="auto"/>
      </w:pPr>
      <w:r>
        <w:rPr>
          <w:rFonts w:hint="eastAsia"/>
          <w:kern w:val="2"/>
          <w:sz w:val="21"/>
          <w:szCs w:val="20"/>
        </w:rPr>
        <w:t>传真：</w:t>
      </w:r>
      <w:r>
        <w:rPr>
          <w:kern w:val="2"/>
          <w:sz w:val="21"/>
          <w:szCs w:val="20"/>
          <w:u w:val="single"/>
        </w:rPr>
        <w:t xml:space="preserve">                                    </w:t>
      </w:r>
      <w:r>
        <w:rPr>
          <w:kern w:val="2"/>
          <w:sz w:val="21"/>
          <w:szCs w:val="20"/>
        </w:rPr>
        <w:t xml:space="preserve">    </w:t>
      </w:r>
      <w:r>
        <w:rPr>
          <w:rFonts w:hint="eastAsia"/>
          <w:kern w:val="2"/>
          <w:sz w:val="21"/>
          <w:szCs w:val="20"/>
        </w:rPr>
        <w:t>传真：</w:t>
      </w:r>
      <w:r>
        <w:rPr>
          <w:kern w:val="2"/>
          <w:sz w:val="21"/>
          <w:szCs w:val="20"/>
          <w:u w:val="single"/>
        </w:rPr>
        <w:t xml:space="preserve">                                    </w:t>
      </w:r>
      <w:r>
        <w:rPr>
          <w:kern w:val="2"/>
          <w:sz w:val="21"/>
          <w:szCs w:val="20"/>
        </w:rPr>
        <w:t xml:space="preserve">    </w:t>
      </w:r>
    </w:p>
    <w:p w:rsidR="0096796F" w:rsidRDefault="0096796F">
      <w:pPr>
        <w:pStyle w:val="NormalWeb"/>
        <w:widowControl w:val="0"/>
        <w:spacing w:before="0" w:beforeAutospacing="0" w:after="0" w:afterAutospacing="0" w:line="360" w:lineRule="auto"/>
      </w:pPr>
      <w:r>
        <w:rPr>
          <w:rFonts w:hint="eastAsia"/>
          <w:kern w:val="2"/>
          <w:sz w:val="21"/>
          <w:szCs w:val="20"/>
        </w:rPr>
        <w:t>邮政编码：</w:t>
      </w:r>
      <w:r>
        <w:rPr>
          <w:kern w:val="2"/>
          <w:sz w:val="21"/>
          <w:szCs w:val="20"/>
          <w:u w:val="single"/>
        </w:rPr>
        <w:t xml:space="preserve">                                </w:t>
      </w:r>
      <w:r>
        <w:rPr>
          <w:kern w:val="2"/>
          <w:sz w:val="21"/>
          <w:szCs w:val="20"/>
        </w:rPr>
        <w:t xml:space="preserve">    </w:t>
      </w:r>
      <w:r>
        <w:rPr>
          <w:rFonts w:hint="eastAsia"/>
          <w:kern w:val="2"/>
          <w:sz w:val="21"/>
          <w:szCs w:val="20"/>
        </w:rPr>
        <w:t>邮政编码：</w:t>
      </w:r>
      <w:r>
        <w:rPr>
          <w:kern w:val="2"/>
          <w:sz w:val="21"/>
          <w:szCs w:val="20"/>
          <w:u w:val="single"/>
        </w:rPr>
        <w:t xml:space="preserve">                                </w:t>
      </w:r>
    </w:p>
    <w:p w:rsidR="0096796F" w:rsidRDefault="0096796F">
      <w:pPr>
        <w:pStyle w:val="NormalWeb"/>
        <w:widowControl w:val="0"/>
        <w:spacing w:before="0" w:beforeAutospacing="0" w:after="0" w:afterAutospacing="0" w:line="360" w:lineRule="auto"/>
        <w:rPr>
          <w:u w:val="single"/>
        </w:rPr>
      </w:pPr>
      <w:r>
        <w:rPr>
          <w:kern w:val="2"/>
          <w:sz w:val="21"/>
          <w:szCs w:val="20"/>
        </w:rPr>
        <w:t xml:space="preserve">                                              </w:t>
      </w:r>
      <w:r>
        <w:rPr>
          <w:rFonts w:hint="eastAsia"/>
          <w:kern w:val="2"/>
          <w:sz w:val="21"/>
          <w:szCs w:val="20"/>
        </w:rPr>
        <w:t>开户银行：</w:t>
      </w:r>
      <w:r>
        <w:rPr>
          <w:kern w:val="2"/>
          <w:sz w:val="21"/>
          <w:szCs w:val="20"/>
          <w:u w:val="single"/>
        </w:rPr>
        <w:t xml:space="preserve">                                </w:t>
      </w:r>
    </w:p>
    <w:p w:rsidR="0096796F" w:rsidRDefault="0096796F">
      <w:pPr>
        <w:pStyle w:val="NormalWeb"/>
        <w:widowControl w:val="0"/>
        <w:spacing w:before="0" w:beforeAutospacing="0" w:after="0" w:afterAutospacing="0" w:line="360" w:lineRule="auto"/>
        <w:rPr>
          <w:u w:val="single"/>
        </w:rPr>
      </w:pPr>
      <w:r>
        <w:rPr>
          <w:kern w:val="2"/>
          <w:sz w:val="21"/>
          <w:szCs w:val="20"/>
        </w:rPr>
        <w:t xml:space="preserve">                                              </w:t>
      </w:r>
      <w:r>
        <w:rPr>
          <w:rFonts w:hint="eastAsia"/>
          <w:kern w:val="2"/>
          <w:sz w:val="21"/>
          <w:szCs w:val="20"/>
        </w:rPr>
        <w:t>开户名称：</w:t>
      </w:r>
      <w:r>
        <w:rPr>
          <w:kern w:val="2"/>
          <w:sz w:val="21"/>
          <w:szCs w:val="20"/>
          <w:u w:val="single"/>
        </w:rPr>
        <w:t xml:space="preserve">                                </w:t>
      </w:r>
    </w:p>
    <w:p w:rsidR="0096796F" w:rsidRDefault="0096796F">
      <w:pPr>
        <w:pStyle w:val="NormalWeb"/>
        <w:widowControl w:val="0"/>
        <w:spacing w:before="0" w:beforeAutospacing="0" w:after="0" w:afterAutospacing="0" w:line="360" w:lineRule="auto"/>
        <w:rPr>
          <w:u w:val="single"/>
        </w:rPr>
      </w:pPr>
      <w:r>
        <w:rPr>
          <w:kern w:val="2"/>
          <w:sz w:val="21"/>
          <w:szCs w:val="20"/>
        </w:rPr>
        <w:t xml:space="preserve">                                              </w:t>
      </w:r>
      <w:r>
        <w:rPr>
          <w:rFonts w:hint="eastAsia"/>
          <w:kern w:val="2"/>
          <w:sz w:val="21"/>
          <w:szCs w:val="20"/>
        </w:rPr>
        <w:t>银行账号：</w:t>
      </w:r>
      <w:r>
        <w:rPr>
          <w:kern w:val="2"/>
          <w:sz w:val="21"/>
          <w:szCs w:val="20"/>
          <w:u w:val="single"/>
        </w:rPr>
        <w:t xml:space="preserve">                                </w:t>
      </w:r>
    </w:p>
    <w:p w:rsidR="0096796F" w:rsidRDefault="0096796F">
      <w:pPr>
        <w:pStyle w:val="NormalWeb"/>
        <w:widowControl w:val="0"/>
        <w:spacing w:before="0" w:beforeAutospacing="0" w:after="0" w:afterAutospacing="0" w:line="360" w:lineRule="auto"/>
      </w:pPr>
      <w:r>
        <w:rPr>
          <w:rFonts w:hint="eastAsia"/>
          <w:kern w:val="2"/>
          <w:sz w:val="21"/>
          <w:szCs w:val="20"/>
        </w:rPr>
        <w:t>合同签订地点：广西南宁市上林县</w:t>
      </w:r>
      <w:r>
        <w:rPr>
          <w:kern w:val="2"/>
          <w:sz w:val="21"/>
          <w:szCs w:val="20"/>
        </w:rPr>
        <w:t xml:space="preserve">    </w:t>
      </w:r>
    </w:p>
    <w:p w:rsidR="0096796F" w:rsidRDefault="0096796F">
      <w:pPr>
        <w:pStyle w:val="NormalWeb"/>
        <w:widowControl w:val="0"/>
        <w:spacing w:before="0" w:beforeAutospacing="0" w:after="0" w:afterAutospacing="0" w:line="360" w:lineRule="auto"/>
      </w:pPr>
      <w:r>
        <w:rPr>
          <w:rFonts w:hint="eastAsia"/>
          <w:kern w:val="2"/>
          <w:sz w:val="21"/>
          <w:szCs w:val="20"/>
        </w:rPr>
        <w:t>合同签订日期：</w:t>
      </w:r>
      <w:r>
        <w:rPr>
          <w:kern w:val="2"/>
          <w:sz w:val="21"/>
          <w:szCs w:val="20"/>
          <w:u w:val="single"/>
        </w:rPr>
        <w:t xml:space="preserve">    </w:t>
      </w:r>
      <w:r>
        <w:rPr>
          <w:rFonts w:hint="eastAsia"/>
          <w:kern w:val="2"/>
          <w:sz w:val="21"/>
          <w:szCs w:val="20"/>
        </w:rPr>
        <w:t>年</w:t>
      </w:r>
      <w:r>
        <w:rPr>
          <w:kern w:val="2"/>
          <w:sz w:val="21"/>
          <w:szCs w:val="20"/>
          <w:u w:val="single"/>
        </w:rPr>
        <w:t xml:space="preserve">    </w:t>
      </w:r>
      <w:r>
        <w:rPr>
          <w:rFonts w:hint="eastAsia"/>
          <w:kern w:val="2"/>
          <w:sz w:val="21"/>
          <w:szCs w:val="20"/>
        </w:rPr>
        <w:t>月</w:t>
      </w:r>
      <w:r>
        <w:rPr>
          <w:kern w:val="2"/>
          <w:sz w:val="21"/>
          <w:szCs w:val="20"/>
          <w:u w:val="single"/>
        </w:rPr>
        <w:t xml:space="preserve">    </w:t>
      </w:r>
      <w:r>
        <w:rPr>
          <w:rFonts w:hint="eastAsia"/>
          <w:kern w:val="2"/>
          <w:sz w:val="21"/>
          <w:szCs w:val="20"/>
        </w:rPr>
        <w:t>日</w:t>
      </w:r>
    </w:p>
    <w:p w:rsidR="0096796F" w:rsidRDefault="0096796F">
      <w:pPr>
        <w:tabs>
          <w:tab w:val="left" w:pos="1170"/>
        </w:tabs>
        <w:spacing w:line="360" w:lineRule="auto"/>
        <w:ind w:leftChars="171" w:left="359" w:firstLineChars="71" w:firstLine="149"/>
        <w:jc w:val="left"/>
        <w:rPr>
          <w:rFonts w:ascii="宋体"/>
        </w:rPr>
      </w:pPr>
    </w:p>
    <w:p w:rsidR="0096796F" w:rsidRDefault="0096796F">
      <w:pPr>
        <w:spacing w:line="360" w:lineRule="auto"/>
        <w:jc w:val="left"/>
        <w:rPr>
          <w:rFonts w:ascii="宋体"/>
          <w:b/>
          <w:sz w:val="30"/>
          <w:szCs w:val="30"/>
        </w:rPr>
      </w:pPr>
    </w:p>
    <w:p w:rsidR="0096796F" w:rsidRDefault="0096796F">
      <w:pPr>
        <w:tabs>
          <w:tab w:val="left" w:pos="1509"/>
        </w:tabs>
        <w:jc w:val="left"/>
        <w:rPr>
          <w:rFonts w:ascii="宋体"/>
          <w:sz w:val="24"/>
        </w:rPr>
      </w:pPr>
    </w:p>
    <w:p w:rsidR="0096796F" w:rsidRDefault="0096796F">
      <w:pPr>
        <w:pStyle w:val="Title"/>
        <w:rPr>
          <w:rFonts w:ascii="宋体"/>
          <w:szCs w:val="36"/>
        </w:rPr>
      </w:pPr>
      <w:bookmarkStart w:id="48" w:name="_Toc56263825"/>
      <w:bookmarkStart w:id="49" w:name="_Toc3194747"/>
      <w:r>
        <w:rPr>
          <w:rFonts w:ascii="宋体" w:hAnsi="宋体" w:hint="eastAsia"/>
        </w:rPr>
        <w:t>第七章</w:t>
      </w:r>
      <w:r>
        <w:rPr>
          <w:rFonts w:ascii="宋体" w:hAnsi="宋体"/>
        </w:rPr>
        <w:t xml:space="preserve">  </w:t>
      </w:r>
      <w:r>
        <w:rPr>
          <w:rFonts w:ascii="宋体" w:hAnsi="宋体" w:hint="eastAsia"/>
        </w:rPr>
        <w:t>质疑材料格式</w:t>
      </w:r>
      <w:bookmarkEnd w:id="48"/>
      <w:bookmarkEnd w:id="49"/>
    </w:p>
    <w:p w:rsidR="0096796F" w:rsidRDefault="0096796F">
      <w:pPr>
        <w:pStyle w:val="NormalWeb"/>
        <w:widowControl w:val="0"/>
        <w:spacing w:before="0" w:beforeAutospacing="0" w:after="0" w:afterAutospacing="0" w:line="500" w:lineRule="exact"/>
        <w:jc w:val="center"/>
        <w:rPr>
          <w:b/>
          <w:kern w:val="2"/>
          <w:sz w:val="30"/>
          <w:szCs w:val="30"/>
          <w:shd w:val="clear" w:color="auto" w:fill="FFFFFF"/>
        </w:rPr>
      </w:pPr>
      <w:bookmarkStart w:id="50" w:name="_Toc3973247"/>
      <w:bookmarkStart w:id="51" w:name="_Toc532542993"/>
      <w:bookmarkStart w:id="52" w:name="_Toc3543258"/>
      <w:bookmarkStart w:id="53" w:name="_Toc3542340"/>
      <w:r>
        <w:rPr>
          <w:rFonts w:hint="eastAsia"/>
          <w:b/>
          <w:kern w:val="2"/>
          <w:sz w:val="30"/>
          <w:szCs w:val="30"/>
          <w:shd w:val="clear" w:color="auto" w:fill="FFFFFF"/>
        </w:rPr>
        <w:t>一</w:t>
      </w:r>
      <w:r>
        <w:rPr>
          <w:b/>
          <w:kern w:val="2"/>
          <w:sz w:val="30"/>
          <w:szCs w:val="30"/>
          <w:shd w:val="clear" w:color="auto" w:fill="FFFFFF"/>
        </w:rPr>
        <w:t xml:space="preserve">  </w:t>
      </w:r>
      <w:r>
        <w:rPr>
          <w:rFonts w:hint="eastAsia"/>
          <w:b/>
          <w:kern w:val="2"/>
          <w:sz w:val="30"/>
          <w:szCs w:val="30"/>
          <w:shd w:val="clear" w:color="auto" w:fill="FFFFFF"/>
        </w:rPr>
        <w:t>质疑函（格式）</w:t>
      </w:r>
      <w:bookmarkEnd w:id="50"/>
      <w:bookmarkEnd w:id="51"/>
      <w:bookmarkEnd w:id="52"/>
      <w:bookmarkEnd w:id="53"/>
    </w:p>
    <w:p w:rsidR="0096796F" w:rsidRDefault="0096796F">
      <w:pPr>
        <w:shd w:val="clear" w:color="auto" w:fill="FFFFFF"/>
        <w:spacing w:line="260" w:lineRule="exact"/>
        <w:jc w:val="left"/>
        <w:rPr>
          <w:rFonts w:ascii="宋体" w:cs="宋体"/>
          <w:color w:val="000000"/>
          <w:kern w:val="0"/>
          <w:szCs w:val="21"/>
        </w:rPr>
      </w:pPr>
    </w:p>
    <w:p w:rsidR="0096796F" w:rsidRDefault="0096796F">
      <w:pPr>
        <w:shd w:val="clear" w:color="auto" w:fill="FFFFFF"/>
        <w:spacing w:line="260" w:lineRule="exact"/>
        <w:jc w:val="left"/>
        <w:rPr>
          <w:rFonts w:ascii="宋体" w:cs="宋体"/>
          <w:color w:val="000000"/>
          <w:kern w:val="0"/>
          <w:szCs w:val="21"/>
        </w:rPr>
      </w:pPr>
      <w:r>
        <w:rPr>
          <w:rFonts w:ascii="宋体" w:hAnsi="宋体" w:cs="宋体" w:hint="eastAsia"/>
          <w:color w:val="000000"/>
          <w:kern w:val="0"/>
          <w:szCs w:val="21"/>
        </w:rPr>
        <w:t>一、</w:t>
      </w:r>
      <w:r>
        <w:rPr>
          <w:rFonts w:ascii="宋体" w:hAnsi="宋体" w:hint="eastAsia"/>
          <w:color w:val="000000"/>
          <w:szCs w:val="21"/>
        </w:rPr>
        <w:t>质疑供应商基本信息</w:t>
      </w:r>
    </w:p>
    <w:p w:rsidR="0096796F" w:rsidRDefault="0096796F">
      <w:pPr>
        <w:shd w:val="clear" w:color="auto" w:fill="FFFFFF"/>
        <w:spacing w:line="260" w:lineRule="exact"/>
        <w:jc w:val="left"/>
        <w:rPr>
          <w:rFonts w:ascii="宋体" w:cs="宋体"/>
          <w:color w:val="333333"/>
          <w:kern w:val="0"/>
          <w:szCs w:val="21"/>
        </w:rPr>
      </w:pPr>
      <w:r>
        <w:rPr>
          <w:rFonts w:ascii="宋体" w:hAnsi="宋体" w:cs="宋体"/>
          <w:bCs/>
          <w:color w:val="000000"/>
          <w:kern w:val="0"/>
          <w:szCs w:val="21"/>
        </w:rPr>
        <w:t>1.</w:t>
      </w:r>
      <w:r>
        <w:rPr>
          <w:rFonts w:ascii="宋体" w:hAnsi="宋体" w:cs="宋体" w:hint="eastAsia"/>
          <w:bCs/>
          <w:color w:val="000000"/>
          <w:kern w:val="0"/>
          <w:szCs w:val="21"/>
        </w:rPr>
        <w:t>质疑供应商名称：</w:t>
      </w:r>
      <w:r>
        <w:rPr>
          <w:rFonts w:ascii="宋体" w:cs="宋体"/>
          <w:bCs/>
          <w:color w:val="000000"/>
          <w:kern w:val="0"/>
          <w:szCs w:val="21"/>
          <w:u w:val="single"/>
        </w:rPr>
        <w:t>                                </w:t>
      </w:r>
    </w:p>
    <w:p w:rsidR="0096796F" w:rsidRDefault="0096796F">
      <w:pPr>
        <w:shd w:val="clear" w:color="auto" w:fill="FFFFFF"/>
        <w:spacing w:line="260" w:lineRule="exact"/>
        <w:jc w:val="left"/>
        <w:rPr>
          <w:rFonts w:ascii="宋体" w:cs="宋体"/>
          <w:color w:val="000000"/>
          <w:kern w:val="0"/>
          <w:szCs w:val="21"/>
          <w:u w:val="single"/>
        </w:rPr>
      </w:pPr>
      <w:r>
        <w:rPr>
          <w:rFonts w:ascii="宋体" w:hAnsi="宋体" w:cs="宋体" w:hint="eastAsia"/>
          <w:color w:val="000000"/>
          <w:kern w:val="0"/>
          <w:szCs w:val="21"/>
        </w:rPr>
        <w:t>地址：</w:t>
      </w:r>
      <w:r>
        <w:rPr>
          <w:rFonts w:ascii="宋体" w:cs="宋体"/>
          <w:color w:val="000000"/>
          <w:kern w:val="0"/>
          <w:szCs w:val="21"/>
          <w:u w:val="single"/>
        </w:rPr>
        <w:t>                                     </w:t>
      </w:r>
    </w:p>
    <w:p w:rsidR="0096796F" w:rsidRDefault="0096796F">
      <w:pPr>
        <w:shd w:val="clear" w:color="auto" w:fill="FFFFFF"/>
        <w:spacing w:line="260" w:lineRule="exact"/>
        <w:jc w:val="left"/>
        <w:rPr>
          <w:rFonts w:ascii="宋体" w:cs="宋体"/>
          <w:color w:val="333333"/>
          <w:kern w:val="0"/>
          <w:szCs w:val="21"/>
        </w:rPr>
      </w:pPr>
      <w:r>
        <w:rPr>
          <w:rFonts w:ascii="宋体" w:hAnsi="宋体" w:cs="宋体" w:hint="eastAsia"/>
          <w:color w:val="000000"/>
          <w:kern w:val="0"/>
          <w:szCs w:val="21"/>
        </w:rPr>
        <w:t>邮政编码：</w:t>
      </w:r>
      <w:r>
        <w:rPr>
          <w:rFonts w:ascii="宋体" w:cs="宋体"/>
          <w:color w:val="000000"/>
          <w:kern w:val="0"/>
          <w:szCs w:val="21"/>
          <w:u w:val="single"/>
        </w:rPr>
        <w:t>                 </w:t>
      </w:r>
      <w:r>
        <w:rPr>
          <w:rFonts w:ascii="宋体" w:cs="宋体"/>
          <w:color w:val="333333"/>
          <w:kern w:val="0"/>
          <w:szCs w:val="21"/>
        </w:rPr>
        <w:t> </w:t>
      </w:r>
    </w:p>
    <w:p w:rsidR="0096796F" w:rsidRDefault="0096796F">
      <w:pPr>
        <w:shd w:val="clear" w:color="auto" w:fill="FFFFFF"/>
        <w:spacing w:line="260" w:lineRule="exact"/>
        <w:jc w:val="left"/>
        <w:rPr>
          <w:rFonts w:ascii="宋体" w:cs="宋体"/>
          <w:bCs/>
          <w:color w:val="000000"/>
          <w:kern w:val="0"/>
          <w:szCs w:val="21"/>
        </w:rPr>
      </w:pPr>
      <w:r>
        <w:rPr>
          <w:rFonts w:ascii="宋体" w:hAnsi="宋体" w:cs="宋体" w:hint="eastAsia"/>
          <w:bCs/>
          <w:color w:val="000000"/>
          <w:kern w:val="0"/>
          <w:szCs w:val="21"/>
        </w:rPr>
        <w:t>联系人：</w:t>
      </w:r>
      <w:r>
        <w:rPr>
          <w:rFonts w:ascii="宋体" w:cs="宋体"/>
          <w:color w:val="000000"/>
          <w:kern w:val="0"/>
          <w:szCs w:val="21"/>
          <w:u w:val="single"/>
        </w:rPr>
        <w:t>          </w:t>
      </w:r>
      <w:r>
        <w:rPr>
          <w:rFonts w:ascii="宋体" w:hAnsi="宋体" w:cs="宋体"/>
          <w:color w:val="000000"/>
          <w:kern w:val="0"/>
          <w:szCs w:val="21"/>
          <w:u w:val="single"/>
        </w:rPr>
        <w:t xml:space="preserve">     </w:t>
      </w:r>
    </w:p>
    <w:p w:rsidR="0096796F" w:rsidRDefault="0096796F">
      <w:pPr>
        <w:shd w:val="clear" w:color="auto" w:fill="FFFFFF"/>
        <w:spacing w:line="260" w:lineRule="exact"/>
        <w:jc w:val="left"/>
        <w:rPr>
          <w:rFonts w:ascii="宋体" w:cs="宋体"/>
          <w:color w:val="000000"/>
          <w:kern w:val="0"/>
          <w:szCs w:val="21"/>
          <w:u w:val="single"/>
        </w:rPr>
      </w:pPr>
      <w:r>
        <w:rPr>
          <w:rFonts w:ascii="宋体" w:hAnsi="宋体" w:cs="宋体" w:hint="eastAsia"/>
          <w:color w:val="000000"/>
          <w:kern w:val="0"/>
          <w:szCs w:val="21"/>
        </w:rPr>
        <w:t>联系电话：</w:t>
      </w:r>
      <w:r>
        <w:rPr>
          <w:rFonts w:ascii="宋体" w:cs="宋体"/>
          <w:color w:val="000000"/>
          <w:kern w:val="0"/>
          <w:szCs w:val="21"/>
          <w:u w:val="single"/>
        </w:rPr>
        <w:t>          </w:t>
      </w:r>
      <w:r>
        <w:rPr>
          <w:rFonts w:ascii="宋体" w:hAnsi="宋体" w:cs="宋体"/>
          <w:color w:val="000000"/>
          <w:kern w:val="0"/>
          <w:szCs w:val="21"/>
          <w:u w:val="single"/>
        </w:rPr>
        <w:t xml:space="preserve">            </w:t>
      </w:r>
    </w:p>
    <w:p w:rsidR="0096796F" w:rsidRDefault="0096796F">
      <w:pPr>
        <w:shd w:val="clear" w:color="auto" w:fill="FFFFFF"/>
        <w:spacing w:line="260" w:lineRule="exact"/>
        <w:jc w:val="left"/>
        <w:rPr>
          <w:rFonts w:ascii="宋体" w:cs="宋体"/>
          <w:color w:val="000000"/>
          <w:kern w:val="0"/>
          <w:szCs w:val="21"/>
        </w:rPr>
      </w:pPr>
    </w:p>
    <w:p w:rsidR="0096796F" w:rsidRDefault="0096796F">
      <w:pPr>
        <w:shd w:val="clear" w:color="auto" w:fill="FFFFFF"/>
        <w:spacing w:line="260" w:lineRule="exact"/>
        <w:jc w:val="left"/>
        <w:rPr>
          <w:rFonts w:ascii="宋体" w:cs="黑体"/>
          <w:sz w:val="32"/>
          <w:szCs w:val="32"/>
        </w:rPr>
      </w:pPr>
      <w:r>
        <w:rPr>
          <w:rFonts w:ascii="宋体" w:hAnsi="宋体" w:cs="宋体" w:hint="eastAsia"/>
          <w:color w:val="000000"/>
          <w:kern w:val="0"/>
          <w:szCs w:val="21"/>
        </w:rPr>
        <w:t>二、质疑项目基本情况</w:t>
      </w:r>
    </w:p>
    <w:p w:rsidR="0096796F" w:rsidRDefault="0096796F">
      <w:pPr>
        <w:shd w:val="clear" w:color="auto" w:fill="FFFFFF"/>
        <w:spacing w:line="260" w:lineRule="exact"/>
        <w:jc w:val="left"/>
        <w:rPr>
          <w:rFonts w:ascii="宋体" w:cs="宋体"/>
          <w:color w:val="000000"/>
          <w:kern w:val="0"/>
          <w:szCs w:val="21"/>
        </w:rPr>
      </w:pPr>
      <w:r>
        <w:rPr>
          <w:rFonts w:ascii="宋体" w:hAnsi="宋体" w:cs="宋体"/>
          <w:color w:val="000000"/>
          <w:kern w:val="0"/>
          <w:szCs w:val="21"/>
        </w:rPr>
        <w:t>1.</w:t>
      </w:r>
      <w:r>
        <w:rPr>
          <w:rFonts w:ascii="宋体" w:hAnsi="宋体" w:cs="宋体" w:hint="eastAsia"/>
          <w:color w:val="000000"/>
          <w:kern w:val="0"/>
          <w:szCs w:val="21"/>
        </w:rPr>
        <w:t>质疑项目的名称</w:t>
      </w:r>
      <w:r>
        <w:rPr>
          <w:rFonts w:ascii="宋体" w:cs="宋体"/>
          <w:b/>
          <w:bCs/>
          <w:color w:val="000000"/>
          <w:kern w:val="0"/>
          <w:szCs w:val="21"/>
          <w:u w:val="single"/>
        </w:rPr>
        <w:t> </w:t>
      </w:r>
      <w:r>
        <w:rPr>
          <w:rFonts w:ascii="宋体" w:hAnsi="宋体" w:cs="宋体" w:hint="eastAsia"/>
          <w:b/>
          <w:bCs/>
          <w:color w:val="000000"/>
          <w:kern w:val="0"/>
          <w:szCs w:val="21"/>
          <w:u w:val="single"/>
        </w:rPr>
        <w:t>：</w:t>
      </w:r>
      <w:r>
        <w:rPr>
          <w:rFonts w:ascii="宋体" w:cs="宋体"/>
          <w:b/>
          <w:bCs/>
          <w:color w:val="000000"/>
          <w:kern w:val="0"/>
          <w:szCs w:val="21"/>
          <w:u w:val="single"/>
        </w:rPr>
        <w:t>                               </w:t>
      </w:r>
    </w:p>
    <w:p w:rsidR="0096796F" w:rsidRDefault="0096796F">
      <w:pPr>
        <w:shd w:val="clear" w:color="auto" w:fill="FFFFFF"/>
        <w:spacing w:line="260" w:lineRule="exact"/>
        <w:jc w:val="left"/>
        <w:rPr>
          <w:rFonts w:ascii="宋体" w:cs="宋体"/>
          <w:b/>
          <w:bCs/>
          <w:color w:val="000000"/>
          <w:kern w:val="0"/>
          <w:szCs w:val="21"/>
          <w:u w:val="single"/>
        </w:rPr>
      </w:pPr>
      <w:r>
        <w:rPr>
          <w:rFonts w:ascii="宋体" w:hAnsi="宋体" w:cs="宋体"/>
          <w:color w:val="000000"/>
          <w:kern w:val="0"/>
          <w:szCs w:val="21"/>
        </w:rPr>
        <w:t>2.</w:t>
      </w:r>
      <w:r>
        <w:rPr>
          <w:rFonts w:ascii="宋体" w:hAnsi="宋体" w:cs="宋体" w:hint="eastAsia"/>
          <w:color w:val="000000"/>
          <w:kern w:val="0"/>
          <w:szCs w:val="21"/>
        </w:rPr>
        <w:t>质疑项目的编号：</w:t>
      </w:r>
      <w:r>
        <w:rPr>
          <w:rFonts w:ascii="宋体" w:cs="宋体"/>
          <w:b/>
          <w:bCs/>
          <w:color w:val="000000"/>
          <w:kern w:val="0"/>
          <w:szCs w:val="21"/>
          <w:u w:val="single"/>
        </w:rPr>
        <w:t>                                </w:t>
      </w:r>
    </w:p>
    <w:p w:rsidR="0096796F" w:rsidRDefault="0096796F">
      <w:pPr>
        <w:shd w:val="clear" w:color="auto" w:fill="FFFFFF"/>
        <w:spacing w:line="260" w:lineRule="exact"/>
        <w:jc w:val="left"/>
        <w:rPr>
          <w:rFonts w:ascii="宋体" w:cs="宋体"/>
          <w:color w:val="000000"/>
          <w:kern w:val="0"/>
          <w:szCs w:val="21"/>
        </w:rPr>
      </w:pPr>
      <w:r>
        <w:rPr>
          <w:rFonts w:ascii="宋体" w:hAnsi="宋体" w:cs="宋体"/>
          <w:bCs/>
          <w:color w:val="000000"/>
          <w:kern w:val="0"/>
          <w:szCs w:val="21"/>
        </w:rPr>
        <w:t>3.</w:t>
      </w:r>
      <w:r>
        <w:rPr>
          <w:rFonts w:ascii="宋体" w:hAnsi="宋体" w:cs="宋体" w:hint="eastAsia"/>
          <w:color w:val="000000"/>
          <w:kern w:val="0"/>
          <w:szCs w:val="21"/>
        </w:rPr>
        <w:t>质疑项目的分标号：</w:t>
      </w:r>
      <w:r>
        <w:rPr>
          <w:rFonts w:ascii="宋体" w:cs="宋体"/>
          <w:b/>
          <w:bCs/>
          <w:color w:val="000000"/>
          <w:kern w:val="0"/>
          <w:szCs w:val="21"/>
          <w:u w:val="single"/>
        </w:rPr>
        <w:t>                               </w:t>
      </w:r>
    </w:p>
    <w:p w:rsidR="0096796F" w:rsidRDefault="0096796F">
      <w:pPr>
        <w:snapToGrid w:val="0"/>
        <w:spacing w:line="260" w:lineRule="exact"/>
        <w:jc w:val="left"/>
        <w:rPr>
          <w:rFonts w:ascii="宋体" w:cs="宋体"/>
          <w:color w:val="000000"/>
          <w:kern w:val="0"/>
          <w:szCs w:val="21"/>
        </w:rPr>
      </w:pPr>
    </w:p>
    <w:p w:rsidR="0096796F" w:rsidRDefault="0096796F">
      <w:pPr>
        <w:jc w:val="left"/>
        <w:rPr>
          <w:rFonts w:ascii="宋体"/>
        </w:rPr>
      </w:pPr>
      <w:r>
        <w:rPr>
          <w:rFonts w:ascii="宋体" w:hAnsi="宋体" w:hint="eastAsia"/>
        </w:rPr>
        <w:t>三、质疑事项具体内容</w:t>
      </w:r>
    </w:p>
    <w:p w:rsidR="0096796F" w:rsidRDefault="0096796F">
      <w:pPr>
        <w:shd w:val="clear" w:color="auto" w:fill="FFFFFF"/>
        <w:spacing w:line="260" w:lineRule="exact"/>
        <w:jc w:val="left"/>
        <w:rPr>
          <w:rFonts w:ascii="宋体" w:cs="宋体"/>
          <w:color w:val="333333"/>
          <w:kern w:val="0"/>
          <w:szCs w:val="21"/>
        </w:rPr>
      </w:pPr>
      <w:r>
        <w:rPr>
          <w:rFonts w:ascii="宋体" w:hAnsi="宋体" w:cs="宋体" w:hint="eastAsia"/>
          <w:color w:val="000000"/>
          <w:kern w:val="0"/>
          <w:szCs w:val="21"/>
        </w:rPr>
        <w:t>质疑事项</w:t>
      </w:r>
      <w:r>
        <w:rPr>
          <w:rFonts w:ascii="宋体" w:hAnsi="宋体" w:cs="宋体"/>
          <w:color w:val="000000"/>
          <w:kern w:val="0"/>
          <w:szCs w:val="21"/>
        </w:rPr>
        <w:t>1</w:t>
      </w:r>
      <w:r>
        <w:rPr>
          <w:rFonts w:ascii="宋体" w:hAnsi="宋体" w:cs="宋体" w:hint="eastAsia"/>
          <w:color w:val="000000"/>
          <w:kern w:val="0"/>
          <w:szCs w:val="21"/>
        </w:rPr>
        <w:t>：</w:t>
      </w:r>
      <w:r>
        <w:rPr>
          <w:rFonts w:ascii="宋体" w:cs="宋体"/>
          <w:bCs/>
          <w:color w:val="000000"/>
          <w:kern w:val="0"/>
          <w:szCs w:val="21"/>
          <w:u w:val="single"/>
        </w:rPr>
        <w:t>                             </w:t>
      </w:r>
      <w:r>
        <w:rPr>
          <w:rFonts w:ascii="宋体" w:hAnsi="宋体" w:cs="宋体"/>
          <w:bCs/>
          <w:color w:val="000000"/>
          <w:kern w:val="0"/>
          <w:szCs w:val="21"/>
          <w:u w:val="single"/>
        </w:rPr>
        <w:t xml:space="preserve">                                                       </w:t>
      </w:r>
    </w:p>
    <w:p w:rsidR="0096796F" w:rsidRDefault="0096796F">
      <w:pPr>
        <w:shd w:val="clear" w:color="auto" w:fill="FFFFFF"/>
        <w:spacing w:line="260" w:lineRule="exact"/>
        <w:jc w:val="left"/>
        <w:rPr>
          <w:rFonts w:ascii="宋体" w:cs="宋体"/>
          <w:color w:val="333333"/>
          <w:kern w:val="0"/>
          <w:szCs w:val="21"/>
        </w:rPr>
      </w:pPr>
      <w:r>
        <w:rPr>
          <w:rFonts w:ascii="宋体" w:hAnsi="宋体" w:cs="宋体" w:hint="eastAsia"/>
          <w:color w:val="000000"/>
          <w:kern w:val="0"/>
          <w:szCs w:val="21"/>
        </w:rPr>
        <w:t>质疑事项</w:t>
      </w:r>
      <w:r>
        <w:rPr>
          <w:rFonts w:ascii="宋体" w:hAnsi="宋体" w:cs="宋体"/>
          <w:color w:val="000000"/>
          <w:kern w:val="0"/>
          <w:szCs w:val="21"/>
        </w:rPr>
        <w:t>1</w:t>
      </w:r>
      <w:r>
        <w:rPr>
          <w:rFonts w:ascii="宋体" w:hAnsi="宋体" w:cs="宋体" w:hint="eastAsia"/>
          <w:color w:val="000000"/>
          <w:kern w:val="0"/>
          <w:szCs w:val="21"/>
        </w:rPr>
        <w:t>的事实依据：</w:t>
      </w:r>
      <w:r>
        <w:rPr>
          <w:rFonts w:ascii="宋体" w:cs="宋体"/>
          <w:bCs/>
          <w:color w:val="000000"/>
          <w:kern w:val="0"/>
          <w:szCs w:val="21"/>
          <w:u w:val="single"/>
        </w:rPr>
        <w:t>                   </w:t>
      </w:r>
      <w:r>
        <w:rPr>
          <w:rFonts w:ascii="宋体" w:hAnsi="宋体" w:cs="宋体"/>
          <w:bCs/>
          <w:color w:val="000000"/>
          <w:kern w:val="0"/>
          <w:szCs w:val="21"/>
          <w:u w:val="single"/>
        </w:rPr>
        <w:t xml:space="preserve">                                               </w:t>
      </w:r>
    </w:p>
    <w:p w:rsidR="0096796F" w:rsidRDefault="0096796F">
      <w:pPr>
        <w:shd w:val="clear" w:color="auto" w:fill="FFFFFF"/>
        <w:spacing w:line="260" w:lineRule="exact"/>
        <w:jc w:val="left"/>
        <w:rPr>
          <w:rFonts w:ascii="宋体" w:cs="宋体"/>
          <w:color w:val="333333"/>
          <w:kern w:val="0"/>
          <w:szCs w:val="21"/>
        </w:rPr>
      </w:pPr>
      <w:r>
        <w:rPr>
          <w:rFonts w:ascii="宋体" w:hAnsi="宋体" w:cs="宋体" w:hint="eastAsia"/>
          <w:color w:val="000000"/>
          <w:kern w:val="0"/>
          <w:szCs w:val="21"/>
        </w:rPr>
        <w:t>质疑事项</w:t>
      </w:r>
      <w:r>
        <w:rPr>
          <w:rFonts w:ascii="宋体" w:hAnsi="宋体" w:cs="宋体"/>
          <w:color w:val="000000"/>
          <w:kern w:val="0"/>
          <w:szCs w:val="21"/>
        </w:rPr>
        <w:t>1</w:t>
      </w:r>
      <w:r>
        <w:rPr>
          <w:rFonts w:ascii="宋体" w:hAnsi="宋体" w:cs="宋体" w:hint="eastAsia"/>
          <w:color w:val="000000"/>
          <w:kern w:val="0"/>
          <w:szCs w:val="21"/>
        </w:rPr>
        <w:t>的法律依据：</w:t>
      </w:r>
      <w:r>
        <w:rPr>
          <w:rFonts w:ascii="宋体" w:cs="宋体"/>
          <w:bCs/>
          <w:color w:val="000000"/>
          <w:kern w:val="0"/>
          <w:szCs w:val="21"/>
          <w:u w:val="single"/>
        </w:rPr>
        <w:t>               </w:t>
      </w:r>
      <w:r>
        <w:rPr>
          <w:rFonts w:ascii="宋体" w:hAnsi="宋体" w:cs="宋体"/>
          <w:bCs/>
          <w:color w:val="000000"/>
          <w:kern w:val="0"/>
          <w:szCs w:val="21"/>
          <w:u w:val="single"/>
        </w:rPr>
        <w:t xml:space="preserve">                                                </w:t>
      </w:r>
    </w:p>
    <w:p w:rsidR="0096796F" w:rsidRDefault="0096796F">
      <w:pPr>
        <w:shd w:val="clear" w:color="auto" w:fill="FFFFFF"/>
        <w:spacing w:line="260" w:lineRule="exact"/>
        <w:jc w:val="left"/>
        <w:rPr>
          <w:rFonts w:ascii="宋体" w:cs="宋体"/>
          <w:color w:val="000000"/>
          <w:kern w:val="0"/>
          <w:szCs w:val="21"/>
        </w:rPr>
      </w:pPr>
      <w:r>
        <w:rPr>
          <w:rFonts w:ascii="宋体" w:hAnsi="宋体" w:cs="宋体" w:hint="eastAsia"/>
          <w:color w:val="000000"/>
          <w:kern w:val="0"/>
          <w:szCs w:val="21"/>
        </w:rPr>
        <w:t>质疑事项</w:t>
      </w:r>
      <w:r>
        <w:rPr>
          <w:rFonts w:ascii="宋体" w:hAnsi="宋体" w:cs="宋体"/>
          <w:color w:val="000000"/>
          <w:kern w:val="0"/>
          <w:szCs w:val="21"/>
        </w:rPr>
        <w:t>1</w:t>
      </w:r>
      <w:r>
        <w:rPr>
          <w:rFonts w:ascii="宋体" w:hAnsi="宋体" w:cs="宋体" w:hint="eastAsia"/>
          <w:color w:val="000000"/>
          <w:kern w:val="0"/>
          <w:szCs w:val="21"/>
        </w:rPr>
        <w:t>的相关请求：</w:t>
      </w:r>
      <w:r>
        <w:rPr>
          <w:rFonts w:ascii="宋体" w:cs="宋体"/>
          <w:bCs/>
          <w:color w:val="000000"/>
          <w:kern w:val="0"/>
          <w:szCs w:val="21"/>
          <w:u w:val="single"/>
        </w:rPr>
        <w:t>                   </w:t>
      </w:r>
      <w:r>
        <w:rPr>
          <w:rFonts w:ascii="宋体" w:hAnsi="宋体" w:cs="宋体"/>
          <w:bCs/>
          <w:color w:val="000000"/>
          <w:kern w:val="0"/>
          <w:szCs w:val="21"/>
          <w:u w:val="single"/>
        </w:rPr>
        <w:t xml:space="preserve">                                               </w:t>
      </w:r>
    </w:p>
    <w:p w:rsidR="0096796F" w:rsidRDefault="0096796F">
      <w:pPr>
        <w:shd w:val="clear" w:color="auto" w:fill="FFFFFF"/>
        <w:spacing w:line="260" w:lineRule="exact"/>
        <w:jc w:val="left"/>
        <w:rPr>
          <w:rFonts w:ascii="宋体" w:cs="宋体"/>
          <w:color w:val="000000"/>
          <w:kern w:val="0"/>
          <w:szCs w:val="21"/>
        </w:rPr>
      </w:pPr>
    </w:p>
    <w:p w:rsidR="0096796F" w:rsidRDefault="0096796F">
      <w:pPr>
        <w:shd w:val="clear" w:color="auto" w:fill="FFFFFF"/>
        <w:spacing w:line="260" w:lineRule="exact"/>
        <w:jc w:val="left"/>
        <w:rPr>
          <w:rFonts w:ascii="宋体" w:cs="宋体"/>
          <w:color w:val="333333"/>
          <w:kern w:val="0"/>
          <w:szCs w:val="21"/>
        </w:rPr>
      </w:pPr>
      <w:r>
        <w:rPr>
          <w:rFonts w:ascii="宋体" w:hAnsi="宋体" w:cs="宋体" w:hint="eastAsia"/>
          <w:color w:val="000000"/>
          <w:kern w:val="0"/>
          <w:szCs w:val="21"/>
        </w:rPr>
        <w:t>质疑事项</w:t>
      </w:r>
      <w:r>
        <w:rPr>
          <w:rFonts w:ascii="宋体" w:hAnsi="宋体" w:cs="宋体"/>
          <w:color w:val="000000"/>
          <w:kern w:val="0"/>
          <w:szCs w:val="21"/>
        </w:rPr>
        <w:t>2</w:t>
      </w:r>
      <w:r>
        <w:rPr>
          <w:rFonts w:ascii="宋体" w:hAnsi="宋体" w:cs="宋体" w:hint="eastAsia"/>
          <w:color w:val="000000"/>
          <w:kern w:val="0"/>
          <w:szCs w:val="21"/>
        </w:rPr>
        <w:t>：</w:t>
      </w:r>
      <w:r>
        <w:rPr>
          <w:rFonts w:ascii="宋体" w:cs="宋体"/>
          <w:bCs/>
          <w:color w:val="000000"/>
          <w:kern w:val="0"/>
          <w:szCs w:val="21"/>
          <w:u w:val="single"/>
        </w:rPr>
        <w:t>                             </w:t>
      </w:r>
      <w:r>
        <w:rPr>
          <w:rFonts w:ascii="宋体" w:hAnsi="宋体" w:cs="宋体"/>
          <w:bCs/>
          <w:color w:val="000000"/>
          <w:kern w:val="0"/>
          <w:szCs w:val="21"/>
          <w:u w:val="single"/>
        </w:rPr>
        <w:t xml:space="preserve">                                                       </w:t>
      </w:r>
    </w:p>
    <w:p w:rsidR="0096796F" w:rsidRDefault="0096796F">
      <w:pPr>
        <w:shd w:val="clear" w:color="auto" w:fill="FFFFFF"/>
        <w:spacing w:line="260" w:lineRule="exact"/>
        <w:jc w:val="left"/>
        <w:rPr>
          <w:rFonts w:ascii="宋体" w:cs="宋体"/>
          <w:color w:val="333333"/>
          <w:kern w:val="0"/>
          <w:szCs w:val="21"/>
        </w:rPr>
      </w:pPr>
      <w:r>
        <w:rPr>
          <w:rFonts w:ascii="宋体" w:hAnsi="宋体" w:cs="宋体" w:hint="eastAsia"/>
          <w:color w:val="000000"/>
          <w:kern w:val="0"/>
          <w:szCs w:val="21"/>
        </w:rPr>
        <w:t>质疑事项</w:t>
      </w:r>
      <w:r>
        <w:rPr>
          <w:rFonts w:ascii="宋体" w:hAnsi="宋体" w:cs="宋体"/>
          <w:color w:val="000000"/>
          <w:kern w:val="0"/>
          <w:szCs w:val="21"/>
        </w:rPr>
        <w:t>2</w:t>
      </w:r>
      <w:r>
        <w:rPr>
          <w:rFonts w:ascii="宋体" w:hAnsi="宋体" w:cs="宋体" w:hint="eastAsia"/>
          <w:color w:val="000000"/>
          <w:kern w:val="0"/>
          <w:szCs w:val="21"/>
        </w:rPr>
        <w:t>的事实依据：</w:t>
      </w:r>
      <w:r>
        <w:rPr>
          <w:rFonts w:ascii="宋体" w:cs="宋体"/>
          <w:bCs/>
          <w:color w:val="000000"/>
          <w:kern w:val="0"/>
          <w:szCs w:val="21"/>
          <w:u w:val="single"/>
        </w:rPr>
        <w:t>                   </w:t>
      </w:r>
      <w:r>
        <w:rPr>
          <w:rFonts w:ascii="宋体" w:hAnsi="宋体" w:cs="宋体"/>
          <w:bCs/>
          <w:color w:val="000000"/>
          <w:kern w:val="0"/>
          <w:szCs w:val="21"/>
          <w:u w:val="single"/>
        </w:rPr>
        <w:t xml:space="preserve">                                               </w:t>
      </w:r>
    </w:p>
    <w:p w:rsidR="0096796F" w:rsidRDefault="0096796F">
      <w:pPr>
        <w:shd w:val="clear" w:color="auto" w:fill="FFFFFF"/>
        <w:spacing w:line="260" w:lineRule="exact"/>
        <w:jc w:val="left"/>
        <w:rPr>
          <w:rFonts w:ascii="宋体" w:cs="宋体"/>
          <w:color w:val="333333"/>
          <w:kern w:val="0"/>
          <w:szCs w:val="21"/>
        </w:rPr>
      </w:pPr>
      <w:r>
        <w:rPr>
          <w:rFonts w:ascii="宋体" w:hAnsi="宋体" w:cs="宋体" w:hint="eastAsia"/>
          <w:color w:val="000000"/>
          <w:kern w:val="0"/>
          <w:szCs w:val="21"/>
        </w:rPr>
        <w:t>质疑事项</w:t>
      </w:r>
      <w:r>
        <w:rPr>
          <w:rFonts w:ascii="宋体" w:hAnsi="宋体" w:cs="宋体"/>
          <w:color w:val="000000"/>
          <w:kern w:val="0"/>
          <w:szCs w:val="21"/>
        </w:rPr>
        <w:t>2</w:t>
      </w:r>
      <w:r>
        <w:rPr>
          <w:rFonts w:ascii="宋体" w:hAnsi="宋体" w:cs="宋体" w:hint="eastAsia"/>
          <w:color w:val="000000"/>
          <w:kern w:val="0"/>
          <w:szCs w:val="21"/>
        </w:rPr>
        <w:t>的法律依据：</w:t>
      </w:r>
      <w:r>
        <w:rPr>
          <w:rFonts w:ascii="宋体" w:cs="宋体"/>
          <w:bCs/>
          <w:color w:val="000000"/>
          <w:kern w:val="0"/>
          <w:szCs w:val="21"/>
          <w:u w:val="single"/>
        </w:rPr>
        <w:t>               </w:t>
      </w:r>
      <w:r>
        <w:rPr>
          <w:rFonts w:ascii="宋体" w:hAnsi="宋体" w:cs="宋体"/>
          <w:bCs/>
          <w:color w:val="000000"/>
          <w:kern w:val="0"/>
          <w:szCs w:val="21"/>
          <w:u w:val="single"/>
        </w:rPr>
        <w:t xml:space="preserve">                                                </w:t>
      </w:r>
    </w:p>
    <w:p w:rsidR="0096796F" w:rsidRDefault="0096796F">
      <w:pPr>
        <w:shd w:val="clear" w:color="auto" w:fill="FFFFFF"/>
        <w:spacing w:line="260" w:lineRule="exact"/>
        <w:jc w:val="left"/>
        <w:rPr>
          <w:rFonts w:ascii="宋体" w:cs="宋体"/>
          <w:color w:val="000000"/>
          <w:kern w:val="0"/>
          <w:szCs w:val="21"/>
        </w:rPr>
      </w:pPr>
      <w:r>
        <w:rPr>
          <w:rFonts w:ascii="宋体" w:hAnsi="宋体" w:cs="宋体" w:hint="eastAsia"/>
          <w:color w:val="000000"/>
          <w:kern w:val="0"/>
          <w:szCs w:val="21"/>
        </w:rPr>
        <w:t>质疑事项</w:t>
      </w:r>
      <w:r>
        <w:rPr>
          <w:rFonts w:ascii="宋体" w:hAnsi="宋体" w:cs="宋体"/>
          <w:color w:val="000000"/>
          <w:kern w:val="0"/>
          <w:szCs w:val="21"/>
        </w:rPr>
        <w:t>2</w:t>
      </w:r>
      <w:r>
        <w:rPr>
          <w:rFonts w:ascii="宋体" w:hAnsi="宋体" w:cs="宋体" w:hint="eastAsia"/>
          <w:color w:val="000000"/>
          <w:kern w:val="0"/>
          <w:szCs w:val="21"/>
        </w:rPr>
        <w:t>的相关请求：</w:t>
      </w:r>
      <w:r>
        <w:rPr>
          <w:rFonts w:ascii="宋体" w:cs="宋体"/>
          <w:bCs/>
          <w:color w:val="000000"/>
          <w:kern w:val="0"/>
          <w:szCs w:val="21"/>
          <w:u w:val="single"/>
        </w:rPr>
        <w:t>                   </w:t>
      </w:r>
      <w:r>
        <w:rPr>
          <w:rFonts w:ascii="宋体" w:hAnsi="宋体" w:cs="宋体"/>
          <w:bCs/>
          <w:color w:val="000000"/>
          <w:kern w:val="0"/>
          <w:szCs w:val="21"/>
          <w:u w:val="single"/>
        </w:rPr>
        <w:t xml:space="preserve">                                               </w:t>
      </w:r>
    </w:p>
    <w:p w:rsidR="0096796F" w:rsidRDefault="0096796F">
      <w:pPr>
        <w:shd w:val="clear" w:color="auto" w:fill="FFFFFF"/>
        <w:spacing w:line="260" w:lineRule="exact"/>
        <w:jc w:val="left"/>
        <w:rPr>
          <w:rFonts w:ascii="宋体" w:cs="宋体"/>
          <w:color w:val="000000"/>
          <w:kern w:val="0"/>
          <w:szCs w:val="21"/>
        </w:rPr>
      </w:pPr>
      <w:r>
        <w:rPr>
          <w:rFonts w:ascii="宋体" w:hAnsi="宋体" w:cs="宋体" w:hint="eastAsia"/>
          <w:color w:val="000000"/>
          <w:kern w:val="0"/>
          <w:szCs w:val="21"/>
        </w:rPr>
        <w:t>……</w:t>
      </w:r>
    </w:p>
    <w:p w:rsidR="0096796F" w:rsidRDefault="0096796F">
      <w:pPr>
        <w:shd w:val="clear" w:color="auto" w:fill="FFFFFF"/>
        <w:spacing w:line="260" w:lineRule="exact"/>
        <w:jc w:val="left"/>
        <w:rPr>
          <w:rFonts w:ascii="宋体" w:cs="宋体"/>
          <w:color w:val="000000"/>
          <w:kern w:val="0"/>
          <w:szCs w:val="21"/>
        </w:rPr>
      </w:pPr>
    </w:p>
    <w:p w:rsidR="0096796F" w:rsidRDefault="0096796F">
      <w:pPr>
        <w:shd w:val="clear" w:color="auto" w:fill="FFFFFF"/>
        <w:spacing w:line="260" w:lineRule="exact"/>
        <w:jc w:val="left"/>
        <w:rPr>
          <w:rFonts w:ascii="宋体" w:cs="宋体"/>
          <w:color w:val="000000"/>
          <w:kern w:val="0"/>
          <w:szCs w:val="21"/>
        </w:rPr>
      </w:pPr>
      <w:r>
        <w:rPr>
          <w:rFonts w:ascii="宋体" w:hAnsi="宋体" w:cs="宋体" w:hint="eastAsia"/>
          <w:color w:val="000000"/>
          <w:kern w:val="0"/>
          <w:szCs w:val="21"/>
        </w:rPr>
        <w:t>四、附件材料目录（材料附后）</w:t>
      </w:r>
    </w:p>
    <w:p w:rsidR="0096796F" w:rsidRDefault="0096796F">
      <w:pPr>
        <w:shd w:val="clear" w:color="auto" w:fill="FFFFFF"/>
        <w:spacing w:line="260" w:lineRule="exact"/>
        <w:jc w:val="left"/>
        <w:rPr>
          <w:rFonts w:ascii="宋体" w:cs="宋体"/>
          <w:color w:val="000000"/>
          <w:kern w:val="0"/>
          <w:szCs w:val="21"/>
        </w:rPr>
      </w:pPr>
      <w:r>
        <w:rPr>
          <w:rFonts w:ascii="宋体" w:hAnsi="宋体" w:cs="宋体"/>
          <w:color w:val="000000"/>
          <w:kern w:val="0"/>
          <w:szCs w:val="21"/>
        </w:rPr>
        <w:t>1</w:t>
      </w:r>
      <w:r>
        <w:rPr>
          <w:rFonts w:ascii="宋体" w:cs="宋体"/>
          <w:color w:val="000000"/>
          <w:kern w:val="0"/>
          <w:szCs w:val="21"/>
        </w:rPr>
        <w:t>.</w:t>
      </w:r>
      <w:r>
        <w:rPr>
          <w:rFonts w:ascii="宋体" w:hAnsi="宋体" w:cs="宋体" w:hint="eastAsia"/>
          <w:color w:val="000000"/>
          <w:kern w:val="0"/>
          <w:szCs w:val="21"/>
        </w:rPr>
        <w:t>营业执照副本内页复印件（要求证件有效并清晰反映企业法人经营范围）</w:t>
      </w:r>
    </w:p>
    <w:p w:rsidR="0096796F" w:rsidRDefault="0096796F">
      <w:pPr>
        <w:shd w:val="clear" w:color="auto" w:fill="FFFFFF"/>
        <w:spacing w:line="260" w:lineRule="exact"/>
        <w:jc w:val="left"/>
        <w:rPr>
          <w:rFonts w:ascii="宋体" w:cs="宋体"/>
          <w:color w:val="000000"/>
          <w:kern w:val="0"/>
          <w:szCs w:val="21"/>
        </w:rPr>
      </w:pPr>
      <w:r>
        <w:rPr>
          <w:rFonts w:ascii="宋体" w:hAnsi="宋体" w:cs="宋体"/>
          <w:color w:val="000000"/>
          <w:kern w:val="0"/>
          <w:szCs w:val="21"/>
        </w:rPr>
        <w:t>2</w:t>
      </w:r>
      <w:r>
        <w:rPr>
          <w:rFonts w:ascii="宋体" w:cs="宋体"/>
          <w:color w:val="000000"/>
          <w:kern w:val="0"/>
          <w:szCs w:val="21"/>
        </w:rPr>
        <w:t>.</w:t>
      </w:r>
      <w:r>
        <w:rPr>
          <w:rFonts w:ascii="宋体" w:hAnsi="宋体" w:cs="宋体" w:hint="eastAsia"/>
          <w:color w:val="000000"/>
          <w:kern w:val="0"/>
          <w:szCs w:val="21"/>
        </w:rPr>
        <w:t>近期连续三个月依法缴纳税收证明材料（复印件，原件备查）</w:t>
      </w:r>
    </w:p>
    <w:p w:rsidR="0096796F" w:rsidRDefault="0096796F">
      <w:pPr>
        <w:shd w:val="clear" w:color="auto" w:fill="FFFFFF"/>
        <w:spacing w:line="260" w:lineRule="exact"/>
        <w:jc w:val="left"/>
        <w:rPr>
          <w:rFonts w:ascii="宋体" w:cs="宋体"/>
          <w:color w:val="000000"/>
          <w:kern w:val="0"/>
          <w:szCs w:val="21"/>
        </w:rPr>
      </w:pPr>
      <w:r>
        <w:rPr>
          <w:rFonts w:ascii="宋体" w:hAnsi="宋体" w:cs="宋体"/>
          <w:color w:val="000000"/>
          <w:kern w:val="0"/>
          <w:szCs w:val="21"/>
        </w:rPr>
        <w:t>3</w:t>
      </w:r>
      <w:r>
        <w:rPr>
          <w:rFonts w:ascii="宋体" w:cs="宋体"/>
          <w:color w:val="000000"/>
          <w:kern w:val="0"/>
          <w:szCs w:val="21"/>
        </w:rPr>
        <w:t>.</w:t>
      </w:r>
      <w:r>
        <w:rPr>
          <w:rFonts w:ascii="宋体" w:hAnsi="宋体" w:cs="宋体" w:hint="eastAsia"/>
          <w:color w:val="000000"/>
          <w:kern w:val="0"/>
          <w:szCs w:val="21"/>
        </w:rPr>
        <w:t>近期连续三个月在职职工依法缴纳社会保障资金证明材料（复印件，原件备查）</w:t>
      </w:r>
    </w:p>
    <w:p w:rsidR="0096796F" w:rsidRDefault="0096796F">
      <w:pPr>
        <w:shd w:val="clear" w:color="auto" w:fill="FFFFFF"/>
        <w:spacing w:line="260" w:lineRule="exact"/>
        <w:jc w:val="left"/>
        <w:rPr>
          <w:rFonts w:ascii="宋体" w:cs="宋体"/>
          <w:color w:val="000000"/>
          <w:kern w:val="0"/>
          <w:szCs w:val="21"/>
        </w:rPr>
      </w:pPr>
    </w:p>
    <w:p w:rsidR="0096796F" w:rsidRDefault="0096796F">
      <w:pPr>
        <w:shd w:val="clear" w:color="auto" w:fill="FFFFFF"/>
        <w:spacing w:line="260" w:lineRule="exact"/>
        <w:jc w:val="left"/>
        <w:rPr>
          <w:rFonts w:ascii="宋体" w:cs="宋体"/>
          <w:color w:val="000000"/>
          <w:kern w:val="0"/>
          <w:szCs w:val="21"/>
        </w:rPr>
      </w:pPr>
      <w:r>
        <w:rPr>
          <w:rFonts w:ascii="宋体" w:hAnsi="宋体" w:cs="宋体" w:hint="eastAsia"/>
          <w:color w:val="000000"/>
          <w:kern w:val="0"/>
          <w:szCs w:val="21"/>
        </w:rPr>
        <w:t>五、委托代理时还应提交的材料目录（材料附后）</w:t>
      </w:r>
    </w:p>
    <w:p w:rsidR="0096796F" w:rsidRDefault="0096796F">
      <w:pPr>
        <w:shd w:val="clear" w:color="auto" w:fill="FFFFFF"/>
        <w:spacing w:line="260" w:lineRule="exact"/>
        <w:jc w:val="left"/>
        <w:rPr>
          <w:rFonts w:ascii="宋体" w:cs="宋体"/>
          <w:color w:val="000000"/>
          <w:kern w:val="0"/>
          <w:szCs w:val="21"/>
        </w:rPr>
      </w:pPr>
      <w:r>
        <w:rPr>
          <w:rFonts w:ascii="宋体" w:hAnsi="宋体" w:cs="宋体"/>
          <w:color w:val="000000"/>
          <w:kern w:val="0"/>
          <w:szCs w:val="21"/>
        </w:rPr>
        <w:t>1.</w:t>
      </w:r>
      <w:r>
        <w:rPr>
          <w:rFonts w:ascii="宋体" w:hAnsi="宋体" w:cs="宋体" w:hint="eastAsia"/>
          <w:color w:val="000000"/>
          <w:kern w:val="0"/>
          <w:szCs w:val="21"/>
        </w:rPr>
        <w:t>质疑供应商的授权委托书原件</w:t>
      </w:r>
      <w:r>
        <w:rPr>
          <w:rFonts w:ascii="宋体" w:hAnsi="宋体" w:cs="宋体"/>
          <w:color w:val="000000"/>
          <w:kern w:val="0"/>
          <w:szCs w:val="21"/>
        </w:rPr>
        <w:t>1</w:t>
      </w:r>
      <w:r>
        <w:rPr>
          <w:rFonts w:ascii="宋体" w:hAnsi="宋体" w:cs="宋体" w:hint="eastAsia"/>
          <w:color w:val="000000"/>
          <w:kern w:val="0"/>
          <w:szCs w:val="21"/>
        </w:rPr>
        <w:t>份</w:t>
      </w:r>
    </w:p>
    <w:p w:rsidR="0096796F" w:rsidRDefault="0096796F">
      <w:pPr>
        <w:shd w:val="clear" w:color="auto" w:fill="FFFFFF"/>
        <w:spacing w:line="260" w:lineRule="exact"/>
        <w:jc w:val="left"/>
        <w:rPr>
          <w:rFonts w:ascii="宋体" w:cs="宋体"/>
          <w:color w:val="000000"/>
          <w:kern w:val="0"/>
          <w:szCs w:val="21"/>
        </w:rPr>
      </w:pPr>
      <w:r>
        <w:rPr>
          <w:rFonts w:ascii="宋体" w:hAnsi="宋体" w:cs="宋体"/>
          <w:color w:val="000000"/>
          <w:kern w:val="0"/>
          <w:szCs w:val="21"/>
        </w:rPr>
        <w:t>2.</w:t>
      </w:r>
      <w:r>
        <w:rPr>
          <w:rFonts w:ascii="宋体" w:hAnsi="宋体" w:cs="宋体" w:hint="eastAsia"/>
          <w:color w:val="000000"/>
          <w:kern w:val="0"/>
          <w:szCs w:val="21"/>
        </w:rPr>
        <w:t>委托代理人身份证明复印件</w:t>
      </w:r>
      <w:r>
        <w:rPr>
          <w:rFonts w:ascii="宋体" w:hAnsi="宋体" w:cs="宋体"/>
          <w:color w:val="000000"/>
          <w:kern w:val="0"/>
          <w:szCs w:val="21"/>
        </w:rPr>
        <w:t>1</w:t>
      </w:r>
      <w:r>
        <w:rPr>
          <w:rFonts w:ascii="宋体" w:hAnsi="宋体" w:cs="宋体" w:hint="eastAsia"/>
          <w:color w:val="000000"/>
          <w:kern w:val="0"/>
          <w:szCs w:val="21"/>
        </w:rPr>
        <w:t>份</w:t>
      </w:r>
    </w:p>
    <w:p w:rsidR="0096796F" w:rsidRDefault="0096796F">
      <w:pPr>
        <w:shd w:val="clear" w:color="auto" w:fill="FFFFFF"/>
        <w:spacing w:line="260" w:lineRule="exact"/>
        <w:jc w:val="left"/>
        <w:rPr>
          <w:rFonts w:ascii="宋体" w:cs="宋体"/>
          <w:color w:val="000000"/>
          <w:kern w:val="0"/>
          <w:szCs w:val="21"/>
        </w:rPr>
      </w:pPr>
      <w:r>
        <w:rPr>
          <w:rFonts w:ascii="宋体" w:hAnsi="宋体" w:cs="宋体"/>
          <w:color w:val="000000"/>
          <w:kern w:val="0"/>
          <w:szCs w:val="21"/>
        </w:rPr>
        <w:t>3.</w:t>
      </w:r>
      <w:r>
        <w:rPr>
          <w:rFonts w:ascii="宋体" w:hAnsi="宋体" w:cs="宋体" w:hint="eastAsia"/>
          <w:color w:val="000000"/>
          <w:kern w:val="0"/>
          <w:szCs w:val="21"/>
        </w:rPr>
        <w:t>委托代理人近期三个月社保缴费证明复印件</w:t>
      </w:r>
      <w:r>
        <w:rPr>
          <w:rFonts w:ascii="宋体" w:hAnsi="宋体" w:cs="宋体"/>
          <w:color w:val="000000"/>
          <w:kern w:val="0"/>
          <w:szCs w:val="21"/>
        </w:rPr>
        <w:t>1</w:t>
      </w:r>
      <w:r>
        <w:rPr>
          <w:rFonts w:ascii="宋体" w:hAnsi="宋体" w:cs="宋体" w:hint="eastAsia"/>
          <w:color w:val="000000"/>
          <w:kern w:val="0"/>
          <w:szCs w:val="21"/>
        </w:rPr>
        <w:t>份</w:t>
      </w:r>
    </w:p>
    <w:p w:rsidR="0096796F" w:rsidRDefault="0096796F">
      <w:pPr>
        <w:shd w:val="clear" w:color="auto" w:fill="FFFFFF"/>
        <w:spacing w:line="260" w:lineRule="exact"/>
        <w:jc w:val="left"/>
        <w:rPr>
          <w:rFonts w:ascii="宋体" w:cs="宋体"/>
          <w:color w:val="000000"/>
          <w:kern w:val="0"/>
          <w:szCs w:val="21"/>
        </w:rPr>
      </w:pPr>
      <w:r>
        <w:rPr>
          <w:rFonts w:ascii="宋体" w:hAnsi="宋体" w:cs="宋体"/>
          <w:color w:val="000000"/>
          <w:kern w:val="0"/>
          <w:szCs w:val="21"/>
        </w:rPr>
        <w:t xml:space="preserve">    </w:t>
      </w:r>
    </w:p>
    <w:p w:rsidR="0096796F" w:rsidRDefault="0096796F">
      <w:pPr>
        <w:shd w:val="clear" w:color="auto" w:fill="FFFFFF"/>
        <w:spacing w:line="260" w:lineRule="exact"/>
        <w:jc w:val="left"/>
        <w:rPr>
          <w:rFonts w:ascii="宋体" w:cs="宋体"/>
          <w:color w:val="000000"/>
          <w:kern w:val="0"/>
          <w:szCs w:val="21"/>
        </w:rPr>
      </w:pPr>
      <w:r>
        <w:rPr>
          <w:rFonts w:ascii="宋体" w:hAnsi="宋体" w:cs="宋体"/>
          <w:color w:val="000000"/>
          <w:kern w:val="0"/>
          <w:szCs w:val="21"/>
        </w:rPr>
        <w:t xml:space="preserve">           </w:t>
      </w:r>
    </w:p>
    <w:p w:rsidR="0096796F" w:rsidRDefault="0096796F">
      <w:pPr>
        <w:shd w:val="clear" w:color="auto" w:fill="FFFFFF"/>
        <w:spacing w:line="260" w:lineRule="exact"/>
        <w:jc w:val="left"/>
        <w:rPr>
          <w:rFonts w:ascii="宋体" w:cs="宋体"/>
          <w:color w:val="000000"/>
          <w:kern w:val="0"/>
          <w:szCs w:val="21"/>
        </w:rPr>
      </w:pPr>
      <w:r>
        <w:rPr>
          <w:rFonts w:ascii="宋体" w:hAnsi="宋体" w:cs="宋体" w:hint="eastAsia"/>
          <w:color w:val="000000"/>
          <w:kern w:val="0"/>
          <w:szCs w:val="21"/>
        </w:rPr>
        <w:t>质疑供应商（公章）：</w:t>
      </w:r>
      <w:r>
        <w:rPr>
          <w:rFonts w:ascii="宋体" w:cs="宋体"/>
          <w:color w:val="000000"/>
          <w:kern w:val="0"/>
          <w:szCs w:val="21"/>
        </w:rPr>
        <w:t>          </w:t>
      </w:r>
    </w:p>
    <w:p w:rsidR="0096796F" w:rsidRDefault="0096796F">
      <w:pPr>
        <w:shd w:val="clear" w:color="auto" w:fill="FFFFFF"/>
        <w:spacing w:line="260" w:lineRule="exact"/>
        <w:jc w:val="left"/>
        <w:rPr>
          <w:rFonts w:ascii="宋体" w:cs="宋体"/>
          <w:color w:val="333333"/>
          <w:kern w:val="0"/>
          <w:szCs w:val="21"/>
        </w:rPr>
      </w:pPr>
      <w:r>
        <w:rPr>
          <w:rFonts w:ascii="宋体" w:cs="宋体"/>
          <w:color w:val="000000"/>
          <w:kern w:val="0"/>
          <w:szCs w:val="21"/>
        </w:rPr>
        <w:t> </w:t>
      </w:r>
    </w:p>
    <w:p w:rsidR="0096796F" w:rsidRDefault="0096796F">
      <w:pPr>
        <w:shd w:val="clear" w:color="auto" w:fill="FFFFFF"/>
        <w:spacing w:line="260" w:lineRule="exact"/>
        <w:jc w:val="left"/>
        <w:rPr>
          <w:rFonts w:ascii="宋体" w:cs="宋体"/>
          <w:color w:val="000000"/>
          <w:kern w:val="0"/>
          <w:szCs w:val="21"/>
        </w:rPr>
      </w:pPr>
      <w:r>
        <w:rPr>
          <w:rFonts w:ascii="宋体" w:hAnsi="宋体" w:cs="宋体" w:hint="eastAsia"/>
          <w:color w:val="000000"/>
          <w:kern w:val="0"/>
          <w:szCs w:val="21"/>
        </w:rPr>
        <w:t>法定代表人</w:t>
      </w:r>
      <w:r>
        <w:rPr>
          <w:rFonts w:ascii="宋体" w:hAnsi="宋体" w:hint="eastAsia"/>
          <w:b/>
          <w:szCs w:val="20"/>
          <w:shd w:val="clear" w:color="auto" w:fill="FFFFFF"/>
        </w:rPr>
        <w:t>（负责人）</w:t>
      </w:r>
      <w:r>
        <w:rPr>
          <w:rFonts w:ascii="宋体" w:hAnsi="宋体" w:cs="宋体" w:hint="eastAsia"/>
          <w:color w:val="000000"/>
          <w:kern w:val="0"/>
          <w:szCs w:val="21"/>
        </w:rPr>
        <w:t>或其委托代理人签字：</w:t>
      </w:r>
    </w:p>
    <w:p w:rsidR="0096796F" w:rsidRDefault="0096796F">
      <w:pPr>
        <w:shd w:val="clear" w:color="auto" w:fill="FFFFFF"/>
        <w:spacing w:line="260" w:lineRule="exact"/>
        <w:jc w:val="left"/>
        <w:rPr>
          <w:rFonts w:ascii="宋体" w:cs="宋体"/>
          <w:color w:val="333333"/>
          <w:kern w:val="0"/>
          <w:szCs w:val="21"/>
        </w:rPr>
      </w:pPr>
    </w:p>
    <w:p w:rsidR="0096796F" w:rsidRDefault="0096796F">
      <w:pPr>
        <w:shd w:val="clear" w:color="auto" w:fill="FFFFFF"/>
        <w:spacing w:line="260" w:lineRule="exact"/>
        <w:ind w:firstLineChars="1850" w:firstLine="3885"/>
        <w:jc w:val="left"/>
        <w:rPr>
          <w:rFonts w:ascii="宋体" w:cs="宋体"/>
          <w:color w:val="000000"/>
          <w:kern w:val="0"/>
          <w:szCs w:val="21"/>
        </w:rPr>
      </w:pPr>
      <w:r>
        <w:rPr>
          <w:rFonts w:ascii="宋体" w:hAnsi="宋体" w:cs="宋体" w:hint="eastAsia"/>
          <w:color w:val="000000"/>
          <w:kern w:val="0"/>
          <w:szCs w:val="21"/>
        </w:rPr>
        <w:t>提起质疑的日期：</w:t>
      </w:r>
      <w:r>
        <w:rPr>
          <w:rFonts w:ascii="宋体" w:hAnsi="宋体" w:cs="宋体"/>
          <w:color w:val="000000"/>
          <w:kern w:val="0"/>
          <w:szCs w:val="21"/>
        </w:rPr>
        <w:t xml:space="preserve">     </w:t>
      </w:r>
      <w:r>
        <w:rPr>
          <w:rFonts w:ascii="宋体" w:hAnsi="宋体" w:cs="宋体" w:hint="eastAsia"/>
          <w:color w:val="000000"/>
          <w:kern w:val="0"/>
          <w:szCs w:val="21"/>
        </w:rPr>
        <w:t>年</w:t>
      </w:r>
      <w:r>
        <w:rPr>
          <w:rFonts w:ascii="宋体" w:hAnsi="宋体" w:cs="宋体"/>
          <w:color w:val="000000"/>
          <w:kern w:val="0"/>
          <w:szCs w:val="21"/>
        </w:rPr>
        <w:t xml:space="preserve">   </w:t>
      </w:r>
      <w:r>
        <w:rPr>
          <w:rFonts w:ascii="宋体" w:hAnsi="宋体" w:cs="宋体" w:hint="eastAsia"/>
          <w:color w:val="000000"/>
          <w:kern w:val="0"/>
          <w:szCs w:val="21"/>
        </w:rPr>
        <w:t>月</w:t>
      </w:r>
      <w:r>
        <w:rPr>
          <w:rFonts w:ascii="宋体" w:hAnsi="宋体" w:cs="宋体"/>
          <w:color w:val="000000"/>
          <w:kern w:val="0"/>
          <w:szCs w:val="21"/>
        </w:rPr>
        <w:t xml:space="preserve">   </w:t>
      </w:r>
      <w:r>
        <w:rPr>
          <w:rFonts w:ascii="宋体" w:hAnsi="宋体" w:cs="宋体" w:hint="eastAsia"/>
          <w:color w:val="000000"/>
          <w:kern w:val="0"/>
          <w:szCs w:val="21"/>
        </w:rPr>
        <w:t>日</w:t>
      </w:r>
    </w:p>
    <w:p w:rsidR="0096796F" w:rsidRDefault="0096796F">
      <w:pPr>
        <w:shd w:val="clear" w:color="auto" w:fill="FFFFFF"/>
        <w:spacing w:line="260" w:lineRule="exact"/>
        <w:ind w:firstLineChars="1850" w:firstLine="3885"/>
        <w:jc w:val="left"/>
        <w:rPr>
          <w:rFonts w:ascii="宋体" w:cs="宋体"/>
          <w:color w:val="000000"/>
          <w:kern w:val="0"/>
          <w:szCs w:val="21"/>
        </w:rPr>
      </w:pPr>
    </w:p>
    <w:p w:rsidR="0096796F" w:rsidRDefault="0096796F">
      <w:pPr>
        <w:shd w:val="clear" w:color="auto" w:fill="FFFFFF"/>
        <w:spacing w:line="260" w:lineRule="exact"/>
        <w:ind w:firstLineChars="1850" w:firstLine="3885"/>
        <w:jc w:val="left"/>
        <w:rPr>
          <w:rFonts w:ascii="宋体" w:cs="宋体"/>
          <w:color w:val="000000"/>
          <w:kern w:val="0"/>
          <w:szCs w:val="21"/>
        </w:rPr>
      </w:pPr>
    </w:p>
    <w:p w:rsidR="0096796F" w:rsidRDefault="0096796F">
      <w:pPr>
        <w:shd w:val="clear" w:color="auto" w:fill="FFFFFF"/>
        <w:spacing w:line="260" w:lineRule="exact"/>
        <w:ind w:firstLineChars="1850" w:firstLine="3885"/>
        <w:jc w:val="left"/>
        <w:rPr>
          <w:rFonts w:ascii="宋体" w:cs="宋体"/>
          <w:color w:val="000000"/>
          <w:kern w:val="0"/>
          <w:szCs w:val="21"/>
        </w:rPr>
      </w:pPr>
    </w:p>
    <w:p w:rsidR="0096796F" w:rsidRDefault="0096796F">
      <w:pPr>
        <w:shd w:val="clear" w:color="auto" w:fill="FFFFFF"/>
        <w:spacing w:line="260" w:lineRule="exact"/>
        <w:jc w:val="left"/>
        <w:rPr>
          <w:rFonts w:ascii="宋体" w:cs="宋体"/>
          <w:color w:val="000000"/>
          <w:kern w:val="0"/>
          <w:szCs w:val="21"/>
        </w:rPr>
      </w:pPr>
    </w:p>
    <w:p w:rsidR="0096796F" w:rsidRDefault="0096796F">
      <w:pPr>
        <w:shd w:val="clear" w:color="auto" w:fill="FFFFFF"/>
        <w:spacing w:line="260" w:lineRule="exact"/>
        <w:jc w:val="left"/>
        <w:rPr>
          <w:rFonts w:ascii="宋体"/>
          <w:color w:val="000000"/>
          <w:szCs w:val="21"/>
        </w:rPr>
      </w:pPr>
      <w:r>
        <w:rPr>
          <w:rFonts w:ascii="宋体" w:hAnsi="宋体" w:cs="宋体" w:hint="eastAsia"/>
          <w:color w:val="000000"/>
          <w:kern w:val="0"/>
          <w:szCs w:val="21"/>
        </w:rPr>
        <w:t>说明：</w:t>
      </w:r>
      <w:r>
        <w:rPr>
          <w:rFonts w:ascii="宋体" w:hAnsi="宋体" w:cs="宋体"/>
          <w:color w:val="000000"/>
          <w:kern w:val="0"/>
          <w:szCs w:val="21"/>
        </w:rPr>
        <w:t>1.</w:t>
      </w:r>
      <w:r>
        <w:rPr>
          <w:rFonts w:ascii="宋体" w:hAnsi="宋体" w:cs="宋体" w:hint="eastAsia"/>
          <w:color w:val="000000"/>
          <w:kern w:val="0"/>
          <w:szCs w:val="21"/>
        </w:rPr>
        <w:t>质疑事项的事实依据应</w:t>
      </w:r>
      <w:r>
        <w:rPr>
          <w:rFonts w:ascii="宋体" w:hAnsi="宋体" w:hint="eastAsia"/>
          <w:color w:val="000000"/>
          <w:szCs w:val="21"/>
        </w:rPr>
        <w:t>列明权益受到损害的事实和理由；</w:t>
      </w:r>
    </w:p>
    <w:p w:rsidR="0096796F" w:rsidRDefault="0096796F">
      <w:pPr>
        <w:shd w:val="clear" w:color="auto" w:fill="FFFFFF"/>
        <w:spacing w:line="260" w:lineRule="exact"/>
        <w:ind w:firstLineChars="300" w:firstLine="630"/>
        <w:jc w:val="left"/>
        <w:rPr>
          <w:rFonts w:ascii="宋体" w:cs="宋体"/>
          <w:color w:val="000000"/>
          <w:kern w:val="0"/>
          <w:szCs w:val="21"/>
        </w:rPr>
      </w:pPr>
      <w:r>
        <w:rPr>
          <w:rFonts w:ascii="宋体" w:hAnsi="宋体"/>
          <w:color w:val="000000"/>
          <w:szCs w:val="21"/>
        </w:rPr>
        <w:t>2.</w:t>
      </w:r>
      <w:r>
        <w:rPr>
          <w:rFonts w:ascii="宋体" w:hAnsi="宋体" w:cs="宋体" w:hint="eastAsia"/>
          <w:color w:val="000000"/>
          <w:kern w:val="0"/>
          <w:szCs w:val="21"/>
        </w:rPr>
        <w:t>质疑事项的法律依据应列明质疑事项违反法律法规的具体条款及内容。</w:t>
      </w:r>
    </w:p>
    <w:p w:rsidR="0096796F" w:rsidRDefault="0096796F">
      <w:pPr>
        <w:shd w:val="clear" w:color="auto" w:fill="FFFFFF"/>
        <w:spacing w:line="260" w:lineRule="exact"/>
        <w:ind w:firstLineChars="300" w:firstLine="630"/>
        <w:jc w:val="left"/>
        <w:rPr>
          <w:rFonts w:ascii="宋体" w:cs="宋体"/>
          <w:color w:val="000000"/>
          <w:kern w:val="0"/>
          <w:szCs w:val="21"/>
        </w:rPr>
      </w:pPr>
    </w:p>
    <w:p w:rsidR="0096796F" w:rsidRDefault="0096796F">
      <w:pPr>
        <w:shd w:val="clear" w:color="auto" w:fill="FFFFFF"/>
        <w:spacing w:line="260" w:lineRule="exact"/>
        <w:jc w:val="left"/>
        <w:rPr>
          <w:rFonts w:ascii="宋体" w:cs="宋体"/>
          <w:b/>
          <w:bCs/>
          <w:color w:val="000000"/>
          <w:kern w:val="0"/>
          <w:szCs w:val="21"/>
        </w:rPr>
      </w:pPr>
    </w:p>
    <w:p w:rsidR="0096796F" w:rsidRDefault="0096796F">
      <w:pPr>
        <w:pStyle w:val="NormalWeb"/>
        <w:widowControl w:val="0"/>
        <w:spacing w:before="0" w:beforeAutospacing="0" w:after="0" w:afterAutospacing="0" w:line="500" w:lineRule="exact"/>
        <w:jc w:val="center"/>
        <w:rPr>
          <w:b/>
          <w:kern w:val="2"/>
          <w:sz w:val="30"/>
          <w:szCs w:val="30"/>
          <w:shd w:val="clear" w:color="auto" w:fill="FFFFFF"/>
        </w:rPr>
      </w:pPr>
      <w:bookmarkStart w:id="54" w:name="_Toc3542341"/>
      <w:bookmarkStart w:id="55" w:name="_Toc532542994"/>
      <w:bookmarkStart w:id="56" w:name="_Toc3973248"/>
      <w:bookmarkStart w:id="57" w:name="_Toc3543259"/>
      <w:r>
        <w:rPr>
          <w:rFonts w:hint="eastAsia"/>
          <w:b/>
          <w:kern w:val="2"/>
          <w:sz w:val="30"/>
          <w:szCs w:val="30"/>
          <w:shd w:val="clear" w:color="auto" w:fill="FFFFFF"/>
        </w:rPr>
        <w:t>二</w:t>
      </w:r>
      <w:r>
        <w:rPr>
          <w:b/>
          <w:kern w:val="2"/>
          <w:sz w:val="30"/>
          <w:szCs w:val="30"/>
          <w:shd w:val="clear" w:color="auto" w:fill="FFFFFF"/>
        </w:rPr>
        <w:t xml:space="preserve">  </w:t>
      </w:r>
      <w:r>
        <w:rPr>
          <w:rFonts w:hint="eastAsia"/>
          <w:b/>
          <w:kern w:val="2"/>
          <w:sz w:val="30"/>
          <w:szCs w:val="30"/>
          <w:shd w:val="clear" w:color="auto" w:fill="FFFFFF"/>
        </w:rPr>
        <w:t>质疑证明材料（格式）</w:t>
      </w:r>
      <w:bookmarkEnd w:id="54"/>
      <w:bookmarkEnd w:id="55"/>
      <w:bookmarkEnd w:id="56"/>
      <w:bookmarkEnd w:id="57"/>
    </w:p>
    <w:p w:rsidR="0096796F" w:rsidRDefault="0096796F">
      <w:pPr>
        <w:shd w:val="clear" w:color="auto" w:fill="FFFFFF"/>
        <w:spacing w:line="260" w:lineRule="exact"/>
        <w:jc w:val="left"/>
        <w:rPr>
          <w:rFonts w:ascii="宋体" w:cs="宋体"/>
          <w:color w:val="000000"/>
          <w:kern w:val="0"/>
          <w:szCs w:val="21"/>
        </w:rPr>
      </w:pPr>
    </w:p>
    <w:p w:rsidR="0096796F" w:rsidRDefault="0096796F">
      <w:pPr>
        <w:shd w:val="clear" w:color="auto" w:fill="FFFFFF"/>
        <w:spacing w:line="260" w:lineRule="exact"/>
        <w:jc w:val="left"/>
        <w:rPr>
          <w:rFonts w:ascii="宋体" w:cs="宋体"/>
          <w:color w:val="000000"/>
          <w:kern w:val="0"/>
          <w:szCs w:val="21"/>
        </w:rPr>
      </w:pPr>
      <w:r>
        <w:rPr>
          <w:rFonts w:ascii="宋体" w:hAnsi="宋体" w:cs="宋体" w:hint="eastAsia"/>
          <w:color w:val="000000"/>
          <w:kern w:val="0"/>
          <w:szCs w:val="21"/>
        </w:rPr>
        <w:t>质疑项目的名称</w:t>
      </w:r>
      <w:r>
        <w:rPr>
          <w:rFonts w:ascii="宋体" w:hAnsi="宋体" w:cs="宋体" w:hint="eastAsia"/>
          <w:b/>
          <w:bCs/>
          <w:color w:val="000000"/>
          <w:kern w:val="0"/>
          <w:szCs w:val="21"/>
          <w:u w:val="single"/>
        </w:rPr>
        <w:t>：</w:t>
      </w:r>
      <w:r>
        <w:rPr>
          <w:rFonts w:ascii="宋体" w:cs="宋体"/>
          <w:b/>
          <w:bCs/>
          <w:color w:val="000000"/>
          <w:kern w:val="0"/>
          <w:szCs w:val="21"/>
          <w:u w:val="single"/>
        </w:rPr>
        <w:t>                               </w:t>
      </w:r>
    </w:p>
    <w:p w:rsidR="0096796F" w:rsidRDefault="0096796F">
      <w:pPr>
        <w:shd w:val="clear" w:color="auto" w:fill="FFFFFF"/>
        <w:spacing w:line="260" w:lineRule="exact"/>
        <w:jc w:val="left"/>
        <w:rPr>
          <w:rFonts w:ascii="宋体" w:cs="宋体"/>
          <w:color w:val="000000"/>
          <w:kern w:val="0"/>
          <w:szCs w:val="21"/>
        </w:rPr>
      </w:pPr>
      <w:r>
        <w:rPr>
          <w:rFonts w:ascii="宋体" w:hAnsi="宋体" w:cs="宋体" w:hint="eastAsia"/>
          <w:color w:val="000000"/>
          <w:kern w:val="0"/>
          <w:szCs w:val="21"/>
        </w:rPr>
        <w:t>项目编号：</w:t>
      </w:r>
      <w:r>
        <w:rPr>
          <w:rFonts w:ascii="宋体" w:cs="宋体"/>
          <w:b/>
          <w:bCs/>
          <w:color w:val="000000"/>
          <w:kern w:val="0"/>
          <w:szCs w:val="21"/>
          <w:u w:val="single"/>
        </w:rPr>
        <w:t>                                </w:t>
      </w:r>
    </w:p>
    <w:p w:rsidR="0096796F" w:rsidRDefault="0096796F">
      <w:pPr>
        <w:shd w:val="clear" w:color="auto" w:fill="FFFFFF"/>
        <w:spacing w:line="260" w:lineRule="exact"/>
        <w:jc w:val="left"/>
        <w:rPr>
          <w:rFonts w:ascii="宋体" w:cs="宋体"/>
          <w:color w:val="000000"/>
          <w:kern w:val="0"/>
          <w:szCs w:val="21"/>
        </w:rPr>
      </w:pPr>
    </w:p>
    <w:p w:rsidR="0096796F" w:rsidRDefault="0096796F">
      <w:pPr>
        <w:shd w:val="clear" w:color="auto" w:fill="FFFFFF"/>
        <w:spacing w:line="260" w:lineRule="exact"/>
        <w:jc w:val="left"/>
        <w:rPr>
          <w:rFonts w:ascii="宋体" w:cs="宋体"/>
          <w:color w:val="000000"/>
          <w:kern w:val="0"/>
          <w:szCs w:val="21"/>
        </w:rPr>
      </w:pPr>
      <w:r>
        <w:rPr>
          <w:rFonts w:ascii="宋体" w:hAnsi="宋体" w:cs="宋体" w:hint="eastAsia"/>
          <w:color w:val="000000"/>
          <w:kern w:val="0"/>
          <w:szCs w:val="21"/>
        </w:rPr>
        <w:t>一、质疑事项</w:t>
      </w:r>
      <w:r>
        <w:rPr>
          <w:rFonts w:ascii="宋体" w:hAnsi="宋体" w:cs="宋体"/>
          <w:color w:val="000000"/>
          <w:kern w:val="0"/>
          <w:szCs w:val="21"/>
        </w:rPr>
        <w:t>1</w:t>
      </w:r>
      <w:r>
        <w:rPr>
          <w:rFonts w:ascii="宋体" w:hAnsi="宋体" w:cs="宋体" w:hint="eastAsia"/>
          <w:color w:val="000000"/>
          <w:kern w:val="0"/>
          <w:szCs w:val="21"/>
        </w:rPr>
        <w:t>证明材料目录（证明材料附后，共</w:t>
      </w:r>
      <w:r>
        <w:rPr>
          <w:rFonts w:ascii="宋体" w:cs="宋体"/>
          <w:b/>
          <w:bCs/>
          <w:color w:val="000000"/>
          <w:kern w:val="0"/>
          <w:szCs w:val="21"/>
          <w:u w:val="single"/>
        </w:rPr>
        <w:t>     </w:t>
      </w:r>
      <w:r>
        <w:rPr>
          <w:rFonts w:ascii="宋体" w:hAnsi="宋体" w:cs="宋体" w:hint="eastAsia"/>
          <w:color w:val="000000"/>
          <w:kern w:val="0"/>
          <w:szCs w:val="21"/>
        </w:rPr>
        <w:t>页）</w:t>
      </w:r>
    </w:p>
    <w:p w:rsidR="0096796F" w:rsidRDefault="0096796F">
      <w:pPr>
        <w:shd w:val="clear" w:color="auto" w:fill="FFFFFF"/>
        <w:spacing w:line="260" w:lineRule="exact"/>
        <w:jc w:val="left"/>
        <w:rPr>
          <w:rFonts w:ascii="宋体" w:cs="宋体"/>
          <w:color w:val="333333"/>
          <w:kern w:val="0"/>
          <w:szCs w:val="21"/>
        </w:rPr>
      </w:pPr>
      <w:r>
        <w:rPr>
          <w:rFonts w:ascii="宋体" w:hAnsi="宋体" w:cs="宋体"/>
          <w:color w:val="000000"/>
          <w:kern w:val="0"/>
          <w:szCs w:val="21"/>
        </w:rPr>
        <w:t>1.</w:t>
      </w:r>
      <w:r>
        <w:rPr>
          <w:rFonts w:ascii="宋体" w:cs="宋体" w:hint="eastAsia"/>
          <w:b/>
          <w:bCs/>
          <w:color w:val="000000"/>
          <w:kern w:val="0"/>
          <w:szCs w:val="21"/>
        </w:rPr>
        <w:t>……</w:t>
      </w:r>
    </w:p>
    <w:p w:rsidR="0096796F" w:rsidRDefault="0096796F">
      <w:pPr>
        <w:shd w:val="clear" w:color="auto" w:fill="FFFFFF"/>
        <w:spacing w:line="260" w:lineRule="exact"/>
        <w:jc w:val="left"/>
        <w:rPr>
          <w:rFonts w:ascii="宋体" w:cs="宋体"/>
          <w:color w:val="333333"/>
          <w:kern w:val="0"/>
          <w:szCs w:val="21"/>
        </w:rPr>
      </w:pPr>
      <w:r>
        <w:rPr>
          <w:rFonts w:ascii="宋体" w:hAnsi="宋体" w:cs="宋体"/>
          <w:color w:val="000000"/>
          <w:kern w:val="0"/>
          <w:szCs w:val="21"/>
        </w:rPr>
        <w:t>2.</w:t>
      </w:r>
      <w:r>
        <w:rPr>
          <w:rFonts w:ascii="宋体" w:cs="宋体" w:hint="eastAsia"/>
          <w:b/>
          <w:bCs/>
          <w:color w:val="000000"/>
          <w:kern w:val="0"/>
          <w:szCs w:val="21"/>
        </w:rPr>
        <w:t>……</w:t>
      </w:r>
    </w:p>
    <w:p w:rsidR="0096796F" w:rsidRDefault="0096796F">
      <w:pPr>
        <w:shd w:val="clear" w:color="auto" w:fill="FFFFFF"/>
        <w:spacing w:line="260" w:lineRule="exact"/>
        <w:jc w:val="left"/>
        <w:rPr>
          <w:rFonts w:ascii="宋体" w:cs="宋体"/>
          <w:b/>
          <w:bCs/>
          <w:color w:val="000000"/>
          <w:kern w:val="0"/>
          <w:szCs w:val="21"/>
        </w:rPr>
      </w:pPr>
      <w:r>
        <w:rPr>
          <w:rFonts w:ascii="宋体" w:cs="宋体" w:hint="eastAsia"/>
          <w:b/>
          <w:bCs/>
          <w:color w:val="000000"/>
          <w:kern w:val="0"/>
          <w:szCs w:val="21"/>
        </w:rPr>
        <w:t>……</w:t>
      </w:r>
    </w:p>
    <w:p w:rsidR="0096796F" w:rsidRDefault="0096796F">
      <w:pPr>
        <w:shd w:val="clear" w:color="auto" w:fill="FFFFFF"/>
        <w:spacing w:line="260" w:lineRule="exact"/>
        <w:jc w:val="left"/>
        <w:rPr>
          <w:rFonts w:ascii="宋体" w:cs="宋体"/>
          <w:color w:val="000000"/>
          <w:kern w:val="0"/>
          <w:szCs w:val="21"/>
        </w:rPr>
      </w:pPr>
    </w:p>
    <w:p w:rsidR="0096796F" w:rsidRDefault="0096796F">
      <w:pPr>
        <w:shd w:val="clear" w:color="auto" w:fill="FFFFFF"/>
        <w:spacing w:line="260" w:lineRule="exact"/>
        <w:jc w:val="left"/>
        <w:rPr>
          <w:rFonts w:ascii="宋体" w:cs="宋体"/>
          <w:color w:val="000000"/>
          <w:kern w:val="0"/>
          <w:szCs w:val="21"/>
        </w:rPr>
      </w:pPr>
      <w:r>
        <w:rPr>
          <w:rFonts w:ascii="宋体" w:hAnsi="宋体" w:cs="宋体" w:hint="eastAsia"/>
          <w:color w:val="000000"/>
          <w:kern w:val="0"/>
          <w:szCs w:val="21"/>
        </w:rPr>
        <w:t>二、质疑事项</w:t>
      </w:r>
      <w:r>
        <w:rPr>
          <w:rFonts w:ascii="宋体" w:hAnsi="宋体" w:cs="宋体"/>
          <w:color w:val="000000"/>
          <w:kern w:val="0"/>
          <w:szCs w:val="21"/>
        </w:rPr>
        <w:t>2</w:t>
      </w:r>
      <w:r>
        <w:rPr>
          <w:rFonts w:ascii="宋体" w:hAnsi="宋体" w:cs="宋体" w:hint="eastAsia"/>
          <w:color w:val="000000"/>
          <w:kern w:val="0"/>
          <w:szCs w:val="21"/>
        </w:rPr>
        <w:t>证明材料目录（证明材料附后，共</w:t>
      </w:r>
      <w:r>
        <w:rPr>
          <w:rFonts w:ascii="宋体" w:cs="宋体"/>
          <w:b/>
          <w:bCs/>
          <w:color w:val="000000"/>
          <w:kern w:val="0"/>
          <w:szCs w:val="21"/>
          <w:u w:val="single"/>
        </w:rPr>
        <w:t>     </w:t>
      </w:r>
      <w:r>
        <w:rPr>
          <w:rFonts w:ascii="宋体" w:hAnsi="宋体" w:cs="宋体" w:hint="eastAsia"/>
          <w:color w:val="000000"/>
          <w:kern w:val="0"/>
          <w:szCs w:val="21"/>
        </w:rPr>
        <w:t>页）</w:t>
      </w:r>
    </w:p>
    <w:p w:rsidR="0096796F" w:rsidRDefault="0096796F">
      <w:pPr>
        <w:shd w:val="clear" w:color="auto" w:fill="FFFFFF"/>
        <w:spacing w:line="260" w:lineRule="exact"/>
        <w:jc w:val="left"/>
        <w:rPr>
          <w:rFonts w:ascii="宋体" w:cs="宋体"/>
          <w:color w:val="333333"/>
          <w:kern w:val="0"/>
          <w:szCs w:val="21"/>
        </w:rPr>
      </w:pPr>
      <w:r>
        <w:rPr>
          <w:rFonts w:ascii="宋体" w:hAnsi="宋体" w:cs="宋体"/>
          <w:color w:val="000000"/>
          <w:kern w:val="0"/>
          <w:szCs w:val="21"/>
        </w:rPr>
        <w:t>1.</w:t>
      </w:r>
      <w:r>
        <w:rPr>
          <w:rFonts w:ascii="宋体" w:cs="宋体" w:hint="eastAsia"/>
          <w:b/>
          <w:bCs/>
          <w:color w:val="000000"/>
          <w:kern w:val="0"/>
          <w:szCs w:val="21"/>
        </w:rPr>
        <w:t>……</w:t>
      </w:r>
    </w:p>
    <w:p w:rsidR="0096796F" w:rsidRDefault="0096796F">
      <w:pPr>
        <w:shd w:val="clear" w:color="auto" w:fill="FFFFFF"/>
        <w:spacing w:line="260" w:lineRule="exact"/>
        <w:jc w:val="left"/>
        <w:rPr>
          <w:rFonts w:ascii="宋体" w:cs="宋体"/>
          <w:color w:val="333333"/>
          <w:kern w:val="0"/>
          <w:szCs w:val="21"/>
        </w:rPr>
      </w:pPr>
      <w:r>
        <w:rPr>
          <w:rFonts w:ascii="宋体" w:hAnsi="宋体" w:cs="宋体"/>
          <w:color w:val="000000"/>
          <w:kern w:val="0"/>
          <w:szCs w:val="21"/>
        </w:rPr>
        <w:t>2.</w:t>
      </w:r>
      <w:r>
        <w:rPr>
          <w:rFonts w:ascii="宋体" w:cs="宋体" w:hint="eastAsia"/>
          <w:b/>
          <w:bCs/>
          <w:color w:val="000000"/>
          <w:kern w:val="0"/>
          <w:szCs w:val="21"/>
        </w:rPr>
        <w:t>……</w:t>
      </w:r>
    </w:p>
    <w:p w:rsidR="0096796F" w:rsidRDefault="0096796F">
      <w:pPr>
        <w:shd w:val="clear" w:color="auto" w:fill="FFFFFF"/>
        <w:spacing w:line="260" w:lineRule="exact"/>
        <w:jc w:val="left"/>
        <w:rPr>
          <w:rFonts w:ascii="宋体" w:cs="宋体"/>
          <w:color w:val="000000"/>
          <w:kern w:val="0"/>
          <w:szCs w:val="21"/>
        </w:rPr>
      </w:pPr>
      <w:r>
        <w:rPr>
          <w:rFonts w:ascii="宋体" w:cs="宋体" w:hint="eastAsia"/>
          <w:b/>
          <w:bCs/>
          <w:color w:val="000000"/>
          <w:kern w:val="0"/>
          <w:szCs w:val="21"/>
        </w:rPr>
        <w:t>……</w:t>
      </w:r>
    </w:p>
    <w:p w:rsidR="0096796F" w:rsidRDefault="0096796F">
      <w:pPr>
        <w:shd w:val="clear" w:color="auto" w:fill="FFFFFF"/>
        <w:spacing w:line="260" w:lineRule="exact"/>
        <w:jc w:val="left"/>
        <w:rPr>
          <w:rFonts w:ascii="宋体"/>
        </w:rPr>
      </w:pPr>
      <w:r>
        <w:rPr>
          <w:rFonts w:ascii="宋体" w:hAnsi="宋体" w:hint="eastAsia"/>
        </w:rPr>
        <w:t>三、……</w:t>
      </w:r>
    </w:p>
    <w:p w:rsidR="0096796F" w:rsidRDefault="0096796F">
      <w:pPr>
        <w:shd w:val="clear" w:color="auto" w:fill="FFFFFF"/>
        <w:spacing w:line="260" w:lineRule="exact"/>
        <w:jc w:val="left"/>
        <w:rPr>
          <w:rFonts w:ascii="宋体" w:cs="宋体"/>
          <w:color w:val="000000"/>
          <w:kern w:val="0"/>
          <w:szCs w:val="21"/>
        </w:rPr>
      </w:pPr>
    </w:p>
    <w:p w:rsidR="0096796F" w:rsidRDefault="0096796F" w:rsidP="005F3643">
      <w:pPr>
        <w:shd w:val="clear" w:color="auto" w:fill="FFFFFF"/>
        <w:spacing w:line="260" w:lineRule="exact"/>
        <w:ind w:firstLineChars="1628" w:firstLine="3419"/>
        <w:jc w:val="left"/>
        <w:rPr>
          <w:rFonts w:ascii="宋体" w:cs="宋体"/>
          <w:color w:val="000000"/>
          <w:kern w:val="0"/>
          <w:szCs w:val="21"/>
        </w:rPr>
      </w:pPr>
      <w:r>
        <w:rPr>
          <w:rFonts w:ascii="宋体" w:hAnsi="宋体" w:cs="宋体" w:hint="eastAsia"/>
          <w:color w:val="000000"/>
          <w:kern w:val="0"/>
          <w:szCs w:val="21"/>
        </w:rPr>
        <w:t>质疑供应商（公章）：</w:t>
      </w:r>
      <w:r>
        <w:rPr>
          <w:rFonts w:ascii="宋体" w:cs="宋体"/>
          <w:color w:val="000000"/>
          <w:kern w:val="0"/>
          <w:szCs w:val="21"/>
        </w:rPr>
        <w:t>           </w:t>
      </w:r>
    </w:p>
    <w:p w:rsidR="0096796F" w:rsidRDefault="0096796F" w:rsidP="005F3643">
      <w:pPr>
        <w:shd w:val="clear" w:color="auto" w:fill="FFFFFF"/>
        <w:spacing w:line="260" w:lineRule="exact"/>
        <w:ind w:firstLineChars="1628" w:firstLine="3419"/>
        <w:jc w:val="left"/>
        <w:rPr>
          <w:rFonts w:ascii="宋体" w:cs="宋体"/>
          <w:color w:val="000000"/>
          <w:kern w:val="0"/>
          <w:szCs w:val="21"/>
        </w:rPr>
      </w:pPr>
    </w:p>
    <w:p w:rsidR="0096796F" w:rsidRDefault="0096796F" w:rsidP="005F3643">
      <w:pPr>
        <w:shd w:val="clear" w:color="auto" w:fill="FFFFFF"/>
        <w:spacing w:line="260" w:lineRule="exact"/>
        <w:ind w:firstLineChars="1628" w:firstLine="3419"/>
        <w:jc w:val="left"/>
        <w:rPr>
          <w:rFonts w:ascii="宋体" w:cs="宋体"/>
          <w:color w:val="000000"/>
          <w:kern w:val="0"/>
          <w:szCs w:val="21"/>
        </w:rPr>
      </w:pPr>
      <w:r>
        <w:rPr>
          <w:rFonts w:ascii="宋体" w:hAnsi="宋体" w:cs="宋体" w:hint="eastAsia"/>
          <w:color w:val="000000"/>
          <w:kern w:val="0"/>
          <w:szCs w:val="21"/>
        </w:rPr>
        <w:t>提起质疑的日期：</w:t>
      </w:r>
      <w:r>
        <w:rPr>
          <w:rFonts w:ascii="宋体" w:hAnsi="宋体" w:cs="宋体"/>
          <w:color w:val="000000"/>
          <w:kern w:val="0"/>
          <w:szCs w:val="21"/>
        </w:rPr>
        <w:t xml:space="preserve">     </w:t>
      </w:r>
      <w:r>
        <w:rPr>
          <w:rFonts w:ascii="宋体" w:hAnsi="宋体" w:cs="宋体" w:hint="eastAsia"/>
          <w:color w:val="000000"/>
          <w:kern w:val="0"/>
          <w:szCs w:val="21"/>
        </w:rPr>
        <w:t>年</w:t>
      </w:r>
      <w:r>
        <w:rPr>
          <w:rFonts w:ascii="宋体" w:hAnsi="宋体" w:cs="宋体"/>
          <w:color w:val="000000"/>
          <w:kern w:val="0"/>
          <w:szCs w:val="21"/>
        </w:rPr>
        <w:t xml:space="preserve">   </w:t>
      </w:r>
      <w:r>
        <w:rPr>
          <w:rFonts w:ascii="宋体" w:hAnsi="宋体" w:cs="宋体" w:hint="eastAsia"/>
          <w:color w:val="000000"/>
          <w:kern w:val="0"/>
          <w:szCs w:val="21"/>
        </w:rPr>
        <w:t>月</w:t>
      </w:r>
      <w:r>
        <w:rPr>
          <w:rFonts w:ascii="宋体" w:hAnsi="宋体" w:cs="宋体"/>
          <w:color w:val="000000"/>
          <w:kern w:val="0"/>
          <w:szCs w:val="21"/>
        </w:rPr>
        <w:t xml:space="preserve">   </w:t>
      </w:r>
      <w:r>
        <w:rPr>
          <w:rFonts w:ascii="宋体" w:hAnsi="宋体" w:cs="宋体" w:hint="eastAsia"/>
          <w:color w:val="000000"/>
          <w:kern w:val="0"/>
          <w:szCs w:val="21"/>
        </w:rPr>
        <w:t>日</w:t>
      </w:r>
    </w:p>
    <w:p w:rsidR="0096796F" w:rsidRDefault="0096796F">
      <w:pPr>
        <w:shd w:val="clear" w:color="auto" w:fill="FFFFFF"/>
        <w:spacing w:line="260" w:lineRule="exact"/>
        <w:jc w:val="left"/>
        <w:rPr>
          <w:rFonts w:ascii="宋体"/>
        </w:rPr>
      </w:pPr>
    </w:p>
    <w:p w:rsidR="0096796F" w:rsidRDefault="0096796F">
      <w:pPr>
        <w:shd w:val="clear" w:color="auto" w:fill="FFFFFF"/>
        <w:spacing w:line="260" w:lineRule="exact"/>
        <w:jc w:val="left"/>
        <w:rPr>
          <w:rFonts w:ascii="宋体"/>
        </w:rPr>
      </w:pPr>
      <w:r>
        <w:rPr>
          <w:rFonts w:ascii="宋体" w:hAnsi="宋体" w:hint="eastAsia"/>
        </w:rPr>
        <w:t>（后附</w:t>
      </w:r>
      <w:r>
        <w:rPr>
          <w:rFonts w:ascii="宋体" w:hAnsi="宋体" w:cs="宋体" w:hint="eastAsia"/>
          <w:color w:val="000000"/>
          <w:kern w:val="0"/>
          <w:szCs w:val="21"/>
        </w:rPr>
        <w:t>质疑事项</w:t>
      </w:r>
      <w:r>
        <w:rPr>
          <w:rFonts w:ascii="宋体" w:hAnsi="宋体" w:hint="eastAsia"/>
        </w:rPr>
        <w:t>证明材料的具体文件）</w:t>
      </w:r>
    </w:p>
    <w:p w:rsidR="0096796F" w:rsidRDefault="0096796F">
      <w:pPr>
        <w:jc w:val="left"/>
        <w:rPr>
          <w:rFonts w:ascii="宋体"/>
        </w:rPr>
      </w:pPr>
    </w:p>
    <w:p w:rsidR="0096796F" w:rsidRDefault="0096796F">
      <w:pPr>
        <w:pStyle w:val="PlainText"/>
        <w:spacing w:line="360" w:lineRule="auto"/>
        <w:jc w:val="left"/>
        <w:rPr>
          <w:rFonts w:hAnsi="宋体"/>
        </w:rPr>
      </w:pPr>
    </w:p>
    <w:p w:rsidR="0096796F" w:rsidRDefault="0096796F">
      <w:pPr>
        <w:pStyle w:val="PlainText"/>
        <w:suppressAutoHyphens/>
        <w:snapToGrid w:val="0"/>
        <w:spacing w:line="440" w:lineRule="exact"/>
        <w:ind w:left="2" w:firstLine="360"/>
        <w:jc w:val="left"/>
        <w:rPr>
          <w:rFonts w:hAnsi="宋体"/>
          <w:b/>
          <w:sz w:val="30"/>
          <w:szCs w:val="30"/>
        </w:rPr>
      </w:pPr>
    </w:p>
    <w:p w:rsidR="0096796F" w:rsidRDefault="0096796F">
      <w:pPr>
        <w:ind w:left="480"/>
        <w:jc w:val="left"/>
        <w:rPr>
          <w:rFonts w:ascii="宋体"/>
          <w:sz w:val="24"/>
        </w:rPr>
      </w:pPr>
    </w:p>
    <w:sectPr w:rsidR="0096796F" w:rsidSect="00F938AC">
      <w:headerReference w:type="default" r:id="rId15"/>
      <w:footerReference w:type="default" r:id="rId16"/>
      <w:pgSz w:w="11906" w:h="16838"/>
      <w:pgMar w:top="1418" w:right="849"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796F" w:rsidRDefault="0096796F" w:rsidP="00F938AC">
      <w:r>
        <w:separator/>
      </w:r>
    </w:p>
  </w:endnote>
  <w:endnote w:type="continuationSeparator" w:id="0">
    <w:p w:rsidR="0096796F" w:rsidRDefault="0096796F" w:rsidP="00F938AC">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华文宋体">
    <w:altName w:val="宋体"/>
    <w:panose1 w:val="00000000000000000000"/>
    <w:charset w:val="86"/>
    <w:family w:val="auto"/>
    <w:notTrueType/>
    <w:pitch w:val="default"/>
    <w:sig w:usb0="00000287" w:usb1="080E0000" w:usb2="00000010" w:usb3="00000000" w:csb0="0004009F" w:csb1="00000000"/>
  </w:font>
  <w:font w:name="等线">
    <w:altName w:val="DengXian"/>
    <w:panose1 w:val="00000000000000000000"/>
    <w:charset w:val="7A"/>
    <w:family w:val="auto"/>
    <w:notTrueType/>
    <w:pitch w:val="default"/>
    <w:sig w:usb0="00000001" w:usb1="00000000" w:usb2="00000000" w:usb3="00000000" w:csb0="00000000" w:csb1="00000000"/>
  </w:font>
  <w:font w:name="仿宋_GB2312">
    <w:altName w:val="仿宋"/>
    <w:panose1 w:val="00000000000000000000"/>
    <w:charset w:val="86"/>
    <w:family w:val="modern"/>
    <w:notTrueType/>
    <w:pitch w:val="default"/>
    <w:sig w:usb0="00000001" w:usb1="080E0000" w:usb2="00000010" w:usb3="00000000" w:csb0="00040000" w:csb1="00000000"/>
  </w:font>
  <w:font w:name="Segoe UI Symbol">
    <w:panose1 w:val="020B0502040204020203"/>
    <w:charset w:val="00"/>
    <w:family w:val="swiss"/>
    <w:pitch w:val="variable"/>
    <w:sig w:usb0="8000006F" w:usb1="1200FBEF" w:usb2="0064C000" w:usb3="00000000" w:csb0="00000001" w:csb1="00000000"/>
  </w:font>
  <w:font w:name="文鼎CS楷体">
    <w:altName w:val="宋体"/>
    <w:panose1 w:val="00000000000000000000"/>
    <w:charset w:val="86"/>
    <w:family w:val="moder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96F" w:rsidRDefault="009679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6796F" w:rsidRDefault="0096796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96F" w:rsidRDefault="009679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6796F" w:rsidRDefault="0096796F">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96F" w:rsidRDefault="0096796F">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w:t>
    </w:r>
    <w:r>
      <w:rPr>
        <w:rStyle w:val="PageNumber"/>
      </w:rPr>
      <w:fldChar w:fldCharType="end"/>
    </w:r>
  </w:p>
  <w:p w:rsidR="0096796F" w:rsidRDefault="0096796F">
    <w:pPr>
      <w:pStyle w:val="Footer"/>
      <w:ind w:right="360"/>
      <w:rPr>
        <w:b/>
        <w:i/>
        <w:sz w:val="21"/>
        <w:szCs w:val="2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796F" w:rsidRDefault="0096796F" w:rsidP="00F938AC">
      <w:r>
        <w:separator/>
      </w:r>
    </w:p>
  </w:footnote>
  <w:footnote w:type="continuationSeparator" w:id="0">
    <w:p w:rsidR="0096796F" w:rsidRDefault="0096796F" w:rsidP="00F938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96F" w:rsidRDefault="0096796F">
    <w:pPr>
      <w:pStyle w:val="Header"/>
      <w:jc w:val="left"/>
    </w:pPr>
    <w:r>
      <w:rPr>
        <w:rFonts w:hint="eastAsia"/>
      </w:rPr>
      <w:t>上林县政府集中采购中心</w:t>
    </w:r>
    <w:r>
      <w:t xml:space="preserve">                                               </w:t>
    </w:r>
    <w:r>
      <w:rPr>
        <w:rFonts w:hint="eastAsia"/>
      </w:rPr>
      <w:t>项目编号：</w:t>
    </w:r>
    <w:r>
      <w:t xml:space="preserve">SLZC2014-J1-0029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96F" w:rsidRDefault="0096796F">
    <w:pPr>
      <w:pStyle w:val="Header"/>
      <w:pBdr>
        <w:bottom w:val="single" w:sz="6" w:space="0" w:color="auto"/>
      </w:pBdr>
      <w:jc w:val="both"/>
    </w:pPr>
    <w:r>
      <w:rPr>
        <w:rFonts w:hint="eastAsia"/>
      </w:rPr>
      <w:t>上林县公共资源交易中心</w:t>
    </w:r>
    <w:r>
      <w:t xml:space="preserve">                                           </w:t>
    </w:r>
    <w:r>
      <w:rPr>
        <w:rFonts w:hint="eastAsia"/>
      </w:rPr>
      <w:t>项目编号：</w:t>
    </w:r>
    <w:r>
      <w:t xml:space="preserve">SLZC2020-G1-0008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2D92D03"/>
    <w:multiLevelType w:val="multilevel"/>
    <w:tmpl w:val="E2D92D03"/>
    <w:lvl w:ilvl="0">
      <w:start w:val="1"/>
      <w:numFmt w:val="decimal"/>
      <w:lvlText w:val="（%1）"/>
      <w:lvlJc w:val="left"/>
      <w:pPr>
        <w:tabs>
          <w:tab w:val="left" w:pos="1140"/>
        </w:tabs>
        <w:ind w:left="1140" w:hanging="720"/>
      </w:pPr>
      <w:rPr>
        <w:rFonts w:ascii="宋体" w:eastAsia="宋体" w:hAnsi="宋体" w:cs="Times New Roman"/>
      </w:rPr>
    </w:lvl>
    <w:lvl w:ilvl="1">
      <w:start w:val="1"/>
      <w:numFmt w:val="lowerLetter"/>
      <w:lvlText w:val="%2)"/>
      <w:lvlJc w:val="left"/>
      <w:pPr>
        <w:tabs>
          <w:tab w:val="left" w:pos="1260"/>
        </w:tabs>
        <w:ind w:left="1260" w:hanging="420"/>
      </w:pPr>
      <w:rPr>
        <w:rFonts w:cs="Times New Roman"/>
      </w:rPr>
    </w:lvl>
    <w:lvl w:ilvl="2">
      <w:start w:val="1"/>
      <w:numFmt w:val="lowerRoman"/>
      <w:lvlText w:val="%3."/>
      <w:lvlJc w:val="right"/>
      <w:pPr>
        <w:tabs>
          <w:tab w:val="left" w:pos="1680"/>
        </w:tabs>
        <w:ind w:left="1680" w:hanging="420"/>
      </w:pPr>
      <w:rPr>
        <w:rFonts w:cs="Times New Roman"/>
      </w:rPr>
    </w:lvl>
    <w:lvl w:ilvl="3">
      <w:start w:val="1"/>
      <w:numFmt w:val="decimal"/>
      <w:lvlText w:val="%4."/>
      <w:lvlJc w:val="left"/>
      <w:pPr>
        <w:tabs>
          <w:tab w:val="left" w:pos="2100"/>
        </w:tabs>
        <w:ind w:left="2100" w:hanging="420"/>
      </w:pPr>
      <w:rPr>
        <w:rFonts w:cs="Times New Roman"/>
      </w:rPr>
    </w:lvl>
    <w:lvl w:ilvl="4">
      <w:start w:val="1"/>
      <w:numFmt w:val="lowerLetter"/>
      <w:lvlText w:val="%5)"/>
      <w:lvlJc w:val="left"/>
      <w:pPr>
        <w:tabs>
          <w:tab w:val="left" w:pos="2520"/>
        </w:tabs>
        <w:ind w:left="2520" w:hanging="420"/>
      </w:pPr>
      <w:rPr>
        <w:rFonts w:cs="Times New Roman"/>
      </w:rPr>
    </w:lvl>
    <w:lvl w:ilvl="5">
      <w:start w:val="1"/>
      <w:numFmt w:val="lowerRoman"/>
      <w:lvlText w:val="%6."/>
      <w:lvlJc w:val="right"/>
      <w:pPr>
        <w:tabs>
          <w:tab w:val="left" w:pos="2940"/>
        </w:tabs>
        <w:ind w:left="2940" w:hanging="420"/>
      </w:pPr>
      <w:rPr>
        <w:rFonts w:cs="Times New Roman"/>
      </w:rPr>
    </w:lvl>
    <w:lvl w:ilvl="6">
      <w:start w:val="1"/>
      <w:numFmt w:val="decimal"/>
      <w:lvlText w:val="%7."/>
      <w:lvlJc w:val="left"/>
      <w:pPr>
        <w:tabs>
          <w:tab w:val="left" w:pos="3360"/>
        </w:tabs>
        <w:ind w:left="3360" w:hanging="420"/>
      </w:pPr>
      <w:rPr>
        <w:rFonts w:cs="Times New Roman"/>
      </w:rPr>
    </w:lvl>
    <w:lvl w:ilvl="7">
      <w:start w:val="1"/>
      <w:numFmt w:val="lowerLetter"/>
      <w:lvlText w:val="%8)"/>
      <w:lvlJc w:val="left"/>
      <w:pPr>
        <w:tabs>
          <w:tab w:val="left" w:pos="3780"/>
        </w:tabs>
        <w:ind w:left="3780" w:hanging="420"/>
      </w:pPr>
      <w:rPr>
        <w:rFonts w:cs="Times New Roman"/>
      </w:rPr>
    </w:lvl>
    <w:lvl w:ilvl="8">
      <w:start w:val="1"/>
      <w:numFmt w:val="lowerRoman"/>
      <w:lvlText w:val="%9."/>
      <w:lvlJc w:val="right"/>
      <w:pPr>
        <w:tabs>
          <w:tab w:val="left" w:pos="4200"/>
        </w:tabs>
        <w:ind w:left="4200" w:hanging="420"/>
      </w:pPr>
      <w:rPr>
        <w:rFonts w:cs="Times New Roman"/>
      </w:rPr>
    </w:lvl>
  </w:abstractNum>
  <w:abstractNum w:abstractNumId="1">
    <w:nsid w:val="00000003"/>
    <w:multiLevelType w:val="multilevel"/>
    <w:tmpl w:val="00000003"/>
    <w:lvl w:ilvl="0">
      <w:start w:val="1"/>
      <w:numFmt w:val="decimal"/>
      <w:pStyle w:val="Heading1"/>
      <w:lvlText w:val="%1"/>
      <w:lvlJc w:val="left"/>
      <w:pPr>
        <w:tabs>
          <w:tab w:val="left" w:pos="360"/>
        </w:tabs>
        <w:ind w:left="284" w:hanging="284"/>
      </w:pPr>
      <w:rPr>
        <w:rFonts w:ascii="Times New Roman" w:hAnsi="Times New Roman" w:cs="Times New Roman" w:hint="default"/>
        <w:b/>
        <w:i w:val="0"/>
        <w:sz w:val="28"/>
      </w:rPr>
    </w:lvl>
    <w:lvl w:ilvl="1">
      <w:start w:val="1"/>
      <w:numFmt w:val="decimal"/>
      <w:pStyle w:val="Heading2"/>
      <w:lvlText w:val="%2."/>
      <w:lvlJc w:val="left"/>
      <w:pPr>
        <w:tabs>
          <w:tab w:val="left" w:pos="845"/>
        </w:tabs>
        <w:ind w:left="845" w:hanging="420"/>
      </w:pPr>
      <w:rPr>
        <w:rFonts w:cs="Times New Roman" w:hint="default"/>
        <w:b/>
        <w:i w:val="0"/>
        <w:sz w:val="28"/>
      </w:rPr>
    </w:lvl>
    <w:lvl w:ilvl="2">
      <w:start w:val="1"/>
      <w:numFmt w:val="decimal"/>
      <w:pStyle w:val="Heading3"/>
      <w:lvlText w:val="%1.%2.%3"/>
      <w:lvlJc w:val="left"/>
      <w:pPr>
        <w:tabs>
          <w:tab w:val="left" w:pos="1588"/>
        </w:tabs>
        <w:ind w:left="1588" w:hanging="737"/>
      </w:pPr>
      <w:rPr>
        <w:rFonts w:ascii="Times New Roman" w:hAnsi="Times New Roman" w:cs="Times New Roman" w:hint="default"/>
        <w:b/>
        <w:i w:val="0"/>
        <w:sz w:val="24"/>
      </w:rPr>
    </w:lvl>
    <w:lvl w:ilvl="3">
      <w:start w:val="1"/>
      <w:numFmt w:val="decimal"/>
      <w:pStyle w:val="Heading4"/>
      <w:lvlText w:val="%1.%2.%3.%4"/>
      <w:lvlJc w:val="left"/>
      <w:pPr>
        <w:tabs>
          <w:tab w:val="left" w:pos="2155"/>
        </w:tabs>
        <w:ind w:left="2155" w:hanging="1078"/>
      </w:pPr>
      <w:rPr>
        <w:rFonts w:ascii="Arial" w:hAnsi="Arial" w:cs="Times New Roman" w:hint="default"/>
        <w:b w:val="0"/>
        <w:i w:val="0"/>
        <w:sz w:val="24"/>
      </w:rPr>
    </w:lvl>
    <w:lvl w:ilvl="4">
      <w:start w:val="1"/>
      <w:numFmt w:val="decimal"/>
      <w:lvlText w:val="%1.%2.%3.%4.%5"/>
      <w:lvlJc w:val="left"/>
      <w:pPr>
        <w:tabs>
          <w:tab w:val="left" w:pos="3141"/>
        </w:tabs>
        <w:ind w:left="2551" w:hanging="850"/>
      </w:pPr>
      <w:rPr>
        <w:rFonts w:cs="Times New Roman"/>
      </w:rPr>
    </w:lvl>
    <w:lvl w:ilvl="5">
      <w:start w:val="1"/>
      <w:numFmt w:val="decimal"/>
      <w:lvlText w:val="%1.%2.%3.%4.%5.%6"/>
      <w:lvlJc w:val="left"/>
      <w:pPr>
        <w:tabs>
          <w:tab w:val="left" w:pos="3566"/>
        </w:tabs>
        <w:ind w:left="3260" w:hanging="1134"/>
      </w:pPr>
      <w:rPr>
        <w:rFonts w:cs="Times New Roman"/>
      </w:rPr>
    </w:lvl>
    <w:lvl w:ilvl="6">
      <w:start w:val="1"/>
      <w:numFmt w:val="decimal"/>
      <w:lvlText w:val="%1.%2.%3.%4.%5.%6.%7"/>
      <w:lvlJc w:val="left"/>
      <w:pPr>
        <w:tabs>
          <w:tab w:val="left" w:pos="4351"/>
        </w:tabs>
        <w:ind w:left="3827" w:hanging="1276"/>
      </w:pPr>
      <w:rPr>
        <w:rFonts w:cs="Times New Roman"/>
      </w:rPr>
    </w:lvl>
    <w:lvl w:ilvl="7">
      <w:start w:val="1"/>
      <w:numFmt w:val="decimal"/>
      <w:lvlText w:val="%1.%2.%3.%4.%5.%6.%7.%8"/>
      <w:lvlJc w:val="left"/>
      <w:pPr>
        <w:tabs>
          <w:tab w:val="left" w:pos="5136"/>
        </w:tabs>
        <w:ind w:left="4394" w:hanging="1418"/>
      </w:pPr>
      <w:rPr>
        <w:rFonts w:cs="Times New Roman"/>
      </w:rPr>
    </w:lvl>
    <w:lvl w:ilvl="8">
      <w:start w:val="1"/>
      <w:numFmt w:val="decimal"/>
      <w:lvlText w:val="%1.%2.%3.%4.%5.%6.%7.%8.%9"/>
      <w:lvlJc w:val="left"/>
      <w:pPr>
        <w:tabs>
          <w:tab w:val="left" w:pos="5562"/>
        </w:tabs>
        <w:ind w:left="5102" w:hanging="1700"/>
      </w:pPr>
      <w:rPr>
        <w:rFonts w:cs="Times New Roman"/>
      </w:rPr>
    </w:lvl>
  </w:abstractNum>
  <w:abstractNum w:abstractNumId="2">
    <w:nsid w:val="10583458"/>
    <w:multiLevelType w:val="multilevel"/>
    <w:tmpl w:val="10583458"/>
    <w:lvl w:ilvl="0">
      <w:start w:val="1"/>
      <w:numFmt w:val="decimal"/>
      <w:lvlText w:val="%1、"/>
      <w:lvlJc w:val="left"/>
      <w:pPr>
        <w:tabs>
          <w:tab w:val="left" w:pos="972"/>
        </w:tabs>
        <w:ind w:left="1320" w:hanging="564"/>
      </w:pPr>
      <w:rPr>
        <w:rFonts w:cs="Times New Roman"/>
      </w:rPr>
    </w:lvl>
    <w:lvl w:ilvl="1">
      <w:start w:val="1"/>
      <w:numFmt w:val="lowerLetter"/>
      <w:lvlText w:val="%2."/>
      <w:lvlJc w:val="left"/>
      <w:pPr>
        <w:tabs>
          <w:tab w:val="left" w:pos="1980"/>
        </w:tabs>
        <w:ind w:left="1980" w:hanging="360"/>
      </w:pPr>
      <w:rPr>
        <w:rFonts w:cs="Times New Roman"/>
      </w:rPr>
    </w:lvl>
    <w:lvl w:ilvl="2">
      <w:start w:val="1"/>
      <w:numFmt w:val="lowerRoman"/>
      <w:lvlText w:val="%3."/>
      <w:lvlJc w:val="right"/>
      <w:pPr>
        <w:tabs>
          <w:tab w:val="left" w:pos="2700"/>
        </w:tabs>
        <w:ind w:left="2700" w:hanging="180"/>
      </w:pPr>
      <w:rPr>
        <w:rFonts w:cs="Times New Roman"/>
      </w:rPr>
    </w:lvl>
    <w:lvl w:ilvl="3">
      <w:start w:val="1"/>
      <w:numFmt w:val="decimal"/>
      <w:lvlText w:val="%4."/>
      <w:lvlJc w:val="left"/>
      <w:pPr>
        <w:tabs>
          <w:tab w:val="left" w:pos="3420"/>
        </w:tabs>
        <w:ind w:left="3420" w:hanging="360"/>
      </w:pPr>
      <w:rPr>
        <w:rFonts w:cs="Times New Roman"/>
      </w:rPr>
    </w:lvl>
    <w:lvl w:ilvl="4">
      <w:start w:val="1"/>
      <w:numFmt w:val="lowerLetter"/>
      <w:lvlText w:val="%5."/>
      <w:lvlJc w:val="left"/>
      <w:pPr>
        <w:tabs>
          <w:tab w:val="left" w:pos="4140"/>
        </w:tabs>
        <w:ind w:left="4140" w:hanging="360"/>
      </w:pPr>
      <w:rPr>
        <w:rFonts w:cs="Times New Roman"/>
      </w:rPr>
    </w:lvl>
    <w:lvl w:ilvl="5">
      <w:start w:val="1"/>
      <w:numFmt w:val="lowerRoman"/>
      <w:lvlText w:val="%6."/>
      <w:lvlJc w:val="right"/>
      <w:pPr>
        <w:tabs>
          <w:tab w:val="left" w:pos="4860"/>
        </w:tabs>
        <w:ind w:left="4860" w:hanging="180"/>
      </w:pPr>
      <w:rPr>
        <w:rFonts w:cs="Times New Roman"/>
      </w:rPr>
    </w:lvl>
    <w:lvl w:ilvl="6">
      <w:start w:val="1"/>
      <w:numFmt w:val="decimal"/>
      <w:lvlText w:val="%7."/>
      <w:lvlJc w:val="left"/>
      <w:pPr>
        <w:tabs>
          <w:tab w:val="left" w:pos="5580"/>
        </w:tabs>
        <w:ind w:left="5580" w:hanging="360"/>
      </w:pPr>
      <w:rPr>
        <w:rFonts w:cs="Times New Roman"/>
      </w:rPr>
    </w:lvl>
    <w:lvl w:ilvl="7">
      <w:start w:val="1"/>
      <w:numFmt w:val="lowerLetter"/>
      <w:lvlText w:val="%8."/>
      <w:lvlJc w:val="left"/>
      <w:pPr>
        <w:tabs>
          <w:tab w:val="left" w:pos="6300"/>
        </w:tabs>
        <w:ind w:left="6300" w:hanging="360"/>
      </w:pPr>
      <w:rPr>
        <w:rFonts w:cs="Times New Roman"/>
      </w:rPr>
    </w:lvl>
    <w:lvl w:ilvl="8">
      <w:start w:val="1"/>
      <w:numFmt w:val="lowerRoman"/>
      <w:lvlText w:val="%9."/>
      <w:lvlJc w:val="right"/>
      <w:pPr>
        <w:tabs>
          <w:tab w:val="left" w:pos="7020"/>
        </w:tabs>
        <w:ind w:left="7020" w:hanging="180"/>
      </w:pPr>
      <w:rPr>
        <w:rFonts w:cs="Times New Roman"/>
      </w:rPr>
    </w:lvl>
  </w:abstractNum>
  <w:abstractNum w:abstractNumId="3">
    <w:nsid w:val="257D445A"/>
    <w:multiLevelType w:val="singleLevel"/>
    <w:tmpl w:val="257D445A"/>
    <w:lvl w:ilvl="0">
      <w:start w:val="1"/>
      <w:numFmt w:val="decimal"/>
      <w:suff w:val="nothing"/>
      <w:lvlText w:val="（%1）"/>
      <w:lvlJc w:val="left"/>
      <w:rPr>
        <w:rFonts w:cs="Times New Roman"/>
      </w:rPr>
    </w:lvl>
  </w:abstractNum>
  <w:abstractNum w:abstractNumId="4">
    <w:nsid w:val="6757086C"/>
    <w:multiLevelType w:val="multilevel"/>
    <w:tmpl w:val="6757086C"/>
    <w:lvl w:ilvl="0">
      <w:start w:val="1"/>
      <w:numFmt w:val="decimal"/>
      <w:lvlText w:val="（%1）"/>
      <w:lvlJc w:val="left"/>
      <w:pPr>
        <w:tabs>
          <w:tab w:val="left" w:pos="1140"/>
        </w:tabs>
        <w:ind w:left="1140" w:hanging="720"/>
      </w:pPr>
      <w:rPr>
        <w:rFonts w:cs="Times New Roman"/>
      </w:rPr>
    </w:lvl>
    <w:lvl w:ilvl="1">
      <w:start w:val="1"/>
      <w:numFmt w:val="lowerLetter"/>
      <w:lvlText w:val="%2)"/>
      <w:lvlJc w:val="left"/>
      <w:pPr>
        <w:tabs>
          <w:tab w:val="left" w:pos="1260"/>
        </w:tabs>
        <w:ind w:left="1260" w:hanging="420"/>
      </w:pPr>
      <w:rPr>
        <w:rFonts w:cs="Times New Roman"/>
      </w:rPr>
    </w:lvl>
    <w:lvl w:ilvl="2">
      <w:start w:val="1"/>
      <w:numFmt w:val="lowerRoman"/>
      <w:lvlText w:val="%3."/>
      <w:lvlJc w:val="right"/>
      <w:pPr>
        <w:tabs>
          <w:tab w:val="left" w:pos="1680"/>
        </w:tabs>
        <w:ind w:left="1680" w:hanging="420"/>
      </w:pPr>
      <w:rPr>
        <w:rFonts w:cs="Times New Roman"/>
      </w:rPr>
    </w:lvl>
    <w:lvl w:ilvl="3">
      <w:start w:val="1"/>
      <w:numFmt w:val="decimal"/>
      <w:lvlText w:val="%4."/>
      <w:lvlJc w:val="left"/>
      <w:pPr>
        <w:tabs>
          <w:tab w:val="left" w:pos="2100"/>
        </w:tabs>
        <w:ind w:left="2100" w:hanging="420"/>
      </w:pPr>
      <w:rPr>
        <w:rFonts w:cs="Times New Roman"/>
      </w:rPr>
    </w:lvl>
    <w:lvl w:ilvl="4">
      <w:start w:val="1"/>
      <w:numFmt w:val="lowerLetter"/>
      <w:lvlText w:val="%5)"/>
      <w:lvlJc w:val="left"/>
      <w:pPr>
        <w:tabs>
          <w:tab w:val="left" w:pos="2520"/>
        </w:tabs>
        <w:ind w:left="2520" w:hanging="420"/>
      </w:pPr>
      <w:rPr>
        <w:rFonts w:cs="Times New Roman"/>
      </w:rPr>
    </w:lvl>
    <w:lvl w:ilvl="5">
      <w:start w:val="1"/>
      <w:numFmt w:val="lowerRoman"/>
      <w:lvlText w:val="%6."/>
      <w:lvlJc w:val="right"/>
      <w:pPr>
        <w:tabs>
          <w:tab w:val="left" w:pos="2940"/>
        </w:tabs>
        <w:ind w:left="2940" w:hanging="420"/>
      </w:pPr>
      <w:rPr>
        <w:rFonts w:cs="Times New Roman"/>
      </w:rPr>
    </w:lvl>
    <w:lvl w:ilvl="6">
      <w:start w:val="1"/>
      <w:numFmt w:val="decimal"/>
      <w:lvlText w:val="%7."/>
      <w:lvlJc w:val="left"/>
      <w:pPr>
        <w:tabs>
          <w:tab w:val="left" w:pos="3360"/>
        </w:tabs>
        <w:ind w:left="3360" w:hanging="420"/>
      </w:pPr>
      <w:rPr>
        <w:rFonts w:cs="Times New Roman"/>
      </w:rPr>
    </w:lvl>
    <w:lvl w:ilvl="7">
      <w:start w:val="1"/>
      <w:numFmt w:val="lowerLetter"/>
      <w:lvlText w:val="%8)"/>
      <w:lvlJc w:val="left"/>
      <w:pPr>
        <w:tabs>
          <w:tab w:val="left" w:pos="3780"/>
        </w:tabs>
        <w:ind w:left="3780" w:hanging="420"/>
      </w:pPr>
      <w:rPr>
        <w:rFonts w:cs="Times New Roman"/>
      </w:rPr>
    </w:lvl>
    <w:lvl w:ilvl="8">
      <w:start w:val="1"/>
      <w:numFmt w:val="lowerRoman"/>
      <w:lvlText w:val="%9."/>
      <w:lvlJc w:val="right"/>
      <w:pPr>
        <w:tabs>
          <w:tab w:val="left" w:pos="4200"/>
        </w:tabs>
        <w:ind w:left="4200" w:hanging="420"/>
      </w:pPr>
      <w:rPr>
        <w:rFonts w:cs="Times New Roman"/>
      </w:rPr>
    </w:lvl>
  </w:abstractNum>
  <w:abstractNum w:abstractNumId="5">
    <w:nsid w:val="7BF3E921"/>
    <w:multiLevelType w:val="singleLevel"/>
    <w:tmpl w:val="7BF3E921"/>
    <w:lvl w:ilvl="0">
      <w:start w:val="2"/>
      <w:numFmt w:val="chineseCounting"/>
      <w:suff w:val="nothing"/>
      <w:lvlText w:val="%1、"/>
      <w:lvlJc w:val="left"/>
      <w:rPr>
        <w:rFonts w:cs="Times New Roman" w:hint="eastAsia"/>
      </w:rPr>
    </w:lvl>
  </w:abstractNum>
  <w:num w:numId="1">
    <w:abstractNumId w:val="1"/>
  </w:num>
  <w:num w:numId="2">
    <w:abstractNumId w:val="5"/>
  </w:num>
  <w:num w:numId="3">
    <w:abstractNumId w:val="4"/>
  </w:num>
  <w:num w:numId="4">
    <w:abstractNumId w:val="0"/>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20"/>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0F7B"/>
    <w:rsid w:val="00001298"/>
    <w:rsid w:val="00001551"/>
    <w:rsid w:val="000079CE"/>
    <w:rsid w:val="00007D19"/>
    <w:rsid w:val="000135BE"/>
    <w:rsid w:val="0001482E"/>
    <w:rsid w:val="000154A3"/>
    <w:rsid w:val="00015766"/>
    <w:rsid w:val="00022020"/>
    <w:rsid w:val="00024ED2"/>
    <w:rsid w:val="00027DB0"/>
    <w:rsid w:val="000307DD"/>
    <w:rsid w:val="0003199E"/>
    <w:rsid w:val="00031C60"/>
    <w:rsid w:val="000323CF"/>
    <w:rsid w:val="00032A79"/>
    <w:rsid w:val="00032E4A"/>
    <w:rsid w:val="00033B8B"/>
    <w:rsid w:val="00037F44"/>
    <w:rsid w:val="000421BD"/>
    <w:rsid w:val="00042243"/>
    <w:rsid w:val="00046593"/>
    <w:rsid w:val="0005126D"/>
    <w:rsid w:val="000523F6"/>
    <w:rsid w:val="000536BB"/>
    <w:rsid w:val="00053971"/>
    <w:rsid w:val="0005453D"/>
    <w:rsid w:val="0005487C"/>
    <w:rsid w:val="00054EB8"/>
    <w:rsid w:val="00055455"/>
    <w:rsid w:val="000564DC"/>
    <w:rsid w:val="000567A8"/>
    <w:rsid w:val="00056BCC"/>
    <w:rsid w:val="00057EC6"/>
    <w:rsid w:val="00061B96"/>
    <w:rsid w:val="00061E61"/>
    <w:rsid w:val="00062754"/>
    <w:rsid w:val="00062F15"/>
    <w:rsid w:val="0006317F"/>
    <w:rsid w:val="00063434"/>
    <w:rsid w:val="00065320"/>
    <w:rsid w:val="00065EC5"/>
    <w:rsid w:val="000704C9"/>
    <w:rsid w:val="00070684"/>
    <w:rsid w:val="000721C9"/>
    <w:rsid w:val="000732F1"/>
    <w:rsid w:val="0007367B"/>
    <w:rsid w:val="000773FD"/>
    <w:rsid w:val="000778F8"/>
    <w:rsid w:val="00077FD1"/>
    <w:rsid w:val="00081352"/>
    <w:rsid w:val="000823B4"/>
    <w:rsid w:val="0008393D"/>
    <w:rsid w:val="000842DD"/>
    <w:rsid w:val="00085900"/>
    <w:rsid w:val="0009053E"/>
    <w:rsid w:val="00091460"/>
    <w:rsid w:val="00091F0A"/>
    <w:rsid w:val="00092536"/>
    <w:rsid w:val="00092E25"/>
    <w:rsid w:val="00092F3C"/>
    <w:rsid w:val="00092F53"/>
    <w:rsid w:val="00094F9B"/>
    <w:rsid w:val="000950D9"/>
    <w:rsid w:val="00095A42"/>
    <w:rsid w:val="000A003D"/>
    <w:rsid w:val="000A128F"/>
    <w:rsid w:val="000A143B"/>
    <w:rsid w:val="000A2253"/>
    <w:rsid w:val="000A3CBE"/>
    <w:rsid w:val="000A4316"/>
    <w:rsid w:val="000A466D"/>
    <w:rsid w:val="000A4727"/>
    <w:rsid w:val="000A5DBA"/>
    <w:rsid w:val="000B01E6"/>
    <w:rsid w:val="000B082E"/>
    <w:rsid w:val="000B1267"/>
    <w:rsid w:val="000B1BD5"/>
    <w:rsid w:val="000B75F2"/>
    <w:rsid w:val="000C1069"/>
    <w:rsid w:val="000C1FA8"/>
    <w:rsid w:val="000C2C70"/>
    <w:rsid w:val="000C43B9"/>
    <w:rsid w:val="000C4C64"/>
    <w:rsid w:val="000C6083"/>
    <w:rsid w:val="000C7F09"/>
    <w:rsid w:val="000D0743"/>
    <w:rsid w:val="000D2768"/>
    <w:rsid w:val="000D4441"/>
    <w:rsid w:val="000D493B"/>
    <w:rsid w:val="000D5D89"/>
    <w:rsid w:val="000D6692"/>
    <w:rsid w:val="000D6D09"/>
    <w:rsid w:val="000D7CFC"/>
    <w:rsid w:val="000E004E"/>
    <w:rsid w:val="000E0059"/>
    <w:rsid w:val="000E24FF"/>
    <w:rsid w:val="000E5712"/>
    <w:rsid w:val="000F01D9"/>
    <w:rsid w:val="000F05CA"/>
    <w:rsid w:val="000F28C0"/>
    <w:rsid w:val="000F4B41"/>
    <w:rsid w:val="000F62F6"/>
    <w:rsid w:val="000F66E1"/>
    <w:rsid w:val="000F6CCA"/>
    <w:rsid w:val="000F6E26"/>
    <w:rsid w:val="000F7643"/>
    <w:rsid w:val="00100E79"/>
    <w:rsid w:val="00100F2A"/>
    <w:rsid w:val="001018B9"/>
    <w:rsid w:val="0010259A"/>
    <w:rsid w:val="00102E28"/>
    <w:rsid w:val="00103FF3"/>
    <w:rsid w:val="0010407D"/>
    <w:rsid w:val="001053AE"/>
    <w:rsid w:val="00105905"/>
    <w:rsid w:val="00105B4E"/>
    <w:rsid w:val="00106454"/>
    <w:rsid w:val="001072D8"/>
    <w:rsid w:val="00107DF8"/>
    <w:rsid w:val="001102D4"/>
    <w:rsid w:val="001119EC"/>
    <w:rsid w:val="001128EA"/>
    <w:rsid w:val="00112FE6"/>
    <w:rsid w:val="00113D35"/>
    <w:rsid w:val="0011686F"/>
    <w:rsid w:val="00116B16"/>
    <w:rsid w:val="00120601"/>
    <w:rsid w:val="00120FEC"/>
    <w:rsid w:val="001240ED"/>
    <w:rsid w:val="001248E9"/>
    <w:rsid w:val="00124B48"/>
    <w:rsid w:val="0012504B"/>
    <w:rsid w:val="00125074"/>
    <w:rsid w:val="001272DB"/>
    <w:rsid w:val="00131005"/>
    <w:rsid w:val="00131314"/>
    <w:rsid w:val="0013239E"/>
    <w:rsid w:val="00134D7A"/>
    <w:rsid w:val="001365A4"/>
    <w:rsid w:val="00137BCC"/>
    <w:rsid w:val="00141E40"/>
    <w:rsid w:val="0014392A"/>
    <w:rsid w:val="00143FE3"/>
    <w:rsid w:val="00144055"/>
    <w:rsid w:val="00146493"/>
    <w:rsid w:val="001469B5"/>
    <w:rsid w:val="00146A07"/>
    <w:rsid w:val="00147B9A"/>
    <w:rsid w:val="001502EA"/>
    <w:rsid w:val="00150824"/>
    <w:rsid w:val="00150C0B"/>
    <w:rsid w:val="00150C92"/>
    <w:rsid w:val="001519AC"/>
    <w:rsid w:val="00152865"/>
    <w:rsid w:val="00154956"/>
    <w:rsid w:val="001553B5"/>
    <w:rsid w:val="00157917"/>
    <w:rsid w:val="00160E12"/>
    <w:rsid w:val="00163AD0"/>
    <w:rsid w:val="00164EBB"/>
    <w:rsid w:val="001666C9"/>
    <w:rsid w:val="0017089E"/>
    <w:rsid w:val="00171B3C"/>
    <w:rsid w:val="00171DA1"/>
    <w:rsid w:val="00172A27"/>
    <w:rsid w:val="001730D2"/>
    <w:rsid w:val="001740AF"/>
    <w:rsid w:val="0017564B"/>
    <w:rsid w:val="0017611F"/>
    <w:rsid w:val="001827BC"/>
    <w:rsid w:val="0018298D"/>
    <w:rsid w:val="00184397"/>
    <w:rsid w:val="001847A3"/>
    <w:rsid w:val="00184995"/>
    <w:rsid w:val="00185AD3"/>
    <w:rsid w:val="001902F1"/>
    <w:rsid w:val="00191850"/>
    <w:rsid w:val="00191EFE"/>
    <w:rsid w:val="001932D0"/>
    <w:rsid w:val="0019445A"/>
    <w:rsid w:val="00194EE2"/>
    <w:rsid w:val="00195994"/>
    <w:rsid w:val="00196F42"/>
    <w:rsid w:val="001A2D46"/>
    <w:rsid w:val="001A319C"/>
    <w:rsid w:val="001B0208"/>
    <w:rsid w:val="001B0A22"/>
    <w:rsid w:val="001B27F4"/>
    <w:rsid w:val="001B2C6D"/>
    <w:rsid w:val="001B309A"/>
    <w:rsid w:val="001B569D"/>
    <w:rsid w:val="001B6A7C"/>
    <w:rsid w:val="001C1644"/>
    <w:rsid w:val="001C531A"/>
    <w:rsid w:val="001C546A"/>
    <w:rsid w:val="001C6162"/>
    <w:rsid w:val="001C7875"/>
    <w:rsid w:val="001D123D"/>
    <w:rsid w:val="001D1449"/>
    <w:rsid w:val="001D3672"/>
    <w:rsid w:val="001D41CD"/>
    <w:rsid w:val="001D6E54"/>
    <w:rsid w:val="001D6F11"/>
    <w:rsid w:val="001E370C"/>
    <w:rsid w:val="001E4874"/>
    <w:rsid w:val="001E7CB8"/>
    <w:rsid w:val="001F0AD5"/>
    <w:rsid w:val="001F10B2"/>
    <w:rsid w:val="001F23D4"/>
    <w:rsid w:val="001F26B3"/>
    <w:rsid w:val="001F27FA"/>
    <w:rsid w:val="001F2C49"/>
    <w:rsid w:val="001F2CC0"/>
    <w:rsid w:val="001F2E51"/>
    <w:rsid w:val="001F3794"/>
    <w:rsid w:val="001F4634"/>
    <w:rsid w:val="001F4AE8"/>
    <w:rsid w:val="001F52F5"/>
    <w:rsid w:val="001F5459"/>
    <w:rsid w:val="001F7967"/>
    <w:rsid w:val="001F7BB8"/>
    <w:rsid w:val="00201526"/>
    <w:rsid w:val="00202181"/>
    <w:rsid w:val="00203EBD"/>
    <w:rsid w:val="00204D00"/>
    <w:rsid w:val="00204D5D"/>
    <w:rsid w:val="00205E6A"/>
    <w:rsid w:val="002061F3"/>
    <w:rsid w:val="00211B9C"/>
    <w:rsid w:val="0021202C"/>
    <w:rsid w:val="00212F23"/>
    <w:rsid w:val="00215492"/>
    <w:rsid w:val="00215D6D"/>
    <w:rsid w:val="00217A67"/>
    <w:rsid w:val="00221196"/>
    <w:rsid w:val="00223814"/>
    <w:rsid w:val="002258AB"/>
    <w:rsid w:val="00225BB9"/>
    <w:rsid w:val="00225D63"/>
    <w:rsid w:val="00226306"/>
    <w:rsid w:val="00227077"/>
    <w:rsid w:val="00227266"/>
    <w:rsid w:val="0022727B"/>
    <w:rsid w:val="00227360"/>
    <w:rsid w:val="002276D6"/>
    <w:rsid w:val="0023101B"/>
    <w:rsid w:val="00231A7E"/>
    <w:rsid w:val="00232083"/>
    <w:rsid w:val="00232834"/>
    <w:rsid w:val="0023356E"/>
    <w:rsid w:val="00235183"/>
    <w:rsid w:val="00240CAE"/>
    <w:rsid w:val="00242323"/>
    <w:rsid w:val="00242360"/>
    <w:rsid w:val="00243373"/>
    <w:rsid w:val="0024378B"/>
    <w:rsid w:val="00243EC5"/>
    <w:rsid w:val="00245C12"/>
    <w:rsid w:val="00246555"/>
    <w:rsid w:val="00247107"/>
    <w:rsid w:val="0024764B"/>
    <w:rsid w:val="00247707"/>
    <w:rsid w:val="00250AD0"/>
    <w:rsid w:val="00250FAD"/>
    <w:rsid w:val="00251235"/>
    <w:rsid w:val="00251B7B"/>
    <w:rsid w:val="0025265F"/>
    <w:rsid w:val="00252EEA"/>
    <w:rsid w:val="0025353A"/>
    <w:rsid w:val="00254458"/>
    <w:rsid w:val="00254B3F"/>
    <w:rsid w:val="00254FD3"/>
    <w:rsid w:val="00256EB2"/>
    <w:rsid w:val="00257051"/>
    <w:rsid w:val="002578E9"/>
    <w:rsid w:val="00260253"/>
    <w:rsid w:val="00262149"/>
    <w:rsid w:val="002622B2"/>
    <w:rsid w:val="00263B3C"/>
    <w:rsid w:val="0026529E"/>
    <w:rsid w:val="00265E86"/>
    <w:rsid w:val="002662EA"/>
    <w:rsid w:val="00266338"/>
    <w:rsid w:val="00266B8C"/>
    <w:rsid w:val="00266CC0"/>
    <w:rsid w:val="002674BB"/>
    <w:rsid w:val="00270C69"/>
    <w:rsid w:val="0027235C"/>
    <w:rsid w:val="00272B8B"/>
    <w:rsid w:val="002738A5"/>
    <w:rsid w:val="002740CC"/>
    <w:rsid w:val="002748D6"/>
    <w:rsid w:val="002806C5"/>
    <w:rsid w:val="0028098F"/>
    <w:rsid w:val="0028413F"/>
    <w:rsid w:val="00284FB7"/>
    <w:rsid w:val="00286DDF"/>
    <w:rsid w:val="00291164"/>
    <w:rsid w:val="0029245F"/>
    <w:rsid w:val="00292A90"/>
    <w:rsid w:val="0029347B"/>
    <w:rsid w:val="00293EC6"/>
    <w:rsid w:val="002A0407"/>
    <w:rsid w:val="002A3457"/>
    <w:rsid w:val="002B0C9D"/>
    <w:rsid w:val="002B21B7"/>
    <w:rsid w:val="002B2BD9"/>
    <w:rsid w:val="002B3333"/>
    <w:rsid w:val="002B417D"/>
    <w:rsid w:val="002B63A6"/>
    <w:rsid w:val="002B64B6"/>
    <w:rsid w:val="002B6782"/>
    <w:rsid w:val="002B6913"/>
    <w:rsid w:val="002C1268"/>
    <w:rsid w:val="002C14E4"/>
    <w:rsid w:val="002C2CDA"/>
    <w:rsid w:val="002C4C3D"/>
    <w:rsid w:val="002C62AB"/>
    <w:rsid w:val="002C7B68"/>
    <w:rsid w:val="002D1CD8"/>
    <w:rsid w:val="002D1F0F"/>
    <w:rsid w:val="002D5434"/>
    <w:rsid w:val="002D62C6"/>
    <w:rsid w:val="002D65F1"/>
    <w:rsid w:val="002E02C1"/>
    <w:rsid w:val="002E1949"/>
    <w:rsid w:val="002E1F7A"/>
    <w:rsid w:val="002E2754"/>
    <w:rsid w:val="002E30B7"/>
    <w:rsid w:val="002E4339"/>
    <w:rsid w:val="002E56CA"/>
    <w:rsid w:val="002E577A"/>
    <w:rsid w:val="002E5F7E"/>
    <w:rsid w:val="002E6684"/>
    <w:rsid w:val="002E6B1E"/>
    <w:rsid w:val="002E7948"/>
    <w:rsid w:val="002E7D3E"/>
    <w:rsid w:val="002F01DC"/>
    <w:rsid w:val="002F3376"/>
    <w:rsid w:val="002F481A"/>
    <w:rsid w:val="002F58AE"/>
    <w:rsid w:val="002F7FE3"/>
    <w:rsid w:val="00300FA7"/>
    <w:rsid w:val="00302B1A"/>
    <w:rsid w:val="0030520F"/>
    <w:rsid w:val="00305A0A"/>
    <w:rsid w:val="00305C8D"/>
    <w:rsid w:val="00306D5E"/>
    <w:rsid w:val="00306E3F"/>
    <w:rsid w:val="00307996"/>
    <w:rsid w:val="00310A76"/>
    <w:rsid w:val="00310E1E"/>
    <w:rsid w:val="003116A4"/>
    <w:rsid w:val="00312109"/>
    <w:rsid w:val="00313342"/>
    <w:rsid w:val="00314188"/>
    <w:rsid w:val="003152FD"/>
    <w:rsid w:val="003161C7"/>
    <w:rsid w:val="00316B8D"/>
    <w:rsid w:val="00321D5C"/>
    <w:rsid w:val="00322522"/>
    <w:rsid w:val="003234BA"/>
    <w:rsid w:val="00325311"/>
    <w:rsid w:val="003256D2"/>
    <w:rsid w:val="00325A94"/>
    <w:rsid w:val="00327E21"/>
    <w:rsid w:val="0033018F"/>
    <w:rsid w:val="0033092C"/>
    <w:rsid w:val="00332BBF"/>
    <w:rsid w:val="003348A2"/>
    <w:rsid w:val="003361F3"/>
    <w:rsid w:val="003371C4"/>
    <w:rsid w:val="003374DC"/>
    <w:rsid w:val="003375FC"/>
    <w:rsid w:val="00337A5B"/>
    <w:rsid w:val="00340D1D"/>
    <w:rsid w:val="00340F5D"/>
    <w:rsid w:val="00344E7C"/>
    <w:rsid w:val="003451AB"/>
    <w:rsid w:val="0034548A"/>
    <w:rsid w:val="0034595C"/>
    <w:rsid w:val="00346B16"/>
    <w:rsid w:val="00347EB5"/>
    <w:rsid w:val="00351AD1"/>
    <w:rsid w:val="003532A2"/>
    <w:rsid w:val="00353D81"/>
    <w:rsid w:val="00353E02"/>
    <w:rsid w:val="00354DC9"/>
    <w:rsid w:val="00355AA7"/>
    <w:rsid w:val="00356223"/>
    <w:rsid w:val="00363545"/>
    <w:rsid w:val="003637B1"/>
    <w:rsid w:val="0036490B"/>
    <w:rsid w:val="00364FF4"/>
    <w:rsid w:val="0036596E"/>
    <w:rsid w:val="00365991"/>
    <w:rsid w:val="00366CF9"/>
    <w:rsid w:val="0037276F"/>
    <w:rsid w:val="003740C8"/>
    <w:rsid w:val="00374181"/>
    <w:rsid w:val="003759DF"/>
    <w:rsid w:val="003772D3"/>
    <w:rsid w:val="0038186A"/>
    <w:rsid w:val="0038414A"/>
    <w:rsid w:val="00386B0A"/>
    <w:rsid w:val="003874BE"/>
    <w:rsid w:val="00387F85"/>
    <w:rsid w:val="003907D2"/>
    <w:rsid w:val="0039255A"/>
    <w:rsid w:val="003944E2"/>
    <w:rsid w:val="003A0DDE"/>
    <w:rsid w:val="003A13F2"/>
    <w:rsid w:val="003A240D"/>
    <w:rsid w:val="003A24CC"/>
    <w:rsid w:val="003A3DD1"/>
    <w:rsid w:val="003A4329"/>
    <w:rsid w:val="003A46C7"/>
    <w:rsid w:val="003A58DF"/>
    <w:rsid w:val="003A5D0D"/>
    <w:rsid w:val="003A5DF6"/>
    <w:rsid w:val="003A6B4F"/>
    <w:rsid w:val="003A711F"/>
    <w:rsid w:val="003B253F"/>
    <w:rsid w:val="003B351D"/>
    <w:rsid w:val="003B6F09"/>
    <w:rsid w:val="003C0E1A"/>
    <w:rsid w:val="003C127D"/>
    <w:rsid w:val="003C412F"/>
    <w:rsid w:val="003C4446"/>
    <w:rsid w:val="003C4685"/>
    <w:rsid w:val="003C5CA2"/>
    <w:rsid w:val="003C68E2"/>
    <w:rsid w:val="003C698F"/>
    <w:rsid w:val="003C7612"/>
    <w:rsid w:val="003C7ED9"/>
    <w:rsid w:val="003D18D8"/>
    <w:rsid w:val="003D3991"/>
    <w:rsid w:val="003D47F2"/>
    <w:rsid w:val="003D5190"/>
    <w:rsid w:val="003D6C81"/>
    <w:rsid w:val="003E04BA"/>
    <w:rsid w:val="003E08F9"/>
    <w:rsid w:val="003E2E0F"/>
    <w:rsid w:val="003E3A84"/>
    <w:rsid w:val="003E62F3"/>
    <w:rsid w:val="003E6E34"/>
    <w:rsid w:val="003E7EEC"/>
    <w:rsid w:val="003F184C"/>
    <w:rsid w:val="003F1EBE"/>
    <w:rsid w:val="003F47EA"/>
    <w:rsid w:val="003F50C1"/>
    <w:rsid w:val="003F5542"/>
    <w:rsid w:val="003F68A1"/>
    <w:rsid w:val="003F78AA"/>
    <w:rsid w:val="004008CB"/>
    <w:rsid w:val="004019A6"/>
    <w:rsid w:val="00404574"/>
    <w:rsid w:val="00404B02"/>
    <w:rsid w:val="00404F47"/>
    <w:rsid w:val="00404F6D"/>
    <w:rsid w:val="00405C3D"/>
    <w:rsid w:val="004069FE"/>
    <w:rsid w:val="00406EE2"/>
    <w:rsid w:val="0040758D"/>
    <w:rsid w:val="00410276"/>
    <w:rsid w:val="004107FA"/>
    <w:rsid w:val="004120A1"/>
    <w:rsid w:val="00414C5D"/>
    <w:rsid w:val="00416574"/>
    <w:rsid w:val="00416E39"/>
    <w:rsid w:val="00422196"/>
    <w:rsid w:val="00427759"/>
    <w:rsid w:val="0042791C"/>
    <w:rsid w:val="00430CAF"/>
    <w:rsid w:val="00431E00"/>
    <w:rsid w:val="004322DE"/>
    <w:rsid w:val="00432635"/>
    <w:rsid w:val="004336CF"/>
    <w:rsid w:val="004338DD"/>
    <w:rsid w:val="004346DB"/>
    <w:rsid w:val="00436CC7"/>
    <w:rsid w:val="00437DD3"/>
    <w:rsid w:val="00440463"/>
    <w:rsid w:val="00444E4E"/>
    <w:rsid w:val="00445042"/>
    <w:rsid w:val="00445717"/>
    <w:rsid w:val="00450F6A"/>
    <w:rsid w:val="00452510"/>
    <w:rsid w:val="00452E36"/>
    <w:rsid w:val="00453116"/>
    <w:rsid w:val="00455327"/>
    <w:rsid w:val="00456BA4"/>
    <w:rsid w:val="0046092E"/>
    <w:rsid w:val="0046097F"/>
    <w:rsid w:val="004609DD"/>
    <w:rsid w:val="00460CE4"/>
    <w:rsid w:val="00460E6D"/>
    <w:rsid w:val="0046172B"/>
    <w:rsid w:val="00461798"/>
    <w:rsid w:val="00463314"/>
    <w:rsid w:val="00464593"/>
    <w:rsid w:val="00464F94"/>
    <w:rsid w:val="004712CD"/>
    <w:rsid w:val="00472F0B"/>
    <w:rsid w:val="004736E4"/>
    <w:rsid w:val="00474539"/>
    <w:rsid w:val="00475287"/>
    <w:rsid w:val="00476731"/>
    <w:rsid w:val="00476AB3"/>
    <w:rsid w:val="00477000"/>
    <w:rsid w:val="00477D0F"/>
    <w:rsid w:val="004805C5"/>
    <w:rsid w:val="00481611"/>
    <w:rsid w:val="00481B28"/>
    <w:rsid w:val="004843AF"/>
    <w:rsid w:val="0048501D"/>
    <w:rsid w:val="004865DD"/>
    <w:rsid w:val="00486AAD"/>
    <w:rsid w:val="00487712"/>
    <w:rsid w:val="00487BA6"/>
    <w:rsid w:val="00487EB8"/>
    <w:rsid w:val="004900D7"/>
    <w:rsid w:val="00491002"/>
    <w:rsid w:val="0049175A"/>
    <w:rsid w:val="00491818"/>
    <w:rsid w:val="00492106"/>
    <w:rsid w:val="00492E0A"/>
    <w:rsid w:val="00493E3A"/>
    <w:rsid w:val="00494035"/>
    <w:rsid w:val="004953B9"/>
    <w:rsid w:val="00495530"/>
    <w:rsid w:val="004979BA"/>
    <w:rsid w:val="004A005F"/>
    <w:rsid w:val="004A1644"/>
    <w:rsid w:val="004A19C7"/>
    <w:rsid w:val="004A1A95"/>
    <w:rsid w:val="004A2095"/>
    <w:rsid w:val="004A4B9A"/>
    <w:rsid w:val="004A4C1B"/>
    <w:rsid w:val="004A64C3"/>
    <w:rsid w:val="004A7745"/>
    <w:rsid w:val="004B0528"/>
    <w:rsid w:val="004B244F"/>
    <w:rsid w:val="004B2F0F"/>
    <w:rsid w:val="004B3FCE"/>
    <w:rsid w:val="004B5727"/>
    <w:rsid w:val="004B6458"/>
    <w:rsid w:val="004B6F05"/>
    <w:rsid w:val="004B74E6"/>
    <w:rsid w:val="004C0223"/>
    <w:rsid w:val="004C0900"/>
    <w:rsid w:val="004C1856"/>
    <w:rsid w:val="004C526F"/>
    <w:rsid w:val="004C55E8"/>
    <w:rsid w:val="004D01AF"/>
    <w:rsid w:val="004D10A9"/>
    <w:rsid w:val="004D1A72"/>
    <w:rsid w:val="004D1AB5"/>
    <w:rsid w:val="004D1F20"/>
    <w:rsid w:val="004D40B7"/>
    <w:rsid w:val="004D4785"/>
    <w:rsid w:val="004D4999"/>
    <w:rsid w:val="004D50F2"/>
    <w:rsid w:val="004D7638"/>
    <w:rsid w:val="004D7B9A"/>
    <w:rsid w:val="004E02CC"/>
    <w:rsid w:val="004E0601"/>
    <w:rsid w:val="004E10F7"/>
    <w:rsid w:val="004E346F"/>
    <w:rsid w:val="004E43CC"/>
    <w:rsid w:val="004E45C9"/>
    <w:rsid w:val="004E4CCC"/>
    <w:rsid w:val="004E5B57"/>
    <w:rsid w:val="004E6C74"/>
    <w:rsid w:val="004E6CC0"/>
    <w:rsid w:val="004F0D52"/>
    <w:rsid w:val="004F1339"/>
    <w:rsid w:val="004F150B"/>
    <w:rsid w:val="004F1D18"/>
    <w:rsid w:val="004F274F"/>
    <w:rsid w:val="004F3B7A"/>
    <w:rsid w:val="004F50CD"/>
    <w:rsid w:val="004F57C4"/>
    <w:rsid w:val="004F58B1"/>
    <w:rsid w:val="00500403"/>
    <w:rsid w:val="00500BCB"/>
    <w:rsid w:val="00502008"/>
    <w:rsid w:val="005033FF"/>
    <w:rsid w:val="005038E3"/>
    <w:rsid w:val="00503A83"/>
    <w:rsid w:val="00503B60"/>
    <w:rsid w:val="00504A7A"/>
    <w:rsid w:val="00504D48"/>
    <w:rsid w:val="00505B13"/>
    <w:rsid w:val="00505D19"/>
    <w:rsid w:val="00506BCB"/>
    <w:rsid w:val="00507F91"/>
    <w:rsid w:val="00510C35"/>
    <w:rsid w:val="00510EEA"/>
    <w:rsid w:val="0051201F"/>
    <w:rsid w:val="0051291E"/>
    <w:rsid w:val="005137EA"/>
    <w:rsid w:val="005139B2"/>
    <w:rsid w:val="00513AD0"/>
    <w:rsid w:val="005140B0"/>
    <w:rsid w:val="005167F6"/>
    <w:rsid w:val="005170B0"/>
    <w:rsid w:val="0052129F"/>
    <w:rsid w:val="00521C46"/>
    <w:rsid w:val="00523661"/>
    <w:rsid w:val="00524317"/>
    <w:rsid w:val="00525144"/>
    <w:rsid w:val="005264E5"/>
    <w:rsid w:val="0053028E"/>
    <w:rsid w:val="00532F12"/>
    <w:rsid w:val="00535B67"/>
    <w:rsid w:val="005372B6"/>
    <w:rsid w:val="0053779B"/>
    <w:rsid w:val="00537FD9"/>
    <w:rsid w:val="00541AB0"/>
    <w:rsid w:val="005430E0"/>
    <w:rsid w:val="005433A7"/>
    <w:rsid w:val="00543781"/>
    <w:rsid w:val="00544616"/>
    <w:rsid w:val="00545707"/>
    <w:rsid w:val="00546F92"/>
    <w:rsid w:val="005473B8"/>
    <w:rsid w:val="00550851"/>
    <w:rsid w:val="00551B75"/>
    <w:rsid w:val="0055261B"/>
    <w:rsid w:val="00555EFE"/>
    <w:rsid w:val="0055728C"/>
    <w:rsid w:val="005573C9"/>
    <w:rsid w:val="005574BD"/>
    <w:rsid w:val="00557ABA"/>
    <w:rsid w:val="005625F6"/>
    <w:rsid w:val="00566568"/>
    <w:rsid w:val="00566D46"/>
    <w:rsid w:val="00572567"/>
    <w:rsid w:val="00574CC1"/>
    <w:rsid w:val="005759ED"/>
    <w:rsid w:val="00575C33"/>
    <w:rsid w:val="00577773"/>
    <w:rsid w:val="00577DB7"/>
    <w:rsid w:val="005806B9"/>
    <w:rsid w:val="00581974"/>
    <w:rsid w:val="005847EC"/>
    <w:rsid w:val="00587D38"/>
    <w:rsid w:val="005915A8"/>
    <w:rsid w:val="00592232"/>
    <w:rsid w:val="00593170"/>
    <w:rsid w:val="0059500B"/>
    <w:rsid w:val="005970FC"/>
    <w:rsid w:val="00597107"/>
    <w:rsid w:val="005A0E51"/>
    <w:rsid w:val="005A13A2"/>
    <w:rsid w:val="005A2397"/>
    <w:rsid w:val="005A2607"/>
    <w:rsid w:val="005A2D85"/>
    <w:rsid w:val="005A3C87"/>
    <w:rsid w:val="005A6ABB"/>
    <w:rsid w:val="005A7CFA"/>
    <w:rsid w:val="005B0792"/>
    <w:rsid w:val="005B0A57"/>
    <w:rsid w:val="005B1C06"/>
    <w:rsid w:val="005B35BD"/>
    <w:rsid w:val="005B4192"/>
    <w:rsid w:val="005B55A6"/>
    <w:rsid w:val="005B67FF"/>
    <w:rsid w:val="005B6D00"/>
    <w:rsid w:val="005B7048"/>
    <w:rsid w:val="005C0EE7"/>
    <w:rsid w:val="005C1880"/>
    <w:rsid w:val="005C26BB"/>
    <w:rsid w:val="005C3BF8"/>
    <w:rsid w:val="005C4659"/>
    <w:rsid w:val="005C4ECD"/>
    <w:rsid w:val="005C633D"/>
    <w:rsid w:val="005C63C1"/>
    <w:rsid w:val="005C7666"/>
    <w:rsid w:val="005D073D"/>
    <w:rsid w:val="005D28F3"/>
    <w:rsid w:val="005D4852"/>
    <w:rsid w:val="005D49C6"/>
    <w:rsid w:val="005D51C8"/>
    <w:rsid w:val="005D5CBD"/>
    <w:rsid w:val="005D636F"/>
    <w:rsid w:val="005D72DC"/>
    <w:rsid w:val="005E124A"/>
    <w:rsid w:val="005E1739"/>
    <w:rsid w:val="005E1FCE"/>
    <w:rsid w:val="005E2B65"/>
    <w:rsid w:val="005E2DDA"/>
    <w:rsid w:val="005E4025"/>
    <w:rsid w:val="005E4A72"/>
    <w:rsid w:val="005F1AE5"/>
    <w:rsid w:val="005F3643"/>
    <w:rsid w:val="005F55F1"/>
    <w:rsid w:val="005F77C8"/>
    <w:rsid w:val="00600968"/>
    <w:rsid w:val="006032F7"/>
    <w:rsid w:val="00603CCE"/>
    <w:rsid w:val="00604732"/>
    <w:rsid w:val="00605D79"/>
    <w:rsid w:val="00606DA2"/>
    <w:rsid w:val="00610736"/>
    <w:rsid w:val="006119A5"/>
    <w:rsid w:val="00612A5A"/>
    <w:rsid w:val="00613886"/>
    <w:rsid w:val="00613AA2"/>
    <w:rsid w:val="006147F4"/>
    <w:rsid w:val="006152E2"/>
    <w:rsid w:val="0061685C"/>
    <w:rsid w:val="0061713F"/>
    <w:rsid w:val="0062082D"/>
    <w:rsid w:val="00620C88"/>
    <w:rsid w:val="00621EE4"/>
    <w:rsid w:val="0062204B"/>
    <w:rsid w:val="00622439"/>
    <w:rsid w:val="00622B22"/>
    <w:rsid w:val="0062493B"/>
    <w:rsid w:val="00625060"/>
    <w:rsid w:val="00627CF2"/>
    <w:rsid w:val="0063343A"/>
    <w:rsid w:val="00634CAA"/>
    <w:rsid w:val="00641020"/>
    <w:rsid w:val="006460F3"/>
    <w:rsid w:val="0064776E"/>
    <w:rsid w:val="00650BAB"/>
    <w:rsid w:val="00651BF7"/>
    <w:rsid w:val="0065261D"/>
    <w:rsid w:val="0065326B"/>
    <w:rsid w:val="0065356B"/>
    <w:rsid w:val="00654FDB"/>
    <w:rsid w:val="0065537D"/>
    <w:rsid w:val="00655CB1"/>
    <w:rsid w:val="00657692"/>
    <w:rsid w:val="00661DD2"/>
    <w:rsid w:val="00662943"/>
    <w:rsid w:val="006630A9"/>
    <w:rsid w:val="00663CAD"/>
    <w:rsid w:val="00664704"/>
    <w:rsid w:val="006652DF"/>
    <w:rsid w:val="00665BCE"/>
    <w:rsid w:val="006662C2"/>
    <w:rsid w:val="006710E3"/>
    <w:rsid w:val="006746CE"/>
    <w:rsid w:val="00681711"/>
    <w:rsid w:val="00682BF7"/>
    <w:rsid w:val="0068322A"/>
    <w:rsid w:val="00683645"/>
    <w:rsid w:val="00685A37"/>
    <w:rsid w:val="00686542"/>
    <w:rsid w:val="00686CBD"/>
    <w:rsid w:val="006903EE"/>
    <w:rsid w:val="006907A6"/>
    <w:rsid w:val="00690902"/>
    <w:rsid w:val="0069116E"/>
    <w:rsid w:val="00694153"/>
    <w:rsid w:val="00694AC5"/>
    <w:rsid w:val="0069746C"/>
    <w:rsid w:val="00697F31"/>
    <w:rsid w:val="006A2C8F"/>
    <w:rsid w:val="006A3A43"/>
    <w:rsid w:val="006A6E90"/>
    <w:rsid w:val="006B12D6"/>
    <w:rsid w:val="006B2AC5"/>
    <w:rsid w:val="006B61E5"/>
    <w:rsid w:val="006C0C2B"/>
    <w:rsid w:val="006C0E6F"/>
    <w:rsid w:val="006C2129"/>
    <w:rsid w:val="006C2550"/>
    <w:rsid w:val="006C270D"/>
    <w:rsid w:val="006C3FEE"/>
    <w:rsid w:val="006C439E"/>
    <w:rsid w:val="006C47B5"/>
    <w:rsid w:val="006C4876"/>
    <w:rsid w:val="006C4D30"/>
    <w:rsid w:val="006C5B0D"/>
    <w:rsid w:val="006C657A"/>
    <w:rsid w:val="006C6BCB"/>
    <w:rsid w:val="006C6D8C"/>
    <w:rsid w:val="006C7FBF"/>
    <w:rsid w:val="006D184E"/>
    <w:rsid w:val="006D1E62"/>
    <w:rsid w:val="006D34E6"/>
    <w:rsid w:val="006D35A1"/>
    <w:rsid w:val="006D4CE9"/>
    <w:rsid w:val="006D629F"/>
    <w:rsid w:val="006D6E06"/>
    <w:rsid w:val="006E2BD9"/>
    <w:rsid w:val="006E39EF"/>
    <w:rsid w:val="006E3E8A"/>
    <w:rsid w:val="006E4055"/>
    <w:rsid w:val="006E534C"/>
    <w:rsid w:val="006E65BF"/>
    <w:rsid w:val="006E732B"/>
    <w:rsid w:val="006F3139"/>
    <w:rsid w:val="006F42DA"/>
    <w:rsid w:val="006F5DC6"/>
    <w:rsid w:val="006F7E61"/>
    <w:rsid w:val="00701862"/>
    <w:rsid w:val="00702429"/>
    <w:rsid w:val="0070254F"/>
    <w:rsid w:val="00703949"/>
    <w:rsid w:val="007039CF"/>
    <w:rsid w:val="00703C3B"/>
    <w:rsid w:val="00704E21"/>
    <w:rsid w:val="00704EFF"/>
    <w:rsid w:val="00705760"/>
    <w:rsid w:val="007079AD"/>
    <w:rsid w:val="00710550"/>
    <w:rsid w:val="007109DC"/>
    <w:rsid w:val="007116B9"/>
    <w:rsid w:val="00712506"/>
    <w:rsid w:val="0071420E"/>
    <w:rsid w:val="007147C0"/>
    <w:rsid w:val="00720709"/>
    <w:rsid w:val="0072156A"/>
    <w:rsid w:val="007229FE"/>
    <w:rsid w:val="00723482"/>
    <w:rsid w:val="00723A23"/>
    <w:rsid w:val="007244F9"/>
    <w:rsid w:val="00725441"/>
    <w:rsid w:val="00730C50"/>
    <w:rsid w:val="007317A6"/>
    <w:rsid w:val="0073209A"/>
    <w:rsid w:val="007352C4"/>
    <w:rsid w:val="00735F4D"/>
    <w:rsid w:val="00736362"/>
    <w:rsid w:val="00736C22"/>
    <w:rsid w:val="00736F46"/>
    <w:rsid w:val="007377FE"/>
    <w:rsid w:val="00737874"/>
    <w:rsid w:val="00743268"/>
    <w:rsid w:val="00745A8F"/>
    <w:rsid w:val="00750906"/>
    <w:rsid w:val="00751A6A"/>
    <w:rsid w:val="007521A6"/>
    <w:rsid w:val="00755D37"/>
    <w:rsid w:val="00755D9C"/>
    <w:rsid w:val="007568B0"/>
    <w:rsid w:val="00756E19"/>
    <w:rsid w:val="0076011D"/>
    <w:rsid w:val="007607B5"/>
    <w:rsid w:val="00760F57"/>
    <w:rsid w:val="00762B7C"/>
    <w:rsid w:val="0076318A"/>
    <w:rsid w:val="0076597E"/>
    <w:rsid w:val="0076708B"/>
    <w:rsid w:val="007674E6"/>
    <w:rsid w:val="00767826"/>
    <w:rsid w:val="0077063D"/>
    <w:rsid w:val="0077089E"/>
    <w:rsid w:val="00771ACA"/>
    <w:rsid w:val="00772401"/>
    <w:rsid w:val="00772A56"/>
    <w:rsid w:val="00773967"/>
    <w:rsid w:val="00775E95"/>
    <w:rsid w:val="00776E9B"/>
    <w:rsid w:val="00777CEE"/>
    <w:rsid w:val="00780635"/>
    <w:rsid w:val="00780856"/>
    <w:rsid w:val="0078169A"/>
    <w:rsid w:val="00781A0A"/>
    <w:rsid w:val="007825B4"/>
    <w:rsid w:val="007849D6"/>
    <w:rsid w:val="00784E45"/>
    <w:rsid w:val="00785B23"/>
    <w:rsid w:val="00792025"/>
    <w:rsid w:val="00792883"/>
    <w:rsid w:val="0079304B"/>
    <w:rsid w:val="007947FC"/>
    <w:rsid w:val="00795158"/>
    <w:rsid w:val="00795413"/>
    <w:rsid w:val="007961B1"/>
    <w:rsid w:val="007967CF"/>
    <w:rsid w:val="00796FE2"/>
    <w:rsid w:val="007974BC"/>
    <w:rsid w:val="00797560"/>
    <w:rsid w:val="00797BD8"/>
    <w:rsid w:val="007A26E5"/>
    <w:rsid w:val="007A791E"/>
    <w:rsid w:val="007B0930"/>
    <w:rsid w:val="007B1496"/>
    <w:rsid w:val="007B19CA"/>
    <w:rsid w:val="007B5178"/>
    <w:rsid w:val="007B57B8"/>
    <w:rsid w:val="007B6748"/>
    <w:rsid w:val="007B7362"/>
    <w:rsid w:val="007C1ED7"/>
    <w:rsid w:val="007C3E1E"/>
    <w:rsid w:val="007C4189"/>
    <w:rsid w:val="007C5D9A"/>
    <w:rsid w:val="007D0055"/>
    <w:rsid w:val="007D1773"/>
    <w:rsid w:val="007D232A"/>
    <w:rsid w:val="007D33D2"/>
    <w:rsid w:val="007D6BD5"/>
    <w:rsid w:val="007E0313"/>
    <w:rsid w:val="007E29D3"/>
    <w:rsid w:val="007E2CA3"/>
    <w:rsid w:val="007E3E65"/>
    <w:rsid w:val="007E507B"/>
    <w:rsid w:val="007E51F9"/>
    <w:rsid w:val="007E5B0E"/>
    <w:rsid w:val="007E5EDD"/>
    <w:rsid w:val="007F0900"/>
    <w:rsid w:val="007F151C"/>
    <w:rsid w:val="007F2E83"/>
    <w:rsid w:val="007F3F4F"/>
    <w:rsid w:val="007F4ED1"/>
    <w:rsid w:val="007F6BC9"/>
    <w:rsid w:val="007F6D0E"/>
    <w:rsid w:val="007F6FA2"/>
    <w:rsid w:val="007F763E"/>
    <w:rsid w:val="008004BD"/>
    <w:rsid w:val="00802117"/>
    <w:rsid w:val="00803ECC"/>
    <w:rsid w:val="0080418D"/>
    <w:rsid w:val="00804540"/>
    <w:rsid w:val="008063A0"/>
    <w:rsid w:val="008067AB"/>
    <w:rsid w:val="0080735F"/>
    <w:rsid w:val="008078A4"/>
    <w:rsid w:val="0081000C"/>
    <w:rsid w:val="00812660"/>
    <w:rsid w:val="008155D8"/>
    <w:rsid w:val="00815910"/>
    <w:rsid w:val="008163AB"/>
    <w:rsid w:val="00817097"/>
    <w:rsid w:val="0081747A"/>
    <w:rsid w:val="00821B4D"/>
    <w:rsid w:val="00822812"/>
    <w:rsid w:val="00825150"/>
    <w:rsid w:val="00825400"/>
    <w:rsid w:val="00825E2C"/>
    <w:rsid w:val="008261ED"/>
    <w:rsid w:val="00826FA8"/>
    <w:rsid w:val="00830B95"/>
    <w:rsid w:val="00830E3A"/>
    <w:rsid w:val="00833E9D"/>
    <w:rsid w:val="00837923"/>
    <w:rsid w:val="008413E0"/>
    <w:rsid w:val="008414E9"/>
    <w:rsid w:val="00841651"/>
    <w:rsid w:val="00844A21"/>
    <w:rsid w:val="0084590A"/>
    <w:rsid w:val="00847366"/>
    <w:rsid w:val="00847EEC"/>
    <w:rsid w:val="008503DF"/>
    <w:rsid w:val="008507C7"/>
    <w:rsid w:val="00851609"/>
    <w:rsid w:val="0085171B"/>
    <w:rsid w:val="008530EB"/>
    <w:rsid w:val="00853B1E"/>
    <w:rsid w:val="008556DF"/>
    <w:rsid w:val="00857E62"/>
    <w:rsid w:val="00861D65"/>
    <w:rsid w:val="00862D0B"/>
    <w:rsid w:val="0086417D"/>
    <w:rsid w:val="008648DC"/>
    <w:rsid w:val="008670C5"/>
    <w:rsid w:val="00870801"/>
    <w:rsid w:val="00873AB1"/>
    <w:rsid w:val="00874743"/>
    <w:rsid w:val="00874CA9"/>
    <w:rsid w:val="008765FF"/>
    <w:rsid w:val="00877C98"/>
    <w:rsid w:val="0088020A"/>
    <w:rsid w:val="00881014"/>
    <w:rsid w:val="00885094"/>
    <w:rsid w:val="008871A4"/>
    <w:rsid w:val="00887E85"/>
    <w:rsid w:val="0089022F"/>
    <w:rsid w:val="0089029D"/>
    <w:rsid w:val="00890FDD"/>
    <w:rsid w:val="00891A53"/>
    <w:rsid w:val="008932AB"/>
    <w:rsid w:val="00893933"/>
    <w:rsid w:val="00893A93"/>
    <w:rsid w:val="0089464E"/>
    <w:rsid w:val="00895248"/>
    <w:rsid w:val="00895957"/>
    <w:rsid w:val="00895963"/>
    <w:rsid w:val="008A19D1"/>
    <w:rsid w:val="008A2078"/>
    <w:rsid w:val="008A2764"/>
    <w:rsid w:val="008A3961"/>
    <w:rsid w:val="008A42FB"/>
    <w:rsid w:val="008A515C"/>
    <w:rsid w:val="008A60DD"/>
    <w:rsid w:val="008A7037"/>
    <w:rsid w:val="008B2455"/>
    <w:rsid w:val="008B316B"/>
    <w:rsid w:val="008B4AE4"/>
    <w:rsid w:val="008B5AE2"/>
    <w:rsid w:val="008B726C"/>
    <w:rsid w:val="008B752F"/>
    <w:rsid w:val="008B7D0A"/>
    <w:rsid w:val="008C19A5"/>
    <w:rsid w:val="008C23DE"/>
    <w:rsid w:val="008C2C2F"/>
    <w:rsid w:val="008C6101"/>
    <w:rsid w:val="008C72DF"/>
    <w:rsid w:val="008D0420"/>
    <w:rsid w:val="008D09FF"/>
    <w:rsid w:val="008D3F26"/>
    <w:rsid w:val="008E0FB9"/>
    <w:rsid w:val="008E1796"/>
    <w:rsid w:val="008E1F10"/>
    <w:rsid w:val="008E2DF8"/>
    <w:rsid w:val="008E310A"/>
    <w:rsid w:val="008E3628"/>
    <w:rsid w:val="008E4ACB"/>
    <w:rsid w:val="008E5E90"/>
    <w:rsid w:val="008E60A2"/>
    <w:rsid w:val="008E62FE"/>
    <w:rsid w:val="008E6536"/>
    <w:rsid w:val="008F18A4"/>
    <w:rsid w:val="008F246E"/>
    <w:rsid w:val="008F46C5"/>
    <w:rsid w:val="008F477C"/>
    <w:rsid w:val="008F603F"/>
    <w:rsid w:val="008F6D06"/>
    <w:rsid w:val="008F73A8"/>
    <w:rsid w:val="008F7470"/>
    <w:rsid w:val="00900480"/>
    <w:rsid w:val="0090120A"/>
    <w:rsid w:val="009019CE"/>
    <w:rsid w:val="009023A4"/>
    <w:rsid w:val="00902587"/>
    <w:rsid w:val="009068A3"/>
    <w:rsid w:val="00906BBF"/>
    <w:rsid w:val="00906C3F"/>
    <w:rsid w:val="0090705B"/>
    <w:rsid w:val="00907E69"/>
    <w:rsid w:val="00907EB7"/>
    <w:rsid w:val="009101FE"/>
    <w:rsid w:val="00910C56"/>
    <w:rsid w:val="009115A6"/>
    <w:rsid w:val="00912B7D"/>
    <w:rsid w:val="00912C83"/>
    <w:rsid w:val="00913609"/>
    <w:rsid w:val="00913AC8"/>
    <w:rsid w:val="00913FD4"/>
    <w:rsid w:val="0091652B"/>
    <w:rsid w:val="00917D4F"/>
    <w:rsid w:val="00920741"/>
    <w:rsid w:val="0092199C"/>
    <w:rsid w:val="009222B0"/>
    <w:rsid w:val="00922564"/>
    <w:rsid w:val="009226D4"/>
    <w:rsid w:val="00923462"/>
    <w:rsid w:val="00923F69"/>
    <w:rsid w:val="00925E7D"/>
    <w:rsid w:val="009267EA"/>
    <w:rsid w:val="00927020"/>
    <w:rsid w:val="00927A55"/>
    <w:rsid w:val="00927A79"/>
    <w:rsid w:val="00930115"/>
    <w:rsid w:val="00930A54"/>
    <w:rsid w:val="00930E47"/>
    <w:rsid w:val="00930E54"/>
    <w:rsid w:val="009324FE"/>
    <w:rsid w:val="00934E57"/>
    <w:rsid w:val="00935EBC"/>
    <w:rsid w:val="00936277"/>
    <w:rsid w:val="00936B9A"/>
    <w:rsid w:val="00940234"/>
    <w:rsid w:val="00943626"/>
    <w:rsid w:val="009438D3"/>
    <w:rsid w:val="00944EC3"/>
    <w:rsid w:val="009460F7"/>
    <w:rsid w:val="00947019"/>
    <w:rsid w:val="00947493"/>
    <w:rsid w:val="00950CEB"/>
    <w:rsid w:val="00951DBA"/>
    <w:rsid w:val="00953783"/>
    <w:rsid w:val="009546EA"/>
    <w:rsid w:val="00956266"/>
    <w:rsid w:val="00956291"/>
    <w:rsid w:val="00956930"/>
    <w:rsid w:val="00960418"/>
    <w:rsid w:val="00961DAF"/>
    <w:rsid w:val="00962859"/>
    <w:rsid w:val="00963B29"/>
    <w:rsid w:val="0096569E"/>
    <w:rsid w:val="00966C9D"/>
    <w:rsid w:val="0096796F"/>
    <w:rsid w:val="00971865"/>
    <w:rsid w:val="00973B97"/>
    <w:rsid w:val="00973FFE"/>
    <w:rsid w:val="0097460E"/>
    <w:rsid w:val="0097477C"/>
    <w:rsid w:val="009751BE"/>
    <w:rsid w:val="0097531C"/>
    <w:rsid w:val="00976C35"/>
    <w:rsid w:val="00980840"/>
    <w:rsid w:val="009813AF"/>
    <w:rsid w:val="0098185F"/>
    <w:rsid w:val="00985373"/>
    <w:rsid w:val="00985E86"/>
    <w:rsid w:val="009862C0"/>
    <w:rsid w:val="00986556"/>
    <w:rsid w:val="00986DF5"/>
    <w:rsid w:val="0098716F"/>
    <w:rsid w:val="009873D9"/>
    <w:rsid w:val="009875B3"/>
    <w:rsid w:val="00991E1D"/>
    <w:rsid w:val="00993B22"/>
    <w:rsid w:val="00993DC7"/>
    <w:rsid w:val="00997EA0"/>
    <w:rsid w:val="009A051B"/>
    <w:rsid w:val="009A0D01"/>
    <w:rsid w:val="009A168B"/>
    <w:rsid w:val="009A2EB0"/>
    <w:rsid w:val="009A3FCE"/>
    <w:rsid w:val="009A747A"/>
    <w:rsid w:val="009B29BF"/>
    <w:rsid w:val="009B45A1"/>
    <w:rsid w:val="009B5B5B"/>
    <w:rsid w:val="009B5F1C"/>
    <w:rsid w:val="009B60CB"/>
    <w:rsid w:val="009B74A4"/>
    <w:rsid w:val="009C035A"/>
    <w:rsid w:val="009C1FCF"/>
    <w:rsid w:val="009C3600"/>
    <w:rsid w:val="009C595A"/>
    <w:rsid w:val="009C6036"/>
    <w:rsid w:val="009C7E3D"/>
    <w:rsid w:val="009D0383"/>
    <w:rsid w:val="009D483E"/>
    <w:rsid w:val="009D743A"/>
    <w:rsid w:val="009E3567"/>
    <w:rsid w:val="009E5698"/>
    <w:rsid w:val="009E6078"/>
    <w:rsid w:val="009F080F"/>
    <w:rsid w:val="009F2DF8"/>
    <w:rsid w:val="009F2FFA"/>
    <w:rsid w:val="009F3C92"/>
    <w:rsid w:val="009F5269"/>
    <w:rsid w:val="009F6F26"/>
    <w:rsid w:val="009F7AF0"/>
    <w:rsid w:val="009F7FC6"/>
    <w:rsid w:val="00A020D0"/>
    <w:rsid w:val="00A03285"/>
    <w:rsid w:val="00A03EE8"/>
    <w:rsid w:val="00A0405C"/>
    <w:rsid w:val="00A057AF"/>
    <w:rsid w:val="00A06B7C"/>
    <w:rsid w:val="00A1113D"/>
    <w:rsid w:val="00A11251"/>
    <w:rsid w:val="00A1142B"/>
    <w:rsid w:val="00A12A5E"/>
    <w:rsid w:val="00A14239"/>
    <w:rsid w:val="00A15613"/>
    <w:rsid w:val="00A15E80"/>
    <w:rsid w:val="00A20842"/>
    <w:rsid w:val="00A21D3D"/>
    <w:rsid w:val="00A23E12"/>
    <w:rsid w:val="00A24304"/>
    <w:rsid w:val="00A258C7"/>
    <w:rsid w:val="00A2665F"/>
    <w:rsid w:val="00A27695"/>
    <w:rsid w:val="00A317A5"/>
    <w:rsid w:val="00A31B3C"/>
    <w:rsid w:val="00A31FA9"/>
    <w:rsid w:val="00A33606"/>
    <w:rsid w:val="00A401DE"/>
    <w:rsid w:val="00A40B9F"/>
    <w:rsid w:val="00A40BFB"/>
    <w:rsid w:val="00A40EAF"/>
    <w:rsid w:val="00A41564"/>
    <w:rsid w:val="00A42027"/>
    <w:rsid w:val="00A43E63"/>
    <w:rsid w:val="00A45F26"/>
    <w:rsid w:val="00A507F9"/>
    <w:rsid w:val="00A54054"/>
    <w:rsid w:val="00A54093"/>
    <w:rsid w:val="00A56CA1"/>
    <w:rsid w:val="00A62788"/>
    <w:rsid w:val="00A62A03"/>
    <w:rsid w:val="00A62B10"/>
    <w:rsid w:val="00A6484C"/>
    <w:rsid w:val="00A64CBF"/>
    <w:rsid w:val="00A65E80"/>
    <w:rsid w:val="00A6644A"/>
    <w:rsid w:val="00A67C05"/>
    <w:rsid w:val="00A708C0"/>
    <w:rsid w:val="00A70C2E"/>
    <w:rsid w:val="00A72500"/>
    <w:rsid w:val="00A7449A"/>
    <w:rsid w:val="00A75329"/>
    <w:rsid w:val="00A76096"/>
    <w:rsid w:val="00A76471"/>
    <w:rsid w:val="00A80C01"/>
    <w:rsid w:val="00A81276"/>
    <w:rsid w:val="00A8294F"/>
    <w:rsid w:val="00A842D0"/>
    <w:rsid w:val="00A84901"/>
    <w:rsid w:val="00A86363"/>
    <w:rsid w:val="00A865B6"/>
    <w:rsid w:val="00A93FDD"/>
    <w:rsid w:val="00A97767"/>
    <w:rsid w:val="00AA0245"/>
    <w:rsid w:val="00AA1163"/>
    <w:rsid w:val="00AA23BA"/>
    <w:rsid w:val="00AA36EE"/>
    <w:rsid w:val="00AA3E77"/>
    <w:rsid w:val="00AA3F10"/>
    <w:rsid w:val="00AA3F86"/>
    <w:rsid w:val="00AA59DB"/>
    <w:rsid w:val="00AA5C89"/>
    <w:rsid w:val="00AA5E9E"/>
    <w:rsid w:val="00AA5FF8"/>
    <w:rsid w:val="00AA651A"/>
    <w:rsid w:val="00AA7AE6"/>
    <w:rsid w:val="00AB0010"/>
    <w:rsid w:val="00AB4AE6"/>
    <w:rsid w:val="00AB4F9D"/>
    <w:rsid w:val="00AB5645"/>
    <w:rsid w:val="00AB632C"/>
    <w:rsid w:val="00AC3519"/>
    <w:rsid w:val="00AC54C2"/>
    <w:rsid w:val="00AC5DED"/>
    <w:rsid w:val="00AC7AC1"/>
    <w:rsid w:val="00AD1BA1"/>
    <w:rsid w:val="00AD1F69"/>
    <w:rsid w:val="00AD498F"/>
    <w:rsid w:val="00AD5B8D"/>
    <w:rsid w:val="00AE0494"/>
    <w:rsid w:val="00AE0E9D"/>
    <w:rsid w:val="00AE1687"/>
    <w:rsid w:val="00AE534B"/>
    <w:rsid w:val="00AE7453"/>
    <w:rsid w:val="00AF2A5E"/>
    <w:rsid w:val="00AF3E85"/>
    <w:rsid w:val="00AF791B"/>
    <w:rsid w:val="00B00CEA"/>
    <w:rsid w:val="00B020C0"/>
    <w:rsid w:val="00B0344A"/>
    <w:rsid w:val="00B03C6F"/>
    <w:rsid w:val="00B0434D"/>
    <w:rsid w:val="00B061C2"/>
    <w:rsid w:val="00B11DF2"/>
    <w:rsid w:val="00B125EC"/>
    <w:rsid w:val="00B1260A"/>
    <w:rsid w:val="00B12CAD"/>
    <w:rsid w:val="00B13E3C"/>
    <w:rsid w:val="00B1407F"/>
    <w:rsid w:val="00B1603B"/>
    <w:rsid w:val="00B16158"/>
    <w:rsid w:val="00B16B8C"/>
    <w:rsid w:val="00B2112F"/>
    <w:rsid w:val="00B22325"/>
    <w:rsid w:val="00B2257F"/>
    <w:rsid w:val="00B23568"/>
    <w:rsid w:val="00B23DD8"/>
    <w:rsid w:val="00B2599B"/>
    <w:rsid w:val="00B266D6"/>
    <w:rsid w:val="00B279A3"/>
    <w:rsid w:val="00B305DA"/>
    <w:rsid w:val="00B31352"/>
    <w:rsid w:val="00B31CAB"/>
    <w:rsid w:val="00B3293D"/>
    <w:rsid w:val="00B3389A"/>
    <w:rsid w:val="00B3412C"/>
    <w:rsid w:val="00B349A7"/>
    <w:rsid w:val="00B37C45"/>
    <w:rsid w:val="00B37F41"/>
    <w:rsid w:val="00B413B1"/>
    <w:rsid w:val="00B41C37"/>
    <w:rsid w:val="00B420E1"/>
    <w:rsid w:val="00B42CA4"/>
    <w:rsid w:val="00B444E7"/>
    <w:rsid w:val="00B44C8F"/>
    <w:rsid w:val="00B44F0E"/>
    <w:rsid w:val="00B44FCC"/>
    <w:rsid w:val="00B45C4F"/>
    <w:rsid w:val="00B46466"/>
    <w:rsid w:val="00B510AD"/>
    <w:rsid w:val="00B556DF"/>
    <w:rsid w:val="00B55739"/>
    <w:rsid w:val="00B574C9"/>
    <w:rsid w:val="00B61543"/>
    <w:rsid w:val="00B6454F"/>
    <w:rsid w:val="00B64A16"/>
    <w:rsid w:val="00B65525"/>
    <w:rsid w:val="00B65593"/>
    <w:rsid w:val="00B666EA"/>
    <w:rsid w:val="00B7139B"/>
    <w:rsid w:val="00B7172C"/>
    <w:rsid w:val="00B71AB3"/>
    <w:rsid w:val="00B74137"/>
    <w:rsid w:val="00B75243"/>
    <w:rsid w:val="00B8263C"/>
    <w:rsid w:val="00B8302F"/>
    <w:rsid w:val="00B83327"/>
    <w:rsid w:val="00B870FC"/>
    <w:rsid w:val="00B87F7B"/>
    <w:rsid w:val="00B93BF0"/>
    <w:rsid w:val="00B93FCE"/>
    <w:rsid w:val="00B94687"/>
    <w:rsid w:val="00B95806"/>
    <w:rsid w:val="00B965F9"/>
    <w:rsid w:val="00B97F15"/>
    <w:rsid w:val="00BA0584"/>
    <w:rsid w:val="00BA06D9"/>
    <w:rsid w:val="00BA09A1"/>
    <w:rsid w:val="00BA0E3A"/>
    <w:rsid w:val="00BA21B2"/>
    <w:rsid w:val="00BA3F84"/>
    <w:rsid w:val="00BA56BB"/>
    <w:rsid w:val="00BA6DAE"/>
    <w:rsid w:val="00BA6FBE"/>
    <w:rsid w:val="00BA7303"/>
    <w:rsid w:val="00BA789F"/>
    <w:rsid w:val="00BB081A"/>
    <w:rsid w:val="00BB3C3E"/>
    <w:rsid w:val="00BB4110"/>
    <w:rsid w:val="00BB6CC6"/>
    <w:rsid w:val="00BB727A"/>
    <w:rsid w:val="00BB7F9F"/>
    <w:rsid w:val="00BC0694"/>
    <w:rsid w:val="00BC0A5D"/>
    <w:rsid w:val="00BC0E85"/>
    <w:rsid w:val="00BC1C0C"/>
    <w:rsid w:val="00BC25A5"/>
    <w:rsid w:val="00BC2C2B"/>
    <w:rsid w:val="00BC2ED2"/>
    <w:rsid w:val="00BC2F2B"/>
    <w:rsid w:val="00BC400E"/>
    <w:rsid w:val="00BC50AB"/>
    <w:rsid w:val="00BC635B"/>
    <w:rsid w:val="00BC6EDC"/>
    <w:rsid w:val="00BC79C4"/>
    <w:rsid w:val="00BC7B05"/>
    <w:rsid w:val="00BD1971"/>
    <w:rsid w:val="00BD262F"/>
    <w:rsid w:val="00BD3393"/>
    <w:rsid w:val="00BD382A"/>
    <w:rsid w:val="00BE22E1"/>
    <w:rsid w:val="00BE2605"/>
    <w:rsid w:val="00BE3760"/>
    <w:rsid w:val="00BE5DD0"/>
    <w:rsid w:val="00BF054F"/>
    <w:rsid w:val="00BF1C7E"/>
    <w:rsid w:val="00BF3729"/>
    <w:rsid w:val="00BF4EBA"/>
    <w:rsid w:val="00BF6B49"/>
    <w:rsid w:val="00BF73E7"/>
    <w:rsid w:val="00C00C87"/>
    <w:rsid w:val="00C024A2"/>
    <w:rsid w:val="00C02A12"/>
    <w:rsid w:val="00C02B7B"/>
    <w:rsid w:val="00C03206"/>
    <w:rsid w:val="00C05770"/>
    <w:rsid w:val="00C074D7"/>
    <w:rsid w:val="00C10000"/>
    <w:rsid w:val="00C102F2"/>
    <w:rsid w:val="00C104E4"/>
    <w:rsid w:val="00C113A9"/>
    <w:rsid w:val="00C13ECA"/>
    <w:rsid w:val="00C14CE5"/>
    <w:rsid w:val="00C16164"/>
    <w:rsid w:val="00C20A0F"/>
    <w:rsid w:val="00C21435"/>
    <w:rsid w:val="00C21489"/>
    <w:rsid w:val="00C255E4"/>
    <w:rsid w:val="00C273C0"/>
    <w:rsid w:val="00C27831"/>
    <w:rsid w:val="00C30A29"/>
    <w:rsid w:val="00C3107F"/>
    <w:rsid w:val="00C32B1C"/>
    <w:rsid w:val="00C32FE2"/>
    <w:rsid w:val="00C33C62"/>
    <w:rsid w:val="00C36203"/>
    <w:rsid w:val="00C368E1"/>
    <w:rsid w:val="00C378A0"/>
    <w:rsid w:val="00C406E5"/>
    <w:rsid w:val="00C419A1"/>
    <w:rsid w:val="00C431D5"/>
    <w:rsid w:val="00C434A3"/>
    <w:rsid w:val="00C47618"/>
    <w:rsid w:val="00C5166D"/>
    <w:rsid w:val="00C53DE7"/>
    <w:rsid w:val="00C54A30"/>
    <w:rsid w:val="00C611A1"/>
    <w:rsid w:val="00C616D9"/>
    <w:rsid w:val="00C61DD8"/>
    <w:rsid w:val="00C6338F"/>
    <w:rsid w:val="00C63702"/>
    <w:rsid w:val="00C63843"/>
    <w:rsid w:val="00C63B11"/>
    <w:rsid w:val="00C645D4"/>
    <w:rsid w:val="00C65576"/>
    <w:rsid w:val="00C6591C"/>
    <w:rsid w:val="00C65ED9"/>
    <w:rsid w:val="00C67D64"/>
    <w:rsid w:val="00C707E3"/>
    <w:rsid w:val="00C70CBD"/>
    <w:rsid w:val="00C72492"/>
    <w:rsid w:val="00C728C6"/>
    <w:rsid w:val="00C73062"/>
    <w:rsid w:val="00C7307A"/>
    <w:rsid w:val="00C73556"/>
    <w:rsid w:val="00C7715E"/>
    <w:rsid w:val="00C77A88"/>
    <w:rsid w:val="00C77C76"/>
    <w:rsid w:val="00C8107A"/>
    <w:rsid w:val="00C81A7B"/>
    <w:rsid w:val="00C83584"/>
    <w:rsid w:val="00C83B8E"/>
    <w:rsid w:val="00C83E57"/>
    <w:rsid w:val="00C8421D"/>
    <w:rsid w:val="00C84B9A"/>
    <w:rsid w:val="00C85E16"/>
    <w:rsid w:val="00C871B2"/>
    <w:rsid w:val="00C91ACD"/>
    <w:rsid w:val="00C91B13"/>
    <w:rsid w:val="00C92D9F"/>
    <w:rsid w:val="00C93ECA"/>
    <w:rsid w:val="00C94E17"/>
    <w:rsid w:val="00C94EDF"/>
    <w:rsid w:val="00C95BA0"/>
    <w:rsid w:val="00C969EC"/>
    <w:rsid w:val="00C96AD6"/>
    <w:rsid w:val="00C97353"/>
    <w:rsid w:val="00C975E2"/>
    <w:rsid w:val="00CA0236"/>
    <w:rsid w:val="00CA0D88"/>
    <w:rsid w:val="00CA2E7B"/>
    <w:rsid w:val="00CA368D"/>
    <w:rsid w:val="00CA4BAB"/>
    <w:rsid w:val="00CA6757"/>
    <w:rsid w:val="00CA6910"/>
    <w:rsid w:val="00CA731E"/>
    <w:rsid w:val="00CA7DC3"/>
    <w:rsid w:val="00CB13DC"/>
    <w:rsid w:val="00CB1C87"/>
    <w:rsid w:val="00CC0AC6"/>
    <w:rsid w:val="00CC0EDB"/>
    <w:rsid w:val="00CC1FD4"/>
    <w:rsid w:val="00CC387D"/>
    <w:rsid w:val="00CC5328"/>
    <w:rsid w:val="00CC6777"/>
    <w:rsid w:val="00CD16CC"/>
    <w:rsid w:val="00CD1FEC"/>
    <w:rsid w:val="00CD2A65"/>
    <w:rsid w:val="00CD30A5"/>
    <w:rsid w:val="00CD5551"/>
    <w:rsid w:val="00CD5D34"/>
    <w:rsid w:val="00CD6423"/>
    <w:rsid w:val="00CD76B0"/>
    <w:rsid w:val="00CD7776"/>
    <w:rsid w:val="00CD79EB"/>
    <w:rsid w:val="00CE1BB8"/>
    <w:rsid w:val="00CE2776"/>
    <w:rsid w:val="00CE30F1"/>
    <w:rsid w:val="00CE46A9"/>
    <w:rsid w:val="00CE5BD6"/>
    <w:rsid w:val="00CE60FA"/>
    <w:rsid w:val="00CE6413"/>
    <w:rsid w:val="00CE761A"/>
    <w:rsid w:val="00CF0DBE"/>
    <w:rsid w:val="00CF242B"/>
    <w:rsid w:val="00CF2EB4"/>
    <w:rsid w:val="00CF3906"/>
    <w:rsid w:val="00CF423A"/>
    <w:rsid w:val="00CF4A89"/>
    <w:rsid w:val="00CF5ACD"/>
    <w:rsid w:val="00CF6202"/>
    <w:rsid w:val="00D015C3"/>
    <w:rsid w:val="00D04103"/>
    <w:rsid w:val="00D062D3"/>
    <w:rsid w:val="00D07BDD"/>
    <w:rsid w:val="00D07CB9"/>
    <w:rsid w:val="00D13C66"/>
    <w:rsid w:val="00D142AB"/>
    <w:rsid w:val="00D14D9F"/>
    <w:rsid w:val="00D152AD"/>
    <w:rsid w:val="00D178C2"/>
    <w:rsid w:val="00D221C2"/>
    <w:rsid w:val="00D24E8B"/>
    <w:rsid w:val="00D24F59"/>
    <w:rsid w:val="00D24FD6"/>
    <w:rsid w:val="00D268D1"/>
    <w:rsid w:val="00D274C0"/>
    <w:rsid w:val="00D311FF"/>
    <w:rsid w:val="00D3298D"/>
    <w:rsid w:val="00D339C8"/>
    <w:rsid w:val="00D3476A"/>
    <w:rsid w:val="00D34AA0"/>
    <w:rsid w:val="00D34E0B"/>
    <w:rsid w:val="00D379E0"/>
    <w:rsid w:val="00D37C04"/>
    <w:rsid w:val="00D37EB0"/>
    <w:rsid w:val="00D40691"/>
    <w:rsid w:val="00D42E15"/>
    <w:rsid w:val="00D44290"/>
    <w:rsid w:val="00D44C24"/>
    <w:rsid w:val="00D505EE"/>
    <w:rsid w:val="00D507FE"/>
    <w:rsid w:val="00D50B57"/>
    <w:rsid w:val="00D512DD"/>
    <w:rsid w:val="00D52142"/>
    <w:rsid w:val="00D52A4F"/>
    <w:rsid w:val="00D5540D"/>
    <w:rsid w:val="00D60498"/>
    <w:rsid w:val="00D60B5B"/>
    <w:rsid w:val="00D610EE"/>
    <w:rsid w:val="00D61198"/>
    <w:rsid w:val="00D614F4"/>
    <w:rsid w:val="00D6484E"/>
    <w:rsid w:val="00D64E50"/>
    <w:rsid w:val="00D657C5"/>
    <w:rsid w:val="00D675F6"/>
    <w:rsid w:val="00D67E00"/>
    <w:rsid w:val="00D701D9"/>
    <w:rsid w:val="00D70825"/>
    <w:rsid w:val="00D71631"/>
    <w:rsid w:val="00D73137"/>
    <w:rsid w:val="00D733EA"/>
    <w:rsid w:val="00D7348E"/>
    <w:rsid w:val="00D73E9B"/>
    <w:rsid w:val="00D803B3"/>
    <w:rsid w:val="00D80E0A"/>
    <w:rsid w:val="00D8494D"/>
    <w:rsid w:val="00D84BD3"/>
    <w:rsid w:val="00D85AA8"/>
    <w:rsid w:val="00D86F62"/>
    <w:rsid w:val="00D92595"/>
    <w:rsid w:val="00D94670"/>
    <w:rsid w:val="00D9492E"/>
    <w:rsid w:val="00D9497E"/>
    <w:rsid w:val="00D96EC8"/>
    <w:rsid w:val="00D9743A"/>
    <w:rsid w:val="00D97B1F"/>
    <w:rsid w:val="00D97EDF"/>
    <w:rsid w:val="00DA1660"/>
    <w:rsid w:val="00DA1ACB"/>
    <w:rsid w:val="00DA42B5"/>
    <w:rsid w:val="00DA43EE"/>
    <w:rsid w:val="00DA4EC6"/>
    <w:rsid w:val="00DA5719"/>
    <w:rsid w:val="00DB03A7"/>
    <w:rsid w:val="00DB0CFA"/>
    <w:rsid w:val="00DB744A"/>
    <w:rsid w:val="00DC0A35"/>
    <w:rsid w:val="00DC18C3"/>
    <w:rsid w:val="00DC198B"/>
    <w:rsid w:val="00DC1B26"/>
    <w:rsid w:val="00DC1E28"/>
    <w:rsid w:val="00DC2482"/>
    <w:rsid w:val="00DC3A5D"/>
    <w:rsid w:val="00DC4347"/>
    <w:rsid w:val="00DC47B7"/>
    <w:rsid w:val="00DC5364"/>
    <w:rsid w:val="00DC5AC8"/>
    <w:rsid w:val="00DD1079"/>
    <w:rsid w:val="00DD12D3"/>
    <w:rsid w:val="00DD21A5"/>
    <w:rsid w:val="00DD2409"/>
    <w:rsid w:val="00DD4228"/>
    <w:rsid w:val="00DD4A9B"/>
    <w:rsid w:val="00DD4DEC"/>
    <w:rsid w:val="00DD6326"/>
    <w:rsid w:val="00DD72D5"/>
    <w:rsid w:val="00DD7DA8"/>
    <w:rsid w:val="00DE0F6D"/>
    <w:rsid w:val="00DE16C6"/>
    <w:rsid w:val="00DE43FF"/>
    <w:rsid w:val="00DE4E75"/>
    <w:rsid w:val="00DE579F"/>
    <w:rsid w:val="00DE71EE"/>
    <w:rsid w:val="00DE73C8"/>
    <w:rsid w:val="00DF15E1"/>
    <w:rsid w:val="00DF23F6"/>
    <w:rsid w:val="00DF26BD"/>
    <w:rsid w:val="00DF3B7F"/>
    <w:rsid w:val="00DF52D1"/>
    <w:rsid w:val="00DF58D9"/>
    <w:rsid w:val="00DF7C8E"/>
    <w:rsid w:val="00E001BA"/>
    <w:rsid w:val="00E00336"/>
    <w:rsid w:val="00E020B0"/>
    <w:rsid w:val="00E03BDD"/>
    <w:rsid w:val="00E04C2C"/>
    <w:rsid w:val="00E04DE3"/>
    <w:rsid w:val="00E05A0B"/>
    <w:rsid w:val="00E10599"/>
    <w:rsid w:val="00E10F69"/>
    <w:rsid w:val="00E118F3"/>
    <w:rsid w:val="00E11DF4"/>
    <w:rsid w:val="00E12192"/>
    <w:rsid w:val="00E1244B"/>
    <w:rsid w:val="00E12693"/>
    <w:rsid w:val="00E14EC1"/>
    <w:rsid w:val="00E165E6"/>
    <w:rsid w:val="00E17CB9"/>
    <w:rsid w:val="00E216D1"/>
    <w:rsid w:val="00E218A5"/>
    <w:rsid w:val="00E219B3"/>
    <w:rsid w:val="00E24EEA"/>
    <w:rsid w:val="00E27466"/>
    <w:rsid w:val="00E30D8D"/>
    <w:rsid w:val="00E30E7A"/>
    <w:rsid w:val="00E32603"/>
    <w:rsid w:val="00E32611"/>
    <w:rsid w:val="00E32928"/>
    <w:rsid w:val="00E34202"/>
    <w:rsid w:val="00E34B08"/>
    <w:rsid w:val="00E36635"/>
    <w:rsid w:val="00E36C86"/>
    <w:rsid w:val="00E37F94"/>
    <w:rsid w:val="00E4154A"/>
    <w:rsid w:val="00E43E0D"/>
    <w:rsid w:val="00E44DA5"/>
    <w:rsid w:val="00E47FF5"/>
    <w:rsid w:val="00E510D4"/>
    <w:rsid w:val="00E54A15"/>
    <w:rsid w:val="00E55765"/>
    <w:rsid w:val="00E6019B"/>
    <w:rsid w:val="00E61E2F"/>
    <w:rsid w:val="00E6281E"/>
    <w:rsid w:val="00E63737"/>
    <w:rsid w:val="00E6409E"/>
    <w:rsid w:val="00E65A6B"/>
    <w:rsid w:val="00E66AF4"/>
    <w:rsid w:val="00E66C88"/>
    <w:rsid w:val="00E708BA"/>
    <w:rsid w:val="00E71138"/>
    <w:rsid w:val="00E71353"/>
    <w:rsid w:val="00E71E74"/>
    <w:rsid w:val="00E71F7F"/>
    <w:rsid w:val="00E73057"/>
    <w:rsid w:val="00E75519"/>
    <w:rsid w:val="00E763A5"/>
    <w:rsid w:val="00E76EA8"/>
    <w:rsid w:val="00E77B9E"/>
    <w:rsid w:val="00E80471"/>
    <w:rsid w:val="00E81120"/>
    <w:rsid w:val="00E84126"/>
    <w:rsid w:val="00E92522"/>
    <w:rsid w:val="00E92A1C"/>
    <w:rsid w:val="00E93307"/>
    <w:rsid w:val="00E9476D"/>
    <w:rsid w:val="00E95F93"/>
    <w:rsid w:val="00EA191B"/>
    <w:rsid w:val="00EA2114"/>
    <w:rsid w:val="00EA2D54"/>
    <w:rsid w:val="00EA3D9F"/>
    <w:rsid w:val="00EA7F40"/>
    <w:rsid w:val="00EB0664"/>
    <w:rsid w:val="00EB1D28"/>
    <w:rsid w:val="00EB2F3E"/>
    <w:rsid w:val="00EB5B56"/>
    <w:rsid w:val="00EB70F4"/>
    <w:rsid w:val="00EB72F3"/>
    <w:rsid w:val="00EC0052"/>
    <w:rsid w:val="00EC3DCC"/>
    <w:rsid w:val="00EC528C"/>
    <w:rsid w:val="00EC66E2"/>
    <w:rsid w:val="00ED04B1"/>
    <w:rsid w:val="00ED04B7"/>
    <w:rsid w:val="00ED04E4"/>
    <w:rsid w:val="00ED17D9"/>
    <w:rsid w:val="00ED1957"/>
    <w:rsid w:val="00ED26F3"/>
    <w:rsid w:val="00ED6ED0"/>
    <w:rsid w:val="00ED7A9B"/>
    <w:rsid w:val="00EE19FE"/>
    <w:rsid w:val="00EE1BE8"/>
    <w:rsid w:val="00EE1C49"/>
    <w:rsid w:val="00EE3AA2"/>
    <w:rsid w:val="00EE4486"/>
    <w:rsid w:val="00EE521A"/>
    <w:rsid w:val="00EE587A"/>
    <w:rsid w:val="00EE7C3A"/>
    <w:rsid w:val="00EE7F59"/>
    <w:rsid w:val="00EF0ED2"/>
    <w:rsid w:val="00EF1832"/>
    <w:rsid w:val="00EF516F"/>
    <w:rsid w:val="00EF5251"/>
    <w:rsid w:val="00EF58EF"/>
    <w:rsid w:val="00EF77F6"/>
    <w:rsid w:val="00F0096F"/>
    <w:rsid w:val="00F01AE7"/>
    <w:rsid w:val="00F02D4E"/>
    <w:rsid w:val="00F0401F"/>
    <w:rsid w:val="00F040A3"/>
    <w:rsid w:val="00F108C4"/>
    <w:rsid w:val="00F1212C"/>
    <w:rsid w:val="00F14E48"/>
    <w:rsid w:val="00F16272"/>
    <w:rsid w:val="00F16ADF"/>
    <w:rsid w:val="00F16C37"/>
    <w:rsid w:val="00F17263"/>
    <w:rsid w:val="00F205A8"/>
    <w:rsid w:val="00F23621"/>
    <w:rsid w:val="00F24594"/>
    <w:rsid w:val="00F24C3E"/>
    <w:rsid w:val="00F266FE"/>
    <w:rsid w:val="00F27435"/>
    <w:rsid w:val="00F275CB"/>
    <w:rsid w:val="00F34168"/>
    <w:rsid w:val="00F349FE"/>
    <w:rsid w:val="00F3706C"/>
    <w:rsid w:val="00F37E94"/>
    <w:rsid w:val="00F41E02"/>
    <w:rsid w:val="00F42793"/>
    <w:rsid w:val="00F4290A"/>
    <w:rsid w:val="00F445C6"/>
    <w:rsid w:val="00F455EE"/>
    <w:rsid w:val="00F45D3B"/>
    <w:rsid w:val="00F46373"/>
    <w:rsid w:val="00F46BB4"/>
    <w:rsid w:val="00F47105"/>
    <w:rsid w:val="00F471FE"/>
    <w:rsid w:val="00F50C3C"/>
    <w:rsid w:val="00F51E03"/>
    <w:rsid w:val="00F55B30"/>
    <w:rsid w:val="00F56774"/>
    <w:rsid w:val="00F56BFB"/>
    <w:rsid w:val="00F613CD"/>
    <w:rsid w:val="00F62B40"/>
    <w:rsid w:val="00F62BFC"/>
    <w:rsid w:val="00F62F1A"/>
    <w:rsid w:val="00F653AC"/>
    <w:rsid w:val="00F673AE"/>
    <w:rsid w:val="00F674BF"/>
    <w:rsid w:val="00F7150B"/>
    <w:rsid w:val="00F72CBF"/>
    <w:rsid w:val="00F73009"/>
    <w:rsid w:val="00F74A79"/>
    <w:rsid w:val="00F75BC9"/>
    <w:rsid w:val="00F80281"/>
    <w:rsid w:val="00F8506B"/>
    <w:rsid w:val="00F85AFC"/>
    <w:rsid w:val="00F876A5"/>
    <w:rsid w:val="00F87D03"/>
    <w:rsid w:val="00F9282A"/>
    <w:rsid w:val="00F928C4"/>
    <w:rsid w:val="00F938AC"/>
    <w:rsid w:val="00F948FD"/>
    <w:rsid w:val="00F95881"/>
    <w:rsid w:val="00F97DB8"/>
    <w:rsid w:val="00FA1A68"/>
    <w:rsid w:val="00FA1B6E"/>
    <w:rsid w:val="00FA2B28"/>
    <w:rsid w:val="00FA4023"/>
    <w:rsid w:val="00FA4CAF"/>
    <w:rsid w:val="00FA4DA5"/>
    <w:rsid w:val="00FA58CC"/>
    <w:rsid w:val="00FA6BC9"/>
    <w:rsid w:val="00FA7574"/>
    <w:rsid w:val="00FA7685"/>
    <w:rsid w:val="00FA7CEF"/>
    <w:rsid w:val="00FB191A"/>
    <w:rsid w:val="00FB2345"/>
    <w:rsid w:val="00FB6139"/>
    <w:rsid w:val="00FB73A1"/>
    <w:rsid w:val="00FB7CAF"/>
    <w:rsid w:val="00FC01C6"/>
    <w:rsid w:val="00FC0509"/>
    <w:rsid w:val="00FC1E44"/>
    <w:rsid w:val="00FC28C0"/>
    <w:rsid w:val="00FC2E36"/>
    <w:rsid w:val="00FC316E"/>
    <w:rsid w:val="00FC3990"/>
    <w:rsid w:val="00FC3EFD"/>
    <w:rsid w:val="00FD0C28"/>
    <w:rsid w:val="00FD4772"/>
    <w:rsid w:val="00FD484F"/>
    <w:rsid w:val="00FD573A"/>
    <w:rsid w:val="00FD576A"/>
    <w:rsid w:val="00FD6146"/>
    <w:rsid w:val="00FD71E4"/>
    <w:rsid w:val="00FE24F5"/>
    <w:rsid w:val="00FE261A"/>
    <w:rsid w:val="00FE347C"/>
    <w:rsid w:val="00FE3F17"/>
    <w:rsid w:val="00FE4B3A"/>
    <w:rsid w:val="00FE67F6"/>
    <w:rsid w:val="00FE7E8C"/>
    <w:rsid w:val="00FF13E7"/>
    <w:rsid w:val="00FF198D"/>
    <w:rsid w:val="00FF1D16"/>
    <w:rsid w:val="00FF2965"/>
    <w:rsid w:val="00FF2A1A"/>
    <w:rsid w:val="00FF41B5"/>
    <w:rsid w:val="00FF4E5B"/>
    <w:rsid w:val="00FF72F3"/>
    <w:rsid w:val="00FF73B9"/>
    <w:rsid w:val="00FF77EF"/>
    <w:rsid w:val="00FF7C16"/>
    <w:rsid w:val="00FF7F45"/>
    <w:rsid w:val="0101664F"/>
    <w:rsid w:val="011C039C"/>
    <w:rsid w:val="013B6C5B"/>
    <w:rsid w:val="01791CEB"/>
    <w:rsid w:val="01896420"/>
    <w:rsid w:val="02332F46"/>
    <w:rsid w:val="0241184D"/>
    <w:rsid w:val="02456C73"/>
    <w:rsid w:val="028609CE"/>
    <w:rsid w:val="028B495E"/>
    <w:rsid w:val="029E17BD"/>
    <w:rsid w:val="02CC7233"/>
    <w:rsid w:val="02DE28D4"/>
    <w:rsid w:val="02EA721A"/>
    <w:rsid w:val="0302573B"/>
    <w:rsid w:val="030E1728"/>
    <w:rsid w:val="032041FE"/>
    <w:rsid w:val="033C3D36"/>
    <w:rsid w:val="03434241"/>
    <w:rsid w:val="035C2779"/>
    <w:rsid w:val="036E66EF"/>
    <w:rsid w:val="037B2F3D"/>
    <w:rsid w:val="03B702B5"/>
    <w:rsid w:val="03C9597E"/>
    <w:rsid w:val="03DB3F8F"/>
    <w:rsid w:val="03F417FE"/>
    <w:rsid w:val="0402616A"/>
    <w:rsid w:val="045D2D27"/>
    <w:rsid w:val="04662EB0"/>
    <w:rsid w:val="048E2742"/>
    <w:rsid w:val="049F277A"/>
    <w:rsid w:val="04F55D3B"/>
    <w:rsid w:val="052926AA"/>
    <w:rsid w:val="05433436"/>
    <w:rsid w:val="0552689B"/>
    <w:rsid w:val="056C1D73"/>
    <w:rsid w:val="05714D60"/>
    <w:rsid w:val="057B4E17"/>
    <w:rsid w:val="05806B8F"/>
    <w:rsid w:val="05BA484D"/>
    <w:rsid w:val="05BC35F2"/>
    <w:rsid w:val="063B062A"/>
    <w:rsid w:val="06495044"/>
    <w:rsid w:val="06746D5F"/>
    <w:rsid w:val="06817499"/>
    <w:rsid w:val="06E43DBF"/>
    <w:rsid w:val="06E673F5"/>
    <w:rsid w:val="070353BE"/>
    <w:rsid w:val="075744BA"/>
    <w:rsid w:val="077F58D7"/>
    <w:rsid w:val="078C47E2"/>
    <w:rsid w:val="07BE0599"/>
    <w:rsid w:val="07CE1AFE"/>
    <w:rsid w:val="07CF32F3"/>
    <w:rsid w:val="07D1502F"/>
    <w:rsid w:val="07FB02E8"/>
    <w:rsid w:val="07FB6A6B"/>
    <w:rsid w:val="080D1122"/>
    <w:rsid w:val="083976A6"/>
    <w:rsid w:val="08AB6966"/>
    <w:rsid w:val="08E063CF"/>
    <w:rsid w:val="090413FF"/>
    <w:rsid w:val="09140969"/>
    <w:rsid w:val="09336C1A"/>
    <w:rsid w:val="093E2FFF"/>
    <w:rsid w:val="09842575"/>
    <w:rsid w:val="09A71AB1"/>
    <w:rsid w:val="09B46213"/>
    <w:rsid w:val="09C742FF"/>
    <w:rsid w:val="0A0278BF"/>
    <w:rsid w:val="0A381E52"/>
    <w:rsid w:val="0A430442"/>
    <w:rsid w:val="0A6A38D1"/>
    <w:rsid w:val="0A6E3C4D"/>
    <w:rsid w:val="0A833A9C"/>
    <w:rsid w:val="0ABC7FDE"/>
    <w:rsid w:val="0AC06335"/>
    <w:rsid w:val="0AC15CE5"/>
    <w:rsid w:val="0AC1667A"/>
    <w:rsid w:val="0AFF3E77"/>
    <w:rsid w:val="0B191045"/>
    <w:rsid w:val="0B2E7F82"/>
    <w:rsid w:val="0B5B1AA8"/>
    <w:rsid w:val="0B8E1D38"/>
    <w:rsid w:val="0BD12949"/>
    <w:rsid w:val="0BE91AEA"/>
    <w:rsid w:val="0BFA1173"/>
    <w:rsid w:val="0C1964C3"/>
    <w:rsid w:val="0C3E5471"/>
    <w:rsid w:val="0C4068A9"/>
    <w:rsid w:val="0C596798"/>
    <w:rsid w:val="0C9D32FE"/>
    <w:rsid w:val="0CB636C3"/>
    <w:rsid w:val="0CBF2218"/>
    <w:rsid w:val="0D021256"/>
    <w:rsid w:val="0D1B5661"/>
    <w:rsid w:val="0D1E4CDE"/>
    <w:rsid w:val="0D491A49"/>
    <w:rsid w:val="0D816765"/>
    <w:rsid w:val="0D8F318D"/>
    <w:rsid w:val="0D906562"/>
    <w:rsid w:val="0D945ED5"/>
    <w:rsid w:val="0DA84EA5"/>
    <w:rsid w:val="0DBD5F01"/>
    <w:rsid w:val="0E0D7EC6"/>
    <w:rsid w:val="0E36337F"/>
    <w:rsid w:val="0E4819A8"/>
    <w:rsid w:val="0E5D1966"/>
    <w:rsid w:val="0EE24AD4"/>
    <w:rsid w:val="0F337083"/>
    <w:rsid w:val="0F3C456B"/>
    <w:rsid w:val="0F51424E"/>
    <w:rsid w:val="0FBA550B"/>
    <w:rsid w:val="0FBC2725"/>
    <w:rsid w:val="0FF6057F"/>
    <w:rsid w:val="100A168A"/>
    <w:rsid w:val="10257ADF"/>
    <w:rsid w:val="104039AE"/>
    <w:rsid w:val="10464462"/>
    <w:rsid w:val="10740F69"/>
    <w:rsid w:val="109E5425"/>
    <w:rsid w:val="10BF3A80"/>
    <w:rsid w:val="10DC1509"/>
    <w:rsid w:val="10E02462"/>
    <w:rsid w:val="10E3790E"/>
    <w:rsid w:val="110E4E87"/>
    <w:rsid w:val="11276F6C"/>
    <w:rsid w:val="11392803"/>
    <w:rsid w:val="115E2034"/>
    <w:rsid w:val="11881C80"/>
    <w:rsid w:val="119D551D"/>
    <w:rsid w:val="11B7789D"/>
    <w:rsid w:val="11CE112C"/>
    <w:rsid w:val="12281BE3"/>
    <w:rsid w:val="122F005A"/>
    <w:rsid w:val="124B1F87"/>
    <w:rsid w:val="126A0439"/>
    <w:rsid w:val="126E3AEE"/>
    <w:rsid w:val="12806E5C"/>
    <w:rsid w:val="12A76898"/>
    <w:rsid w:val="12B06DE0"/>
    <w:rsid w:val="12B82218"/>
    <w:rsid w:val="13177708"/>
    <w:rsid w:val="133209E2"/>
    <w:rsid w:val="13412AD1"/>
    <w:rsid w:val="134A1207"/>
    <w:rsid w:val="13694212"/>
    <w:rsid w:val="13A76FC5"/>
    <w:rsid w:val="13D54A65"/>
    <w:rsid w:val="13EF6A26"/>
    <w:rsid w:val="141B290C"/>
    <w:rsid w:val="14327DAB"/>
    <w:rsid w:val="144722F6"/>
    <w:rsid w:val="146F4594"/>
    <w:rsid w:val="1478408E"/>
    <w:rsid w:val="14862DCE"/>
    <w:rsid w:val="14963717"/>
    <w:rsid w:val="14A1402C"/>
    <w:rsid w:val="14A23AEA"/>
    <w:rsid w:val="14AD1AF4"/>
    <w:rsid w:val="14E555ED"/>
    <w:rsid w:val="14F13F25"/>
    <w:rsid w:val="14F43418"/>
    <w:rsid w:val="15402F27"/>
    <w:rsid w:val="155F3131"/>
    <w:rsid w:val="156B115A"/>
    <w:rsid w:val="15CD14B2"/>
    <w:rsid w:val="15D74069"/>
    <w:rsid w:val="15E5592F"/>
    <w:rsid w:val="15E72A49"/>
    <w:rsid w:val="15F4476D"/>
    <w:rsid w:val="160D4242"/>
    <w:rsid w:val="160E5B7E"/>
    <w:rsid w:val="166B66D1"/>
    <w:rsid w:val="16977812"/>
    <w:rsid w:val="16B627C7"/>
    <w:rsid w:val="16CE1A5D"/>
    <w:rsid w:val="16D34A30"/>
    <w:rsid w:val="17052005"/>
    <w:rsid w:val="171E363C"/>
    <w:rsid w:val="173D308B"/>
    <w:rsid w:val="174C26E8"/>
    <w:rsid w:val="17596CC7"/>
    <w:rsid w:val="17941BE5"/>
    <w:rsid w:val="17951FFA"/>
    <w:rsid w:val="17AC3B7C"/>
    <w:rsid w:val="17C90B67"/>
    <w:rsid w:val="17D86E09"/>
    <w:rsid w:val="17F26EE2"/>
    <w:rsid w:val="17F95E76"/>
    <w:rsid w:val="180A56DD"/>
    <w:rsid w:val="18112FF8"/>
    <w:rsid w:val="182F10B3"/>
    <w:rsid w:val="183109FE"/>
    <w:rsid w:val="189D42EF"/>
    <w:rsid w:val="18B339B4"/>
    <w:rsid w:val="18DB023C"/>
    <w:rsid w:val="18E079A2"/>
    <w:rsid w:val="18F3575F"/>
    <w:rsid w:val="19206245"/>
    <w:rsid w:val="19284152"/>
    <w:rsid w:val="193450BF"/>
    <w:rsid w:val="194E1022"/>
    <w:rsid w:val="195326CD"/>
    <w:rsid w:val="19772469"/>
    <w:rsid w:val="199D6ADF"/>
    <w:rsid w:val="19A9328C"/>
    <w:rsid w:val="19C42FAE"/>
    <w:rsid w:val="1A1E7B6E"/>
    <w:rsid w:val="1A5D3CBC"/>
    <w:rsid w:val="1A6C174C"/>
    <w:rsid w:val="1AB954AD"/>
    <w:rsid w:val="1ABB1A8A"/>
    <w:rsid w:val="1ADE292F"/>
    <w:rsid w:val="1ADE42DF"/>
    <w:rsid w:val="1B5D3A6A"/>
    <w:rsid w:val="1B88109F"/>
    <w:rsid w:val="1B927E3A"/>
    <w:rsid w:val="1BA163B5"/>
    <w:rsid w:val="1BA844A5"/>
    <w:rsid w:val="1BD954B3"/>
    <w:rsid w:val="1BE25203"/>
    <w:rsid w:val="1BE76D03"/>
    <w:rsid w:val="1C220336"/>
    <w:rsid w:val="1C257E74"/>
    <w:rsid w:val="1CC81185"/>
    <w:rsid w:val="1CE74F18"/>
    <w:rsid w:val="1D6170F8"/>
    <w:rsid w:val="1D6461F1"/>
    <w:rsid w:val="1D774C70"/>
    <w:rsid w:val="1D7C1417"/>
    <w:rsid w:val="1D93602C"/>
    <w:rsid w:val="1DB96D20"/>
    <w:rsid w:val="1E030931"/>
    <w:rsid w:val="1E255206"/>
    <w:rsid w:val="1E2840AB"/>
    <w:rsid w:val="1E2A3039"/>
    <w:rsid w:val="1E62313F"/>
    <w:rsid w:val="1E6A1BE5"/>
    <w:rsid w:val="1E737E7E"/>
    <w:rsid w:val="1E751DF6"/>
    <w:rsid w:val="1E902F0D"/>
    <w:rsid w:val="1E9D0E4C"/>
    <w:rsid w:val="1ECB169C"/>
    <w:rsid w:val="1F336295"/>
    <w:rsid w:val="1F4963F7"/>
    <w:rsid w:val="1F5B00C3"/>
    <w:rsid w:val="1F723CA0"/>
    <w:rsid w:val="1F7B719B"/>
    <w:rsid w:val="1F8E7C30"/>
    <w:rsid w:val="1F945205"/>
    <w:rsid w:val="1F97585D"/>
    <w:rsid w:val="1F9C4D28"/>
    <w:rsid w:val="1FAA31CA"/>
    <w:rsid w:val="1FF11E80"/>
    <w:rsid w:val="20111FD1"/>
    <w:rsid w:val="202934A6"/>
    <w:rsid w:val="2037144B"/>
    <w:rsid w:val="203F06A3"/>
    <w:rsid w:val="20404201"/>
    <w:rsid w:val="208C45A8"/>
    <w:rsid w:val="208F2190"/>
    <w:rsid w:val="20952095"/>
    <w:rsid w:val="20D20AEE"/>
    <w:rsid w:val="21047849"/>
    <w:rsid w:val="217B7F67"/>
    <w:rsid w:val="2196086C"/>
    <w:rsid w:val="21E344CA"/>
    <w:rsid w:val="21EB2E4E"/>
    <w:rsid w:val="21F06357"/>
    <w:rsid w:val="220D707E"/>
    <w:rsid w:val="221A01A4"/>
    <w:rsid w:val="2252456E"/>
    <w:rsid w:val="229865A5"/>
    <w:rsid w:val="22C43B1C"/>
    <w:rsid w:val="231854BC"/>
    <w:rsid w:val="233C5745"/>
    <w:rsid w:val="237E493C"/>
    <w:rsid w:val="239C26A4"/>
    <w:rsid w:val="23AC791C"/>
    <w:rsid w:val="23E72F95"/>
    <w:rsid w:val="242D6C25"/>
    <w:rsid w:val="24607F94"/>
    <w:rsid w:val="24A9088B"/>
    <w:rsid w:val="24CE20FB"/>
    <w:rsid w:val="24D00140"/>
    <w:rsid w:val="250F2098"/>
    <w:rsid w:val="251F6216"/>
    <w:rsid w:val="255B42A3"/>
    <w:rsid w:val="257D6B2F"/>
    <w:rsid w:val="25991FFC"/>
    <w:rsid w:val="25A810BB"/>
    <w:rsid w:val="25BF2F30"/>
    <w:rsid w:val="25C27356"/>
    <w:rsid w:val="25D3755D"/>
    <w:rsid w:val="25E06D4B"/>
    <w:rsid w:val="26125553"/>
    <w:rsid w:val="26664FD2"/>
    <w:rsid w:val="2669578E"/>
    <w:rsid w:val="26B428C4"/>
    <w:rsid w:val="26B84250"/>
    <w:rsid w:val="26C22872"/>
    <w:rsid w:val="27001F5F"/>
    <w:rsid w:val="272958B2"/>
    <w:rsid w:val="274E0294"/>
    <w:rsid w:val="274F60D7"/>
    <w:rsid w:val="27C83D67"/>
    <w:rsid w:val="27DF2DE2"/>
    <w:rsid w:val="280918D2"/>
    <w:rsid w:val="280C2C24"/>
    <w:rsid w:val="283A0CAE"/>
    <w:rsid w:val="2858155C"/>
    <w:rsid w:val="286738B9"/>
    <w:rsid w:val="2867510B"/>
    <w:rsid w:val="287A3F80"/>
    <w:rsid w:val="28A43C0F"/>
    <w:rsid w:val="28A50469"/>
    <w:rsid w:val="28B63846"/>
    <w:rsid w:val="28FE3DB3"/>
    <w:rsid w:val="292800B8"/>
    <w:rsid w:val="293A5C6E"/>
    <w:rsid w:val="296F7AA2"/>
    <w:rsid w:val="297C731B"/>
    <w:rsid w:val="29865361"/>
    <w:rsid w:val="299E1ABB"/>
    <w:rsid w:val="29A4385E"/>
    <w:rsid w:val="29A951F8"/>
    <w:rsid w:val="29AC0791"/>
    <w:rsid w:val="2A4071E8"/>
    <w:rsid w:val="2A6B1955"/>
    <w:rsid w:val="2A6E4936"/>
    <w:rsid w:val="2A7A4B71"/>
    <w:rsid w:val="2AA90245"/>
    <w:rsid w:val="2AA93610"/>
    <w:rsid w:val="2AAA2E9A"/>
    <w:rsid w:val="2ACC40F3"/>
    <w:rsid w:val="2AD52F72"/>
    <w:rsid w:val="2ADA7126"/>
    <w:rsid w:val="2B1F7A84"/>
    <w:rsid w:val="2B45731F"/>
    <w:rsid w:val="2B7C08FA"/>
    <w:rsid w:val="2BD05317"/>
    <w:rsid w:val="2BDB6F0B"/>
    <w:rsid w:val="2C1638AA"/>
    <w:rsid w:val="2C17124B"/>
    <w:rsid w:val="2C174771"/>
    <w:rsid w:val="2C2E13D1"/>
    <w:rsid w:val="2C3005FF"/>
    <w:rsid w:val="2C5C522D"/>
    <w:rsid w:val="2C5E2717"/>
    <w:rsid w:val="2C663A27"/>
    <w:rsid w:val="2C6D0C6D"/>
    <w:rsid w:val="2C970BDA"/>
    <w:rsid w:val="2CCB36F4"/>
    <w:rsid w:val="2CCE3A56"/>
    <w:rsid w:val="2CE04659"/>
    <w:rsid w:val="2CE15C88"/>
    <w:rsid w:val="2D0F6BA8"/>
    <w:rsid w:val="2D1E1085"/>
    <w:rsid w:val="2D7D7A86"/>
    <w:rsid w:val="2DC507C5"/>
    <w:rsid w:val="2DD95573"/>
    <w:rsid w:val="2DDA07A8"/>
    <w:rsid w:val="2DE73988"/>
    <w:rsid w:val="2DE847CF"/>
    <w:rsid w:val="2E0203ED"/>
    <w:rsid w:val="2E2F7262"/>
    <w:rsid w:val="2E855952"/>
    <w:rsid w:val="2E940AAD"/>
    <w:rsid w:val="2EA20C66"/>
    <w:rsid w:val="2EDB07E4"/>
    <w:rsid w:val="2EEB5084"/>
    <w:rsid w:val="2EFF63D4"/>
    <w:rsid w:val="2F0E09BB"/>
    <w:rsid w:val="2F342400"/>
    <w:rsid w:val="2F700194"/>
    <w:rsid w:val="2F8F0C9C"/>
    <w:rsid w:val="2FCA009E"/>
    <w:rsid w:val="303E19E1"/>
    <w:rsid w:val="306C733F"/>
    <w:rsid w:val="30775ADB"/>
    <w:rsid w:val="30872E8F"/>
    <w:rsid w:val="30CE66ED"/>
    <w:rsid w:val="30CF0055"/>
    <w:rsid w:val="31096200"/>
    <w:rsid w:val="311866E7"/>
    <w:rsid w:val="313E468A"/>
    <w:rsid w:val="31503A74"/>
    <w:rsid w:val="31821CC3"/>
    <w:rsid w:val="319E00BC"/>
    <w:rsid w:val="31B568BF"/>
    <w:rsid w:val="31D352D1"/>
    <w:rsid w:val="31D86247"/>
    <w:rsid w:val="31ED32FB"/>
    <w:rsid w:val="323578D1"/>
    <w:rsid w:val="32497604"/>
    <w:rsid w:val="32683A15"/>
    <w:rsid w:val="32836C98"/>
    <w:rsid w:val="328736C2"/>
    <w:rsid w:val="328A6F6E"/>
    <w:rsid w:val="32911D2F"/>
    <w:rsid w:val="32EA2616"/>
    <w:rsid w:val="32EF1EEA"/>
    <w:rsid w:val="331A415E"/>
    <w:rsid w:val="331F22D0"/>
    <w:rsid w:val="3343794A"/>
    <w:rsid w:val="33456660"/>
    <w:rsid w:val="334C6BBB"/>
    <w:rsid w:val="337A5936"/>
    <w:rsid w:val="339D7A50"/>
    <w:rsid w:val="33AB1CAD"/>
    <w:rsid w:val="33B02259"/>
    <w:rsid w:val="33E90B6B"/>
    <w:rsid w:val="33F64D5D"/>
    <w:rsid w:val="33F7304E"/>
    <w:rsid w:val="34014100"/>
    <w:rsid w:val="34105D47"/>
    <w:rsid w:val="34475D6D"/>
    <w:rsid w:val="344F4077"/>
    <w:rsid w:val="3464627C"/>
    <w:rsid w:val="34791E35"/>
    <w:rsid w:val="34ED0EEF"/>
    <w:rsid w:val="353D33EF"/>
    <w:rsid w:val="354847DB"/>
    <w:rsid w:val="35745C9F"/>
    <w:rsid w:val="35751F6D"/>
    <w:rsid w:val="35811F68"/>
    <w:rsid w:val="36044A79"/>
    <w:rsid w:val="360F2D19"/>
    <w:rsid w:val="36205B70"/>
    <w:rsid w:val="362F7FC2"/>
    <w:rsid w:val="36461EE6"/>
    <w:rsid w:val="36A90D27"/>
    <w:rsid w:val="36B046AA"/>
    <w:rsid w:val="36EA1B43"/>
    <w:rsid w:val="36ED25DA"/>
    <w:rsid w:val="372A0312"/>
    <w:rsid w:val="376531CD"/>
    <w:rsid w:val="376D1AE6"/>
    <w:rsid w:val="377633EE"/>
    <w:rsid w:val="37794AB0"/>
    <w:rsid w:val="377E4518"/>
    <w:rsid w:val="37D11CA9"/>
    <w:rsid w:val="37E00D3A"/>
    <w:rsid w:val="37E4783D"/>
    <w:rsid w:val="3850051E"/>
    <w:rsid w:val="386B6244"/>
    <w:rsid w:val="38C4089E"/>
    <w:rsid w:val="38E0006A"/>
    <w:rsid w:val="39244A5E"/>
    <w:rsid w:val="393618E3"/>
    <w:rsid w:val="396D17C5"/>
    <w:rsid w:val="39703CAB"/>
    <w:rsid w:val="39787F15"/>
    <w:rsid w:val="397C71A7"/>
    <w:rsid w:val="39BF4252"/>
    <w:rsid w:val="39C76962"/>
    <w:rsid w:val="39E24D7D"/>
    <w:rsid w:val="39F53978"/>
    <w:rsid w:val="3A1B27E2"/>
    <w:rsid w:val="3A311490"/>
    <w:rsid w:val="3A477C96"/>
    <w:rsid w:val="3A68228F"/>
    <w:rsid w:val="3A7470A7"/>
    <w:rsid w:val="3A8438D0"/>
    <w:rsid w:val="3AD07424"/>
    <w:rsid w:val="3AD47B59"/>
    <w:rsid w:val="3AD71364"/>
    <w:rsid w:val="3B073D7D"/>
    <w:rsid w:val="3B46564F"/>
    <w:rsid w:val="3B6841BD"/>
    <w:rsid w:val="3B7155B9"/>
    <w:rsid w:val="3B7A5B47"/>
    <w:rsid w:val="3B7E3266"/>
    <w:rsid w:val="3BCB3D45"/>
    <w:rsid w:val="3BDD29CB"/>
    <w:rsid w:val="3C1543D7"/>
    <w:rsid w:val="3C183640"/>
    <w:rsid w:val="3C2403F3"/>
    <w:rsid w:val="3C7E128B"/>
    <w:rsid w:val="3C815249"/>
    <w:rsid w:val="3C8D4851"/>
    <w:rsid w:val="3CA7398B"/>
    <w:rsid w:val="3CB0089C"/>
    <w:rsid w:val="3CBA5E78"/>
    <w:rsid w:val="3CD33EB3"/>
    <w:rsid w:val="3CFD501F"/>
    <w:rsid w:val="3D1D20CA"/>
    <w:rsid w:val="3D3A3397"/>
    <w:rsid w:val="3D3D2BB5"/>
    <w:rsid w:val="3D9F0AE1"/>
    <w:rsid w:val="3DA60E5D"/>
    <w:rsid w:val="3DA8379E"/>
    <w:rsid w:val="3DCF5C72"/>
    <w:rsid w:val="3DE777EF"/>
    <w:rsid w:val="3E3A413C"/>
    <w:rsid w:val="3E774230"/>
    <w:rsid w:val="3E781A0F"/>
    <w:rsid w:val="3EB6206F"/>
    <w:rsid w:val="3EFD465F"/>
    <w:rsid w:val="3F0A5F1A"/>
    <w:rsid w:val="3F331367"/>
    <w:rsid w:val="3F345D3C"/>
    <w:rsid w:val="3F3C3E36"/>
    <w:rsid w:val="3F654CC9"/>
    <w:rsid w:val="3F697A3E"/>
    <w:rsid w:val="3F8D7751"/>
    <w:rsid w:val="3FA70666"/>
    <w:rsid w:val="3FBD6A2E"/>
    <w:rsid w:val="3FCA0E96"/>
    <w:rsid w:val="3FD8087A"/>
    <w:rsid w:val="3FD96555"/>
    <w:rsid w:val="3FF9441A"/>
    <w:rsid w:val="400C1B98"/>
    <w:rsid w:val="401E2AA6"/>
    <w:rsid w:val="405F6918"/>
    <w:rsid w:val="40956FF4"/>
    <w:rsid w:val="40AF2135"/>
    <w:rsid w:val="40C8564D"/>
    <w:rsid w:val="40CB391A"/>
    <w:rsid w:val="40DC6794"/>
    <w:rsid w:val="40E12601"/>
    <w:rsid w:val="40EE0612"/>
    <w:rsid w:val="41153D55"/>
    <w:rsid w:val="411E6BE3"/>
    <w:rsid w:val="41400C44"/>
    <w:rsid w:val="419625B3"/>
    <w:rsid w:val="41B71184"/>
    <w:rsid w:val="41C13E98"/>
    <w:rsid w:val="41C218EF"/>
    <w:rsid w:val="41ED0EAB"/>
    <w:rsid w:val="41F14911"/>
    <w:rsid w:val="42010E43"/>
    <w:rsid w:val="42064B6E"/>
    <w:rsid w:val="423331C9"/>
    <w:rsid w:val="424E682A"/>
    <w:rsid w:val="42630331"/>
    <w:rsid w:val="42747589"/>
    <w:rsid w:val="42772697"/>
    <w:rsid w:val="4284765B"/>
    <w:rsid w:val="4289107E"/>
    <w:rsid w:val="42C1752B"/>
    <w:rsid w:val="42DF676B"/>
    <w:rsid w:val="43335FD9"/>
    <w:rsid w:val="433E5747"/>
    <w:rsid w:val="436126A7"/>
    <w:rsid w:val="43844187"/>
    <w:rsid w:val="43BB29AF"/>
    <w:rsid w:val="43D46FE4"/>
    <w:rsid w:val="44042818"/>
    <w:rsid w:val="445D4086"/>
    <w:rsid w:val="448865AF"/>
    <w:rsid w:val="44941BDB"/>
    <w:rsid w:val="44D35239"/>
    <w:rsid w:val="44D369D3"/>
    <w:rsid w:val="44ED0142"/>
    <w:rsid w:val="45150646"/>
    <w:rsid w:val="45357126"/>
    <w:rsid w:val="454B5A29"/>
    <w:rsid w:val="45826ABA"/>
    <w:rsid w:val="45934B33"/>
    <w:rsid w:val="4594573B"/>
    <w:rsid w:val="45A73D71"/>
    <w:rsid w:val="45A92A18"/>
    <w:rsid w:val="45B56B68"/>
    <w:rsid w:val="45CC1C6A"/>
    <w:rsid w:val="45F5578E"/>
    <w:rsid w:val="461909A1"/>
    <w:rsid w:val="461F1BE6"/>
    <w:rsid w:val="465C3D64"/>
    <w:rsid w:val="46681FB7"/>
    <w:rsid w:val="466B5BB3"/>
    <w:rsid w:val="46715286"/>
    <w:rsid w:val="4690599A"/>
    <w:rsid w:val="46941A36"/>
    <w:rsid w:val="46B61D7D"/>
    <w:rsid w:val="47102F93"/>
    <w:rsid w:val="47601994"/>
    <w:rsid w:val="478131D5"/>
    <w:rsid w:val="47AC4C39"/>
    <w:rsid w:val="47B80E19"/>
    <w:rsid w:val="47BA5AE7"/>
    <w:rsid w:val="47C425E9"/>
    <w:rsid w:val="47CA4232"/>
    <w:rsid w:val="47CB6D2E"/>
    <w:rsid w:val="480333D7"/>
    <w:rsid w:val="48247263"/>
    <w:rsid w:val="484142CB"/>
    <w:rsid w:val="485A5082"/>
    <w:rsid w:val="48845B72"/>
    <w:rsid w:val="48D55A76"/>
    <w:rsid w:val="48D71825"/>
    <w:rsid w:val="490215ED"/>
    <w:rsid w:val="490962D2"/>
    <w:rsid w:val="494D0152"/>
    <w:rsid w:val="495B62EC"/>
    <w:rsid w:val="496557F9"/>
    <w:rsid w:val="498C5EC1"/>
    <w:rsid w:val="49996F35"/>
    <w:rsid w:val="49B741C1"/>
    <w:rsid w:val="49B91A00"/>
    <w:rsid w:val="49BB07AD"/>
    <w:rsid w:val="49BF0866"/>
    <w:rsid w:val="49C421A6"/>
    <w:rsid w:val="49D57529"/>
    <w:rsid w:val="4A247EB6"/>
    <w:rsid w:val="4A4A4B72"/>
    <w:rsid w:val="4A566D53"/>
    <w:rsid w:val="4A701267"/>
    <w:rsid w:val="4AA1063A"/>
    <w:rsid w:val="4AA91512"/>
    <w:rsid w:val="4ADE70DC"/>
    <w:rsid w:val="4AF408A7"/>
    <w:rsid w:val="4AF66BDD"/>
    <w:rsid w:val="4B135D5F"/>
    <w:rsid w:val="4B25073F"/>
    <w:rsid w:val="4B392D39"/>
    <w:rsid w:val="4B6408F9"/>
    <w:rsid w:val="4B805BF1"/>
    <w:rsid w:val="4B960778"/>
    <w:rsid w:val="4BD33374"/>
    <w:rsid w:val="4C007685"/>
    <w:rsid w:val="4C226200"/>
    <w:rsid w:val="4C2A6892"/>
    <w:rsid w:val="4C2F0867"/>
    <w:rsid w:val="4C945207"/>
    <w:rsid w:val="4CA647DD"/>
    <w:rsid w:val="4CAB1B46"/>
    <w:rsid w:val="4CB73604"/>
    <w:rsid w:val="4CC15EE8"/>
    <w:rsid w:val="4CEE1D03"/>
    <w:rsid w:val="4CFA7C0D"/>
    <w:rsid w:val="4D015FD2"/>
    <w:rsid w:val="4D1B2707"/>
    <w:rsid w:val="4D36772A"/>
    <w:rsid w:val="4D81416D"/>
    <w:rsid w:val="4DA1475C"/>
    <w:rsid w:val="4DA74714"/>
    <w:rsid w:val="4DB52F98"/>
    <w:rsid w:val="4DD3733A"/>
    <w:rsid w:val="4DE97C71"/>
    <w:rsid w:val="4E23356C"/>
    <w:rsid w:val="4E566854"/>
    <w:rsid w:val="4ECC3CB0"/>
    <w:rsid w:val="4EDF5DE0"/>
    <w:rsid w:val="4F062F2A"/>
    <w:rsid w:val="4F3A6532"/>
    <w:rsid w:val="4F587C1B"/>
    <w:rsid w:val="4F88583D"/>
    <w:rsid w:val="4F9C5532"/>
    <w:rsid w:val="4FDE45DA"/>
    <w:rsid w:val="4FF35121"/>
    <w:rsid w:val="50276BFF"/>
    <w:rsid w:val="50426FFA"/>
    <w:rsid w:val="504446B8"/>
    <w:rsid w:val="50490644"/>
    <w:rsid w:val="50A64433"/>
    <w:rsid w:val="50B51618"/>
    <w:rsid w:val="50BB499C"/>
    <w:rsid w:val="511D4B3B"/>
    <w:rsid w:val="5123717B"/>
    <w:rsid w:val="513D039E"/>
    <w:rsid w:val="516112A0"/>
    <w:rsid w:val="51801B1E"/>
    <w:rsid w:val="519C066D"/>
    <w:rsid w:val="52236A3C"/>
    <w:rsid w:val="52522723"/>
    <w:rsid w:val="526A1E28"/>
    <w:rsid w:val="52824345"/>
    <w:rsid w:val="528C7DC4"/>
    <w:rsid w:val="5297377E"/>
    <w:rsid w:val="52A9711A"/>
    <w:rsid w:val="52C703DE"/>
    <w:rsid w:val="531522B1"/>
    <w:rsid w:val="534A6D93"/>
    <w:rsid w:val="537F0804"/>
    <w:rsid w:val="53B52BBB"/>
    <w:rsid w:val="53D15B21"/>
    <w:rsid w:val="53EA05D7"/>
    <w:rsid w:val="54144824"/>
    <w:rsid w:val="54507E3F"/>
    <w:rsid w:val="54713919"/>
    <w:rsid w:val="54775392"/>
    <w:rsid w:val="54801934"/>
    <w:rsid w:val="549C5438"/>
    <w:rsid w:val="54C90215"/>
    <w:rsid w:val="54D27371"/>
    <w:rsid w:val="54F82EB6"/>
    <w:rsid w:val="54FA2DF0"/>
    <w:rsid w:val="5509529E"/>
    <w:rsid w:val="55212CF6"/>
    <w:rsid w:val="555C4312"/>
    <w:rsid w:val="558638C6"/>
    <w:rsid w:val="559500D9"/>
    <w:rsid w:val="55A23C3C"/>
    <w:rsid w:val="55B9276E"/>
    <w:rsid w:val="55C50DD5"/>
    <w:rsid w:val="55DA6B06"/>
    <w:rsid w:val="55E246FF"/>
    <w:rsid w:val="55FB46D5"/>
    <w:rsid w:val="55FE5004"/>
    <w:rsid w:val="56127D7B"/>
    <w:rsid w:val="562B2E86"/>
    <w:rsid w:val="563F4232"/>
    <w:rsid w:val="564E657A"/>
    <w:rsid w:val="565B0D50"/>
    <w:rsid w:val="566B6F14"/>
    <w:rsid w:val="56735034"/>
    <w:rsid w:val="567F2DDC"/>
    <w:rsid w:val="56A92D9F"/>
    <w:rsid w:val="56BC47F0"/>
    <w:rsid w:val="56D12163"/>
    <w:rsid w:val="56E42B29"/>
    <w:rsid w:val="570E74C1"/>
    <w:rsid w:val="574E0A9D"/>
    <w:rsid w:val="574F1ACC"/>
    <w:rsid w:val="57611D34"/>
    <w:rsid w:val="57672A2A"/>
    <w:rsid w:val="576E2D56"/>
    <w:rsid w:val="57E7631F"/>
    <w:rsid w:val="585539C7"/>
    <w:rsid w:val="585E750E"/>
    <w:rsid w:val="5884436B"/>
    <w:rsid w:val="58AF57A6"/>
    <w:rsid w:val="58B054B1"/>
    <w:rsid w:val="58B12D91"/>
    <w:rsid w:val="58D33ADC"/>
    <w:rsid w:val="593E6D79"/>
    <w:rsid w:val="59657979"/>
    <w:rsid w:val="59745F89"/>
    <w:rsid w:val="598C5A89"/>
    <w:rsid w:val="59971753"/>
    <w:rsid w:val="59E95A3A"/>
    <w:rsid w:val="5A0956DD"/>
    <w:rsid w:val="5A501DD8"/>
    <w:rsid w:val="5AA16FF2"/>
    <w:rsid w:val="5AA75179"/>
    <w:rsid w:val="5ABF0409"/>
    <w:rsid w:val="5AD113B9"/>
    <w:rsid w:val="5AEF4D35"/>
    <w:rsid w:val="5AF70279"/>
    <w:rsid w:val="5B1C7BA9"/>
    <w:rsid w:val="5B405678"/>
    <w:rsid w:val="5B4743A6"/>
    <w:rsid w:val="5B4B7156"/>
    <w:rsid w:val="5B586480"/>
    <w:rsid w:val="5B6E749A"/>
    <w:rsid w:val="5BB75753"/>
    <w:rsid w:val="5BC33B56"/>
    <w:rsid w:val="5C1739D5"/>
    <w:rsid w:val="5C490727"/>
    <w:rsid w:val="5C550902"/>
    <w:rsid w:val="5C6D352F"/>
    <w:rsid w:val="5C8926CC"/>
    <w:rsid w:val="5C94086D"/>
    <w:rsid w:val="5CC0030E"/>
    <w:rsid w:val="5CD31064"/>
    <w:rsid w:val="5CDA577F"/>
    <w:rsid w:val="5CDC308B"/>
    <w:rsid w:val="5CE346A0"/>
    <w:rsid w:val="5CEB4BC1"/>
    <w:rsid w:val="5D017E5D"/>
    <w:rsid w:val="5D080BD5"/>
    <w:rsid w:val="5D2B4116"/>
    <w:rsid w:val="5D797D19"/>
    <w:rsid w:val="5DCB11EF"/>
    <w:rsid w:val="5DCD6EE8"/>
    <w:rsid w:val="5E0C3EEF"/>
    <w:rsid w:val="5E30642D"/>
    <w:rsid w:val="5E365362"/>
    <w:rsid w:val="5E4C4DBC"/>
    <w:rsid w:val="5E7568E1"/>
    <w:rsid w:val="5E90792A"/>
    <w:rsid w:val="5EA07CEE"/>
    <w:rsid w:val="5EE42C46"/>
    <w:rsid w:val="5EEF2422"/>
    <w:rsid w:val="5F272FDF"/>
    <w:rsid w:val="5FAF4DF0"/>
    <w:rsid w:val="5FBE6063"/>
    <w:rsid w:val="60176E26"/>
    <w:rsid w:val="602433C6"/>
    <w:rsid w:val="605817E7"/>
    <w:rsid w:val="608177FA"/>
    <w:rsid w:val="60846859"/>
    <w:rsid w:val="608F5687"/>
    <w:rsid w:val="609D3493"/>
    <w:rsid w:val="60C52FFE"/>
    <w:rsid w:val="60DC1736"/>
    <w:rsid w:val="60DE01C7"/>
    <w:rsid w:val="615970CA"/>
    <w:rsid w:val="61FF1672"/>
    <w:rsid w:val="621C4DE5"/>
    <w:rsid w:val="621C5215"/>
    <w:rsid w:val="62421E56"/>
    <w:rsid w:val="624405D3"/>
    <w:rsid w:val="62442329"/>
    <w:rsid w:val="62B50BCC"/>
    <w:rsid w:val="62BA4707"/>
    <w:rsid w:val="62C76005"/>
    <w:rsid w:val="62FF3A0B"/>
    <w:rsid w:val="631B2743"/>
    <w:rsid w:val="632927BC"/>
    <w:rsid w:val="63344AA1"/>
    <w:rsid w:val="635E40B5"/>
    <w:rsid w:val="638850E3"/>
    <w:rsid w:val="639308E7"/>
    <w:rsid w:val="63A076A6"/>
    <w:rsid w:val="63A836CE"/>
    <w:rsid w:val="63AC2E5A"/>
    <w:rsid w:val="63C34EDD"/>
    <w:rsid w:val="63CB1119"/>
    <w:rsid w:val="63F26CBC"/>
    <w:rsid w:val="63FF38A7"/>
    <w:rsid w:val="640474BA"/>
    <w:rsid w:val="643D0D5D"/>
    <w:rsid w:val="647376DF"/>
    <w:rsid w:val="64AA6FFB"/>
    <w:rsid w:val="64CE24EC"/>
    <w:rsid w:val="64D44572"/>
    <w:rsid w:val="64EA7FAA"/>
    <w:rsid w:val="651949FC"/>
    <w:rsid w:val="65512594"/>
    <w:rsid w:val="657E2354"/>
    <w:rsid w:val="658A5F64"/>
    <w:rsid w:val="65B31472"/>
    <w:rsid w:val="65C95EE8"/>
    <w:rsid w:val="65E50D17"/>
    <w:rsid w:val="65EF47EB"/>
    <w:rsid w:val="65F14712"/>
    <w:rsid w:val="65FE6852"/>
    <w:rsid w:val="663F0FC5"/>
    <w:rsid w:val="66437E18"/>
    <w:rsid w:val="66C20E2C"/>
    <w:rsid w:val="66D30831"/>
    <w:rsid w:val="66F34685"/>
    <w:rsid w:val="67357FBD"/>
    <w:rsid w:val="67424DC9"/>
    <w:rsid w:val="67623CA0"/>
    <w:rsid w:val="679F3BF9"/>
    <w:rsid w:val="67A77362"/>
    <w:rsid w:val="680F7778"/>
    <w:rsid w:val="686D6D57"/>
    <w:rsid w:val="68AD3F41"/>
    <w:rsid w:val="693D51F0"/>
    <w:rsid w:val="694F1412"/>
    <w:rsid w:val="696C7548"/>
    <w:rsid w:val="69723F1E"/>
    <w:rsid w:val="698F5DA2"/>
    <w:rsid w:val="699356C4"/>
    <w:rsid w:val="69AF762B"/>
    <w:rsid w:val="6A1E4D91"/>
    <w:rsid w:val="6A1F583A"/>
    <w:rsid w:val="6A5B4EC2"/>
    <w:rsid w:val="6A5E18A8"/>
    <w:rsid w:val="6A617017"/>
    <w:rsid w:val="6A8E0086"/>
    <w:rsid w:val="6A8E1078"/>
    <w:rsid w:val="6AB145BC"/>
    <w:rsid w:val="6ACA2EFC"/>
    <w:rsid w:val="6AF665CA"/>
    <w:rsid w:val="6B0B6580"/>
    <w:rsid w:val="6B0E7588"/>
    <w:rsid w:val="6B1A525A"/>
    <w:rsid w:val="6B1E717B"/>
    <w:rsid w:val="6B2F39D0"/>
    <w:rsid w:val="6B4A3F33"/>
    <w:rsid w:val="6B5B0C1D"/>
    <w:rsid w:val="6B8D1764"/>
    <w:rsid w:val="6B9E2EBA"/>
    <w:rsid w:val="6BBC48A9"/>
    <w:rsid w:val="6BC7366F"/>
    <w:rsid w:val="6BE16D2E"/>
    <w:rsid w:val="6BE94DAE"/>
    <w:rsid w:val="6C3E529D"/>
    <w:rsid w:val="6C87794D"/>
    <w:rsid w:val="6C8A5CFE"/>
    <w:rsid w:val="6C8C3128"/>
    <w:rsid w:val="6C8E2D7F"/>
    <w:rsid w:val="6CA769D0"/>
    <w:rsid w:val="6D0D0E9B"/>
    <w:rsid w:val="6D120897"/>
    <w:rsid w:val="6D124381"/>
    <w:rsid w:val="6D2A36F7"/>
    <w:rsid w:val="6D4228B3"/>
    <w:rsid w:val="6D4D07F5"/>
    <w:rsid w:val="6D6A37CD"/>
    <w:rsid w:val="6D9E7320"/>
    <w:rsid w:val="6DA30066"/>
    <w:rsid w:val="6DA5359C"/>
    <w:rsid w:val="6DB37250"/>
    <w:rsid w:val="6DF24E54"/>
    <w:rsid w:val="6E497DC8"/>
    <w:rsid w:val="6E4B3831"/>
    <w:rsid w:val="6EA50F15"/>
    <w:rsid w:val="6EBB74A1"/>
    <w:rsid w:val="6ED95ADA"/>
    <w:rsid w:val="6EFE5EA6"/>
    <w:rsid w:val="6F123AC7"/>
    <w:rsid w:val="6F534F8F"/>
    <w:rsid w:val="6F546774"/>
    <w:rsid w:val="6F6115BB"/>
    <w:rsid w:val="6F910E69"/>
    <w:rsid w:val="6F923A0D"/>
    <w:rsid w:val="6F942D9B"/>
    <w:rsid w:val="6FD23E89"/>
    <w:rsid w:val="703634EC"/>
    <w:rsid w:val="70510A87"/>
    <w:rsid w:val="70734642"/>
    <w:rsid w:val="70A454FA"/>
    <w:rsid w:val="70CA502A"/>
    <w:rsid w:val="70D9102C"/>
    <w:rsid w:val="70DF7A3A"/>
    <w:rsid w:val="70E5100E"/>
    <w:rsid w:val="71125CE4"/>
    <w:rsid w:val="7137124E"/>
    <w:rsid w:val="71454E10"/>
    <w:rsid w:val="717C1274"/>
    <w:rsid w:val="719F4BE1"/>
    <w:rsid w:val="71C7097E"/>
    <w:rsid w:val="71ED557A"/>
    <w:rsid w:val="72061324"/>
    <w:rsid w:val="72193904"/>
    <w:rsid w:val="721E016B"/>
    <w:rsid w:val="724D5513"/>
    <w:rsid w:val="725D7B39"/>
    <w:rsid w:val="72636E93"/>
    <w:rsid w:val="727045DD"/>
    <w:rsid w:val="7272128A"/>
    <w:rsid w:val="72B80FAA"/>
    <w:rsid w:val="72CE5382"/>
    <w:rsid w:val="72D0386E"/>
    <w:rsid w:val="72DB5334"/>
    <w:rsid w:val="72F00038"/>
    <w:rsid w:val="72FC3CFD"/>
    <w:rsid w:val="73146E34"/>
    <w:rsid w:val="731F4031"/>
    <w:rsid w:val="732432ED"/>
    <w:rsid w:val="73AD4CD3"/>
    <w:rsid w:val="73CC7B42"/>
    <w:rsid w:val="73DD33CA"/>
    <w:rsid w:val="73E76858"/>
    <w:rsid w:val="74627176"/>
    <w:rsid w:val="74651308"/>
    <w:rsid w:val="74756F60"/>
    <w:rsid w:val="74AF4BE0"/>
    <w:rsid w:val="74C87441"/>
    <w:rsid w:val="74F42EBB"/>
    <w:rsid w:val="75075BDB"/>
    <w:rsid w:val="751C4F1F"/>
    <w:rsid w:val="754E3B9C"/>
    <w:rsid w:val="754E4B8D"/>
    <w:rsid w:val="756F0D6C"/>
    <w:rsid w:val="757E1BC0"/>
    <w:rsid w:val="75EB04B3"/>
    <w:rsid w:val="75F92160"/>
    <w:rsid w:val="760970DF"/>
    <w:rsid w:val="764E4AF2"/>
    <w:rsid w:val="76515790"/>
    <w:rsid w:val="76812703"/>
    <w:rsid w:val="76C0477E"/>
    <w:rsid w:val="76D65EEF"/>
    <w:rsid w:val="76D7209D"/>
    <w:rsid w:val="770530AD"/>
    <w:rsid w:val="77266796"/>
    <w:rsid w:val="774B3B6D"/>
    <w:rsid w:val="774D188D"/>
    <w:rsid w:val="7765573B"/>
    <w:rsid w:val="77674D34"/>
    <w:rsid w:val="776C3820"/>
    <w:rsid w:val="778D61BD"/>
    <w:rsid w:val="77A46A4D"/>
    <w:rsid w:val="77EF4347"/>
    <w:rsid w:val="7824731F"/>
    <w:rsid w:val="783E3168"/>
    <w:rsid w:val="785223DD"/>
    <w:rsid w:val="78A648FD"/>
    <w:rsid w:val="78A77E35"/>
    <w:rsid w:val="78BB33AC"/>
    <w:rsid w:val="78D10240"/>
    <w:rsid w:val="78FF5A95"/>
    <w:rsid w:val="79082598"/>
    <w:rsid w:val="790A368C"/>
    <w:rsid w:val="790B6BC1"/>
    <w:rsid w:val="790C7F19"/>
    <w:rsid w:val="792451CB"/>
    <w:rsid w:val="794B29B8"/>
    <w:rsid w:val="7964176A"/>
    <w:rsid w:val="79757554"/>
    <w:rsid w:val="7979125A"/>
    <w:rsid w:val="797B3F7B"/>
    <w:rsid w:val="79896F3B"/>
    <w:rsid w:val="799329B6"/>
    <w:rsid w:val="799E18E5"/>
    <w:rsid w:val="79B26EE6"/>
    <w:rsid w:val="79CF565E"/>
    <w:rsid w:val="79DF730E"/>
    <w:rsid w:val="79E10C75"/>
    <w:rsid w:val="7A1C4831"/>
    <w:rsid w:val="7A1F7C99"/>
    <w:rsid w:val="7A391721"/>
    <w:rsid w:val="7A417D05"/>
    <w:rsid w:val="7A45099A"/>
    <w:rsid w:val="7A4B75DF"/>
    <w:rsid w:val="7A7212E6"/>
    <w:rsid w:val="7A757EDA"/>
    <w:rsid w:val="7AD22DDF"/>
    <w:rsid w:val="7AD56A13"/>
    <w:rsid w:val="7AF814D4"/>
    <w:rsid w:val="7AFC34AA"/>
    <w:rsid w:val="7B1F43C7"/>
    <w:rsid w:val="7B257619"/>
    <w:rsid w:val="7B2B40E4"/>
    <w:rsid w:val="7B385982"/>
    <w:rsid w:val="7B611B95"/>
    <w:rsid w:val="7B636165"/>
    <w:rsid w:val="7BBF15D6"/>
    <w:rsid w:val="7BDD3FAE"/>
    <w:rsid w:val="7C25083D"/>
    <w:rsid w:val="7C2A0912"/>
    <w:rsid w:val="7C5C403C"/>
    <w:rsid w:val="7C5D01B4"/>
    <w:rsid w:val="7CAE290B"/>
    <w:rsid w:val="7CB805E6"/>
    <w:rsid w:val="7CFB52F6"/>
    <w:rsid w:val="7CFC73E9"/>
    <w:rsid w:val="7D044D3B"/>
    <w:rsid w:val="7D173117"/>
    <w:rsid w:val="7D4B55FC"/>
    <w:rsid w:val="7D8C2118"/>
    <w:rsid w:val="7DAE254B"/>
    <w:rsid w:val="7DB032BA"/>
    <w:rsid w:val="7E722C05"/>
    <w:rsid w:val="7E8160C0"/>
    <w:rsid w:val="7E9126B0"/>
    <w:rsid w:val="7E995CA9"/>
    <w:rsid w:val="7ECB174C"/>
    <w:rsid w:val="7ED3694D"/>
    <w:rsid w:val="7ED413A6"/>
    <w:rsid w:val="7F0E3315"/>
    <w:rsid w:val="7F271B72"/>
    <w:rsid w:val="7F290E80"/>
    <w:rsid w:val="7F4C606E"/>
    <w:rsid w:val="7F4E7ED4"/>
    <w:rsid w:val="7F672304"/>
    <w:rsid w:val="7F7A0282"/>
    <w:rsid w:val="7F7B437E"/>
    <w:rsid w:val="7F9F08BF"/>
    <w:rsid w:val="7FBC74CB"/>
    <w:rsid w:val="7FE727C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uiPriority="0" w:unhideWhenUsed="1"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938AC"/>
    <w:pPr>
      <w:widowControl w:val="0"/>
      <w:jc w:val="both"/>
    </w:pPr>
    <w:rPr>
      <w:szCs w:val="24"/>
    </w:rPr>
  </w:style>
  <w:style w:type="paragraph" w:styleId="Heading1">
    <w:name w:val="heading 1"/>
    <w:basedOn w:val="Normal"/>
    <w:next w:val="Normal"/>
    <w:link w:val="Heading1Char"/>
    <w:uiPriority w:val="99"/>
    <w:qFormat/>
    <w:rsid w:val="00F938AC"/>
    <w:pPr>
      <w:keepNext/>
      <w:keepLines/>
      <w:numPr>
        <w:numId w:val="1"/>
      </w:numPr>
      <w:adjustRightInd w:val="0"/>
      <w:spacing w:before="120" w:line="360" w:lineRule="auto"/>
      <w:outlineLvl w:val="0"/>
    </w:pPr>
    <w:rPr>
      <w:rFonts w:ascii="黑体" w:eastAsia="黑体" w:hAnsi="宋体"/>
      <w:b/>
      <w:kern w:val="44"/>
      <w:sz w:val="28"/>
      <w:szCs w:val="20"/>
    </w:rPr>
  </w:style>
  <w:style w:type="paragraph" w:styleId="Heading2">
    <w:name w:val="heading 2"/>
    <w:basedOn w:val="Normal"/>
    <w:next w:val="Normal"/>
    <w:link w:val="Heading2Char"/>
    <w:uiPriority w:val="99"/>
    <w:qFormat/>
    <w:rsid w:val="00F938AC"/>
    <w:pPr>
      <w:keepNext/>
      <w:numPr>
        <w:ilvl w:val="1"/>
        <w:numId w:val="1"/>
      </w:numPr>
      <w:adjustRightInd w:val="0"/>
      <w:spacing w:before="120" w:line="360" w:lineRule="auto"/>
      <w:outlineLvl w:val="1"/>
    </w:pPr>
    <w:rPr>
      <w:rFonts w:ascii="黑体" w:eastAsia="黑体" w:hAnsi="宋体"/>
      <w:b/>
      <w:kern w:val="0"/>
      <w:sz w:val="28"/>
      <w:szCs w:val="20"/>
    </w:rPr>
  </w:style>
  <w:style w:type="paragraph" w:styleId="Heading3">
    <w:name w:val="heading 3"/>
    <w:basedOn w:val="Normal"/>
    <w:next w:val="Normal"/>
    <w:link w:val="Heading3Char"/>
    <w:uiPriority w:val="99"/>
    <w:qFormat/>
    <w:rsid w:val="00F938AC"/>
    <w:pPr>
      <w:numPr>
        <w:ilvl w:val="2"/>
        <w:numId w:val="1"/>
      </w:numPr>
      <w:tabs>
        <w:tab w:val="clear" w:pos="1588"/>
        <w:tab w:val="left" w:pos="900"/>
      </w:tabs>
      <w:adjustRightInd w:val="0"/>
      <w:spacing w:before="120" w:line="360" w:lineRule="auto"/>
      <w:outlineLvl w:val="2"/>
    </w:pPr>
    <w:rPr>
      <w:rFonts w:ascii="黑体" w:eastAsia="黑体" w:hAnsi="宋体"/>
      <w:b/>
      <w:kern w:val="0"/>
      <w:sz w:val="28"/>
      <w:szCs w:val="20"/>
    </w:rPr>
  </w:style>
  <w:style w:type="paragraph" w:styleId="Heading4">
    <w:name w:val="heading 4"/>
    <w:basedOn w:val="Normal"/>
    <w:next w:val="Normal"/>
    <w:link w:val="Heading4Char"/>
    <w:uiPriority w:val="99"/>
    <w:qFormat/>
    <w:rsid w:val="00F938AC"/>
    <w:pPr>
      <w:numPr>
        <w:ilvl w:val="3"/>
        <w:numId w:val="1"/>
      </w:numPr>
      <w:adjustRightInd w:val="0"/>
      <w:spacing w:before="120" w:line="360" w:lineRule="auto"/>
      <w:outlineLvl w:val="3"/>
    </w:pPr>
    <w:rPr>
      <w:rFonts w:ascii="Arial" w:eastAsia="黑体" w:hAnsi="Arial"/>
      <w:kern w:val="0"/>
      <w:sz w:val="28"/>
      <w:szCs w:val="20"/>
    </w:rPr>
  </w:style>
  <w:style w:type="paragraph" w:styleId="Heading5">
    <w:name w:val="heading 5"/>
    <w:basedOn w:val="Normal"/>
    <w:next w:val="Normal"/>
    <w:link w:val="Heading5Char"/>
    <w:uiPriority w:val="99"/>
    <w:qFormat/>
    <w:rsid w:val="00F938AC"/>
    <w:pPr>
      <w:keepNext/>
      <w:keepLines/>
      <w:spacing w:before="280" w:after="290" w:line="372" w:lineRule="auto"/>
      <w:outlineLvl w:val="4"/>
    </w:pPr>
    <w:rPr>
      <w:rFonts w:ascii="宋体" w:hAnsi="宋体"/>
      <w:b/>
      <w:kern w:val="0"/>
      <w:sz w:val="20"/>
      <w:szCs w:val="20"/>
    </w:rPr>
  </w:style>
  <w:style w:type="paragraph" w:styleId="Heading6">
    <w:name w:val="heading 6"/>
    <w:basedOn w:val="Normal"/>
    <w:next w:val="Normal"/>
    <w:link w:val="Heading6Char"/>
    <w:uiPriority w:val="99"/>
    <w:qFormat/>
    <w:rsid w:val="00F938AC"/>
    <w:pPr>
      <w:keepNext/>
      <w:keepLines/>
      <w:spacing w:before="240" w:after="64" w:line="317" w:lineRule="auto"/>
      <w:outlineLvl w:val="5"/>
    </w:pPr>
    <w:rPr>
      <w:rFonts w:ascii="宋体" w:hAnsi="宋体"/>
      <w:b/>
      <w:kern w:val="0"/>
      <w:sz w:val="15"/>
      <w:szCs w:val="15"/>
    </w:rPr>
  </w:style>
  <w:style w:type="paragraph" w:styleId="Heading8">
    <w:name w:val="heading 8"/>
    <w:basedOn w:val="Normal"/>
    <w:next w:val="Normal"/>
    <w:link w:val="Heading8Char"/>
    <w:uiPriority w:val="99"/>
    <w:qFormat/>
    <w:rsid w:val="00F938AC"/>
    <w:pPr>
      <w:keepNext/>
      <w:keepLines/>
      <w:spacing w:before="240" w:after="64" w:line="317" w:lineRule="auto"/>
      <w:outlineLvl w:val="7"/>
    </w:pPr>
    <w:rPr>
      <w:rFonts w:ascii="Arial" w:eastAsia="黑体" w:hAnsi="Arial"/>
      <w:kern w:val="0"/>
      <w:sz w:val="24"/>
    </w:rPr>
  </w:style>
  <w:style w:type="paragraph" w:styleId="Heading9">
    <w:name w:val="heading 9"/>
    <w:basedOn w:val="Normal"/>
    <w:next w:val="Normal"/>
    <w:link w:val="Heading9Char"/>
    <w:uiPriority w:val="99"/>
    <w:qFormat/>
    <w:rsid w:val="00F938AC"/>
    <w:pPr>
      <w:keepNext/>
      <w:keepLines/>
      <w:spacing w:before="240" w:after="64" w:line="317" w:lineRule="auto"/>
      <w:outlineLvl w:val="8"/>
    </w:pPr>
    <w:rPr>
      <w:rFonts w:ascii="Arial" w:eastAsia="黑体" w:hAnsi="Arial"/>
      <w:kern w:val="0"/>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938AC"/>
    <w:rPr>
      <w:rFonts w:ascii="黑体" w:eastAsia="黑体" w:hAnsi="宋体" w:cs="Times New Roman"/>
      <w:b/>
      <w:kern w:val="44"/>
      <w:sz w:val="28"/>
    </w:rPr>
  </w:style>
  <w:style w:type="character" w:customStyle="1" w:styleId="Heading2Char">
    <w:name w:val="Heading 2 Char"/>
    <w:basedOn w:val="DefaultParagraphFont"/>
    <w:link w:val="Heading2"/>
    <w:uiPriority w:val="99"/>
    <w:locked/>
    <w:rsid w:val="00F938AC"/>
    <w:rPr>
      <w:rFonts w:ascii="黑体" w:eastAsia="黑体" w:hAnsi="宋体" w:cs="Times New Roman"/>
      <w:b/>
      <w:sz w:val="28"/>
    </w:rPr>
  </w:style>
  <w:style w:type="character" w:customStyle="1" w:styleId="Heading3Char">
    <w:name w:val="Heading 3 Char"/>
    <w:basedOn w:val="DefaultParagraphFont"/>
    <w:link w:val="Heading3"/>
    <w:uiPriority w:val="99"/>
    <w:locked/>
    <w:rsid w:val="00F938AC"/>
    <w:rPr>
      <w:rFonts w:ascii="黑体" w:eastAsia="黑体" w:hAnsi="宋体" w:cs="Times New Roman"/>
      <w:b/>
      <w:sz w:val="28"/>
    </w:rPr>
  </w:style>
  <w:style w:type="character" w:customStyle="1" w:styleId="Heading4Char">
    <w:name w:val="Heading 4 Char"/>
    <w:basedOn w:val="DefaultParagraphFont"/>
    <w:link w:val="Heading4"/>
    <w:uiPriority w:val="99"/>
    <w:locked/>
    <w:rsid w:val="00F938AC"/>
    <w:rPr>
      <w:rFonts w:ascii="Arial" w:eastAsia="黑体" w:hAnsi="Arial" w:cs="Times New Roman"/>
      <w:sz w:val="28"/>
    </w:rPr>
  </w:style>
  <w:style w:type="character" w:customStyle="1" w:styleId="Heading5Char">
    <w:name w:val="Heading 5 Char"/>
    <w:basedOn w:val="DefaultParagraphFont"/>
    <w:link w:val="Heading5"/>
    <w:uiPriority w:val="99"/>
    <w:locked/>
    <w:rsid w:val="00F938AC"/>
    <w:rPr>
      <w:rFonts w:ascii="宋体" w:eastAsia="宋体" w:hAnsi="宋体" w:cs="Times New Roman"/>
      <w:b/>
    </w:rPr>
  </w:style>
  <w:style w:type="character" w:customStyle="1" w:styleId="Heading6Char">
    <w:name w:val="Heading 6 Char"/>
    <w:basedOn w:val="DefaultParagraphFont"/>
    <w:link w:val="Heading6"/>
    <w:uiPriority w:val="99"/>
    <w:locked/>
    <w:rsid w:val="00F938AC"/>
    <w:rPr>
      <w:rFonts w:ascii="宋体" w:eastAsia="宋体" w:hAnsi="宋体" w:cs="Times New Roman"/>
      <w:b/>
      <w:sz w:val="15"/>
    </w:rPr>
  </w:style>
  <w:style w:type="character" w:customStyle="1" w:styleId="Heading8Char">
    <w:name w:val="Heading 8 Char"/>
    <w:basedOn w:val="DefaultParagraphFont"/>
    <w:link w:val="Heading8"/>
    <w:uiPriority w:val="99"/>
    <w:locked/>
    <w:rsid w:val="00F938AC"/>
    <w:rPr>
      <w:rFonts w:ascii="Arial" w:eastAsia="黑体" w:hAnsi="Arial" w:cs="Times New Roman"/>
      <w:sz w:val="24"/>
      <w:lang w:val="en-US" w:eastAsia="zh-CN"/>
    </w:rPr>
  </w:style>
  <w:style w:type="character" w:customStyle="1" w:styleId="Heading9Char">
    <w:name w:val="Heading 9 Char"/>
    <w:basedOn w:val="DefaultParagraphFont"/>
    <w:link w:val="Heading9"/>
    <w:uiPriority w:val="99"/>
    <w:locked/>
    <w:rsid w:val="00F938AC"/>
    <w:rPr>
      <w:rFonts w:ascii="Arial" w:eastAsia="黑体" w:hAnsi="Arial" w:cs="Times New Roman"/>
      <w:sz w:val="21"/>
      <w:lang w:val="en-US" w:eastAsia="zh-CN"/>
    </w:rPr>
  </w:style>
  <w:style w:type="paragraph" w:styleId="TOC7">
    <w:name w:val="toc 7"/>
    <w:basedOn w:val="Normal"/>
    <w:next w:val="Normal"/>
    <w:uiPriority w:val="99"/>
    <w:rsid w:val="00F938AC"/>
    <w:pPr>
      <w:ind w:left="1260"/>
      <w:jc w:val="left"/>
    </w:pPr>
    <w:rPr>
      <w:rFonts w:ascii="Calibri" w:hAnsi="Calibri"/>
      <w:sz w:val="18"/>
      <w:szCs w:val="18"/>
    </w:rPr>
  </w:style>
  <w:style w:type="paragraph" w:styleId="NormalIndent">
    <w:name w:val="Normal Indent"/>
    <w:basedOn w:val="Normal"/>
    <w:uiPriority w:val="99"/>
    <w:rsid w:val="00F938AC"/>
    <w:pPr>
      <w:ind w:firstLine="420"/>
    </w:pPr>
    <w:rPr>
      <w:szCs w:val="20"/>
    </w:rPr>
  </w:style>
  <w:style w:type="paragraph" w:styleId="Caption">
    <w:name w:val="caption"/>
    <w:basedOn w:val="Normal"/>
    <w:next w:val="Normal"/>
    <w:uiPriority w:val="99"/>
    <w:qFormat/>
    <w:rsid w:val="00F938AC"/>
    <w:pPr>
      <w:spacing w:before="152" w:after="160"/>
    </w:pPr>
    <w:rPr>
      <w:rFonts w:ascii="Arial" w:eastAsia="黑体" w:hAnsi="Arial"/>
      <w:sz w:val="20"/>
      <w:szCs w:val="20"/>
    </w:rPr>
  </w:style>
  <w:style w:type="paragraph" w:styleId="DocumentMap">
    <w:name w:val="Document Map"/>
    <w:basedOn w:val="Normal"/>
    <w:link w:val="DocumentMapChar"/>
    <w:uiPriority w:val="99"/>
    <w:rsid w:val="00F938AC"/>
    <w:pPr>
      <w:shd w:val="clear" w:color="auto" w:fill="000080"/>
    </w:pPr>
    <w:rPr>
      <w:kern w:val="0"/>
      <w:sz w:val="20"/>
    </w:rPr>
  </w:style>
  <w:style w:type="character" w:customStyle="1" w:styleId="DocumentMapChar">
    <w:name w:val="Document Map Char"/>
    <w:basedOn w:val="DefaultParagraphFont"/>
    <w:link w:val="DocumentMap"/>
    <w:uiPriority w:val="99"/>
    <w:locked/>
    <w:rsid w:val="00F938AC"/>
    <w:rPr>
      <w:rFonts w:cs="Times New Roman"/>
      <w:sz w:val="24"/>
      <w:shd w:val="clear" w:color="auto" w:fill="000080"/>
    </w:rPr>
  </w:style>
  <w:style w:type="paragraph" w:styleId="CommentText">
    <w:name w:val="annotation text"/>
    <w:basedOn w:val="Normal"/>
    <w:link w:val="CommentTextChar"/>
    <w:uiPriority w:val="99"/>
    <w:rsid w:val="00F938AC"/>
    <w:pPr>
      <w:jc w:val="left"/>
    </w:pPr>
  </w:style>
  <w:style w:type="character" w:customStyle="1" w:styleId="CommentTextChar">
    <w:name w:val="Comment Text Char"/>
    <w:basedOn w:val="DefaultParagraphFont"/>
    <w:link w:val="CommentText"/>
    <w:uiPriority w:val="99"/>
    <w:locked/>
    <w:rsid w:val="00F938AC"/>
    <w:rPr>
      <w:rFonts w:cs="Times New Roman"/>
      <w:kern w:val="2"/>
      <w:sz w:val="24"/>
    </w:rPr>
  </w:style>
  <w:style w:type="paragraph" w:styleId="BodyText3">
    <w:name w:val="Body Text 3"/>
    <w:basedOn w:val="Normal"/>
    <w:link w:val="BodyText3Char"/>
    <w:uiPriority w:val="99"/>
    <w:rsid w:val="00F938AC"/>
    <w:pPr>
      <w:spacing w:after="120"/>
    </w:pPr>
    <w:rPr>
      <w:kern w:val="0"/>
      <w:sz w:val="16"/>
      <w:szCs w:val="16"/>
    </w:rPr>
  </w:style>
  <w:style w:type="character" w:customStyle="1" w:styleId="BodyText3Char">
    <w:name w:val="Body Text 3 Char"/>
    <w:basedOn w:val="DefaultParagraphFont"/>
    <w:link w:val="BodyText3"/>
    <w:uiPriority w:val="99"/>
    <w:locked/>
    <w:rsid w:val="00F938AC"/>
    <w:rPr>
      <w:rFonts w:cs="Times New Roman"/>
      <w:sz w:val="16"/>
    </w:rPr>
  </w:style>
  <w:style w:type="paragraph" w:styleId="BodyText">
    <w:name w:val="Body Text"/>
    <w:basedOn w:val="Normal"/>
    <w:link w:val="BodyTextChar"/>
    <w:uiPriority w:val="99"/>
    <w:rsid w:val="00F938AC"/>
    <w:pPr>
      <w:spacing w:after="120"/>
    </w:pPr>
  </w:style>
  <w:style w:type="character" w:customStyle="1" w:styleId="BodyTextChar">
    <w:name w:val="Body Text Char"/>
    <w:basedOn w:val="DefaultParagraphFont"/>
    <w:link w:val="BodyText"/>
    <w:uiPriority w:val="99"/>
    <w:locked/>
    <w:rsid w:val="00F938AC"/>
    <w:rPr>
      <w:rFonts w:cs="Times New Roman"/>
      <w:kern w:val="2"/>
      <w:sz w:val="24"/>
    </w:rPr>
  </w:style>
  <w:style w:type="paragraph" w:styleId="BodyTextIndent">
    <w:name w:val="Body Text Indent"/>
    <w:basedOn w:val="Normal"/>
    <w:link w:val="BodyTextIndentChar"/>
    <w:uiPriority w:val="99"/>
    <w:rsid w:val="00F938AC"/>
    <w:pPr>
      <w:spacing w:line="200" w:lineRule="exact"/>
      <w:ind w:firstLine="301"/>
    </w:pPr>
    <w:rPr>
      <w:rFonts w:ascii="宋体" w:hAnsi="Courier New"/>
      <w:spacing w:val="-4"/>
      <w:sz w:val="18"/>
      <w:szCs w:val="20"/>
    </w:rPr>
  </w:style>
  <w:style w:type="character" w:customStyle="1" w:styleId="BodyTextIndentChar">
    <w:name w:val="Body Text Indent Char"/>
    <w:basedOn w:val="DefaultParagraphFont"/>
    <w:link w:val="BodyTextIndent"/>
    <w:uiPriority w:val="99"/>
    <w:locked/>
    <w:rsid w:val="00F938AC"/>
    <w:rPr>
      <w:rFonts w:ascii="宋体" w:eastAsia="宋体" w:hAnsi="Courier New" w:cs="Times New Roman"/>
      <w:spacing w:val="-4"/>
      <w:kern w:val="2"/>
      <w:sz w:val="18"/>
    </w:rPr>
  </w:style>
  <w:style w:type="paragraph" w:styleId="TOC5">
    <w:name w:val="toc 5"/>
    <w:basedOn w:val="Normal"/>
    <w:next w:val="Normal"/>
    <w:uiPriority w:val="99"/>
    <w:rsid w:val="00F938AC"/>
    <w:pPr>
      <w:ind w:left="840"/>
      <w:jc w:val="left"/>
    </w:pPr>
    <w:rPr>
      <w:rFonts w:ascii="Calibri" w:hAnsi="Calibri"/>
      <w:sz w:val="18"/>
      <w:szCs w:val="18"/>
    </w:rPr>
  </w:style>
  <w:style w:type="paragraph" w:styleId="TOC3">
    <w:name w:val="toc 3"/>
    <w:basedOn w:val="Normal"/>
    <w:next w:val="Normal"/>
    <w:uiPriority w:val="99"/>
    <w:rsid w:val="00F938AC"/>
    <w:pPr>
      <w:ind w:left="420"/>
      <w:jc w:val="left"/>
    </w:pPr>
    <w:rPr>
      <w:rFonts w:ascii="Calibri" w:hAnsi="Calibri"/>
      <w:i/>
      <w:iCs/>
      <w:sz w:val="20"/>
      <w:szCs w:val="20"/>
    </w:rPr>
  </w:style>
  <w:style w:type="paragraph" w:styleId="PlainText">
    <w:name w:val="Plain Text"/>
    <w:basedOn w:val="Normal"/>
    <w:link w:val="PlainTextChar"/>
    <w:uiPriority w:val="99"/>
    <w:rsid w:val="00F938AC"/>
    <w:rPr>
      <w:rFonts w:ascii="宋体" w:hAnsi="Courier New"/>
      <w:szCs w:val="20"/>
    </w:rPr>
  </w:style>
  <w:style w:type="character" w:customStyle="1" w:styleId="PlainTextChar">
    <w:name w:val="Plain Text Char"/>
    <w:basedOn w:val="DefaultParagraphFont"/>
    <w:link w:val="PlainText"/>
    <w:uiPriority w:val="99"/>
    <w:locked/>
    <w:rsid w:val="00F938AC"/>
    <w:rPr>
      <w:rFonts w:ascii="宋体" w:eastAsia="宋体" w:hAnsi="Courier New" w:cs="Times New Roman"/>
      <w:kern w:val="2"/>
      <w:sz w:val="21"/>
      <w:lang w:val="en-US" w:eastAsia="zh-CN"/>
    </w:rPr>
  </w:style>
  <w:style w:type="paragraph" w:styleId="TOC8">
    <w:name w:val="toc 8"/>
    <w:basedOn w:val="Normal"/>
    <w:next w:val="Normal"/>
    <w:uiPriority w:val="99"/>
    <w:rsid w:val="00F938AC"/>
    <w:pPr>
      <w:ind w:left="1470"/>
      <w:jc w:val="left"/>
    </w:pPr>
    <w:rPr>
      <w:rFonts w:ascii="Calibri" w:hAnsi="Calibri"/>
      <w:sz w:val="18"/>
      <w:szCs w:val="18"/>
    </w:rPr>
  </w:style>
  <w:style w:type="paragraph" w:styleId="Date">
    <w:name w:val="Date"/>
    <w:basedOn w:val="Normal"/>
    <w:next w:val="Normal"/>
    <w:link w:val="DateChar"/>
    <w:uiPriority w:val="99"/>
    <w:rsid w:val="00F938AC"/>
  </w:style>
  <w:style w:type="character" w:customStyle="1" w:styleId="DateChar">
    <w:name w:val="Date Char"/>
    <w:basedOn w:val="DefaultParagraphFont"/>
    <w:link w:val="Date"/>
    <w:uiPriority w:val="99"/>
    <w:locked/>
    <w:rsid w:val="00F938AC"/>
    <w:rPr>
      <w:rFonts w:cs="Times New Roman"/>
      <w:kern w:val="2"/>
      <w:sz w:val="24"/>
    </w:rPr>
  </w:style>
  <w:style w:type="paragraph" w:styleId="BodyTextIndent2">
    <w:name w:val="Body Text Indent 2"/>
    <w:basedOn w:val="Normal"/>
    <w:link w:val="BodyTextIndent2Char"/>
    <w:uiPriority w:val="99"/>
    <w:rsid w:val="00F938AC"/>
    <w:pPr>
      <w:spacing w:after="120" w:line="480" w:lineRule="auto"/>
      <w:ind w:leftChars="200" w:left="420"/>
    </w:pPr>
    <w:rPr>
      <w:kern w:val="0"/>
      <w:sz w:val="20"/>
    </w:rPr>
  </w:style>
  <w:style w:type="character" w:customStyle="1" w:styleId="BodyTextIndent2Char">
    <w:name w:val="Body Text Indent 2 Char"/>
    <w:basedOn w:val="DefaultParagraphFont"/>
    <w:link w:val="BodyTextIndent2"/>
    <w:uiPriority w:val="99"/>
    <w:locked/>
    <w:rsid w:val="00F938AC"/>
    <w:rPr>
      <w:rFonts w:cs="Times New Roman"/>
      <w:sz w:val="24"/>
    </w:rPr>
  </w:style>
  <w:style w:type="paragraph" w:styleId="BalloonText">
    <w:name w:val="Balloon Text"/>
    <w:basedOn w:val="Normal"/>
    <w:link w:val="BalloonTextChar"/>
    <w:uiPriority w:val="99"/>
    <w:rsid w:val="00F938AC"/>
    <w:rPr>
      <w:sz w:val="18"/>
      <w:szCs w:val="18"/>
    </w:rPr>
  </w:style>
  <w:style w:type="character" w:customStyle="1" w:styleId="BalloonTextChar">
    <w:name w:val="Balloon Text Char"/>
    <w:basedOn w:val="DefaultParagraphFont"/>
    <w:link w:val="BalloonText"/>
    <w:uiPriority w:val="99"/>
    <w:locked/>
    <w:rsid w:val="00F938AC"/>
    <w:rPr>
      <w:rFonts w:cs="Times New Roman"/>
      <w:kern w:val="2"/>
      <w:sz w:val="18"/>
    </w:rPr>
  </w:style>
  <w:style w:type="paragraph" w:styleId="Footer">
    <w:name w:val="footer"/>
    <w:basedOn w:val="Normal"/>
    <w:link w:val="FooterChar"/>
    <w:uiPriority w:val="99"/>
    <w:rsid w:val="00F938A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F938AC"/>
    <w:rPr>
      <w:rFonts w:cs="Times New Roman"/>
      <w:kern w:val="2"/>
      <w:sz w:val="18"/>
    </w:rPr>
  </w:style>
  <w:style w:type="paragraph" w:styleId="Header">
    <w:name w:val="header"/>
    <w:basedOn w:val="Normal"/>
    <w:link w:val="HeaderChar"/>
    <w:uiPriority w:val="99"/>
    <w:rsid w:val="00F938A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F938AC"/>
    <w:rPr>
      <w:rFonts w:cs="Times New Roman"/>
      <w:kern w:val="2"/>
      <w:sz w:val="18"/>
    </w:rPr>
  </w:style>
  <w:style w:type="paragraph" w:styleId="TOC1">
    <w:name w:val="toc 1"/>
    <w:basedOn w:val="Normal"/>
    <w:next w:val="Normal"/>
    <w:uiPriority w:val="99"/>
    <w:rsid w:val="00F938AC"/>
    <w:pPr>
      <w:spacing w:before="120" w:after="120"/>
      <w:jc w:val="left"/>
    </w:pPr>
    <w:rPr>
      <w:rFonts w:ascii="Calibri" w:hAnsi="Calibri"/>
      <w:b/>
      <w:bCs/>
      <w:caps/>
      <w:sz w:val="20"/>
      <w:szCs w:val="20"/>
    </w:rPr>
  </w:style>
  <w:style w:type="paragraph" w:styleId="TOC4">
    <w:name w:val="toc 4"/>
    <w:basedOn w:val="Normal"/>
    <w:next w:val="Normal"/>
    <w:uiPriority w:val="99"/>
    <w:rsid w:val="00F938AC"/>
    <w:pPr>
      <w:ind w:left="630"/>
      <w:jc w:val="left"/>
    </w:pPr>
    <w:rPr>
      <w:rFonts w:ascii="Calibri" w:hAnsi="Calibri"/>
      <w:sz w:val="18"/>
      <w:szCs w:val="18"/>
    </w:rPr>
  </w:style>
  <w:style w:type="paragraph" w:styleId="Subtitle">
    <w:name w:val="Subtitle"/>
    <w:basedOn w:val="Normal"/>
    <w:next w:val="Normal"/>
    <w:link w:val="SubtitleChar"/>
    <w:uiPriority w:val="99"/>
    <w:qFormat/>
    <w:rsid w:val="00F938AC"/>
    <w:pPr>
      <w:spacing w:before="240" w:after="60" w:line="312" w:lineRule="auto"/>
      <w:jc w:val="center"/>
      <w:outlineLvl w:val="1"/>
    </w:pPr>
    <w:rPr>
      <w:rFonts w:ascii="Cambria" w:hAnsi="Cambria"/>
      <w:b/>
      <w:kern w:val="28"/>
      <w:sz w:val="32"/>
      <w:szCs w:val="32"/>
    </w:rPr>
  </w:style>
  <w:style w:type="character" w:customStyle="1" w:styleId="SubtitleChar">
    <w:name w:val="Subtitle Char"/>
    <w:basedOn w:val="DefaultParagraphFont"/>
    <w:link w:val="Subtitle"/>
    <w:uiPriority w:val="99"/>
    <w:locked/>
    <w:rsid w:val="00F938AC"/>
    <w:rPr>
      <w:rFonts w:ascii="Cambria" w:eastAsia="宋体" w:hAnsi="Cambria" w:cs="Times New Roman"/>
      <w:b/>
      <w:kern w:val="28"/>
      <w:sz w:val="32"/>
      <w:lang w:val="en-US" w:eastAsia="zh-CN"/>
    </w:rPr>
  </w:style>
  <w:style w:type="paragraph" w:styleId="TOC6">
    <w:name w:val="toc 6"/>
    <w:basedOn w:val="Normal"/>
    <w:next w:val="Normal"/>
    <w:uiPriority w:val="99"/>
    <w:rsid w:val="00F938AC"/>
    <w:pPr>
      <w:ind w:left="1050"/>
      <w:jc w:val="left"/>
    </w:pPr>
    <w:rPr>
      <w:rFonts w:ascii="Calibri" w:hAnsi="Calibri"/>
      <w:sz w:val="18"/>
      <w:szCs w:val="18"/>
    </w:rPr>
  </w:style>
  <w:style w:type="paragraph" w:styleId="BodyTextIndent3">
    <w:name w:val="Body Text Indent 3"/>
    <w:basedOn w:val="Normal"/>
    <w:link w:val="BodyTextIndent3Char"/>
    <w:uiPriority w:val="99"/>
    <w:rsid w:val="00F938AC"/>
    <w:pPr>
      <w:spacing w:after="120"/>
      <w:ind w:leftChars="200" w:left="420"/>
    </w:pPr>
    <w:rPr>
      <w:rFonts w:ascii="宋体" w:hAnsi="宋体"/>
      <w:sz w:val="16"/>
      <w:szCs w:val="16"/>
    </w:rPr>
  </w:style>
  <w:style w:type="character" w:customStyle="1" w:styleId="BodyTextIndent3Char">
    <w:name w:val="Body Text Indent 3 Char"/>
    <w:basedOn w:val="DefaultParagraphFont"/>
    <w:link w:val="BodyTextIndent3"/>
    <w:uiPriority w:val="99"/>
    <w:locked/>
    <w:rsid w:val="00F938AC"/>
    <w:rPr>
      <w:rFonts w:ascii="宋体" w:eastAsia="宋体" w:hAnsi="宋体" w:cs="Times New Roman"/>
      <w:kern w:val="2"/>
      <w:sz w:val="16"/>
      <w:lang w:val="en-US" w:eastAsia="zh-CN"/>
    </w:rPr>
  </w:style>
  <w:style w:type="paragraph" w:styleId="TOC2">
    <w:name w:val="toc 2"/>
    <w:basedOn w:val="Normal"/>
    <w:next w:val="Normal"/>
    <w:uiPriority w:val="99"/>
    <w:rsid w:val="00F938AC"/>
    <w:pPr>
      <w:ind w:left="210"/>
      <w:jc w:val="left"/>
    </w:pPr>
    <w:rPr>
      <w:rFonts w:ascii="Calibri" w:hAnsi="Calibri"/>
      <w:smallCaps/>
      <w:sz w:val="20"/>
      <w:szCs w:val="20"/>
    </w:rPr>
  </w:style>
  <w:style w:type="paragraph" w:styleId="TOC9">
    <w:name w:val="toc 9"/>
    <w:basedOn w:val="Normal"/>
    <w:next w:val="Normal"/>
    <w:uiPriority w:val="99"/>
    <w:rsid w:val="00F938AC"/>
    <w:pPr>
      <w:ind w:left="1680"/>
      <w:jc w:val="left"/>
    </w:pPr>
    <w:rPr>
      <w:rFonts w:ascii="Calibri" w:hAnsi="Calibri"/>
      <w:sz w:val="18"/>
      <w:szCs w:val="18"/>
    </w:rPr>
  </w:style>
  <w:style w:type="paragraph" w:styleId="BodyText2">
    <w:name w:val="Body Text 2"/>
    <w:basedOn w:val="Normal"/>
    <w:link w:val="BodyText2Char"/>
    <w:uiPriority w:val="99"/>
    <w:rsid w:val="00F938AC"/>
    <w:pPr>
      <w:spacing w:after="120" w:line="480" w:lineRule="auto"/>
    </w:pPr>
    <w:rPr>
      <w:rFonts w:ascii="宋体" w:hAnsi="宋体"/>
      <w:kern w:val="0"/>
      <w:sz w:val="20"/>
    </w:rPr>
  </w:style>
  <w:style w:type="character" w:customStyle="1" w:styleId="BodyText2Char">
    <w:name w:val="Body Text 2 Char"/>
    <w:basedOn w:val="DefaultParagraphFont"/>
    <w:link w:val="BodyText2"/>
    <w:uiPriority w:val="99"/>
    <w:locked/>
    <w:rsid w:val="00F938AC"/>
    <w:rPr>
      <w:rFonts w:ascii="宋体" w:eastAsia="宋体" w:hAnsi="宋体" w:cs="Times New Roman"/>
      <w:sz w:val="24"/>
      <w:lang w:val="en-US" w:eastAsia="zh-CN"/>
    </w:rPr>
  </w:style>
  <w:style w:type="paragraph" w:styleId="NormalWeb">
    <w:name w:val="Normal (Web)"/>
    <w:basedOn w:val="Normal"/>
    <w:uiPriority w:val="99"/>
    <w:rsid w:val="00F938AC"/>
    <w:pPr>
      <w:widowControl/>
      <w:spacing w:before="100" w:beforeAutospacing="1" w:after="100" w:afterAutospacing="1"/>
      <w:jc w:val="left"/>
    </w:pPr>
    <w:rPr>
      <w:rFonts w:ascii="宋体" w:hAnsi="宋体"/>
      <w:kern w:val="0"/>
      <w:sz w:val="24"/>
    </w:rPr>
  </w:style>
  <w:style w:type="paragraph" w:styleId="Title">
    <w:name w:val="Title"/>
    <w:basedOn w:val="Normal"/>
    <w:next w:val="Normal"/>
    <w:link w:val="TitleChar"/>
    <w:uiPriority w:val="99"/>
    <w:qFormat/>
    <w:rsid w:val="00F938AC"/>
    <w:pPr>
      <w:spacing w:before="240" w:after="60"/>
      <w:jc w:val="center"/>
      <w:outlineLvl w:val="0"/>
    </w:pPr>
    <w:rPr>
      <w:rFonts w:ascii="Arial" w:hAnsi="Arial"/>
      <w:b/>
      <w:sz w:val="32"/>
      <w:szCs w:val="32"/>
    </w:rPr>
  </w:style>
  <w:style w:type="character" w:customStyle="1" w:styleId="TitleChar">
    <w:name w:val="Title Char"/>
    <w:basedOn w:val="DefaultParagraphFont"/>
    <w:link w:val="Title"/>
    <w:uiPriority w:val="99"/>
    <w:locked/>
    <w:rsid w:val="00F938AC"/>
    <w:rPr>
      <w:rFonts w:ascii="Arial" w:eastAsia="宋体" w:hAnsi="Arial" w:cs="Times New Roman"/>
      <w:b/>
      <w:kern w:val="2"/>
      <w:sz w:val="32"/>
      <w:lang w:val="en-US" w:eastAsia="zh-CN"/>
    </w:rPr>
  </w:style>
  <w:style w:type="paragraph" w:styleId="CommentSubject">
    <w:name w:val="annotation subject"/>
    <w:basedOn w:val="CommentText"/>
    <w:next w:val="CommentText"/>
    <w:link w:val="CommentSubjectChar"/>
    <w:uiPriority w:val="99"/>
    <w:rsid w:val="00F938AC"/>
    <w:rPr>
      <w:b/>
      <w:kern w:val="0"/>
      <w:sz w:val="20"/>
    </w:rPr>
  </w:style>
  <w:style w:type="character" w:customStyle="1" w:styleId="CommentSubjectChar">
    <w:name w:val="Comment Subject Char"/>
    <w:basedOn w:val="CommentTextChar"/>
    <w:link w:val="CommentSubject"/>
    <w:uiPriority w:val="99"/>
    <w:locked/>
    <w:rsid w:val="00F938AC"/>
    <w:rPr>
      <w:b/>
    </w:rPr>
  </w:style>
  <w:style w:type="table" w:styleId="TableGrid">
    <w:name w:val="Table Grid"/>
    <w:basedOn w:val="TableNormal"/>
    <w:uiPriority w:val="99"/>
    <w:rsid w:val="00F938AC"/>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F938AC"/>
    <w:rPr>
      <w:rFonts w:cs="Times New Roman"/>
    </w:rPr>
  </w:style>
  <w:style w:type="character" w:styleId="FollowedHyperlink">
    <w:name w:val="FollowedHyperlink"/>
    <w:basedOn w:val="DefaultParagraphFont"/>
    <w:uiPriority w:val="99"/>
    <w:rsid w:val="00F938AC"/>
    <w:rPr>
      <w:rFonts w:cs="Times New Roman"/>
      <w:color w:val="0000FF"/>
      <w:u w:val="single"/>
    </w:rPr>
  </w:style>
  <w:style w:type="character" w:styleId="Hyperlink">
    <w:name w:val="Hyperlink"/>
    <w:basedOn w:val="DefaultParagraphFont"/>
    <w:uiPriority w:val="99"/>
    <w:rsid w:val="00F938AC"/>
    <w:rPr>
      <w:rFonts w:cs="Times New Roman"/>
      <w:color w:val="0000FF"/>
      <w:u w:val="single"/>
    </w:rPr>
  </w:style>
  <w:style w:type="character" w:styleId="CommentReference">
    <w:name w:val="annotation reference"/>
    <w:basedOn w:val="DefaultParagraphFont"/>
    <w:uiPriority w:val="99"/>
    <w:rsid w:val="00F938AC"/>
    <w:rPr>
      <w:rFonts w:cs="Times New Roman"/>
      <w:sz w:val="21"/>
    </w:rPr>
  </w:style>
  <w:style w:type="paragraph" w:customStyle="1" w:styleId="1">
    <w:name w:val="纯文本1"/>
    <w:basedOn w:val="Normal"/>
    <w:link w:val="Char0"/>
    <w:uiPriority w:val="99"/>
    <w:rsid w:val="00F938AC"/>
    <w:pPr>
      <w:suppressAutoHyphens/>
    </w:pPr>
    <w:rPr>
      <w:rFonts w:ascii="宋体" w:hAnsi="宋体"/>
      <w:kern w:val="1"/>
      <w:szCs w:val="20"/>
    </w:rPr>
  </w:style>
  <w:style w:type="paragraph" w:customStyle="1" w:styleId="CharCharChar1Char">
    <w:name w:val="Char Char Char1 Char"/>
    <w:basedOn w:val="Normal"/>
    <w:uiPriority w:val="99"/>
    <w:rsid w:val="00F938AC"/>
    <w:rPr>
      <w:szCs w:val="21"/>
    </w:rPr>
  </w:style>
  <w:style w:type="paragraph" w:styleId="ListParagraph">
    <w:name w:val="List Paragraph"/>
    <w:basedOn w:val="Normal"/>
    <w:uiPriority w:val="99"/>
    <w:qFormat/>
    <w:rsid w:val="00F938AC"/>
    <w:pPr>
      <w:ind w:firstLineChars="200" w:firstLine="420"/>
    </w:pPr>
    <w:rPr>
      <w:rFonts w:ascii="Calibri" w:hAnsi="Calibri"/>
      <w:szCs w:val="22"/>
    </w:rPr>
  </w:style>
  <w:style w:type="paragraph" w:customStyle="1" w:styleId="Char">
    <w:name w:val="Char"/>
    <w:basedOn w:val="Normal"/>
    <w:uiPriority w:val="99"/>
    <w:rsid w:val="00F938AC"/>
    <w:rPr>
      <w:szCs w:val="21"/>
    </w:rPr>
  </w:style>
  <w:style w:type="paragraph" w:customStyle="1" w:styleId="-11">
    <w:name w:val="彩色列表 - 强调文字颜色 11"/>
    <w:basedOn w:val="Normal"/>
    <w:uiPriority w:val="99"/>
    <w:rsid w:val="00F938AC"/>
    <w:pPr>
      <w:ind w:firstLineChars="200" w:firstLine="420"/>
    </w:pPr>
  </w:style>
  <w:style w:type="paragraph" w:customStyle="1" w:styleId="CharCharCharCharCharCharCharCharChar">
    <w:name w:val="Char Char Char Char Char Char Char Char Char"/>
    <w:basedOn w:val="Normal"/>
    <w:uiPriority w:val="99"/>
    <w:rsid w:val="00F938AC"/>
    <w:pPr>
      <w:widowControl/>
      <w:spacing w:after="160" w:line="240" w:lineRule="exact"/>
      <w:jc w:val="left"/>
    </w:pPr>
    <w:rPr>
      <w:rFonts w:ascii="Verdana" w:hAnsi="Verdana"/>
      <w:kern w:val="0"/>
      <w:sz w:val="20"/>
      <w:szCs w:val="20"/>
      <w:lang w:eastAsia="en-US"/>
    </w:rPr>
  </w:style>
  <w:style w:type="paragraph" w:customStyle="1" w:styleId="p0">
    <w:name w:val="p0"/>
    <w:basedOn w:val="Normal"/>
    <w:uiPriority w:val="99"/>
    <w:rsid w:val="00F938AC"/>
    <w:pPr>
      <w:widowControl/>
    </w:pPr>
    <w:rPr>
      <w:kern w:val="0"/>
      <w:szCs w:val="21"/>
    </w:rPr>
  </w:style>
  <w:style w:type="paragraph" w:customStyle="1" w:styleId="10">
    <w:name w:val="列出段落1"/>
    <w:basedOn w:val="Normal"/>
    <w:uiPriority w:val="99"/>
    <w:rsid w:val="00F938AC"/>
    <w:pPr>
      <w:ind w:firstLineChars="200" w:firstLine="420"/>
    </w:pPr>
    <w:rPr>
      <w:szCs w:val="20"/>
    </w:rPr>
  </w:style>
  <w:style w:type="paragraph" w:customStyle="1" w:styleId="CharCharChar">
    <w:name w:val="Char Char Char"/>
    <w:basedOn w:val="Normal"/>
    <w:uiPriority w:val="99"/>
    <w:rsid w:val="00F938AC"/>
    <w:pPr>
      <w:widowControl/>
      <w:spacing w:after="160" w:line="240" w:lineRule="exact"/>
      <w:jc w:val="left"/>
    </w:pPr>
    <w:rPr>
      <w:rFonts w:ascii="Verdana" w:hAnsi="Verdana"/>
      <w:kern w:val="0"/>
      <w:sz w:val="20"/>
      <w:szCs w:val="20"/>
      <w:lang w:eastAsia="en-US"/>
    </w:rPr>
  </w:style>
  <w:style w:type="paragraph" w:customStyle="1" w:styleId="a">
    <w:name w:val="图"/>
    <w:basedOn w:val="Normal"/>
    <w:uiPriority w:val="99"/>
    <w:rsid w:val="00F938AC"/>
    <w:pPr>
      <w:keepNext/>
      <w:adjustRightInd w:val="0"/>
      <w:spacing w:before="60" w:after="60" w:line="300" w:lineRule="auto"/>
      <w:jc w:val="center"/>
      <w:textAlignment w:val="center"/>
    </w:pPr>
    <w:rPr>
      <w:spacing w:val="20"/>
      <w:kern w:val="0"/>
      <w:sz w:val="24"/>
      <w:szCs w:val="20"/>
    </w:rPr>
  </w:style>
  <w:style w:type="paragraph" w:customStyle="1" w:styleId="CharCharChar1Char1">
    <w:name w:val="Char Char Char1 Char1"/>
    <w:basedOn w:val="Normal"/>
    <w:uiPriority w:val="99"/>
    <w:rsid w:val="00F938AC"/>
    <w:rPr>
      <w:szCs w:val="21"/>
    </w:rPr>
  </w:style>
  <w:style w:type="paragraph" w:customStyle="1" w:styleId="CharCharCharCharCharChar">
    <w:name w:val="Char Char Char Char Char Char"/>
    <w:basedOn w:val="Normal"/>
    <w:uiPriority w:val="99"/>
    <w:rsid w:val="00F938AC"/>
    <w:pPr>
      <w:widowControl/>
      <w:spacing w:after="160" w:line="240" w:lineRule="exact"/>
      <w:jc w:val="left"/>
    </w:pPr>
    <w:rPr>
      <w:rFonts w:ascii="Verdana" w:hAnsi="Verdana"/>
      <w:kern w:val="0"/>
      <w:sz w:val="20"/>
      <w:szCs w:val="20"/>
      <w:lang w:eastAsia="en-US"/>
    </w:rPr>
  </w:style>
  <w:style w:type="paragraph" w:customStyle="1" w:styleId="CharCharChar1CharCharCharCharCharCharChar">
    <w:name w:val="Char Char Char1 Char Char Char Char Char Char Char"/>
    <w:basedOn w:val="Normal"/>
    <w:uiPriority w:val="99"/>
    <w:rsid w:val="00F938AC"/>
    <w:rPr>
      <w:szCs w:val="21"/>
    </w:rPr>
  </w:style>
  <w:style w:type="paragraph" w:customStyle="1" w:styleId="WPSPlain">
    <w:name w:val="WPS Plain"/>
    <w:uiPriority w:val="99"/>
    <w:rsid w:val="00F938AC"/>
    <w:rPr>
      <w:kern w:val="0"/>
      <w:sz w:val="20"/>
      <w:szCs w:val="20"/>
    </w:rPr>
  </w:style>
  <w:style w:type="paragraph" w:customStyle="1" w:styleId="CharCharCharCharCharCharCharCharCharCharCharChar">
    <w:name w:val="Char Char Char Char Char Char Char Char Char Char Char Char"/>
    <w:basedOn w:val="Normal"/>
    <w:uiPriority w:val="99"/>
    <w:rsid w:val="00F938AC"/>
    <w:pPr>
      <w:widowControl/>
      <w:spacing w:after="160" w:line="240" w:lineRule="exact"/>
      <w:jc w:val="left"/>
    </w:pPr>
    <w:rPr>
      <w:rFonts w:ascii="Verdana" w:hAnsi="Verdana"/>
      <w:kern w:val="0"/>
      <w:sz w:val="20"/>
      <w:szCs w:val="20"/>
      <w:lang w:eastAsia="en-US"/>
    </w:rPr>
  </w:style>
  <w:style w:type="paragraph" w:customStyle="1" w:styleId="CharCharCharCharCharCharChar">
    <w:name w:val="Char Char Char Char Char Char Char"/>
    <w:basedOn w:val="Normal"/>
    <w:uiPriority w:val="99"/>
    <w:rsid w:val="00F938AC"/>
    <w:rPr>
      <w:szCs w:val="21"/>
    </w:rPr>
  </w:style>
  <w:style w:type="paragraph" w:customStyle="1" w:styleId="Default">
    <w:name w:val="Default"/>
    <w:uiPriority w:val="99"/>
    <w:rsid w:val="00F938AC"/>
    <w:pPr>
      <w:widowControl w:val="0"/>
      <w:autoSpaceDE w:val="0"/>
      <w:autoSpaceDN w:val="0"/>
      <w:adjustRightInd w:val="0"/>
    </w:pPr>
    <w:rPr>
      <w:rFonts w:ascii="宋体" w:cs="宋体"/>
      <w:color w:val="000000"/>
      <w:kern w:val="0"/>
      <w:sz w:val="24"/>
      <w:szCs w:val="24"/>
    </w:rPr>
  </w:style>
  <w:style w:type="paragraph" w:customStyle="1" w:styleId="Style61">
    <w:name w:val="_Style 61"/>
    <w:hidden/>
    <w:uiPriority w:val="99"/>
    <w:semiHidden/>
    <w:rsid w:val="00F938AC"/>
    <w:rPr>
      <w:szCs w:val="24"/>
    </w:rPr>
  </w:style>
  <w:style w:type="character" w:customStyle="1" w:styleId="font61">
    <w:name w:val="font61"/>
    <w:uiPriority w:val="99"/>
    <w:rsid w:val="00F938AC"/>
    <w:rPr>
      <w:rFonts w:ascii="华文宋体" w:eastAsia="华文宋体" w:hAnsi="华文宋体"/>
      <w:color w:val="FF0000"/>
      <w:sz w:val="24"/>
      <w:u w:val="none"/>
    </w:rPr>
  </w:style>
  <w:style w:type="character" w:customStyle="1" w:styleId="2Char2">
    <w:name w:val="正文文本缩进 2 Char2"/>
    <w:uiPriority w:val="99"/>
    <w:rsid w:val="00F938AC"/>
    <w:rPr>
      <w:kern w:val="2"/>
      <w:sz w:val="24"/>
    </w:rPr>
  </w:style>
  <w:style w:type="character" w:customStyle="1" w:styleId="CharChar17">
    <w:name w:val="Char Char17"/>
    <w:uiPriority w:val="99"/>
    <w:rsid w:val="00F938AC"/>
    <w:rPr>
      <w:rFonts w:ascii="宋体" w:eastAsia="宋体" w:hAnsi="Courier New"/>
      <w:kern w:val="2"/>
      <w:sz w:val="21"/>
      <w:lang w:val="en-US" w:eastAsia="zh-CN"/>
    </w:rPr>
  </w:style>
  <w:style w:type="character" w:customStyle="1" w:styleId="Char1">
    <w:name w:val="纯文本 Char1"/>
    <w:uiPriority w:val="99"/>
    <w:rsid w:val="00F938AC"/>
    <w:rPr>
      <w:rFonts w:ascii="宋体" w:eastAsia="宋体" w:hAnsi="Courier New"/>
      <w:sz w:val="20"/>
    </w:rPr>
  </w:style>
  <w:style w:type="character" w:customStyle="1" w:styleId="font01">
    <w:name w:val="font01"/>
    <w:uiPriority w:val="99"/>
    <w:rsid w:val="00F938AC"/>
    <w:rPr>
      <w:rFonts w:ascii="等线" w:eastAsia="Times New Roman"/>
      <w:color w:val="000000"/>
      <w:sz w:val="22"/>
      <w:u w:val="none"/>
      <w:vertAlign w:val="superscript"/>
    </w:rPr>
  </w:style>
  <w:style w:type="character" w:customStyle="1" w:styleId="Char0">
    <w:name w:val="纯文本 Char_0"/>
    <w:link w:val="1"/>
    <w:uiPriority w:val="99"/>
    <w:locked/>
    <w:rsid w:val="00F938AC"/>
    <w:rPr>
      <w:rFonts w:ascii="宋体" w:eastAsia="宋体" w:hAnsi="宋体"/>
      <w:kern w:val="1"/>
      <w:sz w:val="21"/>
      <w:lang w:val="en-US"/>
    </w:rPr>
  </w:style>
  <w:style w:type="character" w:customStyle="1" w:styleId="CharChar1">
    <w:name w:val="普通文字 Char Char1"/>
    <w:uiPriority w:val="99"/>
    <w:rsid w:val="00F938AC"/>
    <w:rPr>
      <w:rFonts w:ascii="宋体" w:eastAsia="宋体" w:hAnsi="Courier New"/>
      <w:kern w:val="2"/>
      <w:sz w:val="21"/>
      <w:lang w:val="en-US" w:eastAsia="zh-CN"/>
    </w:rPr>
  </w:style>
  <w:style w:type="character" w:customStyle="1" w:styleId="Char10">
    <w:name w:val="文档结构图 Char1"/>
    <w:uiPriority w:val="99"/>
    <w:rsid w:val="00F938AC"/>
    <w:rPr>
      <w:rFonts w:ascii="宋体" w:eastAsia="宋体" w:hAnsi="宋体"/>
      <w:kern w:val="2"/>
      <w:sz w:val="18"/>
    </w:rPr>
  </w:style>
  <w:style w:type="character" w:customStyle="1" w:styleId="1Char1">
    <w:name w:val="普通文字1 Char1"/>
    <w:uiPriority w:val="99"/>
    <w:rsid w:val="00F938AC"/>
    <w:rPr>
      <w:rFonts w:ascii="宋体" w:eastAsia="宋体" w:hAnsi="Courier New"/>
      <w:kern w:val="2"/>
      <w:sz w:val="21"/>
    </w:rPr>
  </w:style>
  <w:style w:type="character" w:customStyle="1" w:styleId="Char2">
    <w:name w:val="纯文本 Char2"/>
    <w:uiPriority w:val="99"/>
    <w:rsid w:val="00F938AC"/>
    <w:rPr>
      <w:rFonts w:ascii="宋体" w:eastAsia="宋体"/>
      <w:color w:val="000000"/>
      <w:kern w:val="1"/>
      <w:sz w:val="21"/>
    </w:rPr>
  </w:style>
  <w:style w:type="character" w:customStyle="1" w:styleId="b-1">
    <w:name w:val="b-1"/>
    <w:basedOn w:val="DefaultParagraphFont"/>
    <w:uiPriority w:val="99"/>
    <w:rsid w:val="00F938AC"/>
    <w:rPr>
      <w:rFonts w:cs="Times New Roman"/>
    </w:rPr>
  </w:style>
  <w:style w:type="character" w:customStyle="1" w:styleId="Char3">
    <w:name w:val="页脚 Char"/>
    <w:uiPriority w:val="99"/>
    <w:rsid w:val="00F938AC"/>
    <w:rPr>
      <w:sz w:val="18"/>
    </w:rPr>
  </w:style>
  <w:style w:type="character" w:customStyle="1" w:styleId="Char1Char">
    <w:name w:val="普通文字 Char1 Char"/>
    <w:uiPriority w:val="99"/>
    <w:rsid w:val="00F938AC"/>
    <w:rPr>
      <w:rFonts w:ascii="宋体" w:eastAsia="宋体" w:hAnsi="Courier New"/>
      <w:kern w:val="2"/>
      <w:sz w:val="21"/>
      <w:lang w:val="en-US" w:eastAsia="zh-CN"/>
    </w:rPr>
  </w:style>
  <w:style w:type="character" w:customStyle="1" w:styleId="3Char1">
    <w:name w:val="正文文本 3 Char1"/>
    <w:uiPriority w:val="99"/>
    <w:rsid w:val="00F938AC"/>
    <w:rPr>
      <w:kern w:val="2"/>
      <w:sz w:val="16"/>
    </w:rPr>
  </w:style>
  <w:style w:type="character" w:customStyle="1" w:styleId="Char11">
    <w:name w:val="批注主题 Char1"/>
    <w:uiPriority w:val="99"/>
    <w:rsid w:val="00F938AC"/>
    <w:rPr>
      <w:b/>
      <w:kern w:val="2"/>
      <w:sz w:val="24"/>
    </w:rPr>
  </w:style>
  <w:style w:type="character" w:customStyle="1" w:styleId="apple-converted-space">
    <w:name w:val="apple-converted-space"/>
    <w:basedOn w:val="DefaultParagraphFont"/>
    <w:uiPriority w:val="99"/>
    <w:rsid w:val="00F938AC"/>
    <w:rPr>
      <w:rFonts w:cs="Times New Roman"/>
    </w:rPr>
  </w:style>
  <w:style w:type="character" w:customStyle="1" w:styleId="font31">
    <w:name w:val="font31"/>
    <w:uiPriority w:val="99"/>
    <w:rsid w:val="00F938AC"/>
    <w:rPr>
      <w:rFonts w:ascii="宋体" w:eastAsia="宋体" w:hAnsi="宋体"/>
      <w:color w:val="000000"/>
      <w:sz w:val="21"/>
      <w:u w:val="none"/>
    </w:rPr>
  </w:style>
  <w:style w:type="character" w:customStyle="1" w:styleId="Char4">
    <w:name w:val="日期 Char"/>
    <w:uiPriority w:val="99"/>
    <w:rsid w:val="00F938AC"/>
    <w:rPr>
      <w:rFonts w:eastAsia="宋体"/>
      <w:kern w:val="2"/>
      <w:sz w:val="24"/>
      <w:lang w:val="en-US" w:eastAsia="zh-CN"/>
    </w:rPr>
  </w:style>
  <w:style w:type="character" w:customStyle="1" w:styleId="Char5">
    <w:name w:val="正文 + 宋体 Char"/>
    <w:uiPriority w:val="99"/>
    <w:rsid w:val="00F938AC"/>
    <w:rPr>
      <w:rFonts w:ascii="宋体" w:eastAsia="宋体" w:hAnsi="宋体"/>
      <w:b/>
      <w:sz w:val="24"/>
      <w:shd w:val="clear" w:color="auto" w:fill="000080"/>
    </w:rPr>
  </w:style>
  <w:style w:type="character" w:customStyle="1" w:styleId="2Char">
    <w:name w:val="正文文本缩进 2 Char"/>
    <w:uiPriority w:val="99"/>
    <w:rsid w:val="00F938AC"/>
    <w:rPr>
      <w:sz w:val="24"/>
    </w:rPr>
  </w:style>
  <w:style w:type="character" w:customStyle="1" w:styleId="Char6">
    <w:name w:val="正文文字首行缩进 Char"/>
    <w:uiPriority w:val="99"/>
    <w:rsid w:val="00F938AC"/>
    <w:rPr>
      <w:rFonts w:ascii="仿宋_GB2312" w:eastAsia="仿宋_GB2312"/>
      <w:kern w:val="2"/>
      <w:sz w:val="32"/>
      <w:lang w:val="en-US" w:eastAsia="zh-CN"/>
    </w:rPr>
  </w:style>
  <w:style w:type="character" w:customStyle="1" w:styleId="Char7">
    <w:name w:val="列出段落 Char"/>
    <w:uiPriority w:val="99"/>
    <w:rsid w:val="00F938AC"/>
    <w:rPr>
      <w:rFonts w:ascii="宋体" w:eastAsia="宋体" w:hAnsi="宋体"/>
      <w:sz w:val="24"/>
    </w:rPr>
  </w:style>
  <w:style w:type="character" w:customStyle="1" w:styleId="Char8">
    <w:name w:val="批注框文本 Char"/>
    <w:uiPriority w:val="99"/>
    <w:rsid w:val="00F938AC"/>
    <w:rPr>
      <w:sz w:val="18"/>
    </w:rPr>
  </w:style>
  <w:style w:type="character" w:customStyle="1" w:styleId="phi1">
    <w:name w:val="phi1"/>
    <w:uiPriority w:val="99"/>
    <w:rsid w:val="00F938AC"/>
    <w:rPr>
      <w:i/>
    </w:rPr>
  </w:style>
  <w:style w:type="character" w:customStyle="1" w:styleId="font81">
    <w:name w:val="font81"/>
    <w:uiPriority w:val="99"/>
    <w:rsid w:val="00F938AC"/>
    <w:rPr>
      <w:rFonts w:ascii="Calibri" w:hAnsi="Calibri"/>
      <w:color w:val="000000"/>
      <w:sz w:val="21"/>
      <w:u w:val="none"/>
    </w:rPr>
  </w:style>
  <w:style w:type="character" w:customStyle="1" w:styleId="Char9">
    <w:name w:val="批注文字 Char"/>
    <w:uiPriority w:val="99"/>
    <w:rsid w:val="00F938AC"/>
    <w:rPr>
      <w:rFonts w:ascii="Times New Roman" w:eastAsia="宋体" w:hAnsi="Times New Roman"/>
      <w:sz w:val="24"/>
    </w:rPr>
  </w:style>
  <w:style w:type="character" w:customStyle="1" w:styleId="font11">
    <w:name w:val="font11"/>
    <w:uiPriority w:val="99"/>
    <w:rsid w:val="00F938AC"/>
    <w:rPr>
      <w:rFonts w:ascii="宋体" w:eastAsia="宋体" w:hAnsi="宋体"/>
      <w:color w:val="000000"/>
      <w:sz w:val="20"/>
      <w:u w:val="none"/>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cgp.gov.c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purchase.gov.c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cgp.gov.cn"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purchase.gov.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87</TotalTime>
  <Pages>61</Pages>
  <Words>7333</Words>
  <Characters>-32766</Characters>
  <Application>Microsoft Office Outlook</Application>
  <DocSecurity>0</DocSecurity>
  <Lines>0</Lines>
  <Paragraphs>0</Paragraphs>
  <ScaleCrop>false</ScaleCrop>
  <Company>QDWL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上林县政府采购中心</dc:title>
  <dc:subject/>
  <dc:creator>QDLW</dc:creator>
  <cp:keywords/>
  <dc:description/>
  <cp:lastModifiedBy>Sky123.Org</cp:lastModifiedBy>
  <cp:revision>42</cp:revision>
  <cp:lastPrinted>2019-03-21T08:33:00Z</cp:lastPrinted>
  <dcterms:created xsi:type="dcterms:W3CDTF">2020-11-14T06:49:00Z</dcterms:created>
  <dcterms:modified xsi:type="dcterms:W3CDTF">2020-11-24T01:59:00Z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