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国营马山县永州林场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珍贵乡土树种香合欢高效栽培技术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推广示范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府采购信息，根据《财政部关于开展政府采购意向公开工作的通知》(财库〔2020〕10号)等有关规定，现将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国营马山县永州林场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月政府采购意向公开如下:</w:t>
      </w:r>
    </w:p>
    <w:tbl>
      <w:tblPr>
        <w:tblStyle w:val="3"/>
        <w:tblpPr w:leftFromText="180" w:rightFromText="180" w:vertAnchor="text" w:horzAnchor="page" w:tblpX="1854" w:tblpY="142"/>
        <w:tblOverlap w:val="never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195"/>
        <w:gridCol w:w="3942"/>
        <w:gridCol w:w="1062"/>
        <w:gridCol w:w="949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购项目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名称</w:t>
            </w:r>
          </w:p>
        </w:tc>
        <w:tc>
          <w:tcPr>
            <w:tcW w:w="39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采购需求概况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</w:trPr>
        <w:tc>
          <w:tcPr>
            <w:tcW w:w="464" w:type="dxa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195" w:type="dxa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珍贵乡土树种香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合欢高效栽培技术推广示范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基地</w:t>
            </w:r>
          </w:p>
        </w:tc>
        <w:tc>
          <w:tcPr>
            <w:tcW w:w="3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</w:rPr>
              <w:t>营建香合欢高效栽培示范林 300 亩。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6"/>
                <w:szCs w:val="16"/>
                <w:vertAlign w:val="baseline"/>
              </w:rPr>
              <w:t xml:space="preserve">对国营马山县永州林场场部分场 6 林班进行清理后挖穴规格（长×宽×深）为 50 cm×50cm×40cm，株行距为 2m×3m、1m×3m，基肥每穴施 0.5 kg～1.0 kg 腐熟有机肥＋0.25 kg 复合肥（N:P2O5:K2O=15:6:9）；造林时间在 2023 年的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3-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6"/>
                <w:szCs w:val="16"/>
                <w:vertAlign w:val="baseline"/>
              </w:rPr>
              <w:t>10 月初，选择雨后、阴天或多云天气，土壤湿润时进行；定植前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6"/>
                <w:szCs w:val="16"/>
                <w:vertAlign w:val="baseline"/>
              </w:rPr>
              <w:t xml:space="preserve"> 天将苗木淋透水，栽植时，剥除容器并保持基质完整不松散，植入苗木后回土压实，土面高出杯面 2 cm～3 cm，表面用松土覆盖；抚育管理上每年松土扩坎 1 次，除草 2～3 次，造林第 1 年，结合扩坎松土在 6 月～7 月施肥 1 次，每株施肥 250 g，追肥以复合肥（N:P2O5:K2O=15:6:9）为主，施肥沟在树兜左右或偏上方 30 cm 处，规格（长×宽×深）为（25×10×15）cm，施肥后立即盖土；造林第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6"/>
                <w:szCs w:val="16"/>
                <w:vertAlign w:val="baseline"/>
              </w:rPr>
              <w:t xml:space="preserve"> 年和第 3 年，每年施肥 1～2 次，在 1 月～2 月或 6 月～7 月雨季进行，每株施肥 500 g，适时修枝整形。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6"/>
                <w:szCs w:val="16"/>
                <w:vertAlign w:val="baseline"/>
                <w:lang w:eastAsia="zh-CN"/>
              </w:rPr>
              <w:t>项目服务期：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2023年1月-2025年12月。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二、2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023 年造林地整地清理，优质壮苗繁育，示范林营建，抚育管护，开展相关技术培训。2024 年 示范林抚育管护，补植空缺种植坎，施肥，林分生长情况测定，培训相关技术人员。2025 年示范林抚育、追肥，林木生长情况测定，准备项目实施情况总结与项目验收。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70万</w:t>
            </w:r>
          </w:p>
        </w:tc>
        <w:tc>
          <w:tcPr>
            <w:tcW w:w="949" w:type="dxa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2023年3月</w:t>
            </w:r>
          </w:p>
        </w:tc>
        <w:tc>
          <w:tcPr>
            <w:tcW w:w="825" w:type="dxa"/>
          </w:tcPr>
          <w:p>
            <w:pP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国营马山县永州林场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2023年2月7日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YjA1YjViMTBlMjRmZTJmYTZjODRkNjc0MWZlZTIifQ=="/>
  </w:docVars>
  <w:rsids>
    <w:rsidRoot w:val="00000000"/>
    <w:rsid w:val="106D43EE"/>
    <w:rsid w:val="129D27A0"/>
    <w:rsid w:val="1AD05CA5"/>
    <w:rsid w:val="1DF95513"/>
    <w:rsid w:val="21354AB4"/>
    <w:rsid w:val="2318643B"/>
    <w:rsid w:val="28D57424"/>
    <w:rsid w:val="2E851362"/>
    <w:rsid w:val="41970A1B"/>
    <w:rsid w:val="449B35A0"/>
    <w:rsid w:val="46AA6FC1"/>
    <w:rsid w:val="4C065800"/>
    <w:rsid w:val="50EF6957"/>
    <w:rsid w:val="550D266D"/>
    <w:rsid w:val="5C4B15A5"/>
    <w:rsid w:val="65F227A7"/>
    <w:rsid w:val="6A413E5C"/>
    <w:rsid w:val="6CCD5A81"/>
    <w:rsid w:val="76C70E7F"/>
    <w:rsid w:val="7C1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721</Words>
  <Characters>829</Characters>
  <Lines>0</Lines>
  <Paragraphs>0</Paragraphs>
  <TotalTime>86</TotalTime>
  <ScaleCrop>false</ScaleCrop>
  <LinksUpToDate>false</LinksUpToDate>
  <CharactersWithSpaces>884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2023-02-01T01:53:00Z</dcterms:created>
  <dc:creator>Administrator</dc:creator>
  <cp:lastModifiedBy>平丶常灬心</cp:lastModifiedBy>
  <dcterms:modified xsi:type="dcterms:W3CDTF">2023-02-07T08:01:16Z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2A3413830B06410E8BFDA6F7CC25AE45</vt:lpwstr>
  </property>
</Properties>
</file>