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hint="eastAsia" w:ascii="宋体" w:hAnsi="宋体" w:cs="宋体"/>
          <w:b/>
          <w:bCs/>
          <w:sz w:val="31"/>
          <w:szCs w:val="31"/>
          <w:shd w:val="clear" w:color="auto" w:fill="FFFFFF"/>
        </w:rPr>
      </w:pPr>
      <w:r>
        <w:rPr>
          <w:rFonts w:hint="eastAsia" w:ascii="宋体" w:hAnsi="宋体" w:cs="宋体"/>
          <w:b/>
          <w:bCs/>
          <w:sz w:val="31"/>
          <w:szCs w:val="31"/>
          <w:shd w:val="clear" w:color="auto" w:fill="FFFFFF"/>
          <w:lang w:eastAsia="zh-CN"/>
        </w:rPr>
        <w:t>广西晨瑞工程咨询管理有限公司</w:t>
      </w:r>
      <w:bookmarkStart w:id="0" w:name="_GoBack"/>
      <w:r>
        <w:rPr>
          <w:rFonts w:hint="eastAsia" w:ascii="宋体" w:hAnsi="宋体" w:cs="宋体"/>
          <w:b/>
          <w:bCs/>
          <w:sz w:val="31"/>
          <w:szCs w:val="31"/>
          <w:shd w:val="clear" w:color="auto" w:fill="FFFFFF"/>
          <w:lang w:eastAsia="zh-CN"/>
        </w:rPr>
        <w:t>大新县中医医院原住院部通透地板胶、无障碍扶手等采购项目</w:t>
      </w:r>
      <w:bookmarkEnd w:id="0"/>
      <w:r>
        <w:rPr>
          <w:rFonts w:hint="eastAsia" w:ascii="宋体" w:hAnsi="宋体" w:cs="宋体"/>
          <w:b/>
          <w:bCs/>
          <w:sz w:val="31"/>
          <w:szCs w:val="31"/>
          <w:shd w:val="clear" w:color="auto" w:fill="FFFFFF"/>
        </w:rPr>
        <w:t>（项目编号：</w:t>
      </w:r>
      <w:r>
        <w:rPr>
          <w:rFonts w:hint="eastAsia" w:ascii="宋体" w:hAnsi="宋体" w:cs="宋体"/>
          <w:b/>
          <w:bCs/>
          <w:sz w:val="31"/>
          <w:szCs w:val="31"/>
          <w:shd w:val="clear" w:color="auto" w:fill="FFFFFF"/>
          <w:lang w:eastAsia="zh-CN"/>
        </w:rPr>
        <w:t>CZZC2020-J1-40031-GXCR</w:t>
      </w:r>
      <w:r>
        <w:rPr>
          <w:rFonts w:hint="eastAsia" w:ascii="宋体" w:hAnsi="宋体" w:cs="宋体"/>
          <w:b/>
          <w:bCs/>
          <w:sz w:val="31"/>
          <w:szCs w:val="31"/>
          <w:shd w:val="clear" w:color="auto" w:fill="FFFFFF"/>
        </w:rPr>
        <w:t>）</w:t>
      </w:r>
    </w:p>
    <w:p>
      <w:pPr>
        <w:widowControl/>
        <w:spacing w:line="440" w:lineRule="exact"/>
        <w:jc w:val="center"/>
        <w:rPr>
          <w:rFonts w:hint="eastAsia" w:ascii="宋体" w:hAnsi="宋体" w:cs="宋体"/>
          <w:b/>
          <w:bCs/>
          <w:sz w:val="31"/>
          <w:szCs w:val="31"/>
          <w:shd w:val="clear" w:color="auto" w:fill="FFFFFF"/>
        </w:rPr>
      </w:pPr>
      <w:r>
        <w:rPr>
          <w:rFonts w:hint="eastAsia" w:ascii="宋体" w:hAnsi="宋体" w:cs="宋体"/>
          <w:b/>
          <w:bCs/>
          <w:sz w:val="31"/>
          <w:szCs w:val="31"/>
          <w:shd w:val="clear" w:color="auto" w:fill="FFFFFF"/>
        </w:rPr>
        <w:t>竞争性谈判公告</w:t>
      </w:r>
    </w:p>
    <w:p>
      <w:pPr>
        <w:rPr>
          <w:rFonts w:hint="eastAsia" w:ascii="宋体" w:hAnsi="宋体" w:cs="宋体"/>
        </w:rPr>
      </w:pPr>
    </w:p>
    <w:p>
      <w:pPr>
        <w:widowControl/>
        <w:spacing w:line="400" w:lineRule="exact"/>
        <w:ind w:firstLine="480" w:firstLineChars="200"/>
        <w:jc w:val="left"/>
        <w:rPr>
          <w:highlight w:val="none"/>
        </w:rPr>
      </w:pPr>
      <w:r>
        <w:rPr>
          <w:rFonts w:hint="eastAsia" w:ascii="宋体" w:hAnsi="宋体" w:cs="宋体"/>
          <w:kern w:val="0"/>
          <w:sz w:val="24"/>
          <w:shd w:val="clear" w:color="auto" w:fill="FFFFFF"/>
          <w:lang w:eastAsia="zh-CN" w:bidi="ar"/>
        </w:rPr>
        <w:t>广西晨瑞工程咨询管理有限公司</w:t>
      </w:r>
      <w:r>
        <w:rPr>
          <w:rFonts w:hint="eastAsia" w:ascii="宋体" w:hAnsi="宋体" w:cs="宋体"/>
          <w:kern w:val="0"/>
          <w:sz w:val="24"/>
          <w:shd w:val="clear" w:color="auto" w:fill="FFFFFF"/>
          <w:lang w:bidi="ar"/>
        </w:rPr>
        <w:t>受大新县中医医院委托，根据《中华人民共和国政府采购法》等有关规定，对</w:t>
      </w:r>
      <w:r>
        <w:rPr>
          <w:rFonts w:hint="eastAsia" w:ascii="宋体" w:hAnsi="宋体" w:cs="宋体"/>
          <w:kern w:val="0"/>
          <w:sz w:val="24"/>
          <w:shd w:val="clear" w:color="auto" w:fill="FFFFFF"/>
          <w:lang w:eastAsia="zh-CN" w:bidi="ar"/>
        </w:rPr>
        <w:t>大新县中医医院原住院部通透地板胶、无障碍扶手等采购项目</w:t>
      </w:r>
      <w:r>
        <w:rPr>
          <w:rFonts w:hint="eastAsia" w:ascii="宋体" w:hAnsi="宋体" w:cs="宋体"/>
          <w:kern w:val="0"/>
          <w:sz w:val="24"/>
          <w:shd w:val="clear" w:color="auto" w:fill="FFFFFF"/>
          <w:lang w:bidi="ar"/>
        </w:rPr>
        <w:t>进行竞争性谈判采购，现将有</w:t>
      </w:r>
      <w:r>
        <w:rPr>
          <w:rFonts w:hint="eastAsia" w:ascii="宋体" w:hAnsi="宋体" w:cs="宋体"/>
          <w:kern w:val="0"/>
          <w:sz w:val="24"/>
          <w:highlight w:val="none"/>
          <w:shd w:val="clear" w:color="auto" w:fill="FFFFFF"/>
          <w:lang w:bidi="ar"/>
        </w:rPr>
        <w:t>关事项公告如下：</w:t>
      </w:r>
    </w:p>
    <w:p>
      <w:pPr>
        <w:widowControl/>
        <w:spacing w:line="400" w:lineRule="exact"/>
        <w:jc w:val="left"/>
        <w:rPr>
          <w:rFonts w:hint="eastAsia" w:ascii="宋体" w:hAnsi="宋体" w:eastAsia="宋体" w:cs="宋体"/>
          <w:kern w:val="0"/>
          <w:sz w:val="24"/>
          <w:highlight w:val="none"/>
          <w:shd w:val="clear" w:color="auto" w:fill="FFFFFF"/>
          <w:lang w:eastAsia="zh-CN" w:bidi="ar"/>
        </w:rPr>
      </w:pPr>
      <w:r>
        <w:rPr>
          <w:rFonts w:hint="eastAsia" w:ascii="宋体" w:hAnsi="宋体" w:cs="宋体"/>
          <w:kern w:val="0"/>
          <w:sz w:val="24"/>
          <w:highlight w:val="none"/>
          <w:shd w:val="clear" w:color="auto" w:fill="FFFFFF"/>
          <w:lang w:bidi="ar"/>
        </w:rPr>
        <w:t>一、</w:t>
      </w:r>
      <w:r>
        <w:rPr>
          <w:rFonts w:hint="eastAsia" w:ascii="宋体" w:hAnsi="宋体" w:cs="宋体"/>
          <w:b/>
          <w:kern w:val="0"/>
          <w:sz w:val="24"/>
          <w:highlight w:val="none"/>
          <w:shd w:val="clear" w:color="auto" w:fill="FFFFFF"/>
          <w:lang w:bidi="ar"/>
        </w:rPr>
        <w:t>项目名称：</w:t>
      </w:r>
      <w:r>
        <w:rPr>
          <w:rFonts w:hint="eastAsia" w:ascii="宋体" w:hAnsi="宋体" w:cs="宋体"/>
          <w:kern w:val="0"/>
          <w:sz w:val="24"/>
          <w:highlight w:val="none"/>
          <w:shd w:val="clear" w:color="auto" w:fill="FFFFFF"/>
          <w:lang w:eastAsia="zh-CN" w:bidi="ar"/>
        </w:rPr>
        <w:t>大新县中医医院原住院部通透地板胶、无障碍扶手等采购项目</w:t>
      </w:r>
    </w:p>
    <w:p>
      <w:pPr>
        <w:widowControl/>
        <w:spacing w:line="400" w:lineRule="exact"/>
        <w:jc w:val="left"/>
        <w:rPr>
          <w:rFonts w:hint="eastAsia" w:ascii="宋体" w:hAnsi="宋体" w:eastAsia="宋体" w:cs="宋体"/>
          <w:kern w:val="0"/>
          <w:sz w:val="24"/>
          <w:szCs w:val="21"/>
          <w:highlight w:val="none"/>
          <w:shd w:val="clear" w:color="auto" w:fill="FFFFFF"/>
          <w:lang w:eastAsia="zh-CN" w:bidi="ar"/>
        </w:rPr>
      </w:pPr>
      <w:r>
        <w:rPr>
          <w:rFonts w:hint="eastAsia" w:ascii="宋体" w:hAnsi="宋体" w:cs="宋体"/>
          <w:b/>
          <w:kern w:val="0"/>
          <w:sz w:val="24"/>
          <w:szCs w:val="21"/>
          <w:highlight w:val="none"/>
          <w:shd w:val="clear" w:color="auto" w:fill="FFFFFF"/>
          <w:lang w:bidi="ar"/>
        </w:rPr>
        <w:t>二、项目编号：</w:t>
      </w:r>
      <w:r>
        <w:rPr>
          <w:rFonts w:hint="eastAsia" w:ascii="宋体" w:hAnsi="宋体" w:cs="宋体"/>
          <w:kern w:val="0"/>
          <w:sz w:val="24"/>
          <w:szCs w:val="21"/>
          <w:highlight w:val="none"/>
          <w:shd w:val="clear" w:color="auto" w:fill="FFFFFF"/>
          <w:lang w:eastAsia="zh-CN" w:bidi="ar"/>
        </w:rPr>
        <w:t>CZZC2020-J1-40031-GXCR</w:t>
      </w:r>
    </w:p>
    <w:p>
      <w:pPr>
        <w:widowControl/>
        <w:spacing w:line="400" w:lineRule="exact"/>
        <w:jc w:val="left"/>
        <w:rPr>
          <w:highlight w:val="none"/>
        </w:rPr>
      </w:pPr>
      <w:r>
        <w:rPr>
          <w:rFonts w:hint="eastAsia" w:ascii="宋体" w:hAnsi="宋体" w:cs="宋体"/>
          <w:b/>
          <w:kern w:val="0"/>
          <w:sz w:val="24"/>
          <w:highlight w:val="none"/>
          <w:shd w:val="clear" w:color="auto" w:fill="FFFFFF"/>
          <w:lang w:bidi="ar"/>
        </w:rPr>
        <w:t>三、采购预算金额（人民币）：</w:t>
      </w:r>
      <w:r>
        <w:rPr>
          <w:rFonts w:hint="eastAsia" w:ascii="宋体" w:hAnsi="宋体" w:cs="宋体"/>
          <w:b/>
          <w:kern w:val="0"/>
          <w:sz w:val="24"/>
          <w:highlight w:val="none"/>
          <w:shd w:val="clear" w:color="auto" w:fill="FFFFFF"/>
          <w:lang w:eastAsia="zh-CN" w:bidi="ar"/>
        </w:rPr>
        <w:t>伍拾伍万捌仟叁佰叁拾玖元整</w:t>
      </w:r>
      <w:r>
        <w:rPr>
          <w:rFonts w:hint="eastAsia" w:ascii="宋体" w:hAnsi="宋体" w:cs="宋体"/>
          <w:b/>
          <w:kern w:val="0"/>
          <w:sz w:val="24"/>
          <w:highlight w:val="none"/>
          <w:shd w:val="clear" w:color="auto" w:fill="FFFFFF"/>
          <w:lang w:bidi="ar"/>
        </w:rPr>
        <w:t>（¥</w:t>
      </w:r>
      <w:r>
        <w:rPr>
          <w:rFonts w:hint="eastAsia" w:ascii="宋体" w:hAnsi="宋体" w:cs="宋体"/>
          <w:b/>
          <w:kern w:val="0"/>
          <w:sz w:val="24"/>
          <w:highlight w:val="none"/>
          <w:shd w:val="clear" w:color="auto" w:fill="FFFFFF"/>
          <w:lang w:val="en-US" w:eastAsia="zh-CN" w:bidi="ar"/>
        </w:rPr>
        <w:t>558339</w:t>
      </w:r>
      <w:r>
        <w:rPr>
          <w:rFonts w:hint="eastAsia" w:ascii="宋体" w:hAnsi="宋体" w:cs="宋体"/>
          <w:b/>
          <w:kern w:val="0"/>
          <w:sz w:val="24"/>
          <w:highlight w:val="none"/>
          <w:shd w:val="clear" w:color="auto" w:fill="FFFFFF"/>
          <w:lang w:bidi="ar"/>
        </w:rPr>
        <w:t>.00元）</w:t>
      </w:r>
      <w:r>
        <w:rPr>
          <w:rFonts w:hint="eastAsia" w:ascii="宋体" w:hAnsi="宋体" w:cs="宋体"/>
          <w:bCs/>
          <w:kern w:val="0"/>
          <w:sz w:val="24"/>
          <w:highlight w:val="none"/>
          <w:shd w:val="clear" w:color="auto" w:fill="FFFFFF"/>
          <w:lang w:bidi="ar"/>
        </w:rPr>
        <w:t>。</w:t>
      </w:r>
    </w:p>
    <w:p>
      <w:pPr>
        <w:widowControl/>
        <w:numPr>
          <w:ilvl w:val="0"/>
          <w:numId w:val="1"/>
        </w:numPr>
        <w:spacing w:line="400" w:lineRule="exact"/>
        <w:jc w:val="left"/>
        <w:rPr>
          <w:rFonts w:hint="eastAsia" w:ascii="宋体" w:hAnsi="宋体" w:cs="宋体"/>
          <w:b/>
          <w:kern w:val="0"/>
          <w:sz w:val="24"/>
          <w:szCs w:val="21"/>
          <w:highlight w:val="none"/>
          <w:shd w:val="clear" w:color="auto" w:fill="FFFFFF"/>
          <w:lang w:bidi="ar"/>
        </w:rPr>
      </w:pPr>
      <w:r>
        <w:rPr>
          <w:rFonts w:hint="eastAsia" w:ascii="宋体" w:hAnsi="宋体" w:cs="宋体"/>
          <w:b/>
          <w:kern w:val="0"/>
          <w:sz w:val="24"/>
          <w:szCs w:val="21"/>
          <w:highlight w:val="none"/>
          <w:shd w:val="clear" w:color="auto" w:fill="FFFFFF"/>
          <w:lang w:bidi="ar"/>
        </w:rPr>
        <w:t>采购项目的名称、数量、简要规格描述或项目基本概况介绍：</w:t>
      </w:r>
    </w:p>
    <w:p>
      <w:pPr>
        <w:widowControl/>
        <w:spacing w:line="400" w:lineRule="exact"/>
        <w:jc w:val="left"/>
      </w:pPr>
      <w:r>
        <w:rPr>
          <w:rFonts w:hint="eastAsia" w:ascii="宋体" w:hAnsi="宋体" w:cs="宋体"/>
          <w:bCs/>
          <w:kern w:val="0"/>
          <w:sz w:val="24"/>
          <w:szCs w:val="21"/>
          <w:shd w:val="clear" w:color="auto" w:fill="FFFFFF"/>
          <w:lang w:eastAsia="zh-CN" w:bidi="ar"/>
        </w:rPr>
        <w:t>通透地板胶3200平方米，无障碍扶手A型15套，无障碍扶手B型15套，毛巾架15套，置物架15套，防撞扶手73米，输液轨+吊杆51套，晾衣杆15套</w:t>
      </w:r>
      <w:r>
        <w:rPr>
          <w:rFonts w:hint="eastAsia" w:ascii="宋体" w:hAnsi="宋体" w:cs="宋体"/>
          <w:bCs/>
          <w:kern w:val="0"/>
          <w:sz w:val="24"/>
          <w:szCs w:val="21"/>
          <w:shd w:val="clear" w:color="auto" w:fill="FFFFFF"/>
          <w:lang w:bidi="ar"/>
        </w:rPr>
        <w:t>；具体内容详见竞争性谈判采购文件。</w:t>
      </w:r>
    </w:p>
    <w:p>
      <w:pPr>
        <w:widowControl/>
        <w:spacing w:line="400" w:lineRule="exact"/>
        <w:jc w:val="left"/>
        <w:rPr>
          <w:rFonts w:hint="eastAsia" w:ascii="宋体" w:hAnsi="宋体" w:cs="宋体"/>
          <w:kern w:val="0"/>
          <w:sz w:val="24"/>
          <w:szCs w:val="21"/>
          <w:shd w:val="clear" w:color="auto" w:fill="FFFFFF"/>
          <w:lang w:bidi="ar"/>
        </w:rPr>
      </w:pPr>
      <w:r>
        <w:rPr>
          <w:rFonts w:hint="eastAsia" w:ascii="宋体" w:hAnsi="宋体" w:cs="宋体"/>
          <w:b/>
          <w:kern w:val="0"/>
          <w:sz w:val="24"/>
          <w:szCs w:val="21"/>
          <w:shd w:val="clear" w:color="auto" w:fill="FFFFFF"/>
          <w:lang w:bidi="ar"/>
        </w:rPr>
        <w:t>五、本项目需要落实的政府采购政策</w:t>
      </w:r>
      <w:r>
        <w:rPr>
          <w:rFonts w:hint="eastAsia" w:ascii="宋体" w:hAnsi="宋体" w:cs="宋体"/>
          <w:kern w:val="0"/>
          <w:sz w:val="24"/>
          <w:szCs w:val="21"/>
          <w:shd w:val="clear" w:color="auto" w:fill="FFFFFF"/>
          <w:lang w:bidi="ar"/>
        </w:rPr>
        <w:t>：</w:t>
      </w:r>
    </w:p>
    <w:p>
      <w:pPr>
        <w:widowControl/>
        <w:spacing w:line="400" w:lineRule="exact"/>
        <w:ind w:firstLine="240" w:firstLineChars="100"/>
        <w:jc w:val="left"/>
      </w:pPr>
      <w:r>
        <w:rPr>
          <w:rFonts w:hint="eastAsia" w:ascii="宋体" w:hAnsi="宋体" w:cs="宋体"/>
          <w:bCs/>
          <w:kern w:val="0"/>
          <w:sz w:val="24"/>
          <w:shd w:val="clear" w:color="auto" w:fill="FFFFFF"/>
          <w:lang w:bidi="ar"/>
        </w:rPr>
        <w:t>《政府采购促进中小企业发展暂行办法》（财库[2011]181号）、《关于我区政府采购支持监狱企业发展有关问题的通知》（桂财采[2015]24号）、《三部门联合发布关于促进残疾人就业政府采购政策的通知》（财库〔2017〕141号）、强制采购、优先采购节能产品、环境标志产品。</w:t>
      </w:r>
    </w:p>
    <w:p>
      <w:pPr>
        <w:widowControl/>
        <w:spacing w:line="400" w:lineRule="exact"/>
        <w:jc w:val="left"/>
      </w:pPr>
      <w:r>
        <w:rPr>
          <w:rFonts w:hint="eastAsia" w:ascii="宋体" w:hAnsi="宋体" w:cs="宋体"/>
          <w:b/>
          <w:kern w:val="0"/>
          <w:sz w:val="24"/>
          <w:shd w:val="clear" w:color="auto" w:fill="FFFFFF"/>
          <w:lang w:bidi="ar"/>
        </w:rPr>
        <w:t>六、谈判供应商资格：</w:t>
      </w:r>
    </w:p>
    <w:p>
      <w:pPr>
        <w:widowControl/>
        <w:spacing w:line="400" w:lineRule="exact"/>
        <w:ind w:firstLine="480" w:firstLineChars="200"/>
        <w:jc w:val="left"/>
        <w:rPr>
          <w:rFonts w:hint="eastAsia" w:ascii="宋体" w:hAnsi="宋体" w:cs="宋体"/>
          <w:bCs/>
          <w:kern w:val="0"/>
          <w:sz w:val="24"/>
          <w:szCs w:val="21"/>
          <w:shd w:val="clear" w:color="auto" w:fill="FFFFFF"/>
          <w:lang w:bidi="ar"/>
        </w:rPr>
      </w:pPr>
      <w:r>
        <w:rPr>
          <w:rFonts w:hint="eastAsia" w:ascii="宋体" w:hAnsi="宋体" w:cs="宋体"/>
          <w:bCs/>
          <w:kern w:val="0"/>
          <w:sz w:val="24"/>
          <w:szCs w:val="21"/>
          <w:shd w:val="clear" w:color="auto" w:fill="FFFFFF"/>
          <w:lang w:bidi="ar"/>
        </w:rPr>
        <w:t>1.符合《中华人民共和国政府采购法》第二十二条规定；</w:t>
      </w:r>
    </w:p>
    <w:p>
      <w:pPr>
        <w:widowControl/>
        <w:spacing w:line="400" w:lineRule="exact"/>
        <w:ind w:firstLine="480" w:firstLineChars="200"/>
        <w:jc w:val="left"/>
        <w:rPr>
          <w:rFonts w:hint="eastAsia" w:ascii="宋体" w:hAnsi="宋体" w:cs="宋体"/>
          <w:bCs/>
          <w:kern w:val="0"/>
          <w:sz w:val="24"/>
          <w:szCs w:val="21"/>
          <w:shd w:val="clear" w:color="auto" w:fill="FFFFFF"/>
          <w:lang w:bidi="ar"/>
        </w:rPr>
      </w:pPr>
      <w:r>
        <w:rPr>
          <w:rFonts w:hint="eastAsia" w:ascii="宋体" w:hAnsi="宋体" w:cs="宋体"/>
          <w:bCs/>
          <w:kern w:val="0"/>
          <w:sz w:val="24"/>
          <w:szCs w:val="21"/>
          <w:shd w:val="clear" w:color="auto" w:fill="FFFFFF"/>
          <w:lang w:bidi="ar"/>
        </w:rPr>
        <w:t>2.国内注册（指按国家有关规定要求注册的）生产或经营范围达到本次采购货物及服务要求；</w:t>
      </w:r>
    </w:p>
    <w:p>
      <w:pPr>
        <w:widowControl/>
        <w:spacing w:line="400" w:lineRule="exact"/>
        <w:ind w:firstLine="480" w:firstLineChars="200"/>
        <w:jc w:val="left"/>
        <w:rPr>
          <w:rFonts w:hint="eastAsia" w:ascii="宋体" w:hAnsi="宋体" w:cs="宋体"/>
          <w:bCs/>
          <w:kern w:val="0"/>
          <w:sz w:val="24"/>
          <w:szCs w:val="21"/>
          <w:shd w:val="clear" w:color="auto" w:fill="FFFFFF"/>
          <w:lang w:bidi="ar"/>
        </w:rPr>
      </w:pPr>
      <w:r>
        <w:rPr>
          <w:rFonts w:hint="eastAsia" w:ascii="宋体" w:hAnsi="宋体" w:cs="宋体"/>
          <w:bCs/>
          <w:kern w:val="0"/>
          <w:sz w:val="24"/>
          <w:szCs w:val="21"/>
          <w:shd w:val="clear" w:color="auto" w:fill="FFFFFF"/>
          <w:lang w:bidi="ar"/>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加本次政府采购活动；</w:t>
      </w:r>
    </w:p>
    <w:p>
      <w:pPr>
        <w:widowControl/>
        <w:spacing w:line="400" w:lineRule="exact"/>
        <w:ind w:firstLine="480" w:firstLineChars="200"/>
        <w:jc w:val="left"/>
        <w:rPr>
          <w:rFonts w:hint="eastAsia" w:ascii="宋体" w:hAnsi="宋体" w:cs="宋体"/>
          <w:bCs/>
          <w:kern w:val="0"/>
          <w:sz w:val="24"/>
          <w:szCs w:val="21"/>
          <w:shd w:val="clear" w:color="auto" w:fill="FFFFFF"/>
          <w:lang w:bidi="ar"/>
        </w:rPr>
      </w:pPr>
      <w:r>
        <w:rPr>
          <w:rFonts w:hint="eastAsia" w:ascii="宋体" w:hAnsi="宋体" w:cs="宋体"/>
          <w:bCs/>
          <w:kern w:val="0"/>
          <w:sz w:val="24"/>
          <w:szCs w:val="21"/>
          <w:shd w:val="clear" w:color="auto" w:fill="FFFFFF"/>
          <w:lang w:bidi="ar"/>
        </w:rPr>
        <w:t>4.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政府采购活动的处罚。</w:t>
      </w:r>
    </w:p>
    <w:p>
      <w:pPr>
        <w:widowControl/>
        <w:spacing w:line="400" w:lineRule="exact"/>
        <w:ind w:firstLine="480" w:firstLineChars="200"/>
        <w:jc w:val="left"/>
        <w:rPr>
          <w:rFonts w:hint="eastAsia" w:ascii="宋体" w:hAnsi="宋体" w:cs="宋体"/>
          <w:bCs/>
          <w:kern w:val="0"/>
          <w:sz w:val="24"/>
          <w:szCs w:val="21"/>
          <w:shd w:val="clear" w:color="auto" w:fill="FFFFFF"/>
          <w:lang w:bidi="ar"/>
        </w:rPr>
      </w:pPr>
      <w:r>
        <w:rPr>
          <w:rFonts w:hint="eastAsia" w:ascii="宋体" w:hAnsi="宋体" w:cs="宋体"/>
          <w:bCs/>
          <w:kern w:val="0"/>
          <w:sz w:val="24"/>
          <w:szCs w:val="21"/>
          <w:shd w:val="clear" w:color="auto" w:fill="FFFFFF"/>
          <w:lang w:bidi="ar"/>
        </w:rPr>
        <w:t>5.具有良好的社会信誉，在最近三年内没有骗取中标（隐瞒或提供虚假资料等）行为和严重违法、违约记录。</w:t>
      </w:r>
    </w:p>
    <w:p>
      <w:pPr>
        <w:widowControl/>
        <w:spacing w:line="400" w:lineRule="exact"/>
        <w:ind w:firstLine="480" w:firstLineChars="200"/>
        <w:jc w:val="left"/>
        <w:rPr>
          <w:rFonts w:hint="eastAsia" w:ascii="宋体" w:hAnsi="宋体" w:cs="宋体"/>
          <w:bCs/>
          <w:kern w:val="0"/>
          <w:sz w:val="24"/>
          <w:szCs w:val="21"/>
          <w:shd w:val="clear" w:color="auto" w:fill="FFFFFF"/>
          <w:lang w:bidi="ar"/>
        </w:rPr>
      </w:pPr>
      <w:r>
        <w:rPr>
          <w:rFonts w:hint="eastAsia" w:ascii="宋体" w:hAnsi="宋体" w:cs="宋体"/>
          <w:bCs/>
          <w:kern w:val="0"/>
          <w:sz w:val="24"/>
          <w:szCs w:val="21"/>
          <w:shd w:val="clear" w:color="auto" w:fill="FFFFFF"/>
          <w:lang w:bidi="ar"/>
        </w:rPr>
        <w:t>6.本项目不接受联合体竞标。</w:t>
      </w:r>
    </w:p>
    <w:p>
      <w:pPr>
        <w:widowControl/>
        <w:spacing w:line="400" w:lineRule="exact"/>
        <w:ind w:firstLine="482" w:firstLineChars="200"/>
        <w:jc w:val="left"/>
      </w:pPr>
      <w:r>
        <w:rPr>
          <w:rFonts w:hint="eastAsia" w:ascii="宋体" w:hAnsi="宋体" w:cs="宋体"/>
          <w:b/>
          <w:kern w:val="0"/>
          <w:sz w:val="24"/>
          <w:szCs w:val="21"/>
          <w:shd w:val="clear" w:color="auto" w:fill="FFFFFF"/>
          <w:lang w:bidi="ar"/>
        </w:rPr>
        <w:t>七、购买竞争性谈判采购文件时间及地点：</w:t>
      </w:r>
    </w:p>
    <w:p>
      <w:pPr>
        <w:widowControl/>
        <w:spacing w:line="400" w:lineRule="exact"/>
        <w:ind w:firstLine="480" w:firstLineChars="200"/>
        <w:jc w:val="left"/>
      </w:pPr>
      <w:r>
        <w:rPr>
          <w:rFonts w:hint="eastAsia" w:ascii="宋体" w:hAnsi="宋体" w:cs="宋体"/>
          <w:bCs/>
          <w:kern w:val="0"/>
          <w:sz w:val="24"/>
          <w:szCs w:val="21"/>
          <w:shd w:val="clear" w:color="auto" w:fill="FFFFFF"/>
          <w:lang w:bidi="ar"/>
        </w:rPr>
        <w:t>1.发售时间：20</w:t>
      </w:r>
      <w:r>
        <w:rPr>
          <w:rFonts w:hint="eastAsia" w:ascii="宋体" w:hAnsi="宋体" w:cs="宋体"/>
          <w:bCs/>
          <w:kern w:val="0"/>
          <w:sz w:val="24"/>
          <w:szCs w:val="21"/>
          <w:shd w:val="clear" w:color="auto" w:fill="FFFFFF"/>
          <w:lang w:val="en-US" w:eastAsia="zh-CN" w:bidi="ar"/>
        </w:rPr>
        <w:t>20</w:t>
      </w:r>
      <w:r>
        <w:rPr>
          <w:rFonts w:hint="eastAsia" w:ascii="宋体" w:hAnsi="宋体" w:cs="宋体"/>
          <w:bCs/>
          <w:kern w:val="0"/>
          <w:sz w:val="24"/>
          <w:szCs w:val="21"/>
          <w:shd w:val="clear" w:color="auto" w:fill="FFFFFF"/>
          <w:lang w:bidi="ar"/>
        </w:rPr>
        <w:t>年</w:t>
      </w:r>
      <w:r>
        <w:rPr>
          <w:rFonts w:hint="eastAsia" w:ascii="宋体" w:hAnsi="宋体" w:cs="宋体"/>
          <w:bCs/>
          <w:kern w:val="0"/>
          <w:sz w:val="24"/>
          <w:szCs w:val="21"/>
          <w:shd w:val="clear" w:color="auto" w:fill="FFFFFF"/>
          <w:lang w:val="en-US" w:eastAsia="zh-CN" w:bidi="ar"/>
        </w:rPr>
        <w:t>4</w:t>
      </w:r>
      <w:r>
        <w:rPr>
          <w:rFonts w:hint="eastAsia" w:ascii="宋体" w:hAnsi="宋体" w:cs="宋体"/>
          <w:bCs/>
          <w:kern w:val="0"/>
          <w:sz w:val="24"/>
          <w:szCs w:val="21"/>
          <w:shd w:val="clear" w:color="auto" w:fill="FFFFFF"/>
          <w:lang w:bidi="ar"/>
        </w:rPr>
        <w:t>月</w:t>
      </w:r>
      <w:r>
        <w:rPr>
          <w:rFonts w:hint="eastAsia" w:ascii="宋体" w:hAnsi="宋体" w:cs="宋体"/>
          <w:bCs/>
          <w:kern w:val="0"/>
          <w:sz w:val="24"/>
          <w:szCs w:val="21"/>
          <w:shd w:val="clear" w:color="auto" w:fill="FFFFFF"/>
          <w:lang w:val="en-US" w:eastAsia="zh-CN" w:bidi="ar"/>
        </w:rPr>
        <w:t>27</w:t>
      </w:r>
      <w:r>
        <w:rPr>
          <w:rFonts w:hint="eastAsia" w:ascii="宋体" w:hAnsi="宋体" w:cs="宋体"/>
          <w:bCs/>
          <w:kern w:val="0"/>
          <w:sz w:val="24"/>
          <w:szCs w:val="21"/>
          <w:shd w:val="clear" w:color="auto" w:fill="FFFFFF"/>
          <w:lang w:bidi="ar"/>
        </w:rPr>
        <w:t>日公告发布之时起至20</w:t>
      </w:r>
      <w:r>
        <w:rPr>
          <w:rFonts w:hint="eastAsia" w:ascii="宋体" w:hAnsi="宋体" w:cs="宋体"/>
          <w:bCs/>
          <w:kern w:val="0"/>
          <w:sz w:val="24"/>
          <w:szCs w:val="21"/>
          <w:shd w:val="clear" w:color="auto" w:fill="FFFFFF"/>
          <w:lang w:val="en-US" w:eastAsia="zh-CN" w:bidi="ar"/>
        </w:rPr>
        <w:t>20</w:t>
      </w:r>
      <w:r>
        <w:rPr>
          <w:rFonts w:hint="eastAsia" w:ascii="宋体" w:hAnsi="宋体" w:cs="宋体"/>
          <w:bCs/>
          <w:kern w:val="0"/>
          <w:sz w:val="24"/>
          <w:szCs w:val="21"/>
          <w:shd w:val="clear" w:color="auto" w:fill="FFFFFF"/>
          <w:lang w:bidi="ar"/>
        </w:rPr>
        <w:t>年</w:t>
      </w:r>
      <w:r>
        <w:rPr>
          <w:rFonts w:hint="eastAsia" w:ascii="宋体" w:hAnsi="宋体" w:cs="宋体"/>
          <w:bCs/>
          <w:kern w:val="0"/>
          <w:sz w:val="24"/>
          <w:szCs w:val="21"/>
          <w:shd w:val="clear" w:color="auto" w:fill="FFFFFF"/>
          <w:lang w:val="en-US" w:eastAsia="zh-CN" w:bidi="ar"/>
        </w:rPr>
        <w:t>4</w:t>
      </w:r>
      <w:r>
        <w:rPr>
          <w:rFonts w:hint="eastAsia" w:ascii="宋体" w:hAnsi="宋体" w:cs="宋体"/>
          <w:bCs/>
          <w:kern w:val="0"/>
          <w:sz w:val="24"/>
          <w:szCs w:val="21"/>
          <w:shd w:val="clear" w:color="auto" w:fill="FFFFFF"/>
          <w:lang w:bidi="ar"/>
        </w:rPr>
        <w:t>月</w:t>
      </w:r>
      <w:r>
        <w:rPr>
          <w:rFonts w:hint="eastAsia" w:ascii="宋体" w:hAnsi="宋体" w:cs="宋体"/>
          <w:bCs/>
          <w:kern w:val="0"/>
          <w:sz w:val="24"/>
          <w:szCs w:val="21"/>
          <w:shd w:val="clear" w:color="auto" w:fill="FFFFFF"/>
          <w:lang w:val="en-US" w:eastAsia="zh-CN" w:bidi="ar"/>
        </w:rPr>
        <w:t>29</w:t>
      </w:r>
      <w:r>
        <w:rPr>
          <w:rFonts w:hint="eastAsia" w:ascii="宋体" w:hAnsi="宋体" w:cs="宋体"/>
          <w:bCs/>
          <w:kern w:val="0"/>
          <w:sz w:val="24"/>
          <w:szCs w:val="21"/>
          <w:shd w:val="clear" w:color="auto" w:fill="FFFFFF"/>
          <w:lang w:bidi="ar"/>
        </w:rPr>
        <w:t>日止（上午09:00至12:00，下午15:00至17:00）；</w:t>
      </w:r>
    </w:p>
    <w:p>
      <w:pPr>
        <w:widowControl/>
        <w:spacing w:line="400" w:lineRule="exact"/>
        <w:ind w:firstLine="480" w:firstLineChars="200"/>
        <w:jc w:val="left"/>
      </w:pPr>
      <w:r>
        <w:rPr>
          <w:rFonts w:hint="eastAsia" w:ascii="宋体" w:hAnsi="宋体" w:cs="宋体"/>
          <w:bCs/>
          <w:kern w:val="0"/>
          <w:sz w:val="24"/>
          <w:szCs w:val="21"/>
          <w:shd w:val="clear" w:color="auto" w:fill="FFFFFF"/>
          <w:lang w:bidi="ar"/>
        </w:rPr>
        <w:t>2.发售地点：</w:t>
      </w:r>
      <w:r>
        <w:rPr>
          <w:rFonts w:hint="eastAsia" w:ascii="宋体" w:hAnsi="宋体" w:cs="宋体"/>
          <w:bCs/>
          <w:kern w:val="0"/>
          <w:sz w:val="24"/>
          <w:szCs w:val="21"/>
          <w:shd w:val="clear" w:color="auto" w:fill="FFFFFF"/>
          <w:lang w:eastAsia="zh-CN" w:bidi="ar"/>
        </w:rPr>
        <w:t>崇左市江州区城南八路麦那新村永久性安置点17B-04号</w:t>
      </w:r>
      <w:r>
        <w:rPr>
          <w:rFonts w:hint="eastAsia" w:ascii="宋体" w:hAnsi="宋体" w:cs="宋体"/>
          <w:bCs/>
          <w:kern w:val="0"/>
          <w:sz w:val="24"/>
          <w:szCs w:val="21"/>
          <w:shd w:val="clear" w:color="auto" w:fill="FFFFFF"/>
          <w:lang w:bidi="ar"/>
        </w:rPr>
        <w:t>三楼办公室；</w:t>
      </w:r>
    </w:p>
    <w:p>
      <w:pPr>
        <w:widowControl/>
        <w:spacing w:line="400" w:lineRule="exact"/>
        <w:ind w:firstLine="480" w:firstLineChars="200"/>
        <w:jc w:val="left"/>
      </w:pPr>
      <w:r>
        <w:rPr>
          <w:rFonts w:hint="eastAsia" w:ascii="宋体" w:hAnsi="宋体" w:cs="宋体"/>
          <w:bCs/>
          <w:kern w:val="0"/>
          <w:sz w:val="24"/>
          <w:szCs w:val="21"/>
          <w:shd w:val="clear" w:color="auto" w:fill="FFFFFF"/>
          <w:lang w:bidi="ar"/>
        </w:rPr>
        <w:t>3.售价：竞争性谈判采购文件工本费每本300元，售后不退，</w:t>
      </w:r>
      <w:r>
        <w:rPr>
          <w:rFonts w:hint="eastAsia" w:ascii="宋体" w:hAnsi="宋体" w:cs="宋体"/>
          <w:sz w:val="24"/>
        </w:rPr>
        <w:t>不提供电子版，不办理邮寄</w:t>
      </w:r>
      <w:r>
        <w:rPr>
          <w:rFonts w:hint="eastAsia" w:ascii="宋体" w:hAnsi="宋体" w:cs="宋体"/>
          <w:bCs/>
          <w:kern w:val="0"/>
          <w:sz w:val="24"/>
          <w:szCs w:val="21"/>
          <w:shd w:val="clear" w:color="auto" w:fill="FFFFFF"/>
          <w:lang w:bidi="ar"/>
        </w:rPr>
        <w:t>。</w:t>
      </w:r>
    </w:p>
    <w:p>
      <w:pPr>
        <w:widowControl/>
        <w:spacing w:line="400" w:lineRule="exact"/>
        <w:ind w:firstLine="480" w:firstLineChars="200"/>
        <w:jc w:val="left"/>
        <w:rPr>
          <w:rFonts w:hint="eastAsia" w:ascii="宋体" w:hAnsi="宋体" w:cs="宋体"/>
          <w:bCs/>
          <w:kern w:val="0"/>
          <w:sz w:val="24"/>
          <w:szCs w:val="21"/>
          <w:shd w:val="clear" w:color="auto" w:fill="FFFFFF"/>
          <w:lang w:bidi="ar"/>
        </w:rPr>
      </w:pPr>
      <w:r>
        <w:rPr>
          <w:rFonts w:hint="eastAsia" w:ascii="宋体" w:hAnsi="宋体" w:cs="宋体"/>
          <w:bCs/>
          <w:kern w:val="0"/>
          <w:sz w:val="24"/>
          <w:szCs w:val="21"/>
          <w:shd w:val="clear" w:color="auto" w:fill="FFFFFF"/>
          <w:lang w:bidi="ar"/>
        </w:rPr>
        <w:t>4.获取竞争性谈判采购文件的方式：须由供应商企业法定代表人或委托代理人前来报名并购买采购文件，须携带如下证件资料各壹份（加盖单位公章）：(1)单位介绍信及经办人有效身份证正反面复印件；（2）有效的主体资格证明（如营业执照、事业单位法人证书等）副本复印件；(3)法定代表人身份证明书原件或法定代表人授权委托书原件(委托代理时必须提供，经办人（委托代理人）必须是本单位在职职工，并提供本单位为其缴纳的20</w:t>
      </w:r>
      <w:r>
        <w:rPr>
          <w:rFonts w:hint="eastAsia" w:ascii="宋体" w:hAnsi="宋体" w:cs="宋体"/>
          <w:bCs/>
          <w:kern w:val="0"/>
          <w:sz w:val="24"/>
          <w:szCs w:val="21"/>
          <w:shd w:val="clear" w:color="auto" w:fill="FFFFFF"/>
          <w:lang w:val="en-US" w:eastAsia="zh-CN" w:bidi="ar"/>
        </w:rPr>
        <w:t>20</w:t>
      </w:r>
      <w:r>
        <w:rPr>
          <w:rFonts w:hint="eastAsia" w:ascii="宋体" w:hAnsi="宋体" w:cs="宋体"/>
          <w:bCs/>
          <w:kern w:val="0"/>
          <w:sz w:val="24"/>
          <w:szCs w:val="21"/>
          <w:shd w:val="clear" w:color="auto" w:fill="FFFFFF"/>
          <w:lang w:bidi="ar"/>
        </w:rPr>
        <w:t>年</w:t>
      </w:r>
      <w:r>
        <w:rPr>
          <w:rFonts w:hint="eastAsia" w:ascii="宋体" w:hAnsi="宋体" w:cs="宋体"/>
          <w:bCs/>
          <w:kern w:val="0"/>
          <w:sz w:val="24"/>
          <w:szCs w:val="21"/>
          <w:shd w:val="clear" w:color="auto" w:fill="FFFFFF"/>
          <w:lang w:val="en-US" w:eastAsia="zh-CN" w:bidi="ar"/>
        </w:rPr>
        <w:t>1</w:t>
      </w:r>
      <w:r>
        <w:rPr>
          <w:rFonts w:hint="eastAsia" w:ascii="宋体" w:hAnsi="宋体" w:cs="宋体"/>
          <w:bCs/>
          <w:kern w:val="0"/>
          <w:sz w:val="24"/>
          <w:szCs w:val="21"/>
          <w:shd w:val="clear" w:color="auto" w:fill="FFFFFF"/>
          <w:lang w:bidi="ar"/>
        </w:rPr>
        <w:t>月至20</w:t>
      </w:r>
      <w:r>
        <w:rPr>
          <w:rFonts w:hint="eastAsia" w:ascii="宋体" w:hAnsi="宋体" w:cs="宋体"/>
          <w:bCs/>
          <w:kern w:val="0"/>
          <w:sz w:val="24"/>
          <w:szCs w:val="21"/>
          <w:shd w:val="clear" w:color="auto" w:fill="FFFFFF"/>
          <w:lang w:val="en-US" w:eastAsia="zh-CN" w:bidi="ar"/>
        </w:rPr>
        <w:t>20</w:t>
      </w:r>
      <w:r>
        <w:rPr>
          <w:rFonts w:hint="eastAsia" w:ascii="宋体" w:hAnsi="宋体" w:cs="宋体"/>
          <w:bCs/>
          <w:kern w:val="0"/>
          <w:sz w:val="24"/>
          <w:szCs w:val="21"/>
          <w:shd w:val="clear" w:color="auto" w:fill="FFFFFF"/>
          <w:lang w:bidi="ar"/>
        </w:rPr>
        <w:t>年</w:t>
      </w:r>
      <w:r>
        <w:rPr>
          <w:rFonts w:hint="eastAsia" w:ascii="宋体" w:hAnsi="宋体" w:cs="宋体"/>
          <w:bCs/>
          <w:kern w:val="0"/>
          <w:sz w:val="24"/>
          <w:szCs w:val="21"/>
          <w:shd w:val="clear" w:color="auto" w:fill="FFFFFF"/>
          <w:lang w:val="en-US" w:eastAsia="zh-CN" w:bidi="ar"/>
        </w:rPr>
        <w:t>3</w:t>
      </w:r>
      <w:r>
        <w:rPr>
          <w:rFonts w:hint="eastAsia" w:ascii="宋体" w:hAnsi="宋体" w:cs="宋体"/>
          <w:bCs/>
          <w:kern w:val="0"/>
          <w:sz w:val="24"/>
          <w:szCs w:val="21"/>
          <w:shd w:val="clear" w:color="auto" w:fill="FFFFFF"/>
          <w:lang w:bidi="ar"/>
        </w:rPr>
        <w:t>月社保证明复印件）；（4）“信用中国”网站和中国政府采购网无不良记录信息网站打印页。</w:t>
      </w:r>
    </w:p>
    <w:p>
      <w:pPr>
        <w:widowControl/>
        <w:spacing w:line="400" w:lineRule="exact"/>
        <w:ind w:firstLine="480" w:firstLineChars="200"/>
        <w:jc w:val="left"/>
      </w:pPr>
      <w:r>
        <w:rPr>
          <w:rFonts w:hint="eastAsia" w:ascii="宋体" w:hAnsi="宋体" w:cs="宋体"/>
          <w:bCs/>
          <w:kern w:val="0"/>
          <w:sz w:val="24"/>
          <w:szCs w:val="21"/>
          <w:shd w:val="clear" w:color="auto" w:fill="FFFFFF"/>
          <w:lang w:bidi="ar"/>
        </w:rPr>
        <w:t>提供以上资料一套[注明原件的收原件，未注明原件的验原件收复印件，复印件均指原件的彩色复印件,复印件应与原件保持一致并注明“此复印件与原件相符”字样]，并附加扉页目录及资料所在页号和文件中顺序页码胶装成册（加盖投标单位公章，电子公章无效），已购买采购文件的供应商不等于符合本项目的供应商资格。</w:t>
      </w:r>
    </w:p>
    <w:p>
      <w:pPr>
        <w:widowControl/>
        <w:spacing w:line="400" w:lineRule="exact"/>
        <w:jc w:val="left"/>
      </w:pPr>
      <w:r>
        <w:rPr>
          <w:rFonts w:hint="eastAsia" w:ascii="宋体" w:hAnsi="宋体" w:cs="宋体"/>
          <w:b/>
          <w:kern w:val="0"/>
          <w:sz w:val="24"/>
          <w:shd w:val="clear" w:color="auto" w:fill="FFFFFF"/>
          <w:lang w:bidi="ar"/>
        </w:rPr>
        <w:t>八、竞标保证金(人民币)：</w:t>
      </w:r>
    </w:p>
    <w:p>
      <w:pPr>
        <w:widowControl/>
        <w:spacing w:line="400" w:lineRule="exact"/>
        <w:ind w:firstLine="480" w:firstLineChars="20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竞标保证金（人民币）：</w:t>
      </w:r>
      <w:r>
        <w:rPr>
          <w:rFonts w:hint="eastAsia" w:ascii="宋体" w:hAnsi="宋体" w:cs="宋体"/>
          <w:kern w:val="0"/>
          <w:sz w:val="24"/>
          <w:shd w:val="clear" w:color="auto" w:fill="FFFFFF"/>
          <w:lang w:eastAsia="zh-CN" w:bidi="ar"/>
        </w:rPr>
        <w:t>伍仟元整（¥5000.00）</w:t>
      </w:r>
      <w:r>
        <w:rPr>
          <w:rFonts w:hint="eastAsia" w:ascii="宋体" w:hAnsi="宋体" w:cs="宋体"/>
          <w:kern w:val="0"/>
          <w:sz w:val="24"/>
          <w:shd w:val="clear" w:color="auto" w:fill="FFFFFF"/>
          <w:lang w:bidi="ar"/>
        </w:rPr>
        <w:t>。</w:t>
      </w:r>
    </w:p>
    <w:p>
      <w:pPr>
        <w:widowControl/>
        <w:spacing w:line="400" w:lineRule="exact"/>
        <w:ind w:firstLine="480" w:firstLineChars="200"/>
        <w:jc w:val="lef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谈判供应商应于投标截止时间前将竞标保证金以电汇、转账、支票等非现金形式交至以下账户。</w:t>
      </w:r>
    </w:p>
    <w:p>
      <w:pPr>
        <w:widowControl/>
        <w:spacing w:line="400" w:lineRule="exact"/>
        <w:ind w:firstLine="480" w:firstLineChars="200"/>
        <w:jc w:val="left"/>
        <w:rPr>
          <w:rFonts w:hint="eastAsia" w:ascii="宋体" w:hAnsi="宋体" w:eastAsia="宋体" w:cs="宋体"/>
          <w:bCs/>
          <w:color w:val="000000"/>
          <w:kern w:val="0"/>
          <w:sz w:val="24"/>
          <w:szCs w:val="21"/>
          <w:shd w:val="clear" w:color="auto" w:fill="FFFFFF"/>
          <w:lang w:bidi="ar"/>
        </w:rPr>
      </w:pPr>
      <w:r>
        <w:rPr>
          <w:rFonts w:hint="eastAsia" w:ascii="宋体" w:hAnsi="宋体" w:eastAsia="宋体" w:cs="宋体"/>
          <w:bCs/>
          <w:color w:val="000000"/>
          <w:kern w:val="0"/>
          <w:sz w:val="24"/>
          <w:szCs w:val="21"/>
          <w:shd w:val="clear" w:color="auto" w:fill="FFFFFF"/>
          <w:lang w:bidi="ar"/>
        </w:rPr>
        <w:t>账户名称：广西晨瑞工程咨询管理有限公司</w:t>
      </w:r>
    </w:p>
    <w:p>
      <w:pPr>
        <w:widowControl/>
        <w:spacing w:line="400" w:lineRule="exact"/>
        <w:ind w:firstLine="480" w:firstLineChars="200"/>
        <w:jc w:val="left"/>
        <w:rPr>
          <w:rFonts w:hint="eastAsia" w:ascii="宋体" w:hAnsi="宋体" w:eastAsia="宋体" w:cs="宋体"/>
          <w:bCs/>
          <w:color w:val="000000"/>
          <w:kern w:val="0"/>
          <w:sz w:val="24"/>
          <w:szCs w:val="21"/>
          <w:shd w:val="clear" w:color="auto" w:fill="FFFFFF"/>
          <w:lang w:bidi="ar"/>
        </w:rPr>
      </w:pPr>
      <w:r>
        <w:rPr>
          <w:rFonts w:hint="eastAsia" w:ascii="宋体" w:hAnsi="宋体" w:eastAsia="宋体" w:cs="宋体"/>
          <w:bCs/>
          <w:color w:val="000000"/>
          <w:kern w:val="0"/>
          <w:sz w:val="24"/>
          <w:szCs w:val="21"/>
          <w:shd w:val="clear" w:color="auto" w:fill="FFFFFF"/>
          <w:lang w:bidi="ar"/>
        </w:rPr>
        <w:t xml:space="preserve">开户银行：广西北部湾银行股份有限公司南宁市民主东支行    </w:t>
      </w:r>
    </w:p>
    <w:p>
      <w:pPr>
        <w:widowControl/>
        <w:spacing w:line="400" w:lineRule="exact"/>
        <w:ind w:firstLine="480" w:firstLineChars="200"/>
        <w:jc w:val="left"/>
        <w:rPr>
          <w:rFonts w:hint="eastAsia" w:ascii="宋体" w:hAnsi="宋体" w:eastAsia="宋体" w:cs="宋体"/>
          <w:bCs/>
          <w:color w:val="000000"/>
          <w:kern w:val="0"/>
          <w:sz w:val="24"/>
          <w:szCs w:val="21"/>
          <w:shd w:val="clear" w:color="auto" w:fill="FFFFFF"/>
          <w:lang w:bidi="ar"/>
        </w:rPr>
      </w:pPr>
      <w:r>
        <w:rPr>
          <w:rFonts w:hint="eastAsia" w:ascii="宋体" w:hAnsi="宋体" w:eastAsia="宋体" w:cs="宋体"/>
          <w:bCs/>
          <w:color w:val="000000"/>
          <w:kern w:val="0"/>
          <w:sz w:val="24"/>
          <w:szCs w:val="21"/>
          <w:shd w:val="clear" w:color="auto" w:fill="FFFFFF"/>
          <w:lang w:bidi="ar"/>
        </w:rPr>
        <w:t>银行账号：8001 3000 1318 180</w:t>
      </w:r>
    </w:p>
    <w:p>
      <w:pPr>
        <w:widowControl/>
        <w:spacing w:line="400" w:lineRule="exact"/>
        <w:jc w:val="left"/>
      </w:pPr>
      <w:r>
        <w:rPr>
          <w:rFonts w:hint="eastAsia" w:ascii="宋体" w:hAnsi="宋体" w:cs="宋体"/>
          <w:b/>
          <w:kern w:val="0"/>
          <w:sz w:val="24"/>
          <w:shd w:val="clear" w:color="auto" w:fill="FFFFFF"/>
          <w:lang w:bidi="ar"/>
        </w:rPr>
        <w:t>九、竞争性谈判响应文件递交截止时间和地点：</w:t>
      </w:r>
    </w:p>
    <w:p>
      <w:pPr>
        <w:widowControl/>
        <w:spacing w:line="400" w:lineRule="exact"/>
        <w:ind w:firstLine="480" w:firstLineChars="200"/>
        <w:jc w:val="left"/>
      </w:pPr>
      <w:r>
        <w:rPr>
          <w:rFonts w:hint="eastAsia" w:ascii="宋体" w:hAnsi="宋体" w:cs="宋体"/>
          <w:kern w:val="0"/>
          <w:sz w:val="24"/>
          <w:shd w:val="clear" w:color="auto" w:fill="FFFFFF"/>
          <w:lang w:bidi="ar"/>
        </w:rPr>
        <w:t>竞争性谈判响应文件必须以密封形式于2</w:t>
      </w:r>
      <w:r>
        <w:rPr>
          <w:rFonts w:hint="eastAsia" w:ascii="宋体" w:hAnsi="宋体" w:cs="宋体"/>
          <w:kern w:val="0"/>
          <w:sz w:val="24"/>
          <w:shd w:val="clear" w:color="auto" w:fill="FFFFFF"/>
          <w:lang w:val="en-US" w:eastAsia="zh-CN" w:bidi="ar"/>
        </w:rPr>
        <w:t>020</w:t>
      </w:r>
      <w:r>
        <w:rPr>
          <w:rFonts w:hint="eastAsia" w:ascii="宋体" w:hAnsi="宋体" w:cs="宋体"/>
          <w:kern w:val="0"/>
          <w:sz w:val="24"/>
          <w:shd w:val="clear" w:color="auto" w:fill="FFFFFF"/>
          <w:lang w:bidi="ar"/>
        </w:rPr>
        <w:t>年</w:t>
      </w:r>
      <w:r>
        <w:rPr>
          <w:rFonts w:hint="eastAsia" w:ascii="宋体" w:hAnsi="宋体" w:cs="宋体"/>
          <w:kern w:val="0"/>
          <w:sz w:val="24"/>
          <w:shd w:val="clear" w:color="auto" w:fill="FFFFFF"/>
          <w:lang w:val="en-US" w:eastAsia="zh-CN" w:bidi="ar"/>
        </w:rPr>
        <w:t>4</w:t>
      </w:r>
      <w:r>
        <w:rPr>
          <w:rFonts w:hint="eastAsia" w:ascii="宋体" w:hAnsi="宋体" w:cs="宋体"/>
          <w:kern w:val="0"/>
          <w:sz w:val="24"/>
          <w:shd w:val="clear" w:color="auto" w:fill="FFFFFF"/>
          <w:lang w:bidi="ar"/>
        </w:rPr>
        <w:t>月</w:t>
      </w:r>
      <w:r>
        <w:rPr>
          <w:rFonts w:hint="eastAsia" w:ascii="宋体" w:hAnsi="宋体" w:cs="宋体"/>
          <w:kern w:val="0"/>
          <w:sz w:val="24"/>
          <w:shd w:val="clear" w:color="auto" w:fill="FFFFFF"/>
          <w:lang w:val="en-US" w:eastAsia="zh-CN" w:bidi="ar"/>
        </w:rPr>
        <w:t>30</w:t>
      </w:r>
      <w:r>
        <w:rPr>
          <w:rFonts w:hint="eastAsia" w:ascii="宋体" w:hAnsi="宋体" w:cs="宋体"/>
          <w:kern w:val="0"/>
          <w:sz w:val="24"/>
          <w:shd w:val="clear" w:color="auto" w:fill="FFFFFF"/>
          <w:lang w:bidi="ar"/>
        </w:rPr>
        <w:t>日</w:t>
      </w:r>
      <w:r>
        <w:rPr>
          <w:rFonts w:hint="eastAsia" w:ascii="宋体" w:hAnsi="宋体" w:cs="宋体"/>
          <w:kern w:val="0"/>
          <w:sz w:val="24"/>
          <w:shd w:val="clear" w:color="auto" w:fill="FFFFFF"/>
          <w:lang w:val="en-US" w:eastAsia="zh-CN" w:bidi="ar"/>
        </w:rPr>
        <w:t>10</w:t>
      </w:r>
      <w:r>
        <w:rPr>
          <w:rFonts w:hint="eastAsia" w:ascii="宋体" w:hAnsi="宋体" w:cs="宋体"/>
          <w:kern w:val="0"/>
          <w:sz w:val="24"/>
          <w:shd w:val="clear" w:color="auto" w:fill="FFFFFF"/>
          <w:lang w:bidi="ar"/>
        </w:rPr>
        <w:t>时</w:t>
      </w:r>
      <w:r>
        <w:rPr>
          <w:rFonts w:hint="eastAsia" w:ascii="宋体" w:hAnsi="宋体" w:cs="宋体"/>
          <w:kern w:val="0"/>
          <w:sz w:val="24"/>
          <w:shd w:val="clear" w:color="auto" w:fill="FFFFFF"/>
          <w:lang w:val="en-US" w:eastAsia="zh-CN" w:bidi="ar"/>
        </w:rPr>
        <w:t>00</w:t>
      </w:r>
      <w:r>
        <w:rPr>
          <w:rFonts w:hint="eastAsia" w:ascii="宋体" w:hAnsi="宋体" w:cs="宋体"/>
          <w:kern w:val="0"/>
          <w:sz w:val="24"/>
          <w:shd w:val="clear" w:color="auto" w:fill="FFFFFF"/>
          <w:lang w:bidi="ar"/>
        </w:rPr>
        <w:t>分前在</w:t>
      </w:r>
      <w:r>
        <w:rPr>
          <w:rFonts w:hint="eastAsia" w:ascii="宋体" w:hAnsi="宋体" w:cs="宋体"/>
          <w:kern w:val="0"/>
          <w:sz w:val="24"/>
          <w:shd w:val="clear" w:color="auto" w:fill="FFFFFF"/>
          <w:lang w:eastAsia="zh-CN" w:bidi="ar"/>
        </w:rPr>
        <w:t>广西晨瑞工程咨询管理有限公司崇左市江州区城南八路麦那新村永久性安置点17B-04号</w:t>
      </w:r>
      <w:r>
        <w:rPr>
          <w:rFonts w:hint="eastAsia" w:ascii="宋体" w:hAnsi="宋体" w:cs="宋体"/>
          <w:kern w:val="0"/>
          <w:sz w:val="24"/>
          <w:shd w:val="clear" w:color="auto" w:fill="FFFFFF"/>
          <w:lang w:bidi="ar"/>
        </w:rPr>
        <w:t>三楼开标室递交，逾期送达的将予以拒收；没有购买竞争性谈判采购文件的供应商的竞争性谈判响应文件将被拒绝。</w:t>
      </w:r>
    </w:p>
    <w:p>
      <w:pPr>
        <w:widowControl/>
        <w:spacing w:line="400" w:lineRule="exact"/>
        <w:jc w:val="left"/>
      </w:pPr>
      <w:r>
        <w:rPr>
          <w:rFonts w:hint="eastAsia" w:ascii="宋体" w:hAnsi="宋体" w:cs="宋体"/>
          <w:b/>
          <w:kern w:val="0"/>
          <w:sz w:val="24"/>
          <w:shd w:val="clear" w:color="auto" w:fill="FFFFFF"/>
          <w:lang w:bidi="ar"/>
        </w:rPr>
        <w:t>十、截标时间及地点：</w:t>
      </w:r>
    </w:p>
    <w:p>
      <w:pPr>
        <w:widowControl/>
        <w:spacing w:line="400" w:lineRule="exact"/>
        <w:ind w:firstLine="480" w:firstLineChars="200"/>
        <w:jc w:val="left"/>
      </w:pPr>
      <w:r>
        <w:rPr>
          <w:rFonts w:hint="eastAsia" w:ascii="宋体" w:hAnsi="宋体" w:cs="宋体"/>
          <w:kern w:val="0"/>
          <w:sz w:val="24"/>
          <w:shd w:val="clear" w:color="auto" w:fill="FFFFFF"/>
          <w:lang w:bidi="ar"/>
        </w:rPr>
        <w:t>于2</w:t>
      </w:r>
      <w:r>
        <w:rPr>
          <w:rFonts w:hint="eastAsia" w:ascii="宋体" w:hAnsi="宋体" w:cs="宋体"/>
          <w:kern w:val="0"/>
          <w:sz w:val="24"/>
          <w:shd w:val="clear" w:color="auto" w:fill="FFFFFF"/>
          <w:lang w:val="en-US" w:eastAsia="zh-CN" w:bidi="ar"/>
        </w:rPr>
        <w:t>020</w:t>
      </w:r>
      <w:r>
        <w:rPr>
          <w:rFonts w:hint="eastAsia" w:ascii="宋体" w:hAnsi="宋体" w:cs="宋体"/>
          <w:kern w:val="0"/>
          <w:sz w:val="24"/>
          <w:shd w:val="clear" w:color="auto" w:fill="FFFFFF"/>
          <w:lang w:bidi="ar"/>
        </w:rPr>
        <w:t>年</w:t>
      </w:r>
      <w:r>
        <w:rPr>
          <w:rFonts w:hint="eastAsia" w:ascii="宋体" w:hAnsi="宋体" w:cs="宋体"/>
          <w:kern w:val="0"/>
          <w:sz w:val="24"/>
          <w:shd w:val="clear" w:color="auto" w:fill="FFFFFF"/>
          <w:lang w:val="en-US" w:eastAsia="zh-CN" w:bidi="ar"/>
        </w:rPr>
        <w:t>4</w:t>
      </w:r>
      <w:r>
        <w:rPr>
          <w:rFonts w:hint="eastAsia" w:ascii="宋体" w:hAnsi="宋体" w:cs="宋体"/>
          <w:kern w:val="0"/>
          <w:sz w:val="24"/>
          <w:shd w:val="clear" w:color="auto" w:fill="FFFFFF"/>
          <w:lang w:bidi="ar"/>
        </w:rPr>
        <w:t>月</w:t>
      </w:r>
      <w:r>
        <w:rPr>
          <w:rFonts w:hint="eastAsia" w:ascii="宋体" w:hAnsi="宋体" w:cs="宋体"/>
          <w:kern w:val="0"/>
          <w:sz w:val="24"/>
          <w:shd w:val="clear" w:color="auto" w:fill="FFFFFF"/>
          <w:lang w:val="en-US" w:eastAsia="zh-CN" w:bidi="ar"/>
        </w:rPr>
        <w:t>30</w:t>
      </w:r>
      <w:r>
        <w:rPr>
          <w:rFonts w:hint="eastAsia" w:ascii="宋体" w:hAnsi="宋体" w:cs="宋体"/>
          <w:kern w:val="0"/>
          <w:sz w:val="24"/>
          <w:shd w:val="clear" w:color="auto" w:fill="FFFFFF"/>
          <w:lang w:bidi="ar"/>
        </w:rPr>
        <w:t>日</w:t>
      </w:r>
      <w:r>
        <w:rPr>
          <w:rFonts w:hint="eastAsia" w:ascii="宋体" w:hAnsi="宋体" w:cs="宋体"/>
          <w:kern w:val="0"/>
          <w:sz w:val="24"/>
          <w:shd w:val="clear" w:color="auto" w:fill="FFFFFF"/>
          <w:lang w:val="en-US" w:eastAsia="zh-CN" w:bidi="ar"/>
        </w:rPr>
        <w:t>10</w:t>
      </w:r>
      <w:r>
        <w:rPr>
          <w:rFonts w:hint="eastAsia" w:ascii="宋体" w:hAnsi="宋体" w:cs="宋体"/>
          <w:kern w:val="0"/>
          <w:sz w:val="24"/>
          <w:shd w:val="clear" w:color="auto" w:fill="FFFFFF"/>
          <w:lang w:bidi="ar"/>
        </w:rPr>
        <w:t>时</w:t>
      </w:r>
      <w:r>
        <w:rPr>
          <w:rFonts w:hint="eastAsia" w:ascii="宋体" w:hAnsi="宋体" w:cs="宋体"/>
          <w:kern w:val="0"/>
          <w:sz w:val="24"/>
          <w:shd w:val="clear" w:color="auto" w:fill="FFFFFF"/>
          <w:lang w:val="en-US" w:eastAsia="zh-CN" w:bidi="ar"/>
        </w:rPr>
        <w:t>00</w:t>
      </w:r>
      <w:r>
        <w:rPr>
          <w:rFonts w:hint="eastAsia" w:ascii="宋体" w:hAnsi="宋体" w:cs="宋体"/>
          <w:kern w:val="0"/>
          <w:sz w:val="24"/>
          <w:shd w:val="clear" w:color="auto" w:fill="FFFFFF"/>
          <w:lang w:bidi="ar"/>
        </w:rPr>
        <w:t>分在</w:t>
      </w:r>
      <w:r>
        <w:rPr>
          <w:rFonts w:hint="eastAsia" w:ascii="宋体" w:hAnsi="宋体" w:cs="宋体"/>
          <w:kern w:val="0"/>
          <w:sz w:val="24"/>
          <w:shd w:val="clear" w:color="auto" w:fill="FFFFFF"/>
          <w:lang w:eastAsia="zh-CN" w:bidi="ar"/>
        </w:rPr>
        <w:t>广西晨瑞工程咨询管理有限公司崇左市江州区城南八路麦那新村永久性安置点17B-04号</w:t>
      </w:r>
      <w:r>
        <w:rPr>
          <w:rFonts w:hint="eastAsia" w:ascii="宋体" w:hAnsi="宋体" w:cs="宋体"/>
          <w:kern w:val="0"/>
          <w:sz w:val="24"/>
          <w:shd w:val="clear" w:color="auto" w:fill="FFFFFF"/>
          <w:lang w:bidi="ar"/>
        </w:rPr>
        <w:t>三楼开标室截标，参加竞标的法定代表人或委托代理人参加。</w:t>
      </w:r>
    </w:p>
    <w:p>
      <w:pPr>
        <w:widowControl/>
        <w:spacing w:line="400" w:lineRule="exact"/>
        <w:jc w:val="left"/>
      </w:pPr>
      <w:r>
        <w:rPr>
          <w:rFonts w:hint="eastAsia" w:ascii="宋体" w:hAnsi="宋体" w:cs="宋体"/>
          <w:b/>
          <w:kern w:val="0"/>
          <w:sz w:val="24"/>
          <w:shd w:val="clear" w:color="auto" w:fill="FFFFFF"/>
          <w:lang w:bidi="ar"/>
        </w:rPr>
        <w:t>十一、谈判时间及地点：</w:t>
      </w:r>
    </w:p>
    <w:p>
      <w:pPr>
        <w:widowControl/>
        <w:spacing w:line="400" w:lineRule="exact"/>
        <w:ind w:firstLine="480" w:firstLineChars="200"/>
        <w:jc w:val="left"/>
      </w:pPr>
      <w:r>
        <w:rPr>
          <w:rFonts w:hint="eastAsia" w:ascii="宋体" w:hAnsi="宋体" w:cs="宋体"/>
          <w:kern w:val="0"/>
          <w:sz w:val="24"/>
          <w:shd w:val="clear" w:color="auto" w:fill="FFFFFF"/>
          <w:lang w:bidi="ar"/>
        </w:rPr>
        <w:t>2</w:t>
      </w:r>
      <w:r>
        <w:rPr>
          <w:rFonts w:hint="eastAsia" w:ascii="宋体" w:hAnsi="宋体" w:cs="宋体"/>
          <w:kern w:val="0"/>
          <w:sz w:val="24"/>
          <w:shd w:val="clear" w:color="auto" w:fill="FFFFFF"/>
          <w:lang w:val="en-US" w:eastAsia="zh-CN" w:bidi="ar"/>
        </w:rPr>
        <w:t>020</w:t>
      </w:r>
      <w:r>
        <w:rPr>
          <w:rFonts w:hint="eastAsia" w:ascii="宋体" w:hAnsi="宋体" w:cs="宋体"/>
          <w:kern w:val="0"/>
          <w:sz w:val="24"/>
          <w:shd w:val="clear" w:color="auto" w:fill="FFFFFF"/>
          <w:lang w:bidi="ar"/>
        </w:rPr>
        <w:t>年</w:t>
      </w:r>
      <w:r>
        <w:rPr>
          <w:rFonts w:hint="eastAsia" w:ascii="宋体" w:hAnsi="宋体" w:cs="宋体"/>
          <w:kern w:val="0"/>
          <w:sz w:val="24"/>
          <w:shd w:val="clear" w:color="auto" w:fill="FFFFFF"/>
          <w:lang w:val="en-US" w:eastAsia="zh-CN" w:bidi="ar"/>
        </w:rPr>
        <w:t>4</w:t>
      </w:r>
      <w:r>
        <w:rPr>
          <w:rFonts w:hint="eastAsia" w:ascii="宋体" w:hAnsi="宋体" w:cs="宋体"/>
          <w:kern w:val="0"/>
          <w:sz w:val="24"/>
          <w:shd w:val="clear" w:color="auto" w:fill="FFFFFF"/>
          <w:lang w:bidi="ar"/>
        </w:rPr>
        <w:t>月</w:t>
      </w:r>
      <w:r>
        <w:rPr>
          <w:rFonts w:hint="eastAsia" w:ascii="宋体" w:hAnsi="宋体" w:cs="宋体"/>
          <w:kern w:val="0"/>
          <w:sz w:val="24"/>
          <w:shd w:val="clear" w:color="auto" w:fill="FFFFFF"/>
          <w:lang w:val="en-US" w:eastAsia="zh-CN" w:bidi="ar"/>
        </w:rPr>
        <w:t>30</w:t>
      </w:r>
      <w:r>
        <w:rPr>
          <w:rFonts w:hint="eastAsia" w:ascii="宋体" w:hAnsi="宋体" w:cs="宋体"/>
          <w:kern w:val="0"/>
          <w:sz w:val="24"/>
          <w:shd w:val="clear" w:color="auto" w:fill="FFFFFF"/>
          <w:lang w:bidi="ar"/>
        </w:rPr>
        <w:t>日</w:t>
      </w:r>
      <w:r>
        <w:rPr>
          <w:rFonts w:hint="eastAsia" w:ascii="宋体" w:hAnsi="宋体" w:cs="宋体"/>
          <w:kern w:val="0"/>
          <w:sz w:val="24"/>
          <w:shd w:val="clear" w:color="auto" w:fill="FFFFFF"/>
          <w:lang w:val="en-US" w:eastAsia="zh-CN" w:bidi="ar"/>
        </w:rPr>
        <w:t>10</w:t>
      </w:r>
      <w:r>
        <w:rPr>
          <w:rFonts w:hint="eastAsia" w:ascii="宋体" w:hAnsi="宋体" w:cs="宋体"/>
          <w:kern w:val="0"/>
          <w:sz w:val="24"/>
          <w:shd w:val="clear" w:color="auto" w:fill="FFFFFF"/>
          <w:lang w:bidi="ar"/>
        </w:rPr>
        <w:t>时</w:t>
      </w:r>
      <w:r>
        <w:rPr>
          <w:rFonts w:hint="eastAsia" w:ascii="宋体" w:hAnsi="宋体" w:cs="宋体"/>
          <w:kern w:val="0"/>
          <w:sz w:val="24"/>
          <w:shd w:val="clear" w:color="auto" w:fill="FFFFFF"/>
          <w:lang w:val="en-US" w:eastAsia="zh-CN" w:bidi="ar"/>
        </w:rPr>
        <w:t>00</w:t>
      </w:r>
      <w:r>
        <w:rPr>
          <w:rFonts w:hint="eastAsia" w:ascii="宋体" w:hAnsi="宋体" w:cs="宋体"/>
          <w:kern w:val="0"/>
          <w:sz w:val="24"/>
          <w:shd w:val="clear" w:color="auto" w:fill="FFFFFF"/>
          <w:lang w:bidi="ar"/>
        </w:rPr>
        <w:t>分</w:t>
      </w:r>
      <w:r>
        <w:rPr>
          <w:rFonts w:hint="eastAsia" w:ascii="宋体" w:hAnsi="宋体" w:cs="宋体"/>
          <w:kern w:val="0"/>
          <w:sz w:val="24"/>
          <w:szCs w:val="21"/>
          <w:shd w:val="clear" w:color="auto" w:fill="FFFFFF"/>
          <w:lang w:bidi="ar"/>
        </w:rPr>
        <w:t>截标后为与谈判供应商谈判时间，具体时间由采购代理机构另行通知。地点：</w:t>
      </w:r>
      <w:r>
        <w:rPr>
          <w:rFonts w:hint="eastAsia" w:ascii="宋体" w:hAnsi="宋体" w:cs="宋体"/>
          <w:kern w:val="0"/>
          <w:sz w:val="24"/>
          <w:szCs w:val="21"/>
          <w:shd w:val="clear" w:color="auto" w:fill="FFFFFF"/>
          <w:lang w:eastAsia="zh-CN" w:bidi="ar"/>
        </w:rPr>
        <w:t>崇左市江州区城南八路麦那新村永久性安置点17B-04号</w:t>
      </w:r>
      <w:r>
        <w:rPr>
          <w:rFonts w:hint="eastAsia" w:ascii="宋体" w:hAnsi="宋体" w:cs="宋体"/>
          <w:kern w:val="0"/>
          <w:sz w:val="24"/>
          <w:szCs w:val="21"/>
          <w:shd w:val="clear" w:color="auto" w:fill="FFFFFF"/>
          <w:lang w:bidi="ar"/>
        </w:rPr>
        <w:t>三楼开标室，参加竞标的法定代表人或委托代理人必须持证件（法定代表人凭身份证或委托代理人凭法人授权委托书原件和身份证）依时到达指定地点等候当面谈判。</w:t>
      </w:r>
    </w:p>
    <w:p>
      <w:pPr>
        <w:widowControl/>
        <w:snapToGrid w:val="0"/>
        <w:spacing w:line="420" w:lineRule="exact"/>
        <w:jc w:val="left"/>
      </w:pPr>
      <w:r>
        <w:rPr>
          <w:rFonts w:hint="eastAsia" w:ascii="宋体" w:hAnsi="宋体" w:cs="宋体"/>
          <w:b/>
          <w:kern w:val="0"/>
          <w:sz w:val="24"/>
          <w:shd w:val="clear" w:color="auto" w:fill="FFFFFF"/>
          <w:lang w:bidi="ar"/>
        </w:rPr>
        <w:t>十二、网上查询地址：</w:t>
      </w:r>
    </w:p>
    <w:p>
      <w:pPr>
        <w:widowControl/>
        <w:snapToGrid w:val="0"/>
        <w:spacing w:line="420" w:lineRule="exact"/>
        <w:ind w:firstLine="480" w:firstLineChars="200"/>
        <w:jc w:val="left"/>
      </w:pPr>
      <w:r>
        <w:rPr>
          <w:rFonts w:hint="eastAsia" w:ascii="宋体" w:hAnsi="宋体" w:cs="宋体"/>
          <w:kern w:val="0"/>
          <w:sz w:val="24"/>
          <w:szCs w:val="21"/>
          <w:shd w:val="clear" w:color="auto" w:fill="FFFFFF"/>
          <w:lang w:bidi="ar"/>
        </w:rPr>
        <w:t>中国政府采购网、广西壮族自治区政府采购网</w:t>
      </w:r>
      <w:r>
        <w:rPr>
          <w:rFonts w:hint="eastAsia" w:ascii="宋体" w:hAnsi="宋体" w:cs="宋体"/>
          <w:kern w:val="0"/>
          <w:sz w:val="24"/>
          <w:shd w:val="clear" w:color="auto" w:fill="FFFFFF"/>
          <w:lang w:bidi="ar"/>
        </w:rPr>
        <w:t>。</w:t>
      </w:r>
    </w:p>
    <w:p>
      <w:pPr>
        <w:widowControl/>
        <w:spacing w:line="420" w:lineRule="exact"/>
        <w:jc w:val="left"/>
      </w:pPr>
      <w:r>
        <w:rPr>
          <w:rFonts w:hint="eastAsia" w:ascii="宋体" w:hAnsi="宋体" w:cs="宋体"/>
          <w:b/>
          <w:kern w:val="0"/>
          <w:sz w:val="24"/>
          <w:szCs w:val="21"/>
          <w:shd w:val="clear" w:color="auto" w:fill="FFFFFF"/>
          <w:lang w:bidi="ar"/>
        </w:rPr>
        <w:t>十三、联系事项</w:t>
      </w:r>
      <w:r>
        <w:rPr>
          <w:rFonts w:hint="eastAsia" w:ascii="宋体" w:hAnsi="宋体" w:cs="宋体"/>
          <w:kern w:val="0"/>
          <w:sz w:val="24"/>
          <w:szCs w:val="21"/>
          <w:shd w:val="clear" w:color="auto" w:fill="FFFFFF"/>
          <w:lang w:bidi="ar"/>
        </w:rPr>
        <w:t>：</w:t>
      </w:r>
    </w:p>
    <w:p>
      <w:pPr>
        <w:widowControl/>
        <w:snapToGrid w:val="0"/>
        <w:spacing w:line="420" w:lineRule="exact"/>
        <w:ind w:firstLine="480" w:firstLineChars="200"/>
        <w:jc w:val="left"/>
        <w:rPr>
          <w:rFonts w:hint="eastAsia" w:ascii="宋体" w:hAnsi="宋体" w:cs="宋体"/>
          <w:kern w:val="0"/>
          <w:sz w:val="24"/>
          <w:szCs w:val="21"/>
          <w:shd w:val="clear" w:color="auto" w:fill="FFFFFF"/>
          <w:lang w:bidi="ar"/>
        </w:rPr>
      </w:pPr>
      <w:r>
        <w:rPr>
          <w:rFonts w:hint="eastAsia" w:ascii="宋体" w:hAnsi="宋体" w:cs="宋体"/>
          <w:kern w:val="0"/>
          <w:sz w:val="24"/>
          <w:szCs w:val="21"/>
          <w:shd w:val="clear" w:color="auto" w:fill="FFFFFF"/>
          <w:lang w:bidi="ar"/>
        </w:rPr>
        <w:t>1.采购人：大新县中医医院</w:t>
      </w:r>
    </w:p>
    <w:p>
      <w:pPr>
        <w:widowControl/>
        <w:snapToGrid w:val="0"/>
        <w:spacing w:line="420" w:lineRule="exact"/>
        <w:ind w:firstLine="480" w:firstLineChars="200"/>
        <w:jc w:val="left"/>
        <w:rPr>
          <w:rFonts w:hint="eastAsia" w:ascii="宋体" w:hAnsi="宋体" w:cs="宋体"/>
          <w:kern w:val="0"/>
          <w:sz w:val="24"/>
          <w:szCs w:val="21"/>
          <w:shd w:val="clear" w:color="auto" w:fill="FFFFFF"/>
          <w:lang w:bidi="ar"/>
        </w:rPr>
      </w:pPr>
      <w:r>
        <w:rPr>
          <w:rFonts w:hint="eastAsia" w:ascii="宋体" w:hAnsi="宋体" w:cs="宋体"/>
          <w:kern w:val="0"/>
          <w:sz w:val="24"/>
          <w:szCs w:val="21"/>
          <w:shd w:val="clear" w:color="auto" w:fill="FFFFFF"/>
          <w:lang w:bidi="ar"/>
        </w:rPr>
        <w:t>地 址：崇左市大新县养利北路</w:t>
      </w:r>
    </w:p>
    <w:p>
      <w:pPr>
        <w:widowControl/>
        <w:snapToGrid w:val="0"/>
        <w:spacing w:line="420" w:lineRule="exact"/>
        <w:ind w:firstLine="480" w:firstLineChars="200"/>
        <w:jc w:val="left"/>
        <w:rPr>
          <w:rFonts w:hint="eastAsia" w:ascii="宋体" w:hAnsi="宋体" w:cs="宋体"/>
          <w:kern w:val="0"/>
          <w:sz w:val="24"/>
          <w:szCs w:val="21"/>
          <w:shd w:val="clear" w:color="auto" w:fill="FFFFFF"/>
          <w:lang w:bidi="ar"/>
        </w:rPr>
      </w:pPr>
      <w:r>
        <w:rPr>
          <w:rFonts w:hint="eastAsia" w:ascii="宋体" w:hAnsi="宋体" w:cs="宋体"/>
          <w:kern w:val="0"/>
          <w:sz w:val="24"/>
          <w:szCs w:val="21"/>
          <w:shd w:val="clear" w:color="auto" w:fill="FFFFFF"/>
          <w:lang w:bidi="ar"/>
        </w:rPr>
        <w:t>联系人：黄工          联系电话：0771-3628123</w:t>
      </w:r>
    </w:p>
    <w:p>
      <w:pPr>
        <w:widowControl/>
        <w:snapToGrid w:val="0"/>
        <w:spacing w:line="420" w:lineRule="exact"/>
        <w:ind w:firstLine="480" w:firstLineChars="200"/>
        <w:jc w:val="left"/>
        <w:rPr>
          <w:rFonts w:hint="eastAsia" w:ascii="宋体" w:hAnsi="宋体" w:eastAsia="宋体" w:cs="宋体"/>
          <w:kern w:val="0"/>
          <w:sz w:val="24"/>
          <w:szCs w:val="21"/>
          <w:shd w:val="clear" w:color="auto" w:fill="FFFFFF"/>
          <w:lang w:eastAsia="zh-CN" w:bidi="ar"/>
        </w:rPr>
      </w:pPr>
      <w:r>
        <w:rPr>
          <w:rFonts w:hint="eastAsia" w:ascii="宋体" w:hAnsi="宋体" w:cs="宋体"/>
          <w:kern w:val="0"/>
          <w:sz w:val="24"/>
          <w:szCs w:val="21"/>
          <w:shd w:val="clear" w:color="auto" w:fill="FFFFFF"/>
          <w:lang w:bidi="ar"/>
        </w:rPr>
        <w:t>2.采购代理机构：</w:t>
      </w:r>
      <w:r>
        <w:rPr>
          <w:rFonts w:hint="eastAsia" w:ascii="宋体" w:hAnsi="宋体" w:cs="宋体"/>
          <w:kern w:val="0"/>
          <w:sz w:val="24"/>
          <w:szCs w:val="21"/>
          <w:shd w:val="clear" w:color="auto" w:fill="FFFFFF"/>
          <w:lang w:eastAsia="zh-CN" w:bidi="ar"/>
        </w:rPr>
        <w:t>广西晨瑞工程咨询管理有限公司</w:t>
      </w:r>
    </w:p>
    <w:p>
      <w:pPr>
        <w:widowControl/>
        <w:snapToGrid w:val="0"/>
        <w:spacing w:line="420" w:lineRule="exact"/>
        <w:ind w:firstLine="480" w:firstLineChars="200"/>
        <w:jc w:val="left"/>
        <w:rPr>
          <w:rFonts w:hint="eastAsia" w:ascii="宋体" w:hAnsi="宋体" w:cs="宋体"/>
          <w:kern w:val="0"/>
          <w:sz w:val="24"/>
          <w:szCs w:val="21"/>
          <w:shd w:val="clear" w:color="auto" w:fill="FFFFFF"/>
          <w:lang w:bidi="ar"/>
        </w:rPr>
      </w:pPr>
      <w:r>
        <w:rPr>
          <w:rFonts w:hint="eastAsia" w:ascii="宋体" w:hAnsi="宋体" w:cs="宋体"/>
          <w:kern w:val="0"/>
          <w:sz w:val="24"/>
          <w:szCs w:val="21"/>
          <w:shd w:val="clear" w:color="auto" w:fill="FFFFFF"/>
          <w:lang w:bidi="ar"/>
        </w:rPr>
        <w:t>地址：崇左市江州区城南八路麦那新村永久性安置点17B-04号</w:t>
      </w:r>
    </w:p>
    <w:p>
      <w:pPr>
        <w:widowControl/>
        <w:snapToGrid w:val="0"/>
        <w:spacing w:line="420" w:lineRule="exact"/>
        <w:ind w:firstLine="480" w:firstLineChars="200"/>
        <w:jc w:val="left"/>
        <w:rPr>
          <w:rFonts w:hint="eastAsia" w:ascii="宋体" w:hAnsi="宋体" w:cs="宋体"/>
          <w:kern w:val="0"/>
          <w:sz w:val="24"/>
          <w:szCs w:val="21"/>
          <w:shd w:val="clear" w:color="auto" w:fill="FFFFFF"/>
          <w:lang w:bidi="ar"/>
        </w:rPr>
      </w:pPr>
      <w:r>
        <w:rPr>
          <w:rFonts w:hint="eastAsia" w:ascii="宋体" w:hAnsi="宋体" w:cs="宋体"/>
          <w:kern w:val="0"/>
          <w:sz w:val="24"/>
          <w:szCs w:val="21"/>
          <w:shd w:val="clear" w:color="auto" w:fill="FFFFFF"/>
          <w:lang w:bidi="ar"/>
        </w:rPr>
        <w:t>项目联系人：黄工       联系电话：0771-2298386</w:t>
      </w:r>
    </w:p>
    <w:p>
      <w:pPr>
        <w:widowControl/>
        <w:snapToGrid w:val="0"/>
        <w:spacing w:line="420" w:lineRule="exact"/>
        <w:ind w:firstLine="480" w:firstLineChars="200"/>
        <w:jc w:val="left"/>
        <w:rPr>
          <w:rFonts w:hint="eastAsia" w:ascii="宋体" w:hAnsi="宋体" w:cs="宋体"/>
          <w:kern w:val="0"/>
          <w:sz w:val="24"/>
          <w:szCs w:val="21"/>
          <w:shd w:val="clear" w:color="auto" w:fill="FFFFFF"/>
          <w:lang w:bidi="ar"/>
        </w:rPr>
      </w:pPr>
      <w:r>
        <w:rPr>
          <w:rFonts w:hint="eastAsia" w:ascii="宋体" w:hAnsi="宋体" w:cs="宋体"/>
          <w:kern w:val="0"/>
          <w:sz w:val="24"/>
          <w:szCs w:val="21"/>
          <w:shd w:val="clear" w:color="auto" w:fill="FFFFFF"/>
          <w:lang w:bidi="ar"/>
        </w:rPr>
        <w:t>‬3.监督部门：大新县财政局政府采购监督管理股 电 话：0771-3626646</w:t>
      </w:r>
    </w:p>
    <w:p>
      <w:pPr>
        <w:widowControl/>
        <w:spacing w:line="400" w:lineRule="exact"/>
        <w:ind w:firstLine="420" w:firstLineChars="200"/>
        <w:jc w:val="left"/>
      </w:pPr>
    </w:p>
    <w:p>
      <w:pPr>
        <w:widowControl/>
        <w:spacing w:line="400" w:lineRule="exact"/>
        <w:jc w:val="left"/>
      </w:pPr>
    </w:p>
    <w:p>
      <w:pPr>
        <w:widowControl/>
        <w:spacing w:line="400" w:lineRule="exact"/>
        <w:ind w:firstLine="420" w:firstLineChars="200"/>
        <w:jc w:val="left"/>
      </w:pPr>
    </w:p>
    <w:p>
      <w:pPr>
        <w:widowControl/>
        <w:snapToGrid w:val="0"/>
        <w:spacing w:line="400" w:lineRule="exact"/>
        <w:ind w:left="238"/>
        <w:jc w:val="right"/>
        <w:rPr>
          <w:rFonts w:hint="eastAsia" w:eastAsia="宋体"/>
          <w:lang w:eastAsia="zh-CN"/>
        </w:rPr>
      </w:pPr>
      <w:r>
        <w:rPr>
          <w:rFonts w:hint="eastAsia" w:ascii="宋体" w:hAnsi="宋体" w:cs="宋体"/>
          <w:kern w:val="0"/>
          <w:sz w:val="24"/>
          <w:szCs w:val="21"/>
          <w:shd w:val="clear" w:color="auto" w:fill="FFFFFF"/>
          <w:lang w:bidi="ar"/>
        </w:rPr>
        <w:t xml:space="preserve">                                       </w:t>
      </w:r>
      <w:r>
        <w:rPr>
          <w:rFonts w:hint="eastAsia" w:ascii="宋体" w:hAnsi="宋体" w:cs="宋体"/>
          <w:kern w:val="0"/>
          <w:sz w:val="24"/>
          <w:szCs w:val="21"/>
          <w:shd w:val="clear" w:color="auto" w:fill="FFFFFF"/>
          <w:lang w:eastAsia="zh-CN" w:bidi="ar"/>
        </w:rPr>
        <w:t>广西晨瑞工程咨询管理有限公司</w:t>
      </w:r>
    </w:p>
    <w:p>
      <w:pPr>
        <w:jc w:val="right"/>
      </w:pPr>
      <w:r>
        <w:rPr>
          <w:rFonts w:hint="eastAsia" w:ascii="宋体" w:hAnsi="宋体" w:cs="宋体"/>
          <w:kern w:val="0"/>
          <w:sz w:val="24"/>
          <w:szCs w:val="21"/>
          <w:shd w:val="clear" w:color="auto" w:fill="FFFFFF"/>
          <w:lang w:bidi="ar"/>
        </w:rPr>
        <w:t xml:space="preserve">                                         </w:t>
      </w:r>
      <w:r>
        <w:rPr>
          <w:rFonts w:hint="eastAsia" w:ascii="宋体" w:hAnsi="宋体" w:cs="宋体"/>
          <w:kern w:val="0"/>
          <w:sz w:val="24"/>
          <w:szCs w:val="21"/>
          <w:shd w:val="clear" w:color="auto" w:fill="FFFFFF"/>
          <w:lang w:val="en-US" w:eastAsia="zh-CN" w:bidi="ar"/>
        </w:rPr>
        <w:t>2020</w:t>
      </w:r>
      <w:r>
        <w:rPr>
          <w:rFonts w:hint="eastAsia" w:ascii="宋体" w:hAnsi="宋体" w:cs="宋体"/>
          <w:kern w:val="0"/>
          <w:sz w:val="24"/>
          <w:szCs w:val="21"/>
          <w:shd w:val="clear" w:color="auto" w:fill="FFFFFF"/>
          <w:lang w:bidi="ar"/>
        </w:rPr>
        <w:t>年</w:t>
      </w:r>
      <w:r>
        <w:rPr>
          <w:rFonts w:hint="eastAsia" w:ascii="宋体" w:hAnsi="宋体" w:cs="宋体"/>
          <w:kern w:val="0"/>
          <w:sz w:val="24"/>
          <w:szCs w:val="21"/>
          <w:shd w:val="clear" w:color="auto" w:fill="FFFFFF"/>
          <w:lang w:val="en-US" w:eastAsia="zh-CN" w:bidi="ar"/>
        </w:rPr>
        <w:t>4</w:t>
      </w:r>
      <w:r>
        <w:rPr>
          <w:rFonts w:hint="eastAsia" w:ascii="宋体" w:hAnsi="宋体" w:cs="宋体"/>
          <w:kern w:val="0"/>
          <w:sz w:val="24"/>
          <w:szCs w:val="21"/>
          <w:shd w:val="clear" w:color="auto" w:fill="FFFFFF"/>
          <w:lang w:bidi="ar"/>
        </w:rPr>
        <w:t>月</w:t>
      </w:r>
      <w:r>
        <w:rPr>
          <w:rFonts w:hint="eastAsia" w:ascii="宋体" w:hAnsi="宋体" w:cs="宋体"/>
          <w:kern w:val="0"/>
          <w:sz w:val="24"/>
          <w:szCs w:val="21"/>
          <w:shd w:val="clear" w:color="auto" w:fill="FFFFFF"/>
          <w:lang w:val="en-US" w:eastAsia="zh-CN" w:bidi="ar"/>
        </w:rPr>
        <w:t>26</w:t>
      </w:r>
      <w:r>
        <w:rPr>
          <w:rFonts w:hint="eastAsia" w:ascii="宋体" w:hAnsi="宋体" w:cs="宋体"/>
          <w:kern w:val="0"/>
          <w:sz w:val="24"/>
          <w:szCs w:val="21"/>
          <w:shd w:val="clear" w:color="auto" w:fill="FFFFFF"/>
          <w:lang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3FB8E"/>
    <w:multiLevelType w:val="singleLevel"/>
    <w:tmpl w:val="3803FB8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53674"/>
    <w:rsid w:val="1F253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2020-04-26T08:54:00Z</dcterms:created>
  <dc:creator>小嗝嗝Miller</dc:creator>
  <cp:lastModifiedBy>小嗝嗝Miller</cp:lastModifiedBy>
  <dcterms:modified xsi:type="dcterms:W3CDTF">2020-04-26T08:55:58Z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