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01" w:rsidRPr="00F073A6" w:rsidRDefault="00940601" w:rsidP="00940601">
      <w:pPr>
        <w:jc w:val="center"/>
        <w:rPr>
          <w:b/>
          <w:sz w:val="28"/>
          <w:szCs w:val="28"/>
        </w:rPr>
      </w:pPr>
      <w:bookmarkStart w:id="0" w:name="OLE_LINK1"/>
      <w:r w:rsidRPr="00F073A6">
        <w:rPr>
          <w:rFonts w:eastAsia="黑体" w:hint="eastAsia"/>
          <w:sz w:val="28"/>
          <w:szCs w:val="28"/>
        </w:rPr>
        <w:t>中标公告</w:t>
      </w:r>
    </w:p>
    <w:p w:rsidR="00315A00" w:rsidRDefault="00315A00"/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3079"/>
        <w:gridCol w:w="10"/>
        <w:gridCol w:w="1430"/>
        <w:gridCol w:w="25"/>
        <w:gridCol w:w="2981"/>
      </w:tblGrid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8C1D9A" w:rsidRDefault="00CC3065" w:rsidP="00CC306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凭祥市凭祥河水环境综合整治项目二期工程</w:t>
            </w:r>
            <w:r w:rsidRPr="008C1D9A">
              <w:rPr>
                <w:rFonts w:hint="eastAsia"/>
                <w:kern w:val="0"/>
                <w:szCs w:val="21"/>
              </w:rPr>
              <w:t>设计</w:t>
            </w:r>
            <w:r w:rsidRPr="008C1D9A">
              <w:rPr>
                <w:rFonts w:hint="eastAsia"/>
                <w:kern w:val="0"/>
                <w:szCs w:val="21"/>
              </w:rPr>
              <w:t>-</w:t>
            </w:r>
            <w:r w:rsidRPr="008C1D9A">
              <w:rPr>
                <w:rFonts w:hint="eastAsia"/>
                <w:kern w:val="0"/>
                <w:szCs w:val="21"/>
              </w:rPr>
              <w:t>采购</w:t>
            </w:r>
            <w:r w:rsidRPr="008C1D9A">
              <w:rPr>
                <w:rFonts w:hint="eastAsia"/>
                <w:kern w:val="0"/>
                <w:szCs w:val="21"/>
              </w:rPr>
              <w:t>-</w:t>
            </w:r>
            <w:r w:rsidRPr="008C1D9A">
              <w:rPr>
                <w:rFonts w:hint="eastAsia"/>
                <w:kern w:val="0"/>
                <w:szCs w:val="21"/>
              </w:rPr>
              <w:t>施工</w:t>
            </w:r>
            <w:r w:rsidRPr="008C1D9A">
              <w:rPr>
                <w:rFonts w:hint="eastAsia"/>
                <w:kern w:val="0"/>
                <w:szCs w:val="21"/>
              </w:rPr>
              <w:t>(EPC)</w:t>
            </w:r>
            <w:r w:rsidRPr="008C1D9A">
              <w:rPr>
                <w:rFonts w:hint="eastAsia"/>
                <w:kern w:val="0"/>
                <w:szCs w:val="21"/>
              </w:rPr>
              <w:t>总承包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 w:rsidRPr="00F073A6">
              <w:rPr>
                <w:rFonts w:hAnsi="宋体"/>
                <w:szCs w:val="21"/>
              </w:rPr>
              <w:t>项目</w:t>
            </w:r>
            <w:r w:rsidRPr="00F073A6">
              <w:rPr>
                <w:rFonts w:hAnsi="宋体" w:hint="eastAsia"/>
                <w:szCs w:val="21"/>
              </w:rPr>
              <w:t>招标</w:t>
            </w:r>
            <w:r w:rsidRPr="00F073A6">
              <w:rPr>
                <w:rFonts w:hAnsi="宋体"/>
                <w:szCs w:val="21"/>
              </w:rPr>
              <w:t>编号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ZB2020-383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 w:rsidRPr="00F073A6">
              <w:rPr>
                <w:rFonts w:hAnsi="宋体" w:hint="eastAsia"/>
                <w:kern w:val="0"/>
                <w:szCs w:val="21"/>
              </w:rPr>
              <w:t>建设单位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8C1D9A">
              <w:rPr>
                <w:rFonts w:hint="eastAsia"/>
                <w:kern w:val="0"/>
                <w:szCs w:val="21"/>
              </w:rPr>
              <w:t>凭祥市水利局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招标类别</w:t>
            </w:r>
          </w:p>
        </w:tc>
        <w:tc>
          <w:tcPr>
            <w:tcW w:w="307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D31B70" w:rsidRDefault="00CC3065" w:rsidP="00CC306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D31B70">
              <w:rPr>
                <w:rFonts w:ascii="MS Mincho" w:eastAsia="MS Mincho" w:hAnsi="MS Mincho" w:cs="MS Mincho" w:hint="eastAsia"/>
              </w:rPr>
              <w:t>☑</w:t>
            </w:r>
            <w:r w:rsidRPr="00D31B70">
              <w:rPr>
                <w:rFonts w:hAnsi="宋体"/>
                <w:kern w:val="0"/>
                <w:szCs w:val="21"/>
              </w:rPr>
              <w:t>委托招标</w:t>
            </w:r>
            <w:r w:rsidRPr="00D31B70">
              <w:rPr>
                <w:rFonts w:hint="eastAsia"/>
                <w:kern w:val="0"/>
                <w:szCs w:val="21"/>
              </w:rPr>
              <w:t>□</w:t>
            </w:r>
            <w:r w:rsidRPr="00D31B70">
              <w:rPr>
                <w:rFonts w:hAnsi="宋体"/>
                <w:kern w:val="0"/>
                <w:szCs w:val="21"/>
              </w:rPr>
              <w:t>自行招标</w:t>
            </w:r>
          </w:p>
        </w:tc>
        <w:tc>
          <w:tcPr>
            <w:tcW w:w="1440" w:type="dxa"/>
            <w:gridSpan w:val="2"/>
            <w:vAlign w:val="center"/>
          </w:tcPr>
          <w:p w:rsidR="00CC3065" w:rsidRPr="00D31B70" w:rsidRDefault="00CC3065" w:rsidP="00CC306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D31B70">
              <w:rPr>
                <w:rFonts w:hAnsi="宋体"/>
                <w:kern w:val="0"/>
                <w:szCs w:val="21"/>
              </w:rPr>
              <w:t>招标方式</w:t>
            </w:r>
          </w:p>
        </w:tc>
        <w:tc>
          <w:tcPr>
            <w:tcW w:w="300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D31B70" w:rsidRDefault="00CC3065" w:rsidP="00CC306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D31B70">
              <w:rPr>
                <w:rFonts w:ascii="MS Mincho" w:eastAsia="MS Mincho" w:hAnsi="MS Mincho" w:cs="MS Mincho" w:hint="eastAsia"/>
              </w:rPr>
              <w:t>☑</w:t>
            </w:r>
            <w:r w:rsidRPr="00D31B70">
              <w:rPr>
                <w:rFonts w:hAnsi="宋体"/>
                <w:kern w:val="0"/>
                <w:szCs w:val="21"/>
              </w:rPr>
              <w:t>公开招标</w:t>
            </w:r>
            <w:r w:rsidRPr="00D31B70">
              <w:rPr>
                <w:rFonts w:hint="eastAsia"/>
                <w:kern w:val="0"/>
                <w:szCs w:val="21"/>
              </w:rPr>
              <w:t>□</w:t>
            </w:r>
            <w:r w:rsidRPr="00D31B70">
              <w:rPr>
                <w:rFonts w:hAnsi="宋体"/>
                <w:kern w:val="0"/>
                <w:szCs w:val="21"/>
              </w:rPr>
              <w:t>邀请招标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招标代理机构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广西众联工程项目管理有限公司</w:t>
            </w:r>
          </w:p>
        </w:tc>
      </w:tr>
      <w:tr w:rsidR="00CC3065" w:rsidRPr="00F073A6" w:rsidTr="00CC3065">
        <w:trPr>
          <w:trHeight w:val="50"/>
          <w:jc w:val="center"/>
        </w:trPr>
        <w:tc>
          <w:tcPr>
            <w:tcW w:w="2141" w:type="dxa"/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 w:hint="eastAsia"/>
                <w:kern w:val="0"/>
                <w:szCs w:val="21"/>
              </w:rPr>
              <w:t>中标范围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ind w:rightChars="88" w:right="185"/>
              <w:jc w:val="left"/>
              <w:rPr>
                <w:kern w:val="0"/>
                <w:szCs w:val="21"/>
              </w:rPr>
            </w:pPr>
            <w:r w:rsidRPr="00CC3065">
              <w:rPr>
                <w:rFonts w:hint="eastAsia"/>
                <w:kern w:val="0"/>
                <w:szCs w:val="21"/>
              </w:rPr>
              <w:t>按照法律、法规、标准、规范以及合同要求，在满足技术、质量、安全、费用、进度、职业健康、环境保护的条件下，完成该项目建设红线范围内的勘察、施工图设计、竣工图编制、场地准备和临时设施建设、设备及材料采购、建筑安装工程施工，以及工程保修期内的缺陷修复和保修的工程总承包。</w:t>
            </w:r>
          </w:p>
        </w:tc>
      </w:tr>
      <w:tr w:rsidR="00CC3065" w:rsidRPr="00F073A6" w:rsidTr="00940601">
        <w:trPr>
          <w:trHeight w:val="61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开标时间</w:t>
            </w:r>
          </w:p>
        </w:tc>
        <w:tc>
          <w:tcPr>
            <w:tcW w:w="308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20</w:t>
            </w:r>
            <w:r>
              <w:rPr>
                <w:rFonts w:hAnsi="宋体" w:hint="eastAsia"/>
                <w:kern w:val="0"/>
                <w:szCs w:val="21"/>
              </w:rPr>
              <w:t>年</w:t>
            </w:r>
            <w:r>
              <w:rPr>
                <w:rFonts w:hAnsi="宋体" w:hint="eastAsia"/>
                <w:kern w:val="0"/>
                <w:szCs w:val="21"/>
              </w:rPr>
              <w:t>11</w:t>
            </w:r>
            <w:r>
              <w:rPr>
                <w:rFonts w:hAnsi="宋体" w:hint="eastAsia"/>
                <w:kern w:val="0"/>
                <w:szCs w:val="21"/>
              </w:rPr>
              <w:t>月</w:t>
            </w:r>
            <w:r>
              <w:rPr>
                <w:rFonts w:hAnsi="宋体" w:hint="eastAsia"/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7</w:t>
            </w:r>
            <w:r>
              <w:rPr>
                <w:rFonts w:hAnsi="宋体" w:hint="eastAsia"/>
                <w:kern w:val="0"/>
                <w:szCs w:val="21"/>
              </w:rPr>
              <w:t>日</w:t>
            </w:r>
            <w:r>
              <w:rPr>
                <w:rFonts w:hAnsi="宋体" w:hint="eastAsia"/>
                <w:kern w:val="0"/>
                <w:szCs w:val="21"/>
              </w:rPr>
              <w:t>9:30</w:t>
            </w:r>
          </w:p>
        </w:tc>
        <w:tc>
          <w:tcPr>
            <w:tcW w:w="145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开标地点</w:t>
            </w: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8C1D9A">
              <w:rPr>
                <w:rFonts w:hAnsi="宋体" w:hint="eastAsia"/>
                <w:kern w:val="0"/>
                <w:szCs w:val="21"/>
              </w:rPr>
              <w:t>崇左市公共资源交易中心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中标人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广西建工集团冶金建设有限公司、华诚博远工程技术集团有限公司（联合体）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 w:hint="eastAsia"/>
                <w:kern w:val="0"/>
                <w:szCs w:val="21"/>
              </w:rPr>
              <w:t>中标价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193646">
              <w:rPr>
                <w:rFonts w:hint="eastAsia"/>
                <w:kern w:val="0"/>
                <w:szCs w:val="21"/>
              </w:rPr>
              <w:t>玖仟柒佰玖拾贰万肆仟玖佰元整</w:t>
            </w:r>
            <w:r w:rsidRPr="00193646">
              <w:rPr>
                <w:rFonts w:hint="eastAsia"/>
                <w:kern w:val="0"/>
                <w:szCs w:val="21"/>
              </w:rPr>
              <w:t>(¥97,924,900.00)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工期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360</w:t>
            </w:r>
            <w:r>
              <w:rPr>
                <w:rFonts w:hint="eastAsia"/>
                <w:kern w:val="0"/>
                <w:szCs w:val="21"/>
              </w:rPr>
              <w:t>日历天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质量等级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193646">
              <w:rPr>
                <w:rFonts w:hint="eastAsia"/>
                <w:kern w:val="0"/>
                <w:szCs w:val="21"/>
              </w:rPr>
              <w:t>设计质量标准：符合规范、有关政策、有关法规和本项目设计要点、初步设计批复的要求。施工质量标准：满足设计及有关规范要求，符合国家验收合格标准。</w:t>
            </w:r>
          </w:p>
        </w:tc>
      </w:tr>
      <w:tr w:rsidR="00CC3065" w:rsidRPr="00F073A6" w:rsidTr="00940601">
        <w:trPr>
          <w:trHeight w:val="57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 w:rsidRPr="00F073A6">
              <w:rPr>
                <w:rFonts w:hAnsi="宋体" w:hint="eastAsia"/>
                <w:kern w:val="0"/>
                <w:szCs w:val="21"/>
              </w:rPr>
              <w:t>项目总负责人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CC3065" w:rsidRDefault="00CC3065" w:rsidP="00CC3065">
            <w:pPr>
              <w:widowControl/>
              <w:spacing w:line="300" w:lineRule="exact"/>
              <w:jc w:val="center"/>
              <w:rPr>
                <w:rFonts w:hAnsi="宋体"/>
                <w:color w:val="FF0000"/>
                <w:kern w:val="0"/>
                <w:szCs w:val="21"/>
              </w:rPr>
            </w:pPr>
            <w:r w:rsidRPr="00193646">
              <w:rPr>
                <w:rFonts w:hAnsi="宋体" w:hint="eastAsia"/>
                <w:kern w:val="0"/>
                <w:szCs w:val="21"/>
              </w:rPr>
              <w:t>韦太平</w:t>
            </w:r>
            <w:r w:rsidRPr="00193646">
              <w:rPr>
                <w:rFonts w:hAnsi="宋体"/>
                <w:kern w:val="0"/>
                <w:szCs w:val="21"/>
              </w:rPr>
              <w:t>（高级工程师</w:t>
            </w:r>
            <w:r w:rsidRPr="00193646">
              <w:rPr>
                <w:rFonts w:hAnsi="宋体" w:hint="eastAsia"/>
                <w:kern w:val="0"/>
                <w:szCs w:val="21"/>
              </w:rPr>
              <w:t>证</w:t>
            </w:r>
            <w:r w:rsidRPr="00193646">
              <w:rPr>
                <w:rFonts w:hAnsi="宋体"/>
                <w:kern w:val="0"/>
                <w:szCs w:val="21"/>
              </w:rPr>
              <w:t>号：</w:t>
            </w:r>
            <w:r w:rsidRPr="00193646">
              <w:rPr>
                <w:rFonts w:hAnsi="宋体"/>
                <w:kern w:val="0"/>
                <w:szCs w:val="21"/>
              </w:rPr>
              <w:t>GX12020006396</w:t>
            </w:r>
            <w:r w:rsidRPr="00193646"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 w:rsidRPr="00F073A6">
              <w:rPr>
                <w:rFonts w:hAnsi="宋体" w:hint="eastAsia"/>
                <w:kern w:val="0"/>
                <w:szCs w:val="21"/>
              </w:rPr>
              <w:t>项目设计负责人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CC3065" w:rsidRDefault="00CC3065" w:rsidP="00CC3065">
            <w:pPr>
              <w:widowControl/>
              <w:spacing w:line="300" w:lineRule="exact"/>
              <w:jc w:val="center"/>
              <w:rPr>
                <w:color w:val="FF0000"/>
                <w:kern w:val="0"/>
                <w:szCs w:val="21"/>
              </w:rPr>
            </w:pPr>
            <w:r w:rsidRPr="00193646">
              <w:rPr>
                <w:rFonts w:hAnsi="宋体" w:hint="eastAsia"/>
                <w:kern w:val="0"/>
                <w:szCs w:val="21"/>
              </w:rPr>
              <w:t>于颖</w:t>
            </w:r>
            <w:r w:rsidRPr="00193646">
              <w:rPr>
                <w:rFonts w:hAnsi="宋体"/>
                <w:kern w:val="0"/>
                <w:szCs w:val="21"/>
              </w:rPr>
              <w:t>（高级工程师</w:t>
            </w:r>
            <w:r w:rsidRPr="00193646">
              <w:rPr>
                <w:rFonts w:hAnsi="宋体" w:hint="eastAsia"/>
                <w:kern w:val="0"/>
                <w:szCs w:val="21"/>
              </w:rPr>
              <w:t>证</w:t>
            </w:r>
            <w:r w:rsidRPr="00193646">
              <w:rPr>
                <w:rFonts w:hAnsi="宋体"/>
                <w:kern w:val="0"/>
                <w:szCs w:val="21"/>
              </w:rPr>
              <w:t>号：</w:t>
            </w:r>
            <w:r w:rsidRPr="00193646">
              <w:rPr>
                <w:rFonts w:hAnsi="宋体" w:hint="eastAsia"/>
                <w:kern w:val="0"/>
                <w:szCs w:val="21"/>
              </w:rPr>
              <w:t>Z</w:t>
            </w:r>
            <w:r w:rsidRPr="00193646">
              <w:rPr>
                <w:rFonts w:hAnsi="宋体"/>
                <w:kern w:val="0"/>
                <w:szCs w:val="21"/>
              </w:rPr>
              <w:t>GB07010750</w:t>
            </w:r>
            <w:r w:rsidRPr="00193646"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 w:rsidRPr="00F073A6">
              <w:rPr>
                <w:rFonts w:hAnsi="宋体" w:hint="eastAsia"/>
                <w:kern w:val="0"/>
                <w:szCs w:val="21"/>
              </w:rPr>
              <w:t>项目采购负责人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CC3065" w:rsidRDefault="00CC3065" w:rsidP="00CC3065">
            <w:pPr>
              <w:widowControl/>
              <w:spacing w:line="300" w:lineRule="exact"/>
              <w:jc w:val="center"/>
              <w:rPr>
                <w:rFonts w:hAnsi="宋体"/>
                <w:color w:val="FF0000"/>
                <w:kern w:val="0"/>
                <w:szCs w:val="21"/>
              </w:rPr>
            </w:pPr>
            <w:r w:rsidRPr="00193646">
              <w:rPr>
                <w:rFonts w:hAnsi="宋体" w:hint="eastAsia"/>
                <w:kern w:val="0"/>
                <w:szCs w:val="21"/>
              </w:rPr>
              <w:t>邓翔</w:t>
            </w:r>
          </w:p>
        </w:tc>
      </w:tr>
      <w:tr w:rsidR="00CC3065" w:rsidRPr="00F073A6" w:rsidTr="00940601">
        <w:trPr>
          <w:trHeight w:val="105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 w:hint="eastAsia"/>
                <w:kern w:val="0"/>
                <w:szCs w:val="21"/>
              </w:rPr>
              <w:t>项目经理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CC3065" w:rsidRDefault="00CC3065" w:rsidP="00CC3065">
            <w:pPr>
              <w:widowControl/>
              <w:spacing w:line="300" w:lineRule="exact"/>
              <w:ind w:right="1680"/>
              <w:jc w:val="center"/>
              <w:rPr>
                <w:color w:val="FF0000"/>
                <w:kern w:val="0"/>
                <w:szCs w:val="21"/>
              </w:rPr>
            </w:pPr>
            <w:r w:rsidRPr="00193646">
              <w:rPr>
                <w:rFonts w:hAnsi="宋体" w:hint="eastAsia"/>
                <w:kern w:val="0"/>
                <w:szCs w:val="21"/>
              </w:rPr>
              <w:t>覃继航</w:t>
            </w:r>
            <w:r w:rsidRPr="00193646">
              <w:rPr>
                <w:rFonts w:hAnsi="宋体"/>
                <w:kern w:val="0"/>
                <w:szCs w:val="21"/>
              </w:rPr>
              <w:t>（注册</w:t>
            </w:r>
            <w:r w:rsidRPr="00193646">
              <w:rPr>
                <w:rFonts w:hAnsi="宋体" w:hint="eastAsia"/>
                <w:kern w:val="0"/>
                <w:szCs w:val="21"/>
              </w:rPr>
              <w:t>编</w:t>
            </w:r>
            <w:r w:rsidRPr="00193646">
              <w:rPr>
                <w:rFonts w:hAnsi="宋体"/>
                <w:kern w:val="0"/>
                <w:szCs w:val="21"/>
              </w:rPr>
              <w:t>号：</w:t>
            </w:r>
            <w:r w:rsidRPr="00193646">
              <w:rPr>
                <w:rFonts w:hAnsi="宋体" w:hint="eastAsia"/>
                <w:kern w:val="0"/>
                <w:szCs w:val="21"/>
              </w:rPr>
              <w:t>桂</w:t>
            </w:r>
            <w:r w:rsidRPr="00193646">
              <w:rPr>
                <w:rFonts w:hAnsi="宋体"/>
                <w:kern w:val="0"/>
                <w:szCs w:val="21"/>
              </w:rPr>
              <w:t>145091002974</w:t>
            </w:r>
            <w:r w:rsidRPr="00193646">
              <w:rPr>
                <w:rFonts w:hAnsi="宋体"/>
                <w:kern w:val="0"/>
                <w:szCs w:val="21"/>
              </w:rPr>
              <w:t>；</w:t>
            </w:r>
            <w:r w:rsidRPr="00193646">
              <w:rPr>
                <w:rFonts w:hAnsi="宋体" w:hint="eastAsia"/>
                <w:kern w:val="0"/>
                <w:szCs w:val="21"/>
              </w:rPr>
              <w:t>身份证</w:t>
            </w:r>
            <w:r w:rsidRPr="00193646">
              <w:rPr>
                <w:rFonts w:hAnsi="宋体"/>
                <w:kern w:val="0"/>
                <w:szCs w:val="21"/>
              </w:rPr>
              <w:t>号：</w:t>
            </w:r>
            <w:r w:rsidRPr="00193646">
              <w:rPr>
                <w:rFonts w:hAnsi="宋体"/>
                <w:kern w:val="0"/>
                <w:szCs w:val="21"/>
              </w:rPr>
              <w:t>4527*****0011</w:t>
            </w:r>
            <w:r w:rsidRPr="00193646"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F073A6">
              <w:rPr>
                <w:rFonts w:hAnsi="宋体"/>
                <w:kern w:val="0"/>
                <w:szCs w:val="21"/>
              </w:rPr>
              <w:t>公</w:t>
            </w:r>
            <w:r w:rsidRPr="00F073A6">
              <w:rPr>
                <w:rFonts w:hAnsi="宋体" w:hint="eastAsia"/>
                <w:kern w:val="0"/>
                <w:szCs w:val="21"/>
              </w:rPr>
              <w:t>告</w:t>
            </w:r>
            <w:r w:rsidRPr="00F073A6">
              <w:rPr>
                <w:rFonts w:hAnsi="宋体"/>
                <w:kern w:val="0"/>
                <w:szCs w:val="21"/>
              </w:rPr>
              <w:t>媒介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CC3065" w:rsidRDefault="00CC3065" w:rsidP="00CC3065">
            <w:pPr>
              <w:widowControl/>
              <w:spacing w:line="300" w:lineRule="exact"/>
              <w:ind w:rightChars="85" w:right="178"/>
              <w:rPr>
                <w:color w:val="FF0000"/>
                <w:szCs w:val="21"/>
              </w:rPr>
            </w:pPr>
            <w:r w:rsidRPr="00E81B32">
              <w:rPr>
                <w:rFonts w:ascii="宋体" w:hAnsi="宋体"/>
              </w:rPr>
              <w:t>中国政府采购网（www.ccgp.gov.cn）、广西壮族自治区政府采购网(www.ccgp-guangxi.gov.cn)、广西招标投标公共服务平台（ztb.gxi.gov.cn）、崇左市交易中心网（www.czjyzx.gov.cn）</w:t>
            </w:r>
          </w:p>
        </w:tc>
      </w:tr>
      <w:tr w:rsidR="00CC3065" w:rsidRPr="00F073A6" w:rsidTr="00940601">
        <w:trPr>
          <w:trHeight w:val="50"/>
          <w:jc w:val="center"/>
        </w:trPr>
        <w:tc>
          <w:tcPr>
            <w:tcW w:w="2141" w:type="dxa"/>
            <w:vAlign w:val="bottom"/>
          </w:tcPr>
          <w:p w:rsidR="00CC3065" w:rsidRPr="00F073A6" w:rsidRDefault="00CC3065" w:rsidP="00CC3065"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 w:rsidRPr="00F073A6">
              <w:rPr>
                <w:rFonts w:hAnsi="宋体" w:hint="eastAsia"/>
                <w:kern w:val="0"/>
                <w:szCs w:val="21"/>
              </w:rPr>
              <w:t>公告日期（即中标通知书签发日期）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C3065" w:rsidRPr="00F073A6" w:rsidRDefault="00CC3065" w:rsidP="00CC3065">
            <w:pPr>
              <w:widowControl/>
              <w:spacing w:line="360" w:lineRule="auto"/>
              <w:ind w:rightChars="85" w:right="178"/>
              <w:jc w:val="center"/>
              <w:rPr>
                <w:szCs w:val="21"/>
              </w:rPr>
            </w:pPr>
            <w:r w:rsidRPr="00646305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 w:rsidRPr="00646305">
              <w:rPr>
                <w:rFonts w:hint="eastAsia"/>
                <w:szCs w:val="21"/>
              </w:rPr>
              <w:t>年</w:t>
            </w:r>
            <w:r w:rsidRPr="00646305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646305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4</w:t>
            </w:r>
            <w:r w:rsidRPr="00646305">
              <w:rPr>
                <w:rFonts w:hint="eastAsia"/>
                <w:szCs w:val="21"/>
              </w:rPr>
              <w:t>日</w:t>
            </w:r>
          </w:p>
        </w:tc>
        <w:bookmarkStart w:id="1" w:name="_GoBack"/>
        <w:bookmarkEnd w:id="1"/>
      </w:tr>
      <w:bookmarkEnd w:id="0"/>
    </w:tbl>
    <w:p w:rsidR="00940601" w:rsidRPr="00940601" w:rsidRDefault="00940601"/>
    <w:sectPr w:rsidR="00940601" w:rsidRPr="0094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53" w:rsidRDefault="00371A53" w:rsidP="00940601">
      <w:r>
        <w:separator/>
      </w:r>
    </w:p>
  </w:endnote>
  <w:endnote w:type="continuationSeparator" w:id="0">
    <w:p w:rsidR="00371A53" w:rsidRDefault="00371A53" w:rsidP="0094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53" w:rsidRDefault="00371A53" w:rsidP="00940601">
      <w:r>
        <w:separator/>
      </w:r>
    </w:p>
  </w:footnote>
  <w:footnote w:type="continuationSeparator" w:id="0">
    <w:p w:rsidR="00371A53" w:rsidRDefault="00371A53" w:rsidP="0094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3C"/>
    <w:rsid w:val="00005839"/>
    <w:rsid w:val="001337A2"/>
    <w:rsid w:val="00315A00"/>
    <w:rsid w:val="00371A53"/>
    <w:rsid w:val="00646305"/>
    <w:rsid w:val="006E4AC6"/>
    <w:rsid w:val="00710A3E"/>
    <w:rsid w:val="00940601"/>
    <w:rsid w:val="00CC3065"/>
    <w:rsid w:val="00F95645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ED03C-8047-47C2-B5B9-708023F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2018-11-21T12:22:00Z</dcterms:created>
  <dcterms:modified xsi:type="dcterms:W3CDTF">2020-12-03T09:29:00Z</dcterms:modified>
</cp:coreProperties>
</file>