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02" w:rsidRDefault="00844147" w:rsidP="00844147">
      <w:pPr>
        <w:wordWrap w:val="0"/>
        <w:ind w:leftChars="200" w:left="420" w:rightChars="200" w:right="42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西江监狱罪犯食堂物资采购</w:t>
      </w:r>
      <w:r w:rsidR="007345E9">
        <w:rPr>
          <w:rFonts w:ascii="宋体" w:hAnsi="宋体" w:cs="宋体" w:hint="eastAsia"/>
          <w:b/>
          <w:bCs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sz w:val="32"/>
          <w:szCs w:val="32"/>
        </w:rPr>
        <w:t>GXZC2022-G1-000983-XYGC</w:t>
      </w:r>
      <w:r w:rsidR="007345E9">
        <w:rPr>
          <w:rFonts w:ascii="宋体" w:hAnsi="宋体" w:cs="宋体" w:hint="eastAsia"/>
          <w:b/>
          <w:bCs/>
          <w:sz w:val="32"/>
          <w:szCs w:val="32"/>
        </w:rPr>
        <w:t>）</w:t>
      </w:r>
      <w:r w:rsidR="00E00D47">
        <w:rPr>
          <w:rFonts w:ascii="宋体" w:hAnsi="宋体" w:cs="宋体" w:hint="eastAsia"/>
          <w:b/>
          <w:bCs/>
          <w:sz w:val="32"/>
          <w:szCs w:val="32"/>
        </w:rPr>
        <w:t>更正公告（</w:t>
      </w:r>
      <w:r w:rsidR="00D91899">
        <w:rPr>
          <w:rFonts w:ascii="宋体" w:hAnsi="宋体" w:cs="宋体" w:hint="eastAsia"/>
          <w:b/>
          <w:bCs/>
          <w:sz w:val="32"/>
          <w:szCs w:val="32"/>
        </w:rPr>
        <w:t>二</w:t>
      </w:r>
      <w:r w:rsidR="00E00D47">
        <w:rPr>
          <w:rFonts w:ascii="宋体" w:hAnsi="宋体" w:cs="宋体" w:hint="eastAsia"/>
          <w:b/>
          <w:bCs/>
          <w:sz w:val="32"/>
          <w:szCs w:val="32"/>
        </w:rPr>
        <w:t>）</w:t>
      </w:r>
    </w:p>
    <w:p w:rsidR="00A74802" w:rsidRDefault="00E00D47">
      <w:pPr>
        <w:spacing w:beforeLines="50" w:before="156" w:line="360" w:lineRule="auto"/>
        <w:rPr>
          <w:rFonts w:asciiTheme="minorEastAsia" w:eastAsiaTheme="minorEastAsia" w:hAnsiTheme="minorEastAsia" w:cs="宋体"/>
          <w:b/>
          <w:szCs w:val="21"/>
        </w:rPr>
      </w:pPr>
      <w:bookmarkStart w:id="0" w:name="_Toc35393645"/>
      <w:bookmarkStart w:id="1" w:name="_Toc28359104"/>
      <w:bookmarkStart w:id="2" w:name="_Toc28359027"/>
      <w:bookmarkStart w:id="3" w:name="_Toc35393814"/>
      <w:r>
        <w:rPr>
          <w:rFonts w:asciiTheme="minorEastAsia" w:eastAsiaTheme="minorEastAsia" w:hAnsiTheme="minorEastAsia" w:cs="宋体" w:hint="eastAsia"/>
          <w:b/>
          <w:szCs w:val="21"/>
        </w:rPr>
        <w:t>一、项目基本情况</w:t>
      </w:r>
      <w:bookmarkEnd w:id="0"/>
      <w:bookmarkEnd w:id="1"/>
      <w:bookmarkEnd w:id="2"/>
      <w:bookmarkEnd w:id="3"/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原公告的采购项目编号：</w:t>
      </w:r>
      <w:r w:rsidR="00844147">
        <w:rPr>
          <w:rFonts w:asciiTheme="minorEastAsia" w:eastAsiaTheme="minorEastAsia" w:hAnsiTheme="minorEastAsia"/>
          <w:szCs w:val="21"/>
          <w:u w:val="single"/>
        </w:rPr>
        <w:t>GXZC2022-G1-000983-XYGC</w:t>
      </w:r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原公告的采购项目名称：</w:t>
      </w:r>
      <w:r w:rsidR="00844147">
        <w:rPr>
          <w:rFonts w:asciiTheme="minorEastAsia" w:eastAsiaTheme="minorEastAsia" w:hAnsiTheme="minorEastAsia" w:hint="eastAsia"/>
          <w:szCs w:val="21"/>
          <w:u w:val="single"/>
        </w:rPr>
        <w:t>西江监狱罪犯食堂物资采购</w:t>
      </w:r>
    </w:p>
    <w:p w:rsidR="00A74802" w:rsidRPr="0081753D" w:rsidRDefault="00E00D4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首次公告日期：</w:t>
      </w:r>
      <w:r w:rsidR="0081753D" w:rsidRPr="0081753D">
        <w:rPr>
          <w:rFonts w:asciiTheme="minorEastAsia" w:eastAsiaTheme="minorEastAsia" w:hAnsiTheme="minorEastAsia" w:hint="eastAsia"/>
          <w:szCs w:val="21"/>
          <w:u w:val="single"/>
        </w:rPr>
        <w:t>202</w:t>
      </w:r>
      <w:r w:rsidR="00844147">
        <w:rPr>
          <w:rFonts w:asciiTheme="minorEastAsia" w:eastAsiaTheme="minorEastAsia" w:hAnsiTheme="minorEastAsia" w:hint="eastAsia"/>
          <w:szCs w:val="21"/>
          <w:u w:val="single"/>
        </w:rPr>
        <w:t>2</w:t>
      </w:r>
      <w:r w:rsidR="0081753D" w:rsidRPr="0081753D">
        <w:rPr>
          <w:rFonts w:asciiTheme="minorEastAsia" w:eastAsiaTheme="minorEastAsia" w:hAnsiTheme="minorEastAsia" w:hint="eastAsia"/>
          <w:szCs w:val="21"/>
          <w:u w:val="single"/>
        </w:rPr>
        <w:t>年6月</w:t>
      </w:r>
      <w:r w:rsidR="00844147">
        <w:rPr>
          <w:rFonts w:asciiTheme="minorEastAsia" w:eastAsiaTheme="minorEastAsia" w:hAnsiTheme="minorEastAsia" w:hint="eastAsia"/>
          <w:szCs w:val="21"/>
          <w:u w:val="single"/>
        </w:rPr>
        <w:t>14</w:t>
      </w:r>
      <w:r w:rsidR="0081753D" w:rsidRPr="0081753D">
        <w:rPr>
          <w:rFonts w:asciiTheme="minorEastAsia" w:eastAsiaTheme="minorEastAsia" w:hAnsiTheme="minorEastAsia" w:hint="eastAsia"/>
          <w:szCs w:val="21"/>
          <w:u w:val="single"/>
        </w:rPr>
        <w:t>日</w:t>
      </w:r>
    </w:p>
    <w:p w:rsidR="00A74802" w:rsidRDefault="00E00D47">
      <w:pPr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bookmarkStart w:id="4" w:name="_Toc28359028"/>
      <w:bookmarkStart w:id="5" w:name="_Toc35393646"/>
      <w:bookmarkStart w:id="6" w:name="_Toc35393815"/>
      <w:bookmarkStart w:id="7" w:name="_Toc28359105"/>
      <w:r>
        <w:rPr>
          <w:rFonts w:asciiTheme="minorEastAsia" w:eastAsiaTheme="minorEastAsia" w:hAnsiTheme="minorEastAsia" w:cs="宋体" w:hint="eastAsia"/>
          <w:b/>
          <w:szCs w:val="21"/>
        </w:rPr>
        <w:t>二、更正信息</w:t>
      </w:r>
      <w:bookmarkEnd w:id="4"/>
      <w:bookmarkEnd w:id="5"/>
      <w:bookmarkEnd w:id="6"/>
      <w:bookmarkEnd w:id="7"/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更正事项：</w:t>
      </w:r>
      <w:r>
        <w:rPr>
          <w:rFonts w:ascii="Segoe UI Symbol" w:eastAsia="Segoe UI Symbol" w:hAnsi="Segoe UI Symbol" w:hint="eastAsia"/>
          <w:szCs w:val="21"/>
        </w:rPr>
        <w:t>☑</w:t>
      </w:r>
      <w:r>
        <w:rPr>
          <w:rFonts w:asciiTheme="minorEastAsia" w:eastAsiaTheme="minorEastAsia" w:hAnsiTheme="minorEastAsia" w:hint="eastAsia"/>
          <w:szCs w:val="21"/>
        </w:rPr>
        <w:t xml:space="preserve">采购公告 </w:t>
      </w:r>
      <w:r>
        <w:rPr>
          <w:rFonts w:ascii="Segoe UI Symbol" w:eastAsia="Segoe UI Symbol" w:hAnsi="Segoe UI Symbol" w:hint="eastAsia"/>
          <w:szCs w:val="21"/>
        </w:rPr>
        <w:t>☑</w:t>
      </w:r>
      <w:r>
        <w:rPr>
          <w:rFonts w:asciiTheme="minorEastAsia" w:eastAsiaTheme="minorEastAsia" w:hAnsiTheme="minorEastAsia" w:hint="eastAsia"/>
          <w:szCs w:val="21"/>
        </w:rPr>
        <w:t>采购文件 □采购结果</w:t>
      </w:r>
    </w:p>
    <w:p w:rsidR="00844147" w:rsidRDefault="00E00D4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更正内容：</w:t>
      </w:r>
      <w:r w:rsidR="00D91899">
        <w:rPr>
          <w:rFonts w:asciiTheme="minorEastAsia" w:eastAsiaTheme="minorEastAsia" w:hAnsiTheme="minorEastAsia" w:hint="eastAsia"/>
          <w:szCs w:val="21"/>
          <w:u w:val="single"/>
        </w:rPr>
        <w:t>原提交投标文件截止时间、开标时间：“2022年7月7日9时30分（北京时间）”</w:t>
      </w:r>
      <w:r w:rsidR="00844147" w:rsidRPr="00844147">
        <w:rPr>
          <w:rFonts w:asciiTheme="minorEastAsia" w:eastAsiaTheme="minorEastAsia" w:hAnsiTheme="minorEastAsia" w:hint="eastAsia"/>
          <w:b/>
          <w:szCs w:val="21"/>
          <w:u w:val="single"/>
        </w:rPr>
        <w:t>现更正为</w:t>
      </w:r>
      <w:r w:rsidR="00844147">
        <w:rPr>
          <w:rFonts w:asciiTheme="minorEastAsia" w:eastAsiaTheme="minorEastAsia" w:hAnsiTheme="minorEastAsia" w:hint="eastAsia"/>
          <w:szCs w:val="21"/>
          <w:u w:val="single"/>
        </w:rPr>
        <w:t>“</w:t>
      </w:r>
      <w:r w:rsidR="00B63BD9">
        <w:rPr>
          <w:rFonts w:asciiTheme="minorEastAsia" w:eastAsiaTheme="minorEastAsia" w:hAnsiTheme="minorEastAsia" w:hint="eastAsia"/>
          <w:szCs w:val="21"/>
          <w:u w:val="single"/>
        </w:rPr>
        <w:t>本项目因故</w:t>
      </w:r>
      <w:r w:rsidR="00B63BD9" w:rsidRPr="00B63BD9">
        <w:rPr>
          <w:rFonts w:asciiTheme="minorEastAsia" w:eastAsiaTheme="minorEastAsia" w:hAnsiTheme="minorEastAsia" w:hint="eastAsia"/>
          <w:szCs w:val="21"/>
          <w:u w:val="single"/>
        </w:rPr>
        <w:t>需要进行延期，具体</w:t>
      </w:r>
      <w:r w:rsidR="00D91899">
        <w:rPr>
          <w:rFonts w:asciiTheme="minorEastAsia" w:eastAsiaTheme="minorEastAsia" w:hAnsiTheme="minorEastAsia" w:hint="eastAsia"/>
          <w:szCs w:val="21"/>
          <w:u w:val="single"/>
        </w:rPr>
        <w:t>提交投标文件截止时间、开标时间</w:t>
      </w:r>
      <w:r w:rsidR="00B63BD9" w:rsidRPr="00B63BD9">
        <w:rPr>
          <w:rFonts w:asciiTheme="minorEastAsia" w:eastAsiaTheme="minorEastAsia" w:hAnsiTheme="minorEastAsia" w:hint="eastAsia"/>
          <w:szCs w:val="21"/>
          <w:u w:val="single"/>
        </w:rPr>
        <w:t>另行通知。</w:t>
      </w:r>
      <w:r w:rsidR="00844147">
        <w:rPr>
          <w:rFonts w:asciiTheme="minorEastAsia" w:eastAsiaTheme="minorEastAsia" w:hAnsiTheme="minorEastAsia" w:hint="eastAsia"/>
          <w:szCs w:val="21"/>
          <w:u w:val="single"/>
        </w:rPr>
        <w:t>”</w:t>
      </w:r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更正日期：</w:t>
      </w:r>
      <w:r>
        <w:rPr>
          <w:rFonts w:asciiTheme="minorEastAsia" w:eastAsiaTheme="minorEastAsia" w:hAnsiTheme="minorEastAsia" w:hint="eastAsia"/>
          <w:szCs w:val="21"/>
          <w:u w:val="single"/>
        </w:rPr>
        <w:t>202</w:t>
      </w:r>
      <w:r w:rsidR="00844147">
        <w:rPr>
          <w:rFonts w:asciiTheme="minorEastAsia" w:eastAsiaTheme="minorEastAsia" w:hAnsiTheme="minorEastAsia" w:hint="eastAsia"/>
          <w:szCs w:val="21"/>
          <w:u w:val="single"/>
        </w:rPr>
        <w:t>2</w:t>
      </w:r>
      <w:r>
        <w:rPr>
          <w:rFonts w:asciiTheme="minorEastAsia" w:eastAsiaTheme="minorEastAsia" w:hAnsiTheme="minorEastAsia" w:hint="eastAsia"/>
          <w:szCs w:val="21"/>
          <w:u w:val="single"/>
        </w:rPr>
        <w:t>年</w:t>
      </w:r>
      <w:r w:rsidR="00844147">
        <w:rPr>
          <w:rFonts w:asciiTheme="minorEastAsia" w:eastAsiaTheme="minorEastAsia" w:hAnsiTheme="minorEastAsia" w:hint="eastAsia"/>
          <w:szCs w:val="21"/>
          <w:u w:val="single"/>
        </w:rPr>
        <w:t>6</w:t>
      </w:r>
      <w:r>
        <w:rPr>
          <w:rFonts w:asciiTheme="minorEastAsia" w:eastAsiaTheme="minorEastAsia" w:hAnsiTheme="minorEastAsia" w:hint="eastAsia"/>
          <w:szCs w:val="21"/>
          <w:u w:val="single"/>
        </w:rPr>
        <w:t>月</w:t>
      </w:r>
      <w:r w:rsidR="00D91899">
        <w:rPr>
          <w:rFonts w:asciiTheme="minorEastAsia" w:eastAsiaTheme="minorEastAsia" w:hAnsiTheme="minorEastAsia" w:hint="eastAsia"/>
          <w:szCs w:val="21"/>
          <w:u w:val="single"/>
        </w:rPr>
        <w:t>28</w:t>
      </w:r>
      <w:r>
        <w:rPr>
          <w:rFonts w:asciiTheme="minorEastAsia" w:eastAsiaTheme="minorEastAsia" w:hAnsiTheme="minorEastAsia" w:hint="eastAsia"/>
          <w:szCs w:val="21"/>
          <w:u w:val="single"/>
        </w:rPr>
        <w:t>日</w:t>
      </w:r>
    </w:p>
    <w:p w:rsidR="00A74802" w:rsidRDefault="00E00D47">
      <w:pPr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bookmarkStart w:id="8" w:name="_Toc35393816"/>
      <w:bookmarkStart w:id="9" w:name="_Toc35393647"/>
      <w:r>
        <w:rPr>
          <w:rFonts w:asciiTheme="minorEastAsia" w:eastAsiaTheme="minorEastAsia" w:hAnsiTheme="minorEastAsia" w:cs="宋体" w:hint="eastAsia"/>
          <w:b/>
          <w:szCs w:val="21"/>
        </w:rPr>
        <w:t>三、其他补充事宜</w:t>
      </w:r>
      <w:bookmarkEnd w:id="8"/>
      <w:bookmarkEnd w:id="9"/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无。</w:t>
      </w:r>
    </w:p>
    <w:p w:rsidR="00A74802" w:rsidRDefault="00E00D47">
      <w:pPr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bookmarkStart w:id="10" w:name="_Toc28359106"/>
      <w:bookmarkStart w:id="11" w:name="_Toc28359029"/>
      <w:bookmarkStart w:id="12" w:name="_Toc35393648"/>
      <w:bookmarkStart w:id="13" w:name="_Toc35393817"/>
      <w:r>
        <w:rPr>
          <w:rFonts w:asciiTheme="minorEastAsia" w:eastAsiaTheme="minorEastAsia" w:hAnsiTheme="minorEastAsia" w:cs="宋体" w:hint="eastAsia"/>
          <w:b/>
          <w:szCs w:val="21"/>
        </w:rPr>
        <w:t>四、凡对本次公告内容提出询问，请按以下方式联系。</w:t>
      </w:r>
      <w:bookmarkEnd w:id="10"/>
      <w:bookmarkEnd w:id="11"/>
      <w:bookmarkEnd w:id="12"/>
      <w:bookmarkEnd w:id="13"/>
    </w:p>
    <w:p w:rsidR="00A74802" w:rsidRDefault="00E00D47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bookmarkStart w:id="14" w:name="_Toc28359030"/>
      <w:bookmarkStart w:id="15" w:name="_Toc35393818"/>
      <w:bookmarkStart w:id="16" w:name="_Toc28359107"/>
      <w:bookmarkStart w:id="17" w:name="_Toc35393649"/>
      <w:r>
        <w:rPr>
          <w:rFonts w:asciiTheme="minorEastAsia" w:eastAsiaTheme="minorEastAsia" w:hAnsiTheme="minorEastAsia" w:cs="宋体" w:hint="eastAsia"/>
          <w:szCs w:val="21"/>
        </w:rPr>
        <w:t>1.采购人信息</w:t>
      </w:r>
      <w:bookmarkStart w:id="18" w:name="_GoBack"/>
      <w:bookmarkEnd w:id="14"/>
      <w:bookmarkEnd w:id="15"/>
      <w:bookmarkEnd w:id="16"/>
      <w:bookmarkEnd w:id="17"/>
      <w:bookmarkEnd w:id="18"/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名称：</w:t>
      </w:r>
      <w:r w:rsidR="00844147" w:rsidRPr="005F2AD4">
        <w:rPr>
          <w:rFonts w:ascii="宋体" w:hAnsi="宋体" w:hint="eastAsia"/>
          <w:szCs w:val="21"/>
          <w:u w:val="single"/>
        </w:rPr>
        <w:t>广西壮族自治区西江监狱</w:t>
      </w:r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地址：</w:t>
      </w:r>
      <w:r w:rsidR="00844147" w:rsidRPr="005F2AD4">
        <w:rPr>
          <w:rFonts w:ascii="宋体" w:hAnsi="宋体" w:hint="eastAsia"/>
          <w:szCs w:val="21"/>
          <w:u w:val="single"/>
        </w:rPr>
        <w:t>贵港市金港大道1098号</w:t>
      </w:r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联系方式：</w:t>
      </w:r>
      <w:r w:rsidR="00844147" w:rsidRPr="005F2AD4">
        <w:rPr>
          <w:rFonts w:ascii="宋体" w:hAnsi="宋体" w:hint="eastAsia"/>
          <w:szCs w:val="21"/>
          <w:u w:val="single"/>
        </w:rPr>
        <w:t>陈工</w:t>
      </w:r>
      <w:r w:rsidR="00844147" w:rsidRPr="005F2AD4">
        <w:rPr>
          <w:rFonts w:ascii="宋体" w:hAnsi="宋体"/>
          <w:szCs w:val="21"/>
          <w:u w:val="single"/>
        </w:rPr>
        <w:t>，0775-4536218</w:t>
      </w:r>
    </w:p>
    <w:p w:rsidR="00A74802" w:rsidRDefault="00E00D47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bookmarkStart w:id="19" w:name="_Toc28359031"/>
      <w:bookmarkStart w:id="20" w:name="_Toc28359108"/>
      <w:bookmarkStart w:id="21" w:name="_Toc35393650"/>
      <w:bookmarkStart w:id="22" w:name="_Toc35393819"/>
      <w:r>
        <w:rPr>
          <w:rFonts w:asciiTheme="minorEastAsia" w:eastAsiaTheme="minorEastAsia" w:hAnsiTheme="minorEastAsia" w:cs="宋体" w:hint="eastAsia"/>
          <w:szCs w:val="21"/>
        </w:rPr>
        <w:t>2</w:t>
      </w:r>
      <w:r>
        <w:rPr>
          <w:rFonts w:asciiTheme="minorEastAsia" w:eastAsiaTheme="minorEastAsia" w:hAnsiTheme="minorEastAsia" w:cs="宋体"/>
          <w:szCs w:val="21"/>
        </w:rPr>
        <w:t>.</w:t>
      </w:r>
      <w:r>
        <w:rPr>
          <w:rFonts w:asciiTheme="minorEastAsia" w:eastAsiaTheme="minorEastAsia" w:hAnsiTheme="minorEastAsia" w:cs="宋体" w:hint="eastAsia"/>
          <w:szCs w:val="21"/>
        </w:rPr>
        <w:t>采购代理机构信息</w:t>
      </w:r>
      <w:bookmarkEnd w:id="19"/>
      <w:bookmarkEnd w:id="20"/>
      <w:bookmarkEnd w:id="21"/>
      <w:bookmarkEnd w:id="22"/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名称：</w:t>
      </w:r>
      <w:r>
        <w:rPr>
          <w:rFonts w:ascii="宋体" w:hAnsi="宋体" w:cs="宋体"/>
          <w:kern w:val="0"/>
          <w:szCs w:val="21"/>
          <w:u w:val="single"/>
        </w:rPr>
        <w:t>广西信永工程咨询有限责任公司</w:t>
      </w:r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地址：</w:t>
      </w:r>
      <w:r>
        <w:rPr>
          <w:rFonts w:ascii="宋体" w:hAnsi="宋体" w:cs="宋体"/>
          <w:kern w:val="0"/>
          <w:szCs w:val="21"/>
          <w:u w:val="single"/>
        </w:rPr>
        <w:t>南宁市</w:t>
      </w:r>
      <w:proofErr w:type="gramStart"/>
      <w:r>
        <w:rPr>
          <w:rFonts w:ascii="宋体" w:hAnsi="宋体" w:cs="宋体"/>
          <w:kern w:val="0"/>
          <w:szCs w:val="21"/>
          <w:u w:val="single"/>
        </w:rPr>
        <w:t>青秀</w:t>
      </w:r>
      <w:proofErr w:type="gramEnd"/>
      <w:r>
        <w:rPr>
          <w:rFonts w:ascii="宋体" w:hAnsi="宋体" w:cs="宋体"/>
          <w:kern w:val="0"/>
          <w:szCs w:val="21"/>
          <w:u w:val="single"/>
        </w:rPr>
        <w:t>区中</w:t>
      </w:r>
      <w:proofErr w:type="gramStart"/>
      <w:r>
        <w:rPr>
          <w:rFonts w:ascii="宋体" w:hAnsi="宋体" w:cs="宋体"/>
          <w:kern w:val="0"/>
          <w:szCs w:val="21"/>
          <w:u w:val="single"/>
        </w:rPr>
        <w:t>柬</w:t>
      </w:r>
      <w:proofErr w:type="gramEnd"/>
      <w:r>
        <w:rPr>
          <w:rFonts w:ascii="宋体" w:hAnsi="宋体" w:cs="宋体"/>
          <w:kern w:val="0"/>
          <w:szCs w:val="21"/>
          <w:u w:val="single"/>
        </w:rPr>
        <w:t>路9号利海•亚洲国际4号</w:t>
      </w:r>
      <w:proofErr w:type="gramStart"/>
      <w:r>
        <w:rPr>
          <w:rFonts w:ascii="宋体" w:hAnsi="宋体" w:cs="宋体"/>
          <w:kern w:val="0"/>
          <w:szCs w:val="21"/>
          <w:u w:val="single"/>
        </w:rPr>
        <w:t>楼领峰</w:t>
      </w:r>
      <w:proofErr w:type="gramEnd"/>
      <w:r>
        <w:rPr>
          <w:rFonts w:ascii="宋体" w:hAnsi="宋体" w:cs="宋体"/>
          <w:kern w:val="0"/>
          <w:szCs w:val="21"/>
          <w:u w:val="single"/>
        </w:rPr>
        <w:t>A座610室</w:t>
      </w:r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联系方式：</w:t>
      </w:r>
      <w:bookmarkStart w:id="23" w:name="_Toc28359032"/>
      <w:bookmarkStart w:id="24" w:name="_Toc28359109"/>
      <w:r w:rsidR="00844147" w:rsidRPr="009069BE">
        <w:rPr>
          <w:rFonts w:ascii="宋体" w:hAnsi="宋体"/>
          <w:szCs w:val="21"/>
          <w:u w:val="single"/>
        </w:rPr>
        <w:t>陈法林，0771-</w:t>
      </w:r>
      <w:r w:rsidR="00844147" w:rsidRPr="009069BE">
        <w:rPr>
          <w:rFonts w:ascii="宋体" w:hAnsi="宋体" w:hint="eastAsia"/>
          <w:szCs w:val="21"/>
          <w:u w:val="single"/>
        </w:rPr>
        <w:t>5824699</w:t>
      </w:r>
    </w:p>
    <w:p w:rsidR="00A74802" w:rsidRDefault="00E00D47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bookmarkStart w:id="25" w:name="_Toc35393820"/>
      <w:bookmarkStart w:id="26" w:name="_Toc35393651"/>
      <w:r>
        <w:rPr>
          <w:rFonts w:asciiTheme="minorEastAsia" w:eastAsiaTheme="minorEastAsia" w:hAnsiTheme="minorEastAsia" w:cs="宋体" w:hint="eastAsia"/>
          <w:szCs w:val="21"/>
        </w:rPr>
        <w:t>3.项目联系方式</w:t>
      </w:r>
      <w:bookmarkEnd w:id="23"/>
      <w:bookmarkEnd w:id="24"/>
      <w:bookmarkEnd w:id="25"/>
      <w:bookmarkEnd w:id="26"/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项目联系人：</w:t>
      </w:r>
      <w:r>
        <w:rPr>
          <w:rFonts w:ascii="宋体" w:hAnsi="宋体" w:cs="Courier New"/>
          <w:szCs w:val="21"/>
          <w:u w:val="single"/>
        </w:rPr>
        <w:t>陈法林</w:t>
      </w:r>
    </w:p>
    <w:p w:rsidR="00A74802" w:rsidRDefault="00E00D47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电话：</w:t>
      </w:r>
      <w:r w:rsidR="00844147" w:rsidRPr="009069BE">
        <w:rPr>
          <w:rFonts w:ascii="宋体" w:hAnsi="宋体"/>
          <w:szCs w:val="21"/>
          <w:u w:val="single"/>
        </w:rPr>
        <w:t>0771-</w:t>
      </w:r>
      <w:r w:rsidR="00844147" w:rsidRPr="009069BE">
        <w:rPr>
          <w:rFonts w:ascii="宋体" w:hAnsi="宋体" w:hint="eastAsia"/>
          <w:szCs w:val="21"/>
          <w:u w:val="single"/>
        </w:rPr>
        <w:t>5824699</w:t>
      </w:r>
    </w:p>
    <w:p w:rsidR="00A74802" w:rsidRDefault="00E00D47">
      <w:pPr>
        <w:spacing w:line="360" w:lineRule="auto"/>
        <w:rPr>
          <w:rFonts w:asciiTheme="minorEastAsia" w:eastAsiaTheme="minorEastAsia" w:hAnsiTheme="minorEastAsia" w:cs="宋体"/>
          <w:b/>
          <w:szCs w:val="21"/>
        </w:rPr>
      </w:pPr>
      <w:bookmarkStart w:id="27" w:name="_Toc35393652"/>
      <w:bookmarkStart w:id="28" w:name="_Toc35393821"/>
      <w:r>
        <w:rPr>
          <w:rFonts w:asciiTheme="minorEastAsia" w:eastAsiaTheme="minorEastAsia" w:hAnsiTheme="minorEastAsia" w:cs="宋体" w:hint="eastAsia"/>
          <w:b/>
          <w:szCs w:val="21"/>
        </w:rPr>
        <w:t>五、附件</w:t>
      </w:r>
      <w:bookmarkEnd w:id="27"/>
      <w:bookmarkEnd w:id="28"/>
    </w:p>
    <w:p w:rsidR="00A74802" w:rsidRDefault="00E00D47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/>
          <w:szCs w:val="21"/>
        </w:rPr>
        <w:t>无。</w:t>
      </w:r>
    </w:p>
    <w:p w:rsidR="00A74802" w:rsidRDefault="00E00D47">
      <w:pPr>
        <w:spacing w:line="360" w:lineRule="auto"/>
        <w:ind w:firstLineChars="200" w:firstLine="420"/>
        <w:jc w:val="right"/>
        <w:rPr>
          <w:rFonts w:ascii="宋体" w:hAnsi="宋体" w:cs="宋体"/>
          <w:kern w:val="0"/>
          <w:szCs w:val="21"/>
          <w:lang w:bidi="ar"/>
        </w:rPr>
      </w:pPr>
      <w:r>
        <w:rPr>
          <w:rFonts w:ascii="宋体" w:hAnsi="宋体" w:cs="宋体" w:hint="eastAsia"/>
          <w:kern w:val="0"/>
          <w:szCs w:val="21"/>
          <w:lang w:bidi="ar"/>
        </w:rPr>
        <w:t>广西信永工程咨询有限责任公司</w:t>
      </w:r>
    </w:p>
    <w:p w:rsidR="00A74802" w:rsidRDefault="00E00D47">
      <w:pPr>
        <w:wordWrap w:val="0"/>
        <w:spacing w:line="360" w:lineRule="auto"/>
        <w:ind w:firstLineChars="200" w:firstLine="420"/>
        <w:jc w:val="right"/>
        <w:rPr>
          <w:rFonts w:asciiTheme="minorEastAsia" w:eastAsiaTheme="minorEastAsia" w:hAnsiTheme="minorEastAsia" w:cs="宋体"/>
          <w:bCs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Cs w:val="21"/>
          <w:lang w:bidi="ar"/>
        </w:rPr>
        <w:t>202</w:t>
      </w:r>
      <w:r w:rsidR="00844147">
        <w:rPr>
          <w:rFonts w:ascii="宋体" w:hAnsi="宋体" w:cs="宋体" w:hint="eastAsia"/>
          <w:kern w:val="0"/>
          <w:szCs w:val="21"/>
          <w:lang w:bidi="ar"/>
        </w:rPr>
        <w:t>2</w:t>
      </w:r>
      <w:r>
        <w:rPr>
          <w:rFonts w:ascii="宋体" w:hAnsi="宋体" w:cs="宋体" w:hint="eastAsia"/>
          <w:kern w:val="0"/>
          <w:szCs w:val="21"/>
          <w:lang w:bidi="ar"/>
        </w:rPr>
        <w:t>年</w:t>
      </w:r>
      <w:r w:rsidR="00844147">
        <w:rPr>
          <w:rFonts w:ascii="宋体" w:hAnsi="宋体" w:cs="宋体" w:hint="eastAsia"/>
          <w:kern w:val="0"/>
          <w:szCs w:val="21"/>
          <w:lang w:bidi="ar"/>
        </w:rPr>
        <w:t>6</w:t>
      </w:r>
      <w:r>
        <w:rPr>
          <w:rFonts w:ascii="宋体" w:hAnsi="宋体" w:cs="宋体" w:hint="eastAsia"/>
          <w:kern w:val="0"/>
          <w:szCs w:val="21"/>
          <w:lang w:bidi="ar"/>
        </w:rPr>
        <w:t>月</w:t>
      </w:r>
      <w:r w:rsidR="00D91899">
        <w:rPr>
          <w:rFonts w:ascii="宋体" w:hAnsi="宋体" w:cs="宋体" w:hint="eastAsia"/>
          <w:kern w:val="0"/>
          <w:szCs w:val="21"/>
          <w:lang w:bidi="ar"/>
        </w:rPr>
        <w:t>28</w:t>
      </w:r>
      <w:r>
        <w:rPr>
          <w:rFonts w:ascii="宋体" w:hAnsi="宋体" w:cs="宋体" w:hint="eastAsia"/>
          <w:kern w:val="0"/>
          <w:szCs w:val="21"/>
          <w:lang w:bidi="ar"/>
        </w:rPr>
        <w:t>日</w:t>
      </w:r>
    </w:p>
    <w:sectPr w:rsidR="00A74802" w:rsidSect="0060647F">
      <w:footerReference w:type="default" r:id="rId9"/>
      <w:pgSz w:w="11906" w:h="16838"/>
      <w:pgMar w:top="1418" w:right="1418" w:bottom="1418" w:left="1418" w:header="851" w:footer="85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B1" w:rsidRDefault="007258B1">
      <w:r>
        <w:separator/>
      </w:r>
    </w:p>
  </w:endnote>
  <w:endnote w:type="continuationSeparator" w:id="0">
    <w:p w:rsidR="007258B1" w:rsidRDefault="0072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3892"/>
      <w:docPartObj>
        <w:docPartGallery w:val="AutoText"/>
      </w:docPartObj>
    </w:sdtPr>
    <w:sdtEndPr/>
    <w:sdtContent>
      <w:p w:rsidR="00A74802" w:rsidRDefault="00E00D4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899" w:rsidRPr="00D9189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B1" w:rsidRDefault="007258B1">
      <w:r>
        <w:separator/>
      </w:r>
    </w:p>
  </w:footnote>
  <w:footnote w:type="continuationSeparator" w:id="0">
    <w:p w:rsidR="007258B1" w:rsidRDefault="0072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080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1C2434AB"/>
    <w:multiLevelType w:val="hybridMultilevel"/>
    <w:tmpl w:val="53E616C2"/>
    <w:lvl w:ilvl="0" w:tplc="F662C3D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FE4D8C"/>
    <w:multiLevelType w:val="hybridMultilevel"/>
    <w:tmpl w:val="BD8AF1BC"/>
    <w:lvl w:ilvl="0" w:tplc="1A6AB30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6F4756"/>
    <w:multiLevelType w:val="hybridMultilevel"/>
    <w:tmpl w:val="3EC6B36E"/>
    <w:lvl w:ilvl="0" w:tplc="90F47E7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DD2BDC"/>
    <w:rsid w:val="00050792"/>
    <w:rsid w:val="00063C5A"/>
    <w:rsid w:val="00067B37"/>
    <w:rsid w:val="00070536"/>
    <w:rsid w:val="00073D8F"/>
    <w:rsid w:val="00086EDB"/>
    <w:rsid w:val="000D5EB6"/>
    <w:rsid w:val="000F1AB1"/>
    <w:rsid w:val="001779BA"/>
    <w:rsid w:val="00180B6D"/>
    <w:rsid w:val="001B5B5C"/>
    <w:rsid w:val="001F622F"/>
    <w:rsid w:val="00202369"/>
    <w:rsid w:val="002056D9"/>
    <w:rsid w:val="0025759D"/>
    <w:rsid w:val="00306312"/>
    <w:rsid w:val="00313D40"/>
    <w:rsid w:val="00332B60"/>
    <w:rsid w:val="00391547"/>
    <w:rsid w:val="00393E2F"/>
    <w:rsid w:val="003D484C"/>
    <w:rsid w:val="0040145C"/>
    <w:rsid w:val="004019C9"/>
    <w:rsid w:val="00423E19"/>
    <w:rsid w:val="004356C2"/>
    <w:rsid w:val="00481873"/>
    <w:rsid w:val="004A4197"/>
    <w:rsid w:val="004D1503"/>
    <w:rsid w:val="00530191"/>
    <w:rsid w:val="00557B49"/>
    <w:rsid w:val="00560539"/>
    <w:rsid w:val="005726EC"/>
    <w:rsid w:val="005A4295"/>
    <w:rsid w:val="0060647F"/>
    <w:rsid w:val="00626699"/>
    <w:rsid w:val="006432D6"/>
    <w:rsid w:val="00683233"/>
    <w:rsid w:val="006A4E14"/>
    <w:rsid w:val="006A6F40"/>
    <w:rsid w:val="006B13A1"/>
    <w:rsid w:val="006C4775"/>
    <w:rsid w:val="006D1366"/>
    <w:rsid w:val="006E4C98"/>
    <w:rsid w:val="006F4801"/>
    <w:rsid w:val="007258B1"/>
    <w:rsid w:val="007345E9"/>
    <w:rsid w:val="00740B41"/>
    <w:rsid w:val="007420EE"/>
    <w:rsid w:val="00753CD4"/>
    <w:rsid w:val="00770697"/>
    <w:rsid w:val="00783C4B"/>
    <w:rsid w:val="007875E0"/>
    <w:rsid w:val="007B7747"/>
    <w:rsid w:val="007C5F9F"/>
    <w:rsid w:val="007D6D32"/>
    <w:rsid w:val="007E265D"/>
    <w:rsid w:val="007E3090"/>
    <w:rsid w:val="00805825"/>
    <w:rsid w:val="0081753D"/>
    <w:rsid w:val="00825D44"/>
    <w:rsid w:val="00844147"/>
    <w:rsid w:val="008446E4"/>
    <w:rsid w:val="00846E59"/>
    <w:rsid w:val="0085436A"/>
    <w:rsid w:val="00872326"/>
    <w:rsid w:val="00874D4A"/>
    <w:rsid w:val="008952D3"/>
    <w:rsid w:val="008D107B"/>
    <w:rsid w:val="008D1B67"/>
    <w:rsid w:val="008F7E86"/>
    <w:rsid w:val="00910ECC"/>
    <w:rsid w:val="00931A65"/>
    <w:rsid w:val="00950F56"/>
    <w:rsid w:val="00954750"/>
    <w:rsid w:val="00963ED8"/>
    <w:rsid w:val="009756A0"/>
    <w:rsid w:val="009A3945"/>
    <w:rsid w:val="009D55F8"/>
    <w:rsid w:val="00A12794"/>
    <w:rsid w:val="00A21293"/>
    <w:rsid w:val="00A512C8"/>
    <w:rsid w:val="00A74802"/>
    <w:rsid w:val="00A772AE"/>
    <w:rsid w:val="00AE5C94"/>
    <w:rsid w:val="00AF11CC"/>
    <w:rsid w:val="00B0146D"/>
    <w:rsid w:val="00B0155B"/>
    <w:rsid w:val="00B144C1"/>
    <w:rsid w:val="00B374E7"/>
    <w:rsid w:val="00B63BD9"/>
    <w:rsid w:val="00B967A4"/>
    <w:rsid w:val="00BC4BB5"/>
    <w:rsid w:val="00BC6267"/>
    <w:rsid w:val="00C016F8"/>
    <w:rsid w:val="00C5324B"/>
    <w:rsid w:val="00C7282A"/>
    <w:rsid w:val="00C81BFE"/>
    <w:rsid w:val="00CB63F0"/>
    <w:rsid w:val="00CD53F3"/>
    <w:rsid w:val="00D36941"/>
    <w:rsid w:val="00D430B7"/>
    <w:rsid w:val="00D4507B"/>
    <w:rsid w:val="00D5240B"/>
    <w:rsid w:val="00D53F48"/>
    <w:rsid w:val="00D553B3"/>
    <w:rsid w:val="00D57EC0"/>
    <w:rsid w:val="00D867DB"/>
    <w:rsid w:val="00D91899"/>
    <w:rsid w:val="00D974DD"/>
    <w:rsid w:val="00DA2FDF"/>
    <w:rsid w:val="00E00D47"/>
    <w:rsid w:val="00E03445"/>
    <w:rsid w:val="00E346A5"/>
    <w:rsid w:val="00E71F27"/>
    <w:rsid w:val="00E85855"/>
    <w:rsid w:val="00EE6C45"/>
    <w:rsid w:val="00EF16A4"/>
    <w:rsid w:val="00EF6680"/>
    <w:rsid w:val="00F52BF4"/>
    <w:rsid w:val="00F538E0"/>
    <w:rsid w:val="00F774FC"/>
    <w:rsid w:val="00FC2A30"/>
    <w:rsid w:val="00FC5CFD"/>
    <w:rsid w:val="00FD29E7"/>
    <w:rsid w:val="00FD5EEF"/>
    <w:rsid w:val="00FE3294"/>
    <w:rsid w:val="00FE5559"/>
    <w:rsid w:val="011D483E"/>
    <w:rsid w:val="0197629B"/>
    <w:rsid w:val="03AD2BF5"/>
    <w:rsid w:val="05137E27"/>
    <w:rsid w:val="05194B6B"/>
    <w:rsid w:val="05443014"/>
    <w:rsid w:val="057C1292"/>
    <w:rsid w:val="06FC0DBB"/>
    <w:rsid w:val="070445D7"/>
    <w:rsid w:val="07D666F9"/>
    <w:rsid w:val="096027B3"/>
    <w:rsid w:val="0E7030CF"/>
    <w:rsid w:val="0EB654C3"/>
    <w:rsid w:val="10B74575"/>
    <w:rsid w:val="111255C2"/>
    <w:rsid w:val="11BD6B39"/>
    <w:rsid w:val="176952AC"/>
    <w:rsid w:val="1774673F"/>
    <w:rsid w:val="17861953"/>
    <w:rsid w:val="1ACF2F13"/>
    <w:rsid w:val="1C316321"/>
    <w:rsid w:val="1D4674C9"/>
    <w:rsid w:val="1E6F61D7"/>
    <w:rsid w:val="1EB744F8"/>
    <w:rsid w:val="1EDB6EFA"/>
    <w:rsid w:val="1EF01E3E"/>
    <w:rsid w:val="1F6338F6"/>
    <w:rsid w:val="248D79BD"/>
    <w:rsid w:val="27642D86"/>
    <w:rsid w:val="27702356"/>
    <w:rsid w:val="286625DC"/>
    <w:rsid w:val="28DD3FFC"/>
    <w:rsid w:val="29D276BE"/>
    <w:rsid w:val="2A56331E"/>
    <w:rsid w:val="2B470615"/>
    <w:rsid w:val="2BA06592"/>
    <w:rsid w:val="2BC435E3"/>
    <w:rsid w:val="2D3D68FD"/>
    <w:rsid w:val="2E613E3B"/>
    <w:rsid w:val="301B1B15"/>
    <w:rsid w:val="30691B11"/>
    <w:rsid w:val="30C927EF"/>
    <w:rsid w:val="310C1D24"/>
    <w:rsid w:val="32661E26"/>
    <w:rsid w:val="32EE1799"/>
    <w:rsid w:val="351C47FF"/>
    <w:rsid w:val="364F51E4"/>
    <w:rsid w:val="36603D82"/>
    <w:rsid w:val="36991F66"/>
    <w:rsid w:val="36B46CA8"/>
    <w:rsid w:val="38B1589D"/>
    <w:rsid w:val="38D13A52"/>
    <w:rsid w:val="394D6F3F"/>
    <w:rsid w:val="3A0B5F16"/>
    <w:rsid w:val="3B3E6C3D"/>
    <w:rsid w:val="3C7668CB"/>
    <w:rsid w:val="3CD935AF"/>
    <w:rsid w:val="40430327"/>
    <w:rsid w:val="41295581"/>
    <w:rsid w:val="43366AFE"/>
    <w:rsid w:val="45014F26"/>
    <w:rsid w:val="45560312"/>
    <w:rsid w:val="45651FAF"/>
    <w:rsid w:val="497D54CD"/>
    <w:rsid w:val="4989374D"/>
    <w:rsid w:val="4FCC1615"/>
    <w:rsid w:val="4FFA5CF9"/>
    <w:rsid w:val="51CD6085"/>
    <w:rsid w:val="53514E8B"/>
    <w:rsid w:val="5601017C"/>
    <w:rsid w:val="58393D32"/>
    <w:rsid w:val="59635743"/>
    <w:rsid w:val="59E525C2"/>
    <w:rsid w:val="5A621D01"/>
    <w:rsid w:val="5AD72F01"/>
    <w:rsid w:val="5B302771"/>
    <w:rsid w:val="5B633451"/>
    <w:rsid w:val="5E8C4A5F"/>
    <w:rsid w:val="5EF80636"/>
    <w:rsid w:val="61064B5A"/>
    <w:rsid w:val="61694616"/>
    <w:rsid w:val="64E105E7"/>
    <w:rsid w:val="65956893"/>
    <w:rsid w:val="667A2A88"/>
    <w:rsid w:val="67E768CD"/>
    <w:rsid w:val="6893367A"/>
    <w:rsid w:val="692606EF"/>
    <w:rsid w:val="6AE81DEB"/>
    <w:rsid w:val="6B7A1355"/>
    <w:rsid w:val="6CE07A41"/>
    <w:rsid w:val="6EEA59C9"/>
    <w:rsid w:val="7046331A"/>
    <w:rsid w:val="73B45782"/>
    <w:rsid w:val="73D54CD4"/>
    <w:rsid w:val="7403418A"/>
    <w:rsid w:val="74C36CBF"/>
    <w:rsid w:val="77DB6FC4"/>
    <w:rsid w:val="77DD2BDC"/>
    <w:rsid w:val="78664804"/>
    <w:rsid w:val="78D96A11"/>
    <w:rsid w:val="78E31682"/>
    <w:rsid w:val="79067C14"/>
    <w:rsid w:val="798D5A47"/>
    <w:rsid w:val="7A24639B"/>
    <w:rsid w:val="7C1A6615"/>
    <w:rsid w:val="7EA7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annotation subject"/>
    <w:basedOn w:val="a3"/>
    <w:next w:val="a3"/>
    <w:link w:val="Char2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批注主题 Char"/>
    <w:basedOn w:val="Char"/>
    <w:link w:val="a7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4818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75</cp:revision>
  <cp:lastPrinted>2018-04-10T08:12:00Z</cp:lastPrinted>
  <dcterms:created xsi:type="dcterms:W3CDTF">2017-02-07T03:49:00Z</dcterms:created>
  <dcterms:modified xsi:type="dcterms:W3CDTF">2022-06-28T02:51:00Z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