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DF7" w:rsidRPr="00B16DF7" w:rsidRDefault="00B16DF7" w:rsidP="00B16DF7">
      <w:pPr>
        <w:spacing w:line="300" w:lineRule="exact"/>
        <w:jc w:val="center"/>
        <w:rPr>
          <w:rFonts w:ascii="宋体" w:eastAsia="宋体" w:hAnsi="宋体" w:cs="Times New Roman"/>
          <w:b/>
          <w:sz w:val="28"/>
          <w:szCs w:val="28"/>
        </w:rPr>
      </w:pPr>
      <w:r w:rsidRPr="00B16DF7">
        <w:rPr>
          <w:rFonts w:ascii="宋体" w:eastAsia="宋体" w:hAnsi="宋体" w:cs="Times New Roman" w:hint="eastAsia"/>
          <w:b/>
          <w:sz w:val="28"/>
          <w:szCs w:val="28"/>
        </w:rPr>
        <w:t>广西中信恒泰工程顾问有限</w:t>
      </w:r>
      <w:r w:rsidR="00E37A72">
        <w:rPr>
          <w:rFonts w:ascii="宋体" w:eastAsia="宋体" w:hAnsi="宋体" w:cs="Times New Roman" w:hint="eastAsia"/>
          <w:b/>
          <w:sz w:val="28"/>
          <w:szCs w:val="28"/>
        </w:rPr>
        <w:t>公司</w:t>
      </w:r>
    </w:p>
    <w:p w:rsidR="00B16DF7" w:rsidRPr="00B16DF7" w:rsidRDefault="00B16DF7" w:rsidP="00B16DF7">
      <w:pPr>
        <w:spacing w:line="300" w:lineRule="exact"/>
        <w:jc w:val="center"/>
        <w:rPr>
          <w:rFonts w:ascii="宋体" w:eastAsia="宋体" w:hAnsi="宋体" w:cs="Times New Roman"/>
          <w:b/>
          <w:sz w:val="28"/>
          <w:szCs w:val="28"/>
        </w:rPr>
      </w:pPr>
      <w:r w:rsidRPr="00B16DF7">
        <w:rPr>
          <w:rFonts w:ascii="宋体" w:eastAsia="宋体" w:hAnsi="宋体" w:cs="Times New Roman" w:hint="eastAsia"/>
          <w:b/>
          <w:sz w:val="28"/>
          <w:szCs w:val="28"/>
        </w:rPr>
        <w:t>玉林市福绵区青少年法治教育实践基地建设项目（EPC总承包）</w:t>
      </w:r>
    </w:p>
    <w:p w:rsidR="00B16DF7" w:rsidRPr="00B16DF7" w:rsidRDefault="00B16DF7" w:rsidP="00B16DF7">
      <w:pPr>
        <w:spacing w:line="300" w:lineRule="exact"/>
        <w:jc w:val="center"/>
        <w:rPr>
          <w:rFonts w:ascii="宋体" w:eastAsia="宋体" w:hAnsi="宋体" w:cs="Times New Roman"/>
          <w:b/>
          <w:sz w:val="28"/>
          <w:szCs w:val="28"/>
        </w:rPr>
      </w:pPr>
      <w:r w:rsidRPr="00B16DF7">
        <w:rPr>
          <w:rFonts w:ascii="宋体" w:eastAsia="宋体" w:hAnsi="宋体" w:cs="Times New Roman" w:hint="eastAsia"/>
          <w:b/>
          <w:sz w:val="28"/>
          <w:szCs w:val="28"/>
        </w:rPr>
        <w:t>项目招标编号：YLZC2020-G2-30568-GXZX</w:t>
      </w:r>
    </w:p>
    <w:p w:rsidR="00B16DF7" w:rsidRDefault="00B16DF7" w:rsidP="00B16DF7">
      <w:pPr>
        <w:spacing w:line="300" w:lineRule="exact"/>
        <w:jc w:val="center"/>
        <w:rPr>
          <w:rFonts w:ascii="宋体" w:eastAsia="宋体" w:hAnsi="宋体" w:cs="Times New Roman"/>
          <w:b/>
          <w:sz w:val="28"/>
          <w:szCs w:val="28"/>
        </w:rPr>
      </w:pPr>
      <w:r w:rsidRPr="00B16DF7">
        <w:rPr>
          <w:rFonts w:ascii="宋体" w:eastAsia="宋体" w:hAnsi="宋体" w:cs="Times New Roman"/>
          <w:b/>
          <w:sz w:val="28"/>
          <w:szCs w:val="28"/>
        </w:rPr>
        <w:t>招标公告</w:t>
      </w:r>
      <w:bookmarkStart w:id="0" w:name="OLE_LINK1"/>
    </w:p>
    <w:p w:rsidR="00B16DF7" w:rsidRPr="00B16DF7" w:rsidRDefault="00B16DF7" w:rsidP="00B16DF7">
      <w:pPr>
        <w:rPr>
          <w:rFonts w:ascii="Times New Roman" w:eastAsia="宋体" w:hAnsi="Times New Roman" w:cs="Times New Roman"/>
          <w:szCs w:val="24"/>
        </w:rPr>
      </w:pPr>
    </w:p>
    <w:p w:rsidR="00B16DF7" w:rsidRPr="00B16DF7" w:rsidRDefault="00B16DF7" w:rsidP="00B16DF7">
      <w:pPr>
        <w:keepNext/>
        <w:keepLines/>
        <w:spacing w:before="60" w:after="60" w:line="400" w:lineRule="exact"/>
        <w:outlineLvl w:val="1"/>
        <w:rPr>
          <w:rFonts w:ascii="宋体" w:eastAsia="宋体" w:hAnsi="宋体" w:cs="Times New Roman"/>
          <w:b/>
          <w:bCs/>
          <w:sz w:val="24"/>
          <w:szCs w:val="24"/>
        </w:rPr>
      </w:pPr>
      <w:bookmarkStart w:id="1" w:name="_Toc419321110"/>
      <w:bookmarkStart w:id="2" w:name="_Toc419364201"/>
      <w:bookmarkStart w:id="3" w:name="_Toc480034987"/>
      <w:bookmarkStart w:id="4" w:name="_Toc395382353"/>
      <w:bookmarkStart w:id="5" w:name="_Toc419363477"/>
      <w:bookmarkStart w:id="6" w:name="_Toc389065122"/>
      <w:bookmarkStart w:id="7" w:name="_Toc419320074"/>
      <w:bookmarkStart w:id="8" w:name="_Toc433988543"/>
      <w:bookmarkStart w:id="9" w:name="_Toc51659366"/>
      <w:r w:rsidRPr="00B16DF7">
        <w:rPr>
          <w:rFonts w:ascii="宋体" w:eastAsia="宋体" w:hAnsi="宋体" w:cs="Times New Roman"/>
          <w:b/>
          <w:bCs/>
          <w:sz w:val="24"/>
          <w:szCs w:val="24"/>
        </w:rPr>
        <w:t>1. 招标条件</w:t>
      </w:r>
      <w:bookmarkEnd w:id="1"/>
      <w:bookmarkEnd w:id="2"/>
      <w:bookmarkEnd w:id="3"/>
      <w:bookmarkEnd w:id="4"/>
      <w:bookmarkEnd w:id="5"/>
      <w:bookmarkEnd w:id="6"/>
      <w:bookmarkEnd w:id="7"/>
      <w:bookmarkEnd w:id="8"/>
      <w:bookmarkEnd w:id="9"/>
    </w:p>
    <w:p w:rsidR="00B16DF7" w:rsidRPr="00B16DF7" w:rsidRDefault="00B16DF7" w:rsidP="00B16DF7">
      <w:pPr>
        <w:spacing w:line="312" w:lineRule="auto"/>
        <w:ind w:firstLineChars="200" w:firstLine="420"/>
        <w:rPr>
          <w:rFonts w:ascii="宋体" w:eastAsia="宋体" w:hAnsi="宋体" w:cs="Times New Roman"/>
          <w:kern w:val="0"/>
          <w:sz w:val="24"/>
          <w:szCs w:val="20"/>
        </w:rPr>
      </w:pPr>
      <w:r w:rsidRPr="00B16DF7">
        <w:rPr>
          <w:rFonts w:ascii="宋体" w:eastAsia="宋体" w:hAnsi="宋体" w:cs="Times New Roman"/>
          <w:szCs w:val="20"/>
        </w:rPr>
        <w:t>本招标项目</w:t>
      </w:r>
      <w:r w:rsidRPr="00B16DF7">
        <w:rPr>
          <w:rFonts w:ascii="宋体" w:eastAsia="宋体" w:hAnsi="宋体" w:cs="Times New Roman" w:hint="eastAsia"/>
          <w:szCs w:val="20"/>
          <w:u w:val="single"/>
        </w:rPr>
        <w:t>玉林市福绵区青少年法治教育实践基地建设项目（EPC总承包）</w:t>
      </w:r>
      <w:r w:rsidRPr="00B16DF7">
        <w:rPr>
          <w:rFonts w:ascii="宋体" w:eastAsia="宋体" w:hAnsi="宋体" w:cs="Times New Roman"/>
          <w:szCs w:val="20"/>
        </w:rPr>
        <w:t>已</w:t>
      </w:r>
      <w:r w:rsidRPr="00B16DF7">
        <w:rPr>
          <w:rFonts w:ascii="宋体" w:eastAsia="宋体" w:hAnsi="宋体" w:cs="Times New Roman" w:hint="eastAsia"/>
          <w:szCs w:val="20"/>
        </w:rPr>
        <w:t>由</w:t>
      </w:r>
      <w:r w:rsidRPr="00B16DF7">
        <w:rPr>
          <w:rFonts w:ascii="宋体" w:eastAsia="宋体" w:hAnsi="宋体" w:cs="Times New Roman" w:hint="eastAsia"/>
          <w:szCs w:val="20"/>
          <w:u w:val="single"/>
        </w:rPr>
        <w:t>玉林市福绵区发展和改革局</w:t>
      </w:r>
      <w:r w:rsidRPr="00B16DF7">
        <w:rPr>
          <w:rFonts w:ascii="宋体" w:eastAsia="宋体" w:hAnsi="宋体" w:cs="Times New Roman" w:hint="eastAsia"/>
          <w:szCs w:val="20"/>
        </w:rPr>
        <w:t>以</w:t>
      </w:r>
      <w:r w:rsidRPr="00B16DF7">
        <w:rPr>
          <w:rFonts w:ascii="宋体" w:eastAsia="宋体" w:hAnsi="宋体" w:cs="Times New Roman" w:hint="eastAsia"/>
          <w:szCs w:val="20"/>
          <w:u w:val="single"/>
        </w:rPr>
        <w:t>玉福发改投资[2020]16号文</w:t>
      </w:r>
      <w:r w:rsidRPr="00B16DF7">
        <w:rPr>
          <w:rFonts w:ascii="宋体" w:eastAsia="宋体" w:hAnsi="宋体" w:cs="Times New Roman"/>
          <w:szCs w:val="20"/>
        </w:rPr>
        <w:t>批准建设，招标人（项目业主）为</w:t>
      </w:r>
      <w:r w:rsidRPr="00B16DF7">
        <w:rPr>
          <w:rFonts w:ascii="宋体" w:eastAsia="宋体" w:hAnsi="宋体" w:cs="Times New Roman" w:hint="eastAsia"/>
          <w:szCs w:val="20"/>
          <w:u w:val="single"/>
        </w:rPr>
        <w:t>玉林市福绵区人民检察院</w:t>
      </w:r>
      <w:r w:rsidRPr="00B16DF7">
        <w:rPr>
          <w:rFonts w:ascii="宋体" w:eastAsia="宋体" w:hAnsi="宋体" w:cs="Times New Roman"/>
          <w:szCs w:val="20"/>
        </w:rPr>
        <w:t>，建设资金来</w:t>
      </w:r>
      <w:r w:rsidRPr="00B16DF7">
        <w:rPr>
          <w:rFonts w:ascii="宋体" w:eastAsia="宋体" w:hAnsi="宋体" w:cs="Times New Roman" w:hint="eastAsia"/>
          <w:szCs w:val="20"/>
        </w:rPr>
        <w:t>源为</w:t>
      </w:r>
      <w:r w:rsidRPr="00B16DF7">
        <w:rPr>
          <w:rFonts w:ascii="宋体" w:eastAsia="宋体" w:hAnsi="宋体" w:cs="Times New Roman" w:hint="eastAsia"/>
          <w:szCs w:val="20"/>
          <w:u w:val="single"/>
        </w:rPr>
        <w:t>拟申请上级资金及地方财政配套解决</w:t>
      </w:r>
      <w:r w:rsidRPr="00B16DF7">
        <w:rPr>
          <w:rFonts w:ascii="宋体" w:eastAsia="宋体" w:hAnsi="宋体" w:cs="Times New Roman"/>
          <w:szCs w:val="20"/>
        </w:rPr>
        <w:t>，项目出资比例为</w:t>
      </w:r>
      <w:r w:rsidRPr="00B16DF7">
        <w:rPr>
          <w:rFonts w:ascii="宋体" w:eastAsia="宋体" w:hAnsi="宋体" w:cs="Times New Roman" w:hint="eastAsia"/>
          <w:szCs w:val="20"/>
          <w:u w:val="single"/>
        </w:rPr>
        <w:t>100%</w:t>
      </w:r>
      <w:r w:rsidRPr="00B16DF7">
        <w:rPr>
          <w:rFonts w:ascii="宋体" w:eastAsia="宋体" w:hAnsi="宋体" w:cs="Times New Roman"/>
          <w:szCs w:val="20"/>
        </w:rPr>
        <w:t>。项目已具备招标条件，</w:t>
      </w:r>
      <w:r w:rsidRPr="00B16DF7">
        <w:rPr>
          <w:rFonts w:ascii="宋体" w:eastAsia="宋体" w:hAnsi="宋体" w:cs="Times New Roman"/>
          <w:szCs w:val="21"/>
        </w:rPr>
        <w:t>现对该项目的</w:t>
      </w:r>
      <w:r w:rsidRPr="00B16DF7">
        <w:rPr>
          <w:rFonts w:ascii="宋体" w:eastAsia="宋体" w:hAnsi="宋体" w:cs="Times New Roman" w:hint="eastAsia"/>
          <w:szCs w:val="21"/>
          <w:u w:val="single"/>
        </w:rPr>
        <w:t>设计、施工、 竣工验收</w:t>
      </w:r>
      <w:r w:rsidRPr="00B16DF7">
        <w:rPr>
          <w:rFonts w:ascii="宋体" w:eastAsia="宋体" w:hAnsi="Courier New" w:cs="Times New Roman" w:hint="eastAsia"/>
          <w:szCs w:val="20"/>
          <w:u w:val="single"/>
        </w:rPr>
        <w:t>（或试运行）</w:t>
      </w:r>
      <w:r w:rsidRPr="00B16DF7">
        <w:rPr>
          <w:rFonts w:ascii="宋体" w:eastAsia="宋体" w:hAnsi="宋体" w:cs="Times New Roman"/>
          <w:szCs w:val="21"/>
        </w:rPr>
        <w:t>进行</w:t>
      </w:r>
      <w:r w:rsidRPr="00B16DF7">
        <w:rPr>
          <w:rFonts w:ascii="宋体" w:eastAsia="宋体" w:hAnsi="宋体" w:cs="Times New Roman" w:hint="eastAsia"/>
          <w:szCs w:val="21"/>
        </w:rPr>
        <w:t>公开</w:t>
      </w:r>
      <w:r w:rsidRPr="00B16DF7">
        <w:rPr>
          <w:rFonts w:ascii="宋体" w:eastAsia="宋体" w:hAnsi="宋体" w:cs="Times New Roman"/>
          <w:szCs w:val="21"/>
        </w:rPr>
        <w:t>招标。</w:t>
      </w:r>
    </w:p>
    <w:p w:rsidR="00B16DF7" w:rsidRPr="00B16DF7" w:rsidRDefault="00B16DF7" w:rsidP="00B16DF7">
      <w:pPr>
        <w:keepNext/>
        <w:keepLines/>
        <w:spacing w:before="60" w:after="60" w:line="440" w:lineRule="exact"/>
        <w:outlineLvl w:val="1"/>
        <w:rPr>
          <w:rFonts w:ascii="宋体" w:eastAsia="宋体" w:hAnsi="宋体" w:cs="Times New Roman"/>
          <w:b/>
          <w:bCs/>
          <w:sz w:val="24"/>
          <w:szCs w:val="24"/>
        </w:rPr>
      </w:pPr>
      <w:bookmarkStart w:id="10" w:name="_Toc395382354"/>
      <w:bookmarkStart w:id="11" w:name="_Toc419321111"/>
      <w:bookmarkStart w:id="12" w:name="_Toc389065123"/>
      <w:bookmarkStart w:id="13" w:name="_Toc480034988"/>
      <w:bookmarkStart w:id="14" w:name="_Toc419364202"/>
      <w:bookmarkStart w:id="15" w:name="_Toc419320075"/>
      <w:bookmarkStart w:id="16" w:name="_Toc433988544"/>
      <w:bookmarkStart w:id="17" w:name="_Toc419363478"/>
      <w:bookmarkStart w:id="18" w:name="_Toc51659367"/>
      <w:r w:rsidRPr="00B16DF7">
        <w:rPr>
          <w:rFonts w:ascii="宋体" w:eastAsia="宋体" w:hAnsi="宋体" w:cs="Times New Roman"/>
          <w:b/>
          <w:bCs/>
          <w:sz w:val="24"/>
          <w:szCs w:val="24"/>
        </w:rPr>
        <w:t>2. 项目概况与招标范围</w:t>
      </w:r>
      <w:bookmarkEnd w:id="10"/>
      <w:bookmarkEnd w:id="11"/>
      <w:bookmarkEnd w:id="12"/>
      <w:bookmarkEnd w:id="13"/>
      <w:bookmarkEnd w:id="14"/>
      <w:bookmarkEnd w:id="15"/>
      <w:bookmarkEnd w:id="16"/>
      <w:bookmarkEnd w:id="17"/>
      <w:bookmarkEnd w:id="18"/>
    </w:p>
    <w:p w:rsidR="00B16DF7" w:rsidRPr="00B16DF7" w:rsidRDefault="00B16DF7" w:rsidP="00B16DF7">
      <w:pPr>
        <w:spacing w:line="440" w:lineRule="exact"/>
        <w:rPr>
          <w:rFonts w:ascii="宋体" w:eastAsia="宋体" w:hAnsi="宋体" w:cs="宋体"/>
          <w:szCs w:val="24"/>
        </w:rPr>
      </w:pPr>
      <w:r w:rsidRPr="00B16DF7">
        <w:rPr>
          <w:rFonts w:ascii="宋体" w:eastAsia="宋体" w:hAnsi="宋体" w:cs="Times New Roman" w:hint="eastAsia"/>
          <w:szCs w:val="24"/>
        </w:rPr>
        <w:t xml:space="preserve">   </w:t>
      </w:r>
      <w:r w:rsidRPr="00B16DF7">
        <w:rPr>
          <w:rFonts w:ascii="宋体" w:eastAsia="宋体" w:hAnsi="宋体" w:cs="宋体" w:hint="eastAsia"/>
          <w:szCs w:val="24"/>
        </w:rPr>
        <w:t xml:space="preserve"> 2.1项目概况</w:t>
      </w:r>
    </w:p>
    <w:p w:rsidR="00B16DF7" w:rsidRPr="00B16DF7" w:rsidRDefault="00B16DF7" w:rsidP="00B16DF7">
      <w:pPr>
        <w:spacing w:line="440" w:lineRule="exact"/>
        <w:ind w:firstLineChars="200" w:firstLine="420"/>
        <w:rPr>
          <w:rFonts w:ascii="宋体" w:eastAsia="宋体" w:hAnsi="宋体" w:cs="宋体"/>
          <w:szCs w:val="24"/>
        </w:rPr>
      </w:pPr>
      <w:r w:rsidRPr="00B16DF7">
        <w:rPr>
          <w:rFonts w:ascii="宋体" w:eastAsia="宋体" w:hAnsi="宋体" w:cs="宋体" w:hint="eastAsia"/>
          <w:szCs w:val="24"/>
        </w:rPr>
        <w:t xml:space="preserve">项目名称：玉林市福绵区青少年法治教育实践基地建设项目（EPC总承包） </w:t>
      </w:r>
    </w:p>
    <w:p w:rsidR="00B16DF7" w:rsidRPr="00B16DF7" w:rsidRDefault="00B16DF7" w:rsidP="00B16DF7">
      <w:pPr>
        <w:spacing w:line="440" w:lineRule="exact"/>
        <w:ind w:firstLine="420"/>
        <w:rPr>
          <w:rFonts w:ascii="宋体" w:eastAsia="宋体" w:hAnsi="宋体" w:cs="宋体"/>
          <w:szCs w:val="24"/>
        </w:rPr>
      </w:pPr>
      <w:r w:rsidRPr="00B16DF7">
        <w:rPr>
          <w:rFonts w:ascii="宋体" w:eastAsia="宋体" w:hAnsi="宋体" w:cs="宋体" w:hint="eastAsia"/>
          <w:szCs w:val="24"/>
        </w:rPr>
        <w:t>项目招标编号：</w:t>
      </w:r>
      <w:r w:rsidRPr="00B16DF7">
        <w:rPr>
          <w:rFonts w:ascii="宋体" w:eastAsia="宋体" w:hAnsi="宋体" w:cs="宋体"/>
          <w:szCs w:val="24"/>
        </w:rPr>
        <w:t>YLZC2020-G2-30568-GXZX</w:t>
      </w:r>
    </w:p>
    <w:p w:rsidR="00B16DF7" w:rsidRPr="00B16DF7" w:rsidRDefault="00B16DF7" w:rsidP="00B16DF7">
      <w:pPr>
        <w:spacing w:line="440" w:lineRule="exact"/>
        <w:ind w:firstLineChars="200" w:firstLine="420"/>
        <w:rPr>
          <w:rFonts w:ascii="宋体" w:eastAsia="宋体" w:hAnsi="宋体" w:cs="宋体"/>
          <w:szCs w:val="24"/>
          <w:u w:val="single"/>
        </w:rPr>
      </w:pPr>
      <w:r w:rsidRPr="00B16DF7">
        <w:rPr>
          <w:rFonts w:ascii="宋体" w:eastAsia="宋体" w:hAnsi="宋体" w:cs="宋体" w:hint="eastAsia"/>
          <w:szCs w:val="24"/>
        </w:rPr>
        <w:t>建设地点：</w:t>
      </w:r>
      <w:r w:rsidRPr="00B16DF7">
        <w:rPr>
          <w:rFonts w:ascii="宋体" w:eastAsia="宋体" w:hAnsi="宋体" w:cs="Times New Roman" w:hint="eastAsia"/>
          <w:szCs w:val="24"/>
        </w:rPr>
        <w:t>玉林市福绵区福绵大道下枥村（玉林市公安局福绵分局旁）</w:t>
      </w:r>
    </w:p>
    <w:p w:rsidR="00B16DF7" w:rsidRPr="00B16DF7" w:rsidRDefault="00B16DF7" w:rsidP="00B16DF7">
      <w:pPr>
        <w:autoSpaceDE w:val="0"/>
        <w:autoSpaceDN w:val="0"/>
        <w:adjustRightInd w:val="0"/>
        <w:spacing w:line="440" w:lineRule="exact"/>
        <w:ind w:firstLineChars="200" w:firstLine="420"/>
        <w:jc w:val="left"/>
        <w:rPr>
          <w:rFonts w:ascii="宋体" w:eastAsia="宋体" w:hAnsi="宋体" w:cs="Times New Roman"/>
          <w:szCs w:val="24"/>
        </w:rPr>
      </w:pPr>
      <w:r w:rsidRPr="00B16DF7">
        <w:rPr>
          <w:rFonts w:ascii="宋体" w:eastAsia="宋体" w:hAnsi="宋体" w:cs="宋体" w:hint="eastAsia"/>
          <w:szCs w:val="24"/>
        </w:rPr>
        <w:t>建设规模：</w:t>
      </w:r>
      <w:r w:rsidRPr="00B16DF7">
        <w:rPr>
          <w:rFonts w:ascii="宋体" w:eastAsia="宋体" w:hAnsi="宋体" w:cs="Times New Roman" w:hint="eastAsia"/>
          <w:szCs w:val="24"/>
        </w:rPr>
        <w:t>拟新建玉林市福绵区青少年法治教育实践基地一栋，框架结构，总建筑面积5963平方米，其中地上建筑面积3968平方米，地下建筑面积1995平方米（停车库）；配套建设给排水、电气、消防、道路及绿化等相关工程。</w:t>
      </w:r>
    </w:p>
    <w:p w:rsidR="00B16DF7" w:rsidRPr="00B16DF7" w:rsidRDefault="00B16DF7" w:rsidP="00B16DF7">
      <w:pPr>
        <w:autoSpaceDE w:val="0"/>
        <w:autoSpaceDN w:val="0"/>
        <w:adjustRightInd w:val="0"/>
        <w:spacing w:line="440" w:lineRule="exact"/>
        <w:ind w:firstLineChars="200" w:firstLine="420"/>
        <w:jc w:val="left"/>
        <w:rPr>
          <w:rFonts w:ascii="宋体" w:eastAsia="宋体" w:hAnsi="宋体" w:cs="Times New Roman"/>
          <w:szCs w:val="24"/>
        </w:rPr>
      </w:pPr>
      <w:r w:rsidRPr="00B16DF7">
        <w:rPr>
          <w:rFonts w:ascii="宋体" w:eastAsia="宋体" w:hAnsi="宋体" w:cs="宋体" w:hint="eastAsia"/>
          <w:szCs w:val="24"/>
        </w:rPr>
        <w:t>建设内容：</w:t>
      </w:r>
      <w:r w:rsidRPr="00B16DF7">
        <w:rPr>
          <w:rFonts w:ascii="宋体" w:eastAsia="宋体" w:hAnsi="宋体" w:cs="Times New Roman" w:hint="eastAsia"/>
          <w:szCs w:val="24"/>
        </w:rPr>
        <w:t>拟新建玉林市福绵区青少年法治教育实践基地一栋，框架结构，总建筑面积5963平方米，其中地上建筑面积3968平方米，地下建筑面积1995平方米（停车库）；配套建设给排水、电气、消防、道路及绿化等相关工程。</w:t>
      </w:r>
    </w:p>
    <w:p w:rsidR="00B16DF7" w:rsidRPr="00B16DF7" w:rsidRDefault="00B16DF7" w:rsidP="00B16DF7">
      <w:pPr>
        <w:autoSpaceDE w:val="0"/>
        <w:autoSpaceDN w:val="0"/>
        <w:adjustRightInd w:val="0"/>
        <w:spacing w:line="440" w:lineRule="exact"/>
        <w:ind w:firstLineChars="200" w:firstLine="420"/>
        <w:jc w:val="left"/>
        <w:rPr>
          <w:rFonts w:ascii="宋体" w:eastAsia="宋体" w:hAnsi="宋体" w:cs="宋体"/>
          <w:szCs w:val="24"/>
        </w:rPr>
      </w:pPr>
      <w:r w:rsidRPr="00B16DF7">
        <w:rPr>
          <w:rFonts w:ascii="宋体" w:eastAsia="宋体" w:hAnsi="宋体" w:cs="宋体" w:hint="eastAsia"/>
          <w:szCs w:val="24"/>
        </w:rPr>
        <w:t>合同估算价：</w:t>
      </w:r>
      <w:r w:rsidRPr="00B16DF7">
        <w:rPr>
          <w:rFonts w:ascii="宋体" w:eastAsia="宋体" w:hAnsi="宋体" w:cs="Times New Roman" w:hint="eastAsia"/>
          <w:szCs w:val="24"/>
        </w:rPr>
        <w:t>2235.37万元</w:t>
      </w:r>
      <w:r w:rsidRPr="00B16DF7">
        <w:rPr>
          <w:rFonts w:ascii="宋体" w:eastAsia="宋体" w:hAnsi="宋体" w:cs="宋体" w:hint="eastAsia"/>
          <w:szCs w:val="24"/>
        </w:rPr>
        <w:t>（包含建筑安装工程费为2175.91万元，设计费为59.46万元）</w:t>
      </w:r>
    </w:p>
    <w:p w:rsidR="00B16DF7" w:rsidRPr="00B16DF7" w:rsidRDefault="00B16DF7" w:rsidP="00B16DF7">
      <w:pPr>
        <w:spacing w:line="440" w:lineRule="exact"/>
        <w:ind w:firstLineChars="200" w:firstLine="420"/>
        <w:rPr>
          <w:rFonts w:ascii="宋体" w:eastAsia="宋体" w:hAnsi="宋体" w:cs="宋体"/>
          <w:szCs w:val="24"/>
        </w:rPr>
      </w:pPr>
      <w:r w:rsidRPr="00B16DF7">
        <w:rPr>
          <w:rFonts w:ascii="宋体" w:eastAsia="宋体" w:hAnsi="宋体" w:cs="宋体" w:hint="eastAsia"/>
          <w:szCs w:val="24"/>
        </w:rPr>
        <w:t>计划工期：本项目总工期（指自签订总承包合同之日起到工程交付业主使用之日期间的工期，包括设计工期、施工工期、验收工期、办理相关手续的工期等）为420天（日历天）（其中，设计工期</w:t>
      </w:r>
      <w:r w:rsidRPr="00B16DF7">
        <w:rPr>
          <w:rFonts w:ascii="宋体" w:eastAsia="宋体" w:hAnsi="宋体" w:cs="宋体" w:hint="eastAsia"/>
          <w:szCs w:val="24"/>
          <w:u w:val="single"/>
        </w:rPr>
        <w:t>60</w:t>
      </w:r>
      <w:r w:rsidRPr="00B16DF7">
        <w:rPr>
          <w:rFonts w:ascii="宋体" w:eastAsia="宋体" w:hAnsi="宋体" w:cs="宋体" w:hint="eastAsia"/>
          <w:szCs w:val="24"/>
        </w:rPr>
        <w:t>日历天，施工工期</w:t>
      </w:r>
      <w:r w:rsidRPr="00B16DF7">
        <w:rPr>
          <w:rFonts w:ascii="宋体" w:eastAsia="宋体" w:hAnsi="宋体" w:cs="宋体" w:hint="eastAsia"/>
          <w:szCs w:val="24"/>
          <w:u w:val="single"/>
        </w:rPr>
        <w:t>360</w:t>
      </w:r>
      <w:r w:rsidRPr="00B16DF7">
        <w:rPr>
          <w:rFonts w:ascii="宋体" w:eastAsia="宋体" w:hAnsi="宋体" w:cs="宋体" w:hint="eastAsia"/>
          <w:szCs w:val="24"/>
        </w:rPr>
        <w:t>日历天）。其中，房屋建筑工程的施工工期压缩时，宜组织专家论证，且在工程量清单中增设提前竣工（赶工补偿）费项目清单。项目建设工期预计从2020年11月至2022年1月。</w:t>
      </w:r>
    </w:p>
    <w:p w:rsidR="00B16DF7" w:rsidRPr="00B16DF7" w:rsidRDefault="00B16DF7" w:rsidP="00B16DF7">
      <w:pPr>
        <w:spacing w:line="440" w:lineRule="exact"/>
        <w:ind w:firstLineChars="200" w:firstLine="420"/>
        <w:rPr>
          <w:rFonts w:ascii="宋体" w:eastAsia="宋体" w:hAnsi="宋体" w:cs="宋体"/>
          <w:szCs w:val="20"/>
        </w:rPr>
      </w:pPr>
      <w:r w:rsidRPr="00B16DF7">
        <w:rPr>
          <w:rFonts w:ascii="宋体" w:eastAsia="宋体" w:hAnsi="宋体" w:cs="宋体" w:hint="eastAsia"/>
          <w:szCs w:val="20"/>
        </w:rPr>
        <w:t>2.2招标范围：设计内容：项目的施工图设计、设计变更、技术交底及工程验收等内容；施工内容：包括玉林市福绵区青少年法治教育实践基地建设项目具体见项目施工图纸（含设计变更）及工程量清单所规定内容。</w:t>
      </w:r>
    </w:p>
    <w:p w:rsidR="00B16DF7" w:rsidRPr="00B16DF7" w:rsidRDefault="00B16DF7" w:rsidP="00B16DF7">
      <w:pPr>
        <w:tabs>
          <w:tab w:val="left" w:pos="7350"/>
        </w:tabs>
        <w:spacing w:line="440" w:lineRule="exact"/>
        <w:ind w:firstLineChars="200" w:firstLine="420"/>
        <w:rPr>
          <w:rFonts w:ascii="宋体" w:eastAsia="宋体" w:hAnsi="宋体" w:cs="宋体"/>
          <w:szCs w:val="24"/>
        </w:rPr>
      </w:pPr>
      <w:r w:rsidRPr="00B16DF7">
        <w:rPr>
          <w:rFonts w:ascii="宋体" w:eastAsia="宋体" w:hAnsi="宋体" w:cs="宋体" w:hint="eastAsia"/>
          <w:szCs w:val="24"/>
        </w:rPr>
        <w:t>2.3</w:t>
      </w:r>
      <w:r w:rsidRPr="00B16DF7">
        <w:rPr>
          <w:rFonts w:ascii="宋体" w:eastAsia="宋体" w:hAnsi="宋体" w:cs="宋体" w:hint="eastAsia"/>
          <w:szCs w:val="21"/>
        </w:rPr>
        <w:t xml:space="preserve">本项目 </w:t>
      </w:r>
      <w:r w:rsidRPr="00B16DF7">
        <w:rPr>
          <w:rFonts w:ascii="宋体" w:eastAsia="宋体" w:hAnsi="宋体" w:cs="宋体" w:hint="eastAsia"/>
          <w:szCs w:val="24"/>
        </w:rPr>
        <w:t>□</w:t>
      </w:r>
      <w:r w:rsidRPr="00B16DF7">
        <w:rPr>
          <w:rFonts w:ascii="宋体" w:eastAsia="宋体" w:hAnsi="宋体" w:cs="宋体" w:hint="eastAsia"/>
          <w:szCs w:val="21"/>
        </w:rPr>
        <w:t xml:space="preserve">要求  </w:t>
      </w:r>
      <w:r w:rsidR="00383994" w:rsidRPr="00B16DF7">
        <w:rPr>
          <w:rFonts w:ascii="宋体" w:eastAsia="宋体" w:hAnsi="宋体" w:cs="宋体" w:hint="eastAsia"/>
          <w:szCs w:val="24"/>
        </w:rPr>
        <w:fldChar w:fldCharType="begin"/>
      </w:r>
      <w:r w:rsidRPr="00B16DF7">
        <w:rPr>
          <w:rFonts w:ascii="宋体" w:eastAsia="宋体" w:hAnsi="宋体" w:cs="宋体" w:hint="eastAsia"/>
          <w:szCs w:val="24"/>
        </w:rPr>
        <w:instrText xml:space="preserve"> eq \o\ac(□</w:instrText>
      </w:r>
      <w:r w:rsidRPr="00B16DF7">
        <w:rPr>
          <w:rFonts w:ascii="宋体" w:eastAsia="宋体" w:hAnsi="宋体" w:cs="宋体" w:hint="eastAsia"/>
          <w:position w:val="1"/>
          <w:sz w:val="14"/>
          <w:szCs w:val="24"/>
        </w:rPr>
        <w:instrText>,</w:instrText>
      </w:r>
      <w:r w:rsidRPr="00B16DF7">
        <w:rPr>
          <w:rFonts w:ascii="宋体" w:eastAsia="宋体" w:hAnsi="宋体" w:cs="宋体" w:hint="eastAsia"/>
          <w:szCs w:val="24"/>
        </w:rPr>
        <w:instrText>√)</w:instrText>
      </w:r>
      <w:r w:rsidR="00383994" w:rsidRPr="00B16DF7">
        <w:rPr>
          <w:rFonts w:ascii="宋体" w:eastAsia="宋体" w:hAnsi="宋体" w:cs="宋体" w:hint="eastAsia"/>
          <w:szCs w:val="24"/>
        </w:rPr>
        <w:fldChar w:fldCharType="end"/>
      </w:r>
      <w:r w:rsidRPr="00B16DF7">
        <w:rPr>
          <w:rFonts w:ascii="宋体" w:eastAsia="宋体" w:hAnsi="宋体" w:cs="宋体" w:hint="eastAsia"/>
          <w:szCs w:val="24"/>
        </w:rPr>
        <w:t>不要求采用装配式技术。</w:t>
      </w:r>
      <w:r w:rsidRPr="00B16DF7">
        <w:rPr>
          <w:rFonts w:ascii="宋体" w:eastAsia="宋体" w:hAnsi="宋体" w:cs="宋体" w:hint="eastAsia"/>
          <w:szCs w:val="24"/>
        </w:rPr>
        <w:tab/>
      </w:r>
    </w:p>
    <w:p w:rsidR="00B16DF7" w:rsidRPr="00B16DF7" w:rsidRDefault="00B16DF7" w:rsidP="00B16DF7">
      <w:pPr>
        <w:spacing w:line="440" w:lineRule="exact"/>
        <w:ind w:firstLineChars="196" w:firstLine="412"/>
        <w:rPr>
          <w:rFonts w:ascii="宋体" w:eastAsia="宋体" w:hAnsi="宋体" w:cs="宋体"/>
          <w:szCs w:val="24"/>
        </w:rPr>
      </w:pPr>
      <w:r w:rsidRPr="00B16DF7">
        <w:rPr>
          <w:rFonts w:ascii="宋体" w:eastAsia="宋体" w:hAnsi="宋体" w:cs="宋体" w:hint="eastAsia"/>
          <w:szCs w:val="24"/>
        </w:rPr>
        <w:t>2.4</w:t>
      </w:r>
      <w:r w:rsidRPr="00B16DF7">
        <w:rPr>
          <w:rFonts w:ascii="宋体" w:eastAsia="宋体" w:hAnsi="宋体" w:cs="宋体" w:hint="eastAsia"/>
          <w:szCs w:val="21"/>
        </w:rPr>
        <w:t xml:space="preserve">本项目 </w:t>
      </w:r>
      <w:r w:rsidRPr="00B16DF7">
        <w:rPr>
          <w:rFonts w:ascii="宋体" w:eastAsia="宋体" w:hAnsi="宋体" w:cs="宋体" w:hint="eastAsia"/>
          <w:szCs w:val="24"/>
        </w:rPr>
        <w:t>□</w:t>
      </w:r>
      <w:r w:rsidRPr="00B16DF7">
        <w:rPr>
          <w:rFonts w:ascii="宋体" w:eastAsia="宋体" w:hAnsi="宋体" w:cs="宋体" w:hint="eastAsia"/>
          <w:szCs w:val="21"/>
        </w:rPr>
        <w:t xml:space="preserve">要求  </w:t>
      </w:r>
      <w:r w:rsidR="00383994" w:rsidRPr="00B16DF7">
        <w:rPr>
          <w:rFonts w:ascii="宋体" w:eastAsia="宋体" w:hAnsi="宋体" w:cs="宋体" w:hint="eastAsia"/>
          <w:szCs w:val="24"/>
        </w:rPr>
        <w:fldChar w:fldCharType="begin"/>
      </w:r>
      <w:r w:rsidRPr="00B16DF7">
        <w:rPr>
          <w:rFonts w:ascii="宋体" w:eastAsia="宋体" w:hAnsi="宋体" w:cs="宋体" w:hint="eastAsia"/>
          <w:szCs w:val="24"/>
        </w:rPr>
        <w:instrText xml:space="preserve"> eq \o\ac(□</w:instrText>
      </w:r>
      <w:r w:rsidRPr="00B16DF7">
        <w:rPr>
          <w:rFonts w:ascii="宋体" w:eastAsia="宋体" w:hAnsi="宋体" w:cs="宋体" w:hint="eastAsia"/>
          <w:position w:val="1"/>
          <w:sz w:val="14"/>
          <w:szCs w:val="24"/>
        </w:rPr>
        <w:instrText>,</w:instrText>
      </w:r>
      <w:r w:rsidRPr="00B16DF7">
        <w:rPr>
          <w:rFonts w:ascii="宋体" w:eastAsia="宋体" w:hAnsi="宋体" w:cs="宋体" w:hint="eastAsia"/>
          <w:szCs w:val="24"/>
        </w:rPr>
        <w:instrText>√)</w:instrText>
      </w:r>
      <w:r w:rsidR="00383994" w:rsidRPr="00B16DF7">
        <w:rPr>
          <w:rFonts w:ascii="宋体" w:eastAsia="宋体" w:hAnsi="宋体" w:cs="宋体" w:hint="eastAsia"/>
          <w:szCs w:val="24"/>
        </w:rPr>
        <w:fldChar w:fldCharType="end"/>
      </w:r>
      <w:r w:rsidRPr="00B16DF7">
        <w:rPr>
          <w:rFonts w:ascii="宋体" w:eastAsia="宋体" w:hAnsi="宋体" w:cs="宋体" w:hint="eastAsia"/>
          <w:szCs w:val="24"/>
        </w:rPr>
        <w:t>不要求采用建筑信息模型（BIM）技术。</w:t>
      </w:r>
    </w:p>
    <w:p w:rsidR="00B16DF7" w:rsidRPr="00B16DF7" w:rsidRDefault="00B16DF7" w:rsidP="00B16DF7">
      <w:pPr>
        <w:keepNext/>
        <w:keepLines/>
        <w:spacing w:before="60" w:after="60" w:line="440" w:lineRule="exact"/>
        <w:outlineLvl w:val="1"/>
        <w:rPr>
          <w:rFonts w:ascii="宋体" w:eastAsia="宋体" w:hAnsi="宋体" w:cs="Times New Roman"/>
          <w:b/>
          <w:bCs/>
          <w:sz w:val="24"/>
          <w:szCs w:val="24"/>
        </w:rPr>
      </w:pPr>
      <w:bookmarkStart w:id="19" w:name="_Toc389065124"/>
      <w:bookmarkStart w:id="20" w:name="_Toc395382355"/>
      <w:bookmarkStart w:id="21" w:name="_Toc419320076"/>
      <w:bookmarkStart w:id="22" w:name="_Toc419321112"/>
      <w:bookmarkStart w:id="23" w:name="_Toc419363479"/>
      <w:bookmarkStart w:id="24" w:name="_Toc419364203"/>
      <w:bookmarkStart w:id="25" w:name="_Toc433988545"/>
      <w:bookmarkStart w:id="26" w:name="_Toc480034989"/>
      <w:bookmarkStart w:id="27" w:name="_Toc51659368"/>
      <w:r w:rsidRPr="00B16DF7">
        <w:rPr>
          <w:rFonts w:ascii="宋体" w:eastAsia="宋体" w:hAnsi="宋体" w:cs="Times New Roman"/>
          <w:b/>
          <w:bCs/>
          <w:sz w:val="24"/>
          <w:szCs w:val="24"/>
        </w:rPr>
        <w:lastRenderedPageBreak/>
        <w:t>3. 投标人资格要求</w:t>
      </w:r>
      <w:bookmarkEnd w:id="19"/>
      <w:bookmarkEnd w:id="20"/>
      <w:bookmarkEnd w:id="21"/>
      <w:bookmarkEnd w:id="22"/>
      <w:bookmarkEnd w:id="23"/>
      <w:bookmarkEnd w:id="24"/>
      <w:bookmarkEnd w:id="25"/>
      <w:bookmarkEnd w:id="26"/>
      <w:bookmarkEnd w:id="27"/>
    </w:p>
    <w:p w:rsidR="00B16DF7" w:rsidRPr="00B16DF7" w:rsidRDefault="00B16DF7" w:rsidP="00B16DF7">
      <w:pPr>
        <w:spacing w:line="440" w:lineRule="exact"/>
        <w:ind w:leftChars="50" w:left="105" w:firstLineChars="150" w:firstLine="315"/>
        <w:rPr>
          <w:rFonts w:ascii="宋体" w:eastAsia="宋体" w:hAnsi="宋体" w:cs="Times New Roman"/>
          <w:szCs w:val="24"/>
        </w:rPr>
      </w:pPr>
      <w:r w:rsidRPr="00B16DF7">
        <w:rPr>
          <w:rFonts w:ascii="宋体" w:eastAsia="宋体" w:hAnsi="宋体" w:cs="Times New Roman"/>
          <w:szCs w:val="24"/>
        </w:rPr>
        <w:t>3.1</w:t>
      </w:r>
      <w:r w:rsidRPr="00B16DF7">
        <w:rPr>
          <w:rFonts w:ascii="宋体" w:eastAsia="宋体" w:hAnsi="宋体" w:cs="Times New Roman" w:hint="eastAsia"/>
          <w:szCs w:val="24"/>
        </w:rPr>
        <w:t>本次招标要求投标人</w:t>
      </w:r>
      <w:r w:rsidRPr="00B16DF7">
        <w:rPr>
          <w:rFonts w:ascii="宋体" w:eastAsia="宋体" w:hAnsi="宋体" w:cs="Times New Roman" w:hint="eastAsia"/>
          <w:szCs w:val="21"/>
        </w:rPr>
        <w:t>同时具备</w:t>
      </w:r>
      <w:r w:rsidRPr="00B16DF7">
        <w:rPr>
          <w:rFonts w:ascii="宋体" w:eastAsia="宋体" w:hAnsi="宋体" w:cs="宋体" w:hint="eastAsia"/>
          <w:szCs w:val="21"/>
          <w:u w:val="single"/>
        </w:rPr>
        <w:t>①</w:t>
      </w:r>
      <w:r w:rsidRPr="00B16DF7">
        <w:rPr>
          <w:rFonts w:ascii="宋体" w:eastAsia="宋体" w:hAnsi="宋体" w:cs="Times New Roman" w:hint="eastAsia"/>
          <w:b/>
          <w:szCs w:val="21"/>
          <w:u w:val="single"/>
        </w:rPr>
        <w:t>建筑行业（建筑工程）设计乙级资质或工程设计综合甲级资质；</w:t>
      </w:r>
      <w:r w:rsidRPr="00B16DF7">
        <w:rPr>
          <w:rFonts w:ascii="宋体" w:eastAsia="宋体" w:hAnsi="宋体" w:cs="宋体" w:hint="eastAsia"/>
          <w:b/>
          <w:szCs w:val="21"/>
          <w:u w:val="single"/>
        </w:rPr>
        <w:t>②</w:t>
      </w:r>
      <w:r w:rsidRPr="00B16DF7">
        <w:rPr>
          <w:rFonts w:ascii="宋体" w:eastAsia="宋体" w:hAnsi="宋体" w:cs="Times New Roman" w:hint="eastAsia"/>
          <w:b/>
          <w:szCs w:val="21"/>
          <w:u w:val="single"/>
        </w:rPr>
        <w:t>建筑工程施工总承包三级及以上资质</w:t>
      </w:r>
      <w:r w:rsidRPr="00B16DF7">
        <w:rPr>
          <w:rFonts w:ascii="宋体" w:eastAsia="宋体" w:hAnsi="宋体" w:cs="Times New Roman" w:hint="eastAsia"/>
          <w:szCs w:val="24"/>
        </w:rPr>
        <w:t>；具有有效的安全生产许可证，</w:t>
      </w:r>
      <w:r w:rsidRPr="00B16DF7">
        <w:rPr>
          <w:rFonts w:ascii="宋体" w:eastAsia="宋体" w:hAnsi="宋体" w:cs="Times New Roman"/>
          <w:szCs w:val="24"/>
        </w:rPr>
        <w:t>并在人员、设备、资金等方面具</w:t>
      </w:r>
      <w:r w:rsidRPr="00B16DF7">
        <w:rPr>
          <w:rFonts w:ascii="宋体" w:eastAsia="宋体" w:hAnsi="宋体" w:cs="Times New Roman" w:hint="eastAsia"/>
          <w:szCs w:val="24"/>
        </w:rPr>
        <w:t>备相</w:t>
      </w:r>
      <w:r w:rsidRPr="00B16DF7">
        <w:rPr>
          <w:rFonts w:ascii="宋体" w:eastAsia="宋体" w:hAnsi="宋体" w:cs="Times New Roman"/>
          <w:szCs w:val="24"/>
        </w:rPr>
        <w:t>应的</w:t>
      </w:r>
      <w:r w:rsidRPr="00B16DF7">
        <w:rPr>
          <w:rFonts w:ascii="宋体" w:eastAsia="宋体" w:hAnsi="宋体" w:cs="Times New Roman" w:hint="eastAsia"/>
          <w:szCs w:val="24"/>
        </w:rPr>
        <w:t>履约</w:t>
      </w:r>
      <w:r w:rsidRPr="00B16DF7">
        <w:rPr>
          <w:rFonts w:ascii="宋体" w:eastAsia="宋体" w:hAnsi="宋体" w:cs="Times New Roman"/>
          <w:szCs w:val="24"/>
        </w:rPr>
        <w:t>能力。投标人</w:t>
      </w:r>
      <w:r w:rsidRPr="00B16DF7">
        <w:rPr>
          <w:rFonts w:ascii="宋体" w:eastAsia="宋体" w:hAnsi="宋体" w:cs="Times New Roman" w:hint="eastAsia"/>
          <w:szCs w:val="24"/>
        </w:rPr>
        <w:t>（如为联合体投标的要求其联合体中施工单位）</w:t>
      </w:r>
      <w:r w:rsidRPr="00B16DF7">
        <w:rPr>
          <w:rFonts w:ascii="宋体" w:eastAsia="宋体" w:hAnsi="宋体" w:cs="Times New Roman"/>
          <w:szCs w:val="24"/>
        </w:rPr>
        <w:t>须符合《</w:t>
      </w:r>
      <w:hyperlink r:id="rId6" w:tgtFrame="_blank" w:history="1">
        <w:r w:rsidRPr="00B16DF7">
          <w:rPr>
            <w:rFonts w:ascii="宋体" w:eastAsia="宋体" w:hAnsi="宋体" w:cs="Times New Roman"/>
            <w:szCs w:val="24"/>
          </w:rPr>
          <w:t>广西壮族自治区建筑市场诚信卡管理暂行办法</w:t>
        </w:r>
      </w:hyperlink>
      <w:r w:rsidRPr="00B16DF7">
        <w:rPr>
          <w:rFonts w:ascii="宋体" w:eastAsia="宋体" w:hAnsi="宋体" w:cs="Times New Roman"/>
          <w:szCs w:val="24"/>
        </w:rPr>
        <w:t>》（桂建管</w:t>
      </w:r>
      <w:r w:rsidRPr="00B16DF7">
        <w:rPr>
          <w:rFonts w:ascii="宋体" w:eastAsia="宋体" w:hAnsi="宋体" w:cs="Times New Roman"/>
          <w:szCs w:val="21"/>
        </w:rPr>
        <w:t>﹝2013﹞</w:t>
      </w:r>
      <w:r w:rsidRPr="00B16DF7">
        <w:rPr>
          <w:rFonts w:ascii="宋体" w:eastAsia="宋体" w:hAnsi="宋体" w:cs="Times New Roman"/>
          <w:szCs w:val="24"/>
        </w:rPr>
        <w:t>17号）和《</w:t>
      </w:r>
      <w:r w:rsidRPr="00B16DF7">
        <w:rPr>
          <w:rFonts w:ascii="宋体" w:eastAsia="宋体" w:hAnsi="宋体" w:cs="Times New Roman"/>
          <w:bCs/>
          <w:szCs w:val="24"/>
        </w:rPr>
        <w:t>关于加强广西建筑业企业诚信信息库日常维护管理的通知</w:t>
      </w:r>
      <w:r w:rsidRPr="00B16DF7">
        <w:rPr>
          <w:rFonts w:ascii="宋体" w:eastAsia="宋体" w:hAnsi="宋体" w:cs="Times New Roman"/>
          <w:szCs w:val="24"/>
        </w:rPr>
        <w:t>》（桂建管</w:t>
      </w:r>
      <w:r w:rsidRPr="00B16DF7">
        <w:rPr>
          <w:rFonts w:ascii="宋体" w:eastAsia="宋体" w:hAnsi="宋体" w:cs="Times New Roman"/>
          <w:szCs w:val="21"/>
        </w:rPr>
        <w:t>﹝2014﹞</w:t>
      </w:r>
      <w:r w:rsidRPr="00B16DF7">
        <w:rPr>
          <w:rFonts w:ascii="宋体" w:eastAsia="宋体" w:hAnsi="宋体" w:cs="Times New Roman"/>
          <w:szCs w:val="24"/>
        </w:rPr>
        <w:t>25号）的规定</w:t>
      </w:r>
      <w:r w:rsidRPr="00B16DF7">
        <w:rPr>
          <w:rFonts w:ascii="宋体" w:eastAsia="宋体" w:hAnsi="宋体" w:cs="Times New Roman"/>
          <w:szCs w:val="21"/>
        </w:rPr>
        <w:t>，已办理诚信库入库手续并处于有效</w:t>
      </w:r>
      <w:r w:rsidRPr="00B16DF7">
        <w:rPr>
          <w:rFonts w:ascii="宋体" w:eastAsia="宋体" w:hAnsi="宋体" w:cs="Times New Roman" w:hint="eastAsia"/>
          <w:szCs w:val="21"/>
        </w:rPr>
        <w:t>状态。</w:t>
      </w:r>
    </w:p>
    <w:p w:rsidR="00B16DF7" w:rsidRPr="00B16DF7" w:rsidRDefault="00B16DF7" w:rsidP="00B16DF7">
      <w:pPr>
        <w:spacing w:line="440" w:lineRule="exact"/>
        <w:ind w:firstLineChars="200" w:firstLine="420"/>
        <w:rPr>
          <w:rFonts w:ascii="宋体" w:eastAsia="宋体" w:hAnsi="宋体" w:cs="Times New Roman"/>
          <w:szCs w:val="24"/>
        </w:rPr>
      </w:pPr>
      <w:r w:rsidRPr="00B16DF7">
        <w:rPr>
          <w:rFonts w:ascii="宋体" w:eastAsia="宋体" w:hAnsi="宋体" w:cs="Times New Roman"/>
          <w:szCs w:val="24"/>
        </w:rPr>
        <w:t>3.</w:t>
      </w:r>
      <w:r w:rsidRPr="00B16DF7">
        <w:rPr>
          <w:rFonts w:ascii="宋体" w:eastAsia="宋体" w:hAnsi="宋体" w:cs="Times New Roman" w:hint="eastAsia"/>
          <w:szCs w:val="24"/>
        </w:rPr>
        <w:t>2</w:t>
      </w:r>
      <w:r w:rsidRPr="00B16DF7">
        <w:rPr>
          <w:rFonts w:ascii="宋体" w:eastAsia="宋体" w:hAnsi="宋体" w:cs="Times New Roman"/>
          <w:szCs w:val="24"/>
        </w:rPr>
        <w:t>主要负责人</w:t>
      </w:r>
      <w:r w:rsidRPr="00B16DF7">
        <w:rPr>
          <w:rFonts w:ascii="宋体" w:eastAsia="宋体" w:hAnsi="宋体" w:cs="Times New Roman" w:hint="eastAsia"/>
          <w:szCs w:val="24"/>
        </w:rPr>
        <w:t>员</w:t>
      </w:r>
      <w:r w:rsidRPr="00B16DF7">
        <w:rPr>
          <w:rFonts w:ascii="宋体" w:eastAsia="宋体" w:hAnsi="宋体" w:cs="Times New Roman"/>
          <w:szCs w:val="24"/>
        </w:rPr>
        <w:t>要求：</w:t>
      </w:r>
    </w:p>
    <w:p w:rsidR="00B16DF7" w:rsidRPr="00B16DF7" w:rsidRDefault="00B16DF7" w:rsidP="00B16DF7">
      <w:pPr>
        <w:spacing w:line="440" w:lineRule="exact"/>
        <w:ind w:firstLine="405"/>
        <w:rPr>
          <w:rFonts w:ascii="宋体" w:eastAsia="宋体" w:hAnsi="宋体" w:cs="Times New Roman"/>
          <w:b/>
          <w:szCs w:val="21"/>
        </w:rPr>
      </w:pPr>
      <w:r w:rsidRPr="00B16DF7">
        <w:rPr>
          <w:rFonts w:ascii="宋体" w:eastAsia="宋体" w:hAnsi="宋体" w:cs="Times New Roman" w:hint="eastAsia"/>
          <w:szCs w:val="21"/>
        </w:rPr>
        <w:t>3.2.1</w:t>
      </w:r>
      <w:r w:rsidRPr="00B16DF7">
        <w:rPr>
          <w:rFonts w:ascii="宋体" w:eastAsia="宋体" w:hAnsi="宋体" w:cs="Times New Roman"/>
          <w:szCs w:val="21"/>
        </w:rPr>
        <w:t>项目总负责人：</w:t>
      </w:r>
      <w:r w:rsidRPr="00B16DF7">
        <w:rPr>
          <w:rFonts w:ascii="Times New Roman" w:eastAsia="宋体" w:hAnsi="Times New Roman" w:cs="Times New Roman" w:hint="eastAsia"/>
          <w:szCs w:val="24"/>
          <w:u w:val="single"/>
        </w:rPr>
        <w:t>具有</w:t>
      </w:r>
      <w:r w:rsidRPr="00B16DF7">
        <w:rPr>
          <w:rFonts w:ascii="Times New Roman" w:eastAsia="宋体" w:hAnsi="Times New Roman" w:cs="Times New Roman" w:hint="eastAsia"/>
          <w:b/>
          <w:szCs w:val="24"/>
          <w:u w:val="single"/>
        </w:rPr>
        <w:t>工程类</w:t>
      </w:r>
      <w:r w:rsidRPr="00B16DF7">
        <w:rPr>
          <w:rFonts w:ascii="Times New Roman" w:eastAsia="宋体" w:hAnsi="Times New Roman" w:cs="Times New Roman" w:hint="eastAsia"/>
          <w:b/>
          <w:szCs w:val="21"/>
          <w:u w:val="single"/>
          <w:shd w:val="clear" w:color="auto" w:fill="FFFFFF"/>
        </w:rPr>
        <w:t>高级</w:t>
      </w:r>
      <w:r w:rsidRPr="00B16DF7">
        <w:rPr>
          <w:rFonts w:ascii="宋体" w:eastAsia="宋体" w:hAnsi="宋体" w:cs="宋体" w:hint="eastAsia"/>
          <w:szCs w:val="21"/>
          <w:u w:val="single"/>
        </w:rPr>
        <w:t>及以上技术职称</w:t>
      </w:r>
      <w:r w:rsidRPr="00B16DF7">
        <w:rPr>
          <w:rFonts w:ascii="Times New Roman" w:eastAsia="宋体" w:hAnsi="Times New Roman" w:cs="Times New Roman" w:hint="eastAsia"/>
          <w:szCs w:val="21"/>
          <w:shd w:val="clear" w:color="auto" w:fill="FFFFFF"/>
        </w:rPr>
        <w:t>。</w:t>
      </w:r>
    </w:p>
    <w:p w:rsidR="00B16DF7" w:rsidRPr="00B16DF7" w:rsidRDefault="00B16DF7" w:rsidP="00B16DF7">
      <w:pPr>
        <w:spacing w:line="440" w:lineRule="exact"/>
        <w:ind w:firstLineChars="200" w:firstLine="420"/>
        <w:rPr>
          <w:rFonts w:ascii="Times New Roman" w:eastAsia="宋体" w:hAnsi="Times New Roman" w:cs="Times New Roman"/>
          <w:b/>
          <w:szCs w:val="21"/>
          <w:shd w:val="clear" w:color="auto" w:fill="FFFFFF"/>
        </w:rPr>
      </w:pPr>
      <w:r w:rsidRPr="00B16DF7">
        <w:rPr>
          <w:rFonts w:ascii="宋体" w:eastAsia="宋体" w:hAnsi="宋体" w:cs="Times New Roman" w:hint="eastAsia"/>
          <w:szCs w:val="21"/>
        </w:rPr>
        <w:t>3.2.2项目设计负责人：具有</w:t>
      </w:r>
      <w:r w:rsidRPr="00B16DF7">
        <w:rPr>
          <w:rFonts w:ascii="宋体" w:eastAsia="宋体" w:hAnsi="宋体" w:cs="Times New Roman" w:hint="eastAsia"/>
          <w:b/>
          <w:bCs/>
          <w:szCs w:val="21"/>
        </w:rPr>
        <w:t>二级及以上注册建筑师证书</w:t>
      </w:r>
      <w:r w:rsidRPr="00B16DF7">
        <w:rPr>
          <w:rFonts w:ascii="宋体" w:eastAsia="宋体" w:hAnsi="宋体" w:cs="Times New Roman" w:hint="eastAsia"/>
          <w:szCs w:val="21"/>
        </w:rPr>
        <w:t>或</w:t>
      </w:r>
      <w:r w:rsidRPr="00B16DF7">
        <w:rPr>
          <w:rFonts w:ascii="宋体" w:eastAsia="宋体" w:hAnsi="宋体" w:cs="Times New Roman" w:hint="eastAsia"/>
          <w:b/>
          <w:bCs/>
          <w:szCs w:val="21"/>
        </w:rPr>
        <w:t>二级及以上注册结构师证书</w:t>
      </w:r>
      <w:r w:rsidRPr="00B16DF7">
        <w:rPr>
          <w:rFonts w:ascii="宋体" w:eastAsia="宋体" w:hAnsi="宋体" w:cs="Times New Roman" w:hint="eastAsia"/>
          <w:szCs w:val="21"/>
        </w:rPr>
        <w:t>和工程类</w:t>
      </w:r>
      <w:r w:rsidRPr="00B16DF7">
        <w:rPr>
          <w:rFonts w:ascii="宋体" w:eastAsia="宋体" w:hAnsi="宋体" w:cs="宋体" w:hint="eastAsia"/>
          <w:b/>
          <w:szCs w:val="21"/>
        </w:rPr>
        <w:t>中级</w:t>
      </w:r>
      <w:r w:rsidRPr="00B16DF7">
        <w:rPr>
          <w:rFonts w:ascii="宋体" w:eastAsia="宋体" w:hAnsi="宋体" w:cs="Times New Roman" w:hint="eastAsia"/>
          <w:b/>
          <w:szCs w:val="21"/>
        </w:rPr>
        <w:t>及以上</w:t>
      </w:r>
      <w:r w:rsidRPr="00B16DF7">
        <w:rPr>
          <w:rFonts w:ascii="宋体" w:eastAsia="宋体" w:hAnsi="宋体" w:cs="Times New Roman" w:hint="eastAsia"/>
          <w:szCs w:val="21"/>
          <w:u w:val="single"/>
        </w:rPr>
        <w:t>职称</w:t>
      </w:r>
      <w:r w:rsidRPr="00B16DF7">
        <w:rPr>
          <w:rFonts w:ascii="Times New Roman" w:eastAsia="宋体" w:hAnsi="Times New Roman" w:cs="Times New Roman" w:hint="eastAsia"/>
          <w:b/>
          <w:szCs w:val="21"/>
          <w:shd w:val="clear" w:color="auto" w:fill="FFFFFF"/>
        </w:rPr>
        <w:t>。</w:t>
      </w:r>
    </w:p>
    <w:p w:rsidR="00B16DF7" w:rsidRPr="00B16DF7" w:rsidRDefault="00B16DF7" w:rsidP="00B16DF7">
      <w:pPr>
        <w:spacing w:line="440" w:lineRule="exact"/>
        <w:ind w:firstLineChars="200" w:firstLine="420"/>
        <w:rPr>
          <w:rFonts w:ascii="宋体" w:eastAsia="宋体" w:hAnsi="宋体" w:cs="Times New Roman"/>
          <w:szCs w:val="21"/>
        </w:rPr>
      </w:pPr>
      <w:r w:rsidRPr="00B16DF7">
        <w:rPr>
          <w:rFonts w:ascii="宋体" w:eastAsia="宋体" w:hAnsi="宋体" w:cs="Times New Roman" w:hint="eastAsia"/>
          <w:szCs w:val="21"/>
        </w:rPr>
        <w:t>3.2.3项目采购负责人（如有）：</w:t>
      </w:r>
      <w:r w:rsidRPr="00B16DF7">
        <w:rPr>
          <w:rFonts w:ascii="宋体" w:eastAsia="宋体" w:hAnsi="宋体" w:cs="Times New Roman" w:hint="eastAsia"/>
          <w:szCs w:val="21"/>
          <w:u w:val="single"/>
        </w:rPr>
        <w:t>具有</w:t>
      </w:r>
      <w:r w:rsidRPr="00B16DF7">
        <w:rPr>
          <w:rFonts w:ascii="宋体" w:eastAsia="宋体" w:hAnsi="宋体" w:cs="宋体" w:hint="eastAsia"/>
          <w:b/>
          <w:szCs w:val="21"/>
          <w:u w:val="single"/>
        </w:rPr>
        <w:t>中级</w:t>
      </w:r>
      <w:r w:rsidRPr="00B16DF7">
        <w:rPr>
          <w:rFonts w:ascii="宋体" w:eastAsia="宋体" w:hAnsi="宋体" w:cs="Times New Roman" w:hint="eastAsia"/>
          <w:b/>
          <w:szCs w:val="21"/>
          <w:u w:val="single"/>
        </w:rPr>
        <w:t>及以上</w:t>
      </w:r>
      <w:r w:rsidRPr="00B16DF7">
        <w:rPr>
          <w:rFonts w:ascii="宋体" w:eastAsia="宋体" w:hAnsi="宋体" w:cs="Times New Roman" w:hint="eastAsia"/>
          <w:szCs w:val="21"/>
          <w:u w:val="single"/>
        </w:rPr>
        <w:t>职称</w:t>
      </w:r>
      <w:r w:rsidRPr="00B16DF7">
        <w:rPr>
          <w:rFonts w:ascii="Times New Roman" w:eastAsia="宋体" w:hAnsi="Times New Roman" w:cs="Times New Roman" w:hint="eastAsia"/>
          <w:b/>
          <w:szCs w:val="21"/>
          <w:shd w:val="clear" w:color="auto" w:fill="FFFFFF"/>
        </w:rPr>
        <w:t>。</w:t>
      </w:r>
    </w:p>
    <w:p w:rsidR="00B16DF7" w:rsidRPr="00B16DF7" w:rsidRDefault="00B16DF7" w:rsidP="00B16DF7">
      <w:pPr>
        <w:spacing w:line="440" w:lineRule="exact"/>
        <w:ind w:firstLineChars="200" w:firstLine="420"/>
        <w:rPr>
          <w:rFonts w:ascii="宋体" w:eastAsia="宋体" w:hAnsi="宋体" w:cs="Times New Roman"/>
          <w:szCs w:val="21"/>
        </w:rPr>
      </w:pPr>
      <w:r w:rsidRPr="00B16DF7">
        <w:rPr>
          <w:rFonts w:ascii="宋体" w:eastAsia="宋体" w:hAnsi="宋体" w:cs="Times New Roman" w:hint="eastAsia"/>
          <w:szCs w:val="21"/>
        </w:rPr>
        <w:t>3.2.4项目经理</w:t>
      </w:r>
      <w:r w:rsidRPr="00B16DF7">
        <w:rPr>
          <w:rFonts w:ascii="宋体" w:eastAsia="宋体" w:hAnsi="宋体" w:cs="Times New Roman"/>
          <w:szCs w:val="21"/>
        </w:rPr>
        <w:t>：</w:t>
      </w:r>
      <w:r w:rsidRPr="00B16DF7">
        <w:rPr>
          <w:rFonts w:ascii="宋体" w:eastAsia="宋体" w:hAnsi="宋体" w:cs="Times New Roman"/>
          <w:szCs w:val="21"/>
          <w:u w:val="single"/>
        </w:rPr>
        <w:t>具有</w:t>
      </w:r>
      <w:r w:rsidRPr="00B16DF7">
        <w:rPr>
          <w:rFonts w:ascii="宋体" w:eastAsia="宋体" w:hAnsi="宋体" w:cs="Times New Roman" w:hint="eastAsia"/>
          <w:b/>
          <w:szCs w:val="21"/>
          <w:u w:val="single"/>
        </w:rPr>
        <w:t>建筑工程</w:t>
      </w:r>
      <w:r w:rsidRPr="00B16DF7">
        <w:rPr>
          <w:rFonts w:ascii="宋体" w:eastAsia="宋体" w:hAnsi="宋体" w:cs="Times New Roman"/>
          <w:szCs w:val="21"/>
          <w:u w:val="single"/>
        </w:rPr>
        <w:t>专业</w:t>
      </w:r>
      <w:r w:rsidRPr="00B16DF7">
        <w:rPr>
          <w:rFonts w:ascii="宋体" w:eastAsia="宋体" w:hAnsi="宋体" w:cs="Times New Roman" w:hint="eastAsia"/>
          <w:szCs w:val="21"/>
          <w:u w:val="single"/>
        </w:rPr>
        <w:t>的</w:t>
      </w:r>
      <w:r w:rsidRPr="00B16DF7">
        <w:rPr>
          <w:rFonts w:ascii="宋体" w:eastAsia="宋体" w:hAnsi="宋体" w:cs="Times New Roman" w:hint="eastAsia"/>
          <w:b/>
          <w:bCs/>
          <w:szCs w:val="21"/>
          <w:u w:val="single"/>
        </w:rPr>
        <w:t>二级</w:t>
      </w:r>
      <w:r w:rsidRPr="00B16DF7">
        <w:rPr>
          <w:rFonts w:ascii="宋体" w:eastAsia="宋体" w:hAnsi="宋体" w:cs="Times New Roman" w:hint="eastAsia"/>
          <w:b/>
          <w:bCs/>
          <w:szCs w:val="21"/>
        </w:rPr>
        <w:t>及以上</w:t>
      </w:r>
      <w:r w:rsidRPr="00B16DF7">
        <w:rPr>
          <w:rFonts w:ascii="宋体" w:eastAsia="宋体" w:hAnsi="宋体" w:cs="Times New Roman"/>
          <w:szCs w:val="21"/>
          <w:u w:val="single"/>
        </w:rPr>
        <w:t>注册建造师</w:t>
      </w:r>
      <w:r w:rsidRPr="00B16DF7">
        <w:rPr>
          <w:rFonts w:ascii="宋体" w:eastAsia="宋体" w:hAnsi="宋体" w:cs="Times New Roman" w:hint="eastAsia"/>
          <w:szCs w:val="21"/>
          <w:u w:val="single"/>
        </w:rPr>
        <w:t>证书，已录入广西建筑业企业诚信信息库并处于有效状态，具备有效的安全生产考核合格证书（B类）。本项目不接受有在建、已中标未开工或已列为其他项目中标候选人第一名的建造师作为项目经理（符合《广西壮族自治区建筑市场诚信卡管理暂行办法》第十六条第一款除外）</w:t>
      </w:r>
      <w:r w:rsidRPr="00B16DF7">
        <w:rPr>
          <w:rFonts w:ascii="宋体" w:eastAsia="宋体" w:hAnsi="宋体" w:cs="Times New Roman" w:hint="eastAsia"/>
          <w:szCs w:val="21"/>
        </w:rPr>
        <w:t>。</w:t>
      </w:r>
    </w:p>
    <w:p w:rsidR="00B16DF7" w:rsidRPr="00B16DF7" w:rsidRDefault="00B16DF7" w:rsidP="00B16DF7">
      <w:pPr>
        <w:spacing w:line="440" w:lineRule="exact"/>
        <w:ind w:firstLineChars="250" w:firstLine="525"/>
        <w:rPr>
          <w:rFonts w:ascii="宋体" w:eastAsia="宋体" w:hAnsi="宋体" w:cs="Times New Roman"/>
          <w:szCs w:val="24"/>
        </w:rPr>
      </w:pPr>
      <w:r w:rsidRPr="00B16DF7">
        <w:rPr>
          <w:rFonts w:ascii="宋体" w:eastAsia="宋体" w:hAnsi="宋体" w:cs="Times New Roman" w:hint="eastAsia"/>
          <w:szCs w:val="21"/>
        </w:rPr>
        <w:t>3.2.5 项目施工专职安全员：</w:t>
      </w:r>
      <w:r w:rsidRPr="00B16DF7">
        <w:rPr>
          <w:rFonts w:ascii="宋体" w:eastAsia="宋体" w:hAnsi="宋体" w:cs="宋体" w:hint="eastAsia"/>
          <w:szCs w:val="24"/>
          <w:u w:val="single"/>
        </w:rPr>
        <w:t>已录入广西建筑业企业诚信信息库并处于有效状态，具备有效的专职安全员安全生产考核合格证书（C类）</w:t>
      </w:r>
      <w:r w:rsidRPr="00B16DF7">
        <w:rPr>
          <w:rFonts w:ascii="宋体" w:eastAsia="宋体" w:hAnsi="宋体" w:cs="Times New Roman" w:hint="eastAsia"/>
          <w:szCs w:val="24"/>
        </w:rPr>
        <w:t xml:space="preserve">。 </w:t>
      </w:r>
    </w:p>
    <w:p w:rsidR="00B16DF7" w:rsidRPr="00B16DF7" w:rsidRDefault="00B16DF7" w:rsidP="00B16DF7">
      <w:pPr>
        <w:spacing w:line="440" w:lineRule="exact"/>
        <w:ind w:firstLineChars="250" w:firstLine="525"/>
        <w:rPr>
          <w:rFonts w:ascii="宋体" w:eastAsia="宋体" w:hAnsi="宋体" w:cs="Times New Roman"/>
          <w:szCs w:val="24"/>
        </w:rPr>
      </w:pPr>
      <w:r w:rsidRPr="00B16DF7">
        <w:rPr>
          <w:rFonts w:ascii="宋体" w:eastAsia="宋体" w:hAnsi="宋体" w:cs="Times New Roman" w:hint="eastAsia"/>
          <w:szCs w:val="24"/>
        </w:rPr>
        <w:t xml:space="preserve">3.2.6 </w:t>
      </w:r>
      <w:r w:rsidRPr="00B16DF7">
        <w:rPr>
          <w:rFonts w:ascii="宋体" w:eastAsia="宋体" w:hAnsi="宋体" w:cs="Times New Roman" w:hint="eastAsia"/>
          <w:szCs w:val="24"/>
          <w:u w:val="single"/>
        </w:rPr>
        <w:t>主要负责人员不能为同一个人且必须为投标人本单位人员（提交近3个月（2020年6月—2020年8月）在单位的社保证明）</w:t>
      </w:r>
      <w:r w:rsidRPr="00B16DF7">
        <w:rPr>
          <w:rFonts w:ascii="宋体" w:eastAsia="宋体" w:hAnsi="宋体" w:cs="Times New Roman" w:hint="eastAsia"/>
          <w:szCs w:val="24"/>
        </w:rPr>
        <w:t>。</w:t>
      </w:r>
    </w:p>
    <w:p w:rsidR="00B16DF7" w:rsidRPr="00B16DF7" w:rsidRDefault="00B16DF7" w:rsidP="00B16DF7">
      <w:pPr>
        <w:spacing w:line="440" w:lineRule="exact"/>
        <w:ind w:firstLineChars="200" w:firstLine="420"/>
        <w:rPr>
          <w:rFonts w:ascii="宋体" w:eastAsia="宋体" w:hAnsi="宋体" w:cs="Times New Roman"/>
          <w:szCs w:val="24"/>
        </w:rPr>
      </w:pPr>
      <w:r w:rsidRPr="00B16DF7">
        <w:rPr>
          <w:rFonts w:ascii="宋体" w:eastAsia="宋体" w:hAnsi="宋体" w:cs="Times New Roman"/>
          <w:szCs w:val="24"/>
        </w:rPr>
        <w:t>3.</w:t>
      </w:r>
      <w:r w:rsidRPr="00B16DF7">
        <w:rPr>
          <w:rFonts w:ascii="宋体" w:eastAsia="宋体" w:hAnsi="宋体" w:cs="Times New Roman" w:hint="eastAsia"/>
          <w:szCs w:val="24"/>
        </w:rPr>
        <w:t>3</w:t>
      </w:r>
      <w:r w:rsidRPr="00B16DF7">
        <w:rPr>
          <w:rFonts w:ascii="宋体" w:eastAsia="宋体" w:hAnsi="宋体" w:cs="Times New Roman"/>
          <w:szCs w:val="24"/>
        </w:rPr>
        <w:t xml:space="preserve"> </w:t>
      </w:r>
      <w:r w:rsidRPr="00B16DF7">
        <w:rPr>
          <w:rFonts w:ascii="宋体" w:eastAsia="宋体" w:hAnsi="宋体" w:cs="Times New Roman" w:hint="eastAsia"/>
          <w:szCs w:val="24"/>
        </w:rPr>
        <w:t>业绩要求：</w:t>
      </w:r>
      <w:r w:rsidRPr="00B16DF7">
        <w:rPr>
          <w:rFonts w:ascii="宋体" w:eastAsia="宋体" w:hAnsi="宋体" w:cs="Times New Roman" w:hint="eastAsia"/>
          <w:szCs w:val="24"/>
          <w:u w:val="single"/>
        </w:rPr>
        <w:t>无</w:t>
      </w:r>
      <w:r w:rsidRPr="00B16DF7">
        <w:rPr>
          <w:rFonts w:ascii="宋体" w:eastAsia="宋体" w:hAnsi="宋体" w:cs="Times New Roman" w:hint="eastAsia"/>
          <w:szCs w:val="24"/>
        </w:rPr>
        <w:t>。</w:t>
      </w:r>
    </w:p>
    <w:p w:rsidR="00B16DF7" w:rsidRPr="00B16DF7" w:rsidRDefault="00B16DF7" w:rsidP="00B16DF7">
      <w:pPr>
        <w:spacing w:line="440" w:lineRule="exact"/>
        <w:ind w:firstLineChars="200" w:firstLine="420"/>
        <w:rPr>
          <w:rFonts w:ascii="宋体" w:eastAsia="宋体" w:hAnsi="宋体" w:cs="Times New Roman"/>
          <w:szCs w:val="24"/>
        </w:rPr>
      </w:pPr>
      <w:r w:rsidRPr="00B16DF7">
        <w:rPr>
          <w:rFonts w:ascii="宋体" w:eastAsia="宋体" w:hAnsi="宋体" w:cs="Times New Roman" w:hint="eastAsia"/>
          <w:szCs w:val="24"/>
        </w:rPr>
        <w:t>3.4</w:t>
      </w:r>
      <w:r w:rsidRPr="00B16DF7">
        <w:rPr>
          <w:rFonts w:ascii="宋体" w:eastAsia="宋体" w:hAnsi="宋体" w:cs="Times New Roman"/>
          <w:szCs w:val="24"/>
        </w:rPr>
        <w:t>本次招标</w:t>
      </w:r>
      <w:r w:rsidRPr="00B16DF7">
        <w:rPr>
          <w:rFonts w:ascii="宋体" w:eastAsia="宋体" w:hAnsi="宋体" w:cs="Times New Roman"/>
          <w:b/>
          <w:szCs w:val="24"/>
        </w:rPr>
        <w:t>接受联合体投标</w:t>
      </w:r>
      <w:r w:rsidRPr="00B16DF7">
        <w:rPr>
          <w:rFonts w:ascii="宋体" w:eastAsia="宋体" w:hAnsi="宋体" w:cs="Times New Roman"/>
          <w:szCs w:val="24"/>
        </w:rPr>
        <w:t>。联合体投标的，应满足下列要求：</w:t>
      </w:r>
    </w:p>
    <w:p w:rsidR="00B16DF7" w:rsidRPr="00B16DF7" w:rsidRDefault="00B16DF7" w:rsidP="00B16DF7">
      <w:pPr>
        <w:spacing w:line="440" w:lineRule="exact"/>
        <w:ind w:firstLineChars="200" w:firstLine="420"/>
        <w:rPr>
          <w:rFonts w:ascii="宋体" w:eastAsia="宋体" w:hAnsi="宋体" w:cs="Times New Roman"/>
          <w:szCs w:val="24"/>
        </w:rPr>
      </w:pPr>
      <w:r w:rsidRPr="00B16DF7">
        <w:rPr>
          <w:rFonts w:ascii="宋体" w:eastAsia="宋体" w:hAnsi="宋体" w:cs="Times New Roman" w:hint="eastAsia"/>
          <w:szCs w:val="24"/>
        </w:rPr>
        <w:t>3.4.1本项目接受联合体投标。</w:t>
      </w:r>
      <w:r w:rsidRPr="00B16DF7">
        <w:rPr>
          <w:rFonts w:ascii="宋体" w:eastAsia="宋体" w:hAnsi="宋体" w:cs="Times New Roman"/>
          <w:szCs w:val="24"/>
        </w:rPr>
        <w:t>联合体成员</w:t>
      </w:r>
      <w:r w:rsidRPr="00B16DF7">
        <w:rPr>
          <w:rFonts w:ascii="宋体" w:eastAsia="宋体" w:hAnsi="宋体" w:cs="Times New Roman" w:hint="eastAsia"/>
          <w:szCs w:val="24"/>
        </w:rPr>
        <w:t>可</w:t>
      </w:r>
      <w:r w:rsidRPr="00B16DF7">
        <w:rPr>
          <w:rFonts w:ascii="宋体" w:eastAsia="宋体" w:hAnsi="宋体" w:cs="Times New Roman"/>
          <w:szCs w:val="24"/>
        </w:rPr>
        <w:t>由</w:t>
      </w:r>
      <w:r w:rsidRPr="00B16DF7">
        <w:rPr>
          <w:rFonts w:ascii="宋体" w:eastAsia="宋体" w:hAnsi="宋体" w:cs="Times New Roman" w:hint="eastAsia"/>
          <w:szCs w:val="24"/>
        </w:rPr>
        <w:t>设计单位和施工单位</w:t>
      </w:r>
      <w:r w:rsidRPr="00B16DF7">
        <w:rPr>
          <w:rFonts w:ascii="宋体" w:eastAsia="宋体" w:hAnsi="宋体" w:cs="Times New Roman"/>
          <w:szCs w:val="24"/>
        </w:rPr>
        <w:t>组成，联合体各方均应符合</w:t>
      </w:r>
      <w:r w:rsidRPr="00B16DF7">
        <w:rPr>
          <w:rFonts w:ascii="宋体" w:eastAsia="宋体" w:hAnsi="宋体" w:cs="Times New Roman" w:hint="eastAsia"/>
          <w:szCs w:val="24"/>
        </w:rPr>
        <w:t>“具有独立法人资格”、</w:t>
      </w:r>
      <w:r w:rsidRPr="00B16DF7">
        <w:rPr>
          <w:rFonts w:ascii="宋体" w:eastAsia="宋体" w:hAnsi="宋体" w:cs="Times New Roman"/>
          <w:szCs w:val="24"/>
        </w:rPr>
        <w:t>“具有独立承担民事责任的能力”的条件</w:t>
      </w:r>
      <w:r w:rsidRPr="00B16DF7">
        <w:rPr>
          <w:rFonts w:ascii="宋体" w:eastAsia="宋体" w:hAnsi="宋体" w:cs="Times New Roman" w:hint="eastAsia"/>
          <w:szCs w:val="24"/>
        </w:rPr>
        <w:t>，其中施工单位须具备有效的安全生产许可证。</w:t>
      </w:r>
    </w:p>
    <w:p w:rsidR="00B16DF7" w:rsidRPr="00B16DF7" w:rsidRDefault="00B16DF7" w:rsidP="00B16DF7">
      <w:pPr>
        <w:spacing w:line="440" w:lineRule="exact"/>
        <w:ind w:firstLineChars="200" w:firstLine="420"/>
        <w:rPr>
          <w:rFonts w:ascii="宋体" w:eastAsia="宋体" w:hAnsi="宋体" w:cs="Times New Roman"/>
          <w:szCs w:val="24"/>
        </w:rPr>
      </w:pPr>
      <w:r w:rsidRPr="00B16DF7">
        <w:rPr>
          <w:rFonts w:ascii="宋体" w:eastAsia="宋体" w:hAnsi="宋体" w:cs="Times New Roman" w:hint="eastAsia"/>
          <w:szCs w:val="24"/>
        </w:rPr>
        <w:t>3.4.2联合体各方应当签订联合体协议书，其中联合体牵头人代表联合体各方成员负责投标和合同实施阶段的主办、协调工作，但联合体其他成员在投标、签约与履行合同过程中，仍负有连带的和各自的法律责任。</w:t>
      </w:r>
    </w:p>
    <w:p w:rsidR="00B16DF7" w:rsidRPr="00B16DF7" w:rsidRDefault="00B16DF7" w:rsidP="00B16DF7">
      <w:pPr>
        <w:spacing w:line="440" w:lineRule="exact"/>
        <w:ind w:firstLineChars="200" w:firstLine="420"/>
        <w:rPr>
          <w:rFonts w:ascii="宋体" w:eastAsia="宋体" w:hAnsi="宋体" w:cs="Times New Roman"/>
          <w:szCs w:val="24"/>
        </w:rPr>
      </w:pPr>
      <w:r w:rsidRPr="00B16DF7">
        <w:rPr>
          <w:rFonts w:ascii="宋体" w:eastAsia="宋体" w:hAnsi="宋体" w:cs="Times New Roman" w:hint="eastAsia"/>
          <w:szCs w:val="24"/>
        </w:rPr>
        <w:t>3.4.3组成联合体进行投标的设计或施工单位不得再以自己的名义单独参与同一标段的投标，也不得组成新的联合体参与同一标段的投标。</w:t>
      </w:r>
    </w:p>
    <w:p w:rsidR="00B16DF7" w:rsidRPr="00B16DF7" w:rsidRDefault="00B16DF7" w:rsidP="00B16DF7">
      <w:pPr>
        <w:spacing w:line="440" w:lineRule="exact"/>
        <w:ind w:firstLineChars="200" w:firstLine="420"/>
        <w:rPr>
          <w:rFonts w:ascii="宋体" w:eastAsia="宋体" w:hAnsi="宋体" w:cs="Times New Roman"/>
          <w:szCs w:val="24"/>
        </w:rPr>
      </w:pPr>
      <w:r w:rsidRPr="00B16DF7">
        <w:rPr>
          <w:rFonts w:ascii="宋体" w:eastAsia="宋体" w:hAnsi="宋体" w:cs="Times New Roman" w:hint="eastAsia"/>
          <w:szCs w:val="24"/>
        </w:rPr>
        <w:t>3.4.4联合体各方应分别在人员、设备、资金等方面具有承担本项目联合体协议书分工职责范</w:t>
      </w:r>
      <w:r w:rsidRPr="00B16DF7">
        <w:rPr>
          <w:rFonts w:ascii="宋体" w:eastAsia="宋体" w:hAnsi="宋体" w:cs="Times New Roman" w:hint="eastAsia"/>
          <w:szCs w:val="24"/>
        </w:rPr>
        <w:lastRenderedPageBreak/>
        <w:t>围内的履约能力。</w:t>
      </w:r>
    </w:p>
    <w:p w:rsidR="00B16DF7" w:rsidRPr="00B16DF7" w:rsidRDefault="00B16DF7" w:rsidP="00B16DF7">
      <w:pPr>
        <w:spacing w:line="440" w:lineRule="exact"/>
        <w:ind w:firstLineChars="200" w:firstLine="420"/>
        <w:rPr>
          <w:rFonts w:ascii="宋体" w:eastAsia="宋体" w:hAnsi="宋体" w:cs="Times New Roman"/>
          <w:szCs w:val="24"/>
        </w:rPr>
      </w:pPr>
      <w:r w:rsidRPr="00B16DF7">
        <w:rPr>
          <w:rFonts w:ascii="宋体" w:eastAsia="宋体" w:hAnsi="宋体" w:cs="Times New Roman" w:hint="eastAsia"/>
          <w:szCs w:val="24"/>
        </w:rPr>
        <w:t>3.4.5联合体中有同类资质的企业按照联合体协议书分工承担相同工作的，应当按照资质等级较低的企业确定联合体资质等级。</w:t>
      </w:r>
    </w:p>
    <w:p w:rsidR="00B16DF7" w:rsidRPr="00B16DF7" w:rsidRDefault="00B16DF7" w:rsidP="00B16DF7">
      <w:pPr>
        <w:spacing w:line="440" w:lineRule="exact"/>
        <w:ind w:firstLineChars="200" w:firstLine="420"/>
        <w:rPr>
          <w:rFonts w:ascii="宋体" w:eastAsia="宋体" w:hAnsi="宋体" w:cs="Times New Roman"/>
          <w:szCs w:val="24"/>
        </w:rPr>
      </w:pPr>
      <w:r w:rsidRPr="00B16DF7">
        <w:rPr>
          <w:rFonts w:ascii="宋体" w:eastAsia="宋体" w:hAnsi="宋体" w:cs="Times New Roman"/>
          <w:szCs w:val="24"/>
        </w:rPr>
        <w:t>3.</w:t>
      </w:r>
      <w:r w:rsidRPr="00B16DF7">
        <w:rPr>
          <w:rFonts w:ascii="宋体" w:eastAsia="宋体" w:hAnsi="宋体" w:cs="Times New Roman" w:hint="eastAsia"/>
          <w:szCs w:val="24"/>
        </w:rPr>
        <w:t>5</w:t>
      </w:r>
      <w:r w:rsidRPr="00B16DF7">
        <w:rPr>
          <w:rFonts w:ascii="宋体" w:eastAsia="宋体" w:hAnsi="宋体" w:cs="Times New Roman"/>
          <w:szCs w:val="24"/>
        </w:rPr>
        <w:t xml:space="preserve"> 各投标人可就本招标项目的所有标段进行投标，并允许中标所有标段。但投标人应就不同标段派出不同的</w:t>
      </w:r>
      <w:r w:rsidRPr="00B16DF7">
        <w:rPr>
          <w:rFonts w:ascii="宋体" w:eastAsia="宋体" w:hAnsi="宋体" w:cs="Times New Roman" w:hint="eastAsia"/>
          <w:szCs w:val="24"/>
        </w:rPr>
        <w:t>项目经理</w:t>
      </w:r>
      <w:r w:rsidRPr="00B16DF7">
        <w:rPr>
          <w:rFonts w:ascii="宋体" w:eastAsia="宋体" w:hAnsi="宋体" w:cs="Times New Roman"/>
          <w:szCs w:val="24"/>
        </w:rPr>
        <w:t>和项目</w:t>
      </w:r>
      <w:r w:rsidRPr="00B16DF7">
        <w:rPr>
          <w:rFonts w:ascii="宋体" w:eastAsia="宋体" w:hAnsi="宋体" w:cs="Times New Roman" w:hint="eastAsia"/>
          <w:szCs w:val="24"/>
        </w:rPr>
        <w:t>施工</w:t>
      </w:r>
      <w:r w:rsidRPr="00B16DF7">
        <w:rPr>
          <w:rFonts w:ascii="宋体" w:eastAsia="宋体" w:hAnsi="宋体" w:cs="Times New Roman"/>
          <w:szCs w:val="24"/>
        </w:rPr>
        <w:t>专职安全员，否则同一</w:t>
      </w:r>
      <w:r w:rsidRPr="00B16DF7">
        <w:rPr>
          <w:rFonts w:ascii="宋体" w:eastAsia="宋体" w:hAnsi="宋体" w:cs="Times New Roman" w:hint="eastAsia"/>
          <w:szCs w:val="24"/>
        </w:rPr>
        <w:t>项目经理</w:t>
      </w:r>
      <w:r w:rsidRPr="00B16DF7">
        <w:rPr>
          <w:rFonts w:ascii="宋体" w:eastAsia="宋体" w:hAnsi="宋体" w:cs="Times New Roman"/>
          <w:szCs w:val="24"/>
        </w:rPr>
        <w:t>或项目</w:t>
      </w:r>
      <w:r w:rsidRPr="00B16DF7">
        <w:rPr>
          <w:rFonts w:ascii="宋体" w:eastAsia="宋体" w:hAnsi="宋体" w:cs="Times New Roman" w:hint="eastAsia"/>
          <w:szCs w:val="24"/>
        </w:rPr>
        <w:t>施工</w:t>
      </w:r>
      <w:r w:rsidRPr="00B16DF7">
        <w:rPr>
          <w:rFonts w:ascii="宋体" w:eastAsia="宋体" w:hAnsi="宋体" w:cs="Times New Roman"/>
          <w:szCs w:val="24"/>
        </w:rPr>
        <w:t>专职安全员所</w:t>
      </w:r>
      <w:r w:rsidRPr="00B16DF7">
        <w:rPr>
          <w:rFonts w:ascii="宋体" w:eastAsia="宋体" w:hAnsi="宋体" w:cs="Times New Roman" w:hint="eastAsia"/>
          <w:szCs w:val="24"/>
        </w:rPr>
        <w:t>参与</w:t>
      </w:r>
      <w:r w:rsidRPr="00B16DF7">
        <w:rPr>
          <w:rFonts w:ascii="宋体" w:eastAsia="宋体" w:hAnsi="宋体" w:cs="Times New Roman"/>
          <w:szCs w:val="24"/>
        </w:rPr>
        <w:t>其它标段作否决投标处理（符合桂建管﹝2013﹞17号和桂建管﹝2014﹞25号文除外）。</w:t>
      </w:r>
    </w:p>
    <w:p w:rsidR="00B16DF7" w:rsidRPr="00B16DF7" w:rsidRDefault="00B16DF7" w:rsidP="00B16DF7">
      <w:pPr>
        <w:spacing w:line="440" w:lineRule="exact"/>
        <w:ind w:firstLineChars="200" w:firstLine="420"/>
        <w:rPr>
          <w:rFonts w:ascii="宋体" w:eastAsia="宋体" w:hAnsi="宋体" w:cs="Times New Roman"/>
          <w:szCs w:val="24"/>
        </w:rPr>
      </w:pPr>
      <w:r w:rsidRPr="00B16DF7">
        <w:rPr>
          <w:rFonts w:ascii="宋体" w:eastAsia="宋体" w:hAnsi="宋体" w:cs="Times New Roman"/>
          <w:szCs w:val="24"/>
        </w:rPr>
        <w:t>3.</w:t>
      </w:r>
      <w:r w:rsidRPr="00B16DF7">
        <w:rPr>
          <w:rFonts w:ascii="宋体" w:eastAsia="宋体" w:hAnsi="宋体" w:cs="Times New Roman" w:hint="eastAsia"/>
          <w:szCs w:val="24"/>
        </w:rPr>
        <w:t>6</w:t>
      </w:r>
      <w:r w:rsidRPr="00B16DF7">
        <w:rPr>
          <w:rFonts w:ascii="宋体" w:eastAsia="宋体" w:hAnsi="宋体" w:cs="Times New Roman"/>
          <w:szCs w:val="24"/>
        </w:rPr>
        <w:t>投标人</w:t>
      </w:r>
      <w:r w:rsidRPr="00B16DF7">
        <w:rPr>
          <w:rFonts w:ascii="宋体" w:eastAsia="宋体" w:hAnsi="宋体" w:cs="Times New Roman" w:hint="eastAsia"/>
          <w:szCs w:val="24"/>
        </w:rPr>
        <w:t>（如为联合体投标的要求其联合体中施工单位）</w:t>
      </w:r>
      <w:r w:rsidRPr="00B16DF7">
        <w:rPr>
          <w:rFonts w:ascii="宋体" w:eastAsia="宋体" w:hAnsi="宋体" w:cs="Times New Roman"/>
          <w:szCs w:val="24"/>
        </w:rPr>
        <w:t>信息以广西建筑业企业诚信信息库为准。</w:t>
      </w:r>
    </w:p>
    <w:p w:rsidR="00B16DF7" w:rsidRPr="00B16DF7" w:rsidRDefault="00B16DF7" w:rsidP="00B16DF7">
      <w:pPr>
        <w:keepNext/>
        <w:keepLines/>
        <w:spacing w:before="60" w:after="60" w:line="267" w:lineRule="atLeast"/>
        <w:outlineLvl w:val="1"/>
        <w:rPr>
          <w:rFonts w:ascii="宋体" w:eastAsia="宋体" w:hAnsi="宋体" w:cs="Times New Roman"/>
          <w:b/>
          <w:bCs/>
          <w:sz w:val="24"/>
          <w:szCs w:val="24"/>
        </w:rPr>
      </w:pPr>
      <w:bookmarkStart w:id="28" w:name="_Toc51659369"/>
      <w:bookmarkStart w:id="29" w:name="_Toc389065127"/>
      <w:bookmarkStart w:id="30" w:name="_Toc395382358"/>
      <w:bookmarkStart w:id="31" w:name="_Toc419320079"/>
      <w:bookmarkStart w:id="32" w:name="_Toc419321115"/>
      <w:bookmarkStart w:id="33" w:name="_Toc419363482"/>
      <w:bookmarkStart w:id="34" w:name="_Toc419364206"/>
      <w:bookmarkStart w:id="35" w:name="_Toc433988548"/>
      <w:bookmarkStart w:id="36" w:name="_Toc491277133"/>
      <w:bookmarkStart w:id="37" w:name="_Toc24814"/>
      <w:bookmarkStart w:id="38" w:name="_Toc6014"/>
      <w:r w:rsidRPr="00B16DF7">
        <w:rPr>
          <w:rFonts w:ascii="宋体" w:eastAsia="宋体" w:hAnsi="宋体" w:cs="Times New Roman"/>
          <w:b/>
          <w:bCs/>
          <w:sz w:val="24"/>
          <w:szCs w:val="24"/>
        </w:rPr>
        <w:t xml:space="preserve">4. </w:t>
      </w:r>
      <w:r w:rsidRPr="00B16DF7">
        <w:rPr>
          <w:rFonts w:ascii="宋体" w:eastAsia="宋体" w:hAnsi="宋体" w:cs="Times New Roman" w:hint="eastAsia"/>
          <w:b/>
          <w:bCs/>
          <w:sz w:val="24"/>
          <w:szCs w:val="24"/>
        </w:rPr>
        <w:t>投标报名</w:t>
      </w:r>
      <w:bookmarkEnd w:id="28"/>
    </w:p>
    <w:p w:rsidR="00B16DF7" w:rsidRPr="00B16DF7" w:rsidRDefault="00B16DF7" w:rsidP="00B16DF7">
      <w:pPr>
        <w:spacing w:line="360" w:lineRule="auto"/>
        <w:ind w:firstLine="420"/>
        <w:rPr>
          <w:rFonts w:ascii="宋体" w:eastAsia="宋体" w:hAnsi="宋体" w:cs="宋体"/>
          <w:kern w:val="1"/>
          <w:szCs w:val="24"/>
        </w:rPr>
      </w:pPr>
      <w:r w:rsidRPr="00B16DF7">
        <w:rPr>
          <w:rFonts w:ascii="宋体" w:eastAsia="宋体" w:hAnsi="宋体" w:cs="宋体" w:hint="eastAsia"/>
          <w:kern w:val="1"/>
          <w:szCs w:val="24"/>
        </w:rPr>
        <w:t>网上报名。凡有意参加投标者，请于</w:t>
      </w:r>
      <w:r w:rsidRPr="00B16DF7">
        <w:rPr>
          <w:rFonts w:ascii="宋体" w:eastAsia="宋体" w:hAnsi="宋体" w:cs="宋体"/>
          <w:kern w:val="1"/>
          <w:szCs w:val="24"/>
        </w:rPr>
        <w:t xml:space="preserve"> 20</w:t>
      </w:r>
      <w:r w:rsidRPr="00B16DF7">
        <w:rPr>
          <w:rFonts w:ascii="宋体" w:eastAsia="宋体" w:hAnsi="宋体" w:cs="宋体" w:hint="eastAsia"/>
          <w:kern w:val="1"/>
          <w:szCs w:val="24"/>
        </w:rPr>
        <w:t>20</w:t>
      </w:r>
      <w:r w:rsidRPr="00B16DF7">
        <w:rPr>
          <w:rFonts w:ascii="宋体" w:eastAsia="宋体" w:hAnsi="宋体" w:cs="宋体"/>
          <w:kern w:val="1"/>
          <w:szCs w:val="24"/>
        </w:rPr>
        <w:t xml:space="preserve"> </w:t>
      </w:r>
      <w:r w:rsidRPr="00B16DF7">
        <w:rPr>
          <w:rFonts w:ascii="宋体" w:eastAsia="宋体" w:hAnsi="宋体" w:cs="宋体" w:hint="eastAsia"/>
          <w:kern w:val="1"/>
          <w:szCs w:val="24"/>
        </w:rPr>
        <w:t>年9月25日</w:t>
      </w:r>
      <w:r w:rsidRPr="00B16DF7">
        <w:rPr>
          <w:rFonts w:ascii="宋体" w:eastAsia="宋体" w:hAnsi="宋体" w:cs="宋体"/>
          <w:kern w:val="1"/>
          <w:szCs w:val="24"/>
        </w:rPr>
        <w:t xml:space="preserve"> 0 </w:t>
      </w:r>
      <w:r w:rsidRPr="00B16DF7">
        <w:rPr>
          <w:rFonts w:ascii="宋体" w:eastAsia="宋体" w:hAnsi="宋体" w:cs="宋体" w:hint="eastAsia"/>
          <w:kern w:val="1"/>
          <w:szCs w:val="24"/>
        </w:rPr>
        <w:t>时</w:t>
      </w:r>
      <w:r w:rsidRPr="00B16DF7">
        <w:rPr>
          <w:rFonts w:ascii="宋体" w:eastAsia="宋体" w:hAnsi="宋体" w:cs="宋体"/>
          <w:kern w:val="1"/>
          <w:szCs w:val="24"/>
        </w:rPr>
        <w:t xml:space="preserve"> 0 </w:t>
      </w:r>
      <w:r w:rsidRPr="00B16DF7">
        <w:rPr>
          <w:rFonts w:ascii="宋体" w:eastAsia="宋体" w:hAnsi="宋体" w:cs="宋体" w:hint="eastAsia"/>
          <w:kern w:val="1"/>
          <w:szCs w:val="24"/>
        </w:rPr>
        <w:t>分至</w:t>
      </w:r>
      <w:r w:rsidRPr="00B16DF7">
        <w:rPr>
          <w:rFonts w:ascii="宋体" w:eastAsia="宋体" w:hAnsi="宋体" w:cs="宋体"/>
          <w:kern w:val="1"/>
          <w:szCs w:val="24"/>
        </w:rPr>
        <w:t xml:space="preserve"> 2020 </w:t>
      </w:r>
      <w:r w:rsidRPr="00B16DF7">
        <w:rPr>
          <w:rFonts w:ascii="宋体" w:eastAsia="宋体" w:hAnsi="宋体" w:cs="宋体" w:hint="eastAsia"/>
          <w:kern w:val="1"/>
          <w:szCs w:val="24"/>
        </w:rPr>
        <w:t>年9月30日18时</w:t>
      </w:r>
      <w:r w:rsidRPr="00B16DF7">
        <w:rPr>
          <w:rFonts w:ascii="宋体" w:eastAsia="宋体" w:hAnsi="宋体" w:cs="宋体"/>
          <w:kern w:val="1"/>
          <w:szCs w:val="24"/>
        </w:rPr>
        <w:t xml:space="preserve"> </w:t>
      </w:r>
      <w:r w:rsidRPr="00B16DF7">
        <w:rPr>
          <w:rFonts w:ascii="宋体" w:eastAsia="宋体" w:hAnsi="宋体" w:cs="宋体" w:hint="eastAsia"/>
          <w:kern w:val="1"/>
          <w:szCs w:val="24"/>
        </w:rPr>
        <w:t>0</w:t>
      </w:r>
      <w:r w:rsidRPr="00B16DF7">
        <w:rPr>
          <w:rFonts w:ascii="宋体" w:eastAsia="宋体" w:hAnsi="宋体" w:cs="宋体"/>
          <w:kern w:val="1"/>
          <w:szCs w:val="24"/>
        </w:rPr>
        <w:t xml:space="preserve">0 </w:t>
      </w:r>
      <w:r w:rsidRPr="00B16DF7">
        <w:rPr>
          <w:rFonts w:ascii="宋体" w:eastAsia="宋体" w:hAnsi="宋体" w:cs="宋体" w:hint="eastAsia"/>
          <w:kern w:val="1"/>
          <w:szCs w:val="24"/>
        </w:rPr>
        <w:t>分（不少于</w:t>
      </w:r>
      <w:r w:rsidRPr="00B16DF7">
        <w:rPr>
          <w:rFonts w:ascii="宋体" w:eastAsia="宋体" w:hAnsi="宋体" w:cs="宋体"/>
          <w:kern w:val="1"/>
          <w:szCs w:val="24"/>
        </w:rPr>
        <w:t>5</w:t>
      </w:r>
      <w:r w:rsidRPr="00B16DF7">
        <w:rPr>
          <w:rFonts w:ascii="宋体" w:eastAsia="宋体" w:hAnsi="宋体" w:cs="宋体" w:hint="eastAsia"/>
          <w:kern w:val="1"/>
          <w:szCs w:val="24"/>
        </w:rPr>
        <w:t>个工作日，法定公休日、法定节假日除外），由潜在投标人的专职投标员凭本人的</w:t>
      </w:r>
      <w:r w:rsidRPr="00B16DF7">
        <w:rPr>
          <w:rFonts w:ascii="宋体" w:eastAsia="宋体" w:hAnsi="宋体" w:cs="宋体"/>
          <w:kern w:val="1"/>
          <w:szCs w:val="24"/>
        </w:rPr>
        <w:t>“</w:t>
      </w:r>
      <w:r w:rsidRPr="00B16DF7">
        <w:rPr>
          <w:rFonts w:ascii="宋体" w:eastAsia="宋体" w:hAnsi="宋体" w:cs="Times New Roman" w:hint="eastAsia"/>
          <w:szCs w:val="24"/>
        </w:rPr>
        <w:t>身份证证号</w:t>
      </w:r>
      <w:r w:rsidRPr="00B16DF7">
        <w:rPr>
          <w:rFonts w:ascii="宋体" w:eastAsia="宋体" w:hAnsi="宋体" w:cs="宋体"/>
          <w:kern w:val="1"/>
          <w:szCs w:val="24"/>
        </w:rPr>
        <w:t>”</w:t>
      </w:r>
      <w:r w:rsidRPr="00B16DF7">
        <w:rPr>
          <w:rFonts w:ascii="宋体" w:eastAsia="宋体" w:hAnsi="宋体" w:cs="宋体" w:hint="eastAsia"/>
          <w:kern w:val="1"/>
          <w:szCs w:val="24"/>
        </w:rPr>
        <w:t>及密码或企业</w:t>
      </w:r>
      <w:r w:rsidRPr="00B16DF7">
        <w:rPr>
          <w:rFonts w:ascii="宋体" w:eastAsia="宋体" w:hAnsi="宋体" w:cs="宋体"/>
          <w:kern w:val="1"/>
          <w:szCs w:val="24"/>
        </w:rPr>
        <w:t>CA</w:t>
      </w:r>
      <w:r w:rsidRPr="00B16DF7">
        <w:rPr>
          <w:rFonts w:ascii="宋体" w:eastAsia="宋体" w:hAnsi="宋体" w:cs="宋体" w:hint="eastAsia"/>
          <w:kern w:val="1"/>
          <w:szCs w:val="24"/>
        </w:rPr>
        <w:t>锁登陆</w:t>
      </w:r>
      <w:r w:rsidRPr="00B16DF7">
        <w:rPr>
          <w:rFonts w:ascii="宋体" w:eastAsia="宋体" w:hAnsi="宋体" w:cs="宋体"/>
          <w:kern w:val="1"/>
          <w:szCs w:val="24"/>
        </w:rPr>
        <w:t xml:space="preserve"> http://ggzy.yulin.gov.cn </w:t>
      </w:r>
      <w:r w:rsidRPr="00B16DF7">
        <w:rPr>
          <w:rFonts w:ascii="宋体" w:eastAsia="宋体" w:hAnsi="宋体" w:cs="宋体" w:hint="eastAsia"/>
          <w:kern w:val="1"/>
          <w:szCs w:val="24"/>
        </w:rPr>
        <w:t>（玉林市公共资源交易平台）进行网上报名。</w:t>
      </w:r>
    </w:p>
    <w:p w:rsidR="00B16DF7" w:rsidRPr="00B16DF7" w:rsidRDefault="00B16DF7" w:rsidP="00B16DF7">
      <w:pPr>
        <w:keepNext/>
        <w:keepLines/>
        <w:spacing w:before="60" w:after="60" w:line="360" w:lineRule="auto"/>
        <w:outlineLvl w:val="1"/>
        <w:rPr>
          <w:rFonts w:ascii="宋体" w:eastAsia="宋体" w:hAnsi="宋体" w:cs="Times New Roman"/>
          <w:b/>
          <w:bCs/>
          <w:sz w:val="24"/>
          <w:szCs w:val="24"/>
        </w:rPr>
      </w:pPr>
      <w:bookmarkStart w:id="39" w:name="_Toc51659370"/>
      <w:r w:rsidRPr="00B16DF7">
        <w:rPr>
          <w:rFonts w:ascii="宋体" w:eastAsia="宋体" w:hAnsi="宋体" w:cs="Times New Roman"/>
          <w:b/>
          <w:bCs/>
          <w:sz w:val="24"/>
          <w:szCs w:val="24"/>
        </w:rPr>
        <w:t xml:space="preserve">5. </w:t>
      </w:r>
      <w:r w:rsidRPr="00B16DF7">
        <w:rPr>
          <w:rFonts w:ascii="宋体" w:eastAsia="宋体" w:hAnsi="宋体" w:cs="Times New Roman" w:hint="eastAsia"/>
          <w:b/>
          <w:bCs/>
          <w:sz w:val="24"/>
          <w:szCs w:val="24"/>
        </w:rPr>
        <w:t>招标文件的获取</w:t>
      </w:r>
      <w:bookmarkEnd w:id="39"/>
    </w:p>
    <w:p w:rsidR="00B16DF7" w:rsidRPr="00B16DF7" w:rsidRDefault="00B16DF7" w:rsidP="00B16DF7">
      <w:pPr>
        <w:spacing w:line="360" w:lineRule="auto"/>
        <w:ind w:firstLine="420"/>
        <w:rPr>
          <w:rFonts w:ascii="宋体" w:eastAsia="宋体" w:hAnsi="宋体" w:cs="宋体"/>
          <w:kern w:val="1"/>
          <w:szCs w:val="24"/>
        </w:rPr>
      </w:pPr>
      <w:r w:rsidRPr="00B16DF7">
        <w:rPr>
          <w:rFonts w:ascii="宋体" w:eastAsia="宋体" w:hAnsi="宋体" w:cs="宋体"/>
          <w:kern w:val="1"/>
          <w:szCs w:val="24"/>
        </w:rPr>
        <w:t xml:space="preserve">5.1 </w:t>
      </w:r>
      <w:r w:rsidRPr="00B16DF7">
        <w:rPr>
          <w:rFonts w:ascii="宋体" w:eastAsia="宋体" w:hAnsi="宋体" w:cs="宋体" w:hint="eastAsia"/>
          <w:kern w:val="1"/>
          <w:szCs w:val="24"/>
        </w:rPr>
        <w:t>凡通过网上报名者，请于</w:t>
      </w:r>
      <w:r w:rsidRPr="00B16DF7">
        <w:rPr>
          <w:rFonts w:ascii="宋体" w:eastAsia="宋体" w:hAnsi="宋体" w:cs="宋体"/>
          <w:kern w:val="1"/>
          <w:szCs w:val="24"/>
        </w:rPr>
        <w:t xml:space="preserve"> 20</w:t>
      </w:r>
      <w:r w:rsidRPr="00B16DF7">
        <w:rPr>
          <w:rFonts w:ascii="宋体" w:eastAsia="宋体" w:hAnsi="宋体" w:cs="宋体" w:hint="eastAsia"/>
          <w:kern w:val="1"/>
          <w:szCs w:val="24"/>
        </w:rPr>
        <w:t>20</w:t>
      </w:r>
      <w:r w:rsidRPr="00B16DF7">
        <w:rPr>
          <w:rFonts w:ascii="宋体" w:eastAsia="宋体" w:hAnsi="宋体" w:cs="宋体"/>
          <w:kern w:val="1"/>
          <w:szCs w:val="24"/>
        </w:rPr>
        <w:t xml:space="preserve"> </w:t>
      </w:r>
      <w:r w:rsidRPr="00B16DF7">
        <w:rPr>
          <w:rFonts w:ascii="宋体" w:eastAsia="宋体" w:hAnsi="宋体" w:cs="宋体" w:hint="eastAsia"/>
          <w:kern w:val="1"/>
          <w:szCs w:val="24"/>
        </w:rPr>
        <w:t>年9月25日</w:t>
      </w:r>
      <w:r w:rsidRPr="00B16DF7">
        <w:rPr>
          <w:rFonts w:ascii="宋体" w:eastAsia="宋体" w:hAnsi="宋体" w:cs="宋体"/>
          <w:kern w:val="1"/>
          <w:szCs w:val="24"/>
        </w:rPr>
        <w:t xml:space="preserve"> 0 </w:t>
      </w:r>
      <w:r w:rsidRPr="00B16DF7">
        <w:rPr>
          <w:rFonts w:ascii="宋体" w:eastAsia="宋体" w:hAnsi="宋体" w:cs="宋体" w:hint="eastAsia"/>
          <w:kern w:val="1"/>
          <w:szCs w:val="24"/>
        </w:rPr>
        <w:t>时</w:t>
      </w:r>
      <w:r w:rsidRPr="00B16DF7">
        <w:rPr>
          <w:rFonts w:ascii="宋体" w:eastAsia="宋体" w:hAnsi="宋体" w:cs="宋体"/>
          <w:kern w:val="1"/>
          <w:szCs w:val="24"/>
        </w:rPr>
        <w:t xml:space="preserve"> 0 </w:t>
      </w:r>
      <w:r w:rsidRPr="00B16DF7">
        <w:rPr>
          <w:rFonts w:ascii="宋体" w:eastAsia="宋体" w:hAnsi="宋体" w:cs="宋体" w:hint="eastAsia"/>
          <w:kern w:val="1"/>
          <w:szCs w:val="24"/>
        </w:rPr>
        <w:t>分至</w:t>
      </w:r>
      <w:r w:rsidRPr="00B16DF7">
        <w:rPr>
          <w:rFonts w:ascii="宋体" w:eastAsia="宋体" w:hAnsi="宋体" w:cs="宋体"/>
          <w:kern w:val="1"/>
          <w:szCs w:val="24"/>
        </w:rPr>
        <w:t xml:space="preserve"> 2020 </w:t>
      </w:r>
      <w:r w:rsidRPr="00B16DF7">
        <w:rPr>
          <w:rFonts w:ascii="宋体" w:eastAsia="宋体" w:hAnsi="宋体" w:cs="宋体" w:hint="eastAsia"/>
          <w:kern w:val="1"/>
          <w:szCs w:val="24"/>
        </w:rPr>
        <w:t>年</w:t>
      </w:r>
      <w:r w:rsidRPr="00B16DF7">
        <w:rPr>
          <w:rFonts w:ascii="宋体" w:eastAsia="宋体" w:hAnsi="宋体" w:cs="宋体"/>
          <w:kern w:val="1"/>
          <w:szCs w:val="24"/>
        </w:rPr>
        <w:t xml:space="preserve"> </w:t>
      </w:r>
      <w:r w:rsidRPr="00B16DF7">
        <w:rPr>
          <w:rFonts w:ascii="宋体" w:eastAsia="宋体" w:hAnsi="宋体" w:cs="宋体" w:hint="eastAsia"/>
          <w:kern w:val="1"/>
          <w:szCs w:val="24"/>
        </w:rPr>
        <w:t>9月30日</w:t>
      </w:r>
      <w:r w:rsidRPr="00B16DF7">
        <w:rPr>
          <w:rFonts w:ascii="宋体" w:eastAsia="宋体" w:hAnsi="宋体" w:cs="宋体"/>
          <w:kern w:val="1"/>
          <w:szCs w:val="24"/>
        </w:rPr>
        <w:t xml:space="preserve"> 23 </w:t>
      </w:r>
      <w:r w:rsidRPr="00B16DF7">
        <w:rPr>
          <w:rFonts w:ascii="宋体" w:eastAsia="宋体" w:hAnsi="宋体" w:cs="宋体" w:hint="eastAsia"/>
          <w:kern w:val="1"/>
          <w:szCs w:val="24"/>
        </w:rPr>
        <w:t>时</w:t>
      </w:r>
      <w:r w:rsidRPr="00B16DF7">
        <w:rPr>
          <w:rFonts w:ascii="宋体" w:eastAsia="宋体" w:hAnsi="宋体" w:cs="宋体"/>
          <w:kern w:val="1"/>
          <w:szCs w:val="24"/>
        </w:rPr>
        <w:t xml:space="preserve"> 59 </w:t>
      </w:r>
      <w:r w:rsidRPr="00B16DF7">
        <w:rPr>
          <w:rFonts w:ascii="宋体" w:eastAsia="宋体" w:hAnsi="宋体" w:cs="宋体" w:hint="eastAsia"/>
          <w:kern w:val="1"/>
          <w:szCs w:val="24"/>
        </w:rPr>
        <w:t>分（不少于</w:t>
      </w:r>
      <w:r w:rsidRPr="00B16DF7">
        <w:rPr>
          <w:rFonts w:ascii="宋体" w:eastAsia="宋体" w:hAnsi="宋体" w:cs="宋体"/>
          <w:kern w:val="1"/>
          <w:szCs w:val="24"/>
        </w:rPr>
        <w:t>5</w:t>
      </w:r>
      <w:r w:rsidRPr="00B16DF7">
        <w:rPr>
          <w:rFonts w:ascii="宋体" w:eastAsia="宋体" w:hAnsi="宋体" w:cs="宋体" w:hint="eastAsia"/>
          <w:kern w:val="1"/>
          <w:szCs w:val="24"/>
        </w:rPr>
        <w:t>个工作日，法定公休日、法定节假日除外），由潜在投标人的专职投标员凭本人的</w:t>
      </w:r>
      <w:r w:rsidRPr="00B16DF7">
        <w:rPr>
          <w:rFonts w:ascii="宋体" w:eastAsia="宋体" w:hAnsi="宋体" w:cs="宋体"/>
          <w:kern w:val="1"/>
          <w:szCs w:val="24"/>
        </w:rPr>
        <w:t>“</w:t>
      </w:r>
      <w:r w:rsidRPr="00B16DF7">
        <w:rPr>
          <w:rFonts w:ascii="宋体" w:eastAsia="宋体" w:hAnsi="宋体" w:cs="Times New Roman" w:hint="eastAsia"/>
          <w:szCs w:val="24"/>
        </w:rPr>
        <w:t>身份证证号</w:t>
      </w:r>
      <w:r w:rsidRPr="00B16DF7">
        <w:rPr>
          <w:rFonts w:ascii="宋体" w:eastAsia="宋体" w:hAnsi="宋体" w:cs="宋体"/>
          <w:kern w:val="1"/>
          <w:szCs w:val="24"/>
        </w:rPr>
        <w:t>”</w:t>
      </w:r>
      <w:r w:rsidRPr="00B16DF7">
        <w:rPr>
          <w:rFonts w:ascii="宋体" w:eastAsia="宋体" w:hAnsi="宋体" w:cs="宋体" w:hint="eastAsia"/>
          <w:kern w:val="1"/>
          <w:szCs w:val="24"/>
        </w:rPr>
        <w:t>及密码或企业</w:t>
      </w:r>
      <w:r w:rsidRPr="00B16DF7">
        <w:rPr>
          <w:rFonts w:ascii="宋体" w:eastAsia="宋体" w:hAnsi="宋体" w:cs="宋体"/>
          <w:kern w:val="1"/>
          <w:szCs w:val="24"/>
        </w:rPr>
        <w:t>CA</w:t>
      </w:r>
      <w:r w:rsidRPr="00B16DF7">
        <w:rPr>
          <w:rFonts w:ascii="宋体" w:eastAsia="宋体" w:hAnsi="宋体" w:cs="宋体" w:hint="eastAsia"/>
          <w:kern w:val="1"/>
          <w:szCs w:val="24"/>
        </w:rPr>
        <w:t>锁登陆</w:t>
      </w:r>
      <w:r w:rsidRPr="00B16DF7">
        <w:rPr>
          <w:rFonts w:ascii="宋体" w:eastAsia="宋体" w:hAnsi="宋体" w:cs="宋体"/>
          <w:kern w:val="1"/>
          <w:szCs w:val="24"/>
        </w:rPr>
        <w:t xml:space="preserve"> http://ggzy.yulin.gov.cn </w:t>
      </w:r>
      <w:r w:rsidRPr="00B16DF7">
        <w:rPr>
          <w:rFonts w:ascii="宋体" w:eastAsia="宋体" w:hAnsi="宋体" w:cs="宋体" w:hint="eastAsia"/>
          <w:kern w:val="1"/>
          <w:szCs w:val="24"/>
        </w:rPr>
        <w:t>（玉林市公共资源交易平台）下载招标文件。</w:t>
      </w:r>
    </w:p>
    <w:p w:rsidR="00B16DF7" w:rsidRPr="00B16DF7" w:rsidRDefault="00B16DF7" w:rsidP="00B16DF7">
      <w:pPr>
        <w:spacing w:line="360" w:lineRule="auto"/>
        <w:ind w:firstLine="420"/>
        <w:rPr>
          <w:rFonts w:ascii="宋体" w:eastAsia="宋体" w:hAnsi="宋体" w:cs="宋体"/>
          <w:kern w:val="1"/>
          <w:szCs w:val="24"/>
        </w:rPr>
      </w:pPr>
      <w:r w:rsidRPr="00B16DF7">
        <w:rPr>
          <w:rFonts w:ascii="宋体" w:eastAsia="宋体" w:hAnsi="宋体" w:cs="宋体"/>
          <w:kern w:val="1"/>
          <w:szCs w:val="24"/>
        </w:rPr>
        <w:t xml:space="preserve">5.2 </w:t>
      </w:r>
      <w:r w:rsidRPr="00B16DF7">
        <w:rPr>
          <w:rFonts w:ascii="宋体" w:eastAsia="宋体" w:hAnsi="宋体" w:cs="宋体" w:hint="eastAsia"/>
          <w:kern w:val="1"/>
          <w:szCs w:val="24"/>
        </w:rPr>
        <w:t>电子投标服务费每个投标人收取</w:t>
      </w:r>
      <w:r w:rsidRPr="00B16DF7">
        <w:rPr>
          <w:rFonts w:ascii="宋体" w:eastAsia="宋体" w:hAnsi="宋体" w:cs="宋体"/>
          <w:kern w:val="1"/>
          <w:szCs w:val="24"/>
        </w:rPr>
        <w:t xml:space="preserve"> 0.0 </w:t>
      </w:r>
      <w:r w:rsidRPr="00B16DF7">
        <w:rPr>
          <w:rFonts w:ascii="宋体" w:eastAsia="宋体" w:hAnsi="宋体" w:cs="宋体" w:hint="eastAsia"/>
          <w:kern w:val="1"/>
          <w:szCs w:val="24"/>
        </w:rPr>
        <w:t>元。</w:t>
      </w:r>
    </w:p>
    <w:p w:rsidR="00B16DF7" w:rsidRPr="00B16DF7" w:rsidRDefault="00B16DF7" w:rsidP="00B16DF7">
      <w:pPr>
        <w:keepNext/>
        <w:keepLines/>
        <w:spacing w:before="60" w:after="60" w:line="360" w:lineRule="auto"/>
        <w:outlineLvl w:val="1"/>
        <w:rPr>
          <w:rFonts w:ascii="宋体" w:eastAsia="宋体" w:hAnsi="宋体" w:cs="Times New Roman"/>
          <w:b/>
          <w:bCs/>
          <w:sz w:val="24"/>
          <w:szCs w:val="24"/>
        </w:rPr>
      </w:pPr>
      <w:bookmarkStart w:id="40" w:name="_Toc51659371"/>
      <w:r w:rsidRPr="00B16DF7">
        <w:rPr>
          <w:rFonts w:ascii="宋体" w:eastAsia="宋体" w:hAnsi="宋体" w:cs="Times New Roman"/>
          <w:b/>
          <w:bCs/>
          <w:sz w:val="24"/>
          <w:szCs w:val="24"/>
        </w:rPr>
        <w:t>6. 投标文件的递交</w:t>
      </w:r>
      <w:bookmarkEnd w:id="29"/>
      <w:bookmarkEnd w:id="30"/>
      <w:bookmarkEnd w:id="31"/>
      <w:bookmarkEnd w:id="32"/>
      <w:bookmarkEnd w:id="33"/>
      <w:bookmarkEnd w:id="34"/>
      <w:bookmarkEnd w:id="35"/>
      <w:bookmarkEnd w:id="36"/>
      <w:bookmarkEnd w:id="37"/>
      <w:bookmarkEnd w:id="38"/>
      <w:bookmarkEnd w:id="40"/>
    </w:p>
    <w:p w:rsidR="00B16DF7" w:rsidRPr="00B16DF7" w:rsidRDefault="00B16DF7" w:rsidP="00B16DF7">
      <w:pPr>
        <w:spacing w:line="360" w:lineRule="auto"/>
        <w:ind w:firstLine="420"/>
        <w:rPr>
          <w:rFonts w:ascii="宋体" w:eastAsia="宋体" w:hAnsi="宋体" w:cs="宋体"/>
          <w:kern w:val="1"/>
          <w:szCs w:val="24"/>
        </w:rPr>
      </w:pPr>
      <w:r w:rsidRPr="00B16DF7">
        <w:rPr>
          <w:rFonts w:ascii="宋体" w:eastAsia="宋体" w:hAnsi="宋体" w:cs="宋体"/>
          <w:kern w:val="1"/>
          <w:szCs w:val="24"/>
        </w:rPr>
        <w:t xml:space="preserve">6.1 </w:t>
      </w:r>
      <w:r w:rsidRPr="00B16DF7">
        <w:rPr>
          <w:rFonts w:ascii="宋体" w:eastAsia="宋体" w:hAnsi="宋体" w:cs="宋体" w:hint="eastAsia"/>
          <w:kern w:val="1"/>
          <w:szCs w:val="24"/>
        </w:rPr>
        <w:t>投标文件递交的截止时间（投标截止时间，下同）为</w:t>
      </w:r>
      <w:r w:rsidRPr="00B16DF7">
        <w:rPr>
          <w:rFonts w:ascii="宋体" w:eastAsia="宋体" w:hAnsi="宋体" w:cs="宋体"/>
          <w:kern w:val="1"/>
          <w:szCs w:val="24"/>
        </w:rPr>
        <w:t>2020年10月21日9时30分</w:t>
      </w:r>
      <w:r w:rsidRPr="00B16DF7">
        <w:rPr>
          <w:rFonts w:ascii="宋体" w:eastAsia="宋体" w:hAnsi="宋体" w:cs="宋体" w:hint="eastAsia"/>
          <w:kern w:val="1"/>
          <w:szCs w:val="24"/>
        </w:rPr>
        <w:t>，地点为玉林市公共资源交易中心（玉林市玉东新区秀水路</w:t>
      </w:r>
      <w:r w:rsidRPr="00B16DF7">
        <w:rPr>
          <w:rFonts w:ascii="宋体" w:eastAsia="宋体" w:hAnsi="宋体" w:cs="宋体"/>
          <w:kern w:val="1"/>
          <w:szCs w:val="24"/>
        </w:rPr>
        <w:t>2</w:t>
      </w:r>
      <w:r w:rsidRPr="00B16DF7">
        <w:rPr>
          <w:rFonts w:ascii="宋体" w:eastAsia="宋体" w:hAnsi="宋体" w:cs="宋体" w:hint="eastAsia"/>
          <w:kern w:val="1"/>
          <w:szCs w:val="24"/>
        </w:rPr>
        <w:t>号玉林市政务服务中心办公楼五楼）。</w:t>
      </w:r>
    </w:p>
    <w:p w:rsidR="00B16DF7" w:rsidRPr="00B16DF7" w:rsidRDefault="00B16DF7" w:rsidP="00B16DF7">
      <w:pPr>
        <w:spacing w:line="360" w:lineRule="auto"/>
        <w:ind w:firstLine="420"/>
        <w:rPr>
          <w:rFonts w:ascii="宋体" w:eastAsia="宋体" w:hAnsi="宋体" w:cs="宋体"/>
          <w:kern w:val="1"/>
          <w:szCs w:val="24"/>
        </w:rPr>
      </w:pPr>
      <w:r w:rsidRPr="00B16DF7">
        <w:rPr>
          <w:rFonts w:ascii="宋体" w:eastAsia="宋体" w:hAnsi="宋体" w:cs="宋体"/>
          <w:kern w:val="1"/>
          <w:szCs w:val="24"/>
        </w:rPr>
        <w:t xml:space="preserve">6.2 </w:t>
      </w:r>
      <w:r w:rsidRPr="00B16DF7">
        <w:rPr>
          <w:rFonts w:ascii="宋体" w:eastAsia="宋体" w:hAnsi="宋体" w:cs="宋体" w:hint="eastAsia"/>
          <w:kern w:val="1"/>
          <w:szCs w:val="24"/>
        </w:rPr>
        <w:t>逾期送达的或者未送达指定地点的投标文件，招标人不予受理。</w:t>
      </w:r>
    </w:p>
    <w:p w:rsidR="00B16DF7" w:rsidRPr="00B16DF7" w:rsidRDefault="00B16DF7" w:rsidP="00B16DF7">
      <w:pPr>
        <w:spacing w:line="360" w:lineRule="auto"/>
        <w:ind w:firstLine="420"/>
        <w:rPr>
          <w:rFonts w:ascii="宋体" w:eastAsia="宋体" w:hAnsi="宋体" w:cs="宋体"/>
          <w:kern w:val="1"/>
          <w:szCs w:val="24"/>
        </w:rPr>
      </w:pPr>
      <w:r w:rsidRPr="00B16DF7">
        <w:rPr>
          <w:rFonts w:ascii="宋体" w:eastAsia="宋体" w:hAnsi="宋体" w:cs="宋体"/>
          <w:kern w:val="1"/>
          <w:szCs w:val="24"/>
        </w:rPr>
        <w:t xml:space="preserve">6.3 </w:t>
      </w:r>
      <w:r w:rsidRPr="00B16DF7">
        <w:rPr>
          <w:rFonts w:ascii="宋体" w:eastAsia="宋体" w:hAnsi="宋体" w:cs="宋体" w:hint="eastAsia"/>
          <w:kern w:val="1"/>
          <w:szCs w:val="24"/>
        </w:rPr>
        <w:t>投标文件必须由投标人（如为联合体投标的要求其联合体中施工单位）专职投标员本人递交，并持专职投标员本人身份证原件（如为法定代表人递交时可持本人身份证原件及本企业任一专职投标员的复印件）、拟投入的项目经理和所有专职安全员的身份证复印件通过广西诚信库系统验证，否则招标人不予受理。</w:t>
      </w:r>
    </w:p>
    <w:p w:rsidR="00B16DF7" w:rsidRPr="00B16DF7" w:rsidRDefault="00B16DF7" w:rsidP="00B16DF7">
      <w:pPr>
        <w:keepNext/>
        <w:keepLines/>
        <w:spacing w:before="60" w:after="60" w:line="360" w:lineRule="auto"/>
        <w:outlineLvl w:val="1"/>
        <w:rPr>
          <w:rFonts w:ascii="宋体" w:eastAsia="宋体" w:hAnsi="宋体" w:cs="Times New Roman"/>
          <w:b/>
          <w:bCs/>
          <w:sz w:val="24"/>
          <w:szCs w:val="24"/>
        </w:rPr>
      </w:pPr>
      <w:bookmarkStart w:id="41" w:name="_Toc389065128"/>
      <w:bookmarkStart w:id="42" w:name="_Toc395382359"/>
      <w:bookmarkStart w:id="43" w:name="_Toc419320080"/>
      <w:bookmarkStart w:id="44" w:name="_Toc419321116"/>
      <w:bookmarkStart w:id="45" w:name="_Toc419363483"/>
      <w:bookmarkStart w:id="46" w:name="_Toc419364207"/>
      <w:bookmarkStart w:id="47" w:name="_Toc433988549"/>
      <w:bookmarkStart w:id="48" w:name="_Toc491277134"/>
      <w:bookmarkStart w:id="49" w:name="_Toc29117"/>
      <w:bookmarkStart w:id="50" w:name="_Toc2674"/>
      <w:bookmarkStart w:id="51" w:name="_Toc51659372"/>
      <w:r w:rsidRPr="00B16DF7">
        <w:rPr>
          <w:rFonts w:ascii="宋体" w:eastAsia="宋体" w:hAnsi="宋体" w:cs="Times New Roman"/>
          <w:b/>
          <w:bCs/>
          <w:sz w:val="24"/>
          <w:szCs w:val="24"/>
        </w:rPr>
        <w:t>7.</w:t>
      </w:r>
      <w:r w:rsidRPr="00B16DF7">
        <w:rPr>
          <w:rFonts w:ascii="宋体" w:eastAsia="宋体" w:hAnsi="宋体" w:cs="Times New Roman" w:hint="eastAsia"/>
          <w:b/>
          <w:bCs/>
          <w:sz w:val="24"/>
          <w:szCs w:val="24"/>
        </w:rPr>
        <w:t xml:space="preserve"> </w:t>
      </w:r>
      <w:r w:rsidRPr="00B16DF7">
        <w:rPr>
          <w:rFonts w:ascii="宋体" w:eastAsia="宋体" w:hAnsi="宋体" w:cs="Times New Roman"/>
          <w:b/>
          <w:bCs/>
          <w:sz w:val="24"/>
          <w:szCs w:val="24"/>
        </w:rPr>
        <w:t>评标方式</w:t>
      </w:r>
      <w:bookmarkEnd w:id="41"/>
      <w:bookmarkEnd w:id="42"/>
      <w:bookmarkEnd w:id="43"/>
      <w:bookmarkEnd w:id="44"/>
      <w:bookmarkEnd w:id="45"/>
      <w:bookmarkEnd w:id="46"/>
      <w:bookmarkEnd w:id="47"/>
      <w:bookmarkEnd w:id="48"/>
      <w:bookmarkEnd w:id="49"/>
      <w:bookmarkEnd w:id="50"/>
      <w:bookmarkEnd w:id="51"/>
    </w:p>
    <w:p w:rsidR="00B16DF7" w:rsidRPr="00B16DF7" w:rsidRDefault="00B16DF7" w:rsidP="00B16DF7">
      <w:pPr>
        <w:spacing w:line="360" w:lineRule="exact"/>
        <w:ind w:firstLineChars="200" w:firstLine="420"/>
        <w:rPr>
          <w:rFonts w:ascii="Times New Roman" w:eastAsia="宋体" w:hAnsi="Times New Roman" w:cs="Times New Roman"/>
          <w:szCs w:val="32"/>
        </w:rPr>
      </w:pPr>
      <w:r w:rsidRPr="00B16DF7">
        <w:rPr>
          <w:rFonts w:ascii="Times New Roman" w:eastAsia="宋体" w:hAnsi="Times New Roman" w:cs="Times New Roman"/>
          <w:szCs w:val="32"/>
        </w:rPr>
        <w:t>综合评估法</w:t>
      </w:r>
    </w:p>
    <w:p w:rsidR="00B16DF7" w:rsidRPr="00B16DF7" w:rsidRDefault="00B16DF7" w:rsidP="00B16DF7">
      <w:pPr>
        <w:keepNext/>
        <w:keepLines/>
        <w:spacing w:before="60" w:after="60" w:line="360" w:lineRule="exact"/>
        <w:outlineLvl w:val="1"/>
        <w:rPr>
          <w:rFonts w:ascii="宋体" w:eastAsia="宋体" w:hAnsi="宋体" w:cs="Times New Roman"/>
          <w:b/>
          <w:bCs/>
          <w:sz w:val="24"/>
          <w:szCs w:val="24"/>
        </w:rPr>
      </w:pPr>
      <w:bookmarkStart w:id="52" w:name="_Toc389065130"/>
      <w:bookmarkStart w:id="53" w:name="_Toc395382361"/>
      <w:bookmarkStart w:id="54" w:name="_Toc419320081"/>
      <w:bookmarkStart w:id="55" w:name="_Toc419321117"/>
      <w:bookmarkStart w:id="56" w:name="_Toc419363484"/>
      <w:bookmarkStart w:id="57" w:name="_Toc419364208"/>
      <w:bookmarkStart w:id="58" w:name="_Toc433988551"/>
      <w:bookmarkStart w:id="59" w:name="_Toc491277136"/>
      <w:bookmarkStart w:id="60" w:name="_Toc29286"/>
      <w:bookmarkStart w:id="61" w:name="_Toc29916"/>
      <w:bookmarkStart w:id="62" w:name="_Toc51659373"/>
      <w:r w:rsidRPr="00B16DF7">
        <w:rPr>
          <w:rFonts w:ascii="宋体" w:eastAsia="宋体" w:hAnsi="宋体" w:cs="Times New Roman" w:hint="eastAsia"/>
          <w:b/>
          <w:bCs/>
          <w:sz w:val="24"/>
          <w:szCs w:val="24"/>
        </w:rPr>
        <w:lastRenderedPageBreak/>
        <w:t>8、</w:t>
      </w:r>
      <w:r w:rsidRPr="00B16DF7">
        <w:rPr>
          <w:rFonts w:ascii="宋体" w:eastAsia="宋体" w:hAnsi="宋体" w:cs="Times New Roman"/>
          <w:b/>
          <w:bCs/>
          <w:sz w:val="24"/>
          <w:szCs w:val="24"/>
        </w:rPr>
        <w:t>发布公告的媒介</w:t>
      </w:r>
      <w:bookmarkEnd w:id="52"/>
      <w:bookmarkEnd w:id="53"/>
      <w:bookmarkEnd w:id="54"/>
      <w:bookmarkEnd w:id="55"/>
      <w:bookmarkEnd w:id="56"/>
      <w:bookmarkEnd w:id="57"/>
      <w:bookmarkEnd w:id="58"/>
      <w:bookmarkEnd w:id="59"/>
      <w:bookmarkEnd w:id="60"/>
      <w:bookmarkEnd w:id="61"/>
      <w:bookmarkEnd w:id="62"/>
    </w:p>
    <w:p w:rsidR="00B16DF7" w:rsidRPr="00B16DF7" w:rsidRDefault="00B16DF7" w:rsidP="00B16DF7">
      <w:pPr>
        <w:spacing w:line="360" w:lineRule="exact"/>
        <w:ind w:firstLine="420"/>
        <w:rPr>
          <w:rFonts w:ascii="宋体" w:eastAsia="宋体" w:hAnsi="宋体" w:cs="宋体"/>
          <w:kern w:val="1"/>
          <w:szCs w:val="24"/>
        </w:rPr>
      </w:pPr>
      <w:r w:rsidRPr="00B16DF7">
        <w:rPr>
          <w:rFonts w:ascii="Times New Roman" w:eastAsia="宋体" w:hAnsi="Times New Roman" w:cs="Times New Roman"/>
          <w:kern w:val="1"/>
          <w:szCs w:val="24"/>
        </w:rPr>
        <w:t>本次招标公</w:t>
      </w:r>
      <w:r w:rsidRPr="00B16DF7">
        <w:rPr>
          <w:rFonts w:ascii="宋体" w:eastAsia="宋体" w:hAnsi="宋体" w:cs="Times New Roman"/>
          <w:kern w:val="1"/>
          <w:szCs w:val="24"/>
        </w:rPr>
        <w:t>告同时</w:t>
      </w:r>
      <w:r w:rsidRPr="00B16DF7">
        <w:rPr>
          <w:rFonts w:ascii="宋体" w:eastAsia="宋体" w:hAnsi="宋体" w:cs="Times New Roman" w:hint="eastAsia"/>
          <w:kern w:val="1"/>
          <w:szCs w:val="24"/>
        </w:rPr>
        <w:t>在</w:t>
      </w:r>
      <w:bookmarkStart w:id="63" w:name="OLE_LINK7"/>
      <w:bookmarkEnd w:id="63"/>
      <w:r w:rsidRPr="00B16DF7">
        <w:rPr>
          <w:rFonts w:ascii="宋体" w:eastAsia="宋体" w:hAnsi="宋体" w:cs="Times New Roman" w:hint="eastAsia"/>
          <w:kern w:val="1"/>
          <w:szCs w:val="24"/>
        </w:rPr>
        <w:t>中国采购与招标网、广西壮族自治区招标投标公共服务平台、</w:t>
      </w:r>
      <w:r w:rsidRPr="00B16DF7">
        <w:rPr>
          <w:rFonts w:ascii="Times New Roman" w:eastAsia="宋体" w:hAnsi="宋体" w:cs="宋体" w:hint="eastAsia"/>
          <w:szCs w:val="21"/>
        </w:rPr>
        <w:t>中国政府采购网、广西政府采购网、广西玉林市人民政府门户网站、</w:t>
      </w:r>
      <w:r w:rsidRPr="00B16DF7">
        <w:rPr>
          <w:rFonts w:ascii="Times New Roman" w:eastAsia="宋体" w:hAnsi="宋体" w:cs="Times New Roman" w:hint="eastAsia"/>
          <w:szCs w:val="21"/>
        </w:rPr>
        <w:t>玉林市公共资源交易平台</w:t>
      </w:r>
      <w:r w:rsidRPr="00B16DF7">
        <w:rPr>
          <w:rFonts w:ascii="宋体" w:eastAsia="宋体" w:hAnsi="宋体" w:cs="宋体"/>
          <w:kern w:val="1"/>
          <w:szCs w:val="24"/>
        </w:rPr>
        <w:t>发布</w:t>
      </w:r>
      <w:r w:rsidRPr="00B16DF7">
        <w:rPr>
          <w:rFonts w:ascii="宋体" w:eastAsia="宋体" w:hAnsi="宋体" w:cs="宋体" w:hint="eastAsia"/>
          <w:kern w:val="1"/>
          <w:szCs w:val="24"/>
        </w:rPr>
        <w:t>。</w:t>
      </w:r>
    </w:p>
    <w:p w:rsidR="00B16DF7" w:rsidRPr="00B16DF7" w:rsidRDefault="00B16DF7" w:rsidP="00B16DF7">
      <w:pPr>
        <w:keepNext/>
        <w:keepLines/>
        <w:spacing w:before="60" w:after="60" w:line="360" w:lineRule="exact"/>
        <w:outlineLvl w:val="1"/>
        <w:rPr>
          <w:rFonts w:ascii="宋体" w:eastAsia="宋体" w:hAnsi="宋体" w:cs="Times New Roman"/>
          <w:b/>
          <w:bCs/>
          <w:sz w:val="24"/>
          <w:szCs w:val="24"/>
        </w:rPr>
      </w:pPr>
      <w:bookmarkStart w:id="64" w:name="_Toc395382362"/>
      <w:bookmarkStart w:id="65" w:name="_Toc419320082"/>
      <w:bookmarkStart w:id="66" w:name="_Toc419321118"/>
      <w:bookmarkStart w:id="67" w:name="_Toc419363485"/>
      <w:bookmarkStart w:id="68" w:name="_Toc419364209"/>
      <w:bookmarkStart w:id="69" w:name="_Toc433988552"/>
      <w:bookmarkStart w:id="70" w:name="_Toc491277137"/>
      <w:bookmarkStart w:id="71" w:name="_Toc26606"/>
      <w:bookmarkStart w:id="72" w:name="_Toc4742"/>
      <w:bookmarkStart w:id="73" w:name="_Toc51659374"/>
      <w:r w:rsidRPr="00B16DF7">
        <w:rPr>
          <w:rFonts w:ascii="宋体" w:eastAsia="宋体" w:hAnsi="宋体" w:cs="Times New Roman" w:hint="eastAsia"/>
          <w:b/>
          <w:bCs/>
          <w:sz w:val="24"/>
          <w:szCs w:val="24"/>
        </w:rPr>
        <w:t>9. 交易服务单位</w:t>
      </w:r>
      <w:bookmarkEnd w:id="64"/>
      <w:bookmarkEnd w:id="65"/>
      <w:bookmarkEnd w:id="66"/>
      <w:bookmarkEnd w:id="67"/>
      <w:bookmarkEnd w:id="68"/>
      <w:bookmarkEnd w:id="69"/>
      <w:bookmarkEnd w:id="70"/>
      <w:bookmarkEnd w:id="71"/>
      <w:bookmarkEnd w:id="72"/>
      <w:bookmarkEnd w:id="73"/>
    </w:p>
    <w:p w:rsidR="00B16DF7" w:rsidRPr="00B16DF7" w:rsidRDefault="00B16DF7" w:rsidP="00B16DF7">
      <w:pPr>
        <w:keepNext/>
        <w:keepLines/>
        <w:spacing w:before="60" w:after="60" w:line="360" w:lineRule="exact"/>
        <w:ind w:firstLineChars="200" w:firstLine="420"/>
        <w:outlineLvl w:val="1"/>
        <w:rPr>
          <w:rFonts w:ascii="宋体" w:eastAsia="宋体" w:hAnsi="宋体" w:cs="宋体"/>
          <w:bCs/>
          <w:kern w:val="1"/>
          <w:szCs w:val="24"/>
        </w:rPr>
      </w:pPr>
      <w:bookmarkStart w:id="74" w:name="_Toc51659375"/>
      <w:r w:rsidRPr="00B16DF7">
        <w:rPr>
          <w:rFonts w:ascii="宋体" w:eastAsia="宋体" w:hAnsi="宋体" w:cs="宋体" w:hint="eastAsia"/>
          <w:bCs/>
          <w:kern w:val="1"/>
          <w:szCs w:val="24"/>
        </w:rPr>
        <w:t>玉林市公共资源交易中心</w:t>
      </w:r>
      <w:bookmarkEnd w:id="74"/>
      <w:r w:rsidRPr="00B16DF7">
        <w:rPr>
          <w:rFonts w:ascii="宋体" w:eastAsia="宋体" w:hAnsi="宋体" w:cs="宋体" w:hint="eastAsia"/>
          <w:bCs/>
          <w:kern w:val="1"/>
          <w:szCs w:val="24"/>
        </w:rPr>
        <w:t xml:space="preserve">  </w:t>
      </w:r>
    </w:p>
    <w:p w:rsidR="00B16DF7" w:rsidRPr="00B16DF7" w:rsidRDefault="00B16DF7" w:rsidP="00B16DF7">
      <w:pPr>
        <w:keepNext/>
        <w:keepLines/>
        <w:spacing w:before="60" w:after="60" w:line="360" w:lineRule="exact"/>
        <w:outlineLvl w:val="1"/>
        <w:rPr>
          <w:rFonts w:ascii="宋体" w:eastAsia="宋体" w:hAnsi="宋体" w:cs="Times New Roman"/>
          <w:b/>
          <w:bCs/>
          <w:sz w:val="24"/>
          <w:szCs w:val="24"/>
        </w:rPr>
      </w:pPr>
      <w:bookmarkStart w:id="75" w:name="_Toc11625"/>
      <w:bookmarkStart w:id="76" w:name="_Toc395382363"/>
      <w:bookmarkStart w:id="77" w:name="_Toc419320083"/>
      <w:bookmarkStart w:id="78" w:name="_Toc419321119"/>
      <w:bookmarkStart w:id="79" w:name="_Toc419363486"/>
      <w:bookmarkStart w:id="80" w:name="_Toc419364210"/>
      <w:bookmarkStart w:id="81" w:name="_Toc433988553"/>
      <w:bookmarkStart w:id="82" w:name="_Toc491277138"/>
      <w:bookmarkStart w:id="83" w:name="_Toc5290"/>
      <w:bookmarkStart w:id="84" w:name="_Toc51659376"/>
      <w:r w:rsidRPr="00B16DF7">
        <w:rPr>
          <w:rFonts w:ascii="宋体" w:eastAsia="宋体" w:hAnsi="宋体" w:cs="Times New Roman" w:hint="eastAsia"/>
          <w:b/>
          <w:bCs/>
          <w:sz w:val="24"/>
          <w:szCs w:val="24"/>
        </w:rPr>
        <w:t>10. 监督部门及电</w:t>
      </w:r>
      <w:bookmarkEnd w:id="75"/>
      <w:r w:rsidRPr="00B16DF7">
        <w:rPr>
          <w:rFonts w:ascii="宋体" w:eastAsia="宋体" w:hAnsi="宋体" w:cs="Times New Roman" w:hint="eastAsia"/>
          <w:b/>
          <w:bCs/>
          <w:sz w:val="24"/>
          <w:szCs w:val="24"/>
        </w:rPr>
        <w:t>话</w:t>
      </w:r>
      <w:bookmarkEnd w:id="76"/>
      <w:bookmarkEnd w:id="77"/>
      <w:bookmarkEnd w:id="78"/>
      <w:bookmarkEnd w:id="79"/>
      <w:bookmarkEnd w:id="80"/>
      <w:bookmarkEnd w:id="81"/>
      <w:bookmarkEnd w:id="82"/>
      <w:bookmarkEnd w:id="83"/>
      <w:bookmarkEnd w:id="84"/>
    </w:p>
    <w:p w:rsidR="00B16DF7" w:rsidRPr="00B16DF7" w:rsidRDefault="00B16DF7" w:rsidP="00B16DF7">
      <w:pPr>
        <w:keepNext/>
        <w:keepLines/>
        <w:spacing w:before="60" w:after="60" w:line="440" w:lineRule="exact"/>
        <w:ind w:firstLineChars="200" w:firstLine="420"/>
        <w:outlineLvl w:val="1"/>
        <w:rPr>
          <w:rFonts w:ascii="宋体" w:eastAsia="宋体" w:hAnsi="宋体" w:cs="宋体"/>
          <w:bCs/>
          <w:kern w:val="1"/>
          <w:szCs w:val="24"/>
        </w:rPr>
      </w:pPr>
      <w:bookmarkStart w:id="85" w:name="_Toc51659377"/>
      <w:bookmarkStart w:id="86" w:name="_Toc17682"/>
      <w:bookmarkStart w:id="87" w:name="_Toc5633"/>
      <w:r w:rsidRPr="00B16DF7">
        <w:rPr>
          <w:rFonts w:ascii="宋体" w:eastAsia="宋体" w:hAnsi="宋体" w:cs="宋体" w:hint="eastAsia"/>
          <w:bCs/>
          <w:kern w:val="1"/>
          <w:szCs w:val="24"/>
        </w:rPr>
        <w:t>玉林市福绵区建设工程招投标管理站    0775-2201088</w:t>
      </w:r>
      <w:bookmarkEnd w:id="85"/>
      <w:r w:rsidRPr="00B16DF7">
        <w:rPr>
          <w:rFonts w:ascii="宋体" w:eastAsia="宋体" w:hAnsi="宋体" w:cs="宋体" w:hint="eastAsia"/>
          <w:bCs/>
          <w:kern w:val="1"/>
          <w:szCs w:val="24"/>
        </w:rPr>
        <w:t> </w:t>
      </w:r>
      <w:bookmarkEnd w:id="86"/>
      <w:bookmarkEnd w:id="87"/>
      <w:r w:rsidRPr="00B16DF7">
        <w:rPr>
          <w:rFonts w:ascii="宋体" w:eastAsia="宋体" w:hAnsi="宋体" w:cs="宋体" w:hint="eastAsia"/>
          <w:bCs/>
          <w:kern w:val="1"/>
          <w:szCs w:val="24"/>
        </w:rPr>
        <w:t xml:space="preserve"> </w:t>
      </w:r>
    </w:p>
    <w:p w:rsidR="00B16DF7" w:rsidRPr="00B16DF7" w:rsidRDefault="00B16DF7" w:rsidP="00B16DF7">
      <w:pPr>
        <w:keepNext/>
        <w:keepLines/>
        <w:spacing w:before="60" w:after="60" w:line="440" w:lineRule="exact"/>
        <w:outlineLvl w:val="1"/>
        <w:rPr>
          <w:rFonts w:ascii="宋体" w:eastAsia="宋体" w:hAnsi="宋体" w:cs="Times New Roman"/>
          <w:b/>
          <w:bCs/>
          <w:sz w:val="24"/>
          <w:szCs w:val="32"/>
        </w:rPr>
      </w:pPr>
      <w:bookmarkStart w:id="88" w:name="_Toc51659378"/>
      <w:r w:rsidRPr="00B16DF7">
        <w:rPr>
          <w:rFonts w:ascii="宋体" w:eastAsia="宋体" w:hAnsi="宋体" w:cs="Times New Roman"/>
          <w:b/>
          <w:bCs/>
          <w:sz w:val="24"/>
          <w:szCs w:val="32"/>
        </w:rPr>
        <w:t>1</w:t>
      </w:r>
      <w:r w:rsidRPr="00B16DF7">
        <w:rPr>
          <w:rFonts w:ascii="宋体" w:eastAsia="宋体" w:hAnsi="宋体" w:cs="Times New Roman" w:hint="eastAsia"/>
          <w:b/>
          <w:bCs/>
          <w:sz w:val="24"/>
          <w:szCs w:val="32"/>
        </w:rPr>
        <w:t>1</w:t>
      </w:r>
      <w:r w:rsidRPr="00B16DF7">
        <w:rPr>
          <w:rFonts w:ascii="宋体" w:eastAsia="宋体" w:hAnsi="宋体" w:cs="Times New Roman"/>
          <w:b/>
          <w:bCs/>
          <w:sz w:val="24"/>
          <w:szCs w:val="32"/>
        </w:rPr>
        <w:t>.</w:t>
      </w:r>
      <w:r w:rsidRPr="00B16DF7">
        <w:rPr>
          <w:rFonts w:ascii="宋体" w:eastAsia="宋体" w:hAnsi="宋体" w:cs="Times New Roman" w:hint="eastAsia"/>
          <w:b/>
          <w:bCs/>
          <w:sz w:val="24"/>
          <w:szCs w:val="32"/>
        </w:rPr>
        <w:t xml:space="preserve"> </w:t>
      </w:r>
      <w:r w:rsidRPr="00B16DF7">
        <w:rPr>
          <w:rFonts w:ascii="宋体" w:eastAsia="宋体" w:hAnsi="宋体" w:cs="Times New Roman"/>
          <w:b/>
          <w:bCs/>
          <w:sz w:val="24"/>
          <w:szCs w:val="32"/>
        </w:rPr>
        <w:t>联系方式</w:t>
      </w:r>
      <w:bookmarkEnd w:id="88"/>
    </w:p>
    <w:p w:rsidR="00B16DF7" w:rsidRPr="00B16DF7" w:rsidRDefault="00B16DF7" w:rsidP="00B16DF7">
      <w:pPr>
        <w:spacing w:line="440" w:lineRule="exact"/>
        <w:rPr>
          <w:rFonts w:ascii="宋体" w:eastAsia="宋体" w:hAnsi="宋体" w:cs="Times New Roman"/>
          <w:szCs w:val="24"/>
        </w:rPr>
      </w:pPr>
      <w:r w:rsidRPr="00B16DF7">
        <w:rPr>
          <w:rFonts w:ascii="宋体" w:eastAsia="宋体" w:hAnsi="宋体" w:cs="Times New Roman"/>
          <w:szCs w:val="24"/>
        </w:rPr>
        <w:t>招 标 人：</w:t>
      </w:r>
      <w:r w:rsidRPr="00B16DF7">
        <w:rPr>
          <w:rFonts w:ascii="宋体" w:eastAsia="宋体" w:hAnsi="宋体" w:cs="Times New Roman" w:hint="eastAsia"/>
          <w:szCs w:val="24"/>
        </w:rPr>
        <w:t>玉林市福绵区人民检察院</w:t>
      </w:r>
      <w:r w:rsidRPr="00B16DF7">
        <w:rPr>
          <w:rFonts w:ascii="宋体" w:eastAsia="宋体" w:hAnsi="宋体" w:cs="Times New Roman"/>
          <w:szCs w:val="24"/>
        </w:rPr>
        <w:t xml:space="preserve">   </w:t>
      </w:r>
      <w:r w:rsidRPr="00B16DF7">
        <w:rPr>
          <w:rFonts w:ascii="宋体" w:eastAsia="宋体" w:hAnsi="宋体" w:cs="Times New Roman" w:hint="eastAsia"/>
          <w:szCs w:val="24"/>
        </w:rPr>
        <w:t xml:space="preserve">       </w:t>
      </w:r>
      <w:r w:rsidRPr="00B16DF7">
        <w:rPr>
          <w:rFonts w:ascii="宋体" w:eastAsia="宋体" w:hAnsi="宋体" w:cs="Times New Roman"/>
          <w:szCs w:val="24"/>
        </w:rPr>
        <w:t>招标代理机构：广西中信恒泰工程顾问有限公司</w:t>
      </w:r>
    </w:p>
    <w:p w:rsidR="00B16DF7" w:rsidRPr="00B16DF7" w:rsidRDefault="00B16DF7" w:rsidP="00B16DF7">
      <w:pPr>
        <w:spacing w:line="440" w:lineRule="exact"/>
        <w:ind w:left="6300" w:hangingChars="3000" w:hanging="6300"/>
        <w:rPr>
          <w:rFonts w:ascii="宋体" w:eastAsia="宋体" w:hAnsi="宋体" w:cs="Times New Roman"/>
          <w:szCs w:val="24"/>
        </w:rPr>
      </w:pPr>
      <w:r w:rsidRPr="00B16DF7">
        <w:rPr>
          <w:rFonts w:ascii="宋体" w:eastAsia="宋体" w:hAnsi="宋体" w:cs="Times New Roman"/>
          <w:szCs w:val="24"/>
        </w:rPr>
        <w:t>地    址：</w:t>
      </w:r>
      <w:r w:rsidRPr="00B16DF7">
        <w:rPr>
          <w:rFonts w:ascii="宋体" w:eastAsia="宋体" w:hAnsi="宋体" w:cs="Times New Roman" w:hint="eastAsia"/>
          <w:szCs w:val="24"/>
        </w:rPr>
        <w:t xml:space="preserve">玉林市福绵区福绵大道下枥村      </w:t>
      </w:r>
      <w:r w:rsidRPr="00B16DF7">
        <w:rPr>
          <w:rFonts w:ascii="宋体" w:eastAsia="宋体" w:hAnsi="宋体" w:cs="Times New Roman"/>
          <w:szCs w:val="24"/>
        </w:rPr>
        <w:t>地址：</w:t>
      </w:r>
      <w:r w:rsidRPr="00B16DF7">
        <w:rPr>
          <w:rFonts w:ascii="宋体" w:eastAsia="宋体" w:hAnsi="宋体" w:cs="Times New Roman" w:hint="eastAsia"/>
          <w:spacing w:val="-11"/>
          <w:szCs w:val="24"/>
          <w:lang w:val="zh-CN"/>
        </w:rPr>
        <w:t>玉林市连胜路38-1号</w:t>
      </w:r>
    </w:p>
    <w:p w:rsidR="00B16DF7" w:rsidRPr="00B16DF7" w:rsidRDefault="00B16DF7" w:rsidP="00B16DF7">
      <w:pPr>
        <w:spacing w:line="440" w:lineRule="exact"/>
        <w:rPr>
          <w:rFonts w:ascii="宋体" w:eastAsia="宋体" w:hAnsi="宋体" w:cs="Times New Roman"/>
          <w:szCs w:val="24"/>
        </w:rPr>
      </w:pPr>
      <w:r w:rsidRPr="00B16DF7">
        <w:rPr>
          <w:rFonts w:ascii="宋体" w:eastAsia="宋体" w:hAnsi="宋体" w:cs="Times New Roman"/>
          <w:szCs w:val="24"/>
        </w:rPr>
        <w:t>邮    编：</w:t>
      </w:r>
      <w:r w:rsidRPr="00B16DF7">
        <w:rPr>
          <w:rFonts w:ascii="宋体" w:eastAsia="宋体" w:hAnsi="宋体" w:cs="Times New Roman" w:hint="eastAsia"/>
          <w:szCs w:val="24"/>
        </w:rPr>
        <w:t xml:space="preserve"> 537000                         </w:t>
      </w:r>
      <w:r w:rsidRPr="00B16DF7">
        <w:rPr>
          <w:rFonts w:ascii="宋体" w:eastAsia="宋体" w:hAnsi="宋体" w:cs="Times New Roman"/>
          <w:szCs w:val="24"/>
        </w:rPr>
        <w:t>邮    编：</w:t>
      </w:r>
      <w:r w:rsidRPr="00B16DF7">
        <w:rPr>
          <w:rFonts w:ascii="宋体" w:eastAsia="宋体" w:hAnsi="宋体" w:cs="Times New Roman" w:hint="eastAsia"/>
          <w:szCs w:val="24"/>
        </w:rPr>
        <w:t>537000</w:t>
      </w:r>
    </w:p>
    <w:p w:rsidR="00B16DF7" w:rsidRPr="00B16DF7" w:rsidRDefault="00B16DF7" w:rsidP="00B16DF7">
      <w:pPr>
        <w:spacing w:line="440" w:lineRule="exact"/>
        <w:rPr>
          <w:rFonts w:ascii="宋体" w:eastAsia="宋体" w:hAnsi="宋体" w:cs="Times New Roman"/>
          <w:szCs w:val="24"/>
        </w:rPr>
      </w:pPr>
      <w:r w:rsidRPr="00B16DF7">
        <w:rPr>
          <w:rFonts w:ascii="宋体" w:eastAsia="宋体" w:hAnsi="宋体" w:cs="Times New Roman"/>
          <w:szCs w:val="24"/>
        </w:rPr>
        <w:t>联 系 人：</w:t>
      </w:r>
      <w:r w:rsidRPr="00B16DF7">
        <w:rPr>
          <w:rFonts w:ascii="Times New Roman" w:eastAsia="宋体" w:hAnsi="Times New Roman" w:cs="Times New Roman" w:hint="eastAsia"/>
          <w:szCs w:val="24"/>
        </w:rPr>
        <w:t>蔡健</w:t>
      </w:r>
      <w:r w:rsidRPr="00B16DF7">
        <w:rPr>
          <w:rFonts w:ascii="宋体" w:eastAsia="宋体" w:hAnsi="宋体" w:cs="Times New Roman" w:hint="eastAsia"/>
          <w:szCs w:val="24"/>
        </w:rPr>
        <w:t xml:space="preserve">   </w:t>
      </w:r>
      <w:r w:rsidRPr="00B16DF7">
        <w:rPr>
          <w:rFonts w:ascii="宋体" w:eastAsia="宋体" w:hAnsi="宋体" w:cs="Times New Roman"/>
          <w:szCs w:val="24"/>
        </w:rPr>
        <w:t xml:space="preserve"> </w:t>
      </w:r>
      <w:r w:rsidRPr="00B16DF7">
        <w:rPr>
          <w:rFonts w:ascii="宋体" w:eastAsia="宋体" w:hAnsi="宋体" w:cs="Times New Roman" w:hint="eastAsia"/>
          <w:szCs w:val="24"/>
        </w:rPr>
        <w:t xml:space="preserve">                        </w:t>
      </w:r>
      <w:r w:rsidRPr="00B16DF7">
        <w:rPr>
          <w:rFonts w:ascii="宋体" w:eastAsia="宋体" w:hAnsi="宋体" w:cs="Times New Roman"/>
          <w:szCs w:val="24"/>
        </w:rPr>
        <w:t>联 系 人：</w:t>
      </w:r>
      <w:r w:rsidRPr="00B16DF7">
        <w:rPr>
          <w:rFonts w:ascii="宋体" w:eastAsia="宋体" w:hAnsi="宋体" w:cs="Times New Roman" w:hint="eastAsia"/>
          <w:szCs w:val="24"/>
        </w:rPr>
        <w:t>宁盛龙</w:t>
      </w:r>
    </w:p>
    <w:p w:rsidR="00B16DF7" w:rsidRPr="00B16DF7" w:rsidRDefault="00B16DF7" w:rsidP="00B16DF7">
      <w:pPr>
        <w:spacing w:line="440" w:lineRule="exact"/>
        <w:rPr>
          <w:rFonts w:ascii="宋体" w:eastAsia="宋体" w:hAnsi="宋体" w:cs="Times New Roman"/>
          <w:szCs w:val="24"/>
        </w:rPr>
      </w:pPr>
      <w:r w:rsidRPr="00B16DF7">
        <w:rPr>
          <w:rFonts w:ascii="宋体" w:eastAsia="宋体" w:hAnsi="宋体" w:cs="Times New Roman"/>
          <w:szCs w:val="24"/>
        </w:rPr>
        <w:t>电    话：</w:t>
      </w:r>
      <w:r w:rsidRPr="00B16DF7">
        <w:rPr>
          <w:rFonts w:ascii="宋体" w:eastAsia="宋体" w:hAnsi="宋体" w:cs="宋体" w:hint="eastAsia"/>
          <w:szCs w:val="24"/>
        </w:rPr>
        <w:t>0775-</w:t>
      </w:r>
      <w:r w:rsidR="00214841">
        <w:rPr>
          <w:rFonts w:ascii="宋体" w:eastAsia="宋体" w:hAnsi="宋体" w:cs="宋体" w:hint="eastAsia"/>
          <w:szCs w:val="24"/>
        </w:rPr>
        <w:t>2202076</w:t>
      </w:r>
      <w:r w:rsidRPr="00B16DF7">
        <w:rPr>
          <w:rFonts w:ascii="宋体" w:eastAsia="宋体" w:hAnsi="宋体" w:cs="Times New Roman"/>
          <w:szCs w:val="24"/>
        </w:rPr>
        <w:t xml:space="preserve"> </w:t>
      </w:r>
      <w:r w:rsidRPr="00B16DF7">
        <w:rPr>
          <w:rFonts w:ascii="宋体" w:eastAsia="宋体" w:hAnsi="宋体" w:cs="Times New Roman" w:hint="eastAsia"/>
          <w:szCs w:val="24"/>
        </w:rPr>
        <w:t xml:space="preserve">  </w:t>
      </w:r>
      <w:r w:rsidRPr="00B16DF7">
        <w:rPr>
          <w:rFonts w:ascii="宋体" w:eastAsia="宋体" w:hAnsi="宋体" w:cs="Times New Roman"/>
          <w:szCs w:val="24"/>
        </w:rPr>
        <w:t xml:space="preserve"> </w:t>
      </w:r>
      <w:r w:rsidRPr="00B16DF7">
        <w:rPr>
          <w:rFonts w:ascii="宋体" w:eastAsia="宋体" w:hAnsi="宋体" w:cs="Times New Roman" w:hint="eastAsia"/>
          <w:szCs w:val="24"/>
        </w:rPr>
        <w:t xml:space="preserve">         </w:t>
      </w:r>
      <w:r w:rsidRPr="00B16DF7">
        <w:rPr>
          <w:rFonts w:ascii="宋体" w:eastAsia="宋体" w:hAnsi="宋体" w:cs="Times New Roman"/>
          <w:szCs w:val="24"/>
        </w:rPr>
        <w:t xml:space="preserve"> </w:t>
      </w:r>
      <w:r w:rsidRPr="00B16DF7">
        <w:rPr>
          <w:rFonts w:ascii="宋体" w:eastAsia="宋体" w:hAnsi="宋体" w:cs="Times New Roman" w:hint="eastAsia"/>
          <w:szCs w:val="24"/>
        </w:rPr>
        <w:t xml:space="preserve">    </w:t>
      </w:r>
      <w:r w:rsidR="00214841">
        <w:rPr>
          <w:rFonts w:ascii="宋体" w:eastAsia="宋体" w:hAnsi="宋体" w:cs="Times New Roman" w:hint="eastAsia"/>
          <w:szCs w:val="24"/>
        </w:rPr>
        <w:t xml:space="preserve"> </w:t>
      </w:r>
      <w:r w:rsidRPr="00B16DF7">
        <w:rPr>
          <w:rFonts w:ascii="宋体" w:eastAsia="宋体" w:hAnsi="宋体" w:cs="Times New Roman" w:hint="eastAsia"/>
          <w:szCs w:val="24"/>
        </w:rPr>
        <w:t xml:space="preserve"> </w:t>
      </w:r>
      <w:r w:rsidRPr="00B16DF7">
        <w:rPr>
          <w:rFonts w:ascii="宋体" w:eastAsia="宋体" w:hAnsi="宋体" w:cs="Times New Roman"/>
          <w:szCs w:val="24"/>
        </w:rPr>
        <w:t>电    话：</w:t>
      </w:r>
      <w:r w:rsidRPr="00B16DF7">
        <w:rPr>
          <w:rFonts w:ascii="宋体" w:eastAsia="宋体" w:hAnsi="宋体" w:cs="Times New Roman" w:hint="eastAsia"/>
          <w:szCs w:val="24"/>
        </w:rPr>
        <w:t>0775-2266618</w:t>
      </w:r>
    </w:p>
    <w:p w:rsidR="00B16DF7" w:rsidRPr="00B16DF7" w:rsidRDefault="00B16DF7" w:rsidP="00B16DF7">
      <w:pPr>
        <w:spacing w:line="440" w:lineRule="exact"/>
        <w:rPr>
          <w:rFonts w:ascii="宋体" w:eastAsia="宋体" w:hAnsi="宋体" w:cs="Times New Roman"/>
          <w:szCs w:val="24"/>
        </w:rPr>
      </w:pPr>
      <w:r w:rsidRPr="00B16DF7">
        <w:rPr>
          <w:rFonts w:ascii="宋体" w:eastAsia="宋体" w:hAnsi="宋体" w:cs="Times New Roman" w:hint="eastAsia"/>
          <w:szCs w:val="24"/>
        </w:rPr>
        <w:t xml:space="preserve">                                          </w:t>
      </w:r>
      <w:r w:rsidRPr="00B16DF7">
        <w:rPr>
          <w:rFonts w:ascii="宋体" w:eastAsia="宋体" w:hAnsi="宋体" w:cs="Times New Roman"/>
          <w:szCs w:val="24"/>
        </w:rPr>
        <w:t>传    真：</w:t>
      </w:r>
      <w:r w:rsidRPr="00B16DF7">
        <w:rPr>
          <w:rFonts w:ascii="宋体" w:eastAsia="宋体" w:hAnsi="宋体" w:cs="Times New Roman" w:hint="eastAsia"/>
          <w:szCs w:val="24"/>
        </w:rPr>
        <w:t>0775-2266618</w:t>
      </w:r>
    </w:p>
    <w:p w:rsidR="00B16DF7" w:rsidRPr="00B16DF7" w:rsidRDefault="00B16DF7" w:rsidP="00B16DF7">
      <w:pPr>
        <w:spacing w:line="440" w:lineRule="exact"/>
        <w:rPr>
          <w:rFonts w:ascii="宋体" w:eastAsia="宋体" w:hAnsi="宋体" w:cs="Times New Roman"/>
          <w:szCs w:val="24"/>
        </w:rPr>
      </w:pPr>
      <w:r w:rsidRPr="00B16DF7">
        <w:rPr>
          <w:rFonts w:ascii="宋体" w:eastAsia="宋体" w:hAnsi="宋体" w:cs="Times New Roman" w:hint="eastAsia"/>
          <w:szCs w:val="24"/>
        </w:rPr>
        <w:t xml:space="preserve">                                             </w:t>
      </w:r>
      <w:r w:rsidRPr="00B16DF7">
        <w:rPr>
          <w:rFonts w:ascii="宋体" w:eastAsia="宋体" w:hAnsi="宋体" w:cs="Times New Roman"/>
          <w:szCs w:val="24"/>
        </w:rPr>
        <w:t xml:space="preserve">                                    </w:t>
      </w:r>
      <w:r w:rsidRPr="00B16DF7">
        <w:rPr>
          <w:rFonts w:ascii="宋体" w:eastAsia="宋体" w:hAnsi="宋体" w:cs="Times New Roman" w:hint="eastAsia"/>
          <w:szCs w:val="24"/>
        </w:rPr>
        <w:t xml:space="preserve">  </w:t>
      </w:r>
    </w:p>
    <w:p w:rsidR="00B16DF7" w:rsidRPr="00B16DF7" w:rsidRDefault="00B16DF7" w:rsidP="00B16DF7">
      <w:pPr>
        <w:spacing w:line="440" w:lineRule="exact"/>
        <w:ind w:firstLineChars="3100" w:firstLine="6510"/>
        <w:rPr>
          <w:rFonts w:ascii="宋体" w:eastAsia="宋体" w:hAnsi="宋体" w:cs="Times New Roman"/>
          <w:szCs w:val="24"/>
        </w:rPr>
      </w:pPr>
      <w:r w:rsidRPr="00B16DF7">
        <w:rPr>
          <w:rFonts w:ascii="宋体" w:eastAsia="宋体" w:hAnsi="宋体" w:cs="Times New Roman" w:hint="eastAsia"/>
          <w:szCs w:val="24"/>
        </w:rPr>
        <w:t>2020 年9月24 日</w:t>
      </w:r>
    </w:p>
    <w:bookmarkEnd w:id="0"/>
    <w:p w:rsidR="004B16CE" w:rsidRPr="00B16DF7" w:rsidRDefault="004B16CE" w:rsidP="00B16DF7"/>
    <w:sectPr w:rsidR="004B16CE" w:rsidRPr="00B16DF7" w:rsidSect="00B16DF7">
      <w:pgSz w:w="11906" w:h="16838"/>
      <w:pgMar w:top="1440" w:right="1416"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F9B" w:rsidRDefault="00516F9B" w:rsidP="00B16DF7">
      <w:r>
        <w:separator/>
      </w:r>
    </w:p>
  </w:endnote>
  <w:endnote w:type="continuationSeparator" w:id="1">
    <w:p w:rsidR="00516F9B" w:rsidRDefault="00516F9B" w:rsidP="00B16D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F9B" w:rsidRDefault="00516F9B" w:rsidP="00B16DF7">
      <w:r>
        <w:separator/>
      </w:r>
    </w:p>
  </w:footnote>
  <w:footnote w:type="continuationSeparator" w:id="1">
    <w:p w:rsidR="00516F9B" w:rsidRDefault="00516F9B" w:rsidP="00B16D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6DF7"/>
    <w:rsid w:val="00161210"/>
    <w:rsid w:val="001D7C8A"/>
    <w:rsid w:val="00214841"/>
    <w:rsid w:val="00263DC7"/>
    <w:rsid w:val="00383994"/>
    <w:rsid w:val="004B16CE"/>
    <w:rsid w:val="00516F9B"/>
    <w:rsid w:val="008A4F3A"/>
    <w:rsid w:val="00AC75C8"/>
    <w:rsid w:val="00B16DF7"/>
    <w:rsid w:val="00E37A72"/>
    <w:rsid w:val="00F770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D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6D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6DF7"/>
    <w:rPr>
      <w:sz w:val="18"/>
      <w:szCs w:val="18"/>
    </w:rPr>
  </w:style>
  <w:style w:type="paragraph" w:styleId="a4">
    <w:name w:val="footer"/>
    <w:basedOn w:val="a"/>
    <w:link w:val="Char0"/>
    <w:uiPriority w:val="99"/>
    <w:semiHidden/>
    <w:unhideWhenUsed/>
    <w:rsid w:val="00B16D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16DF7"/>
    <w:rPr>
      <w:sz w:val="18"/>
      <w:szCs w:val="18"/>
    </w:rPr>
  </w:style>
</w:styles>
</file>

<file path=word/webSettings.xml><?xml version="1.0" encoding="utf-8"?>
<w:webSettings xmlns:r="http://schemas.openxmlformats.org/officeDocument/2006/relationships" xmlns:w="http://schemas.openxmlformats.org/wordprocessingml/2006/main">
  <w:divs>
    <w:div w:id="50019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xcic.net/HTMLFile/2013-02/shownews_167314.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533</Words>
  <Characters>3039</Characters>
  <Application>Microsoft Office Word</Application>
  <DocSecurity>0</DocSecurity>
  <Lines>25</Lines>
  <Paragraphs>7</Paragraphs>
  <ScaleCrop>false</ScaleCrop>
  <Company>china</Company>
  <LinksUpToDate>false</LinksUpToDate>
  <CharactersWithSpaces>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2020-09-24T03:59:00Z</dcterms:created>
  <dcterms:modified xsi:type="dcterms:W3CDTF">2020-09-24T08:52:00Z</dcterms:modified>
</cp:coreProperties>
</file>