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3"/>
        <w:bidi w:val="0"/>
        <w:jc w:val="center"/>
        <w:rPr>
          <w:rFonts w:hint="eastAsia" w:ascii="宋体" w:hAnsi="宋体" w:cs="宋体"/>
          <w:b/>
          <w:bCs/>
          <w:color w:val="auto"/>
          <w:sz w:val="36"/>
          <w:szCs w:val="36"/>
          <w:highlight w:val="none"/>
          <w:lang w:eastAsia="zh-CN"/>
        </w:rPr>
      </w:pPr>
      <w:r>
        <w:rPr>
          <w:rFonts w:hint="eastAsia" w:eastAsiaTheme="minorEastAsia"/>
          <w:lang w:eastAsia="zh-CN"/>
        </w:rPr>
        <w:drawing>
          <wp:inline distT="0" distB="0" distL="114300" distR="114300">
            <wp:extent cx="5268595" cy="7478395"/>
            <wp:effectExtent l="0" t="0" r="8255" b="8255"/>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3"/>
                  </pic:blipFill>
                  <pic:spPr>
                    <a:xfrm>
                      <a:off x="0" y="0"/>
                      <a:ext cx="5268595" cy="7478395"/>
                    </a:xfrm>
                    <a:prstGeom prst="rect">
                      <a:avLst/>
                    </a:prstGeom>
                  </pic:spPr>
                </pic:pic>
              </a:graphicData>
            </a:graphic>
          </wp:inline>
        </w:drawing>
      </w:r>
    </w:p>
    <w:p>
      <w:pPr>
        <w:pStyle w:val="73"/>
        <w:bidi w:val="0"/>
        <w:jc w:val="center"/>
        <w:rPr>
          <w:rFonts w:hint="eastAsia" w:ascii="宋体" w:hAnsi="宋体" w:cs="宋体"/>
          <w:b/>
          <w:bCs/>
          <w:color w:val="auto"/>
          <w:sz w:val="36"/>
          <w:szCs w:val="36"/>
          <w:highlight w:val="none"/>
          <w:lang w:eastAsia="zh-CN"/>
        </w:rPr>
      </w:pPr>
    </w:p>
    <w:p>
      <w:pPr>
        <w:pStyle w:val="73"/>
        <w:bidi w:val="0"/>
        <w:jc w:val="center"/>
        <w:rPr>
          <w:rFonts w:hint="eastAsia" w:ascii="宋体" w:hAnsi="宋体" w:cs="宋体"/>
          <w:b/>
          <w:bCs/>
          <w:color w:val="auto"/>
          <w:sz w:val="36"/>
          <w:szCs w:val="36"/>
          <w:highlight w:val="none"/>
          <w:lang w:eastAsia="zh-CN"/>
        </w:rPr>
      </w:pPr>
    </w:p>
    <w:p>
      <w:pPr>
        <w:pStyle w:val="73"/>
        <w:bidi w:val="0"/>
        <w:jc w:val="center"/>
        <w:rPr>
          <w:rFonts w:hint="eastAsia" w:ascii="宋体" w:hAnsi="宋体" w:cs="宋体"/>
          <w:b/>
          <w:bCs/>
          <w:color w:val="auto"/>
          <w:sz w:val="36"/>
          <w:szCs w:val="36"/>
          <w:highlight w:val="none"/>
          <w:lang w:eastAsia="zh-CN"/>
        </w:rPr>
      </w:pPr>
    </w:p>
    <w:p>
      <w:pPr>
        <w:pStyle w:val="73"/>
        <w:bidi w:val="0"/>
        <w:jc w:val="center"/>
        <w:rPr>
          <w:rFonts w:ascii="宋体" w:hAnsi="宋体" w:eastAsia="宋体" w:cs="宋体"/>
          <w:b/>
          <w:bCs/>
          <w:color w:val="auto"/>
          <w:sz w:val="36"/>
          <w:szCs w:val="36"/>
          <w:highlight w:val="none"/>
        </w:rPr>
      </w:pPr>
      <w:r>
        <w:rPr>
          <w:rFonts w:hint="eastAsia" w:ascii="宋体" w:hAnsi="宋体" w:cs="宋体"/>
          <w:b/>
          <w:bCs/>
          <w:color w:val="auto"/>
          <w:sz w:val="36"/>
          <w:szCs w:val="36"/>
          <w:highlight w:val="none"/>
          <w:lang w:eastAsia="zh-CN"/>
        </w:rPr>
        <w:t>乔贤镇绿浪村绿浪庄、塘面庄不稳定斜坡治理工程</w:t>
      </w:r>
    </w:p>
    <w:p>
      <w:pPr>
        <w:bidi w:val="0"/>
        <w:spacing w:line="460" w:lineRule="exact"/>
        <w:ind w:firstLine="437"/>
        <w:rPr>
          <w:rFonts w:ascii="宋体" w:hAnsi="宋体" w:eastAsia="宋体" w:cs="宋体"/>
          <w:color w:val="auto"/>
          <w:highlight w:val="none"/>
        </w:rPr>
      </w:pPr>
    </w:p>
    <w:p>
      <w:pPr>
        <w:bidi w:val="0"/>
        <w:spacing w:line="540" w:lineRule="exact"/>
        <w:rPr>
          <w:rFonts w:ascii="宋体" w:hAnsi="宋体" w:eastAsia="宋体" w:cs="宋体"/>
          <w:color w:val="auto"/>
          <w:highlight w:val="none"/>
        </w:rPr>
      </w:pPr>
    </w:p>
    <w:p>
      <w:pPr>
        <w:bidi w:val="0"/>
        <w:spacing w:line="540" w:lineRule="exact"/>
        <w:rPr>
          <w:rFonts w:ascii="宋体" w:hAnsi="宋体" w:eastAsia="宋体" w:cs="宋体"/>
          <w:color w:val="auto"/>
          <w:highlight w:val="none"/>
        </w:rPr>
      </w:pPr>
    </w:p>
    <w:p>
      <w:pPr>
        <w:pStyle w:val="61"/>
        <w:rPr>
          <w:rFonts w:ascii="宋体" w:hAnsi="宋体" w:eastAsia="宋体" w:cs="宋体"/>
          <w:color w:val="auto"/>
          <w:highlight w:val="none"/>
        </w:rPr>
      </w:pPr>
    </w:p>
    <w:p>
      <w:pPr>
        <w:pStyle w:val="61"/>
        <w:rPr>
          <w:rFonts w:ascii="宋体" w:hAnsi="宋体" w:eastAsia="宋体" w:cs="宋体"/>
          <w:color w:val="auto"/>
          <w:highlight w:val="none"/>
        </w:rPr>
      </w:pPr>
    </w:p>
    <w:p>
      <w:pPr>
        <w:pStyle w:val="61"/>
        <w:rPr>
          <w:rFonts w:ascii="宋体" w:hAnsi="宋体" w:eastAsia="宋体" w:cs="宋体"/>
          <w:color w:val="auto"/>
          <w:highlight w:val="none"/>
        </w:rPr>
      </w:pPr>
    </w:p>
    <w:p>
      <w:pPr>
        <w:pStyle w:val="61"/>
        <w:rPr>
          <w:rFonts w:ascii="宋体" w:hAnsi="宋体" w:eastAsia="宋体" w:cs="宋体"/>
          <w:color w:val="auto"/>
          <w:highlight w:val="none"/>
        </w:rPr>
      </w:pPr>
    </w:p>
    <w:p>
      <w:pPr>
        <w:pStyle w:val="61"/>
        <w:rPr>
          <w:rFonts w:ascii="宋体" w:hAnsi="宋体" w:eastAsia="宋体" w:cs="宋体"/>
          <w:color w:val="auto"/>
          <w:highlight w:val="none"/>
        </w:rPr>
      </w:pPr>
    </w:p>
    <w:p>
      <w:pPr>
        <w:bidi w:val="0"/>
        <w:jc w:val="center"/>
        <w:rPr>
          <w:rFonts w:ascii="宋体" w:hAnsi="宋体" w:eastAsia="宋体" w:cs="宋体"/>
          <w:color w:val="auto"/>
          <w:sz w:val="72"/>
          <w:szCs w:val="72"/>
          <w:highlight w:val="none"/>
        </w:rPr>
      </w:pPr>
      <w:r>
        <w:rPr>
          <w:rFonts w:hint="eastAsia" w:ascii="宋体" w:hAnsi="宋体" w:eastAsia="宋体" w:cs="宋体"/>
          <w:color w:val="auto"/>
          <w:sz w:val="72"/>
          <w:szCs w:val="72"/>
          <w:highlight w:val="none"/>
        </w:rPr>
        <w:t>招</w:t>
      </w:r>
      <w:r>
        <w:rPr>
          <w:rFonts w:ascii="宋体" w:hAnsi="宋体" w:eastAsia="宋体" w:cs="宋体"/>
          <w:color w:val="auto"/>
          <w:sz w:val="72"/>
          <w:szCs w:val="72"/>
          <w:highlight w:val="none"/>
        </w:rPr>
        <w:t xml:space="preserve"> </w:t>
      </w:r>
      <w:r>
        <w:rPr>
          <w:rFonts w:hint="eastAsia" w:ascii="宋体" w:hAnsi="宋体" w:eastAsia="宋体" w:cs="宋体"/>
          <w:color w:val="auto"/>
          <w:sz w:val="72"/>
          <w:szCs w:val="72"/>
          <w:highlight w:val="none"/>
        </w:rPr>
        <w:t>标</w:t>
      </w:r>
      <w:r>
        <w:rPr>
          <w:rFonts w:ascii="宋体" w:hAnsi="宋体" w:eastAsia="宋体" w:cs="宋体"/>
          <w:color w:val="auto"/>
          <w:sz w:val="72"/>
          <w:szCs w:val="72"/>
          <w:highlight w:val="none"/>
        </w:rPr>
        <w:t xml:space="preserve"> </w:t>
      </w:r>
      <w:r>
        <w:rPr>
          <w:rFonts w:hint="eastAsia" w:ascii="宋体" w:hAnsi="宋体" w:eastAsia="宋体" w:cs="宋体"/>
          <w:color w:val="auto"/>
          <w:sz w:val="72"/>
          <w:szCs w:val="72"/>
          <w:highlight w:val="none"/>
        </w:rPr>
        <w:t>文</w:t>
      </w:r>
      <w:r>
        <w:rPr>
          <w:rFonts w:ascii="宋体" w:hAnsi="宋体" w:eastAsia="宋体" w:cs="宋体"/>
          <w:color w:val="auto"/>
          <w:sz w:val="72"/>
          <w:szCs w:val="72"/>
          <w:highlight w:val="none"/>
        </w:rPr>
        <w:t xml:space="preserve"> </w:t>
      </w:r>
      <w:r>
        <w:rPr>
          <w:rFonts w:hint="eastAsia" w:ascii="宋体" w:hAnsi="宋体" w:eastAsia="宋体" w:cs="宋体"/>
          <w:color w:val="auto"/>
          <w:sz w:val="72"/>
          <w:szCs w:val="72"/>
          <w:highlight w:val="none"/>
        </w:rPr>
        <w:t>件</w:t>
      </w:r>
    </w:p>
    <w:p>
      <w:pPr>
        <w:bidi w:val="0"/>
        <w:spacing w:line="540" w:lineRule="exact"/>
        <w:ind w:firstLine="437"/>
        <w:rPr>
          <w:rFonts w:ascii="宋体" w:hAnsi="宋体" w:eastAsia="宋体" w:cs="宋体"/>
          <w:color w:val="auto"/>
          <w:highlight w:val="none"/>
        </w:rPr>
      </w:pPr>
    </w:p>
    <w:p>
      <w:pPr>
        <w:bidi w:val="0"/>
        <w:spacing w:line="540" w:lineRule="exact"/>
        <w:ind w:firstLine="437"/>
        <w:rPr>
          <w:rFonts w:ascii="宋体" w:hAnsi="宋体" w:eastAsia="宋体" w:cs="宋体"/>
          <w:color w:val="auto"/>
          <w:highlight w:val="none"/>
        </w:rPr>
      </w:pPr>
    </w:p>
    <w:p>
      <w:pPr>
        <w:spacing w:line="360" w:lineRule="auto"/>
        <w:jc w:val="center"/>
        <w:rPr>
          <w:rFonts w:hint="eastAsia" w:ascii="宋体" w:hAnsi="宋体" w:cs="宋体"/>
          <w:color w:val="auto"/>
          <w:sz w:val="24"/>
          <w:szCs w:val="24"/>
          <w:highlight w:val="none"/>
          <w:lang w:eastAsia="zh-CN"/>
        </w:rPr>
      </w:pPr>
      <w:r>
        <w:rPr>
          <w:rFonts w:hint="eastAsia" w:ascii="宋体" w:hAnsi="宋体" w:eastAsia="宋体" w:cs="宋体"/>
          <w:color w:val="auto"/>
          <w:sz w:val="28"/>
          <w:szCs w:val="28"/>
          <w:highlight w:val="none"/>
        </w:rPr>
        <w:t>招标编号：</w:t>
      </w:r>
      <w:r>
        <w:rPr>
          <w:rFonts w:hint="eastAsia" w:ascii="宋体" w:hAnsi="宋体" w:cs="宋体"/>
          <w:color w:val="auto"/>
          <w:sz w:val="24"/>
          <w:szCs w:val="24"/>
          <w:highlight w:val="none"/>
          <w:lang w:eastAsia="zh-CN"/>
        </w:rPr>
        <w:t>NNZC2020-G2-00027-HYZZ</w:t>
      </w:r>
    </w:p>
    <w:p>
      <w:pPr>
        <w:bidi w:val="0"/>
        <w:spacing w:line="540" w:lineRule="exact"/>
        <w:ind w:firstLine="1540" w:firstLineChars="550"/>
        <w:rPr>
          <w:rFonts w:ascii="宋体" w:hAnsi="宋体" w:eastAsia="宋体" w:cs="宋体"/>
          <w:color w:val="auto"/>
          <w:sz w:val="28"/>
          <w:szCs w:val="28"/>
          <w:highlight w:val="none"/>
          <w:u w:val="single"/>
        </w:rPr>
      </w:pPr>
    </w:p>
    <w:p>
      <w:pPr>
        <w:bidi w:val="0"/>
        <w:spacing w:line="540" w:lineRule="exact"/>
        <w:ind w:firstLine="437"/>
        <w:rPr>
          <w:rFonts w:ascii="宋体" w:hAnsi="宋体" w:eastAsia="宋体" w:cs="宋体"/>
          <w:color w:val="auto"/>
          <w:highlight w:val="none"/>
        </w:rPr>
      </w:pPr>
    </w:p>
    <w:p>
      <w:pPr>
        <w:bidi w:val="0"/>
        <w:spacing w:line="540" w:lineRule="exact"/>
        <w:ind w:firstLine="437"/>
        <w:rPr>
          <w:rFonts w:ascii="宋体" w:hAnsi="宋体" w:eastAsia="宋体" w:cs="宋体"/>
          <w:color w:val="auto"/>
          <w:highlight w:val="none"/>
        </w:rPr>
      </w:pPr>
    </w:p>
    <w:p>
      <w:pPr>
        <w:pStyle w:val="61"/>
        <w:rPr>
          <w:rFonts w:ascii="宋体" w:hAnsi="宋体" w:eastAsia="宋体" w:cs="宋体"/>
          <w:color w:val="auto"/>
          <w:highlight w:val="none"/>
        </w:rPr>
      </w:pPr>
    </w:p>
    <w:p>
      <w:pPr>
        <w:pStyle w:val="61"/>
        <w:rPr>
          <w:rFonts w:ascii="宋体" w:hAnsi="宋体" w:eastAsia="宋体" w:cs="宋体"/>
          <w:color w:val="auto"/>
          <w:highlight w:val="none"/>
        </w:rPr>
      </w:pPr>
    </w:p>
    <w:p>
      <w:pPr>
        <w:pStyle w:val="61"/>
        <w:rPr>
          <w:rFonts w:ascii="宋体" w:hAnsi="宋体" w:eastAsia="宋体" w:cs="宋体"/>
          <w:color w:val="auto"/>
          <w:highlight w:val="none"/>
        </w:rPr>
      </w:pPr>
    </w:p>
    <w:p>
      <w:pPr>
        <w:pStyle w:val="61"/>
        <w:rPr>
          <w:rFonts w:ascii="宋体" w:hAnsi="宋体" w:eastAsia="宋体" w:cs="宋体"/>
          <w:color w:val="auto"/>
          <w:highlight w:val="none"/>
        </w:rPr>
      </w:pPr>
    </w:p>
    <w:p>
      <w:pPr>
        <w:pStyle w:val="61"/>
        <w:rPr>
          <w:rFonts w:ascii="宋体" w:hAnsi="宋体" w:eastAsia="宋体" w:cs="宋体"/>
          <w:color w:val="auto"/>
          <w:highlight w:val="none"/>
        </w:rPr>
      </w:pPr>
    </w:p>
    <w:p>
      <w:pPr>
        <w:pStyle w:val="61"/>
        <w:rPr>
          <w:rFonts w:ascii="宋体" w:hAnsi="宋体" w:eastAsia="宋体" w:cs="宋体"/>
          <w:color w:val="auto"/>
          <w:highlight w:val="none"/>
        </w:rPr>
      </w:pPr>
    </w:p>
    <w:p>
      <w:pPr>
        <w:bidi w:val="0"/>
        <w:spacing w:line="540" w:lineRule="exact"/>
        <w:ind w:firstLine="437"/>
        <w:rPr>
          <w:rFonts w:hint="eastAsia" w:ascii="宋体" w:hAnsi="宋体" w:eastAsia="宋体" w:cs="宋体"/>
          <w:color w:val="auto"/>
          <w:sz w:val="28"/>
          <w:szCs w:val="28"/>
          <w:highlight w:val="none"/>
        </w:rPr>
      </w:pPr>
      <w:r>
        <w:rPr>
          <w:rFonts w:hint="eastAsia" w:ascii="宋体" w:hAnsi="宋体" w:eastAsia="宋体" w:cs="宋体"/>
          <w:color w:val="auto"/>
          <w:sz w:val="32"/>
          <w:szCs w:val="32"/>
          <w:highlight w:val="none"/>
        </w:rPr>
        <w:t xml:space="preserve">   </w:t>
      </w:r>
      <w:r>
        <w:rPr>
          <w:rFonts w:hint="eastAsia" w:ascii="宋体" w:hAnsi="宋体" w:eastAsia="宋体" w:cs="宋体"/>
          <w:color w:val="auto"/>
          <w:sz w:val="28"/>
          <w:szCs w:val="28"/>
          <w:highlight w:val="none"/>
        </w:rPr>
        <w:t>招 标 人：</w:t>
      </w:r>
      <w:r>
        <w:rPr>
          <w:rFonts w:hint="eastAsia" w:ascii="宋体" w:hAnsi="宋体" w:eastAsia="宋体" w:cs="宋体"/>
          <w:color w:val="auto"/>
          <w:sz w:val="28"/>
          <w:szCs w:val="28"/>
          <w:highlight w:val="none"/>
          <w:lang w:eastAsia="zh-CN"/>
        </w:rPr>
        <w:t>上林县乔贤镇人民政府</w:t>
      </w:r>
      <w:r>
        <w:rPr>
          <w:rFonts w:hint="eastAsia" w:ascii="宋体" w:hAnsi="宋体" w:eastAsia="宋体" w:cs="宋体"/>
          <w:color w:val="auto"/>
          <w:sz w:val="28"/>
          <w:szCs w:val="28"/>
          <w:highlight w:val="none"/>
        </w:rPr>
        <w:t>（盖单位公章）</w:t>
      </w:r>
    </w:p>
    <w:p>
      <w:pPr>
        <w:bidi w:val="0"/>
        <w:spacing w:line="540" w:lineRule="exact"/>
        <w:ind w:firstLine="437"/>
        <w:rPr>
          <w:rFonts w:hint="eastAsia" w:ascii="宋体" w:hAnsi="宋体" w:eastAsia="宋体" w:cs="宋体"/>
          <w:color w:val="auto"/>
          <w:sz w:val="28"/>
          <w:szCs w:val="28"/>
          <w:highlight w:val="none"/>
        </w:rPr>
      </w:pPr>
    </w:p>
    <w:p>
      <w:pPr>
        <w:bidi w:val="0"/>
        <w:spacing w:line="540" w:lineRule="exact"/>
        <w:ind w:firstLine="437"/>
        <w:rPr>
          <w:rFonts w:ascii="宋体" w:hAnsi="宋体" w:eastAsia="宋体" w:cs="宋体"/>
          <w:color w:val="auto"/>
          <w:sz w:val="28"/>
          <w:szCs w:val="28"/>
          <w:highlight w:val="none"/>
        </w:rPr>
      </w:pPr>
      <w:r>
        <w:rPr>
          <w:rFonts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rPr>
        <w:t>招标代理机构：</w:t>
      </w:r>
      <w:bookmarkStart w:id="0" w:name="EBd4a2c0ff31174c7e9caaa131ad6a9e3b"/>
      <w:r>
        <w:rPr>
          <w:rFonts w:hint="eastAsia" w:ascii="宋体" w:hAnsi="宋体" w:eastAsia="宋体" w:cs="宋体"/>
          <w:color w:val="auto"/>
          <w:sz w:val="28"/>
          <w:szCs w:val="28"/>
          <w:highlight w:val="none"/>
        </w:rPr>
        <w:t>广西华义展工程项目管理有限公司</w:t>
      </w:r>
      <w:bookmarkEnd w:id="0"/>
      <w:r>
        <w:rPr>
          <w:rFonts w:hint="eastAsia" w:ascii="宋体" w:hAnsi="宋体" w:eastAsia="宋体" w:cs="宋体"/>
          <w:color w:val="auto"/>
          <w:sz w:val="28"/>
          <w:szCs w:val="28"/>
          <w:highlight w:val="none"/>
        </w:rPr>
        <w:t>（盖单位公章）</w:t>
      </w:r>
    </w:p>
    <w:p>
      <w:pPr>
        <w:bidi w:val="0"/>
        <w:spacing w:line="540" w:lineRule="exact"/>
        <w:ind w:firstLine="437"/>
        <w:rPr>
          <w:rFonts w:ascii="宋体" w:hAnsi="宋体" w:eastAsia="宋体" w:cs="宋体"/>
          <w:color w:val="auto"/>
          <w:sz w:val="32"/>
          <w:szCs w:val="32"/>
          <w:highlight w:val="none"/>
        </w:rPr>
      </w:pPr>
    </w:p>
    <w:p>
      <w:pPr>
        <w:bidi w:val="0"/>
        <w:spacing w:line="540" w:lineRule="exact"/>
        <w:ind w:firstLine="437"/>
        <w:rPr>
          <w:rFonts w:ascii="宋体" w:hAnsi="宋体" w:eastAsia="宋体" w:cs="宋体"/>
          <w:color w:val="auto"/>
          <w:sz w:val="28"/>
          <w:szCs w:val="28"/>
          <w:highlight w:val="none"/>
        </w:rPr>
      </w:pPr>
      <w:r>
        <w:rPr>
          <w:rFonts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rPr>
        <w:t>日期：</w:t>
      </w:r>
      <w:bookmarkStart w:id="1" w:name="EBc8d689ae46244748958a8bf6ee2f5ce6"/>
      <w:r>
        <w:rPr>
          <w:rFonts w:hint="eastAsia" w:ascii="宋体" w:hAnsi="宋体" w:eastAsia="宋体" w:cs="宋体"/>
          <w:color w:val="auto"/>
          <w:sz w:val="28"/>
          <w:szCs w:val="28"/>
          <w:highlight w:val="none"/>
        </w:rPr>
        <w:t>2020年</w:t>
      </w:r>
      <w:r>
        <w:rPr>
          <w:rFonts w:hint="eastAsia" w:ascii="宋体" w:hAnsi="宋体" w:cs="宋体"/>
          <w:color w:val="auto"/>
          <w:sz w:val="28"/>
          <w:szCs w:val="28"/>
          <w:highlight w:val="none"/>
          <w:lang w:val="en-US" w:eastAsia="zh-CN"/>
        </w:rPr>
        <w:t>05</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14</w:t>
      </w:r>
      <w:r>
        <w:rPr>
          <w:rFonts w:hint="eastAsia" w:ascii="宋体" w:hAnsi="宋体" w:eastAsia="宋体" w:cs="宋体"/>
          <w:color w:val="auto"/>
          <w:sz w:val="28"/>
          <w:szCs w:val="28"/>
          <w:highlight w:val="none"/>
        </w:rPr>
        <w:t>日</w:t>
      </w:r>
      <w:bookmarkEnd w:id="1"/>
    </w:p>
    <w:p>
      <w:pPr>
        <w:bidi w:val="0"/>
        <w:rPr>
          <w:rFonts w:hint="eastAsia" w:ascii="宋体" w:hAnsi="宋体" w:eastAsia="宋体" w:cs="宋体"/>
          <w:color w:val="auto"/>
          <w:highlight w:val="none"/>
        </w:rPr>
      </w:pPr>
    </w:p>
    <w:p>
      <w:pPr>
        <w:pStyle w:val="61"/>
        <w:rPr>
          <w:rFonts w:hint="eastAsia" w:ascii="宋体" w:hAnsi="宋体" w:eastAsia="宋体" w:cs="宋体"/>
          <w:color w:val="auto"/>
          <w:highlight w:val="none"/>
        </w:rPr>
      </w:pPr>
    </w:p>
    <w:p>
      <w:pPr>
        <w:pStyle w:val="61"/>
        <w:rPr>
          <w:rFonts w:hint="eastAsia" w:ascii="宋体" w:hAnsi="宋体" w:eastAsia="宋体" w:cs="宋体"/>
          <w:color w:val="auto"/>
          <w:highlight w:val="none"/>
        </w:rPr>
      </w:pPr>
    </w:p>
    <w:p>
      <w:pPr>
        <w:jc w:val="center"/>
        <w:rPr>
          <w:rFonts w:ascii="宋体" w:hAnsi="宋体" w:cs="宋体"/>
          <w:color w:val="auto"/>
          <w:sz w:val="24"/>
          <w:szCs w:val="24"/>
          <w:highlight w:val="none"/>
        </w:rPr>
      </w:pPr>
    </w:p>
    <w:p>
      <w:pPr>
        <w:spacing w:after="100" w:afterAutospacing="1"/>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目  录</w:t>
      </w:r>
    </w:p>
    <w:p>
      <w:pPr>
        <w:pStyle w:val="29"/>
        <w:tabs>
          <w:tab w:val="left" w:pos="1260"/>
          <w:tab w:val="right" w:leader="dot" w:pos="9060"/>
        </w:tabs>
        <w:rPr>
          <w:rFonts w:ascii="宋体" w:hAnsi="宋体"/>
          <w:color w:val="auto"/>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TOC \o "1-3" \h \z \u </w:instrText>
      </w:r>
      <w:r>
        <w:rPr>
          <w:rFonts w:hint="eastAsia" w:ascii="宋体" w:hAnsi="宋体" w:cs="宋体"/>
          <w:color w:val="auto"/>
          <w:sz w:val="24"/>
          <w:szCs w:val="24"/>
          <w:highlight w:val="none"/>
        </w:rPr>
        <w:fldChar w:fldCharType="separate"/>
      </w:r>
      <w:r>
        <w:rPr>
          <w:color w:val="auto"/>
          <w:highlight w:val="none"/>
        </w:rPr>
        <w:fldChar w:fldCharType="begin"/>
      </w:r>
      <w:r>
        <w:rPr>
          <w:color w:val="auto"/>
          <w:highlight w:val="none"/>
        </w:rPr>
        <w:instrText xml:space="preserve"> HYPERLINK \l "_Toc11166763" </w:instrText>
      </w:r>
      <w:r>
        <w:rPr>
          <w:color w:val="auto"/>
          <w:highlight w:val="none"/>
        </w:rPr>
        <w:fldChar w:fldCharType="separate"/>
      </w:r>
      <w:r>
        <w:rPr>
          <w:rStyle w:val="56"/>
          <w:rFonts w:hint="eastAsia" w:ascii="宋体" w:hAnsi="宋体" w:cs="宋体"/>
          <w:b/>
          <w:bCs/>
          <w:color w:val="auto"/>
          <w:highlight w:val="none"/>
        </w:rPr>
        <w:t>第一章</w:t>
      </w:r>
      <w:r>
        <w:rPr>
          <w:rFonts w:ascii="宋体" w:hAnsi="宋体"/>
          <w:color w:val="auto"/>
          <w:highlight w:val="none"/>
        </w:rPr>
        <w:tab/>
      </w:r>
      <w:r>
        <w:rPr>
          <w:rStyle w:val="56"/>
          <w:rFonts w:hint="eastAsia" w:ascii="宋体" w:hAnsi="宋体" w:cs="宋体"/>
          <w:b/>
          <w:bCs/>
          <w:color w:val="auto"/>
          <w:highlight w:val="none"/>
        </w:rPr>
        <w:t>招标公告</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_Toc11166763 \h </w:instrText>
      </w:r>
      <w:r>
        <w:rPr>
          <w:rFonts w:ascii="宋体" w:hAnsi="宋体"/>
          <w:color w:val="auto"/>
          <w:highlight w:val="none"/>
        </w:rPr>
        <w:fldChar w:fldCharType="separate"/>
      </w:r>
      <w:r>
        <w:rPr>
          <w:rFonts w:ascii="宋体" w:hAnsi="宋体"/>
          <w:color w:val="auto"/>
          <w:highlight w:val="none"/>
        </w:rPr>
        <w:t>4</w:t>
      </w:r>
      <w:r>
        <w:rPr>
          <w:rFonts w:ascii="宋体" w:hAnsi="宋体"/>
          <w:color w:val="auto"/>
          <w:highlight w:val="none"/>
        </w:rPr>
        <w:fldChar w:fldCharType="end"/>
      </w:r>
      <w:r>
        <w:rPr>
          <w:rFonts w:ascii="宋体" w:hAnsi="宋体"/>
          <w:color w:val="auto"/>
          <w:highlight w:val="none"/>
        </w:rPr>
        <w:fldChar w:fldCharType="end"/>
      </w:r>
    </w:p>
    <w:p>
      <w:pPr>
        <w:pStyle w:val="29"/>
        <w:tabs>
          <w:tab w:val="right" w:leader="dot" w:pos="9060"/>
        </w:tabs>
        <w:rPr>
          <w:rFonts w:ascii="宋体" w:hAnsi="宋体"/>
          <w:color w:val="auto"/>
          <w:highlight w:val="none"/>
        </w:rPr>
      </w:pPr>
      <w:r>
        <w:rPr>
          <w:color w:val="auto"/>
          <w:highlight w:val="none"/>
        </w:rPr>
        <w:fldChar w:fldCharType="begin"/>
      </w:r>
      <w:r>
        <w:rPr>
          <w:color w:val="auto"/>
          <w:highlight w:val="none"/>
        </w:rPr>
        <w:instrText xml:space="preserve"> HYPERLINK \l "_Toc11166764" </w:instrText>
      </w:r>
      <w:r>
        <w:rPr>
          <w:color w:val="auto"/>
          <w:highlight w:val="none"/>
        </w:rPr>
        <w:fldChar w:fldCharType="separate"/>
      </w:r>
      <w:r>
        <w:rPr>
          <w:rStyle w:val="56"/>
          <w:rFonts w:hint="eastAsia" w:ascii="宋体" w:hAnsi="宋体" w:cs="宋体"/>
          <w:b/>
          <w:bCs/>
          <w:color w:val="auto"/>
          <w:highlight w:val="none"/>
        </w:rPr>
        <w:t>第二章</w:t>
      </w:r>
      <w:r>
        <w:rPr>
          <w:rStyle w:val="56"/>
          <w:rFonts w:ascii="宋体" w:hAnsi="宋体" w:cs="宋体"/>
          <w:b/>
          <w:bCs/>
          <w:color w:val="auto"/>
          <w:highlight w:val="none"/>
        </w:rPr>
        <w:t xml:space="preserve">  </w:t>
      </w:r>
      <w:r>
        <w:rPr>
          <w:rStyle w:val="56"/>
          <w:rFonts w:hint="eastAsia" w:ascii="宋体" w:hAnsi="宋体" w:cs="宋体"/>
          <w:b/>
          <w:bCs/>
          <w:color w:val="auto"/>
          <w:highlight w:val="none"/>
        </w:rPr>
        <w:t>投标人须知</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_Toc11166764 \h </w:instrText>
      </w:r>
      <w:r>
        <w:rPr>
          <w:rFonts w:ascii="宋体" w:hAnsi="宋体"/>
          <w:color w:val="auto"/>
          <w:highlight w:val="none"/>
        </w:rPr>
        <w:fldChar w:fldCharType="separate"/>
      </w:r>
      <w:r>
        <w:rPr>
          <w:rFonts w:ascii="宋体" w:hAnsi="宋体"/>
          <w:color w:val="auto"/>
          <w:highlight w:val="none"/>
        </w:rPr>
        <w:t>6</w:t>
      </w:r>
      <w:r>
        <w:rPr>
          <w:rFonts w:ascii="宋体" w:hAnsi="宋体"/>
          <w:color w:val="auto"/>
          <w:highlight w:val="none"/>
        </w:rPr>
        <w:fldChar w:fldCharType="end"/>
      </w:r>
      <w:r>
        <w:rPr>
          <w:rFonts w:ascii="宋体" w:hAnsi="宋体"/>
          <w:color w:val="auto"/>
          <w:highlight w:val="none"/>
        </w:rPr>
        <w:fldChar w:fldCharType="end"/>
      </w:r>
    </w:p>
    <w:p>
      <w:pPr>
        <w:pStyle w:val="38"/>
        <w:ind w:left="420"/>
        <w:rPr>
          <w:rFonts w:ascii="宋体" w:hAnsi="宋体"/>
          <w:color w:val="auto"/>
          <w:highlight w:val="none"/>
        </w:rPr>
      </w:pPr>
      <w:r>
        <w:rPr>
          <w:color w:val="auto"/>
          <w:highlight w:val="none"/>
        </w:rPr>
        <w:fldChar w:fldCharType="begin"/>
      </w:r>
      <w:r>
        <w:rPr>
          <w:color w:val="auto"/>
          <w:highlight w:val="none"/>
        </w:rPr>
        <w:instrText xml:space="preserve"> HYPERLINK \l "_Toc11166765" </w:instrText>
      </w:r>
      <w:r>
        <w:rPr>
          <w:color w:val="auto"/>
          <w:highlight w:val="none"/>
        </w:rPr>
        <w:fldChar w:fldCharType="separate"/>
      </w:r>
      <w:r>
        <w:rPr>
          <w:rStyle w:val="56"/>
          <w:rFonts w:hint="eastAsia" w:ascii="宋体" w:hAnsi="宋体" w:cs="宋体"/>
          <w:b/>
          <w:bCs/>
          <w:color w:val="auto"/>
          <w:highlight w:val="none"/>
        </w:rPr>
        <w:t>投标人须知前附表</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_Toc11166765 \h </w:instrText>
      </w:r>
      <w:r>
        <w:rPr>
          <w:rFonts w:ascii="宋体" w:hAnsi="宋体"/>
          <w:color w:val="auto"/>
          <w:highlight w:val="none"/>
        </w:rPr>
        <w:fldChar w:fldCharType="separate"/>
      </w:r>
      <w:r>
        <w:rPr>
          <w:rFonts w:ascii="宋体" w:hAnsi="宋体"/>
          <w:color w:val="auto"/>
          <w:highlight w:val="none"/>
        </w:rPr>
        <w:t>6</w:t>
      </w:r>
      <w:r>
        <w:rPr>
          <w:rFonts w:ascii="宋体" w:hAnsi="宋体"/>
          <w:color w:val="auto"/>
          <w:highlight w:val="none"/>
        </w:rPr>
        <w:fldChar w:fldCharType="end"/>
      </w:r>
      <w:r>
        <w:rPr>
          <w:rFonts w:ascii="宋体" w:hAnsi="宋体"/>
          <w:color w:val="auto"/>
          <w:highlight w:val="none"/>
        </w:rPr>
        <w:fldChar w:fldCharType="end"/>
      </w:r>
    </w:p>
    <w:p>
      <w:pPr>
        <w:pStyle w:val="38"/>
        <w:ind w:left="420"/>
        <w:rPr>
          <w:rFonts w:ascii="宋体" w:hAnsi="宋体"/>
          <w:color w:val="auto"/>
          <w:highlight w:val="none"/>
        </w:rPr>
      </w:pPr>
      <w:r>
        <w:rPr>
          <w:color w:val="auto"/>
          <w:highlight w:val="none"/>
        </w:rPr>
        <w:fldChar w:fldCharType="begin"/>
      </w:r>
      <w:r>
        <w:rPr>
          <w:color w:val="auto"/>
          <w:highlight w:val="none"/>
        </w:rPr>
        <w:instrText xml:space="preserve"> HYPERLINK \l "_Toc11166766" </w:instrText>
      </w:r>
      <w:r>
        <w:rPr>
          <w:color w:val="auto"/>
          <w:highlight w:val="none"/>
        </w:rPr>
        <w:fldChar w:fldCharType="separate"/>
      </w:r>
      <w:r>
        <w:rPr>
          <w:rStyle w:val="56"/>
          <w:rFonts w:ascii="宋体" w:hAnsi="宋体" w:cs="宋体"/>
          <w:color w:val="auto"/>
          <w:highlight w:val="none"/>
        </w:rPr>
        <w:t>1.</w:t>
      </w:r>
      <w:r>
        <w:rPr>
          <w:rStyle w:val="56"/>
          <w:rFonts w:hint="eastAsia" w:ascii="宋体" w:hAnsi="宋体" w:cs="宋体"/>
          <w:color w:val="auto"/>
          <w:highlight w:val="none"/>
        </w:rPr>
        <w:t>总则</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_Toc11166766 \h </w:instrText>
      </w:r>
      <w:r>
        <w:rPr>
          <w:rFonts w:ascii="宋体" w:hAnsi="宋体"/>
          <w:color w:val="auto"/>
          <w:highlight w:val="none"/>
        </w:rPr>
        <w:fldChar w:fldCharType="separate"/>
      </w:r>
      <w:r>
        <w:rPr>
          <w:rFonts w:ascii="宋体" w:hAnsi="宋体"/>
          <w:color w:val="auto"/>
          <w:highlight w:val="none"/>
        </w:rPr>
        <w:t>12</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"_Toc11166767" </w:instrText>
      </w:r>
      <w:r>
        <w:rPr>
          <w:color w:val="auto"/>
          <w:highlight w:val="none"/>
        </w:rPr>
        <w:fldChar w:fldCharType="separate"/>
      </w:r>
      <w:r>
        <w:rPr>
          <w:rStyle w:val="56"/>
          <w:rFonts w:ascii="宋体" w:hAnsi="宋体" w:cs="宋体"/>
          <w:color w:val="auto"/>
          <w:highlight w:val="none"/>
        </w:rPr>
        <w:t>1.1</w:t>
      </w:r>
      <w:r>
        <w:rPr>
          <w:rStyle w:val="56"/>
          <w:rFonts w:hint="eastAsia" w:ascii="宋体" w:hAnsi="宋体" w:cs="宋体"/>
          <w:color w:val="auto"/>
          <w:highlight w:val="none"/>
        </w:rPr>
        <w:t>采购依据</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_Toc11166767 \h </w:instrText>
      </w:r>
      <w:r>
        <w:rPr>
          <w:rFonts w:ascii="宋体" w:hAnsi="宋体"/>
          <w:color w:val="auto"/>
          <w:highlight w:val="none"/>
        </w:rPr>
        <w:fldChar w:fldCharType="separate"/>
      </w:r>
      <w:r>
        <w:rPr>
          <w:rFonts w:ascii="宋体" w:hAnsi="宋体"/>
          <w:color w:val="auto"/>
          <w:highlight w:val="none"/>
        </w:rPr>
        <w:t>12</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"_Toc11166768" </w:instrText>
      </w:r>
      <w:r>
        <w:rPr>
          <w:color w:val="auto"/>
          <w:highlight w:val="none"/>
        </w:rPr>
        <w:fldChar w:fldCharType="separate"/>
      </w:r>
      <w:r>
        <w:rPr>
          <w:rStyle w:val="56"/>
          <w:rFonts w:ascii="宋体" w:hAnsi="宋体" w:cs="宋体"/>
          <w:color w:val="auto"/>
          <w:highlight w:val="none"/>
        </w:rPr>
        <w:t>1.2</w:t>
      </w:r>
      <w:r>
        <w:rPr>
          <w:rStyle w:val="56"/>
          <w:rFonts w:hint="eastAsia" w:ascii="宋体" w:hAnsi="宋体" w:cs="宋体"/>
          <w:color w:val="auto"/>
          <w:highlight w:val="none"/>
        </w:rPr>
        <w:t>项目概况</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_Toc11166768 \h </w:instrText>
      </w:r>
      <w:r>
        <w:rPr>
          <w:rFonts w:ascii="宋体" w:hAnsi="宋体"/>
          <w:color w:val="auto"/>
          <w:highlight w:val="none"/>
        </w:rPr>
        <w:fldChar w:fldCharType="separate"/>
      </w:r>
      <w:r>
        <w:rPr>
          <w:rFonts w:ascii="宋体" w:hAnsi="宋体"/>
          <w:color w:val="auto"/>
          <w:highlight w:val="none"/>
        </w:rPr>
        <w:t>12</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"_Toc11166769" </w:instrText>
      </w:r>
      <w:r>
        <w:rPr>
          <w:color w:val="auto"/>
          <w:highlight w:val="none"/>
        </w:rPr>
        <w:fldChar w:fldCharType="separate"/>
      </w:r>
      <w:r>
        <w:rPr>
          <w:rStyle w:val="56"/>
          <w:rFonts w:ascii="宋体" w:hAnsi="宋体" w:cs="宋体"/>
          <w:color w:val="auto"/>
          <w:highlight w:val="none"/>
        </w:rPr>
        <w:t>1.3</w:t>
      </w:r>
      <w:r>
        <w:rPr>
          <w:rStyle w:val="56"/>
          <w:rFonts w:hint="eastAsia" w:ascii="宋体" w:hAnsi="宋体" w:cs="宋体"/>
          <w:color w:val="auto"/>
          <w:highlight w:val="none"/>
        </w:rPr>
        <w:t>合格的投标人</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_Toc11166769 \h </w:instrText>
      </w:r>
      <w:r>
        <w:rPr>
          <w:rFonts w:ascii="宋体" w:hAnsi="宋体"/>
          <w:color w:val="auto"/>
          <w:highlight w:val="none"/>
        </w:rPr>
        <w:fldChar w:fldCharType="separate"/>
      </w:r>
      <w:r>
        <w:rPr>
          <w:rFonts w:ascii="宋体" w:hAnsi="宋体"/>
          <w:color w:val="auto"/>
          <w:highlight w:val="none"/>
        </w:rPr>
        <w:t>12</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"_Toc11166770" </w:instrText>
      </w:r>
      <w:r>
        <w:rPr>
          <w:color w:val="auto"/>
          <w:highlight w:val="none"/>
        </w:rPr>
        <w:fldChar w:fldCharType="separate"/>
      </w:r>
      <w:r>
        <w:rPr>
          <w:rStyle w:val="56"/>
          <w:rFonts w:ascii="宋体" w:hAnsi="宋体" w:cs="宋体"/>
          <w:color w:val="auto"/>
          <w:highlight w:val="none"/>
        </w:rPr>
        <w:t>1.4</w:t>
      </w:r>
      <w:r>
        <w:rPr>
          <w:rStyle w:val="56"/>
          <w:rFonts w:hint="eastAsia" w:ascii="宋体" w:hAnsi="宋体" w:cs="宋体"/>
          <w:color w:val="auto"/>
          <w:highlight w:val="none"/>
        </w:rPr>
        <w:t>费用承担</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_Toc11166770 \h </w:instrText>
      </w:r>
      <w:r>
        <w:rPr>
          <w:rFonts w:ascii="宋体" w:hAnsi="宋体"/>
          <w:color w:val="auto"/>
          <w:highlight w:val="none"/>
        </w:rPr>
        <w:fldChar w:fldCharType="separate"/>
      </w:r>
      <w:r>
        <w:rPr>
          <w:rFonts w:ascii="宋体" w:hAnsi="宋体"/>
          <w:color w:val="auto"/>
          <w:highlight w:val="none"/>
        </w:rPr>
        <w:t>13</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"_Toc11166771" </w:instrText>
      </w:r>
      <w:r>
        <w:rPr>
          <w:color w:val="auto"/>
          <w:highlight w:val="none"/>
        </w:rPr>
        <w:fldChar w:fldCharType="separate"/>
      </w:r>
      <w:r>
        <w:rPr>
          <w:rStyle w:val="56"/>
          <w:rFonts w:ascii="宋体" w:hAnsi="宋体" w:cs="宋体"/>
          <w:color w:val="auto"/>
          <w:highlight w:val="none"/>
        </w:rPr>
        <w:t>1.5</w:t>
      </w:r>
      <w:r>
        <w:rPr>
          <w:rStyle w:val="56"/>
          <w:rFonts w:hint="eastAsia" w:ascii="宋体" w:hAnsi="宋体" w:cs="宋体"/>
          <w:color w:val="auto"/>
          <w:highlight w:val="none"/>
        </w:rPr>
        <w:t>保密原则</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_Toc11166771 \h </w:instrText>
      </w:r>
      <w:r>
        <w:rPr>
          <w:rFonts w:ascii="宋体" w:hAnsi="宋体"/>
          <w:color w:val="auto"/>
          <w:highlight w:val="none"/>
        </w:rPr>
        <w:fldChar w:fldCharType="separate"/>
      </w:r>
      <w:r>
        <w:rPr>
          <w:rFonts w:ascii="宋体" w:hAnsi="宋体"/>
          <w:color w:val="auto"/>
          <w:highlight w:val="none"/>
        </w:rPr>
        <w:t>13</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"_Toc11166772" </w:instrText>
      </w:r>
      <w:r>
        <w:rPr>
          <w:color w:val="auto"/>
          <w:highlight w:val="none"/>
        </w:rPr>
        <w:fldChar w:fldCharType="separate"/>
      </w:r>
      <w:r>
        <w:rPr>
          <w:rStyle w:val="56"/>
          <w:rFonts w:ascii="宋体" w:hAnsi="宋体" w:cs="宋体"/>
          <w:color w:val="auto"/>
          <w:highlight w:val="none"/>
        </w:rPr>
        <w:t>1.6</w:t>
      </w:r>
      <w:r>
        <w:rPr>
          <w:rStyle w:val="56"/>
          <w:rFonts w:hint="eastAsia" w:ascii="宋体" w:hAnsi="宋体" w:cs="宋体"/>
          <w:color w:val="auto"/>
          <w:highlight w:val="none"/>
        </w:rPr>
        <w:t>语言文字</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_Toc11166772 \h </w:instrText>
      </w:r>
      <w:r>
        <w:rPr>
          <w:rFonts w:ascii="宋体" w:hAnsi="宋体"/>
          <w:color w:val="auto"/>
          <w:highlight w:val="none"/>
        </w:rPr>
        <w:fldChar w:fldCharType="separate"/>
      </w:r>
      <w:r>
        <w:rPr>
          <w:rFonts w:ascii="宋体" w:hAnsi="宋体"/>
          <w:color w:val="auto"/>
          <w:highlight w:val="none"/>
        </w:rPr>
        <w:t>13</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"_Toc11166773" </w:instrText>
      </w:r>
      <w:r>
        <w:rPr>
          <w:color w:val="auto"/>
          <w:highlight w:val="none"/>
        </w:rPr>
        <w:fldChar w:fldCharType="separate"/>
      </w:r>
      <w:r>
        <w:rPr>
          <w:rStyle w:val="56"/>
          <w:rFonts w:ascii="宋体" w:hAnsi="宋体" w:cs="宋体"/>
          <w:color w:val="auto"/>
          <w:highlight w:val="none"/>
        </w:rPr>
        <w:t>1.7</w:t>
      </w:r>
      <w:r>
        <w:rPr>
          <w:rStyle w:val="56"/>
          <w:rFonts w:hint="eastAsia" w:ascii="宋体" w:hAnsi="宋体" w:cs="宋体"/>
          <w:color w:val="auto"/>
          <w:highlight w:val="none"/>
        </w:rPr>
        <w:t>计量单位</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_Toc11166773 \h </w:instrText>
      </w:r>
      <w:r>
        <w:rPr>
          <w:rFonts w:ascii="宋体" w:hAnsi="宋体"/>
          <w:color w:val="auto"/>
          <w:highlight w:val="none"/>
        </w:rPr>
        <w:fldChar w:fldCharType="separate"/>
      </w:r>
      <w:r>
        <w:rPr>
          <w:rFonts w:ascii="宋体" w:hAnsi="宋体"/>
          <w:color w:val="auto"/>
          <w:highlight w:val="none"/>
        </w:rPr>
        <w:t>13</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"_Toc11166774" </w:instrText>
      </w:r>
      <w:r>
        <w:rPr>
          <w:color w:val="auto"/>
          <w:highlight w:val="none"/>
        </w:rPr>
        <w:fldChar w:fldCharType="separate"/>
      </w:r>
      <w:r>
        <w:rPr>
          <w:rStyle w:val="56"/>
          <w:rFonts w:ascii="宋体" w:hAnsi="宋体" w:cs="宋体"/>
          <w:color w:val="auto"/>
          <w:highlight w:val="none"/>
        </w:rPr>
        <w:t>1.8</w:t>
      </w:r>
      <w:r>
        <w:rPr>
          <w:rStyle w:val="56"/>
          <w:rFonts w:hint="eastAsia" w:ascii="宋体" w:hAnsi="宋体" w:cs="宋体"/>
          <w:color w:val="auto"/>
          <w:highlight w:val="none"/>
        </w:rPr>
        <w:t>时间单位</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_Toc11166774 \h </w:instrText>
      </w:r>
      <w:r>
        <w:rPr>
          <w:rFonts w:ascii="宋体" w:hAnsi="宋体"/>
          <w:color w:val="auto"/>
          <w:highlight w:val="none"/>
        </w:rPr>
        <w:fldChar w:fldCharType="separate"/>
      </w:r>
      <w:r>
        <w:rPr>
          <w:rFonts w:ascii="宋体" w:hAnsi="宋体"/>
          <w:color w:val="auto"/>
          <w:highlight w:val="none"/>
        </w:rPr>
        <w:t>13</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"_Toc11166775" </w:instrText>
      </w:r>
      <w:r>
        <w:rPr>
          <w:color w:val="auto"/>
          <w:highlight w:val="none"/>
        </w:rPr>
        <w:fldChar w:fldCharType="separate"/>
      </w:r>
      <w:r>
        <w:rPr>
          <w:rStyle w:val="56"/>
          <w:rFonts w:ascii="宋体" w:hAnsi="宋体" w:cs="宋体"/>
          <w:color w:val="auto"/>
          <w:highlight w:val="none"/>
        </w:rPr>
        <w:t>1.9</w:t>
      </w:r>
      <w:r>
        <w:rPr>
          <w:rStyle w:val="56"/>
          <w:rFonts w:hint="eastAsia" w:ascii="宋体" w:hAnsi="宋体" w:cs="宋体"/>
          <w:color w:val="auto"/>
          <w:highlight w:val="none"/>
        </w:rPr>
        <w:t>现场考察</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_Toc11166775 \h </w:instrText>
      </w:r>
      <w:r>
        <w:rPr>
          <w:rFonts w:ascii="宋体" w:hAnsi="宋体"/>
          <w:color w:val="auto"/>
          <w:highlight w:val="none"/>
        </w:rPr>
        <w:fldChar w:fldCharType="separate"/>
      </w:r>
      <w:r>
        <w:rPr>
          <w:rFonts w:ascii="宋体" w:hAnsi="宋体"/>
          <w:color w:val="auto"/>
          <w:highlight w:val="none"/>
        </w:rPr>
        <w:t>13</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"_Toc11166776" </w:instrText>
      </w:r>
      <w:r>
        <w:rPr>
          <w:color w:val="auto"/>
          <w:highlight w:val="none"/>
        </w:rPr>
        <w:fldChar w:fldCharType="separate"/>
      </w:r>
      <w:r>
        <w:rPr>
          <w:rStyle w:val="56"/>
          <w:rFonts w:ascii="宋体" w:hAnsi="宋体" w:cs="宋体"/>
          <w:color w:val="auto"/>
          <w:highlight w:val="none"/>
        </w:rPr>
        <w:t>1.10.</w:t>
      </w:r>
      <w:r>
        <w:rPr>
          <w:rStyle w:val="56"/>
          <w:rFonts w:hint="eastAsia" w:ascii="宋体" w:hAnsi="宋体" w:cs="宋体"/>
          <w:color w:val="auto"/>
          <w:highlight w:val="none"/>
        </w:rPr>
        <w:t>招标前答疑会</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_Toc11166776 \h </w:instrText>
      </w:r>
      <w:r>
        <w:rPr>
          <w:rFonts w:ascii="宋体" w:hAnsi="宋体"/>
          <w:color w:val="auto"/>
          <w:highlight w:val="none"/>
        </w:rPr>
        <w:fldChar w:fldCharType="separate"/>
      </w:r>
      <w:r>
        <w:rPr>
          <w:rFonts w:ascii="宋体" w:hAnsi="宋体"/>
          <w:color w:val="auto"/>
          <w:highlight w:val="none"/>
        </w:rPr>
        <w:t>14</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"_Toc11166777" </w:instrText>
      </w:r>
      <w:r>
        <w:rPr>
          <w:color w:val="auto"/>
          <w:highlight w:val="none"/>
        </w:rPr>
        <w:fldChar w:fldCharType="separate"/>
      </w:r>
      <w:r>
        <w:rPr>
          <w:rStyle w:val="56"/>
          <w:rFonts w:ascii="宋体" w:hAnsi="宋体" w:cs="宋体"/>
          <w:color w:val="auto"/>
          <w:highlight w:val="none"/>
        </w:rPr>
        <w:t>1.11</w:t>
      </w:r>
      <w:r>
        <w:rPr>
          <w:rStyle w:val="56"/>
          <w:rFonts w:hint="eastAsia" w:ascii="宋体" w:hAnsi="宋体" w:cs="宋体"/>
          <w:color w:val="auto"/>
          <w:highlight w:val="none"/>
        </w:rPr>
        <w:t>偏离</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_Toc11166777 \h </w:instrText>
      </w:r>
      <w:r>
        <w:rPr>
          <w:rFonts w:ascii="宋体" w:hAnsi="宋体"/>
          <w:color w:val="auto"/>
          <w:highlight w:val="none"/>
        </w:rPr>
        <w:fldChar w:fldCharType="separate"/>
      </w:r>
      <w:r>
        <w:rPr>
          <w:rFonts w:ascii="宋体" w:hAnsi="宋体"/>
          <w:color w:val="auto"/>
          <w:highlight w:val="none"/>
        </w:rPr>
        <w:t>14</w:t>
      </w:r>
      <w:r>
        <w:rPr>
          <w:rFonts w:ascii="宋体" w:hAnsi="宋体"/>
          <w:color w:val="auto"/>
          <w:highlight w:val="none"/>
        </w:rPr>
        <w:fldChar w:fldCharType="end"/>
      </w:r>
      <w:r>
        <w:rPr>
          <w:rFonts w:ascii="宋体" w:hAnsi="宋体"/>
          <w:color w:val="auto"/>
          <w:highlight w:val="none"/>
        </w:rPr>
        <w:fldChar w:fldCharType="end"/>
      </w:r>
    </w:p>
    <w:p>
      <w:pPr>
        <w:pStyle w:val="38"/>
        <w:ind w:left="420"/>
        <w:rPr>
          <w:rFonts w:ascii="宋体" w:hAnsi="宋体"/>
          <w:color w:val="auto"/>
          <w:highlight w:val="none"/>
        </w:rPr>
      </w:pPr>
      <w:r>
        <w:rPr>
          <w:color w:val="auto"/>
          <w:highlight w:val="none"/>
        </w:rPr>
        <w:fldChar w:fldCharType="begin"/>
      </w:r>
      <w:r>
        <w:rPr>
          <w:color w:val="auto"/>
          <w:highlight w:val="none"/>
        </w:rPr>
        <w:instrText xml:space="preserve"> HYPERLINK \l "_Toc11166778" </w:instrText>
      </w:r>
      <w:r>
        <w:rPr>
          <w:color w:val="auto"/>
          <w:highlight w:val="none"/>
        </w:rPr>
        <w:fldChar w:fldCharType="separate"/>
      </w:r>
      <w:r>
        <w:rPr>
          <w:rStyle w:val="56"/>
          <w:rFonts w:ascii="宋体" w:hAnsi="宋体" w:cs="宋体"/>
          <w:color w:val="auto"/>
          <w:highlight w:val="none"/>
        </w:rPr>
        <w:t>2.</w:t>
      </w:r>
      <w:r>
        <w:rPr>
          <w:rStyle w:val="56"/>
          <w:rFonts w:hint="eastAsia" w:ascii="宋体" w:hAnsi="宋体" w:cs="宋体"/>
          <w:color w:val="auto"/>
          <w:highlight w:val="none"/>
        </w:rPr>
        <w:t>招标文件</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_Toc11166778 \h </w:instrText>
      </w:r>
      <w:r>
        <w:rPr>
          <w:rFonts w:ascii="宋体" w:hAnsi="宋体"/>
          <w:color w:val="auto"/>
          <w:highlight w:val="none"/>
        </w:rPr>
        <w:fldChar w:fldCharType="separate"/>
      </w:r>
      <w:r>
        <w:rPr>
          <w:rFonts w:ascii="宋体" w:hAnsi="宋体"/>
          <w:color w:val="auto"/>
          <w:highlight w:val="none"/>
        </w:rPr>
        <w:t>14</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"_Toc11166779" </w:instrText>
      </w:r>
      <w:r>
        <w:rPr>
          <w:color w:val="auto"/>
          <w:highlight w:val="none"/>
        </w:rPr>
        <w:fldChar w:fldCharType="separate"/>
      </w:r>
      <w:r>
        <w:rPr>
          <w:rStyle w:val="56"/>
          <w:rFonts w:ascii="宋体" w:hAnsi="宋体" w:cs="宋体"/>
          <w:color w:val="auto"/>
          <w:highlight w:val="none"/>
        </w:rPr>
        <w:t>2.1</w:t>
      </w:r>
      <w:r>
        <w:rPr>
          <w:rStyle w:val="56"/>
          <w:rFonts w:hint="eastAsia" w:ascii="宋体" w:hAnsi="宋体" w:cs="宋体"/>
          <w:color w:val="auto"/>
          <w:highlight w:val="none"/>
        </w:rPr>
        <w:t>招标文件的组成</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_Toc11166779 \h </w:instrText>
      </w:r>
      <w:r>
        <w:rPr>
          <w:rFonts w:ascii="宋体" w:hAnsi="宋体"/>
          <w:color w:val="auto"/>
          <w:highlight w:val="none"/>
        </w:rPr>
        <w:fldChar w:fldCharType="separate"/>
      </w:r>
      <w:r>
        <w:rPr>
          <w:rFonts w:ascii="宋体" w:hAnsi="宋体"/>
          <w:color w:val="auto"/>
          <w:highlight w:val="none"/>
        </w:rPr>
        <w:t>14</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"_Toc11166780" </w:instrText>
      </w:r>
      <w:r>
        <w:rPr>
          <w:color w:val="auto"/>
          <w:highlight w:val="none"/>
        </w:rPr>
        <w:fldChar w:fldCharType="separate"/>
      </w:r>
      <w:r>
        <w:rPr>
          <w:rStyle w:val="56"/>
          <w:rFonts w:ascii="宋体" w:hAnsi="宋体" w:cs="宋体"/>
          <w:color w:val="auto"/>
          <w:highlight w:val="none"/>
        </w:rPr>
        <w:t>2.2</w:t>
      </w:r>
      <w:r>
        <w:rPr>
          <w:rStyle w:val="56"/>
          <w:rFonts w:hint="eastAsia" w:ascii="宋体" w:hAnsi="宋体" w:cs="宋体"/>
          <w:color w:val="auto"/>
          <w:highlight w:val="none"/>
        </w:rPr>
        <w:t>招标文件的询问</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_Toc11166780 \h </w:instrText>
      </w:r>
      <w:r>
        <w:rPr>
          <w:rFonts w:ascii="宋体" w:hAnsi="宋体"/>
          <w:color w:val="auto"/>
          <w:highlight w:val="none"/>
        </w:rPr>
        <w:fldChar w:fldCharType="separate"/>
      </w:r>
      <w:r>
        <w:rPr>
          <w:rFonts w:ascii="宋体" w:hAnsi="宋体"/>
          <w:color w:val="auto"/>
          <w:highlight w:val="none"/>
        </w:rPr>
        <w:t>15</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"_Toc11166781" </w:instrText>
      </w:r>
      <w:r>
        <w:rPr>
          <w:color w:val="auto"/>
          <w:highlight w:val="none"/>
        </w:rPr>
        <w:fldChar w:fldCharType="separate"/>
      </w:r>
      <w:r>
        <w:rPr>
          <w:rStyle w:val="56"/>
          <w:rFonts w:ascii="宋体" w:hAnsi="宋体" w:cs="宋体"/>
          <w:color w:val="auto"/>
          <w:highlight w:val="none"/>
        </w:rPr>
        <w:t>2.3</w:t>
      </w:r>
      <w:r>
        <w:rPr>
          <w:rStyle w:val="56"/>
          <w:rFonts w:hint="eastAsia" w:ascii="宋体" w:hAnsi="宋体" w:cs="宋体"/>
          <w:color w:val="auto"/>
          <w:highlight w:val="none"/>
        </w:rPr>
        <w:t>招标文件的澄清</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_Toc11166781 \h </w:instrText>
      </w:r>
      <w:r>
        <w:rPr>
          <w:rFonts w:ascii="宋体" w:hAnsi="宋体"/>
          <w:color w:val="auto"/>
          <w:highlight w:val="none"/>
        </w:rPr>
        <w:fldChar w:fldCharType="separate"/>
      </w:r>
      <w:r>
        <w:rPr>
          <w:rFonts w:ascii="宋体" w:hAnsi="宋体"/>
          <w:color w:val="auto"/>
          <w:highlight w:val="none"/>
        </w:rPr>
        <w:t>15</w:t>
      </w:r>
      <w:r>
        <w:rPr>
          <w:rFonts w:ascii="宋体" w:hAnsi="宋体"/>
          <w:color w:val="auto"/>
          <w:highlight w:val="none"/>
        </w:rPr>
        <w:fldChar w:fldCharType="end"/>
      </w:r>
      <w:r>
        <w:rPr>
          <w:rFonts w:ascii="宋体" w:hAnsi="宋体"/>
          <w:color w:val="auto"/>
          <w:highlight w:val="none"/>
        </w:rPr>
        <w:fldChar w:fldCharType="end"/>
      </w:r>
    </w:p>
    <w:p>
      <w:pPr>
        <w:pStyle w:val="38"/>
        <w:ind w:left="420"/>
        <w:rPr>
          <w:rFonts w:ascii="宋体" w:hAnsi="宋体"/>
          <w:color w:val="auto"/>
          <w:highlight w:val="none"/>
        </w:rPr>
      </w:pPr>
      <w:r>
        <w:rPr>
          <w:color w:val="auto"/>
          <w:highlight w:val="none"/>
        </w:rPr>
        <w:fldChar w:fldCharType="begin"/>
      </w:r>
      <w:r>
        <w:rPr>
          <w:color w:val="auto"/>
          <w:highlight w:val="none"/>
        </w:rPr>
        <w:instrText xml:space="preserve"> HYPERLINK \l "_Toc11166783" </w:instrText>
      </w:r>
      <w:r>
        <w:rPr>
          <w:color w:val="auto"/>
          <w:highlight w:val="none"/>
        </w:rPr>
        <w:fldChar w:fldCharType="separate"/>
      </w:r>
      <w:r>
        <w:rPr>
          <w:rStyle w:val="56"/>
          <w:rFonts w:ascii="宋体" w:hAnsi="宋体" w:cs="宋体"/>
          <w:color w:val="auto"/>
          <w:highlight w:val="none"/>
        </w:rPr>
        <w:t>3.</w:t>
      </w:r>
      <w:r>
        <w:rPr>
          <w:rStyle w:val="56"/>
          <w:rFonts w:hint="eastAsia" w:ascii="宋体" w:hAnsi="宋体" w:cs="宋体"/>
          <w:color w:val="auto"/>
          <w:highlight w:val="none"/>
        </w:rPr>
        <w:t>投标文件</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_Toc11166783 \h </w:instrText>
      </w:r>
      <w:r>
        <w:rPr>
          <w:rFonts w:ascii="宋体" w:hAnsi="宋体"/>
          <w:color w:val="auto"/>
          <w:highlight w:val="none"/>
        </w:rPr>
        <w:fldChar w:fldCharType="separate"/>
      </w:r>
      <w:r>
        <w:rPr>
          <w:rFonts w:ascii="宋体" w:hAnsi="宋体"/>
          <w:color w:val="auto"/>
          <w:highlight w:val="none"/>
        </w:rPr>
        <w:t>16</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"_Toc11166784" </w:instrText>
      </w:r>
      <w:r>
        <w:rPr>
          <w:color w:val="auto"/>
          <w:highlight w:val="none"/>
        </w:rPr>
        <w:fldChar w:fldCharType="separate"/>
      </w:r>
      <w:r>
        <w:rPr>
          <w:rStyle w:val="56"/>
          <w:rFonts w:ascii="宋体" w:hAnsi="宋体" w:cs="宋体"/>
          <w:color w:val="auto"/>
          <w:highlight w:val="none"/>
        </w:rPr>
        <w:t>3.1</w:t>
      </w:r>
      <w:r>
        <w:rPr>
          <w:rStyle w:val="56"/>
          <w:rFonts w:hint="eastAsia" w:ascii="宋体" w:hAnsi="宋体" w:cs="宋体"/>
          <w:color w:val="auto"/>
          <w:highlight w:val="none"/>
        </w:rPr>
        <w:t>投标文件的组成，投标文件应包括下列内容：</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_Toc11166784 \h </w:instrText>
      </w:r>
      <w:r>
        <w:rPr>
          <w:rFonts w:ascii="宋体" w:hAnsi="宋体"/>
          <w:color w:val="auto"/>
          <w:highlight w:val="none"/>
        </w:rPr>
        <w:fldChar w:fldCharType="separate"/>
      </w:r>
      <w:r>
        <w:rPr>
          <w:rFonts w:ascii="宋体" w:hAnsi="宋体"/>
          <w:color w:val="auto"/>
          <w:highlight w:val="none"/>
        </w:rPr>
        <w:t>16</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"_Toc11166785" </w:instrText>
      </w:r>
      <w:r>
        <w:rPr>
          <w:color w:val="auto"/>
          <w:highlight w:val="none"/>
        </w:rPr>
        <w:fldChar w:fldCharType="separate"/>
      </w:r>
      <w:r>
        <w:rPr>
          <w:rStyle w:val="56"/>
          <w:rFonts w:hint="eastAsia" w:ascii="宋体" w:hAnsi="宋体" w:cs="宋体"/>
          <w:color w:val="auto"/>
          <w:highlight w:val="none"/>
        </w:rPr>
        <w:t>（</w:t>
      </w:r>
      <w:r>
        <w:rPr>
          <w:rStyle w:val="56"/>
          <w:rFonts w:ascii="宋体" w:hAnsi="宋体" w:cs="宋体"/>
          <w:color w:val="auto"/>
          <w:highlight w:val="none"/>
        </w:rPr>
        <w:t>1</w:t>
      </w:r>
      <w:r>
        <w:rPr>
          <w:rStyle w:val="56"/>
          <w:rFonts w:hint="eastAsia" w:ascii="宋体" w:hAnsi="宋体" w:cs="宋体"/>
          <w:color w:val="auto"/>
          <w:highlight w:val="none"/>
        </w:rPr>
        <w:t>）施工组织设计；</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_Toc11166785 \h </w:instrText>
      </w:r>
      <w:r>
        <w:rPr>
          <w:rFonts w:ascii="宋体" w:hAnsi="宋体"/>
          <w:color w:val="auto"/>
          <w:highlight w:val="none"/>
        </w:rPr>
        <w:fldChar w:fldCharType="separate"/>
      </w:r>
      <w:r>
        <w:rPr>
          <w:rFonts w:ascii="宋体" w:hAnsi="宋体"/>
          <w:color w:val="auto"/>
          <w:highlight w:val="none"/>
        </w:rPr>
        <w:t>17</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"_Toc11166786" </w:instrText>
      </w:r>
      <w:r>
        <w:rPr>
          <w:color w:val="auto"/>
          <w:highlight w:val="none"/>
        </w:rPr>
        <w:fldChar w:fldCharType="separate"/>
      </w:r>
      <w:r>
        <w:rPr>
          <w:rStyle w:val="56"/>
          <w:rFonts w:hint="eastAsia" w:ascii="宋体" w:hAnsi="宋体" w:cs="宋体"/>
          <w:color w:val="auto"/>
          <w:highlight w:val="none"/>
        </w:rPr>
        <w:t>（</w:t>
      </w:r>
      <w:r>
        <w:rPr>
          <w:rStyle w:val="56"/>
          <w:rFonts w:ascii="宋体" w:hAnsi="宋体" w:cs="宋体"/>
          <w:color w:val="auto"/>
          <w:highlight w:val="none"/>
        </w:rPr>
        <w:t>2</w:t>
      </w:r>
      <w:r>
        <w:rPr>
          <w:rStyle w:val="56"/>
          <w:rFonts w:hint="eastAsia" w:ascii="宋体" w:hAnsi="宋体" w:cs="宋体"/>
          <w:color w:val="auto"/>
          <w:highlight w:val="none"/>
        </w:rPr>
        <w:t>）拟分包计划表；</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_Toc11166786 \h </w:instrText>
      </w:r>
      <w:r>
        <w:rPr>
          <w:rFonts w:ascii="宋体" w:hAnsi="宋体"/>
          <w:color w:val="auto"/>
          <w:highlight w:val="none"/>
        </w:rPr>
        <w:fldChar w:fldCharType="separate"/>
      </w:r>
      <w:r>
        <w:rPr>
          <w:rFonts w:ascii="宋体" w:hAnsi="宋体"/>
          <w:color w:val="auto"/>
          <w:highlight w:val="none"/>
        </w:rPr>
        <w:t>17</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"_Toc11166787" </w:instrText>
      </w:r>
      <w:r>
        <w:rPr>
          <w:color w:val="auto"/>
          <w:highlight w:val="none"/>
        </w:rPr>
        <w:fldChar w:fldCharType="separate"/>
      </w:r>
      <w:r>
        <w:rPr>
          <w:rStyle w:val="56"/>
          <w:rFonts w:hint="eastAsia" w:ascii="宋体" w:hAnsi="宋体" w:cs="宋体"/>
          <w:color w:val="auto"/>
          <w:highlight w:val="none"/>
        </w:rPr>
        <w:t>（</w:t>
      </w:r>
      <w:r>
        <w:rPr>
          <w:rStyle w:val="56"/>
          <w:rFonts w:ascii="宋体" w:hAnsi="宋体" w:cs="宋体"/>
          <w:color w:val="auto"/>
          <w:highlight w:val="none"/>
        </w:rPr>
        <w:t>3</w:t>
      </w:r>
      <w:r>
        <w:rPr>
          <w:rStyle w:val="56"/>
          <w:rFonts w:hint="eastAsia" w:ascii="宋体" w:hAnsi="宋体" w:cs="宋体"/>
          <w:color w:val="auto"/>
          <w:highlight w:val="none"/>
        </w:rPr>
        <w:t>）项目管理机构；</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_Toc11166787 \h </w:instrText>
      </w:r>
      <w:r>
        <w:rPr>
          <w:rFonts w:ascii="宋体" w:hAnsi="宋体"/>
          <w:color w:val="auto"/>
          <w:highlight w:val="none"/>
        </w:rPr>
        <w:fldChar w:fldCharType="separate"/>
      </w:r>
      <w:r>
        <w:rPr>
          <w:rFonts w:ascii="宋体" w:hAnsi="宋体"/>
          <w:color w:val="auto"/>
          <w:highlight w:val="none"/>
        </w:rPr>
        <w:t>17</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"_Toc11166788" </w:instrText>
      </w:r>
      <w:r>
        <w:rPr>
          <w:color w:val="auto"/>
          <w:highlight w:val="none"/>
        </w:rPr>
        <w:fldChar w:fldCharType="separate"/>
      </w:r>
      <w:r>
        <w:rPr>
          <w:rStyle w:val="56"/>
          <w:rFonts w:ascii="宋体" w:hAnsi="宋体" w:cs="宋体"/>
          <w:color w:val="auto"/>
          <w:highlight w:val="none"/>
        </w:rPr>
        <w:t>3.2</w:t>
      </w:r>
      <w:r>
        <w:rPr>
          <w:rStyle w:val="56"/>
          <w:rFonts w:hint="eastAsia" w:ascii="宋体" w:hAnsi="宋体" w:cs="宋体"/>
          <w:color w:val="auto"/>
          <w:highlight w:val="none"/>
        </w:rPr>
        <w:t>投标报价</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_Toc11166788 \h </w:instrText>
      </w:r>
      <w:r>
        <w:rPr>
          <w:rFonts w:ascii="宋体" w:hAnsi="宋体"/>
          <w:color w:val="auto"/>
          <w:highlight w:val="none"/>
        </w:rPr>
        <w:fldChar w:fldCharType="separate"/>
      </w:r>
      <w:r>
        <w:rPr>
          <w:rFonts w:ascii="宋体" w:hAnsi="宋体"/>
          <w:color w:val="auto"/>
          <w:highlight w:val="none"/>
        </w:rPr>
        <w:t>17</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"_Toc11166789" </w:instrText>
      </w:r>
      <w:r>
        <w:rPr>
          <w:color w:val="auto"/>
          <w:highlight w:val="none"/>
        </w:rPr>
        <w:fldChar w:fldCharType="separate"/>
      </w:r>
      <w:r>
        <w:rPr>
          <w:rStyle w:val="56"/>
          <w:rFonts w:ascii="宋体" w:hAnsi="宋体" w:cs="宋体"/>
          <w:color w:val="auto"/>
          <w:highlight w:val="none"/>
        </w:rPr>
        <w:t>3.3</w:t>
      </w:r>
      <w:r>
        <w:rPr>
          <w:rStyle w:val="56"/>
          <w:rFonts w:hint="eastAsia" w:ascii="宋体" w:hAnsi="宋体" w:cs="宋体"/>
          <w:color w:val="auto"/>
          <w:highlight w:val="none"/>
        </w:rPr>
        <w:t>投标有效期</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_Toc11166789 \h </w:instrText>
      </w:r>
      <w:r>
        <w:rPr>
          <w:rFonts w:ascii="宋体" w:hAnsi="宋体"/>
          <w:color w:val="auto"/>
          <w:highlight w:val="none"/>
        </w:rPr>
        <w:fldChar w:fldCharType="separate"/>
      </w:r>
      <w:r>
        <w:rPr>
          <w:rFonts w:ascii="宋体" w:hAnsi="宋体"/>
          <w:color w:val="auto"/>
          <w:highlight w:val="none"/>
        </w:rPr>
        <w:t>17</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"_Toc11166790" </w:instrText>
      </w:r>
      <w:r>
        <w:rPr>
          <w:color w:val="auto"/>
          <w:highlight w:val="none"/>
        </w:rPr>
        <w:fldChar w:fldCharType="separate"/>
      </w:r>
      <w:r>
        <w:rPr>
          <w:rStyle w:val="56"/>
          <w:rFonts w:ascii="宋体" w:hAnsi="宋体" w:cs="宋体"/>
          <w:color w:val="auto"/>
          <w:highlight w:val="none"/>
        </w:rPr>
        <w:t>3.4</w:t>
      </w:r>
      <w:r>
        <w:rPr>
          <w:rStyle w:val="56"/>
          <w:rFonts w:hint="eastAsia" w:ascii="宋体" w:hAnsi="宋体" w:cs="宋体"/>
          <w:color w:val="auto"/>
          <w:highlight w:val="none"/>
        </w:rPr>
        <w:t>备选投标方案</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_Toc11166790 \h </w:instrText>
      </w:r>
      <w:r>
        <w:rPr>
          <w:rFonts w:ascii="宋体" w:hAnsi="宋体"/>
          <w:color w:val="auto"/>
          <w:highlight w:val="none"/>
        </w:rPr>
        <w:fldChar w:fldCharType="separate"/>
      </w:r>
      <w:r>
        <w:rPr>
          <w:rFonts w:ascii="宋体" w:hAnsi="宋体"/>
          <w:color w:val="auto"/>
          <w:highlight w:val="none"/>
        </w:rPr>
        <w:t>18</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"_Toc11166791" </w:instrText>
      </w:r>
      <w:r>
        <w:rPr>
          <w:color w:val="auto"/>
          <w:highlight w:val="none"/>
        </w:rPr>
        <w:fldChar w:fldCharType="separate"/>
      </w:r>
      <w:r>
        <w:rPr>
          <w:rStyle w:val="56"/>
          <w:rFonts w:ascii="宋体" w:hAnsi="宋体" w:cs="宋体"/>
          <w:color w:val="auto"/>
          <w:highlight w:val="none"/>
        </w:rPr>
        <w:t>3.5</w:t>
      </w:r>
      <w:r>
        <w:rPr>
          <w:rStyle w:val="56"/>
          <w:rFonts w:hint="eastAsia" w:ascii="宋体" w:hAnsi="宋体" w:cs="宋体"/>
          <w:color w:val="auto"/>
          <w:highlight w:val="none"/>
        </w:rPr>
        <w:t>投标文件的编制</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_Toc11166791 \h </w:instrText>
      </w:r>
      <w:r>
        <w:rPr>
          <w:rFonts w:ascii="宋体" w:hAnsi="宋体"/>
          <w:color w:val="auto"/>
          <w:highlight w:val="none"/>
        </w:rPr>
        <w:fldChar w:fldCharType="separate"/>
      </w:r>
      <w:r>
        <w:rPr>
          <w:rFonts w:ascii="宋体" w:hAnsi="宋体"/>
          <w:color w:val="auto"/>
          <w:highlight w:val="none"/>
        </w:rPr>
        <w:t>18</w:t>
      </w:r>
      <w:r>
        <w:rPr>
          <w:rFonts w:ascii="宋体" w:hAnsi="宋体"/>
          <w:color w:val="auto"/>
          <w:highlight w:val="none"/>
        </w:rPr>
        <w:fldChar w:fldCharType="end"/>
      </w:r>
      <w:r>
        <w:rPr>
          <w:rFonts w:ascii="宋体" w:hAnsi="宋体"/>
          <w:color w:val="auto"/>
          <w:highlight w:val="none"/>
        </w:rPr>
        <w:fldChar w:fldCharType="end"/>
      </w:r>
    </w:p>
    <w:p>
      <w:pPr>
        <w:pStyle w:val="38"/>
        <w:ind w:left="420"/>
        <w:rPr>
          <w:rFonts w:ascii="宋体" w:hAnsi="宋体"/>
          <w:color w:val="auto"/>
          <w:highlight w:val="none"/>
        </w:rPr>
      </w:pPr>
      <w:r>
        <w:rPr>
          <w:color w:val="auto"/>
          <w:highlight w:val="none"/>
        </w:rPr>
        <w:fldChar w:fldCharType="begin"/>
      </w:r>
      <w:r>
        <w:rPr>
          <w:color w:val="auto"/>
          <w:highlight w:val="none"/>
        </w:rPr>
        <w:instrText xml:space="preserve"> HYPERLINK \l "_Toc11166792" </w:instrText>
      </w:r>
      <w:r>
        <w:rPr>
          <w:color w:val="auto"/>
          <w:highlight w:val="none"/>
        </w:rPr>
        <w:fldChar w:fldCharType="separate"/>
      </w:r>
      <w:r>
        <w:rPr>
          <w:rStyle w:val="56"/>
          <w:rFonts w:ascii="宋体" w:hAnsi="宋体" w:cs="宋体"/>
          <w:color w:val="auto"/>
          <w:highlight w:val="none"/>
        </w:rPr>
        <w:t>4.</w:t>
      </w:r>
      <w:r>
        <w:rPr>
          <w:rStyle w:val="56"/>
          <w:rFonts w:hint="eastAsia" w:ascii="宋体" w:hAnsi="宋体" w:cs="宋体"/>
          <w:color w:val="auto"/>
          <w:highlight w:val="none"/>
        </w:rPr>
        <w:t>投标</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_Toc11166792 \h </w:instrText>
      </w:r>
      <w:r>
        <w:rPr>
          <w:rFonts w:ascii="宋体" w:hAnsi="宋体"/>
          <w:color w:val="auto"/>
          <w:highlight w:val="none"/>
        </w:rPr>
        <w:fldChar w:fldCharType="separate"/>
      </w:r>
      <w:r>
        <w:rPr>
          <w:rFonts w:ascii="宋体" w:hAnsi="宋体"/>
          <w:color w:val="auto"/>
          <w:highlight w:val="none"/>
        </w:rPr>
        <w:t>18</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"_Toc11166793" </w:instrText>
      </w:r>
      <w:r>
        <w:rPr>
          <w:color w:val="auto"/>
          <w:highlight w:val="none"/>
        </w:rPr>
        <w:fldChar w:fldCharType="separate"/>
      </w:r>
      <w:r>
        <w:rPr>
          <w:rStyle w:val="56"/>
          <w:rFonts w:ascii="宋体" w:hAnsi="宋体" w:cs="宋体"/>
          <w:color w:val="auto"/>
          <w:highlight w:val="none"/>
        </w:rPr>
        <w:t>4.1</w:t>
      </w:r>
      <w:r>
        <w:rPr>
          <w:rStyle w:val="56"/>
          <w:rFonts w:hint="eastAsia" w:ascii="宋体" w:hAnsi="宋体" w:cs="宋体"/>
          <w:color w:val="auto"/>
          <w:highlight w:val="none"/>
        </w:rPr>
        <w:t>投标文件的密封和标识</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_Toc11166793 \h </w:instrText>
      </w:r>
      <w:r>
        <w:rPr>
          <w:rFonts w:ascii="宋体" w:hAnsi="宋体"/>
          <w:color w:val="auto"/>
          <w:highlight w:val="none"/>
        </w:rPr>
        <w:fldChar w:fldCharType="separate"/>
      </w:r>
      <w:r>
        <w:rPr>
          <w:rFonts w:ascii="宋体" w:hAnsi="宋体"/>
          <w:color w:val="auto"/>
          <w:highlight w:val="none"/>
        </w:rPr>
        <w:t>18</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"_Toc11166794" </w:instrText>
      </w:r>
      <w:r>
        <w:rPr>
          <w:color w:val="auto"/>
          <w:highlight w:val="none"/>
        </w:rPr>
        <w:fldChar w:fldCharType="separate"/>
      </w:r>
      <w:r>
        <w:rPr>
          <w:rStyle w:val="56"/>
          <w:rFonts w:ascii="宋体" w:hAnsi="宋体" w:cs="宋体"/>
          <w:color w:val="auto"/>
          <w:highlight w:val="none"/>
        </w:rPr>
        <w:t>4.2</w:t>
      </w:r>
      <w:r>
        <w:rPr>
          <w:rStyle w:val="56"/>
          <w:rFonts w:hint="eastAsia" w:ascii="宋体" w:hAnsi="宋体" w:cs="宋体"/>
          <w:color w:val="auto"/>
          <w:highlight w:val="none"/>
        </w:rPr>
        <w:t>投标文件的提交</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_Toc11166794 \h </w:instrText>
      </w:r>
      <w:r>
        <w:rPr>
          <w:rFonts w:ascii="宋体" w:hAnsi="宋体"/>
          <w:color w:val="auto"/>
          <w:highlight w:val="none"/>
        </w:rPr>
        <w:fldChar w:fldCharType="separate"/>
      </w:r>
      <w:r>
        <w:rPr>
          <w:rFonts w:ascii="宋体" w:hAnsi="宋体"/>
          <w:color w:val="auto"/>
          <w:highlight w:val="none"/>
        </w:rPr>
        <w:t>18</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"_Toc11166795" </w:instrText>
      </w:r>
      <w:r>
        <w:rPr>
          <w:color w:val="auto"/>
          <w:highlight w:val="none"/>
        </w:rPr>
        <w:fldChar w:fldCharType="separate"/>
      </w:r>
      <w:r>
        <w:rPr>
          <w:rStyle w:val="56"/>
          <w:rFonts w:ascii="宋体" w:hAnsi="宋体" w:cs="宋体"/>
          <w:color w:val="auto"/>
          <w:highlight w:val="none"/>
        </w:rPr>
        <w:t>4.3</w:t>
      </w:r>
      <w:r>
        <w:rPr>
          <w:rStyle w:val="56"/>
          <w:rFonts w:hint="eastAsia" w:ascii="宋体" w:hAnsi="宋体" w:cs="宋体"/>
          <w:color w:val="auto"/>
          <w:highlight w:val="none"/>
        </w:rPr>
        <w:t>投标文件的补充、修改和撤回</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_Toc11166795 \h </w:instrText>
      </w:r>
      <w:r>
        <w:rPr>
          <w:rFonts w:ascii="宋体" w:hAnsi="宋体"/>
          <w:color w:val="auto"/>
          <w:highlight w:val="none"/>
        </w:rPr>
        <w:fldChar w:fldCharType="separate"/>
      </w:r>
      <w:r>
        <w:rPr>
          <w:rFonts w:ascii="宋体" w:hAnsi="宋体"/>
          <w:color w:val="auto"/>
          <w:highlight w:val="none"/>
        </w:rPr>
        <w:t>19</w:t>
      </w:r>
      <w:r>
        <w:rPr>
          <w:rFonts w:ascii="宋体" w:hAnsi="宋体"/>
          <w:color w:val="auto"/>
          <w:highlight w:val="none"/>
        </w:rPr>
        <w:fldChar w:fldCharType="end"/>
      </w:r>
      <w:r>
        <w:rPr>
          <w:rFonts w:ascii="宋体" w:hAnsi="宋体"/>
          <w:color w:val="auto"/>
          <w:highlight w:val="none"/>
        </w:rPr>
        <w:fldChar w:fldCharType="end"/>
      </w:r>
    </w:p>
    <w:p>
      <w:pPr>
        <w:pStyle w:val="38"/>
        <w:ind w:left="420"/>
        <w:rPr>
          <w:rFonts w:ascii="宋体" w:hAnsi="宋体"/>
          <w:color w:val="auto"/>
          <w:highlight w:val="none"/>
        </w:rPr>
      </w:pPr>
      <w:r>
        <w:rPr>
          <w:color w:val="auto"/>
          <w:highlight w:val="none"/>
        </w:rPr>
        <w:fldChar w:fldCharType="begin"/>
      </w:r>
      <w:r>
        <w:rPr>
          <w:color w:val="auto"/>
          <w:highlight w:val="none"/>
        </w:rPr>
        <w:instrText xml:space="preserve"> HYPERLINK \l "_Toc11166796" </w:instrText>
      </w:r>
      <w:r>
        <w:rPr>
          <w:color w:val="auto"/>
          <w:highlight w:val="none"/>
        </w:rPr>
        <w:fldChar w:fldCharType="separate"/>
      </w:r>
      <w:r>
        <w:rPr>
          <w:rStyle w:val="56"/>
          <w:rFonts w:ascii="宋体" w:hAnsi="宋体" w:cs="宋体"/>
          <w:color w:val="auto"/>
          <w:highlight w:val="none"/>
        </w:rPr>
        <w:t>5.</w:t>
      </w:r>
      <w:r>
        <w:rPr>
          <w:rStyle w:val="56"/>
          <w:rFonts w:hint="eastAsia" w:ascii="宋体" w:hAnsi="宋体" w:cs="宋体"/>
          <w:color w:val="auto"/>
          <w:highlight w:val="none"/>
        </w:rPr>
        <w:t>开标</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_Toc11166796 \h </w:instrText>
      </w:r>
      <w:r>
        <w:rPr>
          <w:rFonts w:ascii="宋体" w:hAnsi="宋体"/>
          <w:color w:val="auto"/>
          <w:highlight w:val="none"/>
        </w:rPr>
        <w:fldChar w:fldCharType="separate"/>
      </w:r>
      <w:r>
        <w:rPr>
          <w:rFonts w:ascii="宋体" w:hAnsi="宋体"/>
          <w:color w:val="auto"/>
          <w:highlight w:val="none"/>
        </w:rPr>
        <w:t>19</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"_Toc11166797" </w:instrText>
      </w:r>
      <w:r>
        <w:rPr>
          <w:color w:val="auto"/>
          <w:highlight w:val="none"/>
        </w:rPr>
        <w:fldChar w:fldCharType="separate"/>
      </w:r>
      <w:r>
        <w:rPr>
          <w:rStyle w:val="56"/>
          <w:rFonts w:ascii="宋体" w:hAnsi="宋体" w:cs="宋体"/>
          <w:color w:val="auto"/>
          <w:highlight w:val="none"/>
        </w:rPr>
        <w:t>5.1</w:t>
      </w:r>
      <w:r>
        <w:rPr>
          <w:rStyle w:val="56"/>
          <w:rFonts w:hint="eastAsia" w:ascii="宋体" w:hAnsi="宋体" w:cs="宋体"/>
          <w:color w:val="auto"/>
          <w:highlight w:val="none"/>
        </w:rPr>
        <w:t>开标时间和地点</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_Toc11166797 \h </w:instrText>
      </w:r>
      <w:r>
        <w:rPr>
          <w:rFonts w:ascii="宋体" w:hAnsi="宋体"/>
          <w:color w:val="auto"/>
          <w:highlight w:val="none"/>
        </w:rPr>
        <w:fldChar w:fldCharType="separate"/>
      </w:r>
      <w:r>
        <w:rPr>
          <w:rFonts w:ascii="宋体" w:hAnsi="宋体"/>
          <w:color w:val="auto"/>
          <w:highlight w:val="none"/>
        </w:rPr>
        <w:t>19</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"_Toc11166798" </w:instrText>
      </w:r>
      <w:r>
        <w:rPr>
          <w:color w:val="auto"/>
          <w:highlight w:val="none"/>
        </w:rPr>
        <w:fldChar w:fldCharType="separate"/>
      </w:r>
      <w:r>
        <w:rPr>
          <w:rStyle w:val="56"/>
          <w:rFonts w:ascii="宋体" w:hAnsi="宋体" w:cs="宋体"/>
          <w:color w:val="auto"/>
          <w:highlight w:val="none"/>
        </w:rPr>
        <w:t>5.2</w:t>
      </w:r>
      <w:r>
        <w:rPr>
          <w:rStyle w:val="56"/>
          <w:rFonts w:hint="eastAsia" w:ascii="宋体" w:hAnsi="宋体" w:cs="宋体"/>
          <w:color w:val="auto"/>
          <w:highlight w:val="none"/>
        </w:rPr>
        <w:t>开标程序</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_Toc11166798 \h </w:instrText>
      </w:r>
      <w:r>
        <w:rPr>
          <w:rFonts w:ascii="宋体" w:hAnsi="宋体"/>
          <w:color w:val="auto"/>
          <w:highlight w:val="none"/>
        </w:rPr>
        <w:fldChar w:fldCharType="separate"/>
      </w:r>
      <w:r>
        <w:rPr>
          <w:rFonts w:ascii="宋体" w:hAnsi="宋体"/>
          <w:color w:val="auto"/>
          <w:highlight w:val="none"/>
        </w:rPr>
        <w:t>19</w:t>
      </w:r>
      <w:r>
        <w:rPr>
          <w:rFonts w:ascii="宋体" w:hAnsi="宋体"/>
          <w:color w:val="auto"/>
          <w:highlight w:val="none"/>
        </w:rPr>
        <w:fldChar w:fldCharType="end"/>
      </w:r>
      <w:r>
        <w:rPr>
          <w:rFonts w:ascii="宋体" w:hAnsi="宋体"/>
          <w:color w:val="auto"/>
          <w:highlight w:val="none"/>
        </w:rPr>
        <w:fldChar w:fldCharType="end"/>
      </w:r>
    </w:p>
    <w:p>
      <w:pPr>
        <w:pStyle w:val="38"/>
        <w:ind w:left="420"/>
        <w:rPr>
          <w:rFonts w:ascii="宋体" w:hAnsi="宋体"/>
          <w:color w:val="auto"/>
          <w:highlight w:val="none"/>
        </w:rPr>
      </w:pPr>
      <w:r>
        <w:rPr>
          <w:color w:val="auto"/>
          <w:highlight w:val="none"/>
        </w:rPr>
        <w:fldChar w:fldCharType="begin"/>
      </w:r>
      <w:r>
        <w:rPr>
          <w:color w:val="auto"/>
          <w:highlight w:val="none"/>
        </w:rPr>
        <w:instrText xml:space="preserve"> HYPERLINK \l "_Toc11166808" </w:instrText>
      </w:r>
      <w:r>
        <w:rPr>
          <w:color w:val="auto"/>
          <w:highlight w:val="none"/>
        </w:rPr>
        <w:fldChar w:fldCharType="separate"/>
      </w:r>
      <w:r>
        <w:rPr>
          <w:rStyle w:val="56"/>
          <w:rFonts w:ascii="宋体" w:hAnsi="宋体" w:cs="宋体"/>
          <w:color w:val="auto"/>
          <w:highlight w:val="none"/>
        </w:rPr>
        <w:t>6.</w:t>
      </w:r>
      <w:r>
        <w:rPr>
          <w:rStyle w:val="56"/>
          <w:rFonts w:hint="eastAsia" w:ascii="宋体" w:hAnsi="宋体" w:cs="宋体"/>
          <w:color w:val="auto"/>
          <w:highlight w:val="none"/>
        </w:rPr>
        <w:t>评审</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_Toc11166808 \h </w:instrText>
      </w:r>
      <w:r>
        <w:rPr>
          <w:rFonts w:ascii="宋体" w:hAnsi="宋体"/>
          <w:color w:val="auto"/>
          <w:highlight w:val="none"/>
        </w:rPr>
        <w:fldChar w:fldCharType="separate"/>
      </w:r>
      <w:r>
        <w:rPr>
          <w:rFonts w:ascii="宋体" w:hAnsi="宋体"/>
          <w:color w:val="auto"/>
          <w:highlight w:val="none"/>
        </w:rPr>
        <w:t>20</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"_Toc11166809" </w:instrText>
      </w:r>
      <w:r>
        <w:rPr>
          <w:color w:val="auto"/>
          <w:highlight w:val="none"/>
        </w:rPr>
        <w:fldChar w:fldCharType="separate"/>
      </w:r>
      <w:r>
        <w:rPr>
          <w:rStyle w:val="56"/>
          <w:rFonts w:ascii="宋体" w:hAnsi="宋体" w:cs="宋体"/>
          <w:color w:val="auto"/>
          <w:highlight w:val="none"/>
        </w:rPr>
        <w:t>6.1</w:t>
      </w:r>
      <w:r>
        <w:rPr>
          <w:rStyle w:val="56"/>
          <w:rFonts w:hint="eastAsia" w:ascii="宋体" w:hAnsi="宋体" w:cs="宋体"/>
          <w:color w:val="auto"/>
          <w:highlight w:val="none"/>
        </w:rPr>
        <w:t>资格审查</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_Toc11166809 \h </w:instrText>
      </w:r>
      <w:r>
        <w:rPr>
          <w:rFonts w:ascii="宋体" w:hAnsi="宋体"/>
          <w:color w:val="auto"/>
          <w:highlight w:val="none"/>
        </w:rPr>
        <w:fldChar w:fldCharType="separate"/>
      </w:r>
      <w:r>
        <w:rPr>
          <w:rFonts w:ascii="宋体" w:hAnsi="宋体"/>
          <w:color w:val="auto"/>
          <w:highlight w:val="none"/>
        </w:rPr>
        <w:t>20</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"_Toc11166810" </w:instrText>
      </w:r>
      <w:r>
        <w:rPr>
          <w:color w:val="auto"/>
          <w:highlight w:val="none"/>
        </w:rPr>
        <w:fldChar w:fldCharType="separate"/>
      </w:r>
      <w:r>
        <w:rPr>
          <w:rStyle w:val="56"/>
          <w:rFonts w:ascii="宋体" w:hAnsi="宋体" w:cs="宋体"/>
          <w:color w:val="auto"/>
          <w:highlight w:val="none"/>
        </w:rPr>
        <w:t>6.2</w:t>
      </w:r>
      <w:r>
        <w:rPr>
          <w:rStyle w:val="56"/>
          <w:rFonts w:hint="eastAsia" w:ascii="宋体" w:hAnsi="宋体" w:cs="宋体"/>
          <w:color w:val="auto"/>
          <w:highlight w:val="none"/>
        </w:rPr>
        <w:t>评标委员会</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_Toc11166810 \h </w:instrText>
      </w:r>
      <w:r>
        <w:rPr>
          <w:rFonts w:ascii="宋体" w:hAnsi="宋体"/>
          <w:color w:val="auto"/>
          <w:highlight w:val="none"/>
        </w:rPr>
        <w:fldChar w:fldCharType="separate"/>
      </w:r>
      <w:r>
        <w:rPr>
          <w:rFonts w:ascii="宋体" w:hAnsi="宋体"/>
          <w:color w:val="auto"/>
          <w:highlight w:val="none"/>
        </w:rPr>
        <w:t>20</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"_Toc11166811" </w:instrText>
      </w:r>
      <w:r>
        <w:rPr>
          <w:color w:val="auto"/>
          <w:highlight w:val="none"/>
        </w:rPr>
        <w:fldChar w:fldCharType="separate"/>
      </w:r>
      <w:r>
        <w:rPr>
          <w:rStyle w:val="56"/>
          <w:rFonts w:ascii="宋体" w:hAnsi="宋体" w:cs="宋体"/>
          <w:color w:val="auto"/>
          <w:highlight w:val="none"/>
        </w:rPr>
        <w:t>6.3</w:t>
      </w:r>
      <w:r>
        <w:rPr>
          <w:rStyle w:val="56"/>
          <w:rFonts w:hint="eastAsia" w:ascii="宋体" w:hAnsi="宋体" w:cs="宋体"/>
          <w:color w:val="auto"/>
          <w:highlight w:val="none"/>
        </w:rPr>
        <w:t>评审原则</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_Toc11166811 \h </w:instrText>
      </w:r>
      <w:r>
        <w:rPr>
          <w:rFonts w:ascii="宋体" w:hAnsi="宋体"/>
          <w:color w:val="auto"/>
          <w:highlight w:val="none"/>
        </w:rPr>
        <w:fldChar w:fldCharType="separate"/>
      </w:r>
      <w:r>
        <w:rPr>
          <w:rFonts w:ascii="宋体" w:hAnsi="宋体"/>
          <w:color w:val="auto"/>
          <w:highlight w:val="none"/>
        </w:rPr>
        <w:t>20</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"_Toc11166812" </w:instrText>
      </w:r>
      <w:r>
        <w:rPr>
          <w:color w:val="auto"/>
          <w:highlight w:val="none"/>
        </w:rPr>
        <w:fldChar w:fldCharType="separate"/>
      </w:r>
      <w:r>
        <w:rPr>
          <w:rStyle w:val="56"/>
          <w:rFonts w:ascii="宋体" w:hAnsi="宋体" w:cs="宋体"/>
          <w:color w:val="auto"/>
          <w:highlight w:val="none"/>
        </w:rPr>
        <w:t>6.4</w:t>
      </w:r>
      <w:r>
        <w:rPr>
          <w:rStyle w:val="56"/>
          <w:rFonts w:hint="eastAsia" w:ascii="宋体" w:hAnsi="宋体" w:cs="宋体"/>
          <w:color w:val="auto"/>
          <w:highlight w:val="none"/>
        </w:rPr>
        <w:t>评标方式</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_Toc11166812 \h </w:instrText>
      </w:r>
      <w:r>
        <w:rPr>
          <w:rFonts w:ascii="宋体" w:hAnsi="宋体"/>
          <w:color w:val="auto"/>
          <w:highlight w:val="none"/>
        </w:rPr>
        <w:fldChar w:fldCharType="separate"/>
      </w:r>
      <w:r>
        <w:rPr>
          <w:rFonts w:ascii="宋体" w:hAnsi="宋体"/>
          <w:color w:val="auto"/>
          <w:highlight w:val="none"/>
        </w:rPr>
        <w:t>20</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"_Toc11166814" </w:instrText>
      </w:r>
      <w:r>
        <w:rPr>
          <w:color w:val="auto"/>
          <w:highlight w:val="none"/>
        </w:rPr>
        <w:fldChar w:fldCharType="separate"/>
      </w:r>
      <w:r>
        <w:rPr>
          <w:rStyle w:val="56"/>
          <w:rFonts w:ascii="宋体" w:hAnsi="宋体" w:cs="宋体"/>
          <w:color w:val="auto"/>
          <w:highlight w:val="none"/>
        </w:rPr>
        <w:t>7.</w:t>
      </w:r>
      <w:r>
        <w:rPr>
          <w:rStyle w:val="56"/>
          <w:rFonts w:hint="eastAsia" w:ascii="宋体" w:hAnsi="宋体" w:cs="宋体"/>
          <w:color w:val="auto"/>
          <w:highlight w:val="none"/>
        </w:rPr>
        <w:t>合同授予</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_Toc11166814 \h </w:instrText>
      </w:r>
      <w:r>
        <w:rPr>
          <w:rFonts w:ascii="宋体" w:hAnsi="宋体"/>
          <w:color w:val="auto"/>
          <w:highlight w:val="none"/>
        </w:rPr>
        <w:fldChar w:fldCharType="separate"/>
      </w:r>
      <w:r>
        <w:rPr>
          <w:rFonts w:ascii="宋体" w:hAnsi="宋体"/>
          <w:color w:val="auto"/>
          <w:highlight w:val="none"/>
        </w:rPr>
        <w:t>21</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"_Toc11166815" </w:instrText>
      </w:r>
      <w:r>
        <w:rPr>
          <w:color w:val="auto"/>
          <w:highlight w:val="none"/>
        </w:rPr>
        <w:fldChar w:fldCharType="separate"/>
      </w:r>
      <w:r>
        <w:rPr>
          <w:rStyle w:val="56"/>
          <w:rFonts w:ascii="宋体" w:hAnsi="宋体" w:cs="宋体"/>
          <w:color w:val="auto"/>
          <w:highlight w:val="none"/>
        </w:rPr>
        <w:t xml:space="preserve">7.1 </w:t>
      </w:r>
      <w:r>
        <w:rPr>
          <w:rStyle w:val="56"/>
          <w:rFonts w:hint="eastAsia" w:ascii="宋体" w:hAnsi="宋体" w:cs="宋体"/>
          <w:color w:val="auto"/>
          <w:highlight w:val="none"/>
        </w:rPr>
        <w:t>定标方式</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_Toc11166815 \h </w:instrText>
      </w:r>
      <w:r>
        <w:rPr>
          <w:rFonts w:ascii="宋体" w:hAnsi="宋体"/>
          <w:color w:val="auto"/>
          <w:highlight w:val="none"/>
        </w:rPr>
        <w:fldChar w:fldCharType="separate"/>
      </w:r>
      <w:r>
        <w:rPr>
          <w:rFonts w:ascii="宋体" w:hAnsi="宋体"/>
          <w:color w:val="auto"/>
          <w:highlight w:val="none"/>
        </w:rPr>
        <w:t>21</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"_Toc11166817" </w:instrText>
      </w:r>
      <w:r>
        <w:rPr>
          <w:color w:val="auto"/>
          <w:highlight w:val="none"/>
        </w:rPr>
        <w:fldChar w:fldCharType="separate"/>
      </w:r>
      <w:r>
        <w:rPr>
          <w:rStyle w:val="56"/>
          <w:rFonts w:ascii="宋体" w:hAnsi="宋体" w:cs="宋体"/>
          <w:color w:val="auto"/>
          <w:highlight w:val="none"/>
        </w:rPr>
        <w:t xml:space="preserve">7.2 </w:t>
      </w:r>
      <w:r>
        <w:rPr>
          <w:rStyle w:val="56"/>
          <w:rFonts w:hint="eastAsia" w:ascii="宋体" w:hAnsi="宋体" w:cs="宋体"/>
          <w:color w:val="auto"/>
          <w:highlight w:val="none"/>
        </w:rPr>
        <w:t>中标通知及中标公告</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_Toc11166817 \h </w:instrText>
      </w:r>
      <w:r>
        <w:rPr>
          <w:rFonts w:ascii="宋体" w:hAnsi="宋体"/>
          <w:color w:val="auto"/>
          <w:highlight w:val="none"/>
        </w:rPr>
        <w:fldChar w:fldCharType="separate"/>
      </w:r>
      <w:r>
        <w:rPr>
          <w:rFonts w:ascii="宋体" w:hAnsi="宋体"/>
          <w:color w:val="auto"/>
          <w:highlight w:val="none"/>
        </w:rPr>
        <w:t>21</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"_Toc11166819" </w:instrText>
      </w:r>
      <w:r>
        <w:rPr>
          <w:color w:val="auto"/>
          <w:highlight w:val="none"/>
        </w:rPr>
        <w:fldChar w:fldCharType="separate"/>
      </w:r>
      <w:r>
        <w:rPr>
          <w:rStyle w:val="56"/>
          <w:rFonts w:ascii="宋体" w:hAnsi="宋体" w:cs="宋体"/>
          <w:color w:val="auto"/>
          <w:highlight w:val="none"/>
        </w:rPr>
        <w:t>7.3</w:t>
      </w:r>
      <w:r>
        <w:rPr>
          <w:rStyle w:val="56"/>
          <w:rFonts w:hint="eastAsia" w:ascii="宋体" w:hAnsi="宋体" w:cs="宋体"/>
          <w:color w:val="auto"/>
          <w:highlight w:val="none"/>
        </w:rPr>
        <w:t>签订合同</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_Toc11166819 \h </w:instrText>
      </w:r>
      <w:r>
        <w:rPr>
          <w:rFonts w:ascii="宋体" w:hAnsi="宋体"/>
          <w:color w:val="auto"/>
          <w:highlight w:val="none"/>
        </w:rPr>
        <w:fldChar w:fldCharType="separate"/>
      </w:r>
      <w:r>
        <w:rPr>
          <w:rFonts w:ascii="宋体" w:hAnsi="宋体"/>
          <w:color w:val="auto"/>
          <w:highlight w:val="none"/>
        </w:rPr>
        <w:t>22</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"_Toc11166820" </w:instrText>
      </w:r>
      <w:r>
        <w:rPr>
          <w:color w:val="auto"/>
          <w:highlight w:val="none"/>
        </w:rPr>
        <w:fldChar w:fldCharType="separate"/>
      </w:r>
      <w:r>
        <w:rPr>
          <w:rStyle w:val="56"/>
          <w:rFonts w:ascii="宋体" w:hAnsi="宋体" w:cs="宋体"/>
          <w:color w:val="auto"/>
          <w:highlight w:val="none"/>
        </w:rPr>
        <w:t>7.4</w:t>
      </w:r>
      <w:r>
        <w:rPr>
          <w:rStyle w:val="56"/>
          <w:rFonts w:hint="eastAsia" w:ascii="宋体" w:hAnsi="宋体" w:cs="宋体"/>
          <w:color w:val="auto"/>
          <w:highlight w:val="none"/>
        </w:rPr>
        <w:t>投诉</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_Toc11166820 \h </w:instrText>
      </w:r>
      <w:r>
        <w:rPr>
          <w:rFonts w:ascii="宋体" w:hAnsi="宋体"/>
          <w:color w:val="auto"/>
          <w:highlight w:val="none"/>
        </w:rPr>
        <w:fldChar w:fldCharType="separate"/>
      </w:r>
      <w:r>
        <w:rPr>
          <w:rFonts w:ascii="宋体" w:hAnsi="宋体"/>
          <w:color w:val="auto"/>
          <w:highlight w:val="none"/>
        </w:rPr>
        <w:t>22</w:t>
      </w:r>
      <w:r>
        <w:rPr>
          <w:rFonts w:ascii="宋体" w:hAnsi="宋体"/>
          <w:color w:val="auto"/>
          <w:highlight w:val="none"/>
        </w:rPr>
        <w:fldChar w:fldCharType="end"/>
      </w:r>
      <w:r>
        <w:rPr>
          <w:rFonts w:ascii="宋体" w:hAnsi="宋体"/>
          <w:color w:val="auto"/>
          <w:highlight w:val="none"/>
        </w:rPr>
        <w:fldChar w:fldCharType="end"/>
      </w:r>
    </w:p>
    <w:p>
      <w:pPr>
        <w:pStyle w:val="38"/>
        <w:ind w:left="420"/>
        <w:rPr>
          <w:rFonts w:ascii="宋体" w:hAnsi="宋体"/>
          <w:color w:val="auto"/>
          <w:highlight w:val="none"/>
        </w:rPr>
      </w:pPr>
      <w:r>
        <w:rPr>
          <w:color w:val="auto"/>
          <w:highlight w:val="none"/>
        </w:rPr>
        <w:fldChar w:fldCharType="begin"/>
      </w:r>
      <w:r>
        <w:rPr>
          <w:color w:val="auto"/>
          <w:highlight w:val="none"/>
        </w:rPr>
        <w:instrText xml:space="preserve"> HYPERLINK \l "_Toc11166821" </w:instrText>
      </w:r>
      <w:r>
        <w:rPr>
          <w:color w:val="auto"/>
          <w:highlight w:val="none"/>
        </w:rPr>
        <w:fldChar w:fldCharType="separate"/>
      </w:r>
      <w:r>
        <w:rPr>
          <w:rStyle w:val="56"/>
          <w:rFonts w:ascii="宋体" w:hAnsi="宋体" w:cs="宋体"/>
          <w:color w:val="auto"/>
          <w:highlight w:val="none"/>
        </w:rPr>
        <w:t xml:space="preserve">8 </w:t>
      </w:r>
      <w:r>
        <w:rPr>
          <w:rStyle w:val="56"/>
          <w:rFonts w:hint="eastAsia" w:ascii="宋体" w:hAnsi="宋体" w:cs="宋体"/>
          <w:color w:val="auto"/>
          <w:highlight w:val="none"/>
        </w:rPr>
        <w:t>重新招标和不再招标</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_Toc11166821 \h </w:instrText>
      </w:r>
      <w:r>
        <w:rPr>
          <w:rFonts w:ascii="宋体" w:hAnsi="宋体"/>
          <w:color w:val="auto"/>
          <w:highlight w:val="none"/>
        </w:rPr>
        <w:fldChar w:fldCharType="separate"/>
      </w:r>
      <w:r>
        <w:rPr>
          <w:rFonts w:ascii="宋体" w:hAnsi="宋体"/>
          <w:color w:val="auto"/>
          <w:highlight w:val="none"/>
        </w:rPr>
        <w:t>23</w:t>
      </w:r>
      <w:r>
        <w:rPr>
          <w:rFonts w:ascii="宋体" w:hAnsi="宋体"/>
          <w:color w:val="auto"/>
          <w:highlight w:val="none"/>
        </w:rPr>
        <w:fldChar w:fldCharType="end"/>
      </w:r>
      <w:r>
        <w:rPr>
          <w:rFonts w:ascii="宋体" w:hAnsi="宋体"/>
          <w:color w:val="auto"/>
          <w:highlight w:val="none"/>
        </w:rPr>
        <w:fldChar w:fldCharType="end"/>
      </w:r>
    </w:p>
    <w:p>
      <w:pPr>
        <w:pStyle w:val="38"/>
        <w:ind w:left="420"/>
        <w:rPr>
          <w:rFonts w:ascii="宋体" w:hAnsi="宋体"/>
          <w:color w:val="auto"/>
          <w:highlight w:val="none"/>
        </w:rPr>
      </w:pPr>
      <w:r>
        <w:rPr>
          <w:color w:val="auto"/>
          <w:highlight w:val="none"/>
        </w:rPr>
        <w:fldChar w:fldCharType="begin"/>
      </w:r>
      <w:r>
        <w:rPr>
          <w:color w:val="auto"/>
          <w:highlight w:val="none"/>
        </w:rPr>
        <w:instrText xml:space="preserve"> HYPERLINK \l "_Toc11166822" </w:instrText>
      </w:r>
      <w:r>
        <w:rPr>
          <w:color w:val="auto"/>
          <w:highlight w:val="none"/>
        </w:rPr>
        <w:fldChar w:fldCharType="separate"/>
      </w:r>
      <w:r>
        <w:rPr>
          <w:rStyle w:val="56"/>
          <w:rFonts w:ascii="宋体" w:hAnsi="宋体" w:cs="宋体"/>
          <w:color w:val="auto"/>
          <w:highlight w:val="none"/>
        </w:rPr>
        <w:t xml:space="preserve">8.1 </w:t>
      </w:r>
      <w:r>
        <w:rPr>
          <w:rStyle w:val="56"/>
          <w:rFonts w:hint="eastAsia" w:ascii="宋体" w:hAnsi="宋体" w:cs="宋体"/>
          <w:color w:val="auto"/>
          <w:highlight w:val="none"/>
        </w:rPr>
        <w:t>重新招标</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_Toc11166822 \h </w:instrText>
      </w:r>
      <w:r>
        <w:rPr>
          <w:rFonts w:ascii="宋体" w:hAnsi="宋体"/>
          <w:color w:val="auto"/>
          <w:highlight w:val="none"/>
        </w:rPr>
        <w:fldChar w:fldCharType="separate"/>
      </w:r>
      <w:r>
        <w:rPr>
          <w:rFonts w:ascii="宋体" w:hAnsi="宋体"/>
          <w:color w:val="auto"/>
          <w:highlight w:val="none"/>
        </w:rPr>
        <w:t>23</w:t>
      </w:r>
      <w:r>
        <w:rPr>
          <w:rFonts w:ascii="宋体" w:hAnsi="宋体"/>
          <w:color w:val="auto"/>
          <w:highlight w:val="none"/>
        </w:rPr>
        <w:fldChar w:fldCharType="end"/>
      </w:r>
      <w:r>
        <w:rPr>
          <w:rFonts w:ascii="宋体" w:hAnsi="宋体"/>
          <w:color w:val="auto"/>
          <w:highlight w:val="none"/>
        </w:rPr>
        <w:fldChar w:fldCharType="end"/>
      </w:r>
    </w:p>
    <w:p>
      <w:pPr>
        <w:pStyle w:val="38"/>
        <w:ind w:left="420"/>
        <w:rPr>
          <w:rFonts w:ascii="宋体" w:hAnsi="宋体"/>
          <w:color w:val="auto"/>
          <w:highlight w:val="none"/>
        </w:rPr>
      </w:pPr>
      <w:r>
        <w:rPr>
          <w:color w:val="auto"/>
          <w:highlight w:val="none"/>
        </w:rPr>
        <w:fldChar w:fldCharType="begin"/>
      </w:r>
      <w:r>
        <w:rPr>
          <w:color w:val="auto"/>
          <w:highlight w:val="none"/>
        </w:rPr>
        <w:instrText xml:space="preserve"> HYPERLINK \l "_Toc11166827" </w:instrText>
      </w:r>
      <w:r>
        <w:rPr>
          <w:color w:val="auto"/>
          <w:highlight w:val="none"/>
        </w:rPr>
        <w:fldChar w:fldCharType="separate"/>
      </w:r>
      <w:r>
        <w:rPr>
          <w:rStyle w:val="56"/>
          <w:rFonts w:ascii="宋体" w:hAnsi="宋体" w:cs="宋体"/>
          <w:color w:val="auto"/>
          <w:highlight w:val="none"/>
        </w:rPr>
        <w:t xml:space="preserve">8.2 </w:t>
      </w:r>
      <w:r>
        <w:rPr>
          <w:rStyle w:val="56"/>
          <w:rFonts w:hint="eastAsia" w:ascii="宋体" w:hAnsi="宋体" w:cs="宋体"/>
          <w:color w:val="auto"/>
          <w:highlight w:val="none"/>
        </w:rPr>
        <w:t>不再招标</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_Toc11166827 \h </w:instrText>
      </w:r>
      <w:r>
        <w:rPr>
          <w:rFonts w:ascii="宋体" w:hAnsi="宋体"/>
          <w:color w:val="auto"/>
          <w:highlight w:val="none"/>
        </w:rPr>
        <w:fldChar w:fldCharType="separate"/>
      </w:r>
      <w:r>
        <w:rPr>
          <w:rFonts w:ascii="宋体" w:hAnsi="宋体"/>
          <w:color w:val="auto"/>
          <w:highlight w:val="none"/>
        </w:rPr>
        <w:t>23</w:t>
      </w:r>
      <w:r>
        <w:rPr>
          <w:rFonts w:ascii="宋体" w:hAnsi="宋体"/>
          <w:color w:val="auto"/>
          <w:highlight w:val="none"/>
        </w:rPr>
        <w:fldChar w:fldCharType="end"/>
      </w:r>
      <w:r>
        <w:rPr>
          <w:rFonts w:ascii="宋体" w:hAnsi="宋体"/>
          <w:color w:val="auto"/>
          <w:highlight w:val="none"/>
        </w:rPr>
        <w:fldChar w:fldCharType="end"/>
      </w:r>
    </w:p>
    <w:p>
      <w:pPr>
        <w:pStyle w:val="38"/>
        <w:ind w:left="420"/>
        <w:rPr>
          <w:rFonts w:ascii="宋体" w:hAnsi="宋体"/>
          <w:color w:val="auto"/>
          <w:highlight w:val="none"/>
        </w:rPr>
      </w:pPr>
      <w:r>
        <w:rPr>
          <w:color w:val="auto"/>
          <w:highlight w:val="none"/>
        </w:rPr>
        <w:fldChar w:fldCharType="begin"/>
      </w:r>
      <w:r>
        <w:rPr>
          <w:color w:val="auto"/>
          <w:highlight w:val="none"/>
        </w:rPr>
        <w:instrText xml:space="preserve"> HYPERLINK \l "_Toc11166829" </w:instrText>
      </w:r>
      <w:r>
        <w:rPr>
          <w:color w:val="auto"/>
          <w:highlight w:val="none"/>
        </w:rPr>
        <w:fldChar w:fldCharType="separate"/>
      </w:r>
      <w:r>
        <w:rPr>
          <w:rStyle w:val="56"/>
          <w:rFonts w:ascii="宋体" w:hAnsi="宋体" w:cs="宋体"/>
          <w:color w:val="auto"/>
          <w:highlight w:val="none"/>
        </w:rPr>
        <w:t xml:space="preserve">9 </w:t>
      </w:r>
      <w:r>
        <w:rPr>
          <w:rStyle w:val="56"/>
          <w:rFonts w:hint="eastAsia" w:ascii="宋体" w:hAnsi="宋体" w:cs="宋体"/>
          <w:color w:val="auto"/>
          <w:highlight w:val="none"/>
        </w:rPr>
        <w:t>纪律和监督</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_Toc11166829 \h </w:instrText>
      </w:r>
      <w:r>
        <w:rPr>
          <w:rFonts w:ascii="宋体" w:hAnsi="宋体"/>
          <w:color w:val="auto"/>
          <w:highlight w:val="none"/>
        </w:rPr>
        <w:fldChar w:fldCharType="separate"/>
      </w:r>
      <w:r>
        <w:rPr>
          <w:rFonts w:ascii="宋体" w:hAnsi="宋体"/>
          <w:color w:val="auto"/>
          <w:highlight w:val="none"/>
        </w:rPr>
        <w:t>23</w:t>
      </w:r>
      <w:r>
        <w:rPr>
          <w:rFonts w:ascii="宋体" w:hAnsi="宋体"/>
          <w:color w:val="auto"/>
          <w:highlight w:val="none"/>
        </w:rPr>
        <w:fldChar w:fldCharType="end"/>
      </w:r>
      <w:r>
        <w:rPr>
          <w:rFonts w:ascii="宋体" w:hAnsi="宋体"/>
          <w:color w:val="auto"/>
          <w:highlight w:val="none"/>
        </w:rPr>
        <w:fldChar w:fldCharType="end"/>
      </w:r>
    </w:p>
    <w:p>
      <w:pPr>
        <w:pStyle w:val="29"/>
        <w:tabs>
          <w:tab w:val="right" w:leader="dot" w:pos="9060"/>
        </w:tabs>
        <w:rPr>
          <w:rFonts w:ascii="宋体" w:hAnsi="宋体"/>
          <w:color w:val="auto"/>
          <w:highlight w:val="none"/>
        </w:rPr>
      </w:pPr>
      <w:r>
        <w:rPr>
          <w:color w:val="auto"/>
          <w:highlight w:val="none"/>
        </w:rPr>
        <w:fldChar w:fldCharType="begin"/>
      </w:r>
      <w:r>
        <w:rPr>
          <w:color w:val="auto"/>
          <w:highlight w:val="none"/>
        </w:rPr>
        <w:instrText xml:space="preserve"> HYPERLINK \l "_Toc11166860" </w:instrText>
      </w:r>
      <w:r>
        <w:rPr>
          <w:color w:val="auto"/>
          <w:highlight w:val="none"/>
        </w:rPr>
        <w:fldChar w:fldCharType="separate"/>
      </w:r>
      <w:r>
        <w:rPr>
          <w:rStyle w:val="56"/>
          <w:rFonts w:hint="eastAsia" w:ascii="宋体" w:hAnsi="宋体" w:cs="宋体"/>
          <w:b/>
          <w:bCs/>
          <w:color w:val="auto"/>
          <w:highlight w:val="none"/>
        </w:rPr>
        <w:t>第四章</w:t>
      </w:r>
      <w:r>
        <w:rPr>
          <w:rStyle w:val="56"/>
          <w:rFonts w:ascii="宋体" w:hAnsi="宋体" w:cs="宋体"/>
          <w:b/>
          <w:bCs/>
          <w:color w:val="auto"/>
          <w:highlight w:val="none"/>
        </w:rPr>
        <w:t xml:space="preserve">  </w:t>
      </w:r>
      <w:r>
        <w:rPr>
          <w:rStyle w:val="56"/>
          <w:rFonts w:hint="eastAsia" w:ascii="宋体" w:hAnsi="宋体" w:cs="宋体"/>
          <w:b/>
          <w:bCs/>
          <w:color w:val="auto"/>
          <w:highlight w:val="none"/>
        </w:rPr>
        <w:t>项目合同格式（参考）</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_Toc11166860 \h </w:instrText>
      </w:r>
      <w:r>
        <w:rPr>
          <w:rFonts w:ascii="宋体" w:hAnsi="宋体"/>
          <w:color w:val="auto"/>
          <w:highlight w:val="none"/>
        </w:rPr>
        <w:fldChar w:fldCharType="separate"/>
      </w:r>
      <w:r>
        <w:rPr>
          <w:rFonts w:ascii="宋体" w:hAnsi="宋体"/>
          <w:color w:val="auto"/>
          <w:highlight w:val="none"/>
        </w:rPr>
        <w:t>30</w:t>
      </w:r>
      <w:r>
        <w:rPr>
          <w:rFonts w:ascii="宋体" w:hAnsi="宋体"/>
          <w:color w:val="auto"/>
          <w:highlight w:val="none"/>
        </w:rPr>
        <w:fldChar w:fldCharType="end"/>
      </w:r>
      <w:r>
        <w:rPr>
          <w:rFonts w:ascii="宋体" w:hAnsi="宋体"/>
          <w:color w:val="auto"/>
          <w:highlight w:val="none"/>
        </w:rPr>
        <w:fldChar w:fldCharType="end"/>
      </w:r>
    </w:p>
    <w:p>
      <w:pPr>
        <w:pStyle w:val="29"/>
        <w:tabs>
          <w:tab w:val="right" w:leader="dot" w:pos="9060"/>
        </w:tabs>
        <w:rPr>
          <w:rFonts w:ascii="宋体" w:hAnsi="宋体"/>
          <w:color w:val="auto"/>
          <w:highlight w:val="none"/>
        </w:rPr>
      </w:pPr>
      <w:r>
        <w:rPr>
          <w:color w:val="auto"/>
          <w:highlight w:val="none"/>
        </w:rPr>
        <w:fldChar w:fldCharType="begin"/>
      </w:r>
      <w:r>
        <w:rPr>
          <w:color w:val="auto"/>
          <w:highlight w:val="none"/>
        </w:rPr>
        <w:instrText xml:space="preserve"> HYPERLINK \l "_Toc11166861" </w:instrText>
      </w:r>
      <w:r>
        <w:rPr>
          <w:color w:val="auto"/>
          <w:highlight w:val="none"/>
        </w:rPr>
        <w:fldChar w:fldCharType="separate"/>
      </w:r>
      <w:r>
        <w:rPr>
          <w:rStyle w:val="56"/>
          <w:rFonts w:hint="eastAsia" w:ascii="宋体" w:hAnsi="宋体" w:cs="Arial"/>
          <w:color w:val="auto"/>
          <w:highlight w:val="none"/>
        </w:rPr>
        <w:t>第一节</w:t>
      </w:r>
      <w:r>
        <w:rPr>
          <w:rStyle w:val="56"/>
          <w:rFonts w:ascii="宋体" w:hAnsi="宋体" w:cs="Arial"/>
          <w:color w:val="auto"/>
          <w:highlight w:val="none"/>
        </w:rPr>
        <w:t xml:space="preserve"> </w:t>
      </w:r>
      <w:r>
        <w:rPr>
          <w:rStyle w:val="56"/>
          <w:rFonts w:hint="eastAsia" w:ascii="宋体" w:hAnsi="宋体" w:cs="Arial"/>
          <w:color w:val="auto"/>
          <w:highlight w:val="none"/>
        </w:rPr>
        <w:t>合同协议书</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_Toc11166861 \h </w:instrText>
      </w:r>
      <w:r>
        <w:rPr>
          <w:rFonts w:ascii="宋体" w:hAnsi="宋体"/>
          <w:color w:val="auto"/>
          <w:highlight w:val="none"/>
        </w:rPr>
        <w:fldChar w:fldCharType="separate"/>
      </w:r>
      <w:r>
        <w:rPr>
          <w:rFonts w:ascii="宋体" w:hAnsi="宋体"/>
          <w:color w:val="auto"/>
          <w:highlight w:val="none"/>
        </w:rPr>
        <w:t>31</w:t>
      </w:r>
      <w:r>
        <w:rPr>
          <w:rFonts w:ascii="宋体" w:hAnsi="宋体"/>
          <w:color w:val="auto"/>
          <w:highlight w:val="none"/>
        </w:rPr>
        <w:fldChar w:fldCharType="end"/>
      </w:r>
      <w:r>
        <w:rPr>
          <w:rFonts w:ascii="宋体" w:hAnsi="宋体"/>
          <w:color w:val="auto"/>
          <w:highlight w:val="none"/>
        </w:rPr>
        <w:fldChar w:fldCharType="end"/>
      </w:r>
    </w:p>
    <w:p>
      <w:pPr>
        <w:pStyle w:val="29"/>
        <w:tabs>
          <w:tab w:val="right" w:leader="dot" w:pos="9060"/>
        </w:tabs>
        <w:rPr>
          <w:rFonts w:ascii="宋体" w:hAnsi="宋体"/>
          <w:color w:val="auto"/>
          <w:highlight w:val="none"/>
        </w:rPr>
      </w:pPr>
      <w:r>
        <w:rPr>
          <w:color w:val="auto"/>
          <w:highlight w:val="none"/>
        </w:rPr>
        <w:fldChar w:fldCharType="begin"/>
      </w:r>
      <w:r>
        <w:rPr>
          <w:color w:val="auto"/>
          <w:highlight w:val="none"/>
        </w:rPr>
        <w:instrText xml:space="preserve"> HYPERLINK \l "_Toc11166862" </w:instrText>
      </w:r>
      <w:r>
        <w:rPr>
          <w:color w:val="auto"/>
          <w:highlight w:val="none"/>
        </w:rPr>
        <w:fldChar w:fldCharType="separate"/>
      </w:r>
      <w:r>
        <w:rPr>
          <w:rStyle w:val="56"/>
          <w:rFonts w:hint="eastAsia" w:ascii="宋体" w:hAnsi="宋体" w:cs="Arial"/>
          <w:color w:val="auto"/>
          <w:highlight w:val="none"/>
        </w:rPr>
        <w:t>第二节</w:t>
      </w:r>
      <w:r>
        <w:rPr>
          <w:rStyle w:val="56"/>
          <w:rFonts w:ascii="宋体" w:hAnsi="宋体" w:cs="Arial"/>
          <w:color w:val="auto"/>
          <w:highlight w:val="none"/>
        </w:rPr>
        <w:t xml:space="preserve"> </w:t>
      </w:r>
      <w:r>
        <w:rPr>
          <w:rStyle w:val="56"/>
          <w:rFonts w:hint="eastAsia" w:ascii="宋体" w:hAnsi="宋体" w:cs="Arial"/>
          <w:color w:val="auto"/>
          <w:highlight w:val="none"/>
        </w:rPr>
        <w:t>通用条款</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_Toc11166862 \h </w:instrText>
      </w:r>
      <w:r>
        <w:rPr>
          <w:rFonts w:ascii="宋体" w:hAnsi="宋体"/>
          <w:color w:val="auto"/>
          <w:highlight w:val="none"/>
        </w:rPr>
        <w:fldChar w:fldCharType="separate"/>
      </w:r>
      <w:r>
        <w:rPr>
          <w:rFonts w:ascii="宋体" w:hAnsi="宋体"/>
          <w:color w:val="auto"/>
          <w:highlight w:val="none"/>
        </w:rPr>
        <w:t>33</w:t>
      </w:r>
      <w:r>
        <w:rPr>
          <w:rFonts w:ascii="宋体" w:hAnsi="宋体"/>
          <w:color w:val="auto"/>
          <w:highlight w:val="none"/>
        </w:rPr>
        <w:fldChar w:fldCharType="end"/>
      </w:r>
      <w:r>
        <w:rPr>
          <w:rFonts w:ascii="宋体" w:hAnsi="宋体"/>
          <w:color w:val="auto"/>
          <w:highlight w:val="none"/>
        </w:rPr>
        <w:fldChar w:fldCharType="end"/>
      </w:r>
    </w:p>
    <w:p>
      <w:pPr>
        <w:pStyle w:val="29"/>
        <w:tabs>
          <w:tab w:val="right" w:leader="dot" w:pos="9060"/>
        </w:tabs>
        <w:rPr>
          <w:rFonts w:ascii="宋体" w:hAnsi="宋体"/>
          <w:color w:val="auto"/>
          <w:highlight w:val="none"/>
        </w:rPr>
      </w:pPr>
      <w:r>
        <w:rPr>
          <w:color w:val="auto"/>
          <w:highlight w:val="none"/>
        </w:rPr>
        <w:fldChar w:fldCharType="begin"/>
      </w:r>
      <w:r>
        <w:rPr>
          <w:color w:val="auto"/>
          <w:highlight w:val="none"/>
        </w:rPr>
        <w:instrText xml:space="preserve"> HYPERLINK \l "_Toc11166863" </w:instrText>
      </w:r>
      <w:r>
        <w:rPr>
          <w:color w:val="auto"/>
          <w:highlight w:val="none"/>
        </w:rPr>
        <w:fldChar w:fldCharType="separate"/>
      </w:r>
      <w:r>
        <w:rPr>
          <w:rStyle w:val="56"/>
          <w:rFonts w:hint="eastAsia" w:ascii="宋体" w:hAnsi="宋体" w:cs="Arial"/>
          <w:color w:val="auto"/>
          <w:highlight w:val="none"/>
        </w:rPr>
        <w:t>第三节</w:t>
      </w:r>
      <w:r>
        <w:rPr>
          <w:rStyle w:val="56"/>
          <w:rFonts w:ascii="宋体" w:hAnsi="宋体" w:cs="Arial"/>
          <w:color w:val="auto"/>
          <w:highlight w:val="none"/>
        </w:rPr>
        <w:t xml:space="preserve">  </w:t>
      </w:r>
      <w:r>
        <w:rPr>
          <w:rStyle w:val="56"/>
          <w:rFonts w:hint="eastAsia" w:ascii="宋体" w:hAnsi="宋体" w:cs="Arial"/>
          <w:color w:val="auto"/>
          <w:highlight w:val="none"/>
        </w:rPr>
        <w:t>专用条款</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_Toc11166863 \h </w:instrText>
      </w:r>
      <w:r>
        <w:rPr>
          <w:rFonts w:ascii="宋体" w:hAnsi="宋体"/>
          <w:color w:val="auto"/>
          <w:highlight w:val="none"/>
        </w:rPr>
        <w:fldChar w:fldCharType="separate"/>
      </w:r>
      <w:r>
        <w:rPr>
          <w:rFonts w:ascii="宋体" w:hAnsi="宋体"/>
          <w:color w:val="auto"/>
          <w:highlight w:val="none"/>
        </w:rPr>
        <w:t>51</w:t>
      </w:r>
      <w:r>
        <w:rPr>
          <w:rFonts w:ascii="宋体" w:hAnsi="宋体"/>
          <w:color w:val="auto"/>
          <w:highlight w:val="none"/>
        </w:rPr>
        <w:fldChar w:fldCharType="end"/>
      </w:r>
      <w:r>
        <w:rPr>
          <w:rFonts w:ascii="宋体" w:hAnsi="宋体"/>
          <w:color w:val="auto"/>
          <w:highlight w:val="none"/>
        </w:rPr>
        <w:fldChar w:fldCharType="end"/>
      </w:r>
    </w:p>
    <w:p>
      <w:pPr>
        <w:pStyle w:val="38"/>
        <w:ind w:left="420"/>
        <w:rPr>
          <w:rFonts w:ascii="宋体" w:hAnsi="宋体"/>
          <w:color w:val="auto"/>
          <w:highlight w:val="none"/>
        </w:rPr>
      </w:pPr>
      <w:r>
        <w:rPr>
          <w:color w:val="auto"/>
          <w:highlight w:val="none"/>
        </w:rPr>
        <w:fldChar w:fldCharType="begin"/>
      </w:r>
      <w:r>
        <w:rPr>
          <w:color w:val="auto"/>
          <w:highlight w:val="none"/>
        </w:rPr>
        <w:instrText xml:space="preserve"> HYPERLINK \l "_Toc11166865" </w:instrText>
      </w:r>
      <w:r>
        <w:rPr>
          <w:color w:val="auto"/>
          <w:highlight w:val="none"/>
        </w:rPr>
        <w:fldChar w:fldCharType="separate"/>
      </w:r>
      <w:r>
        <w:rPr>
          <w:rStyle w:val="56"/>
          <w:rFonts w:hint="eastAsia" w:ascii="宋体" w:hAnsi="宋体"/>
          <w:b/>
          <w:color w:val="auto"/>
          <w:highlight w:val="none"/>
        </w:rPr>
        <w:t>附件</w:t>
      </w:r>
      <w:r>
        <w:rPr>
          <w:rStyle w:val="56"/>
          <w:rFonts w:ascii="宋体" w:hAnsi="宋体"/>
          <w:b/>
          <w:color w:val="auto"/>
          <w:highlight w:val="none"/>
        </w:rPr>
        <w:t>3</w:t>
      </w:r>
      <w:r>
        <w:rPr>
          <w:rStyle w:val="56"/>
          <w:rFonts w:hint="eastAsia" w:ascii="宋体" w:hAnsi="宋体"/>
          <w:b/>
          <w:color w:val="auto"/>
          <w:highlight w:val="none"/>
        </w:rPr>
        <w:t>：</w:t>
      </w:r>
      <w:r>
        <w:rPr>
          <w:rStyle w:val="56"/>
          <w:rFonts w:hint="eastAsia" w:ascii="宋体" w:hAnsi="宋体" w:cs="Arial"/>
          <w:b/>
          <w:bCs/>
          <w:color w:val="auto"/>
          <w:kern w:val="0"/>
          <w:highlight w:val="none"/>
        </w:rPr>
        <w:t>工程质量保修书</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_Toc11166865 \h </w:instrText>
      </w:r>
      <w:r>
        <w:rPr>
          <w:rFonts w:ascii="宋体" w:hAnsi="宋体"/>
          <w:color w:val="auto"/>
          <w:highlight w:val="none"/>
        </w:rPr>
        <w:fldChar w:fldCharType="separate"/>
      </w:r>
      <w:r>
        <w:rPr>
          <w:rFonts w:ascii="宋体" w:hAnsi="宋体"/>
          <w:color w:val="auto"/>
          <w:highlight w:val="none"/>
        </w:rPr>
        <w:t>64</w:t>
      </w:r>
      <w:r>
        <w:rPr>
          <w:rFonts w:ascii="宋体" w:hAnsi="宋体"/>
          <w:color w:val="auto"/>
          <w:highlight w:val="none"/>
        </w:rPr>
        <w:fldChar w:fldCharType="end"/>
      </w:r>
      <w:r>
        <w:rPr>
          <w:rFonts w:ascii="宋体" w:hAnsi="宋体"/>
          <w:color w:val="auto"/>
          <w:highlight w:val="none"/>
        </w:rPr>
        <w:fldChar w:fldCharType="end"/>
      </w:r>
    </w:p>
    <w:p>
      <w:pPr>
        <w:pStyle w:val="29"/>
        <w:tabs>
          <w:tab w:val="right" w:leader="dot" w:pos="9060"/>
        </w:tabs>
        <w:rPr>
          <w:rFonts w:ascii="宋体" w:hAnsi="宋体"/>
          <w:color w:val="auto"/>
          <w:highlight w:val="none"/>
        </w:rPr>
      </w:pPr>
      <w:r>
        <w:rPr>
          <w:color w:val="auto"/>
          <w:highlight w:val="none"/>
        </w:rPr>
        <w:fldChar w:fldCharType="begin"/>
      </w:r>
      <w:r>
        <w:rPr>
          <w:color w:val="auto"/>
          <w:highlight w:val="none"/>
        </w:rPr>
        <w:instrText xml:space="preserve"> HYPERLINK \l "_Toc11166866" </w:instrText>
      </w:r>
      <w:r>
        <w:rPr>
          <w:color w:val="auto"/>
          <w:highlight w:val="none"/>
        </w:rPr>
        <w:fldChar w:fldCharType="separate"/>
      </w:r>
      <w:r>
        <w:rPr>
          <w:rStyle w:val="56"/>
          <w:rFonts w:hint="eastAsia" w:ascii="宋体" w:hAnsi="宋体"/>
          <w:color w:val="auto"/>
          <w:kern w:val="0"/>
          <w:highlight w:val="none"/>
        </w:rPr>
        <w:t>第五章</w:t>
      </w:r>
      <w:r>
        <w:rPr>
          <w:rStyle w:val="56"/>
          <w:rFonts w:ascii="宋体" w:hAnsi="宋体"/>
          <w:color w:val="auto"/>
          <w:kern w:val="0"/>
          <w:highlight w:val="none"/>
        </w:rPr>
        <w:t xml:space="preserve">  </w:t>
      </w:r>
      <w:r>
        <w:rPr>
          <w:rStyle w:val="56"/>
          <w:rFonts w:hint="eastAsia" w:ascii="宋体" w:hAnsi="宋体"/>
          <w:color w:val="auto"/>
          <w:kern w:val="0"/>
          <w:highlight w:val="none"/>
        </w:rPr>
        <w:t>工程量清单</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_Toc11166866 \h </w:instrText>
      </w:r>
      <w:r>
        <w:rPr>
          <w:rFonts w:ascii="宋体" w:hAnsi="宋体"/>
          <w:color w:val="auto"/>
          <w:highlight w:val="none"/>
        </w:rPr>
        <w:fldChar w:fldCharType="separate"/>
      </w:r>
      <w:r>
        <w:rPr>
          <w:rFonts w:ascii="宋体" w:hAnsi="宋体"/>
          <w:color w:val="auto"/>
          <w:highlight w:val="none"/>
        </w:rPr>
        <w:t>70</w:t>
      </w:r>
      <w:r>
        <w:rPr>
          <w:rFonts w:ascii="宋体" w:hAnsi="宋体"/>
          <w:color w:val="auto"/>
          <w:highlight w:val="none"/>
        </w:rPr>
        <w:fldChar w:fldCharType="end"/>
      </w:r>
      <w:r>
        <w:rPr>
          <w:rFonts w:ascii="宋体" w:hAnsi="宋体"/>
          <w:color w:val="auto"/>
          <w:highlight w:val="none"/>
        </w:rPr>
        <w:fldChar w:fldCharType="end"/>
      </w:r>
    </w:p>
    <w:p>
      <w:pPr>
        <w:pStyle w:val="29"/>
        <w:tabs>
          <w:tab w:val="right" w:leader="dot" w:pos="9060"/>
        </w:tabs>
        <w:rPr>
          <w:rFonts w:ascii="宋体" w:hAnsi="宋体"/>
          <w:color w:val="auto"/>
          <w:highlight w:val="none"/>
        </w:rPr>
      </w:pPr>
      <w:r>
        <w:rPr>
          <w:color w:val="auto"/>
          <w:highlight w:val="none"/>
        </w:rPr>
        <w:fldChar w:fldCharType="begin"/>
      </w:r>
      <w:r>
        <w:rPr>
          <w:color w:val="auto"/>
          <w:highlight w:val="none"/>
        </w:rPr>
        <w:instrText xml:space="preserve"> HYPERLINK \l "_Toc11166867" </w:instrText>
      </w:r>
      <w:r>
        <w:rPr>
          <w:color w:val="auto"/>
          <w:highlight w:val="none"/>
        </w:rPr>
        <w:fldChar w:fldCharType="separate"/>
      </w:r>
      <w:r>
        <w:rPr>
          <w:rStyle w:val="56"/>
          <w:rFonts w:hint="eastAsia" w:ascii="宋体" w:hAnsi="宋体"/>
          <w:color w:val="auto"/>
          <w:highlight w:val="none"/>
        </w:rPr>
        <w:t>第六章</w:t>
      </w:r>
      <w:r>
        <w:rPr>
          <w:rStyle w:val="56"/>
          <w:rFonts w:ascii="宋体" w:hAnsi="宋体"/>
          <w:color w:val="auto"/>
          <w:highlight w:val="none"/>
        </w:rPr>
        <w:t xml:space="preserve">  </w:t>
      </w:r>
      <w:r>
        <w:rPr>
          <w:rStyle w:val="56"/>
          <w:rFonts w:hint="eastAsia" w:ascii="宋体" w:hAnsi="宋体"/>
          <w:color w:val="auto"/>
          <w:highlight w:val="none"/>
        </w:rPr>
        <w:t>图</w:t>
      </w:r>
      <w:r>
        <w:rPr>
          <w:rStyle w:val="56"/>
          <w:rFonts w:ascii="宋体" w:hAnsi="宋体"/>
          <w:color w:val="auto"/>
          <w:highlight w:val="none"/>
        </w:rPr>
        <w:t xml:space="preserve">  </w:t>
      </w:r>
      <w:r>
        <w:rPr>
          <w:rStyle w:val="56"/>
          <w:rFonts w:hint="eastAsia" w:ascii="宋体" w:hAnsi="宋体"/>
          <w:color w:val="auto"/>
          <w:highlight w:val="none"/>
        </w:rPr>
        <w:t>纸</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_Toc11166867 \h </w:instrText>
      </w:r>
      <w:r>
        <w:rPr>
          <w:rFonts w:ascii="宋体" w:hAnsi="宋体"/>
          <w:color w:val="auto"/>
          <w:highlight w:val="none"/>
        </w:rPr>
        <w:fldChar w:fldCharType="separate"/>
      </w:r>
      <w:r>
        <w:rPr>
          <w:rFonts w:ascii="宋体" w:hAnsi="宋体"/>
          <w:color w:val="auto"/>
          <w:highlight w:val="none"/>
        </w:rPr>
        <w:t>71</w:t>
      </w:r>
      <w:r>
        <w:rPr>
          <w:rFonts w:ascii="宋体" w:hAnsi="宋体"/>
          <w:color w:val="auto"/>
          <w:highlight w:val="none"/>
        </w:rPr>
        <w:fldChar w:fldCharType="end"/>
      </w:r>
      <w:r>
        <w:rPr>
          <w:rFonts w:ascii="宋体" w:hAnsi="宋体"/>
          <w:color w:val="auto"/>
          <w:highlight w:val="none"/>
        </w:rPr>
        <w:fldChar w:fldCharType="end"/>
      </w:r>
    </w:p>
    <w:p>
      <w:pPr>
        <w:pStyle w:val="29"/>
        <w:tabs>
          <w:tab w:val="right" w:leader="dot" w:pos="9060"/>
        </w:tabs>
        <w:rPr>
          <w:rFonts w:ascii="宋体" w:hAnsi="宋体"/>
          <w:color w:val="auto"/>
          <w:highlight w:val="none"/>
        </w:rPr>
      </w:pPr>
      <w:r>
        <w:rPr>
          <w:color w:val="auto"/>
          <w:highlight w:val="none"/>
        </w:rPr>
        <w:fldChar w:fldCharType="begin"/>
      </w:r>
      <w:r>
        <w:rPr>
          <w:color w:val="auto"/>
          <w:highlight w:val="none"/>
        </w:rPr>
        <w:instrText xml:space="preserve"> HYPERLINK \l "_Toc11166868" </w:instrText>
      </w:r>
      <w:r>
        <w:rPr>
          <w:color w:val="auto"/>
          <w:highlight w:val="none"/>
        </w:rPr>
        <w:fldChar w:fldCharType="separate"/>
      </w:r>
      <w:r>
        <w:rPr>
          <w:rStyle w:val="56"/>
          <w:rFonts w:hint="eastAsia" w:ascii="宋体" w:hAnsi="宋体"/>
          <w:color w:val="auto"/>
          <w:highlight w:val="none"/>
        </w:rPr>
        <w:t>第七章</w:t>
      </w:r>
      <w:r>
        <w:rPr>
          <w:rStyle w:val="56"/>
          <w:rFonts w:ascii="宋体" w:hAnsi="宋体"/>
          <w:color w:val="auto"/>
          <w:highlight w:val="none"/>
        </w:rPr>
        <w:t xml:space="preserve">  </w:t>
      </w:r>
      <w:r>
        <w:rPr>
          <w:rStyle w:val="56"/>
          <w:rFonts w:hint="eastAsia" w:ascii="宋体" w:hAnsi="宋体"/>
          <w:color w:val="auto"/>
          <w:highlight w:val="none"/>
        </w:rPr>
        <w:t>技术标准和要求</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_Toc11166868 \h </w:instrText>
      </w:r>
      <w:r>
        <w:rPr>
          <w:rFonts w:ascii="宋体" w:hAnsi="宋体"/>
          <w:color w:val="auto"/>
          <w:highlight w:val="none"/>
        </w:rPr>
        <w:fldChar w:fldCharType="separate"/>
      </w:r>
      <w:r>
        <w:rPr>
          <w:rFonts w:ascii="宋体" w:hAnsi="宋体"/>
          <w:color w:val="auto"/>
          <w:highlight w:val="none"/>
        </w:rPr>
        <w:t>71</w:t>
      </w:r>
      <w:r>
        <w:rPr>
          <w:rFonts w:ascii="宋体" w:hAnsi="宋体"/>
          <w:color w:val="auto"/>
          <w:highlight w:val="none"/>
        </w:rPr>
        <w:fldChar w:fldCharType="end"/>
      </w:r>
      <w:r>
        <w:rPr>
          <w:rFonts w:ascii="宋体" w:hAnsi="宋体"/>
          <w:color w:val="auto"/>
          <w:highlight w:val="none"/>
        </w:rPr>
        <w:fldChar w:fldCharType="end"/>
      </w:r>
    </w:p>
    <w:p>
      <w:pPr>
        <w:pStyle w:val="29"/>
        <w:tabs>
          <w:tab w:val="right" w:leader="dot" w:pos="9060"/>
        </w:tabs>
        <w:rPr>
          <w:rFonts w:ascii="宋体" w:hAnsi="宋体"/>
          <w:color w:val="auto"/>
          <w:highlight w:val="none"/>
        </w:rPr>
      </w:pPr>
      <w:r>
        <w:rPr>
          <w:color w:val="auto"/>
          <w:highlight w:val="none"/>
        </w:rPr>
        <w:fldChar w:fldCharType="begin"/>
      </w:r>
      <w:r>
        <w:rPr>
          <w:color w:val="auto"/>
          <w:highlight w:val="none"/>
        </w:rPr>
        <w:instrText xml:space="preserve"> HYPERLINK \l "_Toc11166869" </w:instrText>
      </w:r>
      <w:r>
        <w:rPr>
          <w:color w:val="auto"/>
          <w:highlight w:val="none"/>
        </w:rPr>
        <w:fldChar w:fldCharType="separate"/>
      </w:r>
      <w:r>
        <w:rPr>
          <w:rStyle w:val="56"/>
          <w:rFonts w:hint="eastAsia" w:ascii="宋体" w:hAnsi="宋体" w:cs="宋体"/>
          <w:b/>
          <w:bCs/>
          <w:color w:val="auto"/>
          <w:highlight w:val="none"/>
        </w:rPr>
        <w:t>第八章</w:t>
      </w:r>
      <w:r>
        <w:rPr>
          <w:rStyle w:val="56"/>
          <w:rFonts w:ascii="宋体" w:hAnsi="宋体" w:cs="宋体"/>
          <w:b/>
          <w:bCs/>
          <w:color w:val="auto"/>
          <w:highlight w:val="none"/>
        </w:rPr>
        <w:t xml:space="preserve">  </w:t>
      </w:r>
      <w:r>
        <w:rPr>
          <w:rStyle w:val="56"/>
          <w:rFonts w:hint="eastAsia" w:ascii="宋体" w:hAnsi="宋体" w:cs="宋体"/>
          <w:b/>
          <w:bCs/>
          <w:color w:val="auto"/>
          <w:highlight w:val="none"/>
        </w:rPr>
        <w:t>投标文件格式</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_Toc11166869 \h </w:instrText>
      </w:r>
      <w:r>
        <w:rPr>
          <w:rFonts w:ascii="宋体" w:hAnsi="宋体"/>
          <w:color w:val="auto"/>
          <w:highlight w:val="none"/>
        </w:rPr>
        <w:fldChar w:fldCharType="separate"/>
      </w:r>
      <w:r>
        <w:rPr>
          <w:rFonts w:ascii="宋体" w:hAnsi="宋体"/>
          <w:color w:val="auto"/>
          <w:highlight w:val="none"/>
        </w:rPr>
        <w:t>72</w:t>
      </w:r>
      <w:r>
        <w:rPr>
          <w:rFonts w:ascii="宋体" w:hAnsi="宋体"/>
          <w:color w:val="auto"/>
          <w:highlight w:val="none"/>
        </w:rPr>
        <w:fldChar w:fldCharType="end"/>
      </w:r>
      <w:r>
        <w:rPr>
          <w:rFonts w:ascii="宋体" w:hAnsi="宋体"/>
          <w:color w:val="auto"/>
          <w:highlight w:val="none"/>
        </w:rPr>
        <w:fldChar w:fldCharType="end"/>
      </w:r>
    </w:p>
    <w:p>
      <w:pPr>
        <w:pStyle w:val="22"/>
        <w:tabs>
          <w:tab w:val="right" w:leader="dot" w:pos="9060"/>
        </w:tabs>
        <w:ind w:left="840"/>
        <w:rPr>
          <w:rFonts w:ascii="宋体" w:hAnsi="宋体"/>
          <w:color w:val="auto"/>
          <w:highlight w:val="none"/>
        </w:rPr>
      </w:pPr>
      <w:r>
        <w:rPr>
          <w:color w:val="auto"/>
          <w:highlight w:val="none"/>
        </w:rPr>
        <w:fldChar w:fldCharType="begin"/>
      </w:r>
      <w:r>
        <w:rPr>
          <w:color w:val="auto"/>
          <w:highlight w:val="none"/>
        </w:rPr>
        <w:instrText xml:space="preserve"> HYPERLINK \l "_Toc11166870" </w:instrText>
      </w:r>
      <w:r>
        <w:rPr>
          <w:color w:val="auto"/>
          <w:highlight w:val="none"/>
        </w:rPr>
        <w:fldChar w:fldCharType="separate"/>
      </w:r>
      <w:r>
        <w:rPr>
          <w:rStyle w:val="56"/>
          <w:rFonts w:hint="eastAsia" w:ascii="宋体" w:hAnsi="宋体" w:cs="宋体"/>
          <w:color w:val="auto"/>
          <w:highlight w:val="none"/>
        </w:rPr>
        <w:t>三、投标报价表（格式）</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_Toc11166870 \h </w:instrText>
      </w:r>
      <w:r>
        <w:rPr>
          <w:rFonts w:ascii="宋体" w:hAnsi="宋体"/>
          <w:color w:val="auto"/>
          <w:highlight w:val="none"/>
        </w:rPr>
        <w:fldChar w:fldCharType="separate"/>
      </w:r>
      <w:r>
        <w:rPr>
          <w:rFonts w:ascii="宋体" w:hAnsi="宋体"/>
          <w:color w:val="auto"/>
          <w:highlight w:val="none"/>
        </w:rPr>
        <w:t>85</w:t>
      </w:r>
      <w:r>
        <w:rPr>
          <w:rFonts w:ascii="宋体" w:hAnsi="宋体"/>
          <w:color w:val="auto"/>
          <w:highlight w:val="none"/>
        </w:rPr>
        <w:fldChar w:fldCharType="end"/>
      </w:r>
      <w:r>
        <w:rPr>
          <w:rFonts w:ascii="宋体" w:hAnsi="宋体"/>
          <w:color w:val="auto"/>
          <w:highlight w:val="none"/>
        </w:rPr>
        <w:fldChar w:fldCharType="end"/>
      </w:r>
    </w:p>
    <w:p>
      <w:pPr>
        <w:pStyle w:val="29"/>
        <w:tabs>
          <w:tab w:val="right" w:leader="dot" w:pos="9060"/>
        </w:tabs>
        <w:rPr>
          <w:rFonts w:ascii="宋体" w:hAnsi="宋体"/>
          <w:color w:val="auto"/>
          <w:highlight w:val="none"/>
        </w:rPr>
      </w:pPr>
      <w:r>
        <w:rPr>
          <w:color w:val="auto"/>
          <w:highlight w:val="none"/>
        </w:rPr>
        <w:fldChar w:fldCharType="begin"/>
      </w:r>
      <w:r>
        <w:rPr>
          <w:color w:val="auto"/>
          <w:highlight w:val="none"/>
        </w:rPr>
        <w:instrText xml:space="preserve"> HYPERLINK \l "_Toc11166871" </w:instrText>
      </w:r>
      <w:r>
        <w:rPr>
          <w:color w:val="auto"/>
          <w:highlight w:val="none"/>
        </w:rPr>
        <w:fldChar w:fldCharType="separate"/>
      </w:r>
      <w:r>
        <w:rPr>
          <w:rStyle w:val="56"/>
          <w:rFonts w:hint="eastAsia" w:ascii="宋体" w:hAnsi="宋体"/>
          <w:b/>
          <w:color w:val="auto"/>
          <w:highlight w:val="none"/>
        </w:rPr>
        <w:t>一、施工组织设计</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_Toc11166871 \h </w:instrText>
      </w:r>
      <w:r>
        <w:rPr>
          <w:rFonts w:ascii="宋体" w:hAnsi="宋体"/>
          <w:color w:val="auto"/>
          <w:highlight w:val="none"/>
        </w:rPr>
        <w:fldChar w:fldCharType="separate"/>
      </w:r>
      <w:r>
        <w:rPr>
          <w:rFonts w:ascii="宋体" w:hAnsi="宋体"/>
          <w:color w:val="auto"/>
          <w:highlight w:val="none"/>
        </w:rPr>
        <w:t>88</w:t>
      </w:r>
      <w:r>
        <w:rPr>
          <w:rFonts w:ascii="宋体" w:hAnsi="宋体"/>
          <w:color w:val="auto"/>
          <w:highlight w:val="none"/>
        </w:rPr>
        <w:fldChar w:fldCharType="end"/>
      </w:r>
      <w:r>
        <w:rPr>
          <w:rFonts w:ascii="宋体" w:hAnsi="宋体"/>
          <w:color w:val="auto"/>
          <w:highlight w:val="none"/>
        </w:rPr>
        <w:fldChar w:fldCharType="end"/>
      </w:r>
    </w:p>
    <w:p>
      <w:pPr>
        <w:pStyle w:val="29"/>
        <w:tabs>
          <w:tab w:val="right" w:leader="dot" w:pos="9060"/>
        </w:tabs>
        <w:rPr>
          <w:rFonts w:ascii="宋体" w:hAnsi="宋体"/>
          <w:color w:val="auto"/>
          <w:highlight w:val="none"/>
        </w:rPr>
      </w:pPr>
      <w:r>
        <w:rPr>
          <w:color w:val="auto"/>
          <w:highlight w:val="none"/>
        </w:rPr>
        <w:fldChar w:fldCharType="begin"/>
      </w:r>
      <w:r>
        <w:rPr>
          <w:color w:val="auto"/>
          <w:highlight w:val="none"/>
        </w:rPr>
        <w:instrText xml:space="preserve"> HYPERLINK \l "_Toc11166872" </w:instrText>
      </w:r>
      <w:r>
        <w:rPr>
          <w:color w:val="auto"/>
          <w:highlight w:val="none"/>
        </w:rPr>
        <w:fldChar w:fldCharType="separate"/>
      </w:r>
      <w:r>
        <w:rPr>
          <w:rStyle w:val="56"/>
          <w:rFonts w:hint="eastAsia" w:ascii="宋体" w:hAnsi="宋体"/>
          <w:b/>
          <w:color w:val="auto"/>
          <w:highlight w:val="none"/>
        </w:rPr>
        <w:t>二、拟分包计划表</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_Toc11166872 \h </w:instrText>
      </w:r>
      <w:r>
        <w:rPr>
          <w:rFonts w:ascii="宋体" w:hAnsi="宋体"/>
          <w:color w:val="auto"/>
          <w:highlight w:val="none"/>
        </w:rPr>
        <w:fldChar w:fldCharType="separate"/>
      </w:r>
      <w:r>
        <w:rPr>
          <w:rFonts w:ascii="宋体" w:hAnsi="宋体"/>
          <w:color w:val="auto"/>
          <w:highlight w:val="none"/>
        </w:rPr>
        <w:t>90</w:t>
      </w:r>
      <w:r>
        <w:rPr>
          <w:rFonts w:ascii="宋体" w:hAnsi="宋体"/>
          <w:color w:val="auto"/>
          <w:highlight w:val="none"/>
        </w:rPr>
        <w:fldChar w:fldCharType="end"/>
      </w:r>
      <w:r>
        <w:rPr>
          <w:rFonts w:ascii="宋体" w:hAnsi="宋体"/>
          <w:color w:val="auto"/>
          <w:highlight w:val="none"/>
        </w:rPr>
        <w:fldChar w:fldCharType="end"/>
      </w:r>
    </w:p>
    <w:p>
      <w:pPr>
        <w:pStyle w:val="29"/>
        <w:tabs>
          <w:tab w:val="right" w:leader="dot" w:pos="9060"/>
        </w:tabs>
        <w:rPr>
          <w:rFonts w:ascii="宋体" w:hAnsi="宋体"/>
          <w:color w:val="auto"/>
          <w:highlight w:val="none"/>
        </w:rPr>
      </w:pPr>
      <w:r>
        <w:rPr>
          <w:color w:val="auto"/>
          <w:highlight w:val="none"/>
        </w:rPr>
        <w:fldChar w:fldCharType="begin"/>
      </w:r>
      <w:r>
        <w:rPr>
          <w:color w:val="auto"/>
          <w:highlight w:val="none"/>
        </w:rPr>
        <w:instrText xml:space="preserve"> HYPERLINK \l "_Toc11166873" </w:instrText>
      </w:r>
      <w:r>
        <w:rPr>
          <w:color w:val="auto"/>
          <w:highlight w:val="none"/>
        </w:rPr>
        <w:fldChar w:fldCharType="separate"/>
      </w:r>
      <w:r>
        <w:rPr>
          <w:rStyle w:val="56"/>
          <w:rFonts w:hint="eastAsia" w:ascii="宋体" w:hAnsi="宋体"/>
          <w:color w:val="auto"/>
          <w:highlight w:val="none"/>
        </w:rPr>
        <w:t>三、项目管理机构</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_Toc11166873 \h </w:instrText>
      </w:r>
      <w:r>
        <w:rPr>
          <w:rFonts w:ascii="宋体" w:hAnsi="宋体"/>
          <w:color w:val="auto"/>
          <w:highlight w:val="none"/>
        </w:rPr>
        <w:fldChar w:fldCharType="separate"/>
      </w:r>
      <w:r>
        <w:rPr>
          <w:rFonts w:ascii="宋体" w:hAnsi="宋体"/>
          <w:color w:val="auto"/>
          <w:highlight w:val="none"/>
        </w:rPr>
        <w:t>91</w:t>
      </w:r>
      <w:r>
        <w:rPr>
          <w:rFonts w:ascii="宋体" w:hAnsi="宋体"/>
          <w:color w:val="auto"/>
          <w:highlight w:val="none"/>
        </w:rPr>
        <w:fldChar w:fldCharType="end"/>
      </w:r>
      <w:r>
        <w:rPr>
          <w:rFonts w:ascii="宋体" w:hAnsi="宋体"/>
          <w:color w:val="auto"/>
          <w:highlight w:val="none"/>
        </w:rPr>
        <w:fldChar w:fldCharType="end"/>
      </w:r>
    </w:p>
    <w:p>
      <w:pPr>
        <w:spacing w:line="432" w:lineRule="auto"/>
        <w:rPr>
          <w:rFonts w:ascii="宋体" w:hAnsi="宋体" w:cs="宋体"/>
          <w:color w:val="auto"/>
          <w:highlight w:val="none"/>
        </w:rPr>
        <w:sectPr>
          <w:footerReference r:id="rId3" w:type="default"/>
          <w:pgSz w:w="11906" w:h="16838"/>
          <w:pgMar w:top="1418" w:right="1418" w:bottom="1418" w:left="1418" w:header="851" w:footer="992" w:gutter="0"/>
          <w:pgNumType w:start="1"/>
          <w:cols w:space="720" w:num="1"/>
          <w:docGrid w:type="lines" w:linePitch="312" w:charSpace="0"/>
        </w:sectPr>
      </w:pPr>
      <w:r>
        <w:rPr>
          <w:rFonts w:hint="eastAsia" w:ascii="宋体" w:hAnsi="宋体" w:cs="宋体"/>
          <w:color w:val="auto"/>
          <w:sz w:val="24"/>
          <w:szCs w:val="24"/>
          <w:highlight w:val="none"/>
        </w:rPr>
        <w:fldChar w:fldCharType="end"/>
      </w:r>
    </w:p>
    <w:p>
      <w:pPr>
        <w:numPr>
          <w:ilvl w:val="0"/>
          <w:numId w:val="2"/>
        </w:numPr>
        <w:spacing w:after="100" w:afterAutospacing="1" w:line="720" w:lineRule="exact"/>
        <w:ind w:left="1202" w:hanging="1202"/>
        <w:jc w:val="center"/>
        <w:outlineLvl w:val="0"/>
        <w:rPr>
          <w:rFonts w:ascii="宋体" w:hAnsi="宋体" w:cs="宋体"/>
          <w:b/>
          <w:bCs/>
          <w:color w:val="auto"/>
          <w:sz w:val="48"/>
          <w:szCs w:val="48"/>
          <w:highlight w:val="none"/>
        </w:rPr>
      </w:pPr>
      <w:bookmarkStart w:id="283" w:name="_GoBack"/>
      <w:bookmarkStart w:id="2" w:name="_Toc11166763"/>
      <w:bookmarkStart w:id="3" w:name="_Toc497205724"/>
      <w:r>
        <w:rPr>
          <w:rFonts w:hint="eastAsia" w:ascii="宋体" w:hAnsi="宋体" w:cs="宋体"/>
          <w:b/>
          <w:bCs/>
          <w:color w:val="auto"/>
          <w:sz w:val="48"/>
          <w:szCs w:val="48"/>
          <w:highlight w:val="none"/>
        </w:rPr>
        <w:t>招标公告</w:t>
      </w:r>
      <w:bookmarkEnd w:id="283"/>
      <w:bookmarkEnd w:id="2"/>
      <w:bookmarkEnd w:id="3"/>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eastAsia="zh-CN"/>
        </w:rPr>
        <w:t>广西华义展工程项目管理有限公司</w:t>
      </w:r>
      <w:r>
        <w:rPr>
          <w:rFonts w:hint="eastAsia" w:ascii="宋体" w:hAnsi="宋体" w:cs="宋体"/>
          <w:color w:val="auto"/>
          <w:sz w:val="24"/>
          <w:szCs w:val="24"/>
          <w:highlight w:val="none"/>
        </w:rPr>
        <w:t>受</w:t>
      </w:r>
      <w:r>
        <w:rPr>
          <w:rFonts w:hint="eastAsia" w:ascii="宋体" w:hAnsi="宋体" w:cs="宋体"/>
          <w:color w:val="auto"/>
          <w:sz w:val="24"/>
          <w:szCs w:val="24"/>
          <w:highlight w:val="none"/>
          <w:lang w:eastAsia="zh-CN"/>
        </w:rPr>
        <w:t>上林县乔贤镇人民政府</w:t>
      </w:r>
      <w:r>
        <w:rPr>
          <w:rFonts w:hint="eastAsia" w:ascii="宋体" w:hAnsi="宋体" w:cs="宋体"/>
          <w:color w:val="auto"/>
          <w:sz w:val="24"/>
          <w:szCs w:val="24"/>
          <w:highlight w:val="none"/>
        </w:rPr>
        <w:t>委托，根据《中华人民共和国政府采购法》、《中华人民共和国招标投标法》及其实施条例等有关法律法规的规定，现对</w:t>
      </w:r>
      <w:r>
        <w:rPr>
          <w:rFonts w:hint="eastAsia" w:ascii="宋体" w:hAnsi="宋体" w:cs="宋体"/>
          <w:color w:val="auto"/>
          <w:sz w:val="24"/>
          <w:szCs w:val="24"/>
          <w:highlight w:val="none"/>
          <w:lang w:eastAsia="zh-CN"/>
        </w:rPr>
        <w:t>乔贤镇绿浪村绿浪庄、塘面庄不稳定斜坡治理工程</w:t>
      </w:r>
      <w:r>
        <w:rPr>
          <w:rFonts w:hint="eastAsia" w:ascii="宋体" w:hAnsi="宋体" w:cs="宋体"/>
          <w:color w:val="auto"/>
          <w:sz w:val="24"/>
          <w:szCs w:val="24"/>
          <w:highlight w:val="none"/>
        </w:rPr>
        <w:t>进行公开招标，现将有关事项公告如下：</w:t>
      </w:r>
    </w:p>
    <w:p>
      <w:pPr>
        <w:spacing w:line="360" w:lineRule="auto"/>
        <w:rPr>
          <w:rFonts w:hint="eastAsia" w:ascii="宋体" w:hAnsi="宋体" w:eastAsia="宋体" w:cs="宋体"/>
          <w:color w:val="auto"/>
          <w:sz w:val="24"/>
          <w:szCs w:val="24"/>
          <w:highlight w:val="none"/>
          <w:lang w:eastAsia="zh-CN"/>
        </w:rPr>
      </w:pPr>
      <w:r>
        <w:rPr>
          <w:rFonts w:hint="eastAsia" w:ascii="宋体" w:hAnsi="宋体" w:cs="宋体"/>
          <w:b/>
          <w:color w:val="auto"/>
          <w:sz w:val="24"/>
          <w:szCs w:val="24"/>
          <w:highlight w:val="none"/>
        </w:rPr>
        <w:t xml:space="preserve">一、项目名称: </w:t>
      </w:r>
      <w:r>
        <w:rPr>
          <w:rFonts w:hint="eastAsia" w:ascii="宋体" w:hAnsi="宋体" w:cs="宋体"/>
          <w:color w:val="auto"/>
          <w:sz w:val="24"/>
          <w:szCs w:val="24"/>
          <w:highlight w:val="none"/>
          <w:lang w:eastAsia="zh-CN"/>
        </w:rPr>
        <w:t>乔贤镇绿浪村绿浪庄、塘面庄不稳定斜坡治理工程</w:t>
      </w:r>
    </w:p>
    <w:p>
      <w:pPr>
        <w:spacing w:line="360" w:lineRule="auto"/>
        <w:rPr>
          <w:rFonts w:hint="eastAsia" w:ascii="宋体" w:hAnsi="宋体" w:cs="宋体"/>
          <w:color w:val="auto"/>
          <w:sz w:val="24"/>
          <w:szCs w:val="24"/>
          <w:highlight w:val="none"/>
          <w:lang w:eastAsia="zh-CN"/>
        </w:rPr>
      </w:pPr>
      <w:r>
        <w:rPr>
          <w:rFonts w:hint="eastAsia" w:ascii="宋体" w:hAnsi="宋体" w:cs="宋体"/>
          <w:b/>
          <w:color w:val="auto"/>
          <w:sz w:val="24"/>
          <w:szCs w:val="24"/>
          <w:highlight w:val="none"/>
        </w:rPr>
        <w:t>二、项目编号:</w:t>
      </w:r>
      <w:r>
        <w:rPr>
          <w:rFonts w:hint="eastAsia" w:ascii="宋体" w:hAnsi="宋体" w:cs="宋体"/>
          <w:color w:val="auto"/>
          <w:sz w:val="24"/>
          <w:szCs w:val="24"/>
          <w:highlight w:val="none"/>
          <w:lang w:eastAsia="zh-CN"/>
        </w:rPr>
        <w:t>NNZC2020-G2-00027-HYZZ</w:t>
      </w:r>
    </w:p>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三、招标范围：</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eastAsia="zh-CN"/>
        </w:rPr>
        <w:t>乔贤镇绿浪村绿浪庄、塘面庄不稳定斜坡治理工程</w:t>
      </w:r>
      <w:r>
        <w:rPr>
          <w:rFonts w:hint="eastAsia" w:ascii="宋体" w:hAnsi="宋体" w:cs="宋体"/>
          <w:color w:val="auto"/>
          <w:sz w:val="24"/>
          <w:szCs w:val="24"/>
          <w:highlight w:val="none"/>
        </w:rPr>
        <w:t>等施工图纸及工程量清单</w:t>
      </w:r>
      <w:r>
        <w:rPr>
          <w:rFonts w:hint="eastAsia" w:ascii="宋体" w:hAnsi="宋体" w:cs="宋体"/>
          <w:color w:val="auto"/>
          <w:sz w:val="24"/>
          <w:szCs w:val="24"/>
          <w:highlight w:val="none"/>
          <w:lang w:val="en-US" w:eastAsia="zh-CN"/>
        </w:rPr>
        <w:t>包含的</w:t>
      </w:r>
      <w:r>
        <w:rPr>
          <w:rFonts w:hint="eastAsia" w:ascii="宋体" w:hAnsi="宋体" w:cs="宋体"/>
          <w:color w:val="auto"/>
          <w:sz w:val="24"/>
          <w:szCs w:val="24"/>
          <w:highlight w:val="none"/>
        </w:rPr>
        <w:t>所有内容的施工。</w:t>
      </w:r>
    </w:p>
    <w:p>
      <w:pPr>
        <w:spacing w:line="360" w:lineRule="auto"/>
        <w:rPr>
          <w:rFonts w:ascii="宋体" w:hAnsi="宋体" w:cs="宋体"/>
          <w:b w:val="0"/>
          <w:bCs/>
          <w:color w:val="auto"/>
          <w:sz w:val="24"/>
          <w:szCs w:val="24"/>
          <w:highlight w:val="none"/>
        </w:rPr>
      </w:pPr>
      <w:r>
        <w:rPr>
          <w:rFonts w:hint="eastAsia" w:ascii="宋体" w:hAnsi="宋体"/>
          <w:b/>
          <w:color w:val="auto"/>
          <w:sz w:val="24"/>
          <w:szCs w:val="24"/>
          <w:highlight w:val="none"/>
        </w:rPr>
        <w:t>四、招标控制价（人民币）：</w:t>
      </w:r>
      <w:r>
        <w:rPr>
          <w:rFonts w:hint="eastAsia" w:ascii="宋体" w:hAnsi="宋体"/>
          <w:b w:val="0"/>
          <w:bCs/>
          <w:color w:val="auto"/>
          <w:sz w:val="24"/>
          <w:szCs w:val="24"/>
          <w:highlight w:val="none"/>
          <w:lang w:val="en-US" w:eastAsia="zh-CN"/>
        </w:rPr>
        <w:t>贰佰零壹万壹仟伍佰叁拾肆元柒角整</w:t>
      </w:r>
      <w:r>
        <w:rPr>
          <w:rFonts w:hint="eastAsia" w:ascii="宋体" w:hAnsi="宋体" w:cs="宋体"/>
          <w:b w:val="0"/>
          <w:bCs/>
          <w:color w:val="auto"/>
          <w:sz w:val="24"/>
          <w:szCs w:val="24"/>
          <w:highlight w:val="none"/>
        </w:rPr>
        <w:t>（￥</w:t>
      </w:r>
      <w:r>
        <w:rPr>
          <w:rFonts w:hint="eastAsia" w:ascii="宋体" w:hAnsi="宋体" w:cs="宋体"/>
          <w:b w:val="0"/>
          <w:bCs/>
          <w:color w:val="auto"/>
          <w:sz w:val="24"/>
          <w:szCs w:val="24"/>
          <w:highlight w:val="none"/>
          <w:lang w:val="en-US" w:eastAsia="zh-CN"/>
        </w:rPr>
        <w:t>2011534.70</w:t>
      </w:r>
      <w:r>
        <w:rPr>
          <w:rFonts w:hint="eastAsia" w:ascii="宋体" w:hAnsi="宋体" w:cs="宋体"/>
          <w:b w:val="0"/>
          <w:bCs/>
          <w:color w:val="auto"/>
          <w:sz w:val="24"/>
          <w:szCs w:val="24"/>
          <w:highlight w:val="none"/>
        </w:rPr>
        <w:t>）</w:t>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五、投标人资格要求：</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5.1国内注册（指按国家有关规定要求注册的）达到本项目招标要求的投标单位，符合《中华人民共和国政府采购法》第二十二条的规定。</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5.2投标人须具有国内独立法人资格，</w:t>
      </w:r>
      <w:r>
        <w:rPr>
          <w:rFonts w:hint="eastAsia" w:ascii="宋体" w:hAnsi="宋体" w:cs="宋体"/>
          <w:color w:val="auto"/>
          <w:sz w:val="24"/>
          <w:szCs w:val="24"/>
          <w:highlight w:val="none"/>
          <w:lang w:eastAsia="zh-CN"/>
        </w:rPr>
        <w:t>具备国土资源行政主管部门颁发的地质灾害治理工程施工丙级以上（含丙级）资质</w:t>
      </w:r>
      <w:r>
        <w:rPr>
          <w:rFonts w:hint="eastAsia" w:ascii="宋体" w:hAnsi="宋体" w:cs="宋体"/>
          <w:color w:val="auto"/>
          <w:sz w:val="24"/>
          <w:szCs w:val="24"/>
          <w:highlight w:val="none"/>
        </w:rPr>
        <w:t>，并在人员、设备、资金等方面具备相应的施工能力。其中，投标人拟派项目经理须具备贰级（含以上级）注册建造师</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建筑工程或市政公用工程或</w:t>
      </w:r>
      <w:r>
        <w:rPr>
          <w:rFonts w:hint="eastAsia" w:ascii="宋体" w:hAnsi="宋体" w:cs="宋体"/>
          <w:color w:val="auto"/>
          <w:sz w:val="24"/>
          <w:szCs w:val="24"/>
          <w:highlight w:val="none"/>
          <w:lang w:val="en-US" w:eastAsia="zh-CN"/>
        </w:rPr>
        <w:t>水利水电</w:t>
      </w:r>
      <w:r>
        <w:rPr>
          <w:rFonts w:hint="eastAsia" w:ascii="宋体" w:hAnsi="宋体" w:cs="宋体"/>
          <w:color w:val="auto"/>
          <w:sz w:val="24"/>
          <w:szCs w:val="24"/>
          <w:highlight w:val="none"/>
        </w:rPr>
        <w:t>工程专业</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执业资格，具备有效的安全生产考核合格证书（B类）。本项目不接受有在建、已中标未开工或已列为其他项目中标候选人第一名的建造师作为项目经理。</w:t>
      </w:r>
    </w:p>
    <w:p>
      <w:pPr>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5.</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单位负责人为同一人或者存在直接控股、管理关系的不同投标单位，不得参加同一合同项下的政府采购活动。除单一来源采购项目外，为采购项目提供整体设计、规范编制或者项目管理、监理、检测等服务的投标单位，不得再参加该采购项目的其他采购活动。</w:t>
      </w:r>
    </w:p>
    <w:p>
      <w:pPr>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5.</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投标单位，不得参与政府采购活动。</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本项目不接受联合体投标。</w:t>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六、招标文件获取方式：</w:t>
      </w:r>
      <w:r>
        <w:rPr>
          <w:rFonts w:hint="eastAsia" w:ascii="宋体" w:hAnsi="宋体" w:cs="宋体"/>
          <w:color w:val="auto"/>
          <w:sz w:val="24"/>
          <w:szCs w:val="24"/>
          <w:highlight w:val="none"/>
        </w:rPr>
        <w:t>网上自行下载</w:t>
      </w:r>
    </w:p>
    <w:p>
      <w:pPr>
        <w:spacing w:line="400" w:lineRule="exact"/>
        <w:rPr>
          <w:rFonts w:ascii="宋体" w:hAnsi="宋体" w:cs="宋体"/>
          <w:color w:val="auto"/>
          <w:szCs w:val="21"/>
          <w:highlight w:val="none"/>
        </w:rPr>
      </w:pPr>
      <w:r>
        <w:rPr>
          <w:rFonts w:hint="eastAsia" w:ascii="宋体" w:hAnsi="宋体" w:cs="宋体"/>
          <w:b/>
          <w:color w:val="auto"/>
          <w:sz w:val="24"/>
          <w:szCs w:val="24"/>
          <w:highlight w:val="none"/>
        </w:rPr>
        <w:t>七、</w:t>
      </w:r>
      <w:r>
        <w:rPr>
          <w:rFonts w:hint="eastAsia" w:ascii="宋体" w:hAnsi="宋体" w:cs="宋体"/>
          <w:b/>
          <w:color w:val="auto"/>
          <w:szCs w:val="21"/>
          <w:highlight w:val="none"/>
        </w:rPr>
        <w:t>投标截止时间和地点：</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7.1投标文件递交的截止时间（投标截止时间，下同）为</w:t>
      </w:r>
      <w:r>
        <w:rPr>
          <w:rFonts w:hint="eastAsia" w:ascii="宋体" w:hAnsi="宋体" w:cs="宋体"/>
          <w:color w:val="auto"/>
          <w:sz w:val="24"/>
          <w:szCs w:val="24"/>
          <w:highlight w:val="none"/>
          <w:lang w:eastAsia="zh-CN"/>
        </w:rPr>
        <w:t>2020年6月</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日</w:t>
      </w:r>
      <w:r>
        <w:rPr>
          <w:rFonts w:hint="eastAsia" w:ascii="宋体" w:hAnsi="宋体" w:cs="宋体"/>
          <w:color w:val="auto"/>
          <w:sz w:val="24"/>
          <w:szCs w:val="24"/>
          <w:highlight w:val="none"/>
        </w:rPr>
        <w:t>09时30分，地点为</w:t>
      </w:r>
      <w:r>
        <w:rPr>
          <w:rFonts w:hint="eastAsia" w:ascii="宋体" w:hAnsi="宋体" w:cs="宋体"/>
          <w:color w:val="auto"/>
          <w:sz w:val="24"/>
          <w:szCs w:val="24"/>
          <w:highlight w:val="none"/>
          <w:lang w:eastAsia="zh-CN"/>
        </w:rPr>
        <w:t>南宁市良庆区玉洞大道33号南宁市民中心南宁市公共资源交易中心开标厅（具体详见9楼电子显示屏安排）</w:t>
      </w:r>
      <w:r>
        <w:rPr>
          <w:rFonts w:hint="eastAsia" w:ascii="宋体" w:hAnsi="宋体" w:cs="宋体"/>
          <w:color w:val="auto"/>
          <w:sz w:val="24"/>
          <w:szCs w:val="24"/>
          <w:highlight w:val="none"/>
        </w:rPr>
        <w:t>。</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7.2逾期送达的、未送达指定地点的或者不按照招标文件要求密封的投标文件，招标人将予以拒收。</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7.3投标文件必须由企业法定代表人或其授权的委托代理人递交，否则招标人将予以拒收。</w:t>
      </w:r>
    </w:p>
    <w:p>
      <w:pPr>
        <w:spacing w:line="400" w:lineRule="exact"/>
        <w:rPr>
          <w:rFonts w:ascii="宋体" w:hAnsi="宋体" w:cs="宋体"/>
          <w:color w:val="auto"/>
          <w:sz w:val="24"/>
          <w:szCs w:val="24"/>
          <w:highlight w:val="none"/>
        </w:rPr>
      </w:pPr>
      <w:r>
        <w:rPr>
          <w:rFonts w:hint="eastAsia" w:ascii="宋体" w:hAnsi="宋体" w:cs="宋体"/>
          <w:b/>
          <w:color w:val="auto"/>
          <w:sz w:val="24"/>
          <w:szCs w:val="24"/>
          <w:highlight w:val="none"/>
        </w:rPr>
        <w:t>八、网上公告：</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本招标公告同时在中国政府采购网、广西壮族自治区政府采购网、南宁市政府采购网、南宁市公共资源交易中心网上发布。</w:t>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九、联系事项：</w:t>
      </w:r>
    </w:p>
    <w:p>
      <w:pPr>
        <w:spacing w:line="400" w:lineRule="exac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 xml:space="preserve">      招标人名称：</w:t>
      </w:r>
      <w:r>
        <w:rPr>
          <w:rFonts w:hint="eastAsia" w:ascii="宋体" w:hAnsi="宋体" w:cs="宋体"/>
          <w:color w:val="auto"/>
          <w:sz w:val="24"/>
          <w:szCs w:val="24"/>
          <w:highlight w:val="none"/>
          <w:lang w:eastAsia="zh-CN"/>
        </w:rPr>
        <w:t>上林县乔贤镇人民政府</w:t>
      </w:r>
    </w:p>
    <w:p>
      <w:pPr>
        <w:spacing w:line="400" w:lineRule="exact"/>
        <w:ind w:firstLine="720" w:firstLineChars="3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地  址：</w:t>
      </w:r>
      <w:r>
        <w:rPr>
          <w:rFonts w:hint="eastAsia" w:ascii="宋体" w:hAnsi="宋体" w:cs="宋体"/>
          <w:color w:val="auto"/>
          <w:sz w:val="24"/>
          <w:szCs w:val="24"/>
          <w:highlight w:val="none"/>
          <w:lang w:eastAsia="zh-CN"/>
        </w:rPr>
        <w:t>南宁市上林县乔贤北街65号</w:t>
      </w:r>
    </w:p>
    <w:p>
      <w:pPr>
        <w:spacing w:line="400" w:lineRule="exact"/>
        <w:ind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联系人：</w:t>
      </w:r>
      <w:r>
        <w:rPr>
          <w:rFonts w:hint="eastAsia" w:ascii="宋体" w:hAnsi="宋体" w:cs="宋体"/>
          <w:color w:val="auto"/>
          <w:sz w:val="24"/>
          <w:szCs w:val="24"/>
          <w:highlight w:val="none"/>
          <w:lang w:eastAsia="zh-CN"/>
        </w:rPr>
        <w:t>韦工</w:t>
      </w:r>
      <w:r>
        <w:rPr>
          <w:rFonts w:hint="eastAsia" w:ascii="宋体" w:hAnsi="宋体" w:cs="宋体"/>
          <w:color w:val="auto"/>
          <w:sz w:val="24"/>
          <w:szCs w:val="24"/>
          <w:highlight w:val="none"/>
        </w:rPr>
        <w:t xml:space="preserve">            联系电话：</w:t>
      </w:r>
      <w:r>
        <w:rPr>
          <w:rFonts w:hint="eastAsia" w:ascii="宋体" w:hAnsi="宋体" w:cs="宋体"/>
          <w:color w:val="auto"/>
          <w:sz w:val="24"/>
          <w:szCs w:val="24"/>
          <w:highlight w:val="none"/>
          <w:lang w:eastAsia="zh-CN"/>
        </w:rPr>
        <w:t>0771-5125022</w:t>
      </w:r>
      <w:r>
        <w:rPr>
          <w:rFonts w:hint="eastAsia" w:ascii="宋体" w:hAnsi="宋体" w:cs="宋体"/>
          <w:color w:val="auto"/>
          <w:sz w:val="24"/>
          <w:szCs w:val="24"/>
          <w:highlight w:val="none"/>
        </w:rPr>
        <w:t xml:space="preserve">   </w:t>
      </w:r>
    </w:p>
    <w:p>
      <w:pPr>
        <w:spacing w:line="360" w:lineRule="auto"/>
        <w:rPr>
          <w:rFonts w:hint="eastAsia" w:eastAsia="宋体"/>
          <w:color w:val="auto"/>
          <w:sz w:val="24"/>
          <w:szCs w:val="24"/>
          <w:highlight w:val="none"/>
          <w:lang w:eastAsia="zh-CN"/>
        </w:rPr>
      </w:pPr>
      <w:r>
        <w:rPr>
          <w:rFonts w:hint="eastAsia" w:ascii="宋体" w:hAnsi="宋体" w:cs="宋体"/>
          <w:color w:val="auto"/>
          <w:sz w:val="24"/>
          <w:szCs w:val="24"/>
          <w:highlight w:val="none"/>
        </w:rPr>
        <w:t xml:space="preserve">      </w:t>
      </w:r>
      <w:r>
        <w:rPr>
          <w:rFonts w:hint="eastAsia"/>
          <w:color w:val="auto"/>
          <w:sz w:val="24"/>
          <w:szCs w:val="24"/>
          <w:highlight w:val="none"/>
        </w:rPr>
        <w:t>招标代理机构：</w:t>
      </w:r>
      <w:r>
        <w:rPr>
          <w:rFonts w:hint="eastAsia"/>
          <w:color w:val="auto"/>
          <w:sz w:val="24"/>
          <w:szCs w:val="24"/>
          <w:highlight w:val="none"/>
          <w:lang w:eastAsia="zh-CN"/>
        </w:rPr>
        <w:t>广西华义展工程项目管理有限公司</w:t>
      </w:r>
    </w:p>
    <w:p>
      <w:pPr>
        <w:spacing w:line="360" w:lineRule="auto"/>
        <w:ind w:firstLine="720" w:firstLineChars="300"/>
        <w:rPr>
          <w:rFonts w:hint="eastAsia" w:eastAsia="宋体"/>
          <w:color w:val="auto"/>
          <w:sz w:val="24"/>
          <w:szCs w:val="24"/>
          <w:highlight w:val="none"/>
          <w:lang w:eastAsia="zh-CN"/>
        </w:rPr>
      </w:pPr>
      <w:r>
        <w:rPr>
          <w:rFonts w:hint="eastAsia"/>
          <w:color w:val="auto"/>
          <w:sz w:val="24"/>
          <w:szCs w:val="24"/>
          <w:highlight w:val="none"/>
        </w:rPr>
        <w:t>地 址：</w:t>
      </w:r>
      <w:r>
        <w:rPr>
          <w:rFonts w:hint="eastAsia" w:ascii="Times New Roman" w:hAnsi="宋体"/>
          <w:color w:val="auto"/>
          <w:sz w:val="24"/>
          <w:szCs w:val="24"/>
          <w:highlight w:val="none"/>
          <w:lang w:eastAsia="zh-CN"/>
        </w:rPr>
        <w:t>南宁市青秀区佛子岭路15号福岭花园1栋1单元101号</w:t>
      </w:r>
    </w:p>
    <w:p>
      <w:pPr>
        <w:spacing w:line="400" w:lineRule="exact"/>
        <w:ind w:firstLine="720" w:firstLineChars="300"/>
        <w:rPr>
          <w:rFonts w:hint="eastAsia" w:ascii="宋体" w:hAnsi="宋体" w:eastAsia="宋体" w:cs="宋体"/>
          <w:color w:val="auto"/>
          <w:sz w:val="24"/>
          <w:szCs w:val="24"/>
          <w:highlight w:val="none"/>
          <w:lang w:eastAsia="zh-CN"/>
        </w:rPr>
      </w:pPr>
      <w:r>
        <w:rPr>
          <w:rFonts w:hint="eastAsia"/>
          <w:color w:val="auto"/>
          <w:sz w:val="24"/>
          <w:szCs w:val="24"/>
          <w:highlight w:val="none"/>
          <w:lang w:eastAsia="zh-CN"/>
        </w:rPr>
        <w:t>联系人：黄工</w:t>
      </w:r>
      <w:r>
        <w:rPr>
          <w:rFonts w:hint="eastAsia"/>
          <w:color w:val="auto"/>
          <w:sz w:val="24"/>
          <w:szCs w:val="24"/>
          <w:highlight w:val="none"/>
        </w:rPr>
        <w:t xml:space="preserve">   联系电话、传真：</w:t>
      </w:r>
      <w:r>
        <w:rPr>
          <w:rFonts w:hint="eastAsia"/>
          <w:color w:val="auto"/>
          <w:sz w:val="24"/>
          <w:szCs w:val="24"/>
          <w:highlight w:val="none"/>
          <w:lang w:eastAsia="zh-CN"/>
        </w:rPr>
        <w:t>0771-5789767</w:t>
      </w:r>
    </w:p>
    <w:p>
      <w:pPr>
        <w:spacing w:line="400" w:lineRule="exact"/>
        <w:ind w:firstLine="720" w:firstLineChars="3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政府采购监督管理部门：</w:t>
      </w:r>
      <w:r>
        <w:rPr>
          <w:rFonts w:hint="eastAsia" w:ascii="宋体" w:hAnsi="宋体" w:cs="宋体"/>
          <w:color w:val="auto"/>
          <w:sz w:val="24"/>
          <w:szCs w:val="24"/>
          <w:highlight w:val="none"/>
          <w:lang w:val="en-US" w:eastAsia="zh-CN"/>
        </w:rPr>
        <w:t>上林县财政局</w:t>
      </w:r>
    </w:p>
    <w:p>
      <w:pPr>
        <w:spacing w:line="400" w:lineRule="exact"/>
        <w:ind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电话:</w:t>
      </w:r>
      <w:r>
        <w:rPr>
          <w:rFonts w:hint="eastAsia" w:ascii="宋体" w:hAnsi="宋体" w:cs="宋体"/>
          <w:color w:val="auto"/>
          <w:sz w:val="24"/>
          <w:szCs w:val="24"/>
          <w:highlight w:val="none"/>
          <w:lang w:eastAsia="zh-CN"/>
        </w:rPr>
        <w:t>0771-5228447</w:t>
      </w:r>
      <w:r>
        <w:rPr>
          <w:rFonts w:hint="eastAsia" w:ascii="宋体" w:hAnsi="宋体" w:cs="宋体"/>
          <w:color w:val="auto"/>
          <w:sz w:val="24"/>
          <w:szCs w:val="24"/>
          <w:highlight w:val="none"/>
        </w:rPr>
        <w:t xml:space="preserve">。         </w:t>
      </w:r>
    </w:p>
    <w:p>
      <w:pPr>
        <w:spacing w:line="400" w:lineRule="exact"/>
        <w:ind w:firstLine="480" w:firstLineChars="200"/>
        <w:jc w:val="right"/>
        <w:rPr>
          <w:rFonts w:ascii="宋体" w:hAnsi="宋体" w:cs="宋体"/>
          <w:color w:val="auto"/>
          <w:sz w:val="24"/>
          <w:szCs w:val="24"/>
          <w:highlight w:val="none"/>
        </w:rPr>
      </w:pPr>
    </w:p>
    <w:p>
      <w:pPr>
        <w:pStyle w:val="45"/>
        <w:rPr>
          <w:color w:val="auto"/>
          <w:highlight w:val="none"/>
        </w:rPr>
      </w:pPr>
    </w:p>
    <w:p>
      <w:pPr>
        <w:spacing w:line="400" w:lineRule="exact"/>
        <w:ind w:firstLine="480" w:firstLineChars="200"/>
        <w:jc w:val="righ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招标代理机构：</w:t>
      </w:r>
      <w:r>
        <w:rPr>
          <w:rFonts w:hint="eastAsia" w:ascii="宋体" w:hAnsi="宋体" w:cs="宋体"/>
          <w:color w:val="auto"/>
          <w:sz w:val="24"/>
          <w:szCs w:val="24"/>
          <w:highlight w:val="none"/>
          <w:lang w:eastAsia="zh-CN"/>
        </w:rPr>
        <w:t>广西华义展工程项目管理有限公司</w:t>
      </w:r>
    </w:p>
    <w:p>
      <w:pPr>
        <w:spacing w:line="400" w:lineRule="exact"/>
        <w:ind w:firstLine="480" w:firstLineChars="200"/>
        <w:jc w:val="center"/>
        <w:rPr>
          <w:rFonts w:ascii="宋体" w:hAnsi="宋体" w:cs="宋体"/>
          <w:color w:val="auto"/>
          <w:sz w:val="24"/>
          <w:szCs w:val="24"/>
          <w:highlight w:val="none"/>
        </w:rPr>
        <w:sectPr>
          <w:pgSz w:w="11906" w:h="16838"/>
          <w:pgMar w:top="1417" w:right="1417" w:bottom="1417" w:left="1418" w:header="851" w:footer="992" w:gutter="0"/>
          <w:cols w:space="0" w:num="1"/>
          <w:rtlGutter w:val="0"/>
          <w:docGrid w:type="lines" w:linePitch="312" w:charSpace="0"/>
        </w:sectPr>
      </w:pPr>
      <w:r>
        <w:rPr>
          <w:rFonts w:hint="eastAsia" w:ascii="宋体" w:hAnsi="宋体" w:cs="宋体"/>
          <w:color w:val="auto"/>
          <w:sz w:val="24"/>
          <w:szCs w:val="24"/>
          <w:highlight w:val="none"/>
        </w:rPr>
        <w:t xml:space="preserve">                                    20</w:t>
      </w:r>
      <w:r>
        <w:rPr>
          <w:rFonts w:hint="eastAsia" w:ascii="宋体" w:hAnsi="宋体" w:cs="宋体"/>
          <w:color w:val="auto"/>
          <w:sz w:val="24"/>
          <w:szCs w:val="24"/>
          <w:highlight w:val="none"/>
          <w:lang w:val="en-US" w:eastAsia="zh-CN"/>
        </w:rPr>
        <w:t>20</w:t>
      </w:r>
      <w:r>
        <w:rPr>
          <w:rFonts w:hint="eastAsia" w:ascii="宋体" w:hAnsi="宋体" w:cs="宋体"/>
          <w:color w:val="auto"/>
          <w:sz w:val="24"/>
          <w:szCs w:val="24"/>
          <w:highlight w:val="none"/>
        </w:rPr>
        <w:t xml:space="preserve">年 </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14</w:t>
      </w:r>
      <w:r>
        <w:rPr>
          <w:rFonts w:hint="eastAsia" w:ascii="宋体" w:hAnsi="宋体" w:cs="宋体"/>
          <w:color w:val="auto"/>
          <w:sz w:val="24"/>
          <w:szCs w:val="24"/>
          <w:highlight w:val="none"/>
        </w:rPr>
        <w:t xml:space="preserve">日 </w:t>
      </w:r>
    </w:p>
    <w:p>
      <w:pPr>
        <w:spacing w:after="156" w:afterLines="50"/>
        <w:jc w:val="center"/>
        <w:outlineLvl w:val="0"/>
        <w:rPr>
          <w:rFonts w:ascii="宋体" w:hAnsi="宋体" w:cs="宋体"/>
          <w:b/>
          <w:bCs/>
          <w:color w:val="auto"/>
          <w:sz w:val="48"/>
          <w:szCs w:val="48"/>
          <w:highlight w:val="none"/>
        </w:rPr>
      </w:pPr>
      <w:bookmarkStart w:id="4" w:name="_Toc421834140"/>
      <w:bookmarkStart w:id="5" w:name="_Toc11166764"/>
      <w:bookmarkStart w:id="6" w:name="_Toc497205725"/>
      <w:r>
        <w:rPr>
          <w:rFonts w:hint="eastAsia" w:ascii="宋体" w:hAnsi="宋体" w:cs="宋体"/>
          <w:b/>
          <w:bCs/>
          <w:color w:val="auto"/>
          <w:sz w:val="48"/>
          <w:szCs w:val="48"/>
          <w:highlight w:val="none"/>
        </w:rPr>
        <w:t>第二章  投标人须知</w:t>
      </w:r>
      <w:bookmarkEnd w:id="4"/>
      <w:bookmarkEnd w:id="5"/>
      <w:bookmarkEnd w:id="6"/>
    </w:p>
    <w:p>
      <w:pPr>
        <w:spacing w:before="156" w:beforeLines="50" w:after="100" w:afterAutospacing="1"/>
        <w:jc w:val="center"/>
        <w:outlineLvl w:val="1"/>
        <w:rPr>
          <w:rFonts w:ascii="宋体" w:hAnsi="宋体" w:cs="宋体"/>
          <w:b/>
          <w:bCs/>
          <w:color w:val="auto"/>
          <w:sz w:val="32"/>
          <w:szCs w:val="32"/>
          <w:highlight w:val="none"/>
        </w:rPr>
      </w:pPr>
      <w:bookmarkStart w:id="7" w:name="_Toc497205726"/>
      <w:bookmarkStart w:id="8" w:name="_Toc11166765"/>
      <w:bookmarkStart w:id="9" w:name="_Toc421834141"/>
      <w:r>
        <w:rPr>
          <w:rFonts w:hint="eastAsia" w:ascii="宋体" w:hAnsi="宋体" w:cs="宋体"/>
          <w:b/>
          <w:bCs/>
          <w:color w:val="auto"/>
          <w:sz w:val="32"/>
          <w:szCs w:val="32"/>
          <w:highlight w:val="none"/>
        </w:rPr>
        <w:t>投标人须知前附表</w:t>
      </w:r>
      <w:bookmarkEnd w:id="7"/>
      <w:bookmarkEnd w:id="8"/>
      <w:bookmarkEnd w:id="9"/>
    </w:p>
    <w:tbl>
      <w:tblPr>
        <w:tblStyle w:val="46"/>
        <w:tblW w:w="9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2397"/>
        <w:gridCol w:w="5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条款号</w:t>
            </w:r>
          </w:p>
        </w:tc>
        <w:tc>
          <w:tcPr>
            <w:tcW w:w="2397"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条款名称</w:t>
            </w:r>
          </w:p>
        </w:tc>
        <w:tc>
          <w:tcPr>
            <w:tcW w:w="5986"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1.2.1</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招标人</w:t>
            </w:r>
          </w:p>
        </w:tc>
        <w:tc>
          <w:tcPr>
            <w:tcW w:w="5986" w:type="dxa"/>
            <w:vAlign w:val="center"/>
          </w:tcPr>
          <w:p>
            <w:pPr>
              <w:spacing w:line="400" w:lineRule="exac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招标人名称：</w:t>
            </w:r>
            <w:r>
              <w:rPr>
                <w:rFonts w:hint="eastAsia" w:ascii="宋体" w:hAnsi="宋体" w:cs="宋体"/>
                <w:color w:val="auto"/>
                <w:sz w:val="24"/>
                <w:szCs w:val="24"/>
                <w:highlight w:val="none"/>
                <w:lang w:eastAsia="zh-CN"/>
              </w:rPr>
              <w:t>上林县乔贤镇人民政府</w:t>
            </w:r>
          </w:p>
          <w:p>
            <w:pPr>
              <w:spacing w:line="360" w:lineRule="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地址：</w:t>
            </w:r>
            <w:r>
              <w:rPr>
                <w:rFonts w:hint="eastAsia" w:ascii="宋体" w:hAnsi="宋体" w:cs="宋体"/>
                <w:color w:val="auto"/>
                <w:sz w:val="24"/>
                <w:szCs w:val="24"/>
                <w:highlight w:val="none"/>
                <w:lang w:eastAsia="zh-CN"/>
              </w:rPr>
              <w:t>南宁市上林县乔贤北街65号</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联系人：</w:t>
            </w:r>
            <w:r>
              <w:rPr>
                <w:rFonts w:hint="eastAsia" w:ascii="宋体" w:hAnsi="宋体" w:cs="宋体"/>
                <w:color w:val="auto"/>
                <w:sz w:val="24"/>
                <w:szCs w:val="24"/>
                <w:highlight w:val="none"/>
                <w:lang w:eastAsia="zh-CN"/>
              </w:rPr>
              <w:t>韦工</w:t>
            </w:r>
            <w:r>
              <w:rPr>
                <w:rFonts w:hint="eastAsia" w:ascii="宋体" w:hAnsi="宋体" w:cs="宋体"/>
                <w:color w:val="auto"/>
                <w:sz w:val="24"/>
                <w:szCs w:val="24"/>
                <w:highlight w:val="none"/>
              </w:rPr>
              <w:tab/>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 xml:space="preserve">联系电话： </w:t>
            </w:r>
            <w:r>
              <w:rPr>
                <w:rFonts w:hint="eastAsia" w:ascii="宋体" w:hAnsi="宋体" w:cs="宋体"/>
                <w:color w:val="auto"/>
                <w:sz w:val="24"/>
                <w:szCs w:val="24"/>
                <w:highlight w:val="none"/>
                <w:lang w:eastAsia="zh-CN"/>
              </w:rPr>
              <w:t>0771-5125022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1.2.2</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招标代理机构</w:t>
            </w:r>
          </w:p>
        </w:tc>
        <w:tc>
          <w:tcPr>
            <w:tcW w:w="5986" w:type="dxa"/>
            <w:vAlign w:val="center"/>
          </w:tcPr>
          <w:p>
            <w:pPr>
              <w:spacing w:line="400" w:lineRule="exac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招标代理机构名称：</w:t>
            </w:r>
            <w:r>
              <w:rPr>
                <w:rFonts w:hint="eastAsia" w:ascii="宋体" w:hAnsi="宋体" w:cs="宋体"/>
                <w:color w:val="auto"/>
                <w:sz w:val="24"/>
                <w:szCs w:val="24"/>
                <w:highlight w:val="none"/>
                <w:lang w:eastAsia="zh-CN"/>
              </w:rPr>
              <w:t>广西华义展工程项目管理有限公司</w:t>
            </w:r>
          </w:p>
          <w:p>
            <w:pPr>
              <w:spacing w:line="360" w:lineRule="auto"/>
              <w:rPr>
                <w:rFonts w:hint="eastAsia" w:eastAsia="宋体"/>
                <w:color w:val="auto"/>
                <w:sz w:val="24"/>
                <w:szCs w:val="24"/>
                <w:highlight w:val="none"/>
                <w:lang w:eastAsia="zh-CN"/>
              </w:rPr>
            </w:pPr>
            <w:r>
              <w:rPr>
                <w:rFonts w:hint="eastAsia"/>
                <w:color w:val="auto"/>
                <w:sz w:val="24"/>
                <w:szCs w:val="24"/>
                <w:highlight w:val="none"/>
              </w:rPr>
              <w:t>地 址：</w:t>
            </w:r>
            <w:r>
              <w:rPr>
                <w:rFonts w:hint="eastAsia" w:ascii="Times New Roman" w:hAnsi="宋体"/>
                <w:color w:val="auto"/>
                <w:sz w:val="24"/>
                <w:szCs w:val="24"/>
                <w:highlight w:val="none"/>
                <w:lang w:eastAsia="zh-CN"/>
              </w:rPr>
              <w:t>南宁市青秀区佛子岭路15号福岭花园1栋1单元101号</w:t>
            </w:r>
          </w:p>
          <w:p>
            <w:pPr>
              <w:spacing w:line="400" w:lineRule="exact"/>
              <w:rPr>
                <w:color w:val="auto"/>
                <w:sz w:val="24"/>
                <w:szCs w:val="24"/>
                <w:highlight w:val="none"/>
              </w:rPr>
            </w:pPr>
            <w:r>
              <w:rPr>
                <w:rFonts w:hint="eastAsia"/>
                <w:color w:val="auto"/>
                <w:sz w:val="24"/>
                <w:szCs w:val="24"/>
                <w:highlight w:val="none"/>
                <w:lang w:eastAsia="zh-CN"/>
              </w:rPr>
              <w:t>联系人：黄工</w:t>
            </w:r>
            <w:r>
              <w:rPr>
                <w:rFonts w:hint="eastAsia"/>
                <w:color w:val="auto"/>
                <w:sz w:val="24"/>
                <w:szCs w:val="24"/>
                <w:highlight w:val="none"/>
              </w:rPr>
              <w:t xml:space="preserve">   </w:t>
            </w:r>
          </w:p>
          <w:p>
            <w:pPr>
              <w:spacing w:line="400" w:lineRule="exact"/>
              <w:rPr>
                <w:rFonts w:hint="eastAsia" w:ascii="宋体" w:hAnsi="宋体" w:eastAsia="宋体" w:cs="宋体"/>
                <w:color w:val="auto"/>
                <w:sz w:val="24"/>
                <w:szCs w:val="24"/>
                <w:highlight w:val="none"/>
                <w:lang w:eastAsia="zh-CN"/>
              </w:rPr>
            </w:pPr>
            <w:r>
              <w:rPr>
                <w:rFonts w:hint="eastAsia"/>
                <w:color w:val="auto"/>
                <w:sz w:val="24"/>
                <w:szCs w:val="24"/>
                <w:highlight w:val="none"/>
              </w:rPr>
              <w:t>联系电话、传真：</w:t>
            </w:r>
            <w:r>
              <w:rPr>
                <w:rFonts w:hint="eastAsia"/>
                <w:color w:val="auto"/>
                <w:sz w:val="24"/>
                <w:szCs w:val="24"/>
                <w:highlight w:val="none"/>
                <w:lang w:eastAsia="zh-CN"/>
              </w:rPr>
              <w:t>0771-5789767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1.2.3</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项目名称及编号</w:t>
            </w:r>
          </w:p>
        </w:tc>
        <w:tc>
          <w:tcPr>
            <w:tcW w:w="5986" w:type="dxa"/>
            <w:vAlign w:val="center"/>
          </w:tcPr>
          <w:p>
            <w:pPr>
              <w:spacing w:line="500" w:lineRule="exac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项目名称：</w:t>
            </w:r>
            <w:r>
              <w:rPr>
                <w:rFonts w:hint="eastAsia" w:ascii="宋体" w:hAnsi="宋体" w:cs="宋体"/>
                <w:color w:val="auto"/>
                <w:sz w:val="24"/>
                <w:szCs w:val="24"/>
                <w:highlight w:val="none"/>
                <w:lang w:eastAsia="zh-CN"/>
              </w:rPr>
              <w:t>乔贤镇绿浪村绿浪庄、塘面庄不稳定斜坡治理工程</w:t>
            </w:r>
          </w:p>
          <w:p>
            <w:pPr>
              <w:spacing w:line="500" w:lineRule="exac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项目编号:</w:t>
            </w:r>
            <w:r>
              <w:rPr>
                <w:rFonts w:ascii="宋体" w:hAnsi="宋体"/>
                <w:color w:val="auto"/>
                <w:highlight w:val="none"/>
              </w:rPr>
              <w:t xml:space="preserve"> </w:t>
            </w:r>
            <w:r>
              <w:rPr>
                <w:rFonts w:hint="eastAsia" w:ascii="宋体" w:hAnsi="宋体" w:cs="宋体"/>
                <w:color w:val="auto"/>
                <w:sz w:val="24"/>
                <w:szCs w:val="24"/>
                <w:highlight w:val="none"/>
                <w:lang w:eastAsia="zh-CN"/>
              </w:rPr>
              <w:t>NNZC2020-G2-00027-HYZZ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1.2.4</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建设地点</w:t>
            </w:r>
          </w:p>
        </w:tc>
        <w:tc>
          <w:tcPr>
            <w:tcW w:w="5986" w:type="dxa"/>
            <w:vAlign w:val="center"/>
          </w:tcPr>
          <w:p>
            <w:pPr>
              <w:spacing w:line="500" w:lineRule="exac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上林县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1.2.5</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资金来源</w:t>
            </w:r>
          </w:p>
        </w:tc>
        <w:tc>
          <w:tcPr>
            <w:tcW w:w="5986" w:type="dxa"/>
            <w:vAlign w:val="center"/>
          </w:tcPr>
          <w:p>
            <w:pPr>
              <w:spacing w:line="500" w:lineRule="exact"/>
              <w:rPr>
                <w:rFonts w:ascii="宋体" w:hAnsi="宋体" w:cs="宋体"/>
                <w:color w:val="auto"/>
                <w:sz w:val="24"/>
                <w:szCs w:val="24"/>
                <w:highlight w:val="none"/>
              </w:rPr>
            </w:pPr>
            <w:r>
              <w:rPr>
                <w:rFonts w:hint="eastAsia" w:ascii="宋体" w:hAnsi="宋体" w:cs="宋体"/>
                <w:color w:val="auto"/>
                <w:sz w:val="24"/>
                <w:szCs w:val="24"/>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1.2.6</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出资比例</w:t>
            </w:r>
          </w:p>
        </w:tc>
        <w:tc>
          <w:tcPr>
            <w:tcW w:w="5986" w:type="dxa"/>
            <w:vAlign w:val="center"/>
          </w:tcPr>
          <w:p>
            <w:pPr>
              <w:spacing w:line="500" w:lineRule="exact"/>
              <w:rPr>
                <w:rFonts w:ascii="宋体" w:hAnsi="宋体" w:cs="宋体"/>
                <w:color w:val="auto"/>
                <w:sz w:val="24"/>
                <w:szCs w:val="24"/>
                <w:highlight w:val="none"/>
              </w:rPr>
            </w:pPr>
            <w:r>
              <w:rPr>
                <w:rFonts w:hint="eastAsia" w:ascii="宋体" w:hAnsi="宋体" w:cs="宋体"/>
                <w:color w:val="auto"/>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1.2.7</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资金落实情况</w:t>
            </w:r>
          </w:p>
        </w:tc>
        <w:tc>
          <w:tcPr>
            <w:tcW w:w="5986" w:type="dxa"/>
            <w:vAlign w:val="center"/>
          </w:tcPr>
          <w:p>
            <w:pPr>
              <w:spacing w:line="500" w:lineRule="exact"/>
              <w:rPr>
                <w:rFonts w:ascii="宋体" w:hAnsi="宋体" w:cs="宋体"/>
                <w:color w:val="auto"/>
                <w:sz w:val="24"/>
                <w:szCs w:val="24"/>
                <w:highlight w:val="none"/>
              </w:rPr>
            </w:pPr>
            <w:r>
              <w:rPr>
                <w:rFonts w:hint="eastAsia" w:ascii="宋体" w:hAnsi="宋体" w:cs="宋体"/>
                <w:color w:val="auto"/>
                <w:sz w:val="24"/>
                <w:szCs w:val="24"/>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1.2.8</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本工程增值税计税方法</w:t>
            </w:r>
          </w:p>
        </w:tc>
        <w:tc>
          <w:tcPr>
            <w:tcW w:w="5986" w:type="dxa"/>
            <w:vAlign w:val="center"/>
          </w:tcPr>
          <w:p>
            <w:pPr>
              <w:spacing w:line="500" w:lineRule="exact"/>
              <w:rPr>
                <w:rFonts w:ascii="宋体" w:hAnsi="宋体" w:cs="宋体"/>
                <w:color w:val="auto"/>
                <w:sz w:val="24"/>
                <w:szCs w:val="24"/>
                <w:highlight w:val="none"/>
              </w:rPr>
            </w:pPr>
            <w:r>
              <w:rPr>
                <w:rFonts w:hint="eastAsia" w:ascii="宋体" w:hAnsi="宋体"/>
                <w:color w:val="auto"/>
                <w:sz w:val="18"/>
                <w:szCs w:val="18"/>
                <w:highlight w:val="none"/>
                <w:bdr w:val="single" w:color="auto" w:sz="4" w:space="0"/>
              </w:rPr>
              <w:t>√</w:t>
            </w:r>
            <w:r>
              <w:rPr>
                <w:rFonts w:hint="eastAsia" w:ascii="宋体" w:hAnsi="宋体" w:cs="宋体"/>
                <w:color w:val="auto"/>
                <w:sz w:val="24"/>
                <w:szCs w:val="24"/>
                <w:highlight w:val="none"/>
              </w:rPr>
              <w:t xml:space="preserve"> 一般计税法         □简易计税法</w:t>
            </w:r>
          </w:p>
          <w:p>
            <w:pPr>
              <w:spacing w:line="500" w:lineRule="exact"/>
              <w:rPr>
                <w:rFonts w:ascii="宋体" w:hAnsi="宋体" w:cs="宋体"/>
                <w:color w:val="auto"/>
                <w:sz w:val="24"/>
                <w:szCs w:val="24"/>
                <w:highlight w:val="none"/>
              </w:rPr>
            </w:pPr>
            <w:r>
              <w:rPr>
                <w:rFonts w:hint="eastAsia" w:ascii="宋体" w:hAnsi="宋体" w:cs="宋体"/>
                <w:color w:val="auto"/>
                <w:sz w:val="24"/>
                <w:szCs w:val="24"/>
                <w:highlight w:val="none"/>
              </w:rPr>
              <w:t>【备注：按照《关于全面推开营业税改征增值税试点的通知》（财税〔2016〕36号）规定，营改增后，建设工程计价分为一般计税方法和简易计税方法。除清包工工程、甲供工程的建设工程可采用简易计税方法外，其他一般纳税人提供建筑服务的建设工程，采用一般计税方法。】 营改增后价格信息发布除税价计算按《关于营改增后价格信息发布除税价计算调整的通知》（桂造价【2017】10）执行。除税价计算适用增值税税率调整按《关于调整除税价计算适用增值税税率的通知（桂造价【2019】10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1.2.9</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分包情况</w:t>
            </w:r>
          </w:p>
        </w:tc>
        <w:tc>
          <w:tcPr>
            <w:tcW w:w="5986"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1.2.10</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招标内容</w:t>
            </w:r>
          </w:p>
        </w:tc>
        <w:tc>
          <w:tcPr>
            <w:tcW w:w="5986" w:type="dxa"/>
            <w:vAlign w:val="center"/>
          </w:tcPr>
          <w:p>
            <w:pPr>
              <w:spacing w:line="360" w:lineRule="auto"/>
              <w:ind w:firstLine="480" w:firstLineChars="200"/>
              <w:rPr>
                <w:rFonts w:ascii="宋体" w:hAnsi="宋体"/>
                <w:color w:val="auto"/>
                <w:szCs w:val="24"/>
                <w:highlight w:val="none"/>
              </w:rPr>
            </w:pPr>
            <w:r>
              <w:rPr>
                <w:rFonts w:hint="eastAsia" w:ascii="宋体" w:hAnsi="宋体" w:cs="宋体"/>
                <w:color w:val="auto"/>
                <w:sz w:val="24"/>
                <w:szCs w:val="24"/>
                <w:highlight w:val="none"/>
                <w:lang w:eastAsia="zh-CN"/>
              </w:rPr>
              <w:t>乔贤镇绿浪村绿浪庄、塘面庄不稳定斜坡治理工程</w:t>
            </w:r>
            <w:r>
              <w:rPr>
                <w:rFonts w:hint="eastAsia" w:ascii="宋体" w:hAnsi="宋体" w:cs="宋体"/>
                <w:color w:val="auto"/>
                <w:sz w:val="24"/>
                <w:szCs w:val="24"/>
                <w:highlight w:val="none"/>
              </w:rPr>
              <w:t>等施工图纸及工程量清单</w:t>
            </w:r>
            <w:r>
              <w:rPr>
                <w:rFonts w:hint="eastAsia" w:ascii="宋体" w:hAnsi="宋体" w:cs="宋体"/>
                <w:color w:val="auto"/>
                <w:sz w:val="24"/>
                <w:szCs w:val="24"/>
                <w:highlight w:val="none"/>
                <w:lang w:val="en-US" w:eastAsia="zh-CN"/>
              </w:rPr>
              <w:t>包含的</w:t>
            </w:r>
            <w:r>
              <w:rPr>
                <w:rFonts w:hint="eastAsia" w:ascii="宋体" w:hAnsi="宋体" w:cs="宋体"/>
                <w:color w:val="auto"/>
                <w:sz w:val="24"/>
                <w:szCs w:val="24"/>
                <w:highlight w:val="none"/>
              </w:rPr>
              <w:t>所有内容的施工。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1.2.11</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要求工期</w:t>
            </w:r>
          </w:p>
        </w:tc>
        <w:tc>
          <w:tcPr>
            <w:tcW w:w="5986" w:type="dxa"/>
            <w:vAlign w:val="center"/>
          </w:tcPr>
          <w:p>
            <w:pPr>
              <w:spacing w:line="360" w:lineRule="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要求工期：</w:t>
            </w:r>
            <w:r>
              <w:rPr>
                <w:rFonts w:hint="eastAsia" w:ascii="宋体" w:hAnsi="宋体" w:cs="宋体"/>
                <w:color w:val="auto"/>
                <w:sz w:val="24"/>
                <w:szCs w:val="24"/>
                <w:highlight w:val="none"/>
                <w:lang w:val="en-US" w:eastAsia="zh-CN"/>
              </w:rPr>
              <w:t>120日历天</w:t>
            </w:r>
          </w:p>
          <w:p>
            <w:pPr>
              <w:pStyle w:val="44"/>
              <w:spacing w:after="0" w:line="360" w:lineRule="auto"/>
              <w:ind w:firstLine="0" w:firstLineChars="0"/>
              <w:rPr>
                <w:color w:val="auto"/>
                <w:highlight w:val="none"/>
              </w:rPr>
            </w:pPr>
            <w:r>
              <w:rPr>
                <w:rFonts w:hint="eastAsia"/>
                <w:color w:val="auto"/>
                <w:highlight w:val="none"/>
              </w:rPr>
              <w:t>计划开工日期：20</w:t>
            </w:r>
            <w:r>
              <w:rPr>
                <w:rFonts w:hint="eastAsia"/>
                <w:color w:val="auto"/>
                <w:highlight w:val="none"/>
                <w:lang w:val="en-US" w:eastAsia="zh-CN"/>
              </w:rPr>
              <w:t>20</w:t>
            </w:r>
            <w:r>
              <w:rPr>
                <w:rFonts w:hint="eastAsia"/>
                <w:color w:val="auto"/>
                <w:highlight w:val="none"/>
              </w:rPr>
              <w:t>年</w:t>
            </w:r>
            <w:r>
              <w:rPr>
                <w:rFonts w:hint="eastAsia"/>
                <w:color w:val="auto"/>
                <w:highlight w:val="none"/>
                <w:lang w:val="en-US" w:eastAsia="zh-CN"/>
              </w:rPr>
              <w:t>6</w:t>
            </w:r>
            <w:r>
              <w:rPr>
                <w:rFonts w:hint="eastAsia"/>
                <w:color w:val="auto"/>
                <w:highlight w:val="none"/>
              </w:rPr>
              <w:t>月（具体以总监理工程师开具并有发包人签认的开工令为准）</w:t>
            </w:r>
          </w:p>
          <w:p>
            <w:pPr>
              <w:pStyle w:val="44"/>
              <w:spacing w:after="0" w:line="360" w:lineRule="auto"/>
              <w:ind w:firstLine="0" w:firstLineChars="0"/>
              <w:rPr>
                <w:rFonts w:cs="宋体"/>
                <w:color w:val="auto"/>
                <w:szCs w:val="24"/>
                <w:highlight w:val="none"/>
              </w:rPr>
            </w:pPr>
            <w:r>
              <w:rPr>
                <w:rFonts w:hint="eastAsia"/>
                <w:color w:val="auto"/>
                <w:highlight w:val="none"/>
              </w:rPr>
              <w:t>计划竣工日期：20</w:t>
            </w:r>
            <w:r>
              <w:rPr>
                <w:rFonts w:hint="eastAsia"/>
                <w:color w:val="auto"/>
                <w:highlight w:val="none"/>
                <w:lang w:val="en-US" w:eastAsia="zh-CN"/>
              </w:rPr>
              <w:t>20</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1.2.12</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质量要求</w:t>
            </w:r>
          </w:p>
        </w:tc>
        <w:tc>
          <w:tcPr>
            <w:tcW w:w="598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达到现行国家施工验收规范合格标准。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.1</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投标人资格条件</w:t>
            </w:r>
          </w:p>
        </w:tc>
        <w:tc>
          <w:tcPr>
            <w:tcW w:w="5986" w:type="dxa"/>
            <w:vAlign w:val="center"/>
          </w:tcPr>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1、国内注册（指按国家有关规定要求注册的）达到本项目采购要求的投标单位，符合《中华人民共和国政府采购法》第二十二条的规定。</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2、投标人须具有国内独立法人资格，</w:t>
            </w:r>
            <w:r>
              <w:rPr>
                <w:rFonts w:hint="eastAsia" w:ascii="宋体" w:hAnsi="宋体" w:cs="宋体"/>
                <w:color w:val="auto"/>
                <w:sz w:val="24"/>
                <w:szCs w:val="24"/>
                <w:highlight w:val="none"/>
                <w:lang w:eastAsia="zh-CN"/>
              </w:rPr>
              <w:t>具备国土资源行政主管部门颁发的地质灾害治理工程施工丙级以上（含丙级）资质</w:t>
            </w:r>
            <w:r>
              <w:rPr>
                <w:rFonts w:hint="eastAsia" w:ascii="宋体" w:hAnsi="宋体" w:cs="宋体"/>
                <w:color w:val="auto"/>
                <w:sz w:val="24"/>
                <w:szCs w:val="24"/>
                <w:highlight w:val="none"/>
              </w:rPr>
              <w:t>，并在人员、设备、资金等方面具备相应的施工能力。其中，投标人拟派项目经理须具备贰级（含以上级）注册建造师</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建筑工程或市政公用工程或</w:t>
            </w:r>
            <w:r>
              <w:rPr>
                <w:rFonts w:hint="eastAsia" w:ascii="宋体" w:hAnsi="宋体" w:cs="宋体"/>
                <w:color w:val="auto"/>
                <w:sz w:val="24"/>
                <w:szCs w:val="24"/>
                <w:highlight w:val="none"/>
                <w:lang w:val="en-US" w:eastAsia="zh-CN"/>
              </w:rPr>
              <w:t>水利水电</w:t>
            </w:r>
            <w:r>
              <w:rPr>
                <w:rFonts w:hint="eastAsia" w:ascii="宋体" w:hAnsi="宋体" w:cs="宋体"/>
                <w:color w:val="auto"/>
                <w:sz w:val="24"/>
                <w:szCs w:val="24"/>
                <w:highlight w:val="none"/>
              </w:rPr>
              <w:t>工程专业</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执业资格，具备有效的安全生产考核合格证书（B类）。本项目不接受有在建、已中标未开工或已列为其他项目中标候选人第一名的建造师作为项目经理。</w:t>
            </w:r>
          </w:p>
          <w:p>
            <w:pPr>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单位负责人为同一人或者存在直接控股、管理关系的不同投标单位，不得参加同一合同项下的政府采购活动。除单一来源采购项目外，为采购项目提供整体设计、规范编制或者项目管理、监理、检测等服务的投标单位，不得再参加该采购项目的其他采购活动。</w:t>
            </w:r>
          </w:p>
          <w:p>
            <w:pPr>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投标单位，不得参与政府采购活动。</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pStyle w:val="17"/>
              <w:spacing w:after="0" w:line="400" w:lineRule="exact"/>
              <w:jc w:val="center"/>
              <w:rPr>
                <w:rFonts w:ascii="宋体" w:hAnsi="宋体" w:cs="宋体"/>
                <w:bCs/>
                <w:color w:val="auto"/>
                <w:sz w:val="24"/>
                <w:szCs w:val="24"/>
                <w:highlight w:val="none"/>
              </w:rPr>
            </w:pPr>
            <w:r>
              <w:rPr>
                <w:rFonts w:hint="eastAsia" w:ascii="宋体" w:hAnsi="宋体" w:cs="宋体"/>
                <w:bCs/>
                <w:color w:val="auto"/>
                <w:sz w:val="24"/>
                <w:szCs w:val="24"/>
                <w:highlight w:val="none"/>
              </w:rPr>
              <w:t>1.3.2</w:t>
            </w:r>
          </w:p>
        </w:tc>
        <w:tc>
          <w:tcPr>
            <w:tcW w:w="2397" w:type="dxa"/>
            <w:vAlign w:val="center"/>
          </w:tcPr>
          <w:p>
            <w:pPr>
              <w:pStyle w:val="17"/>
              <w:spacing w:after="0"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是否接受联合体资格投标申请</w:t>
            </w:r>
          </w:p>
        </w:tc>
        <w:tc>
          <w:tcPr>
            <w:tcW w:w="5986" w:type="dxa"/>
            <w:vAlign w:val="center"/>
          </w:tcPr>
          <w:p>
            <w:pPr>
              <w:pStyle w:val="17"/>
              <w:spacing w:after="0" w:line="40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■不接受</w:t>
            </w:r>
          </w:p>
          <w:p>
            <w:pPr>
              <w:pStyle w:val="17"/>
              <w:spacing w:after="0" w:line="40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□接受，应满足下列要求：见招标公告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1.9.1</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现场考察</w:t>
            </w:r>
          </w:p>
        </w:tc>
        <w:tc>
          <w:tcPr>
            <w:tcW w:w="5986"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 不组织。</w:t>
            </w:r>
          </w:p>
          <w:p>
            <w:pPr>
              <w:spacing w:line="40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 组织，考察时间：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400" w:lineRule="exact"/>
              <w:ind w:firstLine="1080" w:firstLineChars="450"/>
              <w:rPr>
                <w:rFonts w:ascii="宋体" w:hAnsi="宋体" w:cs="宋体"/>
                <w:color w:val="auto"/>
                <w:sz w:val="24"/>
                <w:szCs w:val="24"/>
                <w:highlight w:val="none"/>
              </w:rPr>
            </w:pPr>
            <w:r>
              <w:rPr>
                <w:rFonts w:hint="eastAsia" w:ascii="宋体" w:hAnsi="宋体" w:cs="宋体"/>
                <w:color w:val="auto"/>
                <w:sz w:val="24"/>
                <w:szCs w:val="24"/>
                <w:highlight w:val="none"/>
              </w:rPr>
              <w:t>考察集中地点：</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1.10.1</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招标前答疑会</w:t>
            </w:r>
          </w:p>
        </w:tc>
        <w:tc>
          <w:tcPr>
            <w:tcW w:w="5986"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 不组织。</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 组织，召开时间：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400" w:lineRule="exact"/>
              <w:ind w:firstLine="1080" w:firstLineChars="450"/>
              <w:rPr>
                <w:rFonts w:ascii="宋体" w:hAnsi="宋体" w:cs="宋体"/>
                <w:color w:val="auto"/>
                <w:sz w:val="24"/>
                <w:szCs w:val="24"/>
                <w:highlight w:val="none"/>
              </w:rPr>
            </w:pPr>
            <w:r>
              <w:rPr>
                <w:rFonts w:hint="eastAsia" w:ascii="宋体" w:hAnsi="宋体" w:cs="宋体"/>
                <w:color w:val="auto"/>
                <w:sz w:val="24"/>
                <w:szCs w:val="24"/>
                <w:highlight w:val="none"/>
              </w:rPr>
              <w:t>召开地点：</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1.10.2</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投标人提出问题的截止时间</w:t>
            </w:r>
          </w:p>
        </w:tc>
        <w:tc>
          <w:tcPr>
            <w:tcW w:w="5986"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投标截止日10天前。投标人不在澄清期限内提出，招标人有权不予答复，或答复后投标截止时间由招标人确定是否顺延。</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澄清和答复通过南宁市公共资源交易系统进行。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1.10.3</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招标人书面澄清问题的时间</w:t>
            </w:r>
          </w:p>
        </w:tc>
        <w:tc>
          <w:tcPr>
            <w:tcW w:w="5986"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2.1</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组成招标文件的其他材料</w:t>
            </w:r>
          </w:p>
        </w:tc>
        <w:tc>
          <w:tcPr>
            <w:tcW w:w="5986"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u w:val="single"/>
              </w:rPr>
              <w:t>招标文件的澄清、修改、补充通知等内容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2.3.1</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招标文件澄清发布方式</w:t>
            </w:r>
          </w:p>
        </w:tc>
        <w:tc>
          <w:tcPr>
            <w:tcW w:w="5986"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在招标公告发布网站发布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2.5</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提交投标文件截止时间</w:t>
            </w:r>
          </w:p>
        </w:tc>
        <w:tc>
          <w:tcPr>
            <w:tcW w:w="5986" w:type="dxa"/>
            <w:vAlign w:val="center"/>
          </w:tcPr>
          <w:p>
            <w:pPr>
              <w:spacing w:line="400" w:lineRule="exact"/>
              <w:rPr>
                <w:rFonts w:ascii="宋体" w:hAnsi="宋体" w:cs="宋体"/>
                <w:color w:val="auto"/>
                <w:sz w:val="24"/>
                <w:szCs w:val="24"/>
                <w:highlight w:val="none"/>
                <w:u w:val="single"/>
              </w:rPr>
            </w:pPr>
            <w:r>
              <w:rPr>
                <w:rFonts w:hint="eastAsia" w:ascii="宋体" w:hAnsi="宋体" w:cs="宋体"/>
                <w:color w:val="auto"/>
                <w:sz w:val="24"/>
                <w:szCs w:val="24"/>
                <w:highlight w:val="none"/>
                <w:u w:val="single"/>
                <w:lang w:eastAsia="zh-CN"/>
              </w:rPr>
              <w:t xml:space="preserve">2020 年  6  月  </w:t>
            </w:r>
            <w:r>
              <w:rPr>
                <w:rFonts w:hint="eastAsia" w:ascii="宋体" w:hAnsi="宋体" w:cs="宋体"/>
                <w:color w:val="auto"/>
                <w:sz w:val="24"/>
                <w:szCs w:val="24"/>
                <w:highlight w:val="none"/>
                <w:u w:val="single"/>
                <w:lang w:val="en-US" w:eastAsia="zh-CN"/>
              </w:rPr>
              <w:t>4</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rPr>
              <w:t>日</w:t>
            </w:r>
            <w:r>
              <w:rPr>
                <w:rFonts w:hint="eastAsia" w:ascii="宋体" w:hAnsi="宋体" w:cs="宋体"/>
                <w:color w:val="auto"/>
                <w:sz w:val="24"/>
                <w:szCs w:val="24"/>
                <w:highlight w:val="none"/>
                <w:u w:val="single"/>
              </w:rPr>
              <w:t xml:space="preserve"> 9 </w:t>
            </w:r>
            <w:r>
              <w:rPr>
                <w:rFonts w:hint="eastAsia" w:ascii="宋体" w:hAnsi="宋体" w:cs="宋体"/>
                <w:color w:val="auto"/>
                <w:sz w:val="24"/>
                <w:szCs w:val="24"/>
                <w:highlight w:val="none"/>
              </w:rPr>
              <w:t>时</w:t>
            </w:r>
            <w:r>
              <w:rPr>
                <w:rFonts w:hint="eastAsia" w:ascii="宋体" w:hAnsi="宋体" w:cs="宋体"/>
                <w:color w:val="auto"/>
                <w:sz w:val="24"/>
                <w:szCs w:val="24"/>
                <w:highlight w:val="none"/>
                <w:u w:val="single"/>
              </w:rPr>
              <w:t xml:space="preserve"> 30 </w:t>
            </w:r>
            <w:r>
              <w:rPr>
                <w:rFonts w:hint="eastAsia" w:ascii="宋体" w:hAnsi="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3.1.1</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组成投标文件的其他材料</w:t>
            </w:r>
          </w:p>
        </w:tc>
        <w:tc>
          <w:tcPr>
            <w:tcW w:w="5986"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包括但不限于：</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1.应招标文件的要求提交的有关证明材料；</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2.投标人认为应当提交的其他材料。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3.2.3</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投标报价及招标控制价</w:t>
            </w:r>
          </w:p>
        </w:tc>
        <w:tc>
          <w:tcPr>
            <w:tcW w:w="598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本项目招标控制价为：人民币大写：</w:t>
            </w:r>
            <w:r>
              <w:rPr>
                <w:rFonts w:hint="eastAsia" w:ascii="宋体" w:hAnsi="宋体"/>
                <w:b w:val="0"/>
                <w:bCs/>
                <w:color w:val="auto"/>
                <w:sz w:val="24"/>
                <w:szCs w:val="24"/>
                <w:highlight w:val="none"/>
                <w:lang w:val="en-US" w:eastAsia="zh-CN"/>
              </w:rPr>
              <w:t>贰佰零壹万壹仟伍佰叁拾肆元柒角整</w:t>
            </w:r>
            <w:r>
              <w:rPr>
                <w:rFonts w:hint="eastAsia" w:ascii="宋体" w:hAnsi="宋体" w:cs="宋体"/>
                <w:b w:val="0"/>
                <w:bCs/>
                <w:color w:val="auto"/>
                <w:sz w:val="24"/>
                <w:szCs w:val="24"/>
                <w:highlight w:val="none"/>
              </w:rPr>
              <w:t>（￥</w:t>
            </w:r>
            <w:r>
              <w:rPr>
                <w:rFonts w:hint="eastAsia" w:ascii="宋体" w:hAnsi="宋体" w:cs="宋体"/>
                <w:b w:val="0"/>
                <w:bCs/>
                <w:color w:val="auto"/>
                <w:sz w:val="24"/>
                <w:szCs w:val="24"/>
                <w:highlight w:val="none"/>
                <w:lang w:val="en-US" w:eastAsia="zh-CN"/>
              </w:rPr>
              <w:t>2011534.70</w:t>
            </w:r>
            <w:r>
              <w:rPr>
                <w:rFonts w:hint="eastAsia" w:ascii="宋体" w:hAnsi="宋体" w:cs="宋体"/>
                <w:b w:val="0"/>
                <w:bCs/>
                <w:color w:val="auto"/>
                <w:sz w:val="24"/>
                <w:szCs w:val="24"/>
                <w:highlight w:val="none"/>
              </w:rPr>
              <w:t>）</w:t>
            </w:r>
            <w:r>
              <w:rPr>
                <w:rFonts w:hint="eastAsia" w:ascii="宋体" w:hAnsi="宋体" w:cs="宋体"/>
                <w:color w:val="auto"/>
                <w:sz w:val="24"/>
                <w:szCs w:val="24"/>
                <w:highlight w:val="none"/>
              </w:rPr>
              <w:t>。投标单位投标总报价高于招标控制价的按无效投标处理。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3.3.1</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投标有效期</w:t>
            </w:r>
          </w:p>
        </w:tc>
        <w:tc>
          <w:tcPr>
            <w:tcW w:w="5986"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自提交投标文件截止之日起</w:t>
            </w:r>
            <w:r>
              <w:rPr>
                <w:rFonts w:hint="eastAsia" w:ascii="宋体" w:hAnsi="宋体" w:cs="宋体"/>
                <w:color w:val="auto"/>
                <w:sz w:val="24"/>
                <w:szCs w:val="24"/>
                <w:highlight w:val="none"/>
                <w:u w:val="single"/>
              </w:rPr>
              <w:t xml:space="preserve"> 90 </w:t>
            </w:r>
            <w:r>
              <w:rPr>
                <w:rFonts w:hint="eastAsia" w:ascii="宋体" w:hAnsi="宋体" w:cs="宋体"/>
                <w:color w:val="auto"/>
                <w:sz w:val="24"/>
                <w:szCs w:val="24"/>
                <w:highlight w:val="none"/>
              </w:rPr>
              <w:t>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3.5</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是否允许提交备选投标方案</w:t>
            </w:r>
          </w:p>
        </w:tc>
        <w:tc>
          <w:tcPr>
            <w:tcW w:w="5986"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eq \o\ac(</w:instrText>
            </w:r>
            <w:r>
              <w:rPr>
                <w:rFonts w:hint="eastAsia" w:ascii="宋体" w:hAnsi="宋体" w:cs="宋体"/>
                <w:color w:val="auto"/>
                <w:position w:val="-4"/>
                <w:sz w:val="36"/>
                <w:szCs w:val="24"/>
                <w:highlight w:val="none"/>
              </w:rPr>
              <w:instrText xml:space="preserve">□</w:instrText>
            </w:r>
            <w:r>
              <w:rPr>
                <w:rFonts w:hint="eastAsia" w:ascii="宋体" w:hAnsi="宋体" w:cs="宋体"/>
                <w:color w:val="auto"/>
                <w:sz w:val="24"/>
                <w:szCs w:val="24"/>
                <w:highlight w:val="none"/>
              </w:rPr>
              <w:instrText xml:space="preserve">,√)</w:instrTex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 xml:space="preserve"> 不允许</w:t>
            </w:r>
          </w:p>
          <w:p>
            <w:pPr>
              <w:spacing w:line="40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 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3.6</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签字和盖章要求</w:t>
            </w:r>
          </w:p>
        </w:tc>
        <w:tc>
          <w:tcPr>
            <w:tcW w:w="5986"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1.所有要求法定代表人和其委托代理人签字或印章的地方都应用不褪色的黑色墨水签字笔由本人亲笔手写签字（包括姓和名）或印章。否则，按无效投标处理。</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2.投标人在投标文件及相关文件的签订、履行、通知等事项书面文件中的“单位公章”、“单位章”和“公章”处均仅指与当事人名称全称相一致的标准公章，不得使用其他形式（如带有“专用章”、“合同章”、“财务章”、“业务章”等字样）的印章；否则，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3.6.4</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装订要求</w:t>
            </w:r>
          </w:p>
        </w:tc>
        <w:tc>
          <w:tcPr>
            <w:tcW w:w="5986" w:type="dxa"/>
            <w:vAlign w:val="center"/>
          </w:tcPr>
          <w:p>
            <w:pPr>
              <w:spacing w:line="40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投标文件的资格审查部分、商务部分、技术部分分别装订成册，正本与副本应分别装订成册（A4纸幅），并编制目录（图纸、图片等非文本形式的内容，可以不标注页码），目录和正文逐页标注连续页码（页码从目录编起，标注于页面底部居中位置）。采用左侧胶装方式装订，装订应牢固、不易拆散和换页，不得采用活页夹装订，否则，招标人对由于投标文件装订松散而造成的丢失或其他后果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3.6.5</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投标文件份数等要求</w:t>
            </w:r>
          </w:p>
        </w:tc>
        <w:tc>
          <w:tcPr>
            <w:tcW w:w="5986" w:type="dxa"/>
            <w:vAlign w:val="center"/>
          </w:tcPr>
          <w:p>
            <w:pPr>
              <w:spacing w:line="40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1.投标文件：正本一份，副本</w:t>
            </w:r>
            <w:r>
              <w:rPr>
                <w:rFonts w:hint="eastAsia" w:ascii="宋体" w:hAnsi="宋体" w:cs="宋体"/>
                <w:color w:val="auto"/>
                <w:sz w:val="24"/>
                <w:szCs w:val="24"/>
                <w:highlight w:val="none"/>
                <w:lang w:val="en-US" w:eastAsia="zh-CN"/>
              </w:rPr>
              <w:t>肆</w:t>
            </w:r>
            <w:r>
              <w:rPr>
                <w:rFonts w:hint="eastAsia" w:ascii="宋体" w:hAnsi="宋体" w:cs="宋体"/>
                <w:color w:val="auto"/>
                <w:sz w:val="24"/>
                <w:szCs w:val="24"/>
                <w:highlight w:val="none"/>
              </w:rPr>
              <w:t>份；</w:t>
            </w:r>
          </w:p>
          <w:p>
            <w:pPr>
              <w:spacing w:line="40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2. 不加密的投标文件电子版：一份，内容与纸质投标文件正本一致， U盘存储。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4.1.1</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投标文件的密封</w:t>
            </w:r>
          </w:p>
        </w:tc>
        <w:tc>
          <w:tcPr>
            <w:tcW w:w="5986" w:type="dxa"/>
            <w:vAlign w:val="center"/>
          </w:tcPr>
          <w:p>
            <w:pPr>
              <w:pStyle w:val="17"/>
              <w:spacing w:after="0" w:line="40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1.投标文件的正副本一起密封在同一密封袋中，投标文件电子版单独密封在另一密封袋中，即投标时提交两个密封包。</w:t>
            </w:r>
          </w:p>
          <w:p>
            <w:pPr>
              <w:pStyle w:val="17"/>
              <w:spacing w:after="0" w:line="40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2.在封套的封口处加盖投标人单位公章或密封章，并由法定代表人或其委托代理人签字确认。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4.1.2</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投标文件的标识</w:t>
            </w:r>
          </w:p>
        </w:tc>
        <w:tc>
          <w:tcPr>
            <w:tcW w:w="5986" w:type="dxa"/>
            <w:vAlign w:val="center"/>
          </w:tcPr>
          <w:p>
            <w:pPr>
              <w:pStyle w:val="17"/>
              <w:spacing w:after="0" w:line="40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在投标文件的封套上应清楚地标记“投标文件”或“投标文件电子版”字样，封套还应标明项目编号、项目名称、投标人名称、投标人地址等；在所有封签处标注“请勿在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时</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分之前启封”字样（上述时间为提交投标文件的截止时间）。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4.2.2</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提交投标文件时间、地点和要求</w:t>
            </w:r>
          </w:p>
        </w:tc>
        <w:tc>
          <w:tcPr>
            <w:tcW w:w="5986"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1.时间：</w:t>
            </w:r>
            <w:r>
              <w:rPr>
                <w:rFonts w:hint="eastAsia" w:ascii="宋体" w:hAnsi="宋体" w:cs="宋体"/>
                <w:color w:val="auto"/>
                <w:sz w:val="24"/>
                <w:szCs w:val="24"/>
                <w:highlight w:val="none"/>
                <w:u w:val="single"/>
              </w:rPr>
              <w:t>20</w:t>
            </w:r>
            <w:r>
              <w:rPr>
                <w:rFonts w:hint="eastAsia" w:ascii="宋体" w:hAnsi="宋体" w:cs="宋体"/>
                <w:color w:val="auto"/>
                <w:sz w:val="24"/>
                <w:szCs w:val="24"/>
                <w:highlight w:val="none"/>
                <w:u w:val="single"/>
                <w:lang w:val="en-US" w:eastAsia="zh-CN"/>
              </w:rPr>
              <w:t>20</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6</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4</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r>
              <w:rPr>
                <w:rFonts w:hint="eastAsia" w:ascii="宋体" w:hAnsi="宋体" w:cs="宋体"/>
                <w:color w:val="auto"/>
                <w:sz w:val="24"/>
                <w:szCs w:val="24"/>
                <w:highlight w:val="none"/>
                <w:u w:val="single"/>
              </w:rPr>
              <w:t xml:space="preserve"> 9 </w:t>
            </w:r>
            <w:r>
              <w:rPr>
                <w:rFonts w:hint="eastAsia" w:ascii="宋体" w:hAnsi="宋体" w:cs="宋体"/>
                <w:color w:val="auto"/>
                <w:sz w:val="24"/>
                <w:szCs w:val="24"/>
                <w:highlight w:val="none"/>
              </w:rPr>
              <w:t>时</w:t>
            </w:r>
            <w:r>
              <w:rPr>
                <w:rFonts w:hint="eastAsia" w:ascii="宋体" w:hAnsi="宋体" w:cs="宋体"/>
                <w:color w:val="auto"/>
                <w:sz w:val="24"/>
                <w:szCs w:val="24"/>
                <w:highlight w:val="none"/>
                <w:u w:val="single"/>
              </w:rPr>
              <w:t xml:space="preserve"> 00 </w:t>
            </w:r>
            <w:r>
              <w:rPr>
                <w:rFonts w:hint="eastAsia" w:ascii="宋体" w:hAnsi="宋体" w:cs="宋体"/>
                <w:color w:val="auto"/>
                <w:sz w:val="24"/>
                <w:szCs w:val="24"/>
                <w:highlight w:val="none"/>
              </w:rPr>
              <w:t>分至</w:t>
            </w:r>
            <w:r>
              <w:rPr>
                <w:rFonts w:hint="eastAsia" w:ascii="宋体" w:hAnsi="宋体" w:cs="宋体"/>
                <w:color w:val="auto"/>
                <w:sz w:val="24"/>
                <w:szCs w:val="24"/>
                <w:highlight w:val="none"/>
                <w:u w:val="single"/>
              </w:rPr>
              <w:t xml:space="preserve"> 9</w:t>
            </w:r>
            <w:r>
              <w:rPr>
                <w:rFonts w:hint="eastAsia" w:ascii="宋体" w:hAnsi="宋体" w:cs="宋体"/>
                <w:color w:val="auto"/>
                <w:sz w:val="24"/>
                <w:szCs w:val="24"/>
                <w:highlight w:val="none"/>
              </w:rPr>
              <w:t>时</w:t>
            </w:r>
            <w:r>
              <w:rPr>
                <w:rFonts w:hint="eastAsia" w:ascii="宋体" w:hAnsi="宋体" w:cs="宋体"/>
                <w:color w:val="auto"/>
                <w:sz w:val="24"/>
                <w:szCs w:val="24"/>
                <w:highlight w:val="none"/>
                <w:u w:val="single"/>
              </w:rPr>
              <w:t xml:space="preserve"> 30</w:t>
            </w:r>
            <w:r>
              <w:rPr>
                <w:rFonts w:hint="eastAsia" w:ascii="宋体" w:hAnsi="宋体" w:cs="宋体"/>
                <w:color w:val="auto"/>
                <w:sz w:val="24"/>
                <w:szCs w:val="24"/>
                <w:highlight w:val="none"/>
              </w:rPr>
              <w:t>分；</w:t>
            </w:r>
          </w:p>
          <w:p>
            <w:pPr>
              <w:spacing w:line="400" w:lineRule="exac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2.地点：</w:t>
            </w:r>
            <w:r>
              <w:rPr>
                <w:rFonts w:hint="eastAsia" w:ascii="宋体" w:hAnsi="宋体" w:cs="宋体"/>
                <w:color w:val="auto"/>
                <w:sz w:val="24"/>
                <w:szCs w:val="24"/>
                <w:highlight w:val="none"/>
                <w:u w:val="single"/>
                <w:lang w:eastAsia="zh-CN"/>
              </w:rPr>
              <w:t>南宁市良庆区玉洞大道33号南宁市民中心南宁市公共资源交易中心开标厅（具体详见9楼电子显示屏安排）。</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3.要求：投标单位法定代表人参加投标的，应出示法定代表人身份证明原件和本人身份证原件及复印件；委托代理人参加投标的，应出示法定代表人签署的授权委托书原件和本人身份证原件及复印件以证明其出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4.2.4</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是否退还投标文件</w:t>
            </w:r>
          </w:p>
        </w:tc>
        <w:tc>
          <w:tcPr>
            <w:tcW w:w="5986"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 是</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5.1</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开标时间和地点</w:t>
            </w:r>
          </w:p>
        </w:tc>
        <w:tc>
          <w:tcPr>
            <w:tcW w:w="598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1.开标时间：同提交投标文件截止时间；</w:t>
            </w:r>
          </w:p>
          <w:p>
            <w:pPr>
              <w:spacing w:line="360" w:lineRule="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2.开标地点：</w:t>
            </w:r>
            <w:r>
              <w:rPr>
                <w:rFonts w:hint="eastAsia" w:ascii="宋体" w:hAnsi="宋体" w:cs="宋体"/>
                <w:color w:val="auto"/>
                <w:sz w:val="24"/>
                <w:szCs w:val="24"/>
                <w:highlight w:val="none"/>
                <w:lang w:eastAsia="zh-CN"/>
              </w:rPr>
              <w:t>南宁市良庆区玉洞大道33号南宁市民中心南宁市公共资源交易中心开标厅（具体详见9楼电子显示屏安排）。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6.2</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评标委员会</w:t>
            </w:r>
          </w:p>
        </w:tc>
        <w:tc>
          <w:tcPr>
            <w:tcW w:w="598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评标委员会由招标人代表和评审专家共5人以上（含5人）单数组成，其中评审专家人数不得少于评标委员会成员总数的2/3。</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评标委员会构成：5人，其中1名为招标人代表（技术评委），4名为从专家抽取库中随机抽取的专家，其中2名商务评委，2名技术评委。</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评标专家确定方式：随机抽取。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6.4</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评标办法</w:t>
            </w:r>
          </w:p>
        </w:tc>
        <w:tc>
          <w:tcPr>
            <w:tcW w:w="5986" w:type="dxa"/>
            <w:vAlign w:val="center"/>
          </w:tcPr>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 综合评分法</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 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7.1</w:t>
            </w:r>
          </w:p>
        </w:tc>
        <w:tc>
          <w:tcPr>
            <w:tcW w:w="2397" w:type="dxa"/>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是否授权评标委员会确定中标人</w:t>
            </w:r>
          </w:p>
        </w:tc>
        <w:tc>
          <w:tcPr>
            <w:tcW w:w="5986" w:type="dxa"/>
            <w:vAlign w:val="center"/>
          </w:tcPr>
          <w:p>
            <w:pPr>
              <w:pStyle w:val="44"/>
              <w:spacing w:line="360" w:lineRule="exact"/>
              <w:ind w:firstLine="240"/>
              <w:rPr>
                <w:rFonts w:cs="宋体"/>
                <w:color w:val="auto"/>
                <w:szCs w:val="24"/>
                <w:highlight w:val="none"/>
              </w:rPr>
            </w:pPr>
            <w:r>
              <w:rPr>
                <w:rFonts w:hint="eastAsia" w:cs="宋体"/>
                <w:color w:val="auto"/>
                <w:szCs w:val="24"/>
                <w:highlight w:val="none"/>
              </w:rPr>
              <w:t>否，推荐的中标候选人数： 3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2" w:type="dxa"/>
            <w:vAlign w:val="center"/>
          </w:tcPr>
          <w:p>
            <w:pPr>
              <w:spacing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9.2</w:t>
            </w:r>
          </w:p>
        </w:tc>
        <w:tc>
          <w:tcPr>
            <w:tcW w:w="2397"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采购代理服务费支付</w:t>
            </w:r>
          </w:p>
        </w:tc>
        <w:tc>
          <w:tcPr>
            <w:tcW w:w="598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 由中标人支付。</w:t>
            </w:r>
          </w:p>
          <w:p>
            <w:pPr>
              <w:spacing w:line="360" w:lineRule="auto"/>
              <w:rPr>
                <w:rFonts w:ascii="宋体" w:hAnsi="宋体" w:cs="宋体"/>
                <w:color w:val="auto"/>
                <w:sz w:val="24"/>
                <w:szCs w:val="24"/>
                <w:highlight w:val="none"/>
                <w:u w:val="single"/>
              </w:rPr>
            </w:pPr>
            <w:r>
              <w:rPr>
                <w:rFonts w:hint="eastAsia" w:ascii="宋体" w:hAnsi="宋体" w:cs="宋体"/>
                <w:color w:val="auto"/>
                <w:sz w:val="24"/>
                <w:szCs w:val="24"/>
                <w:highlight w:val="none"/>
              </w:rPr>
              <w:t>按照广西壮族自治区物价局转发国家发展改革委关于降低部分建设项目收费标准规范收费行为等有关问题的通知（桂价费〔2011〕55号）的收费标准计取招标代理服务，由中标人在领取中标通知书时一次性向招标代理机构付清。</w:t>
            </w:r>
          </w:p>
        </w:tc>
      </w:tr>
    </w:tbl>
    <w:p>
      <w:pPr>
        <w:topLinePunct/>
        <w:rPr>
          <w:rFonts w:ascii="宋体" w:hAnsi="宋体" w:cs="宋体"/>
          <w:color w:val="auto"/>
          <w:sz w:val="18"/>
          <w:szCs w:val="18"/>
          <w:highlight w:val="none"/>
        </w:rPr>
        <w:sectPr>
          <w:pgSz w:w="11906" w:h="16838"/>
          <w:pgMar w:top="1418" w:right="1418" w:bottom="1418" w:left="1418" w:header="851" w:footer="992" w:gutter="0"/>
          <w:cols w:space="720" w:num="1"/>
          <w:docGrid w:type="lines" w:linePitch="312" w:charSpace="0"/>
        </w:sectPr>
      </w:pPr>
    </w:p>
    <w:p>
      <w:pPr>
        <w:topLinePunct/>
        <w:spacing w:line="360" w:lineRule="auto"/>
        <w:ind w:firstLine="480" w:firstLineChars="200"/>
        <w:outlineLvl w:val="1"/>
        <w:rPr>
          <w:rFonts w:ascii="宋体" w:hAnsi="宋体" w:cs="宋体"/>
          <w:color w:val="auto"/>
          <w:sz w:val="24"/>
          <w:szCs w:val="24"/>
          <w:highlight w:val="none"/>
        </w:rPr>
      </w:pPr>
      <w:bookmarkStart w:id="10" w:name="_Toc11166766"/>
      <w:bookmarkStart w:id="11" w:name="_Toc497205727"/>
      <w:bookmarkStart w:id="12" w:name="_Toc425451328"/>
      <w:r>
        <w:rPr>
          <w:rFonts w:hint="eastAsia" w:ascii="宋体" w:hAnsi="宋体" w:cs="宋体"/>
          <w:color w:val="auto"/>
          <w:sz w:val="24"/>
          <w:szCs w:val="24"/>
          <w:highlight w:val="none"/>
        </w:rPr>
        <w:t>1.总则</w:t>
      </w:r>
      <w:bookmarkEnd w:id="10"/>
      <w:bookmarkEnd w:id="11"/>
      <w:bookmarkEnd w:id="12"/>
    </w:p>
    <w:p>
      <w:pPr>
        <w:topLinePunct/>
        <w:spacing w:line="360" w:lineRule="auto"/>
        <w:ind w:firstLine="480" w:firstLineChars="200"/>
        <w:outlineLvl w:val="2"/>
        <w:rPr>
          <w:rFonts w:ascii="宋体" w:hAnsi="宋体" w:cs="宋体"/>
          <w:color w:val="auto"/>
          <w:sz w:val="24"/>
          <w:szCs w:val="24"/>
          <w:highlight w:val="none"/>
        </w:rPr>
      </w:pPr>
      <w:bookmarkStart w:id="13" w:name="_Toc497205728"/>
      <w:bookmarkStart w:id="14" w:name="_Toc11166767"/>
      <w:bookmarkStart w:id="15" w:name="_Toc26767"/>
      <w:r>
        <w:rPr>
          <w:rFonts w:hint="eastAsia" w:ascii="宋体" w:hAnsi="宋体" w:cs="宋体"/>
          <w:color w:val="auto"/>
          <w:sz w:val="24"/>
          <w:szCs w:val="24"/>
          <w:highlight w:val="none"/>
        </w:rPr>
        <w:t>1.1采购依据</w:t>
      </w:r>
      <w:bookmarkEnd w:id="13"/>
      <w:bookmarkEnd w:id="14"/>
      <w:bookmarkEnd w:id="15"/>
    </w:p>
    <w:p>
      <w:pPr>
        <w:topLinePunct/>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《中华人民共和国政府采购法》、《中华人民共和国招标投标法》及其实施条例和其他有关法律、行政法规以及省市规范性文件规定。</w:t>
      </w:r>
    </w:p>
    <w:p>
      <w:pPr>
        <w:topLinePunct/>
        <w:spacing w:line="360" w:lineRule="auto"/>
        <w:ind w:firstLine="480" w:firstLineChars="200"/>
        <w:outlineLvl w:val="2"/>
        <w:rPr>
          <w:rFonts w:ascii="宋体" w:hAnsi="宋体" w:cs="宋体"/>
          <w:color w:val="auto"/>
          <w:sz w:val="24"/>
          <w:szCs w:val="24"/>
          <w:highlight w:val="none"/>
        </w:rPr>
      </w:pPr>
      <w:bookmarkStart w:id="16" w:name="_Toc11166768"/>
      <w:bookmarkStart w:id="17" w:name="_Toc497205729"/>
      <w:bookmarkStart w:id="18" w:name="_Toc20345"/>
      <w:r>
        <w:rPr>
          <w:rFonts w:hint="eastAsia" w:ascii="宋体" w:hAnsi="宋体" w:cs="宋体"/>
          <w:color w:val="auto"/>
          <w:sz w:val="24"/>
          <w:szCs w:val="24"/>
          <w:highlight w:val="none"/>
        </w:rPr>
        <w:t>1.2项目概况</w:t>
      </w:r>
      <w:bookmarkEnd w:id="16"/>
      <w:bookmarkEnd w:id="17"/>
      <w:bookmarkEnd w:id="18"/>
    </w:p>
    <w:p>
      <w:pPr>
        <w:topLinePunct/>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1.2.1本项目招标人：见投标人须知前附表。</w:t>
      </w:r>
    </w:p>
    <w:p>
      <w:pPr>
        <w:topLinePunct/>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1.2.2本项目采购代理机构：见投标人须知前附表。</w:t>
      </w:r>
    </w:p>
    <w:p>
      <w:pPr>
        <w:topLinePunct/>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1.2.3本项目名称：见投标人须知前附表。</w:t>
      </w:r>
    </w:p>
    <w:p>
      <w:pPr>
        <w:topLinePunct/>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1.2.4本项目建设地点：见投标人须知前附表。</w:t>
      </w:r>
    </w:p>
    <w:p>
      <w:pPr>
        <w:topLinePunct/>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1.2.5本项目资金来源：见投标人须知前附表。</w:t>
      </w:r>
    </w:p>
    <w:p>
      <w:pPr>
        <w:topLinePunct/>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1.2.6本项目出资比例：见投标人须知前附表。</w:t>
      </w:r>
    </w:p>
    <w:p>
      <w:pPr>
        <w:pStyle w:val="44"/>
        <w:ind w:firstLine="480" w:firstLineChars="200"/>
        <w:rPr>
          <w:rFonts w:cs="宋体"/>
          <w:color w:val="auto"/>
          <w:szCs w:val="24"/>
          <w:highlight w:val="none"/>
        </w:rPr>
      </w:pPr>
      <w:r>
        <w:rPr>
          <w:rFonts w:hint="eastAsia" w:cs="宋体"/>
          <w:color w:val="auto"/>
          <w:szCs w:val="24"/>
          <w:highlight w:val="none"/>
        </w:rPr>
        <w:t>1.2.7本项目资金落实情况：见投标人须知前附表。</w:t>
      </w:r>
    </w:p>
    <w:p>
      <w:pPr>
        <w:pStyle w:val="44"/>
        <w:ind w:firstLine="480" w:firstLineChars="200"/>
        <w:rPr>
          <w:rFonts w:cs="宋体"/>
          <w:color w:val="auto"/>
          <w:szCs w:val="24"/>
          <w:highlight w:val="none"/>
        </w:rPr>
      </w:pPr>
      <w:r>
        <w:rPr>
          <w:rFonts w:hint="eastAsia" w:cs="宋体"/>
          <w:color w:val="auto"/>
          <w:szCs w:val="24"/>
          <w:highlight w:val="none"/>
        </w:rPr>
        <w:t>1.2.8本项目增值税计税方法：见投标人须知前附表。</w:t>
      </w:r>
    </w:p>
    <w:p>
      <w:pPr>
        <w:pStyle w:val="44"/>
        <w:ind w:firstLine="480" w:firstLineChars="200"/>
        <w:rPr>
          <w:rFonts w:cs="宋体"/>
          <w:color w:val="auto"/>
          <w:szCs w:val="24"/>
          <w:highlight w:val="none"/>
        </w:rPr>
      </w:pPr>
      <w:r>
        <w:rPr>
          <w:rFonts w:hint="eastAsia" w:cs="宋体"/>
          <w:color w:val="auto"/>
          <w:szCs w:val="24"/>
          <w:highlight w:val="none"/>
        </w:rPr>
        <w:t>1.2.9本项目分包情况：见投标人须知前附表。</w:t>
      </w:r>
    </w:p>
    <w:p>
      <w:pPr>
        <w:pStyle w:val="44"/>
        <w:ind w:firstLine="480" w:firstLineChars="200"/>
        <w:rPr>
          <w:rFonts w:cs="宋体"/>
          <w:color w:val="auto"/>
          <w:szCs w:val="24"/>
          <w:highlight w:val="none"/>
        </w:rPr>
      </w:pPr>
      <w:r>
        <w:rPr>
          <w:rFonts w:hint="eastAsia" w:cs="宋体"/>
          <w:color w:val="auto"/>
          <w:szCs w:val="24"/>
          <w:highlight w:val="none"/>
        </w:rPr>
        <w:t>1.2.10本项目采购内容：见投标人须知前附表。</w:t>
      </w:r>
    </w:p>
    <w:p>
      <w:pPr>
        <w:pStyle w:val="44"/>
        <w:ind w:firstLine="480" w:firstLineChars="200"/>
        <w:rPr>
          <w:rFonts w:cs="宋体"/>
          <w:color w:val="auto"/>
          <w:szCs w:val="24"/>
          <w:highlight w:val="none"/>
        </w:rPr>
      </w:pPr>
      <w:r>
        <w:rPr>
          <w:rFonts w:hint="eastAsia" w:cs="宋体"/>
          <w:color w:val="auto"/>
          <w:szCs w:val="24"/>
          <w:highlight w:val="none"/>
        </w:rPr>
        <w:t>1.2.11本项目要求工期：见投标人须知前附表。</w:t>
      </w:r>
    </w:p>
    <w:p>
      <w:pPr>
        <w:topLinePunct/>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1.2.12本项目质量要求：见投标人须知前附表。</w:t>
      </w:r>
    </w:p>
    <w:p>
      <w:pPr>
        <w:topLinePunct/>
        <w:spacing w:line="360" w:lineRule="auto"/>
        <w:ind w:firstLine="480" w:firstLineChars="200"/>
        <w:outlineLvl w:val="2"/>
        <w:rPr>
          <w:rFonts w:ascii="宋体" w:hAnsi="宋体" w:cs="宋体"/>
          <w:color w:val="auto"/>
          <w:sz w:val="24"/>
          <w:szCs w:val="24"/>
          <w:highlight w:val="none"/>
        </w:rPr>
      </w:pPr>
      <w:bookmarkStart w:id="19" w:name="_Toc6805"/>
      <w:bookmarkStart w:id="20" w:name="_Toc11166769"/>
      <w:bookmarkStart w:id="21" w:name="_Toc497205730"/>
      <w:r>
        <w:rPr>
          <w:rFonts w:hint="eastAsia" w:ascii="宋体" w:hAnsi="宋体" w:cs="宋体"/>
          <w:color w:val="auto"/>
          <w:sz w:val="24"/>
          <w:szCs w:val="24"/>
          <w:highlight w:val="none"/>
        </w:rPr>
        <w:t>1.3合格的投标人</w:t>
      </w:r>
      <w:bookmarkEnd w:id="19"/>
      <w:bookmarkEnd w:id="20"/>
      <w:bookmarkEnd w:id="21"/>
    </w:p>
    <w:p>
      <w:pPr>
        <w:topLinePunct/>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1.3.1投标人资格条件：见投标人须知前附表。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1.3.2 “投标人须知前附表”规定接受联合体投标的，除应符合 “投标人须知前附表”的要求外，还应遵守以下规定：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（1）联合体各方应按招标文件提供的格式签订联合体协议书，明确联合体牵头人和各方权利义务；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（2）由同一专业的单位组成的联合体，按照资质等级较低的单位确定资质等级；</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（3）联合体各方不得再以自己名义单独或参加其他联合体在同一标段中投标。</w:t>
      </w:r>
    </w:p>
    <w:p>
      <w:pPr>
        <w:pStyle w:val="44"/>
        <w:ind w:firstLine="240"/>
        <w:rPr>
          <w:color w:val="auto"/>
          <w:highlight w:val="none"/>
        </w:rPr>
      </w:pPr>
      <w:r>
        <w:rPr>
          <w:rFonts w:hint="eastAsia"/>
          <w:color w:val="auto"/>
          <w:highlight w:val="none"/>
        </w:rPr>
        <w:t>1.3.3投标人不得存在下列情形之一：</w:t>
      </w:r>
    </w:p>
    <w:p>
      <w:pPr>
        <w:pStyle w:val="44"/>
        <w:ind w:firstLine="240"/>
        <w:rPr>
          <w:color w:val="auto"/>
          <w:highlight w:val="none"/>
        </w:rPr>
      </w:pPr>
      <w:r>
        <w:rPr>
          <w:rFonts w:hint="eastAsia"/>
          <w:color w:val="auto"/>
          <w:highlight w:val="none"/>
        </w:rPr>
        <w:t>（1）与招标人存在利害关系可能影响招标公正性的法人、其他组织；；</w:t>
      </w:r>
    </w:p>
    <w:p>
      <w:pPr>
        <w:pStyle w:val="44"/>
        <w:ind w:firstLine="240"/>
        <w:rPr>
          <w:color w:val="auto"/>
          <w:highlight w:val="none"/>
        </w:rPr>
      </w:pPr>
      <w:r>
        <w:rPr>
          <w:rFonts w:hint="eastAsia"/>
          <w:color w:val="auto"/>
          <w:highlight w:val="none"/>
        </w:rPr>
        <w:t>（2）为本标段前期准备提供设计或咨询服务的，但设计施工总承包的除外；</w:t>
      </w:r>
    </w:p>
    <w:p>
      <w:pPr>
        <w:pStyle w:val="44"/>
        <w:ind w:firstLine="240"/>
        <w:rPr>
          <w:color w:val="auto"/>
          <w:highlight w:val="none"/>
        </w:rPr>
      </w:pPr>
      <w:r>
        <w:rPr>
          <w:rFonts w:hint="eastAsia"/>
          <w:color w:val="auto"/>
          <w:highlight w:val="none"/>
        </w:rPr>
        <w:t>（3）为本标段的监理人；</w:t>
      </w:r>
    </w:p>
    <w:p>
      <w:pPr>
        <w:pStyle w:val="44"/>
        <w:ind w:firstLine="240"/>
        <w:rPr>
          <w:color w:val="auto"/>
          <w:highlight w:val="none"/>
        </w:rPr>
      </w:pPr>
      <w:r>
        <w:rPr>
          <w:rFonts w:hint="eastAsia"/>
          <w:color w:val="auto"/>
          <w:highlight w:val="none"/>
        </w:rPr>
        <w:t>（4）为本标段的代建人；</w:t>
      </w:r>
    </w:p>
    <w:p>
      <w:pPr>
        <w:pStyle w:val="44"/>
        <w:ind w:firstLine="240"/>
        <w:rPr>
          <w:color w:val="auto"/>
          <w:highlight w:val="none"/>
        </w:rPr>
      </w:pPr>
      <w:r>
        <w:rPr>
          <w:rFonts w:hint="eastAsia"/>
          <w:color w:val="auto"/>
          <w:highlight w:val="none"/>
        </w:rPr>
        <w:t>（5）为本标段提供招标代理服务的；</w:t>
      </w:r>
    </w:p>
    <w:p>
      <w:pPr>
        <w:pStyle w:val="44"/>
        <w:ind w:firstLine="240"/>
        <w:rPr>
          <w:color w:val="auto"/>
          <w:highlight w:val="none"/>
        </w:rPr>
      </w:pPr>
      <w:r>
        <w:rPr>
          <w:rFonts w:hint="eastAsia"/>
          <w:color w:val="auto"/>
          <w:highlight w:val="none"/>
        </w:rPr>
        <w:t>（6）与本标段的监理人或代建人或招标代理机构同为一个法定代表人的；</w:t>
      </w:r>
    </w:p>
    <w:p>
      <w:pPr>
        <w:pStyle w:val="44"/>
        <w:ind w:firstLine="240"/>
        <w:rPr>
          <w:color w:val="auto"/>
          <w:highlight w:val="none"/>
        </w:rPr>
      </w:pPr>
      <w:r>
        <w:rPr>
          <w:rFonts w:hint="eastAsia"/>
          <w:color w:val="auto"/>
          <w:highlight w:val="none"/>
        </w:rPr>
        <w:t>（7）与本标段的监理人或代建人或招标代理机构相互控股或参股的；</w:t>
      </w:r>
    </w:p>
    <w:p>
      <w:pPr>
        <w:pStyle w:val="44"/>
        <w:ind w:firstLine="240"/>
        <w:rPr>
          <w:color w:val="auto"/>
          <w:highlight w:val="none"/>
        </w:rPr>
      </w:pPr>
      <w:r>
        <w:rPr>
          <w:rFonts w:hint="eastAsia"/>
          <w:color w:val="auto"/>
          <w:highlight w:val="none"/>
        </w:rPr>
        <w:t>（8）与本标段的监理人或代建人或招标代理机构相互任职或工作的；</w:t>
      </w:r>
    </w:p>
    <w:p>
      <w:pPr>
        <w:pStyle w:val="44"/>
        <w:ind w:firstLine="240"/>
        <w:rPr>
          <w:color w:val="auto"/>
          <w:highlight w:val="none"/>
        </w:rPr>
      </w:pPr>
      <w:r>
        <w:rPr>
          <w:rFonts w:hint="eastAsia"/>
          <w:color w:val="auto"/>
          <w:highlight w:val="none"/>
        </w:rPr>
        <w:t>（9）被责令停业整顿的；</w:t>
      </w:r>
    </w:p>
    <w:p>
      <w:pPr>
        <w:pStyle w:val="44"/>
        <w:ind w:firstLine="240"/>
        <w:rPr>
          <w:color w:val="auto"/>
          <w:highlight w:val="none"/>
        </w:rPr>
      </w:pPr>
      <w:r>
        <w:rPr>
          <w:rFonts w:hint="eastAsia"/>
          <w:color w:val="auto"/>
          <w:highlight w:val="none"/>
        </w:rPr>
        <w:t>（10）被暂停或取消投标资格的；</w:t>
      </w:r>
    </w:p>
    <w:p>
      <w:pPr>
        <w:pStyle w:val="44"/>
        <w:ind w:firstLine="240"/>
        <w:rPr>
          <w:color w:val="auto"/>
          <w:highlight w:val="none"/>
        </w:rPr>
      </w:pPr>
      <w:r>
        <w:rPr>
          <w:rFonts w:hint="eastAsia"/>
          <w:color w:val="auto"/>
          <w:highlight w:val="none"/>
        </w:rPr>
        <w:t>（11）财产被接管或基本账户被冻结的；</w:t>
      </w:r>
    </w:p>
    <w:p>
      <w:pPr>
        <w:pStyle w:val="44"/>
        <w:ind w:firstLine="240"/>
        <w:rPr>
          <w:color w:val="auto"/>
          <w:highlight w:val="none"/>
        </w:rPr>
      </w:pPr>
      <w:r>
        <w:rPr>
          <w:rFonts w:hint="eastAsia"/>
          <w:color w:val="auto"/>
          <w:highlight w:val="none"/>
        </w:rPr>
        <w:t>（12）有骗取中标或严重违约或工程质量安全问题，正处在停业整顿或暂停投标期间的。</w:t>
      </w:r>
    </w:p>
    <w:p>
      <w:pPr>
        <w:pStyle w:val="44"/>
        <w:spacing w:line="360" w:lineRule="auto"/>
        <w:ind w:firstLine="240"/>
        <w:rPr>
          <w:color w:val="auto"/>
          <w:highlight w:val="none"/>
        </w:rPr>
      </w:pPr>
      <w:r>
        <w:rPr>
          <w:rFonts w:hint="eastAsia"/>
          <w:color w:val="auto"/>
          <w:highlight w:val="none"/>
        </w:rPr>
        <w:t>1.3.4 单位负责人为同一人或者存在控股、管理关系的不同单位，不得参加同一标段投标或者未划分标段的同一招标项目投标，违反本规定的，相关投标均无效。</w:t>
      </w:r>
    </w:p>
    <w:p>
      <w:pPr>
        <w:topLinePunct/>
        <w:spacing w:line="360" w:lineRule="auto"/>
        <w:ind w:firstLine="480" w:firstLineChars="200"/>
        <w:outlineLvl w:val="2"/>
        <w:rPr>
          <w:rFonts w:ascii="宋体" w:hAnsi="宋体" w:cs="宋体"/>
          <w:color w:val="auto"/>
          <w:sz w:val="24"/>
          <w:szCs w:val="24"/>
          <w:highlight w:val="none"/>
        </w:rPr>
      </w:pPr>
      <w:bookmarkStart w:id="22" w:name="_Toc11166770"/>
      <w:bookmarkStart w:id="23" w:name="_Toc20002"/>
      <w:bookmarkStart w:id="24" w:name="_Toc497205731"/>
      <w:r>
        <w:rPr>
          <w:rFonts w:hint="eastAsia" w:ascii="宋体" w:hAnsi="宋体" w:cs="宋体"/>
          <w:color w:val="auto"/>
          <w:sz w:val="24"/>
          <w:szCs w:val="24"/>
          <w:highlight w:val="none"/>
        </w:rPr>
        <w:t>1.4费用承担</w:t>
      </w:r>
      <w:bookmarkEnd w:id="22"/>
      <w:bookmarkEnd w:id="23"/>
      <w:bookmarkEnd w:id="24"/>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投标人应自行承担其准备和参加采购活动发生的所有费用。不论招标结果如何，招标人和采购代理机构在任何情况下均无义务也无责任承担这些费用。</w:t>
      </w:r>
    </w:p>
    <w:p>
      <w:pPr>
        <w:topLinePunct/>
        <w:spacing w:line="360" w:lineRule="auto"/>
        <w:ind w:firstLine="480" w:firstLineChars="200"/>
        <w:outlineLvl w:val="2"/>
        <w:rPr>
          <w:rFonts w:ascii="宋体" w:hAnsi="宋体" w:cs="宋体"/>
          <w:color w:val="auto"/>
          <w:sz w:val="24"/>
          <w:szCs w:val="24"/>
          <w:highlight w:val="none"/>
        </w:rPr>
      </w:pPr>
      <w:bookmarkStart w:id="25" w:name="_Toc11166771"/>
      <w:bookmarkStart w:id="26" w:name="_Toc497205732"/>
      <w:bookmarkStart w:id="27" w:name="_Toc30601"/>
      <w:r>
        <w:rPr>
          <w:rFonts w:hint="eastAsia" w:ascii="宋体" w:hAnsi="宋体" w:cs="宋体"/>
          <w:color w:val="auto"/>
          <w:sz w:val="24"/>
          <w:szCs w:val="24"/>
          <w:highlight w:val="none"/>
        </w:rPr>
        <w:t>1.5保密原则</w:t>
      </w:r>
      <w:bookmarkEnd w:id="25"/>
      <w:bookmarkEnd w:id="26"/>
      <w:bookmarkEnd w:id="27"/>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参与采购活动的各方应对招标文件和投标文件中的商业和技术等秘密保密，违者应对由此造成的后果承担法律责任。</w:t>
      </w:r>
    </w:p>
    <w:p>
      <w:pPr>
        <w:topLinePunct/>
        <w:spacing w:line="360" w:lineRule="auto"/>
        <w:ind w:firstLine="480" w:firstLineChars="200"/>
        <w:outlineLvl w:val="2"/>
        <w:rPr>
          <w:rFonts w:ascii="宋体" w:hAnsi="宋体" w:cs="宋体"/>
          <w:color w:val="auto"/>
          <w:sz w:val="24"/>
          <w:szCs w:val="24"/>
          <w:highlight w:val="none"/>
        </w:rPr>
      </w:pPr>
      <w:bookmarkStart w:id="28" w:name="_Toc11166772"/>
      <w:bookmarkStart w:id="29" w:name="_Toc497205733"/>
      <w:bookmarkStart w:id="30" w:name="_Toc26397"/>
      <w:r>
        <w:rPr>
          <w:rFonts w:hint="eastAsia" w:ascii="宋体" w:hAnsi="宋体" w:cs="宋体"/>
          <w:color w:val="auto"/>
          <w:sz w:val="24"/>
          <w:szCs w:val="24"/>
          <w:highlight w:val="none"/>
        </w:rPr>
        <w:t>1.6语言文字</w:t>
      </w:r>
      <w:bookmarkEnd w:id="28"/>
      <w:bookmarkEnd w:id="29"/>
      <w:bookmarkEnd w:id="3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除专用术语外，与采购活动有关的语言均使用简体中文。必要时专用术语应附有中文注释。如投标人提交的支持文件和印刷的文献使用另一种语言，应附有相应内容的中文翻译本，在解释投标文件时以中文翻译本为准。</w:t>
      </w:r>
    </w:p>
    <w:p>
      <w:pPr>
        <w:topLinePunct/>
        <w:spacing w:line="360" w:lineRule="auto"/>
        <w:ind w:firstLine="480" w:firstLineChars="200"/>
        <w:outlineLvl w:val="2"/>
        <w:rPr>
          <w:rFonts w:ascii="宋体" w:hAnsi="宋体" w:cs="宋体"/>
          <w:color w:val="auto"/>
          <w:sz w:val="24"/>
          <w:szCs w:val="24"/>
          <w:highlight w:val="none"/>
        </w:rPr>
      </w:pPr>
      <w:bookmarkStart w:id="31" w:name="_Toc497205734"/>
      <w:bookmarkStart w:id="32" w:name="_Toc27961"/>
      <w:bookmarkStart w:id="33" w:name="_Toc11166773"/>
      <w:r>
        <w:rPr>
          <w:rFonts w:hint="eastAsia" w:ascii="宋体" w:hAnsi="宋体" w:cs="宋体"/>
          <w:color w:val="auto"/>
          <w:sz w:val="24"/>
          <w:szCs w:val="24"/>
          <w:highlight w:val="none"/>
        </w:rPr>
        <w:t>1.7计量单位</w:t>
      </w:r>
      <w:bookmarkEnd w:id="31"/>
      <w:bookmarkEnd w:id="32"/>
      <w:bookmarkEnd w:id="33"/>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除招标文件另有规定外，计量均应采用中华人民共和国法定计量单位。</w:t>
      </w:r>
    </w:p>
    <w:p>
      <w:pPr>
        <w:topLinePunct/>
        <w:spacing w:line="360" w:lineRule="auto"/>
        <w:ind w:firstLine="480" w:firstLineChars="200"/>
        <w:outlineLvl w:val="2"/>
        <w:rPr>
          <w:rFonts w:ascii="宋体" w:hAnsi="宋体" w:cs="宋体"/>
          <w:color w:val="auto"/>
          <w:sz w:val="24"/>
          <w:szCs w:val="24"/>
          <w:highlight w:val="none"/>
        </w:rPr>
      </w:pPr>
      <w:bookmarkStart w:id="34" w:name="_Toc21455"/>
      <w:bookmarkStart w:id="35" w:name="_Toc11166774"/>
      <w:bookmarkStart w:id="36" w:name="_Toc497205735"/>
      <w:r>
        <w:rPr>
          <w:rFonts w:hint="eastAsia" w:ascii="宋体" w:hAnsi="宋体" w:cs="宋体"/>
          <w:color w:val="auto"/>
          <w:sz w:val="24"/>
          <w:szCs w:val="24"/>
          <w:highlight w:val="none"/>
        </w:rPr>
        <w:t>1.8时间单位</w:t>
      </w:r>
      <w:bookmarkEnd w:id="34"/>
      <w:bookmarkEnd w:id="35"/>
      <w:bookmarkEnd w:id="36"/>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除招标文件中另有规定外，招标文件所使用的时间单位“天”、“日”均指日历天，“时”、“分”均为北京时间。</w:t>
      </w:r>
    </w:p>
    <w:p>
      <w:pPr>
        <w:topLinePunct/>
        <w:spacing w:line="360" w:lineRule="auto"/>
        <w:ind w:firstLine="480" w:firstLineChars="200"/>
        <w:outlineLvl w:val="2"/>
        <w:rPr>
          <w:rFonts w:ascii="宋体" w:hAnsi="宋体" w:cs="宋体"/>
          <w:color w:val="auto"/>
          <w:sz w:val="24"/>
          <w:szCs w:val="24"/>
          <w:highlight w:val="none"/>
        </w:rPr>
      </w:pPr>
      <w:bookmarkStart w:id="37" w:name="_Toc11166775"/>
      <w:bookmarkStart w:id="38" w:name="_Toc497205736"/>
      <w:bookmarkStart w:id="39" w:name="_Toc3836"/>
      <w:r>
        <w:rPr>
          <w:rFonts w:hint="eastAsia" w:ascii="宋体" w:hAnsi="宋体" w:cs="宋体"/>
          <w:color w:val="auto"/>
          <w:sz w:val="24"/>
          <w:szCs w:val="24"/>
          <w:highlight w:val="none"/>
        </w:rPr>
        <w:t>1.9现场考察</w:t>
      </w:r>
      <w:bookmarkEnd w:id="37"/>
      <w:bookmarkEnd w:id="38"/>
      <w:bookmarkEnd w:id="39"/>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1.9.1投标人须知前附表规定组织现场考察的，招标人应当按照投标人须知前附表规定的时间、地点组织投标人现场考察，以便投标人获取有关编制投标文件和签署合同所涉及现场的资料。投标人承担现场考察所发生的自身费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1.9.2招标人向投标人提供的有关现场的资料和数据，是招标人现有的能使投标人利用的资料，招标人对投标人由此而做出的推论、理解和结论不负责任。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1.9.3投标人经过招标人允许，可以进入项目现场考察，但不得因此使招标人承担有关责任和蒙受损失。除招标人原因外，投标人应对踏勘现场而造成的死亡、人身伤害、财产损失、损害以及其它任何损失、损害和引起的费用和开支承担责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1.9.4招标人可以视项目的具体情况，组织对符合条件的投标人的资格条件进行考察核实。</w:t>
      </w:r>
    </w:p>
    <w:p>
      <w:pPr>
        <w:topLinePunct/>
        <w:spacing w:line="360" w:lineRule="auto"/>
        <w:ind w:firstLine="480" w:firstLineChars="200"/>
        <w:outlineLvl w:val="2"/>
        <w:rPr>
          <w:rFonts w:ascii="宋体" w:hAnsi="宋体" w:cs="宋体"/>
          <w:color w:val="auto"/>
          <w:sz w:val="24"/>
          <w:szCs w:val="24"/>
          <w:highlight w:val="none"/>
        </w:rPr>
      </w:pPr>
      <w:bookmarkStart w:id="40" w:name="_Toc497205737"/>
      <w:bookmarkStart w:id="41" w:name="_Toc11166776"/>
      <w:bookmarkStart w:id="42" w:name="_Toc17303"/>
      <w:r>
        <w:rPr>
          <w:rFonts w:hint="eastAsia" w:ascii="宋体" w:hAnsi="宋体" w:cs="宋体"/>
          <w:color w:val="auto"/>
          <w:sz w:val="24"/>
          <w:szCs w:val="24"/>
          <w:highlight w:val="none"/>
        </w:rPr>
        <w:t>1.10.招标前答疑会</w:t>
      </w:r>
      <w:bookmarkEnd w:id="40"/>
      <w:bookmarkEnd w:id="41"/>
      <w:bookmarkEnd w:id="42"/>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1.10.1投标人须知前附表规定召开招标前答疑会的，招标人按投标人须知前附表规定的时间和地点召开招标前答疑会，澄清投标人提出的问题。</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1.10.2投标人应在投标人须知前附表规定的时间前，以书面形式将提出的问题送达招标人或者采购代理机构，以便招标人在会议期间澄清。</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1.10.3招标前答疑会后，招标人在投标人须知前附表规定的时间内，将对投标人所提问题的澄清，同时将澄清内容</w:t>
      </w:r>
      <w:r>
        <w:rPr>
          <w:rFonts w:hint="eastAsia" w:ascii="宋体" w:hAnsi="宋体" w:cs="宋体"/>
          <w:color w:val="auto"/>
          <w:sz w:val="24"/>
          <w:szCs w:val="24"/>
          <w:highlight w:val="none"/>
          <w:lang w:val="zh-CN"/>
        </w:rPr>
        <w:t>在原公告发布媒体上予以发布</w:t>
      </w:r>
      <w:r>
        <w:rPr>
          <w:rFonts w:hint="eastAsia" w:ascii="宋体" w:hAnsi="宋体" w:cs="宋体"/>
          <w:color w:val="auto"/>
          <w:sz w:val="24"/>
          <w:szCs w:val="24"/>
          <w:highlight w:val="none"/>
        </w:rPr>
        <w:t>，但不指明澄清问题的来源。该澄清内容为招标文件的组成部分。</w:t>
      </w:r>
    </w:p>
    <w:p>
      <w:pPr>
        <w:topLinePunct/>
        <w:spacing w:line="360" w:lineRule="auto"/>
        <w:ind w:firstLine="480" w:firstLineChars="200"/>
        <w:outlineLvl w:val="2"/>
        <w:rPr>
          <w:rFonts w:ascii="宋体" w:hAnsi="宋体" w:cs="宋体"/>
          <w:color w:val="auto"/>
          <w:sz w:val="24"/>
          <w:szCs w:val="24"/>
          <w:highlight w:val="none"/>
        </w:rPr>
      </w:pPr>
      <w:bookmarkStart w:id="43" w:name="_Toc6804"/>
      <w:bookmarkStart w:id="44" w:name="_Toc11166777"/>
      <w:bookmarkStart w:id="45" w:name="_Toc497205738"/>
      <w:r>
        <w:rPr>
          <w:rFonts w:hint="eastAsia" w:ascii="宋体" w:hAnsi="宋体" w:cs="宋体"/>
          <w:color w:val="auto"/>
          <w:sz w:val="24"/>
          <w:szCs w:val="24"/>
          <w:highlight w:val="none"/>
        </w:rPr>
        <w:t>1.11偏离</w:t>
      </w:r>
      <w:bookmarkEnd w:id="43"/>
      <w:bookmarkEnd w:id="44"/>
      <w:bookmarkEnd w:id="45"/>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招标人允许投标文件偏离招标文件某些非实质性要求的，偏离应当符合招标文件规定的偏离范围和幅度。</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1.12</w:t>
      </w:r>
      <w:r>
        <w:rPr>
          <w:rFonts w:hint="eastAsia" w:ascii="宋体" w:hAnsi="宋体" w:cs="宋体"/>
          <w:bCs/>
          <w:color w:val="auto"/>
          <w:sz w:val="24"/>
          <w:szCs w:val="24"/>
          <w:highlight w:val="none"/>
        </w:rPr>
        <w:t>投标截止时间结束后，参加投标的投标单位不足三家或评标期间出现对招标文件做出实质响应的投标单位不足三家情况的，将依据《中华人民共和国政府采购法》第三十六条规定处理。</w:t>
      </w:r>
    </w:p>
    <w:p>
      <w:pPr>
        <w:spacing w:line="360" w:lineRule="auto"/>
        <w:ind w:firstLine="480" w:firstLineChars="200"/>
        <w:outlineLvl w:val="1"/>
        <w:rPr>
          <w:rFonts w:ascii="宋体" w:hAnsi="宋体" w:cs="宋体"/>
          <w:color w:val="auto"/>
          <w:sz w:val="24"/>
          <w:szCs w:val="24"/>
          <w:highlight w:val="none"/>
        </w:rPr>
      </w:pPr>
      <w:bookmarkStart w:id="46" w:name="_Toc11166778"/>
      <w:bookmarkStart w:id="47" w:name="_Toc497205739"/>
      <w:r>
        <w:rPr>
          <w:rFonts w:hint="eastAsia" w:ascii="宋体" w:hAnsi="宋体" w:cs="宋体"/>
          <w:color w:val="auto"/>
          <w:sz w:val="24"/>
          <w:szCs w:val="24"/>
          <w:highlight w:val="none"/>
        </w:rPr>
        <w:t>2.招标文件</w:t>
      </w:r>
      <w:bookmarkEnd w:id="46"/>
      <w:bookmarkEnd w:id="47"/>
    </w:p>
    <w:p>
      <w:pPr>
        <w:topLinePunct/>
        <w:spacing w:line="360" w:lineRule="auto"/>
        <w:ind w:firstLine="480" w:firstLineChars="200"/>
        <w:outlineLvl w:val="2"/>
        <w:rPr>
          <w:rFonts w:ascii="宋体" w:hAnsi="宋体" w:cs="宋体"/>
          <w:color w:val="auto"/>
          <w:sz w:val="24"/>
          <w:szCs w:val="24"/>
          <w:highlight w:val="none"/>
        </w:rPr>
      </w:pPr>
      <w:bookmarkStart w:id="48" w:name="_Toc11166779"/>
      <w:bookmarkStart w:id="49" w:name="_Toc26923"/>
      <w:bookmarkStart w:id="50" w:name="_Toc497205740"/>
      <w:r>
        <w:rPr>
          <w:rFonts w:hint="eastAsia" w:ascii="宋体" w:hAnsi="宋体" w:cs="宋体"/>
          <w:color w:val="auto"/>
          <w:sz w:val="24"/>
          <w:szCs w:val="24"/>
          <w:highlight w:val="none"/>
        </w:rPr>
        <w:t>2.1招标文件的组成</w:t>
      </w:r>
      <w:bookmarkEnd w:id="48"/>
      <w:bookmarkEnd w:id="49"/>
      <w:bookmarkEnd w:id="5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2.1.1本招标文件包括：</w:t>
      </w:r>
    </w:p>
    <w:p>
      <w:pPr>
        <w:topLinePunct/>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（1）招标公告；</w:t>
      </w:r>
    </w:p>
    <w:p>
      <w:pPr>
        <w:topLinePunct/>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（2）投标人须知；</w:t>
      </w:r>
    </w:p>
    <w:p>
      <w:pPr>
        <w:topLinePunct/>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（3）评标办法；</w:t>
      </w:r>
    </w:p>
    <w:p>
      <w:pPr>
        <w:topLinePunct/>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（4）合同条款及格式；</w:t>
      </w:r>
    </w:p>
    <w:p>
      <w:pPr>
        <w:topLinePunct/>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（5）工程量清单；</w:t>
      </w:r>
    </w:p>
    <w:p>
      <w:pPr>
        <w:topLinePunct/>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（6）招标控制价；</w:t>
      </w:r>
    </w:p>
    <w:p>
      <w:pPr>
        <w:topLinePunct/>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（7）图纸（如有）；</w:t>
      </w:r>
    </w:p>
    <w:p>
      <w:pPr>
        <w:topLinePunct/>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（8）技术标准和要求；</w:t>
      </w:r>
    </w:p>
    <w:p>
      <w:pPr>
        <w:topLinePunct/>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（9）投标文件格式；</w:t>
      </w:r>
    </w:p>
    <w:p>
      <w:pPr>
        <w:topLinePunct/>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（10）“投标人须知前附表”规定的其他材料。</w:t>
      </w:r>
    </w:p>
    <w:p>
      <w:pPr>
        <w:topLinePunct/>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2.1.2根据本章第2.3款和第2.4款对招标文件所作的澄清和修改，构成招标文件的组成部分。当招标文件及其澄清、修改或补充文件对于同一内容表述不一致时，以最后发出的书面文件为准。</w:t>
      </w:r>
    </w:p>
    <w:p>
      <w:pPr>
        <w:topLinePunct/>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2.1.3除非有特殊要求，招标文件不单独提供采购项目所在地的自然环境、气候条件、公用设施等情况，投标人被视为熟悉上述与履行合同有关的一切情况。</w:t>
      </w:r>
    </w:p>
    <w:p>
      <w:pPr>
        <w:topLinePunct/>
        <w:spacing w:line="360" w:lineRule="auto"/>
        <w:ind w:firstLine="480" w:firstLineChars="200"/>
        <w:outlineLvl w:val="2"/>
        <w:rPr>
          <w:rFonts w:ascii="宋体" w:hAnsi="宋体" w:cs="宋体"/>
          <w:color w:val="auto"/>
          <w:sz w:val="24"/>
          <w:szCs w:val="24"/>
          <w:highlight w:val="none"/>
        </w:rPr>
      </w:pPr>
      <w:bookmarkStart w:id="51" w:name="_Toc497205741"/>
      <w:bookmarkStart w:id="52" w:name="_Toc31339"/>
      <w:bookmarkStart w:id="53" w:name="_Toc11166780"/>
      <w:r>
        <w:rPr>
          <w:rFonts w:hint="eastAsia" w:ascii="宋体" w:hAnsi="宋体" w:cs="宋体"/>
          <w:color w:val="auto"/>
          <w:sz w:val="24"/>
          <w:szCs w:val="24"/>
          <w:highlight w:val="none"/>
        </w:rPr>
        <w:t>2.2招标文件的询问</w:t>
      </w:r>
      <w:bookmarkEnd w:id="51"/>
      <w:bookmarkEnd w:id="52"/>
      <w:bookmarkEnd w:id="53"/>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2.2.1招标人或者采购代理机构应当在3个工作日内对投标人依法提出的询问做出答复，但答复的内容不得涉及商业秘密。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2.2.2投标人提出的询问超出招标人对采购代理机构委托授权范围的，采购代理机构应当告知投标人向招标人提出。</w:t>
      </w:r>
    </w:p>
    <w:p>
      <w:pPr>
        <w:topLinePunct/>
        <w:spacing w:line="360" w:lineRule="auto"/>
        <w:ind w:firstLine="480" w:firstLineChars="200"/>
        <w:outlineLvl w:val="2"/>
        <w:rPr>
          <w:rFonts w:ascii="宋体" w:hAnsi="宋体" w:cs="宋体"/>
          <w:color w:val="auto"/>
          <w:sz w:val="24"/>
          <w:szCs w:val="24"/>
          <w:highlight w:val="none"/>
        </w:rPr>
      </w:pPr>
      <w:bookmarkStart w:id="54" w:name="_Toc21809"/>
      <w:bookmarkStart w:id="55" w:name="_Toc11166781"/>
      <w:bookmarkStart w:id="56" w:name="_Toc497205742"/>
      <w:r>
        <w:rPr>
          <w:rFonts w:hint="eastAsia" w:ascii="宋体" w:hAnsi="宋体" w:cs="宋体"/>
          <w:color w:val="auto"/>
          <w:sz w:val="24"/>
          <w:szCs w:val="24"/>
          <w:highlight w:val="none"/>
        </w:rPr>
        <w:t>2.3招标文件的澄清</w:t>
      </w:r>
      <w:bookmarkEnd w:id="54"/>
      <w:bookmarkEnd w:id="55"/>
      <w:bookmarkEnd w:id="56"/>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2.3.1投标人应仔细阅读和检查招标文件的全部内容。如发现缺页或附件不全，应及时向招标人提出，以便补齐。如有疑问或异议，应在“投标人须知前附表”规定的时间前书面要求（包括信函、电报、传真等可以有形地表现所载内容的形式，下同）招标人对招标文件予以澄清。</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2.3.2招标文件的澄清应在“投标人须知前附表”规定的投标截止时间 15 日前，以“投标人须知前附表”规定的形式向所有购买招标文件的投标人发布，但不指明澄清问题的来源。如果澄清发出的时间距投标截止时间不足 15 日可能影响投标文件编制的，相应延长投标截止时间。</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2.3.3</w:t>
      </w:r>
      <w:bookmarkStart w:id="57" w:name="_Toc9919"/>
      <w:bookmarkStart w:id="58" w:name="_Toc497205743"/>
      <w:r>
        <w:rPr>
          <w:rFonts w:hint="eastAsia" w:ascii="宋体" w:hAnsi="宋体" w:cs="宋体"/>
          <w:color w:val="auto"/>
          <w:sz w:val="24"/>
          <w:szCs w:val="24"/>
          <w:highlight w:val="none"/>
        </w:rPr>
        <w:t>投标人在收到澄清后，应按“投标人须知前附表”规定的形式确认已收到该澄清。</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2.4招标文件的修改</w:t>
      </w:r>
      <w:bookmarkEnd w:id="57"/>
      <w:bookmarkEnd w:id="58"/>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2.4.1在投标截止时间 15 日前，招标人可以书面形式修改招标文件，并以“投标人须知前附表”规定的澄清文件发布的相同形式，通知所有已购买招标文件的投标人。如果修改招标文件的时间距投标截止时间不足 15 日可能影响投标文件编制的，相应延长投标截止时间。</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2.4.2投标人在收到招标文件的修改后，应按“投标人须知前附表”规定的澄清文件确认的相同形式，确认已收到该修改。</w:t>
      </w:r>
    </w:p>
    <w:p>
      <w:pPr>
        <w:spacing w:line="360" w:lineRule="auto"/>
        <w:ind w:firstLine="480" w:firstLineChars="200"/>
        <w:outlineLvl w:val="1"/>
        <w:rPr>
          <w:rFonts w:ascii="宋体" w:hAnsi="宋体" w:cs="宋体"/>
          <w:color w:val="auto"/>
          <w:sz w:val="24"/>
          <w:szCs w:val="24"/>
          <w:highlight w:val="none"/>
        </w:rPr>
      </w:pPr>
      <w:bookmarkStart w:id="59" w:name="_Toc11166782"/>
      <w:bookmarkStart w:id="60" w:name="_Toc497205745"/>
      <w:r>
        <w:rPr>
          <w:rFonts w:hint="eastAsia" w:ascii="宋体" w:hAnsi="宋体" w:cs="宋体"/>
          <w:color w:val="auto"/>
          <w:sz w:val="24"/>
          <w:szCs w:val="24"/>
          <w:highlight w:val="none"/>
        </w:rPr>
        <w:t>2.4.3为使投标人在编制投标文件时有充分的时间对招标文件的修改、补充等内容进行研究并做出响应，招标人可酌情延长提交投标文件的截止时间，具体时间在招标文件的修改、补充等通知中予以明确。</w:t>
      </w:r>
      <w:bookmarkEnd w:id="59"/>
    </w:p>
    <w:p>
      <w:pPr>
        <w:spacing w:line="360" w:lineRule="auto"/>
        <w:ind w:firstLine="480" w:firstLineChars="200"/>
        <w:outlineLvl w:val="1"/>
        <w:rPr>
          <w:rFonts w:ascii="宋体" w:hAnsi="宋体" w:cs="宋体"/>
          <w:color w:val="auto"/>
          <w:sz w:val="24"/>
          <w:szCs w:val="24"/>
          <w:highlight w:val="none"/>
        </w:rPr>
      </w:pPr>
      <w:bookmarkStart w:id="61" w:name="_Toc11166783"/>
      <w:r>
        <w:rPr>
          <w:rFonts w:hint="eastAsia" w:ascii="宋体" w:hAnsi="宋体" w:cs="宋体"/>
          <w:color w:val="auto"/>
          <w:sz w:val="24"/>
          <w:szCs w:val="24"/>
          <w:highlight w:val="none"/>
        </w:rPr>
        <w:t>3.投标文件</w:t>
      </w:r>
      <w:bookmarkEnd w:id="60"/>
      <w:bookmarkEnd w:id="61"/>
    </w:p>
    <w:p>
      <w:pPr>
        <w:topLinePunct/>
        <w:spacing w:line="360" w:lineRule="auto"/>
        <w:ind w:firstLine="480" w:firstLineChars="200"/>
        <w:outlineLvl w:val="2"/>
        <w:rPr>
          <w:rFonts w:ascii="宋体" w:hAnsi="宋体" w:cs="宋体"/>
          <w:color w:val="auto"/>
          <w:sz w:val="24"/>
          <w:szCs w:val="24"/>
          <w:highlight w:val="none"/>
        </w:rPr>
      </w:pPr>
      <w:bookmarkStart w:id="62" w:name="_Toc497205746"/>
      <w:bookmarkStart w:id="63" w:name="_Toc15218"/>
      <w:bookmarkStart w:id="64" w:name="_Toc11166784"/>
      <w:r>
        <w:rPr>
          <w:rFonts w:hint="eastAsia" w:ascii="宋体" w:hAnsi="宋体" w:cs="宋体"/>
          <w:color w:val="auto"/>
          <w:sz w:val="24"/>
          <w:szCs w:val="24"/>
          <w:highlight w:val="none"/>
        </w:rPr>
        <w:t>3.1投标文件的组成</w:t>
      </w:r>
      <w:bookmarkEnd w:id="62"/>
      <w:r>
        <w:rPr>
          <w:rFonts w:hint="eastAsia" w:ascii="宋体" w:hAnsi="宋体" w:cs="宋体"/>
          <w:color w:val="auto"/>
          <w:sz w:val="24"/>
          <w:szCs w:val="24"/>
          <w:highlight w:val="none"/>
        </w:rPr>
        <w:t>，投标文件应包括下列内容：</w:t>
      </w:r>
      <w:bookmarkEnd w:id="63"/>
      <w:bookmarkEnd w:id="64"/>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3.1.1资格审查部分: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（1）诚信声明；（必须提供）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（2）投标文件签署授权委托书；（委托代理时必须提供）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（3）营业执照副本复印件（必须提供）；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（4）资质证书副本复印件（施工单位须提供）；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（5）安全生产许可证副本复印件（必须提供）；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（6）项目经理的建造师注册证书、安全生产考核合格B证复印件、身份证及投标单位为其缴纳的</w:t>
      </w:r>
      <w:r>
        <w:rPr>
          <w:rFonts w:hint="eastAsia" w:ascii="宋体" w:hAnsi="宋体" w:cs="宋体"/>
          <w:color w:val="auto"/>
          <w:sz w:val="24"/>
          <w:szCs w:val="24"/>
          <w:highlight w:val="none"/>
          <w:lang w:eastAsia="zh-CN"/>
        </w:rPr>
        <w:t>2020年1-3月</w:t>
      </w:r>
      <w:r>
        <w:rPr>
          <w:rFonts w:hint="eastAsia" w:ascii="宋体" w:hAnsi="宋体" w:cs="宋体"/>
          <w:color w:val="auto"/>
          <w:sz w:val="24"/>
          <w:szCs w:val="24"/>
          <w:highlight w:val="none"/>
        </w:rPr>
        <w:t>的社保证明复印件，以及项目经理未担任其他在施工程项目的项目经理的承诺函（格式自拟）；（必须提供）</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（7）专职安全员的岗位证书、安全生产考核合格证书（C证）、身份证及投标单位为其缴纳的</w:t>
      </w:r>
      <w:r>
        <w:rPr>
          <w:rFonts w:hint="eastAsia" w:ascii="宋体" w:hAnsi="宋体" w:cs="宋体"/>
          <w:color w:val="auto"/>
          <w:sz w:val="24"/>
          <w:szCs w:val="24"/>
          <w:highlight w:val="none"/>
          <w:lang w:eastAsia="zh-CN"/>
        </w:rPr>
        <w:t>2020年1-3月</w:t>
      </w:r>
      <w:r>
        <w:rPr>
          <w:rFonts w:hint="eastAsia" w:ascii="宋体" w:hAnsi="宋体" w:cs="宋体"/>
          <w:color w:val="auto"/>
          <w:sz w:val="24"/>
          <w:szCs w:val="24"/>
          <w:highlight w:val="none"/>
        </w:rPr>
        <w:t>的社保证明复印件；（必须提供）</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（8）建设工程项目管理承诺书；（必须提供）</w:t>
      </w:r>
    </w:p>
    <w:p>
      <w:pPr>
        <w:pStyle w:val="307"/>
        <w:spacing w:line="440" w:lineRule="exact"/>
        <w:ind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2018年或2019年的财务报表（财务报表必须包含资产负债表、利润表）或第三方审计报告或银行出具的资信证明；（至响应文件截止时间成立不足一年公司，需提供成立之日后至少连续三个月的月报表，其中成立不足三个月的公司提供成立之后的月报表）</w:t>
      </w:r>
    </w:p>
    <w:p>
      <w:pPr>
        <w:pStyle w:val="61"/>
        <w:rPr>
          <w:rFonts w:hint="eastAsia" w:eastAsia="宋体"/>
          <w:lang w:eastAsia="zh-CN"/>
        </w:rPr>
      </w:pP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）评标需要或投标人认为需要提供的其它证明材料。</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3.1.2  商务部分: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（1）投标函；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（2）投标函附录；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（3）投标报价表；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（4）已标价工程量清单。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（5）评标需要或投标人认为需要提供的其他资料；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3.1.3　技术标包括下列内容:</w:t>
      </w:r>
    </w:p>
    <w:p>
      <w:pPr>
        <w:topLinePunct/>
        <w:spacing w:line="360" w:lineRule="auto"/>
        <w:ind w:firstLine="480" w:firstLineChars="200"/>
        <w:outlineLvl w:val="2"/>
        <w:rPr>
          <w:rFonts w:ascii="宋体" w:hAnsi="宋体" w:cs="宋体"/>
          <w:color w:val="auto"/>
          <w:sz w:val="24"/>
          <w:szCs w:val="24"/>
          <w:highlight w:val="none"/>
        </w:rPr>
      </w:pPr>
      <w:bookmarkStart w:id="65" w:name="_Toc11166785"/>
      <w:bookmarkStart w:id="66" w:name="_Toc28640"/>
      <w:bookmarkStart w:id="67" w:name="_Toc497205747"/>
      <w:r>
        <w:rPr>
          <w:rFonts w:hint="eastAsia" w:ascii="宋体" w:hAnsi="宋体" w:cs="宋体"/>
          <w:color w:val="auto"/>
          <w:sz w:val="24"/>
          <w:szCs w:val="24"/>
          <w:highlight w:val="none"/>
        </w:rPr>
        <w:t>（1）施工组织设计；</w:t>
      </w:r>
      <w:bookmarkEnd w:id="65"/>
    </w:p>
    <w:p>
      <w:pPr>
        <w:topLinePunct/>
        <w:spacing w:line="360" w:lineRule="auto"/>
        <w:ind w:firstLine="480" w:firstLineChars="200"/>
        <w:outlineLvl w:val="2"/>
        <w:rPr>
          <w:rFonts w:ascii="宋体" w:hAnsi="宋体" w:cs="宋体"/>
          <w:color w:val="auto"/>
          <w:sz w:val="24"/>
          <w:szCs w:val="24"/>
          <w:highlight w:val="none"/>
        </w:rPr>
      </w:pPr>
      <w:bookmarkStart w:id="68" w:name="_Toc11166786"/>
      <w:r>
        <w:rPr>
          <w:rFonts w:hint="eastAsia" w:ascii="宋体" w:hAnsi="宋体" w:cs="宋体"/>
          <w:color w:val="auto"/>
          <w:sz w:val="24"/>
          <w:szCs w:val="24"/>
          <w:highlight w:val="none"/>
        </w:rPr>
        <w:t>（2）拟分包计划表；</w:t>
      </w:r>
      <w:bookmarkEnd w:id="68"/>
    </w:p>
    <w:p>
      <w:pPr>
        <w:topLinePunct/>
        <w:spacing w:line="360" w:lineRule="auto"/>
        <w:ind w:firstLine="480" w:firstLineChars="200"/>
        <w:outlineLvl w:val="2"/>
        <w:rPr>
          <w:rFonts w:ascii="宋体" w:hAnsi="宋体" w:cs="宋体"/>
          <w:color w:val="auto"/>
          <w:sz w:val="24"/>
          <w:szCs w:val="24"/>
          <w:highlight w:val="none"/>
        </w:rPr>
      </w:pPr>
      <w:bookmarkStart w:id="69" w:name="_Toc11166787"/>
      <w:r>
        <w:rPr>
          <w:rFonts w:hint="eastAsia" w:ascii="宋体" w:hAnsi="宋体" w:cs="宋体"/>
          <w:color w:val="auto"/>
          <w:sz w:val="24"/>
          <w:szCs w:val="24"/>
          <w:highlight w:val="none"/>
        </w:rPr>
        <w:t>（3）项目管理机构；</w:t>
      </w:r>
      <w:bookmarkEnd w:id="69"/>
    </w:p>
    <w:p>
      <w:pPr>
        <w:spacing w:line="360" w:lineRule="auto"/>
        <w:ind w:firstLine="420" w:firstLineChars="200"/>
        <w:rPr>
          <w:rFonts w:ascii="宋体" w:hAnsi="宋体" w:cs="宋体"/>
          <w:color w:val="auto"/>
          <w:sz w:val="24"/>
          <w:szCs w:val="24"/>
          <w:highlight w:val="none"/>
        </w:rPr>
      </w:pPr>
      <w:r>
        <w:rPr>
          <w:rFonts w:hint="eastAsia" w:ascii="宋体" w:hAnsi="宋体"/>
          <w:color w:val="auto"/>
          <w:highlight w:val="none"/>
        </w:rPr>
        <w:t>（4）</w:t>
      </w:r>
      <w:r>
        <w:rPr>
          <w:rFonts w:hint="eastAsia" w:ascii="宋体" w:hAnsi="宋体" w:cs="宋体"/>
          <w:color w:val="auto"/>
          <w:sz w:val="24"/>
          <w:szCs w:val="24"/>
          <w:highlight w:val="none"/>
        </w:rPr>
        <w:t xml:space="preserve">评标需要或投标人认为需要提供的其他资料。 </w:t>
      </w:r>
    </w:p>
    <w:p>
      <w:pPr>
        <w:topLinePunct/>
        <w:spacing w:line="360" w:lineRule="auto"/>
        <w:ind w:firstLine="480" w:firstLineChars="200"/>
        <w:outlineLvl w:val="2"/>
        <w:rPr>
          <w:rFonts w:ascii="宋体" w:hAnsi="宋体" w:cs="宋体"/>
          <w:color w:val="auto"/>
          <w:sz w:val="24"/>
          <w:szCs w:val="24"/>
          <w:highlight w:val="none"/>
        </w:rPr>
      </w:pPr>
      <w:bookmarkStart w:id="70" w:name="_Toc11166788"/>
      <w:r>
        <w:rPr>
          <w:rFonts w:hint="eastAsia" w:ascii="宋体" w:hAnsi="宋体" w:cs="宋体"/>
          <w:color w:val="auto"/>
          <w:sz w:val="24"/>
          <w:szCs w:val="24"/>
          <w:highlight w:val="none"/>
        </w:rPr>
        <w:t>3.2投标报价</w:t>
      </w:r>
      <w:bookmarkEnd w:id="66"/>
      <w:bookmarkEnd w:id="67"/>
      <w:bookmarkEnd w:id="7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3.2.1本项目工程投标报价采用工程量清单报价。采用固定综合单价包干合同方式。</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3.2.2本项目的施工图纸及工程量清单由投标人在网上自行下载，按招标人提供的工程量清单，填写单价和计算总额价，完成已标价工程量清单的编制。严禁投标人修改工程量清单的项目名称及规格、单位、工程量、清单顺序和序号。投标人不得对招标工程量清单项目进行增减调整。</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3.2.3投标人提交的已标价工程量清单纸质文件应从已编制完成的电子文件中直接打印，纸质文件应当与电子文件一致，不得弄虚作假，如出现纸质文件与电子文件不一致时，无论在评标时或合同执行时，招标人均有权以最不利于投标人（或中标人和承包人）的处理。</w:t>
      </w:r>
    </w:p>
    <w:p>
      <w:pPr>
        <w:pStyle w:val="44"/>
        <w:spacing w:line="360" w:lineRule="auto"/>
        <w:ind w:firstLine="480" w:firstLineChars="200"/>
        <w:rPr>
          <w:rFonts w:cs="宋体"/>
          <w:color w:val="auto"/>
          <w:szCs w:val="24"/>
          <w:highlight w:val="none"/>
        </w:rPr>
      </w:pPr>
      <w:r>
        <w:rPr>
          <w:rFonts w:hint="eastAsia" w:cs="宋体"/>
          <w:color w:val="auto"/>
          <w:szCs w:val="24"/>
          <w:highlight w:val="none"/>
        </w:rPr>
        <w:t>3.2.4投标人已标价工程量清单电子文件应拷入 U盘（光盘）中，在 U盘（光盘）标签上标明工程名称和项目编号。</w:t>
      </w:r>
    </w:p>
    <w:p>
      <w:pPr>
        <w:pStyle w:val="44"/>
        <w:spacing w:line="360" w:lineRule="auto"/>
        <w:ind w:firstLine="480" w:firstLineChars="200"/>
        <w:rPr>
          <w:rFonts w:cs="宋体"/>
          <w:color w:val="auto"/>
          <w:szCs w:val="24"/>
          <w:highlight w:val="none"/>
        </w:rPr>
      </w:pPr>
      <w:r>
        <w:rPr>
          <w:rFonts w:hint="eastAsia" w:cs="宋体"/>
          <w:color w:val="auto"/>
          <w:szCs w:val="24"/>
          <w:highlight w:val="none"/>
        </w:rPr>
        <w:t>3.2.5投标人的总报价已包括了完成本项目全部工作所需的劳务费、技术服务费、交通、通讯、保险、税费和利润等费用和政策性文件规定及合同包含的所有风险、责任等各项应有的费用，除非上述费用在合同中另有说明。</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3.2.6 投标文件只允许有一个报价，有选择的或有条件的报价将不予接受。</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3.2.7开标时，投标文件中大写金额和小写金额不一致的，以大写金额为准；总价金额与按照单价汇总金额不一致的，且单价合理的，以单价金额计算结果为准；单价金额小数点有明显错位的，应以总价为准，并修改单价；对不同文字文本投标文件的解释发生异议的，以中文文本为准。同时出现两种以上不一致的，按照前款规定的顺序修正按，投标人应签字确认，调整后的投标报价对投标人具有约束作用。如投标人不接受修正后的报价，则其投标将作为无效投标处理。</w:t>
      </w:r>
    </w:p>
    <w:p>
      <w:pPr>
        <w:topLinePunct/>
        <w:spacing w:line="360" w:lineRule="auto"/>
        <w:ind w:firstLine="480" w:firstLineChars="200"/>
        <w:outlineLvl w:val="2"/>
        <w:rPr>
          <w:rFonts w:ascii="宋体" w:hAnsi="宋体" w:cs="宋体"/>
          <w:color w:val="auto"/>
          <w:sz w:val="24"/>
          <w:szCs w:val="24"/>
          <w:highlight w:val="none"/>
        </w:rPr>
      </w:pPr>
      <w:bookmarkStart w:id="71" w:name="_Toc11166789"/>
      <w:bookmarkStart w:id="72" w:name="_Toc497205748"/>
      <w:bookmarkStart w:id="73" w:name="_Toc25174"/>
      <w:r>
        <w:rPr>
          <w:rFonts w:hint="eastAsia" w:ascii="宋体" w:hAnsi="宋体" w:cs="宋体"/>
          <w:color w:val="auto"/>
          <w:sz w:val="24"/>
          <w:szCs w:val="24"/>
          <w:highlight w:val="none"/>
        </w:rPr>
        <w:t>3.3投标有效期</w:t>
      </w:r>
      <w:bookmarkEnd w:id="71"/>
      <w:bookmarkEnd w:id="72"/>
      <w:bookmarkEnd w:id="73"/>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3.3.1在投标人须知前附表规定的投标文件有效期内，投标人不得要求撤销或修改其投标文件，应承担招标文件和法律规定的责任。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3.3.2出现特殊情况需要延长投标文件有效期的，招标人以书面形式通知所有投标人延长投标文件有效期，投标人拒绝延长的，其投标无效。</w:t>
      </w:r>
    </w:p>
    <w:p>
      <w:pPr>
        <w:topLinePunct/>
        <w:spacing w:line="360" w:lineRule="auto"/>
        <w:ind w:firstLine="480" w:firstLineChars="200"/>
        <w:outlineLvl w:val="2"/>
        <w:rPr>
          <w:rFonts w:ascii="宋体" w:hAnsi="宋体" w:cs="宋体"/>
          <w:color w:val="auto"/>
          <w:sz w:val="24"/>
          <w:szCs w:val="24"/>
          <w:highlight w:val="none"/>
        </w:rPr>
      </w:pPr>
      <w:bookmarkStart w:id="74" w:name="_Toc7645"/>
      <w:bookmarkStart w:id="75" w:name="_Toc11166790"/>
      <w:bookmarkStart w:id="76" w:name="_Toc497205750"/>
      <w:r>
        <w:rPr>
          <w:rFonts w:hint="eastAsia" w:ascii="宋体" w:hAnsi="宋体" w:cs="宋体"/>
          <w:color w:val="auto"/>
          <w:sz w:val="24"/>
          <w:szCs w:val="24"/>
          <w:highlight w:val="none"/>
        </w:rPr>
        <w:t>3.4备选投标方案</w:t>
      </w:r>
      <w:bookmarkEnd w:id="74"/>
      <w:bookmarkEnd w:id="75"/>
      <w:bookmarkEnd w:id="76"/>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除投标人须知前附表另有规定外，投标人不得提交备选投标方案。</w:t>
      </w:r>
    </w:p>
    <w:p>
      <w:pPr>
        <w:topLinePunct/>
        <w:spacing w:line="360" w:lineRule="auto"/>
        <w:ind w:firstLine="480" w:firstLineChars="200"/>
        <w:outlineLvl w:val="2"/>
        <w:rPr>
          <w:rFonts w:ascii="宋体" w:hAnsi="宋体" w:cs="宋体"/>
          <w:color w:val="auto"/>
          <w:sz w:val="24"/>
          <w:szCs w:val="24"/>
          <w:highlight w:val="none"/>
        </w:rPr>
      </w:pPr>
      <w:bookmarkStart w:id="77" w:name="_Toc497205751"/>
      <w:bookmarkStart w:id="78" w:name="_Toc11166791"/>
      <w:bookmarkStart w:id="79" w:name="_Toc25658"/>
      <w:r>
        <w:rPr>
          <w:rFonts w:hint="eastAsia" w:ascii="宋体" w:hAnsi="宋体" w:cs="宋体"/>
          <w:color w:val="auto"/>
          <w:sz w:val="24"/>
          <w:szCs w:val="24"/>
          <w:highlight w:val="none"/>
        </w:rPr>
        <w:t>3.5投标文件的编制</w:t>
      </w:r>
      <w:bookmarkEnd w:id="77"/>
      <w:bookmarkEnd w:id="78"/>
      <w:bookmarkEnd w:id="79"/>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bCs/>
          <w:color w:val="auto"/>
          <w:sz w:val="24"/>
          <w:szCs w:val="24"/>
          <w:highlight w:val="none"/>
        </w:rPr>
        <w:t>3.5.1投标文件应按</w:t>
      </w:r>
      <w:r>
        <w:rPr>
          <w:rFonts w:hint="eastAsia" w:ascii="宋体" w:hAnsi="宋体" w:cs="宋体"/>
          <w:bCs/>
          <w:color w:val="auto"/>
          <w:sz w:val="24"/>
          <w:szCs w:val="24"/>
          <w:highlight w:val="none"/>
          <w:lang w:val="zh-CN"/>
        </w:rPr>
        <w:t>招标文件的要求和</w:t>
      </w:r>
      <w:r>
        <w:rPr>
          <w:rFonts w:hint="eastAsia" w:ascii="宋体" w:hAnsi="宋体" w:cs="宋体"/>
          <w:bCs/>
          <w:color w:val="auto"/>
          <w:sz w:val="24"/>
          <w:szCs w:val="24"/>
          <w:highlight w:val="none"/>
        </w:rPr>
        <w:t>第八章“投标文件格式”进行编写，如有必要，可以增加附页，作为投标文件的组成部分</w:t>
      </w:r>
      <w:r>
        <w:rPr>
          <w:rFonts w:hint="eastAsia" w:ascii="宋体" w:hAnsi="宋体" w:cs="宋体"/>
          <w:bCs/>
          <w:color w:val="auto"/>
          <w:sz w:val="24"/>
          <w:szCs w:val="24"/>
          <w:highlight w:val="none"/>
          <w:lang w:val="zh-CN"/>
        </w:rPr>
        <w:t>。其中，投标函附录在满足招标文件实质性要求的基础上，可以提出比招标文件要求更有利于招标人的承诺。</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3.</w:t>
      </w:r>
      <w:r>
        <w:rPr>
          <w:rFonts w:hint="eastAsia" w:ascii="宋体" w:hAnsi="宋体" w:cs="宋体"/>
          <w:color w:val="auto"/>
          <w:sz w:val="24"/>
          <w:szCs w:val="24"/>
          <w:highlight w:val="none"/>
        </w:rPr>
        <w:t>5</w:t>
      </w:r>
      <w:r>
        <w:rPr>
          <w:rFonts w:hint="eastAsia" w:ascii="宋体" w:hAnsi="宋体" w:cs="宋体"/>
          <w:color w:val="auto"/>
          <w:sz w:val="24"/>
          <w:szCs w:val="24"/>
          <w:highlight w:val="none"/>
          <w:lang w:val="zh-CN"/>
        </w:rPr>
        <w:t>.2投标文件应当对招标文件有关工期、投标有效期、质量要求、技术标准和要求、招标范围等实质性内容作出响应。</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3.5.3投标文件应用不褪色的材料书写或打印，并由投标人的法定代表人或其委托代理人在招标文件正本与副本规定的相关位置签字（或盖章）并加盖投标人法人单位公章。由委托代理人签字的，投标文件应附法定代表人签署的授权委托书。投标文件应尽量避免涂改、行间插字或删除。如果出现上述情况，改动之处应加盖投标人单位章或由投标人的法定代表人或其委托代理人签字确认。签字或盖章的具体要求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3.5.4投标文件正本与副本应分别装订成册，具体装订要求见投标人须知前附表。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3.5.5投标文件正本一份，副本份数和投标文件电子版（U盘）份数见投标人须知前附表。正本和副本的封面上应清楚地标记“正本”或“副本”的字样。当副本和正本不一致时，以正本为准。</w:t>
      </w:r>
    </w:p>
    <w:p>
      <w:pPr>
        <w:spacing w:line="360" w:lineRule="auto"/>
        <w:ind w:firstLine="480" w:firstLineChars="200"/>
        <w:outlineLvl w:val="1"/>
        <w:rPr>
          <w:rFonts w:ascii="宋体" w:hAnsi="宋体" w:cs="宋体"/>
          <w:color w:val="auto"/>
          <w:sz w:val="24"/>
          <w:szCs w:val="24"/>
          <w:highlight w:val="none"/>
        </w:rPr>
      </w:pPr>
      <w:bookmarkStart w:id="80" w:name="_Toc497205752"/>
      <w:bookmarkStart w:id="81" w:name="_Toc11166792"/>
      <w:r>
        <w:rPr>
          <w:rFonts w:hint="eastAsia" w:ascii="宋体" w:hAnsi="宋体" w:cs="宋体"/>
          <w:color w:val="auto"/>
          <w:sz w:val="24"/>
          <w:szCs w:val="24"/>
          <w:highlight w:val="none"/>
        </w:rPr>
        <w:t>4.投标</w:t>
      </w:r>
      <w:bookmarkEnd w:id="80"/>
      <w:bookmarkEnd w:id="81"/>
    </w:p>
    <w:p>
      <w:pPr>
        <w:topLinePunct/>
        <w:spacing w:line="360" w:lineRule="auto"/>
        <w:ind w:firstLine="480" w:firstLineChars="200"/>
        <w:outlineLvl w:val="2"/>
        <w:rPr>
          <w:rFonts w:ascii="宋体" w:hAnsi="宋体" w:cs="宋体"/>
          <w:color w:val="auto"/>
          <w:sz w:val="24"/>
          <w:szCs w:val="24"/>
          <w:highlight w:val="none"/>
        </w:rPr>
      </w:pPr>
      <w:bookmarkStart w:id="82" w:name="_Toc497205753"/>
      <w:bookmarkStart w:id="83" w:name="_Toc11166793"/>
      <w:bookmarkStart w:id="84" w:name="_Toc27770"/>
      <w:r>
        <w:rPr>
          <w:rFonts w:hint="eastAsia" w:ascii="宋体" w:hAnsi="宋体" w:cs="宋体"/>
          <w:color w:val="auto"/>
          <w:sz w:val="24"/>
          <w:szCs w:val="24"/>
          <w:highlight w:val="none"/>
        </w:rPr>
        <w:t>4.1投标文件的密封和标识</w:t>
      </w:r>
      <w:bookmarkEnd w:id="82"/>
      <w:bookmarkEnd w:id="83"/>
      <w:bookmarkEnd w:id="84"/>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4.1.1投标文件的密封：见投标人须知前附表。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4.1.2投标文件的标识：见投标人须知前附表。</w:t>
      </w:r>
    </w:p>
    <w:p>
      <w:pPr>
        <w:topLinePunct/>
        <w:spacing w:line="360" w:lineRule="auto"/>
        <w:ind w:firstLine="480" w:firstLineChars="200"/>
        <w:outlineLvl w:val="2"/>
        <w:rPr>
          <w:rFonts w:ascii="宋体" w:hAnsi="宋体" w:cs="宋体"/>
          <w:color w:val="auto"/>
          <w:sz w:val="24"/>
          <w:szCs w:val="24"/>
          <w:highlight w:val="none"/>
        </w:rPr>
      </w:pPr>
      <w:bookmarkStart w:id="85" w:name="_Toc497205754"/>
      <w:bookmarkStart w:id="86" w:name="_Toc11166794"/>
      <w:bookmarkStart w:id="87" w:name="_Toc32695"/>
      <w:r>
        <w:rPr>
          <w:rFonts w:hint="eastAsia" w:ascii="宋体" w:hAnsi="宋体" w:cs="宋体"/>
          <w:color w:val="auto"/>
          <w:sz w:val="24"/>
          <w:szCs w:val="24"/>
          <w:highlight w:val="none"/>
        </w:rPr>
        <w:t>4.2投标文件的提交</w:t>
      </w:r>
      <w:bookmarkEnd w:id="85"/>
      <w:bookmarkEnd w:id="86"/>
      <w:bookmarkEnd w:id="87"/>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4.2.1投标人应在提交投标文件截止时间前提交投标文件。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4.2.2投标人提交投标文件的时间、地点和要求：见投标人须知前附表。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4.2.3投标人有下列情形之一，招标人、采购代理机构应当拒绝接收投标人的投标文件：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（1）逾期送达的或者未送达指定地点的；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（2）投标文件未按本章第4.1.1项要求密封的；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4.2.4除投标人须知前附表另有规定外，投标人的投标文件均不退还。</w:t>
      </w:r>
    </w:p>
    <w:p>
      <w:pPr>
        <w:topLinePunct/>
        <w:spacing w:line="360" w:lineRule="auto"/>
        <w:ind w:firstLine="480" w:firstLineChars="200"/>
        <w:outlineLvl w:val="2"/>
        <w:rPr>
          <w:rFonts w:ascii="宋体" w:hAnsi="宋体" w:cs="宋体"/>
          <w:color w:val="auto"/>
          <w:sz w:val="24"/>
          <w:szCs w:val="24"/>
          <w:highlight w:val="none"/>
        </w:rPr>
      </w:pPr>
      <w:bookmarkStart w:id="88" w:name="_Toc11166795"/>
      <w:bookmarkStart w:id="89" w:name="_Toc13265"/>
      <w:bookmarkStart w:id="90" w:name="_Toc497205755"/>
      <w:r>
        <w:rPr>
          <w:rFonts w:hint="eastAsia" w:ascii="宋体" w:hAnsi="宋体" w:cs="宋体"/>
          <w:color w:val="auto"/>
          <w:sz w:val="24"/>
          <w:szCs w:val="24"/>
          <w:highlight w:val="none"/>
        </w:rPr>
        <w:t>4.3投标文件的补充、修改和撤回</w:t>
      </w:r>
      <w:bookmarkEnd w:id="88"/>
      <w:bookmarkEnd w:id="89"/>
      <w:bookmarkEnd w:id="9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4.3.1投标人在提交投标文件截止时间前，可以对所提交的投标文件进行补充、修改或者撤回，并书面通知招标人、采购代理机构。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4.3.2投标人补充、修改或者撤回已提交投标文件的书面声明应执行本章第3.5.3项的规定。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4.3.3补充、修改的内容作为投标文件的组成部分，与投标文件不一致的，以补充、修改的内容为准。补充、修改的投标文件应按照本章第3条、第4条规定进行编制、密封、标记和提交，并标明“补充”、“修改”字样。</w:t>
      </w:r>
    </w:p>
    <w:p>
      <w:pPr>
        <w:spacing w:line="360" w:lineRule="auto"/>
        <w:ind w:firstLine="480" w:firstLineChars="200"/>
        <w:outlineLvl w:val="1"/>
        <w:rPr>
          <w:rFonts w:ascii="宋体" w:hAnsi="宋体" w:cs="宋体"/>
          <w:color w:val="auto"/>
          <w:sz w:val="24"/>
          <w:szCs w:val="24"/>
          <w:highlight w:val="none"/>
        </w:rPr>
      </w:pPr>
      <w:bookmarkStart w:id="91" w:name="_Toc497205756"/>
      <w:bookmarkStart w:id="92" w:name="_Toc11166796"/>
      <w:r>
        <w:rPr>
          <w:rFonts w:hint="eastAsia" w:ascii="宋体" w:hAnsi="宋体" w:cs="宋体"/>
          <w:color w:val="auto"/>
          <w:sz w:val="24"/>
          <w:szCs w:val="24"/>
          <w:highlight w:val="none"/>
        </w:rPr>
        <w:t>5.开标</w:t>
      </w:r>
      <w:bookmarkEnd w:id="91"/>
      <w:bookmarkEnd w:id="92"/>
    </w:p>
    <w:p>
      <w:pPr>
        <w:topLinePunct/>
        <w:spacing w:line="360" w:lineRule="auto"/>
        <w:ind w:firstLine="480" w:firstLineChars="200"/>
        <w:outlineLvl w:val="2"/>
        <w:rPr>
          <w:rFonts w:ascii="宋体" w:hAnsi="宋体" w:cs="宋体"/>
          <w:color w:val="auto"/>
          <w:sz w:val="24"/>
          <w:szCs w:val="24"/>
          <w:highlight w:val="none"/>
        </w:rPr>
      </w:pPr>
      <w:bookmarkStart w:id="93" w:name="_Toc11166797"/>
      <w:bookmarkStart w:id="94" w:name="_Toc497205757"/>
      <w:bookmarkStart w:id="95" w:name="_Toc13845"/>
      <w:r>
        <w:rPr>
          <w:rFonts w:hint="eastAsia" w:ascii="宋体" w:hAnsi="宋体" w:cs="宋体"/>
          <w:color w:val="auto"/>
          <w:sz w:val="24"/>
          <w:szCs w:val="24"/>
          <w:highlight w:val="none"/>
        </w:rPr>
        <w:t>5.1开标时间和地点</w:t>
      </w:r>
      <w:bookmarkEnd w:id="93"/>
      <w:bookmarkEnd w:id="94"/>
      <w:bookmarkEnd w:id="95"/>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招标人应当在投标须知前附表规定的提交投标文件截止时间和投标人须知前附表规定的地点公开开标，并邀请所有投标人的法定代表人或其委托代理人准时参加，参加开标会议的代表应签名报到。</w:t>
      </w:r>
    </w:p>
    <w:p>
      <w:pPr>
        <w:topLinePunct/>
        <w:spacing w:line="360" w:lineRule="auto"/>
        <w:ind w:firstLine="480" w:firstLineChars="200"/>
        <w:outlineLvl w:val="2"/>
        <w:rPr>
          <w:rFonts w:ascii="宋体" w:hAnsi="宋体" w:cs="宋体"/>
          <w:color w:val="auto"/>
          <w:sz w:val="24"/>
          <w:szCs w:val="24"/>
          <w:highlight w:val="none"/>
        </w:rPr>
      </w:pPr>
      <w:bookmarkStart w:id="96" w:name="_Toc11166798"/>
      <w:bookmarkStart w:id="97" w:name="_Toc1492"/>
      <w:bookmarkStart w:id="98" w:name="_Toc497205758"/>
      <w:r>
        <w:rPr>
          <w:rFonts w:hint="eastAsia" w:ascii="宋体" w:hAnsi="宋体" w:cs="宋体"/>
          <w:color w:val="auto"/>
          <w:sz w:val="24"/>
          <w:szCs w:val="24"/>
          <w:highlight w:val="none"/>
        </w:rPr>
        <w:t>5.2开标程序</w:t>
      </w:r>
      <w:bookmarkEnd w:id="96"/>
      <w:bookmarkEnd w:id="97"/>
      <w:bookmarkEnd w:id="98"/>
    </w:p>
    <w:p>
      <w:pPr>
        <w:topLinePunct/>
        <w:spacing w:line="360" w:lineRule="auto"/>
        <w:ind w:firstLine="480" w:firstLineChars="200"/>
        <w:outlineLvl w:val="2"/>
        <w:rPr>
          <w:rFonts w:ascii="宋体" w:hAnsi="宋体" w:cs="宋体"/>
          <w:color w:val="auto"/>
          <w:sz w:val="24"/>
          <w:szCs w:val="24"/>
          <w:highlight w:val="none"/>
        </w:rPr>
      </w:pPr>
      <w:bookmarkStart w:id="99" w:name="_Toc11166799"/>
      <w:bookmarkStart w:id="100" w:name="_Toc497205759"/>
      <w:bookmarkStart w:id="101" w:name="_Toc15095"/>
      <w:r>
        <w:rPr>
          <w:rFonts w:hint="eastAsia" w:ascii="宋体" w:hAnsi="宋体" w:cs="宋体"/>
          <w:color w:val="auto"/>
          <w:sz w:val="24"/>
          <w:szCs w:val="24"/>
          <w:highlight w:val="none"/>
        </w:rPr>
        <w:t>（1）宣布在提交投标文件截止时间前收到的投标文件数量；</w:t>
      </w:r>
      <w:bookmarkEnd w:id="99"/>
    </w:p>
    <w:p>
      <w:pPr>
        <w:topLinePunct/>
        <w:spacing w:line="360" w:lineRule="auto"/>
        <w:ind w:firstLine="480" w:firstLineChars="200"/>
        <w:outlineLvl w:val="2"/>
        <w:rPr>
          <w:rFonts w:ascii="宋体" w:hAnsi="宋体" w:cs="宋体"/>
          <w:color w:val="auto"/>
          <w:sz w:val="24"/>
          <w:szCs w:val="24"/>
          <w:highlight w:val="none"/>
        </w:rPr>
      </w:pPr>
      <w:bookmarkStart w:id="102" w:name="_Toc11166800"/>
      <w:r>
        <w:rPr>
          <w:rFonts w:hint="eastAsia" w:ascii="宋体" w:hAnsi="宋体" w:cs="宋体"/>
          <w:color w:val="auto"/>
          <w:sz w:val="24"/>
          <w:szCs w:val="24"/>
          <w:highlight w:val="none"/>
        </w:rPr>
        <w:t>（2）宣布开标纪律，开标人、唱标人、记录人、监督人等有关人员名单；</w:t>
      </w:r>
      <w:bookmarkEnd w:id="102"/>
    </w:p>
    <w:p>
      <w:pPr>
        <w:topLinePunct/>
        <w:spacing w:line="360" w:lineRule="auto"/>
        <w:ind w:firstLine="480" w:firstLineChars="200"/>
        <w:outlineLvl w:val="2"/>
        <w:rPr>
          <w:rFonts w:ascii="宋体" w:hAnsi="宋体" w:cs="宋体"/>
          <w:color w:val="auto"/>
          <w:sz w:val="24"/>
          <w:szCs w:val="24"/>
          <w:highlight w:val="none"/>
        </w:rPr>
      </w:pPr>
      <w:bookmarkStart w:id="103" w:name="_Toc11166801"/>
      <w:r>
        <w:rPr>
          <w:rFonts w:hint="eastAsia" w:ascii="宋体" w:hAnsi="宋体" w:cs="宋体"/>
          <w:color w:val="auto"/>
          <w:sz w:val="24"/>
          <w:szCs w:val="24"/>
          <w:highlight w:val="none"/>
        </w:rPr>
        <w:t>（3）公布在投标截止时间前递交投标文件的投标人名称，点名确认投标人是否派人到场；</w:t>
      </w:r>
      <w:bookmarkEnd w:id="103"/>
    </w:p>
    <w:p>
      <w:pPr>
        <w:topLinePunct/>
        <w:spacing w:line="360" w:lineRule="auto"/>
        <w:ind w:firstLine="480" w:firstLineChars="200"/>
        <w:outlineLvl w:val="2"/>
        <w:rPr>
          <w:rFonts w:ascii="宋体" w:hAnsi="宋体" w:cs="宋体"/>
          <w:color w:val="auto"/>
          <w:sz w:val="24"/>
          <w:szCs w:val="24"/>
          <w:highlight w:val="none"/>
        </w:rPr>
      </w:pPr>
      <w:bookmarkStart w:id="104" w:name="_Toc11166802"/>
      <w:r>
        <w:rPr>
          <w:rFonts w:hint="eastAsia" w:ascii="宋体" w:hAnsi="宋体" w:cs="宋体"/>
          <w:color w:val="auto"/>
          <w:sz w:val="24"/>
          <w:szCs w:val="24"/>
          <w:highlight w:val="none"/>
        </w:rPr>
        <w:t>（4）由招标人代表和监督人员检查投标人的资格证件（包括法定代表人身份证明原件、身份证原件及加盖公章的复印件（企业法定代表人参加投标会时检查）或委托代理投标相关证明（附授权委托书原件、法定代表人身份证明原件、法人身份证复印件加盖公章、委托代理人身份证原件及加盖公章的复印件，委托代理人参加投标会时检查），</w:t>
      </w:r>
      <w:r>
        <w:rPr>
          <w:rFonts w:hint="eastAsia" w:ascii="宋体" w:hAnsi="宋体" w:cs="宋体"/>
          <w:b/>
          <w:color w:val="auto"/>
          <w:sz w:val="24"/>
          <w:szCs w:val="24"/>
          <w:highlight w:val="none"/>
        </w:rPr>
        <w:t>如有一项不符合要求，则退回其投标文件。</w:t>
      </w:r>
      <w:r>
        <w:rPr>
          <w:rFonts w:hint="eastAsia" w:ascii="宋体" w:hAnsi="宋体" w:cs="宋体"/>
          <w:color w:val="auto"/>
          <w:sz w:val="24"/>
          <w:szCs w:val="24"/>
          <w:highlight w:val="none"/>
        </w:rPr>
        <w:t>投标人代表检查投标文件的密封情况；</w:t>
      </w:r>
      <w:bookmarkEnd w:id="104"/>
    </w:p>
    <w:p>
      <w:pPr>
        <w:topLinePunct/>
        <w:spacing w:line="360" w:lineRule="auto"/>
        <w:ind w:firstLine="480" w:firstLineChars="200"/>
        <w:outlineLvl w:val="2"/>
        <w:rPr>
          <w:rFonts w:ascii="宋体" w:hAnsi="宋体" w:cs="宋体"/>
          <w:color w:val="auto"/>
          <w:sz w:val="24"/>
          <w:szCs w:val="24"/>
          <w:highlight w:val="none"/>
        </w:rPr>
      </w:pPr>
      <w:bookmarkStart w:id="105" w:name="_Toc11166803"/>
      <w:r>
        <w:rPr>
          <w:rFonts w:hint="eastAsia" w:ascii="宋体" w:hAnsi="宋体" w:cs="宋体"/>
          <w:color w:val="auto"/>
          <w:sz w:val="24"/>
          <w:szCs w:val="24"/>
          <w:highlight w:val="none"/>
        </w:rPr>
        <w:t>（5）按照“投标人须知前附表”的规定确定并宣布投标文件开标顺序；</w:t>
      </w:r>
      <w:bookmarkEnd w:id="105"/>
    </w:p>
    <w:p>
      <w:pPr>
        <w:topLinePunct/>
        <w:spacing w:line="360" w:lineRule="auto"/>
        <w:ind w:firstLine="480" w:firstLineChars="200"/>
        <w:outlineLvl w:val="2"/>
        <w:rPr>
          <w:rFonts w:ascii="宋体" w:hAnsi="宋体" w:cs="宋体"/>
          <w:color w:val="auto"/>
          <w:sz w:val="24"/>
          <w:szCs w:val="24"/>
          <w:highlight w:val="none"/>
        </w:rPr>
      </w:pPr>
      <w:bookmarkStart w:id="106" w:name="_Toc11166804"/>
      <w:r>
        <w:rPr>
          <w:rFonts w:hint="eastAsia" w:ascii="宋体" w:hAnsi="宋体" w:cs="宋体"/>
          <w:color w:val="auto"/>
          <w:sz w:val="24"/>
          <w:szCs w:val="24"/>
          <w:highlight w:val="none"/>
        </w:rPr>
        <w:t>（6）公布招标控制价及相关内容；</w:t>
      </w:r>
      <w:bookmarkEnd w:id="106"/>
    </w:p>
    <w:p>
      <w:pPr>
        <w:topLinePunct/>
        <w:spacing w:line="360" w:lineRule="auto"/>
        <w:ind w:firstLine="480" w:firstLineChars="200"/>
        <w:outlineLvl w:val="2"/>
        <w:rPr>
          <w:rFonts w:ascii="宋体" w:hAnsi="宋体" w:cs="宋体"/>
          <w:color w:val="auto"/>
          <w:sz w:val="24"/>
          <w:szCs w:val="24"/>
          <w:highlight w:val="none"/>
        </w:rPr>
      </w:pPr>
      <w:bookmarkStart w:id="107" w:name="_Toc11166805"/>
      <w:r>
        <w:rPr>
          <w:rFonts w:hint="eastAsia" w:ascii="宋体" w:hAnsi="宋体" w:cs="宋体"/>
          <w:color w:val="auto"/>
          <w:sz w:val="24"/>
          <w:szCs w:val="24"/>
          <w:highlight w:val="none"/>
        </w:rPr>
        <w:t>（7）公布投标人名称、投标报价、质量目标、工期及其他内容，并制作记录；</w:t>
      </w:r>
      <w:bookmarkEnd w:id="107"/>
    </w:p>
    <w:p>
      <w:pPr>
        <w:topLinePunct/>
        <w:spacing w:line="360" w:lineRule="auto"/>
        <w:ind w:firstLine="480" w:firstLineChars="200"/>
        <w:outlineLvl w:val="2"/>
        <w:rPr>
          <w:rFonts w:ascii="宋体" w:hAnsi="宋体" w:cs="宋体"/>
          <w:color w:val="auto"/>
          <w:sz w:val="24"/>
          <w:szCs w:val="24"/>
          <w:highlight w:val="none"/>
        </w:rPr>
      </w:pPr>
      <w:bookmarkStart w:id="108" w:name="_Toc11166806"/>
      <w:r>
        <w:rPr>
          <w:rFonts w:hint="eastAsia" w:ascii="宋体" w:hAnsi="宋体" w:cs="宋体"/>
          <w:color w:val="auto"/>
          <w:sz w:val="24"/>
          <w:szCs w:val="24"/>
          <w:highlight w:val="none"/>
        </w:rPr>
        <w:t>（8）投标人代表、招标人代表、记录人以及有关监督人员在开标记录上签字确认，并存档备查；</w:t>
      </w:r>
      <w:bookmarkEnd w:id="108"/>
    </w:p>
    <w:p>
      <w:pPr>
        <w:topLinePunct/>
        <w:spacing w:line="360" w:lineRule="auto"/>
        <w:ind w:firstLine="480" w:firstLineChars="200"/>
        <w:outlineLvl w:val="2"/>
        <w:rPr>
          <w:rFonts w:ascii="宋体" w:hAnsi="宋体" w:cs="宋体"/>
          <w:color w:val="auto"/>
          <w:sz w:val="24"/>
          <w:szCs w:val="24"/>
          <w:highlight w:val="none"/>
        </w:rPr>
      </w:pPr>
      <w:r>
        <w:rPr>
          <w:rFonts w:hint="eastAsia" w:ascii="宋体" w:hAnsi="宋体" w:cs="宋体"/>
          <w:color w:val="auto"/>
          <w:sz w:val="24"/>
          <w:szCs w:val="24"/>
          <w:highlight w:val="none"/>
        </w:rPr>
        <w:t xml:space="preserve"> </w:t>
      </w:r>
      <w:bookmarkStart w:id="109" w:name="_Toc11166807"/>
      <w:r>
        <w:rPr>
          <w:rFonts w:hint="eastAsia" w:ascii="宋体" w:hAnsi="宋体" w:cs="宋体"/>
          <w:color w:val="auto"/>
          <w:sz w:val="24"/>
          <w:szCs w:val="24"/>
          <w:highlight w:val="none"/>
        </w:rPr>
        <w:t>（9）开标结束。</w:t>
      </w:r>
      <w:bookmarkEnd w:id="109"/>
    </w:p>
    <w:p>
      <w:pPr>
        <w:pStyle w:val="44"/>
        <w:ind w:firstLine="720" w:firstLineChars="300"/>
        <w:rPr>
          <w:color w:val="auto"/>
          <w:highlight w:val="none"/>
        </w:rPr>
      </w:pPr>
      <w:r>
        <w:rPr>
          <w:rFonts w:hint="eastAsia"/>
          <w:color w:val="auto"/>
          <w:highlight w:val="none"/>
        </w:rPr>
        <w:t>5.3 不予开标</w:t>
      </w:r>
    </w:p>
    <w:p>
      <w:pPr>
        <w:pStyle w:val="44"/>
        <w:ind w:firstLine="240"/>
        <w:rPr>
          <w:color w:val="auto"/>
          <w:highlight w:val="none"/>
        </w:rPr>
      </w:pPr>
      <w:r>
        <w:rPr>
          <w:rFonts w:hint="eastAsia"/>
          <w:color w:val="auto"/>
          <w:highlight w:val="none"/>
        </w:rPr>
        <w:t>符合下列情况之一的投标，招标人拒绝受理或在开标时当场拒绝其投标，不得进入评标：</w:t>
      </w:r>
    </w:p>
    <w:p>
      <w:pPr>
        <w:pStyle w:val="44"/>
        <w:ind w:firstLine="240"/>
        <w:rPr>
          <w:color w:val="auto"/>
          <w:highlight w:val="none"/>
        </w:rPr>
      </w:pPr>
      <w:r>
        <w:rPr>
          <w:rFonts w:hint="eastAsia"/>
          <w:color w:val="auto"/>
          <w:highlight w:val="none"/>
        </w:rPr>
        <w:t>（1）投标文件逾期送达的或者未送达指定地点的；</w:t>
      </w:r>
    </w:p>
    <w:p>
      <w:pPr>
        <w:pStyle w:val="44"/>
        <w:ind w:firstLine="240"/>
        <w:rPr>
          <w:color w:val="auto"/>
          <w:highlight w:val="none"/>
        </w:rPr>
      </w:pPr>
      <w:r>
        <w:rPr>
          <w:rFonts w:hint="eastAsia"/>
          <w:color w:val="auto"/>
          <w:highlight w:val="none"/>
        </w:rPr>
        <w:t>（2）投标文件未按招标文件要求密封和标记的；</w:t>
      </w:r>
    </w:p>
    <w:p>
      <w:pPr>
        <w:pStyle w:val="44"/>
        <w:ind w:firstLine="240"/>
        <w:rPr>
          <w:color w:val="auto"/>
          <w:highlight w:val="none"/>
        </w:rPr>
      </w:pPr>
      <w:r>
        <w:rPr>
          <w:rFonts w:hint="eastAsia"/>
          <w:color w:val="auto"/>
          <w:highlight w:val="none"/>
        </w:rPr>
        <w:t>（3）投标人法定代表人或其授权的委托代理人未按时出席开标会。</w:t>
      </w:r>
    </w:p>
    <w:p>
      <w:pPr>
        <w:pStyle w:val="44"/>
        <w:ind w:firstLine="720" w:firstLineChars="300"/>
        <w:rPr>
          <w:color w:val="auto"/>
          <w:highlight w:val="none"/>
        </w:rPr>
      </w:pPr>
      <w:r>
        <w:rPr>
          <w:rFonts w:hint="eastAsia"/>
          <w:color w:val="auto"/>
          <w:highlight w:val="none"/>
        </w:rPr>
        <w:t>5.4 开标异议</w:t>
      </w:r>
    </w:p>
    <w:p>
      <w:pPr>
        <w:pStyle w:val="44"/>
        <w:spacing w:line="360" w:lineRule="auto"/>
        <w:ind w:firstLine="240"/>
        <w:rPr>
          <w:color w:val="auto"/>
          <w:highlight w:val="none"/>
        </w:rPr>
      </w:pPr>
      <w:r>
        <w:rPr>
          <w:rFonts w:hint="eastAsia"/>
          <w:color w:val="auto"/>
          <w:highlight w:val="none"/>
        </w:rPr>
        <w:t>投标人对开标有异议的，应当在开标现场提出，招标人及监督人员应当场作出答复，并制作记录。</w:t>
      </w:r>
    </w:p>
    <w:bookmarkEnd w:id="100"/>
    <w:bookmarkEnd w:id="101"/>
    <w:p>
      <w:pPr>
        <w:spacing w:line="360" w:lineRule="auto"/>
        <w:ind w:firstLine="480" w:firstLineChars="200"/>
        <w:outlineLvl w:val="1"/>
        <w:rPr>
          <w:rFonts w:ascii="宋体" w:hAnsi="宋体" w:cs="宋体"/>
          <w:color w:val="auto"/>
          <w:sz w:val="24"/>
          <w:szCs w:val="24"/>
          <w:highlight w:val="none"/>
        </w:rPr>
      </w:pPr>
      <w:bookmarkStart w:id="110" w:name="_Toc11166808"/>
      <w:bookmarkStart w:id="111" w:name="_Toc497205760"/>
      <w:r>
        <w:rPr>
          <w:rFonts w:hint="eastAsia" w:ascii="宋体" w:hAnsi="宋体" w:cs="宋体"/>
          <w:color w:val="auto"/>
          <w:sz w:val="24"/>
          <w:szCs w:val="24"/>
          <w:highlight w:val="none"/>
        </w:rPr>
        <w:t>6.评审</w:t>
      </w:r>
      <w:bookmarkEnd w:id="110"/>
      <w:bookmarkEnd w:id="111"/>
    </w:p>
    <w:p>
      <w:pPr>
        <w:topLinePunct/>
        <w:spacing w:line="360" w:lineRule="auto"/>
        <w:ind w:firstLine="480" w:firstLineChars="200"/>
        <w:outlineLvl w:val="2"/>
        <w:rPr>
          <w:rFonts w:ascii="宋体" w:hAnsi="宋体" w:cs="宋体"/>
          <w:color w:val="auto"/>
          <w:sz w:val="24"/>
          <w:szCs w:val="24"/>
          <w:highlight w:val="none"/>
        </w:rPr>
      </w:pPr>
      <w:bookmarkStart w:id="112" w:name="_Toc497205761"/>
      <w:bookmarkStart w:id="113" w:name="_Toc11166809"/>
      <w:bookmarkStart w:id="114" w:name="_Toc15866"/>
      <w:r>
        <w:rPr>
          <w:rFonts w:hint="eastAsia" w:ascii="宋体" w:hAnsi="宋体" w:cs="宋体"/>
          <w:color w:val="auto"/>
          <w:sz w:val="24"/>
          <w:szCs w:val="24"/>
          <w:highlight w:val="none"/>
        </w:rPr>
        <w:t>6.1资格审查</w:t>
      </w:r>
      <w:bookmarkEnd w:id="112"/>
      <w:bookmarkEnd w:id="113"/>
      <w:bookmarkEnd w:id="114"/>
    </w:p>
    <w:p>
      <w:pPr>
        <w:spacing w:line="360" w:lineRule="auto"/>
        <w:ind w:left="141" w:leftChars="67" w:firstLine="480" w:firstLineChars="200"/>
        <w:rPr>
          <w:rFonts w:ascii="宋体" w:hAnsi="宋体" w:cs="宋体"/>
          <w:b/>
          <w:color w:val="auto"/>
          <w:sz w:val="24"/>
          <w:szCs w:val="24"/>
          <w:highlight w:val="none"/>
        </w:rPr>
      </w:pPr>
      <w:r>
        <w:rPr>
          <w:rFonts w:hint="eastAsia" w:ascii="宋体" w:hAnsi="宋体" w:cs="宋体"/>
          <w:color w:val="auto"/>
          <w:sz w:val="24"/>
          <w:szCs w:val="24"/>
          <w:highlight w:val="none"/>
        </w:rPr>
        <w:t>评审由招标人代表负责对所有投标人进行资格审查，资格审查合格投标人不足三家的，不予评标。</w:t>
      </w:r>
    </w:p>
    <w:p>
      <w:pPr>
        <w:topLinePunct/>
        <w:spacing w:line="360" w:lineRule="auto"/>
        <w:ind w:firstLine="480" w:firstLineChars="200"/>
        <w:outlineLvl w:val="2"/>
        <w:rPr>
          <w:rFonts w:ascii="宋体" w:hAnsi="宋体" w:cs="宋体"/>
          <w:color w:val="auto"/>
          <w:sz w:val="24"/>
          <w:szCs w:val="24"/>
          <w:highlight w:val="none"/>
        </w:rPr>
      </w:pPr>
      <w:bookmarkStart w:id="115" w:name="_Toc497205762"/>
      <w:bookmarkStart w:id="116" w:name="_Toc11166810"/>
      <w:bookmarkStart w:id="117" w:name="_Toc18349"/>
      <w:r>
        <w:rPr>
          <w:rFonts w:hint="eastAsia" w:ascii="宋体" w:hAnsi="宋体" w:cs="宋体"/>
          <w:color w:val="auto"/>
          <w:sz w:val="24"/>
          <w:szCs w:val="24"/>
          <w:highlight w:val="none"/>
        </w:rPr>
        <w:t>6.2</w:t>
      </w:r>
      <w:bookmarkEnd w:id="115"/>
      <w:r>
        <w:rPr>
          <w:rFonts w:hint="eastAsia" w:ascii="宋体" w:hAnsi="宋体" w:cs="宋体"/>
          <w:color w:val="auto"/>
          <w:sz w:val="24"/>
          <w:szCs w:val="24"/>
          <w:highlight w:val="none"/>
        </w:rPr>
        <w:t>评标委员会</w:t>
      </w:r>
      <w:bookmarkEnd w:id="116"/>
      <w:bookmarkEnd w:id="117"/>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6.2.1评标委员会的构成和确定方式：见投标人须知前附表。</w:t>
      </w:r>
    </w:p>
    <w:p>
      <w:pPr>
        <w:pStyle w:val="44"/>
        <w:ind w:firstLine="480" w:firstLineChars="200"/>
        <w:rPr>
          <w:color w:val="auto"/>
          <w:highlight w:val="none"/>
        </w:rPr>
      </w:pPr>
      <w:r>
        <w:rPr>
          <w:rFonts w:hint="eastAsia"/>
          <w:color w:val="auto"/>
          <w:highlight w:val="none"/>
        </w:rPr>
        <w:t>6.2.2 有下列情形之一的，不得担任评标委员会成员：</w:t>
      </w:r>
    </w:p>
    <w:p>
      <w:pPr>
        <w:pStyle w:val="44"/>
        <w:ind w:firstLine="480" w:firstLineChars="200"/>
        <w:rPr>
          <w:color w:val="auto"/>
          <w:highlight w:val="none"/>
        </w:rPr>
      </w:pPr>
      <w:r>
        <w:rPr>
          <w:rFonts w:hint="eastAsia"/>
          <w:color w:val="auto"/>
          <w:highlight w:val="none"/>
        </w:rPr>
        <w:t>（一）投标人或者投标人主要负责人的近亲属；</w:t>
      </w:r>
    </w:p>
    <w:p>
      <w:pPr>
        <w:pStyle w:val="44"/>
        <w:ind w:firstLine="480" w:firstLineChars="200"/>
        <w:rPr>
          <w:color w:val="auto"/>
          <w:highlight w:val="none"/>
        </w:rPr>
      </w:pPr>
      <w:r>
        <w:rPr>
          <w:rFonts w:hint="eastAsia"/>
          <w:color w:val="auto"/>
          <w:highlight w:val="none"/>
        </w:rPr>
        <w:t>（二）招标项目主管部门或者招标投标行政监督部门的工作人员；</w:t>
      </w:r>
    </w:p>
    <w:p>
      <w:pPr>
        <w:pStyle w:val="44"/>
        <w:ind w:firstLine="480" w:firstLineChars="200"/>
        <w:rPr>
          <w:color w:val="auto"/>
          <w:highlight w:val="none"/>
        </w:rPr>
      </w:pPr>
      <w:r>
        <w:rPr>
          <w:rFonts w:hint="eastAsia"/>
          <w:color w:val="auto"/>
          <w:highlight w:val="none"/>
        </w:rPr>
        <w:t>（三）与投标人有经济利益关系，可能影响对投标公正评审的人员；</w:t>
      </w:r>
    </w:p>
    <w:p>
      <w:pPr>
        <w:pStyle w:val="44"/>
        <w:ind w:firstLine="480" w:firstLineChars="200"/>
        <w:rPr>
          <w:color w:val="auto"/>
          <w:highlight w:val="none"/>
        </w:rPr>
      </w:pPr>
      <w:r>
        <w:rPr>
          <w:rFonts w:hint="eastAsia"/>
          <w:color w:val="auto"/>
          <w:highlight w:val="none"/>
        </w:rPr>
        <w:t>（四）在招投标活动中从事违法行为而受过行政处罚或者刑事处罚的人员；</w:t>
      </w:r>
    </w:p>
    <w:p>
      <w:pPr>
        <w:pStyle w:val="44"/>
        <w:ind w:firstLine="480" w:firstLineChars="200"/>
        <w:rPr>
          <w:color w:val="auto"/>
          <w:highlight w:val="none"/>
        </w:rPr>
      </w:pPr>
      <w:r>
        <w:rPr>
          <w:rFonts w:hint="eastAsia"/>
          <w:color w:val="auto"/>
          <w:highlight w:val="none"/>
        </w:rPr>
        <w:t>（五）与投标人有其他利害关系的人；</w:t>
      </w:r>
    </w:p>
    <w:p>
      <w:pPr>
        <w:topLinePunct/>
        <w:spacing w:line="360" w:lineRule="auto"/>
        <w:ind w:firstLine="480" w:firstLineChars="200"/>
        <w:outlineLvl w:val="2"/>
        <w:rPr>
          <w:rFonts w:ascii="宋体" w:hAnsi="宋体" w:cs="宋体"/>
          <w:color w:val="auto"/>
          <w:sz w:val="24"/>
          <w:szCs w:val="24"/>
          <w:highlight w:val="none"/>
        </w:rPr>
      </w:pPr>
      <w:bookmarkStart w:id="118" w:name="_Toc497205763"/>
      <w:bookmarkStart w:id="119" w:name="_Toc11166811"/>
      <w:bookmarkStart w:id="120" w:name="_Toc24338"/>
      <w:r>
        <w:rPr>
          <w:rFonts w:hint="eastAsia" w:ascii="宋体" w:hAnsi="宋体" w:cs="宋体"/>
          <w:color w:val="auto"/>
          <w:sz w:val="24"/>
          <w:szCs w:val="24"/>
          <w:highlight w:val="none"/>
        </w:rPr>
        <w:t>6.3评审原则</w:t>
      </w:r>
      <w:bookmarkEnd w:id="118"/>
      <w:bookmarkEnd w:id="119"/>
      <w:bookmarkEnd w:id="12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评审活动遵循公平、公正、科学和择优的原则。</w:t>
      </w:r>
    </w:p>
    <w:p>
      <w:pPr>
        <w:topLinePunct/>
        <w:spacing w:line="360" w:lineRule="auto"/>
        <w:ind w:firstLine="480" w:firstLineChars="200"/>
        <w:outlineLvl w:val="2"/>
        <w:rPr>
          <w:rFonts w:ascii="宋体" w:hAnsi="宋体" w:cs="宋体"/>
          <w:color w:val="auto"/>
          <w:sz w:val="24"/>
          <w:szCs w:val="24"/>
          <w:highlight w:val="none"/>
        </w:rPr>
      </w:pPr>
      <w:bookmarkStart w:id="121" w:name="_Toc30231"/>
      <w:bookmarkStart w:id="122" w:name="_Toc497205764"/>
      <w:bookmarkStart w:id="123" w:name="_Toc11166812"/>
      <w:r>
        <w:rPr>
          <w:rFonts w:hint="eastAsia" w:ascii="宋体" w:hAnsi="宋体" w:cs="宋体"/>
          <w:color w:val="auto"/>
          <w:sz w:val="24"/>
          <w:szCs w:val="24"/>
          <w:highlight w:val="none"/>
        </w:rPr>
        <w:t>6.4</w:t>
      </w:r>
      <w:bookmarkEnd w:id="121"/>
      <w:bookmarkEnd w:id="122"/>
      <w:bookmarkStart w:id="124" w:name="_Toc497205765"/>
      <w:r>
        <w:rPr>
          <w:rFonts w:hint="eastAsia" w:ascii="宋体" w:hAnsi="宋体" w:cs="宋体"/>
          <w:color w:val="auto"/>
          <w:sz w:val="24"/>
          <w:szCs w:val="24"/>
          <w:highlight w:val="none"/>
        </w:rPr>
        <w:t>评标方式</w:t>
      </w:r>
      <w:bookmarkEnd w:id="123"/>
    </w:p>
    <w:p>
      <w:pPr>
        <w:topLinePunct/>
        <w:spacing w:line="360" w:lineRule="auto"/>
        <w:ind w:firstLine="480" w:firstLineChars="200"/>
        <w:outlineLvl w:val="2"/>
        <w:rPr>
          <w:rFonts w:ascii="宋体" w:hAnsi="宋体" w:cs="宋体"/>
          <w:color w:val="auto"/>
          <w:sz w:val="24"/>
          <w:szCs w:val="24"/>
          <w:highlight w:val="none"/>
        </w:rPr>
      </w:pPr>
      <w:bookmarkStart w:id="125" w:name="_Toc11166813"/>
      <w:r>
        <w:rPr>
          <w:rFonts w:hint="eastAsia" w:ascii="宋体" w:hAnsi="宋体" w:cs="宋体"/>
          <w:color w:val="auto"/>
          <w:sz w:val="24"/>
          <w:szCs w:val="24"/>
          <w:highlight w:val="none"/>
        </w:rPr>
        <w:t>评标委员会按照第三章“评标办法”规定的方法、评审因素、标准和程序对投标文件进行评审。第三章“评标办法”没有规定的方法、评审因素和标准，不作为评标依据。具体评标方式见“投标人须知前附表”。</w:t>
      </w:r>
      <w:bookmarkEnd w:id="125"/>
    </w:p>
    <w:p>
      <w:pPr>
        <w:pStyle w:val="44"/>
        <w:spacing w:line="360" w:lineRule="auto"/>
        <w:ind w:firstLine="480" w:firstLineChars="200"/>
        <w:rPr>
          <w:color w:val="auto"/>
          <w:highlight w:val="none"/>
        </w:rPr>
      </w:pPr>
      <w:r>
        <w:rPr>
          <w:rFonts w:hint="eastAsia"/>
          <w:color w:val="auto"/>
          <w:highlight w:val="none"/>
        </w:rPr>
        <w:t>6.5中标候选人公示</w:t>
      </w:r>
    </w:p>
    <w:p>
      <w:pPr>
        <w:pStyle w:val="44"/>
        <w:spacing w:line="360" w:lineRule="auto"/>
        <w:ind w:firstLine="480" w:firstLineChars="200"/>
        <w:rPr>
          <w:color w:val="auto"/>
          <w:highlight w:val="none"/>
        </w:rPr>
      </w:pPr>
      <w:r>
        <w:rPr>
          <w:rFonts w:hint="eastAsia"/>
          <w:color w:val="auto"/>
          <w:highlight w:val="none"/>
        </w:rPr>
        <w:t>6.5.1 招标人自收到评标报告之日起 3 日内，必须在“投标人须知前附表”规定的媒介上按照规定的格式公示中标候选人，公示期不少于 3 个工作日。招标人逾期不发出中标候选人公示的，由当地监督管理部门责令招标人及时改正。</w:t>
      </w:r>
    </w:p>
    <w:p>
      <w:pPr>
        <w:pStyle w:val="44"/>
        <w:spacing w:line="360" w:lineRule="auto"/>
        <w:ind w:firstLine="480" w:firstLineChars="200"/>
        <w:rPr>
          <w:color w:val="auto"/>
          <w:highlight w:val="none"/>
        </w:rPr>
      </w:pPr>
      <w:r>
        <w:rPr>
          <w:rFonts w:hint="eastAsia"/>
          <w:color w:val="auto"/>
          <w:highlight w:val="none"/>
        </w:rPr>
        <w:t>6.5.2 投标人或者其他利害关系人对评标结果有异议的，应当在中标候选人公示期间提出。招标人自收到异议之日起 3 日内作出答复，答复内容仅限于投标人所质疑的内容，不得涉及以下内容：</w:t>
      </w:r>
    </w:p>
    <w:p>
      <w:pPr>
        <w:pStyle w:val="44"/>
        <w:spacing w:line="360" w:lineRule="auto"/>
        <w:ind w:firstLine="480" w:firstLineChars="200"/>
        <w:rPr>
          <w:color w:val="auto"/>
          <w:highlight w:val="none"/>
        </w:rPr>
      </w:pPr>
      <w:r>
        <w:rPr>
          <w:rFonts w:hint="eastAsia"/>
          <w:color w:val="auto"/>
          <w:highlight w:val="none"/>
        </w:rPr>
        <w:t>（1）国家秘密和商业秘密；</w:t>
      </w:r>
    </w:p>
    <w:p>
      <w:pPr>
        <w:pStyle w:val="44"/>
        <w:spacing w:line="360" w:lineRule="auto"/>
        <w:ind w:firstLine="480" w:firstLineChars="200"/>
        <w:rPr>
          <w:color w:val="auto"/>
          <w:highlight w:val="none"/>
        </w:rPr>
      </w:pPr>
      <w:r>
        <w:rPr>
          <w:rFonts w:hint="eastAsia"/>
          <w:color w:val="auto"/>
          <w:highlight w:val="none"/>
        </w:rPr>
        <w:t>（2）开标前质疑的，已获招标文件的招标文件名称、数量；</w:t>
      </w:r>
    </w:p>
    <w:p>
      <w:pPr>
        <w:pStyle w:val="44"/>
        <w:spacing w:line="360" w:lineRule="auto"/>
        <w:ind w:firstLine="480" w:firstLineChars="200"/>
        <w:rPr>
          <w:color w:val="auto"/>
          <w:highlight w:val="none"/>
        </w:rPr>
      </w:pPr>
      <w:r>
        <w:rPr>
          <w:rFonts w:hint="eastAsia"/>
          <w:color w:val="auto"/>
          <w:highlight w:val="none"/>
        </w:rPr>
        <w:t>（3）中标结果确定前质疑的，关于评标专家信息及评审情况；</w:t>
      </w:r>
    </w:p>
    <w:p>
      <w:pPr>
        <w:pStyle w:val="44"/>
        <w:spacing w:line="360" w:lineRule="auto"/>
        <w:ind w:firstLine="480" w:firstLineChars="200"/>
        <w:rPr>
          <w:color w:val="auto"/>
          <w:highlight w:val="none"/>
        </w:rPr>
      </w:pPr>
      <w:r>
        <w:rPr>
          <w:rFonts w:hint="eastAsia"/>
          <w:color w:val="auto"/>
          <w:highlight w:val="none"/>
        </w:rPr>
        <w:t>（4）其他投标人的投标文件；</w:t>
      </w:r>
    </w:p>
    <w:p>
      <w:pPr>
        <w:pStyle w:val="44"/>
        <w:spacing w:line="360" w:lineRule="auto"/>
        <w:ind w:firstLine="480" w:firstLineChars="200"/>
        <w:rPr>
          <w:color w:val="auto"/>
          <w:highlight w:val="none"/>
        </w:rPr>
      </w:pPr>
      <w:r>
        <w:rPr>
          <w:rFonts w:hint="eastAsia"/>
          <w:color w:val="auto"/>
          <w:highlight w:val="none"/>
        </w:rPr>
        <w:t>（5）法律法规规定的其他内容。</w:t>
      </w:r>
    </w:p>
    <w:p>
      <w:pPr>
        <w:pStyle w:val="44"/>
        <w:ind w:firstLine="480" w:firstLineChars="200"/>
        <w:rPr>
          <w:color w:val="auto"/>
          <w:highlight w:val="none"/>
        </w:rPr>
      </w:pPr>
      <w:r>
        <w:rPr>
          <w:rFonts w:hint="eastAsia"/>
          <w:color w:val="auto"/>
          <w:highlight w:val="none"/>
        </w:rPr>
        <w:t>6.5.3投标人质疑时，应当提交质疑书，质疑书应当包括下列主要内容：</w:t>
      </w:r>
    </w:p>
    <w:p>
      <w:pPr>
        <w:pStyle w:val="44"/>
        <w:ind w:firstLine="240"/>
        <w:rPr>
          <w:color w:val="auto"/>
          <w:highlight w:val="none"/>
        </w:rPr>
      </w:pPr>
      <w:r>
        <w:rPr>
          <w:rFonts w:hint="eastAsia"/>
          <w:color w:val="auto"/>
          <w:highlight w:val="none"/>
        </w:rPr>
        <w:t>（一）质疑投标人和被质疑的招标人或招标人委托的采购代理机构名称、地址、电话、邮编等；</w:t>
      </w:r>
    </w:p>
    <w:p>
      <w:pPr>
        <w:pStyle w:val="44"/>
        <w:ind w:firstLine="240"/>
        <w:rPr>
          <w:color w:val="auto"/>
          <w:highlight w:val="none"/>
        </w:rPr>
      </w:pPr>
      <w:r>
        <w:rPr>
          <w:rFonts w:hint="eastAsia"/>
          <w:color w:val="auto"/>
          <w:highlight w:val="none"/>
        </w:rPr>
        <w:t>（二）质疑项目的名称、编号；</w:t>
      </w:r>
    </w:p>
    <w:p>
      <w:pPr>
        <w:pStyle w:val="44"/>
        <w:ind w:firstLine="240"/>
        <w:rPr>
          <w:color w:val="auto"/>
          <w:highlight w:val="none"/>
        </w:rPr>
      </w:pPr>
      <w:r>
        <w:rPr>
          <w:rFonts w:hint="eastAsia"/>
          <w:color w:val="auto"/>
          <w:highlight w:val="none"/>
        </w:rPr>
        <w:t>（三）权益受到损害的事实和理由；</w:t>
      </w:r>
    </w:p>
    <w:p>
      <w:pPr>
        <w:pStyle w:val="44"/>
        <w:ind w:firstLine="240"/>
        <w:rPr>
          <w:color w:val="auto"/>
          <w:highlight w:val="none"/>
        </w:rPr>
      </w:pPr>
      <w:r>
        <w:rPr>
          <w:rFonts w:hint="eastAsia"/>
          <w:color w:val="auto"/>
          <w:highlight w:val="none"/>
        </w:rPr>
        <w:t>（四）相关证明材料；</w:t>
      </w:r>
    </w:p>
    <w:p>
      <w:pPr>
        <w:pStyle w:val="44"/>
        <w:spacing w:line="360" w:lineRule="auto"/>
        <w:ind w:firstLine="240"/>
        <w:rPr>
          <w:color w:val="auto"/>
          <w:highlight w:val="none"/>
        </w:rPr>
      </w:pPr>
      <w:r>
        <w:rPr>
          <w:rFonts w:hint="eastAsia"/>
          <w:color w:val="auto"/>
          <w:highlight w:val="none"/>
        </w:rPr>
        <w:t>（五）提起质疑的日期。</w:t>
      </w:r>
    </w:p>
    <w:p>
      <w:pPr>
        <w:pStyle w:val="44"/>
        <w:spacing w:line="360" w:lineRule="auto"/>
        <w:ind w:firstLine="480" w:firstLineChars="200"/>
        <w:rPr>
          <w:color w:val="auto"/>
          <w:highlight w:val="none"/>
        </w:rPr>
      </w:pPr>
      <w:r>
        <w:rPr>
          <w:rFonts w:hint="eastAsia"/>
          <w:color w:val="auto"/>
          <w:highlight w:val="none"/>
        </w:rPr>
        <w:t>质疑书应当署名。质疑投标人为法人或者其他组织的，应当由法定代表人或者主要负责人签字并加盖公章。</w:t>
      </w:r>
    </w:p>
    <w:p>
      <w:pPr>
        <w:pStyle w:val="44"/>
        <w:spacing w:line="360" w:lineRule="auto"/>
        <w:ind w:firstLineChars="175"/>
        <w:rPr>
          <w:color w:val="auto"/>
          <w:highlight w:val="none"/>
        </w:rPr>
      </w:pPr>
      <w:r>
        <w:rPr>
          <w:rFonts w:hint="eastAsia"/>
          <w:color w:val="auto"/>
          <w:highlight w:val="none"/>
        </w:rPr>
        <w:t>6.6 履约能力审查</w:t>
      </w:r>
    </w:p>
    <w:p>
      <w:pPr>
        <w:pStyle w:val="44"/>
        <w:spacing w:after="0" w:line="360" w:lineRule="auto"/>
        <w:ind w:firstLine="480" w:firstLineChars="200"/>
        <w:rPr>
          <w:color w:val="auto"/>
          <w:highlight w:val="none"/>
        </w:rPr>
      </w:pPr>
      <w:r>
        <w:rPr>
          <w:rFonts w:hint="eastAsia"/>
          <w:color w:val="auto"/>
          <w:highlight w:val="none"/>
        </w:rPr>
        <w:t>在中标通知书发出前，如果中标候选人的经营、财务状况发生较大变化，可能造成不能履行合同、无法按照招标文件要求提交履约保证金等情形，不符合中标条件的，应在中标公示期及时书面告知招标人。</w:t>
      </w:r>
    </w:p>
    <w:p>
      <w:pPr>
        <w:topLinePunct/>
        <w:spacing w:line="360" w:lineRule="auto"/>
        <w:ind w:firstLine="480" w:firstLineChars="200"/>
        <w:outlineLvl w:val="2"/>
        <w:rPr>
          <w:rFonts w:ascii="宋体" w:hAnsi="宋体" w:cs="宋体"/>
          <w:color w:val="auto"/>
          <w:sz w:val="24"/>
          <w:szCs w:val="24"/>
          <w:highlight w:val="none"/>
        </w:rPr>
      </w:pPr>
      <w:bookmarkStart w:id="126" w:name="_Toc11166814"/>
      <w:r>
        <w:rPr>
          <w:rFonts w:hint="eastAsia" w:ascii="宋体" w:hAnsi="宋体" w:cs="宋体"/>
          <w:color w:val="auto"/>
          <w:sz w:val="24"/>
          <w:szCs w:val="24"/>
          <w:highlight w:val="none"/>
        </w:rPr>
        <w:t>7.合同授予</w:t>
      </w:r>
      <w:bookmarkEnd w:id="124"/>
      <w:bookmarkEnd w:id="126"/>
    </w:p>
    <w:p>
      <w:pPr>
        <w:topLinePunct/>
        <w:spacing w:line="360" w:lineRule="auto"/>
        <w:ind w:firstLine="480" w:firstLineChars="200"/>
        <w:outlineLvl w:val="2"/>
        <w:rPr>
          <w:rFonts w:ascii="宋体" w:hAnsi="宋体" w:cs="宋体"/>
          <w:color w:val="auto"/>
          <w:sz w:val="24"/>
          <w:szCs w:val="24"/>
          <w:highlight w:val="none"/>
        </w:rPr>
      </w:pPr>
      <w:bookmarkStart w:id="127" w:name="_Toc11166815"/>
      <w:bookmarkStart w:id="128" w:name="_Toc14003"/>
      <w:bookmarkStart w:id="129" w:name="_Toc497205766"/>
      <w:r>
        <w:rPr>
          <w:rFonts w:hint="eastAsia" w:ascii="宋体" w:hAnsi="宋体" w:cs="宋体"/>
          <w:color w:val="auto"/>
          <w:sz w:val="24"/>
          <w:szCs w:val="24"/>
          <w:highlight w:val="none"/>
        </w:rPr>
        <w:t>7.1 定标方式</w:t>
      </w:r>
      <w:bookmarkEnd w:id="127"/>
    </w:p>
    <w:p>
      <w:pPr>
        <w:topLinePunct/>
        <w:spacing w:line="360" w:lineRule="auto"/>
        <w:ind w:firstLine="480" w:firstLineChars="200"/>
        <w:outlineLvl w:val="2"/>
        <w:rPr>
          <w:rFonts w:ascii="宋体" w:hAnsi="宋体" w:cs="宋体"/>
          <w:color w:val="auto"/>
          <w:sz w:val="24"/>
          <w:szCs w:val="24"/>
          <w:highlight w:val="none"/>
        </w:rPr>
      </w:pPr>
      <w:bookmarkStart w:id="130" w:name="_Toc11166816"/>
      <w:r>
        <w:rPr>
          <w:rFonts w:hint="eastAsia" w:ascii="宋体" w:hAnsi="宋体" w:cs="宋体"/>
          <w:color w:val="auto"/>
          <w:sz w:val="24"/>
          <w:szCs w:val="24"/>
          <w:highlight w:val="none"/>
        </w:rPr>
        <w:t>除“投标人须知前附表”规定评标委员会直接确定中标人外，招标人依据评标委员会推荐的中标候选人确定中标人，评标委员会推荐中标候选人的人数见“投标人须知前附表”。</w:t>
      </w:r>
      <w:bookmarkEnd w:id="130"/>
    </w:p>
    <w:p>
      <w:pPr>
        <w:topLinePunct/>
        <w:spacing w:line="360" w:lineRule="auto"/>
        <w:ind w:firstLine="480" w:firstLineChars="200"/>
        <w:outlineLvl w:val="2"/>
        <w:rPr>
          <w:rFonts w:ascii="宋体" w:hAnsi="宋体" w:cs="宋体"/>
          <w:color w:val="auto"/>
          <w:sz w:val="24"/>
          <w:szCs w:val="24"/>
          <w:highlight w:val="none"/>
        </w:rPr>
      </w:pPr>
      <w:bookmarkStart w:id="131" w:name="_Toc11166817"/>
      <w:r>
        <w:rPr>
          <w:rFonts w:hint="eastAsia" w:ascii="宋体" w:hAnsi="宋体" w:cs="宋体"/>
          <w:color w:val="auto"/>
          <w:sz w:val="24"/>
          <w:szCs w:val="24"/>
          <w:highlight w:val="none"/>
        </w:rPr>
        <w:t>7.2 中标通知及中标公告</w:t>
      </w:r>
      <w:bookmarkEnd w:id="131"/>
    </w:p>
    <w:p>
      <w:pPr>
        <w:topLinePunct/>
        <w:spacing w:line="360" w:lineRule="auto"/>
        <w:ind w:firstLine="480" w:firstLineChars="200"/>
        <w:outlineLvl w:val="2"/>
        <w:rPr>
          <w:rFonts w:ascii="宋体" w:hAnsi="宋体" w:cs="宋体"/>
          <w:color w:val="auto"/>
          <w:sz w:val="24"/>
          <w:szCs w:val="24"/>
          <w:highlight w:val="none"/>
        </w:rPr>
      </w:pPr>
      <w:bookmarkStart w:id="132" w:name="_Toc11166818"/>
      <w:r>
        <w:rPr>
          <w:rFonts w:hint="eastAsia" w:ascii="宋体" w:hAnsi="宋体" w:cs="宋体"/>
          <w:color w:val="auto"/>
          <w:sz w:val="24"/>
          <w:szCs w:val="24"/>
          <w:highlight w:val="none"/>
        </w:rPr>
        <w:t>公示期满无异议或者异议不成立的，招标人应当在公示期结束后 5 日内，按照招标文件规定的定标办法确定中标人，向中标人发出中标通知书，同时，按规定的格式在发布招标公告的网站发出中标公告，将中标结果通知未中标的投标人。</w:t>
      </w:r>
      <w:bookmarkEnd w:id="132"/>
    </w:p>
    <w:bookmarkEnd w:id="128"/>
    <w:bookmarkEnd w:id="129"/>
    <w:p>
      <w:pPr>
        <w:topLinePunct/>
        <w:spacing w:line="360" w:lineRule="auto"/>
        <w:ind w:firstLine="480" w:firstLineChars="200"/>
        <w:outlineLvl w:val="2"/>
        <w:rPr>
          <w:rFonts w:ascii="宋体" w:hAnsi="宋体" w:cs="宋体"/>
          <w:color w:val="auto"/>
          <w:sz w:val="24"/>
          <w:szCs w:val="24"/>
          <w:highlight w:val="none"/>
        </w:rPr>
      </w:pPr>
      <w:bookmarkStart w:id="133" w:name="_Toc11166819"/>
      <w:bookmarkStart w:id="134" w:name="_Toc10399"/>
      <w:bookmarkStart w:id="135" w:name="_Toc497205767"/>
      <w:r>
        <w:rPr>
          <w:rFonts w:hint="eastAsia" w:ascii="宋体" w:hAnsi="宋体" w:cs="宋体"/>
          <w:color w:val="auto"/>
          <w:sz w:val="24"/>
          <w:szCs w:val="24"/>
          <w:highlight w:val="none"/>
        </w:rPr>
        <w:t>7.3签订合同</w:t>
      </w:r>
      <w:bookmarkEnd w:id="133"/>
      <w:bookmarkEnd w:id="134"/>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7.3.1中标人应携带中标通知书原件根据招标文件和中标人的投标文件在中标通知书发出之日起10日内与招标人订立书面合同。中标人无正当理由拒签合同的，招标人取消其中标资格并列入政府采购黑名单不良记录；给招标人及采购代理机构造成的损失的，中标人还应当予以赔偿。</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7.3.2发出中标通知书后，招标人无正当理由拒签合同的，并给中标人造成损失的，还应当赔偿损失。</w:t>
      </w:r>
    </w:p>
    <w:bookmarkEnd w:id="135"/>
    <w:p>
      <w:pPr>
        <w:topLinePunct/>
        <w:spacing w:line="360" w:lineRule="auto"/>
        <w:ind w:firstLine="480" w:firstLineChars="200"/>
        <w:outlineLvl w:val="2"/>
        <w:rPr>
          <w:rFonts w:ascii="宋体" w:hAnsi="宋体" w:cs="宋体"/>
          <w:color w:val="auto"/>
          <w:sz w:val="24"/>
          <w:szCs w:val="24"/>
          <w:highlight w:val="none"/>
        </w:rPr>
      </w:pPr>
      <w:bookmarkStart w:id="136" w:name="_Toc497205771"/>
      <w:bookmarkStart w:id="137" w:name="_Toc5712"/>
      <w:bookmarkStart w:id="138" w:name="_Toc11166820"/>
      <w:r>
        <w:rPr>
          <w:rFonts w:hint="eastAsia" w:ascii="宋体" w:hAnsi="宋体" w:cs="宋体"/>
          <w:color w:val="auto"/>
          <w:sz w:val="24"/>
          <w:szCs w:val="24"/>
          <w:highlight w:val="none"/>
        </w:rPr>
        <w:t>7.4投诉</w:t>
      </w:r>
      <w:bookmarkEnd w:id="136"/>
      <w:bookmarkEnd w:id="137"/>
      <w:bookmarkEnd w:id="138"/>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7.4.1质疑人如对被质疑人的质疑回复不满意或在规定时间内未做出回复的，可在答复期满后15个工作日内向本项目管辖内的政府采购监督部门提起投诉。投标人投诉应当有明确的请求和必要的证明材料。</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7.4.2投诉人提起投诉应符合以下条件：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（1）投诉人是参与本次采购活动的投标人；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（2）被投诉人是参加本次政府采购活动的招标人或者采购代理机构；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（3）投诉事项已依法进行质疑；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（4）投诉书内容符合《政府采购质疑和投诉办法》（中华人民共和国财政部令第94号）的规定；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（5）在投诉有效期限内提起投诉；</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（6）属于同级财政部门管辖；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（7）同一投诉事项未经财政部门投诉处理；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（8）国务院财政部门规定的其他条件。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7.4.3投诉人投诉时，应当当面提交投诉书，并按照被投诉人和与投诉有关的投标人数量提供投诉书副本。投诉书应当包括下列主要内容：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（1）投诉人和被投诉人的名称、地址、电话等；</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（2）具体的投诉事项及事实依据；</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（3）质疑和质疑答复情况及相关证明材料；</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（4）投诉人签章及投诉时间。</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7.4.4投诉人为法人的，应当由其法定代表人签字并加盖单位公章。投诉人为其他组织的，应当由其主要负责人签字盖章并加盖单位公章。</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7.4.5投诉人不符合上述规定提起的投诉，政府采购监督部门不予受理。</w:t>
      </w:r>
    </w:p>
    <w:p>
      <w:pPr>
        <w:spacing w:line="360" w:lineRule="auto"/>
        <w:ind w:firstLine="480" w:firstLineChars="200"/>
        <w:outlineLvl w:val="1"/>
        <w:rPr>
          <w:rFonts w:ascii="宋体" w:hAnsi="宋体" w:cs="宋体"/>
          <w:color w:val="auto"/>
          <w:sz w:val="24"/>
          <w:szCs w:val="24"/>
          <w:highlight w:val="none"/>
        </w:rPr>
      </w:pPr>
      <w:bookmarkStart w:id="139" w:name="_Toc11166821"/>
      <w:bookmarkStart w:id="140" w:name="_Toc497205772"/>
      <w:r>
        <w:rPr>
          <w:rFonts w:hint="eastAsia" w:ascii="宋体" w:hAnsi="宋体" w:cs="宋体"/>
          <w:color w:val="auto"/>
          <w:sz w:val="24"/>
          <w:szCs w:val="24"/>
          <w:highlight w:val="none"/>
        </w:rPr>
        <w:t>8 重新招标和不再招标</w:t>
      </w:r>
      <w:bookmarkEnd w:id="139"/>
    </w:p>
    <w:p>
      <w:pPr>
        <w:spacing w:line="360" w:lineRule="auto"/>
        <w:ind w:firstLine="480" w:firstLineChars="200"/>
        <w:outlineLvl w:val="1"/>
        <w:rPr>
          <w:rFonts w:ascii="宋体" w:hAnsi="宋体" w:cs="宋体"/>
          <w:color w:val="auto"/>
          <w:sz w:val="24"/>
          <w:szCs w:val="24"/>
          <w:highlight w:val="none"/>
        </w:rPr>
      </w:pPr>
      <w:bookmarkStart w:id="141" w:name="_Toc11166822"/>
      <w:r>
        <w:rPr>
          <w:rFonts w:hint="eastAsia" w:ascii="宋体" w:hAnsi="宋体" w:cs="宋体"/>
          <w:color w:val="auto"/>
          <w:sz w:val="24"/>
          <w:szCs w:val="24"/>
          <w:highlight w:val="none"/>
        </w:rPr>
        <w:t>8.1 重新招标</w:t>
      </w:r>
      <w:bookmarkEnd w:id="141"/>
    </w:p>
    <w:p>
      <w:pPr>
        <w:spacing w:line="360" w:lineRule="auto"/>
        <w:ind w:firstLine="480" w:firstLineChars="200"/>
        <w:outlineLvl w:val="1"/>
        <w:rPr>
          <w:rFonts w:ascii="宋体" w:hAnsi="宋体" w:cs="宋体"/>
          <w:color w:val="auto"/>
          <w:sz w:val="24"/>
          <w:szCs w:val="24"/>
          <w:highlight w:val="none"/>
        </w:rPr>
      </w:pPr>
      <w:bookmarkStart w:id="142" w:name="_Toc11166823"/>
      <w:r>
        <w:rPr>
          <w:rFonts w:hint="eastAsia" w:ascii="宋体" w:hAnsi="宋体" w:cs="宋体"/>
          <w:color w:val="auto"/>
          <w:sz w:val="24"/>
          <w:szCs w:val="24"/>
          <w:highlight w:val="none"/>
        </w:rPr>
        <w:t>有下列情形之一的，招标人将重新招标：</w:t>
      </w:r>
      <w:bookmarkEnd w:id="142"/>
    </w:p>
    <w:p>
      <w:pPr>
        <w:spacing w:line="360" w:lineRule="auto"/>
        <w:ind w:firstLine="480" w:firstLineChars="200"/>
        <w:outlineLvl w:val="1"/>
        <w:rPr>
          <w:rFonts w:ascii="宋体" w:hAnsi="宋体" w:cs="宋体"/>
          <w:color w:val="auto"/>
          <w:sz w:val="24"/>
          <w:szCs w:val="24"/>
          <w:highlight w:val="none"/>
        </w:rPr>
      </w:pPr>
      <w:bookmarkStart w:id="143" w:name="_Toc11166824"/>
      <w:r>
        <w:rPr>
          <w:rFonts w:hint="eastAsia" w:ascii="宋体" w:hAnsi="宋体" w:cs="宋体"/>
          <w:color w:val="auto"/>
          <w:sz w:val="24"/>
          <w:szCs w:val="24"/>
          <w:highlight w:val="none"/>
        </w:rPr>
        <w:t>（1）投标截止时，投标人少于 3 个的；</w:t>
      </w:r>
      <w:bookmarkEnd w:id="143"/>
    </w:p>
    <w:p>
      <w:pPr>
        <w:spacing w:line="360" w:lineRule="auto"/>
        <w:ind w:firstLine="480" w:firstLineChars="200"/>
        <w:outlineLvl w:val="1"/>
        <w:rPr>
          <w:rFonts w:ascii="宋体" w:hAnsi="宋体" w:cs="宋体"/>
          <w:color w:val="auto"/>
          <w:sz w:val="24"/>
          <w:szCs w:val="24"/>
          <w:highlight w:val="none"/>
        </w:rPr>
      </w:pPr>
      <w:bookmarkStart w:id="144" w:name="_Toc11166825"/>
      <w:r>
        <w:rPr>
          <w:rFonts w:hint="eastAsia" w:ascii="宋体" w:hAnsi="宋体" w:cs="宋体"/>
          <w:color w:val="auto"/>
          <w:sz w:val="24"/>
          <w:szCs w:val="24"/>
          <w:highlight w:val="none"/>
        </w:rPr>
        <w:t>（2）经评标委员会评审，所有投标被否决或者部分投标被否决后，有效投标不足 3 个，导致投标明显缺乏竞争的；</w:t>
      </w:r>
      <w:bookmarkEnd w:id="144"/>
    </w:p>
    <w:p>
      <w:pPr>
        <w:spacing w:line="360" w:lineRule="auto"/>
        <w:ind w:firstLine="480" w:firstLineChars="200"/>
        <w:outlineLvl w:val="1"/>
        <w:rPr>
          <w:rFonts w:ascii="宋体" w:hAnsi="宋体" w:cs="宋体"/>
          <w:color w:val="auto"/>
          <w:sz w:val="24"/>
          <w:szCs w:val="24"/>
          <w:highlight w:val="none"/>
        </w:rPr>
      </w:pPr>
      <w:bookmarkStart w:id="145" w:name="_Toc11166826"/>
      <w:r>
        <w:rPr>
          <w:rFonts w:hint="eastAsia" w:ascii="宋体" w:hAnsi="宋体" w:cs="宋体"/>
          <w:color w:val="auto"/>
          <w:sz w:val="24"/>
          <w:szCs w:val="24"/>
          <w:highlight w:val="none"/>
        </w:rPr>
        <w:t>（3）其他有关法规和文件规定的应当重新招标的情形。</w:t>
      </w:r>
      <w:bookmarkEnd w:id="145"/>
    </w:p>
    <w:p>
      <w:pPr>
        <w:spacing w:line="360" w:lineRule="auto"/>
        <w:ind w:firstLine="480" w:firstLineChars="200"/>
        <w:outlineLvl w:val="1"/>
        <w:rPr>
          <w:rFonts w:ascii="宋体" w:hAnsi="宋体" w:cs="宋体"/>
          <w:color w:val="auto"/>
          <w:sz w:val="24"/>
          <w:szCs w:val="24"/>
          <w:highlight w:val="none"/>
        </w:rPr>
      </w:pPr>
      <w:bookmarkStart w:id="146" w:name="_Toc11166827"/>
      <w:r>
        <w:rPr>
          <w:rFonts w:hint="eastAsia" w:ascii="宋体" w:hAnsi="宋体" w:cs="宋体"/>
          <w:color w:val="auto"/>
          <w:sz w:val="24"/>
          <w:szCs w:val="24"/>
          <w:highlight w:val="none"/>
        </w:rPr>
        <w:t>8.2 不再招标</w:t>
      </w:r>
      <w:bookmarkEnd w:id="146"/>
    </w:p>
    <w:p>
      <w:pPr>
        <w:spacing w:line="360" w:lineRule="auto"/>
        <w:ind w:firstLine="480" w:firstLineChars="200"/>
        <w:outlineLvl w:val="1"/>
        <w:rPr>
          <w:rFonts w:ascii="宋体" w:hAnsi="宋体" w:cs="宋体"/>
          <w:color w:val="auto"/>
          <w:sz w:val="24"/>
          <w:szCs w:val="24"/>
          <w:highlight w:val="none"/>
        </w:rPr>
      </w:pPr>
      <w:bookmarkStart w:id="147" w:name="_Toc11166828"/>
      <w:r>
        <w:rPr>
          <w:rFonts w:hint="eastAsia" w:ascii="宋体" w:hAnsi="宋体" w:cs="宋体"/>
          <w:color w:val="auto"/>
          <w:sz w:val="24"/>
          <w:szCs w:val="24"/>
          <w:highlight w:val="none"/>
        </w:rPr>
        <w:t>重新招标后投标人仍少于 3 个或者所有投标被否决的，属于必须审批或核准的工程建设项目，经原审批或核准部门批准后可不再进行招标。</w:t>
      </w:r>
      <w:bookmarkEnd w:id="147"/>
    </w:p>
    <w:p>
      <w:pPr>
        <w:spacing w:line="360" w:lineRule="auto"/>
        <w:ind w:firstLine="480" w:firstLineChars="200"/>
        <w:outlineLvl w:val="1"/>
        <w:rPr>
          <w:rFonts w:ascii="宋体" w:hAnsi="宋体" w:cs="宋体"/>
          <w:color w:val="auto"/>
          <w:sz w:val="24"/>
          <w:szCs w:val="24"/>
          <w:highlight w:val="none"/>
        </w:rPr>
      </w:pPr>
      <w:bookmarkStart w:id="148" w:name="_Toc11166829"/>
      <w:r>
        <w:rPr>
          <w:rFonts w:hint="eastAsia" w:ascii="宋体" w:hAnsi="宋体" w:cs="宋体"/>
          <w:color w:val="auto"/>
          <w:sz w:val="24"/>
          <w:szCs w:val="24"/>
          <w:highlight w:val="none"/>
        </w:rPr>
        <w:t>9 纪律和监督</w:t>
      </w:r>
      <w:bookmarkEnd w:id="148"/>
    </w:p>
    <w:p>
      <w:pPr>
        <w:spacing w:line="360" w:lineRule="auto"/>
        <w:ind w:firstLine="480" w:firstLineChars="200"/>
        <w:outlineLvl w:val="1"/>
        <w:rPr>
          <w:rFonts w:ascii="宋体" w:hAnsi="宋体" w:cs="宋体"/>
          <w:color w:val="auto"/>
          <w:sz w:val="24"/>
          <w:szCs w:val="24"/>
          <w:highlight w:val="none"/>
        </w:rPr>
      </w:pPr>
      <w:bookmarkStart w:id="149" w:name="_Toc11166830"/>
      <w:r>
        <w:rPr>
          <w:rFonts w:hint="eastAsia" w:ascii="宋体" w:hAnsi="宋体" w:cs="宋体"/>
          <w:color w:val="auto"/>
          <w:sz w:val="24"/>
          <w:szCs w:val="24"/>
          <w:highlight w:val="none"/>
        </w:rPr>
        <w:t>9.1 对招标人的纪律要求</w:t>
      </w:r>
      <w:bookmarkEnd w:id="149"/>
    </w:p>
    <w:p>
      <w:pPr>
        <w:spacing w:line="360" w:lineRule="auto"/>
        <w:ind w:firstLine="480" w:firstLineChars="200"/>
        <w:outlineLvl w:val="1"/>
        <w:rPr>
          <w:rFonts w:ascii="宋体" w:hAnsi="宋体" w:cs="宋体"/>
          <w:color w:val="auto"/>
          <w:sz w:val="24"/>
          <w:szCs w:val="24"/>
          <w:highlight w:val="none"/>
        </w:rPr>
      </w:pPr>
      <w:bookmarkStart w:id="150" w:name="_Toc11166831"/>
      <w:r>
        <w:rPr>
          <w:rFonts w:hint="eastAsia" w:ascii="宋体" w:hAnsi="宋体" w:cs="宋体"/>
          <w:color w:val="auto"/>
          <w:sz w:val="24"/>
          <w:szCs w:val="24"/>
          <w:highlight w:val="none"/>
        </w:rPr>
        <w:t>招标人不得泄漏招标投标活动中应当保密的情况和资料，不得与投标人串通损害国家利益、社会公共利益或者他人合法权益。有下列情形之一的，属于招标人与投标人串通投标：</w:t>
      </w:r>
      <w:bookmarkEnd w:id="150"/>
    </w:p>
    <w:p>
      <w:pPr>
        <w:spacing w:line="360" w:lineRule="auto"/>
        <w:ind w:firstLine="480" w:firstLineChars="200"/>
        <w:outlineLvl w:val="1"/>
        <w:rPr>
          <w:rFonts w:ascii="宋体" w:hAnsi="宋体" w:cs="宋体"/>
          <w:color w:val="auto"/>
          <w:sz w:val="24"/>
          <w:szCs w:val="24"/>
          <w:highlight w:val="none"/>
        </w:rPr>
      </w:pPr>
      <w:bookmarkStart w:id="151" w:name="_Toc11166832"/>
      <w:r>
        <w:rPr>
          <w:rFonts w:hint="eastAsia" w:ascii="宋体" w:hAnsi="宋体" w:cs="宋体"/>
          <w:color w:val="auto"/>
          <w:sz w:val="24"/>
          <w:szCs w:val="24"/>
          <w:highlight w:val="none"/>
        </w:rPr>
        <w:t>（1）招标人在开标前开启投标文件并将有关信息泄露给其他投标人；</w:t>
      </w:r>
      <w:bookmarkEnd w:id="151"/>
    </w:p>
    <w:p>
      <w:pPr>
        <w:spacing w:line="360" w:lineRule="auto"/>
        <w:ind w:firstLine="480" w:firstLineChars="200"/>
        <w:outlineLvl w:val="1"/>
        <w:rPr>
          <w:rFonts w:ascii="宋体" w:hAnsi="宋体" w:cs="宋体"/>
          <w:color w:val="auto"/>
          <w:sz w:val="24"/>
          <w:szCs w:val="24"/>
          <w:highlight w:val="none"/>
        </w:rPr>
      </w:pPr>
      <w:bookmarkStart w:id="152" w:name="_Toc11166833"/>
      <w:r>
        <w:rPr>
          <w:rFonts w:hint="eastAsia" w:ascii="宋体" w:hAnsi="宋体" w:cs="宋体"/>
          <w:color w:val="auto"/>
          <w:sz w:val="24"/>
          <w:szCs w:val="24"/>
          <w:highlight w:val="none"/>
        </w:rPr>
        <w:t>（2）招标人直接或者间接向投标人泄露标底、评标委员会成员等信息；</w:t>
      </w:r>
      <w:bookmarkEnd w:id="152"/>
    </w:p>
    <w:p>
      <w:pPr>
        <w:spacing w:line="360" w:lineRule="auto"/>
        <w:ind w:firstLine="480" w:firstLineChars="200"/>
        <w:outlineLvl w:val="1"/>
        <w:rPr>
          <w:rFonts w:ascii="宋体" w:hAnsi="宋体" w:cs="宋体"/>
          <w:color w:val="auto"/>
          <w:sz w:val="24"/>
          <w:szCs w:val="24"/>
          <w:highlight w:val="none"/>
        </w:rPr>
      </w:pPr>
      <w:bookmarkStart w:id="153" w:name="_Toc11166834"/>
      <w:r>
        <w:rPr>
          <w:rFonts w:hint="eastAsia" w:ascii="宋体" w:hAnsi="宋体" w:cs="宋体"/>
          <w:color w:val="auto"/>
          <w:sz w:val="24"/>
          <w:szCs w:val="24"/>
          <w:highlight w:val="none"/>
        </w:rPr>
        <w:t>（3）招标人明示或者暗示投标人压低或者抬高投标报价；</w:t>
      </w:r>
      <w:bookmarkEnd w:id="153"/>
    </w:p>
    <w:p>
      <w:pPr>
        <w:spacing w:line="360" w:lineRule="auto"/>
        <w:ind w:firstLine="480" w:firstLineChars="200"/>
        <w:outlineLvl w:val="1"/>
        <w:rPr>
          <w:rFonts w:ascii="宋体" w:hAnsi="宋体" w:cs="宋体"/>
          <w:color w:val="auto"/>
          <w:sz w:val="24"/>
          <w:szCs w:val="24"/>
          <w:highlight w:val="none"/>
        </w:rPr>
      </w:pPr>
      <w:bookmarkStart w:id="154" w:name="_Toc11166835"/>
      <w:r>
        <w:rPr>
          <w:rFonts w:hint="eastAsia" w:ascii="宋体" w:hAnsi="宋体" w:cs="宋体"/>
          <w:color w:val="auto"/>
          <w:sz w:val="24"/>
          <w:szCs w:val="24"/>
          <w:highlight w:val="none"/>
        </w:rPr>
        <w:t>（4）招标人授意投标人撤换、修改投标文件；</w:t>
      </w:r>
      <w:bookmarkEnd w:id="154"/>
    </w:p>
    <w:p>
      <w:pPr>
        <w:spacing w:line="360" w:lineRule="auto"/>
        <w:ind w:firstLine="480" w:firstLineChars="200"/>
        <w:outlineLvl w:val="1"/>
        <w:rPr>
          <w:rFonts w:ascii="宋体" w:hAnsi="宋体" w:cs="宋体"/>
          <w:color w:val="auto"/>
          <w:sz w:val="24"/>
          <w:szCs w:val="24"/>
          <w:highlight w:val="none"/>
        </w:rPr>
      </w:pPr>
      <w:bookmarkStart w:id="155" w:name="_Toc11166836"/>
      <w:r>
        <w:rPr>
          <w:rFonts w:hint="eastAsia" w:ascii="宋体" w:hAnsi="宋体" w:cs="宋体"/>
          <w:color w:val="auto"/>
          <w:sz w:val="24"/>
          <w:szCs w:val="24"/>
          <w:highlight w:val="none"/>
        </w:rPr>
        <w:t>（5）招标人明示或者暗示投标人为特定投标人中标提供方便；</w:t>
      </w:r>
      <w:bookmarkEnd w:id="155"/>
    </w:p>
    <w:p>
      <w:pPr>
        <w:spacing w:line="360" w:lineRule="auto"/>
        <w:ind w:firstLine="480" w:firstLineChars="200"/>
        <w:outlineLvl w:val="1"/>
        <w:rPr>
          <w:rFonts w:ascii="宋体" w:hAnsi="宋体" w:cs="宋体"/>
          <w:color w:val="auto"/>
          <w:sz w:val="24"/>
          <w:szCs w:val="24"/>
          <w:highlight w:val="none"/>
        </w:rPr>
      </w:pPr>
      <w:bookmarkStart w:id="156" w:name="_Toc11166837"/>
      <w:r>
        <w:rPr>
          <w:rFonts w:hint="eastAsia" w:ascii="宋体" w:hAnsi="宋体" w:cs="宋体"/>
          <w:color w:val="auto"/>
          <w:sz w:val="24"/>
          <w:szCs w:val="24"/>
          <w:highlight w:val="none"/>
        </w:rPr>
        <w:t>（6）招标人与投标人为谋求特定投标人中标而采取的其他串通行为。</w:t>
      </w:r>
      <w:bookmarkEnd w:id="156"/>
    </w:p>
    <w:p>
      <w:pPr>
        <w:spacing w:line="360" w:lineRule="auto"/>
        <w:ind w:firstLine="480" w:firstLineChars="200"/>
        <w:outlineLvl w:val="1"/>
        <w:rPr>
          <w:rFonts w:ascii="宋体" w:hAnsi="宋体" w:cs="宋体"/>
          <w:color w:val="auto"/>
          <w:sz w:val="24"/>
          <w:szCs w:val="24"/>
          <w:highlight w:val="none"/>
        </w:rPr>
      </w:pPr>
      <w:bookmarkStart w:id="157" w:name="_Toc11166838"/>
      <w:r>
        <w:rPr>
          <w:rFonts w:hint="eastAsia" w:ascii="宋体" w:hAnsi="宋体" w:cs="宋体"/>
          <w:color w:val="auto"/>
          <w:sz w:val="24"/>
          <w:szCs w:val="24"/>
          <w:highlight w:val="none"/>
        </w:rPr>
        <w:t>9.2 对投标人的纪律要求</w:t>
      </w:r>
      <w:bookmarkEnd w:id="157"/>
    </w:p>
    <w:p>
      <w:pPr>
        <w:spacing w:line="360" w:lineRule="auto"/>
        <w:ind w:firstLine="480" w:firstLineChars="200"/>
        <w:outlineLvl w:val="1"/>
        <w:rPr>
          <w:rFonts w:ascii="宋体" w:hAnsi="宋体" w:cs="宋体"/>
          <w:color w:val="auto"/>
          <w:sz w:val="24"/>
          <w:szCs w:val="24"/>
          <w:highlight w:val="none"/>
        </w:rPr>
      </w:pPr>
      <w:bookmarkStart w:id="158" w:name="_Toc11166839"/>
      <w:r>
        <w:rPr>
          <w:rFonts w:hint="eastAsia" w:ascii="宋体" w:hAnsi="宋体" w:cs="宋体"/>
          <w:color w:val="auto"/>
          <w:sz w:val="24"/>
          <w:szCs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bookmarkEnd w:id="158"/>
    </w:p>
    <w:p>
      <w:pPr>
        <w:spacing w:line="360" w:lineRule="auto"/>
        <w:ind w:firstLine="480" w:firstLineChars="200"/>
        <w:outlineLvl w:val="1"/>
        <w:rPr>
          <w:rFonts w:ascii="宋体" w:hAnsi="宋体" w:cs="宋体"/>
          <w:color w:val="auto"/>
          <w:sz w:val="24"/>
          <w:szCs w:val="24"/>
          <w:highlight w:val="none"/>
        </w:rPr>
      </w:pPr>
      <w:bookmarkStart w:id="159" w:name="_Toc11166840"/>
      <w:r>
        <w:rPr>
          <w:rFonts w:hint="eastAsia" w:ascii="宋体" w:hAnsi="宋体" w:cs="宋体"/>
          <w:color w:val="auto"/>
          <w:sz w:val="24"/>
          <w:szCs w:val="24"/>
          <w:highlight w:val="none"/>
        </w:rPr>
        <w:t>（1）投标人之间协商投标报价等投标文件的实质性内容；</w:t>
      </w:r>
      <w:bookmarkEnd w:id="159"/>
    </w:p>
    <w:p>
      <w:pPr>
        <w:spacing w:line="360" w:lineRule="auto"/>
        <w:ind w:firstLine="480" w:firstLineChars="200"/>
        <w:outlineLvl w:val="1"/>
        <w:rPr>
          <w:rFonts w:ascii="宋体" w:hAnsi="宋体" w:cs="宋体"/>
          <w:color w:val="auto"/>
          <w:sz w:val="24"/>
          <w:szCs w:val="24"/>
          <w:highlight w:val="none"/>
        </w:rPr>
      </w:pPr>
      <w:bookmarkStart w:id="160" w:name="_Toc11166841"/>
      <w:r>
        <w:rPr>
          <w:rFonts w:hint="eastAsia" w:ascii="宋体" w:hAnsi="宋体" w:cs="宋体"/>
          <w:color w:val="auto"/>
          <w:sz w:val="24"/>
          <w:szCs w:val="24"/>
          <w:highlight w:val="none"/>
        </w:rPr>
        <w:t>（2）投标人之间约定中标人；</w:t>
      </w:r>
      <w:bookmarkEnd w:id="160"/>
    </w:p>
    <w:p>
      <w:pPr>
        <w:spacing w:line="360" w:lineRule="auto"/>
        <w:ind w:firstLine="480" w:firstLineChars="200"/>
        <w:outlineLvl w:val="1"/>
        <w:rPr>
          <w:rFonts w:ascii="宋体" w:hAnsi="宋体" w:cs="宋体"/>
          <w:color w:val="auto"/>
          <w:sz w:val="24"/>
          <w:szCs w:val="24"/>
          <w:highlight w:val="none"/>
        </w:rPr>
      </w:pPr>
      <w:bookmarkStart w:id="161" w:name="_Toc11166842"/>
      <w:r>
        <w:rPr>
          <w:rFonts w:hint="eastAsia" w:ascii="宋体" w:hAnsi="宋体" w:cs="宋体"/>
          <w:color w:val="auto"/>
          <w:sz w:val="24"/>
          <w:szCs w:val="24"/>
          <w:highlight w:val="none"/>
        </w:rPr>
        <w:t>（3）投标人之间约定部分投标人放弃投标或者中标；</w:t>
      </w:r>
      <w:bookmarkEnd w:id="161"/>
    </w:p>
    <w:p>
      <w:pPr>
        <w:spacing w:line="360" w:lineRule="auto"/>
        <w:ind w:firstLine="480" w:firstLineChars="200"/>
        <w:outlineLvl w:val="1"/>
        <w:rPr>
          <w:rFonts w:ascii="宋体" w:hAnsi="宋体" w:cs="宋体"/>
          <w:color w:val="auto"/>
          <w:sz w:val="24"/>
          <w:szCs w:val="24"/>
          <w:highlight w:val="none"/>
        </w:rPr>
      </w:pPr>
      <w:bookmarkStart w:id="162" w:name="_Toc11166843"/>
      <w:r>
        <w:rPr>
          <w:rFonts w:hint="eastAsia" w:ascii="宋体" w:hAnsi="宋体" w:cs="宋体"/>
          <w:color w:val="auto"/>
          <w:sz w:val="24"/>
          <w:szCs w:val="24"/>
          <w:highlight w:val="none"/>
        </w:rPr>
        <w:t>（4）属于同一集团、协会、商会等组织成员的投标人按照该组织要求协同投标；</w:t>
      </w:r>
      <w:bookmarkEnd w:id="162"/>
    </w:p>
    <w:p>
      <w:pPr>
        <w:spacing w:line="360" w:lineRule="auto"/>
        <w:ind w:firstLine="480" w:firstLineChars="200"/>
        <w:outlineLvl w:val="1"/>
        <w:rPr>
          <w:rFonts w:ascii="宋体" w:hAnsi="宋体" w:cs="宋体"/>
          <w:color w:val="auto"/>
          <w:sz w:val="24"/>
          <w:szCs w:val="24"/>
          <w:highlight w:val="none"/>
        </w:rPr>
      </w:pPr>
      <w:bookmarkStart w:id="163" w:name="_Toc11166844"/>
      <w:r>
        <w:rPr>
          <w:rFonts w:hint="eastAsia" w:ascii="宋体" w:hAnsi="宋体" w:cs="宋体"/>
          <w:color w:val="auto"/>
          <w:sz w:val="24"/>
          <w:szCs w:val="24"/>
          <w:highlight w:val="none"/>
        </w:rPr>
        <w:t>（5）投标人之间为谋取中标或者排斥特定投标人而采取的其他联合行动；</w:t>
      </w:r>
      <w:bookmarkEnd w:id="163"/>
    </w:p>
    <w:p>
      <w:pPr>
        <w:spacing w:line="360" w:lineRule="auto"/>
        <w:ind w:firstLine="480" w:firstLineChars="200"/>
        <w:outlineLvl w:val="1"/>
        <w:rPr>
          <w:rFonts w:ascii="宋体" w:hAnsi="宋体" w:cs="宋体"/>
          <w:color w:val="auto"/>
          <w:sz w:val="24"/>
          <w:szCs w:val="24"/>
          <w:highlight w:val="none"/>
        </w:rPr>
      </w:pPr>
      <w:bookmarkStart w:id="164" w:name="_Toc11166845"/>
      <w:r>
        <w:rPr>
          <w:rFonts w:hint="eastAsia" w:ascii="宋体" w:hAnsi="宋体" w:cs="宋体"/>
          <w:color w:val="auto"/>
          <w:sz w:val="24"/>
          <w:szCs w:val="24"/>
          <w:highlight w:val="none"/>
        </w:rPr>
        <w:t>（6）不同投标人的投标文件由同一单位或者个人编制；</w:t>
      </w:r>
      <w:bookmarkEnd w:id="164"/>
    </w:p>
    <w:p>
      <w:pPr>
        <w:spacing w:line="360" w:lineRule="auto"/>
        <w:ind w:firstLine="480" w:firstLineChars="200"/>
        <w:outlineLvl w:val="1"/>
        <w:rPr>
          <w:rFonts w:ascii="宋体" w:hAnsi="宋体" w:cs="宋体"/>
          <w:color w:val="auto"/>
          <w:sz w:val="24"/>
          <w:szCs w:val="24"/>
          <w:highlight w:val="none"/>
        </w:rPr>
      </w:pPr>
      <w:bookmarkStart w:id="165" w:name="_Toc11166846"/>
      <w:r>
        <w:rPr>
          <w:rFonts w:hint="eastAsia" w:ascii="宋体" w:hAnsi="宋体" w:cs="宋体"/>
          <w:color w:val="auto"/>
          <w:sz w:val="24"/>
          <w:szCs w:val="24"/>
          <w:highlight w:val="none"/>
        </w:rPr>
        <w:t>（7）不同投标人委托同一单位或者个人办理投标事宜；</w:t>
      </w:r>
      <w:bookmarkEnd w:id="165"/>
    </w:p>
    <w:p>
      <w:pPr>
        <w:spacing w:line="360" w:lineRule="auto"/>
        <w:ind w:firstLine="480" w:firstLineChars="200"/>
        <w:outlineLvl w:val="1"/>
        <w:rPr>
          <w:rFonts w:ascii="宋体" w:hAnsi="宋体" w:cs="宋体"/>
          <w:color w:val="auto"/>
          <w:sz w:val="24"/>
          <w:szCs w:val="24"/>
          <w:highlight w:val="none"/>
        </w:rPr>
      </w:pPr>
      <w:bookmarkStart w:id="166" w:name="_Toc11166847"/>
      <w:r>
        <w:rPr>
          <w:rFonts w:hint="eastAsia" w:ascii="宋体" w:hAnsi="宋体" w:cs="宋体"/>
          <w:color w:val="auto"/>
          <w:sz w:val="24"/>
          <w:szCs w:val="24"/>
          <w:highlight w:val="none"/>
        </w:rPr>
        <w:t>（8）不同投标人的投标文件载明的项目管理成员为同一人；</w:t>
      </w:r>
      <w:bookmarkEnd w:id="166"/>
    </w:p>
    <w:p>
      <w:pPr>
        <w:spacing w:line="360" w:lineRule="auto"/>
        <w:ind w:firstLine="480" w:firstLineChars="200"/>
        <w:outlineLvl w:val="1"/>
        <w:rPr>
          <w:rFonts w:ascii="宋体" w:hAnsi="宋体" w:cs="宋体"/>
          <w:color w:val="auto"/>
          <w:sz w:val="24"/>
          <w:szCs w:val="24"/>
          <w:highlight w:val="none"/>
        </w:rPr>
      </w:pPr>
      <w:bookmarkStart w:id="167" w:name="_Toc11166848"/>
      <w:r>
        <w:rPr>
          <w:rFonts w:hint="eastAsia" w:ascii="宋体" w:hAnsi="宋体" w:cs="宋体"/>
          <w:color w:val="auto"/>
          <w:sz w:val="24"/>
          <w:szCs w:val="24"/>
          <w:highlight w:val="none"/>
        </w:rPr>
        <w:t>（9）不同投标人的投标文件异常一致或者投标报价呈规律性差异；</w:t>
      </w:r>
      <w:bookmarkEnd w:id="167"/>
    </w:p>
    <w:p>
      <w:pPr>
        <w:spacing w:line="360" w:lineRule="auto"/>
        <w:ind w:firstLine="480" w:firstLineChars="200"/>
        <w:outlineLvl w:val="1"/>
        <w:rPr>
          <w:rFonts w:ascii="宋体" w:hAnsi="宋体" w:cs="宋体"/>
          <w:color w:val="auto"/>
          <w:sz w:val="24"/>
          <w:szCs w:val="24"/>
          <w:highlight w:val="none"/>
        </w:rPr>
      </w:pPr>
      <w:bookmarkStart w:id="168" w:name="_Toc11166849"/>
      <w:r>
        <w:rPr>
          <w:rFonts w:hint="eastAsia" w:ascii="宋体" w:hAnsi="宋体" w:cs="宋体"/>
          <w:color w:val="auto"/>
          <w:sz w:val="24"/>
          <w:szCs w:val="24"/>
          <w:highlight w:val="none"/>
        </w:rPr>
        <w:t>（10）不同投标人的投标文件相互混装；</w:t>
      </w:r>
      <w:bookmarkEnd w:id="168"/>
    </w:p>
    <w:p>
      <w:pPr>
        <w:spacing w:line="360" w:lineRule="auto"/>
        <w:ind w:firstLine="480" w:firstLineChars="200"/>
        <w:outlineLvl w:val="1"/>
        <w:rPr>
          <w:rFonts w:ascii="宋体" w:hAnsi="宋体" w:cs="宋体"/>
          <w:color w:val="auto"/>
          <w:sz w:val="24"/>
          <w:szCs w:val="24"/>
          <w:highlight w:val="none"/>
        </w:rPr>
      </w:pPr>
      <w:bookmarkStart w:id="169" w:name="_Toc11166850"/>
      <w:r>
        <w:rPr>
          <w:rFonts w:hint="eastAsia" w:ascii="宋体" w:hAnsi="宋体" w:cs="宋体"/>
          <w:color w:val="auto"/>
          <w:sz w:val="24"/>
          <w:szCs w:val="24"/>
          <w:highlight w:val="none"/>
        </w:rPr>
        <w:t>（11）不同投标人的投标保证金从同一单位或者个人的账户转出；</w:t>
      </w:r>
      <w:bookmarkEnd w:id="169"/>
    </w:p>
    <w:p>
      <w:pPr>
        <w:spacing w:line="360" w:lineRule="auto"/>
        <w:ind w:firstLine="480" w:firstLineChars="200"/>
        <w:outlineLvl w:val="1"/>
        <w:rPr>
          <w:rFonts w:ascii="宋体" w:hAnsi="宋体" w:cs="宋体"/>
          <w:color w:val="auto"/>
          <w:sz w:val="24"/>
          <w:szCs w:val="24"/>
          <w:highlight w:val="none"/>
        </w:rPr>
      </w:pPr>
      <w:bookmarkStart w:id="170" w:name="_Toc11166851"/>
      <w:r>
        <w:rPr>
          <w:rFonts w:hint="eastAsia" w:ascii="宋体" w:hAnsi="宋体" w:cs="宋体"/>
          <w:color w:val="auto"/>
          <w:sz w:val="24"/>
          <w:szCs w:val="24"/>
          <w:highlight w:val="none"/>
        </w:rPr>
        <w:t>（12）不同投标人购买招标文件等费用，从同一单位或个人的账户转出。</w:t>
      </w:r>
      <w:bookmarkEnd w:id="170"/>
    </w:p>
    <w:p>
      <w:pPr>
        <w:spacing w:line="360" w:lineRule="auto"/>
        <w:ind w:firstLine="480" w:firstLineChars="200"/>
        <w:outlineLvl w:val="1"/>
        <w:rPr>
          <w:rFonts w:ascii="宋体" w:hAnsi="宋体" w:cs="宋体"/>
          <w:color w:val="auto"/>
          <w:sz w:val="24"/>
          <w:szCs w:val="24"/>
          <w:highlight w:val="none"/>
        </w:rPr>
      </w:pPr>
      <w:bookmarkStart w:id="171" w:name="_Toc11166852"/>
      <w:r>
        <w:rPr>
          <w:rFonts w:hint="eastAsia" w:ascii="宋体" w:hAnsi="宋体" w:cs="宋体"/>
          <w:color w:val="auto"/>
          <w:sz w:val="24"/>
          <w:szCs w:val="24"/>
          <w:highlight w:val="none"/>
        </w:rPr>
        <w:t>9.3 对评标委员会成员的纪律要求</w:t>
      </w:r>
      <w:bookmarkEnd w:id="171"/>
    </w:p>
    <w:p>
      <w:pPr>
        <w:spacing w:line="360" w:lineRule="auto"/>
        <w:ind w:firstLine="480" w:firstLineChars="200"/>
        <w:outlineLvl w:val="1"/>
        <w:rPr>
          <w:rFonts w:ascii="宋体" w:hAnsi="宋体" w:cs="宋体"/>
          <w:color w:val="auto"/>
          <w:sz w:val="24"/>
          <w:szCs w:val="24"/>
          <w:highlight w:val="none"/>
        </w:rPr>
      </w:pPr>
      <w:bookmarkStart w:id="172" w:name="_Toc11166853"/>
      <w:r>
        <w:rPr>
          <w:rFonts w:hint="eastAsia" w:ascii="宋体" w:hAnsi="宋体" w:cs="宋体"/>
          <w:color w:val="auto"/>
          <w:sz w:val="24"/>
          <w:szCs w:val="24"/>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bookmarkEnd w:id="172"/>
    </w:p>
    <w:p>
      <w:pPr>
        <w:spacing w:line="360" w:lineRule="auto"/>
        <w:ind w:firstLine="480" w:firstLineChars="200"/>
        <w:outlineLvl w:val="1"/>
        <w:rPr>
          <w:rFonts w:ascii="宋体" w:hAnsi="宋体" w:cs="宋体"/>
          <w:color w:val="auto"/>
          <w:sz w:val="24"/>
          <w:szCs w:val="24"/>
          <w:highlight w:val="none"/>
        </w:rPr>
      </w:pPr>
      <w:bookmarkStart w:id="173" w:name="_Toc11166854"/>
      <w:r>
        <w:rPr>
          <w:rFonts w:hint="eastAsia" w:ascii="宋体" w:hAnsi="宋体" w:cs="宋体"/>
          <w:color w:val="auto"/>
          <w:sz w:val="24"/>
          <w:szCs w:val="24"/>
          <w:highlight w:val="none"/>
        </w:rPr>
        <w:t>9.4 对与评标活动有关的工作人员的纪律要求</w:t>
      </w:r>
      <w:bookmarkEnd w:id="173"/>
    </w:p>
    <w:p>
      <w:pPr>
        <w:spacing w:line="360" w:lineRule="auto"/>
        <w:ind w:firstLine="480" w:firstLineChars="200"/>
        <w:outlineLvl w:val="1"/>
        <w:rPr>
          <w:rFonts w:ascii="宋体" w:hAnsi="宋体" w:cs="宋体"/>
          <w:color w:val="auto"/>
          <w:sz w:val="24"/>
          <w:szCs w:val="24"/>
          <w:highlight w:val="none"/>
        </w:rPr>
      </w:pPr>
      <w:bookmarkStart w:id="174" w:name="_Toc11166855"/>
      <w:r>
        <w:rPr>
          <w:rFonts w:hint="eastAsia" w:ascii="宋体" w:hAnsi="宋体" w:cs="宋体"/>
          <w:color w:val="auto"/>
          <w:sz w:val="24"/>
          <w:szCs w:val="24"/>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174"/>
    </w:p>
    <w:bookmarkEnd w:id="140"/>
    <w:p>
      <w:pPr>
        <w:spacing w:line="360" w:lineRule="auto"/>
        <w:ind w:firstLine="480" w:firstLineChars="200"/>
        <w:outlineLvl w:val="1"/>
        <w:rPr>
          <w:rFonts w:ascii="宋体" w:hAnsi="宋体" w:cs="宋体"/>
          <w:color w:val="auto"/>
          <w:sz w:val="24"/>
          <w:szCs w:val="24"/>
          <w:highlight w:val="none"/>
        </w:rPr>
      </w:pPr>
      <w:bookmarkStart w:id="175" w:name="_Toc11166856"/>
      <w:bookmarkStart w:id="176" w:name="_Toc497205773"/>
      <w:r>
        <w:rPr>
          <w:rFonts w:hint="eastAsia" w:ascii="宋体" w:hAnsi="宋体" w:cs="宋体"/>
          <w:color w:val="auto"/>
          <w:sz w:val="24"/>
          <w:szCs w:val="24"/>
          <w:highlight w:val="none"/>
        </w:rPr>
        <w:t>10.解释权</w:t>
      </w:r>
      <w:bookmarkEnd w:id="175"/>
    </w:p>
    <w:p>
      <w:pPr>
        <w:spacing w:line="360" w:lineRule="auto"/>
        <w:ind w:firstLine="480" w:firstLineChars="200"/>
        <w:outlineLvl w:val="1"/>
        <w:rPr>
          <w:rFonts w:ascii="宋体" w:hAnsi="宋体" w:cs="宋体"/>
          <w:color w:val="auto"/>
          <w:sz w:val="24"/>
          <w:szCs w:val="24"/>
          <w:highlight w:val="none"/>
        </w:rPr>
      </w:pPr>
      <w:bookmarkStart w:id="177" w:name="_Toc9809"/>
      <w:bookmarkStart w:id="178" w:name="_Toc11166857"/>
      <w:bookmarkStart w:id="179" w:name="_Toc9437682"/>
      <w:r>
        <w:rPr>
          <w:rFonts w:hint="eastAsia" w:ascii="宋体" w:hAnsi="宋体" w:cs="宋体"/>
          <w:color w:val="auto"/>
          <w:sz w:val="24"/>
          <w:szCs w:val="24"/>
          <w:highlight w:val="none"/>
        </w:rPr>
        <w:t>本招标文件是根据《中华人民共和国政府采购法》、《中华人民共和国招标投标法》及其实施条例及国家、自治区有关规定编制，解释权属本项目招标人及采购代理机构。</w:t>
      </w:r>
      <w:bookmarkEnd w:id="177"/>
      <w:bookmarkEnd w:id="178"/>
      <w:bookmarkEnd w:id="179"/>
    </w:p>
    <w:p>
      <w:pPr>
        <w:spacing w:line="360" w:lineRule="auto"/>
        <w:ind w:firstLine="480" w:firstLineChars="200"/>
        <w:outlineLvl w:val="1"/>
        <w:rPr>
          <w:rFonts w:ascii="宋体" w:hAnsi="宋体" w:cs="宋体"/>
          <w:color w:val="auto"/>
          <w:sz w:val="24"/>
          <w:szCs w:val="24"/>
          <w:highlight w:val="none"/>
        </w:rPr>
      </w:pPr>
      <w:bookmarkStart w:id="180" w:name="_Toc11166858"/>
      <w:r>
        <w:rPr>
          <w:rFonts w:hint="eastAsia" w:ascii="宋体" w:hAnsi="宋体" w:cs="宋体"/>
          <w:color w:val="auto"/>
          <w:sz w:val="24"/>
          <w:szCs w:val="24"/>
          <w:highlight w:val="none"/>
        </w:rPr>
        <w:t>11.其他需补充的内容</w:t>
      </w:r>
      <w:bookmarkEnd w:id="176"/>
      <w:r>
        <w:rPr>
          <w:rFonts w:hint="eastAsia" w:ascii="宋体" w:hAnsi="宋体" w:cs="宋体"/>
          <w:color w:val="auto"/>
          <w:sz w:val="24"/>
          <w:szCs w:val="24"/>
          <w:highlight w:val="none"/>
        </w:rPr>
        <w:t>：无</w:t>
      </w:r>
      <w:bookmarkEnd w:id="180"/>
    </w:p>
    <w:p>
      <w:pPr>
        <w:pStyle w:val="44"/>
        <w:ind w:firstLine="240"/>
        <w:rPr>
          <w:color w:val="auto"/>
          <w:highlight w:val="none"/>
        </w:rPr>
      </w:pPr>
    </w:p>
    <w:p>
      <w:pPr>
        <w:spacing w:after="156" w:afterLines="50"/>
        <w:jc w:val="center"/>
        <w:outlineLvl w:val="0"/>
        <w:rPr>
          <w:rFonts w:ascii="宋体" w:hAnsi="宋体" w:cs="宋体"/>
          <w:b/>
          <w:bCs/>
          <w:color w:val="auto"/>
          <w:sz w:val="48"/>
          <w:szCs w:val="48"/>
          <w:highlight w:val="none"/>
        </w:rPr>
      </w:pPr>
      <w:bookmarkStart w:id="181" w:name="_Toc497205777"/>
    </w:p>
    <w:p>
      <w:pPr>
        <w:spacing w:after="156" w:afterLines="50"/>
        <w:jc w:val="center"/>
        <w:outlineLvl w:val="0"/>
        <w:rPr>
          <w:rFonts w:ascii="宋体" w:hAnsi="宋体" w:cs="宋体"/>
          <w:b/>
          <w:bCs/>
          <w:color w:val="auto"/>
          <w:sz w:val="48"/>
          <w:szCs w:val="48"/>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spacing w:after="156" w:afterLines="50"/>
        <w:jc w:val="center"/>
        <w:outlineLvl w:val="0"/>
        <w:rPr>
          <w:rFonts w:ascii="宋体" w:hAnsi="宋体" w:cs="宋体"/>
          <w:b/>
          <w:bCs/>
          <w:color w:val="auto"/>
          <w:sz w:val="36"/>
          <w:szCs w:val="36"/>
          <w:highlight w:val="none"/>
        </w:rPr>
      </w:pPr>
      <w:bookmarkStart w:id="182" w:name="_Toc11166859"/>
      <w:r>
        <w:rPr>
          <w:rFonts w:hint="eastAsia" w:ascii="宋体" w:hAnsi="宋体" w:cs="宋体"/>
          <w:b/>
          <w:bCs/>
          <w:color w:val="auto"/>
          <w:sz w:val="36"/>
          <w:szCs w:val="36"/>
          <w:highlight w:val="none"/>
        </w:rPr>
        <w:t>第三章  评标办法（综合评估法）</w:t>
      </w:r>
      <w:bookmarkEnd w:id="181"/>
      <w:bookmarkEnd w:id="182"/>
    </w:p>
    <w:p>
      <w:pPr>
        <w:jc w:val="center"/>
        <w:rPr>
          <w:rFonts w:ascii="宋体" w:hAnsi="宋体"/>
          <w:color w:val="auto"/>
          <w:sz w:val="24"/>
          <w:szCs w:val="24"/>
          <w:highlight w:val="none"/>
        </w:rPr>
      </w:pPr>
      <w:bookmarkStart w:id="183" w:name="_Toc497205778"/>
      <w:r>
        <w:rPr>
          <w:rFonts w:ascii="宋体" w:hAnsi="宋体"/>
          <w:color w:val="auto"/>
          <w:sz w:val="24"/>
          <w:szCs w:val="24"/>
          <w:highlight w:val="none"/>
        </w:rPr>
        <w:t>评标办法前附表</w:t>
      </w:r>
    </w:p>
    <w:tbl>
      <w:tblPr>
        <w:tblStyle w:val="46"/>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2"/>
        <w:gridCol w:w="627"/>
        <w:gridCol w:w="759"/>
        <w:gridCol w:w="2374"/>
        <w:gridCol w:w="35"/>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7" w:type="dxa"/>
            <w:gridSpan w:val="4"/>
            <w:vAlign w:val="center"/>
          </w:tcPr>
          <w:p>
            <w:pPr>
              <w:spacing w:line="360" w:lineRule="auto"/>
              <w:jc w:val="center"/>
              <w:rPr>
                <w:rFonts w:ascii="宋体" w:hAnsi="宋体"/>
                <w:color w:val="auto"/>
                <w:szCs w:val="21"/>
                <w:highlight w:val="none"/>
              </w:rPr>
            </w:pPr>
            <w:r>
              <w:rPr>
                <w:rFonts w:ascii="宋体" w:hAnsi="宋体"/>
                <w:color w:val="auto"/>
                <w:szCs w:val="21"/>
                <w:highlight w:val="none"/>
              </w:rPr>
              <w:t>条款号</w:t>
            </w:r>
          </w:p>
        </w:tc>
        <w:tc>
          <w:tcPr>
            <w:tcW w:w="2409" w:type="dxa"/>
            <w:gridSpan w:val="2"/>
            <w:vAlign w:val="center"/>
          </w:tcPr>
          <w:p>
            <w:pPr>
              <w:spacing w:line="360" w:lineRule="auto"/>
              <w:jc w:val="center"/>
              <w:rPr>
                <w:rFonts w:ascii="宋体" w:hAnsi="宋体"/>
                <w:color w:val="auto"/>
                <w:szCs w:val="21"/>
                <w:highlight w:val="none"/>
              </w:rPr>
            </w:pPr>
            <w:r>
              <w:rPr>
                <w:rFonts w:ascii="宋体" w:hAnsi="宋体"/>
                <w:color w:val="auto"/>
                <w:szCs w:val="21"/>
                <w:highlight w:val="none"/>
              </w:rPr>
              <w:t>评审因素</w:t>
            </w:r>
          </w:p>
        </w:tc>
        <w:tc>
          <w:tcPr>
            <w:tcW w:w="4678" w:type="dxa"/>
          </w:tcPr>
          <w:p>
            <w:pPr>
              <w:spacing w:line="360" w:lineRule="auto"/>
              <w:jc w:val="center"/>
              <w:rPr>
                <w:rFonts w:ascii="宋体" w:hAnsi="宋体"/>
                <w:color w:val="auto"/>
                <w:szCs w:val="21"/>
                <w:highlight w:val="none"/>
              </w:rPr>
            </w:pPr>
            <w:r>
              <w:rPr>
                <w:rFonts w:ascii="宋体" w:hAnsi="宋体"/>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gridSpan w:val="2"/>
            <w:vMerge w:val="restart"/>
            <w:vAlign w:val="center"/>
          </w:tcPr>
          <w:p>
            <w:pPr>
              <w:spacing w:line="360" w:lineRule="auto"/>
              <w:jc w:val="center"/>
              <w:rPr>
                <w:rFonts w:ascii="宋体" w:hAnsi="宋体"/>
                <w:color w:val="auto"/>
                <w:szCs w:val="21"/>
                <w:highlight w:val="none"/>
              </w:rPr>
            </w:pPr>
            <w:r>
              <w:rPr>
                <w:rFonts w:ascii="宋体" w:hAnsi="宋体"/>
                <w:color w:val="auto"/>
                <w:szCs w:val="21"/>
                <w:highlight w:val="none"/>
              </w:rPr>
              <w:t>2.1.1</w:t>
            </w:r>
          </w:p>
        </w:tc>
        <w:tc>
          <w:tcPr>
            <w:tcW w:w="627" w:type="dxa"/>
            <w:vMerge w:val="restart"/>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资格评审标准</w:t>
            </w:r>
          </w:p>
        </w:tc>
        <w:tc>
          <w:tcPr>
            <w:tcW w:w="759" w:type="dxa"/>
            <w:vMerge w:val="restart"/>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合</w:t>
            </w:r>
          </w:p>
          <w:p>
            <w:pPr>
              <w:spacing w:line="360" w:lineRule="auto"/>
              <w:jc w:val="center"/>
              <w:rPr>
                <w:rFonts w:ascii="宋体" w:hAnsi="宋体"/>
                <w:color w:val="auto"/>
                <w:szCs w:val="21"/>
                <w:highlight w:val="none"/>
              </w:rPr>
            </w:pPr>
            <w:r>
              <w:rPr>
                <w:rFonts w:hint="eastAsia" w:ascii="宋体" w:hAnsi="宋体"/>
                <w:color w:val="auto"/>
                <w:szCs w:val="21"/>
                <w:highlight w:val="none"/>
              </w:rPr>
              <w:t>格</w:t>
            </w:r>
          </w:p>
          <w:p>
            <w:pPr>
              <w:spacing w:line="360" w:lineRule="auto"/>
              <w:jc w:val="center"/>
              <w:rPr>
                <w:rFonts w:ascii="宋体" w:hAnsi="宋体"/>
                <w:color w:val="auto"/>
                <w:szCs w:val="21"/>
                <w:highlight w:val="none"/>
              </w:rPr>
            </w:pPr>
            <w:r>
              <w:rPr>
                <w:rFonts w:hint="eastAsia" w:ascii="宋体" w:hAnsi="宋体"/>
                <w:color w:val="auto"/>
                <w:szCs w:val="21"/>
                <w:highlight w:val="none"/>
              </w:rPr>
              <w:t>制</w:t>
            </w:r>
          </w:p>
        </w:tc>
        <w:tc>
          <w:tcPr>
            <w:tcW w:w="2409" w:type="dxa"/>
            <w:gridSpan w:val="2"/>
            <w:vAlign w:val="center"/>
          </w:tcPr>
          <w:p>
            <w:pPr>
              <w:spacing w:line="360" w:lineRule="auto"/>
              <w:rPr>
                <w:rFonts w:ascii="宋体" w:hAnsi="宋体"/>
                <w:color w:val="auto"/>
                <w:szCs w:val="21"/>
                <w:highlight w:val="none"/>
              </w:rPr>
            </w:pPr>
            <w:r>
              <w:rPr>
                <w:rFonts w:hint="eastAsia" w:ascii="宋体" w:hAnsi="宋体"/>
                <w:color w:val="auto"/>
                <w:szCs w:val="21"/>
                <w:highlight w:val="none"/>
              </w:rPr>
              <w:t>诚信声明</w:t>
            </w:r>
          </w:p>
        </w:tc>
        <w:tc>
          <w:tcPr>
            <w:tcW w:w="4678"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有声明，并符合要求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gridSpan w:val="2"/>
            <w:vMerge w:val="continue"/>
            <w:vAlign w:val="center"/>
          </w:tcPr>
          <w:p>
            <w:pPr>
              <w:spacing w:line="360" w:lineRule="auto"/>
              <w:jc w:val="center"/>
              <w:rPr>
                <w:rFonts w:ascii="宋体" w:hAnsi="宋体"/>
                <w:color w:val="auto"/>
                <w:szCs w:val="21"/>
                <w:highlight w:val="none"/>
              </w:rPr>
            </w:pPr>
          </w:p>
        </w:tc>
        <w:tc>
          <w:tcPr>
            <w:tcW w:w="627" w:type="dxa"/>
            <w:vMerge w:val="continue"/>
            <w:vAlign w:val="center"/>
          </w:tcPr>
          <w:p>
            <w:pPr>
              <w:spacing w:line="360" w:lineRule="auto"/>
              <w:jc w:val="center"/>
              <w:rPr>
                <w:rFonts w:ascii="宋体" w:hAnsi="宋体"/>
                <w:color w:val="auto"/>
                <w:highlight w:val="none"/>
              </w:rPr>
            </w:pPr>
          </w:p>
        </w:tc>
        <w:tc>
          <w:tcPr>
            <w:tcW w:w="759" w:type="dxa"/>
            <w:vMerge w:val="continue"/>
            <w:vAlign w:val="center"/>
          </w:tcPr>
          <w:p>
            <w:pPr>
              <w:spacing w:line="360" w:lineRule="auto"/>
              <w:jc w:val="center"/>
              <w:rPr>
                <w:rFonts w:ascii="宋体" w:hAnsi="宋体"/>
                <w:color w:val="auto"/>
                <w:highlight w:val="none"/>
              </w:rPr>
            </w:pPr>
          </w:p>
        </w:tc>
        <w:tc>
          <w:tcPr>
            <w:tcW w:w="2409" w:type="dxa"/>
            <w:gridSpan w:val="2"/>
            <w:vAlign w:val="center"/>
          </w:tcPr>
          <w:p>
            <w:pPr>
              <w:spacing w:line="360" w:lineRule="auto"/>
              <w:rPr>
                <w:rFonts w:ascii="宋体" w:hAnsi="宋体"/>
                <w:color w:val="auto"/>
                <w:szCs w:val="21"/>
                <w:highlight w:val="none"/>
              </w:rPr>
            </w:pPr>
            <w:r>
              <w:rPr>
                <w:rFonts w:hint="eastAsia" w:ascii="宋体" w:hAnsi="宋体"/>
                <w:color w:val="auto"/>
                <w:szCs w:val="21"/>
                <w:highlight w:val="none"/>
              </w:rPr>
              <w:t>授权委托书</w:t>
            </w:r>
          </w:p>
        </w:tc>
        <w:tc>
          <w:tcPr>
            <w:tcW w:w="4678" w:type="dxa"/>
          </w:tcPr>
          <w:p>
            <w:pPr>
              <w:spacing w:line="360" w:lineRule="auto"/>
              <w:rPr>
                <w:rFonts w:ascii="宋体" w:hAnsi="宋体"/>
                <w:color w:val="auto"/>
                <w:szCs w:val="21"/>
                <w:highlight w:val="none"/>
              </w:rPr>
            </w:pPr>
            <w:r>
              <w:rPr>
                <w:rFonts w:hint="eastAsia" w:ascii="宋体" w:hAnsi="宋体"/>
                <w:color w:val="auto"/>
                <w:szCs w:val="21"/>
                <w:highlight w:val="none"/>
              </w:rPr>
              <w:t>授权委托时须提供，且符合第八章“投标文件格式”的要求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gridSpan w:val="2"/>
            <w:vMerge w:val="continue"/>
            <w:vAlign w:val="center"/>
          </w:tcPr>
          <w:p>
            <w:pPr>
              <w:spacing w:line="360" w:lineRule="auto"/>
              <w:jc w:val="center"/>
              <w:rPr>
                <w:rFonts w:ascii="宋体" w:hAnsi="宋体"/>
                <w:color w:val="auto"/>
                <w:szCs w:val="21"/>
                <w:highlight w:val="none"/>
              </w:rPr>
            </w:pPr>
          </w:p>
        </w:tc>
        <w:tc>
          <w:tcPr>
            <w:tcW w:w="627" w:type="dxa"/>
            <w:vMerge w:val="continue"/>
            <w:vAlign w:val="center"/>
          </w:tcPr>
          <w:p>
            <w:pPr>
              <w:spacing w:line="360" w:lineRule="auto"/>
              <w:jc w:val="center"/>
              <w:rPr>
                <w:rFonts w:ascii="宋体" w:hAnsi="宋体"/>
                <w:color w:val="auto"/>
                <w:highlight w:val="none"/>
              </w:rPr>
            </w:pPr>
          </w:p>
        </w:tc>
        <w:tc>
          <w:tcPr>
            <w:tcW w:w="759" w:type="dxa"/>
            <w:vMerge w:val="continue"/>
            <w:vAlign w:val="center"/>
          </w:tcPr>
          <w:p>
            <w:pPr>
              <w:spacing w:line="360" w:lineRule="auto"/>
              <w:jc w:val="center"/>
              <w:rPr>
                <w:rFonts w:ascii="宋体" w:hAnsi="宋体"/>
                <w:color w:val="auto"/>
                <w:highlight w:val="none"/>
              </w:rPr>
            </w:pPr>
          </w:p>
        </w:tc>
        <w:tc>
          <w:tcPr>
            <w:tcW w:w="2409" w:type="dxa"/>
            <w:gridSpan w:val="2"/>
            <w:vAlign w:val="center"/>
          </w:tcPr>
          <w:p>
            <w:pPr>
              <w:spacing w:line="360" w:lineRule="auto"/>
              <w:rPr>
                <w:rFonts w:ascii="宋体" w:hAnsi="宋体"/>
                <w:color w:val="auto"/>
                <w:szCs w:val="21"/>
                <w:highlight w:val="none"/>
              </w:rPr>
            </w:pPr>
            <w:r>
              <w:rPr>
                <w:rFonts w:ascii="宋体" w:hAnsi="宋体"/>
                <w:color w:val="auto"/>
                <w:szCs w:val="21"/>
                <w:highlight w:val="none"/>
              </w:rPr>
              <w:t>营业执照</w:t>
            </w:r>
            <w:r>
              <w:rPr>
                <w:rFonts w:hint="eastAsia" w:ascii="宋体" w:hAnsi="宋体"/>
                <w:color w:val="auto"/>
                <w:szCs w:val="21"/>
                <w:highlight w:val="none"/>
              </w:rPr>
              <w:t xml:space="preserve"> </w:t>
            </w:r>
          </w:p>
        </w:tc>
        <w:tc>
          <w:tcPr>
            <w:tcW w:w="4678" w:type="dxa"/>
          </w:tcPr>
          <w:p>
            <w:pPr>
              <w:spacing w:line="360" w:lineRule="auto"/>
              <w:rPr>
                <w:rFonts w:ascii="宋体" w:hAnsi="宋体"/>
                <w:color w:val="auto"/>
                <w:szCs w:val="21"/>
                <w:highlight w:val="none"/>
              </w:rPr>
            </w:pPr>
            <w:r>
              <w:rPr>
                <w:rFonts w:ascii="宋体" w:hAnsi="宋体"/>
                <w:color w:val="auto"/>
                <w:szCs w:val="21"/>
                <w:highlight w:val="none"/>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gridSpan w:val="2"/>
            <w:vMerge w:val="continue"/>
            <w:vAlign w:val="center"/>
          </w:tcPr>
          <w:p>
            <w:pPr>
              <w:spacing w:line="360" w:lineRule="auto"/>
              <w:jc w:val="center"/>
              <w:rPr>
                <w:rFonts w:ascii="宋体" w:hAnsi="宋体"/>
                <w:color w:val="auto"/>
                <w:szCs w:val="21"/>
                <w:highlight w:val="none"/>
              </w:rPr>
            </w:pPr>
          </w:p>
        </w:tc>
        <w:tc>
          <w:tcPr>
            <w:tcW w:w="627" w:type="dxa"/>
            <w:vMerge w:val="continue"/>
            <w:vAlign w:val="center"/>
          </w:tcPr>
          <w:p>
            <w:pPr>
              <w:spacing w:line="360" w:lineRule="auto"/>
              <w:jc w:val="center"/>
              <w:rPr>
                <w:rFonts w:ascii="宋体" w:hAnsi="宋体"/>
                <w:color w:val="auto"/>
                <w:szCs w:val="21"/>
                <w:highlight w:val="none"/>
              </w:rPr>
            </w:pPr>
          </w:p>
        </w:tc>
        <w:tc>
          <w:tcPr>
            <w:tcW w:w="759" w:type="dxa"/>
            <w:vMerge w:val="continue"/>
            <w:vAlign w:val="center"/>
          </w:tcPr>
          <w:p>
            <w:pPr>
              <w:spacing w:line="360" w:lineRule="auto"/>
              <w:jc w:val="center"/>
              <w:rPr>
                <w:rFonts w:ascii="宋体" w:hAnsi="宋体"/>
                <w:color w:val="auto"/>
                <w:szCs w:val="21"/>
                <w:highlight w:val="none"/>
              </w:rPr>
            </w:pPr>
          </w:p>
        </w:tc>
        <w:tc>
          <w:tcPr>
            <w:tcW w:w="2409" w:type="dxa"/>
            <w:gridSpan w:val="2"/>
            <w:vAlign w:val="center"/>
          </w:tcPr>
          <w:p>
            <w:pPr>
              <w:spacing w:line="360" w:lineRule="auto"/>
              <w:rPr>
                <w:rFonts w:ascii="宋体" w:hAnsi="宋体"/>
                <w:color w:val="auto"/>
                <w:szCs w:val="21"/>
                <w:highlight w:val="none"/>
              </w:rPr>
            </w:pPr>
            <w:r>
              <w:rPr>
                <w:rFonts w:ascii="宋体" w:hAnsi="宋体"/>
                <w:color w:val="auto"/>
                <w:szCs w:val="21"/>
                <w:highlight w:val="none"/>
              </w:rPr>
              <w:t>安全生产许可证</w:t>
            </w:r>
            <w:r>
              <w:rPr>
                <w:rFonts w:hint="eastAsia" w:ascii="宋体" w:hAnsi="宋体"/>
                <w:color w:val="auto"/>
                <w:szCs w:val="21"/>
                <w:highlight w:val="none"/>
              </w:rPr>
              <w:t xml:space="preserve"> </w:t>
            </w:r>
          </w:p>
        </w:tc>
        <w:tc>
          <w:tcPr>
            <w:tcW w:w="4678" w:type="dxa"/>
          </w:tcPr>
          <w:p>
            <w:pPr>
              <w:spacing w:line="360" w:lineRule="auto"/>
              <w:rPr>
                <w:rFonts w:ascii="宋体" w:hAnsi="宋体"/>
                <w:color w:val="auto"/>
                <w:szCs w:val="21"/>
                <w:highlight w:val="none"/>
              </w:rPr>
            </w:pPr>
            <w:r>
              <w:rPr>
                <w:rFonts w:ascii="宋体" w:hAnsi="宋体"/>
                <w:color w:val="auto"/>
                <w:szCs w:val="21"/>
                <w:highlight w:val="none"/>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gridSpan w:val="2"/>
            <w:vMerge w:val="continue"/>
            <w:vAlign w:val="center"/>
          </w:tcPr>
          <w:p>
            <w:pPr>
              <w:spacing w:line="360" w:lineRule="auto"/>
              <w:jc w:val="center"/>
              <w:rPr>
                <w:rFonts w:ascii="宋体" w:hAnsi="宋体"/>
                <w:color w:val="auto"/>
                <w:szCs w:val="21"/>
                <w:highlight w:val="none"/>
              </w:rPr>
            </w:pPr>
          </w:p>
        </w:tc>
        <w:tc>
          <w:tcPr>
            <w:tcW w:w="627" w:type="dxa"/>
            <w:vMerge w:val="continue"/>
            <w:vAlign w:val="center"/>
          </w:tcPr>
          <w:p>
            <w:pPr>
              <w:spacing w:line="360" w:lineRule="auto"/>
              <w:jc w:val="center"/>
              <w:rPr>
                <w:rFonts w:ascii="宋体" w:hAnsi="宋体"/>
                <w:color w:val="auto"/>
                <w:szCs w:val="21"/>
                <w:highlight w:val="none"/>
              </w:rPr>
            </w:pPr>
          </w:p>
        </w:tc>
        <w:tc>
          <w:tcPr>
            <w:tcW w:w="759" w:type="dxa"/>
            <w:vMerge w:val="continue"/>
            <w:vAlign w:val="center"/>
          </w:tcPr>
          <w:p>
            <w:pPr>
              <w:spacing w:line="360" w:lineRule="auto"/>
              <w:jc w:val="center"/>
              <w:rPr>
                <w:rFonts w:ascii="宋体" w:hAnsi="宋体"/>
                <w:color w:val="auto"/>
                <w:szCs w:val="21"/>
                <w:highlight w:val="none"/>
              </w:rPr>
            </w:pPr>
          </w:p>
        </w:tc>
        <w:tc>
          <w:tcPr>
            <w:tcW w:w="2409" w:type="dxa"/>
            <w:gridSpan w:val="2"/>
            <w:vAlign w:val="center"/>
          </w:tcPr>
          <w:p>
            <w:pPr>
              <w:spacing w:line="360" w:lineRule="auto"/>
              <w:rPr>
                <w:rFonts w:ascii="宋体" w:hAnsi="宋体"/>
                <w:color w:val="auto"/>
                <w:szCs w:val="21"/>
                <w:highlight w:val="none"/>
              </w:rPr>
            </w:pPr>
            <w:r>
              <w:rPr>
                <w:rFonts w:ascii="宋体" w:hAnsi="宋体"/>
                <w:color w:val="auto"/>
                <w:szCs w:val="21"/>
                <w:highlight w:val="none"/>
              </w:rPr>
              <w:t>资质等级</w:t>
            </w:r>
          </w:p>
        </w:tc>
        <w:tc>
          <w:tcPr>
            <w:tcW w:w="4678" w:type="dxa"/>
          </w:tcPr>
          <w:p>
            <w:pPr>
              <w:spacing w:line="360" w:lineRule="auto"/>
              <w:rPr>
                <w:rFonts w:ascii="宋体" w:hAnsi="宋体"/>
                <w:color w:val="auto"/>
                <w:szCs w:val="21"/>
                <w:highlight w:val="none"/>
              </w:rPr>
            </w:pPr>
            <w:r>
              <w:rPr>
                <w:rFonts w:ascii="宋体" w:hAnsi="宋体"/>
                <w:color w:val="auto"/>
                <w:szCs w:val="21"/>
                <w:highlight w:val="none"/>
              </w:rPr>
              <w:t>符合第二章</w:t>
            </w:r>
            <w:r>
              <w:rPr>
                <w:rFonts w:hint="eastAsia" w:ascii="宋体" w:hAnsi="宋体"/>
                <w:color w:val="auto"/>
                <w:szCs w:val="21"/>
                <w:highlight w:val="none"/>
              </w:rPr>
              <w:t>“</w:t>
            </w:r>
            <w:r>
              <w:rPr>
                <w:rFonts w:ascii="宋体" w:hAnsi="宋体"/>
                <w:color w:val="auto"/>
                <w:szCs w:val="21"/>
                <w:highlight w:val="none"/>
              </w:rPr>
              <w:t>投标人须知</w:t>
            </w:r>
            <w:r>
              <w:rPr>
                <w:rFonts w:hint="eastAsia" w:ascii="宋体" w:hAnsi="宋体"/>
                <w:color w:val="auto"/>
                <w:szCs w:val="21"/>
                <w:highlight w:val="none"/>
              </w:rPr>
              <w:t>前附表”</w:t>
            </w:r>
            <w:r>
              <w:rPr>
                <w:rFonts w:ascii="宋体" w:hAnsi="宋体"/>
                <w:color w:val="auto"/>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gridSpan w:val="2"/>
            <w:vMerge w:val="continue"/>
            <w:vAlign w:val="center"/>
          </w:tcPr>
          <w:p>
            <w:pPr>
              <w:spacing w:line="360" w:lineRule="auto"/>
              <w:jc w:val="center"/>
              <w:rPr>
                <w:rFonts w:ascii="宋体" w:hAnsi="宋体"/>
                <w:color w:val="auto"/>
                <w:szCs w:val="21"/>
                <w:highlight w:val="none"/>
              </w:rPr>
            </w:pPr>
          </w:p>
        </w:tc>
        <w:tc>
          <w:tcPr>
            <w:tcW w:w="627" w:type="dxa"/>
            <w:vMerge w:val="continue"/>
            <w:vAlign w:val="center"/>
          </w:tcPr>
          <w:p>
            <w:pPr>
              <w:spacing w:line="360" w:lineRule="auto"/>
              <w:jc w:val="center"/>
              <w:rPr>
                <w:rFonts w:ascii="宋体" w:hAnsi="宋体"/>
                <w:color w:val="auto"/>
                <w:szCs w:val="21"/>
                <w:highlight w:val="none"/>
              </w:rPr>
            </w:pPr>
          </w:p>
        </w:tc>
        <w:tc>
          <w:tcPr>
            <w:tcW w:w="759" w:type="dxa"/>
            <w:vMerge w:val="continue"/>
            <w:vAlign w:val="center"/>
          </w:tcPr>
          <w:p>
            <w:pPr>
              <w:spacing w:line="360" w:lineRule="auto"/>
              <w:jc w:val="center"/>
              <w:rPr>
                <w:rFonts w:ascii="宋体" w:hAnsi="宋体"/>
                <w:color w:val="auto"/>
                <w:szCs w:val="21"/>
                <w:highlight w:val="none"/>
              </w:rPr>
            </w:pPr>
          </w:p>
        </w:tc>
        <w:tc>
          <w:tcPr>
            <w:tcW w:w="2409" w:type="dxa"/>
            <w:gridSpan w:val="2"/>
            <w:vAlign w:val="center"/>
          </w:tcPr>
          <w:p>
            <w:pPr>
              <w:spacing w:line="360" w:lineRule="auto"/>
              <w:rPr>
                <w:rFonts w:ascii="宋体" w:hAnsi="宋体"/>
                <w:bCs/>
                <w:color w:val="auto"/>
                <w:szCs w:val="21"/>
                <w:highlight w:val="none"/>
              </w:rPr>
            </w:pPr>
            <w:r>
              <w:rPr>
                <w:rFonts w:hint="eastAsia" w:ascii="宋体" w:hAnsi="宋体"/>
                <w:bCs/>
                <w:color w:val="auto"/>
                <w:szCs w:val="21"/>
                <w:highlight w:val="none"/>
              </w:rPr>
              <w:t>建设工程项目管理承诺书</w:t>
            </w:r>
          </w:p>
        </w:tc>
        <w:tc>
          <w:tcPr>
            <w:tcW w:w="4678" w:type="dxa"/>
            <w:vAlign w:val="center"/>
          </w:tcPr>
          <w:p>
            <w:pPr>
              <w:spacing w:line="360" w:lineRule="auto"/>
              <w:rPr>
                <w:rFonts w:ascii="宋体" w:hAnsi="宋体"/>
                <w:color w:val="auto"/>
                <w:szCs w:val="21"/>
                <w:highlight w:val="none"/>
              </w:rPr>
            </w:pPr>
            <w:r>
              <w:rPr>
                <w:rFonts w:hint="eastAsia" w:ascii="宋体" w:hAnsi="宋体"/>
                <w:bCs/>
                <w:color w:val="auto"/>
                <w:szCs w:val="21"/>
                <w:highlight w:val="none"/>
              </w:rPr>
              <w:t>有承诺书，</w:t>
            </w:r>
            <w:r>
              <w:rPr>
                <w:rFonts w:hint="eastAsia" w:ascii="宋体" w:hAnsi="宋体"/>
                <w:color w:val="auto"/>
                <w:szCs w:val="21"/>
                <w:highlight w:val="none"/>
              </w:rPr>
              <w:t>内容符合第八章“投标文件格式”的要求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gridSpan w:val="2"/>
            <w:vMerge w:val="continue"/>
            <w:vAlign w:val="center"/>
          </w:tcPr>
          <w:p>
            <w:pPr>
              <w:spacing w:line="360" w:lineRule="auto"/>
              <w:jc w:val="center"/>
              <w:rPr>
                <w:rFonts w:ascii="宋体" w:hAnsi="宋体"/>
                <w:color w:val="auto"/>
                <w:szCs w:val="21"/>
                <w:highlight w:val="none"/>
              </w:rPr>
            </w:pPr>
          </w:p>
        </w:tc>
        <w:tc>
          <w:tcPr>
            <w:tcW w:w="627" w:type="dxa"/>
            <w:vMerge w:val="continue"/>
            <w:vAlign w:val="center"/>
          </w:tcPr>
          <w:p>
            <w:pPr>
              <w:spacing w:line="360" w:lineRule="auto"/>
              <w:jc w:val="center"/>
              <w:rPr>
                <w:rFonts w:ascii="宋体" w:hAnsi="宋体"/>
                <w:color w:val="auto"/>
                <w:szCs w:val="21"/>
                <w:highlight w:val="none"/>
              </w:rPr>
            </w:pPr>
          </w:p>
        </w:tc>
        <w:tc>
          <w:tcPr>
            <w:tcW w:w="759" w:type="dxa"/>
            <w:vMerge w:val="continue"/>
            <w:vAlign w:val="center"/>
          </w:tcPr>
          <w:p>
            <w:pPr>
              <w:spacing w:line="360" w:lineRule="auto"/>
              <w:jc w:val="center"/>
              <w:rPr>
                <w:rFonts w:ascii="宋体" w:hAnsi="宋体"/>
                <w:color w:val="auto"/>
                <w:szCs w:val="21"/>
                <w:highlight w:val="none"/>
              </w:rPr>
            </w:pPr>
          </w:p>
        </w:tc>
        <w:tc>
          <w:tcPr>
            <w:tcW w:w="2409" w:type="dxa"/>
            <w:gridSpan w:val="2"/>
            <w:vAlign w:val="center"/>
          </w:tcPr>
          <w:p>
            <w:pPr>
              <w:spacing w:line="360" w:lineRule="auto"/>
              <w:rPr>
                <w:rFonts w:ascii="宋体" w:hAnsi="宋体"/>
                <w:color w:val="auto"/>
                <w:szCs w:val="21"/>
                <w:highlight w:val="none"/>
              </w:rPr>
            </w:pPr>
            <w:r>
              <w:rPr>
                <w:rFonts w:ascii="宋体" w:hAnsi="宋体"/>
                <w:color w:val="auto"/>
                <w:szCs w:val="21"/>
                <w:highlight w:val="none"/>
              </w:rPr>
              <w:t>项目经理</w:t>
            </w:r>
          </w:p>
        </w:tc>
        <w:tc>
          <w:tcPr>
            <w:tcW w:w="4678" w:type="dxa"/>
          </w:tcPr>
          <w:p>
            <w:pPr>
              <w:spacing w:line="360" w:lineRule="auto"/>
              <w:rPr>
                <w:rFonts w:ascii="宋体" w:hAnsi="宋体"/>
                <w:color w:val="auto"/>
                <w:szCs w:val="21"/>
                <w:highlight w:val="none"/>
              </w:rPr>
            </w:pPr>
            <w:r>
              <w:rPr>
                <w:rFonts w:ascii="宋体" w:hAnsi="宋体"/>
                <w:color w:val="auto"/>
                <w:szCs w:val="21"/>
                <w:highlight w:val="none"/>
              </w:rPr>
              <w:t>符合第二章</w:t>
            </w:r>
            <w:r>
              <w:rPr>
                <w:rFonts w:hint="eastAsia" w:ascii="宋体" w:hAnsi="宋体"/>
                <w:color w:val="auto"/>
                <w:szCs w:val="21"/>
                <w:highlight w:val="none"/>
              </w:rPr>
              <w:t>“</w:t>
            </w:r>
            <w:r>
              <w:rPr>
                <w:rFonts w:ascii="宋体" w:hAnsi="宋体"/>
                <w:color w:val="auto"/>
                <w:szCs w:val="21"/>
                <w:highlight w:val="none"/>
              </w:rPr>
              <w:t>投标人须知</w:t>
            </w:r>
            <w:r>
              <w:rPr>
                <w:rFonts w:hint="eastAsia" w:ascii="宋体" w:hAnsi="宋体"/>
                <w:color w:val="auto"/>
                <w:szCs w:val="21"/>
                <w:highlight w:val="none"/>
              </w:rPr>
              <w:t>前附表”</w:t>
            </w:r>
            <w:r>
              <w:rPr>
                <w:rFonts w:ascii="宋体" w:hAnsi="宋体"/>
                <w:color w:val="auto"/>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gridSpan w:val="2"/>
            <w:vMerge w:val="continue"/>
            <w:vAlign w:val="center"/>
          </w:tcPr>
          <w:p>
            <w:pPr>
              <w:spacing w:line="360" w:lineRule="auto"/>
              <w:jc w:val="center"/>
              <w:rPr>
                <w:rFonts w:ascii="宋体" w:hAnsi="宋体"/>
                <w:color w:val="auto"/>
                <w:szCs w:val="21"/>
                <w:highlight w:val="none"/>
              </w:rPr>
            </w:pPr>
          </w:p>
        </w:tc>
        <w:tc>
          <w:tcPr>
            <w:tcW w:w="627" w:type="dxa"/>
            <w:vMerge w:val="continue"/>
            <w:vAlign w:val="center"/>
          </w:tcPr>
          <w:p>
            <w:pPr>
              <w:spacing w:line="360" w:lineRule="auto"/>
              <w:jc w:val="center"/>
              <w:rPr>
                <w:rFonts w:ascii="宋体" w:hAnsi="宋体"/>
                <w:color w:val="auto"/>
                <w:szCs w:val="21"/>
                <w:highlight w:val="none"/>
              </w:rPr>
            </w:pPr>
          </w:p>
        </w:tc>
        <w:tc>
          <w:tcPr>
            <w:tcW w:w="759" w:type="dxa"/>
            <w:vMerge w:val="continue"/>
            <w:vAlign w:val="center"/>
          </w:tcPr>
          <w:p>
            <w:pPr>
              <w:spacing w:line="360" w:lineRule="auto"/>
              <w:jc w:val="center"/>
              <w:rPr>
                <w:rFonts w:ascii="宋体" w:hAnsi="宋体"/>
                <w:color w:val="auto"/>
                <w:szCs w:val="21"/>
                <w:highlight w:val="none"/>
              </w:rPr>
            </w:pPr>
          </w:p>
        </w:tc>
        <w:tc>
          <w:tcPr>
            <w:tcW w:w="2409" w:type="dxa"/>
            <w:gridSpan w:val="2"/>
            <w:vAlign w:val="center"/>
          </w:tcPr>
          <w:p>
            <w:pPr>
              <w:spacing w:line="360" w:lineRule="auto"/>
              <w:rPr>
                <w:rFonts w:ascii="宋体" w:hAnsi="宋体"/>
                <w:color w:val="auto"/>
                <w:szCs w:val="21"/>
                <w:highlight w:val="none"/>
              </w:rPr>
            </w:pPr>
            <w:r>
              <w:rPr>
                <w:rFonts w:hint="eastAsia" w:ascii="宋体" w:hAnsi="宋体"/>
                <w:color w:val="auto"/>
                <w:szCs w:val="21"/>
                <w:highlight w:val="none"/>
              </w:rPr>
              <w:t>专职安全员</w:t>
            </w:r>
          </w:p>
        </w:tc>
        <w:tc>
          <w:tcPr>
            <w:tcW w:w="4678" w:type="dxa"/>
          </w:tcPr>
          <w:p>
            <w:pPr>
              <w:spacing w:line="360" w:lineRule="auto"/>
              <w:rPr>
                <w:rFonts w:ascii="宋体" w:hAnsi="宋体"/>
                <w:color w:val="auto"/>
                <w:szCs w:val="21"/>
                <w:highlight w:val="none"/>
              </w:rPr>
            </w:pPr>
            <w:r>
              <w:rPr>
                <w:rFonts w:ascii="宋体" w:hAnsi="宋体"/>
                <w:color w:val="auto"/>
                <w:szCs w:val="21"/>
                <w:highlight w:val="none"/>
              </w:rPr>
              <w:t>符合第二章</w:t>
            </w:r>
            <w:r>
              <w:rPr>
                <w:rFonts w:hint="eastAsia" w:ascii="宋体" w:hAnsi="宋体"/>
                <w:color w:val="auto"/>
                <w:szCs w:val="21"/>
                <w:highlight w:val="none"/>
              </w:rPr>
              <w:t>“</w:t>
            </w:r>
            <w:r>
              <w:rPr>
                <w:rFonts w:ascii="宋体" w:hAnsi="宋体"/>
                <w:color w:val="auto"/>
                <w:szCs w:val="21"/>
                <w:highlight w:val="none"/>
              </w:rPr>
              <w:t>投标人须知</w:t>
            </w:r>
            <w:r>
              <w:rPr>
                <w:rFonts w:hint="eastAsia" w:ascii="宋体" w:hAnsi="宋体"/>
                <w:color w:val="auto"/>
                <w:szCs w:val="21"/>
                <w:highlight w:val="none"/>
              </w:rPr>
              <w:t>前附表”</w:t>
            </w:r>
            <w:r>
              <w:rPr>
                <w:rFonts w:ascii="宋体" w:hAnsi="宋体"/>
                <w:color w:val="auto"/>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gridSpan w:val="2"/>
            <w:vAlign w:val="center"/>
          </w:tcPr>
          <w:p>
            <w:pPr>
              <w:spacing w:line="360" w:lineRule="auto"/>
              <w:jc w:val="center"/>
              <w:rPr>
                <w:rFonts w:ascii="宋体" w:hAnsi="宋体"/>
                <w:color w:val="auto"/>
                <w:szCs w:val="21"/>
                <w:highlight w:val="none"/>
              </w:rPr>
            </w:pPr>
          </w:p>
        </w:tc>
        <w:tc>
          <w:tcPr>
            <w:tcW w:w="627" w:type="dxa"/>
            <w:vAlign w:val="center"/>
          </w:tcPr>
          <w:p>
            <w:pPr>
              <w:spacing w:line="360" w:lineRule="auto"/>
              <w:jc w:val="center"/>
              <w:rPr>
                <w:rFonts w:ascii="宋体" w:hAnsi="宋体"/>
                <w:color w:val="auto"/>
                <w:szCs w:val="21"/>
                <w:highlight w:val="none"/>
              </w:rPr>
            </w:pPr>
          </w:p>
        </w:tc>
        <w:tc>
          <w:tcPr>
            <w:tcW w:w="759" w:type="dxa"/>
            <w:vAlign w:val="center"/>
          </w:tcPr>
          <w:p>
            <w:pPr>
              <w:spacing w:line="360" w:lineRule="auto"/>
              <w:jc w:val="center"/>
              <w:rPr>
                <w:rFonts w:ascii="宋体" w:hAnsi="宋体"/>
                <w:color w:val="auto"/>
                <w:szCs w:val="21"/>
                <w:highlight w:val="none"/>
              </w:rPr>
            </w:pPr>
          </w:p>
        </w:tc>
        <w:tc>
          <w:tcPr>
            <w:tcW w:w="2409" w:type="dxa"/>
            <w:gridSpan w:val="2"/>
            <w:vAlign w:val="center"/>
          </w:tcPr>
          <w:p>
            <w:pPr>
              <w:spacing w:line="360" w:lineRule="auto"/>
              <w:rPr>
                <w:rFonts w:ascii="宋体" w:hAnsi="宋体"/>
                <w:color w:val="auto"/>
                <w:szCs w:val="21"/>
                <w:highlight w:val="none"/>
              </w:rPr>
            </w:pPr>
            <w:r>
              <w:rPr>
                <w:rFonts w:hint="eastAsia" w:ascii="宋体" w:hAnsi="宋体"/>
                <w:color w:val="auto"/>
                <w:szCs w:val="21"/>
                <w:highlight w:val="none"/>
              </w:rPr>
              <w:t>评标需要或投标人认为需要提供的其它证明材料</w:t>
            </w:r>
          </w:p>
        </w:tc>
        <w:tc>
          <w:tcPr>
            <w:tcW w:w="4678"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符合第二章“投标人须知前附表”规定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7" w:type="dxa"/>
            <w:gridSpan w:val="4"/>
            <w:vAlign w:val="center"/>
          </w:tcPr>
          <w:p>
            <w:pPr>
              <w:spacing w:line="360" w:lineRule="auto"/>
              <w:jc w:val="center"/>
              <w:rPr>
                <w:rFonts w:ascii="宋体" w:hAnsi="宋体"/>
                <w:color w:val="auto"/>
                <w:szCs w:val="21"/>
                <w:highlight w:val="none"/>
              </w:rPr>
            </w:pPr>
            <w:r>
              <w:rPr>
                <w:rFonts w:hint="eastAsia" w:ascii="宋体" w:hAnsi="宋体"/>
                <w:color w:val="auto"/>
                <w:highlight w:val="none"/>
              </w:rPr>
              <w:t>备注</w:t>
            </w:r>
          </w:p>
        </w:tc>
        <w:tc>
          <w:tcPr>
            <w:tcW w:w="7087" w:type="dxa"/>
            <w:gridSpan w:val="3"/>
            <w:vAlign w:val="center"/>
          </w:tcPr>
          <w:p>
            <w:pPr>
              <w:spacing w:line="360" w:lineRule="auto"/>
              <w:rPr>
                <w:rFonts w:ascii="宋体" w:hAnsi="宋体"/>
                <w:color w:val="auto"/>
                <w:szCs w:val="21"/>
                <w:highlight w:val="none"/>
              </w:rPr>
            </w:pPr>
            <w:r>
              <w:rPr>
                <w:rFonts w:hint="eastAsia" w:ascii="宋体" w:hAnsi="宋体"/>
                <w:color w:val="auto"/>
                <w:szCs w:val="21"/>
                <w:highlight w:val="none"/>
              </w:rPr>
              <w:t>合格标准：缺少任何一项或有任何一项不合格者其资格审查视为不合格，只有</w:t>
            </w:r>
            <w:r>
              <w:rPr>
                <w:rFonts w:ascii="宋体" w:hAnsi="宋体"/>
                <w:color w:val="auto"/>
                <w:szCs w:val="21"/>
                <w:highlight w:val="none"/>
              </w:rPr>
              <w:t>资格</w:t>
            </w:r>
            <w:r>
              <w:rPr>
                <w:rFonts w:hint="eastAsia" w:ascii="宋体" w:hAnsi="宋体"/>
                <w:color w:val="auto"/>
                <w:szCs w:val="21"/>
                <w:highlight w:val="none"/>
              </w:rPr>
              <w:t>评审合格的投标单位才具备详评资格</w:t>
            </w: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41" w:type="dxa"/>
            <w:gridSpan w:val="2"/>
            <w:vMerge w:val="restart"/>
            <w:vAlign w:val="center"/>
          </w:tcPr>
          <w:p>
            <w:pPr>
              <w:spacing w:line="360" w:lineRule="auto"/>
              <w:jc w:val="center"/>
              <w:rPr>
                <w:rFonts w:ascii="宋体" w:hAnsi="宋体"/>
                <w:color w:val="auto"/>
                <w:szCs w:val="21"/>
                <w:highlight w:val="none"/>
              </w:rPr>
            </w:pPr>
            <w:r>
              <w:rPr>
                <w:rFonts w:ascii="宋体" w:hAnsi="宋体"/>
                <w:color w:val="auto"/>
                <w:szCs w:val="21"/>
                <w:highlight w:val="none"/>
              </w:rPr>
              <w:t>2.1.2</w:t>
            </w:r>
          </w:p>
        </w:tc>
        <w:tc>
          <w:tcPr>
            <w:tcW w:w="1386" w:type="dxa"/>
            <w:gridSpan w:val="2"/>
            <w:vMerge w:val="restart"/>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符合</w:t>
            </w:r>
            <w:r>
              <w:rPr>
                <w:rFonts w:ascii="宋体" w:hAnsi="宋体"/>
                <w:color w:val="auto"/>
                <w:szCs w:val="21"/>
                <w:highlight w:val="none"/>
              </w:rPr>
              <w:t>性评审标准</w:t>
            </w:r>
          </w:p>
        </w:tc>
        <w:tc>
          <w:tcPr>
            <w:tcW w:w="2374" w:type="dxa"/>
            <w:vAlign w:val="center"/>
          </w:tcPr>
          <w:p>
            <w:pPr>
              <w:spacing w:line="360" w:lineRule="auto"/>
              <w:rPr>
                <w:rFonts w:ascii="宋体" w:hAnsi="宋体"/>
                <w:color w:val="auto"/>
                <w:szCs w:val="21"/>
                <w:highlight w:val="none"/>
              </w:rPr>
            </w:pPr>
            <w:r>
              <w:rPr>
                <w:rFonts w:ascii="宋体" w:hAnsi="宋体"/>
                <w:color w:val="auto"/>
                <w:szCs w:val="21"/>
                <w:highlight w:val="none"/>
              </w:rPr>
              <w:t>投标</w:t>
            </w:r>
            <w:r>
              <w:rPr>
                <w:rFonts w:hint="eastAsia" w:ascii="宋体" w:hAnsi="宋体"/>
                <w:color w:val="auto"/>
                <w:szCs w:val="21"/>
                <w:highlight w:val="none"/>
              </w:rPr>
              <w:t>文件</w:t>
            </w:r>
            <w:r>
              <w:rPr>
                <w:rFonts w:ascii="宋体" w:hAnsi="宋体"/>
                <w:color w:val="auto"/>
                <w:szCs w:val="21"/>
                <w:highlight w:val="none"/>
              </w:rPr>
              <w:t>签字盖章</w:t>
            </w:r>
          </w:p>
        </w:tc>
        <w:tc>
          <w:tcPr>
            <w:tcW w:w="4713" w:type="dxa"/>
            <w:gridSpan w:val="2"/>
            <w:vAlign w:val="center"/>
          </w:tcPr>
          <w:p>
            <w:pPr>
              <w:spacing w:line="360" w:lineRule="auto"/>
              <w:rPr>
                <w:rFonts w:ascii="宋体" w:hAnsi="宋体"/>
                <w:color w:val="auto"/>
                <w:szCs w:val="21"/>
                <w:highlight w:val="none"/>
              </w:rPr>
            </w:pPr>
            <w:r>
              <w:rPr>
                <w:rFonts w:ascii="宋体" w:hAnsi="宋体"/>
                <w:color w:val="auto"/>
                <w:szCs w:val="21"/>
                <w:highlight w:val="none"/>
              </w:rPr>
              <w:t>符合第二章</w:t>
            </w:r>
            <w:r>
              <w:rPr>
                <w:rFonts w:hint="eastAsia" w:ascii="宋体" w:hAnsi="宋体"/>
                <w:color w:val="auto"/>
                <w:szCs w:val="21"/>
                <w:highlight w:val="none"/>
              </w:rPr>
              <w:t>“</w:t>
            </w:r>
            <w:r>
              <w:rPr>
                <w:rFonts w:ascii="宋体" w:hAnsi="宋体"/>
                <w:color w:val="auto"/>
                <w:szCs w:val="21"/>
                <w:highlight w:val="none"/>
              </w:rPr>
              <w:t>投标人须知</w:t>
            </w:r>
            <w:r>
              <w:rPr>
                <w:rFonts w:hint="eastAsia" w:ascii="宋体" w:hAnsi="宋体"/>
                <w:color w:val="auto"/>
                <w:szCs w:val="21"/>
                <w:highlight w:val="none"/>
              </w:rPr>
              <w:t>”</w:t>
            </w:r>
            <w:r>
              <w:rPr>
                <w:rFonts w:ascii="宋体" w:hAnsi="宋体"/>
                <w:color w:val="auto"/>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41" w:type="dxa"/>
            <w:gridSpan w:val="2"/>
            <w:vMerge w:val="continue"/>
            <w:vAlign w:val="center"/>
          </w:tcPr>
          <w:p>
            <w:pPr>
              <w:spacing w:line="360" w:lineRule="auto"/>
              <w:jc w:val="center"/>
              <w:rPr>
                <w:rFonts w:ascii="宋体" w:hAnsi="宋体"/>
                <w:color w:val="auto"/>
                <w:szCs w:val="21"/>
                <w:highlight w:val="none"/>
              </w:rPr>
            </w:pPr>
          </w:p>
        </w:tc>
        <w:tc>
          <w:tcPr>
            <w:tcW w:w="1386" w:type="dxa"/>
            <w:gridSpan w:val="2"/>
            <w:vMerge w:val="continue"/>
            <w:vAlign w:val="center"/>
          </w:tcPr>
          <w:p>
            <w:pPr>
              <w:spacing w:line="360" w:lineRule="auto"/>
              <w:jc w:val="center"/>
              <w:rPr>
                <w:rFonts w:ascii="宋体" w:hAnsi="宋体"/>
                <w:color w:val="auto"/>
                <w:szCs w:val="21"/>
                <w:highlight w:val="none"/>
              </w:rPr>
            </w:pPr>
          </w:p>
        </w:tc>
        <w:tc>
          <w:tcPr>
            <w:tcW w:w="2374" w:type="dxa"/>
            <w:vAlign w:val="center"/>
          </w:tcPr>
          <w:p>
            <w:pPr>
              <w:spacing w:line="360" w:lineRule="auto"/>
              <w:rPr>
                <w:rFonts w:ascii="宋体" w:hAnsi="宋体"/>
                <w:color w:val="auto"/>
                <w:szCs w:val="21"/>
                <w:highlight w:val="none"/>
              </w:rPr>
            </w:pPr>
            <w:r>
              <w:rPr>
                <w:rFonts w:ascii="宋体" w:hAnsi="宋体"/>
                <w:color w:val="auto"/>
                <w:szCs w:val="21"/>
                <w:highlight w:val="none"/>
              </w:rPr>
              <w:t>投标文件格式</w:t>
            </w:r>
          </w:p>
        </w:tc>
        <w:tc>
          <w:tcPr>
            <w:tcW w:w="4713" w:type="dxa"/>
            <w:gridSpan w:val="2"/>
            <w:vAlign w:val="center"/>
          </w:tcPr>
          <w:p>
            <w:pPr>
              <w:spacing w:line="360" w:lineRule="auto"/>
              <w:rPr>
                <w:rFonts w:ascii="宋体" w:hAnsi="宋体"/>
                <w:color w:val="auto"/>
                <w:szCs w:val="21"/>
                <w:highlight w:val="none"/>
              </w:rPr>
            </w:pPr>
            <w:r>
              <w:rPr>
                <w:rFonts w:ascii="宋体" w:hAnsi="宋体"/>
                <w:color w:val="auto"/>
                <w:szCs w:val="21"/>
                <w:highlight w:val="none"/>
              </w:rPr>
              <w:t>符合第</w:t>
            </w:r>
            <w:r>
              <w:rPr>
                <w:rFonts w:hint="eastAsia" w:ascii="宋体" w:hAnsi="宋体"/>
                <w:color w:val="auto"/>
                <w:szCs w:val="21"/>
                <w:highlight w:val="none"/>
              </w:rPr>
              <w:t>八</w:t>
            </w:r>
            <w:r>
              <w:rPr>
                <w:rFonts w:ascii="宋体" w:hAnsi="宋体"/>
                <w:color w:val="auto"/>
                <w:szCs w:val="21"/>
                <w:highlight w:val="none"/>
              </w:rPr>
              <w:t>章</w:t>
            </w:r>
            <w:r>
              <w:rPr>
                <w:rFonts w:hint="eastAsia" w:ascii="宋体" w:hAnsi="宋体"/>
                <w:color w:val="auto"/>
                <w:szCs w:val="21"/>
                <w:highlight w:val="none"/>
              </w:rPr>
              <w:t>“</w:t>
            </w:r>
            <w:r>
              <w:rPr>
                <w:rFonts w:ascii="宋体" w:hAnsi="宋体"/>
                <w:color w:val="auto"/>
                <w:szCs w:val="21"/>
                <w:highlight w:val="none"/>
              </w:rPr>
              <w:t>投标文件格式</w:t>
            </w:r>
            <w:r>
              <w:rPr>
                <w:rFonts w:hint="eastAsia" w:ascii="宋体" w:hAnsi="宋体"/>
                <w:color w:val="auto"/>
                <w:szCs w:val="21"/>
                <w:highlight w:val="none"/>
              </w:rPr>
              <w:t>”</w:t>
            </w:r>
            <w:r>
              <w:rPr>
                <w:rFonts w:ascii="宋体" w:hAnsi="宋体"/>
                <w:color w:val="auto"/>
                <w:szCs w:val="21"/>
                <w:highlight w:val="none"/>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41" w:type="dxa"/>
            <w:gridSpan w:val="2"/>
            <w:vMerge w:val="continue"/>
            <w:vAlign w:val="center"/>
          </w:tcPr>
          <w:p>
            <w:pPr>
              <w:spacing w:line="360" w:lineRule="auto"/>
              <w:jc w:val="center"/>
              <w:rPr>
                <w:rFonts w:ascii="宋体" w:hAnsi="宋体"/>
                <w:color w:val="auto"/>
                <w:szCs w:val="21"/>
                <w:highlight w:val="none"/>
              </w:rPr>
            </w:pPr>
          </w:p>
        </w:tc>
        <w:tc>
          <w:tcPr>
            <w:tcW w:w="1386" w:type="dxa"/>
            <w:gridSpan w:val="2"/>
            <w:vMerge w:val="continue"/>
            <w:vAlign w:val="center"/>
          </w:tcPr>
          <w:p>
            <w:pPr>
              <w:spacing w:line="360" w:lineRule="auto"/>
              <w:jc w:val="center"/>
              <w:rPr>
                <w:rFonts w:ascii="宋体" w:hAnsi="宋体"/>
                <w:color w:val="auto"/>
                <w:szCs w:val="21"/>
                <w:highlight w:val="none"/>
              </w:rPr>
            </w:pPr>
          </w:p>
        </w:tc>
        <w:tc>
          <w:tcPr>
            <w:tcW w:w="2374" w:type="dxa"/>
            <w:vAlign w:val="center"/>
          </w:tcPr>
          <w:p>
            <w:pPr>
              <w:spacing w:line="360" w:lineRule="auto"/>
              <w:rPr>
                <w:rFonts w:ascii="宋体" w:hAnsi="宋体"/>
                <w:color w:val="auto"/>
                <w:szCs w:val="21"/>
                <w:highlight w:val="none"/>
              </w:rPr>
            </w:pPr>
            <w:r>
              <w:rPr>
                <w:rFonts w:ascii="宋体" w:hAnsi="宋体"/>
                <w:color w:val="auto"/>
                <w:szCs w:val="21"/>
                <w:highlight w:val="none"/>
              </w:rPr>
              <w:t>报价唯一</w:t>
            </w:r>
          </w:p>
        </w:tc>
        <w:tc>
          <w:tcPr>
            <w:tcW w:w="4713" w:type="dxa"/>
            <w:gridSpan w:val="2"/>
            <w:vAlign w:val="center"/>
          </w:tcPr>
          <w:p>
            <w:pPr>
              <w:spacing w:line="360" w:lineRule="auto"/>
              <w:rPr>
                <w:rFonts w:ascii="宋体" w:hAnsi="宋体"/>
                <w:color w:val="auto"/>
                <w:szCs w:val="21"/>
                <w:highlight w:val="none"/>
              </w:rPr>
            </w:pPr>
            <w:r>
              <w:rPr>
                <w:rFonts w:ascii="宋体" w:hAnsi="宋体"/>
                <w:color w:val="auto"/>
                <w:szCs w:val="21"/>
                <w:highlight w:val="none"/>
              </w:rPr>
              <w:t>只有一个有效报价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741" w:type="dxa"/>
            <w:gridSpan w:val="2"/>
            <w:vMerge w:val="continue"/>
            <w:vAlign w:val="center"/>
          </w:tcPr>
          <w:p>
            <w:pPr>
              <w:spacing w:line="360" w:lineRule="auto"/>
              <w:rPr>
                <w:rFonts w:ascii="宋体" w:hAnsi="宋体"/>
                <w:color w:val="auto"/>
                <w:szCs w:val="21"/>
                <w:highlight w:val="none"/>
              </w:rPr>
            </w:pPr>
          </w:p>
        </w:tc>
        <w:tc>
          <w:tcPr>
            <w:tcW w:w="1386" w:type="dxa"/>
            <w:gridSpan w:val="2"/>
            <w:vMerge w:val="continue"/>
            <w:vAlign w:val="center"/>
          </w:tcPr>
          <w:p>
            <w:pPr>
              <w:spacing w:line="360" w:lineRule="auto"/>
              <w:rPr>
                <w:rFonts w:ascii="宋体" w:hAnsi="宋体"/>
                <w:color w:val="auto"/>
                <w:szCs w:val="21"/>
                <w:highlight w:val="none"/>
              </w:rPr>
            </w:pPr>
          </w:p>
        </w:tc>
        <w:tc>
          <w:tcPr>
            <w:tcW w:w="2374" w:type="dxa"/>
            <w:vAlign w:val="center"/>
          </w:tcPr>
          <w:p>
            <w:pPr>
              <w:spacing w:line="360" w:lineRule="auto"/>
              <w:rPr>
                <w:rFonts w:ascii="宋体" w:hAnsi="宋体"/>
                <w:color w:val="auto"/>
                <w:szCs w:val="21"/>
                <w:highlight w:val="none"/>
              </w:rPr>
            </w:pPr>
            <w:r>
              <w:rPr>
                <w:rFonts w:ascii="宋体" w:hAnsi="宋体"/>
                <w:color w:val="auto"/>
                <w:szCs w:val="21"/>
                <w:highlight w:val="none"/>
              </w:rPr>
              <w:t>投标价格</w:t>
            </w:r>
          </w:p>
        </w:tc>
        <w:tc>
          <w:tcPr>
            <w:tcW w:w="4713" w:type="dxa"/>
            <w:gridSpan w:val="2"/>
            <w:vAlign w:val="center"/>
          </w:tcPr>
          <w:p>
            <w:pPr>
              <w:spacing w:line="360" w:lineRule="auto"/>
              <w:rPr>
                <w:rFonts w:ascii="宋体" w:hAnsi="宋体"/>
                <w:color w:val="auto"/>
                <w:szCs w:val="21"/>
                <w:highlight w:val="none"/>
              </w:rPr>
            </w:pPr>
            <w:r>
              <w:rPr>
                <w:rFonts w:ascii="宋体" w:hAnsi="宋体"/>
                <w:color w:val="auto"/>
                <w:szCs w:val="21"/>
                <w:highlight w:val="none"/>
              </w:rPr>
              <w:t>低于（含等于）</w:t>
            </w:r>
            <w:r>
              <w:rPr>
                <w:rFonts w:hint="eastAsia" w:ascii="宋体" w:hAnsi="宋体"/>
                <w:color w:val="auto"/>
                <w:szCs w:val="21"/>
                <w:highlight w:val="none"/>
              </w:rPr>
              <w:t>本项目的</w:t>
            </w:r>
            <w:r>
              <w:rPr>
                <w:rFonts w:ascii="宋体" w:hAnsi="宋体"/>
                <w:color w:val="auto"/>
                <w:szCs w:val="21"/>
                <w:highlight w:val="none"/>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41" w:type="dxa"/>
            <w:gridSpan w:val="2"/>
            <w:vMerge w:val="continue"/>
            <w:vAlign w:val="center"/>
          </w:tcPr>
          <w:p>
            <w:pPr>
              <w:spacing w:line="360" w:lineRule="auto"/>
              <w:rPr>
                <w:rFonts w:ascii="宋体" w:hAnsi="宋体"/>
                <w:color w:val="auto"/>
                <w:szCs w:val="21"/>
                <w:highlight w:val="none"/>
              </w:rPr>
            </w:pPr>
          </w:p>
        </w:tc>
        <w:tc>
          <w:tcPr>
            <w:tcW w:w="1386" w:type="dxa"/>
            <w:gridSpan w:val="2"/>
            <w:vMerge w:val="continue"/>
            <w:vAlign w:val="center"/>
          </w:tcPr>
          <w:p>
            <w:pPr>
              <w:spacing w:line="360" w:lineRule="auto"/>
              <w:rPr>
                <w:rFonts w:ascii="宋体" w:hAnsi="宋体"/>
                <w:color w:val="auto"/>
                <w:szCs w:val="21"/>
                <w:highlight w:val="none"/>
              </w:rPr>
            </w:pPr>
          </w:p>
        </w:tc>
        <w:tc>
          <w:tcPr>
            <w:tcW w:w="2374"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工期</w:t>
            </w:r>
          </w:p>
        </w:tc>
        <w:tc>
          <w:tcPr>
            <w:tcW w:w="4713" w:type="dxa"/>
            <w:gridSpan w:val="2"/>
            <w:vAlign w:val="center"/>
          </w:tcPr>
          <w:p>
            <w:pPr>
              <w:spacing w:line="360" w:lineRule="auto"/>
              <w:rPr>
                <w:rFonts w:ascii="宋体" w:hAnsi="宋体"/>
                <w:color w:val="auto"/>
                <w:szCs w:val="21"/>
                <w:highlight w:val="none"/>
              </w:rPr>
            </w:pPr>
            <w:r>
              <w:rPr>
                <w:rFonts w:ascii="宋体" w:hAnsi="宋体"/>
                <w:color w:val="auto"/>
                <w:szCs w:val="21"/>
                <w:highlight w:val="none"/>
              </w:rPr>
              <w:t>符合第二章</w:t>
            </w:r>
            <w:r>
              <w:rPr>
                <w:rFonts w:hint="eastAsia" w:ascii="宋体" w:hAnsi="宋体"/>
                <w:color w:val="auto"/>
                <w:szCs w:val="21"/>
                <w:highlight w:val="none"/>
              </w:rPr>
              <w:t>“</w:t>
            </w:r>
            <w:r>
              <w:rPr>
                <w:rFonts w:ascii="宋体" w:hAnsi="宋体"/>
                <w:color w:val="auto"/>
                <w:szCs w:val="21"/>
                <w:highlight w:val="none"/>
              </w:rPr>
              <w:t>投标人须知</w:t>
            </w:r>
            <w:r>
              <w:rPr>
                <w:rFonts w:hint="eastAsia" w:ascii="宋体" w:hAnsi="宋体"/>
                <w:color w:val="auto"/>
                <w:szCs w:val="21"/>
                <w:highlight w:val="none"/>
              </w:rPr>
              <w:t>前附表”</w:t>
            </w:r>
            <w:r>
              <w:rPr>
                <w:rFonts w:ascii="宋体" w:hAnsi="宋体"/>
                <w:color w:val="auto"/>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41" w:type="dxa"/>
            <w:gridSpan w:val="2"/>
            <w:vMerge w:val="continue"/>
            <w:vAlign w:val="center"/>
          </w:tcPr>
          <w:p>
            <w:pPr>
              <w:spacing w:line="360" w:lineRule="auto"/>
              <w:rPr>
                <w:rFonts w:ascii="宋体" w:hAnsi="宋体"/>
                <w:color w:val="auto"/>
                <w:szCs w:val="21"/>
                <w:highlight w:val="none"/>
              </w:rPr>
            </w:pPr>
          </w:p>
        </w:tc>
        <w:tc>
          <w:tcPr>
            <w:tcW w:w="1386" w:type="dxa"/>
            <w:gridSpan w:val="2"/>
            <w:vMerge w:val="continue"/>
            <w:vAlign w:val="center"/>
          </w:tcPr>
          <w:p>
            <w:pPr>
              <w:spacing w:line="360" w:lineRule="auto"/>
              <w:rPr>
                <w:rFonts w:ascii="宋体" w:hAnsi="宋体"/>
                <w:color w:val="auto"/>
                <w:szCs w:val="21"/>
                <w:highlight w:val="none"/>
              </w:rPr>
            </w:pPr>
          </w:p>
        </w:tc>
        <w:tc>
          <w:tcPr>
            <w:tcW w:w="2374"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工程质量</w:t>
            </w:r>
          </w:p>
        </w:tc>
        <w:tc>
          <w:tcPr>
            <w:tcW w:w="4713" w:type="dxa"/>
            <w:gridSpan w:val="2"/>
            <w:vAlign w:val="center"/>
          </w:tcPr>
          <w:p>
            <w:pPr>
              <w:spacing w:line="360" w:lineRule="auto"/>
              <w:rPr>
                <w:rFonts w:ascii="宋体" w:hAnsi="宋体"/>
                <w:color w:val="auto"/>
                <w:szCs w:val="21"/>
                <w:highlight w:val="none"/>
              </w:rPr>
            </w:pPr>
            <w:r>
              <w:rPr>
                <w:rFonts w:ascii="宋体" w:hAnsi="宋体"/>
                <w:color w:val="auto"/>
                <w:szCs w:val="21"/>
                <w:highlight w:val="none"/>
              </w:rPr>
              <w:t>符合第二章</w:t>
            </w:r>
            <w:r>
              <w:rPr>
                <w:rFonts w:hint="eastAsia" w:ascii="宋体" w:hAnsi="宋体"/>
                <w:color w:val="auto"/>
                <w:szCs w:val="21"/>
                <w:highlight w:val="none"/>
              </w:rPr>
              <w:t>“</w:t>
            </w:r>
            <w:r>
              <w:rPr>
                <w:rFonts w:ascii="宋体" w:hAnsi="宋体"/>
                <w:color w:val="auto"/>
                <w:szCs w:val="21"/>
                <w:highlight w:val="none"/>
              </w:rPr>
              <w:t>投标人须知</w:t>
            </w:r>
            <w:r>
              <w:rPr>
                <w:rFonts w:hint="eastAsia" w:ascii="宋体" w:hAnsi="宋体"/>
                <w:color w:val="auto"/>
                <w:szCs w:val="21"/>
                <w:highlight w:val="none"/>
              </w:rPr>
              <w:t>前附表”</w:t>
            </w:r>
            <w:r>
              <w:rPr>
                <w:rFonts w:ascii="宋体" w:hAnsi="宋体"/>
                <w:color w:val="auto"/>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741" w:type="dxa"/>
            <w:gridSpan w:val="2"/>
            <w:vMerge w:val="continue"/>
            <w:vAlign w:val="center"/>
          </w:tcPr>
          <w:p>
            <w:pPr>
              <w:spacing w:line="360" w:lineRule="auto"/>
              <w:rPr>
                <w:rFonts w:ascii="宋体" w:hAnsi="宋体"/>
                <w:color w:val="auto"/>
                <w:szCs w:val="21"/>
                <w:highlight w:val="none"/>
              </w:rPr>
            </w:pPr>
          </w:p>
        </w:tc>
        <w:tc>
          <w:tcPr>
            <w:tcW w:w="1386" w:type="dxa"/>
            <w:gridSpan w:val="2"/>
            <w:vMerge w:val="continue"/>
            <w:vAlign w:val="center"/>
          </w:tcPr>
          <w:p>
            <w:pPr>
              <w:spacing w:line="360" w:lineRule="auto"/>
              <w:rPr>
                <w:rFonts w:ascii="宋体" w:hAnsi="宋体"/>
                <w:color w:val="auto"/>
                <w:szCs w:val="21"/>
                <w:highlight w:val="none"/>
              </w:rPr>
            </w:pPr>
          </w:p>
        </w:tc>
        <w:tc>
          <w:tcPr>
            <w:tcW w:w="2374" w:type="dxa"/>
            <w:vAlign w:val="center"/>
          </w:tcPr>
          <w:p>
            <w:pPr>
              <w:spacing w:line="360" w:lineRule="auto"/>
              <w:rPr>
                <w:rFonts w:ascii="宋体" w:hAnsi="宋体"/>
                <w:color w:val="auto"/>
                <w:highlight w:val="none"/>
              </w:rPr>
            </w:pPr>
            <w:r>
              <w:rPr>
                <w:rFonts w:hint="eastAsia" w:ascii="宋体" w:hAnsi="宋体" w:cs="宋体"/>
                <w:color w:val="auto"/>
                <w:highlight w:val="none"/>
              </w:rPr>
              <w:t>其他实质性响应要求</w:t>
            </w:r>
          </w:p>
        </w:tc>
        <w:tc>
          <w:tcPr>
            <w:tcW w:w="4713" w:type="dxa"/>
            <w:gridSpan w:val="2"/>
            <w:vAlign w:val="center"/>
          </w:tcPr>
          <w:p>
            <w:pPr>
              <w:spacing w:line="360" w:lineRule="auto"/>
              <w:rPr>
                <w:rFonts w:ascii="宋体" w:hAnsi="宋体"/>
                <w:color w:val="auto"/>
                <w:highlight w:val="none"/>
              </w:rPr>
            </w:pPr>
            <w:r>
              <w:rPr>
                <w:rFonts w:hint="eastAsia" w:ascii="宋体" w:hAnsi="宋体" w:cs="宋体"/>
                <w:color w:val="auto"/>
                <w:highlight w:val="none"/>
              </w:rPr>
              <w:t>符合招标文件其他实质性要求条款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41" w:type="dxa"/>
            <w:gridSpan w:val="2"/>
            <w:vAlign w:val="center"/>
          </w:tcPr>
          <w:p>
            <w:pPr>
              <w:spacing w:line="360" w:lineRule="auto"/>
              <w:rPr>
                <w:rFonts w:ascii="宋体" w:hAnsi="宋体"/>
                <w:color w:val="auto"/>
                <w:szCs w:val="21"/>
                <w:highlight w:val="none"/>
              </w:rPr>
            </w:pPr>
            <w:r>
              <w:rPr>
                <w:rFonts w:hint="eastAsia" w:ascii="宋体" w:hAnsi="宋体"/>
                <w:color w:val="auto"/>
                <w:szCs w:val="21"/>
                <w:highlight w:val="none"/>
              </w:rPr>
              <w:t>2.2</w:t>
            </w:r>
          </w:p>
        </w:tc>
        <w:tc>
          <w:tcPr>
            <w:tcW w:w="1386" w:type="dxa"/>
            <w:gridSpan w:val="2"/>
            <w:vAlign w:val="center"/>
          </w:tcPr>
          <w:p>
            <w:pPr>
              <w:spacing w:line="360" w:lineRule="auto"/>
              <w:rPr>
                <w:rFonts w:ascii="宋体" w:hAnsi="宋体"/>
                <w:color w:val="auto"/>
                <w:szCs w:val="21"/>
                <w:highlight w:val="none"/>
              </w:rPr>
            </w:pPr>
            <w:r>
              <w:rPr>
                <w:rFonts w:hint="eastAsia" w:ascii="宋体" w:hAnsi="宋体"/>
                <w:color w:val="auto"/>
                <w:szCs w:val="21"/>
                <w:highlight w:val="none"/>
              </w:rPr>
              <w:t>详细评审</w:t>
            </w:r>
          </w:p>
        </w:tc>
        <w:tc>
          <w:tcPr>
            <w:tcW w:w="7087" w:type="dxa"/>
            <w:gridSpan w:val="3"/>
            <w:vAlign w:val="center"/>
          </w:tcPr>
          <w:p>
            <w:pPr>
              <w:spacing w:line="360" w:lineRule="auto"/>
              <w:rPr>
                <w:rFonts w:ascii="宋体" w:hAnsi="宋体" w:cs="宋体"/>
                <w:color w:val="auto"/>
                <w:highlight w:val="none"/>
              </w:rPr>
            </w:pPr>
            <w:r>
              <w:rPr>
                <w:rFonts w:hint="eastAsia" w:ascii="宋体" w:hAnsi="宋体" w:cs="宋体"/>
                <w:color w:val="auto"/>
                <w:highlight w:val="none"/>
              </w:rPr>
              <w:t>只有通过资格审查及符合性评审的投标文件才能进入详细评审程序。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709"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2.2.1</w:t>
            </w:r>
          </w:p>
        </w:tc>
        <w:tc>
          <w:tcPr>
            <w:tcW w:w="1418" w:type="dxa"/>
            <w:gridSpan w:val="3"/>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分值构成</w:t>
            </w:r>
          </w:p>
        </w:tc>
        <w:tc>
          <w:tcPr>
            <w:tcW w:w="2374" w:type="dxa"/>
            <w:vAlign w:val="center"/>
          </w:tcPr>
          <w:p>
            <w:pPr>
              <w:spacing w:line="360" w:lineRule="auto"/>
              <w:ind w:firstLine="630" w:firstLineChars="300"/>
              <w:rPr>
                <w:rFonts w:ascii="宋体" w:hAnsi="宋体"/>
                <w:color w:val="auto"/>
                <w:szCs w:val="21"/>
                <w:highlight w:val="none"/>
              </w:rPr>
            </w:pPr>
            <w:r>
              <w:rPr>
                <w:rFonts w:ascii="宋体" w:hAnsi="宋体"/>
                <w:color w:val="auto"/>
                <w:szCs w:val="21"/>
                <w:highlight w:val="none"/>
              </w:rPr>
              <w:t>分值构成</w:t>
            </w:r>
          </w:p>
          <w:p>
            <w:pPr>
              <w:spacing w:line="360" w:lineRule="auto"/>
              <w:jc w:val="center"/>
              <w:rPr>
                <w:rFonts w:ascii="宋体" w:hAnsi="宋体"/>
                <w:color w:val="auto"/>
                <w:szCs w:val="21"/>
                <w:highlight w:val="none"/>
              </w:rPr>
            </w:pPr>
            <w:r>
              <w:rPr>
                <w:rFonts w:ascii="宋体" w:hAnsi="宋体"/>
                <w:color w:val="auto"/>
                <w:szCs w:val="21"/>
                <w:highlight w:val="none"/>
              </w:rPr>
              <w:t>（总分100分）</w:t>
            </w:r>
            <w:r>
              <w:rPr>
                <w:rFonts w:ascii="宋体" w:hAnsi="宋体"/>
                <w:color w:val="auto"/>
                <w:sz w:val="20"/>
                <w:szCs w:val="20"/>
                <w:highlight w:val="none"/>
              </w:rPr>
              <w:t>。</w:t>
            </w:r>
          </w:p>
        </w:tc>
        <w:tc>
          <w:tcPr>
            <w:tcW w:w="4713" w:type="dxa"/>
            <w:gridSpan w:val="2"/>
            <w:shd w:val="clear" w:color="auto" w:fill="auto"/>
            <w:vAlign w:val="center"/>
          </w:tcPr>
          <w:p>
            <w:pPr>
              <w:spacing w:line="360" w:lineRule="auto"/>
              <w:rPr>
                <w:rFonts w:ascii="宋体" w:hAnsi="宋体"/>
                <w:color w:val="auto"/>
                <w:szCs w:val="21"/>
                <w:highlight w:val="none"/>
              </w:rPr>
            </w:pPr>
            <w:r>
              <w:rPr>
                <w:rFonts w:hint="eastAsia" w:ascii="宋体" w:hAnsi="宋体"/>
                <w:color w:val="auto"/>
                <w:szCs w:val="21"/>
                <w:highlight w:val="none"/>
              </w:rPr>
              <w:t>技术标评审部分</w:t>
            </w:r>
            <w:r>
              <w:rPr>
                <w:rFonts w:ascii="宋体" w:hAnsi="宋体"/>
                <w:color w:val="auto"/>
                <w:szCs w:val="21"/>
                <w:highlight w:val="none"/>
              </w:rPr>
              <w:t>：</w:t>
            </w:r>
            <w:r>
              <w:rPr>
                <w:rFonts w:hint="eastAsia" w:ascii="宋体" w:hAnsi="宋体"/>
                <w:color w:val="auto"/>
                <w:szCs w:val="21"/>
                <w:highlight w:val="none"/>
                <w:u w:val="single"/>
              </w:rPr>
              <w:t xml:space="preserve">40 </w:t>
            </w:r>
            <w:r>
              <w:rPr>
                <w:rFonts w:ascii="宋体" w:hAnsi="宋体"/>
                <w:color w:val="auto"/>
                <w:szCs w:val="21"/>
                <w:highlight w:val="none"/>
              </w:rPr>
              <w:t>分</w:t>
            </w:r>
          </w:p>
          <w:p>
            <w:pPr>
              <w:spacing w:line="360" w:lineRule="auto"/>
              <w:rPr>
                <w:rFonts w:ascii="宋体" w:hAnsi="宋体"/>
                <w:color w:val="auto"/>
                <w:szCs w:val="21"/>
                <w:highlight w:val="none"/>
              </w:rPr>
            </w:pPr>
            <w:r>
              <w:rPr>
                <w:rFonts w:ascii="宋体" w:hAnsi="宋体"/>
                <w:color w:val="auto"/>
                <w:szCs w:val="21"/>
                <w:highlight w:val="none"/>
              </w:rPr>
              <w:t>商务标评审部分：</w:t>
            </w:r>
            <w:r>
              <w:rPr>
                <w:rFonts w:hint="eastAsia" w:ascii="宋体" w:hAnsi="宋体"/>
                <w:color w:val="auto"/>
                <w:highlight w:val="none"/>
                <w:u w:val="single"/>
              </w:rPr>
              <w:t>60</w:t>
            </w:r>
            <w:r>
              <w:rPr>
                <w:rFonts w:ascii="宋体" w:hAnsi="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709" w:type="dxa"/>
            <w:vMerge w:val="restart"/>
            <w:vAlign w:val="center"/>
          </w:tcPr>
          <w:p>
            <w:pPr>
              <w:spacing w:line="360" w:lineRule="auto"/>
              <w:jc w:val="center"/>
              <w:rPr>
                <w:rFonts w:ascii="宋体" w:hAnsi="宋体"/>
                <w:color w:val="auto"/>
                <w:szCs w:val="21"/>
                <w:highlight w:val="none"/>
              </w:rPr>
            </w:pPr>
            <w:r>
              <w:rPr>
                <w:rFonts w:ascii="宋体" w:hAnsi="宋体"/>
                <w:color w:val="auto"/>
                <w:szCs w:val="21"/>
                <w:highlight w:val="none"/>
              </w:rPr>
              <w:t>2.2.2</w:t>
            </w:r>
          </w:p>
        </w:tc>
        <w:tc>
          <w:tcPr>
            <w:tcW w:w="1418" w:type="dxa"/>
            <w:gridSpan w:val="3"/>
            <w:vMerge w:val="restart"/>
            <w:vAlign w:val="center"/>
          </w:tcPr>
          <w:p>
            <w:pPr>
              <w:spacing w:line="360" w:lineRule="auto"/>
              <w:jc w:val="center"/>
              <w:rPr>
                <w:rFonts w:ascii="宋体" w:hAnsi="宋体"/>
                <w:color w:val="auto"/>
                <w:szCs w:val="21"/>
                <w:highlight w:val="none"/>
              </w:rPr>
            </w:pPr>
            <w:r>
              <w:rPr>
                <w:rFonts w:ascii="宋体" w:hAnsi="宋体"/>
                <w:color w:val="auto"/>
                <w:highlight w:val="none"/>
              </w:rPr>
              <w:t>技术标评审标准（满分</w:t>
            </w:r>
            <w:r>
              <w:rPr>
                <w:rFonts w:hint="eastAsia" w:ascii="宋体" w:hAnsi="宋体"/>
                <w:color w:val="auto"/>
                <w:highlight w:val="none"/>
              </w:rPr>
              <w:t>40</w:t>
            </w:r>
            <w:r>
              <w:rPr>
                <w:rFonts w:ascii="宋体" w:hAnsi="宋体"/>
                <w:color w:val="auto"/>
                <w:highlight w:val="none"/>
              </w:rPr>
              <w:t>分</w:t>
            </w:r>
          </w:p>
        </w:tc>
        <w:tc>
          <w:tcPr>
            <w:tcW w:w="2374" w:type="dxa"/>
            <w:vAlign w:val="center"/>
          </w:tcPr>
          <w:p>
            <w:pPr>
              <w:spacing w:line="360" w:lineRule="auto"/>
              <w:jc w:val="left"/>
              <w:rPr>
                <w:rFonts w:ascii="宋体" w:hAnsi="宋体"/>
                <w:color w:val="auto"/>
                <w:highlight w:val="none"/>
              </w:rPr>
            </w:pPr>
            <w:r>
              <w:rPr>
                <w:rFonts w:hint="eastAsia" w:ascii="宋体" w:hAnsi="宋体"/>
                <w:color w:val="auto"/>
                <w:highlight w:val="none"/>
              </w:rPr>
              <w:t>1、</w:t>
            </w:r>
            <w:r>
              <w:rPr>
                <w:rFonts w:ascii="宋体" w:hAnsi="宋体"/>
                <w:color w:val="auto"/>
                <w:highlight w:val="none"/>
              </w:rPr>
              <w:t>项目经理（</w:t>
            </w:r>
            <w:r>
              <w:rPr>
                <w:rFonts w:hint="eastAsia" w:ascii="宋体" w:hAnsi="宋体"/>
                <w:color w:val="auto"/>
                <w:highlight w:val="none"/>
              </w:rPr>
              <w:t>2</w:t>
            </w:r>
            <w:r>
              <w:rPr>
                <w:rFonts w:ascii="宋体" w:hAnsi="宋体"/>
                <w:color w:val="auto"/>
                <w:highlight w:val="none"/>
              </w:rPr>
              <w:t>.00分）</w:t>
            </w:r>
          </w:p>
        </w:tc>
        <w:tc>
          <w:tcPr>
            <w:tcW w:w="4713" w:type="dxa"/>
            <w:gridSpan w:val="2"/>
            <w:shd w:val="clear" w:color="auto" w:fill="auto"/>
            <w:vAlign w:val="center"/>
          </w:tcPr>
          <w:p>
            <w:pPr>
              <w:spacing w:line="360" w:lineRule="auto"/>
              <w:jc w:val="left"/>
              <w:rPr>
                <w:rFonts w:ascii="宋体" w:hAnsi="宋体"/>
                <w:color w:val="auto"/>
                <w:highlight w:val="none"/>
              </w:rPr>
            </w:pPr>
            <w:r>
              <w:rPr>
                <w:rFonts w:ascii="宋体" w:hAnsi="宋体"/>
                <w:color w:val="auto"/>
                <w:highlight w:val="none"/>
              </w:rPr>
              <w:t>拟派任项目经理（注册建造师）必须与资格审查合格通过的项目经理（注册建造师）在名称、专业、资格等级等方面一致，否则不得分。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709" w:type="dxa"/>
            <w:vMerge w:val="continue"/>
            <w:vAlign w:val="center"/>
          </w:tcPr>
          <w:p>
            <w:pPr>
              <w:spacing w:line="360" w:lineRule="auto"/>
              <w:jc w:val="center"/>
              <w:rPr>
                <w:rFonts w:ascii="宋体" w:hAnsi="宋体"/>
                <w:color w:val="auto"/>
                <w:szCs w:val="21"/>
                <w:highlight w:val="none"/>
              </w:rPr>
            </w:pPr>
          </w:p>
        </w:tc>
        <w:tc>
          <w:tcPr>
            <w:tcW w:w="1418" w:type="dxa"/>
            <w:gridSpan w:val="3"/>
            <w:vMerge w:val="continue"/>
            <w:vAlign w:val="center"/>
          </w:tcPr>
          <w:p>
            <w:pPr>
              <w:spacing w:line="360" w:lineRule="auto"/>
              <w:jc w:val="center"/>
              <w:rPr>
                <w:rFonts w:ascii="宋体" w:hAnsi="宋体"/>
                <w:color w:val="auto"/>
                <w:szCs w:val="21"/>
                <w:highlight w:val="none"/>
              </w:rPr>
            </w:pPr>
          </w:p>
        </w:tc>
        <w:tc>
          <w:tcPr>
            <w:tcW w:w="2374" w:type="dxa"/>
            <w:vAlign w:val="center"/>
          </w:tcPr>
          <w:p>
            <w:pPr>
              <w:spacing w:line="360" w:lineRule="auto"/>
              <w:jc w:val="left"/>
              <w:rPr>
                <w:rFonts w:ascii="宋体" w:hAnsi="宋体"/>
                <w:color w:val="auto"/>
                <w:highlight w:val="none"/>
              </w:rPr>
            </w:pPr>
            <w:r>
              <w:rPr>
                <w:rFonts w:hint="eastAsia" w:ascii="宋体" w:hAnsi="宋体"/>
                <w:color w:val="auto"/>
                <w:highlight w:val="none"/>
              </w:rPr>
              <w:t>2、</w:t>
            </w:r>
            <w:r>
              <w:rPr>
                <w:rFonts w:ascii="宋体" w:hAnsi="宋体"/>
                <w:color w:val="auto"/>
                <w:highlight w:val="none"/>
              </w:rPr>
              <w:t>其他主要人员 （</w:t>
            </w:r>
            <w:r>
              <w:rPr>
                <w:rFonts w:hint="eastAsia" w:ascii="宋体" w:hAnsi="宋体"/>
                <w:color w:val="auto"/>
                <w:highlight w:val="none"/>
              </w:rPr>
              <w:t>3</w:t>
            </w:r>
            <w:r>
              <w:rPr>
                <w:rFonts w:ascii="宋体" w:hAnsi="宋体"/>
                <w:color w:val="auto"/>
                <w:highlight w:val="none"/>
              </w:rPr>
              <w:t>.00分）</w:t>
            </w:r>
          </w:p>
        </w:tc>
        <w:tc>
          <w:tcPr>
            <w:tcW w:w="4713" w:type="dxa"/>
            <w:gridSpan w:val="2"/>
            <w:shd w:val="clear" w:color="auto" w:fill="auto"/>
            <w:vAlign w:val="center"/>
          </w:tcPr>
          <w:p>
            <w:pPr>
              <w:spacing w:line="360" w:lineRule="auto"/>
              <w:jc w:val="left"/>
              <w:rPr>
                <w:rFonts w:ascii="宋体" w:hAnsi="宋体"/>
                <w:color w:val="auto"/>
                <w:highlight w:val="none"/>
              </w:rPr>
            </w:pPr>
            <w:r>
              <w:rPr>
                <w:rFonts w:ascii="宋体" w:hAnsi="宋体"/>
                <w:color w:val="auto"/>
                <w:highlight w:val="none"/>
              </w:rPr>
              <w:t>人员齐备、专业配套，具备相关岗位证书：拟派驻本项目的技术负责人应具有中级及以上职称证件，安全员、施工员、质量员、材料员应具有相应岗位资格证书，且拟投入的项目管理人员符合国家及广西壮族自治区的规定，否则不得分。未提供投标人为上述人员缴纳</w:t>
            </w:r>
            <w:r>
              <w:rPr>
                <w:rFonts w:hint="eastAsia" w:ascii="宋体" w:hAnsi="宋体"/>
                <w:color w:val="auto"/>
                <w:highlight w:val="none"/>
                <w:lang w:eastAsia="zh-CN"/>
              </w:rPr>
              <w:t>2020年1月至2020年3月</w:t>
            </w:r>
            <w:r>
              <w:rPr>
                <w:rFonts w:ascii="宋体" w:hAnsi="宋体"/>
                <w:color w:val="auto"/>
                <w:highlight w:val="none"/>
              </w:rPr>
              <w:t>社会保险的证明材料的不予计分。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6" w:hRule="atLeast"/>
        </w:trPr>
        <w:tc>
          <w:tcPr>
            <w:tcW w:w="709" w:type="dxa"/>
            <w:vMerge w:val="continue"/>
            <w:tcBorders>
              <w:bottom w:val="single" w:color="auto" w:sz="4" w:space="0"/>
            </w:tcBorders>
            <w:vAlign w:val="center"/>
          </w:tcPr>
          <w:p>
            <w:pPr>
              <w:spacing w:line="360" w:lineRule="auto"/>
              <w:jc w:val="center"/>
              <w:rPr>
                <w:rFonts w:ascii="宋体" w:hAnsi="宋体"/>
                <w:color w:val="auto"/>
                <w:szCs w:val="21"/>
                <w:highlight w:val="none"/>
              </w:rPr>
            </w:pPr>
          </w:p>
        </w:tc>
        <w:tc>
          <w:tcPr>
            <w:tcW w:w="1418" w:type="dxa"/>
            <w:gridSpan w:val="3"/>
            <w:vMerge w:val="continue"/>
            <w:vAlign w:val="center"/>
          </w:tcPr>
          <w:p>
            <w:pPr>
              <w:spacing w:line="360" w:lineRule="auto"/>
              <w:jc w:val="center"/>
              <w:rPr>
                <w:rFonts w:ascii="宋体" w:hAnsi="宋体"/>
                <w:color w:val="auto"/>
                <w:szCs w:val="21"/>
                <w:highlight w:val="none"/>
              </w:rPr>
            </w:pPr>
          </w:p>
        </w:tc>
        <w:tc>
          <w:tcPr>
            <w:tcW w:w="2374" w:type="dxa"/>
            <w:vAlign w:val="center"/>
          </w:tcPr>
          <w:p>
            <w:pPr>
              <w:spacing w:line="360" w:lineRule="auto"/>
              <w:jc w:val="left"/>
              <w:rPr>
                <w:rFonts w:ascii="宋体" w:hAnsi="宋体"/>
                <w:color w:val="auto"/>
                <w:highlight w:val="none"/>
              </w:rPr>
            </w:pPr>
            <w:r>
              <w:rPr>
                <w:rFonts w:hint="eastAsia" w:ascii="宋体" w:hAnsi="宋体"/>
                <w:color w:val="auto"/>
                <w:highlight w:val="none"/>
              </w:rPr>
              <w:t>3、拟投入的主要施工机械、设备及劳动力安排计划</w:t>
            </w:r>
            <w:r>
              <w:rPr>
                <w:rFonts w:ascii="宋体" w:hAnsi="宋体"/>
                <w:color w:val="auto"/>
                <w:highlight w:val="none"/>
              </w:rPr>
              <w:t>（</w:t>
            </w:r>
            <w:r>
              <w:rPr>
                <w:rFonts w:hint="eastAsia" w:ascii="宋体" w:hAnsi="宋体"/>
                <w:color w:val="auto"/>
                <w:highlight w:val="none"/>
              </w:rPr>
              <w:t>10</w:t>
            </w:r>
            <w:r>
              <w:rPr>
                <w:rFonts w:ascii="宋体" w:hAnsi="宋体"/>
                <w:color w:val="auto"/>
                <w:highlight w:val="none"/>
              </w:rPr>
              <w:t>.00分）</w:t>
            </w:r>
          </w:p>
        </w:tc>
        <w:tc>
          <w:tcPr>
            <w:tcW w:w="4713" w:type="dxa"/>
            <w:gridSpan w:val="2"/>
            <w:shd w:val="clear" w:color="auto" w:fill="auto"/>
            <w:vAlign w:val="center"/>
          </w:tcPr>
          <w:p>
            <w:pPr>
              <w:spacing w:line="360" w:lineRule="auto"/>
              <w:jc w:val="left"/>
              <w:rPr>
                <w:rFonts w:ascii="宋体" w:hAnsi="宋体"/>
                <w:color w:val="auto"/>
                <w:highlight w:val="none"/>
              </w:rPr>
            </w:pPr>
            <w:r>
              <w:rPr>
                <w:rFonts w:hint="eastAsia" w:ascii="宋体" w:hAnsi="宋体"/>
                <w:color w:val="auto"/>
                <w:highlight w:val="none"/>
              </w:rPr>
              <w:t>一档（0～3分）：投入的施工机械、设备、机具组织计划简单，设备数量、选型配置、进场时间安排不合理，不能满足施工需要；各主要施工工序无劳动力安排计划，无各工种劳动力安排计划，劳动力投入不合理，不能满足施工需要。</w:t>
            </w:r>
          </w:p>
          <w:p>
            <w:pPr>
              <w:spacing w:line="360" w:lineRule="auto"/>
              <w:jc w:val="left"/>
              <w:rPr>
                <w:rFonts w:ascii="宋体" w:hAnsi="宋体"/>
                <w:color w:val="auto"/>
                <w:highlight w:val="none"/>
              </w:rPr>
            </w:pPr>
            <w:r>
              <w:rPr>
                <w:rFonts w:hint="eastAsia" w:ascii="宋体" w:hAnsi="宋体"/>
                <w:color w:val="auto"/>
                <w:highlight w:val="none"/>
              </w:rPr>
              <w:t>二档（3.1～7分）：投入的施工机械、设备、机具有组织计划且计划一般，设备数量、选型配置、进场时间安排基本合理，基本满足施工需要；各主要施工工序有劳动力安排计划，有各工种劳动力安排计划，劳动力投入合理，基本满足施工需要。</w:t>
            </w:r>
          </w:p>
          <w:p>
            <w:pPr>
              <w:spacing w:line="360" w:lineRule="auto"/>
              <w:jc w:val="left"/>
              <w:rPr>
                <w:rFonts w:ascii="宋体" w:hAnsi="宋体"/>
                <w:color w:val="auto"/>
                <w:highlight w:val="none"/>
              </w:rPr>
            </w:pPr>
            <w:r>
              <w:rPr>
                <w:rFonts w:hint="eastAsia" w:ascii="宋体" w:hAnsi="宋体"/>
                <w:color w:val="auto"/>
                <w:highlight w:val="none"/>
              </w:rPr>
              <w:t>三档（7.1～10分）：投入的施工机械、设备、机具有详细的组织计划且计划周密，设备数量、选型配置、进场时间安排合理，满足施工需要；各主要施工工序有详细周密的劳动力安排计划，有各工种劳动力安排计划，劳动力投入合理，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709" w:type="dxa"/>
            <w:vMerge w:val="continue"/>
            <w:vAlign w:val="center"/>
          </w:tcPr>
          <w:p>
            <w:pPr>
              <w:spacing w:line="360" w:lineRule="auto"/>
              <w:jc w:val="center"/>
              <w:rPr>
                <w:rFonts w:ascii="宋体" w:hAnsi="宋体"/>
                <w:color w:val="auto"/>
                <w:szCs w:val="21"/>
                <w:highlight w:val="none"/>
              </w:rPr>
            </w:pPr>
          </w:p>
        </w:tc>
        <w:tc>
          <w:tcPr>
            <w:tcW w:w="1418" w:type="dxa"/>
            <w:gridSpan w:val="3"/>
            <w:vMerge w:val="continue"/>
            <w:vAlign w:val="center"/>
          </w:tcPr>
          <w:p>
            <w:pPr>
              <w:spacing w:line="360" w:lineRule="auto"/>
              <w:jc w:val="center"/>
              <w:rPr>
                <w:rFonts w:ascii="宋体" w:hAnsi="宋体"/>
                <w:color w:val="auto"/>
                <w:szCs w:val="21"/>
                <w:highlight w:val="none"/>
              </w:rPr>
            </w:pPr>
          </w:p>
        </w:tc>
        <w:tc>
          <w:tcPr>
            <w:tcW w:w="2374" w:type="dxa"/>
            <w:vAlign w:val="center"/>
          </w:tcPr>
          <w:p>
            <w:pPr>
              <w:spacing w:line="360" w:lineRule="auto"/>
              <w:jc w:val="left"/>
              <w:rPr>
                <w:rFonts w:ascii="宋体" w:hAnsi="宋体"/>
                <w:color w:val="auto"/>
                <w:highlight w:val="none"/>
              </w:rPr>
            </w:pPr>
            <w:r>
              <w:rPr>
                <w:rFonts w:hint="eastAsia" w:ascii="宋体" w:hAnsi="宋体"/>
                <w:color w:val="auto"/>
                <w:highlight w:val="none"/>
              </w:rPr>
              <w:t>4、确保安全施工及工程质量的技术组织措施</w:t>
            </w:r>
            <w:r>
              <w:rPr>
                <w:rFonts w:ascii="宋体" w:hAnsi="宋体"/>
                <w:color w:val="auto"/>
                <w:highlight w:val="none"/>
              </w:rPr>
              <w:t>（</w:t>
            </w:r>
            <w:r>
              <w:rPr>
                <w:rFonts w:hint="eastAsia" w:ascii="宋体" w:hAnsi="宋体"/>
                <w:color w:val="auto"/>
                <w:highlight w:val="none"/>
              </w:rPr>
              <w:t>15</w:t>
            </w:r>
            <w:r>
              <w:rPr>
                <w:rFonts w:ascii="宋体" w:hAnsi="宋体"/>
                <w:color w:val="auto"/>
                <w:highlight w:val="none"/>
              </w:rPr>
              <w:t>.00分）</w:t>
            </w:r>
          </w:p>
        </w:tc>
        <w:tc>
          <w:tcPr>
            <w:tcW w:w="4713" w:type="dxa"/>
            <w:gridSpan w:val="2"/>
            <w:shd w:val="clear" w:color="auto" w:fill="auto"/>
            <w:vAlign w:val="center"/>
          </w:tcPr>
          <w:p>
            <w:pPr>
              <w:spacing w:line="360" w:lineRule="auto"/>
              <w:jc w:val="left"/>
              <w:rPr>
                <w:rFonts w:ascii="宋体" w:hAnsi="宋体"/>
                <w:color w:val="auto"/>
                <w:highlight w:val="none"/>
              </w:rPr>
            </w:pPr>
            <w:r>
              <w:rPr>
                <w:rFonts w:hint="eastAsia" w:ascii="宋体" w:hAnsi="宋体"/>
                <w:color w:val="auto"/>
                <w:highlight w:val="none"/>
              </w:rPr>
              <w:t>一档（0～4分）：有安全管理人员和制度，人员配备不合理，安全管理制度不健全，各道工序安全技术措施针无对性，不满足有关安全技术标准要求。现场防火、应急救援、社会治安安全措施不得力。有质量技术管理班子和制度，人员配备不合理，质量管理制度不健全。主要工序无质量技术保证措施和手段，自控体系不完整，不能有效保证技术质量，达不到承诺的质量标准。</w:t>
            </w:r>
          </w:p>
          <w:p>
            <w:pPr>
              <w:spacing w:line="360" w:lineRule="auto"/>
              <w:jc w:val="left"/>
              <w:rPr>
                <w:rFonts w:ascii="宋体" w:hAnsi="宋体"/>
                <w:color w:val="auto"/>
                <w:highlight w:val="none"/>
              </w:rPr>
            </w:pPr>
            <w:r>
              <w:rPr>
                <w:rFonts w:hint="eastAsia" w:ascii="宋体" w:hAnsi="宋体"/>
                <w:color w:val="auto"/>
                <w:highlight w:val="none"/>
              </w:rPr>
              <w:t>二档（4.1～10分）：有专门的安全管理人员和制度，且人员配备基本合理，有安全管理制度，安全技术措施针对性一般，确保工程质量的技术组织措施基本符合实际且基本满足有关安全技术标准要求，现场防火、应急救援、社会治安安全措施一般。有质量技术管理班子和制度，且人员配备基本合理，有质量管理制度。主要工序的质量技术保证措施和手段一般，自控体系一般，基本保证技术质量，达到承诺的质量标准。</w:t>
            </w:r>
          </w:p>
          <w:p>
            <w:pPr>
              <w:spacing w:line="360" w:lineRule="auto"/>
              <w:jc w:val="left"/>
              <w:rPr>
                <w:rFonts w:ascii="宋体" w:hAnsi="宋体"/>
                <w:color w:val="auto"/>
                <w:highlight w:val="none"/>
              </w:rPr>
            </w:pPr>
            <w:r>
              <w:rPr>
                <w:rFonts w:hint="eastAsia" w:ascii="宋体" w:hAnsi="宋体"/>
                <w:color w:val="auto"/>
                <w:highlight w:val="none"/>
              </w:rPr>
              <w:t>三档（10.1～15分）：有专门的安全管理人员和制度，且人员配备合理，安全制度健全，各道工序安全技术措施针对性强，确保工程质量的技术组织措施符合实际且满足有关安全技术标准要求。现场防火、应急救援、社会治安安全措施得力；有专门的质量技术管理班子和制度，且人员配备合理，质量管理制度健全，主要工序质量技术保证措施和手段科学合理，自控体系完整，能有效保证技术质量，达到承诺的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709" w:type="dxa"/>
            <w:vMerge w:val="continue"/>
            <w:vAlign w:val="center"/>
          </w:tcPr>
          <w:p>
            <w:pPr>
              <w:spacing w:line="360" w:lineRule="auto"/>
              <w:jc w:val="center"/>
              <w:rPr>
                <w:rFonts w:ascii="宋体" w:hAnsi="宋体"/>
                <w:color w:val="auto"/>
                <w:szCs w:val="21"/>
                <w:highlight w:val="none"/>
              </w:rPr>
            </w:pPr>
          </w:p>
        </w:tc>
        <w:tc>
          <w:tcPr>
            <w:tcW w:w="1418" w:type="dxa"/>
            <w:gridSpan w:val="3"/>
            <w:vMerge w:val="continue"/>
            <w:vAlign w:val="center"/>
          </w:tcPr>
          <w:p>
            <w:pPr>
              <w:spacing w:line="360" w:lineRule="auto"/>
              <w:jc w:val="center"/>
              <w:rPr>
                <w:rFonts w:ascii="宋体" w:hAnsi="宋体"/>
                <w:color w:val="auto"/>
                <w:szCs w:val="21"/>
                <w:highlight w:val="none"/>
              </w:rPr>
            </w:pPr>
          </w:p>
        </w:tc>
        <w:tc>
          <w:tcPr>
            <w:tcW w:w="2374" w:type="dxa"/>
            <w:vAlign w:val="center"/>
          </w:tcPr>
          <w:p>
            <w:pPr>
              <w:spacing w:line="360" w:lineRule="auto"/>
              <w:jc w:val="left"/>
              <w:rPr>
                <w:rFonts w:ascii="宋体" w:hAnsi="宋体"/>
                <w:color w:val="auto"/>
                <w:highlight w:val="none"/>
              </w:rPr>
            </w:pPr>
            <w:r>
              <w:rPr>
                <w:rFonts w:hint="eastAsia" w:ascii="宋体" w:hAnsi="宋体"/>
                <w:color w:val="auto"/>
                <w:highlight w:val="none"/>
              </w:rPr>
              <w:t>5、</w:t>
            </w:r>
            <w:r>
              <w:rPr>
                <w:rFonts w:ascii="宋体" w:hAnsi="宋体"/>
                <w:color w:val="auto"/>
                <w:highlight w:val="none"/>
              </w:rPr>
              <w:t>确保工期的技术组织措施 （</w:t>
            </w:r>
            <w:r>
              <w:rPr>
                <w:rFonts w:hint="eastAsia" w:ascii="宋体" w:hAnsi="宋体"/>
                <w:color w:val="auto"/>
                <w:highlight w:val="none"/>
              </w:rPr>
              <w:t>10</w:t>
            </w:r>
            <w:r>
              <w:rPr>
                <w:rFonts w:ascii="宋体" w:hAnsi="宋体"/>
                <w:color w:val="auto"/>
                <w:highlight w:val="none"/>
              </w:rPr>
              <w:t>.00分）</w:t>
            </w:r>
          </w:p>
        </w:tc>
        <w:tc>
          <w:tcPr>
            <w:tcW w:w="4713" w:type="dxa"/>
            <w:gridSpan w:val="2"/>
            <w:shd w:val="clear" w:color="auto" w:fill="auto"/>
            <w:vAlign w:val="center"/>
          </w:tcPr>
          <w:p>
            <w:pPr>
              <w:spacing w:line="360" w:lineRule="auto"/>
              <w:jc w:val="left"/>
              <w:rPr>
                <w:rFonts w:ascii="宋体" w:hAnsi="宋体"/>
                <w:color w:val="auto"/>
                <w:highlight w:val="none"/>
              </w:rPr>
            </w:pPr>
            <w:r>
              <w:rPr>
                <w:rFonts w:hint="eastAsia" w:ascii="宋体" w:hAnsi="宋体"/>
                <w:color w:val="auto"/>
                <w:highlight w:val="none"/>
              </w:rPr>
              <w:t>一档（0-3分）：在施工工艺、施工方法、材料选用、劳动力安排、技术等方面保证工期的措施不针对该项目实际情况，且措施一般。无控制工期的施工进度计划。无施工总进度表或施工网络图，不符合本项目施工实际要求。</w:t>
            </w:r>
          </w:p>
          <w:p>
            <w:pPr>
              <w:spacing w:line="360" w:lineRule="auto"/>
              <w:jc w:val="left"/>
              <w:rPr>
                <w:rFonts w:ascii="宋体" w:hAnsi="宋体"/>
                <w:color w:val="auto"/>
                <w:highlight w:val="none"/>
              </w:rPr>
            </w:pPr>
            <w:r>
              <w:rPr>
                <w:rFonts w:hint="eastAsia" w:ascii="宋体" w:hAnsi="宋体"/>
                <w:color w:val="auto"/>
                <w:highlight w:val="none"/>
              </w:rPr>
              <w:t>二档（3.1-7分）：针对在施工工艺、施工方法、材料选用、劳动力安排、技术等方面有保证工期的措施，但措施一般。控制工期的施工进度计划简单。有施工总进度表或施工网络图，各项计划图表编制一般，安排基本合理，基本符合本项目施工实际要求。</w:t>
            </w:r>
          </w:p>
          <w:p>
            <w:pPr>
              <w:spacing w:line="360" w:lineRule="auto"/>
              <w:jc w:val="left"/>
              <w:rPr>
                <w:rFonts w:ascii="宋体" w:hAnsi="宋体"/>
                <w:color w:val="auto"/>
                <w:highlight w:val="none"/>
              </w:rPr>
            </w:pPr>
            <w:r>
              <w:rPr>
                <w:rFonts w:hint="eastAsia" w:ascii="宋体" w:hAnsi="宋体"/>
                <w:color w:val="auto"/>
                <w:highlight w:val="none"/>
              </w:rPr>
              <w:t>三档（7.1-10分）：针对该项目在施工工艺、施工方法、材料选用、劳动力安排、技术等方面有保证工期的具体措施且措施得当。有控制工期的施工进度计划。有施工总进度表或施工网络图，各项计划图表编制完善，安排科学合理，符合本项目施工实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709"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2.2.3</w:t>
            </w:r>
          </w:p>
        </w:tc>
        <w:tc>
          <w:tcPr>
            <w:tcW w:w="1418" w:type="dxa"/>
            <w:gridSpan w:val="3"/>
            <w:vAlign w:val="center"/>
          </w:tcPr>
          <w:p>
            <w:pPr>
              <w:spacing w:line="360" w:lineRule="auto"/>
              <w:jc w:val="center"/>
              <w:rPr>
                <w:rFonts w:ascii="宋体" w:hAnsi="宋体"/>
                <w:color w:val="auto"/>
                <w:szCs w:val="21"/>
                <w:highlight w:val="none"/>
              </w:rPr>
            </w:pPr>
            <w:r>
              <w:rPr>
                <w:rFonts w:ascii="宋体" w:hAnsi="宋体"/>
                <w:color w:val="auto"/>
                <w:highlight w:val="none"/>
              </w:rPr>
              <w:t>商务标评分标准</w:t>
            </w:r>
          </w:p>
        </w:tc>
        <w:tc>
          <w:tcPr>
            <w:tcW w:w="2374" w:type="dxa"/>
            <w:vAlign w:val="center"/>
          </w:tcPr>
          <w:p>
            <w:pPr>
              <w:spacing w:line="360" w:lineRule="auto"/>
              <w:jc w:val="left"/>
              <w:rPr>
                <w:rFonts w:ascii="宋体" w:hAnsi="宋体"/>
                <w:color w:val="auto"/>
                <w:highlight w:val="none"/>
              </w:rPr>
            </w:pPr>
            <w:r>
              <w:rPr>
                <w:rFonts w:ascii="宋体" w:hAnsi="宋体"/>
                <w:color w:val="auto"/>
                <w:highlight w:val="none"/>
              </w:rPr>
              <w:t>投标</w:t>
            </w:r>
            <w:r>
              <w:rPr>
                <w:rFonts w:hint="eastAsia" w:ascii="宋体" w:hAnsi="宋体"/>
                <w:color w:val="auto"/>
                <w:highlight w:val="none"/>
              </w:rPr>
              <w:t>报价分</w:t>
            </w:r>
            <w:r>
              <w:rPr>
                <w:rFonts w:ascii="宋体" w:hAnsi="宋体"/>
                <w:color w:val="auto"/>
                <w:highlight w:val="none"/>
              </w:rPr>
              <w:t xml:space="preserve"> （</w:t>
            </w:r>
            <w:r>
              <w:rPr>
                <w:rFonts w:hint="eastAsia" w:ascii="宋体" w:hAnsi="宋体"/>
                <w:color w:val="auto"/>
                <w:highlight w:val="none"/>
              </w:rPr>
              <w:t>满分</w:t>
            </w:r>
            <w:r>
              <w:rPr>
                <w:rFonts w:ascii="宋体" w:hAnsi="宋体"/>
                <w:color w:val="auto"/>
                <w:highlight w:val="none"/>
              </w:rPr>
              <w:t>6</w:t>
            </w:r>
            <w:r>
              <w:rPr>
                <w:rFonts w:hint="eastAsia" w:ascii="宋体" w:hAnsi="宋体"/>
                <w:color w:val="auto"/>
                <w:highlight w:val="none"/>
              </w:rPr>
              <w:t>0</w:t>
            </w:r>
            <w:r>
              <w:rPr>
                <w:rFonts w:ascii="宋体" w:hAnsi="宋体"/>
                <w:color w:val="auto"/>
                <w:highlight w:val="none"/>
              </w:rPr>
              <w:t>.00分）</w:t>
            </w:r>
          </w:p>
        </w:tc>
        <w:tc>
          <w:tcPr>
            <w:tcW w:w="4713" w:type="dxa"/>
            <w:gridSpan w:val="2"/>
            <w:shd w:val="clear" w:color="auto" w:fill="auto"/>
            <w:vAlign w:val="center"/>
          </w:tcPr>
          <w:p>
            <w:pPr>
              <w:spacing w:line="360" w:lineRule="auto"/>
              <w:jc w:val="left"/>
              <w:rPr>
                <w:rFonts w:ascii="宋体" w:hAnsi="宋体"/>
                <w:color w:val="auto"/>
                <w:highlight w:val="none"/>
              </w:rPr>
            </w:pPr>
            <w:r>
              <w:rPr>
                <w:rFonts w:ascii="宋体" w:hAnsi="宋体"/>
                <w:color w:val="auto"/>
                <w:highlight w:val="none"/>
              </w:rPr>
              <w:t>1、通过资格审查</w:t>
            </w:r>
            <w:r>
              <w:rPr>
                <w:rFonts w:hint="eastAsia" w:ascii="宋体" w:hAnsi="宋体"/>
                <w:color w:val="auto"/>
                <w:highlight w:val="none"/>
              </w:rPr>
              <w:t>和符合性审查</w:t>
            </w:r>
            <w:r>
              <w:rPr>
                <w:rFonts w:ascii="宋体" w:hAnsi="宋体"/>
                <w:color w:val="auto"/>
                <w:highlight w:val="none"/>
              </w:rPr>
              <w:t>进入详细评审且报价有效的合格投标人在</w:t>
            </w:r>
            <w:r>
              <w:rPr>
                <w:rFonts w:hint="eastAsia" w:ascii="宋体" w:hAnsi="宋体"/>
                <w:color w:val="auto"/>
                <w:highlight w:val="none"/>
                <w:lang w:val="en-US" w:eastAsia="zh-CN"/>
              </w:rPr>
              <w:t>5</w:t>
            </w:r>
            <w:r>
              <w:rPr>
                <w:rFonts w:ascii="宋体" w:hAnsi="宋体"/>
                <w:color w:val="auto"/>
                <w:highlight w:val="none"/>
              </w:rPr>
              <w:t>家以上的,去掉n家最高投标报价和n家（如总数为奇数,则取n-1家）最低投标报价后（当出现两个或两个以上相同最高或最低投标报价时,一并去掉）,取</w:t>
            </w:r>
            <w:r>
              <w:rPr>
                <w:rFonts w:hint="eastAsia" w:ascii="宋体" w:hAnsi="宋体"/>
                <w:color w:val="auto"/>
                <w:highlight w:val="none"/>
                <w:lang w:val="en-US" w:eastAsia="zh-CN"/>
              </w:rPr>
              <w:t>5</w:t>
            </w:r>
            <w:r>
              <w:rPr>
                <w:rFonts w:ascii="宋体" w:hAnsi="宋体"/>
                <w:color w:val="auto"/>
                <w:highlight w:val="none"/>
              </w:rPr>
              <w:t>家（如不足</w:t>
            </w:r>
            <w:r>
              <w:rPr>
                <w:rFonts w:hint="eastAsia" w:ascii="宋体" w:hAnsi="宋体"/>
                <w:color w:val="auto"/>
                <w:highlight w:val="none"/>
                <w:lang w:val="en-US" w:eastAsia="zh-CN"/>
              </w:rPr>
              <w:t>5</w:t>
            </w:r>
            <w:r>
              <w:rPr>
                <w:rFonts w:ascii="宋体" w:hAnsi="宋体"/>
                <w:color w:val="auto"/>
                <w:highlight w:val="none"/>
              </w:rPr>
              <w:t>家,按实际最多家数计取）投标人报价进入基准评标价计算范围,再取其中的有效报价的平均值作为评标基准价;通过资格审查</w:t>
            </w:r>
            <w:r>
              <w:rPr>
                <w:rFonts w:hint="eastAsia" w:ascii="宋体" w:hAnsi="宋体"/>
                <w:color w:val="auto"/>
                <w:highlight w:val="none"/>
              </w:rPr>
              <w:t>和符合性审查</w:t>
            </w:r>
            <w:r>
              <w:rPr>
                <w:rFonts w:ascii="宋体" w:hAnsi="宋体"/>
                <w:color w:val="auto"/>
                <w:highlight w:val="none"/>
              </w:rPr>
              <w:t>进入详细评审且报价有效的合格投标人在</w:t>
            </w:r>
            <w:r>
              <w:rPr>
                <w:rFonts w:hint="eastAsia" w:ascii="宋体" w:hAnsi="宋体"/>
                <w:color w:val="auto"/>
                <w:highlight w:val="none"/>
                <w:lang w:val="en-US" w:eastAsia="zh-CN"/>
              </w:rPr>
              <w:t>5</w:t>
            </w:r>
            <w:r>
              <w:rPr>
                <w:rFonts w:ascii="宋体" w:hAnsi="宋体"/>
                <w:color w:val="auto"/>
                <w:highlight w:val="none"/>
              </w:rPr>
              <w:t>家（含</w:t>
            </w:r>
            <w:r>
              <w:rPr>
                <w:rFonts w:hint="eastAsia" w:ascii="宋体" w:hAnsi="宋体"/>
                <w:color w:val="auto"/>
                <w:highlight w:val="none"/>
                <w:lang w:val="en-US" w:eastAsia="zh-CN"/>
              </w:rPr>
              <w:t>5</w:t>
            </w:r>
            <w:r>
              <w:rPr>
                <w:rFonts w:ascii="宋体" w:hAnsi="宋体"/>
                <w:color w:val="auto"/>
                <w:highlight w:val="none"/>
              </w:rPr>
              <w:t>家）以下的,将在有效报价范围内的全部合格投标人有效投标报价的算术平均值作为评标基准价。n=（通过资格审查</w:t>
            </w:r>
            <w:r>
              <w:rPr>
                <w:rFonts w:hint="eastAsia" w:ascii="宋体" w:hAnsi="宋体"/>
                <w:color w:val="auto"/>
                <w:highlight w:val="none"/>
              </w:rPr>
              <w:t>和符合性审查</w:t>
            </w:r>
            <w:r>
              <w:rPr>
                <w:rFonts w:ascii="宋体" w:hAnsi="宋体"/>
                <w:color w:val="auto"/>
                <w:highlight w:val="none"/>
              </w:rPr>
              <w:t>进入详细评审且报价有效的合格投标人家数-</w:t>
            </w:r>
            <w:r>
              <w:rPr>
                <w:rFonts w:hint="eastAsia" w:ascii="宋体" w:hAnsi="宋体"/>
                <w:color w:val="auto"/>
                <w:highlight w:val="none"/>
                <w:lang w:val="en-US" w:eastAsia="zh-CN"/>
              </w:rPr>
              <w:t>5</w:t>
            </w:r>
            <w:r>
              <w:rPr>
                <w:rFonts w:ascii="宋体" w:hAnsi="宋体"/>
                <w:color w:val="auto"/>
                <w:highlight w:val="none"/>
              </w:rPr>
              <w:t>）÷2（n四舍五入取整数）。</w:t>
            </w:r>
          </w:p>
          <w:p>
            <w:pPr>
              <w:spacing w:line="360" w:lineRule="auto"/>
              <w:jc w:val="left"/>
              <w:rPr>
                <w:rFonts w:ascii="宋体" w:hAnsi="宋体"/>
                <w:color w:val="auto"/>
                <w:highlight w:val="none"/>
              </w:rPr>
            </w:pPr>
            <w:r>
              <w:rPr>
                <w:rFonts w:ascii="宋体" w:hAnsi="宋体"/>
                <w:color w:val="auto"/>
                <w:highlight w:val="none"/>
              </w:rPr>
              <w:t>2、评审时以评标基准价为最高分,采用内插法计算,投标人报价每高于评标基准价1%的扣1.5分，每低1%扣1分。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2127" w:type="dxa"/>
            <w:gridSpan w:val="4"/>
            <w:vAlign w:val="center"/>
          </w:tcPr>
          <w:p>
            <w:pPr>
              <w:spacing w:line="360" w:lineRule="auto"/>
              <w:jc w:val="center"/>
              <w:rPr>
                <w:rFonts w:ascii="宋体" w:hAnsi="宋体"/>
                <w:color w:val="auto"/>
                <w:highlight w:val="none"/>
              </w:rPr>
            </w:pPr>
            <w:r>
              <w:rPr>
                <w:rFonts w:ascii="宋体" w:hAnsi="宋体"/>
                <w:color w:val="auto"/>
                <w:highlight w:val="none"/>
              </w:rPr>
              <w:t>投标人汇总得分</w:t>
            </w:r>
          </w:p>
        </w:tc>
        <w:tc>
          <w:tcPr>
            <w:tcW w:w="7087" w:type="dxa"/>
            <w:gridSpan w:val="3"/>
            <w:vAlign w:val="center"/>
          </w:tcPr>
          <w:p>
            <w:pPr>
              <w:spacing w:line="360" w:lineRule="auto"/>
              <w:jc w:val="left"/>
              <w:rPr>
                <w:rFonts w:ascii="宋体" w:hAnsi="宋体"/>
                <w:color w:val="auto"/>
                <w:highlight w:val="none"/>
              </w:rPr>
            </w:pPr>
            <w:r>
              <w:rPr>
                <w:rFonts w:ascii="宋体" w:hAnsi="宋体"/>
                <w:color w:val="auto"/>
                <w:highlight w:val="none"/>
              </w:rPr>
              <w:t>投标人汇总得分=该投标人的技术标得分+商务标得分</w:t>
            </w:r>
          </w:p>
        </w:tc>
      </w:tr>
    </w:tbl>
    <w:p>
      <w:pPr>
        <w:spacing w:line="336"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中标候选人推荐原则</w:t>
      </w:r>
    </w:p>
    <w:p>
      <w:pPr>
        <w:spacing w:line="336"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评标委员会按照综合总得分由高到低的顺序排出名次。推荐综合得分最高者为第一中标候选人，第二高者为第二中标候选人，第三高者为第三中标候选人，（综合得分相同时，以投标报价由低到高顺序排列，如得分相同且报价相同的，按技术标得分由高到低顺序排列）。</w:t>
      </w:r>
    </w:p>
    <w:p>
      <w:pPr>
        <w:spacing w:line="336" w:lineRule="auto"/>
        <w:ind w:firstLine="480" w:firstLineChars="200"/>
        <w:rPr>
          <w:rFonts w:ascii="宋体" w:hAnsi="宋体" w:cs="宋体"/>
          <w:color w:val="auto"/>
          <w:szCs w:val="21"/>
          <w:highlight w:val="none"/>
        </w:rPr>
      </w:pPr>
      <w:r>
        <w:rPr>
          <w:rFonts w:hint="eastAsia" w:ascii="宋体" w:hAnsi="宋体" w:cs="宋体"/>
          <w:color w:val="auto"/>
          <w:sz w:val="24"/>
          <w:szCs w:val="24"/>
          <w:highlight w:val="none"/>
        </w:rPr>
        <w:t>2、评标委员会发现某投标人的有效投标报价明显低于其他通过符合性审查投标人的报价，有可能影响项目质量和诚信履约的，可要求投示人在评标现场合理的时间内做出书面说明并提供相应的证明材料，</w:t>
      </w:r>
      <w:bookmarkEnd w:id="183"/>
      <w:r>
        <w:rPr>
          <w:rFonts w:hint="eastAsia" w:ascii="宋体" w:hAnsi="宋体" w:cs="宋体"/>
          <w:color w:val="auto"/>
          <w:sz w:val="24"/>
          <w:szCs w:val="24"/>
          <w:highlight w:val="none"/>
        </w:rPr>
        <w:t>投标人不能合理说明或者不能提供相应证明材料的，评标委员会应当认定该投标人以低于成本报价投标，否决其投标。</w:t>
      </w:r>
    </w:p>
    <w:p>
      <w:pPr>
        <w:spacing w:after="156" w:afterLines="50"/>
        <w:jc w:val="center"/>
        <w:outlineLvl w:val="0"/>
        <w:rPr>
          <w:rFonts w:ascii="宋体" w:hAnsi="宋体" w:cs="宋体"/>
          <w:color w:val="auto"/>
          <w:sz w:val="28"/>
          <w:szCs w:val="28"/>
          <w:highlight w:val="none"/>
        </w:rPr>
      </w:pPr>
      <w:r>
        <w:rPr>
          <w:rFonts w:hint="eastAsia" w:ascii="宋体" w:hAnsi="宋体" w:cs="宋体"/>
          <w:color w:val="auto"/>
          <w:szCs w:val="21"/>
          <w:highlight w:val="none"/>
        </w:rPr>
        <w:br w:type="page"/>
      </w:r>
    </w:p>
    <w:p>
      <w:pPr>
        <w:spacing w:after="156" w:afterLines="50"/>
        <w:jc w:val="center"/>
        <w:outlineLvl w:val="0"/>
        <w:rPr>
          <w:rFonts w:ascii="宋体" w:hAnsi="宋体" w:cs="宋体"/>
          <w:color w:val="auto"/>
          <w:sz w:val="28"/>
          <w:szCs w:val="28"/>
          <w:highlight w:val="none"/>
        </w:rPr>
      </w:pPr>
    </w:p>
    <w:p>
      <w:pPr>
        <w:spacing w:after="156" w:afterLines="50"/>
        <w:jc w:val="center"/>
        <w:outlineLvl w:val="0"/>
        <w:rPr>
          <w:rFonts w:ascii="宋体" w:hAnsi="宋体" w:cs="宋体"/>
          <w:b/>
          <w:bCs/>
          <w:color w:val="auto"/>
          <w:sz w:val="48"/>
          <w:szCs w:val="48"/>
          <w:highlight w:val="none"/>
        </w:rPr>
      </w:pPr>
      <w:bookmarkStart w:id="184" w:name="_Toc497205799"/>
      <w:bookmarkStart w:id="185" w:name="_Toc11166860"/>
      <w:r>
        <w:rPr>
          <w:rFonts w:hint="eastAsia" w:ascii="宋体" w:hAnsi="宋体" w:cs="宋体"/>
          <w:b/>
          <w:bCs/>
          <w:color w:val="auto"/>
          <w:sz w:val="48"/>
          <w:szCs w:val="48"/>
          <w:highlight w:val="none"/>
        </w:rPr>
        <w:t>第四章  项目合同</w:t>
      </w:r>
      <w:bookmarkEnd w:id="184"/>
      <w:r>
        <w:rPr>
          <w:rFonts w:hint="eastAsia" w:ascii="宋体" w:hAnsi="宋体" w:cs="宋体"/>
          <w:b/>
          <w:bCs/>
          <w:color w:val="auto"/>
          <w:sz w:val="48"/>
          <w:szCs w:val="48"/>
          <w:highlight w:val="none"/>
        </w:rPr>
        <w:t>格式（参考）</w:t>
      </w:r>
      <w:bookmarkEnd w:id="185"/>
    </w:p>
    <w:p>
      <w:pPr>
        <w:pStyle w:val="44"/>
        <w:ind w:firstLine="240"/>
        <w:rPr>
          <w:color w:val="auto"/>
          <w:highlight w:val="none"/>
        </w:rPr>
      </w:pPr>
      <w:bookmarkStart w:id="186" w:name="_Toc421834189"/>
    </w:p>
    <w:p>
      <w:pPr>
        <w:pStyle w:val="44"/>
        <w:ind w:firstLine="240"/>
        <w:rPr>
          <w:color w:val="auto"/>
          <w:highlight w:val="none"/>
        </w:rPr>
      </w:pPr>
    </w:p>
    <w:p>
      <w:pPr>
        <w:jc w:val="center"/>
        <w:rPr>
          <w:rFonts w:hint="eastAsia" w:ascii="宋体" w:hAnsi="宋体"/>
          <w:b/>
          <w:color w:val="auto"/>
          <w:sz w:val="32"/>
          <w:szCs w:val="32"/>
          <w:highlight w:val="none"/>
        </w:rPr>
      </w:pPr>
      <w:r>
        <w:rPr>
          <w:rFonts w:hint="eastAsia" w:ascii="宋体" w:hAnsi="宋体"/>
          <w:b/>
          <w:color w:val="auto"/>
          <w:sz w:val="32"/>
          <w:szCs w:val="32"/>
          <w:highlight w:val="none"/>
          <w:lang w:val="en-US" w:eastAsia="zh-CN"/>
        </w:rPr>
        <w:t>乔贤镇绿浪村绿浪庄、塘面庄不稳定斜坡治理工程</w:t>
      </w:r>
      <w:r>
        <w:rPr>
          <w:rFonts w:hint="eastAsia" w:ascii="宋体" w:hAnsi="宋体"/>
          <w:b/>
          <w:color w:val="auto"/>
          <w:sz w:val="32"/>
          <w:szCs w:val="32"/>
          <w:highlight w:val="none"/>
        </w:rPr>
        <w:t>施工合同</w:t>
      </w:r>
    </w:p>
    <w:p>
      <w:pPr>
        <w:jc w:val="center"/>
        <w:rPr>
          <w:rFonts w:ascii="宋体" w:hAnsi="宋体"/>
          <w:b/>
          <w:color w:val="auto"/>
          <w:sz w:val="32"/>
          <w:szCs w:val="32"/>
          <w:highlight w:val="none"/>
        </w:rPr>
      </w:pPr>
      <w:r>
        <w:rPr>
          <w:rFonts w:hint="eastAsia" w:ascii="宋体" w:hAnsi="宋体"/>
          <w:b/>
          <w:color w:val="auto"/>
          <w:sz w:val="32"/>
          <w:szCs w:val="32"/>
          <w:highlight w:val="none"/>
        </w:rPr>
        <w:t>（参考格式）</w:t>
      </w:r>
    </w:p>
    <w:p>
      <w:pPr>
        <w:jc w:val="center"/>
        <w:rPr>
          <w:rFonts w:ascii="宋体" w:hAnsi="宋体"/>
          <w:b/>
          <w:color w:val="auto"/>
          <w:sz w:val="32"/>
          <w:szCs w:val="32"/>
          <w:highlight w:val="none"/>
        </w:rPr>
      </w:pPr>
    </w:p>
    <w:p>
      <w:pPr>
        <w:jc w:val="center"/>
        <w:rPr>
          <w:rFonts w:ascii="宋体" w:hAnsi="宋体"/>
          <w:b/>
          <w:color w:val="auto"/>
          <w:sz w:val="32"/>
          <w:szCs w:val="32"/>
          <w:highlight w:val="none"/>
        </w:rPr>
      </w:pPr>
    </w:p>
    <w:p>
      <w:pPr>
        <w:jc w:val="center"/>
        <w:rPr>
          <w:rFonts w:ascii="宋体" w:hAnsi="宋体"/>
          <w:b/>
          <w:color w:val="auto"/>
          <w:sz w:val="32"/>
          <w:szCs w:val="32"/>
          <w:highlight w:val="none"/>
        </w:rPr>
      </w:pPr>
    </w:p>
    <w:p>
      <w:pPr>
        <w:jc w:val="center"/>
        <w:rPr>
          <w:rFonts w:ascii="宋体" w:hAnsi="宋体"/>
          <w:b/>
          <w:color w:val="auto"/>
          <w:sz w:val="32"/>
          <w:szCs w:val="32"/>
          <w:highlight w:val="none"/>
        </w:rPr>
      </w:pPr>
    </w:p>
    <w:p>
      <w:pPr>
        <w:jc w:val="center"/>
        <w:rPr>
          <w:rFonts w:ascii="宋体" w:hAnsi="宋体"/>
          <w:b/>
          <w:color w:val="auto"/>
          <w:sz w:val="32"/>
          <w:szCs w:val="32"/>
          <w:highlight w:val="none"/>
        </w:rPr>
      </w:pPr>
    </w:p>
    <w:p>
      <w:pPr>
        <w:jc w:val="center"/>
        <w:rPr>
          <w:rFonts w:ascii="宋体" w:hAnsi="宋体"/>
          <w:b/>
          <w:color w:val="auto"/>
          <w:sz w:val="32"/>
          <w:szCs w:val="32"/>
          <w:highlight w:val="none"/>
        </w:rPr>
      </w:pPr>
    </w:p>
    <w:p>
      <w:pPr>
        <w:jc w:val="center"/>
        <w:rPr>
          <w:rFonts w:ascii="宋体" w:hAnsi="宋体"/>
          <w:b/>
          <w:color w:val="auto"/>
          <w:sz w:val="32"/>
          <w:szCs w:val="32"/>
          <w:highlight w:val="none"/>
        </w:rPr>
      </w:pPr>
    </w:p>
    <w:p>
      <w:pPr>
        <w:jc w:val="center"/>
        <w:rPr>
          <w:rFonts w:ascii="宋体" w:hAnsi="宋体"/>
          <w:b/>
          <w:color w:val="auto"/>
          <w:sz w:val="32"/>
          <w:szCs w:val="32"/>
          <w:highlight w:val="none"/>
        </w:rPr>
      </w:pPr>
    </w:p>
    <w:p>
      <w:pPr>
        <w:jc w:val="center"/>
        <w:rPr>
          <w:rFonts w:ascii="宋体" w:hAnsi="宋体"/>
          <w:b/>
          <w:color w:val="auto"/>
          <w:sz w:val="32"/>
          <w:szCs w:val="32"/>
          <w:highlight w:val="none"/>
        </w:rPr>
      </w:pPr>
    </w:p>
    <w:p>
      <w:pPr>
        <w:jc w:val="center"/>
        <w:rPr>
          <w:rFonts w:ascii="宋体" w:hAnsi="宋体"/>
          <w:b/>
          <w:color w:val="auto"/>
          <w:sz w:val="32"/>
          <w:szCs w:val="32"/>
          <w:highlight w:val="none"/>
        </w:rPr>
      </w:pPr>
    </w:p>
    <w:p>
      <w:pPr>
        <w:tabs>
          <w:tab w:val="left" w:pos="2438"/>
        </w:tabs>
        <w:spacing w:line="360" w:lineRule="auto"/>
        <w:ind w:left="1476"/>
        <w:rPr>
          <w:rFonts w:ascii="宋体" w:hAnsi="宋体" w:cs="宋体"/>
          <w:color w:val="auto"/>
          <w:sz w:val="32"/>
          <w:highlight w:val="none"/>
        </w:rPr>
      </w:pPr>
      <w:r>
        <w:rPr>
          <w:rFonts w:hint="eastAsia" w:ascii="宋体" w:hAnsi="宋体" w:cs="宋体"/>
          <w:color w:val="auto"/>
          <w:sz w:val="32"/>
          <w:highlight w:val="none"/>
        </w:rPr>
        <w:t>甲</w:t>
      </w:r>
      <w:r>
        <w:rPr>
          <w:rFonts w:hint="eastAsia" w:ascii="宋体" w:hAnsi="宋体" w:cs="宋体"/>
          <w:color w:val="auto"/>
          <w:sz w:val="32"/>
          <w:highlight w:val="none"/>
        </w:rPr>
        <w:tab/>
      </w:r>
      <w:r>
        <w:rPr>
          <w:rFonts w:hint="eastAsia" w:ascii="宋体" w:hAnsi="宋体" w:cs="宋体"/>
          <w:color w:val="auto"/>
          <w:sz w:val="32"/>
          <w:highlight w:val="none"/>
        </w:rPr>
        <w:t>方：</w:t>
      </w:r>
    </w:p>
    <w:p>
      <w:pPr>
        <w:tabs>
          <w:tab w:val="left" w:pos="2444"/>
        </w:tabs>
        <w:spacing w:line="360" w:lineRule="auto"/>
        <w:ind w:left="1482"/>
        <w:rPr>
          <w:rFonts w:ascii="宋体" w:hAnsi="宋体" w:cs="宋体"/>
          <w:color w:val="auto"/>
          <w:sz w:val="32"/>
          <w:highlight w:val="none"/>
        </w:rPr>
      </w:pPr>
      <w:r>
        <w:rPr>
          <w:rFonts w:hint="eastAsia" w:ascii="宋体" w:hAnsi="宋体" w:cs="宋体"/>
          <w:color w:val="auto"/>
          <w:sz w:val="32"/>
          <w:highlight w:val="none"/>
        </w:rPr>
        <w:t>乙</w:t>
      </w:r>
      <w:r>
        <w:rPr>
          <w:rFonts w:hint="eastAsia" w:ascii="宋体" w:hAnsi="宋体" w:cs="宋体"/>
          <w:color w:val="auto"/>
          <w:sz w:val="32"/>
          <w:highlight w:val="none"/>
        </w:rPr>
        <w:tab/>
      </w:r>
      <w:r>
        <w:rPr>
          <w:rFonts w:hint="eastAsia" w:ascii="宋体" w:hAnsi="宋体" w:cs="宋体"/>
          <w:color w:val="auto"/>
          <w:sz w:val="32"/>
          <w:highlight w:val="none"/>
        </w:rPr>
        <w:t>方：</w:t>
      </w:r>
    </w:p>
    <w:p>
      <w:pPr>
        <w:spacing w:before="1" w:line="360" w:lineRule="auto"/>
        <w:ind w:left="1476"/>
        <w:rPr>
          <w:rFonts w:ascii="宋体" w:hAnsi="宋体" w:cs="宋体"/>
          <w:color w:val="auto"/>
          <w:sz w:val="32"/>
          <w:highlight w:val="none"/>
        </w:rPr>
      </w:pPr>
      <w:r>
        <w:rPr>
          <w:rFonts w:hint="eastAsia" w:ascii="宋体" w:hAnsi="宋体" w:cs="宋体"/>
          <w:color w:val="auto"/>
          <w:sz w:val="32"/>
          <w:highlight w:val="none"/>
        </w:rPr>
        <w:t>签订地点：</w:t>
      </w:r>
    </w:p>
    <w:p>
      <w:pPr>
        <w:ind w:firstLine="1440" w:firstLineChars="450"/>
        <w:rPr>
          <w:rFonts w:ascii="宋体" w:hAnsi="宋体"/>
          <w:b/>
          <w:color w:val="auto"/>
          <w:sz w:val="32"/>
          <w:szCs w:val="32"/>
          <w:highlight w:val="none"/>
        </w:rPr>
      </w:pPr>
      <w:r>
        <w:rPr>
          <w:rFonts w:hint="eastAsia" w:ascii="宋体" w:hAnsi="宋体" w:cs="宋体"/>
          <w:color w:val="auto"/>
          <w:sz w:val="32"/>
          <w:highlight w:val="none"/>
        </w:rPr>
        <w:t>签订时间：  年  月  日</w:t>
      </w:r>
    </w:p>
    <w:p>
      <w:pPr>
        <w:jc w:val="center"/>
        <w:rPr>
          <w:rFonts w:ascii="宋体" w:hAnsi="宋体"/>
          <w:b/>
          <w:color w:val="auto"/>
          <w:sz w:val="32"/>
          <w:szCs w:val="32"/>
          <w:highlight w:val="none"/>
        </w:rPr>
      </w:pPr>
    </w:p>
    <w:p>
      <w:pPr>
        <w:pStyle w:val="3"/>
        <w:jc w:val="center"/>
        <w:rPr>
          <w:rFonts w:ascii="宋体" w:hAnsi="宋体" w:cs="Arial"/>
          <w:color w:val="auto"/>
          <w:sz w:val="32"/>
          <w:szCs w:val="32"/>
          <w:highlight w:val="none"/>
        </w:rPr>
      </w:pPr>
      <w:bookmarkStart w:id="187" w:name="_Toc514080022"/>
      <w:bookmarkStart w:id="188" w:name="_Toc11166861"/>
      <w:bookmarkStart w:id="189" w:name="_Toc251049594"/>
      <w:r>
        <w:rPr>
          <w:rFonts w:ascii="宋体" w:hAnsi="宋体" w:cs="Arial"/>
          <w:color w:val="auto"/>
          <w:sz w:val="32"/>
          <w:szCs w:val="32"/>
          <w:highlight w:val="none"/>
        </w:rPr>
        <w:t>第</w:t>
      </w:r>
      <w:r>
        <w:rPr>
          <w:rFonts w:hint="eastAsia" w:ascii="宋体" w:hAnsi="宋体" w:cs="Arial"/>
          <w:color w:val="auto"/>
          <w:sz w:val="32"/>
          <w:szCs w:val="32"/>
          <w:highlight w:val="none"/>
        </w:rPr>
        <w:t>一</w:t>
      </w:r>
      <w:r>
        <w:rPr>
          <w:rFonts w:ascii="宋体" w:hAnsi="宋体" w:cs="Arial"/>
          <w:color w:val="auto"/>
          <w:sz w:val="32"/>
          <w:szCs w:val="32"/>
          <w:highlight w:val="none"/>
        </w:rPr>
        <w:t>节</w:t>
      </w:r>
      <w:r>
        <w:rPr>
          <w:rFonts w:hint="eastAsia" w:ascii="宋体" w:hAnsi="宋体" w:cs="Arial"/>
          <w:color w:val="auto"/>
          <w:sz w:val="32"/>
          <w:szCs w:val="32"/>
          <w:highlight w:val="none"/>
        </w:rPr>
        <w:t xml:space="preserve"> 合同协议</w:t>
      </w:r>
      <w:r>
        <w:rPr>
          <w:rFonts w:ascii="宋体" w:hAnsi="宋体" w:cs="Arial"/>
          <w:color w:val="auto"/>
          <w:sz w:val="32"/>
          <w:szCs w:val="32"/>
          <w:highlight w:val="none"/>
        </w:rPr>
        <w:t>书</w:t>
      </w:r>
      <w:bookmarkEnd w:id="187"/>
      <w:bookmarkEnd w:id="188"/>
      <w:bookmarkEnd w:id="189"/>
    </w:p>
    <w:p>
      <w:pPr>
        <w:pStyle w:val="23"/>
        <w:spacing w:line="360" w:lineRule="auto"/>
        <w:ind w:firstLine="540"/>
        <w:rPr>
          <w:rFonts w:hAnsi="宋体"/>
          <w:color w:val="auto"/>
          <w:szCs w:val="21"/>
          <w:highlight w:val="none"/>
          <w:u w:val="single"/>
        </w:rPr>
      </w:pPr>
      <w:r>
        <w:rPr>
          <w:rFonts w:hAnsi="宋体"/>
          <w:color w:val="auto"/>
          <w:szCs w:val="21"/>
          <w:highlight w:val="none"/>
        </w:rPr>
        <w:t>发包人(全称)：</w:t>
      </w:r>
      <w:r>
        <w:rPr>
          <w:rFonts w:hint="eastAsia" w:hAnsi="宋体"/>
          <w:color w:val="auto"/>
          <w:szCs w:val="21"/>
          <w:highlight w:val="none"/>
          <w:u w:val="single"/>
        </w:rPr>
        <w:t xml:space="preserve">                          </w:t>
      </w:r>
    </w:p>
    <w:p>
      <w:pPr>
        <w:pStyle w:val="23"/>
        <w:spacing w:line="360" w:lineRule="auto"/>
        <w:ind w:firstLine="540"/>
        <w:rPr>
          <w:rFonts w:hAnsi="宋体"/>
          <w:color w:val="auto"/>
          <w:szCs w:val="21"/>
          <w:highlight w:val="none"/>
          <w:u w:val="single"/>
        </w:rPr>
      </w:pPr>
      <w:r>
        <w:rPr>
          <w:rFonts w:hAnsi="宋体"/>
          <w:color w:val="auto"/>
          <w:szCs w:val="21"/>
          <w:highlight w:val="none"/>
        </w:rPr>
        <w:t>承包人(全称)：</w:t>
      </w:r>
      <w:r>
        <w:rPr>
          <w:rFonts w:hAnsi="宋体"/>
          <w:color w:val="auto"/>
          <w:szCs w:val="21"/>
          <w:highlight w:val="none"/>
          <w:u w:val="single"/>
        </w:rPr>
        <w:t xml:space="preserve">  </w:t>
      </w:r>
      <w:r>
        <w:rPr>
          <w:rFonts w:hint="eastAsia" w:hAnsi="宋体" w:cs="宋体"/>
          <w:color w:val="auto"/>
          <w:szCs w:val="21"/>
          <w:highlight w:val="none"/>
          <w:u w:val="single"/>
          <w:lang w:val="zh-CN"/>
        </w:rPr>
        <w:t xml:space="preserve">                     </w:t>
      </w:r>
      <w:r>
        <w:rPr>
          <w:rFonts w:hAnsi="宋体"/>
          <w:color w:val="auto"/>
          <w:szCs w:val="21"/>
          <w:highlight w:val="none"/>
          <w:u w:val="single"/>
        </w:rPr>
        <w:t xml:space="preserve">   </w:t>
      </w:r>
    </w:p>
    <w:p>
      <w:pPr>
        <w:pStyle w:val="23"/>
        <w:spacing w:line="360" w:lineRule="auto"/>
        <w:ind w:firstLine="540"/>
        <w:rPr>
          <w:rFonts w:hAnsi="宋体"/>
          <w:color w:val="auto"/>
          <w:szCs w:val="21"/>
          <w:highlight w:val="none"/>
        </w:rPr>
      </w:pPr>
      <w:r>
        <w:rPr>
          <w:rFonts w:hAnsi="宋体"/>
          <w:color w:val="auto"/>
          <w:szCs w:val="21"/>
          <w:highlight w:val="none"/>
        </w:rPr>
        <w:t>依照《中华人民共和国合同法》、《中华人民共和国建筑法》及其他有关法律、行政法规，遵循平等、自愿、公平和诚实信用的原则，双方就本建设工程施工事项协商一致，订立本合同。</w:t>
      </w:r>
    </w:p>
    <w:p>
      <w:pPr>
        <w:pStyle w:val="23"/>
        <w:spacing w:line="360" w:lineRule="auto"/>
        <w:ind w:firstLine="540"/>
        <w:rPr>
          <w:rFonts w:hAnsi="宋体"/>
          <w:b/>
          <w:color w:val="auto"/>
          <w:szCs w:val="21"/>
          <w:highlight w:val="none"/>
        </w:rPr>
      </w:pPr>
      <w:r>
        <w:rPr>
          <w:rFonts w:hAnsi="宋体"/>
          <w:b/>
          <w:color w:val="auto"/>
          <w:szCs w:val="21"/>
          <w:highlight w:val="none"/>
        </w:rPr>
        <w:t>一、工程概况</w:t>
      </w:r>
    </w:p>
    <w:p>
      <w:pPr>
        <w:pStyle w:val="23"/>
        <w:spacing w:line="360" w:lineRule="auto"/>
        <w:ind w:firstLine="540"/>
        <w:rPr>
          <w:rFonts w:hint="eastAsia" w:hAnsi="宋体" w:eastAsia="宋体"/>
          <w:color w:val="auto"/>
          <w:szCs w:val="21"/>
          <w:highlight w:val="none"/>
          <w:lang w:eastAsia="zh-CN"/>
        </w:rPr>
      </w:pPr>
      <w:r>
        <w:rPr>
          <w:rFonts w:hAnsi="宋体"/>
          <w:color w:val="auto"/>
          <w:szCs w:val="21"/>
          <w:highlight w:val="none"/>
        </w:rPr>
        <w:t>工程名称：</w:t>
      </w:r>
      <w:r>
        <w:rPr>
          <w:rFonts w:hint="eastAsia" w:hAnsi="宋体"/>
          <w:color w:val="auto"/>
          <w:szCs w:val="21"/>
          <w:highlight w:val="none"/>
          <w:lang w:eastAsia="zh-CN"/>
        </w:rPr>
        <w:t>乔贤镇绿浪村绿浪庄、塘面庄不稳定斜坡治理工程</w:t>
      </w:r>
    </w:p>
    <w:p>
      <w:pPr>
        <w:pStyle w:val="23"/>
        <w:spacing w:line="360" w:lineRule="auto"/>
        <w:ind w:firstLine="540"/>
        <w:rPr>
          <w:rFonts w:hint="default" w:hAnsi="宋体" w:eastAsia="宋体"/>
          <w:color w:val="auto"/>
          <w:szCs w:val="21"/>
          <w:highlight w:val="none"/>
          <w:lang w:val="en-US" w:eastAsia="zh-CN"/>
        </w:rPr>
      </w:pPr>
      <w:r>
        <w:rPr>
          <w:rFonts w:hAnsi="宋体"/>
          <w:color w:val="auto"/>
          <w:szCs w:val="21"/>
          <w:highlight w:val="none"/>
        </w:rPr>
        <w:t>工程地点：</w:t>
      </w:r>
      <w:r>
        <w:rPr>
          <w:rFonts w:hint="eastAsia" w:hAnsi="宋体"/>
          <w:color w:val="auto"/>
          <w:szCs w:val="21"/>
          <w:highlight w:val="none"/>
          <w:lang w:val="en-US" w:eastAsia="zh-CN"/>
        </w:rPr>
        <w:t>上林县</w:t>
      </w:r>
    </w:p>
    <w:p>
      <w:pPr>
        <w:pStyle w:val="23"/>
        <w:spacing w:line="360" w:lineRule="auto"/>
        <w:ind w:firstLine="540"/>
        <w:rPr>
          <w:rFonts w:hAnsi="宋体"/>
          <w:color w:val="auto"/>
          <w:szCs w:val="21"/>
          <w:highlight w:val="none"/>
        </w:rPr>
      </w:pPr>
      <w:r>
        <w:rPr>
          <w:rFonts w:hint="eastAsia" w:hAnsi="宋体"/>
          <w:color w:val="auto"/>
          <w:szCs w:val="21"/>
          <w:highlight w:val="none"/>
        </w:rPr>
        <w:t>工程内容：</w:t>
      </w:r>
      <w:r>
        <w:rPr>
          <w:rFonts w:hint="eastAsia" w:hAnsi="宋体"/>
          <w:color w:val="auto"/>
          <w:szCs w:val="21"/>
          <w:highlight w:val="none"/>
          <w:lang w:eastAsia="zh-CN"/>
        </w:rPr>
        <w:t>乔贤镇绿浪村绿浪庄、塘面庄不稳定斜坡治理工程</w:t>
      </w:r>
      <w:r>
        <w:rPr>
          <w:rFonts w:hint="eastAsia" w:hAnsi="宋体"/>
          <w:color w:val="auto"/>
          <w:szCs w:val="21"/>
          <w:highlight w:val="none"/>
        </w:rPr>
        <w:t>等施工图纸及工程</w:t>
      </w:r>
      <w:r>
        <w:rPr>
          <w:rFonts w:hint="eastAsia" w:hAnsi="宋体"/>
          <w:color w:val="auto"/>
          <w:sz w:val="21"/>
          <w:szCs w:val="21"/>
          <w:highlight w:val="none"/>
        </w:rPr>
        <w:t>量清单</w:t>
      </w:r>
      <w:r>
        <w:rPr>
          <w:rFonts w:hint="eastAsia" w:ascii="宋体" w:hAnsi="宋体" w:cs="宋体"/>
          <w:color w:val="auto"/>
          <w:sz w:val="21"/>
          <w:szCs w:val="21"/>
          <w:highlight w:val="none"/>
          <w:lang w:val="en-US" w:eastAsia="zh-CN"/>
        </w:rPr>
        <w:t>包含的</w:t>
      </w:r>
      <w:r>
        <w:rPr>
          <w:rFonts w:hint="eastAsia" w:hAnsi="宋体"/>
          <w:color w:val="auto"/>
          <w:sz w:val="21"/>
          <w:szCs w:val="21"/>
          <w:highlight w:val="none"/>
        </w:rPr>
        <w:t>所</w:t>
      </w:r>
      <w:r>
        <w:rPr>
          <w:rFonts w:hint="eastAsia" w:hAnsi="宋体"/>
          <w:color w:val="auto"/>
          <w:szCs w:val="21"/>
          <w:highlight w:val="none"/>
        </w:rPr>
        <w:t>有内容的施工。</w:t>
      </w:r>
    </w:p>
    <w:p>
      <w:pPr>
        <w:pStyle w:val="23"/>
        <w:spacing w:line="360" w:lineRule="auto"/>
        <w:ind w:firstLine="540"/>
        <w:rPr>
          <w:rFonts w:hint="default" w:hAnsi="宋体" w:eastAsia="宋体"/>
          <w:color w:val="auto"/>
          <w:szCs w:val="21"/>
          <w:highlight w:val="none"/>
          <w:u w:val="single"/>
          <w:lang w:val="en-US" w:eastAsia="zh-CN"/>
        </w:rPr>
      </w:pPr>
      <w:r>
        <w:rPr>
          <w:rFonts w:hAnsi="宋体"/>
          <w:color w:val="auto"/>
          <w:szCs w:val="21"/>
          <w:highlight w:val="none"/>
        </w:rPr>
        <w:t>工程立项批准文号：</w:t>
      </w:r>
      <w:r>
        <w:rPr>
          <w:rFonts w:hint="eastAsia" w:hAnsi="宋体"/>
          <w:color w:val="auto"/>
          <w:szCs w:val="21"/>
          <w:highlight w:val="none"/>
          <w:u w:val="single"/>
          <w:lang w:val="en-US" w:eastAsia="zh-CN"/>
        </w:rPr>
        <w:t xml:space="preserve">          </w:t>
      </w:r>
    </w:p>
    <w:p>
      <w:pPr>
        <w:pStyle w:val="23"/>
        <w:spacing w:line="360" w:lineRule="auto"/>
        <w:ind w:firstLine="540"/>
        <w:rPr>
          <w:rFonts w:hAnsi="宋体"/>
          <w:color w:val="auto"/>
          <w:szCs w:val="21"/>
          <w:highlight w:val="none"/>
        </w:rPr>
      </w:pPr>
      <w:r>
        <w:rPr>
          <w:rFonts w:hAnsi="宋体"/>
          <w:color w:val="auto"/>
          <w:szCs w:val="21"/>
          <w:highlight w:val="none"/>
        </w:rPr>
        <w:t>资金来源：</w:t>
      </w:r>
      <w:r>
        <w:rPr>
          <w:rFonts w:hint="eastAsia" w:hAnsi="宋体"/>
          <w:bCs/>
          <w:color w:val="auto"/>
          <w:szCs w:val="21"/>
          <w:highlight w:val="none"/>
        </w:rPr>
        <w:t>财政拨款</w:t>
      </w:r>
    </w:p>
    <w:p>
      <w:pPr>
        <w:pStyle w:val="23"/>
        <w:spacing w:line="360" w:lineRule="auto"/>
        <w:ind w:firstLine="540"/>
        <w:rPr>
          <w:rFonts w:hAnsi="宋体"/>
          <w:b/>
          <w:color w:val="auto"/>
          <w:szCs w:val="21"/>
          <w:highlight w:val="none"/>
        </w:rPr>
      </w:pPr>
      <w:r>
        <w:rPr>
          <w:rFonts w:hAnsi="宋体"/>
          <w:b/>
          <w:color w:val="auto"/>
          <w:szCs w:val="21"/>
          <w:highlight w:val="none"/>
        </w:rPr>
        <w:t>二、工程承包范围</w:t>
      </w:r>
    </w:p>
    <w:p>
      <w:pPr>
        <w:pStyle w:val="23"/>
        <w:spacing w:line="360" w:lineRule="auto"/>
        <w:ind w:firstLine="540"/>
        <w:rPr>
          <w:rFonts w:hAnsi="宋体"/>
          <w:color w:val="auto"/>
          <w:szCs w:val="21"/>
          <w:highlight w:val="none"/>
        </w:rPr>
      </w:pPr>
      <w:r>
        <w:rPr>
          <w:rFonts w:hAnsi="宋体"/>
          <w:color w:val="auto"/>
          <w:szCs w:val="21"/>
          <w:highlight w:val="none"/>
        </w:rPr>
        <w:t>承包范围：</w:t>
      </w:r>
      <w:r>
        <w:rPr>
          <w:rFonts w:hint="eastAsia" w:hAnsi="宋体"/>
          <w:color w:val="auto"/>
          <w:szCs w:val="21"/>
          <w:highlight w:val="none"/>
          <w:lang w:eastAsia="zh-CN"/>
        </w:rPr>
        <w:t>乔贤镇绿浪村绿浪庄、塘面庄不稳定斜坡治理工程</w:t>
      </w:r>
      <w:r>
        <w:rPr>
          <w:rFonts w:hint="eastAsia" w:hAnsi="宋体"/>
          <w:color w:val="auto"/>
          <w:szCs w:val="21"/>
          <w:highlight w:val="none"/>
        </w:rPr>
        <w:t>等施工图纸及工程</w:t>
      </w:r>
      <w:r>
        <w:rPr>
          <w:rFonts w:hint="eastAsia" w:hAnsi="宋体"/>
          <w:color w:val="auto"/>
          <w:sz w:val="21"/>
          <w:szCs w:val="21"/>
          <w:highlight w:val="none"/>
        </w:rPr>
        <w:t>量清单</w:t>
      </w:r>
      <w:r>
        <w:rPr>
          <w:rFonts w:hint="eastAsia" w:ascii="宋体" w:hAnsi="宋体" w:cs="宋体"/>
          <w:color w:val="auto"/>
          <w:sz w:val="21"/>
          <w:szCs w:val="21"/>
          <w:highlight w:val="none"/>
          <w:lang w:val="en-US" w:eastAsia="zh-CN"/>
        </w:rPr>
        <w:t>包含的</w:t>
      </w:r>
      <w:r>
        <w:rPr>
          <w:rFonts w:hint="eastAsia" w:hAnsi="宋体"/>
          <w:color w:val="auto"/>
          <w:sz w:val="21"/>
          <w:szCs w:val="21"/>
          <w:highlight w:val="none"/>
        </w:rPr>
        <w:t>所</w:t>
      </w:r>
      <w:r>
        <w:rPr>
          <w:rFonts w:hint="eastAsia" w:hAnsi="宋体"/>
          <w:color w:val="auto"/>
          <w:szCs w:val="21"/>
          <w:highlight w:val="none"/>
        </w:rPr>
        <w:t>有内容的施工。</w:t>
      </w:r>
    </w:p>
    <w:p>
      <w:pPr>
        <w:pStyle w:val="23"/>
        <w:spacing w:line="360" w:lineRule="auto"/>
        <w:ind w:firstLine="540"/>
        <w:rPr>
          <w:rFonts w:hAnsi="宋体"/>
          <w:b/>
          <w:color w:val="auto"/>
          <w:szCs w:val="21"/>
          <w:highlight w:val="none"/>
        </w:rPr>
      </w:pPr>
      <w:r>
        <w:rPr>
          <w:rFonts w:hAnsi="宋体"/>
          <w:b/>
          <w:color w:val="auto"/>
          <w:szCs w:val="21"/>
          <w:highlight w:val="none"/>
        </w:rPr>
        <w:t>三、合同工期</w:t>
      </w:r>
    </w:p>
    <w:p>
      <w:pPr>
        <w:pStyle w:val="23"/>
        <w:spacing w:line="360" w:lineRule="auto"/>
        <w:ind w:firstLine="540"/>
        <w:rPr>
          <w:rFonts w:hAnsi="宋体"/>
          <w:color w:val="auto"/>
          <w:szCs w:val="21"/>
          <w:highlight w:val="none"/>
        </w:rPr>
      </w:pPr>
      <w:r>
        <w:rPr>
          <w:rFonts w:hint="eastAsia" w:hAnsi="宋体"/>
          <w:color w:val="auto"/>
          <w:szCs w:val="21"/>
          <w:highlight w:val="none"/>
        </w:rPr>
        <w:t>要求工期：</w:t>
      </w:r>
      <w:r>
        <w:rPr>
          <w:rFonts w:hint="eastAsia" w:hAnsi="宋体"/>
          <w:color w:val="auto"/>
          <w:szCs w:val="21"/>
          <w:highlight w:val="none"/>
          <w:u w:val="single"/>
        </w:rPr>
        <w:t xml:space="preserve">    </w:t>
      </w:r>
      <w:r>
        <w:rPr>
          <w:rFonts w:hint="eastAsia" w:hAnsi="宋体"/>
          <w:color w:val="auto"/>
          <w:szCs w:val="21"/>
          <w:highlight w:val="none"/>
        </w:rPr>
        <w:t>日历天</w:t>
      </w:r>
    </w:p>
    <w:p>
      <w:pPr>
        <w:pStyle w:val="23"/>
        <w:spacing w:line="360" w:lineRule="auto"/>
        <w:ind w:firstLine="540"/>
        <w:rPr>
          <w:rFonts w:hAnsi="宋体"/>
          <w:color w:val="auto"/>
          <w:szCs w:val="21"/>
          <w:highlight w:val="none"/>
        </w:rPr>
      </w:pPr>
      <w:r>
        <w:rPr>
          <w:rFonts w:hint="eastAsia" w:hAnsi="宋体"/>
          <w:color w:val="auto"/>
          <w:szCs w:val="21"/>
          <w:highlight w:val="none"/>
        </w:rPr>
        <w:t>计划开工日期：20</w:t>
      </w:r>
      <w:r>
        <w:rPr>
          <w:rFonts w:hint="eastAsia" w:hAnsi="宋体"/>
          <w:color w:val="auto"/>
          <w:szCs w:val="21"/>
          <w:highlight w:val="none"/>
          <w:lang w:val="en-US" w:eastAsia="zh-CN"/>
        </w:rPr>
        <w:t>20</w:t>
      </w:r>
      <w:r>
        <w:rPr>
          <w:rFonts w:hint="eastAsia" w:hAnsi="宋体"/>
          <w:color w:val="auto"/>
          <w:szCs w:val="21"/>
          <w:highlight w:val="none"/>
        </w:rPr>
        <w:t>年  月  日（具体</w:t>
      </w:r>
      <w:r>
        <w:rPr>
          <w:rFonts w:hAnsi="宋体"/>
          <w:color w:val="auto"/>
          <w:szCs w:val="21"/>
          <w:highlight w:val="none"/>
        </w:rPr>
        <w:t>以总监理工程师开具并有发包人签认的开工令为准</w:t>
      </w:r>
      <w:r>
        <w:rPr>
          <w:rFonts w:hint="eastAsia" w:hAnsi="宋体"/>
          <w:color w:val="auto"/>
          <w:szCs w:val="21"/>
          <w:highlight w:val="none"/>
        </w:rPr>
        <w:t>）</w:t>
      </w:r>
    </w:p>
    <w:p>
      <w:pPr>
        <w:pStyle w:val="23"/>
        <w:spacing w:line="360" w:lineRule="auto"/>
        <w:ind w:firstLine="540"/>
        <w:rPr>
          <w:rFonts w:hAnsi="宋体"/>
          <w:color w:val="auto"/>
          <w:szCs w:val="21"/>
          <w:highlight w:val="none"/>
        </w:rPr>
      </w:pPr>
      <w:r>
        <w:rPr>
          <w:rFonts w:hint="eastAsia" w:hAnsi="宋体"/>
          <w:color w:val="auto"/>
          <w:szCs w:val="21"/>
          <w:highlight w:val="none"/>
        </w:rPr>
        <w:t>计划竣工日期：20</w:t>
      </w:r>
      <w:r>
        <w:rPr>
          <w:rFonts w:hint="eastAsia" w:hAnsi="宋体"/>
          <w:color w:val="auto"/>
          <w:szCs w:val="21"/>
          <w:highlight w:val="none"/>
          <w:lang w:val="en-US" w:eastAsia="zh-CN"/>
        </w:rPr>
        <w:t>20</w:t>
      </w:r>
      <w:r>
        <w:rPr>
          <w:rFonts w:hint="eastAsia" w:hAnsi="宋体"/>
          <w:color w:val="auto"/>
          <w:szCs w:val="21"/>
          <w:highlight w:val="none"/>
        </w:rPr>
        <w:t>年</w:t>
      </w:r>
      <w:r>
        <w:rPr>
          <w:rFonts w:hint="eastAsia" w:hAnsi="宋体"/>
          <w:color w:val="auto"/>
          <w:szCs w:val="21"/>
          <w:highlight w:val="none"/>
          <w:lang w:val="en-US" w:eastAsia="zh-CN"/>
        </w:rPr>
        <w:t xml:space="preserve">  </w:t>
      </w:r>
      <w:r>
        <w:rPr>
          <w:rFonts w:hint="eastAsia" w:hAnsi="宋体"/>
          <w:color w:val="auto"/>
          <w:szCs w:val="21"/>
          <w:highlight w:val="none"/>
        </w:rPr>
        <w:t>月</w:t>
      </w:r>
      <w:r>
        <w:rPr>
          <w:rFonts w:hint="eastAsia" w:hAnsi="宋体"/>
          <w:color w:val="auto"/>
          <w:szCs w:val="21"/>
          <w:highlight w:val="none"/>
          <w:lang w:val="en-US" w:eastAsia="zh-CN"/>
        </w:rPr>
        <w:t xml:space="preserve">   </w:t>
      </w:r>
      <w:r>
        <w:rPr>
          <w:rFonts w:hint="eastAsia" w:hAnsi="宋体"/>
          <w:color w:val="auto"/>
          <w:szCs w:val="21"/>
          <w:highlight w:val="none"/>
        </w:rPr>
        <w:t>日</w:t>
      </w:r>
    </w:p>
    <w:p>
      <w:pPr>
        <w:pStyle w:val="23"/>
        <w:spacing w:line="360" w:lineRule="auto"/>
        <w:ind w:firstLine="540"/>
        <w:rPr>
          <w:rFonts w:hAnsi="宋体"/>
          <w:b/>
          <w:color w:val="auto"/>
          <w:szCs w:val="21"/>
          <w:highlight w:val="none"/>
        </w:rPr>
      </w:pPr>
      <w:r>
        <w:rPr>
          <w:rFonts w:hAnsi="宋体"/>
          <w:b/>
          <w:color w:val="auto"/>
          <w:szCs w:val="21"/>
          <w:highlight w:val="none"/>
        </w:rPr>
        <w:t>四、质量标准</w:t>
      </w:r>
    </w:p>
    <w:p>
      <w:pPr>
        <w:pStyle w:val="23"/>
        <w:spacing w:line="360" w:lineRule="auto"/>
        <w:ind w:firstLine="540"/>
        <w:rPr>
          <w:rFonts w:hAnsi="宋体"/>
          <w:color w:val="auto"/>
          <w:szCs w:val="21"/>
          <w:highlight w:val="none"/>
        </w:rPr>
      </w:pPr>
      <w:r>
        <w:rPr>
          <w:rFonts w:hAnsi="宋体"/>
          <w:color w:val="auto"/>
          <w:szCs w:val="21"/>
          <w:highlight w:val="none"/>
        </w:rPr>
        <w:t>工程质量</w:t>
      </w:r>
      <w:r>
        <w:rPr>
          <w:rFonts w:hint="eastAsia" w:hAnsi="宋体"/>
          <w:color w:val="auto"/>
          <w:szCs w:val="21"/>
          <w:highlight w:val="none"/>
        </w:rPr>
        <w:t>要求</w:t>
      </w:r>
      <w:r>
        <w:rPr>
          <w:rFonts w:hAnsi="宋体"/>
          <w:color w:val="auto"/>
          <w:szCs w:val="21"/>
          <w:highlight w:val="none"/>
        </w:rPr>
        <w:t>：</w:t>
      </w:r>
      <w:r>
        <w:rPr>
          <w:rFonts w:hint="eastAsia" w:hAnsi="宋体"/>
          <w:color w:val="auto"/>
          <w:szCs w:val="21"/>
          <w:highlight w:val="none"/>
        </w:rPr>
        <w:t>达到现行国家施工验收规范合格标准。</w:t>
      </w:r>
    </w:p>
    <w:p>
      <w:pPr>
        <w:pStyle w:val="23"/>
        <w:spacing w:line="360" w:lineRule="auto"/>
        <w:ind w:firstLine="540"/>
        <w:rPr>
          <w:rFonts w:hAnsi="宋体"/>
          <w:b/>
          <w:color w:val="auto"/>
          <w:szCs w:val="21"/>
          <w:highlight w:val="none"/>
        </w:rPr>
      </w:pPr>
      <w:r>
        <w:rPr>
          <w:rFonts w:hAnsi="宋体"/>
          <w:b/>
          <w:color w:val="auto"/>
          <w:szCs w:val="21"/>
          <w:highlight w:val="none"/>
        </w:rPr>
        <w:t>五、合同价款</w:t>
      </w:r>
      <w:r>
        <w:rPr>
          <w:rFonts w:hint="eastAsia" w:hAnsi="宋体"/>
          <w:b/>
          <w:color w:val="auto"/>
          <w:szCs w:val="21"/>
          <w:highlight w:val="none"/>
        </w:rPr>
        <w:t>与合同价格形式</w:t>
      </w:r>
    </w:p>
    <w:p>
      <w:pPr>
        <w:pStyle w:val="23"/>
        <w:spacing w:line="360" w:lineRule="auto"/>
        <w:ind w:firstLine="540"/>
        <w:rPr>
          <w:rFonts w:hAnsi="宋体" w:cs="宋体"/>
          <w:color w:val="auto"/>
          <w:szCs w:val="21"/>
          <w:highlight w:val="none"/>
          <w:u w:val="single"/>
          <w:lang w:val="zh-CN"/>
        </w:rPr>
      </w:pPr>
      <w:r>
        <w:rPr>
          <w:rFonts w:hint="eastAsia" w:hAnsi="宋体"/>
          <w:color w:val="auto"/>
          <w:szCs w:val="21"/>
          <w:highlight w:val="none"/>
        </w:rPr>
        <w:t>1.合同价款：</w:t>
      </w:r>
      <w:r>
        <w:rPr>
          <w:rFonts w:hAnsi="宋体"/>
          <w:color w:val="auto"/>
          <w:szCs w:val="21"/>
          <w:highlight w:val="none"/>
        </w:rPr>
        <w:t>金额(大写)：</w:t>
      </w:r>
      <w:r>
        <w:rPr>
          <w:rFonts w:hAnsi="宋体"/>
          <w:color w:val="auto"/>
          <w:szCs w:val="21"/>
          <w:highlight w:val="none"/>
          <w:u w:val="single"/>
        </w:rPr>
        <w:t xml:space="preserve"> </w:t>
      </w:r>
      <w:r>
        <w:rPr>
          <w:rFonts w:hint="eastAsia" w:hAnsi="宋体"/>
          <w:color w:val="auto"/>
          <w:szCs w:val="21"/>
          <w:highlight w:val="none"/>
          <w:u w:val="single"/>
        </w:rPr>
        <w:t xml:space="preserve">                      </w:t>
      </w:r>
      <w:r>
        <w:rPr>
          <w:rFonts w:hAnsi="宋体"/>
          <w:color w:val="auto"/>
          <w:szCs w:val="21"/>
          <w:highlight w:val="none"/>
          <w:u w:val="single"/>
        </w:rPr>
        <w:t xml:space="preserve"> </w:t>
      </w:r>
      <w:r>
        <w:rPr>
          <w:rFonts w:hAnsi="宋体"/>
          <w:color w:val="auto"/>
          <w:szCs w:val="21"/>
          <w:highlight w:val="none"/>
        </w:rPr>
        <w:t>元(人民币)，￥：</w:t>
      </w:r>
      <w:r>
        <w:rPr>
          <w:rFonts w:hint="eastAsia" w:hAnsi="宋体" w:cs="宋体"/>
          <w:color w:val="auto"/>
          <w:szCs w:val="21"/>
          <w:highlight w:val="none"/>
          <w:u w:val="single"/>
          <w:lang w:val="zh-CN"/>
        </w:rPr>
        <w:t xml:space="preserve">          </w:t>
      </w:r>
    </w:p>
    <w:p>
      <w:pPr>
        <w:pStyle w:val="23"/>
        <w:spacing w:line="360" w:lineRule="auto"/>
        <w:ind w:firstLine="540"/>
        <w:rPr>
          <w:rFonts w:hAnsi="宋体"/>
          <w:color w:val="auto"/>
          <w:szCs w:val="21"/>
          <w:highlight w:val="none"/>
        </w:rPr>
      </w:pPr>
      <w:r>
        <w:rPr>
          <w:rFonts w:hint="eastAsia" w:hAnsi="宋体"/>
          <w:color w:val="auto"/>
          <w:szCs w:val="21"/>
          <w:highlight w:val="none"/>
        </w:rPr>
        <w:t xml:space="preserve">2.合同价格形式： </w:t>
      </w:r>
      <w:r>
        <w:rPr>
          <w:rFonts w:hint="eastAsia" w:hAnsi="宋体" w:cs="宋体"/>
          <w:color w:val="auto"/>
          <w:szCs w:val="21"/>
          <w:highlight w:val="none"/>
        </w:rPr>
        <w:t>固定综合单价合同</w:t>
      </w:r>
      <w:r>
        <w:rPr>
          <w:rFonts w:hint="eastAsia" w:hAnsi="宋体"/>
          <w:color w:val="auto"/>
          <w:szCs w:val="21"/>
          <w:highlight w:val="none"/>
        </w:rPr>
        <w:t>。</w:t>
      </w:r>
    </w:p>
    <w:p>
      <w:pPr>
        <w:pStyle w:val="23"/>
        <w:spacing w:line="360" w:lineRule="auto"/>
        <w:ind w:firstLine="540"/>
        <w:rPr>
          <w:rFonts w:hAnsi="宋体"/>
          <w:b/>
          <w:color w:val="auto"/>
          <w:szCs w:val="21"/>
          <w:highlight w:val="none"/>
        </w:rPr>
      </w:pPr>
      <w:r>
        <w:rPr>
          <w:rFonts w:hAnsi="宋体"/>
          <w:b/>
          <w:color w:val="auto"/>
          <w:szCs w:val="21"/>
          <w:highlight w:val="none"/>
        </w:rPr>
        <w:t>六、组成合同的文件</w:t>
      </w:r>
    </w:p>
    <w:p>
      <w:pPr>
        <w:pStyle w:val="23"/>
        <w:spacing w:line="360" w:lineRule="auto"/>
        <w:ind w:firstLine="540"/>
        <w:rPr>
          <w:rFonts w:hAnsi="宋体"/>
          <w:color w:val="auto"/>
          <w:szCs w:val="21"/>
          <w:highlight w:val="none"/>
        </w:rPr>
      </w:pPr>
      <w:r>
        <w:rPr>
          <w:rFonts w:hAnsi="宋体"/>
          <w:color w:val="auto"/>
          <w:szCs w:val="21"/>
          <w:highlight w:val="none"/>
        </w:rPr>
        <w:t>组成本合同的文件包括：</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1、本合同协议书</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中标通知书</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、投标文件及其附件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本合同专用条款</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、本合同通用条款</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6、标准、规范及有关技术文件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7、图纸</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8、已标价工程量清单或预算书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9、招标文件（含补充通知和答疑）</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10、其他合同文件</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双方有关工程的洽商、变更等书面协议或文件视为本合同的组成部分。</w:t>
      </w:r>
    </w:p>
    <w:p>
      <w:pPr>
        <w:pStyle w:val="23"/>
        <w:spacing w:line="360" w:lineRule="auto"/>
        <w:ind w:firstLine="540"/>
        <w:rPr>
          <w:rFonts w:hAnsi="宋体"/>
          <w:b/>
          <w:color w:val="auto"/>
          <w:szCs w:val="21"/>
          <w:highlight w:val="none"/>
        </w:rPr>
      </w:pPr>
      <w:r>
        <w:rPr>
          <w:rFonts w:hAnsi="宋体"/>
          <w:b/>
          <w:color w:val="auto"/>
          <w:szCs w:val="21"/>
          <w:highlight w:val="none"/>
        </w:rPr>
        <w:t>七、本协议书中有关词语含义与招标文件第四章(通用条款)中分别赋予它们的定义相同。</w:t>
      </w:r>
    </w:p>
    <w:p>
      <w:pPr>
        <w:pStyle w:val="23"/>
        <w:spacing w:line="360" w:lineRule="auto"/>
        <w:ind w:firstLine="540"/>
        <w:rPr>
          <w:rFonts w:hAnsi="宋体"/>
          <w:b/>
          <w:color w:val="auto"/>
          <w:szCs w:val="21"/>
          <w:highlight w:val="none"/>
        </w:rPr>
      </w:pPr>
      <w:r>
        <w:rPr>
          <w:rFonts w:hAnsi="宋体"/>
          <w:b/>
          <w:color w:val="auto"/>
          <w:szCs w:val="21"/>
          <w:highlight w:val="none"/>
        </w:rPr>
        <w:t>八、承包人向发包人承诺按照合同约定进行施工、竣工并在质量保修期内承担工程质量保修责任。</w:t>
      </w:r>
    </w:p>
    <w:p>
      <w:pPr>
        <w:pStyle w:val="23"/>
        <w:spacing w:line="360" w:lineRule="auto"/>
        <w:ind w:firstLine="540"/>
        <w:rPr>
          <w:rFonts w:hAnsi="宋体"/>
          <w:b/>
          <w:color w:val="auto"/>
          <w:szCs w:val="21"/>
          <w:highlight w:val="none"/>
        </w:rPr>
      </w:pPr>
      <w:r>
        <w:rPr>
          <w:rFonts w:hAnsi="宋体"/>
          <w:b/>
          <w:color w:val="auto"/>
          <w:szCs w:val="21"/>
          <w:highlight w:val="none"/>
        </w:rPr>
        <w:t>九、发包人向承包人承诺按照合同约定的期限和方式支付合同价款及其他应当支付的款项。</w:t>
      </w:r>
    </w:p>
    <w:p>
      <w:pPr>
        <w:pStyle w:val="23"/>
        <w:spacing w:line="360" w:lineRule="auto"/>
        <w:ind w:firstLine="540"/>
        <w:rPr>
          <w:rFonts w:hAnsi="宋体"/>
          <w:b/>
          <w:color w:val="auto"/>
          <w:szCs w:val="21"/>
          <w:highlight w:val="none"/>
        </w:rPr>
      </w:pPr>
      <w:r>
        <w:rPr>
          <w:rFonts w:hAnsi="宋体"/>
          <w:b/>
          <w:color w:val="auto"/>
          <w:szCs w:val="21"/>
          <w:highlight w:val="none"/>
        </w:rPr>
        <w:t>十、合同生效</w:t>
      </w:r>
    </w:p>
    <w:p>
      <w:pPr>
        <w:pStyle w:val="23"/>
        <w:spacing w:line="360" w:lineRule="auto"/>
        <w:ind w:firstLine="540"/>
        <w:rPr>
          <w:rFonts w:hAnsi="宋体"/>
          <w:color w:val="auto"/>
          <w:szCs w:val="21"/>
          <w:highlight w:val="none"/>
        </w:rPr>
      </w:pPr>
      <w:r>
        <w:rPr>
          <w:rFonts w:hAnsi="宋体"/>
          <w:color w:val="auto"/>
          <w:szCs w:val="21"/>
          <w:highlight w:val="none"/>
        </w:rPr>
        <w:t>合同订立时间：</w:t>
      </w:r>
      <w:r>
        <w:rPr>
          <w:rFonts w:hAnsi="宋体"/>
          <w:color w:val="auto"/>
          <w:szCs w:val="21"/>
          <w:highlight w:val="none"/>
          <w:u w:val="single"/>
        </w:rPr>
        <w:t xml:space="preserve">  </w:t>
      </w:r>
      <w:r>
        <w:rPr>
          <w:rFonts w:hint="eastAsia" w:hAnsi="宋体"/>
          <w:color w:val="auto"/>
          <w:szCs w:val="21"/>
          <w:highlight w:val="none"/>
          <w:u w:val="single"/>
        </w:rPr>
        <w:t xml:space="preserve">  </w:t>
      </w:r>
      <w:r>
        <w:rPr>
          <w:rFonts w:hAnsi="宋体"/>
          <w:color w:val="auto"/>
          <w:szCs w:val="21"/>
          <w:highlight w:val="none"/>
          <w:u w:val="single"/>
        </w:rPr>
        <w:t xml:space="preserve">   </w:t>
      </w:r>
      <w:r>
        <w:rPr>
          <w:rFonts w:hAnsi="宋体"/>
          <w:color w:val="auto"/>
          <w:szCs w:val="21"/>
          <w:highlight w:val="none"/>
        </w:rPr>
        <w:t xml:space="preserve">年 </w:t>
      </w:r>
      <w:r>
        <w:rPr>
          <w:rFonts w:hAnsi="宋体"/>
          <w:color w:val="auto"/>
          <w:szCs w:val="21"/>
          <w:highlight w:val="none"/>
          <w:u w:val="single"/>
        </w:rPr>
        <w:t xml:space="preserve"> </w:t>
      </w:r>
      <w:r>
        <w:rPr>
          <w:rFonts w:hint="eastAsia" w:hAnsi="宋体"/>
          <w:color w:val="auto"/>
          <w:szCs w:val="21"/>
          <w:highlight w:val="none"/>
          <w:u w:val="single"/>
        </w:rPr>
        <w:t xml:space="preserve">  </w:t>
      </w:r>
      <w:r>
        <w:rPr>
          <w:rFonts w:hAnsi="宋体"/>
          <w:color w:val="auto"/>
          <w:szCs w:val="21"/>
          <w:highlight w:val="none"/>
          <w:u w:val="single"/>
        </w:rPr>
        <w:t xml:space="preserve">  </w:t>
      </w:r>
      <w:r>
        <w:rPr>
          <w:rFonts w:hAnsi="宋体"/>
          <w:color w:val="auto"/>
          <w:szCs w:val="21"/>
          <w:highlight w:val="none"/>
        </w:rPr>
        <w:t>月</w:t>
      </w:r>
      <w:r>
        <w:rPr>
          <w:rFonts w:hAnsi="宋体"/>
          <w:color w:val="auto"/>
          <w:szCs w:val="21"/>
          <w:highlight w:val="none"/>
          <w:u w:val="single"/>
        </w:rPr>
        <w:t xml:space="preserve"> </w:t>
      </w:r>
      <w:r>
        <w:rPr>
          <w:rFonts w:hint="eastAsia" w:hAnsi="宋体"/>
          <w:color w:val="auto"/>
          <w:szCs w:val="21"/>
          <w:highlight w:val="none"/>
          <w:u w:val="single"/>
        </w:rPr>
        <w:t xml:space="preserve">    </w:t>
      </w:r>
      <w:r>
        <w:rPr>
          <w:rFonts w:hAnsi="宋体"/>
          <w:color w:val="auto"/>
          <w:szCs w:val="21"/>
          <w:highlight w:val="none"/>
          <w:u w:val="single"/>
        </w:rPr>
        <w:t xml:space="preserve">  </w:t>
      </w:r>
      <w:r>
        <w:rPr>
          <w:rFonts w:hAnsi="宋体"/>
          <w:color w:val="auto"/>
          <w:szCs w:val="21"/>
          <w:highlight w:val="none"/>
        </w:rPr>
        <w:t>日</w:t>
      </w:r>
    </w:p>
    <w:p>
      <w:pPr>
        <w:pStyle w:val="23"/>
        <w:spacing w:line="360" w:lineRule="auto"/>
        <w:ind w:firstLine="540"/>
        <w:rPr>
          <w:rFonts w:hAnsi="宋体"/>
          <w:color w:val="auto"/>
          <w:szCs w:val="21"/>
          <w:highlight w:val="none"/>
        </w:rPr>
      </w:pPr>
      <w:r>
        <w:rPr>
          <w:rFonts w:hAnsi="宋体"/>
          <w:color w:val="auto"/>
          <w:szCs w:val="21"/>
          <w:highlight w:val="none"/>
        </w:rPr>
        <w:t xml:space="preserve">合同订立地点： </w:t>
      </w:r>
    </w:p>
    <w:p>
      <w:pPr>
        <w:pStyle w:val="23"/>
        <w:spacing w:line="360" w:lineRule="auto"/>
        <w:ind w:left="479" w:leftChars="228" w:firstLine="52" w:firstLineChars="25"/>
        <w:rPr>
          <w:rFonts w:hAnsi="宋体"/>
          <w:color w:val="auto"/>
          <w:szCs w:val="21"/>
          <w:highlight w:val="none"/>
        </w:rPr>
      </w:pPr>
      <w:r>
        <w:rPr>
          <w:rFonts w:hAnsi="宋体"/>
          <w:color w:val="auto"/>
          <w:szCs w:val="21"/>
          <w:highlight w:val="none"/>
        </w:rPr>
        <w:t>本合同双方约定</w:t>
      </w:r>
      <w:r>
        <w:rPr>
          <w:rFonts w:hAnsi="宋体"/>
          <w:color w:val="auto"/>
          <w:szCs w:val="21"/>
          <w:highlight w:val="none"/>
          <w:u w:val="single"/>
        </w:rPr>
        <w:t>双方法定代表人或其授权代理人签字</w:t>
      </w:r>
      <w:r>
        <w:rPr>
          <w:rFonts w:hint="eastAsia" w:hAnsi="宋体"/>
          <w:color w:val="auto"/>
          <w:szCs w:val="21"/>
          <w:highlight w:val="none"/>
          <w:u w:val="single"/>
        </w:rPr>
        <w:t>或</w:t>
      </w:r>
      <w:r>
        <w:rPr>
          <w:rFonts w:hAnsi="宋体"/>
          <w:color w:val="auto"/>
          <w:szCs w:val="21"/>
          <w:highlight w:val="none"/>
          <w:u w:val="single"/>
        </w:rPr>
        <w:t>盖章并加盖单位公章</w:t>
      </w:r>
      <w:r>
        <w:rPr>
          <w:rFonts w:hAnsi="宋体"/>
          <w:color w:val="auto"/>
          <w:szCs w:val="21"/>
          <w:highlight w:val="none"/>
        </w:rPr>
        <w:t>后生效。</w:t>
      </w:r>
    </w:p>
    <w:p>
      <w:pPr>
        <w:pStyle w:val="23"/>
        <w:spacing w:line="360" w:lineRule="auto"/>
        <w:ind w:left="479" w:leftChars="228" w:firstLine="52" w:firstLineChars="25"/>
        <w:rPr>
          <w:rFonts w:hAnsi="宋体"/>
          <w:color w:val="auto"/>
          <w:szCs w:val="21"/>
          <w:highlight w:val="none"/>
        </w:rPr>
      </w:pPr>
      <w:r>
        <w:rPr>
          <w:rFonts w:hint="eastAsia" w:hAnsi="宋体"/>
          <w:color w:val="auto"/>
          <w:szCs w:val="21"/>
          <w:highlight w:val="none"/>
        </w:rPr>
        <w:t>本合同一式</w:t>
      </w:r>
      <w:r>
        <w:rPr>
          <w:rFonts w:hint="eastAsia" w:hAnsi="宋体"/>
          <w:color w:val="auto"/>
          <w:szCs w:val="21"/>
          <w:highlight w:val="none"/>
          <w:u w:val="single"/>
        </w:rPr>
        <w:t xml:space="preserve">    </w:t>
      </w:r>
      <w:r>
        <w:rPr>
          <w:rFonts w:hint="eastAsia" w:hAnsi="宋体"/>
          <w:color w:val="auto"/>
          <w:szCs w:val="21"/>
          <w:highlight w:val="none"/>
        </w:rPr>
        <w:t>份，</w:t>
      </w:r>
      <w:r>
        <w:rPr>
          <w:rFonts w:hAnsi="宋体"/>
          <w:color w:val="auto"/>
          <w:szCs w:val="21"/>
          <w:highlight w:val="none"/>
        </w:rPr>
        <w:t>正本</w:t>
      </w:r>
      <w:r>
        <w:rPr>
          <w:rFonts w:hint="eastAsia" w:hAnsi="宋体"/>
          <w:color w:val="auto"/>
          <w:szCs w:val="21"/>
          <w:highlight w:val="none"/>
          <w:u w:val="single"/>
        </w:rPr>
        <w:t xml:space="preserve">    </w:t>
      </w:r>
      <w:r>
        <w:rPr>
          <w:rFonts w:hAnsi="宋体"/>
          <w:color w:val="auto"/>
          <w:szCs w:val="21"/>
          <w:highlight w:val="none"/>
        </w:rPr>
        <w:t>份</w:t>
      </w:r>
      <w:r>
        <w:rPr>
          <w:rFonts w:hint="eastAsia" w:hAnsi="宋体"/>
          <w:color w:val="auto"/>
          <w:szCs w:val="21"/>
          <w:highlight w:val="none"/>
        </w:rPr>
        <w:t>，双方各执</w:t>
      </w:r>
      <w:r>
        <w:rPr>
          <w:rFonts w:hint="eastAsia" w:hAnsi="宋体"/>
          <w:color w:val="auto"/>
          <w:szCs w:val="21"/>
          <w:highlight w:val="none"/>
          <w:u w:val="single"/>
        </w:rPr>
        <w:t xml:space="preserve">     </w:t>
      </w:r>
      <w:r>
        <w:rPr>
          <w:rFonts w:hint="eastAsia" w:hAnsi="宋体"/>
          <w:color w:val="auto"/>
          <w:szCs w:val="21"/>
          <w:highlight w:val="none"/>
        </w:rPr>
        <w:t>份、</w:t>
      </w:r>
      <w:r>
        <w:rPr>
          <w:rFonts w:hAnsi="宋体"/>
          <w:color w:val="auto"/>
          <w:szCs w:val="21"/>
          <w:highlight w:val="none"/>
        </w:rPr>
        <w:t>副本</w:t>
      </w:r>
      <w:r>
        <w:rPr>
          <w:rFonts w:hint="eastAsia" w:hAnsi="宋体"/>
          <w:color w:val="auto"/>
          <w:szCs w:val="21"/>
          <w:highlight w:val="none"/>
          <w:u w:val="single"/>
        </w:rPr>
        <w:t xml:space="preserve">     </w:t>
      </w:r>
      <w:r>
        <w:rPr>
          <w:rFonts w:hint="eastAsia" w:hAnsi="宋体"/>
          <w:color w:val="auto"/>
          <w:szCs w:val="21"/>
          <w:highlight w:val="none"/>
        </w:rPr>
        <w:t>份，双方各执</w:t>
      </w:r>
      <w:r>
        <w:rPr>
          <w:rFonts w:hint="eastAsia" w:hAnsi="宋体"/>
          <w:color w:val="auto"/>
          <w:szCs w:val="21"/>
          <w:highlight w:val="none"/>
          <w:u w:val="single"/>
        </w:rPr>
        <w:t xml:space="preserve">    </w:t>
      </w:r>
      <w:r>
        <w:rPr>
          <w:rFonts w:hint="eastAsia" w:hAnsi="宋体"/>
          <w:color w:val="auto"/>
          <w:szCs w:val="21"/>
          <w:highlight w:val="none"/>
        </w:rPr>
        <w:t>份</w:t>
      </w:r>
      <w:r>
        <w:rPr>
          <w:rFonts w:hAnsi="宋体"/>
          <w:color w:val="auto"/>
          <w:szCs w:val="21"/>
          <w:highlight w:val="none"/>
        </w:rPr>
        <w:t>。</w:t>
      </w:r>
    </w:p>
    <w:p>
      <w:pPr>
        <w:pStyle w:val="23"/>
        <w:spacing w:line="360" w:lineRule="auto"/>
        <w:rPr>
          <w:rFonts w:hAnsi="宋体"/>
          <w:color w:val="auto"/>
          <w:szCs w:val="21"/>
          <w:highlight w:val="none"/>
        </w:rPr>
      </w:pPr>
      <w:r>
        <w:rPr>
          <w:rFonts w:hint="eastAsia" w:hAnsi="宋体"/>
          <w:color w:val="auto"/>
          <w:szCs w:val="21"/>
          <w:highlight w:val="none"/>
        </w:rPr>
        <w:t>发包人：(公章)                        承包人：(公章)</w:t>
      </w:r>
    </w:p>
    <w:p>
      <w:pPr>
        <w:pStyle w:val="23"/>
        <w:tabs>
          <w:tab w:val="left" w:pos="4500"/>
        </w:tabs>
        <w:spacing w:line="360" w:lineRule="auto"/>
        <w:ind w:left="4830" w:hanging="4830" w:hangingChars="2300"/>
        <w:rPr>
          <w:rFonts w:hAnsi="宋体"/>
          <w:color w:val="auto"/>
          <w:szCs w:val="21"/>
          <w:highlight w:val="none"/>
        </w:rPr>
      </w:pPr>
      <w:r>
        <w:rPr>
          <w:rFonts w:hint="eastAsia" w:hAnsi="宋体"/>
          <w:color w:val="auto"/>
          <w:szCs w:val="21"/>
          <w:highlight w:val="none"/>
        </w:rPr>
        <w:t xml:space="preserve">住所：                                住所： </w:t>
      </w:r>
    </w:p>
    <w:p>
      <w:pPr>
        <w:pStyle w:val="23"/>
        <w:tabs>
          <w:tab w:val="left" w:pos="4140"/>
        </w:tabs>
        <w:spacing w:line="360" w:lineRule="auto"/>
        <w:rPr>
          <w:rFonts w:hAnsi="宋体"/>
          <w:color w:val="auto"/>
          <w:szCs w:val="21"/>
          <w:highlight w:val="none"/>
        </w:rPr>
      </w:pPr>
      <w:r>
        <w:rPr>
          <w:rFonts w:hint="eastAsia" w:hAnsi="宋体"/>
          <w:color w:val="auto"/>
          <w:szCs w:val="21"/>
          <w:highlight w:val="none"/>
        </w:rPr>
        <w:t>法定代表人：                          法定代表人：</w:t>
      </w:r>
    </w:p>
    <w:p>
      <w:pPr>
        <w:pStyle w:val="23"/>
        <w:tabs>
          <w:tab w:val="left" w:pos="4500"/>
        </w:tabs>
        <w:spacing w:line="360" w:lineRule="auto"/>
        <w:rPr>
          <w:rFonts w:hAnsi="宋体"/>
          <w:color w:val="auto"/>
          <w:szCs w:val="21"/>
          <w:highlight w:val="none"/>
        </w:rPr>
      </w:pPr>
      <w:r>
        <w:rPr>
          <w:rFonts w:hint="eastAsia" w:hAnsi="宋体"/>
          <w:color w:val="auto"/>
          <w:szCs w:val="21"/>
          <w:highlight w:val="none"/>
        </w:rPr>
        <w:t>委托代理人：                          委托代理人：</w:t>
      </w:r>
    </w:p>
    <w:p>
      <w:pPr>
        <w:pStyle w:val="23"/>
        <w:tabs>
          <w:tab w:val="left" w:pos="4500"/>
        </w:tabs>
        <w:spacing w:line="360" w:lineRule="auto"/>
        <w:rPr>
          <w:rFonts w:hAnsi="宋体"/>
          <w:color w:val="auto"/>
          <w:szCs w:val="21"/>
          <w:highlight w:val="none"/>
        </w:rPr>
      </w:pPr>
      <w:r>
        <w:rPr>
          <w:rFonts w:hint="eastAsia" w:hAnsi="宋体"/>
          <w:color w:val="auto"/>
          <w:szCs w:val="21"/>
          <w:highlight w:val="none"/>
        </w:rPr>
        <w:t>电话：                                电话：</w:t>
      </w:r>
    </w:p>
    <w:p>
      <w:pPr>
        <w:pStyle w:val="23"/>
        <w:tabs>
          <w:tab w:val="left" w:pos="4500"/>
        </w:tabs>
        <w:spacing w:line="360" w:lineRule="auto"/>
        <w:rPr>
          <w:rFonts w:hAnsi="宋体"/>
          <w:color w:val="auto"/>
          <w:szCs w:val="21"/>
          <w:highlight w:val="none"/>
        </w:rPr>
      </w:pPr>
      <w:r>
        <w:rPr>
          <w:rFonts w:hint="eastAsia" w:hAnsi="宋体"/>
          <w:color w:val="auto"/>
          <w:szCs w:val="21"/>
          <w:highlight w:val="none"/>
        </w:rPr>
        <w:t>传真：                                传真：</w:t>
      </w:r>
    </w:p>
    <w:p>
      <w:pPr>
        <w:pStyle w:val="23"/>
        <w:tabs>
          <w:tab w:val="left" w:pos="4500"/>
        </w:tabs>
        <w:spacing w:line="360" w:lineRule="auto"/>
        <w:rPr>
          <w:rFonts w:hAnsi="宋体"/>
          <w:color w:val="auto"/>
          <w:szCs w:val="21"/>
          <w:highlight w:val="none"/>
        </w:rPr>
      </w:pPr>
      <w:r>
        <w:rPr>
          <w:rFonts w:hint="eastAsia" w:hAnsi="宋体"/>
          <w:color w:val="auto"/>
          <w:szCs w:val="21"/>
          <w:highlight w:val="none"/>
        </w:rPr>
        <w:t>开户银行：                            开户银行：</w:t>
      </w:r>
    </w:p>
    <w:p>
      <w:pPr>
        <w:pStyle w:val="23"/>
        <w:tabs>
          <w:tab w:val="left" w:pos="4500"/>
        </w:tabs>
        <w:spacing w:line="360" w:lineRule="auto"/>
        <w:rPr>
          <w:rFonts w:hAnsi="宋体"/>
          <w:color w:val="auto"/>
          <w:szCs w:val="21"/>
          <w:highlight w:val="none"/>
        </w:rPr>
      </w:pPr>
      <w:r>
        <w:rPr>
          <w:rFonts w:hint="eastAsia" w:hAnsi="宋体"/>
          <w:color w:val="auto"/>
          <w:szCs w:val="21"/>
          <w:highlight w:val="none"/>
        </w:rPr>
        <w:t>帐号：                                帐号：</w:t>
      </w:r>
    </w:p>
    <w:p>
      <w:pPr>
        <w:pStyle w:val="23"/>
        <w:tabs>
          <w:tab w:val="left" w:pos="4500"/>
        </w:tabs>
        <w:spacing w:line="360" w:lineRule="auto"/>
        <w:rPr>
          <w:rFonts w:hAnsi="宋体"/>
          <w:color w:val="auto"/>
          <w:szCs w:val="21"/>
          <w:highlight w:val="none"/>
        </w:rPr>
      </w:pPr>
      <w:r>
        <w:rPr>
          <w:rFonts w:hint="eastAsia" w:hAnsi="宋体"/>
          <w:color w:val="auto"/>
          <w:szCs w:val="21"/>
          <w:highlight w:val="none"/>
        </w:rPr>
        <w:t>邮政编码：                            邮政编码：</w:t>
      </w:r>
    </w:p>
    <w:p>
      <w:pPr>
        <w:pStyle w:val="23"/>
        <w:tabs>
          <w:tab w:val="left" w:pos="4500"/>
        </w:tabs>
        <w:spacing w:line="360" w:lineRule="auto"/>
        <w:rPr>
          <w:rFonts w:hAnsi="宋体"/>
          <w:color w:val="auto"/>
          <w:szCs w:val="21"/>
          <w:highlight w:val="none"/>
        </w:rPr>
      </w:pPr>
    </w:p>
    <w:p>
      <w:pPr>
        <w:pStyle w:val="23"/>
        <w:tabs>
          <w:tab w:val="left" w:pos="4500"/>
        </w:tabs>
        <w:spacing w:line="360" w:lineRule="auto"/>
        <w:rPr>
          <w:rFonts w:hAnsi="宋体"/>
          <w:color w:val="auto"/>
          <w:szCs w:val="21"/>
          <w:highlight w:val="none"/>
        </w:rPr>
      </w:pPr>
    </w:p>
    <w:p>
      <w:pPr>
        <w:pStyle w:val="23"/>
        <w:tabs>
          <w:tab w:val="left" w:pos="4500"/>
        </w:tabs>
        <w:spacing w:line="360" w:lineRule="auto"/>
        <w:rPr>
          <w:rFonts w:hAnsi="宋体"/>
          <w:color w:val="auto"/>
          <w:szCs w:val="21"/>
          <w:highlight w:val="none"/>
        </w:rPr>
      </w:pPr>
    </w:p>
    <w:p>
      <w:pPr>
        <w:pStyle w:val="23"/>
        <w:tabs>
          <w:tab w:val="left" w:pos="4500"/>
        </w:tabs>
        <w:spacing w:line="360" w:lineRule="auto"/>
        <w:rPr>
          <w:rFonts w:hAnsi="宋体"/>
          <w:color w:val="auto"/>
          <w:sz w:val="24"/>
          <w:highlight w:val="none"/>
        </w:rPr>
      </w:pPr>
    </w:p>
    <w:p>
      <w:pPr>
        <w:pStyle w:val="3"/>
        <w:jc w:val="center"/>
        <w:rPr>
          <w:rFonts w:ascii="宋体" w:hAnsi="宋体" w:cs="Arial"/>
          <w:color w:val="auto"/>
          <w:sz w:val="32"/>
          <w:szCs w:val="32"/>
          <w:highlight w:val="none"/>
        </w:rPr>
      </w:pPr>
      <w:bookmarkStart w:id="190" w:name="_Toc514080023"/>
      <w:bookmarkStart w:id="191" w:name="_Toc11166862"/>
      <w:bookmarkStart w:id="192" w:name="_Toc470515766"/>
      <w:bookmarkStart w:id="193" w:name="_Toc397440113"/>
      <w:bookmarkStart w:id="194" w:name="_Toc270606881"/>
      <w:r>
        <w:rPr>
          <w:rFonts w:ascii="宋体" w:hAnsi="宋体" w:cs="Arial"/>
          <w:color w:val="auto"/>
          <w:sz w:val="32"/>
          <w:szCs w:val="32"/>
          <w:highlight w:val="none"/>
        </w:rPr>
        <w:t>第二节</w:t>
      </w:r>
      <w:r>
        <w:rPr>
          <w:rFonts w:hint="eastAsia" w:ascii="宋体" w:hAnsi="宋体" w:cs="Arial"/>
          <w:color w:val="auto"/>
          <w:sz w:val="32"/>
          <w:szCs w:val="32"/>
          <w:highlight w:val="none"/>
        </w:rPr>
        <w:t xml:space="preserve"> 通用条款</w:t>
      </w:r>
      <w:bookmarkEnd w:id="190"/>
      <w:bookmarkEnd w:id="191"/>
    </w:p>
    <w:p>
      <w:pPr>
        <w:snapToGrid w:val="0"/>
        <w:spacing w:line="440" w:lineRule="atLeast"/>
        <w:ind w:hanging="60"/>
        <w:rPr>
          <w:rFonts w:ascii="宋体" w:hAnsi="宋体"/>
          <w:color w:val="auto"/>
          <w:sz w:val="24"/>
          <w:highlight w:val="none"/>
        </w:rPr>
      </w:pPr>
    </w:p>
    <w:p>
      <w:pPr>
        <w:snapToGrid w:val="0"/>
        <w:spacing w:line="360" w:lineRule="auto"/>
        <w:ind w:hanging="60"/>
        <w:rPr>
          <w:rFonts w:ascii="宋体" w:hAnsi="宋体"/>
          <w:color w:val="auto"/>
          <w:szCs w:val="21"/>
          <w:highlight w:val="none"/>
        </w:rPr>
      </w:pPr>
      <w:r>
        <w:rPr>
          <w:rFonts w:hint="eastAsia" w:ascii="宋体" w:hAnsi="宋体"/>
          <w:color w:val="auto"/>
          <w:sz w:val="24"/>
          <w:highlight w:val="none"/>
        </w:rPr>
        <w:t xml:space="preserve">   </w:t>
      </w:r>
      <w:r>
        <w:rPr>
          <w:rFonts w:hint="eastAsia" w:ascii="宋体" w:hAnsi="宋体"/>
          <w:color w:val="auto"/>
          <w:szCs w:val="21"/>
          <w:highlight w:val="none"/>
        </w:rPr>
        <w:t xml:space="preserve"> 一、词语定义及合同文件</w:t>
      </w:r>
    </w:p>
    <w:p>
      <w:pPr>
        <w:snapToGrid w:val="0"/>
        <w:spacing w:line="360" w:lineRule="auto"/>
        <w:ind w:hanging="60"/>
        <w:rPr>
          <w:rFonts w:ascii="宋体" w:hAnsi="宋体"/>
          <w:color w:val="auto"/>
          <w:szCs w:val="21"/>
          <w:highlight w:val="none"/>
        </w:rPr>
      </w:pPr>
      <w:r>
        <w:rPr>
          <w:rFonts w:hint="eastAsia" w:ascii="宋体" w:hAnsi="宋体"/>
          <w:color w:val="auto"/>
          <w:szCs w:val="21"/>
          <w:highlight w:val="none"/>
        </w:rPr>
        <w:t xml:space="preserve">    1、词语定义</w:t>
      </w:r>
    </w:p>
    <w:p>
      <w:pPr>
        <w:snapToGrid w:val="0"/>
        <w:spacing w:line="360" w:lineRule="auto"/>
        <w:ind w:hanging="60"/>
        <w:rPr>
          <w:rFonts w:ascii="宋体" w:hAnsi="宋体"/>
          <w:color w:val="auto"/>
          <w:szCs w:val="21"/>
          <w:highlight w:val="none"/>
        </w:rPr>
      </w:pPr>
      <w:r>
        <w:rPr>
          <w:rFonts w:hint="eastAsia" w:ascii="宋体" w:hAnsi="宋体"/>
          <w:color w:val="auto"/>
          <w:szCs w:val="21"/>
          <w:highlight w:val="none"/>
        </w:rPr>
        <w:t xml:space="preserve">    下列词语除专用条款另有约定外，应具有本条所赋予的定义：</w:t>
      </w:r>
    </w:p>
    <w:p>
      <w:pPr>
        <w:snapToGrid w:val="0"/>
        <w:spacing w:line="360" w:lineRule="auto"/>
        <w:ind w:hanging="60"/>
        <w:rPr>
          <w:rFonts w:ascii="宋体" w:hAnsi="宋体"/>
          <w:color w:val="auto"/>
          <w:szCs w:val="21"/>
          <w:highlight w:val="none"/>
        </w:rPr>
      </w:pPr>
      <w:r>
        <w:rPr>
          <w:rFonts w:hint="eastAsia" w:ascii="宋体" w:hAnsi="宋体"/>
          <w:color w:val="auto"/>
          <w:szCs w:val="21"/>
          <w:highlight w:val="none"/>
        </w:rPr>
        <w:t xml:space="preserve">    1.1 通用条款：是根据法律、行政法规规定及建设工程施工的需要订立，通用于建设工程施工的条款。</w:t>
      </w:r>
    </w:p>
    <w:p>
      <w:pPr>
        <w:tabs>
          <w:tab w:val="left" w:pos="360"/>
        </w:tabs>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1.2专用条款：是发包人与承包人根据法律、行政法规规定，结合具体工程实际，经协商达成一致意见的条款，是对通用条款的具体化、补充或修改。</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1.3 发包人：指在协议书中约定，具有工程发包主体资格和支付工程价款能力的当事人以及取得该当事人资格的合法继承人。</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1.4 承包人：指在协议书中约定，被发包人接受的具有工程施工承包主体资格的当事人以及取得该当事人资格的合法继承人。</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1.5项目经理：指承包人在专用条款中指定的负责施工管理和合同履行的代表。</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1.6设计单位：指发包人委托的负责本工程设计并取得相应工程设计资质等级证书的单位。</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1.7监理单位：指发包人委托的负责本工程监理并取得相应工程监理资质等级证书的单位。</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1.8工程师：指本工程监理单位委派的总监理工程师或发包人指定的履行本合同的代表，其具体身份和职权由发包人承包商人在专用条款中约定。</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1.9 工程造价管理部门：指国务院有关部门、县级以上人民政府建设行政主管部门或其委托的工程造价管理机构。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1.10工程：指发包人承包人在协议书中约定的承包范围内的工程。</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1.11合同价款：指发包人承包人在协议书中约定，发包人用以支付承包按照合同约定完成承包范围内全部工程并承担质量保修责任的款项。</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1.12追加合同价款：指在合同发行中发生需要增加合同价款的情况，经发包人确认后按计算合同价款的方法增加的合同价款。</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1.13费用：指不包含在合同价款之内的应当由发包人或承包人承担的经济支出。</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1.14工期：指发包人承包人在协议书中约定，按总日历天数（包括法定节假日）计算的承包天数。</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1.15开工日期：指发包人承包人在协议书中约定，承包人开始施工的绝对或相对的日期。</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1.16 竣工日期：指发包人承包人在协议书中约定，承包人完成承包范围内工程的绝对或相对的日期。</w:t>
      </w:r>
    </w:p>
    <w:p>
      <w:pPr>
        <w:snapToGrid w:val="0"/>
        <w:spacing w:line="360" w:lineRule="auto"/>
        <w:ind w:left="-82" w:leftChars="-154" w:hanging="241" w:hangingChars="115"/>
        <w:rPr>
          <w:rFonts w:ascii="宋体" w:hAnsi="宋体"/>
          <w:color w:val="auto"/>
          <w:szCs w:val="21"/>
          <w:highlight w:val="none"/>
        </w:rPr>
      </w:pPr>
      <w:r>
        <w:rPr>
          <w:rFonts w:hint="eastAsia" w:ascii="宋体" w:hAnsi="宋体"/>
          <w:color w:val="auto"/>
          <w:szCs w:val="21"/>
          <w:highlight w:val="none"/>
        </w:rPr>
        <w:t xml:space="preserve">       1.17 图纸：指由发包人提供或由承包人提供并经发包人批准，满足承包人施工需要的所有图纸（包括配套说明和有关资料）。</w:t>
      </w:r>
    </w:p>
    <w:p>
      <w:pPr>
        <w:snapToGrid w:val="0"/>
        <w:spacing w:line="360" w:lineRule="auto"/>
        <w:ind w:firstLine="506" w:firstLineChars="241"/>
        <w:rPr>
          <w:rFonts w:ascii="宋体" w:hAnsi="宋体"/>
          <w:color w:val="auto"/>
          <w:szCs w:val="21"/>
          <w:highlight w:val="none"/>
        </w:rPr>
      </w:pPr>
      <w:r>
        <w:rPr>
          <w:rFonts w:hint="eastAsia" w:ascii="宋体" w:hAnsi="宋体"/>
          <w:color w:val="auto"/>
          <w:szCs w:val="21"/>
          <w:highlight w:val="none"/>
        </w:rPr>
        <w:t>1.18 施工场地：指由发包人提供的用于工程施工的场所以及发包人在图纸中具体指定的供施工使用的任何其他场所。</w:t>
      </w:r>
    </w:p>
    <w:p>
      <w:pPr>
        <w:snapToGrid w:val="0"/>
        <w:spacing w:line="360" w:lineRule="auto"/>
        <w:ind w:firstLine="506" w:firstLineChars="241"/>
        <w:rPr>
          <w:rFonts w:ascii="宋体" w:hAnsi="宋体"/>
          <w:color w:val="auto"/>
          <w:szCs w:val="21"/>
          <w:highlight w:val="none"/>
        </w:rPr>
      </w:pPr>
      <w:r>
        <w:rPr>
          <w:rFonts w:hint="eastAsia" w:ascii="宋体" w:hAnsi="宋体"/>
          <w:color w:val="auto"/>
          <w:szCs w:val="21"/>
          <w:highlight w:val="none"/>
        </w:rPr>
        <w:t>1.19 书面形式：指合同书、信件和数据电文（包括电报、电传、传真、电子数据交换和电子邮件）等可以有形地表现所载内容的形式。</w:t>
      </w:r>
    </w:p>
    <w:p>
      <w:pPr>
        <w:snapToGrid w:val="0"/>
        <w:spacing w:line="360" w:lineRule="auto"/>
        <w:ind w:firstLine="506" w:firstLineChars="241"/>
        <w:rPr>
          <w:rFonts w:ascii="宋体" w:hAnsi="宋体"/>
          <w:color w:val="auto"/>
          <w:szCs w:val="21"/>
          <w:highlight w:val="none"/>
        </w:rPr>
      </w:pPr>
      <w:r>
        <w:rPr>
          <w:rFonts w:hint="eastAsia" w:ascii="宋体" w:hAnsi="宋体"/>
          <w:color w:val="auto"/>
          <w:szCs w:val="21"/>
          <w:highlight w:val="none"/>
        </w:rPr>
        <w:t>1.20 违约责任：指合同一方不履行合同义务或履行合同义务不符合约定所应承担的责任。</w:t>
      </w:r>
    </w:p>
    <w:p>
      <w:pPr>
        <w:snapToGrid w:val="0"/>
        <w:spacing w:line="360" w:lineRule="auto"/>
        <w:ind w:firstLine="506" w:firstLineChars="241"/>
        <w:rPr>
          <w:rFonts w:ascii="宋体" w:hAnsi="宋体"/>
          <w:color w:val="auto"/>
          <w:szCs w:val="21"/>
          <w:highlight w:val="none"/>
        </w:rPr>
      </w:pPr>
      <w:r>
        <w:rPr>
          <w:rFonts w:hint="eastAsia" w:ascii="宋体" w:hAnsi="宋体"/>
          <w:color w:val="auto"/>
          <w:szCs w:val="21"/>
          <w:highlight w:val="none"/>
        </w:rPr>
        <w:t>1.21索赔：指在合同履行过程中，对于并非自己的过错，而是应由对方承担责任的情况造成的实际损失，向对方提出经济补偿和（或）工期顺延的要求。</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1.22不可抗力：指不能预见、不能避免并不能克服的客观情况。</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1.23 小时或天：本合同中规定按小时计算时间的，从事件有效开始时计算（不扣除休息时间）；规按天计算时间的，开始当天不计入，从次日开始计算。时限的最后一天是休息日或者其他法定节假日的，以节假日次日为时限的最后一天，但竣工日期除外。时限的最后一天的截止时间为当日24时。</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 xml:space="preserve">2、合同文件及解释顺序 </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2.1合同文件应能相互解释,互为说明。除专用条款另有约定外，组成本合同的文件及优先解释顺序如下：</w:t>
      </w:r>
    </w:p>
    <w:p>
      <w:pPr>
        <w:numPr>
          <w:ilvl w:val="0"/>
          <w:numId w:val="3"/>
        </w:numPr>
        <w:tabs>
          <w:tab w:val="left" w:pos="-360"/>
        </w:tabs>
        <w:adjustRightInd w:val="0"/>
        <w:snapToGrid w:val="0"/>
        <w:spacing w:line="360" w:lineRule="auto"/>
        <w:ind w:left="0" w:firstLine="540"/>
        <w:rPr>
          <w:rFonts w:ascii="宋体" w:hAnsi="宋体"/>
          <w:color w:val="auto"/>
          <w:szCs w:val="21"/>
          <w:highlight w:val="none"/>
        </w:rPr>
      </w:pPr>
      <w:r>
        <w:rPr>
          <w:rFonts w:hint="eastAsia" w:ascii="宋体" w:hAnsi="宋体"/>
          <w:color w:val="auto"/>
          <w:szCs w:val="21"/>
          <w:highlight w:val="none"/>
        </w:rPr>
        <w:t>本合同协议书</w:t>
      </w:r>
    </w:p>
    <w:p>
      <w:pPr>
        <w:numPr>
          <w:ilvl w:val="0"/>
          <w:numId w:val="3"/>
        </w:numPr>
        <w:tabs>
          <w:tab w:val="left" w:pos="-360"/>
        </w:tabs>
        <w:adjustRightInd w:val="0"/>
        <w:snapToGrid w:val="0"/>
        <w:spacing w:line="360" w:lineRule="auto"/>
        <w:ind w:left="0" w:firstLine="540"/>
        <w:rPr>
          <w:rFonts w:ascii="宋体" w:hAnsi="宋体"/>
          <w:color w:val="auto"/>
          <w:szCs w:val="21"/>
          <w:highlight w:val="none"/>
        </w:rPr>
      </w:pPr>
      <w:r>
        <w:rPr>
          <w:rFonts w:hint="eastAsia" w:ascii="宋体" w:hAnsi="宋体"/>
          <w:color w:val="auto"/>
          <w:szCs w:val="21"/>
          <w:highlight w:val="none"/>
        </w:rPr>
        <w:t>中标通知书</w:t>
      </w:r>
    </w:p>
    <w:p>
      <w:pPr>
        <w:numPr>
          <w:ilvl w:val="0"/>
          <w:numId w:val="3"/>
        </w:numPr>
        <w:tabs>
          <w:tab w:val="left" w:pos="-360"/>
        </w:tabs>
        <w:adjustRightInd w:val="0"/>
        <w:snapToGrid w:val="0"/>
        <w:spacing w:line="360" w:lineRule="auto"/>
        <w:ind w:left="0" w:firstLine="540"/>
        <w:rPr>
          <w:rFonts w:ascii="宋体" w:hAnsi="宋体"/>
          <w:color w:val="auto"/>
          <w:szCs w:val="21"/>
          <w:highlight w:val="none"/>
        </w:rPr>
      </w:pPr>
      <w:r>
        <w:rPr>
          <w:rFonts w:hint="eastAsia" w:ascii="宋体" w:hAnsi="宋体"/>
          <w:color w:val="auto"/>
          <w:szCs w:val="21"/>
          <w:highlight w:val="none"/>
        </w:rPr>
        <w:t>投标书及其附件</w:t>
      </w:r>
    </w:p>
    <w:p>
      <w:pPr>
        <w:numPr>
          <w:ilvl w:val="0"/>
          <w:numId w:val="3"/>
        </w:numPr>
        <w:tabs>
          <w:tab w:val="left" w:pos="-360"/>
        </w:tabs>
        <w:adjustRightInd w:val="0"/>
        <w:snapToGrid w:val="0"/>
        <w:spacing w:line="360" w:lineRule="auto"/>
        <w:ind w:left="0" w:firstLine="540"/>
        <w:rPr>
          <w:rFonts w:ascii="宋体" w:hAnsi="宋体"/>
          <w:color w:val="auto"/>
          <w:szCs w:val="21"/>
          <w:highlight w:val="none"/>
        </w:rPr>
      </w:pPr>
      <w:r>
        <w:rPr>
          <w:rFonts w:hint="eastAsia" w:ascii="宋体" w:hAnsi="宋体"/>
          <w:color w:val="auto"/>
          <w:szCs w:val="21"/>
          <w:highlight w:val="none"/>
        </w:rPr>
        <w:t>本合同专用条款</w:t>
      </w:r>
    </w:p>
    <w:p>
      <w:pPr>
        <w:numPr>
          <w:ilvl w:val="0"/>
          <w:numId w:val="3"/>
        </w:numPr>
        <w:tabs>
          <w:tab w:val="left" w:pos="-360"/>
        </w:tabs>
        <w:adjustRightInd w:val="0"/>
        <w:snapToGrid w:val="0"/>
        <w:spacing w:line="360" w:lineRule="auto"/>
        <w:ind w:left="0" w:firstLine="540"/>
        <w:rPr>
          <w:rFonts w:ascii="宋体" w:hAnsi="宋体"/>
          <w:color w:val="auto"/>
          <w:szCs w:val="21"/>
          <w:highlight w:val="none"/>
        </w:rPr>
      </w:pPr>
      <w:r>
        <w:rPr>
          <w:rFonts w:hint="eastAsia" w:ascii="宋体" w:hAnsi="宋体"/>
          <w:color w:val="auto"/>
          <w:szCs w:val="21"/>
          <w:highlight w:val="none"/>
        </w:rPr>
        <w:t>本合同通用条款</w:t>
      </w:r>
    </w:p>
    <w:p>
      <w:pPr>
        <w:numPr>
          <w:ilvl w:val="0"/>
          <w:numId w:val="3"/>
        </w:numPr>
        <w:tabs>
          <w:tab w:val="left" w:pos="-360"/>
        </w:tabs>
        <w:adjustRightInd w:val="0"/>
        <w:snapToGrid w:val="0"/>
        <w:spacing w:line="360" w:lineRule="auto"/>
        <w:ind w:left="0" w:firstLine="540"/>
        <w:rPr>
          <w:rFonts w:ascii="宋体" w:hAnsi="宋体"/>
          <w:color w:val="auto"/>
          <w:szCs w:val="21"/>
          <w:highlight w:val="none"/>
        </w:rPr>
      </w:pPr>
      <w:r>
        <w:rPr>
          <w:rFonts w:hint="eastAsia" w:ascii="宋体" w:hAnsi="宋体"/>
          <w:color w:val="auto"/>
          <w:szCs w:val="21"/>
          <w:highlight w:val="none"/>
        </w:rPr>
        <w:t>标准、规范及有关技术文件</w:t>
      </w:r>
    </w:p>
    <w:p>
      <w:pPr>
        <w:numPr>
          <w:ilvl w:val="0"/>
          <w:numId w:val="3"/>
        </w:numPr>
        <w:tabs>
          <w:tab w:val="left" w:pos="-360"/>
        </w:tabs>
        <w:adjustRightInd w:val="0"/>
        <w:snapToGrid w:val="0"/>
        <w:spacing w:line="360" w:lineRule="auto"/>
        <w:ind w:left="0" w:firstLine="540"/>
        <w:rPr>
          <w:rFonts w:ascii="宋体" w:hAnsi="宋体"/>
          <w:color w:val="auto"/>
          <w:szCs w:val="21"/>
          <w:highlight w:val="none"/>
        </w:rPr>
      </w:pPr>
      <w:r>
        <w:rPr>
          <w:rFonts w:hint="eastAsia" w:ascii="宋体" w:hAnsi="宋体"/>
          <w:color w:val="auto"/>
          <w:szCs w:val="21"/>
          <w:highlight w:val="none"/>
        </w:rPr>
        <w:t>图纸</w:t>
      </w:r>
    </w:p>
    <w:p>
      <w:pPr>
        <w:numPr>
          <w:ilvl w:val="0"/>
          <w:numId w:val="3"/>
        </w:numPr>
        <w:tabs>
          <w:tab w:val="left" w:pos="-360"/>
        </w:tabs>
        <w:adjustRightInd w:val="0"/>
        <w:snapToGrid w:val="0"/>
        <w:spacing w:line="360" w:lineRule="auto"/>
        <w:ind w:left="0" w:firstLine="540"/>
        <w:rPr>
          <w:rFonts w:ascii="宋体" w:hAnsi="宋体"/>
          <w:color w:val="auto"/>
          <w:szCs w:val="21"/>
          <w:highlight w:val="none"/>
        </w:rPr>
      </w:pPr>
      <w:r>
        <w:rPr>
          <w:rFonts w:hint="eastAsia" w:ascii="宋体" w:hAnsi="宋体"/>
          <w:color w:val="auto"/>
          <w:szCs w:val="21"/>
          <w:highlight w:val="none"/>
        </w:rPr>
        <w:t>工程量清单</w:t>
      </w:r>
    </w:p>
    <w:p>
      <w:pPr>
        <w:numPr>
          <w:ilvl w:val="0"/>
          <w:numId w:val="3"/>
        </w:numPr>
        <w:tabs>
          <w:tab w:val="left" w:pos="-360"/>
        </w:tabs>
        <w:adjustRightInd w:val="0"/>
        <w:snapToGrid w:val="0"/>
        <w:spacing w:line="360" w:lineRule="auto"/>
        <w:ind w:left="0" w:firstLine="540"/>
        <w:rPr>
          <w:rFonts w:ascii="宋体" w:hAnsi="宋体"/>
          <w:color w:val="auto"/>
          <w:szCs w:val="21"/>
          <w:highlight w:val="none"/>
        </w:rPr>
      </w:pPr>
      <w:r>
        <w:rPr>
          <w:rFonts w:hint="eastAsia" w:ascii="宋体" w:hAnsi="宋体"/>
          <w:color w:val="auto"/>
          <w:szCs w:val="21"/>
          <w:highlight w:val="none"/>
        </w:rPr>
        <w:t>工程报价单或预算书</w:t>
      </w:r>
    </w:p>
    <w:p>
      <w:pPr>
        <w:pStyle w:val="19"/>
        <w:tabs>
          <w:tab w:val="left" w:pos="-360"/>
        </w:tabs>
        <w:snapToGrid w:val="0"/>
        <w:spacing w:line="360" w:lineRule="auto"/>
        <w:ind w:firstLine="403" w:firstLineChars="192"/>
        <w:rPr>
          <w:rFonts w:ascii="宋体" w:hAnsi="宋体" w:eastAsia="宋体"/>
          <w:color w:val="auto"/>
          <w:sz w:val="21"/>
          <w:szCs w:val="21"/>
          <w:highlight w:val="none"/>
        </w:rPr>
      </w:pPr>
      <w:r>
        <w:rPr>
          <w:rFonts w:hint="eastAsia" w:ascii="宋体" w:hAnsi="宋体" w:eastAsia="宋体"/>
          <w:color w:val="auto"/>
          <w:sz w:val="21"/>
          <w:szCs w:val="21"/>
          <w:highlight w:val="none"/>
        </w:rPr>
        <w:t>合同履行中，发包人承包人有关工程的洽商、变更等书面协议或文件视为本合同的组成部分。</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2.2当合同文件内容含糊不清或不相一致时，在不影响工程正常进行的情况下，由发包人承包人协商解决。双方也可以提请负责监理的工程师作出解释。双方协商不成或不同意负责监理的工程师的解释时，按本通用条款第37条关于争议的约定处理。</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3、语言文字和适用法律、标准及规范</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3.1语言文字</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本合同文件使用汉语语言文字书写、解释和说明。如专用条款约定使用两种以上（含两种）语言文字时，汉语应为解释和说明本合同的标准语言文字。</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在少数民族地区，双方可以约定使用少数民族语言文字书写和解释、说明本合同。</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3.2适用法律和法规</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本合同文件适用国家的法律和行政。需要明示的法律、行政法规，由双方在专用条款中约定。</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3.3适用标准、规范</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国内没有相应标准、规范的，由发包人按专用条款约定的时间向承包人提出施工技术要求，承包人按约定的时间和要求提出施工工艺，经发包人认可后执行。发包人要求使用国外标准、规范的，应负责提供中文译本。</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本条所发生的购买、翻译标准、规范或制定施工工艺的费用，由发包人承担。</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4、图纸</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4．1发包人应按专用条款约定的日期和套数，向承包人提供图纸。承包人需要增加图纸套数的，发包人应代为复制，复制费用由承包人承担。发包人对工程有保密要求的，应在专用条款上提出保密要求，保密措施费用由发包人承担，承包人在约定保密期限内履行保密义务。</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4．2承包人未经发包人同意，不得将本工程图纸转给第三人。工程质量保修期满后，除承包人存档需要的图纸外，应将全部图纸退还给发包人。</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4．3承包人应在施工现场保留一套完整图纸，供工程师及有关人员进行工程检查时使用。</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二、双方一般权利和义务</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5、工程师</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5．1实行工程监理的，发包人应在实施监理前将委托的监理单位名称、监理内容及监理权限以书面形式通知承包人。</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5．2监理单位委派的总监理工程师在本合同中称工程师，其姓名、职务、职权由发包人在专用条款内写明。工程师按合同约定行使职权，发包人在专用条款内要求工程师在行使某些职权前需要征得发包人批准的，工程师应征得发包人批准。</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5．3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5．4合同履行中，发生影响发包人承包人双方权利或义务的事件时，负责监理的工程师应依据合同在其职权范围内客观公正地进行处理。一方对工程师的处理有异议时，按本通用条款第37条关于争议的约定处理。</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5．5除合同内有明确约定或经发包人同意外，负责监理的工程师无权解除本合同约定的承包人的任何权利与义务。</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5．6不实行工程监理的，本合同中工程师专指发包人派驻施工场地履行合同的代表，其具体职权由发包人在专用条款内写明。</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6、工程师的委派和指令</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6．1工程师可委托工程师代表，行使合同约定的自已的职权，并可在认为必要时撤回委派。委派和撤回均应提前7天以书面形式通知承包人，负责监理的工程师还应将委派和撤回通知发包人。委派书和撤回通知作为本合同附件。</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除工程师或工程师代表外，发包人派驻工地的其他人员均无权向承包人发出任何指令。</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6．2工程师的指令、通知由其本人签字后，以书面形式交给项目经理，项目经理在回执上签署姓名和收到时间后生效。确有必要时，工程师可发出口头指令，并在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承包人认为工程师指令不合理，应在收到指令后24小时内向工程师提出修改指令的书面报告，工程师在收到承包人报告后24小时内作出修改指令或继续执行原指令的决定，并以书面形式通知承包人。紧急情况下，工程师要求立即执行的指令或承包人虽有异议，但工程师决定级继续执行的指令，承包人应予执行。因指令错误发生的追加合同价款和给承包人造成的损失由发包人承担，延误的工期相应顺延。</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本款规定同样适用于由工程师代表发出的指令、通知。</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6．3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6．4如需更换工程师，发包人应至少提前7天以书面形式通知承包人，后任继续行使合同文件约定的前任的职权，履行前任的义务。</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7、项目经理</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7．1项目经理的姓名、职务在专用条款内写明。</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7．2承包人依据合同发出的通知，以书面形式由项目经理签字后送交工程师，工程师在回执上签署姓名和收到时间后生效。</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7．3项目经理按发包人认可的施工组织设计（施工方案）和工程依据合同发出的指令组织施工。在情况紧急且无法与工程师联系时，项目经理应当采取保证人员生命和工程、财产安全的紧急措施，并在采取措施后48小时内向工程师送交报告。责任在发包人或第三人，由发包人承担由此发生的追加合同价款，相应顺延工期；责任在承包人，由承包人承担费用，不顺延工期。</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7．4承包人如需更换项目经理，应至少提前7天以书面形式通知发包人，并征得发包人同意。后任继续行使合同文件约定的前任的职权，履行前任的义务。</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7．5发包人可以与承包人协商，建议更换其认为不称职的项目经理。</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8、发包人工作</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8．1发包人按专用条款约定的内容和时间完成以下工作：</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（1）.办理土地征用、拆迁补偿、平整施工场地等工作，使施工场地具备施工条件，在开工后继续负责解决以上事项遗留问题；</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（2）将施工所需水、电、电讯线路从施工场地外部接至专用条款约定地点，保证施工期间的需要；</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（3）开通施工场地与城乡公共道路的通道，以及专用条款约定的施工场地内的主要道路，满足施工运输的需要，保证施工期间的畅通；</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（4）向承包人提供施工场地的工程地质和地下管线资料，对资料的真实准确性负责；</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（5）办理施工许可证及其他施工所需要证件、批件和临时用地、停水、停电、中断道路交通、爆破作业等的申请批准手续（证明承包人自身资质的证件除外）；</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（6）确定水准点与座标控制点，以书面形式交给承包人，进行现场交验；</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（7）组织承包人和设计单位进行图纸会审和设计交底；</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（8）协调处理施工场地周围地下管线和邻近建筑物、构造物（包括文物保护建筑）、古树名木的保护工作，承担有关费用；</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（9）发包人应做的其他工作，双方在专用条款内约定。</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8．2发包人可以将8．1款部分工作委托承包人办理，双方在专用条款内约定，其费用由发包人承担。</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8．3发包人未能履行8．1款各项义务，导致工期延误或给承包人造成损失的，发包人赔偿承包人有关损失,顺延误的工期。</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9、承包人工作</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9．1承包人按专用条款约定的内容和时间完成以下工作；</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（1）根据发包人委托，在其设计资质等级和业务允许的范围内，完成施工图设计或工程配套的设计，经工程师确认后使用，发包人承担由此发生的费用；</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（2）向工程师提供年、季、月度工程进度计划及相应进度统计报表；</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（3）根据工程需要，提供和维修非夜间施工使用的照明、围栏设施，并负责安全保卫；</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（4）按专用条款约定的数量和要求，向发包人提供施工场地办公和生活的房屋设施，发包人承担由此发生的费用；</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（5）遵守政府有关主管部门对施工场地交通、施工噪音以及环境保护和安全生产等的管理规定，按规定办理有关手续，并以书面形式通知发包人，发包人承担由此发生费用，因承包人造成的罚款除外；</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（7）按专用条款约定做好施工场地地下管线和邻近建筑物、构筑物（包括文物保护建筑）古树名木的保护工作；</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（8）保证施工场地清洁符合环境卫生管理的有关规定，交工前清理现场到专用条款约定的要求，承担因自身原因违反有关规定造成的损失和罚款；</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（9）承包人应做的其他工作，双方在专用条款内约定。</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9．2承包人未能履行9．１款各项义务，造成发包人损失的，承包人赔偿发包人有关损失。</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三、施工组织设计和工期</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10、进度计划</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10．1承包人应按专用条款约定的日期，将施工组织设计和工程进度计划提交工程师，工程师按专用条款约定的时间予以确认或提出修改意见，逾期不确认也不提出书面意见的，视为同意。</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10．2群体工程中单位工程分期进行施工的，承包人应按照发包人提供图纸及有关资料的时间，按单位工程编制进度计划，其具体内容双方在专用条款中约定。</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10．3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11、开工及延期开工</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11．1承包人应当按照协议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11．2因发包人原因不能按照协议书约定的开工日期开工，工程师应以书面形式通知承包人，推迟开工日期。发包人赔偿承包人因延期开工造成的损失，并相应顺延工期。</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12、暂停施工</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p>
    <w:p>
      <w:pPr>
        <w:snapToGrid w:val="0"/>
        <w:spacing w:line="360" w:lineRule="auto"/>
        <w:ind w:firstLine="508" w:firstLineChars="242"/>
        <w:rPr>
          <w:rFonts w:ascii="宋体" w:hAnsi="宋体"/>
          <w:color w:val="auto"/>
          <w:szCs w:val="21"/>
          <w:highlight w:val="none"/>
        </w:rPr>
      </w:pPr>
      <w:r>
        <w:rPr>
          <w:rFonts w:hint="eastAsia" w:ascii="宋体" w:hAnsi="宋体"/>
          <w:color w:val="auto"/>
          <w:szCs w:val="21"/>
          <w:highlight w:val="none"/>
        </w:rPr>
        <w:t>13、工期延误</w:t>
      </w:r>
    </w:p>
    <w:p>
      <w:pPr>
        <w:snapToGrid w:val="0"/>
        <w:spacing w:line="360" w:lineRule="auto"/>
        <w:ind w:firstLine="508" w:firstLineChars="242"/>
        <w:rPr>
          <w:rFonts w:ascii="宋体" w:hAnsi="宋体"/>
          <w:color w:val="auto"/>
          <w:szCs w:val="21"/>
          <w:highlight w:val="none"/>
        </w:rPr>
      </w:pPr>
      <w:r>
        <w:rPr>
          <w:rFonts w:hint="eastAsia" w:ascii="宋体" w:hAnsi="宋体"/>
          <w:color w:val="auto"/>
          <w:szCs w:val="21"/>
          <w:highlight w:val="none"/>
        </w:rPr>
        <w:t>13．1因以下原因造成工期延误，经工程师确认，工期相应顺延：</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（1）发包人未能按专用条款的约定提供图纸及开工条件；</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（2）发包人未能按约定日期支付工程预付款、进度款，致使施工不能正常进行；</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（3）工程师未按合同约定提供所需指令、批准等，致使施工不能正常进行；</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（4）设计变更和工程量增加；</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（5）一周内非承包人原因停水、停电、停气造成停工累计超过8小时；</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（6）不可抗力；</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（7）专用条款中约定或工程师同意工期顺延的其他情况。</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13．2承包人在13．1款情况发生后14天内，就延误的工期以书面形式向工程师提出报告。工程师在收到报告后14天内予以确认，逾期不予确认也不提出修改意见，视为同意顺延工期。</w:t>
      </w:r>
    </w:p>
    <w:p>
      <w:pPr>
        <w:snapToGrid w:val="0"/>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14、工程竣工</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14．1承包人必须按照协议约定的竣工日期或工程师同意顺延的工期竣工。</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14．2因承包人原因不能按照协议约定的竣工日期或工程师同意顺延的工期竣工的，承包人，承包人承担违约责任。</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14．3施工中发包人如需提前竣工，双方协议一致后应签订提前竣工协议，作为合同文件组成部分。提前竣工协议应包括承包人为保证工程质量和安全采取的措施、发包人为提前竣工提供的条件以及提前竣工所需的追加合同价款等内容。</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四、质量与检验</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15、工程质量</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15．1工程质量应当达到协议书约定的质量标准，质量标准的评定以国家或行业检验评定标准为依据。因承包人原因工程质量达不到约定的质量标准，承包人承担违约责任，</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15．2双方对工程质量有争议，由双方同意的工程质量检测机构鉴定，所需费用及因此造成的损失，由责任方承担。双方均有责任，由双方根据其责任分别承担。</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16、检查和返工</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16．1承包人应认真按照标准、规范和设计图纸要求以及工程师依据合同发出的指令施工，随时接受工程师的检查检验，为检查检验提供便利条件。</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16．2工程质量达不到约定标准的部分，工程师一经发现，应要求承包人拆除和重新施工，承包人应按工程的要求拆除和重新施工，直到符合约定标准。因承包人原因达不到约定标准，由承包人承担拆除和重新施工的费用，工期不予顺延。</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16．3工程师的检查检验不应影响施工正常进行。如影响施工正常进行，检查检验不合格时，影响正常施工垢费用由承包人承担。除此之外影响正常施工的追加合同价款由发包人承担，相应顺延工期。</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16．4因工程师指令失误或其他非承包人原因发生的追加合同价款，由发包人承担。</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17、隐蔽工程和中间验收</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17．1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时间内修改后重新验收。</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17．2工程师不能按时进行验收，应在验收前24小时以书面形式向承包人提出延期要求，不进行验收，承包人可自行组织验收，工程应承认验收记录。</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17．3经工程师验收，工程质量符合标准、规范和设计图纸等要求，验收24小时后工程师在验收记录上签字，视为工程师已经认可验收记录，承包人可进行隐蔽或继续施工。</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18、重新检验</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无论工程师是否进行验收，当其要求对已经隐蔽的工程重新检验时，承包人应按要求进行剥离或开孔，并在检验后重新覆盖或修复。检验合格，发包人承担由此延工期。检验不合格，承包人承担发生的全部费用，工期不予顺延。</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19、工程试车</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19．1双方约定需要试车的，试车内容应与承包人承包的安装范围相一致。</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19．2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19．3工程师不能按时参加试车，须在开始试车前24小时以书面形式向承包人提出延期要求，延期不能超过48小时。工程师未能按以上时间提出延期要求，不参加试车，应承认试车记录。</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19．4设备安装工程具备无负荷联动试车条件，发包人组织试车，并在试车前48小时以书面形式通知承包人。通知包括试车内容、时间、地点和对承包人的要求，承包人按要求做好准备工作。试车合格，双方在试车记录上签字。</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19．5双方责任</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（1）由于设计原因试车达不到验收要求，发包人应要求设计单位修改设计，承包人按修改后的设计重新安装。发包人承担修改设计、拆除及重新安装的全部费用和追加合同价款，工期相应顺延。</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由于设备制度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（3）由于承包人施工原因试车达不到要求，承包人按工程师要求重新安装和试车，并承担重新安装和试车的费用，工期不予顺延。</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（4）试车费用除已包括在合同价款之内或专用条款另有约定外，均由发包人承担。</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（5）工程师在试车合格后不在试车记录上签字，试车结束24小时后，视为工程师已经认可试车记录，承包人可继续施工或办理竣工手续。</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19．6投料试车应在工程竣工验收后由发包人负责，如发包人要求在工程竣工验收前进行或需要承包人配合时，应征得承包人同意，另行签订补充协议。</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五、安全施工</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20、安全施工与检查</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20．2发包人应对其在施工场地的工作人员进行安全教育，并对他们的安全负责。发包人不得要求承包人违反安全管理的规定进行施工。因发包人原因导致的安全事故，由发包人承担相应责任及发生的费用。</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21、安全防护</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21．1承包人在动力设备、输电线路、地下管道、密封防震车间、易燃易爆地段以及临街交通要道附近施工时，施工开始前应向工程师提出安全防护措施，经工程师认可后实施，防护措施费用由发包人承担。</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21．2实施爆破作业，在放射、毒害性环境中施工（含储存、运输、使用）及使用毒害性、腐蚀性物品施工时，承包人应在施工前14天以书面形式通知工程师，并提出相应的安全防护措施，经工程师认可后实施，由发包人承担安全防护措施费用。</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22、事故处理</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22．1发生重大伤亡及其他安全事故，承包人应按有关规定立即上报有关部门并通知工程师，同时按政府有关部门要求处理，由事故责任方承担发生的费用。</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22．2发包人承包人对事故责任有争议时，应按政府有关部门的认定处理。</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六、合同价款与支付</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23、合同价款及调整</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23．1招标工程的合同价款由发包人承包人依据中标通知书中的中标价格在协议书内约定。非招标工程的合同价款由发包人承包人依据工程预算书在协议书内约定。</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23．2合同价款在协议书内约定后，任何一方不得擅自改变。下列三种确定合同价款的方式，双方可在专用条款内约定采用其中一种：</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（1）固定价格合同。双方在专用条款内约定合同价款包含的风险范围和风险费用的计算方法，在约定的风险范围内合同价款不再调整，风险范围以外的合同价款调整方法，应当在专用条款内约定。</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（2）可调价格合同。合同价款可根据双方的约定而调整，双方在专用条款内约定合同价款调整方法。</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（3）成本加酬金合同。合同价款包括成本和酬金两部分，双方在专用条款内约定成本构成和酬金的计算方法。</w:t>
      </w:r>
    </w:p>
    <w:p>
      <w:pPr>
        <w:snapToGrid w:val="0"/>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23．3可调价格合同中合同价款的调整因素包括：</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（1）法律、行政法规和国家有关政策变化影响合同价款；</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（2）工程造价管理部门公布的价格调整；</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（3）一周内非承包人原因停水、停电、停气造成停工累计超过8小时；</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（4）双方约定的其他因素。</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23．4承包人应当在23．3款情况发生后14天内，将调整原因、金额以书面形式通知工程师，工程师确认调整金额后作为追加合同价款，与工程同期支付。工程师收到承包人通知后14天内不予确认也不提出修改意见，视为已经同意该项调整。</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24、工程预付款</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实行工程预付款的，双方应当在专用条款内约定发包人向承包人预付工程款的时间和数额，开工后按约定的时间和比例逐次扣回。预付时间应不迟于约定的开工日期前7天。发包人不按约定预付，承包人在约定预付时间7天后向发包人发出要求预付的通知，发包人收到通知后仍不能按要求预付，承包人可在发出通知后7天停止施工，发包人应从约定应付之日起向承包人支付应付款的贷款利息，并承担违约责任。</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25、工程量的确认</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25．1承包人应按专用条款约定的时间，向工程师提交已完工程量的报告。工程师接到报告后7天内按设计图纸核实已完工程量（以下称计量），并在计量前24小时通知承包人，承包人为计量提供便利条件并派人参加。承包人收到通知后不参加计量，计量结果有效，作为工程价款支付的依据。</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25．2工程师收到承包人报告后7天内未进行计量，从第8天起，承包人报告中开列的工程量即视为被确认，作为工程价款支付的依据。工程师不按约定时间通知承包人，致使承包人未能参加计量，计量结果无效。</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25．3对承包人超出设计图纸范围和因承包人原因造成返工的工程量，工程师不予计量。</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26、工程款（进度款）支付</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26．1在确认计量结果后14天内，发包人应向承包人支付工程款（进度款）。按约定时间发包人应扣回的预付款，与工程款（进度款）同期结算。</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26．2本通用条款第23条确定调整的合同价款，第31条工程变更调整的合同价款及其他条款中约定的追加合同价款，应与工程款（进度款）同期调整支付。</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26．3发包人约定支付工程款（进度款），承包人可向发包人发出要求付款的通知，发包人收到承包人通知后仍不能按要求付款，可与承包人协商签订延期付款协议，经承包人同意后可延期支付。协议应明确延期支付的时间和从计量结果确认后第15天起应付款的贷款利息。</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26．4发包人不按合同约定支付工程款（进度款），双方又未达成延期付款协议，导致施工无法进行，承包人可停止施工，由发包人承担违约责任。</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七、材料设备供应</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27、发包人供应材料设备</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27．1实行发包人供应材料设备的，双方应当约定发包人供应材料设备的一览表，作为本合同附件（附件2）。一览表包括发包人供应材料设备的品种、规格、型号、数量、单价、质量等级、提供时间和地点。</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27．2发包人按一览表约定的内容提供材料设备，并向承包人提供产品合格证明，对其质量负责。发包人在所供材料设备到货前24小时，以书面形式通知承包人，由承包人派人与发包人共同清点。</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27．3发包人供应的材料设备，承包人派人参加清点后由承包人妥善保管，发包人支付相应保管费用。因承包人原因发生丢失损坏，由承包人负责赔偿。</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发包人未通知承包人清点，承包人不负责材料设备的保管，丢失损坏由发包人负责。</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27．4发包人供应的材料设备与一览表不符时，发包人承担有关责任。发包人应承担责任的具体内容，双方根据下列情况在专用条款内约定：</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（1）材料设备单价与一览表不符，由发包人承担所有价差；</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（2）材料设备的品种、规格、型号、质量等级与一览表不符，承包人可拒绝接收保管，由发包人运出施工场地并重新采购；</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（3）发包人供应的材料规格、型号与一览表不符，经发包人同意，承包人可代为调剂串换，由发包人承担相应费用；</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（4）到货地点与一览表不符，由发包人负责运至一览表指定地点；</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（5）供应数量少于一览表的数量时，由发包人补齐，多于一览表约定数量时，发包人负责将多出部份运出施工场地；</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（6）到货时间早于一览表约定时间，由发包人承担因此发生的保管费用；到货时间迟于一览表约定时间的供应时间，发包人赔偿由此造成的承包人损失，造成工期延误的，相应顺延工期；</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27．5 发包人供应的材料设备使用前，由承包人负责检验或试验，不合格的不得使用，检验或试验费用由发包人承担。</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27．6 发包人供应材料设备的结算方法，双方在专用条款内约定。</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28、承包人采购材料设备</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28．1 承包人负责采购材料设备的，应按照专用条款约定及设计和有关标准要求采购，并提供产品合格证明，对材料设备质量负责。承包人在材料设备到货前24水时通知工程师清点。</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28．2 承包人采购的材料设备与设计或标准要求不符时，承包人应按工程师要求的时间运出施工场地，重新采购符合要求的产品，承担由此发生的费用，由此延误的工期不予顺延。</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28．3承包人采购的材料设备在使用前，承包人应按工程师的要求进行检验或试验，不合格的不得使用，检验或试验费用由承包人承担。</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28．4工程师发现承包人采购并使用不符合设计和标准要求的材料设备时，应要求承包人负责修复、拆除或重新采购，由承包人承担发生的费用，由此延误的工期不予顺延。</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28．5承包人需要使用代用材料时，应经工程师认可后才能使用，由此增减的合同价款双方以书面形式议定。</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28．6由承包人采购的材料设备，发包人不得指定生产厂或供应商。</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八、工程变更</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29、工程设计变更</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29．1施工中发包人需对原工程设计进行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pPr>
        <w:numPr>
          <w:ilvl w:val="0"/>
          <w:numId w:val="4"/>
        </w:numPr>
        <w:tabs>
          <w:tab w:val="left" w:pos="540"/>
          <w:tab w:val="clear" w:pos="1140"/>
        </w:tabs>
        <w:adjustRightInd w:val="0"/>
        <w:snapToGrid w:val="0"/>
        <w:spacing w:line="360" w:lineRule="auto"/>
        <w:ind w:left="0" w:firstLine="540"/>
        <w:rPr>
          <w:rFonts w:ascii="宋体" w:hAnsi="宋体"/>
          <w:color w:val="auto"/>
          <w:szCs w:val="21"/>
          <w:highlight w:val="none"/>
        </w:rPr>
      </w:pPr>
      <w:r>
        <w:rPr>
          <w:rFonts w:hint="eastAsia" w:ascii="宋体" w:hAnsi="宋体"/>
          <w:color w:val="auto"/>
          <w:szCs w:val="21"/>
          <w:highlight w:val="none"/>
        </w:rPr>
        <w:t>更改工程有关部分的标高、基线、位置和尺寸；</w:t>
      </w:r>
    </w:p>
    <w:p>
      <w:pPr>
        <w:numPr>
          <w:ilvl w:val="0"/>
          <w:numId w:val="4"/>
        </w:numPr>
        <w:tabs>
          <w:tab w:val="left" w:pos="540"/>
          <w:tab w:val="clear" w:pos="1140"/>
        </w:tabs>
        <w:adjustRightInd w:val="0"/>
        <w:snapToGrid w:val="0"/>
        <w:spacing w:line="360" w:lineRule="auto"/>
        <w:ind w:left="0" w:firstLine="540"/>
        <w:rPr>
          <w:rFonts w:ascii="宋体" w:hAnsi="宋体"/>
          <w:color w:val="auto"/>
          <w:szCs w:val="21"/>
          <w:highlight w:val="none"/>
        </w:rPr>
      </w:pPr>
      <w:r>
        <w:rPr>
          <w:rFonts w:hint="eastAsia" w:ascii="宋体" w:hAnsi="宋体"/>
          <w:color w:val="auto"/>
          <w:szCs w:val="21"/>
          <w:highlight w:val="none"/>
        </w:rPr>
        <w:t>增减合同中约定的工程量；</w:t>
      </w:r>
    </w:p>
    <w:p>
      <w:pPr>
        <w:numPr>
          <w:ilvl w:val="0"/>
          <w:numId w:val="4"/>
        </w:numPr>
        <w:tabs>
          <w:tab w:val="left" w:pos="540"/>
          <w:tab w:val="clear" w:pos="1140"/>
        </w:tabs>
        <w:adjustRightInd w:val="0"/>
        <w:snapToGrid w:val="0"/>
        <w:spacing w:line="360" w:lineRule="auto"/>
        <w:ind w:left="0" w:firstLine="540"/>
        <w:rPr>
          <w:rFonts w:ascii="宋体" w:hAnsi="宋体"/>
          <w:color w:val="auto"/>
          <w:szCs w:val="21"/>
          <w:highlight w:val="none"/>
        </w:rPr>
      </w:pPr>
      <w:r>
        <w:rPr>
          <w:rFonts w:hint="eastAsia" w:ascii="宋体" w:hAnsi="宋体"/>
          <w:color w:val="auto"/>
          <w:szCs w:val="21"/>
          <w:highlight w:val="none"/>
        </w:rPr>
        <w:t>改变有关工程的施工时间和顺序；</w:t>
      </w:r>
    </w:p>
    <w:p>
      <w:pPr>
        <w:numPr>
          <w:ilvl w:val="0"/>
          <w:numId w:val="4"/>
        </w:numPr>
        <w:tabs>
          <w:tab w:val="left" w:pos="540"/>
          <w:tab w:val="clear" w:pos="1140"/>
        </w:tabs>
        <w:adjustRightInd w:val="0"/>
        <w:snapToGrid w:val="0"/>
        <w:spacing w:line="360" w:lineRule="auto"/>
        <w:ind w:left="0" w:firstLine="540"/>
        <w:rPr>
          <w:rFonts w:ascii="宋体" w:hAnsi="宋体"/>
          <w:color w:val="auto"/>
          <w:szCs w:val="21"/>
          <w:highlight w:val="none"/>
        </w:rPr>
      </w:pPr>
      <w:r>
        <w:rPr>
          <w:rFonts w:hint="eastAsia" w:ascii="宋体" w:hAnsi="宋体"/>
          <w:color w:val="auto"/>
          <w:szCs w:val="21"/>
          <w:highlight w:val="none"/>
        </w:rPr>
        <w:t>其他有关工程变更需要的附加工作。</w:t>
      </w:r>
    </w:p>
    <w:p>
      <w:pPr>
        <w:tabs>
          <w:tab w:val="left" w:pos="540"/>
        </w:tabs>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因变更导致合同价款的增减及造成的承包人损失，由发包人承担，延误的工期相应顺延。</w:t>
      </w:r>
    </w:p>
    <w:p>
      <w:pPr>
        <w:tabs>
          <w:tab w:val="left" w:pos="540"/>
        </w:tabs>
        <w:snapToGrid w:val="0"/>
        <w:spacing w:line="360" w:lineRule="auto"/>
        <w:ind w:firstLine="403" w:firstLineChars="192"/>
        <w:jc w:val="left"/>
        <w:rPr>
          <w:rFonts w:ascii="宋体" w:hAnsi="宋体"/>
          <w:color w:val="auto"/>
          <w:szCs w:val="21"/>
          <w:highlight w:val="none"/>
        </w:rPr>
      </w:pPr>
      <w:r>
        <w:rPr>
          <w:rFonts w:hint="eastAsia" w:ascii="宋体" w:hAnsi="宋体"/>
          <w:color w:val="auto"/>
          <w:szCs w:val="21"/>
          <w:highlight w:val="none"/>
        </w:rPr>
        <w:t>29．2施工中承包人不得对原工程设计进行变更。因承包人擅自变更设计发生的费用和由此导致发包人的直接损失，由承包人承担，延误的工期不予顺延。</w:t>
      </w:r>
    </w:p>
    <w:p>
      <w:pPr>
        <w:tabs>
          <w:tab w:val="left" w:pos="540"/>
        </w:tabs>
        <w:snapToGrid w:val="0"/>
        <w:spacing w:line="360" w:lineRule="auto"/>
        <w:ind w:firstLine="403" w:firstLineChars="192"/>
        <w:jc w:val="left"/>
        <w:rPr>
          <w:rFonts w:ascii="宋体" w:hAnsi="宋体"/>
          <w:color w:val="auto"/>
          <w:szCs w:val="21"/>
          <w:highlight w:val="none"/>
        </w:rPr>
      </w:pPr>
      <w:r>
        <w:rPr>
          <w:rFonts w:hint="eastAsia" w:ascii="宋体" w:hAnsi="宋体"/>
          <w:color w:val="auto"/>
          <w:szCs w:val="21"/>
          <w:highlight w:val="none"/>
        </w:rPr>
        <w:t xml:space="preserve">29．3承包人在施工中提出的合理化建议涉及到对设计图纸或施工组织设计的更改及对材料、设备的换用,须经工程师同意。未经同意擅自更改或换用时,承包人承担由此发生的费用,并赔偿发包人的有关损失,延误的工期不予顺延。 </w:t>
      </w:r>
    </w:p>
    <w:p>
      <w:pPr>
        <w:tabs>
          <w:tab w:val="left" w:pos="540"/>
        </w:tabs>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工程师同意采用承包人的合理化建议，所发生的费用和获得的收益，发包人承包人另行约定分担或分享。</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30、其他变更</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合同履行中发包人要求变更工程质量标准及发生其他实质性变更，由双方协商解决。</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31．确定变更价款</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31．1承包人在工程变更确定后14天内，提出变更工程价款的报告，经工程师确认后调整合同价款。变更合同价款按下列方法进行：</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（1）合同中已有适用于变更工程的价格，按合同已有的价格变更合同价款；</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（2）合同中只有类似于变更工程的价格，可以参照类似价格，可以参照类似价格变更合同价款；</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（3）合同中没有适用或类似于变更工程的价格，由承包人提出适当的变更价格，经工程师确认后执行。</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31．2承包人在双方确定变更后14天内不向工程师提出变更工程价款报告时，视为该项变更不涉及合同价款的变更。</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31．3工程师应在收到变更工程价款报告之日起14天内予以确认，工程师无正当理由不确认时，自变更工程价款报告送达之日起14天后视为变更工程价款报告已被确认。</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31．4工程师不同意承包人提出的变更价款，按本通用条款第37条关于争议的约定处理。</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31．5工程师确认增加的工程变更价款作为追加合同价款，与工程款同期支付。</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31．6因承包人自身原因导致的工程变更， 承包人无权要求追加合同价款。</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九、竣工验收与结算</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32、竣工验收</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32．1工程具备竣工验收条件，承包人按国家工程竣工验收有关规定，向发包人提供完整竣工资料及竣工验收报告。双方约定由承包人提供竣工图的，应当在专用条款内约定提供的日期和份数。</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32．2发包人收到竣工验收报告后28天内组织有关单位验收，并在验收后14天内给予认可或提出修改意见。承包人按要求修改，并承担由自身原因造成修改的费用。</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32．3发包人收到承包人送交的竣工验收报告后28天内不组织验收，或验收后14天内不提出修改意见，视为竣工验收已被认可。</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32．4工程竣工验收通过，承包人送交竣工验收报告的日期为实际竣工日期。工程按发包人要求修改后通过竣工验收的，实际竣工日期为承包人修改后提请发包人验收的日期。</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32．5发包人收到承包人竣工验收报告后28天内不组织验收，从第29天起承担工程保管及一切意外责任。</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32．6中间交工工程的范围和竣工时间，双方在专用条款内约定，其验收程序按本通用条款32.1款至32.4款办理。</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32 . 7因特殊原因，发包人要求部分单位工程或工程部位甩项竣工的，双方另行签订甩项竣工协议，明确双方责任和工程价款的支付方法。</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32 . 8工程未经竣工验收或竣工验收未通过的，发包人不得使用。发包人强行使用时，由此发生的质量问题及其他问题，由发包人承担责任。</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33、竣工结算</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33．1工程竣工验收报告经发包人认可后28天内，承包人向发包人递交竣工结算报告及完整的结算资料，双方按照协议书约定的合同价款及专用条款约定的合同价款调整内容，进行工程竣工结算。</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33．2发包人收到承包人递交的竣工结算报告及结算资料后28天内进行核实，给予确认或者提出修改意见。发包人确认竣工结算报告后通知经办银行向承包人支付工程竣工结算价款。承包人收到竣工结算价款后14天内将竣工工程交付发包人。</w:t>
      </w:r>
    </w:p>
    <w:p>
      <w:pPr>
        <w:snapToGrid w:val="0"/>
        <w:spacing w:line="360" w:lineRule="auto"/>
        <w:ind w:firstLine="540"/>
        <w:jc w:val="left"/>
        <w:rPr>
          <w:rFonts w:ascii="宋体" w:hAnsi="宋体"/>
          <w:color w:val="auto"/>
          <w:szCs w:val="21"/>
          <w:highlight w:val="none"/>
        </w:rPr>
      </w:pPr>
      <w:r>
        <w:rPr>
          <w:rFonts w:hint="eastAsia" w:ascii="宋体" w:hAnsi="宋体"/>
          <w:color w:val="auto"/>
          <w:szCs w:val="21"/>
          <w:highlight w:val="none"/>
        </w:rPr>
        <w:t>33．3发包人收到竣工结算报告及结算资料后28天内无正当理由不支付工程竣工结算价款，从第29天起按承包人同期向银行贷款利率支付拖欠工程价款的利息，并承担违约责任。</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33．4发包人收到竣工结算报告及结算资料后28天内不支付工程竣工结算价款，承包人可以催告发包人支付结算价款。发包人在收到竣工结算报告及结算资料后56天内仍不支付的，承包人可以与发包人协议将该工程折价，也可以由承包人申请人民法院将该工程依法拍卖，承包人就该工程折价或者拍卖的价款优先受偿。</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33.5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33．6发包人承包人对工程竣工结算价款发生争议时,按本通用条款第37条关于争议的约定处理.</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34、质量保修</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34．1承包人应按法律、行政法规或国家关于工程质量保修的有关规定，对交付发包人使用的工程在质量保修期内承担质量保修责任。</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34．2质量保修工作的实施。承包人应在工程竣工验收之前，与发包人签订质量保修书，作为本合同附件（附件３）。</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34．3质量保修书的主要内容包括：</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（1）质量保修项目内容及范围；</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（2）质量保修期；</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（3）质量保修责任；</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（4）质量保修金的支付方法。</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十、违约、索赔和争议</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35、违约</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35．1发包人违约。当发生下列情况时：</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（1）本通用条款第24条提到的发包人不按时支付工程预付款；</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（2）本通用条款第26.4款提到的发包人不按合同约定支付工程款，导致施工无法进行；</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（3）本通用条款第33.3款提到的发包人无正当理由不支付工程竣工结算价款；</w:t>
      </w:r>
    </w:p>
    <w:p>
      <w:pPr>
        <w:snapToGrid w:val="0"/>
        <w:spacing w:line="360" w:lineRule="auto"/>
        <w:ind w:left="420" w:leftChars="200" w:firstLine="105" w:firstLineChars="50"/>
        <w:rPr>
          <w:rFonts w:ascii="宋体" w:hAnsi="宋体"/>
          <w:color w:val="auto"/>
          <w:szCs w:val="21"/>
          <w:highlight w:val="none"/>
        </w:rPr>
      </w:pPr>
      <w:r>
        <w:rPr>
          <w:rFonts w:hint="eastAsia" w:ascii="宋体" w:hAnsi="宋体"/>
          <w:color w:val="auto"/>
          <w:szCs w:val="21"/>
          <w:highlight w:val="none"/>
        </w:rPr>
        <w:t>（4）发包人不履行合同义务或不按合同约定履行义务的其他情况。</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发包人承担违约责任，赔偿因其违约给承包人造成的经济损失，顺延延误的工期。</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双方在专用条款内约定发包人赔偿承包人损失的计算方法或者发包人应当支付违约金的数额或计算方法。</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35．2承包人违约．当发生下列情况时：</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（1）本通用条款第14.2款提到的因承包人原因不能按照协议书约定的竣工日期或工程师同意顺延的工期竣工；</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（2）本通用条款第15.1款提到的因承包人原因工程质量达不到协议书约定的质量标准；</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（3）承包人不履行合同义务或不按合同约定履行义务的其他情况。</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承包人承担违约责任，赔偿因其违约给发包人造成的损失。双方在专用条款内约定承包人赔偿发包人损失的计算方法或者承包人应当支付违约金的数额或计算方法。</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双方约定的承包人其他违约责任：</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35.2.3承包人如违反了以下情况之一者，发包人有权解除合同，并没收其全部履约保证金。</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1）承包人无正当理由不按开工通知的要求及时进点组织施工和不按签订协议书时商订的进度计划有效地开展施工准备，造成工期延误。</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2）承包人违反第38.1条规定私自将合同或合同的任何部分或任何权利转让给其他人，或私自将工程或工程的一部分分包出去。</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3）未经监理人批准，承包人私自将已按投标书承诺进入工地的工程设备、施工设备、临时工程或材料撤离工地。</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4）由于承包人原因拒绝按合同进度计划及时完成合同规定的工程，而又未采取有效措施赶上进度，造成工期延误。</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5）承包人否认合同有效或拒绝履行合同规定的承包人义务，或由于法律、财务等原因导致承包人无法继续履行或实质上已停止履行合同的义务。</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35.2.4承包人在保修期内拒绝按通用条款第34.1条的规定进行修复，或经监理人检验认为修复质量不合格而承包人拒绝再进行修补的，发包人将扣除承包人全部质量保修金。</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35.2.5承包人违约有以下情况之一者，发包人有权扣除承包人的违约金。违约金金额均在承包人的履约保证金及计量支付款内扣除。监理工程师预先下发含有罚款意向的指令，如承包人不及时采取措施纠正，则在指令下达后十五天下发罚款通知书（不再陈述罚款理由）。承包人履约保证金被罚款后由发包人从最后一次计量支付时扣相应金额补足履约保证金，承包人在合同期内，完成合同规定的全部工程，且质量合格（本工程施工，竣工验收后十五天内可以申请返还全部或部分罚款，返还金额由监理工程师审核，发包人批准。罚款金额返还时不包括银行利息。</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承包人必须按照投标文件的承诺派出符合和满足工程建设要求的项目管理人员。承包人未经发包人批准擅自调换工程管理人员或因管理人员不称职，发包人要求调换而未及时调换的，视为承包人违约，必须向发包人交纳处罚金，处罚标准为：项目经理1.5万元/人</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35．3一方违约后，另一方要求违约方继续履行合同时，违约方承担上述违约责任后仍应继续履行合同。</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36、索赔</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36．1当一方向另一方提出索赔时，要有正当索赔理由，且有索赔事件发生时的有效证据。</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36．2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（1）索赔事件发生后28天内，向工程师发出索赔意向通知；</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（2）发出索赔意向通知后28天内，向工程师提出延长工期和（或）补偿经济损失的索赔报告及有关资料；</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（3）工程师在收到承包人送交的索赔报告和有关资料后，于28天内给予答复，或要求承包人进一步补充索赔理由和证据；</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（4）工程师在收到承包人送交的索赔报告和有关资料后28天内未予答复或未对承包人作进一步要求，视为该项索赔已经认可；</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（5）当该索赔事件持续进行时，承包人应当阶段性向工程师发出索赔意向，在索赔事件终了后28天内，向工程师送交索赔的有关资料和最终索赔报告．索赔答复程序与(3)、 (4)规定相同。</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36．3承包人未能按合同约定履行自己的各项义务或发生错误，给发包人造成经济损失，发包人可按36.2款确定的时限向承包人提出索赔．</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37、争议</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37．1发包人承包人在履行合同时发生争议，可以和解或者要求有关部门调解。当事人不愿和解、调解或者和解、调解不成的，双方可以在专用条款内约定以下一种方式解决争议：</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第一种解决方式：双方达成仲裁协议，向约定的仲裁委员会申请仲裁；</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第二种解决方式：向有管辖权的人民法院起诉。</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37．2发生争议后，除非出现下列情况的，双方都应继续履行合同，保持施工连续，保护好已完工程：</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（1）单方违约导致合同确定已无法履行，双方协议停止施工；</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（2）调解要求停止施工，且为双方接受；</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（3）仲裁机构要求停止施工；</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（4）法院要求停止施工。</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十一、其他</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38、工程分包</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38．1承包人按专用条款的约定分包所承包的部分工程，并与分包单位签订分包合同。非经发包人同意，承包人不得将承包工程的任何部分分包。</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38．2承包人不得将其承包的全部工程转包给他人，也不得将其承包的全部工程肢解以后以分包的名义分别转达包给他人。</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38．3工程分包不能解除承包人任何责任与义务。承包人应在分包场地派驻相应管理人员，保证本合同的履行。分包单位的任何违约行为或疏忽导致工程损害或给发包人造成其他损失，承包人承担连带责任。</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38．4分包工程价款由承包人与分包单位结算。发包人未经承包人同意不得以任何形式向分包单位支付各种工程款项。</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39、不可抗力</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39．1不可抗力包括因战争、动乱、空中飞行物体附落或其他非发包人承包人责任造成的爆炸、火灾，以及专用条款约定的风、雨、雪、洪、震等自然灾害。</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39．2不可抗力事件发生后，承包人应立即通知工程师，并在力所能及的条件下迅速采取措施，尽力减少损失，发包人应协助承包人采取措施。工程师认为应当暂停施工的，承包人应暂停施工。不可抗力事件结束后48小时内承包人向工程师通报受害情况和损失情况，及预计清理和修复的费用。不可抗力事件持续发生，承包人应每隔7天向工程师报告一次受害情况。不可抗力事件结束后14天内，承包人向工程师提交清理和修复费用 的正式报告及有关资料。</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39．3因不可抗力事件导致的费用及延误的工期由双方按以下方法分别承担：</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（1）工程本身的损害、因工程损害导致第三人人员伤亡和财产损失以及运至施工场地用于施工的材料和待安装的设备的损害，由发包人承担；</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（2）发包人承包人人员伤亡由其所在单位负责，并承担相应费用；</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（3）承包人机械设备损坏及停工损失，由承包人承担；</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（4）停工期间，承包人应工程师要求留在施工场地的必要的管理人员及保卫人员的费用由发包人承担；</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（5）工程所需清理、修复费用，由发包人承担；</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（6）延误的工期相应顺延。</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39．4因合同一方迟延履行合同后发生不可抗力的，不能免除迟延履行方的相应责任。</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40、保险</w:t>
      </w:r>
    </w:p>
    <w:p>
      <w:pPr>
        <w:snapToGrid w:val="0"/>
        <w:spacing w:line="360" w:lineRule="auto"/>
        <w:ind w:firstLine="540"/>
        <w:rPr>
          <w:rFonts w:ascii="宋体" w:hAnsi="宋体"/>
          <w:color w:val="auto"/>
          <w:szCs w:val="21"/>
          <w:highlight w:val="none"/>
        </w:rPr>
      </w:pPr>
      <w:r>
        <w:rPr>
          <w:rFonts w:hint="eastAsia" w:ascii="宋体" w:hAnsi="宋体"/>
          <w:color w:val="auto"/>
          <w:szCs w:val="21"/>
          <w:highlight w:val="none"/>
        </w:rPr>
        <w:t>40．1工程开工前，发包人为建设工程和施工场地内的自有人员及第三人人员生命财产办理保险，支付保险费用。</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40．2运至施工场院地内用于工程的材料和待安装设备，由发包人办理保险，并支付保险费用。</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40．3发包人可以将有关保险事项委托承包人办理，费用由发包人承担。</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40．4承包人必须为从事危险作业的职工办理意外伤害保险，并为施工场地内自有人员生命财产和施工机械设备办理保险，支付保险费用。</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40．5保险事故发生时，发包人承包人有责任尽力采取必要的措施，防止或者减少损失。</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40．6具体投保内容和相关责任，发包人承包人在专用条款中约定。</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41、担保</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41．1发包人承包人为了全面履行合同，应互相提供以下担保：</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（1）发包人向承包人提供履约担保，按合同约定支付工程价款及履行合同约定的其他义务。</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（2）承包人向发包人提供履约担保，按合同约定履行自己的各项义务。</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41．2一方违约后，另一方可要求提供担保的第三人承担相应责任。</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41．3提供担保的内容、方式和相关责任，发包人承包人除在专用条款中约定外，被担保方与担保方还应签订担保合同，作为本合同附件。</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42、专利技术及特殊工艺</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42．1发包人要求使用专利技术或特殊工艺，应负责办理相应的申报手续，承担申报、试验、使用等费用；承包人提出使用专利技术或特殊工艺，应取得工程师认可，承包人负责办理申报手续并承担有关费用。</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42．2擅自使用专利技术侵犯他人专利权的，责任者依法承担相应责任。</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43、文物和地下障碍物</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43．1在施工中发现古墓、古建筑遗址等文物及化石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如发现后隐瞒不报，致使文物遭受破坏，责任者依法承担相应责任。</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43．2施工中发现影响施工的地下障碍物时，承包人应于8小时内以书面形式通知工程师，同时提出处置方案，工程师收到处置方案后24小时内予以认可或提出修正方案。发包人承担由此发生的费用，顺延延误的工期</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所发现的地下障碍物有归属单位时，发包人应报请有关部门协同处置。</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44、合同解除</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44．1发包人承包人协商一致，可以解除合同。</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44．2发生本通用条款第26.4款情况，停止施工超过56天，发包人仍不支付工程款（进度款），承包人有权解除合同。</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44．3发生本通用条款38．2禁止的情况，承包人将其承包的全部工程转包给他人或者肢解以后以分包名义分别转包给他人，发包人有权解除合同。</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44．4有下列情形之一的，发包人承包人可以解除合同；</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（1）因不可抗力致使合同无法履行；</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（2）因一方违约（包括因发包人原因造成工程停建或缓建）致使合同无法履行。</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44．5一方依据44.2、44.3、44．4款约定要求解除合同的，应以书面形式向对方发出解除合同的通知，并在发出通知前7天告知对方，通知到达对方时合同解除。对解除合同有争议的，按本通用条款第37条关于争议的约定处理。</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44．6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 有过错的一方应当赔偿因合同解除给对方造成的损失。</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44．7合同解除后，不影响双方在合同中约定的结算和清理条款的效力。</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45、合同生效与终止</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45．1双方在协议书中约定合同生效方式。</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45．2除本通用条款第34条外，发包人承包履行合同全部义务，竣工结算价款支付完毕，承包人向发包人交付竣工工程后，本合同即告终止。</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45．3合同的权利义务终止后，发包人承包人应当遵循诚实信用原则，履行通知、协助、保密等义务。</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46、合同份数</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46．1本合同正本两份，具有同等效力，由发包人承包人分别保存一份。</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46．2本合同副本份数，由双方根据需要在专用条款内约定。</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47．补充条款</w:t>
      </w:r>
    </w:p>
    <w:p>
      <w:pPr>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双方根据有关法律、行政法规规定，结合工程实际，经协商一致后，可对本通用条款内容具体化、补充或修改，在专用条款内约定</w:t>
      </w:r>
      <w:bookmarkEnd w:id="192"/>
      <w:r>
        <w:rPr>
          <w:rFonts w:ascii="宋体" w:hAnsi="宋体"/>
          <w:color w:val="auto"/>
          <w:szCs w:val="21"/>
          <w:highlight w:val="none"/>
          <w:u w:val="single"/>
        </w:rPr>
        <w:t>。</w:t>
      </w:r>
    </w:p>
    <w:bookmarkEnd w:id="193"/>
    <w:bookmarkEnd w:id="194"/>
    <w:p>
      <w:pPr>
        <w:pStyle w:val="3"/>
        <w:spacing w:line="360" w:lineRule="auto"/>
        <w:jc w:val="center"/>
        <w:rPr>
          <w:rFonts w:ascii="宋体" w:hAnsi="宋体" w:cs="Arial"/>
          <w:bCs/>
          <w:color w:val="auto"/>
          <w:sz w:val="32"/>
          <w:szCs w:val="32"/>
          <w:highlight w:val="none"/>
        </w:rPr>
      </w:pPr>
      <w:r>
        <w:rPr>
          <w:rFonts w:ascii="宋体" w:hAnsi="宋体" w:cs="Arial"/>
          <w:b w:val="0"/>
          <w:bCs/>
          <w:color w:val="auto"/>
          <w:sz w:val="21"/>
          <w:szCs w:val="21"/>
          <w:highlight w:val="none"/>
        </w:rPr>
        <w:br w:type="page"/>
      </w:r>
      <w:bookmarkStart w:id="195" w:name="_Toc514080024"/>
      <w:bookmarkStart w:id="196" w:name="_Toc470515767"/>
      <w:bookmarkStart w:id="197" w:name="_Toc11166863"/>
      <w:r>
        <w:rPr>
          <w:rFonts w:ascii="宋体" w:hAnsi="宋体" w:cs="Arial"/>
          <w:color w:val="auto"/>
          <w:sz w:val="32"/>
          <w:szCs w:val="32"/>
          <w:highlight w:val="none"/>
        </w:rPr>
        <w:t>第三</w:t>
      </w:r>
      <w:r>
        <w:rPr>
          <w:rFonts w:hint="eastAsia" w:ascii="宋体" w:hAnsi="宋体" w:cs="Arial"/>
          <w:color w:val="auto"/>
          <w:sz w:val="32"/>
          <w:szCs w:val="32"/>
          <w:highlight w:val="none"/>
        </w:rPr>
        <w:t>节</w:t>
      </w:r>
      <w:r>
        <w:rPr>
          <w:rFonts w:ascii="宋体" w:hAnsi="宋体" w:cs="Arial"/>
          <w:color w:val="auto"/>
          <w:sz w:val="32"/>
          <w:szCs w:val="32"/>
          <w:highlight w:val="none"/>
        </w:rPr>
        <w:t xml:space="preserve">  专用条款</w:t>
      </w:r>
      <w:bookmarkEnd w:id="195"/>
      <w:bookmarkEnd w:id="196"/>
      <w:bookmarkEnd w:id="197"/>
    </w:p>
    <w:p>
      <w:pPr>
        <w:pStyle w:val="23"/>
        <w:spacing w:line="400" w:lineRule="exact"/>
        <w:ind w:firstLine="506" w:firstLineChars="210"/>
        <w:rPr>
          <w:rFonts w:hAnsi="宋体"/>
          <w:b/>
          <w:color w:val="auto"/>
          <w:sz w:val="24"/>
          <w:highlight w:val="none"/>
        </w:rPr>
      </w:pPr>
    </w:p>
    <w:p>
      <w:pPr>
        <w:pStyle w:val="23"/>
        <w:spacing w:line="360" w:lineRule="auto"/>
        <w:ind w:firstLine="443" w:firstLineChars="210"/>
        <w:rPr>
          <w:rFonts w:hAnsi="宋体"/>
          <w:b/>
          <w:color w:val="auto"/>
          <w:szCs w:val="21"/>
          <w:highlight w:val="none"/>
        </w:rPr>
      </w:pPr>
      <w:r>
        <w:rPr>
          <w:rFonts w:hAnsi="宋体"/>
          <w:b/>
          <w:color w:val="auto"/>
          <w:szCs w:val="21"/>
          <w:highlight w:val="none"/>
        </w:rPr>
        <w:t xml:space="preserve"> </w:t>
      </w:r>
      <w:r>
        <w:rPr>
          <w:rFonts w:hint="eastAsia" w:hAnsi="宋体"/>
          <w:b/>
          <w:color w:val="auto"/>
          <w:szCs w:val="21"/>
          <w:highlight w:val="none"/>
        </w:rPr>
        <w:t>一、词语定义及合同文件</w:t>
      </w:r>
    </w:p>
    <w:p>
      <w:pPr>
        <w:pStyle w:val="23"/>
        <w:spacing w:line="360" w:lineRule="auto"/>
        <w:ind w:firstLine="443" w:firstLineChars="210"/>
        <w:rPr>
          <w:rFonts w:hAnsi="宋体"/>
          <w:b/>
          <w:color w:val="auto"/>
          <w:szCs w:val="21"/>
          <w:highlight w:val="none"/>
        </w:rPr>
      </w:pPr>
      <w:r>
        <w:rPr>
          <w:rFonts w:hint="eastAsia" w:hAnsi="宋体"/>
          <w:b/>
          <w:color w:val="auto"/>
          <w:szCs w:val="21"/>
          <w:highlight w:val="none"/>
        </w:rPr>
        <w:t>3. 语言文字和适用法律、标准及规范</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3.1 本合同除使用汉语外，无其它语言文字。</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3.2 适用法律和法规</w:t>
      </w:r>
    </w:p>
    <w:p>
      <w:pPr>
        <w:pStyle w:val="23"/>
        <w:spacing w:line="360" w:lineRule="auto"/>
        <w:ind w:firstLine="441" w:firstLineChars="210"/>
        <w:rPr>
          <w:rFonts w:hAnsi="宋体"/>
          <w:color w:val="auto"/>
          <w:szCs w:val="21"/>
          <w:highlight w:val="none"/>
          <w:u w:val="single"/>
        </w:rPr>
      </w:pPr>
      <w:r>
        <w:rPr>
          <w:rFonts w:hint="eastAsia" w:hAnsi="宋体"/>
          <w:color w:val="auto"/>
          <w:szCs w:val="21"/>
          <w:highlight w:val="none"/>
        </w:rPr>
        <w:t>需要明示的法律、行政法规：</w:t>
      </w:r>
      <w:r>
        <w:rPr>
          <w:rFonts w:hint="eastAsia" w:hAnsi="宋体"/>
          <w:color w:val="auto"/>
          <w:szCs w:val="21"/>
          <w:highlight w:val="none"/>
          <w:u w:val="single"/>
        </w:rPr>
        <w:t>现行的国家法律和行政法规，工程所在地政府的有关法规和规章。</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3.3 适用标准、规范</w:t>
      </w:r>
    </w:p>
    <w:p>
      <w:pPr>
        <w:spacing w:line="360" w:lineRule="auto"/>
        <w:ind w:firstLine="441" w:firstLineChars="210"/>
        <w:rPr>
          <w:rFonts w:ascii="宋体" w:hAnsi="宋体"/>
          <w:color w:val="auto"/>
          <w:szCs w:val="21"/>
          <w:highlight w:val="none"/>
        </w:rPr>
      </w:pPr>
      <w:r>
        <w:rPr>
          <w:rFonts w:hint="eastAsia" w:ascii="宋体" w:hAnsi="宋体"/>
          <w:color w:val="auto"/>
          <w:szCs w:val="21"/>
          <w:highlight w:val="none"/>
        </w:rPr>
        <w:t>适用标准、规范的名称：</w:t>
      </w:r>
      <w:r>
        <w:rPr>
          <w:rFonts w:ascii="宋体" w:hAnsi="宋体"/>
          <w:color w:val="auto"/>
          <w:szCs w:val="21"/>
          <w:highlight w:val="none"/>
          <w:u w:val="single"/>
        </w:rPr>
        <w:t>现行</w:t>
      </w:r>
      <w:r>
        <w:rPr>
          <w:rFonts w:hint="eastAsia" w:ascii="宋体" w:hAnsi="宋体"/>
          <w:color w:val="auto"/>
          <w:szCs w:val="21"/>
          <w:highlight w:val="none"/>
          <w:u w:val="single"/>
        </w:rPr>
        <w:t>的国家标准、规范、行业标准、规范等。</w:t>
      </w:r>
    </w:p>
    <w:p>
      <w:pPr>
        <w:pStyle w:val="23"/>
        <w:spacing w:line="360" w:lineRule="auto"/>
        <w:ind w:firstLine="441" w:firstLineChars="210"/>
        <w:rPr>
          <w:rFonts w:hAnsi="宋体"/>
          <w:color w:val="auto"/>
          <w:szCs w:val="21"/>
          <w:highlight w:val="none"/>
          <w:u w:val="single"/>
        </w:rPr>
      </w:pPr>
      <w:r>
        <w:rPr>
          <w:rFonts w:hint="eastAsia" w:hAnsi="宋体"/>
          <w:color w:val="auto"/>
          <w:szCs w:val="21"/>
          <w:highlight w:val="none"/>
        </w:rPr>
        <w:t>发包人提供标准、规范的时间：</w:t>
      </w:r>
      <w:r>
        <w:rPr>
          <w:rFonts w:hint="eastAsia" w:hAnsi="宋体"/>
          <w:color w:val="auto"/>
          <w:szCs w:val="21"/>
          <w:highlight w:val="none"/>
          <w:u w:val="single"/>
        </w:rPr>
        <w:t xml:space="preserve">  无。</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国内没有相应标准、规范时的约定：</w:t>
      </w:r>
      <w:r>
        <w:rPr>
          <w:rFonts w:hint="eastAsia" w:hAnsi="宋体"/>
          <w:color w:val="auto"/>
          <w:szCs w:val="21"/>
          <w:highlight w:val="none"/>
          <w:u w:val="single"/>
        </w:rPr>
        <w:t xml:space="preserve">  无。 </w:t>
      </w:r>
    </w:p>
    <w:p>
      <w:pPr>
        <w:pStyle w:val="23"/>
        <w:spacing w:line="360" w:lineRule="auto"/>
        <w:ind w:firstLine="443" w:firstLineChars="210"/>
        <w:rPr>
          <w:rFonts w:hAnsi="宋体"/>
          <w:b/>
          <w:color w:val="auto"/>
          <w:szCs w:val="21"/>
          <w:highlight w:val="none"/>
        </w:rPr>
      </w:pPr>
      <w:r>
        <w:rPr>
          <w:rFonts w:hint="eastAsia" w:hAnsi="宋体"/>
          <w:b/>
          <w:color w:val="auto"/>
          <w:szCs w:val="21"/>
          <w:highlight w:val="none"/>
        </w:rPr>
        <w:t>4. 图纸</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4.1 发包人向承包人提供图纸日期和套数：合同签定</w:t>
      </w:r>
      <w:r>
        <w:rPr>
          <w:rFonts w:hint="eastAsia" w:hAnsi="宋体"/>
          <w:color w:val="auto"/>
          <w:szCs w:val="21"/>
          <w:highlight w:val="none"/>
          <w:u w:val="single"/>
        </w:rPr>
        <w:t xml:space="preserve">  </w:t>
      </w:r>
      <w:r>
        <w:rPr>
          <w:rFonts w:hint="eastAsia" w:hAnsi="宋体"/>
          <w:color w:val="auto"/>
          <w:szCs w:val="21"/>
          <w:highlight w:val="none"/>
        </w:rPr>
        <w:t>天后提供一式</w:t>
      </w:r>
      <w:r>
        <w:rPr>
          <w:rFonts w:hint="eastAsia" w:hAnsi="宋体"/>
          <w:color w:val="auto"/>
          <w:szCs w:val="21"/>
          <w:highlight w:val="none"/>
          <w:u w:val="single"/>
        </w:rPr>
        <w:t xml:space="preserve">    </w:t>
      </w:r>
      <w:r>
        <w:rPr>
          <w:rFonts w:hint="eastAsia" w:hAnsi="宋体"/>
          <w:color w:val="auto"/>
          <w:szCs w:val="21"/>
          <w:highlight w:val="none"/>
        </w:rPr>
        <w:t>份图纸。</w:t>
      </w:r>
    </w:p>
    <w:p>
      <w:pPr>
        <w:pStyle w:val="23"/>
        <w:spacing w:line="360" w:lineRule="auto"/>
        <w:ind w:firstLine="441" w:firstLineChars="210"/>
        <w:rPr>
          <w:rFonts w:hAnsi="宋体"/>
          <w:color w:val="auto"/>
          <w:szCs w:val="21"/>
          <w:highlight w:val="none"/>
          <w:u w:val="single"/>
        </w:rPr>
      </w:pPr>
      <w:r>
        <w:rPr>
          <w:rFonts w:hint="eastAsia" w:hAnsi="宋体"/>
          <w:color w:val="auto"/>
          <w:szCs w:val="21"/>
          <w:highlight w:val="none"/>
        </w:rPr>
        <w:t>发包人对图纸的保密要求：</w:t>
      </w:r>
      <w:r>
        <w:rPr>
          <w:rFonts w:hint="eastAsia" w:hAnsi="宋体"/>
          <w:color w:val="auto"/>
          <w:szCs w:val="21"/>
          <w:highlight w:val="none"/>
          <w:u w:val="single"/>
        </w:rPr>
        <w:t>未经发包人同意，不得将图纸转借给第三人。</w:t>
      </w:r>
    </w:p>
    <w:p>
      <w:pPr>
        <w:pStyle w:val="23"/>
        <w:spacing w:line="360" w:lineRule="auto"/>
        <w:ind w:firstLine="441" w:firstLineChars="210"/>
        <w:rPr>
          <w:rFonts w:hAnsi="宋体"/>
          <w:color w:val="auto"/>
          <w:szCs w:val="21"/>
          <w:highlight w:val="none"/>
          <w:u w:val="single"/>
        </w:rPr>
      </w:pPr>
      <w:r>
        <w:rPr>
          <w:rFonts w:hint="eastAsia" w:hAnsi="宋体"/>
          <w:color w:val="auto"/>
          <w:szCs w:val="21"/>
          <w:highlight w:val="none"/>
        </w:rPr>
        <w:t>使用国外图纸的要求及费用承担：</w:t>
      </w:r>
      <w:r>
        <w:rPr>
          <w:rFonts w:hint="eastAsia" w:hAnsi="宋体"/>
          <w:color w:val="auto"/>
          <w:szCs w:val="21"/>
          <w:highlight w:val="none"/>
          <w:u w:val="single"/>
        </w:rPr>
        <w:t xml:space="preserve">  无。</w:t>
      </w:r>
    </w:p>
    <w:p>
      <w:pPr>
        <w:pStyle w:val="23"/>
        <w:spacing w:line="360" w:lineRule="auto"/>
        <w:ind w:firstLine="443" w:firstLineChars="210"/>
        <w:rPr>
          <w:rFonts w:hAnsi="宋体"/>
          <w:b/>
          <w:color w:val="auto"/>
          <w:szCs w:val="21"/>
          <w:highlight w:val="none"/>
        </w:rPr>
      </w:pPr>
      <w:r>
        <w:rPr>
          <w:rFonts w:hint="eastAsia" w:hAnsi="宋体"/>
          <w:b/>
          <w:color w:val="auto"/>
          <w:szCs w:val="21"/>
          <w:highlight w:val="none"/>
        </w:rPr>
        <w:t>二、双方一般权利和义务</w:t>
      </w:r>
    </w:p>
    <w:p>
      <w:pPr>
        <w:pStyle w:val="23"/>
        <w:spacing w:line="360" w:lineRule="auto"/>
        <w:ind w:firstLine="443" w:firstLineChars="210"/>
        <w:rPr>
          <w:rFonts w:hAnsi="宋体"/>
          <w:b/>
          <w:color w:val="auto"/>
          <w:szCs w:val="21"/>
          <w:highlight w:val="none"/>
        </w:rPr>
      </w:pPr>
      <w:r>
        <w:rPr>
          <w:rFonts w:hAnsi="宋体"/>
          <w:b/>
          <w:color w:val="auto"/>
          <w:szCs w:val="21"/>
          <w:highlight w:val="none"/>
        </w:rPr>
        <w:t xml:space="preserve"> </w:t>
      </w:r>
      <w:r>
        <w:rPr>
          <w:rFonts w:hint="eastAsia" w:hAnsi="宋体"/>
          <w:b/>
          <w:color w:val="auto"/>
          <w:szCs w:val="21"/>
          <w:highlight w:val="none"/>
        </w:rPr>
        <w:t>5. 工程师</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5.2 监理单位委派的工程师</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姓名：</w:t>
      </w:r>
      <w:r>
        <w:rPr>
          <w:rFonts w:hint="eastAsia" w:hAnsi="宋体"/>
          <w:color w:val="auto"/>
          <w:szCs w:val="21"/>
          <w:highlight w:val="none"/>
          <w:u w:val="single"/>
        </w:rPr>
        <w:t xml:space="preserve">             </w:t>
      </w:r>
      <w:r>
        <w:rPr>
          <w:rFonts w:hint="eastAsia" w:hAnsi="宋体"/>
          <w:color w:val="auto"/>
          <w:szCs w:val="21"/>
          <w:highlight w:val="none"/>
        </w:rPr>
        <w:t xml:space="preserve"> 职务：</w:t>
      </w:r>
      <w:r>
        <w:rPr>
          <w:rFonts w:hint="eastAsia" w:hAnsi="宋体"/>
          <w:color w:val="auto"/>
          <w:szCs w:val="21"/>
          <w:highlight w:val="none"/>
          <w:u w:val="single"/>
        </w:rPr>
        <w:t xml:space="preserve">   总监理工程师  </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姓名：</w:t>
      </w:r>
      <w:r>
        <w:rPr>
          <w:rFonts w:hint="eastAsia" w:hAnsi="宋体"/>
          <w:color w:val="auto"/>
          <w:szCs w:val="21"/>
          <w:highlight w:val="none"/>
          <w:u w:val="single"/>
        </w:rPr>
        <w:t xml:space="preserve">             </w:t>
      </w:r>
      <w:r>
        <w:rPr>
          <w:rFonts w:hint="eastAsia" w:hAnsi="宋体"/>
          <w:color w:val="auto"/>
          <w:szCs w:val="21"/>
          <w:highlight w:val="none"/>
        </w:rPr>
        <w:t xml:space="preserve"> 职务：</w:t>
      </w:r>
      <w:r>
        <w:rPr>
          <w:rFonts w:hint="eastAsia" w:hAnsi="宋体"/>
          <w:color w:val="auto"/>
          <w:szCs w:val="21"/>
          <w:highlight w:val="none"/>
          <w:u w:val="single"/>
        </w:rPr>
        <w:t xml:space="preserve">  监理工程师    </w:t>
      </w:r>
    </w:p>
    <w:p>
      <w:pPr>
        <w:pStyle w:val="23"/>
        <w:spacing w:line="360" w:lineRule="auto"/>
        <w:ind w:firstLine="441" w:firstLineChars="210"/>
        <w:rPr>
          <w:rFonts w:hAnsi="宋体"/>
          <w:color w:val="auto"/>
          <w:szCs w:val="21"/>
          <w:highlight w:val="none"/>
          <w:u w:val="single"/>
        </w:rPr>
      </w:pPr>
      <w:r>
        <w:rPr>
          <w:rFonts w:hint="eastAsia" w:hAnsi="宋体"/>
          <w:color w:val="auto"/>
          <w:szCs w:val="21"/>
          <w:highlight w:val="none"/>
        </w:rPr>
        <w:t>发包人委托的职权：</w:t>
      </w:r>
      <w:r>
        <w:rPr>
          <w:rFonts w:hint="eastAsia" w:hAnsi="宋体"/>
          <w:color w:val="auto"/>
          <w:szCs w:val="21"/>
          <w:highlight w:val="none"/>
          <w:u w:val="single"/>
        </w:rPr>
        <w:t xml:space="preserve">   按本工程的监理合同中的有关条款。</w:t>
      </w:r>
    </w:p>
    <w:p>
      <w:pPr>
        <w:pStyle w:val="23"/>
        <w:spacing w:line="360" w:lineRule="auto"/>
        <w:ind w:firstLine="441" w:firstLineChars="210"/>
        <w:rPr>
          <w:rFonts w:hAnsi="宋体"/>
          <w:b/>
          <w:bCs/>
          <w:color w:val="auto"/>
          <w:szCs w:val="21"/>
          <w:highlight w:val="none"/>
        </w:rPr>
      </w:pPr>
      <w:r>
        <w:rPr>
          <w:rFonts w:hint="eastAsia" w:hAnsi="宋体"/>
          <w:color w:val="auto"/>
          <w:szCs w:val="21"/>
          <w:highlight w:val="none"/>
        </w:rPr>
        <w:t>需要取得发包人批准才能行使的职权：</w:t>
      </w:r>
      <w:r>
        <w:rPr>
          <w:rFonts w:hint="eastAsia" w:hAnsi="宋体"/>
          <w:color w:val="auto"/>
          <w:szCs w:val="21"/>
          <w:highlight w:val="none"/>
          <w:u w:val="single"/>
        </w:rPr>
        <w:t xml:space="preserve">  按本工程的监理合同中的有关条款</w:t>
      </w:r>
      <w:r>
        <w:rPr>
          <w:rFonts w:hint="eastAsia" w:hAnsi="宋体"/>
          <w:b/>
          <w:bCs/>
          <w:color w:val="auto"/>
          <w:szCs w:val="21"/>
          <w:highlight w:val="none"/>
          <w:u w:val="single"/>
        </w:rPr>
        <w:t>。</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5.3 发包人派驻的工程师</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姓名：</w:t>
      </w:r>
      <w:r>
        <w:rPr>
          <w:rFonts w:hint="eastAsia" w:hAnsi="宋体"/>
          <w:color w:val="auto"/>
          <w:szCs w:val="21"/>
          <w:highlight w:val="none"/>
          <w:u w:val="single"/>
        </w:rPr>
        <w:t xml:space="preserve">            </w:t>
      </w:r>
      <w:r>
        <w:rPr>
          <w:rFonts w:hint="eastAsia" w:hAnsi="宋体"/>
          <w:color w:val="auto"/>
          <w:szCs w:val="21"/>
          <w:highlight w:val="none"/>
        </w:rPr>
        <w:t xml:space="preserve"> 职务：</w:t>
      </w:r>
      <w:r>
        <w:rPr>
          <w:rFonts w:hint="eastAsia" w:hAnsi="宋体"/>
          <w:color w:val="auto"/>
          <w:szCs w:val="21"/>
          <w:highlight w:val="none"/>
          <w:u w:val="single"/>
        </w:rPr>
        <w:t xml:space="preserve">   工程师    </w:t>
      </w:r>
      <w:r>
        <w:rPr>
          <w:rFonts w:hint="eastAsia" w:hAnsi="宋体"/>
          <w:color w:val="auto"/>
          <w:szCs w:val="21"/>
          <w:highlight w:val="none"/>
        </w:rPr>
        <w:t xml:space="preserve">  </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职权： 发包人委派的职权范围 。</w:t>
      </w:r>
    </w:p>
    <w:p>
      <w:pPr>
        <w:pStyle w:val="23"/>
        <w:spacing w:line="360" w:lineRule="auto"/>
        <w:ind w:firstLine="441" w:firstLineChars="210"/>
        <w:rPr>
          <w:rFonts w:hAnsi="宋体"/>
          <w:color w:val="auto"/>
          <w:szCs w:val="21"/>
          <w:highlight w:val="none"/>
          <w:u w:val="single"/>
        </w:rPr>
      </w:pPr>
      <w:r>
        <w:rPr>
          <w:rFonts w:hint="eastAsia" w:hAnsi="宋体"/>
          <w:color w:val="auto"/>
          <w:szCs w:val="21"/>
          <w:highlight w:val="none"/>
        </w:rPr>
        <w:t>5.6 不实行监理的，工程师的职权：</w:t>
      </w:r>
      <w:r>
        <w:rPr>
          <w:rFonts w:hint="eastAsia" w:hAnsi="宋体"/>
          <w:color w:val="auto"/>
          <w:szCs w:val="21"/>
          <w:highlight w:val="none"/>
          <w:u w:val="single"/>
        </w:rPr>
        <w:t xml:space="preserve">  无。  </w:t>
      </w:r>
    </w:p>
    <w:p>
      <w:pPr>
        <w:pStyle w:val="23"/>
        <w:spacing w:line="360" w:lineRule="auto"/>
        <w:ind w:firstLine="443" w:firstLineChars="210"/>
        <w:rPr>
          <w:rFonts w:hAnsi="宋体"/>
          <w:b/>
          <w:color w:val="auto"/>
          <w:szCs w:val="21"/>
          <w:highlight w:val="none"/>
        </w:rPr>
      </w:pPr>
      <w:r>
        <w:rPr>
          <w:rFonts w:hint="eastAsia" w:hAnsi="宋体"/>
          <w:b/>
          <w:color w:val="auto"/>
          <w:szCs w:val="21"/>
          <w:highlight w:val="none"/>
        </w:rPr>
        <w:t>7. 项目经理</w:t>
      </w:r>
    </w:p>
    <w:p>
      <w:pPr>
        <w:pStyle w:val="23"/>
        <w:spacing w:line="360" w:lineRule="auto"/>
        <w:ind w:firstLine="441" w:firstLineChars="210"/>
        <w:rPr>
          <w:rFonts w:hAnsi="宋体"/>
          <w:color w:val="auto"/>
          <w:szCs w:val="21"/>
          <w:highlight w:val="none"/>
          <w:u w:val="single"/>
        </w:rPr>
      </w:pPr>
      <w:r>
        <w:rPr>
          <w:rFonts w:hint="eastAsia" w:hAnsi="宋体"/>
          <w:color w:val="auto"/>
          <w:szCs w:val="21"/>
          <w:highlight w:val="none"/>
        </w:rPr>
        <w:t>7.1  姓名：</w:t>
      </w:r>
      <w:r>
        <w:rPr>
          <w:rFonts w:hint="eastAsia" w:hAnsi="宋体"/>
          <w:color w:val="auto"/>
          <w:szCs w:val="21"/>
          <w:highlight w:val="none"/>
          <w:u w:val="single"/>
        </w:rPr>
        <w:t xml:space="preserve">           </w:t>
      </w:r>
      <w:r>
        <w:rPr>
          <w:rFonts w:hint="eastAsia" w:hAnsi="宋体"/>
          <w:color w:val="auto"/>
          <w:szCs w:val="21"/>
          <w:highlight w:val="none"/>
        </w:rPr>
        <w:t xml:space="preserve">     职务：</w:t>
      </w:r>
      <w:r>
        <w:rPr>
          <w:rFonts w:hint="eastAsia" w:hAnsi="宋体"/>
          <w:color w:val="auto"/>
          <w:szCs w:val="21"/>
          <w:highlight w:val="none"/>
          <w:u w:val="single"/>
        </w:rPr>
        <w:t xml:space="preserve"> 项目经理 （从开工令签发之日起，项目经理证件交发包人代管直至通过项目竣工验收后退还承包人。） </w:t>
      </w:r>
    </w:p>
    <w:p>
      <w:pPr>
        <w:pStyle w:val="23"/>
        <w:spacing w:line="360" w:lineRule="auto"/>
        <w:ind w:firstLine="441" w:firstLineChars="210"/>
        <w:rPr>
          <w:rFonts w:hAnsi="宋体"/>
          <w:color w:val="auto"/>
          <w:szCs w:val="21"/>
          <w:highlight w:val="none"/>
          <w:u w:val="single"/>
        </w:rPr>
      </w:pPr>
      <w:r>
        <w:rPr>
          <w:rFonts w:hint="eastAsia" w:hAnsi="宋体"/>
          <w:color w:val="auto"/>
          <w:szCs w:val="21"/>
          <w:highlight w:val="none"/>
          <w:u w:val="single"/>
        </w:rPr>
        <w:t>身份证号：</w:t>
      </w:r>
      <w:r>
        <w:rPr>
          <w:rFonts w:hint="eastAsia" w:hAnsi="宋体"/>
          <w:color w:val="auto"/>
          <w:szCs w:val="21"/>
          <w:highlight w:val="none"/>
        </w:rPr>
        <w:t xml:space="preserve">                                     </w:t>
      </w:r>
    </w:p>
    <w:p>
      <w:pPr>
        <w:pStyle w:val="23"/>
        <w:spacing w:line="360" w:lineRule="auto"/>
        <w:ind w:firstLine="441" w:firstLineChars="210"/>
        <w:rPr>
          <w:rFonts w:hAnsi="宋体"/>
          <w:color w:val="auto"/>
          <w:szCs w:val="21"/>
          <w:highlight w:val="none"/>
          <w:u w:val="single"/>
        </w:rPr>
      </w:pPr>
      <w:r>
        <w:rPr>
          <w:rFonts w:hint="eastAsia" w:hAnsi="宋体"/>
          <w:color w:val="auto"/>
          <w:szCs w:val="21"/>
          <w:highlight w:val="none"/>
          <w:u w:val="single"/>
        </w:rPr>
        <w:t xml:space="preserve">建造师执业资格等级：                          </w:t>
      </w:r>
    </w:p>
    <w:p>
      <w:pPr>
        <w:pStyle w:val="23"/>
        <w:spacing w:line="360" w:lineRule="auto"/>
        <w:ind w:firstLine="441" w:firstLineChars="210"/>
        <w:rPr>
          <w:rFonts w:hAnsi="宋体"/>
          <w:color w:val="auto"/>
          <w:szCs w:val="21"/>
          <w:highlight w:val="none"/>
          <w:u w:val="single"/>
        </w:rPr>
      </w:pPr>
      <w:r>
        <w:rPr>
          <w:rFonts w:hint="eastAsia" w:hAnsi="宋体"/>
          <w:color w:val="auto"/>
          <w:szCs w:val="21"/>
          <w:highlight w:val="none"/>
          <w:u w:val="single"/>
        </w:rPr>
        <w:t xml:space="preserve">建造师注册证书号：                           </w:t>
      </w:r>
    </w:p>
    <w:p>
      <w:pPr>
        <w:pStyle w:val="23"/>
        <w:spacing w:line="360" w:lineRule="auto"/>
        <w:ind w:firstLine="441" w:firstLineChars="210"/>
        <w:rPr>
          <w:rFonts w:hAnsi="宋体"/>
          <w:color w:val="auto"/>
          <w:szCs w:val="21"/>
          <w:highlight w:val="none"/>
          <w:u w:val="single"/>
        </w:rPr>
      </w:pPr>
      <w:r>
        <w:rPr>
          <w:rFonts w:hint="eastAsia" w:hAnsi="宋体"/>
          <w:color w:val="auto"/>
          <w:szCs w:val="21"/>
          <w:highlight w:val="none"/>
          <w:u w:val="single"/>
        </w:rPr>
        <w:t xml:space="preserve">安全生产考核合格证书号：                                                    </w:t>
      </w:r>
    </w:p>
    <w:p>
      <w:pPr>
        <w:pStyle w:val="23"/>
        <w:spacing w:line="360" w:lineRule="auto"/>
        <w:ind w:firstLine="441" w:firstLineChars="210"/>
        <w:rPr>
          <w:rFonts w:hAnsi="宋体"/>
          <w:color w:val="auto"/>
          <w:szCs w:val="21"/>
          <w:highlight w:val="none"/>
          <w:u w:val="single"/>
        </w:rPr>
      </w:pPr>
      <w:r>
        <w:rPr>
          <w:rFonts w:hint="eastAsia" w:hAnsi="宋体"/>
          <w:color w:val="auto"/>
          <w:szCs w:val="21"/>
          <w:highlight w:val="none"/>
          <w:u w:val="single"/>
        </w:rPr>
        <w:t xml:space="preserve">联系电话：       </w:t>
      </w:r>
    </w:p>
    <w:p>
      <w:pPr>
        <w:pStyle w:val="23"/>
        <w:spacing w:line="360" w:lineRule="auto"/>
        <w:ind w:firstLine="441" w:firstLineChars="210"/>
        <w:rPr>
          <w:rFonts w:hAnsi="宋体"/>
          <w:color w:val="auto"/>
          <w:szCs w:val="21"/>
          <w:highlight w:val="none"/>
          <w:u w:val="single"/>
        </w:rPr>
      </w:pPr>
      <w:r>
        <w:rPr>
          <w:rFonts w:hint="eastAsia" w:hAnsi="宋体"/>
          <w:color w:val="auto"/>
          <w:szCs w:val="21"/>
          <w:highlight w:val="none"/>
          <w:u w:val="single"/>
        </w:rPr>
        <w:t xml:space="preserve">电子信箱：                                    </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承包人对项目经理的授权范围如下：</w:t>
      </w:r>
      <w:r>
        <w:rPr>
          <w:rFonts w:hint="eastAsia" w:hAnsi="宋体"/>
          <w:color w:val="auto"/>
          <w:szCs w:val="21"/>
          <w:highlight w:val="none"/>
          <w:u w:val="single"/>
        </w:rPr>
        <w:t>实行项目经理责任制，负责项目的施工组织与管理</w:t>
      </w:r>
      <w:r>
        <w:rPr>
          <w:rFonts w:hint="eastAsia" w:hAnsi="宋体"/>
          <w:color w:val="auto"/>
          <w:szCs w:val="21"/>
          <w:highlight w:val="none"/>
        </w:rPr>
        <w:t>。</w:t>
      </w:r>
    </w:p>
    <w:p>
      <w:pPr>
        <w:pStyle w:val="23"/>
        <w:spacing w:line="360" w:lineRule="auto"/>
        <w:ind w:firstLine="443" w:firstLineChars="210"/>
        <w:rPr>
          <w:rFonts w:hAnsi="宋体"/>
          <w:b/>
          <w:color w:val="auto"/>
          <w:szCs w:val="21"/>
          <w:highlight w:val="none"/>
        </w:rPr>
      </w:pPr>
      <w:r>
        <w:rPr>
          <w:rFonts w:hAnsi="宋体"/>
          <w:b/>
          <w:color w:val="auto"/>
          <w:szCs w:val="21"/>
          <w:highlight w:val="none"/>
        </w:rPr>
        <w:t xml:space="preserve"> </w:t>
      </w:r>
      <w:r>
        <w:rPr>
          <w:rFonts w:hint="eastAsia" w:hAnsi="宋体"/>
          <w:b/>
          <w:color w:val="auto"/>
          <w:szCs w:val="21"/>
          <w:highlight w:val="none"/>
        </w:rPr>
        <w:t>8. 发包人工作</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8.1 发包人应按约定的时间和要求完成以下工作：</w:t>
      </w:r>
    </w:p>
    <w:p>
      <w:pPr>
        <w:pStyle w:val="23"/>
        <w:spacing w:line="360" w:lineRule="auto"/>
        <w:ind w:firstLine="420" w:firstLineChars="200"/>
        <w:rPr>
          <w:rFonts w:hAnsi="宋体"/>
          <w:color w:val="auto"/>
          <w:szCs w:val="21"/>
          <w:highlight w:val="none"/>
        </w:rPr>
      </w:pPr>
      <w:r>
        <w:rPr>
          <w:rFonts w:hint="eastAsia" w:hAnsi="宋体"/>
          <w:color w:val="auto"/>
          <w:szCs w:val="21"/>
          <w:highlight w:val="none"/>
        </w:rPr>
        <w:t>(l)施工场地具备施工条件的要求及完成的时间</w:t>
      </w:r>
      <w:r>
        <w:rPr>
          <w:rFonts w:hint="eastAsia" w:hAnsi="宋体"/>
          <w:color w:val="auto"/>
          <w:szCs w:val="21"/>
          <w:highlight w:val="none"/>
          <w:u w:val="single"/>
        </w:rPr>
        <w:t>：于开工前7天。</w:t>
      </w:r>
      <w:r>
        <w:rPr>
          <w:rFonts w:hint="eastAsia" w:hAnsi="宋体"/>
          <w:color w:val="auto"/>
          <w:szCs w:val="21"/>
          <w:highlight w:val="none"/>
        </w:rPr>
        <w:t xml:space="preserve">   </w:t>
      </w:r>
    </w:p>
    <w:p>
      <w:pPr>
        <w:pStyle w:val="23"/>
        <w:spacing w:line="360" w:lineRule="auto"/>
        <w:ind w:firstLine="443" w:firstLineChars="210"/>
        <w:rPr>
          <w:rFonts w:hAnsi="宋体"/>
          <w:b/>
          <w:bCs/>
          <w:color w:val="auto"/>
          <w:szCs w:val="21"/>
          <w:highlight w:val="none"/>
          <w:u w:val="single"/>
        </w:rPr>
      </w:pPr>
      <w:r>
        <w:rPr>
          <w:rFonts w:hint="eastAsia" w:hAnsi="宋体"/>
          <w:b/>
          <w:bCs/>
          <w:color w:val="auto"/>
          <w:szCs w:val="21"/>
          <w:highlight w:val="none"/>
        </w:rPr>
        <w:t>(2)将施工所需的水、电、电讯线路接至施工场地的时间、地点和供应要求：由承包人在投标报价中自行考虑。</w:t>
      </w:r>
      <w:r>
        <w:rPr>
          <w:rFonts w:hint="eastAsia" w:hAnsi="宋体"/>
          <w:b/>
          <w:bCs/>
          <w:color w:val="auto"/>
          <w:szCs w:val="21"/>
          <w:highlight w:val="none"/>
          <w:u w:val="single"/>
        </w:rPr>
        <w:t>若供电部门的原因造成停电，承包人必须自行解决施工用电，费用自理。</w:t>
      </w:r>
    </w:p>
    <w:p>
      <w:pPr>
        <w:pStyle w:val="23"/>
        <w:spacing w:line="360" w:lineRule="auto"/>
        <w:ind w:firstLine="420" w:firstLineChars="200"/>
        <w:rPr>
          <w:rFonts w:hAnsi="宋体"/>
          <w:bCs/>
          <w:color w:val="auto"/>
          <w:szCs w:val="21"/>
          <w:highlight w:val="none"/>
          <w:u w:val="single"/>
        </w:rPr>
      </w:pPr>
      <w:r>
        <w:rPr>
          <w:rFonts w:hint="eastAsia" w:hAnsi="宋体"/>
          <w:bCs/>
          <w:color w:val="auto"/>
          <w:szCs w:val="21"/>
          <w:highlight w:val="none"/>
        </w:rPr>
        <w:t>(3)施工场地与公共道路的通道开通时间和要求：</w:t>
      </w:r>
      <w:r>
        <w:rPr>
          <w:rFonts w:hint="eastAsia" w:hAnsi="宋体"/>
          <w:bCs/>
          <w:color w:val="auto"/>
          <w:szCs w:val="21"/>
          <w:highlight w:val="none"/>
          <w:u w:val="single"/>
        </w:rPr>
        <w:t xml:space="preserve"> 已开通。</w:t>
      </w:r>
    </w:p>
    <w:p>
      <w:pPr>
        <w:pStyle w:val="23"/>
        <w:spacing w:line="360" w:lineRule="auto"/>
        <w:ind w:firstLine="443" w:firstLineChars="210"/>
        <w:rPr>
          <w:rFonts w:hAnsi="宋体"/>
          <w:b/>
          <w:bCs/>
          <w:color w:val="auto"/>
          <w:szCs w:val="21"/>
          <w:highlight w:val="none"/>
          <w:u w:val="single"/>
        </w:rPr>
      </w:pPr>
      <w:r>
        <w:rPr>
          <w:rFonts w:hint="eastAsia" w:hAnsi="宋体"/>
          <w:b/>
          <w:bCs/>
          <w:color w:val="auto"/>
          <w:szCs w:val="21"/>
          <w:highlight w:val="none"/>
        </w:rPr>
        <w:t>(4)工程地质和地下管线资料的提供时间：</w:t>
      </w:r>
      <w:r>
        <w:rPr>
          <w:rFonts w:hint="eastAsia" w:hAnsi="宋体"/>
          <w:b/>
          <w:bCs/>
          <w:color w:val="auto"/>
          <w:szCs w:val="21"/>
          <w:highlight w:val="none"/>
          <w:u w:val="single"/>
        </w:rPr>
        <w:t>招标时已提供，由承包人现场勘测，费用自理。</w:t>
      </w:r>
    </w:p>
    <w:p>
      <w:pPr>
        <w:pStyle w:val="23"/>
        <w:spacing w:line="360" w:lineRule="auto"/>
        <w:ind w:firstLine="441" w:firstLineChars="210"/>
        <w:rPr>
          <w:rFonts w:hAnsi="宋体"/>
          <w:bCs/>
          <w:color w:val="auto"/>
          <w:szCs w:val="21"/>
          <w:highlight w:val="none"/>
          <w:u w:val="single"/>
        </w:rPr>
      </w:pPr>
      <w:r>
        <w:rPr>
          <w:rFonts w:hint="eastAsia" w:hAnsi="宋体"/>
          <w:bCs/>
          <w:color w:val="auto"/>
          <w:szCs w:val="21"/>
          <w:highlight w:val="none"/>
        </w:rPr>
        <w:t>(5)由发包人办理的施工所需证件、批件的名称和完成时间：</w:t>
      </w:r>
      <w:r>
        <w:rPr>
          <w:rFonts w:hint="eastAsia" w:hAnsi="宋体"/>
          <w:bCs/>
          <w:color w:val="auto"/>
          <w:szCs w:val="21"/>
          <w:highlight w:val="none"/>
          <w:u w:val="single"/>
        </w:rPr>
        <w:t xml:space="preserve">  由承包人负责办理。</w:t>
      </w:r>
    </w:p>
    <w:p>
      <w:pPr>
        <w:pStyle w:val="23"/>
        <w:spacing w:line="360" w:lineRule="auto"/>
        <w:ind w:firstLine="441" w:firstLineChars="210"/>
        <w:rPr>
          <w:rFonts w:hAnsi="宋体"/>
          <w:bCs/>
          <w:color w:val="auto"/>
          <w:szCs w:val="21"/>
          <w:highlight w:val="none"/>
          <w:u w:val="single"/>
        </w:rPr>
      </w:pPr>
      <w:r>
        <w:rPr>
          <w:rFonts w:hint="eastAsia" w:hAnsi="宋体"/>
          <w:bCs/>
          <w:color w:val="auto"/>
          <w:szCs w:val="21"/>
          <w:highlight w:val="none"/>
        </w:rPr>
        <w:t>(6)水准点与座标控制点交验要求：</w:t>
      </w:r>
      <w:r>
        <w:rPr>
          <w:rFonts w:hint="eastAsia" w:hAnsi="宋体"/>
          <w:bCs/>
          <w:color w:val="auto"/>
          <w:szCs w:val="21"/>
          <w:highlight w:val="none"/>
          <w:u w:val="single"/>
        </w:rPr>
        <w:t xml:space="preserve"> 于开工前3日内现场交验，双方做好签认记录。</w:t>
      </w:r>
    </w:p>
    <w:p>
      <w:pPr>
        <w:pStyle w:val="23"/>
        <w:spacing w:line="360" w:lineRule="auto"/>
        <w:ind w:firstLine="420" w:firstLineChars="200"/>
        <w:rPr>
          <w:rFonts w:hAnsi="宋体"/>
          <w:bCs/>
          <w:color w:val="auto"/>
          <w:szCs w:val="21"/>
          <w:highlight w:val="none"/>
          <w:u w:val="single"/>
        </w:rPr>
      </w:pPr>
      <w:r>
        <w:rPr>
          <w:rFonts w:hint="eastAsia" w:hAnsi="宋体"/>
          <w:bCs/>
          <w:color w:val="auto"/>
          <w:szCs w:val="21"/>
          <w:highlight w:val="none"/>
        </w:rPr>
        <w:t>(7)图纸会审和设计交底时间：</w:t>
      </w:r>
      <w:r>
        <w:rPr>
          <w:rFonts w:hint="eastAsia" w:hAnsi="宋体"/>
          <w:bCs/>
          <w:color w:val="auto"/>
          <w:szCs w:val="21"/>
          <w:highlight w:val="none"/>
          <w:u w:val="single"/>
        </w:rPr>
        <w:t xml:space="preserve"> 于开工前7天。</w:t>
      </w:r>
    </w:p>
    <w:p>
      <w:pPr>
        <w:pStyle w:val="23"/>
        <w:spacing w:line="360" w:lineRule="auto"/>
        <w:ind w:firstLine="413" w:firstLineChars="196"/>
        <w:rPr>
          <w:rFonts w:hAnsi="宋体"/>
          <w:b/>
          <w:color w:val="auto"/>
          <w:szCs w:val="21"/>
          <w:highlight w:val="none"/>
          <w:u w:val="single"/>
        </w:rPr>
      </w:pPr>
      <w:r>
        <w:rPr>
          <w:rFonts w:hint="eastAsia" w:hAnsi="宋体"/>
          <w:b/>
          <w:color w:val="auto"/>
          <w:szCs w:val="21"/>
          <w:highlight w:val="none"/>
        </w:rPr>
        <w:t>(8)协调处理施工场地周围地下管线和邻近建筑物、构筑物(含文物保护建筑)、古树名木的保护工作：</w:t>
      </w:r>
      <w:r>
        <w:rPr>
          <w:rFonts w:hint="eastAsia" w:hAnsi="宋体"/>
          <w:b/>
          <w:color w:val="auto"/>
          <w:szCs w:val="21"/>
          <w:highlight w:val="none"/>
          <w:u w:val="single"/>
        </w:rPr>
        <w:t xml:space="preserve"> 由发包人协调，相应费用由承包人承担。</w:t>
      </w:r>
    </w:p>
    <w:p>
      <w:pPr>
        <w:pStyle w:val="23"/>
        <w:spacing w:line="360" w:lineRule="auto"/>
        <w:ind w:firstLine="546" w:firstLineChars="260"/>
        <w:rPr>
          <w:rFonts w:hAnsi="宋体"/>
          <w:color w:val="auto"/>
          <w:szCs w:val="21"/>
          <w:highlight w:val="none"/>
          <w:u w:val="single"/>
        </w:rPr>
      </w:pPr>
      <w:r>
        <w:rPr>
          <w:rFonts w:hint="eastAsia" w:hAnsi="宋体"/>
          <w:color w:val="auto"/>
          <w:szCs w:val="21"/>
          <w:highlight w:val="none"/>
        </w:rPr>
        <w:t>(9)双方约定发包人应做的其他工作：</w:t>
      </w:r>
      <w:r>
        <w:rPr>
          <w:rFonts w:hint="eastAsia" w:hAnsi="宋体"/>
          <w:color w:val="auto"/>
          <w:szCs w:val="21"/>
          <w:highlight w:val="none"/>
          <w:u w:val="single"/>
        </w:rPr>
        <w:t xml:space="preserve">  无 。 </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 xml:space="preserve"> 8.2 发包人委托承包人办理的工作： </w:t>
      </w:r>
    </w:p>
    <w:p>
      <w:pPr>
        <w:pStyle w:val="23"/>
        <w:spacing w:line="360" w:lineRule="auto"/>
        <w:ind w:firstLine="443" w:firstLineChars="210"/>
        <w:rPr>
          <w:rFonts w:hAnsi="宋体"/>
          <w:b/>
          <w:color w:val="auto"/>
          <w:szCs w:val="21"/>
          <w:highlight w:val="none"/>
        </w:rPr>
      </w:pPr>
      <w:r>
        <w:rPr>
          <w:rFonts w:hint="eastAsia" w:hAnsi="宋体"/>
          <w:b/>
          <w:color w:val="auto"/>
          <w:szCs w:val="21"/>
          <w:highlight w:val="none"/>
        </w:rPr>
        <w:t>9. 承包人工作</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9.1 承包人应按约定时间和要求，完成以下工作：</w:t>
      </w:r>
    </w:p>
    <w:p>
      <w:pPr>
        <w:autoSpaceDE w:val="0"/>
        <w:autoSpaceDN w:val="0"/>
        <w:spacing w:line="360" w:lineRule="auto"/>
        <w:ind w:firstLine="470" w:firstLineChars="224"/>
        <w:rPr>
          <w:rFonts w:ascii="宋体" w:hAnsi="宋体"/>
          <w:color w:val="auto"/>
          <w:szCs w:val="21"/>
          <w:highlight w:val="none"/>
        </w:rPr>
      </w:pPr>
      <w:r>
        <w:rPr>
          <w:rFonts w:hint="eastAsia" w:ascii="宋体" w:hAnsi="宋体"/>
          <w:color w:val="auto"/>
          <w:szCs w:val="21"/>
          <w:highlight w:val="none"/>
        </w:rPr>
        <w:t>⑴</w:t>
      </w:r>
      <w:r>
        <w:rPr>
          <w:rFonts w:ascii="宋体" w:hAnsi="宋体"/>
          <w:color w:val="auto"/>
          <w:szCs w:val="21"/>
          <w:highlight w:val="none"/>
        </w:rPr>
        <w:t xml:space="preserve"> </w:t>
      </w:r>
      <w:r>
        <w:rPr>
          <w:rFonts w:hint="eastAsia" w:ascii="宋体" w:hAnsi="宋体"/>
          <w:color w:val="auto"/>
          <w:szCs w:val="21"/>
          <w:highlight w:val="none"/>
        </w:rPr>
        <w:t>需由设计资质等级和业务范围允许的承包人完成的设计文件提交时间：</w:t>
      </w:r>
      <w:r>
        <w:rPr>
          <w:rFonts w:hint="eastAsia" w:ascii="宋体" w:hAnsi="宋体"/>
          <w:color w:val="auto"/>
          <w:szCs w:val="21"/>
          <w:highlight w:val="none"/>
          <w:u w:val="single"/>
        </w:rPr>
        <w:t>无。</w:t>
      </w:r>
    </w:p>
    <w:p>
      <w:pPr>
        <w:autoSpaceDE w:val="0"/>
        <w:autoSpaceDN w:val="0"/>
        <w:spacing w:line="360" w:lineRule="auto"/>
        <w:ind w:firstLine="470" w:firstLineChars="224"/>
        <w:outlineLvl w:val="0"/>
        <w:rPr>
          <w:rFonts w:ascii="宋体" w:hAnsi="宋体"/>
          <w:color w:val="auto"/>
          <w:szCs w:val="21"/>
          <w:highlight w:val="none"/>
          <w:u w:val="single"/>
        </w:rPr>
      </w:pPr>
      <w:bookmarkStart w:id="198" w:name="_Toc10119901"/>
      <w:bookmarkStart w:id="199" w:name="_Toc11166864"/>
      <w:r>
        <w:rPr>
          <w:rFonts w:hint="eastAsia" w:ascii="宋体" w:hAnsi="宋体"/>
          <w:color w:val="auto"/>
          <w:szCs w:val="21"/>
          <w:highlight w:val="none"/>
        </w:rPr>
        <w:t>⑵</w:t>
      </w:r>
      <w:r>
        <w:rPr>
          <w:rFonts w:ascii="宋体" w:hAnsi="宋体"/>
          <w:color w:val="auto"/>
          <w:szCs w:val="21"/>
          <w:highlight w:val="none"/>
        </w:rPr>
        <w:t xml:space="preserve"> </w:t>
      </w:r>
      <w:r>
        <w:rPr>
          <w:rFonts w:hint="eastAsia" w:ascii="宋体" w:hAnsi="宋体"/>
          <w:color w:val="auto"/>
          <w:szCs w:val="21"/>
          <w:highlight w:val="none"/>
        </w:rPr>
        <w:t xml:space="preserve"> 应提供计划、报表的名称及完成时间：</w:t>
      </w:r>
      <w:r>
        <w:rPr>
          <w:rFonts w:hint="eastAsia" w:ascii="宋体" w:hAnsi="宋体"/>
          <w:color w:val="auto"/>
          <w:szCs w:val="21"/>
          <w:highlight w:val="none"/>
          <w:u w:val="single"/>
        </w:rPr>
        <w:t>每月5日提供上月完成工程量报表、本月计划完成工程量计划各肆份。</w:t>
      </w:r>
      <w:bookmarkEnd w:id="198"/>
      <w:bookmarkEnd w:id="199"/>
    </w:p>
    <w:p>
      <w:pPr>
        <w:pStyle w:val="23"/>
        <w:spacing w:line="360" w:lineRule="auto"/>
        <w:ind w:firstLine="443" w:firstLineChars="210"/>
        <w:rPr>
          <w:rFonts w:hAnsi="宋体"/>
          <w:b/>
          <w:bCs/>
          <w:color w:val="auto"/>
          <w:szCs w:val="21"/>
          <w:highlight w:val="none"/>
          <w:u w:val="single"/>
        </w:rPr>
      </w:pPr>
      <w:r>
        <w:rPr>
          <w:rFonts w:hint="eastAsia" w:hAnsi="宋体"/>
          <w:b/>
          <w:bCs/>
          <w:color w:val="auto"/>
          <w:szCs w:val="21"/>
          <w:highlight w:val="none"/>
        </w:rPr>
        <w:t xml:space="preserve"> (3)承担施工安全保卫工作及非夜间施工照明的责任和要求：</w:t>
      </w:r>
      <w:r>
        <w:rPr>
          <w:rFonts w:hint="eastAsia" w:hAnsi="宋体"/>
          <w:b/>
          <w:bCs/>
          <w:color w:val="auto"/>
          <w:szCs w:val="21"/>
          <w:highlight w:val="none"/>
          <w:u w:val="single"/>
        </w:rPr>
        <w:t xml:space="preserve">  承包人应采取一切合理的预防措施，防止人员伤亡、财产损失事故，所发生的费用由承包人承担。 </w:t>
      </w:r>
    </w:p>
    <w:p>
      <w:pPr>
        <w:pStyle w:val="23"/>
        <w:spacing w:line="360" w:lineRule="auto"/>
        <w:ind w:firstLine="441" w:firstLineChars="210"/>
        <w:rPr>
          <w:rFonts w:hAnsi="宋体"/>
          <w:color w:val="auto"/>
          <w:szCs w:val="21"/>
          <w:highlight w:val="none"/>
          <w:u w:val="single"/>
        </w:rPr>
      </w:pPr>
      <w:r>
        <w:rPr>
          <w:rFonts w:hint="eastAsia" w:hAnsi="宋体"/>
          <w:color w:val="auto"/>
          <w:szCs w:val="21"/>
          <w:highlight w:val="none"/>
        </w:rPr>
        <w:t>(4)向发包人提供的办公和生活房屋及设施的要求：</w:t>
      </w:r>
      <w:r>
        <w:rPr>
          <w:rFonts w:hint="eastAsia" w:hAnsi="宋体"/>
          <w:color w:val="auto"/>
          <w:szCs w:val="21"/>
          <w:highlight w:val="none"/>
          <w:u w:val="single"/>
          <w:lang w:val="en-US" w:eastAsia="zh-CN"/>
        </w:rPr>
        <w:t xml:space="preserve">                          </w:t>
      </w:r>
      <w:r>
        <w:rPr>
          <w:rFonts w:hint="eastAsia" w:hAnsi="宋体"/>
          <w:b/>
          <w:color w:val="auto"/>
          <w:szCs w:val="21"/>
          <w:highlight w:val="none"/>
          <w:u w:val="single"/>
        </w:rPr>
        <w:t>。</w:t>
      </w:r>
    </w:p>
    <w:p>
      <w:pPr>
        <w:pStyle w:val="23"/>
        <w:spacing w:line="360" w:lineRule="auto"/>
        <w:ind w:firstLine="443" w:firstLineChars="210"/>
        <w:rPr>
          <w:rFonts w:hAnsi="宋体"/>
          <w:b/>
          <w:bCs/>
          <w:color w:val="auto"/>
          <w:szCs w:val="21"/>
          <w:highlight w:val="none"/>
          <w:u w:val="single"/>
        </w:rPr>
      </w:pPr>
      <w:r>
        <w:rPr>
          <w:rFonts w:hint="eastAsia" w:hAnsi="宋体"/>
          <w:b/>
          <w:bCs/>
          <w:color w:val="auto"/>
          <w:szCs w:val="21"/>
          <w:highlight w:val="none"/>
        </w:rPr>
        <w:t>(5)需承包人办理的有关施工场地交通、环卫和施工噪音管理等手续：</w:t>
      </w:r>
      <w:r>
        <w:rPr>
          <w:rFonts w:hint="eastAsia" w:hAnsi="宋体"/>
          <w:b/>
          <w:bCs/>
          <w:color w:val="auto"/>
          <w:szCs w:val="21"/>
          <w:highlight w:val="none"/>
          <w:u w:val="single"/>
        </w:rPr>
        <w:t>因施工需要，经发包人批准，由承包人办理和负责费用。</w:t>
      </w:r>
    </w:p>
    <w:p>
      <w:pPr>
        <w:pStyle w:val="23"/>
        <w:spacing w:line="360" w:lineRule="auto"/>
        <w:ind w:firstLine="441" w:firstLineChars="210"/>
        <w:rPr>
          <w:rFonts w:hAnsi="宋体"/>
          <w:color w:val="auto"/>
          <w:szCs w:val="21"/>
          <w:highlight w:val="none"/>
          <w:u w:val="single"/>
        </w:rPr>
      </w:pPr>
      <w:r>
        <w:rPr>
          <w:rFonts w:hint="eastAsia" w:hAnsi="宋体"/>
          <w:color w:val="auto"/>
          <w:szCs w:val="21"/>
          <w:highlight w:val="none"/>
        </w:rPr>
        <w:t xml:space="preserve">(6)已完工程成品保护的特殊要求及费用承担： </w:t>
      </w:r>
      <w:r>
        <w:rPr>
          <w:rFonts w:hint="eastAsia" w:hAnsi="宋体"/>
          <w:color w:val="auto"/>
          <w:szCs w:val="21"/>
          <w:highlight w:val="none"/>
          <w:u w:val="single"/>
        </w:rPr>
        <w:t xml:space="preserve"> 按通用条款第9.1（6）条执行。 </w:t>
      </w:r>
    </w:p>
    <w:p>
      <w:pPr>
        <w:pStyle w:val="23"/>
        <w:spacing w:line="360" w:lineRule="auto"/>
        <w:ind w:firstLine="443" w:firstLineChars="210"/>
        <w:rPr>
          <w:rFonts w:hAnsi="宋体"/>
          <w:b/>
          <w:bCs/>
          <w:color w:val="auto"/>
          <w:szCs w:val="21"/>
          <w:highlight w:val="none"/>
          <w:u w:val="single"/>
        </w:rPr>
      </w:pPr>
      <w:r>
        <w:rPr>
          <w:rFonts w:hint="eastAsia" w:hAnsi="宋体"/>
          <w:b/>
          <w:bCs/>
          <w:color w:val="auto"/>
          <w:szCs w:val="21"/>
          <w:highlight w:val="none"/>
        </w:rPr>
        <w:t xml:space="preserve"> (7)施工场地周围地下管线和邻近建筑物、构筑物(含文物保护建筑)、古树名木的保护要求及费用承担：</w:t>
      </w:r>
      <w:r>
        <w:rPr>
          <w:rFonts w:hint="eastAsia" w:hAnsi="宋体"/>
          <w:b/>
          <w:bCs/>
          <w:color w:val="auto"/>
          <w:szCs w:val="21"/>
          <w:highlight w:val="none"/>
          <w:u w:val="single"/>
        </w:rPr>
        <w:t>承包人施工时应探明并负责保护且承担费用，施工时如损坏地下管线、邻近建筑物、构筑物，所发生费用由承包人承担。</w:t>
      </w:r>
    </w:p>
    <w:p>
      <w:pPr>
        <w:pStyle w:val="23"/>
        <w:spacing w:line="360" w:lineRule="auto"/>
        <w:ind w:firstLine="443" w:firstLineChars="210"/>
        <w:rPr>
          <w:rFonts w:hAnsi="宋体"/>
          <w:b/>
          <w:bCs/>
          <w:color w:val="auto"/>
          <w:szCs w:val="21"/>
          <w:highlight w:val="none"/>
          <w:u w:val="single"/>
        </w:rPr>
      </w:pPr>
      <w:r>
        <w:rPr>
          <w:rFonts w:hint="eastAsia" w:hAnsi="宋体"/>
          <w:b/>
          <w:bCs/>
          <w:color w:val="auto"/>
          <w:szCs w:val="21"/>
          <w:highlight w:val="none"/>
        </w:rPr>
        <w:t xml:space="preserve"> (8)施工场地清洁卫生的要求：</w:t>
      </w:r>
      <w:r>
        <w:rPr>
          <w:rFonts w:hint="eastAsia" w:hAnsi="宋体"/>
          <w:b/>
          <w:bCs/>
          <w:color w:val="auto"/>
          <w:szCs w:val="21"/>
          <w:highlight w:val="none"/>
          <w:u w:val="single"/>
        </w:rPr>
        <w:t>由于施工造成的环境污染，其责任和费用均由承包人承担。</w:t>
      </w:r>
    </w:p>
    <w:p>
      <w:pPr>
        <w:pStyle w:val="23"/>
        <w:spacing w:line="360" w:lineRule="auto"/>
        <w:ind w:firstLine="443" w:firstLineChars="210"/>
        <w:rPr>
          <w:rFonts w:hAnsi="宋体"/>
          <w:b/>
          <w:bCs/>
          <w:color w:val="auto"/>
          <w:szCs w:val="21"/>
          <w:highlight w:val="none"/>
          <w:u w:val="single"/>
        </w:rPr>
      </w:pPr>
      <w:r>
        <w:rPr>
          <w:rFonts w:hint="eastAsia" w:hAnsi="宋体"/>
          <w:b/>
          <w:bCs/>
          <w:color w:val="auto"/>
          <w:szCs w:val="21"/>
          <w:highlight w:val="none"/>
        </w:rPr>
        <w:t xml:space="preserve"> (9)</w:t>
      </w:r>
      <w:r>
        <w:rPr>
          <w:rFonts w:hint="eastAsia" w:hAnsi="宋体"/>
          <w:b/>
          <w:bCs/>
          <w:color w:val="auto"/>
          <w:szCs w:val="21"/>
          <w:highlight w:val="none"/>
          <w:u w:val="single"/>
        </w:rPr>
        <w:t>承包人在合同签订后自行组织工程现场勘测、勘察并应在合同签订十五日内编制工程施工组织计划提交监理单位和发包人审核、批复。</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(10)双方约定承包人应做的其他工作：</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1)配合发包人做好安全文明宣传、领导检查宣传等工作，相关费用由承包人承担。</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2)</w:t>
      </w:r>
      <w:r>
        <w:rPr>
          <w:rFonts w:hAnsi="宋体"/>
          <w:color w:val="auto"/>
          <w:szCs w:val="21"/>
          <w:highlight w:val="none"/>
        </w:rPr>
        <w:t>承包人生活设施及施工场地，应自费配备消防设备，防止火灾发生。</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3)承包人的临时用地（含项目部驻地等）租用费（含拆迁补偿）、临时用地的环保、恢复、临时用地的青苗补偿及地面附着物拆除等费用均由承包人负责，以上费用在投标报价中综合考虑。</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4) 取土场及弃土场由承包人自行解决，但不得违反相关管理规定，并承担相关费用。</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5）经过城市道路的施工车辆，必须按交警、城管、运输等部门相关规定执行。由于施工车辆造成的道路、环境等污染，其责任和费用均由承包人承担。</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6）承包人负责合同实施期间其合同段内临时交通道路（含场内外连接公共交通道路）和交通设施的修建、维修、养护和交通管理工作，并承担一切费用。</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7）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8）原则上承包人负责联系项目区集体组织，做好工程占用土地的群众的思想工作，工程建设占用土地由承包人自行解决。</w:t>
      </w:r>
    </w:p>
    <w:p>
      <w:pPr>
        <w:pStyle w:val="23"/>
        <w:spacing w:line="360" w:lineRule="auto"/>
        <w:ind w:firstLine="441" w:firstLineChars="210"/>
        <w:rPr>
          <w:rFonts w:hAnsi="宋体"/>
          <w:bCs/>
          <w:color w:val="auto"/>
          <w:szCs w:val="21"/>
          <w:highlight w:val="none"/>
        </w:rPr>
      </w:pPr>
      <w:r>
        <w:rPr>
          <w:rFonts w:hAnsi="宋体"/>
          <w:bCs/>
          <w:color w:val="auto"/>
          <w:szCs w:val="21"/>
          <w:highlight w:val="none"/>
        </w:rPr>
        <w:t>9</w:t>
      </w:r>
      <w:r>
        <w:rPr>
          <w:rFonts w:hint="eastAsia" w:hAnsi="宋体"/>
          <w:bCs/>
          <w:color w:val="auto"/>
          <w:szCs w:val="21"/>
          <w:highlight w:val="none"/>
        </w:rPr>
        <w:t>）承包人负责工程施工期间的安全、对已完成工程存在可能安全隐患的，要负责做好警示提示。</w:t>
      </w:r>
    </w:p>
    <w:p>
      <w:pPr>
        <w:pStyle w:val="23"/>
        <w:spacing w:line="360" w:lineRule="auto"/>
        <w:ind w:firstLine="443" w:firstLineChars="210"/>
        <w:rPr>
          <w:rFonts w:hAnsi="宋体"/>
          <w:b/>
          <w:color w:val="auto"/>
          <w:szCs w:val="21"/>
          <w:highlight w:val="none"/>
        </w:rPr>
      </w:pPr>
      <w:r>
        <w:rPr>
          <w:rFonts w:hint="eastAsia" w:hAnsi="宋体"/>
          <w:b/>
          <w:color w:val="auto"/>
          <w:szCs w:val="21"/>
          <w:highlight w:val="none"/>
        </w:rPr>
        <w:t>三、施工组织设计和工期</w:t>
      </w:r>
    </w:p>
    <w:p>
      <w:pPr>
        <w:pStyle w:val="23"/>
        <w:spacing w:line="360" w:lineRule="auto"/>
        <w:ind w:firstLine="443" w:firstLineChars="210"/>
        <w:rPr>
          <w:rFonts w:hAnsi="宋体"/>
          <w:b/>
          <w:color w:val="auto"/>
          <w:szCs w:val="21"/>
          <w:highlight w:val="none"/>
        </w:rPr>
      </w:pPr>
      <w:r>
        <w:rPr>
          <w:rFonts w:hint="eastAsia" w:hAnsi="宋体"/>
          <w:b/>
          <w:color w:val="auto"/>
          <w:szCs w:val="21"/>
          <w:highlight w:val="none"/>
        </w:rPr>
        <w:t>10. 进度计划</w:t>
      </w:r>
    </w:p>
    <w:p>
      <w:pPr>
        <w:pStyle w:val="23"/>
        <w:spacing w:line="360" w:lineRule="auto"/>
        <w:ind w:firstLine="441" w:firstLineChars="210"/>
        <w:rPr>
          <w:rFonts w:hAnsi="宋体"/>
          <w:bCs/>
          <w:color w:val="auto"/>
          <w:szCs w:val="21"/>
          <w:highlight w:val="none"/>
        </w:rPr>
      </w:pPr>
      <w:r>
        <w:rPr>
          <w:rFonts w:hint="eastAsia" w:hAnsi="宋体"/>
          <w:bCs/>
          <w:color w:val="auto"/>
          <w:szCs w:val="21"/>
          <w:highlight w:val="none"/>
        </w:rPr>
        <w:t>10.1 承包人提供施工组织设计(施工方案)和进度计划的时间：</w:t>
      </w:r>
      <w:r>
        <w:rPr>
          <w:rFonts w:hint="eastAsia" w:hAnsi="宋体"/>
          <w:bCs/>
          <w:color w:val="auto"/>
          <w:szCs w:val="21"/>
          <w:highlight w:val="none"/>
          <w:u w:val="single"/>
        </w:rPr>
        <w:t xml:space="preserve"> 合同签订后15日内 </w:t>
      </w:r>
      <w:r>
        <w:rPr>
          <w:rFonts w:hint="eastAsia" w:hAnsi="宋体"/>
          <w:bCs/>
          <w:color w:val="auto"/>
          <w:szCs w:val="21"/>
          <w:highlight w:val="none"/>
        </w:rPr>
        <w:t>。</w:t>
      </w:r>
    </w:p>
    <w:p>
      <w:pPr>
        <w:pStyle w:val="23"/>
        <w:spacing w:line="360" w:lineRule="auto"/>
        <w:ind w:firstLine="441" w:firstLineChars="210"/>
        <w:rPr>
          <w:rFonts w:hAnsi="宋体"/>
          <w:color w:val="auto"/>
          <w:szCs w:val="21"/>
          <w:highlight w:val="none"/>
        </w:rPr>
      </w:pPr>
      <w:r>
        <w:rPr>
          <w:rFonts w:hint="eastAsia" w:hAnsi="宋体"/>
          <w:bCs/>
          <w:color w:val="auto"/>
          <w:szCs w:val="21"/>
          <w:highlight w:val="none"/>
        </w:rPr>
        <w:t>工程师确认的时间：</w:t>
      </w:r>
      <w:r>
        <w:rPr>
          <w:rFonts w:hint="eastAsia" w:hAnsi="宋体"/>
          <w:bCs/>
          <w:color w:val="auto"/>
          <w:szCs w:val="21"/>
          <w:highlight w:val="none"/>
          <w:u w:val="single"/>
        </w:rPr>
        <w:t xml:space="preserve"> 收到后5日内予以批复</w:t>
      </w:r>
      <w:r>
        <w:rPr>
          <w:rFonts w:hint="eastAsia" w:hAnsi="宋体"/>
          <w:bCs/>
          <w:color w:val="auto"/>
          <w:szCs w:val="21"/>
          <w:highlight w:val="none"/>
        </w:rPr>
        <w:t>。</w:t>
      </w:r>
    </w:p>
    <w:p>
      <w:pPr>
        <w:pStyle w:val="23"/>
        <w:spacing w:line="360" w:lineRule="auto"/>
        <w:ind w:firstLine="441" w:firstLineChars="210"/>
        <w:rPr>
          <w:rFonts w:hAnsi="宋体"/>
          <w:b/>
          <w:color w:val="auto"/>
          <w:szCs w:val="21"/>
          <w:highlight w:val="none"/>
          <w:u w:val="single"/>
        </w:rPr>
      </w:pPr>
      <w:r>
        <w:rPr>
          <w:rFonts w:hint="eastAsia" w:hAnsi="宋体"/>
          <w:bCs/>
          <w:color w:val="auto"/>
          <w:szCs w:val="21"/>
          <w:highlight w:val="none"/>
        </w:rPr>
        <w:t>10.2 群体工程中有关进度计划的要求：</w:t>
      </w:r>
      <w:r>
        <w:rPr>
          <w:rFonts w:hint="eastAsia" w:hAnsi="宋体"/>
          <w:b/>
          <w:color w:val="auto"/>
          <w:szCs w:val="21"/>
          <w:highlight w:val="none"/>
        </w:rPr>
        <w:t xml:space="preserve"> </w:t>
      </w:r>
      <w:r>
        <w:rPr>
          <w:rFonts w:hint="eastAsia" w:hAnsi="宋体"/>
          <w:b/>
          <w:color w:val="auto"/>
          <w:szCs w:val="21"/>
          <w:highlight w:val="none"/>
          <w:u w:val="single"/>
        </w:rPr>
        <w:t xml:space="preserve">  按批复的施工组织计划执行 。 </w:t>
      </w:r>
    </w:p>
    <w:p>
      <w:pPr>
        <w:pStyle w:val="23"/>
        <w:spacing w:line="360" w:lineRule="auto"/>
        <w:ind w:firstLine="443" w:firstLineChars="210"/>
        <w:rPr>
          <w:rFonts w:hAnsi="宋体"/>
          <w:b/>
          <w:color w:val="auto"/>
          <w:szCs w:val="21"/>
          <w:highlight w:val="none"/>
        </w:rPr>
      </w:pPr>
      <w:r>
        <w:rPr>
          <w:rFonts w:hAnsi="宋体"/>
          <w:b/>
          <w:color w:val="auto"/>
          <w:szCs w:val="21"/>
          <w:highlight w:val="none"/>
        </w:rPr>
        <w:t xml:space="preserve"> </w:t>
      </w:r>
      <w:r>
        <w:rPr>
          <w:rFonts w:hint="eastAsia" w:hAnsi="宋体"/>
          <w:b/>
          <w:color w:val="auto"/>
          <w:szCs w:val="21"/>
          <w:highlight w:val="none"/>
        </w:rPr>
        <w:t>13. 工期延误</w:t>
      </w:r>
    </w:p>
    <w:p>
      <w:pPr>
        <w:spacing w:line="360" w:lineRule="auto"/>
        <w:ind w:firstLine="441" w:firstLineChars="210"/>
        <w:rPr>
          <w:rFonts w:ascii="宋体" w:hAnsi="宋体"/>
          <w:color w:val="auto"/>
          <w:szCs w:val="21"/>
          <w:highlight w:val="none"/>
        </w:rPr>
      </w:pPr>
      <w:r>
        <w:rPr>
          <w:rFonts w:hint="eastAsia" w:ascii="宋体" w:hAnsi="宋体"/>
          <w:color w:val="auto"/>
          <w:szCs w:val="21"/>
          <w:highlight w:val="none"/>
        </w:rPr>
        <w:t>13</w:t>
      </w:r>
      <w:r>
        <w:rPr>
          <w:rFonts w:ascii="宋体" w:hAnsi="宋体"/>
          <w:color w:val="auto"/>
          <w:szCs w:val="21"/>
          <w:highlight w:val="none"/>
        </w:rPr>
        <w:t>.</w:t>
      </w:r>
      <w:r>
        <w:rPr>
          <w:rFonts w:hint="eastAsia" w:ascii="宋体" w:hAnsi="宋体"/>
          <w:color w:val="auto"/>
          <w:szCs w:val="21"/>
          <w:highlight w:val="none"/>
        </w:rPr>
        <w:t>1 对以下原因造成工期延误；经工程师确认，工期相应顺延：按通用条款第13条执行。</w:t>
      </w:r>
    </w:p>
    <w:p>
      <w:pPr>
        <w:spacing w:line="360" w:lineRule="auto"/>
        <w:ind w:firstLine="441" w:firstLineChars="210"/>
        <w:rPr>
          <w:rFonts w:ascii="宋体" w:hAnsi="宋体"/>
          <w:color w:val="auto"/>
          <w:szCs w:val="21"/>
          <w:highlight w:val="none"/>
          <w:u w:val="single"/>
        </w:rPr>
      </w:pPr>
      <w:r>
        <w:rPr>
          <w:rFonts w:hint="eastAsia" w:ascii="宋体" w:hAnsi="宋体"/>
          <w:color w:val="auto"/>
          <w:szCs w:val="21"/>
          <w:highlight w:val="none"/>
        </w:rPr>
        <w:t>13</w:t>
      </w:r>
      <w:r>
        <w:rPr>
          <w:rFonts w:ascii="宋体" w:hAnsi="宋体"/>
          <w:color w:val="auto"/>
          <w:szCs w:val="21"/>
          <w:highlight w:val="none"/>
        </w:rPr>
        <w:t>.</w:t>
      </w:r>
      <w:r>
        <w:rPr>
          <w:rFonts w:hint="eastAsia" w:ascii="宋体" w:hAnsi="宋体"/>
          <w:color w:val="auto"/>
          <w:szCs w:val="21"/>
          <w:highlight w:val="none"/>
        </w:rPr>
        <w:t>1</w:t>
      </w:r>
      <w:r>
        <w:rPr>
          <w:rFonts w:ascii="宋体" w:hAnsi="宋体"/>
          <w:color w:val="auto"/>
          <w:szCs w:val="21"/>
          <w:highlight w:val="none"/>
        </w:rPr>
        <w:t>.</w:t>
      </w:r>
      <w:r>
        <w:rPr>
          <w:rFonts w:hint="eastAsia" w:ascii="宋体" w:hAnsi="宋体"/>
          <w:color w:val="auto"/>
          <w:szCs w:val="21"/>
          <w:highlight w:val="none"/>
        </w:rPr>
        <w:t>1 双方约定工期顺延的其他情况：</w:t>
      </w:r>
      <w:r>
        <w:rPr>
          <w:rFonts w:hint="eastAsia" w:ascii="宋体" w:hAnsi="宋体"/>
          <w:color w:val="auto"/>
          <w:szCs w:val="21"/>
          <w:highlight w:val="none"/>
          <w:u w:val="single"/>
        </w:rPr>
        <w:t xml:space="preserve">  不可抗力的原因。  </w:t>
      </w:r>
      <w:r>
        <w:rPr>
          <w:rFonts w:ascii="宋体" w:hAnsi="宋体"/>
          <w:color w:val="auto"/>
          <w:szCs w:val="21"/>
          <w:highlight w:val="none"/>
          <w:u w:val="single"/>
        </w:rPr>
        <w:t xml:space="preserve"> </w:t>
      </w:r>
    </w:p>
    <w:p>
      <w:pPr>
        <w:spacing w:line="360" w:lineRule="auto"/>
        <w:ind w:firstLine="441" w:firstLineChars="210"/>
        <w:rPr>
          <w:rFonts w:ascii="宋体" w:hAnsi="宋体"/>
          <w:color w:val="auto"/>
          <w:szCs w:val="21"/>
          <w:highlight w:val="none"/>
        </w:rPr>
      </w:pPr>
      <w:r>
        <w:rPr>
          <w:rFonts w:hint="eastAsia" w:ascii="宋体" w:hAnsi="宋体"/>
          <w:color w:val="auto"/>
          <w:szCs w:val="21"/>
          <w:highlight w:val="none"/>
        </w:rPr>
        <w:t>13.2 非上述原因，承包人不能按合同约定的时间竣工，承包人应承担违约责任。应向发包人支付误期赔偿费（每天赔偿金额为合同价款的万分之</w:t>
      </w:r>
      <w:r>
        <w:rPr>
          <w:rFonts w:hint="eastAsia" w:ascii="宋体" w:hAnsi="宋体"/>
          <w:color w:val="auto"/>
          <w:szCs w:val="21"/>
          <w:highlight w:val="none"/>
          <w:u w:val="single"/>
        </w:rPr>
        <w:t xml:space="preserve"> 四 </w:t>
      </w:r>
      <w:r>
        <w:rPr>
          <w:rFonts w:hint="eastAsia" w:ascii="宋体" w:hAnsi="宋体"/>
          <w:color w:val="auto"/>
          <w:szCs w:val="21"/>
          <w:highlight w:val="none"/>
        </w:rPr>
        <w:t>），误期时间从规定竣工日期起直到全部工程或相应部分工程竣工验收各方签章日期之间的天数（扣除发包人批准顺延的工期），其极限为合同价的</w:t>
      </w:r>
      <w:r>
        <w:rPr>
          <w:rFonts w:hint="eastAsia" w:ascii="宋体" w:hAnsi="宋体"/>
          <w:color w:val="auto"/>
          <w:szCs w:val="21"/>
          <w:highlight w:val="none"/>
          <w:u w:val="single"/>
        </w:rPr>
        <w:t xml:space="preserve"> 5 %</w:t>
      </w:r>
      <w:r>
        <w:rPr>
          <w:rFonts w:hint="eastAsia" w:ascii="宋体" w:hAnsi="宋体"/>
          <w:color w:val="auto"/>
          <w:szCs w:val="21"/>
          <w:highlight w:val="none"/>
        </w:rPr>
        <w:t>。发包人可从应向承包人支付的任何金额中扣除此项赔款费或其他方式收回此款，此赔偿款的支付并不能解除承包人应完成工程的责任或合同规定的其他责任。</w:t>
      </w:r>
    </w:p>
    <w:p>
      <w:pPr>
        <w:spacing w:line="360" w:lineRule="auto"/>
        <w:ind w:firstLine="441" w:firstLineChars="210"/>
        <w:rPr>
          <w:rFonts w:ascii="宋体" w:hAnsi="宋体"/>
          <w:color w:val="auto"/>
          <w:szCs w:val="21"/>
          <w:highlight w:val="none"/>
        </w:rPr>
      </w:pPr>
      <w:r>
        <w:rPr>
          <w:rFonts w:hint="eastAsia" w:ascii="宋体" w:hAnsi="宋体"/>
          <w:color w:val="auto"/>
          <w:szCs w:val="21"/>
          <w:highlight w:val="none"/>
        </w:rPr>
        <w:t>13</w:t>
      </w:r>
      <w:r>
        <w:rPr>
          <w:rFonts w:ascii="宋体" w:hAnsi="宋体"/>
          <w:color w:val="auto"/>
          <w:szCs w:val="21"/>
          <w:highlight w:val="none"/>
        </w:rPr>
        <w:t>.</w:t>
      </w:r>
      <w:r>
        <w:rPr>
          <w:rFonts w:hint="eastAsia" w:ascii="宋体" w:hAnsi="宋体"/>
          <w:color w:val="auto"/>
          <w:szCs w:val="21"/>
          <w:highlight w:val="none"/>
        </w:rPr>
        <w:t>3 因工程量变化和设计变更的工期予以顺延，即工期相应变化，质量要求不变。</w:t>
      </w:r>
    </w:p>
    <w:p>
      <w:pPr>
        <w:autoSpaceDE w:val="0"/>
        <w:autoSpaceDN w:val="0"/>
        <w:spacing w:line="360" w:lineRule="auto"/>
        <w:ind w:firstLine="455" w:firstLineChars="217"/>
        <w:rPr>
          <w:rFonts w:ascii="宋体" w:hAnsi="宋体"/>
          <w:color w:val="auto"/>
          <w:szCs w:val="21"/>
          <w:highlight w:val="none"/>
        </w:rPr>
      </w:pPr>
      <w:r>
        <w:rPr>
          <w:rFonts w:hint="eastAsia" w:ascii="宋体" w:hAnsi="宋体"/>
          <w:color w:val="auto"/>
          <w:szCs w:val="21"/>
          <w:highlight w:val="none"/>
        </w:rPr>
        <w:t>13</w:t>
      </w:r>
      <w:r>
        <w:rPr>
          <w:rFonts w:ascii="宋体" w:hAnsi="宋体"/>
          <w:color w:val="auto"/>
          <w:szCs w:val="21"/>
          <w:highlight w:val="none"/>
        </w:rPr>
        <w:t>.</w:t>
      </w:r>
      <w:r>
        <w:rPr>
          <w:rFonts w:hint="eastAsia" w:ascii="宋体" w:hAnsi="宋体"/>
          <w:color w:val="auto"/>
          <w:szCs w:val="21"/>
          <w:highlight w:val="none"/>
        </w:rPr>
        <w:t>4.1 合同工期过半，发包人有权组织专家组对承包人进行中期考核，如专家组认为承包人无法在规定工期内完成合同约定的工程内容，发包人有权终止合同，</w:t>
      </w:r>
      <w:r>
        <w:rPr>
          <w:rFonts w:hint="eastAsia" w:ascii="宋体" w:hAnsi="宋体"/>
          <w:color w:val="auto"/>
          <w:szCs w:val="21"/>
          <w:highlight w:val="none"/>
          <w:u w:val="single"/>
        </w:rPr>
        <w:t>承包方无条件在发包人指令时间内撤出施工现场，并等待有权限部门（注：由发包人在合同中明确结算部门）的结算</w:t>
      </w:r>
      <w:r>
        <w:rPr>
          <w:rFonts w:hint="eastAsia" w:ascii="宋体" w:hAnsi="宋体"/>
          <w:color w:val="auto"/>
          <w:szCs w:val="21"/>
          <w:highlight w:val="none"/>
        </w:rPr>
        <w:t>;发包人重新委托其他单位完成施工任务，由此造成的损失由承包人承担。</w:t>
      </w:r>
    </w:p>
    <w:p>
      <w:pPr>
        <w:autoSpaceDE w:val="0"/>
        <w:autoSpaceDN w:val="0"/>
        <w:spacing w:line="360" w:lineRule="auto"/>
        <w:ind w:firstLine="455" w:firstLineChars="217"/>
        <w:rPr>
          <w:rFonts w:ascii="宋体" w:hAnsi="宋体"/>
          <w:color w:val="auto"/>
          <w:szCs w:val="21"/>
          <w:highlight w:val="none"/>
        </w:rPr>
      </w:pPr>
      <w:r>
        <w:rPr>
          <w:rFonts w:hint="eastAsia" w:ascii="宋体" w:hAnsi="宋体"/>
          <w:color w:val="auto"/>
          <w:szCs w:val="21"/>
          <w:highlight w:val="none"/>
        </w:rPr>
        <w:t>13.4.2 承包人必须按照合同工期或发包人同意顺延的工期竣工，如非上述原因工期延误超过</w:t>
      </w:r>
      <w:r>
        <w:rPr>
          <w:rFonts w:ascii="宋体" w:hAnsi="宋体"/>
          <w:color w:val="auto"/>
          <w:szCs w:val="21"/>
          <w:highlight w:val="none"/>
        </w:rPr>
        <w:t>30</w:t>
      </w:r>
      <w:r>
        <w:rPr>
          <w:rFonts w:hint="eastAsia" w:ascii="宋体" w:hAnsi="宋体"/>
          <w:color w:val="auto"/>
          <w:szCs w:val="21"/>
          <w:highlight w:val="none"/>
        </w:rPr>
        <w:t>日历天以上，发包人有权终止合同，</w:t>
      </w:r>
      <w:r>
        <w:rPr>
          <w:rFonts w:hint="eastAsia" w:ascii="宋体" w:hAnsi="宋体"/>
          <w:color w:val="auto"/>
          <w:szCs w:val="21"/>
          <w:highlight w:val="none"/>
          <w:u w:val="single"/>
        </w:rPr>
        <w:t>承包方无条件在发包人指令时间内撤出施工现场，并等待有权限部门（注：由发包人在合同中明确结算部门）的结算</w:t>
      </w:r>
      <w:r>
        <w:rPr>
          <w:rFonts w:hint="eastAsia" w:ascii="宋体" w:hAnsi="宋体"/>
          <w:color w:val="auto"/>
          <w:szCs w:val="21"/>
          <w:highlight w:val="none"/>
        </w:rPr>
        <w:t>;发包人重新委托其他单位完成施工任务，由此造成的损失由承包人承担。</w:t>
      </w:r>
    </w:p>
    <w:p>
      <w:pPr>
        <w:pStyle w:val="23"/>
        <w:spacing w:line="360" w:lineRule="auto"/>
        <w:ind w:firstLine="348" w:firstLineChars="165"/>
        <w:rPr>
          <w:rFonts w:hAnsi="宋体"/>
          <w:b/>
          <w:color w:val="auto"/>
          <w:szCs w:val="21"/>
          <w:highlight w:val="none"/>
        </w:rPr>
      </w:pPr>
      <w:r>
        <w:rPr>
          <w:rFonts w:hint="eastAsia" w:hAnsi="宋体"/>
          <w:b/>
          <w:color w:val="auto"/>
          <w:szCs w:val="21"/>
          <w:highlight w:val="none"/>
        </w:rPr>
        <w:t>四、质量与验收</w:t>
      </w:r>
    </w:p>
    <w:p>
      <w:pPr>
        <w:pStyle w:val="23"/>
        <w:spacing w:line="360" w:lineRule="auto"/>
        <w:ind w:firstLine="348" w:firstLineChars="165"/>
        <w:rPr>
          <w:rFonts w:hAnsi="宋体"/>
          <w:b/>
          <w:color w:val="auto"/>
          <w:szCs w:val="21"/>
          <w:highlight w:val="none"/>
        </w:rPr>
      </w:pPr>
      <w:r>
        <w:rPr>
          <w:rFonts w:hint="eastAsia" w:hAnsi="宋体"/>
          <w:b/>
          <w:color w:val="auto"/>
          <w:szCs w:val="21"/>
          <w:highlight w:val="none"/>
        </w:rPr>
        <w:t>15. 工程质量</w:t>
      </w:r>
    </w:p>
    <w:p>
      <w:pPr>
        <w:spacing w:line="360" w:lineRule="auto"/>
        <w:ind w:firstLine="346" w:firstLineChars="165"/>
        <w:rPr>
          <w:rFonts w:hint="eastAsia" w:ascii="宋体" w:hAnsi="宋体" w:eastAsia="宋体" w:cs="Times New Roman"/>
          <w:bCs/>
          <w:color w:val="auto"/>
          <w:kern w:val="2"/>
          <w:sz w:val="21"/>
          <w:szCs w:val="21"/>
          <w:highlight w:val="none"/>
          <w:u w:val="single"/>
          <w:lang w:val="en-US" w:eastAsia="zh-CN" w:bidi="ar-SA"/>
        </w:rPr>
      </w:pPr>
      <w:r>
        <w:rPr>
          <w:rFonts w:hint="eastAsia" w:ascii="宋体" w:hAnsi="宋体" w:eastAsia="宋体" w:cs="Times New Roman"/>
          <w:bCs/>
          <w:color w:val="auto"/>
          <w:kern w:val="2"/>
          <w:sz w:val="21"/>
          <w:szCs w:val="21"/>
          <w:highlight w:val="none"/>
          <w:lang w:val="en-US" w:eastAsia="zh-CN" w:bidi="ar-SA"/>
        </w:rPr>
        <w:t>15.1 发包人对工程质量的要求：</w:t>
      </w:r>
      <w:r>
        <w:rPr>
          <w:rFonts w:hint="eastAsia" w:ascii="宋体" w:hAnsi="宋体" w:eastAsia="宋体" w:cs="Times New Roman"/>
          <w:bCs/>
          <w:color w:val="auto"/>
          <w:kern w:val="2"/>
          <w:sz w:val="21"/>
          <w:szCs w:val="21"/>
          <w:highlight w:val="none"/>
          <w:u w:val="single"/>
          <w:lang w:val="en-US" w:eastAsia="zh-CN" w:bidi="ar-SA"/>
        </w:rPr>
        <w:t xml:space="preserve">  达到施工验收规范合格标准。 </w:t>
      </w:r>
    </w:p>
    <w:p>
      <w:pPr>
        <w:pStyle w:val="44"/>
        <w:ind w:firstLine="240"/>
        <w:rPr>
          <w:rFonts w:hint="eastAsia" w:ascii="宋体" w:hAnsi="宋体" w:eastAsia="宋体" w:cs="Times New Roman"/>
          <w:bCs/>
          <w:color w:val="auto"/>
          <w:kern w:val="2"/>
          <w:sz w:val="21"/>
          <w:szCs w:val="21"/>
          <w:highlight w:val="none"/>
          <w:lang w:val="en-US" w:eastAsia="zh-CN" w:bidi="ar-SA"/>
        </w:rPr>
      </w:pPr>
      <w:r>
        <w:rPr>
          <w:rFonts w:hint="eastAsia" w:ascii="宋体" w:hAnsi="宋体" w:eastAsia="宋体" w:cs="Times New Roman"/>
          <w:bCs/>
          <w:color w:val="auto"/>
          <w:kern w:val="2"/>
          <w:sz w:val="21"/>
          <w:szCs w:val="21"/>
          <w:highlight w:val="none"/>
          <w:lang w:val="en-US" w:eastAsia="zh-CN" w:bidi="ar-SA"/>
        </w:rPr>
        <w:t>15.2因承包人的原因达不到规定的工作质量要求：承包人同时承担的违约责任：按通用条款第15条执行。</w:t>
      </w:r>
    </w:p>
    <w:p>
      <w:pPr>
        <w:pStyle w:val="44"/>
        <w:ind w:firstLine="240"/>
        <w:rPr>
          <w:rFonts w:hint="eastAsia" w:ascii="宋体" w:hAnsi="宋体" w:eastAsia="宋体" w:cs="Times New Roman"/>
          <w:bCs/>
          <w:color w:val="auto"/>
          <w:kern w:val="2"/>
          <w:sz w:val="21"/>
          <w:szCs w:val="21"/>
          <w:highlight w:val="none"/>
          <w:lang w:val="en-US" w:eastAsia="zh-CN" w:bidi="ar-SA"/>
        </w:rPr>
      </w:pPr>
      <w:r>
        <w:rPr>
          <w:rFonts w:hint="eastAsia" w:ascii="宋体" w:hAnsi="宋体" w:eastAsia="宋体" w:cs="Times New Roman"/>
          <w:bCs/>
          <w:color w:val="auto"/>
          <w:kern w:val="2"/>
          <w:sz w:val="21"/>
          <w:szCs w:val="21"/>
          <w:highlight w:val="none"/>
          <w:lang w:val="en-US" w:eastAsia="zh-CN" w:bidi="ar-SA"/>
        </w:rPr>
        <w:t>15.3 双方对工程质量有争议时，以</w:t>
      </w:r>
      <w:r>
        <w:rPr>
          <w:rFonts w:hint="eastAsia" w:cs="Times New Roman"/>
          <w:bCs/>
          <w:color w:val="auto"/>
          <w:kern w:val="2"/>
          <w:sz w:val="21"/>
          <w:szCs w:val="21"/>
          <w:highlight w:val="none"/>
          <w:lang w:val="en-US" w:eastAsia="zh-CN" w:bidi="ar-SA"/>
        </w:rPr>
        <w:t>上林县乔贤镇人民政府</w:t>
      </w:r>
      <w:r>
        <w:rPr>
          <w:rFonts w:hint="eastAsia" w:ascii="宋体" w:hAnsi="宋体" w:eastAsia="宋体" w:cs="Times New Roman"/>
          <w:bCs/>
          <w:color w:val="auto"/>
          <w:kern w:val="2"/>
          <w:sz w:val="21"/>
          <w:szCs w:val="21"/>
          <w:highlight w:val="none"/>
          <w:lang w:val="en-US" w:eastAsia="zh-CN" w:bidi="ar-SA"/>
        </w:rPr>
        <w:t>组织有关专家组认定为准或当地质检部门的认定为准。</w:t>
      </w:r>
    </w:p>
    <w:p>
      <w:pPr>
        <w:pStyle w:val="23"/>
        <w:spacing w:line="360" w:lineRule="auto"/>
        <w:ind w:firstLine="443" w:firstLineChars="210"/>
        <w:rPr>
          <w:rFonts w:hAnsi="宋体"/>
          <w:b/>
          <w:color w:val="auto"/>
          <w:szCs w:val="21"/>
          <w:highlight w:val="none"/>
        </w:rPr>
      </w:pPr>
      <w:r>
        <w:rPr>
          <w:rFonts w:hAnsi="宋体"/>
          <w:b/>
          <w:color w:val="auto"/>
          <w:szCs w:val="21"/>
          <w:highlight w:val="none"/>
        </w:rPr>
        <w:t>17</w:t>
      </w:r>
      <w:r>
        <w:rPr>
          <w:rFonts w:hint="eastAsia" w:hAnsi="宋体"/>
          <w:b/>
          <w:color w:val="auto"/>
          <w:szCs w:val="21"/>
          <w:highlight w:val="none"/>
        </w:rPr>
        <w:t>. 隐蔽工程和中间验收</w:t>
      </w:r>
    </w:p>
    <w:p>
      <w:pPr>
        <w:pStyle w:val="23"/>
        <w:spacing w:line="360" w:lineRule="auto"/>
        <w:ind w:firstLine="441" w:firstLineChars="210"/>
        <w:rPr>
          <w:rFonts w:hAnsi="宋体"/>
          <w:bCs/>
          <w:color w:val="auto"/>
          <w:szCs w:val="21"/>
          <w:highlight w:val="none"/>
        </w:rPr>
      </w:pPr>
      <w:r>
        <w:rPr>
          <w:rFonts w:hint="eastAsia" w:hAnsi="宋体"/>
          <w:bCs/>
          <w:color w:val="auto"/>
          <w:szCs w:val="21"/>
          <w:highlight w:val="none"/>
        </w:rPr>
        <w:t>17.1 双方约定中间验收部位：</w:t>
      </w:r>
      <w:r>
        <w:rPr>
          <w:rFonts w:hint="eastAsia" w:hAnsi="宋体"/>
          <w:bCs/>
          <w:color w:val="auto"/>
          <w:szCs w:val="21"/>
          <w:highlight w:val="none"/>
          <w:u w:val="single"/>
          <w:lang w:val="en-US" w:eastAsia="zh-CN"/>
        </w:rPr>
        <w:t xml:space="preserve">                                         </w:t>
      </w:r>
      <w:r>
        <w:rPr>
          <w:rFonts w:hint="eastAsia" w:hAnsi="宋体"/>
          <w:color w:val="auto"/>
          <w:szCs w:val="21"/>
          <w:highlight w:val="none"/>
          <w:u w:val="single"/>
        </w:rPr>
        <w:t>。</w:t>
      </w:r>
    </w:p>
    <w:p>
      <w:pPr>
        <w:pStyle w:val="23"/>
        <w:spacing w:line="360" w:lineRule="auto"/>
        <w:ind w:firstLine="438" w:firstLineChars="209"/>
        <w:rPr>
          <w:rFonts w:hAnsi="宋体"/>
          <w:bCs/>
          <w:color w:val="auto"/>
          <w:szCs w:val="21"/>
          <w:highlight w:val="none"/>
        </w:rPr>
      </w:pPr>
      <w:r>
        <w:rPr>
          <w:rFonts w:hint="eastAsia" w:hAnsi="宋体"/>
          <w:bCs/>
          <w:color w:val="auto"/>
          <w:szCs w:val="21"/>
          <w:highlight w:val="none"/>
        </w:rPr>
        <w:t>17.2 工程隐蔽或中间验收前</w:t>
      </w:r>
      <w:r>
        <w:rPr>
          <w:rFonts w:hAnsi="宋体"/>
          <w:bCs/>
          <w:color w:val="auto"/>
          <w:szCs w:val="21"/>
          <w:highlight w:val="none"/>
        </w:rPr>
        <w:t>24</w:t>
      </w:r>
      <w:r>
        <w:rPr>
          <w:rFonts w:hint="eastAsia" w:hAnsi="宋体"/>
          <w:bCs/>
          <w:color w:val="auto"/>
          <w:szCs w:val="21"/>
          <w:highlight w:val="none"/>
        </w:rPr>
        <w:t>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pPr>
        <w:pStyle w:val="23"/>
        <w:spacing w:line="360" w:lineRule="auto"/>
        <w:ind w:firstLine="438" w:firstLineChars="209"/>
        <w:rPr>
          <w:rFonts w:hAnsi="宋体"/>
          <w:bCs/>
          <w:color w:val="auto"/>
          <w:szCs w:val="21"/>
          <w:highlight w:val="none"/>
        </w:rPr>
      </w:pPr>
      <w:r>
        <w:rPr>
          <w:rFonts w:hint="eastAsia" w:hAnsi="宋体"/>
          <w:bCs/>
          <w:color w:val="auto"/>
          <w:szCs w:val="21"/>
          <w:highlight w:val="none"/>
        </w:rPr>
        <w:t>17.3 工程师应在承包人约定时间到达现场进行隐蔽中间验收工作，如果因不可抗力原因工程师未到现场（有发包人代表证明），承包人可自行隐蔽继续施工，后果由工程师承担。但在约定时间承包人未到现场及超过约定时间两小时，工程师可另订时间验收，承包人不得有异议且承担由此引发的责任。</w:t>
      </w:r>
    </w:p>
    <w:p>
      <w:pPr>
        <w:pStyle w:val="23"/>
        <w:spacing w:line="360" w:lineRule="auto"/>
        <w:ind w:firstLine="441" w:firstLineChars="209"/>
        <w:rPr>
          <w:rFonts w:hAnsi="宋体"/>
          <w:b/>
          <w:color w:val="auto"/>
          <w:szCs w:val="21"/>
          <w:highlight w:val="none"/>
        </w:rPr>
      </w:pPr>
      <w:r>
        <w:rPr>
          <w:rFonts w:hint="eastAsia" w:hAnsi="宋体"/>
          <w:b/>
          <w:color w:val="auto"/>
          <w:szCs w:val="21"/>
          <w:highlight w:val="none"/>
        </w:rPr>
        <w:t>五、安全施工：按通用条款执行。</w:t>
      </w:r>
    </w:p>
    <w:p>
      <w:pPr>
        <w:pStyle w:val="23"/>
        <w:spacing w:line="360" w:lineRule="auto"/>
        <w:ind w:firstLine="438" w:firstLineChars="209"/>
        <w:rPr>
          <w:rFonts w:hAnsi="宋体"/>
          <w:color w:val="auto"/>
          <w:szCs w:val="21"/>
          <w:highlight w:val="none"/>
        </w:rPr>
      </w:pPr>
      <w:r>
        <w:rPr>
          <w:rFonts w:hint="eastAsia" w:hAnsi="宋体"/>
          <w:color w:val="auto"/>
          <w:szCs w:val="21"/>
          <w:highlight w:val="none"/>
        </w:rPr>
        <w:t>20、安全施工与检查</w:t>
      </w:r>
    </w:p>
    <w:p>
      <w:pPr>
        <w:pStyle w:val="23"/>
        <w:spacing w:line="360" w:lineRule="auto"/>
        <w:ind w:firstLine="438" w:firstLineChars="209"/>
        <w:rPr>
          <w:rFonts w:hAnsi="宋体"/>
          <w:color w:val="auto"/>
          <w:szCs w:val="21"/>
          <w:highlight w:val="none"/>
        </w:rPr>
      </w:pPr>
      <w:r>
        <w:rPr>
          <w:rFonts w:hint="eastAsia" w:hAnsi="宋体"/>
          <w:color w:val="auto"/>
          <w:szCs w:val="21"/>
          <w:highlight w:val="none"/>
        </w:rPr>
        <w:t>承包人要建立建全安全生产岗位责任制，配备一名专职的安全员，负责工程施工的安全生产工作，配备足够的安全生产设备和设施，对工程施工人员要进行安全生产教育和安全技术交底，严守安全生产操作规程，确保安全生产，文明施工。</w:t>
      </w:r>
    </w:p>
    <w:p>
      <w:pPr>
        <w:pStyle w:val="23"/>
        <w:spacing w:line="360" w:lineRule="auto"/>
        <w:ind w:firstLine="438" w:firstLineChars="209"/>
        <w:rPr>
          <w:rFonts w:hAnsi="宋体"/>
          <w:color w:val="auto"/>
          <w:szCs w:val="21"/>
          <w:highlight w:val="none"/>
        </w:rPr>
      </w:pPr>
      <w:r>
        <w:rPr>
          <w:rFonts w:hint="eastAsia" w:hAnsi="宋体"/>
          <w:color w:val="auto"/>
          <w:szCs w:val="21"/>
          <w:highlight w:val="none"/>
        </w:rPr>
        <w:t>施工过程中发生安全生产事故，因承包人责任发生的安全事故，承包人承担事故全部责任。</w:t>
      </w:r>
    </w:p>
    <w:p>
      <w:pPr>
        <w:pStyle w:val="23"/>
        <w:spacing w:line="360" w:lineRule="auto"/>
        <w:ind w:firstLine="438" w:firstLineChars="209"/>
        <w:rPr>
          <w:rFonts w:hAnsi="宋体"/>
          <w:color w:val="auto"/>
          <w:szCs w:val="21"/>
          <w:highlight w:val="none"/>
        </w:rPr>
      </w:pPr>
      <w:r>
        <w:rPr>
          <w:rFonts w:hint="eastAsia" w:hAnsi="宋体"/>
          <w:color w:val="auto"/>
          <w:szCs w:val="21"/>
          <w:highlight w:val="none"/>
        </w:rPr>
        <w:t>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pPr>
        <w:pStyle w:val="23"/>
        <w:spacing w:line="360" w:lineRule="auto"/>
        <w:ind w:firstLine="438" w:firstLineChars="209"/>
        <w:rPr>
          <w:rFonts w:hAnsi="宋体"/>
          <w:color w:val="auto"/>
          <w:szCs w:val="21"/>
          <w:highlight w:val="none"/>
        </w:rPr>
      </w:pPr>
      <w:r>
        <w:rPr>
          <w:rFonts w:hint="eastAsia" w:hAnsi="宋体"/>
          <w:color w:val="auto"/>
          <w:szCs w:val="21"/>
          <w:highlight w:val="none"/>
        </w:rPr>
        <w:t>20.2发包人应对其在施工场地的工作人员进行安全教育，并对他们的安全负责。发包人不得要求承包人违反安全管理的规定进行施工。因发包人原因导致的安全事故，由发包人承担相应责任及发生的费用。</w:t>
      </w:r>
    </w:p>
    <w:p>
      <w:pPr>
        <w:pStyle w:val="23"/>
        <w:spacing w:line="360" w:lineRule="auto"/>
        <w:ind w:firstLine="438" w:firstLineChars="209"/>
        <w:rPr>
          <w:rFonts w:hAnsi="宋体"/>
          <w:color w:val="auto"/>
          <w:szCs w:val="21"/>
          <w:highlight w:val="none"/>
        </w:rPr>
      </w:pPr>
      <w:r>
        <w:rPr>
          <w:rFonts w:hint="eastAsia" w:hAnsi="宋体"/>
          <w:color w:val="auto"/>
          <w:szCs w:val="21"/>
          <w:highlight w:val="none"/>
        </w:rPr>
        <w:t>20.3 承包人在动力设备、输电线路、地下管理等附近施工时，在施工前应向工程师提供安全施工防护措施，经工程师认可后方可实施。</w:t>
      </w:r>
    </w:p>
    <w:p>
      <w:pPr>
        <w:pStyle w:val="23"/>
        <w:spacing w:line="360" w:lineRule="auto"/>
        <w:ind w:firstLine="438" w:firstLineChars="209"/>
        <w:rPr>
          <w:rFonts w:hAnsi="宋体"/>
          <w:color w:val="auto"/>
          <w:szCs w:val="21"/>
          <w:highlight w:val="none"/>
        </w:rPr>
      </w:pPr>
      <w:r>
        <w:rPr>
          <w:rFonts w:hint="eastAsia" w:hAnsi="宋体"/>
          <w:color w:val="auto"/>
          <w:szCs w:val="21"/>
          <w:highlight w:val="none"/>
        </w:rPr>
        <w:t>21、安全防护</w:t>
      </w:r>
    </w:p>
    <w:p>
      <w:pPr>
        <w:pStyle w:val="23"/>
        <w:spacing w:line="360" w:lineRule="auto"/>
        <w:ind w:firstLine="438" w:firstLineChars="209"/>
        <w:rPr>
          <w:rFonts w:hAnsi="宋体"/>
          <w:color w:val="auto"/>
          <w:szCs w:val="21"/>
          <w:highlight w:val="none"/>
        </w:rPr>
      </w:pPr>
      <w:r>
        <w:rPr>
          <w:rFonts w:hint="eastAsia" w:hAnsi="宋体"/>
          <w:color w:val="auto"/>
          <w:szCs w:val="21"/>
          <w:highlight w:val="none"/>
        </w:rPr>
        <w:t>双方协议：按《建设工程施工合同》通用条款第21条执行。</w:t>
      </w:r>
    </w:p>
    <w:p>
      <w:pPr>
        <w:pStyle w:val="23"/>
        <w:spacing w:line="360" w:lineRule="auto"/>
        <w:ind w:firstLine="438" w:firstLineChars="209"/>
        <w:rPr>
          <w:rFonts w:hAnsi="宋体"/>
          <w:color w:val="auto"/>
          <w:szCs w:val="21"/>
          <w:highlight w:val="none"/>
        </w:rPr>
      </w:pPr>
      <w:r>
        <w:rPr>
          <w:rFonts w:hint="eastAsia" w:hAnsi="宋体"/>
          <w:color w:val="auto"/>
          <w:szCs w:val="21"/>
          <w:highlight w:val="none"/>
        </w:rPr>
        <w:t>22、事故处理</w:t>
      </w:r>
    </w:p>
    <w:p>
      <w:pPr>
        <w:pStyle w:val="23"/>
        <w:spacing w:line="360" w:lineRule="auto"/>
        <w:ind w:firstLine="438" w:firstLineChars="209"/>
        <w:rPr>
          <w:rFonts w:hAnsi="宋体"/>
          <w:color w:val="auto"/>
          <w:szCs w:val="21"/>
          <w:highlight w:val="none"/>
        </w:rPr>
      </w:pPr>
      <w:r>
        <w:rPr>
          <w:rFonts w:hint="eastAsia" w:hAnsi="宋体"/>
          <w:color w:val="auto"/>
          <w:szCs w:val="21"/>
          <w:highlight w:val="none"/>
        </w:rPr>
        <w:t>22.1发生重大伤亡及其他安全事故，承包人应按有关规定立即上报有关部门并通知工程师，同时按政府有关部门要求处理，由事故责任方承担发生的费用。</w:t>
      </w:r>
    </w:p>
    <w:p>
      <w:pPr>
        <w:pStyle w:val="23"/>
        <w:spacing w:line="360" w:lineRule="auto"/>
        <w:ind w:firstLine="365" w:firstLineChars="173"/>
        <w:rPr>
          <w:rFonts w:hAnsi="宋体"/>
          <w:b/>
          <w:color w:val="auto"/>
          <w:szCs w:val="21"/>
          <w:highlight w:val="none"/>
        </w:rPr>
      </w:pPr>
      <w:r>
        <w:rPr>
          <w:rFonts w:hint="eastAsia" w:hAnsi="宋体"/>
          <w:b/>
          <w:color w:val="auto"/>
          <w:szCs w:val="21"/>
          <w:highlight w:val="none"/>
        </w:rPr>
        <w:t>六、合同价款与支付</w:t>
      </w:r>
    </w:p>
    <w:p>
      <w:pPr>
        <w:pStyle w:val="23"/>
        <w:spacing w:line="360" w:lineRule="auto"/>
        <w:ind w:firstLine="365" w:firstLineChars="173"/>
        <w:rPr>
          <w:rFonts w:hAnsi="宋体"/>
          <w:b/>
          <w:color w:val="auto"/>
          <w:szCs w:val="21"/>
          <w:highlight w:val="none"/>
        </w:rPr>
      </w:pPr>
      <w:r>
        <w:rPr>
          <w:rFonts w:hint="eastAsia" w:hAnsi="宋体"/>
          <w:b/>
          <w:color w:val="auto"/>
          <w:szCs w:val="21"/>
          <w:highlight w:val="none"/>
        </w:rPr>
        <w:t>23. 合同价款及调整</w:t>
      </w:r>
    </w:p>
    <w:p>
      <w:pPr>
        <w:pStyle w:val="23"/>
        <w:spacing w:line="360" w:lineRule="auto"/>
        <w:ind w:firstLine="365" w:firstLineChars="173"/>
        <w:rPr>
          <w:rFonts w:hAnsi="宋体"/>
          <w:b/>
          <w:bCs/>
          <w:color w:val="auto"/>
          <w:szCs w:val="21"/>
          <w:highlight w:val="none"/>
          <w:u w:val="single"/>
        </w:rPr>
      </w:pPr>
      <w:r>
        <w:rPr>
          <w:rFonts w:hint="eastAsia" w:hAnsi="宋体"/>
          <w:b/>
          <w:bCs/>
          <w:color w:val="auto"/>
          <w:szCs w:val="21"/>
          <w:highlight w:val="none"/>
        </w:rPr>
        <w:t>23.1 本合同价款采用</w:t>
      </w:r>
      <w:r>
        <w:rPr>
          <w:rFonts w:hint="eastAsia" w:hAnsi="宋体"/>
          <w:b/>
          <w:bCs/>
          <w:color w:val="auto"/>
          <w:szCs w:val="21"/>
          <w:highlight w:val="none"/>
          <w:u w:val="single"/>
        </w:rPr>
        <w:t xml:space="preserve">  固定单价包干  </w:t>
      </w:r>
      <w:r>
        <w:rPr>
          <w:rFonts w:hint="eastAsia" w:hAnsi="宋体"/>
          <w:b/>
          <w:bCs/>
          <w:color w:val="auto"/>
          <w:szCs w:val="21"/>
          <w:highlight w:val="none"/>
        </w:rPr>
        <w:t>方式确定。</w:t>
      </w:r>
    </w:p>
    <w:p>
      <w:pPr>
        <w:pStyle w:val="23"/>
        <w:spacing w:line="360" w:lineRule="auto"/>
        <w:ind w:firstLine="363" w:firstLineChars="173"/>
        <w:rPr>
          <w:rFonts w:hAnsi="宋体"/>
          <w:bCs/>
          <w:color w:val="auto"/>
          <w:szCs w:val="21"/>
          <w:highlight w:val="none"/>
        </w:rPr>
      </w:pPr>
      <w:r>
        <w:rPr>
          <w:rFonts w:hint="eastAsia" w:hAnsi="宋体"/>
          <w:bCs/>
          <w:color w:val="auto"/>
          <w:szCs w:val="21"/>
          <w:highlight w:val="none"/>
        </w:rPr>
        <w:t>采用固定价格合同，合同价款中包括的风险范围：</w:t>
      </w:r>
      <w:r>
        <w:rPr>
          <w:rFonts w:hint="eastAsia" w:hAnsi="宋体"/>
          <w:bCs/>
          <w:color w:val="auto"/>
          <w:szCs w:val="21"/>
          <w:highlight w:val="none"/>
          <w:u w:val="single"/>
        </w:rPr>
        <w:t xml:space="preserve"> 除工程变更和政策性调整以外的其他风险。 </w:t>
      </w:r>
    </w:p>
    <w:p>
      <w:pPr>
        <w:pStyle w:val="23"/>
        <w:spacing w:line="360" w:lineRule="auto"/>
        <w:ind w:firstLine="365" w:firstLineChars="173"/>
        <w:rPr>
          <w:rFonts w:hAnsi="宋体"/>
          <w:b/>
          <w:bCs/>
          <w:color w:val="auto"/>
          <w:szCs w:val="21"/>
          <w:highlight w:val="none"/>
        </w:rPr>
      </w:pPr>
      <w:r>
        <w:rPr>
          <w:rFonts w:hint="eastAsia" w:hAnsi="宋体"/>
          <w:b/>
          <w:bCs/>
          <w:color w:val="auto"/>
          <w:szCs w:val="21"/>
          <w:highlight w:val="none"/>
        </w:rPr>
        <w:t xml:space="preserve">风险范围以外合同价款调整方法： </w:t>
      </w:r>
    </w:p>
    <w:p>
      <w:pPr>
        <w:pStyle w:val="23"/>
        <w:spacing w:line="360" w:lineRule="auto"/>
        <w:ind w:firstLine="363" w:firstLineChars="173"/>
        <w:rPr>
          <w:rFonts w:hAnsi="宋体"/>
          <w:bCs/>
          <w:color w:val="auto"/>
          <w:szCs w:val="21"/>
          <w:highlight w:val="none"/>
          <w:u w:val="single"/>
        </w:rPr>
      </w:pPr>
      <w:r>
        <w:rPr>
          <w:rFonts w:hint="eastAsia" w:hAnsi="宋体"/>
          <w:bCs/>
          <w:color w:val="auto"/>
          <w:szCs w:val="21"/>
          <w:highlight w:val="none"/>
          <w:u w:val="single"/>
        </w:rPr>
        <w:t>（一）因设计变更引起工程项目、工程量任何变化的，变更合同价款按下列方法进行：（1）合同中已有适用于变更工程的价格，按合同已有的价格变更合同价款；（2）合同中只有类似于变更工程的价格，可以参照类似价格变更合同价款；（3）合同中没有适用或类似于变更工程的价格，则有定额的套定额计算（土石方工程除外），并乘以下浮系数（中标价/经财政部门审定的工程招标控制价）计算，其中材料价格有信息价的按施工期间的信息价进行计算，无信息的按市场价；无定额可套的，根据市场价格协商。</w:t>
      </w:r>
    </w:p>
    <w:p>
      <w:pPr>
        <w:pStyle w:val="23"/>
        <w:spacing w:line="360" w:lineRule="auto"/>
        <w:ind w:firstLine="363" w:firstLineChars="173"/>
        <w:rPr>
          <w:rFonts w:hAnsi="宋体"/>
          <w:bCs/>
          <w:color w:val="auto"/>
          <w:szCs w:val="21"/>
          <w:highlight w:val="none"/>
          <w:u w:val="single"/>
        </w:rPr>
      </w:pPr>
      <w:r>
        <w:rPr>
          <w:rFonts w:hint="eastAsia" w:hAnsi="宋体"/>
          <w:bCs/>
          <w:color w:val="auto"/>
          <w:szCs w:val="21"/>
          <w:highlight w:val="none"/>
          <w:u w:val="single"/>
        </w:rPr>
        <w:t>（二）国家和自治区政策性调整有关费用标准的，按文件规定执行。</w:t>
      </w:r>
    </w:p>
    <w:p>
      <w:pPr>
        <w:pStyle w:val="23"/>
        <w:spacing w:line="360" w:lineRule="auto"/>
        <w:ind w:firstLine="438" w:firstLineChars="209"/>
        <w:rPr>
          <w:rFonts w:hAnsi="宋体"/>
          <w:color w:val="auto"/>
          <w:szCs w:val="21"/>
          <w:highlight w:val="none"/>
          <w:u w:val="single"/>
        </w:rPr>
      </w:pPr>
      <w:r>
        <w:rPr>
          <w:rFonts w:hint="eastAsia" w:hAnsi="宋体"/>
          <w:color w:val="auto"/>
          <w:szCs w:val="21"/>
          <w:highlight w:val="none"/>
          <w:u w:val="single"/>
        </w:rPr>
        <w:t>本工程最终结算价以有权限部门（注：由发包人在合同中明确结算部门）审定为准。</w:t>
      </w:r>
    </w:p>
    <w:p>
      <w:pPr>
        <w:pStyle w:val="23"/>
        <w:spacing w:line="360" w:lineRule="auto"/>
        <w:ind w:firstLine="441" w:firstLineChars="209"/>
        <w:rPr>
          <w:rFonts w:hAnsi="宋体"/>
          <w:b/>
          <w:color w:val="auto"/>
          <w:szCs w:val="21"/>
          <w:highlight w:val="none"/>
        </w:rPr>
      </w:pPr>
      <w:r>
        <w:rPr>
          <w:rFonts w:hAnsi="宋体"/>
          <w:b/>
          <w:color w:val="auto"/>
          <w:szCs w:val="21"/>
          <w:highlight w:val="none"/>
        </w:rPr>
        <w:t xml:space="preserve"> </w:t>
      </w:r>
      <w:r>
        <w:rPr>
          <w:rFonts w:hint="eastAsia" w:hAnsi="宋体"/>
          <w:b/>
          <w:color w:val="auto"/>
          <w:szCs w:val="21"/>
          <w:highlight w:val="none"/>
        </w:rPr>
        <w:t>25. 工程量确认：</w:t>
      </w:r>
    </w:p>
    <w:p>
      <w:pPr>
        <w:pStyle w:val="23"/>
        <w:spacing w:line="360" w:lineRule="auto"/>
        <w:ind w:firstLine="438" w:firstLineChars="209"/>
        <w:rPr>
          <w:rFonts w:hAnsi="宋体"/>
          <w:color w:val="auto"/>
          <w:szCs w:val="21"/>
          <w:highlight w:val="none"/>
        </w:rPr>
      </w:pPr>
      <w:r>
        <w:rPr>
          <w:rFonts w:hint="eastAsia" w:hAnsi="宋体"/>
          <w:color w:val="auto"/>
          <w:szCs w:val="21"/>
          <w:highlight w:val="none"/>
        </w:rPr>
        <w:t>25.1 承包人向工程师提交已完工程量报告的时间：</w:t>
      </w:r>
      <w:r>
        <w:rPr>
          <w:rFonts w:hAnsi="宋体"/>
          <w:color w:val="auto"/>
          <w:szCs w:val="21"/>
          <w:highlight w:val="none"/>
          <w:u w:val="single"/>
        </w:rPr>
        <w:t xml:space="preserve"> </w:t>
      </w:r>
      <w:r>
        <w:rPr>
          <w:rFonts w:hint="eastAsia" w:hAnsi="宋体"/>
          <w:color w:val="auto"/>
          <w:szCs w:val="21"/>
          <w:highlight w:val="none"/>
          <w:u w:val="single"/>
        </w:rPr>
        <w:t>每月</w:t>
      </w:r>
      <w:r>
        <w:rPr>
          <w:rFonts w:hAnsi="宋体"/>
          <w:color w:val="auto"/>
          <w:szCs w:val="21"/>
          <w:highlight w:val="none"/>
          <w:u w:val="single"/>
        </w:rPr>
        <w:t>5</w:t>
      </w:r>
      <w:r>
        <w:rPr>
          <w:rFonts w:hint="eastAsia" w:hAnsi="宋体"/>
          <w:color w:val="auto"/>
          <w:szCs w:val="21"/>
          <w:highlight w:val="none"/>
          <w:u w:val="single"/>
        </w:rPr>
        <w:t>日前，按进度向监理工程师提交上月已完工合格的工程量报告一式四份。</w:t>
      </w:r>
      <w:r>
        <w:rPr>
          <w:rFonts w:hAnsi="宋体"/>
          <w:color w:val="auto"/>
          <w:szCs w:val="21"/>
          <w:highlight w:val="none"/>
        </w:rPr>
        <w:t xml:space="preserve">  </w:t>
      </w:r>
    </w:p>
    <w:p>
      <w:pPr>
        <w:spacing w:line="360" w:lineRule="auto"/>
        <w:ind w:firstLine="438" w:firstLineChars="209"/>
        <w:rPr>
          <w:rFonts w:ascii="宋体" w:hAnsi="宋体"/>
          <w:color w:val="auto"/>
          <w:szCs w:val="21"/>
          <w:highlight w:val="none"/>
        </w:rPr>
      </w:pPr>
      <w:r>
        <w:rPr>
          <w:rFonts w:hint="eastAsia" w:ascii="宋体" w:hAnsi="宋体"/>
          <w:color w:val="auto"/>
          <w:szCs w:val="21"/>
          <w:highlight w:val="none"/>
        </w:rPr>
        <w:t xml:space="preserve">25.1.1 </w:t>
      </w:r>
      <w:r>
        <w:rPr>
          <w:rFonts w:ascii="宋体" w:hAnsi="宋体"/>
          <w:color w:val="auto"/>
          <w:szCs w:val="21"/>
          <w:highlight w:val="none"/>
        </w:rPr>
        <w:t>工程量清单所列的工程量，不能作为承包人按合同履行其责任依据，实际施工中发生的工程量增加或减少并不影响承包人履行合同的责任，工程结算以完成的实际工程量为准。</w:t>
      </w:r>
    </w:p>
    <w:p>
      <w:pPr>
        <w:spacing w:line="360" w:lineRule="auto"/>
        <w:ind w:firstLine="438" w:firstLineChars="209"/>
        <w:rPr>
          <w:rFonts w:ascii="宋体" w:hAnsi="宋体"/>
          <w:color w:val="auto"/>
          <w:szCs w:val="21"/>
          <w:highlight w:val="none"/>
        </w:rPr>
      </w:pPr>
      <w:r>
        <w:rPr>
          <w:rFonts w:hint="eastAsia" w:ascii="宋体" w:hAnsi="宋体"/>
          <w:color w:val="auto"/>
          <w:szCs w:val="21"/>
          <w:highlight w:val="none"/>
        </w:rPr>
        <w:t>25.2</w:t>
      </w:r>
      <w:r>
        <w:rPr>
          <w:rFonts w:ascii="宋体" w:hAnsi="宋体"/>
          <w:color w:val="auto"/>
          <w:szCs w:val="21"/>
          <w:highlight w:val="none"/>
        </w:rPr>
        <w:t xml:space="preserve"> 除另有规定外，工程师应按照合同通过计量来核实确定已完成的工程量和价值，承包人应得到该价值扣除保留金后的价款。当工程师要对已完工的工程量进行计量时，应适时地通知承包人参加。</w:t>
      </w:r>
    </w:p>
    <w:p>
      <w:pPr>
        <w:spacing w:line="360" w:lineRule="auto"/>
        <w:ind w:firstLine="438" w:firstLineChars="209"/>
        <w:rPr>
          <w:rFonts w:ascii="宋体" w:hAnsi="宋体"/>
          <w:color w:val="auto"/>
          <w:szCs w:val="21"/>
          <w:highlight w:val="none"/>
        </w:rPr>
      </w:pPr>
      <w:r>
        <w:rPr>
          <w:rFonts w:hint="eastAsia" w:ascii="宋体" w:hAnsi="宋体"/>
          <w:color w:val="auto"/>
          <w:szCs w:val="21"/>
          <w:highlight w:val="none"/>
        </w:rPr>
        <w:t>25.3</w:t>
      </w:r>
      <w:r>
        <w:rPr>
          <w:rFonts w:ascii="宋体" w:hAnsi="宋体"/>
          <w:color w:val="auto"/>
          <w:szCs w:val="21"/>
          <w:highlight w:val="none"/>
        </w:rPr>
        <w:t xml:space="preserve"> 计量方法</w:t>
      </w:r>
    </w:p>
    <w:p>
      <w:pPr>
        <w:spacing w:line="360" w:lineRule="auto"/>
        <w:ind w:firstLine="438" w:firstLineChars="209"/>
        <w:rPr>
          <w:rFonts w:ascii="宋体" w:hAnsi="宋体"/>
          <w:i/>
          <w:iCs/>
          <w:color w:val="auto"/>
          <w:szCs w:val="21"/>
          <w:highlight w:val="none"/>
          <w:u w:val="single"/>
        </w:rPr>
      </w:pPr>
      <w:r>
        <w:rPr>
          <w:rFonts w:ascii="宋体" w:hAnsi="宋体"/>
          <w:color w:val="auto"/>
          <w:szCs w:val="21"/>
          <w:highlight w:val="none"/>
        </w:rPr>
        <w:t>工程的计量均以</w:t>
      </w:r>
      <w:r>
        <w:rPr>
          <w:rFonts w:hint="eastAsia" w:ascii="宋体" w:hAnsi="宋体"/>
          <w:color w:val="auto"/>
          <w:szCs w:val="21"/>
          <w:highlight w:val="none"/>
        </w:rPr>
        <w:t>工程量清单所注计量标准及国家标准规定的计算的净值</w:t>
      </w:r>
      <w:r>
        <w:rPr>
          <w:rFonts w:ascii="宋体" w:hAnsi="宋体"/>
          <w:color w:val="auto"/>
          <w:szCs w:val="21"/>
          <w:highlight w:val="none"/>
        </w:rPr>
        <w:t>为准。</w:t>
      </w:r>
    </w:p>
    <w:p>
      <w:pPr>
        <w:spacing w:line="360" w:lineRule="auto"/>
        <w:ind w:firstLine="438" w:firstLineChars="209"/>
        <w:rPr>
          <w:rFonts w:ascii="宋体" w:hAnsi="宋体"/>
          <w:color w:val="auto"/>
          <w:szCs w:val="21"/>
          <w:highlight w:val="none"/>
        </w:rPr>
      </w:pPr>
      <w:r>
        <w:rPr>
          <w:rFonts w:hint="eastAsia" w:ascii="宋体" w:hAnsi="宋体"/>
          <w:color w:val="auto"/>
          <w:szCs w:val="21"/>
          <w:highlight w:val="none"/>
        </w:rPr>
        <w:t>25</w:t>
      </w:r>
      <w:r>
        <w:rPr>
          <w:rFonts w:ascii="宋体" w:hAnsi="宋体"/>
          <w:color w:val="auto"/>
          <w:szCs w:val="21"/>
          <w:highlight w:val="none"/>
        </w:rPr>
        <w:t xml:space="preserve">.4 计量单位  </w:t>
      </w:r>
    </w:p>
    <w:p>
      <w:pPr>
        <w:pStyle w:val="19"/>
        <w:spacing w:line="360" w:lineRule="auto"/>
        <w:ind w:firstLine="441" w:firstLineChars="210"/>
        <w:rPr>
          <w:rFonts w:ascii="宋体" w:hAnsi="宋体" w:eastAsia="宋体"/>
          <w:color w:val="auto"/>
          <w:sz w:val="21"/>
          <w:szCs w:val="21"/>
          <w:highlight w:val="none"/>
        </w:rPr>
      </w:pPr>
      <w:r>
        <w:rPr>
          <w:rFonts w:ascii="宋体" w:hAnsi="宋体" w:eastAsia="宋体"/>
          <w:color w:val="auto"/>
          <w:sz w:val="21"/>
          <w:szCs w:val="21"/>
          <w:highlight w:val="none"/>
        </w:rPr>
        <w:t>除了合同另有规定外，所有计量单位均应符合本工程的工程量清单。</w:t>
      </w:r>
    </w:p>
    <w:p>
      <w:pPr>
        <w:pStyle w:val="23"/>
        <w:spacing w:line="360" w:lineRule="auto"/>
        <w:ind w:firstLine="443" w:firstLineChars="210"/>
        <w:rPr>
          <w:rFonts w:hAnsi="宋体"/>
          <w:b/>
          <w:color w:val="auto"/>
          <w:szCs w:val="21"/>
          <w:highlight w:val="none"/>
        </w:rPr>
      </w:pPr>
      <w:r>
        <w:rPr>
          <w:rFonts w:hint="eastAsia" w:hAnsi="宋体"/>
          <w:b/>
          <w:color w:val="auto"/>
          <w:szCs w:val="21"/>
          <w:highlight w:val="none"/>
        </w:rPr>
        <w:t>26. 工程款（进度款）支付</w:t>
      </w:r>
    </w:p>
    <w:p>
      <w:pPr>
        <w:pStyle w:val="23"/>
        <w:spacing w:line="360" w:lineRule="auto"/>
        <w:ind w:firstLine="634"/>
        <w:rPr>
          <w:rFonts w:hAnsi="宋体" w:cs="宋体"/>
          <w:color w:val="auto"/>
          <w:szCs w:val="21"/>
          <w:highlight w:val="none"/>
        </w:rPr>
      </w:pPr>
      <w:r>
        <w:rPr>
          <w:rFonts w:hint="eastAsia" w:hAnsi="宋体" w:cs="宋体"/>
          <w:color w:val="auto"/>
          <w:szCs w:val="21"/>
          <w:highlight w:val="none"/>
        </w:rPr>
        <w:t>26.1工程预付款：本工程无预付款.</w:t>
      </w:r>
    </w:p>
    <w:p>
      <w:pPr>
        <w:pStyle w:val="23"/>
        <w:spacing w:line="360" w:lineRule="auto"/>
        <w:ind w:firstLine="634"/>
        <w:rPr>
          <w:rFonts w:hAnsi="宋体" w:cs="宋体"/>
          <w:color w:val="auto"/>
          <w:szCs w:val="21"/>
          <w:highlight w:val="none"/>
          <w:u w:val="single"/>
        </w:rPr>
      </w:pPr>
      <w:r>
        <w:rPr>
          <w:rFonts w:hint="eastAsia" w:hAnsi="宋体" w:cs="宋体"/>
          <w:color w:val="auto"/>
          <w:szCs w:val="21"/>
          <w:highlight w:val="none"/>
        </w:rPr>
        <w:t>26.2双方约定的工程款（进度款）的支付方式：</w:t>
      </w:r>
      <w:r>
        <w:rPr>
          <w:rFonts w:hint="eastAsia" w:hAnsi="宋体" w:cs="宋体"/>
          <w:color w:val="auto"/>
          <w:szCs w:val="21"/>
          <w:highlight w:val="none"/>
          <w:u w:val="single"/>
        </w:rPr>
        <w:t>工程款（进度款）按月支付，发包人按当月实际完成合格的工程量，合同内的支付进度款80%，工程变更等合同外的支付进度款60%；发包人在每月已完成的工程价款中，合同内的扣留20%，合同外的扣留40%，作为保留金。工程完工验收达到质量要求，结算经第三方审计机构审定后，工程款支付至结算总价的90%（含已支付的）；项目通过</w:t>
      </w:r>
      <w:r>
        <w:rPr>
          <w:rFonts w:hint="eastAsia" w:hAnsi="宋体" w:cs="宋体"/>
          <w:color w:val="auto"/>
          <w:szCs w:val="21"/>
          <w:highlight w:val="none"/>
          <w:u w:val="single"/>
          <w:lang w:eastAsia="zh-CN"/>
        </w:rPr>
        <w:t>上林县乔贤镇人民政府</w:t>
      </w:r>
      <w:r>
        <w:rPr>
          <w:rFonts w:hint="eastAsia" w:hAnsi="宋体" w:cs="宋体"/>
          <w:color w:val="auto"/>
          <w:szCs w:val="21"/>
          <w:highlight w:val="none"/>
          <w:u w:val="single"/>
        </w:rPr>
        <w:t>组织的竣工验收后，工程款支付至结算总价的9</w:t>
      </w:r>
      <w:r>
        <w:rPr>
          <w:rFonts w:hint="eastAsia" w:hAnsi="宋体" w:cs="宋体"/>
          <w:color w:val="auto"/>
          <w:szCs w:val="21"/>
          <w:highlight w:val="none"/>
          <w:u w:val="single"/>
          <w:lang w:val="en-US" w:eastAsia="zh-CN"/>
        </w:rPr>
        <w:t>7</w:t>
      </w:r>
      <w:r>
        <w:rPr>
          <w:rFonts w:hint="eastAsia" w:hAnsi="宋体" w:cs="宋体"/>
          <w:color w:val="auto"/>
          <w:szCs w:val="21"/>
          <w:highlight w:val="none"/>
          <w:u w:val="single"/>
        </w:rPr>
        <w:t>%（含已支付的）；发包人按工程款结算总价的</w:t>
      </w:r>
      <w:r>
        <w:rPr>
          <w:rFonts w:hint="eastAsia" w:hAnsi="宋体" w:cs="宋体"/>
          <w:color w:val="auto"/>
          <w:szCs w:val="21"/>
          <w:highlight w:val="none"/>
          <w:u w:val="single"/>
          <w:lang w:val="en-US" w:eastAsia="zh-CN"/>
        </w:rPr>
        <w:t>3</w:t>
      </w:r>
      <w:r>
        <w:rPr>
          <w:rFonts w:hint="eastAsia" w:hAnsi="宋体" w:cs="宋体"/>
          <w:color w:val="auto"/>
          <w:szCs w:val="21"/>
          <w:highlight w:val="none"/>
          <w:u w:val="single"/>
        </w:rPr>
        <w:t>%预留工程质量保修金，待工程质量保修期满复核整改完后返还(无息)。</w:t>
      </w:r>
    </w:p>
    <w:p>
      <w:pPr>
        <w:pStyle w:val="23"/>
        <w:spacing w:line="360" w:lineRule="auto"/>
        <w:ind w:firstLine="634"/>
        <w:rPr>
          <w:rFonts w:hAnsi="宋体" w:cs="宋体"/>
          <w:color w:val="auto"/>
          <w:szCs w:val="21"/>
          <w:highlight w:val="none"/>
          <w:u w:val="single"/>
        </w:rPr>
      </w:pPr>
      <w:r>
        <w:rPr>
          <w:rFonts w:hint="eastAsia" w:hAnsi="宋体" w:cs="宋体"/>
          <w:color w:val="auto"/>
          <w:szCs w:val="21"/>
          <w:highlight w:val="none"/>
        </w:rPr>
        <w:t>承包人向发包人申请工程进度款时，承包人应提供以下资料：</w:t>
      </w:r>
      <w:r>
        <w:rPr>
          <w:rFonts w:hint="eastAsia" w:hAnsi="宋体" w:cs="宋体"/>
          <w:color w:val="auto"/>
          <w:szCs w:val="21"/>
          <w:highlight w:val="none"/>
          <w:u w:val="single"/>
        </w:rPr>
        <w:t>1、进度款拨付审批表；2、进度款申请表；3、完成工程量汇总（附工程量签证、工程量计算简图和计算方法）；4、相应投标单价分析；6、相应的能证明已完成工程量合格的工程资料（如隐蔽工序签证、四方检查意见、产品合格证等）；7、项目单位工程施工前后的对照影像资料。</w:t>
      </w:r>
    </w:p>
    <w:p>
      <w:pPr>
        <w:pStyle w:val="23"/>
        <w:spacing w:line="360" w:lineRule="auto"/>
        <w:ind w:firstLine="634"/>
        <w:rPr>
          <w:rFonts w:hAnsi="宋体" w:cs="宋体"/>
          <w:color w:val="auto"/>
          <w:szCs w:val="21"/>
          <w:highlight w:val="none"/>
          <w:u w:val="single"/>
        </w:rPr>
      </w:pPr>
      <w:r>
        <w:rPr>
          <w:rFonts w:hint="eastAsia" w:hAnsi="宋体" w:cs="宋体"/>
          <w:color w:val="auto"/>
          <w:szCs w:val="21"/>
          <w:highlight w:val="none"/>
        </w:rPr>
        <w:t>26.3工程款支付方式：</w:t>
      </w:r>
      <w:r>
        <w:rPr>
          <w:rFonts w:hint="eastAsia" w:hAnsi="宋体" w:cs="宋体"/>
          <w:color w:val="auto"/>
          <w:szCs w:val="21"/>
          <w:highlight w:val="none"/>
          <w:u w:val="single"/>
        </w:rPr>
        <w:t xml:space="preserve"> 银行转账。</w:t>
      </w:r>
    </w:p>
    <w:p>
      <w:pPr>
        <w:pStyle w:val="23"/>
        <w:spacing w:line="360" w:lineRule="auto"/>
        <w:ind w:firstLine="443" w:firstLineChars="210"/>
        <w:rPr>
          <w:rFonts w:hAnsi="宋体"/>
          <w:b/>
          <w:color w:val="auto"/>
          <w:szCs w:val="21"/>
          <w:highlight w:val="none"/>
        </w:rPr>
      </w:pPr>
      <w:r>
        <w:rPr>
          <w:rFonts w:hint="eastAsia" w:hAnsi="宋体"/>
          <w:b/>
          <w:color w:val="auto"/>
          <w:szCs w:val="21"/>
          <w:highlight w:val="none"/>
        </w:rPr>
        <w:t>七、材料设备供应</w:t>
      </w:r>
    </w:p>
    <w:p>
      <w:pPr>
        <w:pStyle w:val="23"/>
        <w:spacing w:line="360" w:lineRule="auto"/>
        <w:ind w:firstLine="443" w:firstLineChars="210"/>
        <w:rPr>
          <w:rFonts w:hAnsi="宋体"/>
          <w:b/>
          <w:color w:val="auto"/>
          <w:szCs w:val="21"/>
          <w:highlight w:val="none"/>
        </w:rPr>
      </w:pPr>
      <w:r>
        <w:rPr>
          <w:rFonts w:hint="eastAsia" w:hAnsi="宋体"/>
          <w:b/>
          <w:color w:val="auto"/>
          <w:szCs w:val="21"/>
          <w:highlight w:val="none"/>
        </w:rPr>
        <w:t>27、发包人供应材料和设备： 无</w:t>
      </w:r>
    </w:p>
    <w:p>
      <w:pPr>
        <w:pStyle w:val="23"/>
        <w:spacing w:line="360" w:lineRule="auto"/>
        <w:ind w:firstLine="443" w:firstLineChars="210"/>
        <w:rPr>
          <w:rFonts w:hAnsi="宋体"/>
          <w:b/>
          <w:color w:val="auto"/>
          <w:szCs w:val="21"/>
          <w:highlight w:val="none"/>
        </w:rPr>
      </w:pPr>
      <w:r>
        <w:rPr>
          <w:rFonts w:hAnsi="宋体"/>
          <w:b/>
          <w:color w:val="auto"/>
          <w:szCs w:val="21"/>
          <w:highlight w:val="none"/>
        </w:rPr>
        <w:t xml:space="preserve"> </w:t>
      </w:r>
      <w:r>
        <w:rPr>
          <w:rFonts w:hint="eastAsia" w:hAnsi="宋体"/>
          <w:b/>
          <w:color w:val="auto"/>
          <w:szCs w:val="21"/>
          <w:highlight w:val="none"/>
        </w:rPr>
        <w:t>28、承包人采购材料设备</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 xml:space="preserve">28.1 承包人采购材料设备的约定：本工程均由承包人按照招标文件、招标答疑和设计图纸要求采购合格的建设工程材料的设备。 </w:t>
      </w:r>
    </w:p>
    <w:p>
      <w:pPr>
        <w:pStyle w:val="23"/>
        <w:spacing w:line="360" w:lineRule="auto"/>
        <w:ind w:firstLine="443" w:firstLineChars="210"/>
        <w:rPr>
          <w:rFonts w:hAnsi="宋体"/>
          <w:b/>
          <w:color w:val="auto"/>
          <w:szCs w:val="21"/>
          <w:highlight w:val="none"/>
        </w:rPr>
      </w:pPr>
      <w:r>
        <w:rPr>
          <w:rFonts w:hAnsi="宋体"/>
          <w:b/>
          <w:color w:val="auto"/>
          <w:szCs w:val="21"/>
          <w:highlight w:val="none"/>
        </w:rPr>
        <w:t xml:space="preserve"> </w:t>
      </w:r>
      <w:r>
        <w:rPr>
          <w:rFonts w:hint="eastAsia" w:hAnsi="宋体"/>
          <w:b/>
          <w:color w:val="auto"/>
          <w:szCs w:val="21"/>
          <w:highlight w:val="none"/>
        </w:rPr>
        <w:t>八、工程变更</w:t>
      </w:r>
    </w:p>
    <w:p>
      <w:pPr>
        <w:pStyle w:val="23"/>
        <w:spacing w:line="360" w:lineRule="auto"/>
        <w:ind w:firstLine="443" w:firstLineChars="210"/>
        <w:rPr>
          <w:rFonts w:hAnsi="宋体"/>
          <w:b/>
          <w:color w:val="auto"/>
          <w:szCs w:val="21"/>
          <w:highlight w:val="none"/>
        </w:rPr>
      </w:pPr>
      <w:r>
        <w:rPr>
          <w:rFonts w:hint="eastAsia" w:hAnsi="宋体"/>
          <w:b/>
          <w:color w:val="auto"/>
          <w:szCs w:val="21"/>
          <w:highlight w:val="none"/>
        </w:rPr>
        <w:t>29.工程设计变更</w:t>
      </w:r>
    </w:p>
    <w:p>
      <w:pPr>
        <w:pStyle w:val="117"/>
        <w:bidi w:val="0"/>
        <w:spacing w:line="360" w:lineRule="auto"/>
        <w:ind w:firstLine="441" w:firstLineChars="210"/>
        <w:rPr>
          <w:rStyle w:val="48"/>
          <w:bCs/>
          <w:color w:val="auto"/>
          <w:szCs w:val="21"/>
          <w:highlight w:val="none"/>
        </w:rPr>
      </w:pPr>
      <w:r>
        <w:rPr>
          <w:rStyle w:val="48"/>
          <w:rFonts w:hint="eastAsia"/>
          <w:bCs/>
          <w:color w:val="auto"/>
          <w:szCs w:val="21"/>
          <w:highlight w:val="none"/>
          <w:lang w:val="en-US" w:eastAsia="zh-CN"/>
        </w:rPr>
        <w:t>29.1</w:t>
      </w:r>
      <w:r>
        <w:rPr>
          <w:rStyle w:val="48"/>
          <w:rFonts w:hint="eastAsia"/>
          <w:bCs/>
          <w:color w:val="auto"/>
          <w:szCs w:val="21"/>
          <w:highlight w:val="none"/>
        </w:rPr>
        <w:t>国有投资项目：</w:t>
      </w:r>
    </w:p>
    <w:p>
      <w:pPr>
        <w:pStyle w:val="117"/>
        <w:bidi w:val="0"/>
        <w:spacing w:line="360" w:lineRule="auto"/>
        <w:ind w:firstLine="441" w:firstLineChars="210"/>
        <w:rPr>
          <w:rStyle w:val="48"/>
          <w:bCs/>
          <w:color w:val="auto"/>
          <w:szCs w:val="21"/>
          <w:highlight w:val="none"/>
        </w:rPr>
      </w:pPr>
      <w:r>
        <w:rPr>
          <w:rStyle w:val="48"/>
          <w:rFonts w:hAnsi="宋体"/>
          <w:bCs/>
          <w:color w:val="auto"/>
          <w:szCs w:val="21"/>
          <w:highlight w:val="none"/>
        </w:rPr>
        <w:t>⑴</w:t>
      </w:r>
      <w:r>
        <w:rPr>
          <w:rStyle w:val="48"/>
          <w:rFonts w:hint="eastAsia"/>
          <w:bCs/>
          <w:color w:val="auto"/>
          <w:szCs w:val="21"/>
          <w:highlight w:val="none"/>
        </w:rPr>
        <w:t>设计变更和工程签证，按南宁市政府或相关部门的规定办理。属不可抗力（自然灾害、突发事件等）造成变更的，按特事特办原则予以办理。</w:t>
      </w:r>
    </w:p>
    <w:p>
      <w:pPr>
        <w:pStyle w:val="117"/>
        <w:bidi w:val="0"/>
        <w:spacing w:line="360" w:lineRule="auto"/>
        <w:ind w:firstLine="441" w:firstLineChars="210"/>
        <w:rPr>
          <w:rStyle w:val="48"/>
          <w:bCs/>
          <w:color w:val="auto"/>
          <w:szCs w:val="21"/>
          <w:highlight w:val="none"/>
        </w:rPr>
      </w:pPr>
      <w:r>
        <w:rPr>
          <w:rStyle w:val="48"/>
          <w:rFonts w:hint="eastAsia" w:ascii="宋体" w:hAnsi="宋体" w:cs="宋体"/>
          <w:bCs/>
          <w:color w:val="auto"/>
          <w:szCs w:val="21"/>
          <w:highlight w:val="none"/>
        </w:rPr>
        <w:t>⑵</w:t>
      </w:r>
      <w:r>
        <w:rPr>
          <w:rStyle w:val="48"/>
          <w:rFonts w:hint="eastAsia"/>
          <w:bCs/>
          <w:color w:val="auto"/>
          <w:szCs w:val="21"/>
          <w:highlight w:val="none"/>
        </w:rPr>
        <w:t>建设单位在实施项目过程中，若发生单价变动，由建设单位、监理单位、施工单位及其他相关单位共同商定并签字确认，并按规定办理相关手续。</w:t>
      </w:r>
    </w:p>
    <w:p>
      <w:pPr>
        <w:pStyle w:val="117"/>
        <w:bidi w:val="0"/>
        <w:spacing w:line="360" w:lineRule="auto"/>
        <w:ind w:firstLine="420" w:firstLineChars="200"/>
        <w:jc w:val="left"/>
        <w:rPr>
          <w:rStyle w:val="48"/>
          <w:bCs/>
          <w:color w:val="auto"/>
          <w:szCs w:val="21"/>
          <w:highlight w:val="none"/>
        </w:rPr>
      </w:pPr>
      <w:r>
        <w:rPr>
          <w:rStyle w:val="48"/>
          <w:rFonts w:hAnsi="宋体"/>
          <w:bCs/>
          <w:color w:val="auto"/>
          <w:szCs w:val="21"/>
          <w:highlight w:val="none"/>
        </w:rPr>
        <w:t>⑶</w:t>
      </w:r>
      <w:r>
        <w:rPr>
          <w:rStyle w:val="48"/>
          <w:bCs/>
          <w:color w:val="auto"/>
          <w:szCs w:val="21"/>
          <w:highlight w:val="none"/>
        </w:rPr>
        <w:t xml:space="preserve"> </w:t>
      </w:r>
      <w:r>
        <w:rPr>
          <w:rStyle w:val="48"/>
          <w:rFonts w:hint="eastAsia"/>
          <w:bCs/>
          <w:color w:val="auto"/>
          <w:szCs w:val="21"/>
          <w:highlight w:val="none"/>
        </w:rPr>
        <w:t>当合同规定的合同价款调整情况发生后，承包人未在规定时间内通知发包人，或者未在规定时间内提出调整报告，发包人可以根据有关资料，决定是否调整和调整的金额，并书面通知承包人。</w:t>
      </w:r>
    </w:p>
    <w:p>
      <w:pPr>
        <w:pStyle w:val="117"/>
        <w:bidi w:val="0"/>
        <w:spacing w:line="360" w:lineRule="auto"/>
        <w:ind w:firstLine="420" w:firstLineChars="200"/>
        <w:jc w:val="left"/>
        <w:rPr>
          <w:rStyle w:val="48"/>
          <w:bCs/>
          <w:color w:val="auto"/>
          <w:szCs w:val="21"/>
          <w:highlight w:val="none"/>
        </w:rPr>
      </w:pPr>
      <w:r>
        <w:rPr>
          <w:rStyle w:val="48"/>
          <w:rFonts w:hint="eastAsia"/>
          <w:bCs/>
          <w:color w:val="auto"/>
          <w:szCs w:val="21"/>
          <w:highlight w:val="none"/>
          <w:lang w:val="en-US" w:eastAsia="zh-CN"/>
        </w:rPr>
        <w:t>29.2</w:t>
      </w:r>
      <w:r>
        <w:rPr>
          <w:rStyle w:val="48"/>
          <w:bCs/>
          <w:color w:val="auto"/>
          <w:szCs w:val="21"/>
          <w:highlight w:val="none"/>
        </w:rPr>
        <w:t xml:space="preserve"> </w:t>
      </w:r>
      <w:r>
        <w:rPr>
          <w:rStyle w:val="48"/>
          <w:rFonts w:hint="eastAsia"/>
          <w:bCs/>
          <w:color w:val="auto"/>
          <w:szCs w:val="21"/>
          <w:highlight w:val="none"/>
        </w:rPr>
        <w:t>非国有投资项目：</w:t>
      </w:r>
      <w:r>
        <w:rPr>
          <w:rStyle w:val="48"/>
          <w:bCs/>
          <w:color w:val="auto"/>
          <w:szCs w:val="21"/>
          <w:highlight w:val="none"/>
        </w:rPr>
        <w:t xml:space="preserve"> </w:t>
      </w:r>
    </w:p>
    <w:p>
      <w:pPr>
        <w:pStyle w:val="23"/>
        <w:spacing w:line="360" w:lineRule="auto"/>
        <w:ind w:firstLine="441" w:firstLineChars="210"/>
        <w:rPr>
          <w:rFonts w:hAnsi="宋体"/>
          <w:b/>
          <w:color w:val="auto"/>
          <w:szCs w:val="21"/>
          <w:highlight w:val="none"/>
        </w:rPr>
      </w:pPr>
      <w:r>
        <w:rPr>
          <w:rStyle w:val="48"/>
          <w:bCs/>
          <w:color w:val="auto"/>
          <w:szCs w:val="21"/>
          <w:highlight w:val="none"/>
          <w:u w:val="single"/>
        </w:rPr>
        <w:t xml:space="preserve">                                                                                                                                                         </w:t>
      </w:r>
      <w:r>
        <w:rPr>
          <w:rStyle w:val="48"/>
          <w:rFonts w:hint="eastAsia" w:hAnsi="宋体"/>
          <w:bCs/>
          <w:color w:val="auto"/>
          <w:szCs w:val="21"/>
          <w:highlight w:val="none"/>
        </w:rPr>
        <w:t>。</w:t>
      </w:r>
      <w:r>
        <w:rPr>
          <w:rFonts w:hAnsi="宋体"/>
          <w:b/>
          <w:color w:val="auto"/>
          <w:szCs w:val="21"/>
          <w:highlight w:val="none"/>
        </w:rPr>
        <w:t xml:space="preserve"> </w:t>
      </w:r>
    </w:p>
    <w:p>
      <w:pPr>
        <w:pStyle w:val="23"/>
        <w:spacing w:line="360" w:lineRule="auto"/>
        <w:ind w:firstLine="443" w:firstLineChars="210"/>
        <w:rPr>
          <w:rFonts w:hAnsi="宋体"/>
          <w:b/>
          <w:color w:val="auto"/>
          <w:szCs w:val="21"/>
          <w:highlight w:val="none"/>
        </w:rPr>
      </w:pPr>
      <w:r>
        <w:rPr>
          <w:rFonts w:hint="eastAsia" w:hAnsi="宋体"/>
          <w:b/>
          <w:color w:val="auto"/>
          <w:szCs w:val="21"/>
          <w:highlight w:val="none"/>
        </w:rPr>
        <w:t>九、竣工验收与结算</w:t>
      </w:r>
    </w:p>
    <w:p>
      <w:pPr>
        <w:pStyle w:val="23"/>
        <w:spacing w:line="360" w:lineRule="auto"/>
        <w:ind w:firstLine="443" w:firstLineChars="210"/>
        <w:rPr>
          <w:rFonts w:hAnsi="宋体"/>
          <w:b/>
          <w:color w:val="auto"/>
          <w:szCs w:val="21"/>
          <w:highlight w:val="none"/>
        </w:rPr>
      </w:pPr>
      <w:r>
        <w:rPr>
          <w:rFonts w:hAnsi="宋体"/>
          <w:b/>
          <w:color w:val="auto"/>
          <w:szCs w:val="21"/>
          <w:highlight w:val="none"/>
        </w:rPr>
        <w:t xml:space="preserve"> </w:t>
      </w:r>
      <w:r>
        <w:rPr>
          <w:rFonts w:hint="eastAsia" w:hAnsi="宋体"/>
          <w:b/>
          <w:color w:val="auto"/>
          <w:szCs w:val="21"/>
          <w:highlight w:val="none"/>
        </w:rPr>
        <w:t>32. 竣工验收</w:t>
      </w:r>
    </w:p>
    <w:p>
      <w:pPr>
        <w:autoSpaceDE w:val="0"/>
        <w:autoSpaceDN w:val="0"/>
        <w:spacing w:line="360" w:lineRule="auto"/>
        <w:ind w:firstLine="426" w:firstLineChars="202"/>
        <w:rPr>
          <w:rFonts w:ascii="宋体" w:hAnsi="宋体"/>
          <w:color w:val="auto"/>
          <w:szCs w:val="21"/>
          <w:highlight w:val="none"/>
        </w:rPr>
      </w:pPr>
      <w:r>
        <w:rPr>
          <w:rFonts w:hint="eastAsia" w:ascii="宋体" w:hAnsi="宋体"/>
          <w:b/>
          <w:bCs/>
          <w:color w:val="auto"/>
          <w:szCs w:val="21"/>
          <w:highlight w:val="none"/>
        </w:rPr>
        <w:t xml:space="preserve">32.1 </w:t>
      </w:r>
      <w:r>
        <w:rPr>
          <w:rFonts w:hint="eastAsia" w:ascii="宋体" w:hAnsi="宋体"/>
          <w:color w:val="auto"/>
          <w:szCs w:val="21"/>
          <w:highlight w:val="none"/>
        </w:rPr>
        <w:t>承包人提供竣工材料的约定如下：</w:t>
      </w:r>
    </w:p>
    <w:p>
      <w:pPr>
        <w:autoSpaceDE w:val="0"/>
        <w:autoSpaceDN w:val="0"/>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 xml:space="preserve">   ⑴</w:t>
      </w:r>
      <w:r>
        <w:rPr>
          <w:rFonts w:ascii="宋体" w:hAnsi="宋体"/>
          <w:color w:val="auto"/>
          <w:szCs w:val="21"/>
          <w:highlight w:val="none"/>
        </w:rPr>
        <w:t xml:space="preserve">  </w:t>
      </w:r>
      <w:r>
        <w:rPr>
          <w:rFonts w:hint="eastAsia" w:ascii="宋体" w:hAnsi="宋体"/>
          <w:color w:val="auto"/>
          <w:szCs w:val="21"/>
          <w:highlight w:val="none"/>
        </w:rPr>
        <w:t>合同工期期满后30日内，承包人按工程竣工验收有关规定，向发包人提交完整竣工资料及竣工验收报告申请工程竣工验收，发包人审核竣工资料、竣工验收报告合格后10个工作日内组织工程竣工验收。工程竣工验收通过、工程结算审定后</w:t>
      </w:r>
      <w:r>
        <w:rPr>
          <w:rFonts w:ascii="宋体" w:hAnsi="宋体"/>
          <w:color w:val="auto"/>
          <w:szCs w:val="21"/>
          <w:highlight w:val="none"/>
        </w:rPr>
        <w:t>20</w:t>
      </w:r>
      <w:r>
        <w:rPr>
          <w:rFonts w:hint="eastAsia" w:ascii="宋体" w:hAnsi="宋体"/>
          <w:color w:val="auto"/>
          <w:szCs w:val="21"/>
          <w:highlight w:val="none"/>
        </w:rPr>
        <w:t>天内，发包人按程序申报项目竣工验收。</w:t>
      </w:r>
    </w:p>
    <w:p>
      <w:pPr>
        <w:autoSpaceDE w:val="0"/>
        <w:autoSpaceDN w:val="0"/>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⑵  承包人向发包人提交竣工资料及竣工验收报告的份数为：一式六份。</w:t>
      </w:r>
    </w:p>
    <w:p>
      <w:pPr>
        <w:pStyle w:val="23"/>
        <w:spacing w:line="360" w:lineRule="auto"/>
        <w:ind w:firstLine="424" w:firstLineChars="202"/>
        <w:rPr>
          <w:rFonts w:hAnsi="宋体"/>
          <w:b/>
          <w:bCs/>
          <w:color w:val="auto"/>
          <w:szCs w:val="21"/>
          <w:highlight w:val="none"/>
        </w:rPr>
      </w:pPr>
      <w:r>
        <w:rPr>
          <w:rFonts w:hint="eastAsia" w:hAnsi="宋体"/>
          <w:color w:val="auto"/>
          <w:szCs w:val="21"/>
          <w:highlight w:val="none"/>
        </w:rPr>
        <w:t>⑶</w:t>
      </w:r>
      <w:r>
        <w:rPr>
          <w:rFonts w:hAnsi="宋体"/>
          <w:color w:val="auto"/>
          <w:szCs w:val="21"/>
          <w:highlight w:val="none"/>
        </w:rPr>
        <w:t xml:space="preserve"> </w:t>
      </w:r>
      <w:r>
        <w:rPr>
          <w:rFonts w:hint="eastAsia" w:hAnsi="宋体"/>
          <w:color w:val="auto"/>
          <w:szCs w:val="21"/>
          <w:highlight w:val="none"/>
        </w:rPr>
        <w:t>承包人向发包人提交工程竣工图和项目竣工图的约定：在收到竣工验收通知后</w:t>
      </w:r>
      <w:r>
        <w:rPr>
          <w:rFonts w:hAnsi="宋体"/>
          <w:color w:val="auto"/>
          <w:szCs w:val="21"/>
          <w:highlight w:val="none"/>
        </w:rPr>
        <w:t>5</w:t>
      </w:r>
      <w:r>
        <w:rPr>
          <w:rFonts w:hint="eastAsia" w:hAnsi="宋体"/>
          <w:color w:val="auto"/>
          <w:szCs w:val="21"/>
          <w:highlight w:val="none"/>
        </w:rPr>
        <w:t>天内，按</w:t>
      </w:r>
      <w:r>
        <w:rPr>
          <w:rFonts w:hint="eastAsia" w:hAnsi="宋体"/>
          <w:color w:val="auto"/>
          <w:szCs w:val="21"/>
          <w:highlight w:val="none"/>
          <w:lang w:val="en-US" w:eastAsia="zh-CN"/>
        </w:rPr>
        <w:t>上林县乔贤镇人民政府</w:t>
      </w:r>
      <w:r>
        <w:rPr>
          <w:rFonts w:hint="eastAsia" w:hAnsi="宋体"/>
          <w:color w:val="auto"/>
          <w:szCs w:val="21"/>
          <w:highlight w:val="none"/>
        </w:rPr>
        <w:t>行政主管部门有关规定编制、提交。</w:t>
      </w:r>
    </w:p>
    <w:p>
      <w:pPr>
        <w:spacing w:line="360" w:lineRule="auto"/>
        <w:ind w:firstLine="441" w:firstLineChars="210"/>
        <w:rPr>
          <w:rFonts w:ascii="宋体" w:hAnsi="宋体"/>
          <w:color w:val="auto"/>
          <w:szCs w:val="21"/>
          <w:highlight w:val="none"/>
          <w:u w:val="single"/>
        </w:rPr>
      </w:pPr>
      <w:r>
        <w:rPr>
          <w:rFonts w:hint="eastAsia" w:ascii="宋体" w:hAnsi="宋体"/>
          <w:color w:val="auto"/>
          <w:szCs w:val="21"/>
          <w:highlight w:val="none"/>
        </w:rPr>
        <w:t>32.2 中间交工工程的范围和竣工时间：</w:t>
      </w:r>
      <w:r>
        <w:rPr>
          <w:rFonts w:hint="eastAsia" w:ascii="宋体" w:hAnsi="宋体"/>
          <w:color w:val="auto"/>
          <w:szCs w:val="21"/>
          <w:highlight w:val="none"/>
          <w:u w:val="single"/>
        </w:rPr>
        <w:t xml:space="preserve">  无   </w:t>
      </w:r>
    </w:p>
    <w:p>
      <w:pPr>
        <w:pStyle w:val="23"/>
        <w:spacing w:line="360" w:lineRule="auto"/>
        <w:ind w:firstLine="443" w:firstLineChars="210"/>
        <w:rPr>
          <w:rFonts w:hAnsi="宋体"/>
          <w:b/>
          <w:color w:val="auto"/>
          <w:szCs w:val="21"/>
          <w:highlight w:val="none"/>
        </w:rPr>
      </w:pPr>
      <w:r>
        <w:rPr>
          <w:rFonts w:hAnsi="宋体"/>
          <w:b/>
          <w:color w:val="auto"/>
          <w:szCs w:val="21"/>
          <w:highlight w:val="none"/>
        </w:rPr>
        <w:t>33</w:t>
      </w:r>
      <w:r>
        <w:rPr>
          <w:rFonts w:hint="eastAsia" w:hAnsi="宋体"/>
          <w:b/>
          <w:color w:val="auto"/>
          <w:szCs w:val="21"/>
          <w:highlight w:val="none"/>
        </w:rPr>
        <w:t>.竣工结算</w:t>
      </w:r>
    </w:p>
    <w:p>
      <w:pPr>
        <w:spacing w:line="360" w:lineRule="auto"/>
        <w:ind w:firstLine="441" w:firstLineChars="210"/>
        <w:rPr>
          <w:rFonts w:ascii="宋体" w:hAnsi="宋体"/>
          <w:bCs/>
          <w:color w:val="auto"/>
          <w:szCs w:val="21"/>
          <w:highlight w:val="none"/>
        </w:rPr>
      </w:pPr>
      <w:r>
        <w:rPr>
          <w:rFonts w:hint="eastAsia" w:ascii="宋体" w:hAnsi="宋体"/>
          <w:bCs/>
          <w:color w:val="auto"/>
          <w:szCs w:val="21"/>
          <w:highlight w:val="none"/>
        </w:rPr>
        <w:t xml:space="preserve"> 发包人竣工结算报告审查时间</w:t>
      </w:r>
    </w:p>
    <w:tbl>
      <w:tblPr>
        <w:tblStyle w:val="46"/>
        <w:tblW w:w="8701" w:type="dxa"/>
        <w:tblInd w:w="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2810"/>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4" w:type="dxa"/>
          </w:tcPr>
          <w:p>
            <w:pPr>
              <w:spacing w:line="360" w:lineRule="auto"/>
              <w:ind w:firstLine="441" w:firstLineChars="210"/>
              <w:rPr>
                <w:rFonts w:ascii="宋体" w:hAnsi="宋体"/>
                <w:bCs/>
                <w:color w:val="auto"/>
                <w:szCs w:val="21"/>
                <w:highlight w:val="none"/>
              </w:rPr>
            </w:pPr>
          </w:p>
        </w:tc>
        <w:tc>
          <w:tcPr>
            <w:tcW w:w="2810" w:type="dxa"/>
          </w:tcPr>
          <w:p>
            <w:pPr>
              <w:spacing w:line="360" w:lineRule="auto"/>
              <w:ind w:firstLine="27" w:firstLineChars="13"/>
              <w:rPr>
                <w:rFonts w:ascii="宋体" w:hAnsi="宋体"/>
                <w:bCs/>
                <w:color w:val="auto"/>
                <w:szCs w:val="21"/>
                <w:highlight w:val="none"/>
              </w:rPr>
            </w:pPr>
            <w:r>
              <w:rPr>
                <w:rFonts w:hint="eastAsia" w:ascii="宋体" w:hAnsi="宋体"/>
                <w:bCs/>
                <w:color w:val="auto"/>
                <w:szCs w:val="21"/>
                <w:highlight w:val="none"/>
              </w:rPr>
              <w:t>工程竣工结算报告金额</w:t>
            </w:r>
          </w:p>
        </w:tc>
        <w:tc>
          <w:tcPr>
            <w:tcW w:w="5387" w:type="dxa"/>
          </w:tcPr>
          <w:p>
            <w:pPr>
              <w:spacing w:line="360" w:lineRule="auto"/>
              <w:ind w:firstLine="441" w:firstLineChars="210"/>
              <w:jc w:val="center"/>
              <w:rPr>
                <w:rFonts w:ascii="宋体" w:hAnsi="宋体"/>
                <w:bCs/>
                <w:color w:val="auto"/>
                <w:szCs w:val="21"/>
                <w:highlight w:val="none"/>
              </w:rPr>
            </w:pPr>
            <w:r>
              <w:rPr>
                <w:rFonts w:hint="eastAsia" w:ascii="宋体" w:hAnsi="宋体"/>
                <w:bCs/>
                <w:color w:val="auto"/>
                <w:szCs w:val="21"/>
                <w:highlight w:val="none"/>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Pr>
          <w:p>
            <w:pPr>
              <w:ind w:firstLine="441" w:firstLineChars="210"/>
              <w:rPr>
                <w:rFonts w:ascii="宋体" w:hAnsi="宋体"/>
                <w:bCs/>
                <w:color w:val="auto"/>
                <w:szCs w:val="21"/>
                <w:highlight w:val="none"/>
              </w:rPr>
            </w:pPr>
            <w:r>
              <w:rPr>
                <w:rFonts w:hint="eastAsia" w:ascii="宋体" w:hAnsi="宋体"/>
                <w:bCs/>
                <w:color w:val="auto"/>
                <w:szCs w:val="21"/>
                <w:highlight w:val="none"/>
              </w:rPr>
              <w:t>1</w:t>
            </w:r>
          </w:p>
        </w:tc>
        <w:tc>
          <w:tcPr>
            <w:tcW w:w="2810" w:type="dxa"/>
            <w:vAlign w:val="center"/>
          </w:tcPr>
          <w:p>
            <w:pPr>
              <w:ind w:firstLine="27" w:firstLineChars="13"/>
              <w:jc w:val="center"/>
              <w:rPr>
                <w:rFonts w:ascii="宋体" w:hAnsi="宋体"/>
                <w:bCs/>
                <w:color w:val="auto"/>
                <w:szCs w:val="21"/>
                <w:highlight w:val="none"/>
              </w:rPr>
            </w:pPr>
            <w:r>
              <w:rPr>
                <w:rFonts w:hint="eastAsia" w:ascii="宋体" w:hAnsi="宋体"/>
                <w:bCs/>
                <w:color w:val="auto"/>
                <w:szCs w:val="21"/>
                <w:highlight w:val="none"/>
              </w:rPr>
              <w:t>500万元以下</w:t>
            </w:r>
          </w:p>
        </w:tc>
        <w:tc>
          <w:tcPr>
            <w:tcW w:w="5387" w:type="dxa"/>
          </w:tcPr>
          <w:p>
            <w:pPr>
              <w:rPr>
                <w:rFonts w:ascii="宋体" w:hAnsi="宋体"/>
                <w:bCs/>
                <w:color w:val="auto"/>
                <w:szCs w:val="21"/>
                <w:highlight w:val="none"/>
              </w:rPr>
            </w:pPr>
            <w:r>
              <w:rPr>
                <w:rFonts w:hint="eastAsia" w:ascii="宋体" w:hAnsi="宋体"/>
                <w:bCs/>
                <w:color w:val="auto"/>
                <w:szCs w:val="21"/>
                <w:highlight w:val="none"/>
              </w:rPr>
              <w:t>从接到承包人提交的竣工结算报告和完整的竣工结算资料之日起20天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Pr>
          <w:p>
            <w:pPr>
              <w:ind w:firstLine="441" w:firstLineChars="210"/>
              <w:rPr>
                <w:rFonts w:ascii="宋体" w:hAnsi="宋体"/>
                <w:bCs/>
                <w:color w:val="auto"/>
                <w:szCs w:val="21"/>
                <w:highlight w:val="none"/>
              </w:rPr>
            </w:pPr>
            <w:r>
              <w:rPr>
                <w:rFonts w:hint="eastAsia" w:ascii="宋体" w:hAnsi="宋体"/>
                <w:bCs/>
                <w:color w:val="auto"/>
                <w:szCs w:val="21"/>
                <w:highlight w:val="none"/>
              </w:rPr>
              <w:t>2</w:t>
            </w:r>
          </w:p>
        </w:tc>
        <w:tc>
          <w:tcPr>
            <w:tcW w:w="2810" w:type="dxa"/>
            <w:vAlign w:val="center"/>
          </w:tcPr>
          <w:p>
            <w:pPr>
              <w:ind w:firstLine="27" w:firstLineChars="13"/>
              <w:jc w:val="center"/>
              <w:rPr>
                <w:rFonts w:ascii="宋体" w:hAnsi="宋体"/>
                <w:bCs/>
                <w:color w:val="auto"/>
                <w:szCs w:val="21"/>
                <w:highlight w:val="none"/>
              </w:rPr>
            </w:pPr>
            <w:r>
              <w:rPr>
                <w:rFonts w:hint="eastAsia" w:ascii="宋体" w:hAnsi="宋体"/>
                <w:bCs/>
                <w:color w:val="auto"/>
                <w:szCs w:val="21"/>
                <w:highlight w:val="none"/>
              </w:rPr>
              <w:t>500万元-2000万元</w:t>
            </w:r>
          </w:p>
        </w:tc>
        <w:tc>
          <w:tcPr>
            <w:tcW w:w="5387" w:type="dxa"/>
          </w:tcPr>
          <w:p>
            <w:pPr>
              <w:rPr>
                <w:rFonts w:ascii="宋体" w:hAnsi="宋体"/>
                <w:bCs/>
                <w:color w:val="auto"/>
                <w:szCs w:val="21"/>
                <w:highlight w:val="none"/>
              </w:rPr>
            </w:pPr>
            <w:r>
              <w:rPr>
                <w:rFonts w:hint="eastAsia" w:ascii="宋体" w:hAnsi="宋体"/>
                <w:bCs/>
                <w:color w:val="auto"/>
                <w:szCs w:val="21"/>
                <w:highlight w:val="none"/>
              </w:rPr>
              <w:t>从接到承包人提交的竣工结算报告和完整的竣工结算资料之日起30天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Pr>
          <w:p>
            <w:pPr>
              <w:ind w:firstLine="441" w:firstLineChars="210"/>
              <w:rPr>
                <w:rFonts w:ascii="宋体" w:hAnsi="宋体"/>
                <w:bCs/>
                <w:color w:val="auto"/>
                <w:szCs w:val="21"/>
                <w:highlight w:val="none"/>
              </w:rPr>
            </w:pPr>
            <w:r>
              <w:rPr>
                <w:rFonts w:hint="eastAsia" w:ascii="宋体" w:hAnsi="宋体"/>
                <w:bCs/>
                <w:color w:val="auto"/>
                <w:szCs w:val="21"/>
                <w:highlight w:val="none"/>
              </w:rPr>
              <w:t>3</w:t>
            </w:r>
          </w:p>
        </w:tc>
        <w:tc>
          <w:tcPr>
            <w:tcW w:w="2810" w:type="dxa"/>
            <w:vAlign w:val="center"/>
          </w:tcPr>
          <w:p>
            <w:pPr>
              <w:ind w:firstLine="27" w:firstLineChars="13"/>
              <w:jc w:val="center"/>
              <w:rPr>
                <w:rFonts w:ascii="宋体" w:hAnsi="宋体"/>
                <w:bCs/>
                <w:color w:val="auto"/>
                <w:szCs w:val="21"/>
                <w:highlight w:val="none"/>
              </w:rPr>
            </w:pPr>
            <w:r>
              <w:rPr>
                <w:rFonts w:hint="eastAsia" w:ascii="宋体" w:hAnsi="宋体"/>
                <w:bCs/>
                <w:color w:val="auto"/>
                <w:szCs w:val="21"/>
                <w:highlight w:val="none"/>
              </w:rPr>
              <w:t>2000万元-5000万元</w:t>
            </w:r>
          </w:p>
        </w:tc>
        <w:tc>
          <w:tcPr>
            <w:tcW w:w="5387" w:type="dxa"/>
          </w:tcPr>
          <w:p>
            <w:pPr>
              <w:rPr>
                <w:rFonts w:ascii="宋体" w:hAnsi="宋体"/>
                <w:bCs/>
                <w:color w:val="auto"/>
                <w:szCs w:val="21"/>
                <w:highlight w:val="none"/>
              </w:rPr>
            </w:pPr>
            <w:r>
              <w:rPr>
                <w:rFonts w:hint="eastAsia" w:ascii="宋体" w:hAnsi="宋体"/>
                <w:bCs/>
                <w:color w:val="auto"/>
                <w:szCs w:val="21"/>
                <w:highlight w:val="none"/>
              </w:rPr>
              <w:t>从接到承包人提交的竣工结算报告和完整的竣工结算资料之日起45天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Pr>
          <w:p>
            <w:pPr>
              <w:ind w:firstLine="441" w:firstLineChars="210"/>
              <w:rPr>
                <w:rFonts w:ascii="宋体" w:hAnsi="宋体"/>
                <w:bCs/>
                <w:color w:val="auto"/>
                <w:szCs w:val="21"/>
                <w:highlight w:val="none"/>
              </w:rPr>
            </w:pPr>
            <w:r>
              <w:rPr>
                <w:rFonts w:hint="eastAsia" w:ascii="宋体" w:hAnsi="宋体"/>
                <w:bCs/>
                <w:color w:val="auto"/>
                <w:szCs w:val="21"/>
                <w:highlight w:val="none"/>
              </w:rPr>
              <w:t>4</w:t>
            </w:r>
          </w:p>
        </w:tc>
        <w:tc>
          <w:tcPr>
            <w:tcW w:w="2810" w:type="dxa"/>
            <w:vAlign w:val="center"/>
          </w:tcPr>
          <w:p>
            <w:pPr>
              <w:ind w:firstLine="27" w:firstLineChars="13"/>
              <w:jc w:val="center"/>
              <w:rPr>
                <w:rFonts w:ascii="宋体" w:hAnsi="宋体"/>
                <w:bCs/>
                <w:color w:val="auto"/>
                <w:szCs w:val="21"/>
                <w:highlight w:val="none"/>
              </w:rPr>
            </w:pPr>
            <w:r>
              <w:rPr>
                <w:rFonts w:hint="eastAsia" w:ascii="宋体" w:hAnsi="宋体"/>
                <w:bCs/>
                <w:color w:val="auto"/>
                <w:szCs w:val="21"/>
                <w:highlight w:val="none"/>
              </w:rPr>
              <w:t>5000万元以上</w:t>
            </w:r>
          </w:p>
        </w:tc>
        <w:tc>
          <w:tcPr>
            <w:tcW w:w="5387" w:type="dxa"/>
          </w:tcPr>
          <w:p>
            <w:pPr>
              <w:rPr>
                <w:rFonts w:ascii="宋体" w:hAnsi="宋体"/>
                <w:bCs/>
                <w:color w:val="auto"/>
                <w:szCs w:val="21"/>
                <w:highlight w:val="none"/>
              </w:rPr>
            </w:pPr>
            <w:r>
              <w:rPr>
                <w:rFonts w:hint="eastAsia" w:ascii="宋体" w:hAnsi="宋体"/>
                <w:bCs/>
                <w:color w:val="auto"/>
                <w:szCs w:val="21"/>
                <w:highlight w:val="none"/>
              </w:rPr>
              <w:t>从接到承包人提交的竣工结算报告和完整的竣工结算资料之日起60天</w:t>
            </w:r>
          </w:p>
        </w:tc>
      </w:tr>
    </w:tbl>
    <w:p>
      <w:pPr>
        <w:pStyle w:val="23"/>
        <w:spacing w:line="360" w:lineRule="auto"/>
        <w:ind w:firstLine="441" w:firstLineChars="210"/>
        <w:rPr>
          <w:rFonts w:hAnsi="宋体"/>
          <w:bCs/>
          <w:color w:val="auto"/>
          <w:szCs w:val="21"/>
          <w:highlight w:val="none"/>
        </w:rPr>
      </w:pPr>
      <w:r>
        <w:rPr>
          <w:rFonts w:hint="eastAsia" w:hAnsi="宋体"/>
          <w:bCs/>
          <w:color w:val="auto"/>
          <w:szCs w:val="21"/>
          <w:highlight w:val="none"/>
        </w:rPr>
        <w:t>因承包人提供的结算资料不完整而需要补充或承包人不按时对账耽误时间时，审查时间应相应顺延；发包人完成审查后，将审查通过的竣工结算报告和完整的竣工结算资料提交审计部门或第三方中介机构审核。</w:t>
      </w:r>
    </w:p>
    <w:p>
      <w:pPr>
        <w:pStyle w:val="23"/>
        <w:spacing w:line="360" w:lineRule="auto"/>
        <w:ind w:firstLine="441" w:firstLineChars="210"/>
        <w:rPr>
          <w:rFonts w:hAnsi="宋体"/>
          <w:bCs/>
          <w:color w:val="auto"/>
          <w:szCs w:val="21"/>
          <w:highlight w:val="none"/>
        </w:rPr>
      </w:pPr>
      <w:r>
        <w:rPr>
          <w:rFonts w:hint="eastAsia" w:hAnsi="宋体"/>
          <w:bCs/>
          <w:color w:val="auto"/>
          <w:szCs w:val="21"/>
          <w:highlight w:val="none"/>
        </w:rPr>
        <w:t>其余按通用条款第33.1、33.5、33.6、34条执行。</w:t>
      </w:r>
    </w:p>
    <w:p>
      <w:pPr>
        <w:pStyle w:val="23"/>
        <w:spacing w:line="360" w:lineRule="auto"/>
        <w:ind w:firstLine="443" w:firstLineChars="210"/>
        <w:rPr>
          <w:rFonts w:hAnsi="宋体"/>
          <w:b/>
          <w:bCs/>
          <w:color w:val="auto"/>
          <w:szCs w:val="21"/>
          <w:highlight w:val="none"/>
        </w:rPr>
      </w:pPr>
      <w:r>
        <w:rPr>
          <w:rFonts w:hint="eastAsia" w:hAnsi="宋体"/>
          <w:b/>
          <w:bCs/>
          <w:color w:val="auto"/>
          <w:szCs w:val="21"/>
          <w:highlight w:val="none"/>
        </w:rPr>
        <w:t>34、质量保修</w:t>
      </w:r>
    </w:p>
    <w:p>
      <w:pPr>
        <w:snapToGrid w:val="0"/>
        <w:spacing w:line="440" w:lineRule="atLeast"/>
        <w:ind w:firstLine="540"/>
        <w:rPr>
          <w:rFonts w:hint="eastAsia" w:ascii="宋体" w:hAnsi="宋体"/>
          <w:color w:val="auto"/>
          <w:szCs w:val="21"/>
          <w:highlight w:val="none"/>
        </w:rPr>
      </w:pPr>
      <w:r>
        <w:rPr>
          <w:rFonts w:hint="eastAsia" w:ascii="宋体" w:hAnsi="宋体"/>
          <w:color w:val="auto"/>
          <w:szCs w:val="21"/>
          <w:highlight w:val="none"/>
        </w:rPr>
        <w:t>34．1承包人应按法律、行政法规或国家关于工程质量保修的有关规定，对交付发包人使用的工程在质量保修期内承担质量保修责任。</w:t>
      </w:r>
    </w:p>
    <w:p>
      <w:pPr>
        <w:snapToGrid w:val="0"/>
        <w:spacing w:line="440" w:lineRule="atLeast"/>
        <w:ind w:firstLine="540"/>
        <w:rPr>
          <w:rFonts w:hint="eastAsia" w:ascii="宋体" w:hAnsi="宋体"/>
          <w:color w:val="auto"/>
          <w:szCs w:val="21"/>
          <w:highlight w:val="none"/>
        </w:rPr>
      </w:pPr>
      <w:r>
        <w:rPr>
          <w:rFonts w:hint="eastAsia" w:ascii="宋体" w:hAnsi="宋体"/>
          <w:color w:val="auto"/>
          <w:szCs w:val="21"/>
          <w:highlight w:val="none"/>
        </w:rPr>
        <w:t>34．2质量保修工作的实施。承包人应在工程竣工验收之前，与发包人签订质量保修书，作为本合同附件（附件３）。</w:t>
      </w:r>
    </w:p>
    <w:p>
      <w:pPr>
        <w:snapToGrid w:val="0"/>
        <w:spacing w:line="440" w:lineRule="atLeast"/>
        <w:ind w:firstLine="540"/>
        <w:rPr>
          <w:rFonts w:hint="eastAsia" w:ascii="宋体" w:hAnsi="宋体"/>
          <w:color w:val="auto"/>
          <w:szCs w:val="21"/>
          <w:highlight w:val="none"/>
        </w:rPr>
      </w:pPr>
      <w:r>
        <w:rPr>
          <w:rFonts w:hint="eastAsia" w:ascii="宋体" w:hAnsi="宋体"/>
          <w:color w:val="auto"/>
          <w:szCs w:val="21"/>
          <w:highlight w:val="none"/>
        </w:rPr>
        <w:t>34．3质量保修书的主要内容包括：</w:t>
      </w:r>
    </w:p>
    <w:p>
      <w:pPr>
        <w:snapToGrid w:val="0"/>
        <w:spacing w:line="440" w:lineRule="atLeast"/>
        <w:ind w:firstLine="540"/>
        <w:rPr>
          <w:rFonts w:hint="eastAsia" w:ascii="宋体" w:hAnsi="宋体"/>
          <w:color w:val="auto"/>
          <w:szCs w:val="21"/>
          <w:highlight w:val="none"/>
        </w:rPr>
      </w:pPr>
      <w:r>
        <w:rPr>
          <w:rFonts w:hint="eastAsia" w:ascii="宋体" w:hAnsi="宋体"/>
          <w:color w:val="auto"/>
          <w:szCs w:val="21"/>
          <w:highlight w:val="none"/>
        </w:rPr>
        <w:t>（1）质量保修项目内容及范围；</w:t>
      </w:r>
    </w:p>
    <w:p>
      <w:pPr>
        <w:snapToGrid w:val="0"/>
        <w:spacing w:line="440" w:lineRule="atLeast"/>
        <w:ind w:firstLine="540"/>
        <w:rPr>
          <w:rFonts w:hint="eastAsia" w:ascii="宋体" w:hAnsi="宋体"/>
          <w:color w:val="auto"/>
          <w:szCs w:val="21"/>
          <w:highlight w:val="none"/>
        </w:rPr>
      </w:pPr>
      <w:r>
        <w:rPr>
          <w:rFonts w:hint="eastAsia" w:ascii="宋体" w:hAnsi="宋体"/>
          <w:color w:val="auto"/>
          <w:szCs w:val="21"/>
          <w:highlight w:val="none"/>
        </w:rPr>
        <w:t>（2）质量保修期；</w:t>
      </w:r>
    </w:p>
    <w:p>
      <w:pPr>
        <w:snapToGrid w:val="0"/>
        <w:spacing w:line="440" w:lineRule="atLeast"/>
        <w:ind w:firstLine="540"/>
        <w:rPr>
          <w:rFonts w:hint="eastAsia" w:ascii="宋体" w:hAnsi="宋体"/>
          <w:color w:val="auto"/>
          <w:szCs w:val="21"/>
          <w:highlight w:val="none"/>
        </w:rPr>
      </w:pPr>
      <w:r>
        <w:rPr>
          <w:rFonts w:hint="eastAsia" w:ascii="宋体" w:hAnsi="宋体"/>
          <w:color w:val="auto"/>
          <w:szCs w:val="21"/>
          <w:highlight w:val="none"/>
        </w:rPr>
        <w:t>（3）质量保修责任；</w:t>
      </w:r>
    </w:p>
    <w:p>
      <w:pPr>
        <w:pStyle w:val="23"/>
        <w:spacing w:line="360" w:lineRule="auto"/>
        <w:ind w:firstLine="441" w:firstLineChars="210"/>
        <w:rPr>
          <w:rFonts w:hint="eastAsia" w:hAnsi="宋体"/>
          <w:color w:val="auto"/>
          <w:szCs w:val="21"/>
          <w:highlight w:val="none"/>
        </w:rPr>
      </w:pPr>
      <w:r>
        <w:rPr>
          <w:rFonts w:hint="eastAsia" w:hAnsi="宋体"/>
          <w:color w:val="auto"/>
          <w:szCs w:val="21"/>
          <w:highlight w:val="none"/>
        </w:rPr>
        <w:t>（4）质量保修金的支付方法。</w:t>
      </w:r>
    </w:p>
    <w:p>
      <w:pPr>
        <w:pStyle w:val="23"/>
        <w:spacing w:line="360" w:lineRule="auto"/>
        <w:ind w:firstLine="443" w:firstLineChars="210"/>
        <w:rPr>
          <w:rFonts w:hAnsi="宋体"/>
          <w:b/>
          <w:color w:val="auto"/>
          <w:szCs w:val="21"/>
          <w:highlight w:val="none"/>
        </w:rPr>
      </w:pPr>
      <w:r>
        <w:rPr>
          <w:rFonts w:hAnsi="宋体"/>
          <w:b/>
          <w:color w:val="auto"/>
          <w:szCs w:val="21"/>
          <w:highlight w:val="none"/>
        </w:rPr>
        <w:t xml:space="preserve"> </w:t>
      </w:r>
      <w:r>
        <w:rPr>
          <w:rFonts w:hint="eastAsia" w:hAnsi="宋体"/>
          <w:b/>
          <w:color w:val="auto"/>
          <w:szCs w:val="21"/>
          <w:highlight w:val="none"/>
        </w:rPr>
        <w:t>十、 违约、索赔和争议</w:t>
      </w:r>
    </w:p>
    <w:p>
      <w:pPr>
        <w:pStyle w:val="23"/>
        <w:spacing w:line="360" w:lineRule="auto"/>
        <w:ind w:firstLine="443" w:firstLineChars="210"/>
        <w:rPr>
          <w:rFonts w:hAnsi="宋体"/>
          <w:b/>
          <w:color w:val="auto"/>
          <w:szCs w:val="21"/>
          <w:highlight w:val="none"/>
        </w:rPr>
      </w:pPr>
      <w:r>
        <w:rPr>
          <w:rFonts w:hint="eastAsia" w:hAnsi="宋体"/>
          <w:b/>
          <w:color w:val="auto"/>
          <w:szCs w:val="21"/>
          <w:highlight w:val="none"/>
        </w:rPr>
        <w:t>35. 违约</w:t>
      </w:r>
    </w:p>
    <w:p>
      <w:pPr>
        <w:pStyle w:val="23"/>
        <w:spacing w:line="360" w:lineRule="auto"/>
        <w:ind w:firstLine="443" w:firstLineChars="210"/>
        <w:rPr>
          <w:rFonts w:hAnsi="宋体"/>
          <w:b/>
          <w:bCs/>
          <w:color w:val="auto"/>
          <w:szCs w:val="21"/>
          <w:highlight w:val="none"/>
        </w:rPr>
      </w:pPr>
      <w:r>
        <w:rPr>
          <w:rFonts w:hint="eastAsia" w:hAnsi="宋体"/>
          <w:b/>
          <w:bCs/>
          <w:color w:val="auto"/>
          <w:szCs w:val="21"/>
          <w:highlight w:val="none"/>
        </w:rPr>
        <w:t>35.1 本合同中关于发包人违约的具体责任如下：</w:t>
      </w:r>
    </w:p>
    <w:p>
      <w:pPr>
        <w:pStyle w:val="23"/>
        <w:spacing w:line="360" w:lineRule="auto"/>
        <w:ind w:firstLine="441" w:firstLineChars="210"/>
        <w:rPr>
          <w:rFonts w:hAnsi="宋体"/>
          <w:bCs/>
          <w:color w:val="auto"/>
          <w:szCs w:val="21"/>
          <w:highlight w:val="none"/>
        </w:rPr>
      </w:pPr>
      <w:r>
        <w:rPr>
          <w:rFonts w:hint="eastAsia" w:hAnsi="宋体"/>
          <w:bCs/>
          <w:color w:val="auto"/>
          <w:szCs w:val="21"/>
          <w:highlight w:val="none"/>
        </w:rPr>
        <w:t>本合同通用条款第24条约定发包人违约应承担的违约责任：</w:t>
      </w:r>
      <w:r>
        <w:rPr>
          <w:rFonts w:hint="eastAsia" w:hAnsi="宋体"/>
          <w:bCs/>
          <w:color w:val="auto"/>
          <w:szCs w:val="21"/>
          <w:highlight w:val="none"/>
          <w:u w:val="single"/>
        </w:rPr>
        <w:t xml:space="preserve"> 无 </w:t>
      </w:r>
    </w:p>
    <w:p>
      <w:pPr>
        <w:pStyle w:val="23"/>
        <w:spacing w:line="360" w:lineRule="auto"/>
        <w:ind w:firstLine="441" w:firstLineChars="210"/>
        <w:rPr>
          <w:rFonts w:hAnsi="宋体"/>
          <w:bCs/>
          <w:color w:val="auto"/>
          <w:szCs w:val="21"/>
          <w:highlight w:val="none"/>
          <w:u w:val="single"/>
        </w:rPr>
      </w:pPr>
      <w:r>
        <w:rPr>
          <w:rFonts w:hint="eastAsia" w:hAnsi="宋体"/>
          <w:bCs/>
          <w:color w:val="auto"/>
          <w:szCs w:val="21"/>
          <w:highlight w:val="none"/>
        </w:rPr>
        <w:t>本合同通用条款第26.4款约定发包人违约应承担的违约责任：</w:t>
      </w:r>
      <w:r>
        <w:rPr>
          <w:rFonts w:hint="eastAsia" w:hAnsi="宋体"/>
          <w:bCs/>
          <w:color w:val="auto"/>
          <w:szCs w:val="21"/>
          <w:highlight w:val="none"/>
          <w:u w:val="single"/>
        </w:rPr>
        <w:t xml:space="preserve">  承包人与发包人签订延期付款协议，延期付款协议须经财政部门认可。</w:t>
      </w:r>
    </w:p>
    <w:p>
      <w:pPr>
        <w:pStyle w:val="23"/>
        <w:spacing w:line="360" w:lineRule="auto"/>
        <w:ind w:firstLine="441" w:firstLineChars="210"/>
        <w:rPr>
          <w:rFonts w:hAnsi="宋体"/>
          <w:color w:val="auto"/>
          <w:szCs w:val="21"/>
          <w:highlight w:val="none"/>
          <w:u w:val="single"/>
        </w:rPr>
      </w:pPr>
      <w:r>
        <w:rPr>
          <w:rFonts w:hint="eastAsia" w:hAnsi="宋体"/>
          <w:color w:val="auto"/>
          <w:szCs w:val="21"/>
          <w:highlight w:val="none"/>
        </w:rPr>
        <w:t>双方约定的发包人其他违约责任：</w:t>
      </w:r>
      <w:r>
        <w:rPr>
          <w:rFonts w:hAnsi="宋体"/>
          <w:color w:val="auto"/>
          <w:szCs w:val="21"/>
          <w:highlight w:val="none"/>
          <w:u w:val="single"/>
        </w:rPr>
        <w:t xml:space="preserve"> </w:t>
      </w:r>
      <w:r>
        <w:rPr>
          <w:rFonts w:hint="eastAsia" w:hAnsi="宋体"/>
          <w:color w:val="auto"/>
          <w:szCs w:val="21"/>
          <w:highlight w:val="none"/>
          <w:u w:val="single"/>
        </w:rPr>
        <w:t xml:space="preserve"> </w:t>
      </w:r>
      <w:r>
        <w:rPr>
          <w:rFonts w:hint="eastAsia" w:hAnsi="宋体"/>
          <w:b/>
          <w:color w:val="auto"/>
          <w:szCs w:val="21"/>
          <w:highlight w:val="none"/>
          <w:u w:val="single"/>
        </w:rPr>
        <w:t xml:space="preserve">无   </w:t>
      </w:r>
    </w:p>
    <w:p>
      <w:pPr>
        <w:pStyle w:val="23"/>
        <w:spacing w:line="360" w:lineRule="auto"/>
        <w:ind w:firstLine="443" w:firstLineChars="210"/>
        <w:rPr>
          <w:rFonts w:hAnsi="宋体"/>
          <w:b/>
          <w:bCs/>
          <w:color w:val="auto"/>
          <w:szCs w:val="21"/>
          <w:highlight w:val="none"/>
        </w:rPr>
      </w:pPr>
      <w:r>
        <w:rPr>
          <w:rFonts w:hint="eastAsia" w:hAnsi="宋体"/>
          <w:b/>
          <w:bCs/>
          <w:color w:val="auto"/>
          <w:szCs w:val="21"/>
          <w:highlight w:val="none"/>
        </w:rPr>
        <w:t>35.2 本合同中关于承包人违约的具体责任如下：</w:t>
      </w:r>
      <w:r>
        <w:rPr>
          <w:rFonts w:hAnsi="宋体"/>
          <w:b/>
          <w:bCs/>
          <w:color w:val="auto"/>
          <w:szCs w:val="21"/>
          <w:highlight w:val="none"/>
        </w:rPr>
        <w:t xml:space="preserve">  </w:t>
      </w:r>
    </w:p>
    <w:p>
      <w:pPr>
        <w:snapToGrid w:val="0"/>
        <w:spacing w:line="360" w:lineRule="auto"/>
        <w:ind w:firstLine="441" w:firstLineChars="210"/>
        <w:rPr>
          <w:rFonts w:ascii="宋体" w:hAnsi="宋体"/>
          <w:bCs/>
          <w:color w:val="auto"/>
          <w:szCs w:val="21"/>
          <w:highlight w:val="none"/>
        </w:rPr>
      </w:pPr>
      <w:r>
        <w:rPr>
          <w:rFonts w:hint="eastAsia" w:ascii="宋体" w:hAnsi="宋体"/>
          <w:bCs/>
          <w:color w:val="auto"/>
          <w:szCs w:val="21"/>
          <w:highlight w:val="none"/>
        </w:rPr>
        <w:t>35.2.1 本合同通用条款第14.2款约定承包人违约应承担的违约责任：承包人向发包人支付每延误一天，按合同价款万分之四的违约赔偿费，其限额为中标价的5％。延误天数按本专用条款第13.3条计算。</w:t>
      </w:r>
    </w:p>
    <w:p>
      <w:pPr>
        <w:snapToGrid w:val="0"/>
        <w:spacing w:line="360" w:lineRule="auto"/>
        <w:ind w:firstLine="441" w:firstLineChars="210"/>
        <w:rPr>
          <w:rFonts w:ascii="宋体" w:hAnsi="宋体"/>
          <w:bCs/>
          <w:color w:val="auto"/>
          <w:szCs w:val="21"/>
          <w:highlight w:val="none"/>
        </w:rPr>
      </w:pPr>
      <w:r>
        <w:rPr>
          <w:rFonts w:hint="eastAsia" w:ascii="宋体" w:hAnsi="宋体"/>
          <w:bCs/>
          <w:color w:val="auto"/>
          <w:szCs w:val="21"/>
          <w:highlight w:val="none"/>
        </w:rPr>
        <w:t>35.2.2 承包人未按本合同通用条款第15.1条内容完成：承包人无条件返工处理，修复至工程质量要求并承担相关费用，并在发包人规定的时间内完成返工，否则，发包人有权扣罚该分项工程10％的工程款作为处罚。</w:t>
      </w:r>
    </w:p>
    <w:p>
      <w:pPr>
        <w:snapToGrid w:val="0"/>
        <w:spacing w:line="360" w:lineRule="auto"/>
        <w:ind w:firstLine="441" w:firstLineChars="210"/>
        <w:rPr>
          <w:rFonts w:ascii="宋体" w:hAnsi="宋体"/>
          <w:bCs/>
          <w:color w:val="auto"/>
          <w:szCs w:val="21"/>
          <w:highlight w:val="none"/>
        </w:rPr>
      </w:pPr>
      <w:r>
        <w:rPr>
          <w:rFonts w:hint="eastAsia" w:ascii="宋体" w:hAnsi="宋体"/>
          <w:bCs/>
          <w:color w:val="auto"/>
          <w:szCs w:val="21"/>
          <w:highlight w:val="none"/>
        </w:rPr>
        <w:t>双方约定的承包人其他违约责任：</w:t>
      </w:r>
    </w:p>
    <w:p>
      <w:pPr>
        <w:snapToGrid w:val="0"/>
        <w:spacing w:line="360" w:lineRule="auto"/>
        <w:ind w:firstLine="441" w:firstLineChars="210"/>
        <w:rPr>
          <w:rFonts w:ascii="宋体" w:hAnsi="宋体"/>
          <w:bCs/>
          <w:color w:val="auto"/>
          <w:szCs w:val="21"/>
          <w:highlight w:val="none"/>
        </w:rPr>
      </w:pPr>
      <w:r>
        <w:rPr>
          <w:rFonts w:hint="eastAsia" w:ascii="宋体" w:hAnsi="宋体"/>
          <w:bCs/>
          <w:color w:val="auto"/>
          <w:szCs w:val="21"/>
          <w:highlight w:val="none"/>
        </w:rPr>
        <w:t>35.2.3 承包人如违反了以下情况之一者，发包人有权解除合同。</w:t>
      </w:r>
    </w:p>
    <w:p>
      <w:pPr>
        <w:numPr>
          <w:ilvl w:val="0"/>
          <w:numId w:val="5"/>
        </w:numPr>
        <w:tabs>
          <w:tab w:val="left" w:pos="246"/>
          <w:tab w:val="clear" w:pos="1350"/>
        </w:tabs>
        <w:adjustRightInd w:val="0"/>
        <w:snapToGrid w:val="0"/>
        <w:spacing w:line="360" w:lineRule="auto"/>
        <w:ind w:left="0" w:firstLine="441" w:firstLineChars="210"/>
        <w:textAlignment w:val="baseline"/>
        <w:rPr>
          <w:rFonts w:ascii="宋体" w:hAnsi="宋体"/>
          <w:bCs/>
          <w:color w:val="auto"/>
          <w:szCs w:val="21"/>
          <w:highlight w:val="none"/>
        </w:rPr>
      </w:pPr>
      <w:r>
        <w:rPr>
          <w:rFonts w:hint="eastAsia" w:ascii="宋体" w:hAnsi="宋体"/>
          <w:bCs/>
          <w:color w:val="auto"/>
          <w:szCs w:val="21"/>
          <w:highlight w:val="none"/>
        </w:rPr>
        <w:t>承包人无正当理由不按开工通知的要求及时进点组织施工和不按签订协议书时商订的进度计划有效地开展施工准备，造成工期延误。</w:t>
      </w:r>
    </w:p>
    <w:p>
      <w:pPr>
        <w:numPr>
          <w:ilvl w:val="0"/>
          <w:numId w:val="5"/>
        </w:numPr>
        <w:tabs>
          <w:tab w:val="left" w:pos="246"/>
          <w:tab w:val="clear" w:pos="1350"/>
        </w:tabs>
        <w:adjustRightInd w:val="0"/>
        <w:snapToGrid w:val="0"/>
        <w:spacing w:line="360" w:lineRule="auto"/>
        <w:ind w:left="0" w:firstLine="441" w:firstLineChars="210"/>
        <w:textAlignment w:val="baseline"/>
        <w:rPr>
          <w:rFonts w:ascii="宋体" w:hAnsi="宋体"/>
          <w:bCs/>
          <w:color w:val="auto"/>
          <w:szCs w:val="21"/>
          <w:highlight w:val="none"/>
        </w:rPr>
      </w:pPr>
      <w:r>
        <w:rPr>
          <w:rFonts w:hint="eastAsia" w:ascii="宋体" w:hAnsi="宋体"/>
          <w:bCs/>
          <w:color w:val="auto"/>
          <w:szCs w:val="21"/>
          <w:highlight w:val="none"/>
        </w:rPr>
        <w:t>承包人违反第38.1条规定私自将合同或合同的任何部分或任何权利转让给其他人，或私自将工程或工程的一部分分包出去。</w:t>
      </w:r>
    </w:p>
    <w:p>
      <w:pPr>
        <w:numPr>
          <w:ilvl w:val="0"/>
          <w:numId w:val="5"/>
        </w:numPr>
        <w:tabs>
          <w:tab w:val="left" w:pos="246"/>
          <w:tab w:val="clear" w:pos="1350"/>
        </w:tabs>
        <w:adjustRightInd w:val="0"/>
        <w:snapToGrid w:val="0"/>
        <w:spacing w:line="360" w:lineRule="auto"/>
        <w:ind w:left="0" w:firstLine="441" w:firstLineChars="210"/>
        <w:textAlignment w:val="baseline"/>
        <w:rPr>
          <w:rFonts w:ascii="宋体" w:hAnsi="宋体"/>
          <w:bCs/>
          <w:color w:val="auto"/>
          <w:szCs w:val="21"/>
          <w:highlight w:val="none"/>
        </w:rPr>
      </w:pPr>
      <w:r>
        <w:rPr>
          <w:rFonts w:hint="eastAsia" w:ascii="宋体" w:hAnsi="宋体"/>
          <w:bCs/>
          <w:color w:val="auto"/>
          <w:szCs w:val="21"/>
          <w:highlight w:val="none"/>
        </w:rPr>
        <w:t>未经监理人批准，承包人私自将已按投标书承诺进入工地的工程设备、施工设备、临时工程或材料撤离工地。</w:t>
      </w:r>
    </w:p>
    <w:p>
      <w:pPr>
        <w:numPr>
          <w:ilvl w:val="0"/>
          <w:numId w:val="5"/>
        </w:numPr>
        <w:tabs>
          <w:tab w:val="left" w:pos="246"/>
          <w:tab w:val="clear" w:pos="1350"/>
        </w:tabs>
        <w:adjustRightInd w:val="0"/>
        <w:snapToGrid w:val="0"/>
        <w:spacing w:line="360" w:lineRule="auto"/>
        <w:ind w:left="0" w:firstLine="441" w:firstLineChars="210"/>
        <w:textAlignment w:val="baseline"/>
        <w:rPr>
          <w:rFonts w:ascii="宋体" w:hAnsi="宋体"/>
          <w:bCs/>
          <w:color w:val="auto"/>
          <w:szCs w:val="21"/>
          <w:highlight w:val="none"/>
        </w:rPr>
      </w:pPr>
      <w:r>
        <w:rPr>
          <w:rFonts w:hint="eastAsia" w:ascii="宋体" w:hAnsi="宋体"/>
          <w:bCs/>
          <w:color w:val="auto"/>
          <w:szCs w:val="21"/>
          <w:highlight w:val="none"/>
        </w:rPr>
        <w:t>未经发包人批准，承包人擅自更换投标书承诺进入项目的管理人员或人员不到位。</w:t>
      </w:r>
    </w:p>
    <w:p>
      <w:pPr>
        <w:numPr>
          <w:ilvl w:val="0"/>
          <w:numId w:val="5"/>
        </w:numPr>
        <w:tabs>
          <w:tab w:val="left" w:pos="246"/>
          <w:tab w:val="clear" w:pos="1350"/>
        </w:tabs>
        <w:adjustRightInd w:val="0"/>
        <w:snapToGrid w:val="0"/>
        <w:spacing w:line="360" w:lineRule="auto"/>
        <w:ind w:left="0" w:firstLine="441" w:firstLineChars="210"/>
        <w:textAlignment w:val="baseline"/>
        <w:rPr>
          <w:rFonts w:ascii="宋体" w:hAnsi="宋体"/>
          <w:bCs/>
          <w:color w:val="auto"/>
          <w:szCs w:val="21"/>
          <w:highlight w:val="none"/>
        </w:rPr>
      </w:pPr>
      <w:r>
        <w:rPr>
          <w:rFonts w:hint="eastAsia" w:ascii="宋体" w:hAnsi="宋体"/>
          <w:bCs/>
          <w:color w:val="auto"/>
          <w:szCs w:val="21"/>
          <w:highlight w:val="none"/>
        </w:rPr>
        <w:t>由于承包人原因拒绝按合同进度计划及时完成合同规定的工程，而又未采取有效措施赶上进度，造成工期延误。</w:t>
      </w:r>
    </w:p>
    <w:p>
      <w:pPr>
        <w:numPr>
          <w:ilvl w:val="0"/>
          <w:numId w:val="5"/>
        </w:numPr>
        <w:tabs>
          <w:tab w:val="left" w:pos="246"/>
          <w:tab w:val="clear" w:pos="1350"/>
        </w:tabs>
        <w:adjustRightInd w:val="0"/>
        <w:snapToGrid w:val="0"/>
        <w:spacing w:line="360" w:lineRule="auto"/>
        <w:ind w:left="0" w:firstLine="441" w:firstLineChars="210"/>
        <w:textAlignment w:val="baseline"/>
        <w:rPr>
          <w:rFonts w:ascii="宋体" w:hAnsi="宋体"/>
          <w:bCs/>
          <w:color w:val="auto"/>
          <w:szCs w:val="21"/>
          <w:highlight w:val="none"/>
        </w:rPr>
      </w:pPr>
      <w:r>
        <w:rPr>
          <w:rFonts w:hint="eastAsia" w:ascii="宋体" w:hAnsi="宋体"/>
          <w:bCs/>
          <w:color w:val="auto"/>
          <w:szCs w:val="21"/>
          <w:highlight w:val="none"/>
        </w:rPr>
        <w:t>承包人否认合同有效或拒绝履行合同规定的承包人义务，或由于法律、财务等原因导致承包人无法继续履行或实质上已停止履行合同的义务。</w:t>
      </w:r>
    </w:p>
    <w:p>
      <w:pPr>
        <w:numPr>
          <w:ilvl w:val="0"/>
          <w:numId w:val="5"/>
        </w:numPr>
        <w:tabs>
          <w:tab w:val="left" w:pos="246"/>
          <w:tab w:val="clear" w:pos="1350"/>
        </w:tabs>
        <w:adjustRightInd w:val="0"/>
        <w:snapToGrid w:val="0"/>
        <w:spacing w:line="360" w:lineRule="auto"/>
        <w:ind w:left="0" w:firstLine="441" w:firstLineChars="210"/>
        <w:textAlignment w:val="baseline"/>
        <w:rPr>
          <w:rFonts w:ascii="宋体" w:hAnsi="宋体"/>
          <w:bCs/>
          <w:color w:val="auto"/>
          <w:szCs w:val="21"/>
          <w:highlight w:val="none"/>
        </w:rPr>
      </w:pPr>
      <w:r>
        <w:rPr>
          <w:rFonts w:hint="eastAsia" w:ascii="宋体" w:hAnsi="宋体"/>
          <w:bCs/>
          <w:color w:val="auto"/>
          <w:szCs w:val="21"/>
          <w:highlight w:val="none"/>
        </w:rPr>
        <w:t>承包人未按32.1及时提供竣工资料。</w:t>
      </w:r>
    </w:p>
    <w:p>
      <w:pPr>
        <w:tabs>
          <w:tab w:val="left" w:pos="246"/>
        </w:tabs>
        <w:snapToGrid w:val="0"/>
        <w:spacing w:line="360" w:lineRule="auto"/>
        <w:ind w:firstLine="441" w:firstLineChars="210"/>
        <w:rPr>
          <w:rFonts w:ascii="宋体" w:hAnsi="宋体"/>
          <w:bCs/>
          <w:color w:val="auto"/>
          <w:szCs w:val="21"/>
          <w:highlight w:val="none"/>
        </w:rPr>
      </w:pPr>
      <w:r>
        <w:rPr>
          <w:rFonts w:hint="eastAsia" w:ascii="宋体" w:hAnsi="宋体"/>
          <w:bCs/>
          <w:color w:val="auto"/>
          <w:szCs w:val="21"/>
          <w:highlight w:val="none"/>
        </w:rPr>
        <w:t>35.2.4 承包人在保修期内拒绝按通用条款第34.1条的规定进行修复，或经监理人检验认为修复质量不合格而承包人拒绝再进行修补的，发包人将有权解除合同。</w:t>
      </w:r>
    </w:p>
    <w:p>
      <w:pPr>
        <w:tabs>
          <w:tab w:val="left" w:pos="246"/>
        </w:tabs>
        <w:snapToGrid w:val="0"/>
        <w:spacing w:line="360" w:lineRule="auto"/>
        <w:ind w:firstLine="441" w:firstLineChars="210"/>
        <w:rPr>
          <w:rFonts w:ascii="宋体" w:hAnsi="宋体"/>
          <w:bCs/>
          <w:color w:val="auto"/>
          <w:szCs w:val="21"/>
          <w:highlight w:val="none"/>
        </w:rPr>
      </w:pPr>
      <w:r>
        <w:rPr>
          <w:rFonts w:hint="eastAsia" w:ascii="宋体" w:hAnsi="宋体"/>
          <w:bCs/>
          <w:color w:val="auto"/>
          <w:szCs w:val="21"/>
          <w:highlight w:val="none"/>
        </w:rPr>
        <w:t>35.2.5 承包人违约有以下情况之一者，发包人有权扣除承包人的违约金。违约金金额均在承包人的计量支付款内扣除。监理工程师预先下发含有罚款意向的指令，如承包人不及时采取措施纠正，则在指令下达后十五天下发罚款通知书（不再陈述罚款理由）。承包人在合同期内，完成合同规定的全部工程，且质量合格（本工程施工，竣工验收后十五天内可以申请返还全部或部分罚款，返还金额由监理工程师审核，发包人批准。罚款金额返还时不包括银行利息。</w:t>
      </w:r>
    </w:p>
    <w:p>
      <w:pPr>
        <w:numPr>
          <w:ilvl w:val="0"/>
          <w:numId w:val="6"/>
        </w:numPr>
        <w:tabs>
          <w:tab w:val="left" w:pos="246"/>
          <w:tab w:val="clear" w:pos="1350"/>
        </w:tabs>
        <w:adjustRightInd w:val="0"/>
        <w:snapToGrid w:val="0"/>
        <w:spacing w:line="360" w:lineRule="auto"/>
        <w:ind w:left="0" w:firstLine="441" w:firstLineChars="210"/>
        <w:textAlignment w:val="baseline"/>
        <w:rPr>
          <w:rFonts w:ascii="宋体" w:hAnsi="宋体"/>
          <w:bCs/>
          <w:color w:val="auto"/>
          <w:szCs w:val="21"/>
          <w:highlight w:val="none"/>
        </w:rPr>
      </w:pPr>
      <w:r>
        <w:rPr>
          <w:rFonts w:hint="eastAsia" w:ascii="宋体" w:hAnsi="宋体"/>
          <w:bCs/>
          <w:color w:val="auto"/>
          <w:szCs w:val="21"/>
          <w:highlight w:val="none"/>
        </w:rPr>
        <w:t>承包人必须按照投标文件的承诺派出符合和满足工程建设要求的项目管理人员。承包人未经发包人批准擅自调换工程管理人员或因管理人员不称职，发包人要求调换而未及时调换的，视为承包人违约，必须向发包人交纳处罚金，处罚标准为：项目经理1.5万元/人·次（人民币）；总工程师（技术负责人）1万元/人·次；专业工程师（施工员、材料员、质检员、安全员、资料员）则0.5万元/人·次。</w:t>
      </w:r>
    </w:p>
    <w:p>
      <w:pPr>
        <w:numPr>
          <w:ilvl w:val="0"/>
          <w:numId w:val="6"/>
        </w:numPr>
        <w:tabs>
          <w:tab w:val="left" w:pos="246"/>
          <w:tab w:val="clear" w:pos="1350"/>
        </w:tabs>
        <w:adjustRightInd w:val="0"/>
        <w:snapToGrid w:val="0"/>
        <w:spacing w:line="360" w:lineRule="auto"/>
        <w:ind w:left="0" w:firstLine="441" w:firstLineChars="210"/>
        <w:textAlignment w:val="baseline"/>
        <w:rPr>
          <w:rFonts w:ascii="宋体" w:hAnsi="宋体"/>
          <w:bCs/>
          <w:color w:val="auto"/>
          <w:szCs w:val="21"/>
          <w:highlight w:val="none"/>
        </w:rPr>
      </w:pPr>
      <w:r>
        <w:rPr>
          <w:rFonts w:hint="eastAsia" w:ascii="宋体" w:hAnsi="宋体"/>
          <w:bCs/>
          <w:color w:val="auto"/>
          <w:szCs w:val="21"/>
          <w:highlight w:val="none"/>
        </w:rPr>
        <w:t>发包人有权检查承包人的人员到岗情况，如发现未经发包人同意或正当理由，项目经理擅自离岗的，视为承包人违约，发包人有权处违约金1万元/人·次，未经发包人同意，技术负责人（总工程师）擅自离岗的，视为承包人违约，发包人有权处违约金0.8万元/人·次，未经发包人同意专业工程师（施工员、材料员、质检员、安全员、资料员）擅自离岗的，视为承包人违约，发包人有权处违约金0.5万元/人·次。</w:t>
      </w:r>
    </w:p>
    <w:p>
      <w:pPr>
        <w:numPr>
          <w:ilvl w:val="0"/>
          <w:numId w:val="6"/>
        </w:numPr>
        <w:tabs>
          <w:tab w:val="left" w:pos="246"/>
          <w:tab w:val="clear" w:pos="1350"/>
        </w:tabs>
        <w:adjustRightInd w:val="0"/>
        <w:snapToGrid w:val="0"/>
        <w:spacing w:line="360" w:lineRule="auto"/>
        <w:ind w:left="0" w:firstLine="441" w:firstLineChars="210"/>
        <w:textAlignment w:val="baseline"/>
        <w:rPr>
          <w:rFonts w:ascii="宋体" w:hAnsi="宋体"/>
          <w:bCs/>
          <w:color w:val="auto"/>
          <w:szCs w:val="21"/>
          <w:highlight w:val="none"/>
        </w:rPr>
      </w:pPr>
      <w:r>
        <w:rPr>
          <w:rFonts w:hint="eastAsia" w:ascii="宋体" w:hAnsi="宋体"/>
          <w:bCs/>
          <w:color w:val="auto"/>
          <w:szCs w:val="21"/>
          <w:highlight w:val="none"/>
        </w:rPr>
        <w:t>未经监理工程师审查批准，施工期内自行调走主要施工机械，经发现不及时调回的，视为承包人违约，发包人有权处违约金（视情节严重而定）。</w:t>
      </w:r>
    </w:p>
    <w:p>
      <w:pPr>
        <w:pStyle w:val="23"/>
        <w:tabs>
          <w:tab w:val="left" w:pos="246"/>
        </w:tabs>
        <w:spacing w:line="360" w:lineRule="auto"/>
        <w:ind w:firstLine="441" w:firstLineChars="210"/>
        <w:rPr>
          <w:rFonts w:hAnsi="宋体"/>
          <w:bCs/>
          <w:color w:val="auto"/>
          <w:szCs w:val="21"/>
          <w:highlight w:val="none"/>
        </w:rPr>
      </w:pPr>
      <w:r>
        <w:rPr>
          <w:rFonts w:hint="eastAsia" w:hAnsi="宋体"/>
          <w:bCs/>
          <w:color w:val="auto"/>
          <w:szCs w:val="21"/>
          <w:highlight w:val="none"/>
        </w:rPr>
        <w:t>35.2.6 承包人有违反《南宁市建设工程造价管理办法》（南宁市人民政府令2007年第5号）规定的，按规定给予处罚。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其它补充条款：</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开工令签发之日起至工程完工验收通过之日止，项目经理、技术负责人、专业工程师（指施工员、质检员、安全员、材料员、资料员）  擅自离岗，发包人检查发现累计超过15人/次，视承包人为事实工程分包转包，按本协议专用条款38条规定处理；或发包人责令其无条件退出施工现场，等待有权限部门（注：由发包人在合同中明确结算部门）清算，并将承包人失信记录报送</w:t>
      </w:r>
      <w:r>
        <w:rPr>
          <w:rFonts w:hint="eastAsia" w:ascii="宋体" w:hAnsi="宋体"/>
          <w:color w:val="auto"/>
          <w:szCs w:val="21"/>
          <w:highlight w:val="none"/>
          <w:u w:val="single"/>
          <w:lang w:val="en-US" w:eastAsia="zh-CN"/>
        </w:rPr>
        <w:t>上林</w:t>
      </w:r>
      <w:r>
        <w:rPr>
          <w:rFonts w:hint="eastAsia" w:ascii="宋体" w:hAnsi="宋体"/>
          <w:color w:val="auto"/>
          <w:szCs w:val="21"/>
          <w:highlight w:val="none"/>
          <w:u w:val="single"/>
        </w:rPr>
        <w:t>县人民政府、</w:t>
      </w:r>
      <w:r>
        <w:rPr>
          <w:rFonts w:hint="eastAsia" w:ascii="宋体" w:hAnsi="宋体"/>
          <w:color w:val="auto"/>
          <w:szCs w:val="21"/>
          <w:highlight w:val="none"/>
          <w:u w:val="single"/>
          <w:lang w:eastAsia="zh-CN"/>
        </w:rPr>
        <w:t>上林县乔贤镇人民政府</w:t>
      </w:r>
      <w:r>
        <w:rPr>
          <w:rFonts w:hint="eastAsia" w:ascii="宋体" w:hAnsi="宋体"/>
          <w:color w:val="auto"/>
          <w:szCs w:val="21"/>
          <w:highlight w:val="none"/>
          <w:u w:val="single"/>
        </w:rPr>
        <w:t xml:space="preserve">列入失信记录。                                                                     </w:t>
      </w:r>
    </w:p>
    <w:p>
      <w:pPr>
        <w:pStyle w:val="23"/>
        <w:spacing w:line="360" w:lineRule="auto"/>
        <w:ind w:firstLine="443" w:firstLineChars="210"/>
        <w:rPr>
          <w:rFonts w:hAnsi="宋体"/>
          <w:b/>
          <w:color w:val="auto"/>
          <w:szCs w:val="21"/>
          <w:highlight w:val="none"/>
        </w:rPr>
      </w:pPr>
      <w:r>
        <w:rPr>
          <w:rFonts w:hAnsi="宋体"/>
          <w:b/>
          <w:color w:val="auto"/>
          <w:szCs w:val="21"/>
          <w:highlight w:val="none"/>
        </w:rPr>
        <w:t xml:space="preserve"> </w:t>
      </w:r>
      <w:r>
        <w:rPr>
          <w:rFonts w:hint="eastAsia" w:hAnsi="宋体"/>
          <w:b/>
          <w:color w:val="auto"/>
          <w:szCs w:val="21"/>
          <w:highlight w:val="none"/>
        </w:rPr>
        <w:t>37. 争议</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37.1双方约定，在合同履行过程中发生争议时，请</w:t>
      </w:r>
      <w:r>
        <w:rPr>
          <w:rFonts w:hint="eastAsia" w:ascii="宋体" w:hAnsi="宋体"/>
          <w:color w:val="auto"/>
          <w:szCs w:val="21"/>
          <w:highlight w:val="none"/>
          <w:u w:val="none"/>
          <w:lang w:eastAsia="zh-CN"/>
        </w:rPr>
        <w:t>上林县乔贤镇人民政府</w:t>
      </w:r>
      <w:r>
        <w:rPr>
          <w:rFonts w:hint="eastAsia" w:hAnsi="宋体"/>
          <w:color w:val="auto"/>
          <w:szCs w:val="21"/>
          <w:highlight w:val="none"/>
        </w:rPr>
        <w:t>部门调解，如不接受调解的，可提交南宁市仲裁委员会仲裁，或向</w:t>
      </w:r>
      <w:r>
        <w:rPr>
          <w:rFonts w:hint="eastAsia" w:hAnsi="宋体"/>
          <w:color w:val="auto"/>
          <w:szCs w:val="21"/>
          <w:highlight w:val="none"/>
          <w:u w:val="single"/>
        </w:rPr>
        <w:t xml:space="preserve"> 有管辖权的 </w:t>
      </w:r>
      <w:r>
        <w:rPr>
          <w:rFonts w:hint="eastAsia" w:hAnsi="宋体"/>
          <w:color w:val="auto"/>
          <w:szCs w:val="21"/>
          <w:highlight w:val="none"/>
        </w:rPr>
        <w:t>人民法院起诉。</w:t>
      </w:r>
    </w:p>
    <w:p>
      <w:pPr>
        <w:pStyle w:val="23"/>
        <w:spacing w:line="360" w:lineRule="auto"/>
        <w:ind w:firstLine="443" w:firstLineChars="210"/>
        <w:rPr>
          <w:rFonts w:hAnsi="宋体"/>
          <w:b/>
          <w:color w:val="auto"/>
          <w:szCs w:val="21"/>
          <w:highlight w:val="none"/>
        </w:rPr>
      </w:pPr>
      <w:r>
        <w:rPr>
          <w:rFonts w:hint="eastAsia" w:hAnsi="宋体"/>
          <w:b/>
          <w:color w:val="auto"/>
          <w:szCs w:val="21"/>
          <w:highlight w:val="none"/>
        </w:rPr>
        <w:t>十一、其他</w:t>
      </w:r>
    </w:p>
    <w:p>
      <w:pPr>
        <w:pStyle w:val="23"/>
        <w:spacing w:line="360" w:lineRule="auto"/>
        <w:ind w:firstLine="443" w:firstLineChars="210"/>
        <w:rPr>
          <w:rFonts w:hAnsi="宋体"/>
          <w:b/>
          <w:color w:val="auto"/>
          <w:szCs w:val="21"/>
          <w:highlight w:val="none"/>
        </w:rPr>
      </w:pPr>
      <w:r>
        <w:rPr>
          <w:rFonts w:hint="eastAsia" w:hAnsi="宋体"/>
          <w:b/>
          <w:color w:val="auto"/>
          <w:szCs w:val="21"/>
          <w:highlight w:val="none"/>
        </w:rPr>
        <w:t>38. 工程分包</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38.1本工程不允许分包。</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38.2</w:t>
      </w:r>
      <w:r>
        <w:rPr>
          <w:rFonts w:hAnsi="宋体"/>
          <w:color w:val="auto"/>
          <w:szCs w:val="21"/>
          <w:highlight w:val="none"/>
        </w:rPr>
        <w:t xml:space="preserve"> 承包人有以下情况之一者，发包人有权解除合同：</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38.2.1</w:t>
      </w:r>
      <w:r>
        <w:rPr>
          <w:rFonts w:hAnsi="宋体"/>
          <w:color w:val="auto"/>
          <w:szCs w:val="21"/>
          <w:highlight w:val="none"/>
        </w:rPr>
        <w:t>个人承包工程，包括本人单位及外单位人员承包，发包人不承认其个人拥有任何资质等级及营业许可资格。</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38.2.2</w:t>
      </w:r>
      <w:r>
        <w:rPr>
          <w:rFonts w:hAnsi="宋体"/>
          <w:color w:val="auto"/>
          <w:szCs w:val="21"/>
          <w:highlight w:val="none"/>
        </w:rPr>
        <w:t>几个人联合承包工程，就地组织暗分包队伍，不具备完成本工程的技术、机械能力，被发包人判定为没有能力履行的承包人。</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38.2.3</w:t>
      </w:r>
      <w:r>
        <w:rPr>
          <w:rFonts w:hAnsi="宋体"/>
          <w:color w:val="auto"/>
          <w:szCs w:val="21"/>
          <w:highlight w:val="none"/>
        </w:rPr>
        <w:t xml:space="preserve"> 就地转包全部的工程，以谋取高额转让费、管理费的承包人。</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38.2.4</w:t>
      </w:r>
      <w:r>
        <w:rPr>
          <w:rFonts w:hAnsi="宋体"/>
          <w:color w:val="auto"/>
          <w:szCs w:val="21"/>
          <w:highlight w:val="none"/>
        </w:rPr>
        <w:t>承包人有部分分包现象（其中包括冒充承包人下属单位的挂勾单位，凭口头协议参与施工的分包人及其他暗分包个体户），一经发现核实，发包人将采取驱逐该暗分包人措施，并对承包人处予</w:t>
      </w:r>
      <w:r>
        <w:rPr>
          <w:rFonts w:hint="eastAsia" w:hAnsi="宋体"/>
          <w:color w:val="auto"/>
          <w:szCs w:val="21"/>
          <w:highlight w:val="none"/>
        </w:rPr>
        <w:t>违约处罚金</w:t>
      </w:r>
      <w:r>
        <w:rPr>
          <w:rFonts w:hAnsi="宋体"/>
          <w:color w:val="auto"/>
          <w:szCs w:val="21"/>
          <w:highlight w:val="none"/>
        </w:rPr>
        <w:t>视情节严重而定）。</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38.2.5 承包人投标书承诺的项目管理人员累计超于15人/次擅自离岗的将视为承包人转包全部工程。</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38.2.6若出现本专用条款第35条违约中的任何一种违约情况，承包人未能及时整改，发包人可解除合同。</w:t>
      </w:r>
    </w:p>
    <w:p>
      <w:pPr>
        <w:pStyle w:val="23"/>
        <w:spacing w:line="360" w:lineRule="auto"/>
        <w:ind w:firstLine="443" w:firstLineChars="210"/>
        <w:rPr>
          <w:rFonts w:hAnsi="宋体"/>
          <w:b/>
          <w:color w:val="auto"/>
          <w:szCs w:val="21"/>
          <w:highlight w:val="none"/>
        </w:rPr>
      </w:pPr>
      <w:r>
        <w:rPr>
          <w:rFonts w:hint="eastAsia" w:hAnsi="宋体"/>
          <w:b/>
          <w:color w:val="auto"/>
          <w:szCs w:val="21"/>
          <w:highlight w:val="none"/>
        </w:rPr>
        <w:t>39. 不可抗力</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39.1 双方关于不可抗力的约定:以有关部门发布的文告或文件为准。</w:t>
      </w:r>
    </w:p>
    <w:p>
      <w:pPr>
        <w:pStyle w:val="23"/>
        <w:spacing w:line="360" w:lineRule="auto"/>
        <w:ind w:firstLine="443" w:firstLineChars="210"/>
        <w:rPr>
          <w:rFonts w:hAnsi="宋体"/>
          <w:b/>
          <w:color w:val="auto"/>
          <w:szCs w:val="21"/>
          <w:highlight w:val="none"/>
        </w:rPr>
      </w:pPr>
      <w:r>
        <w:rPr>
          <w:rFonts w:hint="eastAsia" w:hAnsi="宋体"/>
          <w:b/>
          <w:color w:val="auto"/>
          <w:szCs w:val="21"/>
          <w:highlight w:val="none"/>
        </w:rPr>
        <w:t>40. 保险</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40.6 本工程双方约定投保内容如下：</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(1)发包人投保内容:自行负责办理。</w:t>
      </w:r>
    </w:p>
    <w:p>
      <w:pPr>
        <w:pStyle w:val="23"/>
        <w:spacing w:line="360" w:lineRule="auto"/>
        <w:ind w:firstLine="441" w:firstLineChars="210"/>
        <w:rPr>
          <w:rFonts w:hAnsi="宋体"/>
          <w:color w:val="auto"/>
          <w:szCs w:val="21"/>
          <w:highlight w:val="none"/>
          <w:u w:val="single"/>
        </w:rPr>
      </w:pPr>
      <w:r>
        <w:rPr>
          <w:rFonts w:hint="eastAsia" w:hAnsi="宋体"/>
          <w:color w:val="auto"/>
          <w:szCs w:val="21"/>
          <w:highlight w:val="none"/>
        </w:rPr>
        <w:t>发包人委托承包人办理的保险事项：</w:t>
      </w:r>
      <w:r>
        <w:rPr>
          <w:rFonts w:hint="eastAsia" w:hAnsi="宋体"/>
          <w:color w:val="auto"/>
          <w:szCs w:val="21"/>
          <w:highlight w:val="none"/>
          <w:u w:val="single"/>
        </w:rPr>
        <w:t xml:space="preserve"> 无。</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(2)承包人投保内容：</w:t>
      </w:r>
    </w:p>
    <w:p>
      <w:pPr>
        <w:pStyle w:val="23"/>
        <w:spacing w:line="360" w:lineRule="auto"/>
        <w:ind w:firstLine="441" w:firstLineChars="210"/>
        <w:rPr>
          <w:rFonts w:hAnsi="宋体"/>
          <w:bCs/>
          <w:color w:val="auto"/>
          <w:szCs w:val="21"/>
          <w:highlight w:val="none"/>
        </w:rPr>
      </w:pPr>
      <w:r>
        <w:rPr>
          <w:rFonts w:hAnsi="宋体"/>
          <w:bCs/>
          <w:color w:val="auto"/>
          <w:szCs w:val="21"/>
          <w:highlight w:val="none"/>
        </w:rPr>
        <w:t>承包人必须为施工现场从事施工的所有作业人员和管理人员办理意外伤害保险，</w:t>
      </w:r>
      <w:r>
        <w:rPr>
          <w:rFonts w:hint="eastAsia" w:hAnsi="宋体"/>
          <w:bCs/>
          <w:color w:val="auto"/>
          <w:szCs w:val="21"/>
          <w:highlight w:val="none"/>
        </w:rPr>
        <w:t>并</w:t>
      </w:r>
      <w:r>
        <w:rPr>
          <w:rFonts w:hAnsi="宋体"/>
          <w:bCs/>
          <w:color w:val="auto"/>
          <w:szCs w:val="21"/>
          <w:highlight w:val="none"/>
        </w:rPr>
        <w:t>支付保险费</w:t>
      </w:r>
      <w:r>
        <w:rPr>
          <w:rFonts w:hint="eastAsia" w:hAnsi="宋体"/>
          <w:bCs/>
          <w:color w:val="auto"/>
          <w:szCs w:val="21"/>
          <w:highlight w:val="none"/>
        </w:rPr>
        <w:t>和承担应负的责任</w:t>
      </w:r>
      <w:r>
        <w:rPr>
          <w:rFonts w:hAnsi="宋体"/>
          <w:bCs/>
          <w:color w:val="auto"/>
          <w:szCs w:val="21"/>
          <w:highlight w:val="none"/>
        </w:rPr>
        <w:t>。</w:t>
      </w:r>
    </w:p>
    <w:p>
      <w:pPr>
        <w:pStyle w:val="23"/>
        <w:spacing w:line="360" w:lineRule="auto"/>
        <w:ind w:firstLine="443" w:firstLineChars="210"/>
        <w:rPr>
          <w:rFonts w:hAnsi="宋体"/>
          <w:b/>
          <w:color w:val="auto"/>
          <w:szCs w:val="21"/>
          <w:highlight w:val="none"/>
        </w:rPr>
      </w:pPr>
      <w:r>
        <w:rPr>
          <w:rFonts w:hint="eastAsia" w:hAnsi="宋体"/>
          <w:b/>
          <w:color w:val="auto"/>
          <w:szCs w:val="21"/>
          <w:highlight w:val="none"/>
        </w:rPr>
        <w:t>41. 担保</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41.1 本工程双方约定担保事项如下：</w:t>
      </w:r>
      <w:r>
        <w:rPr>
          <w:rFonts w:hint="eastAsia" w:hAnsi="宋体"/>
          <w:color w:val="auto"/>
          <w:szCs w:val="21"/>
          <w:highlight w:val="none"/>
          <w:u w:val="single"/>
        </w:rPr>
        <w:t xml:space="preserve">  无   </w:t>
      </w:r>
      <w:r>
        <w:rPr>
          <w:rFonts w:hint="eastAsia" w:hAnsi="宋体"/>
          <w:color w:val="auto"/>
          <w:szCs w:val="21"/>
          <w:highlight w:val="none"/>
        </w:rPr>
        <w:t xml:space="preserve"> </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41.2 双方约定的其他担保事项：</w:t>
      </w:r>
    </w:p>
    <w:p>
      <w:pPr>
        <w:pStyle w:val="23"/>
        <w:numPr>
          <w:ilvl w:val="0"/>
          <w:numId w:val="7"/>
        </w:numPr>
        <w:tabs>
          <w:tab w:val="left" w:pos="-16"/>
          <w:tab w:val="left" w:pos="750"/>
          <w:tab w:val="left" w:pos="780"/>
          <w:tab w:val="left" w:pos="826"/>
          <w:tab w:val="left" w:pos="870"/>
          <w:tab w:val="left" w:pos="976"/>
          <w:tab w:val="clear" w:pos="1276"/>
        </w:tabs>
        <w:adjustRightInd w:val="0"/>
        <w:spacing w:line="360" w:lineRule="auto"/>
        <w:ind w:left="-16" w:firstLine="436"/>
        <w:textAlignment w:val="baseline"/>
        <w:rPr>
          <w:rFonts w:hAnsi="宋体"/>
          <w:color w:val="auto"/>
          <w:szCs w:val="21"/>
          <w:highlight w:val="none"/>
        </w:rPr>
      </w:pPr>
      <w:r>
        <w:rPr>
          <w:rFonts w:hAnsi="宋体"/>
          <w:color w:val="auto"/>
          <w:szCs w:val="21"/>
          <w:highlight w:val="none"/>
        </w:rPr>
        <w:t>双方约定的其他担保事项：</w:t>
      </w:r>
      <w:r>
        <w:rPr>
          <w:rFonts w:hint="eastAsia" w:hAnsi="宋体"/>
          <w:color w:val="auto"/>
          <w:szCs w:val="21"/>
          <w:highlight w:val="none"/>
          <w:u w:val="single"/>
        </w:rPr>
        <w:t xml:space="preserve"> 无</w:t>
      </w:r>
    </w:p>
    <w:p>
      <w:pPr>
        <w:pStyle w:val="23"/>
        <w:numPr>
          <w:ilvl w:val="0"/>
          <w:numId w:val="7"/>
        </w:numPr>
        <w:tabs>
          <w:tab w:val="left" w:pos="-16"/>
          <w:tab w:val="left" w:pos="750"/>
          <w:tab w:val="left" w:pos="780"/>
          <w:tab w:val="left" w:pos="826"/>
          <w:tab w:val="left" w:pos="870"/>
          <w:tab w:val="left" w:pos="976"/>
          <w:tab w:val="clear" w:pos="1276"/>
        </w:tabs>
        <w:adjustRightInd w:val="0"/>
        <w:spacing w:line="360" w:lineRule="auto"/>
        <w:ind w:left="-16" w:firstLine="436"/>
        <w:textAlignment w:val="baseline"/>
        <w:rPr>
          <w:rFonts w:hAnsi="宋体"/>
          <w:color w:val="auto"/>
          <w:szCs w:val="21"/>
          <w:highlight w:val="none"/>
        </w:rPr>
      </w:pPr>
      <w:r>
        <w:rPr>
          <w:rFonts w:hAnsi="宋体"/>
          <w:color w:val="auto"/>
          <w:szCs w:val="21"/>
          <w:highlight w:val="none"/>
        </w:rPr>
        <w:t>履约保证金的退还：</w:t>
      </w:r>
      <w:r>
        <w:rPr>
          <w:rFonts w:hint="eastAsia" w:hAnsi="宋体"/>
          <w:color w:val="auto"/>
          <w:szCs w:val="21"/>
          <w:highlight w:val="none"/>
          <w:u w:val="single"/>
        </w:rPr>
        <w:t>本项目无履约保证金</w:t>
      </w:r>
      <w:r>
        <w:rPr>
          <w:rFonts w:hAnsi="宋体"/>
          <w:color w:val="auto"/>
          <w:szCs w:val="21"/>
          <w:highlight w:val="none"/>
          <w:u w:val="single"/>
        </w:rPr>
        <w:t>。</w:t>
      </w:r>
    </w:p>
    <w:p>
      <w:pPr>
        <w:pStyle w:val="23"/>
        <w:numPr>
          <w:ilvl w:val="0"/>
          <w:numId w:val="7"/>
        </w:numPr>
        <w:tabs>
          <w:tab w:val="left" w:pos="-16"/>
          <w:tab w:val="left" w:pos="750"/>
          <w:tab w:val="left" w:pos="780"/>
          <w:tab w:val="left" w:pos="826"/>
          <w:tab w:val="left" w:pos="870"/>
          <w:tab w:val="left" w:pos="976"/>
          <w:tab w:val="clear" w:pos="1276"/>
        </w:tabs>
        <w:adjustRightInd w:val="0"/>
        <w:spacing w:line="360" w:lineRule="auto"/>
        <w:ind w:left="-16" w:firstLine="436"/>
        <w:textAlignment w:val="baseline"/>
        <w:rPr>
          <w:rFonts w:hAnsi="宋体"/>
          <w:color w:val="auto"/>
          <w:szCs w:val="21"/>
          <w:highlight w:val="none"/>
        </w:rPr>
      </w:pPr>
      <w:r>
        <w:rPr>
          <w:rFonts w:hAnsi="宋体"/>
          <w:color w:val="auto"/>
          <w:szCs w:val="21"/>
          <w:highlight w:val="none"/>
        </w:rPr>
        <w:t>农民工工资保障金的退还：</w:t>
      </w:r>
      <w:r>
        <w:rPr>
          <w:rFonts w:hint="eastAsia" w:hAnsi="宋体"/>
          <w:color w:val="auto"/>
          <w:szCs w:val="21"/>
          <w:highlight w:val="none"/>
          <w:u w:val="single"/>
        </w:rPr>
        <w:t>无</w:t>
      </w:r>
      <w:r>
        <w:rPr>
          <w:rFonts w:hAnsi="宋体"/>
          <w:color w:val="auto"/>
          <w:szCs w:val="21"/>
          <w:highlight w:val="none"/>
          <w:u w:val="single"/>
        </w:rPr>
        <w:t>。</w:t>
      </w:r>
    </w:p>
    <w:p>
      <w:pPr>
        <w:pStyle w:val="23"/>
        <w:spacing w:line="360" w:lineRule="auto"/>
        <w:ind w:firstLine="443" w:firstLineChars="210"/>
        <w:rPr>
          <w:rFonts w:hAnsi="宋体"/>
          <w:b/>
          <w:color w:val="auto"/>
          <w:szCs w:val="21"/>
          <w:highlight w:val="none"/>
        </w:rPr>
      </w:pPr>
      <w:r>
        <w:rPr>
          <w:rFonts w:hAnsi="宋体"/>
          <w:b/>
          <w:color w:val="auto"/>
          <w:szCs w:val="21"/>
          <w:highlight w:val="none"/>
        </w:rPr>
        <w:t xml:space="preserve"> </w:t>
      </w:r>
      <w:r>
        <w:rPr>
          <w:rFonts w:hint="eastAsia" w:hAnsi="宋体"/>
          <w:b/>
          <w:color w:val="auto"/>
          <w:szCs w:val="21"/>
          <w:highlight w:val="none"/>
        </w:rPr>
        <w:t>46 合同份数</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46.1 双方约定合同副本份数：</w:t>
      </w:r>
      <w:r>
        <w:rPr>
          <w:rFonts w:hint="eastAsia" w:hAnsi="宋体"/>
          <w:color w:val="auto"/>
          <w:szCs w:val="21"/>
          <w:highlight w:val="none"/>
          <w:u w:val="single"/>
        </w:rPr>
        <w:t>正本二份、副本六份，共八份</w:t>
      </w:r>
      <w:r>
        <w:rPr>
          <w:rFonts w:hAnsi="宋体"/>
          <w:color w:val="auto"/>
          <w:szCs w:val="21"/>
          <w:highlight w:val="none"/>
          <w:u w:val="single"/>
        </w:rPr>
        <w:t>。</w:t>
      </w:r>
    </w:p>
    <w:p>
      <w:pPr>
        <w:pStyle w:val="23"/>
        <w:spacing w:line="360" w:lineRule="auto"/>
        <w:ind w:firstLine="443" w:firstLineChars="210"/>
        <w:rPr>
          <w:rFonts w:hAnsi="宋体"/>
          <w:b/>
          <w:color w:val="auto"/>
          <w:szCs w:val="21"/>
          <w:highlight w:val="none"/>
        </w:rPr>
      </w:pPr>
      <w:r>
        <w:rPr>
          <w:rFonts w:hint="eastAsia" w:hAnsi="宋体"/>
          <w:b/>
          <w:color w:val="auto"/>
          <w:szCs w:val="21"/>
          <w:highlight w:val="none"/>
        </w:rPr>
        <w:t xml:space="preserve">47. </w:t>
      </w:r>
      <w:r>
        <w:rPr>
          <w:rFonts w:hAnsi="宋体"/>
          <w:b/>
          <w:color w:val="auto"/>
          <w:szCs w:val="21"/>
          <w:highlight w:val="none"/>
        </w:rPr>
        <w:t>补充条款</w:t>
      </w:r>
    </w:p>
    <w:p>
      <w:pPr>
        <w:pStyle w:val="23"/>
        <w:spacing w:line="360" w:lineRule="auto"/>
        <w:ind w:firstLine="441" w:firstLineChars="210"/>
        <w:rPr>
          <w:rFonts w:hAnsi="宋体"/>
          <w:color w:val="auto"/>
          <w:szCs w:val="21"/>
          <w:highlight w:val="none"/>
        </w:rPr>
      </w:pPr>
      <w:r>
        <w:rPr>
          <w:rFonts w:hAnsi="宋体"/>
          <w:color w:val="auto"/>
          <w:szCs w:val="21"/>
          <w:highlight w:val="none"/>
        </w:rPr>
        <w:t>47</w:t>
      </w:r>
      <w:r>
        <w:rPr>
          <w:rFonts w:hint="eastAsia" w:hAnsi="宋体"/>
          <w:color w:val="auto"/>
          <w:szCs w:val="21"/>
          <w:highlight w:val="none"/>
        </w:rPr>
        <w:t>.1</w:t>
      </w:r>
      <w:r>
        <w:rPr>
          <w:rFonts w:hAnsi="宋体"/>
          <w:color w:val="auto"/>
          <w:szCs w:val="21"/>
          <w:highlight w:val="none"/>
        </w:rPr>
        <w:t xml:space="preserve"> 承包人有以下情况之一者，</w:t>
      </w:r>
      <w:r>
        <w:rPr>
          <w:rFonts w:hint="eastAsia" w:hAnsi="宋体"/>
          <w:color w:val="auto"/>
          <w:szCs w:val="21"/>
          <w:highlight w:val="none"/>
        </w:rPr>
        <w:t>将视为违约，</w:t>
      </w:r>
      <w:r>
        <w:rPr>
          <w:rFonts w:hAnsi="宋体"/>
          <w:color w:val="auto"/>
          <w:szCs w:val="21"/>
          <w:highlight w:val="none"/>
        </w:rPr>
        <w:t>发包人有权采取以下措施处理，并视情节轻重处予</w:t>
      </w:r>
      <w:r>
        <w:rPr>
          <w:rFonts w:hint="eastAsia" w:hAnsi="宋体"/>
          <w:color w:val="auto"/>
          <w:szCs w:val="21"/>
          <w:highlight w:val="none"/>
        </w:rPr>
        <w:t>违约处罚金</w:t>
      </w:r>
      <w:r>
        <w:rPr>
          <w:rFonts w:hAnsi="宋体"/>
          <w:color w:val="auto"/>
          <w:szCs w:val="21"/>
          <w:highlight w:val="none"/>
        </w:rPr>
        <w:t>。</w:t>
      </w:r>
    </w:p>
    <w:p>
      <w:pPr>
        <w:pStyle w:val="23"/>
        <w:spacing w:line="360" w:lineRule="auto"/>
        <w:ind w:firstLine="441" w:firstLineChars="210"/>
        <w:rPr>
          <w:rFonts w:hAnsi="宋体"/>
          <w:color w:val="auto"/>
          <w:szCs w:val="21"/>
          <w:highlight w:val="none"/>
        </w:rPr>
      </w:pPr>
      <w:r>
        <w:rPr>
          <w:rFonts w:hAnsi="宋体"/>
          <w:color w:val="auto"/>
          <w:szCs w:val="21"/>
          <w:highlight w:val="none"/>
        </w:rPr>
        <w:t>47</w:t>
      </w:r>
      <w:r>
        <w:rPr>
          <w:rFonts w:hint="eastAsia" w:hAnsi="宋体"/>
          <w:color w:val="auto"/>
          <w:szCs w:val="21"/>
          <w:highlight w:val="none"/>
        </w:rPr>
        <w:t>.1.1开工令签发之日起</w:t>
      </w:r>
      <w:r>
        <w:rPr>
          <w:rFonts w:hAnsi="宋体"/>
          <w:color w:val="auto"/>
          <w:szCs w:val="21"/>
          <w:highlight w:val="none"/>
        </w:rPr>
        <w:t>15</w:t>
      </w:r>
      <w:r>
        <w:rPr>
          <w:rFonts w:hint="eastAsia" w:hAnsi="宋体"/>
          <w:color w:val="auto"/>
          <w:szCs w:val="21"/>
          <w:highlight w:val="none"/>
        </w:rPr>
        <w:t>日内，承包人无法按投标文件承诺的项目管理班子人员、拟投入的主要施工机械设备到岗到位，经监理工程师确认，发包人有权解除合同；发包人按规定另行发包工程。</w:t>
      </w:r>
    </w:p>
    <w:p>
      <w:pPr>
        <w:pStyle w:val="23"/>
        <w:spacing w:line="360" w:lineRule="auto"/>
        <w:ind w:firstLine="441" w:firstLineChars="210"/>
        <w:rPr>
          <w:rFonts w:hAnsi="宋体"/>
          <w:color w:val="auto"/>
          <w:szCs w:val="21"/>
          <w:highlight w:val="none"/>
        </w:rPr>
      </w:pPr>
      <w:r>
        <w:rPr>
          <w:rFonts w:hAnsi="宋体"/>
          <w:color w:val="auto"/>
          <w:szCs w:val="21"/>
          <w:highlight w:val="none"/>
        </w:rPr>
        <w:t>47</w:t>
      </w:r>
      <w:r>
        <w:rPr>
          <w:rFonts w:hint="eastAsia" w:hAnsi="宋体"/>
          <w:color w:val="auto"/>
          <w:szCs w:val="21"/>
          <w:highlight w:val="none"/>
        </w:rPr>
        <w:t>.1.2主要机械的数量、型号，应与投标承诺的相符；若监理工程师认为合同规定的进场机械不能满足施工进度要求，有权指令承包人增加机械投入、劳动力投入，承包人不得拒绝。</w:t>
      </w:r>
    </w:p>
    <w:p>
      <w:pPr>
        <w:pStyle w:val="23"/>
        <w:spacing w:line="360" w:lineRule="auto"/>
        <w:ind w:firstLine="441" w:firstLineChars="210"/>
        <w:rPr>
          <w:rFonts w:hAnsi="宋体"/>
          <w:color w:val="auto"/>
          <w:szCs w:val="21"/>
          <w:highlight w:val="none"/>
        </w:rPr>
      </w:pPr>
      <w:r>
        <w:rPr>
          <w:rFonts w:hAnsi="宋体"/>
          <w:color w:val="auto"/>
          <w:szCs w:val="21"/>
          <w:highlight w:val="none"/>
        </w:rPr>
        <w:t>47</w:t>
      </w:r>
      <w:r>
        <w:rPr>
          <w:rFonts w:hint="eastAsia" w:hAnsi="宋体"/>
          <w:color w:val="auto"/>
          <w:szCs w:val="21"/>
          <w:highlight w:val="none"/>
        </w:rPr>
        <w:t xml:space="preserve">.1.5 </w:t>
      </w:r>
      <w:r>
        <w:rPr>
          <w:rFonts w:hAnsi="宋体"/>
          <w:color w:val="auto"/>
          <w:szCs w:val="21"/>
          <w:highlight w:val="none"/>
        </w:rPr>
        <w:t>所有</w:t>
      </w:r>
      <w:r>
        <w:rPr>
          <w:rFonts w:hint="eastAsia" w:hAnsi="宋体"/>
          <w:color w:val="auto"/>
          <w:szCs w:val="21"/>
          <w:highlight w:val="none"/>
        </w:rPr>
        <w:t>违约处罚金</w:t>
      </w:r>
      <w:r>
        <w:rPr>
          <w:rFonts w:hAnsi="宋体"/>
          <w:color w:val="auto"/>
          <w:szCs w:val="21"/>
          <w:highlight w:val="none"/>
        </w:rPr>
        <w:t>金额均在承包人的计量支付款内扣除，监理工程师预先下发统一格式含有</w:t>
      </w:r>
      <w:r>
        <w:rPr>
          <w:rFonts w:hint="eastAsia" w:hAnsi="宋体"/>
          <w:color w:val="auto"/>
          <w:szCs w:val="21"/>
          <w:highlight w:val="none"/>
        </w:rPr>
        <w:t>违约处罚</w:t>
      </w:r>
      <w:r>
        <w:rPr>
          <w:rFonts w:hAnsi="宋体"/>
          <w:color w:val="auto"/>
          <w:szCs w:val="21"/>
          <w:highlight w:val="none"/>
        </w:rPr>
        <w:t>意向的指令，如承包人不及时采取措施纠正，则在指令下达后十五天下发</w:t>
      </w:r>
      <w:r>
        <w:rPr>
          <w:rFonts w:hint="eastAsia" w:hAnsi="宋体"/>
          <w:color w:val="auto"/>
          <w:szCs w:val="21"/>
          <w:highlight w:val="none"/>
        </w:rPr>
        <w:t>违约处罚</w:t>
      </w:r>
      <w:r>
        <w:rPr>
          <w:rFonts w:hAnsi="宋体"/>
          <w:color w:val="auto"/>
          <w:szCs w:val="21"/>
          <w:highlight w:val="none"/>
        </w:rPr>
        <w:t>通知书（不再陈述</w:t>
      </w:r>
      <w:r>
        <w:rPr>
          <w:rFonts w:hint="eastAsia" w:hAnsi="宋体"/>
          <w:color w:val="auto"/>
          <w:szCs w:val="21"/>
          <w:highlight w:val="none"/>
        </w:rPr>
        <w:t>违约处罚</w:t>
      </w:r>
      <w:r>
        <w:rPr>
          <w:rFonts w:hAnsi="宋体"/>
          <w:color w:val="auto"/>
          <w:szCs w:val="21"/>
          <w:highlight w:val="none"/>
        </w:rPr>
        <w:t>理由）。</w:t>
      </w:r>
    </w:p>
    <w:p>
      <w:pPr>
        <w:pStyle w:val="23"/>
        <w:spacing w:line="360" w:lineRule="auto"/>
        <w:ind w:firstLine="441" w:firstLineChars="210"/>
        <w:rPr>
          <w:rFonts w:hAnsi="宋体"/>
          <w:color w:val="auto"/>
          <w:szCs w:val="21"/>
          <w:highlight w:val="none"/>
        </w:rPr>
      </w:pPr>
      <w:r>
        <w:rPr>
          <w:rFonts w:hAnsi="宋体"/>
          <w:color w:val="auto"/>
          <w:szCs w:val="21"/>
          <w:highlight w:val="none"/>
        </w:rPr>
        <w:t>47</w:t>
      </w:r>
      <w:r>
        <w:rPr>
          <w:rFonts w:hint="eastAsia" w:hAnsi="宋体"/>
          <w:color w:val="auto"/>
          <w:szCs w:val="21"/>
          <w:highlight w:val="none"/>
        </w:rPr>
        <w:t>.1.6</w:t>
      </w:r>
      <w:r>
        <w:rPr>
          <w:rFonts w:hAnsi="宋体"/>
          <w:color w:val="auto"/>
          <w:szCs w:val="21"/>
          <w:highlight w:val="none"/>
        </w:rPr>
        <w:t xml:space="preserve"> 承包人在合同期内，完成合同规定的全部工程，且质量合格，竣工验收后十五天内可申请返还全部或部分</w:t>
      </w:r>
      <w:r>
        <w:rPr>
          <w:rFonts w:hint="eastAsia" w:hAnsi="宋体"/>
          <w:color w:val="auto"/>
          <w:szCs w:val="21"/>
          <w:highlight w:val="none"/>
        </w:rPr>
        <w:t>违约处罚金</w:t>
      </w:r>
      <w:r>
        <w:rPr>
          <w:rFonts w:hAnsi="宋体"/>
          <w:color w:val="auto"/>
          <w:szCs w:val="21"/>
          <w:highlight w:val="none"/>
        </w:rPr>
        <w:t>（不包括利息）。</w:t>
      </w:r>
    </w:p>
    <w:p>
      <w:pPr>
        <w:pStyle w:val="23"/>
        <w:spacing w:line="360" w:lineRule="auto"/>
        <w:ind w:firstLine="441" w:firstLineChars="210"/>
        <w:rPr>
          <w:rFonts w:hAnsi="宋体"/>
          <w:color w:val="auto"/>
          <w:szCs w:val="21"/>
          <w:highlight w:val="none"/>
        </w:rPr>
      </w:pPr>
      <w:r>
        <w:rPr>
          <w:rFonts w:hint="eastAsia" w:hAnsi="宋体"/>
          <w:color w:val="auto"/>
          <w:szCs w:val="21"/>
          <w:highlight w:val="none"/>
        </w:rPr>
        <w:t>47.2 工程款的使用</w:t>
      </w:r>
    </w:p>
    <w:p>
      <w:pPr>
        <w:pStyle w:val="23"/>
        <w:spacing w:line="360" w:lineRule="auto"/>
        <w:ind w:firstLine="441" w:firstLineChars="210"/>
        <w:rPr>
          <w:rFonts w:hAnsi="宋体"/>
          <w:color w:val="auto"/>
          <w:spacing w:val="-4"/>
          <w:szCs w:val="21"/>
          <w:highlight w:val="none"/>
        </w:rPr>
      </w:pPr>
      <w:r>
        <w:rPr>
          <w:rFonts w:hAnsi="宋体"/>
          <w:color w:val="auto"/>
          <w:szCs w:val="21"/>
          <w:highlight w:val="none"/>
        </w:rPr>
        <w:t>47</w:t>
      </w:r>
      <w:r>
        <w:rPr>
          <w:rFonts w:hint="eastAsia" w:hAnsi="宋体"/>
          <w:color w:val="auto"/>
          <w:szCs w:val="21"/>
          <w:highlight w:val="none"/>
        </w:rPr>
        <w:t>.2.1 本工程资金属引用社会资本金，承包人在施工期间必须保证资金</w:t>
      </w:r>
      <w:r>
        <w:rPr>
          <w:rFonts w:hint="eastAsia" w:hAnsi="宋体"/>
          <w:color w:val="auto"/>
          <w:spacing w:val="-4"/>
          <w:szCs w:val="21"/>
          <w:highlight w:val="none"/>
        </w:rPr>
        <w:t>的专项使用，不得挪作他用，并自觉接受财政和业主的监督，否则将视为承包人违约。</w:t>
      </w:r>
    </w:p>
    <w:p>
      <w:pPr>
        <w:pStyle w:val="23"/>
        <w:spacing w:line="360" w:lineRule="auto"/>
        <w:ind w:firstLine="441" w:firstLineChars="210"/>
        <w:rPr>
          <w:rFonts w:hAnsi="宋体"/>
          <w:color w:val="auto"/>
          <w:szCs w:val="21"/>
          <w:highlight w:val="none"/>
        </w:rPr>
      </w:pPr>
      <w:r>
        <w:rPr>
          <w:rFonts w:hAnsi="宋体"/>
          <w:color w:val="auto"/>
          <w:szCs w:val="21"/>
          <w:highlight w:val="none"/>
        </w:rPr>
        <w:t>47</w:t>
      </w:r>
      <w:r>
        <w:rPr>
          <w:rFonts w:hint="eastAsia" w:hAnsi="宋体"/>
          <w:color w:val="auto"/>
          <w:szCs w:val="21"/>
          <w:highlight w:val="none"/>
        </w:rPr>
        <w:t>.2.2 承包人帐户必须在承包人名下的银行开户，发包人有权对承包人账户资金流向进行核查，承包人不配合的，视为分包，按条款38.2.3处罚，否则发包人将不支付任何工程款。</w:t>
      </w:r>
    </w:p>
    <w:p>
      <w:pPr>
        <w:spacing w:line="360" w:lineRule="auto"/>
        <w:ind w:firstLine="424" w:firstLineChars="210"/>
        <w:rPr>
          <w:rFonts w:ascii="宋体" w:hAnsi="宋体"/>
          <w:b/>
          <w:color w:val="auto"/>
          <w:spacing w:val="-4"/>
          <w:szCs w:val="21"/>
          <w:highlight w:val="none"/>
          <w:u w:val="single"/>
        </w:rPr>
      </w:pPr>
      <w:r>
        <w:rPr>
          <w:rFonts w:ascii="宋体" w:hAnsi="宋体"/>
          <w:color w:val="auto"/>
          <w:spacing w:val="-4"/>
          <w:szCs w:val="21"/>
          <w:highlight w:val="none"/>
        </w:rPr>
        <w:t>47</w:t>
      </w:r>
      <w:r>
        <w:rPr>
          <w:rFonts w:hint="eastAsia" w:ascii="宋体" w:hAnsi="宋体"/>
          <w:color w:val="auto"/>
          <w:spacing w:val="-4"/>
          <w:szCs w:val="21"/>
          <w:highlight w:val="none"/>
        </w:rPr>
        <w:t>.3</w:t>
      </w:r>
      <w:r>
        <w:rPr>
          <w:rFonts w:ascii="宋体" w:hAnsi="宋体"/>
          <w:color w:val="auto"/>
          <w:spacing w:val="-4"/>
          <w:szCs w:val="21"/>
          <w:highlight w:val="none"/>
        </w:rPr>
        <w:t>凡进入本工程工作的妇女应持有计生证，否则不准安排工作，禁止使用童工。</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47.4 本工程合同价款已包含安全防护、文明施工等措施费。使用要求：专款专用，具体按桂建质安[2006]22号文《广西壮族自治区建筑工程安全防护、文明施工措施费及使用管理细则》要求执行。</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其它补充条款：</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47.5不合格工程的处理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47.5.1不合格工程是指单元工程达不到工程质量标准和设计要求，无法满足使用功能的。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47.5.2 因承包人原因造成工程不合格的，发包人有权随时要求承包人采取补救措施，直至达到合同要求的质量标准，由此增加的费用和(或)延误的工期由承包人承担。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47.5.3 因发包人原因造成工程不合格的，由此增加的费用和(或)延误的工期由发包人承担，并支付承包人合理的利润。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47.6 质量争议检测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合同当事人对工程质量有争议的，由发包人委托工程质量检测机构鉴定，由此产生的费用及因此造成的损失，由责任方承担。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47.7因承包人违约解除合同后的处理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(1)合同解除后，发包人有权委托第三方或审计部门对承包人实际完成合格的工程量进行清算，出具工程清算报告。</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(2)合同解除后，承包人应支付的违约金;</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(3)合同解除后，因解除合同给发包人造成的损失;</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(4)合同解除后，承包人应按照发包人要求和监理人的指示完成现场的清理和撤离;</w:t>
      </w:r>
    </w:p>
    <w:p>
      <w:pPr>
        <w:spacing w:line="360" w:lineRule="auto"/>
        <w:ind w:firstLine="420" w:firstLineChars="200"/>
        <w:jc w:val="left"/>
        <w:rPr>
          <w:rFonts w:ascii="宋体" w:hAnsi="宋体" w:cs="Arial"/>
          <w:color w:val="auto"/>
          <w:sz w:val="24"/>
          <w:highlight w:val="none"/>
        </w:rPr>
      </w:pPr>
      <w:r>
        <w:rPr>
          <w:rFonts w:hint="eastAsia" w:ascii="宋体" w:hAnsi="宋体"/>
          <w:color w:val="auto"/>
          <w:szCs w:val="21"/>
          <w:highlight w:val="none"/>
        </w:rPr>
        <w:t>因承包人违约解除合同的，发包人有权暂停对承包人的付款，查清各项付款和已扣款项。发包人和承包人未能就合同解除后的清算和款项支付达成一致的，按照第37条〔争议〕的约定处理。</w:t>
      </w:r>
    </w:p>
    <w:p>
      <w:pPr>
        <w:spacing w:line="360" w:lineRule="auto"/>
        <w:ind w:firstLine="480" w:firstLineChars="200"/>
        <w:jc w:val="center"/>
        <w:rPr>
          <w:rFonts w:ascii="宋体" w:hAnsi="宋体"/>
          <w:b/>
          <w:color w:val="auto"/>
          <w:sz w:val="28"/>
          <w:szCs w:val="28"/>
          <w:highlight w:val="none"/>
        </w:rPr>
      </w:pPr>
      <w:bookmarkStart w:id="200" w:name="_Toc261514350"/>
      <w:r>
        <w:rPr>
          <w:rFonts w:ascii="宋体" w:hAnsi="宋体" w:cs="Arial"/>
          <w:color w:val="auto"/>
          <w:sz w:val="24"/>
          <w:highlight w:val="none"/>
        </w:rPr>
        <w:br w:type="page"/>
      </w:r>
      <w:bookmarkEnd w:id="200"/>
      <w:bookmarkStart w:id="201" w:name="_Toc470515769"/>
      <w:bookmarkStart w:id="202" w:name="_Toc464199981"/>
      <w:r>
        <w:rPr>
          <w:rFonts w:ascii="宋体" w:hAnsi="宋体"/>
          <w:b/>
          <w:color w:val="auto"/>
          <w:sz w:val="28"/>
          <w:szCs w:val="28"/>
          <w:highlight w:val="none"/>
        </w:rPr>
        <w:t>附件1：承包人承揽工程项目一览表</w:t>
      </w:r>
    </w:p>
    <w:tbl>
      <w:tblPr>
        <w:tblStyle w:val="46"/>
        <w:tblW w:w="91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956"/>
        <w:gridCol w:w="1350"/>
        <w:gridCol w:w="585"/>
        <w:gridCol w:w="585"/>
        <w:gridCol w:w="956"/>
        <w:gridCol w:w="956"/>
        <w:gridCol w:w="945"/>
        <w:gridCol w:w="810"/>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5" w:type="dxa"/>
          </w:tcPr>
          <w:p>
            <w:pPr>
              <w:autoSpaceDE w:val="0"/>
              <w:autoSpaceDN w:val="0"/>
              <w:spacing w:line="360" w:lineRule="auto"/>
              <w:jc w:val="center"/>
              <w:rPr>
                <w:rFonts w:ascii="宋体" w:hAnsi="宋体"/>
                <w:color w:val="auto"/>
                <w:szCs w:val="21"/>
                <w:highlight w:val="none"/>
              </w:rPr>
            </w:pPr>
            <w:r>
              <w:rPr>
                <w:rFonts w:ascii="宋体" w:hAnsi="宋体"/>
                <w:color w:val="auto"/>
                <w:szCs w:val="21"/>
                <w:highlight w:val="none"/>
              </w:rPr>
              <w:t>单位</w:t>
            </w:r>
          </w:p>
          <w:p>
            <w:pPr>
              <w:autoSpaceDE w:val="0"/>
              <w:autoSpaceDN w:val="0"/>
              <w:spacing w:line="360" w:lineRule="auto"/>
              <w:jc w:val="center"/>
              <w:rPr>
                <w:rFonts w:ascii="宋体" w:hAnsi="宋体"/>
                <w:color w:val="auto"/>
                <w:szCs w:val="21"/>
                <w:highlight w:val="none"/>
              </w:rPr>
            </w:pPr>
            <w:r>
              <w:rPr>
                <w:rFonts w:ascii="宋体" w:hAnsi="宋体"/>
                <w:color w:val="auto"/>
                <w:szCs w:val="21"/>
                <w:highlight w:val="none"/>
              </w:rPr>
              <w:t>工程</w:t>
            </w:r>
          </w:p>
          <w:p>
            <w:pPr>
              <w:autoSpaceDE w:val="0"/>
              <w:autoSpaceDN w:val="0"/>
              <w:spacing w:line="360" w:lineRule="auto"/>
              <w:jc w:val="center"/>
              <w:rPr>
                <w:rFonts w:ascii="宋体" w:hAnsi="宋体"/>
                <w:color w:val="auto"/>
                <w:szCs w:val="21"/>
                <w:highlight w:val="none"/>
              </w:rPr>
            </w:pPr>
            <w:r>
              <w:rPr>
                <w:rFonts w:ascii="宋体" w:hAnsi="宋体"/>
                <w:color w:val="auto"/>
                <w:szCs w:val="21"/>
                <w:highlight w:val="none"/>
              </w:rPr>
              <w:t>名称</w:t>
            </w:r>
          </w:p>
        </w:tc>
        <w:tc>
          <w:tcPr>
            <w:tcW w:w="956" w:type="dxa"/>
          </w:tcPr>
          <w:p>
            <w:pPr>
              <w:autoSpaceDE w:val="0"/>
              <w:autoSpaceDN w:val="0"/>
              <w:spacing w:line="360" w:lineRule="auto"/>
              <w:jc w:val="center"/>
              <w:rPr>
                <w:rFonts w:ascii="宋体" w:hAnsi="宋体"/>
                <w:color w:val="auto"/>
                <w:szCs w:val="21"/>
                <w:highlight w:val="none"/>
              </w:rPr>
            </w:pPr>
            <w:r>
              <w:rPr>
                <w:rFonts w:ascii="宋体" w:hAnsi="宋体"/>
                <w:color w:val="auto"/>
                <w:szCs w:val="21"/>
                <w:highlight w:val="none"/>
              </w:rPr>
              <w:t>建设</w:t>
            </w:r>
          </w:p>
          <w:p>
            <w:pPr>
              <w:autoSpaceDE w:val="0"/>
              <w:autoSpaceDN w:val="0"/>
              <w:spacing w:line="360" w:lineRule="auto"/>
              <w:jc w:val="center"/>
              <w:rPr>
                <w:rFonts w:ascii="宋体" w:hAnsi="宋体"/>
                <w:color w:val="auto"/>
                <w:szCs w:val="21"/>
                <w:highlight w:val="none"/>
              </w:rPr>
            </w:pPr>
          </w:p>
          <w:p>
            <w:pPr>
              <w:autoSpaceDE w:val="0"/>
              <w:autoSpaceDN w:val="0"/>
              <w:spacing w:line="360" w:lineRule="auto"/>
              <w:jc w:val="center"/>
              <w:rPr>
                <w:rFonts w:ascii="宋体" w:hAnsi="宋体"/>
                <w:color w:val="auto"/>
                <w:szCs w:val="21"/>
                <w:highlight w:val="none"/>
              </w:rPr>
            </w:pPr>
            <w:r>
              <w:rPr>
                <w:rFonts w:ascii="宋体" w:hAnsi="宋体"/>
                <w:color w:val="auto"/>
                <w:szCs w:val="21"/>
                <w:highlight w:val="none"/>
              </w:rPr>
              <w:t>规模</w:t>
            </w:r>
          </w:p>
        </w:tc>
        <w:tc>
          <w:tcPr>
            <w:tcW w:w="1350" w:type="dxa"/>
          </w:tcPr>
          <w:p>
            <w:pPr>
              <w:autoSpaceDE w:val="0"/>
              <w:autoSpaceDN w:val="0"/>
              <w:spacing w:line="360" w:lineRule="auto"/>
              <w:jc w:val="center"/>
              <w:rPr>
                <w:rFonts w:ascii="宋体" w:hAnsi="宋体"/>
                <w:color w:val="auto"/>
                <w:szCs w:val="21"/>
                <w:highlight w:val="none"/>
              </w:rPr>
            </w:pPr>
            <w:r>
              <w:rPr>
                <w:rFonts w:ascii="宋体" w:hAnsi="宋体"/>
                <w:color w:val="auto"/>
                <w:szCs w:val="21"/>
                <w:highlight w:val="none"/>
              </w:rPr>
              <w:t>建筑面积</w:t>
            </w:r>
          </w:p>
          <w:p>
            <w:pPr>
              <w:autoSpaceDE w:val="0"/>
              <w:autoSpaceDN w:val="0"/>
              <w:spacing w:line="360" w:lineRule="auto"/>
              <w:jc w:val="center"/>
              <w:rPr>
                <w:rFonts w:ascii="宋体" w:hAnsi="宋体"/>
                <w:color w:val="auto"/>
                <w:szCs w:val="21"/>
                <w:highlight w:val="none"/>
              </w:rPr>
            </w:pPr>
          </w:p>
          <w:p>
            <w:pPr>
              <w:autoSpaceDE w:val="0"/>
              <w:autoSpaceDN w:val="0"/>
              <w:spacing w:line="360" w:lineRule="auto"/>
              <w:jc w:val="center"/>
              <w:rPr>
                <w:rFonts w:ascii="宋体" w:hAnsi="宋体"/>
                <w:color w:val="auto"/>
                <w:szCs w:val="21"/>
                <w:highlight w:val="none"/>
              </w:rPr>
            </w:pPr>
            <w:r>
              <w:rPr>
                <w:rFonts w:ascii="宋体" w:hAnsi="宋体"/>
                <w:color w:val="auto"/>
                <w:szCs w:val="21"/>
                <w:highlight w:val="none"/>
                <w:lang w:val="en-GB"/>
              </w:rPr>
              <w:t>（</w:t>
            </w:r>
            <w:r>
              <w:rPr>
                <w:rFonts w:ascii="宋体" w:hAnsi="宋体"/>
                <w:color w:val="auto"/>
                <w:szCs w:val="21"/>
                <w:highlight w:val="none"/>
              </w:rPr>
              <w:t>m</w:t>
            </w:r>
            <w:r>
              <w:rPr>
                <w:rFonts w:ascii="宋体" w:hAnsi="宋体"/>
                <w:color w:val="auto"/>
                <w:szCs w:val="21"/>
                <w:highlight w:val="none"/>
                <w:vertAlign w:val="superscript"/>
              </w:rPr>
              <w:t>2</w:t>
            </w:r>
            <w:r>
              <w:rPr>
                <w:rFonts w:ascii="宋体" w:hAnsi="宋体"/>
                <w:color w:val="auto"/>
                <w:szCs w:val="21"/>
                <w:highlight w:val="none"/>
                <w:lang w:val="en-GB"/>
              </w:rPr>
              <w:t>）</w:t>
            </w:r>
          </w:p>
        </w:tc>
        <w:tc>
          <w:tcPr>
            <w:tcW w:w="585" w:type="dxa"/>
          </w:tcPr>
          <w:p>
            <w:pPr>
              <w:autoSpaceDE w:val="0"/>
              <w:autoSpaceDN w:val="0"/>
              <w:spacing w:line="360" w:lineRule="auto"/>
              <w:rPr>
                <w:rFonts w:ascii="宋体" w:hAnsi="宋体"/>
                <w:color w:val="auto"/>
                <w:szCs w:val="21"/>
                <w:highlight w:val="none"/>
              </w:rPr>
            </w:pPr>
            <w:r>
              <w:rPr>
                <w:rFonts w:ascii="宋体" w:hAnsi="宋体"/>
                <w:color w:val="auto"/>
                <w:szCs w:val="21"/>
                <w:highlight w:val="none"/>
              </w:rPr>
              <w:t>结</w:t>
            </w:r>
          </w:p>
          <w:p>
            <w:pPr>
              <w:autoSpaceDE w:val="0"/>
              <w:autoSpaceDN w:val="0"/>
              <w:spacing w:line="360" w:lineRule="auto"/>
              <w:rPr>
                <w:rFonts w:ascii="宋体" w:hAnsi="宋体"/>
                <w:color w:val="auto"/>
                <w:szCs w:val="21"/>
                <w:highlight w:val="none"/>
              </w:rPr>
            </w:pPr>
          </w:p>
          <w:p>
            <w:pPr>
              <w:autoSpaceDE w:val="0"/>
              <w:autoSpaceDN w:val="0"/>
              <w:spacing w:line="360" w:lineRule="auto"/>
              <w:rPr>
                <w:rFonts w:ascii="宋体" w:hAnsi="宋体"/>
                <w:color w:val="auto"/>
                <w:szCs w:val="21"/>
                <w:highlight w:val="none"/>
              </w:rPr>
            </w:pPr>
            <w:r>
              <w:rPr>
                <w:rFonts w:ascii="宋体" w:hAnsi="宋体"/>
                <w:color w:val="auto"/>
                <w:szCs w:val="21"/>
                <w:highlight w:val="none"/>
              </w:rPr>
              <w:t>构</w:t>
            </w:r>
          </w:p>
        </w:tc>
        <w:tc>
          <w:tcPr>
            <w:tcW w:w="585" w:type="dxa"/>
          </w:tcPr>
          <w:p>
            <w:pPr>
              <w:autoSpaceDE w:val="0"/>
              <w:autoSpaceDN w:val="0"/>
              <w:spacing w:line="360" w:lineRule="auto"/>
              <w:rPr>
                <w:rFonts w:ascii="宋体" w:hAnsi="宋体"/>
                <w:color w:val="auto"/>
                <w:szCs w:val="21"/>
                <w:highlight w:val="none"/>
              </w:rPr>
            </w:pPr>
            <w:r>
              <w:rPr>
                <w:rFonts w:ascii="宋体" w:hAnsi="宋体"/>
                <w:color w:val="auto"/>
                <w:szCs w:val="21"/>
                <w:highlight w:val="none"/>
              </w:rPr>
              <w:t>层</w:t>
            </w:r>
          </w:p>
          <w:p>
            <w:pPr>
              <w:autoSpaceDE w:val="0"/>
              <w:autoSpaceDN w:val="0"/>
              <w:spacing w:line="360" w:lineRule="auto"/>
              <w:rPr>
                <w:rFonts w:ascii="宋体" w:hAnsi="宋体"/>
                <w:color w:val="auto"/>
                <w:szCs w:val="21"/>
                <w:highlight w:val="none"/>
              </w:rPr>
            </w:pPr>
          </w:p>
          <w:p>
            <w:pPr>
              <w:autoSpaceDE w:val="0"/>
              <w:autoSpaceDN w:val="0"/>
              <w:spacing w:line="360" w:lineRule="auto"/>
              <w:rPr>
                <w:rFonts w:ascii="宋体" w:hAnsi="宋体"/>
                <w:color w:val="auto"/>
                <w:szCs w:val="21"/>
                <w:highlight w:val="none"/>
              </w:rPr>
            </w:pPr>
            <w:r>
              <w:rPr>
                <w:rFonts w:ascii="宋体" w:hAnsi="宋体"/>
                <w:color w:val="auto"/>
                <w:szCs w:val="21"/>
                <w:highlight w:val="none"/>
              </w:rPr>
              <w:t>数</w:t>
            </w:r>
          </w:p>
        </w:tc>
        <w:tc>
          <w:tcPr>
            <w:tcW w:w="956" w:type="dxa"/>
          </w:tcPr>
          <w:p>
            <w:pPr>
              <w:autoSpaceDE w:val="0"/>
              <w:autoSpaceDN w:val="0"/>
              <w:spacing w:line="360" w:lineRule="auto"/>
              <w:jc w:val="center"/>
              <w:rPr>
                <w:rFonts w:ascii="宋体" w:hAnsi="宋体"/>
                <w:color w:val="auto"/>
                <w:szCs w:val="21"/>
                <w:highlight w:val="none"/>
              </w:rPr>
            </w:pPr>
            <w:r>
              <w:rPr>
                <w:rFonts w:ascii="宋体" w:hAnsi="宋体"/>
                <w:color w:val="auto"/>
                <w:szCs w:val="21"/>
                <w:highlight w:val="none"/>
              </w:rPr>
              <w:t>跨度</w:t>
            </w:r>
          </w:p>
          <w:p>
            <w:pPr>
              <w:autoSpaceDE w:val="0"/>
              <w:autoSpaceDN w:val="0"/>
              <w:spacing w:line="360" w:lineRule="auto"/>
              <w:jc w:val="center"/>
              <w:rPr>
                <w:rFonts w:ascii="宋体" w:hAnsi="宋体"/>
                <w:color w:val="auto"/>
                <w:szCs w:val="21"/>
                <w:highlight w:val="none"/>
              </w:rPr>
            </w:pPr>
          </w:p>
          <w:p>
            <w:pPr>
              <w:autoSpaceDE w:val="0"/>
              <w:autoSpaceDN w:val="0"/>
              <w:spacing w:line="360" w:lineRule="auto"/>
              <w:jc w:val="center"/>
              <w:rPr>
                <w:rFonts w:ascii="宋体" w:hAnsi="宋体"/>
                <w:color w:val="auto"/>
                <w:szCs w:val="21"/>
                <w:highlight w:val="none"/>
              </w:rPr>
            </w:pPr>
            <w:r>
              <w:rPr>
                <w:rFonts w:ascii="宋体" w:hAnsi="宋体"/>
                <w:color w:val="auto"/>
                <w:szCs w:val="21"/>
                <w:highlight w:val="none"/>
              </w:rPr>
              <w:t>(m)</w:t>
            </w:r>
          </w:p>
        </w:tc>
        <w:tc>
          <w:tcPr>
            <w:tcW w:w="956" w:type="dxa"/>
          </w:tcPr>
          <w:p>
            <w:pPr>
              <w:autoSpaceDE w:val="0"/>
              <w:autoSpaceDN w:val="0"/>
              <w:spacing w:line="360" w:lineRule="auto"/>
              <w:rPr>
                <w:rFonts w:ascii="宋体" w:hAnsi="宋体"/>
                <w:color w:val="auto"/>
                <w:szCs w:val="21"/>
                <w:highlight w:val="none"/>
              </w:rPr>
            </w:pPr>
            <w:r>
              <w:rPr>
                <w:rFonts w:ascii="宋体" w:hAnsi="宋体"/>
                <w:color w:val="auto"/>
                <w:szCs w:val="21"/>
                <w:highlight w:val="none"/>
              </w:rPr>
              <w:t>设备</w:t>
            </w:r>
          </w:p>
          <w:p>
            <w:pPr>
              <w:autoSpaceDE w:val="0"/>
              <w:autoSpaceDN w:val="0"/>
              <w:spacing w:line="360" w:lineRule="auto"/>
              <w:rPr>
                <w:rFonts w:ascii="宋体" w:hAnsi="宋体"/>
                <w:color w:val="auto"/>
                <w:szCs w:val="21"/>
                <w:highlight w:val="none"/>
              </w:rPr>
            </w:pPr>
            <w:r>
              <w:rPr>
                <w:rFonts w:ascii="宋体" w:hAnsi="宋体"/>
                <w:color w:val="auto"/>
                <w:szCs w:val="21"/>
                <w:highlight w:val="none"/>
              </w:rPr>
              <w:t>安装</w:t>
            </w:r>
          </w:p>
          <w:p>
            <w:pPr>
              <w:autoSpaceDE w:val="0"/>
              <w:autoSpaceDN w:val="0"/>
              <w:spacing w:line="360" w:lineRule="auto"/>
              <w:rPr>
                <w:rFonts w:ascii="宋体" w:hAnsi="宋体"/>
                <w:color w:val="auto"/>
                <w:szCs w:val="21"/>
                <w:highlight w:val="none"/>
              </w:rPr>
            </w:pPr>
            <w:r>
              <w:rPr>
                <w:rFonts w:ascii="宋体" w:hAnsi="宋体"/>
                <w:color w:val="auto"/>
                <w:szCs w:val="21"/>
                <w:highlight w:val="none"/>
              </w:rPr>
              <w:t>内容</w:t>
            </w:r>
          </w:p>
        </w:tc>
        <w:tc>
          <w:tcPr>
            <w:tcW w:w="945" w:type="dxa"/>
          </w:tcPr>
          <w:p>
            <w:pPr>
              <w:autoSpaceDE w:val="0"/>
              <w:autoSpaceDN w:val="0"/>
              <w:spacing w:line="360" w:lineRule="auto"/>
              <w:jc w:val="center"/>
              <w:rPr>
                <w:rFonts w:ascii="宋体" w:hAnsi="宋体"/>
                <w:color w:val="auto"/>
                <w:szCs w:val="21"/>
                <w:highlight w:val="none"/>
              </w:rPr>
            </w:pPr>
            <w:r>
              <w:rPr>
                <w:rFonts w:ascii="宋体" w:hAnsi="宋体"/>
                <w:color w:val="auto"/>
                <w:szCs w:val="21"/>
                <w:highlight w:val="none"/>
              </w:rPr>
              <w:t>工程造价</w:t>
            </w:r>
          </w:p>
          <w:p>
            <w:pPr>
              <w:autoSpaceDE w:val="0"/>
              <w:autoSpaceDN w:val="0"/>
              <w:spacing w:line="360" w:lineRule="auto"/>
              <w:jc w:val="center"/>
              <w:rPr>
                <w:rFonts w:ascii="宋体" w:hAnsi="宋体"/>
                <w:color w:val="auto"/>
                <w:szCs w:val="21"/>
                <w:highlight w:val="none"/>
              </w:rPr>
            </w:pPr>
            <w:r>
              <w:rPr>
                <w:rFonts w:ascii="宋体" w:hAnsi="宋体"/>
                <w:color w:val="auto"/>
                <w:szCs w:val="21"/>
                <w:highlight w:val="none"/>
              </w:rPr>
              <w:t>(元)</w:t>
            </w:r>
          </w:p>
        </w:tc>
        <w:tc>
          <w:tcPr>
            <w:tcW w:w="810" w:type="dxa"/>
          </w:tcPr>
          <w:p>
            <w:pPr>
              <w:autoSpaceDE w:val="0"/>
              <w:autoSpaceDN w:val="0"/>
              <w:spacing w:line="360" w:lineRule="auto"/>
              <w:rPr>
                <w:rFonts w:ascii="宋体" w:hAnsi="宋体"/>
                <w:color w:val="auto"/>
                <w:szCs w:val="21"/>
                <w:highlight w:val="none"/>
              </w:rPr>
            </w:pPr>
            <w:r>
              <w:rPr>
                <w:rFonts w:ascii="宋体" w:hAnsi="宋体"/>
                <w:color w:val="auto"/>
                <w:szCs w:val="21"/>
                <w:highlight w:val="none"/>
              </w:rPr>
              <w:t>开工</w:t>
            </w:r>
          </w:p>
          <w:p>
            <w:pPr>
              <w:autoSpaceDE w:val="0"/>
              <w:autoSpaceDN w:val="0"/>
              <w:spacing w:line="360" w:lineRule="auto"/>
              <w:rPr>
                <w:rFonts w:ascii="宋体" w:hAnsi="宋体"/>
                <w:color w:val="auto"/>
                <w:szCs w:val="21"/>
                <w:highlight w:val="none"/>
              </w:rPr>
            </w:pPr>
          </w:p>
          <w:p>
            <w:pPr>
              <w:autoSpaceDE w:val="0"/>
              <w:autoSpaceDN w:val="0"/>
              <w:spacing w:line="360" w:lineRule="auto"/>
              <w:rPr>
                <w:rFonts w:ascii="宋体" w:hAnsi="宋体"/>
                <w:color w:val="auto"/>
                <w:szCs w:val="21"/>
                <w:highlight w:val="none"/>
              </w:rPr>
            </w:pPr>
            <w:r>
              <w:rPr>
                <w:rFonts w:ascii="宋体" w:hAnsi="宋体"/>
                <w:color w:val="auto"/>
                <w:szCs w:val="21"/>
                <w:highlight w:val="none"/>
              </w:rPr>
              <w:t>日期</w:t>
            </w:r>
          </w:p>
        </w:tc>
        <w:tc>
          <w:tcPr>
            <w:tcW w:w="802" w:type="dxa"/>
          </w:tcPr>
          <w:p>
            <w:pPr>
              <w:autoSpaceDE w:val="0"/>
              <w:autoSpaceDN w:val="0"/>
              <w:spacing w:line="360" w:lineRule="auto"/>
              <w:rPr>
                <w:rFonts w:ascii="宋体" w:hAnsi="宋体"/>
                <w:color w:val="auto"/>
                <w:szCs w:val="21"/>
                <w:highlight w:val="none"/>
              </w:rPr>
            </w:pPr>
            <w:r>
              <w:rPr>
                <w:rFonts w:ascii="宋体" w:hAnsi="宋体"/>
                <w:color w:val="auto"/>
                <w:szCs w:val="21"/>
                <w:highlight w:val="none"/>
              </w:rPr>
              <w:t>竣工</w:t>
            </w:r>
          </w:p>
          <w:p>
            <w:pPr>
              <w:autoSpaceDE w:val="0"/>
              <w:autoSpaceDN w:val="0"/>
              <w:spacing w:line="360" w:lineRule="auto"/>
              <w:rPr>
                <w:rFonts w:ascii="宋体" w:hAnsi="宋体"/>
                <w:color w:val="auto"/>
                <w:szCs w:val="21"/>
                <w:highlight w:val="none"/>
              </w:rPr>
            </w:pPr>
          </w:p>
          <w:p>
            <w:pPr>
              <w:autoSpaceDE w:val="0"/>
              <w:autoSpaceDN w:val="0"/>
              <w:spacing w:line="360" w:lineRule="auto"/>
              <w:rPr>
                <w:rFonts w:ascii="宋体" w:hAnsi="宋体"/>
                <w:color w:val="auto"/>
                <w:szCs w:val="21"/>
                <w:highlight w:val="none"/>
              </w:rPr>
            </w:pPr>
            <w:r>
              <w:rPr>
                <w:rFonts w:ascii="宋体" w:hAnsi="宋体"/>
                <w:color w:val="auto"/>
                <w:szCs w:val="21"/>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1350" w:type="dxa"/>
          </w:tcPr>
          <w:p>
            <w:pPr>
              <w:autoSpaceDE w:val="0"/>
              <w:autoSpaceDN w:val="0"/>
              <w:spacing w:line="360" w:lineRule="auto"/>
              <w:rPr>
                <w:rFonts w:ascii="宋体" w:hAnsi="宋体"/>
                <w:b/>
                <w:color w:val="auto"/>
                <w:szCs w:val="21"/>
                <w:highlight w:val="none"/>
              </w:rPr>
            </w:pPr>
          </w:p>
        </w:tc>
        <w:tc>
          <w:tcPr>
            <w:tcW w:w="585" w:type="dxa"/>
          </w:tcPr>
          <w:p>
            <w:pPr>
              <w:autoSpaceDE w:val="0"/>
              <w:autoSpaceDN w:val="0"/>
              <w:spacing w:line="360" w:lineRule="auto"/>
              <w:rPr>
                <w:rFonts w:ascii="宋体" w:hAnsi="宋体"/>
                <w:b/>
                <w:color w:val="auto"/>
                <w:szCs w:val="21"/>
                <w:highlight w:val="none"/>
              </w:rPr>
            </w:pPr>
          </w:p>
        </w:tc>
        <w:tc>
          <w:tcPr>
            <w:tcW w:w="585"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945" w:type="dxa"/>
          </w:tcPr>
          <w:p>
            <w:pPr>
              <w:autoSpaceDE w:val="0"/>
              <w:autoSpaceDN w:val="0"/>
              <w:spacing w:line="360" w:lineRule="auto"/>
              <w:rPr>
                <w:rFonts w:ascii="宋体" w:hAnsi="宋体"/>
                <w:b/>
                <w:color w:val="auto"/>
                <w:szCs w:val="21"/>
                <w:highlight w:val="none"/>
              </w:rPr>
            </w:pPr>
          </w:p>
        </w:tc>
        <w:tc>
          <w:tcPr>
            <w:tcW w:w="810" w:type="dxa"/>
          </w:tcPr>
          <w:p>
            <w:pPr>
              <w:autoSpaceDE w:val="0"/>
              <w:autoSpaceDN w:val="0"/>
              <w:spacing w:line="360" w:lineRule="auto"/>
              <w:rPr>
                <w:rFonts w:ascii="宋体" w:hAnsi="宋体"/>
                <w:b/>
                <w:color w:val="auto"/>
                <w:szCs w:val="21"/>
                <w:highlight w:val="none"/>
              </w:rPr>
            </w:pPr>
          </w:p>
        </w:tc>
        <w:tc>
          <w:tcPr>
            <w:tcW w:w="802" w:type="dxa"/>
          </w:tcPr>
          <w:p>
            <w:pPr>
              <w:autoSpaceDE w:val="0"/>
              <w:autoSpaceDN w:val="0"/>
              <w:spacing w:line="360" w:lineRule="auto"/>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1350" w:type="dxa"/>
          </w:tcPr>
          <w:p>
            <w:pPr>
              <w:autoSpaceDE w:val="0"/>
              <w:autoSpaceDN w:val="0"/>
              <w:spacing w:line="360" w:lineRule="auto"/>
              <w:rPr>
                <w:rFonts w:ascii="宋体" w:hAnsi="宋体"/>
                <w:b/>
                <w:color w:val="auto"/>
                <w:szCs w:val="21"/>
                <w:highlight w:val="none"/>
              </w:rPr>
            </w:pPr>
          </w:p>
        </w:tc>
        <w:tc>
          <w:tcPr>
            <w:tcW w:w="585" w:type="dxa"/>
          </w:tcPr>
          <w:p>
            <w:pPr>
              <w:autoSpaceDE w:val="0"/>
              <w:autoSpaceDN w:val="0"/>
              <w:spacing w:line="360" w:lineRule="auto"/>
              <w:rPr>
                <w:rFonts w:ascii="宋体" w:hAnsi="宋体"/>
                <w:b/>
                <w:color w:val="auto"/>
                <w:szCs w:val="21"/>
                <w:highlight w:val="none"/>
              </w:rPr>
            </w:pPr>
          </w:p>
        </w:tc>
        <w:tc>
          <w:tcPr>
            <w:tcW w:w="585"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945" w:type="dxa"/>
          </w:tcPr>
          <w:p>
            <w:pPr>
              <w:autoSpaceDE w:val="0"/>
              <w:autoSpaceDN w:val="0"/>
              <w:spacing w:line="360" w:lineRule="auto"/>
              <w:rPr>
                <w:rFonts w:ascii="宋体" w:hAnsi="宋体"/>
                <w:b/>
                <w:color w:val="auto"/>
                <w:szCs w:val="21"/>
                <w:highlight w:val="none"/>
              </w:rPr>
            </w:pPr>
          </w:p>
        </w:tc>
        <w:tc>
          <w:tcPr>
            <w:tcW w:w="810" w:type="dxa"/>
          </w:tcPr>
          <w:p>
            <w:pPr>
              <w:autoSpaceDE w:val="0"/>
              <w:autoSpaceDN w:val="0"/>
              <w:spacing w:line="360" w:lineRule="auto"/>
              <w:rPr>
                <w:rFonts w:ascii="宋体" w:hAnsi="宋体"/>
                <w:b/>
                <w:color w:val="auto"/>
                <w:szCs w:val="21"/>
                <w:highlight w:val="none"/>
              </w:rPr>
            </w:pPr>
          </w:p>
        </w:tc>
        <w:tc>
          <w:tcPr>
            <w:tcW w:w="802" w:type="dxa"/>
          </w:tcPr>
          <w:p>
            <w:pPr>
              <w:autoSpaceDE w:val="0"/>
              <w:autoSpaceDN w:val="0"/>
              <w:spacing w:line="360" w:lineRule="auto"/>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1350" w:type="dxa"/>
          </w:tcPr>
          <w:p>
            <w:pPr>
              <w:autoSpaceDE w:val="0"/>
              <w:autoSpaceDN w:val="0"/>
              <w:spacing w:line="360" w:lineRule="auto"/>
              <w:rPr>
                <w:rFonts w:ascii="宋体" w:hAnsi="宋体"/>
                <w:b/>
                <w:color w:val="auto"/>
                <w:szCs w:val="21"/>
                <w:highlight w:val="none"/>
              </w:rPr>
            </w:pPr>
          </w:p>
        </w:tc>
        <w:tc>
          <w:tcPr>
            <w:tcW w:w="585" w:type="dxa"/>
          </w:tcPr>
          <w:p>
            <w:pPr>
              <w:autoSpaceDE w:val="0"/>
              <w:autoSpaceDN w:val="0"/>
              <w:spacing w:line="360" w:lineRule="auto"/>
              <w:rPr>
                <w:rFonts w:ascii="宋体" w:hAnsi="宋体"/>
                <w:b/>
                <w:color w:val="auto"/>
                <w:szCs w:val="21"/>
                <w:highlight w:val="none"/>
              </w:rPr>
            </w:pPr>
          </w:p>
        </w:tc>
        <w:tc>
          <w:tcPr>
            <w:tcW w:w="585"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945" w:type="dxa"/>
          </w:tcPr>
          <w:p>
            <w:pPr>
              <w:autoSpaceDE w:val="0"/>
              <w:autoSpaceDN w:val="0"/>
              <w:spacing w:line="360" w:lineRule="auto"/>
              <w:rPr>
                <w:rFonts w:ascii="宋体" w:hAnsi="宋体"/>
                <w:b/>
                <w:color w:val="auto"/>
                <w:szCs w:val="21"/>
                <w:highlight w:val="none"/>
              </w:rPr>
            </w:pPr>
          </w:p>
        </w:tc>
        <w:tc>
          <w:tcPr>
            <w:tcW w:w="810" w:type="dxa"/>
          </w:tcPr>
          <w:p>
            <w:pPr>
              <w:autoSpaceDE w:val="0"/>
              <w:autoSpaceDN w:val="0"/>
              <w:spacing w:line="360" w:lineRule="auto"/>
              <w:rPr>
                <w:rFonts w:ascii="宋体" w:hAnsi="宋体"/>
                <w:b/>
                <w:color w:val="auto"/>
                <w:szCs w:val="21"/>
                <w:highlight w:val="none"/>
              </w:rPr>
            </w:pPr>
          </w:p>
        </w:tc>
        <w:tc>
          <w:tcPr>
            <w:tcW w:w="802" w:type="dxa"/>
          </w:tcPr>
          <w:p>
            <w:pPr>
              <w:autoSpaceDE w:val="0"/>
              <w:autoSpaceDN w:val="0"/>
              <w:spacing w:line="360" w:lineRule="auto"/>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1350" w:type="dxa"/>
          </w:tcPr>
          <w:p>
            <w:pPr>
              <w:autoSpaceDE w:val="0"/>
              <w:autoSpaceDN w:val="0"/>
              <w:spacing w:line="360" w:lineRule="auto"/>
              <w:rPr>
                <w:rFonts w:ascii="宋体" w:hAnsi="宋体"/>
                <w:b/>
                <w:color w:val="auto"/>
                <w:szCs w:val="21"/>
                <w:highlight w:val="none"/>
              </w:rPr>
            </w:pPr>
          </w:p>
        </w:tc>
        <w:tc>
          <w:tcPr>
            <w:tcW w:w="585" w:type="dxa"/>
          </w:tcPr>
          <w:p>
            <w:pPr>
              <w:autoSpaceDE w:val="0"/>
              <w:autoSpaceDN w:val="0"/>
              <w:spacing w:line="360" w:lineRule="auto"/>
              <w:rPr>
                <w:rFonts w:ascii="宋体" w:hAnsi="宋体"/>
                <w:b/>
                <w:color w:val="auto"/>
                <w:szCs w:val="21"/>
                <w:highlight w:val="none"/>
              </w:rPr>
            </w:pPr>
          </w:p>
        </w:tc>
        <w:tc>
          <w:tcPr>
            <w:tcW w:w="585"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945" w:type="dxa"/>
          </w:tcPr>
          <w:p>
            <w:pPr>
              <w:autoSpaceDE w:val="0"/>
              <w:autoSpaceDN w:val="0"/>
              <w:spacing w:line="360" w:lineRule="auto"/>
              <w:rPr>
                <w:rFonts w:ascii="宋体" w:hAnsi="宋体"/>
                <w:b/>
                <w:color w:val="auto"/>
                <w:szCs w:val="21"/>
                <w:highlight w:val="none"/>
              </w:rPr>
            </w:pPr>
          </w:p>
        </w:tc>
        <w:tc>
          <w:tcPr>
            <w:tcW w:w="810" w:type="dxa"/>
          </w:tcPr>
          <w:p>
            <w:pPr>
              <w:autoSpaceDE w:val="0"/>
              <w:autoSpaceDN w:val="0"/>
              <w:spacing w:line="360" w:lineRule="auto"/>
              <w:rPr>
                <w:rFonts w:ascii="宋体" w:hAnsi="宋体"/>
                <w:b/>
                <w:color w:val="auto"/>
                <w:szCs w:val="21"/>
                <w:highlight w:val="none"/>
              </w:rPr>
            </w:pPr>
          </w:p>
        </w:tc>
        <w:tc>
          <w:tcPr>
            <w:tcW w:w="802" w:type="dxa"/>
          </w:tcPr>
          <w:p>
            <w:pPr>
              <w:autoSpaceDE w:val="0"/>
              <w:autoSpaceDN w:val="0"/>
              <w:spacing w:line="360" w:lineRule="auto"/>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1350" w:type="dxa"/>
          </w:tcPr>
          <w:p>
            <w:pPr>
              <w:autoSpaceDE w:val="0"/>
              <w:autoSpaceDN w:val="0"/>
              <w:spacing w:line="360" w:lineRule="auto"/>
              <w:rPr>
                <w:rFonts w:ascii="宋体" w:hAnsi="宋体"/>
                <w:b/>
                <w:color w:val="auto"/>
                <w:szCs w:val="21"/>
                <w:highlight w:val="none"/>
              </w:rPr>
            </w:pPr>
          </w:p>
        </w:tc>
        <w:tc>
          <w:tcPr>
            <w:tcW w:w="585" w:type="dxa"/>
          </w:tcPr>
          <w:p>
            <w:pPr>
              <w:autoSpaceDE w:val="0"/>
              <w:autoSpaceDN w:val="0"/>
              <w:spacing w:line="360" w:lineRule="auto"/>
              <w:rPr>
                <w:rFonts w:ascii="宋体" w:hAnsi="宋体"/>
                <w:b/>
                <w:color w:val="auto"/>
                <w:szCs w:val="21"/>
                <w:highlight w:val="none"/>
              </w:rPr>
            </w:pPr>
          </w:p>
        </w:tc>
        <w:tc>
          <w:tcPr>
            <w:tcW w:w="585"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945" w:type="dxa"/>
          </w:tcPr>
          <w:p>
            <w:pPr>
              <w:autoSpaceDE w:val="0"/>
              <w:autoSpaceDN w:val="0"/>
              <w:spacing w:line="360" w:lineRule="auto"/>
              <w:rPr>
                <w:rFonts w:ascii="宋体" w:hAnsi="宋体"/>
                <w:b/>
                <w:color w:val="auto"/>
                <w:szCs w:val="21"/>
                <w:highlight w:val="none"/>
              </w:rPr>
            </w:pPr>
          </w:p>
        </w:tc>
        <w:tc>
          <w:tcPr>
            <w:tcW w:w="810" w:type="dxa"/>
          </w:tcPr>
          <w:p>
            <w:pPr>
              <w:autoSpaceDE w:val="0"/>
              <w:autoSpaceDN w:val="0"/>
              <w:spacing w:line="360" w:lineRule="auto"/>
              <w:rPr>
                <w:rFonts w:ascii="宋体" w:hAnsi="宋体"/>
                <w:b/>
                <w:color w:val="auto"/>
                <w:szCs w:val="21"/>
                <w:highlight w:val="none"/>
              </w:rPr>
            </w:pPr>
          </w:p>
        </w:tc>
        <w:tc>
          <w:tcPr>
            <w:tcW w:w="802" w:type="dxa"/>
          </w:tcPr>
          <w:p>
            <w:pPr>
              <w:autoSpaceDE w:val="0"/>
              <w:autoSpaceDN w:val="0"/>
              <w:spacing w:line="360" w:lineRule="auto"/>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1350" w:type="dxa"/>
          </w:tcPr>
          <w:p>
            <w:pPr>
              <w:autoSpaceDE w:val="0"/>
              <w:autoSpaceDN w:val="0"/>
              <w:spacing w:line="360" w:lineRule="auto"/>
              <w:rPr>
                <w:rFonts w:ascii="宋体" w:hAnsi="宋体"/>
                <w:b/>
                <w:color w:val="auto"/>
                <w:szCs w:val="21"/>
                <w:highlight w:val="none"/>
              </w:rPr>
            </w:pPr>
          </w:p>
        </w:tc>
        <w:tc>
          <w:tcPr>
            <w:tcW w:w="585" w:type="dxa"/>
          </w:tcPr>
          <w:p>
            <w:pPr>
              <w:autoSpaceDE w:val="0"/>
              <w:autoSpaceDN w:val="0"/>
              <w:spacing w:line="360" w:lineRule="auto"/>
              <w:rPr>
                <w:rFonts w:ascii="宋体" w:hAnsi="宋体"/>
                <w:b/>
                <w:color w:val="auto"/>
                <w:szCs w:val="21"/>
                <w:highlight w:val="none"/>
              </w:rPr>
            </w:pPr>
          </w:p>
        </w:tc>
        <w:tc>
          <w:tcPr>
            <w:tcW w:w="585"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945" w:type="dxa"/>
          </w:tcPr>
          <w:p>
            <w:pPr>
              <w:autoSpaceDE w:val="0"/>
              <w:autoSpaceDN w:val="0"/>
              <w:spacing w:line="360" w:lineRule="auto"/>
              <w:rPr>
                <w:rFonts w:ascii="宋体" w:hAnsi="宋体"/>
                <w:b/>
                <w:color w:val="auto"/>
                <w:szCs w:val="21"/>
                <w:highlight w:val="none"/>
              </w:rPr>
            </w:pPr>
          </w:p>
        </w:tc>
        <w:tc>
          <w:tcPr>
            <w:tcW w:w="810" w:type="dxa"/>
          </w:tcPr>
          <w:p>
            <w:pPr>
              <w:autoSpaceDE w:val="0"/>
              <w:autoSpaceDN w:val="0"/>
              <w:spacing w:line="360" w:lineRule="auto"/>
              <w:rPr>
                <w:rFonts w:ascii="宋体" w:hAnsi="宋体"/>
                <w:b/>
                <w:color w:val="auto"/>
                <w:szCs w:val="21"/>
                <w:highlight w:val="none"/>
              </w:rPr>
            </w:pPr>
          </w:p>
        </w:tc>
        <w:tc>
          <w:tcPr>
            <w:tcW w:w="802" w:type="dxa"/>
          </w:tcPr>
          <w:p>
            <w:pPr>
              <w:autoSpaceDE w:val="0"/>
              <w:autoSpaceDN w:val="0"/>
              <w:spacing w:line="360" w:lineRule="auto"/>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1350" w:type="dxa"/>
          </w:tcPr>
          <w:p>
            <w:pPr>
              <w:autoSpaceDE w:val="0"/>
              <w:autoSpaceDN w:val="0"/>
              <w:spacing w:line="360" w:lineRule="auto"/>
              <w:rPr>
                <w:rFonts w:ascii="宋体" w:hAnsi="宋体"/>
                <w:b/>
                <w:color w:val="auto"/>
                <w:szCs w:val="21"/>
                <w:highlight w:val="none"/>
              </w:rPr>
            </w:pPr>
          </w:p>
        </w:tc>
        <w:tc>
          <w:tcPr>
            <w:tcW w:w="585" w:type="dxa"/>
          </w:tcPr>
          <w:p>
            <w:pPr>
              <w:autoSpaceDE w:val="0"/>
              <w:autoSpaceDN w:val="0"/>
              <w:spacing w:line="360" w:lineRule="auto"/>
              <w:rPr>
                <w:rFonts w:ascii="宋体" w:hAnsi="宋体"/>
                <w:b/>
                <w:color w:val="auto"/>
                <w:szCs w:val="21"/>
                <w:highlight w:val="none"/>
              </w:rPr>
            </w:pPr>
          </w:p>
        </w:tc>
        <w:tc>
          <w:tcPr>
            <w:tcW w:w="585"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945" w:type="dxa"/>
          </w:tcPr>
          <w:p>
            <w:pPr>
              <w:autoSpaceDE w:val="0"/>
              <w:autoSpaceDN w:val="0"/>
              <w:spacing w:line="360" w:lineRule="auto"/>
              <w:rPr>
                <w:rFonts w:ascii="宋体" w:hAnsi="宋体"/>
                <w:b/>
                <w:color w:val="auto"/>
                <w:szCs w:val="21"/>
                <w:highlight w:val="none"/>
              </w:rPr>
            </w:pPr>
          </w:p>
        </w:tc>
        <w:tc>
          <w:tcPr>
            <w:tcW w:w="810" w:type="dxa"/>
          </w:tcPr>
          <w:p>
            <w:pPr>
              <w:autoSpaceDE w:val="0"/>
              <w:autoSpaceDN w:val="0"/>
              <w:spacing w:line="360" w:lineRule="auto"/>
              <w:rPr>
                <w:rFonts w:ascii="宋体" w:hAnsi="宋体"/>
                <w:b/>
                <w:color w:val="auto"/>
                <w:szCs w:val="21"/>
                <w:highlight w:val="none"/>
              </w:rPr>
            </w:pPr>
          </w:p>
        </w:tc>
        <w:tc>
          <w:tcPr>
            <w:tcW w:w="802" w:type="dxa"/>
          </w:tcPr>
          <w:p>
            <w:pPr>
              <w:autoSpaceDE w:val="0"/>
              <w:autoSpaceDN w:val="0"/>
              <w:spacing w:line="360" w:lineRule="auto"/>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1350" w:type="dxa"/>
          </w:tcPr>
          <w:p>
            <w:pPr>
              <w:autoSpaceDE w:val="0"/>
              <w:autoSpaceDN w:val="0"/>
              <w:spacing w:line="360" w:lineRule="auto"/>
              <w:rPr>
                <w:rFonts w:ascii="宋体" w:hAnsi="宋体"/>
                <w:b/>
                <w:color w:val="auto"/>
                <w:szCs w:val="21"/>
                <w:highlight w:val="none"/>
              </w:rPr>
            </w:pPr>
          </w:p>
        </w:tc>
        <w:tc>
          <w:tcPr>
            <w:tcW w:w="585" w:type="dxa"/>
          </w:tcPr>
          <w:p>
            <w:pPr>
              <w:autoSpaceDE w:val="0"/>
              <w:autoSpaceDN w:val="0"/>
              <w:spacing w:line="360" w:lineRule="auto"/>
              <w:rPr>
                <w:rFonts w:ascii="宋体" w:hAnsi="宋体"/>
                <w:b/>
                <w:color w:val="auto"/>
                <w:szCs w:val="21"/>
                <w:highlight w:val="none"/>
              </w:rPr>
            </w:pPr>
          </w:p>
        </w:tc>
        <w:tc>
          <w:tcPr>
            <w:tcW w:w="585"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956" w:type="dxa"/>
          </w:tcPr>
          <w:p>
            <w:pPr>
              <w:autoSpaceDE w:val="0"/>
              <w:autoSpaceDN w:val="0"/>
              <w:spacing w:line="360" w:lineRule="auto"/>
              <w:rPr>
                <w:rFonts w:ascii="宋体" w:hAnsi="宋体"/>
                <w:b/>
                <w:color w:val="auto"/>
                <w:szCs w:val="21"/>
                <w:highlight w:val="none"/>
              </w:rPr>
            </w:pPr>
          </w:p>
        </w:tc>
        <w:tc>
          <w:tcPr>
            <w:tcW w:w="945" w:type="dxa"/>
          </w:tcPr>
          <w:p>
            <w:pPr>
              <w:autoSpaceDE w:val="0"/>
              <w:autoSpaceDN w:val="0"/>
              <w:spacing w:line="360" w:lineRule="auto"/>
              <w:rPr>
                <w:rFonts w:ascii="宋体" w:hAnsi="宋体"/>
                <w:b/>
                <w:color w:val="auto"/>
                <w:szCs w:val="21"/>
                <w:highlight w:val="none"/>
              </w:rPr>
            </w:pPr>
          </w:p>
        </w:tc>
        <w:tc>
          <w:tcPr>
            <w:tcW w:w="810" w:type="dxa"/>
          </w:tcPr>
          <w:p>
            <w:pPr>
              <w:autoSpaceDE w:val="0"/>
              <w:autoSpaceDN w:val="0"/>
              <w:spacing w:line="360" w:lineRule="auto"/>
              <w:rPr>
                <w:rFonts w:ascii="宋体" w:hAnsi="宋体"/>
                <w:b/>
                <w:color w:val="auto"/>
                <w:szCs w:val="21"/>
                <w:highlight w:val="none"/>
              </w:rPr>
            </w:pPr>
          </w:p>
        </w:tc>
        <w:tc>
          <w:tcPr>
            <w:tcW w:w="802" w:type="dxa"/>
          </w:tcPr>
          <w:p>
            <w:pPr>
              <w:autoSpaceDE w:val="0"/>
              <w:autoSpaceDN w:val="0"/>
              <w:spacing w:line="360" w:lineRule="auto"/>
              <w:rPr>
                <w:rFonts w:ascii="宋体" w:hAnsi="宋体"/>
                <w:b/>
                <w:color w:val="auto"/>
                <w:szCs w:val="21"/>
                <w:highlight w:val="none"/>
              </w:rPr>
            </w:pPr>
          </w:p>
        </w:tc>
      </w:tr>
    </w:tbl>
    <w:p>
      <w:pPr>
        <w:pStyle w:val="298"/>
        <w:jc w:val="center"/>
        <w:outlineLvl w:val="9"/>
        <w:rPr>
          <w:color w:val="auto"/>
          <w:sz w:val="32"/>
          <w:szCs w:val="32"/>
          <w:highlight w:val="none"/>
        </w:rPr>
      </w:pPr>
      <w:bookmarkStart w:id="203" w:name="_Toc23046699"/>
      <w:bookmarkStart w:id="204" w:name="_Toc23152593"/>
      <w:bookmarkStart w:id="205" w:name="_Toc101237644"/>
      <w:bookmarkStart w:id="206" w:name="_Toc70328174"/>
      <w:bookmarkStart w:id="207" w:name="_Toc152468326"/>
      <w:bookmarkStart w:id="208" w:name="_Toc65314736"/>
      <w:bookmarkStart w:id="209" w:name="_Toc152469398"/>
      <w:bookmarkStart w:id="210" w:name="_Toc152469248"/>
      <w:bookmarkStart w:id="211" w:name="_Toc152468502"/>
      <w:bookmarkStart w:id="212" w:name="_Toc514238625"/>
    </w:p>
    <w:p>
      <w:pPr>
        <w:spacing w:line="360" w:lineRule="auto"/>
        <w:ind w:firstLine="562" w:firstLineChars="200"/>
        <w:jc w:val="center"/>
        <w:rPr>
          <w:rFonts w:ascii="宋体" w:hAnsi="宋体"/>
          <w:b/>
          <w:color w:val="auto"/>
          <w:sz w:val="28"/>
          <w:szCs w:val="28"/>
          <w:highlight w:val="none"/>
        </w:rPr>
      </w:pPr>
      <w:r>
        <w:rPr>
          <w:rFonts w:ascii="宋体" w:hAnsi="宋体"/>
          <w:b/>
          <w:color w:val="auto"/>
          <w:sz w:val="28"/>
          <w:szCs w:val="28"/>
          <w:highlight w:val="none"/>
        </w:rPr>
        <w:t>附件2：发包人供应材料设备一览表</w:t>
      </w:r>
      <w:bookmarkEnd w:id="203"/>
      <w:bookmarkEnd w:id="204"/>
      <w:bookmarkEnd w:id="205"/>
      <w:bookmarkEnd w:id="206"/>
      <w:bookmarkEnd w:id="207"/>
      <w:bookmarkEnd w:id="208"/>
      <w:bookmarkEnd w:id="209"/>
      <w:bookmarkEnd w:id="210"/>
      <w:bookmarkEnd w:id="211"/>
      <w:bookmarkEnd w:id="212"/>
    </w:p>
    <w:tbl>
      <w:tblPr>
        <w:tblStyle w:val="46"/>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1485"/>
        <w:gridCol w:w="1080"/>
        <w:gridCol w:w="634"/>
        <w:gridCol w:w="928"/>
        <w:gridCol w:w="928"/>
        <w:gridCol w:w="928"/>
        <w:gridCol w:w="928"/>
        <w:gridCol w:w="928"/>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5" w:hRule="atLeast"/>
        </w:trPr>
        <w:tc>
          <w:tcPr>
            <w:tcW w:w="513" w:type="dxa"/>
            <w:vAlign w:val="center"/>
          </w:tcPr>
          <w:p>
            <w:pPr>
              <w:autoSpaceDE w:val="0"/>
              <w:autoSpaceDN w:val="0"/>
              <w:spacing w:line="360" w:lineRule="auto"/>
              <w:jc w:val="center"/>
              <w:rPr>
                <w:rFonts w:ascii="宋体" w:hAnsi="宋体"/>
                <w:color w:val="auto"/>
                <w:szCs w:val="21"/>
                <w:highlight w:val="none"/>
              </w:rPr>
            </w:pPr>
            <w:r>
              <w:rPr>
                <w:rFonts w:ascii="宋体" w:hAnsi="宋体"/>
                <w:color w:val="auto"/>
                <w:szCs w:val="21"/>
                <w:highlight w:val="none"/>
              </w:rPr>
              <w:t>序</w:t>
            </w:r>
          </w:p>
          <w:p>
            <w:pPr>
              <w:autoSpaceDE w:val="0"/>
              <w:autoSpaceDN w:val="0"/>
              <w:spacing w:line="360" w:lineRule="auto"/>
              <w:jc w:val="center"/>
              <w:rPr>
                <w:rFonts w:ascii="宋体" w:hAnsi="宋体"/>
                <w:color w:val="auto"/>
                <w:szCs w:val="21"/>
                <w:highlight w:val="none"/>
              </w:rPr>
            </w:pPr>
            <w:r>
              <w:rPr>
                <w:rFonts w:ascii="宋体" w:hAnsi="宋体"/>
                <w:color w:val="auto"/>
                <w:szCs w:val="21"/>
                <w:highlight w:val="none"/>
              </w:rPr>
              <w:t>号</w:t>
            </w:r>
          </w:p>
        </w:tc>
        <w:tc>
          <w:tcPr>
            <w:tcW w:w="1485" w:type="dxa"/>
            <w:vAlign w:val="center"/>
          </w:tcPr>
          <w:p>
            <w:pPr>
              <w:pStyle w:val="25"/>
              <w:autoSpaceDE w:val="0"/>
              <w:autoSpaceDN w:val="0"/>
              <w:spacing w:line="360" w:lineRule="auto"/>
              <w:ind w:left="5250"/>
              <w:jc w:val="center"/>
              <w:rPr>
                <w:rFonts w:ascii="宋体" w:hAnsi="宋体"/>
                <w:b/>
                <w:color w:val="auto"/>
                <w:sz w:val="21"/>
                <w:szCs w:val="21"/>
                <w:highlight w:val="none"/>
              </w:rPr>
            </w:pPr>
            <w:r>
              <w:rPr>
                <w:rFonts w:ascii="宋体" w:hAnsi="宋体"/>
                <w:b/>
                <w:color w:val="auto"/>
                <w:sz w:val="21"/>
                <w:szCs w:val="21"/>
                <w:highlight w:val="none"/>
              </w:rPr>
              <w:t>材料设备</w:t>
            </w:r>
          </w:p>
          <w:p>
            <w:pPr>
              <w:pStyle w:val="25"/>
              <w:autoSpaceDE w:val="0"/>
              <w:autoSpaceDN w:val="0"/>
              <w:spacing w:line="360" w:lineRule="auto"/>
              <w:ind w:left="5250"/>
              <w:jc w:val="center"/>
              <w:rPr>
                <w:rFonts w:ascii="宋体" w:hAnsi="宋体"/>
                <w:b/>
                <w:color w:val="auto"/>
                <w:sz w:val="21"/>
                <w:szCs w:val="21"/>
                <w:highlight w:val="none"/>
              </w:rPr>
            </w:pPr>
            <w:r>
              <w:rPr>
                <w:rFonts w:ascii="宋体" w:hAnsi="宋体"/>
                <w:b/>
                <w:color w:val="auto"/>
                <w:sz w:val="21"/>
                <w:szCs w:val="21"/>
                <w:highlight w:val="none"/>
              </w:rPr>
              <w:t>品    种</w:t>
            </w:r>
          </w:p>
        </w:tc>
        <w:tc>
          <w:tcPr>
            <w:tcW w:w="1080" w:type="dxa"/>
          </w:tcPr>
          <w:p>
            <w:pPr>
              <w:pStyle w:val="25"/>
              <w:autoSpaceDE w:val="0"/>
              <w:autoSpaceDN w:val="0"/>
              <w:spacing w:line="360" w:lineRule="auto"/>
              <w:ind w:left="5250"/>
              <w:jc w:val="center"/>
              <w:rPr>
                <w:rFonts w:ascii="宋体" w:hAnsi="宋体"/>
                <w:b/>
                <w:color w:val="auto"/>
                <w:sz w:val="21"/>
                <w:szCs w:val="21"/>
                <w:highlight w:val="none"/>
              </w:rPr>
            </w:pPr>
            <w:r>
              <w:rPr>
                <w:rFonts w:ascii="宋体" w:hAnsi="宋体"/>
                <w:b/>
                <w:color w:val="auto"/>
                <w:sz w:val="21"/>
                <w:szCs w:val="21"/>
                <w:highlight w:val="none"/>
              </w:rPr>
              <w:t>规 格</w:t>
            </w:r>
          </w:p>
          <w:p>
            <w:pPr>
              <w:autoSpaceDE w:val="0"/>
              <w:autoSpaceDN w:val="0"/>
              <w:spacing w:line="360" w:lineRule="auto"/>
              <w:jc w:val="center"/>
              <w:rPr>
                <w:rFonts w:ascii="宋体" w:hAnsi="宋体"/>
                <w:color w:val="auto"/>
                <w:szCs w:val="21"/>
                <w:highlight w:val="none"/>
              </w:rPr>
            </w:pPr>
            <w:r>
              <w:rPr>
                <w:rFonts w:ascii="宋体" w:hAnsi="宋体"/>
                <w:color w:val="auto"/>
                <w:szCs w:val="21"/>
                <w:highlight w:val="none"/>
              </w:rPr>
              <w:t>型 号</w:t>
            </w:r>
          </w:p>
        </w:tc>
        <w:tc>
          <w:tcPr>
            <w:tcW w:w="634" w:type="dxa"/>
            <w:vAlign w:val="center"/>
          </w:tcPr>
          <w:p>
            <w:pPr>
              <w:pStyle w:val="25"/>
              <w:autoSpaceDE w:val="0"/>
              <w:autoSpaceDN w:val="0"/>
              <w:spacing w:line="360" w:lineRule="auto"/>
              <w:ind w:left="5250"/>
              <w:jc w:val="center"/>
              <w:rPr>
                <w:rFonts w:ascii="宋体" w:hAnsi="宋体"/>
                <w:b/>
                <w:color w:val="auto"/>
                <w:sz w:val="21"/>
                <w:szCs w:val="21"/>
                <w:highlight w:val="none"/>
              </w:rPr>
            </w:pPr>
            <w:r>
              <w:rPr>
                <w:rFonts w:ascii="宋体" w:hAnsi="宋体"/>
                <w:b/>
                <w:color w:val="auto"/>
                <w:sz w:val="21"/>
                <w:szCs w:val="21"/>
                <w:highlight w:val="none"/>
              </w:rPr>
              <w:t>单</w:t>
            </w:r>
          </w:p>
          <w:p>
            <w:pPr>
              <w:pStyle w:val="25"/>
              <w:autoSpaceDE w:val="0"/>
              <w:autoSpaceDN w:val="0"/>
              <w:spacing w:line="360" w:lineRule="auto"/>
              <w:ind w:left="5250"/>
              <w:jc w:val="center"/>
              <w:rPr>
                <w:rFonts w:ascii="宋体" w:hAnsi="宋体"/>
                <w:b/>
                <w:color w:val="auto"/>
                <w:sz w:val="21"/>
                <w:szCs w:val="21"/>
                <w:highlight w:val="none"/>
              </w:rPr>
            </w:pPr>
            <w:r>
              <w:rPr>
                <w:rFonts w:ascii="宋体" w:hAnsi="宋体"/>
                <w:b/>
                <w:color w:val="auto"/>
                <w:sz w:val="21"/>
                <w:szCs w:val="21"/>
                <w:highlight w:val="none"/>
              </w:rPr>
              <w:t>位</w:t>
            </w:r>
          </w:p>
        </w:tc>
        <w:tc>
          <w:tcPr>
            <w:tcW w:w="928" w:type="dxa"/>
            <w:vAlign w:val="center"/>
          </w:tcPr>
          <w:p>
            <w:pPr>
              <w:pStyle w:val="25"/>
              <w:autoSpaceDE w:val="0"/>
              <w:autoSpaceDN w:val="0"/>
              <w:spacing w:line="360" w:lineRule="auto"/>
              <w:ind w:left="5250"/>
              <w:jc w:val="center"/>
              <w:rPr>
                <w:rFonts w:ascii="宋体" w:hAnsi="宋体"/>
                <w:b/>
                <w:color w:val="auto"/>
                <w:sz w:val="21"/>
                <w:szCs w:val="21"/>
                <w:highlight w:val="none"/>
              </w:rPr>
            </w:pPr>
            <w:r>
              <w:rPr>
                <w:rFonts w:ascii="宋体" w:hAnsi="宋体"/>
                <w:b/>
                <w:color w:val="auto"/>
                <w:sz w:val="21"/>
                <w:szCs w:val="21"/>
                <w:highlight w:val="none"/>
              </w:rPr>
              <w:t>数量</w:t>
            </w:r>
          </w:p>
        </w:tc>
        <w:tc>
          <w:tcPr>
            <w:tcW w:w="928" w:type="dxa"/>
            <w:vAlign w:val="center"/>
          </w:tcPr>
          <w:p>
            <w:pPr>
              <w:pStyle w:val="25"/>
              <w:autoSpaceDE w:val="0"/>
              <w:autoSpaceDN w:val="0"/>
              <w:spacing w:line="360" w:lineRule="auto"/>
              <w:ind w:left="5250"/>
              <w:jc w:val="center"/>
              <w:rPr>
                <w:rFonts w:ascii="宋体" w:hAnsi="宋体"/>
                <w:b/>
                <w:color w:val="auto"/>
                <w:sz w:val="21"/>
                <w:szCs w:val="21"/>
                <w:highlight w:val="none"/>
              </w:rPr>
            </w:pPr>
            <w:r>
              <w:rPr>
                <w:rFonts w:ascii="宋体" w:hAnsi="宋体"/>
                <w:b/>
                <w:color w:val="auto"/>
                <w:sz w:val="21"/>
                <w:szCs w:val="21"/>
                <w:highlight w:val="none"/>
              </w:rPr>
              <w:t>单价</w:t>
            </w:r>
          </w:p>
        </w:tc>
        <w:tc>
          <w:tcPr>
            <w:tcW w:w="928" w:type="dxa"/>
            <w:vAlign w:val="center"/>
          </w:tcPr>
          <w:p>
            <w:pPr>
              <w:autoSpaceDE w:val="0"/>
              <w:autoSpaceDN w:val="0"/>
              <w:spacing w:line="360" w:lineRule="auto"/>
              <w:jc w:val="center"/>
              <w:rPr>
                <w:rFonts w:ascii="宋体" w:hAnsi="宋体"/>
                <w:color w:val="auto"/>
                <w:szCs w:val="21"/>
                <w:highlight w:val="none"/>
              </w:rPr>
            </w:pPr>
            <w:r>
              <w:rPr>
                <w:rFonts w:ascii="宋体" w:hAnsi="宋体"/>
                <w:color w:val="auto"/>
                <w:szCs w:val="21"/>
                <w:highlight w:val="none"/>
              </w:rPr>
              <w:t>质量等级</w:t>
            </w:r>
          </w:p>
        </w:tc>
        <w:tc>
          <w:tcPr>
            <w:tcW w:w="928" w:type="dxa"/>
            <w:vAlign w:val="center"/>
          </w:tcPr>
          <w:p>
            <w:pPr>
              <w:autoSpaceDE w:val="0"/>
              <w:autoSpaceDN w:val="0"/>
              <w:spacing w:line="360" w:lineRule="auto"/>
              <w:jc w:val="center"/>
              <w:rPr>
                <w:rFonts w:ascii="宋体" w:hAnsi="宋体"/>
                <w:color w:val="auto"/>
                <w:szCs w:val="21"/>
                <w:highlight w:val="none"/>
              </w:rPr>
            </w:pPr>
            <w:r>
              <w:rPr>
                <w:rFonts w:ascii="宋体" w:hAnsi="宋体"/>
                <w:color w:val="auto"/>
                <w:szCs w:val="21"/>
                <w:highlight w:val="none"/>
              </w:rPr>
              <w:t>供应时间</w:t>
            </w:r>
          </w:p>
        </w:tc>
        <w:tc>
          <w:tcPr>
            <w:tcW w:w="928" w:type="dxa"/>
            <w:vAlign w:val="center"/>
          </w:tcPr>
          <w:p>
            <w:pPr>
              <w:autoSpaceDE w:val="0"/>
              <w:autoSpaceDN w:val="0"/>
              <w:spacing w:line="360" w:lineRule="auto"/>
              <w:jc w:val="center"/>
              <w:rPr>
                <w:rFonts w:ascii="宋体" w:hAnsi="宋体"/>
                <w:color w:val="auto"/>
                <w:szCs w:val="21"/>
                <w:highlight w:val="none"/>
              </w:rPr>
            </w:pPr>
            <w:r>
              <w:rPr>
                <w:rFonts w:ascii="宋体" w:hAnsi="宋体"/>
                <w:color w:val="auto"/>
                <w:szCs w:val="21"/>
                <w:highlight w:val="none"/>
              </w:rPr>
              <w:t>送达地点</w:t>
            </w:r>
          </w:p>
        </w:tc>
        <w:tc>
          <w:tcPr>
            <w:tcW w:w="928" w:type="dxa"/>
            <w:vAlign w:val="center"/>
          </w:tcPr>
          <w:p>
            <w:pPr>
              <w:autoSpaceDE w:val="0"/>
              <w:autoSpaceDN w:val="0"/>
              <w:spacing w:line="360" w:lineRule="auto"/>
              <w:jc w:val="center"/>
              <w:rPr>
                <w:rFonts w:ascii="宋体" w:hAnsi="宋体"/>
                <w:color w:val="auto"/>
                <w:szCs w:val="21"/>
                <w:highlight w:val="none"/>
              </w:rPr>
            </w:pPr>
            <w:r>
              <w:rPr>
                <w:rFonts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tcPr>
          <w:p>
            <w:pPr>
              <w:autoSpaceDE w:val="0"/>
              <w:autoSpaceDN w:val="0"/>
              <w:spacing w:line="360" w:lineRule="auto"/>
              <w:rPr>
                <w:rFonts w:ascii="宋体" w:hAnsi="宋体"/>
                <w:color w:val="auto"/>
                <w:szCs w:val="21"/>
                <w:highlight w:val="none"/>
              </w:rPr>
            </w:pPr>
          </w:p>
        </w:tc>
        <w:tc>
          <w:tcPr>
            <w:tcW w:w="1485" w:type="dxa"/>
          </w:tcPr>
          <w:p>
            <w:pPr>
              <w:autoSpaceDE w:val="0"/>
              <w:autoSpaceDN w:val="0"/>
              <w:spacing w:line="360" w:lineRule="auto"/>
              <w:rPr>
                <w:rFonts w:ascii="宋体" w:hAnsi="宋体"/>
                <w:color w:val="auto"/>
                <w:szCs w:val="21"/>
                <w:highlight w:val="none"/>
              </w:rPr>
            </w:pPr>
          </w:p>
        </w:tc>
        <w:tc>
          <w:tcPr>
            <w:tcW w:w="1080" w:type="dxa"/>
          </w:tcPr>
          <w:p>
            <w:pPr>
              <w:autoSpaceDE w:val="0"/>
              <w:autoSpaceDN w:val="0"/>
              <w:spacing w:line="360" w:lineRule="auto"/>
              <w:rPr>
                <w:rFonts w:ascii="宋体" w:hAnsi="宋体"/>
                <w:b/>
                <w:color w:val="auto"/>
                <w:szCs w:val="21"/>
                <w:highlight w:val="none"/>
              </w:rPr>
            </w:pPr>
          </w:p>
        </w:tc>
        <w:tc>
          <w:tcPr>
            <w:tcW w:w="634"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tcPr>
          <w:p>
            <w:pPr>
              <w:autoSpaceDE w:val="0"/>
              <w:autoSpaceDN w:val="0"/>
              <w:spacing w:line="360" w:lineRule="auto"/>
              <w:rPr>
                <w:rFonts w:ascii="宋体" w:hAnsi="宋体"/>
                <w:color w:val="auto"/>
                <w:szCs w:val="21"/>
                <w:highlight w:val="none"/>
              </w:rPr>
            </w:pPr>
          </w:p>
        </w:tc>
        <w:tc>
          <w:tcPr>
            <w:tcW w:w="1485" w:type="dxa"/>
          </w:tcPr>
          <w:p>
            <w:pPr>
              <w:autoSpaceDE w:val="0"/>
              <w:autoSpaceDN w:val="0"/>
              <w:spacing w:line="360" w:lineRule="auto"/>
              <w:rPr>
                <w:rFonts w:ascii="宋体" w:hAnsi="宋体"/>
                <w:color w:val="auto"/>
                <w:szCs w:val="21"/>
                <w:highlight w:val="none"/>
              </w:rPr>
            </w:pPr>
          </w:p>
        </w:tc>
        <w:tc>
          <w:tcPr>
            <w:tcW w:w="1080" w:type="dxa"/>
          </w:tcPr>
          <w:p>
            <w:pPr>
              <w:autoSpaceDE w:val="0"/>
              <w:autoSpaceDN w:val="0"/>
              <w:spacing w:line="360" w:lineRule="auto"/>
              <w:rPr>
                <w:rFonts w:ascii="宋体" w:hAnsi="宋体"/>
                <w:b/>
                <w:color w:val="auto"/>
                <w:szCs w:val="21"/>
                <w:highlight w:val="none"/>
              </w:rPr>
            </w:pPr>
          </w:p>
        </w:tc>
        <w:tc>
          <w:tcPr>
            <w:tcW w:w="634"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tcPr>
          <w:p>
            <w:pPr>
              <w:autoSpaceDE w:val="0"/>
              <w:autoSpaceDN w:val="0"/>
              <w:spacing w:line="360" w:lineRule="auto"/>
              <w:rPr>
                <w:rFonts w:ascii="宋体" w:hAnsi="宋体"/>
                <w:b/>
                <w:color w:val="auto"/>
                <w:szCs w:val="21"/>
                <w:highlight w:val="none"/>
              </w:rPr>
            </w:pPr>
          </w:p>
        </w:tc>
        <w:tc>
          <w:tcPr>
            <w:tcW w:w="1485" w:type="dxa"/>
          </w:tcPr>
          <w:p>
            <w:pPr>
              <w:autoSpaceDE w:val="0"/>
              <w:autoSpaceDN w:val="0"/>
              <w:spacing w:line="360" w:lineRule="auto"/>
              <w:rPr>
                <w:rFonts w:ascii="宋体" w:hAnsi="宋体"/>
                <w:b/>
                <w:color w:val="auto"/>
                <w:szCs w:val="21"/>
                <w:highlight w:val="none"/>
              </w:rPr>
            </w:pPr>
          </w:p>
        </w:tc>
        <w:tc>
          <w:tcPr>
            <w:tcW w:w="1080" w:type="dxa"/>
          </w:tcPr>
          <w:p>
            <w:pPr>
              <w:autoSpaceDE w:val="0"/>
              <w:autoSpaceDN w:val="0"/>
              <w:spacing w:line="360" w:lineRule="auto"/>
              <w:rPr>
                <w:rFonts w:ascii="宋体" w:hAnsi="宋体"/>
                <w:b/>
                <w:color w:val="auto"/>
                <w:szCs w:val="21"/>
                <w:highlight w:val="none"/>
              </w:rPr>
            </w:pPr>
          </w:p>
        </w:tc>
        <w:tc>
          <w:tcPr>
            <w:tcW w:w="634"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tcPr>
          <w:p>
            <w:pPr>
              <w:autoSpaceDE w:val="0"/>
              <w:autoSpaceDN w:val="0"/>
              <w:spacing w:line="360" w:lineRule="auto"/>
              <w:rPr>
                <w:rFonts w:ascii="宋体" w:hAnsi="宋体"/>
                <w:b/>
                <w:color w:val="auto"/>
                <w:szCs w:val="21"/>
                <w:highlight w:val="none"/>
              </w:rPr>
            </w:pPr>
          </w:p>
        </w:tc>
        <w:tc>
          <w:tcPr>
            <w:tcW w:w="1485" w:type="dxa"/>
          </w:tcPr>
          <w:p>
            <w:pPr>
              <w:autoSpaceDE w:val="0"/>
              <w:autoSpaceDN w:val="0"/>
              <w:spacing w:line="360" w:lineRule="auto"/>
              <w:rPr>
                <w:rFonts w:ascii="宋体" w:hAnsi="宋体"/>
                <w:b/>
                <w:color w:val="auto"/>
                <w:szCs w:val="21"/>
                <w:highlight w:val="none"/>
              </w:rPr>
            </w:pPr>
          </w:p>
        </w:tc>
        <w:tc>
          <w:tcPr>
            <w:tcW w:w="1080" w:type="dxa"/>
          </w:tcPr>
          <w:p>
            <w:pPr>
              <w:autoSpaceDE w:val="0"/>
              <w:autoSpaceDN w:val="0"/>
              <w:spacing w:line="360" w:lineRule="auto"/>
              <w:rPr>
                <w:rFonts w:ascii="宋体" w:hAnsi="宋体"/>
                <w:b/>
                <w:color w:val="auto"/>
                <w:szCs w:val="21"/>
                <w:highlight w:val="none"/>
              </w:rPr>
            </w:pPr>
          </w:p>
        </w:tc>
        <w:tc>
          <w:tcPr>
            <w:tcW w:w="634"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tcPr>
          <w:p>
            <w:pPr>
              <w:autoSpaceDE w:val="0"/>
              <w:autoSpaceDN w:val="0"/>
              <w:spacing w:line="360" w:lineRule="auto"/>
              <w:rPr>
                <w:rFonts w:ascii="宋体" w:hAnsi="宋体"/>
                <w:b/>
                <w:color w:val="auto"/>
                <w:szCs w:val="21"/>
                <w:highlight w:val="none"/>
              </w:rPr>
            </w:pPr>
          </w:p>
        </w:tc>
        <w:tc>
          <w:tcPr>
            <w:tcW w:w="1485" w:type="dxa"/>
          </w:tcPr>
          <w:p>
            <w:pPr>
              <w:autoSpaceDE w:val="0"/>
              <w:autoSpaceDN w:val="0"/>
              <w:spacing w:line="360" w:lineRule="auto"/>
              <w:rPr>
                <w:rFonts w:ascii="宋体" w:hAnsi="宋体"/>
                <w:b/>
                <w:color w:val="auto"/>
                <w:szCs w:val="21"/>
                <w:highlight w:val="none"/>
              </w:rPr>
            </w:pPr>
          </w:p>
        </w:tc>
        <w:tc>
          <w:tcPr>
            <w:tcW w:w="1080" w:type="dxa"/>
          </w:tcPr>
          <w:p>
            <w:pPr>
              <w:autoSpaceDE w:val="0"/>
              <w:autoSpaceDN w:val="0"/>
              <w:spacing w:line="360" w:lineRule="auto"/>
              <w:rPr>
                <w:rFonts w:ascii="宋体" w:hAnsi="宋体"/>
                <w:b/>
                <w:color w:val="auto"/>
                <w:szCs w:val="21"/>
                <w:highlight w:val="none"/>
              </w:rPr>
            </w:pPr>
          </w:p>
        </w:tc>
        <w:tc>
          <w:tcPr>
            <w:tcW w:w="634"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tcPr>
          <w:p>
            <w:pPr>
              <w:autoSpaceDE w:val="0"/>
              <w:autoSpaceDN w:val="0"/>
              <w:spacing w:line="360" w:lineRule="auto"/>
              <w:rPr>
                <w:rFonts w:ascii="宋体" w:hAnsi="宋体"/>
                <w:b/>
                <w:color w:val="auto"/>
                <w:szCs w:val="21"/>
                <w:highlight w:val="none"/>
              </w:rPr>
            </w:pPr>
          </w:p>
        </w:tc>
        <w:tc>
          <w:tcPr>
            <w:tcW w:w="1485" w:type="dxa"/>
          </w:tcPr>
          <w:p>
            <w:pPr>
              <w:autoSpaceDE w:val="0"/>
              <w:autoSpaceDN w:val="0"/>
              <w:spacing w:line="360" w:lineRule="auto"/>
              <w:rPr>
                <w:rFonts w:ascii="宋体" w:hAnsi="宋体"/>
                <w:b/>
                <w:color w:val="auto"/>
                <w:szCs w:val="21"/>
                <w:highlight w:val="none"/>
              </w:rPr>
            </w:pPr>
          </w:p>
        </w:tc>
        <w:tc>
          <w:tcPr>
            <w:tcW w:w="1080" w:type="dxa"/>
          </w:tcPr>
          <w:p>
            <w:pPr>
              <w:autoSpaceDE w:val="0"/>
              <w:autoSpaceDN w:val="0"/>
              <w:spacing w:line="360" w:lineRule="auto"/>
              <w:rPr>
                <w:rFonts w:ascii="宋体" w:hAnsi="宋体"/>
                <w:b/>
                <w:color w:val="auto"/>
                <w:szCs w:val="21"/>
                <w:highlight w:val="none"/>
              </w:rPr>
            </w:pPr>
          </w:p>
        </w:tc>
        <w:tc>
          <w:tcPr>
            <w:tcW w:w="634"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tcPr>
          <w:p>
            <w:pPr>
              <w:autoSpaceDE w:val="0"/>
              <w:autoSpaceDN w:val="0"/>
              <w:spacing w:line="360" w:lineRule="auto"/>
              <w:rPr>
                <w:rFonts w:ascii="宋体" w:hAnsi="宋体"/>
                <w:b/>
                <w:color w:val="auto"/>
                <w:szCs w:val="21"/>
                <w:highlight w:val="none"/>
              </w:rPr>
            </w:pPr>
          </w:p>
        </w:tc>
        <w:tc>
          <w:tcPr>
            <w:tcW w:w="1485" w:type="dxa"/>
          </w:tcPr>
          <w:p>
            <w:pPr>
              <w:autoSpaceDE w:val="0"/>
              <w:autoSpaceDN w:val="0"/>
              <w:spacing w:line="360" w:lineRule="auto"/>
              <w:rPr>
                <w:rFonts w:ascii="宋体" w:hAnsi="宋体"/>
                <w:b/>
                <w:color w:val="auto"/>
                <w:szCs w:val="21"/>
                <w:highlight w:val="none"/>
              </w:rPr>
            </w:pPr>
          </w:p>
        </w:tc>
        <w:tc>
          <w:tcPr>
            <w:tcW w:w="1080" w:type="dxa"/>
          </w:tcPr>
          <w:p>
            <w:pPr>
              <w:autoSpaceDE w:val="0"/>
              <w:autoSpaceDN w:val="0"/>
              <w:spacing w:line="360" w:lineRule="auto"/>
              <w:rPr>
                <w:rFonts w:ascii="宋体" w:hAnsi="宋体"/>
                <w:b/>
                <w:color w:val="auto"/>
                <w:szCs w:val="21"/>
                <w:highlight w:val="none"/>
              </w:rPr>
            </w:pPr>
          </w:p>
        </w:tc>
        <w:tc>
          <w:tcPr>
            <w:tcW w:w="634"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c>
          <w:tcPr>
            <w:tcW w:w="928" w:type="dxa"/>
          </w:tcPr>
          <w:p>
            <w:pPr>
              <w:autoSpaceDE w:val="0"/>
              <w:autoSpaceDN w:val="0"/>
              <w:spacing w:line="360" w:lineRule="auto"/>
              <w:rPr>
                <w:rFonts w:ascii="宋体" w:hAnsi="宋体"/>
                <w:b/>
                <w:color w:val="auto"/>
                <w:szCs w:val="21"/>
                <w:highlight w:val="none"/>
              </w:rPr>
            </w:pPr>
          </w:p>
        </w:tc>
      </w:tr>
    </w:tbl>
    <w:p>
      <w:pPr>
        <w:widowControl/>
        <w:spacing w:line="400" w:lineRule="exact"/>
        <w:jc w:val="center"/>
        <w:outlineLvl w:val="1"/>
        <w:rPr>
          <w:rFonts w:ascii="宋体" w:hAnsi="宋体" w:cs="Arial"/>
          <w:b/>
          <w:bCs/>
          <w:color w:val="auto"/>
          <w:kern w:val="0"/>
          <w:sz w:val="30"/>
          <w:szCs w:val="30"/>
          <w:highlight w:val="none"/>
        </w:rPr>
      </w:pPr>
      <w:r>
        <w:rPr>
          <w:rFonts w:ascii="宋体" w:hAnsi="宋体"/>
          <w:color w:val="auto"/>
          <w:highlight w:val="none"/>
        </w:rPr>
        <w:br w:type="page"/>
      </w:r>
      <w:bookmarkStart w:id="213" w:name="_Toc11166865"/>
      <w:bookmarkStart w:id="214" w:name="_Toc10119902"/>
      <w:r>
        <w:rPr>
          <w:rFonts w:ascii="宋体" w:hAnsi="宋体"/>
          <w:b/>
          <w:color w:val="auto"/>
          <w:sz w:val="28"/>
          <w:szCs w:val="28"/>
          <w:highlight w:val="none"/>
        </w:rPr>
        <w:t>附件</w:t>
      </w:r>
      <w:r>
        <w:rPr>
          <w:rFonts w:hint="eastAsia" w:ascii="宋体" w:hAnsi="宋体"/>
          <w:b/>
          <w:color w:val="auto"/>
          <w:sz w:val="28"/>
          <w:szCs w:val="28"/>
          <w:highlight w:val="none"/>
        </w:rPr>
        <w:t>3：</w:t>
      </w:r>
      <w:r>
        <w:rPr>
          <w:rFonts w:ascii="宋体" w:hAnsi="宋体" w:cs="Arial"/>
          <w:b/>
          <w:bCs/>
          <w:color w:val="auto"/>
          <w:kern w:val="0"/>
          <w:sz w:val="30"/>
          <w:szCs w:val="30"/>
          <w:highlight w:val="none"/>
        </w:rPr>
        <w:t>工程质量保修书</w:t>
      </w:r>
      <w:bookmarkEnd w:id="201"/>
      <w:bookmarkEnd w:id="202"/>
      <w:bookmarkEnd w:id="213"/>
      <w:bookmarkEnd w:id="214"/>
    </w:p>
    <w:p>
      <w:pPr>
        <w:widowControl/>
        <w:spacing w:line="400" w:lineRule="exact"/>
        <w:jc w:val="center"/>
        <w:outlineLvl w:val="1"/>
        <w:rPr>
          <w:rFonts w:ascii="宋体" w:hAnsi="宋体" w:cs="Arial"/>
          <w:b/>
          <w:bCs/>
          <w:color w:val="auto"/>
          <w:kern w:val="0"/>
          <w:szCs w:val="21"/>
          <w:highlight w:val="none"/>
        </w:rPr>
      </w:pPr>
    </w:p>
    <w:p>
      <w:pPr>
        <w:pStyle w:val="23"/>
        <w:spacing w:line="360" w:lineRule="auto"/>
        <w:ind w:firstLine="540"/>
        <w:rPr>
          <w:rFonts w:hAnsi="宋体"/>
          <w:color w:val="auto"/>
          <w:szCs w:val="21"/>
          <w:highlight w:val="none"/>
        </w:rPr>
      </w:pPr>
      <w:r>
        <w:rPr>
          <w:rFonts w:hint="eastAsia" w:hAnsi="宋体"/>
          <w:color w:val="auto"/>
          <w:szCs w:val="21"/>
          <w:highlight w:val="none"/>
        </w:rPr>
        <w:t>发包人(全称)：</w:t>
      </w:r>
      <w:r>
        <w:rPr>
          <w:rFonts w:hint="eastAsia" w:hAnsi="宋体"/>
          <w:color w:val="auto"/>
          <w:szCs w:val="21"/>
          <w:highlight w:val="none"/>
          <w:u w:val="single"/>
        </w:rPr>
        <w:t xml:space="preserve">                        </w:t>
      </w:r>
    </w:p>
    <w:p>
      <w:pPr>
        <w:pStyle w:val="23"/>
        <w:spacing w:line="360" w:lineRule="auto"/>
        <w:ind w:firstLine="540"/>
        <w:rPr>
          <w:rFonts w:hAnsi="宋体"/>
          <w:color w:val="auto"/>
          <w:szCs w:val="21"/>
          <w:highlight w:val="none"/>
        </w:rPr>
      </w:pPr>
      <w:r>
        <w:rPr>
          <w:rFonts w:hint="eastAsia" w:hAnsi="宋体"/>
          <w:color w:val="auto"/>
          <w:szCs w:val="21"/>
          <w:highlight w:val="none"/>
        </w:rPr>
        <w:t>承包人(全称)：</w:t>
      </w:r>
      <w:r>
        <w:rPr>
          <w:rFonts w:hint="eastAsia" w:hAnsi="宋体" w:cs="宋体"/>
          <w:color w:val="auto"/>
          <w:szCs w:val="21"/>
          <w:highlight w:val="none"/>
          <w:u w:val="single"/>
          <w:lang w:val="zh-CN"/>
        </w:rPr>
        <w:t xml:space="preserve">                        </w:t>
      </w:r>
    </w:p>
    <w:p>
      <w:pPr>
        <w:pStyle w:val="23"/>
        <w:spacing w:line="360" w:lineRule="auto"/>
        <w:ind w:firstLine="540"/>
        <w:rPr>
          <w:rFonts w:hAnsi="宋体"/>
          <w:color w:val="auto"/>
          <w:szCs w:val="21"/>
          <w:highlight w:val="none"/>
        </w:rPr>
      </w:pPr>
      <w:r>
        <w:rPr>
          <w:rFonts w:hint="eastAsia" w:hAnsi="宋体"/>
          <w:color w:val="auto"/>
          <w:szCs w:val="21"/>
          <w:highlight w:val="none"/>
        </w:rPr>
        <w:t>为保证</w:t>
      </w:r>
      <w:r>
        <w:rPr>
          <w:rFonts w:hint="eastAsia" w:hAnsi="宋体"/>
          <w:bCs/>
          <w:color w:val="auto"/>
          <w:szCs w:val="21"/>
          <w:highlight w:val="none"/>
          <w:u w:val="single"/>
        </w:rPr>
        <w:t xml:space="preserve">                     </w:t>
      </w:r>
      <w:r>
        <w:rPr>
          <w:rFonts w:hint="eastAsia" w:hAnsi="宋体"/>
          <w:color w:val="auto"/>
          <w:szCs w:val="21"/>
          <w:highlight w:val="none"/>
        </w:rPr>
        <w:t>(工程名称)在合理使用期限内正常使用，发包人承包人协商一致签订工程质量保修书。承包人在质量保修期内按照有关管理规定及双方约定承担工程质量保修责任。</w:t>
      </w:r>
    </w:p>
    <w:p>
      <w:pPr>
        <w:pStyle w:val="23"/>
        <w:spacing w:line="360" w:lineRule="auto"/>
        <w:ind w:firstLine="540"/>
        <w:rPr>
          <w:rFonts w:hAnsi="宋体"/>
          <w:color w:val="auto"/>
          <w:szCs w:val="21"/>
          <w:highlight w:val="none"/>
        </w:rPr>
      </w:pPr>
      <w:r>
        <w:rPr>
          <w:rFonts w:hint="eastAsia" w:hAnsi="宋体"/>
          <w:color w:val="auto"/>
          <w:szCs w:val="21"/>
          <w:highlight w:val="none"/>
        </w:rPr>
        <w:t>一、工程质量保修范围和内容</w:t>
      </w:r>
    </w:p>
    <w:p>
      <w:pPr>
        <w:pStyle w:val="23"/>
        <w:spacing w:line="360" w:lineRule="auto"/>
        <w:ind w:firstLine="540"/>
        <w:rPr>
          <w:rFonts w:hAnsi="宋体"/>
          <w:color w:val="auto"/>
          <w:szCs w:val="21"/>
          <w:highlight w:val="none"/>
        </w:rPr>
      </w:pPr>
      <w:r>
        <w:rPr>
          <w:rFonts w:hint="eastAsia" w:hAnsi="宋体"/>
          <w:color w:val="auto"/>
          <w:szCs w:val="21"/>
          <w:highlight w:val="none"/>
        </w:rPr>
        <w:t>质量保修范围包括合同及施工图纸所包括的工程。具体质量保修内容双方约定如下：</w:t>
      </w:r>
    </w:p>
    <w:p>
      <w:pPr>
        <w:pStyle w:val="23"/>
        <w:spacing w:line="360" w:lineRule="auto"/>
        <w:ind w:firstLine="540"/>
        <w:rPr>
          <w:rFonts w:hAnsi="宋体"/>
          <w:color w:val="auto"/>
          <w:szCs w:val="21"/>
          <w:highlight w:val="none"/>
        </w:rPr>
      </w:pPr>
      <w:r>
        <w:rPr>
          <w:rFonts w:hint="eastAsia" w:hAnsi="宋体"/>
          <w:color w:val="auto"/>
          <w:szCs w:val="21"/>
          <w:highlight w:val="none"/>
        </w:rPr>
        <w:t>二、质量保修期</w:t>
      </w:r>
    </w:p>
    <w:p>
      <w:pPr>
        <w:spacing w:line="360" w:lineRule="auto"/>
        <w:ind w:firstLine="490"/>
        <w:rPr>
          <w:rFonts w:ascii="宋体" w:hAnsi="宋体"/>
          <w:color w:val="auto"/>
          <w:szCs w:val="21"/>
          <w:highlight w:val="none"/>
        </w:rPr>
      </w:pPr>
      <w:r>
        <w:rPr>
          <w:rFonts w:hint="eastAsia" w:ascii="宋体" w:hAnsi="宋体"/>
          <w:color w:val="auto"/>
          <w:szCs w:val="21"/>
          <w:highlight w:val="none"/>
        </w:rPr>
        <w:t>1、双方根据《建设工程质量管理条例》及有关规定，约定本工程的质量保修期如下：</w:t>
      </w:r>
    </w:p>
    <w:p>
      <w:pPr>
        <w:spacing w:line="360" w:lineRule="auto"/>
        <w:ind w:right="69" w:rightChars="33" w:firstLine="560" w:firstLineChars="267"/>
        <w:rPr>
          <w:rFonts w:ascii="宋体" w:hAnsi="宋体"/>
          <w:color w:val="auto"/>
          <w:szCs w:val="21"/>
          <w:highlight w:val="none"/>
        </w:rPr>
      </w:pPr>
      <w:r>
        <w:rPr>
          <w:rFonts w:hint="eastAsia" w:ascii="宋体" w:hAnsi="宋体"/>
          <w:color w:val="auto"/>
          <w:szCs w:val="21"/>
          <w:highlight w:val="none"/>
        </w:rPr>
        <w:t>（1）土地平整工程为</w:t>
      </w:r>
      <w:r>
        <w:rPr>
          <w:rFonts w:hint="eastAsia" w:ascii="宋体" w:hAnsi="宋体"/>
          <w:color w:val="auto"/>
          <w:szCs w:val="21"/>
          <w:highlight w:val="none"/>
          <w:u w:val="single"/>
        </w:rPr>
        <w:t>1</w:t>
      </w:r>
      <w:r>
        <w:rPr>
          <w:rFonts w:hint="eastAsia" w:ascii="宋体" w:hAnsi="宋体"/>
          <w:color w:val="auto"/>
          <w:szCs w:val="21"/>
          <w:highlight w:val="none"/>
        </w:rPr>
        <w:t>年；</w:t>
      </w:r>
    </w:p>
    <w:p>
      <w:pPr>
        <w:spacing w:line="360" w:lineRule="auto"/>
        <w:ind w:right="69" w:rightChars="33" w:firstLine="560" w:firstLineChars="267"/>
        <w:rPr>
          <w:rFonts w:ascii="宋体" w:hAnsi="宋体"/>
          <w:color w:val="auto"/>
          <w:szCs w:val="21"/>
          <w:highlight w:val="none"/>
        </w:rPr>
      </w:pPr>
      <w:r>
        <w:rPr>
          <w:rFonts w:hint="eastAsia" w:ascii="宋体" w:hAnsi="宋体"/>
          <w:color w:val="auto"/>
          <w:szCs w:val="21"/>
          <w:highlight w:val="none"/>
        </w:rPr>
        <w:t>（2）灌溉与排水工程为</w:t>
      </w:r>
      <w:r>
        <w:rPr>
          <w:rFonts w:hint="eastAsia" w:ascii="宋体" w:hAnsi="宋体"/>
          <w:color w:val="auto"/>
          <w:szCs w:val="21"/>
          <w:highlight w:val="none"/>
          <w:u w:val="single"/>
        </w:rPr>
        <w:t>1</w:t>
      </w:r>
      <w:r>
        <w:rPr>
          <w:rFonts w:hint="eastAsia" w:ascii="宋体" w:hAnsi="宋体"/>
          <w:color w:val="auto"/>
          <w:szCs w:val="21"/>
          <w:highlight w:val="none"/>
        </w:rPr>
        <w:t>年；</w:t>
      </w:r>
    </w:p>
    <w:p>
      <w:pPr>
        <w:spacing w:line="360" w:lineRule="auto"/>
        <w:ind w:right="69" w:rightChars="33" w:firstLine="560" w:firstLineChars="267"/>
        <w:rPr>
          <w:rFonts w:ascii="宋体" w:hAnsi="宋体"/>
          <w:color w:val="auto"/>
          <w:szCs w:val="21"/>
          <w:highlight w:val="none"/>
        </w:rPr>
      </w:pPr>
      <w:r>
        <w:rPr>
          <w:rFonts w:hint="eastAsia" w:ascii="宋体" w:hAnsi="宋体"/>
          <w:color w:val="auto"/>
          <w:szCs w:val="21"/>
          <w:highlight w:val="none"/>
        </w:rPr>
        <w:t>（3）田间道路工程为</w:t>
      </w:r>
      <w:r>
        <w:rPr>
          <w:rFonts w:hint="eastAsia" w:ascii="宋体" w:hAnsi="宋体"/>
          <w:color w:val="auto"/>
          <w:szCs w:val="21"/>
          <w:highlight w:val="none"/>
          <w:u w:val="single"/>
        </w:rPr>
        <w:t>1</w:t>
      </w:r>
      <w:r>
        <w:rPr>
          <w:rFonts w:hint="eastAsia" w:ascii="宋体" w:hAnsi="宋体"/>
          <w:color w:val="auto"/>
          <w:szCs w:val="21"/>
          <w:highlight w:val="none"/>
        </w:rPr>
        <w:t>年；</w:t>
      </w:r>
    </w:p>
    <w:p>
      <w:pPr>
        <w:spacing w:line="360" w:lineRule="auto"/>
        <w:ind w:firstLine="560" w:firstLineChars="267"/>
        <w:rPr>
          <w:rFonts w:ascii="宋体" w:hAnsi="宋体"/>
          <w:color w:val="auto"/>
          <w:szCs w:val="21"/>
          <w:highlight w:val="none"/>
        </w:rPr>
      </w:pPr>
      <w:r>
        <w:rPr>
          <w:rFonts w:hint="eastAsia" w:ascii="宋体" w:hAnsi="宋体"/>
          <w:color w:val="auto"/>
          <w:szCs w:val="21"/>
          <w:highlight w:val="none"/>
        </w:rPr>
        <w:t>（4）其他工程为</w:t>
      </w:r>
      <w:r>
        <w:rPr>
          <w:rFonts w:hint="eastAsia" w:ascii="宋体" w:hAnsi="宋体"/>
          <w:color w:val="auto"/>
          <w:szCs w:val="21"/>
          <w:highlight w:val="none"/>
          <w:u w:val="single"/>
        </w:rPr>
        <w:t>1</w:t>
      </w:r>
      <w:r>
        <w:rPr>
          <w:rFonts w:hint="eastAsia" w:ascii="宋体" w:hAnsi="宋体"/>
          <w:color w:val="auto"/>
          <w:szCs w:val="21"/>
          <w:highlight w:val="none"/>
        </w:rPr>
        <w:t>年。</w:t>
      </w:r>
    </w:p>
    <w:p>
      <w:pPr>
        <w:pStyle w:val="23"/>
        <w:spacing w:line="360" w:lineRule="auto"/>
        <w:ind w:firstLine="540"/>
        <w:rPr>
          <w:rFonts w:hAnsi="宋体"/>
          <w:color w:val="auto"/>
          <w:szCs w:val="21"/>
          <w:highlight w:val="none"/>
        </w:rPr>
      </w:pPr>
      <w:r>
        <w:rPr>
          <w:rFonts w:hint="eastAsia" w:hAnsi="宋体"/>
          <w:color w:val="auto"/>
          <w:szCs w:val="21"/>
          <w:highlight w:val="none"/>
        </w:rPr>
        <w:t>2、质量保修期自本合同工程签发的工程竣工验收合格交工证书中写明的竣工日期起计算。分单项竣工验收的工程，按单项工程分别计算质量保修期。</w:t>
      </w:r>
    </w:p>
    <w:p>
      <w:pPr>
        <w:pStyle w:val="23"/>
        <w:spacing w:line="360" w:lineRule="auto"/>
        <w:ind w:firstLine="420" w:firstLineChars="200"/>
        <w:rPr>
          <w:rFonts w:hAnsi="宋体"/>
          <w:color w:val="auto"/>
          <w:szCs w:val="21"/>
          <w:highlight w:val="none"/>
        </w:rPr>
      </w:pPr>
      <w:r>
        <w:rPr>
          <w:rFonts w:hAnsi="宋体"/>
          <w:color w:val="auto"/>
          <w:szCs w:val="21"/>
          <w:highlight w:val="none"/>
        </w:rPr>
        <w:t xml:space="preserve"> </w:t>
      </w:r>
      <w:r>
        <w:rPr>
          <w:rFonts w:hint="eastAsia" w:hAnsi="宋体"/>
          <w:color w:val="auto"/>
          <w:szCs w:val="21"/>
          <w:highlight w:val="none"/>
        </w:rPr>
        <w:t>3、其他约定：</w:t>
      </w:r>
    </w:p>
    <w:p>
      <w:pPr>
        <w:pStyle w:val="23"/>
        <w:spacing w:line="360" w:lineRule="auto"/>
        <w:ind w:firstLine="540"/>
        <w:rPr>
          <w:rFonts w:hAnsi="宋体"/>
          <w:color w:val="auto"/>
          <w:szCs w:val="21"/>
          <w:highlight w:val="none"/>
        </w:rPr>
      </w:pPr>
      <w:r>
        <w:rPr>
          <w:rFonts w:hint="eastAsia" w:hAnsi="宋体"/>
          <w:color w:val="auto"/>
          <w:szCs w:val="21"/>
          <w:highlight w:val="none"/>
        </w:rPr>
        <w:t>三、质量保修保质责任</w:t>
      </w:r>
    </w:p>
    <w:p>
      <w:pPr>
        <w:spacing w:line="360" w:lineRule="auto"/>
        <w:ind w:firstLine="48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质量保修期自工程竣工验收合格之日起计算。</w:t>
      </w:r>
    </w:p>
    <w:p>
      <w:pPr>
        <w:spacing w:line="360" w:lineRule="auto"/>
        <w:ind w:firstLine="48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、质量保修责任</w:t>
      </w:r>
    </w:p>
    <w:p>
      <w:pPr>
        <w:spacing w:line="360" w:lineRule="auto"/>
        <w:ind w:firstLine="49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.1属于保修范围、内容的项目，承包人应当在接到保修通知之日起7日内派人保修。承包人不在约定期限内派人保修的，发包人可以委托他人修理。</w:t>
      </w:r>
    </w:p>
    <w:p>
      <w:pPr>
        <w:spacing w:line="360" w:lineRule="auto"/>
        <w:ind w:firstLine="49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.2发生紧急抢修事故的，承包人在接到事故通知后，应当立即到达事故现场抢修。</w:t>
      </w:r>
    </w:p>
    <w:p>
      <w:pPr>
        <w:spacing w:line="360" w:lineRule="auto"/>
        <w:ind w:firstLine="49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.3对于涉及结构安全的质量问题，应当按照</w:t>
      </w:r>
      <w:r>
        <w:rPr>
          <w:rFonts w:hint="eastAsia" w:ascii="宋体" w:hAnsi="宋体"/>
          <w:color w:val="auto"/>
          <w:szCs w:val="21"/>
          <w:highlight w:val="none"/>
        </w:rPr>
        <w:t>有关</w:t>
      </w:r>
      <w:r>
        <w:rPr>
          <w:rFonts w:ascii="宋体" w:hAnsi="宋体"/>
          <w:color w:val="auto"/>
          <w:szCs w:val="21"/>
          <w:highlight w:val="none"/>
        </w:rPr>
        <w:t>的规定，立即向当地行政主管部门报告，采取安全防范措施；由原设计单位或者具有相应资质等级的设计单位提出保修方案，承包人实施保修。</w:t>
      </w:r>
    </w:p>
    <w:p>
      <w:pPr>
        <w:spacing w:line="360" w:lineRule="auto"/>
        <w:ind w:firstLine="49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.4质量保修完成后，由发包人组织验收。</w:t>
      </w:r>
    </w:p>
    <w:p>
      <w:pPr>
        <w:tabs>
          <w:tab w:val="left" w:pos="1740"/>
        </w:tabs>
        <w:spacing w:line="360" w:lineRule="auto"/>
        <w:ind w:firstLine="445" w:firstLineChars="212"/>
        <w:rPr>
          <w:rFonts w:ascii="宋体" w:hAnsi="宋体"/>
          <w:color w:val="auto"/>
          <w:szCs w:val="21"/>
          <w:highlight w:val="none"/>
        </w:rPr>
      </w:pPr>
      <w:r>
        <w:rPr>
          <w:rFonts w:hint="eastAsia" w:ascii="宋体" w:hAnsi="宋体"/>
          <w:bCs/>
          <w:color w:val="auto"/>
          <w:szCs w:val="21"/>
          <w:highlight w:val="none"/>
        </w:rPr>
        <w:t>3</w:t>
      </w:r>
      <w:r>
        <w:rPr>
          <w:rFonts w:ascii="宋体" w:hAnsi="宋体"/>
          <w:bCs/>
          <w:color w:val="auto"/>
          <w:szCs w:val="21"/>
          <w:highlight w:val="none"/>
        </w:rPr>
        <w:t>、保修费用</w:t>
      </w:r>
    </w:p>
    <w:p>
      <w:pPr>
        <w:spacing w:line="360" w:lineRule="auto"/>
        <w:ind w:left="420" w:leftChars="200" w:firstLine="105" w:firstLineChars="50"/>
        <w:rPr>
          <w:rFonts w:ascii="宋体" w:hAnsi="宋体"/>
          <w:color w:val="auto"/>
          <w:szCs w:val="21"/>
          <w:highlight w:val="none"/>
        </w:rPr>
      </w:pPr>
      <w:r>
        <w:rPr>
          <w:rFonts w:ascii="宋体" w:hAnsi="宋体"/>
          <w:color w:val="auto"/>
          <w:szCs w:val="21"/>
          <w:highlight w:val="none"/>
        </w:rPr>
        <w:t>保修费用由造成质量缺陷的责任方承担。</w:t>
      </w:r>
    </w:p>
    <w:p>
      <w:pPr>
        <w:pStyle w:val="44"/>
        <w:ind w:firstLine="480" w:firstLineChars="200"/>
        <w:rPr>
          <w:color w:val="auto"/>
          <w:highlight w:val="none"/>
        </w:rPr>
      </w:pPr>
      <w:r>
        <w:rPr>
          <w:rFonts w:hint="eastAsia"/>
          <w:color w:val="auto"/>
          <w:highlight w:val="none"/>
        </w:rPr>
        <w:t>四、缺陷责任期</w:t>
      </w:r>
    </w:p>
    <w:p>
      <w:pPr>
        <w:pStyle w:val="44"/>
        <w:ind w:firstLine="480" w:firstLineChars="200"/>
        <w:rPr>
          <w:color w:val="auto"/>
          <w:highlight w:val="none"/>
        </w:rPr>
      </w:pPr>
      <w:r>
        <w:rPr>
          <w:rFonts w:hint="eastAsia"/>
          <w:color w:val="auto"/>
          <w:highlight w:val="none"/>
        </w:rPr>
        <w:t>工程缺陷责任期为</w:t>
      </w:r>
      <w:r>
        <w:rPr>
          <w:rFonts w:hint="eastAsia"/>
          <w:color w:val="auto"/>
          <w:highlight w:val="none"/>
          <w:lang w:val="en-US" w:eastAsia="zh-CN"/>
        </w:rPr>
        <w:t>12</w:t>
      </w:r>
      <w:r>
        <w:rPr>
          <w:rFonts w:hint="eastAsia"/>
          <w:color w:val="auto"/>
          <w:highlight w:val="none"/>
        </w:rPr>
        <w:t>个月，缺陷责任期自工程竣工验收合格之日起计算。</w:t>
      </w:r>
    </w:p>
    <w:p>
      <w:pPr>
        <w:pStyle w:val="23"/>
        <w:spacing w:line="360" w:lineRule="auto"/>
        <w:ind w:firstLine="456"/>
        <w:rPr>
          <w:rFonts w:hAnsi="宋体"/>
          <w:bCs/>
          <w:color w:val="auto"/>
          <w:szCs w:val="21"/>
          <w:highlight w:val="none"/>
        </w:rPr>
      </w:pPr>
      <w:r>
        <w:rPr>
          <w:rFonts w:hint="eastAsia" w:hAnsi="宋体"/>
          <w:bCs/>
          <w:color w:val="auto"/>
          <w:szCs w:val="21"/>
          <w:highlight w:val="none"/>
        </w:rPr>
        <w:t>五、质量保修金的支付</w:t>
      </w:r>
    </w:p>
    <w:p>
      <w:pPr>
        <w:pStyle w:val="23"/>
        <w:spacing w:line="360" w:lineRule="auto"/>
        <w:ind w:firstLine="456"/>
        <w:rPr>
          <w:rFonts w:hAnsi="宋体"/>
          <w:bCs/>
          <w:color w:val="auto"/>
          <w:szCs w:val="21"/>
          <w:highlight w:val="none"/>
        </w:rPr>
      </w:pPr>
      <w:r>
        <w:rPr>
          <w:rFonts w:hint="eastAsia" w:hAnsi="宋体"/>
          <w:bCs/>
          <w:color w:val="auto"/>
          <w:szCs w:val="21"/>
          <w:highlight w:val="none"/>
        </w:rPr>
        <w:t>本工程约定的质量保修金为施工结算价的</w:t>
      </w:r>
      <w:r>
        <w:rPr>
          <w:rFonts w:hint="eastAsia" w:hAnsi="宋体"/>
          <w:bCs/>
          <w:color w:val="auto"/>
          <w:szCs w:val="21"/>
          <w:highlight w:val="none"/>
          <w:lang w:val="en-US" w:eastAsia="zh-CN"/>
        </w:rPr>
        <w:t>3</w:t>
      </w:r>
      <w:r>
        <w:rPr>
          <w:rFonts w:hint="eastAsia" w:hAnsi="宋体"/>
          <w:bCs/>
          <w:color w:val="auto"/>
          <w:szCs w:val="21"/>
          <w:highlight w:val="none"/>
        </w:rPr>
        <w:t>%，保修金返还时无息。</w:t>
      </w:r>
    </w:p>
    <w:p>
      <w:pPr>
        <w:pStyle w:val="23"/>
        <w:spacing w:line="360" w:lineRule="auto"/>
        <w:ind w:firstLine="456"/>
        <w:rPr>
          <w:rFonts w:hAnsi="宋体"/>
          <w:color w:val="auto"/>
          <w:szCs w:val="21"/>
          <w:highlight w:val="none"/>
        </w:rPr>
      </w:pPr>
      <w:r>
        <w:rPr>
          <w:rFonts w:hint="eastAsia" w:hAnsi="宋体"/>
          <w:color w:val="auto"/>
          <w:szCs w:val="21"/>
          <w:highlight w:val="none"/>
        </w:rPr>
        <w:t>六、其他</w:t>
      </w:r>
    </w:p>
    <w:p>
      <w:pPr>
        <w:pStyle w:val="23"/>
        <w:spacing w:line="360" w:lineRule="auto"/>
        <w:ind w:firstLine="540"/>
        <w:rPr>
          <w:rFonts w:hAnsi="宋体"/>
          <w:color w:val="auto"/>
          <w:szCs w:val="21"/>
          <w:highlight w:val="none"/>
        </w:rPr>
      </w:pPr>
      <w:r>
        <w:rPr>
          <w:rFonts w:hint="eastAsia" w:hAnsi="宋体"/>
          <w:color w:val="auto"/>
          <w:szCs w:val="21"/>
          <w:highlight w:val="none"/>
        </w:rPr>
        <w:t>双方约定的其他工程质量保修事项：</w:t>
      </w:r>
    </w:p>
    <w:p>
      <w:pPr>
        <w:pStyle w:val="23"/>
        <w:spacing w:line="360" w:lineRule="auto"/>
        <w:ind w:firstLine="540"/>
        <w:rPr>
          <w:rFonts w:hAnsi="宋体"/>
          <w:color w:val="auto"/>
          <w:szCs w:val="21"/>
          <w:highlight w:val="none"/>
        </w:rPr>
      </w:pPr>
      <w:r>
        <w:rPr>
          <w:rFonts w:hint="eastAsia" w:hAnsi="宋体"/>
          <w:color w:val="auto"/>
          <w:szCs w:val="21"/>
          <w:highlight w:val="none"/>
        </w:rPr>
        <w:t>本工程质量保修书作为施工合同附件，由施工合同发包人承包人双方共同签署。</w:t>
      </w:r>
    </w:p>
    <w:p>
      <w:pPr>
        <w:pStyle w:val="23"/>
        <w:spacing w:line="360" w:lineRule="auto"/>
        <w:ind w:firstLine="540"/>
        <w:rPr>
          <w:rFonts w:hAnsi="宋体"/>
          <w:color w:val="auto"/>
          <w:szCs w:val="21"/>
          <w:highlight w:val="none"/>
        </w:rPr>
      </w:pPr>
    </w:p>
    <w:p>
      <w:pPr>
        <w:pStyle w:val="23"/>
        <w:spacing w:line="360" w:lineRule="auto"/>
        <w:ind w:firstLine="540"/>
        <w:rPr>
          <w:rFonts w:hAnsi="宋体"/>
          <w:color w:val="auto"/>
          <w:szCs w:val="21"/>
          <w:highlight w:val="none"/>
        </w:rPr>
      </w:pPr>
    </w:p>
    <w:p>
      <w:pPr>
        <w:pStyle w:val="23"/>
        <w:spacing w:line="360" w:lineRule="auto"/>
        <w:ind w:firstLine="540"/>
        <w:rPr>
          <w:rFonts w:hAnsi="宋体"/>
          <w:color w:val="auto"/>
          <w:szCs w:val="21"/>
          <w:highlight w:val="none"/>
        </w:rPr>
      </w:pPr>
    </w:p>
    <w:p>
      <w:pPr>
        <w:pStyle w:val="23"/>
        <w:tabs>
          <w:tab w:val="left" w:pos="4500"/>
        </w:tabs>
        <w:spacing w:line="360" w:lineRule="auto"/>
        <w:ind w:firstLine="540"/>
        <w:rPr>
          <w:rFonts w:hAnsi="宋体"/>
          <w:color w:val="auto"/>
          <w:szCs w:val="21"/>
          <w:highlight w:val="none"/>
        </w:rPr>
      </w:pPr>
      <w:r>
        <w:rPr>
          <w:rFonts w:hint="eastAsia" w:hAnsi="宋体"/>
          <w:color w:val="auto"/>
          <w:szCs w:val="21"/>
          <w:highlight w:val="none"/>
        </w:rPr>
        <w:t xml:space="preserve">发  包  人(公章)： </w:t>
      </w:r>
      <w:r>
        <w:rPr>
          <w:rFonts w:hint="eastAsia" w:hAnsi="宋体"/>
          <w:color w:val="auto"/>
          <w:szCs w:val="21"/>
          <w:highlight w:val="none"/>
        </w:rPr>
        <w:tab/>
      </w:r>
      <w:r>
        <w:rPr>
          <w:rFonts w:hint="eastAsia" w:hAnsi="宋体"/>
          <w:color w:val="auto"/>
          <w:szCs w:val="21"/>
          <w:highlight w:val="none"/>
        </w:rPr>
        <w:t xml:space="preserve"> 承  包  人(公章)：</w:t>
      </w:r>
    </w:p>
    <w:p>
      <w:pPr>
        <w:pStyle w:val="23"/>
        <w:tabs>
          <w:tab w:val="left" w:pos="4500"/>
        </w:tabs>
        <w:spacing w:line="360" w:lineRule="auto"/>
        <w:ind w:firstLine="540"/>
        <w:rPr>
          <w:rFonts w:hAnsi="宋体"/>
          <w:color w:val="auto"/>
          <w:szCs w:val="21"/>
          <w:highlight w:val="none"/>
        </w:rPr>
      </w:pPr>
      <w:r>
        <w:rPr>
          <w:rFonts w:hint="eastAsia" w:hAnsi="宋体"/>
          <w:color w:val="auto"/>
          <w:szCs w:val="21"/>
          <w:highlight w:val="none"/>
        </w:rPr>
        <w:t xml:space="preserve">法定代表人(签字)： </w:t>
      </w:r>
      <w:r>
        <w:rPr>
          <w:rFonts w:hint="eastAsia" w:hAnsi="宋体"/>
          <w:color w:val="auto"/>
          <w:szCs w:val="21"/>
          <w:highlight w:val="none"/>
        </w:rPr>
        <w:tab/>
      </w:r>
      <w:r>
        <w:rPr>
          <w:rFonts w:hint="eastAsia" w:hAnsi="宋体"/>
          <w:color w:val="auto"/>
          <w:szCs w:val="21"/>
          <w:highlight w:val="none"/>
        </w:rPr>
        <w:t xml:space="preserve"> 法定代表人(签字)：</w:t>
      </w:r>
    </w:p>
    <w:p>
      <w:pPr>
        <w:widowControl/>
        <w:spacing w:line="400" w:lineRule="exact"/>
        <w:ind w:right="26" w:firstLine="525" w:firstLineChars="250"/>
        <w:jc w:val="left"/>
        <w:rPr>
          <w:rFonts w:ascii="宋体" w:hAnsi="宋体" w:cs="Arial"/>
          <w:color w:val="auto"/>
          <w:kern w:val="0"/>
          <w:szCs w:val="21"/>
          <w:highlight w:val="none"/>
        </w:rPr>
      </w:pPr>
      <w:r>
        <w:rPr>
          <w:rFonts w:hint="eastAsia" w:ascii="宋体" w:hAnsi="宋体"/>
          <w:color w:val="auto"/>
          <w:szCs w:val="21"/>
          <w:highlight w:val="none"/>
        </w:rPr>
        <w:t xml:space="preserve">年    月    日 </w:t>
      </w:r>
      <w:r>
        <w:rPr>
          <w:rFonts w:hint="eastAsia" w:ascii="宋体" w:hAnsi="宋体"/>
          <w:color w:val="auto"/>
          <w:szCs w:val="21"/>
          <w:highlight w:val="none"/>
        </w:rPr>
        <w:tab/>
      </w:r>
      <w:r>
        <w:rPr>
          <w:rFonts w:hint="eastAsia" w:ascii="宋体" w:hAnsi="宋体"/>
          <w:color w:val="auto"/>
          <w:szCs w:val="21"/>
          <w:highlight w:val="none"/>
        </w:rPr>
        <w:t xml:space="preserve">                  年    月    日</w:t>
      </w:r>
    </w:p>
    <w:p>
      <w:pPr>
        <w:rPr>
          <w:rFonts w:ascii="宋体" w:hAnsi="宋体" w:cs="Arial"/>
          <w:color w:val="auto"/>
          <w:highlight w:val="none"/>
        </w:rPr>
      </w:pPr>
    </w:p>
    <w:p>
      <w:pPr>
        <w:rPr>
          <w:rFonts w:ascii="宋体" w:hAnsi="宋体"/>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3"/>
        <w:ind w:left="3402"/>
        <w:jc w:val="left"/>
        <w:rPr>
          <w:rFonts w:ascii="宋体" w:hAnsi="宋体"/>
          <w:color w:val="auto"/>
          <w:kern w:val="0"/>
          <w:sz w:val="36"/>
          <w:highlight w:val="none"/>
        </w:rPr>
      </w:pPr>
      <w:bookmarkStart w:id="215" w:name="_Toc74156275"/>
      <w:bookmarkStart w:id="216" w:name="_Toc798454"/>
    </w:p>
    <w:p>
      <w:pPr>
        <w:rPr>
          <w:rFonts w:ascii="宋体" w:hAnsi="宋体"/>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r>
        <w:rPr>
          <w:rFonts w:hint="eastAsia"/>
          <w:color w:val="auto"/>
          <w:highlight w:val="none"/>
        </w:rPr>
        <w:t>附件4：</w:t>
      </w:r>
    </w:p>
    <w:p>
      <w:pPr>
        <w:pStyle w:val="44"/>
        <w:ind w:firstLine="240"/>
        <w:jc w:val="center"/>
        <w:rPr>
          <w:color w:val="auto"/>
          <w:highlight w:val="none"/>
        </w:rPr>
      </w:pPr>
      <w:r>
        <w:rPr>
          <w:rFonts w:hint="eastAsia"/>
          <w:color w:val="auto"/>
          <w:highlight w:val="none"/>
        </w:rPr>
        <w:t>廉政合同</w:t>
      </w:r>
    </w:p>
    <w:p>
      <w:pPr>
        <w:pStyle w:val="44"/>
        <w:ind w:firstLine="240"/>
        <w:jc w:val="left"/>
        <w:rPr>
          <w:color w:val="auto"/>
          <w:sz w:val="21"/>
          <w:szCs w:val="21"/>
          <w:highlight w:val="none"/>
        </w:rPr>
      </w:pPr>
      <w:r>
        <w:rPr>
          <w:rFonts w:hint="eastAsia"/>
          <w:color w:val="auto"/>
          <w:highlight w:val="none"/>
        </w:rPr>
        <w:t xml:space="preserve">  </w:t>
      </w:r>
      <w:r>
        <w:rPr>
          <w:rFonts w:hint="eastAsia"/>
          <w:color w:val="auto"/>
          <w:sz w:val="21"/>
          <w:szCs w:val="21"/>
          <w:highlight w:val="none"/>
        </w:rPr>
        <w:t>根据有关工程建设、廉政建设的规定，为做好工程建设中的党风廉政建设，保证工程建设高效优质，保证建设资金的安全和有效使用以及投资效益，建设工程的项目法人</w:t>
      </w:r>
    </w:p>
    <w:p>
      <w:pPr>
        <w:pStyle w:val="44"/>
        <w:ind w:firstLine="0" w:firstLineChars="0"/>
        <w:jc w:val="left"/>
        <w:rPr>
          <w:color w:val="auto"/>
          <w:sz w:val="21"/>
          <w:szCs w:val="21"/>
          <w:highlight w:val="none"/>
          <w:u w:val="single"/>
        </w:rPr>
      </w:pPr>
      <w:r>
        <w:rPr>
          <w:rFonts w:hint="eastAsia"/>
          <w:color w:val="auto"/>
          <w:sz w:val="21"/>
          <w:szCs w:val="21"/>
          <w:highlight w:val="none"/>
          <w:u w:val="single"/>
        </w:rPr>
        <w:t xml:space="preserve">          </w:t>
      </w:r>
      <w:r>
        <w:rPr>
          <w:rFonts w:hint="eastAsia"/>
          <w:color w:val="auto"/>
          <w:sz w:val="21"/>
          <w:szCs w:val="21"/>
          <w:highlight w:val="none"/>
        </w:rPr>
        <w:t>（以下简称“甲方”）与施工单位</w:t>
      </w:r>
      <w:r>
        <w:rPr>
          <w:rFonts w:hint="eastAsia"/>
          <w:color w:val="auto"/>
          <w:sz w:val="21"/>
          <w:szCs w:val="21"/>
          <w:highlight w:val="none"/>
          <w:u w:val="single"/>
        </w:rPr>
        <w:t xml:space="preserve">    </w:t>
      </w:r>
      <w:r>
        <w:rPr>
          <w:rFonts w:hint="eastAsia"/>
          <w:color w:val="auto"/>
          <w:sz w:val="21"/>
          <w:szCs w:val="21"/>
          <w:highlight w:val="none"/>
        </w:rPr>
        <w:t>（以下简称“乙方”），特订立如下合同。</w:t>
      </w:r>
    </w:p>
    <w:p>
      <w:pPr>
        <w:pStyle w:val="44"/>
        <w:ind w:firstLine="210"/>
        <w:rPr>
          <w:color w:val="auto"/>
          <w:sz w:val="21"/>
          <w:szCs w:val="21"/>
          <w:highlight w:val="none"/>
        </w:rPr>
      </w:pPr>
      <w:r>
        <w:rPr>
          <w:rFonts w:hint="eastAsia"/>
          <w:color w:val="auto"/>
          <w:sz w:val="21"/>
          <w:szCs w:val="21"/>
          <w:highlight w:val="none"/>
        </w:rPr>
        <w:t xml:space="preserve">    1. 甲乙双方的权利和义务</w:t>
      </w:r>
    </w:p>
    <w:p>
      <w:pPr>
        <w:pStyle w:val="44"/>
        <w:ind w:firstLine="210"/>
        <w:rPr>
          <w:color w:val="auto"/>
          <w:sz w:val="21"/>
          <w:szCs w:val="21"/>
          <w:highlight w:val="none"/>
        </w:rPr>
      </w:pPr>
      <w:r>
        <w:rPr>
          <w:rFonts w:hint="eastAsia"/>
          <w:color w:val="auto"/>
          <w:sz w:val="21"/>
          <w:szCs w:val="21"/>
          <w:highlight w:val="none"/>
        </w:rPr>
        <w:t xml:space="preserve">    （1）严格遵守党的政策规定和国家有关法律法规及交通部的有关规定。</w:t>
      </w:r>
    </w:p>
    <w:p>
      <w:pPr>
        <w:pStyle w:val="44"/>
        <w:ind w:firstLine="210"/>
        <w:rPr>
          <w:color w:val="auto"/>
          <w:sz w:val="21"/>
          <w:szCs w:val="21"/>
          <w:highlight w:val="none"/>
        </w:rPr>
      </w:pPr>
      <w:r>
        <w:rPr>
          <w:rFonts w:hint="eastAsia"/>
          <w:color w:val="auto"/>
          <w:sz w:val="21"/>
          <w:szCs w:val="21"/>
          <w:highlight w:val="none"/>
        </w:rPr>
        <w:t xml:space="preserve">    （2）严格执行</w:t>
      </w:r>
      <w:r>
        <w:rPr>
          <w:rFonts w:hint="eastAsia"/>
          <w:color w:val="auto"/>
          <w:sz w:val="21"/>
          <w:szCs w:val="21"/>
          <w:highlight w:val="none"/>
          <w:u w:val="single"/>
        </w:rPr>
        <w:t xml:space="preserve">             </w:t>
      </w:r>
      <w:r>
        <w:rPr>
          <w:rFonts w:hint="eastAsia"/>
          <w:color w:val="auto"/>
          <w:sz w:val="21"/>
          <w:szCs w:val="21"/>
          <w:highlight w:val="none"/>
        </w:rPr>
        <w:t>项目工程的合同文件，自觉按合同办事。</w:t>
      </w:r>
    </w:p>
    <w:p>
      <w:pPr>
        <w:pStyle w:val="44"/>
        <w:ind w:firstLine="210"/>
        <w:rPr>
          <w:color w:val="auto"/>
          <w:sz w:val="21"/>
          <w:szCs w:val="21"/>
          <w:highlight w:val="none"/>
        </w:rPr>
      </w:pPr>
      <w:r>
        <w:rPr>
          <w:rFonts w:hint="eastAsia"/>
          <w:color w:val="auto"/>
          <w:sz w:val="21"/>
          <w:szCs w:val="21"/>
          <w:highlight w:val="none"/>
        </w:rPr>
        <w:t xml:space="preserve">    （3）双方的业务活动坚持公开、公正、诚信、透明的原则（法律认定的商业秘密和合同文件另有规定除外），不得损害国家和集体利益，违反工程建设管理规章制度。</w:t>
      </w:r>
    </w:p>
    <w:p>
      <w:pPr>
        <w:pStyle w:val="44"/>
        <w:ind w:firstLine="210"/>
        <w:rPr>
          <w:color w:val="auto"/>
          <w:sz w:val="21"/>
          <w:szCs w:val="21"/>
          <w:highlight w:val="none"/>
        </w:rPr>
      </w:pPr>
      <w:r>
        <w:rPr>
          <w:rFonts w:hint="eastAsia"/>
          <w:color w:val="auto"/>
          <w:sz w:val="21"/>
          <w:szCs w:val="21"/>
          <w:highlight w:val="none"/>
        </w:rPr>
        <w:t xml:space="preserve">    （4）建立健全廉政制度，开展廉政教育，设立廉政告示牌，公布举报电话，监督并认真查处违法违纪行为。</w:t>
      </w:r>
    </w:p>
    <w:p>
      <w:pPr>
        <w:pStyle w:val="44"/>
        <w:ind w:firstLine="210"/>
        <w:rPr>
          <w:color w:val="auto"/>
          <w:sz w:val="21"/>
          <w:szCs w:val="21"/>
          <w:highlight w:val="none"/>
        </w:rPr>
      </w:pPr>
      <w:r>
        <w:rPr>
          <w:rFonts w:hint="eastAsia"/>
          <w:color w:val="auto"/>
          <w:sz w:val="21"/>
          <w:szCs w:val="21"/>
          <w:highlight w:val="none"/>
        </w:rPr>
        <w:t xml:space="preserve">    （5）发现对方在业务活动中有违反廉政规定的行为，有及时提醒对方纠正的权利和义务。</w:t>
      </w:r>
    </w:p>
    <w:p>
      <w:pPr>
        <w:pStyle w:val="44"/>
        <w:ind w:firstLine="210"/>
        <w:rPr>
          <w:color w:val="auto"/>
          <w:sz w:val="21"/>
          <w:szCs w:val="21"/>
          <w:highlight w:val="none"/>
        </w:rPr>
      </w:pPr>
      <w:r>
        <w:rPr>
          <w:rFonts w:hint="eastAsia"/>
          <w:color w:val="auto"/>
          <w:sz w:val="21"/>
          <w:szCs w:val="21"/>
          <w:highlight w:val="none"/>
        </w:rPr>
        <w:t xml:space="preserve">    （6）发现对方严重违反本合同义务条款的行为，有向其上级有关部门举报、建议给予处理并要求告知处理结果的权利。</w:t>
      </w:r>
    </w:p>
    <w:p>
      <w:pPr>
        <w:pStyle w:val="44"/>
        <w:ind w:firstLine="210"/>
        <w:rPr>
          <w:color w:val="auto"/>
          <w:sz w:val="21"/>
          <w:szCs w:val="21"/>
          <w:highlight w:val="none"/>
        </w:rPr>
      </w:pPr>
      <w:r>
        <w:rPr>
          <w:rFonts w:hint="eastAsia"/>
          <w:color w:val="auto"/>
          <w:sz w:val="21"/>
          <w:szCs w:val="21"/>
          <w:highlight w:val="none"/>
        </w:rPr>
        <w:t xml:space="preserve">    2. 甲方的义务</w:t>
      </w:r>
    </w:p>
    <w:p>
      <w:pPr>
        <w:pStyle w:val="44"/>
        <w:ind w:firstLine="210"/>
        <w:rPr>
          <w:color w:val="auto"/>
          <w:sz w:val="21"/>
          <w:szCs w:val="21"/>
          <w:highlight w:val="none"/>
        </w:rPr>
      </w:pPr>
      <w:r>
        <w:rPr>
          <w:rFonts w:hint="eastAsia"/>
          <w:color w:val="auto"/>
          <w:sz w:val="21"/>
          <w:szCs w:val="21"/>
          <w:highlight w:val="none"/>
        </w:rPr>
        <w:t xml:space="preserve">    （1）甲方及其工作人员不得索要或接受乙方的礼金、有价证券和贵重物品，不得在乙方报销任何应由甲方或甲方工作人员个人支付的费用等。</w:t>
      </w:r>
    </w:p>
    <w:p>
      <w:pPr>
        <w:pStyle w:val="44"/>
        <w:ind w:firstLine="210"/>
        <w:rPr>
          <w:color w:val="auto"/>
          <w:sz w:val="21"/>
          <w:szCs w:val="21"/>
          <w:highlight w:val="none"/>
        </w:rPr>
      </w:pPr>
      <w:r>
        <w:rPr>
          <w:rFonts w:hint="eastAsia"/>
          <w:color w:val="auto"/>
          <w:sz w:val="21"/>
          <w:szCs w:val="21"/>
          <w:highlight w:val="none"/>
        </w:rPr>
        <w:t xml:space="preserve">    （2）甲方工作人员不得参加乙方安排的超标准宴请和娱乐活动；不得接受乙方提供的通讯工具、交通工具和高档办公用品等。</w:t>
      </w:r>
    </w:p>
    <w:p>
      <w:pPr>
        <w:pStyle w:val="44"/>
        <w:ind w:firstLine="210"/>
        <w:rPr>
          <w:color w:val="auto"/>
          <w:sz w:val="21"/>
          <w:szCs w:val="21"/>
          <w:highlight w:val="none"/>
        </w:rPr>
      </w:pPr>
      <w:r>
        <w:rPr>
          <w:rFonts w:hint="eastAsia"/>
          <w:color w:val="auto"/>
          <w:sz w:val="21"/>
          <w:szCs w:val="21"/>
          <w:highlight w:val="none"/>
        </w:rPr>
        <w:t xml:space="preserve">    （3）甲方及其工作人员不得要求或者接受乙方为其住房装修、婚丧嫁聚活动、配偶子女的工作安排以及出国出境、旅游等提供方便等。</w:t>
      </w:r>
    </w:p>
    <w:p>
      <w:pPr>
        <w:pStyle w:val="44"/>
        <w:ind w:firstLine="210"/>
        <w:rPr>
          <w:color w:val="auto"/>
          <w:sz w:val="21"/>
          <w:szCs w:val="21"/>
          <w:highlight w:val="none"/>
        </w:rPr>
      </w:pPr>
      <w:r>
        <w:rPr>
          <w:rFonts w:hint="eastAsia"/>
          <w:color w:val="auto"/>
          <w:sz w:val="21"/>
          <w:szCs w:val="21"/>
          <w:highlight w:val="none"/>
        </w:rPr>
        <w:t xml:space="preserve">    （4）甲方工作人及其配偶、子女不得从事与甲方工程有关的材料设备供应、工程分包、劳务等经济活动等。</w:t>
      </w:r>
    </w:p>
    <w:p>
      <w:pPr>
        <w:pStyle w:val="44"/>
        <w:ind w:firstLine="210"/>
        <w:rPr>
          <w:color w:val="auto"/>
          <w:sz w:val="21"/>
          <w:szCs w:val="21"/>
          <w:highlight w:val="none"/>
        </w:rPr>
      </w:pPr>
      <w:r>
        <w:rPr>
          <w:rFonts w:hint="eastAsia"/>
          <w:color w:val="auto"/>
          <w:sz w:val="21"/>
          <w:szCs w:val="21"/>
          <w:highlight w:val="none"/>
        </w:rPr>
        <w:t xml:space="preserve">    （5）甲方及其工作人员不得以任何理由向乙方推荐分包单位或推销材料，不得要求乙方购买合同规定外的材料和设备。</w:t>
      </w:r>
    </w:p>
    <w:p>
      <w:pPr>
        <w:pStyle w:val="44"/>
        <w:ind w:firstLine="210"/>
        <w:rPr>
          <w:color w:val="auto"/>
          <w:sz w:val="21"/>
          <w:szCs w:val="21"/>
          <w:highlight w:val="none"/>
        </w:rPr>
      </w:pPr>
      <w:r>
        <w:rPr>
          <w:rFonts w:hint="eastAsia"/>
          <w:color w:val="auto"/>
          <w:sz w:val="21"/>
          <w:szCs w:val="21"/>
          <w:highlight w:val="none"/>
        </w:rPr>
        <w:t xml:space="preserve">    （6）甲方工作人员要秉公办事，不准营私舞弊，不准利用职权从事各种个人有偿中介活动和安排个人施工队伍。</w:t>
      </w:r>
    </w:p>
    <w:p>
      <w:pPr>
        <w:pStyle w:val="44"/>
        <w:ind w:firstLine="210"/>
        <w:rPr>
          <w:color w:val="auto"/>
          <w:sz w:val="21"/>
          <w:szCs w:val="21"/>
          <w:highlight w:val="none"/>
        </w:rPr>
      </w:pPr>
      <w:r>
        <w:rPr>
          <w:rFonts w:hint="eastAsia"/>
          <w:color w:val="auto"/>
          <w:sz w:val="21"/>
          <w:szCs w:val="21"/>
          <w:highlight w:val="none"/>
        </w:rPr>
        <w:t xml:space="preserve">    3. 乙方义务</w:t>
      </w:r>
    </w:p>
    <w:p>
      <w:pPr>
        <w:pStyle w:val="44"/>
        <w:ind w:firstLine="210"/>
        <w:rPr>
          <w:color w:val="auto"/>
          <w:sz w:val="21"/>
          <w:szCs w:val="21"/>
          <w:highlight w:val="none"/>
        </w:rPr>
      </w:pPr>
      <w:r>
        <w:rPr>
          <w:rFonts w:hint="eastAsia"/>
          <w:color w:val="auto"/>
          <w:sz w:val="21"/>
          <w:szCs w:val="21"/>
          <w:highlight w:val="none"/>
        </w:rPr>
        <w:t xml:space="preserve">    （1）乙方不得以任何理由向甲方及其工作人员行贿或馈赠礼金、有介证券、贵重礼品。</w:t>
      </w:r>
    </w:p>
    <w:p>
      <w:pPr>
        <w:pStyle w:val="44"/>
        <w:ind w:firstLine="210"/>
        <w:rPr>
          <w:color w:val="auto"/>
          <w:sz w:val="21"/>
          <w:szCs w:val="21"/>
          <w:highlight w:val="none"/>
        </w:rPr>
      </w:pPr>
      <w:r>
        <w:rPr>
          <w:rFonts w:hint="eastAsia"/>
          <w:color w:val="auto"/>
          <w:sz w:val="21"/>
          <w:szCs w:val="21"/>
          <w:highlight w:val="none"/>
        </w:rPr>
        <w:t xml:space="preserve">    （2）乙方不得以任何名义为甲方及其工作人员报销应由甲方单位或个人支付的任何费用。</w:t>
      </w:r>
    </w:p>
    <w:p>
      <w:pPr>
        <w:pStyle w:val="44"/>
        <w:ind w:firstLine="210"/>
        <w:rPr>
          <w:color w:val="auto"/>
          <w:sz w:val="21"/>
          <w:szCs w:val="21"/>
          <w:highlight w:val="none"/>
        </w:rPr>
      </w:pPr>
      <w:r>
        <w:rPr>
          <w:rFonts w:hint="eastAsia"/>
          <w:color w:val="auto"/>
          <w:sz w:val="21"/>
          <w:szCs w:val="21"/>
          <w:highlight w:val="none"/>
        </w:rPr>
        <w:t xml:space="preserve">    （3）乙方不得以任何理由安排甲方工作人员参加超标准宴请及娱乐活动。</w:t>
      </w:r>
    </w:p>
    <w:p>
      <w:pPr>
        <w:pStyle w:val="44"/>
        <w:ind w:firstLine="210"/>
        <w:rPr>
          <w:color w:val="auto"/>
          <w:sz w:val="21"/>
          <w:szCs w:val="21"/>
          <w:highlight w:val="none"/>
        </w:rPr>
      </w:pPr>
      <w:r>
        <w:rPr>
          <w:rFonts w:hint="eastAsia"/>
          <w:color w:val="auto"/>
          <w:sz w:val="21"/>
          <w:szCs w:val="21"/>
          <w:highlight w:val="none"/>
        </w:rPr>
        <w:t xml:space="preserve">    （4）乙方不得为甲方单位和个人购置或提供通讯工具、交通工具和高档办公用吕等。</w:t>
      </w:r>
    </w:p>
    <w:p>
      <w:pPr>
        <w:pStyle w:val="44"/>
        <w:ind w:firstLine="210"/>
        <w:rPr>
          <w:color w:val="auto"/>
          <w:sz w:val="21"/>
          <w:szCs w:val="21"/>
          <w:highlight w:val="none"/>
        </w:rPr>
      </w:pPr>
      <w:r>
        <w:rPr>
          <w:rFonts w:hint="eastAsia"/>
          <w:color w:val="auto"/>
          <w:sz w:val="21"/>
          <w:szCs w:val="21"/>
          <w:highlight w:val="none"/>
        </w:rPr>
        <w:t xml:space="preserve">    4. 违约责任</w:t>
      </w:r>
    </w:p>
    <w:p>
      <w:pPr>
        <w:pStyle w:val="44"/>
        <w:ind w:firstLine="210"/>
        <w:rPr>
          <w:color w:val="auto"/>
          <w:sz w:val="21"/>
          <w:szCs w:val="21"/>
          <w:highlight w:val="none"/>
        </w:rPr>
      </w:pPr>
      <w:r>
        <w:rPr>
          <w:rFonts w:hint="eastAsia"/>
          <w:color w:val="auto"/>
          <w:sz w:val="21"/>
          <w:szCs w:val="21"/>
          <w:highlight w:val="none"/>
        </w:rPr>
        <w:t xml:space="preserve">    （1）甲方及其工作人员违反本合同第一、二条，按管理权限，依据有关规定给予党纪、政纪或组织处理；涉嫌犯罪的，移交司法机关追究刑事责任；给乙方单位造成经济损失的，应予以赔偿。</w:t>
      </w:r>
    </w:p>
    <w:p>
      <w:pPr>
        <w:pStyle w:val="44"/>
        <w:ind w:firstLine="210"/>
        <w:rPr>
          <w:color w:val="auto"/>
          <w:sz w:val="21"/>
          <w:szCs w:val="21"/>
          <w:highlight w:val="none"/>
        </w:rPr>
      </w:pPr>
      <w:r>
        <w:rPr>
          <w:rFonts w:hint="eastAsia"/>
          <w:color w:val="auto"/>
          <w:sz w:val="21"/>
          <w:szCs w:val="21"/>
          <w:highlight w:val="none"/>
        </w:rPr>
        <w:t xml:space="preserve">    （2）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pPr>
        <w:pStyle w:val="44"/>
        <w:ind w:firstLine="210"/>
        <w:rPr>
          <w:color w:val="auto"/>
          <w:sz w:val="21"/>
          <w:szCs w:val="21"/>
          <w:highlight w:val="none"/>
        </w:rPr>
      </w:pPr>
      <w:r>
        <w:rPr>
          <w:rFonts w:hint="eastAsia"/>
          <w:color w:val="auto"/>
          <w:sz w:val="21"/>
          <w:szCs w:val="21"/>
          <w:highlight w:val="none"/>
        </w:rPr>
        <w:t xml:space="preserve">    5. 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pStyle w:val="44"/>
        <w:ind w:firstLine="210"/>
        <w:rPr>
          <w:color w:val="auto"/>
          <w:sz w:val="21"/>
          <w:szCs w:val="21"/>
          <w:highlight w:val="none"/>
        </w:rPr>
      </w:pPr>
      <w:r>
        <w:rPr>
          <w:rFonts w:hint="eastAsia"/>
          <w:color w:val="auto"/>
          <w:sz w:val="21"/>
          <w:szCs w:val="21"/>
          <w:highlight w:val="none"/>
        </w:rPr>
        <w:t xml:space="preserve">    6. 本合同有效期为甲乙双签署之日起至该工程项目竣工验收后止。</w:t>
      </w:r>
    </w:p>
    <w:p>
      <w:pPr>
        <w:pStyle w:val="44"/>
        <w:ind w:firstLine="210"/>
        <w:rPr>
          <w:color w:val="auto"/>
          <w:sz w:val="21"/>
          <w:szCs w:val="21"/>
          <w:highlight w:val="none"/>
        </w:rPr>
      </w:pPr>
      <w:r>
        <w:rPr>
          <w:rFonts w:hint="eastAsia"/>
          <w:color w:val="auto"/>
          <w:sz w:val="21"/>
          <w:szCs w:val="21"/>
          <w:highlight w:val="none"/>
        </w:rPr>
        <w:t xml:space="preserve">    7. 本合同作为</w:t>
      </w:r>
      <w:r>
        <w:rPr>
          <w:rFonts w:hint="eastAsia"/>
          <w:color w:val="auto"/>
          <w:sz w:val="21"/>
          <w:szCs w:val="21"/>
          <w:highlight w:val="none"/>
          <w:lang w:eastAsia="zh-CN"/>
        </w:rPr>
        <w:t>乔贤镇绿浪村绿浪庄、塘面庄不稳定斜坡治理工程</w:t>
      </w:r>
      <w:r>
        <w:rPr>
          <w:rFonts w:hint="eastAsia"/>
          <w:color w:val="auto"/>
          <w:sz w:val="21"/>
          <w:szCs w:val="21"/>
          <w:highlight w:val="none"/>
        </w:rPr>
        <w:t>工程施工合同的附件，与工程施工合同具有同等的法律效力，经合同双方签署立即生效。</w:t>
      </w:r>
    </w:p>
    <w:p>
      <w:pPr>
        <w:pStyle w:val="44"/>
        <w:ind w:firstLine="210"/>
        <w:rPr>
          <w:color w:val="auto"/>
          <w:sz w:val="21"/>
          <w:szCs w:val="21"/>
          <w:highlight w:val="none"/>
        </w:rPr>
      </w:pPr>
      <w:r>
        <w:rPr>
          <w:rFonts w:hint="eastAsia"/>
          <w:color w:val="auto"/>
          <w:sz w:val="21"/>
          <w:szCs w:val="21"/>
          <w:highlight w:val="none"/>
        </w:rPr>
        <w:t xml:space="preserve">    8. 本合同一式四份，由甲乙双方各执一份，送交甲乙双方的监督单位各一份。</w:t>
      </w:r>
    </w:p>
    <w:p>
      <w:pPr>
        <w:pStyle w:val="44"/>
        <w:ind w:firstLine="210"/>
        <w:rPr>
          <w:color w:val="auto"/>
          <w:sz w:val="21"/>
          <w:szCs w:val="21"/>
          <w:highlight w:val="none"/>
        </w:rPr>
      </w:pPr>
    </w:p>
    <w:p>
      <w:pPr>
        <w:pStyle w:val="44"/>
        <w:ind w:firstLine="210"/>
        <w:rPr>
          <w:color w:val="auto"/>
          <w:sz w:val="21"/>
          <w:szCs w:val="21"/>
          <w:highlight w:val="none"/>
        </w:rPr>
      </w:pPr>
      <w:r>
        <w:rPr>
          <w:rFonts w:hint="eastAsia"/>
          <w:color w:val="auto"/>
          <w:sz w:val="21"/>
          <w:szCs w:val="21"/>
          <w:highlight w:val="none"/>
        </w:rPr>
        <w:t>甲     方：（盖章）                       乙   方：（盖章）</w:t>
      </w:r>
    </w:p>
    <w:p>
      <w:pPr>
        <w:pStyle w:val="44"/>
        <w:ind w:firstLine="210"/>
        <w:rPr>
          <w:color w:val="auto"/>
          <w:sz w:val="21"/>
          <w:szCs w:val="21"/>
          <w:highlight w:val="none"/>
        </w:rPr>
      </w:pPr>
      <w:r>
        <w:rPr>
          <w:rFonts w:hint="eastAsia"/>
          <w:color w:val="auto"/>
          <w:sz w:val="21"/>
          <w:szCs w:val="21"/>
          <w:highlight w:val="none"/>
        </w:rPr>
        <w:t>法定代表人                                法定代表人</w:t>
      </w:r>
    </w:p>
    <w:p>
      <w:pPr>
        <w:pStyle w:val="44"/>
        <w:ind w:firstLine="210"/>
        <w:rPr>
          <w:color w:val="auto"/>
          <w:sz w:val="21"/>
          <w:szCs w:val="21"/>
          <w:highlight w:val="none"/>
        </w:rPr>
      </w:pPr>
      <w:r>
        <w:rPr>
          <w:rFonts w:hint="eastAsia"/>
          <w:color w:val="auto"/>
          <w:sz w:val="21"/>
          <w:szCs w:val="21"/>
          <w:highlight w:val="none"/>
        </w:rPr>
        <w:t xml:space="preserve">（或）其授权的代理人：  （职务）          （或）其授权的代理人：    （职务）   </w:t>
      </w:r>
    </w:p>
    <w:p>
      <w:pPr>
        <w:pStyle w:val="44"/>
        <w:ind w:firstLine="210"/>
        <w:rPr>
          <w:color w:val="auto"/>
          <w:sz w:val="21"/>
          <w:szCs w:val="21"/>
          <w:highlight w:val="none"/>
        </w:rPr>
      </w:pPr>
      <w:r>
        <w:rPr>
          <w:rFonts w:hint="eastAsia"/>
          <w:color w:val="auto"/>
          <w:sz w:val="21"/>
          <w:szCs w:val="21"/>
          <w:highlight w:val="none"/>
        </w:rPr>
        <w:t xml:space="preserve">                         （签字）                                 （签字）   </w:t>
      </w:r>
    </w:p>
    <w:p>
      <w:pPr>
        <w:pStyle w:val="44"/>
        <w:ind w:firstLine="210"/>
        <w:rPr>
          <w:color w:val="auto"/>
          <w:sz w:val="21"/>
          <w:szCs w:val="21"/>
          <w:highlight w:val="none"/>
        </w:rPr>
      </w:pPr>
      <w:r>
        <w:rPr>
          <w:rFonts w:hint="eastAsia"/>
          <w:color w:val="auto"/>
          <w:sz w:val="21"/>
          <w:szCs w:val="21"/>
          <w:highlight w:val="none"/>
        </w:rPr>
        <w:t>地     址：                                   地     址：</w:t>
      </w:r>
    </w:p>
    <w:p>
      <w:pPr>
        <w:pStyle w:val="44"/>
        <w:ind w:firstLine="210"/>
        <w:rPr>
          <w:color w:val="auto"/>
          <w:sz w:val="21"/>
          <w:szCs w:val="21"/>
          <w:highlight w:val="none"/>
        </w:rPr>
      </w:pPr>
      <w:r>
        <w:rPr>
          <w:rFonts w:hint="eastAsia"/>
          <w:color w:val="auto"/>
          <w:sz w:val="21"/>
          <w:szCs w:val="21"/>
          <w:highlight w:val="none"/>
        </w:rPr>
        <w:t>电     话：                                   电     话：</w:t>
      </w:r>
    </w:p>
    <w:p>
      <w:pPr>
        <w:pStyle w:val="44"/>
        <w:ind w:firstLine="210"/>
        <w:rPr>
          <w:color w:val="auto"/>
          <w:sz w:val="21"/>
          <w:szCs w:val="21"/>
          <w:highlight w:val="none"/>
        </w:rPr>
      </w:pPr>
      <w:r>
        <w:rPr>
          <w:rFonts w:hint="eastAsia"/>
          <w:color w:val="auto"/>
          <w:sz w:val="21"/>
          <w:szCs w:val="21"/>
          <w:highlight w:val="none"/>
        </w:rPr>
        <w:t>日     期：                                   日     期：</w:t>
      </w:r>
    </w:p>
    <w:p>
      <w:pPr>
        <w:pStyle w:val="44"/>
        <w:ind w:firstLine="210"/>
        <w:rPr>
          <w:color w:val="auto"/>
          <w:sz w:val="21"/>
          <w:szCs w:val="21"/>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r>
        <w:rPr>
          <w:rFonts w:hint="eastAsia"/>
          <w:color w:val="auto"/>
          <w:highlight w:val="none"/>
        </w:rPr>
        <w:t>附件5：</w:t>
      </w:r>
    </w:p>
    <w:p>
      <w:pPr>
        <w:pStyle w:val="44"/>
        <w:ind w:firstLine="240"/>
        <w:jc w:val="center"/>
        <w:rPr>
          <w:color w:val="auto"/>
          <w:highlight w:val="none"/>
        </w:rPr>
      </w:pPr>
      <w:r>
        <w:rPr>
          <w:rFonts w:hint="eastAsia"/>
          <w:color w:val="auto"/>
          <w:highlight w:val="none"/>
        </w:rPr>
        <w:t>安全生产合同</w:t>
      </w:r>
    </w:p>
    <w:p>
      <w:pPr>
        <w:pStyle w:val="44"/>
        <w:ind w:firstLine="240"/>
        <w:rPr>
          <w:color w:val="auto"/>
          <w:highlight w:val="none"/>
        </w:rPr>
      </w:pPr>
    </w:p>
    <w:p>
      <w:pPr>
        <w:pStyle w:val="44"/>
        <w:ind w:firstLine="240"/>
        <w:jc w:val="left"/>
        <w:rPr>
          <w:color w:val="auto"/>
          <w:sz w:val="21"/>
          <w:szCs w:val="21"/>
          <w:highlight w:val="none"/>
          <w:u w:val="single"/>
        </w:rPr>
      </w:pPr>
      <w:r>
        <w:rPr>
          <w:rFonts w:hint="eastAsia"/>
          <w:color w:val="auto"/>
          <w:highlight w:val="none"/>
        </w:rPr>
        <w:t xml:space="preserve">  </w:t>
      </w:r>
      <w:r>
        <w:rPr>
          <w:rFonts w:hint="eastAsia"/>
          <w:color w:val="auto"/>
          <w:sz w:val="21"/>
          <w:szCs w:val="21"/>
          <w:highlight w:val="none"/>
        </w:rPr>
        <w:t>为在</w:t>
      </w:r>
      <w:r>
        <w:rPr>
          <w:rFonts w:hint="eastAsia"/>
          <w:color w:val="auto"/>
          <w:sz w:val="21"/>
          <w:szCs w:val="21"/>
          <w:highlight w:val="none"/>
          <w:u w:val="single"/>
        </w:rPr>
        <w:t xml:space="preserve">         </w:t>
      </w:r>
      <w:r>
        <w:rPr>
          <w:rFonts w:hint="eastAsia"/>
          <w:color w:val="auto"/>
          <w:sz w:val="21"/>
          <w:szCs w:val="21"/>
          <w:highlight w:val="none"/>
        </w:rPr>
        <w:t>项目施工合同的实施过程中创造安全、高效的施工环境，切实搞好本项目的安全管理工作，本项目业主</w:t>
      </w:r>
      <w:r>
        <w:rPr>
          <w:rFonts w:hint="eastAsia"/>
          <w:color w:val="auto"/>
          <w:sz w:val="21"/>
          <w:szCs w:val="21"/>
          <w:highlight w:val="none"/>
          <w:lang w:eastAsia="zh-CN"/>
        </w:rPr>
        <w:t>上林县乔贤镇人民政府</w:t>
      </w:r>
      <w:r>
        <w:rPr>
          <w:rFonts w:hint="eastAsia"/>
          <w:color w:val="auto"/>
          <w:sz w:val="21"/>
          <w:szCs w:val="21"/>
          <w:highlight w:val="none"/>
        </w:rPr>
        <w:t>（以下简称“甲方”）与承包人</w:t>
      </w:r>
      <w:r>
        <w:rPr>
          <w:rFonts w:hint="eastAsia"/>
          <w:color w:val="auto"/>
          <w:sz w:val="21"/>
          <w:szCs w:val="21"/>
          <w:highlight w:val="none"/>
          <w:u w:val="single"/>
        </w:rPr>
        <w:t xml:space="preserve">   </w:t>
      </w:r>
    </w:p>
    <w:p>
      <w:pPr>
        <w:pStyle w:val="44"/>
        <w:ind w:firstLine="210"/>
        <w:jc w:val="left"/>
        <w:rPr>
          <w:color w:val="auto"/>
          <w:sz w:val="21"/>
          <w:szCs w:val="21"/>
          <w:highlight w:val="none"/>
        </w:rPr>
      </w:pPr>
      <w:r>
        <w:rPr>
          <w:rFonts w:hint="eastAsia"/>
          <w:color w:val="auto"/>
          <w:sz w:val="21"/>
          <w:szCs w:val="21"/>
          <w:highlight w:val="none"/>
          <w:u w:val="single"/>
        </w:rPr>
        <w:t xml:space="preserve">              </w:t>
      </w:r>
      <w:r>
        <w:rPr>
          <w:rFonts w:hint="eastAsia"/>
          <w:color w:val="auto"/>
          <w:sz w:val="21"/>
          <w:szCs w:val="21"/>
          <w:highlight w:val="none"/>
        </w:rPr>
        <w:t>（以下简称“乙方”）特此签订安全生产合同：</w:t>
      </w:r>
    </w:p>
    <w:p>
      <w:pPr>
        <w:pStyle w:val="44"/>
        <w:ind w:firstLine="210"/>
        <w:rPr>
          <w:color w:val="auto"/>
          <w:sz w:val="21"/>
          <w:szCs w:val="21"/>
          <w:highlight w:val="none"/>
        </w:rPr>
      </w:pPr>
      <w:r>
        <w:rPr>
          <w:rFonts w:hint="eastAsia"/>
          <w:color w:val="auto"/>
          <w:sz w:val="21"/>
          <w:szCs w:val="21"/>
          <w:highlight w:val="none"/>
        </w:rPr>
        <w:t xml:space="preserve">    一、甲方职责</w:t>
      </w:r>
    </w:p>
    <w:p>
      <w:pPr>
        <w:pStyle w:val="44"/>
        <w:ind w:firstLine="210"/>
        <w:rPr>
          <w:color w:val="auto"/>
          <w:sz w:val="21"/>
          <w:szCs w:val="21"/>
          <w:highlight w:val="none"/>
        </w:rPr>
      </w:pPr>
      <w:r>
        <w:rPr>
          <w:rFonts w:hint="eastAsia"/>
          <w:color w:val="auto"/>
          <w:sz w:val="21"/>
          <w:szCs w:val="21"/>
          <w:highlight w:val="none"/>
        </w:rPr>
        <w:t xml:space="preserve">    1. 严格遵守国家有关安全生产的法律法规，认真执行工程承包合同中的有关安全要求。</w:t>
      </w:r>
    </w:p>
    <w:p>
      <w:pPr>
        <w:pStyle w:val="44"/>
        <w:ind w:firstLine="210"/>
        <w:rPr>
          <w:color w:val="auto"/>
          <w:sz w:val="21"/>
          <w:szCs w:val="21"/>
          <w:highlight w:val="none"/>
        </w:rPr>
      </w:pPr>
      <w:r>
        <w:rPr>
          <w:rFonts w:hint="eastAsia"/>
          <w:color w:val="auto"/>
          <w:sz w:val="21"/>
          <w:szCs w:val="21"/>
          <w:highlight w:val="none"/>
        </w:rPr>
        <w:t xml:space="preserve">    2. 按照“安全第一、预防为主”和坚持“管生产必须管安全”的原则进行安全生产管理，做到生产与安全工作同时计划、布置、检查、总结和评比。</w:t>
      </w:r>
    </w:p>
    <w:p>
      <w:pPr>
        <w:pStyle w:val="44"/>
        <w:ind w:firstLine="210"/>
        <w:rPr>
          <w:color w:val="auto"/>
          <w:sz w:val="21"/>
          <w:szCs w:val="21"/>
          <w:highlight w:val="none"/>
        </w:rPr>
      </w:pPr>
      <w:r>
        <w:rPr>
          <w:rFonts w:hint="eastAsia"/>
          <w:color w:val="auto"/>
          <w:sz w:val="21"/>
          <w:szCs w:val="21"/>
          <w:highlight w:val="none"/>
        </w:rPr>
        <w:t xml:space="preserve">    3. 重要的安全设施必须坚持与主体工程“三同时”的原则，即：同时设计、审批，同时施工，同时验收，投入使用。</w:t>
      </w:r>
    </w:p>
    <w:p>
      <w:pPr>
        <w:pStyle w:val="44"/>
        <w:ind w:firstLine="210"/>
        <w:rPr>
          <w:color w:val="auto"/>
          <w:sz w:val="21"/>
          <w:szCs w:val="21"/>
          <w:highlight w:val="none"/>
        </w:rPr>
      </w:pPr>
      <w:r>
        <w:rPr>
          <w:rFonts w:hint="eastAsia"/>
          <w:color w:val="auto"/>
          <w:sz w:val="21"/>
          <w:szCs w:val="21"/>
          <w:highlight w:val="none"/>
        </w:rPr>
        <w:t xml:space="preserve">    4. 定期召开安全生产调度会，及时传达中央及地方有关安全生产的精神。</w:t>
      </w:r>
    </w:p>
    <w:p>
      <w:pPr>
        <w:pStyle w:val="44"/>
        <w:ind w:firstLine="210"/>
        <w:rPr>
          <w:color w:val="auto"/>
          <w:sz w:val="21"/>
          <w:szCs w:val="21"/>
          <w:highlight w:val="none"/>
        </w:rPr>
      </w:pPr>
      <w:r>
        <w:rPr>
          <w:rFonts w:hint="eastAsia"/>
          <w:color w:val="auto"/>
          <w:sz w:val="21"/>
          <w:szCs w:val="21"/>
          <w:highlight w:val="none"/>
        </w:rPr>
        <w:t xml:space="preserve">    5. 组织对乙方施工现场安全生产检查，监督乙方及时处理发现的各种安全隐患。</w:t>
      </w:r>
    </w:p>
    <w:p>
      <w:pPr>
        <w:pStyle w:val="44"/>
        <w:ind w:firstLine="210"/>
        <w:rPr>
          <w:color w:val="auto"/>
          <w:sz w:val="21"/>
          <w:szCs w:val="21"/>
          <w:highlight w:val="none"/>
        </w:rPr>
      </w:pPr>
      <w:r>
        <w:rPr>
          <w:rFonts w:hint="eastAsia"/>
          <w:color w:val="auto"/>
          <w:sz w:val="21"/>
          <w:szCs w:val="21"/>
          <w:highlight w:val="none"/>
        </w:rPr>
        <w:t xml:space="preserve">    二、乙方职责</w:t>
      </w:r>
    </w:p>
    <w:p>
      <w:pPr>
        <w:pStyle w:val="44"/>
        <w:ind w:firstLine="210"/>
        <w:rPr>
          <w:color w:val="auto"/>
          <w:sz w:val="21"/>
          <w:szCs w:val="21"/>
          <w:highlight w:val="none"/>
        </w:rPr>
      </w:pPr>
      <w:r>
        <w:rPr>
          <w:rFonts w:hint="eastAsia"/>
          <w:color w:val="auto"/>
          <w:sz w:val="21"/>
          <w:szCs w:val="21"/>
          <w:highlight w:val="none"/>
        </w:rPr>
        <w:t xml:space="preserve">    1. 严格遵守国家有关安全生产的法律法规、交通部颁发的有关安全生产的规定，认真执行工程承包合同中的有关安全要求。</w:t>
      </w:r>
    </w:p>
    <w:p>
      <w:pPr>
        <w:pStyle w:val="44"/>
        <w:ind w:firstLine="210"/>
        <w:rPr>
          <w:color w:val="auto"/>
          <w:sz w:val="21"/>
          <w:szCs w:val="21"/>
          <w:highlight w:val="none"/>
        </w:rPr>
      </w:pPr>
      <w:r>
        <w:rPr>
          <w:rFonts w:hint="eastAsia"/>
          <w:color w:val="auto"/>
          <w:sz w:val="21"/>
          <w:szCs w:val="21"/>
          <w:highlight w:val="none"/>
        </w:rPr>
        <w:t xml:space="preserve">    2. 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pStyle w:val="44"/>
        <w:ind w:firstLine="210"/>
        <w:rPr>
          <w:color w:val="auto"/>
          <w:sz w:val="21"/>
          <w:szCs w:val="21"/>
          <w:highlight w:val="none"/>
        </w:rPr>
      </w:pPr>
      <w:r>
        <w:rPr>
          <w:rFonts w:hint="eastAsia"/>
          <w:color w:val="auto"/>
          <w:sz w:val="21"/>
          <w:szCs w:val="21"/>
          <w:highlight w:val="none"/>
        </w:rPr>
        <w:t xml:space="preserve">    3. 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pStyle w:val="44"/>
        <w:ind w:firstLine="210"/>
        <w:rPr>
          <w:color w:val="auto"/>
          <w:sz w:val="21"/>
          <w:szCs w:val="21"/>
          <w:highlight w:val="none"/>
        </w:rPr>
      </w:pPr>
      <w:r>
        <w:rPr>
          <w:rFonts w:hint="eastAsia"/>
          <w:color w:val="auto"/>
          <w:sz w:val="21"/>
          <w:szCs w:val="21"/>
          <w:highlight w:val="none"/>
        </w:rPr>
        <w:t xml:space="preserve">    4. 乙方在任何时候都应采取各种合理的预防措施，防止其员工发生任何违法、违禁、暴力或妨碍治安的行为。</w:t>
      </w:r>
    </w:p>
    <w:p>
      <w:pPr>
        <w:pStyle w:val="44"/>
        <w:ind w:firstLine="210"/>
        <w:rPr>
          <w:color w:val="auto"/>
          <w:sz w:val="21"/>
          <w:szCs w:val="21"/>
          <w:highlight w:val="none"/>
        </w:rPr>
      </w:pPr>
      <w:r>
        <w:rPr>
          <w:rFonts w:hint="eastAsia"/>
          <w:color w:val="auto"/>
          <w:sz w:val="21"/>
          <w:szCs w:val="21"/>
          <w:highlight w:val="none"/>
        </w:rPr>
        <w:t xml:space="preserve">    5. 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项目经理必须承担管理责任。</w:t>
      </w:r>
    </w:p>
    <w:p>
      <w:pPr>
        <w:pStyle w:val="44"/>
        <w:ind w:firstLine="210"/>
        <w:rPr>
          <w:color w:val="auto"/>
          <w:sz w:val="21"/>
          <w:szCs w:val="21"/>
          <w:highlight w:val="none"/>
        </w:rPr>
      </w:pPr>
      <w:r>
        <w:rPr>
          <w:rFonts w:hint="eastAsia"/>
          <w:color w:val="auto"/>
          <w:sz w:val="21"/>
          <w:szCs w:val="21"/>
          <w:highlight w:val="none"/>
        </w:rPr>
        <w:t xml:space="preserve">    6. 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pStyle w:val="44"/>
        <w:ind w:firstLine="210"/>
        <w:rPr>
          <w:color w:val="auto"/>
          <w:sz w:val="21"/>
          <w:szCs w:val="21"/>
          <w:highlight w:val="none"/>
        </w:rPr>
      </w:pPr>
      <w:r>
        <w:rPr>
          <w:rFonts w:hint="eastAsia"/>
          <w:color w:val="auto"/>
          <w:sz w:val="21"/>
          <w:szCs w:val="21"/>
          <w:highlight w:val="none"/>
        </w:rPr>
        <w:t xml:space="preserve">    7. 操作人员上岗，必须按规定穿戴防护用品。施工负责人和安全检查员应随时检查劳动防护用品的穿戴情况，不按规定穿戴防护用品的人员不得上岗。</w:t>
      </w:r>
    </w:p>
    <w:p>
      <w:pPr>
        <w:pStyle w:val="44"/>
        <w:ind w:firstLine="210"/>
        <w:rPr>
          <w:color w:val="auto"/>
          <w:sz w:val="21"/>
          <w:szCs w:val="21"/>
          <w:highlight w:val="none"/>
        </w:rPr>
      </w:pPr>
      <w:r>
        <w:rPr>
          <w:rFonts w:hint="eastAsia"/>
          <w:color w:val="auto"/>
          <w:sz w:val="21"/>
          <w:szCs w:val="21"/>
          <w:highlight w:val="none"/>
        </w:rPr>
        <w:t xml:space="preserve">    8. 所有施工机具设备和高空作业的设备均应定期检查，并有安全员的签字记录，保证其经常处于完好状态；不合格的机具、设备和劳动保护用品严禁使用。</w:t>
      </w:r>
    </w:p>
    <w:p>
      <w:pPr>
        <w:pStyle w:val="44"/>
        <w:ind w:firstLine="210"/>
        <w:rPr>
          <w:color w:val="auto"/>
          <w:sz w:val="21"/>
          <w:szCs w:val="21"/>
          <w:highlight w:val="none"/>
        </w:rPr>
      </w:pPr>
      <w:r>
        <w:rPr>
          <w:rFonts w:hint="eastAsia"/>
          <w:color w:val="auto"/>
          <w:sz w:val="21"/>
          <w:szCs w:val="21"/>
          <w:highlight w:val="none"/>
        </w:rPr>
        <w:t xml:space="preserve">    9. 施工中采用新技术、新工艺、新设备、新材料时，必须制定相应的安全技术措施，施工现场必须具有相关的安全标志牌。</w:t>
      </w:r>
    </w:p>
    <w:p>
      <w:pPr>
        <w:pStyle w:val="44"/>
        <w:ind w:firstLine="210"/>
        <w:rPr>
          <w:color w:val="auto"/>
          <w:sz w:val="21"/>
          <w:szCs w:val="21"/>
          <w:highlight w:val="none"/>
        </w:rPr>
      </w:pPr>
      <w:r>
        <w:rPr>
          <w:rFonts w:hint="eastAsia"/>
          <w:color w:val="auto"/>
          <w:sz w:val="21"/>
          <w:szCs w:val="21"/>
          <w:highlight w:val="none"/>
        </w:rPr>
        <w:t xml:space="preserve">    10. 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pStyle w:val="44"/>
        <w:ind w:firstLine="210"/>
        <w:rPr>
          <w:color w:val="auto"/>
          <w:sz w:val="21"/>
          <w:szCs w:val="21"/>
          <w:highlight w:val="none"/>
        </w:rPr>
      </w:pPr>
      <w:r>
        <w:rPr>
          <w:rFonts w:hint="eastAsia"/>
          <w:color w:val="auto"/>
          <w:sz w:val="21"/>
          <w:szCs w:val="21"/>
          <w:highlight w:val="none"/>
        </w:rPr>
        <w:t xml:space="preserve">    三、违约责任</w:t>
      </w:r>
    </w:p>
    <w:p>
      <w:pPr>
        <w:pStyle w:val="44"/>
        <w:ind w:firstLine="210"/>
        <w:rPr>
          <w:color w:val="auto"/>
          <w:sz w:val="21"/>
          <w:szCs w:val="21"/>
          <w:highlight w:val="none"/>
        </w:rPr>
      </w:pPr>
      <w:r>
        <w:rPr>
          <w:rFonts w:hint="eastAsia"/>
          <w:color w:val="auto"/>
          <w:sz w:val="21"/>
          <w:szCs w:val="21"/>
          <w:highlight w:val="none"/>
        </w:rPr>
        <w:t xml:space="preserve">    如因甲方或乙方违约造成安全事故，将依法追究责任。</w:t>
      </w:r>
    </w:p>
    <w:p>
      <w:pPr>
        <w:pStyle w:val="44"/>
        <w:ind w:firstLine="210"/>
        <w:rPr>
          <w:color w:val="auto"/>
          <w:sz w:val="21"/>
          <w:szCs w:val="21"/>
          <w:highlight w:val="none"/>
        </w:rPr>
      </w:pPr>
      <w:r>
        <w:rPr>
          <w:rFonts w:hint="eastAsia"/>
          <w:color w:val="auto"/>
          <w:sz w:val="21"/>
          <w:szCs w:val="21"/>
          <w:highlight w:val="none"/>
        </w:rPr>
        <w:t xml:space="preserve">    本合同正本一式二份，副本八份，合同双方各执正本一份，副本四份。由双方法定代表人或其授权的代理人签署与加盖公章后生效，全部工程竣工验收后失效。</w:t>
      </w:r>
    </w:p>
    <w:p>
      <w:pPr>
        <w:pStyle w:val="44"/>
        <w:ind w:firstLine="210"/>
        <w:rPr>
          <w:color w:val="auto"/>
          <w:sz w:val="21"/>
          <w:szCs w:val="21"/>
          <w:highlight w:val="none"/>
        </w:rPr>
      </w:pPr>
    </w:p>
    <w:p>
      <w:pPr>
        <w:pStyle w:val="44"/>
        <w:ind w:firstLine="210"/>
        <w:rPr>
          <w:color w:val="auto"/>
          <w:sz w:val="21"/>
          <w:szCs w:val="21"/>
          <w:highlight w:val="none"/>
        </w:rPr>
      </w:pPr>
    </w:p>
    <w:p>
      <w:pPr>
        <w:pStyle w:val="44"/>
        <w:ind w:firstLine="210"/>
        <w:rPr>
          <w:color w:val="auto"/>
          <w:sz w:val="21"/>
          <w:szCs w:val="21"/>
          <w:highlight w:val="none"/>
        </w:rPr>
      </w:pPr>
      <w:r>
        <w:rPr>
          <w:rFonts w:hint="eastAsia"/>
          <w:color w:val="auto"/>
          <w:sz w:val="21"/>
          <w:szCs w:val="21"/>
          <w:highlight w:val="none"/>
        </w:rPr>
        <w:t>甲     方：（盖章）                      乙      方：（盖章）</w:t>
      </w:r>
    </w:p>
    <w:p>
      <w:pPr>
        <w:pStyle w:val="44"/>
        <w:ind w:firstLine="210"/>
        <w:rPr>
          <w:color w:val="auto"/>
          <w:sz w:val="21"/>
          <w:szCs w:val="21"/>
          <w:highlight w:val="none"/>
        </w:rPr>
      </w:pPr>
      <w:r>
        <w:rPr>
          <w:rFonts w:hint="eastAsia"/>
          <w:color w:val="auto"/>
          <w:sz w:val="21"/>
          <w:szCs w:val="21"/>
          <w:highlight w:val="none"/>
        </w:rPr>
        <w:t>法定代表人                              法定代表人</w:t>
      </w:r>
    </w:p>
    <w:p>
      <w:pPr>
        <w:pStyle w:val="44"/>
        <w:ind w:firstLine="210"/>
        <w:rPr>
          <w:color w:val="auto"/>
          <w:sz w:val="21"/>
          <w:szCs w:val="21"/>
          <w:highlight w:val="none"/>
        </w:rPr>
      </w:pPr>
      <w:r>
        <w:rPr>
          <w:rFonts w:hint="eastAsia"/>
          <w:color w:val="auto"/>
          <w:sz w:val="21"/>
          <w:szCs w:val="21"/>
          <w:highlight w:val="none"/>
        </w:rPr>
        <w:t xml:space="preserve">（或）其授权的代理人：  （职务）        （或）其授权的代理人：      （职务）   </w:t>
      </w:r>
    </w:p>
    <w:p>
      <w:pPr>
        <w:pStyle w:val="44"/>
        <w:ind w:firstLine="210"/>
        <w:rPr>
          <w:color w:val="auto"/>
          <w:sz w:val="21"/>
          <w:szCs w:val="21"/>
          <w:highlight w:val="none"/>
        </w:rPr>
      </w:pPr>
      <w:r>
        <w:rPr>
          <w:rFonts w:hint="eastAsia"/>
          <w:color w:val="auto"/>
          <w:sz w:val="21"/>
          <w:szCs w:val="21"/>
          <w:highlight w:val="none"/>
        </w:rPr>
        <w:t xml:space="preserve">签字）                                             （签字）   </w:t>
      </w:r>
    </w:p>
    <w:p>
      <w:pPr>
        <w:pStyle w:val="44"/>
        <w:ind w:firstLine="210"/>
        <w:rPr>
          <w:color w:val="auto"/>
          <w:sz w:val="21"/>
          <w:szCs w:val="21"/>
          <w:highlight w:val="none"/>
        </w:rPr>
      </w:pPr>
      <w:r>
        <w:rPr>
          <w:rFonts w:hint="eastAsia"/>
          <w:color w:val="auto"/>
          <w:sz w:val="21"/>
          <w:szCs w:val="21"/>
          <w:highlight w:val="none"/>
        </w:rPr>
        <w:t>地     址：                                    地     址：</w:t>
      </w:r>
    </w:p>
    <w:p>
      <w:pPr>
        <w:pStyle w:val="44"/>
        <w:ind w:firstLine="210"/>
        <w:rPr>
          <w:color w:val="auto"/>
          <w:sz w:val="21"/>
          <w:szCs w:val="21"/>
          <w:highlight w:val="none"/>
        </w:rPr>
      </w:pPr>
      <w:r>
        <w:rPr>
          <w:rFonts w:hint="eastAsia"/>
          <w:color w:val="auto"/>
          <w:sz w:val="21"/>
          <w:szCs w:val="21"/>
          <w:highlight w:val="none"/>
        </w:rPr>
        <w:t>电     话：                                    电     话：</w:t>
      </w:r>
    </w:p>
    <w:p>
      <w:pPr>
        <w:pStyle w:val="44"/>
        <w:ind w:firstLine="210"/>
        <w:rPr>
          <w:color w:val="auto"/>
          <w:sz w:val="21"/>
          <w:szCs w:val="21"/>
          <w:highlight w:val="none"/>
        </w:rPr>
      </w:pPr>
      <w:r>
        <w:rPr>
          <w:rFonts w:hint="eastAsia"/>
          <w:color w:val="auto"/>
          <w:sz w:val="21"/>
          <w:szCs w:val="21"/>
          <w:highlight w:val="none"/>
        </w:rPr>
        <w:t>日     期：                                    日     期：</w:t>
      </w:r>
    </w:p>
    <w:p>
      <w:pPr>
        <w:pStyle w:val="44"/>
        <w:ind w:firstLine="240"/>
        <w:rPr>
          <w:color w:val="auto"/>
          <w:highlight w:val="none"/>
        </w:rPr>
      </w:pPr>
    </w:p>
    <w:p>
      <w:pPr>
        <w:pStyle w:val="3"/>
        <w:ind w:left="3402"/>
        <w:jc w:val="left"/>
        <w:rPr>
          <w:rFonts w:ascii="宋体" w:hAnsi="宋体"/>
          <w:color w:val="auto"/>
          <w:kern w:val="0"/>
          <w:sz w:val="36"/>
          <w:highlight w:val="none"/>
        </w:rPr>
      </w:pPr>
    </w:p>
    <w:p>
      <w:pPr>
        <w:pStyle w:val="3"/>
        <w:ind w:left="3402"/>
        <w:jc w:val="left"/>
        <w:rPr>
          <w:rFonts w:ascii="宋体" w:hAnsi="宋体"/>
          <w:color w:val="auto"/>
          <w:kern w:val="0"/>
          <w:sz w:val="36"/>
          <w:highlight w:val="none"/>
        </w:rPr>
      </w:pPr>
    </w:p>
    <w:p>
      <w:pPr>
        <w:pStyle w:val="3"/>
        <w:ind w:left="3402"/>
        <w:jc w:val="left"/>
        <w:rPr>
          <w:rFonts w:ascii="宋体" w:hAnsi="宋体"/>
          <w:color w:val="auto"/>
          <w:kern w:val="0"/>
          <w:sz w:val="36"/>
          <w:highlight w:val="none"/>
        </w:rPr>
      </w:pPr>
    </w:p>
    <w:p>
      <w:pPr>
        <w:pStyle w:val="3"/>
        <w:ind w:left="3402"/>
        <w:jc w:val="left"/>
        <w:rPr>
          <w:rFonts w:ascii="宋体" w:hAnsi="宋体"/>
          <w:color w:val="auto"/>
          <w:kern w:val="0"/>
          <w:sz w:val="36"/>
          <w:highlight w:val="none"/>
        </w:rPr>
      </w:pPr>
    </w:p>
    <w:p>
      <w:pPr>
        <w:rPr>
          <w:rFonts w:ascii="宋体" w:hAnsi="宋体"/>
          <w:color w:val="auto"/>
          <w:highlight w:val="none"/>
        </w:rPr>
      </w:pPr>
    </w:p>
    <w:p>
      <w:pPr>
        <w:pStyle w:val="44"/>
        <w:ind w:firstLine="240"/>
        <w:rPr>
          <w:color w:val="auto"/>
          <w:highlight w:val="none"/>
        </w:rPr>
      </w:pPr>
    </w:p>
    <w:p>
      <w:pPr>
        <w:pStyle w:val="3"/>
        <w:ind w:left="3402"/>
        <w:jc w:val="left"/>
        <w:rPr>
          <w:rFonts w:ascii="宋体" w:hAnsi="宋体"/>
          <w:color w:val="auto"/>
          <w:kern w:val="0"/>
          <w:sz w:val="36"/>
          <w:highlight w:val="none"/>
        </w:rPr>
      </w:pPr>
      <w:bookmarkStart w:id="217" w:name="_Toc11166866"/>
      <w:r>
        <w:rPr>
          <w:rFonts w:hint="eastAsia" w:ascii="宋体" w:hAnsi="宋体"/>
          <w:color w:val="auto"/>
          <w:kern w:val="0"/>
          <w:sz w:val="36"/>
          <w:highlight w:val="none"/>
        </w:rPr>
        <w:t>第五章</w:t>
      </w:r>
      <w:r>
        <w:rPr>
          <w:rFonts w:ascii="宋体" w:hAnsi="宋体"/>
          <w:color w:val="auto"/>
          <w:kern w:val="0"/>
          <w:sz w:val="36"/>
          <w:highlight w:val="none"/>
        </w:rPr>
        <w:t xml:space="preserve">  </w:t>
      </w:r>
      <w:bookmarkEnd w:id="215"/>
      <w:r>
        <w:rPr>
          <w:rFonts w:hint="eastAsia" w:ascii="宋体" w:hAnsi="宋体"/>
          <w:color w:val="auto"/>
          <w:kern w:val="0"/>
          <w:sz w:val="36"/>
          <w:highlight w:val="none"/>
        </w:rPr>
        <w:t>工程</w:t>
      </w:r>
      <w:bookmarkEnd w:id="216"/>
      <w:r>
        <w:rPr>
          <w:rFonts w:hint="eastAsia" w:ascii="宋体" w:hAnsi="宋体"/>
          <w:color w:val="auto"/>
          <w:kern w:val="0"/>
          <w:sz w:val="36"/>
          <w:highlight w:val="none"/>
        </w:rPr>
        <w:t>量清单</w:t>
      </w:r>
      <w:bookmarkEnd w:id="217"/>
    </w:p>
    <w:p>
      <w:pPr>
        <w:spacing w:line="360" w:lineRule="auto"/>
        <w:rPr>
          <w:rFonts w:ascii="宋体" w:hAnsi="宋体"/>
          <w:color w:val="auto"/>
          <w:sz w:val="24"/>
          <w:szCs w:val="24"/>
          <w:highlight w:val="none"/>
        </w:rPr>
      </w:pPr>
      <w:r>
        <w:rPr>
          <w:rFonts w:hint="eastAsia" w:ascii="宋体" w:hAnsi="宋体"/>
          <w:color w:val="auto"/>
          <w:sz w:val="24"/>
          <w:szCs w:val="24"/>
          <w:highlight w:val="none"/>
        </w:rPr>
        <w:t>1、工程量清单应与投标须知、合同协议条款、合同的通用条款、合同专用条款、技术规范及图纸等文件一起结合使用。</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2、工程量清单中所列工程量系发包人按照现有图纸及有关资料依据建设行政主管部门所颁布的计量规则计算的，它是招标文件的组成部分，作为投标报价的共同基础。</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3、工程量清单中各分项工程的综合单价为本工程包干单价，不管投标人今后施工方案如何改变及工程量实际发生多少，均按包干单价执行。</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4、对工程和材料的一般指示或说明已写于合同文件、图纸和技术规范内。给工程量清单各细目标价前，须参阅合同文件和技术规范的有关部分。</w:t>
      </w:r>
    </w:p>
    <w:p>
      <w:pPr>
        <w:pStyle w:val="263"/>
        <w:spacing w:before="0" w:after="0" w:line="360" w:lineRule="auto"/>
        <w:jc w:val="left"/>
        <w:rPr>
          <w:rFonts w:ascii="宋体" w:hAnsi="宋体" w:eastAsia="宋体" w:cs="宋体"/>
          <w:color w:val="auto"/>
          <w:kern w:val="2"/>
          <w:sz w:val="24"/>
          <w:szCs w:val="20"/>
          <w:highlight w:val="none"/>
          <w:lang w:eastAsia="zh-CN"/>
        </w:rPr>
      </w:pPr>
      <w:r>
        <w:rPr>
          <w:rFonts w:ascii="宋体" w:hAnsi="宋体" w:eastAsia="宋体" w:cs="宋体"/>
          <w:color w:val="auto"/>
          <w:kern w:val="2"/>
          <w:sz w:val="24"/>
          <w:szCs w:val="20"/>
          <w:highlight w:val="none"/>
          <w:lang w:eastAsia="zh-CN"/>
        </w:rPr>
        <w:t>5、正本均须提供原件且按格式要求盖章并签字，否则投标无效。</w:t>
      </w:r>
    </w:p>
    <w:p>
      <w:pPr>
        <w:pStyle w:val="263"/>
        <w:spacing w:before="0" w:after="0" w:line="360" w:lineRule="auto"/>
        <w:jc w:val="left"/>
        <w:rPr>
          <w:rFonts w:ascii="宋体" w:hAnsi="宋体" w:eastAsia="宋体" w:cs="宋体"/>
          <w:color w:val="auto"/>
          <w:kern w:val="2"/>
          <w:sz w:val="24"/>
          <w:szCs w:val="20"/>
          <w:highlight w:val="none"/>
          <w:lang w:eastAsia="zh-CN"/>
        </w:rPr>
      </w:pPr>
      <w:r>
        <w:rPr>
          <w:rFonts w:ascii="宋体" w:hAnsi="宋体" w:eastAsia="宋体" w:cs="宋体"/>
          <w:color w:val="auto"/>
          <w:kern w:val="2"/>
          <w:sz w:val="24"/>
          <w:szCs w:val="20"/>
          <w:highlight w:val="none"/>
          <w:lang w:eastAsia="zh-CN"/>
        </w:rPr>
        <w:t>6、所有报价应以人民币表示。</w:t>
      </w:r>
    </w:p>
    <w:p>
      <w:pPr>
        <w:pStyle w:val="263"/>
        <w:spacing w:before="0" w:after="0" w:line="360" w:lineRule="auto"/>
        <w:jc w:val="left"/>
        <w:rPr>
          <w:rFonts w:ascii="宋体" w:hAnsi="宋体" w:eastAsia="宋体"/>
          <w:color w:val="auto"/>
          <w:highlight w:val="none"/>
          <w:lang w:eastAsia="zh-CN"/>
        </w:rPr>
        <w:sectPr>
          <w:headerReference r:id="rId4" w:type="default"/>
          <w:footerReference r:id="rId5" w:type="default"/>
          <w:footerReference r:id="rId6" w:type="even"/>
          <w:pgSz w:w="11906" w:h="16838"/>
          <w:pgMar w:top="1134" w:right="1418" w:bottom="1134" w:left="1418" w:header="567" w:footer="680" w:gutter="0"/>
          <w:cols w:space="720" w:num="1"/>
          <w:docGrid w:type="lines" w:linePitch="312" w:charSpace="0"/>
        </w:sectPr>
      </w:pPr>
      <w:r>
        <w:rPr>
          <w:rFonts w:ascii="宋体" w:hAnsi="宋体" w:eastAsia="宋体" w:cs="宋体"/>
          <w:color w:val="auto"/>
          <w:kern w:val="2"/>
          <w:sz w:val="24"/>
          <w:szCs w:val="20"/>
          <w:highlight w:val="none"/>
          <w:lang w:eastAsia="zh-CN"/>
        </w:rPr>
        <w:t>7、</w:t>
      </w:r>
      <w:r>
        <w:rPr>
          <w:rFonts w:hint="eastAsia" w:ascii="宋体" w:hAnsi="宋体" w:eastAsia="宋体"/>
          <w:color w:val="auto"/>
          <w:sz w:val="24"/>
          <w:highlight w:val="none"/>
          <w:lang w:eastAsia="zh-CN"/>
        </w:rPr>
        <w:t>潜在投标人登录南宁市公共资源交易平台，网上下载</w:t>
      </w:r>
      <w:r>
        <w:rPr>
          <w:rFonts w:hint="eastAsia" w:ascii="宋体" w:hAnsi="宋体" w:eastAsia="宋体" w:cs="宋体"/>
          <w:color w:val="auto"/>
          <w:highlight w:val="none"/>
          <w:lang w:eastAsia="zh-CN"/>
        </w:rPr>
        <w:t>工程量清单</w:t>
      </w:r>
      <w:r>
        <w:rPr>
          <w:rFonts w:hint="eastAsia" w:ascii="宋体" w:hAnsi="宋体" w:eastAsia="宋体"/>
          <w:color w:val="auto"/>
          <w:sz w:val="24"/>
          <w:highlight w:val="none"/>
          <w:lang w:eastAsia="zh-CN"/>
        </w:rPr>
        <w:t>。</w:t>
      </w:r>
    </w:p>
    <w:p>
      <w:pPr>
        <w:rPr>
          <w:rFonts w:ascii="宋体" w:hAnsi="宋体"/>
          <w:color w:val="auto"/>
          <w:highlight w:val="none"/>
        </w:rPr>
      </w:pPr>
      <w:r>
        <w:rPr>
          <w:rFonts w:hint="eastAsia" w:ascii="宋体" w:hAnsi="宋体"/>
          <w:color w:val="auto"/>
          <w:highlight w:val="none"/>
        </w:rPr>
        <w:t xml:space="preserve"> </w:t>
      </w:r>
    </w:p>
    <w:p>
      <w:pPr>
        <w:pStyle w:val="44"/>
        <w:ind w:firstLine="240"/>
        <w:rPr>
          <w:color w:val="auto"/>
          <w:highlight w:val="none"/>
        </w:rPr>
      </w:pPr>
    </w:p>
    <w:p>
      <w:pPr>
        <w:pStyle w:val="3"/>
        <w:ind w:left="3402"/>
        <w:jc w:val="left"/>
        <w:rPr>
          <w:rFonts w:ascii="宋体" w:hAnsi="宋体"/>
          <w:color w:val="auto"/>
          <w:sz w:val="36"/>
          <w:highlight w:val="none"/>
        </w:rPr>
      </w:pPr>
      <w:bookmarkStart w:id="218" w:name="_Toc11166867"/>
      <w:r>
        <w:rPr>
          <w:rFonts w:hint="eastAsia" w:ascii="宋体" w:hAnsi="宋体"/>
          <w:color w:val="auto"/>
          <w:sz w:val="36"/>
          <w:highlight w:val="none"/>
        </w:rPr>
        <w:t>第六章  图  纸</w:t>
      </w:r>
      <w:bookmarkEnd w:id="218"/>
    </w:p>
    <w:p>
      <w:pPr>
        <w:spacing w:line="480" w:lineRule="exact"/>
        <w:ind w:right="69" w:rightChars="33" w:firstLine="480" w:firstLineChars="200"/>
        <w:jc w:val="center"/>
        <w:rPr>
          <w:rFonts w:ascii="宋体" w:hAnsi="宋体"/>
          <w:color w:val="auto"/>
          <w:kern w:val="0"/>
          <w:highlight w:val="none"/>
        </w:rPr>
      </w:pPr>
      <w:r>
        <w:rPr>
          <w:rFonts w:hint="eastAsia" w:ascii="宋体" w:hAnsi="宋体"/>
          <w:color w:val="auto"/>
          <w:sz w:val="24"/>
          <w:highlight w:val="none"/>
        </w:rPr>
        <w:t>登录南宁市公共资源交易平台，网上下载图纸。</w:t>
      </w:r>
    </w:p>
    <w:p>
      <w:pPr>
        <w:spacing w:line="480" w:lineRule="exact"/>
        <w:ind w:right="69" w:rightChars="33" w:firstLine="420" w:firstLineChars="200"/>
        <w:rPr>
          <w:rFonts w:ascii="宋体" w:hAnsi="宋体"/>
          <w:color w:val="auto"/>
          <w:kern w:val="0"/>
          <w:highlight w:val="none"/>
        </w:rPr>
      </w:pPr>
    </w:p>
    <w:p>
      <w:pPr>
        <w:spacing w:line="480" w:lineRule="exact"/>
        <w:ind w:right="69" w:rightChars="33" w:firstLine="420" w:firstLineChars="200"/>
        <w:rPr>
          <w:rFonts w:ascii="宋体" w:hAnsi="宋体"/>
          <w:color w:val="auto"/>
          <w:kern w:val="0"/>
          <w:highlight w:val="none"/>
        </w:rPr>
      </w:pPr>
    </w:p>
    <w:p>
      <w:pPr>
        <w:pStyle w:val="3"/>
        <w:ind w:left="3402"/>
        <w:jc w:val="left"/>
        <w:rPr>
          <w:rFonts w:ascii="宋体" w:hAnsi="宋体"/>
          <w:color w:val="auto"/>
          <w:sz w:val="36"/>
          <w:highlight w:val="none"/>
        </w:rPr>
      </w:pPr>
      <w:bookmarkStart w:id="219" w:name="_Toc74156277"/>
      <w:bookmarkStart w:id="220" w:name="_Toc798456"/>
      <w:bookmarkStart w:id="221" w:name="_Toc11166868"/>
      <w:r>
        <w:rPr>
          <w:rFonts w:hint="eastAsia" w:ascii="宋体" w:hAnsi="宋体"/>
          <w:color w:val="auto"/>
          <w:sz w:val="36"/>
          <w:highlight w:val="none"/>
        </w:rPr>
        <w:t xml:space="preserve">第七章  </w:t>
      </w:r>
      <w:bookmarkEnd w:id="219"/>
      <w:bookmarkEnd w:id="220"/>
      <w:r>
        <w:rPr>
          <w:rFonts w:hint="eastAsia" w:ascii="宋体" w:hAnsi="宋体"/>
          <w:color w:val="auto"/>
          <w:sz w:val="36"/>
          <w:highlight w:val="none"/>
        </w:rPr>
        <w:t>技术标准和要求</w:t>
      </w:r>
      <w:bookmarkEnd w:id="221"/>
    </w:p>
    <w:p>
      <w:pPr>
        <w:ind w:right="69" w:rightChars="33"/>
        <w:jc w:val="center"/>
        <w:rPr>
          <w:rFonts w:ascii="宋体" w:hAnsi="宋体"/>
          <w:color w:val="auto"/>
          <w:sz w:val="24"/>
          <w:highlight w:val="none"/>
        </w:rPr>
      </w:pPr>
      <w:r>
        <w:rPr>
          <w:rFonts w:hint="eastAsia" w:ascii="宋体" w:hAnsi="宋体"/>
          <w:color w:val="auto"/>
          <w:sz w:val="24"/>
          <w:highlight w:val="none"/>
        </w:rPr>
        <w:t>按现行有关的工程建设标准、技术规范执行。</w:t>
      </w: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spacing w:after="156" w:afterLines="50"/>
        <w:jc w:val="center"/>
        <w:outlineLvl w:val="0"/>
        <w:rPr>
          <w:rFonts w:ascii="宋体" w:hAnsi="宋体" w:cs="宋体"/>
          <w:b/>
          <w:bCs/>
          <w:color w:val="auto"/>
          <w:kern w:val="0"/>
          <w:sz w:val="48"/>
          <w:szCs w:val="48"/>
          <w:highlight w:val="none"/>
        </w:rPr>
      </w:pPr>
      <w:bookmarkStart w:id="222" w:name="_Toc497205808"/>
      <w:bookmarkStart w:id="223" w:name="_Toc11166869"/>
      <w:r>
        <w:rPr>
          <w:rFonts w:hint="eastAsia" w:ascii="宋体" w:hAnsi="宋体" w:cs="宋体"/>
          <w:b/>
          <w:bCs/>
          <w:color w:val="auto"/>
          <w:sz w:val="48"/>
          <w:szCs w:val="48"/>
          <w:highlight w:val="none"/>
        </w:rPr>
        <w:t>第八章  投标文件格式</w:t>
      </w:r>
      <w:bookmarkEnd w:id="186"/>
      <w:bookmarkEnd w:id="222"/>
      <w:bookmarkEnd w:id="223"/>
    </w:p>
    <w:p>
      <w:pPr>
        <w:adjustRightInd w:val="0"/>
        <w:snapToGrid w:val="0"/>
        <w:spacing w:line="440" w:lineRule="exact"/>
        <w:ind w:left="7224" w:leftChars="3440" w:firstLine="6660" w:firstLineChars="1850"/>
        <w:rPr>
          <w:rFonts w:ascii="宋体" w:hAnsi="宋体" w:cs="宋体"/>
          <w:b/>
          <w:color w:val="auto"/>
          <w:sz w:val="36"/>
          <w:szCs w:val="36"/>
          <w:highlight w:val="none"/>
        </w:rPr>
      </w:pPr>
      <w:r>
        <w:rPr>
          <w:rFonts w:hint="eastAsia" w:ascii="宋体" w:hAnsi="宋体" w:cs="宋体"/>
          <w:b/>
          <w:color w:val="auto"/>
          <w:sz w:val="36"/>
          <w:szCs w:val="36"/>
          <w:highlight w:val="none"/>
        </w:rPr>
        <w:t>正正本/副本</w:t>
      </w:r>
    </w:p>
    <w:p>
      <w:pPr>
        <w:adjustRightInd w:val="0"/>
        <w:snapToGrid w:val="0"/>
        <w:spacing w:line="440" w:lineRule="exact"/>
        <w:ind w:firstLine="420" w:firstLineChars="200"/>
        <w:rPr>
          <w:rFonts w:ascii="宋体" w:hAnsi="宋体" w:cs="宋体"/>
          <w:b/>
          <w:color w:val="auto"/>
          <w:szCs w:val="21"/>
          <w:highlight w:val="none"/>
        </w:rPr>
      </w:pPr>
    </w:p>
    <w:p>
      <w:pPr>
        <w:adjustRightInd w:val="0"/>
        <w:snapToGrid w:val="0"/>
        <w:spacing w:line="720" w:lineRule="exact"/>
        <w:ind w:firstLine="640" w:firstLineChars="200"/>
        <w:jc w:val="center"/>
        <w:rPr>
          <w:rFonts w:ascii="宋体" w:hAnsi="宋体" w:cs="宋体"/>
          <w:b/>
          <w:color w:val="auto"/>
          <w:sz w:val="32"/>
          <w:szCs w:val="32"/>
          <w:highlight w:val="none"/>
          <w:u w:val="single"/>
        </w:rPr>
      </w:pPr>
    </w:p>
    <w:p>
      <w:pPr>
        <w:adjustRightInd w:val="0"/>
        <w:snapToGrid w:val="0"/>
        <w:spacing w:line="720" w:lineRule="exact"/>
        <w:ind w:firstLine="640" w:firstLineChars="200"/>
        <w:jc w:val="center"/>
        <w:rPr>
          <w:rFonts w:ascii="宋体" w:hAnsi="宋体" w:cs="宋体"/>
          <w:b/>
          <w:color w:val="auto"/>
          <w:sz w:val="32"/>
          <w:szCs w:val="32"/>
          <w:highlight w:val="none"/>
        </w:rPr>
      </w:pPr>
      <w:r>
        <w:rPr>
          <w:rFonts w:hint="eastAsia" w:ascii="宋体" w:hAnsi="宋体" w:cs="宋体"/>
          <w:b/>
          <w:color w:val="auto"/>
          <w:sz w:val="32"/>
          <w:szCs w:val="32"/>
          <w:highlight w:val="none"/>
          <w:u w:val="single"/>
        </w:rPr>
        <w:t xml:space="preserve">                           </w:t>
      </w:r>
      <w:r>
        <w:rPr>
          <w:rFonts w:hint="eastAsia" w:ascii="宋体" w:hAnsi="宋体" w:cs="宋体"/>
          <w:b/>
          <w:color w:val="auto"/>
          <w:sz w:val="32"/>
          <w:szCs w:val="32"/>
          <w:highlight w:val="none"/>
        </w:rPr>
        <w:t>（项目名称）施工招标</w:t>
      </w:r>
    </w:p>
    <w:p>
      <w:pPr>
        <w:pStyle w:val="44"/>
        <w:ind w:firstLine="240"/>
        <w:rPr>
          <w:color w:val="auto"/>
          <w:highlight w:val="none"/>
        </w:rPr>
      </w:pPr>
    </w:p>
    <w:p>
      <w:pPr>
        <w:pStyle w:val="44"/>
        <w:ind w:firstLine="240"/>
        <w:rPr>
          <w:color w:val="auto"/>
          <w:highlight w:val="none"/>
        </w:rPr>
      </w:pPr>
    </w:p>
    <w:p>
      <w:pPr>
        <w:adjustRightInd w:val="0"/>
        <w:snapToGrid w:val="0"/>
        <w:spacing w:line="720" w:lineRule="exact"/>
        <w:ind w:firstLine="3204" w:firstLineChars="445"/>
        <w:rPr>
          <w:rFonts w:ascii="宋体" w:hAnsi="宋体" w:cs="宋体"/>
          <w:b/>
          <w:color w:val="auto"/>
          <w:sz w:val="72"/>
          <w:szCs w:val="72"/>
          <w:highlight w:val="none"/>
        </w:rPr>
      </w:pPr>
      <w:r>
        <w:rPr>
          <w:rFonts w:hint="eastAsia" w:ascii="宋体" w:hAnsi="宋体" w:cs="宋体"/>
          <w:b/>
          <w:color w:val="auto"/>
          <w:sz w:val="72"/>
          <w:szCs w:val="72"/>
          <w:highlight w:val="none"/>
        </w:rPr>
        <w:t>投 标 文 件</w:t>
      </w:r>
    </w:p>
    <w:p>
      <w:pPr>
        <w:rPr>
          <w:rFonts w:ascii="宋体" w:hAnsi="宋体" w:cs="宋体"/>
          <w:b/>
          <w:color w:val="auto"/>
          <w:sz w:val="32"/>
          <w:szCs w:val="32"/>
          <w:highlight w:val="none"/>
        </w:rPr>
      </w:pPr>
      <w:r>
        <w:rPr>
          <w:rFonts w:hint="eastAsia" w:ascii="宋体" w:hAnsi="宋体" w:cs="宋体"/>
          <w:b/>
          <w:color w:val="auto"/>
          <w:sz w:val="32"/>
          <w:szCs w:val="32"/>
          <w:highlight w:val="none"/>
        </w:rPr>
        <w:t xml:space="preserve">                 </w:t>
      </w:r>
    </w:p>
    <w:p>
      <w:pPr>
        <w:ind w:firstLine="1280" w:firstLineChars="400"/>
        <w:jc w:val="center"/>
        <w:rPr>
          <w:rFonts w:ascii="宋体" w:hAnsi="宋体" w:cs="宋体"/>
          <w:b/>
          <w:color w:val="auto"/>
          <w:sz w:val="32"/>
          <w:szCs w:val="32"/>
          <w:highlight w:val="none"/>
        </w:rPr>
      </w:pPr>
      <w:r>
        <w:rPr>
          <w:rFonts w:hint="eastAsia" w:ascii="宋体" w:hAnsi="宋体" w:cs="宋体"/>
          <w:b/>
          <w:color w:val="auto"/>
          <w:sz w:val="32"/>
          <w:szCs w:val="32"/>
          <w:highlight w:val="none"/>
        </w:rPr>
        <w:t>项目编号：</w:t>
      </w:r>
    </w:p>
    <w:p>
      <w:pPr>
        <w:jc w:val="center"/>
        <w:rPr>
          <w:rFonts w:ascii="宋体" w:hAnsi="宋体" w:cs="宋体"/>
          <w:b/>
          <w:color w:val="auto"/>
          <w:sz w:val="32"/>
          <w:szCs w:val="32"/>
          <w:highlight w:val="none"/>
          <w:u w:val="single"/>
        </w:rPr>
      </w:pPr>
    </w:p>
    <w:p>
      <w:pPr>
        <w:pStyle w:val="44"/>
        <w:ind w:firstLine="240"/>
        <w:rPr>
          <w:color w:val="auto"/>
          <w:highlight w:val="none"/>
        </w:rPr>
      </w:pPr>
    </w:p>
    <w:p>
      <w:pPr>
        <w:jc w:val="center"/>
        <w:rPr>
          <w:rFonts w:ascii="宋体" w:hAnsi="宋体" w:cs="宋体"/>
          <w:color w:val="auto"/>
          <w:sz w:val="32"/>
          <w:szCs w:val="32"/>
          <w:highlight w:val="none"/>
        </w:rPr>
      </w:pPr>
    </w:p>
    <w:p>
      <w:pPr>
        <w:jc w:val="center"/>
        <w:rPr>
          <w:rFonts w:ascii="宋体" w:hAnsi="宋体" w:cs="宋体"/>
          <w:color w:val="auto"/>
          <w:sz w:val="32"/>
          <w:szCs w:val="32"/>
          <w:highlight w:val="none"/>
        </w:rPr>
      </w:pPr>
    </w:p>
    <w:p>
      <w:pPr>
        <w:jc w:val="center"/>
        <w:rPr>
          <w:rFonts w:ascii="宋体" w:hAnsi="宋体" w:cs="宋体"/>
          <w:color w:val="auto"/>
          <w:sz w:val="32"/>
          <w:szCs w:val="32"/>
          <w:highlight w:val="none"/>
        </w:rPr>
      </w:pPr>
    </w:p>
    <w:p>
      <w:pPr>
        <w:jc w:val="center"/>
        <w:rPr>
          <w:rFonts w:ascii="宋体" w:hAnsi="宋体" w:cs="宋体"/>
          <w:color w:val="auto"/>
          <w:sz w:val="32"/>
          <w:szCs w:val="32"/>
          <w:highlight w:val="none"/>
        </w:rPr>
      </w:pPr>
    </w:p>
    <w:p>
      <w:pPr>
        <w:spacing w:line="600" w:lineRule="auto"/>
        <w:ind w:left="1526" w:leftChars="200" w:hanging="1106" w:hangingChars="395"/>
        <w:rPr>
          <w:rFonts w:ascii="宋体" w:hAnsi="宋体" w:cs="宋体"/>
          <w:b/>
          <w:color w:val="auto"/>
          <w:sz w:val="28"/>
          <w:szCs w:val="28"/>
          <w:highlight w:val="none"/>
          <w:u w:val="single"/>
        </w:rPr>
      </w:pPr>
    </w:p>
    <w:p>
      <w:pPr>
        <w:spacing w:line="600" w:lineRule="auto"/>
        <w:ind w:left="1526" w:leftChars="200" w:hanging="1106" w:hangingChars="395"/>
        <w:rPr>
          <w:rFonts w:ascii="宋体" w:hAnsi="宋体" w:cs="宋体"/>
          <w:b/>
          <w:color w:val="auto"/>
          <w:sz w:val="28"/>
          <w:szCs w:val="28"/>
          <w:highlight w:val="none"/>
        </w:rPr>
      </w:pPr>
      <w:r>
        <w:rPr>
          <w:rFonts w:hint="eastAsia" w:ascii="宋体" w:hAnsi="宋体" w:cs="宋体"/>
          <w:b/>
          <w:color w:val="auto"/>
          <w:sz w:val="28"/>
          <w:szCs w:val="28"/>
          <w:highlight w:val="none"/>
        </w:rPr>
        <w:t>投标内容：</w:t>
      </w:r>
      <w:r>
        <w:rPr>
          <w:rFonts w:hint="eastAsia" w:ascii="宋体" w:hAnsi="宋体" w:cs="宋体"/>
          <w:b/>
          <w:color w:val="auto"/>
          <w:sz w:val="28"/>
          <w:szCs w:val="28"/>
          <w:highlight w:val="none"/>
          <w:u w:val="single"/>
        </w:rPr>
        <w:t xml:space="preserve">        资格审查部分                           </w:t>
      </w:r>
    </w:p>
    <w:p>
      <w:pPr>
        <w:spacing w:line="600" w:lineRule="auto"/>
        <w:ind w:left="1532" w:hanging="1526" w:hangingChars="545"/>
        <w:rPr>
          <w:rFonts w:ascii="宋体" w:hAnsi="宋体" w:cs="宋体"/>
          <w:b/>
          <w:color w:val="auto"/>
          <w:sz w:val="28"/>
          <w:szCs w:val="28"/>
          <w:highlight w:val="none"/>
          <w:u w:val="single"/>
        </w:rPr>
      </w:pPr>
      <w:r>
        <w:rPr>
          <w:rFonts w:hint="eastAsia" w:ascii="宋体" w:hAnsi="宋体" w:cs="宋体"/>
          <w:b/>
          <w:color w:val="auto"/>
          <w:sz w:val="28"/>
          <w:szCs w:val="28"/>
          <w:highlight w:val="none"/>
        </w:rPr>
        <w:t xml:space="preserve">   投标人：</w:t>
      </w:r>
      <w:r>
        <w:rPr>
          <w:rFonts w:hint="eastAsia" w:ascii="宋体" w:hAnsi="宋体" w:cs="宋体"/>
          <w:b/>
          <w:color w:val="auto"/>
          <w:sz w:val="28"/>
          <w:szCs w:val="28"/>
          <w:highlight w:val="none"/>
          <w:u w:val="single"/>
        </w:rPr>
        <w:t xml:space="preserve">                                          (盖单位公章) </w:t>
      </w:r>
    </w:p>
    <w:p>
      <w:pPr>
        <w:spacing w:line="600" w:lineRule="auto"/>
        <w:rPr>
          <w:rFonts w:ascii="宋体" w:hAnsi="宋体" w:cs="宋体"/>
          <w:b/>
          <w:color w:val="auto"/>
          <w:sz w:val="30"/>
          <w:szCs w:val="30"/>
          <w:highlight w:val="none"/>
        </w:rPr>
      </w:pPr>
      <w:r>
        <w:rPr>
          <w:rFonts w:hint="eastAsia" w:ascii="宋体" w:hAnsi="宋体" w:cs="宋体"/>
          <w:b/>
          <w:color w:val="auto"/>
          <w:sz w:val="28"/>
          <w:szCs w:val="28"/>
          <w:highlight w:val="none"/>
        </w:rPr>
        <w:t xml:space="preserve">   法定代表人或其委托代理人：</w:t>
      </w:r>
      <w:r>
        <w:rPr>
          <w:rFonts w:hint="eastAsia" w:ascii="宋体" w:hAnsi="宋体" w:cs="宋体"/>
          <w:b/>
          <w:color w:val="auto"/>
          <w:sz w:val="28"/>
          <w:szCs w:val="28"/>
          <w:highlight w:val="none"/>
          <w:u w:val="single"/>
        </w:rPr>
        <w:t xml:space="preserve">                        （签名或印章） </w:t>
      </w:r>
      <w:r>
        <w:rPr>
          <w:rFonts w:hint="eastAsia" w:ascii="宋体" w:hAnsi="宋体" w:cs="宋体"/>
          <w:b/>
          <w:color w:val="auto"/>
          <w:sz w:val="30"/>
          <w:szCs w:val="30"/>
          <w:highlight w:val="none"/>
        </w:rPr>
        <w:t xml:space="preserve">                  </w:t>
      </w:r>
    </w:p>
    <w:p>
      <w:pPr>
        <w:spacing w:line="600" w:lineRule="auto"/>
        <w:rPr>
          <w:rFonts w:ascii="宋体" w:hAnsi="宋体" w:cs="宋体"/>
          <w:b/>
          <w:color w:val="auto"/>
          <w:sz w:val="30"/>
          <w:szCs w:val="30"/>
          <w:highlight w:val="none"/>
          <w:u w:val="single"/>
        </w:rPr>
      </w:pPr>
      <w:r>
        <w:rPr>
          <w:rFonts w:hint="eastAsia" w:ascii="宋体" w:hAnsi="宋体" w:cs="宋体"/>
          <w:b/>
          <w:color w:val="auto"/>
          <w:sz w:val="30"/>
          <w:szCs w:val="30"/>
          <w:highlight w:val="none"/>
        </w:rPr>
        <w:t xml:space="preserve">   日期：</w:t>
      </w:r>
      <w:r>
        <w:rPr>
          <w:rFonts w:hint="eastAsia" w:ascii="宋体" w:hAnsi="宋体" w:cs="宋体"/>
          <w:b/>
          <w:color w:val="auto"/>
          <w:sz w:val="30"/>
          <w:szCs w:val="30"/>
          <w:highlight w:val="none"/>
          <w:u w:val="single"/>
        </w:rPr>
        <w:t xml:space="preserve">      </w:t>
      </w:r>
      <w:r>
        <w:rPr>
          <w:rFonts w:hint="eastAsia" w:ascii="宋体" w:hAnsi="宋体" w:cs="宋体"/>
          <w:b/>
          <w:color w:val="auto"/>
          <w:sz w:val="30"/>
          <w:szCs w:val="30"/>
          <w:highlight w:val="none"/>
        </w:rPr>
        <w:t>年</w:t>
      </w:r>
      <w:r>
        <w:rPr>
          <w:rFonts w:hint="eastAsia" w:ascii="宋体" w:hAnsi="宋体" w:cs="宋体"/>
          <w:b/>
          <w:color w:val="auto"/>
          <w:sz w:val="30"/>
          <w:szCs w:val="30"/>
          <w:highlight w:val="none"/>
          <w:u w:val="single"/>
        </w:rPr>
        <w:t xml:space="preserve">     </w:t>
      </w:r>
      <w:r>
        <w:rPr>
          <w:rFonts w:hint="eastAsia" w:ascii="宋体" w:hAnsi="宋体" w:cs="宋体"/>
          <w:b/>
          <w:color w:val="auto"/>
          <w:sz w:val="30"/>
          <w:szCs w:val="30"/>
          <w:highlight w:val="none"/>
        </w:rPr>
        <w:t>月</w:t>
      </w:r>
      <w:r>
        <w:rPr>
          <w:rFonts w:hint="eastAsia" w:ascii="宋体" w:hAnsi="宋体" w:cs="宋体"/>
          <w:b/>
          <w:color w:val="auto"/>
          <w:sz w:val="30"/>
          <w:szCs w:val="30"/>
          <w:highlight w:val="none"/>
          <w:u w:val="single"/>
        </w:rPr>
        <w:t xml:space="preserve">     </w:t>
      </w:r>
      <w:r>
        <w:rPr>
          <w:rFonts w:hint="eastAsia" w:ascii="宋体" w:hAnsi="宋体" w:cs="宋体"/>
          <w:b/>
          <w:color w:val="auto"/>
          <w:sz w:val="30"/>
          <w:szCs w:val="30"/>
          <w:highlight w:val="none"/>
        </w:rPr>
        <w:t>日</w:t>
      </w:r>
    </w:p>
    <w:p>
      <w:pPr>
        <w:adjustRightInd w:val="0"/>
        <w:snapToGrid w:val="0"/>
        <w:spacing w:line="440" w:lineRule="exact"/>
        <w:ind w:firstLine="640" w:firstLineChars="200"/>
        <w:jc w:val="center"/>
        <w:rPr>
          <w:rFonts w:ascii="宋体" w:hAnsi="宋体" w:cs="宋体"/>
          <w:b/>
          <w:color w:val="auto"/>
          <w:sz w:val="32"/>
          <w:szCs w:val="32"/>
          <w:highlight w:val="none"/>
        </w:rPr>
      </w:pPr>
      <w:r>
        <w:rPr>
          <w:rFonts w:hint="eastAsia" w:ascii="宋体" w:hAnsi="宋体" w:cs="宋体"/>
          <w:b/>
          <w:color w:val="auto"/>
          <w:sz w:val="32"/>
          <w:szCs w:val="32"/>
          <w:highlight w:val="none"/>
        </w:rPr>
        <w:t>目 录</w:t>
      </w:r>
    </w:p>
    <w:p>
      <w:pPr>
        <w:adjustRightInd w:val="0"/>
        <w:snapToGrid w:val="0"/>
        <w:spacing w:line="440" w:lineRule="exact"/>
        <w:ind w:firstLine="420" w:firstLineChars="200"/>
        <w:jc w:val="center"/>
        <w:rPr>
          <w:rFonts w:ascii="宋体" w:hAnsi="宋体" w:cs="宋体"/>
          <w:b/>
          <w:color w:val="auto"/>
          <w:highlight w:val="none"/>
        </w:rPr>
      </w:pPr>
      <w:r>
        <w:rPr>
          <w:rFonts w:hint="eastAsia" w:ascii="宋体" w:hAnsi="宋体" w:cs="宋体"/>
          <w:b/>
          <w:color w:val="auto"/>
          <w:highlight w:val="none"/>
        </w:rPr>
        <w:t>（应附有页码）</w:t>
      </w:r>
    </w:p>
    <w:p>
      <w:pPr>
        <w:adjustRightInd w:val="0"/>
        <w:snapToGrid w:val="0"/>
        <w:spacing w:line="440" w:lineRule="exact"/>
        <w:ind w:firstLine="420" w:firstLineChars="200"/>
        <w:jc w:val="left"/>
        <w:rPr>
          <w:rFonts w:ascii="宋体" w:hAnsi="宋体" w:cs="宋体"/>
          <w:color w:val="auto"/>
          <w:highlight w:val="none"/>
        </w:rPr>
      </w:pPr>
      <w:r>
        <w:rPr>
          <w:rFonts w:hint="eastAsia" w:ascii="宋体" w:hAnsi="宋体" w:cs="宋体"/>
          <w:color w:val="auto"/>
          <w:highlight w:val="none"/>
        </w:rPr>
        <w:t>（1）诚信声明；（必须提供）</w:t>
      </w:r>
    </w:p>
    <w:p>
      <w:pPr>
        <w:adjustRightInd w:val="0"/>
        <w:snapToGrid w:val="0"/>
        <w:spacing w:line="440" w:lineRule="exact"/>
        <w:ind w:firstLine="420" w:firstLineChars="200"/>
        <w:jc w:val="left"/>
        <w:rPr>
          <w:rFonts w:ascii="宋体" w:hAnsi="宋体" w:cs="宋体"/>
          <w:color w:val="auto"/>
          <w:highlight w:val="none"/>
        </w:rPr>
      </w:pPr>
      <w:r>
        <w:rPr>
          <w:rFonts w:hint="eastAsia" w:ascii="宋体" w:hAnsi="宋体" w:cs="宋体"/>
          <w:color w:val="auto"/>
          <w:highlight w:val="none"/>
        </w:rPr>
        <w:t>（2）投标文件签署授权委托书；（委托代理时必须提供）</w:t>
      </w:r>
    </w:p>
    <w:p>
      <w:pPr>
        <w:adjustRightInd w:val="0"/>
        <w:snapToGrid w:val="0"/>
        <w:spacing w:line="440" w:lineRule="exact"/>
        <w:ind w:firstLine="420" w:firstLineChars="200"/>
        <w:jc w:val="left"/>
        <w:rPr>
          <w:rFonts w:ascii="宋体" w:hAnsi="宋体" w:cs="宋体"/>
          <w:color w:val="auto"/>
          <w:highlight w:val="none"/>
        </w:rPr>
      </w:pPr>
      <w:r>
        <w:rPr>
          <w:rFonts w:hint="eastAsia" w:ascii="宋体" w:hAnsi="宋体" w:cs="宋体"/>
          <w:color w:val="auto"/>
          <w:highlight w:val="none"/>
        </w:rPr>
        <w:t>（3）营业执照副本复印件（必须提供）；</w:t>
      </w:r>
    </w:p>
    <w:p>
      <w:pPr>
        <w:adjustRightInd w:val="0"/>
        <w:snapToGrid w:val="0"/>
        <w:spacing w:line="440" w:lineRule="exact"/>
        <w:ind w:firstLine="420" w:firstLineChars="200"/>
        <w:jc w:val="left"/>
        <w:rPr>
          <w:rFonts w:ascii="宋体" w:hAnsi="宋体" w:cs="宋体"/>
          <w:color w:val="auto"/>
          <w:highlight w:val="none"/>
        </w:rPr>
      </w:pPr>
      <w:r>
        <w:rPr>
          <w:rFonts w:hint="eastAsia" w:ascii="宋体" w:hAnsi="宋体" w:cs="宋体"/>
          <w:color w:val="auto"/>
          <w:highlight w:val="none"/>
        </w:rPr>
        <w:t>（4）资质证书副本复印件（施工单位须提供）；</w:t>
      </w:r>
    </w:p>
    <w:p>
      <w:pPr>
        <w:adjustRightInd w:val="0"/>
        <w:snapToGrid w:val="0"/>
        <w:spacing w:line="440" w:lineRule="exact"/>
        <w:ind w:firstLine="420" w:firstLineChars="200"/>
        <w:jc w:val="left"/>
        <w:rPr>
          <w:rFonts w:ascii="宋体" w:hAnsi="宋体" w:cs="宋体"/>
          <w:color w:val="auto"/>
          <w:highlight w:val="none"/>
        </w:rPr>
      </w:pPr>
      <w:r>
        <w:rPr>
          <w:rFonts w:hint="eastAsia" w:ascii="宋体" w:hAnsi="宋体" w:cs="宋体"/>
          <w:color w:val="auto"/>
          <w:highlight w:val="none"/>
        </w:rPr>
        <w:t>（5）安全生产许可证副本复印件（必须提供）；</w:t>
      </w:r>
    </w:p>
    <w:p>
      <w:pPr>
        <w:adjustRightInd w:val="0"/>
        <w:snapToGrid w:val="0"/>
        <w:spacing w:line="440" w:lineRule="exact"/>
        <w:ind w:firstLine="420" w:firstLineChars="200"/>
        <w:jc w:val="left"/>
        <w:rPr>
          <w:rFonts w:ascii="宋体" w:hAnsi="宋体" w:cs="宋体"/>
          <w:color w:val="auto"/>
          <w:highlight w:val="none"/>
        </w:rPr>
      </w:pPr>
      <w:r>
        <w:rPr>
          <w:rFonts w:hint="eastAsia" w:ascii="宋体" w:hAnsi="宋体" w:cs="宋体"/>
          <w:color w:val="auto"/>
          <w:highlight w:val="none"/>
        </w:rPr>
        <w:t>（6）项目经理的建造师注册证书、安全生产考核合格B证复印件、身份证及投标单位为其缴纳的</w:t>
      </w:r>
      <w:r>
        <w:rPr>
          <w:rFonts w:hint="eastAsia" w:ascii="宋体" w:hAnsi="宋体" w:cs="宋体"/>
          <w:color w:val="auto"/>
          <w:highlight w:val="none"/>
          <w:lang w:eastAsia="zh-CN"/>
        </w:rPr>
        <w:t>2020年1-3月</w:t>
      </w:r>
      <w:r>
        <w:rPr>
          <w:rFonts w:hint="eastAsia" w:ascii="宋体" w:hAnsi="宋体" w:cs="宋体"/>
          <w:color w:val="auto"/>
          <w:highlight w:val="none"/>
        </w:rPr>
        <w:t>的社保证明复印件，以及项目经理未担任其他在施工程项目的项目经理的承诺函（格式自拟）；（必须提供）</w:t>
      </w:r>
    </w:p>
    <w:p>
      <w:pPr>
        <w:adjustRightInd w:val="0"/>
        <w:snapToGrid w:val="0"/>
        <w:spacing w:line="440" w:lineRule="exact"/>
        <w:ind w:firstLine="420" w:firstLineChars="200"/>
        <w:jc w:val="left"/>
        <w:rPr>
          <w:rFonts w:ascii="宋体" w:hAnsi="宋体" w:cs="宋体"/>
          <w:color w:val="auto"/>
          <w:highlight w:val="none"/>
        </w:rPr>
      </w:pPr>
      <w:r>
        <w:rPr>
          <w:rFonts w:hint="eastAsia" w:ascii="宋体" w:hAnsi="宋体" w:cs="宋体"/>
          <w:color w:val="auto"/>
          <w:highlight w:val="none"/>
        </w:rPr>
        <w:t>（7）专职安全员的岗位证书、安全生产考核合格证书（C证）、身份证及投标单位为其缴纳的</w:t>
      </w:r>
      <w:r>
        <w:rPr>
          <w:rFonts w:hint="eastAsia" w:ascii="宋体" w:hAnsi="宋体" w:cs="宋体"/>
          <w:color w:val="auto"/>
          <w:highlight w:val="none"/>
          <w:lang w:eastAsia="zh-CN"/>
        </w:rPr>
        <w:t>2020年1-3月</w:t>
      </w:r>
      <w:r>
        <w:rPr>
          <w:rFonts w:hint="eastAsia" w:ascii="宋体" w:hAnsi="宋体" w:cs="宋体"/>
          <w:color w:val="auto"/>
          <w:highlight w:val="none"/>
        </w:rPr>
        <w:t>的社保证明复印件；（必须提供）</w:t>
      </w:r>
    </w:p>
    <w:p>
      <w:pPr>
        <w:adjustRightInd w:val="0"/>
        <w:snapToGrid w:val="0"/>
        <w:spacing w:line="440" w:lineRule="exact"/>
        <w:ind w:firstLine="420" w:firstLineChars="200"/>
        <w:jc w:val="left"/>
        <w:rPr>
          <w:rFonts w:ascii="宋体" w:hAnsi="宋体" w:cs="宋体"/>
          <w:color w:val="auto"/>
          <w:highlight w:val="none"/>
        </w:rPr>
      </w:pPr>
      <w:r>
        <w:rPr>
          <w:rFonts w:hint="eastAsia" w:ascii="宋体" w:hAnsi="宋体" w:cs="宋体"/>
          <w:color w:val="auto"/>
          <w:highlight w:val="none"/>
        </w:rPr>
        <w:t>（8）建设工程项目管理承诺书；（必须提供）</w:t>
      </w:r>
    </w:p>
    <w:p>
      <w:pPr>
        <w:pStyle w:val="307"/>
        <w:spacing w:line="440" w:lineRule="exact"/>
        <w:ind w:firstLine="420"/>
        <w:rPr>
          <w:rFonts w:hint="eastAsia" w:ascii="宋体" w:hAnsi="宋体" w:cs="宋体"/>
          <w:color w:val="auto"/>
          <w:highlight w:val="none"/>
        </w:rPr>
      </w:pPr>
      <w:r>
        <w:rPr>
          <w:rFonts w:hint="eastAsia" w:ascii="宋体" w:hAnsi="宋体" w:eastAsia="宋体" w:cs="宋体"/>
          <w:color w:val="auto"/>
          <w:kern w:val="2"/>
          <w:sz w:val="21"/>
          <w:szCs w:val="22"/>
          <w:highlight w:val="none"/>
          <w:lang w:val="en-US" w:eastAsia="zh-CN" w:bidi="ar-SA"/>
        </w:rPr>
        <w:t>（9）2018年或2019年的财务报表（财务报表必须包含资产负债表、利润表）或第三方审计报告或银行出具的资信证明；（至响应文件截止时间成立不足一年公司，需提供成立之日后至少连续三个月的月报表，其中成立不足三个月的公司提供成立之后的月报表）</w:t>
      </w:r>
    </w:p>
    <w:p>
      <w:pPr>
        <w:adjustRightInd w:val="0"/>
        <w:snapToGrid w:val="0"/>
        <w:spacing w:line="44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rPr>
        <w:t>（</w:t>
      </w:r>
      <w:r>
        <w:rPr>
          <w:rFonts w:hint="eastAsia" w:ascii="宋体" w:hAnsi="宋体" w:cs="宋体"/>
          <w:color w:val="auto"/>
          <w:highlight w:val="none"/>
          <w:lang w:val="en-US" w:eastAsia="zh-CN"/>
        </w:rPr>
        <w:t>10</w:t>
      </w:r>
      <w:r>
        <w:rPr>
          <w:rFonts w:hint="eastAsia" w:ascii="宋体" w:hAnsi="宋体" w:cs="宋体"/>
          <w:color w:val="auto"/>
          <w:highlight w:val="none"/>
        </w:rPr>
        <w:t>）评标需要或投标人认为需要提供的其它证明材料。</w:t>
      </w:r>
    </w:p>
    <w:p>
      <w:pPr>
        <w:adjustRightInd w:val="0"/>
        <w:snapToGrid w:val="0"/>
        <w:spacing w:line="440" w:lineRule="exact"/>
        <w:ind w:firstLine="420" w:firstLineChars="200"/>
        <w:jc w:val="left"/>
        <w:rPr>
          <w:rFonts w:ascii="宋体" w:hAnsi="宋体" w:cs="宋体"/>
          <w:b/>
          <w:color w:val="auto"/>
          <w:sz w:val="36"/>
          <w:szCs w:val="36"/>
          <w:highlight w:val="none"/>
        </w:rPr>
      </w:pPr>
      <w:r>
        <w:rPr>
          <w:rFonts w:hint="eastAsia" w:ascii="宋体" w:hAnsi="宋体" w:cs="宋体"/>
          <w:color w:val="auto"/>
          <w:highlight w:val="none"/>
        </w:rPr>
        <w:t>【备注：以上复印件均须加盖投标人单位公章】</w:t>
      </w:r>
      <w:r>
        <w:rPr>
          <w:rFonts w:hint="eastAsia" w:ascii="宋体" w:hAnsi="宋体" w:cs="宋体"/>
          <w:color w:val="auto"/>
          <w:highlight w:val="none"/>
        </w:rPr>
        <w:br w:type="page"/>
      </w:r>
    </w:p>
    <w:p>
      <w:pPr>
        <w:jc w:val="center"/>
        <w:rPr>
          <w:rFonts w:ascii="宋体" w:hAnsi="宋体" w:cs="宋体"/>
          <w:b/>
          <w:color w:val="auto"/>
          <w:sz w:val="30"/>
          <w:szCs w:val="30"/>
          <w:highlight w:val="none"/>
        </w:rPr>
      </w:pPr>
      <w:r>
        <w:rPr>
          <w:rFonts w:hint="eastAsia" w:ascii="宋体" w:hAnsi="宋体" w:cs="宋体"/>
          <w:b/>
          <w:color w:val="auto"/>
          <w:sz w:val="30"/>
          <w:szCs w:val="30"/>
          <w:highlight w:val="none"/>
        </w:rPr>
        <w:t>一、诚信声明（格式）</w:t>
      </w:r>
    </w:p>
    <w:p>
      <w:pPr>
        <w:rPr>
          <w:rFonts w:ascii="宋体" w:hAnsi="宋体" w:cs="宋体"/>
          <w:color w:val="auto"/>
          <w:sz w:val="24"/>
          <w:highlight w:val="none"/>
        </w:rPr>
      </w:pP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本人</w:t>
      </w:r>
      <w:r>
        <w:rPr>
          <w:rFonts w:hint="eastAsia" w:ascii="宋体" w:hAnsi="宋体" w:cs="宋体"/>
          <w:color w:val="auto"/>
          <w:sz w:val="24"/>
          <w:szCs w:val="24"/>
          <w:highlight w:val="none"/>
          <w:u w:val="single"/>
        </w:rPr>
        <w:t xml:space="preserve">         （法定代表人、身份证号码 ）                  </w:t>
      </w:r>
      <w:r>
        <w:rPr>
          <w:rFonts w:hint="eastAsia" w:ascii="宋体" w:hAnsi="宋体" w:cs="宋体"/>
          <w:color w:val="auto"/>
          <w:sz w:val="24"/>
          <w:szCs w:val="24"/>
          <w:highlight w:val="none"/>
        </w:rPr>
        <w:t xml:space="preserve">   郑重声明：</w:t>
      </w:r>
    </w:p>
    <w:p>
      <w:pPr>
        <w:adjustRightInd w:val="0"/>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1、本企业参加</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项目投标活动所提交的所有资料、填写数据及所包含的附件资料内容是真实的、合法的、有效的。</w:t>
      </w:r>
      <w:r>
        <w:rPr>
          <w:rFonts w:hint="eastAsia" w:ascii="宋体" w:hAnsi="宋体" w:cs="宋体"/>
          <w:bCs/>
          <w:color w:val="auto"/>
          <w:sz w:val="24"/>
          <w:szCs w:val="24"/>
          <w:highlight w:val="none"/>
        </w:rPr>
        <w:t>同样我在此所作的声明也是真实有效的，且符合第二章“投标人须知”第1.3.1 项的要求</w:t>
      </w:r>
      <w:r>
        <w:rPr>
          <w:rFonts w:hint="eastAsia" w:ascii="宋体" w:hAnsi="宋体" w:cs="宋体"/>
          <w:color w:val="auto"/>
          <w:sz w:val="24"/>
          <w:szCs w:val="24"/>
          <w:highlight w:val="none"/>
        </w:rPr>
        <w:t>。并愿意对在投标过程中有关部门的调查结果承担责任。</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2、我方在“信用中国”或“中国政府采购网”的被列为</w:t>
      </w:r>
      <w:r>
        <w:rPr>
          <w:rFonts w:hint="eastAsia" w:ascii="宋体" w:hAnsi="宋体" w:cs="宋体"/>
          <w:bCs/>
          <w:color w:val="auto"/>
          <w:sz w:val="24"/>
          <w:szCs w:val="24"/>
          <w:highlight w:val="none"/>
        </w:rPr>
        <w:t>失信被执行人、重大税收违法案件当事人名单、政府采购严重违法失信行为记录名单情况：</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 xml:space="preserve"> 。</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 我方在参加政府采购活动前3年内在经营活动中没有重大违法记录；</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4、本企业提交的所有投标资料如有不实，愿接受政府采购监督管理部门和相关行政主管部门依据有关法律法规给予的处罚。</w:t>
      </w: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投</w:t>
      </w:r>
      <w:r>
        <w:rPr>
          <w:rFonts w:ascii="宋体" w:hAnsi="宋体" w:cs="宋体"/>
          <w:color w:val="auto"/>
          <w:sz w:val="24"/>
          <w:szCs w:val="24"/>
          <w:highlight w:val="none"/>
        </w:rPr>
        <w:t xml:space="preserve"> 标 人：</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（盖单位章）</w:t>
      </w:r>
    </w:p>
    <w:p>
      <w:pPr>
        <w:spacing w:line="360" w:lineRule="auto"/>
        <w:ind w:firstLine="360" w:firstLineChars="150"/>
        <w:rPr>
          <w:rFonts w:ascii="宋体" w:hAnsi="宋体" w:cs="宋体"/>
          <w:color w:val="auto"/>
          <w:sz w:val="24"/>
          <w:szCs w:val="24"/>
          <w:highlight w:val="none"/>
        </w:rPr>
      </w:pPr>
      <w:r>
        <w:rPr>
          <w:rFonts w:ascii="宋体" w:hAnsi="宋体" w:cs="宋体"/>
          <w:color w:val="auto"/>
          <w:sz w:val="24"/>
          <w:szCs w:val="24"/>
          <w:highlight w:val="none"/>
        </w:rPr>
        <w:t>法定代表人或其委托代理人：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 xml:space="preserve">   </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（签字</w:t>
      </w:r>
      <w:r>
        <w:rPr>
          <w:rFonts w:hint="eastAsia" w:ascii="宋体" w:hAnsi="宋体" w:cs="宋体"/>
          <w:color w:val="auto"/>
          <w:sz w:val="24"/>
          <w:szCs w:val="24"/>
          <w:highlight w:val="none"/>
        </w:rPr>
        <w:t>或盖章</w:t>
      </w:r>
      <w:r>
        <w:rPr>
          <w:rFonts w:ascii="宋体" w:hAnsi="宋体" w:cs="宋体"/>
          <w:color w:val="auto"/>
          <w:sz w:val="24"/>
          <w:szCs w:val="24"/>
          <w:highlight w:val="none"/>
        </w:rPr>
        <w:t>）</w:t>
      </w:r>
    </w:p>
    <w:p>
      <w:pPr>
        <w:spacing w:line="360" w:lineRule="auto"/>
        <w:ind w:firstLine="360" w:firstLineChars="150"/>
        <w:rPr>
          <w:rFonts w:ascii="宋体" w:hAnsi="宋体" w:cs="宋体"/>
          <w:color w:val="auto"/>
          <w:sz w:val="24"/>
          <w:szCs w:val="24"/>
          <w:highlight w:val="none"/>
        </w:rPr>
      </w:pPr>
    </w:p>
    <w:p>
      <w:pPr>
        <w:spacing w:line="360" w:lineRule="auto"/>
        <w:ind w:firstLine="360" w:firstLineChars="150"/>
        <w:rPr>
          <w:rFonts w:ascii="宋体" w:hAnsi="宋体" w:cs="宋体"/>
          <w:color w:val="auto"/>
          <w:sz w:val="24"/>
          <w:szCs w:val="24"/>
          <w:highlight w:val="none"/>
        </w:rPr>
      </w:pP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日期：</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年</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月</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日</w:t>
      </w:r>
    </w:p>
    <w:p>
      <w:pPr>
        <w:spacing w:line="360" w:lineRule="auto"/>
        <w:jc w:val="center"/>
        <w:rPr>
          <w:rFonts w:ascii="宋体" w:hAnsi="宋体" w:cs="宋体"/>
          <w:color w:val="auto"/>
          <w:sz w:val="24"/>
          <w:szCs w:val="24"/>
          <w:highlight w:val="none"/>
        </w:rPr>
        <w:sectPr>
          <w:headerReference r:id="rId7" w:type="default"/>
          <w:footerReference r:id="rId8" w:type="default"/>
          <w:footerReference r:id="rId9" w:type="even"/>
          <w:pgSz w:w="11906" w:h="16838"/>
          <w:pgMar w:top="1418" w:right="1134" w:bottom="1418" w:left="1134" w:header="851" w:footer="992" w:gutter="0"/>
          <w:cols w:space="720" w:num="1"/>
          <w:docGrid w:type="linesAndChars" w:linePitch="312" w:charSpace="0"/>
        </w:sectPr>
      </w:pPr>
    </w:p>
    <w:p>
      <w:pPr>
        <w:spacing w:line="480" w:lineRule="auto"/>
        <w:jc w:val="center"/>
        <w:rPr>
          <w:rFonts w:ascii="宋体" w:hAnsi="宋体" w:cs="宋体"/>
          <w:b/>
          <w:color w:val="auto"/>
          <w:sz w:val="30"/>
          <w:szCs w:val="30"/>
          <w:highlight w:val="none"/>
        </w:rPr>
      </w:pPr>
      <w:bookmarkStart w:id="224" w:name="_Toc184635138"/>
      <w:r>
        <w:rPr>
          <w:rFonts w:hint="eastAsia" w:ascii="宋体" w:hAnsi="宋体" w:cs="宋体"/>
          <w:b/>
          <w:color w:val="auto"/>
          <w:sz w:val="30"/>
          <w:szCs w:val="30"/>
          <w:highlight w:val="none"/>
        </w:rPr>
        <w:t>二、</w:t>
      </w:r>
      <w:bookmarkStart w:id="225" w:name="_Toc349555831"/>
      <w:bookmarkStart w:id="226" w:name="_Toc349215544"/>
      <w:bookmarkStart w:id="227" w:name="_Toc251051976"/>
      <w:bookmarkStart w:id="228" w:name="_Toc158458008"/>
      <w:bookmarkStart w:id="229" w:name="_Toc173558684"/>
      <w:bookmarkStart w:id="230" w:name="_Toc163270989"/>
      <w:r>
        <w:rPr>
          <w:rFonts w:hint="eastAsia" w:ascii="宋体" w:hAnsi="宋体" w:cs="宋体"/>
          <w:b/>
          <w:color w:val="auto"/>
          <w:sz w:val="30"/>
          <w:szCs w:val="30"/>
          <w:highlight w:val="none"/>
        </w:rPr>
        <w:t>投标文件签署授权委托书</w:t>
      </w:r>
      <w:bookmarkEnd w:id="225"/>
      <w:bookmarkEnd w:id="226"/>
      <w:bookmarkEnd w:id="227"/>
      <w:r>
        <w:rPr>
          <w:rFonts w:hint="eastAsia" w:ascii="宋体" w:hAnsi="宋体" w:cs="宋体"/>
          <w:b/>
          <w:color w:val="auto"/>
          <w:sz w:val="30"/>
          <w:szCs w:val="30"/>
          <w:highlight w:val="none"/>
        </w:rPr>
        <w:t>（格式）</w:t>
      </w:r>
    </w:p>
    <w:p>
      <w:pPr>
        <w:spacing w:line="360" w:lineRule="auto"/>
        <w:ind w:firstLine="612"/>
        <w:rPr>
          <w:rFonts w:ascii="宋体" w:hAnsi="宋体" w:cs="宋体"/>
          <w:color w:val="auto"/>
          <w:sz w:val="24"/>
          <w:highlight w:val="none"/>
        </w:rPr>
      </w:pPr>
      <w:bookmarkStart w:id="231" w:name="_Toc251051977"/>
      <w:r>
        <w:rPr>
          <w:rFonts w:hint="eastAsia" w:ascii="宋体" w:hAnsi="宋体" w:cs="宋体"/>
          <w:color w:val="auto"/>
          <w:sz w:val="24"/>
          <w:highlight w:val="none"/>
        </w:rPr>
        <w:t>本授权委托书声明：我</w:t>
      </w:r>
      <w:r>
        <w:rPr>
          <w:rFonts w:hint="eastAsia" w:ascii="MingLiU_HKSCS" w:hAnsi="MingLiU_HKSCS" w:eastAsia="MingLiU_HKSCS" w:cs="MingLiU_HKSCS"/>
          <w:color w:val="auto"/>
          <w:sz w:val="24"/>
          <w:highlight w:val="none"/>
          <w:u w:val="single"/>
        </w:rPr>
        <w:t></w:t>
      </w:r>
      <w:r>
        <w:rPr>
          <w:rFonts w:hint="eastAsia" w:ascii="宋体" w:hAnsi="宋体" w:cs="宋体"/>
          <w:color w:val="auto"/>
          <w:sz w:val="24"/>
          <w:highlight w:val="none"/>
          <w:u w:val="single"/>
        </w:rPr>
        <w:t xml:space="preserve"> </w:t>
      </w:r>
      <w:r>
        <w:rPr>
          <w:rFonts w:hint="eastAsia" w:ascii="MingLiU_HKSCS" w:hAnsi="MingLiU_HKSCS" w:eastAsia="MingLiU_HKSCS" w:cs="MingLiU_HKSCS"/>
          <w:color w:val="auto"/>
          <w:sz w:val="24"/>
          <w:highlight w:val="none"/>
          <w:u w:val="single"/>
        </w:rPr>
        <w:t></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（投标人名称）的法定代表人，现授权委托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（单位名称）的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（姓名）为我公司签署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（项目名称及项目编号）的投标文件的法定代表人授权委托代理人，我承认代理人全权代表我所签署的本工程的投标文件的内容。</w:t>
      </w:r>
      <w:bookmarkEnd w:id="231"/>
    </w:p>
    <w:p>
      <w:pPr>
        <w:spacing w:line="360" w:lineRule="auto"/>
        <w:ind w:firstLine="697"/>
        <w:rPr>
          <w:rFonts w:ascii="宋体" w:hAnsi="宋体" w:cs="宋体"/>
          <w:color w:val="auto"/>
          <w:sz w:val="24"/>
          <w:highlight w:val="none"/>
        </w:rPr>
      </w:pPr>
      <w:bookmarkStart w:id="232" w:name="_Toc251051978"/>
      <w:r>
        <w:rPr>
          <w:rFonts w:hint="eastAsia" w:ascii="宋体" w:hAnsi="宋体" w:cs="宋体"/>
          <w:color w:val="auto"/>
          <w:sz w:val="24"/>
          <w:highlight w:val="none"/>
        </w:rPr>
        <w:t>代理人无转委托权，特此委托。</w:t>
      </w:r>
      <w:bookmarkEnd w:id="232"/>
    </w:p>
    <w:p>
      <w:pPr>
        <w:spacing w:line="360" w:lineRule="auto"/>
        <w:ind w:left="1260"/>
        <w:rPr>
          <w:rFonts w:ascii="宋体" w:hAnsi="宋体" w:cs="宋体"/>
          <w:color w:val="auto"/>
          <w:sz w:val="24"/>
          <w:highlight w:val="none"/>
        </w:rPr>
      </w:pPr>
    </w:p>
    <w:p>
      <w:pPr>
        <w:spacing w:line="360" w:lineRule="auto"/>
        <w:ind w:left="1260"/>
        <w:rPr>
          <w:rFonts w:ascii="宋体" w:hAnsi="宋体" w:cs="宋体"/>
          <w:color w:val="auto"/>
          <w:sz w:val="24"/>
          <w:highlight w:val="none"/>
        </w:rPr>
      </w:pPr>
    </w:p>
    <w:p>
      <w:pPr>
        <w:spacing w:line="360" w:lineRule="auto"/>
        <w:rPr>
          <w:rFonts w:ascii="宋体" w:hAnsi="宋体" w:cs="宋体"/>
          <w:color w:val="auto"/>
          <w:sz w:val="24"/>
          <w:highlight w:val="none"/>
          <w:u w:val="single"/>
        </w:rPr>
      </w:pPr>
      <w:bookmarkStart w:id="233" w:name="_Toc251051979"/>
      <w:r>
        <w:rPr>
          <w:rFonts w:hint="eastAsia" w:ascii="宋体" w:hAnsi="宋体" w:cs="宋体"/>
          <w:color w:val="auto"/>
          <w:sz w:val="24"/>
          <w:highlight w:val="none"/>
        </w:rPr>
        <w:t>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性别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年龄：_______</w:t>
      </w:r>
      <w:bookmarkEnd w:id="233"/>
    </w:p>
    <w:p>
      <w:pPr>
        <w:spacing w:line="360" w:lineRule="auto"/>
        <w:rPr>
          <w:rFonts w:ascii="宋体" w:hAnsi="宋体" w:cs="宋体"/>
          <w:color w:val="auto"/>
          <w:sz w:val="24"/>
          <w:highlight w:val="none"/>
        </w:rPr>
      </w:pPr>
      <w:bookmarkStart w:id="234" w:name="_Toc251051980"/>
      <w:r>
        <w:rPr>
          <w:rFonts w:hint="eastAsia" w:ascii="宋体" w:hAnsi="宋体" w:cs="宋体"/>
          <w:color w:val="auto"/>
          <w:sz w:val="24"/>
          <w:highlight w:val="none"/>
        </w:rPr>
        <w:t>身份证号码：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职务</w:t>
      </w:r>
      <w:r>
        <w:rPr>
          <w:rFonts w:hint="eastAsia" w:ascii="宋体" w:hAnsi="宋体" w:cs="宋体"/>
          <w:color w:val="auto"/>
          <w:sz w:val="24"/>
          <w:highlight w:val="none"/>
          <w:u w:val="single"/>
        </w:rPr>
        <w:t>：</w:t>
      </w:r>
      <w:bookmarkEnd w:id="234"/>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ind w:left="2699"/>
        <w:rPr>
          <w:rFonts w:ascii="宋体" w:hAnsi="宋体" w:cs="宋体"/>
          <w:color w:val="auto"/>
          <w:sz w:val="24"/>
          <w:highlight w:val="none"/>
        </w:rPr>
      </w:pPr>
      <w:bookmarkStart w:id="235" w:name="_Toc251051981"/>
    </w:p>
    <w:bookmarkEnd w:id="235"/>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投</w:t>
      </w:r>
      <w:r>
        <w:rPr>
          <w:rFonts w:ascii="宋体" w:hAnsi="宋体" w:cs="宋体"/>
          <w:color w:val="auto"/>
          <w:sz w:val="24"/>
          <w:szCs w:val="24"/>
          <w:highlight w:val="none"/>
        </w:rPr>
        <w:t xml:space="preserve"> 标 人：</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（盖单位章）</w:t>
      </w:r>
    </w:p>
    <w:p>
      <w:pPr>
        <w:spacing w:line="360" w:lineRule="auto"/>
        <w:ind w:firstLine="360" w:firstLineChars="150"/>
        <w:rPr>
          <w:rFonts w:ascii="宋体" w:hAnsi="宋体" w:cs="宋体"/>
          <w:color w:val="auto"/>
          <w:sz w:val="24"/>
          <w:szCs w:val="24"/>
          <w:highlight w:val="none"/>
        </w:rPr>
      </w:pPr>
      <w:r>
        <w:rPr>
          <w:rFonts w:ascii="宋体" w:hAnsi="宋体" w:cs="宋体"/>
          <w:color w:val="auto"/>
          <w:sz w:val="24"/>
          <w:szCs w:val="24"/>
          <w:highlight w:val="none"/>
        </w:rPr>
        <w:t>法定代表人：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 xml:space="preserve">          </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（签字</w:t>
      </w:r>
      <w:r>
        <w:rPr>
          <w:rFonts w:hint="eastAsia" w:ascii="宋体" w:hAnsi="宋体" w:cs="宋体"/>
          <w:color w:val="auto"/>
          <w:sz w:val="24"/>
          <w:szCs w:val="24"/>
          <w:highlight w:val="none"/>
        </w:rPr>
        <w:t>或盖章</w:t>
      </w:r>
      <w:r>
        <w:rPr>
          <w:rFonts w:ascii="宋体" w:hAnsi="宋体" w:cs="宋体"/>
          <w:color w:val="auto"/>
          <w:sz w:val="24"/>
          <w:szCs w:val="24"/>
          <w:highlight w:val="none"/>
        </w:rPr>
        <w:t>）</w:t>
      </w:r>
    </w:p>
    <w:p>
      <w:pPr>
        <w:spacing w:line="360" w:lineRule="auto"/>
        <w:ind w:firstLine="360" w:firstLineChars="150"/>
        <w:rPr>
          <w:rFonts w:ascii="宋体" w:hAnsi="宋体" w:cs="宋体"/>
          <w:color w:val="auto"/>
          <w:sz w:val="24"/>
          <w:szCs w:val="24"/>
          <w:highlight w:val="none"/>
        </w:rPr>
      </w:pP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日期：</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年</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月</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日</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【备注：附法定代表人身份证明及其身份证、授权委托代理人身份证复印件。以上复印件均须加盖投标人单位公章】</w:t>
      </w:r>
    </w:p>
    <w:p>
      <w:pPr>
        <w:spacing w:before="156" w:beforeLines="50" w:after="312" w:afterLines="100" w:line="360" w:lineRule="auto"/>
        <w:rPr>
          <w:rFonts w:ascii="宋体" w:hAnsi="宋体" w:cs="宋体"/>
          <w:color w:val="auto"/>
          <w:highlight w:val="none"/>
        </w:rPr>
      </w:pPr>
    </w:p>
    <w:p>
      <w:pPr>
        <w:spacing w:before="156" w:beforeLines="50" w:after="312" w:afterLines="100" w:line="440" w:lineRule="exact"/>
        <w:rPr>
          <w:rFonts w:ascii="宋体" w:hAnsi="宋体" w:cs="宋体"/>
          <w:color w:val="auto"/>
          <w:highlight w:val="none"/>
        </w:rPr>
      </w:pPr>
    </w:p>
    <w:p>
      <w:pPr>
        <w:spacing w:before="156" w:beforeLines="50" w:after="312" w:afterLines="100" w:line="440" w:lineRule="exact"/>
        <w:rPr>
          <w:rFonts w:ascii="宋体" w:hAnsi="宋体" w:cs="宋体"/>
          <w:color w:val="auto"/>
          <w:highlight w:val="none"/>
        </w:rPr>
      </w:pPr>
    </w:p>
    <w:p>
      <w:pPr>
        <w:spacing w:before="156" w:beforeLines="50" w:after="312" w:afterLines="100" w:line="440" w:lineRule="exact"/>
        <w:rPr>
          <w:rFonts w:ascii="宋体" w:hAnsi="宋体" w:cs="宋体"/>
          <w:color w:val="auto"/>
          <w:highlight w:val="none"/>
        </w:rPr>
      </w:pPr>
    </w:p>
    <w:p>
      <w:pPr>
        <w:spacing w:line="480" w:lineRule="auto"/>
        <w:ind w:firstLine="525" w:firstLineChars="250"/>
        <w:jc w:val="center"/>
        <w:rPr>
          <w:rFonts w:ascii="宋体" w:hAnsi="宋体" w:cs="宋体"/>
          <w:b/>
          <w:color w:val="auto"/>
          <w:sz w:val="30"/>
          <w:szCs w:val="30"/>
          <w:highlight w:val="none"/>
        </w:rPr>
      </w:pPr>
      <w:r>
        <w:rPr>
          <w:rFonts w:hint="eastAsia" w:ascii="宋体" w:hAnsi="宋体" w:cs="宋体"/>
          <w:color w:val="auto"/>
          <w:highlight w:val="none"/>
        </w:rPr>
        <w:br w:type="page"/>
      </w:r>
      <w:bookmarkEnd w:id="228"/>
      <w:bookmarkEnd w:id="229"/>
      <w:bookmarkEnd w:id="230"/>
      <w:r>
        <w:rPr>
          <w:rFonts w:hint="eastAsia" w:ascii="宋体" w:hAnsi="宋体" w:cs="宋体"/>
          <w:b/>
          <w:color w:val="auto"/>
          <w:sz w:val="30"/>
          <w:szCs w:val="30"/>
          <w:highlight w:val="none"/>
        </w:rPr>
        <w:t>法定代表人身份证明</w:t>
      </w:r>
    </w:p>
    <w:p>
      <w:pPr>
        <w:spacing w:line="56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投 标 人：</w:t>
      </w:r>
      <w:r>
        <w:rPr>
          <w:rFonts w:hint="eastAsia" w:ascii="宋体" w:hAnsi="宋体" w:cs="宋体"/>
          <w:color w:val="auto"/>
          <w:sz w:val="24"/>
          <w:highlight w:val="none"/>
          <w:u w:val="single"/>
        </w:rPr>
        <w:t xml:space="preserve">                                                        </w:t>
      </w:r>
    </w:p>
    <w:p>
      <w:pPr>
        <w:spacing w:line="56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单位性质：</w:t>
      </w:r>
      <w:r>
        <w:rPr>
          <w:rFonts w:hint="eastAsia" w:ascii="宋体" w:hAnsi="宋体" w:cs="宋体"/>
          <w:color w:val="auto"/>
          <w:sz w:val="24"/>
          <w:highlight w:val="none"/>
          <w:u w:val="single"/>
        </w:rPr>
        <w:t xml:space="preserve">                                                        </w:t>
      </w:r>
    </w:p>
    <w:p>
      <w:pPr>
        <w:spacing w:line="56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u w:val="single"/>
        </w:rPr>
        <w:t xml:space="preserve">                                                        </w:t>
      </w:r>
    </w:p>
    <w:p>
      <w:pPr>
        <w:spacing w:line="56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成立时间：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56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经营期限：</w:t>
      </w:r>
      <w:r>
        <w:rPr>
          <w:rFonts w:hint="eastAsia" w:ascii="宋体" w:hAnsi="宋体" w:cs="宋体"/>
          <w:color w:val="auto"/>
          <w:sz w:val="24"/>
          <w:highlight w:val="none"/>
          <w:u w:val="single"/>
        </w:rPr>
        <w:t xml:space="preserve">                                                        </w:t>
      </w:r>
    </w:p>
    <w:p>
      <w:pPr>
        <w:spacing w:line="56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姓    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性     别：</w:t>
      </w:r>
      <w:r>
        <w:rPr>
          <w:rFonts w:hint="eastAsia" w:ascii="宋体" w:hAnsi="宋体" w:cs="宋体"/>
          <w:color w:val="auto"/>
          <w:sz w:val="24"/>
          <w:highlight w:val="none"/>
          <w:u w:val="single"/>
        </w:rPr>
        <w:t xml:space="preserve">                   </w:t>
      </w:r>
    </w:p>
    <w:p>
      <w:pPr>
        <w:spacing w:line="56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年    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职     务：</w:t>
      </w:r>
      <w:r>
        <w:rPr>
          <w:rFonts w:hint="eastAsia" w:ascii="宋体" w:hAnsi="宋体" w:cs="宋体"/>
          <w:color w:val="auto"/>
          <w:sz w:val="24"/>
          <w:highlight w:val="none"/>
          <w:u w:val="single"/>
        </w:rPr>
        <w:t xml:space="preserve">                   </w:t>
      </w:r>
    </w:p>
    <w:p>
      <w:pPr>
        <w:spacing w:line="56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w:t>
      </w:r>
    </w:p>
    <w:p>
      <w:pPr>
        <w:spacing w:line="56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特此证明。</w:t>
      </w:r>
    </w:p>
    <w:p>
      <w:pPr>
        <w:spacing w:line="500" w:lineRule="exact"/>
        <w:rPr>
          <w:rFonts w:ascii="宋体" w:hAnsi="宋体" w:cs="宋体"/>
          <w:color w:val="auto"/>
          <w:sz w:val="24"/>
          <w:highlight w:val="none"/>
        </w:rPr>
      </w:pPr>
    </w:p>
    <w:p>
      <w:pPr>
        <w:wordWrap w:val="0"/>
        <w:spacing w:line="500" w:lineRule="exact"/>
        <w:jc w:val="right"/>
        <w:rPr>
          <w:rFonts w:ascii="宋体" w:hAnsi="宋体" w:cs="宋体"/>
          <w:color w:val="auto"/>
          <w:sz w:val="24"/>
          <w:highlight w:val="none"/>
        </w:rPr>
      </w:pPr>
      <w:r>
        <w:rPr>
          <w:rFonts w:hint="eastAsia" w:ascii="宋体" w:hAnsi="宋体" w:cs="宋体"/>
          <w:color w:val="auto"/>
          <w:sz w:val="24"/>
          <w:highlight w:val="none"/>
        </w:rPr>
        <w:t>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wordWrap w:val="0"/>
        <w:spacing w:line="500" w:lineRule="exact"/>
        <w:jc w:val="right"/>
        <w:rPr>
          <w:rFonts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480" w:lineRule="auto"/>
        <w:ind w:firstLine="525" w:firstLineChars="250"/>
        <w:rPr>
          <w:rFonts w:ascii="宋体" w:hAnsi="宋体" w:cs="宋体"/>
          <w:color w:val="auto"/>
          <w:szCs w:val="21"/>
          <w:highlight w:val="none"/>
        </w:rPr>
      </w:pPr>
    </w:p>
    <w:p>
      <w:pPr>
        <w:tabs>
          <w:tab w:val="left" w:pos="826"/>
        </w:tabs>
        <w:spacing w:line="288" w:lineRule="auto"/>
        <w:ind w:firstLine="593" w:firstLineChars="197"/>
        <w:jc w:val="center"/>
        <w:rPr>
          <w:rFonts w:ascii="宋体" w:hAnsi="宋体" w:cs="宋体"/>
          <w:b/>
          <w:color w:val="auto"/>
          <w:sz w:val="30"/>
          <w:szCs w:val="30"/>
          <w:highlight w:val="none"/>
        </w:rPr>
      </w:pPr>
      <w:r>
        <w:rPr>
          <w:rFonts w:hint="eastAsia" w:ascii="宋体" w:hAnsi="宋体" w:cs="宋体"/>
          <w:b/>
          <w:color w:val="auto"/>
          <w:sz w:val="30"/>
          <w:szCs w:val="30"/>
          <w:highlight w:val="none"/>
        </w:rPr>
        <w:br w:type="page"/>
      </w:r>
    </w:p>
    <w:p>
      <w:pPr>
        <w:tabs>
          <w:tab w:val="left" w:pos="826"/>
        </w:tabs>
        <w:spacing w:line="288" w:lineRule="auto"/>
        <w:ind w:firstLine="602" w:firstLineChars="200"/>
        <w:rPr>
          <w:rFonts w:ascii="宋体" w:hAnsi="宋体" w:cs="宋体"/>
          <w:b/>
          <w:color w:val="auto"/>
          <w:sz w:val="30"/>
          <w:szCs w:val="30"/>
          <w:highlight w:val="none"/>
        </w:rPr>
      </w:pPr>
      <w:r>
        <w:rPr>
          <w:rFonts w:hint="eastAsia" w:ascii="宋体" w:hAnsi="宋体" w:cs="宋体"/>
          <w:b/>
          <w:color w:val="auto"/>
          <w:sz w:val="30"/>
          <w:szCs w:val="30"/>
          <w:highlight w:val="none"/>
        </w:rPr>
        <w:t xml:space="preserve">三、营业执照副本复印件 </w:t>
      </w:r>
    </w:p>
    <w:p>
      <w:pPr>
        <w:tabs>
          <w:tab w:val="left" w:pos="826"/>
        </w:tabs>
        <w:spacing w:line="288" w:lineRule="auto"/>
        <w:ind w:firstLine="602" w:firstLineChars="200"/>
        <w:rPr>
          <w:rFonts w:ascii="宋体" w:hAnsi="宋体" w:cs="宋体"/>
          <w:b/>
          <w:color w:val="auto"/>
          <w:sz w:val="30"/>
          <w:szCs w:val="30"/>
          <w:highlight w:val="none"/>
        </w:rPr>
      </w:pPr>
      <w:r>
        <w:rPr>
          <w:rFonts w:hint="eastAsia" w:ascii="宋体" w:hAnsi="宋体" w:cs="宋体"/>
          <w:b/>
          <w:color w:val="auto"/>
          <w:sz w:val="30"/>
          <w:szCs w:val="30"/>
          <w:highlight w:val="none"/>
        </w:rPr>
        <w:t xml:space="preserve">四、资质证书副本复印件 </w:t>
      </w:r>
    </w:p>
    <w:p>
      <w:pPr>
        <w:tabs>
          <w:tab w:val="left" w:pos="826"/>
        </w:tabs>
        <w:spacing w:line="288" w:lineRule="auto"/>
        <w:ind w:firstLine="602" w:firstLineChars="200"/>
        <w:rPr>
          <w:rFonts w:ascii="宋体" w:hAnsi="宋体" w:cs="宋体"/>
          <w:b/>
          <w:color w:val="auto"/>
          <w:sz w:val="30"/>
          <w:szCs w:val="30"/>
          <w:highlight w:val="none"/>
        </w:rPr>
      </w:pPr>
      <w:r>
        <w:rPr>
          <w:rFonts w:hint="eastAsia" w:ascii="宋体" w:hAnsi="宋体" w:cs="宋体"/>
          <w:b/>
          <w:color w:val="auto"/>
          <w:sz w:val="30"/>
          <w:szCs w:val="30"/>
          <w:highlight w:val="none"/>
        </w:rPr>
        <w:t xml:space="preserve">五、安全生产许可证副本复印件 </w:t>
      </w:r>
    </w:p>
    <w:p>
      <w:pPr>
        <w:tabs>
          <w:tab w:val="left" w:pos="826"/>
        </w:tabs>
        <w:spacing w:line="288" w:lineRule="auto"/>
        <w:ind w:firstLine="602" w:firstLineChars="200"/>
        <w:rPr>
          <w:rFonts w:ascii="宋体" w:hAnsi="宋体" w:cs="宋体"/>
          <w:b/>
          <w:color w:val="auto"/>
          <w:sz w:val="30"/>
          <w:szCs w:val="30"/>
          <w:highlight w:val="none"/>
        </w:rPr>
      </w:pPr>
      <w:r>
        <w:rPr>
          <w:rFonts w:hint="eastAsia" w:ascii="宋体" w:hAnsi="宋体" w:cs="宋体"/>
          <w:b/>
          <w:color w:val="auto"/>
          <w:sz w:val="30"/>
          <w:szCs w:val="30"/>
          <w:highlight w:val="none"/>
        </w:rPr>
        <w:t>六、项目经理的建造师注册证书、安全生产考核合格B证复印件、身份证及投标单位为其缴纳的</w:t>
      </w:r>
      <w:r>
        <w:rPr>
          <w:rFonts w:hint="eastAsia" w:ascii="宋体" w:hAnsi="宋体" w:cs="宋体"/>
          <w:b/>
          <w:color w:val="auto"/>
          <w:sz w:val="30"/>
          <w:szCs w:val="30"/>
          <w:highlight w:val="none"/>
          <w:lang w:eastAsia="zh-CN"/>
        </w:rPr>
        <w:t>2020年1-3月</w:t>
      </w:r>
      <w:r>
        <w:rPr>
          <w:rFonts w:hint="eastAsia" w:ascii="宋体" w:hAnsi="宋体" w:cs="宋体"/>
          <w:b/>
          <w:color w:val="auto"/>
          <w:sz w:val="30"/>
          <w:szCs w:val="30"/>
          <w:highlight w:val="none"/>
        </w:rPr>
        <w:t>的社保证明复印件，以及项目经理未担任其他在施工程项目的项目经理的承诺函（格式自拟）；</w:t>
      </w:r>
    </w:p>
    <w:p>
      <w:pPr>
        <w:tabs>
          <w:tab w:val="left" w:pos="826"/>
        </w:tabs>
        <w:spacing w:line="288" w:lineRule="auto"/>
        <w:ind w:firstLine="602" w:firstLineChars="200"/>
        <w:rPr>
          <w:rFonts w:ascii="宋体" w:hAnsi="宋体" w:cs="宋体"/>
          <w:b/>
          <w:color w:val="auto"/>
          <w:sz w:val="30"/>
          <w:szCs w:val="30"/>
          <w:highlight w:val="none"/>
        </w:rPr>
      </w:pPr>
      <w:r>
        <w:rPr>
          <w:rFonts w:hint="eastAsia" w:ascii="宋体" w:hAnsi="宋体" w:cs="宋体"/>
          <w:b/>
          <w:color w:val="auto"/>
          <w:sz w:val="30"/>
          <w:szCs w:val="30"/>
          <w:highlight w:val="none"/>
        </w:rPr>
        <w:t>七、专职安全员的岗位证书、安全生产考核合格证书（C证）、身份证及投标单位为其缴纳的</w:t>
      </w:r>
      <w:r>
        <w:rPr>
          <w:rFonts w:hint="eastAsia" w:ascii="宋体" w:hAnsi="宋体" w:cs="宋体"/>
          <w:b/>
          <w:color w:val="auto"/>
          <w:sz w:val="30"/>
          <w:szCs w:val="30"/>
          <w:highlight w:val="none"/>
          <w:lang w:eastAsia="zh-CN"/>
        </w:rPr>
        <w:t>2020年1-3月</w:t>
      </w:r>
      <w:r>
        <w:rPr>
          <w:rFonts w:hint="eastAsia" w:ascii="宋体" w:hAnsi="宋体" w:cs="宋体"/>
          <w:b/>
          <w:color w:val="auto"/>
          <w:sz w:val="30"/>
          <w:szCs w:val="30"/>
          <w:highlight w:val="none"/>
        </w:rPr>
        <w:t xml:space="preserve">的社保证明复印件； </w:t>
      </w:r>
    </w:p>
    <w:p>
      <w:pPr>
        <w:tabs>
          <w:tab w:val="left" w:pos="826"/>
        </w:tabs>
        <w:spacing w:line="288" w:lineRule="auto"/>
        <w:ind w:firstLine="602" w:firstLineChars="200"/>
        <w:rPr>
          <w:rFonts w:ascii="宋体" w:hAnsi="宋体" w:cs="宋体"/>
          <w:b/>
          <w:color w:val="auto"/>
          <w:sz w:val="30"/>
          <w:szCs w:val="30"/>
          <w:highlight w:val="none"/>
        </w:rPr>
      </w:pPr>
    </w:p>
    <w:p>
      <w:pPr>
        <w:tabs>
          <w:tab w:val="left" w:pos="826"/>
        </w:tabs>
        <w:spacing w:line="288" w:lineRule="auto"/>
        <w:ind w:firstLine="602" w:firstLineChars="200"/>
        <w:rPr>
          <w:rFonts w:ascii="宋体" w:hAnsi="宋体" w:cs="宋体"/>
          <w:b/>
          <w:color w:val="auto"/>
          <w:sz w:val="30"/>
          <w:szCs w:val="30"/>
          <w:highlight w:val="none"/>
        </w:rPr>
      </w:pPr>
    </w:p>
    <w:p>
      <w:pPr>
        <w:tabs>
          <w:tab w:val="left" w:pos="826"/>
        </w:tabs>
        <w:spacing w:line="288" w:lineRule="auto"/>
        <w:ind w:firstLine="602" w:firstLineChars="200"/>
        <w:rPr>
          <w:rFonts w:ascii="宋体" w:hAnsi="宋体" w:cs="宋体"/>
          <w:b/>
          <w:color w:val="auto"/>
          <w:sz w:val="30"/>
          <w:szCs w:val="30"/>
          <w:highlight w:val="none"/>
        </w:rPr>
      </w:pPr>
    </w:p>
    <w:p>
      <w:pPr>
        <w:tabs>
          <w:tab w:val="left" w:pos="826"/>
        </w:tabs>
        <w:spacing w:line="288" w:lineRule="auto"/>
        <w:ind w:firstLine="602" w:firstLineChars="200"/>
        <w:rPr>
          <w:rFonts w:ascii="宋体" w:hAnsi="宋体" w:cs="宋体"/>
          <w:b/>
          <w:color w:val="auto"/>
          <w:sz w:val="30"/>
          <w:szCs w:val="30"/>
          <w:highlight w:val="none"/>
        </w:rPr>
      </w:pPr>
    </w:p>
    <w:p>
      <w:pPr>
        <w:tabs>
          <w:tab w:val="left" w:pos="826"/>
        </w:tabs>
        <w:spacing w:line="288" w:lineRule="auto"/>
        <w:ind w:firstLine="602" w:firstLineChars="200"/>
        <w:rPr>
          <w:rFonts w:ascii="宋体" w:hAnsi="宋体" w:cs="宋体"/>
          <w:b/>
          <w:color w:val="auto"/>
          <w:sz w:val="30"/>
          <w:szCs w:val="30"/>
          <w:highlight w:val="none"/>
        </w:rPr>
      </w:pPr>
    </w:p>
    <w:p>
      <w:pPr>
        <w:tabs>
          <w:tab w:val="left" w:pos="826"/>
        </w:tabs>
        <w:spacing w:line="288" w:lineRule="auto"/>
        <w:ind w:firstLine="602" w:firstLineChars="200"/>
        <w:rPr>
          <w:rFonts w:ascii="宋体" w:hAnsi="宋体" w:cs="宋体"/>
          <w:b/>
          <w:color w:val="auto"/>
          <w:sz w:val="30"/>
          <w:szCs w:val="30"/>
          <w:highlight w:val="none"/>
        </w:rPr>
      </w:pPr>
    </w:p>
    <w:p>
      <w:pPr>
        <w:tabs>
          <w:tab w:val="left" w:pos="826"/>
        </w:tabs>
        <w:spacing w:line="288" w:lineRule="auto"/>
        <w:ind w:firstLine="602" w:firstLineChars="200"/>
        <w:rPr>
          <w:rFonts w:ascii="宋体" w:hAnsi="宋体" w:cs="宋体"/>
          <w:b/>
          <w:color w:val="auto"/>
          <w:sz w:val="30"/>
          <w:szCs w:val="30"/>
          <w:highlight w:val="none"/>
        </w:rPr>
      </w:pPr>
    </w:p>
    <w:p>
      <w:pPr>
        <w:tabs>
          <w:tab w:val="left" w:pos="826"/>
        </w:tabs>
        <w:spacing w:line="288" w:lineRule="auto"/>
        <w:ind w:firstLine="602" w:firstLineChars="200"/>
        <w:rPr>
          <w:rFonts w:ascii="宋体" w:hAnsi="宋体" w:cs="宋体"/>
          <w:b/>
          <w:color w:val="auto"/>
          <w:sz w:val="30"/>
          <w:szCs w:val="30"/>
          <w:highlight w:val="none"/>
        </w:rPr>
      </w:pPr>
    </w:p>
    <w:p>
      <w:pPr>
        <w:tabs>
          <w:tab w:val="left" w:pos="826"/>
        </w:tabs>
        <w:spacing w:line="288" w:lineRule="auto"/>
        <w:ind w:firstLine="602" w:firstLineChars="200"/>
        <w:rPr>
          <w:rFonts w:ascii="宋体" w:hAnsi="宋体" w:cs="宋体"/>
          <w:b/>
          <w:color w:val="auto"/>
          <w:sz w:val="30"/>
          <w:szCs w:val="30"/>
          <w:highlight w:val="none"/>
        </w:rPr>
      </w:pPr>
    </w:p>
    <w:p>
      <w:pPr>
        <w:tabs>
          <w:tab w:val="left" w:pos="826"/>
        </w:tabs>
        <w:spacing w:line="288" w:lineRule="auto"/>
        <w:ind w:firstLine="602" w:firstLineChars="200"/>
        <w:rPr>
          <w:rFonts w:ascii="宋体" w:hAnsi="宋体" w:cs="宋体"/>
          <w:b/>
          <w:color w:val="auto"/>
          <w:sz w:val="30"/>
          <w:szCs w:val="30"/>
          <w:highlight w:val="none"/>
        </w:rPr>
      </w:pPr>
    </w:p>
    <w:p>
      <w:pPr>
        <w:pStyle w:val="44"/>
        <w:ind w:firstLine="240"/>
        <w:rPr>
          <w:color w:val="auto"/>
          <w:highlight w:val="none"/>
        </w:rPr>
      </w:pPr>
    </w:p>
    <w:p>
      <w:pPr>
        <w:tabs>
          <w:tab w:val="left" w:pos="826"/>
        </w:tabs>
        <w:spacing w:line="288" w:lineRule="auto"/>
        <w:ind w:firstLine="602" w:firstLineChars="200"/>
        <w:rPr>
          <w:rFonts w:ascii="宋体" w:hAnsi="宋体" w:cs="宋体"/>
          <w:b/>
          <w:color w:val="auto"/>
          <w:sz w:val="30"/>
          <w:szCs w:val="30"/>
          <w:highlight w:val="none"/>
        </w:rPr>
      </w:pPr>
    </w:p>
    <w:p>
      <w:pPr>
        <w:tabs>
          <w:tab w:val="left" w:pos="826"/>
        </w:tabs>
        <w:spacing w:line="288" w:lineRule="auto"/>
        <w:ind w:firstLine="602" w:firstLineChars="200"/>
        <w:rPr>
          <w:rFonts w:ascii="宋体" w:hAnsi="宋体" w:cs="宋体"/>
          <w:b/>
          <w:color w:val="auto"/>
          <w:sz w:val="30"/>
          <w:szCs w:val="30"/>
          <w:highlight w:val="none"/>
        </w:rPr>
      </w:pPr>
    </w:p>
    <w:p>
      <w:pPr>
        <w:tabs>
          <w:tab w:val="left" w:pos="826"/>
        </w:tabs>
        <w:spacing w:line="288" w:lineRule="auto"/>
        <w:ind w:firstLine="602" w:firstLineChars="200"/>
        <w:rPr>
          <w:rFonts w:ascii="宋体" w:hAnsi="宋体" w:cs="宋体"/>
          <w:b/>
          <w:color w:val="auto"/>
          <w:sz w:val="30"/>
          <w:szCs w:val="30"/>
          <w:highlight w:val="none"/>
        </w:rPr>
      </w:pPr>
    </w:p>
    <w:p>
      <w:pPr>
        <w:tabs>
          <w:tab w:val="left" w:pos="826"/>
        </w:tabs>
        <w:spacing w:line="288" w:lineRule="auto"/>
        <w:ind w:firstLine="602" w:firstLineChars="200"/>
        <w:jc w:val="center"/>
        <w:rPr>
          <w:rFonts w:hint="eastAsia" w:ascii="宋体" w:hAnsi="宋体" w:cs="宋体"/>
          <w:b/>
          <w:color w:val="auto"/>
          <w:sz w:val="30"/>
          <w:szCs w:val="30"/>
          <w:highlight w:val="none"/>
        </w:rPr>
      </w:pPr>
    </w:p>
    <w:p>
      <w:pPr>
        <w:tabs>
          <w:tab w:val="left" w:pos="826"/>
        </w:tabs>
        <w:spacing w:line="288" w:lineRule="auto"/>
        <w:ind w:firstLine="602" w:firstLineChars="200"/>
        <w:jc w:val="center"/>
        <w:rPr>
          <w:rFonts w:ascii="宋体" w:hAnsi="宋体" w:cs="宋体"/>
          <w:b/>
          <w:color w:val="auto"/>
          <w:sz w:val="30"/>
          <w:szCs w:val="30"/>
          <w:highlight w:val="none"/>
        </w:rPr>
      </w:pPr>
      <w:r>
        <w:rPr>
          <w:rFonts w:hint="eastAsia" w:ascii="宋体" w:hAnsi="宋体" w:cs="宋体"/>
          <w:b/>
          <w:color w:val="auto"/>
          <w:sz w:val="30"/>
          <w:szCs w:val="30"/>
          <w:highlight w:val="none"/>
        </w:rPr>
        <w:t>八、建设工程项目管理承诺书</w:t>
      </w:r>
    </w:p>
    <w:p>
      <w:pPr>
        <w:pStyle w:val="44"/>
        <w:spacing w:after="0" w:line="420" w:lineRule="exact"/>
        <w:ind w:firstLine="0" w:firstLineChars="0"/>
        <w:rPr>
          <w:color w:val="auto"/>
          <w:highlight w:val="none"/>
        </w:rPr>
      </w:pPr>
      <w:r>
        <w:rPr>
          <w:rFonts w:hint="eastAsia"/>
          <w:color w:val="auto"/>
          <w:highlight w:val="none"/>
        </w:rPr>
        <w:t>致（招标人名称）</w:t>
      </w:r>
      <w:r>
        <w:rPr>
          <w:rFonts w:hint="eastAsia"/>
          <w:color w:val="auto"/>
          <w:highlight w:val="none"/>
          <w:u w:val="single"/>
        </w:rPr>
        <w:t xml:space="preserve">                         </w:t>
      </w:r>
      <w:r>
        <w:rPr>
          <w:rFonts w:hint="eastAsia"/>
          <w:color w:val="auto"/>
          <w:highlight w:val="none"/>
        </w:rPr>
        <w:t xml:space="preserve"> ： </w:t>
      </w:r>
    </w:p>
    <w:p>
      <w:pPr>
        <w:pStyle w:val="44"/>
        <w:spacing w:after="0" w:line="420" w:lineRule="exact"/>
        <w:ind w:firstLine="480" w:firstLineChars="200"/>
        <w:rPr>
          <w:color w:val="auto"/>
          <w:highlight w:val="none"/>
        </w:rPr>
      </w:pPr>
      <w:r>
        <w:rPr>
          <w:rFonts w:hint="eastAsia"/>
          <w:color w:val="auto"/>
          <w:highlight w:val="none"/>
        </w:rPr>
        <w:t>作为参与（工程名称）</w:t>
      </w:r>
      <w:r>
        <w:rPr>
          <w:rFonts w:hint="eastAsia"/>
          <w:color w:val="auto"/>
          <w:highlight w:val="none"/>
          <w:u w:val="single"/>
        </w:rPr>
        <w:t xml:space="preserve">               </w:t>
      </w:r>
      <w:r>
        <w:rPr>
          <w:rFonts w:hint="eastAsia"/>
          <w:color w:val="auto"/>
          <w:highlight w:val="none"/>
        </w:rPr>
        <w:t xml:space="preserve">项目的投标方，根据国家、自治区及南宁市相关文件规定，我方在此向招标人承诺： </w:t>
      </w:r>
    </w:p>
    <w:p>
      <w:pPr>
        <w:pStyle w:val="44"/>
        <w:spacing w:after="0" w:line="420" w:lineRule="exact"/>
        <w:ind w:firstLine="480" w:firstLineChars="200"/>
        <w:rPr>
          <w:color w:val="auto"/>
          <w:highlight w:val="none"/>
        </w:rPr>
      </w:pPr>
      <w:r>
        <w:rPr>
          <w:rFonts w:hint="eastAsia"/>
          <w:color w:val="auto"/>
          <w:highlight w:val="none"/>
        </w:rPr>
        <w:t xml:space="preserve">1、一旦中标，我方保证由法人签署授权书确认项目负责人，项目负责人签署建设工程质量终身责任制承诺书，自觉承担建设工程终身责任。 </w:t>
      </w:r>
    </w:p>
    <w:p>
      <w:pPr>
        <w:pStyle w:val="44"/>
        <w:spacing w:after="0" w:line="420" w:lineRule="exact"/>
        <w:ind w:firstLine="480" w:firstLineChars="200"/>
        <w:rPr>
          <w:color w:val="auto"/>
          <w:highlight w:val="none"/>
        </w:rPr>
      </w:pPr>
      <w:r>
        <w:rPr>
          <w:rFonts w:hint="eastAsia"/>
          <w:color w:val="auto"/>
          <w:highlight w:val="none"/>
        </w:rPr>
        <w:t xml:space="preserve">2、一旦中标，我方保证项目负责人和管理人员按招标文件和合同约定持证上岗并履职到位，如不到位，愿意接受发包人和主管部门处罚。 </w:t>
      </w:r>
    </w:p>
    <w:p>
      <w:pPr>
        <w:pStyle w:val="44"/>
        <w:spacing w:after="0" w:line="420" w:lineRule="exact"/>
        <w:ind w:firstLine="480" w:firstLineChars="200"/>
        <w:rPr>
          <w:color w:val="auto"/>
          <w:highlight w:val="none"/>
        </w:rPr>
      </w:pPr>
      <w:r>
        <w:rPr>
          <w:rFonts w:hint="eastAsia"/>
          <w:color w:val="auto"/>
          <w:highlight w:val="none"/>
        </w:rPr>
        <w:t xml:space="preserve">3、一旦中标，我方保证在施工过程中，严格执行《大气污染防治法》 （主席令第三十一号） 、 《南宁市建设工程质量和安全生产管理办法》 （南宁市政府令第 46 号） 、 《关于推进建筑业改革发展 提升工程治理水平的若干意见》 （南府规[2016]24 号） 、 《南宁市土方作业文明施工工作导则》 、 《南宁市建设工程质量安全标准化图集》 、 《广西壮族自治区建设工程安全文明施工费使用管理细则》 （桂建质[2015]16 号） 、 《南宁市建设工程安全防护、文明施工措施费用管理规定》的有关规定，必须与经城管部门及行业协会核查建立的合法合规运输企业名录当中的企业签订运输合同，保证车辆受管控、服务够专业、利益分配较合理；使用符合城管部门密闭标准规定的合法车辆进行散体物料（建筑渣土、垃圾、砂石等）的运输，使用城管部门认定的达标合格的消纳场。同时与辖区卫生防疫、环卫管理部门或有合法资质资格的企业签订病媒生物消杀协议、生活垃圾清运协议、在线远程监控扬尘监测协议，采取道路硬化、裸土覆盖、洗车出门、保洁路口、在线监测、抑尘喷淋等有效措施，确保建设工程各项安全防护、文明施工措施及其费用在工地一线按标准落实到位。如我方在该项目的承包中出现未按上述规定执行的情形，我方愿意接受发包人及有关主管部门的处罚。  </w:t>
      </w:r>
    </w:p>
    <w:p>
      <w:pPr>
        <w:pStyle w:val="44"/>
        <w:spacing w:after="0" w:line="420" w:lineRule="exact"/>
        <w:ind w:firstLine="480" w:firstLineChars="200"/>
        <w:rPr>
          <w:color w:val="auto"/>
          <w:highlight w:val="none"/>
        </w:rPr>
      </w:pPr>
      <w:r>
        <w:rPr>
          <w:rFonts w:hint="eastAsia"/>
          <w:color w:val="auto"/>
          <w:highlight w:val="none"/>
        </w:rPr>
        <w:t xml:space="preserve">4、一旦中标，我方保证严格执行《危险性较大的分部分项工程安全管理办法》 （建质[2009]87 号）的规定，强化对深基坑、高难支模、起重吊装、活动板房等重大危险源的专项施工方案的编制、论证、审批、实施、监测的风险管理。如我方在该项目的承包中出现未按规定执行的情形，我方愿意按照相关规定接受发包人及有关主管部门的处罚。 </w:t>
      </w:r>
    </w:p>
    <w:p>
      <w:pPr>
        <w:pStyle w:val="44"/>
        <w:spacing w:after="0" w:line="420" w:lineRule="exact"/>
        <w:ind w:firstLine="480" w:firstLineChars="200"/>
        <w:rPr>
          <w:color w:val="auto"/>
          <w:highlight w:val="none"/>
        </w:rPr>
      </w:pPr>
      <w:r>
        <w:rPr>
          <w:rFonts w:hint="eastAsia"/>
          <w:color w:val="auto"/>
          <w:highlight w:val="none"/>
        </w:rPr>
        <w:t>5、一旦中标，我方保证在施工过程中，严格执行“南宁市人民政府办公厅关于印发南宁市土方施工作业管理暂行规定的通知（南府办【2014】48号）”及南建质安【2017】99号要求。如我方在该项目的承包中出现未按规定执行的情形，我方愿意按照相关规定接受建设单位及有关主管部门的处罚。</w:t>
      </w:r>
    </w:p>
    <w:p>
      <w:pPr>
        <w:pStyle w:val="44"/>
        <w:spacing w:after="0" w:line="420" w:lineRule="exact"/>
        <w:ind w:firstLine="480" w:firstLineChars="200"/>
        <w:rPr>
          <w:color w:val="auto"/>
          <w:highlight w:val="none"/>
        </w:rPr>
      </w:pPr>
      <w:r>
        <w:rPr>
          <w:rFonts w:hint="eastAsia"/>
          <w:color w:val="auto"/>
          <w:highlight w:val="none"/>
        </w:rPr>
        <w:t xml:space="preserve">6、一旦中标，我方保证在施工过程中，严格执行散装水泥和预拌混凝土管理的有关规定，确保建设工程按规定使用散装水泥和合同约定的相应质量等级的预拌混凝土。同时我方承诺，建设项目满足《南宁市城乡建设委员会和南宁市工业和信息化委员会关于推广应用高性能混凝土的通知》 （南建规[2016]1 号）的通知要求的，我方在施工中使用高性能混凝土。如我方在该项目的承包中出现未按规定执行的情形，我方愿意按照相关规定接受发包人及有关主管部门的处罚。 </w:t>
      </w:r>
    </w:p>
    <w:p>
      <w:pPr>
        <w:pStyle w:val="44"/>
        <w:spacing w:after="0" w:line="420" w:lineRule="exact"/>
        <w:ind w:firstLine="480" w:firstLineChars="200"/>
        <w:rPr>
          <w:color w:val="auto"/>
          <w:highlight w:val="none"/>
        </w:rPr>
      </w:pPr>
      <w:r>
        <w:rPr>
          <w:rFonts w:hint="eastAsia"/>
          <w:color w:val="auto"/>
          <w:highlight w:val="none"/>
        </w:rPr>
        <w:t xml:space="preserve">7、一旦中标，我方保证按照政府相关部门的规定，在发出发（承）包通知书之日起7 个工作日内足额将农民工工资保障金转入农民工工资保障金专用账户。 一旦我方所承包的该项目中出现拖欠农民工和工人工资情况，由建设行政主管部门或财政部门从我方农民工工资保障金中先予划支。我方如不按时、足额存入农民工工资保障金的，将被取消承包资格。 </w:t>
      </w:r>
    </w:p>
    <w:p>
      <w:pPr>
        <w:pStyle w:val="44"/>
        <w:spacing w:after="0" w:line="420" w:lineRule="exact"/>
        <w:ind w:firstLine="480" w:firstLineChars="200"/>
        <w:rPr>
          <w:color w:val="auto"/>
          <w:highlight w:val="none"/>
        </w:rPr>
      </w:pPr>
      <w:r>
        <w:rPr>
          <w:rFonts w:hint="eastAsia"/>
          <w:color w:val="auto"/>
          <w:highlight w:val="none"/>
        </w:rPr>
        <w:t>一旦中标，我方保证建立农民工实名制、分账制和银行代发工资制度。在办理施工许可手续前，向银行开设农民工工资支付专用账户，确保农民工工资按月足额拨付到农民工工资专户。</w:t>
      </w:r>
    </w:p>
    <w:p>
      <w:pPr>
        <w:pStyle w:val="44"/>
        <w:spacing w:after="0" w:line="420" w:lineRule="exact"/>
        <w:ind w:firstLine="480" w:firstLineChars="200"/>
        <w:rPr>
          <w:color w:val="auto"/>
          <w:highlight w:val="none"/>
        </w:rPr>
      </w:pPr>
      <w:r>
        <w:rPr>
          <w:rFonts w:hint="eastAsia"/>
          <w:color w:val="auto"/>
          <w:highlight w:val="none"/>
        </w:rPr>
        <w:t>8、一旦中标，我方承诺按现行建筑市场专业分包的实际状况，将本工程非主体部分的专业承包工程分包给有信誉、实力强、有资质、在南宁市注册的企业负责施工，并及时办理相关分包施工合同备案手续。</w:t>
      </w:r>
    </w:p>
    <w:p>
      <w:pPr>
        <w:pStyle w:val="44"/>
        <w:spacing w:after="0" w:line="420" w:lineRule="exact"/>
        <w:ind w:firstLine="480" w:firstLineChars="200"/>
        <w:rPr>
          <w:color w:val="auto"/>
          <w:highlight w:val="none"/>
        </w:rPr>
      </w:pPr>
      <w:r>
        <w:rPr>
          <w:rFonts w:hint="eastAsia"/>
          <w:color w:val="auto"/>
          <w:highlight w:val="none"/>
        </w:rPr>
        <w:t>9、一旦中标，我方将接受有关部门、专家对我方的诚信考评，出现未达到相关诚信要求的情形，我方愿意按照有关规定接受建设单位及有关主管部门的处罚。</w:t>
      </w:r>
    </w:p>
    <w:p>
      <w:pPr>
        <w:pStyle w:val="44"/>
        <w:ind w:firstLine="240"/>
        <w:rPr>
          <w:color w:val="auto"/>
          <w:highlight w:val="none"/>
        </w:rPr>
      </w:pPr>
    </w:p>
    <w:p>
      <w:pPr>
        <w:spacing w:line="360" w:lineRule="auto"/>
        <w:ind w:firstLine="315" w:firstLineChars="150"/>
        <w:rPr>
          <w:rFonts w:ascii="宋体" w:hAnsi="宋体"/>
          <w:color w:val="auto"/>
          <w:highlight w:val="none"/>
        </w:rPr>
      </w:pPr>
      <w:r>
        <w:rPr>
          <w:rFonts w:hint="eastAsia" w:ascii="宋体" w:hAnsi="宋体"/>
          <w:color w:val="auto"/>
          <w:highlight w:val="none"/>
        </w:rPr>
        <w:t xml:space="preserve">                      </w:t>
      </w:r>
    </w:p>
    <w:p>
      <w:pPr>
        <w:spacing w:line="360" w:lineRule="auto"/>
        <w:ind w:firstLine="315" w:firstLineChars="150"/>
        <w:rPr>
          <w:rFonts w:ascii="宋体" w:hAnsi="宋体" w:cs="宋体"/>
          <w:color w:val="auto"/>
          <w:sz w:val="24"/>
          <w:szCs w:val="24"/>
          <w:highlight w:val="none"/>
        </w:rPr>
      </w:pPr>
      <w:r>
        <w:rPr>
          <w:rFonts w:hint="eastAsia" w:ascii="宋体" w:hAnsi="宋体"/>
          <w:color w:val="auto"/>
          <w:highlight w:val="none"/>
        </w:rPr>
        <w:t xml:space="preserve">                          </w:t>
      </w:r>
      <w:r>
        <w:rPr>
          <w:rFonts w:hint="eastAsia" w:ascii="宋体" w:hAnsi="宋体" w:cs="宋体"/>
          <w:color w:val="auto"/>
          <w:sz w:val="24"/>
          <w:szCs w:val="24"/>
          <w:highlight w:val="none"/>
        </w:rPr>
        <w:t>投</w:t>
      </w:r>
      <w:r>
        <w:rPr>
          <w:rFonts w:ascii="宋体" w:hAnsi="宋体" w:cs="宋体"/>
          <w:color w:val="auto"/>
          <w:sz w:val="24"/>
          <w:szCs w:val="24"/>
          <w:highlight w:val="none"/>
        </w:rPr>
        <w:t xml:space="preserve"> 标 人：</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（盖单位章）</w:t>
      </w:r>
    </w:p>
    <w:p>
      <w:pPr>
        <w:pStyle w:val="44"/>
        <w:ind w:firstLine="3120" w:firstLineChars="1300"/>
        <w:rPr>
          <w:color w:val="auto"/>
          <w:highlight w:val="none"/>
        </w:rPr>
      </w:pPr>
      <w:r>
        <w:rPr>
          <w:rFonts w:hint="eastAsia"/>
          <w:color w:val="auto"/>
          <w:highlight w:val="none"/>
        </w:rPr>
        <w:t>法定代表人或授权代理人：</w:t>
      </w:r>
      <w:r>
        <w:rPr>
          <w:rFonts w:hint="eastAsia"/>
          <w:color w:val="auto"/>
          <w:highlight w:val="none"/>
          <w:u w:val="single"/>
        </w:rPr>
        <w:t xml:space="preserve">        </w:t>
      </w:r>
      <w:r>
        <w:rPr>
          <w:rFonts w:hint="eastAsia"/>
          <w:color w:val="auto"/>
          <w:highlight w:val="none"/>
        </w:rPr>
        <w:t xml:space="preserve"> （签字或盖章） </w:t>
      </w:r>
    </w:p>
    <w:p>
      <w:pPr>
        <w:pStyle w:val="44"/>
        <w:ind w:firstLine="240"/>
        <w:rPr>
          <w:color w:val="auto"/>
          <w:highlight w:val="none"/>
        </w:rPr>
      </w:pPr>
      <w:r>
        <w:rPr>
          <w:rFonts w:hint="eastAsia"/>
          <w:color w:val="auto"/>
          <w:highlight w:val="none"/>
        </w:rPr>
        <w:t xml:space="preserve">                        日期：    年  月  日</w:t>
      </w: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76"/>
        <w:jc w:val="center"/>
        <w:rPr>
          <w:rFonts w:ascii="宋体" w:hAnsi="宋体"/>
          <w:color w:val="auto"/>
          <w:highlight w:val="none"/>
        </w:rPr>
      </w:pPr>
      <w:r>
        <w:rPr>
          <w:rFonts w:hint="eastAsia" w:ascii="宋体" w:hAnsi="宋体"/>
          <w:b/>
          <w:color w:val="auto"/>
          <w:sz w:val="28"/>
          <w:szCs w:val="28"/>
          <w:highlight w:val="none"/>
        </w:rPr>
        <w:t>广西壮族自治区建筑工程安全文明施工措施项目清单内容</w:t>
      </w:r>
    </w:p>
    <w:p>
      <w:pPr>
        <w:pStyle w:val="76"/>
        <w:ind w:firstLine="600" w:firstLineChars="250"/>
        <w:jc w:val="center"/>
        <w:rPr>
          <w:rFonts w:ascii="宋体" w:hAnsi="宋体"/>
          <w:color w:val="auto"/>
          <w:sz w:val="24"/>
          <w:highlight w:val="none"/>
        </w:rPr>
      </w:pPr>
      <w:r>
        <w:rPr>
          <w:rFonts w:ascii="宋体" w:hAnsi="宋体"/>
          <w:color w:val="auto"/>
          <w:sz w:val="24"/>
          <w:highlight w:val="none"/>
        </w:rPr>
        <w:t>（桂建质〔20</w:t>
      </w:r>
      <w:r>
        <w:rPr>
          <w:rFonts w:hint="eastAsia" w:ascii="宋体" w:hAnsi="宋体"/>
          <w:color w:val="auto"/>
          <w:sz w:val="24"/>
          <w:highlight w:val="none"/>
        </w:rPr>
        <w:t>15</w:t>
      </w:r>
      <w:r>
        <w:rPr>
          <w:rFonts w:ascii="宋体" w:hAnsi="宋体"/>
          <w:color w:val="auto"/>
          <w:sz w:val="24"/>
          <w:highlight w:val="none"/>
        </w:rPr>
        <w:t>〕</w:t>
      </w:r>
      <w:r>
        <w:rPr>
          <w:rFonts w:hint="eastAsia" w:ascii="宋体" w:hAnsi="宋体"/>
          <w:color w:val="auto"/>
          <w:sz w:val="24"/>
          <w:highlight w:val="none"/>
        </w:rPr>
        <w:t>16</w:t>
      </w:r>
      <w:r>
        <w:rPr>
          <w:rFonts w:ascii="宋体" w:hAnsi="宋体"/>
          <w:color w:val="auto"/>
          <w:sz w:val="24"/>
          <w:highlight w:val="none"/>
        </w:rPr>
        <w:t>号文附件一）</w:t>
      </w:r>
    </w:p>
    <w:p>
      <w:pPr>
        <w:pStyle w:val="75"/>
        <w:spacing w:line="0" w:lineRule="atLeast"/>
        <w:jc w:val="center"/>
        <w:rPr>
          <w:rFonts w:ascii="宋体" w:hAnsi="宋体"/>
          <w:b/>
          <w:bCs/>
          <w:color w:val="auto"/>
          <w:sz w:val="24"/>
          <w:highlight w:val="none"/>
        </w:rPr>
      </w:pPr>
      <w:r>
        <w:rPr>
          <w:rFonts w:hint="eastAsia" w:ascii="宋体" w:hAnsi="宋体"/>
          <w:b/>
          <w:bCs/>
          <w:color w:val="auto"/>
          <w:sz w:val="24"/>
          <w:highlight w:val="none"/>
        </w:rPr>
        <w:t>广西壮族自治区</w:t>
      </w:r>
    </w:p>
    <w:p>
      <w:pPr>
        <w:pStyle w:val="75"/>
        <w:spacing w:line="0" w:lineRule="atLeast"/>
        <w:ind w:firstLine="546"/>
        <w:jc w:val="center"/>
        <w:rPr>
          <w:rFonts w:ascii="宋体" w:hAnsi="宋体"/>
          <w:b/>
          <w:bCs/>
          <w:color w:val="auto"/>
          <w:w w:val="90"/>
          <w:sz w:val="24"/>
          <w:highlight w:val="none"/>
        </w:rPr>
      </w:pPr>
      <w:r>
        <w:rPr>
          <w:rFonts w:hint="eastAsia" w:ascii="宋体" w:hAnsi="宋体"/>
          <w:b/>
          <w:color w:val="auto"/>
          <w:w w:val="90"/>
          <w:sz w:val="24"/>
          <w:highlight w:val="none"/>
        </w:rPr>
        <w:t>建设工程安全文明施工措施项目清单内容</w:t>
      </w:r>
    </w:p>
    <w:tbl>
      <w:tblPr>
        <w:tblStyle w:val="46"/>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25"/>
        <w:gridCol w:w="1260"/>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blHeader/>
          <w:jc w:val="center"/>
        </w:trPr>
        <w:tc>
          <w:tcPr>
            <w:tcW w:w="738" w:type="dxa"/>
            <w:vAlign w:val="center"/>
          </w:tcPr>
          <w:p>
            <w:pPr>
              <w:pStyle w:val="76"/>
              <w:spacing w:line="300" w:lineRule="exact"/>
              <w:jc w:val="center"/>
              <w:rPr>
                <w:rFonts w:ascii="宋体" w:hAnsi="宋体"/>
                <w:b/>
                <w:bCs/>
                <w:color w:val="auto"/>
                <w:highlight w:val="none"/>
              </w:rPr>
            </w:pPr>
            <w:r>
              <w:rPr>
                <w:rFonts w:hint="eastAsia" w:ascii="宋体" w:hAnsi="宋体"/>
                <w:b/>
                <w:bCs/>
                <w:color w:val="auto"/>
                <w:highlight w:val="none"/>
              </w:rPr>
              <w:t>类别</w:t>
            </w:r>
          </w:p>
        </w:tc>
        <w:tc>
          <w:tcPr>
            <w:tcW w:w="1785" w:type="dxa"/>
            <w:gridSpan w:val="2"/>
            <w:vAlign w:val="center"/>
          </w:tcPr>
          <w:p>
            <w:pPr>
              <w:pStyle w:val="76"/>
              <w:spacing w:line="300" w:lineRule="exact"/>
              <w:jc w:val="center"/>
              <w:rPr>
                <w:rFonts w:ascii="宋体" w:hAnsi="宋体"/>
                <w:b/>
                <w:bCs/>
                <w:color w:val="auto"/>
                <w:highlight w:val="none"/>
              </w:rPr>
            </w:pPr>
            <w:r>
              <w:rPr>
                <w:rFonts w:hint="eastAsia" w:ascii="宋体" w:hAnsi="宋体"/>
                <w:b/>
                <w:bCs/>
                <w:color w:val="auto"/>
                <w:highlight w:val="none"/>
              </w:rPr>
              <w:t>项目名称</w:t>
            </w:r>
          </w:p>
        </w:tc>
        <w:tc>
          <w:tcPr>
            <w:tcW w:w="6930" w:type="dxa"/>
            <w:vAlign w:val="center"/>
          </w:tcPr>
          <w:p>
            <w:pPr>
              <w:pStyle w:val="76"/>
              <w:spacing w:line="300" w:lineRule="exact"/>
              <w:jc w:val="center"/>
              <w:rPr>
                <w:rFonts w:ascii="宋体" w:hAnsi="宋体"/>
                <w:b/>
                <w:bCs/>
                <w:color w:val="auto"/>
                <w:highlight w:val="none"/>
              </w:rPr>
            </w:pPr>
            <w:r>
              <w:rPr>
                <w:rFonts w:hint="eastAsia" w:ascii="宋体" w:hAnsi="宋体"/>
                <w:b/>
                <w:bCs/>
                <w:color w:val="auto"/>
                <w:highlight w:val="none"/>
              </w:rPr>
              <w:t>具  体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restart"/>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文明</w:t>
            </w:r>
          </w:p>
          <w:p>
            <w:pPr>
              <w:pStyle w:val="76"/>
              <w:spacing w:line="300" w:lineRule="exact"/>
              <w:jc w:val="center"/>
              <w:rPr>
                <w:rFonts w:ascii="宋体" w:hAnsi="宋体"/>
                <w:color w:val="auto"/>
                <w:highlight w:val="none"/>
              </w:rPr>
            </w:pPr>
            <w:r>
              <w:rPr>
                <w:rFonts w:hint="eastAsia" w:ascii="宋体" w:hAnsi="宋体"/>
                <w:color w:val="auto"/>
                <w:highlight w:val="none"/>
              </w:rPr>
              <w:t>施工</w:t>
            </w:r>
          </w:p>
          <w:p>
            <w:pPr>
              <w:pStyle w:val="76"/>
              <w:spacing w:line="300" w:lineRule="exact"/>
              <w:jc w:val="center"/>
              <w:rPr>
                <w:rFonts w:ascii="宋体" w:hAnsi="宋体"/>
                <w:color w:val="auto"/>
                <w:highlight w:val="none"/>
              </w:rPr>
            </w:pPr>
            <w:r>
              <w:rPr>
                <w:rFonts w:hint="eastAsia" w:ascii="宋体" w:hAnsi="宋体"/>
                <w:color w:val="auto"/>
                <w:highlight w:val="none"/>
              </w:rPr>
              <w:t>与</w:t>
            </w:r>
          </w:p>
          <w:p>
            <w:pPr>
              <w:pStyle w:val="76"/>
              <w:spacing w:line="300" w:lineRule="exact"/>
              <w:jc w:val="center"/>
              <w:rPr>
                <w:rFonts w:ascii="宋体" w:hAnsi="宋体"/>
                <w:color w:val="auto"/>
                <w:highlight w:val="none"/>
              </w:rPr>
            </w:pPr>
            <w:r>
              <w:rPr>
                <w:rFonts w:hint="eastAsia" w:ascii="宋体" w:hAnsi="宋体"/>
                <w:color w:val="auto"/>
                <w:highlight w:val="none"/>
              </w:rPr>
              <w:t>环境</w:t>
            </w:r>
          </w:p>
          <w:p>
            <w:pPr>
              <w:pStyle w:val="76"/>
              <w:spacing w:line="300" w:lineRule="exact"/>
              <w:jc w:val="center"/>
              <w:rPr>
                <w:rFonts w:ascii="宋体" w:hAnsi="宋体"/>
                <w:color w:val="auto"/>
                <w:highlight w:val="none"/>
              </w:rPr>
            </w:pPr>
            <w:r>
              <w:rPr>
                <w:rFonts w:hint="eastAsia" w:ascii="宋体" w:hAnsi="宋体"/>
                <w:color w:val="auto"/>
                <w:highlight w:val="none"/>
              </w:rPr>
              <w:t>保护</w:t>
            </w:r>
          </w:p>
        </w:tc>
        <w:tc>
          <w:tcPr>
            <w:tcW w:w="1785" w:type="dxa"/>
            <w:gridSpan w:val="2"/>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安全警示</w:t>
            </w:r>
          </w:p>
          <w:p>
            <w:pPr>
              <w:pStyle w:val="76"/>
              <w:spacing w:line="300" w:lineRule="exact"/>
              <w:jc w:val="center"/>
              <w:rPr>
                <w:rFonts w:ascii="宋体" w:hAnsi="宋体"/>
                <w:color w:val="auto"/>
                <w:highlight w:val="none"/>
              </w:rPr>
            </w:pPr>
            <w:r>
              <w:rPr>
                <w:rFonts w:hint="eastAsia" w:ascii="宋体" w:hAnsi="宋体"/>
                <w:color w:val="auto"/>
                <w:highlight w:val="none"/>
              </w:rPr>
              <w:t>标志牌</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在易发伤亡事故（或危险）处设置明显的、符合国家标准要求的安全警示标志牌。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pStyle w:val="76"/>
              <w:spacing w:line="300" w:lineRule="exact"/>
              <w:jc w:val="center"/>
              <w:rPr>
                <w:rFonts w:ascii="宋体" w:hAnsi="宋体"/>
                <w:color w:val="auto"/>
                <w:highlight w:val="none"/>
              </w:rPr>
            </w:pPr>
          </w:p>
        </w:tc>
        <w:tc>
          <w:tcPr>
            <w:tcW w:w="1785" w:type="dxa"/>
            <w:gridSpan w:val="2"/>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现场围挡</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1.现场采用封闭围挡，高度不小于1.8m；</w:t>
            </w:r>
          </w:p>
          <w:p>
            <w:pPr>
              <w:pStyle w:val="76"/>
              <w:spacing w:line="300" w:lineRule="exact"/>
              <w:rPr>
                <w:rFonts w:ascii="宋体" w:hAnsi="宋体"/>
                <w:color w:val="auto"/>
                <w:highlight w:val="none"/>
              </w:rPr>
            </w:pPr>
            <w:r>
              <w:rPr>
                <w:rFonts w:hint="eastAsia" w:ascii="宋体" w:hAnsi="宋体"/>
                <w:color w:val="auto"/>
                <w:highlight w:val="none"/>
              </w:rPr>
              <w:t>2.围挡材料可用彩色、定型钢板，砖、砼砌块等墙体。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pStyle w:val="76"/>
              <w:spacing w:line="300" w:lineRule="exact"/>
              <w:jc w:val="center"/>
              <w:rPr>
                <w:rFonts w:ascii="宋体" w:hAnsi="宋体"/>
                <w:color w:val="auto"/>
                <w:highlight w:val="none"/>
              </w:rPr>
            </w:pPr>
          </w:p>
        </w:tc>
        <w:tc>
          <w:tcPr>
            <w:tcW w:w="1785" w:type="dxa"/>
            <w:gridSpan w:val="2"/>
            <w:vAlign w:val="center"/>
          </w:tcPr>
          <w:p>
            <w:pPr>
              <w:pStyle w:val="76"/>
              <w:spacing w:line="300" w:lineRule="exact"/>
              <w:jc w:val="center"/>
              <w:rPr>
                <w:rFonts w:ascii="宋体" w:hAnsi="宋体"/>
                <w:color w:val="auto"/>
                <w:highlight w:val="none"/>
              </w:rPr>
            </w:pPr>
            <w:r>
              <w:rPr>
                <w:rFonts w:hint="eastAsia" w:ascii="宋体" w:hAnsi="宋体"/>
                <w:color w:val="auto"/>
                <w:szCs w:val="21"/>
                <w:highlight w:val="none"/>
              </w:rPr>
              <w:t>七牌二图</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在进门处悬挂工程概况</w:t>
            </w:r>
            <w:r>
              <w:rPr>
                <w:rFonts w:hint="eastAsia" w:ascii="宋体" w:hAnsi="宋体"/>
                <w:color w:val="auto"/>
                <w:szCs w:val="21"/>
                <w:highlight w:val="none"/>
              </w:rPr>
              <w:t>、现场出入制度</w:t>
            </w:r>
            <w:r>
              <w:rPr>
                <w:rFonts w:hint="eastAsia" w:ascii="宋体" w:hAnsi="宋体"/>
                <w:color w:val="auto"/>
                <w:highlight w:val="none"/>
              </w:rPr>
              <w:t>、管理人员名单及监督电话、安全生产规定、文明施工、消防保卫</w:t>
            </w:r>
            <w:r>
              <w:rPr>
                <w:rFonts w:hint="eastAsia" w:ascii="宋体" w:hAnsi="宋体"/>
                <w:color w:val="auto"/>
                <w:szCs w:val="21"/>
                <w:highlight w:val="none"/>
              </w:rPr>
              <w:t>、节能公示等</w:t>
            </w:r>
            <w:r>
              <w:rPr>
                <w:rFonts w:hint="eastAsia" w:ascii="宋体" w:hAnsi="宋体"/>
                <w:color w:val="auto"/>
                <w:highlight w:val="none"/>
              </w:rPr>
              <w:t>七牌；施工现场总平面图、</w:t>
            </w:r>
            <w:r>
              <w:rPr>
                <w:rFonts w:hint="eastAsia" w:ascii="宋体" w:hAnsi="宋体"/>
                <w:color w:val="auto"/>
                <w:szCs w:val="21"/>
                <w:highlight w:val="none"/>
              </w:rPr>
              <w:t>工程效果图</w:t>
            </w:r>
            <w:r>
              <w:rPr>
                <w:rFonts w:hint="eastAsia" w:ascii="宋体"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38" w:type="dxa"/>
            <w:vMerge w:val="continue"/>
            <w:vAlign w:val="center"/>
          </w:tcPr>
          <w:p>
            <w:pPr>
              <w:pStyle w:val="76"/>
              <w:spacing w:line="300" w:lineRule="exact"/>
              <w:jc w:val="center"/>
              <w:rPr>
                <w:rFonts w:ascii="宋体" w:hAnsi="宋体"/>
                <w:color w:val="auto"/>
                <w:highlight w:val="none"/>
              </w:rPr>
            </w:pPr>
          </w:p>
        </w:tc>
        <w:tc>
          <w:tcPr>
            <w:tcW w:w="1785" w:type="dxa"/>
            <w:gridSpan w:val="2"/>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企业标志</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现场出入的大门应设有本企业标志或企业标识。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pStyle w:val="76"/>
              <w:spacing w:line="300" w:lineRule="exact"/>
              <w:jc w:val="center"/>
              <w:rPr>
                <w:rFonts w:ascii="宋体" w:hAnsi="宋体"/>
                <w:color w:val="auto"/>
                <w:highlight w:val="none"/>
              </w:rPr>
            </w:pPr>
          </w:p>
        </w:tc>
        <w:tc>
          <w:tcPr>
            <w:tcW w:w="1785" w:type="dxa"/>
            <w:gridSpan w:val="2"/>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场容场貌</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1.道路畅通；</w:t>
            </w:r>
          </w:p>
          <w:p>
            <w:pPr>
              <w:pStyle w:val="76"/>
              <w:spacing w:line="300" w:lineRule="exact"/>
              <w:rPr>
                <w:rFonts w:ascii="宋体" w:hAnsi="宋体"/>
                <w:color w:val="auto"/>
                <w:highlight w:val="none"/>
              </w:rPr>
            </w:pPr>
            <w:r>
              <w:rPr>
                <w:rFonts w:hint="eastAsia" w:ascii="宋体" w:hAnsi="宋体"/>
                <w:color w:val="auto"/>
                <w:highlight w:val="none"/>
              </w:rPr>
              <w:t>2.排水沟、排水设施畅通；</w:t>
            </w:r>
          </w:p>
          <w:p>
            <w:pPr>
              <w:pStyle w:val="76"/>
              <w:spacing w:line="300" w:lineRule="exact"/>
              <w:rPr>
                <w:rFonts w:ascii="宋体" w:hAnsi="宋体"/>
                <w:color w:val="auto"/>
                <w:highlight w:val="none"/>
              </w:rPr>
            </w:pPr>
            <w:r>
              <w:rPr>
                <w:rFonts w:hint="eastAsia" w:ascii="宋体" w:hAnsi="宋体"/>
                <w:color w:val="auto"/>
                <w:highlight w:val="none"/>
              </w:rPr>
              <w:t>3.工地地面硬化处理（办公区，生活区，现场道路，材料堆放、混凝土搅拌、砂浆搅拌、钢筋加工等场地，外脚手架基础等）。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pStyle w:val="76"/>
              <w:spacing w:line="300" w:lineRule="exact"/>
              <w:jc w:val="center"/>
              <w:rPr>
                <w:rFonts w:ascii="宋体" w:hAnsi="宋体"/>
                <w:color w:val="auto"/>
                <w:highlight w:val="none"/>
              </w:rPr>
            </w:pPr>
          </w:p>
        </w:tc>
        <w:tc>
          <w:tcPr>
            <w:tcW w:w="1785" w:type="dxa"/>
            <w:gridSpan w:val="2"/>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材料堆放</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1.材料、构件、料具等堆放时，应有名称、品种、规格等标牌；</w:t>
            </w:r>
          </w:p>
          <w:p>
            <w:pPr>
              <w:pStyle w:val="76"/>
              <w:spacing w:line="300" w:lineRule="exact"/>
              <w:rPr>
                <w:rFonts w:ascii="宋体" w:hAnsi="宋体"/>
                <w:color w:val="auto"/>
                <w:highlight w:val="none"/>
              </w:rPr>
            </w:pPr>
            <w:r>
              <w:rPr>
                <w:rFonts w:hint="eastAsia" w:ascii="宋体" w:hAnsi="宋体"/>
                <w:color w:val="auto"/>
                <w:highlight w:val="none"/>
              </w:rPr>
              <w:t>2.水泥和其他易飞扬细颗粒建筑材料应封闭存放或采取覆盖等措施；</w:t>
            </w:r>
          </w:p>
          <w:p>
            <w:pPr>
              <w:pStyle w:val="76"/>
              <w:spacing w:line="300" w:lineRule="exact"/>
              <w:rPr>
                <w:rFonts w:ascii="宋体" w:hAnsi="宋体"/>
                <w:color w:val="auto"/>
                <w:highlight w:val="none"/>
              </w:rPr>
            </w:pPr>
            <w:r>
              <w:rPr>
                <w:rFonts w:hint="eastAsia" w:ascii="宋体" w:hAnsi="宋体"/>
                <w:color w:val="auto"/>
                <w:highlight w:val="none"/>
              </w:rPr>
              <w:t>3.易燃、易爆和有毒有害物品分类存放。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38" w:type="dxa"/>
            <w:vMerge w:val="continue"/>
            <w:vAlign w:val="center"/>
          </w:tcPr>
          <w:p>
            <w:pPr>
              <w:pStyle w:val="76"/>
              <w:spacing w:line="300" w:lineRule="exact"/>
              <w:jc w:val="center"/>
              <w:rPr>
                <w:rFonts w:ascii="宋体" w:hAnsi="宋体"/>
                <w:color w:val="auto"/>
                <w:highlight w:val="none"/>
              </w:rPr>
            </w:pPr>
          </w:p>
        </w:tc>
        <w:tc>
          <w:tcPr>
            <w:tcW w:w="1785" w:type="dxa"/>
            <w:gridSpan w:val="2"/>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现场防火</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消防器材配置合理，符合消防要求。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pStyle w:val="76"/>
              <w:spacing w:line="300" w:lineRule="exact"/>
              <w:jc w:val="center"/>
              <w:rPr>
                <w:rFonts w:ascii="宋体" w:hAnsi="宋体"/>
                <w:color w:val="auto"/>
                <w:highlight w:val="none"/>
              </w:rPr>
            </w:pPr>
          </w:p>
        </w:tc>
        <w:tc>
          <w:tcPr>
            <w:tcW w:w="1785" w:type="dxa"/>
            <w:gridSpan w:val="2"/>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垃圾清运</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1.施工现场应设置密闭式垃圾站，施工垃圾、生活垃圾应分类存放。</w:t>
            </w:r>
          </w:p>
          <w:p>
            <w:pPr>
              <w:pStyle w:val="76"/>
              <w:spacing w:line="300" w:lineRule="exact"/>
              <w:rPr>
                <w:rFonts w:ascii="宋体" w:hAnsi="宋体"/>
                <w:color w:val="auto"/>
                <w:highlight w:val="none"/>
              </w:rPr>
            </w:pPr>
            <w:r>
              <w:rPr>
                <w:rFonts w:hint="eastAsia" w:ascii="宋体" w:hAnsi="宋体"/>
                <w:color w:val="auto"/>
                <w:highlight w:val="none"/>
              </w:rPr>
              <w:t>2.施工垃圾必须采用相应容器或管道运输。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pStyle w:val="76"/>
              <w:spacing w:line="300" w:lineRule="exact"/>
              <w:jc w:val="center"/>
              <w:rPr>
                <w:rFonts w:ascii="宋体" w:hAnsi="宋体"/>
                <w:color w:val="auto"/>
                <w:highlight w:val="none"/>
              </w:rPr>
            </w:pPr>
          </w:p>
        </w:tc>
        <w:tc>
          <w:tcPr>
            <w:tcW w:w="1785" w:type="dxa"/>
            <w:gridSpan w:val="2"/>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宣传栏、环保及不扰民措施</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宣传栏、安全宣传标语等，洗车（防止污染市区道路）、粉尘、噪声控制和排污（污水、废气）措施等。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restart"/>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临时设施</w:t>
            </w:r>
          </w:p>
        </w:tc>
        <w:tc>
          <w:tcPr>
            <w:tcW w:w="1785" w:type="dxa"/>
            <w:gridSpan w:val="2"/>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现场办公</w:t>
            </w:r>
          </w:p>
          <w:p>
            <w:pPr>
              <w:pStyle w:val="76"/>
              <w:spacing w:line="300" w:lineRule="exact"/>
              <w:jc w:val="center"/>
              <w:rPr>
                <w:rFonts w:ascii="宋体" w:hAnsi="宋体"/>
                <w:color w:val="auto"/>
                <w:highlight w:val="none"/>
              </w:rPr>
            </w:pPr>
            <w:r>
              <w:rPr>
                <w:rFonts w:hint="eastAsia" w:ascii="宋体" w:hAnsi="宋体"/>
                <w:color w:val="auto"/>
                <w:highlight w:val="none"/>
              </w:rPr>
              <w:t>生活设施</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1.施工现场办公、生活区与作业区分开设置，保持安全距离。</w:t>
            </w:r>
          </w:p>
          <w:p>
            <w:pPr>
              <w:pStyle w:val="76"/>
              <w:spacing w:line="300" w:lineRule="exact"/>
              <w:rPr>
                <w:rFonts w:ascii="宋体" w:hAnsi="宋体"/>
                <w:color w:val="auto"/>
                <w:highlight w:val="none"/>
              </w:rPr>
            </w:pPr>
            <w:r>
              <w:rPr>
                <w:rFonts w:hint="eastAsia" w:ascii="宋体" w:hAnsi="宋体"/>
                <w:color w:val="auto"/>
                <w:highlight w:val="none"/>
              </w:rPr>
              <w:t>2.工地办公室、现场宿舍、食堂、厕所、饮水、沐浴、休息场所等符合卫生、消防安全要求；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pStyle w:val="76"/>
              <w:spacing w:line="300" w:lineRule="exact"/>
              <w:jc w:val="center"/>
              <w:rPr>
                <w:rFonts w:ascii="宋体" w:hAnsi="宋体"/>
                <w:color w:val="auto"/>
                <w:highlight w:val="none"/>
              </w:rPr>
            </w:pPr>
          </w:p>
        </w:tc>
        <w:tc>
          <w:tcPr>
            <w:tcW w:w="525" w:type="dxa"/>
            <w:vMerge w:val="restart"/>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施工现场</w:t>
            </w:r>
          </w:p>
          <w:p>
            <w:pPr>
              <w:pStyle w:val="76"/>
              <w:spacing w:line="300" w:lineRule="exact"/>
              <w:jc w:val="center"/>
              <w:rPr>
                <w:rFonts w:ascii="宋体" w:hAnsi="宋体"/>
                <w:color w:val="auto"/>
                <w:highlight w:val="none"/>
              </w:rPr>
            </w:pPr>
            <w:r>
              <w:rPr>
                <w:rFonts w:hint="eastAsia" w:ascii="宋体" w:hAnsi="宋体"/>
                <w:color w:val="auto"/>
                <w:highlight w:val="none"/>
              </w:rPr>
              <w:t>临时用电</w:t>
            </w:r>
          </w:p>
        </w:tc>
        <w:tc>
          <w:tcPr>
            <w:tcW w:w="1260" w:type="dxa"/>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配电线路</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1.按照TN-S系统要求配备五芯电缆、四芯电缆和三芯电缆。</w:t>
            </w:r>
          </w:p>
          <w:p>
            <w:pPr>
              <w:pStyle w:val="76"/>
              <w:spacing w:line="300" w:lineRule="exact"/>
              <w:rPr>
                <w:rFonts w:ascii="宋体" w:hAnsi="宋体"/>
                <w:color w:val="auto"/>
                <w:highlight w:val="none"/>
              </w:rPr>
            </w:pPr>
            <w:r>
              <w:rPr>
                <w:rFonts w:hint="eastAsia" w:ascii="宋体" w:hAnsi="宋体"/>
                <w:color w:val="auto"/>
                <w:highlight w:val="none"/>
              </w:rPr>
              <w:t>2.按要求架设临时用电线路的电杆、横担、瓷夹、瓷瓶等，或电缆埋地的地沟。</w:t>
            </w:r>
          </w:p>
          <w:p>
            <w:pPr>
              <w:pStyle w:val="76"/>
              <w:spacing w:line="300" w:lineRule="exact"/>
              <w:rPr>
                <w:rFonts w:ascii="宋体" w:hAnsi="宋体"/>
                <w:color w:val="auto"/>
                <w:highlight w:val="none"/>
              </w:rPr>
            </w:pPr>
            <w:r>
              <w:rPr>
                <w:rFonts w:hint="eastAsia" w:ascii="宋体" w:hAnsi="宋体"/>
                <w:color w:val="auto"/>
                <w:highlight w:val="none"/>
              </w:rPr>
              <w:t>3.对靠近施工现场的外电线路，设置木质、塑料等绝缘体的防护设施。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pStyle w:val="76"/>
              <w:spacing w:line="300" w:lineRule="exact"/>
              <w:jc w:val="center"/>
              <w:rPr>
                <w:rFonts w:ascii="宋体" w:hAnsi="宋体"/>
                <w:color w:val="auto"/>
                <w:highlight w:val="none"/>
              </w:rPr>
            </w:pPr>
          </w:p>
        </w:tc>
        <w:tc>
          <w:tcPr>
            <w:tcW w:w="525" w:type="dxa"/>
            <w:vMerge w:val="continue"/>
            <w:vAlign w:val="center"/>
          </w:tcPr>
          <w:p>
            <w:pPr>
              <w:pStyle w:val="76"/>
              <w:spacing w:line="300" w:lineRule="exact"/>
              <w:jc w:val="center"/>
              <w:rPr>
                <w:rFonts w:ascii="宋体" w:hAnsi="宋体"/>
                <w:color w:val="auto"/>
                <w:highlight w:val="none"/>
              </w:rPr>
            </w:pPr>
          </w:p>
        </w:tc>
        <w:tc>
          <w:tcPr>
            <w:tcW w:w="1260" w:type="dxa"/>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配电箱</w:t>
            </w:r>
          </w:p>
          <w:p>
            <w:pPr>
              <w:pStyle w:val="76"/>
              <w:spacing w:line="300" w:lineRule="exact"/>
              <w:jc w:val="center"/>
              <w:rPr>
                <w:rFonts w:ascii="宋体" w:hAnsi="宋体"/>
                <w:color w:val="auto"/>
                <w:highlight w:val="none"/>
              </w:rPr>
            </w:pPr>
            <w:r>
              <w:rPr>
                <w:rFonts w:hint="eastAsia" w:ascii="宋体" w:hAnsi="宋体"/>
                <w:color w:val="auto"/>
                <w:highlight w:val="none"/>
              </w:rPr>
              <w:t>开关箱</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1.按三级配电要求，配备总配电箱、分配电箱、开关箱三类（铁质）标准电箱，开关箱应符合一机、一箱、一闸、一漏，三类电箱中的各类电器应是合格品。</w:t>
            </w:r>
          </w:p>
          <w:p>
            <w:pPr>
              <w:pStyle w:val="76"/>
              <w:spacing w:line="300" w:lineRule="exact"/>
              <w:rPr>
                <w:rFonts w:ascii="宋体" w:hAnsi="宋体"/>
                <w:color w:val="auto"/>
                <w:highlight w:val="none"/>
              </w:rPr>
            </w:pPr>
            <w:r>
              <w:rPr>
                <w:rFonts w:hint="eastAsia" w:ascii="宋体" w:hAnsi="宋体"/>
                <w:color w:val="auto"/>
                <w:highlight w:val="none"/>
              </w:rPr>
              <w:t>2.按两级保护的要求，选取符合容量要求和质量合格的总配电箱和开关箱中的漏电保护器。</w:t>
            </w:r>
          </w:p>
          <w:p>
            <w:pPr>
              <w:pStyle w:val="76"/>
              <w:spacing w:line="300" w:lineRule="exact"/>
              <w:rPr>
                <w:rFonts w:ascii="宋体" w:hAnsi="宋体"/>
                <w:color w:val="auto"/>
                <w:highlight w:val="none"/>
              </w:rPr>
            </w:pPr>
            <w:r>
              <w:rPr>
                <w:rFonts w:hint="eastAsia" w:ascii="宋体" w:hAnsi="宋体"/>
                <w:color w:val="auto"/>
                <w:highlight w:val="none"/>
              </w:rPr>
              <w:t>3.对大型、落地式分配电箱、开关箱设置防护棚和通透式围挡。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pStyle w:val="76"/>
              <w:spacing w:line="300" w:lineRule="exact"/>
              <w:jc w:val="center"/>
              <w:rPr>
                <w:rFonts w:ascii="宋体" w:hAnsi="宋体"/>
                <w:color w:val="auto"/>
                <w:highlight w:val="none"/>
              </w:rPr>
            </w:pPr>
          </w:p>
        </w:tc>
        <w:tc>
          <w:tcPr>
            <w:tcW w:w="525" w:type="dxa"/>
            <w:vMerge w:val="continue"/>
            <w:vAlign w:val="center"/>
          </w:tcPr>
          <w:p>
            <w:pPr>
              <w:pStyle w:val="76"/>
              <w:spacing w:line="300" w:lineRule="exact"/>
              <w:jc w:val="center"/>
              <w:rPr>
                <w:rFonts w:ascii="宋体" w:hAnsi="宋体"/>
                <w:color w:val="auto"/>
                <w:highlight w:val="none"/>
              </w:rPr>
            </w:pPr>
          </w:p>
        </w:tc>
        <w:tc>
          <w:tcPr>
            <w:tcW w:w="1260" w:type="dxa"/>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接地保护装置</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施工现场应设置不少于三处的重复接地装置。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1" w:hRule="atLeast"/>
          <w:jc w:val="center"/>
        </w:trPr>
        <w:tc>
          <w:tcPr>
            <w:tcW w:w="738" w:type="dxa"/>
            <w:vMerge w:val="continue"/>
            <w:vAlign w:val="center"/>
          </w:tcPr>
          <w:p>
            <w:pPr>
              <w:pStyle w:val="76"/>
              <w:spacing w:line="300" w:lineRule="exact"/>
              <w:jc w:val="center"/>
              <w:rPr>
                <w:rFonts w:ascii="宋体" w:hAnsi="宋体"/>
                <w:color w:val="auto"/>
                <w:highlight w:val="none"/>
              </w:rPr>
            </w:pPr>
          </w:p>
        </w:tc>
        <w:tc>
          <w:tcPr>
            <w:tcW w:w="525" w:type="dxa"/>
            <w:vMerge w:val="continue"/>
            <w:vAlign w:val="center"/>
          </w:tcPr>
          <w:p>
            <w:pPr>
              <w:pStyle w:val="76"/>
              <w:spacing w:line="300" w:lineRule="exact"/>
              <w:jc w:val="center"/>
              <w:rPr>
                <w:rFonts w:ascii="宋体" w:hAnsi="宋体"/>
                <w:color w:val="auto"/>
                <w:highlight w:val="none"/>
              </w:rPr>
            </w:pPr>
          </w:p>
        </w:tc>
        <w:tc>
          <w:tcPr>
            <w:tcW w:w="1260" w:type="dxa"/>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现场变配电装置</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总配电室建筑材料必须达到消防防火要求，室内做硬地坪、电缆沟。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restart"/>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安全施工</w:t>
            </w:r>
          </w:p>
        </w:tc>
        <w:tc>
          <w:tcPr>
            <w:tcW w:w="525" w:type="dxa"/>
            <w:vMerge w:val="restart"/>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临边洞口交叉高处作业防护</w:t>
            </w:r>
          </w:p>
        </w:tc>
        <w:tc>
          <w:tcPr>
            <w:tcW w:w="1260" w:type="dxa"/>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楼层、屋面、阳台等临边防护</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设两道防护栏杆和18cm高的踢脚板，用密目式安全立网全封闭。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pStyle w:val="76"/>
              <w:spacing w:line="300" w:lineRule="exact"/>
              <w:jc w:val="center"/>
              <w:rPr>
                <w:rFonts w:ascii="宋体" w:hAnsi="宋体"/>
                <w:color w:val="auto"/>
                <w:highlight w:val="none"/>
              </w:rPr>
            </w:pPr>
          </w:p>
        </w:tc>
        <w:tc>
          <w:tcPr>
            <w:tcW w:w="525" w:type="dxa"/>
            <w:vMerge w:val="continue"/>
            <w:vAlign w:val="center"/>
          </w:tcPr>
          <w:p>
            <w:pPr>
              <w:pStyle w:val="76"/>
              <w:spacing w:line="300" w:lineRule="exact"/>
              <w:jc w:val="center"/>
              <w:rPr>
                <w:rFonts w:ascii="宋体" w:hAnsi="宋体"/>
                <w:color w:val="auto"/>
                <w:highlight w:val="none"/>
              </w:rPr>
            </w:pPr>
          </w:p>
        </w:tc>
        <w:tc>
          <w:tcPr>
            <w:tcW w:w="1260" w:type="dxa"/>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通道口</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设防护棚，防护棚应为不小于5cm厚的木板或两道相距50cm的竹笆。两侧应沿栏杆架用密目式安全网封闭。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pStyle w:val="76"/>
              <w:spacing w:line="300" w:lineRule="exact"/>
              <w:jc w:val="center"/>
              <w:rPr>
                <w:rFonts w:ascii="宋体" w:hAnsi="宋体"/>
                <w:color w:val="auto"/>
                <w:highlight w:val="none"/>
              </w:rPr>
            </w:pPr>
          </w:p>
        </w:tc>
        <w:tc>
          <w:tcPr>
            <w:tcW w:w="525" w:type="dxa"/>
            <w:vMerge w:val="continue"/>
            <w:vAlign w:val="center"/>
          </w:tcPr>
          <w:p>
            <w:pPr>
              <w:pStyle w:val="76"/>
              <w:spacing w:line="300" w:lineRule="exact"/>
              <w:jc w:val="center"/>
              <w:rPr>
                <w:rFonts w:ascii="宋体" w:hAnsi="宋体"/>
                <w:color w:val="auto"/>
                <w:highlight w:val="none"/>
              </w:rPr>
            </w:pPr>
          </w:p>
        </w:tc>
        <w:tc>
          <w:tcPr>
            <w:tcW w:w="1260" w:type="dxa"/>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预留洞口</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用硬质材料全封闭；短边超过1.5m长的洞口，除封闭外四周还应设有防护栏杆。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pStyle w:val="76"/>
              <w:spacing w:line="300" w:lineRule="exact"/>
              <w:jc w:val="center"/>
              <w:rPr>
                <w:rFonts w:ascii="宋体" w:hAnsi="宋体"/>
                <w:color w:val="auto"/>
                <w:highlight w:val="none"/>
              </w:rPr>
            </w:pPr>
          </w:p>
        </w:tc>
        <w:tc>
          <w:tcPr>
            <w:tcW w:w="525" w:type="dxa"/>
            <w:vMerge w:val="continue"/>
            <w:vAlign w:val="center"/>
          </w:tcPr>
          <w:p>
            <w:pPr>
              <w:pStyle w:val="76"/>
              <w:spacing w:line="300" w:lineRule="exact"/>
              <w:jc w:val="center"/>
              <w:rPr>
                <w:rFonts w:ascii="宋体" w:hAnsi="宋体"/>
                <w:color w:val="auto"/>
                <w:highlight w:val="none"/>
              </w:rPr>
            </w:pPr>
          </w:p>
        </w:tc>
        <w:tc>
          <w:tcPr>
            <w:tcW w:w="1260" w:type="dxa"/>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电梯井口</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设置定型化、工具化、标准化的防护门。在电梯井内每隔2层（不大于10m）设置一道水平防护。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pStyle w:val="76"/>
              <w:spacing w:line="300" w:lineRule="exact"/>
              <w:jc w:val="center"/>
              <w:rPr>
                <w:rFonts w:ascii="宋体" w:hAnsi="宋体"/>
                <w:color w:val="auto"/>
                <w:highlight w:val="none"/>
              </w:rPr>
            </w:pPr>
          </w:p>
        </w:tc>
        <w:tc>
          <w:tcPr>
            <w:tcW w:w="525" w:type="dxa"/>
            <w:vMerge w:val="continue"/>
            <w:vAlign w:val="center"/>
          </w:tcPr>
          <w:p>
            <w:pPr>
              <w:pStyle w:val="76"/>
              <w:spacing w:line="300" w:lineRule="exact"/>
              <w:jc w:val="center"/>
              <w:rPr>
                <w:rFonts w:ascii="宋体" w:hAnsi="宋体"/>
                <w:color w:val="auto"/>
                <w:highlight w:val="none"/>
              </w:rPr>
            </w:pPr>
          </w:p>
        </w:tc>
        <w:tc>
          <w:tcPr>
            <w:tcW w:w="1260" w:type="dxa"/>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楼梯边</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设1.2m高的定型化、工具化的防护栏，18cm高的踢脚板。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pStyle w:val="76"/>
              <w:spacing w:line="300" w:lineRule="exact"/>
              <w:jc w:val="center"/>
              <w:rPr>
                <w:rFonts w:ascii="宋体" w:hAnsi="宋体"/>
                <w:color w:val="auto"/>
                <w:highlight w:val="none"/>
              </w:rPr>
            </w:pPr>
          </w:p>
        </w:tc>
        <w:tc>
          <w:tcPr>
            <w:tcW w:w="525" w:type="dxa"/>
            <w:vMerge w:val="continue"/>
            <w:vAlign w:val="center"/>
          </w:tcPr>
          <w:p>
            <w:pPr>
              <w:pStyle w:val="76"/>
              <w:spacing w:line="300" w:lineRule="exact"/>
              <w:jc w:val="center"/>
              <w:rPr>
                <w:rFonts w:ascii="宋体" w:hAnsi="宋体"/>
                <w:color w:val="auto"/>
                <w:highlight w:val="none"/>
              </w:rPr>
            </w:pPr>
          </w:p>
        </w:tc>
        <w:tc>
          <w:tcPr>
            <w:tcW w:w="1260" w:type="dxa"/>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垂直方向交叉作业</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设置防护隔离棚或其它设施。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pStyle w:val="76"/>
              <w:spacing w:line="300" w:lineRule="exact"/>
              <w:jc w:val="center"/>
              <w:rPr>
                <w:rFonts w:ascii="宋体" w:hAnsi="宋体"/>
                <w:color w:val="auto"/>
                <w:highlight w:val="none"/>
              </w:rPr>
            </w:pPr>
          </w:p>
        </w:tc>
        <w:tc>
          <w:tcPr>
            <w:tcW w:w="525" w:type="dxa"/>
            <w:vMerge w:val="continue"/>
            <w:vAlign w:val="center"/>
          </w:tcPr>
          <w:p>
            <w:pPr>
              <w:pStyle w:val="76"/>
              <w:spacing w:line="300" w:lineRule="exact"/>
              <w:jc w:val="center"/>
              <w:rPr>
                <w:rFonts w:ascii="宋体" w:hAnsi="宋体"/>
                <w:color w:val="auto"/>
                <w:highlight w:val="none"/>
              </w:rPr>
            </w:pPr>
          </w:p>
        </w:tc>
        <w:tc>
          <w:tcPr>
            <w:tcW w:w="1260" w:type="dxa"/>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高空作业</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有悬挂安全带的悬索或其它设施，有操作平台；有上下的梯子或其他形式的通道。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pStyle w:val="76"/>
              <w:spacing w:line="300" w:lineRule="exact"/>
              <w:jc w:val="center"/>
              <w:rPr>
                <w:rFonts w:ascii="宋体" w:hAnsi="宋体"/>
                <w:color w:val="auto"/>
                <w:highlight w:val="none"/>
              </w:rPr>
            </w:pPr>
          </w:p>
        </w:tc>
        <w:tc>
          <w:tcPr>
            <w:tcW w:w="525" w:type="dxa"/>
            <w:vMerge w:val="continue"/>
            <w:vAlign w:val="center"/>
          </w:tcPr>
          <w:p>
            <w:pPr>
              <w:pStyle w:val="76"/>
              <w:spacing w:line="300" w:lineRule="exact"/>
              <w:jc w:val="center"/>
              <w:rPr>
                <w:rFonts w:ascii="宋体" w:hAnsi="宋体"/>
                <w:color w:val="auto"/>
                <w:highlight w:val="none"/>
              </w:rPr>
            </w:pPr>
          </w:p>
        </w:tc>
        <w:tc>
          <w:tcPr>
            <w:tcW w:w="1260" w:type="dxa"/>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基坑、卸料平台</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设1.2m高标准化的防护栏，用密目式安全立网封闭，悬挂标识。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pStyle w:val="76"/>
              <w:spacing w:line="300" w:lineRule="exact"/>
              <w:jc w:val="center"/>
              <w:rPr>
                <w:rFonts w:ascii="宋体" w:hAnsi="宋体"/>
                <w:color w:val="auto"/>
                <w:highlight w:val="none"/>
              </w:rPr>
            </w:pPr>
          </w:p>
        </w:tc>
        <w:tc>
          <w:tcPr>
            <w:tcW w:w="1785" w:type="dxa"/>
            <w:gridSpan w:val="2"/>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安全防护用品</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安全帽、安全带、特种作业人员（电工、焊工、架子工等）防护服装、用品等。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restart"/>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其他</w:t>
            </w:r>
          </w:p>
        </w:tc>
        <w:tc>
          <w:tcPr>
            <w:tcW w:w="525" w:type="dxa"/>
            <w:vMerge w:val="restart"/>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机械设备防护</w:t>
            </w:r>
          </w:p>
        </w:tc>
        <w:tc>
          <w:tcPr>
            <w:tcW w:w="1260" w:type="dxa"/>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中小型机械</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设防护棚（同通道口防护并有防雨措施）。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pStyle w:val="76"/>
              <w:spacing w:line="300" w:lineRule="exact"/>
              <w:jc w:val="center"/>
              <w:rPr>
                <w:rFonts w:ascii="宋体" w:hAnsi="宋体"/>
                <w:color w:val="auto"/>
                <w:highlight w:val="none"/>
              </w:rPr>
            </w:pPr>
          </w:p>
        </w:tc>
        <w:tc>
          <w:tcPr>
            <w:tcW w:w="525" w:type="dxa"/>
            <w:vMerge w:val="continue"/>
            <w:vAlign w:val="center"/>
          </w:tcPr>
          <w:p>
            <w:pPr>
              <w:pStyle w:val="76"/>
              <w:spacing w:line="300" w:lineRule="exact"/>
              <w:jc w:val="center"/>
              <w:rPr>
                <w:rFonts w:ascii="宋体" w:hAnsi="宋体"/>
                <w:color w:val="auto"/>
                <w:highlight w:val="none"/>
              </w:rPr>
            </w:pPr>
          </w:p>
        </w:tc>
        <w:tc>
          <w:tcPr>
            <w:tcW w:w="1260" w:type="dxa"/>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垂直运输设备</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1.垂直运输设备检测、检验。</w:t>
            </w:r>
          </w:p>
          <w:p>
            <w:pPr>
              <w:pStyle w:val="76"/>
              <w:spacing w:line="300" w:lineRule="exact"/>
              <w:rPr>
                <w:rFonts w:ascii="宋体" w:hAnsi="宋体"/>
                <w:color w:val="auto"/>
                <w:highlight w:val="none"/>
              </w:rPr>
            </w:pPr>
            <w:r>
              <w:rPr>
                <w:rFonts w:hint="eastAsia" w:ascii="宋体" w:hAnsi="宋体"/>
                <w:color w:val="auto"/>
                <w:highlight w:val="none"/>
              </w:rPr>
              <w:t>2.物料提升机、施工电梯等卸料平台搭设、外侧用密目式安全立网全封闭，安全防护门、防护棚等。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38" w:type="dxa"/>
            <w:vMerge w:val="continue"/>
            <w:vAlign w:val="center"/>
          </w:tcPr>
          <w:p>
            <w:pPr>
              <w:pStyle w:val="76"/>
              <w:spacing w:line="300" w:lineRule="exact"/>
              <w:jc w:val="center"/>
              <w:rPr>
                <w:rFonts w:ascii="宋体" w:hAnsi="宋体"/>
                <w:color w:val="auto"/>
                <w:highlight w:val="none"/>
              </w:rPr>
            </w:pPr>
          </w:p>
        </w:tc>
        <w:tc>
          <w:tcPr>
            <w:tcW w:w="1785" w:type="dxa"/>
            <w:gridSpan w:val="2"/>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专家论证审查</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超过一定规模的危险性较大工程专家论证审查。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38" w:type="dxa"/>
            <w:vMerge w:val="continue"/>
            <w:vAlign w:val="center"/>
          </w:tcPr>
          <w:p>
            <w:pPr>
              <w:pStyle w:val="76"/>
              <w:spacing w:line="300" w:lineRule="exact"/>
              <w:jc w:val="center"/>
              <w:rPr>
                <w:rFonts w:ascii="宋体" w:hAnsi="宋体"/>
                <w:color w:val="auto"/>
                <w:highlight w:val="none"/>
              </w:rPr>
            </w:pPr>
          </w:p>
        </w:tc>
        <w:tc>
          <w:tcPr>
            <w:tcW w:w="1785" w:type="dxa"/>
            <w:gridSpan w:val="2"/>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应急救援预案</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救援器材准备及演练等。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pStyle w:val="76"/>
              <w:spacing w:line="300" w:lineRule="exact"/>
              <w:jc w:val="center"/>
              <w:rPr>
                <w:rFonts w:ascii="宋体" w:hAnsi="宋体"/>
                <w:color w:val="auto"/>
                <w:highlight w:val="none"/>
              </w:rPr>
            </w:pPr>
          </w:p>
        </w:tc>
        <w:tc>
          <w:tcPr>
            <w:tcW w:w="1785" w:type="dxa"/>
            <w:gridSpan w:val="2"/>
            <w:vAlign w:val="center"/>
          </w:tcPr>
          <w:p>
            <w:pPr>
              <w:pStyle w:val="76"/>
              <w:spacing w:line="300" w:lineRule="exact"/>
              <w:jc w:val="center"/>
              <w:rPr>
                <w:rFonts w:ascii="宋体" w:hAnsi="宋体"/>
                <w:color w:val="auto"/>
                <w:highlight w:val="none"/>
              </w:rPr>
            </w:pPr>
            <w:r>
              <w:rPr>
                <w:rFonts w:hint="eastAsia" w:ascii="宋体" w:hAnsi="宋体"/>
                <w:color w:val="auto"/>
                <w:highlight w:val="none"/>
              </w:rPr>
              <w:t>非正常情况施工</w:t>
            </w:r>
          </w:p>
        </w:tc>
        <w:tc>
          <w:tcPr>
            <w:tcW w:w="6930" w:type="dxa"/>
            <w:vAlign w:val="center"/>
          </w:tcPr>
          <w:p>
            <w:pPr>
              <w:pStyle w:val="76"/>
              <w:spacing w:line="300" w:lineRule="exact"/>
              <w:rPr>
                <w:rFonts w:ascii="宋体" w:hAnsi="宋体"/>
                <w:color w:val="auto"/>
                <w:highlight w:val="none"/>
              </w:rPr>
            </w:pPr>
            <w:r>
              <w:rPr>
                <w:rFonts w:hint="eastAsia" w:ascii="宋体" w:hAnsi="宋体"/>
                <w:color w:val="auto"/>
                <w:highlight w:val="none"/>
              </w:rPr>
              <w:t>其它特殊情况下的防护费用，如：城市主干道、人流密集、河边等处施工及文物、古建筑、古树保护等。</w:t>
            </w:r>
          </w:p>
        </w:tc>
      </w:tr>
    </w:tbl>
    <w:p>
      <w:pPr>
        <w:pStyle w:val="76"/>
        <w:spacing w:before="156" w:beforeLines="50"/>
        <w:ind w:firstLine="420" w:firstLineChars="200"/>
        <w:rPr>
          <w:rFonts w:hint="eastAsia" w:ascii="宋体" w:hAnsi="宋体"/>
          <w:color w:val="auto"/>
          <w:highlight w:val="none"/>
        </w:rPr>
      </w:pPr>
      <w:r>
        <w:rPr>
          <w:rFonts w:hint="eastAsia" w:ascii="宋体" w:hAnsi="宋体"/>
          <w:color w:val="auto"/>
          <w:highlight w:val="none"/>
        </w:rPr>
        <w:t>注：本表所列建筑工程安全文明施工费，是依据现行法律法规及标准规范确定的。如法律法规和标准规范修订，本表所列项目应按照修订后的法律法规和标准规范进行调整。</w:t>
      </w:r>
    </w:p>
    <w:p>
      <w:pPr>
        <w:pStyle w:val="76"/>
        <w:spacing w:before="156" w:beforeLines="50"/>
        <w:ind w:firstLine="420" w:firstLineChars="200"/>
        <w:rPr>
          <w:rFonts w:hint="eastAsia" w:ascii="宋体" w:hAnsi="宋体"/>
          <w:color w:val="auto"/>
          <w:highlight w:val="none"/>
        </w:rPr>
      </w:pPr>
    </w:p>
    <w:p>
      <w:pPr>
        <w:pStyle w:val="76"/>
        <w:spacing w:before="156" w:beforeLines="50"/>
        <w:ind w:firstLine="420" w:firstLineChars="200"/>
        <w:rPr>
          <w:rFonts w:hint="eastAsia" w:ascii="宋体" w:hAnsi="宋体"/>
          <w:color w:val="auto"/>
          <w:highlight w:val="none"/>
        </w:rPr>
      </w:pPr>
    </w:p>
    <w:p>
      <w:pPr>
        <w:pStyle w:val="76"/>
        <w:spacing w:before="156" w:beforeLines="50"/>
        <w:ind w:firstLine="420" w:firstLineChars="200"/>
        <w:rPr>
          <w:rFonts w:hint="eastAsia" w:ascii="宋体" w:hAnsi="宋体"/>
          <w:color w:val="auto"/>
          <w:highlight w:val="none"/>
        </w:rPr>
      </w:pPr>
    </w:p>
    <w:p>
      <w:pPr>
        <w:pStyle w:val="76"/>
        <w:spacing w:before="156" w:beforeLines="50"/>
        <w:ind w:firstLine="420" w:firstLineChars="200"/>
        <w:rPr>
          <w:rFonts w:hint="eastAsia" w:ascii="宋体" w:hAnsi="宋体"/>
          <w:color w:val="auto"/>
          <w:highlight w:val="none"/>
        </w:rPr>
      </w:pPr>
    </w:p>
    <w:p>
      <w:pPr>
        <w:pStyle w:val="76"/>
        <w:spacing w:before="156" w:beforeLines="50"/>
        <w:ind w:firstLine="420" w:firstLineChars="200"/>
        <w:rPr>
          <w:rFonts w:hint="eastAsia" w:ascii="宋体" w:hAnsi="宋体"/>
          <w:color w:val="auto"/>
          <w:highlight w:val="none"/>
        </w:rPr>
      </w:pPr>
    </w:p>
    <w:p>
      <w:pPr>
        <w:pStyle w:val="76"/>
        <w:spacing w:before="156" w:beforeLines="50"/>
        <w:ind w:firstLine="420" w:firstLineChars="200"/>
        <w:rPr>
          <w:rFonts w:hint="eastAsia" w:ascii="宋体" w:hAnsi="宋体"/>
          <w:color w:val="auto"/>
          <w:highlight w:val="none"/>
        </w:rPr>
      </w:pPr>
    </w:p>
    <w:p>
      <w:pPr>
        <w:pStyle w:val="76"/>
        <w:spacing w:before="156" w:beforeLines="50"/>
        <w:ind w:firstLine="420" w:firstLineChars="200"/>
        <w:rPr>
          <w:rFonts w:hint="eastAsia" w:ascii="宋体" w:hAnsi="宋体"/>
          <w:color w:val="auto"/>
          <w:highlight w:val="none"/>
        </w:rPr>
      </w:pPr>
    </w:p>
    <w:p>
      <w:pPr>
        <w:pStyle w:val="76"/>
        <w:spacing w:before="156" w:beforeLines="50"/>
        <w:ind w:firstLine="420" w:firstLineChars="200"/>
        <w:rPr>
          <w:rFonts w:hint="eastAsia" w:ascii="宋体" w:hAnsi="宋体"/>
          <w:color w:val="auto"/>
          <w:highlight w:val="none"/>
        </w:rPr>
      </w:pPr>
    </w:p>
    <w:p>
      <w:pPr>
        <w:pStyle w:val="76"/>
        <w:spacing w:before="156" w:beforeLines="50"/>
        <w:ind w:firstLine="420" w:firstLineChars="200"/>
        <w:rPr>
          <w:rFonts w:hint="eastAsia" w:ascii="宋体" w:hAnsi="宋体"/>
          <w:color w:val="auto"/>
          <w:highlight w:val="none"/>
        </w:rPr>
      </w:pPr>
    </w:p>
    <w:p>
      <w:pPr>
        <w:pStyle w:val="76"/>
        <w:spacing w:before="156" w:beforeLines="50"/>
        <w:ind w:firstLine="420" w:firstLineChars="200"/>
        <w:rPr>
          <w:rFonts w:hint="eastAsia" w:ascii="宋体" w:hAnsi="宋体"/>
          <w:color w:val="auto"/>
          <w:highlight w:val="none"/>
        </w:rPr>
      </w:pPr>
    </w:p>
    <w:p>
      <w:pPr>
        <w:pStyle w:val="307"/>
        <w:spacing w:line="440" w:lineRule="exact"/>
        <w:ind w:firstLine="420"/>
        <w:rPr>
          <w:rFonts w:hint="eastAsia" w:ascii="宋体" w:hAnsi="宋体" w:eastAsia="宋体" w:cs="宋体"/>
          <w:b/>
          <w:color w:val="auto"/>
          <w:kern w:val="2"/>
          <w:sz w:val="30"/>
          <w:szCs w:val="30"/>
          <w:highlight w:val="none"/>
          <w:lang w:val="en-US" w:eastAsia="zh-CN" w:bidi="ar-SA"/>
        </w:rPr>
      </w:pPr>
      <w:r>
        <w:rPr>
          <w:rFonts w:hint="eastAsia" w:ascii="宋体" w:hAnsi="宋体" w:eastAsia="宋体" w:cs="宋体"/>
          <w:b/>
          <w:color w:val="auto"/>
          <w:kern w:val="2"/>
          <w:sz w:val="30"/>
          <w:szCs w:val="30"/>
          <w:highlight w:val="none"/>
          <w:lang w:val="en-US" w:eastAsia="zh-CN" w:bidi="ar-SA"/>
        </w:rPr>
        <w:t>九、2018年或2019年的财务报表（财务报表必须包含资产负债表、利润表）或第三方审计报告或银行出具的资信证明；（至响应文件截止时间成立不足一年公司，需提供成立之日后至少连续三个月的月报表，其中成立不足三个月的公司提供成立之后的月报表）</w:t>
      </w:r>
    </w:p>
    <w:p>
      <w:pPr>
        <w:pStyle w:val="76"/>
        <w:spacing w:before="156" w:beforeLines="50"/>
        <w:ind w:firstLine="420" w:firstLineChars="200"/>
        <w:rPr>
          <w:rFonts w:hint="eastAsia" w:ascii="宋体" w:hAnsi="宋体"/>
          <w:color w:val="auto"/>
          <w:highlight w:val="none"/>
        </w:rPr>
      </w:pPr>
    </w:p>
    <w:p>
      <w:pPr>
        <w:pStyle w:val="76"/>
        <w:spacing w:before="156" w:beforeLines="50"/>
        <w:ind w:firstLine="420" w:firstLineChars="200"/>
        <w:rPr>
          <w:rFonts w:hint="eastAsia" w:ascii="宋体" w:hAnsi="宋体"/>
          <w:color w:val="auto"/>
          <w:highlight w:val="none"/>
        </w:rPr>
      </w:pPr>
    </w:p>
    <w:p>
      <w:pPr>
        <w:pStyle w:val="76"/>
        <w:spacing w:before="156" w:beforeLines="50"/>
        <w:ind w:firstLine="420" w:firstLineChars="200"/>
        <w:rPr>
          <w:rFonts w:hint="eastAsia" w:ascii="宋体" w:hAnsi="宋体"/>
          <w:color w:val="auto"/>
          <w:highlight w:val="none"/>
        </w:rPr>
      </w:pPr>
    </w:p>
    <w:p>
      <w:pPr>
        <w:pStyle w:val="76"/>
        <w:spacing w:before="156" w:beforeLines="50"/>
        <w:ind w:firstLine="420" w:firstLineChars="200"/>
        <w:rPr>
          <w:rFonts w:hint="eastAsia" w:ascii="宋体" w:hAnsi="宋体"/>
          <w:color w:val="auto"/>
          <w:highlight w:val="none"/>
        </w:rPr>
      </w:pPr>
    </w:p>
    <w:p>
      <w:pPr>
        <w:pStyle w:val="76"/>
        <w:spacing w:before="156" w:beforeLines="50"/>
        <w:ind w:firstLine="420" w:firstLineChars="200"/>
        <w:rPr>
          <w:rFonts w:hint="eastAsia" w:ascii="宋体" w:hAnsi="宋体"/>
          <w:color w:val="auto"/>
          <w:highlight w:val="none"/>
        </w:rPr>
      </w:pPr>
    </w:p>
    <w:p>
      <w:pPr>
        <w:pStyle w:val="76"/>
        <w:spacing w:before="156" w:beforeLines="50"/>
        <w:ind w:firstLine="420" w:firstLineChars="200"/>
        <w:rPr>
          <w:rFonts w:hint="eastAsia" w:ascii="宋体" w:hAnsi="宋体"/>
          <w:color w:val="auto"/>
          <w:highlight w:val="none"/>
        </w:rPr>
      </w:pPr>
    </w:p>
    <w:p>
      <w:pPr>
        <w:pStyle w:val="76"/>
        <w:spacing w:before="156" w:beforeLines="50"/>
        <w:ind w:firstLine="420" w:firstLineChars="200"/>
        <w:rPr>
          <w:rFonts w:hint="eastAsia" w:ascii="宋体" w:hAnsi="宋体"/>
          <w:color w:val="auto"/>
          <w:highlight w:val="none"/>
        </w:rPr>
      </w:pPr>
    </w:p>
    <w:p>
      <w:pPr>
        <w:pStyle w:val="76"/>
        <w:spacing w:before="156" w:beforeLines="50"/>
        <w:ind w:firstLine="420" w:firstLineChars="200"/>
        <w:rPr>
          <w:rFonts w:hint="eastAsia" w:ascii="宋体" w:hAnsi="宋体"/>
          <w:color w:val="auto"/>
          <w:highlight w:val="none"/>
        </w:rPr>
      </w:pPr>
    </w:p>
    <w:p>
      <w:pPr>
        <w:pStyle w:val="76"/>
        <w:spacing w:before="156" w:beforeLines="50"/>
        <w:ind w:firstLine="420" w:firstLineChars="200"/>
        <w:rPr>
          <w:rFonts w:hint="eastAsia" w:ascii="宋体" w:hAnsi="宋体"/>
          <w:color w:val="auto"/>
          <w:highlight w:val="none"/>
        </w:rPr>
      </w:pPr>
    </w:p>
    <w:p>
      <w:pPr>
        <w:pStyle w:val="76"/>
        <w:spacing w:before="156" w:beforeLines="50"/>
        <w:ind w:firstLine="420" w:firstLineChars="200"/>
        <w:rPr>
          <w:rFonts w:hint="eastAsia" w:ascii="宋体" w:hAnsi="宋体"/>
          <w:color w:val="auto"/>
          <w:highlight w:val="none"/>
        </w:rPr>
      </w:pPr>
    </w:p>
    <w:p>
      <w:pPr>
        <w:pStyle w:val="44"/>
        <w:ind w:firstLine="240"/>
        <w:rPr>
          <w:color w:val="auto"/>
          <w:highlight w:val="none"/>
        </w:rPr>
      </w:pPr>
    </w:p>
    <w:p>
      <w:pPr>
        <w:numPr>
          <w:ilvl w:val="0"/>
          <w:numId w:val="0"/>
        </w:numPr>
        <w:tabs>
          <w:tab w:val="left" w:pos="826"/>
        </w:tabs>
        <w:spacing w:line="288" w:lineRule="auto"/>
        <w:rPr>
          <w:rFonts w:hint="eastAsia" w:ascii="宋体" w:hAnsi="宋体" w:cs="宋体"/>
          <w:b/>
          <w:color w:val="auto"/>
          <w:sz w:val="30"/>
          <w:szCs w:val="30"/>
          <w:highlight w:val="none"/>
        </w:rPr>
      </w:pPr>
      <w:r>
        <w:rPr>
          <w:rFonts w:hint="eastAsia" w:ascii="宋体" w:hAnsi="宋体" w:cs="宋体"/>
          <w:b/>
          <w:color w:val="auto"/>
          <w:sz w:val="30"/>
          <w:szCs w:val="30"/>
          <w:highlight w:val="none"/>
          <w:lang w:val="en-US" w:eastAsia="zh-CN"/>
        </w:rPr>
        <w:t>十、</w:t>
      </w:r>
      <w:r>
        <w:rPr>
          <w:rFonts w:hint="eastAsia" w:ascii="宋体" w:hAnsi="宋体" w:cs="宋体"/>
          <w:b/>
          <w:color w:val="auto"/>
          <w:sz w:val="30"/>
          <w:szCs w:val="30"/>
          <w:highlight w:val="none"/>
        </w:rPr>
        <w:t>评标需要或投标人认为需要提供的其它证明材料。</w:t>
      </w:r>
    </w:p>
    <w:p>
      <w:pPr>
        <w:pStyle w:val="61"/>
        <w:widowControl w:val="0"/>
        <w:numPr>
          <w:ilvl w:val="0"/>
          <w:numId w:val="0"/>
        </w:numPr>
        <w:autoSpaceDE w:val="0"/>
        <w:autoSpaceDN w:val="0"/>
        <w:adjustRightInd w:val="0"/>
        <w:rPr>
          <w:highlight w:val="none"/>
        </w:rPr>
      </w:pPr>
    </w:p>
    <w:p>
      <w:pPr>
        <w:pStyle w:val="61"/>
        <w:widowControl w:val="0"/>
        <w:numPr>
          <w:ilvl w:val="0"/>
          <w:numId w:val="0"/>
        </w:numPr>
        <w:autoSpaceDE w:val="0"/>
        <w:autoSpaceDN w:val="0"/>
        <w:adjustRightInd w:val="0"/>
        <w:rPr>
          <w:highlight w:val="none"/>
        </w:rPr>
      </w:pPr>
    </w:p>
    <w:p>
      <w:pPr>
        <w:pStyle w:val="61"/>
        <w:widowControl w:val="0"/>
        <w:numPr>
          <w:ilvl w:val="0"/>
          <w:numId w:val="0"/>
        </w:numPr>
        <w:autoSpaceDE w:val="0"/>
        <w:autoSpaceDN w:val="0"/>
        <w:adjustRightInd w:val="0"/>
        <w:rPr>
          <w:highlight w:val="none"/>
        </w:rPr>
      </w:pPr>
    </w:p>
    <w:p>
      <w:pPr>
        <w:pStyle w:val="61"/>
        <w:widowControl w:val="0"/>
        <w:numPr>
          <w:ilvl w:val="0"/>
          <w:numId w:val="0"/>
        </w:numPr>
        <w:autoSpaceDE w:val="0"/>
        <w:autoSpaceDN w:val="0"/>
        <w:adjustRightInd w:val="0"/>
        <w:rPr>
          <w:highlight w:val="none"/>
        </w:rPr>
      </w:pPr>
    </w:p>
    <w:p>
      <w:pPr>
        <w:adjustRightInd w:val="0"/>
        <w:snapToGrid w:val="0"/>
        <w:spacing w:line="440" w:lineRule="exact"/>
        <w:ind w:left="7224" w:leftChars="3440" w:firstLine="6686" w:firstLineChars="1850"/>
        <w:rPr>
          <w:rFonts w:hint="eastAsia" w:ascii="宋体" w:hAnsi="宋体" w:cs="宋体"/>
          <w:b/>
          <w:color w:val="auto"/>
          <w:sz w:val="36"/>
          <w:szCs w:val="36"/>
          <w:highlight w:val="none"/>
        </w:rPr>
      </w:pPr>
    </w:p>
    <w:p>
      <w:pPr>
        <w:adjustRightInd w:val="0"/>
        <w:snapToGrid w:val="0"/>
        <w:spacing w:line="440" w:lineRule="exact"/>
        <w:ind w:left="7224" w:leftChars="3440" w:firstLine="6686" w:firstLineChars="1850"/>
        <w:rPr>
          <w:rFonts w:hint="eastAsia" w:ascii="宋体" w:hAnsi="宋体" w:cs="宋体"/>
          <w:b/>
          <w:color w:val="auto"/>
          <w:sz w:val="36"/>
          <w:szCs w:val="36"/>
          <w:highlight w:val="none"/>
        </w:rPr>
      </w:pPr>
    </w:p>
    <w:p>
      <w:pPr>
        <w:adjustRightInd w:val="0"/>
        <w:snapToGrid w:val="0"/>
        <w:spacing w:line="440" w:lineRule="exact"/>
        <w:ind w:left="7224" w:leftChars="3440" w:firstLine="6686" w:firstLineChars="1850"/>
        <w:rPr>
          <w:rFonts w:hint="eastAsia" w:ascii="宋体" w:hAnsi="宋体" w:cs="宋体"/>
          <w:b/>
          <w:color w:val="auto"/>
          <w:sz w:val="36"/>
          <w:szCs w:val="36"/>
          <w:highlight w:val="none"/>
        </w:rPr>
      </w:pPr>
    </w:p>
    <w:p>
      <w:pPr>
        <w:adjustRightInd w:val="0"/>
        <w:snapToGrid w:val="0"/>
        <w:spacing w:line="440" w:lineRule="exact"/>
        <w:ind w:left="7224" w:leftChars="3440" w:firstLine="6686" w:firstLineChars="1850"/>
        <w:rPr>
          <w:rFonts w:ascii="宋体" w:hAnsi="宋体" w:cs="宋体"/>
          <w:b/>
          <w:color w:val="auto"/>
          <w:sz w:val="36"/>
          <w:szCs w:val="36"/>
          <w:highlight w:val="none"/>
        </w:rPr>
      </w:pPr>
      <w:r>
        <w:rPr>
          <w:rFonts w:hint="eastAsia" w:ascii="宋体" w:hAnsi="宋体" w:cs="宋体"/>
          <w:b/>
          <w:color w:val="auto"/>
          <w:sz w:val="36"/>
          <w:szCs w:val="36"/>
          <w:highlight w:val="none"/>
        </w:rPr>
        <w:t>正正本/副本</w:t>
      </w:r>
    </w:p>
    <w:p>
      <w:pPr>
        <w:adjustRightInd w:val="0"/>
        <w:snapToGrid w:val="0"/>
        <w:spacing w:line="440" w:lineRule="exact"/>
        <w:ind w:firstLine="422" w:firstLineChars="200"/>
        <w:rPr>
          <w:rFonts w:ascii="宋体" w:hAnsi="宋体" w:cs="宋体"/>
          <w:b/>
          <w:color w:val="auto"/>
          <w:szCs w:val="21"/>
          <w:highlight w:val="none"/>
        </w:rPr>
      </w:pPr>
    </w:p>
    <w:p>
      <w:pPr>
        <w:adjustRightInd w:val="0"/>
        <w:snapToGrid w:val="0"/>
        <w:spacing w:line="720" w:lineRule="exact"/>
        <w:ind w:firstLine="643" w:firstLineChars="200"/>
        <w:jc w:val="center"/>
        <w:rPr>
          <w:rFonts w:ascii="宋体" w:hAnsi="宋体" w:cs="宋体"/>
          <w:b/>
          <w:color w:val="auto"/>
          <w:sz w:val="32"/>
          <w:szCs w:val="32"/>
          <w:highlight w:val="none"/>
          <w:u w:val="single"/>
        </w:rPr>
      </w:pPr>
    </w:p>
    <w:p>
      <w:pPr>
        <w:adjustRightInd w:val="0"/>
        <w:snapToGrid w:val="0"/>
        <w:spacing w:line="720" w:lineRule="exact"/>
        <w:ind w:firstLine="643" w:firstLineChars="200"/>
        <w:jc w:val="center"/>
        <w:rPr>
          <w:rFonts w:ascii="宋体" w:hAnsi="宋体" w:cs="宋体"/>
          <w:b/>
          <w:color w:val="auto"/>
          <w:sz w:val="32"/>
          <w:szCs w:val="32"/>
          <w:highlight w:val="none"/>
        </w:rPr>
      </w:pPr>
      <w:r>
        <w:rPr>
          <w:rFonts w:hint="eastAsia" w:ascii="宋体" w:hAnsi="宋体" w:cs="宋体"/>
          <w:b/>
          <w:color w:val="auto"/>
          <w:sz w:val="32"/>
          <w:szCs w:val="32"/>
          <w:highlight w:val="none"/>
          <w:u w:val="single"/>
        </w:rPr>
        <w:t xml:space="preserve">                           </w:t>
      </w:r>
      <w:r>
        <w:rPr>
          <w:rFonts w:hint="eastAsia" w:ascii="宋体" w:hAnsi="宋体" w:cs="宋体"/>
          <w:b/>
          <w:color w:val="auto"/>
          <w:sz w:val="32"/>
          <w:szCs w:val="32"/>
          <w:highlight w:val="none"/>
        </w:rPr>
        <w:t>（项目名称）施工招标</w:t>
      </w:r>
    </w:p>
    <w:p>
      <w:pPr>
        <w:pStyle w:val="44"/>
        <w:ind w:firstLine="240"/>
        <w:rPr>
          <w:color w:val="auto"/>
          <w:highlight w:val="none"/>
        </w:rPr>
      </w:pPr>
    </w:p>
    <w:p>
      <w:pPr>
        <w:pStyle w:val="44"/>
        <w:ind w:firstLine="240"/>
        <w:rPr>
          <w:color w:val="auto"/>
          <w:highlight w:val="none"/>
        </w:rPr>
      </w:pPr>
    </w:p>
    <w:p>
      <w:pPr>
        <w:adjustRightInd w:val="0"/>
        <w:snapToGrid w:val="0"/>
        <w:spacing w:line="720" w:lineRule="exact"/>
        <w:ind w:firstLine="3217" w:firstLineChars="445"/>
        <w:rPr>
          <w:rFonts w:ascii="宋体" w:hAnsi="宋体" w:cs="宋体"/>
          <w:b/>
          <w:color w:val="auto"/>
          <w:sz w:val="72"/>
          <w:szCs w:val="72"/>
          <w:highlight w:val="none"/>
        </w:rPr>
      </w:pPr>
      <w:r>
        <w:rPr>
          <w:rFonts w:hint="eastAsia" w:ascii="宋体" w:hAnsi="宋体" w:cs="宋体"/>
          <w:b/>
          <w:color w:val="auto"/>
          <w:sz w:val="72"/>
          <w:szCs w:val="72"/>
          <w:highlight w:val="none"/>
        </w:rPr>
        <w:t>投 标 文 件</w:t>
      </w:r>
    </w:p>
    <w:p>
      <w:pPr>
        <w:rPr>
          <w:rFonts w:ascii="宋体" w:hAnsi="宋体" w:cs="宋体"/>
          <w:b/>
          <w:color w:val="auto"/>
          <w:sz w:val="32"/>
          <w:szCs w:val="32"/>
          <w:highlight w:val="none"/>
        </w:rPr>
      </w:pPr>
      <w:r>
        <w:rPr>
          <w:rFonts w:hint="eastAsia" w:ascii="宋体" w:hAnsi="宋体" w:cs="宋体"/>
          <w:b/>
          <w:color w:val="auto"/>
          <w:sz w:val="32"/>
          <w:szCs w:val="32"/>
          <w:highlight w:val="none"/>
        </w:rPr>
        <w:t xml:space="preserve">                 </w:t>
      </w:r>
    </w:p>
    <w:p>
      <w:pPr>
        <w:ind w:firstLine="1285" w:firstLineChars="400"/>
        <w:jc w:val="center"/>
        <w:rPr>
          <w:rFonts w:ascii="宋体" w:hAnsi="宋体" w:cs="宋体"/>
          <w:b/>
          <w:color w:val="auto"/>
          <w:sz w:val="32"/>
          <w:szCs w:val="32"/>
          <w:highlight w:val="none"/>
        </w:rPr>
      </w:pPr>
      <w:r>
        <w:rPr>
          <w:rFonts w:hint="eastAsia" w:ascii="宋体" w:hAnsi="宋体" w:cs="宋体"/>
          <w:b/>
          <w:color w:val="auto"/>
          <w:sz w:val="32"/>
          <w:szCs w:val="32"/>
          <w:highlight w:val="none"/>
        </w:rPr>
        <w:t>项目编号：</w:t>
      </w:r>
    </w:p>
    <w:p>
      <w:pPr>
        <w:jc w:val="center"/>
        <w:rPr>
          <w:rFonts w:ascii="宋体" w:hAnsi="宋体" w:cs="宋体"/>
          <w:b/>
          <w:color w:val="auto"/>
          <w:sz w:val="32"/>
          <w:szCs w:val="32"/>
          <w:highlight w:val="none"/>
          <w:u w:val="single"/>
        </w:rPr>
      </w:pPr>
    </w:p>
    <w:p>
      <w:pPr>
        <w:pStyle w:val="44"/>
        <w:ind w:firstLine="240"/>
        <w:rPr>
          <w:color w:val="auto"/>
          <w:highlight w:val="none"/>
        </w:rPr>
      </w:pPr>
    </w:p>
    <w:p>
      <w:pPr>
        <w:jc w:val="center"/>
        <w:rPr>
          <w:rFonts w:ascii="宋体" w:hAnsi="宋体" w:cs="宋体"/>
          <w:color w:val="auto"/>
          <w:sz w:val="32"/>
          <w:szCs w:val="32"/>
          <w:highlight w:val="none"/>
        </w:rPr>
      </w:pPr>
    </w:p>
    <w:p>
      <w:pPr>
        <w:jc w:val="center"/>
        <w:rPr>
          <w:rFonts w:ascii="宋体" w:hAnsi="宋体" w:cs="宋体"/>
          <w:color w:val="auto"/>
          <w:sz w:val="32"/>
          <w:szCs w:val="32"/>
          <w:highlight w:val="none"/>
        </w:rPr>
      </w:pPr>
    </w:p>
    <w:p>
      <w:pPr>
        <w:jc w:val="center"/>
        <w:rPr>
          <w:rFonts w:ascii="宋体" w:hAnsi="宋体" w:cs="宋体"/>
          <w:color w:val="auto"/>
          <w:sz w:val="32"/>
          <w:szCs w:val="32"/>
          <w:highlight w:val="none"/>
        </w:rPr>
      </w:pPr>
    </w:p>
    <w:p>
      <w:pPr>
        <w:jc w:val="center"/>
        <w:rPr>
          <w:rFonts w:ascii="宋体" w:hAnsi="宋体" w:cs="宋体"/>
          <w:color w:val="auto"/>
          <w:sz w:val="32"/>
          <w:szCs w:val="32"/>
          <w:highlight w:val="none"/>
        </w:rPr>
      </w:pPr>
    </w:p>
    <w:p>
      <w:pPr>
        <w:spacing w:line="600" w:lineRule="auto"/>
        <w:ind w:left="1530" w:leftChars="200" w:hanging="1110" w:hangingChars="395"/>
        <w:rPr>
          <w:rFonts w:ascii="宋体" w:hAnsi="宋体" w:cs="宋体"/>
          <w:b/>
          <w:color w:val="auto"/>
          <w:sz w:val="28"/>
          <w:szCs w:val="28"/>
          <w:highlight w:val="none"/>
          <w:u w:val="single"/>
        </w:rPr>
      </w:pPr>
    </w:p>
    <w:p>
      <w:pPr>
        <w:spacing w:line="600" w:lineRule="auto"/>
        <w:ind w:left="1530" w:leftChars="200" w:hanging="1110" w:hangingChars="395"/>
        <w:rPr>
          <w:rFonts w:ascii="宋体" w:hAnsi="宋体" w:cs="宋体"/>
          <w:b/>
          <w:color w:val="auto"/>
          <w:sz w:val="28"/>
          <w:szCs w:val="28"/>
          <w:highlight w:val="none"/>
        </w:rPr>
      </w:pPr>
      <w:r>
        <w:rPr>
          <w:rFonts w:hint="eastAsia" w:ascii="宋体" w:hAnsi="宋体" w:cs="宋体"/>
          <w:b/>
          <w:color w:val="auto"/>
          <w:sz w:val="28"/>
          <w:szCs w:val="28"/>
          <w:highlight w:val="none"/>
        </w:rPr>
        <w:t>投标内容：</w:t>
      </w:r>
      <w:r>
        <w:rPr>
          <w:rFonts w:hint="eastAsia" w:ascii="宋体" w:hAnsi="宋体" w:cs="宋体"/>
          <w:b/>
          <w:color w:val="auto"/>
          <w:sz w:val="28"/>
          <w:szCs w:val="28"/>
          <w:highlight w:val="none"/>
          <w:u w:val="single"/>
        </w:rPr>
        <w:t xml:space="preserve">          商务标部分                            </w:t>
      </w:r>
      <w:r>
        <w:rPr>
          <w:rFonts w:hint="eastAsia" w:ascii="宋体" w:hAnsi="宋体" w:cs="宋体"/>
          <w:b/>
          <w:color w:val="auto"/>
          <w:sz w:val="28"/>
          <w:szCs w:val="28"/>
          <w:highlight w:val="none"/>
        </w:rPr>
        <w:t xml:space="preserve"> </w:t>
      </w:r>
    </w:p>
    <w:p>
      <w:pPr>
        <w:spacing w:line="600" w:lineRule="auto"/>
        <w:ind w:left="1532" w:hanging="1532" w:hangingChars="545"/>
        <w:rPr>
          <w:rFonts w:ascii="宋体" w:hAnsi="宋体" w:cs="宋体"/>
          <w:b/>
          <w:color w:val="auto"/>
          <w:sz w:val="28"/>
          <w:szCs w:val="28"/>
          <w:highlight w:val="none"/>
          <w:u w:val="single"/>
        </w:rPr>
      </w:pPr>
      <w:r>
        <w:rPr>
          <w:rFonts w:hint="eastAsia" w:ascii="宋体" w:hAnsi="宋体" w:cs="宋体"/>
          <w:b/>
          <w:color w:val="auto"/>
          <w:sz w:val="28"/>
          <w:szCs w:val="28"/>
          <w:highlight w:val="none"/>
        </w:rPr>
        <w:t xml:space="preserve">   投标人：</w:t>
      </w:r>
      <w:r>
        <w:rPr>
          <w:rFonts w:hint="eastAsia" w:ascii="宋体" w:hAnsi="宋体" w:cs="宋体"/>
          <w:b/>
          <w:color w:val="auto"/>
          <w:sz w:val="28"/>
          <w:szCs w:val="28"/>
          <w:highlight w:val="none"/>
          <w:u w:val="single"/>
        </w:rPr>
        <w:t xml:space="preserve">                               (盖单位公章) </w:t>
      </w:r>
    </w:p>
    <w:p>
      <w:pPr>
        <w:spacing w:line="600" w:lineRule="auto"/>
        <w:rPr>
          <w:rFonts w:ascii="宋体" w:hAnsi="宋体" w:cs="宋体"/>
          <w:b/>
          <w:color w:val="auto"/>
          <w:sz w:val="30"/>
          <w:szCs w:val="30"/>
          <w:highlight w:val="none"/>
        </w:rPr>
      </w:pPr>
      <w:r>
        <w:rPr>
          <w:rFonts w:hint="eastAsia" w:ascii="宋体" w:hAnsi="宋体" w:cs="宋体"/>
          <w:b/>
          <w:color w:val="auto"/>
          <w:sz w:val="28"/>
          <w:szCs w:val="28"/>
          <w:highlight w:val="none"/>
        </w:rPr>
        <w:t xml:space="preserve">   法定代表人或其委托代理人：</w:t>
      </w:r>
      <w:r>
        <w:rPr>
          <w:rFonts w:hint="eastAsia" w:ascii="宋体" w:hAnsi="宋体" w:cs="宋体"/>
          <w:b/>
          <w:color w:val="auto"/>
          <w:sz w:val="28"/>
          <w:szCs w:val="28"/>
          <w:highlight w:val="none"/>
          <w:u w:val="single"/>
        </w:rPr>
        <w:t xml:space="preserve">             （签名或印章） </w:t>
      </w:r>
      <w:r>
        <w:rPr>
          <w:rFonts w:hint="eastAsia" w:ascii="宋体" w:hAnsi="宋体" w:cs="宋体"/>
          <w:b/>
          <w:color w:val="auto"/>
          <w:sz w:val="30"/>
          <w:szCs w:val="30"/>
          <w:highlight w:val="none"/>
        </w:rPr>
        <w:t xml:space="preserve">                  </w:t>
      </w:r>
    </w:p>
    <w:p>
      <w:pPr>
        <w:spacing w:line="600" w:lineRule="auto"/>
        <w:rPr>
          <w:rFonts w:ascii="宋体" w:hAnsi="宋体" w:cs="宋体"/>
          <w:b/>
          <w:color w:val="auto"/>
          <w:sz w:val="30"/>
          <w:szCs w:val="30"/>
          <w:highlight w:val="none"/>
          <w:u w:val="single"/>
        </w:rPr>
      </w:pPr>
      <w:r>
        <w:rPr>
          <w:rFonts w:hint="eastAsia" w:ascii="宋体" w:hAnsi="宋体" w:cs="宋体"/>
          <w:b/>
          <w:color w:val="auto"/>
          <w:sz w:val="30"/>
          <w:szCs w:val="30"/>
          <w:highlight w:val="none"/>
        </w:rPr>
        <w:t xml:space="preserve">   日期：</w:t>
      </w:r>
      <w:r>
        <w:rPr>
          <w:rFonts w:hint="eastAsia" w:ascii="宋体" w:hAnsi="宋体" w:cs="宋体"/>
          <w:b/>
          <w:color w:val="auto"/>
          <w:sz w:val="30"/>
          <w:szCs w:val="30"/>
          <w:highlight w:val="none"/>
          <w:u w:val="single"/>
        </w:rPr>
        <w:t xml:space="preserve">      </w:t>
      </w:r>
      <w:r>
        <w:rPr>
          <w:rFonts w:hint="eastAsia" w:ascii="宋体" w:hAnsi="宋体" w:cs="宋体"/>
          <w:b/>
          <w:color w:val="auto"/>
          <w:sz w:val="30"/>
          <w:szCs w:val="30"/>
          <w:highlight w:val="none"/>
        </w:rPr>
        <w:t>年</w:t>
      </w:r>
      <w:r>
        <w:rPr>
          <w:rFonts w:hint="eastAsia" w:ascii="宋体" w:hAnsi="宋体" w:cs="宋体"/>
          <w:b/>
          <w:color w:val="auto"/>
          <w:sz w:val="30"/>
          <w:szCs w:val="30"/>
          <w:highlight w:val="none"/>
          <w:u w:val="single"/>
        </w:rPr>
        <w:t xml:space="preserve">     </w:t>
      </w:r>
      <w:r>
        <w:rPr>
          <w:rFonts w:hint="eastAsia" w:ascii="宋体" w:hAnsi="宋体" w:cs="宋体"/>
          <w:b/>
          <w:color w:val="auto"/>
          <w:sz w:val="30"/>
          <w:szCs w:val="30"/>
          <w:highlight w:val="none"/>
        </w:rPr>
        <w:t>月</w:t>
      </w:r>
      <w:r>
        <w:rPr>
          <w:rFonts w:hint="eastAsia" w:ascii="宋体" w:hAnsi="宋体" w:cs="宋体"/>
          <w:b/>
          <w:color w:val="auto"/>
          <w:sz w:val="30"/>
          <w:szCs w:val="30"/>
          <w:highlight w:val="none"/>
          <w:u w:val="single"/>
        </w:rPr>
        <w:t xml:space="preserve">     </w:t>
      </w:r>
      <w:r>
        <w:rPr>
          <w:rFonts w:hint="eastAsia" w:ascii="宋体" w:hAnsi="宋体" w:cs="宋体"/>
          <w:b/>
          <w:color w:val="auto"/>
          <w:sz w:val="30"/>
          <w:szCs w:val="30"/>
          <w:highlight w:val="none"/>
        </w:rPr>
        <w:t>日</w:t>
      </w:r>
    </w:p>
    <w:p>
      <w:pPr>
        <w:tabs>
          <w:tab w:val="left" w:pos="826"/>
        </w:tabs>
        <w:spacing w:line="288" w:lineRule="auto"/>
        <w:ind w:firstLine="602" w:firstLineChars="200"/>
        <w:rPr>
          <w:rFonts w:ascii="宋体" w:hAnsi="宋体" w:cs="宋体"/>
          <w:b/>
          <w:color w:val="auto"/>
          <w:sz w:val="30"/>
          <w:szCs w:val="30"/>
          <w:highlight w:val="none"/>
        </w:rPr>
      </w:pPr>
    </w:p>
    <w:p>
      <w:pPr>
        <w:tabs>
          <w:tab w:val="left" w:pos="826"/>
        </w:tabs>
        <w:spacing w:line="288" w:lineRule="auto"/>
        <w:ind w:firstLine="602" w:firstLineChars="200"/>
        <w:rPr>
          <w:rFonts w:ascii="宋体" w:hAnsi="宋体" w:cs="宋体"/>
          <w:b/>
          <w:color w:val="auto"/>
          <w:sz w:val="30"/>
          <w:szCs w:val="30"/>
          <w:highlight w:val="none"/>
        </w:rPr>
      </w:pPr>
    </w:p>
    <w:p>
      <w:pPr>
        <w:rPr>
          <w:rFonts w:ascii="宋体" w:hAnsi="宋体" w:cs="宋体"/>
          <w:color w:val="auto"/>
          <w:highlight w:val="none"/>
        </w:rPr>
      </w:pPr>
    </w:p>
    <w:p>
      <w:pPr>
        <w:adjustRightInd w:val="0"/>
        <w:snapToGrid w:val="0"/>
        <w:spacing w:line="440" w:lineRule="exact"/>
        <w:ind w:firstLine="602" w:firstLineChars="200"/>
        <w:jc w:val="center"/>
        <w:rPr>
          <w:rFonts w:ascii="宋体" w:hAnsi="宋体" w:cs="宋体"/>
          <w:b/>
          <w:bCs/>
          <w:color w:val="auto"/>
          <w:sz w:val="30"/>
          <w:szCs w:val="30"/>
          <w:highlight w:val="none"/>
        </w:rPr>
      </w:pPr>
      <w:bookmarkStart w:id="236" w:name="_Toc497205809"/>
      <w:r>
        <w:rPr>
          <w:rFonts w:hint="eastAsia" w:ascii="宋体" w:hAnsi="宋体" w:cs="宋体"/>
          <w:b/>
          <w:bCs/>
          <w:color w:val="auto"/>
          <w:sz w:val="30"/>
          <w:szCs w:val="30"/>
          <w:highlight w:val="none"/>
        </w:rPr>
        <w:t>一、投标函</w:t>
      </w:r>
      <w:bookmarkEnd w:id="236"/>
    </w:p>
    <w:p>
      <w:pPr>
        <w:pStyle w:val="76"/>
        <w:tabs>
          <w:tab w:val="left" w:pos="7560"/>
        </w:tabs>
        <w:spacing w:line="460" w:lineRule="exact"/>
        <w:rPr>
          <w:rFonts w:ascii="宋体" w:hAnsi="宋体"/>
          <w:color w:val="auto"/>
          <w:sz w:val="24"/>
          <w:highlight w:val="none"/>
          <w:u w:val="single"/>
        </w:rPr>
      </w:pPr>
      <w:bookmarkStart w:id="237" w:name="_Toc497205810"/>
      <w:bookmarkStart w:id="238" w:name="_Toc24554"/>
      <w:r>
        <w:rPr>
          <w:rFonts w:hint="eastAsia" w:ascii="宋体" w:hAnsi="宋体"/>
          <w:color w:val="auto"/>
          <w:sz w:val="24"/>
          <w:highlight w:val="none"/>
        </w:rPr>
        <w:t>致：</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（招标人） ：           </w:t>
      </w:r>
    </w:p>
    <w:p>
      <w:pPr>
        <w:pStyle w:val="76"/>
        <w:tabs>
          <w:tab w:val="left" w:pos="7560"/>
        </w:tabs>
        <w:spacing w:line="460" w:lineRule="exact"/>
        <w:ind w:firstLine="480" w:firstLineChars="200"/>
        <w:rPr>
          <w:rFonts w:ascii="宋体" w:hAnsi="宋体"/>
          <w:color w:val="auto"/>
          <w:sz w:val="24"/>
          <w:highlight w:val="none"/>
        </w:rPr>
      </w:pPr>
      <w:r>
        <w:rPr>
          <w:rFonts w:ascii="宋体" w:hAnsi="宋体"/>
          <w:color w:val="auto"/>
          <w:sz w:val="24"/>
          <w:highlight w:val="none"/>
        </w:rPr>
        <w:t>1、根据你方项目招标编号为</w:t>
      </w:r>
      <w:r>
        <w:rPr>
          <w:rFonts w:ascii="宋体" w:hAnsi="宋体"/>
          <w:color w:val="auto"/>
          <w:sz w:val="24"/>
          <w:highlight w:val="none"/>
          <w:u w:val="single"/>
        </w:rPr>
        <w:t xml:space="preserve">  （项目招标编号）  </w:t>
      </w:r>
      <w:r>
        <w:rPr>
          <w:rFonts w:ascii="宋体" w:hAnsi="宋体"/>
          <w:color w:val="auto"/>
          <w:sz w:val="24"/>
          <w:highlight w:val="none"/>
        </w:rPr>
        <w:t>的</w:t>
      </w:r>
      <w:r>
        <w:rPr>
          <w:rFonts w:ascii="宋体" w:hAnsi="宋体"/>
          <w:color w:val="auto"/>
          <w:sz w:val="24"/>
          <w:highlight w:val="none"/>
          <w:u w:val="single"/>
        </w:rPr>
        <w:t xml:space="preserve">  （工程项目名称）  </w:t>
      </w:r>
      <w:r>
        <w:rPr>
          <w:rFonts w:ascii="宋体" w:hAnsi="宋体"/>
          <w:color w:val="auto"/>
          <w:sz w:val="24"/>
          <w:highlight w:val="none"/>
        </w:rPr>
        <w:t>工程招标文件，遵照《中华人民共和国招标投标法》等有关规定，经踏勘项目现场和研究上述招标文件的投标须知、合同条款、图纸、工程建设标准和工程量清单及其他有关文件后，我方愿以人民币（大写）</w:t>
      </w:r>
      <w:r>
        <w:rPr>
          <w:rFonts w:ascii="宋体" w:hAnsi="宋体"/>
          <w:color w:val="auto"/>
          <w:sz w:val="24"/>
          <w:highlight w:val="none"/>
          <w:u w:val="single"/>
        </w:rPr>
        <w:t xml:space="preserve">      </w:t>
      </w:r>
      <w:r>
        <w:rPr>
          <w:rFonts w:ascii="宋体" w:hAnsi="宋体"/>
          <w:color w:val="auto"/>
          <w:sz w:val="24"/>
          <w:highlight w:val="none"/>
        </w:rPr>
        <w:t>（RMB</w:t>
      </w:r>
      <w:r>
        <w:rPr>
          <w:rFonts w:ascii="宋体" w:hAnsi="宋体"/>
          <w:color w:val="auto"/>
          <w:sz w:val="24"/>
          <w:highlight w:val="none"/>
          <w:u w:val="single"/>
        </w:rPr>
        <w:t xml:space="preserve">￥      </w:t>
      </w:r>
      <w:r>
        <w:rPr>
          <w:rFonts w:hint="eastAsia" w:ascii="宋体" w:hAnsi="宋体"/>
          <w:color w:val="auto"/>
          <w:sz w:val="24"/>
          <w:highlight w:val="none"/>
        </w:rPr>
        <w:t>投标报价并按上述合同条款、工程建设标准和工程量清单（如有时）的条件要求承包上述工程的施工、竣工，并承担任何质量缺陷保修责任。我方保证工程质量达到</w:t>
      </w:r>
      <w:r>
        <w:rPr>
          <w:rFonts w:hint="eastAsia" w:ascii="宋体" w:hAnsi="宋体"/>
          <w:color w:val="auto"/>
          <w:sz w:val="24"/>
          <w:highlight w:val="none"/>
          <w:u w:val="single"/>
        </w:rPr>
        <w:t xml:space="preserve">      </w:t>
      </w:r>
      <w:r>
        <w:rPr>
          <w:rFonts w:hint="eastAsia" w:ascii="宋体" w:hAnsi="宋体"/>
          <w:color w:val="auto"/>
          <w:sz w:val="24"/>
          <w:highlight w:val="none"/>
        </w:rPr>
        <w:t>标准。</w:t>
      </w:r>
    </w:p>
    <w:p>
      <w:pPr>
        <w:pStyle w:val="76"/>
        <w:tabs>
          <w:tab w:val="left" w:pos="7560"/>
        </w:tabs>
        <w:spacing w:line="460" w:lineRule="exact"/>
        <w:ind w:firstLine="480" w:firstLineChars="200"/>
        <w:rPr>
          <w:rFonts w:ascii="宋体" w:hAnsi="宋体"/>
          <w:color w:val="auto"/>
          <w:sz w:val="24"/>
          <w:highlight w:val="none"/>
        </w:rPr>
      </w:pPr>
      <w:r>
        <w:rPr>
          <w:rFonts w:ascii="宋体" w:hAnsi="宋体"/>
          <w:color w:val="auto"/>
          <w:sz w:val="24"/>
          <w:highlight w:val="none"/>
        </w:rPr>
        <w:t>2、我方已详细审核全部招标文件，包括修改文件（如有时）及有关附件。</w:t>
      </w:r>
    </w:p>
    <w:p>
      <w:pPr>
        <w:pStyle w:val="76"/>
        <w:tabs>
          <w:tab w:val="left" w:pos="7560"/>
        </w:tabs>
        <w:spacing w:line="460" w:lineRule="exact"/>
        <w:ind w:firstLine="480" w:firstLineChars="200"/>
        <w:rPr>
          <w:rFonts w:ascii="宋体" w:hAnsi="宋体"/>
          <w:color w:val="auto"/>
          <w:sz w:val="24"/>
          <w:highlight w:val="none"/>
        </w:rPr>
      </w:pPr>
      <w:r>
        <w:rPr>
          <w:rFonts w:ascii="宋体" w:hAnsi="宋体"/>
          <w:color w:val="auto"/>
          <w:sz w:val="24"/>
          <w:highlight w:val="none"/>
        </w:rPr>
        <w:t>3、我方承认投标函附录是我方投标函的组成部分。</w:t>
      </w:r>
    </w:p>
    <w:p>
      <w:pPr>
        <w:pStyle w:val="76"/>
        <w:tabs>
          <w:tab w:val="left" w:pos="7560"/>
        </w:tabs>
        <w:spacing w:line="460" w:lineRule="exact"/>
        <w:ind w:firstLine="480" w:firstLineChars="200"/>
        <w:rPr>
          <w:rFonts w:ascii="宋体" w:hAnsi="宋体"/>
          <w:color w:val="auto"/>
          <w:sz w:val="24"/>
          <w:highlight w:val="none"/>
        </w:rPr>
      </w:pPr>
      <w:r>
        <w:rPr>
          <w:rFonts w:ascii="宋体" w:hAnsi="宋体"/>
          <w:color w:val="auto"/>
          <w:sz w:val="24"/>
          <w:highlight w:val="none"/>
        </w:rPr>
        <w:t>4、一旦我方中标，我方保证按合同书中规定的工期</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日历天内完成并移交全部工程。</w:t>
      </w:r>
    </w:p>
    <w:p>
      <w:pPr>
        <w:pStyle w:val="76"/>
        <w:tabs>
          <w:tab w:val="left" w:pos="7560"/>
        </w:tabs>
        <w:spacing w:line="460" w:lineRule="exact"/>
        <w:ind w:firstLine="480" w:firstLineChars="200"/>
        <w:rPr>
          <w:rFonts w:ascii="宋体" w:hAnsi="宋体"/>
          <w:color w:val="auto"/>
          <w:sz w:val="24"/>
          <w:highlight w:val="none"/>
        </w:rPr>
      </w:pPr>
      <w:r>
        <w:rPr>
          <w:rFonts w:hint="eastAsia" w:ascii="宋体" w:hAnsi="宋体"/>
          <w:color w:val="auto"/>
          <w:sz w:val="24"/>
          <w:highlight w:val="none"/>
        </w:rPr>
        <w:t>5</w:t>
      </w:r>
      <w:r>
        <w:rPr>
          <w:rFonts w:ascii="宋体" w:hAnsi="宋体"/>
          <w:color w:val="auto"/>
          <w:sz w:val="24"/>
          <w:highlight w:val="none"/>
        </w:rPr>
        <w:t>、我方同意所提交的投标文件在招标文件的</w:t>
      </w:r>
      <w:r>
        <w:rPr>
          <w:rFonts w:hint="eastAsia" w:ascii="宋体" w:hAnsi="宋体"/>
          <w:color w:val="auto"/>
          <w:sz w:val="24"/>
          <w:highlight w:val="none"/>
        </w:rPr>
        <w:t>“</w:t>
      </w:r>
      <w:r>
        <w:rPr>
          <w:rFonts w:ascii="宋体" w:hAnsi="宋体"/>
          <w:color w:val="auto"/>
          <w:sz w:val="24"/>
          <w:highlight w:val="none"/>
        </w:rPr>
        <w:t>投标</w:t>
      </w:r>
      <w:r>
        <w:rPr>
          <w:rFonts w:hint="eastAsia" w:ascii="宋体" w:hAnsi="宋体"/>
          <w:color w:val="auto"/>
          <w:sz w:val="24"/>
          <w:highlight w:val="none"/>
        </w:rPr>
        <w:t>人</w:t>
      </w:r>
      <w:r>
        <w:rPr>
          <w:rFonts w:ascii="宋体" w:hAnsi="宋体"/>
          <w:color w:val="auto"/>
          <w:sz w:val="24"/>
          <w:highlight w:val="none"/>
        </w:rPr>
        <w:t>须知</w:t>
      </w:r>
      <w:r>
        <w:rPr>
          <w:rFonts w:hint="eastAsia" w:ascii="宋体" w:hAnsi="宋体"/>
          <w:color w:val="auto"/>
          <w:sz w:val="24"/>
          <w:highlight w:val="none"/>
        </w:rPr>
        <w:t>”</w:t>
      </w:r>
      <w:r>
        <w:rPr>
          <w:rFonts w:ascii="宋体" w:hAnsi="宋体"/>
          <w:color w:val="auto"/>
          <w:sz w:val="24"/>
          <w:highlight w:val="none"/>
        </w:rPr>
        <w:t>中第3.3.1条规定的投标有效期内有效，在此期间内如果中标，我方将受此约束。</w:t>
      </w:r>
    </w:p>
    <w:p>
      <w:pPr>
        <w:pStyle w:val="76"/>
        <w:tabs>
          <w:tab w:val="left" w:pos="7560"/>
        </w:tabs>
        <w:spacing w:line="460" w:lineRule="exact"/>
        <w:ind w:firstLine="480" w:firstLineChars="200"/>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、除非另外达成协议并生效，你方的中标通知书和本投标文件将成为约束双方的合同文件的组成部分。</w:t>
      </w:r>
    </w:p>
    <w:p>
      <w:pPr>
        <w:pStyle w:val="76"/>
        <w:rPr>
          <w:rFonts w:ascii="宋体" w:hAnsi="宋体"/>
          <w:color w:val="auto"/>
          <w:sz w:val="24"/>
          <w:highlight w:val="none"/>
        </w:rPr>
      </w:pPr>
    </w:p>
    <w:p>
      <w:pPr>
        <w:pStyle w:val="76"/>
        <w:rPr>
          <w:rFonts w:ascii="宋体" w:hAnsi="宋体"/>
          <w:color w:val="auto"/>
          <w:sz w:val="24"/>
          <w:highlight w:val="none"/>
        </w:rPr>
      </w:pPr>
    </w:p>
    <w:p>
      <w:pPr>
        <w:pStyle w:val="76"/>
        <w:spacing w:line="360" w:lineRule="auto"/>
        <w:ind w:left="1000"/>
        <w:rPr>
          <w:rFonts w:ascii="宋体" w:hAnsi="宋体"/>
          <w:color w:val="auto"/>
          <w:sz w:val="24"/>
          <w:highlight w:val="none"/>
          <w:u w:val="single"/>
        </w:rPr>
      </w:pPr>
      <w:r>
        <w:rPr>
          <w:rFonts w:ascii="宋体" w:hAnsi="宋体"/>
          <w:color w:val="auto"/>
          <w:sz w:val="24"/>
          <w:highlight w:val="none"/>
        </w:rPr>
        <w:t xml:space="preserve">         投 标 人：</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（盖</w:t>
      </w:r>
      <w:r>
        <w:rPr>
          <w:rFonts w:hint="eastAsia" w:ascii="宋体" w:hAnsi="宋体"/>
          <w:color w:val="auto"/>
          <w:sz w:val="24"/>
          <w:highlight w:val="none"/>
          <w:u w:val="single"/>
        </w:rPr>
        <w:t>单位</w:t>
      </w:r>
      <w:r>
        <w:rPr>
          <w:rFonts w:ascii="宋体" w:hAnsi="宋体"/>
          <w:color w:val="auto"/>
          <w:sz w:val="24"/>
          <w:highlight w:val="none"/>
          <w:u w:val="single"/>
        </w:rPr>
        <w:t>章）</w:t>
      </w:r>
    </w:p>
    <w:p>
      <w:pPr>
        <w:pStyle w:val="76"/>
        <w:spacing w:line="360" w:lineRule="auto"/>
        <w:ind w:left="1000"/>
        <w:rPr>
          <w:rFonts w:ascii="宋体" w:hAnsi="宋体"/>
          <w:color w:val="auto"/>
          <w:sz w:val="24"/>
          <w:highlight w:val="none"/>
          <w:u w:val="single"/>
        </w:rPr>
      </w:pPr>
      <w:r>
        <w:rPr>
          <w:rFonts w:ascii="宋体" w:hAnsi="宋体"/>
          <w:color w:val="auto"/>
          <w:sz w:val="24"/>
          <w:highlight w:val="none"/>
        </w:rPr>
        <w:t xml:space="preserve">         单位地址：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p>
    <w:p>
      <w:pPr>
        <w:pStyle w:val="76"/>
        <w:spacing w:line="360" w:lineRule="auto"/>
        <w:ind w:left="1000"/>
        <w:rPr>
          <w:rFonts w:ascii="宋体" w:hAnsi="宋体"/>
          <w:color w:val="auto"/>
          <w:sz w:val="24"/>
          <w:highlight w:val="none"/>
          <w:u w:val="single"/>
        </w:rPr>
      </w:pPr>
      <w:r>
        <w:rPr>
          <w:rFonts w:ascii="宋体" w:hAnsi="宋体"/>
          <w:color w:val="auto"/>
          <w:sz w:val="24"/>
          <w:highlight w:val="none"/>
        </w:rPr>
        <w:t xml:space="preserve">         法定代表人或其委托代理人：</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（签字或盖章）</w:t>
      </w:r>
    </w:p>
    <w:p>
      <w:pPr>
        <w:pStyle w:val="76"/>
        <w:spacing w:line="360" w:lineRule="auto"/>
        <w:ind w:left="1000" w:leftChars="476" w:firstLine="1080" w:firstLineChars="450"/>
        <w:rPr>
          <w:rFonts w:ascii="宋体" w:hAnsi="宋体"/>
          <w:color w:val="auto"/>
          <w:sz w:val="24"/>
          <w:highlight w:val="none"/>
        </w:rPr>
      </w:pPr>
      <w:r>
        <w:rPr>
          <w:rFonts w:ascii="宋体" w:hAnsi="宋体"/>
          <w:color w:val="auto"/>
          <w:sz w:val="24"/>
          <w:highlight w:val="none"/>
        </w:rPr>
        <w:t>邮政编码：</w:t>
      </w:r>
      <w:r>
        <w:rPr>
          <w:rFonts w:hint="eastAsia" w:ascii="宋体" w:hAnsi="宋体"/>
          <w:color w:val="auto"/>
          <w:sz w:val="24"/>
          <w:highlight w:val="none"/>
          <w:u w:val="single"/>
        </w:rPr>
        <w:t xml:space="preserve">          </w:t>
      </w:r>
      <w:r>
        <w:rPr>
          <w:rFonts w:ascii="宋体" w:hAnsi="宋体"/>
          <w:color w:val="auto"/>
          <w:sz w:val="24"/>
          <w:highlight w:val="none"/>
        </w:rPr>
        <w:t>电话：</w:t>
      </w:r>
      <w:r>
        <w:rPr>
          <w:rFonts w:hint="eastAsia" w:ascii="宋体" w:hAnsi="宋体"/>
          <w:color w:val="auto"/>
          <w:sz w:val="24"/>
          <w:highlight w:val="none"/>
          <w:u w:val="single"/>
        </w:rPr>
        <w:t xml:space="preserve">         </w:t>
      </w:r>
      <w:r>
        <w:rPr>
          <w:rFonts w:ascii="宋体" w:hAnsi="宋体"/>
          <w:color w:val="auto"/>
          <w:sz w:val="24"/>
          <w:highlight w:val="none"/>
        </w:rPr>
        <w:t xml:space="preserve"> 传真：</w:t>
      </w:r>
      <w:r>
        <w:rPr>
          <w:rFonts w:hint="eastAsia" w:ascii="宋体" w:hAnsi="宋体"/>
          <w:color w:val="auto"/>
          <w:sz w:val="24"/>
          <w:highlight w:val="none"/>
          <w:u w:val="single"/>
        </w:rPr>
        <w:t xml:space="preserve">          </w:t>
      </w:r>
    </w:p>
    <w:p>
      <w:pPr>
        <w:pStyle w:val="76"/>
        <w:spacing w:line="360" w:lineRule="auto"/>
        <w:ind w:left="1000"/>
        <w:rPr>
          <w:rFonts w:ascii="宋体" w:hAnsi="宋体"/>
          <w:color w:val="auto"/>
          <w:sz w:val="24"/>
          <w:highlight w:val="none"/>
        </w:rPr>
      </w:pPr>
      <w:r>
        <w:rPr>
          <w:rFonts w:ascii="宋体" w:hAnsi="宋体"/>
          <w:color w:val="auto"/>
          <w:sz w:val="24"/>
          <w:highlight w:val="none"/>
        </w:rPr>
        <w:t xml:space="preserve">         开户银行名称：</w:t>
      </w:r>
      <w:r>
        <w:rPr>
          <w:rFonts w:hint="eastAsia" w:ascii="宋体" w:hAnsi="宋体"/>
          <w:color w:val="auto"/>
          <w:sz w:val="24"/>
          <w:highlight w:val="none"/>
          <w:u w:val="single"/>
        </w:rPr>
        <w:t xml:space="preserve">                                    </w:t>
      </w:r>
    </w:p>
    <w:p>
      <w:pPr>
        <w:pStyle w:val="76"/>
        <w:spacing w:line="360" w:lineRule="auto"/>
        <w:ind w:left="1000"/>
        <w:rPr>
          <w:rFonts w:ascii="宋体" w:hAnsi="宋体"/>
          <w:color w:val="auto"/>
          <w:sz w:val="24"/>
          <w:highlight w:val="none"/>
        </w:rPr>
      </w:pPr>
      <w:r>
        <w:rPr>
          <w:rFonts w:ascii="宋体" w:hAnsi="宋体"/>
          <w:color w:val="auto"/>
          <w:sz w:val="24"/>
          <w:highlight w:val="none"/>
        </w:rPr>
        <w:t xml:space="preserve">         开户银行账号：</w:t>
      </w:r>
      <w:r>
        <w:rPr>
          <w:rFonts w:hint="eastAsia" w:ascii="宋体" w:hAnsi="宋体"/>
          <w:color w:val="auto"/>
          <w:sz w:val="24"/>
          <w:highlight w:val="none"/>
          <w:u w:val="single"/>
        </w:rPr>
        <w:t xml:space="preserve">                                    </w:t>
      </w:r>
    </w:p>
    <w:p>
      <w:pPr>
        <w:pStyle w:val="76"/>
        <w:spacing w:line="360" w:lineRule="auto"/>
        <w:ind w:left="1000"/>
        <w:rPr>
          <w:rFonts w:ascii="宋体" w:hAnsi="宋体"/>
          <w:color w:val="auto"/>
          <w:sz w:val="24"/>
          <w:highlight w:val="none"/>
        </w:rPr>
      </w:pPr>
      <w:r>
        <w:rPr>
          <w:rFonts w:ascii="宋体" w:hAnsi="宋体"/>
          <w:color w:val="auto"/>
          <w:sz w:val="24"/>
          <w:highlight w:val="none"/>
        </w:rPr>
        <w:t xml:space="preserve">         开户银行地址：</w:t>
      </w:r>
      <w:r>
        <w:rPr>
          <w:rFonts w:hint="eastAsia" w:ascii="宋体" w:hAnsi="宋体"/>
          <w:color w:val="auto"/>
          <w:sz w:val="24"/>
          <w:highlight w:val="none"/>
          <w:u w:val="single"/>
        </w:rPr>
        <w:t xml:space="preserve">                                    </w:t>
      </w:r>
    </w:p>
    <w:p>
      <w:pPr>
        <w:pStyle w:val="76"/>
        <w:spacing w:line="360" w:lineRule="auto"/>
        <w:ind w:left="1000"/>
        <w:rPr>
          <w:rFonts w:ascii="宋体" w:hAnsi="宋体"/>
          <w:color w:val="auto"/>
          <w:sz w:val="24"/>
          <w:highlight w:val="none"/>
        </w:rPr>
      </w:pPr>
      <w:r>
        <w:rPr>
          <w:rFonts w:ascii="宋体" w:hAnsi="宋体"/>
          <w:color w:val="auto"/>
          <w:sz w:val="24"/>
          <w:highlight w:val="none"/>
        </w:rPr>
        <w:t xml:space="preserve">         开户银行电话：</w:t>
      </w:r>
      <w:r>
        <w:rPr>
          <w:rFonts w:hint="eastAsia" w:ascii="宋体" w:hAnsi="宋体"/>
          <w:color w:val="auto"/>
          <w:sz w:val="24"/>
          <w:highlight w:val="none"/>
          <w:u w:val="single"/>
        </w:rPr>
        <w:t xml:space="preserve">                                    </w:t>
      </w:r>
    </w:p>
    <w:p>
      <w:pPr>
        <w:pStyle w:val="76"/>
        <w:spacing w:line="360" w:lineRule="auto"/>
        <w:ind w:right="420" w:firstLine="2040" w:firstLineChars="850"/>
        <w:rPr>
          <w:rFonts w:ascii="宋体" w:hAnsi="宋体"/>
          <w:color w:val="auto"/>
          <w:sz w:val="24"/>
          <w:highlight w:val="none"/>
        </w:rPr>
      </w:pPr>
      <w:r>
        <w:rPr>
          <w:rFonts w:ascii="宋体" w:hAnsi="宋体"/>
          <w:color w:val="auto"/>
          <w:sz w:val="24"/>
          <w:highlight w:val="none"/>
        </w:rPr>
        <w:t>日期：</w:t>
      </w: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ascii="宋体" w:hAnsi="宋体"/>
          <w:color w:val="auto"/>
          <w:sz w:val="24"/>
          <w:highlight w:val="none"/>
        </w:rPr>
        <w:t>日</w:t>
      </w:r>
    </w:p>
    <w:p>
      <w:pPr>
        <w:pStyle w:val="5"/>
        <w:adjustRightInd w:val="0"/>
        <w:snapToGrid w:val="0"/>
        <w:spacing w:line="440" w:lineRule="exact"/>
        <w:jc w:val="center"/>
        <w:rPr>
          <w:rFonts w:ascii="宋体" w:hAnsi="宋体" w:cs="宋体"/>
          <w:color w:val="auto"/>
          <w:sz w:val="30"/>
          <w:szCs w:val="30"/>
          <w:highlight w:val="none"/>
        </w:rPr>
      </w:pPr>
    </w:p>
    <w:p>
      <w:pPr>
        <w:pStyle w:val="5"/>
        <w:adjustRightInd w:val="0"/>
        <w:snapToGrid w:val="0"/>
        <w:spacing w:line="440" w:lineRule="exact"/>
        <w:jc w:val="center"/>
        <w:rPr>
          <w:rFonts w:ascii="宋体" w:hAnsi="宋体" w:cs="宋体"/>
          <w:color w:val="auto"/>
          <w:sz w:val="30"/>
          <w:szCs w:val="30"/>
          <w:highlight w:val="none"/>
        </w:rPr>
      </w:pPr>
    </w:p>
    <w:p>
      <w:pPr>
        <w:rPr>
          <w:rFonts w:ascii="宋体" w:hAnsi="宋体"/>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76"/>
        <w:jc w:val="center"/>
        <w:rPr>
          <w:rFonts w:ascii="宋体" w:hAnsi="宋体"/>
          <w:b/>
          <w:color w:val="auto"/>
          <w:highlight w:val="none"/>
        </w:rPr>
      </w:pPr>
      <w:bookmarkStart w:id="239" w:name="_Toc389065357"/>
      <w:r>
        <w:rPr>
          <w:rFonts w:hint="eastAsia" w:ascii="宋体" w:hAnsi="宋体"/>
          <w:b/>
          <w:color w:val="auto"/>
          <w:highlight w:val="none"/>
        </w:rPr>
        <w:t>二、</w:t>
      </w:r>
      <w:r>
        <w:rPr>
          <w:rFonts w:ascii="宋体" w:hAnsi="宋体"/>
          <w:b/>
          <w:color w:val="auto"/>
          <w:highlight w:val="none"/>
        </w:rPr>
        <w:t>投标函附录</w:t>
      </w:r>
      <w:bookmarkEnd w:id="239"/>
    </w:p>
    <w:p>
      <w:pPr>
        <w:pStyle w:val="305"/>
        <w:ind w:firstLine="514" w:firstLineChars="245"/>
        <w:rPr>
          <w:rFonts w:ascii="宋体" w:hAnsi="宋体"/>
          <w:color w:val="auto"/>
          <w:szCs w:val="21"/>
          <w:highlight w:val="none"/>
        </w:rPr>
      </w:pPr>
      <w:r>
        <w:rPr>
          <w:rFonts w:hint="eastAsia" w:ascii="宋体" w:hAnsi="宋体"/>
          <w:color w:val="auto"/>
          <w:szCs w:val="21"/>
          <w:highlight w:val="none"/>
        </w:rPr>
        <w:t>项目</w:t>
      </w:r>
      <w:r>
        <w:rPr>
          <w:rFonts w:ascii="宋体" w:hAnsi="宋体"/>
          <w:color w:val="auto"/>
          <w:szCs w:val="21"/>
          <w:highlight w:val="none"/>
        </w:rPr>
        <w:t>名称：</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项目招标编号：</w:t>
      </w:r>
    </w:p>
    <w:tbl>
      <w:tblPr>
        <w:tblStyle w:val="46"/>
        <w:tblW w:w="9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2693"/>
        <w:gridCol w:w="1701"/>
        <w:gridCol w:w="2355"/>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3" w:type="dxa"/>
            <w:vAlign w:val="center"/>
          </w:tcPr>
          <w:p>
            <w:pPr>
              <w:pStyle w:val="305"/>
              <w:jc w:val="center"/>
              <w:rPr>
                <w:rFonts w:ascii="宋体" w:hAnsi="宋体"/>
                <w:color w:val="auto"/>
                <w:szCs w:val="21"/>
                <w:highlight w:val="none"/>
              </w:rPr>
            </w:pPr>
            <w:r>
              <w:rPr>
                <w:rFonts w:ascii="宋体" w:hAnsi="宋体"/>
                <w:color w:val="auto"/>
                <w:szCs w:val="21"/>
                <w:highlight w:val="none"/>
              </w:rPr>
              <w:t>序 号</w:t>
            </w:r>
          </w:p>
        </w:tc>
        <w:tc>
          <w:tcPr>
            <w:tcW w:w="2693" w:type="dxa"/>
            <w:vAlign w:val="center"/>
          </w:tcPr>
          <w:p>
            <w:pPr>
              <w:pStyle w:val="305"/>
              <w:jc w:val="center"/>
              <w:rPr>
                <w:rFonts w:ascii="宋体" w:hAnsi="宋体"/>
                <w:color w:val="auto"/>
                <w:szCs w:val="21"/>
                <w:highlight w:val="none"/>
              </w:rPr>
            </w:pPr>
            <w:r>
              <w:rPr>
                <w:rFonts w:ascii="宋体" w:hAnsi="宋体"/>
                <w:color w:val="auto"/>
                <w:szCs w:val="21"/>
                <w:highlight w:val="none"/>
              </w:rPr>
              <w:t>条款内容</w:t>
            </w:r>
          </w:p>
        </w:tc>
        <w:tc>
          <w:tcPr>
            <w:tcW w:w="1701" w:type="dxa"/>
            <w:vAlign w:val="center"/>
          </w:tcPr>
          <w:p>
            <w:pPr>
              <w:pStyle w:val="305"/>
              <w:jc w:val="center"/>
              <w:rPr>
                <w:rFonts w:ascii="宋体" w:hAnsi="宋体"/>
                <w:color w:val="auto"/>
                <w:szCs w:val="21"/>
                <w:highlight w:val="none"/>
              </w:rPr>
            </w:pPr>
            <w:r>
              <w:rPr>
                <w:rFonts w:ascii="宋体" w:hAnsi="宋体"/>
                <w:color w:val="auto"/>
                <w:szCs w:val="21"/>
                <w:highlight w:val="none"/>
              </w:rPr>
              <w:t>合同条款号</w:t>
            </w:r>
          </w:p>
        </w:tc>
        <w:tc>
          <w:tcPr>
            <w:tcW w:w="2355" w:type="dxa"/>
            <w:vAlign w:val="center"/>
          </w:tcPr>
          <w:p>
            <w:pPr>
              <w:pStyle w:val="305"/>
              <w:jc w:val="center"/>
              <w:rPr>
                <w:rFonts w:ascii="宋体" w:hAnsi="宋体"/>
                <w:color w:val="auto"/>
                <w:szCs w:val="21"/>
                <w:highlight w:val="none"/>
              </w:rPr>
            </w:pPr>
            <w:r>
              <w:rPr>
                <w:rFonts w:ascii="宋体" w:hAnsi="宋体"/>
                <w:color w:val="auto"/>
                <w:szCs w:val="21"/>
                <w:highlight w:val="none"/>
              </w:rPr>
              <w:t>约定内容</w:t>
            </w:r>
          </w:p>
        </w:tc>
        <w:tc>
          <w:tcPr>
            <w:tcW w:w="1521" w:type="dxa"/>
            <w:vAlign w:val="center"/>
          </w:tcPr>
          <w:p>
            <w:pPr>
              <w:pStyle w:val="305"/>
              <w:jc w:val="center"/>
              <w:rPr>
                <w:rFonts w:ascii="宋体" w:hAnsi="宋体"/>
                <w:color w:val="auto"/>
                <w:szCs w:val="21"/>
                <w:highlight w:val="none"/>
              </w:rPr>
            </w:pPr>
            <w:r>
              <w:rPr>
                <w:rFonts w:hint="eastAsia" w:ascii="宋体" w:hAnsi="宋体"/>
                <w:color w:val="auto"/>
                <w:szCs w:val="21"/>
                <w:highlight w:val="none"/>
              </w:rPr>
              <w:t>投标人承诺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3" w:type="dxa"/>
            <w:vAlign w:val="center"/>
          </w:tcPr>
          <w:p>
            <w:pPr>
              <w:pStyle w:val="305"/>
              <w:jc w:val="center"/>
              <w:rPr>
                <w:rFonts w:ascii="宋体" w:hAnsi="宋体"/>
                <w:color w:val="auto"/>
                <w:szCs w:val="21"/>
                <w:highlight w:val="none"/>
              </w:rPr>
            </w:pPr>
            <w:r>
              <w:rPr>
                <w:rFonts w:ascii="宋体" w:hAnsi="宋体"/>
                <w:color w:val="auto"/>
                <w:szCs w:val="21"/>
                <w:highlight w:val="none"/>
              </w:rPr>
              <w:t>1</w:t>
            </w:r>
          </w:p>
        </w:tc>
        <w:tc>
          <w:tcPr>
            <w:tcW w:w="2693" w:type="dxa"/>
            <w:vAlign w:val="center"/>
          </w:tcPr>
          <w:p>
            <w:pPr>
              <w:pStyle w:val="305"/>
              <w:rPr>
                <w:rFonts w:ascii="宋体" w:hAnsi="宋体"/>
                <w:color w:val="auto"/>
                <w:szCs w:val="21"/>
                <w:highlight w:val="none"/>
              </w:rPr>
            </w:pPr>
            <w:r>
              <w:rPr>
                <w:rFonts w:ascii="宋体" w:hAnsi="宋体"/>
                <w:color w:val="auto"/>
                <w:szCs w:val="21"/>
                <w:highlight w:val="none"/>
              </w:rPr>
              <w:t>项目经理</w:t>
            </w:r>
          </w:p>
        </w:tc>
        <w:tc>
          <w:tcPr>
            <w:tcW w:w="1701" w:type="dxa"/>
            <w:tcMar>
              <w:left w:w="170" w:type="dxa"/>
            </w:tcMar>
            <w:vAlign w:val="center"/>
          </w:tcPr>
          <w:p>
            <w:pPr>
              <w:pStyle w:val="305"/>
              <w:jc w:val="center"/>
              <w:rPr>
                <w:rFonts w:ascii="宋体" w:hAnsi="宋体"/>
                <w:color w:val="auto"/>
                <w:szCs w:val="21"/>
                <w:highlight w:val="none"/>
              </w:rPr>
            </w:pPr>
            <w:r>
              <w:rPr>
                <w:rFonts w:hint="eastAsia" w:ascii="宋体" w:hAnsi="宋体"/>
                <w:color w:val="auto"/>
                <w:szCs w:val="21"/>
                <w:highlight w:val="none"/>
              </w:rPr>
              <w:t>专用条款</w:t>
            </w:r>
          </w:p>
        </w:tc>
        <w:tc>
          <w:tcPr>
            <w:tcW w:w="2355" w:type="dxa"/>
            <w:vAlign w:val="center"/>
          </w:tcPr>
          <w:p>
            <w:pPr>
              <w:pStyle w:val="305"/>
              <w:rPr>
                <w:rFonts w:ascii="宋体" w:hAnsi="宋体"/>
                <w:color w:val="auto"/>
                <w:szCs w:val="21"/>
                <w:highlight w:val="none"/>
              </w:rPr>
            </w:pPr>
            <w:r>
              <w:rPr>
                <w:rFonts w:ascii="宋体" w:hAnsi="宋体"/>
                <w:color w:val="auto"/>
                <w:szCs w:val="21"/>
                <w:highlight w:val="none"/>
              </w:rPr>
              <w:t>姓名：</w:t>
            </w:r>
            <w:r>
              <w:rPr>
                <w:rFonts w:ascii="宋体" w:hAnsi="宋体"/>
                <w:color w:val="auto"/>
                <w:szCs w:val="21"/>
                <w:highlight w:val="none"/>
                <w:u w:val="single"/>
              </w:rPr>
              <w:t xml:space="preserve">          </w:t>
            </w:r>
          </w:p>
        </w:tc>
        <w:tc>
          <w:tcPr>
            <w:tcW w:w="1521" w:type="dxa"/>
            <w:vAlign w:val="center"/>
          </w:tcPr>
          <w:p>
            <w:pPr>
              <w:pStyle w:val="305"/>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3" w:type="dxa"/>
            <w:vAlign w:val="center"/>
          </w:tcPr>
          <w:p>
            <w:pPr>
              <w:pStyle w:val="305"/>
              <w:jc w:val="center"/>
              <w:rPr>
                <w:rFonts w:ascii="宋体" w:hAnsi="宋体"/>
                <w:color w:val="auto"/>
                <w:szCs w:val="21"/>
                <w:highlight w:val="none"/>
              </w:rPr>
            </w:pPr>
            <w:r>
              <w:rPr>
                <w:rFonts w:hint="eastAsia" w:ascii="宋体" w:hAnsi="宋体"/>
                <w:color w:val="auto"/>
                <w:szCs w:val="21"/>
                <w:highlight w:val="none"/>
              </w:rPr>
              <w:t>2</w:t>
            </w:r>
          </w:p>
        </w:tc>
        <w:tc>
          <w:tcPr>
            <w:tcW w:w="2693" w:type="dxa"/>
            <w:vAlign w:val="center"/>
          </w:tcPr>
          <w:p>
            <w:pPr>
              <w:pStyle w:val="305"/>
              <w:rPr>
                <w:rFonts w:ascii="宋体" w:hAnsi="宋体"/>
                <w:color w:val="auto"/>
                <w:szCs w:val="21"/>
                <w:highlight w:val="none"/>
              </w:rPr>
            </w:pPr>
            <w:r>
              <w:rPr>
                <w:rFonts w:hint="eastAsia" w:ascii="宋体" w:hAnsi="宋体"/>
                <w:color w:val="auto"/>
                <w:szCs w:val="21"/>
                <w:highlight w:val="none"/>
              </w:rPr>
              <w:t>投标有效期</w:t>
            </w:r>
          </w:p>
        </w:tc>
        <w:tc>
          <w:tcPr>
            <w:tcW w:w="1701" w:type="dxa"/>
            <w:tcMar>
              <w:left w:w="170" w:type="dxa"/>
            </w:tcMar>
            <w:vAlign w:val="center"/>
          </w:tcPr>
          <w:p>
            <w:pPr>
              <w:pStyle w:val="305"/>
              <w:rPr>
                <w:rFonts w:ascii="宋体" w:hAnsi="宋体"/>
                <w:color w:val="auto"/>
                <w:szCs w:val="21"/>
                <w:highlight w:val="none"/>
              </w:rPr>
            </w:pPr>
          </w:p>
        </w:tc>
        <w:tc>
          <w:tcPr>
            <w:tcW w:w="2355" w:type="dxa"/>
            <w:vAlign w:val="center"/>
          </w:tcPr>
          <w:p>
            <w:pPr>
              <w:pStyle w:val="305"/>
              <w:jc w:val="center"/>
              <w:rPr>
                <w:rFonts w:ascii="宋体" w:hAnsi="宋体"/>
                <w:color w:val="auto"/>
                <w:szCs w:val="21"/>
                <w:highlight w:val="none"/>
                <w:u w:val="single"/>
              </w:rPr>
            </w:pPr>
            <w:r>
              <w:rPr>
                <w:rFonts w:hint="eastAsia" w:ascii="宋体" w:hAnsi="宋体"/>
                <w:color w:val="auto"/>
                <w:szCs w:val="21"/>
                <w:highlight w:val="none"/>
              </w:rPr>
              <w:t>自提交投标文件截止之日起 90 个日历天</w:t>
            </w:r>
          </w:p>
        </w:tc>
        <w:tc>
          <w:tcPr>
            <w:tcW w:w="1521" w:type="dxa"/>
            <w:vAlign w:val="center"/>
          </w:tcPr>
          <w:p>
            <w:pPr>
              <w:pStyle w:val="305"/>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3" w:type="dxa"/>
            <w:vAlign w:val="center"/>
          </w:tcPr>
          <w:p>
            <w:pPr>
              <w:pStyle w:val="305"/>
              <w:jc w:val="center"/>
              <w:rPr>
                <w:rFonts w:ascii="宋体" w:hAnsi="宋体"/>
                <w:color w:val="auto"/>
                <w:szCs w:val="21"/>
                <w:highlight w:val="none"/>
              </w:rPr>
            </w:pPr>
            <w:r>
              <w:rPr>
                <w:rFonts w:ascii="宋体" w:hAnsi="宋体"/>
                <w:color w:val="auto"/>
                <w:szCs w:val="21"/>
                <w:highlight w:val="none"/>
              </w:rPr>
              <w:t>3</w:t>
            </w:r>
          </w:p>
        </w:tc>
        <w:tc>
          <w:tcPr>
            <w:tcW w:w="2693" w:type="dxa"/>
            <w:vAlign w:val="center"/>
          </w:tcPr>
          <w:p>
            <w:pPr>
              <w:pStyle w:val="305"/>
              <w:rPr>
                <w:rFonts w:ascii="宋体" w:hAnsi="宋体"/>
                <w:color w:val="auto"/>
                <w:szCs w:val="21"/>
                <w:highlight w:val="none"/>
              </w:rPr>
            </w:pPr>
            <w:r>
              <w:rPr>
                <w:rFonts w:ascii="宋体" w:hAnsi="宋体"/>
                <w:color w:val="auto"/>
                <w:szCs w:val="21"/>
                <w:highlight w:val="none"/>
              </w:rPr>
              <w:t>工期</w:t>
            </w:r>
          </w:p>
        </w:tc>
        <w:tc>
          <w:tcPr>
            <w:tcW w:w="1701" w:type="dxa"/>
            <w:tcMar>
              <w:left w:w="170" w:type="dxa"/>
            </w:tcMar>
            <w:vAlign w:val="center"/>
          </w:tcPr>
          <w:p>
            <w:pPr>
              <w:pStyle w:val="305"/>
              <w:jc w:val="center"/>
              <w:rPr>
                <w:rFonts w:ascii="宋体" w:hAnsi="宋体"/>
                <w:color w:val="auto"/>
                <w:highlight w:val="none"/>
              </w:rPr>
            </w:pPr>
            <w:r>
              <w:rPr>
                <w:rFonts w:hint="eastAsia" w:ascii="宋体" w:hAnsi="宋体"/>
                <w:color w:val="auto"/>
                <w:szCs w:val="21"/>
                <w:highlight w:val="none"/>
              </w:rPr>
              <w:t>专用条款</w:t>
            </w:r>
          </w:p>
        </w:tc>
        <w:tc>
          <w:tcPr>
            <w:tcW w:w="2355" w:type="dxa"/>
            <w:vAlign w:val="center"/>
          </w:tcPr>
          <w:p>
            <w:pPr>
              <w:pStyle w:val="305"/>
              <w:jc w:val="center"/>
              <w:rPr>
                <w:rFonts w:hint="default" w:ascii="宋体" w:hAnsi="宋体" w:eastAsia="宋体"/>
                <w:color w:val="auto"/>
                <w:szCs w:val="21"/>
                <w:highlight w:val="none"/>
                <w:lang w:val="en-US" w:eastAsia="zh-CN"/>
              </w:rPr>
            </w:pP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lang w:val="en-US" w:eastAsia="zh-CN"/>
              </w:rPr>
              <w:t>日历天</w:t>
            </w:r>
          </w:p>
        </w:tc>
        <w:tc>
          <w:tcPr>
            <w:tcW w:w="1521" w:type="dxa"/>
            <w:vAlign w:val="center"/>
          </w:tcPr>
          <w:p>
            <w:pPr>
              <w:pStyle w:val="305"/>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3" w:type="dxa"/>
            <w:vAlign w:val="center"/>
          </w:tcPr>
          <w:p>
            <w:pPr>
              <w:pStyle w:val="305"/>
              <w:jc w:val="center"/>
              <w:rPr>
                <w:rFonts w:ascii="宋体" w:hAnsi="宋体"/>
                <w:color w:val="auto"/>
                <w:szCs w:val="21"/>
                <w:highlight w:val="none"/>
              </w:rPr>
            </w:pPr>
            <w:r>
              <w:rPr>
                <w:rFonts w:ascii="宋体" w:hAnsi="宋体"/>
                <w:color w:val="auto"/>
                <w:szCs w:val="21"/>
                <w:highlight w:val="none"/>
              </w:rPr>
              <w:t>4</w:t>
            </w:r>
          </w:p>
        </w:tc>
        <w:tc>
          <w:tcPr>
            <w:tcW w:w="2693" w:type="dxa"/>
            <w:vAlign w:val="center"/>
          </w:tcPr>
          <w:p>
            <w:pPr>
              <w:pStyle w:val="305"/>
              <w:rPr>
                <w:rFonts w:ascii="宋体" w:hAnsi="宋体"/>
                <w:color w:val="auto"/>
                <w:szCs w:val="21"/>
                <w:highlight w:val="none"/>
              </w:rPr>
            </w:pPr>
            <w:r>
              <w:rPr>
                <w:rFonts w:ascii="宋体" w:hAnsi="宋体"/>
                <w:color w:val="auto"/>
                <w:szCs w:val="21"/>
                <w:highlight w:val="none"/>
              </w:rPr>
              <w:t>缺陷责任期</w:t>
            </w:r>
          </w:p>
        </w:tc>
        <w:tc>
          <w:tcPr>
            <w:tcW w:w="1701" w:type="dxa"/>
            <w:tcMar>
              <w:left w:w="170" w:type="dxa"/>
            </w:tcMar>
            <w:vAlign w:val="center"/>
          </w:tcPr>
          <w:p>
            <w:pPr>
              <w:pStyle w:val="305"/>
              <w:jc w:val="center"/>
              <w:rPr>
                <w:rFonts w:ascii="宋体" w:hAnsi="宋体"/>
                <w:color w:val="auto"/>
                <w:highlight w:val="none"/>
              </w:rPr>
            </w:pPr>
            <w:r>
              <w:rPr>
                <w:rFonts w:hint="eastAsia" w:ascii="宋体" w:hAnsi="宋体"/>
                <w:color w:val="auto"/>
                <w:szCs w:val="21"/>
                <w:highlight w:val="none"/>
              </w:rPr>
              <w:t>专用条款</w:t>
            </w:r>
          </w:p>
        </w:tc>
        <w:tc>
          <w:tcPr>
            <w:tcW w:w="2355" w:type="dxa"/>
            <w:vAlign w:val="center"/>
          </w:tcPr>
          <w:p>
            <w:pPr>
              <w:pStyle w:val="305"/>
              <w:jc w:val="center"/>
              <w:rPr>
                <w:rFonts w:ascii="宋体" w:hAnsi="宋体"/>
                <w:color w:val="auto"/>
                <w:szCs w:val="21"/>
                <w:highlight w:val="none"/>
              </w:rPr>
            </w:pPr>
            <w:r>
              <w:rPr>
                <w:rFonts w:hint="eastAsia" w:ascii="宋体" w:hAnsi="宋体"/>
                <w:color w:val="auto"/>
                <w:szCs w:val="21"/>
                <w:highlight w:val="none"/>
                <w:lang w:val="en-US" w:eastAsia="zh-CN"/>
              </w:rPr>
              <w:t>12</w:t>
            </w:r>
            <w:r>
              <w:rPr>
                <w:rFonts w:hint="eastAsia" w:ascii="宋体" w:hAnsi="宋体"/>
                <w:color w:val="auto"/>
                <w:szCs w:val="21"/>
                <w:highlight w:val="none"/>
              </w:rPr>
              <w:t>个月</w:t>
            </w:r>
          </w:p>
        </w:tc>
        <w:tc>
          <w:tcPr>
            <w:tcW w:w="1521" w:type="dxa"/>
            <w:vAlign w:val="center"/>
          </w:tcPr>
          <w:p>
            <w:pPr>
              <w:pStyle w:val="305"/>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3" w:type="dxa"/>
            <w:vAlign w:val="center"/>
          </w:tcPr>
          <w:p>
            <w:pPr>
              <w:pStyle w:val="305"/>
              <w:jc w:val="center"/>
              <w:rPr>
                <w:rFonts w:ascii="宋体" w:hAnsi="宋体"/>
                <w:color w:val="auto"/>
                <w:szCs w:val="21"/>
                <w:highlight w:val="none"/>
              </w:rPr>
            </w:pPr>
            <w:r>
              <w:rPr>
                <w:rFonts w:ascii="宋体" w:hAnsi="宋体"/>
                <w:color w:val="auto"/>
                <w:szCs w:val="21"/>
                <w:highlight w:val="none"/>
              </w:rPr>
              <w:t>5</w:t>
            </w:r>
          </w:p>
        </w:tc>
        <w:tc>
          <w:tcPr>
            <w:tcW w:w="2693" w:type="dxa"/>
            <w:vAlign w:val="center"/>
          </w:tcPr>
          <w:p>
            <w:pPr>
              <w:pStyle w:val="305"/>
              <w:rPr>
                <w:rFonts w:ascii="宋体" w:hAnsi="宋体"/>
                <w:color w:val="auto"/>
                <w:szCs w:val="21"/>
                <w:highlight w:val="none"/>
              </w:rPr>
            </w:pPr>
            <w:r>
              <w:rPr>
                <w:rFonts w:ascii="宋体" w:hAnsi="宋体"/>
                <w:color w:val="auto"/>
                <w:szCs w:val="21"/>
                <w:highlight w:val="none"/>
              </w:rPr>
              <w:t>分包</w:t>
            </w:r>
          </w:p>
        </w:tc>
        <w:tc>
          <w:tcPr>
            <w:tcW w:w="1701" w:type="dxa"/>
            <w:tcMar>
              <w:left w:w="170" w:type="dxa"/>
            </w:tcMar>
            <w:vAlign w:val="center"/>
          </w:tcPr>
          <w:p>
            <w:pPr>
              <w:pStyle w:val="305"/>
              <w:jc w:val="center"/>
              <w:rPr>
                <w:rFonts w:ascii="宋体" w:hAnsi="宋体"/>
                <w:color w:val="auto"/>
                <w:highlight w:val="none"/>
              </w:rPr>
            </w:pPr>
            <w:r>
              <w:rPr>
                <w:rFonts w:hint="eastAsia" w:ascii="宋体" w:hAnsi="宋体"/>
                <w:color w:val="auto"/>
                <w:szCs w:val="21"/>
                <w:highlight w:val="none"/>
              </w:rPr>
              <w:t>专用条款</w:t>
            </w:r>
          </w:p>
        </w:tc>
        <w:tc>
          <w:tcPr>
            <w:tcW w:w="2355" w:type="dxa"/>
            <w:vAlign w:val="center"/>
          </w:tcPr>
          <w:p>
            <w:pPr>
              <w:pStyle w:val="305"/>
              <w:jc w:val="center"/>
              <w:rPr>
                <w:rFonts w:ascii="宋体" w:hAnsi="宋体"/>
                <w:color w:val="auto"/>
                <w:szCs w:val="21"/>
                <w:highlight w:val="none"/>
              </w:rPr>
            </w:pPr>
            <w:r>
              <w:rPr>
                <w:rFonts w:ascii="宋体" w:hAnsi="宋体"/>
                <w:color w:val="auto"/>
                <w:szCs w:val="21"/>
                <w:highlight w:val="none"/>
              </w:rPr>
              <w:t>见分包项目情况表</w:t>
            </w:r>
          </w:p>
        </w:tc>
        <w:tc>
          <w:tcPr>
            <w:tcW w:w="1521" w:type="dxa"/>
            <w:vAlign w:val="center"/>
          </w:tcPr>
          <w:p>
            <w:pPr>
              <w:pStyle w:val="305"/>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3" w:type="dxa"/>
            <w:vAlign w:val="center"/>
          </w:tcPr>
          <w:p>
            <w:pPr>
              <w:pStyle w:val="305"/>
              <w:jc w:val="center"/>
              <w:rPr>
                <w:rFonts w:ascii="宋体" w:hAnsi="宋体"/>
                <w:color w:val="auto"/>
                <w:szCs w:val="21"/>
                <w:highlight w:val="none"/>
              </w:rPr>
            </w:pPr>
            <w:r>
              <w:rPr>
                <w:rFonts w:ascii="宋体" w:hAnsi="宋体"/>
                <w:color w:val="auto"/>
                <w:szCs w:val="21"/>
                <w:highlight w:val="none"/>
              </w:rPr>
              <w:t>6</w:t>
            </w:r>
          </w:p>
        </w:tc>
        <w:tc>
          <w:tcPr>
            <w:tcW w:w="2693" w:type="dxa"/>
            <w:vAlign w:val="center"/>
          </w:tcPr>
          <w:p>
            <w:pPr>
              <w:pStyle w:val="305"/>
              <w:rPr>
                <w:rFonts w:ascii="宋体" w:hAnsi="宋体"/>
                <w:color w:val="auto"/>
                <w:szCs w:val="21"/>
                <w:highlight w:val="none"/>
              </w:rPr>
            </w:pPr>
            <w:r>
              <w:rPr>
                <w:rFonts w:ascii="宋体" w:hAnsi="宋体"/>
                <w:color w:val="auto"/>
                <w:szCs w:val="21"/>
                <w:highlight w:val="none"/>
              </w:rPr>
              <w:t>逾期竣工违约金</w:t>
            </w:r>
          </w:p>
        </w:tc>
        <w:tc>
          <w:tcPr>
            <w:tcW w:w="1701" w:type="dxa"/>
            <w:tcMar>
              <w:left w:w="170" w:type="dxa"/>
            </w:tcMar>
            <w:vAlign w:val="center"/>
          </w:tcPr>
          <w:p>
            <w:pPr>
              <w:pStyle w:val="305"/>
              <w:jc w:val="center"/>
              <w:rPr>
                <w:rFonts w:ascii="宋体" w:hAnsi="宋体"/>
                <w:color w:val="auto"/>
                <w:highlight w:val="none"/>
              </w:rPr>
            </w:pPr>
            <w:r>
              <w:rPr>
                <w:rFonts w:hint="eastAsia" w:ascii="宋体" w:hAnsi="宋体"/>
                <w:color w:val="auto"/>
                <w:szCs w:val="21"/>
                <w:highlight w:val="none"/>
              </w:rPr>
              <w:t>专用条款</w:t>
            </w:r>
          </w:p>
        </w:tc>
        <w:tc>
          <w:tcPr>
            <w:tcW w:w="2355" w:type="dxa"/>
            <w:vAlign w:val="center"/>
          </w:tcPr>
          <w:p>
            <w:pPr>
              <w:pStyle w:val="305"/>
              <w:rPr>
                <w:rFonts w:ascii="宋体" w:hAnsi="宋体"/>
                <w:color w:val="auto"/>
                <w:szCs w:val="21"/>
                <w:highlight w:val="none"/>
              </w:rPr>
            </w:pPr>
            <w:r>
              <w:rPr>
                <w:rFonts w:hint="eastAsia" w:ascii="宋体" w:hAnsi="宋体"/>
                <w:color w:val="auto"/>
                <w:szCs w:val="21"/>
                <w:highlight w:val="none"/>
              </w:rPr>
              <w:t>合同价款</w:t>
            </w:r>
            <w:r>
              <w:rPr>
                <w:rFonts w:hint="eastAsia" w:ascii="宋体" w:hAnsi="宋体"/>
                <w:color w:val="auto"/>
                <w:szCs w:val="21"/>
                <w:highlight w:val="none"/>
                <w:u w:val="single"/>
              </w:rPr>
              <w:t>0.04</w:t>
            </w:r>
            <w:r>
              <w:rPr>
                <w:rFonts w:hint="eastAsia" w:ascii="宋体" w:hAnsi="宋体"/>
                <w:color w:val="auto"/>
                <w:szCs w:val="21"/>
                <w:highlight w:val="none"/>
              </w:rPr>
              <w:t>%</w:t>
            </w:r>
            <w:r>
              <w:rPr>
                <w:rFonts w:ascii="宋体" w:hAnsi="宋体"/>
                <w:color w:val="auto"/>
                <w:szCs w:val="21"/>
                <w:highlight w:val="none"/>
              </w:rPr>
              <w:t>/天</w:t>
            </w:r>
          </w:p>
        </w:tc>
        <w:tc>
          <w:tcPr>
            <w:tcW w:w="1521" w:type="dxa"/>
            <w:vAlign w:val="center"/>
          </w:tcPr>
          <w:p>
            <w:pPr>
              <w:pStyle w:val="305"/>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3" w:type="dxa"/>
            <w:vAlign w:val="center"/>
          </w:tcPr>
          <w:p>
            <w:pPr>
              <w:pStyle w:val="305"/>
              <w:jc w:val="center"/>
              <w:rPr>
                <w:rFonts w:ascii="宋体" w:hAnsi="宋体"/>
                <w:color w:val="auto"/>
                <w:szCs w:val="21"/>
                <w:highlight w:val="none"/>
              </w:rPr>
            </w:pPr>
            <w:r>
              <w:rPr>
                <w:rFonts w:ascii="宋体" w:hAnsi="宋体"/>
                <w:color w:val="auto"/>
                <w:szCs w:val="21"/>
                <w:highlight w:val="none"/>
              </w:rPr>
              <w:t>7</w:t>
            </w:r>
          </w:p>
        </w:tc>
        <w:tc>
          <w:tcPr>
            <w:tcW w:w="2693" w:type="dxa"/>
            <w:vAlign w:val="center"/>
          </w:tcPr>
          <w:p>
            <w:pPr>
              <w:pStyle w:val="305"/>
              <w:rPr>
                <w:rFonts w:ascii="宋体" w:hAnsi="宋体"/>
                <w:color w:val="auto"/>
                <w:szCs w:val="21"/>
                <w:highlight w:val="none"/>
              </w:rPr>
            </w:pPr>
            <w:r>
              <w:rPr>
                <w:rFonts w:ascii="宋体" w:hAnsi="宋体"/>
                <w:color w:val="auto"/>
                <w:szCs w:val="21"/>
                <w:highlight w:val="none"/>
              </w:rPr>
              <w:t>逾期竣工违约金最高限额</w:t>
            </w:r>
          </w:p>
        </w:tc>
        <w:tc>
          <w:tcPr>
            <w:tcW w:w="1701" w:type="dxa"/>
            <w:tcMar>
              <w:left w:w="170" w:type="dxa"/>
            </w:tcMar>
            <w:vAlign w:val="center"/>
          </w:tcPr>
          <w:p>
            <w:pPr>
              <w:pStyle w:val="305"/>
              <w:jc w:val="center"/>
              <w:rPr>
                <w:rFonts w:ascii="宋体" w:hAnsi="宋体"/>
                <w:color w:val="auto"/>
                <w:highlight w:val="none"/>
              </w:rPr>
            </w:pPr>
            <w:r>
              <w:rPr>
                <w:rFonts w:hint="eastAsia" w:ascii="宋体" w:hAnsi="宋体"/>
                <w:color w:val="auto"/>
                <w:szCs w:val="21"/>
                <w:highlight w:val="none"/>
              </w:rPr>
              <w:t>专用条款</w:t>
            </w:r>
          </w:p>
        </w:tc>
        <w:tc>
          <w:tcPr>
            <w:tcW w:w="2355" w:type="dxa"/>
            <w:vAlign w:val="center"/>
          </w:tcPr>
          <w:p>
            <w:pPr>
              <w:pStyle w:val="305"/>
              <w:rPr>
                <w:rFonts w:ascii="宋体" w:hAnsi="宋体"/>
                <w:color w:val="auto"/>
                <w:szCs w:val="21"/>
                <w:highlight w:val="none"/>
              </w:rPr>
            </w:pPr>
            <w:r>
              <w:rPr>
                <w:rFonts w:hint="eastAsia" w:ascii="宋体" w:hAnsi="宋体"/>
                <w:color w:val="auto"/>
                <w:szCs w:val="21"/>
                <w:highlight w:val="none"/>
              </w:rPr>
              <w:t>合同价款</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w:t>
            </w:r>
          </w:p>
        </w:tc>
        <w:tc>
          <w:tcPr>
            <w:tcW w:w="1521" w:type="dxa"/>
            <w:vAlign w:val="center"/>
          </w:tcPr>
          <w:p>
            <w:pPr>
              <w:pStyle w:val="305"/>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3" w:type="dxa"/>
            <w:vAlign w:val="center"/>
          </w:tcPr>
          <w:p>
            <w:pPr>
              <w:pStyle w:val="305"/>
              <w:jc w:val="center"/>
              <w:rPr>
                <w:rFonts w:ascii="宋体" w:hAnsi="宋体"/>
                <w:color w:val="auto"/>
                <w:szCs w:val="21"/>
                <w:highlight w:val="none"/>
              </w:rPr>
            </w:pPr>
            <w:r>
              <w:rPr>
                <w:rFonts w:ascii="宋体" w:hAnsi="宋体"/>
                <w:color w:val="auto"/>
                <w:szCs w:val="21"/>
                <w:highlight w:val="none"/>
              </w:rPr>
              <w:t>8</w:t>
            </w:r>
          </w:p>
        </w:tc>
        <w:tc>
          <w:tcPr>
            <w:tcW w:w="2693" w:type="dxa"/>
            <w:vAlign w:val="center"/>
          </w:tcPr>
          <w:p>
            <w:pPr>
              <w:pStyle w:val="305"/>
              <w:rPr>
                <w:rFonts w:ascii="宋体" w:hAnsi="宋体"/>
                <w:color w:val="auto"/>
                <w:szCs w:val="21"/>
                <w:highlight w:val="none"/>
              </w:rPr>
            </w:pPr>
            <w:r>
              <w:rPr>
                <w:rFonts w:ascii="宋体" w:hAnsi="宋体"/>
                <w:color w:val="auto"/>
                <w:szCs w:val="21"/>
                <w:highlight w:val="none"/>
              </w:rPr>
              <w:t>质量标准</w:t>
            </w:r>
          </w:p>
        </w:tc>
        <w:tc>
          <w:tcPr>
            <w:tcW w:w="1701" w:type="dxa"/>
            <w:tcMar>
              <w:left w:w="170" w:type="dxa"/>
            </w:tcMar>
            <w:vAlign w:val="center"/>
          </w:tcPr>
          <w:p>
            <w:pPr>
              <w:pStyle w:val="305"/>
              <w:jc w:val="center"/>
              <w:rPr>
                <w:rFonts w:ascii="宋体" w:hAnsi="宋体"/>
                <w:color w:val="auto"/>
                <w:highlight w:val="none"/>
              </w:rPr>
            </w:pPr>
            <w:r>
              <w:rPr>
                <w:rFonts w:hint="eastAsia" w:ascii="宋体" w:hAnsi="宋体"/>
                <w:color w:val="auto"/>
                <w:szCs w:val="21"/>
                <w:highlight w:val="none"/>
              </w:rPr>
              <w:t>专用条款</w:t>
            </w:r>
          </w:p>
        </w:tc>
        <w:tc>
          <w:tcPr>
            <w:tcW w:w="2355" w:type="dxa"/>
            <w:vAlign w:val="center"/>
          </w:tcPr>
          <w:p>
            <w:pPr>
              <w:pStyle w:val="305"/>
              <w:jc w:val="center"/>
              <w:rPr>
                <w:rFonts w:ascii="宋体" w:hAnsi="宋体"/>
                <w:color w:val="auto"/>
                <w:szCs w:val="21"/>
                <w:highlight w:val="none"/>
              </w:rPr>
            </w:pPr>
            <w:r>
              <w:rPr>
                <w:rFonts w:hint="eastAsia" w:ascii="宋体" w:hAnsi="宋体"/>
                <w:color w:val="auto"/>
                <w:szCs w:val="21"/>
                <w:highlight w:val="none"/>
              </w:rPr>
              <w:t>达到现行国家施工</w:t>
            </w:r>
          </w:p>
          <w:p>
            <w:pPr>
              <w:pStyle w:val="305"/>
              <w:jc w:val="center"/>
              <w:rPr>
                <w:rFonts w:ascii="宋体" w:hAnsi="宋体"/>
                <w:color w:val="auto"/>
                <w:szCs w:val="21"/>
                <w:highlight w:val="none"/>
              </w:rPr>
            </w:pPr>
            <w:r>
              <w:rPr>
                <w:rFonts w:hint="eastAsia" w:ascii="宋体" w:hAnsi="宋体"/>
                <w:color w:val="auto"/>
                <w:szCs w:val="21"/>
                <w:highlight w:val="none"/>
              </w:rPr>
              <w:t>验收规范合格标准。</w:t>
            </w:r>
          </w:p>
        </w:tc>
        <w:tc>
          <w:tcPr>
            <w:tcW w:w="1521" w:type="dxa"/>
            <w:vAlign w:val="center"/>
          </w:tcPr>
          <w:p>
            <w:pPr>
              <w:pStyle w:val="305"/>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3" w:type="dxa"/>
            <w:vAlign w:val="center"/>
          </w:tcPr>
          <w:p>
            <w:pPr>
              <w:pStyle w:val="305"/>
              <w:jc w:val="center"/>
              <w:rPr>
                <w:rFonts w:ascii="宋体" w:hAnsi="宋体"/>
                <w:color w:val="auto"/>
                <w:szCs w:val="21"/>
                <w:highlight w:val="none"/>
              </w:rPr>
            </w:pPr>
            <w:r>
              <w:rPr>
                <w:rFonts w:ascii="宋体" w:hAnsi="宋体"/>
                <w:color w:val="auto"/>
                <w:szCs w:val="21"/>
                <w:highlight w:val="none"/>
              </w:rPr>
              <w:t>9</w:t>
            </w:r>
          </w:p>
        </w:tc>
        <w:tc>
          <w:tcPr>
            <w:tcW w:w="2693" w:type="dxa"/>
            <w:vAlign w:val="center"/>
          </w:tcPr>
          <w:p>
            <w:pPr>
              <w:pStyle w:val="305"/>
              <w:rPr>
                <w:rFonts w:ascii="宋体" w:hAnsi="宋体"/>
                <w:color w:val="auto"/>
                <w:szCs w:val="21"/>
                <w:highlight w:val="none"/>
              </w:rPr>
            </w:pPr>
            <w:r>
              <w:rPr>
                <w:rFonts w:ascii="宋体" w:hAnsi="宋体"/>
                <w:color w:val="auto"/>
                <w:szCs w:val="21"/>
                <w:highlight w:val="none"/>
              </w:rPr>
              <w:t>预付款额度</w:t>
            </w:r>
          </w:p>
        </w:tc>
        <w:tc>
          <w:tcPr>
            <w:tcW w:w="1701" w:type="dxa"/>
            <w:tcMar>
              <w:left w:w="170" w:type="dxa"/>
            </w:tcMar>
            <w:vAlign w:val="center"/>
          </w:tcPr>
          <w:p>
            <w:pPr>
              <w:pStyle w:val="305"/>
              <w:jc w:val="center"/>
              <w:rPr>
                <w:rFonts w:ascii="宋体" w:hAnsi="宋体"/>
                <w:color w:val="auto"/>
                <w:highlight w:val="none"/>
              </w:rPr>
            </w:pPr>
            <w:r>
              <w:rPr>
                <w:rFonts w:hint="eastAsia" w:ascii="宋体" w:hAnsi="宋体"/>
                <w:color w:val="auto"/>
                <w:szCs w:val="21"/>
                <w:highlight w:val="none"/>
              </w:rPr>
              <w:t>专用条款</w:t>
            </w:r>
          </w:p>
        </w:tc>
        <w:tc>
          <w:tcPr>
            <w:tcW w:w="2355" w:type="dxa"/>
            <w:vAlign w:val="center"/>
          </w:tcPr>
          <w:p>
            <w:pPr>
              <w:pStyle w:val="305"/>
              <w:jc w:val="center"/>
              <w:rPr>
                <w:rFonts w:ascii="宋体" w:hAnsi="宋体"/>
                <w:color w:val="auto"/>
                <w:szCs w:val="21"/>
                <w:highlight w:val="none"/>
              </w:rPr>
            </w:pPr>
            <w:r>
              <w:rPr>
                <w:rFonts w:hint="eastAsia" w:ascii="宋体" w:hAnsi="宋体"/>
                <w:color w:val="auto"/>
                <w:szCs w:val="21"/>
                <w:highlight w:val="none"/>
              </w:rPr>
              <w:t>无</w:t>
            </w:r>
          </w:p>
        </w:tc>
        <w:tc>
          <w:tcPr>
            <w:tcW w:w="1521" w:type="dxa"/>
            <w:vAlign w:val="center"/>
          </w:tcPr>
          <w:p>
            <w:pPr>
              <w:pStyle w:val="305"/>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3" w:type="dxa"/>
            <w:vAlign w:val="center"/>
          </w:tcPr>
          <w:p>
            <w:pPr>
              <w:pStyle w:val="305"/>
              <w:jc w:val="center"/>
              <w:rPr>
                <w:rFonts w:ascii="宋体" w:hAnsi="宋体"/>
                <w:color w:val="auto"/>
                <w:szCs w:val="21"/>
                <w:highlight w:val="none"/>
              </w:rPr>
            </w:pPr>
            <w:r>
              <w:rPr>
                <w:rFonts w:ascii="宋体" w:hAnsi="宋体"/>
                <w:color w:val="auto"/>
                <w:szCs w:val="21"/>
                <w:highlight w:val="none"/>
              </w:rPr>
              <w:t>10</w:t>
            </w:r>
          </w:p>
        </w:tc>
        <w:tc>
          <w:tcPr>
            <w:tcW w:w="2693" w:type="dxa"/>
            <w:vAlign w:val="center"/>
          </w:tcPr>
          <w:p>
            <w:pPr>
              <w:pStyle w:val="305"/>
              <w:rPr>
                <w:rFonts w:ascii="宋体" w:hAnsi="宋体"/>
                <w:color w:val="auto"/>
                <w:szCs w:val="21"/>
                <w:highlight w:val="none"/>
              </w:rPr>
            </w:pPr>
            <w:r>
              <w:rPr>
                <w:rFonts w:ascii="宋体" w:hAnsi="宋体"/>
                <w:color w:val="auto"/>
                <w:szCs w:val="21"/>
                <w:highlight w:val="none"/>
              </w:rPr>
              <w:t>预付款保函金额</w:t>
            </w:r>
          </w:p>
        </w:tc>
        <w:tc>
          <w:tcPr>
            <w:tcW w:w="1701" w:type="dxa"/>
            <w:tcMar>
              <w:left w:w="170" w:type="dxa"/>
            </w:tcMar>
            <w:vAlign w:val="center"/>
          </w:tcPr>
          <w:p>
            <w:pPr>
              <w:pStyle w:val="305"/>
              <w:jc w:val="center"/>
              <w:rPr>
                <w:rFonts w:ascii="宋体" w:hAnsi="宋体"/>
                <w:color w:val="auto"/>
                <w:highlight w:val="none"/>
              </w:rPr>
            </w:pPr>
            <w:r>
              <w:rPr>
                <w:rFonts w:hint="eastAsia" w:ascii="宋体" w:hAnsi="宋体"/>
                <w:color w:val="auto"/>
                <w:szCs w:val="21"/>
                <w:highlight w:val="none"/>
              </w:rPr>
              <w:t>专用条款</w:t>
            </w:r>
          </w:p>
        </w:tc>
        <w:tc>
          <w:tcPr>
            <w:tcW w:w="2355" w:type="dxa"/>
            <w:vAlign w:val="center"/>
          </w:tcPr>
          <w:p>
            <w:pPr>
              <w:pStyle w:val="305"/>
              <w:jc w:val="center"/>
              <w:rPr>
                <w:rFonts w:ascii="宋体" w:hAnsi="宋体"/>
                <w:color w:val="auto"/>
                <w:szCs w:val="21"/>
                <w:highlight w:val="none"/>
              </w:rPr>
            </w:pPr>
            <w:r>
              <w:rPr>
                <w:rFonts w:hint="eastAsia" w:ascii="宋体" w:hAnsi="宋体"/>
                <w:color w:val="auto"/>
                <w:szCs w:val="21"/>
                <w:highlight w:val="none"/>
              </w:rPr>
              <w:t>无</w:t>
            </w:r>
          </w:p>
        </w:tc>
        <w:tc>
          <w:tcPr>
            <w:tcW w:w="1521" w:type="dxa"/>
            <w:vAlign w:val="center"/>
          </w:tcPr>
          <w:p>
            <w:pPr>
              <w:pStyle w:val="305"/>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3" w:type="dxa"/>
            <w:vAlign w:val="center"/>
          </w:tcPr>
          <w:p>
            <w:pPr>
              <w:pStyle w:val="305"/>
              <w:jc w:val="center"/>
              <w:rPr>
                <w:rFonts w:ascii="宋体" w:hAnsi="宋体"/>
                <w:color w:val="auto"/>
                <w:szCs w:val="21"/>
                <w:highlight w:val="none"/>
              </w:rPr>
            </w:pPr>
            <w:r>
              <w:rPr>
                <w:rFonts w:ascii="宋体" w:hAnsi="宋体"/>
                <w:color w:val="auto"/>
                <w:szCs w:val="21"/>
                <w:highlight w:val="none"/>
              </w:rPr>
              <w:t>……</w:t>
            </w:r>
          </w:p>
        </w:tc>
        <w:tc>
          <w:tcPr>
            <w:tcW w:w="2693" w:type="dxa"/>
            <w:vAlign w:val="center"/>
          </w:tcPr>
          <w:p>
            <w:pPr>
              <w:pStyle w:val="305"/>
              <w:jc w:val="center"/>
              <w:rPr>
                <w:rFonts w:ascii="宋体" w:hAnsi="宋体"/>
                <w:color w:val="auto"/>
                <w:szCs w:val="21"/>
                <w:highlight w:val="none"/>
              </w:rPr>
            </w:pPr>
            <w:r>
              <w:rPr>
                <w:rFonts w:ascii="宋体" w:hAnsi="宋体"/>
                <w:color w:val="auto"/>
                <w:szCs w:val="21"/>
                <w:highlight w:val="none"/>
              </w:rPr>
              <w:t>……</w:t>
            </w:r>
          </w:p>
        </w:tc>
        <w:tc>
          <w:tcPr>
            <w:tcW w:w="1701" w:type="dxa"/>
            <w:tcMar>
              <w:left w:w="170" w:type="dxa"/>
            </w:tcMar>
            <w:vAlign w:val="center"/>
          </w:tcPr>
          <w:p>
            <w:pPr>
              <w:pStyle w:val="305"/>
              <w:rPr>
                <w:rFonts w:ascii="宋体" w:hAnsi="宋体"/>
                <w:color w:val="auto"/>
                <w:szCs w:val="21"/>
                <w:highlight w:val="none"/>
              </w:rPr>
            </w:pPr>
          </w:p>
        </w:tc>
        <w:tc>
          <w:tcPr>
            <w:tcW w:w="2355" w:type="dxa"/>
            <w:vAlign w:val="center"/>
          </w:tcPr>
          <w:p>
            <w:pPr>
              <w:pStyle w:val="305"/>
              <w:jc w:val="center"/>
              <w:rPr>
                <w:rFonts w:ascii="宋体" w:hAnsi="宋体"/>
                <w:color w:val="auto"/>
                <w:szCs w:val="21"/>
                <w:highlight w:val="none"/>
              </w:rPr>
            </w:pPr>
          </w:p>
        </w:tc>
        <w:tc>
          <w:tcPr>
            <w:tcW w:w="1521" w:type="dxa"/>
            <w:vAlign w:val="center"/>
          </w:tcPr>
          <w:p>
            <w:pPr>
              <w:pStyle w:val="305"/>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393" w:type="dxa"/>
            <w:gridSpan w:val="5"/>
            <w:vAlign w:val="center"/>
          </w:tcPr>
          <w:p>
            <w:pPr>
              <w:pStyle w:val="305"/>
              <w:rPr>
                <w:rFonts w:ascii="宋体" w:hAnsi="宋体"/>
                <w:color w:val="auto"/>
                <w:szCs w:val="21"/>
                <w:highlight w:val="none"/>
              </w:rPr>
            </w:pPr>
            <w:r>
              <w:rPr>
                <w:rFonts w:ascii="宋体" w:hAnsi="宋体"/>
                <w:color w:val="auto"/>
                <w:szCs w:val="21"/>
                <w:highlight w:val="none"/>
              </w:rPr>
              <w:t>备注：投标人在响应招标文件中规定的实质性要求和条件的基础上，可做出其他有利于招标人的承诺。此类承诺可在本表中予以补充填写。</w:t>
            </w:r>
          </w:p>
        </w:tc>
      </w:tr>
    </w:tbl>
    <w:p>
      <w:pPr>
        <w:pStyle w:val="305"/>
        <w:spacing w:line="480" w:lineRule="exact"/>
        <w:ind w:firstLine="420" w:firstLineChars="200"/>
        <w:rPr>
          <w:rFonts w:ascii="宋体" w:hAnsi="宋体"/>
          <w:color w:val="auto"/>
          <w:szCs w:val="21"/>
          <w:highlight w:val="none"/>
        </w:rPr>
      </w:pPr>
    </w:p>
    <w:p>
      <w:pPr>
        <w:pStyle w:val="305"/>
        <w:spacing w:line="480" w:lineRule="exact"/>
        <w:ind w:firstLine="420" w:firstLineChars="200"/>
        <w:rPr>
          <w:rFonts w:ascii="宋体" w:hAnsi="宋体"/>
          <w:color w:val="auto"/>
          <w:szCs w:val="21"/>
          <w:highlight w:val="none"/>
        </w:rPr>
      </w:pPr>
    </w:p>
    <w:p>
      <w:pPr>
        <w:pStyle w:val="305"/>
        <w:spacing w:line="480" w:lineRule="exact"/>
        <w:ind w:firstLine="420" w:firstLineChars="200"/>
        <w:rPr>
          <w:rFonts w:ascii="宋体" w:hAnsi="宋体"/>
          <w:color w:val="auto"/>
          <w:szCs w:val="21"/>
          <w:highlight w:val="none"/>
        </w:rPr>
      </w:pPr>
      <w:r>
        <w:rPr>
          <w:rFonts w:ascii="宋体" w:hAnsi="宋体"/>
          <w:color w:val="auto"/>
          <w:szCs w:val="21"/>
          <w:highlight w:val="none"/>
        </w:rPr>
        <w:t>投标人：</w:t>
      </w:r>
      <w:r>
        <w:rPr>
          <w:rFonts w:hint="eastAsia" w:ascii="宋体" w:hAnsi="宋体"/>
          <w:color w:val="auto"/>
          <w:szCs w:val="21"/>
          <w:highlight w:val="none"/>
          <w:u w:val="single"/>
        </w:rPr>
        <w:t xml:space="preserve">                       </w:t>
      </w:r>
      <w:r>
        <w:rPr>
          <w:rFonts w:ascii="宋体" w:hAnsi="宋体"/>
          <w:color w:val="auto"/>
          <w:szCs w:val="21"/>
          <w:highlight w:val="none"/>
        </w:rPr>
        <w:t>（盖</w:t>
      </w:r>
      <w:r>
        <w:rPr>
          <w:rFonts w:hint="eastAsia" w:ascii="宋体" w:hAnsi="宋体"/>
          <w:color w:val="auto"/>
          <w:szCs w:val="21"/>
          <w:highlight w:val="none"/>
        </w:rPr>
        <w:t>单位</w:t>
      </w:r>
      <w:r>
        <w:rPr>
          <w:rFonts w:ascii="宋体" w:hAnsi="宋体"/>
          <w:color w:val="auto"/>
          <w:szCs w:val="21"/>
          <w:highlight w:val="none"/>
        </w:rPr>
        <w:t>章）</w:t>
      </w:r>
    </w:p>
    <w:p>
      <w:pPr>
        <w:pStyle w:val="305"/>
        <w:spacing w:line="480" w:lineRule="exact"/>
        <w:ind w:firstLine="420" w:firstLineChars="200"/>
        <w:rPr>
          <w:rFonts w:ascii="宋体" w:hAnsi="宋体"/>
          <w:color w:val="auto"/>
          <w:szCs w:val="21"/>
          <w:highlight w:val="none"/>
        </w:rPr>
      </w:pPr>
      <w:r>
        <w:rPr>
          <w:rFonts w:ascii="宋体" w:hAnsi="宋体"/>
          <w:color w:val="auto"/>
          <w:szCs w:val="21"/>
          <w:highlight w:val="none"/>
        </w:rPr>
        <w:t>法人代表或委托代理人（签字或盖章）：</w:t>
      </w:r>
    </w:p>
    <w:p>
      <w:pPr>
        <w:pStyle w:val="305"/>
        <w:spacing w:line="480" w:lineRule="exact"/>
        <w:ind w:firstLine="420" w:firstLineChars="200"/>
        <w:rPr>
          <w:rFonts w:ascii="宋体" w:hAnsi="宋体"/>
          <w:color w:val="auto"/>
          <w:szCs w:val="21"/>
          <w:highlight w:val="none"/>
        </w:rPr>
      </w:pPr>
      <w:r>
        <w:rPr>
          <w:rFonts w:ascii="宋体" w:hAnsi="宋体"/>
          <w:color w:val="auto"/>
          <w:szCs w:val="21"/>
          <w:highlight w:val="none"/>
        </w:rPr>
        <w:t>日期：</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color w:val="auto"/>
          <w:szCs w:val="21"/>
          <w:highlight w:val="none"/>
        </w:rPr>
        <w:t>日</w:t>
      </w:r>
    </w:p>
    <w:p>
      <w:pPr>
        <w:pStyle w:val="5"/>
        <w:adjustRightInd w:val="0"/>
        <w:snapToGrid w:val="0"/>
        <w:spacing w:line="440" w:lineRule="exact"/>
        <w:jc w:val="center"/>
        <w:rPr>
          <w:rFonts w:ascii="宋体" w:hAnsi="宋体" w:cs="宋体"/>
          <w:color w:val="auto"/>
          <w:sz w:val="30"/>
          <w:szCs w:val="30"/>
          <w:highlight w:val="none"/>
        </w:rPr>
      </w:pPr>
    </w:p>
    <w:p>
      <w:pPr>
        <w:pStyle w:val="5"/>
        <w:adjustRightInd w:val="0"/>
        <w:snapToGrid w:val="0"/>
        <w:spacing w:line="440" w:lineRule="exact"/>
        <w:jc w:val="center"/>
        <w:rPr>
          <w:rFonts w:ascii="宋体" w:hAnsi="宋体" w:cs="宋体"/>
          <w:color w:val="auto"/>
          <w:sz w:val="30"/>
          <w:szCs w:val="30"/>
          <w:highlight w:val="none"/>
        </w:rPr>
      </w:pPr>
    </w:p>
    <w:p>
      <w:pPr>
        <w:rPr>
          <w:rFonts w:ascii="宋体" w:hAnsi="宋体"/>
          <w:color w:val="auto"/>
          <w:highlight w:val="none"/>
        </w:rPr>
      </w:pPr>
    </w:p>
    <w:p>
      <w:pPr>
        <w:pStyle w:val="44"/>
        <w:ind w:firstLine="240"/>
        <w:rPr>
          <w:color w:val="auto"/>
          <w:highlight w:val="none"/>
        </w:rPr>
      </w:pPr>
    </w:p>
    <w:p>
      <w:pPr>
        <w:pStyle w:val="44"/>
        <w:ind w:firstLine="240"/>
        <w:rPr>
          <w:color w:val="auto"/>
          <w:highlight w:val="none"/>
        </w:rPr>
      </w:pPr>
    </w:p>
    <w:p>
      <w:pPr>
        <w:rPr>
          <w:rFonts w:ascii="宋体" w:hAnsi="宋体"/>
          <w:color w:val="auto"/>
          <w:highlight w:val="none"/>
        </w:rPr>
      </w:pPr>
    </w:p>
    <w:p>
      <w:pPr>
        <w:pStyle w:val="44"/>
        <w:ind w:firstLine="240"/>
        <w:rPr>
          <w:color w:val="auto"/>
          <w:highlight w:val="none"/>
        </w:rPr>
      </w:pPr>
    </w:p>
    <w:p>
      <w:pPr>
        <w:pStyle w:val="5"/>
        <w:adjustRightInd w:val="0"/>
        <w:snapToGrid w:val="0"/>
        <w:spacing w:line="440" w:lineRule="exact"/>
        <w:jc w:val="center"/>
        <w:rPr>
          <w:rFonts w:ascii="宋体" w:hAnsi="宋体" w:cs="宋体"/>
          <w:color w:val="auto"/>
          <w:sz w:val="30"/>
          <w:szCs w:val="30"/>
          <w:highlight w:val="none"/>
        </w:rPr>
      </w:pPr>
      <w:bookmarkStart w:id="240" w:name="_Toc11166870"/>
      <w:r>
        <w:rPr>
          <w:rFonts w:hint="eastAsia" w:ascii="宋体" w:hAnsi="宋体" w:cs="宋体"/>
          <w:color w:val="auto"/>
          <w:sz w:val="30"/>
          <w:szCs w:val="30"/>
          <w:highlight w:val="none"/>
        </w:rPr>
        <w:t>三、投标报价表</w:t>
      </w:r>
      <w:bookmarkEnd w:id="237"/>
      <w:r>
        <w:rPr>
          <w:rFonts w:hint="eastAsia" w:ascii="宋体" w:hAnsi="宋体" w:cs="宋体"/>
          <w:color w:val="auto"/>
          <w:sz w:val="30"/>
          <w:szCs w:val="30"/>
          <w:highlight w:val="none"/>
        </w:rPr>
        <w:t>（格式）</w:t>
      </w:r>
      <w:bookmarkEnd w:id="238"/>
      <w:bookmarkEnd w:id="240"/>
    </w:p>
    <w:p>
      <w:pPr>
        <w:pStyle w:val="76"/>
        <w:ind w:left="-178" w:leftChars="-85" w:right="-512" w:rightChars="-244" w:firstLine="960" w:firstLineChars="400"/>
        <w:jc w:val="left"/>
        <w:rPr>
          <w:rFonts w:ascii="宋体" w:hAnsi="宋体" w:cs="宋体"/>
          <w:color w:val="auto"/>
          <w:sz w:val="24"/>
          <w:highlight w:val="none"/>
        </w:rPr>
      </w:pPr>
    </w:p>
    <w:p>
      <w:pPr>
        <w:pStyle w:val="76"/>
        <w:ind w:left="-178" w:leftChars="-85" w:right="-512" w:rightChars="-244" w:firstLine="960" w:firstLineChars="400"/>
        <w:jc w:val="left"/>
        <w:rPr>
          <w:rFonts w:ascii="宋体" w:hAnsi="宋体" w:cs="宋体"/>
          <w:color w:val="auto"/>
          <w:sz w:val="24"/>
          <w:highlight w:val="none"/>
        </w:rPr>
      </w:pPr>
      <w:r>
        <w:rPr>
          <w:rFonts w:hint="eastAsia" w:ascii="宋体" w:hAnsi="宋体" w:cs="宋体"/>
          <w:color w:val="auto"/>
          <w:sz w:val="24"/>
          <w:highlight w:val="none"/>
        </w:rPr>
        <w:t xml:space="preserve">项目名称： </w:t>
      </w:r>
      <w:r>
        <w:rPr>
          <w:rFonts w:hint="eastAsia" w:ascii="宋体" w:hAnsi="宋体" w:cs="宋体"/>
          <w:color w:val="auto"/>
          <w:sz w:val="24"/>
          <w:highlight w:val="none"/>
        </w:rPr>
        <w:tab/>
      </w:r>
      <w:r>
        <w:rPr>
          <w:rFonts w:hint="eastAsia" w:ascii="宋体" w:hAnsi="宋体" w:cs="宋体"/>
          <w:color w:val="auto"/>
          <w:sz w:val="24"/>
          <w:highlight w:val="none"/>
        </w:rPr>
        <w:t xml:space="preserve">                       项目编号：            </w:t>
      </w:r>
      <w:r>
        <w:rPr>
          <w:rFonts w:ascii="宋体" w:hAnsi="宋体" w:cs="宋体"/>
          <w:color w:val="auto"/>
          <w:sz w:val="24"/>
          <w:highlight w:val="none"/>
        </w:rPr>
        <w:t>币种：人民币</w:t>
      </w:r>
      <w:r>
        <w:rPr>
          <w:rFonts w:hint="eastAsia" w:ascii="宋体" w:hAnsi="宋体" w:cs="宋体"/>
          <w:color w:val="auto"/>
          <w:sz w:val="24"/>
          <w:highlight w:val="none"/>
        </w:rPr>
        <w:t xml:space="preserve">   </w:t>
      </w:r>
    </w:p>
    <w:p>
      <w:pPr>
        <w:topLinePunct/>
        <w:spacing w:line="360" w:lineRule="auto"/>
        <w:jc w:val="right"/>
        <w:rPr>
          <w:rFonts w:ascii="宋体" w:hAnsi="宋体"/>
          <w:color w:val="auto"/>
          <w:highlight w:val="none"/>
        </w:rPr>
      </w:pPr>
      <w:r>
        <w:rPr>
          <w:rFonts w:hint="eastAsia" w:ascii="宋体" w:hAnsi="宋体" w:cs="宋体"/>
          <w:color w:val="auto"/>
          <w:sz w:val="24"/>
          <w:szCs w:val="24"/>
          <w:highlight w:val="none"/>
        </w:rPr>
        <w:t xml:space="preserve">  </w:t>
      </w:r>
      <w:r>
        <w:rPr>
          <w:rFonts w:hint="eastAsia" w:ascii="宋体" w:hAnsi="宋体"/>
          <w:color w:val="auto"/>
          <w:highlight w:val="none"/>
        </w:rPr>
        <w:t xml:space="preserve"> </w:t>
      </w:r>
    </w:p>
    <w:tbl>
      <w:tblPr>
        <w:tblStyle w:val="46"/>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4"/>
        <w:gridCol w:w="283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254" w:type="dxa"/>
            <w:vAlign w:val="center"/>
          </w:tcPr>
          <w:p>
            <w:pPr>
              <w:pStyle w:val="76"/>
              <w:widowControl/>
              <w:jc w:val="center"/>
              <w:rPr>
                <w:rFonts w:ascii="宋体" w:hAnsi="宋体"/>
                <w:color w:val="auto"/>
                <w:highlight w:val="none"/>
              </w:rPr>
            </w:pPr>
            <w:r>
              <w:rPr>
                <w:rFonts w:hint="eastAsia" w:ascii="宋体" w:hAnsi="宋体"/>
                <w:color w:val="auto"/>
                <w:highlight w:val="none"/>
              </w:rPr>
              <w:t>项目内容</w:t>
            </w:r>
          </w:p>
        </w:tc>
        <w:tc>
          <w:tcPr>
            <w:tcW w:w="2833" w:type="dxa"/>
            <w:vAlign w:val="center"/>
          </w:tcPr>
          <w:p>
            <w:pPr>
              <w:pStyle w:val="76"/>
              <w:widowControl/>
              <w:jc w:val="center"/>
              <w:rPr>
                <w:rFonts w:ascii="宋体" w:hAnsi="宋体"/>
                <w:color w:val="auto"/>
                <w:highlight w:val="none"/>
              </w:rPr>
            </w:pPr>
            <w:r>
              <w:rPr>
                <w:rFonts w:hint="eastAsia" w:ascii="宋体" w:hAnsi="宋体"/>
                <w:color w:val="auto"/>
                <w:highlight w:val="none"/>
              </w:rPr>
              <w:t>金额</w:t>
            </w:r>
          </w:p>
        </w:tc>
        <w:tc>
          <w:tcPr>
            <w:tcW w:w="1701" w:type="dxa"/>
            <w:vAlign w:val="center"/>
          </w:tcPr>
          <w:p>
            <w:pPr>
              <w:pStyle w:val="76"/>
              <w:widowControl/>
              <w:jc w:val="center"/>
              <w:rPr>
                <w:rFonts w:ascii="宋体" w:hAnsi="宋体"/>
                <w:color w:val="auto"/>
                <w:highlight w:val="none"/>
              </w:rPr>
            </w:pPr>
            <w:r>
              <w:rPr>
                <w:rFonts w:ascii="宋体" w:hAnsi="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254" w:type="dxa"/>
            <w:vAlign w:val="center"/>
          </w:tcPr>
          <w:p>
            <w:pPr>
              <w:pStyle w:val="76"/>
              <w:widowControl/>
              <w:jc w:val="center"/>
              <w:rPr>
                <w:rFonts w:ascii="宋体" w:hAnsi="宋体"/>
                <w:color w:val="auto"/>
                <w:highlight w:val="none"/>
              </w:rPr>
            </w:pPr>
            <w:r>
              <w:rPr>
                <w:rFonts w:ascii="宋体" w:hAnsi="宋体"/>
                <w:color w:val="auto"/>
                <w:highlight w:val="none"/>
              </w:rPr>
              <w:t>投标</w:t>
            </w:r>
            <w:r>
              <w:rPr>
                <w:rFonts w:hint="eastAsia" w:ascii="宋体" w:hAnsi="宋体"/>
                <w:color w:val="auto"/>
                <w:highlight w:val="none"/>
              </w:rPr>
              <w:t>总</w:t>
            </w:r>
            <w:r>
              <w:rPr>
                <w:rFonts w:ascii="宋体" w:hAnsi="宋体"/>
                <w:color w:val="auto"/>
                <w:highlight w:val="none"/>
              </w:rPr>
              <w:t>报价</w:t>
            </w:r>
            <w:r>
              <w:rPr>
                <w:rFonts w:hint="eastAsia" w:ascii="宋体" w:hAnsi="宋体"/>
                <w:color w:val="auto"/>
                <w:highlight w:val="none"/>
              </w:rPr>
              <w:t>（大写）</w:t>
            </w:r>
          </w:p>
        </w:tc>
        <w:tc>
          <w:tcPr>
            <w:tcW w:w="2833" w:type="dxa"/>
            <w:vAlign w:val="center"/>
          </w:tcPr>
          <w:p>
            <w:pPr>
              <w:pStyle w:val="76"/>
              <w:widowControl/>
              <w:wordWrap w:val="0"/>
              <w:jc w:val="right"/>
              <w:rPr>
                <w:rFonts w:ascii="宋体" w:hAnsi="宋体"/>
                <w:color w:val="auto"/>
                <w:highlight w:val="none"/>
              </w:rPr>
            </w:pPr>
            <w:r>
              <w:rPr>
                <w:rFonts w:hint="eastAsia" w:ascii="宋体" w:hAnsi="宋体"/>
                <w:color w:val="auto"/>
                <w:highlight w:val="none"/>
              </w:rPr>
              <w:t xml:space="preserve"> </w:t>
            </w:r>
          </w:p>
        </w:tc>
        <w:tc>
          <w:tcPr>
            <w:tcW w:w="1701" w:type="dxa"/>
            <w:vAlign w:val="center"/>
          </w:tcPr>
          <w:p>
            <w:pPr>
              <w:pStyle w:val="76"/>
              <w:widowControl/>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254" w:type="dxa"/>
            <w:vAlign w:val="center"/>
          </w:tcPr>
          <w:p>
            <w:pPr>
              <w:pStyle w:val="76"/>
              <w:widowControl/>
              <w:jc w:val="center"/>
              <w:rPr>
                <w:rFonts w:ascii="宋体" w:hAnsi="宋体"/>
                <w:color w:val="auto"/>
                <w:highlight w:val="none"/>
              </w:rPr>
            </w:pPr>
            <w:r>
              <w:rPr>
                <w:rFonts w:ascii="宋体" w:hAnsi="宋体"/>
                <w:color w:val="auto"/>
                <w:highlight w:val="none"/>
              </w:rPr>
              <w:t>投标</w:t>
            </w:r>
            <w:r>
              <w:rPr>
                <w:rFonts w:hint="eastAsia" w:ascii="宋体" w:hAnsi="宋体"/>
                <w:color w:val="auto"/>
                <w:highlight w:val="none"/>
              </w:rPr>
              <w:t>总</w:t>
            </w:r>
            <w:r>
              <w:rPr>
                <w:rFonts w:ascii="宋体" w:hAnsi="宋体"/>
                <w:color w:val="auto"/>
                <w:highlight w:val="none"/>
              </w:rPr>
              <w:t>报价</w:t>
            </w:r>
            <w:r>
              <w:rPr>
                <w:rFonts w:hint="eastAsia" w:ascii="宋体" w:hAnsi="宋体"/>
                <w:color w:val="auto"/>
                <w:highlight w:val="none"/>
              </w:rPr>
              <w:t>（小写）</w:t>
            </w:r>
          </w:p>
        </w:tc>
        <w:tc>
          <w:tcPr>
            <w:tcW w:w="2833" w:type="dxa"/>
            <w:vAlign w:val="center"/>
          </w:tcPr>
          <w:p>
            <w:pPr>
              <w:pStyle w:val="76"/>
              <w:widowControl/>
              <w:jc w:val="right"/>
              <w:rPr>
                <w:rFonts w:ascii="宋体" w:hAnsi="宋体"/>
                <w:color w:val="auto"/>
                <w:highlight w:val="none"/>
              </w:rPr>
            </w:pPr>
            <w:r>
              <w:rPr>
                <w:rFonts w:hint="eastAsia" w:ascii="宋体" w:hAnsi="宋体"/>
                <w:color w:val="auto"/>
                <w:highlight w:val="none"/>
              </w:rPr>
              <w:t>元</w:t>
            </w:r>
          </w:p>
        </w:tc>
        <w:tc>
          <w:tcPr>
            <w:tcW w:w="1701" w:type="dxa"/>
            <w:vAlign w:val="center"/>
          </w:tcPr>
          <w:p>
            <w:pPr>
              <w:pStyle w:val="76"/>
              <w:widowControl/>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254" w:type="dxa"/>
            <w:vAlign w:val="center"/>
          </w:tcPr>
          <w:p>
            <w:pPr>
              <w:pStyle w:val="76"/>
              <w:widowControl/>
              <w:jc w:val="center"/>
              <w:rPr>
                <w:rFonts w:ascii="宋体" w:hAnsi="宋体"/>
                <w:color w:val="auto"/>
                <w:highlight w:val="none"/>
              </w:rPr>
            </w:pPr>
            <w:r>
              <w:rPr>
                <w:rFonts w:hint="eastAsia" w:ascii="宋体" w:hAnsi="宋体"/>
                <w:color w:val="auto"/>
                <w:highlight w:val="none"/>
              </w:rPr>
              <w:t>工期</w:t>
            </w:r>
          </w:p>
        </w:tc>
        <w:tc>
          <w:tcPr>
            <w:tcW w:w="4534" w:type="dxa"/>
            <w:gridSpan w:val="2"/>
            <w:vAlign w:val="center"/>
          </w:tcPr>
          <w:p>
            <w:pPr>
              <w:pStyle w:val="76"/>
              <w:widowControl/>
              <w:jc w:val="center"/>
              <w:rPr>
                <w:rFonts w:ascii="宋体" w:hAnsi="宋体"/>
                <w:color w:val="auto"/>
                <w:highlight w:val="none"/>
              </w:rPr>
            </w:pPr>
            <w:r>
              <w:rPr>
                <w:rFonts w:hint="eastAsia" w:ascii="宋体" w:hAnsi="宋体"/>
                <w:color w:val="auto"/>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254" w:type="dxa"/>
            <w:vAlign w:val="center"/>
          </w:tcPr>
          <w:p>
            <w:pPr>
              <w:pStyle w:val="76"/>
              <w:widowControl/>
              <w:jc w:val="center"/>
              <w:rPr>
                <w:rFonts w:ascii="宋体" w:hAnsi="宋体"/>
                <w:color w:val="auto"/>
                <w:highlight w:val="none"/>
              </w:rPr>
            </w:pPr>
            <w:r>
              <w:rPr>
                <w:rFonts w:hint="eastAsia" w:ascii="宋体" w:hAnsi="宋体"/>
                <w:color w:val="auto"/>
                <w:highlight w:val="none"/>
              </w:rPr>
              <w:t>承诺工程质量</w:t>
            </w:r>
          </w:p>
        </w:tc>
        <w:tc>
          <w:tcPr>
            <w:tcW w:w="4534" w:type="dxa"/>
            <w:gridSpan w:val="2"/>
            <w:vAlign w:val="center"/>
          </w:tcPr>
          <w:p>
            <w:pPr>
              <w:pStyle w:val="76"/>
              <w:widowControl/>
              <w:jc w:val="center"/>
              <w:rPr>
                <w:rFonts w:ascii="宋体" w:hAnsi="宋体"/>
                <w:color w:val="auto"/>
                <w:highlight w:val="none"/>
              </w:rPr>
            </w:pPr>
          </w:p>
        </w:tc>
      </w:tr>
    </w:tbl>
    <w:p>
      <w:pPr>
        <w:topLinePunct/>
        <w:spacing w:line="360" w:lineRule="auto"/>
        <w:ind w:right="420"/>
        <w:rPr>
          <w:rFonts w:ascii="宋体" w:hAnsi="宋体"/>
          <w:color w:val="auto"/>
          <w:highlight w:val="none"/>
        </w:rPr>
      </w:pPr>
    </w:p>
    <w:p>
      <w:pPr>
        <w:topLinePunct/>
        <w:spacing w:line="360" w:lineRule="auto"/>
        <w:ind w:right="420"/>
        <w:rPr>
          <w:rFonts w:ascii="宋体" w:hAnsi="宋体"/>
          <w:color w:val="auto"/>
          <w:highlight w:val="none"/>
        </w:rPr>
      </w:pPr>
    </w:p>
    <w:p>
      <w:pPr>
        <w:topLinePunct/>
        <w:spacing w:line="360" w:lineRule="auto"/>
        <w:ind w:right="420"/>
        <w:rPr>
          <w:rFonts w:ascii="宋体" w:hAnsi="宋体"/>
          <w:color w:val="auto"/>
          <w:highlight w:val="none"/>
        </w:rPr>
      </w:pPr>
    </w:p>
    <w:p>
      <w:pPr>
        <w:topLinePunct/>
        <w:spacing w:line="360" w:lineRule="auto"/>
        <w:ind w:right="420"/>
        <w:rPr>
          <w:rFonts w:ascii="宋体" w:hAnsi="宋体" w:cs="宋体"/>
          <w:color w:val="auto"/>
          <w:sz w:val="24"/>
          <w:szCs w:val="24"/>
          <w:highlight w:val="none"/>
        </w:rPr>
      </w:pPr>
      <w:r>
        <w:rPr>
          <w:rFonts w:hint="eastAsia" w:ascii="宋体" w:hAnsi="宋体"/>
          <w:color w:val="auto"/>
          <w:highlight w:val="none"/>
        </w:rPr>
        <w:t xml:space="preserve">  </w:t>
      </w:r>
      <w:r>
        <w:rPr>
          <w:rFonts w:hint="eastAsia" w:ascii="宋体" w:hAnsi="宋体" w:cs="宋体"/>
          <w:color w:val="auto"/>
          <w:sz w:val="24"/>
          <w:szCs w:val="24"/>
          <w:highlight w:val="none"/>
        </w:rPr>
        <w:t xml:space="preserve"> </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投</w:t>
      </w:r>
      <w:r>
        <w:rPr>
          <w:rFonts w:ascii="宋体" w:hAnsi="宋体" w:cs="宋体"/>
          <w:color w:val="auto"/>
          <w:sz w:val="24"/>
          <w:szCs w:val="24"/>
          <w:highlight w:val="none"/>
        </w:rPr>
        <w:t xml:space="preserve"> 标 人</w:t>
      </w:r>
      <w:r>
        <w:rPr>
          <w:rFonts w:hint="eastAsia" w:ascii="宋体" w:hAnsi="宋体" w:cs="宋体"/>
          <w:color w:val="auto"/>
          <w:sz w:val="24"/>
          <w:szCs w:val="24"/>
          <w:highlight w:val="none"/>
        </w:rPr>
        <w:t xml:space="preserve"> </w:t>
      </w:r>
      <w:r>
        <w:rPr>
          <w:rFonts w:ascii="宋体" w:hAnsi="宋体" w:cs="宋体"/>
          <w:color w:val="auto"/>
          <w:sz w:val="24"/>
          <w:szCs w:val="24"/>
          <w:highlight w:val="none"/>
        </w:rPr>
        <w:t>：</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（盖单位章）</w:t>
      </w:r>
    </w:p>
    <w:p>
      <w:pPr>
        <w:spacing w:line="360" w:lineRule="auto"/>
        <w:ind w:firstLine="360" w:firstLineChars="150"/>
        <w:rPr>
          <w:rFonts w:ascii="宋体" w:hAnsi="宋体" w:cs="宋体"/>
          <w:color w:val="auto"/>
          <w:sz w:val="24"/>
          <w:szCs w:val="24"/>
          <w:highlight w:val="none"/>
        </w:rPr>
      </w:pPr>
      <w:r>
        <w:rPr>
          <w:rFonts w:ascii="宋体" w:hAnsi="宋体" w:cs="宋体"/>
          <w:color w:val="auto"/>
          <w:sz w:val="24"/>
          <w:szCs w:val="24"/>
          <w:highlight w:val="none"/>
        </w:rPr>
        <w:t>法定代表人或其委托代理人：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 xml:space="preserve">   </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（签字</w:t>
      </w:r>
      <w:r>
        <w:rPr>
          <w:rFonts w:hint="eastAsia" w:ascii="宋体" w:hAnsi="宋体" w:cs="宋体"/>
          <w:color w:val="auto"/>
          <w:sz w:val="24"/>
          <w:szCs w:val="24"/>
          <w:highlight w:val="none"/>
        </w:rPr>
        <w:t>或盖章</w:t>
      </w:r>
      <w:r>
        <w:rPr>
          <w:rFonts w:ascii="宋体" w:hAnsi="宋体" w:cs="宋体"/>
          <w:color w:val="auto"/>
          <w:sz w:val="24"/>
          <w:szCs w:val="24"/>
          <w:highlight w:val="none"/>
        </w:rPr>
        <w:t>）</w:t>
      </w:r>
    </w:p>
    <w:p>
      <w:pPr>
        <w:topLinePunct/>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 xml:space="preserve">日    期：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年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月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日</w:t>
      </w:r>
    </w:p>
    <w:p>
      <w:pPr>
        <w:topLinePunct/>
        <w:spacing w:line="360" w:lineRule="auto"/>
        <w:ind w:firstLine="480" w:firstLineChars="200"/>
        <w:rPr>
          <w:rFonts w:ascii="宋体" w:hAnsi="宋体" w:cs="宋体"/>
          <w:color w:val="auto"/>
          <w:sz w:val="24"/>
          <w:highlight w:val="none"/>
        </w:rPr>
      </w:pPr>
    </w:p>
    <w:p>
      <w:pPr>
        <w:spacing w:line="420" w:lineRule="exact"/>
        <w:ind w:firstLine="602" w:firstLineChars="200"/>
        <w:rPr>
          <w:rFonts w:ascii="宋体" w:hAnsi="宋体" w:cs="宋体"/>
          <w:b/>
          <w:bCs/>
          <w:color w:val="auto"/>
          <w:sz w:val="30"/>
          <w:szCs w:val="30"/>
          <w:highlight w:val="none"/>
        </w:rPr>
      </w:pPr>
    </w:p>
    <w:p>
      <w:pPr>
        <w:spacing w:line="420" w:lineRule="exact"/>
        <w:ind w:firstLine="602" w:firstLineChars="200"/>
        <w:rPr>
          <w:rFonts w:ascii="宋体" w:hAnsi="宋体" w:cs="宋体"/>
          <w:b/>
          <w:bCs/>
          <w:color w:val="auto"/>
          <w:sz w:val="30"/>
          <w:szCs w:val="30"/>
          <w:highlight w:val="none"/>
        </w:rPr>
      </w:pPr>
    </w:p>
    <w:p>
      <w:pPr>
        <w:spacing w:line="420" w:lineRule="exact"/>
        <w:ind w:firstLine="602" w:firstLineChars="200"/>
        <w:rPr>
          <w:rFonts w:ascii="宋体" w:hAnsi="宋体" w:cs="宋体"/>
          <w:b/>
          <w:bCs/>
          <w:color w:val="auto"/>
          <w:sz w:val="30"/>
          <w:szCs w:val="30"/>
          <w:highlight w:val="none"/>
        </w:rPr>
      </w:pPr>
    </w:p>
    <w:p>
      <w:pPr>
        <w:spacing w:line="420" w:lineRule="exact"/>
        <w:ind w:firstLine="602" w:firstLineChars="200"/>
        <w:jc w:val="center"/>
        <w:rPr>
          <w:rFonts w:ascii="宋体" w:hAnsi="宋体" w:cs="宋体"/>
          <w:color w:val="auto"/>
          <w:sz w:val="24"/>
          <w:highlight w:val="none"/>
        </w:rPr>
      </w:pPr>
      <w:r>
        <w:rPr>
          <w:rFonts w:hint="eastAsia" w:ascii="宋体" w:hAnsi="宋体" w:cs="宋体"/>
          <w:b/>
          <w:bCs/>
          <w:color w:val="auto"/>
          <w:sz w:val="30"/>
          <w:szCs w:val="30"/>
          <w:highlight w:val="none"/>
        </w:rPr>
        <w:t>四、已标价工程量清单</w:t>
      </w:r>
    </w:p>
    <w:p>
      <w:pPr>
        <w:spacing w:line="360" w:lineRule="exact"/>
        <w:ind w:firstLine="480" w:firstLineChars="200"/>
        <w:rPr>
          <w:rFonts w:ascii="宋体" w:hAnsi="宋体" w:cs="宋体"/>
          <w:color w:val="auto"/>
          <w:sz w:val="24"/>
          <w:highlight w:val="none"/>
        </w:rPr>
      </w:pPr>
    </w:p>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已标价工程量清单表格要严格按照招标工程量清单给出的表格要求和内容填报。</w:t>
      </w:r>
    </w:p>
    <w:p>
      <w:pPr>
        <w:spacing w:line="360" w:lineRule="exact"/>
        <w:ind w:firstLine="480" w:firstLineChars="200"/>
        <w:rPr>
          <w:rFonts w:ascii="宋体" w:hAnsi="宋体" w:cs="宋体"/>
          <w:color w:val="auto"/>
          <w:sz w:val="24"/>
          <w:highlight w:val="none"/>
        </w:rPr>
      </w:pPr>
    </w:p>
    <w:p>
      <w:pPr>
        <w:pStyle w:val="44"/>
        <w:ind w:firstLine="240"/>
        <w:rPr>
          <w:color w:val="auto"/>
          <w:highlight w:val="none"/>
        </w:rPr>
      </w:pPr>
    </w:p>
    <w:p>
      <w:pPr>
        <w:pStyle w:val="44"/>
        <w:ind w:firstLine="240"/>
        <w:rPr>
          <w:color w:val="auto"/>
          <w:highlight w:val="none"/>
        </w:rPr>
      </w:pPr>
    </w:p>
    <w:p>
      <w:pPr>
        <w:spacing w:line="420" w:lineRule="exact"/>
        <w:ind w:firstLine="602" w:firstLineChars="200"/>
        <w:rPr>
          <w:rFonts w:ascii="宋体" w:hAnsi="宋体" w:cs="宋体"/>
          <w:b/>
          <w:bCs/>
          <w:color w:val="auto"/>
          <w:sz w:val="30"/>
          <w:szCs w:val="30"/>
          <w:highlight w:val="none"/>
        </w:rPr>
      </w:pPr>
      <w:r>
        <w:rPr>
          <w:rFonts w:hint="eastAsia" w:ascii="宋体" w:hAnsi="宋体" w:cs="宋体"/>
          <w:b/>
          <w:color w:val="auto"/>
          <w:sz w:val="30"/>
          <w:szCs w:val="30"/>
          <w:highlight w:val="none"/>
        </w:rPr>
        <w:t>五、评标需要或投标人认为需要提供的其他资料</w:t>
      </w:r>
    </w:p>
    <w:p>
      <w:pPr>
        <w:spacing w:line="360" w:lineRule="exact"/>
        <w:ind w:firstLine="480" w:firstLineChars="200"/>
        <w:rPr>
          <w:rFonts w:ascii="宋体" w:hAnsi="宋体" w:cs="宋体"/>
          <w:color w:val="auto"/>
          <w:sz w:val="24"/>
          <w:highlight w:val="none"/>
        </w:rPr>
      </w:pPr>
    </w:p>
    <w:p>
      <w:pPr>
        <w:adjustRightInd w:val="0"/>
        <w:snapToGrid w:val="0"/>
        <w:spacing w:line="440" w:lineRule="exact"/>
        <w:ind w:left="7224" w:leftChars="3440" w:firstLine="5550" w:firstLineChars="1850"/>
        <w:rPr>
          <w:rFonts w:ascii="宋体" w:hAnsi="宋体" w:cs="宋体"/>
          <w:b/>
          <w:color w:val="auto"/>
          <w:sz w:val="36"/>
          <w:szCs w:val="36"/>
          <w:highlight w:val="none"/>
        </w:rPr>
      </w:pPr>
      <w:r>
        <w:rPr>
          <w:rFonts w:hint="eastAsia" w:ascii="宋体" w:hAnsi="宋体" w:cs="宋体"/>
          <w:color w:val="auto"/>
          <w:sz w:val="30"/>
          <w:szCs w:val="30"/>
          <w:highlight w:val="none"/>
        </w:rPr>
        <w:t>五</w:t>
      </w:r>
      <w:r>
        <w:rPr>
          <w:rFonts w:hint="eastAsia" w:ascii="宋体" w:hAnsi="宋体" w:cs="宋体"/>
          <w:color w:val="auto"/>
          <w:sz w:val="24"/>
          <w:highlight w:val="none"/>
        </w:rPr>
        <w:br w:type="page"/>
      </w:r>
      <w:bookmarkStart w:id="241" w:name="_Toc27952"/>
      <w:r>
        <w:rPr>
          <w:rFonts w:hint="eastAsia" w:ascii="宋体" w:hAnsi="宋体" w:cs="宋体"/>
          <w:b/>
          <w:color w:val="auto"/>
          <w:sz w:val="36"/>
          <w:szCs w:val="36"/>
          <w:highlight w:val="none"/>
        </w:rPr>
        <w:t>正本/副本</w:t>
      </w:r>
    </w:p>
    <w:p>
      <w:pPr>
        <w:adjustRightInd w:val="0"/>
        <w:snapToGrid w:val="0"/>
        <w:spacing w:line="440" w:lineRule="exact"/>
        <w:ind w:firstLine="422" w:firstLineChars="200"/>
        <w:rPr>
          <w:rFonts w:ascii="宋体" w:hAnsi="宋体" w:cs="宋体"/>
          <w:b/>
          <w:color w:val="auto"/>
          <w:szCs w:val="21"/>
          <w:highlight w:val="none"/>
        </w:rPr>
      </w:pPr>
    </w:p>
    <w:p>
      <w:pPr>
        <w:adjustRightInd w:val="0"/>
        <w:snapToGrid w:val="0"/>
        <w:spacing w:line="720" w:lineRule="exact"/>
        <w:ind w:firstLine="643" w:firstLineChars="200"/>
        <w:jc w:val="center"/>
        <w:rPr>
          <w:rFonts w:ascii="宋体" w:hAnsi="宋体" w:cs="宋体"/>
          <w:b/>
          <w:color w:val="auto"/>
          <w:sz w:val="32"/>
          <w:szCs w:val="32"/>
          <w:highlight w:val="none"/>
          <w:u w:val="single"/>
        </w:rPr>
      </w:pPr>
    </w:p>
    <w:p>
      <w:pPr>
        <w:pStyle w:val="44"/>
        <w:ind w:firstLine="240"/>
        <w:rPr>
          <w:color w:val="auto"/>
          <w:highlight w:val="none"/>
        </w:rPr>
      </w:pPr>
    </w:p>
    <w:p>
      <w:pPr>
        <w:adjustRightInd w:val="0"/>
        <w:snapToGrid w:val="0"/>
        <w:spacing w:line="720" w:lineRule="exact"/>
        <w:ind w:firstLine="643" w:firstLineChars="200"/>
        <w:jc w:val="center"/>
        <w:rPr>
          <w:rFonts w:ascii="宋体" w:hAnsi="宋体" w:cs="宋体"/>
          <w:b/>
          <w:color w:val="auto"/>
          <w:sz w:val="32"/>
          <w:szCs w:val="32"/>
          <w:highlight w:val="none"/>
        </w:rPr>
      </w:pPr>
      <w:r>
        <w:rPr>
          <w:rFonts w:hint="eastAsia" w:ascii="宋体" w:hAnsi="宋体" w:cs="宋体"/>
          <w:b/>
          <w:color w:val="auto"/>
          <w:sz w:val="32"/>
          <w:szCs w:val="32"/>
          <w:highlight w:val="none"/>
          <w:u w:val="single"/>
        </w:rPr>
        <w:t xml:space="preserve">                           </w:t>
      </w:r>
      <w:r>
        <w:rPr>
          <w:rFonts w:hint="eastAsia" w:ascii="宋体" w:hAnsi="宋体" w:cs="宋体"/>
          <w:b/>
          <w:color w:val="auto"/>
          <w:sz w:val="32"/>
          <w:szCs w:val="32"/>
          <w:highlight w:val="none"/>
        </w:rPr>
        <w:t>（项目名称）施工招标</w:t>
      </w:r>
    </w:p>
    <w:p>
      <w:pPr>
        <w:pStyle w:val="44"/>
        <w:ind w:firstLine="240"/>
        <w:rPr>
          <w:color w:val="auto"/>
          <w:highlight w:val="none"/>
        </w:rPr>
      </w:pPr>
    </w:p>
    <w:p>
      <w:pPr>
        <w:pStyle w:val="44"/>
        <w:ind w:firstLine="240"/>
        <w:rPr>
          <w:color w:val="auto"/>
          <w:highlight w:val="none"/>
        </w:rPr>
      </w:pPr>
    </w:p>
    <w:p>
      <w:pPr>
        <w:adjustRightInd w:val="0"/>
        <w:snapToGrid w:val="0"/>
        <w:spacing w:line="720" w:lineRule="exact"/>
        <w:ind w:firstLine="3217" w:firstLineChars="445"/>
        <w:rPr>
          <w:rFonts w:ascii="宋体" w:hAnsi="宋体" w:cs="宋体"/>
          <w:b/>
          <w:color w:val="auto"/>
          <w:sz w:val="72"/>
          <w:szCs w:val="72"/>
          <w:highlight w:val="none"/>
        </w:rPr>
      </w:pPr>
      <w:r>
        <w:rPr>
          <w:rFonts w:hint="eastAsia" w:ascii="宋体" w:hAnsi="宋体" w:cs="宋体"/>
          <w:b/>
          <w:color w:val="auto"/>
          <w:sz w:val="72"/>
          <w:szCs w:val="72"/>
          <w:highlight w:val="none"/>
        </w:rPr>
        <w:t>投 标 文 件</w:t>
      </w:r>
    </w:p>
    <w:p>
      <w:pPr>
        <w:rPr>
          <w:rFonts w:ascii="宋体" w:hAnsi="宋体" w:cs="宋体"/>
          <w:b/>
          <w:color w:val="auto"/>
          <w:sz w:val="32"/>
          <w:szCs w:val="32"/>
          <w:highlight w:val="none"/>
        </w:rPr>
      </w:pPr>
      <w:r>
        <w:rPr>
          <w:rFonts w:hint="eastAsia" w:ascii="宋体" w:hAnsi="宋体" w:cs="宋体"/>
          <w:b/>
          <w:color w:val="auto"/>
          <w:sz w:val="32"/>
          <w:szCs w:val="32"/>
          <w:highlight w:val="none"/>
        </w:rPr>
        <w:t xml:space="preserve">                 </w:t>
      </w:r>
    </w:p>
    <w:p>
      <w:pPr>
        <w:ind w:firstLine="1285" w:firstLineChars="400"/>
        <w:jc w:val="center"/>
        <w:rPr>
          <w:rFonts w:ascii="宋体" w:hAnsi="宋体" w:cs="宋体"/>
          <w:b/>
          <w:color w:val="auto"/>
          <w:sz w:val="32"/>
          <w:szCs w:val="32"/>
          <w:highlight w:val="none"/>
        </w:rPr>
      </w:pPr>
      <w:r>
        <w:rPr>
          <w:rFonts w:hint="eastAsia" w:ascii="宋体" w:hAnsi="宋体" w:cs="宋体"/>
          <w:b/>
          <w:color w:val="auto"/>
          <w:sz w:val="32"/>
          <w:szCs w:val="32"/>
          <w:highlight w:val="none"/>
        </w:rPr>
        <w:t>项目编号：</w:t>
      </w:r>
    </w:p>
    <w:p>
      <w:pPr>
        <w:jc w:val="center"/>
        <w:rPr>
          <w:rFonts w:ascii="宋体" w:hAnsi="宋体" w:cs="宋体"/>
          <w:b/>
          <w:color w:val="auto"/>
          <w:sz w:val="32"/>
          <w:szCs w:val="32"/>
          <w:highlight w:val="none"/>
          <w:u w:val="single"/>
        </w:rPr>
      </w:pPr>
    </w:p>
    <w:p>
      <w:pPr>
        <w:pStyle w:val="44"/>
        <w:ind w:firstLine="240"/>
        <w:rPr>
          <w:color w:val="auto"/>
          <w:highlight w:val="none"/>
        </w:rPr>
      </w:pPr>
    </w:p>
    <w:p>
      <w:pPr>
        <w:jc w:val="center"/>
        <w:rPr>
          <w:rFonts w:ascii="宋体" w:hAnsi="宋体" w:cs="宋体"/>
          <w:color w:val="auto"/>
          <w:sz w:val="32"/>
          <w:szCs w:val="32"/>
          <w:highlight w:val="none"/>
        </w:rPr>
      </w:pPr>
    </w:p>
    <w:p>
      <w:pPr>
        <w:jc w:val="center"/>
        <w:rPr>
          <w:rFonts w:ascii="宋体" w:hAnsi="宋体" w:cs="宋体"/>
          <w:color w:val="auto"/>
          <w:sz w:val="32"/>
          <w:szCs w:val="32"/>
          <w:highlight w:val="none"/>
        </w:rPr>
      </w:pPr>
    </w:p>
    <w:p>
      <w:pPr>
        <w:jc w:val="center"/>
        <w:rPr>
          <w:rFonts w:ascii="宋体" w:hAnsi="宋体" w:cs="宋体"/>
          <w:color w:val="auto"/>
          <w:sz w:val="32"/>
          <w:szCs w:val="32"/>
          <w:highlight w:val="none"/>
        </w:rPr>
      </w:pPr>
    </w:p>
    <w:p>
      <w:pPr>
        <w:jc w:val="center"/>
        <w:rPr>
          <w:rFonts w:ascii="宋体" w:hAnsi="宋体" w:cs="宋体"/>
          <w:color w:val="auto"/>
          <w:sz w:val="32"/>
          <w:szCs w:val="32"/>
          <w:highlight w:val="none"/>
        </w:rPr>
      </w:pPr>
    </w:p>
    <w:p>
      <w:pPr>
        <w:spacing w:line="600" w:lineRule="auto"/>
        <w:ind w:left="1530" w:leftChars="200" w:hanging="1110" w:hangingChars="395"/>
        <w:rPr>
          <w:rFonts w:ascii="宋体" w:hAnsi="宋体" w:cs="宋体"/>
          <w:b/>
          <w:color w:val="auto"/>
          <w:sz w:val="28"/>
          <w:szCs w:val="28"/>
          <w:highlight w:val="none"/>
          <w:u w:val="single"/>
        </w:rPr>
      </w:pPr>
    </w:p>
    <w:p>
      <w:pPr>
        <w:spacing w:line="600" w:lineRule="auto"/>
        <w:ind w:left="1530" w:leftChars="200" w:hanging="1110" w:hangingChars="395"/>
        <w:rPr>
          <w:rFonts w:ascii="宋体" w:hAnsi="宋体" w:cs="宋体"/>
          <w:b/>
          <w:color w:val="auto"/>
          <w:sz w:val="28"/>
          <w:szCs w:val="28"/>
          <w:highlight w:val="none"/>
        </w:rPr>
      </w:pPr>
      <w:r>
        <w:rPr>
          <w:rFonts w:hint="eastAsia" w:ascii="宋体" w:hAnsi="宋体" w:cs="宋体"/>
          <w:b/>
          <w:color w:val="auto"/>
          <w:sz w:val="28"/>
          <w:szCs w:val="28"/>
          <w:highlight w:val="none"/>
        </w:rPr>
        <w:t>投标内容：</w:t>
      </w:r>
      <w:r>
        <w:rPr>
          <w:rFonts w:hint="eastAsia" w:ascii="宋体" w:hAnsi="宋体" w:cs="宋体"/>
          <w:b/>
          <w:color w:val="auto"/>
          <w:sz w:val="28"/>
          <w:szCs w:val="28"/>
          <w:highlight w:val="none"/>
          <w:u w:val="single"/>
        </w:rPr>
        <w:t xml:space="preserve">          技术标部分                      </w:t>
      </w:r>
    </w:p>
    <w:p>
      <w:pPr>
        <w:spacing w:line="600" w:lineRule="auto"/>
        <w:ind w:left="1532" w:hanging="1532" w:hangingChars="545"/>
        <w:rPr>
          <w:rFonts w:ascii="宋体" w:hAnsi="宋体" w:cs="宋体"/>
          <w:b/>
          <w:color w:val="auto"/>
          <w:sz w:val="28"/>
          <w:szCs w:val="28"/>
          <w:highlight w:val="none"/>
          <w:u w:val="single"/>
        </w:rPr>
      </w:pPr>
      <w:r>
        <w:rPr>
          <w:rFonts w:hint="eastAsia" w:ascii="宋体" w:hAnsi="宋体" w:cs="宋体"/>
          <w:b/>
          <w:color w:val="auto"/>
          <w:sz w:val="28"/>
          <w:szCs w:val="28"/>
          <w:highlight w:val="none"/>
        </w:rPr>
        <w:t xml:space="preserve">   投标人：</w:t>
      </w:r>
      <w:r>
        <w:rPr>
          <w:rFonts w:hint="eastAsia" w:ascii="宋体" w:hAnsi="宋体" w:cs="宋体"/>
          <w:b/>
          <w:color w:val="auto"/>
          <w:sz w:val="28"/>
          <w:szCs w:val="28"/>
          <w:highlight w:val="none"/>
          <w:u w:val="single"/>
        </w:rPr>
        <w:t xml:space="preserve">                               (盖单位公章) </w:t>
      </w:r>
    </w:p>
    <w:p>
      <w:pPr>
        <w:spacing w:line="600" w:lineRule="auto"/>
        <w:rPr>
          <w:rFonts w:ascii="宋体" w:hAnsi="宋体" w:cs="宋体"/>
          <w:b/>
          <w:color w:val="auto"/>
          <w:sz w:val="30"/>
          <w:szCs w:val="30"/>
          <w:highlight w:val="none"/>
        </w:rPr>
      </w:pPr>
      <w:r>
        <w:rPr>
          <w:rFonts w:hint="eastAsia" w:ascii="宋体" w:hAnsi="宋体" w:cs="宋体"/>
          <w:b/>
          <w:color w:val="auto"/>
          <w:sz w:val="28"/>
          <w:szCs w:val="28"/>
          <w:highlight w:val="none"/>
        </w:rPr>
        <w:t xml:space="preserve">   法定代表人或其委托代理人：</w:t>
      </w:r>
      <w:r>
        <w:rPr>
          <w:rFonts w:hint="eastAsia" w:ascii="宋体" w:hAnsi="宋体" w:cs="宋体"/>
          <w:b/>
          <w:color w:val="auto"/>
          <w:sz w:val="28"/>
          <w:szCs w:val="28"/>
          <w:highlight w:val="none"/>
          <w:u w:val="single"/>
        </w:rPr>
        <w:t xml:space="preserve">             （签名或印章） </w:t>
      </w:r>
      <w:r>
        <w:rPr>
          <w:rFonts w:hint="eastAsia" w:ascii="宋体" w:hAnsi="宋体" w:cs="宋体"/>
          <w:b/>
          <w:color w:val="auto"/>
          <w:sz w:val="30"/>
          <w:szCs w:val="30"/>
          <w:highlight w:val="none"/>
        </w:rPr>
        <w:t xml:space="preserve">                  </w:t>
      </w:r>
    </w:p>
    <w:p>
      <w:pPr>
        <w:spacing w:line="600" w:lineRule="auto"/>
        <w:rPr>
          <w:rFonts w:ascii="宋体" w:hAnsi="宋体" w:cs="宋体"/>
          <w:b/>
          <w:color w:val="auto"/>
          <w:sz w:val="30"/>
          <w:szCs w:val="30"/>
          <w:highlight w:val="none"/>
          <w:u w:val="single"/>
        </w:rPr>
      </w:pPr>
      <w:r>
        <w:rPr>
          <w:rFonts w:hint="eastAsia" w:ascii="宋体" w:hAnsi="宋体" w:cs="宋体"/>
          <w:b/>
          <w:color w:val="auto"/>
          <w:sz w:val="30"/>
          <w:szCs w:val="30"/>
          <w:highlight w:val="none"/>
        </w:rPr>
        <w:t xml:space="preserve">   日期：</w:t>
      </w:r>
      <w:r>
        <w:rPr>
          <w:rFonts w:hint="eastAsia" w:ascii="宋体" w:hAnsi="宋体" w:cs="宋体"/>
          <w:b/>
          <w:color w:val="auto"/>
          <w:sz w:val="30"/>
          <w:szCs w:val="30"/>
          <w:highlight w:val="none"/>
          <w:u w:val="single"/>
        </w:rPr>
        <w:t xml:space="preserve">      </w:t>
      </w:r>
      <w:r>
        <w:rPr>
          <w:rFonts w:hint="eastAsia" w:ascii="宋体" w:hAnsi="宋体" w:cs="宋体"/>
          <w:b/>
          <w:color w:val="auto"/>
          <w:sz w:val="30"/>
          <w:szCs w:val="30"/>
          <w:highlight w:val="none"/>
        </w:rPr>
        <w:t>年</w:t>
      </w:r>
      <w:r>
        <w:rPr>
          <w:rFonts w:hint="eastAsia" w:ascii="宋体" w:hAnsi="宋体" w:cs="宋体"/>
          <w:b/>
          <w:color w:val="auto"/>
          <w:sz w:val="30"/>
          <w:szCs w:val="30"/>
          <w:highlight w:val="none"/>
          <w:u w:val="single"/>
        </w:rPr>
        <w:t xml:space="preserve">     </w:t>
      </w:r>
      <w:r>
        <w:rPr>
          <w:rFonts w:hint="eastAsia" w:ascii="宋体" w:hAnsi="宋体" w:cs="宋体"/>
          <w:b/>
          <w:color w:val="auto"/>
          <w:sz w:val="30"/>
          <w:szCs w:val="30"/>
          <w:highlight w:val="none"/>
        </w:rPr>
        <w:t>月</w:t>
      </w:r>
      <w:r>
        <w:rPr>
          <w:rFonts w:hint="eastAsia" w:ascii="宋体" w:hAnsi="宋体" w:cs="宋体"/>
          <w:b/>
          <w:color w:val="auto"/>
          <w:sz w:val="30"/>
          <w:szCs w:val="30"/>
          <w:highlight w:val="none"/>
          <w:u w:val="single"/>
        </w:rPr>
        <w:t xml:space="preserve">     </w:t>
      </w:r>
      <w:r>
        <w:rPr>
          <w:rFonts w:hint="eastAsia" w:ascii="宋体" w:hAnsi="宋体" w:cs="宋体"/>
          <w:b/>
          <w:color w:val="auto"/>
          <w:sz w:val="30"/>
          <w:szCs w:val="30"/>
          <w:highlight w:val="none"/>
        </w:rPr>
        <w:t>日</w:t>
      </w:r>
    </w:p>
    <w:p>
      <w:pPr>
        <w:pStyle w:val="5"/>
        <w:jc w:val="center"/>
        <w:rPr>
          <w:rFonts w:ascii="宋体" w:hAnsi="宋体" w:cs="宋体"/>
          <w:color w:val="auto"/>
          <w:highlight w:val="none"/>
        </w:rPr>
      </w:pPr>
    </w:p>
    <w:p>
      <w:pPr>
        <w:rPr>
          <w:rFonts w:ascii="宋体" w:hAnsi="宋体"/>
          <w:color w:val="auto"/>
          <w:highlight w:val="none"/>
        </w:rPr>
      </w:pPr>
    </w:p>
    <w:p>
      <w:pPr>
        <w:pStyle w:val="44"/>
        <w:ind w:firstLine="240"/>
        <w:rPr>
          <w:color w:val="auto"/>
          <w:highlight w:val="none"/>
        </w:rPr>
      </w:pPr>
    </w:p>
    <w:p>
      <w:pPr>
        <w:pStyle w:val="76"/>
        <w:spacing w:line="360" w:lineRule="exact"/>
        <w:ind w:firstLine="562" w:firstLineChars="200"/>
        <w:jc w:val="center"/>
        <w:rPr>
          <w:rFonts w:ascii="宋体" w:hAnsi="宋体"/>
          <w:b/>
          <w:color w:val="auto"/>
          <w:sz w:val="28"/>
          <w:szCs w:val="28"/>
          <w:highlight w:val="none"/>
        </w:rPr>
      </w:pPr>
      <w:r>
        <w:rPr>
          <w:rFonts w:ascii="宋体" w:hAnsi="宋体"/>
          <w:b/>
          <w:color w:val="auto"/>
          <w:sz w:val="28"/>
          <w:szCs w:val="28"/>
          <w:highlight w:val="none"/>
        </w:rPr>
        <w:t>目   录</w:t>
      </w:r>
    </w:p>
    <w:p>
      <w:pPr>
        <w:pStyle w:val="76"/>
        <w:spacing w:line="360" w:lineRule="exact"/>
        <w:ind w:firstLine="640" w:firstLineChars="200"/>
        <w:rPr>
          <w:rFonts w:ascii="宋体" w:hAnsi="宋体"/>
          <w:color w:val="auto"/>
          <w:sz w:val="32"/>
          <w:szCs w:val="32"/>
          <w:highlight w:val="none"/>
        </w:rPr>
      </w:pPr>
    </w:p>
    <w:p>
      <w:pPr>
        <w:pStyle w:val="306"/>
        <w:spacing w:line="460" w:lineRule="exact"/>
        <w:rPr>
          <w:rFonts w:ascii="宋体" w:hAnsi="宋体"/>
          <w:color w:val="auto"/>
          <w:sz w:val="24"/>
          <w:highlight w:val="none"/>
        </w:rPr>
      </w:pPr>
      <w:r>
        <w:rPr>
          <w:rFonts w:ascii="宋体" w:hAnsi="宋体"/>
          <w:color w:val="auto"/>
          <w:sz w:val="24"/>
          <w:highlight w:val="none"/>
        </w:rPr>
        <w:t>1、施工组织设计</w:t>
      </w:r>
    </w:p>
    <w:p>
      <w:pPr>
        <w:pStyle w:val="306"/>
        <w:spacing w:line="460" w:lineRule="exact"/>
        <w:rPr>
          <w:rFonts w:ascii="宋体" w:hAnsi="宋体"/>
          <w:b/>
          <w:color w:val="auto"/>
          <w:sz w:val="24"/>
          <w:highlight w:val="none"/>
        </w:rPr>
      </w:pPr>
      <w:r>
        <w:rPr>
          <w:rFonts w:ascii="宋体" w:hAnsi="宋体"/>
          <w:color w:val="auto"/>
          <w:sz w:val="24"/>
          <w:highlight w:val="none"/>
        </w:rPr>
        <w:t>2、拟分包计划表</w:t>
      </w:r>
    </w:p>
    <w:p>
      <w:pPr>
        <w:pStyle w:val="306"/>
        <w:spacing w:line="460" w:lineRule="exact"/>
        <w:rPr>
          <w:rFonts w:ascii="宋体" w:hAnsi="宋体"/>
          <w:color w:val="auto"/>
          <w:sz w:val="24"/>
          <w:highlight w:val="none"/>
        </w:rPr>
      </w:pPr>
      <w:r>
        <w:rPr>
          <w:rFonts w:hint="eastAsia" w:ascii="宋体" w:hAnsi="宋体"/>
          <w:color w:val="auto"/>
          <w:sz w:val="24"/>
          <w:highlight w:val="none"/>
        </w:rPr>
        <w:t>3、项目管理机构</w:t>
      </w:r>
    </w:p>
    <w:p>
      <w:pPr>
        <w:spacing w:line="360" w:lineRule="auto"/>
        <w:rPr>
          <w:rFonts w:ascii="宋体" w:hAnsi="宋体" w:cs="宋体"/>
          <w:color w:val="auto"/>
          <w:sz w:val="24"/>
          <w:szCs w:val="24"/>
          <w:highlight w:val="none"/>
        </w:rPr>
      </w:pPr>
      <w:r>
        <w:rPr>
          <w:rFonts w:hint="eastAsia" w:ascii="宋体" w:hAnsi="宋体"/>
          <w:color w:val="auto"/>
          <w:sz w:val="24"/>
          <w:szCs w:val="24"/>
          <w:highlight w:val="none"/>
        </w:rPr>
        <w:t>4、</w:t>
      </w:r>
      <w:r>
        <w:rPr>
          <w:rFonts w:hint="eastAsia" w:ascii="宋体" w:hAnsi="宋体" w:cs="宋体"/>
          <w:color w:val="auto"/>
          <w:sz w:val="24"/>
          <w:szCs w:val="24"/>
          <w:highlight w:val="none"/>
        </w:rPr>
        <w:t xml:space="preserve">评标需要或投标人认为需要提供的其他资料。 </w:t>
      </w:r>
    </w:p>
    <w:p>
      <w:pPr>
        <w:pStyle w:val="44"/>
        <w:ind w:firstLine="240"/>
        <w:rPr>
          <w:color w:val="auto"/>
          <w:highlight w:val="none"/>
        </w:rPr>
      </w:pPr>
    </w:p>
    <w:bookmarkEnd w:id="224"/>
    <w:bookmarkEnd w:id="241"/>
    <w:p>
      <w:pPr>
        <w:pStyle w:val="44"/>
        <w:ind w:firstLine="240"/>
        <w:rPr>
          <w:color w:val="auto"/>
          <w:highlight w:val="none"/>
        </w:rPr>
      </w:pPr>
      <w:bookmarkStart w:id="242" w:name="_Toc23046764"/>
      <w:bookmarkStart w:id="243" w:name="_Toc267409967"/>
      <w:bookmarkStart w:id="244" w:name="_Toc184635147"/>
      <w:bookmarkStart w:id="245" w:name="_Toc514238701"/>
      <w:bookmarkStart w:id="246" w:name="_Toc397440138"/>
      <w:bookmarkStart w:id="247" w:name="_Toc23152656"/>
      <w:bookmarkStart w:id="248" w:name="_Toc74156290"/>
    </w:p>
    <w:p>
      <w:pPr>
        <w:spacing w:line="360" w:lineRule="auto"/>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pStyle w:val="306"/>
        <w:jc w:val="center"/>
        <w:outlineLvl w:val="0"/>
        <w:rPr>
          <w:rFonts w:ascii="宋体" w:hAnsi="宋体"/>
          <w:b/>
          <w:color w:val="auto"/>
          <w:sz w:val="24"/>
          <w:highlight w:val="none"/>
        </w:rPr>
      </w:pPr>
      <w:bookmarkStart w:id="249" w:name="_Toc3468301"/>
      <w:bookmarkStart w:id="250" w:name="_Toc11166871"/>
      <w:r>
        <w:rPr>
          <w:rFonts w:ascii="宋体" w:hAnsi="宋体"/>
          <w:b/>
          <w:color w:val="auto"/>
          <w:sz w:val="24"/>
          <w:highlight w:val="none"/>
        </w:rPr>
        <w:t>一、施工组织设计</w:t>
      </w:r>
      <w:bookmarkEnd w:id="249"/>
      <w:bookmarkEnd w:id="250"/>
    </w:p>
    <w:p>
      <w:pPr>
        <w:pStyle w:val="76"/>
        <w:spacing w:line="460" w:lineRule="exact"/>
        <w:ind w:firstLine="420" w:firstLineChars="200"/>
        <w:rPr>
          <w:rFonts w:ascii="宋体" w:hAnsi="宋体"/>
          <w:color w:val="auto"/>
          <w:szCs w:val="21"/>
          <w:highlight w:val="none"/>
        </w:rPr>
      </w:pPr>
      <w:r>
        <w:rPr>
          <w:rFonts w:ascii="宋体" w:hAnsi="宋体"/>
          <w:color w:val="auto"/>
          <w:szCs w:val="21"/>
          <w:highlight w:val="none"/>
        </w:rPr>
        <w:t>1、投标人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pStyle w:val="76"/>
        <w:spacing w:line="460" w:lineRule="exact"/>
        <w:ind w:firstLine="420" w:firstLineChars="200"/>
        <w:rPr>
          <w:rFonts w:ascii="宋体" w:hAnsi="宋体"/>
          <w:color w:val="auto"/>
          <w:szCs w:val="21"/>
          <w:highlight w:val="none"/>
        </w:rPr>
      </w:pPr>
      <w:r>
        <w:rPr>
          <w:rFonts w:ascii="宋体" w:hAnsi="宋体"/>
          <w:color w:val="auto"/>
          <w:szCs w:val="21"/>
          <w:highlight w:val="none"/>
        </w:rPr>
        <w:t>2．施工组织设计除采用文字表述外可附下列图表，图表及格式要求附后。</w:t>
      </w:r>
    </w:p>
    <w:p>
      <w:pPr>
        <w:pStyle w:val="76"/>
        <w:spacing w:line="460" w:lineRule="exact"/>
        <w:ind w:firstLine="420" w:firstLineChars="200"/>
        <w:rPr>
          <w:rFonts w:ascii="宋体" w:hAnsi="宋体"/>
          <w:color w:val="auto"/>
          <w:szCs w:val="21"/>
          <w:highlight w:val="none"/>
        </w:rPr>
      </w:pPr>
      <w:r>
        <w:rPr>
          <w:rFonts w:ascii="宋体" w:hAnsi="宋体"/>
          <w:color w:val="auto"/>
          <w:szCs w:val="21"/>
          <w:highlight w:val="none"/>
        </w:rPr>
        <w:t>附表一  拟投入本工程的主要施工设备表</w:t>
      </w:r>
    </w:p>
    <w:p>
      <w:pPr>
        <w:pStyle w:val="76"/>
        <w:spacing w:line="460" w:lineRule="exact"/>
        <w:ind w:firstLine="420" w:firstLineChars="200"/>
        <w:rPr>
          <w:rFonts w:ascii="宋体" w:hAnsi="宋体"/>
          <w:color w:val="auto"/>
          <w:szCs w:val="21"/>
          <w:highlight w:val="none"/>
        </w:rPr>
      </w:pPr>
      <w:r>
        <w:rPr>
          <w:rFonts w:ascii="宋体" w:hAnsi="宋体"/>
          <w:color w:val="auto"/>
          <w:szCs w:val="21"/>
          <w:highlight w:val="none"/>
        </w:rPr>
        <w:t>附表二  拟配备本工程的试验和检测仪器设备表</w:t>
      </w:r>
    </w:p>
    <w:p>
      <w:pPr>
        <w:pStyle w:val="76"/>
        <w:spacing w:line="460" w:lineRule="exact"/>
        <w:ind w:firstLine="420" w:firstLineChars="200"/>
        <w:rPr>
          <w:rFonts w:ascii="宋体" w:hAnsi="宋体"/>
          <w:color w:val="auto"/>
          <w:szCs w:val="21"/>
          <w:highlight w:val="none"/>
        </w:rPr>
      </w:pPr>
      <w:r>
        <w:rPr>
          <w:rFonts w:ascii="宋体" w:hAnsi="宋体"/>
          <w:color w:val="auto"/>
          <w:szCs w:val="21"/>
          <w:highlight w:val="none"/>
        </w:rPr>
        <w:t>附表三  劳动力计划表</w:t>
      </w:r>
    </w:p>
    <w:p>
      <w:pPr>
        <w:pStyle w:val="76"/>
        <w:spacing w:line="460" w:lineRule="exact"/>
        <w:ind w:firstLine="420" w:firstLineChars="200"/>
        <w:rPr>
          <w:rFonts w:ascii="宋体" w:hAnsi="宋体"/>
          <w:color w:val="auto"/>
          <w:szCs w:val="21"/>
          <w:highlight w:val="none"/>
        </w:rPr>
      </w:pPr>
      <w:r>
        <w:rPr>
          <w:rFonts w:ascii="宋体" w:hAnsi="宋体"/>
          <w:color w:val="auto"/>
          <w:szCs w:val="21"/>
          <w:highlight w:val="none"/>
        </w:rPr>
        <w:t>附表四  计划开、竣工日期和施工进度网络图</w:t>
      </w:r>
    </w:p>
    <w:p>
      <w:pPr>
        <w:pStyle w:val="76"/>
        <w:spacing w:line="460" w:lineRule="exact"/>
        <w:ind w:firstLine="420" w:firstLineChars="200"/>
        <w:rPr>
          <w:rFonts w:ascii="宋体" w:hAnsi="宋体"/>
          <w:color w:val="auto"/>
          <w:szCs w:val="21"/>
          <w:highlight w:val="none"/>
        </w:rPr>
      </w:pPr>
      <w:r>
        <w:rPr>
          <w:rFonts w:ascii="宋体" w:hAnsi="宋体"/>
          <w:color w:val="auto"/>
          <w:szCs w:val="21"/>
          <w:highlight w:val="none"/>
        </w:rPr>
        <w:t>附表五  施工总平面图</w:t>
      </w:r>
    </w:p>
    <w:p>
      <w:pPr>
        <w:pStyle w:val="76"/>
        <w:spacing w:line="460" w:lineRule="exact"/>
        <w:ind w:firstLine="420" w:firstLineChars="200"/>
        <w:rPr>
          <w:rFonts w:ascii="宋体" w:hAnsi="宋体"/>
          <w:color w:val="auto"/>
          <w:szCs w:val="21"/>
          <w:highlight w:val="none"/>
        </w:rPr>
      </w:pPr>
      <w:r>
        <w:rPr>
          <w:rFonts w:ascii="宋体" w:hAnsi="宋体"/>
          <w:color w:val="auto"/>
          <w:szCs w:val="21"/>
          <w:highlight w:val="none"/>
        </w:rPr>
        <w:t>附表六  临时用地表</w:t>
      </w:r>
    </w:p>
    <w:p>
      <w:pPr>
        <w:pStyle w:val="76"/>
        <w:spacing w:line="460" w:lineRule="exact"/>
        <w:ind w:firstLine="420" w:firstLineChars="200"/>
        <w:rPr>
          <w:rFonts w:ascii="宋体" w:hAnsi="宋体"/>
          <w:color w:val="auto"/>
          <w:szCs w:val="21"/>
          <w:highlight w:val="none"/>
        </w:rPr>
      </w:pPr>
    </w:p>
    <w:p>
      <w:pPr>
        <w:pStyle w:val="76"/>
        <w:rPr>
          <w:rFonts w:ascii="宋体" w:hAnsi="宋体"/>
          <w:color w:val="auto"/>
          <w:szCs w:val="21"/>
          <w:highlight w:val="none"/>
        </w:rPr>
      </w:pPr>
      <w:r>
        <w:rPr>
          <w:rFonts w:ascii="宋体" w:hAnsi="宋体"/>
          <w:color w:val="auto"/>
          <w:highlight w:val="none"/>
        </w:rPr>
        <w:t>附表一：拟投入本</w:t>
      </w:r>
      <w:r>
        <w:rPr>
          <w:rFonts w:ascii="宋体" w:hAnsi="宋体"/>
          <w:color w:val="auto"/>
          <w:szCs w:val="21"/>
          <w:highlight w:val="none"/>
        </w:rPr>
        <w:t>工程</w:t>
      </w:r>
      <w:r>
        <w:rPr>
          <w:rFonts w:ascii="宋体" w:hAnsi="宋体"/>
          <w:color w:val="auto"/>
          <w:highlight w:val="none"/>
        </w:rPr>
        <w:t>的主要施工设备表</w:t>
      </w:r>
    </w:p>
    <w:tbl>
      <w:tblPr>
        <w:tblStyle w:val="46"/>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58" w:type="dxa"/>
            <w:vAlign w:val="center"/>
          </w:tcPr>
          <w:p>
            <w:pPr>
              <w:pStyle w:val="76"/>
              <w:jc w:val="center"/>
              <w:rPr>
                <w:rFonts w:ascii="宋体" w:hAnsi="宋体"/>
                <w:color w:val="auto"/>
                <w:szCs w:val="21"/>
                <w:highlight w:val="none"/>
              </w:rPr>
            </w:pPr>
            <w:r>
              <w:rPr>
                <w:rFonts w:ascii="宋体" w:hAnsi="宋体"/>
                <w:color w:val="auto"/>
                <w:szCs w:val="21"/>
                <w:highlight w:val="none"/>
              </w:rPr>
              <w:t>序号</w:t>
            </w:r>
          </w:p>
        </w:tc>
        <w:tc>
          <w:tcPr>
            <w:tcW w:w="1226" w:type="dxa"/>
            <w:vAlign w:val="center"/>
          </w:tcPr>
          <w:p>
            <w:pPr>
              <w:pStyle w:val="76"/>
              <w:jc w:val="center"/>
              <w:rPr>
                <w:rFonts w:ascii="宋体" w:hAnsi="宋体"/>
                <w:color w:val="auto"/>
                <w:szCs w:val="21"/>
                <w:highlight w:val="none"/>
              </w:rPr>
            </w:pPr>
            <w:r>
              <w:rPr>
                <w:rFonts w:ascii="宋体" w:hAnsi="宋体"/>
                <w:color w:val="auto"/>
                <w:szCs w:val="21"/>
                <w:highlight w:val="none"/>
              </w:rPr>
              <w:t>设备名称</w:t>
            </w:r>
          </w:p>
        </w:tc>
        <w:tc>
          <w:tcPr>
            <w:tcW w:w="851" w:type="dxa"/>
            <w:vAlign w:val="center"/>
          </w:tcPr>
          <w:p>
            <w:pPr>
              <w:pStyle w:val="76"/>
              <w:jc w:val="center"/>
              <w:rPr>
                <w:rFonts w:ascii="宋体" w:hAnsi="宋体"/>
                <w:color w:val="auto"/>
                <w:szCs w:val="21"/>
                <w:highlight w:val="none"/>
              </w:rPr>
            </w:pPr>
            <w:r>
              <w:rPr>
                <w:rFonts w:ascii="宋体" w:hAnsi="宋体"/>
                <w:color w:val="auto"/>
                <w:szCs w:val="21"/>
                <w:highlight w:val="none"/>
              </w:rPr>
              <w:t>型号</w:t>
            </w:r>
          </w:p>
          <w:p>
            <w:pPr>
              <w:pStyle w:val="76"/>
              <w:jc w:val="center"/>
              <w:rPr>
                <w:rFonts w:ascii="宋体" w:hAnsi="宋体"/>
                <w:color w:val="auto"/>
                <w:szCs w:val="21"/>
                <w:highlight w:val="none"/>
              </w:rPr>
            </w:pPr>
            <w:r>
              <w:rPr>
                <w:rFonts w:ascii="宋体" w:hAnsi="宋体"/>
                <w:color w:val="auto"/>
                <w:szCs w:val="21"/>
                <w:highlight w:val="none"/>
              </w:rPr>
              <w:t>规格</w:t>
            </w:r>
          </w:p>
        </w:tc>
        <w:tc>
          <w:tcPr>
            <w:tcW w:w="708" w:type="dxa"/>
            <w:vAlign w:val="center"/>
          </w:tcPr>
          <w:p>
            <w:pPr>
              <w:pStyle w:val="76"/>
              <w:jc w:val="center"/>
              <w:rPr>
                <w:rFonts w:ascii="宋体" w:hAnsi="宋体"/>
                <w:color w:val="auto"/>
                <w:szCs w:val="21"/>
                <w:highlight w:val="none"/>
              </w:rPr>
            </w:pPr>
            <w:r>
              <w:rPr>
                <w:rFonts w:ascii="宋体" w:hAnsi="宋体"/>
                <w:color w:val="auto"/>
                <w:szCs w:val="21"/>
                <w:highlight w:val="none"/>
              </w:rPr>
              <w:t>数量</w:t>
            </w:r>
          </w:p>
        </w:tc>
        <w:tc>
          <w:tcPr>
            <w:tcW w:w="709" w:type="dxa"/>
            <w:vAlign w:val="center"/>
          </w:tcPr>
          <w:p>
            <w:pPr>
              <w:pStyle w:val="76"/>
              <w:jc w:val="center"/>
              <w:rPr>
                <w:rFonts w:ascii="宋体" w:hAnsi="宋体"/>
                <w:color w:val="auto"/>
                <w:szCs w:val="21"/>
                <w:highlight w:val="none"/>
              </w:rPr>
            </w:pPr>
            <w:r>
              <w:rPr>
                <w:rFonts w:ascii="宋体" w:hAnsi="宋体"/>
                <w:color w:val="auto"/>
                <w:szCs w:val="21"/>
                <w:highlight w:val="none"/>
              </w:rPr>
              <w:t>国别</w:t>
            </w:r>
          </w:p>
          <w:p>
            <w:pPr>
              <w:pStyle w:val="76"/>
              <w:jc w:val="center"/>
              <w:rPr>
                <w:rFonts w:ascii="宋体" w:hAnsi="宋体"/>
                <w:color w:val="auto"/>
                <w:szCs w:val="21"/>
                <w:highlight w:val="none"/>
              </w:rPr>
            </w:pPr>
            <w:r>
              <w:rPr>
                <w:rFonts w:ascii="宋体" w:hAnsi="宋体"/>
                <w:color w:val="auto"/>
                <w:szCs w:val="21"/>
                <w:highlight w:val="none"/>
              </w:rPr>
              <w:t>产地</w:t>
            </w:r>
          </w:p>
        </w:tc>
        <w:tc>
          <w:tcPr>
            <w:tcW w:w="851" w:type="dxa"/>
            <w:vAlign w:val="center"/>
          </w:tcPr>
          <w:p>
            <w:pPr>
              <w:pStyle w:val="76"/>
              <w:jc w:val="center"/>
              <w:rPr>
                <w:rFonts w:ascii="宋体" w:hAnsi="宋体"/>
                <w:color w:val="auto"/>
                <w:szCs w:val="21"/>
                <w:highlight w:val="none"/>
              </w:rPr>
            </w:pPr>
            <w:r>
              <w:rPr>
                <w:rFonts w:ascii="宋体" w:hAnsi="宋体"/>
                <w:color w:val="auto"/>
                <w:szCs w:val="21"/>
                <w:highlight w:val="none"/>
              </w:rPr>
              <w:t>制造</w:t>
            </w:r>
          </w:p>
          <w:p>
            <w:pPr>
              <w:pStyle w:val="76"/>
              <w:jc w:val="center"/>
              <w:rPr>
                <w:rFonts w:ascii="宋体" w:hAnsi="宋体"/>
                <w:color w:val="auto"/>
                <w:szCs w:val="21"/>
                <w:highlight w:val="none"/>
              </w:rPr>
            </w:pPr>
            <w:r>
              <w:rPr>
                <w:rFonts w:ascii="宋体" w:hAnsi="宋体"/>
                <w:color w:val="auto"/>
                <w:szCs w:val="21"/>
                <w:highlight w:val="none"/>
              </w:rPr>
              <w:t>年份</w:t>
            </w:r>
          </w:p>
        </w:tc>
        <w:tc>
          <w:tcPr>
            <w:tcW w:w="1134" w:type="dxa"/>
            <w:vAlign w:val="center"/>
          </w:tcPr>
          <w:p>
            <w:pPr>
              <w:pStyle w:val="76"/>
              <w:jc w:val="center"/>
              <w:rPr>
                <w:rFonts w:ascii="宋体" w:hAnsi="宋体"/>
                <w:color w:val="auto"/>
                <w:szCs w:val="21"/>
                <w:highlight w:val="none"/>
              </w:rPr>
            </w:pPr>
            <w:r>
              <w:rPr>
                <w:rFonts w:ascii="宋体" w:hAnsi="宋体"/>
                <w:color w:val="auto"/>
                <w:szCs w:val="21"/>
                <w:highlight w:val="none"/>
              </w:rPr>
              <w:t>额定功率</w:t>
            </w:r>
          </w:p>
          <w:p>
            <w:pPr>
              <w:pStyle w:val="76"/>
              <w:jc w:val="center"/>
              <w:rPr>
                <w:rFonts w:ascii="宋体" w:hAnsi="宋体"/>
                <w:color w:val="auto"/>
                <w:szCs w:val="21"/>
                <w:highlight w:val="none"/>
              </w:rPr>
            </w:pPr>
            <w:r>
              <w:rPr>
                <w:rFonts w:ascii="宋体" w:hAnsi="宋体"/>
                <w:color w:val="auto"/>
                <w:szCs w:val="21"/>
                <w:highlight w:val="none"/>
              </w:rPr>
              <w:t>（KW）</w:t>
            </w:r>
          </w:p>
        </w:tc>
        <w:tc>
          <w:tcPr>
            <w:tcW w:w="992" w:type="dxa"/>
            <w:vAlign w:val="center"/>
          </w:tcPr>
          <w:p>
            <w:pPr>
              <w:pStyle w:val="76"/>
              <w:jc w:val="center"/>
              <w:rPr>
                <w:rFonts w:ascii="宋体" w:hAnsi="宋体"/>
                <w:color w:val="auto"/>
                <w:szCs w:val="21"/>
                <w:highlight w:val="none"/>
              </w:rPr>
            </w:pPr>
            <w:r>
              <w:rPr>
                <w:rFonts w:ascii="宋体" w:hAnsi="宋体"/>
                <w:color w:val="auto"/>
                <w:szCs w:val="21"/>
                <w:highlight w:val="none"/>
              </w:rPr>
              <w:t>生产</w:t>
            </w:r>
          </w:p>
          <w:p>
            <w:pPr>
              <w:pStyle w:val="76"/>
              <w:jc w:val="center"/>
              <w:rPr>
                <w:rFonts w:ascii="宋体" w:hAnsi="宋体"/>
                <w:color w:val="auto"/>
                <w:szCs w:val="21"/>
                <w:highlight w:val="none"/>
              </w:rPr>
            </w:pPr>
            <w:r>
              <w:rPr>
                <w:rFonts w:ascii="宋体" w:hAnsi="宋体"/>
                <w:color w:val="auto"/>
                <w:szCs w:val="21"/>
                <w:highlight w:val="none"/>
              </w:rPr>
              <w:t>能力</w:t>
            </w:r>
          </w:p>
        </w:tc>
        <w:tc>
          <w:tcPr>
            <w:tcW w:w="1134" w:type="dxa"/>
            <w:vAlign w:val="center"/>
          </w:tcPr>
          <w:p>
            <w:pPr>
              <w:pStyle w:val="76"/>
              <w:jc w:val="center"/>
              <w:rPr>
                <w:rFonts w:ascii="宋体" w:hAnsi="宋体"/>
                <w:color w:val="auto"/>
                <w:szCs w:val="21"/>
                <w:highlight w:val="none"/>
              </w:rPr>
            </w:pPr>
            <w:r>
              <w:rPr>
                <w:rFonts w:ascii="宋体" w:hAnsi="宋体"/>
                <w:color w:val="auto"/>
                <w:szCs w:val="21"/>
                <w:highlight w:val="none"/>
              </w:rPr>
              <w:t>用于施</w:t>
            </w:r>
          </w:p>
          <w:p>
            <w:pPr>
              <w:pStyle w:val="76"/>
              <w:jc w:val="center"/>
              <w:rPr>
                <w:rFonts w:ascii="宋体" w:hAnsi="宋体"/>
                <w:color w:val="auto"/>
                <w:szCs w:val="21"/>
                <w:highlight w:val="none"/>
              </w:rPr>
            </w:pPr>
            <w:r>
              <w:rPr>
                <w:rFonts w:ascii="宋体" w:hAnsi="宋体"/>
                <w:color w:val="auto"/>
                <w:szCs w:val="21"/>
                <w:highlight w:val="none"/>
              </w:rPr>
              <w:t>工部位</w:t>
            </w:r>
          </w:p>
        </w:tc>
        <w:tc>
          <w:tcPr>
            <w:tcW w:w="992" w:type="dxa"/>
            <w:vAlign w:val="center"/>
          </w:tcPr>
          <w:p>
            <w:pPr>
              <w:pStyle w:val="76"/>
              <w:jc w:val="center"/>
              <w:rPr>
                <w:rFonts w:ascii="宋体" w:hAnsi="宋体"/>
                <w:color w:val="auto"/>
                <w:szCs w:val="21"/>
                <w:highlight w:val="none"/>
              </w:rPr>
            </w:pPr>
            <w:r>
              <w:rPr>
                <w:rFonts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pStyle w:val="76"/>
              <w:rPr>
                <w:rFonts w:ascii="宋体" w:hAnsi="宋体"/>
                <w:color w:val="auto"/>
                <w:szCs w:val="21"/>
                <w:highlight w:val="none"/>
              </w:rPr>
            </w:pPr>
          </w:p>
        </w:tc>
        <w:tc>
          <w:tcPr>
            <w:tcW w:w="1226" w:type="dxa"/>
          </w:tcPr>
          <w:p>
            <w:pPr>
              <w:pStyle w:val="76"/>
              <w:ind w:firstLine="420" w:firstLineChars="200"/>
              <w:rPr>
                <w:rFonts w:ascii="宋体" w:hAnsi="宋体"/>
                <w:color w:val="auto"/>
                <w:szCs w:val="21"/>
                <w:highlight w:val="none"/>
              </w:rPr>
            </w:pPr>
          </w:p>
        </w:tc>
        <w:tc>
          <w:tcPr>
            <w:tcW w:w="851" w:type="dxa"/>
          </w:tcPr>
          <w:p>
            <w:pPr>
              <w:pStyle w:val="76"/>
              <w:rPr>
                <w:rFonts w:ascii="宋体" w:hAnsi="宋体"/>
                <w:color w:val="auto"/>
                <w:szCs w:val="21"/>
                <w:highlight w:val="none"/>
              </w:rPr>
            </w:pPr>
          </w:p>
        </w:tc>
        <w:tc>
          <w:tcPr>
            <w:tcW w:w="708" w:type="dxa"/>
          </w:tcPr>
          <w:p>
            <w:pPr>
              <w:pStyle w:val="76"/>
              <w:rPr>
                <w:rFonts w:ascii="宋体" w:hAnsi="宋体"/>
                <w:color w:val="auto"/>
                <w:szCs w:val="21"/>
                <w:highlight w:val="none"/>
              </w:rPr>
            </w:pPr>
          </w:p>
        </w:tc>
        <w:tc>
          <w:tcPr>
            <w:tcW w:w="709" w:type="dxa"/>
          </w:tcPr>
          <w:p>
            <w:pPr>
              <w:pStyle w:val="76"/>
              <w:rPr>
                <w:rFonts w:ascii="宋体" w:hAnsi="宋体"/>
                <w:color w:val="auto"/>
                <w:szCs w:val="21"/>
                <w:highlight w:val="none"/>
              </w:rPr>
            </w:pPr>
          </w:p>
        </w:tc>
        <w:tc>
          <w:tcPr>
            <w:tcW w:w="851" w:type="dxa"/>
          </w:tcPr>
          <w:p>
            <w:pPr>
              <w:pStyle w:val="76"/>
              <w:rPr>
                <w:rFonts w:ascii="宋体" w:hAnsi="宋体"/>
                <w:color w:val="auto"/>
                <w:szCs w:val="21"/>
                <w:highlight w:val="none"/>
              </w:rPr>
            </w:pPr>
          </w:p>
        </w:tc>
        <w:tc>
          <w:tcPr>
            <w:tcW w:w="1134" w:type="dxa"/>
          </w:tcPr>
          <w:p>
            <w:pPr>
              <w:pStyle w:val="76"/>
              <w:rPr>
                <w:rFonts w:ascii="宋体" w:hAnsi="宋体"/>
                <w:color w:val="auto"/>
                <w:szCs w:val="21"/>
                <w:highlight w:val="none"/>
              </w:rPr>
            </w:pPr>
          </w:p>
        </w:tc>
        <w:tc>
          <w:tcPr>
            <w:tcW w:w="992" w:type="dxa"/>
          </w:tcPr>
          <w:p>
            <w:pPr>
              <w:pStyle w:val="76"/>
              <w:rPr>
                <w:rFonts w:ascii="宋体" w:hAnsi="宋体"/>
                <w:color w:val="auto"/>
                <w:szCs w:val="21"/>
                <w:highlight w:val="none"/>
              </w:rPr>
            </w:pPr>
          </w:p>
        </w:tc>
        <w:tc>
          <w:tcPr>
            <w:tcW w:w="1134" w:type="dxa"/>
          </w:tcPr>
          <w:p>
            <w:pPr>
              <w:pStyle w:val="76"/>
              <w:rPr>
                <w:rFonts w:ascii="宋体" w:hAnsi="宋体"/>
                <w:color w:val="auto"/>
                <w:szCs w:val="21"/>
                <w:highlight w:val="none"/>
              </w:rPr>
            </w:pPr>
          </w:p>
        </w:tc>
        <w:tc>
          <w:tcPr>
            <w:tcW w:w="992" w:type="dxa"/>
          </w:tcPr>
          <w:p>
            <w:pPr>
              <w:pStyle w:val="76"/>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pStyle w:val="76"/>
              <w:rPr>
                <w:rFonts w:ascii="宋体" w:hAnsi="宋体"/>
                <w:color w:val="auto"/>
                <w:szCs w:val="21"/>
                <w:highlight w:val="none"/>
              </w:rPr>
            </w:pPr>
          </w:p>
        </w:tc>
        <w:tc>
          <w:tcPr>
            <w:tcW w:w="1226" w:type="dxa"/>
          </w:tcPr>
          <w:p>
            <w:pPr>
              <w:pStyle w:val="76"/>
              <w:rPr>
                <w:rFonts w:ascii="宋体" w:hAnsi="宋体"/>
                <w:color w:val="auto"/>
                <w:szCs w:val="21"/>
                <w:highlight w:val="none"/>
              </w:rPr>
            </w:pPr>
          </w:p>
        </w:tc>
        <w:tc>
          <w:tcPr>
            <w:tcW w:w="851" w:type="dxa"/>
          </w:tcPr>
          <w:p>
            <w:pPr>
              <w:pStyle w:val="76"/>
              <w:rPr>
                <w:rFonts w:ascii="宋体" w:hAnsi="宋体"/>
                <w:color w:val="auto"/>
                <w:szCs w:val="21"/>
                <w:highlight w:val="none"/>
              </w:rPr>
            </w:pPr>
          </w:p>
        </w:tc>
        <w:tc>
          <w:tcPr>
            <w:tcW w:w="708" w:type="dxa"/>
          </w:tcPr>
          <w:p>
            <w:pPr>
              <w:pStyle w:val="76"/>
              <w:rPr>
                <w:rFonts w:ascii="宋体" w:hAnsi="宋体"/>
                <w:color w:val="auto"/>
                <w:szCs w:val="21"/>
                <w:highlight w:val="none"/>
              </w:rPr>
            </w:pPr>
          </w:p>
        </w:tc>
        <w:tc>
          <w:tcPr>
            <w:tcW w:w="709" w:type="dxa"/>
          </w:tcPr>
          <w:p>
            <w:pPr>
              <w:pStyle w:val="76"/>
              <w:rPr>
                <w:rFonts w:ascii="宋体" w:hAnsi="宋体"/>
                <w:color w:val="auto"/>
                <w:szCs w:val="21"/>
                <w:highlight w:val="none"/>
              </w:rPr>
            </w:pPr>
          </w:p>
        </w:tc>
        <w:tc>
          <w:tcPr>
            <w:tcW w:w="851" w:type="dxa"/>
          </w:tcPr>
          <w:p>
            <w:pPr>
              <w:pStyle w:val="76"/>
              <w:rPr>
                <w:rFonts w:ascii="宋体" w:hAnsi="宋体"/>
                <w:color w:val="auto"/>
                <w:szCs w:val="21"/>
                <w:highlight w:val="none"/>
              </w:rPr>
            </w:pPr>
          </w:p>
        </w:tc>
        <w:tc>
          <w:tcPr>
            <w:tcW w:w="1134" w:type="dxa"/>
          </w:tcPr>
          <w:p>
            <w:pPr>
              <w:pStyle w:val="76"/>
              <w:rPr>
                <w:rFonts w:ascii="宋体" w:hAnsi="宋体"/>
                <w:color w:val="auto"/>
                <w:szCs w:val="21"/>
                <w:highlight w:val="none"/>
              </w:rPr>
            </w:pPr>
          </w:p>
        </w:tc>
        <w:tc>
          <w:tcPr>
            <w:tcW w:w="992" w:type="dxa"/>
          </w:tcPr>
          <w:p>
            <w:pPr>
              <w:pStyle w:val="76"/>
              <w:rPr>
                <w:rFonts w:ascii="宋体" w:hAnsi="宋体"/>
                <w:color w:val="auto"/>
                <w:szCs w:val="21"/>
                <w:highlight w:val="none"/>
              </w:rPr>
            </w:pPr>
          </w:p>
        </w:tc>
        <w:tc>
          <w:tcPr>
            <w:tcW w:w="1134" w:type="dxa"/>
          </w:tcPr>
          <w:p>
            <w:pPr>
              <w:pStyle w:val="76"/>
              <w:rPr>
                <w:rFonts w:ascii="宋体" w:hAnsi="宋体"/>
                <w:color w:val="auto"/>
                <w:szCs w:val="21"/>
                <w:highlight w:val="none"/>
              </w:rPr>
            </w:pPr>
          </w:p>
        </w:tc>
        <w:tc>
          <w:tcPr>
            <w:tcW w:w="992" w:type="dxa"/>
          </w:tcPr>
          <w:p>
            <w:pPr>
              <w:pStyle w:val="76"/>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pStyle w:val="76"/>
              <w:rPr>
                <w:rFonts w:ascii="宋体" w:hAnsi="宋体"/>
                <w:color w:val="auto"/>
                <w:szCs w:val="21"/>
                <w:highlight w:val="none"/>
              </w:rPr>
            </w:pPr>
          </w:p>
        </w:tc>
        <w:tc>
          <w:tcPr>
            <w:tcW w:w="1226" w:type="dxa"/>
          </w:tcPr>
          <w:p>
            <w:pPr>
              <w:pStyle w:val="76"/>
              <w:rPr>
                <w:rFonts w:ascii="宋体" w:hAnsi="宋体"/>
                <w:color w:val="auto"/>
                <w:szCs w:val="21"/>
                <w:highlight w:val="none"/>
              </w:rPr>
            </w:pPr>
          </w:p>
        </w:tc>
        <w:tc>
          <w:tcPr>
            <w:tcW w:w="851" w:type="dxa"/>
          </w:tcPr>
          <w:p>
            <w:pPr>
              <w:pStyle w:val="76"/>
              <w:rPr>
                <w:rFonts w:ascii="宋体" w:hAnsi="宋体"/>
                <w:color w:val="auto"/>
                <w:szCs w:val="21"/>
                <w:highlight w:val="none"/>
              </w:rPr>
            </w:pPr>
          </w:p>
        </w:tc>
        <w:tc>
          <w:tcPr>
            <w:tcW w:w="708" w:type="dxa"/>
          </w:tcPr>
          <w:p>
            <w:pPr>
              <w:pStyle w:val="76"/>
              <w:rPr>
                <w:rFonts w:ascii="宋体" w:hAnsi="宋体"/>
                <w:color w:val="auto"/>
                <w:szCs w:val="21"/>
                <w:highlight w:val="none"/>
              </w:rPr>
            </w:pPr>
          </w:p>
        </w:tc>
        <w:tc>
          <w:tcPr>
            <w:tcW w:w="709" w:type="dxa"/>
          </w:tcPr>
          <w:p>
            <w:pPr>
              <w:pStyle w:val="76"/>
              <w:rPr>
                <w:rFonts w:ascii="宋体" w:hAnsi="宋体"/>
                <w:color w:val="auto"/>
                <w:szCs w:val="21"/>
                <w:highlight w:val="none"/>
              </w:rPr>
            </w:pPr>
          </w:p>
        </w:tc>
        <w:tc>
          <w:tcPr>
            <w:tcW w:w="851" w:type="dxa"/>
          </w:tcPr>
          <w:p>
            <w:pPr>
              <w:pStyle w:val="76"/>
              <w:rPr>
                <w:rFonts w:ascii="宋体" w:hAnsi="宋体"/>
                <w:color w:val="auto"/>
                <w:szCs w:val="21"/>
                <w:highlight w:val="none"/>
              </w:rPr>
            </w:pPr>
          </w:p>
        </w:tc>
        <w:tc>
          <w:tcPr>
            <w:tcW w:w="1134" w:type="dxa"/>
          </w:tcPr>
          <w:p>
            <w:pPr>
              <w:pStyle w:val="76"/>
              <w:rPr>
                <w:rFonts w:ascii="宋体" w:hAnsi="宋体"/>
                <w:color w:val="auto"/>
                <w:szCs w:val="21"/>
                <w:highlight w:val="none"/>
              </w:rPr>
            </w:pPr>
          </w:p>
        </w:tc>
        <w:tc>
          <w:tcPr>
            <w:tcW w:w="992" w:type="dxa"/>
          </w:tcPr>
          <w:p>
            <w:pPr>
              <w:pStyle w:val="76"/>
              <w:rPr>
                <w:rFonts w:ascii="宋体" w:hAnsi="宋体"/>
                <w:color w:val="auto"/>
                <w:szCs w:val="21"/>
                <w:highlight w:val="none"/>
              </w:rPr>
            </w:pPr>
          </w:p>
        </w:tc>
        <w:tc>
          <w:tcPr>
            <w:tcW w:w="1134" w:type="dxa"/>
          </w:tcPr>
          <w:p>
            <w:pPr>
              <w:pStyle w:val="76"/>
              <w:rPr>
                <w:rFonts w:ascii="宋体" w:hAnsi="宋体"/>
                <w:color w:val="auto"/>
                <w:szCs w:val="21"/>
                <w:highlight w:val="none"/>
              </w:rPr>
            </w:pPr>
          </w:p>
        </w:tc>
        <w:tc>
          <w:tcPr>
            <w:tcW w:w="992" w:type="dxa"/>
          </w:tcPr>
          <w:p>
            <w:pPr>
              <w:pStyle w:val="76"/>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pStyle w:val="76"/>
              <w:rPr>
                <w:rFonts w:ascii="宋体" w:hAnsi="宋体"/>
                <w:color w:val="auto"/>
                <w:szCs w:val="21"/>
                <w:highlight w:val="none"/>
              </w:rPr>
            </w:pPr>
          </w:p>
        </w:tc>
        <w:tc>
          <w:tcPr>
            <w:tcW w:w="1226" w:type="dxa"/>
          </w:tcPr>
          <w:p>
            <w:pPr>
              <w:pStyle w:val="76"/>
              <w:rPr>
                <w:rFonts w:ascii="宋体" w:hAnsi="宋体"/>
                <w:color w:val="auto"/>
                <w:szCs w:val="21"/>
                <w:highlight w:val="none"/>
              </w:rPr>
            </w:pPr>
          </w:p>
        </w:tc>
        <w:tc>
          <w:tcPr>
            <w:tcW w:w="851" w:type="dxa"/>
          </w:tcPr>
          <w:p>
            <w:pPr>
              <w:pStyle w:val="76"/>
              <w:rPr>
                <w:rFonts w:ascii="宋体" w:hAnsi="宋体"/>
                <w:color w:val="auto"/>
                <w:szCs w:val="21"/>
                <w:highlight w:val="none"/>
              </w:rPr>
            </w:pPr>
          </w:p>
        </w:tc>
        <w:tc>
          <w:tcPr>
            <w:tcW w:w="708" w:type="dxa"/>
          </w:tcPr>
          <w:p>
            <w:pPr>
              <w:pStyle w:val="76"/>
              <w:rPr>
                <w:rFonts w:ascii="宋体" w:hAnsi="宋体"/>
                <w:color w:val="auto"/>
                <w:szCs w:val="21"/>
                <w:highlight w:val="none"/>
              </w:rPr>
            </w:pPr>
          </w:p>
        </w:tc>
        <w:tc>
          <w:tcPr>
            <w:tcW w:w="709" w:type="dxa"/>
          </w:tcPr>
          <w:p>
            <w:pPr>
              <w:pStyle w:val="76"/>
              <w:rPr>
                <w:rFonts w:ascii="宋体" w:hAnsi="宋体"/>
                <w:color w:val="auto"/>
                <w:szCs w:val="21"/>
                <w:highlight w:val="none"/>
              </w:rPr>
            </w:pPr>
          </w:p>
        </w:tc>
        <w:tc>
          <w:tcPr>
            <w:tcW w:w="851" w:type="dxa"/>
          </w:tcPr>
          <w:p>
            <w:pPr>
              <w:pStyle w:val="76"/>
              <w:rPr>
                <w:rFonts w:ascii="宋体" w:hAnsi="宋体"/>
                <w:color w:val="auto"/>
                <w:szCs w:val="21"/>
                <w:highlight w:val="none"/>
              </w:rPr>
            </w:pPr>
          </w:p>
        </w:tc>
        <w:tc>
          <w:tcPr>
            <w:tcW w:w="1134" w:type="dxa"/>
          </w:tcPr>
          <w:p>
            <w:pPr>
              <w:pStyle w:val="76"/>
              <w:rPr>
                <w:rFonts w:ascii="宋体" w:hAnsi="宋体"/>
                <w:color w:val="auto"/>
                <w:szCs w:val="21"/>
                <w:highlight w:val="none"/>
              </w:rPr>
            </w:pPr>
          </w:p>
        </w:tc>
        <w:tc>
          <w:tcPr>
            <w:tcW w:w="992" w:type="dxa"/>
          </w:tcPr>
          <w:p>
            <w:pPr>
              <w:pStyle w:val="76"/>
              <w:rPr>
                <w:rFonts w:ascii="宋体" w:hAnsi="宋体"/>
                <w:color w:val="auto"/>
                <w:szCs w:val="21"/>
                <w:highlight w:val="none"/>
              </w:rPr>
            </w:pPr>
          </w:p>
        </w:tc>
        <w:tc>
          <w:tcPr>
            <w:tcW w:w="1134" w:type="dxa"/>
          </w:tcPr>
          <w:p>
            <w:pPr>
              <w:pStyle w:val="76"/>
              <w:rPr>
                <w:rFonts w:ascii="宋体" w:hAnsi="宋体"/>
                <w:color w:val="auto"/>
                <w:szCs w:val="21"/>
                <w:highlight w:val="none"/>
              </w:rPr>
            </w:pPr>
          </w:p>
        </w:tc>
        <w:tc>
          <w:tcPr>
            <w:tcW w:w="992" w:type="dxa"/>
          </w:tcPr>
          <w:p>
            <w:pPr>
              <w:pStyle w:val="76"/>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pStyle w:val="76"/>
              <w:rPr>
                <w:rFonts w:ascii="宋体" w:hAnsi="宋体"/>
                <w:color w:val="auto"/>
                <w:szCs w:val="21"/>
                <w:highlight w:val="none"/>
              </w:rPr>
            </w:pPr>
          </w:p>
        </w:tc>
        <w:tc>
          <w:tcPr>
            <w:tcW w:w="1226" w:type="dxa"/>
          </w:tcPr>
          <w:p>
            <w:pPr>
              <w:pStyle w:val="76"/>
              <w:rPr>
                <w:rFonts w:ascii="宋体" w:hAnsi="宋体"/>
                <w:color w:val="auto"/>
                <w:szCs w:val="21"/>
                <w:highlight w:val="none"/>
              </w:rPr>
            </w:pPr>
          </w:p>
        </w:tc>
        <w:tc>
          <w:tcPr>
            <w:tcW w:w="851" w:type="dxa"/>
          </w:tcPr>
          <w:p>
            <w:pPr>
              <w:pStyle w:val="76"/>
              <w:rPr>
                <w:rFonts w:ascii="宋体" w:hAnsi="宋体"/>
                <w:color w:val="auto"/>
                <w:szCs w:val="21"/>
                <w:highlight w:val="none"/>
              </w:rPr>
            </w:pPr>
          </w:p>
        </w:tc>
        <w:tc>
          <w:tcPr>
            <w:tcW w:w="708" w:type="dxa"/>
          </w:tcPr>
          <w:p>
            <w:pPr>
              <w:pStyle w:val="76"/>
              <w:rPr>
                <w:rFonts w:ascii="宋体" w:hAnsi="宋体"/>
                <w:color w:val="auto"/>
                <w:szCs w:val="21"/>
                <w:highlight w:val="none"/>
              </w:rPr>
            </w:pPr>
          </w:p>
        </w:tc>
        <w:tc>
          <w:tcPr>
            <w:tcW w:w="709" w:type="dxa"/>
          </w:tcPr>
          <w:p>
            <w:pPr>
              <w:pStyle w:val="76"/>
              <w:rPr>
                <w:rFonts w:ascii="宋体" w:hAnsi="宋体"/>
                <w:color w:val="auto"/>
                <w:szCs w:val="21"/>
                <w:highlight w:val="none"/>
              </w:rPr>
            </w:pPr>
          </w:p>
        </w:tc>
        <w:tc>
          <w:tcPr>
            <w:tcW w:w="851" w:type="dxa"/>
          </w:tcPr>
          <w:p>
            <w:pPr>
              <w:pStyle w:val="76"/>
              <w:rPr>
                <w:rFonts w:ascii="宋体" w:hAnsi="宋体"/>
                <w:color w:val="auto"/>
                <w:szCs w:val="21"/>
                <w:highlight w:val="none"/>
              </w:rPr>
            </w:pPr>
          </w:p>
        </w:tc>
        <w:tc>
          <w:tcPr>
            <w:tcW w:w="1134" w:type="dxa"/>
          </w:tcPr>
          <w:p>
            <w:pPr>
              <w:pStyle w:val="76"/>
              <w:rPr>
                <w:rFonts w:ascii="宋体" w:hAnsi="宋体"/>
                <w:color w:val="auto"/>
                <w:szCs w:val="21"/>
                <w:highlight w:val="none"/>
              </w:rPr>
            </w:pPr>
          </w:p>
        </w:tc>
        <w:tc>
          <w:tcPr>
            <w:tcW w:w="992" w:type="dxa"/>
          </w:tcPr>
          <w:p>
            <w:pPr>
              <w:pStyle w:val="76"/>
              <w:rPr>
                <w:rFonts w:ascii="宋体" w:hAnsi="宋体"/>
                <w:color w:val="auto"/>
                <w:szCs w:val="21"/>
                <w:highlight w:val="none"/>
              </w:rPr>
            </w:pPr>
          </w:p>
        </w:tc>
        <w:tc>
          <w:tcPr>
            <w:tcW w:w="1134" w:type="dxa"/>
          </w:tcPr>
          <w:p>
            <w:pPr>
              <w:pStyle w:val="76"/>
              <w:rPr>
                <w:rFonts w:ascii="宋体" w:hAnsi="宋体"/>
                <w:color w:val="auto"/>
                <w:szCs w:val="21"/>
                <w:highlight w:val="none"/>
              </w:rPr>
            </w:pPr>
          </w:p>
        </w:tc>
        <w:tc>
          <w:tcPr>
            <w:tcW w:w="992" w:type="dxa"/>
          </w:tcPr>
          <w:p>
            <w:pPr>
              <w:pStyle w:val="76"/>
              <w:rPr>
                <w:rFonts w:ascii="宋体" w:hAnsi="宋体"/>
                <w:color w:val="auto"/>
                <w:szCs w:val="21"/>
                <w:highlight w:val="none"/>
              </w:rPr>
            </w:pPr>
          </w:p>
        </w:tc>
      </w:tr>
    </w:tbl>
    <w:p>
      <w:pPr>
        <w:pStyle w:val="76"/>
        <w:rPr>
          <w:rFonts w:ascii="宋体" w:hAnsi="宋体"/>
          <w:color w:val="auto"/>
          <w:highlight w:val="none"/>
        </w:rPr>
      </w:pPr>
    </w:p>
    <w:p>
      <w:pPr>
        <w:pStyle w:val="76"/>
        <w:rPr>
          <w:rFonts w:ascii="宋体" w:hAnsi="宋体"/>
          <w:color w:val="auto"/>
          <w:highlight w:val="none"/>
        </w:rPr>
      </w:pPr>
    </w:p>
    <w:p>
      <w:pPr>
        <w:pStyle w:val="76"/>
        <w:rPr>
          <w:rFonts w:ascii="宋体" w:hAnsi="宋体"/>
          <w:color w:val="auto"/>
          <w:highlight w:val="none"/>
        </w:rPr>
      </w:pPr>
    </w:p>
    <w:p>
      <w:pPr>
        <w:pStyle w:val="76"/>
        <w:rPr>
          <w:rFonts w:ascii="宋体" w:hAnsi="宋体"/>
          <w:color w:val="auto"/>
          <w:highlight w:val="none"/>
        </w:rPr>
      </w:pPr>
    </w:p>
    <w:p>
      <w:pPr>
        <w:pStyle w:val="76"/>
        <w:rPr>
          <w:rFonts w:ascii="宋体" w:hAnsi="宋体"/>
          <w:color w:val="auto"/>
          <w:highlight w:val="none"/>
        </w:rPr>
      </w:pPr>
      <w:r>
        <w:rPr>
          <w:rFonts w:ascii="宋体" w:hAnsi="宋体"/>
          <w:color w:val="auto"/>
          <w:highlight w:val="none"/>
        </w:rPr>
        <w:t>附表二：拟配备本工程的试验和检测仪器设备表</w:t>
      </w:r>
    </w:p>
    <w:tbl>
      <w:tblPr>
        <w:tblStyle w:val="46"/>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pStyle w:val="76"/>
              <w:jc w:val="center"/>
              <w:rPr>
                <w:rFonts w:ascii="宋体" w:hAnsi="宋体"/>
                <w:color w:val="auto"/>
                <w:szCs w:val="21"/>
                <w:highlight w:val="none"/>
              </w:rPr>
            </w:pPr>
            <w:r>
              <w:rPr>
                <w:rFonts w:ascii="宋体" w:hAnsi="宋体"/>
                <w:color w:val="auto"/>
                <w:szCs w:val="21"/>
                <w:highlight w:val="none"/>
              </w:rPr>
              <w:t>序号</w:t>
            </w:r>
          </w:p>
        </w:tc>
        <w:tc>
          <w:tcPr>
            <w:tcW w:w="1226" w:type="dxa"/>
            <w:vAlign w:val="center"/>
          </w:tcPr>
          <w:p>
            <w:pPr>
              <w:pStyle w:val="76"/>
              <w:jc w:val="center"/>
              <w:rPr>
                <w:rFonts w:ascii="宋体" w:hAnsi="宋体"/>
                <w:color w:val="auto"/>
                <w:szCs w:val="21"/>
                <w:highlight w:val="none"/>
              </w:rPr>
            </w:pPr>
            <w:r>
              <w:rPr>
                <w:rFonts w:ascii="宋体" w:hAnsi="宋体"/>
                <w:color w:val="auto"/>
                <w:szCs w:val="21"/>
                <w:highlight w:val="none"/>
              </w:rPr>
              <w:t>仪器设备名称</w:t>
            </w:r>
          </w:p>
        </w:tc>
        <w:tc>
          <w:tcPr>
            <w:tcW w:w="851" w:type="dxa"/>
            <w:vAlign w:val="center"/>
          </w:tcPr>
          <w:p>
            <w:pPr>
              <w:pStyle w:val="76"/>
              <w:jc w:val="center"/>
              <w:rPr>
                <w:rFonts w:ascii="宋体" w:hAnsi="宋体"/>
                <w:color w:val="auto"/>
                <w:szCs w:val="21"/>
                <w:highlight w:val="none"/>
              </w:rPr>
            </w:pPr>
            <w:r>
              <w:rPr>
                <w:rFonts w:ascii="宋体" w:hAnsi="宋体"/>
                <w:color w:val="auto"/>
                <w:szCs w:val="21"/>
                <w:highlight w:val="none"/>
              </w:rPr>
              <w:t>型号</w:t>
            </w:r>
          </w:p>
          <w:p>
            <w:pPr>
              <w:pStyle w:val="76"/>
              <w:jc w:val="center"/>
              <w:rPr>
                <w:rFonts w:ascii="宋体" w:hAnsi="宋体"/>
                <w:color w:val="auto"/>
                <w:szCs w:val="21"/>
                <w:highlight w:val="none"/>
              </w:rPr>
            </w:pPr>
            <w:r>
              <w:rPr>
                <w:rFonts w:ascii="宋体" w:hAnsi="宋体"/>
                <w:color w:val="auto"/>
                <w:szCs w:val="21"/>
                <w:highlight w:val="none"/>
              </w:rPr>
              <w:t>规格</w:t>
            </w:r>
          </w:p>
        </w:tc>
        <w:tc>
          <w:tcPr>
            <w:tcW w:w="708" w:type="dxa"/>
            <w:vAlign w:val="center"/>
          </w:tcPr>
          <w:p>
            <w:pPr>
              <w:pStyle w:val="76"/>
              <w:jc w:val="center"/>
              <w:rPr>
                <w:rFonts w:ascii="宋体" w:hAnsi="宋体"/>
                <w:color w:val="auto"/>
                <w:szCs w:val="21"/>
                <w:highlight w:val="none"/>
              </w:rPr>
            </w:pPr>
            <w:r>
              <w:rPr>
                <w:rFonts w:ascii="宋体" w:hAnsi="宋体"/>
                <w:color w:val="auto"/>
                <w:szCs w:val="21"/>
                <w:highlight w:val="none"/>
              </w:rPr>
              <w:t>数量</w:t>
            </w:r>
          </w:p>
        </w:tc>
        <w:tc>
          <w:tcPr>
            <w:tcW w:w="709" w:type="dxa"/>
            <w:vAlign w:val="center"/>
          </w:tcPr>
          <w:p>
            <w:pPr>
              <w:pStyle w:val="76"/>
              <w:jc w:val="center"/>
              <w:rPr>
                <w:rFonts w:ascii="宋体" w:hAnsi="宋体"/>
                <w:color w:val="auto"/>
                <w:szCs w:val="21"/>
                <w:highlight w:val="none"/>
              </w:rPr>
            </w:pPr>
            <w:r>
              <w:rPr>
                <w:rFonts w:ascii="宋体" w:hAnsi="宋体"/>
                <w:color w:val="auto"/>
                <w:szCs w:val="21"/>
                <w:highlight w:val="none"/>
              </w:rPr>
              <w:t>国别</w:t>
            </w:r>
          </w:p>
          <w:p>
            <w:pPr>
              <w:pStyle w:val="76"/>
              <w:jc w:val="center"/>
              <w:rPr>
                <w:rFonts w:ascii="宋体" w:hAnsi="宋体"/>
                <w:color w:val="auto"/>
                <w:szCs w:val="21"/>
                <w:highlight w:val="none"/>
              </w:rPr>
            </w:pPr>
            <w:r>
              <w:rPr>
                <w:rFonts w:ascii="宋体" w:hAnsi="宋体"/>
                <w:color w:val="auto"/>
                <w:szCs w:val="21"/>
                <w:highlight w:val="none"/>
              </w:rPr>
              <w:t>产地</w:t>
            </w:r>
          </w:p>
        </w:tc>
        <w:tc>
          <w:tcPr>
            <w:tcW w:w="1134" w:type="dxa"/>
            <w:vAlign w:val="center"/>
          </w:tcPr>
          <w:p>
            <w:pPr>
              <w:pStyle w:val="76"/>
              <w:jc w:val="center"/>
              <w:rPr>
                <w:rFonts w:ascii="宋体" w:hAnsi="宋体"/>
                <w:color w:val="auto"/>
                <w:szCs w:val="21"/>
                <w:highlight w:val="none"/>
              </w:rPr>
            </w:pPr>
            <w:r>
              <w:rPr>
                <w:rFonts w:ascii="宋体" w:hAnsi="宋体"/>
                <w:color w:val="auto"/>
                <w:szCs w:val="21"/>
                <w:highlight w:val="none"/>
              </w:rPr>
              <w:t>制造年份</w:t>
            </w:r>
          </w:p>
        </w:tc>
        <w:tc>
          <w:tcPr>
            <w:tcW w:w="1276" w:type="dxa"/>
            <w:vAlign w:val="center"/>
          </w:tcPr>
          <w:p>
            <w:pPr>
              <w:pStyle w:val="76"/>
              <w:jc w:val="center"/>
              <w:rPr>
                <w:rFonts w:ascii="宋体" w:hAnsi="宋体"/>
                <w:color w:val="auto"/>
                <w:szCs w:val="21"/>
                <w:highlight w:val="none"/>
              </w:rPr>
            </w:pPr>
            <w:r>
              <w:rPr>
                <w:rFonts w:ascii="宋体" w:hAnsi="宋体"/>
                <w:color w:val="auto"/>
                <w:szCs w:val="21"/>
                <w:highlight w:val="none"/>
              </w:rPr>
              <w:t>已使用</w:t>
            </w:r>
          </w:p>
          <w:p>
            <w:pPr>
              <w:pStyle w:val="76"/>
              <w:jc w:val="center"/>
              <w:rPr>
                <w:rFonts w:ascii="宋体" w:hAnsi="宋体"/>
                <w:color w:val="auto"/>
                <w:szCs w:val="21"/>
                <w:highlight w:val="none"/>
              </w:rPr>
            </w:pPr>
            <w:r>
              <w:rPr>
                <w:rFonts w:ascii="宋体" w:hAnsi="宋体"/>
                <w:color w:val="auto"/>
                <w:szCs w:val="21"/>
                <w:highlight w:val="none"/>
              </w:rPr>
              <w:t>台时数</w:t>
            </w:r>
          </w:p>
        </w:tc>
        <w:tc>
          <w:tcPr>
            <w:tcW w:w="1134" w:type="dxa"/>
            <w:vAlign w:val="center"/>
          </w:tcPr>
          <w:p>
            <w:pPr>
              <w:pStyle w:val="76"/>
              <w:jc w:val="center"/>
              <w:rPr>
                <w:rFonts w:ascii="宋体" w:hAnsi="宋体"/>
                <w:color w:val="auto"/>
                <w:szCs w:val="21"/>
                <w:highlight w:val="none"/>
              </w:rPr>
            </w:pPr>
            <w:r>
              <w:rPr>
                <w:rFonts w:ascii="宋体" w:hAnsi="宋体"/>
                <w:color w:val="auto"/>
                <w:szCs w:val="21"/>
                <w:highlight w:val="none"/>
              </w:rPr>
              <w:t>用途</w:t>
            </w:r>
          </w:p>
        </w:tc>
        <w:tc>
          <w:tcPr>
            <w:tcW w:w="1559" w:type="dxa"/>
            <w:vAlign w:val="center"/>
          </w:tcPr>
          <w:p>
            <w:pPr>
              <w:pStyle w:val="76"/>
              <w:jc w:val="center"/>
              <w:rPr>
                <w:rFonts w:ascii="宋体" w:hAnsi="宋体"/>
                <w:color w:val="auto"/>
                <w:szCs w:val="21"/>
                <w:highlight w:val="none"/>
              </w:rPr>
            </w:pPr>
            <w:r>
              <w:rPr>
                <w:rFonts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pStyle w:val="76"/>
              <w:ind w:firstLine="420" w:firstLineChars="200"/>
              <w:rPr>
                <w:rFonts w:ascii="宋体" w:hAnsi="宋体"/>
                <w:color w:val="auto"/>
                <w:szCs w:val="21"/>
                <w:highlight w:val="none"/>
              </w:rPr>
            </w:pPr>
          </w:p>
        </w:tc>
        <w:tc>
          <w:tcPr>
            <w:tcW w:w="1226" w:type="dxa"/>
            <w:vAlign w:val="center"/>
          </w:tcPr>
          <w:p>
            <w:pPr>
              <w:pStyle w:val="76"/>
              <w:ind w:firstLine="420" w:firstLineChars="200"/>
              <w:rPr>
                <w:rFonts w:ascii="宋体" w:hAnsi="宋体"/>
                <w:color w:val="auto"/>
                <w:szCs w:val="21"/>
                <w:highlight w:val="none"/>
              </w:rPr>
            </w:pPr>
          </w:p>
        </w:tc>
        <w:tc>
          <w:tcPr>
            <w:tcW w:w="851" w:type="dxa"/>
            <w:vAlign w:val="center"/>
          </w:tcPr>
          <w:p>
            <w:pPr>
              <w:pStyle w:val="76"/>
              <w:ind w:firstLine="420" w:firstLineChars="200"/>
              <w:rPr>
                <w:rFonts w:ascii="宋体" w:hAnsi="宋体"/>
                <w:color w:val="auto"/>
                <w:szCs w:val="21"/>
                <w:highlight w:val="none"/>
              </w:rPr>
            </w:pPr>
          </w:p>
        </w:tc>
        <w:tc>
          <w:tcPr>
            <w:tcW w:w="708" w:type="dxa"/>
            <w:vAlign w:val="center"/>
          </w:tcPr>
          <w:p>
            <w:pPr>
              <w:pStyle w:val="76"/>
              <w:ind w:firstLine="420" w:firstLineChars="200"/>
              <w:rPr>
                <w:rFonts w:ascii="宋体" w:hAnsi="宋体"/>
                <w:color w:val="auto"/>
                <w:szCs w:val="21"/>
                <w:highlight w:val="none"/>
              </w:rPr>
            </w:pPr>
          </w:p>
        </w:tc>
        <w:tc>
          <w:tcPr>
            <w:tcW w:w="709" w:type="dxa"/>
            <w:vAlign w:val="center"/>
          </w:tcPr>
          <w:p>
            <w:pPr>
              <w:pStyle w:val="76"/>
              <w:ind w:firstLine="420" w:firstLineChars="200"/>
              <w:rPr>
                <w:rFonts w:ascii="宋体" w:hAnsi="宋体"/>
                <w:color w:val="auto"/>
                <w:szCs w:val="21"/>
                <w:highlight w:val="none"/>
              </w:rPr>
            </w:pPr>
          </w:p>
        </w:tc>
        <w:tc>
          <w:tcPr>
            <w:tcW w:w="1134" w:type="dxa"/>
            <w:vAlign w:val="center"/>
          </w:tcPr>
          <w:p>
            <w:pPr>
              <w:pStyle w:val="76"/>
              <w:ind w:firstLine="420" w:firstLineChars="200"/>
              <w:rPr>
                <w:rFonts w:ascii="宋体" w:hAnsi="宋体"/>
                <w:color w:val="auto"/>
                <w:szCs w:val="21"/>
                <w:highlight w:val="none"/>
              </w:rPr>
            </w:pPr>
          </w:p>
        </w:tc>
        <w:tc>
          <w:tcPr>
            <w:tcW w:w="1276" w:type="dxa"/>
            <w:vAlign w:val="center"/>
          </w:tcPr>
          <w:p>
            <w:pPr>
              <w:pStyle w:val="76"/>
              <w:ind w:firstLine="420" w:firstLineChars="200"/>
              <w:rPr>
                <w:rFonts w:ascii="宋体" w:hAnsi="宋体"/>
                <w:color w:val="auto"/>
                <w:szCs w:val="21"/>
                <w:highlight w:val="none"/>
              </w:rPr>
            </w:pPr>
          </w:p>
        </w:tc>
        <w:tc>
          <w:tcPr>
            <w:tcW w:w="1134" w:type="dxa"/>
            <w:vAlign w:val="center"/>
          </w:tcPr>
          <w:p>
            <w:pPr>
              <w:pStyle w:val="76"/>
              <w:ind w:firstLine="420" w:firstLineChars="200"/>
              <w:rPr>
                <w:rFonts w:ascii="宋体" w:hAnsi="宋体"/>
                <w:color w:val="auto"/>
                <w:szCs w:val="21"/>
                <w:highlight w:val="none"/>
              </w:rPr>
            </w:pPr>
          </w:p>
        </w:tc>
        <w:tc>
          <w:tcPr>
            <w:tcW w:w="1559" w:type="dxa"/>
            <w:vAlign w:val="center"/>
          </w:tcPr>
          <w:p>
            <w:pPr>
              <w:pStyle w:val="76"/>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pStyle w:val="76"/>
              <w:ind w:firstLine="420" w:firstLineChars="200"/>
              <w:rPr>
                <w:rFonts w:ascii="宋体" w:hAnsi="宋体"/>
                <w:color w:val="auto"/>
                <w:szCs w:val="21"/>
                <w:highlight w:val="none"/>
              </w:rPr>
            </w:pPr>
          </w:p>
        </w:tc>
        <w:tc>
          <w:tcPr>
            <w:tcW w:w="1226" w:type="dxa"/>
            <w:vAlign w:val="center"/>
          </w:tcPr>
          <w:p>
            <w:pPr>
              <w:pStyle w:val="76"/>
              <w:ind w:firstLine="420" w:firstLineChars="200"/>
              <w:rPr>
                <w:rFonts w:ascii="宋体" w:hAnsi="宋体"/>
                <w:color w:val="auto"/>
                <w:szCs w:val="21"/>
                <w:highlight w:val="none"/>
              </w:rPr>
            </w:pPr>
          </w:p>
        </w:tc>
        <w:tc>
          <w:tcPr>
            <w:tcW w:w="851" w:type="dxa"/>
            <w:vAlign w:val="center"/>
          </w:tcPr>
          <w:p>
            <w:pPr>
              <w:pStyle w:val="76"/>
              <w:ind w:firstLine="420" w:firstLineChars="200"/>
              <w:rPr>
                <w:rFonts w:ascii="宋体" w:hAnsi="宋体"/>
                <w:color w:val="auto"/>
                <w:szCs w:val="21"/>
                <w:highlight w:val="none"/>
              </w:rPr>
            </w:pPr>
          </w:p>
        </w:tc>
        <w:tc>
          <w:tcPr>
            <w:tcW w:w="708" w:type="dxa"/>
            <w:vAlign w:val="center"/>
          </w:tcPr>
          <w:p>
            <w:pPr>
              <w:pStyle w:val="76"/>
              <w:ind w:firstLine="420" w:firstLineChars="200"/>
              <w:rPr>
                <w:rFonts w:ascii="宋体" w:hAnsi="宋体"/>
                <w:color w:val="auto"/>
                <w:szCs w:val="21"/>
                <w:highlight w:val="none"/>
              </w:rPr>
            </w:pPr>
          </w:p>
        </w:tc>
        <w:tc>
          <w:tcPr>
            <w:tcW w:w="709" w:type="dxa"/>
            <w:vAlign w:val="center"/>
          </w:tcPr>
          <w:p>
            <w:pPr>
              <w:pStyle w:val="76"/>
              <w:ind w:firstLine="420" w:firstLineChars="200"/>
              <w:rPr>
                <w:rFonts w:ascii="宋体" w:hAnsi="宋体"/>
                <w:color w:val="auto"/>
                <w:szCs w:val="21"/>
                <w:highlight w:val="none"/>
              </w:rPr>
            </w:pPr>
          </w:p>
        </w:tc>
        <w:tc>
          <w:tcPr>
            <w:tcW w:w="1134" w:type="dxa"/>
            <w:vAlign w:val="center"/>
          </w:tcPr>
          <w:p>
            <w:pPr>
              <w:pStyle w:val="76"/>
              <w:ind w:firstLine="420" w:firstLineChars="200"/>
              <w:rPr>
                <w:rFonts w:ascii="宋体" w:hAnsi="宋体"/>
                <w:color w:val="auto"/>
                <w:szCs w:val="21"/>
                <w:highlight w:val="none"/>
              </w:rPr>
            </w:pPr>
          </w:p>
        </w:tc>
        <w:tc>
          <w:tcPr>
            <w:tcW w:w="1276" w:type="dxa"/>
            <w:vAlign w:val="center"/>
          </w:tcPr>
          <w:p>
            <w:pPr>
              <w:pStyle w:val="76"/>
              <w:ind w:firstLine="420" w:firstLineChars="200"/>
              <w:rPr>
                <w:rFonts w:ascii="宋体" w:hAnsi="宋体"/>
                <w:color w:val="auto"/>
                <w:szCs w:val="21"/>
                <w:highlight w:val="none"/>
              </w:rPr>
            </w:pPr>
          </w:p>
        </w:tc>
        <w:tc>
          <w:tcPr>
            <w:tcW w:w="1134" w:type="dxa"/>
            <w:vAlign w:val="center"/>
          </w:tcPr>
          <w:p>
            <w:pPr>
              <w:pStyle w:val="76"/>
              <w:ind w:firstLine="420" w:firstLineChars="200"/>
              <w:rPr>
                <w:rFonts w:ascii="宋体" w:hAnsi="宋体"/>
                <w:color w:val="auto"/>
                <w:szCs w:val="21"/>
                <w:highlight w:val="none"/>
              </w:rPr>
            </w:pPr>
          </w:p>
        </w:tc>
        <w:tc>
          <w:tcPr>
            <w:tcW w:w="1559" w:type="dxa"/>
            <w:vAlign w:val="center"/>
          </w:tcPr>
          <w:p>
            <w:pPr>
              <w:pStyle w:val="76"/>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pStyle w:val="76"/>
              <w:ind w:firstLine="420" w:firstLineChars="200"/>
              <w:rPr>
                <w:rFonts w:ascii="宋体" w:hAnsi="宋体"/>
                <w:color w:val="auto"/>
                <w:szCs w:val="21"/>
                <w:highlight w:val="none"/>
              </w:rPr>
            </w:pPr>
          </w:p>
        </w:tc>
        <w:tc>
          <w:tcPr>
            <w:tcW w:w="1226" w:type="dxa"/>
            <w:vAlign w:val="center"/>
          </w:tcPr>
          <w:p>
            <w:pPr>
              <w:pStyle w:val="76"/>
              <w:ind w:firstLine="420" w:firstLineChars="200"/>
              <w:rPr>
                <w:rFonts w:ascii="宋体" w:hAnsi="宋体"/>
                <w:color w:val="auto"/>
                <w:szCs w:val="21"/>
                <w:highlight w:val="none"/>
              </w:rPr>
            </w:pPr>
          </w:p>
        </w:tc>
        <w:tc>
          <w:tcPr>
            <w:tcW w:w="851" w:type="dxa"/>
            <w:vAlign w:val="center"/>
          </w:tcPr>
          <w:p>
            <w:pPr>
              <w:pStyle w:val="76"/>
              <w:ind w:firstLine="420" w:firstLineChars="200"/>
              <w:rPr>
                <w:rFonts w:ascii="宋体" w:hAnsi="宋体"/>
                <w:color w:val="auto"/>
                <w:szCs w:val="21"/>
                <w:highlight w:val="none"/>
              </w:rPr>
            </w:pPr>
          </w:p>
        </w:tc>
        <w:tc>
          <w:tcPr>
            <w:tcW w:w="708" w:type="dxa"/>
            <w:vAlign w:val="center"/>
          </w:tcPr>
          <w:p>
            <w:pPr>
              <w:pStyle w:val="76"/>
              <w:ind w:firstLine="420" w:firstLineChars="200"/>
              <w:rPr>
                <w:rFonts w:ascii="宋体" w:hAnsi="宋体"/>
                <w:color w:val="auto"/>
                <w:szCs w:val="21"/>
                <w:highlight w:val="none"/>
              </w:rPr>
            </w:pPr>
          </w:p>
        </w:tc>
        <w:tc>
          <w:tcPr>
            <w:tcW w:w="709" w:type="dxa"/>
            <w:vAlign w:val="center"/>
          </w:tcPr>
          <w:p>
            <w:pPr>
              <w:pStyle w:val="76"/>
              <w:ind w:firstLine="420" w:firstLineChars="200"/>
              <w:rPr>
                <w:rFonts w:ascii="宋体" w:hAnsi="宋体"/>
                <w:color w:val="auto"/>
                <w:szCs w:val="21"/>
                <w:highlight w:val="none"/>
              </w:rPr>
            </w:pPr>
          </w:p>
        </w:tc>
        <w:tc>
          <w:tcPr>
            <w:tcW w:w="1134" w:type="dxa"/>
            <w:vAlign w:val="center"/>
          </w:tcPr>
          <w:p>
            <w:pPr>
              <w:pStyle w:val="76"/>
              <w:ind w:firstLine="420" w:firstLineChars="200"/>
              <w:rPr>
                <w:rFonts w:ascii="宋体" w:hAnsi="宋体"/>
                <w:color w:val="auto"/>
                <w:szCs w:val="21"/>
                <w:highlight w:val="none"/>
              </w:rPr>
            </w:pPr>
          </w:p>
        </w:tc>
        <w:tc>
          <w:tcPr>
            <w:tcW w:w="1276" w:type="dxa"/>
            <w:vAlign w:val="center"/>
          </w:tcPr>
          <w:p>
            <w:pPr>
              <w:pStyle w:val="76"/>
              <w:ind w:firstLine="420" w:firstLineChars="200"/>
              <w:rPr>
                <w:rFonts w:ascii="宋体" w:hAnsi="宋体"/>
                <w:color w:val="auto"/>
                <w:szCs w:val="21"/>
                <w:highlight w:val="none"/>
              </w:rPr>
            </w:pPr>
          </w:p>
        </w:tc>
        <w:tc>
          <w:tcPr>
            <w:tcW w:w="1134" w:type="dxa"/>
            <w:vAlign w:val="center"/>
          </w:tcPr>
          <w:p>
            <w:pPr>
              <w:pStyle w:val="76"/>
              <w:ind w:firstLine="420" w:firstLineChars="200"/>
              <w:rPr>
                <w:rFonts w:ascii="宋体" w:hAnsi="宋体"/>
                <w:color w:val="auto"/>
                <w:szCs w:val="21"/>
                <w:highlight w:val="none"/>
              </w:rPr>
            </w:pPr>
          </w:p>
        </w:tc>
        <w:tc>
          <w:tcPr>
            <w:tcW w:w="1559" w:type="dxa"/>
            <w:vAlign w:val="center"/>
          </w:tcPr>
          <w:p>
            <w:pPr>
              <w:pStyle w:val="76"/>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pStyle w:val="76"/>
              <w:ind w:firstLine="420" w:firstLineChars="200"/>
              <w:rPr>
                <w:rFonts w:ascii="宋体" w:hAnsi="宋体"/>
                <w:color w:val="auto"/>
                <w:szCs w:val="21"/>
                <w:highlight w:val="none"/>
              </w:rPr>
            </w:pPr>
          </w:p>
        </w:tc>
        <w:tc>
          <w:tcPr>
            <w:tcW w:w="1226" w:type="dxa"/>
            <w:vAlign w:val="center"/>
          </w:tcPr>
          <w:p>
            <w:pPr>
              <w:pStyle w:val="76"/>
              <w:ind w:firstLine="420" w:firstLineChars="200"/>
              <w:rPr>
                <w:rFonts w:ascii="宋体" w:hAnsi="宋体"/>
                <w:color w:val="auto"/>
                <w:szCs w:val="21"/>
                <w:highlight w:val="none"/>
              </w:rPr>
            </w:pPr>
          </w:p>
        </w:tc>
        <w:tc>
          <w:tcPr>
            <w:tcW w:w="851" w:type="dxa"/>
            <w:vAlign w:val="center"/>
          </w:tcPr>
          <w:p>
            <w:pPr>
              <w:pStyle w:val="76"/>
              <w:ind w:firstLine="420" w:firstLineChars="200"/>
              <w:rPr>
                <w:rFonts w:ascii="宋体" w:hAnsi="宋体"/>
                <w:color w:val="auto"/>
                <w:szCs w:val="21"/>
                <w:highlight w:val="none"/>
              </w:rPr>
            </w:pPr>
          </w:p>
        </w:tc>
        <w:tc>
          <w:tcPr>
            <w:tcW w:w="708" w:type="dxa"/>
            <w:vAlign w:val="center"/>
          </w:tcPr>
          <w:p>
            <w:pPr>
              <w:pStyle w:val="76"/>
              <w:ind w:firstLine="420" w:firstLineChars="200"/>
              <w:rPr>
                <w:rFonts w:ascii="宋体" w:hAnsi="宋体"/>
                <w:color w:val="auto"/>
                <w:szCs w:val="21"/>
                <w:highlight w:val="none"/>
              </w:rPr>
            </w:pPr>
          </w:p>
        </w:tc>
        <w:tc>
          <w:tcPr>
            <w:tcW w:w="709" w:type="dxa"/>
            <w:vAlign w:val="center"/>
          </w:tcPr>
          <w:p>
            <w:pPr>
              <w:pStyle w:val="76"/>
              <w:ind w:firstLine="420" w:firstLineChars="200"/>
              <w:rPr>
                <w:rFonts w:ascii="宋体" w:hAnsi="宋体"/>
                <w:color w:val="auto"/>
                <w:szCs w:val="21"/>
                <w:highlight w:val="none"/>
              </w:rPr>
            </w:pPr>
          </w:p>
        </w:tc>
        <w:tc>
          <w:tcPr>
            <w:tcW w:w="1134" w:type="dxa"/>
            <w:vAlign w:val="center"/>
          </w:tcPr>
          <w:p>
            <w:pPr>
              <w:pStyle w:val="76"/>
              <w:ind w:firstLine="420" w:firstLineChars="200"/>
              <w:rPr>
                <w:rFonts w:ascii="宋体" w:hAnsi="宋体"/>
                <w:color w:val="auto"/>
                <w:szCs w:val="21"/>
                <w:highlight w:val="none"/>
              </w:rPr>
            </w:pPr>
          </w:p>
        </w:tc>
        <w:tc>
          <w:tcPr>
            <w:tcW w:w="1276" w:type="dxa"/>
            <w:vAlign w:val="center"/>
          </w:tcPr>
          <w:p>
            <w:pPr>
              <w:pStyle w:val="76"/>
              <w:ind w:firstLine="420" w:firstLineChars="200"/>
              <w:rPr>
                <w:rFonts w:ascii="宋体" w:hAnsi="宋体"/>
                <w:color w:val="auto"/>
                <w:szCs w:val="21"/>
                <w:highlight w:val="none"/>
              </w:rPr>
            </w:pPr>
          </w:p>
        </w:tc>
        <w:tc>
          <w:tcPr>
            <w:tcW w:w="1134" w:type="dxa"/>
            <w:vAlign w:val="center"/>
          </w:tcPr>
          <w:p>
            <w:pPr>
              <w:pStyle w:val="76"/>
              <w:ind w:firstLine="420" w:firstLineChars="200"/>
              <w:rPr>
                <w:rFonts w:ascii="宋体" w:hAnsi="宋体"/>
                <w:color w:val="auto"/>
                <w:szCs w:val="21"/>
                <w:highlight w:val="none"/>
              </w:rPr>
            </w:pPr>
          </w:p>
        </w:tc>
        <w:tc>
          <w:tcPr>
            <w:tcW w:w="1559" w:type="dxa"/>
            <w:vAlign w:val="center"/>
          </w:tcPr>
          <w:p>
            <w:pPr>
              <w:pStyle w:val="76"/>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pStyle w:val="76"/>
              <w:ind w:firstLine="420" w:firstLineChars="200"/>
              <w:rPr>
                <w:rFonts w:ascii="宋体" w:hAnsi="宋体"/>
                <w:color w:val="auto"/>
                <w:szCs w:val="21"/>
                <w:highlight w:val="none"/>
              </w:rPr>
            </w:pPr>
          </w:p>
        </w:tc>
        <w:tc>
          <w:tcPr>
            <w:tcW w:w="1226" w:type="dxa"/>
            <w:vAlign w:val="center"/>
          </w:tcPr>
          <w:p>
            <w:pPr>
              <w:pStyle w:val="76"/>
              <w:ind w:firstLine="420" w:firstLineChars="200"/>
              <w:rPr>
                <w:rFonts w:ascii="宋体" w:hAnsi="宋体"/>
                <w:color w:val="auto"/>
                <w:szCs w:val="21"/>
                <w:highlight w:val="none"/>
              </w:rPr>
            </w:pPr>
          </w:p>
        </w:tc>
        <w:tc>
          <w:tcPr>
            <w:tcW w:w="851" w:type="dxa"/>
            <w:vAlign w:val="center"/>
          </w:tcPr>
          <w:p>
            <w:pPr>
              <w:pStyle w:val="76"/>
              <w:ind w:firstLine="420" w:firstLineChars="200"/>
              <w:rPr>
                <w:rFonts w:ascii="宋体" w:hAnsi="宋体"/>
                <w:color w:val="auto"/>
                <w:szCs w:val="21"/>
                <w:highlight w:val="none"/>
              </w:rPr>
            </w:pPr>
          </w:p>
        </w:tc>
        <w:tc>
          <w:tcPr>
            <w:tcW w:w="708" w:type="dxa"/>
            <w:vAlign w:val="center"/>
          </w:tcPr>
          <w:p>
            <w:pPr>
              <w:pStyle w:val="76"/>
              <w:ind w:firstLine="420" w:firstLineChars="200"/>
              <w:rPr>
                <w:rFonts w:ascii="宋体" w:hAnsi="宋体"/>
                <w:color w:val="auto"/>
                <w:szCs w:val="21"/>
                <w:highlight w:val="none"/>
              </w:rPr>
            </w:pPr>
          </w:p>
        </w:tc>
        <w:tc>
          <w:tcPr>
            <w:tcW w:w="709" w:type="dxa"/>
            <w:vAlign w:val="center"/>
          </w:tcPr>
          <w:p>
            <w:pPr>
              <w:pStyle w:val="76"/>
              <w:ind w:firstLine="420" w:firstLineChars="200"/>
              <w:rPr>
                <w:rFonts w:ascii="宋体" w:hAnsi="宋体"/>
                <w:color w:val="auto"/>
                <w:szCs w:val="21"/>
                <w:highlight w:val="none"/>
              </w:rPr>
            </w:pPr>
          </w:p>
        </w:tc>
        <w:tc>
          <w:tcPr>
            <w:tcW w:w="1134" w:type="dxa"/>
            <w:vAlign w:val="center"/>
          </w:tcPr>
          <w:p>
            <w:pPr>
              <w:pStyle w:val="76"/>
              <w:ind w:firstLine="420" w:firstLineChars="200"/>
              <w:rPr>
                <w:rFonts w:ascii="宋体" w:hAnsi="宋体"/>
                <w:color w:val="auto"/>
                <w:szCs w:val="21"/>
                <w:highlight w:val="none"/>
              </w:rPr>
            </w:pPr>
          </w:p>
        </w:tc>
        <w:tc>
          <w:tcPr>
            <w:tcW w:w="1276" w:type="dxa"/>
            <w:vAlign w:val="center"/>
          </w:tcPr>
          <w:p>
            <w:pPr>
              <w:pStyle w:val="76"/>
              <w:ind w:firstLine="420" w:firstLineChars="200"/>
              <w:rPr>
                <w:rFonts w:ascii="宋体" w:hAnsi="宋体"/>
                <w:color w:val="auto"/>
                <w:szCs w:val="21"/>
                <w:highlight w:val="none"/>
              </w:rPr>
            </w:pPr>
          </w:p>
        </w:tc>
        <w:tc>
          <w:tcPr>
            <w:tcW w:w="1134" w:type="dxa"/>
            <w:vAlign w:val="center"/>
          </w:tcPr>
          <w:p>
            <w:pPr>
              <w:pStyle w:val="76"/>
              <w:ind w:firstLine="420" w:firstLineChars="200"/>
              <w:rPr>
                <w:rFonts w:ascii="宋体" w:hAnsi="宋体"/>
                <w:color w:val="auto"/>
                <w:szCs w:val="21"/>
                <w:highlight w:val="none"/>
              </w:rPr>
            </w:pPr>
          </w:p>
        </w:tc>
        <w:tc>
          <w:tcPr>
            <w:tcW w:w="1559" w:type="dxa"/>
            <w:vAlign w:val="center"/>
          </w:tcPr>
          <w:p>
            <w:pPr>
              <w:pStyle w:val="76"/>
              <w:ind w:firstLine="420" w:firstLineChars="200"/>
              <w:rPr>
                <w:rFonts w:ascii="宋体" w:hAnsi="宋体"/>
                <w:color w:val="auto"/>
                <w:szCs w:val="21"/>
                <w:highlight w:val="none"/>
              </w:rPr>
            </w:pPr>
          </w:p>
        </w:tc>
      </w:tr>
    </w:tbl>
    <w:p>
      <w:pPr>
        <w:pStyle w:val="76"/>
        <w:rPr>
          <w:rFonts w:ascii="宋体" w:hAnsi="宋体"/>
          <w:color w:val="auto"/>
          <w:highlight w:val="none"/>
        </w:rPr>
      </w:pPr>
    </w:p>
    <w:p>
      <w:pPr>
        <w:pStyle w:val="76"/>
        <w:rPr>
          <w:rFonts w:ascii="宋体" w:hAnsi="宋体"/>
          <w:color w:val="auto"/>
          <w:highlight w:val="none"/>
        </w:rPr>
      </w:pPr>
    </w:p>
    <w:p>
      <w:pPr>
        <w:pStyle w:val="76"/>
        <w:rPr>
          <w:rFonts w:ascii="宋体" w:hAnsi="宋体"/>
          <w:color w:val="auto"/>
          <w:highlight w:val="none"/>
        </w:rPr>
      </w:pPr>
    </w:p>
    <w:p>
      <w:pPr>
        <w:pStyle w:val="76"/>
        <w:rPr>
          <w:rFonts w:ascii="宋体" w:hAnsi="宋体"/>
          <w:color w:val="auto"/>
          <w:highlight w:val="none"/>
        </w:rPr>
      </w:pPr>
    </w:p>
    <w:p>
      <w:pPr>
        <w:pStyle w:val="76"/>
        <w:rPr>
          <w:rFonts w:ascii="宋体" w:hAnsi="宋体"/>
          <w:color w:val="auto"/>
          <w:highlight w:val="none"/>
        </w:rPr>
      </w:pPr>
      <w:r>
        <w:rPr>
          <w:rFonts w:ascii="宋体" w:hAnsi="宋体"/>
          <w:color w:val="auto"/>
          <w:highlight w:val="none"/>
        </w:rPr>
        <w:t>附表三：劳动力计划表</w:t>
      </w:r>
    </w:p>
    <w:p>
      <w:pPr>
        <w:pStyle w:val="76"/>
        <w:ind w:firstLine="7245" w:firstLineChars="3450"/>
        <w:rPr>
          <w:rFonts w:ascii="宋体" w:hAnsi="宋体"/>
          <w:color w:val="auto"/>
          <w:szCs w:val="21"/>
          <w:highlight w:val="none"/>
        </w:rPr>
      </w:pPr>
      <w:r>
        <w:rPr>
          <w:rFonts w:ascii="宋体" w:hAnsi="宋体"/>
          <w:color w:val="auto"/>
          <w:szCs w:val="21"/>
          <w:highlight w:val="none"/>
        </w:rPr>
        <w:t xml:space="preserve">    单位：人</w:t>
      </w:r>
    </w:p>
    <w:tbl>
      <w:tblPr>
        <w:tblStyle w:val="46"/>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pStyle w:val="76"/>
              <w:jc w:val="center"/>
              <w:rPr>
                <w:rFonts w:ascii="宋体" w:hAnsi="宋体"/>
                <w:color w:val="auto"/>
                <w:szCs w:val="21"/>
                <w:highlight w:val="none"/>
              </w:rPr>
            </w:pPr>
            <w:r>
              <w:rPr>
                <w:rFonts w:ascii="宋体" w:hAnsi="宋体"/>
                <w:color w:val="auto"/>
                <w:szCs w:val="21"/>
                <w:highlight w:val="none"/>
              </w:rPr>
              <w:t>工种</w:t>
            </w:r>
          </w:p>
        </w:tc>
        <w:tc>
          <w:tcPr>
            <w:tcW w:w="8506" w:type="dxa"/>
            <w:gridSpan w:val="7"/>
            <w:vAlign w:val="center"/>
          </w:tcPr>
          <w:p>
            <w:pPr>
              <w:pStyle w:val="76"/>
              <w:jc w:val="center"/>
              <w:rPr>
                <w:rFonts w:ascii="宋体" w:hAnsi="宋体"/>
                <w:color w:val="auto"/>
                <w:szCs w:val="21"/>
                <w:highlight w:val="none"/>
              </w:rPr>
            </w:pPr>
            <w:r>
              <w:rPr>
                <w:rFonts w:ascii="宋体" w:hAnsi="宋体"/>
                <w:color w:val="auto"/>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pStyle w:val="76"/>
              <w:jc w:val="center"/>
              <w:rPr>
                <w:rFonts w:ascii="宋体" w:hAnsi="宋体"/>
                <w:color w:val="auto"/>
                <w:szCs w:val="21"/>
                <w:highlight w:val="none"/>
              </w:rPr>
            </w:pPr>
          </w:p>
        </w:tc>
        <w:tc>
          <w:tcPr>
            <w:tcW w:w="961" w:type="dxa"/>
            <w:vAlign w:val="center"/>
          </w:tcPr>
          <w:p>
            <w:pPr>
              <w:pStyle w:val="76"/>
              <w:jc w:val="center"/>
              <w:rPr>
                <w:rFonts w:ascii="宋体" w:hAnsi="宋体"/>
                <w:color w:val="auto"/>
                <w:szCs w:val="21"/>
                <w:highlight w:val="none"/>
              </w:rPr>
            </w:pPr>
          </w:p>
        </w:tc>
        <w:tc>
          <w:tcPr>
            <w:tcW w:w="1257" w:type="dxa"/>
            <w:vAlign w:val="center"/>
          </w:tcPr>
          <w:p>
            <w:pPr>
              <w:pStyle w:val="76"/>
              <w:jc w:val="center"/>
              <w:rPr>
                <w:rFonts w:ascii="宋体" w:hAnsi="宋体"/>
                <w:color w:val="auto"/>
                <w:szCs w:val="21"/>
                <w:highlight w:val="none"/>
              </w:rPr>
            </w:pPr>
          </w:p>
        </w:tc>
        <w:tc>
          <w:tcPr>
            <w:tcW w:w="1258" w:type="dxa"/>
            <w:vAlign w:val="center"/>
          </w:tcPr>
          <w:p>
            <w:pPr>
              <w:pStyle w:val="76"/>
              <w:jc w:val="center"/>
              <w:rPr>
                <w:rFonts w:ascii="宋体" w:hAnsi="宋体"/>
                <w:color w:val="auto"/>
                <w:szCs w:val="21"/>
                <w:highlight w:val="none"/>
              </w:rPr>
            </w:pPr>
          </w:p>
        </w:tc>
        <w:tc>
          <w:tcPr>
            <w:tcW w:w="1257" w:type="dxa"/>
            <w:vAlign w:val="center"/>
          </w:tcPr>
          <w:p>
            <w:pPr>
              <w:pStyle w:val="76"/>
              <w:jc w:val="center"/>
              <w:rPr>
                <w:rFonts w:ascii="宋体" w:hAnsi="宋体"/>
                <w:color w:val="auto"/>
                <w:szCs w:val="21"/>
                <w:highlight w:val="none"/>
              </w:rPr>
            </w:pPr>
          </w:p>
        </w:tc>
        <w:tc>
          <w:tcPr>
            <w:tcW w:w="1258" w:type="dxa"/>
            <w:vAlign w:val="center"/>
          </w:tcPr>
          <w:p>
            <w:pPr>
              <w:pStyle w:val="76"/>
              <w:jc w:val="center"/>
              <w:rPr>
                <w:rFonts w:ascii="宋体" w:hAnsi="宋体"/>
                <w:color w:val="auto"/>
                <w:szCs w:val="21"/>
                <w:highlight w:val="none"/>
              </w:rPr>
            </w:pPr>
          </w:p>
        </w:tc>
        <w:tc>
          <w:tcPr>
            <w:tcW w:w="1257" w:type="dxa"/>
            <w:vAlign w:val="center"/>
          </w:tcPr>
          <w:p>
            <w:pPr>
              <w:pStyle w:val="76"/>
              <w:jc w:val="center"/>
              <w:rPr>
                <w:rFonts w:ascii="宋体" w:hAnsi="宋体"/>
                <w:color w:val="auto"/>
                <w:szCs w:val="21"/>
                <w:highlight w:val="none"/>
              </w:rPr>
            </w:pPr>
          </w:p>
        </w:tc>
        <w:tc>
          <w:tcPr>
            <w:tcW w:w="1258" w:type="dxa"/>
            <w:vAlign w:val="center"/>
          </w:tcPr>
          <w:p>
            <w:pPr>
              <w:pStyle w:val="76"/>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pStyle w:val="76"/>
              <w:jc w:val="center"/>
              <w:rPr>
                <w:rFonts w:ascii="宋体" w:hAnsi="宋体"/>
                <w:color w:val="auto"/>
                <w:szCs w:val="21"/>
                <w:highlight w:val="none"/>
              </w:rPr>
            </w:pPr>
          </w:p>
        </w:tc>
        <w:tc>
          <w:tcPr>
            <w:tcW w:w="961" w:type="dxa"/>
            <w:vAlign w:val="center"/>
          </w:tcPr>
          <w:p>
            <w:pPr>
              <w:pStyle w:val="76"/>
              <w:jc w:val="center"/>
              <w:rPr>
                <w:rFonts w:ascii="宋体" w:hAnsi="宋体"/>
                <w:color w:val="auto"/>
                <w:szCs w:val="21"/>
                <w:highlight w:val="none"/>
              </w:rPr>
            </w:pPr>
          </w:p>
        </w:tc>
        <w:tc>
          <w:tcPr>
            <w:tcW w:w="1257" w:type="dxa"/>
            <w:vAlign w:val="center"/>
          </w:tcPr>
          <w:p>
            <w:pPr>
              <w:pStyle w:val="76"/>
              <w:jc w:val="center"/>
              <w:rPr>
                <w:rFonts w:ascii="宋体" w:hAnsi="宋体"/>
                <w:color w:val="auto"/>
                <w:szCs w:val="21"/>
                <w:highlight w:val="none"/>
              </w:rPr>
            </w:pPr>
          </w:p>
        </w:tc>
        <w:tc>
          <w:tcPr>
            <w:tcW w:w="1258" w:type="dxa"/>
            <w:vAlign w:val="center"/>
          </w:tcPr>
          <w:p>
            <w:pPr>
              <w:pStyle w:val="76"/>
              <w:jc w:val="center"/>
              <w:rPr>
                <w:rFonts w:ascii="宋体" w:hAnsi="宋体"/>
                <w:color w:val="auto"/>
                <w:szCs w:val="21"/>
                <w:highlight w:val="none"/>
              </w:rPr>
            </w:pPr>
          </w:p>
        </w:tc>
        <w:tc>
          <w:tcPr>
            <w:tcW w:w="1257" w:type="dxa"/>
            <w:vAlign w:val="center"/>
          </w:tcPr>
          <w:p>
            <w:pPr>
              <w:pStyle w:val="76"/>
              <w:jc w:val="center"/>
              <w:rPr>
                <w:rFonts w:ascii="宋体" w:hAnsi="宋体"/>
                <w:color w:val="auto"/>
                <w:szCs w:val="21"/>
                <w:highlight w:val="none"/>
              </w:rPr>
            </w:pPr>
          </w:p>
        </w:tc>
        <w:tc>
          <w:tcPr>
            <w:tcW w:w="1258" w:type="dxa"/>
            <w:vAlign w:val="center"/>
          </w:tcPr>
          <w:p>
            <w:pPr>
              <w:pStyle w:val="76"/>
              <w:jc w:val="center"/>
              <w:rPr>
                <w:rFonts w:ascii="宋体" w:hAnsi="宋体"/>
                <w:color w:val="auto"/>
                <w:szCs w:val="21"/>
                <w:highlight w:val="none"/>
              </w:rPr>
            </w:pPr>
          </w:p>
        </w:tc>
        <w:tc>
          <w:tcPr>
            <w:tcW w:w="1257" w:type="dxa"/>
            <w:vAlign w:val="center"/>
          </w:tcPr>
          <w:p>
            <w:pPr>
              <w:pStyle w:val="76"/>
              <w:jc w:val="center"/>
              <w:rPr>
                <w:rFonts w:ascii="宋体" w:hAnsi="宋体"/>
                <w:color w:val="auto"/>
                <w:szCs w:val="21"/>
                <w:highlight w:val="none"/>
              </w:rPr>
            </w:pPr>
          </w:p>
        </w:tc>
        <w:tc>
          <w:tcPr>
            <w:tcW w:w="1258" w:type="dxa"/>
            <w:vAlign w:val="center"/>
          </w:tcPr>
          <w:p>
            <w:pPr>
              <w:pStyle w:val="76"/>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pStyle w:val="76"/>
              <w:jc w:val="center"/>
              <w:rPr>
                <w:rFonts w:ascii="宋体" w:hAnsi="宋体"/>
                <w:color w:val="auto"/>
                <w:szCs w:val="21"/>
                <w:highlight w:val="none"/>
              </w:rPr>
            </w:pPr>
          </w:p>
        </w:tc>
        <w:tc>
          <w:tcPr>
            <w:tcW w:w="961" w:type="dxa"/>
            <w:vAlign w:val="center"/>
          </w:tcPr>
          <w:p>
            <w:pPr>
              <w:pStyle w:val="76"/>
              <w:jc w:val="center"/>
              <w:rPr>
                <w:rFonts w:ascii="宋体" w:hAnsi="宋体"/>
                <w:color w:val="auto"/>
                <w:szCs w:val="21"/>
                <w:highlight w:val="none"/>
              </w:rPr>
            </w:pPr>
          </w:p>
        </w:tc>
        <w:tc>
          <w:tcPr>
            <w:tcW w:w="1257" w:type="dxa"/>
            <w:vAlign w:val="center"/>
          </w:tcPr>
          <w:p>
            <w:pPr>
              <w:pStyle w:val="76"/>
              <w:jc w:val="center"/>
              <w:rPr>
                <w:rFonts w:ascii="宋体" w:hAnsi="宋体"/>
                <w:color w:val="auto"/>
                <w:szCs w:val="21"/>
                <w:highlight w:val="none"/>
              </w:rPr>
            </w:pPr>
          </w:p>
        </w:tc>
        <w:tc>
          <w:tcPr>
            <w:tcW w:w="1258" w:type="dxa"/>
            <w:vAlign w:val="center"/>
          </w:tcPr>
          <w:p>
            <w:pPr>
              <w:pStyle w:val="76"/>
              <w:jc w:val="center"/>
              <w:rPr>
                <w:rFonts w:ascii="宋体" w:hAnsi="宋体"/>
                <w:color w:val="auto"/>
                <w:szCs w:val="21"/>
                <w:highlight w:val="none"/>
              </w:rPr>
            </w:pPr>
          </w:p>
        </w:tc>
        <w:tc>
          <w:tcPr>
            <w:tcW w:w="1257" w:type="dxa"/>
            <w:vAlign w:val="center"/>
          </w:tcPr>
          <w:p>
            <w:pPr>
              <w:pStyle w:val="76"/>
              <w:jc w:val="center"/>
              <w:rPr>
                <w:rFonts w:ascii="宋体" w:hAnsi="宋体"/>
                <w:color w:val="auto"/>
                <w:szCs w:val="21"/>
                <w:highlight w:val="none"/>
              </w:rPr>
            </w:pPr>
          </w:p>
        </w:tc>
        <w:tc>
          <w:tcPr>
            <w:tcW w:w="1258" w:type="dxa"/>
            <w:vAlign w:val="center"/>
          </w:tcPr>
          <w:p>
            <w:pPr>
              <w:pStyle w:val="76"/>
              <w:jc w:val="center"/>
              <w:rPr>
                <w:rFonts w:ascii="宋体" w:hAnsi="宋体"/>
                <w:color w:val="auto"/>
                <w:szCs w:val="21"/>
                <w:highlight w:val="none"/>
              </w:rPr>
            </w:pPr>
          </w:p>
        </w:tc>
        <w:tc>
          <w:tcPr>
            <w:tcW w:w="1257" w:type="dxa"/>
            <w:vAlign w:val="center"/>
          </w:tcPr>
          <w:p>
            <w:pPr>
              <w:pStyle w:val="76"/>
              <w:jc w:val="center"/>
              <w:rPr>
                <w:rFonts w:ascii="宋体" w:hAnsi="宋体"/>
                <w:color w:val="auto"/>
                <w:szCs w:val="21"/>
                <w:highlight w:val="none"/>
              </w:rPr>
            </w:pPr>
          </w:p>
        </w:tc>
        <w:tc>
          <w:tcPr>
            <w:tcW w:w="1258" w:type="dxa"/>
            <w:vAlign w:val="center"/>
          </w:tcPr>
          <w:p>
            <w:pPr>
              <w:pStyle w:val="76"/>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pStyle w:val="76"/>
              <w:jc w:val="center"/>
              <w:rPr>
                <w:rFonts w:ascii="宋体" w:hAnsi="宋体"/>
                <w:color w:val="auto"/>
                <w:szCs w:val="21"/>
                <w:highlight w:val="none"/>
              </w:rPr>
            </w:pPr>
          </w:p>
        </w:tc>
        <w:tc>
          <w:tcPr>
            <w:tcW w:w="961" w:type="dxa"/>
            <w:vAlign w:val="center"/>
          </w:tcPr>
          <w:p>
            <w:pPr>
              <w:pStyle w:val="76"/>
              <w:jc w:val="center"/>
              <w:rPr>
                <w:rFonts w:ascii="宋体" w:hAnsi="宋体"/>
                <w:color w:val="auto"/>
                <w:szCs w:val="21"/>
                <w:highlight w:val="none"/>
              </w:rPr>
            </w:pPr>
          </w:p>
        </w:tc>
        <w:tc>
          <w:tcPr>
            <w:tcW w:w="1257" w:type="dxa"/>
            <w:vAlign w:val="center"/>
          </w:tcPr>
          <w:p>
            <w:pPr>
              <w:pStyle w:val="76"/>
              <w:jc w:val="center"/>
              <w:rPr>
                <w:rFonts w:ascii="宋体" w:hAnsi="宋体"/>
                <w:color w:val="auto"/>
                <w:szCs w:val="21"/>
                <w:highlight w:val="none"/>
              </w:rPr>
            </w:pPr>
          </w:p>
        </w:tc>
        <w:tc>
          <w:tcPr>
            <w:tcW w:w="1258" w:type="dxa"/>
            <w:vAlign w:val="center"/>
          </w:tcPr>
          <w:p>
            <w:pPr>
              <w:pStyle w:val="76"/>
              <w:jc w:val="center"/>
              <w:rPr>
                <w:rFonts w:ascii="宋体" w:hAnsi="宋体"/>
                <w:color w:val="auto"/>
                <w:szCs w:val="21"/>
                <w:highlight w:val="none"/>
              </w:rPr>
            </w:pPr>
          </w:p>
        </w:tc>
        <w:tc>
          <w:tcPr>
            <w:tcW w:w="1257" w:type="dxa"/>
            <w:vAlign w:val="center"/>
          </w:tcPr>
          <w:p>
            <w:pPr>
              <w:pStyle w:val="76"/>
              <w:jc w:val="center"/>
              <w:rPr>
                <w:rFonts w:ascii="宋体" w:hAnsi="宋体"/>
                <w:color w:val="auto"/>
                <w:szCs w:val="21"/>
                <w:highlight w:val="none"/>
              </w:rPr>
            </w:pPr>
          </w:p>
        </w:tc>
        <w:tc>
          <w:tcPr>
            <w:tcW w:w="1258" w:type="dxa"/>
            <w:vAlign w:val="center"/>
          </w:tcPr>
          <w:p>
            <w:pPr>
              <w:pStyle w:val="76"/>
              <w:jc w:val="center"/>
              <w:rPr>
                <w:rFonts w:ascii="宋体" w:hAnsi="宋体"/>
                <w:color w:val="auto"/>
                <w:szCs w:val="21"/>
                <w:highlight w:val="none"/>
              </w:rPr>
            </w:pPr>
          </w:p>
        </w:tc>
        <w:tc>
          <w:tcPr>
            <w:tcW w:w="1257" w:type="dxa"/>
            <w:vAlign w:val="center"/>
          </w:tcPr>
          <w:p>
            <w:pPr>
              <w:pStyle w:val="76"/>
              <w:jc w:val="center"/>
              <w:rPr>
                <w:rFonts w:ascii="宋体" w:hAnsi="宋体"/>
                <w:color w:val="auto"/>
                <w:szCs w:val="21"/>
                <w:highlight w:val="none"/>
              </w:rPr>
            </w:pPr>
          </w:p>
        </w:tc>
        <w:tc>
          <w:tcPr>
            <w:tcW w:w="1258" w:type="dxa"/>
            <w:vAlign w:val="center"/>
          </w:tcPr>
          <w:p>
            <w:pPr>
              <w:pStyle w:val="76"/>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pStyle w:val="76"/>
              <w:jc w:val="center"/>
              <w:rPr>
                <w:rFonts w:ascii="宋体" w:hAnsi="宋体"/>
                <w:color w:val="auto"/>
                <w:szCs w:val="21"/>
                <w:highlight w:val="none"/>
              </w:rPr>
            </w:pPr>
          </w:p>
        </w:tc>
        <w:tc>
          <w:tcPr>
            <w:tcW w:w="961" w:type="dxa"/>
            <w:vAlign w:val="center"/>
          </w:tcPr>
          <w:p>
            <w:pPr>
              <w:pStyle w:val="76"/>
              <w:jc w:val="center"/>
              <w:rPr>
                <w:rFonts w:ascii="宋体" w:hAnsi="宋体"/>
                <w:color w:val="auto"/>
                <w:szCs w:val="21"/>
                <w:highlight w:val="none"/>
              </w:rPr>
            </w:pPr>
          </w:p>
        </w:tc>
        <w:tc>
          <w:tcPr>
            <w:tcW w:w="1257" w:type="dxa"/>
            <w:vAlign w:val="center"/>
          </w:tcPr>
          <w:p>
            <w:pPr>
              <w:pStyle w:val="76"/>
              <w:jc w:val="center"/>
              <w:rPr>
                <w:rFonts w:ascii="宋体" w:hAnsi="宋体"/>
                <w:color w:val="auto"/>
                <w:szCs w:val="21"/>
                <w:highlight w:val="none"/>
              </w:rPr>
            </w:pPr>
          </w:p>
        </w:tc>
        <w:tc>
          <w:tcPr>
            <w:tcW w:w="1258" w:type="dxa"/>
            <w:vAlign w:val="center"/>
          </w:tcPr>
          <w:p>
            <w:pPr>
              <w:pStyle w:val="76"/>
              <w:jc w:val="center"/>
              <w:rPr>
                <w:rFonts w:ascii="宋体" w:hAnsi="宋体"/>
                <w:color w:val="auto"/>
                <w:szCs w:val="21"/>
                <w:highlight w:val="none"/>
              </w:rPr>
            </w:pPr>
          </w:p>
        </w:tc>
        <w:tc>
          <w:tcPr>
            <w:tcW w:w="1257" w:type="dxa"/>
            <w:vAlign w:val="center"/>
          </w:tcPr>
          <w:p>
            <w:pPr>
              <w:pStyle w:val="76"/>
              <w:jc w:val="center"/>
              <w:rPr>
                <w:rFonts w:ascii="宋体" w:hAnsi="宋体"/>
                <w:color w:val="auto"/>
                <w:szCs w:val="21"/>
                <w:highlight w:val="none"/>
              </w:rPr>
            </w:pPr>
          </w:p>
        </w:tc>
        <w:tc>
          <w:tcPr>
            <w:tcW w:w="1258" w:type="dxa"/>
            <w:vAlign w:val="center"/>
          </w:tcPr>
          <w:p>
            <w:pPr>
              <w:pStyle w:val="76"/>
              <w:jc w:val="center"/>
              <w:rPr>
                <w:rFonts w:ascii="宋体" w:hAnsi="宋体"/>
                <w:color w:val="auto"/>
                <w:szCs w:val="21"/>
                <w:highlight w:val="none"/>
              </w:rPr>
            </w:pPr>
          </w:p>
        </w:tc>
        <w:tc>
          <w:tcPr>
            <w:tcW w:w="1257" w:type="dxa"/>
            <w:vAlign w:val="center"/>
          </w:tcPr>
          <w:p>
            <w:pPr>
              <w:pStyle w:val="76"/>
              <w:jc w:val="center"/>
              <w:rPr>
                <w:rFonts w:ascii="宋体" w:hAnsi="宋体"/>
                <w:color w:val="auto"/>
                <w:szCs w:val="21"/>
                <w:highlight w:val="none"/>
              </w:rPr>
            </w:pPr>
          </w:p>
        </w:tc>
        <w:tc>
          <w:tcPr>
            <w:tcW w:w="1258" w:type="dxa"/>
            <w:vAlign w:val="center"/>
          </w:tcPr>
          <w:p>
            <w:pPr>
              <w:pStyle w:val="76"/>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pStyle w:val="76"/>
              <w:jc w:val="center"/>
              <w:rPr>
                <w:rFonts w:ascii="宋体" w:hAnsi="宋体"/>
                <w:color w:val="auto"/>
                <w:szCs w:val="21"/>
                <w:highlight w:val="none"/>
              </w:rPr>
            </w:pPr>
          </w:p>
        </w:tc>
        <w:tc>
          <w:tcPr>
            <w:tcW w:w="961" w:type="dxa"/>
            <w:vAlign w:val="center"/>
          </w:tcPr>
          <w:p>
            <w:pPr>
              <w:pStyle w:val="76"/>
              <w:jc w:val="center"/>
              <w:rPr>
                <w:rFonts w:ascii="宋体" w:hAnsi="宋体"/>
                <w:color w:val="auto"/>
                <w:szCs w:val="21"/>
                <w:highlight w:val="none"/>
              </w:rPr>
            </w:pPr>
          </w:p>
        </w:tc>
        <w:tc>
          <w:tcPr>
            <w:tcW w:w="1257" w:type="dxa"/>
            <w:vAlign w:val="center"/>
          </w:tcPr>
          <w:p>
            <w:pPr>
              <w:pStyle w:val="76"/>
              <w:jc w:val="center"/>
              <w:rPr>
                <w:rFonts w:ascii="宋体" w:hAnsi="宋体"/>
                <w:color w:val="auto"/>
                <w:szCs w:val="21"/>
                <w:highlight w:val="none"/>
              </w:rPr>
            </w:pPr>
          </w:p>
        </w:tc>
        <w:tc>
          <w:tcPr>
            <w:tcW w:w="1258" w:type="dxa"/>
            <w:vAlign w:val="center"/>
          </w:tcPr>
          <w:p>
            <w:pPr>
              <w:pStyle w:val="76"/>
              <w:jc w:val="center"/>
              <w:rPr>
                <w:rFonts w:ascii="宋体" w:hAnsi="宋体"/>
                <w:color w:val="auto"/>
                <w:szCs w:val="21"/>
                <w:highlight w:val="none"/>
              </w:rPr>
            </w:pPr>
          </w:p>
        </w:tc>
        <w:tc>
          <w:tcPr>
            <w:tcW w:w="1257" w:type="dxa"/>
            <w:vAlign w:val="center"/>
          </w:tcPr>
          <w:p>
            <w:pPr>
              <w:pStyle w:val="76"/>
              <w:jc w:val="center"/>
              <w:rPr>
                <w:rFonts w:ascii="宋体" w:hAnsi="宋体"/>
                <w:color w:val="auto"/>
                <w:szCs w:val="21"/>
                <w:highlight w:val="none"/>
              </w:rPr>
            </w:pPr>
          </w:p>
        </w:tc>
        <w:tc>
          <w:tcPr>
            <w:tcW w:w="1258" w:type="dxa"/>
            <w:vAlign w:val="center"/>
          </w:tcPr>
          <w:p>
            <w:pPr>
              <w:pStyle w:val="76"/>
              <w:jc w:val="center"/>
              <w:rPr>
                <w:rFonts w:ascii="宋体" w:hAnsi="宋体"/>
                <w:color w:val="auto"/>
                <w:szCs w:val="21"/>
                <w:highlight w:val="none"/>
              </w:rPr>
            </w:pPr>
          </w:p>
        </w:tc>
        <w:tc>
          <w:tcPr>
            <w:tcW w:w="1257" w:type="dxa"/>
            <w:vAlign w:val="center"/>
          </w:tcPr>
          <w:p>
            <w:pPr>
              <w:pStyle w:val="76"/>
              <w:jc w:val="center"/>
              <w:rPr>
                <w:rFonts w:ascii="宋体" w:hAnsi="宋体"/>
                <w:color w:val="auto"/>
                <w:szCs w:val="21"/>
                <w:highlight w:val="none"/>
              </w:rPr>
            </w:pPr>
          </w:p>
        </w:tc>
        <w:tc>
          <w:tcPr>
            <w:tcW w:w="1258" w:type="dxa"/>
            <w:vAlign w:val="center"/>
          </w:tcPr>
          <w:p>
            <w:pPr>
              <w:pStyle w:val="76"/>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pStyle w:val="76"/>
              <w:jc w:val="center"/>
              <w:rPr>
                <w:rFonts w:ascii="宋体" w:hAnsi="宋体"/>
                <w:color w:val="auto"/>
                <w:szCs w:val="21"/>
                <w:highlight w:val="none"/>
              </w:rPr>
            </w:pPr>
          </w:p>
        </w:tc>
        <w:tc>
          <w:tcPr>
            <w:tcW w:w="961" w:type="dxa"/>
            <w:vAlign w:val="center"/>
          </w:tcPr>
          <w:p>
            <w:pPr>
              <w:pStyle w:val="76"/>
              <w:jc w:val="center"/>
              <w:rPr>
                <w:rFonts w:ascii="宋体" w:hAnsi="宋体"/>
                <w:color w:val="auto"/>
                <w:szCs w:val="21"/>
                <w:highlight w:val="none"/>
              </w:rPr>
            </w:pPr>
          </w:p>
        </w:tc>
        <w:tc>
          <w:tcPr>
            <w:tcW w:w="1257" w:type="dxa"/>
            <w:vAlign w:val="center"/>
          </w:tcPr>
          <w:p>
            <w:pPr>
              <w:pStyle w:val="76"/>
              <w:jc w:val="center"/>
              <w:rPr>
                <w:rFonts w:ascii="宋体" w:hAnsi="宋体"/>
                <w:color w:val="auto"/>
                <w:szCs w:val="21"/>
                <w:highlight w:val="none"/>
              </w:rPr>
            </w:pPr>
          </w:p>
        </w:tc>
        <w:tc>
          <w:tcPr>
            <w:tcW w:w="1258" w:type="dxa"/>
            <w:vAlign w:val="center"/>
          </w:tcPr>
          <w:p>
            <w:pPr>
              <w:pStyle w:val="76"/>
              <w:jc w:val="center"/>
              <w:rPr>
                <w:rFonts w:ascii="宋体" w:hAnsi="宋体"/>
                <w:color w:val="auto"/>
                <w:szCs w:val="21"/>
                <w:highlight w:val="none"/>
              </w:rPr>
            </w:pPr>
          </w:p>
        </w:tc>
        <w:tc>
          <w:tcPr>
            <w:tcW w:w="1257" w:type="dxa"/>
            <w:vAlign w:val="center"/>
          </w:tcPr>
          <w:p>
            <w:pPr>
              <w:pStyle w:val="76"/>
              <w:jc w:val="center"/>
              <w:rPr>
                <w:rFonts w:ascii="宋体" w:hAnsi="宋体"/>
                <w:color w:val="auto"/>
                <w:szCs w:val="21"/>
                <w:highlight w:val="none"/>
              </w:rPr>
            </w:pPr>
          </w:p>
        </w:tc>
        <w:tc>
          <w:tcPr>
            <w:tcW w:w="1258" w:type="dxa"/>
            <w:vAlign w:val="center"/>
          </w:tcPr>
          <w:p>
            <w:pPr>
              <w:pStyle w:val="76"/>
              <w:jc w:val="center"/>
              <w:rPr>
                <w:rFonts w:ascii="宋体" w:hAnsi="宋体"/>
                <w:color w:val="auto"/>
                <w:szCs w:val="21"/>
                <w:highlight w:val="none"/>
              </w:rPr>
            </w:pPr>
          </w:p>
        </w:tc>
        <w:tc>
          <w:tcPr>
            <w:tcW w:w="1257" w:type="dxa"/>
            <w:vAlign w:val="center"/>
          </w:tcPr>
          <w:p>
            <w:pPr>
              <w:pStyle w:val="76"/>
              <w:jc w:val="center"/>
              <w:rPr>
                <w:rFonts w:ascii="宋体" w:hAnsi="宋体"/>
                <w:color w:val="auto"/>
                <w:szCs w:val="21"/>
                <w:highlight w:val="none"/>
              </w:rPr>
            </w:pPr>
          </w:p>
        </w:tc>
        <w:tc>
          <w:tcPr>
            <w:tcW w:w="1258" w:type="dxa"/>
            <w:vAlign w:val="center"/>
          </w:tcPr>
          <w:p>
            <w:pPr>
              <w:pStyle w:val="76"/>
              <w:jc w:val="center"/>
              <w:rPr>
                <w:rFonts w:ascii="宋体" w:hAnsi="宋体"/>
                <w:color w:val="auto"/>
                <w:szCs w:val="21"/>
                <w:highlight w:val="none"/>
              </w:rPr>
            </w:pPr>
          </w:p>
        </w:tc>
      </w:tr>
    </w:tbl>
    <w:p>
      <w:pPr>
        <w:pStyle w:val="76"/>
        <w:rPr>
          <w:rFonts w:ascii="宋体" w:hAnsi="宋体"/>
          <w:color w:val="auto"/>
          <w:highlight w:val="none"/>
        </w:rPr>
      </w:pPr>
    </w:p>
    <w:p>
      <w:pPr>
        <w:pStyle w:val="76"/>
        <w:rPr>
          <w:rFonts w:ascii="宋体" w:hAnsi="宋体"/>
          <w:b/>
          <w:color w:val="auto"/>
          <w:highlight w:val="none"/>
        </w:rPr>
      </w:pPr>
    </w:p>
    <w:p>
      <w:pPr>
        <w:pStyle w:val="76"/>
        <w:rPr>
          <w:rFonts w:ascii="宋体" w:hAnsi="宋体"/>
          <w:color w:val="auto"/>
          <w:highlight w:val="none"/>
        </w:rPr>
      </w:pPr>
      <w:r>
        <w:rPr>
          <w:rFonts w:ascii="宋体" w:hAnsi="宋体"/>
          <w:color w:val="auto"/>
          <w:highlight w:val="none"/>
        </w:rPr>
        <w:t>附表四：计划开、竣工日期和施工进度</w:t>
      </w:r>
      <w:r>
        <w:rPr>
          <w:rFonts w:hint="eastAsia" w:ascii="宋体" w:hAnsi="宋体"/>
          <w:color w:val="auto"/>
          <w:highlight w:val="none"/>
        </w:rPr>
        <w:t>计划（网络图或横道图）</w:t>
      </w:r>
    </w:p>
    <w:p>
      <w:pPr>
        <w:pStyle w:val="76"/>
        <w:spacing w:line="460" w:lineRule="exact"/>
        <w:ind w:left="-6" w:firstLine="420"/>
        <w:rPr>
          <w:rFonts w:ascii="宋体" w:hAnsi="宋体"/>
          <w:color w:val="auto"/>
          <w:highlight w:val="none"/>
        </w:rPr>
      </w:pPr>
      <w:r>
        <w:rPr>
          <w:rFonts w:ascii="宋体" w:hAnsi="宋体"/>
          <w:color w:val="auto"/>
          <w:highlight w:val="none"/>
        </w:rPr>
        <w:t>1.</w:t>
      </w:r>
      <w:r>
        <w:rPr>
          <w:rFonts w:hint="eastAsia" w:ascii="宋体" w:hAnsi="宋体"/>
          <w:color w:val="auto"/>
          <w:highlight w:val="none"/>
        </w:rPr>
        <w:t xml:space="preserve"> </w:t>
      </w:r>
      <w:r>
        <w:rPr>
          <w:rFonts w:ascii="宋体" w:hAnsi="宋体"/>
          <w:color w:val="auto"/>
          <w:highlight w:val="none"/>
        </w:rPr>
        <w:t>投标人应提交施工进度</w:t>
      </w:r>
      <w:r>
        <w:rPr>
          <w:rFonts w:hint="eastAsia" w:ascii="宋体" w:hAnsi="宋体"/>
          <w:color w:val="auto"/>
          <w:highlight w:val="none"/>
        </w:rPr>
        <w:t>计划</w:t>
      </w:r>
      <w:r>
        <w:rPr>
          <w:rFonts w:ascii="宋体" w:hAnsi="宋体"/>
          <w:color w:val="auto"/>
          <w:highlight w:val="none"/>
        </w:rPr>
        <w:t>，说明按招标文件要求的工期进行施工的各个关键日期。中标的投标人还应按合同条件有关条款的要求提交详细的施工进度计划。</w:t>
      </w:r>
    </w:p>
    <w:p>
      <w:pPr>
        <w:pStyle w:val="76"/>
        <w:spacing w:line="460" w:lineRule="exact"/>
        <w:ind w:left="-6" w:firstLine="420"/>
        <w:rPr>
          <w:rFonts w:ascii="宋体" w:hAnsi="宋体"/>
          <w:color w:val="auto"/>
          <w:highlight w:val="none"/>
        </w:rPr>
      </w:pPr>
      <w:r>
        <w:rPr>
          <w:rFonts w:ascii="宋体" w:hAnsi="宋体"/>
          <w:color w:val="auto"/>
          <w:highlight w:val="none"/>
        </w:rPr>
        <w:t>2.</w:t>
      </w:r>
      <w:r>
        <w:rPr>
          <w:rFonts w:hint="eastAsia" w:ascii="宋体" w:hAnsi="宋体"/>
          <w:color w:val="auto"/>
          <w:highlight w:val="none"/>
        </w:rPr>
        <w:t xml:space="preserve"> </w:t>
      </w:r>
      <w:r>
        <w:rPr>
          <w:rFonts w:ascii="宋体" w:hAnsi="宋体"/>
          <w:color w:val="auto"/>
          <w:highlight w:val="none"/>
        </w:rPr>
        <w:t>施工进度</w:t>
      </w:r>
      <w:r>
        <w:rPr>
          <w:rFonts w:hint="eastAsia" w:ascii="宋体" w:hAnsi="宋体"/>
          <w:color w:val="auto"/>
          <w:highlight w:val="none"/>
        </w:rPr>
        <w:t>计划</w:t>
      </w:r>
      <w:r>
        <w:rPr>
          <w:rFonts w:ascii="宋体" w:hAnsi="宋体"/>
          <w:color w:val="auto"/>
          <w:highlight w:val="none"/>
        </w:rPr>
        <w:t>可采用网络图（或横道图）表示，说明计划开工日期和各分项工程各阶段的完工日期和分包合同签订的日期。</w:t>
      </w:r>
    </w:p>
    <w:p>
      <w:pPr>
        <w:pStyle w:val="76"/>
        <w:spacing w:line="460" w:lineRule="exact"/>
        <w:ind w:left="-6" w:firstLine="420"/>
        <w:rPr>
          <w:rFonts w:ascii="宋体" w:hAnsi="宋体"/>
          <w:color w:val="auto"/>
          <w:highlight w:val="none"/>
        </w:rPr>
      </w:pPr>
      <w:r>
        <w:rPr>
          <w:rFonts w:ascii="宋体" w:hAnsi="宋体"/>
          <w:color w:val="auto"/>
          <w:highlight w:val="none"/>
        </w:rPr>
        <w:t>3.</w:t>
      </w:r>
      <w:r>
        <w:rPr>
          <w:rFonts w:hint="eastAsia" w:ascii="宋体" w:hAnsi="宋体"/>
          <w:color w:val="auto"/>
          <w:highlight w:val="none"/>
        </w:rPr>
        <w:t xml:space="preserve"> </w:t>
      </w:r>
      <w:r>
        <w:rPr>
          <w:rFonts w:ascii="宋体" w:hAnsi="宋体"/>
          <w:color w:val="auto"/>
          <w:highlight w:val="none"/>
        </w:rPr>
        <w:t>施工进度计划应与施工组织设计相适应。</w:t>
      </w:r>
    </w:p>
    <w:p>
      <w:pPr>
        <w:pStyle w:val="76"/>
        <w:ind w:left="-6" w:firstLine="420"/>
        <w:rPr>
          <w:rFonts w:ascii="宋体" w:hAnsi="宋体"/>
          <w:color w:val="auto"/>
          <w:highlight w:val="none"/>
        </w:rPr>
      </w:pPr>
    </w:p>
    <w:p>
      <w:pPr>
        <w:pStyle w:val="76"/>
        <w:rPr>
          <w:rFonts w:ascii="宋体" w:hAnsi="宋体"/>
          <w:color w:val="auto"/>
          <w:highlight w:val="none"/>
        </w:rPr>
      </w:pPr>
    </w:p>
    <w:p>
      <w:pPr>
        <w:pStyle w:val="76"/>
        <w:rPr>
          <w:rFonts w:ascii="宋体" w:hAnsi="宋体"/>
          <w:color w:val="auto"/>
          <w:highlight w:val="none"/>
        </w:rPr>
      </w:pPr>
      <w:r>
        <w:rPr>
          <w:rFonts w:ascii="宋体" w:hAnsi="宋体"/>
          <w:color w:val="auto"/>
          <w:highlight w:val="none"/>
        </w:rPr>
        <w:t>附表五：施工总平面图</w:t>
      </w:r>
    </w:p>
    <w:p>
      <w:pPr>
        <w:pStyle w:val="76"/>
        <w:spacing w:line="460" w:lineRule="exact"/>
        <w:ind w:firstLine="420" w:firstLineChars="200"/>
        <w:rPr>
          <w:rFonts w:ascii="宋体" w:hAnsi="宋体"/>
          <w:color w:val="auto"/>
          <w:szCs w:val="21"/>
          <w:highlight w:val="none"/>
        </w:rPr>
      </w:pPr>
      <w:r>
        <w:rPr>
          <w:rFonts w:ascii="宋体" w:hAnsi="宋体"/>
          <w:color w:val="auto"/>
          <w:szCs w:val="21"/>
          <w:highlight w:val="none"/>
        </w:rPr>
        <w:t>投标人应递交一份施工总平面图，绘出现场临时设施布置图表并附文字说明，说明临时设施、加工车间、现场办公、设备及仓储、供电、供水、卫生、生活、道路、消防等设施的情况和布置。</w:t>
      </w:r>
    </w:p>
    <w:p>
      <w:pPr>
        <w:pStyle w:val="76"/>
        <w:rPr>
          <w:rFonts w:ascii="宋体" w:hAnsi="宋体"/>
          <w:color w:val="auto"/>
          <w:highlight w:val="none"/>
        </w:rPr>
      </w:pPr>
    </w:p>
    <w:p>
      <w:pPr>
        <w:pStyle w:val="76"/>
        <w:rPr>
          <w:rFonts w:ascii="宋体" w:hAnsi="宋体"/>
          <w:color w:val="auto"/>
          <w:highlight w:val="none"/>
        </w:rPr>
      </w:pPr>
    </w:p>
    <w:p>
      <w:pPr>
        <w:pStyle w:val="76"/>
        <w:rPr>
          <w:rFonts w:ascii="宋体" w:hAnsi="宋体"/>
          <w:color w:val="auto"/>
          <w:highlight w:val="none"/>
        </w:rPr>
      </w:pPr>
      <w:r>
        <w:rPr>
          <w:rFonts w:ascii="宋体" w:hAnsi="宋体"/>
          <w:color w:val="auto"/>
          <w:highlight w:val="none"/>
        </w:rPr>
        <w:t>附表六：临时用地表</w:t>
      </w:r>
    </w:p>
    <w:tbl>
      <w:tblPr>
        <w:tblStyle w:val="46"/>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357"/>
        <w:gridCol w:w="2356"/>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356" w:type="dxa"/>
            <w:vAlign w:val="center"/>
          </w:tcPr>
          <w:p>
            <w:pPr>
              <w:pStyle w:val="76"/>
              <w:jc w:val="center"/>
              <w:rPr>
                <w:rFonts w:ascii="宋体" w:hAnsi="宋体"/>
                <w:color w:val="auto"/>
                <w:highlight w:val="none"/>
              </w:rPr>
            </w:pPr>
            <w:r>
              <w:rPr>
                <w:rFonts w:ascii="宋体" w:hAnsi="宋体"/>
                <w:color w:val="auto"/>
                <w:szCs w:val="21"/>
                <w:highlight w:val="none"/>
              </w:rPr>
              <w:t>用途</w:t>
            </w:r>
          </w:p>
        </w:tc>
        <w:tc>
          <w:tcPr>
            <w:tcW w:w="2357" w:type="dxa"/>
            <w:vAlign w:val="center"/>
          </w:tcPr>
          <w:p>
            <w:pPr>
              <w:pStyle w:val="76"/>
              <w:jc w:val="center"/>
              <w:rPr>
                <w:rFonts w:ascii="宋体" w:hAnsi="宋体"/>
                <w:color w:val="auto"/>
                <w:highlight w:val="none"/>
              </w:rPr>
            </w:pPr>
            <w:r>
              <w:rPr>
                <w:rFonts w:ascii="宋体" w:hAnsi="宋体"/>
                <w:color w:val="auto"/>
                <w:szCs w:val="21"/>
                <w:highlight w:val="none"/>
              </w:rPr>
              <w:t>面积（平方米）</w:t>
            </w:r>
          </w:p>
        </w:tc>
        <w:tc>
          <w:tcPr>
            <w:tcW w:w="2356" w:type="dxa"/>
            <w:vAlign w:val="center"/>
          </w:tcPr>
          <w:p>
            <w:pPr>
              <w:pStyle w:val="76"/>
              <w:jc w:val="center"/>
              <w:rPr>
                <w:rFonts w:ascii="宋体" w:hAnsi="宋体"/>
                <w:color w:val="auto"/>
                <w:highlight w:val="none"/>
              </w:rPr>
            </w:pPr>
            <w:r>
              <w:rPr>
                <w:rFonts w:ascii="宋体" w:hAnsi="宋体"/>
                <w:color w:val="auto"/>
                <w:szCs w:val="21"/>
                <w:highlight w:val="none"/>
              </w:rPr>
              <w:t>位置</w:t>
            </w:r>
          </w:p>
        </w:tc>
        <w:tc>
          <w:tcPr>
            <w:tcW w:w="2357" w:type="dxa"/>
            <w:vAlign w:val="center"/>
          </w:tcPr>
          <w:p>
            <w:pPr>
              <w:pStyle w:val="76"/>
              <w:jc w:val="center"/>
              <w:rPr>
                <w:rFonts w:ascii="宋体" w:hAnsi="宋体"/>
                <w:color w:val="auto"/>
                <w:highlight w:val="none"/>
              </w:rPr>
            </w:pPr>
            <w:r>
              <w:rPr>
                <w:rFonts w:ascii="宋体" w:hAnsi="宋体"/>
                <w:color w:val="auto"/>
                <w:szCs w:val="21"/>
                <w:highlight w:val="non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pStyle w:val="76"/>
              <w:rPr>
                <w:rFonts w:ascii="宋体" w:hAnsi="宋体"/>
                <w:color w:val="auto"/>
                <w:highlight w:val="none"/>
              </w:rPr>
            </w:pPr>
          </w:p>
        </w:tc>
        <w:tc>
          <w:tcPr>
            <w:tcW w:w="2357" w:type="dxa"/>
          </w:tcPr>
          <w:p>
            <w:pPr>
              <w:pStyle w:val="76"/>
              <w:rPr>
                <w:rFonts w:ascii="宋体" w:hAnsi="宋体"/>
                <w:color w:val="auto"/>
                <w:highlight w:val="none"/>
              </w:rPr>
            </w:pPr>
          </w:p>
        </w:tc>
        <w:tc>
          <w:tcPr>
            <w:tcW w:w="2356" w:type="dxa"/>
          </w:tcPr>
          <w:p>
            <w:pPr>
              <w:pStyle w:val="76"/>
              <w:rPr>
                <w:rFonts w:ascii="宋体" w:hAnsi="宋体"/>
                <w:color w:val="auto"/>
                <w:highlight w:val="none"/>
              </w:rPr>
            </w:pPr>
          </w:p>
        </w:tc>
        <w:tc>
          <w:tcPr>
            <w:tcW w:w="2357" w:type="dxa"/>
          </w:tcPr>
          <w:p>
            <w:pPr>
              <w:pStyle w:val="76"/>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pStyle w:val="76"/>
              <w:rPr>
                <w:rFonts w:ascii="宋体" w:hAnsi="宋体"/>
                <w:color w:val="auto"/>
                <w:highlight w:val="none"/>
              </w:rPr>
            </w:pPr>
          </w:p>
        </w:tc>
        <w:tc>
          <w:tcPr>
            <w:tcW w:w="2357" w:type="dxa"/>
          </w:tcPr>
          <w:p>
            <w:pPr>
              <w:pStyle w:val="76"/>
              <w:rPr>
                <w:rFonts w:ascii="宋体" w:hAnsi="宋体"/>
                <w:color w:val="auto"/>
                <w:highlight w:val="none"/>
              </w:rPr>
            </w:pPr>
          </w:p>
        </w:tc>
        <w:tc>
          <w:tcPr>
            <w:tcW w:w="2356" w:type="dxa"/>
          </w:tcPr>
          <w:p>
            <w:pPr>
              <w:pStyle w:val="76"/>
              <w:rPr>
                <w:rFonts w:ascii="宋体" w:hAnsi="宋体"/>
                <w:color w:val="auto"/>
                <w:highlight w:val="none"/>
              </w:rPr>
            </w:pPr>
          </w:p>
        </w:tc>
        <w:tc>
          <w:tcPr>
            <w:tcW w:w="2357" w:type="dxa"/>
          </w:tcPr>
          <w:p>
            <w:pPr>
              <w:pStyle w:val="76"/>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pStyle w:val="76"/>
              <w:rPr>
                <w:rFonts w:ascii="宋体" w:hAnsi="宋体"/>
                <w:color w:val="auto"/>
                <w:highlight w:val="none"/>
              </w:rPr>
            </w:pPr>
          </w:p>
        </w:tc>
        <w:tc>
          <w:tcPr>
            <w:tcW w:w="2357" w:type="dxa"/>
          </w:tcPr>
          <w:p>
            <w:pPr>
              <w:pStyle w:val="76"/>
              <w:rPr>
                <w:rFonts w:ascii="宋体" w:hAnsi="宋体"/>
                <w:color w:val="auto"/>
                <w:highlight w:val="none"/>
              </w:rPr>
            </w:pPr>
          </w:p>
        </w:tc>
        <w:tc>
          <w:tcPr>
            <w:tcW w:w="2356" w:type="dxa"/>
          </w:tcPr>
          <w:p>
            <w:pPr>
              <w:pStyle w:val="76"/>
              <w:rPr>
                <w:rFonts w:ascii="宋体" w:hAnsi="宋体"/>
                <w:color w:val="auto"/>
                <w:highlight w:val="none"/>
              </w:rPr>
            </w:pPr>
          </w:p>
        </w:tc>
        <w:tc>
          <w:tcPr>
            <w:tcW w:w="2357" w:type="dxa"/>
          </w:tcPr>
          <w:p>
            <w:pPr>
              <w:pStyle w:val="76"/>
              <w:rPr>
                <w:rFonts w:ascii="宋体" w:hAnsi="宋体"/>
                <w:color w:val="auto"/>
                <w:highlight w:val="none"/>
              </w:rPr>
            </w:pPr>
          </w:p>
        </w:tc>
      </w:tr>
    </w:tbl>
    <w:p>
      <w:pPr>
        <w:pStyle w:val="76"/>
        <w:rPr>
          <w:rFonts w:ascii="宋体" w:hAnsi="宋体"/>
          <w:color w:val="auto"/>
          <w:highlight w:val="none"/>
        </w:rPr>
      </w:pPr>
    </w:p>
    <w:p>
      <w:pPr>
        <w:pStyle w:val="306"/>
        <w:jc w:val="center"/>
        <w:outlineLvl w:val="0"/>
        <w:rPr>
          <w:rFonts w:ascii="宋体" w:hAnsi="宋体"/>
          <w:b/>
          <w:color w:val="auto"/>
          <w:sz w:val="24"/>
          <w:highlight w:val="none"/>
        </w:rPr>
      </w:pPr>
      <w:bookmarkStart w:id="251" w:name="_Toc389065361"/>
      <w:bookmarkStart w:id="252" w:name="_Toc3468302"/>
    </w:p>
    <w:p>
      <w:pPr>
        <w:pStyle w:val="306"/>
        <w:jc w:val="center"/>
        <w:outlineLvl w:val="0"/>
        <w:rPr>
          <w:rFonts w:ascii="宋体" w:hAnsi="宋体"/>
          <w:b/>
          <w:color w:val="auto"/>
          <w:sz w:val="24"/>
          <w:highlight w:val="none"/>
        </w:rPr>
      </w:pPr>
    </w:p>
    <w:p>
      <w:pPr>
        <w:pStyle w:val="306"/>
        <w:jc w:val="center"/>
        <w:outlineLvl w:val="0"/>
        <w:rPr>
          <w:rFonts w:ascii="宋体" w:hAnsi="宋体"/>
          <w:b/>
          <w:color w:val="auto"/>
          <w:sz w:val="24"/>
          <w:highlight w:val="none"/>
        </w:rPr>
      </w:pPr>
    </w:p>
    <w:p>
      <w:pPr>
        <w:pStyle w:val="306"/>
        <w:jc w:val="center"/>
        <w:outlineLvl w:val="0"/>
        <w:rPr>
          <w:rFonts w:ascii="宋体" w:hAnsi="宋体"/>
          <w:b/>
          <w:color w:val="auto"/>
          <w:sz w:val="24"/>
          <w:highlight w:val="none"/>
        </w:rPr>
      </w:pPr>
    </w:p>
    <w:p>
      <w:pPr>
        <w:pStyle w:val="306"/>
        <w:jc w:val="center"/>
        <w:outlineLvl w:val="0"/>
        <w:rPr>
          <w:rFonts w:ascii="宋体" w:hAnsi="宋体"/>
          <w:b/>
          <w:color w:val="auto"/>
          <w:sz w:val="24"/>
          <w:highlight w:val="none"/>
        </w:rPr>
      </w:pPr>
      <w:bookmarkStart w:id="253" w:name="_Toc11166872"/>
      <w:r>
        <w:rPr>
          <w:rFonts w:ascii="宋体" w:hAnsi="宋体"/>
          <w:b/>
          <w:color w:val="auto"/>
          <w:sz w:val="24"/>
          <w:highlight w:val="none"/>
        </w:rPr>
        <w:t>二、拟分包计划表</w:t>
      </w:r>
      <w:bookmarkEnd w:id="251"/>
      <w:bookmarkEnd w:id="252"/>
      <w:bookmarkEnd w:id="253"/>
    </w:p>
    <w:p>
      <w:pPr>
        <w:pStyle w:val="306"/>
        <w:jc w:val="center"/>
        <w:rPr>
          <w:rFonts w:ascii="宋体" w:hAnsi="宋体"/>
          <w:b/>
          <w:color w:val="auto"/>
          <w:sz w:val="28"/>
          <w:szCs w:val="28"/>
          <w:highlight w:val="none"/>
        </w:rPr>
      </w:pPr>
    </w:p>
    <w:tbl>
      <w:tblPr>
        <w:tblStyle w:val="46"/>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3"/>
        <w:gridCol w:w="751"/>
        <w:gridCol w:w="950"/>
        <w:gridCol w:w="1123"/>
        <w:gridCol w:w="1090"/>
        <w:gridCol w:w="1197"/>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pStyle w:val="76"/>
              <w:jc w:val="center"/>
              <w:rPr>
                <w:rFonts w:ascii="宋体" w:hAnsi="宋体"/>
                <w:color w:val="auto"/>
                <w:szCs w:val="21"/>
                <w:highlight w:val="none"/>
              </w:rPr>
            </w:pPr>
            <w:r>
              <w:rPr>
                <w:rFonts w:ascii="宋体" w:hAnsi="宋体"/>
                <w:color w:val="auto"/>
                <w:szCs w:val="21"/>
                <w:highlight w:val="none"/>
              </w:rPr>
              <w:t>序</w:t>
            </w:r>
          </w:p>
          <w:p>
            <w:pPr>
              <w:pStyle w:val="76"/>
              <w:jc w:val="center"/>
              <w:rPr>
                <w:rFonts w:ascii="宋体" w:hAnsi="宋体"/>
                <w:color w:val="auto"/>
                <w:szCs w:val="21"/>
                <w:highlight w:val="none"/>
              </w:rPr>
            </w:pPr>
            <w:r>
              <w:rPr>
                <w:rFonts w:ascii="宋体" w:hAnsi="宋体"/>
                <w:color w:val="auto"/>
                <w:szCs w:val="21"/>
                <w:highlight w:val="none"/>
              </w:rPr>
              <w:t>号</w:t>
            </w:r>
          </w:p>
        </w:tc>
        <w:tc>
          <w:tcPr>
            <w:tcW w:w="1843" w:type="dxa"/>
            <w:vMerge w:val="restart"/>
            <w:tcMar>
              <w:left w:w="108" w:type="dxa"/>
              <w:right w:w="108" w:type="dxa"/>
            </w:tcMar>
            <w:vAlign w:val="center"/>
          </w:tcPr>
          <w:p>
            <w:pPr>
              <w:pStyle w:val="76"/>
              <w:jc w:val="center"/>
              <w:rPr>
                <w:rFonts w:ascii="宋体" w:hAnsi="宋体"/>
                <w:color w:val="auto"/>
                <w:szCs w:val="21"/>
                <w:highlight w:val="none"/>
              </w:rPr>
            </w:pPr>
            <w:r>
              <w:rPr>
                <w:rFonts w:ascii="宋体" w:hAnsi="宋体"/>
                <w:color w:val="auto"/>
                <w:szCs w:val="21"/>
                <w:highlight w:val="none"/>
              </w:rPr>
              <w:t>拟分包项目名称、范围及理由</w:t>
            </w:r>
          </w:p>
        </w:tc>
        <w:tc>
          <w:tcPr>
            <w:tcW w:w="5111" w:type="dxa"/>
            <w:gridSpan w:val="5"/>
            <w:tcMar>
              <w:left w:w="108" w:type="dxa"/>
              <w:right w:w="108" w:type="dxa"/>
            </w:tcMar>
            <w:vAlign w:val="center"/>
          </w:tcPr>
          <w:p>
            <w:pPr>
              <w:pStyle w:val="76"/>
              <w:jc w:val="center"/>
              <w:rPr>
                <w:rFonts w:ascii="宋体" w:hAnsi="宋体"/>
                <w:color w:val="auto"/>
                <w:szCs w:val="21"/>
                <w:highlight w:val="none"/>
              </w:rPr>
            </w:pPr>
            <w:r>
              <w:rPr>
                <w:rFonts w:ascii="宋体" w:hAnsi="宋体"/>
                <w:color w:val="auto"/>
                <w:szCs w:val="21"/>
                <w:highlight w:val="none"/>
              </w:rPr>
              <w:t>拟选分包人</w:t>
            </w:r>
          </w:p>
        </w:tc>
        <w:tc>
          <w:tcPr>
            <w:tcW w:w="1268" w:type="dxa"/>
            <w:vMerge w:val="restart"/>
            <w:tcMar>
              <w:left w:w="108" w:type="dxa"/>
              <w:right w:w="108" w:type="dxa"/>
            </w:tcMar>
            <w:vAlign w:val="center"/>
          </w:tcPr>
          <w:p>
            <w:pPr>
              <w:pStyle w:val="76"/>
              <w:jc w:val="center"/>
              <w:rPr>
                <w:rFonts w:ascii="宋体" w:hAnsi="宋体"/>
                <w:color w:val="auto"/>
                <w:szCs w:val="21"/>
                <w:highlight w:val="none"/>
              </w:rPr>
            </w:pPr>
            <w:r>
              <w:rPr>
                <w:rFonts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pStyle w:val="76"/>
              <w:jc w:val="center"/>
              <w:rPr>
                <w:rFonts w:ascii="宋体" w:hAnsi="宋体"/>
                <w:color w:val="auto"/>
                <w:szCs w:val="21"/>
                <w:highlight w:val="none"/>
              </w:rPr>
            </w:pPr>
          </w:p>
        </w:tc>
        <w:tc>
          <w:tcPr>
            <w:tcW w:w="1843" w:type="dxa"/>
            <w:vMerge w:val="continue"/>
            <w:tcMar>
              <w:left w:w="108" w:type="dxa"/>
              <w:right w:w="108" w:type="dxa"/>
            </w:tcMar>
            <w:vAlign w:val="center"/>
          </w:tcPr>
          <w:p>
            <w:pPr>
              <w:pStyle w:val="76"/>
              <w:jc w:val="center"/>
              <w:rPr>
                <w:rFonts w:ascii="宋体" w:hAnsi="宋体"/>
                <w:color w:val="auto"/>
                <w:szCs w:val="21"/>
                <w:highlight w:val="none"/>
              </w:rPr>
            </w:pPr>
          </w:p>
        </w:tc>
        <w:tc>
          <w:tcPr>
            <w:tcW w:w="1701" w:type="dxa"/>
            <w:gridSpan w:val="2"/>
            <w:tcMar>
              <w:left w:w="108" w:type="dxa"/>
              <w:right w:w="108" w:type="dxa"/>
            </w:tcMar>
            <w:vAlign w:val="center"/>
          </w:tcPr>
          <w:p>
            <w:pPr>
              <w:pStyle w:val="76"/>
              <w:jc w:val="center"/>
              <w:rPr>
                <w:rFonts w:ascii="宋体" w:hAnsi="宋体"/>
                <w:color w:val="auto"/>
                <w:szCs w:val="21"/>
                <w:highlight w:val="none"/>
              </w:rPr>
            </w:pPr>
            <w:r>
              <w:rPr>
                <w:rFonts w:ascii="宋体" w:hAnsi="宋体"/>
                <w:color w:val="auto"/>
                <w:szCs w:val="21"/>
                <w:highlight w:val="none"/>
              </w:rPr>
              <w:t>拟选分包人名称</w:t>
            </w:r>
          </w:p>
        </w:tc>
        <w:tc>
          <w:tcPr>
            <w:tcW w:w="1123" w:type="dxa"/>
            <w:tcMar>
              <w:left w:w="108" w:type="dxa"/>
              <w:right w:w="108" w:type="dxa"/>
            </w:tcMar>
            <w:vAlign w:val="center"/>
          </w:tcPr>
          <w:p>
            <w:pPr>
              <w:pStyle w:val="76"/>
              <w:jc w:val="center"/>
              <w:rPr>
                <w:rFonts w:ascii="宋体" w:hAnsi="宋体"/>
                <w:color w:val="auto"/>
                <w:szCs w:val="21"/>
                <w:highlight w:val="none"/>
              </w:rPr>
            </w:pPr>
            <w:r>
              <w:rPr>
                <w:rFonts w:ascii="宋体" w:hAnsi="宋体"/>
                <w:color w:val="auto"/>
                <w:szCs w:val="21"/>
                <w:highlight w:val="none"/>
              </w:rPr>
              <w:t>注册地点</w:t>
            </w:r>
          </w:p>
        </w:tc>
        <w:tc>
          <w:tcPr>
            <w:tcW w:w="1090" w:type="dxa"/>
            <w:tcMar>
              <w:left w:w="108" w:type="dxa"/>
              <w:right w:w="108" w:type="dxa"/>
            </w:tcMar>
            <w:vAlign w:val="center"/>
          </w:tcPr>
          <w:p>
            <w:pPr>
              <w:pStyle w:val="76"/>
              <w:jc w:val="center"/>
              <w:rPr>
                <w:rFonts w:ascii="宋体" w:hAnsi="宋体"/>
                <w:color w:val="auto"/>
                <w:szCs w:val="21"/>
                <w:highlight w:val="none"/>
              </w:rPr>
            </w:pPr>
            <w:r>
              <w:rPr>
                <w:rFonts w:ascii="宋体" w:hAnsi="宋体"/>
                <w:color w:val="auto"/>
                <w:szCs w:val="21"/>
                <w:highlight w:val="none"/>
              </w:rPr>
              <w:t>企业资质</w:t>
            </w:r>
          </w:p>
        </w:tc>
        <w:tc>
          <w:tcPr>
            <w:tcW w:w="1197" w:type="dxa"/>
            <w:tcMar>
              <w:left w:w="108" w:type="dxa"/>
              <w:right w:w="108" w:type="dxa"/>
            </w:tcMar>
            <w:vAlign w:val="center"/>
          </w:tcPr>
          <w:p>
            <w:pPr>
              <w:pStyle w:val="76"/>
              <w:jc w:val="center"/>
              <w:rPr>
                <w:rFonts w:ascii="宋体" w:hAnsi="宋体"/>
                <w:color w:val="auto"/>
                <w:szCs w:val="21"/>
                <w:highlight w:val="none"/>
              </w:rPr>
            </w:pPr>
            <w:r>
              <w:rPr>
                <w:rFonts w:ascii="宋体" w:hAnsi="宋体"/>
                <w:color w:val="auto"/>
                <w:szCs w:val="21"/>
                <w:highlight w:val="none"/>
              </w:rPr>
              <w:t>有关业绩</w:t>
            </w:r>
          </w:p>
        </w:tc>
        <w:tc>
          <w:tcPr>
            <w:tcW w:w="1268" w:type="dxa"/>
            <w:vMerge w:val="continue"/>
            <w:tcMar>
              <w:left w:w="108" w:type="dxa"/>
              <w:right w:w="108" w:type="dxa"/>
            </w:tcMar>
            <w:vAlign w:val="center"/>
          </w:tcPr>
          <w:p>
            <w:pPr>
              <w:pStyle w:val="76"/>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pStyle w:val="76"/>
              <w:jc w:val="center"/>
              <w:rPr>
                <w:rFonts w:ascii="宋体" w:hAnsi="宋体"/>
                <w:color w:val="auto"/>
                <w:szCs w:val="21"/>
                <w:highlight w:val="none"/>
              </w:rPr>
            </w:pPr>
          </w:p>
        </w:tc>
        <w:tc>
          <w:tcPr>
            <w:tcW w:w="1843" w:type="dxa"/>
            <w:vMerge w:val="restart"/>
            <w:tcMar>
              <w:left w:w="108" w:type="dxa"/>
              <w:right w:w="108" w:type="dxa"/>
            </w:tcMar>
            <w:vAlign w:val="center"/>
          </w:tcPr>
          <w:p>
            <w:pPr>
              <w:pStyle w:val="76"/>
              <w:jc w:val="center"/>
              <w:rPr>
                <w:rFonts w:ascii="宋体" w:hAnsi="宋体"/>
                <w:color w:val="auto"/>
                <w:szCs w:val="21"/>
                <w:highlight w:val="none"/>
              </w:rPr>
            </w:pPr>
          </w:p>
        </w:tc>
        <w:tc>
          <w:tcPr>
            <w:tcW w:w="751" w:type="dxa"/>
            <w:tcMar>
              <w:left w:w="108" w:type="dxa"/>
              <w:right w:w="108" w:type="dxa"/>
            </w:tcMar>
            <w:vAlign w:val="center"/>
          </w:tcPr>
          <w:p>
            <w:pPr>
              <w:pStyle w:val="76"/>
              <w:jc w:val="center"/>
              <w:rPr>
                <w:rFonts w:ascii="宋体" w:hAnsi="宋体"/>
                <w:color w:val="auto"/>
                <w:szCs w:val="21"/>
                <w:highlight w:val="none"/>
              </w:rPr>
            </w:pPr>
            <w:r>
              <w:rPr>
                <w:rFonts w:ascii="宋体" w:hAnsi="宋体"/>
                <w:color w:val="auto"/>
                <w:szCs w:val="21"/>
                <w:highlight w:val="none"/>
              </w:rPr>
              <w:t>1</w:t>
            </w:r>
          </w:p>
        </w:tc>
        <w:tc>
          <w:tcPr>
            <w:tcW w:w="950" w:type="dxa"/>
            <w:tcMar>
              <w:left w:w="108" w:type="dxa"/>
              <w:right w:w="108" w:type="dxa"/>
            </w:tcMar>
            <w:vAlign w:val="center"/>
          </w:tcPr>
          <w:p>
            <w:pPr>
              <w:pStyle w:val="76"/>
              <w:jc w:val="center"/>
              <w:rPr>
                <w:rFonts w:ascii="宋体" w:hAnsi="宋体"/>
                <w:color w:val="auto"/>
                <w:szCs w:val="21"/>
                <w:highlight w:val="none"/>
              </w:rPr>
            </w:pPr>
          </w:p>
        </w:tc>
        <w:tc>
          <w:tcPr>
            <w:tcW w:w="1123" w:type="dxa"/>
            <w:tcMar>
              <w:left w:w="108" w:type="dxa"/>
              <w:right w:w="108" w:type="dxa"/>
            </w:tcMar>
            <w:vAlign w:val="center"/>
          </w:tcPr>
          <w:p>
            <w:pPr>
              <w:pStyle w:val="76"/>
              <w:jc w:val="center"/>
              <w:rPr>
                <w:rFonts w:ascii="宋体" w:hAnsi="宋体"/>
                <w:color w:val="auto"/>
                <w:szCs w:val="21"/>
                <w:highlight w:val="none"/>
              </w:rPr>
            </w:pPr>
          </w:p>
        </w:tc>
        <w:tc>
          <w:tcPr>
            <w:tcW w:w="1090" w:type="dxa"/>
            <w:tcMar>
              <w:left w:w="108" w:type="dxa"/>
              <w:right w:w="108" w:type="dxa"/>
            </w:tcMar>
            <w:vAlign w:val="center"/>
          </w:tcPr>
          <w:p>
            <w:pPr>
              <w:pStyle w:val="76"/>
              <w:jc w:val="center"/>
              <w:rPr>
                <w:rFonts w:ascii="宋体" w:hAnsi="宋体"/>
                <w:color w:val="auto"/>
                <w:szCs w:val="21"/>
                <w:highlight w:val="none"/>
              </w:rPr>
            </w:pPr>
          </w:p>
        </w:tc>
        <w:tc>
          <w:tcPr>
            <w:tcW w:w="1197" w:type="dxa"/>
            <w:tcMar>
              <w:left w:w="108" w:type="dxa"/>
              <w:right w:w="108" w:type="dxa"/>
            </w:tcMar>
            <w:vAlign w:val="center"/>
          </w:tcPr>
          <w:p>
            <w:pPr>
              <w:pStyle w:val="76"/>
              <w:jc w:val="center"/>
              <w:rPr>
                <w:rFonts w:ascii="宋体" w:hAnsi="宋体"/>
                <w:color w:val="auto"/>
                <w:szCs w:val="21"/>
                <w:highlight w:val="none"/>
              </w:rPr>
            </w:pPr>
          </w:p>
        </w:tc>
        <w:tc>
          <w:tcPr>
            <w:tcW w:w="1268" w:type="dxa"/>
            <w:tcMar>
              <w:left w:w="108" w:type="dxa"/>
              <w:right w:w="108" w:type="dxa"/>
            </w:tcMar>
            <w:vAlign w:val="center"/>
          </w:tcPr>
          <w:p>
            <w:pPr>
              <w:pStyle w:val="76"/>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pStyle w:val="76"/>
              <w:jc w:val="center"/>
              <w:rPr>
                <w:rFonts w:ascii="宋体" w:hAnsi="宋体"/>
                <w:color w:val="auto"/>
                <w:szCs w:val="21"/>
                <w:highlight w:val="none"/>
              </w:rPr>
            </w:pPr>
          </w:p>
        </w:tc>
        <w:tc>
          <w:tcPr>
            <w:tcW w:w="1843" w:type="dxa"/>
            <w:vMerge w:val="continue"/>
            <w:tcMar>
              <w:left w:w="108" w:type="dxa"/>
              <w:right w:w="108" w:type="dxa"/>
            </w:tcMar>
            <w:vAlign w:val="center"/>
          </w:tcPr>
          <w:p>
            <w:pPr>
              <w:pStyle w:val="76"/>
              <w:jc w:val="center"/>
              <w:rPr>
                <w:rFonts w:ascii="宋体" w:hAnsi="宋体"/>
                <w:color w:val="auto"/>
                <w:szCs w:val="21"/>
                <w:highlight w:val="none"/>
              </w:rPr>
            </w:pPr>
          </w:p>
        </w:tc>
        <w:tc>
          <w:tcPr>
            <w:tcW w:w="751" w:type="dxa"/>
            <w:tcMar>
              <w:left w:w="108" w:type="dxa"/>
              <w:right w:w="108" w:type="dxa"/>
            </w:tcMar>
            <w:vAlign w:val="center"/>
          </w:tcPr>
          <w:p>
            <w:pPr>
              <w:pStyle w:val="76"/>
              <w:jc w:val="center"/>
              <w:rPr>
                <w:rFonts w:ascii="宋体" w:hAnsi="宋体"/>
                <w:color w:val="auto"/>
                <w:szCs w:val="21"/>
                <w:highlight w:val="none"/>
              </w:rPr>
            </w:pPr>
            <w:r>
              <w:rPr>
                <w:rFonts w:ascii="宋体" w:hAnsi="宋体"/>
                <w:color w:val="auto"/>
                <w:szCs w:val="21"/>
                <w:highlight w:val="none"/>
              </w:rPr>
              <w:t>2</w:t>
            </w:r>
          </w:p>
        </w:tc>
        <w:tc>
          <w:tcPr>
            <w:tcW w:w="950" w:type="dxa"/>
            <w:tcMar>
              <w:left w:w="108" w:type="dxa"/>
              <w:right w:w="108" w:type="dxa"/>
            </w:tcMar>
            <w:vAlign w:val="center"/>
          </w:tcPr>
          <w:p>
            <w:pPr>
              <w:pStyle w:val="76"/>
              <w:jc w:val="center"/>
              <w:rPr>
                <w:rFonts w:ascii="宋体" w:hAnsi="宋体"/>
                <w:color w:val="auto"/>
                <w:szCs w:val="21"/>
                <w:highlight w:val="none"/>
              </w:rPr>
            </w:pPr>
          </w:p>
        </w:tc>
        <w:tc>
          <w:tcPr>
            <w:tcW w:w="1123" w:type="dxa"/>
            <w:tcMar>
              <w:left w:w="108" w:type="dxa"/>
              <w:right w:w="108" w:type="dxa"/>
            </w:tcMar>
            <w:vAlign w:val="center"/>
          </w:tcPr>
          <w:p>
            <w:pPr>
              <w:pStyle w:val="76"/>
              <w:jc w:val="center"/>
              <w:rPr>
                <w:rFonts w:ascii="宋体" w:hAnsi="宋体"/>
                <w:color w:val="auto"/>
                <w:szCs w:val="21"/>
                <w:highlight w:val="none"/>
              </w:rPr>
            </w:pPr>
          </w:p>
        </w:tc>
        <w:tc>
          <w:tcPr>
            <w:tcW w:w="1090" w:type="dxa"/>
            <w:tcMar>
              <w:left w:w="108" w:type="dxa"/>
              <w:right w:w="108" w:type="dxa"/>
            </w:tcMar>
            <w:vAlign w:val="center"/>
          </w:tcPr>
          <w:p>
            <w:pPr>
              <w:pStyle w:val="76"/>
              <w:jc w:val="center"/>
              <w:rPr>
                <w:rFonts w:ascii="宋体" w:hAnsi="宋体"/>
                <w:color w:val="auto"/>
                <w:szCs w:val="21"/>
                <w:highlight w:val="none"/>
              </w:rPr>
            </w:pPr>
          </w:p>
        </w:tc>
        <w:tc>
          <w:tcPr>
            <w:tcW w:w="1197" w:type="dxa"/>
            <w:tcMar>
              <w:left w:w="108" w:type="dxa"/>
              <w:right w:w="108" w:type="dxa"/>
            </w:tcMar>
            <w:vAlign w:val="center"/>
          </w:tcPr>
          <w:p>
            <w:pPr>
              <w:pStyle w:val="76"/>
              <w:jc w:val="center"/>
              <w:rPr>
                <w:rFonts w:ascii="宋体" w:hAnsi="宋体"/>
                <w:color w:val="auto"/>
                <w:szCs w:val="21"/>
                <w:highlight w:val="none"/>
              </w:rPr>
            </w:pPr>
          </w:p>
        </w:tc>
        <w:tc>
          <w:tcPr>
            <w:tcW w:w="1268" w:type="dxa"/>
            <w:tcMar>
              <w:left w:w="108" w:type="dxa"/>
              <w:right w:w="108" w:type="dxa"/>
            </w:tcMar>
            <w:vAlign w:val="center"/>
          </w:tcPr>
          <w:p>
            <w:pPr>
              <w:pStyle w:val="76"/>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pStyle w:val="76"/>
              <w:jc w:val="center"/>
              <w:rPr>
                <w:rFonts w:ascii="宋体" w:hAnsi="宋体"/>
                <w:color w:val="auto"/>
                <w:szCs w:val="21"/>
                <w:highlight w:val="none"/>
              </w:rPr>
            </w:pPr>
          </w:p>
        </w:tc>
        <w:tc>
          <w:tcPr>
            <w:tcW w:w="1843" w:type="dxa"/>
            <w:vMerge w:val="continue"/>
            <w:tcMar>
              <w:left w:w="108" w:type="dxa"/>
              <w:right w:w="108" w:type="dxa"/>
            </w:tcMar>
            <w:vAlign w:val="center"/>
          </w:tcPr>
          <w:p>
            <w:pPr>
              <w:pStyle w:val="76"/>
              <w:jc w:val="center"/>
              <w:rPr>
                <w:rFonts w:ascii="宋体" w:hAnsi="宋体"/>
                <w:color w:val="auto"/>
                <w:szCs w:val="21"/>
                <w:highlight w:val="none"/>
              </w:rPr>
            </w:pPr>
          </w:p>
        </w:tc>
        <w:tc>
          <w:tcPr>
            <w:tcW w:w="751" w:type="dxa"/>
            <w:tcMar>
              <w:left w:w="108" w:type="dxa"/>
              <w:right w:w="108" w:type="dxa"/>
            </w:tcMar>
            <w:vAlign w:val="center"/>
          </w:tcPr>
          <w:p>
            <w:pPr>
              <w:pStyle w:val="76"/>
              <w:jc w:val="center"/>
              <w:rPr>
                <w:rFonts w:ascii="宋体" w:hAnsi="宋体"/>
                <w:color w:val="auto"/>
                <w:szCs w:val="21"/>
                <w:highlight w:val="none"/>
              </w:rPr>
            </w:pPr>
            <w:r>
              <w:rPr>
                <w:rFonts w:ascii="宋体" w:hAnsi="宋体"/>
                <w:color w:val="auto"/>
                <w:szCs w:val="21"/>
                <w:highlight w:val="none"/>
              </w:rPr>
              <w:t>3</w:t>
            </w:r>
          </w:p>
        </w:tc>
        <w:tc>
          <w:tcPr>
            <w:tcW w:w="950" w:type="dxa"/>
            <w:tcMar>
              <w:left w:w="108" w:type="dxa"/>
              <w:right w:w="108" w:type="dxa"/>
            </w:tcMar>
            <w:vAlign w:val="center"/>
          </w:tcPr>
          <w:p>
            <w:pPr>
              <w:pStyle w:val="76"/>
              <w:jc w:val="center"/>
              <w:rPr>
                <w:rFonts w:ascii="宋体" w:hAnsi="宋体"/>
                <w:color w:val="auto"/>
                <w:szCs w:val="21"/>
                <w:highlight w:val="none"/>
              </w:rPr>
            </w:pPr>
          </w:p>
        </w:tc>
        <w:tc>
          <w:tcPr>
            <w:tcW w:w="1123" w:type="dxa"/>
            <w:tcMar>
              <w:left w:w="108" w:type="dxa"/>
              <w:right w:w="108" w:type="dxa"/>
            </w:tcMar>
            <w:vAlign w:val="center"/>
          </w:tcPr>
          <w:p>
            <w:pPr>
              <w:pStyle w:val="76"/>
              <w:jc w:val="center"/>
              <w:rPr>
                <w:rFonts w:ascii="宋体" w:hAnsi="宋体"/>
                <w:color w:val="auto"/>
                <w:szCs w:val="21"/>
                <w:highlight w:val="none"/>
              </w:rPr>
            </w:pPr>
          </w:p>
        </w:tc>
        <w:tc>
          <w:tcPr>
            <w:tcW w:w="1090" w:type="dxa"/>
            <w:tcMar>
              <w:left w:w="108" w:type="dxa"/>
              <w:right w:w="108" w:type="dxa"/>
            </w:tcMar>
            <w:vAlign w:val="center"/>
          </w:tcPr>
          <w:p>
            <w:pPr>
              <w:pStyle w:val="76"/>
              <w:jc w:val="center"/>
              <w:rPr>
                <w:rFonts w:ascii="宋体" w:hAnsi="宋体"/>
                <w:color w:val="auto"/>
                <w:szCs w:val="21"/>
                <w:highlight w:val="none"/>
              </w:rPr>
            </w:pPr>
          </w:p>
        </w:tc>
        <w:tc>
          <w:tcPr>
            <w:tcW w:w="1197" w:type="dxa"/>
            <w:tcMar>
              <w:left w:w="108" w:type="dxa"/>
              <w:right w:w="108" w:type="dxa"/>
            </w:tcMar>
            <w:vAlign w:val="center"/>
          </w:tcPr>
          <w:p>
            <w:pPr>
              <w:pStyle w:val="76"/>
              <w:jc w:val="center"/>
              <w:rPr>
                <w:rFonts w:ascii="宋体" w:hAnsi="宋体"/>
                <w:color w:val="auto"/>
                <w:szCs w:val="21"/>
                <w:highlight w:val="none"/>
              </w:rPr>
            </w:pPr>
          </w:p>
        </w:tc>
        <w:tc>
          <w:tcPr>
            <w:tcW w:w="1268" w:type="dxa"/>
            <w:tcMar>
              <w:left w:w="108" w:type="dxa"/>
              <w:right w:w="108" w:type="dxa"/>
            </w:tcMar>
            <w:vAlign w:val="center"/>
          </w:tcPr>
          <w:p>
            <w:pPr>
              <w:pStyle w:val="76"/>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pStyle w:val="76"/>
              <w:jc w:val="center"/>
              <w:rPr>
                <w:rFonts w:ascii="宋体" w:hAnsi="宋体"/>
                <w:color w:val="auto"/>
                <w:szCs w:val="21"/>
                <w:highlight w:val="none"/>
              </w:rPr>
            </w:pPr>
          </w:p>
        </w:tc>
        <w:tc>
          <w:tcPr>
            <w:tcW w:w="1843" w:type="dxa"/>
            <w:vMerge w:val="restart"/>
            <w:tcMar>
              <w:left w:w="108" w:type="dxa"/>
              <w:right w:w="108" w:type="dxa"/>
            </w:tcMar>
            <w:vAlign w:val="center"/>
          </w:tcPr>
          <w:p>
            <w:pPr>
              <w:pStyle w:val="76"/>
              <w:jc w:val="center"/>
              <w:rPr>
                <w:rFonts w:ascii="宋体" w:hAnsi="宋体"/>
                <w:color w:val="auto"/>
                <w:szCs w:val="21"/>
                <w:highlight w:val="none"/>
              </w:rPr>
            </w:pPr>
          </w:p>
        </w:tc>
        <w:tc>
          <w:tcPr>
            <w:tcW w:w="751" w:type="dxa"/>
            <w:tcMar>
              <w:left w:w="108" w:type="dxa"/>
              <w:right w:w="108" w:type="dxa"/>
            </w:tcMar>
            <w:vAlign w:val="center"/>
          </w:tcPr>
          <w:p>
            <w:pPr>
              <w:pStyle w:val="76"/>
              <w:jc w:val="center"/>
              <w:rPr>
                <w:rFonts w:ascii="宋体" w:hAnsi="宋体"/>
                <w:color w:val="auto"/>
                <w:szCs w:val="21"/>
                <w:highlight w:val="none"/>
              </w:rPr>
            </w:pPr>
            <w:r>
              <w:rPr>
                <w:rFonts w:ascii="宋体" w:hAnsi="宋体"/>
                <w:color w:val="auto"/>
                <w:szCs w:val="21"/>
                <w:highlight w:val="none"/>
              </w:rPr>
              <w:t>1</w:t>
            </w:r>
          </w:p>
        </w:tc>
        <w:tc>
          <w:tcPr>
            <w:tcW w:w="950" w:type="dxa"/>
            <w:tcMar>
              <w:left w:w="108" w:type="dxa"/>
              <w:right w:w="108" w:type="dxa"/>
            </w:tcMar>
            <w:vAlign w:val="center"/>
          </w:tcPr>
          <w:p>
            <w:pPr>
              <w:pStyle w:val="76"/>
              <w:jc w:val="center"/>
              <w:rPr>
                <w:rFonts w:ascii="宋体" w:hAnsi="宋体"/>
                <w:color w:val="auto"/>
                <w:szCs w:val="21"/>
                <w:highlight w:val="none"/>
              </w:rPr>
            </w:pPr>
          </w:p>
        </w:tc>
        <w:tc>
          <w:tcPr>
            <w:tcW w:w="1123" w:type="dxa"/>
            <w:tcMar>
              <w:left w:w="108" w:type="dxa"/>
              <w:right w:w="108" w:type="dxa"/>
            </w:tcMar>
            <w:vAlign w:val="center"/>
          </w:tcPr>
          <w:p>
            <w:pPr>
              <w:pStyle w:val="76"/>
              <w:jc w:val="center"/>
              <w:rPr>
                <w:rFonts w:ascii="宋体" w:hAnsi="宋体"/>
                <w:color w:val="auto"/>
                <w:szCs w:val="21"/>
                <w:highlight w:val="none"/>
              </w:rPr>
            </w:pPr>
          </w:p>
        </w:tc>
        <w:tc>
          <w:tcPr>
            <w:tcW w:w="1090" w:type="dxa"/>
            <w:tcMar>
              <w:left w:w="108" w:type="dxa"/>
              <w:right w:w="108" w:type="dxa"/>
            </w:tcMar>
            <w:vAlign w:val="center"/>
          </w:tcPr>
          <w:p>
            <w:pPr>
              <w:pStyle w:val="76"/>
              <w:jc w:val="center"/>
              <w:rPr>
                <w:rFonts w:ascii="宋体" w:hAnsi="宋体"/>
                <w:color w:val="auto"/>
                <w:szCs w:val="21"/>
                <w:highlight w:val="none"/>
              </w:rPr>
            </w:pPr>
          </w:p>
        </w:tc>
        <w:tc>
          <w:tcPr>
            <w:tcW w:w="1197" w:type="dxa"/>
            <w:tcMar>
              <w:left w:w="108" w:type="dxa"/>
              <w:right w:w="108" w:type="dxa"/>
            </w:tcMar>
            <w:vAlign w:val="center"/>
          </w:tcPr>
          <w:p>
            <w:pPr>
              <w:pStyle w:val="76"/>
              <w:jc w:val="center"/>
              <w:rPr>
                <w:rFonts w:ascii="宋体" w:hAnsi="宋体"/>
                <w:color w:val="auto"/>
                <w:szCs w:val="21"/>
                <w:highlight w:val="none"/>
              </w:rPr>
            </w:pPr>
          </w:p>
        </w:tc>
        <w:tc>
          <w:tcPr>
            <w:tcW w:w="1268" w:type="dxa"/>
            <w:tcMar>
              <w:left w:w="108" w:type="dxa"/>
              <w:right w:w="108" w:type="dxa"/>
            </w:tcMar>
            <w:vAlign w:val="center"/>
          </w:tcPr>
          <w:p>
            <w:pPr>
              <w:pStyle w:val="76"/>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pStyle w:val="76"/>
              <w:jc w:val="center"/>
              <w:rPr>
                <w:rFonts w:ascii="宋体" w:hAnsi="宋体"/>
                <w:color w:val="auto"/>
                <w:szCs w:val="21"/>
                <w:highlight w:val="none"/>
              </w:rPr>
            </w:pPr>
          </w:p>
        </w:tc>
        <w:tc>
          <w:tcPr>
            <w:tcW w:w="1843" w:type="dxa"/>
            <w:vMerge w:val="continue"/>
            <w:tcMar>
              <w:left w:w="108" w:type="dxa"/>
              <w:right w:w="108" w:type="dxa"/>
            </w:tcMar>
            <w:vAlign w:val="center"/>
          </w:tcPr>
          <w:p>
            <w:pPr>
              <w:pStyle w:val="76"/>
              <w:jc w:val="center"/>
              <w:rPr>
                <w:rFonts w:ascii="宋体" w:hAnsi="宋体"/>
                <w:color w:val="auto"/>
                <w:szCs w:val="21"/>
                <w:highlight w:val="none"/>
              </w:rPr>
            </w:pPr>
          </w:p>
        </w:tc>
        <w:tc>
          <w:tcPr>
            <w:tcW w:w="751" w:type="dxa"/>
            <w:tcMar>
              <w:left w:w="108" w:type="dxa"/>
              <w:right w:w="108" w:type="dxa"/>
            </w:tcMar>
            <w:vAlign w:val="center"/>
          </w:tcPr>
          <w:p>
            <w:pPr>
              <w:pStyle w:val="76"/>
              <w:jc w:val="center"/>
              <w:rPr>
                <w:rFonts w:ascii="宋体" w:hAnsi="宋体"/>
                <w:color w:val="auto"/>
                <w:szCs w:val="21"/>
                <w:highlight w:val="none"/>
              </w:rPr>
            </w:pPr>
            <w:r>
              <w:rPr>
                <w:rFonts w:ascii="宋体" w:hAnsi="宋体"/>
                <w:color w:val="auto"/>
                <w:szCs w:val="21"/>
                <w:highlight w:val="none"/>
              </w:rPr>
              <w:t>2</w:t>
            </w:r>
          </w:p>
        </w:tc>
        <w:tc>
          <w:tcPr>
            <w:tcW w:w="950" w:type="dxa"/>
            <w:tcMar>
              <w:left w:w="108" w:type="dxa"/>
              <w:right w:w="108" w:type="dxa"/>
            </w:tcMar>
            <w:vAlign w:val="center"/>
          </w:tcPr>
          <w:p>
            <w:pPr>
              <w:pStyle w:val="76"/>
              <w:jc w:val="center"/>
              <w:rPr>
                <w:rFonts w:ascii="宋体" w:hAnsi="宋体"/>
                <w:color w:val="auto"/>
                <w:szCs w:val="21"/>
                <w:highlight w:val="none"/>
              </w:rPr>
            </w:pPr>
          </w:p>
        </w:tc>
        <w:tc>
          <w:tcPr>
            <w:tcW w:w="1123" w:type="dxa"/>
            <w:tcMar>
              <w:left w:w="108" w:type="dxa"/>
              <w:right w:w="108" w:type="dxa"/>
            </w:tcMar>
            <w:vAlign w:val="center"/>
          </w:tcPr>
          <w:p>
            <w:pPr>
              <w:pStyle w:val="76"/>
              <w:jc w:val="center"/>
              <w:rPr>
                <w:rFonts w:ascii="宋体" w:hAnsi="宋体"/>
                <w:color w:val="auto"/>
                <w:szCs w:val="21"/>
                <w:highlight w:val="none"/>
              </w:rPr>
            </w:pPr>
          </w:p>
        </w:tc>
        <w:tc>
          <w:tcPr>
            <w:tcW w:w="1090" w:type="dxa"/>
            <w:tcMar>
              <w:left w:w="108" w:type="dxa"/>
              <w:right w:w="108" w:type="dxa"/>
            </w:tcMar>
            <w:vAlign w:val="center"/>
          </w:tcPr>
          <w:p>
            <w:pPr>
              <w:pStyle w:val="76"/>
              <w:jc w:val="center"/>
              <w:rPr>
                <w:rFonts w:ascii="宋体" w:hAnsi="宋体"/>
                <w:color w:val="auto"/>
                <w:szCs w:val="21"/>
                <w:highlight w:val="none"/>
              </w:rPr>
            </w:pPr>
          </w:p>
        </w:tc>
        <w:tc>
          <w:tcPr>
            <w:tcW w:w="1197" w:type="dxa"/>
            <w:tcMar>
              <w:left w:w="108" w:type="dxa"/>
              <w:right w:w="108" w:type="dxa"/>
            </w:tcMar>
            <w:vAlign w:val="center"/>
          </w:tcPr>
          <w:p>
            <w:pPr>
              <w:pStyle w:val="76"/>
              <w:jc w:val="center"/>
              <w:rPr>
                <w:rFonts w:ascii="宋体" w:hAnsi="宋体"/>
                <w:color w:val="auto"/>
                <w:szCs w:val="21"/>
                <w:highlight w:val="none"/>
              </w:rPr>
            </w:pPr>
          </w:p>
        </w:tc>
        <w:tc>
          <w:tcPr>
            <w:tcW w:w="1268" w:type="dxa"/>
            <w:tcMar>
              <w:left w:w="108" w:type="dxa"/>
              <w:right w:w="108" w:type="dxa"/>
            </w:tcMar>
            <w:vAlign w:val="center"/>
          </w:tcPr>
          <w:p>
            <w:pPr>
              <w:pStyle w:val="76"/>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pStyle w:val="76"/>
              <w:jc w:val="center"/>
              <w:rPr>
                <w:rFonts w:ascii="宋体" w:hAnsi="宋体"/>
                <w:color w:val="auto"/>
                <w:szCs w:val="21"/>
                <w:highlight w:val="none"/>
              </w:rPr>
            </w:pPr>
          </w:p>
        </w:tc>
        <w:tc>
          <w:tcPr>
            <w:tcW w:w="1843" w:type="dxa"/>
            <w:vMerge w:val="continue"/>
            <w:tcMar>
              <w:left w:w="108" w:type="dxa"/>
              <w:right w:w="108" w:type="dxa"/>
            </w:tcMar>
            <w:vAlign w:val="center"/>
          </w:tcPr>
          <w:p>
            <w:pPr>
              <w:pStyle w:val="76"/>
              <w:jc w:val="center"/>
              <w:rPr>
                <w:rFonts w:ascii="宋体" w:hAnsi="宋体"/>
                <w:color w:val="auto"/>
                <w:szCs w:val="21"/>
                <w:highlight w:val="none"/>
              </w:rPr>
            </w:pPr>
          </w:p>
        </w:tc>
        <w:tc>
          <w:tcPr>
            <w:tcW w:w="751" w:type="dxa"/>
            <w:tcMar>
              <w:left w:w="108" w:type="dxa"/>
              <w:right w:w="108" w:type="dxa"/>
            </w:tcMar>
            <w:vAlign w:val="center"/>
          </w:tcPr>
          <w:p>
            <w:pPr>
              <w:pStyle w:val="76"/>
              <w:jc w:val="center"/>
              <w:rPr>
                <w:rFonts w:ascii="宋体" w:hAnsi="宋体"/>
                <w:color w:val="auto"/>
                <w:szCs w:val="21"/>
                <w:highlight w:val="none"/>
              </w:rPr>
            </w:pPr>
            <w:r>
              <w:rPr>
                <w:rFonts w:ascii="宋体" w:hAnsi="宋体"/>
                <w:color w:val="auto"/>
                <w:szCs w:val="21"/>
                <w:highlight w:val="none"/>
              </w:rPr>
              <w:t>3</w:t>
            </w:r>
          </w:p>
        </w:tc>
        <w:tc>
          <w:tcPr>
            <w:tcW w:w="950" w:type="dxa"/>
            <w:tcMar>
              <w:left w:w="108" w:type="dxa"/>
              <w:right w:w="108" w:type="dxa"/>
            </w:tcMar>
            <w:vAlign w:val="center"/>
          </w:tcPr>
          <w:p>
            <w:pPr>
              <w:pStyle w:val="76"/>
              <w:jc w:val="center"/>
              <w:rPr>
                <w:rFonts w:ascii="宋体" w:hAnsi="宋体"/>
                <w:color w:val="auto"/>
                <w:szCs w:val="21"/>
                <w:highlight w:val="none"/>
              </w:rPr>
            </w:pPr>
          </w:p>
        </w:tc>
        <w:tc>
          <w:tcPr>
            <w:tcW w:w="1123" w:type="dxa"/>
            <w:tcMar>
              <w:left w:w="108" w:type="dxa"/>
              <w:right w:w="108" w:type="dxa"/>
            </w:tcMar>
            <w:vAlign w:val="center"/>
          </w:tcPr>
          <w:p>
            <w:pPr>
              <w:pStyle w:val="76"/>
              <w:jc w:val="center"/>
              <w:rPr>
                <w:rFonts w:ascii="宋体" w:hAnsi="宋体"/>
                <w:color w:val="auto"/>
                <w:szCs w:val="21"/>
                <w:highlight w:val="none"/>
              </w:rPr>
            </w:pPr>
          </w:p>
        </w:tc>
        <w:tc>
          <w:tcPr>
            <w:tcW w:w="1090" w:type="dxa"/>
            <w:tcMar>
              <w:left w:w="108" w:type="dxa"/>
              <w:right w:w="108" w:type="dxa"/>
            </w:tcMar>
            <w:vAlign w:val="center"/>
          </w:tcPr>
          <w:p>
            <w:pPr>
              <w:pStyle w:val="76"/>
              <w:jc w:val="center"/>
              <w:rPr>
                <w:rFonts w:ascii="宋体" w:hAnsi="宋体"/>
                <w:color w:val="auto"/>
                <w:szCs w:val="21"/>
                <w:highlight w:val="none"/>
              </w:rPr>
            </w:pPr>
          </w:p>
        </w:tc>
        <w:tc>
          <w:tcPr>
            <w:tcW w:w="1197" w:type="dxa"/>
            <w:tcMar>
              <w:left w:w="108" w:type="dxa"/>
              <w:right w:w="108" w:type="dxa"/>
            </w:tcMar>
            <w:vAlign w:val="center"/>
          </w:tcPr>
          <w:p>
            <w:pPr>
              <w:pStyle w:val="76"/>
              <w:jc w:val="center"/>
              <w:rPr>
                <w:rFonts w:ascii="宋体" w:hAnsi="宋体"/>
                <w:color w:val="auto"/>
                <w:szCs w:val="21"/>
                <w:highlight w:val="none"/>
              </w:rPr>
            </w:pPr>
          </w:p>
        </w:tc>
        <w:tc>
          <w:tcPr>
            <w:tcW w:w="1268" w:type="dxa"/>
            <w:tcMar>
              <w:left w:w="108" w:type="dxa"/>
              <w:right w:w="108" w:type="dxa"/>
            </w:tcMar>
            <w:vAlign w:val="center"/>
          </w:tcPr>
          <w:p>
            <w:pPr>
              <w:pStyle w:val="76"/>
              <w:jc w:val="center"/>
              <w:rPr>
                <w:rFonts w:ascii="宋体" w:hAnsi="宋体"/>
                <w:color w:val="auto"/>
                <w:szCs w:val="21"/>
                <w:highlight w:val="none"/>
              </w:rPr>
            </w:pPr>
          </w:p>
        </w:tc>
      </w:tr>
    </w:tbl>
    <w:p>
      <w:pPr>
        <w:pStyle w:val="76"/>
        <w:spacing w:line="440" w:lineRule="exact"/>
        <w:ind w:right="420" w:firstLine="420" w:firstLineChars="200"/>
        <w:rPr>
          <w:rFonts w:ascii="宋体" w:hAnsi="宋体"/>
          <w:color w:val="auto"/>
          <w:szCs w:val="21"/>
          <w:highlight w:val="none"/>
        </w:rPr>
      </w:pPr>
      <w:r>
        <w:rPr>
          <w:rFonts w:ascii="宋体" w:hAnsi="宋体"/>
          <w:color w:val="auto"/>
          <w:szCs w:val="21"/>
          <w:highlight w:val="none"/>
        </w:rPr>
        <w:t>备注：本表所列分包仅限于承包人自行施工范围内的非主体、非关键工程。</w:t>
      </w:r>
    </w:p>
    <w:p>
      <w:pPr>
        <w:pStyle w:val="76"/>
        <w:spacing w:line="440" w:lineRule="exact"/>
        <w:ind w:right="420"/>
        <w:jc w:val="right"/>
        <w:rPr>
          <w:rFonts w:ascii="宋体" w:hAnsi="宋体"/>
          <w:color w:val="auto"/>
          <w:highlight w:val="none"/>
        </w:rPr>
      </w:pPr>
      <w:r>
        <w:rPr>
          <w:rFonts w:ascii="宋体" w:hAnsi="宋体"/>
          <w:color w:val="auto"/>
          <w:szCs w:val="21"/>
          <w:highlight w:val="none"/>
        </w:rPr>
        <w:t xml:space="preserve">日期：       年     月     日  </w:t>
      </w:r>
    </w:p>
    <w:p>
      <w:pPr>
        <w:spacing w:line="360" w:lineRule="auto"/>
        <w:rPr>
          <w:rFonts w:ascii="宋体" w:hAnsi="宋体" w:cs="宋体"/>
          <w:b/>
          <w:color w:val="auto"/>
          <w:sz w:val="28"/>
          <w:szCs w:val="28"/>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252"/>
        <w:rPr>
          <w:rFonts w:ascii="宋体" w:hAnsi="宋体"/>
          <w:color w:val="auto"/>
          <w:highlight w:val="none"/>
        </w:rPr>
      </w:pPr>
      <w:bookmarkStart w:id="254" w:name="_Toc11166873"/>
      <w:bookmarkStart w:id="255" w:name="_Toc3468303"/>
      <w:r>
        <w:rPr>
          <w:rFonts w:ascii="宋体" w:hAnsi="宋体"/>
          <w:color w:val="auto"/>
          <w:highlight w:val="none"/>
        </w:rPr>
        <w:t>三</w:t>
      </w:r>
      <w:r>
        <w:rPr>
          <w:rFonts w:hint="eastAsia" w:ascii="宋体" w:hAnsi="宋体"/>
          <w:color w:val="auto"/>
          <w:highlight w:val="none"/>
        </w:rPr>
        <w:t>、</w:t>
      </w:r>
      <w:r>
        <w:rPr>
          <w:rFonts w:ascii="宋体" w:hAnsi="宋体"/>
          <w:color w:val="auto"/>
          <w:highlight w:val="none"/>
        </w:rPr>
        <w:t>项目管理机构</w:t>
      </w:r>
      <w:bookmarkEnd w:id="254"/>
      <w:bookmarkEnd w:id="255"/>
      <w:bookmarkStart w:id="256" w:name="_Toc172364025"/>
      <w:bookmarkStart w:id="257" w:name="_Toc251052184"/>
      <w:bookmarkStart w:id="258" w:name="_Toc153274947"/>
      <w:bookmarkStart w:id="259" w:name="_Toc173579005"/>
    </w:p>
    <w:p>
      <w:pPr>
        <w:pStyle w:val="306"/>
        <w:jc w:val="center"/>
        <w:rPr>
          <w:rFonts w:ascii="宋体" w:hAnsi="宋体"/>
          <w:b/>
          <w:bCs/>
          <w:color w:val="auto"/>
          <w:sz w:val="32"/>
          <w:highlight w:val="none"/>
        </w:rPr>
      </w:pPr>
    </w:p>
    <w:p>
      <w:pPr>
        <w:pStyle w:val="306"/>
        <w:jc w:val="center"/>
        <w:rPr>
          <w:rFonts w:ascii="宋体" w:hAnsi="宋体"/>
          <w:b/>
          <w:color w:val="auto"/>
          <w:sz w:val="28"/>
          <w:szCs w:val="28"/>
          <w:highlight w:val="none"/>
        </w:rPr>
      </w:pPr>
      <w:r>
        <w:rPr>
          <w:rFonts w:ascii="宋体" w:hAnsi="宋体"/>
          <w:b/>
          <w:bCs/>
          <w:color w:val="auto"/>
          <w:sz w:val="24"/>
          <w:highlight w:val="none"/>
        </w:rPr>
        <w:t>1</w:t>
      </w:r>
      <w:r>
        <w:rPr>
          <w:rFonts w:ascii="宋体" w:hAnsi="宋体"/>
          <w:b/>
          <w:color w:val="auto"/>
          <w:sz w:val="24"/>
          <w:highlight w:val="none"/>
        </w:rPr>
        <w:t>、项目管理机构配备情况表</w:t>
      </w:r>
      <w:bookmarkEnd w:id="256"/>
      <w:bookmarkEnd w:id="257"/>
      <w:bookmarkEnd w:id="258"/>
      <w:bookmarkEnd w:id="259"/>
    </w:p>
    <w:p>
      <w:pPr>
        <w:pStyle w:val="306"/>
        <w:rPr>
          <w:rFonts w:ascii="宋体" w:hAnsi="宋体"/>
          <w:color w:val="auto"/>
          <w:highlight w:val="none"/>
          <w:u w:val="single"/>
        </w:rPr>
      </w:pPr>
    </w:p>
    <w:p>
      <w:pPr>
        <w:pStyle w:val="306"/>
        <w:rPr>
          <w:rFonts w:ascii="宋体" w:hAnsi="宋体"/>
          <w:color w:val="auto"/>
          <w:highlight w:val="none"/>
        </w:rPr>
      </w:pPr>
      <w:r>
        <w:rPr>
          <w:rFonts w:ascii="宋体" w:hAnsi="宋体"/>
          <w:color w:val="auto"/>
          <w:highlight w:val="none"/>
          <w:u w:val="single"/>
        </w:rPr>
        <w:t xml:space="preserve">            </w:t>
      </w:r>
      <w:bookmarkStart w:id="260" w:name="_Toc251052185"/>
      <w:r>
        <w:rPr>
          <w:rFonts w:hint="eastAsia" w:ascii="宋体" w:hAnsi="宋体"/>
          <w:color w:val="auto"/>
          <w:highlight w:val="none"/>
          <w:u w:val="single"/>
        </w:rPr>
        <w:t>（</w:t>
      </w:r>
      <w:r>
        <w:rPr>
          <w:rFonts w:ascii="宋体" w:hAnsi="宋体"/>
          <w:color w:val="auto"/>
          <w:highlight w:val="none"/>
          <w:u w:val="single"/>
        </w:rPr>
        <w:t>招标工程项目名称</w:t>
      </w:r>
      <w:r>
        <w:rPr>
          <w:rFonts w:hint="eastAsia" w:ascii="宋体" w:hAnsi="宋体"/>
          <w:color w:val="auto"/>
          <w:highlight w:val="none"/>
          <w:u w:val="single"/>
        </w:rPr>
        <w:t>）</w:t>
      </w:r>
      <w:r>
        <w:rPr>
          <w:rFonts w:ascii="宋体" w:hAnsi="宋体"/>
          <w:color w:val="auto"/>
          <w:highlight w:val="none"/>
          <w:u w:val="single"/>
        </w:rPr>
        <w:t xml:space="preserve">        </w:t>
      </w:r>
      <w:r>
        <w:rPr>
          <w:rFonts w:ascii="宋体" w:hAnsi="宋体"/>
          <w:color w:val="auto"/>
          <w:highlight w:val="none"/>
        </w:rPr>
        <w:t xml:space="preserve"> 工程 </w:t>
      </w:r>
      <w:bookmarkEnd w:id="260"/>
    </w:p>
    <w:tbl>
      <w:tblPr>
        <w:tblStyle w:val="46"/>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pStyle w:val="76"/>
              <w:ind w:left="223" w:hanging="222" w:hangingChars="106"/>
              <w:jc w:val="center"/>
              <w:rPr>
                <w:rFonts w:ascii="宋体" w:hAnsi="宋体"/>
                <w:color w:val="auto"/>
                <w:highlight w:val="none"/>
              </w:rPr>
            </w:pPr>
            <w:r>
              <w:rPr>
                <w:rFonts w:ascii="宋体" w:hAnsi="宋体"/>
                <w:color w:val="auto"/>
                <w:highlight w:val="none"/>
              </w:rPr>
              <w:t>岗位</w:t>
            </w:r>
          </w:p>
        </w:tc>
        <w:tc>
          <w:tcPr>
            <w:tcW w:w="829" w:type="dxa"/>
            <w:vMerge w:val="restart"/>
            <w:vAlign w:val="center"/>
          </w:tcPr>
          <w:p>
            <w:pPr>
              <w:pStyle w:val="76"/>
              <w:ind w:left="223" w:hanging="222" w:hangingChars="106"/>
              <w:jc w:val="center"/>
              <w:rPr>
                <w:rFonts w:ascii="宋体" w:hAnsi="宋体"/>
                <w:color w:val="auto"/>
                <w:highlight w:val="none"/>
              </w:rPr>
            </w:pPr>
            <w:bookmarkStart w:id="261" w:name="_Toc251052187"/>
            <w:r>
              <w:rPr>
                <w:rFonts w:ascii="宋体" w:hAnsi="宋体"/>
                <w:color w:val="auto"/>
                <w:highlight w:val="none"/>
              </w:rPr>
              <w:t>姓名</w:t>
            </w:r>
            <w:bookmarkEnd w:id="261"/>
          </w:p>
        </w:tc>
        <w:tc>
          <w:tcPr>
            <w:tcW w:w="816" w:type="dxa"/>
            <w:vMerge w:val="restart"/>
            <w:vAlign w:val="center"/>
          </w:tcPr>
          <w:p>
            <w:pPr>
              <w:pStyle w:val="76"/>
              <w:ind w:left="223" w:hanging="222" w:hangingChars="106"/>
              <w:jc w:val="center"/>
              <w:rPr>
                <w:rFonts w:ascii="宋体" w:hAnsi="宋体"/>
                <w:color w:val="auto"/>
                <w:highlight w:val="none"/>
              </w:rPr>
            </w:pPr>
            <w:bookmarkStart w:id="262" w:name="_Toc251052188"/>
            <w:r>
              <w:rPr>
                <w:rFonts w:ascii="宋体" w:hAnsi="宋体"/>
                <w:color w:val="auto"/>
                <w:highlight w:val="none"/>
              </w:rPr>
              <w:t>职称</w:t>
            </w:r>
            <w:bookmarkEnd w:id="262"/>
          </w:p>
        </w:tc>
        <w:tc>
          <w:tcPr>
            <w:tcW w:w="4592" w:type="dxa"/>
            <w:gridSpan w:val="4"/>
            <w:vAlign w:val="center"/>
          </w:tcPr>
          <w:p>
            <w:pPr>
              <w:pStyle w:val="76"/>
              <w:ind w:left="223" w:hanging="222" w:hangingChars="106"/>
              <w:jc w:val="center"/>
              <w:rPr>
                <w:rFonts w:ascii="宋体" w:hAnsi="宋体"/>
                <w:color w:val="auto"/>
                <w:highlight w:val="none"/>
              </w:rPr>
            </w:pPr>
            <w:bookmarkStart w:id="263" w:name="_Toc251052189"/>
            <w:r>
              <w:rPr>
                <w:rFonts w:ascii="宋体" w:hAnsi="宋体"/>
                <w:color w:val="auto"/>
                <w:highlight w:val="none"/>
              </w:rPr>
              <w:t>执业或职业资格证明</w:t>
            </w:r>
            <w:bookmarkEnd w:id="263"/>
          </w:p>
        </w:tc>
        <w:tc>
          <w:tcPr>
            <w:tcW w:w="2126" w:type="dxa"/>
            <w:gridSpan w:val="2"/>
            <w:vAlign w:val="center"/>
          </w:tcPr>
          <w:p>
            <w:pPr>
              <w:pStyle w:val="76"/>
              <w:ind w:left="223" w:hanging="222" w:hangingChars="106"/>
              <w:jc w:val="center"/>
              <w:rPr>
                <w:rFonts w:ascii="宋体" w:hAnsi="宋体"/>
                <w:color w:val="auto"/>
                <w:highlight w:val="none"/>
              </w:rPr>
            </w:pPr>
            <w:bookmarkStart w:id="264" w:name="_Toc251052190"/>
            <w:r>
              <w:rPr>
                <w:rFonts w:ascii="宋体" w:hAnsi="宋体"/>
                <w:color w:val="auto"/>
                <w:highlight w:val="none"/>
              </w:rPr>
              <w:t>承担完工</w:t>
            </w:r>
            <w:bookmarkEnd w:id="264"/>
            <w:bookmarkStart w:id="265" w:name="_Toc251052191"/>
            <w:r>
              <w:rPr>
                <w:rFonts w:ascii="宋体" w:hAnsi="宋体"/>
                <w:color w:val="auto"/>
                <w:highlight w:val="none"/>
              </w:rPr>
              <w:t>工程情况</w:t>
            </w:r>
            <w:bookmarkEnd w:id="2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pStyle w:val="76"/>
              <w:ind w:left="223" w:hanging="222" w:hangingChars="106"/>
              <w:jc w:val="center"/>
              <w:rPr>
                <w:rFonts w:ascii="宋体" w:hAnsi="宋体"/>
                <w:color w:val="auto"/>
                <w:highlight w:val="none"/>
              </w:rPr>
            </w:pPr>
          </w:p>
        </w:tc>
        <w:tc>
          <w:tcPr>
            <w:tcW w:w="829" w:type="dxa"/>
            <w:vMerge w:val="continue"/>
            <w:vAlign w:val="center"/>
          </w:tcPr>
          <w:p>
            <w:pPr>
              <w:pStyle w:val="76"/>
              <w:ind w:left="223" w:hanging="222" w:hangingChars="106"/>
              <w:jc w:val="center"/>
              <w:rPr>
                <w:rFonts w:ascii="宋体" w:hAnsi="宋体"/>
                <w:color w:val="auto"/>
                <w:highlight w:val="none"/>
              </w:rPr>
            </w:pPr>
          </w:p>
        </w:tc>
        <w:tc>
          <w:tcPr>
            <w:tcW w:w="816" w:type="dxa"/>
            <w:vMerge w:val="continue"/>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bookmarkStart w:id="266" w:name="_Toc251052192"/>
            <w:r>
              <w:rPr>
                <w:rFonts w:ascii="宋体" w:hAnsi="宋体"/>
                <w:color w:val="auto"/>
                <w:highlight w:val="none"/>
              </w:rPr>
              <w:t>证书名称</w:t>
            </w:r>
            <w:bookmarkEnd w:id="266"/>
          </w:p>
        </w:tc>
        <w:tc>
          <w:tcPr>
            <w:tcW w:w="1148" w:type="dxa"/>
            <w:vAlign w:val="center"/>
          </w:tcPr>
          <w:p>
            <w:pPr>
              <w:pStyle w:val="76"/>
              <w:ind w:left="223" w:hanging="222" w:hangingChars="106"/>
              <w:jc w:val="center"/>
              <w:rPr>
                <w:rFonts w:ascii="宋体" w:hAnsi="宋体"/>
                <w:color w:val="auto"/>
                <w:highlight w:val="none"/>
              </w:rPr>
            </w:pPr>
            <w:bookmarkStart w:id="267" w:name="_Toc251052193"/>
            <w:r>
              <w:rPr>
                <w:rFonts w:ascii="宋体" w:hAnsi="宋体"/>
                <w:color w:val="auto"/>
                <w:highlight w:val="none"/>
              </w:rPr>
              <w:t>级别</w:t>
            </w:r>
            <w:bookmarkEnd w:id="267"/>
          </w:p>
        </w:tc>
        <w:tc>
          <w:tcPr>
            <w:tcW w:w="1148" w:type="dxa"/>
            <w:vAlign w:val="center"/>
          </w:tcPr>
          <w:p>
            <w:pPr>
              <w:pStyle w:val="76"/>
              <w:ind w:left="223" w:hanging="222" w:hangingChars="106"/>
              <w:jc w:val="center"/>
              <w:rPr>
                <w:rFonts w:ascii="宋体" w:hAnsi="宋体"/>
                <w:color w:val="auto"/>
                <w:highlight w:val="none"/>
              </w:rPr>
            </w:pPr>
            <w:bookmarkStart w:id="268" w:name="_Toc251052194"/>
            <w:r>
              <w:rPr>
                <w:rFonts w:ascii="宋体" w:hAnsi="宋体"/>
                <w:color w:val="auto"/>
                <w:highlight w:val="none"/>
              </w:rPr>
              <w:t>证号</w:t>
            </w:r>
            <w:bookmarkEnd w:id="268"/>
          </w:p>
        </w:tc>
        <w:tc>
          <w:tcPr>
            <w:tcW w:w="1148" w:type="dxa"/>
            <w:vAlign w:val="center"/>
          </w:tcPr>
          <w:p>
            <w:pPr>
              <w:pStyle w:val="76"/>
              <w:ind w:left="223" w:hanging="222" w:hangingChars="106"/>
              <w:jc w:val="center"/>
              <w:rPr>
                <w:rFonts w:ascii="宋体" w:hAnsi="宋体"/>
                <w:color w:val="auto"/>
                <w:highlight w:val="none"/>
              </w:rPr>
            </w:pPr>
            <w:bookmarkStart w:id="269" w:name="_Toc251052195"/>
            <w:r>
              <w:rPr>
                <w:rFonts w:ascii="宋体" w:hAnsi="宋体"/>
                <w:color w:val="auto"/>
                <w:highlight w:val="none"/>
              </w:rPr>
              <w:t>专业</w:t>
            </w:r>
            <w:bookmarkEnd w:id="269"/>
          </w:p>
        </w:tc>
        <w:tc>
          <w:tcPr>
            <w:tcW w:w="850" w:type="dxa"/>
            <w:vAlign w:val="center"/>
          </w:tcPr>
          <w:p>
            <w:pPr>
              <w:pStyle w:val="76"/>
              <w:ind w:left="223" w:hanging="222" w:hangingChars="106"/>
              <w:jc w:val="center"/>
              <w:rPr>
                <w:rFonts w:ascii="宋体" w:hAnsi="宋体"/>
                <w:color w:val="auto"/>
                <w:highlight w:val="none"/>
              </w:rPr>
            </w:pPr>
            <w:bookmarkStart w:id="270" w:name="_Toc251052197"/>
            <w:r>
              <w:rPr>
                <w:rFonts w:ascii="宋体" w:hAnsi="宋体"/>
                <w:color w:val="auto"/>
                <w:highlight w:val="none"/>
              </w:rPr>
              <w:t>项目数</w:t>
            </w:r>
            <w:bookmarkEnd w:id="270"/>
          </w:p>
        </w:tc>
        <w:tc>
          <w:tcPr>
            <w:tcW w:w="1276" w:type="dxa"/>
            <w:vAlign w:val="center"/>
          </w:tcPr>
          <w:p>
            <w:pPr>
              <w:pStyle w:val="76"/>
              <w:ind w:left="223" w:hanging="222" w:hangingChars="106"/>
              <w:jc w:val="center"/>
              <w:rPr>
                <w:rFonts w:ascii="宋体" w:hAnsi="宋体"/>
                <w:color w:val="auto"/>
                <w:highlight w:val="none"/>
              </w:rPr>
            </w:pPr>
            <w:bookmarkStart w:id="271" w:name="_Toc251052198"/>
            <w:r>
              <w:rPr>
                <w:rFonts w:ascii="宋体" w:hAnsi="宋体"/>
                <w:color w:val="auto"/>
                <w:highlight w:val="none"/>
              </w:rPr>
              <w:t>主要项目</w:t>
            </w:r>
          </w:p>
          <w:p>
            <w:pPr>
              <w:pStyle w:val="76"/>
              <w:ind w:left="223" w:hanging="222" w:hangingChars="106"/>
              <w:jc w:val="center"/>
              <w:rPr>
                <w:rFonts w:ascii="宋体" w:hAnsi="宋体"/>
                <w:color w:val="auto"/>
                <w:highlight w:val="none"/>
              </w:rPr>
            </w:pPr>
            <w:r>
              <w:rPr>
                <w:rFonts w:ascii="宋体" w:hAnsi="宋体"/>
                <w:color w:val="auto"/>
                <w:highlight w:val="none"/>
              </w:rPr>
              <w:t>名称</w:t>
            </w:r>
            <w:bookmarkEnd w:id="2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76"/>
              <w:ind w:left="223" w:hanging="222" w:hangingChars="106"/>
              <w:jc w:val="center"/>
              <w:rPr>
                <w:rFonts w:ascii="宋体" w:hAnsi="宋体"/>
                <w:color w:val="auto"/>
                <w:szCs w:val="21"/>
                <w:highlight w:val="none"/>
              </w:rPr>
            </w:pPr>
            <w:r>
              <w:rPr>
                <w:rFonts w:hint="eastAsia" w:ascii="宋体" w:hAnsi="宋体"/>
                <w:color w:val="auto"/>
                <w:szCs w:val="21"/>
                <w:highlight w:val="none"/>
              </w:rPr>
              <w:t>项目</w:t>
            </w:r>
          </w:p>
          <w:p>
            <w:pPr>
              <w:pStyle w:val="76"/>
              <w:ind w:left="223" w:hanging="222" w:hangingChars="106"/>
              <w:jc w:val="center"/>
              <w:rPr>
                <w:rFonts w:ascii="宋体" w:hAnsi="宋体"/>
                <w:color w:val="auto"/>
                <w:szCs w:val="21"/>
                <w:highlight w:val="none"/>
              </w:rPr>
            </w:pPr>
            <w:r>
              <w:rPr>
                <w:rFonts w:hint="eastAsia" w:ascii="宋体" w:hAnsi="宋体"/>
                <w:color w:val="auto"/>
                <w:szCs w:val="21"/>
                <w:highlight w:val="none"/>
              </w:rPr>
              <w:t>经理</w:t>
            </w:r>
          </w:p>
        </w:tc>
        <w:tc>
          <w:tcPr>
            <w:tcW w:w="829" w:type="dxa"/>
            <w:vAlign w:val="center"/>
          </w:tcPr>
          <w:p>
            <w:pPr>
              <w:pStyle w:val="76"/>
              <w:ind w:left="223" w:hanging="222" w:hangingChars="106"/>
              <w:jc w:val="center"/>
              <w:rPr>
                <w:rFonts w:ascii="宋体" w:hAnsi="宋体"/>
                <w:color w:val="auto"/>
                <w:highlight w:val="none"/>
              </w:rPr>
            </w:pPr>
          </w:p>
        </w:tc>
        <w:tc>
          <w:tcPr>
            <w:tcW w:w="816"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850" w:type="dxa"/>
            <w:vAlign w:val="center"/>
          </w:tcPr>
          <w:p>
            <w:pPr>
              <w:pStyle w:val="76"/>
              <w:ind w:left="223" w:hanging="222" w:hangingChars="106"/>
              <w:jc w:val="center"/>
              <w:rPr>
                <w:rFonts w:ascii="宋体" w:hAnsi="宋体"/>
                <w:color w:val="auto"/>
                <w:highlight w:val="none"/>
              </w:rPr>
            </w:pPr>
          </w:p>
        </w:tc>
        <w:tc>
          <w:tcPr>
            <w:tcW w:w="1276" w:type="dxa"/>
            <w:vAlign w:val="center"/>
          </w:tcPr>
          <w:p>
            <w:pPr>
              <w:pStyle w:val="76"/>
              <w:ind w:left="223" w:hanging="222" w:hangingChars="106"/>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76"/>
              <w:ind w:left="223" w:hanging="222" w:hangingChars="106"/>
              <w:jc w:val="center"/>
              <w:rPr>
                <w:rFonts w:ascii="宋体" w:hAnsi="宋体"/>
                <w:color w:val="auto"/>
                <w:szCs w:val="21"/>
                <w:highlight w:val="none"/>
              </w:rPr>
            </w:pPr>
            <w:r>
              <w:rPr>
                <w:rFonts w:hint="eastAsia" w:ascii="宋体" w:hAnsi="宋体"/>
                <w:color w:val="auto"/>
                <w:szCs w:val="21"/>
                <w:highlight w:val="none"/>
              </w:rPr>
              <w:t>技术负责人</w:t>
            </w:r>
          </w:p>
        </w:tc>
        <w:tc>
          <w:tcPr>
            <w:tcW w:w="829" w:type="dxa"/>
            <w:vAlign w:val="center"/>
          </w:tcPr>
          <w:p>
            <w:pPr>
              <w:pStyle w:val="76"/>
              <w:ind w:left="223" w:hanging="222" w:hangingChars="106"/>
              <w:jc w:val="center"/>
              <w:rPr>
                <w:rFonts w:ascii="宋体" w:hAnsi="宋体"/>
                <w:color w:val="auto"/>
                <w:highlight w:val="none"/>
              </w:rPr>
            </w:pPr>
          </w:p>
        </w:tc>
        <w:tc>
          <w:tcPr>
            <w:tcW w:w="816"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850" w:type="dxa"/>
            <w:vAlign w:val="center"/>
          </w:tcPr>
          <w:p>
            <w:pPr>
              <w:pStyle w:val="76"/>
              <w:ind w:left="223" w:hanging="222" w:hangingChars="106"/>
              <w:jc w:val="center"/>
              <w:rPr>
                <w:rFonts w:ascii="宋体" w:hAnsi="宋体"/>
                <w:color w:val="auto"/>
                <w:highlight w:val="none"/>
              </w:rPr>
            </w:pPr>
          </w:p>
        </w:tc>
        <w:tc>
          <w:tcPr>
            <w:tcW w:w="1276" w:type="dxa"/>
            <w:vAlign w:val="center"/>
          </w:tcPr>
          <w:p>
            <w:pPr>
              <w:pStyle w:val="76"/>
              <w:ind w:left="223" w:hanging="222" w:hangingChars="106"/>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76"/>
              <w:ind w:left="223" w:hanging="222" w:hangingChars="106"/>
              <w:jc w:val="center"/>
              <w:rPr>
                <w:rFonts w:ascii="宋体" w:hAnsi="宋体"/>
                <w:color w:val="auto"/>
                <w:szCs w:val="21"/>
                <w:highlight w:val="none"/>
              </w:rPr>
            </w:pPr>
            <w:r>
              <w:rPr>
                <w:rFonts w:ascii="宋体" w:hAnsi="宋体"/>
                <w:color w:val="auto"/>
                <w:szCs w:val="21"/>
                <w:highlight w:val="none"/>
              </w:rPr>
              <w:t>施工员</w:t>
            </w:r>
          </w:p>
        </w:tc>
        <w:tc>
          <w:tcPr>
            <w:tcW w:w="829" w:type="dxa"/>
            <w:vAlign w:val="center"/>
          </w:tcPr>
          <w:p>
            <w:pPr>
              <w:pStyle w:val="76"/>
              <w:ind w:left="223" w:hanging="222" w:hangingChars="106"/>
              <w:jc w:val="center"/>
              <w:rPr>
                <w:rFonts w:ascii="宋体" w:hAnsi="宋体"/>
                <w:color w:val="auto"/>
                <w:highlight w:val="none"/>
              </w:rPr>
            </w:pPr>
          </w:p>
        </w:tc>
        <w:tc>
          <w:tcPr>
            <w:tcW w:w="816"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850" w:type="dxa"/>
            <w:vAlign w:val="center"/>
          </w:tcPr>
          <w:p>
            <w:pPr>
              <w:pStyle w:val="76"/>
              <w:ind w:left="223" w:hanging="222" w:hangingChars="106"/>
              <w:jc w:val="center"/>
              <w:rPr>
                <w:rFonts w:ascii="宋体" w:hAnsi="宋体"/>
                <w:color w:val="auto"/>
                <w:highlight w:val="none"/>
              </w:rPr>
            </w:pPr>
          </w:p>
        </w:tc>
        <w:tc>
          <w:tcPr>
            <w:tcW w:w="1276" w:type="dxa"/>
            <w:vAlign w:val="center"/>
          </w:tcPr>
          <w:p>
            <w:pPr>
              <w:pStyle w:val="76"/>
              <w:ind w:left="223" w:hanging="222" w:hangingChars="106"/>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76"/>
              <w:ind w:left="223" w:hanging="222" w:hangingChars="106"/>
              <w:jc w:val="center"/>
              <w:rPr>
                <w:rFonts w:ascii="宋体" w:hAnsi="宋体"/>
                <w:color w:val="auto"/>
                <w:szCs w:val="21"/>
                <w:highlight w:val="none"/>
              </w:rPr>
            </w:pPr>
            <w:r>
              <w:rPr>
                <w:rFonts w:ascii="宋体" w:hAnsi="宋体"/>
                <w:color w:val="auto"/>
                <w:szCs w:val="21"/>
                <w:highlight w:val="none"/>
              </w:rPr>
              <w:t>质</w:t>
            </w:r>
            <w:r>
              <w:rPr>
                <w:rFonts w:hint="eastAsia" w:ascii="宋体" w:hAnsi="宋体"/>
                <w:color w:val="auto"/>
                <w:szCs w:val="21"/>
                <w:highlight w:val="none"/>
              </w:rPr>
              <w:t>量</w:t>
            </w:r>
            <w:r>
              <w:rPr>
                <w:rFonts w:ascii="宋体" w:hAnsi="宋体"/>
                <w:color w:val="auto"/>
                <w:szCs w:val="21"/>
                <w:highlight w:val="none"/>
              </w:rPr>
              <w:t>员</w:t>
            </w:r>
          </w:p>
        </w:tc>
        <w:tc>
          <w:tcPr>
            <w:tcW w:w="829" w:type="dxa"/>
            <w:vAlign w:val="center"/>
          </w:tcPr>
          <w:p>
            <w:pPr>
              <w:pStyle w:val="76"/>
              <w:ind w:left="223" w:hanging="222" w:hangingChars="106"/>
              <w:jc w:val="center"/>
              <w:rPr>
                <w:rFonts w:ascii="宋体" w:hAnsi="宋体"/>
                <w:color w:val="auto"/>
                <w:highlight w:val="none"/>
              </w:rPr>
            </w:pPr>
          </w:p>
        </w:tc>
        <w:tc>
          <w:tcPr>
            <w:tcW w:w="816"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850" w:type="dxa"/>
            <w:vAlign w:val="center"/>
          </w:tcPr>
          <w:p>
            <w:pPr>
              <w:pStyle w:val="76"/>
              <w:ind w:left="223" w:hanging="222" w:hangingChars="106"/>
              <w:jc w:val="center"/>
              <w:rPr>
                <w:rFonts w:ascii="宋体" w:hAnsi="宋体"/>
                <w:color w:val="auto"/>
                <w:highlight w:val="none"/>
              </w:rPr>
            </w:pPr>
          </w:p>
        </w:tc>
        <w:tc>
          <w:tcPr>
            <w:tcW w:w="1276" w:type="dxa"/>
            <w:vAlign w:val="center"/>
          </w:tcPr>
          <w:p>
            <w:pPr>
              <w:pStyle w:val="76"/>
              <w:ind w:left="223" w:hanging="222" w:hangingChars="106"/>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76"/>
              <w:ind w:left="223" w:hanging="222" w:hangingChars="106"/>
              <w:jc w:val="center"/>
              <w:rPr>
                <w:rFonts w:ascii="宋体" w:hAnsi="宋体"/>
                <w:color w:val="auto"/>
                <w:szCs w:val="21"/>
                <w:highlight w:val="none"/>
              </w:rPr>
            </w:pPr>
            <w:r>
              <w:rPr>
                <w:rFonts w:ascii="宋体" w:hAnsi="宋体"/>
                <w:color w:val="auto"/>
                <w:szCs w:val="21"/>
                <w:highlight w:val="none"/>
              </w:rPr>
              <w:t>材料员</w:t>
            </w:r>
          </w:p>
        </w:tc>
        <w:tc>
          <w:tcPr>
            <w:tcW w:w="829" w:type="dxa"/>
            <w:vAlign w:val="center"/>
          </w:tcPr>
          <w:p>
            <w:pPr>
              <w:pStyle w:val="76"/>
              <w:ind w:left="223" w:hanging="222" w:hangingChars="106"/>
              <w:jc w:val="center"/>
              <w:rPr>
                <w:rFonts w:ascii="宋体" w:hAnsi="宋体"/>
                <w:color w:val="auto"/>
                <w:highlight w:val="none"/>
              </w:rPr>
            </w:pPr>
          </w:p>
        </w:tc>
        <w:tc>
          <w:tcPr>
            <w:tcW w:w="816"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850" w:type="dxa"/>
            <w:vAlign w:val="center"/>
          </w:tcPr>
          <w:p>
            <w:pPr>
              <w:pStyle w:val="76"/>
              <w:ind w:left="223" w:hanging="222" w:hangingChars="106"/>
              <w:jc w:val="center"/>
              <w:rPr>
                <w:rFonts w:ascii="宋体" w:hAnsi="宋体"/>
                <w:color w:val="auto"/>
                <w:highlight w:val="none"/>
              </w:rPr>
            </w:pPr>
          </w:p>
        </w:tc>
        <w:tc>
          <w:tcPr>
            <w:tcW w:w="1276" w:type="dxa"/>
            <w:vAlign w:val="center"/>
          </w:tcPr>
          <w:p>
            <w:pPr>
              <w:pStyle w:val="76"/>
              <w:ind w:left="223" w:hanging="222" w:hangingChars="106"/>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76"/>
              <w:ind w:left="223" w:hanging="222" w:hangingChars="106"/>
              <w:jc w:val="center"/>
              <w:rPr>
                <w:rFonts w:ascii="宋体" w:hAnsi="宋体"/>
                <w:color w:val="auto"/>
                <w:szCs w:val="21"/>
                <w:highlight w:val="none"/>
              </w:rPr>
            </w:pPr>
          </w:p>
        </w:tc>
        <w:tc>
          <w:tcPr>
            <w:tcW w:w="829" w:type="dxa"/>
            <w:vAlign w:val="center"/>
          </w:tcPr>
          <w:p>
            <w:pPr>
              <w:pStyle w:val="76"/>
              <w:ind w:left="223" w:hanging="222" w:hangingChars="106"/>
              <w:jc w:val="center"/>
              <w:rPr>
                <w:rFonts w:ascii="宋体" w:hAnsi="宋体"/>
                <w:color w:val="auto"/>
                <w:highlight w:val="none"/>
              </w:rPr>
            </w:pPr>
          </w:p>
        </w:tc>
        <w:tc>
          <w:tcPr>
            <w:tcW w:w="816"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850" w:type="dxa"/>
            <w:vAlign w:val="center"/>
          </w:tcPr>
          <w:p>
            <w:pPr>
              <w:pStyle w:val="76"/>
              <w:ind w:left="223" w:hanging="222" w:hangingChars="106"/>
              <w:jc w:val="center"/>
              <w:rPr>
                <w:rFonts w:ascii="宋体" w:hAnsi="宋体"/>
                <w:color w:val="auto"/>
                <w:highlight w:val="none"/>
              </w:rPr>
            </w:pPr>
          </w:p>
        </w:tc>
        <w:tc>
          <w:tcPr>
            <w:tcW w:w="1276" w:type="dxa"/>
            <w:vAlign w:val="center"/>
          </w:tcPr>
          <w:p>
            <w:pPr>
              <w:pStyle w:val="76"/>
              <w:ind w:left="223" w:hanging="222" w:hangingChars="106"/>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76"/>
              <w:ind w:left="223" w:hanging="222" w:hangingChars="106"/>
              <w:jc w:val="center"/>
              <w:rPr>
                <w:rFonts w:ascii="宋体" w:hAnsi="宋体"/>
                <w:color w:val="auto"/>
                <w:szCs w:val="21"/>
                <w:highlight w:val="none"/>
              </w:rPr>
            </w:pPr>
          </w:p>
        </w:tc>
        <w:tc>
          <w:tcPr>
            <w:tcW w:w="829" w:type="dxa"/>
            <w:vAlign w:val="center"/>
          </w:tcPr>
          <w:p>
            <w:pPr>
              <w:pStyle w:val="76"/>
              <w:ind w:left="223" w:hanging="222" w:hangingChars="106"/>
              <w:jc w:val="center"/>
              <w:rPr>
                <w:rFonts w:ascii="宋体" w:hAnsi="宋体"/>
                <w:color w:val="auto"/>
                <w:highlight w:val="none"/>
              </w:rPr>
            </w:pPr>
          </w:p>
        </w:tc>
        <w:tc>
          <w:tcPr>
            <w:tcW w:w="816"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850" w:type="dxa"/>
            <w:vAlign w:val="center"/>
          </w:tcPr>
          <w:p>
            <w:pPr>
              <w:pStyle w:val="76"/>
              <w:ind w:left="223" w:hanging="222" w:hangingChars="106"/>
              <w:jc w:val="center"/>
              <w:rPr>
                <w:rFonts w:ascii="宋体" w:hAnsi="宋体"/>
                <w:color w:val="auto"/>
                <w:highlight w:val="none"/>
              </w:rPr>
            </w:pPr>
          </w:p>
        </w:tc>
        <w:tc>
          <w:tcPr>
            <w:tcW w:w="1276" w:type="dxa"/>
            <w:vAlign w:val="center"/>
          </w:tcPr>
          <w:p>
            <w:pPr>
              <w:pStyle w:val="76"/>
              <w:ind w:left="223" w:hanging="222" w:hangingChars="106"/>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76"/>
              <w:ind w:left="223" w:hanging="222" w:hangingChars="106"/>
              <w:jc w:val="center"/>
              <w:rPr>
                <w:rFonts w:ascii="宋体" w:hAnsi="宋体"/>
                <w:color w:val="auto"/>
                <w:highlight w:val="none"/>
              </w:rPr>
            </w:pPr>
            <w:r>
              <w:rPr>
                <w:rFonts w:ascii="宋体" w:hAnsi="宋体"/>
                <w:color w:val="auto"/>
                <w:highlight w:val="none"/>
              </w:rPr>
              <w:t>……</w:t>
            </w:r>
          </w:p>
        </w:tc>
        <w:tc>
          <w:tcPr>
            <w:tcW w:w="829" w:type="dxa"/>
            <w:vAlign w:val="center"/>
          </w:tcPr>
          <w:p>
            <w:pPr>
              <w:pStyle w:val="76"/>
              <w:ind w:left="223" w:hanging="222" w:hangingChars="106"/>
              <w:jc w:val="center"/>
              <w:rPr>
                <w:rFonts w:ascii="宋体" w:hAnsi="宋体"/>
                <w:color w:val="auto"/>
                <w:highlight w:val="none"/>
              </w:rPr>
            </w:pPr>
          </w:p>
        </w:tc>
        <w:tc>
          <w:tcPr>
            <w:tcW w:w="816"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1148" w:type="dxa"/>
            <w:vAlign w:val="center"/>
          </w:tcPr>
          <w:p>
            <w:pPr>
              <w:pStyle w:val="76"/>
              <w:ind w:left="223" w:hanging="222" w:hangingChars="106"/>
              <w:jc w:val="center"/>
              <w:rPr>
                <w:rFonts w:ascii="宋体" w:hAnsi="宋体"/>
                <w:color w:val="auto"/>
                <w:highlight w:val="none"/>
              </w:rPr>
            </w:pPr>
          </w:p>
        </w:tc>
        <w:tc>
          <w:tcPr>
            <w:tcW w:w="850" w:type="dxa"/>
            <w:vAlign w:val="center"/>
          </w:tcPr>
          <w:p>
            <w:pPr>
              <w:pStyle w:val="76"/>
              <w:ind w:left="223" w:hanging="222" w:hangingChars="106"/>
              <w:jc w:val="center"/>
              <w:rPr>
                <w:rFonts w:ascii="宋体" w:hAnsi="宋体"/>
                <w:color w:val="auto"/>
                <w:highlight w:val="none"/>
              </w:rPr>
            </w:pPr>
          </w:p>
        </w:tc>
        <w:tc>
          <w:tcPr>
            <w:tcW w:w="1276" w:type="dxa"/>
            <w:vAlign w:val="center"/>
          </w:tcPr>
          <w:p>
            <w:pPr>
              <w:pStyle w:val="76"/>
              <w:ind w:left="223" w:hanging="222" w:hangingChars="106"/>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356" w:type="dxa"/>
            <w:gridSpan w:val="9"/>
            <w:vAlign w:val="center"/>
          </w:tcPr>
          <w:p>
            <w:pPr>
              <w:pStyle w:val="76"/>
              <w:ind w:firstLine="210" w:firstLineChars="100"/>
              <w:rPr>
                <w:rFonts w:ascii="宋体" w:hAnsi="宋体"/>
                <w:color w:val="auto"/>
                <w:szCs w:val="21"/>
                <w:highlight w:val="none"/>
              </w:rPr>
            </w:pPr>
            <w:bookmarkStart w:id="272" w:name="_Toc251052199"/>
            <w:r>
              <w:rPr>
                <w:rFonts w:ascii="宋体" w:hAnsi="宋体"/>
                <w:color w:val="auto"/>
                <w:szCs w:val="21"/>
                <w:highlight w:val="none"/>
              </w:rPr>
              <w:t>一旦我单位中标，将实行项目经理负责制，我方保证并配备上述项目管理机构。上述填报内容真实，若不真实，愿按有关规定接受处理。项目管理班子机构设置、职责分工等情况另附资料说明。</w:t>
            </w:r>
            <w:bookmarkEnd w:id="272"/>
          </w:p>
        </w:tc>
      </w:tr>
    </w:tbl>
    <w:p>
      <w:pPr>
        <w:pStyle w:val="76"/>
        <w:tabs>
          <w:tab w:val="left" w:pos="0"/>
        </w:tabs>
        <w:ind w:right="-210"/>
        <w:rPr>
          <w:rFonts w:ascii="宋体" w:hAnsi="宋体"/>
          <w:color w:val="auto"/>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【备注：附以上各岗位人员相关岗位证件等相关证明材料的复印件，以及投标人认为需要增加的其</w:t>
      </w:r>
    </w:p>
    <w:p>
      <w:pPr>
        <w:spacing w:line="360" w:lineRule="auto"/>
        <w:rPr>
          <w:rFonts w:ascii="宋体" w:hAnsi="宋体"/>
          <w:color w:val="auto"/>
          <w:szCs w:val="21"/>
          <w:highlight w:val="none"/>
        </w:rPr>
      </w:pPr>
      <w:r>
        <w:rPr>
          <w:rFonts w:hint="eastAsia" w:ascii="宋体" w:hAnsi="宋体"/>
          <w:color w:val="auto"/>
          <w:szCs w:val="21"/>
          <w:highlight w:val="none"/>
        </w:rPr>
        <w:t>他证明材料复印件，以上复印件均须加盖投标人单位公章。】</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pStyle w:val="44"/>
        <w:ind w:firstLine="240"/>
        <w:rPr>
          <w:color w:val="auto"/>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pStyle w:val="76"/>
        <w:jc w:val="center"/>
        <w:rPr>
          <w:rFonts w:ascii="宋体" w:hAnsi="宋体"/>
          <w:b/>
          <w:color w:val="auto"/>
          <w:highlight w:val="none"/>
          <w:u w:val="single"/>
        </w:rPr>
      </w:pPr>
      <w:bookmarkStart w:id="273" w:name="_Toc153274948"/>
      <w:bookmarkStart w:id="274" w:name="_Toc173579006"/>
      <w:bookmarkStart w:id="275" w:name="_Toc172364026"/>
      <w:bookmarkStart w:id="276" w:name="_Toc251052200"/>
      <w:bookmarkStart w:id="277" w:name="_Toc389065364"/>
      <w:r>
        <w:rPr>
          <w:rFonts w:ascii="宋体" w:hAnsi="宋体"/>
          <w:b/>
          <w:color w:val="auto"/>
          <w:highlight w:val="none"/>
        </w:rPr>
        <w:t>2、项目经理（注册建造师）简历表</w:t>
      </w:r>
      <w:bookmarkEnd w:id="273"/>
      <w:bookmarkEnd w:id="274"/>
      <w:bookmarkEnd w:id="275"/>
      <w:bookmarkEnd w:id="276"/>
      <w:bookmarkEnd w:id="277"/>
    </w:p>
    <w:p>
      <w:pPr>
        <w:pStyle w:val="306"/>
        <w:rPr>
          <w:rFonts w:ascii="宋体" w:hAnsi="宋体"/>
          <w:color w:val="auto"/>
          <w:highlight w:val="none"/>
          <w:u w:val="single"/>
        </w:rPr>
      </w:pPr>
    </w:p>
    <w:p>
      <w:pPr>
        <w:pStyle w:val="306"/>
        <w:rPr>
          <w:rFonts w:ascii="宋体" w:hAnsi="宋体"/>
          <w:color w:val="auto"/>
          <w:highlight w:val="none"/>
        </w:rPr>
      </w:pPr>
      <w:r>
        <w:rPr>
          <w:rFonts w:ascii="宋体" w:hAnsi="宋体"/>
          <w:color w:val="auto"/>
          <w:highlight w:val="none"/>
          <w:u w:val="single"/>
        </w:rPr>
        <w:t xml:space="preserve">            </w:t>
      </w:r>
      <w:r>
        <w:rPr>
          <w:rFonts w:hint="eastAsia" w:ascii="宋体" w:hAnsi="宋体"/>
          <w:color w:val="auto"/>
          <w:highlight w:val="none"/>
          <w:u w:val="single"/>
        </w:rPr>
        <w:t>（</w:t>
      </w:r>
      <w:r>
        <w:rPr>
          <w:rFonts w:ascii="宋体" w:hAnsi="宋体"/>
          <w:color w:val="auto"/>
          <w:highlight w:val="none"/>
          <w:u w:val="single"/>
        </w:rPr>
        <w:t>招标工程项目名称</w:t>
      </w:r>
      <w:r>
        <w:rPr>
          <w:rFonts w:hint="eastAsia" w:ascii="宋体" w:hAnsi="宋体"/>
          <w:color w:val="auto"/>
          <w:highlight w:val="none"/>
          <w:u w:val="single"/>
        </w:rPr>
        <w:t>）</w:t>
      </w:r>
      <w:r>
        <w:rPr>
          <w:rFonts w:ascii="宋体" w:hAnsi="宋体"/>
          <w:color w:val="auto"/>
          <w:highlight w:val="none"/>
          <w:u w:val="single"/>
        </w:rPr>
        <w:t xml:space="preserve">        </w:t>
      </w:r>
      <w:r>
        <w:rPr>
          <w:rFonts w:ascii="宋体" w:hAnsi="宋体"/>
          <w:color w:val="auto"/>
          <w:highlight w:val="none"/>
        </w:rPr>
        <w:t xml:space="preserve"> 工程</w:t>
      </w:r>
    </w:p>
    <w:tbl>
      <w:tblPr>
        <w:tblStyle w:val="46"/>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pStyle w:val="76"/>
              <w:jc w:val="center"/>
              <w:rPr>
                <w:rFonts w:ascii="宋体" w:hAnsi="宋体"/>
                <w:color w:val="auto"/>
                <w:highlight w:val="none"/>
              </w:rPr>
            </w:pPr>
            <w:r>
              <w:rPr>
                <w:rFonts w:ascii="宋体" w:hAnsi="宋体"/>
                <w:color w:val="auto"/>
                <w:highlight w:val="none"/>
              </w:rPr>
              <w:t>姓名</w:t>
            </w:r>
          </w:p>
        </w:tc>
        <w:tc>
          <w:tcPr>
            <w:tcW w:w="2340" w:type="dxa"/>
            <w:gridSpan w:val="3"/>
            <w:vAlign w:val="center"/>
          </w:tcPr>
          <w:p>
            <w:pPr>
              <w:pStyle w:val="76"/>
              <w:jc w:val="center"/>
              <w:rPr>
                <w:rFonts w:ascii="宋体" w:hAnsi="宋体"/>
                <w:color w:val="auto"/>
                <w:highlight w:val="none"/>
              </w:rPr>
            </w:pPr>
          </w:p>
        </w:tc>
        <w:tc>
          <w:tcPr>
            <w:tcW w:w="1893" w:type="dxa"/>
            <w:gridSpan w:val="2"/>
            <w:vAlign w:val="center"/>
          </w:tcPr>
          <w:p>
            <w:pPr>
              <w:pStyle w:val="76"/>
              <w:jc w:val="center"/>
              <w:rPr>
                <w:rFonts w:ascii="宋体" w:hAnsi="宋体"/>
                <w:color w:val="auto"/>
                <w:highlight w:val="none"/>
              </w:rPr>
            </w:pPr>
            <w:r>
              <w:rPr>
                <w:rFonts w:ascii="宋体" w:hAnsi="宋体"/>
                <w:color w:val="auto"/>
                <w:highlight w:val="none"/>
              </w:rPr>
              <w:t>性别</w:t>
            </w:r>
          </w:p>
        </w:tc>
        <w:tc>
          <w:tcPr>
            <w:tcW w:w="1585" w:type="dxa"/>
            <w:gridSpan w:val="2"/>
            <w:vAlign w:val="center"/>
          </w:tcPr>
          <w:p>
            <w:pPr>
              <w:pStyle w:val="76"/>
              <w:jc w:val="center"/>
              <w:rPr>
                <w:rFonts w:ascii="宋体" w:hAnsi="宋体"/>
                <w:color w:val="auto"/>
                <w:highlight w:val="none"/>
              </w:rPr>
            </w:pPr>
          </w:p>
        </w:tc>
        <w:tc>
          <w:tcPr>
            <w:tcW w:w="1108" w:type="dxa"/>
            <w:gridSpan w:val="2"/>
            <w:vAlign w:val="center"/>
          </w:tcPr>
          <w:p>
            <w:pPr>
              <w:pStyle w:val="76"/>
              <w:jc w:val="center"/>
              <w:rPr>
                <w:rFonts w:ascii="宋体" w:hAnsi="宋体"/>
                <w:color w:val="auto"/>
                <w:highlight w:val="none"/>
              </w:rPr>
            </w:pPr>
            <w:r>
              <w:rPr>
                <w:rFonts w:ascii="宋体" w:hAnsi="宋体"/>
                <w:color w:val="auto"/>
                <w:highlight w:val="none"/>
              </w:rPr>
              <w:t>年龄</w:t>
            </w:r>
          </w:p>
        </w:tc>
        <w:tc>
          <w:tcPr>
            <w:tcW w:w="1276" w:type="dxa"/>
            <w:vAlign w:val="center"/>
          </w:tcPr>
          <w:p>
            <w:pPr>
              <w:pStyle w:val="76"/>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pStyle w:val="76"/>
              <w:jc w:val="center"/>
              <w:rPr>
                <w:rFonts w:ascii="宋体" w:hAnsi="宋体"/>
                <w:color w:val="auto"/>
                <w:highlight w:val="none"/>
              </w:rPr>
            </w:pPr>
            <w:r>
              <w:rPr>
                <w:rFonts w:ascii="宋体" w:hAnsi="宋体"/>
                <w:color w:val="auto"/>
                <w:highlight w:val="none"/>
              </w:rPr>
              <w:t>职务</w:t>
            </w:r>
          </w:p>
        </w:tc>
        <w:tc>
          <w:tcPr>
            <w:tcW w:w="2340" w:type="dxa"/>
            <w:gridSpan w:val="3"/>
            <w:vAlign w:val="center"/>
          </w:tcPr>
          <w:p>
            <w:pPr>
              <w:pStyle w:val="76"/>
              <w:jc w:val="center"/>
              <w:rPr>
                <w:rFonts w:ascii="宋体" w:hAnsi="宋体"/>
                <w:color w:val="auto"/>
                <w:highlight w:val="none"/>
              </w:rPr>
            </w:pPr>
          </w:p>
        </w:tc>
        <w:tc>
          <w:tcPr>
            <w:tcW w:w="1893" w:type="dxa"/>
            <w:gridSpan w:val="2"/>
            <w:vAlign w:val="center"/>
          </w:tcPr>
          <w:p>
            <w:pPr>
              <w:pStyle w:val="76"/>
              <w:jc w:val="center"/>
              <w:rPr>
                <w:rFonts w:ascii="宋体" w:hAnsi="宋体"/>
                <w:color w:val="auto"/>
                <w:highlight w:val="none"/>
              </w:rPr>
            </w:pPr>
            <w:r>
              <w:rPr>
                <w:rFonts w:ascii="宋体" w:hAnsi="宋体"/>
                <w:color w:val="auto"/>
                <w:highlight w:val="none"/>
              </w:rPr>
              <w:t>职称</w:t>
            </w:r>
          </w:p>
        </w:tc>
        <w:tc>
          <w:tcPr>
            <w:tcW w:w="1585" w:type="dxa"/>
            <w:gridSpan w:val="2"/>
            <w:vAlign w:val="center"/>
          </w:tcPr>
          <w:p>
            <w:pPr>
              <w:pStyle w:val="76"/>
              <w:jc w:val="center"/>
              <w:rPr>
                <w:rFonts w:ascii="宋体" w:hAnsi="宋体"/>
                <w:color w:val="auto"/>
                <w:highlight w:val="none"/>
              </w:rPr>
            </w:pPr>
          </w:p>
        </w:tc>
        <w:tc>
          <w:tcPr>
            <w:tcW w:w="1108" w:type="dxa"/>
            <w:gridSpan w:val="2"/>
            <w:vAlign w:val="center"/>
          </w:tcPr>
          <w:p>
            <w:pPr>
              <w:pStyle w:val="76"/>
              <w:jc w:val="center"/>
              <w:rPr>
                <w:rFonts w:ascii="宋体" w:hAnsi="宋体"/>
                <w:color w:val="auto"/>
                <w:highlight w:val="none"/>
              </w:rPr>
            </w:pPr>
            <w:r>
              <w:rPr>
                <w:rFonts w:ascii="宋体" w:hAnsi="宋体"/>
                <w:color w:val="auto"/>
                <w:highlight w:val="none"/>
              </w:rPr>
              <w:t>学历</w:t>
            </w:r>
          </w:p>
        </w:tc>
        <w:tc>
          <w:tcPr>
            <w:tcW w:w="1276" w:type="dxa"/>
            <w:vAlign w:val="center"/>
          </w:tcPr>
          <w:p>
            <w:pPr>
              <w:pStyle w:val="76"/>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pStyle w:val="76"/>
              <w:jc w:val="center"/>
              <w:rPr>
                <w:rFonts w:ascii="宋体" w:hAnsi="宋体"/>
                <w:color w:val="auto"/>
                <w:highlight w:val="none"/>
              </w:rPr>
            </w:pPr>
            <w:r>
              <w:rPr>
                <w:rFonts w:ascii="宋体" w:hAnsi="宋体"/>
                <w:color w:val="auto"/>
                <w:highlight w:val="none"/>
              </w:rPr>
              <w:t>参加工作时间</w:t>
            </w:r>
          </w:p>
        </w:tc>
        <w:tc>
          <w:tcPr>
            <w:tcW w:w="1893" w:type="dxa"/>
            <w:gridSpan w:val="2"/>
            <w:vAlign w:val="center"/>
          </w:tcPr>
          <w:p>
            <w:pPr>
              <w:pStyle w:val="76"/>
              <w:jc w:val="center"/>
              <w:rPr>
                <w:rFonts w:ascii="宋体" w:hAnsi="宋体"/>
                <w:color w:val="auto"/>
                <w:highlight w:val="none"/>
              </w:rPr>
            </w:pPr>
          </w:p>
        </w:tc>
        <w:tc>
          <w:tcPr>
            <w:tcW w:w="2693" w:type="dxa"/>
            <w:gridSpan w:val="4"/>
            <w:vAlign w:val="center"/>
          </w:tcPr>
          <w:p>
            <w:pPr>
              <w:pStyle w:val="76"/>
              <w:jc w:val="center"/>
              <w:rPr>
                <w:rFonts w:ascii="宋体" w:hAnsi="宋体"/>
                <w:color w:val="auto"/>
                <w:highlight w:val="none"/>
              </w:rPr>
            </w:pPr>
            <w:r>
              <w:rPr>
                <w:rFonts w:ascii="宋体" w:hAnsi="宋体"/>
                <w:color w:val="auto"/>
                <w:highlight w:val="none"/>
              </w:rPr>
              <w:t>担任项目经理年限</w:t>
            </w:r>
          </w:p>
        </w:tc>
        <w:tc>
          <w:tcPr>
            <w:tcW w:w="1276" w:type="dxa"/>
            <w:vAlign w:val="center"/>
          </w:tcPr>
          <w:p>
            <w:pPr>
              <w:pStyle w:val="76"/>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vAlign w:val="center"/>
          </w:tcPr>
          <w:p>
            <w:pPr>
              <w:pStyle w:val="76"/>
              <w:jc w:val="center"/>
              <w:rPr>
                <w:rFonts w:ascii="宋体" w:hAnsi="宋体"/>
                <w:color w:val="auto"/>
                <w:highlight w:val="none"/>
              </w:rPr>
            </w:pPr>
            <w:r>
              <w:rPr>
                <w:rFonts w:hint="eastAsia" w:ascii="宋体" w:hAnsi="宋体"/>
                <w:color w:val="auto"/>
                <w:highlight w:val="none"/>
              </w:rPr>
              <w:t>建造师</w:t>
            </w:r>
            <w:r>
              <w:rPr>
                <w:rFonts w:ascii="宋体" w:hAnsi="宋体"/>
                <w:color w:val="auto"/>
                <w:highlight w:val="none"/>
              </w:rPr>
              <w:t>注册证书编号</w:t>
            </w:r>
          </w:p>
        </w:tc>
        <w:tc>
          <w:tcPr>
            <w:tcW w:w="5862" w:type="dxa"/>
            <w:gridSpan w:val="7"/>
            <w:vAlign w:val="center"/>
          </w:tcPr>
          <w:p>
            <w:pPr>
              <w:pStyle w:val="76"/>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pStyle w:val="76"/>
              <w:jc w:val="center"/>
              <w:rPr>
                <w:rFonts w:ascii="宋体" w:hAnsi="宋体"/>
                <w:color w:val="auto"/>
                <w:highlight w:val="none"/>
              </w:rPr>
            </w:pPr>
            <w:r>
              <w:rPr>
                <w:rFonts w:ascii="宋体" w:hAnsi="宋体"/>
                <w:color w:val="auto"/>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pStyle w:val="76"/>
              <w:jc w:val="center"/>
              <w:rPr>
                <w:rFonts w:ascii="宋体" w:hAnsi="宋体"/>
                <w:color w:val="auto"/>
                <w:highlight w:val="none"/>
              </w:rPr>
            </w:pPr>
            <w:r>
              <w:rPr>
                <w:rFonts w:ascii="宋体" w:hAnsi="宋体"/>
                <w:color w:val="auto"/>
                <w:highlight w:val="none"/>
              </w:rPr>
              <w:t>建设单位</w:t>
            </w:r>
          </w:p>
        </w:tc>
        <w:tc>
          <w:tcPr>
            <w:tcW w:w="1548" w:type="dxa"/>
            <w:vAlign w:val="center"/>
          </w:tcPr>
          <w:p>
            <w:pPr>
              <w:pStyle w:val="76"/>
              <w:jc w:val="center"/>
              <w:rPr>
                <w:rFonts w:ascii="宋体" w:hAnsi="宋体"/>
                <w:color w:val="auto"/>
                <w:highlight w:val="none"/>
              </w:rPr>
            </w:pPr>
            <w:r>
              <w:rPr>
                <w:rFonts w:ascii="宋体" w:hAnsi="宋体"/>
                <w:color w:val="auto"/>
                <w:highlight w:val="none"/>
              </w:rPr>
              <w:t>项目名称</w:t>
            </w:r>
          </w:p>
        </w:tc>
        <w:tc>
          <w:tcPr>
            <w:tcW w:w="1547" w:type="dxa"/>
            <w:gridSpan w:val="2"/>
            <w:vAlign w:val="center"/>
          </w:tcPr>
          <w:p>
            <w:pPr>
              <w:pStyle w:val="76"/>
              <w:jc w:val="center"/>
              <w:rPr>
                <w:rFonts w:ascii="宋体" w:hAnsi="宋体"/>
                <w:color w:val="auto"/>
                <w:highlight w:val="none"/>
              </w:rPr>
            </w:pPr>
            <w:r>
              <w:rPr>
                <w:rFonts w:ascii="宋体" w:hAnsi="宋体"/>
                <w:color w:val="auto"/>
                <w:highlight w:val="none"/>
              </w:rPr>
              <w:t>建设规模</w:t>
            </w:r>
          </w:p>
        </w:tc>
        <w:tc>
          <w:tcPr>
            <w:tcW w:w="1548" w:type="dxa"/>
            <w:gridSpan w:val="2"/>
            <w:vAlign w:val="center"/>
          </w:tcPr>
          <w:p>
            <w:pPr>
              <w:pStyle w:val="76"/>
              <w:jc w:val="center"/>
              <w:rPr>
                <w:rFonts w:ascii="宋体" w:hAnsi="宋体"/>
                <w:color w:val="auto"/>
                <w:highlight w:val="none"/>
              </w:rPr>
            </w:pPr>
            <w:r>
              <w:rPr>
                <w:rFonts w:ascii="宋体" w:hAnsi="宋体"/>
                <w:color w:val="auto"/>
                <w:highlight w:val="none"/>
              </w:rPr>
              <w:t>开、竣工日期</w:t>
            </w:r>
          </w:p>
        </w:tc>
        <w:tc>
          <w:tcPr>
            <w:tcW w:w="1547" w:type="dxa"/>
            <w:gridSpan w:val="2"/>
            <w:vAlign w:val="center"/>
          </w:tcPr>
          <w:p>
            <w:pPr>
              <w:pStyle w:val="76"/>
              <w:jc w:val="center"/>
              <w:rPr>
                <w:rFonts w:ascii="宋体" w:hAnsi="宋体"/>
                <w:color w:val="auto"/>
                <w:highlight w:val="none"/>
              </w:rPr>
            </w:pPr>
            <w:r>
              <w:rPr>
                <w:rFonts w:ascii="宋体" w:hAnsi="宋体"/>
                <w:color w:val="auto"/>
                <w:highlight w:val="none"/>
              </w:rPr>
              <w:t>在建或已完</w:t>
            </w:r>
          </w:p>
        </w:tc>
        <w:tc>
          <w:tcPr>
            <w:tcW w:w="1548" w:type="dxa"/>
            <w:gridSpan w:val="2"/>
            <w:vAlign w:val="center"/>
          </w:tcPr>
          <w:p>
            <w:pPr>
              <w:pStyle w:val="76"/>
              <w:jc w:val="center"/>
              <w:rPr>
                <w:rFonts w:ascii="宋体" w:hAnsi="宋体"/>
                <w:color w:val="auto"/>
                <w:highlight w:val="none"/>
              </w:rPr>
            </w:pPr>
            <w:r>
              <w:rPr>
                <w:rFonts w:ascii="宋体" w:hAnsi="宋体"/>
                <w:color w:val="auto"/>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pStyle w:val="76"/>
              <w:jc w:val="center"/>
              <w:rPr>
                <w:rFonts w:ascii="宋体" w:hAnsi="宋体"/>
                <w:color w:val="auto"/>
                <w:highlight w:val="none"/>
              </w:rPr>
            </w:pPr>
          </w:p>
        </w:tc>
        <w:tc>
          <w:tcPr>
            <w:tcW w:w="1548" w:type="dxa"/>
            <w:vAlign w:val="center"/>
          </w:tcPr>
          <w:p>
            <w:pPr>
              <w:pStyle w:val="76"/>
              <w:jc w:val="center"/>
              <w:rPr>
                <w:rFonts w:ascii="宋体" w:hAnsi="宋体"/>
                <w:color w:val="auto"/>
                <w:highlight w:val="none"/>
              </w:rPr>
            </w:pPr>
          </w:p>
        </w:tc>
        <w:tc>
          <w:tcPr>
            <w:tcW w:w="1547" w:type="dxa"/>
            <w:gridSpan w:val="2"/>
            <w:vAlign w:val="center"/>
          </w:tcPr>
          <w:p>
            <w:pPr>
              <w:pStyle w:val="76"/>
              <w:jc w:val="center"/>
              <w:rPr>
                <w:rFonts w:ascii="宋体" w:hAnsi="宋体"/>
                <w:color w:val="auto"/>
                <w:highlight w:val="none"/>
              </w:rPr>
            </w:pPr>
          </w:p>
        </w:tc>
        <w:tc>
          <w:tcPr>
            <w:tcW w:w="1548" w:type="dxa"/>
            <w:gridSpan w:val="2"/>
            <w:vAlign w:val="center"/>
          </w:tcPr>
          <w:p>
            <w:pPr>
              <w:pStyle w:val="76"/>
              <w:jc w:val="center"/>
              <w:rPr>
                <w:rFonts w:ascii="宋体" w:hAnsi="宋体"/>
                <w:color w:val="auto"/>
                <w:highlight w:val="none"/>
              </w:rPr>
            </w:pPr>
          </w:p>
        </w:tc>
        <w:tc>
          <w:tcPr>
            <w:tcW w:w="1547" w:type="dxa"/>
            <w:gridSpan w:val="2"/>
            <w:vAlign w:val="center"/>
          </w:tcPr>
          <w:p>
            <w:pPr>
              <w:pStyle w:val="76"/>
              <w:jc w:val="center"/>
              <w:rPr>
                <w:rFonts w:ascii="宋体" w:hAnsi="宋体"/>
                <w:color w:val="auto"/>
                <w:highlight w:val="none"/>
              </w:rPr>
            </w:pPr>
          </w:p>
        </w:tc>
        <w:tc>
          <w:tcPr>
            <w:tcW w:w="1548" w:type="dxa"/>
            <w:gridSpan w:val="2"/>
            <w:vAlign w:val="center"/>
          </w:tcPr>
          <w:p>
            <w:pPr>
              <w:pStyle w:val="76"/>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pStyle w:val="76"/>
              <w:jc w:val="center"/>
              <w:rPr>
                <w:rFonts w:ascii="宋体" w:hAnsi="宋体"/>
                <w:color w:val="auto"/>
                <w:highlight w:val="none"/>
              </w:rPr>
            </w:pPr>
          </w:p>
        </w:tc>
        <w:tc>
          <w:tcPr>
            <w:tcW w:w="1548" w:type="dxa"/>
            <w:vAlign w:val="center"/>
          </w:tcPr>
          <w:p>
            <w:pPr>
              <w:pStyle w:val="76"/>
              <w:jc w:val="center"/>
              <w:rPr>
                <w:rFonts w:ascii="宋体" w:hAnsi="宋体"/>
                <w:color w:val="auto"/>
                <w:highlight w:val="none"/>
              </w:rPr>
            </w:pPr>
          </w:p>
        </w:tc>
        <w:tc>
          <w:tcPr>
            <w:tcW w:w="1547" w:type="dxa"/>
            <w:gridSpan w:val="2"/>
            <w:vAlign w:val="center"/>
          </w:tcPr>
          <w:p>
            <w:pPr>
              <w:pStyle w:val="76"/>
              <w:jc w:val="center"/>
              <w:rPr>
                <w:rFonts w:ascii="宋体" w:hAnsi="宋体"/>
                <w:color w:val="auto"/>
                <w:highlight w:val="none"/>
              </w:rPr>
            </w:pPr>
          </w:p>
        </w:tc>
        <w:tc>
          <w:tcPr>
            <w:tcW w:w="1548" w:type="dxa"/>
            <w:gridSpan w:val="2"/>
            <w:vAlign w:val="center"/>
          </w:tcPr>
          <w:p>
            <w:pPr>
              <w:pStyle w:val="76"/>
              <w:jc w:val="center"/>
              <w:rPr>
                <w:rFonts w:ascii="宋体" w:hAnsi="宋体"/>
                <w:color w:val="auto"/>
                <w:highlight w:val="none"/>
              </w:rPr>
            </w:pPr>
          </w:p>
        </w:tc>
        <w:tc>
          <w:tcPr>
            <w:tcW w:w="1547" w:type="dxa"/>
            <w:gridSpan w:val="2"/>
            <w:vAlign w:val="center"/>
          </w:tcPr>
          <w:p>
            <w:pPr>
              <w:pStyle w:val="76"/>
              <w:jc w:val="center"/>
              <w:rPr>
                <w:rFonts w:ascii="宋体" w:hAnsi="宋体"/>
                <w:color w:val="auto"/>
                <w:highlight w:val="none"/>
              </w:rPr>
            </w:pPr>
          </w:p>
        </w:tc>
        <w:tc>
          <w:tcPr>
            <w:tcW w:w="1548" w:type="dxa"/>
            <w:gridSpan w:val="2"/>
            <w:vAlign w:val="center"/>
          </w:tcPr>
          <w:p>
            <w:pPr>
              <w:pStyle w:val="76"/>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pStyle w:val="76"/>
              <w:jc w:val="center"/>
              <w:rPr>
                <w:rFonts w:ascii="宋体" w:hAnsi="宋体"/>
                <w:color w:val="auto"/>
                <w:highlight w:val="none"/>
              </w:rPr>
            </w:pPr>
          </w:p>
        </w:tc>
        <w:tc>
          <w:tcPr>
            <w:tcW w:w="1548" w:type="dxa"/>
            <w:vAlign w:val="center"/>
          </w:tcPr>
          <w:p>
            <w:pPr>
              <w:pStyle w:val="76"/>
              <w:jc w:val="center"/>
              <w:rPr>
                <w:rFonts w:ascii="宋体" w:hAnsi="宋体"/>
                <w:color w:val="auto"/>
                <w:highlight w:val="none"/>
              </w:rPr>
            </w:pPr>
          </w:p>
        </w:tc>
        <w:tc>
          <w:tcPr>
            <w:tcW w:w="1547" w:type="dxa"/>
            <w:gridSpan w:val="2"/>
            <w:vAlign w:val="center"/>
          </w:tcPr>
          <w:p>
            <w:pPr>
              <w:pStyle w:val="76"/>
              <w:jc w:val="center"/>
              <w:rPr>
                <w:rFonts w:ascii="宋体" w:hAnsi="宋体"/>
                <w:color w:val="auto"/>
                <w:highlight w:val="none"/>
              </w:rPr>
            </w:pPr>
          </w:p>
        </w:tc>
        <w:tc>
          <w:tcPr>
            <w:tcW w:w="1548" w:type="dxa"/>
            <w:gridSpan w:val="2"/>
            <w:vAlign w:val="center"/>
          </w:tcPr>
          <w:p>
            <w:pPr>
              <w:pStyle w:val="76"/>
              <w:jc w:val="center"/>
              <w:rPr>
                <w:rFonts w:ascii="宋体" w:hAnsi="宋体"/>
                <w:color w:val="auto"/>
                <w:highlight w:val="none"/>
              </w:rPr>
            </w:pPr>
          </w:p>
        </w:tc>
        <w:tc>
          <w:tcPr>
            <w:tcW w:w="1547" w:type="dxa"/>
            <w:gridSpan w:val="2"/>
            <w:vAlign w:val="center"/>
          </w:tcPr>
          <w:p>
            <w:pPr>
              <w:pStyle w:val="76"/>
              <w:jc w:val="center"/>
              <w:rPr>
                <w:rFonts w:ascii="宋体" w:hAnsi="宋体"/>
                <w:color w:val="auto"/>
                <w:highlight w:val="none"/>
              </w:rPr>
            </w:pPr>
          </w:p>
        </w:tc>
        <w:tc>
          <w:tcPr>
            <w:tcW w:w="1548" w:type="dxa"/>
            <w:gridSpan w:val="2"/>
            <w:vAlign w:val="center"/>
          </w:tcPr>
          <w:p>
            <w:pPr>
              <w:pStyle w:val="76"/>
              <w:jc w:val="center"/>
              <w:rPr>
                <w:rFonts w:ascii="宋体" w:hAnsi="宋体"/>
                <w:color w:val="auto"/>
                <w:highlight w:val="none"/>
              </w:rPr>
            </w:pPr>
          </w:p>
        </w:tc>
      </w:tr>
    </w:tbl>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备注：</w:t>
      </w:r>
    </w:p>
    <w:p>
      <w:pPr>
        <w:spacing w:line="360" w:lineRule="auto"/>
        <w:rPr>
          <w:rFonts w:ascii="宋体" w:hAnsi="宋体"/>
          <w:color w:val="auto"/>
          <w:szCs w:val="21"/>
          <w:highlight w:val="none"/>
        </w:rPr>
      </w:pPr>
      <w:r>
        <w:rPr>
          <w:rFonts w:hint="eastAsia" w:ascii="宋体" w:hAnsi="宋体"/>
          <w:color w:val="auto"/>
          <w:szCs w:val="21"/>
          <w:highlight w:val="none"/>
        </w:rPr>
        <w:t>附项目经理注册建造师注册证书、安全生产考核合格证书（B 证）和已完工程（如有）的中标通知书（或工程合同协议书）、工程竣工验收证明材料的复印件，以及投标人认为需要增加的其他证</w:t>
      </w:r>
    </w:p>
    <w:p>
      <w:pPr>
        <w:spacing w:line="360" w:lineRule="auto"/>
        <w:rPr>
          <w:rFonts w:ascii="宋体" w:hAnsi="宋体"/>
          <w:color w:val="auto"/>
          <w:szCs w:val="21"/>
          <w:highlight w:val="none"/>
        </w:rPr>
      </w:pPr>
      <w:r>
        <w:rPr>
          <w:rFonts w:hint="eastAsia" w:ascii="宋体" w:hAnsi="宋体"/>
          <w:color w:val="auto"/>
          <w:szCs w:val="21"/>
          <w:highlight w:val="none"/>
        </w:rPr>
        <w:t>明材料复印件，以上复印件均须加盖投标人单位公章。</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pStyle w:val="44"/>
        <w:ind w:firstLine="240"/>
        <w:rPr>
          <w:color w:val="auto"/>
          <w:highlight w:val="none"/>
        </w:rPr>
      </w:pPr>
    </w:p>
    <w:p>
      <w:pPr>
        <w:spacing w:line="360" w:lineRule="auto"/>
        <w:rPr>
          <w:rFonts w:ascii="宋体" w:hAnsi="宋体"/>
          <w:color w:val="auto"/>
          <w:szCs w:val="21"/>
          <w:highlight w:val="none"/>
        </w:rPr>
      </w:pPr>
    </w:p>
    <w:p>
      <w:pPr>
        <w:pStyle w:val="76"/>
        <w:jc w:val="center"/>
        <w:rPr>
          <w:rFonts w:ascii="宋体" w:hAnsi="宋体"/>
          <w:b/>
          <w:color w:val="auto"/>
          <w:highlight w:val="none"/>
        </w:rPr>
      </w:pPr>
      <w:bookmarkStart w:id="278" w:name="_Toc389065365"/>
      <w:bookmarkStart w:id="279" w:name="_Toc172364027"/>
      <w:bookmarkStart w:id="280" w:name="_Toc153274949"/>
      <w:bookmarkStart w:id="281" w:name="_Toc173579007"/>
      <w:bookmarkStart w:id="282" w:name="_Toc251052219"/>
      <w:r>
        <w:rPr>
          <w:rFonts w:ascii="宋体" w:hAnsi="宋体"/>
          <w:b/>
          <w:color w:val="auto"/>
          <w:highlight w:val="none"/>
        </w:rPr>
        <w:t>3、项目技术负责人简历表</w:t>
      </w:r>
      <w:bookmarkEnd w:id="278"/>
      <w:bookmarkEnd w:id="279"/>
      <w:bookmarkEnd w:id="280"/>
      <w:bookmarkEnd w:id="281"/>
      <w:bookmarkEnd w:id="282"/>
    </w:p>
    <w:p>
      <w:pPr>
        <w:pStyle w:val="306"/>
        <w:rPr>
          <w:rFonts w:ascii="宋体" w:hAnsi="宋体"/>
          <w:color w:val="auto"/>
          <w:highlight w:val="none"/>
          <w:u w:val="single"/>
        </w:rPr>
      </w:pPr>
    </w:p>
    <w:p>
      <w:pPr>
        <w:pStyle w:val="306"/>
        <w:rPr>
          <w:rFonts w:ascii="宋体" w:hAnsi="宋体"/>
          <w:color w:val="auto"/>
          <w:highlight w:val="none"/>
        </w:rPr>
      </w:pPr>
      <w:r>
        <w:rPr>
          <w:rFonts w:ascii="宋体" w:hAnsi="宋体"/>
          <w:color w:val="auto"/>
          <w:highlight w:val="none"/>
          <w:u w:val="single"/>
        </w:rPr>
        <w:t xml:space="preserve">            </w:t>
      </w:r>
      <w:r>
        <w:rPr>
          <w:rFonts w:hint="eastAsia" w:ascii="宋体" w:hAnsi="宋体"/>
          <w:color w:val="auto"/>
          <w:highlight w:val="none"/>
          <w:u w:val="single"/>
        </w:rPr>
        <w:t>（</w:t>
      </w:r>
      <w:r>
        <w:rPr>
          <w:rFonts w:ascii="宋体" w:hAnsi="宋体"/>
          <w:color w:val="auto"/>
          <w:highlight w:val="none"/>
          <w:u w:val="single"/>
        </w:rPr>
        <w:t>招标工程项目名称</w:t>
      </w:r>
      <w:r>
        <w:rPr>
          <w:rFonts w:hint="eastAsia" w:ascii="宋体" w:hAnsi="宋体"/>
          <w:color w:val="auto"/>
          <w:highlight w:val="none"/>
          <w:u w:val="single"/>
        </w:rPr>
        <w:t>）</w:t>
      </w:r>
      <w:r>
        <w:rPr>
          <w:rFonts w:ascii="宋体" w:hAnsi="宋体"/>
          <w:color w:val="auto"/>
          <w:highlight w:val="none"/>
          <w:u w:val="single"/>
        </w:rPr>
        <w:t xml:space="preserve">        </w:t>
      </w:r>
      <w:r>
        <w:rPr>
          <w:rFonts w:ascii="宋体" w:hAnsi="宋体"/>
          <w:color w:val="auto"/>
          <w:highlight w:val="none"/>
        </w:rPr>
        <w:t xml:space="preserve"> 工程</w:t>
      </w:r>
    </w:p>
    <w:tbl>
      <w:tblPr>
        <w:tblStyle w:val="46"/>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pStyle w:val="76"/>
              <w:jc w:val="center"/>
              <w:rPr>
                <w:rFonts w:ascii="宋体" w:hAnsi="宋体"/>
                <w:color w:val="auto"/>
                <w:highlight w:val="none"/>
              </w:rPr>
            </w:pPr>
            <w:r>
              <w:rPr>
                <w:rFonts w:ascii="宋体" w:hAnsi="宋体"/>
                <w:color w:val="auto"/>
                <w:highlight w:val="none"/>
              </w:rPr>
              <w:t>姓名</w:t>
            </w:r>
          </w:p>
        </w:tc>
        <w:tc>
          <w:tcPr>
            <w:tcW w:w="2340" w:type="dxa"/>
            <w:gridSpan w:val="3"/>
            <w:vAlign w:val="center"/>
          </w:tcPr>
          <w:p>
            <w:pPr>
              <w:pStyle w:val="76"/>
              <w:jc w:val="center"/>
              <w:rPr>
                <w:rFonts w:ascii="宋体" w:hAnsi="宋体"/>
                <w:color w:val="auto"/>
                <w:highlight w:val="none"/>
              </w:rPr>
            </w:pPr>
          </w:p>
        </w:tc>
        <w:tc>
          <w:tcPr>
            <w:tcW w:w="1893" w:type="dxa"/>
            <w:gridSpan w:val="2"/>
            <w:vAlign w:val="center"/>
          </w:tcPr>
          <w:p>
            <w:pPr>
              <w:pStyle w:val="76"/>
              <w:jc w:val="center"/>
              <w:rPr>
                <w:rFonts w:ascii="宋体" w:hAnsi="宋体"/>
                <w:color w:val="auto"/>
                <w:highlight w:val="none"/>
              </w:rPr>
            </w:pPr>
            <w:r>
              <w:rPr>
                <w:rFonts w:ascii="宋体" w:hAnsi="宋体"/>
                <w:color w:val="auto"/>
                <w:highlight w:val="none"/>
              </w:rPr>
              <w:t>性别</w:t>
            </w:r>
          </w:p>
        </w:tc>
        <w:tc>
          <w:tcPr>
            <w:tcW w:w="1585" w:type="dxa"/>
            <w:gridSpan w:val="2"/>
            <w:vAlign w:val="center"/>
          </w:tcPr>
          <w:p>
            <w:pPr>
              <w:pStyle w:val="76"/>
              <w:jc w:val="center"/>
              <w:rPr>
                <w:rFonts w:ascii="宋体" w:hAnsi="宋体"/>
                <w:color w:val="auto"/>
                <w:highlight w:val="none"/>
              </w:rPr>
            </w:pPr>
          </w:p>
        </w:tc>
        <w:tc>
          <w:tcPr>
            <w:tcW w:w="1108" w:type="dxa"/>
            <w:gridSpan w:val="2"/>
            <w:vAlign w:val="center"/>
          </w:tcPr>
          <w:p>
            <w:pPr>
              <w:pStyle w:val="76"/>
              <w:jc w:val="center"/>
              <w:rPr>
                <w:rFonts w:ascii="宋体" w:hAnsi="宋体"/>
                <w:color w:val="auto"/>
                <w:highlight w:val="none"/>
              </w:rPr>
            </w:pPr>
            <w:r>
              <w:rPr>
                <w:rFonts w:ascii="宋体" w:hAnsi="宋体"/>
                <w:color w:val="auto"/>
                <w:highlight w:val="none"/>
              </w:rPr>
              <w:t>年龄</w:t>
            </w:r>
          </w:p>
        </w:tc>
        <w:tc>
          <w:tcPr>
            <w:tcW w:w="1276" w:type="dxa"/>
            <w:vAlign w:val="center"/>
          </w:tcPr>
          <w:p>
            <w:pPr>
              <w:pStyle w:val="76"/>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pStyle w:val="76"/>
              <w:jc w:val="center"/>
              <w:rPr>
                <w:rFonts w:ascii="宋体" w:hAnsi="宋体"/>
                <w:color w:val="auto"/>
                <w:highlight w:val="none"/>
              </w:rPr>
            </w:pPr>
            <w:r>
              <w:rPr>
                <w:rFonts w:ascii="宋体" w:hAnsi="宋体"/>
                <w:color w:val="auto"/>
                <w:highlight w:val="none"/>
              </w:rPr>
              <w:t>职务</w:t>
            </w:r>
          </w:p>
        </w:tc>
        <w:tc>
          <w:tcPr>
            <w:tcW w:w="2340" w:type="dxa"/>
            <w:gridSpan w:val="3"/>
            <w:vAlign w:val="center"/>
          </w:tcPr>
          <w:p>
            <w:pPr>
              <w:pStyle w:val="76"/>
              <w:jc w:val="center"/>
              <w:rPr>
                <w:rFonts w:ascii="宋体" w:hAnsi="宋体"/>
                <w:color w:val="auto"/>
                <w:highlight w:val="none"/>
              </w:rPr>
            </w:pPr>
          </w:p>
        </w:tc>
        <w:tc>
          <w:tcPr>
            <w:tcW w:w="1893" w:type="dxa"/>
            <w:gridSpan w:val="2"/>
            <w:vAlign w:val="center"/>
          </w:tcPr>
          <w:p>
            <w:pPr>
              <w:pStyle w:val="76"/>
              <w:jc w:val="center"/>
              <w:rPr>
                <w:rFonts w:ascii="宋体" w:hAnsi="宋体"/>
                <w:color w:val="auto"/>
                <w:highlight w:val="none"/>
              </w:rPr>
            </w:pPr>
            <w:r>
              <w:rPr>
                <w:rFonts w:ascii="宋体" w:hAnsi="宋体"/>
                <w:color w:val="auto"/>
                <w:highlight w:val="none"/>
              </w:rPr>
              <w:t>职称</w:t>
            </w:r>
          </w:p>
        </w:tc>
        <w:tc>
          <w:tcPr>
            <w:tcW w:w="1585" w:type="dxa"/>
            <w:gridSpan w:val="2"/>
            <w:vAlign w:val="center"/>
          </w:tcPr>
          <w:p>
            <w:pPr>
              <w:pStyle w:val="76"/>
              <w:jc w:val="center"/>
              <w:rPr>
                <w:rFonts w:ascii="宋体" w:hAnsi="宋体"/>
                <w:color w:val="auto"/>
                <w:highlight w:val="none"/>
              </w:rPr>
            </w:pPr>
          </w:p>
        </w:tc>
        <w:tc>
          <w:tcPr>
            <w:tcW w:w="1108" w:type="dxa"/>
            <w:gridSpan w:val="2"/>
            <w:vAlign w:val="center"/>
          </w:tcPr>
          <w:p>
            <w:pPr>
              <w:pStyle w:val="76"/>
              <w:jc w:val="center"/>
              <w:rPr>
                <w:rFonts w:ascii="宋体" w:hAnsi="宋体"/>
                <w:color w:val="auto"/>
                <w:highlight w:val="none"/>
              </w:rPr>
            </w:pPr>
            <w:r>
              <w:rPr>
                <w:rFonts w:ascii="宋体" w:hAnsi="宋体"/>
                <w:color w:val="auto"/>
                <w:highlight w:val="none"/>
              </w:rPr>
              <w:t>学历</w:t>
            </w:r>
          </w:p>
        </w:tc>
        <w:tc>
          <w:tcPr>
            <w:tcW w:w="1276" w:type="dxa"/>
            <w:vAlign w:val="center"/>
          </w:tcPr>
          <w:p>
            <w:pPr>
              <w:pStyle w:val="76"/>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pStyle w:val="76"/>
              <w:jc w:val="center"/>
              <w:rPr>
                <w:rFonts w:ascii="宋体" w:hAnsi="宋体"/>
                <w:color w:val="auto"/>
                <w:highlight w:val="none"/>
              </w:rPr>
            </w:pPr>
            <w:r>
              <w:rPr>
                <w:rFonts w:ascii="宋体" w:hAnsi="宋体"/>
                <w:color w:val="auto"/>
                <w:highlight w:val="none"/>
              </w:rPr>
              <w:t>参加工作时间</w:t>
            </w:r>
          </w:p>
        </w:tc>
        <w:tc>
          <w:tcPr>
            <w:tcW w:w="1893" w:type="dxa"/>
            <w:gridSpan w:val="2"/>
            <w:vAlign w:val="center"/>
          </w:tcPr>
          <w:p>
            <w:pPr>
              <w:pStyle w:val="76"/>
              <w:jc w:val="center"/>
              <w:rPr>
                <w:rFonts w:ascii="宋体" w:hAnsi="宋体"/>
                <w:color w:val="auto"/>
                <w:highlight w:val="none"/>
              </w:rPr>
            </w:pPr>
          </w:p>
        </w:tc>
        <w:tc>
          <w:tcPr>
            <w:tcW w:w="2693" w:type="dxa"/>
            <w:gridSpan w:val="4"/>
            <w:vAlign w:val="center"/>
          </w:tcPr>
          <w:p>
            <w:pPr>
              <w:pStyle w:val="76"/>
              <w:jc w:val="center"/>
              <w:rPr>
                <w:rFonts w:ascii="宋体" w:hAnsi="宋体"/>
                <w:color w:val="auto"/>
                <w:highlight w:val="none"/>
              </w:rPr>
            </w:pPr>
            <w:r>
              <w:rPr>
                <w:rFonts w:ascii="宋体" w:hAnsi="宋体"/>
                <w:color w:val="auto"/>
                <w:highlight w:val="none"/>
              </w:rPr>
              <w:t>担任</w:t>
            </w:r>
            <w:r>
              <w:rPr>
                <w:rFonts w:hint="eastAsia" w:ascii="宋体" w:hAnsi="宋体"/>
                <w:color w:val="auto"/>
                <w:highlight w:val="none"/>
              </w:rPr>
              <w:t>技术负责人</w:t>
            </w:r>
            <w:r>
              <w:rPr>
                <w:rFonts w:ascii="宋体" w:hAnsi="宋体"/>
                <w:color w:val="auto"/>
                <w:highlight w:val="none"/>
              </w:rPr>
              <w:t>年限</w:t>
            </w:r>
          </w:p>
        </w:tc>
        <w:tc>
          <w:tcPr>
            <w:tcW w:w="1276" w:type="dxa"/>
            <w:vAlign w:val="center"/>
          </w:tcPr>
          <w:p>
            <w:pPr>
              <w:pStyle w:val="76"/>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pStyle w:val="76"/>
              <w:jc w:val="center"/>
              <w:rPr>
                <w:rFonts w:ascii="宋体" w:hAnsi="宋体"/>
                <w:color w:val="auto"/>
                <w:highlight w:val="none"/>
              </w:rPr>
            </w:pPr>
            <w:r>
              <w:rPr>
                <w:rFonts w:ascii="宋体" w:hAnsi="宋体"/>
                <w:color w:val="auto"/>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pStyle w:val="76"/>
              <w:jc w:val="center"/>
              <w:rPr>
                <w:rFonts w:ascii="宋体" w:hAnsi="宋体"/>
                <w:color w:val="auto"/>
                <w:highlight w:val="none"/>
              </w:rPr>
            </w:pPr>
            <w:r>
              <w:rPr>
                <w:rFonts w:ascii="宋体" w:hAnsi="宋体"/>
                <w:color w:val="auto"/>
                <w:highlight w:val="none"/>
              </w:rPr>
              <w:t>建设单位</w:t>
            </w:r>
          </w:p>
        </w:tc>
        <w:tc>
          <w:tcPr>
            <w:tcW w:w="1548" w:type="dxa"/>
            <w:vAlign w:val="center"/>
          </w:tcPr>
          <w:p>
            <w:pPr>
              <w:pStyle w:val="76"/>
              <w:jc w:val="center"/>
              <w:rPr>
                <w:rFonts w:ascii="宋体" w:hAnsi="宋体"/>
                <w:color w:val="auto"/>
                <w:highlight w:val="none"/>
              </w:rPr>
            </w:pPr>
            <w:r>
              <w:rPr>
                <w:rFonts w:ascii="宋体" w:hAnsi="宋体"/>
                <w:color w:val="auto"/>
                <w:highlight w:val="none"/>
              </w:rPr>
              <w:t>项目名称</w:t>
            </w:r>
          </w:p>
        </w:tc>
        <w:tc>
          <w:tcPr>
            <w:tcW w:w="1547" w:type="dxa"/>
            <w:gridSpan w:val="2"/>
            <w:vAlign w:val="center"/>
          </w:tcPr>
          <w:p>
            <w:pPr>
              <w:pStyle w:val="76"/>
              <w:jc w:val="center"/>
              <w:rPr>
                <w:rFonts w:ascii="宋体" w:hAnsi="宋体"/>
                <w:color w:val="auto"/>
                <w:highlight w:val="none"/>
              </w:rPr>
            </w:pPr>
            <w:r>
              <w:rPr>
                <w:rFonts w:ascii="宋体" w:hAnsi="宋体"/>
                <w:color w:val="auto"/>
                <w:highlight w:val="none"/>
              </w:rPr>
              <w:t>建设规模</w:t>
            </w:r>
          </w:p>
        </w:tc>
        <w:tc>
          <w:tcPr>
            <w:tcW w:w="1548" w:type="dxa"/>
            <w:gridSpan w:val="2"/>
            <w:vAlign w:val="center"/>
          </w:tcPr>
          <w:p>
            <w:pPr>
              <w:pStyle w:val="76"/>
              <w:jc w:val="center"/>
              <w:rPr>
                <w:rFonts w:ascii="宋体" w:hAnsi="宋体"/>
                <w:color w:val="auto"/>
                <w:highlight w:val="none"/>
              </w:rPr>
            </w:pPr>
            <w:r>
              <w:rPr>
                <w:rFonts w:ascii="宋体" w:hAnsi="宋体"/>
                <w:color w:val="auto"/>
                <w:highlight w:val="none"/>
              </w:rPr>
              <w:t>开、竣工日期</w:t>
            </w:r>
          </w:p>
        </w:tc>
        <w:tc>
          <w:tcPr>
            <w:tcW w:w="1547" w:type="dxa"/>
            <w:gridSpan w:val="2"/>
            <w:vAlign w:val="center"/>
          </w:tcPr>
          <w:p>
            <w:pPr>
              <w:pStyle w:val="76"/>
              <w:jc w:val="center"/>
              <w:rPr>
                <w:rFonts w:ascii="宋体" w:hAnsi="宋体"/>
                <w:color w:val="auto"/>
                <w:highlight w:val="none"/>
              </w:rPr>
            </w:pPr>
            <w:r>
              <w:rPr>
                <w:rFonts w:ascii="宋体" w:hAnsi="宋体"/>
                <w:color w:val="auto"/>
                <w:highlight w:val="none"/>
              </w:rPr>
              <w:t>在建或已完</w:t>
            </w:r>
          </w:p>
        </w:tc>
        <w:tc>
          <w:tcPr>
            <w:tcW w:w="1548" w:type="dxa"/>
            <w:gridSpan w:val="2"/>
            <w:vAlign w:val="center"/>
          </w:tcPr>
          <w:p>
            <w:pPr>
              <w:pStyle w:val="76"/>
              <w:jc w:val="center"/>
              <w:rPr>
                <w:rFonts w:ascii="宋体" w:hAnsi="宋体"/>
                <w:color w:val="auto"/>
                <w:highlight w:val="none"/>
              </w:rPr>
            </w:pPr>
            <w:r>
              <w:rPr>
                <w:rFonts w:ascii="宋体" w:hAnsi="宋体"/>
                <w:color w:val="auto"/>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pStyle w:val="76"/>
              <w:jc w:val="center"/>
              <w:rPr>
                <w:rFonts w:ascii="宋体" w:hAnsi="宋体"/>
                <w:color w:val="auto"/>
                <w:highlight w:val="none"/>
              </w:rPr>
            </w:pPr>
          </w:p>
        </w:tc>
        <w:tc>
          <w:tcPr>
            <w:tcW w:w="1548" w:type="dxa"/>
            <w:vAlign w:val="center"/>
          </w:tcPr>
          <w:p>
            <w:pPr>
              <w:pStyle w:val="76"/>
              <w:jc w:val="center"/>
              <w:rPr>
                <w:rFonts w:ascii="宋体" w:hAnsi="宋体"/>
                <w:color w:val="auto"/>
                <w:highlight w:val="none"/>
              </w:rPr>
            </w:pPr>
          </w:p>
        </w:tc>
        <w:tc>
          <w:tcPr>
            <w:tcW w:w="1547" w:type="dxa"/>
            <w:gridSpan w:val="2"/>
            <w:vAlign w:val="center"/>
          </w:tcPr>
          <w:p>
            <w:pPr>
              <w:pStyle w:val="76"/>
              <w:jc w:val="center"/>
              <w:rPr>
                <w:rFonts w:ascii="宋体" w:hAnsi="宋体"/>
                <w:color w:val="auto"/>
                <w:highlight w:val="none"/>
              </w:rPr>
            </w:pPr>
          </w:p>
        </w:tc>
        <w:tc>
          <w:tcPr>
            <w:tcW w:w="1548" w:type="dxa"/>
            <w:gridSpan w:val="2"/>
            <w:vAlign w:val="center"/>
          </w:tcPr>
          <w:p>
            <w:pPr>
              <w:pStyle w:val="76"/>
              <w:jc w:val="center"/>
              <w:rPr>
                <w:rFonts w:ascii="宋体" w:hAnsi="宋体"/>
                <w:color w:val="auto"/>
                <w:highlight w:val="none"/>
              </w:rPr>
            </w:pPr>
          </w:p>
        </w:tc>
        <w:tc>
          <w:tcPr>
            <w:tcW w:w="1547" w:type="dxa"/>
            <w:gridSpan w:val="2"/>
            <w:vAlign w:val="center"/>
          </w:tcPr>
          <w:p>
            <w:pPr>
              <w:pStyle w:val="76"/>
              <w:jc w:val="center"/>
              <w:rPr>
                <w:rFonts w:ascii="宋体" w:hAnsi="宋体"/>
                <w:color w:val="auto"/>
                <w:highlight w:val="none"/>
              </w:rPr>
            </w:pPr>
          </w:p>
        </w:tc>
        <w:tc>
          <w:tcPr>
            <w:tcW w:w="1548" w:type="dxa"/>
            <w:gridSpan w:val="2"/>
            <w:vAlign w:val="center"/>
          </w:tcPr>
          <w:p>
            <w:pPr>
              <w:pStyle w:val="76"/>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pStyle w:val="76"/>
              <w:jc w:val="center"/>
              <w:rPr>
                <w:rFonts w:ascii="宋体" w:hAnsi="宋体"/>
                <w:color w:val="auto"/>
                <w:highlight w:val="none"/>
              </w:rPr>
            </w:pPr>
          </w:p>
        </w:tc>
        <w:tc>
          <w:tcPr>
            <w:tcW w:w="1548" w:type="dxa"/>
            <w:vAlign w:val="center"/>
          </w:tcPr>
          <w:p>
            <w:pPr>
              <w:pStyle w:val="76"/>
              <w:jc w:val="center"/>
              <w:rPr>
                <w:rFonts w:ascii="宋体" w:hAnsi="宋体"/>
                <w:color w:val="auto"/>
                <w:highlight w:val="none"/>
              </w:rPr>
            </w:pPr>
          </w:p>
        </w:tc>
        <w:tc>
          <w:tcPr>
            <w:tcW w:w="1547" w:type="dxa"/>
            <w:gridSpan w:val="2"/>
            <w:vAlign w:val="center"/>
          </w:tcPr>
          <w:p>
            <w:pPr>
              <w:pStyle w:val="76"/>
              <w:jc w:val="center"/>
              <w:rPr>
                <w:rFonts w:ascii="宋体" w:hAnsi="宋体"/>
                <w:color w:val="auto"/>
                <w:highlight w:val="none"/>
              </w:rPr>
            </w:pPr>
          </w:p>
        </w:tc>
        <w:tc>
          <w:tcPr>
            <w:tcW w:w="1548" w:type="dxa"/>
            <w:gridSpan w:val="2"/>
            <w:vAlign w:val="center"/>
          </w:tcPr>
          <w:p>
            <w:pPr>
              <w:pStyle w:val="76"/>
              <w:jc w:val="center"/>
              <w:rPr>
                <w:rFonts w:ascii="宋体" w:hAnsi="宋体"/>
                <w:color w:val="auto"/>
                <w:highlight w:val="none"/>
              </w:rPr>
            </w:pPr>
          </w:p>
        </w:tc>
        <w:tc>
          <w:tcPr>
            <w:tcW w:w="1547" w:type="dxa"/>
            <w:gridSpan w:val="2"/>
            <w:vAlign w:val="center"/>
          </w:tcPr>
          <w:p>
            <w:pPr>
              <w:pStyle w:val="76"/>
              <w:jc w:val="center"/>
              <w:rPr>
                <w:rFonts w:ascii="宋体" w:hAnsi="宋体"/>
                <w:color w:val="auto"/>
                <w:highlight w:val="none"/>
              </w:rPr>
            </w:pPr>
          </w:p>
        </w:tc>
        <w:tc>
          <w:tcPr>
            <w:tcW w:w="1548" w:type="dxa"/>
            <w:gridSpan w:val="2"/>
            <w:vAlign w:val="center"/>
          </w:tcPr>
          <w:p>
            <w:pPr>
              <w:pStyle w:val="76"/>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pStyle w:val="76"/>
              <w:jc w:val="center"/>
              <w:rPr>
                <w:rFonts w:ascii="宋体" w:hAnsi="宋体"/>
                <w:color w:val="auto"/>
                <w:highlight w:val="none"/>
              </w:rPr>
            </w:pPr>
          </w:p>
        </w:tc>
        <w:tc>
          <w:tcPr>
            <w:tcW w:w="1548" w:type="dxa"/>
            <w:vAlign w:val="center"/>
          </w:tcPr>
          <w:p>
            <w:pPr>
              <w:pStyle w:val="76"/>
              <w:jc w:val="center"/>
              <w:rPr>
                <w:rFonts w:ascii="宋体" w:hAnsi="宋体"/>
                <w:color w:val="auto"/>
                <w:highlight w:val="none"/>
              </w:rPr>
            </w:pPr>
          </w:p>
        </w:tc>
        <w:tc>
          <w:tcPr>
            <w:tcW w:w="1547" w:type="dxa"/>
            <w:gridSpan w:val="2"/>
            <w:vAlign w:val="center"/>
          </w:tcPr>
          <w:p>
            <w:pPr>
              <w:pStyle w:val="76"/>
              <w:jc w:val="center"/>
              <w:rPr>
                <w:rFonts w:ascii="宋体" w:hAnsi="宋体"/>
                <w:color w:val="auto"/>
                <w:highlight w:val="none"/>
              </w:rPr>
            </w:pPr>
          </w:p>
        </w:tc>
        <w:tc>
          <w:tcPr>
            <w:tcW w:w="1548" w:type="dxa"/>
            <w:gridSpan w:val="2"/>
            <w:vAlign w:val="center"/>
          </w:tcPr>
          <w:p>
            <w:pPr>
              <w:pStyle w:val="76"/>
              <w:jc w:val="center"/>
              <w:rPr>
                <w:rFonts w:ascii="宋体" w:hAnsi="宋体"/>
                <w:color w:val="auto"/>
                <w:highlight w:val="none"/>
              </w:rPr>
            </w:pPr>
          </w:p>
        </w:tc>
        <w:tc>
          <w:tcPr>
            <w:tcW w:w="1547" w:type="dxa"/>
            <w:gridSpan w:val="2"/>
            <w:vAlign w:val="center"/>
          </w:tcPr>
          <w:p>
            <w:pPr>
              <w:pStyle w:val="76"/>
              <w:jc w:val="center"/>
              <w:rPr>
                <w:rFonts w:ascii="宋体" w:hAnsi="宋体"/>
                <w:color w:val="auto"/>
                <w:highlight w:val="none"/>
              </w:rPr>
            </w:pPr>
          </w:p>
        </w:tc>
        <w:tc>
          <w:tcPr>
            <w:tcW w:w="1548" w:type="dxa"/>
            <w:gridSpan w:val="2"/>
            <w:vAlign w:val="center"/>
          </w:tcPr>
          <w:p>
            <w:pPr>
              <w:pStyle w:val="76"/>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pStyle w:val="76"/>
              <w:jc w:val="center"/>
              <w:rPr>
                <w:rFonts w:ascii="宋体" w:hAnsi="宋体"/>
                <w:color w:val="auto"/>
                <w:highlight w:val="none"/>
              </w:rPr>
            </w:pPr>
          </w:p>
        </w:tc>
        <w:tc>
          <w:tcPr>
            <w:tcW w:w="1548" w:type="dxa"/>
            <w:vAlign w:val="center"/>
          </w:tcPr>
          <w:p>
            <w:pPr>
              <w:pStyle w:val="76"/>
              <w:jc w:val="center"/>
              <w:rPr>
                <w:rFonts w:ascii="宋体" w:hAnsi="宋体"/>
                <w:color w:val="auto"/>
                <w:highlight w:val="none"/>
              </w:rPr>
            </w:pPr>
          </w:p>
        </w:tc>
        <w:tc>
          <w:tcPr>
            <w:tcW w:w="1547" w:type="dxa"/>
            <w:gridSpan w:val="2"/>
            <w:vAlign w:val="center"/>
          </w:tcPr>
          <w:p>
            <w:pPr>
              <w:pStyle w:val="76"/>
              <w:jc w:val="center"/>
              <w:rPr>
                <w:rFonts w:ascii="宋体" w:hAnsi="宋体"/>
                <w:color w:val="auto"/>
                <w:highlight w:val="none"/>
              </w:rPr>
            </w:pPr>
          </w:p>
        </w:tc>
        <w:tc>
          <w:tcPr>
            <w:tcW w:w="1548" w:type="dxa"/>
            <w:gridSpan w:val="2"/>
            <w:vAlign w:val="center"/>
          </w:tcPr>
          <w:p>
            <w:pPr>
              <w:pStyle w:val="76"/>
              <w:jc w:val="center"/>
              <w:rPr>
                <w:rFonts w:ascii="宋体" w:hAnsi="宋体"/>
                <w:color w:val="auto"/>
                <w:highlight w:val="none"/>
              </w:rPr>
            </w:pPr>
          </w:p>
        </w:tc>
        <w:tc>
          <w:tcPr>
            <w:tcW w:w="1547" w:type="dxa"/>
            <w:gridSpan w:val="2"/>
            <w:vAlign w:val="center"/>
          </w:tcPr>
          <w:p>
            <w:pPr>
              <w:pStyle w:val="76"/>
              <w:jc w:val="center"/>
              <w:rPr>
                <w:rFonts w:ascii="宋体" w:hAnsi="宋体"/>
                <w:color w:val="auto"/>
                <w:highlight w:val="none"/>
              </w:rPr>
            </w:pPr>
          </w:p>
        </w:tc>
        <w:tc>
          <w:tcPr>
            <w:tcW w:w="1548" w:type="dxa"/>
            <w:gridSpan w:val="2"/>
            <w:vAlign w:val="center"/>
          </w:tcPr>
          <w:p>
            <w:pPr>
              <w:pStyle w:val="76"/>
              <w:jc w:val="center"/>
              <w:rPr>
                <w:rFonts w:ascii="宋体" w:hAnsi="宋体"/>
                <w:color w:val="auto"/>
                <w:highlight w:val="none"/>
              </w:rPr>
            </w:pPr>
          </w:p>
        </w:tc>
      </w:tr>
    </w:tbl>
    <w:p>
      <w:pPr>
        <w:spacing w:line="360" w:lineRule="auto"/>
        <w:rPr>
          <w:rFonts w:ascii="宋体" w:hAnsi="宋体"/>
          <w:color w:val="auto"/>
          <w:szCs w:val="21"/>
          <w:highlight w:val="none"/>
        </w:rPr>
      </w:pPr>
    </w:p>
    <w:p>
      <w:pPr>
        <w:pStyle w:val="44"/>
        <w:ind w:firstLine="210"/>
        <w:rPr>
          <w:color w:val="auto"/>
          <w:sz w:val="21"/>
          <w:szCs w:val="21"/>
          <w:highlight w:val="none"/>
        </w:rPr>
      </w:pPr>
      <w:r>
        <w:rPr>
          <w:rFonts w:hint="eastAsia"/>
          <w:color w:val="auto"/>
          <w:sz w:val="21"/>
          <w:szCs w:val="21"/>
          <w:highlight w:val="none"/>
        </w:rPr>
        <w:t>备注：</w:t>
      </w:r>
    </w:p>
    <w:p>
      <w:pPr>
        <w:spacing w:line="360" w:lineRule="auto"/>
        <w:rPr>
          <w:rFonts w:ascii="宋体" w:hAnsi="宋体"/>
          <w:color w:val="auto"/>
          <w:szCs w:val="21"/>
          <w:highlight w:val="none"/>
        </w:rPr>
      </w:pPr>
      <w:r>
        <w:rPr>
          <w:rFonts w:hint="eastAsia" w:ascii="宋体" w:hAnsi="宋体"/>
          <w:color w:val="auto"/>
          <w:szCs w:val="21"/>
          <w:highlight w:val="none"/>
        </w:rPr>
        <w:t>附技术负责人的职称证、资格证（如有）和已完工程（如有）的中标通知书（或工程合同协议书）、工程竣工验收证明材料的复印件，以及投标人认为需要增加的其他证明材料复印件，以上复印件均须加盖投标人单位公章。</w:t>
      </w:r>
    </w:p>
    <w:p>
      <w:pPr>
        <w:pStyle w:val="44"/>
        <w:ind w:firstLine="240"/>
        <w:rPr>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highlight w:val="none"/>
        </w:rPr>
      </w:pPr>
      <w:r>
        <w:rPr>
          <w:rFonts w:hint="eastAsia" w:ascii="宋体" w:hAnsi="宋体"/>
          <w:color w:val="auto"/>
          <w:highlight w:val="none"/>
        </w:rPr>
        <w:t xml:space="preserve"> </w:t>
      </w:r>
    </w:p>
    <w:p>
      <w:pPr>
        <w:pStyle w:val="44"/>
        <w:ind w:firstLine="301"/>
        <w:rPr>
          <w:b/>
          <w:color w:val="auto"/>
          <w:sz w:val="30"/>
          <w:szCs w:val="30"/>
          <w:highlight w:val="none"/>
        </w:rPr>
      </w:pPr>
      <w:r>
        <w:rPr>
          <w:rFonts w:hint="eastAsia"/>
          <w:b/>
          <w:color w:val="auto"/>
          <w:sz w:val="30"/>
          <w:szCs w:val="30"/>
          <w:highlight w:val="none"/>
        </w:rPr>
        <w:t>四、评标需要或投标人认为需要提供的其他资料。</w:t>
      </w:r>
    </w:p>
    <w:p>
      <w:pPr>
        <w:pStyle w:val="18"/>
        <w:spacing w:before="14" w:line="360" w:lineRule="auto"/>
        <w:rPr>
          <w:rFonts w:ascii="宋体" w:hAnsi="宋体" w:cs="宋体"/>
          <w:color w:val="auto"/>
          <w:sz w:val="14"/>
          <w:highlight w:val="none"/>
        </w:rPr>
      </w:pPr>
    </w:p>
    <w:p>
      <w:pPr>
        <w:pStyle w:val="18"/>
        <w:spacing w:line="360" w:lineRule="auto"/>
        <w:rPr>
          <w:rFonts w:ascii="宋体" w:hAnsi="宋体" w:cs="宋体"/>
          <w:color w:val="auto"/>
          <w:sz w:val="20"/>
          <w:highlight w:val="none"/>
        </w:rPr>
      </w:pPr>
    </w:p>
    <w:p>
      <w:pPr>
        <w:adjustRightInd w:val="0"/>
        <w:snapToGrid w:val="0"/>
        <w:spacing w:line="440" w:lineRule="exact"/>
        <w:ind w:left="7224" w:leftChars="3440" w:firstLine="3885" w:firstLineChars="1850"/>
        <w:rPr>
          <w:rFonts w:ascii="宋体" w:hAnsi="宋体" w:cs="宋体"/>
          <w:color w:val="auto"/>
          <w:kern w:val="0"/>
          <w:szCs w:val="21"/>
          <w:highlight w:val="none"/>
        </w:rPr>
      </w:pPr>
      <w:r>
        <w:rPr>
          <w:rFonts w:hint="eastAsia" w:ascii="宋体" w:hAnsi="宋体" w:cs="宋体"/>
          <w:color w:val="auto"/>
          <w:kern w:val="0"/>
          <w:szCs w:val="21"/>
          <w:highlight w:val="none"/>
        </w:rPr>
        <w:t>一</w:t>
      </w:r>
    </w:p>
    <w:bookmarkEnd w:id="242"/>
    <w:bookmarkEnd w:id="243"/>
    <w:bookmarkEnd w:id="244"/>
    <w:bookmarkEnd w:id="245"/>
    <w:bookmarkEnd w:id="246"/>
    <w:bookmarkEnd w:id="247"/>
    <w:bookmarkEnd w:id="248"/>
    <w:p>
      <w:pPr>
        <w:adjustRightInd w:val="0"/>
        <w:snapToGrid w:val="0"/>
        <w:spacing w:line="440" w:lineRule="exact"/>
        <w:rPr>
          <w:rFonts w:ascii="宋体" w:hAnsi="宋体" w:cs="宋体"/>
          <w:b/>
          <w:color w:val="auto"/>
          <w:highlight w:val="none"/>
        </w:rPr>
      </w:pPr>
    </w:p>
    <w:p>
      <w:pPr>
        <w:ind w:firstLine="420"/>
        <w:rPr>
          <w:color w:val="auto"/>
          <w:highlight w:val="none"/>
        </w:rPr>
      </w:pPr>
    </w:p>
    <w:sectPr>
      <w:headerReference r:id="rId10" w:type="default"/>
      <w:footerReference r:id="rId11" w:type="default"/>
      <w:pgSz w:w="11906" w:h="16838"/>
      <w:pgMar w:top="1134" w:right="1418" w:bottom="1134" w:left="1418" w:header="567"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Ìå">
    <w:altName w:val="Times New Roman"/>
    <w:panose1 w:val="00000000000000000000"/>
    <w:charset w:val="00"/>
    <w:family w:val="auto"/>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ngLiU_HKSCS">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0"/>
      </w:rPr>
    </w:pPr>
    <w:r>
      <w:fldChar w:fldCharType="begin"/>
    </w:r>
    <w:r>
      <w:rPr>
        <w:rStyle w:val="50"/>
      </w:rPr>
      <w:instrText xml:space="preserve">PAGE  </w:instrText>
    </w:r>
    <w:r>
      <w:fldChar w:fldCharType="separate"/>
    </w:r>
    <w:r>
      <w:rPr>
        <w:rStyle w:val="50"/>
      </w:rPr>
      <w:t>70</w:t>
    </w:r>
    <w:r>
      <w:fldChar w:fldCharType="end"/>
    </w:r>
  </w:p>
  <w:p>
    <w:pPr>
      <w:pStyle w:val="2"/>
      <w:ind w:right="360"/>
    </w:pPr>
    <w:r>
      <w:rPr>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0"/>
      </w:rPr>
    </w:pPr>
    <w:r>
      <w:fldChar w:fldCharType="begin"/>
    </w:r>
    <w:r>
      <w:rPr>
        <w:rStyle w:val="50"/>
      </w:rPr>
      <w:instrText xml:space="preserve">PAGE  </w:instrText>
    </w:r>
    <w:r>
      <w:fldChar w:fldCharType="end"/>
    </w:r>
  </w:p>
  <w:p>
    <w:pPr>
      <w:pStyle w:val="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0"/>
      </w:rPr>
    </w:pPr>
    <w:r>
      <w:fldChar w:fldCharType="begin"/>
    </w:r>
    <w:r>
      <w:rPr>
        <w:rStyle w:val="50"/>
      </w:rPr>
      <w:instrText xml:space="preserve">PAGE  </w:instrText>
    </w:r>
    <w:r>
      <w:fldChar w:fldCharType="separate"/>
    </w:r>
    <w:r>
      <w:rPr>
        <w:rStyle w:val="50"/>
      </w:rPr>
      <w:t>74</w:t>
    </w:r>
    <w:r>
      <w:fldChar w:fldCharType="end"/>
    </w:r>
  </w:p>
  <w:p>
    <w:pPr>
      <w:pStyle w:val="2"/>
      <w:ind w:right="360"/>
    </w:pPr>
    <w:r>
      <w:rPr>
        <w:kern w:val="0"/>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0"/>
      </w:rPr>
    </w:pPr>
    <w:r>
      <w:fldChar w:fldCharType="begin"/>
    </w:r>
    <w:r>
      <w:rPr>
        <w:rStyle w:val="50"/>
      </w:rPr>
      <w:instrText xml:space="preserve">PAGE  </w:instrText>
    </w:r>
    <w:r>
      <w:fldChar w:fldCharType="end"/>
    </w:r>
  </w:p>
  <w:p>
    <w:pPr>
      <w:pStyle w:val="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3683635</wp:posOffset>
              </wp:positionH>
              <wp:positionV relativeFrom="page">
                <wp:posOffset>9881870</wp:posOffset>
              </wp:positionV>
              <wp:extent cx="24193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41935" cy="139700"/>
                      </a:xfrm>
                      <a:prstGeom prst="rect">
                        <a:avLst/>
                      </a:prstGeom>
                      <a:noFill/>
                      <a:ln>
                        <a:noFill/>
                      </a:ln>
                    </wps:spPr>
                    <wps:txbx>
                      <w:txbxContent>
                        <w:p>
                          <w:pPr>
                            <w:spacing w:line="204" w:lineRule="exact"/>
                            <w:ind w:left="40"/>
                            <w:jc w:val="center"/>
                            <w:rPr>
                              <w:rFonts w:ascii="Times New Roman" w:hAnsi="Times New Roman"/>
                              <w:sz w:val="18"/>
                              <w:szCs w:val="18"/>
                            </w:rPr>
                          </w:pP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sz w:val="18"/>
                            </w:rPr>
                            <w:t>90</w:t>
                          </w:r>
                          <w:r>
                            <w:rPr>
                              <w:rFonts w:ascii="Times New Roman"/>
                              <w:b/>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left:290.05pt;margin-top:778.1pt;height:11pt;width:19.05pt;mso-position-horizontal-relative:page;mso-position-vertical-relative:page;z-index:-251656192;mso-width-relative:page;mso-height-relative:page;" filled="f" stroked="f" coordsize="21600,21600" o:gfxdata="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jxVTD2QAAAA0BAAAPAAAAAAAA&#10;AAEAIAAAACIAAABkcnMvZG93bnJldi54bWxQSwECFAAUAAAACACHTuJA6LqELZ8BAAAjAwAADgAA&#10;AAAAAAABACAAAAAoAQAAZHJzL2Uyb0RvYy54bWxQSwUGAAAAAAYABgBZAQAAOQUAAAAA&#10;">
              <v:fill on="f" focussize="0,0"/>
              <v:stroke on="f"/>
              <v:imagedata o:title=""/>
              <o:lock v:ext="edit" aspectratio="f"/>
              <v:textbox inset="0mm,0mm,0mm,0mm">
                <w:txbxContent>
                  <w:p>
                    <w:pPr>
                      <w:spacing w:line="204" w:lineRule="exact"/>
                      <w:ind w:left="40"/>
                      <w:jc w:val="center"/>
                      <w:rPr>
                        <w:rFonts w:ascii="Times New Roman" w:hAnsi="Times New Roman"/>
                        <w:sz w:val="18"/>
                        <w:szCs w:val="18"/>
                      </w:rPr>
                    </w:pP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sz w:val="18"/>
                      </w:rPr>
                      <w:t>90</w:t>
                    </w:r>
                    <w:r>
                      <w:rPr>
                        <w:rFonts w:ascii="Times New Roman"/>
                        <w:b/>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181"/>
      <w:lvlText w:val="第 %1 条"/>
      <w:lvlJc w:val="left"/>
      <w:pPr>
        <w:ind w:left="3822" w:hanging="420"/>
      </w:pPr>
      <w:rPr>
        <w:rFonts w:hint="eastAsia" w:ascii="仿宋" w:hAnsi="仿宋" w:eastAsia="仿宋" w:cs="Times New Roman"/>
        <w:b/>
        <w:bCs w:val="0"/>
        <w:i w:val="0"/>
        <w:iCs w:val="0"/>
        <w:caps w:val="0"/>
        <w:smallCaps w:val="0"/>
        <w:strike w:val="0"/>
        <w:dstrike w:val="0"/>
        <w:vanish w:val="0"/>
        <w:spacing w:val="0"/>
        <w:kern w:val="0"/>
        <w:position w:val="0"/>
        <w:sz w:val="30"/>
        <w:szCs w:val="30"/>
        <w:u w:val="none"/>
        <w:vertAlign w:val="baseline"/>
      </w:rPr>
    </w:lvl>
    <w:lvl w:ilvl="1" w:tentative="0">
      <w:start w:val="1"/>
      <w:numFmt w:val="decimal"/>
      <w:suff w:val="nothing"/>
      <w:lvlText w:val="%1.%2  "/>
      <w:lvlJc w:val="left"/>
      <w:pPr>
        <w:ind w:left="4829" w:hanging="576"/>
      </w:pPr>
      <w:rPr>
        <w:rFonts w:hint="eastAsia" w:cs="Times New Roman"/>
        <w:b/>
        <w:i w:val="0"/>
        <w:sz w:val="24"/>
        <w:szCs w:val="24"/>
      </w:rPr>
    </w:lvl>
    <w:lvl w:ilvl="2" w:tentative="0">
      <w:start w:val="1"/>
      <w:numFmt w:val="decimal"/>
      <w:suff w:val="nothing"/>
      <w:lvlText w:val="%1.%2.%3 "/>
      <w:lvlJc w:val="left"/>
      <w:pPr>
        <w:ind w:left="6958" w:hanging="720"/>
      </w:pPr>
      <w:rPr>
        <w:rFonts w:hint="eastAsia" w:ascii="仿宋" w:hAnsi="仿宋" w:eastAsia="仿宋" w:cs="Times New Roman"/>
        <w:b w:val="0"/>
        <w:bCs w:val="0"/>
        <w:i w:val="0"/>
        <w:iCs w:val="0"/>
        <w:caps w:val="0"/>
        <w:smallCaps w:val="0"/>
        <w:strike w:val="0"/>
        <w:dstrike w:val="0"/>
        <w:vanish w:val="0"/>
        <w:color w:val="auto"/>
        <w:spacing w:val="0"/>
        <w:position w:val="0"/>
        <w:sz w:val="24"/>
        <w:szCs w:val="24"/>
        <w:u w:val="none"/>
        <w:vertAlign w:val="baseline"/>
      </w:rPr>
    </w:lvl>
    <w:lvl w:ilvl="3" w:tentative="0">
      <w:start w:val="1"/>
      <w:numFmt w:val="decimal"/>
      <w:lvlText w:val="（%4）"/>
      <w:lvlJc w:val="left"/>
      <w:pPr>
        <w:ind w:left="5622" w:hanging="420"/>
      </w:pPr>
      <w:rPr>
        <w:rFonts w:hint="eastAsia" w:ascii="仿宋_GB2312" w:eastAsia="仿宋_GB2312" w:cs="Times New Roman"/>
        <w:color w:val="auto"/>
        <w:sz w:val="24"/>
      </w:rPr>
    </w:lvl>
    <w:lvl w:ilvl="4" w:tentative="0">
      <w:start w:val="1"/>
      <w:numFmt w:val="decimal"/>
      <w:lvlText w:val="%1.%2.%3.%4.%5"/>
      <w:lvlJc w:val="left"/>
      <w:pPr>
        <w:tabs>
          <w:tab w:val="left" w:pos="4410"/>
        </w:tabs>
        <w:ind w:left="4410" w:hanging="1008"/>
      </w:pPr>
      <w:rPr>
        <w:rFonts w:hint="eastAsia" w:cs="Times New Roman"/>
      </w:rPr>
    </w:lvl>
    <w:lvl w:ilvl="5" w:tentative="0">
      <w:start w:val="1"/>
      <w:numFmt w:val="decimal"/>
      <w:lvlText w:val="%1.%2.%3.%4.%5.%6"/>
      <w:lvlJc w:val="left"/>
      <w:pPr>
        <w:tabs>
          <w:tab w:val="left" w:pos="4554"/>
        </w:tabs>
        <w:ind w:left="4554" w:hanging="1152"/>
      </w:pPr>
      <w:rPr>
        <w:rFonts w:hint="eastAsia" w:cs="Times New Roman"/>
      </w:rPr>
    </w:lvl>
    <w:lvl w:ilvl="6" w:tentative="0">
      <w:start w:val="1"/>
      <w:numFmt w:val="decimal"/>
      <w:lvlText w:val="%1.%2.%3.%4.%5.%6.%7"/>
      <w:lvlJc w:val="left"/>
      <w:pPr>
        <w:tabs>
          <w:tab w:val="left" w:pos="4698"/>
        </w:tabs>
        <w:ind w:left="4698" w:hanging="1296"/>
      </w:pPr>
      <w:rPr>
        <w:rFonts w:hint="eastAsia" w:cs="Times New Roman"/>
      </w:rPr>
    </w:lvl>
    <w:lvl w:ilvl="7" w:tentative="0">
      <w:start w:val="1"/>
      <w:numFmt w:val="decimal"/>
      <w:lvlText w:val="%1.%2.%3.%4.%5.%6.%7.%8"/>
      <w:lvlJc w:val="left"/>
      <w:pPr>
        <w:tabs>
          <w:tab w:val="left" w:pos="4842"/>
        </w:tabs>
        <w:ind w:left="4842" w:hanging="1440"/>
      </w:pPr>
      <w:rPr>
        <w:rFonts w:hint="eastAsia" w:cs="Times New Roman"/>
      </w:rPr>
    </w:lvl>
    <w:lvl w:ilvl="8" w:tentative="0">
      <w:start w:val="1"/>
      <w:numFmt w:val="decimal"/>
      <w:lvlText w:val="%1.%2.%3.%4.%5.%6.%7.%8.%9"/>
      <w:lvlJc w:val="left"/>
      <w:pPr>
        <w:tabs>
          <w:tab w:val="left" w:pos="4986"/>
        </w:tabs>
        <w:ind w:left="4986" w:hanging="1584"/>
      </w:pPr>
      <w:rPr>
        <w:rFonts w:hint="eastAsia" w:cs="Times New Roman"/>
      </w:rPr>
    </w:lvl>
  </w:abstractNum>
  <w:abstractNum w:abstractNumId="1">
    <w:nsid w:val="037135BF"/>
    <w:multiLevelType w:val="multilevel"/>
    <w:tmpl w:val="037135BF"/>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2B7B52C2"/>
    <w:multiLevelType w:val="multilevel"/>
    <w:tmpl w:val="2B7B52C2"/>
    <w:lvl w:ilvl="0" w:tentative="0">
      <w:start w:val="1"/>
      <w:numFmt w:val="decimal"/>
      <w:lvlText w:val="（%1）"/>
      <w:lvlJc w:val="left"/>
      <w:pPr>
        <w:tabs>
          <w:tab w:val="left" w:pos="1276"/>
        </w:tabs>
        <w:ind w:left="1276" w:hanging="930"/>
      </w:pPr>
      <w:rPr>
        <w:rFonts w:hint="default"/>
      </w:rPr>
    </w:lvl>
    <w:lvl w:ilvl="1" w:tentative="0">
      <w:start w:val="1"/>
      <w:numFmt w:val="lowerLetter"/>
      <w:lvlText w:val="%2)"/>
      <w:lvlJc w:val="left"/>
      <w:pPr>
        <w:tabs>
          <w:tab w:val="left" w:pos="1186"/>
        </w:tabs>
        <w:ind w:left="1186" w:hanging="420"/>
      </w:pPr>
    </w:lvl>
    <w:lvl w:ilvl="2" w:tentative="0">
      <w:start w:val="1"/>
      <w:numFmt w:val="lowerRoman"/>
      <w:lvlText w:val="%3."/>
      <w:lvlJc w:val="right"/>
      <w:pPr>
        <w:tabs>
          <w:tab w:val="left" w:pos="1606"/>
        </w:tabs>
        <w:ind w:left="1606" w:hanging="420"/>
      </w:pPr>
    </w:lvl>
    <w:lvl w:ilvl="3" w:tentative="0">
      <w:start w:val="1"/>
      <w:numFmt w:val="decimal"/>
      <w:lvlText w:val="%4."/>
      <w:lvlJc w:val="left"/>
      <w:pPr>
        <w:tabs>
          <w:tab w:val="left" w:pos="2026"/>
        </w:tabs>
        <w:ind w:left="2026" w:hanging="420"/>
      </w:pPr>
    </w:lvl>
    <w:lvl w:ilvl="4" w:tentative="0">
      <w:start w:val="1"/>
      <w:numFmt w:val="lowerLetter"/>
      <w:lvlText w:val="%5)"/>
      <w:lvlJc w:val="left"/>
      <w:pPr>
        <w:tabs>
          <w:tab w:val="left" w:pos="2446"/>
        </w:tabs>
        <w:ind w:left="2446" w:hanging="420"/>
      </w:pPr>
    </w:lvl>
    <w:lvl w:ilvl="5" w:tentative="0">
      <w:start w:val="1"/>
      <w:numFmt w:val="lowerRoman"/>
      <w:lvlText w:val="%6."/>
      <w:lvlJc w:val="right"/>
      <w:pPr>
        <w:tabs>
          <w:tab w:val="left" w:pos="2866"/>
        </w:tabs>
        <w:ind w:left="2866" w:hanging="420"/>
      </w:pPr>
    </w:lvl>
    <w:lvl w:ilvl="6" w:tentative="0">
      <w:start w:val="1"/>
      <w:numFmt w:val="decimal"/>
      <w:lvlText w:val="%7."/>
      <w:lvlJc w:val="left"/>
      <w:pPr>
        <w:tabs>
          <w:tab w:val="left" w:pos="3286"/>
        </w:tabs>
        <w:ind w:left="3286" w:hanging="420"/>
      </w:pPr>
    </w:lvl>
    <w:lvl w:ilvl="7" w:tentative="0">
      <w:start w:val="1"/>
      <w:numFmt w:val="lowerLetter"/>
      <w:lvlText w:val="%8)"/>
      <w:lvlJc w:val="left"/>
      <w:pPr>
        <w:tabs>
          <w:tab w:val="left" w:pos="3706"/>
        </w:tabs>
        <w:ind w:left="3706" w:hanging="420"/>
      </w:pPr>
    </w:lvl>
    <w:lvl w:ilvl="8" w:tentative="0">
      <w:start w:val="1"/>
      <w:numFmt w:val="lowerRoman"/>
      <w:lvlText w:val="%9."/>
      <w:lvlJc w:val="right"/>
      <w:pPr>
        <w:tabs>
          <w:tab w:val="left" w:pos="4126"/>
        </w:tabs>
        <w:ind w:left="4126" w:hanging="420"/>
      </w:pPr>
    </w:lvl>
  </w:abstractNum>
  <w:abstractNum w:abstractNumId="3">
    <w:nsid w:val="3D6E6DD3"/>
    <w:multiLevelType w:val="singleLevel"/>
    <w:tmpl w:val="3D6E6DD3"/>
    <w:lvl w:ilvl="0" w:tentative="0">
      <w:start w:val="1"/>
      <w:numFmt w:val="decimal"/>
      <w:lvlText w:val="（%1）"/>
      <w:lvlJc w:val="left"/>
      <w:pPr>
        <w:tabs>
          <w:tab w:val="left" w:pos="1065"/>
        </w:tabs>
        <w:ind w:left="1065" w:hanging="525"/>
      </w:pPr>
      <w:rPr>
        <w:rFonts w:hint="eastAsia"/>
      </w:rPr>
    </w:lvl>
  </w:abstractNum>
  <w:abstractNum w:abstractNumId="4">
    <w:nsid w:val="4FF531CC"/>
    <w:multiLevelType w:val="multilevel"/>
    <w:tmpl w:val="4FF531CC"/>
    <w:lvl w:ilvl="0" w:tentative="0">
      <w:start w:val="1"/>
      <w:numFmt w:val="decimal"/>
      <w:lvlText w:val="%1)"/>
      <w:lvlJc w:val="left"/>
      <w:pPr>
        <w:tabs>
          <w:tab w:val="left" w:pos="1350"/>
        </w:tabs>
        <w:ind w:left="1350" w:hanging="78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5">
    <w:nsid w:val="5D682AE2"/>
    <w:multiLevelType w:val="multilevel"/>
    <w:tmpl w:val="5D682AE2"/>
    <w:lvl w:ilvl="0" w:tentative="0">
      <w:start w:val="1"/>
      <w:numFmt w:val="decimal"/>
      <w:lvlText w:val="%1)"/>
      <w:lvlJc w:val="left"/>
      <w:pPr>
        <w:tabs>
          <w:tab w:val="left" w:pos="1350"/>
        </w:tabs>
        <w:ind w:left="1350" w:hanging="78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6">
    <w:nsid w:val="777D4D58"/>
    <w:multiLevelType w:val="multilevel"/>
    <w:tmpl w:val="777D4D58"/>
    <w:lvl w:ilvl="0" w:tentative="0">
      <w:start w:val="1"/>
      <w:numFmt w:val="japaneseCounting"/>
      <w:lvlText w:val="第%1章"/>
      <w:lvlJc w:val="left"/>
      <w:pPr>
        <w:ind w:left="1200" w:hanging="12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3A"/>
    <w:rsid w:val="000351B4"/>
    <w:rsid w:val="00136427"/>
    <w:rsid w:val="00192796"/>
    <w:rsid w:val="001D36F0"/>
    <w:rsid w:val="0023763A"/>
    <w:rsid w:val="00333E7F"/>
    <w:rsid w:val="0035272F"/>
    <w:rsid w:val="003908A8"/>
    <w:rsid w:val="004262E2"/>
    <w:rsid w:val="004408AF"/>
    <w:rsid w:val="00497C51"/>
    <w:rsid w:val="004A28AA"/>
    <w:rsid w:val="0081537E"/>
    <w:rsid w:val="008F0D06"/>
    <w:rsid w:val="00A30660"/>
    <w:rsid w:val="00A4611E"/>
    <w:rsid w:val="00AE3792"/>
    <w:rsid w:val="00BC4D9E"/>
    <w:rsid w:val="00C00480"/>
    <w:rsid w:val="00C97B46"/>
    <w:rsid w:val="00D568D8"/>
    <w:rsid w:val="07653BF1"/>
    <w:rsid w:val="08C854BC"/>
    <w:rsid w:val="15D139BC"/>
    <w:rsid w:val="161C1643"/>
    <w:rsid w:val="1AD712B9"/>
    <w:rsid w:val="22E05EA6"/>
    <w:rsid w:val="279272B1"/>
    <w:rsid w:val="2FE23EEE"/>
    <w:rsid w:val="309C1FB7"/>
    <w:rsid w:val="31CB2C5C"/>
    <w:rsid w:val="33160734"/>
    <w:rsid w:val="380901F9"/>
    <w:rsid w:val="38E47BAA"/>
    <w:rsid w:val="3A7617BA"/>
    <w:rsid w:val="3C1518BC"/>
    <w:rsid w:val="3D561C54"/>
    <w:rsid w:val="3E087B6C"/>
    <w:rsid w:val="4FA3035C"/>
    <w:rsid w:val="53732808"/>
    <w:rsid w:val="5D1D5325"/>
    <w:rsid w:val="5FEF3D84"/>
    <w:rsid w:val="60A61822"/>
    <w:rsid w:val="63935C78"/>
    <w:rsid w:val="67E76F3A"/>
    <w:rsid w:val="68A263C3"/>
    <w:rsid w:val="6D6B614C"/>
    <w:rsid w:val="731E703F"/>
    <w:rsid w:val="77A86368"/>
    <w:rsid w:val="7AE43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62"/>
    <w:qFormat/>
    <w:uiPriority w:val="0"/>
    <w:pPr>
      <w:keepNext/>
      <w:keepLines/>
      <w:spacing w:before="340" w:after="330" w:line="576" w:lineRule="auto"/>
      <w:outlineLvl w:val="0"/>
    </w:pPr>
    <w:rPr>
      <w:b/>
      <w:kern w:val="44"/>
      <w:sz w:val="44"/>
    </w:rPr>
  </w:style>
  <w:style w:type="paragraph" w:styleId="4">
    <w:name w:val="heading 2"/>
    <w:basedOn w:val="1"/>
    <w:next w:val="1"/>
    <w:link w:val="63"/>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link w:val="64"/>
    <w:qFormat/>
    <w:uiPriority w:val="0"/>
    <w:pPr>
      <w:keepNext/>
      <w:keepLines/>
      <w:spacing w:line="360" w:lineRule="auto"/>
      <w:outlineLvl w:val="2"/>
    </w:pPr>
    <w:rPr>
      <w:b/>
      <w:bCs/>
      <w:sz w:val="24"/>
      <w:szCs w:val="32"/>
    </w:rPr>
  </w:style>
  <w:style w:type="paragraph" w:styleId="6">
    <w:name w:val="heading 4"/>
    <w:basedOn w:val="1"/>
    <w:next w:val="1"/>
    <w:link w:val="66"/>
    <w:qFormat/>
    <w:uiPriority w:val="0"/>
    <w:pPr>
      <w:keepNext/>
      <w:keepLines/>
      <w:spacing w:line="360" w:lineRule="auto"/>
      <w:outlineLvl w:val="3"/>
    </w:pPr>
    <w:rPr>
      <w:rFonts w:ascii="Arial" w:hAnsi="Arial"/>
      <w:b/>
      <w:bCs/>
      <w:szCs w:val="28"/>
    </w:rPr>
  </w:style>
  <w:style w:type="paragraph" w:styleId="7">
    <w:name w:val="heading 5"/>
    <w:basedOn w:val="1"/>
    <w:next w:val="1"/>
    <w:link w:val="67"/>
    <w:qFormat/>
    <w:uiPriority w:val="0"/>
    <w:pPr>
      <w:keepNext/>
      <w:keepLines/>
      <w:spacing w:before="280" w:after="290" w:line="372" w:lineRule="auto"/>
      <w:outlineLvl w:val="4"/>
    </w:pPr>
    <w:rPr>
      <w:b/>
      <w:bCs/>
      <w:sz w:val="28"/>
      <w:szCs w:val="28"/>
    </w:rPr>
  </w:style>
  <w:style w:type="paragraph" w:styleId="8">
    <w:name w:val="heading 6"/>
    <w:basedOn w:val="1"/>
    <w:next w:val="1"/>
    <w:link w:val="77"/>
    <w:qFormat/>
    <w:uiPriority w:val="0"/>
    <w:pPr>
      <w:keepNext/>
      <w:keepLines/>
      <w:spacing w:before="240" w:after="64" w:line="320" w:lineRule="auto"/>
      <w:outlineLvl w:val="5"/>
    </w:pPr>
    <w:rPr>
      <w:rFonts w:ascii="Cambria" w:hAnsi="Cambria"/>
      <w:b/>
      <w:bCs/>
      <w:sz w:val="24"/>
      <w:szCs w:val="24"/>
    </w:rPr>
  </w:style>
  <w:style w:type="paragraph" w:styleId="9">
    <w:name w:val="heading 7"/>
    <w:basedOn w:val="1"/>
    <w:next w:val="1"/>
    <w:link w:val="78"/>
    <w:qFormat/>
    <w:uiPriority w:val="0"/>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szCs w:val="24"/>
    </w:rPr>
  </w:style>
  <w:style w:type="paragraph" w:styleId="10">
    <w:name w:val="heading 8"/>
    <w:basedOn w:val="1"/>
    <w:next w:val="1"/>
    <w:link w:val="79"/>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szCs w:val="24"/>
    </w:rPr>
  </w:style>
  <w:style w:type="paragraph" w:styleId="11">
    <w:name w:val="heading 9"/>
    <w:basedOn w:val="1"/>
    <w:next w:val="1"/>
    <w:link w:val="80"/>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8"/>
    <w:qFormat/>
    <w:uiPriority w:val="0"/>
    <w:pPr>
      <w:tabs>
        <w:tab w:val="center" w:pos="4153"/>
        <w:tab w:val="right" w:pos="8306"/>
      </w:tabs>
      <w:snapToGrid w:val="0"/>
      <w:jc w:val="left"/>
    </w:pPr>
    <w:rPr>
      <w:sz w:val="18"/>
      <w:szCs w:val="20"/>
    </w:rPr>
  </w:style>
  <w:style w:type="paragraph" w:styleId="12">
    <w:name w:val="toc 7"/>
    <w:basedOn w:val="1"/>
    <w:next w:val="1"/>
    <w:qFormat/>
    <w:uiPriority w:val="39"/>
    <w:pPr>
      <w:ind w:left="2520" w:leftChars="1200"/>
    </w:pPr>
    <w:rPr>
      <w:rFonts w:ascii="等线" w:hAnsi="等线" w:eastAsia="等线"/>
    </w:rPr>
  </w:style>
  <w:style w:type="paragraph" w:styleId="13">
    <w:name w:val="Normal Indent"/>
    <w:basedOn w:val="1"/>
    <w:qFormat/>
    <w:uiPriority w:val="0"/>
    <w:pPr>
      <w:ind w:firstLine="420" w:firstLineChars="200"/>
    </w:pPr>
    <w:rPr>
      <w:rFonts w:ascii="Times New Roman" w:hAnsi="Times New Roman"/>
      <w:szCs w:val="20"/>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101"/>
    <w:qFormat/>
    <w:uiPriority w:val="0"/>
    <w:pPr>
      <w:shd w:val="clear" w:color="auto" w:fill="000080"/>
    </w:pPr>
    <w:rPr>
      <w:rFonts w:ascii="Times New Roman" w:hAnsi="Times New Roman"/>
      <w:kern w:val="0"/>
      <w:sz w:val="2"/>
      <w:szCs w:val="20"/>
    </w:rPr>
  </w:style>
  <w:style w:type="paragraph" w:styleId="16">
    <w:name w:val="annotation text"/>
    <w:basedOn w:val="1"/>
    <w:link w:val="98"/>
    <w:unhideWhenUsed/>
    <w:qFormat/>
    <w:uiPriority w:val="0"/>
    <w:pPr>
      <w:jc w:val="left"/>
    </w:pPr>
  </w:style>
  <w:style w:type="paragraph" w:styleId="17">
    <w:name w:val="Body Text 3"/>
    <w:basedOn w:val="1"/>
    <w:link w:val="109"/>
    <w:qFormat/>
    <w:uiPriority w:val="99"/>
    <w:pPr>
      <w:spacing w:after="120"/>
    </w:pPr>
    <w:rPr>
      <w:sz w:val="16"/>
      <w:szCs w:val="20"/>
    </w:rPr>
  </w:style>
  <w:style w:type="paragraph" w:styleId="18">
    <w:name w:val="Body Text"/>
    <w:basedOn w:val="1"/>
    <w:link w:val="104"/>
    <w:qFormat/>
    <w:uiPriority w:val="0"/>
    <w:pPr>
      <w:spacing w:after="120"/>
    </w:pPr>
    <w:rPr>
      <w:rFonts w:ascii="Times New Roman" w:hAnsi="Times New Roman"/>
      <w:sz w:val="24"/>
      <w:szCs w:val="20"/>
    </w:rPr>
  </w:style>
  <w:style w:type="paragraph" w:styleId="19">
    <w:name w:val="Body Text Indent"/>
    <w:basedOn w:val="1"/>
    <w:link w:val="106"/>
    <w:qFormat/>
    <w:uiPriority w:val="0"/>
    <w:pPr>
      <w:ind w:left="360" w:firstLine="56" w:firstLineChars="20"/>
    </w:pPr>
    <w:rPr>
      <w:rFonts w:ascii="Times New Roman" w:hAnsi="Times New Roman" w:eastAsia="仿宋_GB2312"/>
      <w:kern w:val="0"/>
      <w:sz w:val="24"/>
      <w:szCs w:val="20"/>
    </w:rPr>
  </w:style>
  <w:style w:type="paragraph" w:styleId="20">
    <w:name w:val="index 4"/>
    <w:basedOn w:val="1"/>
    <w:next w:val="1"/>
    <w:qFormat/>
    <w:uiPriority w:val="0"/>
    <w:pPr>
      <w:ind w:left="600" w:leftChars="600"/>
    </w:pPr>
    <w:rPr>
      <w:rFonts w:ascii="Times New Roman" w:hAnsi="Times New Roman"/>
      <w:szCs w:val="24"/>
    </w:rPr>
  </w:style>
  <w:style w:type="paragraph" w:styleId="21">
    <w:name w:val="toc 5"/>
    <w:basedOn w:val="1"/>
    <w:next w:val="1"/>
    <w:qFormat/>
    <w:uiPriority w:val="39"/>
    <w:pPr>
      <w:ind w:left="1680" w:leftChars="800"/>
    </w:pPr>
    <w:rPr>
      <w:rFonts w:ascii="等线" w:hAnsi="等线" w:eastAsia="等线"/>
    </w:rPr>
  </w:style>
  <w:style w:type="paragraph" w:styleId="22">
    <w:name w:val="toc 3"/>
    <w:basedOn w:val="1"/>
    <w:next w:val="1"/>
    <w:qFormat/>
    <w:uiPriority w:val="39"/>
    <w:pPr>
      <w:spacing w:line="340" w:lineRule="exact"/>
      <w:ind w:left="400" w:leftChars="400"/>
    </w:pPr>
  </w:style>
  <w:style w:type="paragraph" w:styleId="23">
    <w:name w:val="Plain Text"/>
    <w:basedOn w:val="1"/>
    <w:link w:val="69"/>
    <w:qFormat/>
    <w:uiPriority w:val="0"/>
    <w:rPr>
      <w:rFonts w:ascii="宋体" w:hAnsi="Courier New"/>
    </w:rPr>
  </w:style>
  <w:style w:type="paragraph" w:styleId="24">
    <w:name w:val="toc 8"/>
    <w:basedOn w:val="1"/>
    <w:next w:val="1"/>
    <w:qFormat/>
    <w:uiPriority w:val="39"/>
    <w:pPr>
      <w:ind w:left="2940" w:leftChars="1400"/>
    </w:pPr>
    <w:rPr>
      <w:rFonts w:ascii="等线" w:hAnsi="等线" w:eastAsia="等线"/>
    </w:rPr>
  </w:style>
  <w:style w:type="paragraph" w:styleId="25">
    <w:name w:val="Date"/>
    <w:basedOn w:val="1"/>
    <w:next w:val="1"/>
    <w:link w:val="103"/>
    <w:qFormat/>
    <w:uiPriority w:val="0"/>
    <w:pPr>
      <w:ind w:left="100" w:leftChars="2500"/>
    </w:pPr>
    <w:rPr>
      <w:sz w:val="22"/>
      <w:szCs w:val="20"/>
    </w:rPr>
  </w:style>
  <w:style w:type="paragraph" w:styleId="26">
    <w:name w:val="Body Text Indent 2"/>
    <w:basedOn w:val="1"/>
    <w:link w:val="130"/>
    <w:qFormat/>
    <w:uiPriority w:val="0"/>
    <w:pPr>
      <w:autoSpaceDE w:val="0"/>
      <w:autoSpaceDN w:val="0"/>
      <w:adjustRightInd w:val="0"/>
      <w:spacing w:line="480" w:lineRule="exact"/>
      <w:ind w:firstLine="480" w:firstLineChars="200"/>
      <w:jc w:val="left"/>
    </w:pPr>
    <w:rPr>
      <w:rFonts w:ascii="宋体" w:hAnsi="Times New Roman"/>
      <w:sz w:val="24"/>
      <w:szCs w:val="24"/>
    </w:rPr>
  </w:style>
  <w:style w:type="paragraph" w:styleId="27">
    <w:name w:val="Balloon Text"/>
    <w:basedOn w:val="1"/>
    <w:link w:val="100"/>
    <w:qFormat/>
    <w:uiPriority w:val="0"/>
    <w:rPr>
      <w:sz w:val="18"/>
      <w:szCs w:val="20"/>
    </w:rPr>
  </w:style>
  <w:style w:type="paragraph" w:styleId="28">
    <w:name w:val="header"/>
    <w:basedOn w:val="1"/>
    <w:link w:val="102"/>
    <w:qFormat/>
    <w:uiPriority w:val="0"/>
    <w:pPr>
      <w:pBdr>
        <w:bottom w:val="single" w:color="auto" w:sz="6" w:space="1"/>
      </w:pBdr>
      <w:tabs>
        <w:tab w:val="center" w:pos="4153"/>
        <w:tab w:val="right" w:pos="8306"/>
      </w:tabs>
      <w:snapToGrid w:val="0"/>
      <w:jc w:val="center"/>
    </w:pPr>
    <w:rPr>
      <w:sz w:val="18"/>
      <w:szCs w:val="20"/>
    </w:rPr>
  </w:style>
  <w:style w:type="paragraph" w:styleId="29">
    <w:name w:val="toc 1"/>
    <w:basedOn w:val="1"/>
    <w:next w:val="1"/>
    <w:qFormat/>
    <w:uiPriority w:val="39"/>
    <w:pPr>
      <w:spacing w:line="340" w:lineRule="exact"/>
    </w:pPr>
  </w:style>
  <w:style w:type="paragraph" w:styleId="30">
    <w:name w:val="toc 4"/>
    <w:basedOn w:val="1"/>
    <w:next w:val="1"/>
    <w:qFormat/>
    <w:uiPriority w:val="39"/>
    <w:pPr>
      <w:ind w:left="1260" w:leftChars="600"/>
    </w:pPr>
    <w:rPr>
      <w:rFonts w:ascii="等线" w:hAnsi="等线" w:eastAsia="等线"/>
    </w:rPr>
  </w:style>
  <w:style w:type="paragraph" w:styleId="31">
    <w:name w:val="index heading"/>
    <w:basedOn w:val="1"/>
    <w:next w:val="32"/>
    <w:semiHidden/>
    <w:qFormat/>
    <w:uiPriority w:val="0"/>
    <w:rPr>
      <w:rFonts w:ascii="Times New Roman" w:hAnsi="Times New Roman"/>
      <w:szCs w:val="24"/>
    </w:rPr>
  </w:style>
  <w:style w:type="paragraph" w:styleId="32">
    <w:name w:val="index 1"/>
    <w:basedOn w:val="1"/>
    <w:next w:val="1"/>
    <w:semiHidden/>
    <w:qFormat/>
    <w:uiPriority w:val="0"/>
    <w:rPr>
      <w:rFonts w:ascii="Times New Roman" w:hAnsi="Times New Roman"/>
      <w:szCs w:val="24"/>
    </w:rPr>
  </w:style>
  <w:style w:type="paragraph" w:styleId="33">
    <w:name w:val="Subtitle"/>
    <w:basedOn w:val="1"/>
    <w:next w:val="1"/>
    <w:link w:val="231"/>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link w:val="107"/>
    <w:qFormat/>
    <w:uiPriority w:val="0"/>
    <w:pPr>
      <w:snapToGrid w:val="0"/>
      <w:jc w:val="left"/>
    </w:pPr>
    <w:rPr>
      <w:sz w:val="18"/>
      <w:szCs w:val="20"/>
    </w:rPr>
  </w:style>
  <w:style w:type="paragraph" w:styleId="35">
    <w:name w:val="toc 6"/>
    <w:basedOn w:val="1"/>
    <w:next w:val="1"/>
    <w:qFormat/>
    <w:uiPriority w:val="39"/>
    <w:pPr>
      <w:ind w:left="2100" w:leftChars="1000"/>
    </w:pPr>
    <w:rPr>
      <w:rFonts w:ascii="等线" w:hAnsi="等线" w:eastAsia="等线"/>
    </w:rPr>
  </w:style>
  <w:style w:type="paragraph" w:styleId="36">
    <w:name w:val="Body Text Indent 3"/>
    <w:basedOn w:val="1"/>
    <w:link w:val="131"/>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37">
    <w:name w:val="index 9"/>
    <w:basedOn w:val="1"/>
    <w:next w:val="1"/>
    <w:semiHidden/>
    <w:qFormat/>
    <w:uiPriority w:val="0"/>
    <w:pPr>
      <w:ind w:left="1600" w:leftChars="1600"/>
    </w:pPr>
    <w:rPr>
      <w:rFonts w:ascii="Times New Roman" w:hAnsi="Times New Roman"/>
      <w:szCs w:val="24"/>
    </w:rPr>
  </w:style>
  <w:style w:type="paragraph" w:styleId="38">
    <w:name w:val="toc 2"/>
    <w:basedOn w:val="1"/>
    <w:next w:val="1"/>
    <w:qFormat/>
    <w:uiPriority w:val="39"/>
    <w:pPr>
      <w:tabs>
        <w:tab w:val="right" w:leader="middleDot" w:pos="9060"/>
      </w:tabs>
      <w:spacing w:line="340" w:lineRule="exact"/>
      <w:ind w:left="200" w:leftChars="200"/>
    </w:pPr>
  </w:style>
  <w:style w:type="paragraph" w:styleId="39">
    <w:name w:val="toc 9"/>
    <w:basedOn w:val="1"/>
    <w:next w:val="1"/>
    <w:qFormat/>
    <w:uiPriority w:val="39"/>
    <w:pPr>
      <w:ind w:left="3360" w:leftChars="1600"/>
    </w:pPr>
    <w:rPr>
      <w:rFonts w:ascii="等线" w:hAnsi="等线" w:eastAsia="等线"/>
    </w:rPr>
  </w:style>
  <w:style w:type="paragraph" w:styleId="40">
    <w:name w:val="Body Text 2"/>
    <w:basedOn w:val="1"/>
    <w:link w:val="132"/>
    <w:qFormat/>
    <w:uiPriority w:val="0"/>
    <w:pPr>
      <w:jc w:val="center"/>
    </w:pPr>
    <w:rPr>
      <w:rFonts w:ascii="宋体" w:hAnsi="宋体"/>
      <w:szCs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42">
    <w:name w:val="Title"/>
    <w:basedOn w:val="1"/>
    <w:next w:val="1"/>
    <w:link w:val="68"/>
    <w:qFormat/>
    <w:uiPriority w:val="0"/>
    <w:pPr>
      <w:spacing w:before="240" w:after="60"/>
      <w:jc w:val="center"/>
      <w:outlineLvl w:val="0"/>
    </w:pPr>
    <w:rPr>
      <w:rFonts w:ascii="Cambria" w:hAnsi="Cambria"/>
      <w:b/>
      <w:bCs/>
      <w:sz w:val="32"/>
      <w:szCs w:val="32"/>
    </w:rPr>
  </w:style>
  <w:style w:type="paragraph" w:styleId="43">
    <w:name w:val="annotation subject"/>
    <w:basedOn w:val="16"/>
    <w:next w:val="16"/>
    <w:link w:val="99"/>
    <w:qFormat/>
    <w:uiPriority w:val="0"/>
    <w:rPr>
      <w:b/>
      <w:bCs/>
      <w:kern w:val="0"/>
      <w:sz w:val="20"/>
      <w:szCs w:val="20"/>
    </w:rPr>
  </w:style>
  <w:style w:type="paragraph" w:styleId="44">
    <w:name w:val="Body Text First Indent"/>
    <w:basedOn w:val="18"/>
    <w:link w:val="105"/>
    <w:qFormat/>
    <w:uiPriority w:val="0"/>
    <w:pPr>
      <w:ind w:firstLine="420" w:firstLineChars="100"/>
    </w:pPr>
    <w:rPr>
      <w:rFonts w:ascii="宋体" w:hAnsi="宋体"/>
    </w:rPr>
  </w:style>
  <w:style w:type="paragraph" w:styleId="45">
    <w:name w:val="Body Text First Indent 2"/>
    <w:basedOn w:val="1"/>
    <w:qFormat/>
    <w:uiPriority w:val="99"/>
    <w:pPr>
      <w:ind w:firstLine="420" w:firstLineChars="200"/>
    </w:pPr>
  </w:style>
  <w:style w:type="table" w:styleId="47">
    <w:name w:val="Table Grid"/>
    <w:basedOn w:val="46"/>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9">
    <w:name w:val="Strong"/>
    <w:qFormat/>
    <w:uiPriority w:val="0"/>
    <w:rPr>
      <w:b/>
      <w:sz w:val="24"/>
      <w:szCs w:val="24"/>
    </w:rPr>
  </w:style>
  <w:style w:type="character" w:styleId="50">
    <w:name w:val="page number"/>
    <w:basedOn w:val="48"/>
    <w:qFormat/>
    <w:uiPriority w:val="0"/>
  </w:style>
  <w:style w:type="character" w:styleId="51">
    <w:name w:val="FollowedHyperlink"/>
    <w:qFormat/>
    <w:uiPriority w:val="0"/>
    <w:rPr>
      <w:color w:val="800080"/>
      <w:u w:val="none"/>
    </w:rPr>
  </w:style>
  <w:style w:type="character" w:styleId="52">
    <w:name w:val="Emphasis"/>
    <w:basedOn w:val="48"/>
    <w:qFormat/>
    <w:uiPriority w:val="0"/>
    <w:rPr>
      <w:color w:val="CC0000"/>
    </w:rPr>
  </w:style>
  <w:style w:type="character" w:styleId="53">
    <w:name w:val="HTML Definition"/>
    <w:qFormat/>
    <w:uiPriority w:val="0"/>
  </w:style>
  <w:style w:type="character" w:styleId="54">
    <w:name w:val="HTML Acronym"/>
    <w:basedOn w:val="48"/>
    <w:qFormat/>
    <w:uiPriority w:val="0"/>
  </w:style>
  <w:style w:type="character" w:styleId="55">
    <w:name w:val="HTML Variable"/>
    <w:qFormat/>
    <w:uiPriority w:val="0"/>
    <w:rPr>
      <w:color w:val="003366"/>
      <w:sz w:val="25"/>
      <w:szCs w:val="25"/>
      <w:shd w:val="clear" w:color="auto" w:fill="F1F1F1"/>
    </w:rPr>
  </w:style>
  <w:style w:type="character" w:styleId="56">
    <w:name w:val="Hyperlink"/>
    <w:qFormat/>
    <w:uiPriority w:val="99"/>
    <w:rPr>
      <w:rFonts w:cs="Times New Roman"/>
      <w:color w:val="0563C1"/>
      <w:u w:val="single"/>
    </w:rPr>
  </w:style>
  <w:style w:type="character" w:styleId="57">
    <w:name w:val="HTML Code"/>
    <w:qFormat/>
    <w:uiPriority w:val="0"/>
    <w:rPr>
      <w:rFonts w:ascii="Courier New" w:hAnsi="Courier New"/>
      <w:color w:val="505050"/>
      <w:sz w:val="24"/>
      <w:szCs w:val="24"/>
    </w:rPr>
  </w:style>
  <w:style w:type="character" w:styleId="58">
    <w:name w:val="annotation reference"/>
    <w:qFormat/>
    <w:uiPriority w:val="0"/>
    <w:rPr>
      <w:rFonts w:cs="Times New Roman"/>
      <w:sz w:val="21"/>
      <w:szCs w:val="21"/>
    </w:rPr>
  </w:style>
  <w:style w:type="character" w:styleId="59">
    <w:name w:val="HTML Cite"/>
    <w:qFormat/>
    <w:uiPriority w:val="0"/>
  </w:style>
  <w:style w:type="character" w:styleId="60">
    <w:name w:val="footnote reference"/>
    <w:qFormat/>
    <w:uiPriority w:val="0"/>
    <w:rPr>
      <w:rFonts w:cs="Times New Roman"/>
      <w:vertAlign w:val="superscript"/>
    </w:rPr>
  </w:style>
  <w:style w:type="paragraph" w:customStyle="1" w:styleId="61">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character" w:customStyle="1" w:styleId="62">
    <w:name w:val="标题 1 Char"/>
    <w:link w:val="3"/>
    <w:qFormat/>
    <w:uiPriority w:val="0"/>
    <w:rPr>
      <w:b/>
      <w:kern w:val="44"/>
      <w:sz w:val="44"/>
      <w:szCs w:val="24"/>
    </w:rPr>
  </w:style>
  <w:style w:type="character" w:customStyle="1" w:styleId="63">
    <w:name w:val="标题 2 Char"/>
    <w:link w:val="4"/>
    <w:qFormat/>
    <w:uiPriority w:val="0"/>
    <w:rPr>
      <w:rFonts w:ascii="Arial" w:hAnsi="Arial" w:eastAsia="黑体"/>
      <w:b/>
      <w:kern w:val="2"/>
      <w:sz w:val="32"/>
      <w:szCs w:val="24"/>
    </w:rPr>
  </w:style>
  <w:style w:type="character" w:customStyle="1" w:styleId="64">
    <w:name w:val="标题 3 Char"/>
    <w:basedOn w:val="48"/>
    <w:link w:val="5"/>
    <w:qFormat/>
    <w:uiPriority w:val="0"/>
    <w:rPr>
      <w:b/>
      <w:bCs/>
      <w:kern w:val="2"/>
      <w:sz w:val="24"/>
      <w:szCs w:val="32"/>
    </w:rPr>
  </w:style>
  <w:style w:type="character" w:customStyle="1" w:styleId="65">
    <w:name w:val="标题 3 Char1"/>
    <w:qFormat/>
    <w:uiPriority w:val="0"/>
    <w:rPr>
      <w:rFonts w:eastAsia="宋体"/>
      <w:b/>
      <w:bCs/>
      <w:kern w:val="2"/>
      <w:sz w:val="24"/>
      <w:szCs w:val="32"/>
      <w:lang w:val="en-US" w:eastAsia="zh-CN" w:bidi="ar-SA"/>
    </w:rPr>
  </w:style>
  <w:style w:type="character" w:customStyle="1" w:styleId="66">
    <w:name w:val="标题 4 Char"/>
    <w:link w:val="6"/>
    <w:qFormat/>
    <w:uiPriority w:val="0"/>
    <w:rPr>
      <w:rFonts w:ascii="Arial" w:hAnsi="Arial" w:eastAsia="宋体"/>
      <w:b/>
      <w:bCs/>
      <w:kern w:val="2"/>
      <w:sz w:val="21"/>
      <w:szCs w:val="28"/>
      <w:lang w:val="en-US" w:eastAsia="zh-CN" w:bidi="ar-SA"/>
    </w:rPr>
  </w:style>
  <w:style w:type="character" w:customStyle="1" w:styleId="67">
    <w:name w:val="标题 5 Char"/>
    <w:basedOn w:val="48"/>
    <w:link w:val="7"/>
    <w:qFormat/>
    <w:uiPriority w:val="0"/>
    <w:rPr>
      <w:b/>
      <w:bCs/>
      <w:kern w:val="2"/>
      <w:sz w:val="28"/>
      <w:szCs w:val="28"/>
    </w:rPr>
  </w:style>
  <w:style w:type="character" w:customStyle="1" w:styleId="68">
    <w:name w:val="标题 Char"/>
    <w:link w:val="42"/>
    <w:qFormat/>
    <w:uiPriority w:val="0"/>
    <w:rPr>
      <w:rFonts w:ascii="Cambria" w:hAnsi="Cambria"/>
      <w:b/>
      <w:bCs/>
      <w:kern w:val="2"/>
      <w:sz w:val="32"/>
      <w:szCs w:val="32"/>
    </w:rPr>
  </w:style>
  <w:style w:type="character" w:customStyle="1" w:styleId="69">
    <w:name w:val="纯文本 Char"/>
    <w:basedOn w:val="48"/>
    <w:link w:val="23"/>
    <w:qFormat/>
    <w:uiPriority w:val="0"/>
    <w:rPr>
      <w:rFonts w:ascii="宋体" w:hAnsi="Courier New"/>
      <w:kern w:val="2"/>
      <w:sz w:val="21"/>
      <w:szCs w:val="24"/>
    </w:rPr>
  </w:style>
  <w:style w:type="character" w:customStyle="1" w:styleId="70">
    <w:name w:val="纯文本 Char1"/>
    <w:basedOn w:val="48"/>
    <w:qFormat/>
    <w:uiPriority w:val="0"/>
    <w:rPr>
      <w:rFonts w:ascii="宋体" w:hAnsi="Courier New" w:eastAsia="宋体"/>
      <w:kern w:val="2"/>
      <w:sz w:val="21"/>
      <w:szCs w:val="24"/>
      <w:lang w:val="en-US" w:eastAsia="zh-CN" w:bidi="ar-SA"/>
    </w:rPr>
  </w:style>
  <w:style w:type="paragraph" w:styleId="71">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2">
    <w:name w:val="List Paragraph"/>
    <w:basedOn w:val="1"/>
    <w:qFormat/>
    <w:uiPriority w:val="0"/>
    <w:pPr>
      <w:ind w:firstLine="420" w:firstLineChars="200"/>
    </w:pPr>
  </w:style>
  <w:style w:type="paragraph" w:customStyle="1" w:styleId="73">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77">
    <w:name w:val="标题 6 Char"/>
    <w:basedOn w:val="48"/>
    <w:link w:val="8"/>
    <w:qFormat/>
    <w:uiPriority w:val="0"/>
    <w:rPr>
      <w:rFonts w:ascii="Cambria" w:hAnsi="Cambria"/>
      <w:b/>
      <w:bCs/>
      <w:kern w:val="2"/>
      <w:sz w:val="24"/>
      <w:szCs w:val="24"/>
    </w:rPr>
  </w:style>
  <w:style w:type="character" w:customStyle="1" w:styleId="78">
    <w:name w:val="标题 7 Char"/>
    <w:basedOn w:val="48"/>
    <w:link w:val="9"/>
    <w:qFormat/>
    <w:uiPriority w:val="0"/>
    <w:rPr>
      <w:b/>
      <w:bCs/>
      <w:sz w:val="24"/>
      <w:szCs w:val="24"/>
    </w:rPr>
  </w:style>
  <w:style w:type="character" w:customStyle="1" w:styleId="79">
    <w:name w:val="标题 8 Char"/>
    <w:basedOn w:val="48"/>
    <w:link w:val="10"/>
    <w:qFormat/>
    <w:uiPriority w:val="0"/>
    <w:rPr>
      <w:rFonts w:ascii="Arial" w:hAnsi="Arial" w:eastAsia="黑体"/>
      <w:sz w:val="24"/>
      <w:szCs w:val="24"/>
    </w:rPr>
  </w:style>
  <w:style w:type="character" w:customStyle="1" w:styleId="80">
    <w:name w:val="标题 9 Char"/>
    <w:basedOn w:val="48"/>
    <w:link w:val="11"/>
    <w:qFormat/>
    <w:uiPriority w:val="0"/>
    <w:rPr>
      <w:rFonts w:ascii="Arial" w:hAnsi="Arial" w:eastAsia="黑体"/>
      <w:sz w:val="21"/>
      <w:szCs w:val="21"/>
    </w:rPr>
  </w:style>
  <w:style w:type="character" w:customStyle="1" w:styleId="81">
    <w:name w:val="页眉 Char"/>
    <w:qFormat/>
    <w:locked/>
    <w:uiPriority w:val="0"/>
    <w:rPr>
      <w:rFonts w:ascii="Calibri" w:hAnsi="Calibri"/>
      <w:kern w:val="2"/>
      <w:sz w:val="18"/>
    </w:rPr>
  </w:style>
  <w:style w:type="character" w:customStyle="1" w:styleId="82">
    <w:name w:val="样式 仿宋"/>
    <w:qFormat/>
    <w:uiPriority w:val="99"/>
    <w:rPr>
      <w:rFonts w:ascii="仿宋" w:hAnsi="仿宋" w:eastAsia="仿宋"/>
      <w:kern w:val="1"/>
    </w:rPr>
  </w:style>
  <w:style w:type="character" w:customStyle="1" w:styleId="83">
    <w:name w:val="正文文本 3 Char"/>
    <w:qFormat/>
    <w:locked/>
    <w:uiPriority w:val="99"/>
    <w:rPr>
      <w:rFonts w:ascii="Calibri" w:hAnsi="Calibri"/>
      <w:kern w:val="2"/>
      <w:sz w:val="16"/>
    </w:rPr>
  </w:style>
  <w:style w:type="character" w:customStyle="1" w:styleId="84">
    <w:name w:val="日期 Char"/>
    <w:qFormat/>
    <w:locked/>
    <w:uiPriority w:val="0"/>
    <w:rPr>
      <w:rFonts w:ascii="Calibri" w:hAnsi="Calibri"/>
      <w:kern w:val="2"/>
      <w:sz w:val="22"/>
    </w:rPr>
  </w:style>
  <w:style w:type="character" w:customStyle="1" w:styleId="85">
    <w:name w:val="正文文本缩进 Char"/>
    <w:qFormat/>
    <w:locked/>
    <w:uiPriority w:val="0"/>
    <w:rPr>
      <w:rFonts w:eastAsia="仿宋_GB2312"/>
      <w:sz w:val="24"/>
    </w:rPr>
  </w:style>
  <w:style w:type="character" w:customStyle="1" w:styleId="86">
    <w:name w:val="121212 Char"/>
    <w:link w:val="87"/>
    <w:qFormat/>
    <w:locked/>
    <w:uiPriority w:val="0"/>
    <w:rPr>
      <w:rFonts w:ascii="黑体" w:hAnsi="黑体" w:eastAsia="黑体"/>
      <w:sz w:val="28"/>
      <w:szCs w:val="24"/>
    </w:rPr>
  </w:style>
  <w:style w:type="paragraph" w:customStyle="1" w:styleId="87">
    <w:name w:val="121212"/>
    <w:basedOn w:val="1"/>
    <w:link w:val="86"/>
    <w:qFormat/>
    <w:uiPriority w:val="0"/>
    <w:pPr>
      <w:widowControl/>
      <w:spacing w:before="120" w:after="120" w:line="360" w:lineRule="auto"/>
    </w:pPr>
    <w:rPr>
      <w:rFonts w:ascii="黑体" w:hAnsi="黑体" w:eastAsia="黑体"/>
      <w:kern w:val="0"/>
      <w:sz w:val="28"/>
      <w:szCs w:val="24"/>
    </w:rPr>
  </w:style>
  <w:style w:type="character" w:customStyle="1" w:styleId="88">
    <w:name w:val="正文文本缩进 字符"/>
    <w:semiHidden/>
    <w:qFormat/>
    <w:uiPriority w:val="99"/>
    <w:rPr>
      <w:rFonts w:ascii="Calibri" w:hAnsi="Calibri" w:eastAsia="宋体"/>
      <w:kern w:val="2"/>
      <w:sz w:val="22"/>
    </w:rPr>
  </w:style>
  <w:style w:type="character" w:customStyle="1" w:styleId="89">
    <w:name w:val="文档结构图 Char"/>
    <w:qFormat/>
    <w:locked/>
    <w:uiPriority w:val="0"/>
    <w:rPr>
      <w:sz w:val="2"/>
      <w:shd w:val="clear" w:color="auto" w:fill="000080"/>
    </w:rPr>
  </w:style>
  <w:style w:type="character" w:customStyle="1" w:styleId="90">
    <w:name w:val="正文文本 3 字符"/>
    <w:semiHidden/>
    <w:qFormat/>
    <w:uiPriority w:val="99"/>
    <w:rPr>
      <w:rFonts w:ascii="Calibri" w:hAnsi="Calibri" w:eastAsia="宋体"/>
      <w:kern w:val="2"/>
      <w:sz w:val="16"/>
    </w:rPr>
  </w:style>
  <w:style w:type="character" w:customStyle="1" w:styleId="91">
    <w:name w:val="正文文本 Char"/>
    <w:qFormat/>
    <w:locked/>
    <w:uiPriority w:val="0"/>
    <w:rPr>
      <w:kern w:val="2"/>
      <w:sz w:val="24"/>
    </w:rPr>
  </w:style>
  <w:style w:type="character" w:customStyle="1" w:styleId="92">
    <w:name w:val="正文文本 字符"/>
    <w:semiHidden/>
    <w:qFormat/>
    <w:uiPriority w:val="99"/>
    <w:rPr>
      <w:rFonts w:ascii="Calibri" w:hAnsi="Calibri" w:eastAsia="宋体"/>
      <w:kern w:val="2"/>
      <w:sz w:val="22"/>
    </w:rPr>
  </w:style>
  <w:style w:type="character" w:customStyle="1" w:styleId="93">
    <w:name w:val="批注框文本 Char"/>
    <w:qFormat/>
    <w:locked/>
    <w:uiPriority w:val="0"/>
    <w:rPr>
      <w:rFonts w:ascii="Calibri" w:hAnsi="Calibri"/>
      <w:kern w:val="2"/>
      <w:sz w:val="18"/>
    </w:rPr>
  </w:style>
  <w:style w:type="character" w:customStyle="1" w:styleId="94">
    <w:name w:val="批注主题 Char"/>
    <w:qFormat/>
    <w:locked/>
    <w:uiPriority w:val="0"/>
    <w:rPr>
      <w:rFonts w:ascii="Calibri" w:hAnsi="Calibri"/>
      <w:b/>
      <w:bCs/>
    </w:rPr>
  </w:style>
  <w:style w:type="character" w:customStyle="1" w:styleId="95">
    <w:name w:val="页脚 Char"/>
    <w:qFormat/>
    <w:locked/>
    <w:uiPriority w:val="0"/>
    <w:rPr>
      <w:rFonts w:ascii="Calibri" w:hAnsi="Calibri"/>
      <w:kern w:val="2"/>
      <w:sz w:val="18"/>
    </w:rPr>
  </w:style>
  <w:style w:type="character" w:customStyle="1" w:styleId="96">
    <w:name w:val="脚注文本 Char"/>
    <w:qFormat/>
    <w:locked/>
    <w:uiPriority w:val="0"/>
    <w:rPr>
      <w:rFonts w:ascii="Calibri" w:hAnsi="Calibri"/>
      <w:kern w:val="2"/>
      <w:sz w:val="18"/>
    </w:rPr>
  </w:style>
  <w:style w:type="character" w:customStyle="1" w:styleId="97">
    <w:name w:val="批注文字 Char"/>
    <w:qFormat/>
    <w:locked/>
    <w:uiPriority w:val="0"/>
    <w:rPr>
      <w:rFonts w:ascii="Calibri" w:hAnsi="Calibri" w:cs="Times New Roman"/>
    </w:rPr>
  </w:style>
  <w:style w:type="character" w:customStyle="1" w:styleId="98">
    <w:name w:val="批注文字 Char1"/>
    <w:basedOn w:val="48"/>
    <w:link w:val="16"/>
    <w:qFormat/>
    <w:uiPriority w:val="0"/>
    <w:rPr>
      <w:rFonts w:ascii="Calibri" w:hAnsi="Calibri"/>
      <w:kern w:val="2"/>
      <w:sz w:val="21"/>
      <w:szCs w:val="22"/>
    </w:rPr>
  </w:style>
  <w:style w:type="character" w:customStyle="1" w:styleId="99">
    <w:name w:val="批注主题 Char1"/>
    <w:basedOn w:val="98"/>
    <w:link w:val="43"/>
    <w:qFormat/>
    <w:uiPriority w:val="0"/>
    <w:rPr>
      <w:rFonts w:ascii="Calibri" w:hAnsi="Calibri"/>
      <w:b/>
      <w:bCs/>
      <w:kern w:val="2"/>
      <w:sz w:val="21"/>
      <w:szCs w:val="22"/>
    </w:rPr>
  </w:style>
  <w:style w:type="character" w:customStyle="1" w:styleId="100">
    <w:name w:val="批注框文本 Char1"/>
    <w:basedOn w:val="48"/>
    <w:link w:val="27"/>
    <w:qFormat/>
    <w:uiPriority w:val="0"/>
    <w:rPr>
      <w:rFonts w:ascii="Calibri" w:hAnsi="Calibri"/>
      <w:kern w:val="2"/>
      <w:sz w:val="18"/>
      <w:szCs w:val="18"/>
    </w:rPr>
  </w:style>
  <w:style w:type="character" w:customStyle="1" w:styleId="101">
    <w:name w:val="文档结构图 Char1"/>
    <w:basedOn w:val="48"/>
    <w:link w:val="15"/>
    <w:qFormat/>
    <w:uiPriority w:val="0"/>
    <w:rPr>
      <w:rFonts w:ascii="宋体" w:hAnsi="Calibri"/>
      <w:kern w:val="2"/>
      <w:sz w:val="18"/>
      <w:szCs w:val="18"/>
    </w:rPr>
  </w:style>
  <w:style w:type="character" w:customStyle="1" w:styleId="102">
    <w:name w:val="页眉 Char1"/>
    <w:basedOn w:val="48"/>
    <w:link w:val="28"/>
    <w:semiHidden/>
    <w:qFormat/>
    <w:uiPriority w:val="99"/>
    <w:rPr>
      <w:rFonts w:ascii="Calibri" w:hAnsi="Calibri"/>
      <w:kern w:val="2"/>
      <w:sz w:val="18"/>
      <w:szCs w:val="18"/>
    </w:rPr>
  </w:style>
  <w:style w:type="character" w:customStyle="1" w:styleId="103">
    <w:name w:val="日期 Char1"/>
    <w:basedOn w:val="48"/>
    <w:link w:val="25"/>
    <w:qFormat/>
    <w:uiPriority w:val="0"/>
    <w:rPr>
      <w:rFonts w:ascii="Calibri" w:hAnsi="Calibri"/>
      <w:kern w:val="2"/>
      <w:sz w:val="21"/>
      <w:szCs w:val="22"/>
    </w:rPr>
  </w:style>
  <w:style w:type="character" w:customStyle="1" w:styleId="104">
    <w:name w:val="正文文本 Char1"/>
    <w:basedOn w:val="48"/>
    <w:link w:val="18"/>
    <w:qFormat/>
    <w:uiPriority w:val="0"/>
    <w:rPr>
      <w:rFonts w:ascii="Calibri" w:hAnsi="Calibri"/>
      <w:kern w:val="2"/>
      <w:sz w:val="21"/>
      <w:szCs w:val="22"/>
    </w:rPr>
  </w:style>
  <w:style w:type="character" w:customStyle="1" w:styleId="105">
    <w:name w:val="正文首行缩进 Char"/>
    <w:basedOn w:val="104"/>
    <w:link w:val="44"/>
    <w:qFormat/>
    <w:uiPriority w:val="0"/>
    <w:rPr>
      <w:rFonts w:ascii="宋体" w:hAnsi="宋体"/>
      <w:kern w:val="2"/>
      <w:sz w:val="24"/>
      <w:szCs w:val="22"/>
    </w:rPr>
  </w:style>
  <w:style w:type="character" w:customStyle="1" w:styleId="106">
    <w:name w:val="正文文本缩进 Char1"/>
    <w:basedOn w:val="48"/>
    <w:link w:val="19"/>
    <w:semiHidden/>
    <w:qFormat/>
    <w:uiPriority w:val="99"/>
    <w:rPr>
      <w:rFonts w:ascii="Calibri" w:hAnsi="Calibri"/>
      <w:kern w:val="2"/>
      <w:sz w:val="21"/>
      <w:szCs w:val="22"/>
    </w:rPr>
  </w:style>
  <w:style w:type="character" w:customStyle="1" w:styleId="107">
    <w:name w:val="脚注文本 Char1"/>
    <w:basedOn w:val="48"/>
    <w:link w:val="34"/>
    <w:semiHidden/>
    <w:qFormat/>
    <w:uiPriority w:val="99"/>
    <w:rPr>
      <w:rFonts w:ascii="Calibri" w:hAnsi="Calibri"/>
      <w:kern w:val="2"/>
      <w:sz w:val="18"/>
      <w:szCs w:val="18"/>
    </w:rPr>
  </w:style>
  <w:style w:type="character" w:customStyle="1" w:styleId="108">
    <w:name w:val="页脚 Char1"/>
    <w:basedOn w:val="48"/>
    <w:link w:val="2"/>
    <w:semiHidden/>
    <w:qFormat/>
    <w:uiPriority w:val="99"/>
    <w:rPr>
      <w:rFonts w:ascii="Calibri" w:hAnsi="Calibri"/>
      <w:kern w:val="2"/>
      <w:sz w:val="18"/>
      <w:szCs w:val="18"/>
    </w:rPr>
  </w:style>
  <w:style w:type="character" w:customStyle="1" w:styleId="109">
    <w:name w:val="正文文本 3 Char1"/>
    <w:basedOn w:val="48"/>
    <w:link w:val="17"/>
    <w:semiHidden/>
    <w:qFormat/>
    <w:uiPriority w:val="99"/>
    <w:rPr>
      <w:rFonts w:ascii="Calibri" w:hAnsi="Calibri"/>
      <w:kern w:val="2"/>
      <w:sz w:val="16"/>
      <w:szCs w:val="16"/>
    </w:rPr>
  </w:style>
  <w:style w:type="paragraph" w:customStyle="1" w:styleId="110">
    <w:name w:val="正文1"/>
    <w:qFormat/>
    <w:uiPriority w:val="0"/>
    <w:rPr>
      <w:rFonts w:ascii="Times New Roman" w:hAnsi="Times New Roman" w:eastAsia="Times New Roman" w:cs="Times New Roman"/>
      <w:sz w:val="24"/>
      <w:szCs w:val="24"/>
      <w:lang w:val="en-US" w:eastAsia="zh-CN" w:bidi="ar-SA"/>
    </w:rPr>
  </w:style>
  <w:style w:type="paragraph" w:customStyle="1" w:styleId="111">
    <w:name w:val="Char Char Char Char Char Char Char"/>
    <w:basedOn w:val="1"/>
    <w:qFormat/>
    <w:uiPriority w:val="0"/>
    <w:pPr>
      <w:spacing w:line="240" w:lineRule="atLeast"/>
      <w:ind w:left="420" w:firstLine="420"/>
    </w:pPr>
    <w:rPr>
      <w:rFonts w:ascii="Times New Roman" w:hAnsi="Times New Roman"/>
      <w:kern w:val="0"/>
      <w:szCs w:val="21"/>
    </w:rPr>
  </w:style>
  <w:style w:type="paragraph" w:customStyle="1" w:styleId="112">
    <w:name w:val="纯文本1"/>
    <w:basedOn w:val="1"/>
    <w:qFormat/>
    <w:uiPriority w:val="0"/>
    <w:pPr>
      <w:suppressAutoHyphens/>
    </w:pPr>
    <w:rPr>
      <w:rFonts w:ascii="宋体" w:hAnsi="宋体" w:cs="Calibri"/>
      <w:kern w:val="1"/>
      <w:sz w:val="20"/>
      <w:szCs w:val="21"/>
      <w:lang w:eastAsia="ar-SA"/>
    </w:rPr>
  </w:style>
  <w:style w:type="paragraph" w:customStyle="1" w:styleId="113">
    <w:name w:val="正文段"/>
    <w:basedOn w:val="1"/>
    <w:qFormat/>
    <w:uiPriority w:val="0"/>
    <w:pPr>
      <w:widowControl/>
      <w:snapToGrid w:val="0"/>
      <w:spacing w:before="100" w:beforeAutospacing="1" w:afterLines="50"/>
      <w:ind w:firstLine="200" w:firstLineChars="200"/>
    </w:pPr>
    <w:rPr>
      <w:sz w:val="24"/>
    </w:rPr>
  </w:style>
  <w:style w:type="paragraph" w:customStyle="1" w:styleId="114">
    <w:name w:val="p0"/>
    <w:basedOn w:val="1"/>
    <w:qFormat/>
    <w:uiPriority w:val="0"/>
    <w:pPr>
      <w:widowControl/>
      <w:snapToGrid w:val="0"/>
      <w:spacing w:line="312" w:lineRule="atLeast"/>
    </w:pPr>
    <w:rPr>
      <w:kern w:val="0"/>
      <w:sz w:val="24"/>
      <w:szCs w:val="21"/>
    </w:rPr>
  </w:style>
  <w:style w:type="paragraph" w:customStyle="1" w:styleId="115">
    <w:name w:val="Table Paragraph"/>
    <w:basedOn w:val="1"/>
    <w:qFormat/>
    <w:uiPriority w:val="1"/>
  </w:style>
  <w:style w:type="paragraph" w:customStyle="1" w:styleId="116">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
    <w:name w:val="正文_2_0"/>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18">
    <w:name w:val="标题 1_2"/>
    <w:basedOn w:val="119"/>
    <w:next w:val="119"/>
    <w:link w:val="120"/>
    <w:qFormat/>
    <w:uiPriority w:val="0"/>
    <w:pPr>
      <w:keepNext/>
      <w:keepLines/>
      <w:spacing w:line="360" w:lineRule="auto"/>
      <w:outlineLvl w:val="0"/>
    </w:pPr>
    <w:rPr>
      <w:b/>
      <w:bCs/>
      <w:kern w:val="44"/>
      <w:sz w:val="32"/>
      <w:szCs w:val="44"/>
    </w:rPr>
  </w:style>
  <w:style w:type="paragraph" w:customStyle="1" w:styleId="119">
    <w:name w:val="正文_4"/>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0">
    <w:name w:val="标题 1 Char_2"/>
    <w:link w:val="118"/>
    <w:qFormat/>
    <w:uiPriority w:val="0"/>
    <w:rPr>
      <w:rFonts w:ascii="Calibri" w:hAnsi="Calibri"/>
      <w:b/>
      <w:bCs/>
      <w:kern w:val="44"/>
      <w:sz w:val="32"/>
      <w:szCs w:val="44"/>
    </w:rPr>
  </w:style>
  <w:style w:type="paragraph" w:customStyle="1" w:styleId="121">
    <w:name w:val="纯文本_0"/>
    <w:basedOn w:val="119"/>
    <w:link w:val="122"/>
    <w:qFormat/>
    <w:uiPriority w:val="0"/>
    <w:rPr>
      <w:rFonts w:ascii="宋体" w:hAnsi="Courier New"/>
      <w:szCs w:val="24"/>
    </w:rPr>
  </w:style>
  <w:style w:type="character" w:customStyle="1" w:styleId="122">
    <w:name w:val="纯文本 Char_0"/>
    <w:link w:val="121"/>
    <w:qFormat/>
    <w:uiPriority w:val="0"/>
    <w:rPr>
      <w:rFonts w:ascii="宋体" w:hAnsi="Courier New"/>
      <w:kern w:val="2"/>
      <w:sz w:val="21"/>
      <w:szCs w:val="24"/>
    </w:rPr>
  </w:style>
  <w:style w:type="paragraph" w:customStyle="1" w:styleId="123">
    <w:name w:val="正文_4_0"/>
    <w:basedOn w:val="116"/>
    <w:qFormat/>
    <w:uiPriority w:val="0"/>
    <w:rPr>
      <w:szCs w:val="21"/>
    </w:rPr>
  </w:style>
  <w:style w:type="paragraph" w:customStyle="1" w:styleId="124">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5">
    <w:name w:val="正文_3_1"/>
    <w:qFormat/>
    <w:uiPriority w:val="0"/>
    <w:pPr>
      <w:widowControl w:val="0"/>
      <w:spacing w:line="360" w:lineRule="auto"/>
      <w:jc w:val="both"/>
    </w:pPr>
    <w:rPr>
      <w:rFonts w:ascii="Calibri" w:hAnsi="Calibri" w:eastAsia="宋体" w:cs="Times New Roman"/>
      <w:kern w:val="2"/>
      <w:sz w:val="21"/>
      <w:szCs w:val="22"/>
      <w:lang w:val="en-US" w:eastAsia="zh-CN" w:bidi="ar-SA"/>
    </w:rPr>
  </w:style>
  <w:style w:type="character" w:customStyle="1" w:styleId="126">
    <w:name w:val="font161"/>
    <w:qFormat/>
    <w:uiPriority w:val="0"/>
    <w:rPr>
      <w:rFonts w:ascii="Arial" w:hAnsi="Arial" w:eastAsia="黑体"/>
      <w:b/>
      <w:bCs/>
      <w:kern w:val="2"/>
      <w:sz w:val="32"/>
      <w:szCs w:val="32"/>
      <w:lang w:val="en-US" w:eastAsia="zh-CN" w:bidi="ar-SA"/>
    </w:rPr>
  </w:style>
  <w:style w:type="character" w:customStyle="1" w:styleId="127">
    <w:name w:val="Char Char1"/>
    <w:qFormat/>
    <w:uiPriority w:val="0"/>
    <w:rPr>
      <w:rFonts w:eastAsia="宋体"/>
      <w:b/>
      <w:bCs/>
      <w:kern w:val="44"/>
      <w:sz w:val="44"/>
      <w:szCs w:val="44"/>
      <w:lang w:val="en-US" w:eastAsia="zh-CN" w:bidi="ar-SA"/>
    </w:rPr>
  </w:style>
  <w:style w:type="character" w:customStyle="1" w:styleId="128">
    <w:name w:val="font5 Char"/>
    <w:qFormat/>
    <w:uiPriority w:val="0"/>
    <w:rPr>
      <w:rFonts w:ascii="宋体" w:hAnsi="宋体" w:eastAsia="宋体"/>
      <w:sz w:val="24"/>
      <w:szCs w:val="24"/>
      <w:lang w:val="en-US" w:eastAsia="zh-CN" w:bidi="ar-SA"/>
    </w:rPr>
  </w:style>
  <w:style w:type="character" w:customStyle="1" w:styleId="129">
    <w:name w:val="Char Char"/>
    <w:qFormat/>
    <w:uiPriority w:val="0"/>
    <w:rPr>
      <w:rFonts w:ascii="Arial" w:hAnsi="Arial" w:eastAsia="黑体"/>
      <w:b/>
      <w:bCs/>
      <w:kern w:val="2"/>
      <w:sz w:val="32"/>
      <w:szCs w:val="32"/>
      <w:lang w:val="en-US" w:eastAsia="zh-CN" w:bidi="ar-SA"/>
    </w:rPr>
  </w:style>
  <w:style w:type="character" w:customStyle="1" w:styleId="130">
    <w:name w:val="正文文本缩进 2 Char"/>
    <w:basedOn w:val="48"/>
    <w:link w:val="26"/>
    <w:qFormat/>
    <w:uiPriority w:val="0"/>
    <w:rPr>
      <w:rFonts w:ascii="宋体"/>
      <w:kern w:val="2"/>
      <w:sz w:val="24"/>
      <w:szCs w:val="24"/>
    </w:rPr>
  </w:style>
  <w:style w:type="character" w:customStyle="1" w:styleId="131">
    <w:name w:val="正文文本缩进 3 Char"/>
    <w:basedOn w:val="48"/>
    <w:link w:val="36"/>
    <w:qFormat/>
    <w:uiPriority w:val="0"/>
    <w:rPr>
      <w:rFonts w:ascii="方正仿宋简体" w:eastAsia="方正仿宋简体"/>
      <w:color w:val="000000"/>
      <w:sz w:val="28"/>
    </w:rPr>
  </w:style>
  <w:style w:type="character" w:customStyle="1" w:styleId="132">
    <w:name w:val="正文文本 2 Char"/>
    <w:basedOn w:val="48"/>
    <w:link w:val="40"/>
    <w:qFormat/>
    <w:uiPriority w:val="0"/>
    <w:rPr>
      <w:rFonts w:ascii="宋体" w:hAnsi="宋体"/>
      <w:kern w:val="2"/>
      <w:sz w:val="21"/>
      <w:szCs w:val="24"/>
    </w:rPr>
  </w:style>
  <w:style w:type="paragraph" w:customStyle="1" w:styleId="13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4"/>
      <w:szCs w:val="24"/>
    </w:rPr>
  </w:style>
  <w:style w:type="paragraph" w:customStyle="1" w:styleId="134">
    <w:name w:val="font9"/>
    <w:basedOn w:val="1"/>
    <w:qFormat/>
    <w:uiPriority w:val="0"/>
    <w:pPr>
      <w:widowControl/>
      <w:spacing w:before="100" w:beforeAutospacing="1" w:after="100" w:afterAutospacing="1"/>
      <w:jc w:val="left"/>
    </w:pPr>
    <w:rPr>
      <w:rFonts w:ascii="Times New Roman" w:hAnsi="Times New Roman"/>
      <w:kern w:val="0"/>
      <w:sz w:val="40"/>
      <w:szCs w:val="40"/>
    </w:rPr>
  </w:style>
  <w:style w:type="paragraph" w:customStyle="1" w:styleId="135">
    <w:name w:val="head1"/>
    <w:basedOn w:val="1"/>
    <w:qFormat/>
    <w:uiPriority w:val="0"/>
    <w:pPr>
      <w:widowControl/>
      <w:tabs>
        <w:tab w:val="left" w:pos="1680"/>
      </w:tabs>
      <w:overflowPunct w:val="0"/>
      <w:autoSpaceDE w:val="0"/>
      <w:autoSpaceDN w:val="0"/>
      <w:adjustRightInd w:val="0"/>
      <w:spacing w:before="60" w:after="60"/>
      <w:ind w:left="1680"/>
      <w:jc w:val="left"/>
      <w:textAlignment w:val="baseline"/>
      <w:outlineLvl w:val="0"/>
    </w:pPr>
    <w:rPr>
      <w:rFonts w:ascii="黑体" w:hAnsi="¿¬Ìå" w:eastAsia="黑体"/>
      <w:kern w:val="0"/>
      <w:sz w:val="30"/>
      <w:szCs w:val="30"/>
    </w:rPr>
  </w:style>
  <w:style w:type="paragraph" w:customStyle="1" w:styleId="136">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sz w:val="32"/>
      <w:szCs w:val="20"/>
    </w:rPr>
  </w:style>
  <w:style w:type="paragraph" w:customStyle="1" w:styleId="137">
    <w:name w:val="xl34"/>
    <w:basedOn w:val="1"/>
    <w:qFormat/>
    <w:uiPriority w:val="0"/>
    <w:pPr>
      <w:widowControl/>
      <w:pBdr>
        <w:left w:val="single" w:color="auto" w:sz="4" w:space="0"/>
        <w:right w:val="single" w:color="auto" w:sz="4" w:space="0"/>
      </w:pBdr>
      <w:spacing w:before="100" w:after="100"/>
      <w:jc w:val="center"/>
    </w:pPr>
    <w:rPr>
      <w:rFonts w:ascii="宋体" w:hAnsi="宋体"/>
      <w:kern w:val="0"/>
      <w:sz w:val="24"/>
      <w:szCs w:val="20"/>
    </w:rPr>
  </w:style>
  <w:style w:type="paragraph" w:customStyle="1" w:styleId="138">
    <w:name w:val="head4"/>
    <w:basedOn w:val="1"/>
    <w:qFormat/>
    <w:uiPriority w:val="0"/>
    <w:pPr>
      <w:widowControl/>
      <w:overflowPunct w:val="0"/>
      <w:autoSpaceDE w:val="0"/>
      <w:autoSpaceDN w:val="0"/>
      <w:adjustRightInd w:val="0"/>
      <w:spacing w:before="120" w:line="360" w:lineRule="auto"/>
      <w:textAlignment w:val="baseline"/>
    </w:pPr>
    <w:rPr>
      <w:rFonts w:ascii="¿¬Ìå" w:hAnsi="¿¬Ìå"/>
      <w:kern w:val="0"/>
      <w:sz w:val="24"/>
      <w:szCs w:val="24"/>
    </w:rPr>
  </w:style>
  <w:style w:type="paragraph" w:customStyle="1" w:styleId="139">
    <w:name w:val="xl31"/>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140">
    <w:name w:val="合同正文"/>
    <w:basedOn w:val="1"/>
    <w:qFormat/>
    <w:uiPriority w:val="0"/>
    <w:pPr>
      <w:adjustRightInd w:val="0"/>
      <w:spacing w:line="580" w:lineRule="exact"/>
    </w:pPr>
    <w:rPr>
      <w:rFonts w:ascii="Times New Roman" w:hAnsi="Times New Roman"/>
      <w:b/>
      <w:sz w:val="24"/>
      <w:szCs w:val="20"/>
    </w:rPr>
  </w:style>
  <w:style w:type="paragraph" w:customStyle="1" w:styleId="141">
    <w:name w:val="xl44"/>
    <w:basedOn w:val="1"/>
    <w:qFormat/>
    <w:uiPriority w:val="0"/>
    <w:pPr>
      <w:widowControl/>
      <w:pBdr>
        <w:bottom w:val="single" w:color="auto" w:sz="4" w:space="0"/>
      </w:pBdr>
      <w:spacing w:before="100" w:beforeAutospacing="1" w:after="100" w:afterAutospacing="1"/>
      <w:jc w:val="center"/>
    </w:pPr>
    <w:rPr>
      <w:rFonts w:ascii="Arial Unicode MS" w:hAnsi="Arial Unicode MS"/>
      <w:kern w:val="0"/>
      <w:sz w:val="24"/>
      <w:szCs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24"/>
      <w:szCs w:val="24"/>
    </w:rPr>
  </w:style>
  <w:style w:type="paragraph" w:customStyle="1" w:styleId="14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szCs w:val="24"/>
    </w:rPr>
  </w:style>
  <w:style w:type="paragraph" w:customStyle="1" w:styleId="145">
    <w:name w:val="5 Char Char Char Char Char Char Char Char Char Char"/>
    <w:basedOn w:val="1"/>
    <w:qFormat/>
    <w:uiPriority w:val="0"/>
    <w:rPr>
      <w:rFonts w:ascii="Times New Roman" w:hAnsi="Times New Roman"/>
      <w:szCs w:val="24"/>
    </w:rPr>
  </w:style>
  <w:style w:type="paragraph" w:customStyle="1" w:styleId="146">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b/>
      <w:bCs/>
      <w:kern w:val="0"/>
      <w:sz w:val="24"/>
      <w:szCs w:val="24"/>
    </w:rPr>
  </w:style>
  <w:style w:type="paragraph" w:customStyle="1" w:styleId="147">
    <w:name w:val="简单回函地址"/>
    <w:basedOn w:val="1"/>
    <w:qFormat/>
    <w:uiPriority w:val="0"/>
    <w:rPr>
      <w:rFonts w:ascii="仿宋_GB2312" w:hAnsi="宋体" w:eastAsia="仿宋_GB2312"/>
      <w:bCs/>
      <w:sz w:val="30"/>
      <w:szCs w:val="20"/>
    </w:rPr>
  </w:style>
  <w:style w:type="paragraph" w:customStyle="1" w:styleId="148">
    <w:name w:val="默认段落字体 Para Char Char Char Char Char Char Char"/>
    <w:basedOn w:val="1"/>
    <w:qFormat/>
    <w:uiPriority w:val="0"/>
    <w:pPr>
      <w:adjustRightInd w:val="0"/>
      <w:spacing w:line="360" w:lineRule="auto"/>
      <w:ind w:left="200" w:hanging="200" w:hangingChars="200"/>
    </w:pPr>
    <w:rPr>
      <w:rFonts w:ascii="Times New Roman" w:hAnsi="Times New Roman"/>
      <w:kern w:val="0"/>
      <w:sz w:val="24"/>
      <w:szCs w:val="20"/>
    </w:rPr>
  </w:style>
  <w:style w:type="paragraph" w:customStyle="1" w:styleId="149">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kern w:val="0"/>
      <w:sz w:val="24"/>
      <w:szCs w:val="24"/>
    </w:rPr>
  </w:style>
  <w:style w:type="paragraph" w:customStyle="1" w:styleId="150">
    <w:name w:val="font7"/>
    <w:basedOn w:val="1"/>
    <w:qFormat/>
    <w:uiPriority w:val="0"/>
    <w:pPr>
      <w:widowControl/>
      <w:spacing w:before="100" w:beforeAutospacing="1" w:after="100" w:afterAutospacing="1"/>
      <w:jc w:val="left"/>
    </w:pPr>
    <w:rPr>
      <w:rFonts w:hint="eastAsia" w:ascii="宋体" w:hAnsi="宋体"/>
      <w:kern w:val="0"/>
      <w:sz w:val="28"/>
      <w:szCs w:val="28"/>
    </w:rPr>
  </w:style>
  <w:style w:type="paragraph" w:customStyle="1" w:styleId="151">
    <w:name w:val="6'"/>
    <w:basedOn w:val="1"/>
    <w:qFormat/>
    <w:uiPriority w:val="0"/>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15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b/>
      <w:bCs/>
      <w:kern w:val="0"/>
      <w:sz w:val="24"/>
      <w:szCs w:val="24"/>
    </w:rPr>
  </w:style>
  <w:style w:type="paragraph" w:customStyle="1" w:styleId="153">
    <w:name w:val="Char Char Char Char Char Char Char1"/>
    <w:basedOn w:val="1"/>
    <w:qFormat/>
    <w:uiPriority w:val="0"/>
    <w:rPr>
      <w:rFonts w:ascii="Times New Roman" w:hAnsi="Times New Roman"/>
      <w:szCs w:val="24"/>
    </w:rPr>
  </w:style>
  <w:style w:type="paragraph" w:customStyle="1" w:styleId="154">
    <w:name w:val="Char"/>
    <w:basedOn w:val="1"/>
    <w:qFormat/>
    <w:uiPriority w:val="0"/>
    <w:rPr>
      <w:rFonts w:ascii="Tahoma" w:hAnsi="Tahoma"/>
      <w:sz w:val="24"/>
      <w:szCs w:val="20"/>
    </w:rPr>
  </w:style>
  <w:style w:type="paragraph" w:customStyle="1" w:styleId="155">
    <w:name w:val="Char11"/>
    <w:basedOn w:val="1"/>
    <w:qFormat/>
    <w:uiPriority w:val="0"/>
    <w:pPr>
      <w:snapToGrid w:val="0"/>
      <w:spacing w:line="360" w:lineRule="auto"/>
      <w:ind w:firstLine="200" w:firstLineChars="200"/>
    </w:pPr>
    <w:rPr>
      <w:rFonts w:ascii="Arial" w:hAnsi="Arial" w:eastAsia="黑体"/>
      <w:szCs w:val="21"/>
    </w:rPr>
  </w:style>
  <w:style w:type="paragraph" w:customStyle="1" w:styleId="156">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5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szCs w:val="24"/>
    </w:rPr>
  </w:style>
  <w:style w:type="paragraph" w:customStyle="1" w:styleId="158">
    <w:name w:val="xl45"/>
    <w:basedOn w:val="1"/>
    <w:qFormat/>
    <w:uiPriority w:val="0"/>
    <w:pPr>
      <w:widowControl/>
      <w:pBdr>
        <w:bottom w:val="single" w:color="auto" w:sz="4" w:space="0"/>
      </w:pBdr>
      <w:spacing w:before="100" w:beforeAutospacing="1" w:after="100" w:afterAutospacing="1"/>
      <w:jc w:val="center"/>
    </w:pPr>
    <w:rPr>
      <w:rFonts w:ascii="Times New Roman" w:hAnsi="Times New Roman"/>
      <w:kern w:val="0"/>
      <w:sz w:val="40"/>
      <w:szCs w:val="40"/>
    </w:rPr>
  </w:style>
  <w:style w:type="paragraph" w:customStyle="1" w:styleId="159">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b/>
      <w:bCs/>
      <w:kern w:val="0"/>
      <w:sz w:val="24"/>
      <w:szCs w:val="24"/>
    </w:rPr>
  </w:style>
  <w:style w:type="paragraph" w:customStyle="1" w:styleId="160">
    <w:name w:val="表"/>
    <w:basedOn w:val="1"/>
    <w:qFormat/>
    <w:uiPriority w:val="0"/>
    <w:pPr>
      <w:spacing w:line="300" w:lineRule="auto"/>
    </w:pPr>
    <w:rPr>
      <w:rFonts w:ascii="Times New Roman" w:hAnsi="Times New Roman"/>
      <w:color w:val="000000"/>
      <w:szCs w:val="21"/>
    </w:rPr>
  </w:style>
  <w:style w:type="paragraph" w:customStyle="1" w:styleId="161">
    <w:name w:val="文件目录"/>
    <w:basedOn w:val="1"/>
    <w:qFormat/>
    <w:uiPriority w:val="0"/>
    <w:pPr>
      <w:spacing w:line="600" w:lineRule="exact"/>
      <w:jc w:val="left"/>
    </w:pPr>
    <w:rPr>
      <w:rFonts w:ascii="Times New Roman" w:hAnsi="Times New Roman"/>
      <w:b/>
      <w:sz w:val="30"/>
      <w:szCs w:val="20"/>
    </w:rPr>
  </w:style>
  <w:style w:type="paragraph" w:customStyle="1" w:styleId="16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sz w:val="28"/>
      <w:szCs w:val="20"/>
    </w:rPr>
  </w:style>
  <w:style w:type="paragraph" w:customStyle="1" w:styleId="163">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szCs w:val="24"/>
    </w:rPr>
  </w:style>
  <w:style w:type="paragraph" w:customStyle="1" w:styleId="165">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166">
    <w:name w:val="样式 行距: 固定值 25 磅"/>
    <w:basedOn w:val="1"/>
    <w:qFormat/>
    <w:uiPriority w:val="0"/>
    <w:pPr>
      <w:spacing w:line="500" w:lineRule="exact"/>
    </w:pPr>
    <w:rPr>
      <w:rFonts w:ascii="Times New Roman" w:hAnsi="Times New Roman" w:cs="宋体"/>
      <w:sz w:val="28"/>
      <w:szCs w:val="20"/>
    </w:rPr>
  </w:style>
  <w:style w:type="paragraph" w:customStyle="1" w:styleId="167">
    <w:name w:val="正文文本 21"/>
    <w:basedOn w:val="1"/>
    <w:qFormat/>
    <w:uiPriority w:val="0"/>
    <w:pPr>
      <w:adjustRightInd w:val="0"/>
      <w:spacing w:line="460" w:lineRule="exact"/>
      <w:ind w:firstLine="635"/>
      <w:jc w:val="left"/>
      <w:textAlignment w:val="baseline"/>
    </w:pPr>
    <w:rPr>
      <w:rFonts w:ascii="Times New Roman" w:hAnsi="Times New Roman"/>
      <w:sz w:val="28"/>
      <w:szCs w:val="20"/>
    </w:rPr>
  </w:style>
  <w:style w:type="paragraph" w:customStyle="1" w:styleId="168">
    <w:name w:val="xl27"/>
    <w:basedOn w:val="1"/>
    <w:qFormat/>
    <w:uiPriority w:val="0"/>
    <w:pPr>
      <w:widowControl/>
      <w:pBdr>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169">
    <w:name w:val="样式1"/>
    <w:basedOn w:val="1"/>
    <w:qFormat/>
    <w:uiPriority w:val="0"/>
    <w:pPr>
      <w:spacing w:before="120" w:after="120" w:line="300" w:lineRule="auto"/>
    </w:pPr>
    <w:rPr>
      <w:rFonts w:ascii="宋体" w:hAnsi="宋体"/>
      <w:b/>
      <w:sz w:val="24"/>
      <w:szCs w:val="20"/>
    </w:rPr>
  </w:style>
  <w:style w:type="paragraph" w:customStyle="1" w:styleId="170">
    <w:name w:val="纯文本2"/>
    <w:basedOn w:val="1"/>
    <w:qFormat/>
    <w:uiPriority w:val="0"/>
    <w:pPr>
      <w:adjustRightInd w:val="0"/>
      <w:jc w:val="left"/>
      <w:textAlignment w:val="baseline"/>
    </w:pPr>
    <w:rPr>
      <w:rFonts w:ascii="宋体" w:hAnsi="Courier New"/>
      <w:szCs w:val="20"/>
    </w:rPr>
  </w:style>
  <w:style w:type="paragraph" w:customStyle="1" w:styleId="171">
    <w:name w:val="1"/>
    <w:basedOn w:val="1"/>
    <w:next w:val="1"/>
    <w:qFormat/>
    <w:uiPriority w:val="0"/>
    <w:rPr>
      <w:rFonts w:ascii="Times New Roman" w:hAnsi="Times New Roman"/>
      <w:szCs w:val="24"/>
    </w:rPr>
  </w:style>
  <w:style w:type="paragraph" w:customStyle="1" w:styleId="17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173">
    <w:name w:val="text"/>
    <w:basedOn w:val="1"/>
    <w:qFormat/>
    <w:uiPriority w:val="0"/>
    <w:pPr>
      <w:overflowPunct w:val="0"/>
      <w:autoSpaceDE w:val="0"/>
      <w:autoSpaceDN w:val="0"/>
      <w:adjustRightInd w:val="0"/>
      <w:spacing w:before="120" w:after="120"/>
      <w:ind w:left="864"/>
      <w:textAlignment w:val="baseline"/>
    </w:pPr>
    <w:rPr>
      <w:rFonts w:ascii="宋体" w:hAnsi="Times New Roman"/>
      <w:spacing w:val="-14"/>
      <w:kern w:val="0"/>
      <w:sz w:val="24"/>
      <w:szCs w:val="24"/>
    </w:rPr>
  </w:style>
  <w:style w:type="paragraph" w:customStyle="1" w:styleId="174">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kern w:val="0"/>
      <w:sz w:val="28"/>
      <w:szCs w:val="28"/>
    </w:rPr>
  </w:style>
  <w:style w:type="paragraph" w:customStyle="1" w:styleId="175">
    <w:name w:val="文件标题"/>
    <w:basedOn w:val="1"/>
    <w:qFormat/>
    <w:uiPriority w:val="0"/>
    <w:pPr>
      <w:jc w:val="center"/>
    </w:pPr>
    <w:rPr>
      <w:rFonts w:ascii="Times New Roman" w:hAnsi="Times New Roman"/>
      <w:b/>
      <w:sz w:val="36"/>
      <w:szCs w:val="20"/>
    </w:rPr>
  </w:style>
  <w:style w:type="paragraph" w:customStyle="1" w:styleId="176">
    <w:name w:val="表格文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77">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4"/>
      <w:szCs w:val="24"/>
    </w:rPr>
  </w:style>
  <w:style w:type="paragraph" w:customStyle="1" w:styleId="178">
    <w:name w:val="xl47"/>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17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8"/>
      <w:szCs w:val="28"/>
    </w:rPr>
  </w:style>
  <w:style w:type="paragraph" w:customStyle="1" w:styleId="18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b/>
      <w:bCs/>
      <w:kern w:val="0"/>
      <w:sz w:val="24"/>
      <w:szCs w:val="24"/>
    </w:rPr>
  </w:style>
  <w:style w:type="paragraph" w:customStyle="1" w:styleId="181">
    <w:name w:val="Char Char Char Char Char Char Char Char Char Char"/>
    <w:basedOn w:val="15"/>
    <w:qFormat/>
    <w:uiPriority w:val="0"/>
    <w:pPr>
      <w:keepNext/>
      <w:numPr>
        <w:ilvl w:val="0"/>
        <w:numId w:val="1"/>
      </w:numPr>
      <w:spacing w:beforeLines="100"/>
      <w:ind w:left="0"/>
    </w:pPr>
    <w:rPr>
      <w:rFonts w:ascii="Tahoma" w:hAnsi="Tahoma"/>
      <w:kern w:val="2"/>
      <w:sz w:val="24"/>
      <w:szCs w:val="24"/>
    </w:rPr>
  </w:style>
  <w:style w:type="paragraph" w:customStyle="1" w:styleId="182">
    <w:name w:val="标题2"/>
    <w:basedOn w:val="4"/>
    <w:next w:val="1"/>
    <w:qFormat/>
    <w:uiPriority w:val="0"/>
    <w:pPr>
      <w:snapToGrid w:val="0"/>
      <w:spacing w:before="120" w:after="120" w:line="240" w:lineRule="auto"/>
      <w:jc w:val="left"/>
    </w:pPr>
    <w:rPr>
      <w:b w:val="0"/>
      <w:sz w:val="21"/>
      <w:szCs w:val="21"/>
    </w:rPr>
  </w:style>
  <w:style w:type="paragraph" w:customStyle="1" w:styleId="183">
    <w:name w:val="表头"/>
    <w:basedOn w:val="1"/>
    <w:qFormat/>
    <w:uiPriority w:val="0"/>
    <w:pPr>
      <w:spacing w:line="300" w:lineRule="auto"/>
      <w:jc w:val="center"/>
    </w:pPr>
    <w:rPr>
      <w:rFonts w:ascii="Times New Roman" w:hAnsi="Times New Roman" w:eastAsia="黑体" w:cs="华文细黑"/>
      <w:color w:val="000000"/>
      <w:szCs w:val="24"/>
    </w:rPr>
  </w:style>
  <w:style w:type="paragraph" w:customStyle="1" w:styleId="184">
    <w:name w:val="样式 标题 3 + (中文) 黑体 小四 非加粗 段前: 7.8 磅 段后: 0 磅 行距: 固定值 20 磅"/>
    <w:basedOn w:val="5"/>
    <w:qFormat/>
    <w:uiPriority w:val="0"/>
    <w:pPr>
      <w:spacing w:line="400" w:lineRule="exact"/>
    </w:pPr>
    <w:rPr>
      <w:rFonts w:ascii="仿宋_GB2312" w:eastAsia="黑体" w:cs="宋体"/>
      <w:b w:val="0"/>
      <w:bCs w:val="0"/>
      <w:color w:val="000000"/>
      <w:szCs w:val="20"/>
    </w:rPr>
  </w:style>
  <w:style w:type="paragraph" w:customStyle="1" w:styleId="18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szCs w:val="24"/>
    </w:rPr>
  </w:style>
  <w:style w:type="paragraph" w:customStyle="1" w:styleId="186">
    <w:name w:val="font5"/>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8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18"/>
      <w:szCs w:val="18"/>
    </w:rPr>
  </w:style>
  <w:style w:type="paragraph" w:customStyle="1" w:styleId="188">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4"/>
      <w:szCs w:val="24"/>
    </w:rPr>
  </w:style>
  <w:style w:type="paragraph" w:customStyle="1" w:styleId="189">
    <w:name w:val="font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90">
    <w:name w:val="Char Char Char Char Char Char Char Char Char Char1"/>
    <w:basedOn w:val="15"/>
    <w:qFormat/>
    <w:uiPriority w:val="0"/>
    <w:pPr>
      <w:keepNext/>
      <w:spacing w:beforeLines="100"/>
    </w:pPr>
    <w:rPr>
      <w:rFonts w:ascii="Tahoma" w:hAnsi="Tahoma"/>
      <w:kern w:val="2"/>
      <w:sz w:val="24"/>
      <w:szCs w:val="24"/>
    </w:rPr>
  </w:style>
  <w:style w:type="paragraph" w:customStyle="1" w:styleId="191">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szCs w:val="24"/>
    </w:rPr>
  </w:style>
  <w:style w:type="paragraph" w:customStyle="1" w:styleId="192">
    <w:name w:val="表格2"/>
    <w:basedOn w:val="1"/>
    <w:qFormat/>
    <w:uiPriority w:val="0"/>
    <w:pPr>
      <w:adjustRightInd w:val="0"/>
      <w:spacing w:before="60" w:after="60"/>
      <w:jc w:val="center"/>
    </w:pPr>
    <w:rPr>
      <w:rFonts w:ascii="宋体" w:hAnsi="Times New Roman"/>
      <w:color w:val="000000"/>
      <w:kern w:val="0"/>
      <w:sz w:val="24"/>
      <w:szCs w:val="20"/>
    </w:rPr>
  </w:style>
  <w:style w:type="paragraph" w:customStyle="1" w:styleId="193">
    <w:name w:val="font1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94">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4"/>
      <w:szCs w:val="24"/>
    </w:rPr>
  </w:style>
  <w:style w:type="paragraph" w:customStyle="1" w:styleId="19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196">
    <w:name w:val="font8"/>
    <w:basedOn w:val="1"/>
    <w:qFormat/>
    <w:uiPriority w:val="0"/>
    <w:pPr>
      <w:widowControl/>
      <w:spacing w:before="100" w:beforeAutospacing="1" w:after="100" w:afterAutospacing="1"/>
      <w:jc w:val="left"/>
    </w:pPr>
    <w:rPr>
      <w:rFonts w:hint="eastAsia" w:ascii="宋体" w:hAnsi="宋体"/>
      <w:kern w:val="0"/>
      <w:sz w:val="40"/>
      <w:szCs w:val="40"/>
    </w:rPr>
  </w:style>
  <w:style w:type="character" w:customStyle="1" w:styleId="197">
    <w:name w:val="Comment Text Char"/>
    <w:qFormat/>
    <w:uiPriority w:val="0"/>
    <w:rPr>
      <w:sz w:val="24"/>
    </w:rPr>
  </w:style>
  <w:style w:type="character" w:customStyle="1" w:styleId="198">
    <w:name w:val="Body Text Indent 2 Char"/>
    <w:qFormat/>
    <w:locked/>
    <w:uiPriority w:val="0"/>
    <w:rPr>
      <w:kern w:val="2"/>
      <w:sz w:val="24"/>
    </w:rPr>
  </w:style>
  <w:style w:type="character" w:customStyle="1" w:styleId="199">
    <w:name w:val="Balloon Text Char"/>
    <w:qFormat/>
    <w:locked/>
    <w:uiPriority w:val="0"/>
    <w:rPr>
      <w:kern w:val="2"/>
      <w:sz w:val="18"/>
    </w:rPr>
  </w:style>
  <w:style w:type="character" w:customStyle="1" w:styleId="200">
    <w:name w:val="Plain Text Char"/>
    <w:qFormat/>
    <w:locked/>
    <w:uiPriority w:val="0"/>
    <w:rPr>
      <w:rFonts w:ascii="宋体" w:hAnsi="Courier New" w:eastAsia="宋体"/>
      <w:kern w:val="2"/>
      <w:sz w:val="24"/>
      <w:lang w:val="en-US" w:eastAsia="zh-CN"/>
    </w:rPr>
  </w:style>
  <w:style w:type="character" w:customStyle="1" w:styleId="201">
    <w:name w:val="Header Char"/>
    <w:qFormat/>
    <w:locked/>
    <w:uiPriority w:val="0"/>
    <w:rPr>
      <w:kern w:val="2"/>
      <w:sz w:val="18"/>
    </w:rPr>
  </w:style>
  <w:style w:type="character" w:customStyle="1" w:styleId="202">
    <w:name w:val="Date Char"/>
    <w:qFormat/>
    <w:locked/>
    <w:uiPriority w:val="0"/>
    <w:rPr>
      <w:kern w:val="2"/>
      <w:sz w:val="24"/>
    </w:rPr>
  </w:style>
  <w:style w:type="character" w:customStyle="1" w:styleId="203">
    <w:name w:val="Footnote Text Char"/>
    <w:qFormat/>
    <w:locked/>
    <w:uiPriority w:val="0"/>
    <w:rPr>
      <w:sz w:val="18"/>
    </w:rPr>
  </w:style>
  <w:style w:type="character" w:customStyle="1" w:styleId="204">
    <w:name w:val="Char Char9"/>
    <w:qFormat/>
    <w:uiPriority w:val="0"/>
    <w:rPr>
      <w:rFonts w:eastAsia="宋体"/>
      <w:b/>
      <w:kern w:val="44"/>
      <w:sz w:val="44"/>
      <w:lang w:val="en-US" w:eastAsia="zh-CN"/>
    </w:rPr>
  </w:style>
  <w:style w:type="character" w:customStyle="1" w:styleId="205">
    <w:name w:val="Char Char6"/>
    <w:qFormat/>
    <w:uiPriority w:val="0"/>
    <w:rPr>
      <w:rFonts w:eastAsia="宋体"/>
      <w:b/>
      <w:kern w:val="44"/>
      <w:sz w:val="44"/>
      <w:lang w:val="en-US" w:eastAsia="zh-CN"/>
    </w:rPr>
  </w:style>
  <w:style w:type="character" w:customStyle="1" w:styleId="206">
    <w:name w:val="Comment Subject Char"/>
    <w:qFormat/>
    <w:locked/>
    <w:uiPriority w:val="0"/>
    <w:rPr>
      <w:b/>
      <w:kern w:val="2"/>
      <w:sz w:val="24"/>
    </w:rPr>
  </w:style>
  <w:style w:type="character" w:customStyle="1" w:styleId="207">
    <w:name w:val="Footer Char"/>
    <w:qFormat/>
    <w:locked/>
    <w:uiPriority w:val="0"/>
    <w:rPr>
      <w:kern w:val="2"/>
      <w:sz w:val="18"/>
    </w:rPr>
  </w:style>
  <w:style w:type="character" w:customStyle="1" w:styleId="208">
    <w:name w:val="标题 Char1"/>
    <w:qFormat/>
    <w:uiPriority w:val="0"/>
    <w:rPr>
      <w:rFonts w:ascii="Cambria" w:hAnsi="Cambria" w:eastAsia="宋体"/>
      <w:b/>
      <w:sz w:val="32"/>
    </w:rPr>
  </w:style>
  <w:style w:type="character" w:customStyle="1" w:styleId="209">
    <w:name w:val="Body Text Indent Char"/>
    <w:qFormat/>
    <w:locked/>
    <w:uiPriority w:val="0"/>
    <w:rPr>
      <w:rFonts w:ascii="宋体" w:eastAsia="宋体"/>
      <w:kern w:val="2"/>
      <w:sz w:val="21"/>
    </w:rPr>
  </w:style>
  <w:style w:type="character" w:customStyle="1" w:styleId="210">
    <w:name w:val="Title Char"/>
    <w:qFormat/>
    <w:locked/>
    <w:uiPriority w:val="0"/>
    <w:rPr>
      <w:rFonts w:ascii="Cambria" w:hAnsi="Cambria"/>
      <w:b/>
      <w:kern w:val="2"/>
      <w:sz w:val="32"/>
    </w:rPr>
  </w:style>
  <w:style w:type="character" w:customStyle="1" w:styleId="211">
    <w:name w:val="Document Map Char"/>
    <w:qFormat/>
    <w:locked/>
    <w:uiPriority w:val="0"/>
    <w:rPr>
      <w:kern w:val="2"/>
      <w:sz w:val="24"/>
      <w:shd w:val="clear" w:color="auto" w:fill="000080"/>
    </w:rPr>
  </w:style>
  <w:style w:type="character" w:customStyle="1" w:styleId="212">
    <w:name w:val="Comment Text Char1"/>
    <w:qFormat/>
    <w:locked/>
    <w:uiPriority w:val="0"/>
    <w:rPr>
      <w:kern w:val="2"/>
      <w:sz w:val="24"/>
    </w:rPr>
  </w:style>
  <w:style w:type="paragraph" w:customStyle="1" w:styleId="213">
    <w:name w:val="2-2ji"/>
    <w:basedOn w:val="4"/>
    <w:qFormat/>
    <w:uiPriority w:val="0"/>
    <w:pPr>
      <w:spacing w:before="0" w:after="0" w:line="360" w:lineRule="auto"/>
      <w:jc w:val="center"/>
    </w:pPr>
    <w:rPr>
      <w:rFonts w:ascii="宋体" w:hAnsi="宋体" w:eastAsia="宋体"/>
      <w:bCs/>
      <w:sz w:val="36"/>
    </w:rPr>
  </w:style>
  <w:style w:type="paragraph" w:customStyle="1" w:styleId="214">
    <w:name w:val="No Spacing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
    <w:name w:val="修订1"/>
    <w:qFormat/>
    <w:uiPriority w:val="0"/>
    <w:rPr>
      <w:rFonts w:ascii="Times New Roman" w:hAnsi="Times New Roman" w:eastAsia="宋体" w:cs="Times New Roman"/>
      <w:kern w:val="2"/>
      <w:sz w:val="21"/>
      <w:szCs w:val="24"/>
      <w:lang w:val="en-US" w:eastAsia="zh-CN" w:bidi="ar-SA"/>
    </w:rPr>
  </w:style>
  <w:style w:type="paragraph" w:customStyle="1" w:styleId="216">
    <w:name w:val="_Style 37"/>
    <w:basedOn w:val="1"/>
    <w:next w:val="1"/>
    <w:qFormat/>
    <w:uiPriority w:val="0"/>
    <w:rPr>
      <w:rFonts w:ascii="Times New Roman" w:hAnsi="Times New Roman"/>
      <w:szCs w:val="24"/>
    </w:rPr>
  </w:style>
  <w:style w:type="character" w:customStyle="1" w:styleId="217">
    <w:name w:val="标题4 Char Char"/>
    <w:link w:val="218"/>
    <w:qFormat/>
    <w:locked/>
    <w:uiPriority w:val="0"/>
    <w:rPr>
      <w:rFonts w:ascii="Arial" w:hAnsi="Arial"/>
      <w:b/>
      <w:sz w:val="32"/>
    </w:rPr>
  </w:style>
  <w:style w:type="paragraph" w:customStyle="1" w:styleId="218">
    <w:name w:val="标题4"/>
    <w:basedOn w:val="4"/>
    <w:next w:val="20"/>
    <w:link w:val="217"/>
    <w:qFormat/>
    <w:uiPriority w:val="0"/>
    <w:rPr>
      <w:rFonts w:eastAsia="宋体"/>
      <w:kern w:val="0"/>
      <w:szCs w:val="20"/>
    </w:rPr>
  </w:style>
  <w:style w:type="character" w:customStyle="1" w:styleId="219">
    <w:name w:val="Intense Quote Char"/>
    <w:qFormat/>
    <w:locked/>
    <w:uiPriority w:val="0"/>
    <w:rPr>
      <w:b/>
      <w:i/>
      <w:color w:val="4F81BD"/>
      <w:kern w:val="2"/>
      <w:sz w:val="22"/>
    </w:rPr>
  </w:style>
  <w:style w:type="character" w:customStyle="1" w:styleId="220">
    <w:name w:val="书籍标题1"/>
    <w:qFormat/>
    <w:uiPriority w:val="0"/>
    <w:rPr>
      <w:rFonts w:cs="Times New Roman"/>
      <w:b/>
      <w:smallCaps/>
      <w:spacing w:val="5"/>
    </w:rPr>
  </w:style>
  <w:style w:type="character" w:customStyle="1" w:styleId="221">
    <w:name w:val="明显强调1"/>
    <w:qFormat/>
    <w:uiPriority w:val="0"/>
    <w:rPr>
      <w:rFonts w:cs="Times New Roman"/>
      <w:b/>
      <w:i/>
      <w:color w:val="4F81BD"/>
    </w:rPr>
  </w:style>
  <w:style w:type="character" w:customStyle="1" w:styleId="222">
    <w:name w:val="Char Char18"/>
    <w:qFormat/>
    <w:uiPriority w:val="0"/>
    <w:rPr>
      <w:b/>
      <w:kern w:val="44"/>
      <w:sz w:val="44"/>
    </w:rPr>
  </w:style>
  <w:style w:type="character" w:customStyle="1" w:styleId="223">
    <w:name w:val="标题5 Char Char"/>
    <w:link w:val="224"/>
    <w:qFormat/>
    <w:locked/>
    <w:uiPriority w:val="0"/>
    <w:rPr>
      <w:rFonts w:ascii="Arial" w:hAnsi="Arial"/>
      <w:b/>
      <w:sz w:val="32"/>
    </w:rPr>
  </w:style>
  <w:style w:type="paragraph" w:customStyle="1" w:styleId="224">
    <w:name w:val="标题5"/>
    <w:basedOn w:val="5"/>
    <w:link w:val="223"/>
    <w:qFormat/>
    <w:uiPriority w:val="0"/>
    <w:pPr>
      <w:spacing w:before="260" w:after="260" w:line="413" w:lineRule="auto"/>
    </w:pPr>
    <w:rPr>
      <w:rFonts w:ascii="Arial" w:hAnsi="Arial"/>
      <w:bCs w:val="0"/>
      <w:kern w:val="0"/>
      <w:sz w:val="32"/>
      <w:szCs w:val="20"/>
    </w:rPr>
  </w:style>
  <w:style w:type="character" w:customStyle="1" w:styleId="225">
    <w:name w:val="textcontents"/>
    <w:qFormat/>
    <w:uiPriority w:val="0"/>
  </w:style>
  <w:style w:type="character" w:customStyle="1" w:styleId="226">
    <w:name w:val="不明显强调1"/>
    <w:qFormat/>
    <w:uiPriority w:val="0"/>
    <w:rPr>
      <w:rFonts w:cs="Times New Roman"/>
      <w:i/>
      <w:color w:val="808080"/>
    </w:rPr>
  </w:style>
  <w:style w:type="character" w:customStyle="1" w:styleId="227">
    <w:name w:val="不明显参考1"/>
    <w:qFormat/>
    <w:uiPriority w:val="0"/>
    <w:rPr>
      <w:rFonts w:cs="Times New Roman"/>
      <w:smallCaps/>
      <w:color w:val="C0504D"/>
      <w:u w:val="single"/>
    </w:rPr>
  </w:style>
  <w:style w:type="character" w:customStyle="1" w:styleId="228">
    <w:name w:val="批注文字 Char Char"/>
    <w:qFormat/>
    <w:uiPriority w:val="0"/>
    <w:rPr>
      <w:rFonts w:ascii="宋体" w:hAnsi="Times New Roman" w:eastAsia="宋体"/>
      <w:sz w:val="20"/>
    </w:rPr>
  </w:style>
  <w:style w:type="character" w:customStyle="1" w:styleId="229">
    <w:name w:val="明显参考1"/>
    <w:qFormat/>
    <w:uiPriority w:val="0"/>
    <w:rPr>
      <w:rFonts w:cs="Times New Roman"/>
      <w:b/>
      <w:smallCaps/>
      <w:color w:val="C0504D"/>
      <w:spacing w:val="5"/>
      <w:u w:val="single"/>
    </w:rPr>
  </w:style>
  <w:style w:type="character" w:customStyle="1" w:styleId="230">
    <w:name w:val="Quote Char"/>
    <w:qFormat/>
    <w:locked/>
    <w:uiPriority w:val="0"/>
    <w:rPr>
      <w:i/>
      <w:color w:val="000000"/>
      <w:kern w:val="2"/>
      <w:sz w:val="22"/>
    </w:rPr>
  </w:style>
  <w:style w:type="character" w:customStyle="1" w:styleId="231">
    <w:name w:val="副标题 Char"/>
    <w:basedOn w:val="48"/>
    <w:link w:val="33"/>
    <w:qFormat/>
    <w:uiPriority w:val="0"/>
    <w:rPr>
      <w:rFonts w:ascii="Cambria" w:hAnsi="Cambria"/>
      <w:b/>
      <w:bCs/>
      <w:kern w:val="28"/>
      <w:sz w:val="32"/>
      <w:szCs w:val="32"/>
    </w:rPr>
  </w:style>
  <w:style w:type="paragraph" w:customStyle="1" w:styleId="232">
    <w:name w:val="Intense Quote1"/>
    <w:basedOn w:val="1"/>
    <w:next w:val="1"/>
    <w:link w:val="233"/>
    <w:qFormat/>
    <w:uiPriority w:val="0"/>
    <w:pPr>
      <w:pBdr>
        <w:bottom w:val="single" w:color="4F81BD" w:sz="4" w:space="4"/>
      </w:pBdr>
      <w:spacing w:before="200" w:after="280"/>
      <w:ind w:left="936" w:right="936"/>
    </w:pPr>
    <w:rPr>
      <w:rFonts w:ascii="Times New Roman" w:hAnsi="Times New Roman"/>
      <w:b/>
      <w:i/>
      <w:color w:val="4F81BD"/>
      <w:sz w:val="22"/>
      <w:szCs w:val="20"/>
    </w:rPr>
  </w:style>
  <w:style w:type="character" w:customStyle="1" w:styleId="233">
    <w:name w:val="明显引用 Char"/>
    <w:link w:val="232"/>
    <w:qFormat/>
    <w:locked/>
    <w:uiPriority w:val="0"/>
    <w:rPr>
      <w:b/>
      <w:i/>
      <w:color w:val="4F81BD"/>
      <w:kern w:val="2"/>
      <w:sz w:val="22"/>
    </w:rPr>
  </w:style>
  <w:style w:type="paragraph" w:customStyle="1" w:styleId="234">
    <w:name w:val="List Paragraph1"/>
    <w:basedOn w:val="1"/>
    <w:qFormat/>
    <w:uiPriority w:val="0"/>
    <w:pPr>
      <w:ind w:firstLine="420" w:firstLineChars="200"/>
    </w:pPr>
  </w:style>
  <w:style w:type="paragraph" w:customStyle="1" w:styleId="235">
    <w:name w:val="Quote1"/>
    <w:basedOn w:val="1"/>
    <w:next w:val="1"/>
    <w:link w:val="236"/>
    <w:qFormat/>
    <w:uiPriority w:val="0"/>
    <w:rPr>
      <w:rFonts w:ascii="Times New Roman" w:hAnsi="Times New Roman"/>
      <w:i/>
      <w:color w:val="000000"/>
      <w:sz w:val="22"/>
      <w:szCs w:val="20"/>
    </w:rPr>
  </w:style>
  <w:style w:type="character" w:customStyle="1" w:styleId="236">
    <w:name w:val="引用 Char"/>
    <w:link w:val="235"/>
    <w:qFormat/>
    <w:locked/>
    <w:uiPriority w:val="0"/>
    <w:rPr>
      <w:i/>
      <w:color w:val="000000"/>
      <w:kern w:val="2"/>
      <w:sz w:val="22"/>
    </w:rPr>
  </w:style>
  <w:style w:type="paragraph" w:customStyle="1" w:styleId="237">
    <w:name w:val="flNote"/>
    <w:basedOn w:val="1"/>
    <w:qFormat/>
    <w:uiPriority w:val="0"/>
    <w:pPr>
      <w:adjustRightInd w:val="0"/>
      <w:spacing w:before="320" w:after="160" w:line="360" w:lineRule="atLeast"/>
      <w:jc w:val="center"/>
      <w:textAlignment w:val="baseline"/>
    </w:pPr>
    <w:rPr>
      <w:rFonts w:ascii="Arial" w:hAnsi="Times New Roman" w:eastAsia="黑体"/>
      <w:kern w:val="0"/>
      <w:sz w:val="30"/>
      <w:szCs w:val="20"/>
    </w:rPr>
  </w:style>
  <w:style w:type="paragraph" w:customStyle="1" w:styleId="238">
    <w:name w:val="空半行"/>
    <w:basedOn w:val="1"/>
    <w:qFormat/>
    <w:uiPriority w:val="0"/>
    <w:pPr>
      <w:adjustRightInd w:val="0"/>
      <w:spacing w:line="120" w:lineRule="exact"/>
      <w:textAlignment w:val="baseline"/>
    </w:pPr>
    <w:rPr>
      <w:rFonts w:ascii="Times New Roman" w:hAnsi="Times New Roman"/>
      <w:color w:val="FFFFFF"/>
      <w:kern w:val="0"/>
      <w:sz w:val="30"/>
      <w:szCs w:val="20"/>
    </w:rPr>
  </w:style>
  <w:style w:type="paragraph" w:customStyle="1" w:styleId="239">
    <w:name w:val="TOC 标题1"/>
    <w:basedOn w:val="3"/>
    <w:next w:val="1"/>
    <w:qFormat/>
    <w:uiPriority w:val="0"/>
    <w:pPr>
      <w:outlineLvl w:val="9"/>
    </w:pPr>
    <w:rPr>
      <w:bCs/>
      <w:szCs w:val="44"/>
    </w:rPr>
  </w:style>
  <w:style w:type="paragraph" w:customStyle="1" w:styleId="240">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241">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42">
    <w:name w:val="Char Char91"/>
    <w:qFormat/>
    <w:uiPriority w:val="0"/>
    <w:rPr>
      <w:rFonts w:eastAsia="宋体"/>
      <w:b/>
      <w:kern w:val="44"/>
      <w:sz w:val="44"/>
      <w:lang w:val="en-US" w:eastAsia="zh-CN"/>
    </w:rPr>
  </w:style>
  <w:style w:type="paragraph" w:customStyle="1" w:styleId="243">
    <w:name w:val="Char1"/>
    <w:basedOn w:val="1"/>
    <w:qFormat/>
    <w:uiPriority w:val="0"/>
    <w:pPr>
      <w:widowControl/>
      <w:spacing w:after="160" w:line="240" w:lineRule="exact"/>
      <w:jc w:val="left"/>
    </w:pPr>
    <w:rPr>
      <w:rFonts w:ascii="Times New Roman" w:hAnsi="Times New Roman"/>
      <w:szCs w:val="24"/>
    </w:rPr>
  </w:style>
  <w:style w:type="character" w:customStyle="1" w:styleId="244">
    <w:name w:val="Char Char181"/>
    <w:qFormat/>
    <w:uiPriority w:val="0"/>
    <w:rPr>
      <w:b/>
      <w:kern w:val="44"/>
      <w:sz w:val="44"/>
    </w:rPr>
  </w:style>
  <w:style w:type="paragraph" w:customStyle="1" w:styleId="245">
    <w:name w:val="标题6"/>
    <w:basedOn w:val="1"/>
    <w:link w:val="246"/>
    <w:qFormat/>
    <w:uiPriority w:val="0"/>
    <w:pPr>
      <w:keepNext/>
      <w:keepLines/>
      <w:spacing w:line="400" w:lineRule="exact"/>
      <w:jc w:val="center"/>
      <w:outlineLvl w:val="2"/>
    </w:pPr>
    <w:rPr>
      <w:rFonts w:ascii="宋体" w:hAnsi="宋体" w:eastAsia="黑体"/>
      <w:sz w:val="32"/>
      <w:szCs w:val="32"/>
    </w:rPr>
  </w:style>
  <w:style w:type="character" w:customStyle="1" w:styleId="246">
    <w:name w:val="标题6 Char"/>
    <w:link w:val="245"/>
    <w:qFormat/>
    <w:uiPriority w:val="0"/>
    <w:rPr>
      <w:rFonts w:ascii="宋体" w:hAnsi="宋体" w:eastAsia="黑体"/>
      <w:kern w:val="2"/>
      <w:sz w:val="32"/>
      <w:szCs w:val="32"/>
    </w:rPr>
  </w:style>
  <w:style w:type="paragraph" w:customStyle="1" w:styleId="247">
    <w:name w:val="TOC 标题11"/>
    <w:basedOn w:val="3"/>
    <w:next w:val="1"/>
    <w:qFormat/>
    <w:uiPriority w:val="0"/>
    <w:pPr>
      <w:tabs>
        <w:tab w:val="left" w:pos="360"/>
      </w:tabs>
      <w:adjustRightInd w:val="0"/>
      <w:ind w:left="284" w:hanging="284"/>
      <w:outlineLvl w:val="9"/>
    </w:pPr>
    <w:rPr>
      <w:rFonts w:eastAsia="黑体"/>
      <w:szCs w:val="20"/>
    </w:rPr>
  </w:style>
  <w:style w:type="character" w:customStyle="1" w:styleId="248">
    <w:name w:val="标题 2 Char_0"/>
    <w:link w:val="249"/>
    <w:qFormat/>
    <w:locked/>
    <w:uiPriority w:val="0"/>
    <w:rPr>
      <w:rFonts w:ascii="Arial" w:hAnsi="Arial" w:eastAsia="黑体"/>
      <w:b/>
      <w:bCs/>
      <w:kern w:val="2"/>
      <w:sz w:val="32"/>
      <w:szCs w:val="32"/>
    </w:rPr>
  </w:style>
  <w:style w:type="paragraph" w:customStyle="1" w:styleId="249">
    <w:name w:val="标题 2_0"/>
    <w:basedOn w:val="76"/>
    <w:next w:val="76"/>
    <w:link w:val="248"/>
    <w:qFormat/>
    <w:uiPriority w:val="0"/>
    <w:pPr>
      <w:keepNext/>
      <w:keepLines/>
      <w:spacing w:before="260" w:after="260" w:line="412" w:lineRule="auto"/>
      <w:outlineLvl w:val="1"/>
    </w:pPr>
    <w:rPr>
      <w:rFonts w:ascii="Arial" w:hAnsi="Arial" w:eastAsia="黑体"/>
      <w:b/>
      <w:bCs/>
      <w:sz w:val="32"/>
      <w:szCs w:val="32"/>
    </w:rPr>
  </w:style>
  <w:style w:type="paragraph" w:customStyle="1" w:styleId="250">
    <w:name w:val="标题 1_0"/>
    <w:basedOn w:val="75"/>
    <w:next w:val="75"/>
    <w:link w:val="251"/>
    <w:qFormat/>
    <w:uiPriority w:val="0"/>
    <w:pPr>
      <w:keepNext/>
      <w:keepLines/>
      <w:spacing w:line="360" w:lineRule="auto"/>
      <w:outlineLvl w:val="0"/>
    </w:pPr>
    <w:rPr>
      <w:rFonts w:ascii="Calibri" w:hAnsi="Calibri" w:eastAsia="黑体"/>
      <w:b/>
      <w:bCs/>
      <w:kern w:val="44"/>
      <w:sz w:val="32"/>
      <w:szCs w:val="44"/>
    </w:rPr>
  </w:style>
  <w:style w:type="character" w:customStyle="1" w:styleId="251">
    <w:name w:val="标题 1 Char_0"/>
    <w:link w:val="250"/>
    <w:qFormat/>
    <w:uiPriority w:val="0"/>
    <w:rPr>
      <w:rFonts w:ascii="Calibri" w:hAnsi="Calibri" w:eastAsia="黑体"/>
      <w:b/>
      <w:bCs/>
      <w:kern w:val="44"/>
      <w:sz w:val="32"/>
      <w:szCs w:val="44"/>
    </w:rPr>
  </w:style>
  <w:style w:type="paragraph" w:customStyle="1" w:styleId="252">
    <w:name w:val="标题_0"/>
    <w:basedOn w:val="75"/>
    <w:next w:val="75"/>
    <w:link w:val="253"/>
    <w:qFormat/>
    <w:uiPriority w:val="0"/>
    <w:pPr>
      <w:spacing w:before="240" w:after="60"/>
      <w:jc w:val="center"/>
      <w:outlineLvl w:val="0"/>
    </w:pPr>
    <w:rPr>
      <w:rFonts w:ascii="Cambria" w:hAnsi="Cambria"/>
      <w:b/>
      <w:bCs/>
      <w:sz w:val="32"/>
      <w:szCs w:val="32"/>
    </w:rPr>
  </w:style>
  <w:style w:type="character" w:customStyle="1" w:styleId="253">
    <w:name w:val="标题 Char_0"/>
    <w:link w:val="252"/>
    <w:qFormat/>
    <w:uiPriority w:val="0"/>
    <w:rPr>
      <w:rFonts w:ascii="Cambria" w:hAnsi="Cambria"/>
      <w:b/>
      <w:bCs/>
      <w:kern w:val="2"/>
      <w:sz w:val="32"/>
      <w:szCs w:val="32"/>
    </w:rPr>
  </w:style>
  <w:style w:type="paragraph" w:customStyle="1" w:styleId="254">
    <w:name w:val="标题 1_1"/>
    <w:basedOn w:val="116"/>
    <w:next w:val="116"/>
    <w:link w:val="255"/>
    <w:qFormat/>
    <w:uiPriority w:val="0"/>
    <w:pPr>
      <w:keepNext/>
      <w:keepLines/>
      <w:spacing w:line="360" w:lineRule="auto"/>
      <w:outlineLvl w:val="0"/>
    </w:pPr>
    <w:rPr>
      <w:rFonts w:ascii="Times New Roman" w:hAnsi="Times New Roman" w:eastAsia="黑体"/>
      <w:b/>
      <w:bCs/>
      <w:kern w:val="44"/>
      <w:sz w:val="32"/>
      <w:szCs w:val="44"/>
    </w:rPr>
  </w:style>
  <w:style w:type="character" w:customStyle="1" w:styleId="255">
    <w:name w:val="标题 1 Char_1"/>
    <w:link w:val="254"/>
    <w:qFormat/>
    <w:uiPriority w:val="0"/>
    <w:rPr>
      <w:rFonts w:eastAsia="黑体"/>
      <w:b/>
      <w:bCs/>
      <w:kern w:val="44"/>
      <w:sz w:val="32"/>
      <w:szCs w:val="44"/>
    </w:rPr>
  </w:style>
  <w:style w:type="paragraph" w:customStyle="1" w:styleId="256">
    <w:name w:val="正文文本_0"/>
    <w:basedOn w:val="119"/>
    <w:link w:val="257"/>
    <w:unhideWhenUsed/>
    <w:qFormat/>
    <w:uiPriority w:val="0"/>
    <w:pPr>
      <w:adjustRightInd w:val="0"/>
      <w:spacing w:after="60" w:line="360" w:lineRule="atLeast"/>
      <w:ind w:left="72" w:leftChars="30" w:right="30" w:rightChars="30"/>
      <w:jc w:val="center"/>
    </w:pPr>
    <w:rPr>
      <w:rFonts w:ascii="Times New Roman" w:hAnsi="Times New Roman"/>
    </w:rPr>
  </w:style>
  <w:style w:type="character" w:customStyle="1" w:styleId="257">
    <w:name w:val="正文文本 Char_0"/>
    <w:link w:val="256"/>
    <w:qFormat/>
    <w:uiPriority w:val="0"/>
    <w:rPr>
      <w:kern w:val="2"/>
      <w:sz w:val="21"/>
      <w:szCs w:val="22"/>
    </w:rPr>
  </w:style>
  <w:style w:type="paragraph" w:customStyle="1" w:styleId="258">
    <w:name w:val="无间隔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9">
    <w:name w:val="reader-word-layer_0"/>
    <w:basedOn w:val="119"/>
    <w:qFormat/>
    <w:uiPriority w:val="0"/>
    <w:pPr>
      <w:widowControl/>
      <w:spacing w:before="100" w:beforeAutospacing="1" w:after="100" w:afterAutospacing="1"/>
      <w:jc w:val="left"/>
    </w:pPr>
    <w:rPr>
      <w:rFonts w:ascii="宋体" w:hAnsi="宋体" w:cs="宋体"/>
      <w:kern w:val="0"/>
      <w:sz w:val="24"/>
      <w:szCs w:val="24"/>
    </w:rPr>
  </w:style>
  <w:style w:type="paragraph" w:customStyle="1" w:styleId="260">
    <w:name w:val="Normal_95"/>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261">
    <w:name w:val="Normal_96"/>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262">
    <w:name w:val="Normal_99"/>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263">
    <w:name w:val="Normal_89"/>
    <w:qFormat/>
    <w:uiPriority w:val="0"/>
    <w:pPr>
      <w:spacing w:before="120" w:after="240"/>
      <w:jc w:val="both"/>
    </w:pPr>
    <w:rPr>
      <w:rFonts w:ascii="Times New Roman" w:hAnsi="Times New Roman" w:eastAsia="Times New Roman" w:cs="Times New Roman"/>
      <w:sz w:val="22"/>
      <w:szCs w:val="22"/>
      <w:lang w:val="en-US" w:eastAsia="en-US" w:bidi="ar-SA"/>
    </w:rPr>
  </w:style>
  <w:style w:type="character" w:customStyle="1" w:styleId="264">
    <w:name w:val="Char Char22"/>
    <w:qFormat/>
    <w:uiPriority w:val="0"/>
    <w:rPr>
      <w:rFonts w:ascii="Times New Roman" w:hAnsi="Times New Roman" w:eastAsia="宋体" w:cs="Times New Roman"/>
      <w:b/>
      <w:bCs/>
      <w:kern w:val="44"/>
      <w:sz w:val="32"/>
      <w:szCs w:val="44"/>
    </w:rPr>
  </w:style>
  <w:style w:type="character" w:customStyle="1" w:styleId="265">
    <w:name w:val="批注文字 Char2"/>
    <w:qFormat/>
    <w:uiPriority w:val="0"/>
    <w:rPr>
      <w:kern w:val="2"/>
      <w:sz w:val="21"/>
      <w:szCs w:val="24"/>
      <w:lang w:bidi="ar-SA"/>
    </w:rPr>
  </w:style>
  <w:style w:type="character" w:customStyle="1" w:styleId="266">
    <w:name w:val="Heading 4 Char"/>
    <w:qFormat/>
    <w:uiPriority w:val="0"/>
    <w:rPr>
      <w:rFonts w:ascii="Arial" w:hAnsi="Arial" w:eastAsia="宋体"/>
      <w:b/>
      <w:bCs/>
      <w:kern w:val="2"/>
      <w:sz w:val="21"/>
      <w:szCs w:val="28"/>
      <w:lang w:val="en-US" w:eastAsia="zh-CN" w:bidi="ar-SA"/>
    </w:rPr>
  </w:style>
  <w:style w:type="character" w:customStyle="1" w:styleId="267">
    <w:name w:val="Heading 5 Char"/>
    <w:qFormat/>
    <w:uiPriority w:val="0"/>
    <w:rPr>
      <w:rFonts w:eastAsia="宋体"/>
      <w:b/>
      <w:bCs/>
      <w:kern w:val="2"/>
      <w:sz w:val="28"/>
      <w:szCs w:val="28"/>
      <w:lang w:val="en-US" w:eastAsia="zh-CN" w:bidi="ar-SA"/>
    </w:rPr>
  </w:style>
  <w:style w:type="character" w:customStyle="1" w:styleId="268">
    <w:name w:val="Heading 1 Char"/>
    <w:qFormat/>
    <w:uiPriority w:val="0"/>
    <w:rPr>
      <w:rFonts w:eastAsia="宋体"/>
      <w:b/>
      <w:bCs/>
      <w:kern w:val="44"/>
      <w:sz w:val="32"/>
      <w:szCs w:val="44"/>
      <w:lang w:val="en-US" w:eastAsia="zh-CN" w:bidi="ar-SA"/>
    </w:rPr>
  </w:style>
  <w:style w:type="character" w:customStyle="1" w:styleId="269">
    <w:name w:val="标题 2 Char1"/>
    <w:qFormat/>
    <w:uiPriority w:val="0"/>
    <w:rPr>
      <w:rFonts w:ascii="Arial" w:hAnsi="Arial" w:eastAsia="黑体" w:cs="Times New Roman"/>
      <w:b/>
      <w:bCs/>
      <w:sz w:val="32"/>
      <w:szCs w:val="32"/>
    </w:rPr>
  </w:style>
  <w:style w:type="character" w:customStyle="1" w:styleId="270">
    <w:name w:val="明显引用 Char1"/>
    <w:qFormat/>
    <w:uiPriority w:val="0"/>
    <w:rPr>
      <w:rFonts w:ascii="Times New Roman" w:hAnsi="Times New Roman" w:eastAsia="宋体" w:cs="Times New Roman"/>
      <w:b/>
      <w:bCs/>
      <w:i/>
      <w:iCs/>
      <w:color w:val="4F81BD"/>
      <w:szCs w:val="24"/>
    </w:rPr>
  </w:style>
  <w:style w:type="character" w:customStyle="1" w:styleId="271">
    <w:name w:val="Heading 3 Char"/>
    <w:qFormat/>
    <w:uiPriority w:val="0"/>
    <w:rPr>
      <w:rFonts w:cs="Times New Roman"/>
      <w:b/>
      <w:bCs/>
      <w:kern w:val="2"/>
      <w:sz w:val="32"/>
      <w:szCs w:val="32"/>
    </w:rPr>
  </w:style>
  <w:style w:type="character" w:customStyle="1" w:styleId="272">
    <w:name w:val="标题 Char2"/>
    <w:qFormat/>
    <w:uiPriority w:val="0"/>
    <w:rPr>
      <w:rFonts w:ascii="Cambria" w:hAnsi="Cambria" w:eastAsia="宋体" w:cs="Times New Roman"/>
      <w:b/>
      <w:bCs/>
      <w:sz w:val="32"/>
      <w:szCs w:val="32"/>
    </w:rPr>
  </w:style>
  <w:style w:type="character" w:customStyle="1" w:styleId="273">
    <w:name w:val="Char Char19"/>
    <w:qFormat/>
    <w:uiPriority w:val="0"/>
    <w:rPr>
      <w:rFonts w:ascii="Arial" w:hAnsi="Arial" w:eastAsia="宋体" w:cs="Times New Roman"/>
      <w:b/>
      <w:bCs/>
      <w:szCs w:val="28"/>
    </w:rPr>
  </w:style>
  <w:style w:type="character" w:customStyle="1" w:styleId="274">
    <w:name w:val="Subtle Emphasis1"/>
    <w:qFormat/>
    <w:uiPriority w:val="0"/>
    <w:rPr>
      <w:i/>
      <w:iCs/>
      <w:color w:val="808080"/>
    </w:rPr>
  </w:style>
  <w:style w:type="character" w:customStyle="1" w:styleId="275">
    <w:name w:val="Heading 3 Char1"/>
    <w:qFormat/>
    <w:uiPriority w:val="0"/>
    <w:rPr>
      <w:rFonts w:eastAsia="宋体"/>
      <w:b/>
      <w:bCs/>
      <w:kern w:val="2"/>
      <w:sz w:val="24"/>
      <w:szCs w:val="32"/>
      <w:lang w:val="en-US" w:eastAsia="zh-CN" w:bidi="ar-SA"/>
    </w:rPr>
  </w:style>
  <w:style w:type="character" w:customStyle="1" w:styleId="276">
    <w:name w:val="Book Title1"/>
    <w:qFormat/>
    <w:uiPriority w:val="0"/>
    <w:rPr>
      <w:b/>
      <w:bCs/>
      <w:smallCaps/>
      <w:spacing w:val="5"/>
    </w:rPr>
  </w:style>
  <w:style w:type="character" w:customStyle="1" w:styleId="277">
    <w:name w:val="11111 Char"/>
    <w:link w:val="278"/>
    <w:qFormat/>
    <w:locked/>
    <w:uiPriority w:val="0"/>
    <w:rPr>
      <w:rFonts w:ascii="仿宋_GB2312" w:hAnsi="宋体" w:eastAsia="仿宋_GB2312"/>
      <w:kern w:val="2"/>
      <w:sz w:val="24"/>
      <w:szCs w:val="28"/>
    </w:rPr>
  </w:style>
  <w:style w:type="paragraph" w:customStyle="1" w:styleId="278">
    <w:name w:val="11111"/>
    <w:basedOn w:val="1"/>
    <w:link w:val="277"/>
    <w:qFormat/>
    <w:uiPriority w:val="0"/>
    <w:pPr>
      <w:spacing w:line="360" w:lineRule="auto"/>
      <w:ind w:firstLine="200" w:firstLineChars="200"/>
    </w:pPr>
    <w:rPr>
      <w:rFonts w:ascii="仿宋_GB2312" w:hAnsi="宋体" w:eastAsia="仿宋_GB2312"/>
      <w:sz w:val="24"/>
      <w:szCs w:val="28"/>
    </w:rPr>
  </w:style>
  <w:style w:type="character" w:customStyle="1" w:styleId="279">
    <w:name w:val="Char Char24"/>
    <w:qFormat/>
    <w:uiPriority w:val="0"/>
    <w:rPr>
      <w:rFonts w:eastAsia="宋体"/>
      <w:b/>
      <w:bCs/>
      <w:kern w:val="44"/>
      <w:sz w:val="32"/>
      <w:szCs w:val="44"/>
      <w:lang w:val="en-US" w:eastAsia="zh-CN" w:bidi="ar-SA"/>
    </w:rPr>
  </w:style>
  <w:style w:type="character" w:customStyle="1" w:styleId="280">
    <w:name w:val="Intense Emphasis1"/>
    <w:qFormat/>
    <w:uiPriority w:val="0"/>
    <w:rPr>
      <w:b/>
      <w:bCs/>
      <w:i/>
      <w:iCs/>
      <w:color w:val="4F81BD"/>
    </w:rPr>
  </w:style>
  <w:style w:type="character" w:customStyle="1" w:styleId="281">
    <w:name w:val="Heading 2 Char"/>
    <w:qFormat/>
    <w:uiPriority w:val="0"/>
    <w:rPr>
      <w:rFonts w:ascii="Arial" w:hAnsi="Arial" w:eastAsia="黑体"/>
      <w:b/>
      <w:bCs/>
      <w:kern w:val="2"/>
      <w:sz w:val="32"/>
      <w:szCs w:val="32"/>
      <w:lang w:val="en-US" w:eastAsia="zh-CN" w:bidi="ar-SA"/>
    </w:rPr>
  </w:style>
  <w:style w:type="character" w:customStyle="1" w:styleId="282">
    <w:name w:val="Subtle Reference1"/>
    <w:qFormat/>
    <w:uiPriority w:val="0"/>
    <w:rPr>
      <w:smallCaps/>
      <w:color w:val="C0504D"/>
      <w:u w:val="single"/>
    </w:rPr>
  </w:style>
  <w:style w:type="character" w:customStyle="1" w:styleId="283">
    <w:name w:val="Char Char21"/>
    <w:qFormat/>
    <w:uiPriority w:val="0"/>
    <w:rPr>
      <w:rFonts w:ascii="Arial" w:hAnsi="Arial" w:eastAsia="黑体" w:cs="Times New Roman"/>
      <w:b/>
      <w:bCs/>
      <w:sz w:val="32"/>
      <w:szCs w:val="32"/>
    </w:rPr>
  </w:style>
  <w:style w:type="character" w:customStyle="1" w:styleId="284">
    <w:name w:val="Char Char20"/>
    <w:qFormat/>
    <w:uiPriority w:val="0"/>
    <w:rPr>
      <w:rFonts w:ascii="Times New Roman" w:hAnsi="Times New Roman" w:eastAsia="宋体" w:cs="Times New Roman"/>
      <w:b/>
      <w:bCs/>
      <w:sz w:val="24"/>
      <w:szCs w:val="32"/>
    </w:rPr>
  </w:style>
  <w:style w:type="character" w:customStyle="1" w:styleId="285">
    <w:name w:val="Char Char23"/>
    <w:qFormat/>
    <w:uiPriority w:val="0"/>
    <w:rPr>
      <w:rFonts w:eastAsia="宋体"/>
      <w:b/>
      <w:bCs/>
      <w:kern w:val="44"/>
      <w:sz w:val="32"/>
      <w:szCs w:val="44"/>
      <w:lang w:val="en-US" w:eastAsia="zh-CN" w:bidi="ar-SA"/>
    </w:rPr>
  </w:style>
  <w:style w:type="character" w:customStyle="1" w:styleId="286">
    <w:name w:val="引用 Char1"/>
    <w:qFormat/>
    <w:uiPriority w:val="0"/>
    <w:rPr>
      <w:rFonts w:ascii="Times New Roman" w:hAnsi="Times New Roman" w:eastAsia="宋体" w:cs="Times New Roman"/>
      <w:i/>
      <w:iCs/>
      <w:color w:val="000000"/>
      <w:szCs w:val="24"/>
    </w:rPr>
  </w:style>
  <w:style w:type="character" w:customStyle="1" w:styleId="287">
    <w:name w:val="Intense Reference1"/>
    <w:qFormat/>
    <w:uiPriority w:val="0"/>
    <w:rPr>
      <w:b/>
      <w:bCs/>
      <w:smallCaps/>
      <w:color w:val="C0504D"/>
      <w:spacing w:val="5"/>
      <w:u w:val="single"/>
    </w:rPr>
  </w:style>
  <w:style w:type="character" w:customStyle="1" w:styleId="288">
    <w:name w:val="日期 Char2"/>
    <w:semiHidden/>
    <w:qFormat/>
    <w:uiPriority w:val="99"/>
    <w:rPr>
      <w:kern w:val="2"/>
      <w:sz w:val="21"/>
      <w:szCs w:val="22"/>
    </w:rPr>
  </w:style>
  <w:style w:type="character" w:customStyle="1" w:styleId="289">
    <w:name w:val="正文文本 Char2"/>
    <w:semiHidden/>
    <w:qFormat/>
    <w:uiPriority w:val="99"/>
    <w:rPr>
      <w:kern w:val="2"/>
      <w:sz w:val="21"/>
      <w:szCs w:val="22"/>
    </w:rPr>
  </w:style>
  <w:style w:type="character" w:customStyle="1" w:styleId="290">
    <w:name w:val="文档结构图 Char2"/>
    <w:semiHidden/>
    <w:qFormat/>
    <w:uiPriority w:val="99"/>
    <w:rPr>
      <w:rFonts w:ascii="宋体"/>
      <w:kern w:val="2"/>
      <w:sz w:val="18"/>
      <w:szCs w:val="18"/>
    </w:rPr>
  </w:style>
  <w:style w:type="character" w:customStyle="1" w:styleId="291">
    <w:name w:val="纯文本 Char2"/>
    <w:semiHidden/>
    <w:qFormat/>
    <w:uiPriority w:val="99"/>
    <w:rPr>
      <w:rFonts w:ascii="宋体" w:hAnsi="Courier New" w:cs="Courier New"/>
      <w:kern w:val="2"/>
      <w:sz w:val="21"/>
      <w:szCs w:val="21"/>
    </w:rPr>
  </w:style>
  <w:style w:type="character" w:customStyle="1" w:styleId="292">
    <w:name w:val="批注文字 Char3"/>
    <w:semiHidden/>
    <w:qFormat/>
    <w:uiPriority w:val="99"/>
    <w:rPr>
      <w:kern w:val="2"/>
      <w:sz w:val="21"/>
      <w:szCs w:val="22"/>
    </w:rPr>
  </w:style>
  <w:style w:type="character" w:customStyle="1" w:styleId="293">
    <w:name w:val="批注主题 Char2"/>
    <w:semiHidden/>
    <w:qFormat/>
    <w:uiPriority w:val="99"/>
    <w:rPr>
      <w:b/>
      <w:bCs/>
      <w:kern w:val="2"/>
      <w:sz w:val="21"/>
      <w:szCs w:val="22"/>
    </w:rPr>
  </w:style>
  <w:style w:type="character" w:customStyle="1" w:styleId="294">
    <w:name w:val="正文文本缩进 2 Char1"/>
    <w:semiHidden/>
    <w:qFormat/>
    <w:uiPriority w:val="99"/>
    <w:rPr>
      <w:kern w:val="2"/>
      <w:sz w:val="21"/>
      <w:szCs w:val="22"/>
    </w:rPr>
  </w:style>
  <w:style w:type="character" w:customStyle="1" w:styleId="295">
    <w:name w:val="批注框文本 Char2"/>
    <w:semiHidden/>
    <w:qFormat/>
    <w:uiPriority w:val="99"/>
    <w:rPr>
      <w:kern w:val="2"/>
      <w:sz w:val="18"/>
      <w:szCs w:val="18"/>
    </w:rPr>
  </w:style>
  <w:style w:type="character" w:customStyle="1" w:styleId="296">
    <w:name w:val="标题 Char3"/>
    <w:qFormat/>
    <w:uiPriority w:val="10"/>
    <w:rPr>
      <w:rFonts w:ascii="Cambria" w:hAnsi="Cambria" w:cs="Times New Roman"/>
      <w:b/>
      <w:bCs/>
      <w:kern w:val="2"/>
      <w:sz w:val="32"/>
      <w:szCs w:val="32"/>
    </w:rPr>
  </w:style>
  <w:style w:type="paragraph" w:customStyle="1" w:styleId="297">
    <w:name w:val="列出段落1"/>
    <w:basedOn w:val="1"/>
    <w:qFormat/>
    <w:uiPriority w:val="0"/>
    <w:pPr>
      <w:ind w:firstLine="420" w:firstLineChars="200"/>
    </w:pPr>
  </w:style>
  <w:style w:type="paragraph" w:customStyle="1" w:styleId="298">
    <w:name w:val="2ji"/>
    <w:basedOn w:val="4"/>
    <w:qFormat/>
    <w:uiPriority w:val="0"/>
    <w:pPr>
      <w:adjustRightInd w:val="0"/>
      <w:spacing w:before="0" w:after="0" w:line="360" w:lineRule="auto"/>
      <w:textAlignment w:val="baseline"/>
    </w:pPr>
    <w:rPr>
      <w:rFonts w:ascii="宋体" w:hAnsi="宋体" w:eastAsia="宋体"/>
      <w:bCs/>
      <w:kern w:val="0"/>
      <w:sz w:val="21"/>
      <w:szCs w:val="21"/>
    </w:rPr>
  </w:style>
  <w:style w:type="paragraph" w:customStyle="1" w:styleId="299">
    <w:name w:val="Revision1"/>
    <w:qFormat/>
    <w:uiPriority w:val="0"/>
    <w:rPr>
      <w:rFonts w:ascii="Calibri" w:hAnsi="Calibri" w:eastAsia="宋体" w:cs="Times New Roman"/>
      <w:kern w:val="2"/>
      <w:sz w:val="21"/>
      <w:szCs w:val="24"/>
      <w:lang w:val="en-US" w:eastAsia="zh-CN" w:bidi="ar-SA"/>
    </w:rPr>
  </w:style>
  <w:style w:type="paragraph" w:styleId="300">
    <w:name w:val="Intense Quote"/>
    <w:basedOn w:val="1"/>
    <w:next w:val="1"/>
    <w:link w:val="301"/>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301">
    <w:name w:val="明显引用 Char2"/>
    <w:basedOn w:val="48"/>
    <w:link w:val="300"/>
    <w:qFormat/>
    <w:uiPriority w:val="0"/>
    <w:rPr>
      <w:rFonts w:ascii="Calibri" w:hAnsi="Calibri"/>
      <w:b/>
      <w:bCs/>
      <w:i/>
      <w:iCs/>
      <w:color w:val="4F81BD"/>
    </w:rPr>
  </w:style>
  <w:style w:type="paragraph" w:styleId="302">
    <w:name w:val="Quote"/>
    <w:basedOn w:val="1"/>
    <w:next w:val="1"/>
    <w:link w:val="303"/>
    <w:qFormat/>
    <w:uiPriority w:val="0"/>
    <w:rPr>
      <w:i/>
      <w:iCs/>
      <w:color w:val="000000"/>
      <w:kern w:val="0"/>
      <w:sz w:val="20"/>
      <w:szCs w:val="20"/>
    </w:rPr>
  </w:style>
  <w:style w:type="character" w:customStyle="1" w:styleId="303">
    <w:name w:val="引用 Char2"/>
    <w:basedOn w:val="48"/>
    <w:link w:val="302"/>
    <w:qFormat/>
    <w:uiPriority w:val="0"/>
    <w:rPr>
      <w:rFonts w:ascii="Calibri" w:hAnsi="Calibri"/>
      <w:i/>
      <w:iCs/>
      <w:color w:val="000000"/>
    </w:rPr>
  </w:style>
  <w:style w:type="paragraph" w:customStyle="1" w:styleId="304">
    <w:name w:val="TOC Heading1"/>
    <w:basedOn w:val="3"/>
    <w:next w:val="1"/>
    <w:qFormat/>
    <w:uiPriority w:val="0"/>
    <w:pPr>
      <w:outlineLvl w:val="9"/>
    </w:pPr>
    <w:rPr>
      <w:rFonts w:eastAsia="黑体"/>
      <w:bCs/>
      <w:szCs w:val="44"/>
    </w:rPr>
  </w:style>
  <w:style w:type="paragraph" w:customStyle="1" w:styleId="305">
    <w:name w:val="正文_0_0"/>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306">
    <w:name w:val="无间隔_1"/>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customStyle="1" w:styleId="307">
    <w:name w:val="PlainText"/>
    <w:basedOn w:val="1"/>
    <w:next w:val="308"/>
    <w:qFormat/>
    <w:uiPriority w:val="0"/>
    <w:rPr>
      <w:rFonts w:ascii="宋体" w:hAnsi="Courier New"/>
      <w:szCs w:val="20"/>
    </w:rPr>
  </w:style>
  <w:style w:type="paragraph" w:customStyle="1" w:styleId="308">
    <w:name w:val="Heading4"/>
    <w:basedOn w:val="1"/>
    <w:next w:val="1"/>
    <w:qFormat/>
    <w:uiPriority w:val="0"/>
    <w:pPr>
      <w:tabs>
        <w:tab w:val="left" w:pos="360"/>
        <w:tab w:val="left" w:pos="2155"/>
      </w:tabs>
      <w:spacing w:before="120" w:line="360" w:lineRule="auto"/>
      <w:ind w:left="284" w:hanging="284"/>
    </w:pPr>
    <w:rPr>
      <w:rFonts w:ascii="Arial" w:eastAsia="黑体"/>
      <w:kern w:val="0"/>
      <w:sz w:val="28"/>
      <w:szCs w:val="20"/>
    </w:rPr>
  </w:style>
  <w:style w:type="character" w:customStyle="1" w:styleId="309">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93</Pages>
  <Words>57202</Words>
  <Characters>59610</Characters>
  <Lines>502</Lines>
  <Paragraphs>141</Paragraphs>
  <TotalTime>39</TotalTime>
  <ScaleCrop>false</ScaleCrop>
  <LinksUpToDate>false</LinksUpToDate>
  <CharactersWithSpaces>64850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2019-07-01T02:59:00Z</dcterms:created>
  <dc:creator>NTKO</dc:creator>
  <cp:lastModifiedBy>NTKO</cp:lastModifiedBy>
  <cp:lastPrinted>2019-07-11T10:28:00Z</cp:lastPrinted>
  <dcterms:modified xsi:type="dcterms:W3CDTF">2020-05-14T09:57:20Z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