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240" w:beforeLines="100" w:after="240" w:afterLines="100" w:line="360" w:lineRule="exact"/>
        <w:jc w:val="center"/>
        <w:rPr>
          <w:rFonts w:hint="eastAsia" w:ascii="宋体" w:hAnsi="宋体" w:cs="宋体"/>
          <w:b/>
          <w:sz w:val="28"/>
          <w:szCs w:val="28"/>
        </w:rPr>
      </w:pPr>
      <w:r>
        <w:rPr>
          <w:rFonts w:hint="eastAsia" w:ascii="宋体" w:hAnsi="宋体" w:cs="宋体"/>
          <w:b/>
          <w:sz w:val="28"/>
          <w:szCs w:val="28"/>
        </w:rPr>
        <w:t>桂林市临桂区南边山镇永平村委会大树底至百面庙硬化道路工程</w:t>
      </w:r>
    </w:p>
    <w:p>
      <w:pPr>
        <w:adjustRightInd w:val="0"/>
        <w:snapToGrid w:val="0"/>
        <w:spacing w:before="240" w:beforeLines="100" w:after="240" w:afterLines="100" w:line="360" w:lineRule="exact"/>
        <w:jc w:val="center"/>
        <w:rPr>
          <w:rFonts w:hint="eastAsia" w:ascii="宋体" w:hAnsi="宋体" w:cs="宋体"/>
          <w:b/>
          <w:sz w:val="28"/>
          <w:szCs w:val="28"/>
        </w:rPr>
      </w:pPr>
      <w:r>
        <w:rPr>
          <w:rFonts w:hint="eastAsia" w:ascii="宋体" w:hAnsi="宋体" w:cs="宋体"/>
          <w:b/>
          <w:sz w:val="28"/>
          <w:szCs w:val="28"/>
        </w:rPr>
        <w:t>(项目编号： GLZC2</w:t>
      </w:r>
      <w:bookmarkStart w:id="38" w:name="_GoBack"/>
      <w:bookmarkEnd w:id="38"/>
      <w:r>
        <w:rPr>
          <w:rFonts w:hint="eastAsia" w:ascii="宋体" w:hAnsi="宋体" w:cs="宋体"/>
          <w:b/>
          <w:sz w:val="28"/>
          <w:szCs w:val="28"/>
        </w:rPr>
        <w:t>020-G2-08005-GXZF)</w:t>
      </w:r>
    </w:p>
    <w:p>
      <w:pPr>
        <w:adjustRightInd w:val="0"/>
        <w:snapToGrid w:val="0"/>
        <w:spacing w:before="240" w:beforeLines="100" w:after="240" w:afterLines="100" w:line="360" w:lineRule="exact"/>
        <w:jc w:val="center"/>
        <w:rPr>
          <w:rFonts w:hint="eastAsia" w:ascii="宋体" w:hAnsi="宋体" w:cs="宋体"/>
          <w:b/>
          <w:sz w:val="28"/>
          <w:szCs w:val="28"/>
        </w:rPr>
      </w:pPr>
      <w:r>
        <w:rPr>
          <w:rFonts w:hint="eastAsia" w:ascii="宋体" w:hAnsi="宋体" w:cs="宋体"/>
          <w:b/>
          <w:sz w:val="28"/>
          <w:szCs w:val="28"/>
        </w:rPr>
        <w:t>施工招标公告</w:t>
      </w:r>
    </w:p>
    <w:p>
      <w:pPr>
        <w:spacing w:line="360" w:lineRule="exact"/>
        <w:ind w:firstLine="420" w:firstLineChars="200"/>
        <w:rPr>
          <w:rFonts w:ascii="宋体" w:hAnsi="宋体"/>
          <w:szCs w:val="21"/>
        </w:rPr>
      </w:pPr>
      <w:bookmarkStart w:id="0" w:name="_Toc152042289"/>
      <w:bookmarkStart w:id="1" w:name="_Toc152045513"/>
      <w:bookmarkStart w:id="2" w:name="_Toc179632529"/>
      <w:bookmarkStart w:id="3" w:name="_Toc144974481"/>
      <w:bookmarkStart w:id="4" w:name="_Toc394929384"/>
      <w:bookmarkStart w:id="5" w:name="_Toc425759546"/>
      <w:bookmarkStart w:id="6" w:name="_Toc514745140"/>
      <w:r>
        <w:rPr>
          <w:rFonts w:ascii="宋体" w:hAnsi="宋体"/>
          <w:szCs w:val="21"/>
          <w:u w:val="single"/>
        </w:rPr>
        <w:t>广西泽丰工程咨询有限公司</w:t>
      </w:r>
      <w:r>
        <w:rPr>
          <w:rFonts w:ascii="宋体" w:hAnsi="宋体"/>
          <w:szCs w:val="21"/>
        </w:rPr>
        <w:t>受</w:t>
      </w:r>
      <w:r>
        <w:rPr>
          <w:rFonts w:ascii="宋体" w:hAnsi="宋体"/>
          <w:szCs w:val="21"/>
          <w:u w:val="single"/>
        </w:rPr>
        <w:t>南边山镇人民政府</w:t>
      </w:r>
      <w:r>
        <w:rPr>
          <w:rFonts w:ascii="宋体" w:hAnsi="宋体"/>
          <w:szCs w:val="21"/>
        </w:rPr>
        <w:t>的委托,根据《中华人民共和国政府采购法》、《中华人民共和国政府采购法实施条例》、《中华人民共和国招标投标法》、《中华人民共和国招标投标法实施条例》等规定。现就桂林市临桂区南边山镇永平村委会大树底至百面庙硬化道路工程进行公开招标，欢迎符合条件的投标单位参加投标，现将有关事项公告如下：</w:t>
      </w:r>
    </w:p>
    <w:p>
      <w:pPr>
        <w:keepNext/>
        <w:keepLines/>
        <w:spacing w:before="120" w:beforeLines="50" w:after="120" w:afterLines="50"/>
        <w:outlineLvl w:val="2"/>
        <w:rPr>
          <w:rFonts w:ascii="黑体" w:eastAsia="黑体"/>
          <w:b/>
          <w:bCs/>
          <w:sz w:val="28"/>
          <w:szCs w:val="28"/>
        </w:rPr>
      </w:pPr>
      <w:r>
        <w:rPr>
          <w:rFonts w:hint="eastAsia" w:ascii="黑体" w:eastAsia="黑体"/>
          <w:b/>
          <w:bCs/>
          <w:sz w:val="28"/>
          <w:szCs w:val="28"/>
        </w:rPr>
        <w:t>一、项目概况与招标范围</w:t>
      </w:r>
      <w:bookmarkEnd w:id="0"/>
      <w:bookmarkEnd w:id="1"/>
      <w:bookmarkEnd w:id="2"/>
      <w:bookmarkEnd w:id="3"/>
      <w:bookmarkEnd w:id="4"/>
      <w:bookmarkEnd w:id="5"/>
      <w:bookmarkEnd w:id="6"/>
    </w:p>
    <w:p>
      <w:pPr>
        <w:adjustRightInd w:val="0"/>
        <w:snapToGrid w:val="0"/>
        <w:spacing w:line="400" w:lineRule="exact"/>
        <w:rPr>
          <w:rFonts w:hint="eastAsia" w:ascii="宋体" w:hAnsi="宋体"/>
          <w:szCs w:val="21"/>
        </w:rPr>
      </w:pPr>
      <w:bookmarkStart w:id="7" w:name="_Toc152042290"/>
      <w:bookmarkStart w:id="8" w:name="_Toc144974482"/>
      <w:bookmarkStart w:id="9" w:name="_Toc179632530"/>
      <w:bookmarkStart w:id="10" w:name="_Toc152045514"/>
      <w:r>
        <w:rPr>
          <w:rFonts w:hint="eastAsia"/>
          <w:sz w:val="30"/>
          <w:szCs w:val="30"/>
        </w:rPr>
        <w:t xml:space="preserve"> </w:t>
      </w:r>
      <w:r>
        <w:rPr>
          <w:rFonts w:hint="eastAsia" w:ascii="宋体" w:hAnsi="宋体"/>
          <w:szCs w:val="21"/>
        </w:rPr>
        <w:t xml:space="preserve"> 项目名称：桂林市临桂区南边山镇永平村委会大树底至百面庙硬化道路工程</w:t>
      </w:r>
    </w:p>
    <w:p>
      <w:pPr>
        <w:ind w:firstLine="210" w:firstLineChars="100"/>
        <w:rPr>
          <w:rFonts w:hint="eastAsia"/>
          <w:szCs w:val="21"/>
        </w:rPr>
      </w:pPr>
      <w:r>
        <w:rPr>
          <w:rFonts w:hint="eastAsia" w:ascii="宋体" w:hAnsi="宋体"/>
          <w:szCs w:val="21"/>
        </w:rPr>
        <w:t xml:space="preserve">项目编号：GLZC2020-G2-08005-GXZF   </w:t>
      </w:r>
    </w:p>
    <w:p>
      <w:pPr>
        <w:spacing w:line="360" w:lineRule="exact"/>
        <w:ind w:firstLine="210" w:firstLineChars="100"/>
        <w:rPr>
          <w:rFonts w:hint="eastAsia" w:ascii="宋体" w:hAnsi="宋体"/>
          <w:szCs w:val="21"/>
        </w:rPr>
      </w:pPr>
      <w:r>
        <w:rPr>
          <w:rFonts w:hint="eastAsia" w:ascii="宋体" w:hAnsi="宋体"/>
          <w:szCs w:val="21"/>
        </w:rPr>
        <w:t>建设地点：桂林市临桂区南边山永平村委</w:t>
      </w:r>
      <w:r>
        <w:rPr>
          <w:rFonts w:hint="eastAsia" w:ascii="宋体" w:hAnsi="宋体"/>
          <w:szCs w:val="21"/>
          <w:lang w:val="zh-CN"/>
        </w:rPr>
        <w:t>会</w:t>
      </w:r>
    </w:p>
    <w:p>
      <w:pPr>
        <w:spacing w:line="360" w:lineRule="exact"/>
        <w:ind w:firstLine="210" w:firstLineChars="100"/>
        <w:rPr>
          <w:rFonts w:hint="eastAsia" w:ascii="宋体" w:hAnsi="宋体"/>
          <w:szCs w:val="21"/>
        </w:rPr>
      </w:pPr>
      <w:r>
        <w:rPr>
          <w:rFonts w:hint="eastAsia" w:ascii="宋体" w:hAnsi="宋体"/>
          <w:szCs w:val="21"/>
        </w:rPr>
        <w:t>建设规模：新建片石混凝土挡土墙793m；挡土墙挖土方4072m³；挡土墙回填土方1867m³；新建15cm水泥混凝土面层13158m²；新建10cm碎石基层14286m²；错车道300m²；道路交通标志22个。（详见本项目工程量清单及设计图纸）。</w:t>
      </w:r>
    </w:p>
    <w:p>
      <w:pPr>
        <w:spacing w:line="360" w:lineRule="exact"/>
        <w:ind w:firstLine="210" w:firstLineChars="100"/>
        <w:rPr>
          <w:rFonts w:ascii="宋体"/>
          <w:szCs w:val="21"/>
        </w:rPr>
      </w:pPr>
      <w:r>
        <w:rPr>
          <w:rFonts w:hint="eastAsia" w:ascii="宋体" w:hAnsi="宋体"/>
          <w:szCs w:val="21"/>
        </w:rPr>
        <w:t>计划工期：</w:t>
      </w:r>
      <w:r>
        <w:rPr>
          <w:rFonts w:ascii="宋体" w:hAnsi="宋体"/>
          <w:szCs w:val="21"/>
        </w:rPr>
        <w:t>签订合同之日起</w:t>
      </w:r>
      <w:r>
        <w:rPr>
          <w:rFonts w:hint="eastAsia" w:ascii="宋体" w:hAnsi="宋体"/>
          <w:color w:val="000000"/>
          <w:szCs w:val="21"/>
          <w:u w:val="single"/>
        </w:rPr>
        <w:t xml:space="preserve">  150  </w:t>
      </w:r>
      <w:r>
        <w:rPr>
          <w:rFonts w:hint="eastAsia" w:ascii="宋体" w:hAnsi="宋体"/>
          <w:color w:val="000000"/>
          <w:szCs w:val="21"/>
        </w:rPr>
        <w:t>日历日。</w:t>
      </w:r>
    </w:p>
    <w:p>
      <w:pPr>
        <w:pStyle w:val="2"/>
        <w:ind w:firstLine="210" w:firstLineChars="100"/>
        <w:rPr>
          <w:rFonts w:hint="eastAsia"/>
          <w:sz w:val="21"/>
          <w:szCs w:val="21"/>
        </w:rPr>
      </w:pPr>
      <w:r>
        <w:rPr>
          <w:rFonts w:hint="eastAsia" w:ascii="宋体" w:hAnsi="宋体"/>
          <w:sz w:val="21"/>
          <w:szCs w:val="21"/>
        </w:rPr>
        <w:t>招标的范围：按</w:t>
      </w:r>
      <w:r>
        <w:rPr>
          <w:rFonts w:hint="eastAsia" w:ascii="宋体" w:hAnsi="宋体"/>
          <w:bCs/>
          <w:sz w:val="21"/>
          <w:szCs w:val="21"/>
        </w:rPr>
        <w:t>工程量清单及图纸所包含的范围及内容</w:t>
      </w:r>
      <w:r>
        <w:rPr>
          <w:rFonts w:hint="eastAsia" w:ascii="宋体" w:hAnsi="宋体"/>
          <w:sz w:val="21"/>
          <w:szCs w:val="21"/>
        </w:rPr>
        <w:t>。</w:t>
      </w:r>
    </w:p>
    <w:p>
      <w:pPr>
        <w:spacing w:line="360" w:lineRule="exact"/>
        <w:ind w:firstLine="210" w:firstLineChars="100"/>
        <w:rPr>
          <w:rFonts w:ascii="宋体"/>
          <w:szCs w:val="21"/>
        </w:rPr>
      </w:pPr>
      <w:r>
        <w:rPr>
          <w:rFonts w:hint="eastAsia" w:ascii="宋体" w:hAnsi="宋体"/>
          <w:szCs w:val="21"/>
        </w:rPr>
        <w:t>招标上限控制价：</w:t>
      </w:r>
      <w:r>
        <w:rPr>
          <w:rFonts w:hint="eastAsia" w:ascii="宋体" w:hAnsi="宋体"/>
          <w:bCs/>
          <w:color w:val="000000"/>
          <w:szCs w:val="21"/>
          <w:u w:val="single"/>
        </w:rPr>
        <w:t xml:space="preserve"> 5,098,456.00 </w:t>
      </w:r>
      <w:r>
        <w:rPr>
          <w:rFonts w:hint="eastAsia" w:ascii="宋体" w:hAnsi="宋体"/>
          <w:color w:val="000000"/>
          <w:szCs w:val="21"/>
        </w:rPr>
        <w:t>元。</w:t>
      </w:r>
    </w:p>
    <w:p>
      <w:pPr>
        <w:spacing w:line="360" w:lineRule="exact"/>
        <w:ind w:firstLine="210" w:firstLineChars="100"/>
        <w:rPr>
          <w:rFonts w:ascii="宋体"/>
          <w:szCs w:val="21"/>
        </w:rPr>
      </w:pPr>
      <w:r>
        <w:rPr>
          <w:rFonts w:hint="eastAsia" w:ascii="宋体" w:hAnsi="宋体"/>
          <w:szCs w:val="21"/>
        </w:rPr>
        <w:t>质量要求：达到国家施工验收规范合格标准。</w:t>
      </w:r>
    </w:p>
    <w:p>
      <w:pPr>
        <w:spacing w:line="360" w:lineRule="exact"/>
        <w:ind w:firstLine="210" w:firstLineChars="100"/>
        <w:rPr>
          <w:rFonts w:hint="eastAsia" w:ascii="宋体" w:hAnsi="宋体"/>
          <w:szCs w:val="21"/>
        </w:rPr>
      </w:pPr>
      <w:r>
        <w:rPr>
          <w:rFonts w:hint="eastAsia" w:ascii="宋体" w:hAnsi="宋体"/>
          <w:szCs w:val="21"/>
        </w:rPr>
        <w:t>本次招标划分为</w:t>
      </w:r>
      <w:r>
        <w:rPr>
          <w:rFonts w:ascii="宋体" w:hAnsi="宋体"/>
          <w:szCs w:val="21"/>
        </w:rPr>
        <w:t>1</w:t>
      </w:r>
      <w:r>
        <w:rPr>
          <w:rFonts w:hint="eastAsia" w:ascii="宋体" w:hAnsi="宋体"/>
          <w:szCs w:val="21"/>
        </w:rPr>
        <w:t>个标段。</w:t>
      </w:r>
      <w:bookmarkStart w:id="11" w:name="_Toc425759547"/>
      <w:bookmarkStart w:id="12" w:name="_Toc514745141"/>
      <w:bookmarkStart w:id="13" w:name="_Toc394929385"/>
    </w:p>
    <w:p>
      <w:pPr>
        <w:spacing w:line="360" w:lineRule="exact"/>
        <w:rPr>
          <w:rFonts w:hint="eastAsia" w:ascii="黑体" w:eastAsia="黑体"/>
          <w:b/>
          <w:bCs/>
          <w:sz w:val="28"/>
          <w:szCs w:val="28"/>
        </w:rPr>
      </w:pPr>
      <w:r>
        <w:rPr>
          <w:rFonts w:hint="eastAsia" w:ascii="黑体" w:eastAsia="黑体"/>
          <w:b/>
          <w:bCs/>
          <w:sz w:val="28"/>
          <w:szCs w:val="28"/>
        </w:rPr>
        <w:t>二、投标人资格要求</w:t>
      </w:r>
      <w:bookmarkEnd w:id="7"/>
      <w:bookmarkEnd w:id="8"/>
      <w:bookmarkEnd w:id="9"/>
      <w:bookmarkEnd w:id="10"/>
      <w:bookmarkEnd w:id="11"/>
      <w:bookmarkEnd w:id="12"/>
      <w:bookmarkEnd w:id="13"/>
      <w:bookmarkStart w:id="14" w:name="_Toc394929386"/>
      <w:bookmarkStart w:id="15" w:name="_Toc152045515"/>
      <w:bookmarkStart w:id="16" w:name="_Toc144974483"/>
      <w:bookmarkStart w:id="17" w:name="_Toc179632531"/>
      <w:bookmarkStart w:id="18" w:name="_Toc425759548"/>
      <w:bookmarkStart w:id="19" w:name="_Toc152042291"/>
      <w:bookmarkStart w:id="20" w:name="_Toc514745142"/>
    </w:p>
    <w:p>
      <w:pPr>
        <w:autoSpaceDE w:val="0"/>
        <w:autoSpaceDN w:val="0"/>
        <w:spacing w:line="440" w:lineRule="exact"/>
        <w:ind w:left="420"/>
        <w:jc w:val="left"/>
        <w:rPr>
          <w:rFonts w:ascii="宋体" w:hAnsi="宋体"/>
          <w:szCs w:val="21"/>
        </w:rPr>
      </w:pPr>
      <w:r>
        <w:rPr>
          <w:rFonts w:hint="eastAsia" w:ascii="宋体" w:hAnsi="宋体"/>
          <w:szCs w:val="21"/>
        </w:rPr>
        <w:t>2</w:t>
      </w:r>
      <w:r>
        <w:rPr>
          <w:rFonts w:ascii="宋体" w:hAnsi="宋体"/>
          <w:szCs w:val="21"/>
        </w:rPr>
        <w:t>.1本次招标要求投标人须符合《中华人民共和国政府采购法》第二十二条规定，国内注册，具</w:t>
      </w:r>
    </w:p>
    <w:p>
      <w:pPr>
        <w:autoSpaceDE w:val="0"/>
        <w:autoSpaceDN w:val="0"/>
        <w:spacing w:line="440" w:lineRule="exact"/>
        <w:jc w:val="left"/>
        <w:rPr>
          <w:rFonts w:ascii="宋体" w:hAnsi="宋体"/>
          <w:szCs w:val="21"/>
        </w:rPr>
      </w:pPr>
      <w:r>
        <w:rPr>
          <w:rFonts w:ascii="宋体" w:hAnsi="宋体"/>
          <w:szCs w:val="21"/>
        </w:rPr>
        <w:t>有独立法人资格，具备公路工程施工总承包叁级以上（含叁级）资质的企业，同时具有省级或以上建设行政主管部门颁发的建筑施工企业安全生产许可证，并在人员、设备、资金等方面具备相应的施工能力。</w:t>
      </w:r>
    </w:p>
    <w:p>
      <w:pPr>
        <w:autoSpaceDE w:val="0"/>
        <w:autoSpaceDN w:val="0"/>
        <w:spacing w:line="440" w:lineRule="exact"/>
        <w:ind w:firstLine="420" w:firstLineChars="200"/>
        <w:jc w:val="left"/>
        <w:rPr>
          <w:rFonts w:hint="eastAsia" w:ascii="宋体" w:hAnsi="宋体"/>
          <w:szCs w:val="21"/>
        </w:rPr>
      </w:pPr>
      <w:r>
        <w:rPr>
          <w:rFonts w:hint="eastAsia" w:ascii="宋体" w:hAnsi="宋体"/>
          <w:szCs w:val="21"/>
        </w:rPr>
        <w:t>2</w:t>
      </w:r>
      <w:r>
        <w:rPr>
          <w:rFonts w:ascii="宋体" w:hAnsi="宋体"/>
          <w:szCs w:val="21"/>
        </w:rPr>
        <w:t>.2拟投入本项目的项目经理具备公路工程专业贰级以上（含贰级）注册建造师执业资格，具备有效的安全生产考核合格证书。</w:t>
      </w:r>
    </w:p>
    <w:p>
      <w:pPr>
        <w:spacing w:line="360" w:lineRule="exact"/>
        <w:ind w:firstLine="420" w:firstLineChars="200"/>
        <w:rPr>
          <w:rFonts w:hint="eastAsia" w:ascii="宋体" w:hAnsi="宋体"/>
          <w:szCs w:val="21"/>
          <w:u w:val="single"/>
        </w:rPr>
      </w:pPr>
      <w:r>
        <w:rPr>
          <w:rFonts w:hint="eastAsia" w:ascii="宋体" w:hAnsi="宋体"/>
          <w:szCs w:val="21"/>
        </w:rPr>
        <w:t>2.3  本次招标</w:t>
      </w:r>
      <w:r>
        <w:rPr>
          <w:rFonts w:hint="eastAsia" w:ascii="宋体" w:hAnsi="宋体"/>
          <w:szCs w:val="21"/>
          <w:u w:val="single"/>
        </w:rPr>
        <w:t>不接受</w:t>
      </w:r>
      <w:r>
        <w:rPr>
          <w:rFonts w:hint="eastAsia" w:ascii="宋体" w:hAnsi="宋体"/>
          <w:szCs w:val="21"/>
        </w:rPr>
        <w:t>联合体投标。联合体投标的，应满足下列要求：</w:t>
      </w:r>
      <w:r>
        <w:rPr>
          <w:rFonts w:hint="eastAsia" w:ascii="宋体" w:hAnsi="宋体"/>
          <w:szCs w:val="21"/>
          <w:u w:val="single"/>
        </w:rPr>
        <w:t xml:space="preserve">   /     </w:t>
      </w:r>
      <w:r>
        <w:rPr>
          <w:rFonts w:hint="eastAsia" w:ascii="宋体" w:hAnsi="宋体"/>
          <w:szCs w:val="21"/>
        </w:rPr>
        <w:t>。</w:t>
      </w:r>
    </w:p>
    <w:p>
      <w:pPr>
        <w:autoSpaceDE w:val="0"/>
        <w:autoSpaceDN w:val="0"/>
        <w:spacing w:line="440" w:lineRule="exact"/>
        <w:ind w:firstLine="420" w:firstLineChars="200"/>
        <w:jc w:val="lef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 xml:space="preserve">4  </w:t>
      </w:r>
      <w:r>
        <w:rPr>
          <w:rFonts w:ascii="宋体" w:hAnsi="宋体"/>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keepLines/>
        <w:spacing w:before="120" w:beforeLines="50" w:after="120" w:afterLines="50" w:line="360" w:lineRule="exact"/>
        <w:outlineLvl w:val="2"/>
        <w:rPr>
          <w:rFonts w:ascii="宋体"/>
          <w:b/>
          <w:bCs/>
          <w:sz w:val="28"/>
          <w:szCs w:val="28"/>
        </w:rPr>
      </w:pPr>
      <w:r>
        <w:rPr>
          <w:rFonts w:hint="eastAsia" w:ascii="黑体" w:eastAsia="黑体"/>
          <w:b/>
          <w:bCs/>
          <w:sz w:val="28"/>
          <w:szCs w:val="28"/>
        </w:rPr>
        <w:t>三．</w:t>
      </w:r>
      <w:bookmarkEnd w:id="14"/>
      <w:bookmarkEnd w:id="15"/>
      <w:bookmarkEnd w:id="16"/>
      <w:bookmarkEnd w:id="17"/>
      <w:bookmarkEnd w:id="18"/>
      <w:bookmarkEnd w:id="19"/>
      <w:r>
        <w:rPr>
          <w:rFonts w:hint="eastAsia" w:ascii="黑体" w:eastAsia="黑体"/>
          <w:b/>
          <w:bCs/>
          <w:sz w:val="28"/>
          <w:szCs w:val="28"/>
        </w:rPr>
        <w:t>招标文件的获取</w:t>
      </w:r>
      <w:bookmarkEnd w:id="20"/>
    </w:p>
    <w:p>
      <w:pPr>
        <w:spacing w:line="440" w:lineRule="exact"/>
        <w:ind w:firstLine="315" w:firstLineChars="150"/>
        <w:rPr>
          <w:rFonts w:hint="eastAsia" w:ascii="宋体" w:hAnsi="宋体"/>
          <w:szCs w:val="21"/>
        </w:rPr>
      </w:pPr>
      <w:bookmarkStart w:id="21" w:name="_Toc389065127"/>
      <w:bookmarkStart w:id="22" w:name="_Toc179632532"/>
      <w:bookmarkStart w:id="23" w:name="_Toc152045516"/>
      <w:bookmarkStart w:id="24" w:name="_Toc514745143"/>
      <w:bookmarkStart w:id="25" w:name="_Toc152042292"/>
      <w:bookmarkStart w:id="26" w:name="_Toc144974484"/>
      <w:bookmarkStart w:id="27" w:name="_Toc144974485"/>
      <w:bookmarkStart w:id="28" w:name="_Toc394929390"/>
      <w:bookmarkStart w:id="29" w:name="_Toc152045517"/>
      <w:bookmarkStart w:id="30" w:name="_Toc152042293"/>
      <w:bookmarkStart w:id="31" w:name="_Toc179632534"/>
      <w:r>
        <w:rPr>
          <w:rFonts w:hint="eastAsia" w:ascii="宋体" w:hAnsi="宋体"/>
          <w:szCs w:val="21"/>
        </w:rPr>
        <w:t>3.1潜在投标人请于</w:t>
      </w:r>
      <w:bookmarkEnd w:id="21"/>
      <w:r>
        <w:rPr>
          <w:rFonts w:hint="eastAsia" w:ascii="宋体" w:hAnsi="宋体"/>
          <w:szCs w:val="21"/>
          <w:u w:val="single"/>
        </w:rPr>
        <w:t xml:space="preserve">  </w:t>
      </w:r>
      <w:r>
        <w:rPr>
          <w:rFonts w:hint="eastAsia" w:ascii="宋体" w:hAnsi="宋体"/>
          <w:szCs w:val="21"/>
          <w:u w:val="single"/>
          <w:lang w:val="en-US" w:eastAsia="zh-CN"/>
        </w:rPr>
        <w:t>2020</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13</w:t>
      </w:r>
      <w:r>
        <w:rPr>
          <w:rFonts w:hint="eastAsia" w:ascii="宋体" w:hAnsi="宋体"/>
          <w:szCs w:val="21"/>
          <w:u w:val="single"/>
        </w:rPr>
        <w:t xml:space="preserve">  </w:t>
      </w:r>
      <w:r>
        <w:rPr>
          <w:rFonts w:hint="eastAsia" w:ascii="宋体" w:hAnsi="宋体"/>
          <w:szCs w:val="21"/>
        </w:rPr>
        <w:t>日至投标文件递交的截止时间止，登陆桂林市公共资源交易中心网站(http://glggzy.org.cn)下</w:t>
      </w:r>
      <w:r>
        <w:rPr>
          <w:rFonts w:hint="eastAsia" w:ascii="宋体" w:hAnsi="宋体"/>
          <w:color w:val="000000"/>
          <w:szCs w:val="21"/>
        </w:rPr>
        <w:t>载招标文件、</w:t>
      </w:r>
      <w:r>
        <w:rPr>
          <w:rFonts w:hint="eastAsia" w:ascii="宋体" w:hAnsi="宋体"/>
          <w:color w:val="000000"/>
          <w:szCs w:val="21"/>
          <w:lang w:val="en-US" w:eastAsia="zh-CN"/>
        </w:rPr>
        <w:t>工程量清单、</w:t>
      </w:r>
      <w:r>
        <w:rPr>
          <w:rFonts w:hint="eastAsia" w:ascii="宋体" w:hAnsi="宋体"/>
          <w:color w:val="000000"/>
          <w:szCs w:val="21"/>
        </w:rPr>
        <w:t>图纸</w:t>
      </w:r>
      <w:r>
        <w:rPr>
          <w:rFonts w:hint="eastAsia" w:ascii="宋体" w:hAnsi="宋体"/>
          <w:szCs w:val="21"/>
        </w:rPr>
        <w:t>电子版。</w:t>
      </w:r>
    </w:p>
    <w:p>
      <w:pPr>
        <w:rPr>
          <w:rFonts w:hint="eastAsia" w:ascii="黑体" w:eastAsia="黑体"/>
          <w:b/>
          <w:bCs/>
          <w:sz w:val="28"/>
          <w:szCs w:val="28"/>
        </w:rPr>
      </w:pPr>
      <w:r>
        <w:rPr>
          <w:rFonts w:hint="eastAsia" w:ascii="黑体" w:eastAsia="黑体"/>
          <w:b/>
          <w:bCs/>
          <w:sz w:val="28"/>
          <w:szCs w:val="28"/>
        </w:rPr>
        <w:t>四</w:t>
      </w:r>
      <w:r>
        <w:rPr>
          <w:rFonts w:ascii="黑体" w:eastAsia="黑体"/>
          <w:b/>
          <w:bCs/>
          <w:sz w:val="28"/>
          <w:szCs w:val="28"/>
        </w:rPr>
        <w:t xml:space="preserve">. </w:t>
      </w:r>
      <w:r>
        <w:rPr>
          <w:rFonts w:hint="eastAsia" w:ascii="黑体" w:eastAsia="黑体"/>
          <w:b/>
          <w:bCs/>
          <w:sz w:val="28"/>
          <w:szCs w:val="28"/>
        </w:rPr>
        <w:t>投标文件的递交及相关事宜</w:t>
      </w:r>
      <w:bookmarkEnd w:id="22"/>
      <w:bookmarkEnd w:id="23"/>
      <w:bookmarkEnd w:id="24"/>
      <w:bookmarkEnd w:id="25"/>
      <w:bookmarkEnd w:id="26"/>
      <w:bookmarkStart w:id="32" w:name="_Toc514745144"/>
      <w:bookmarkStart w:id="33" w:name="_Toc367602666"/>
      <w:bookmarkStart w:id="34" w:name="_Toc157499355"/>
      <w:bookmarkStart w:id="35" w:name="_Toc179632533"/>
    </w:p>
    <w:p>
      <w:pPr>
        <w:autoSpaceDE w:val="0"/>
        <w:autoSpaceDN w:val="0"/>
        <w:spacing w:line="440" w:lineRule="exact"/>
        <w:ind w:left="420"/>
        <w:jc w:val="left"/>
        <w:rPr>
          <w:rFonts w:hint="eastAsia" w:ascii="宋体" w:hAnsi="宋体"/>
          <w:szCs w:val="21"/>
        </w:rPr>
      </w:pPr>
      <w:r>
        <w:rPr>
          <w:rFonts w:hint="eastAsia" w:ascii="宋体" w:hAnsi="宋体"/>
          <w:szCs w:val="21"/>
        </w:rPr>
        <w:t>4.1 投标文件递交的截止时间（投标截止时间，下同）为</w:t>
      </w:r>
      <w:r>
        <w:rPr>
          <w:rFonts w:hint="eastAsia" w:ascii="宋体" w:hAnsi="宋体"/>
          <w:szCs w:val="21"/>
          <w:u w:val="single"/>
        </w:rPr>
        <w:t>2020</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4</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日10时30分，地点</w:t>
      </w:r>
    </w:p>
    <w:p>
      <w:pPr>
        <w:autoSpaceDE w:val="0"/>
        <w:autoSpaceDN w:val="0"/>
        <w:spacing w:line="440" w:lineRule="exact"/>
        <w:jc w:val="left"/>
        <w:rPr>
          <w:rFonts w:hint="eastAsia" w:ascii="宋体" w:hAnsi="宋体"/>
          <w:szCs w:val="21"/>
        </w:rPr>
      </w:pPr>
      <w:r>
        <w:rPr>
          <w:rFonts w:hint="eastAsia" w:ascii="宋体" w:hAnsi="宋体"/>
          <w:szCs w:val="21"/>
        </w:rPr>
        <w:t>为桂林市公共资源交易中心</w:t>
      </w:r>
      <w:r>
        <w:rPr>
          <w:rFonts w:hint="eastAsia" w:ascii="宋体" w:hAnsi="宋体"/>
          <w:szCs w:val="21"/>
          <w:u w:val="single"/>
        </w:rPr>
        <w:t xml:space="preserve">   </w:t>
      </w:r>
      <w:r>
        <w:rPr>
          <w:rFonts w:hint="eastAsia" w:ascii="宋体" w:hAnsi="宋体"/>
          <w:szCs w:val="21"/>
          <w:u w:val="single"/>
          <w:lang w:val="en-US" w:eastAsia="zh-CN"/>
        </w:rPr>
        <w:t>4</w:t>
      </w:r>
      <w:r>
        <w:rPr>
          <w:rFonts w:hint="eastAsia" w:ascii="宋体" w:hAnsi="宋体"/>
          <w:szCs w:val="21"/>
          <w:u w:val="single"/>
        </w:rPr>
        <w:t xml:space="preserve">   </w:t>
      </w:r>
      <w:r>
        <w:rPr>
          <w:rFonts w:hint="eastAsia" w:ascii="宋体" w:hAnsi="宋体"/>
          <w:szCs w:val="21"/>
        </w:rPr>
        <w:t>号开标室（广西桂林市临桂区西城中路69号创业大厦西辅楼4楼北区）。</w:t>
      </w:r>
    </w:p>
    <w:p>
      <w:pPr>
        <w:autoSpaceDE w:val="0"/>
        <w:autoSpaceDN w:val="0"/>
        <w:spacing w:line="440" w:lineRule="exact"/>
        <w:ind w:left="420"/>
        <w:jc w:val="left"/>
        <w:rPr>
          <w:rFonts w:ascii="宋体" w:hAnsi="宋体"/>
          <w:szCs w:val="21"/>
        </w:rPr>
      </w:pPr>
      <w:r>
        <w:rPr>
          <w:rFonts w:hint="eastAsia" w:ascii="宋体" w:hAnsi="宋体"/>
          <w:szCs w:val="21"/>
        </w:rPr>
        <w:t>4.2 逾期送达的或者未送达指定地点的投标文件，采购人不予受理。</w:t>
      </w:r>
    </w:p>
    <w:p>
      <w:pPr>
        <w:autoSpaceDE w:val="0"/>
        <w:autoSpaceDN w:val="0"/>
        <w:spacing w:line="440" w:lineRule="exact"/>
        <w:ind w:left="420"/>
        <w:jc w:val="left"/>
        <w:rPr>
          <w:rFonts w:ascii="宋体" w:hAnsi="宋体"/>
          <w:szCs w:val="21"/>
        </w:rPr>
      </w:pPr>
      <w:r>
        <w:rPr>
          <w:rFonts w:hint="eastAsia" w:ascii="宋体" w:hAnsi="宋体"/>
          <w:szCs w:val="21"/>
        </w:rPr>
        <w:t>4.3</w:t>
      </w:r>
      <w:r>
        <w:rPr>
          <w:rFonts w:ascii="宋体" w:hAnsi="宋体"/>
          <w:szCs w:val="21"/>
        </w:rPr>
        <w:t>投标人可以由法定代表人或其委托代理人出席开标会议（携带本人身份证原件，委托代理人</w:t>
      </w:r>
    </w:p>
    <w:p>
      <w:pPr>
        <w:autoSpaceDE w:val="0"/>
        <w:autoSpaceDN w:val="0"/>
        <w:spacing w:line="440" w:lineRule="exact"/>
        <w:jc w:val="left"/>
        <w:rPr>
          <w:rFonts w:ascii="宋体" w:hAnsi="宋体"/>
          <w:szCs w:val="21"/>
        </w:rPr>
      </w:pPr>
      <w:r>
        <w:rPr>
          <w:rFonts w:ascii="宋体" w:hAnsi="宋体"/>
          <w:szCs w:val="21"/>
        </w:rPr>
        <w:t>出席还应携带单位授权委托书原件</w:t>
      </w:r>
      <w:r>
        <w:rPr>
          <w:rFonts w:hint="eastAsia" w:ascii="宋体" w:hAnsi="宋体"/>
          <w:szCs w:val="21"/>
          <w:lang w:val="en-US" w:eastAsia="zh-CN"/>
        </w:rPr>
        <w:t>并携带</w:t>
      </w:r>
      <w:r>
        <w:rPr>
          <w:rFonts w:hint="eastAsia" w:ascii="宋体" w:hAnsi="宋体"/>
          <w:szCs w:val="21"/>
        </w:rPr>
        <w:t>（营业执照、组织机构代码证、税务登记证复印件（三证合一的仅提供营业执照副本复印件、开户许可证复印件）</w:t>
      </w:r>
      <w:r>
        <w:rPr>
          <w:rFonts w:ascii="宋体" w:hAnsi="宋体"/>
          <w:szCs w:val="21"/>
        </w:rPr>
        <w:t>）。</w:t>
      </w:r>
    </w:p>
    <w:p>
      <w:pPr>
        <w:keepNext/>
        <w:keepLines/>
        <w:spacing w:before="120" w:beforeLines="50" w:after="120" w:afterLines="50" w:line="360" w:lineRule="exact"/>
        <w:outlineLvl w:val="2"/>
        <w:rPr>
          <w:rFonts w:ascii="黑体" w:eastAsia="黑体"/>
          <w:b/>
          <w:bCs/>
          <w:sz w:val="28"/>
          <w:szCs w:val="28"/>
        </w:rPr>
      </w:pPr>
      <w:r>
        <w:rPr>
          <w:rFonts w:hint="eastAsia" w:ascii="黑体" w:eastAsia="黑体"/>
          <w:b/>
          <w:bCs/>
          <w:sz w:val="28"/>
          <w:szCs w:val="28"/>
        </w:rPr>
        <w:t>五</w:t>
      </w:r>
      <w:r>
        <w:rPr>
          <w:rFonts w:ascii="黑体" w:eastAsia="黑体"/>
          <w:b/>
          <w:bCs/>
          <w:sz w:val="28"/>
          <w:szCs w:val="28"/>
        </w:rPr>
        <w:t xml:space="preserve">. </w:t>
      </w:r>
      <w:r>
        <w:rPr>
          <w:rFonts w:hint="eastAsia" w:ascii="黑体" w:eastAsia="黑体"/>
          <w:b/>
          <w:bCs/>
          <w:sz w:val="28"/>
          <w:szCs w:val="28"/>
        </w:rPr>
        <w:t>发布公告的媒介</w:t>
      </w:r>
      <w:bookmarkEnd w:id="32"/>
      <w:bookmarkEnd w:id="33"/>
      <w:bookmarkEnd w:id="34"/>
      <w:bookmarkEnd w:id="35"/>
    </w:p>
    <w:p>
      <w:pPr>
        <w:ind w:firstLine="315" w:firstLineChars="150"/>
        <w:rPr>
          <w:rFonts w:ascii="宋体" w:hAnsi="宋体"/>
          <w:szCs w:val="21"/>
        </w:rPr>
      </w:pPr>
      <w:r>
        <w:rPr>
          <w:rFonts w:hint="eastAsia" w:ascii="宋体" w:hAnsi="宋体"/>
          <w:szCs w:val="21"/>
        </w:rPr>
        <w:t>本次招标公告同时在</w:t>
      </w:r>
      <w:r>
        <w:rPr>
          <w:rFonts w:ascii="宋体" w:hAnsi="宋体"/>
          <w:szCs w:val="21"/>
        </w:rPr>
        <w:t>http://www.ccgp.gov.cn（中国政府采购网）、http://www.gxzfcg.gov.cn（广西壮族自治区政府采购网）、http://zfcg.guilin.gov.cn（桂林市政府采购网）、http://glggzy.org.cn（桂林市公共资源交易中心网）</w:t>
      </w:r>
      <w:r>
        <w:rPr>
          <w:rFonts w:hint="eastAsia" w:ascii="宋体" w:hAnsi="宋体"/>
          <w:szCs w:val="21"/>
        </w:rPr>
        <w:t>上发布。</w:t>
      </w:r>
    </w:p>
    <w:p>
      <w:pPr>
        <w:keepNext/>
        <w:keepLines/>
        <w:spacing w:before="120" w:beforeLines="50" w:after="120" w:afterLines="50" w:line="360" w:lineRule="exact"/>
        <w:outlineLvl w:val="2"/>
        <w:rPr>
          <w:rFonts w:ascii="黑体" w:hAnsi="Cambria" w:cs="宋体"/>
          <w:b/>
          <w:bCs/>
          <w:sz w:val="30"/>
          <w:szCs w:val="30"/>
        </w:rPr>
      </w:pPr>
      <w:bookmarkStart w:id="36" w:name="_Toc514745145"/>
      <w:r>
        <w:rPr>
          <w:rFonts w:hint="eastAsia" w:ascii="黑体" w:eastAsia="黑体"/>
          <w:b/>
          <w:bCs/>
          <w:sz w:val="28"/>
          <w:szCs w:val="28"/>
        </w:rPr>
        <w:t>六</w:t>
      </w:r>
      <w:r>
        <w:rPr>
          <w:rFonts w:ascii="黑体" w:eastAsia="黑体"/>
          <w:b/>
          <w:bCs/>
          <w:sz w:val="28"/>
          <w:szCs w:val="28"/>
        </w:rPr>
        <w:t>.</w:t>
      </w:r>
      <w:bookmarkStart w:id="37" w:name="_Toc425759549"/>
      <w:r>
        <w:rPr>
          <w:rFonts w:hint="eastAsia" w:ascii="黑体" w:eastAsia="黑体"/>
          <w:b/>
          <w:bCs/>
          <w:sz w:val="28"/>
          <w:szCs w:val="28"/>
        </w:rPr>
        <w:t>联系方式</w:t>
      </w:r>
      <w:bookmarkEnd w:id="27"/>
      <w:bookmarkEnd w:id="28"/>
      <w:bookmarkEnd w:id="29"/>
      <w:bookmarkEnd w:id="30"/>
      <w:bookmarkEnd w:id="31"/>
      <w:bookmarkEnd w:id="36"/>
      <w:bookmarkEnd w:id="37"/>
    </w:p>
    <w:p>
      <w:pPr>
        <w:topLinePunct/>
        <w:spacing w:line="360" w:lineRule="exact"/>
        <w:ind w:firstLine="210" w:firstLineChars="100"/>
        <w:jc w:val="left"/>
        <w:rPr>
          <w:rFonts w:hint="eastAsia" w:ascii="宋体" w:hAnsi="宋体"/>
          <w:color w:val="000000"/>
          <w:szCs w:val="21"/>
        </w:rPr>
      </w:pPr>
      <w:r>
        <w:rPr>
          <w:rFonts w:hint="eastAsia" w:ascii="宋体" w:hAnsi="宋体"/>
          <w:color w:val="000000"/>
          <w:szCs w:val="21"/>
        </w:rPr>
        <w:t>采购人：南边山镇人民政府</w:t>
      </w:r>
    </w:p>
    <w:p>
      <w:pPr>
        <w:topLinePunct/>
        <w:spacing w:line="360" w:lineRule="exact"/>
        <w:ind w:firstLine="210" w:firstLineChars="100"/>
        <w:rPr>
          <w:rFonts w:ascii="宋体"/>
          <w:color w:val="000000"/>
          <w:szCs w:val="21"/>
        </w:rPr>
      </w:pPr>
      <w:r>
        <w:rPr>
          <w:rFonts w:hint="eastAsia" w:ascii="宋体" w:hAnsi="宋体"/>
          <w:color w:val="000000"/>
          <w:szCs w:val="21"/>
        </w:rPr>
        <w:t>联系人：秦常为</w:t>
      </w:r>
    </w:p>
    <w:p>
      <w:pPr>
        <w:topLinePunct/>
        <w:spacing w:line="360" w:lineRule="exact"/>
        <w:ind w:firstLine="210" w:firstLineChars="100"/>
        <w:rPr>
          <w:rFonts w:ascii="宋体"/>
          <w:color w:val="000000"/>
          <w:szCs w:val="21"/>
        </w:rPr>
      </w:pPr>
      <w:r>
        <w:rPr>
          <w:rFonts w:hint="eastAsia" w:ascii="宋体" w:hAnsi="宋体"/>
          <w:color w:val="000000"/>
          <w:szCs w:val="21"/>
        </w:rPr>
        <w:t>电 话：18807732061</w:t>
      </w:r>
    </w:p>
    <w:p>
      <w:pPr>
        <w:topLinePunct/>
        <w:spacing w:line="360" w:lineRule="exact"/>
        <w:rPr>
          <w:rFonts w:ascii="宋体"/>
          <w:szCs w:val="21"/>
        </w:rPr>
      </w:pPr>
    </w:p>
    <w:p>
      <w:pPr>
        <w:topLinePunct/>
        <w:spacing w:line="360" w:lineRule="exact"/>
        <w:ind w:firstLine="210" w:firstLineChars="100"/>
        <w:rPr>
          <w:rFonts w:ascii="宋体" w:hAnsi="宋体"/>
          <w:szCs w:val="21"/>
        </w:rPr>
      </w:pPr>
      <w:r>
        <w:rPr>
          <w:rFonts w:hint="eastAsia" w:ascii="宋体" w:hAnsi="宋体"/>
          <w:szCs w:val="21"/>
        </w:rPr>
        <w:t>招标代理机构：广西泽丰工程咨询有限公司</w:t>
      </w:r>
    </w:p>
    <w:p>
      <w:pPr>
        <w:topLinePunct/>
        <w:spacing w:line="360" w:lineRule="exact"/>
        <w:ind w:firstLine="210" w:firstLineChars="100"/>
        <w:rPr>
          <w:rFonts w:asci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w:t>
      </w:r>
      <w:r>
        <w:rPr>
          <w:rFonts w:ascii="宋体" w:hAnsi="宋体"/>
          <w:szCs w:val="21"/>
        </w:rPr>
        <w:t>桂林市临桂区山水凤凰城宏福园18栋-6</w:t>
      </w:r>
    </w:p>
    <w:p>
      <w:pPr>
        <w:topLinePunct/>
        <w:spacing w:line="360" w:lineRule="exact"/>
        <w:ind w:firstLine="210" w:firstLineChars="100"/>
        <w:rPr>
          <w:rFonts w:hint="eastAsia" w:ascii="宋体" w:hAnsi="宋体"/>
          <w:szCs w:val="21"/>
        </w:rPr>
      </w:pPr>
      <w:r>
        <w:rPr>
          <w:rFonts w:hint="eastAsia" w:ascii="宋体" w:hAnsi="宋体"/>
          <w:szCs w:val="21"/>
        </w:rPr>
        <w:t>联系人：王工</w:t>
      </w:r>
    </w:p>
    <w:p>
      <w:pPr>
        <w:topLinePunct/>
        <w:spacing w:line="360" w:lineRule="exact"/>
        <w:ind w:firstLine="210" w:firstLineChars="100"/>
        <w:rPr>
          <w:rFonts w:hint="eastAsia" w:ascii="宋体" w:hAnsi="宋体" w:cs="宋体"/>
          <w:kern w:val="0"/>
          <w:szCs w:val="21"/>
        </w:rPr>
      </w:pPr>
      <w:r>
        <w:rPr>
          <w:rFonts w:hint="eastAsia" w:ascii="宋体" w:hAnsi="宋体"/>
          <w:szCs w:val="21"/>
        </w:rPr>
        <w:t>电 话：</w:t>
      </w:r>
      <w:r>
        <w:rPr>
          <w:szCs w:val="21"/>
          <w:lang w:val="zh-CN"/>
        </w:rPr>
        <w:t>0773-5596526</w:t>
      </w:r>
    </w:p>
    <w:p>
      <w:pPr>
        <w:topLinePunct/>
        <w:spacing w:line="360" w:lineRule="exact"/>
        <w:ind w:firstLine="210" w:firstLineChars="100"/>
        <w:rPr>
          <w:rFonts w:ascii="宋体" w:hAnsi="宋体"/>
          <w:szCs w:val="21"/>
        </w:rPr>
      </w:pPr>
      <w:r>
        <w:rPr>
          <w:rFonts w:hint="eastAsia" w:ascii="宋体" w:hAnsi="宋体"/>
          <w:szCs w:val="21"/>
        </w:rPr>
        <w:t>监督管理部门：临桂区财政局政府采购管理办公室</w:t>
      </w:r>
    </w:p>
    <w:p>
      <w:pPr>
        <w:topLinePunct/>
        <w:spacing w:line="360" w:lineRule="exact"/>
        <w:ind w:firstLine="210" w:firstLineChars="100"/>
        <w:rPr>
          <w:rFonts w:ascii="宋体" w:hAnsi="宋体"/>
          <w:szCs w:val="21"/>
        </w:rPr>
      </w:pPr>
      <w:r>
        <w:rPr>
          <w:rFonts w:hint="eastAsia" w:ascii="宋体" w:hAnsi="宋体"/>
          <w:szCs w:val="21"/>
        </w:rPr>
        <w:t>电 话: 0773-5593932</w:t>
      </w:r>
    </w:p>
    <w:p>
      <w:pPr>
        <w:spacing w:line="360" w:lineRule="exact"/>
        <w:ind w:left="420" w:firstLine="1789" w:firstLineChars="852"/>
        <w:jc w:val="right"/>
        <w:rPr>
          <w:rFonts w:hint="eastAsia" w:ascii="宋体" w:hAnsi="宋体"/>
          <w:szCs w:val="21"/>
        </w:rPr>
      </w:pPr>
      <w:r>
        <w:rPr>
          <w:szCs w:val="21"/>
        </w:rPr>
        <w:t xml:space="preserve">              </w:t>
      </w:r>
      <w:r>
        <w:rPr>
          <w:rFonts w:ascii="宋体" w:hAnsi="宋体"/>
          <w:color w:val="000000"/>
          <w:szCs w:val="21"/>
        </w:rPr>
        <w:t xml:space="preserve">  </w:t>
      </w:r>
      <w:r>
        <w:rPr>
          <w:rFonts w:hint="eastAsia" w:ascii="宋体" w:hAnsi="宋体"/>
          <w:color w:val="000000"/>
          <w:szCs w:val="21"/>
        </w:rPr>
        <w:t>采购人：</w:t>
      </w:r>
      <w:r>
        <w:rPr>
          <w:rFonts w:hint="eastAsia" w:ascii="宋体" w:hAnsi="宋体"/>
          <w:szCs w:val="21"/>
        </w:rPr>
        <w:t>南边山镇人民政府</w:t>
      </w:r>
    </w:p>
    <w:p>
      <w:pPr>
        <w:spacing w:line="360" w:lineRule="exact"/>
        <w:ind w:left="420" w:firstLine="1789" w:firstLineChars="852"/>
        <w:jc w:val="right"/>
        <w:rPr>
          <w:rFonts w:hint="eastAsia" w:ascii="宋体" w:hAnsi="宋体"/>
          <w:szCs w:val="21"/>
        </w:rPr>
      </w:pPr>
    </w:p>
    <w:p>
      <w:pPr>
        <w:spacing w:line="360" w:lineRule="exact"/>
        <w:ind w:left="420" w:firstLine="1789" w:firstLineChars="852"/>
        <w:jc w:val="right"/>
        <w:rPr>
          <w:rFonts w:hint="eastAsia" w:ascii="宋体" w:hAnsi="宋体"/>
          <w:szCs w:val="21"/>
        </w:rPr>
      </w:pPr>
      <w:r>
        <w:rPr>
          <w:rFonts w:hint="eastAsia" w:ascii="宋体" w:hAnsi="宋体"/>
          <w:szCs w:val="21"/>
        </w:rPr>
        <w:t>招标代理机构：广西泽丰工程咨询有限公司</w:t>
      </w:r>
    </w:p>
    <w:p>
      <w:pPr>
        <w:spacing w:line="360" w:lineRule="exact"/>
        <w:ind w:left="420" w:firstLine="1789" w:firstLineChars="852"/>
        <w:rPr>
          <w:rFonts w:hint="eastAsia" w:ascii="宋体" w:hAnsi="宋体"/>
          <w:szCs w:val="21"/>
        </w:rPr>
      </w:pPr>
    </w:p>
    <w:p>
      <w:pPr>
        <w:spacing w:line="360" w:lineRule="exact"/>
        <w:ind w:left="420" w:firstLine="5779" w:firstLineChars="2752"/>
        <w:rPr>
          <w:rFonts w:ascii="宋体" w:hAnsi="宋体"/>
          <w:szCs w:val="21"/>
        </w:rPr>
      </w:pPr>
      <w:r>
        <w:rPr>
          <w:rFonts w:hint="eastAsia" w:ascii="宋体" w:hAnsi="宋体"/>
          <w:szCs w:val="21"/>
        </w:rPr>
        <w:t xml:space="preserve">2020年3月 </w:t>
      </w:r>
      <w:r>
        <w:rPr>
          <w:rFonts w:hint="eastAsia" w:ascii="宋体" w:hAnsi="宋体"/>
          <w:szCs w:val="21"/>
          <w:lang w:val="en-US" w:eastAsia="zh-CN"/>
        </w:rPr>
        <w:t>13</w:t>
      </w:r>
      <w:r>
        <w:rPr>
          <w:rFonts w:hint="eastAsia" w:ascii="宋体" w:hAnsi="宋体"/>
          <w:szCs w:val="21"/>
        </w:rPr>
        <w:t xml:space="preserve"> 日</w:t>
      </w:r>
    </w:p>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0"/>
      </w:pBdr>
      <w:shd w:val="clear" w:color="auto" w:fill="auto"/>
      <w:spacing w:line="240" w:lineRule="auto"/>
      <w:jc w:val="center"/>
      <w:rPr>
        <w:rFonts w:hint="eastAsia" w:ascii="宋体" w:hAnsi="宋体"/>
        <w:b w:val="0"/>
        <w:bCs w:val="0"/>
        <w:sz w:val="21"/>
        <w:szCs w:val="21"/>
      </w:rPr>
    </w:pPr>
    <w:r>
      <w:rPr>
        <w:rFonts w:hint="eastAsia"/>
        <w:color w:val="000000"/>
        <w:lang w:bidi="zh-CN"/>
      </w:rPr>
      <w:t xml:space="preserve">                    </w:t>
    </w:r>
    <w:r>
      <w:rPr>
        <w:rFonts w:hint="eastAsia" w:ascii="宋体" w:hAnsi="宋体"/>
        <w:b w:val="0"/>
        <w:bCs w:val="0"/>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823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无间隔1"/>
    <w:basedOn w:val="1"/>
    <w:qFormat/>
    <w:uiPriority w:val="0"/>
    <w:pPr>
      <w:spacing w:line="400" w:lineRule="exact"/>
    </w:pPr>
    <w:rPr>
      <w:sz w:val="24"/>
    </w:rPr>
  </w:style>
  <w:style w:type="paragraph" w:styleId="3">
    <w:name w:val="footer"/>
    <w:basedOn w:val="1"/>
    <w:uiPriority w:val="0"/>
    <w:pPr>
      <w:tabs>
        <w:tab w:val="center" w:pos="4153"/>
        <w:tab w:val="right" w:pos="8306"/>
      </w:tabs>
      <w:snapToGrid w:val="0"/>
      <w:jc w:val="left"/>
    </w:pPr>
    <w:rPr>
      <w:sz w:val="18"/>
    </w:rPr>
  </w:style>
  <w:style w:type="paragraph" w:customStyle="1" w:styleId="6">
    <w:name w:val="Header or footer|11"/>
    <w:basedOn w:val="1"/>
    <w:qFormat/>
    <w:uiPriority w:val="0"/>
    <w:pPr>
      <w:widowControl w:val="0"/>
      <w:shd w:val="clear" w:color="auto" w:fill="FFFFFF"/>
      <w:spacing w:line="200" w:lineRule="exact"/>
    </w:pPr>
    <w:rPr>
      <w:rFonts w:ascii="PMingLiU" w:hAnsi="PMingLiU" w:eastAsia="PMingLiU" w:cs="PMingLiU"/>
      <w:b/>
      <w:bCs/>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2020-03-12T08:33:40Z</dcterms:created>
  <dc:creator>lenovo</dc:creator>
  <cp:lastModifiedBy>lenovo</cp:lastModifiedBy>
  <dcterms:modified xsi:type="dcterms:W3CDTF">2020-03-12T08:34:32Z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