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28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2524"/>
        <w:gridCol w:w="2189"/>
        <w:gridCol w:w="3984"/>
        <w:gridCol w:w="816"/>
        <w:gridCol w:w="917"/>
        <w:gridCol w:w="1150"/>
        <w:gridCol w:w="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pacing w:val="-20"/>
                <w:kern w:val="2"/>
                <w:sz w:val="21"/>
                <w:szCs w:val="24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hAnsi="宋体" w:cs="宋体"/>
                <w:color w:val="auto"/>
                <w:spacing w:val="-20"/>
              </w:rPr>
              <w:t>项号</w:t>
            </w:r>
          </w:p>
        </w:tc>
        <w:tc>
          <w:tcPr>
            <w:tcW w:w="25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pacing w:val="-2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color w:val="auto"/>
                <w:spacing w:val="-20"/>
              </w:rPr>
              <w:t>货物名称</w:t>
            </w:r>
          </w:p>
        </w:tc>
        <w:tc>
          <w:tcPr>
            <w:tcW w:w="21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eastAsia" w:hAnsi="宋体" w:cs="宋体"/>
                <w:color w:val="auto"/>
                <w:spacing w:val="-20"/>
              </w:rPr>
            </w:pPr>
            <w:r>
              <w:rPr>
                <w:rFonts w:hint="eastAsia" w:hAnsi="宋体"/>
                <w:color w:val="auto"/>
                <w:szCs w:val="21"/>
              </w:rPr>
              <w:t>品牌及规格型号、生产厂家及国别</w:t>
            </w:r>
          </w:p>
        </w:tc>
        <w:tc>
          <w:tcPr>
            <w:tcW w:w="3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hAnsi="宋体" w:cs="宋体"/>
                <w:color w:val="auto"/>
                <w:lang w:val="en-US" w:eastAsia="zh-CN"/>
              </w:rPr>
              <w:t>规格型号/参数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9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eastAsia" w:hAnsi="宋体" w:cs="宋体"/>
                <w:color w:val="auto"/>
                <w:spacing w:val="-20"/>
              </w:rPr>
            </w:pPr>
            <w:r>
              <w:rPr>
                <w:rFonts w:hint="eastAsia" w:hAnsi="宋体" w:cs="宋体"/>
                <w:color w:val="auto"/>
                <w:spacing w:val="-20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hAnsi="宋体" w:cs="宋体"/>
                <w:color w:val="auto"/>
                <w:spacing w:val="-20"/>
              </w:rPr>
              <w:t>①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eastAsia" w:hAnsi="宋体" w:cs="宋体"/>
                <w:color w:val="auto"/>
              </w:rPr>
            </w:pPr>
            <w:r>
              <w:rPr>
                <w:rFonts w:hint="eastAsia" w:hAnsi="宋体" w:cs="宋体"/>
                <w:color w:val="auto"/>
              </w:rPr>
              <w:t>单价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eastAsia" w:hAnsi="宋体" w:cs="宋体"/>
                <w:color w:val="auto"/>
              </w:rPr>
            </w:pPr>
            <w:r>
              <w:rPr>
                <w:rFonts w:hint="eastAsia" w:hAnsi="宋体" w:cs="宋体"/>
                <w:color w:val="auto"/>
              </w:rPr>
              <w:t>(元)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hAnsi="宋体" w:cs="宋体"/>
                <w:color w:val="auto"/>
              </w:rPr>
              <w:t>②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eastAsia" w:hAnsi="宋体" w:cs="宋体"/>
                <w:color w:val="auto"/>
              </w:rPr>
            </w:pPr>
            <w:r>
              <w:rPr>
                <w:rFonts w:hint="eastAsia" w:hAnsi="宋体" w:cs="宋体"/>
                <w:color w:val="auto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低温液氧储槽（立式）</w:t>
            </w:r>
          </w:p>
        </w:tc>
        <w:tc>
          <w:tcPr>
            <w:tcW w:w="21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品牌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：重庆恒中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规格型号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CFL-5/1.6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生产厂家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：重庆恒中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/>
                <w:color w:val="auto"/>
                <w:szCs w:val="21"/>
              </w:rPr>
              <w:t>国别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：中国</w:t>
            </w:r>
          </w:p>
        </w:tc>
        <w:tc>
          <w:tcPr>
            <w:tcW w:w="3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CFL-5/1.6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9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220000.00 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空温式汽化器</w:t>
            </w:r>
          </w:p>
        </w:tc>
        <w:tc>
          <w:tcPr>
            <w:tcW w:w="21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品牌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：重庆恒中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规格型号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QQ-100/1.6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生产厂家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：重庆恒中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/>
                <w:color w:val="auto"/>
                <w:szCs w:val="21"/>
              </w:rPr>
              <w:t>国别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：中国</w:t>
            </w:r>
          </w:p>
        </w:tc>
        <w:tc>
          <w:tcPr>
            <w:tcW w:w="3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QQ-100/1.6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9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9000.00 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空温式汽化器</w:t>
            </w:r>
          </w:p>
        </w:tc>
        <w:tc>
          <w:tcPr>
            <w:tcW w:w="21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品牌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：重庆恒中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规格型号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QQ-15/1.6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生产厂家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：重庆恒中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/>
                <w:color w:val="auto"/>
                <w:szCs w:val="21"/>
              </w:rPr>
              <w:t>国别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：中国</w:t>
            </w:r>
          </w:p>
        </w:tc>
        <w:tc>
          <w:tcPr>
            <w:tcW w:w="3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QQ-15/1.6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9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5000.00 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控制自动切换柜</w:t>
            </w:r>
          </w:p>
        </w:tc>
        <w:tc>
          <w:tcPr>
            <w:tcW w:w="21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品牌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：重庆恒中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规格型号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100m3/h，</w:t>
            </w:r>
            <w:r>
              <w:rPr>
                <w:rStyle w:val="14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1.3Mpa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生产厂家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：重庆恒中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/>
                <w:color w:val="auto"/>
                <w:szCs w:val="21"/>
              </w:rPr>
              <w:t>国别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：中国</w:t>
            </w:r>
          </w:p>
        </w:tc>
        <w:tc>
          <w:tcPr>
            <w:tcW w:w="3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100m3/h，</w:t>
            </w:r>
            <w:r>
              <w:rPr>
                <w:rStyle w:val="14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1.3Mpa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9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40000.00 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5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双回路自力式减压装置</w:t>
            </w:r>
          </w:p>
        </w:tc>
        <w:tc>
          <w:tcPr>
            <w:tcW w:w="21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品牌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：重庆恒中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规格型号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100m3/h，</w:t>
            </w:r>
            <w:r>
              <w:rPr>
                <w:rStyle w:val="14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0.7Mpa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生产厂家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：重庆恒中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/>
                <w:color w:val="auto"/>
                <w:szCs w:val="21"/>
              </w:rPr>
              <w:t>国别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：中国</w:t>
            </w:r>
          </w:p>
        </w:tc>
        <w:tc>
          <w:tcPr>
            <w:tcW w:w="3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100m3/h，</w:t>
            </w:r>
            <w:r>
              <w:rPr>
                <w:rStyle w:val="14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0.7Mpa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9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18000.00 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不锈钢氧气分气缸</w:t>
            </w:r>
          </w:p>
        </w:tc>
        <w:tc>
          <w:tcPr>
            <w:tcW w:w="21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品牌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：重庆恒中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Style w:val="15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hAnsi="宋体"/>
                <w:color w:val="auto"/>
                <w:szCs w:val="21"/>
              </w:rPr>
              <w:t>规格型号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3进</w:t>
            </w:r>
            <w:r>
              <w:rPr>
                <w:rStyle w:val="14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2</w:t>
            </w:r>
            <w:r>
              <w:rPr>
                <w:rStyle w:val="15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出</w:t>
            </w:r>
            <w:r>
              <w:rPr>
                <w:rStyle w:val="14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1</w:t>
            </w:r>
            <w:r>
              <w:rPr>
                <w:rStyle w:val="15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生产厂家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：重庆恒中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/>
                <w:color w:val="auto"/>
                <w:szCs w:val="21"/>
              </w:rPr>
              <w:t>国别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：中国</w:t>
            </w:r>
          </w:p>
        </w:tc>
        <w:tc>
          <w:tcPr>
            <w:tcW w:w="3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3进</w:t>
            </w:r>
            <w:r>
              <w:rPr>
                <w:rStyle w:val="14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2</w:t>
            </w:r>
            <w:r>
              <w:rPr>
                <w:rStyle w:val="15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出</w:t>
            </w:r>
            <w:r>
              <w:rPr>
                <w:rStyle w:val="14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1</w:t>
            </w:r>
            <w:r>
              <w:rPr>
                <w:rStyle w:val="15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备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9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9600.00 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5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站内设备安装、办理压力容器使用证及现场吊装费用</w:t>
            </w:r>
          </w:p>
        </w:tc>
        <w:tc>
          <w:tcPr>
            <w:tcW w:w="21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现场制作</w:t>
            </w:r>
          </w:p>
        </w:tc>
        <w:tc>
          <w:tcPr>
            <w:tcW w:w="3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现场制作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9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18500.00 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中心供氧站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（氧气汇流排）</w:t>
            </w:r>
          </w:p>
        </w:tc>
        <w:tc>
          <w:tcPr>
            <w:tcW w:w="21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品牌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：珂深威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default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规格型号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hAnsi="宋体"/>
                <w:color w:val="auto"/>
                <w:szCs w:val="21"/>
                <w:lang w:val="en-US" w:eastAsia="zh-CN"/>
              </w:rPr>
              <w:t>KSW-ZXGY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生产厂家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：广西珂深威医疗科技有限公司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/>
                <w:color w:val="auto"/>
                <w:szCs w:val="21"/>
              </w:rPr>
              <w:t>国别</w:t>
            </w:r>
            <w:r>
              <w:rPr>
                <w:rFonts w:hint="eastAsia" w:hAnsi="宋体"/>
                <w:color w:val="auto"/>
                <w:szCs w:val="21"/>
                <w:lang w:val="en-US" w:eastAsia="zh-CN"/>
              </w:rPr>
              <w:t>:中国</w:t>
            </w:r>
          </w:p>
        </w:tc>
        <w:tc>
          <w:tcPr>
            <w:tcW w:w="3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1、主体材质：铜接件；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2、规格：2排*10瓶；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3、输入压力：15MPa；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4、输出压力：0.3-1MPa（可调）；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5、两路供气、一备一用。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6、自动。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9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33000.00 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5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分气缸</w:t>
            </w:r>
          </w:p>
        </w:tc>
        <w:tc>
          <w:tcPr>
            <w:tcW w:w="21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品牌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：重庆恒通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及规格型号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DN200;PN16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生产厂家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：重庆恒通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/>
                <w:color w:val="auto"/>
                <w:szCs w:val="21"/>
              </w:rPr>
              <w:t>国别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：中国</w:t>
            </w:r>
          </w:p>
        </w:tc>
        <w:tc>
          <w:tcPr>
            <w:tcW w:w="3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DN200;PN16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9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8900.00 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5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二级减压箱</w:t>
            </w:r>
          </w:p>
        </w:tc>
        <w:tc>
          <w:tcPr>
            <w:tcW w:w="21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品牌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：珂深威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default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规格型号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hAnsi="宋体"/>
                <w:color w:val="auto"/>
                <w:szCs w:val="21"/>
                <w:lang w:val="en-US" w:eastAsia="zh-CN"/>
              </w:rPr>
              <w:t>KSW-ZXGY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生产厂家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：广西珂深威医疗科技有限公司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/>
                <w:color w:val="auto"/>
                <w:szCs w:val="21"/>
              </w:rPr>
              <w:t>国别</w:t>
            </w:r>
            <w:r>
              <w:rPr>
                <w:rFonts w:hint="eastAsia" w:hAnsi="宋体"/>
                <w:color w:val="auto"/>
                <w:szCs w:val="21"/>
                <w:lang w:val="en-US" w:eastAsia="zh-CN"/>
              </w:rPr>
              <w:t>:中国</w:t>
            </w:r>
          </w:p>
        </w:tc>
        <w:tc>
          <w:tcPr>
            <w:tcW w:w="3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1、出口压力：0.3-0.5MPa可调；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2、最大流量300L/min；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3、两路供气、一备一用；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▲4、提供由投标人委托国家认可的检测（验）机构出具的有效的压力表检定证书复印件。（供货时原件核查）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9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3200.00 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5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护士指示箱</w:t>
            </w:r>
          </w:p>
        </w:tc>
        <w:tc>
          <w:tcPr>
            <w:tcW w:w="21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品牌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：珂深威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default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规格型号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hAnsi="宋体"/>
                <w:color w:val="auto"/>
                <w:szCs w:val="21"/>
                <w:lang w:val="en-US" w:eastAsia="zh-CN"/>
              </w:rPr>
              <w:t>KSW-ZXGY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生产厂家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：广西珂深威医疗科技有限公司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/>
                <w:color w:val="auto"/>
                <w:szCs w:val="21"/>
              </w:rPr>
              <w:t>国别</w:t>
            </w:r>
            <w:r>
              <w:rPr>
                <w:rFonts w:hint="eastAsia" w:hAnsi="宋体"/>
                <w:color w:val="auto"/>
                <w:szCs w:val="21"/>
                <w:lang w:val="en-US" w:eastAsia="zh-CN"/>
              </w:rPr>
              <w:t>:中国</w:t>
            </w:r>
          </w:p>
        </w:tc>
        <w:tc>
          <w:tcPr>
            <w:tcW w:w="3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1、氧气压力指示；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2、压力表精度符合2.5级要求。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9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1600.00 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5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病房氧气维修阀</w:t>
            </w:r>
          </w:p>
        </w:tc>
        <w:tc>
          <w:tcPr>
            <w:tcW w:w="21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品牌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：珂深威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default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规格型号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hAnsi="宋体"/>
                <w:color w:val="auto"/>
                <w:szCs w:val="21"/>
                <w:lang w:val="en-US" w:eastAsia="zh-CN"/>
              </w:rPr>
              <w:t>KSW-ZXGY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生产厂家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：广西珂深威医疗科技有限公司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/>
                <w:color w:val="auto"/>
                <w:szCs w:val="21"/>
              </w:rPr>
              <w:t>国别</w:t>
            </w:r>
            <w:r>
              <w:rPr>
                <w:rFonts w:hint="eastAsia" w:hAnsi="宋体"/>
                <w:color w:val="auto"/>
                <w:szCs w:val="21"/>
                <w:lang w:val="en-US" w:eastAsia="zh-CN"/>
              </w:rPr>
              <w:t>:中国</w:t>
            </w:r>
          </w:p>
        </w:tc>
        <w:tc>
          <w:tcPr>
            <w:tcW w:w="3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1、主体材质：铜接件；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2、气密性压力：0.6MPa。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9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5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φ32X2.5不锈钢管（液氧站到大楼）</w:t>
            </w:r>
          </w:p>
        </w:tc>
        <w:tc>
          <w:tcPr>
            <w:tcW w:w="21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品牌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：浙江冠宇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规格型号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Φ32*2.5mm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生产厂家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：浙江冠宇管业有限公司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/>
                <w:color w:val="auto"/>
                <w:szCs w:val="21"/>
              </w:rPr>
              <w:t>国别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：中国</w:t>
            </w:r>
          </w:p>
        </w:tc>
        <w:tc>
          <w:tcPr>
            <w:tcW w:w="3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1、材质：不锈钢管；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2、规格： Φ32*2.5mm</w:t>
            </w:r>
          </w:p>
        </w:tc>
        <w:tc>
          <w:tcPr>
            <w:tcW w:w="8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9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115.00 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5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φ32X2.5不锈钢管（一般区域氧气主管，立管1根）</w:t>
            </w:r>
          </w:p>
        </w:tc>
        <w:tc>
          <w:tcPr>
            <w:tcW w:w="21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品牌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：浙江冠宇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规格型号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Φ32*2.5mm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生产厂家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：浙江冠宇管业有限公司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/>
                <w:color w:val="auto"/>
                <w:szCs w:val="21"/>
              </w:rPr>
              <w:t>国别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：中国</w:t>
            </w:r>
          </w:p>
        </w:tc>
        <w:tc>
          <w:tcPr>
            <w:tcW w:w="3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1、材质：不锈钢管；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2、规格： Φ32*2.5mm</w:t>
            </w:r>
          </w:p>
        </w:tc>
        <w:tc>
          <w:tcPr>
            <w:tcW w:w="8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9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115.00 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5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φ32X2.5不锈钢管（生命支持区域氧气主管，立管1根）</w:t>
            </w:r>
          </w:p>
        </w:tc>
        <w:tc>
          <w:tcPr>
            <w:tcW w:w="21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品牌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：浙江冠宇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规格型号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Φ32*2.5mm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生产厂家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：浙江冠宇管业有限公司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/>
                <w:color w:val="auto"/>
                <w:szCs w:val="21"/>
              </w:rPr>
              <w:t>国别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：中国</w:t>
            </w:r>
          </w:p>
        </w:tc>
        <w:tc>
          <w:tcPr>
            <w:tcW w:w="3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1、材质：不锈钢管；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2、规格： Φ32*2.5mm</w:t>
            </w:r>
          </w:p>
        </w:tc>
        <w:tc>
          <w:tcPr>
            <w:tcW w:w="8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9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115.00 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5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φ25X2.0铜管（生命支持区域横管1根）</w:t>
            </w:r>
          </w:p>
        </w:tc>
        <w:tc>
          <w:tcPr>
            <w:tcW w:w="21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品牌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：重庆龙煜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规格型号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Φ25*2.0mm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生产厂家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：重庆龙煜精密铜管有限公司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/>
                <w:color w:val="auto"/>
                <w:szCs w:val="21"/>
              </w:rPr>
              <w:t>国别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：中国</w:t>
            </w:r>
          </w:p>
        </w:tc>
        <w:tc>
          <w:tcPr>
            <w:tcW w:w="3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1、材质：脱脂紫铜管；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2、规格： Φ25*2.0mm</w:t>
            </w:r>
          </w:p>
        </w:tc>
        <w:tc>
          <w:tcPr>
            <w:tcW w:w="8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9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5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φ18X2.0铜管（普通区域氧气横管）</w:t>
            </w:r>
          </w:p>
        </w:tc>
        <w:tc>
          <w:tcPr>
            <w:tcW w:w="21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品牌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：重庆龙煜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规格型号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Φ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*2.0mm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生产厂家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：重庆龙煜精密铜管有限公司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/>
                <w:color w:val="auto"/>
                <w:szCs w:val="21"/>
              </w:rPr>
              <w:t>国别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：中国</w:t>
            </w:r>
          </w:p>
        </w:tc>
        <w:tc>
          <w:tcPr>
            <w:tcW w:w="3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1、材质：脱脂紫铜管；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2、规格： Φ18*2.0mm</w:t>
            </w:r>
          </w:p>
        </w:tc>
        <w:tc>
          <w:tcPr>
            <w:tcW w:w="8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9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5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φ12X1.5铜管（普通区生命支持区域氧气横管）</w:t>
            </w:r>
          </w:p>
        </w:tc>
        <w:tc>
          <w:tcPr>
            <w:tcW w:w="21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品牌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：重庆龙煜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规格型号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Φ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mm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生产厂家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：重庆龙煜精密铜管有限公司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/>
                <w:color w:val="auto"/>
                <w:szCs w:val="21"/>
              </w:rPr>
              <w:t>国别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：中国</w:t>
            </w:r>
          </w:p>
        </w:tc>
        <w:tc>
          <w:tcPr>
            <w:tcW w:w="3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1、材质：脱脂紫铜管；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2、规格： Φ12*1.5mm</w:t>
            </w:r>
          </w:p>
        </w:tc>
        <w:tc>
          <w:tcPr>
            <w:tcW w:w="8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9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5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φ8X1低压铜管（设备带前病房支管）</w:t>
            </w:r>
          </w:p>
        </w:tc>
        <w:tc>
          <w:tcPr>
            <w:tcW w:w="21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品牌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：重庆龙煜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规格型号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Φ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mm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生产厂家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：重庆龙煜精密铜管有限公司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/>
                <w:color w:val="auto"/>
                <w:szCs w:val="21"/>
              </w:rPr>
              <w:t>国别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：中国</w:t>
            </w:r>
          </w:p>
        </w:tc>
        <w:tc>
          <w:tcPr>
            <w:tcW w:w="3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1、材质：脱脂紫铜管；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2、规格： Φ8*1mm</w:t>
            </w:r>
          </w:p>
        </w:tc>
        <w:tc>
          <w:tcPr>
            <w:tcW w:w="8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9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960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5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φ8X1低压铜管（设备带内支管）</w:t>
            </w:r>
          </w:p>
        </w:tc>
        <w:tc>
          <w:tcPr>
            <w:tcW w:w="21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品牌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：重庆龙煜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规格型号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Φ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mm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生产厂家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：重庆龙煜精密铜管有限公司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/>
                <w:color w:val="auto"/>
                <w:szCs w:val="21"/>
              </w:rPr>
              <w:t>国别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：中国</w:t>
            </w:r>
          </w:p>
        </w:tc>
        <w:tc>
          <w:tcPr>
            <w:tcW w:w="3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1、材质：脱脂紫铜管；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2、规格： Φ8*1mm</w:t>
            </w:r>
          </w:p>
        </w:tc>
        <w:tc>
          <w:tcPr>
            <w:tcW w:w="8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9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980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5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病房设备带</w:t>
            </w:r>
          </w:p>
        </w:tc>
        <w:tc>
          <w:tcPr>
            <w:tcW w:w="21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品牌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：珂深威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default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规格型号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hAnsi="宋体"/>
                <w:color w:val="auto"/>
                <w:szCs w:val="21"/>
                <w:lang w:val="en-US" w:eastAsia="zh-CN"/>
              </w:rPr>
              <w:t>KSW-DQFL-365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生产厂家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：广西珂深威医疗科技有限公司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/>
                <w:color w:val="auto"/>
                <w:szCs w:val="21"/>
              </w:rPr>
              <w:t>国别</w:t>
            </w:r>
            <w:r>
              <w:rPr>
                <w:rFonts w:hint="eastAsia" w:hAnsi="宋体"/>
                <w:color w:val="auto"/>
                <w:szCs w:val="21"/>
                <w:lang w:val="en-US" w:eastAsia="zh-CN"/>
              </w:rPr>
              <w:t>:中国</w:t>
            </w:r>
          </w:p>
        </w:tc>
        <w:tc>
          <w:tcPr>
            <w:tcW w:w="3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▲1、设备带规格：≥265mm×62mm，气电分离三腔式设计，面板厚度≥1.5mm；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2、材质:铝型材 6063-T5 90；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▲3、表面处理：粉末静电喷涂，亚光面；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4、户内平光；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5、角度偏差：±1.0 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6、平面间隙：≤0.06mm；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7、弯曲度：≤0.1mm；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8、扭拧度：≤0.24mm；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9、端头切斜度：&lt;0.1 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11、维氏硬度：≥77；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12、韦氏硬度：≥12；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▲13、抗拉强度：≥220N/mm2；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14、规定非比例延伸强度：≥197N/mm2；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▲15、含铁量：≤0.14%；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▲16、含铜量：≤0.01%；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17、最小局部厚度：≥74μm；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18、断后伸长率：≥8；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19、含镁量：0.45%~0.9%；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20、含硅量：0.2%~0.6%；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21、含锌量：≤0.10%；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22、含铬量：≤0.10%；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23、含钛量：≤0.10%；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▲24、提供由投标人委托国家认可的检测（验）机构出具的完整有效的检测（验）报告复印件，其中抗拉强度、含铁量、含铜量必须满足要求。（供货时原件核查）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▲25、应对提供的所标产品进行环保（SGS)检测，并提供由投标人委托国家认可的检测（验）机构出具的完整有效的检测（验）报告复印件，产品中如：镉、铅、汞、六价铬等有害微量元素必须达到标准要求。其中，含镉量：≤5mg/kg、含铅量：≤5mg/kg、含汞量：≤5mg/kg、含六价铬量：≤1mg/kg。（供货时原件核查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▲26、应对提供的所标产品进行检测，并出具符合GB8624-2012燃烧性能A级由投标人委托国家认可的第三方检测（检验）机构出具检验报告。（供货时原件核查）</w:t>
            </w:r>
          </w:p>
        </w:tc>
        <w:tc>
          <w:tcPr>
            <w:tcW w:w="8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9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880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320.00 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5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低压铜连接件</w:t>
            </w:r>
          </w:p>
        </w:tc>
        <w:tc>
          <w:tcPr>
            <w:tcW w:w="21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  <w:tc>
          <w:tcPr>
            <w:tcW w:w="3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  <w:tc>
          <w:tcPr>
            <w:tcW w:w="8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9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5000.00 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5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氧气专用球阀DN25</w:t>
            </w:r>
          </w:p>
        </w:tc>
        <w:tc>
          <w:tcPr>
            <w:tcW w:w="21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  <w:tc>
          <w:tcPr>
            <w:tcW w:w="3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  <w:tc>
          <w:tcPr>
            <w:tcW w:w="8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9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800.00 </w:t>
            </w:r>
          </w:p>
        </w:tc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5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氧气专用球阀DN15</w:t>
            </w:r>
          </w:p>
        </w:tc>
        <w:tc>
          <w:tcPr>
            <w:tcW w:w="21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  <w:tc>
          <w:tcPr>
            <w:tcW w:w="3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  <w:tc>
          <w:tcPr>
            <w:tcW w:w="8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9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750.00 </w:t>
            </w:r>
          </w:p>
        </w:tc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5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氧气专用球阀DN10</w:t>
            </w:r>
          </w:p>
        </w:tc>
        <w:tc>
          <w:tcPr>
            <w:tcW w:w="21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  <w:tc>
          <w:tcPr>
            <w:tcW w:w="3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  <w:tc>
          <w:tcPr>
            <w:tcW w:w="8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9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850.00 </w:t>
            </w:r>
          </w:p>
        </w:tc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5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国标氧气终端</w:t>
            </w:r>
          </w:p>
        </w:tc>
        <w:tc>
          <w:tcPr>
            <w:tcW w:w="21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品牌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：珂深威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default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规格型号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hAnsi="宋体"/>
                <w:color w:val="auto"/>
                <w:szCs w:val="21"/>
                <w:lang w:val="en-US" w:eastAsia="zh-CN"/>
              </w:rPr>
              <w:t>KSW-ZXGY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生产厂家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：广西珂深威医疗科技有限公司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/>
                <w:color w:val="auto"/>
                <w:szCs w:val="21"/>
              </w:rPr>
              <w:t>国别</w:t>
            </w:r>
            <w:r>
              <w:rPr>
                <w:rFonts w:hint="eastAsia" w:hAnsi="宋体"/>
                <w:color w:val="auto"/>
                <w:szCs w:val="21"/>
                <w:lang w:val="en-US" w:eastAsia="zh-CN"/>
              </w:rPr>
              <w:t>:中国</w:t>
            </w:r>
          </w:p>
        </w:tc>
        <w:tc>
          <w:tcPr>
            <w:tcW w:w="3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1、国标气源终端；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2、100%气密性试验；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3、采用ISO32，GB7144颜色标准识别气体；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4、同规格接头都能互换，插座高度可定制；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5、最大工作压力0.75Mpa 。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9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374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300.00 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5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床头灯 </w:t>
            </w:r>
          </w:p>
        </w:tc>
        <w:tc>
          <w:tcPr>
            <w:tcW w:w="21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品牌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：朗胜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规格型号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功率：6W，电源：220V；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生产厂家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：江门市朗胜灯饰厂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/>
                <w:color w:val="auto"/>
                <w:szCs w:val="21"/>
              </w:rPr>
              <w:t>国别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：中国</w:t>
            </w:r>
          </w:p>
        </w:tc>
        <w:tc>
          <w:tcPr>
            <w:tcW w:w="3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1、T5一体化LED恒流灯管；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▲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2、功率：6W，电源：220V；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3、符合国家强制性产品认证标准。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盏</w:t>
            </w:r>
          </w:p>
        </w:tc>
        <w:tc>
          <w:tcPr>
            <w:tcW w:w="9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26.00 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5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床头灯片</w:t>
            </w:r>
          </w:p>
        </w:tc>
        <w:tc>
          <w:tcPr>
            <w:tcW w:w="21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品牌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：朗胜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规格型号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400mm*100mm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生产厂家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：江门市朗胜灯饰厂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/>
                <w:color w:val="auto"/>
                <w:szCs w:val="21"/>
              </w:rPr>
              <w:t>国别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：中国</w:t>
            </w:r>
          </w:p>
        </w:tc>
        <w:tc>
          <w:tcPr>
            <w:tcW w:w="3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1、规格：400mm*100mm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9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22.00 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5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插座</w:t>
            </w:r>
          </w:p>
        </w:tc>
        <w:tc>
          <w:tcPr>
            <w:tcW w:w="21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品牌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：人民电器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规格型号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5孔电源插座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电压：220V；电流：10A；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生产厂家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：人民电器集团有限公司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/>
                <w:color w:val="auto"/>
                <w:szCs w:val="21"/>
              </w:rPr>
              <w:t>国别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：中国</w:t>
            </w:r>
          </w:p>
        </w:tc>
        <w:tc>
          <w:tcPr>
            <w:tcW w:w="3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1、规格:5孔电源插座；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2、电压：220V；电流：10A；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3、符合国家强制性产品认证标准。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9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698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16.00 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5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插座</w:t>
            </w:r>
          </w:p>
        </w:tc>
        <w:tc>
          <w:tcPr>
            <w:tcW w:w="21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品牌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：人民电器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规格型号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3孔电源插座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电压：220V；电流：16A；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生产厂家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：人民电器集团有限公司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/>
                <w:color w:val="auto"/>
                <w:szCs w:val="21"/>
              </w:rPr>
              <w:t>国别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：中国</w:t>
            </w:r>
          </w:p>
        </w:tc>
        <w:tc>
          <w:tcPr>
            <w:tcW w:w="3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1、规格:3孔电源插座；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2、电压：220V；电流：16A；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3、符合国家强制性产品认证标准。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9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5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开关</w:t>
            </w:r>
          </w:p>
        </w:tc>
        <w:tc>
          <w:tcPr>
            <w:tcW w:w="21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品牌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：人民电器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规格型号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1P大板开关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生产厂家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：人民电器集团有限公司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/>
                <w:color w:val="auto"/>
                <w:szCs w:val="21"/>
              </w:rPr>
              <w:t>国别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：中国</w:t>
            </w:r>
          </w:p>
        </w:tc>
        <w:tc>
          <w:tcPr>
            <w:tcW w:w="3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1、规格:1P大板开关；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2、电压：220V；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3、符合国家强制性产品认证标准。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9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13.00 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5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漏电保护开关（血透室）</w:t>
            </w:r>
          </w:p>
        </w:tc>
        <w:tc>
          <w:tcPr>
            <w:tcW w:w="21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/>
                <w:color w:val="auto"/>
                <w:szCs w:val="21"/>
                <w:lang w:eastAsia="zh-CN"/>
              </w:rPr>
              <w:t>国标</w:t>
            </w:r>
          </w:p>
        </w:tc>
        <w:tc>
          <w:tcPr>
            <w:tcW w:w="3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63A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9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130.00 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5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护套电源线（血透室）</w:t>
            </w:r>
          </w:p>
        </w:tc>
        <w:tc>
          <w:tcPr>
            <w:tcW w:w="21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品牌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：众达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规格型号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RVV3*4。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生产厂家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：长沙众达电缆有限公司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/>
                <w:color w:val="auto"/>
                <w:szCs w:val="21"/>
              </w:rPr>
              <w:t>国别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：中国</w:t>
            </w:r>
          </w:p>
        </w:tc>
        <w:tc>
          <w:tcPr>
            <w:tcW w:w="3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1、规格：RVV3*4。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9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22.00 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5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护套电源线</w:t>
            </w:r>
          </w:p>
        </w:tc>
        <w:tc>
          <w:tcPr>
            <w:tcW w:w="21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品牌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：众达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规格型号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RVV3*2.5。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生产厂家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：长沙众达电缆有限公司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/>
                <w:color w:val="auto"/>
                <w:szCs w:val="21"/>
              </w:rPr>
              <w:t>国别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：中国</w:t>
            </w:r>
          </w:p>
        </w:tc>
        <w:tc>
          <w:tcPr>
            <w:tcW w:w="3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1、规格：RVV3*2.5。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9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2760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5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床头灯电源线</w:t>
            </w:r>
          </w:p>
        </w:tc>
        <w:tc>
          <w:tcPr>
            <w:tcW w:w="21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品牌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：众达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规格型号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RV0.5。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生产厂家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：长沙众达电缆有限公司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/>
                <w:color w:val="auto"/>
                <w:szCs w:val="21"/>
              </w:rPr>
              <w:t>国别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：中国</w:t>
            </w:r>
          </w:p>
        </w:tc>
        <w:tc>
          <w:tcPr>
            <w:tcW w:w="3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1、规格：RV0.5。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9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898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5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氧气吸入器</w:t>
            </w:r>
          </w:p>
        </w:tc>
        <w:tc>
          <w:tcPr>
            <w:tcW w:w="21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品牌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：珂深威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default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规格型号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hAnsi="宋体"/>
                <w:color w:val="auto"/>
                <w:szCs w:val="21"/>
                <w:lang w:val="en-US" w:eastAsia="zh-CN"/>
              </w:rPr>
              <w:t>KSW-ZXGY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生产厂家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：广西珂深威医疗科技有限公司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/>
                <w:color w:val="auto"/>
                <w:szCs w:val="21"/>
              </w:rPr>
              <w:t>国别</w:t>
            </w:r>
            <w:r>
              <w:rPr>
                <w:rFonts w:hint="eastAsia" w:hAnsi="宋体"/>
                <w:color w:val="auto"/>
                <w:szCs w:val="21"/>
                <w:lang w:val="en-US" w:eastAsia="zh-CN"/>
              </w:rPr>
              <w:t>:中国</w:t>
            </w:r>
          </w:p>
        </w:tc>
        <w:tc>
          <w:tcPr>
            <w:tcW w:w="3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1、流量10L/min；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2、国标气体插头。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▲3、氧气吸入器需要配置一次性湿化瓶、湿化液。湿化液为无菌水质，湿化液必须经过水质检测，并提供由投标人委托国家认可的检测（验）机构出具的完整有效的无菌纯化水检测报告复印件。（供货时原件核查）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9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180.00 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5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氧气质量流量仪</w:t>
            </w:r>
          </w:p>
        </w:tc>
        <w:tc>
          <w:tcPr>
            <w:tcW w:w="21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  <w:tc>
          <w:tcPr>
            <w:tcW w:w="3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9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3500.00 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5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6YC低压球形接头</w:t>
            </w:r>
          </w:p>
        </w:tc>
        <w:tc>
          <w:tcPr>
            <w:tcW w:w="21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  <w:tc>
          <w:tcPr>
            <w:tcW w:w="3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  <w:tc>
          <w:tcPr>
            <w:tcW w:w="8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付</w:t>
            </w:r>
          </w:p>
        </w:tc>
        <w:tc>
          <w:tcPr>
            <w:tcW w:w="9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33.00 </w:t>
            </w:r>
          </w:p>
        </w:tc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5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12YC低压不锈钢球形接头</w:t>
            </w:r>
          </w:p>
        </w:tc>
        <w:tc>
          <w:tcPr>
            <w:tcW w:w="21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  <w:tc>
          <w:tcPr>
            <w:tcW w:w="3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  <w:tc>
          <w:tcPr>
            <w:tcW w:w="8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付</w:t>
            </w:r>
          </w:p>
        </w:tc>
        <w:tc>
          <w:tcPr>
            <w:tcW w:w="9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110.00 </w:t>
            </w:r>
          </w:p>
        </w:tc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5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套管</w:t>
            </w:r>
          </w:p>
        </w:tc>
        <w:tc>
          <w:tcPr>
            <w:tcW w:w="21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  <w:tc>
          <w:tcPr>
            <w:tcW w:w="3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PVC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9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150 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5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管道支架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（含制作、安装）</w:t>
            </w:r>
          </w:p>
        </w:tc>
        <w:tc>
          <w:tcPr>
            <w:tcW w:w="21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  <w:tc>
          <w:tcPr>
            <w:tcW w:w="3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碳钢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9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5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管道吹扫</w:t>
            </w:r>
          </w:p>
        </w:tc>
        <w:tc>
          <w:tcPr>
            <w:tcW w:w="21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现场制作</w:t>
            </w:r>
          </w:p>
        </w:tc>
        <w:tc>
          <w:tcPr>
            <w:tcW w:w="3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现场制作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9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2660 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5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管道压力试验、气密性试验</w:t>
            </w:r>
          </w:p>
        </w:tc>
        <w:tc>
          <w:tcPr>
            <w:tcW w:w="21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现场制作</w:t>
            </w:r>
          </w:p>
        </w:tc>
        <w:tc>
          <w:tcPr>
            <w:tcW w:w="3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现场制作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9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2660 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25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软PVC管</w:t>
            </w:r>
          </w:p>
        </w:tc>
        <w:tc>
          <w:tcPr>
            <w:tcW w:w="21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  <w:tc>
          <w:tcPr>
            <w:tcW w:w="3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9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450 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吸引总阀门</w:t>
            </w:r>
          </w:p>
        </w:tc>
        <w:tc>
          <w:tcPr>
            <w:tcW w:w="21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品牌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：珂深威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default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规格型号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Φ89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生产厂家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：广西珂深威医疗科技有限公司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/>
                <w:color w:val="auto"/>
                <w:szCs w:val="21"/>
              </w:rPr>
              <w:t>国别</w:t>
            </w:r>
            <w:r>
              <w:rPr>
                <w:rFonts w:hint="eastAsia" w:hAnsi="宋体"/>
                <w:color w:val="auto"/>
                <w:szCs w:val="21"/>
                <w:lang w:val="en-US" w:eastAsia="zh-CN"/>
              </w:rPr>
              <w:t>:中国</w:t>
            </w:r>
          </w:p>
        </w:tc>
        <w:tc>
          <w:tcPr>
            <w:tcW w:w="3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1、材质：304不锈钢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2、规格：Φ89</w:t>
            </w:r>
          </w:p>
        </w:tc>
        <w:tc>
          <w:tcPr>
            <w:tcW w:w="8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9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555.00 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5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楼层吸引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维修阀</w:t>
            </w:r>
          </w:p>
        </w:tc>
        <w:tc>
          <w:tcPr>
            <w:tcW w:w="21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品牌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：珂深威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default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规格型号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Φ73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生产厂家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：广西珂深威医疗科技有限公司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/>
                <w:color w:val="auto"/>
                <w:szCs w:val="21"/>
              </w:rPr>
              <w:t>国别</w:t>
            </w:r>
            <w:r>
              <w:rPr>
                <w:rFonts w:hint="eastAsia" w:hAnsi="宋体"/>
                <w:color w:val="auto"/>
                <w:szCs w:val="21"/>
                <w:lang w:val="en-US" w:eastAsia="zh-CN"/>
              </w:rPr>
              <w:t>:中国</w:t>
            </w:r>
          </w:p>
        </w:tc>
        <w:tc>
          <w:tcPr>
            <w:tcW w:w="3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1、材质：304不锈钢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2、规格：Φ73</w:t>
            </w:r>
          </w:p>
        </w:tc>
        <w:tc>
          <w:tcPr>
            <w:tcW w:w="8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9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359.00 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5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楼层吸引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维修阀</w:t>
            </w:r>
          </w:p>
        </w:tc>
        <w:tc>
          <w:tcPr>
            <w:tcW w:w="21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品牌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：珂深威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default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规格型号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Φ38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生产厂家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：广西珂深威医疗科技有限公司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/>
                <w:color w:val="auto"/>
                <w:szCs w:val="21"/>
              </w:rPr>
              <w:t>国别</w:t>
            </w:r>
            <w:r>
              <w:rPr>
                <w:rFonts w:hint="eastAsia" w:hAnsi="宋体"/>
                <w:color w:val="auto"/>
                <w:szCs w:val="21"/>
                <w:lang w:val="en-US" w:eastAsia="zh-CN"/>
              </w:rPr>
              <w:t>:中国</w:t>
            </w:r>
          </w:p>
        </w:tc>
        <w:tc>
          <w:tcPr>
            <w:tcW w:w="3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1、材质：304不锈钢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2、规格：Φ38</w:t>
            </w:r>
          </w:p>
        </w:tc>
        <w:tc>
          <w:tcPr>
            <w:tcW w:w="8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9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140.00 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5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楼层吸引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维修阀</w:t>
            </w:r>
          </w:p>
        </w:tc>
        <w:tc>
          <w:tcPr>
            <w:tcW w:w="21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品牌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：珂深威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default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规格型号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Φ32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生产厂家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：广西珂深威医疗科技有限公司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/>
                <w:color w:val="auto"/>
                <w:szCs w:val="21"/>
              </w:rPr>
              <w:t>国别</w:t>
            </w:r>
            <w:r>
              <w:rPr>
                <w:rFonts w:hint="eastAsia" w:hAnsi="宋体"/>
                <w:color w:val="auto"/>
                <w:szCs w:val="21"/>
                <w:lang w:val="en-US" w:eastAsia="zh-CN"/>
              </w:rPr>
              <w:t>:中国</w:t>
            </w:r>
          </w:p>
        </w:tc>
        <w:tc>
          <w:tcPr>
            <w:tcW w:w="3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1、材质：304不锈钢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2、规格：Φ32</w:t>
            </w:r>
          </w:p>
        </w:tc>
        <w:tc>
          <w:tcPr>
            <w:tcW w:w="8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9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5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楼层吸引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维修阀</w:t>
            </w:r>
          </w:p>
        </w:tc>
        <w:tc>
          <w:tcPr>
            <w:tcW w:w="21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品牌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：珂深威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default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规格型号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Φ18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生产厂家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：广西珂深威医疗科技有限公司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/>
                <w:color w:val="auto"/>
                <w:szCs w:val="21"/>
              </w:rPr>
              <w:t>国别</w:t>
            </w:r>
            <w:r>
              <w:rPr>
                <w:rFonts w:hint="eastAsia" w:hAnsi="宋体"/>
                <w:color w:val="auto"/>
                <w:szCs w:val="21"/>
                <w:lang w:val="en-US" w:eastAsia="zh-CN"/>
              </w:rPr>
              <w:t>:中国</w:t>
            </w:r>
          </w:p>
        </w:tc>
        <w:tc>
          <w:tcPr>
            <w:tcW w:w="3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1、材质：304不锈钢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2、规格：Φ18</w:t>
            </w:r>
          </w:p>
        </w:tc>
        <w:tc>
          <w:tcPr>
            <w:tcW w:w="8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9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5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φ89X3.0低压不锈钢管（一般区域吸引主管，立管1根）</w:t>
            </w:r>
          </w:p>
        </w:tc>
        <w:tc>
          <w:tcPr>
            <w:tcW w:w="21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品牌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：浙江冠宇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规格型号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Φ89*3.0mm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生产厂家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：浙江冠宇管业有限公司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/>
                <w:color w:val="auto"/>
                <w:szCs w:val="21"/>
              </w:rPr>
              <w:t>国别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：中国</w:t>
            </w:r>
          </w:p>
        </w:tc>
        <w:tc>
          <w:tcPr>
            <w:tcW w:w="3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1、材质：不锈钢管；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2、规格： Φ89*3.0mm</w:t>
            </w:r>
          </w:p>
        </w:tc>
        <w:tc>
          <w:tcPr>
            <w:tcW w:w="8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9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150 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220.00 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5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φ89X3.0低压不锈钢管（生命支持区吸引主管，立管1根）</w:t>
            </w:r>
          </w:p>
        </w:tc>
        <w:tc>
          <w:tcPr>
            <w:tcW w:w="21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品牌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：浙江冠宇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规格型号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Φ89*3.0mm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生产厂家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：浙江冠宇管业有限公司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/>
                <w:color w:val="auto"/>
                <w:szCs w:val="21"/>
              </w:rPr>
              <w:t>国别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：中国</w:t>
            </w:r>
          </w:p>
        </w:tc>
        <w:tc>
          <w:tcPr>
            <w:tcW w:w="3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1、材质：不锈钢管；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2、规格： Φ89*3.0mm</w:t>
            </w:r>
          </w:p>
        </w:tc>
        <w:tc>
          <w:tcPr>
            <w:tcW w:w="8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9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150 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220.00 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5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φ73X3.0低压不锈钢管（生命支持区域吸引横管2根）</w:t>
            </w:r>
          </w:p>
        </w:tc>
        <w:tc>
          <w:tcPr>
            <w:tcW w:w="21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品牌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：浙江冠宇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规格型号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Φ73*3.0mm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生产厂家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：浙江冠宇管业有限公司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/>
                <w:color w:val="auto"/>
                <w:szCs w:val="21"/>
              </w:rPr>
              <w:t>国别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：中国</w:t>
            </w:r>
          </w:p>
        </w:tc>
        <w:tc>
          <w:tcPr>
            <w:tcW w:w="3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1、材质：不锈钢管；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2、规格： Φ73*3.0mm</w:t>
            </w:r>
          </w:p>
        </w:tc>
        <w:tc>
          <w:tcPr>
            <w:tcW w:w="8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9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190.00 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5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φ38X2.5低压不锈钢管（普通病区氧气横）</w:t>
            </w:r>
          </w:p>
        </w:tc>
        <w:tc>
          <w:tcPr>
            <w:tcW w:w="21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品牌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：浙江冠宇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规格型号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Φ38*2.5mm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生产厂家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：浙江冠宇管业有限公司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/>
                <w:color w:val="auto"/>
                <w:szCs w:val="21"/>
              </w:rPr>
              <w:t>国别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：中国</w:t>
            </w:r>
          </w:p>
        </w:tc>
        <w:tc>
          <w:tcPr>
            <w:tcW w:w="3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1、材质：不锈钢管；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2、规格： Φ38*2.5mm</w:t>
            </w:r>
          </w:p>
        </w:tc>
        <w:tc>
          <w:tcPr>
            <w:tcW w:w="8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9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520 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136.00 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5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φ32X2.5低压不锈钢管（普通病区吸引横管1根）</w:t>
            </w:r>
          </w:p>
        </w:tc>
        <w:tc>
          <w:tcPr>
            <w:tcW w:w="21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品牌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：浙江冠宇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规格型号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Φ32*2.5mm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生产厂家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：浙江冠宇管业有限公司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/>
                <w:color w:val="auto"/>
                <w:szCs w:val="21"/>
              </w:rPr>
              <w:t>国别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：中国</w:t>
            </w:r>
          </w:p>
        </w:tc>
        <w:tc>
          <w:tcPr>
            <w:tcW w:w="3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1、材质：不锈钢管；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2、规格： Φ32*2.5mm</w:t>
            </w:r>
          </w:p>
        </w:tc>
        <w:tc>
          <w:tcPr>
            <w:tcW w:w="8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9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115.00 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5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φ18X2.0低压不锈钢管（生命支持区域吸引横管2根）</w:t>
            </w:r>
          </w:p>
        </w:tc>
        <w:tc>
          <w:tcPr>
            <w:tcW w:w="21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品牌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：浙江冠宇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规格型号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Φ18*2.0mm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生产厂家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：浙江冠宇管业有限公司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/>
                <w:color w:val="auto"/>
                <w:szCs w:val="21"/>
              </w:rPr>
              <w:t>国别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：中国</w:t>
            </w:r>
          </w:p>
        </w:tc>
        <w:tc>
          <w:tcPr>
            <w:tcW w:w="3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1、材质：不锈钢管；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2、规格： Φ18*2.0mm</w:t>
            </w:r>
          </w:p>
        </w:tc>
        <w:tc>
          <w:tcPr>
            <w:tcW w:w="8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9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210 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5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φ10X1低压铜管（设备带前病房支管）</w:t>
            </w:r>
          </w:p>
        </w:tc>
        <w:tc>
          <w:tcPr>
            <w:tcW w:w="21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品牌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：重庆龙煜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规格型号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Φ10*1.0mm</w:t>
            </w:r>
            <w:r>
              <w:rPr>
                <w:rFonts w:hint="eastAsia" w:hAnsi="宋体"/>
                <w:color w:val="auto"/>
                <w:szCs w:val="21"/>
              </w:rPr>
              <w:t>生产厂家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：重庆龙煜精密铜管有限公司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/>
                <w:color w:val="auto"/>
                <w:szCs w:val="21"/>
              </w:rPr>
              <w:t>国别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：中国</w:t>
            </w:r>
          </w:p>
        </w:tc>
        <w:tc>
          <w:tcPr>
            <w:tcW w:w="3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1、材质：脱脂紫铜管；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2、规格： Φ10*1.0mm</w:t>
            </w:r>
          </w:p>
        </w:tc>
        <w:tc>
          <w:tcPr>
            <w:tcW w:w="8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9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960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5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φ10X1低压铜管（设备带内支管）</w:t>
            </w:r>
          </w:p>
        </w:tc>
        <w:tc>
          <w:tcPr>
            <w:tcW w:w="21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品牌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：重庆龙煜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规格型号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Φ10*1.0mm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生产厂家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：重庆龙煜精密铜管有限公司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/>
                <w:color w:val="auto"/>
                <w:szCs w:val="21"/>
              </w:rPr>
              <w:t>国别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：中国</w:t>
            </w:r>
          </w:p>
        </w:tc>
        <w:tc>
          <w:tcPr>
            <w:tcW w:w="3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1、材质：脱脂紫铜管；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2、规格： Φ10*1.0mm</w:t>
            </w:r>
          </w:p>
        </w:tc>
        <w:tc>
          <w:tcPr>
            <w:tcW w:w="8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9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980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5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低压铜连接件</w:t>
            </w:r>
          </w:p>
        </w:tc>
        <w:tc>
          <w:tcPr>
            <w:tcW w:w="21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  <w:tc>
          <w:tcPr>
            <w:tcW w:w="3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  <w:tc>
          <w:tcPr>
            <w:tcW w:w="8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9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5000.00 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8YC不锈钢焊接嘴+铜球头</w:t>
            </w:r>
          </w:p>
        </w:tc>
        <w:tc>
          <w:tcPr>
            <w:tcW w:w="21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  <w:tc>
          <w:tcPr>
            <w:tcW w:w="3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  <w:tc>
          <w:tcPr>
            <w:tcW w:w="8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付</w:t>
            </w:r>
          </w:p>
        </w:tc>
        <w:tc>
          <w:tcPr>
            <w:tcW w:w="9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98.00 </w:t>
            </w:r>
          </w:p>
        </w:tc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5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国标吸引终端</w:t>
            </w:r>
          </w:p>
        </w:tc>
        <w:tc>
          <w:tcPr>
            <w:tcW w:w="21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品牌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：珂深威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default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规格型号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hAnsi="宋体"/>
                <w:color w:val="auto"/>
                <w:szCs w:val="21"/>
                <w:lang w:val="en-US" w:eastAsia="zh-CN"/>
              </w:rPr>
              <w:t>KSW-ZXXY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生产厂家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：广西珂深威医疗科技有限公司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/>
                <w:color w:val="auto"/>
                <w:szCs w:val="21"/>
              </w:rPr>
              <w:t>国别</w:t>
            </w:r>
            <w:r>
              <w:rPr>
                <w:rFonts w:hint="eastAsia" w:hAnsi="宋体"/>
                <w:color w:val="auto"/>
                <w:szCs w:val="21"/>
                <w:lang w:val="en-US" w:eastAsia="zh-CN"/>
              </w:rPr>
              <w:t>:中国</w:t>
            </w:r>
          </w:p>
        </w:tc>
        <w:tc>
          <w:tcPr>
            <w:tcW w:w="3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1、国标气体终端；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2、100%气密性试验；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3、采用ISO32，GB7144颜色标准识别气体；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4、同规格接头都能互换，插座高度可定制；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5、最大工作压力0.75Mpa 。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9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374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300.00 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5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负压吸引器</w:t>
            </w:r>
          </w:p>
        </w:tc>
        <w:tc>
          <w:tcPr>
            <w:tcW w:w="21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品牌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：珂深威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default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规格型号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hAnsi="宋体"/>
                <w:color w:val="auto"/>
                <w:szCs w:val="21"/>
                <w:lang w:val="en-US" w:eastAsia="zh-CN"/>
              </w:rPr>
              <w:t>KSW-ZXXY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生产厂家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：广西珂深威医疗科技有限公司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/>
                <w:color w:val="auto"/>
                <w:szCs w:val="21"/>
              </w:rPr>
              <w:t>国别</w:t>
            </w:r>
            <w:r>
              <w:rPr>
                <w:rFonts w:hint="eastAsia" w:hAnsi="宋体"/>
                <w:color w:val="auto"/>
                <w:szCs w:val="21"/>
                <w:lang w:val="en-US" w:eastAsia="zh-CN"/>
              </w:rPr>
              <w:t>:中国</w:t>
            </w:r>
          </w:p>
        </w:tc>
        <w:tc>
          <w:tcPr>
            <w:tcW w:w="3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1、规格：1升；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2、负压值在0~-0.07MPa范围内任意调节；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3、国标吸引接头。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9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180.00 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污物收集罐</w:t>
            </w:r>
          </w:p>
        </w:tc>
        <w:tc>
          <w:tcPr>
            <w:tcW w:w="21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/>
                <w:color w:val="auto"/>
                <w:szCs w:val="21"/>
                <w:lang w:eastAsia="zh-CN"/>
              </w:rPr>
              <w:t>国标</w:t>
            </w:r>
          </w:p>
        </w:tc>
        <w:tc>
          <w:tcPr>
            <w:tcW w:w="3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V=0.2m³；DN350；P=0.1Mpa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9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9200.00 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5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管道吹扫</w:t>
            </w:r>
          </w:p>
        </w:tc>
        <w:tc>
          <w:tcPr>
            <w:tcW w:w="21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现场制作</w:t>
            </w:r>
          </w:p>
        </w:tc>
        <w:tc>
          <w:tcPr>
            <w:tcW w:w="3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现场制作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9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2660 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5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管道压力试验、气密性试验</w:t>
            </w:r>
          </w:p>
        </w:tc>
        <w:tc>
          <w:tcPr>
            <w:tcW w:w="21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现场制作</w:t>
            </w:r>
          </w:p>
        </w:tc>
        <w:tc>
          <w:tcPr>
            <w:tcW w:w="3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现场制作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9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2660 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空气汇流排</w:t>
            </w:r>
          </w:p>
        </w:tc>
        <w:tc>
          <w:tcPr>
            <w:tcW w:w="21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品牌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：宇峰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规格型号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2*10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生产厂家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：余姚宇峰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/>
                <w:color w:val="auto"/>
                <w:szCs w:val="21"/>
              </w:rPr>
              <w:t>国别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：中国</w:t>
            </w:r>
          </w:p>
        </w:tc>
        <w:tc>
          <w:tcPr>
            <w:tcW w:w="3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2*10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9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45000.00 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5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φ38X2.5低压不锈钢管（生命支持区域医疗空气主管，主管1根）</w:t>
            </w:r>
          </w:p>
        </w:tc>
        <w:tc>
          <w:tcPr>
            <w:tcW w:w="21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品牌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：浙江冠宇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规格型号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Φ38*2.5mm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生产厂家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：浙江冠宇管业有限公司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/>
                <w:color w:val="auto"/>
                <w:szCs w:val="21"/>
              </w:rPr>
              <w:t>国别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：中国</w:t>
            </w:r>
          </w:p>
        </w:tc>
        <w:tc>
          <w:tcPr>
            <w:tcW w:w="3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1、材质：不锈钢管；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2、规格： Φ38*2.5mm</w:t>
            </w:r>
          </w:p>
        </w:tc>
        <w:tc>
          <w:tcPr>
            <w:tcW w:w="8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9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136.00 </w:t>
            </w:r>
          </w:p>
        </w:tc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5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φ38X2.5低压不锈钢管（生命支持区域医疗空气主管，主管1根）</w:t>
            </w:r>
          </w:p>
        </w:tc>
        <w:tc>
          <w:tcPr>
            <w:tcW w:w="21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品牌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：浙江冠宇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规格型号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Φ38*2.5mm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生产厂家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：浙江冠宇管业有限公司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/>
                <w:color w:val="auto"/>
                <w:szCs w:val="21"/>
              </w:rPr>
              <w:t>国别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：中国</w:t>
            </w:r>
          </w:p>
        </w:tc>
        <w:tc>
          <w:tcPr>
            <w:tcW w:w="3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1、材质：不锈钢管；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2、规格： Φ38*2.5mm</w:t>
            </w:r>
          </w:p>
        </w:tc>
        <w:tc>
          <w:tcPr>
            <w:tcW w:w="8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9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136.00 </w:t>
            </w:r>
          </w:p>
        </w:tc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5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φ8X1低压铜管（设备带前病房支管）</w:t>
            </w:r>
          </w:p>
        </w:tc>
        <w:tc>
          <w:tcPr>
            <w:tcW w:w="21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品牌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：重庆龙煜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规格型号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Φ8*1.0mm</w:t>
            </w:r>
            <w:r>
              <w:rPr>
                <w:rFonts w:hint="eastAsia" w:hAnsi="宋体"/>
                <w:color w:val="auto"/>
                <w:szCs w:val="21"/>
              </w:rPr>
              <w:t>生产厂家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：重庆龙煜精密铜管有限公司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/>
                <w:color w:val="auto"/>
                <w:szCs w:val="21"/>
              </w:rPr>
              <w:t>国别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：中国</w:t>
            </w:r>
          </w:p>
        </w:tc>
        <w:tc>
          <w:tcPr>
            <w:tcW w:w="3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1、材质：脱脂紫铜管；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2、规格： Φ8*1.0mm</w:t>
            </w:r>
          </w:p>
        </w:tc>
        <w:tc>
          <w:tcPr>
            <w:tcW w:w="8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9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5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φ8X1低压铜管（设备带内支管）</w:t>
            </w:r>
          </w:p>
        </w:tc>
        <w:tc>
          <w:tcPr>
            <w:tcW w:w="21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品牌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：重庆龙煜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规格型号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Φ8*1.0mm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hAnsi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</w:rPr>
              <w:t>生产厂家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：重庆龙煜精密铜管有限公司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/>
                <w:color w:val="auto"/>
                <w:szCs w:val="21"/>
              </w:rPr>
              <w:t>国别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：中国</w:t>
            </w:r>
          </w:p>
        </w:tc>
        <w:tc>
          <w:tcPr>
            <w:tcW w:w="3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1、材质：脱脂紫铜管；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2、规格： Φ8*1.0mm</w:t>
            </w:r>
          </w:p>
        </w:tc>
        <w:tc>
          <w:tcPr>
            <w:tcW w:w="8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9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5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空气稳压装置（包含过滤器及阀门组）</w:t>
            </w:r>
          </w:p>
        </w:tc>
        <w:tc>
          <w:tcPr>
            <w:tcW w:w="21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  <w:tc>
          <w:tcPr>
            <w:tcW w:w="3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  <w:tc>
          <w:tcPr>
            <w:tcW w:w="8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9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3600.00 </w:t>
            </w:r>
          </w:p>
        </w:tc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国标空气终端</w:t>
            </w:r>
          </w:p>
        </w:tc>
        <w:tc>
          <w:tcPr>
            <w:tcW w:w="21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  <w:tc>
          <w:tcPr>
            <w:tcW w:w="3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  <w:tc>
          <w:tcPr>
            <w:tcW w:w="8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9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300.00 </w:t>
            </w:r>
          </w:p>
        </w:tc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5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低压铜连接件</w:t>
            </w:r>
          </w:p>
        </w:tc>
        <w:tc>
          <w:tcPr>
            <w:tcW w:w="21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  <w:tc>
          <w:tcPr>
            <w:tcW w:w="3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  <w:tc>
          <w:tcPr>
            <w:tcW w:w="8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9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5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6YC低压球形接头</w:t>
            </w:r>
          </w:p>
        </w:tc>
        <w:tc>
          <w:tcPr>
            <w:tcW w:w="21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  <w:tc>
          <w:tcPr>
            <w:tcW w:w="3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  <w:tc>
          <w:tcPr>
            <w:tcW w:w="8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付</w:t>
            </w:r>
          </w:p>
        </w:tc>
        <w:tc>
          <w:tcPr>
            <w:tcW w:w="9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33.00 </w:t>
            </w:r>
          </w:p>
        </w:tc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5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12YC低压不锈钢球形接头</w:t>
            </w:r>
          </w:p>
        </w:tc>
        <w:tc>
          <w:tcPr>
            <w:tcW w:w="21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  <w:tc>
          <w:tcPr>
            <w:tcW w:w="3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  <w:tc>
          <w:tcPr>
            <w:tcW w:w="8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付</w:t>
            </w:r>
          </w:p>
        </w:tc>
        <w:tc>
          <w:tcPr>
            <w:tcW w:w="9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110.00 </w:t>
            </w:r>
          </w:p>
        </w:tc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管道吹扫</w:t>
            </w:r>
          </w:p>
        </w:tc>
        <w:tc>
          <w:tcPr>
            <w:tcW w:w="21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现场制作</w:t>
            </w:r>
          </w:p>
        </w:tc>
        <w:tc>
          <w:tcPr>
            <w:tcW w:w="3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现场制作</w:t>
            </w:r>
          </w:p>
        </w:tc>
        <w:tc>
          <w:tcPr>
            <w:tcW w:w="8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9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452</w:t>
            </w:r>
          </w:p>
        </w:tc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5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管道压力试验、气密性试验</w:t>
            </w:r>
          </w:p>
        </w:tc>
        <w:tc>
          <w:tcPr>
            <w:tcW w:w="21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现场制作</w:t>
            </w:r>
          </w:p>
        </w:tc>
        <w:tc>
          <w:tcPr>
            <w:tcW w:w="3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现场制作</w:t>
            </w:r>
          </w:p>
        </w:tc>
        <w:tc>
          <w:tcPr>
            <w:tcW w:w="8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9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452</w:t>
            </w:r>
          </w:p>
        </w:tc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5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截止阀 DN32</w:t>
            </w:r>
          </w:p>
        </w:tc>
        <w:tc>
          <w:tcPr>
            <w:tcW w:w="21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  <w:tc>
          <w:tcPr>
            <w:tcW w:w="3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  <w:tc>
          <w:tcPr>
            <w:tcW w:w="8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9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860.00 </w:t>
            </w:r>
          </w:p>
        </w:tc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/>
    <w:sectPr>
      <w:headerReference r:id="rId3" w:type="default"/>
      <w:pgSz w:w="16838" w:h="11911" w:orient="landscape"/>
      <w:pgMar w:top="1134" w:right="1599" w:bottom="1134" w:left="941" w:header="879" w:footer="754" w:gutter="0"/>
      <w:pgNumType w:fmt="decimal" w:chapStyle="1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hint="default" w:eastAsia="宋体"/>
        <w:lang w:val="en-US" w:eastAsia="zh-CN"/>
      </w:rPr>
    </w:pPr>
    <w:r>
      <w:rPr>
        <w:rFonts w:hint="eastAsia"/>
        <w:lang w:eastAsia="zh-CN"/>
      </w:rPr>
      <w:t>附件</w:t>
    </w:r>
    <w:r>
      <w:rPr>
        <w:rFonts w:hint="eastAsia"/>
        <w:lang w:val="en-US" w:eastAsia="zh-CN"/>
      </w:rPr>
      <w:t>-主要标的信息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forms" w:formatting="1" w:enforcement="1" w:cryptProviderType="rsaFull" w:cryptAlgorithmClass="hash" w:cryptAlgorithmType="typeAny" w:cryptAlgorithmSid="4" w:cryptSpinCount="0" w:hash="FXtakSfdfHesw8jrnKz7/AFBoS4=" w:salt="xS2OD2csUVuCOXrellcvtQ==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11214"/>
    <w:rsid w:val="003A0203"/>
    <w:rsid w:val="03D73A90"/>
    <w:rsid w:val="070B6A7E"/>
    <w:rsid w:val="0A134FF1"/>
    <w:rsid w:val="0C2912F7"/>
    <w:rsid w:val="0C2A5B18"/>
    <w:rsid w:val="109B47C4"/>
    <w:rsid w:val="11E70883"/>
    <w:rsid w:val="19D42544"/>
    <w:rsid w:val="1B9544DF"/>
    <w:rsid w:val="27F611DC"/>
    <w:rsid w:val="2A236A2C"/>
    <w:rsid w:val="2A2736F6"/>
    <w:rsid w:val="30443FD4"/>
    <w:rsid w:val="317853CE"/>
    <w:rsid w:val="319F7E20"/>
    <w:rsid w:val="31C42385"/>
    <w:rsid w:val="33D245EB"/>
    <w:rsid w:val="33E8701B"/>
    <w:rsid w:val="37CA1FB3"/>
    <w:rsid w:val="392C1CCB"/>
    <w:rsid w:val="39702D53"/>
    <w:rsid w:val="3A75690C"/>
    <w:rsid w:val="3C685115"/>
    <w:rsid w:val="3F823279"/>
    <w:rsid w:val="40156800"/>
    <w:rsid w:val="42025711"/>
    <w:rsid w:val="44003A24"/>
    <w:rsid w:val="449E7226"/>
    <w:rsid w:val="456B19C4"/>
    <w:rsid w:val="46D45CAE"/>
    <w:rsid w:val="475E7518"/>
    <w:rsid w:val="47650E36"/>
    <w:rsid w:val="48D15C77"/>
    <w:rsid w:val="4D144023"/>
    <w:rsid w:val="54D171B8"/>
    <w:rsid w:val="54F44EE4"/>
    <w:rsid w:val="56B924D0"/>
    <w:rsid w:val="58E150AB"/>
    <w:rsid w:val="59F446B1"/>
    <w:rsid w:val="619F5F38"/>
    <w:rsid w:val="61B53BA3"/>
    <w:rsid w:val="626E55A0"/>
    <w:rsid w:val="62CA6169"/>
    <w:rsid w:val="635858E8"/>
    <w:rsid w:val="66831444"/>
    <w:rsid w:val="68AB44BE"/>
    <w:rsid w:val="6A623040"/>
    <w:rsid w:val="6D8423A2"/>
    <w:rsid w:val="6EEE5E71"/>
    <w:rsid w:val="6F39259A"/>
    <w:rsid w:val="6F6011D0"/>
    <w:rsid w:val="77611214"/>
    <w:rsid w:val="7CED1D5E"/>
    <w:rsid w:val="7E003AFE"/>
    <w:rsid w:val="7F10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0"/>
    <w:pPr>
      <w:keepNext/>
      <w:keepLines/>
      <w:spacing w:before="340" w:after="330" w:line="240" w:lineRule="auto"/>
      <w:jc w:val="center"/>
      <w:outlineLvl w:val="0"/>
    </w:pPr>
    <w:rPr>
      <w:rFonts w:ascii="Times New Roman" w:hAnsi="Times New Roman" w:eastAsia="宋体" w:cs="Arial"/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12"/>
    <w:semiHidden/>
    <w:unhideWhenUsed/>
    <w:qFormat/>
    <w:uiPriority w:val="0"/>
    <w:pPr>
      <w:keepNext/>
      <w:keepLines/>
      <w:spacing w:before="260" w:after="260" w:line="240" w:lineRule="auto"/>
      <w:jc w:val="center"/>
      <w:outlineLvl w:val="1"/>
    </w:pPr>
    <w:rPr>
      <w:rFonts w:ascii="宋体" w:hAnsi="宋体" w:eastAsia="宋体" w:cs="Times New Roman"/>
      <w:b/>
      <w:bCs/>
      <w:sz w:val="28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2"/>
    </w:pPr>
    <w:rPr>
      <w:rFonts w:ascii="Times New Roman" w:hAnsi="Times New Roman" w:eastAsia="宋体" w:cs="Times New Roman"/>
      <w:sz w:val="24"/>
      <w:szCs w:val="24"/>
    </w:rPr>
  </w:style>
  <w:style w:type="character" w:default="1" w:styleId="10">
    <w:name w:val="Default Paragraph Font"/>
    <w:unhideWhenUsed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3"/>
    <w:qFormat/>
    <w:uiPriority w:val="0"/>
    <w:pPr>
      <w:spacing w:after="120"/>
      <w:jc w:val="center"/>
    </w:pPr>
    <w:rPr>
      <w:rFonts w:ascii="Times New Roman" w:hAnsi="Times New Roman" w:eastAsia="宋体" w:cs="Times New Roman"/>
      <w:b/>
      <w:sz w:val="28"/>
      <w:szCs w:val="24"/>
    </w:rPr>
  </w:style>
  <w:style w:type="paragraph" w:styleId="6">
    <w:name w:val="Plain Text"/>
    <w:basedOn w:val="1"/>
    <w:next w:val="1"/>
    <w:qFormat/>
    <w:uiPriority w:val="0"/>
    <w:rPr>
      <w:rFonts w:ascii="宋体" w:hAnsi="Courier New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1">
    <w:name w:val="标题 1 Char"/>
    <w:link w:val="3"/>
    <w:qFormat/>
    <w:uiPriority w:val="0"/>
    <w:rPr>
      <w:rFonts w:ascii="Times New Roman" w:hAnsi="Times New Roman" w:eastAsia="宋体" w:cs="Arial"/>
      <w:b/>
      <w:bCs/>
      <w:kern w:val="44"/>
      <w:sz w:val="32"/>
      <w:szCs w:val="44"/>
      <w:lang w:val="en-US" w:eastAsia="zh-CN" w:bidi="ar-SA"/>
    </w:rPr>
  </w:style>
  <w:style w:type="character" w:customStyle="1" w:styleId="12">
    <w:name w:val="标题 2 Char"/>
    <w:basedOn w:val="10"/>
    <w:link w:val="4"/>
    <w:semiHidden/>
    <w:qFormat/>
    <w:uiPriority w:val="9"/>
    <w:rPr>
      <w:rFonts w:ascii="宋体" w:hAnsi="宋体" w:eastAsia="宋体" w:cs="Times New Roman"/>
      <w:b/>
      <w:bCs/>
      <w:kern w:val="2"/>
      <w:sz w:val="28"/>
      <w:szCs w:val="32"/>
    </w:rPr>
  </w:style>
  <w:style w:type="character" w:customStyle="1" w:styleId="13">
    <w:name w:val="正文文本 Char"/>
    <w:basedOn w:val="10"/>
    <w:link w:val="2"/>
    <w:qFormat/>
    <w:uiPriority w:val="0"/>
    <w:rPr>
      <w:rFonts w:ascii="Times New Roman" w:hAnsi="Times New Roman" w:eastAsia="宋体" w:cs="Times New Roman"/>
      <w:b/>
      <w:kern w:val="2"/>
      <w:sz w:val="28"/>
      <w:szCs w:val="24"/>
    </w:rPr>
  </w:style>
  <w:style w:type="character" w:customStyle="1" w:styleId="14">
    <w:name w:val="font6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5">
    <w:name w:val="font4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2020-11-17T08:06:00Z</dcterms:created>
  <dc:creator>嘿</dc:creator>
  <cp:lastModifiedBy>龚绍敏</cp:lastModifiedBy>
  <dcterms:modified xsi:type="dcterms:W3CDTF">2020-11-18T02:28:00Z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