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CD" w:rsidRPr="00D81ACD" w:rsidRDefault="00F34FB8" w:rsidP="00D81ACD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eastAsia="宋体" w:hAnsi="宋体" w:cs="Times New Roman"/>
          <w:b/>
          <w:bCs/>
          <w:kern w:val="44"/>
          <w:sz w:val="36"/>
          <w:szCs w:val="36"/>
        </w:rPr>
      </w:pPr>
      <w:bookmarkStart w:id="0" w:name="_Toc44405641"/>
      <w:r>
        <w:rPr>
          <w:rFonts w:ascii="宋体" w:eastAsia="宋体" w:hAnsi="宋体" w:cs="Times New Roman" w:hint="eastAsia"/>
          <w:b/>
          <w:bCs/>
          <w:kern w:val="44"/>
          <w:sz w:val="36"/>
          <w:szCs w:val="36"/>
        </w:rPr>
        <w:t>云之龙招标集团有限公司关于</w:t>
      </w:r>
      <w:r w:rsidR="0067646D" w:rsidRPr="0067646D">
        <w:rPr>
          <w:rFonts w:ascii="宋体" w:eastAsia="宋体" w:hAnsi="宋体" w:cs="Times New Roman" w:hint="eastAsia"/>
          <w:b/>
          <w:bCs/>
          <w:kern w:val="44"/>
          <w:sz w:val="36"/>
          <w:szCs w:val="36"/>
        </w:rPr>
        <w:t>颈动脉内膜剥脱手术器械包采购项目</w:t>
      </w:r>
      <w:r w:rsidR="00D81ACD" w:rsidRPr="00D81ACD">
        <w:rPr>
          <w:rFonts w:ascii="宋体" w:eastAsia="宋体" w:hAnsi="宋体" w:cs="Times New Roman" w:hint="eastAsia"/>
          <w:b/>
          <w:bCs/>
          <w:kern w:val="44"/>
          <w:sz w:val="36"/>
          <w:szCs w:val="36"/>
        </w:rPr>
        <w:t>更正公告</w:t>
      </w:r>
      <w:bookmarkEnd w:id="0"/>
      <w:r w:rsidR="004D4554">
        <w:rPr>
          <w:rFonts w:ascii="宋体" w:eastAsia="宋体" w:hAnsi="宋体" w:cs="Times New Roman" w:hint="eastAsia"/>
          <w:b/>
          <w:bCs/>
          <w:kern w:val="44"/>
          <w:sz w:val="36"/>
          <w:szCs w:val="36"/>
        </w:rPr>
        <w:t>一</w:t>
      </w:r>
    </w:p>
    <w:p w:rsidR="00D81ACD" w:rsidRPr="00E660E6" w:rsidRDefault="00D81ACD" w:rsidP="00AA7A2E">
      <w:pPr>
        <w:rPr>
          <w:rFonts w:asciiTheme="minorEastAsia" w:hAnsiTheme="minorEastAsia" w:cs="Times New Roman"/>
          <w:szCs w:val="21"/>
        </w:rPr>
      </w:pPr>
      <w:bookmarkStart w:id="1" w:name="_Toc28359104"/>
      <w:bookmarkStart w:id="2" w:name="_Toc35393814"/>
      <w:bookmarkStart w:id="3" w:name="_Toc35393645"/>
      <w:bookmarkStart w:id="4" w:name="_Toc44405642"/>
      <w:bookmarkStart w:id="5" w:name="_Toc28359027"/>
      <w:r w:rsidRPr="00E660E6">
        <w:rPr>
          <w:rFonts w:asciiTheme="minorEastAsia" w:hAnsiTheme="minorEastAsia" w:cs="Times New Roman" w:hint="eastAsia"/>
          <w:szCs w:val="21"/>
        </w:rPr>
        <w:t>一、项目基本情况</w:t>
      </w:r>
      <w:bookmarkEnd w:id="1"/>
      <w:bookmarkEnd w:id="2"/>
      <w:bookmarkEnd w:id="3"/>
      <w:bookmarkEnd w:id="4"/>
      <w:bookmarkEnd w:id="5"/>
    </w:p>
    <w:p w:rsidR="0067646D" w:rsidRPr="0067646D" w:rsidRDefault="00D81ACD" w:rsidP="0067646D">
      <w:pPr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A03D92">
        <w:rPr>
          <w:rFonts w:asciiTheme="minorEastAsia" w:hAnsiTheme="minorEastAsia" w:cs="Times New Roman" w:hint="eastAsia"/>
          <w:szCs w:val="21"/>
        </w:rPr>
        <w:t>原公告的采购项目编号：</w:t>
      </w:r>
      <w:r w:rsidR="0067646D" w:rsidRPr="0067646D">
        <w:rPr>
          <w:rFonts w:ascii="宋体" w:hAnsi="宋体" w:hint="eastAsia"/>
          <w:bCs/>
          <w:color w:val="000000"/>
          <w:szCs w:val="21"/>
        </w:rPr>
        <w:t>QZZC2021-J1-000080-YZLZ</w:t>
      </w:r>
    </w:p>
    <w:p w:rsidR="0067646D" w:rsidRPr="0067646D" w:rsidRDefault="00D81ACD" w:rsidP="0067646D">
      <w:pPr>
        <w:ind w:firstLineChars="200" w:firstLine="420"/>
        <w:rPr>
          <w:rFonts w:ascii="宋体" w:hAnsi="宋体"/>
          <w:b/>
          <w:bCs/>
          <w:color w:val="000000"/>
          <w:szCs w:val="20"/>
        </w:rPr>
      </w:pPr>
      <w:r w:rsidRPr="00A03D92">
        <w:rPr>
          <w:rFonts w:asciiTheme="minorEastAsia" w:hAnsiTheme="minorEastAsia" w:cs="Times New Roman" w:hint="eastAsia"/>
          <w:szCs w:val="21"/>
        </w:rPr>
        <w:t>原公告的采购项目名称：</w:t>
      </w:r>
      <w:r w:rsidR="0067646D" w:rsidRPr="0067646D">
        <w:rPr>
          <w:rFonts w:ascii="宋体" w:hAnsi="宋体" w:hint="eastAsia"/>
          <w:bCs/>
          <w:color w:val="000000"/>
          <w:szCs w:val="20"/>
        </w:rPr>
        <w:t>颈动脉内膜剥脱手术器械包采购项目</w:t>
      </w:r>
    </w:p>
    <w:p w:rsidR="00D81ACD" w:rsidRPr="00E660E6" w:rsidRDefault="00D81ACD" w:rsidP="00A03D92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D81ACD">
        <w:rPr>
          <w:rFonts w:asciiTheme="minorEastAsia" w:hAnsiTheme="minorEastAsia" w:cs="Times New Roman" w:hint="eastAsia"/>
          <w:szCs w:val="21"/>
        </w:rPr>
        <w:t>首次公告日期：</w:t>
      </w:r>
      <w:bookmarkStart w:id="6" w:name="_Toc35393815"/>
      <w:bookmarkStart w:id="7" w:name="_Toc28359105"/>
      <w:bookmarkStart w:id="8" w:name="_Toc44405643"/>
      <w:bookmarkStart w:id="9" w:name="_Toc28359028"/>
      <w:bookmarkStart w:id="10" w:name="_Toc35393646"/>
      <w:r w:rsidR="000D5EEE">
        <w:rPr>
          <w:rFonts w:asciiTheme="minorEastAsia" w:hAnsiTheme="minorEastAsia" w:cs="Times New Roman" w:hint="eastAsia"/>
          <w:szCs w:val="21"/>
        </w:rPr>
        <w:t>2021</w:t>
      </w:r>
      <w:r w:rsidRPr="00E660E6">
        <w:rPr>
          <w:rFonts w:asciiTheme="minorEastAsia" w:hAnsiTheme="minorEastAsia" w:cs="Times New Roman" w:hint="eastAsia"/>
          <w:szCs w:val="21"/>
        </w:rPr>
        <w:t>年</w:t>
      </w:r>
      <w:r w:rsidR="0067646D">
        <w:rPr>
          <w:rFonts w:asciiTheme="minorEastAsia" w:hAnsiTheme="minorEastAsia" w:cs="Times New Roman" w:hint="eastAsia"/>
          <w:szCs w:val="21"/>
        </w:rPr>
        <w:t>4</w:t>
      </w:r>
      <w:r w:rsidRPr="00E660E6">
        <w:rPr>
          <w:rFonts w:asciiTheme="minorEastAsia" w:hAnsiTheme="minorEastAsia" w:cs="Times New Roman" w:hint="eastAsia"/>
          <w:szCs w:val="21"/>
        </w:rPr>
        <w:t>月</w:t>
      </w:r>
      <w:r w:rsidR="0067646D">
        <w:rPr>
          <w:rFonts w:asciiTheme="minorEastAsia" w:hAnsiTheme="minorEastAsia" w:cs="Times New Roman" w:hint="eastAsia"/>
          <w:szCs w:val="21"/>
        </w:rPr>
        <w:t>2</w:t>
      </w:r>
      <w:r w:rsidRPr="00E660E6">
        <w:rPr>
          <w:rFonts w:asciiTheme="minorEastAsia" w:hAnsiTheme="minorEastAsia" w:cs="Times New Roman" w:hint="eastAsia"/>
          <w:szCs w:val="21"/>
        </w:rPr>
        <w:t>日</w:t>
      </w:r>
    </w:p>
    <w:p w:rsidR="00D81ACD" w:rsidRPr="00D81ACD" w:rsidRDefault="00D81ACD" w:rsidP="00757F6F">
      <w:pPr>
        <w:rPr>
          <w:rFonts w:asciiTheme="minorEastAsia" w:hAnsiTheme="minorEastAsia" w:cs="宋体"/>
          <w:bCs/>
          <w:szCs w:val="21"/>
        </w:rPr>
      </w:pPr>
      <w:r w:rsidRPr="00D81ACD">
        <w:rPr>
          <w:rFonts w:asciiTheme="minorEastAsia" w:hAnsiTheme="minorEastAsia" w:cs="宋体" w:hint="eastAsia"/>
          <w:bCs/>
          <w:szCs w:val="21"/>
        </w:rPr>
        <w:t>二、更正信息</w:t>
      </w:r>
      <w:bookmarkEnd w:id="6"/>
      <w:bookmarkEnd w:id="7"/>
      <w:bookmarkEnd w:id="8"/>
      <w:bookmarkEnd w:id="9"/>
      <w:bookmarkEnd w:id="10"/>
    </w:p>
    <w:p w:rsidR="00D81ACD" w:rsidRPr="00D81ACD" w:rsidRDefault="00D81ACD" w:rsidP="00D81ACD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D81ACD">
        <w:rPr>
          <w:rFonts w:asciiTheme="minorEastAsia" w:hAnsiTheme="minorEastAsia" w:cs="Times New Roman" w:hint="eastAsia"/>
          <w:szCs w:val="21"/>
        </w:rPr>
        <w:t xml:space="preserve">更正事项：□采购公告 </w:t>
      </w:r>
      <w:r w:rsidR="00F34FB8" w:rsidRPr="00F34FB8">
        <w:rPr>
          <w:rFonts w:ascii="Wingdings 2" w:hAnsi="Wingdings 2" w:cs="Times New Roman"/>
          <w:szCs w:val="21"/>
        </w:rPr>
        <w:t></w:t>
      </w:r>
      <w:r w:rsidRPr="00D81ACD">
        <w:rPr>
          <w:rFonts w:asciiTheme="minorEastAsia" w:hAnsiTheme="minorEastAsia" w:cs="Times New Roman" w:hint="eastAsia"/>
          <w:szCs w:val="21"/>
        </w:rPr>
        <w:t xml:space="preserve">采购文件 </w:t>
      </w:r>
      <w:r w:rsidR="00F34FB8" w:rsidRPr="00F34FB8">
        <w:rPr>
          <w:rFonts w:ascii="Wingdings 2" w:hAnsi="Wingdings 2" w:cs="Times New Roman" w:hint="eastAsia"/>
          <w:szCs w:val="21"/>
        </w:rPr>
        <w:t>□</w:t>
      </w:r>
      <w:r w:rsidRPr="00D81ACD">
        <w:rPr>
          <w:rFonts w:asciiTheme="minorEastAsia" w:hAnsiTheme="minorEastAsia" w:cs="Times New Roman" w:hint="eastAsia"/>
          <w:szCs w:val="21"/>
        </w:rPr>
        <w:t xml:space="preserve">采购结果     </w:t>
      </w:r>
    </w:p>
    <w:p w:rsidR="00A03D92" w:rsidRDefault="00D81ACD" w:rsidP="00B84FFC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D81ACD">
        <w:rPr>
          <w:rFonts w:asciiTheme="minorEastAsia" w:hAnsiTheme="minorEastAsia" w:cs="Times New Roman" w:hint="eastAsia"/>
          <w:szCs w:val="21"/>
        </w:rPr>
        <w:t>更正内容：</w:t>
      </w:r>
    </w:p>
    <w:p w:rsidR="003314CC" w:rsidRPr="00E3635E" w:rsidRDefault="00A03D92" w:rsidP="003314CC">
      <w:pPr>
        <w:spacing w:line="440" w:lineRule="exact"/>
        <w:jc w:val="left"/>
        <w:rPr>
          <w:rFonts w:asciiTheme="minorEastAsia" w:hAnsiTheme="minorEastAsia" w:cs="Times New Roman" w:hint="eastAsia"/>
          <w:bCs/>
          <w:szCs w:val="21"/>
          <w:u w:val="single"/>
        </w:rPr>
      </w:pPr>
      <w:r w:rsidRPr="00E3635E">
        <w:rPr>
          <w:rFonts w:asciiTheme="minorEastAsia" w:hAnsiTheme="minorEastAsia" w:cs="Times New Roman" w:hint="eastAsia"/>
          <w:szCs w:val="21"/>
        </w:rPr>
        <w:t>1.</w:t>
      </w:r>
      <w:r w:rsidR="008944C6" w:rsidRPr="00E3635E">
        <w:rPr>
          <w:rFonts w:asciiTheme="minorEastAsia" w:hAnsiTheme="minorEastAsia" w:cs="Times New Roman" w:hint="eastAsia"/>
          <w:szCs w:val="21"/>
        </w:rPr>
        <w:t>原竞争性谈判文件</w:t>
      </w:r>
      <w:r w:rsidR="00D17C03" w:rsidRPr="00E3635E">
        <w:rPr>
          <w:rFonts w:asciiTheme="minorEastAsia" w:hAnsiTheme="minorEastAsia" w:cs="Times New Roman" w:hint="eastAsia"/>
          <w:szCs w:val="21"/>
        </w:rPr>
        <w:t>第</w:t>
      </w:r>
      <w:r w:rsidR="0067646D" w:rsidRPr="00E3635E">
        <w:rPr>
          <w:rFonts w:asciiTheme="minorEastAsia" w:hAnsiTheme="minorEastAsia" w:cs="Times New Roman" w:hint="eastAsia"/>
          <w:szCs w:val="21"/>
        </w:rPr>
        <w:t>2</w:t>
      </w:r>
      <w:r w:rsidR="00D17C03" w:rsidRPr="00E3635E">
        <w:rPr>
          <w:rFonts w:asciiTheme="minorEastAsia" w:hAnsiTheme="minorEastAsia" w:cs="Times New Roman" w:hint="eastAsia"/>
          <w:szCs w:val="21"/>
        </w:rPr>
        <w:t>页第</w:t>
      </w:r>
      <w:r w:rsidR="0067646D" w:rsidRPr="00E3635E">
        <w:rPr>
          <w:rFonts w:asciiTheme="minorEastAsia" w:hAnsiTheme="minorEastAsia" w:cs="Times New Roman" w:hint="eastAsia"/>
          <w:szCs w:val="21"/>
        </w:rPr>
        <w:t>一</w:t>
      </w:r>
      <w:r w:rsidR="00D17C03" w:rsidRPr="00E3635E">
        <w:rPr>
          <w:rFonts w:asciiTheme="minorEastAsia" w:hAnsiTheme="minorEastAsia" w:cs="Times New Roman" w:hint="eastAsia"/>
          <w:szCs w:val="21"/>
        </w:rPr>
        <w:t>章</w:t>
      </w:r>
      <w:r w:rsidR="001415B6" w:rsidRPr="00E3635E">
        <w:rPr>
          <w:rFonts w:asciiTheme="minorEastAsia" w:hAnsiTheme="minorEastAsia" w:cs="Times New Roman" w:hint="eastAsia"/>
          <w:bCs/>
          <w:szCs w:val="21"/>
        </w:rPr>
        <w:t>竞争性谈判公告</w:t>
      </w:r>
      <w:r w:rsidR="00D17C03" w:rsidRPr="00E3635E">
        <w:rPr>
          <w:rFonts w:asciiTheme="minorEastAsia" w:hAnsiTheme="minorEastAsia" w:cs="Times New Roman" w:hint="eastAsia"/>
          <w:szCs w:val="21"/>
        </w:rPr>
        <w:t>中</w:t>
      </w:r>
      <w:r w:rsidR="008A332F">
        <w:rPr>
          <w:rFonts w:asciiTheme="minorEastAsia" w:hAnsiTheme="minorEastAsia" w:cs="Times New Roman" w:hint="eastAsia"/>
          <w:szCs w:val="21"/>
        </w:rPr>
        <w:t>本项目</w:t>
      </w:r>
      <w:r w:rsidR="001415B6" w:rsidRPr="00E3635E">
        <w:rPr>
          <w:rFonts w:asciiTheme="minorEastAsia" w:hAnsiTheme="minorEastAsia" w:cs="Times New Roman" w:hint="eastAsia"/>
          <w:szCs w:val="21"/>
        </w:rPr>
        <w:t>预算金额原为：拾叁万零伍佰元整</w:t>
      </w:r>
      <w:r w:rsidR="001415B6" w:rsidRPr="00E3635E">
        <w:rPr>
          <w:rFonts w:asciiTheme="minorEastAsia" w:hAnsiTheme="minorEastAsia" w:cs="Times New Roman" w:hint="eastAsia"/>
          <w:bCs/>
          <w:szCs w:val="21"/>
        </w:rPr>
        <w:t>（¥430500.00）</w:t>
      </w:r>
      <w:r w:rsidR="007F0599" w:rsidRPr="00E3635E">
        <w:rPr>
          <w:rFonts w:asciiTheme="minorEastAsia" w:hAnsiTheme="minorEastAsia" w:cs="Times New Roman" w:hint="eastAsia"/>
          <w:szCs w:val="21"/>
        </w:rPr>
        <w:t>；</w:t>
      </w:r>
      <w:r w:rsidR="001415B6" w:rsidRPr="00E3635E">
        <w:rPr>
          <w:rFonts w:asciiTheme="minorEastAsia" w:hAnsiTheme="minorEastAsia" w:cs="Times New Roman" w:hint="eastAsia"/>
          <w:szCs w:val="21"/>
        </w:rPr>
        <w:t>现更正为：</w:t>
      </w:r>
      <w:r w:rsidR="001415B6" w:rsidRPr="00E3635E">
        <w:rPr>
          <w:rFonts w:asciiTheme="minorEastAsia" w:hAnsiTheme="minorEastAsia" w:cs="Times New Roman" w:hint="eastAsia"/>
          <w:szCs w:val="21"/>
          <w:u w:val="single"/>
        </w:rPr>
        <w:t>肆拾叁万零伍佰元整</w:t>
      </w:r>
      <w:r w:rsidR="001415B6" w:rsidRPr="00E3635E">
        <w:rPr>
          <w:rFonts w:asciiTheme="minorEastAsia" w:hAnsiTheme="minorEastAsia" w:cs="Times New Roman" w:hint="eastAsia"/>
          <w:bCs/>
          <w:szCs w:val="21"/>
          <w:u w:val="single"/>
        </w:rPr>
        <w:t>（¥430500.00）。</w:t>
      </w:r>
    </w:p>
    <w:p w:rsidR="002E0D36" w:rsidRPr="00E3635E" w:rsidRDefault="002E0D36" w:rsidP="002E0D36">
      <w:pPr>
        <w:spacing w:line="440" w:lineRule="exact"/>
        <w:jc w:val="left"/>
        <w:rPr>
          <w:rFonts w:asciiTheme="minorEastAsia" w:hAnsiTheme="minorEastAsia" w:cs="Times New Roman"/>
          <w:szCs w:val="21"/>
          <w:u w:val="single"/>
        </w:rPr>
      </w:pPr>
      <w:r w:rsidRPr="00E3635E">
        <w:rPr>
          <w:rFonts w:asciiTheme="minorEastAsia" w:hAnsiTheme="minorEastAsia" w:cs="Times New Roman" w:hint="eastAsia"/>
          <w:szCs w:val="21"/>
        </w:rPr>
        <w:t>2.原竞争性谈判文件第2页第一章</w:t>
      </w:r>
      <w:r w:rsidRPr="00E3635E">
        <w:rPr>
          <w:rFonts w:asciiTheme="minorEastAsia" w:hAnsiTheme="minorEastAsia" w:cs="Times New Roman" w:hint="eastAsia"/>
          <w:bCs/>
          <w:szCs w:val="21"/>
        </w:rPr>
        <w:t>竞争性谈判公告</w:t>
      </w:r>
      <w:r w:rsidRPr="00E3635E">
        <w:rPr>
          <w:rFonts w:asciiTheme="minorEastAsia" w:hAnsiTheme="minorEastAsia" w:cs="Times New Roman" w:hint="eastAsia"/>
          <w:szCs w:val="21"/>
        </w:rPr>
        <w:t>中</w:t>
      </w:r>
      <w:r w:rsidR="008A332F">
        <w:rPr>
          <w:rFonts w:asciiTheme="minorEastAsia" w:hAnsiTheme="minorEastAsia" w:cs="Times New Roman" w:hint="eastAsia"/>
          <w:szCs w:val="21"/>
        </w:rPr>
        <w:t>本项目</w:t>
      </w:r>
      <w:r w:rsidRPr="00E3635E">
        <w:rPr>
          <w:rFonts w:asciiTheme="minorEastAsia" w:hAnsiTheme="minorEastAsia" w:cs="Times New Roman" w:hint="eastAsia"/>
          <w:szCs w:val="21"/>
        </w:rPr>
        <w:t>最高限价原为：拾叁万零伍佰元整</w:t>
      </w:r>
      <w:r w:rsidRPr="00E3635E">
        <w:rPr>
          <w:rFonts w:asciiTheme="minorEastAsia" w:hAnsiTheme="minorEastAsia" w:cs="Times New Roman" w:hint="eastAsia"/>
          <w:bCs/>
          <w:szCs w:val="21"/>
        </w:rPr>
        <w:t>（¥430500.00）</w:t>
      </w:r>
      <w:r w:rsidRPr="00E3635E">
        <w:rPr>
          <w:rFonts w:asciiTheme="minorEastAsia" w:hAnsiTheme="minorEastAsia" w:cs="Times New Roman" w:hint="eastAsia"/>
          <w:szCs w:val="21"/>
        </w:rPr>
        <w:t>；现更正为：</w:t>
      </w:r>
      <w:r w:rsidRPr="00E3635E">
        <w:rPr>
          <w:rFonts w:asciiTheme="minorEastAsia" w:hAnsiTheme="minorEastAsia" w:cs="Times New Roman" w:hint="eastAsia"/>
          <w:szCs w:val="21"/>
          <w:u w:val="single"/>
        </w:rPr>
        <w:t>肆拾叁万零伍佰元整</w:t>
      </w:r>
      <w:r w:rsidRPr="00E3635E">
        <w:rPr>
          <w:rFonts w:asciiTheme="minorEastAsia" w:hAnsiTheme="minorEastAsia" w:cs="Times New Roman" w:hint="eastAsia"/>
          <w:bCs/>
          <w:szCs w:val="21"/>
          <w:u w:val="single"/>
        </w:rPr>
        <w:t>（¥430500.00）。</w:t>
      </w:r>
    </w:p>
    <w:p w:rsidR="002E0D36" w:rsidRPr="002E0D36" w:rsidRDefault="002E0D36" w:rsidP="003314CC">
      <w:pPr>
        <w:spacing w:line="440" w:lineRule="exact"/>
        <w:jc w:val="left"/>
        <w:rPr>
          <w:rFonts w:asciiTheme="minorEastAsia" w:hAnsiTheme="minorEastAsia" w:cs="Times New Roman"/>
          <w:szCs w:val="21"/>
          <w:u w:val="single"/>
        </w:rPr>
      </w:pPr>
      <w:r w:rsidRPr="002A53C7">
        <w:rPr>
          <w:rFonts w:asciiTheme="minorEastAsia" w:hAnsiTheme="minorEastAsia" w:cs="Times New Roman" w:hint="eastAsia"/>
          <w:szCs w:val="21"/>
        </w:rPr>
        <w:t>3.</w:t>
      </w:r>
      <w:r w:rsidRPr="00E3635E">
        <w:rPr>
          <w:rFonts w:asciiTheme="minorEastAsia" w:hAnsiTheme="minorEastAsia" w:cs="Times New Roman" w:hint="eastAsia"/>
          <w:szCs w:val="21"/>
        </w:rPr>
        <w:t>原竞争性谈判文件第34页第三章采购需求中</w:t>
      </w:r>
      <w:r w:rsidRPr="00E3635E">
        <w:rPr>
          <w:rFonts w:asciiTheme="minorEastAsia" w:hAnsiTheme="minorEastAsia" w:cs="Times New Roman" w:hint="eastAsia"/>
          <w:bCs/>
          <w:szCs w:val="21"/>
        </w:rPr>
        <w:t>采购项目需求一览表</w:t>
      </w:r>
      <w:r w:rsidR="00911F0C" w:rsidRPr="00E3635E">
        <w:rPr>
          <w:rFonts w:asciiTheme="minorEastAsia" w:hAnsiTheme="minorEastAsia" w:cs="Times New Roman" w:hint="eastAsia"/>
          <w:bCs/>
          <w:szCs w:val="21"/>
        </w:rPr>
        <w:t>第17项货物“转流管夹”数量原为1个；</w:t>
      </w:r>
      <w:r w:rsidRPr="00E3635E">
        <w:rPr>
          <w:rFonts w:asciiTheme="minorEastAsia" w:hAnsiTheme="minorEastAsia" w:cs="Times New Roman" w:hint="eastAsia"/>
          <w:szCs w:val="21"/>
        </w:rPr>
        <w:t>现更正为：</w:t>
      </w:r>
      <w:r w:rsidR="00E3635E" w:rsidRPr="00E3635E">
        <w:rPr>
          <w:rFonts w:asciiTheme="minorEastAsia" w:hAnsiTheme="minorEastAsia" w:cs="Times New Roman" w:hint="eastAsia"/>
          <w:bCs/>
          <w:szCs w:val="21"/>
          <w:u w:val="single"/>
        </w:rPr>
        <w:t>“转流管夹”数量为2个</w:t>
      </w:r>
      <w:r w:rsidRPr="00E3635E">
        <w:rPr>
          <w:rFonts w:asciiTheme="minorEastAsia" w:hAnsiTheme="minorEastAsia" w:cs="Times New Roman" w:hint="eastAsia"/>
          <w:bCs/>
          <w:szCs w:val="21"/>
          <w:u w:val="single"/>
        </w:rPr>
        <w:t>。</w:t>
      </w:r>
    </w:p>
    <w:p w:rsidR="00AB6AB6" w:rsidRPr="00AB6AB6" w:rsidRDefault="007F0599" w:rsidP="007F0599">
      <w:pPr>
        <w:spacing w:line="440" w:lineRule="exact"/>
        <w:jc w:val="left"/>
        <w:rPr>
          <w:rFonts w:ascii="宋体" w:eastAsia="宋体" w:hAnsi="宋体" w:cs="仿宋"/>
          <w:bCs/>
          <w:color w:val="000000"/>
          <w:szCs w:val="21"/>
        </w:rPr>
      </w:pPr>
      <w:r>
        <w:rPr>
          <w:rFonts w:asciiTheme="minorEastAsia" w:hAnsiTheme="minorEastAsia" w:cs="Times New Roman" w:hint="eastAsia"/>
          <w:b/>
          <w:szCs w:val="21"/>
        </w:rPr>
        <w:t xml:space="preserve">  </w:t>
      </w:r>
      <w:r w:rsidR="00AB6AB6" w:rsidRPr="00AB6AB6">
        <w:rPr>
          <w:rFonts w:ascii="宋体" w:eastAsia="宋体" w:hAnsi="宋体" w:cs="仿宋" w:hint="eastAsia"/>
          <w:bCs/>
          <w:color w:val="000000"/>
          <w:szCs w:val="21"/>
        </w:rPr>
        <w:t>其余不变。</w:t>
      </w:r>
    </w:p>
    <w:p w:rsidR="00D81ACD" w:rsidRPr="00207866" w:rsidRDefault="00D81ACD" w:rsidP="00207866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D81ACD">
        <w:rPr>
          <w:rFonts w:asciiTheme="minorEastAsia" w:hAnsiTheme="minorEastAsia" w:cs="Times New Roman" w:hint="eastAsia"/>
          <w:szCs w:val="21"/>
        </w:rPr>
        <w:t>更正日期：</w:t>
      </w:r>
      <w:r w:rsidR="002D38DD">
        <w:rPr>
          <w:rFonts w:asciiTheme="minorEastAsia" w:hAnsiTheme="minorEastAsia" w:cs="Times New Roman" w:hint="eastAsia"/>
          <w:szCs w:val="21"/>
        </w:rPr>
        <w:t>2021</w:t>
      </w:r>
      <w:r w:rsidRPr="00207866">
        <w:rPr>
          <w:rFonts w:asciiTheme="minorEastAsia" w:hAnsiTheme="minorEastAsia" w:cs="Times New Roman" w:hint="eastAsia"/>
          <w:szCs w:val="21"/>
        </w:rPr>
        <w:t>年</w:t>
      </w:r>
      <w:r w:rsidR="00E3635E">
        <w:rPr>
          <w:rFonts w:asciiTheme="minorEastAsia" w:hAnsiTheme="minorEastAsia" w:cs="Times New Roman" w:hint="eastAsia"/>
          <w:szCs w:val="21"/>
        </w:rPr>
        <w:t>4</w:t>
      </w:r>
      <w:r w:rsidRPr="00207866">
        <w:rPr>
          <w:rFonts w:asciiTheme="minorEastAsia" w:hAnsiTheme="minorEastAsia" w:cs="Times New Roman" w:hint="eastAsia"/>
          <w:szCs w:val="21"/>
        </w:rPr>
        <w:t>月</w:t>
      </w:r>
      <w:r w:rsidR="00E3635E">
        <w:rPr>
          <w:rFonts w:asciiTheme="minorEastAsia" w:hAnsiTheme="minorEastAsia" w:cs="Times New Roman" w:hint="eastAsia"/>
          <w:szCs w:val="21"/>
        </w:rPr>
        <w:t>7</w:t>
      </w:r>
      <w:r w:rsidRPr="00207866">
        <w:rPr>
          <w:rFonts w:asciiTheme="minorEastAsia" w:hAnsiTheme="minorEastAsia" w:cs="Times New Roman" w:hint="eastAsia"/>
          <w:szCs w:val="21"/>
        </w:rPr>
        <w:t>日</w:t>
      </w:r>
    </w:p>
    <w:p w:rsidR="00D81ACD" w:rsidRPr="00207866" w:rsidRDefault="00D81ACD" w:rsidP="00AA7A2E">
      <w:pPr>
        <w:rPr>
          <w:rFonts w:asciiTheme="minorEastAsia" w:hAnsiTheme="minorEastAsia" w:cs="Times New Roman"/>
          <w:szCs w:val="21"/>
        </w:rPr>
      </w:pPr>
      <w:bookmarkStart w:id="11" w:name="_Toc35393647"/>
      <w:bookmarkStart w:id="12" w:name="_Toc35393816"/>
      <w:bookmarkStart w:id="13" w:name="_Toc44405644"/>
      <w:r w:rsidRPr="00207866">
        <w:rPr>
          <w:rFonts w:asciiTheme="minorEastAsia" w:hAnsiTheme="minorEastAsia" w:cs="Times New Roman" w:hint="eastAsia"/>
          <w:szCs w:val="21"/>
        </w:rPr>
        <w:t>三、其他补充事宜</w:t>
      </w:r>
      <w:bookmarkEnd w:id="11"/>
      <w:bookmarkEnd w:id="12"/>
      <w:bookmarkEnd w:id="13"/>
    </w:p>
    <w:p w:rsidR="00D81ACD" w:rsidRPr="00D81ACD" w:rsidRDefault="00D81ACD" w:rsidP="00207866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D81ACD">
        <w:rPr>
          <w:rFonts w:asciiTheme="minorEastAsia" w:hAnsiTheme="minorEastAsia" w:cs="Times New Roman" w:hint="eastAsia"/>
          <w:szCs w:val="21"/>
        </w:rPr>
        <w:t>更正事项理由：</w:t>
      </w:r>
      <w:r w:rsidR="00E3635E">
        <w:rPr>
          <w:rFonts w:asciiTheme="minorEastAsia" w:hAnsiTheme="minorEastAsia" w:cs="Times New Roman" w:hint="eastAsia"/>
          <w:szCs w:val="21"/>
        </w:rPr>
        <w:t>更正</w:t>
      </w:r>
      <w:r w:rsidR="005E0442">
        <w:rPr>
          <w:rFonts w:asciiTheme="minorEastAsia" w:hAnsiTheme="minorEastAsia" w:cs="Times New Roman" w:hint="eastAsia"/>
          <w:szCs w:val="21"/>
        </w:rPr>
        <w:t>货物数量</w:t>
      </w:r>
      <w:r w:rsidR="0029552A">
        <w:rPr>
          <w:rFonts w:asciiTheme="minorEastAsia" w:hAnsiTheme="minorEastAsia" w:cs="Times New Roman" w:hint="eastAsia"/>
          <w:szCs w:val="21"/>
        </w:rPr>
        <w:t>。</w:t>
      </w:r>
    </w:p>
    <w:p w:rsidR="00D81ACD" w:rsidRPr="00207866" w:rsidRDefault="00D81ACD" w:rsidP="00AA7A2E">
      <w:pPr>
        <w:rPr>
          <w:rFonts w:asciiTheme="minorEastAsia" w:hAnsiTheme="minorEastAsia" w:cs="Times New Roman"/>
          <w:szCs w:val="21"/>
        </w:rPr>
      </w:pPr>
      <w:bookmarkStart w:id="14" w:name="_Toc35393648"/>
      <w:bookmarkStart w:id="15" w:name="_Toc28359106"/>
      <w:bookmarkStart w:id="16" w:name="_Toc44405645"/>
      <w:bookmarkStart w:id="17" w:name="_Toc28359029"/>
      <w:bookmarkStart w:id="18" w:name="_Toc35393817"/>
      <w:r w:rsidRPr="00207866">
        <w:rPr>
          <w:rFonts w:asciiTheme="minorEastAsia" w:hAnsiTheme="minorEastAsia" w:cs="Times New Roman" w:hint="eastAsia"/>
          <w:szCs w:val="21"/>
        </w:rPr>
        <w:t>四、凡对本次公告内容提出询问，请按以下方式联系。</w:t>
      </w:r>
      <w:bookmarkEnd w:id="14"/>
      <w:bookmarkEnd w:id="15"/>
      <w:bookmarkEnd w:id="16"/>
      <w:bookmarkEnd w:id="17"/>
      <w:bookmarkEnd w:id="18"/>
    </w:p>
    <w:p w:rsidR="008A332F" w:rsidRPr="008A332F" w:rsidRDefault="008A332F" w:rsidP="008A332F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8A332F">
        <w:rPr>
          <w:rFonts w:asciiTheme="minorEastAsia" w:hAnsiTheme="minorEastAsia" w:cs="Times New Roman" w:hint="eastAsia"/>
          <w:szCs w:val="21"/>
        </w:rPr>
        <w:t>1.采购人信息</w:t>
      </w:r>
    </w:p>
    <w:p w:rsidR="008A332F" w:rsidRPr="008A332F" w:rsidRDefault="008A332F" w:rsidP="008A332F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8A332F">
        <w:rPr>
          <w:rFonts w:asciiTheme="minorEastAsia" w:hAnsiTheme="minorEastAsia" w:cs="Times New Roman" w:hint="eastAsia"/>
          <w:szCs w:val="21"/>
        </w:rPr>
        <w:t>名 称：</w:t>
      </w:r>
      <w:r w:rsidRPr="008A332F">
        <w:rPr>
          <w:rFonts w:asciiTheme="minorEastAsia" w:hAnsiTheme="minorEastAsia" w:cs="Times New Roman" w:hint="eastAsia"/>
          <w:szCs w:val="21"/>
          <w:u w:val="single"/>
        </w:rPr>
        <w:t xml:space="preserve">　钦州市第二人民医院　</w:t>
      </w:r>
    </w:p>
    <w:p w:rsidR="008A332F" w:rsidRPr="008A332F" w:rsidRDefault="008A332F" w:rsidP="008A332F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8A332F">
        <w:rPr>
          <w:rFonts w:asciiTheme="minorEastAsia" w:hAnsiTheme="minorEastAsia" w:cs="Times New Roman" w:hint="eastAsia"/>
          <w:szCs w:val="21"/>
        </w:rPr>
        <w:t>地 址：</w:t>
      </w:r>
      <w:r w:rsidRPr="008A332F">
        <w:rPr>
          <w:rFonts w:asciiTheme="minorEastAsia" w:hAnsiTheme="minorEastAsia" w:cs="Times New Roman" w:hint="eastAsia"/>
          <w:szCs w:val="21"/>
          <w:u w:val="single"/>
        </w:rPr>
        <w:t xml:space="preserve">　　钦州市钦南区文峰南路219号　</w:t>
      </w:r>
    </w:p>
    <w:p w:rsidR="008A332F" w:rsidRPr="008A332F" w:rsidRDefault="008A332F" w:rsidP="008A332F">
      <w:pPr>
        <w:ind w:firstLineChars="200" w:firstLine="420"/>
        <w:rPr>
          <w:rFonts w:asciiTheme="minorEastAsia" w:hAnsiTheme="minorEastAsia" w:cs="Times New Roman"/>
          <w:szCs w:val="21"/>
          <w:u w:val="single"/>
        </w:rPr>
      </w:pPr>
      <w:r w:rsidRPr="008A332F">
        <w:rPr>
          <w:rFonts w:asciiTheme="minorEastAsia" w:hAnsiTheme="minorEastAsia" w:cs="Times New Roman" w:hint="eastAsia"/>
          <w:szCs w:val="21"/>
        </w:rPr>
        <w:t>联系方式：</w:t>
      </w:r>
      <w:r w:rsidRPr="008A332F">
        <w:rPr>
          <w:rFonts w:asciiTheme="minorEastAsia" w:hAnsiTheme="minorEastAsia" w:cs="Times New Roman" w:hint="eastAsia"/>
          <w:szCs w:val="21"/>
          <w:u w:val="single"/>
        </w:rPr>
        <w:t xml:space="preserve">　王志达　0777-2873316　 </w:t>
      </w:r>
      <w:bookmarkStart w:id="19" w:name="_Toc28359009"/>
      <w:bookmarkStart w:id="20" w:name="_Toc28359086"/>
    </w:p>
    <w:p w:rsidR="008A332F" w:rsidRPr="008A332F" w:rsidRDefault="008A332F" w:rsidP="008A332F">
      <w:pPr>
        <w:ind w:firstLineChars="200" w:firstLine="420"/>
        <w:rPr>
          <w:rFonts w:asciiTheme="minorEastAsia" w:hAnsiTheme="minorEastAsia" w:cs="Times New Roman" w:hint="eastAsia"/>
          <w:szCs w:val="21"/>
        </w:rPr>
      </w:pPr>
      <w:r w:rsidRPr="008A332F">
        <w:rPr>
          <w:rFonts w:asciiTheme="minorEastAsia" w:hAnsiTheme="minorEastAsia" w:cs="Times New Roman" w:hint="eastAsia"/>
          <w:szCs w:val="21"/>
        </w:rPr>
        <w:t>2.采购代理机构信息</w:t>
      </w:r>
      <w:bookmarkEnd w:id="19"/>
      <w:bookmarkEnd w:id="20"/>
    </w:p>
    <w:p w:rsidR="008A332F" w:rsidRPr="008A332F" w:rsidRDefault="008A332F" w:rsidP="008A332F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8A332F">
        <w:rPr>
          <w:rFonts w:asciiTheme="minorEastAsia" w:hAnsiTheme="minorEastAsia" w:cs="Times New Roman" w:hint="eastAsia"/>
          <w:szCs w:val="21"/>
        </w:rPr>
        <w:t>名称：</w:t>
      </w:r>
      <w:r w:rsidRPr="008A332F">
        <w:rPr>
          <w:rFonts w:asciiTheme="minorEastAsia" w:hAnsiTheme="minorEastAsia" w:cs="Times New Roman" w:hint="eastAsia"/>
          <w:szCs w:val="21"/>
          <w:u w:val="single"/>
        </w:rPr>
        <w:t>云之龙咨询集团有限公司（原云之龙招标集团有限公司）</w:t>
      </w:r>
    </w:p>
    <w:p w:rsidR="008A332F" w:rsidRPr="008A332F" w:rsidRDefault="008A332F" w:rsidP="008A332F">
      <w:pPr>
        <w:ind w:firstLineChars="200" w:firstLine="420"/>
        <w:rPr>
          <w:rFonts w:asciiTheme="minorEastAsia" w:hAnsiTheme="minorEastAsia" w:cs="Times New Roman"/>
          <w:szCs w:val="21"/>
        </w:rPr>
      </w:pPr>
      <w:bookmarkStart w:id="21" w:name="_Toc28359010"/>
      <w:bookmarkStart w:id="22" w:name="_Toc28359087"/>
      <w:r w:rsidRPr="008A332F">
        <w:rPr>
          <w:rFonts w:asciiTheme="minorEastAsia" w:hAnsiTheme="minorEastAsia" w:cs="Times New Roman" w:hint="eastAsia"/>
          <w:szCs w:val="21"/>
        </w:rPr>
        <w:t>地址：</w:t>
      </w:r>
      <w:r w:rsidRPr="008A332F">
        <w:rPr>
          <w:rFonts w:asciiTheme="minorEastAsia" w:hAnsiTheme="minorEastAsia" w:cs="Times New Roman" w:hint="eastAsia"/>
          <w:szCs w:val="21"/>
          <w:u w:val="single"/>
        </w:rPr>
        <w:t>广西钦州市子材东大街19号奥林名城8号楼8层</w:t>
      </w:r>
    </w:p>
    <w:p w:rsidR="008A332F" w:rsidRPr="008A332F" w:rsidRDefault="008A332F" w:rsidP="008A332F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8A332F">
        <w:rPr>
          <w:rFonts w:asciiTheme="minorEastAsia" w:hAnsiTheme="minorEastAsia" w:cs="Times New Roman" w:hint="eastAsia"/>
          <w:szCs w:val="21"/>
        </w:rPr>
        <w:t>项目联系人姓名：</w:t>
      </w:r>
      <w:r w:rsidRPr="008A332F">
        <w:rPr>
          <w:rFonts w:asciiTheme="minorEastAsia" w:hAnsiTheme="minorEastAsia" w:cs="Times New Roman" w:hint="eastAsia"/>
          <w:szCs w:val="21"/>
          <w:u w:val="single"/>
        </w:rPr>
        <w:t>秦绍袁、杨娟娟</w:t>
      </w:r>
    </w:p>
    <w:p w:rsidR="008A332F" w:rsidRPr="008A332F" w:rsidRDefault="008A332F" w:rsidP="008A332F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8A332F">
        <w:rPr>
          <w:rFonts w:asciiTheme="minorEastAsia" w:hAnsiTheme="minorEastAsia" w:cs="Times New Roman" w:hint="eastAsia"/>
          <w:szCs w:val="21"/>
        </w:rPr>
        <w:t>联系电话：</w:t>
      </w:r>
      <w:r w:rsidRPr="008A332F">
        <w:rPr>
          <w:rFonts w:asciiTheme="minorEastAsia" w:hAnsiTheme="minorEastAsia" w:cs="Times New Roman" w:hint="eastAsia"/>
          <w:szCs w:val="21"/>
          <w:u w:val="single"/>
        </w:rPr>
        <w:t>0777-5619366</w:t>
      </w:r>
    </w:p>
    <w:p w:rsidR="008A332F" w:rsidRPr="008A332F" w:rsidRDefault="008A332F" w:rsidP="008A332F">
      <w:pPr>
        <w:ind w:firstLineChars="200" w:firstLine="420"/>
        <w:rPr>
          <w:rFonts w:asciiTheme="minorEastAsia" w:hAnsiTheme="minorEastAsia" w:cs="Times New Roman"/>
          <w:szCs w:val="21"/>
          <w:u w:val="single"/>
        </w:rPr>
      </w:pPr>
      <w:r w:rsidRPr="008A332F">
        <w:rPr>
          <w:rFonts w:asciiTheme="minorEastAsia" w:hAnsiTheme="minorEastAsia" w:cs="Times New Roman" w:hint="eastAsia"/>
          <w:szCs w:val="21"/>
        </w:rPr>
        <w:t>3.项目</w:t>
      </w:r>
      <w:r w:rsidRPr="008A332F">
        <w:rPr>
          <w:rFonts w:asciiTheme="minorEastAsia" w:hAnsiTheme="minorEastAsia" w:cs="Times New Roman"/>
          <w:szCs w:val="21"/>
        </w:rPr>
        <w:t>联系方式</w:t>
      </w:r>
      <w:bookmarkEnd w:id="21"/>
      <w:bookmarkEnd w:id="22"/>
    </w:p>
    <w:p w:rsidR="008A332F" w:rsidRPr="008A332F" w:rsidRDefault="008A332F" w:rsidP="008A332F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8A332F">
        <w:rPr>
          <w:rFonts w:asciiTheme="minorEastAsia" w:hAnsiTheme="minorEastAsia" w:cs="Times New Roman" w:hint="eastAsia"/>
          <w:szCs w:val="21"/>
        </w:rPr>
        <w:t>项目联系人：</w:t>
      </w:r>
      <w:r w:rsidRPr="008A332F">
        <w:rPr>
          <w:rFonts w:asciiTheme="minorEastAsia" w:hAnsiTheme="minorEastAsia" w:cs="Times New Roman" w:hint="eastAsia"/>
          <w:szCs w:val="21"/>
          <w:u w:val="single"/>
        </w:rPr>
        <w:t>秦绍袁、杨娟娟</w:t>
      </w:r>
    </w:p>
    <w:p w:rsidR="008A332F" w:rsidRPr="008A332F" w:rsidRDefault="008A332F" w:rsidP="008A332F">
      <w:pPr>
        <w:ind w:firstLineChars="200" w:firstLine="420"/>
        <w:rPr>
          <w:rFonts w:asciiTheme="minorEastAsia" w:hAnsiTheme="minorEastAsia" w:cs="Times New Roman"/>
          <w:szCs w:val="21"/>
          <w:u w:val="single"/>
        </w:rPr>
      </w:pPr>
      <w:r w:rsidRPr="008A332F">
        <w:rPr>
          <w:rFonts w:asciiTheme="minorEastAsia" w:hAnsiTheme="minorEastAsia" w:cs="Times New Roman" w:hint="eastAsia"/>
          <w:szCs w:val="21"/>
        </w:rPr>
        <w:t>电　话：</w:t>
      </w:r>
      <w:r w:rsidRPr="008A332F">
        <w:rPr>
          <w:rFonts w:asciiTheme="minorEastAsia" w:hAnsiTheme="minorEastAsia" w:cs="Times New Roman" w:hint="eastAsia"/>
          <w:szCs w:val="21"/>
          <w:u w:val="single"/>
        </w:rPr>
        <w:t xml:space="preserve">　　0777-5619366　　</w:t>
      </w:r>
    </w:p>
    <w:p w:rsidR="00703305" w:rsidRDefault="00703305" w:rsidP="00207866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703305" w:rsidRPr="00703305" w:rsidRDefault="00703305" w:rsidP="00207866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8B6D0F" w:rsidRDefault="008B6D0F" w:rsidP="00E660E6">
      <w:pPr>
        <w:ind w:firstLineChars="200" w:firstLine="420"/>
        <w:jc w:val="right"/>
        <w:rPr>
          <w:rFonts w:asciiTheme="minorEastAsia" w:hAnsiTheme="minorEastAsia" w:cs="Times New Roman"/>
          <w:szCs w:val="21"/>
        </w:rPr>
      </w:pPr>
    </w:p>
    <w:p w:rsidR="001D6FB4" w:rsidRDefault="001D6FB4" w:rsidP="00E660E6">
      <w:pPr>
        <w:ind w:firstLineChars="200" w:firstLine="420"/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 </w:t>
      </w:r>
      <w:r w:rsidRPr="00207866">
        <w:rPr>
          <w:rFonts w:asciiTheme="minorEastAsia" w:hAnsiTheme="minorEastAsia" w:cs="Times New Roman" w:hint="eastAsia"/>
          <w:szCs w:val="21"/>
        </w:rPr>
        <w:t>云之龙</w:t>
      </w:r>
      <w:r>
        <w:rPr>
          <w:rFonts w:asciiTheme="minorEastAsia" w:hAnsiTheme="minorEastAsia" w:cs="Times New Roman" w:hint="eastAsia"/>
          <w:szCs w:val="21"/>
        </w:rPr>
        <w:t>咨询</w:t>
      </w:r>
      <w:r w:rsidRPr="00207866">
        <w:rPr>
          <w:rFonts w:asciiTheme="minorEastAsia" w:hAnsiTheme="minorEastAsia" w:cs="Times New Roman" w:hint="eastAsia"/>
          <w:szCs w:val="21"/>
        </w:rPr>
        <w:t>集团有限公司</w:t>
      </w:r>
      <w:r>
        <w:rPr>
          <w:rFonts w:asciiTheme="minorEastAsia" w:hAnsiTheme="minorEastAsia" w:cs="Times New Roman" w:hint="eastAsia"/>
          <w:szCs w:val="21"/>
        </w:rPr>
        <w:t>（原</w:t>
      </w:r>
      <w:r w:rsidRPr="00207866">
        <w:rPr>
          <w:rFonts w:asciiTheme="minorEastAsia" w:hAnsiTheme="minorEastAsia" w:cs="Times New Roman" w:hint="eastAsia"/>
          <w:szCs w:val="21"/>
        </w:rPr>
        <w:t>云之龙招标集团有限公司</w:t>
      </w:r>
      <w:r>
        <w:rPr>
          <w:rFonts w:asciiTheme="minorEastAsia" w:hAnsiTheme="minorEastAsia" w:cs="Times New Roman" w:hint="eastAsia"/>
          <w:szCs w:val="21"/>
        </w:rPr>
        <w:t>）</w:t>
      </w:r>
    </w:p>
    <w:p w:rsidR="00D81ACD" w:rsidRPr="00207866" w:rsidRDefault="00D81ACD" w:rsidP="00E660E6">
      <w:pPr>
        <w:ind w:firstLineChars="200" w:firstLine="420"/>
        <w:jc w:val="right"/>
        <w:rPr>
          <w:rFonts w:asciiTheme="minorEastAsia" w:hAnsiTheme="minorEastAsia" w:cs="Times New Roman"/>
          <w:szCs w:val="21"/>
        </w:rPr>
      </w:pPr>
      <w:r w:rsidRPr="00207866">
        <w:rPr>
          <w:rFonts w:asciiTheme="minorEastAsia" w:hAnsiTheme="minorEastAsia" w:cs="Times New Roman" w:hint="eastAsia"/>
          <w:szCs w:val="21"/>
        </w:rPr>
        <w:t>202</w:t>
      </w:r>
      <w:r w:rsidR="001D6FB4">
        <w:rPr>
          <w:rFonts w:asciiTheme="minorEastAsia" w:hAnsiTheme="minorEastAsia" w:cs="Times New Roman" w:hint="eastAsia"/>
          <w:szCs w:val="21"/>
        </w:rPr>
        <w:t>1</w:t>
      </w:r>
      <w:r w:rsidRPr="00D81ACD">
        <w:rPr>
          <w:rFonts w:asciiTheme="minorEastAsia" w:hAnsiTheme="minorEastAsia" w:cs="Times New Roman" w:hint="eastAsia"/>
          <w:szCs w:val="21"/>
        </w:rPr>
        <w:t>年</w:t>
      </w:r>
      <w:r w:rsidR="008A332F">
        <w:rPr>
          <w:rFonts w:asciiTheme="minorEastAsia" w:hAnsiTheme="minorEastAsia" w:cs="Times New Roman" w:hint="eastAsia"/>
          <w:szCs w:val="21"/>
        </w:rPr>
        <w:t>4</w:t>
      </w:r>
      <w:r w:rsidRPr="00D81ACD">
        <w:rPr>
          <w:rFonts w:asciiTheme="minorEastAsia" w:hAnsiTheme="minorEastAsia" w:cs="Times New Roman" w:hint="eastAsia"/>
          <w:szCs w:val="21"/>
        </w:rPr>
        <w:t>月</w:t>
      </w:r>
      <w:r w:rsidR="008A332F">
        <w:rPr>
          <w:rFonts w:asciiTheme="minorEastAsia" w:hAnsiTheme="minorEastAsia" w:cs="Times New Roman" w:hint="eastAsia"/>
          <w:szCs w:val="21"/>
        </w:rPr>
        <w:t>7</w:t>
      </w:r>
      <w:r w:rsidRPr="00D81ACD">
        <w:rPr>
          <w:rFonts w:asciiTheme="minorEastAsia" w:hAnsiTheme="minorEastAsia" w:cs="Times New Roman" w:hint="eastAsia"/>
          <w:szCs w:val="21"/>
        </w:rPr>
        <w:t>日</w:t>
      </w:r>
    </w:p>
    <w:sectPr w:rsidR="00D81ACD" w:rsidRPr="00207866" w:rsidSect="00FB7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B57" w:rsidRDefault="005A6B57" w:rsidP="00F34FB8">
      <w:r>
        <w:separator/>
      </w:r>
    </w:p>
  </w:endnote>
  <w:endnote w:type="continuationSeparator" w:id="1">
    <w:p w:rsidR="005A6B57" w:rsidRDefault="005A6B57" w:rsidP="00F3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B57" w:rsidRDefault="005A6B57" w:rsidP="00F34FB8">
      <w:r>
        <w:separator/>
      </w:r>
    </w:p>
  </w:footnote>
  <w:footnote w:type="continuationSeparator" w:id="1">
    <w:p w:rsidR="005A6B57" w:rsidRDefault="005A6B57" w:rsidP="00F34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ACD"/>
    <w:rsid w:val="000061AA"/>
    <w:rsid w:val="0008733A"/>
    <w:rsid w:val="000D561C"/>
    <w:rsid w:val="000D5EEE"/>
    <w:rsid w:val="00103147"/>
    <w:rsid w:val="001415B6"/>
    <w:rsid w:val="00191DAA"/>
    <w:rsid w:val="001D668D"/>
    <w:rsid w:val="001D6FB4"/>
    <w:rsid w:val="00207866"/>
    <w:rsid w:val="00291413"/>
    <w:rsid w:val="0029552A"/>
    <w:rsid w:val="002A28B4"/>
    <w:rsid w:val="002A53C7"/>
    <w:rsid w:val="002D38DD"/>
    <w:rsid w:val="002E0D36"/>
    <w:rsid w:val="002E6DB8"/>
    <w:rsid w:val="003314CC"/>
    <w:rsid w:val="003E4DF2"/>
    <w:rsid w:val="003F3F57"/>
    <w:rsid w:val="004A32D7"/>
    <w:rsid w:val="004B7F03"/>
    <w:rsid w:val="004D4554"/>
    <w:rsid w:val="004F3A9F"/>
    <w:rsid w:val="00502F1B"/>
    <w:rsid w:val="00531E0E"/>
    <w:rsid w:val="00590C52"/>
    <w:rsid w:val="005A6B57"/>
    <w:rsid w:val="005B7ECD"/>
    <w:rsid w:val="005E0442"/>
    <w:rsid w:val="005E6DF9"/>
    <w:rsid w:val="005F0087"/>
    <w:rsid w:val="00652E7C"/>
    <w:rsid w:val="0067646D"/>
    <w:rsid w:val="006B5D0A"/>
    <w:rsid w:val="00703305"/>
    <w:rsid w:val="00705AA8"/>
    <w:rsid w:val="00715032"/>
    <w:rsid w:val="0073245E"/>
    <w:rsid w:val="00752C30"/>
    <w:rsid w:val="00757F6F"/>
    <w:rsid w:val="00782E1C"/>
    <w:rsid w:val="007C4EF6"/>
    <w:rsid w:val="007F0599"/>
    <w:rsid w:val="008022CF"/>
    <w:rsid w:val="00830EE4"/>
    <w:rsid w:val="008322D0"/>
    <w:rsid w:val="008856F6"/>
    <w:rsid w:val="008944C6"/>
    <w:rsid w:val="008A332F"/>
    <w:rsid w:val="008B6D0F"/>
    <w:rsid w:val="00900FF8"/>
    <w:rsid w:val="00910D21"/>
    <w:rsid w:val="00911F0C"/>
    <w:rsid w:val="00936FD3"/>
    <w:rsid w:val="009374CA"/>
    <w:rsid w:val="00940579"/>
    <w:rsid w:val="009726D6"/>
    <w:rsid w:val="00995D14"/>
    <w:rsid w:val="009A261A"/>
    <w:rsid w:val="009E72E4"/>
    <w:rsid w:val="00A03D92"/>
    <w:rsid w:val="00A05CF5"/>
    <w:rsid w:val="00A30556"/>
    <w:rsid w:val="00A55951"/>
    <w:rsid w:val="00A629D3"/>
    <w:rsid w:val="00A94610"/>
    <w:rsid w:val="00AA386B"/>
    <w:rsid w:val="00AA7A2E"/>
    <w:rsid w:val="00AB6AB6"/>
    <w:rsid w:val="00B0187D"/>
    <w:rsid w:val="00B74156"/>
    <w:rsid w:val="00B765F1"/>
    <w:rsid w:val="00B84FFC"/>
    <w:rsid w:val="00B860F8"/>
    <w:rsid w:val="00CA0CFA"/>
    <w:rsid w:val="00D17C03"/>
    <w:rsid w:val="00D243AE"/>
    <w:rsid w:val="00D81ACD"/>
    <w:rsid w:val="00E21204"/>
    <w:rsid w:val="00E3635E"/>
    <w:rsid w:val="00E660E6"/>
    <w:rsid w:val="00EB368C"/>
    <w:rsid w:val="00F34FB8"/>
    <w:rsid w:val="00F54937"/>
    <w:rsid w:val="00F76E27"/>
    <w:rsid w:val="00FA7107"/>
    <w:rsid w:val="00FB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A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44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F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FB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944C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basedOn w:val="a"/>
    <w:uiPriority w:val="1"/>
    <w:qFormat/>
    <w:rsid w:val="00590C52"/>
    <w:pPr>
      <w:widowControl/>
      <w:adjustRightInd w:val="0"/>
      <w:snapToGrid w:val="0"/>
      <w:spacing w:line="360" w:lineRule="auto"/>
      <w:jc w:val="left"/>
    </w:pPr>
    <w:rPr>
      <w:rFonts w:ascii="仿宋_GB2312" w:eastAsia="仿宋_GB2312" w:hAnsi="Times New Roman" w:cs="Times New Roman"/>
      <w:kern w:val="0"/>
      <w:sz w:val="24"/>
      <w:szCs w:val="3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17</cp:revision>
  <dcterms:created xsi:type="dcterms:W3CDTF">2020-12-30T07:29:00Z</dcterms:created>
  <dcterms:modified xsi:type="dcterms:W3CDTF">2021-04-07T09:29:00Z</dcterms:modified>
</cp:coreProperties>
</file>