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A7" w:rsidRPr="00BA7250" w:rsidRDefault="004922A7" w:rsidP="004922A7">
      <w:pPr>
        <w:pStyle w:val="2"/>
        <w:jc w:val="center"/>
        <w:rPr>
          <w:rFonts w:hint="eastAsia"/>
          <w:color w:val="000000"/>
          <w:sz w:val="30"/>
          <w:szCs w:val="30"/>
        </w:rPr>
      </w:pPr>
      <w:proofErr w:type="spellStart"/>
      <w:r w:rsidRPr="00BA7250">
        <w:rPr>
          <w:rFonts w:hint="eastAsia"/>
          <w:color w:val="000000"/>
        </w:rPr>
        <w:t>采购需求</w:t>
      </w:r>
      <w:proofErr w:type="spellEnd"/>
    </w:p>
    <w:p w:rsidR="004922A7" w:rsidRPr="00BA7250" w:rsidRDefault="004922A7" w:rsidP="004922A7">
      <w:pPr>
        <w:jc w:val="left"/>
        <w:rPr>
          <w:rFonts w:ascii="宋体" w:hAnsi="宋体" w:hint="eastAsia"/>
          <w:color w:val="000000"/>
        </w:rPr>
      </w:pPr>
      <w:r w:rsidRPr="00BA7250">
        <w:rPr>
          <w:rFonts w:ascii="宋体" w:hAnsi="宋体" w:hint="eastAsia"/>
          <w:color w:val="000000"/>
        </w:rPr>
        <w:t>说明：</w:t>
      </w:r>
    </w:p>
    <w:p w:rsidR="004922A7" w:rsidRPr="00BA7250" w:rsidRDefault="004922A7" w:rsidP="004922A7">
      <w:pPr>
        <w:ind w:firstLineChars="202" w:firstLine="424"/>
        <w:jc w:val="left"/>
        <w:rPr>
          <w:rFonts w:ascii="宋体" w:hAnsi="宋体" w:hint="eastAsia"/>
          <w:color w:val="000000"/>
        </w:rPr>
      </w:pPr>
      <w:r w:rsidRPr="00BA7250">
        <w:rPr>
          <w:rFonts w:ascii="宋体" w:hAnsi="宋体" w:hint="eastAsia"/>
          <w:color w:val="000000"/>
        </w:rPr>
        <w:t>1. 本招标文件所称中小企业必须符合《政府采购促进中小企业发展暂行办法》第二条规定。</w:t>
      </w:r>
    </w:p>
    <w:p w:rsidR="004922A7" w:rsidRPr="00BA7250" w:rsidRDefault="004922A7" w:rsidP="004922A7">
      <w:pPr>
        <w:ind w:firstLineChars="202" w:firstLine="424"/>
        <w:jc w:val="left"/>
        <w:rPr>
          <w:rFonts w:ascii="宋体" w:hAnsi="宋体" w:hint="eastAsia"/>
          <w:color w:val="000000"/>
        </w:rPr>
      </w:pPr>
      <w:r w:rsidRPr="00BA7250">
        <w:rPr>
          <w:rFonts w:ascii="宋体" w:hAnsi="宋体" w:hint="eastAsia"/>
          <w:color w:val="000000"/>
        </w:rPr>
        <w:t>2. 小型和微型企业产品的价格给予6%-10%的扣除，用扣除后的价格参与评审，具体扣除比例以第四章《评标办法及评标标准》的规定为准。</w:t>
      </w:r>
    </w:p>
    <w:p w:rsidR="004922A7" w:rsidRPr="00BA7250" w:rsidRDefault="004922A7" w:rsidP="004922A7">
      <w:pPr>
        <w:ind w:firstLineChars="202" w:firstLine="424"/>
        <w:jc w:val="left"/>
        <w:rPr>
          <w:rFonts w:ascii="宋体" w:hAnsi="宋体" w:hint="eastAsia"/>
          <w:color w:val="000000"/>
        </w:rPr>
      </w:pPr>
      <w:r w:rsidRPr="00BA7250">
        <w:rPr>
          <w:rFonts w:ascii="宋体" w:hAnsi="宋体" w:hint="eastAsia"/>
          <w:color w:val="000000"/>
        </w:rPr>
        <w:t>3. 小型、微型企业提供中型企业制造的货物的，视同为中型企业。</w:t>
      </w:r>
    </w:p>
    <w:p w:rsidR="004922A7" w:rsidRPr="00BA7250" w:rsidRDefault="004922A7" w:rsidP="004922A7">
      <w:pPr>
        <w:ind w:firstLineChars="202" w:firstLine="424"/>
        <w:jc w:val="left"/>
        <w:rPr>
          <w:rFonts w:ascii="宋体" w:hAnsi="宋体" w:hint="eastAsia"/>
          <w:color w:val="000000"/>
        </w:rPr>
      </w:pPr>
      <w:r w:rsidRPr="00BA7250">
        <w:rPr>
          <w:rFonts w:ascii="宋体" w:hAnsi="宋体" w:hint="eastAsia"/>
          <w:color w:val="000000"/>
        </w:rPr>
        <w:t>4. 小型、微型企业提供大型企业制造的货物的，视同为大型企业。</w:t>
      </w:r>
    </w:p>
    <w:p w:rsidR="004922A7" w:rsidRPr="00BA7250" w:rsidRDefault="004922A7" w:rsidP="004922A7">
      <w:pPr>
        <w:ind w:firstLineChars="202" w:firstLine="485"/>
        <w:jc w:val="left"/>
        <w:rPr>
          <w:rFonts w:ascii="宋体" w:hAnsi="宋体" w:hint="eastAsia"/>
          <w:b/>
          <w:color w:val="000000"/>
          <w:sz w:val="24"/>
        </w:rPr>
      </w:pPr>
      <w:bookmarkStart w:id="0" w:name="_Toc254970490"/>
      <w:bookmarkStart w:id="1" w:name="_Toc254970631"/>
      <w:r w:rsidRPr="00BA7250">
        <w:rPr>
          <w:rFonts w:ascii="宋体" w:hAnsi="宋体" w:hint="eastAsia"/>
          <w:color w:val="000000"/>
          <w:sz w:val="24"/>
        </w:rPr>
        <w:t xml:space="preserve">5. </w:t>
      </w:r>
      <w:r w:rsidRPr="00BA7250">
        <w:rPr>
          <w:rFonts w:ascii="宋体" w:hAnsi="宋体" w:hint="eastAsia"/>
          <w:b/>
          <w:color w:val="000000"/>
          <w:sz w:val="24"/>
        </w:rPr>
        <w:t>根据财库〔2019〕9号及财库〔2019〕19号文件规定，台式计算机，便携式计算机、平板式微型计算机，激光打印机，针式打印机，液晶显示器，制冷压缩机（冷水机组、水源热泵机组、溴化</w:t>
      </w:r>
      <w:proofErr w:type="gramStart"/>
      <w:r w:rsidRPr="00BA7250">
        <w:rPr>
          <w:rFonts w:ascii="宋体" w:hAnsi="宋体" w:hint="eastAsia"/>
          <w:b/>
          <w:color w:val="000000"/>
          <w:sz w:val="24"/>
        </w:rPr>
        <w:t>锂</w:t>
      </w:r>
      <w:proofErr w:type="gramEnd"/>
      <w:r w:rsidRPr="00BA7250">
        <w:rPr>
          <w:rFonts w:ascii="宋体" w:hAnsi="宋体" w:hint="eastAsia"/>
          <w:b/>
          <w:color w:val="000000"/>
          <w:sz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4922A7" w:rsidRPr="00BA7250" w:rsidRDefault="004922A7" w:rsidP="004922A7">
      <w:pPr>
        <w:ind w:firstLineChars="202" w:firstLine="485"/>
        <w:jc w:val="left"/>
        <w:rPr>
          <w:rFonts w:ascii="宋体" w:hAnsi="宋体"/>
          <w:b/>
          <w:color w:val="000000"/>
          <w:sz w:val="24"/>
        </w:rPr>
      </w:pPr>
      <w:r w:rsidRPr="00BA7250">
        <w:rPr>
          <w:rFonts w:ascii="宋体" w:hAnsi="宋体" w:hint="eastAsia"/>
          <w:color w:val="000000"/>
          <w:sz w:val="24"/>
        </w:rPr>
        <w:t>6.</w:t>
      </w:r>
      <w:r w:rsidRPr="00BA7250">
        <w:rPr>
          <w:rFonts w:ascii="宋体" w:hAnsi="宋体" w:hint="eastAsia"/>
          <w:b/>
          <w:color w:val="000000"/>
          <w:sz w:val="24"/>
        </w:rPr>
        <w:t>各项技术标准应符合国家强制性标准，不得要求或标明某一特定的专利、商标、名称、设计、原产地或生产供应者，不得含有倾向或者排斥潜在竞标人的其他内容。如果必须引用某一生产供应者的技术标准才能准确</w:t>
      </w:r>
      <w:proofErr w:type="gramStart"/>
      <w:r w:rsidRPr="00BA7250">
        <w:rPr>
          <w:rFonts w:ascii="宋体" w:hAnsi="宋体" w:hint="eastAsia"/>
          <w:b/>
          <w:color w:val="000000"/>
          <w:sz w:val="24"/>
        </w:rPr>
        <w:t>或清楚</w:t>
      </w:r>
      <w:proofErr w:type="gramEnd"/>
      <w:r w:rsidRPr="00BA7250">
        <w:rPr>
          <w:rFonts w:ascii="宋体" w:hAnsi="宋体" w:hint="eastAsia"/>
          <w:b/>
          <w:color w:val="000000"/>
          <w:sz w:val="24"/>
        </w:rPr>
        <w:t>地说明拟采购项目的技术标准时，则应当在某一品牌或供应商名称前加上“参照或相当于”字样。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64"/>
        <w:gridCol w:w="720"/>
        <w:gridCol w:w="7145"/>
        <w:gridCol w:w="78"/>
      </w:tblGrid>
      <w:tr w:rsidR="004922A7" w:rsidRPr="00BA7250" w:rsidTr="00B91199">
        <w:trPr>
          <w:gridAfter w:val="1"/>
          <w:wAfter w:w="78" w:type="dxa"/>
          <w:trHeight w:val="351"/>
          <w:jc w:val="center"/>
        </w:trPr>
        <w:tc>
          <w:tcPr>
            <w:tcW w:w="9549" w:type="dxa"/>
            <w:gridSpan w:val="4"/>
            <w:vAlign w:val="center"/>
          </w:tcPr>
          <w:bookmarkEnd w:id="0"/>
          <w:bookmarkEnd w:id="1"/>
          <w:p w:rsidR="004922A7" w:rsidRPr="00BA7250" w:rsidRDefault="004922A7" w:rsidP="00B91199">
            <w:pPr>
              <w:rPr>
                <w:rFonts w:ascii="宋体"/>
                <w:b/>
                <w:color w:val="000000"/>
                <w:szCs w:val="21"/>
              </w:rPr>
            </w:pPr>
            <w:r w:rsidRPr="00BA7250">
              <w:rPr>
                <w:rFonts w:ascii="宋体" w:hAnsi="宋体" w:hint="eastAsia"/>
                <w:b/>
                <w:color w:val="000000"/>
                <w:szCs w:val="21"/>
              </w:rPr>
              <w:t>一、项目要求及技术需求</w:t>
            </w:r>
          </w:p>
        </w:tc>
      </w:tr>
      <w:tr w:rsidR="004922A7" w:rsidRPr="00BA7250" w:rsidTr="00B91199">
        <w:trPr>
          <w:trHeight w:val="600"/>
          <w:jc w:val="center"/>
        </w:trPr>
        <w:tc>
          <w:tcPr>
            <w:tcW w:w="720" w:type="dxa"/>
            <w:vAlign w:val="center"/>
          </w:tcPr>
          <w:p w:rsidR="004922A7" w:rsidRPr="00BA7250" w:rsidRDefault="004922A7" w:rsidP="00B91199">
            <w:pPr>
              <w:spacing w:line="340" w:lineRule="exact"/>
              <w:jc w:val="center"/>
              <w:rPr>
                <w:rFonts w:ascii="宋体"/>
                <w:color w:val="000000"/>
                <w:szCs w:val="21"/>
              </w:rPr>
            </w:pPr>
            <w:proofErr w:type="gramStart"/>
            <w:r w:rsidRPr="00BA7250">
              <w:rPr>
                <w:rFonts w:ascii="宋体" w:hAnsi="宋体" w:hint="eastAsia"/>
                <w:color w:val="000000"/>
                <w:szCs w:val="21"/>
              </w:rPr>
              <w:t>项号</w:t>
            </w:r>
            <w:proofErr w:type="gramEnd"/>
          </w:p>
        </w:tc>
        <w:tc>
          <w:tcPr>
            <w:tcW w:w="964" w:type="dxa"/>
            <w:vAlign w:val="center"/>
          </w:tcPr>
          <w:p w:rsidR="004922A7" w:rsidRPr="00BA7250" w:rsidRDefault="004922A7" w:rsidP="00B91199">
            <w:pPr>
              <w:spacing w:line="340" w:lineRule="exact"/>
              <w:jc w:val="center"/>
              <w:rPr>
                <w:rFonts w:ascii="宋体"/>
                <w:color w:val="000000"/>
                <w:szCs w:val="21"/>
              </w:rPr>
            </w:pPr>
            <w:r w:rsidRPr="00BA7250">
              <w:rPr>
                <w:rFonts w:ascii="宋体" w:hAnsi="宋体" w:hint="eastAsia"/>
                <w:color w:val="000000"/>
                <w:szCs w:val="21"/>
              </w:rPr>
              <w:t>采购标的内容</w:t>
            </w:r>
          </w:p>
        </w:tc>
        <w:tc>
          <w:tcPr>
            <w:tcW w:w="720" w:type="dxa"/>
            <w:vAlign w:val="center"/>
          </w:tcPr>
          <w:p w:rsidR="004922A7" w:rsidRPr="00BA7250" w:rsidRDefault="004922A7" w:rsidP="00B91199">
            <w:pPr>
              <w:spacing w:line="340" w:lineRule="exact"/>
              <w:jc w:val="center"/>
              <w:rPr>
                <w:rFonts w:ascii="宋体"/>
                <w:color w:val="000000"/>
                <w:szCs w:val="21"/>
              </w:rPr>
            </w:pPr>
            <w:r w:rsidRPr="00BA7250">
              <w:rPr>
                <w:rFonts w:ascii="宋体" w:hAnsi="宋体" w:hint="eastAsia"/>
                <w:color w:val="000000"/>
                <w:szCs w:val="21"/>
              </w:rPr>
              <w:t>数量</w:t>
            </w:r>
          </w:p>
        </w:tc>
        <w:tc>
          <w:tcPr>
            <w:tcW w:w="7223" w:type="dxa"/>
            <w:gridSpan w:val="2"/>
            <w:vAlign w:val="center"/>
          </w:tcPr>
          <w:p w:rsidR="004922A7" w:rsidRPr="00BA7250" w:rsidRDefault="004922A7" w:rsidP="00B91199">
            <w:pPr>
              <w:spacing w:line="340" w:lineRule="exact"/>
              <w:jc w:val="center"/>
              <w:rPr>
                <w:rFonts w:ascii="宋体"/>
                <w:color w:val="000000"/>
                <w:szCs w:val="21"/>
              </w:rPr>
            </w:pPr>
            <w:r w:rsidRPr="00BA7250">
              <w:rPr>
                <w:rFonts w:ascii="宋体" w:hAnsi="宋体" w:hint="eastAsia"/>
                <w:color w:val="000000"/>
                <w:szCs w:val="21"/>
              </w:rPr>
              <w:t>项目需要及技术需求</w:t>
            </w:r>
          </w:p>
        </w:tc>
      </w:tr>
      <w:tr w:rsidR="004922A7" w:rsidRPr="00BA7250" w:rsidTr="00B91199">
        <w:trPr>
          <w:trHeight w:val="600"/>
          <w:jc w:val="center"/>
        </w:trPr>
        <w:tc>
          <w:tcPr>
            <w:tcW w:w="720" w:type="dxa"/>
            <w:vAlign w:val="center"/>
          </w:tcPr>
          <w:p w:rsidR="004922A7" w:rsidRPr="00BA7250" w:rsidRDefault="004922A7" w:rsidP="00B91199">
            <w:pPr>
              <w:spacing w:line="340" w:lineRule="exact"/>
              <w:jc w:val="center"/>
              <w:rPr>
                <w:rFonts w:ascii="宋体"/>
                <w:color w:val="000000"/>
                <w:szCs w:val="21"/>
              </w:rPr>
            </w:pPr>
            <w:r w:rsidRPr="00BA7250">
              <w:rPr>
                <w:rFonts w:ascii="宋体" w:hAnsi="宋体"/>
                <w:color w:val="000000"/>
                <w:szCs w:val="21"/>
              </w:rPr>
              <w:t>1</w:t>
            </w:r>
          </w:p>
        </w:tc>
        <w:tc>
          <w:tcPr>
            <w:tcW w:w="964" w:type="dxa"/>
            <w:vAlign w:val="center"/>
          </w:tcPr>
          <w:p w:rsidR="004922A7" w:rsidRPr="00BA7250" w:rsidRDefault="004922A7" w:rsidP="00B91199">
            <w:pPr>
              <w:spacing w:line="340" w:lineRule="exact"/>
              <w:jc w:val="center"/>
              <w:rPr>
                <w:rFonts w:ascii="宋体" w:hAnsi="宋体" w:cs="宋体"/>
                <w:color w:val="000000"/>
                <w:szCs w:val="21"/>
              </w:rPr>
            </w:pPr>
            <w:r w:rsidRPr="00BA7250">
              <w:rPr>
                <w:rFonts w:ascii="宋体" w:hAnsi="宋体" w:cs="宋体" w:hint="eastAsia"/>
                <w:color w:val="000000"/>
                <w:szCs w:val="21"/>
              </w:rPr>
              <w:t>超高清腹腔镜、宫腔镜系统</w:t>
            </w:r>
          </w:p>
        </w:tc>
        <w:tc>
          <w:tcPr>
            <w:tcW w:w="720" w:type="dxa"/>
            <w:vAlign w:val="center"/>
          </w:tcPr>
          <w:p w:rsidR="004922A7" w:rsidRPr="00BA7250" w:rsidRDefault="004922A7" w:rsidP="00B91199">
            <w:pPr>
              <w:spacing w:line="340" w:lineRule="exact"/>
              <w:jc w:val="center"/>
              <w:rPr>
                <w:rFonts w:ascii="宋体"/>
                <w:color w:val="000000"/>
                <w:szCs w:val="21"/>
              </w:rPr>
            </w:pPr>
            <w:r w:rsidRPr="00BA7250">
              <w:rPr>
                <w:rFonts w:ascii="宋体" w:hAnsi="宋体" w:cs="宋体"/>
                <w:color w:val="000000"/>
                <w:szCs w:val="21"/>
              </w:rPr>
              <w:t>1</w:t>
            </w:r>
            <w:r w:rsidRPr="00BA7250">
              <w:rPr>
                <w:rFonts w:ascii="宋体" w:hAnsi="宋体" w:cs="宋体" w:hint="eastAsia"/>
                <w:color w:val="000000"/>
                <w:szCs w:val="21"/>
              </w:rPr>
              <w:t>套</w:t>
            </w:r>
          </w:p>
        </w:tc>
        <w:tc>
          <w:tcPr>
            <w:tcW w:w="7223" w:type="dxa"/>
            <w:gridSpan w:val="2"/>
            <w:vAlign w:val="center"/>
          </w:tcPr>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（一）超高清腹腔镜主要技术性能</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1.超高清数字化三晶片内窥镜摄像系统1套</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1.1 高清晰度摄像系统，视频输出可在三种模式分辨率间切换：1920×1080、1280×1024 、720p；</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▲1.2 1/3</w:t>
            </w:r>
            <w:proofErr w:type="gramStart"/>
            <w:r w:rsidRPr="00BA7250">
              <w:rPr>
                <w:rFonts w:ascii="宋体" w:hAnsi="宋体" w:cs="宋体" w:hint="eastAsia"/>
                <w:b/>
                <w:bCs/>
                <w:color w:val="000000"/>
                <w:sz w:val="24"/>
              </w:rPr>
              <w:t>”</w:t>
            </w:r>
            <w:proofErr w:type="gramEnd"/>
            <w:r w:rsidRPr="00BA7250">
              <w:rPr>
                <w:rFonts w:ascii="宋体" w:hAnsi="宋体" w:cs="宋体" w:hint="eastAsia"/>
                <w:b/>
                <w:bCs/>
                <w:color w:val="000000"/>
                <w:sz w:val="24"/>
              </w:rPr>
              <w:t>逐行扫描 三晶片CMOS传感器</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1.3摄像头及主机上均 带有 “HD” 标志</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▲1.4 水平分辨率：≥1100  lines</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1.5 具有 16：9 和 4:3 两种输出模式</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1.6可选摄像头种类≥2种</w:t>
            </w:r>
            <w:r w:rsidRPr="00BA7250">
              <w:rPr>
                <w:rFonts w:ascii="宋体" w:hAnsi="宋体" w:cs="宋体" w:hint="eastAsia"/>
                <w:bCs/>
                <w:color w:val="000000"/>
                <w:szCs w:val="21"/>
              </w:rPr>
              <w:tab/>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1.7、视频信号输出：DVI 数字输出端口2个；Y/C视频输出端口1个；Display Port输出端口1个</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1.8视频图像处理技术 ≥10bit</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▲1.9主机操控面板具备简体中文操作界面</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lastRenderedPageBreak/>
              <w:t>1.10主机具备大型液晶触控屏，大小≥3.5英寸</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▲1.11</w:t>
            </w:r>
            <w:proofErr w:type="gramStart"/>
            <w:r w:rsidRPr="00BA7250">
              <w:rPr>
                <w:rFonts w:ascii="宋体" w:hAnsi="宋体" w:cs="宋体" w:hint="eastAsia"/>
                <w:b/>
                <w:bCs/>
                <w:color w:val="000000"/>
                <w:sz w:val="24"/>
              </w:rPr>
              <w:t>九种专业</w:t>
            </w:r>
            <w:proofErr w:type="gramEnd"/>
            <w:r w:rsidRPr="00BA7250">
              <w:rPr>
                <w:rFonts w:ascii="宋体" w:hAnsi="宋体" w:cs="宋体" w:hint="eastAsia"/>
                <w:b/>
                <w:bCs/>
                <w:color w:val="000000"/>
                <w:sz w:val="24"/>
              </w:rPr>
              <w:t>手术模式选择：关节镜检查、腹腔镜检查、宫腔镜检查、膀胱镜检查、耳鼻喉、显微镜、 柔性内窥镜、激光、标准</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1.12主机操控面板为液晶控制触摸屏，具备白平衡、手术模式选择，术中拍照，手术录像等功能</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▲1.13摄像头遥控按键编程功能 ≥ 14种，包括白平衡；图像的放大，缩小；循环数字变焦；亮度增大，减小；术野拍照及摄像功能；设备控制</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 xml:space="preserve">1.14摄像头控制按键≥4 </w:t>
            </w:r>
            <w:proofErr w:type="gramStart"/>
            <w:r w:rsidRPr="00BA7250">
              <w:rPr>
                <w:rFonts w:ascii="宋体" w:hAnsi="宋体" w:cs="宋体" w:hint="eastAsia"/>
                <w:bCs/>
                <w:color w:val="000000"/>
                <w:szCs w:val="21"/>
              </w:rPr>
              <w:t>个</w:t>
            </w:r>
            <w:proofErr w:type="gramEnd"/>
            <w:r w:rsidRPr="00BA7250">
              <w:rPr>
                <w:rFonts w:ascii="宋体" w:hAnsi="宋体" w:cs="宋体" w:hint="eastAsia"/>
                <w:bCs/>
                <w:color w:val="000000"/>
                <w:szCs w:val="21"/>
              </w:rPr>
              <w:t>，可设置其遥控功能，并具有微光显示功能</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1.15数字化图像增强功能，多级可调，级数≥16级</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1.16快门可调节，速度范围1 /60-1/50000秒</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1.17具有20 Pin Display Port 视频输出接</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2.医用液晶监视器1台</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2.1尺寸≥26，分辨率≥1920*1080，液晶屏带WLED直下式</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2.2屏幕宽高比16:9</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2.3语言：中文、英文</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2.4全面支持高清晰度数字及模拟视频信号，可兼容PACS系统</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2.5信号输入端口有DVI、VGA、S-VIDEO、</w:t>
            </w:r>
            <w:proofErr w:type="spellStart"/>
            <w:r w:rsidRPr="00BA7250">
              <w:rPr>
                <w:rFonts w:ascii="宋体" w:hAnsi="宋体" w:cs="宋体" w:hint="eastAsia"/>
                <w:bCs/>
                <w:color w:val="000000"/>
                <w:szCs w:val="21"/>
              </w:rPr>
              <w:t>YPbPr</w:t>
            </w:r>
            <w:proofErr w:type="spellEnd"/>
            <w:r w:rsidRPr="00BA7250">
              <w:rPr>
                <w:rFonts w:ascii="宋体" w:hAnsi="宋体" w:cs="宋体" w:hint="eastAsia"/>
                <w:bCs/>
                <w:color w:val="000000"/>
                <w:szCs w:val="21"/>
              </w:rPr>
              <w:t>、HDMI</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2.6标准色温：6500K</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3.医用冷光源1台</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3.1光源类型：LED光源</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3.2基于模块化发光技术</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3.3通用光纤卡口，可兼容所有2.0—</w:t>
            </w:r>
            <w:smartTag w:uri="urn:schemas-microsoft-com:office:smarttags" w:element="chmetcnv">
              <w:smartTagPr>
                <w:attr w:name="UnitName" w:val="mm"/>
                <w:attr w:name="SourceValue" w:val="6.5"/>
                <w:attr w:name="HasSpace" w:val="False"/>
                <w:attr w:name="Negative" w:val="False"/>
                <w:attr w:name="NumberType" w:val="1"/>
                <w:attr w:name="TCSC" w:val="0"/>
              </w:smartTagPr>
              <w:r w:rsidRPr="00BA7250">
                <w:rPr>
                  <w:rFonts w:ascii="宋体" w:hAnsi="宋体" w:cs="宋体" w:hint="eastAsia"/>
                  <w:bCs/>
                  <w:color w:val="000000"/>
                  <w:szCs w:val="21"/>
                </w:rPr>
                <w:t>6.5mm</w:t>
              </w:r>
            </w:smartTag>
            <w:r w:rsidRPr="00BA7250">
              <w:rPr>
                <w:rFonts w:ascii="宋体" w:hAnsi="宋体" w:cs="宋体" w:hint="eastAsia"/>
                <w:bCs/>
                <w:color w:val="000000"/>
                <w:szCs w:val="21"/>
              </w:rPr>
              <w:t>直径的光纤</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3.4采用电子窥镜感应技术，防止自燃，更加安全</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3.5光源主机带有光纤感应装置，无光纤插入，不能进入发光工作模式</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3.6光源主机具备两种工作模式, 即待机模式和工作模式</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3.7主机面板为液晶触摸控制面板</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3.8</w:t>
            </w:r>
            <w:r w:rsidRPr="00BA7250">
              <w:rPr>
                <w:rFonts w:ascii="宋体" w:hAnsi="宋体" w:cs="宋体" w:hint="eastAsia"/>
                <w:bCs/>
                <w:color w:val="000000"/>
                <w:szCs w:val="21"/>
              </w:rPr>
              <w:tab/>
              <w:t>主机面板可数字显示亮度值, 0到100可调</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3.9</w:t>
            </w:r>
            <w:r w:rsidRPr="00BA7250">
              <w:rPr>
                <w:rFonts w:ascii="宋体" w:hAnsi="宋体" w:cs="宋体" w:hint="eastAsia"/>
                <w:bCs/>
                <w:color w:val="000000"/>
                <w:szCs w:val="21"/>
              </w:rPr>
              <w:tab/>
              <w:t>具有简体中文操作界面</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3.10使用时间≥15000小时</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3.11具有液晶显示操作屏，屏幕尺寸≥ 3.5英寸</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3.12操作界面具有多国语言设置 ，语言种类 ≥16种，包括简体中文</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3.13可通过同一品牌摄像头遥控控制</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3.14 Class 1 （1 类）设备，Type CF （CF 型）电器部件</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3.15最大照度≥1800000 Lx</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3.16色温≥6000K</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4.高流量</w:t>
            </w:r>
            <w:proofErr w:type="gramStart"/>
            <w:r w:rsidRPr="00BA7250">
              <w:rPr>
                <w:rFonts w:ascii="宋体" w:hAnsi="宋体" w:cs="宋体" w:hint="eastAsia"/>
                <w:bCs/>
                <w:color w:val="000000"/>
                <w:szCs w:val="21"/>
              </w:rPr>
              <w:t>气腹机</w:t>
            </w:r>
            <w:proofErr w:type="gramEnd"/>
            <w:r w:rsidRPr="00BA7250">
              <w:rPr>
                <w:rFonts w:ascii="宋体" w:hAnsi="宋体" w:cs="宋体" w:hint="eastAsia"/>
                <w:bCs/>
                <w:color w:val="000000"/>
                <w:szCs w:val="21"/>
              </w:rPr>
              <w:t>1台</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 xml:space="preserve">▲4.1最大充气流量：20升/分 </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4.2</w:t>
            </w:r>
            <w:r w:rsidRPr="00BA7250">
              <w:rPr>
                <w:rFonts w:ascii="宋体" w:hAnsi="宋体" w:cs="宋体" w:hint="eastAsia"/>
                <w:bCs/>
                <w:color w:val="000000"/>
                <w:szCs w:val="21"/>
              </w:rPr>
              <w:tab/>
              <w:t>最小充气流量：</w:t>
            </w:r>
            <w:smartTag w:uri="urn:schemas-microsoft-com:office:smarttags" w:element="chmetcnv">
              <w:smartTagPr>
                <w:attr w:name="UnitName" w:val="升"/>
                <w:attr w:name="SourceValue" w:val=".1"/>
                <w:attr w:name="HasSpace" w:val="False"/>
                <w:attr w:name="Negative" w:val="False"/>
                <w:attr w:name="NumberType" w:val="1"/>
                <w:attr w:name="TCSC" w:val="0"/>
              </w:smartTagPr>
              <w:r w:rsidRPr="00BA7250">
                <w:rPr>
                  <w:rFonts w:ascii="宋体" w:hAnsi="宋体" w:cs="宋体" w:hint="eastAsia"/>
                  <w:bCs/>
                  <w:color w:val="000000"/>
                  <w:szCs w:val="21"/>
                </w:rPr>
                <w:t>0.1升</w:t>
              </w:r>
            </w:smartTag>
            <w:r w:rsidRPr="00BA7250">
              <w:rPr>
                <w:rFonts w:ascii="宋体" w:hAnsi="宋体" w:cs="宋体" w:hint="eastAsia"/>
                <w:bCs/>
                <w:color w:val="000000"/>
                <w:szCs w:val="21"/>
              </w:rPr>
              <w:t>/分</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4.3</w:t>
            </w:r>
            <w:r w:rsidRPr="00BA7250">
              <w:rPr>
                <w:rFonts w:ascii="宋体" w:hAnsi="宋体" w:cs="宋体" w:hint="eastAsia"/>
                <w:bCs/>
                <w:color w:val="000000"/>
                <w:szCs w:val="21"/>
              </w:rPr>
              <w:tab/>
              <w:t>最大压力：30mmHg</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4.4</w:t>
            </w:r>
            <w:r w:rsidRPr="00BA7250">
              <w:rPr>
                <w:rFonts w:ascii="宋体" w:hAnsi="宋体" w:cs="宋体" w:hint="eastAsia"/>
                <w:bCs/>
                <w:color w:val="000000"/>
                <w:szCs w:val="21"/>
              </w:rPr>
              <w:tab/>
              <w:t>具有实时压力监测功能</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4.5</w:t>
            </w:r>
            <w:r w:rsidRPr="00BA7250">
              <w:rPr>
                <w:rFonts w:ascii="宋体" w:hAnsi="宋体" w:cs="宋体" w:hint="eastAsia"/>
                <w:bCs/>
                <w:color w:val="000000"/>
                <w:szCs w:val="21"/>
              </w:rPr>
              <w:tab/>
              <w:t>充气流量级别可自行编程设定</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4.6</w:t>
            </w:r>
            <w:r w:rsidRPr="00BA7250">
              <w:rPr>
                <w:rFonts w:ascii="宋体" w:hAnsi="宋体" w:cs="宋体" w:hint="eastAsia"/>
                <w:bCs/>
                <w:color w:val="000000"/>
                <w:szCs w:val="21"/>
              </w:rPr>
              <w:tab/>
              <w:t>CO2消耗总量计算功能，并可数值显示</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4.7</w:t>
            </w:r>
            <w:r w:rsidRPr="00BA7250">
              <w:rPr>
                <w:rFonts w:ascii="宋体" w:hAnsi="宋体" w:cs="宋体" w:hint="eastAsia"/>
                <w:bCs/>
                <w:color w:val="000000"/>
                <w:szCs w:val="21"/>
              </w:rPr>
              <w:tab/>
              <w:t>具备CO2气体加热功能，自动加热到</w:t>
            </w:r>
            <w:smartTag w:uri="urn:schemas-microsoft-com:office:smarttags" w:element="chmetcnv">
              <w:smartTagPr>
                <w:attr w:name="UnitName" w:val="ﾰC"/>
                <w:attr w:name="SourceValue" w:val="37"/>
                <w:attr w:name="HasSpace" w:val="False"/>
                <w:attr w:name="Negative" w:val="False"/>
                <w:attr w:name="NumberType" w:val="1"/>
                <w:attr w:name="TCSC" w:val="0"/>
              </w:smartTagPr>
              <w:r w:rsidRPr="00BA7250">
                <w:rPr>
                  <w:rFonts w:ascii="宋体" w:hAnsi="宋体" w:cs="宋体" w:hint="eastAsia"/>
                  <w:bCs/>
                  <w:color w:val="000000"/>
                  <w:szCs w:val="21"/>
                </w:rPr>
                <w:t>37°C</w:t>
              </w:r>
            </w:smartTag>
            <w:r w:rsidRPr="00BA7250">
              <w:rPr>
                <w:rFonts w:ascii="宋体" w:hAnsi="宋体" w:cs="宋体" w:hint="eastAsia"/>
                <w:bCs/>
                <w:color w:val="000000"/>
                <w:szCs w:val="21"/>
              </w:rPr>
              <w:t>。同时具有温度检测传感器，</w:t>
            </w:r>
            <w:r w:rsidRPr="00BA7250">
              <w:rPr>
                <w:rFonts w:ascii="宋体" w:hAnsi="宋体" w:cs="宋体" w:hint="eastAsia"/>
                <w:bCs/>
                <w:color w:val="000000"/>
                <w:szCs w:val="21"/>
              </w:rPr>
              <w:lastRenderedPageBreak/>
              <w:t>气体加热温度过高时会报警提示并停止加热功能。</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4.8</w:t>
            </w:r>
            <w:r w:rsidRPr="00BA7250">
              <w:rPr>
                <w:rFonts w:ascii="宋体" w:hAnsi="宋体" w:cs="宋体" w:hint="eastAsia"/>
                <w:bCs/>
                <w:color w:val="000000"/>
                <w:szCs w:val="21"/>
              </w:rPr>
              <w:tab/>
              <w:t>具有压力过高感应及自动泄气功能</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4.9</w:t>
            </w:r>
            <w:r w:rsidRPr="00BA7250">
              <w:rPr>
                <w:rFonts w:ascii="宋体" w:hAnsi="宋体" w:cs="宋体" w:hint="eastAsia"/>
                <w:bCs/>
                <w:color w:val="000000"/>
                <w:szCs w:val="21"/>
              </w:rPr>
              <w:tab/>
              <w:t>具备液体污染检测感应器</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4.10具备双过滤器配置</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4.11具有开机自检功能</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5.高清晰度内窥镜1条</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5.1 单位相对畸变0.8%</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5.2角分辨力 4.82</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5.3有效景深范围3</w:t>
            </w:r>
            <w:smartTag w:uri="urn:schemas-microsoft-com:office:smarttags" w:element="chmetcnv">
              <w:smartTagPr>
                <w:attr w:name="UnitName" w:val="mm"/>
                <w:attr w:name="SourceValue" w:val="100"/>
                <w:attr w:name="HasSpace" w:val="False"/>
                <w:attr w:name="Negative" w:val="True"/>
                <w:attr w:name="NumberType" w:val="1"/>
                <w:attr w:name="TCSC" w:val="0"/>
              </w:smartTagPr>
              <w:r w:rsidRPr="00BA7250">
                <w:rPr>
                  <w:rFonts w:ascii="宋体" w:hAnsi="宋体" w:cs="宋体" w:hint="eastAsia"/>
                  <w:bCs/>
                  <w:color w:val="000000"/>
                  <w:szCs w:val="21"/>
                </w:rPr>
                <w:t>-100mm</w:t>
              </w:r>
            </w:smartTag>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5.4显色指数RA90</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5.5可高温高压消毒，有</w:t>
            </w:r>
            <w:proofErr w:type="gramStart"/>
            <w:r w:rsidRPr="00BA7250">
              <w:rPr>
                <w:rFonts w:ascii="宋体" w:hAnsi="宋体" w:cs="宋体" w:hint="eastAsia"/>
                <w:bCs/>
                <w:color w:val="000000"/>
                <w:szCs w:val="21"/>
              </w:rPr>
              <w:t>明确耐</w:t>
            </w:r>
            <w:proofErr w:type="gramEnd"/>
            <w:r w:rsidRPr="00BA7250">
              <w:rPr>
                <w:rFonts w:ascii="宋体" w:hAnsi="宋体" w:cs="宋体" w:hint="eastAsia"/>
                <w:bCs/>
                <w:color w:val="000000"/>
                <w:szCs w:val="21"/>
              </w:rPr>
              <w:t>高温高压标示</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5.6内镜自</w:t>
            </w:r>
            <w:proofErr w:type="gramStart"/>
            <w:r w:rsidRPr="00BA7250">
              <w:rPr>
                <w:rFonts w:ascii="宋体" w:hAnsi="宋体" w:cs="宋体" w:hint="eastAsia"/>
                <w:bCs/>
                <w:color w:val="000000"/>
                <w:szCs w:val="21"/>
              </w:rPr>
              <w:t>带多种</w:t>
            </w:r>
            <w:proofErr w:type="gramEnd"/>
            <w:r w:rsidRPr="00BA7250">
              <w:rPr>
                <w:rFonts w:ascii="宋体" w:hAnsi="宋体" w:cs="宋体" w:hint="eastAsia"/>
                <w:bCs/>
                <w:color w:val="000000"/>
                <w:szCs w:val="21"/>
              </w:rPr>
              <w:t>光纤转接头，种类3种</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5.7 有0°和30°镜可选</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6.专用台车1台</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6.1 有内窥镜专用台车，可固定显示器</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6.2 台车分层，可合理放置整套设备</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6.3单级具有双通道输出</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6.4最大</w:t>
            </w:r>
            <w:proofErr w:type="gramStart"/>
            <w:r w:rsidRPr="00BA7250">
              <w:rPr>
                <w:rFonts w:ascii="宋体" w:hAnsi="宋体" w:cs="宋体" w:hint="eastAsia"/>
                <w:bCs/>
                <w:color w:val="000000"/>
                <w:szCs w:val="21"/>
              </w:rPr>
              <w:t>单级纯功率</w:t>
            </w:r>
            <w:proofErr w:type="gramEnd"/>
            <w:r w:rsidRPr="00BA7250">
              <w:rPr>
                <w:rFonts w:ascii="宋体" w:hAnsi="宋体" w:cs="宋体" w:hint="eastAsia"/>
                <w:bCs/>
                <w:color w:val="000000"/>
                <w:szCs w:val="21"/>
              </w:rPr>
              <w:t>为300瓦特</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6.5</w:t>
            </w:r>
            <w:proofErr w:type="gramStart"/>
            <w:r w:rsidRPr="00BA7250">
              <w:rPr>
                <w:rFonts w:ascii="宋体" w:hAnsi="宋体" w:cs="宋体" w:hint="eastAsia"/>
                <w:bCs/>
                <w:color w:val="000000"/>
                <w:szCs w:val="21"/>
              </w:rPr>
              <w:t>配双脚踏</w:t>
            </w:r>
            <w:proofErr w:type="gramEnd"/>
            <w:r w:rsidRPr="00BA7250">
              <w:rPr>
                <w:rFonts w:ascii="宋体" w:hAnsi="宋体" w:cs="宋体" w:hint="eastAsia"/>
                <w:bCs/>
                <w:color w:val="000000"/>
                <w:szCs w:val="21"/>
              </w:rPr>
              <w:t>控制板</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7.镜头消毒盒2个</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（二）宫腹腔镜系统主要技术性能</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1.超高清数字化三晶片宫腔镜摄像系统1套</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1.1 高清晰度摄像系统，视频输出可在三种模式分辨率间切换：1920×1080、1280×1024 、720p；</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▲1.2  1/3</w:t>
            </w:r>
            <w:proofErr w:type="gramStart"/>
            <w:r w:rsidRPr="00BA7250">
              <w:rPr>
                <w:rFonts w:ascii="宋体" w:hAnsi="宋体" w:cs="宋体" w:hint="eastAsia"/>
                <w:b/>
                <w:bCs/>
                <w:color w:val="000000"/>
                <w:sz w:val="24"/>
              </w:rPr>
              <w:t>”</w:t>
            </w:r>
            <w:proofErr w:type="gramEnd"/>
            <w:r w:rsidRPr="00BA7250">
              <w:rPr>
                <w:rFonts w:ascii="宋体" w:hAnsi="宋体" w:cs="宋体" w:hint="eastAsia"/>
                <w:b/>
                <w:bCs/>
                <w:color w:val="000000"/>
                <w:sz w:val="24"/>
              </w:rPr>
              <w:t>逐行扫描 三晶片CMOS传感器</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1.3 摄像头及主机上均 带有 “HD” 标志</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▲1.4水平分辨率：≥1100  lines</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1.5具有 16：9 和 4:3 两种输出模式</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1.6 可选摄像头种类≥2种</w:t>
            </w:r>
            <w:r w:rsidRPr="00BA7250">
              <w:rPr>
                <w:rFonts w:ascii="宋体" w:hAnsi="宋体" w:cs="宋体" w:hint="eastAsia"/>
                <w:bCs/>
                <w:color w:val="000000"/>
                <w:szCs w:val="21"/>
              </w:rPr>
              <w:tab/>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1.7视频信号输出：DVI 数字输出端口2个；Y/C视频输出端口1个；Display Port输出端口1个</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1.8 视频图像处理技术 ≥10bit</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▲1.9主机操控面板具备简体中文操作界面</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1.10 主机具备大型液晶触控屏，大小≥3.5英寸</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▲1.11</w:t>
            </w:r>
            <w:proofErr w:type="gramStart"/>
            <w:r w:rsidRPr="00BA7250">
              <w:rPr>
                <w:rFonts w:ascii="宋体" w:hAnsi="宋体" w:cs="宋体" w:hint="eastAsia"/>
                <w:b/>
                <w:bCs/>
                <w:color w:val="000000"/>
                <w:sz w:val="24"/>
              </w:rPr>
              <w:t>九种专业</w:t>
            </w:r>
            <w:proofErr w:type="gramEnd"/>
            <w:r w:rsidRPr="00BA7250">
              <w:rPr>
                <w:rFonts w:ascii="宋体" w:hAnsi="宋体" w:cs="宋体" w:hint="eastAsia"/>
                <w:b/>
                <w:bCs/>
                <w:color w:val="000000"/>
                <w:sz w:val="24"/>
              </w:rPr>
              <w:t>手术模式选择：关节镜检查、腹腔镜检查、宫腔镜检查、膀胱镜检查、耳鼻喉、显微镜、 柔性内窥镜、激光、标准</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1.12 主机操控面板为液晶控制触摸屏，具备白平衡、手术模式选择，术中拍照，手术录像等功能</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▲1.13摄像头遥控按键编程功能 ≥ 14种，包括白平衡；图像的放大，缩小；循环数字变焦；亮度增大，减小；术野拍照及摄像功能；设备控制</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 xml:space="preserve">1.14 摄像头控制按键≥4 </w:t>
            </w:r>
            <w:proofErr w:type="gramStart"/>
            <w:r w:rsidRPr="00BA7250">
              <w:rPr>
                <w:rFonts w:ascii="宋体" w:hAnsi="宋体" w:cs="宋体" w:hint="eastAsia"/>
                <w:bCs/>
                <w:color w:val="000000"/>
                <w:szCs w:val="21"/>
              </w:rPr>
              <w:t>个</w:t>
            </w:r>
            <w:proofErr w:type="gramEnd"/>
            <w:r w:rsidRPr="00BA7250">
              <w:rPr>
                <w:rFonts w:ascii="宋体" w:hAnsi="宋体" w:cs="宋体" w:hint="eastAsia"/>
                <w:bCs/>
                <w:color w:val="000000"/>
                <w:szCs w:val="21"/>
              </w:rPr>
              <w:t>，可设置其遥控功能，并具有微光显示功能</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1.15 数字化图像增强功能，多级可调，级数≥16级</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1.16快门可调节，速度范围1 /60-1/50000秒</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lastRenderedPageBreak/>
              <w:t>1.17 具有20 Pin Display Port 视频输出接口</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2.医用液晶监视器1台</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2.1 尺寸≥26，分辨率≥1920*1080，液晶屏带WLED直下式</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2.2 屏幕宽高比16:9</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2.3 语言：中文、英文</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2.4 全面支持高清晰度数字及模拟视频信号，可兼容PACS系统</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2.5 信号输入端口有DVI、VGA、S-VIDEO、</w:t>
            </w:r>
            <w:proofErr w:type="spellStart"/>
            <w:r w:rsidRPr="00BA7250">
              <w:rPr>
                <w:rFonts w:ascii="宋体" w:hAnsi="宋体" w:cs="宋体" w:hint="eastAsia"/>
                <w:bCs/>
                <w:color w:val="000000"/>
                <w:szCs w:val="21"/>
              </w:rPr>
              <w:t>YPbPr</w:t>
            </w:r>
            <w:proofErr w:type="spellEnd"/>
            <w:r w:rsidRPr="00BA7250">
              <w:rPr>
                <w:rFonts w:ascii="宋体" w:hAnsi="宋体" w:cs="宋体" w:hint="eastAsia"/>
                <w:bCs/>
                <w:color w:val="000000"/>
                <w:szCs w:val="21"/>
              </w:rPr>
              <w:t>、HDMI</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2.6 标准色温：6500K</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3.医用冷光源1台</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3.1光源类型：LED光源</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3.2基于模块化发光技术</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3.3通用光纤卡口，可兼容所有2.0—</w:t>
            </w:r>
            <w:smartTag w:uri="urn:schemas-microsoft-com:office:smarttags" w:element="chmetcnv">
              <w:smartTagPr>
                <w:attr w:name="UnitName" w:val="mm"/>
                <w:attr w:name="SourceValue" w:val="6.5"/>
                <w:attr w:name="HasSpace" w:val="False"/>
                <w:attr w:name="Negative" w:val="False"/>
                <w:attr w:name="NumberType" w:val="1"/>
                <w:attr w:name="TCSC" w:val="0"/>
              </w:smartTagPr>
              <w:r w:rsidRPr="00BA7250">
                <w:rPr>
                  <w:rFonts w:ascii="宋体" w:hAnsi="宋体" w:cs="宋体" w:hint="eastAsia"/>
                  <w:bCs/>
                  <w:color w:val="000000"/>
                  <w:szCs w:val="21"/>
                </w:rPr>
                <w:t>6.5mm</w:t>
              </w:r>
            </w:smartTag>
            <w:r w:rsidRPr="00BA7250">
              <w:rPr>
                <w:rFonts w:ascii="宋体" w:hAnsi="宋体" w:cs="宋体" w:hint="eastAsia"/>
                <w:bCs/>
                <w:color w:val="000000"/>
                <w:szCs w:val="21"/>
              </w:rPr>
              <w:t>直径的光纤</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3.4采用电子窥镜感应技术，防止自燃，更加安全</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3.5光源主机带有光纤感应装置，无光纤插入，不能进入发光工作模式</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3.6光源主机具备两种工作模式, 即待机模式和工作模式</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3.7主机面板为液晶触摸控制面板</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3.8主机面板可数字显示亮度值, 0到100可调</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3.9具有简体中文操作界面</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3.10使用时间≥15000小时</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3.11具有液晶显示操作屏，屏幕尺寸≥ 3.5英寸</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3.12操作界面具有多国语言设置 ，语言种类 ≥16种，包括简体中文</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3.13可通过同一品牌摄像头遥控控制</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3.14 Class 1 （1 类）设备，Type CF （CF 型）电器部件</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3.15最大照度≥1800000 Lx</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3.16色温≥6000K</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4.高清晰度内窥镜1条</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4.1 单位相对畸变0.8%</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4.2 角分辨力 4.82</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4.3 有效景深范围3</w:t>
            </w:r>
            <w:smartTag w:uri="urn:schemas-microsoft-com:office:smarttags" w:element="chmetcnv">
              <w:smartTagPr>
                <w:attr w:name="UnitName" w:val="mm"/>
                <w:attr w:name="SourceValue" w:val="100"/>
                <w:attr w:name="HasSpace" w:val="False"/>
                <w:attr w:name="Negative" w:val="True"/>
                <w:attr w:name="NumberType" w:val="1"/>
                <w:attr w:name="TCSC" w:val="0"/>
              </w:smartTagPr>
              <w:r w:rsidRPr="00BA7250">
                <w:rPr>
                  <w:rFonts w:ascii="宋体" w:hAnsi="宋体" w:cs="宋体" w:hint="eastAsia"/>
                  <w:bCs/>
                  <w:color w:val="000000"/>
                  <w:szCs w:val="21"/>
                </w:rPr>
                <w:t>-100mm</w:t>
              </w:r>
            </w:smartTag>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4.4 显色指数RA90</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4.5 可高温高压消毒，有</w:t>
            </w:r>
            <w:proofErr w:type="gramStart"/>
            <w:r w:rsidRPr="00BA7250">
              <w:rPr>
                <w:rFonts w:ascii="宋体" w:hAnsi="宋体" w:cs="宋体" w:hint="eastAsia"/>
                <w:bCs/>
                <w:color w:val="000000"/>
                <w:szCs w:val="21"/>
              </w:rPr>
              <w:t>明确耐</w:t>
            </w:r>
            <w:proofErr w:type="gramEnd"/>
            <w:r w:rsidRPr="00BA7250">
              <w:rPr>
                <w:rFonts w:ascii="宋体" w:hAnsi="宋体" w:cs="宋体" w:hint="eastAsia"/>
                <w:bCs/>
                <w:color w:val="000000"/>
                <w:szCs w:val="21"/>
              </w:rPr>
              <w:t>高温高压标示</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4.6 内镜自</w:t>
            </w:r>
            <w:proofErr w:type="gramStart"/>
            <w:r w:rsidRPr="00BA7250">
              <w:rPr>
                <w:rFonts w:ascii="宋体" w:hAnsi="宋体" w:cs="宋体" w:hint="eastAsia"/>
                <w:bCs/>
                <w:color w:val="000000"/>
                <w:szCs w:val="21"/>
              </w:rPr>
              <w:t>带多种</w:t>
            </w:r>
            <w:proofErr w:type="gramEnd"/>
            <w:r w:rsidRPr="00BA7250">
              <w:rPr>
                <w:rFonts w:ascii="宋体" w:hAnsi="宋体" w:cs="宋体" w:hint="eastAsia"/>
                <w:bCs/>
                <w:color w:val="000000"/>
                <w:szCs w:val="21"/>
              </w:rPr>
              <w:t>光纤转接头，种类3种</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4.7  有0°和30°镜可选</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5.专用台车1台</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5.1 有内窥镜专用台车，可固定显示器</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5.2 台车分层，可合理放置整套设备</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5.3单级具有双通道输出</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5.4最大</w:t>
            </w:r>
            <w:proofErr w:type="gramStart"/>
            <w:r w:rsidRPr="00BA7250">
              <w:rPr>
                <w:rFonts w:ascii="宋体" w:hAnsi="宋体" w:cs="宋体" w:hint="eastAsia"/>
                <w:bCs/>
                <w:color w:val="000000"/>
                <w:szCs w:val="21"/>
              </w:rPr>
              <w:t>单级纯功率</w:t>
            </w:r>
            <w:proofErr w:type="gramEnd"/>
            <w:r w:rsidRPr="00BA7250">
              <w:rPr>
                <w:rFonts w:ascii="宋体" w:hAnsi="宋体" w:cs="宋体" w:hint="eastAsia"/>
                <w:bCs/>
                <w:color w:val="000000"/>
                <w:szCs w:val="21"/>
              </w:rPr>
              <w:t>为300瓦特</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5.5</w:t>
            </w:r>
            <w:proofErr w:type="gramStart"/>
            <w:r w:rsidRPr="00BA7250">
              <w:rPr>
                <w:rFonts w:ascii="宋体" w:hAnsi="宋体" w:cs="宋体" w:hint="eastAsia"/>
                <w:bCs/>
                <w:color w:val="000000"/>
                <w:szCs w:val="21"/>
              </w:rPr>
              <w:t>配双脚踏</w:t>
            </w:r>
            <w:proofErr w:type="gramEnd"/>
            <w:r w:rsidRPr="00BA7250">
              <w:rPr>
                <w:rFonts w:ascii="宋体" w:hAnsi="宋体" w:cs="宋体" w:hint="eastAsia"/>
                <w:bCs/>
                <w:color w:val="000000"/>
                <w:szCs w:val="21"/>
              </w:rPr>
              <w:t>控制板</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6.全自动</w:t>
            </w:r>
            <w:proofErr w:type="gramStart"/>
            <w:r w:rsidRPr="00BA7250">
              <w:rPr>
                <w:rFonts w:ascii="宋体" w:hAnsi="宋体" w:cs="宋体" w:hint="eastAsia"/>
                <w:bCs/>
                <w:color w:val="000000"/>
                <w:szCs w:val="21"/>
              </w:rPr>
              <w:t>膨宫泵</w:t>
            </w:r>
            <w:proofErr w:type="gramEnd"/>
            <w:r w:rsidRPr="00BA7250">
              <w:rPr>
                <w:rFonts w:ascii="宋体" w:hAnsi="宋体" w:cs="宋体" w:hint="eastAsia"/>
                <w:bCs/>
                <w:color w:val="000000"/>
                <w:szCs w:val="21"/>
              </w:rPr>
              <w:t>（含管路）1台</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6.1 采用蠕动冲洗泵模式，方便，可靠</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6.2 全自动感应冲洗和吸引压力，无需特别设定</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6.3 高速冲洗和吸引，并具有过量吸引保护功能</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6.4 待机功能设定，减少机器磨损和工作噪音</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lastRenderedPageBreak/>
              <w:t>6.5 具备流量监控功能：气泡报警、范围显示流失液体值、已用的液体量显示</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6.6 自动检测流失液体自动测量和显示，超出预设范围后有可调节声光报警和明亮清晰的液晶显示</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7.镜头消毒盒2个</w:t>
            </w:r>
          </w:p>
          <w:p w:rsidR="004922A7" w:rsidRPr="00BA7250" w:rsidRDefault="004922A7" w:rsidP="00B91199">
            <w:pPr>
              <w:rPr>
                <w:rFonts w:ascii="宋体" w:hAnsi="宋体" w:cs="宋体" w:hint="eastAsia"/>
                <w:b/>
                <w:bCs/>
                <w:color w:val="000000"/>
                <w:szCs w:val="21"/>
              </w:rPr>
            </w:pPr>
            <w:r w:rsidRPr="00BA7250">
              <w:rPr>
                <w:rFonts w:ascii="宋体" w:hAnsi="宋体" w:cs="宋体" w:hint="eastAsia"/>
                <w:b/>
                <w:bCs/>
                <w:color w:val="000000"/>
                <w:szCs w:val="21"/>
              </w:rPr>
              <w:t>(三)ups电源两台</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主机一台，功率满足宫腔镜及腹腔镜系统要求，自带或外置电池，能够支持腹腔镜及宫腔镜系统30分钟供电。</w:t>
            </w:r>
          </w:p>
          <w:p w:rsidR="004922A7" w:rsidRPr="00BA7250" w:rsidRDefault="004922A7" w:rsidP="00B91199">
            <w:pPr>
              <w:rPr>
                <w:rFonts w:ascii="宋体" w:hAnsi="宋体" w:cs="宋体" w:hint="eastAsia"/>
                <w:b/>
                <w:bCs/>
                <w:color w:val="000000"/>
                <w:szCs w:val="21"/>
              </w:rPr>
            </w:pPr>
            <w:r w:rsidRPr="00BA7250">
              <w:rPr>
                <w:rFonts w:ascii="宋体" w:hAnsi="宋体" w:cs="宋体" w:hint="eastAsia"/>
                <w:b/>
                <w:bCs/>
                <w:color w:val="000000"/>
                <w:szCs w:val="21"/>
              </w:rPr>
              <w:t>(四) 超高清医用工作影音刻录系统两套</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1.可录制分辨率1920*1080P的高清影像</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▲2.可抓取分辨率1920*1080静态照片，具备实时截图功能</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▲3.具有患者手术</w:t>
            </w:r>
            <w:proofErr w:type="gramStart"/>
            <w:r w:rsidRPr="00BA7250">
              <w:rPr>
                <w:rFonts w:ascii="宋体" w:hAnsi="宋体" w:cs="宋体" w:hint="eastAsia"/>
                <w:b/>
                <w:bCs/>
                <w:color w:val="000000"/>
                <w:sz w:val="24"/>
              </w:rPr>
              <w:t>术</w:t>
            </w:r>
            <w:proofErr w:type="gramEnd"/>
            <w:r w:rsidRPr="00BA7250">
              <w:rPr>
                <w:rFonts w:ascii="宋体" w:hAnsi="宋体" w:cs="宋体" w:hint="eastAsia"/>
                <w:b/>
                <w:bCs/>
                <w:color w:val="000000"/>
                <w:sz w:val="24"/>
              </w:rPr>
              <w:t>前核对清单功能</w:t>
            </w:r>
          </w:p>
          <w:p w:rsidR="004922A7" w:rsidRPr="00BA7250" w:rsidRDefault="004922A7" w:rsidP="00B91199">
            <w:pPr>
              <w:rPr>
                <w:rFonts w:ascii="宋体" w:hAnsi="宋体" w:cs="宋体" w:hint="eastAsia"/>
                <w:b/>
                <w:bCs/>
                <w:color w:val="000000"/>
                <w:sz w:val="24"/>
              </w:rPr>
            </w:pPr>
            <w:r w:rsidRPr="00BA7250">
              <w:rPr>
                <w:rFonts w:ascii="宋体" w:hAnsi="宋体" w:cs="宋体" w:hint="eastAsia"/>
                <w:b/>
                <w:bCs/>
                <w:color w:val="000000"/>
                <w:sz w:val="24"/>
              </w:rPr>
              <w:t>▲4.具有双通道</w:t>
            </w:r>
            <w:r w:rsidRPr="00BA7250">
              <w:rPr>
                <w:rFonts w:ascii="宋体" w:hAnsi="宋体" w:cs="宋体"/>
                <w:b/>
                <w:bCs/>
                <w:color w:val="000000"/>
                <w:sz w:val="24"/>
              </w:rPr>
              <w:t>1920*1080P</w:t>
            </w:r>
            <w:r w:rsidRPr="00BA7250">
              <w:rPr>
                <w:rFonts w:ascii="宋体" w:hAnsi="宋体" w:cs="宋体" w:hint="eastAsia"/>
                <w:b/>
                <w:bCs/>
                <w:color w:val="000000"/>
                <w:sz w:val="24"/>
              </w:rPr>
              <w:t>高清影像采集功能，可同步或独立录制双路高清影像</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5.具有在监视器上视频和图片回放功能，具有</w:t>
            </w:r>
            <w:r w:rsidRPr="00BA7250">
              <w:rPr>
                <w:rFonts w:ascii="宋体" w:hAnsi="宋体" w:cs="宋体"/>
                <w:bCs/>
                <w:color w:val="000000"/>
                <w:szCs w:val="21"/>
              </w:rPr>
              <w:t>USB</w:t>
            </w:r>
            <w:r w:rsidRPr="00BA7250">
              <w:rPr>
                <w:rFonts w:ascii="宋体" w:hAnsi="宋体" w:cs="宋体" w:hint="eastAsia"/>
                <w:bCs/>
                <w:color w:val="000000"/>
                <w:szCs w:val="21"/>
              </w:rPr>
              <w:t>接口，支持移动硬盘，U盘及</w:t>
            </w:r>
            <w:r w:rsidRPr="00BA7250">
              <w:rPr>
                <w:rFonts w:ascii="宋体" w:hAnsi="宋体" w:cs="宋体"/>
                <w:bCs/>
                <w:color w:val="000000"/>
                <w:szCs w:val="21"/>
              </w:rPr>
              <w:t>DVD</w:t>
            </w:r>
            <w:r w:rsidRPr="00BA7250">
              <w:rPr>
                <w:rFonts w:ascii="宋体" w:hAnsi="宋体" w:cs="宋体" w:hint="eastAsia"/>
                <w:bCs/>
                <w:color w:val="000000"/>
                <w:szCs w:val="21"/>
              </w:rPr>
              <w:t>光盘刻录功能</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6.内置硬盘空间≥800GB</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7.独立显存≥4GB</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8.拥有中文触控/中文操作界面</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9.可兼容喷墨打印机</w:t>
            </w:r>
          </w:p>
          <w:p w:rsidR="004922A7" w:rsidRPr="00BA7250" w:rsidRDefault="004922A7" w:rsidP="00B91199">
            <w:pPr>
              <w:rPr>
                <w:rFonts w:ascii="宋体" w:hAnsi="宋体" w:cs="宋体" w:hint="eastAsia"/>
                <w:bCs/>
                <w:color w:val="000000"/>
                <w:szCs w:val="21"/>
              </w:rPr>
            </w:pPr>
            <w:r w:rsidRPr="00BA7250">
              <w:rPr>
                <w:rFonts w:ascii="宋体" w:hAnsi="宋体" w:cs="宋体" w:hint="eastAsia"/>
                <w:bCs/>
                <w:color w:val="000000"/>
                <w:szCs w:val="21"/>
              </w:rPr>
              <w:t>10.多种数据插口兼容，DVI/HDMI/S-VIDEO</w:t>
            </w:r>
          </w:p>
        </w:tc>
      </w:tr>
      <w:tr w:rsidR="004922A7" w:rsidRPr="00BA7250" w:rsidTr="00B91199">
        <w:trPr>
          <w:trHeight w:val="302"/>
          <w:jc w:val="center"/>
        </w:trPr>
        <w:tc>
          <w:tcPr>
            <w:tcW w:w="9627" w:type="dxa"/>
            <w:gridSpan w:val="5"/>
            <w:shd w:val="clear" w:color="auto" w:fill="FFFFFF"/>
            <w:vAlign w:val="center"/>
          </w:tcPr>
          <w:p w:rsidR="004922A7" w:rsidRPr="00BA7250" w:rsidRDefault="004922A7" w:rsidP="00B91199">
            <w:pPr>
              <w:widowControl/>
              <w:spacing w:line="340" w:lineRule="exact"/>
              <w:jc w:val="left"/>
              <w:rPr>
                <w:rFonts w:ascii="宋体" w:cs="Courier New"/>
                <w:color w:val="000000"/>
                <w:kern w:val="0"/>
                <w:szCs w:val="21"/>
              </w:rPr>
            </w:pPr>
            <w:r w:rsidRPr="00BA7250">
              <w:rPr>
                <w:rFonts w:ascii="宋体" w:hAnsi="宋体" w:hint="eastAsia"/>
                <w:b/>
                <w:color w:val="000000"/>
                <w:sz w:val="24"/>
              </w:rPr>
              <w:lastRenderedPageBreak/>
              <w:t>二、商务最低要求表</w:t>
            </w:r>
          </w:p>
        </w:tc>
      </w:tr>
      <w:tr w:rsidR="004922A7" w:rsidRPr="00BA7250" w:rsidTr="00B91199">
        <w:trPr>
          <w:trHeight w:val="302"/>
          <w:jc w:val="center"/>
        </w:trPr>
        <w:tc>
          <w:tcPr>
            <w:tcW w:w="1684" w:type="dxa"/>
            <w:gridSpan w:val="2"/>
            <w:shd w:val="clear" w:color="auto" w:fill="FFFFFF"/>
            <w:vAlign w:val="center"/>
          </w:tcPr>
          <w:p w:rsidR="004922A7" w:rsidRPr="00BA7250" w:rsidRDefault="004922A7" w:rsidP="00B91199">
            <w:pPr>
              <w:spacing w:line="340" w:lineRule="exact"/>
              <w:jc w:val="left"/>
              <w:rPr>
                <w:rFonts w:ascii="宋体"/>
                <w:color w:val="000000"/>
                <w:szCs w:val="21"/>
              </w:rPr>
            </w:pPr>
            <w:r w:rsidRPr="00BA7250">
              <w:rPr>
                <w:rFonts w:ascii="宋体" w:hAnsi="宋体" w:hint="eastAsia"/>
                <w:color w:val="000000"/>
                <w:szCs w:val="21"/>
              </w:rPr>
              <w:t>质保期</w:t>
            </w:r>
          </w:p>
        </w:tc>
        <w:tc>
          <w:tcPr>
            <w:tcW w:w="7943" w:type="dxa"/>
            <w:gridSpan w:val="3"/>
            <w:vAlign w:val="center"/>
          </w:tcPr>
          <w:p w:rsidR="004922A7" w:rsidRPr="00BA7250" w:rsidRDefault="004922A7" w:rsidP="00B91199">
            <w:pPr>
              <w:spacing w:line="340" w:lineRule="exact"/>
              <w:jc w:val="left"/>
              <w:rPr>
                <w:rFonts w:ascii="宋体"/>
                <w:b/>
                <w:color w:val="000000"/>
                <w:sz w:val="24"/>
              </w:rPr>
            </w:pPr>
            <w:r w:rsidRPr="00BA7250">
              <w:rPr>
                <w:rFonts w:ascii="宋体" w:hAnsi="宋体" w:hint="eastAsia"/>
                <w:b/>
                <w:color w:val="000000"/>
                <w:sz w:val="24"/>
              </w:rPr>
              <w:t>质保期自交货验收合格之日起不少于一年，质保期内上门维修、更换零部件。质保期满前</w:t>
            </w:r>
            <w:r w:rsidRPr="00BA7250">
              <w:rPr>
                <w:rFonts w:ascii="宋体" w:hAnsi="宋体"/>
                <w:b/>
                <w:color w:val="000000"/>
                <w:sz w:val="24"/>
              </w:rPr>
              <w:t>1</w:t>
            </w:r>
            <w:r w:rsidRPr="00BA7250">
              <w:rPr>
                <w:rFonts w:ascii="宋体" w:hAnsi="宋体" w:hint="eastAsia"/>
                <w:b/>
                <w:color w:val="000000"/>
                <w:sz w:val="24"/>
              </w:rPr>
              <w:t>个月内负责一次全面检查；质保期满后，以优惠价格提供终生维修和备件更换。提供终身有偿升级维护服务。</w:t>
            </w:r>
          </w:p>
        </w:tc>
      </w:tr>
      <w:tr w:rsidR="004922A7" w:rsidRPr="00BA7250" w:rsidTr="00B91199">
        <w:trPr>
          <w:trHeight w:val="519"/>
          <w:jc w:val="center"/>
        </w:trPr>
        <w:tc>
          <w:tcPr>
            <w:tcW w:w="1684" w:type="dxa"/>
            <w:gridSpan w:val="2"/>
            <w:shd w:val="clear" w:color="auto" w:fill="FFFFFF"/>
            <w:vAlign w:val="center"/>
          </w:tcPr>
          <w:p w:rsidR="004922A7" w:rsidRPr="00BA7250" w:rsidRDefault="004922A7" w:rsidP="00B91199">
            <w:pPr>
              <w:spacing w:line="340" w:lineRule="exact"/>
              <w:jc w:val="left"/>
              <w:rPr>
                <w:rFonts w:ascii="宋体"/>
                <w:color w:val="000000"/>
                <w:szCs w:val="21"/>
              </w:rPr>
            </w:pPr>
            <w:r w:rsidRPr="00BA7250">
              <w:rPr>
                <w:rFonts w:ascii="宋体" w:hAnsi="宋体" w:hint="eastAsia"/>
                <w:color w:val="000000"/>
                <w:szCs w:val="21"/>
              </w:rPr>
              <w:t>投标报价</w:t>
            </w:r>
          </w:p>
        </w:tc>
        <w:tc>
          <w:tcPr>
            <w:tcW w:w="7943" w:type="dxa"/>
            <w:gridSpan w:val="3"/>
            <w:vAlign w:val="center"/>
          </w:tcPr>
          <w:p w:rsidR="004922A7" w:rsidRPr="00BA7250" w:rsidRDefault="004922A7" w:rsidP="00B91199">
            <w:pPr>
              <w:spacing w:line="340" w:lineRule="exact"/>
              <w:jc w:val="left"/>
              <w:rPr>
                <w:rFonts w:ascii="宋体"/>
                <w:b/>
                <w:color w:val="000000"/>
                <w:sz w:val="24"/>
              </w:rPr>
            </w:pPr>
            <w:r w:rsidRPr="00BA7250">
              <w:rPr>
                <w:rFonts w:ascii="宋体" w:hAnsi="宋体" w:hint="eastAsia"/>
                <w:b/>
                <w:color w:val="000000"/>
                <w:sz w:val="24"/>
              </w:rPr>
              <w:t>投标报价包括设备、运费、安装、调试验收、安装附件及配件、税金等直至货物交付正常使用的所有费用以及售后服务、人员培训等费用。</w:t>
            </w:r>
          </w:p>
        </w:tc>
      </w:tr>
      <w:tr w:rsidR="004922A7" w:rsidRPr="00BA7250" w:rsidTr="00B91199">
        <w:trPr>
          <w:trHeight w:val="302"/>
          <w:jc w:val="center"/>
        </w:trPr>
        <w:tc>
          <w:tcPr>
            <w:tcW w:w="1684" w:type="dxa"/>
            <w:gridSpan w:val="2"/>
            <w:shd w:val="clear" w:color="auto" w:fill="FFFFFF"/>
            <w:vAlign w:val="center"/>
          </w:tcPr>
          <w:p w:rsidR="004922A7" w:rsidRPr="00BA7250" w:rsidRDefault="004922A7" w:rsidP="00B91199">
            <w:pPr>
              <w:spacing w:line="340" w:lineRule="exact"/>
              <w:jc w:val="left"/>
              <w:rPr>
                <w:rFonts w:ascii="宋体"/>
                <w:color w:val="000000"/>
                <w:szCs w:val="21"/>
              </w:rPr>
            </w:pPr>
            <w:r w:rsidRPr="00BA7250">
              <w:rPr>
                <w:rFonts w:ascii="宋体" w:hAnsi="宋体" w:hint="eastAsia"/>
                <w:color w:val="000000"/>
                <w:szCs w:val="21"/>
              </w:rPr>
              <w:t>售后服务要求</w:t>
            </w:r>
          </w:p>
        </w:tc>
        <w:tc>
          <w:tcPr>
            <w:tcW w:w="7943" w:type="dxa"/>
            <w:gridSpan w:val="3"/>
            <w:vAlign w:val="center"/>
          </w:tcPr>
          <w:p w:rsidR="004922A7" w:rsidRPr="00BA7250" w:rsidRDefault="004922A7" w:rsidP="00B91199">
            <w:pPr>
              <w:spacing w:line="300" w:lineRule="exact"/>
              <w:jc w:val="left"/>
              <w:rPr>
                <w:rFonts w:ascii="宋体"/>
                <w:b/>
                <w:color w:val="000000"/>
                <w:sz w:val="24"/>
              </w:rPr>
            </w:pPr>
            <w:r w:rsidRPr="00BA7250">
              <w:rPr>
                <w:rFonts w:ascii="宋体" w:hAnsi="宋体"/>
                <w:b/>
                <w:color w:val="000000"/>
                <w:sz w:val="24"/>
              </w:rPr>
              <w:t>1.</w:t>
            </w:r>
            <w:r w:rsidRPr="00BA7250">
              <w:rPr>
                <w:rFonts w:ascii="宋体" w:hAnsi="宋体" w:hint="eastAsia"/>
                <w:b/>
                <w:color w:val="000000"/>
                <w:sz w:val="24"/>
              </w:rPr>
              <w:t>按国家标准实行“三包”。</w:t>
            </w:r>
          </w:p>
          <w:p w:rsidR="004922A7" w:rsidRPr="00BA7250" w:rsidRDefault="004922A7" w:rsidP="00B91199">
            <w:pPr>
              <w:spacing w:line="300" w:lineRule="exact"/>
              <w:jc w:val="left"/>
              <w:rPr>
                <w:rFonts w:ascii="宋体"/>
                <w:b/>
                <w:color w:val="000000"/>
                <w:sz w:val="24"/>
              </w:rPr>
            </w:pPr>
            <w:r w:rsidRPr="00BA7250">
              <w:rPr>
                <w:rFonts w:ascii="宋体" w:hAnsi="宋体"/>
                <w:b/>
                <w:color w:val="000000"/>
                <w:sz w:val="24"/>
              </w:rPr>
              <w:t>2.</w:t>
            </w:r>
            <w:r w:rsidRPr="00BA7250">
              <w:rPr>
                <w:rFonts w:ascii="宋体" w:hAnsi="宋体" w:hint="eastAsia"/>
                <w:b/>
                <w:color w:val="000000"/>
                <w:sz w:val="24"/>
              </w:rPr>
              <w:t>送货到用户现场，在用户要求的时间内免费安装调试合格，培训人员掌握设备正常操作，确保相关科室人员能正常使用设备，并能排除简单的故障。</w:t>
            </w:r>
          </w:p>
          <w:p w:rsidR="004922A7" w:rsidRPr="00BA7250" w:rsidRDefault="004922A7" w:rsidP="00B91199">
            <w:pPr>
              <w:spacing w:line="300" w:lineRule="exact"/>
              <w:jc w:val="left"/>
              <w:rPr>
                <w:rFonts w:ascii="宋体"/>
                <w:b/>
                <w:color w:val="000000"/>
                <w:sz w:val="24"/>
              </w:rPr>
            </w:pPr>
            <w:r w:rsidRPr="00BA7250">
              <w:rPr>
                <w:rFonts w:ascii="宋体" w:hAnsi="宋体"/>
                <w:b/>
                <w:color w:val="000000"/>
                <w:sz w:val="24"/>
              </w:rPr>
              <w:t>3.</w:t>
            </w:r>
            <w:r w:rsidRPr="00BA7250">
              <w:rPr>
                <w:rFonts w:ascii="宋体" w:hAnsi="宋体" w:hint="eastAsia"/>
                <w:b/>
                <w:color w:val="000000"/>
                <w:sz w:val="24"/>
              </w:rPr>
              <w:t>接到用户故障通知后</w:t>
            </w:r>
            <w:r w:rsidRPr="00BA7250">
              <w:rPr>
                <w:rFonts w:ascii="宋体" w:hAnsi="宋体"/>
                <w:b/>
                <w:color w:val="000000"/>
                <w:sz w:val="24"/>
              </w:rPr>
              <w:t>2</w:t>
            </w:r>
            <w:r w:rsidRPr="00BA7250">
              <w:rPr>
                <w:rFonts w:ascii="宋体" w:hAnsi="宋体" w:hint="eastAsia"/>
                <w:b/>
                <w:color w:val="000000"/>
                <w:sz w:val="24"/>
              </w:rPr>
              <w:t>小时内做出响应，</w:t>
            </w:r>
            <w:r w:rsidRPr="00BA7250">
              <w:rPr>
                <w:rFonts w:ascii="宋体" w:hAnsi="宋体"/>
                <w:b/>
                <w:color w:val="000000"/>
                <w:sz w:val="24"/>
              </w:rPr>
              <w:t>24</w:t>
            </w:r>
            <w:r w:rsidRPr="00BA7250">
              <w:rPr>
                <w:rFonts w:ascii="宋体" w:hAnsi="宋体" w:hint="eastAsia"/>
                <w:b/>
                <w:color w:val="000000"/>
                <w:sz w:val="24"/>
              </w:rPr>
              <w:t>小时内派技术人员到达现场维修，基本故障</w:t>
            </w:r>
            <w:r w:rsidRPr="00BA7250">
              <w:rPr>
                <w:rFonts w:ascii="宋体" w:hAnsi="宋体"/>
                <w:b/>
                <w:color w:val="000000"/>
                <w:sz w:val="24"/>
              </w:rPr>
              <w:t>24</w:t>
            </w:r>
            <w:r w:rsidRPr="00BA7250">
              <w:rPr>
                <w:rFonts w:ascii="宋体" w:hAnsi="宋体" w:hint="eastAsia"/>
                <w:b/>
                <w:color w:val="000000"/>
                <w:sz w:val="24"/>
              </w:rPr>
              <w:t>小时内、重大故障</w:t>
            </w:r>
            <w:r w:rsidRPr="00BA7250">
              <w:rPr>
                <w:rFonts w:ascii="宋体" w:hAnsi="宋体"/>
                <w:b/>
                <w:color w:val="000000"/>
                <w:sz w:val="24"/>
              </w:rPr>
              <w:t>48</w:t>
            </w:r>
            <w:r w:rsidRPr="00BA7250">
              <w:rPr>
                <w:rFonts w:ascii="宋体" w:hAnsi="宋体" w:hint="eastAsia"/>
                <w:b/>
                <w:color w:val="000000"/>
                <w:sz w:val="24"/>
              </w:rPr>
              <w:t>小时内解决问题</w:t>
            </w:r>
            <w:r w:rsidRPr="00BA7250">
              <w:rPr>
                <w:rFonts w:ascii="宋体"/>
                <w:b/>
                <w:color w:val="000000"/>
                <w:sz w:val="24"/>
              </w:rPr>
              <w:t>.</w:t>
            </w:r>
          </w:p>
          <w:p w:rsidR="004922A7" w:rsidRPr="00BA7250" w:rsidRDefault="004922A7" w:rsidP="00B91199">
            <w:pPr>
              <w:spacing w:line="300" w:lineRule="exact"/>
              <w:jc w:val="left"/>
              <w:rPr>
                <w:rFonts w:ascii="宋体"/>
                <w:b/>
                <w:color w:val="000000"/>
                <w:sz w:val="24"/>
              </w:rPr>
            </w:pPr>
            <w:r w:rsidRPr="00BA7250">
              <w:rPr>
                <w:rFonts w:ascii="宋体" w:hAnsi="宋体"/>
                <w:b/>
                <w:color w:val="000000"/>
                <w:sz w:val="24"/>
              </w:rPr>
              <w:t>4.</w:t>
            </w:r>
            <w:r w:rsidRPr="00BA7250">
              <w:rPr>
                <w:rFonts w:ascii="宋体" w:hAnsi="宋体" w:hint="eastAsia"/>
                <w:b/>
                <w:color w:val="000000"/>
                <w:sz w:val="24"/>
              </w:rPr>
              <w:t>定期回访、维修。</w:t>
            </w:r>
          </w:p>
          <w:p w:rsidR="004922A7" w:rsidRPr="00BA7250" w:rsidRDefault="004922A7" w:rsidP="00B91199">
            <w:pPr>
              <w:spacing w:line="340" w:lineRule="exact"/>
              <w:jc w:val="left"/>
              <w:rPr>
                <w:rFonts w:ascii="宋体"/>
                <w:b/>
                <w:color w:val="000000"/>
                <w:sz w:val="24"/>
              </w:rPr>
            </w:pPr>
            <w:r w:rsidRPr="00BA7250">
              <w:rPr>
                <w:rFonts w:ascii="宋体" w:hAnsi="宋体"/>
                <w:b/>
                <w:color w:val="000000"/>
                <w:sz w:val="24"/>
              </w:rPr>
              <w:t>5.</w:t>
            </w:r>
            <w:r w:rsidRPr="00BA7250">
              <w:rPr>
                <w:rFonts w:ascii="宋体" w:hAnsi="宋体" w:hint="eastAsia"/>
                <w:b/>
                <w:color w:val="000000"/>
                <w:sz w:val="24"/>
              </w:rPr>
              <w:t>其余按厂家承诺进行。</w:t>
            </w:r>
          </w:p>
        </w:tc>
      </w:tr>
      <w:tr w:rsidR="004922A7" w:rsidRPr="00BA7250" w:rsidTr="00B91199">
        <w:trPr>
          <w:trHeight w:val="302"/>
          <w:jc w:val="center"/>
        </w:trPr>
        <w:tc>
          <w:tcPr>
            <w:tcW w:w="1684" w:type="dxa"/>
            <w:gridSpan w:val="2"/>
            <w:shd w:val="clear" w:color="auto" w:fill="FFFFFF"/>
            <w:vAlign w:val="center"/>
          </w:tcPr>
          <w:p w:rsidR="004922A7" w:rsidRPr="00BA7250" w:rsidRDefault="004922A7" w:rsidP="00B91199">
            <w:pPr>
              <w:spacing w:line="340" w:lineRule="exact"/>
              <w:jc w:val="left"/>
              <w:rPr>
                <w:rFonts w:ascii="宋体"/>
                <w:color w:val="000000"/>
                <w:szCs w:val="21"/>
              </w:rPr>
            </w:pPr>
            <w:r w:rsidRPr="00BA7250">
              <w:rPr>
                <w:rFonts w:ascii="宋体" w:hAnsi="宋体" w:hint="eastAsia"/>
                <w:color w:val="000000"/>
                <w:szCs w:val="21"/>
              </w:rPr>
              <w:t>交货时间</w:t>
            </w:r>
          </w:p>
          <w:p w:rsidR="004922A7" w:rsidRPr="00BA7250" w:rsidRDefault="004922A7" w:rsidP="00B91199">
            <w:pPr>
              <w:spacing w:line="340" w:lineRule="exact"/>
              <w:jc w:val="left"/>
              <w:rPr>
                <w:rFonts w:ascii="宋体"/>
                <w:color w:val="000000"/>
                <w:szCs w:val="21"/>
              </w:rPr>
            </w:pPr>
            <w:r w:rsidRPr="00BA7250">
              <w:rPr>
                <w:rFonts w:ascii="宋体" w:hAnsi="宋体" w:hint="eastAsia"/>
                <w:color w:val="000000"/>
                <w:szCs w:val="21"/>
              </w:rPr>
              <w:t>及地点</w:t>
            </w:r>
          </w:p>
        </w:tc>
        <w:tc>
          <w:tcPr>
            <w:tcW w:w="7943" w:type="dxa"/>
            <w:gridSpan w:val="3"/>
            <w:vAlign w:val="center"/>
          </w:tcPr>
          <w:p w:rsidR="004922A7" w:rsidRPr="00BA7250" w:rsidRDefault="004922A7" w:rsidP="00B91199">
            <w:pPr>
              <w:spacing w:line="340" w:lineRule="exact"/>
              <w:jc w:val="left"/>
              <w:rPr>
                <w:rFonts w:ascii="宋体"/>
                <w:b/>
                <w:color w:val="000000"/>
                <w:sz w:val="24"/>
              </w:rPr>
            </w:pPr>
            <w:r w:rsidRPr="00BA7250">
              <w:rPr>
                <w:rFonts w:ascii="宋体" w:hAnsi="宋体"/>
                <w:b/>
                <w:color w:val="000000"/>
                <w:sz w:val="24"/>
              </w:rPr>
              <w:t>1.</w:t>
            </w:r>
            <w:r w:rsidRPr="00BA7250">
              <w:rPr>
                <w:rFonts w:ascii="宋体" w:hAnsi="宋体" w:hint="eastAsia"/>
                <w:b/>
                <w:color w:val="000000"/>
                <w:sz w:val="24"/>
              </w:rPr>
              <w:t>自合同签订之日起50日历日内交货并安装调试完毕交付使用。</w:t>
            </w:r>
          </w:p>
          <w:p w:rsidR="004922A7" w:rsidRPr="00BA7250" w:rsidRDefault="004922A7" w:rsidP="00B91199">
            <w:pPr>
              <w:spacing w:line="340" w:lineRule="exact"/>
              <w:jc w:val="left"/>
              <w:rPr>
                <w:rFonts w:ascii="宋体"/>
                <w:b/>
                <w:color w:val="000000"/>
                <w:sz w:val="24"/>
              </w:rPr>
            </w:pPr>
            <w:r w:rsidRPr="00BA7250">
              <w:rPr>
                <w:rFonts w:ascii="宋体" w:hAnsi="宋体"/>
                <w:b/>
                <w:color w:val="000000"/>
                <w:sz w:val="24"/>
              </w:rPr>
              <w:t>2.</w:t>
            </w:r>
            <w:r w:rsidRPr="00BA7250">
              <w:rPr>
                <w:rFonts w:ascii="宋体" w:hAnsi="宋体" w:hint="eastAsia"/>
                <w:b/>
                <w:color w:val="000000"/>
                <w:sz w:val="24"/>
              </w:rPr>
              <w:t>防城港市内采购人指定地点。</w:t>
            </w:r>
          </w:p>
        </w:tc>
      </w:tr>
      <w:tr w:rsidR="004922A7" w:rsidRPr="00BA7250" w:rsidTr="00B91199">
        <w:trPr>
          <w:trHeight w:val="302"/>
          <w:jc w:val="center"/>
        </w:trPr>
        <w:tc>
          <w:tcPr>
            <w:tcW w:w="1684" w:type="dxa"/>
            <w:gridSpan w:val="2"/>
            <w:shd w:val="clear" w:color="auto" w:fill="FFFFFF"/>
            <w:vAlign w:val="center"/>
          </w:tcPr>
          <w:p w:rsidR="004922A7" w:rsidRPr="00BA7250" w:rsidRDefault="004922A7" w:rsidP="00B91199">
            <w:pPr>
              <w:spacing w:line="340" w:lineRule="exact"/>
              <w:jc w:val="left"/>
              <w:rPr>
                <w:rFonts w:ascii="宋体"/>
                <w:color w:val="000000"/>
                <w:szCs w:val="21"/>
              </w:rPr>
            </w:pPr>
            <w:r w:rsidRPr="00BA7250">
              <w:rPr>
                <w:rFonts w:ascii="宋体" w:hAnsi="宋体" w:hint="eastAsia"/>
                <w:color w:val="000000"/>
                <w:szCs w:val="21"/>
              </w:rPr>
              <w:t>签订合同日期</w:t>
            </w:r>
          </w:p>
        </w:tc>
        <w:tc>
          <w:tcPr>
            <w:tcW w:w="7943" w:type="dxa"/>
            <w:gridSpan w:val="3"/>
            <w:vAlign w:val="center"/>
          </w:tcPr>
          <w:p w:rsidR="004922A7" w:rsidRPr="00BA7250" w:rsidRDefault="004922A7" w:rsidP="00B91199">
            <w:pPr>
              <w:spacing w:line="340" w:lineRule="exact"/>
              <w:jc w:val="left"/>
              <w:rPr>
                <w:rFonts w:ascii="宋体"/>
                <w:b/>
                <w:color w:val="000000"/>
                <w:sz w:val="24"/>
              </w:rPr>
            </w:pPr>
            <w:r w:rsidRPr="00BA7250">
              <w:rPr>
                <w:rFonts w:ascii="宋体" w:hAnsi="宋体" w:hint="eastAsia"/>
                <w:b/>
                <w:color w:val="000000"/>
                <w:sz w:val="24"/>
              </w:rPr>
              <w:t>自中标通知书发出之日起</w:t>
            </w:r>
            <w:r w:rsidRPr="00BA7250">
              <w:rPr>
                <w:rFonts w:ascii="宋体" w:hAnsi="宋体"/>
                <w:b/>
                <w:color w:val="000000"/>
                <w:sz w:val="24"/>
              </w:rPr>
              <w:t>5</w:t>
            </w:r>
            <w:r w:rsidRPr="00BA7250">
              <w:rPr>
                <w:rFonts w:ascii="宋体" w:hAnsi="宋体" w:hint="eastAsia"/>
                <w:b/>
                <w:color w:val="000000"/>
                <w:sz w:val="24"/>
              </w:rPr>
              <w:t>个工作日内。</w:t>
            </w:r>
          </w:p>
        </w:tc>
      </w:tr>
      <w:tr w:rsidR="004922A7" w:rsidRPr="00BA7250" w:rsidTr="00B91199">
        <w:trPr>
          <w:trHeight w:val="302"/>
          <w:jc w:val="center"/>
        </w:trPr>
        <w:tc>
          <w:tcPr>
            <w:tcW w:w="1684" w:type="dxa"/>
            <w:gridSpan w:val="2"/>
            <w:shd w:val="clear" w:color="auto" w:fill="FFFFFF"/>
            <w:vAlign w:val="center"/>
          </w:tcPr>
          <w:p w:rsidR="004922A7" w:rsidRPr="00BA7250" w:rsidRDefault="004922A7" w:rsidP="00B91199">
            <w:pPr>
              <w:spacing w:line="340" w:lineRule="exact"/>
              <w:jc w:val="left"/>
              <w:rPr>
                <w:rFonts w:ascii="宋体"/>
                <w:color w:val="000000"/>
                <w:szCs w:val="21"/>
              </w:rPr>
            </w:pPr>
            <w:r w:rsidRPr="00BA7250">
              <w:rPr>
                <w:rFonts w:ascii="宋体" w:hAnsi="宋体" w:hint="eastAsia"/>
                <w:color w:val="000000"/>
                <w:szCs w:val="21"/>
              </w:rPr>
              <w:t>付款条件</w:t>
            </w:r>
          </w:p>
        </w:tc>
        <w:tc>
          <w:tcPr>
            <w:tcW w:w="7943" w:type="dxa"/>
            <w:gridSpan w:val="3"/>
            <w:vAlign w:val="center"/>
          </w:tcPr>
          <w:p w:rsidR="004922A7" w:rsidRPr="00BA7250" w:rsidRDefault="004922A7" w:rsidP="00B91199">
            <w:pPr>
              <w:spacing w:line="340" w:lineRule="exact"/>
              <w:jc w:val="left"/>
              <w:rPr>
                <w:rFonts w:ascii="宋体" w:cs="宋体"/>
                <w:b/>
                <w:color w:val="000000"/>
                <w:sz w:val="24"/>
                <w:shd w:val="clear" w:color="auto" w:fill="FFFFFF"/>
              </w:rPr>
            </w:pPr>
            <w:r w:rsidRPr="00BA7250">
              <w:rPr>
                <w:rFonts w:ascii="宋体" w:hAnsi="宋体" w:cs="宋体" w:hint="eastAsia"/>
                <w:b/>
                <w:color w:val="000000"/>
                <w:sz w:val="24"/>
                <w:shd w:val="clear" w:color="auto" w:fill="FFFFFF"/>
              </w:rPr>
              <w:t>采用分期付款方式，</w:t>
            </w:r>
            <w:proofErr w:type="gramStart"/>
            <w:r w:rsidRPr="00BA7250">
              <w:rPr>
                <w:rFonts w:ascii="宋体" w:hAnsi="宋体" w:cs="宋体" w:hint="eastAsia"/>
                <w:b/>
                <w:color w:val="000000"/>
                <w:sz w:val="24"/>
                <w:shd w:val="clear" w:color="auto" w:fill="FFFFFF"/>
              </w:rPr>
              <w:t>自设备</w:t>
            </w:r>
            <w:proofErr w:type="gramEnd"/>
            <w:r w:rsidRPr="00BA7250">
              <w:rPr>
                <w:rFonts w:ascii="宋体" w:hAnsi="宋体" w:cs="宋体" w:hint="eastAsia"/>
                <w:b/>
                <w:color w:val="000000"/>
                <w:sz w:val="24"/>
                <w:shd w:val="clear" w:color="auto" w:fill="FFFFFF"/>
              </w:rPr>
              <w:t>安装调试完毕、试运行正常交付使用后五个工作日内支付合同总额</w:t>
            </w:r>
            <w:r w:rsidRPr="00BA7250">
              <w:rPr>
                <w:rFonts w:ascii="宋体" w:hAnsi="宋体" w:cs="宋体"/>
                <w:b/>
                <w:color w:val="000000"/>
                <w:sz w:val="24"/>
                <w:shd w:val="clear" w:color="auto" w:fill="FFFFFF"/>
              </w:rPr>
              <w:t>3</w:t>
            </w:r>
            <w:r w:rsidRPr="00BA7250">
              <w:rPr>
                <w:rFonts w:ascii="宋体" w:hAnsi="宋体" w:cs="宋体" w:hint="eastAsia"/>
                <w:b/>
                <w:color w:val="000000"/>
                <w:sz w:val="24"/>
                <w:shd w:val="clear" w:color="auto" w:fill="FFFFFF"/>
              </w:rPr>
              <w:t>0</w:t>
            </w:r>
            <w:r w:rsidRPr="00BA7250">
              <w:rPr>
                <w:rFonts w:ascii="宋体" w:hAnsi="宋体" w:cs="宋体"/>
                <w:b/>
                <w:color w:val="000000"/>
                <w:sz w:val="24"/>
                <w:shd w:val="clear" w:color="auto" w:fill="FFFFFF"/>
              </w:rPr>
              <w:t>%</w:t>
            </w:r>
            <w:r w:rsidRPr="00BA7250">
              <w:rPr>
                <w:rFonts w:ascii="宋体" w:hAnsi="宋体" w:cs="宋体" w:hint="eastAsia"/>
                <w:b/>
                <w:color w:val="000000"/>
                <w:sz w:val="24"/>
                <w:shd w:val="clear" w:color="auto" w:fill="FFFFFF"/>
              </w:rPr>
              <w:t>，第</w:t>
            </w:r>
            <w:r w:rsidRPr="00BA7250">
              <w:rPr>
                <w:rFonts w:ascii="宋体" w:hAnsi="宋体" w:cs="宋体"/>
                <w:b/>
                <w:color w:val="000000"/>
                <w:sz w:val="24"/>
                <w:shd w:val="clear" w:color="auto" w:fill="FFFFFF"/>
              </w:rPr>
              <w:t>6</w:t>
            </w:r>
            <w:r w:rsidRPr="00BA7250">
              <w:rPr>
                <w:rFonts w:ascii="宋体" w:hAnsi="宋体" w:cs="宋体" w:hint="eastAsia"/>
                <w:b/>
                <w:color w:val="000000"/>
                <w:sz w:val="24"/>
                <w:shd w:val="clear" w:color="auto" w:fill="FFFFFF"/>
              </w:rPr>
              <w:t>个月支付总金额的</w:t>
            </w:r>
            <w:r w:rsidRPr="00BA7250">
              <w:rPr>
                <w:rFonts w:ascii="宋体" w:hAnsi="宋体" w:cs="宋体"/>
                <w:b/>
                <w:color w:val="000000"/>
                <w:sz w:val="24"/>
                <w:shd w:val="clear" w:color="auto" w:fill="FFFFFF"/>
              </w:rPr>
              <w:t>30%</w:t>
            </w:r>
            <w:r w:rsidRPr="00BA7250">
              <w:rPr>
                <w:rFonts w:ascii="宋体" w:hAnsi="宋体" w:cs="宋体" w:hint="eastAsia"/>
                <w:b/>
                <w:color w:val="000000"/>
                <w:sz w:val="24"/>
                <w:shd w:val="clear" w:color="auto" w:fill="FFFFFF"/>
              </w:rPr>
              <w:t>，第</w:t>
            </w:r>
            <w:r w:rsidRPr="00BA7250">
              <w:rPr>
                <w:rFonts w:ascii="宋体" w:hAnsi="宋体" w:cs="宋体"/>
                <w:b/>
                <w:color w:val="000000"/>
                <w:sz w:val="24"/>
                <w:shd w:val="clear" w:color="auto" w:fill="FFFFFF"/>
              </w:rPr>
              <w:t>10</w:t>
            </w:r>
            <w:r w:rsidRPr="00BA7250">
              <w:rPr>
                <w:rFonts w:ascii="宋体" w:hAnsi="宋体" w:cs="宋体" w:hint="eastAsia"/>
                <w:b/>
                <w:color w:val="000000"/>
                <w:sz w:val="24"/>
                <w:shd w:val="clear" w:color="auto" w:fill="FFFFFF"/>
              </w:rPr>
              <w:t>个月支付总金额的</w:t>
            </w:r>
            <w:r w:rsidRPr="00BA7250">
              <w:rPr>
                <w:rFonts w:ascii="宋体" w:hAnsi="宋体" w:cs="宋体"/>
                <w:b/>
                <w:color w:val="000000"/>
                <w:sz w:val="24"/>
                <w:shd w:val="clear" w:color="auto" w:fill="FFFFFF"/>
              </w:rPr>
              <w:t>3</w:t>
            </w:r>
            <w:r w:rsidRPr="00BA7250">
              <w:rPr>
                <w:rFonts w:ascii="宋体" w:hAnsi="宋体" w:cs="宋体" w:hint="eastAsia"/>
                <w:b/>
                <w:color w:val="000000"/>
                <w:sz w:val="24"/>
                <w:shd w:val="clear" w:color="auto" w:fill="FFFFFF"/>
              </w:rPr>
              <w:t>5</w:t>
            </w:r>
            <w:r w:rsidRPr="00BA7250">
              <w:rPr>
                <w:rFonts w:ascii="宋体" w:hAnsi="宋体" w:cs="宋体"/>
                <w:b/>
                <w:color w:val="000000"/>
                <w:sz w:val="24"/>
                <w:shd w:val="clear" w:color="auto" w:fill="FFFFFF"/>
              </w:rPr>
              <w:t>%</w:t>
            </w:r>
            <w:r w:rsidRPr="00BA7250">
              <w:rPr>
                <w:rFonts w:ascii="宋体" w:hAnsi="宋体" w:cs="宋体" w:hint="eastAsia"/>
                <w:b/>
                <w:color w:val="000000"/>
                <w:sz w:val="24"/>
                <w:shd w:val="clear" w:color="auto" w:fill="FFFFFF"/>
              </w:rPr>
              <w:t>，供应商开具货款全额发票给采购人，余款总额</w:t>
            </w:r>
            <w:r w:rsidRPr="00BA7250">
              <w:rPr>
                <w:rFonts w:ascii="宋体" w:hAnsi="宋体" w:cs="宋体"/>
                <w:b/>
                <w:color w:val="000000"/>
                <w:sz w:val="24"/>
                <w:shd w:val="clear" w:color="auto" w:fill="FFFFFF"/>
              </w:rPr>
              <w:t>5%</w:t>
            </w:r>
            <w:r w:rsidRPr="00BA7250">
              <w:rPr>
                <w:rFonts w:ascii="宋体" w:hAnsi="宋体" w:cs="宋体" w:hint="eastAsia"/>
                <w:b/>
                <w:color w:val="000000"/>
                <w:sz w:val="24"/>
                <w:shd w:val="clear" w:color="auto" w:fill="FFFFFF"/>
              </w:rPr>
              <w:t>在质保期满十五个工作日内付清（不计息）。</w:t>
            </w:r>
          </w:p>
        </w:tc>
      </w:tr>
      <w:tr w:rsidR="004922A7" w:rsidRPr="00BA7250" w:rsidTr="00B91199">
        <w:trPr>
          <w:trHeight w:val="302"/>
          <w:jc w:val="center"/>
        </w:trPr>
        <w:tc>
          <w:tcPr>
            <w:tcW w:w="1684" w:type="dxa"/>
            <w:gridSpan w:val="2"/>
            <w:shd w:val="clear" w:color="auto" w:fill="FFFFFF"/>
            <w:vAlign w:val="center"/>
          </w:tcPr>
          <w:p w:rsidR="004922A7" w:rsidRPr="00BA7250" w:rsidRDefault="004922A7" w:rsidP="00B91199">
            <w:pPr>
              <w:widowControl/>
              <w:spacing w:line="340" w:lineRule="exact"/>
              <w:jc w:val="center"/>
              <w:rPr>
                <w:rFonts w:ascii="宋体" w:cs="宋体"/>
                <w:b/>
                <w:color w:val="000000"/>
                <w:szCs w:val="21"/>
              </w:rPr>
            </w:pPr>
            <w:r w:rsidRPr="00BA7250">
              <w:rPr>
                <w:rFonts w:ascii="宋体" w:hAnsi="宋体" w:hint="eastAsia"/>
                <w:b/>
                <w:color w:val="000000"/>
                <w:szCs w:val="21"/>
              </w:rPr>
              <w:t>其他要求</w:t>
            </w:r>
          </w:p>
        </w:tc>
        <w:tc>
          <w:tcPr>
            <w:tcW w:w="7943" w:type="dxa"/>
            <w:gridSpan w:val="3"/>
            <w:vAlign w:val="center"/>
          </w:tcPr>
          <w:p w:rsidR="004922A7" w:rsidRPr="00BA7250" w:rsidRDefault="004922A7" w:rsidP="00B91199">
            <w:pPr>
              <w:spacing w:line="340" w:lineRule="exact"/>
              <w:jc w:val="left"/>
              <w:rPr>
                <w:rFonts w:ascii="宋体"/>
                <w:b/>
                <w:color w:val="000000"/>
                <w:sz w:val="24"/>
                <w:szCs w:val="20"/>
              </w:rPr>
            </w:pPr>
            <w:r w:rsidRPr="00BA7250">
              <w:rPr>
                <w:rFonts w:ascii="宋体" w:hAnsi="宋体" w:hint="eastAsia"/>
                <w:b/>
                <w:color w:val="000000"/>
                <w:sz w:val="24"/>
              </w:rPr>
              <w:t>▲</w:t>
            </w:r>
            <w:r w:rsidRPr="00BA7250">
              <w:rPr>
                <w:rFonts w:ascii="宋体" w:hAnsi="宋体"/>
                <w:b/>
                <w:color w:val="000000"/>
                <w:sz w:val="24"/>
              </w:rPr>
              <w:t>1.</w:t>
            </w:r>
            <w:r w:rsidRPr="00BA7250">
              <w:rPr>
                <w:rFonts w:ascii="宋体" w:hAnsi="宋体" w:hint="eastAsia"/>
                <w:b/>
                <w:color w:val="000000"/>
                <w:sz w:val="24"/>
              </w:rPr>
              <w:t>本项目货物</w:t>
            </w:r>
            <w:r w:rsidRPr="00BA7250">
              <w:rPr>
                <w:rFonts w:ascii="宋体" w:hAnsi="宋体" w:cs="宋体" w:hint="eastAsia"/>
                <w:b/>
                <w:color w:val="000000"/>
                <w:sz w:val="24"/>
              </w:rPr>
              <w:t>已按规定办妥进口产品采购审核手续，投标产品可选用进</w:t>
            </w:r>
            <w:r w:rsidRPr="00BA7250">
              <w:rPr>
                <w:rFonts w:ascii="宋体" w:hAnsi="宋体" w:cs="宋体" w:hint="eastAsia"/>
                <w:b/>
                <w:color w:val="000000"/>
                <w:sz w:val="24"/>
              </w:rPr>
              <w:lastRenderedPageBreak/>
              <w:t>口产品；选用进口产品时必须为原装进口产品（即通过中国海关报关验放进入中国境内且产自关境外的产品），同时供应商负责免费代办进口产品报关等手续</w:t>
            </w:r>
            <w:r w:rsidRPr="00BA7250">
              <w:rPr>
                <w:rFonts w:ascii="宋体" w:hAnsi="宋体" w:hint="eastAsia"/>
                <w:b/>
                <w:color w:val="000000"/>
                <w:sz w:val="24"/>
              </w:rPr>
              <w:t>。</w:t>
            </w:r>
          </w:p>
          <w:p w:rsidR="004922A7" w:rsidRPr="00BA7250" w:rsidRDefault="004922A7" w:rsidP="00B91199">
            <w:pPr>
              <w:widowControl/>
              <w:spacing w:line="300" w:lineRule="exact"/>
              <w:rPr>
                <w:rFonts w:ascii="宋体"/>
                <w:b/>
                <w:bCs/>
                <w:color w:val="000000"/>
                <w:sz w:val="24"/>
              </w:rPr>
            </w:pPr>
            <w:r w:rsidRPr="00BA7250">
              <w:rPr>
                <w:rFonts w:ascii="宋体" w:hAnsi="宋体" w:hint="eastAsia"/>
                <w:b/>
                <w:color w:val="000000"/>
                <w:sz w:val="24"/>
              </w:rPr>
              <w:t>▲</w:t>
            </w:r>
            <w:r w:rsidRPr="00BA7250">
              <w:rPr>
                <w:rFonts w:ascii="宋体" w:hAnsi="宋体"/>
                <w:b/>
                <w:color w:val="000000"/>
                <w:sz w:val="24"/>
              </w:rPr>
              <w:t>2.</w:t>
            </w:r>
            <w:r w:rsidRPr="00BA7250">
              <w:rPr>
                <w:rFonts w:ascii="宋体" w:hAnsi="宋体" w:hint="eastAsia"/>
                <w:b/>
                <w:bCs/>
                <w:color w:val="000000"/>
                <w:sz w:val="24"/>
              </w:rPr>
              <w:t>投标人必须在投标文件中提供以上所投产品的“医疗器械注册证”</w:t>
            </w:r>
            <w:r w:rsidRPr="00BA7250">
              <w:rPr>
                <w:rFonts w:ascii="宋体" w:hAnsi="宋体"/>
                <w:b/>
                <w:bCs/>
                <w:color w:val="000000"/>
                <w:sz w:val="24"/>
              </w:rPr>
              <w:t xml:space="preserve"> </w:t>
            </w:r>
            <w:r w:rsidRPr="00BA7250">
              <w:rPr>
                <w:rFonts w:ascii="宋体" w:hAnsi="宋体" w:hint="eastAsia"/>
                <w:b/>
                <w:bCs/>
                <w:color w:val="000000"/>
                <w:sz w:val="24"/>
              </w:rPr>
              <w:t>复印件，否则投标无效。</w:t>
            </w:r>
          </w:p>
          <w:p w:rsidR="004922A7" w:rsidRPr="00BA7250" w:rsidRDefault="004922A7" w:rsidP="00B91199">
            <w:pPr>
              <w:widowControl/>
              <w:spacing w:line="340" w:lineRule="exact"/>
              <w:rPr>
                <w:rFonts w:ascii="宋体"/>
                <w:b/>
                <w:color w:val="000000"/>
                <w:sz w:val="24"/>
              </w:rPr>
            </w:pPr>
            <w:r w:rsidRPr="00BA7250">
              <w:rPr>
                <w:rFonts w:ascii="宋体" w:hAnsi="宋体"/>
                <w:b/>
                <w:color w:val="000000"/>
                <w:sz w:val="24"/>
              </w:rPr>
              <w:t>3.</w:t>
            </w:r>
            <w:r w:rsidRPr="00BA7250">
              <w:rPr>
                <w:rFonts w:ascii="宋体" w:hAnsi="宋体" w:hint="eastAsia"/>
                <w:b/>
                <w:color w:val="00000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922A7" w:rsidRPr="00BA7250" w:rsidRDefault="004922A7" w:rsidP="00B91199">
            <w:pPr>
              <w:widowControl/>
              <w:spacing w:line="340" w:lineRule="exact"/>
              <w:rPr>
                <w:rFonts w:ascii="宋体" w:hAnsi="宋体" w:hint="eastAsia"/>
                <w:b/>
                <w:color w:val="000000"/>
                <w:sz w:val="24"/>
              </w:rPr>
            </w:pPr>
            <w:r w:rsidRPr="00BA7250">
              <w:rPr>
                <w:rFonts w:ascii="宋体" w:hAnsi="宋体"/>
                <w:b/>
                <w:color w:val="000000"/>
                <w:sz w:val="24"/>
              </w:rPr>
              <w:t>4</w:t>
            </w:r>
            <w:r w:rsidRPr="00BA7250">
              <w:rPr>
                <w:rFonts w:ascii="宋体" w:hAnsi="宋体" w:hint="eastAsia"/>
                <w:b/>
                <w:color w:val="000000"/>
                <w:sz w:val="24"/>
              </w:rPr>
              <w:t>.提供的设备必须是全新、完整、未使用过的产品且符合国家有关认证标准及安全规定。</w:t>
            </w:r>
          </w:p>
          <w:p w:rsidR="004922A7" w:rsidRPr="00BA7250" w:rsidRDefault="004922A7" w:rsidP="00B91199">
            <w:pPr>
              <w:widowControl/>
              <w:spacing w:line="340" w:lineRule="exact"/>
              <w:rPr>
                <w:rFonts w:ascii="宋体" w:hAnsi="宋体" w:hint="eastAsia"/>
                <w:b/>
                <w:color w:val="000000"/>
                <w:sz w:val="24"/>
              </w:rPr>
            </w:pPr>
            <w:r w:rsidRPr="00BA7250">
              <w:rPr>
                <w:rFonts w:ascii="宋体" w:hAnsi="宋体"/>
                <w:b/>
                <w:color w:val="000000"/>
                <w:sz w:val="24"/>
              </w:rPr>
              <w:t>5.</w:t>
            </w:r>
            <w:r w:rsidRPr="00BA7250">
              <w:rPr>
                <w:rFonts w:ascii="宋体" w:hAnsi="宋体" w:hint="eastAsia"/>
                <w:b/>
                <w:color w:val="000000"/>
                <w:sz w:val="24"/>
              </w:rPr>
              <w:t>带▲标注的“项目需要及技术需求”有</w:t>
            </w:r>
            <w:r w:rsidRPr="00BA7250">
              <w:rPr>
                <w:rFonts w:ascii="宋体" w:hAnsi="宋体"/>
                <w:b/>
                <w:color w:val="000000"/>
                <w:sz w:val="24"/>
              </w:rPr>
              <w:t>1</w:t>
            </w:r>
            <w:r w:rsidRPr="00BA7250">
              <w:rPr>
                <w:rFonts w:ascii="宋体" w:hAnsi="宋体" w:hint="eastAsia"/>
                <w:b/>
                <w:color w:val="000000"/>
                <w:sz w:val="24"/>
              </w:rPr>
              <w:t>项以上（含</w:t>
            </w:r>
            <w:r w:rsidRPr="00BA7250">
              <w:rPr>
                <w:rFonts w:ascii="宋体" w:hAnsi="宋体"/>
                <w:b/>
                <w:color w:val="000000"/>
                <w:sz w:val="24"/>
              </w:rPr>
              <w:t>1</w:t>
            </w:r>
            <w:r w:rsidRPr="00BA7250">
              <w:rPr>
                <w:rFonts w:ascii="宋体" w:hAnsi="宋体" w:hint="eastAsia"/>
                <w:b/>
                <w:color w:val="000000"/>
                <w:sz w:val="24"/>
              </w:rPr>
              <w:t>项）负偏离的，则投标无效；不带▲标注的“项目需要及技术需求”有5项以上（含5项）负偏离的，则投标无效。带▲标注的“商务最低要求表”有</w:t>
            </w:r>
            <w:r w:rsidRPr="00BA7250">
              <w:rPr>
                <w:rFonts w:ascii="宋体" w:hAnsi="宋体"/>
                <w:b/>
                <w:color w:val="000000"/>
                <w:sz w:val="24"/>
              </w:rPr>
              <w:t>1</w:t>
            </w:r>
            <w:r w:rsidRPr="00BA7250">
              <w:rPr>
                <w:rFonts w:ascii="宋体" w:hAnsi="宋体" w:hint="eastAsia"/>
                <w:b/>
                <w:color w:val="000000"/>
                <w:sz w:val="24"/>
              </w:rPr>
              <w:t>项以上（含</w:t>
            </w:r>
            <w:r w:rsidRPr="00BA7250">
              <w:rPr>
                <w:rFonts w:ascii="宋体" w:hAnsi="宋体"/>
                <w:b/>
                <w:color w:val="000000"/>
                <w:sz w:val="24"/>
              </w:rPr>
              <w:t>1</w:t>
            </w:r>
            <w:r w:rsidRPr="00BA7250">
              <w:rPr>
                <w:rFonts w:ascii="宋体" w:hAnsi="宋体" w:hint="eastAsia"/>
                <w:b/>
                <w:color w:val="000000"/>
                <w:sz w:val="24"/>
              </w:rPr>
              <w:t>项）负偏离的，则投标无效；不带▲标注的“商务最低要求表”有3项以上（含3项）负偏离的，则投标无效。</w:t>
            </w:r>
          </w:p>
          <w:p w:rsidR="004922A7" w:rsidRPr="00BA7250" w:rsidRDefault="004922A7" w:rsidP="00B91199">
            <w:pPr>
              <w:widowControl/>
              <w:spacing w:line="340" w:lineRule="exact"/>
              <w:rPr>
                <w:rFonts w:ascii="宋体"/>
                <w:b/>
                <w:color w:val="000000"/>
                <w:sz w:val="24"/>
              </w:rPr>
            </w:pPr>
            <w:r w:rsidRPr="00BA7250">
              <w:rPr>
                <w:rFonts w:ascii="宋体" w:hAnsi="宋体" w:hint="eastAsia"/>
                <w:b/>
                <w:color w:val="000000"/>
                <w:sz w:val="24"/>
              </w:rPr>
              <w:t>6.投标人所投产品为进口产品的，必须提供所投产品生产厂家或国内区域代理商针对本项目的</w:t>
            </w:r>
            <w:proofErr w:type="gramStart"/>
            <w:r w:rsidRPr="00BA7250">
              <w:rPr>
                <w:rFonts w:ascii="宋体" w:hAnsi="宋体" w:hint="eastAsia"/>
                <w:b/>
                <w:color w:val="000000"/>
                <w:sz w:val="24"/>
              </w:rPr>
              <w:t>的</w:t>
            </w:r>
            <w:proofErr w:type="gramEnd"/>
            <w:r w:rsidRPr="00BA7250">
              <w:rPr>
                <w:rFonts w:ascii="宋体" w:hAnsi="宋体" w:hint="eastAsia"/>
                <w:b/>
                <w:color w:val="000000"/>
                <w:sz w:val="24"/>
              </w:rPr>
              <w:t>授权委托书原件和售后服务承诺原件，否则投标无效。</w:t>
            </w:r>
          </w:p>
        </w:tc>
      </w:tr>
      <w:tr w:rsidR="004922A7" w:rsidRPr="00BA7250" w:rsidTr="00B91199">
        <w:trPr>
          <w:trHeight w:val="302"/>
          <w:jc w:val="center"/>
        </w:trPr>
        <w:tc>
          <w:tcPr>
            <w:tcW w:w="1684" w:type="dxa"/>
            <w:gridSpan w:val="2"/>
            <w:shd w:val="clear" w:color="auto" w:fill="FFFFFF"/>
            <w:vAlign w:val="center"/>
          </w:tcPr>
          <w:p w:rsidR="004922A7" w:rsidRPr="00BA7250" w:rsidRDefault="004922A7" w:rsidP="00B91199">
            <w:pPr>
              <w:spacing w:line="340" w:lineRule="exact"/>
              <w:ind w:leftChars="-51" w:left="-107" w:firstLineChars="60" w:firstLine="126"/>
              <w:jc w:val="center"/>
              <w:rPr>
                <w:rFonts w:ascii="宋体" w:cs="宋体"/>
                <w:b/>
                <w:color w:val="000000"/>
                <w:szCs w:val="21"/>
              </w:rPr>
            </w:pPr>
            <w:r w:rsidRPr="00BA7250">
              <w:rPr>
                <w:rFonts w:ascii="宋体" w:hAnsi="宋体" w:hint="eastAsia"/>
                <w:b/>
                <w:color w:val="000000"/>
                <w:szCs w:val="21"/>
              </w:rPr>
              <w:lastRenderedPageBreak/>
              <w:t>货物验收</w:t>
            </w:r>
          </w:p>
        </w:tc>
        <w:tc>
          <w:tcPr>
            <w:tcW w:w="7943" w:type="dxa"/>
            <w:gridSpan w:val="3"/>
            <w:vAlign w:val="center"/>
          </w:tcPr>
          <w:p w:rsidR="004922A7" w:rsidRPr="00BA7250" w:rsidRDefault="004922A7" w:rsidP="00B91199">
            <w:pPr>
              <w:widowControl/>
              <w:spacing w:line="340" w:lineRule="exact"/>
              <w:rPr>
                <w:rFonts w:ascii="宋体"/>
                <w:b/>
                <w:color w:val="000000"/>
                <w:sz w:val="24"/>
              </w:rPr>
            </w:pPr>
            <w:r w:rsidRPr="00BA7250">
              <w:rPr>
                <w:rFonts w:ascii="宋体" w:hAnsi="宋体" w:hint="eastAsia"/>
                <w:b/>
                <w:color w:val="000000"/>
                <w:sz w:val="24"/>
              </w:rPr>
              <w:t>交货安装调试完毕后，由采购人及中标供应商共同组织现场检测、检验，按招标文件要求及国家标准进行一次性验收，验收费用由中标供应商支付。</w:t>
            </w:r>
          </w:p>
        </w:tc>
      </w:tr>
    </w:tbl>
    <w:p w:rsidR="004D1DD4" w:rsidRPr="004922A7" w:rsidRDefault="004D1DD4"/>
    <w:sectPr w:rsidR="004D1DD4" w:rsidRPr="004922A7" w:rsidSect="004D1D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22A7"/>
    <w:rsid w:val="004922A7"/>
    <w:rsid w:val="004D1D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A7"/>
    <w:pPr>
      <w:widowControl w:val="0"/>
      <w:jc w:val="both"/>
    </w:pPr>
    <w:rPr>
      <w:rFonts w:ascii="Times New Roman" w:eastAsia="宋体" w:hAnsi="Times New Roman" w:cs="Times New Roman"/>
      <w:szCs w:val="24"/>
    </w:rPr>
  </w:style>
  <w:style w:type="paragraph" w:styleId="2">
    <w:name w:val="heading 2"/>
    <w:basedOn w:val="a"/>
    <w:next w:val="a"/>
    <w:link w:val="2Char"/>
    <w:qFormat/>
    <w:rsid w:val="004922A7"/>
    <w:pPr>
      <w:keepNext/>
      <w:keepLines/>
      <w:spacing w:before="260" w:after="260" w:line="416" w:lineRule="auto"/>
      <w:outlineLvl w:val="1"/>
    </w:pPr>
    <w:rPr>
      <w:rFonts w:ascii="Arial" w:eastAsia="黑体" w:hAnsi="Arial"/>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922A7"/>
    <w:rPr>
      <w:rFonts w:ascii="Arial" w:eastAsia="黑体" w:hAnsi="Arial" w:cs="Times New Roman"/>
      <w:b/>
      <w:bCs/>
      <w:kern w:val="0"/>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fcgyl</dc:creator>
  <cp:lastModifiedBy>fcgyl</cp:lastModifiedBy>
  <cp:revision>1</cp:revision>
  <dcterms:created xsi:type="dcterms:W3CDTF">2020-01-13T11:50:00Z</dcterms:created>
  <dcterms:modified xsi:type="dcterms:W3CDTF">2020-01-13T11:50:00Z</dcterms:modified>
</cp:coreProperties>
</file>