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91" w:rsidRPr="00597FB5" w:rsidRDefault="00060391" w:rsidP="00060391">
      <w:pPr>
        <w:pStyle w:val="a3"/>
        <w:ind w:left="315" w:right="315" w:firstLineChars="700" w:firstLine="2530"/>
        <w:outlineLvl w:val="0"/>
        <w:rPr>
          <w:rFonts w:ascii="Times New Roman" w:hAnsi="Times New Roman"/>
          <w:b/>
          <w:color w:val="auto"/>
          <w:sz w:val="36"/>
        </w:rPr>
      </w:pPr>
      <w:r w:rsidRPr="00597FB5">
        <w:rPr>
          <w:rFonts w:ascii="Times New Roman" w:hAnsi="Times New Roman" w:hint="eastAsia"/>
          <w:b/>
          <w:color w:val="auto"/>
          <w:sz w:val="36"/>
        </w:rPr>
        <w:t>项目需求一览表</w:t>
      </w:r>
    </w:p>
    <w:p w:rsidR="00060391" w:rsidRPr="00597FB5" w:rsidRDefault="00060391" w:rsidP="00060391">
      <w:pPr>
        <w:spacing w:line="360" w:lineRule="exact"/>
        <w:rPr>
          <w:rFonts w:cs="宋体"/>
          <w:b/>
          <w:color w:val="auto"/>
          <w:kern w:val="1"/>
          <w:szCs w:val="21"/>
        </w:rPr>
      </w:pPr>
    </w:p>
    <w:p w:rsidR="00060391" w:rsidRPr="00597FB5" w:rsidRDefault="00060391" w:rsidP="00060391">
      <w:pPr>
        <w:spacing w:line="320" w:lineRule="exact"/>
        <w:rPr>
          <w:rFonts w:ascii="宋体" w:hAnsi="宋体" w:cs="宋体"/>
          <w:b/>
          <w:color w:val="auto"/>
          <w:kern w:val="1"/>
          <w:szCs w:val="21"/>
        </w:rPr>
      </w:pPr>
      <w:r w:rsidRPr="00597FB5">
        <w:rPr>
          <w:rFonts w:ascii="宋体" w:hAnsi="宋体" w:cs="宋体"/>
          <w:b/>
          <w:color w:val="auto"/>
          <w:kern w:val="1"/>
          <w:szCs w:val="21"/>
        </w:rPr>
        <w:t>说明：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Cs w:val="21"/>
        </w:rPr>
      </w:pPr>
      <w:r w:rsidRPr="00597FB5">
        <w:rPr>
          <w:rFonts w:ascii="宋体" w:hAnsi="宋体" w:cs="宋体" w:hint="eastAsia"/>
          <w:color w:val="auto"/>
          <w:kern w:val="1"/>
          <w:szCs w:val="21"/>
        </w:rPr>
        <w:t>1．本项目为服务类采购，无核心产品；同时本项目不接受进口产品（即通过中国海关报关验放进入中国境内且产自关境外的产品）参与投标，如有此类产品参与投标的做无效标处理。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Cs w:val="21"/>
        </w:rPr>
      </w:pPr>
      <w:r w:rsidRPr="00597FB5">
        <w:rPr>
          <w:rFonts w:ascii="宋体" w:hAnsi="宋体" w:cs="宋体" w:hint="eastAsia"/>
          <w:color w:val="auto"/>
          <w:kern w:val="1"/>
          <w:szCs w:val="21"/>
        </w:rPr>
        <w:t>2．</w:t>
      </w:r>
      <w:r w:rsidRPr="00597FB5">
        <w:rPr>
          <w:rFonts w:ascii="宋体" w:hAnsi="宋体" w:cs="宋体"/>
          <w:color w:val="auto"/>
          <w:kern w:val="1"/>
          <w:szCs w:val="21"/>
        </w:rPr>
        <w:t>凡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在“技术要求”中表述为“标配”或“标准配置”的设备，投标人应按第五章“投标文件格式”规定的格式在“投标产品技术资料表”中将其参数详细</w:t>
      </w:r>
      <w:r w:rsidRPr="00597FB5">
        <w:rPr>
          <w:rFonts w:ascii="宋体" w:hAnsi="宋体" w:cs="宋体"/>
          <w:color w:val="auto"/>
          <w:kern w:val="1"/>
          <w:szCs w:val="21"/>
        </w:rPr>
        <w:t>列明。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Cs w:val="21"/>
        </w:rPr>
      </w:pPr>
      <w:r w:rsidRPr="00597FB5">
        <w:rPr>
          <w:rFonts w:ascii="宋体" w:hAnsi="宋体" w:cs="宋体" w:hint="eastAsia"/>
          <w:color w:val="auto"/>
          <w:kern w:val="1"/>
          <w:szCs w:val="21"/>
        </w:rPr>
        <w:t>3．</w:t>
      </w:r>
      <w:r w:rsidRPr="00597FB5">
        <w:rPr>
          <w:rFonts w:ascii="宋体" w:hAnsi="宋体" w:cs="宋体"/>
          <w:b/>
          <w:color w:val="auto"/>
          <w:kern w:val="1"/>
          <w:szCs w:val="21"/>
        </w:rPr>
        <w:t>本</w:t>
      </w:r>
      <w:r w:rsidRPr="00597FB5">
        <w:rPr>
          <w:rFonts w:ascii="宋体" w:hAnsi="宋体" w:cs="宋体" w:hint="eastAsia"/>
          <w:b/>
          <w:color w:val="auto"/>
          <w:kern w:val="1"/>
          <w:szCs w:val="21"/>
        </w:rPr>
        <w:t>项目</w:t>
      </w:r>
      <w:r w:rsidRPr="00597FB5">
        <w:rPr>
          <w:rFonts w:ascii="宋体" w:hAnsi="宋体" w:cs="宋体"/>
          <w:b/>
          <w:color w:val="auto"/>
          <w:kern w:val="1"/>
          <w:szCs w:val="21"/>
        </w:rPr>
        <w:t>需求一览表中标注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★</w:t>
      </w:r>
      <w:r w:rsidRPr="00597FB5">
        <w:rPr>
          <w:rFonts w:ascii="宋体" w:hAnsi="宋体" w:cs="宋体"/>
          <w:b/>
          <w:color w:val="auto"/>
          <w:kern w:val="1"/>
          <w:szCs w:val="21"/>
        </w:rPr>
        <w:t>号的内容为实质性要求和条件</w:t>
      </w:r>
      <w:r w:rsidRPr="00597FB5">
        <w:rPr>
          <w:rFonts w:ascii="宋体" w:hAnsi="宋体" w:cs="宋体"/>
          <w:color w:val="auto"/>
          <w:kern w:val="1"/>
          <w:szCs w:val="21"/>
        </w:rPr>
        <w:t>。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必须</w:t>
      </w:r>
      <w:r w:rsidRPr="00597FB5">
        <w:rPr>
          <w:rFonts w:ascii="宋体" w:hAnsi="宋体" w:cs="宋体"/>
          <w:color w:val="auto"/>
          <w:kern w:val="1"/>
          <w:szCs w:val="21"/>
        </w:rPr>
        <w:t>满足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或优于，否则</w:t>
      </w:r>
      <w:r w:rsidRPr="00597FB5">
        <w:rPr>
          <w:rFonts w:ascii="宋体" w:hAnsi="宋体" w:cs="宋体"/>
          <w:color w:val="auto"/>
          <w:kern w:val="1"/>
          <w:szCs w:val="21"/>
        </w:rPr>
        <w:t>投标无效。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Cs w:val="21"/>
        </w:rPr>
      </w:pPr>
      <w:r w:rsidRPr="00597FB5">
        <w:rPr>
          <w:rFonts w:ascii="宋体" w:hAnsi="宋体" w:cs="宋体" w:hint="eastAsia"/>
          <w:color w:val="auto"/>
          <w:kern w:val="1"/>
          <w:szCs w:val="21"/>
        </w:rPr>
        <w:t>4．</w:t>
      </w:r>
      <w:r w:rsidRPr="00597FB5">
        <w:rPr>
          <w:rFonts w:ascii="宋体" w:hAnsi="宋体" w:cs="宋体"/>
          <w:color w:val="auto"/>
          <w:kern w:val="1"/>
          <w:szCs w:val="21"/>
        </w:rPr>
        <w:t>本次服务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的</w:t>
      </w:r>
      <w:r w:rsidRPr="00597FB5">
        <w:rPr>
          <w:rFonts w:ascii="宋体" w:hAnsi="宋体" w:cs="宋体"/>
          <w:color w:val="auto"/>
          <w:kern w:val="1"/>
          <w:szCs w:val="21"/>
        </w:rPr>
        <w:t>采购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预算</w:t>
      </w:r>
      <w:r w:rsidRPr="00597FB5">
        <w:rPr>
          <w:rFonts w:ascii="宋体" w:hAnsi="宋体" w:cs="宋体"/>
          <w:color w:val="auto"/>
          <w:kern w:val="1"/>
          <w:szCs w:val="21"/>
        </w:rPr>
        <w:t>为</w:t>
      </w:r>
      <w:r w:rsidRPr="00597FB5">
        <w:rPr>
          <w:rFonts w:ascii="宋体" w:hAnsi="宋体" w:cs="宋体" w:hint="eastAsia"/>
          <w:color w:val="auto"/>
          <w:kern w:val="1"/>
          <w:szCs w:val="21"/>
          <w:u w:val="single"/>
        </w:rPr>
        <w:t>20</w:t>
      </w:r>
      <w:r w:rsidRPr="00597FB5">
        <w:rPr>
          <w:rFonts w:ascii="宋体" w:hAnsi="宋体" w:cs="宋体"/>
          <w:color w:val="auto"/>
          <w:kern w:val="1"/>
          <w:szCs w:val="21"/>
        </w:rPr>
        <w:t>万元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。投标人的投标报价不得超出采购预算，否则投标无效</w:t>
      </w:r>
      <w:r w:rsidRPr="00597FB5">
        <w:rPr>
          <w:rFonts w:ascii="宋体" w:hAnsi="宋体" w:cs="宋体"/>
          <w:color w:val="auto"/>
          <w:kern w:val="1"/>
          <w:szCs w:val="21"/>
        </w:rPr>
        <w:t>。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 w:val="22"/>
          <w:szCs w:val="22"/>
        </w:rPr>
      </w:pPr>
      <w:r w:rsidRPr="00597FB5">
        <w:rPr>
          <w:rFonts w:ascii="宋体" w:hAnsi="宋体" w:cs="宋体" w:hint="eastAsia"/>
          <w:color w:val="auto"/>
          <w:kern w:val="1"/>
          <w:szCs w:val="21"/>
        </w:rPr>
        <w:t xml:space="preserve">5. </w:t>
      </w:r>
      <w:r w:rsidRPr="00597FB5">
        <w:rPr>
          <w:rFonts w:ascii="宋体" w:hAnsi="宋体" w:cs="宋体"/>
          <w:color w:val="auto"/>
          <w:kern w:val="1"/>
          <w:szCs w:val="21"/>
        </w:rPr>
        <w:t>本</w:t>
      </w:r>
      <w:r w:rsidRPr="00597FB5">
        <w:rPr>
          <w:rFonts w:ascii="宋体" w:hAnsi="宋体" w:cs="宋体" w:hint="eastAsia"/>
          <w:color w:val="auto"/>
          <w:kern w:val="1"/>
          <w:szCs w:val="21"/>
        </w:rPr>
        <w:t>项目需求</w:t>
      </w:r>
      <w:r w:rsidRPr="00597FB5">
        <w:rPr>
          <w:rFonts w:ascii="宋体" w:hAnsi="宋体" w:cs="宋体"/>
          <w:color w:val="auto"/>
          <w:kern w:val="1"/>
          <w:szCs w:val="21"/>
        </w:rPr>
        <w:t>一览表中内容如与第六章“合同条款及格式”相关条款不一致的，以本表为准。</w:t>
      </w:r>
    </w:p>
    <w:p w:rsidR="00060391" w:rsidRPr="00597FB5" w:rsidRDefault="00060391" w:rsidP="00060391">
      <w:pPr>
        <w:spacing w:line="320" w:lineRule="exact"/>
        <w:ind w:firstLine="420"/>
        <w:rPr>
          <w:rFonts w:ascii="宋体" w:hAnsi="宋体" w:cs="宋体"/>
          <w:color w:val="auto"/>
          <w:kern w:val="1"/>
          <w:sz w:val="22"/>
          <w:szCs w:val="22"/>
        </w:rPr>
      </w:pPr>
    </w:p>
    <w:tbl>
      <w:tblPr>
        <w:tblStyle w:val="a"/>
        <w:tblW w:w="97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275"/>
        <w:gridCol w:w="851"/>
        <w:gridCol w:w="6149"/>
        <w:gridCol w:w="1040"/>
      </w:tblGrid>
      <w:tr w:rsidR="00060391" w:rsidRPr="00597FB5" w:rsidTr="00CB706D">
        <w:trPr>
          <w:trHeight w:val="6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bCs/>
                <w:color w:val="auto"/>
                <w:kern w:val="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bCs/>
                <w:color w:val="auto"/>
                <w:kern w:val="2"/>
                <w:szCs w:val="21"/>
              </w:rPr>
              <w:t>服务名称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391" w:rsidRPr="00597FB5" w:rsidRDefault="00060391" w:rsidP="00CB70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bCs/>
                <w:color w:val="auto"/>
                <w:kern w:val="2"/>
                <w:szCs w:val="21"/>
              </w:rPr>
              <w:t>数量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391" w:rsidRPr="00597FB5" w:rsidRDefault="00060391" w:rsidP="00CB70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bCs/>
                <w:color w:val="auto"/>
                <w:kern w:val="2"/>
                <w:szCs w:val="21"/>
              </w:rPr>
              <w:t>服务内容要求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91" w:rsidRPr="00597FB5" w:rsidRDefault="00060391" w:rsidP="00CB706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bCs/>
                <w:color w:val="auto"/>
                <w:kern w:val="2"/>
                <w:szCs w:val="21"/>
              </w:rPr>
              <w:t>分项预算合价（元）</w:t>
            </w:r>
          </w:p>
        </w:tc>
      </w:tr>
      <w:tr w:rsidR="00060391" w:rsidRPr="00597FB5" w:rsidTr="00CB706D">
        <w:trPr>
          <w:trHeight w:val="5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cs="Arial" w:hint="eastAsia"/>
                <w:color w:val="auto"/>
                <w:kern w:val="1"/>
                <w:szCs w:val="21"/>
              </w:rPr>
              <w:t>2020年高标准农田建设项目编制设计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391" w:rsidRPr="00597FB5" w:rsidRDefault="00060391" w:rsidP="00CB706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1项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391" w:rsidRPr="00597FB5" w:rsidRDefault="00060391" w:rsidP="00CB706D">
            <w:pPr>
              <w:spacing w:line="240" w:lineRule="auto"/>
              <w:ind w:firstLineChars="196" w:firstLine="413"/>
              <w:rPr>
                <w:rFonts w:ascii="宋体" w:hAnsi="宋体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="宋体" w:hAnsi="宋体" w:hint="eastAsia"/>
                <w:b/>
                <w:bCs/>
                <w:color w:val="auto"/>
                <w:kern w:val="2"/>
                <w:szCs w:val="21"/>
              </w:rPr>
              <w:t>一、</w:t>
            </w:r>
            <w:r w:rsidRPr="00597FB5">
              <w:rPr>
                <w:rFonts w:ascii="宋体" w:hAnsi="宋体" w:cs="Calibri" w:hint="eastAsia"/>
                <w:b/>
                <w:bCs/>
                <w:color w:val="auto"/>
                <w:kern w:val="2"/>
                <w:szCs w:val="21"/>
              </w:rPr>
              <w:t>项目</w:t>
            </w:r>
            <w:r w:rsidRPr="00597FB5">
              <w:rPr>
                <w:rFonts w:ascii="宋体" w:hAnsi="宋体" w:hint="eastAsia"/>
                <w:b/>
                <w:bCs/>
                <w:color w:val="auto"/>
                <w:kern w:val="2"/>
                <w:szCs w:val="21"/>
              </w:rPr>
              <w:t>概况</w:t>
            </w:r>
          </w:p>
          <w:p w:rsidR="00060391" w:rsidRPr="00597FB5" w:rsidRDefault="00060391" w:rsidP="00CB706D">
            <w:pPr>
              <w:spacing w:line="240" w:lineRule="auto"/>
              <w:ind w:firstLineChars="200" w:firstLine="420"/>
              <w:rPr>
                <w:color w:val="auto"/>
                <w:kern w:val="2"/>
              </w:rPr>
            </w:pPr>
            <w:r w:rsidRPr="00597FB5">
              <w:rPr>
                <w:rFonts w:hint="eastAsia"/>
                <w:color w:val="auto"/>
                <w:kern w:val="2"/>
              </w:rPr>
              <w:t>广西</w:t>
            </w:r>
            <w:r w:rsidRPr="00597FB5">
              <w:rPr>
                <w:rFonts w:hint="eastAsia"/>
                <w:color w:val="auto"/>
                <w:kern w:val="2"/>
              </w:rPr>
              <w:t>-</w:t>
            </w:r>
            <w:r w:rsidRPr="00597FB5">
              <w:rPr>
                <w:rFonts w:hint="eastAsia"/>
                <w:color w:val="auto"/>
                <w:kern w:val="2"/>
              </w:rPr>
              <w:t>东盟经济技术开发区</w:t>
            </w:r>
            <w:proofErr w:type="gramStart"/>
            <w:r w:rsidRPr="00597FB5">
              <w:rPr>
                <w:rFonts w:hint="eastAsia"/>
                <w:color w:val="auto"/>
                <w:kern w:val="2"/>
              </w:rPr>
              <w:t>场范围</w:t>
            </w:r>
            <w:proofErr w:type="gramEnd"/>
            <w:r w:rsidRPr="00597FB5">
              <w:rPr>
                <w:rFonts w:hint="eastAsia"/>
                <w:color w:val="auto"/>
                <w:kern w:val="2"/>
              </w:rPr>
              <w:t>内，基本农田约</w:t>
            </w:r>
            <w:r w:rsidRPr="00597FB5">
              <w:rPr>
                <w:rFonts w:hint="eastAsia"/>
                <w:color w:val="auto"/>
                <w:kern w:val="2"/>
              </w:rPr>
              <w:t>3000</w:t>
            </w:r>
            <w:r w:rsidRPr="00597FB5">
              <w:rPr>
                <w:rFonts w:hint="eastAsia"/>
                <w:color w:val="auto"/>
                <w:kern w:val="2"/>
              </w:rPr>
              <w:t>亩。估算总投资约</w:t>
            </w:r>
            <w:r w:rsidRPr="00597FB5">
              <w:rPr>
                <w:rFonts w:hint="eastAsia"/>
                <w:color w:val="auto"/>
                <w:kern w:val="2"/>
              </w:rPr>
              <w:t>450</w:t>
            </w:r>
            <w:r w:rsidRPr="00597FB5">
              <w:rPr>
                <w:rFonts w:hint="eastAsia"/>
                <w:color w:val="auto"/>
                <w:kern w:val="2"/>
              </w:rPr>
              <w:t>万元。</w:t>
            </w:r>
          </w:p>
          <w:p w:rsidR="00060391" w:rsidRPr="00597FB5" w:rsidRDefault="00060391" w:rsidP="00CB706D">
            <w:pPr>
              <w:spacing w:line="240" w:lineRule="auto"/>
              <w:ind w:firstLineChars="200" w:firstLine="422"/>
              <w:rPr>
                <w:color w:val="auto"/>
                <w:kern w:val="2"/>
              </w:rPr>
            </w:pPr>
            <w:r w:rsidRPr="00597FB5">
              <w:rPr>
                <w:rFonts w:ascii="宋体" w:hAnsi="宋体" w:cs="宋体" w:hint="eastAsia"/>
                <w:b/>
                <w:color w:val="auto"/>
              </w:rPr>
              <w:t>二、招标范围：</w:t>
            </w:r>
            <w:r w:rsidRPr="00597FB5">
              <w:rPr>
                <w:rFonts w:ascii="宋体" w:hAnsi="宋体" w:cs="宋体" w:hint="eastAsia"/>
                <w:color w:val="auto"/>
              </w:rPr>
              <w:t>开发区2020年高标准农田建设项目规划设计编制，同时要求协助招标人获得审批部门的批复。</w:t>
            </w:r>
          </w:p>
          <w:p w:rsidR="00060391" w:rsidRPr="00597FB5" w:rsidRDefault="00060391" w:rsidP="00CB706D">
            <w:pPr>
              <w:spacing w:line="240" w:lineRule="auto"/>
              <w:ind w:firstLineChars="219" w:firstLine="462"/>
              <w:rPr>
                <w:rFonts w:asciiTheme="minorEastAsia" w:eastAsiaTheme="minorEastAsia" w:hAnsiTheme="minorEastAsia" w:cs="Calibri"/>
                <w:b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cs="Calibri" w:hint="eastAsia"/>
                <w:b/>
                <w:color w:val="auto"/>
                <w:kern w:val="2"/>
                <w:szCs w:val="21"/>
              </w:rPr>
              <w:t>★三、项目设计服务内容及要求</w:t>
            </w:r>
          </w:p>
          <w:p w:rsidR="00060391" w:rsidRPr="00597FB5" w:rsidRDefault="00060391" w:rsidP="00CB706D">
            <w:pPr>
              <w:spacing w:line="360" w:lineRule="auto"/>
              <w:ind w:firstLineChars="200" w:firstLine="420"/>
              <w:rPr>
                <w:rFonts w:ascii="宋体" w:hAnsi="宋体"/>
                <w:color w:val="auto"/>
                <w:kern w:val="2"/>
                <w:szCs w:val="21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1"/>
              </w:rPr>
              <w:t>1.设计内容：本次服务内容项目实地勘测、初步设计、施工详图、工程投资概算书及设计说明书。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2.工作要求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（1）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设计人应按国家规定技术规范、标准进行设计，按规定的内容、时间及份数向发包人交付设计文件，并对提交的设计文件的质量负责。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（2）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设计人交付设计文件后，按规定参加有关上级的设计审查，并根据审查结论负责不超出原定范围的内容做必要调整补充。向发包人及施工单位进行设计交底、处理有关设计问题和参加竣工验收。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（3）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如在现场施工过程中，需进行设计变更，设计人员要配合甲方共同完成设计变更工作。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（4）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项目在开展初步设计、施工图设计时，设计人员配合甲方完成图纸交接工作，配合甲方业主代表完成设计变更工作。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lastRenderedPageBreak/>
              <w:t>（5）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本工程项目中，设计人不得指定建筑材料、设备的生产厂或供货商。发包人需要设计人配合建筑材料、设备的加工订货时，所需费用由发包人承担。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（6）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设计人需按发包人要求及合同约定按时按质履行合同义务。如果设计人存在不符合以上要求的违约行为，发包人有权将该部分工作直接分割，分包给第三方完成，所需费用由设计人承担，发包人有权从合同款中予以扣除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（7） 为保证成果质量，初步设计必须在本项目实测地形图上进行。</w:t>
            </w:r>
          </w:p>
          <w:p w:rsidR="00060391" w:rsidRPr="00597FB5" w:rsidRDefault="00060391" w:rsidP="00CB706D">
            <w:pPr>
              <w:widowControl/>
              <w:spacing w:line="360" w:lineRule="auto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cs="宋体"/>
                <w:b/>
                <w:bCs/>
                <w:color w:val="auto"/>
                <w:kern w:val="2"/>
                <w:szCs w:val="22"/>
              </w:rPr>
              <w:t>★</w:t>
            </w:r>
            <w:r w:rsidRPr="00597FB5">
              <w:rPr>
                <w:rFonts w:ascii="宋体" w:hAnsi="宋体" w:hint="eastAsia"/>
                <w:b/>
                <w:color w:val="auto"/>
                <w:kern w:val="2"/>
                <w:szCs w:val="22"/>
              </w:rPr>
              <w:t>四</w:t>
            </w:r>
            <w:r w:rsidRPr="00597FB5">
              <w:rPr>
                <w:rFonts w:ascii="宋体" w:hAnsi="宋体"/>
                <w:b/>
                <w:color w:val="auto"/>
                <w:kern w:val="2"/>
                <w:szCs w:val="22"/>
              </w:rPr>
              <w:t>.要求设计周期：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3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0日历天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，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合同签订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20</w:t>
            </w:r>
            <w:proofErr w:type="gramStart"/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日历天</w:t>
            </w:r>
            <w:proofErr w:type="gramEnd"/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内完成民意收集、实地测绘、初步设计；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获得初步批复后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5</w:t>
            </w:r>
            <w:proofErr w:type="gramStart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日历天</w:t>
            </w:r>
            <w:proofErr w:type="gramEnd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内提供工程投资概算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和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施工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详图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成果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；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施工图审查会后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5</w:t>
            </w:r>
            <w:proofErr w:type="gramStart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日历天</w:t>
            </w:r>
            <w:proofErr w:type="gramEnd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内完成施工图的修改，以上工作需在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30</w:t>
            </w:r>
            <w:proofErr w:type="gramStart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日历天</w:t>
            </w:r>
            <w:proofErr w:type="gramEnd"/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内全部完成</w:t>
            </w: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（不含审查及批复时间）。</w:t>
            </w:r>
          </w:p>
          <w:p w:rsidR="00060391" w:rsidRPr="00597FB5" w:rsidRDefault="00060391" w:rsidP="00CB706D">
            <w:pPr>
              <w:spacing w:line="260" w:lineRule="exact"/>
              <w:rPr>
                <w:rFonts w:asciiTheme="minorEastAsia" w:eastAsiaTheme="minorEastAsia" w:hAnsiTheme="minorEastAsia"/>
                <w:b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color w:val="auto"/>
                <w:kern w:val="2"/>
                <w:szCs w:val="21"/>
              </w:rPr>
              <w:t>★五、项目设计深度及成果要求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1.设计深度：设计深度应达到或高于行业内相关标准，能够满足招标人和项目审批主管部门的相关审查要求。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="宋体" w:hAnsi="宋体"/>
                <w:color w:val="auto"/>
                <w:kern w:val="2"/>
                <w:szCs w:val="22"/>
              </w:rPr>
            </w:pPr>
            <w:r w:rsidRPr="00597FB5">
              <w:rPr>
                <w:rFonts w:ascii="宋体" w:hAnsi="宋体" w:hint="eastAsia"/>
                <w:color w:val="auto"/>
                <w:kern w:val="2"/>
                <w:szCs w:val="22"/>
              </w:rPr>
              <w:t>2.设计成果：</w:t>
            </w: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最终修订初步设计六份(含概算六份)；</w:t>
            </w:r>
          </w:p>
          <w:p w:rsidR="00060391" w:rsidRPr="00597FB5" w:rsidRDefault="00060391" w:rsidP="00CB706D">
            <w:pPr>
              <w:widowControl/>
              <w:spacing w:line="360" w:lineRule="auto"/>
              <w:ind w:firstLineChars="200" w:firstLine="420"/>
              <w:textAlignment w:val="baseline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="宋体" w:hAnsi="宋体"/>
                <w:color w:val="auto"/>
                <w:kern w:val="2"/>
                <w:szCs w:val="22"/>
              </w:rPr>
              <w:t>施工图设计一式八份。发包人签收设计文件后的7日内，发包人应出具设计阶段完成证明；如发包人未在约定的期限内出具证明，视为发包人认可该设计阶段完成的日期。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lastRenderedPageBreak/>
              <w:t>200000.00</w:t>
            </w:r>
          </w:p>
        </w:tc>
      </w:tr>
    </w:tbl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9315"/>
      </w:tblGrid>
      <w:tr w:rsidR="00060391" w:rsidRPr="00597FB5" w:rsidTr="00CB706D">
        <w:trPr>
          <w:trHeight w:val="5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lastRenderedPageBreak/>
              <w:t>商</w:t>
            </w:r>
          </w:p>
          <w:p w:rsidR="00060391" w:rsidRPr="00597FB5" w:rsidRDefault="00060391" w:rsidP="00CB706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proofErr w:type="gramStart"/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务</w:t>
            </w:r>
            <w:proofErr w:type="gramEnd"/>
          </w:p>
          <w:p w:rsidR="00060391" w:rsidRPr="00597FB5" w:rsidRDefault="00060391" w:rsidP="00CB706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条</w:t>
            </w:r>
          </w:p>
          <w:p w:rsidR="00060391" w:rsidRPr="00597FB5" w:rsidRDefault="00060391" w:rsidP="00CB706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款</w:t>
            </w:r>
          </w:p>
        </w:tc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391" w:rsidRPr="00597FB5" w:rsidRDefault="00060391" w:rsidP="00CB706D">
            <w:pPr>
              <w:widowControl/>
              <w:shd w:val="clear" w:color="auto" w:fill="FFFFFF"/>
              <w:spacing w:line="330" w:lineRule="atLeast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一、合同签订期：自中标通知书发出之日起</w:t>
            </w:r>
            <w:r w:rsidRPr="00597FB5">
              <w:rPr>
                <w:rFonts w:asciiTheme="minorEastAsia" w:eastAsiaTheme="minorEastAsia" w:hAnsiTheme="minorEastAsia"/>
                <w:color w:val="auto"/>
                <w:kern w:val="2"/>
                <w:szCs w:val="21"/>
                <w:u w:val="single"/>
              </w:rPr>
              <w:t>30</w:t>
            </w: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日内</w:t>
            </w:r>
          </w:p>
          <w:p w:rsidR="00060391" w:rsidRPr="00597FB5" w:rsidRDefault="00060391" w:rsidP="00CB706D">
            <w:pPr>
              <w:widowControl/>
              <w:shd w:val="clear" w:color="auto" w:fill="FFFFFF"/>
              <w:spacing w:line="330" w:lineRule="atLeast"/>
              <w:rPr>
                <w:rFonts w:asciiTheme="minorEastAsia" w:eastAsiaTheme="minorEastAsia" w:hAnsiTheme="minorEastAsia"/>
                <w:color w:val="auto"/>
                <w:kern w:val="2"/>
                <w:szCs w:val="21"/>
              </w:rPr>
            </w:pPr>
            <w:r w:rsidRPr="00597FB5">
              <w:rPr>
                <w:rFonts w:asciiTheme="minorEastAsia" w:eastAsiaTheme="minorEastAsia" w:hAnsiTheme="minorEastAsia" w:hint="eastAsia"/>
                <w:b/>
                <w:color w:val="auto"/>
                <w:kern w:val="2"/>
                <w:szCs w:val="21"/>
              </w:rPr>
              <w:t>★</w:t>
            </w: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二、</w:t>
            </w:r>
            <w:r w:rsidRPr="00597FB5">
              <w:rPr>
                <w:rFonts w:asciiTheme="minorEastAsia" w:eastAsiaTheme="minorEastAsia" w:hAnsiTheme="minorEastAsia" w:hint="eastAsia"/>
                <w:bCs/>
                <w:color w:val="auto"/>
                <w:kern w:val="2"/>
                <w:szCs w:val="21"/>
              </w:rPr>
              <w:t>提交服务成果时间：</w:t>
            </w: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  <w:u w:val="single"/>
              </w:rPr>
              <w:t>合同签订后30</w:t>
            </w:r>
            <w:proofErr w:type="gramStart"/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  <w:u w:val="single"/>
              </w:rPr>
              <w:t>日历天</w:t>
            </w:r>
            <w:proofErr w:type="gramEnd"/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  <w:u w:val="single"/>
              </w:rPr>
              <w:t>内</w:t>
            </w:r>
          </w:p>
          <w:p w:rsidR="00060391" w:rsidRPr="00597FB5" w:rsidRDefault="00060391" w:rsidP="00CB706D">
            <w:pPr>
              <w:widowControl/>
              <w:shd w:val="clear" w:color="auto" w:fill="FFFFFF"/>
              <w:spacing w:line="330" w:lineRule="atLeast"/>
              <w:rPr>
                <w:rFonts w:asciiTheme="minorEastAsia" w:eastAsiaTheme="minorEastAsia" w:hAnsiTheme="minorEastAsia"/>
                <w:bCs/>
                <w:color w:val="auto"/>
                <w:kern w:val="2"/>
                <w:szCs w:val="21"/>
                <w:u w:val="single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</w:rPr>
              <w:t>三、</w:t>
            </w:r>
            <w:r w:rsidRPr="00597FB5">
              <w:rPr>
                <w:rFonts w:asciiTheme="minorEastAsia" w:eastAsiaTheme="minorEastAsia" w:hAnsiTheme="minorEastAsia" w:hint="eastAsia"/>
                <w:bCs/>
                <w:color w:val="auto"/>
                <w:kern w:val="2"/>
                <w:szCs w:val="21"/>
              </w:rPr>
              <w:t>提交服务成果地点：</w:t>
            </w:r>
            <w:r w:rsidRPr="00597FB5">
              <w:rPr>
                <w:rFonts w:asciiTheme="minorEastAsia" w:eastAsiaTheme="minorEastAsia" w:hAnsiTheme="minorEastAsia" w:hint="eastAsia"/>
                <w:bCs/>
                <w:color w:val="auto"/>
                <w:kern w:val="2"/>
                <w:szCs w:val="21"/>
                <w:u w:val="single"/>
              </w:rPr>
              <w:t xml:space="preserve"> 广西南宁市广西-东盟经济技术开发区指定地点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Theme="minorEastAsia" w:eastAsiaTheme="minorEastAsia" w:hAnsiTheme="minorEastAsia" w:hint="eastAsia"/>
                <w:color w:val="auto"/>
                <w:kern w:val="2"/>
                <w:szCs w:val="21"/>
                <w:shd w:val="clear" w:color="auto" w:fill="FFFFFF"/>
              </w:rPr>
              <w:t>四、</w:t>
            </w: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其他要求：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★1.报价必须</w:t>
            </w:r>
            <w:proofErr w:type="gramStart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含以下</w:t>
            </w:r>
            <w:proofErr w:type="gramEnd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 xml:space="preserve">部分，包括： 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（1）服务的价格；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（2）必要的保险费用和各项税金；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（3）实施和完成工作所需的劳务费、技术服务费、交通、通讯、办公场地、管理费、税费和利润等费用和政策性文件规定及合同包含的所有风险、责任等各项（所有）费用。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（4）该项目全程服务过程中所发生的一切费用均</w:t>
            </w:r>
            <w:proofErr w:type="gramStart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由成交</w:t>
            </w:r>
            <w:proofErr w:type="gramEnd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供应商自行负责，如所涉及的一切评审费、会</w:t>
            </w: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lastRenderedPageBreak/>
              <w:t>务费和在外调查期间等所发生的费用</w:t>
            </w:r>
            <w:proofErr w:type="gramStart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由成交</w:t>
            </w:r>
            <w:proofErr w:type="gramEnd"/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 xml:space="preserve">供应商自行承担。  </w:t>
            </w:r>
          </w:p>
          <w:p w:rsidR="00060391" w:rsidRPr="00597FB5" w:rsidRDefault="00060391" w:rsidP="00CB706D">
            <w:pPr>
              <w:spacing w:line="360" w:lineRule="auto"/>
              <w:rPr>
                <w:rFonts w:ascii="宋体" w:hAnsi="宋体"/>
                <w:color w:val="auto"/>
                <w:kern w:val="2"/>
                <w:szCs w:val="21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2.</w:t>
            </w:r>
            <w:r w:rsidRPr="00597FB5">
              <w:rPr>
                <w:rFonts w:ascii="宋体" w:hAnsi="宋体" w:hint="eastAsia"/>
                <w:color w:val="auto"/>
                <w:kern w:val="2"/>
                <w:szCs w:val="21"/>
              </w:rPr>
              <w:t>付款方式：按合同约定视工程进度分3次进行支付，即提交初步设计报告后十个工作日内支付设计费用的50％；设计成果批复并提交施工详图后十个工作日内支付设计费用的40％；工程完工后十个工作日内支付设计费用的10％。</w:t>
            </w:r>
          </w:p>
          <w:p w:rsidR="00060391" w:rsidRPr="00597FB5" w:rsidRDefault="00060391" w:rsidP="00CB706D">
            <w:pPr>
              <w:rPr>
                <w:rFonts w:hAnsi="宋体" w:cs="宋体"/>
                <w:color w:val="auto"/>
              </w:rPr>
            </w:pPr>
            <w:r w:rsidRPr="00597FB5">
              <w:rPr>
                <w:rFonts w:ascii="宋体" w:hAnsi="宋体" w:cs="宋体" w:hint="eastAsia"/>
                <w:color w:val="auto"/>
                <w:kern w:val="2"/>
                <w:szCs w:val="21"/>
                <w:shd w:val="clear" w:color="auto" w:fill="FFFFFF"/>
              </w:rPr>
              <w:t>3.</w:t>
            </w:r>
            <w:bookmarkStart w:id="0" w:name="_Toc419785968"/>
            <w:r w:rsidRPr="00597FB5">
              <w:rPr>
                <w:rFonts w:hAnsi="宋体" w:cs="宋体" w:hint="eastAsia"/>
                <w:color w:val="auto"/>
                <w:szCs w:val="21"/>
              </w:rPr>
              <w:t>质量保证期壹年（自提交服务成果并验收合格之日起计）。不少于壹年质保期内免费实行图纸整改和修改工作，包括提供相关配套服务。</w:t>
            </w:r>
            <w:bookmarkEnd w:id="0"/>
          </w:p>
          <w:p w:rsidR="00060391" w:rsidRPr="00597FB5" w:rsidRDefault="00060391" w:rsidP="00CB706D">
            <w:pPr>
              <w:spacing w:line="360" w:lineRule="auto"/>
              <w:rPr>
                <w:rFonts w:asciiTheme="minorEastAsia" w:eastAsiaTheme="minorEastAsia" w:hAnsiTheme="minorEastAsia"/>
                <w:color w:val="auto"/>
                <w:kern w:val="2"/>
                <w:szCs w:val="21"/>
                <w:shd w:val="clear" w:color="auto" w:fill="FFFFFF"/>
              </w:rPr>
            </w:pPr>
            <w:r w:rsidRPr="00597FB5">
              <w:rPr>
                <w:rFonts w:ascii="宋体" w:hAnsi="宋体" w:cs="黑体" w:hint="eastAsia"/>
                <w:color w:val="auto"/>
                <w:kern w:val="2"/>
              </w:rPr>
              <w:t>对招标人提出的整改要求和修改需求，要求设计人在不大于四小时进行响应，不大于二十四小时进行修改，不大于四十八小时完成设计文件，并</w:t>
            </w:r>
            <w:proofErr w:type="gramStart"/>
            <w:r w:rsidRPr="00597FB5">
              <w:rPr>
                <w:rFonts w:ascii="宋体" w:hAnsi="宋体" w:cs="黑体" w:hint="eastAsia"/>
                <w:color w:val="auto"/>
                <w:kern w:val="2"/>
              </w:rPr>
              <w:t>派项目</w:t>
            </w:r>
            <w:proofErr w:type="gramEnd"/>
            <w:r w:rsidRPr="00597FB5">
              <w:rPr>
                <w:rFonts w:ascii="宋体" w:hAnsi="宋体" w:cs="黑体" w:hint="eastAsia"/>
                <w:color w:val="auto"/>
                <w:kern w:val="2"/>
              </w:rPr>
              <w:t>负责人到现场进行处理解决。</w:t>
            </w:r>
            <w:r w:rsidRPr="00597FB5">
              <w:rPr>
                <w:rFonts w:ascii="宋体" w:hAnsi="宋体" w:cs="宋体"/>
                <w:color w:val="auto"/>
                <w:kern w:val="2"/>
                <w:szCs w:val="21"/>
                <w:shd w:val="clear" w:color="auto" w:fill="FFFFFF"/>
              </w:rPr>
              <w:br/>
            </w:r>
          </w:p>
        </w:tc>
      </w:tr>
    </w:tbl>
    <w:p w:rsidR="00060391" w:rsidRPr="00597FB5" w:rsidRDefault="00060391" w:rsidP="00060391">
      <w:pPr>
        <w:spacing w:line="320" w:lineRule="exact"/>
        <w:ind w:left="315" w:right="315" w:firstLine="420"/>
        <w:rPr>
          <w:rFonts w:ascii="宋体" w:hAnsi="宋体" w:cs="宋体"/>
          <w:color w:val="auto"/>
          <w:kern w:val="1"/>
          <w:sz w:val="22"/>
          <w:szCs w:val="22"/>
        </w:rPr>
      </w:pPr>
    </w:p>
    <w:p w:rsidR="00E727C9" w:rsidRDefault="00E727C9" w:rsidP="00060391">
      <w:pPr>
        <w:ind w:right="315"/>
      </w:pPr>
    </w:p>
    <w:sectPr w:rsidR="00E727C9" w:rsidSect="00E7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391"/>
    <w:rsid w:val="0000073D"/>
    <w:rsid w:val="00002B2B"/>
    <w:rsid w:val="000108B8"/>
    <w:rsid w:val="0001273F"/>
    <w:rsid w:val="000127C6"/>
    <w:rsid w:val="00017EE9"/>
    <w:rsid w:val="00021114"/>
    <w:rsid w:val="00025710"/>
    <w:rsid w:val="00030345"/>
    <w:rsid w:val="00045192"/>
    <w:rsid w:val="000458A9"/>
    <w:rsid w:val="00053D3F"/>
    <w:rsid w:val="00060391"/>
    <w:rsid w:val="00063DB5"/>
    <w:rsid w:val="00064C7D"/>
    <w:rsid w:val="00081A78"/>
    <w:rsid w:val="00084D2C"/>
    <w:rsid w:val="00095C3D"/>
    <w:rsid w:val="00096094"/>
    <w:rsid w:val="00096141"/>
    <w:rsid w:val="000A325B"/>
    <w:rsid w:val="000A475F"/>
    <w:rsid w:val="000A7805"/>
    <w:rsid w:val="000B174B"/>
    <w:rsid w:val="000B50FE"/>
    <w:rsid w:val="000B5B8D"/>
    <w:rsid w:val="000C2BAA"/>
    <w:rsid w:val="000C5667"/>
    <w:rsid w:val="000D0133"/>
    <w:rsid w:val="000D1810"/>
    <w:rsid w:val="000D500C"/>
    <w:rsid w:val="000D585D"/>
    <w:rsid w:val="000D60D4"/>
    <w:rsid w:val="000E5DEB"/>
    <w:rsid w:val="000F0EC7"/>
    <w:rsid w:val="000F2B88"/>
    <w:rsid w:val="000F6816"/>
    <w:rsid w:val="000F74EA"/>
    <w:rsid w:val="001030A8"/>
    <w:rsid w:val="001046C4"/>
    <w:rsid w:val="00106802"/>
    <w:rsid w:val="00106BDB"/>
    <w:rsid w:val="001123D7"/>
    <w:rsid w:val="00113A36"/>
    <w:rsid w:val="001142C1"/>
    <w:rsid w:val="00121728"/>
    <w:rsid w:val="00123903"/>
    <w:rsid w:val="001321A5"/>
    <w:rsid w:val="0013380A"/>
    <w:rsid w:val="001358EC"/>
    <w:rsid w:val="00135C26"/>
    <w:rsid w:val="00140961"/>
    <w:rsid w:val="001409CC"/>
    <w:rsid w:val="001421CE"/>
    <w:rsid w:val="001500BD"/>
    <w:rsid w:val="00151509"/>
    <w:rsid w:val="00154614"/>
    <w:rsid w:val="00161080"/>
    <w:rsid w:val="00164CC6"/>
    <w:rsid w:val="00187A8F"/>
    <w:rsid w:val="00193119"/>
    <w:rsid w:val="00194AD8"/>
    <w:rsid w:val="00195605"/>
    <w:rsid w:val="00196B38"/>
    <w:rsid w:val="00196E79"/>
    <w:rsid w:val="001A3A65"/>
    <w:rsid w:val="001A7B19"/>
    <w:rsid w:val="001B68F5"/>
    <w:rsid w:val="001B786C"/>
    <w:rsid w:val="001C0C22"/>
    <w:rsid w:val="001C2158"/>
    <w:rsid w:val="001C4449"/>
    <w:rsid w:val="001C5595"/>
    <w:rsid w:val="001C5ADF"/>
    <w:rsid w:val="001D129C"/>
    <w:rsid w:val="001D2DDF"/>
    <w:rsid w:val="001E0B5F"/>
    <w:rsid w:val="001E4BD9"/>
    <w:rsid w:val="001F0F40"/>
    <w:rsid w:val="001F259D"/>
    <w:rsid w:val="001F2C86"/>
    <w:rsid w:val="001F34A1"/>
    <w:rsid w:val="001F7216"/>
    <w:rsid w:val="00203C7C"/>
    <w:rsid w:val="00205E62"/>
    <w:rsid w:val="00210ABB"/>
    <w:rsid w:val="00213E82"/>
    <w:rsid w:val="00220FC8"/>
    <w:rsid w:val="00223525"/>
    <w:rsid w:val="0022544B"/>
    <w:rsid w:val="00225C19"/>
    <w:rsid w:val="00233EB7"/>
    <w:rsid w:val="002356D7"/>
    <w:rsid w:val="00236341"/>
    <w:rsid w:val="00240DE5"/>
    <w:rsid w:val="00252ABB"/>
    <w:rsid w:val="00253433"/>
    <w:rsid w:val="0025648C"/>
    <w:rsid w:val="002622A6"/>
    <w:rsid w:val="002636C0"/>
    <w:rsid w:val="00264B8A"/>
    <w:rsid w:val="002669BC"/>
    <w:rsid w:val="00270603"/>
    <w:rsid w:val="00271CDC"/>
    <w:rsid w:val="002749D3"/>
    <w:rsid w:val="00275C77"/>
    <w:rsid w:val="0028467A"/>
    <w:rsid w:val="00287753"/>
    <w:rsid w:val="00287EFD"/>
    <w:rsid w:val="002917B8"/>
    <w:rsid w:val="0029187F"/>
    <w:rsid w:val="002959CC"/>
    <w:rsid w:val="002C1C75"/>
    <w:rsid w:val="002C43C5"/>
    <w:rsid w:val="002C53BA"/>
    <w:rsid w:val="002C78E4"/>
    <w:rsid w:val="002D0353"/>
    <w:rsid w:val="002E1856"/>
    <w:rsid w:val="002E71B7"/>
    <w:rsid w:val="002F54D6"/>
    <w:rsid w:val="002F6695"/>
    <w:rsid w:val="00300AB5"/>
    <w:rsid w:val="00304DF0"/>
    <w:rsid w:val="00314048"/>
    <w:rsid w:val="0031618E"/>
    <w:rsid w:val="00316603"/>
    <w:rsid w:val="00334EDF"/>
    <w:rsid w:val="00347615"/>
    <w:rsid w:val="003537EB"/>
    <w:rsid w:val="00366049"/>
    <w:rsid w:val="003704BD"/>
    <w:rsid w:val="00370734"/>
    <w:rsid w:val="003751CE"/>
    <w:rsid w:val="00375BA6"/>
    <w:rsid w:val="00376311"/>
    <w:rsid w:val="00386C2F"/>
    <w:rsid w:val="00392C9D"/>
    <w:rsid w:val="00393435"/>
    <w:rsid w:val="00394ECF"/>
    <w:rsid w:val="0039559E"/>
    <w:rsid w:val="00396044"/>
    <w:rsid w:val="003970B6"/>
    <w:rsid w:val="003A1279"/>
    <w:rsid w:val="003A35FB"/>
    <w:rsid w:val="003A4786"/>
    <w:rsid w:val="003A4B7C"/>
    <w:rsid w:val="003A59A9"/>
    <w:rsid w:val="003A7BC2"/>
    <w:rsid w:val="003B1B53"/>
    <w:rsid w:val="003B3496"/>
    <w:rsid w:val="003B79C2"/>
    <w:rsid w:val="003C115B"/>
    <w:rsid w:val="003C2540"/>
    <w:rsid w:val="003C5A38"/>
    <w:rsid w:val="003C6A16"/>
    <w:rsid w:val="003D04A1"/>
    <w:rsid w:val="003D1354"/>
    <w:rsid w:val="003D1FC1"/>
    <w:rsid w:val="003D2E09"/>
    <w:rsid w:val="003D5288"/>
    <w:rsid w:val="003D5633"/>
    <w:rsid w:val="003F0669"/>
    <w:rsid w:val="003F55DD"/>
    <w:rsid w:val="003F6E86"/>
    <w:rsid w:val="003F777A"/>
    <w:rsid w:val="00400C17"/>
    <w:rsid w:val="00405343"/>
    <w:rsid w:val="004071D4"/>
    <w:rsid w:val="00410151"/>
    <w:rsid w:val="00417D5D"/>
    <w:rsid w:val="00417F9A"/>
    <w:rsid w:val="00421E16"/>
    <w:rsid w:val="004269F0"/>
    <w:rsid w:val="00431B7E"/>
    <w:rsid w:val="004368F6"/>
    <w:rsid w:val="004415DE"/>
    <w:rsid w:val="00465213"/>
    <w:rsid w:val="0047006A"/>
    <w:rsid w:val="00475156"/>
    <w:rsid w:val="00475A34"/>
    <w:rsid w:val="00476958"/>
    <w:rsid w:val="00481BB9"/>
    <w:rsid w:val="004836BC"/>
    <w:rsid w:val="00495EE2"/>
    <w:rsid w:val="004A2486"/>
    <w:rsid w:val="004A2A05"/>
    <w:rsid w:val="004A3C5B"/>
    <w:rsid w:val="004B0544"/>
    <w:rsid w:val="004C0435"/>
    <w:rsid w:val="004C4D58"/>
    <w:rsid w:val="004D2350"/>
    <w:rsid w:val="004E0874"/>
    <w:rsid w:val="004E1005"/>
    <w:rsid w:val="004E1F09"/>
    <w:rsid w:val="004E2A32"/>
    <w:rsid w:val="004E4A3D"/>
    <w:rsid w:val="004E5906"/>
    <w:rsid w:val="004F4B13"/>
    <w:rsid w:val="005009D1"/>
    <w:rsid w:val="00506FB7"/>
    <w:rsid w:val="00527FBA"/>
    <w:rsid w:val="00531989"/>
    <w:rsid w:val="00531CDD"/>
    <w:rsid w:val="00532D95"/>
    <w:rsid w:val="005415B4"/>
    <w:rsid w:val="00543D07"/>
    <w:rsid w:val="00544A7D"/>
    <w:rsid w:val="00547848"/>
    <w:rsid w:val="00550CF9"/>
    <w:rsid w:val="005521EB"/>
    <w:rsid w:val="00554E26"/>
    <w:rsid w:val="005570F1"/>
    <w:rsid w:val="005649EA"/>
    <w:rsid w:val="00567766"/>
    <w:rsid w:val="00574483"/>
    <w:rsid w:val="005757B6"/>
    <w:rsid w:val="00584BF2"/>
    <w:rsid w:val="0058792C"/>
    <w:rsid w:val="00595B88"/>
    <w:rsid w:val="00596D53"/>
    <w:rsid w:val="005A0D17"/>
    <w:rsid w:val="005B0648"/>
    <w:rsid w:val="005B09A3"/>
    <w:rsid w:val="005B0D15"/>
    <w:rsid w:val="005B1314"/>
    <w:rsid w:val="005C1CF3"/>
    <w:rsid w:val="005C3BD7"/>
    <w:rsid w:val="005D05D1"/>
    <w:rsid w:val="005D08E9"/>
    <w:rsid w:val="005D3EB1"/>
    <w:rsid w:val="005D497B"/>
    <w:rsid w:val="005D6260"/>
    <w:rsid w:val="005E4ADC"/>
    <w:rsid w:val="005E5091"/>
    <w:rsid w:val="005E6B3E"/>
    <w:rsid w:val="005E7B34"/>
    <w:rsid w:val="005F0086"/>
    <w:rsid w:val="005F0921"/>
    <w:rsid w:val="005F1F32"/>
    <w:rsid w:val="005F7092"/>
    <w:rsid w:val="00600750"/>
    <w:rsid w:val="00603369"/>
    <w:rsid w:val="0060648B"/>
    <w:rsid w:val="00607323"/>
    <w:rsid w:val="00607FBB"/>
    <w:rsid w:val="0061258A"/>
    <w:rsid w:val="00614E74"/>
    <w:rsid w:val="0062098C"/>
    <w:rsid w:val="00624771"/>
    <w:rsid w:val="006350E6"/>
    <w:rsid w:val="00635BBE"/>
    <w:rsid w:val="00636091"/>
    <w:rsid w:val="00645C8A"/>
    <w:rsid w:val="00645E66"/>
    <w:rsid w:val="00646EFC"/>
    <w:rsid w:val="0065078E"/>
    <w:rsid w:val="00653BE7"/>
    <w:rsid w:val="00654C60"/>
    <w:rsid w:val="00657E1B"/>
    <w:rsid w:val="006608AB"/>
    <w:rsid w:val="0066399C"/>
    <w:rsid w:val="006641C9"/>
    <w:rsid w:val="006651E9"/>
    <w:rsid w:val="00665B2F"/>
    <w:rsid w:val="006670AC"/>
    <w:rsid w:val="00673D41"/>
    <w:rsid w:val="00676A39"/>
    <w:rsid w:val="00680010"/>
    <w:rsid w:val="006833EA"/>
    <w:rsid w:val="00690F55"/>
    <w:rsid w:val="006927BE"/>
    <w:rsid w:val="0069362A"/>
    <w:rsid w:val="00696750"/>
    <w:rsid w:val="006A13D3"/>
    <w:rsid w:val="006A1765"/>
    <w:rsid w:val="006A420A"/>
    <w:rsid w:val="006A4B82"/>
    <w:rsid w:val="006B5389"/>
    <w:rsid w:val="006C0EBD"/>
    <w:rsid w:val="006C1A15"/>
    <w:rsid w:val="006C58E3"/>
    <w:rsid w:val="006D1C2B"/>
    <w:rsid w:val="006D460B"/>
    <w:rsid w:val="006D586C"/>
    <w:rsid w:val="006D6274"/>
    <w:rsid w:val="006D69C8"/>
    <w:rsid w:val="006D7EE5"/>
    <w:rsid w:val="006E0BF8"/>
    <w:rsid w:val="006E575F"/>
    <w:rsid w:val="00704285"/>
    <w:rsid w:val="007049C0"/>
    <w:rsid w:val="0070522A"/>
    <w:rsid w:val="00707FAA"/>
    <w:rsid w:val="0071056C"/>
    <w:rsid w:val="007239FD"/>
    <w:rsid w:val="007274A7"/>
    <w:rsid w:val="00736BF3"/>
    <w:rsid w:val="0073796D"/>
    <w:rsid w:val="00745DCD"/>
    <w:rsid w:val="00752276"/>
    <w:rsid w:val="007526F0"/>
    <w:rsid w:val="0076322F"/>
    <w:rsid w:val="007673C7"/>
    <w:rsid w:val="00773092"/>
    <w:rsid w:val="00777D2A"/>
    <w:rsid w:val="0078284A"/>
    <w:rsid w:val="00782AAD"/>
    <w:rsid w:val="007866C5"/>
    <w:rsid w:val="007909C3"/>
    <w:rsid w:val="007969DF"/>
    <w:rsid w:val="007A4B56"/>
    <w:rsid w:val="007A60FC"/>
    <w:rsid w:val="007B1E2A"/>
    <w:rsid w:val="007B316A"/>
    <w:rsid w:val="007B4902"/>
    <w:rsid w:val="007C072E"/>
    <w:rsid w:val="007C2599"/>
    <w:rsid w:val="007C71E8"/>
    <w:rsid w:val="007D32BB"/>
    <w:rsid w:val="007D5DD4"/>
    <w:rsid w:val="007D63B7"/>
    <w:rsid w:val="007E037C"/>
    <w:rsid w:val="007E2FBA"/>
    <w:rsid w:val="007E3E77"/>
    <w:rsid w:val="007E3ED9"/>
    <w:rsid w:val="007E4361"/>
    <w:rsid w:val="007E5B48"/>
    <w:rsid w:val="007E6B7F"/>
    <w:rsid w:val="007F43F5"/>
    <w:rsid w:val="007F6300"/>
    <w:rsid w:val="007F7821"/>
    <w:rsid w:val="00800B7C"/>
    <w:rsid w:val="00800E90"/>
    <w:rsid w:val="00801F68"/>
    <w:rsid w:val="008033F1"/>
    <w:rsid w:val="00810486"/>
    <w:rsid w:val="00811AA7"/>
    <w:rsid w:val="008120B5"/>
    <w:rsid w:val="008122FC"/>
    <w:rsid w:val="00814157"/>
    <w:rsid w:val="00821C42"/>
    <w:rsid w:val="00821CDC"/>
    <w:rsid w:val="00823263"/>
    <w:rsid w:val="00823EAF"/>
    <w:rsid w:val="0082713D"/>
    <w:rsid w:val="00837DD3"/>
    <w:rsid w:val="00841681"/>
    <w:rsid w:val="008460E3"/>
    <w:rsid w:val="00847C7A"/>
    <w:rsid w:val="00847FAB"/>
    <w:rsid w:val="008507AB"/>
    <w:rsid w:val="00850EBF"/>
    <w:rsid w:val="00851D33"/>
    <w:rsid w:val="00856D14"/>
    <w:rsid w:val="00860295"/>
    <w:rsid w:val="00863F46"/>
    <w:rsid w:val="008649A0"/>
    <w:rsid w:val="00874A10"/>
    <w:rsid w:val="00881254"/>
    <w:rsid w:val="00881280"/>
    <w:rsid w:val="008839EC"/>
    <w:rsid w:val="008915C7"/>
    <w:rsid w:val="00891CAD"/>
    <w:rsid w:val="008946EA"/>
    <w:rsid w:val="008A2E00"/>
    <w:rsid w:val="008A382C"/>
    <w:rsid w:val="008B672A"/>
    <w:rsid w:val="008C0342"/>
    <w:rsid w:val="008C5BC7"/>
    <w:rsid w:val="008E12F0"/>
    <w:rsid w:val="008E4258"/>
    <w:rsid w:val="008F6060"/>
    <w:rsid w:val="00902794"/>
    <w:rsid w:val="009179B2"/>
    <w:rsid w:val="00917E10"/>
    <w:rsid w:val="00924E95"/>
    <w:rsid w:val="009261B2"/>
    <w:rsid w:val="009320C2"/>
    <w:rsid w:val="0093273A"/>
    <w:rsid w:val="0093343E"/>
    <w:rsid w:val="009347E5"/>
    <w:rsid w:val="00941D4B"/>
    <w:rsid w:val="009520D4"/>
    <w:rsid w:val="009639B6"/>
    <w:rsid w:val="00964A11"/>
    <w:rsid w:val="009657E3"/>
    <w:rsid w:val="009707C1"/>
    <w:rsid w:val="0097472D"/>
    <w:rsid w:val="009770E3"/>
    <w:rsid w:val="00980722"/>
    <w:rsid w:val="00980F4C"/>
    <w:rsid w:val="00982F47"/>
    <w:rsid w:val="00985FEC"/>
    <w:rsid w:val="00995506"/>
    <w:rsid w:val="00997723"/>
    <w:rsid w:val="009A1F82"/>
    <w:rsid w:val="009A3F7A"/>
    <w:rsid w:val="009A79BA"/>
    <w:rsid w:val="009B1EA4"/>
    <w:rsid w:val="009B2D1B"/>
    <w:rsid w:val="009B379F"/>
    <w:rsid w:val="009B5B0D"/>
    <w:rsid w:val="009B65A2"/>
    <w:rsid w:val="009C293C"/>
    <w:rsid w:val="009C2E1F"/>
    <w:rsid w:val="009C672E"/>
    <w:rsid w:val="009D0A13"/>
    <w:rsid w:val="009D1D45"/>
    <w:rsid w:val="009D7C3E"/>
    <w:rsid w:val="009E69CD"/>
    <w:rsid w:val="009E7445"/>
    <w:rsid w:val="009E7D55"/>
    <w:rsid w:val="009F20B8"/>
    <w:rsid w:val="009F40A9"/>
    <w:rsid w:val="009F5FBC"/>
    <w:rsid w:val="009F750C"/>
    <w:rsid w:val="009F7BAE"/>
    <w:rsid w:val="00A1754A"/>
    <w:rsid w:val="00A17CFB"/>
    <w:rsid w:val="00A20F10"/>
    <w:rsid w:val="00A227FF"/>
    <w:rsid w:val="00A23B58"/>
    <w:rsid w:val="00A310A8"/>
    <w:rsid w:val="00A36B5D"/>
    <w:rsid w:val="00A406BF"/>
    <w:rsid w:val="00A42194"/>
    <w:rsid w:val="00A43D5A"/>
    <w:rsid w:val="00A46233"/>
    <w:rsid w:val="00A50148"/>
    <w:rsid w:val="00A519BC"/>
    <w:rsid w:val="00A67AD2"/>
    <w:rsid w:val="00A77BD5"/>
    <w:rsid w:val="00A83E37"/>
    <w:rsid w:val="00A85590"/>
    <w:rsid w:val="00A87032"/>
    <w:rsid w:val="00A91CF0"/>
    <w:rsid w:val="00A92C35"/>
    <w:rsid w:val="00A94617"/>
    <w:rsid w:val="00A97176"/>
    <w:rsid w:val="00AA1673"/>
    <w:rsid w:val="00AA4D22"/>
    <w:rsid w:val="00AA60FA"/>
    <w:rsid w:val="00AA667A"/>
    <w:rsid w:val="00AA69EB"/>
    <w:rsid w:val="00AA7773"/>
    <w:rsid w:val="00AA777A"/>
    <w:rsid w:val="00AB5B79"/>
    <w:rsid w:val="00AC1012"/>
    <w:rsid w:val="00AD6488"/>
    <w:rsid w:val="00AE0D45"/>
    <w:rsid w:val="00AE1CED"/>
    <w:rsid w:val="00AE3FB1"/>
    <w:rsid w:val="00AE4379"/>
    <w:rsid w:val="00AE7C8A"/>
    <w:rsid w:val="00AF0C2A"/>
    <w:rsid w:val="00AF1806"/>
    <w:rsid w:val="00AF3C93"/>
    <w:rsid w:val="00AF653F"/>
    <w:rsid w:val="00B06B00"/>
    <w:rsid w:val="00B15E32"/>
    <w:rsid w:val="00B16771"/>
    <w:rsid w:val="00B21FE7"/>
    <w:rsid w:val="00B2409E"/>
    <w:rsid w:val="00B2473B"/>
    <w:rsid w:val="00B26F9D"/>
    <w:rsid w:val="00B302F8"/>
    <w:rsid w:val="00B3122F"/>
    <w:rsid w:val="00B35958"/>
    <w:rsid w:val="00B40FA2"/>
    <w:rsid w:val="00B415A1"/>
    <w:rsid w:val="00B53941"/>
    <w:rsid w:val="00B54BFD"/>
    <w:rsid w:val="00B5596C"/>
    <w:rsid w:val="00B6101F"/>
    <w:rsid w:val="00B61FBB"/>
    <w:rsid w:val="00B637F8"/>
    <w:rsid w:val="00B72100"/>
    <w:rsid w:val="00B76C59"/>
    <w:rsid w:val="00B800C3"/>
    <w:rsid w:val="00B828C7"/>
    <w:rsid w:val="00B92A62"/>
    <w:rsid w:val="00B94649"/>
    <w:rsid w:val="00B94EF4"/>
    <w:rsid w:val="00B9618D"/>
    <w:rsid w:val="00BA0647"/>
    <w:rsid w:val="00BA5209"/>
    <w:rsid w:val="00BA5738"/>
    <w:rsid w:val="00BA6479"/>
    <w:rsid w:val="00BA7720"/>
    <w:rsid w:val="00BB21BF"/>
    <w:rsid w:val="00BB4341"/>
    <w:rsid w:val="00BB727B"/>
    <w:rsid w:val="00BC43E8"/>
    <w:rsid w:val="00BC5E2D"/>
    <w:rsid w:val="00BC61D6"/>
    <w:rsid w:val="00BC6CFE"/>
    <w:rsid w:val="00BD404A"/>
    <w:rsid w:val="00BD6D23"/>
    <w:rsid w:val="00BE0754"/>
    <w:rsid w:val="00BE1168"/>
    <w:rsid w:val="00BE7ECC"/>
    <w:rsid w:val="00BF062C"/>
    <w:rsid w:val="00C02094"/>
    <w:rsid w:val="00C06852"/>
    <w:rsid w:val="00C07B4F"/>
    <w:rsid w:val="00C10E46"/>
    <w:rsid w:val="00C24293"/>
    <w:rsid w:val="00C25FD3"/>
    <w:rsid w:val="00C3398F"/>
    <w:rsid w:val="00C37B3A"/>
    <w:rsid w:val="00C502EC"/>
    <w:rsid w:val="00C50F78"/>
    <w:rsid w:val="00C511B9"/>
    <w:rsid w:val="00C55C2D"/>
    <w:rsid w:val="00C67910"/>
    <w:rsid w:val="00C71CFC"/>
    <w:rsid w:val="00C71F22"/>
    <w:rsid w:val="00C73E1D"/>
    <w:rsid w:val="00C86CB7"/>
    <w:rsid w:val="00C96DA3"/>
    <w:rsid w:val="00CA0D46"/>
    <w:rsid w:val="00CA2C61"/>
    <w:rsid w:val="00CA6BCD"/>
    <w:rsid w:val="00CB22DD"/>
    <w:rsid w:val="00CB6023"/>
    <w:rsid w:val="00CB683F"/>
    <w:rsid w:val="00CB6FC6"/>
    <w:rsid w:val="00CC0147"/>
    <w:rsid w:val="00CC3AC9"/>
    <w:rsid w:val="00CC70F7"/>
    <w:rsid w:val="00CD0B38"/>
    <w:rsid w:val="00CD6B03"/>
    <w:rsid w:val="00CE6D82"/>
    <w:rsid w:val="00D016A6"/>
    <w:rsid w:val="00D0293E"/>
    <w:rsid w:val="00D11A2A"/>
    <w:rsid w:val="00D13B7F"/>
    <w:rsid w:val="00D13EE5"/>
    <w:rsid w:val="00D24A77"/>
    <w:rsid w:val="00D26BBD"/>
    <w:rsid w:val="00D36094"/>
    <w:rsid w:val="00D40C21"/>
    <w:rsid w:val="00D434C0"/>
    <w:rsid w:val="00D452C5"/>
    <w:rsid w:val="00D4769A"/>
    <w:rsid w:val="00D5378D"/>
    <w:rsid w:val="00D60393"/>
    <w:rsid w:val="00D726E6"/>
    <w:rsid w:val="00D73FB8"/>
    <w:rsid w:val="00D742F3"/>
    <w:rsid w:val="00D7596C"/>
    <w:rsid w:val="00D76592"/>
    <w:rsid w:val="00D76969"/>
    <w:rsid w:val="00D77334"/>
    <w:rsid w:val="00D87811"/>
    <w:rsid w:val="00D87932"/>
    <w:rsid w:val="00D925FA"/>
    <w:rsid w:val="00D96AA4"/>
    <w:rsid w:val="00DA31C7"/>
    <w:rsid w:val="00DB5796"/>
    <w:rsid w:val="00DB5808"/>
    <w:rsid w:val="00DB6111"/>
    <w:rsid w:val="00DC29F6"/>
    <w:rsid w:val="00DC5379"/>
    <w:rsid w:val="00DD6128"/>
    <w:rsid w:val="00DD673A"/>
    <w:rsid w:val="00DD73A7"/>
    <w:rsid w:val="00DE71C9"/>
    <w:rsid w:val="00DF0059"/>
    <w:rsid w:val="00DF650A"/>
    <w:rsid w:val="00DF674B"/>
    <w:rsid w:val="00E13F3A"/>
    <w:rsid w:val="00E13FDE"/>
    <w:rsid w:val="00E15BB3"/>
    <w:rsid w:val="00E26007"/>
    <w:rsid w:val="00E26609"/>
    <w:rsid w:val="00E32DFB"/>
    <w:rsid w:val="00E35FE3"/>
    <w:rsid w:val="00E36BBF"/>
    <w:rsid w:val="00E37576"/>
    <w:rsid w:val="00E41332"/>
    <w:rsid w:val="00E41B3D"/>
    <w:rsid w:val="00E52858"/>
    <w:rsid w:val="00E55436"/>
    <w:rsid w:val="00E64FCD"/>
    <w:rsid w:val="00E7031B"/>
    <w:rsid w:val="00E727C9"/>
    <w:rsid w:val="00E753E1"/>
    <w:rsid w:val="00E754D9"/>
    <w:rsid w:val="00E7594F"/>
    <w:rsid w:val="00E81AD8"/>
    <w:rsid w:val="00E852B8"/>
    <w:rsid w:val="00E9493E"/>
    <w:rsid w:val="00EA23E5"/>
    <w:rsid w:val="00EA2797"/>
    <w:rsid w:val="00EA2997"/>
    <w:rsid w:val="00EA7E96"/>
    <w:rsid w:val="00EB698F"/>
    <w:rsid w:val="00EC2616"/>
    <w:rsid w:val="00EC2AB4"/>
    <w:rsid w:val="00EC46AB"/>
    <w:rsid w:val="00EC4978"/>
    <w:rsid w:val="00EC7F3A"/>
    <w:rsid w:val="00ED0DBC"/>
    <w:rsid w:val="00ED4E0E"/>
    <w:rsid w:val="00ED7D95"/>
    <w:rsid w:val="00EE0E7C"/>
    <w:rsid w:val="00EF6FBC"/>
    <w:rsid w:val="00EF7B78"/>
    <w:rsid w:val="00F04B2F"/>
    <w:rsid w:val="00F06323"/>
    <w:rsid w:val="00F074A1"/>
    <w:rsid w:val="00F132DB"/>
    <w:rsid w:val="00F16958"/>
    <w:rsid w:val="00F2676E"/>
    <w:rsid w:val="00F26C05"/>
    <w:rsid w:val="00F51382"/>
    <w:rsid w:val="00F563E0"/>
    <w:rsid w:val="00F56A5C"/>
    <w:rsid w:val="00F66B74"/>
    <w:rsid w:val="00F73CD1"/>
    <w:rsid w:val="00F75958"/>
    <w:rsid w:val="00F75A99"/>
    <w:rsid w:val="00F76AE5"/>
    <w:rsid w:val="00F779B6"/>
    <w:rsid w:val="00F864C1"/>
    <w:rsid w:val="00F87394"/>
    <w:rsid w:val="00F90CC0"/>
    <w:rsid w:val="00FA0ADC"/>
    <w:rsid w:val="00FA70E1"/>
    <w:rsid w:val="00FB34D3"/>
    <w:rsid w:val="00FC14DD"/>
    <w:rsid w:val="00FC1C56"/>
    <w:rsid w:val="00FC44F0"/>
    <w:rsid w:val="00FC5025"/>
    <w:rsid w:val="00FD1EB2"/>
    <w:rsid w:val="00FE0090"/>
    <w:rsid w:val="00FE033C"/>
    <w:rsid w:val="00FE0C9C"/>
    <w:rsid w:val="00FE2443"/>
    <w:rsid w:val="00FE32DF"/>
    <w:rsid w:val="00F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Chars="150" w:left="6308" w:rightChars="150" w:right="150" w:hanging="61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91"/>
    <w:pPr>
      <w:widowControl w:val="0"/>
      <w:spacing w:line="360" w:lineRule="atLeast"/>
      <w:ind w:leftChars="0" w:left="0" w:rightChars="0" w:right="0" w:firstLine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2"/>
    <w:qFormat/>
    <w:rsid w:val="00060391"/>
    <w:rPr>
      <w:rFonts w:ascii="宋体" w:hAnsi="宋体"/>
      <w:kern w:val="1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060391"/>
    <w:rPr>
      <w:rFonts w:ascii="宋体" w:eastAsia="宋体" w:hAnsi="Courier New" w:cs="Courier New"/>
      <w:color w:val="000000"/>
      <w:kern w:val="0"/>
      <w:szCs w:val="21"/>
    </w:rPr>
  </w:style>
  <w:style w:type="character" w:customStyle="1" w:styleId="Char2">
    <w:name w:val="纯文本 Char2"/>
    <w:link w:val="a3"/>
    <w:qFormat/>
    <w:rsid w:val="00060391"/>
    <w:rPr>
      <w:rFonts w:ascii="宋体" w:eastAsia="宋体" w:hAnsi="宋体" w:cs="Times New Roman"/>
      <w:color w:val="000000"/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2020-07-14T08:25:00Z</dcterms:created>
  <dcterms:modified xsi:type="dcterms:W3CDTF">2020-07-14T08:26:00Z</dcterms:modified>
</cp:coreProperties>
</file>