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keepLines/>
        <w:pageBreakBefore w:val="0"/>
        <w:widowControl w:val="0"/>
        <w:kinsoku/>
        <w:wordWrap/>
        <w:overflowPunct/>
        <w:topLinePunct w:val="0"/>
        <w:autoSpaceDE/>
        <w:autoSpaceDN/>
        <w:bidi w:val="0"/>
        <w:adjustRightInd/>
        <w:snapToGrid/>
        <w:spacing w:before="0" w:after="0" w:line="500" w:lineRule="exact"/>
        <w:jc w:val="center"/>
        <w:textAlignment w:val="auto"/>
        <w:rPr>
          <w:rFonts w:hint="eastAsia" w:ascii="仿宋" w:hAnsi="仿宋" w:eastAsia="仿宋" w:cs="仿宋"/>
          <w:color w:val="auto"/>
          <w:sz w:val="32"/>
          <w:szCs w:val="21"/>
          <w:highlight w:val="none"/>
          <w:lang w:eastAsia="zh-CN"/>
        </w:rPr>
      </w:pPr>
      <w:r>
        <w:rPr>
          <w:rFonts w:hint="eastAsia" w:ascii="仿宋" w:hAnsi="仿宋" w:eastAsia="仿宋" w:cs="仿宋"/>
          <w:color w:val="auto"/>
          <w:sz w:val="32"/>
          <w:szCs w:val="32"/>
          <w:highlight w:val="none"/>
          <w:lang w:eastAsia="zh-CN"/>
        </w:rPr>
        <w:t>广西润德建筑工程咨询有限公司关于</w:t>
      </w:r>
      <w:r>
        <w:rPr>
          <w:rFonts w:hint="eastAsia" w:ascii="仿宋" w:hAnsi="仿宋" w:eastAsia="仿宋" w:cs="仿宋"/>
          <w:color w:val="auto"/>
          <w:sz w:val="32"/>
          <w:szCs w:val="21"/>
          <w:highlight w:val="none"/>
        </w:rPr>
        <w:t>2020年机电设备配件及工具采购</w:t>
      </w:r>
      <w:r>
        <w:rPr>
          <w:rFonts w:hint="eastAsia" w:ascii="仿宋" w:hAnsi="仿宋" w:eastAsia="仿宋" w:cs="仿宋"/>
          <w:color w:val="auto"/>
          <w:sz w:val="32"/>
          <w:szCs w:val="21"/>
          <w:highlight w:val="none"/>
          <w:lang w:eastAsia="zh-CN"/>
        </w:rPr>
        <w:t>（</w:t>
      </w:r>
      <w:r>
        <w:rPr>
          <w:rFonts w:hint="eastAsia" w:ascii="仿宋" w:hAnsi="仿宋" w:eastAsia="仿宋" w:cs="仿宋"/>
          <w:color w:val="auto"/>
          <w:sz w:val="32"/>
          <w:szCs w:val="21"/>
          <w:highlight w:val="none"/>
        </w:rPr>
        <w:t>项目编号</w:t>
      </w:r>
      <w:bookmarkStart w:id="31" w:name="_GoBack"/>
      <w:bookmarkEnd w:id="31"/>
      <w:r>
        <w:rPr>
          <w:rFonts w:hint="eastAsia" w:ascii="仿宋" w:hAnsi="仿宋" w:eastAsia="仿宋" w:cs="仿宋"/>
          <w:color w:val="auto"/>
          <w:sz w:val="32"/>
          <w:szCs w:val="21"/>
          <w:highlight w:val="none"/>
        </w:rPr>
        <w:t>：[2020]NCCNY205004/0358</w:t>
      </w:r>
      <w:r>
        <w:rPr>
          <w:rFonts w:hint="eastAsia" w:ascii="仿宋" w:hAnsi="仿宋" w:eastAsia="仿宋" w:cs="仿宋"/>
          <w:color w:val="auto"/>
          <w:sz w:val="32"/>
          <w:szCs w:val="21"/>
          <w:highlight w:val="none"/>
          <w:lang w:eastAsia="zh-CN"/>
        </w:rPr>
        <w:t>）</w:t>
      </w:r>
    </w:p>
    <w:p>
      <w:pPr>
        <w:pStyle w:val="3"/>
        <w:keepNext/>
        <w:keepLines/>
        <w:pageBreakBefore w:val="0"/>
        <w:widowControl w:val="0"/>
        <w:kinsoku/>
        <w:wordWrap/>
        <w:overflowPunct/>
        <w:topLinePunct w:val="0"/>
        <w:autoSpaceDE/>
        <w:autoSpaceDN/>
        <w:bidi w:val="0"/>
        <w:adjustRightInd/>
        <w:snapToGrid/>
        <w:spacing w:before="0" w:after="0" w:line="500" w:lineRule="exact"/>
        <w:jc w:val="center"/>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公开招标公告</w:t>
      </w:r>
    </w:p>
    <w:p>
      <w:pPr>
        <w:pBdr>
          <w:top w:val="single" w:color="auto" w:sz="4" w:space="1"/>
          <w:left w:val="single" w:color="auto" w:sz="4" w:space="4"/>
          <w:bottom w:val="single" w:color="auto" w:sz="4" w:space="1"/>
          <w:right w:val="single" w:color="auto" w:sz="4" w:space="4"/>
        </w:pBd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项目概况</w:t>
      </w:r>
    </w:p>
    <w:p>
      <w:pPr>
        <w:pBdr>
          <w:top w:val="single" w:color="auto" w:sz="4" w:space="1"/>
          <w:left w:val="single" w:color="auto" w:sz="4" w:space="4"/>
          <w:bottom w:val="single" w:color="auto" w:sz="4" w:space="1"/>
          <w:right w:val="single" w:color="auto" w:sz="4" w:space="4"/>
        </w:pBd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rPr>
        <w:t xml:space="preserve"> 2020年机电设备配件及工具采购</w:t>
      </w:r>
      <w:r>
        <w:rPr>
          <w:rFonts w:hint="eastAsia" w:ascii="仿宋" w:hAnsi="仿宋" w:eastAsia="仿宋" w:cs="仿宋"/>
          <w:color w:val="auto"/>
          <w:szCs w:val="21"/>
          <w:highlight w:val="none"/>
        </w:rPr>
        <w:t xml:space="preserve"> 招标项目的潜在投标人应</w:t>
      </w:r>
      <w:r>
        <w:rPr>
          <w:rFonts w:hint="eastAsia" w:ascii="仿宋" w:hAnsi="仿宋" w:eastAsia="仿宋" w:cs="仿宋"/>
          <w:color w:val="auto"/>
          <w:szCs w:val="21"/>
          <w:highlight w:val="none"/>
          <w:u w:val="single"/>
        </w:rPr>
        <w:t>南宁市公共资源交易中心（https://www.nnggzy.org.cn/gxnnzbw/）下载采购文件</w:t>
      </w:r>
      <w:r>
        <w:rPr>
          <w:rFonts w:hint="eastAsia" w:ascii="仿宋" w:hAnsi="仿宋" w:eastAsia="仿宋" w:cs="仿宋"/>
          <w:color w:val="auto"/>
          <w:szCs w:val="21"/>
          <w:highlight w:val="none"/>
        </w:rPr>
        <w:t>获取招标文件，并于</w:t>
      </w:r>
      <w:r>
        <w:rPr>
          <w:rFonts w:hint="eastAsia" w:ascii="仿宋" w:hAnsi="仿宋" w:eastAsia="仿宋" w:cs="仿宋"/>
          <w:color w:val="auto"/>
          <w:szCs w:val="21"/>
          <w:highlight w:val="none"/>
          <w:u w:val="single"/>
          <w:lang w:val="en-US" w:eastAsia="zh-CN"/>
        </w:rPr>
        <w:t>2020</w:t>
      </w:r>
      <w:r>
        <w:rPr>
          <w:rFonts w:hint="eastAsia" w:ascii="仿宋" w:hAnsi="仿宋" w:eastAsia="仿宋" w:cs="仿宋"/>
          <w:bCs/>
          <w:color w:val="auto"/>
          <w:szCs w:val="21"/>
          <w:highlight w:val="none"/>
          <w:u w:val="single"/>
        </w:rPr>
        <w:t>年</w:t>
      </w:r>
      <w:r>
        <w:rPr>
          <w:rFonts w:hint="eastAsia" w:ascii="仿宋" w:hAnsi="仿宋" w:eastAsia="仿宋" w:cs="仿宋"/>
          <w:bCs/>
          <w:color w:val="auto"/>
          <w:szCs w:val="21"/>
          <w:highlight w:val="none"/>
          <w:u w:val="single"/>
          <w:lang w:val="en-US" w:eastAsia="zh-CN"/>
        </w:rPr>
        <w:t>9</w:t>
      </w:r>
      <w:r>
        <w:rPr>
          <w:rFonts w:hint="eastAsia" w:ascii="仿宋" w:hAnsi="仿宋" w:eastAsia="仿宋" w:cs="仿宋"/>
          <w:bCs/>
          <w:color w:val="auto"/>
          <w:szCs w:val="21"/>
          <w:highlight w:val="none"/>
          <w:u w:val="single"/>
        </w:rPr>
        <w:t>月</w:t>
      </w:r>
      <w:r>
        <w:rPr>
          <w:rFonts w:hint="eastAsia" w:ascii="仿宋" w:hAnsi="仿宋" w:eastAsia="仿宋" w:cs="仿宋"/>
          <w:bCs/>
          <w:color w:val="auto"/>
          <w:szCs w:val="21"/>
          <w:highlight w:val="none"/>
          <w:u w:val="single"/>
          <w:lang w:val="en-US" w:eastAsia="zh-CN"/>
        </w:rPr>
        <w:t>2</w:t>
      </w:r>
      <w:r>
        <w:rPr>
          <w:rFonts w:hint="eastAsia" w:ascii="仿宋" w:hAnsi="仿宋" w:eastAsia="仿宋" w:cs="仿宋"/>
          <w:bCs/>
          <w:color w:val="auto"/>
          <w:szCs w:val="21"/>
          <w:highlight w:val="none"/>
          <w:u w:val="single"/>
        </w:rPr>
        <w:t>日</w:t>
      </w:r>
      <w:r>
        <w:rPr>
          <w:rFonts w:hint="eastAsia" w:ascii="仿宋" w:hAnsi="仿宋" w:eastAsia="仿宋" w:cs="仿宋"/>
          <w:bCs/>
          <w:color w:val="auto"/>
          <w:szCs w:val="21"/>
          <w:highlight w:val="none"/>
          <w:u w:val="single"/>
          <w:lang w:val="en-US" w:eastAsia="zh-CN"/>
        </w:rPr>
        <w:t>09</w:t>
      </w:r>
      <w:r>
        <w:rPr>
          <w:rFonts w:hint="eastAsia" w:ascii="仿宋" w:hAnsi="仿宋" w:eastAsia="仿宋" w:cs="仿宋"/>
          <w:bCs/>
          <w:color w:val="auto"/>
          <w:szCs w:val="21"/>
          <w:highlight w:val="none"/>
          <w:u w:val="single"/>
        </w:rPr>
        <w:t>点</w:t>
      </w:r>
      <w:r>
        <w:rPr>
          <w:rFonts w:hint="eastAsia" w:ascii="仿宋" w:hAnsi="仿宋" w:eastAsia="仿宋" w:cs="仿宋"/>
          <w:bCs/>
          <w:color w:val="auto"/>
          <w:szCs w:val="21"/>
          <w:highlight w:val="none"/>
          <w:u w:val="single"/>
          <w:lang w:val="en-US" w:eastAsia="zh-CN"/>
        </w:rPr>
        <w:t>30</w:t>
      </w:r>
      <w:r>
        <w:rPr>
          <w:rFonts w:hint="eastAsia" w:ascii="仿宋" w:hAnsi="仿宋" w:eastAsia="仿宋" w:cs="仿宋"/>
          <w:bCs/>
          <w:color w:val="auto"/>
          <w:szCs w:val="21"/>
          <w:highlight w:val="none"/>
          <w:u w:val="single"/>
        </w:rPr>
        <w:t>分</w:t>
      </w:r>
      <w:r>
        <w:rPr>
          <w:rFonts w:hint="eastAsia" w:ascii="仿宋" w:hAnsi="仿宋" w:eastAsia="仿宋" w:cs="仿宋"/>
          <w:bCs/>
          <w:color w:val="auto"/>
          <w:szCs w:val="21"/>
          <w:highlight w:val="none"/>
          <w:u w:val="none"/>
        </w:rPr>
        <w:t>（</w:t>
      </w:r>
      <w:r>
        <w:rPr>
          <w:rFonts w:hint="eastAsia" w:ascii="仿宋" w:hAnsi="仿宋" w:eastAsia="仿宋" w:cs="仿宋"/>
          <w:bCs/>
          <w:color w:val="auto"/>
          <w:szCs w:val="21"/>
          <w:highlight w:val="none"/>
        </w:rPr>
        <w:t>北京时间）前递交投标文件</w:t>
      </w:r>
      <w:r>
        <w:rPr>
          <w:rFonts w:hint="eastAsia" w:ascii="仿宋" w:hAnsi="仿宋" w:eastAsia="仿宋" w:cs="仿宋"/>
          <w:color w:val="auto"/>
          <w:szCs w:val="21"/>
          <w:highlight w:val="none"/>
        </w:rPr>
        <w:t>。</w:t>
      </w:r>
    </w:p>
    <w:p>
      <w:pPr>
        <w:spacing w:line="400" w:lineRule="exact"/>
        <w:rPr>
          <w:rFonts w:hint="eastAsia" w:ascii="仿宋" w:hAnsi="仿宋" w:eastAsia="仿宋" w:cs="仿宋"/>
          <w:color w:val="auto"/>
          <w:szCs w:val="21"/>
          <w:highlight w:val="none"/>
        </w:rPr>
      </w:pPr>
    </w:p>
    <w:p>
      <w:pPr>
        <w:pStyle w:val="3"/>
        <w:spacing w:before="0" w:after="0" w:line="400" w:lineRule="exact"/>
        <w:rPr>
          <w:rFonts w:hint="eastAsia" w:ascii="仿宋" w:hAnsi="仿宋" w:eastAsia="仿宋" w:cs="仿宋"/>
          <w:b w:val="0"/>
          <w:color w:val="auto"/>
          <w:sz w:val="21"/>
          <w:szCs w:val="21"/>
          <w:highlight w:val="none"/>
        </w:rPr>
      </w:pPr>
      <w:bookmarkStart w:id="0" w:name="_Toc35393790"/>
      <w:bookmarkStart w:id="1" w:name="_Toc28359079"/>
      <w:bookmarkStart w:id="2" w:name="_Toc28359002"/>
      <w:bookmarkStart w:id="3" w:name="_Toc35393621"/>
      <w:bookmarkStart w:id="4" w:name="_Hlk24379207"/>
      <w:r>
        <w:rPr>
          <w:rFonts w:hint="eastAsia" w:ascii="仿宋" w:hAnsi="仿宋" w:eastAsia="仿宋" w:cs="仿宋"/>
          <w:b w:val="0"/>
          <w:color w:val="auto"/>
          <w:sz w:val="21"/>
          <w:szCs w:val="21"/>
          <w:highlight w:val="none"/>
        </w:rPr>
        <w:t>一、项目基本情况</w:t>
      </w:r>
      <w:bookmarkEnd w:id="0"/>
      <w:bookmarkEnd w:id="1"/>
      <w:bookmarkEnd w:id="2"/>
      <w:bookmarkEnd w:id="3"/>
    </w:p>
    <w:p>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项目编号：[2020]NCCNY205004/0358</w:t>
      </w:r>
    </w:p>
    <w:p>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项目名称：2020年机电设备配件及工具采购</w:t>
      </w:r>
    </w:p>
    <w:bookmarkEnd w:id="4"/>
    <w:p>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预算金额：60万元</w:t>
      </w:r>
    </w:p>
    <w:p>
      <w:pPr>
        <w:spacing w:line="400" w:lineRule="exact"/>
        <w:ind w:firstLine="420"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最高限价：599286.44</w:t>
      </w:r>
      <w:r>
        <w:rPr>
          <w:rFonts w:hint="eastAsia" w:ascii="仿宋" w:hAnsi="仿宋" w:eastAsia="仿宋" w:cs="仿宋"/>
          <w:color w:val="auto"/>
          <w:szCs w:val="21"/>
          <w:highlight w:val="none"/>
          <w:lang w:eastAsia="zh-CN"/>
        </w:rPr>
        <w:t>元</w:t>
      </w:r>
    </w:p>
    <w:p>
      <w:pPr>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采购需求：2020年机电设备配件及工具采购，具体内容和数量以招标文件第二章项目需求和说明为准</w:t>
      </w:r>
    </w:p>
    <w:p>
      <w:pPr>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lang w:eastAsia="zh-CN"/>
        </w:rPr>
        <w:t>交货期</w:t>
      </w:r>
      <w:r>
        <w:rPr>
          <w:rFonts w:hint="eastAsia" w:ascii="仿宋" w:hAnsi="仿宋" w:eastAsia="仿宋" w:cs="仿宋"/>
          <w:color w:val="auto"/>
          <w:szCs w:val="21"/>
          <w:highlight w:val="none"/>
        </w:rPr>
        <w:t>：</w:t>
      </w:r>
      <w:r>
        <w:rPr>
          <w:rFonts w:hint="eastAsia" w:ascii="仿宋" w:hAnsi="仿宋" w:eastAsia="仿宋" w:cs="仿宋"/>
          <w:color w:val="auto"/>
          <w:highlight w:val="none"/>
          <w:lang w:val="en-US" w:eastAsia="zh-CN"/>
        </w:rPr>
        <w:t>自合同签订之日起</w:t>
      </w:r>
      <w:r>
        <w:rPr>
          <w:rFonts w:hint="eastAsia" w:ascii="仿宋" w:hAnsi="仿宋" w:eastAsia="仿宋" w:cs="仿宋"/>
          <w:color w:val="auto"/>
          <w:highlight w:val="none"/>
          <w:u w:val="single"/>
          <w:lang w:val="en-US" w:eastAsia="zh-CN"/>
        </w:rPr>
        <w:t>30</w:t>
      </w:r>
      <w:r>
        <w:rPr>
          <w:rFonts w:hint="eastAsia" w:ascii="仿宋" w:hAnsi="仿宋" w:eastAsia="仿宋" w:cs="仿宋"/>
          <w:color w:val="auto"/>
          <w:highlight w:val="none"/>
          <w:lang w:val="en-US" w:eastAsia="zh-CN"/>
        </w:rPr>
        <w:t>日内</w:t>
      </w:r>
    </w:p>
    <w:p>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本项目</w:t>
      </w:r>
      <w:r>
        <w:rPr>
          <w:rFonts w:hint="eastAsia" w:ascii="仿宋" w:hAnsi="仿宋" w:eastAsia="仿宋" w:cs="仿宋"/>
          <w:i/>
          <w:color w:val="auto"/>
          <w:szCs w:val="21"/>
          <w:highlight w:val="none"/>
          <w:u w:val="single"/>
        </w:rPr>
        <w:t xml:space="preserve">不 </w:t>
      </w:r>
      <w:r>
        <w:rPr>
          <w:rFonts w:hint="eastAsia" w:ascii="仿宋" w:hAnsi="仿宋" w:eastAsia="仿宋" w:cs="仿宋"/>
          <w:color w:val="auto"/>
          <w:szCs w:val="21"/>
          <w:highlight w:val="none"/>
        </w:rPr>
        <w:t>接受联合体投标。</w:t>
      </w:r>
    </w:p>
    <w:p>
      <w:pPr>
        <w:pStyle w:val="3"/>
        <w:spacing w:before="0" w:after="0" w:line="400" w:lineRule="exact"/>
        <w:rPr>
          <w:rFonts w:hint="eastAsia" w:ascii="仿宋" w:hAnsi="仿宋" w:eastAsia="仿宋" w:cs="仿宋"/>
          <w:b w:val="0"/>
          <w:color w:val="auto"/>
          <w:sz w:val="21"/>
          <w:szCs w:val="21"/>
          <w:highlight w:val="none"/>
        </w:rPr>
      </w:pPr>
      <w:bookmarkStart w:id="5" w:name="_Toc35393622"/>
      <w:bookmarkStart w:id="6" w:name="_Toc35393791"/>
      <w:bookmarkStart w:id="7" w:name="_Toc28359080"/>
      <w:bookmarkStart w:id="8" w:name="_Toc28359003"/>
      <w:r>
        <w:rPr>
          <w:rFonts w:hint="eastAsia" w:ascii="仿宋" w:hAnsi="仿宋" w:eastAsia="仿宋" w:cs="仿宋"/>
          <w:b w:val="0"/>
          <w:color w:val="auto"/>
          <w:sz w:val="21"/>
          <w:szCs w:val="21"/>
          <w:highlight w:val="none"/>
        </w:rPr>
        <w:t>二、申请人的资格要求：</w:t>
      </w:r>
      <w:bookmarkEnd w:id="5"/>
      <w:bookmarkEnd w:id="6"/>
      <w:bookmarkEnd w:id="7"/>
      <w:bookmarkEnd w:id="8"/>
    </w:p>
    <w:p>
      <w:pPr>
        <w:pStyle w:val="5"/>
        <w:spacing w:before="0" w:beforeAutospacing="0" w:after="0" w:afterAutospacing="0" w:line="400" w:lineRule="exact"/>
        <w:ind w:firstLine="420"/>
        <w:rPr>
          <w:rFonts w:hint="eastAsia" w:ascii="仿宋" w:hAnsi="仿宋" w:eastAsia="仿宋" w:cs="仿宋"/>
          <w:color w:val="auto"/>
          <w:sz w:val="21"/>
          <w:szCs w:val="21"/>
          <w:highlight w:val="none"/>
        </w:rPr>
      </w:pPr>
      <w:bookmarkStart w:id="9" w:name="_Toc28359081"/>
      <w:bookmarkStart w:id="10" w:name="_Toc35393623"/>
      <w:bookmarkStart w:id="11" w:name="_Toc35393792"/>
      <w:bookmarkStart w:id="12" w:name="_Toc28359004"/>
      <w:r>
        <w:rPr>
          <w:rFonts w:hint="eastAsia" w:ascii="仿宋" w:hAnsi="仿宋" w:eastAsia="仿宋" w:cs="仿宋"/>
          <w:color w:val="auto"/>
          <w:sz w:val="21"/>
          <w:szCs w:val="21"/>
          <w:highlight w:val="none"/>
        </w:rPr>
        <w:t>1．基本资格条件：符合《中华人民共和国政府采购法》第二十二条规定；未被列入失信被执行人、重大税收违法案件当事人名单、政府采购严重违法失信行为记录名单。</w:t>
      </w:r>
    </w:p>
    <w:p>
      <w:pPr>
        <w:pStyle w:val="5"/>
        <w:spacing w:before="0" w:beforeAutospacing="0" w:after="0" w:afterAutospacing="0" w:line="400" w:lineRule="exact"/>
        <w:ind w:firstLine="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2．落实政府采购政采需满足的资格要求：</w:t>
      </w:r>
    </w:p>
    <w:p>
      <w:pPr>
        <w:pStyle w:val="5"/>
        <w:spacing w:before="0" w:beforeAutospacing="0" w:after="0" w:afterAutospacing="0" w:line="400" w:lineRule="exact"/>
        <w:ind w:firstLine="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（1）政府采购促进中小企业发展。</w:t>
      </w:r>
    </w:p>
    <w:p>
      <w:pPr>
        <w:pStyle w:val="5"/>
        <w:spacing w:before="0" w:beforeAutospacing="0" w:after="0" w:afterAutospacing="0" w:line="400" w:lineRule="exact"/>
        <w:ind w:firstLine="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（2）政府采购支持采用本国产品的政策。</w:t>
      </w:r>
    </w:p>
    <w:p>
      <w:pPr>
        <w:pStyle w:val="5"/>
        <w:spacing w:before="0" w:beforeAutospacing="0" w:after="0" w:afterAutospacing="0" w:line="400" w:lineRule="exact"/>
        <w:ind w:firstLine="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（3）强制采购、优先采购环境标志产品、节能产品。</w:t>
      </w:r>
    </w:p>
    <w:p>
      <w:pPr>
        <w:pStyle w:val="5"/>
        <w:spacing w:before="0" w:beforeAutospacing="0" w:after="0" w:afterAutospacing="0" w:line="400" w:lineRule="exact"/>
        <w:ind w:firstLine="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（4）促进残疾人就业政府采购政策。</w:t>
      </w:r>
    </w:p>
    <w:p>
      <w:pPr>
        <w:pStyle w:val="5"/>
        <w:spacing w:before="0" w:beforeAutospacing="0" w:after="0" w:afterAutospacing="0" w:line="400" w:lineRule="exact"/>
        <w:ind w:firstLine="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（5）政府采购支持监狱企业发展。</w:t>
      </w:r>
    </w:p>
    <w:p>
      <w:pPr>
        <w:pStyle w:val="5"/>
        <w:spacing w:before="0" w:beforeAutospacing="0" w:after="0" w:afterAutospacing="0" w:line="400" w:lineRule="exact"/>
        <w:ind w:firstLine="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3．特定资格条件：</w:t>
      </w:r>
    </w:p>
    <w:p>
      <w:pPr>
        <w:pStyle w:val="5"/>
        <w:spacing w:before="0" w:beforeAutospacing="0" w:after="0" w:afterAutospacing="0" w:line="400" w:lineRule="exact"/>
        <w:ind w:firstLine="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（1）资质要求：生产或经营范围达到本次招标采购货物及服务要求，具备法人资格的供应商。</w:t>
      </w:r>
    </w:p>
    <w:p>
      <w:pPr>
        <w:pStyle w:val="5"/>
        <w:spacing w:before="0" w:beforeAutospacing="0" w:after="0" w:afterAutospacing="0" w:line="400" w:lineRule="exact"/>
        <w:ind w:firstLine="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（2）业绩要求：无。</w:t>
      </w:r>
    </w:p>
    <w:p>
      <w:pPr>
        <w:pStyle w:val="5"/>
        <w:spacing w:before="0" w:beforeAutospacing="0" w:after="0" w:afterAutospacing="0" w:line="400" w:lineRule="exact"/>
        <w:ind w:firstLine="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（3）其他要求：无。</w:t>
      </w:r>
    </w:p>
    <w:p>
      <w:pPr>
        <w:pStyle w:val="5"/>
        <w:spacing w:before="0" w:beforeAutospacing="0" w:after="0" w:afterAutospacing="0" w:line="400" w:lineRule="exact"/>
        <w:ind w:firstLine="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单位负责人为同一人或者存在直接控股、管理关系的不同供应商，不得参加本项目同一合同项下的政府采购活动。为本项目提供整体设计、规范编制或者项目管理、监理、检测等服务的供应商，不得再参加本项目的采购活动。</w:t>
      </w:r>
    </w:p>
    <w:p>
      <w:pPr>
        <w:pStyle w:val="5"/>
        <w:spacing w:before="0" w:beforeAutospacing="0" w:after="0" w:afterAutospacing="0" w:line="400" w:lineRule="exact"/>
        <w:ind w:firstLine="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因违法经营受到刑事处罚或者责令停产停业、吊销许可证或者执照、较大数额罚款等行政处罚，或者存在财政部门认定的其他重大违法记录，以及在财政部门禁止参加政府采购活动期限以内的供应商不得参加本项目的投标。</w:t>
      </w:r>
    </w:p>
    <w:p>
      <w:pPr>
        <w:pStyle w:val="3"/>
        <w:spacing w:before="0" w:after="0" w:line="400" w:lineRule="exact"/>
        <w:rPr>
          <w:rFonts w:hint="eastAsia"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三、获取招标文件</w:t>
      </w:r>
      <w:bookmarkEnd w:id="9"/>
      <w:bookmarkEnd w:id="10"/>
      <w:bookmarkEnd w:id="11"/>
      <w:bookmarkEnd w:id="12"/>
    </w:p>
    <w:p>
      <w:pPr>
        <w:pStyle w:val="3"/>
        <w:spacing w:before="0" w:after="0" w:line="400" w:lineRule="exact"/>
        <w:ind w:firstLine="420" w:firstLineChars="200"/>
        <w:rPr>
          <w:rFonts w:hint="eastAsia" w:ascii="仿宋" w:hAnsi="仿宋" w:eastAsia="仿宋" w:cs="仿宋"/>
          <w:b w:val="0"/>
          <w:color w:val="auto"/>
          <w:sz w:val="21"/>
          <w:szCs w:val="21"/>
          <w:highlight w:val="none"/>
        </w:rPr>
      </w:pPr>
      <w:bookmarkStart w:id="13" w:name="_Toc28359082"/>
      <w:bookmarkStart w:id="14" w:name="_Toc28359005"/>
      <w:bookmarkStart w:id="15" w:name="_Toc35393793"/>
      <w:bookmarkStart w:id="16" w:name="_Toc35393624"/>
      <w:r>
        <w:rPr>
          <w:rFonts w:hint="eastAsia" w:ascii="仿宋" w:hAnsi="仿宋" w:eastAsia="仿宋" w:cs="仿宋"/>
          <w:b w:val="0"/>
          <w:color w:val="auto"/>
          <w:sz w:val="21"/>
          <w:szCs w:val="21"/>
          <w:highlight w:val="none"/>
        </w:rPr>
        <w:t>1.凡有满足资质的投标人，在南宁市公共资源交易中心（https://www.nnggzy.org.cn/gxnnzbw/）下载采购文件。</w:t>
      </w:r>
    </w:p>
    <w:p>
      <w:pPr>
        <w:pStyle w:val="3"/>
        <w:spacing w:before="0" w:after="0" w:line="400" w:lineRule="exact"/>
        <w:rPr>
          <w:rFonts w:hint="eastAsia" w:ascii="仿宋" w:hAnsi="仿宋" w:eastAsia="仿宋" w:cs="仿宋"/>
          <w:b w:val="0"/>
          <w:color w:val="auto"/>
          <w:sz w:val="21"/>
          <w:szCs w:val="21"/>
          <w:highlight w:val="none"/>
        </w:rPr>
      </w:pPr>
      <w:r>
        <w:rPr>
          <w:rFonts w:hint="eastAsia" w:ascii="仿宋" w:hAnsi="仿宋" w:eastAsia="仿宋" w:cs="仿宋"/>
          <w:b w:val="0"/>
          <w:color w:val="auto"/>
          <w:sz w:val="21"/>
          <w:szCs w:val="21"/>
          <w:highlight w:val="none"/>
        </w:rPr>
        <w:t>四、提交投标文件</w:t>
      </w:r>
      <w:bookmarkEnd w:id="13"/>
      <w:bookmarkEnd w:id="14"/>
      <w:r>
        <w:rPr>
          <w:rFonts w:hint="eastAsia" w:ascii="仿宋" w:hAnsi="仿宋" w:eastAsia="仿宋" w:cs="仿宋"/>
          <w:b w:val="0"/>
          <w:color w:val="auto"/>
          <w:sz w:val="21"/>
          <w:szCs w:val="21"/>
          <w:highlight w:val="none"/>
        </w:rPr>
        <w:t>截止时间、开标时间和地点</w:t>
      </w:r>
      <w:bookmarkEnd w:id="15"/>
      <w:bookmarkEnd w:id="16"/>
    </w:p>
    <w:p>
      <w:pPr>
        <w:pStyle w:val="5"/>
        <w:spacing w:before="0" w:beforeAutospacing="0" w:after="0" w:afterAutospacing="0" w:line="400" w:lineRule="exact"/>
        <w:ind w:firstLine="405"/>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递交截止时间：2020年</w:t>
      </w:r>
      <w:r>
        <w:rPr>
          <w:rFonts w:hint="eastAsia" w:ascii="仿宋" w:hAnsi="仿宋" w:eastAsia="仿宋" w:cs="仿宋"/>
          <w:color w:val="auto"/>
          <w:sz w:val="21"/>
          <w:szCs w:val="21"/>
          <w:highlight w:val="none"/>
          <w:lang w:val="en-US" w:eastAsia="zh-CN"/>
        </w:rPr>
        <w:t>9</w:t>
      </w:r>
      <w:r>
        <w:rPr>
          <w:rFonts w:hint="eastAsia" w:ascii="仿宋" w:hAnsi="仿宋" w:eastAsia="仿宋" w:cs="仿宋"/>
          <w:color w:val="auto"/>
          <w:sz w:val="21"/>
          <w:szCs w:val="21"/>
          <w:highlight w:val="none"/>
        </w:rPr>
        <w:t>月</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日上午9时30分</w:t>
      </w:r>
    </w:p>
    <w:p>
      <w:pPr>
        <w:pStyle w:val="5"/>
        <w:spacing w:before="0" w:beforeAutospacing="0" w:after="0" w:afterAutospacing="0" w:line="400" w:lineRule="exact"/>
        <w:ind w:firstLine="405"/>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递交方式：为做好新型冠状病毒肺炎疫情防控工作，根据南宁市财政局《关于做好疫情防控期间政府采购工作有关事项的通知》（南财采〔2020〕12号）要求，本项目文件递交方式如下：</w:t>
      </w:r>
    </w:p>
    <w:p>
      <w:pPr>
        <w:pStyle w:val="5"/>
        <w:spacing w:before="0" w:beforeAutospacing="0" w:after="0" w:afterAutospacing="0" w:line="400" w:lineRule="exact"/>
        <w:ind w:firstLine="405"/>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1.本项目的投标文件通过邮寄快递的方式送达。</w:t>
      </w:r>
    </w:p>
    <w:p>
      <w:pPr>
        <w:pStyle w:val="5"/>
        <w:spacing w:before="0" w:beforeAutospacing="0" w:after="0" w:afterAutospacing="0" w:line="400" w:lineRule="exact"/>
        <w:ind w:firstLine="405"/>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（1）邮寄快递包裹或投标人自送包</w:t>
      </w:r>
      <w:r>
        <w:rPr>
          <w:rStyle w:val="8"/>
          <w:rFonts w:hint="eastAsia" w:ascii="仿宋" w:hAnsi="仿宋" w:eastAsia="仿宋" w:cs="仿宋"/>
          <w:color w:val="auto"/>
          <w:sz w:val="21"/>
          <w:highlight w:val="none"/>
        </w:rPr>
        <w:t>裹送达时间</w:t>
      </w:r>
      <w:r>
        <w:rPr>
          <w:rFonts w:hint="eastAsia" w:ascii="仿宋" w:hAnsi="仿宋" w:eastAsia="仿宋" w:cs="仿宋"/>
          <w:color w:val="auto"/>
          <w:sz w:val="21"/>
          <w:szCs w:val="21"/>
          <w:highlight w:val="none"/>
        </w:rPr>
        <w:t>至少为投标截止时间2个小时前，接收邮寄快递包裹的时间为工作日（上午8：00-12：00，下午15：00-18：00），投标文件必须在投标截止时间前送达。招标采购代理机构工作人员签收邮寄包裹的时间即为投标人投标文件的送达时间，逾期送达的投标文件无效，后果由投标人自行承担。</w:t>
      </w:r>
    </w:p>
    <w:p>
      <w:pPr>
        <w:pStyle w:val="5"/>
        <w:spacing w:before="0" w:beforeAutospacing="0" w:after="0" w:afterAutospacing="0" w:line="400" w:lineRule="exact"/>
        <w:ind w:firstLine="405"/>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（2）投标人应充分预留投标文件邮寄、送达所需要的时间。为确保疫情防控期间邮寄包裹能及时送达，应选择邮寄运送时间有保障的快递公司寄送投标文件。</w:t>
      </w:r>
    </w:p>
    <w:p>
      <w:pPr>
        <w:pStyle w:val="5"/>
        <w:spacing w:before="0" w:beforeAutospacing="0" w:after="0" w:afterAutospacing="0" w:line="400" w:lineRule="exact"/>
        <w:ind w:firstLine="405"/>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（3）邮寄、送达地址广西南宁市青秀区东葛路165号绿地中央广场C2栋1118室,收件人：梁铨丽，电话：0771-5703815。</w:t>
      </w:r>
    </w:p>
    <w:p>
      <w:pPr>
        <w:pStyle w:val="5"/>
        <w:spacing w:before="0" w:beforeAutospacing="0" w:after="0" w:afterAutospacing="0" w:line="400" w:lineRule="exact"/>
        <w:ind w:firstLine="405"/>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邮寄封面：投标人在按照招标文件的要求装订、密封好投标文件后，应使用不透明、防水的邮寄袋（或箱）再次包裹已密封好的投标文件，并在邮寄袋（或箱）上粘牢注明项目名称、项目编号、项目开标日期、投标人联系电话、有效的电子邮箱。</w:t>
      </w:r>
    </w:p>
    <w:p>
      <w:pPr>
        <w:pStyle w:val="5"/>
        <w:spacing w:before="0" w:beforeAutospacing="0" w:after="0" w:afterAutospacing="0" w:line="400" w:lineRule="exact"/>
        <w:ind w:firstLine="405"/>
        <w:rPr>
          <w:rFonts w:hint="eastAsia" w:ascii="仿宋" w:hAnsi="仿宋" w:eastAsia="仿宋" w:cs="仿宋"/>
          <w:bCs/>
          <w:color w:val="auto"/>
          <w:sz w:val="21"/>
          <w:szCs w:val="21"/>
          <w:highlight w:val="none"/>
          <w:u w:val="single"/>
        </w:rPr>
      </w:pPr>
      <w:r>
        <w:rPr>
          <w:rFonts w:hint="eastAsia" w:ascii="仿宋" w:hAnsi="仿宋" w:eastAsia="仿宋" w:cs="仿宋"/>
          <w:color w:val="auto"/>
          <w:sz w:val="21"/>
          <w:szCs w:val="21"/>
          <w:highlight w:val="none"/>
        </w:rPr>
        <w:t>（5）采购代理机构在收到投标文件的邮寄包裹后，第一时间按照投标人在邮寄包裹上所预留的电子邮箱告知采购文件收件情况，请投标人务必确保所预留的电子邮箱的有效性，并注意查收邮件。</w:t>
      </w:r>
    </w:p>
    <w:p>
      <w:pPr>
        <w:pStyle w:val="3"/>
        <w:spacing w:before="0" w:after="0" w:line="400" w:lineRule="exact"/>
        <w:rPr>
          <w:rFonts w:hint="eastAsia" w:ascii="仿宋" w:hAnsi="仿宋" w:eastAsia="仿宋" w:cs="仿宋"/>
          <w:b w:val="0"/>
          <w:color w:val="auto"/>
          <w:sz w:val="21"/>
          <w:szCs w:val="21"/>
          <w:highlight w:val="none"/>
        </w:rPr>
      </w:pPr>
      <w:bookmarkStart w:id="17" w:name="_Toc28359007"/>
      <w:bookmarkStart w:id="18" w:name="_Toc28359084"/>
      <w:bookmarkStart w:id="19" w:name="_Toc35393794"/>
      <w:bookmarkStart w:id="20" w:name="_Toc35393625"/>
      <w:r>
        <w:rPr>
          <w:rFonts w:hint="eastAsia" w:ascii="仿宋" w:hAnsi="仿宋" w:eastAsia="仿宋" w:cs="仿宋"/>
          <w:b w:val="0"/>
          <w:color w:val="auto"/>
          <w:sz w:val="21"/>
          <w:szCs w:val="21"/>
          <w:highlight w:val="none"/>
        </w:rPr>
        <w:t>五、公告期限</w:t>
      </w:r>
      <w:bookmarkEnd w:id="17"/>
      <w:bookmarkEnd w:id="18"/>
      <w:bookmarkEnd w:id="19"/>
      <w:bookmarkEnd w:id="20"/>
    </w:p>
    <w:p>
      <w:pPr>
        <w:spacing w:line="400" w:lineRule="exact"/>
        <w:ind w:firstLine="420" w:firstLineChars="2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自本公告发布之日起5个工作日。</w:t>
      </w:r>
    </w:p>
    <w:p>
      <w:pPr>
        <w:pStyle w:val="3"/>
        <w:spacing w:before="0" w:after="0" w:line="400" w:lineRule="exact"/>
        <w:rPr>
          <w:rFonts w:hint="eastAsia" w:ascii="仿宋" w:hAnsi="仿宋" w:eastAsia="仿宋" w:cs="仿宋"/>
          <w:b w:val="0"/>
          <w:color w:val="auto"/>
          <w:sz w:val="21"/>
          <w:szCs w:val="21"/>
          <w:highlight w:val="none"/>
        </w:rPr>
      </w:pPr>
      <w:bookmarkStart w:id="21" w:name="_Toc35393795"/>
      <w:bookmarkStart w:id="22" w:name="_Toc35393626"/>
      <w:r>
        <w:rPr>
          <w:rFonts w:hint="eastAsia" w:ascii="仿宋" w:hAnsi="仿宋" w:eastAsia="仿宋" w:cs="仿宋"/>
          <w:b w:val="0"/>
          <w:color w:val="auto"/>
          <w:sz w:val="21"/>
          <w:szCs w:val="21"/>
          <w:highlight w:val="none"/>
        </w:rPr>
        <w:t>六、其他补充事宜</w:t>
      </w:r>
      <w:bookmarkEnd w:id="21"/>
      <w:bookmarkEnd w:id="22"/>
    </w:p>
    <w:p>
      <w:pPr>
        <w:pStyle w:val="5"/>
        <w:spacing w:before="0" w:beforeAutospacing="0" w:after="0" w:afterAutospacing="0" w:line="400" w:lineRule="exact"/>
        <w:ind w:firstLine="45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1.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pStyle w:val="5"/>
        <w:spacing w:before="0" w:beforeAutospacing="0" w:after="0" w:afterAutospacing="0" w:line="400" w:lineRule="exact"/>
        <w:ind w:firstLine="45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2.信息公告发布媒体：中国政府采购网（www.ccgp.gov.cn）、广西壮族自治区政府采购网（http://zfcg.gxzf.gov.cn）、南宁政府采购网（http://zfcg.nanning.gov.cn/）、南宁市公共资源交易中心网（https://www.nnggzy.org.cn/gxnnzbw/）。</w:t>
      </w:r>
    </w:p>
    <w:p>
      <w:pPr>
        <w:pStyle w:val="3"/>
        <w:spacing w:before="0" w:after="0" w:line="400" w:lineRule="exact"/>
        <w:rPr>
          <w:rFonts w:hint="eastAsia" w:ascii="仿宋" w:hAnsi="仿宋" w:eastAsia="仿宋" w:cs="仿宋"/>
          <w:b w:val="0"/>
          <w:color w:val="auto"/>
          <w:sz w:val="21"/>
          <w:szCs w:val="21"/>
          <w:highlight w:val="none"/>
        </w:rPr>
      </w:pPr>
      <w:bookmarkStart w:id="23" w:name="_Toc28359085"/>
      <w:bookmarkStart w:id="24" w:name="_Toc28359008"/>
      <w:bookmarkStart w:id="25" w:name="_Toc35393627"/>
      <w:bookmarkStart w:id="26" w:name="_Toc35393796"/>
      <w:r>
        <w:rPr>
          <w:rFonts w:hint="eastAsia" w:ascii="仿宋" w:hAnsi="仿宋" w:eastAsia="仿宋" w:cs="仿宋"/>
          <w:b w:val="0"/>
          <w:color w:val="auto"/>
          <w:sz w:val="21"/>
          <w:szCs w:val="21"/>
          <w:highlight w:val="none"/>
        </w:rPr>
        <w:t>七、对本次招标提出询问，请按以下方式联系。</w:t>
      </w:r>
      <w:bookmarkEnd w:id="23"/>
      <w:bookmarkEnd w:id="24"/>
      <w:bookmarkEnd w:id="25"/>
      <w:bookmarkEnd w:id="26"/>
    </w:p>
    <w:p>
      <w:pPr>
        <w:widowControl/>
        <w:spacing w:line="40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　　1.采购人信息</w:t>
      </w:r>
    </w:p>
    <w:p>
      <w:pPr>
        <w:spacing w:line="400" w:lineRule="exact"/>
        <w:ind w:firstLine="630" w:firstLineChars="3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名 称：南宁市邕江防洪排涝工程管理中心</w:t>
      </w:r>
    </w:p>
    <w:p>
      <w:pPr>
        <w:spacing w:line="400" w:lineRule="exact"/>
        <w:ind w:firstLine="630" w:firstLineChars="3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地址：南宁市青秀区江北大道凌铁段83号</w:t>
      </w:r>
    </w:p>
    <w:p>
      <w:pPr>
        <w:spacing w:line="400" w:lineRule="exact"/>
        <w:ind w:firstLine="630" w:firstLineChars="300"/>
        <w:jc w:val="lef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联系方式：</w:t>
      </w:r>
      <w:bookmarkStart w:id="27" w:name="_Toc28359086"/>
      <w:bookmarkStart w:id="28" w:name="_Toc28359009"/>
      <w:r>
        <w:rPr>
          <w:rFonts w:hint="eastAsia" w:ascii="仿宋" w:hAnsi="仿宋" w:eastAsia="仿宋" w:cs="仿宋"/>
          <w:color w:val="auto"/>
          <w:szCs w:val="21"/>
          <w:highlight w:val="none"/>
        </w:rPr>
        <w:t>劳工    0771-5324280</w:t>
      </w:r>
    </w:p>
    <w:p>
      <w:pPr>
        <w:spacing w:line="400" w:lineRule="exact"/>
        <w:ind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2.采购代理机构信息</w:t>
      </w:r>
      <w:bookmarkEnd w:id="27"/>
      <w:bookmarkEnd w:id="28"/>
      <w:r>
        <w:rPr>
          <w:rFonts w:hint="eastAsia" w:ascii="仿宋" w:hAnsi="仿宋" w:eastAsia="仿宋" w:cs="仿宋"/>
          <w:color w:val="auto"/>
          <w:szCs w:val="21"/>
          <w:highlight w:val="none"/>
        </w:rPr>
        <w:t xml:space="preserve"> </w:t>
      </w:r>
    </w:p>
    <w:p>
      <w:pPr>
        <w:spacing w:line="400" w:lineRule="exact"/>
        <w:ind w:firstLine="630" w:firstLineChars="3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名 称：广西润德建筑工程咨询有限公司</w:t>
      </w:r>
    </w:p>
    <w:p>
      <w:pPr>
        <w:spacing w:line="400" w:lineRule="exact"/>
        <w:ind w:firstLine="630" w:firstLineChars="3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地　址：广西南宁市青秀区东葛路165号绿地中央广场C2栋1118室</w:t>
      </w:r>
    </w:p>
    <w:p>
      <w:pPr>
        <w:spacing w:line="400" w:lineRule="exact"/>
        <w:ind w:firstLine="630" w:firstLineChars="3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联系方式：</w:t>
      </w:r>
      <w:bookmarkStart w:id="29" w:name="_Toc28359087"/>
      <w:bookmarkStart w:id="30" w:name="_Toc28359010"/>
      <w:r>
        <w:rPr>
          <w:rFonts w:hint="eastAsia" w:ascii="仿宋" w:hAnsi="仿宋" w:eastAsia="仿宋" w:cs="仿宋"/>
          <w:color w:val="auto"/>
          <w:szCs w:val="21"/>
          <w:highlight w:val="none"/>
        </w:rPr>
        <w:t>梁工；联系电话：0771-5703815</w:t>
      </w:r>
    </w:p>
    <w:p>
      <w:pPr>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3.项目联系方式</w:t>
      </w:r>
      <w:bookmarkEnd w:id="29"/>
      <w:bookmarkEnd w:id="30"/>
    </w:p>
    <w:p>
      <w:pPr>
        <w:pStyle w:val="4"/>
        <w:spacing w:line="400" w:lineRule="exact"/>
        <w:ind w:firstLine="630" w:firstLineChars="300"/>
        <w:rPr>
          <w:rFonts w:hint="eastAsia" w:ascii="仿宋" w:hAnsi="仿宋" w:eastAsia="仿宋" w:cs="仿宋"/>
          <w:color w:val="auto"/>
          <w:sz w:val="21"/>
          <w:highlight w:val="none"/>
        </w:rPr>
      </w:pPr>
      <w:r>
        <w:rPr>
          <w:rFonts w:hint="eastAsia" w:ascii="仿宋" w:hAnsi="仿宋" w:eastAsia="仿宋" w:cs="仿宋"/>
          <w:color w:val="auto"/>
          <w:sz w:val="21"/>
          <w:highlight w:val="none"/>
        </w:rPr>
        <w:t>项目联系人：</w:t>
      </w:r>
      <w:r>
        <w:rPr>
          <w:rFonts w:hint="eastAsia" w:ascii="仿宋" w:hAnsi="仿宋" w:eastAsia="仿宋" w:cs="仿宋"/>
          <w:color w:val="auto"/>
          <w:sz w:val="21"/>
          <w:highlight w:val="none"/>
          <w:lang w:eastAsia="zh-CN"/>
        </w:rPr>
        <w:t>梁工</w:t>
      </w:r>
    </w:p>
    <w:p>
      <w:pPr>
        <w:spacing w:line="400" w:lineRule="exact"/>
        <w:ind w:firstLine="630" w:firstLineChars="3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电　话：0771-5703815</w:t>
      </w:r>
    </w:p>
    <w:p>
      <w:pPr>
        <w:widowControl/>
        <w:jc w:val="left"/>
        <w:rPr>
          <w:rFonts w:hint="eastAsia" w:ascii="仿宋" w:hAnsi="仿宋" w:eastAsia="仿宋" w:cs="仿宋"/>
          <w:color w:val="auto"/>
          <w:szCs w:val="21"/>
          <w:highlight w:val="none"/>
        </w:rPr>
      </w:pPr>
    </w:p>
    <w:p>
      <w:pPr>
        <w:rPr>
          <w:rFonts w:hint="eastAsia" w:ascii="仿宋" w:hAnsi="仿宋" w:eastAsia="仿宋" w:cs="仿宋"/>
          <w:color w:val="auto"/>
          <w:szCs w:val="21"/>
          <w:highlight w:val="none"/>
        </w:rPr>
      </w:pPr>
    </w:p>
    <w:p>
      <w:pPr>
        <w:snapToGrid w:val="0"/>
        <w:ind w:left="238"/>
        <w:jc w:val="right"/>
        <w:rPr>
          <w:rFonts w:hint="eastAsia" w:ascii="仿宋" w:hAnsi="仿宋" w:eastAsia="仿宋" w:cs="仿宋"/>
          <w:color w:val="auto"/>
          <w:szCs w:val="21"/>
          <w:highlight w:val="none"/>
        </w:rPr>
      </w:pPr>
      <w:r>
        <w:rPr>
          <w:rFonts w:hint="eastAsia" w:ascii="仿宋" w:hAnsi="仿宋" w:eastAsia="仿宋" w:cs="仿宋"/>
          <w:color w:val="auto"/>
          <w:szCs w:val="21"/>
          <w:highlight w:val="none"/>
        </w:rPr>
        <w:t>广西润德建筑工程咨询有限公司</w:t>
      </w:r>
    </w:p>
    <w:p>
      <w:r>
        <w:rPr>
          <w:rFonts w:hint="eastAsia" w:ascii="仿宋" w:hAnsi="仿宋" w:eastAsia="仿宋" w:cs="仿宋"/>
          <w:color w:val="auto"/>
          <w:szCs w:val="21"/>
          <w:highlight w:val="none"/>
        </w:rPr>
        <w:t xml:space="preserve">                                               </w:t>
      </w: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rPr>
        <w:t xml:space="preserve"> 2020年</w:t>
      </w:r>
      <w:r>
        <w:rPr>
          <w:rFonts w:hint="eastAsia" w:ascii="仿宋" w:hAnsi="仿宋" w:eastAsia="仿宋" w:cs="仿宋"/>
          <w:color w:val="auto"/>
          <w:szCs w:val="21"/>
          <w:highlight w:val="none"/>
          <w:lang w:val="en-US" w:eastAsia="zh-CN"/>
        </w:rPr>
        <w:t>8</w:t>
      </w:r>
      <w:r>
        <w:rPr>
          <w:rFonts w:hint="eastAsia" w:ascii="仿宋" w:hAnsi="仿宋" w:eastAsia="仿宋" w:cs="仿宋"/>
          <w:color w:val="auto"/>
          <w:szCs w:val="21"/>
          <w:highlight w:val="none"/>
        </w:rPr>
        <w:t>月</w:t>
      </w:r>
      <w:r>
        <w:rPr>
          <w:rFonts w:hint="eastAsia" w:ascii="仿宋" w:hAnsi="仿宋" w:eastAsia="仿宋" w:cs="仿宋"/>
          <w:color w:val="auto"/>
          <w:szCs w:val="21"/>
          <w:highlight w:val="none"/>
          <w:lang w:val="en-US" w:eastAsia="zh-CN"/>
        </w:rPr>
        <w:t>11</w:t>
      </w:r>
      <w:r>
        <w:rPr>
          <w:rFonts w:hint="eastAsia" w:ascii="仿宋" w:hAnsi="仿宋" w:eastAsia="仿宋" w:cs="仿宋"/>
          <w:color w:val="auto"/>
          <w:szCs w:val="21"/>
          <w:highlight w:val="none"/>
        </w:rPr>
        <w:t xml:space="preserve">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2A269C"/>
    <w:rsid w:val="632A26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rFonts w:ascii="Times New Roman" w:hAnsi="Times New Roman"/>
      <w:b/>
      <w:bCs/>
      <w:kern w:val="44"/>
      <w:sz w:val="44"/>
      <w:szCs w:val="44"/>
    </w:rPr>
  </w:style>
  <w:style w:type="paragraph" w:styleId="3">
    <w:name w:val="heading 2"/>
    <w:basedOn w:val="1"/>
    <w:next w:val="1"/>
    <w:qFormat/>
    <w:uiPriority w:val="9"/>
    <w:pPr>
      <w:keepNext/>
      <w:keepLines/>
      <w:spacing w:before="260" w:after="260" w:line="416" w:lineRule="auto"/>
      <w:outlineLvl w:val="1"/>
    </w:pPr>
    <w:rPr>
      <w:rFonts w:ascii="Arial" w:hAnsi="Arial" w:eastAsia="黑体"/>
      <w:b/>
      <w:bCs/>
      <w:kern w:val="0"/>
      <w:sz w:val="32"/>
      <w:szCs w:val="32"/>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4">
    <w:name w:val="Plain Text"/>
    <w:basedOn w:val="1"/>
    <w:qFormat/>
    <w:uiPriority w:val="0"/>
    <w:rPr>
      <w:rFonts w:ascii="宋体" w:hAnsi="Courier New"/>
      <w:kern w:val="0"/>
      <w:sz w:val="20"/>
      <w:szCs w:val="21"/>
    </w:rPr>
  </w:style>
  <w:style w:type="paragraph" w:styleId="5">
    <w:name w:val="Normal (Web)"/>
    <w:basedOn w:val="1"/>
    <w:uiPriority w:val="0"/>
    <w:pPr>
      <w:widowControl/>
      <w:spacing w:before="100" w:beforeAutospacing="1" w:after="100" w:afterAutospacing="1"/>
      <w:jc w:val="left"/>
    </w:pPr>
    <w:rPr>
      <w:rFonts w:ascii="宋体" w:hAnsi="宋体"/>
      <w:kern w:val="0"/>
      <w:sz w:val="24"/>
    </w:rPr>
  </w:style>
  <w:style w:type="character" w:styleId="8">
    <w:name w:val="Strong"/>
    <w:basedOn w:val="7"/>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2020-08-11T09:52:00Z</dcterms:created>
  <dc:creator>Administrator</dc:creator>
  <cp:lastModifiedBy>Administrator</cp:lastModifiedBy>
  <dcterms:modified xsi:type="dcterms:W3CDTF">2020-08-11T10:38:42Z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