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Arial" w:hAnsi="Arial" w:cs="Arial"/>
          <w:b/>
          <w:bCs/>
          <w:color w:val="auto"/>
          <w:kern w:val="0"/>
          <w:sz w:val="48"/>
          <w:szCs w:val="48"/>
          <w:lang w:eastAsia="zh-CN"/>
        </w:rPr>
      </w:pPr>
      <w:r>
        <w:rPr>
          <w:rFonts w:hint="eastAsia" w:ascii="Arial" w:hAnsi="Arial" w:cs="Arial"/>
          <w:b/>
          <w:bCs/>
          <w:color w:val="auto"/>
          <w:kern w:val="0"/>
          <w:sz w:val="48"/>
          <w:szCs w:val="48"/>
          <w:lang w:eastAsia="zh-CN"/>
        </w:rPr>
        <w:t>投标回函</w:t>
      </w:r>
    </w:p>
    <w:p>
      <w:pPr>
        <w:spacing w:line="360" w:lineRule="auto"/>
        <w:rPr>
          <w:rFonts w:hint="eastAsia" w:ascii="Arial" w:hAnsi="Arial" w:cs="Arial"/>
          <w:color w:val="auto"/>
          <w:kern w:val="0"/>
          <w:sz w:val="21"/>
          <w:szCs w:val="21"/>
          <w:lang w:eastAsia="zh-CN"/>
        </w:rPr>
      </w:pPr>
    </w:p>
    <w:p>
      <w:pPr>
        <w:rPr>
          <w:rFonts w:hint="eastAsia"/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  <w:lang w:eastAsia="zh-CN"/>
        </w:rPr>
        <w:t xml:space="preserve"> </w:t>
      </w:r>
      <w:r>
        <w:rPr>
          <w:rFonts w:hint="eastAsia"/>
          <w:color w:val="auto"/>
          <w:sz w:val="28"/>
          <w:szCs w:val="28"/>
          <w:u w:val="single"/>
          <w:lang w:eastAsia="zh-CN"/>
        </w:rPr>
        <w:t>广西润德建筑工程咨询有限公司</w:t>
      </w:r>
      <w:r>
        <w:rPr>
          <w:rFonts w:hint="eastAsia"/>
          <w:color w:val="auto"/>
          <w:sz w:val="28"/>
          <w:szCs w:val="28"/>
        </w:rPr>
        <w:t>：</w:t>
      </w:r>
    </w:p>
    <w:p>
      <w:pPr>
        <w:rPr>
          <w:rFonts w:hint="eastAsia"/>
          <w:color w:val="auto"/>
          <w:sz w:val="28"/>
          <w:szCs w:val="28"/>
        </w:rPr>
      </w:pPr>
      <w:r>
        <w:rPr>
          <w:b/>
          <w:color w:val="auto"/>
          <w:sz w:val="44"/>
          <w:szCs w:val="44"/>
        </w:rPr>
        <w:t xml:space="preserve"> </w:t>
      </w:r>
      <w:r>
        <w:rPr>
          <w:rFonts w:hint="eastAsia"/>
          <w:b/>
          <w:color w:val="auto"/>
          <w:sz w:val="44"/>
          <w:szCs w:val="44"/>
        </w:rPr>
        <w:t xml:space="preserve">  </w:t>
      </w:r>
      <w:r>
        <w:rPr>
          <w:rFonts w:hint="eastAsia"/>
          <w:color w:val="auto"/>
          <w:sz w:val="28"/>
          <w:szCs w:val="28"/>
        </w:rPr>
        <w:t>接到你方招标工程项目为</w:t>
      </w:r>
      <w:r>
        <w:rPr>
          <w:rFonts w:hint="eastAsia"/>
          <w:color w:val="auto"/>
          <w:sz w:val="28"/>
          <w:szCs w:val="28"/>
          <w:lang w:eastAsia="zh-CN"/>
        </w:rPr>
        <w:t>广西恭城县社坪水库工程环境影响报告</w:t>
      </w:r>
      <w:r>
        <w:rPr>
          <w:rFonts w:hint="eastAsia"/>
          <w:color w:val="auto"/>
          <w:sz w:val="28"/>
          <w:szCs w:val="28"/>
        </w:rPr>
        <w:t>项目</w:t>
      </w:r>
      <w:r>
        <w:rPr>
          <w:rFonts w:hint="eastAsia"/>
          <w:color w:val="auto"/>
          <w:sz w:val="28"/>
          <w:szCs w:val="28"/>
          <w:u w:val="single"/>
        </w:rPr>
        <w:t>（项目编号：</w:t>
      </w:r>
      <w:r>
        <w:rPr>
          <w:rFonts w:hint="eastAsia"/>
          <w:color w:val="auto"/>
          <w:sz w:val="28"/>
          <w:szCs w:val="28"/>
          <w:u w:val="single"/>
          <w:lang w:eastAsia="zh-CN"/>
        </w:rPr>
        <w:t>GLZC2020-Y3-18008-GXRD</w:t>
      </w:r>
      <w:r>
        <w:rPr>
          <w:rFonts w:hint="eastAsia"/>
          <w:color w:val="auto"/>
          <w:sz w:val="28"/>
          <w:szCs w:val="28"/>
          <w:u w:val="single"/>
        </w:rPr>
        <w:t>）</w:t>
      </w:r>
      <w:r>
        <w:rPr>
          <w:rFonts w:hint="eastAsia"/>
          <w:color w:val="auto"/>
          <w:sz w:val="28"/>
          <w:szCs w:val="28"/>
          <w:u w:val="none"/>
          <w:lang w:eastAsia="zh-CN"/>
        </w:rPr>
        <w:t>的</w:t>
      </w:r>
      <w:r>
        <w:rPr>
          <w:rFonts w:hint="eastAsia"/>
          <w:color w:val="auto"/>
          <w:sz w:val="28"/>
          <w:szCs w:val="28"/>
        </w:rPr>
        <w:t>投标邀请书，遵照《</w:t>
      </w:r>
      <w:r>
        <w:rPr>
          <w:rFonts w:hint="eastAsia" w:ascii="宋体" w:hAnsi="宋体" w:cs="宋体"/>
          <w:szCs w:val="21"/>
        </w:rPr>
        <w:t>中华人民共和国政府采购法》</w:t>
      </w:r>
      <w:r>
        <w:rPr>
          <w:rFonts w:hint="eastAsia"/>
          <w:color w:val="auto"/>
          <w:sz w:val="28"/>
          <w:szCs w:val="28"/>
        </w:rPr>
        <w:t>等有关规定，我方认真研究了上述邀请书的项目概况及其它有关内容后，</w:t>
      </w:r>
      <w:r>
        <w:rPr>
          <w:rFonts w:hint="eastAsia"/>
          <w:sz w:val="30"/>
          <w:szCs w:val="30"/>
        </w:rPr>
        <w:t>我方</w:t>
      </w:r>
      <w:r>
        <w:rPr>
          <w:rFonts w:hint="eastAsia"/>
          <w:sz w:val="30"/>
          <w:szCs w:val="30"/>
        </w:rPr>
        <w:sym w:font="Wingdings" w:char="00A8"/>
      </w:r>
      <w:r>
        <w:rPr>
          <w:rFonts w:hint="eastAsia"/>
          <w:sz w:val="30"/>
          <w:szCs w:val="30"/>
        </w:rPr>
        <w:t>愿意</w:t>
      </w:r>
      <w:r>
        <w:rPr>
          <w:rFonts w:hint="eastAsia"/>
          <w:sz w:val="30"/>
          <w:szCs w:val="30"/>
        </w:rPr>
        <w:sym w:font="Wingdings" w:char="00A8"/>
      </w:r>
      <w:r>
        <w:rPr>
          <w:rFonts w:hint="eastAsia"/>
          <w:sz w:val="30"/>
          <w:szCs w:val="30"/>
          <w:lang w:eastAsia="zh-CN"/>
        </w:rPr>
        <w:t>不</w:t>
      </w:r>
      <w:r>
        <w:rPr>
          <w:rFonts w:hint="eastAsia"/>
          <w:sz w:val="30"/>
          <w:szCs w:val="30"/>
        </w:rPr>
        <w:t>愿意接受邀请</w:t>
      </w:r>
      <w:r>
        <w:rPr>
          <w:rFonts w:hint="eastAsia"/>
          <w:sz w:val="30"/>
          <w:szCs w:val="30"/>
          <w:lang w:eastAsia="zh-CN"/>
        </w:rPr>
        <w:t>及</w:t>
      </w:r>
      <w:r>
        <w:rPr>
          <w:rFonts w:hint="eastAsia"/>
          <w:sz w:val="30"/>
          <w:szCs w:val="30"/>
        </w:rPr>
        <w:t>按时提交投标文件及参加开标会等招标全过程的一切活动。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投标人名称（盖章）：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u w:val="single"/>
          <w:lang w:val="en-US" w:eastAsia="zh-CN" w:bidi="ar"/>
        </w:rPr>
        <w:t xml:space="preserve">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法定代表人（签字、盖章）：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30"/>
          <w:u w:val="single"/>
          <w:lang w:val="en-US"/>
        </w:rPr>
      </w:pPr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投标联系人：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邮箱：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u w:val="single"/>
          <w:lang w:val="en-US" w:eastAsia="zh-CN" w:bidi="ar"/>
        </w:rPr>
        <w:t xml:space="preserve">                     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地址：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30"/>
          <w:u w:val="single"/>
          <w:lang w:val="en-US"/>
        </w:rPr>
      </w:pPr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邮政编码：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u w:val="single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传真：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 xml:space="preserve">                                      </w:t>
      </w:r>
      <w:bookmarkStart w:id="0" w:name="_GoBack"/>
      <w:bookmarkEnd w:id="0"/>
    </w:p>
    <w:p>
      <w:pPr>
        <w:ind w:firstLine="5040" w:firstLineChars="1800"/>
      </w:pP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 xml:space="preserve"> 月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712DA"/>
    <w:rsid w:val="3C007476"/>
    <w:rsid w:val="42A36CC5"/>
    <w:rsid w:val="497D2A88"/>
    <w:rsid w:val="4FDD5994"/>
    <w:rsid w:val="56E533DD"/>
    <w:rsid w:val="5821068E"/>
    <w:rsid w:val="6D14679B"/>
    <w:rsid w:val="779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  <w:ind w:right="1787"/>
      <w:jc w:val="center"/>
      <w:outlineLvl w:val="0"/>
    </w:pPr>
    <w:rPr>
      <w:rFonts w:ascii="方正大标宋简体" w:eastAsia="方正大标宋简体"/>
      <w:sz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2019-02-26T09:07:00Z</cp:lastPrinted>
  <dcterms:modified xsi:type="dcterms:W3CDTF">2020-07-21T02:13:48Z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