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9C" w:rsidRDefault="007C5E9C">
      <w:pPr>
        <w:spacing w:before="1"/>
        <w:rPr>
          <w:rFonts w:ascii="Times New Roman" w:eastAsia="Times New Roman" w:hAnsi="Times New Roman" w:cs="Times New Roman"/>
          <w:sz w:val="18"/>
          <w:szCs w:val="18"/>
        </w:rPr>
      </w:pPr>
    </w:p>
    <w:p w:rsidR="00E14886" w:rsidRDefault="00E14886">
      <w:pPr>
        <w:spacing w:before="1"/>
        <w:rPr>
          <w:rFonts w:ascii="Times New Roman" w:eastAsia="Times New Roman" w:hAnsi="Times New Roman" w:cs="Times New Roman"/>
          <w:sz w:val="18"/>
          <w:szCs w:val="18"/>
        </w:rPr>
      </w:pPr>
    </w:p>
    <w:p w:rsidR="00E14886" w:rsidRDefault="00E14886">
      <w:pPr>
        <w:spacing w:before="1"/>
        <w:rPr>
          <w:rFonts w:ascii="Times New Roman" w:eastAsia="Times New Roman" w:hAnsi="Times New Roman" w:cs="Times New Roman"/>
          <w:sz w:val="18"/>
          <w:szCs w:val="18"/>
        </w:rPr>
      </w:pPr>
    </w:p>
    <w:p w:rsidR="00E14886" w:rsidRDefault="00E14886">
      <w:pPr>
        <w:spacing w:before="1"/>
        <w:rPr>
          <w:rFonts w:ascii="Times New Roman" w:eastAsia="Times New Roman" w:hAnsi="Times New Roman" w:cs="Times New Roman"/>
          <w:sz w:val="18"/>
          <w:szCs w:val="18"/>
        </w:rPr>
      </w:pPr>
    </w:p>
    <w:p w:rsidR="00E14886" w:rsidRDefault="00E14886" w:rsidP="00E14886">
      <w:pPr>
        <w:spacing w:before="1"/>
        <w:jc w:val="center"/>
        <w:rPr>
          <w:rFonts w:ascii="Times New Roman" w:eastAsia="Times New Roman" w:hAnsi="Times New Roman" w:cs="Times New Roman"/>
          <w:sz w:val="18"/>
          <w:szCs w:val="18"/>
          <w:lang w:eastAsia="zh-CN"/>
        </w:rPr>
      </w:pPr>
      <w:r w:rsidRPr="00E14886">
        <w:rPr>
          <w:rFonts w:cs="宋体"/>
          <w:sz w:val="36"/>
          <w:szCs w:val="36"/>
          <w:u w:val="single"/>
          <w:lang w:eastAsia="zh-CN"/>
        </w:rPr>
        <w:t>南宁市羁押中心项目</w:t>
      </w:r>
      <w:r w:rsidRPr="00E14886">
        <w:rPr>
          <w:rFonts w:cs="宋体"/>
          <w:sz w:val="36"/>
          <w:szCs w:val="36"/>
          <w:u w:val="single"/>
          <w:lang w:eastAsia="zh-CN"/>
        </w:rPr>
        <w:t>10KV</w:t>
      </w:r>
      <w:r w:rsidRPr="00E14886">
        <w:rPr>
          <w:rFonts w:cs="宋体"/>
          <w:sz w:val="36"/>
          <w:szCs w:val="36"/>
          <w:u w:val="single"/>
          <w:lang w:eastAsia="zh-CN"/>
        </w:rPr>
        <w:t>配电工程</w:t>
      </w:r>
      <w:r w:rsidRPr="00E14886">
        <w:rPr>
          <w:rFonts w:cs="宋体"/>
          <w:sz w:val="36"/>
          <w:szCs w:val="36"/>
          <w:u w:val="single"/>
          <w:lang w:eastAsia="zh-CN"/>
        </w:rPr>
        <w:t>-</w:t>
      </w:r>
      <w:r w:rsidRPr="00E14886">
        <w:rPr>
          <w:rFonts w:cs="宋体"/>
          <w:sz w:val="36"/>
          <w:szCs w:val="36"/>
          <w:u w:val="single"/>
          <w:lang w:eastAsia="zh-CN"/>
        </w:rPr>
        <w:t>发电机</w:t>
      </w:r>
      <w:r>
        <w:rPr>
          <w:rFonts w:cs="宋体" w:hint="eastAsia"/>
          <w:sz w:val="36"/>
          <w:szCs w:val="36"/>
          <w:lang w:eastAsia="zh-CN"/>
        </w:rPr>
        <w:t>设备招标</w:t>
      </w:r>
    </w:p>
    <w:p w:rsidR="00E14886" w:rsidRDefault="00E14886">
      <w:pPr>
        <w:spacing w:before="1"/>
        <w:rPr>
          <w:rFonts w:ascii="Times New Roman" w:eastAsia="Times New Roman" w:hAnsi="Times New Roman" w:cs="Times New Roman"/>
          <w:sz w:val="18"/>
          <w:szCs w:val="18"/>
          <w:lang w:eastAsia="zh-CN"/>
        </w:rPr>
      </w:pPr>
    </w:p>
    <w:p w:rsidR="00E14886" w:rsidRDefault="00E14886">
      <w:pPr>
        <w:spacing w:before="1"/>
        <w:rPr>
          <w:rFonts w:ascii="Times New Roman" w:eastAsia="Times New Roman" w:hAnsi="Times New Roman" w:cs="Times New Roman"/>
          <w:sz w:val="18"/>
          <w:szCs w:val="18"/>
          <w:lang w:eastAsia="zh-CN"/>
        </w:rPr>
      </w:pPr>
    </w:p>
    <w:p w:rsidR="00E14886" w:rsidRDefault="00E14886">
      <w:pPr>
        <w:spacing w:before="1"/>
        <w:rPr>
          <w:rFonts w:ascii="Times New Roman" w:eastAsia="Times New Roman" w:hAnsi="Times New Roman" w:cs="Times New Roman"/>
          <w:sz w:val="18"/>
          <w:szCs w:val="18"/>
          <w:lang w:eastAsia="zh-CN"/>
        </w:rPr>
      </w:pPr>
    </w:p>
    <w:p w:rsidR="00E14886" w:rsidRDefault="00E14886">
      <w:pPr>
        <w:spacing w:before="1"/>
        <w:rPr>
          <w:rFonts w:ascii="Times New Roman" w:eastAsia="Times New Roman" w:hAnsi="Times New Roman" w:cs="Times New Roman"/>
          <w:sz w:val="18"/>
          <w:szCs w:val="18"/>
          <w:lang w:eastAsia="zh-CN"/>
        </w:rPr>
      </w:pPr>
    </w:p>
    <w:p w:rsidR="00E14886" w:rsidRDefault="00E14886">
      <w:pPr>
        <w:spacing w:before="1"/>
        <w:rPr>
          <w:rFonts w:ascii="Times New Roman" w:eastAsia="Times New Roman" w:hAnsi="Times New Roman" w:cs="Times New Roman"/>
          <w:sz w:val="18"/>
          <w:szCs w:val="18"/>
          <w:lang w:eastAsia="zh-CN"/>
        </w:rPr>
      </w:pPr>
    </w:p>
    <w:p w:rsidR="00E14886" w:rsidRDefault="00E14886">
      <w:pPr>
        <w:spacing w:before="1"/>
        <w:rPr>
          <w:rFonts w:ascii="Times New Roman" w:eastAsia="Times New Roman" w:hAnsi="Times New Roman" w:cs="Times New Roman"/>
          <w:sz w:val="18"/>
          <w:szCs w:val="18"/>
          <w:lang w:eastAsia="zh-CN"/>
        </w:rPr>
      </w:pPr>
    </w:p>
    <w:p w:rsidR="007C5E9C" w:rsidRPr="00E14886" w:rsidRDefault="00954C19">
      <w:pPr>
        <w:spacing w:line="1540" w:lineRule="exact"/>
        <w:ind w:left="1" w:right="2"/>
        <w:jc w:val="center"/>
        <w:rPr>
          <w:rFonts w:ascii="宋体" w:eastAsia="宋体" w:hAnsi="宋体" w:cs="宋体"/>
          <w:b/>
          <w:bCs/>
          <w:sz w:val="72"/>
          <w:szCs w:val="72"/>
          <w:lang w:eastAsia="zh-CN"/>
        </w:rPr>
      </w:pPr>
      <w:r w:rsidRPr="00E14886">
        <w:rPr>
          <w:rFonts w:ascii="宋体" w:eastAsia="宋体" w:hAnsi="宋体" w:cs="宋体"/>
          <w:b/>
          <w:bCs/>
          <w:sz w:val="72"/>
          <w:szCs w:val="72"/>
          <w:lang w:eastAsia="zh-CN"/>
        </w:rPr>
        <w:t>招标文件</w:t>
      </w:r>
    </w:p>
    <w:p w:rsidR="007C5E9C" w:rsidRDefault="007C5E9C">
      <w:pPr>
        <w:spacing w:before="12"/>
        <w:rPr>
          <w:rFonts w:ascii="宋体" w:eastAsia="宋体" w:hAnsi="宋体" w:cs="宋体"/>
          <w:b/>
          <w:bCs/>
          <w:sz w:val="24"/>
          <w:szCs w:val="24"/>
          <w:lang w:eastAsia="zh-CN"/>
        </w:rPr>
      </w:pPr>
    </w:p>
    <w:p w:rsidR="00E14886" w:rsidRDefault="00E14886">
      <w:pPr>
        <w:pStyle w:val="4"/>
        <w:spacing w:before="383"/>
        <w:ind w:left="0" w:right="139"/>
        <w:jc w:val="center"/>
        <w:rPr>
          <w:rFonts w:cs="宋体"/>
          <w:sz w:val="32"/>
          <w:szCs w:val="32"/>
          <w:lang w:eastAsia="zh-CN"/>
        </w:rPr>
      </w:pPr>
    </w:p>
    <w:p w:rsidR="00E14886" w:rsidRDefault="00E14886" w:rsidP="00E14886">
      <w:pPr>
        <w:rPr>
          <w:rFonts w:cs="宋体"/>
          <w:sz w:val="32"/>
          <w:szCs w:val="32"/>
          <w:lang w:eastAsia="zh-CN"/>
        </w:rPr>
      </w:pPr>
    </w:p>
    <w:p w:rsidR="00E14886" w:rsidRDefault="00E14886" w:rsidP="00E14886">
      <w:pPr>
        <w:rPr>
          <w:rFonts w:cs="宋体"/>
          <w:sz w:val="32"/>
          <w:szCs w:val="32"/>
          <w:lang w:eastAsia="zh-CN"/>
        </w:rPr>
      </w:pPr>
    </w:p>
    <w:p w:rsidR="007C5E9C" w:rsidRPr="00E14886" w:rsidRDefault="00954C19" w:rsidP="00E14886">
      <w:pPr>
        <w:rPr>
          <w:rFonts w:cs="宋体"/>
          <w:b/>
          <w:bCs/>
          <w:sz w:val="32"/>
          <w:szCs w:val="32"/>
          <w:lang w:eastAsia="zh-CN"/>
        </w:rPr>
      </w:pPr>
      <w:r w:rsidRPr="00E14886">
        <w:rPr>
          <w:rFonts w:cs="宋体"/>
          <w:b/>
          <w:bCs/>
          <w:sz w:val="32"/>
          <w:szCs w:val="32"/>
          <w:lang w:eastAsia="zh-CN"/>
        </w:rPr>
        <w:t>项目名称</w:t>
      </w:r>
      <w:r w:rsidRPr="00E14886">
        <w:rPr>
          <w:rFonts w:cs="宋体"/>
          <w:b/>
          <w:bCs/>
          <w:sz w:val="32"/>
          <w:szCs w:val="32"/>
          <w:lang w:eastAsia="zh-CN"/>
        </w:rPr>
        <w:t xml:space="preserve">: </w:t>
      </w:r>
      <w:r w:rsidRPr="00E14886">
        <w:rPr>
          <w:rFonts w:cs="宋体"/>
          <w:b/>
          <w:bCs/>
          <w:sz w:val="32"/>
          <w:szCs w:val="32"/>
          <w:lang w:eastAsia="zh-CN"/>
        </w:rPr>
        <w:t>南宁市羁押中心项目</w:t>
      </w:r>
      <w:r w:rsidRPr="00E14886">
        <w:rPr>
          <w:rFonts w:cs="宋体"/>
          <w:b/>
          <w:bCs/>
          <w:sz w:val="32"/>
          <w:szCs w:val="32"/>
          <w:lang w:eastAsia="zh-CN"/>
        </w:rPr>
        <w:t>10KV</w:t>
      </w:r>
      <w:r w:rsidRPr="00E14886">
        <w:rPr>
          <w:rFonts w:cs="宋体"/>
          <w:b/>
          <w:bCs/>
          <w:sz w:val="32"/>
          <w:szCs w:val="32"/>
          <w:lang w:eastAsia="zh-CN"/>
        </w:rPr>
        <w:t>配电工程</w:t>
      </w:r>
      <w:r w:rsidRPr="00E14886">
        <w:rPr>
          <w:rFonts w:cs="宋体"/>
          <w:b/>
          <w:bCs/>
          <w:sz w:val="32"/>
          <w:szCs w:val="32"/>
          <w:lang w:eastAsia="zh-CN"/>
        </w:rPr>
        <w:t>-</w:t>
      </w:r>
      <w:r w:rsidRPr="00E14886">
        <w:rPr>
          <w:rFonts w:cs="宋体"/>
          <w:b/>
          <w:bCs/>
          <w:sz w:val="32"/>
          <w:szCs w:val="32"/>
          <w:lang w:eastAsia="zh-CN"/>
        </w:rPr>
        <w:t>发电机</w:t>
      </w:r>
    </w:p>
    <w:p w:rsidR="00E14886" w:rsidRPr="00E14886" w:rsidRDefault="00E14886">
      <w:pPr>
        <w:rPr>
          <w:rFonts w:ascii="宋体" w:eastAsia="宋体" w:hAnsi="宋体" w:cs="宋体"/>
          <w:b/>
          <w:bCs/>
          <w:sz w:val="32"/>
          <w:szCs w:val="32"/>
          <w:lang w:eastAsia="zh-CN"/>
        </w:rPr>
      </w:pPr>
    </w:p>
    <w:p w:rsidR="007C5E9C" w:rsidRPr="00E14886" w:rsidRDefault="007C5E9C">
      <w:pPr>
        <w:spacing w:before="3"/>
        <w:rPr>
          <w:rFonts w:ascii="宋体" w:eastAsia="宋体" w:hAnsi="宋体" w:cs="宋体"/>
          <w:b/>
          <w:bCs/>
          <w:sz w:val="32"/>
          <w:szCs w:val="32"/>
          <w:lang w:eastAsia="zh-CN"/>
        </w:rPr>
      </w:pPr>
    </w:p>
    <w:p w:rsidR="007C5E9C" w:rsidRPr="00E14886" w:rsidRDefault="00954C19">
      <w:pPr>
        <w:ind w:left="4" w:right="2"/>
        <w:rPr>
          <w:rFonts w:ascii="宋体" w:eastAsia="宋体" w:hAnsi="宋体" w:cs="宋体"/>
          <w:b/>
          <w:bCs/>
          <w:sz w:val="32"/>
          <w:szCs w:val="32"/>
          <w:lang w:eastAsia="zh-CN"/>
        </w:rPr>
      </w:pPr>
      <w:r w:rsidRPr="00E14886">
        <w:rPr>
          <w:rFonts w:ascii="宋体" w:eastAsia="宋体" w:hAnsi="宋体" w:cs="宋体"/>
          <w:b/>
          <w:bCs/>
          <w:sz w:val="32"/>
          <w:szCs w:val="32"/>
          <w:lang w:eastAsia="zh-CN"/>
        </w:rPr>
        <w:t>招标编号: 建</w:t>
      </w:r>
      <w:proofErr w:type="gramStart"/>
      <w:r w:rsidRPr="00E14886">
        <w:rPr>
          <w:rFonts w:ascii="宋体" w:eastAsia="宋体" w:hAnsi="宋体" w:cs="宋体"/>
          <w:b/>
          <w:bCs/>
          <w:sz w:val="32"/>
          <w:szCs w:val="32"/>
          <w:lang w:eastAsia="zh-CN"/>
        </w:rPr>
        <w:t>昶</w:t>
      </w:r>
      <w:proofErr w:type="gramEnd"/>
      <w:r w:rsidRPr="00E14886">
        <w:rPr>
          <w:rFonts w:ascii="宋体" w:eastAsia="宋体" w:hAnsi="宋体" w:cs="宋体"/>
          <w:b/>
          <w:bCs/>
          <w:sz w:val="32"/>
          <w:szCs w:val="32"/>
          <w:lang w:eastAsia="zh-CN"/>
        </w:rPr>
        <w:t>HW19-12-111</w:t>
      </w:r>
    </w:p>
    <w:p w:rsidR="007C5E9C" w:rsidRPr="00E14886" w:rsidRDefault="007C5E9C">
      <w:pPr>
        <w:rPr>
          <w:rFonts w:ascii="宋体" w:eastAsia="宋体" w:hAnsi="宋体" w:cs="宋体"/>
          <w:b/>
          <w:bCs/>
          <w:sz w:val="32"/>
          <w:szCs w:val="32"/>
          <w:lang w:eastAsia="zh-CN"/>
        </w:rPr>
      </w:pPr>
    </w:p>
    <w:p w:rsidR="007C5E9C" w:rsidRPr="00E14886" w:rsidRDefault="00954C19">
      <w:pPr>
        <w:spacing w:line="540" w:lineRule="exact"/>
        <w:rPr>
          <w:rFonts w:ascii="宋体" w:eastAsia="宋体" w:hAnsi="宋体" w:cs="宋体"/>
          <w:b/>
          <w:bCs/>
          <w:sz w:val="32"/>
          <w:szCs w:val="32"/>
          <w:lang w:eastAsia="zh-CN"/>
        </w:rPr>
      </w:pPr>
      <w:r w:rsidRPr="00E14886">
        <w:rPr>
          <w:rFonts w:ascii="宋体" w:eastAsia="宋体" w:hAnsi="宋体" w:cs="宋体"/>
          <w:b/>
          <w:bCs/>
          <w:sz w:val="32"/>
          <w:szCs w:val="32"/>
          <w:lang w:eastAsia="zh-CN"/>
        </w:rPr>
        <w:t xml:space="preserve">招 标 人： 南宁五象新区建设投资有限责任公司 </w:t>
      </w:r>
    </w:p>
    <w:p w:rsidR="007C5E9C" w:rsidRPr="00E14886" w:rsidRDefault="00954C19">
      <w:pPr>
        <w:spacing w:line="540" w:lineRule="exact"/>
        <w:ind w:firstLineChars="845" w:firstLine="2715"/>
        <w:rPr>
          <w:rFonts w:ascii="宋体" w:eastAsia="宋体" w:hAnsi="宋体" w:cs="宋体"/>
          <w:b/>
          <w:bCs/>
          <w:sz w:val="32"/>
          <w:szCs w:val="32"/>
          <w:lang w:eastAsia="zh-CN"/>
        </w:rPr>
      </w:pPr>
      <w:r w:rsidRPr="00E14886">
        <w:rPr>
          <w:rFonts w:ascii="宋体" w:eastAsia="宋体" w:hAnsi="宋体" w:cs="宋体"/>
          <w:b/>
          <w:bCs/>
          <w:sz w:val="32"/>
          <w:szCs w:val="32"/>
          <w:lang w:eastAsia="zh-CN"/>
        </w:rPr>
        <w:t>（盖单位公章）</w:t>
      </w:r>
    </w:p>
    <w:p w:rsidR="007C5E9C" w:rsidRPr="00E14886" w:rsidRDefault="007C5E9C">
      <w:pPr>
        <w:spacing w:line="540" w:lineRule="exact"/>
        <w:ind w:firstLine="437"/>
        <w:rPr>
          <w:rFonts w:ascii="宋体" w:eastAsia="宋体" w:hAnsi="宋体" w:cs="宋体"/>
          <w:b/>
          <w:bCs/>
          <w:sz w:val="32"/>
          <w:szCs w:val="32"/>
          <w:lang w:eastAsia="zh-CN"/>
        </w:rPr>
      </w:pPr>
    </w:p>
    <w:p w:rsidR="007C5E9C" w:rsidRPr="00E14886" w:rsidRDefault="00954C19">
      <w:pPr>
        <w:spacing w:line="540" w:lineRule="exact"/>
        <w:rPr>
          <w:rFonts w:ascii="宋体" w:eastAsia="宋体" w:hAnsi="宋体" w:cs="宋体"/>
          <w:b/>
          <w:bCs/>
          <w:sz w:val="32"/>
          <w:szCs w:val="32"/>
          <w:lang w:eastAsia="zh-CN"/>
        </w:rPr>
      </w:pPr>
      <w:r w:rsidRPr="00E14886">
        <w:rPr>
          <w:rFonts w:ascii="宋体" w:eastAsia="宋体" w:hAnsi="宋体" w:cs="宋体"/>
          <w:b/>
          <w:bCs/>
          <w:sz w:val="32"/>
          <w:szCs w:val="32"/>
          <w:lang w:eastAsia="zh-CN"/>
        </w:rPr>
        <w:t>招标代理机构： 南宁市建</w:t>
      </w:r>
      <w:proofErr w:type="gramStart"/>
      <w:r w:rsidRPr="00E14886">
        <w:rPr>
          <w:rFonts w:ascii="宋体" w:eastAsia="宋体" w:hAnsi="宋体" w:cs="宋体"/>
          <w:b/>
          <w:bCs/>
          <w:sz w:val="32"/>
          <w:szCs w:val="32"/>
          <w:lang w:eastAsia="zh-CN"/>
        </w:rPr>
        <w:t>昶</w:t>
      </w:r>
      <w:proofErr w:type="gramEnd"/>
      <w:r w:rsidRPr="00E14886">
        <w:rPr>
          <w:rFonts w:ascii="宋体" w:eastAsia="宋体" w:hAnsi="宋体" w:cs="宋体"/>
          <w:b/>
          <w:bCs/>
          <w:sz w:val="32"/>
          <w:szCs w:val="32"/>
          <w:lang w:eastAsia="zh-CN"/>
        </w:rPr>
        <w:t>建设工程监理咨询有限责任公司</w:t>
      </w:r>
    </w:p>
    <w:p w:rsidR="007C5E9C" w:rsidRPr="00E14886" w:rsidRDefault="00954C19">
      <w:pPr>
        <w:ind w:firstLineChars="895" w:firstLine="2875"/>
        <w:rPr>
          <w:rFonts w:ascii="宋体" w:eastAsia="宋体" w:hAnsi="宋体" w:cs="宋体"/>
          <w:b/>
          <w:bCs/>
          <w:sz w:val="32"/>
          <w:szCs w:val="32"/>
          <w:lang w:eastAsia="zh-CN"/>
        </w:rPr>
      </w:pPr>
      <w:r w:rsidRPr="00E14886">
        <w:rPr>
          <w:rFonts w:ascii="宋体" w:eastAsia="宋体" w:hAnsi="宋体" w:cs="宋体"/>
          <w:b/>
          <w:bCs/>
          <w:sz w:val="32"/>
          <w:szCs w:val="32"/>
          <w:lang w:eastAsia="zh-CN"/>
        </w:rPr>
        <w:t>（盖单位公章）</w:t>
      </w:r>
    </w:p>
    <w:p w:rsidR="007C5E9C" w:rsidRPr="00E14886" w:rsidRDefault="007C5E9C">
      <w:pPr>
        <w:rPr>
          <w:rFonts w:ascii="宋体" w:eastAsia="宋体" w:hAnsi="宋体" w:cs="宋体"/>
          <w:b/>
          <w:bCs/>
          <w:sz w:val="32"/>
          <w:szCs w:val="32"/>
          <w:lang w:eastAsia="zh-CN"/>
        </w:rPr>
      </w:pPr>
    </w:p>
    <w:p w:rsidR="007C5E9C" w:rsidRPr="00E14886" w:rsidRDefault="007C5E9C">
      <w:pPr>
        <w:spacing w:before="5"/>
        <w:rPr>
          <w:rFonts w:ascii="宋体" w:eastAsia="宋体" w:hAnsi="宋体" w:cs="宋体"/>
          <w:b/>
          <w:bCs/>
          <w:sz w:val="32"/>
          <w:szCs w:val="32"/>
          <w:lang w:eastAsia="zh-CN"/>
        </w:rPr>
      </w:pPr>
    </w:p>
    <w:p w:rsidR="007C5E9C" w:rsidRDefault="007C5E9C">
      <w:pPr>
        <w:rPr>
          <w:rFonts w:ascii="宋体" w:eastAsia="宋体" w:hAnsi="宋体" w:cs="宋体"/>
          <w:b/>
          <w:bCs/>
          <w:sz w:val="32"/>
          <w:szCs w:val="32"/>
          <w:lang w:eastAsia="zh-CN"/>
        </w:rPr>
      </w:pPr>
    </w:p>
    <w:p w:rsidR="007C5E9C" w:rsidRDefault="003238BB">
      <w:pPr>
        <w:tabs>
          <w:tab w:val="left" w:pos="3611"/>
          <w:tab w:val="left" w:pos="4626"/>
          <w:tab w:val="left" w:pos="5642"/>
        </w:tabs>
        <w:spacing w:before="14"/>
        <w:ind w:left="2877"/>
        <w:rPr>
          <w:rFonts w:ascii="宋体" w:eastAsia="宋体" w:hAnsi="宋体" w:cs="宋体"/>
          <w:sz w:val="32"/>
          <w:szCs w:val="32"/>
          <w:lang w:eastAsia="zh-CN"/>
        </w:rPr>
      </w:pPr>
      <w:r>
        <w:rPr>
          <w:rFonts w:ascii="宋体" w:eastAsia="宋体" w:hAnsi="宋体" w:cs="宋体"/>
          <w:b/>
          <w:bCs/>
          <w:sz w:val="32"/>
          <w:szCs w:val="32"/>
          <w:lang w:eastAsia="zh-CN"/>
        </w:rPr>
        <w:t>2020</w:t>
      </w:r>
      <w:r w:rsidR="00954C19">
        <w:rPr>
          <w:rFonts w:ascii="宋体" w:eastAsia="宋体" w:hAnsi="宋体" w:cs="宋体"/>
          <w:b/>
          <w:bCs/>
          <w:sz w:val="32"/>
          <w:szCs w:val="32"/>
          <w:lang w:eastAsia="zh-CN"/>
        </w:rPr>
        <w:t xml:space="preserve"> 年 </w:t>
      </w:r>
      <w:r>
        <w:rPr>
          <w:rFonts w:ascii="宋体" w:eastAsia="宋体" w:hAnsi="宋体" w:cs="宋体"/>
          <w:b/>
          <w:bCs/>
          <w:sz w:val="32"/>
          <w:szCs w:val="32"/>
          <w:lang w:eastAsia="zh-CN"/>
        </w:rPr>
        <w:t>04</w:t>
      </w:r>
      <w:r w:rsidR="00954C19">
        <w:rPr>
          <w:rFonts w:ascii="宋体" w:eastAsia="宋体" w:hAnsi="宋体" w:cs="宋体"/>
          <w:b/>
          <w:bCs/>
          <w:sz w:val="32"/>
          <w:szCs w:val="32"/>
          <w:lang w:eastAsia="zh-CN"/>
        </w:rPr>
        <w:t xml:space="preserve"> 月</w:t>
      </w:r>
    </w:p>
    <w:p w:rsidR="007C5E9C" w:rsidRDefault="007C5E9C">
      <w:pPr>
        <w:rPr>
          <w:rFonts w:ascii="宋体" w:eastAsia="宋体" w:hAnsi="宋体" w:cs="宋体"/>
          <w:sz w:val="28"/>
          <w:szCs w:val="28"/>
          <w:lang w:eastAsia="zh-CN"/>
        </w:rPr>
        <w:sectPr w:rsidR="007C5E9C">
          <w:type w:val="continuous"/>
          <w:pgSz w:w="12240" w:h="15840"/>
          <w:pgMar w:top="1500" w:right="1720" w:bottom="280" w:left="1720" w:header="720" w:footer="720" w:gutter="0"/>
          <w:cols w:space="720"/>
        </w:sectPr>
      </w:pPr>
    </w:p>
    <w:p w:rsidR="007C5E9C" w:rsidRDefault="00954C19">
      <w:pPr>
        <w:tabs>
          <w:tab w:val="left" w:pos="561"/>
        </w:tabs>
        <w:spacing w:line="358" w:lineRule="exact"/>
        <w:ind w:left="2"/>
        <w:jc w:val="center"/>
        <w:rPr>
          <w:rFonts w:ascii="宋体" w:eastAsia="宋体" w:hAnsi="宋体" w:cs="宋体"/>
          <w:sz w:val="28"/>
          <w:szCs w:val="28"/>
          <w:lang w:eastAsia="zh-CN"/>
        </w:rPr>
      </w:pPr>
      <w:r>
        <w:rPr>
          <w:rFonts w:ascii="宋体" w:eastAsia="宋体" w:hAnsi="宋体" w:cs="宋体"/>
          <w:sz w:val="28"/>
          <w:szCs w:val="28"/>
          <w:lang w:eastAsia="zh-CN"/>
        </w:rPr>
        <w:lastRenderedPageBreak/>
        <w:t>目</w:t>
      </w:r>
      <w:r>
        <w:rPr>
          <w:rFonts w:ascii="宋体" w:eastAsia="宋体" w:hAnsi="宋体" w:cs="宋体"/>
          <w:sz w:val="28"/>
          <w:szCs w:val="28"/>
          <w:lang w:eastAsia="zh-CN"/>
        </w:rPr>
        <w:tab/>
        <w:t>录</w:t>
      </w:r>
    </w:p>
    <w:p w:rsidR="00F35CD2" w:rsidRDefault="00C341FE">
      <w:pPr>
        <w:pStyle w:val="10"/>
        <w:tabs>
          <w:tab w:val="right" w:leader="dot" w:pos="8790"/>
        </w:tabs>
        <w:rPr>
          <w:rFonts w:asciiTheme="minorHAnsi" w:eastAsiaTheme="minorEastAsia" w:hAnsiTheme="minorHAnsi"/>
          <w:noProof/>
          <w:kern w:val="2"/>
          <w:szCs w:val="22"/>
          <w:lang w:eastAsia="zh-CN"/>
        </w:rPr>
      </w:pPr>
      <w:r>
        <w:rPr>
          <w:rFonts w:ascii="Calibri" w:eastAsia="Calibri" w:hAnsi="Calibri" w:cs="Calibri"/>
          <w:sz w:val="44"/>
          <w:szCs w:val="44"/>
          <w:lang w:eastAsia="zh-CN"/>
        </w:rPr>
        <w:fldChar w:fldCharType="begin"/>
      </w:r>
      <w:r>
        <w:rPr>
          <w:rFonts w:ascii="Calibri" w:eastAsia="Calibri" w:hAnsi="Calibri" w:cs="Calibri"/>
          <w:sz w:val="44"/>
          <w:szCs w:val="44"/>
          <w:lang w:eastAsia="zh-CN"/>
        </w:rPr>
        <w:instrText xml:space="preserve"> TOC \o "1-3" \h \z \u </w:instrText>
      </w:r>
      <w:r>
        <w:rPr>
          <w:rFonts w:ascii="Calibri" w:eastAsia="Calibri" w:hAnsi="Calibri" w:cs="Calibri"/>
          <w:sz w:val="44"/>
          <w:szCs w:val="44"/>
          <w:lang w:eastAsia="zh-CN"/>
        </w:rPr>
        <w:fldChar w:fldCharType="separate"/>
      </w:r>
      <w:hyperlink w:anchor="_Toc38039419" w:history="1">
        <w:r w:rsidR="00F35CD2" w:rsidRPr="001C1FBC">
          <w:rPr>
            <w:rStyle w:val="ab"/>
            <w:rFonts w:hint="eastAsia"/>
            <w:noProof/>
            <w:spacing w:val="2"/>
            <w:lang w:eastAsia="zh-CN"/>
          </w:rPr>
          <w:t>第一卷</w:t>
        </w:r>
        <w:r w:rsidR="00F35CD2">
          <w:rPr>
            <w:noProof/>
            <w:webHidden/>
          </w:rPr>
          <w:tab/>
        </w:r>
        <w:r w:rsidR="00F35CD2">
          <w:rPr>
            <w:noProof/>
            <w:webHidden/>
          </w:rPr>
          <w:fldChar w:fldCharType="begin"/>
        </w:r>
        <w:r w:rsidR="00F35CD2">
          <w:rPr>
            <w:noProof/>
            <w:webHidden/>
          </w:rPr>
          <w:instrText xml:space="preserve"> PAGEREF _Toc38039419 \h </w:instrText>
        </w:r>
        <w:r w:rsidR="00F35CD2">
          <w:rPr>
            <w:noProof/>
            <w:webHidden/>
          </w:rPr>
        </w:r>
        <w:r w:rsidR="00F35CD2">
          <w:rPr>
            <w:noProof/>
            <w:webHidden/>
          </w:rPr>
          <w:fldChar w:fldCharType="separate"/>
        </w:r>
        <w:r w:rsidR="00F35CD2">
          <w:rPr>
            <w:noProof/>
            <w:webHidden/>
          </w:rPr>
          <w:t>1</w:t>
        </w:r>
        <w:r w:rsidR="00F35CD2">
          <w:rPr>
            <w:noProof/>
            <w:webHidden/>
          </w:rPr>
          <w:fldChar w:fldCharType="end"/>
        </w:r>
      </w:hyperlink>
    </w:p>
    <w:p w:rsidR="00F35CD2" w:rsidRDefault="008B4975">
      <w:pPr>
        <w:pStyle w:val="10"/>
        <w:tabs>
          <w:tab w:val="left" w:pos="940"/>
          <w:tab w:val="right" w:leader="dot" w:pos="8790"/>
        </w:tabs>
        <w:rPr>
          <w:rFonts w:asciiTheme="minorHAnsi" w:eastAsiaTheme="minorEastAsia" w:hAnsiTheme="minorHAnsi"/>
          <w:noProof/>
          <w:kern w:val="2"/>
          <w:szCs w:val="22"/>
          <w:lang w:eastAsia="zh-CN"/>
        </w:rPr>
      </w:pPr>
      <w:hyperlink w:anchor="_Toc38039420" w:history="1">
        <w:r w:rsidR="00F35CD2" w:rsidRPr="00F35CD2">
          <w:rPr>
            <w:rStyle w:val="ab"/>
            <w:rFonts w:cs="宋体" w:hint="eastAsia"/>
            <w:noProof/>
            <w:color w:val="auto"/>
            <w:w w:val="95"/>
            <w:sz w:val="24"/>
            <w:szCs w:val="24"/>
            <w:lang w:eastAsia="zh-CN"/>
          </w:rPr>
          <w:t>第一章</w:t>
        </w:r>
        <w:r w:rsidR="00F35CD2">
          <w:rPr>
            <w:rFonts w:asciiTheme="minorHAnsi" w:eastAsiaTheme="minorEastAsia" w:hAnsiTheme="minorHAnsi"/>
            <w:noProof/>
            <w:kern w:val="2"/>
            <w:szCs w:val="22"/>
            <w:lang w:eastAsia="zh-CN"/>
          </w:rPr>
          <w:tab/>
        </w:r>
        <w:r w:rsidR="00F35CD2" w:rsidRPr="001C1FBC">
          <w:rPr>
            <w:rStyle w:val="ab"/>
            <w:rFonts w:cs="宋体" w:hint="eastAsia"/>
            <w:noProof/>
            <w:lang w:eastAsia="zh-CN"/>
          </w:rPr>
          <w:t>招标公告</w:t>
        </w:r>
        <w:r w:rsidR="00F35CD2">
          <w:rPr>
            <w:noProof/>
            <w:webHidden/>
          </w:rPr>
          <w:tab/>
        </w:r>
        <w:r w:rsidR="00F35CD2">
          <w:rPr>
            <w:noProof/>
            <w:webHidden/>
          </w:rPr>
          <w:fldChar w:fldCharType="begin"/>
        </w:r>
        <w:r w:rsidR="00F35CD2">
          <w:rPr>
            <w:noProof/>
            <w:webHidden/>
          </w:rPr>
          <w:instrText xml:space="preserve"> PAGEREF _Toc38039420 \h </w:instrText>
        </w:r>
        <w:r w:rsidR="00F35CD2">
          <w:rPr>
            <w:noProof/>
            <w:webHidden/>
          </w:rPr>
        </w:r>
        <w:r w:rsidR="00F35CD2">
          <w:rPr>
            <w:noProof/>
            <w:webHidden/>
          </w:rPr>
          <w:fldChar w:fldCharType="separate"/>
        </w:r>
        <w:r w:rsidR="00F35CD2">
          <w:rPr>
            <w:noProof/>
            <w:webHidden/>
          </w:rPr>
          <w:t>2</w:t>
        </w:r>
        <w:r w:rsidR="00F35CD2">
          <w:rPr>
            <w:noProof/>
            <w:webHidden/>
          </w:rPr>
          <w:fldChar w:fldCharType="end"/>
        </w:r>
      </w:hyperlink>
    </w:p>
    <w:p w:rsidR="00F35CD2" w:rsidRDefault="008B4975">
      <w:pPr>
        <w:pStyle w:val="10"/>
        <w:tabs>
          <w:tab w:val="right" w:leader="dot" w:pos="8790"/>
        </w:tabs>
        <w:rPr>
          <w:rFonts w:asciiTheme="minorHAnsi" w:eastAsiaTheme="minorEastAsia" w:hAnsiTheme="minorHAnsi"/>
          <w:noProof/>
          <w:kern w:val="2"/>
          <w:szCs w:val="22"/>
          <w:lang w:eastAsia="zh-CN"/>
        </w:rPr>
      </w:pPr>
      <w:hyperlink w:anchor="_Toc38039421" w:history="1">
        <w:r w:rsidR="00F35CD2" w:rsidRPr="001C1FBC">
          <w:rPr>
            <w:rStyle w:val="ab"/>
            <w:rFonts w:hint="eastAsia"/>
            <w:noProof/>
            <w:lang w:eastAsia="zh-CN"/>
          </w:rPr>
          <w:t>第二章投标人须知</w:t>
        </w:r>
        <w:r w:rsidR="00F35CD2">
          <w:rPr>
            <w:noProof/>
            <w:webHidden/>
          </w:rPr>
          <w:tab/>
        </w:r>
        <w:r w:rsidR="00F35CD2">
          <w:rPr>
            <w:noProof/>
            <w:webHidden/>
          </w:rPr>
          <w:fldChar w:fldCharType="begin"/>
        </w:r>
        <w:r w:rsidR="00F35CD2">
          <w:rPr>
            <w:noProof/>
            <w:webHidden/>
          </w:rPr>
          <w:instrText xml:space="preserve"> PAGEREF _Toc38039421 \h </w:instrText>
        </w:r>
        <w:r w:rsidR="00F35CD2">
          <w:rPr>
            <w:noProof/>
            <w:webHidden/>
          </w:rPr>
        </w:r>
        <w:r w:rsidR="00F35CD2">
          <w:rPr>
            <w:noProof/>
            <w:webHidden/>
          </w:rPr>
          <w:fldChar w:fldCharType="separate"/>
        </w:r>
        <w:r w:rsidR="00F35CD2">
          <w:rPr>
            <w:noProof/>
            <w:webHidden/>
          </w:rPr>
          <w:t>4</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22" w:history="1">
        <w:r w:rsidR="00F35CD2" w:rsidRPr="001C1FBC">
          <w:rPr>
            <w:rStyle w:val="ab"/>
            <w:rFonts w:hint="eastAsia"/>
            <w:noProof/>
            <w:lang w:eastAsia="zh-CN"/>
          </w:rPr>
          <w:t>投标人须知前附表</w:t>
        </w:r>
        <w:r w:rsidR="00F35CD2">
          <w:rPr>
            <w:noProof/>
            <w:webHidden/>
          </w:rPr>
          <w:tab/>
        </w:r>
        <w:r w:rsidR="00F35CD2">
          <w:rPr>
            <w:noProof/>
            <w:webHidden/>
          </w:rPr>
          <w:fldChar w:fldCharType="begin"/>
        </w:r>
        <w:r w:rsidR="00F35CD2">
          <w:rPr>
            <w:noProof/>
            <w:webHidden/>
          </w:rPr>
          <w:instrText xml:space="preserve"> PAGEREF _Toc38039422 \h </w:instrText>
        </w:r>
        <w:r w:rsidR="00F35CD2">
          <w:rPr>
            <w:noProof/>
            <w:webHidden/>
          </w:rPr>
        </w:r>
        <w:r w:rsidR="00F35CD2">
          <w:rPr>
            <w:noProof/>
            <w:webHidden/>
          </w:rPr>
          <w:fldChar w:fldCharType="separate"/>
        </w:r>
        <w:r w:rsidR="00F35CD2">
          <w:rPr>
            <w:noProof/>
            <w:webHidden/>
          </w:rPr>
          <w:t>4</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23" w:history="1">
        <w:r w:rsidR="00F35CD2" w:rsidRPr="001C1FBC">
          <w:rPr>
            <w:rStyle w:val="ab"/>
            <w:rFonts w:ascii="Times New Roman" w:eastAsia="Times New Roman" w:hAnsi="Times New Roman" w:cs="Times New Roman"/>
            <w:noProof/>
          </w:rPr>
          <w:t xml:space="preserve">1. </w:t>
        </w:r>
        <w:r w:rsidR="00F35CD2" w:rsidRPr="001C1FBC">
          <w:rPr>
            <w:rStyle w:val="ab"/>
            <w:rFonts w:ascii="Times New Roman" w:eastAsia="Times New Roman" w:hAnsi="Times New Roman" w:cs="Times New Roman"/>
            <w:noProof/>
            <w:spacing w:val="1"/>
          </w:rPr>
          <w:t xml:space="preserve"> </w:t>
        </w:r>
        <w:r w:rsidR="00F35CD2" w:rsidRPr="001C1FBC">
          <w:rPr>
            <w:rStyle w:val="ab"/>
            <w:rFonts w:hint="eastAsia"/>
            <w:noProof/>
          </w:rPr>
          <w:t>总则</w:t>
        </w:r>
        <w:r w:rsidR="00F35CD2">
          <w:rPr>
            <w:noProof/>
            <w:webHidden/>
          </w:rPr>
          <w:tab/>
        </w:r>
        <w:r w:rsidR="00F35CD2">
          <w:rPr>
            <w:noProof/>
            <w:webHidden/>
          </w:rPr>
          <w:fldChar w:fldCharType="begin"/>
        </w:r>
        <w:r w:rsidR="00F35CD2">
          <w:rPr>
            <w:noProof/>
            <w:webHidden/>
          </w:rPr>
          <w:instrText xml:space="preserve"> PAGEREF _Toc38039423 \h </w:instrText>
        </w:r>
        <w:r w:rsidR="00F35CD2">
          <w:rPr>
            <w:noProof/>
            <w:webHidden/>
          </w:rPr>
        </w:r>
        <w:r w:rsidR="00F35CD2">
          <w:rPr>
            <w:noProof/>
            <w:webHidden/>
          </w:rPr>
          <w:fldChar w:fldCharType="separate"/>
        </w:r>
        <w:r w:rsidR="00F35CD2">
          <w:rPr>
            <w:noProof/>
            <w:webHidden/>
          </w:rPr>
          <w:t>12</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24" w:history="1">
        <w:r w:rsidR="00F35CD2" w:rsidRPr="001C1FBC">
          <w:rPr>
            <w:rStyle w:val="ab"/>
            <w:rFonts w:ascii="Times New Roman" w:eastAsia="Times New Roman" w:hAnsi="Times New Roman" w:cs="Times New Roman"/>
            <w:noProof/>
            <w:lang w:eastAsia="zh-CN"/>
          </w:rPr>
          <w:t xml:space="preserve">2. </w:t>
        </w:r>
        <w:r w:rsidR="00F35CD2" w:rsidRPr="001C1FBC">
          <w:rPr>
            <w:rStyle w:val="ab"/>
            <w:rFonts w:ascii="Times New Roman" w:eastAsia="Times New Roman" w:hAnsi="Times New Roman" w:cs="Times New Roman"/>
            <w:noProof/>
            <w:spacing w:val="4"/>
            <w:lang w:eastAsia="zh-CN"/>
          </w:rPr>
          <w:t xml:space="preserve"> </w:t>
        </w:r>
        <w:r w:rsidR="00F35CD2" w:rsidRPr="001C1FBC">
          <w:rPr>
            <w:rStyle w:val="ab"/>
            <w:rFonts w:hint="eastAsia"/>
            <w:noProof/>
            <w:lang w:eastAsia="zh-CN"/>
          </w:rPr>
          <w:t>招标文件</w:t>
        </w:r>
        <w:r w:rsidR="00F35CD2">
          <w:rPr>
            <w:noProof/>
            <w:webHidden/>
          </w:rPr>
          <w:tab/>
        </w:r>
        <w:r w:rsidR="00F35CD2">
          <w:rPr>
            <w:noProof/>
            <w:webHidden/>
          </w:rPr>
          <w:fldChar w:fldCharType="begin"/>
        </w:r>
        <w:r w:rsidR="00F35CD2">
          <w:rPr>
            <w:noProof/>
            <w:webHidden/>
          </w:rPr>
          <w:instrText xml:space="preserve"> PAGEREF _Toc38039424 \h </w:instrText>
        </w:r>
        <w:r w:rsidR="00F35CD2">
          <w:rPr>
            <w:noProof/>
            <w:webHidden/>
          </w:rPr>
        </w:r>
        <w:r w:rsidR="00F35CD2">
          <w:rPr>
            <w:noProof/>
            <w:webHidden/>
          </w:rPr>
          <w:fldChar w:fldCharType="separate"/>
        </w:r>
        <w:r w:rsidR="00F35CD2">
          <w:rPr>
            <w:noProof/>
            <w:webHidden/>
          </w:rPr>
          <w:t>15</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25" w:history="1">
        <w:r w:rsidR="00F35CD2" w:rsidRPr="001C1FBC">
          <w:rPr>
            <w:rStyle w:val="ab"/>
            <w:rFonts w:ascii="Times New Roman" w:eastAsia="Times New Roman" w:hAnsi="Times New Roman" w:cs="Times New Roman"/>
            <w:noProof/>
            <w:lang w:eastAsia="zh-CN"/>
          </w:rPr>
          <w:t xml:space="preserve">3. </w:t>
        </w:r>
        <w:r w:rsidR="00F35CD2" w:rsidRPr="001C1FBC">
          <w:rPr>
            <w:rStyle w:val="ab"/>
            <w:rFonts w:ascii="Times New Roman" w:eastAsia="Times New Roman" w:hAnsi="Times New Roman" w:cs="Times New Roman"/>
            <w:noProof/>
            <w:spacing w:val="4"/>
            <w:lang w:eastAsia="zh-CN"/>
          </w:rPr>
          <w:t xml:space="preserve"> </w:t>
        </w:r>
        <w:r w:rsidR="00F35CD2" w:rsidRPr="001C1FBC">
          <w:rPr>
            <w:rStyle w:val="ab"/>
            <w:rFonts w:hint="eastAsia"/>
            <w:noProof/>
            <w:lang w:eastAsia="zh-CN"/>
          </w:rPr>
          <w:t>投标文件</w:t>
        </w:r>
        <w:r w:rsidR="00F35CD2">
          <w:rPr>
            <w:noProof/>
            <w:webHidden/>
          </w:rPr>
          <w:tab/>
        </w:r>
        <w:r w:rsidR="00F35CD2">
          <w:rPr>
            <w:noProof/>
            <w:webHidden/>
          </w:rPr>
          <w:fldChar w:fldCharType="begin"/>
        </w:r>
        <w:r w:rsidR="00F35CD2">
          <w:rPr>
            <w:noProof/>
            <w:webHidden/>
          </w:rPr>
          <w:instrText xml:space="preserve"> PAGEREF _Toc38039425 \h </w:instrText>
        </w:r>
        <w:r w:rsidR="00F35CD2">
          <w:rPr>
            <w:noProof/>
            <w:webHidden/>
          </w:rPr>
        </w:r>
        <w:r w:rsidR="00F35CD2">
          <w:rPr>
            <w:noProof/>
            <w:webHidden/>
          </w:rPr>
          <w:fldChar w:fldCharType="separate"/>
        </w:r>
        <w:r w:rsidR="00F35CD2">
          <w:rPr>
            <w:noProof/>
            <w:webHidden/>
          </w:rPr>
          <w:t>16</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26" w:history="1">
        <w:r w:rsidR="00F35CD2" w:rsidRPr="001C1FBC">
          <w:rPr>
            <w:rStyle w:val="ab"/>
            <w:rFonts w:ascii="Times New Roman" w:eastAsia="Times New Roman" w:hAnsi="Times New Roman" w:cs="Times New Roman"/>
            <w:noProof/>
            <w:lang w:eastAsia="zh-CN"/>
          </w:rPr>
          <w:t xml:space="preserve">4. </w:t>
        </w:r>
        <w:r w:rsidR="00F35CD2" w:rsidRPr="001C1FBC">
          <w:rPr>
            <w:rStyle w:val="ab"/>
            <w:rFonts w:ascii="Times New Roman" w:eastAsia="Times New Roman" w:hAnsi="Times New Roman" w:cs="Times New Roman"/>
            <w:noProof/>
            <w:spacing w:val="1"/>
            <w:lang w:eastAsia="zh-CN"/>
          </w:rPr>
          <w:t xml:space="preserve"> </w:t>
        </w:r>
        <w:r w:rsidR="00F35CD2" w:rsidRPr="001C1FBC">
          <w:rPr>
            <w:rStyle w:val="ab"/>
            <w:rFonts w:hint="eastAsia"/>
            <w:noProof/>
            <w:lang w:eastAsia="zh-CN"/>
          </w:rPr>
          <w:t>投标</w:t>
        </w:r>
        <w:r w:rsidR="00F35CD2">
          <w:rPr>
            <w:noProof/>
            <w:webHidden/>
          </w:rPr>
          <w:tab/>
        </w:r>
        <w:r w:rsidR="00F35CD2">
          <w:rPr>
            <w:noProof/>
            <w:webHidden/>
          </w:rPr>
          <w:fldChar w:fldCharType="begin"/>
        </w:r>
        <w:r w:rsidR="00F35CD2">
          <w:rPr>
            <w:noProof/>
            <w:webHidden/>
          </w:rPr>
          <w:instrText xml:space="preserve"> PAGEREF _Toc38039426 \h </w:instrText>
        </w:r>
        <w:r w:rsidR="00F35CD2">
          <w:rPr>
            <w:noProof/>
            <w:webHidden/>
          </w:rPr>
        </w:r>
        <w:r w:rsidR="00F35CD2">
          <w:rPr>
            <w:noProof/>
            <w:webHidden/>
          </w:rPr>
          <w:fldChar w:fldCharType="separate"/>
        </w:r>
        <w:r w:rsidR="00F35CD2">
          <w:rPr>
            <w:noProof/>
            <w:webHidden/>
          </w:rPr>
          <w:t>19</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27" w:history="1">
        <w:r w:rsidR="00F35CD2" w:rsidRPr="001C1FBC">
          <w:rPr>
            <w:rStyle w:val="ab"/>
            <w:rFonts w:ascii="Times New Roman" w:eastAsia="Times New Roman" w:hAnsi="Times New Roman" w:cs="Times New Roman"/>
            <w:noProof/>
            <w:lang w:eastAsia="zh-CN"/>
          </w:rPr>
          <w:t xml:space="preserve">5. </w:t>
        </w:r>
        <w:r w:rsidR="00F35CD2" w:rsidRPr="001C1FBC">
          <w:rPr>
            <w:rStyle w:val="ab"/>
            <w:rFonts w:ascii="Times New Roman" w:eastAsia="Times New Roman" w:hAnsi="Times New Roman" w:cs="Times New Roman"/>
            <w:noProof/>
            <w:spacing w:val="1"/>
            <w:lang w:eastAsia="zh-CN"/>
          </w:rPr>
          <w:t xml:space="preserve"> </w:t>
        </w:r>
        <w:r w:rsidR="00F35CD2" w:rsidRPr="001C1FBC">
          <w:rPr>
            <w:rStyle w:val="ab"/>
            <w:rFonts w:hint="eastAsia"/>
            <w:noProof/>
            <w:lang w:eastAsia="zh-CN"/>
          </w:rPr>
          <w:t>开标</w:t>
        </w:r>
        <w:r w:rsidR="00F35CD2">
          <w:rPr>
            <w:noProof/>
            <w:webHidden/>
          </w:rPr>
          <w:tab/>
        </w:r>
        <w:r w:rsidR="00F35CD2">
          <w:rPr>
            <w:noProof/>
            <w:webHidden/>
          </w:rPr>
          <w:fldChar w:fldCharType="begin"/>
        </w:r>
        <w:r w:rsidR="00F35CD2">
          <w:rPr>
            <w:noProof/>
            <w:webHidden/>
          </w:rPr>
          <w:instrText xml:space="preserve"> PAGEREF _Toc38039427 \h </w:instrText>
        </w:r>
        <w:r w:rsidR="00F35CD2">
          <w:rPr>
            <w:noProof/>
            <w:webHidden/>
          </w:rPr>
        </w:r>
        <w:r w:rsidR="00F35CD2">
          <w:rPr>
            <w:noProof/>
            <w:webHidden/>
          </w:rPr>
          <w:fldChar w:fldCharType="separate"/>
        </w:r>
        <w:r w:rsidR="00F35CD2">
          <w:rPr>
            <w:noProof/>
            <w:webHidden/>
          </w:rPr>
          <w:t>20</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28" w:history="1">
        <w:r w:rsidR="00F35CD2" w:rsidRPr="001C1FBC">
          <w:rPr>
            <w:rStyle w:val="ab"/>
            <w:rFonts w:ascii="Times New Roman" w:eastAsia="Times New Roman" w:hAnsi="Times New Roman" w:cs="Times New Roman"/>
            <w:noProof/>
            <w:lang w:eastAsia="zh-CN"/>
          </w:rPr>
          <w:t xml:space="preserve">6. </w:t>
        </w:r>
        <w:r w:rsidR="00F35CD2" w:rsidRPr="001C1FBC">
          <w:rPr>
            <w:rStyle w:val="ab"/>
            <w:rFonts w:ascii="Times New Roman" w:eastAsia="Times New Roman" w:hAnsi="Times New Roman" w:cs="Times New Roman"/>
            <w:noProof/>
            <w:spacing w:val="1"/>
            <w:lang w:eastAsia="zh-CN"/>
          </w:rPr>
          <w:t xml:space="preserve"> </w:t>
        </w:r>
        <w:r w:rsidR="00F35CD2" w:rsidRPr="001C1FBC">
          <w:rPr>
            <w:rStyle w:val="ab"/>
            <w:rFonts w:hint="eastAsia"/>
            <w:noProof/>
            <w:lang w:eastAsia="zh-CN"/>
          </w:rPr>
          <w:t>评标</w:t>
        </w:r>
        <w:r w:rsidR="00F35CD2">
          <w:rPr>
            <w:noProof/>
            <w:webHidden/>
          </w:rPr>
          <w:tab/>
        </w:r>
        <w:r w:rsidR="00F35CD2">
          <w:rPr>
            <w:noProof/>
            <w:webHidden/>
          </w:rPr>
          <w:fldChar w:fldCharType="begin"/>
        </w:r>
        <w:r w:rsidR="00F35CD2">
          <w:rPr>
            <w:noProof/>
            <w:webHidden/>
          </w:rPr>
          <w:instrText xml:space="preserve"> PAGEREF _Toc38039428 \h </w:instrText>
        </w:r>
        <w:r w:rsidR="00F35CD2">
          <w:rPr>
            <w:noProof/>
            <w:webHidden/>
          </w:rPr>
        </w:r>
        <w:r w:rsidR="00F35CD2">
          <w:rPr>
            <w:noProof/>
            <w:webHidden/>
          </w:rPr>
          <w:fldChar w:fldCharType="separate"/>
        </w:r>
        <w:r w:rsidR="00F35CD2">
          <w:rPr>
            <w:noProof/>
            <w:webHidden/>
          </w:rPr>
          <w:t>21</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29" w:history="1">
        <w:r w:rsidR="00F35CD2" w:rsidRPr="001C1FBC">
          <w:rPr>
            <w:rStyle w:val="ab"/>
            <w:rFonts w:ascii="Times New Roman" w:eastAsia="Times New Roman" w:hAnsi="Times New Roman" w:cs="Times New Roman"/>
            <w:noProof/>
            <w:lang w:eastAsia="zh-CN"/>
          </w:rPr>
          <w:t xml:space="preserve">7. </w:t>
        </w:r>
        <w:r w:rsidR="00F35CD2" w:rsidRPr="001C1FBC">
          <w:rPr>
            <w:rStyle w:val="ab"/>
            <w:rFonts w:ascii="Times New Roman" w:eastAsia="Times New Roman" w:hAnsi="Times New Roman" w:cs="Times New Roman"/>
            <w:noProof/>
            <w:spacing w:val="4"/>
            <w:lang w:eastAsia="zh-CN"/>
          </w:rPr>
          <w:t xml:space="preserve"> </w:t>
        </w:r>
        <w:r w:rsidR="00F35CD2" w:rsidRPr="001C1FBC">
          <w:rPr>
            <w:rStyle w:val="ab"/>
            <w:rFonts w:hint="eastAsia"/>
            <w:noProof/>
            <w:lang w:eastAsia="zh-CN"/>
          </w:rPr>
          <w:t>合同授予</w:t>
        </w:r>
        <w:r w:rsidR="00F35CD2">
          <w:rPr>
            <w:noProof/>
            <w:webHidden/>
          </w:rPr>
          <w:tab/>
        </w:r>
        <w:r w:rsidR="00F35CD2">
          <w:rPr>
            <w:noProof/>
            <w:webHidden/>
          </w:rPr>
          <w:fldChar w:fldCharType="begin"/>
        </w:r>
        <w:r w:rsidR="00F35CD2">
          <w:rPr>
            <w:noProof/>
            <w:webHidden/>
          </w:rPr>
          <w:instrText xml:space="preserve"> PAGEREF _Toc38039429 \h </w:instrText>
        </w:r>
        <w:r w:rsidR="00F35CD2">
          <w:rPr>
            <w:noProof/>
            <w:webHidden/>
          </w:rPr>
        </w:r>
        <w:r w:rsidR="00F35CD2">
          <w:rPr>
            <w:noProof/>
            <w:webHidden/>
          </w:rPr>
          <w:fldChar w:fldCharType="separate"/>
        </w:r>
        <w:r w:rsidR="00F35CD2">
          <w:rPr>
            <w:noProof/>
            <w:webHidden/>
          </w:rPr>
          <w:t>22</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30" w:history="1">
        <w:r w:rsidR="00F35CD2" w:rsidRPr="001C1FBC">
          <w:rPr>
            <w:rStyle w:val="ab"/>
            <w:rFonts w:ascii="Times New Roman" w:eastAsia="Times New Roman" w:hAnsi="Times New Roman" w:cs="Times New Roman"/>
            <w:noProof/>
            <w:lang w:eastAsia="zh-CN"/>
          </w:rPr>
          <w:t>8.</w:t>
        </w:r>
        <w:r w:rsidR="00F35CD2" w:rsidRPr="001C1FBC">
          <w:rPr>
            <w:rStyle w:val="ab"/>
            <w:rFonts w:hint="eastAsia"/>
            <w:noProof/>
            <w:lang w:eastAsia="zh-CN"/>
          </w:rPr>
          <w:t>纪律和监督</w:t>
        </w:r>
        <w:r w:rsidR="00F35CD2">
          <w:rPr>
            <w:noProof/>
            <w:webHidden/>
          </w:rPr>
          <w:tab/>
        </w:r>
        <w:r w:rsidR="00F35CD2">
          <w:rPr>
            <w:noProof/>
            <w:webHidden/>
          </w:rPr>
          <w:fldChar w:fldCharType="begin"/>
        </w:r>
        <w:r w:rsidR="00F35CD2">
          <w:rPr>
            <w:noProof/>
            <w:webHidden/>
          </w:rPr>
          <w:instrText xml:space="preserve"> PAGEREF _Toc38039430 \h </w:instrText>
        </w:r>
        <w:r w:rsidR="00F35CD2">
          <w:rPr>
            <w:noProof/>
            <w:webHidden/>
          </w:rPr>
        </w:r>
        <w:r w:rsidR="00F35CD2">
          <w:rPr>
            <w:noProof/>
            <w:webHidden/>
          </w:rPr>
          <w:fldChar w:fldCharType="separate"/>
        </w:r>
        <w:r w:rsidR="00F35CD2">
          <w:rPr>
            <w:noProof/>
            <w:webHidden/>
          </w:rPr>
          <w:t>23</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31" w:history="1">
        <w:r w:rsidR="00F35CD2" w:rsidRPr="001C1FBC">
          <w:rPr>
            <w:rStyle w:val="ab"/>
            <w:rFonts w:ascii="Times New Roman" w:eastAsia="Times New Roman" w:hAnsi="Times New Roman" w:cs="Times New Roman"/>
            <w:noProof/>
            <w:lang w:eastAsia="zh-CN"/>
          </w:rPr>
          <w:t xml:space="preserve">9. </w:t>
        </w:r>
        <w:r w:rsidR="00F35CD2" w:rsidRPr="001C1FBC">
          <w:rPr>
            <w:rStyle w:val="ab"/>
            <w:rFonts w:ascii="Times New Roman" w:eastAsia="Times New Roman" w:hAnsi="Times New Roman" w:cs="Times New Roman"/>
            <w:noProof/>
            <w:spacing w:val="7"/>
            <w:lang w:eastAsia="zh-CN"/>
          </w:rPr>
          <w:t xml:space="preserve"> </w:t>
        </w:r>
        <w:r w:rsidR="00F35CD2" w:rsidRPr="001C1FBC">
          <w:rPr>
            <w:rStyle w:val="ab"/>
            <w:rFonts w:hint="eastAsia"/>
            <w:noProof/>
            <w:lang w:eastAsia="zh-CN"/>
          </w:rPr>
          <w:t>是否采用电子招标投标</w:t>
        </w:r>
        <w:r w:rsidR="00F35CD2">
          <w:rPr>
            <w:noProof/>
            <w:webHidden/>
          </w:rPr>
          <w:tab/>
        </w:r>
        <w:r w:rsidR="00F35CD2">
          <w:rPr>
            <w:noProof/>
            <w:webHidden/>
          </w:rPr>
          <w:fldChar w:fldCharType="begin"/>
        </w:r>
        <w:r w:rsidR="00F35CD2">
          <w:rPr>
            <w:noProof/>
            <w:webHidden/>
          </w:rPr>
          <w:instrText xml:space="preserve"> PAGEREF _Toc38039431 \h </w:instrText>
        </w:r>
        <w:r w:rsidR="00F35CD2">
          <w:rPr>
            <w:noProof/>
            <w:webHidden/>
          </w:rPr>
        </w:r>
        <w:r w:rsidR="00F35CD2">
          <w:rPr>
            <w:noProof/>
            <w:webHidden/>
          </w:rPr>
          <w:fldChar w:fldCharType="separate"/>
        </w:r>
        <w:r w:rsidR="00F35CD2">
          <w:rPr>
            <w:noProof/>
            <w:webHidden/>
          </w:rPr>
          <w:t>24</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32" w:history="1">
        <w:r w:rsidR="00F35CD2" w:rsidRPr="001C1FBC">
          <w:rPr>
            <w:rStyle w:val="ab"/>
            <w:rFonts w:ascii="Times New Roman" w:eastAsia="Times New Roman" w:hAnsi="Times New Roman" w:cs="Times New Roman"/>
            <w:noProof/>
            <w:lang w:eastAsia="zh-CN"/>
          </w:rPr>
          <w:t xml:space="preserve">10. </w:t>
        </w:r>
        <w:r w:rsidR="00F35CD2" w:rsidRPr="001C1FBC">
          <w:rPr>
            <w:rStyle w:val="ab"/>
            <w:rFonts w:ascii="Times New Roman" w:eastAsia="Times New Roman" w:hAnsi="Times New Roman" w:cs="Times New Roman"/>
            <w:noProof/>
            <w:spacing w:val="8"/>
            <w:lang w:eastAsia="zh-CN"/>
          </w:rPr>
          <w:t xml:space="preserve"> </w:t>
        </w:r>
        <w:r w:rsidR="00F35CD2" w:rsidRPr="001C1FBC">
          <w:rPr>
            <w:rStyle w:val="ab"/>
            <w:rFonts w:hint="eastAsia"/>
            <w:noProof/>
            <w:lang w:eastAsia="zh-CN"/>
          </w:rPr>
          <w:t>需要补充的其他内容</w:t>
        </w:r>
        <w:r w:rsidR="00F35CD2">
          <w:rPr>
            <w:noProof/>
            <w:webHidden/>
          </w:rPr>
          <w:tab/>
        </w:r>
        <w:r w:rsidR="00F35CD2">
          <w:rPr>
            <w:noProof/>
            <w:webHidden/>
          </w:rPr>
          <w:fldChar w:fldCharType="begin"/>
        </w:r>
        <w:r w:rsidR="00F35CD2">
          <w:rPr>
            <w:noProof/>
            <w:webHidden/>
          </w:rPr>
          <w:instrText xml:space="preserve"> PAGEREF _Toc38039432 \h </w:instrText>
        </w:r>
        <w:r w:rsidR="00F35CD2">
          <w:rPr>
            <w:noProof/>
            <w:webHidden/>
          </w:rPr>
        </w:r>
        <w:r w:rsidR="00F35CD2">
          <w:rPr>
            <w:noProof/>
            <w:webHidden/>
          </w:rPr>
          <w:fldChar w:fldCharType="separate"/>
        </w:r>
        <w:r w:rsidR="00F35CD2">
          <w:rPr>
            <w:noProof/>
            <w:webHidden/>
          </w:rPr>
          <w:t>24</w:t>
        </w:r>
        <w:r w:rsidR="00F35CD2">
          <w:rPr>
            <w:noProof/>
            <w:webHidden/>
          </w:rPr>
          <w:fldChar w:fldCharType="end"/>
        </w:r>
      </w:hyperlink>
    </w:p>
    <w:p w:rsidR="00F35CD2" w:rsidRDefault="008B4975">
      <w:pPr>
        <w:pStyle w:val="10"/>
        <w:tabs>
          <w:tab w:val="right" w:leader="dot" w:pos="8790"/>
        </w:tabs>
        <w:rPr>
          <w:rFonts w:asciiTheme="minorHAnsi" w:eastAsiaTheme="minorEastAsia" w:hAnsiTheme="minorHAnsi"/>
          <w:noProof/>
          <w:kern w:val="2"/>
          <w:szCs w:val="22"/>
          <w:lang w:eastAsia="zh-CN"/>
        </w:rPr>
      </w:pPr>
      <w:hyperlink w:anchor="_Toc38039433" w:history="1">
        <w:r w:rsidR="00F35CD2" w:rsidRPr="001C1FBC">
          <w:rPr>
            <w:rStyle w:val="ab"/>
            <w:rFonts w:hint="eastAsia"/>
            <w:noProof/>
            <w:spacing w:val="2"/>
            <w:lang w:eastAsia="zh-CN"/>
          </w:rPr>
          <w:t>第三章评标办法（综合评估法）</w:t>
        </w:r>
        <w:r w:rsidR="00F35CD2">
          <w:rPr>
            <w:noProof/>
            <w:webHidden/>
          </w:rPr>
          <w:tab/>
        </w:r>
        <w:r w:rsidR="00F35CD2">
          <w:rPr>
            <w:noProof/>
            <w:webHidden/>
          </w:rPr>
          <w:fldChar w:fldCharType="begin"/>
        </w:r>
        <w:r w:rsidR="00F35CD2">
          <w:rPr>
            <w:noProof/>
            <w:webHidden/>
          </w:rPr>
          <w:instrText xml:space="preserve"> PAGEREF _Toc38039433 \h </w:instrText>
        </w:r>
        <w:r w:rsidR="00F35CD2">
          <w:rPr>
            <w:noProof/>
            <w:webHidden/>
          </w:rPr>
        </w:r>
        <w:r w:rsidR="00F35CD2">
          <w:rPr>
            <w:noProof/>
            <w:webHidden/>
          </w:rPr>
          <w:fldChar w:fldCharType="separate"/>
        </w:r>
        <w:r w:rsidR="00F35CD2">
          <w:rPr>
            <w:noProof/>
            <w:webHidden/>
          </w:rPr>
          <w:t>25</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34" w:history="1">
        <w:r w:rsidR="00F35CD2" w:rsidRPr="001C1FBC">
          <w:rPr>
            <w:rStyle w:val="ab"/>
            <w:rFonts w:hint="eastAsia"/>
            <w:noProof/>
          </w:rPr>
          <w:t>评标办法前附表</w:t>
        </w:r>
        <w:r w:rsidR="00F35CD2">
          <w:rPr>
            <w:noProof/>
            <w:webHidden/>
          </w:rPr>
          <w:tab/>
        </w:r>
        <w:r w:rsidR="00F35CD2">
          <w:rPr>
            <w:noProof/>
            <w:webHidden/>
          </w:rPr>
          <w:fldChar w:fldCharType="begin"/>
        </w:r>
        <w:r w:rsidR="00F35CD2">
          <w:rPr>
            <w:noProof/>
            <w:webHidden/>
          </w:rPr>
          <w:instrText xml:space="preserve"> PAGEREF _Toc38039434 \h </w:instrText>
        </w:r>
        <w:r w:rsidR="00F35CD2">
          <w:rPr>
            <w:noProof/>
            <w:webHidden/>
          </w:rPr>
        </w:r>
        <w:r w:rsidR="00F35CD2">
          <w:rPr>
            <w:noProof/>
            <w:webHidden/>
          </w:rPr>
          <w:fldChar w:fldCharType="separate"/>
        </w:r>
        <w:r w:rsidR="00F35CD2">
          <w:rPr>
            <w:noProof/>
            <w:webHidden/>
          </w:rPr>
          <w:t>25</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35" w:history="1">
        <w:r w:rsidR="00F35CD2" w:rsidRPr="001C1FBC">
          <w:rPr>
            <w:rStyle w:val="ab"/>
            <w:rFonts w:ascii="Times New Roman" w:eastAsia="Times New Roman" w:hAnsi="Times New Roman" w:cs="Times New Roman"/>
            <w:noProof/>
            <w:lang w:eastAsia="zh-CN"/>
          </w:rPr>
          <w:t xml:space="preserve">1. </w:t>
        </w:r>
        <w:r w:rsidR="00F35CD2" w:rsidRPr="001C1FBC">
          <w:rPr>
            <w:rStyle w:val="ab"/>
            <w:rFonts w:ascii="Times New Roman" w:eastAsia="Times New Roman" w:hAnsi="Times New Roman" w:cs="Times New Roman"/>
            <w:noProof/>
            <w:spacing w:val="4"/>
            <w:lang w:eastAsia="zh-CN"/>
          </w:rPr>
          <w:t xml:space="preserve"> </w:t>
        </w:r>
        <w:r w:rsidR="00F35CD2" w:rsidRPr="001C1FBC">
          <w:rPr>
            <w:rStyle w:val="ab"/>
            <w:rFonts w:hint="eastAsia"/>
            <w:noProof/>
            <w:lang w:eastAsia="zh-CN"/>
          </w:rPr>
          <w:t>评标方法</w:t>
        </w:r>
        <w:r w:rsidR="00F35CD2">
          <w:rPr>
            <w:noProof/>
            <w:webHidden/>
          </w:rPr>
          <w:tab/>
        </w:r>
        <w:r w:rsidR="00F35CD2">
          <w:rPr>
            <w:noProof/>
            <w:webHidden/>
          </w:rPr>
          <w:fldChar w:fldCharType="begin"/>
        </w:r>
        <w:r w:rsidR="00F35CD2">
          <w:rPr>
            <w:noProof/>
            <w:webHidden/>
          </w:rPr>
          <w:instrText xml:space="preserve"> PAGEREF _Toc38039435 \h </w:instrText>
        </w:r>
        <w:r w:rsidR="00F35CD2">
          <w:rPr>
            <w:noProof/>
            <w:webHidden/>
          </w:rPr>
        </w:r>
        <w:r w:rsidR="00F35CD2">
          <w:rPr>
            <w:noProof/>
            <w:webHidden/>
          </w:rPr>
          <w:fldChar w:fldCharType="separate"/>
        </w:r>
        <w:r w:rsidR="00F35CD2">
          <w:rPr>
            <w:noProof/>
            <w:webHidden/>
          </w:rPr>
          <w:t>30</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36" w:history="1">
        <w:r w:rsidR="00F35CD2" w:rsidRPr="001C1FBC">
          <w:rPr>
            <w:rStyle w:val="ab"/>
            <w:rFonts w:ascii="Times New Roman" w:eastAsia="Times New Roman" w:hAnsi="Times New Roman" w:cs="Times New Roman"/>
            <w:noProof/>
            <w:lang w:eastAsia="zh-CN"/>
          </w:rPr>
          <w:t xml:space="preserve">2. </w:t>
        </w:r>
        <w:r w:rsidR="00F35CD2" w:rsidRPr="001C1FBC">
          <w:rPr>
            <w:rStyle w:val="ab"/>
            <w:rFonts w:ascii="Times New Roman" w:eastAsia="Times New Roman" w:hAnsi="Times New Roman" w:cs="Times New Roman"/>
            <w:noProof/>
            <w:spacing w:val="4"/>
            <w:lang w:eastAsia="zh-CN"/>
          </w:rPr>
          <w:t xml:space="preserve"> </w:t>
        </w:r>
        <w:r w:rsidR="00F35CD2" w:rsidRPr="001C1FBC">
          <w:rPr>
            <w:rStyle w:val="ab"/>
            <w:rFonts w:hint="eastAsia"/>
            <w:noProof/>
            <w:lang w:eastAsia="zh-CN"/>
          </w:rPr>
          <w:t>评审标准</w:t>
        </w:r>
        <w:r w:rsidR="00F35CD2">
          <w:rPr>
            <w:noProof/>
            <w:webHidden/>
          </w:rPr>
          <w:tab/>
        </w:r>
        <w:r w:rsidR="00F35CD2">
          <w:rPr>
            <w:noProof/>
            <w:webHidden/>
          </w:rPr>
          <w:fldChar w:fldCharType="begin"/>
        </w:r>
        <w:r w:rsidR="00F35CD2">
          <w:rPr>
            <w:noProof/>
            <w:webHidden/>
          </w:rPr>
          <w:instrText xml:space="preserve"> PAGEREF _Toc38039436 \h </w:instrText>
        </w:r>
        <w:r w:rsidR="00F35CD2">
          <w:rPr>
            <w:noProof/>
            <w:webHidden/>
          </w:rPr>
        </w:r>
        <w:r w:rsidR="00F35CD2">
          <w:rPr>
            <w:noProof/>
            <w:webHidden/>
          </w:rPr>
          <w:fldChar w:fldCharType="separate"/>
        </w:r>
        <w:r w:rsidR="00F35CD2">
          <w:rPr>
            <w:noProof/>
            <w:webHidden/>
          </w:rPr>
          <w:t>30</w:t>
        </w:r>
        <w:r w:rsidR="00F35CD2">
          <w:rPr>
            <w:noProof/>
            <w:webHidden/>
          </w:rPr>
          <w:fldChar w:fldCharType="end"/>
        </w:r>
      </w:hyperlink>
    </w:p>
    <w:p w:rsidR="00F35CD2" w:rsidRDefault="008B4975">
      <w:pPr>
        <w:pStyle w:val="30"/>
        <w:tabs>
          <w:tab w:val="right" w:leader="dot" w:pos="8790"/>
        </w:tabs>
        <w:rPr>
          <w:rFonts w:asciiTheme="minorHAnsi" w:eastAsiaTheme="minorEastAsia" w:hAnsiTheme="minorHAnsi"/>
          <w:noProof/>
          <w:kern w:val="2"/>
          <w:szCs w:val="22"/>
          <w:lang w:eastAsia="zh-CN"/>
        </w:rPr>
      </w:pPr>
      <w:hyperlink w:anchor="_Toc38039437" w:history="1">
        <w:r w:rsidR="00F35CD2" w:rsidRPr="001C1FBC">
          <w:rPr>
            <w:rStyle w:val="ab"/>
            <w:rFonts w:ascii="Times New Roman" w:eastAsia="Times New Roman" w:hAnsi="Times New Roman" w:cs="Times New Roman"/>
            <w:noProof/>
            <w:lang w:eastAsia="zh-CN"/>
          </w:rPr>
          <w:t xml:space="preserve">3. </w:t>
        </w:r>
        <w:r w:rsidR="00F35CD2" w:rsidRPr="001C1FBC">
          <w:rPr>
            <w:rStyle w:val="ab"/>
            <w:rFonts w:ascii="Times New Roman" w:eastAsia="Times New Roman" w:hAnsi="Times New Roman" w:cs="Times New Roman"/>
            <w:noProof/>
            <w:spacing w:val="4"/>
            <w:lang w:eastAsia="zh-CN"/>
          </w:rPr>
          <w:t xml:space="preserve"> </w:t>
        </w:r>
        <w:r w:rsidR="00F35CD2" w:rsidRPr="001C1FBC">
          <w:rPr>
            <w:rStyle w:val="ab"/>
            <w:rFonts w:hint="eastAsia"/>
            <w:noProof/>
            <w:lang w:eastAsia="zh-CN"/>
          </w:rPr>
          <w:t>评标程序</w:t>
        </w:r>
        <w:r w:rsidR="00F35CD2">
          <w:rPr>
            <w:noProof/>
            <w:webHidden/>
          </w:rPr>
          <w:tab/>
        </w:r>
        <w:r w:rsidR="00F35CD2">
          <w:rPr>
            <w:noProof/>
            <w:webHidden/>
          </w:rPr>
          <w:fldChar w:fldCharType="begin"/>
        </w:r>
        <w:r w:rsidR="00F35CD2">
          <w:rPr>
            <w:noProof/>
            <w:webHidden/>
          </w:rPr>
          <w:instrText xml:space="preserve"> PAGEREF _Toc38039437 \h </w:instrText>
        </w:r>
        <w:r w:rsidR="00F35CD2">
          <w:rPr>
            <w:noProof/>
            <w:webHidden/>
          </w:rPr>
        </w:r>
        <w:r w:rsidR="00F35CD2">
          <w:rPr>
            <w:noProof/>
            <w:webHidden/>
          </w:rPr>
          <w:fldChar w:fldCharType="separate"/>
        </w:r>
        <w:r w:rsidR="00F35CD2">
          <w:rPr>
            <w:noProof/>
            <w:webHidden/>
          </w:rPr>
          <w:t>31</w:t>
        </w:r>
        <w:r w:rsidR="00F35CD2">
          <w:rPr>
            <w:noProof/>
            <w:webHidden/>
          </w:rPr>
          <w:fldChar w:fldCharType="end"/>
        </w:r>
      </w:hyperlink>
    </w:p>
    <w:p w:rsidR="00F35CD2" w:rsidRDefault="008B4975">
      <w:pPr>
        <w:pStyle w:val="10"/>
        <w:tabs>
          <w:tab w:val="right" w:leader="dot" w:pos="8790"/>
        </w:tabs>
        <w:rPr>
          <w:rFonts w:asciiTheme="minorHAnsi" w:eastAsiaTheme="minorEastAsia" w:hAnsiTheme="minorHAnsi"/>
          <w:noProof/>
          <w:kern w:val="2"/>
          <w:szCs w:val="22"/>
          <w:lang w:eastAsia="zh-CN"/>
        </w:rPr>
      </w:pPr>
      <w:hyperlink w:anchor="_Toc38039438" w:history="1">
        <w:r w:rsidR="00F35CD2" w:rsidRPr="001C1FBC">
          <w:rPr>
            <w:rStyle w:val="ab"/>
            <w:rFonts w:hint="eastAsia"/>
            <w:noProof/>
            <w:lang w:eastAsia="zh-CN"/>
          </w:rPr>
          <w:t>第四章合同条款及格式</w:t>
        </w:r>
        <w:r w:rsidR="00F35CD2">
          <w:rPr>
            <w:noProof/>
            <w:webHidden/>
          </w:rPr>
          <w:tab/>
        </w:r>
        <w:r w:rsidR="00F35CD2">
          <w:rPr>
            <w:noProof/>
            <w:webHidden/>
          </w:rPr>
          <w:fldChar w:fldCharType="begin"/>
        </w:r>
        <w:r w:rsidR="00F35CD2">
          <w:rPr>
            <w:noProof/>
            <w:webHidden/>
          </w:rPr>
          <w:instrText xml:space="preserve"> PAGEREF _Toc38039438 \h </w:instrText>
        </w:r>
        <w:r w:rsidR="00F35CD2">
          <w:rPr>
            <w:noProof/>
            <w:webHidden/>
          </w:rPr>
        </w:r>
        <w:r w:rsidR="00F35CD2">
          <w:rPr>
            <w:noProof/>
            <w:webHidden/>
          </w:rPr>
          <w:fldChar w:fldCharType="separate"/>
        </w:r>
        <w:r w:rsidR="00F35CD2">
          <w:rPr>
            <w:noProof/>
            <w:webHidden/>
          </w:rPr>
          <w:t>33</w:t>
        </w:r>
        <w:r w:rsidR="00F35CD2">
          <w:rPr>
            <w:noProof/>
            <w:webHidden/>
          </w:rPr>
          <w:fldChar w:fldCharType="end"/>
        </w:r>
      </w:hyperlink>
    </w:p>
    <w:p w:rsidR="00F35CD2" w:rsidRDefault="008B4975">
      <w:pPr>
        <w:pStyle w:val="10"/>
        <w:tabs>
          <w:tab w:val="right" w:leader="dot" w:pos="8790"/>
        </w:tabs>
        <w:rPr>
          <w:rFonts w:asciiTheme="minorHAnsi" w:eastAsiaTheme="minorEastAsia" w:hAnsiTheme="minorHAnsi"/>
          <w:noProof/>
          <w:kern w:val="2"/>
          <w:szCs w:val="22"/>
          <w:lang w:eastAsia="zh-CN"/>
        </w:rPr>
      </w:pPr>
      <w:hyperlink w:anchor="_Toc38039439" w:history="1">
        <w:r w:rsidR="00F35CD2" w:rsidRPr="001C1FBC">
          <w:rPr>
            <w:rStyle w:val="ab"/>
            <w:rFonts w:hint="eastAsia"/>
            <w:noProof/>
            <w:lang w:eastAsia="zh-CN"/>
          </w:rPr>
          <w:t>第二卷</w:t>
        </w:r>
        <w:r w:rsidR="00F35CD2">
          <w:rPr>
            <w:noProof/>
            <w:webHidden/>
          </w:rPr>
          <w:tab/>
        </w:r>
        <w:r w:rsidR="00F35CD2">
          <w:rPr>
            <w:noProof/>
            <w:webHidden/>
          </w:rPr>
          <w:fldChar w:fldCharType="begin"/>
        </w:r>
        <w:r w:rsidR="00F35CD2">
          <w:rPr>
            <w:noProof/>
            <w:webHidden/>
          </w:rPr>
          <w:instrText xml:space="preserve"> PAGEREF _Toc38039439 \h </w:instrText>
        </w:r>
        <w:r w:rsidR="00F35CD2">
          <w:rPr>
            <w:noProof/>
            <w:webHidden/>
          </w:rPr>
        </w:r>
        <w:r w:rsidR="00F35CD2">
          <w:rPr>
            <w:noProof/>
            <w:webHidden/>
          </w:rPr>
          <w:fldChar w:fldCharType="separate"/>
        </w:r>
        <w:r w:rsidR="00F35CD2">
          <w:rPr>
            <w:noProof/>
            <w:webHidden/>
          </w:rPr>
          <w:t>39</w:t>
        </w:r>
        <w:r w:rsidR="00F35CD2">
          <w:rPr>
            <w:noProof/>
            <w:webHidden/>
          </w:rPr>
          <w:fldChar w:fldCharType="end"/>
        </w:r>
      </w:hyperlink>
    </w:p>
    <w:p w:rsidR="00F35CD2" w:rsidRDefault="008B4975">
      <w:pPr>
        <w:pStyle w:val="10"/>
        <w:tabs>
          <w:tab w:val="right" w:leader="dot" w:pos="8790"/>
        </w:tabs>
        <w:rPr>
          <w:rFonts w:asciiTheme="minorHAnsi" w:eastAsiaTheme="minorEastAsia" w:hAnsiTheme="minorHAnsi"/>
          <w:noProof/>
          <w:kern w:val="2"/>
          <w:szCs w:val="22"/>
          <w:lang w:eastAsia="zh-CN"/>
        </w:rPr>
      </w:pPr>
      <w:hyperlink w:anchor="_Toc38039440" w:history="1">
        <w:r w:rsidR="00F35CD2" w:rsidRPr="001C1FBC">
          <w:rPr>
            <w:rStyle w:val="ab"/>
            <w:rFonts w:hint="eastAsia"/>
            <w:noProof/>
            <w:lang w:eastAsia="zh-CN"/>
          </w:rPr>
          <w:t>第五章供货要求</w:t>
        </w:r>
        <w:r w:rsidR="00F35CD2">
          <w:rPr>
            <w:noProof/>
            <w:webHidden/>
          </w:rPr>
          <w:tab/>
        </w:r>
        <w:r w:rsidR="00F35CD2">
          <w:rPr>
            <w:noProof/>
            <w:webHidden/>
          </w:rPr>
          <w:fldChar w:fldCharType="begin"/>
        </w:r>
        <w:r w:rsidR="00F35CD2">
          <w:rPr>
            <w:noProof/>
            <w:webHidden/>
          </w:rPr>
          <w:instrText xml:space="preserve"> PAGEREF _Toc38039440 \h </w:instrText>
        </w:r>
        <w:r w:rsidR="00F35CD2">
          <w:rPr>
            <w:noProof/>
            <w:webHidden/>
          </w:rPr>
        </w:r>
        <w:r w:rsidR="00F35CD2">
          <w:rPr>
            <w:noProof/>
            <w:webHidden/>
          </w:rPr>
          <w:fldChar w:fldCharType="separate"/>
        </w:r>
        <w:r w:rsidR="00F35CD2">
          <w:rPr>
            <w:noProof/>
            <w:webHidden/>
          </w:rPr>
          <w:t>40</w:t>
        </w:r>
        <w:r w:rsidR="00F35CD2">
          <w:rPr>
            <w:noProof/>
            <w:webHidden/>
          </w:rPr>
          <w:fldChar w:fldCharType="end"/>
        </w:r>
      </w:hyperlink>
    </w:p>
    <w:p w:rsidR="00F35CD2" w:rsidRDefault="008B4975">
      <w:pPr>
        <w:pStyle w:val="10"/>
        <w:tabs>
          <w:tab w:val="right" w:leader="dot" w:pos="8790"/>
        </w:tabs>
        <w:rPr>
          <w:rFonts w:asciiTheme="minorHAnsi" w:eastAsiaTheme="minorEastAsia" w:hAnsiTheme="minorHAnsi"/>
          <w:noProof/>
          <w:kern w:val="2"/>
          <w:szCs w:val="22"/>
          <w:lang w:eastAsia="zh-CN"/>
        </w:rPr>
      </w:pPr>
      <w:hyperlink w:anchor="_Toc38039441" w:history="1">
        <w:r w:rsidR="00F35CD2" w:rsidRPr="001C1FBC">
          <w:rPr>
            <w:rStyle w:val="ab"/>
            <w:rFonts w:hint="eastAsia"/>
            <w:noProof/>
            <w:lang w:eastAsia="zh-CN"/>
          </w:rPr>
          <w:t>第三卷</w:t>
        </w:r>
        <w:r w:rsidR="00F35CD2">
          <w:rPr>
            <w:noProof/>
            <w:webHidden/>
          </w:rPr>
          <w:tab/>
        </w:r>
        <w:r w:rsidR="00F35CD2">
          <w:rPr>
            <w:noProof/>
            <w:webHidden/>
          </w:rPr>
          <w:fldChar w:fldCharType="begin"/>
        </w:r>
        <w:r w:rsidR="00F35CD2">
          <w:rPr>
            <w:noProof/>
            <w:webHidden/>
          </w:rPr>
          <w:instrText xml:space="preserve"> PAGEREF _Toc38039441 \h </w:instrText>
        </w:r>
        <w:r w:rsidR="00F35CD2">
          <w:rPr>
            <w:noProof/>
            <w:webHidden/>
          </w:rPr>
        </w:r>
        <w:r w:rsidR="00F35CD2">
          <w:rPr>
            <w:noProof/>
            <w:webHidden/>
          </w:rPr>
          <w:fldChar w:fldCharType="separate"/>
        </w:r>
        <w:r w:rsidR="00F35CD2">
          <w:rPr>
            <w:noProof/>
            <w:webHidden/>
          </w:rPr>
          <w:t>49</w:t>
        </w:r>
        <w:r w:rsidR="00F35CD2">
          <w:rPr>
            <w:noProof/>
            <w:webHidden/>
          </w:rPr>
          <w:fldChar w:fldCharType="end"/>
        </w:r>
      </w:hyperlink>
    </w:p>
    <w:p w:rsidR="00F35CD2" w:rsidRDefault="008B4975">
      <w:pPr>
        <w:pStyle w:val="10"/>
        <w:tabs>
          <w:tab w:val="right" w:leader="dot" w:pos="8790"/>
        </w:tabs>
        <w:rPr>
          <w:rFonts w:asciiTheme="minorHAnsi" w:eastAsiaTheme="minorEastAsia" w:hAnsiTheme="minorHAnsi"/>
          <w:noProof/>
          <w:kern w:val="2"/>
          <w:szCs w:val="22"/>
          <w:lang w:eastAsia="zh-CN"/>
        </w:rPr>
      </w:pPr>
      <w:hyperlink w:anchor="_Toc38039442" w:history="1">
        <w:r w:rsidR="00F35CD2" w:rsidRPr="001C1FBC">
          <w:rPr>
            <w:rStyle w:val="ab"/>
            <w:rFonts w:hint="eastAsia"/>
            <w:noProof/>
            <w:lang w:eastAsia="zh-CN"/>
          </w:rPr>
          <w:t>第六章投标文件格式</w:t>
        </w:r>
        <w:r w:rsidR="00F35CD2">
          <w:rPr>
            <w:noProof/>
            <w:webHidden/>
          </w:rPr>
          <w:tab/>
        </w:r>
        <w:r w:rsidR="00F35CD2">
          <w:rPr>
            <w:noProof/>
            <w:webHidden/>
          </w:rPr>
          <w:fldChar w:fldCharType="begin"/>
        </w:r>
        <w:r w:rsidR="00F35CD2">
          <w:rPr>
            <w:noProof/>
            <w:webHidden/>
          </w:rPr>
          <w:instrText xml:space="preserve"> PAGEREF _Toc38039442 \h </w:instrText>
        </w:r>
        <w:r w:rsidR="00F35CD2">
          <w:rPr>
            <w:noProof/>
            <w:webHidden/>
          </w:rPr>
        </w:r>
        <w:r w:rsidR="00F35CD2">
          <w:rPr>
            <w:noProof/>
            <w:webHidden/>
          </w:rPr>
          <w:fldChar w:fldCharType="separate"/>
        </w:r>
        <w:r w:rsidR="00F35CD2">
          <w:rPr>
            <w:noProof/>
            <w:webHidden/>
          </w:rPr>
          <w:t>50</w:t>
        </w:r>
        <w:r w:rsidR="00F35CD2">
          <w:rPr>
            <w:noProof/>
            <w:webHidden/>
          </w:rPr>
          <w:fldChar w:fldCharType="end"/>
        </w:r>
      </w:hyperlink>
    </w:p>
    <w:p w:rsidR="007C5E9C" w:rsidRDefault="00C341FE">
      <w:pPr>
        <w:rPr>
          <w:rFonts w:ascii="Calibri" w:eastAsia="Calibri" w:hAnsi="Calibri" w:cs="Calibri"/>
          <w:sz w:val="44"/>
          <w:szCs w:val="44"/>
          <w:lang w:eastAsia="zh-CN"/>
        </w:rPr>
      </w:pPr>
      <w:r>
        <w:rPr>
          <w:rFonts w:ascii="Calibri" w:eastAsia="Calibri" w:hAnsi="Calibri" w:cs="Calibri"/>
          <w:sz w:val="44"/>
          <w:szCs w:val="44"/>
          <w:lang w:eastAsia="zh-CN"/>
        </w:rPr>
        <w:fldChar w:fldCharType="end"/>
      </w:r>
    </w:p>
    <w:p w:rsidR="007C5E9C" w:rsidRDefault="007C5E9C">
      <w:pPr>
        <w:rPr>
          <w:rFonts w:ascii="Calibri" w:hAnsi="Calibri" w:cs="Calibri"/>
          <w:sz w:val="44"/>
          <w:szCs w:val="44"/>
          <w:lang w:eastAsia="zh-CN"/>
        </w:rPr>
      </w:pPr>
    </w:p>
    <w:p w:rsidR="00C341FE" w:rsidRDefault="00C341FE">
      <w:pPr>
        <w:rPr>
          <w:rFonts w:ascii="Calibri" w:hAnsi="Calibri" w:cs="Calibri"/>
          <w:sz w:val="44"/>
          <w:szCs w:val="44"/>
          <w:lang w:eastAsia="zh-CN"/>
        </w:rPr>
      </w:pPr>
    </w:p>
    <w:p w:rsidR="00C341FE" w:rsidRDefault="00C341FE">
      <w:pPr>
        <w:rPr>
          <w:rFonts w:ascii="Calibri" w:hAnsi="Calibri" w:cs="Calibri"/>
          <w:sz w:val="44"/>
          <w:szCs w:val="44"/>
          <w:lang w:eastAsia="zh-CN"/>
        </w:rPr>
      </w:pPr>
    </w:p>
    <w:p w:rsidR="00C341FE" w:rsidRDefault="00C341FE">
      <w:pPr>
        <w:rPr>
          <w:rFonts w:ascii="Calibri" w:hAnsi="Calibri" w:cs="Calibri"/>
          <w:sz w:val="44"/>
          <w:szCs w:val="44"/>
          <w:lang w:eastAsia="zh-CN"/>
        </w:rPr>
      </w:pPr>
    </w:p>
    <w:p w:rsidR="00C341FE" w:rsidRPr="00C341FE" w:rsidRDefault="00C341FE">
      <w:pPr>
        <w:rPr>
          <w:rFonts w:ascii="Calibri" w:hAnsi="Calibri" w:cs="Calibri"/>
          <w:sz w:val="44"/>
          <w:szCs w:val="44"/>
          <w:lang w:eastAsia="zh-CN"/>
        </w:rPr>
      </w:pPr>
    </w:p>
    <w:p w:rsidR="007C5E9C" w:rsidRDefault="007C5E9C">
      <w:pPr>
        <w:spacing w:before="10"/>
        <w:rPr>
          <w:rFonts w:ascii="Calibri" w:eastAsia="Calibri" w:hAnsi="Calibri" w:cs="Calibri"/>
          <w:sz w:val="44"/>
          <w:szCs w:val="44"/>
          <w:lang w:eastAsia="zh-CN"/>
        </w:rPr>
      </w:pPr>
    </w:p>
    <w:p w:rsidR="00F35CD2" w:rsidRDefault="00F35CD2">
      <w:pPr>
        <w:widowControl/>
        <w:rPr>
          <w:rFonts w:ascii="Microsoft JhengHei" w:eastAsia="Microsoft JhengHei" w:hAnsi="Microsoft JhengHei"/>
          <w:b/>
          <w:bCs/>
          <w:spacing w:val="2"/>
          <w:sz w:val="44"/>
          <w:szCs w:val="44"/>
          <w:lang w:eastAsia="zh-CN"/>
        </w:rPr>
      </w:pPr>
      <w:bookmarkStart w:id="0" w:name="_bookmark0"/>
      <w:bookmarkStart w:id="1" w:name="_Toc38039419"/>
      <w:bookmarkEnd w:id="0"/>
      <w:r>
        <w:rPr>
          <w:spacing w:val="2"/>
          <w:lang w:eastAsia="zh-CN"/>
        </w:rPr>
        <w:br w:type="page"/>
      </w:r>
    </w:p>
    <w:p w:rsidR="007C5E9C" w:rsidRDefault="00954C19">
      <w:pPr>
        <w:pStyle w:val="1"/>
        <w:ind w:right="1"/>
        <w:jc w:val="center"/>
        <w:rPr>
          <w:b w:val="0"/>
          <w:bCs w:val="0"/>
          <w:lang w:eastAsia="zh-CN"/>
        </w:rPr>
      </w:pPr>
      <w:r>
        <w:rPr>
          <w:spacing w:val="2"/>
          <w:lang w:eastAsia="zh-CN"/>
        </w:rPr>
        <w:lastRenderedPageBreak/>
        <w:t>第一卷</w:t>
      </w:r>
      <w:bookmarkEnd w:id="1"/>
    </w:p>
    <w:p w:rsidR="007C5E9C" w:rsidRDefault="007C5E9C">
      <w:pPr>
        <w:jc w:val="center"/>
        <w:rPr>
          <w:lang w:eastAsia="zh-CN"/>
        </w:rPr>
        <w:sectPr w:rsidR="007C5E9C">
          <w:footerReference w:type="default" r:id="rId9"/>
          <w:pgSz w:w="12240" w:h="15840"/>
          <w:pgMar w:top="1500" w:right="1720" w:bottom="1100" w:left="1720" w:header="0" w:footer="901" w:gutter="0"/>
          <w:pgNumType w:start="1"/>
          <w:cols w:space="720"/>
        </w:sectPr>
      </w:pPr>
    </w:p>
    <w:p w:rsidR="007C5E9C" w:rsidRDefault="00954C19">
      <w:pPr>
        <w:pStyle w:val="1"/>
        <w:tabs>
          <w:tab w:val="left" w:pos="1768"/>
        </w:tabs>
        <w:spacing w:line="539" w:lineRule="exact"/>
        <w:ind w:right="142"/>
        <w:jc w:val="center"/>
        <w:rPr>
          <w:rFonts w:ascii="宋体" w:eastAsia="宋体" w:hAnsi="宋体" w:cs="宋体"/>
          <w:b w:val="0"/>
          <w:bCs w:val="0"/>
          <w:lang w:eastAsia="zh-CN"/>
        </w:rPr>
      </w:pPr>
      <w:bookmarkStart w:id="2" w:name="_bookmark1"/>
      <w:bookmarkStart w:id="3" w:name="_Toc38039420"/>
      <w:bookmarkEnd w:id="2"/>
      <w:r>
        <w:rPr>
          <w:rFonts w:ascii="宋体" w:eastAsia="宋体" w:hAnsi="宋体" w:cs="宋体"/>
          <w:w w:val="95"/>
          <w:lang w:eastAsia="zh-CN"/>
        </w:rPr>
        <w:lastRenderedPageBreak/>
        <w:t>第一章</w:t>
      </w:r>
      <w:r>
        <w:rPr>
          <w:rFonts w:ascii="宋体" w:eastAsia="宋体" w:hAnsi="宋体" w:cs="宋体"/>
          <w:w w:val="95"/>
          <w:lang w:eastAsia="zh-CN"/>
        </w:rPr>
        <w:tab/>
      </w:r>
      <w:r>
        <w:rPr>
          <w:rFonts w:ascii="宋体" w:eastAsia="宋体" w:hAnsi="宋体" w:cs="宋体"/>
          <w:lang w:eastAsia="zh-CN"/>
        </w:rPr>
        <w:t>招标公告</w:t>
      </w:r>
      <w:bookmarkEnd w:id="3"/>
    </w:p>
    <w:p w:rsidR="007C5E9C" w:rsidRDefault="007C5E9C">
      <w:pPr>
        <w:rPr>
          <w:rFonts w:ascii="宋体" w:eastAsia="宋体" w:hAnsi="宋体" w:cs="宋体"/>
          <w:b/>
          <w:bCs/>
          <w:sz w:val="44"/>
          <w:szCs w:val="44"/>
          <w:lang w:eastAsia="zh-CN"/>
        </w:rPr>
      </w:pPr>
    </w:p>
    <w:p w:rsidR="007C5E9C" w:rsidRPr="00490454" w:rsidRDefault="00954C19" w:rsidP="001A03AE">
      <w:pPr>
        <w:jc w:val="center"/>
        <w:rPr>
          <w:b/>
          <w:bCs/>
          <w:sz w:val="28"/>
          <w:szCs w:val="28"/>
          <w:lang w:eastAsia="zh-CN"/>
        </w:rPr>
      </w:pPr>
      <w:bookmarkStart w:id="4" w:name="OLE_LINK1"/>
      <w:bookmarkStart w:id="5" w:name="_GoBack"/>
      <w:r w:rsidRPr="00490454">
        <w:rPr>
          <w:b/>
          <w:sz w:val="28"/>
          <w:szCs w:val="28"/>
          <w:lang w:eastAsia="zh-CN"/>
        </w:rPr>
        <w:t>南宁市羁押中心项目</w:t>
      </w:r>
      <w:r w:rsidRPr="00490454">
        <w:rPr>
          <w:b/>
          <w:sz w:val="28"/>
          <w:szCs w:val="28"/>
          <w:lang w:eastAsia="zh-CN"/>
        </w:rPr>
        <w:t>10KV</w:t>
      </w:r>
      <w:r w:rsidRPr="00490454">
        <w:rPr>
          <w:b/>
          <w:sz w:val="28"/>
          <w:szCs w:val="28"/>
          <w:lang w:eastAsia="zh-CN"/>
        </w:rPr>
        <w:t>配电工程</w:t>
      </w:r>
      <w:r w:rsidRPr="00490454">
        <w:rPr>
          <w:b/>
          <w:sz w:val="28"/>
          <w:szCs w:val="28"/>
          <w:lang w:eastAsia="zh-CN"/>
        </w:rPr>
        <w:t>-</w:t>
      </w:r>
      <w:r w:rsidRPr="00490454">
        <w:rPr>
          <w:b/>
          <w:sz w:val="28"/>
          <w:szCs w:val="28"/>
          <w:lang w:eastAsia="zh-CN"/>
        </w:rPr>
        <w:t>发电机</w:t>
      </w:r>
      <w:r w:rsidR="00490454">
        <w:rPr>
          <w:b/>
          <w:sz w:val="28"/>
          <w:szCs w:val="28"/>
          <w:lang w:eastAsia="zh-CN"/>
        </w:rPr>
        <w:t>招标公告</w:t>
      </w:r>
    </w:p>
    <w:p w:rsidR="007C5E9C" w:rsidRDefault="007C5E9C">
      <w:pPr>
        <w:rPr>
          <w:rFonts w:ascii="宋体" w:eastAsia="宋体" w:hAnsi="宋体" w:cs="宋体"/>
          <w:b/>
          <w:bCs/>
          <w:sz w:val="24"/>
          <w:szCs w:val="24"/>
          <w:lang w:eastAsia="zh-CN"/>
        </w:rPr>
      </w:pPr>
    </w:p>
    <w:p w:rsidR="007C5E9C" w:rsidRDefault="007C5E9C">
      <w:pPr>
        <w:spacing w:before="7"/>
        <w:rPr>
          <w:rFonts w:ascii="宋体" w:eastAsia="宋体" w:hAnsi="宋体" w:cs="宋体"/>
          <w:b/>
          <w:bCs/>
          <w:sz w:val="23"/>
          <w:szCs w:val="23"/>
          <w:lang w:eastAsia="zh-CN"/>
        </w:rPr>
      </w:pPr>
    </w:p>
    <w:p w:rsidR="007C5E9C" w:rsidRDefault="00954C19" w:rsidP="00F35CD2">
      <w:pPr>
        <w:rPr>
          <w:rFonts w:cs="宋体"/>
          <w:sz w:val="24"/>
          <w:szCs w:val="24"/>
          <w:lang w:eastAsia="zh-CN"/>
        </w:rPr>
      </w:pPr>
      <w:bookmarkStart w:id="6" w:name="_Toc38038620"/>
      <w:r>
        <w:rPr>
          <w:rFonts w:cs="宋体"/>
          <w:b/>
          <w:bCs/>
          <w:sz w:val="24"/>
          <w:szCs w:val="24"/>
          <w:lang w:eastAsia="zh-CN"/>
        </w:rPr>
        <w:t>1.</w:t>
      </w:r>
      <w:r>
        <w:rPr>
          <w:rFonts w:cs="宋体"/>
          <w:b/>
          <w:bCs/>
          <w:sz w:val="24"/>
          <w:szCs w:val="24"/>
          <w:lang w:eastAsia="zh-CN"/>
        </w:rPr>
        <w:t>招标条件</w:t>
      </w:r>
      <w:bookmarkEnd w:id="6"/>
    </w:p>
    <w:p w:rsidR="007C5E9C" w:rsidRDefault="00954C19" w:rsidP="00F35CD2">
      <w:pPr>
        <w:rPr>
          <w:lang w:eastAsia="zh-CN"/>
        </w:rPr>
      </w:pPr>
      <w:r>
        <w:rPr>
          <w:lang w:eastAsia="zh-CN"/>
        </w:rPr>
        <w:t>本招标项目：</w:t>
      </w:r>
      <w:r>
        <w:rPr>
          <w:u w:val="single" w:color="000000"/>
          <w:lang w:eastAsia="zh-CN"/>
        </w:rPr>
        <w:t>南宁市羁押中心项目</w:t>
      </w:r>
      <w:r>
        <w:rPr>
          <w:u w:val="single" w:color="000000"/>
          <w:lang w:eastAsia="zh-CN"/>
        </w:rPr>
        <w:t>10KV</w:t>
      </w:r>
      <w:r>
        <w:rPr>
          <w:u w:val="single" w:color="000000"/>
          <w:lang w:eastAsia="zh-CN"/>
        </w:rPr>
        <w:t>配电工程</w:t>
      </w:r>
      <w:r>
        <w:rPr>
          <w:u w:val="single" w:color="000000"/>
          <w:lang w:eastAsia="zh-CN"/>
        </w:rPr>
        <w:t>-</w:t>
      </w:r>
      <w:r>
        <w:rPr>
          <w:u w:val="single" w:color="000000"/>
          <w:lang w:eastAsia="zh-CN"/>
        </w:rPr>
        <w:t>发电机</w:t>
      </w:r>
      <w:r>
        <w:rPr>
          <w:lang w:eastAsia="zh-CN"/>
        </w:rPr>
        <w:t>已</w:t>
      </w:r>
      <w:r>
        <w:rPr>
          <w:lang w:eastAsia="zh-CN"/>
        </w:rPr>
        <w:t xml:space="preserve"> </w:t>
      </w:r>
      <w:r>
        <w:rPr>
          <w:lang w:eastAsia="zh-CN"/>
        </w:rPr>
        <w:t>由</w:t>
      </w:r>
      <w:r>
        <w:rPr>
          <w:color w:val="000000"/>
          <w:u w:val="single"/>
          <w:lang w:eastAsia="zh-CN"/>
        </w:rPr>
        <w:t>南宁市发展和改革委员会</w:t>
      </w:r>
      <w:r>
        <w:rPr>
          <w:color w:val="000000"/>
          <w:lang w:eastAsia="zh-CN"/>
        </w:rPr>
        <w:t>以</w:t>
      </w:r>
      <w:r>
        <w:rPr>
          <w:rFonts w:hint="eastAsia"/>
          <w:color w:val="000000"/>
          <w:u w:val="single"/>
          <w:lang w:eastAsia="zh-CN"/>
        </w:rPr>
        <w:t>关于南宁市羁押中心项目建议书的批复</w:t>
      </w:r>
      <w:r>
        <w:rPr>
          <w:color w:val="000000"/>
          <w:u w:val="single"/>
          <w:lang w:eastAsia="zh-CN"/>
        </w:rPr>
        <w:t>（南</w:t>
      </w:r>
      <w:proofErr w:type="gramStart"/>
      <w:r>
        <w:rPr>
          <w:color w:val="000000"/>
          <w:u w:val="single"/>
          <w:lang w:eastAsia="zh-CN"/>
        </w:rPr>
        <w:t>发改投资</w:t>
      </w:r>
      <w:proofErr w:type="gramEnd"/>
      <w:r>
        <w:rPr>
          <w:color w:val="000000"/>
          <w:u w:val="single"/>
          <w:lang w:eastAsia="zh-CN"/>
        </w:rPr>
        <w:t>[2014]104</w:t>
      </w:r>
      <w:r>
        <w:rPr>
          <w:color w:val="000000"/>
          <w:u w:val="single"/>
          <w:lang w:eastAsia="zh-CN"/>
        </w:rPr>
        <w:t>号）</w:t>
      </w:r>
      <w:r>
        <w:rPr>
          <w:rFonts w:cs="宋体"/>
          <w:lang w:eastAsia="zh-CN"/>
        </w:rPr>
        <w:t xml:space="preserve">, </w:t>
      </w:r>
      <w:r>
        <w:rPr>
          <w:lang w:eastAsia="zh-CN"/>
        </w:rPr>
        <w:t>招标人为</w:t>
      </w:r>
      <w:r>
        <w:rPr>
          <w:spacing w:val="-61"/>
          <w:lang w:eastAsia="zh-CN"/>
        </w:rPr>
        <w:t xml:space="preserve"> </w:t>
      </w:r>
      <w:r>
        <w:rPr>
          <w:color w:val="000000"/>
          <w:u w:val="single"/>
          <w:lang w:eastAsia="zh-CN"/>
        </w:rPr>
        <w:t>南宁五象新区建设投资有限责任公司</w:t>
      </w:r>
      <w:r>
        <w:rPr>
          <w:rFonts w:cs="宋体"/>
          <w:lang w:eastAsia="zh-CN"/>
        </w:rPr>
        <w:t>,</w:t>
      </w:r>
      <w:r>
        <w:rPr>
          <w:lang w:eastAsia="zh-CN"/>
        </w:rPr>
        <w:t>建设资金来自</w:t>
      </w:r>
      <w:r>
        <w:rPr>
          <w:lang w:eastAsia="zh-CN"/>
        </w:rPr>
        <w:t xml:space="preserve"> </w:t>
      </w:r>
      <w:r>
        <w:rPr>
          <w:u w:val="single" w:color="000000"/>
          <w:lang w:eastAsia="zh-CN"/>
        </w:rPr>
        <w:t>财政</w:t>
      </w:r>
      <w:r>
        <w:rPr>
          <w:u w:val="single" w:color="000000"/>
          <w:lang w:eastAsia="zh-CN"/>
        </w:rPr>
        <w:t xml:space="preserve"> </w:t>
      </w:r>
      <w:r>
        <w:rPr>
          <w:rFonts w:cs="宋体"/>
          <w:lang w:eastAsia="zh-CN"/>
        </w:rPr>
        <w:t>,</w:t>
      </w:r>
      <w:r>
        <w:rPr>
          <w:lang w:eastAsia="zh-CN"/>
        </w:rPr>
        <w:t>项目出资比例为</w:t>
      </w:r>
      <w:r>
        <w:rPr>
          <w:lang w:eastAsia="zh-CN"/>
        </w:rPr>
        <w:t xml:space="preserve"> </w:t>
      </w:r>
      <w:r>
        <w:rPr>
          <w:rFonts w:cs="宋体"/>
          <w:u w:val="single" w:color="000000"/>
          <w:lang w:eastAsia="zh-CN"/>
        </w:rPr>
        <w:t>100%</w:t>
      </w:r>
      <w:r>
        <w:rPr>
          <w:rFonts w:cs="宋体"/>
          <w:spacing w:val="-1"/>
          <w:u w:val="single" w:color="000000"/>
          <w:lang w:eastAsia="zh-CN"/>
        </w:rPr>
        <w:t xml:space="preserve"> </w:t>
      </w:r>
      <w:r>
        <w:rPr>
          <w:lang w:eastAsia="zh-CN"/>
        </w:rPr>
        <w:t>。项目已具备招</w:t>
      </w:r>
      <w:r>
        <w:rPr>
          <w:lang w:eastAsia="zh-CN"/>
        </w:rPr>
        <w:t xml:space="preserve"> </w:t>
      </w:r>
      <w:proofErr w:type="gramStart"/>
      <w:r>
        <w:rPr>
          <w:lang w:eastAsia="zh-CN"/>
        </w:rPr>
        <w:t>标条件</w:t>
      </w:r>
      <w:proofErr w:type="gramEnd"/>
      <w:r>
        <w:rPr>
          <w:rFonts w:cs="宋体"/>
          <w:lang w:eastAsia="zh-CN"/>
        </w:rPr>
        <w:t>,</w:t>
      </w:r>
      <w:r>
        <w:rPr>
          <w:lang w:eastAsia="zh-CN"/>
        </w:rPr>
        <w:t>现对该项目的设备进行公开招标。</w:t>
      </w:r>
    </w:p>
    <w:p w:rsidR="007C5E9C" w:rsidRDefault="00954C19" w:rsidP="00F35CD2">
      <w:pPr>
        <w:rPr>
          <w:rFonts w:cs="宋体"/>
          <w:sz w:val="24"/>
          <w:szCs w:val="24"/>
          <w:lang w:eastAsia="zh-CN"/>
        </w:rPr>
      </w:pPr>
      <w:bookmarkStart w:id="7" w:name="_Toc38038621"/>
      <w:r>
        <w:rPr>
          <w:rFonts w:cs="宋体"/>
          <w:b/>
          <w:bCs/>
          <w:sz w:val="24"/>
          <w:szCs w:val="24"/>
          <w:lang w:eastAsia="zh-CN"/>
        </w:rPr>
        <w:t>2.</w:t>
      </w:r>
      <w:r>
        <w:rPr>
          <w:rFonts w:cs="宋体"/>
          <w:b/>
          <w:bCs/>
          <w:sz w:val="24"/>
          <w:szCs w:val="24"/>
          <w:lang w:eastAsia="zh-CN"/>
        </w:rPr>
        <w:t>项目概况与招标范围</w:t>
      </w:r>
      <w:r>
        <w:rPr>
          <w:rFonts w:cs="宋体"/>
          <w:b/>
          <w:bCs/>
          <w:w w:val="99"/>
          <w:sz w:val="24"/>
          <w:szCs w:val="24"/>
          <w:lang w:eastAsia="zh-CN"/>
        </w:rPr>
        <w:t xml:space="preserve"> </w:t>
      </w:r>
      <w:r>
        <w:rPr>
          <w:rFonts w:cs="宋体"/>
          <w:sz w:val="24"/>
          <w:szCs w:val="24"/>
          <w:lang w:eastAsia="zh-CN"/>
        </w:rPr>
        <w:t>项目招标</w:t>
      </w:r>
      <w:proofErr w:type="gramStart"/>
      <w:r>
        <w:rPr>
          <w:rFonts w:cs="宋体"/>
          <w:sz w:val="24"/>
          <w:szCs w:val="24"/>
          <w:lang w:eastAsia="zh-CN"/>
        </w:rPr>
        <w:t>编</w:t>
      </w:r>
      <w:r>
        <w:rPr>
          <w:rFonts w:cs="宋体" w:hint="eastAsia"/>
          <w:sz w:val="24"/>
          <w:szCs w:val="24"/>
          <w:lang w:eastAsia="zh-CN"/>
        </w:rPr>
        <w:t>项目</w:t>
      </w:r>
      <w:proofErr w:type="gramEnd"/>
      <w:r>
        <w:rPr>
          <w:rFonts w:cs="宋体" w:hint="eastAsia"/>
          <w:sz w:val="24"/>
          <w:szCs w:val="24"/>
          <w:lang w:eastAsia="zh-CN"/>
        </w:rPr>
        <w:t>招标编</w:t>
      </w:r>
      <w:r>
        <w:rPr>
          <w:rFonts w:cs="宋体"/>
          <w:sz w:val="24"/>
          <w:szCs w:val="24"/>
          <w:lang w:eastAsia="zh-CN"/>
        </w:rPr>
        <w:t>号</w:t>
      </w:r>
      <w:r>
        <w:rPr>
          <w:rFonts w:cs="宋体"/>
          <w:sz w:val="24"/>
          <w:szCs w:val="24"/>
          <w:lang w:eastAsia="zh-CN"/>
        </w:rPr>
        <w:t xml:space="preserve">: </w:t>
      </w:r>
      <w:r>
        <w:rPr>
          <w:rFonts w:cs="宋体"/>
          <w:sz w:val="24"/>
          <w:szCs w:val="24"/>
          <w:lang w:eastAsia="zh-CN"/>
        </w:rPr>
        <w:t>建</w:t>
      </w:r>
      <w:proofErr w:type="gramStart"/>
      <w:r>
        <w:rPr>
          <w:rFonts w:cs="宋体"/>
          <w:sz w:val="24"/>
          <w:szCs w:val="24"/>
          <w:lang w:eastAsia="zh-CN"/>
        </w:rPr>
        <w:t>昶</w:t>
      </w:r>
      <w:proofErr w:type="gramEnd"/>
      <w:r>
        <w:rPr>
          <w:rFonts w:cs="宋体"/>
          <w:sz w:val="24"/>
          <w:szCs w:val="24"/>
          <w:lang w:eastAsia="zh-CN"/>
        </w:rPr>
        <w:t>HW19-12-111</w:t>
      </w:r>
      <w:bookmarkEnd w:id="7"/>
    </w:p>
    <w:p w:rsidR="007C5E9C" w:rsidRDefault="00954C19" w:rsidP="00F35CD2">
      <w:pPr>
        <w:rPr>
          <w:rFonts w:cs="宋体"/>
          <w:lang w:eastAsia="zh-CN"/>
        </w:rPr>
      </w:pPr>
      <w:r>
        <w:rPr>
          <w:lang w:eastAsia="zh-CN"/>
        </w:rPr>
        <w:t>报建号（如有）：</w:t>
      </w:r>
      <w:r>
        <w:rPr>
          <w:lang w:eastAsia="zh-CN"/>
        </w:rPr>
        <w:t xml:space="preserve"> </w:t>
      </w:r>
      <w:r>
        <w:rPr>
          <w:rFonts w:cs="宋体" w:hint="eastAsia"/>
          <w:u w:val="single" w:color="000000"/>
          <w:lang w:eastAsia="zh-CN"/>
        </w:rPr>
        <w:t>/</w:t>
      </w:r>
    </w:p>
    <w:p w:rsidR="007C5E9C" w:rsidRDefault="00954C19" w:rsidP="00F35CD2">
      <w:pPr>
        <w:rPr>
          <w:rFonts w:ascii="Times New Roman" w:eastAsia="Times New Roman" w:hAnsi="Times New Roman" w:cs="Times New Roman"/>
          <w:lang w:eastAsia="zh-CN"/>
        </w:rPr>
      </w:pPr>
      <w:r>
        <w:rPr>
          <w:lang w:eastAsia="zh-CN"/>
        </w:rPr>
        <w:t>建设地点</w:t>
      </w:r>
      <w:r>
        <w:rPr>
          <w:rFonts w:cs="宋体"/>
          <w:lang w:eastAsia="zh-CN"/>
        </w:rPr>
        <w:t xml:space="preserve">: </w:t>
      </w:r>
      <w:r>
        <w:rPr>
          <w:color w:val="000000"/>
          <w:u w:val="single"/>
          <w:lang w:eastAsia="zh-CN"/>
        </w:rPr>
        <w:t>南宁市兴宁区五塘镇南梧公路北侧</w:t>
      </w:r>
    </w:p>
    <w:p w:rsidR="007C5E9C" w:rsidRDefault="00954C19" w:rsidP="00F35CD2">
      <w:pPr>
        <w:rPr>
          <w:color w:val="000000"/>
          <w:u w:val="single"/>
          <w:lang w:eastAsia="zh-CN"/>
        </w:rPr>
      </w:pPr>
      <w:r>
        <w:rPr>
          <w:lang w:eastAsia="zh-CN"/>
        </w:rPr>
        <w:t>建设规模</w:t>
      </w:r>
      <w:r>
        <w:rPr>
          <w:rFonts w:cs="宋体"/>
          <w:lang w:eastAsia="zh-CN"/>
        </w:rPr>
        <w:t>:</w:t>
      </w:r>
      <w:r>
        <w:rPr>
          <w:color w:val="000000"/>
          <w:u w:val="single"/>
          <w:lang w:eastAsia="zh-CN"/>
        </w:rPr>
        <w:t xml:space="preserve"> </w:t>
      </w:r>
      <w:r>
        <w:rPr>
          <w:rFonts w:hint="eastAsia"/>
          <w:color w:val="000000"/>
          <w:u w:val="single"/>
          <w:lang w:eastAsia="zh-CN"/>
        </w:rPr>
        <w:t>①</w:t>
      </w:r>
      <w:r>
        <w:rPr>
          <w:rFonts w:hint="eastAsia"/>
          <w:color w:val="000000"/>
          <w:u w:val="single"/>
          <w:lang w:eastAsia="zh-CN"/>
        </w:rPr>
        <w:t>630KW</w:t>
      </w:r>
      <w:r>
        <w:rPr>
          <w:rFonts w:hint="eastAsia"/>
          <w:color w:val="000000"/>
          <w:u w:val="single"/>
          <w:lang w:eastAsia="zh-CN"/>
        </w:rPr>
        <w:t>柴油发电机组共</w:t>
      </w:r>
      <w:r>
        <w:rPr>
          <w:rFonts w:hint="eastAsia"/>
          <w:color w:val="000000"/>
          <w:u w:val="single"/>
          <w:lang w:eastAsia="zh-CN"/>
        </w:rPr>
        <w:t>1</w:t>
      </w:r>
      <w:r>
        <w:rPr>
          <w:rFonts w:hint="eastAsia"/>
          <w:color w:val="000000"/>
          <w:u w:val="single"/>
          <w:lang w:eastAsia="zh-CN"/>
        </w:rPr>
        <w:t>套②</w:t>
      </w:r>
      <w:r>
        <w:rPr>
          <w:rFonts w:hint="eastAsia"/>
          <w:color w:val="000000"/>
          <w:u w:val="single"/>
          <w:lang w:eastAsia="zh-CN"/>
        </w:rPr>
        <w:t>800KW</w:t>
      </w:r>
      <w:r>
        <w:rPr>
          <w:rFonts w:hint="eastAsia"/>
          <w:color w:val="000000"/>
          <w:u w:val="single"/>
          <w:lang w:eastAsia="zh-CN"/>
        </w:rPr>
        <w:t>柴油发电机组共</w:t>
      </w:r>
      <w:r>
        <w:rPr>
          <w:rFonts w:hint="eastAsia"/>
          <w:color w:val="000000"/>
          <w:u w:val="single"/>
          <w:lang w:eastAsia="zh-CN"/>
        </w:rPr>
        <w:t>1</w:t>
      </w:r>
      <w:r>
        <w:rPr>
          <w:rFonts w:hint="eastAsia"/>
          <w:color w:val="000000"/>
          <w:u w:val="single"/>
          <w:lang w:eastAsia="zh-CN"/>
        </w:rPr>
        <w:t>套③</w:t>
      </w:r>
      <w:r>
        <w:rPr>
          <w:rFonts w:hint="eastAsia"/>
          <w:color w:val="000000"/>
          <w:u w:val="single"/>
          <w:lang w:eastAsia="zh-CN"/>
        </w:rPr>
        <w:t>1150KW</w:t>
      </w:r>
      <w:r>
        <w:rPr>
          <w:rFonts w:hint="eastAsia"/>
          <w:color w:val="000000"/>
          <w:u w:val="single"/>
          <w:lang w:eastAsia="zh-CN"/>
        </w:rPr>
        <w:t>柴油发电机组</w:t>
      </w:r>
      <w:r w:rsidR="009272A4">
        <w:rPr>
          <w:rFonts w:hint="eastAsia"/>
          <w:color w:val="000000"/>
          <w:u w:val="single"/>
          <w:lang w:eastAsia="zh-CN"/>
        </w:rPr>
        <w:t>共</w:t>
      </w:r>
      <w:r>
        <w:rPr>
          <w:rFonts w:hint="eastAsia"/>
          <w:color w:val="000000"/>
          <w:u w:val="single"/>
          <w:lang w:eastAsia="zh-CN"/>
        </w:rPr>
        <w:t>1</w:t>
      </w:r>
      <w:r>
        <w:rPr>
          <w:rFonts w:hint="eastAsia"/>
          <w:color w:val="000000"/>
          <w:u w:val="single"/>
          <w:lang w:eastAsia="zh-CN"/>
        </w:rPr>
        <w:t>套④</w:t>
      </w:r>
      <w:r>
        <w:rPr>
          <w:rFonts w:hint="eastAsia"/>
          <w:color w:val="000000"/>
          <w:u w:val="single"/>
          <w:lang w:eastAsia="zh-CN"/>
        </w:rPr>
        <w:t>1350KW</w:t>
      </w:r>
      <w:r>
        <w:rPr>
          <w:rFonts w:hint="eastAsia"/>
          <w:color w:val="000000"/>
          <w:u w:val="single"/>
          <w:lang w:eastAsia="zh-CN"/>
        </w:rPr>
        <w:t>柴油发电机组</w:t>
      </w:r>
      <w:r w:rsidR="009272A4">
        <w:rPr>
          <w:rFonts w:hint="eastAsia"/>
          <w:color w:val="000000"/>
          <w:u w:val="single"/>
          <w:lang w:eastAsia="zh-CN"/>
        </w:rPr>
        <w:t>共</w:t>
      </w:r>
      <w:r>
        <w:rPr>
          <w:rFonts w:hint="eastAsia"/>
          <w:color w:val="000000"/>
          <w:u w:val="single"/>
          <w:lang w:eastAsia="zh-CN"/>
        </w:rPr>
        <w:t>1</w:t>
      </w:r>
      <w:r>
        <w:rPr>
          <w:rFonts w:hint="eastAsia"/>
          <w:color w:val="000000"/>
          <w:u w:val="single"/>
          <w:lang w:eastAsia="zh-CN"/>
        </w:rPr>
        <w:t>套</w:t>
      </w:r>
      <w:r>
        <w:rPr>
          <w:color w:val="000000"/>
          <w:lang w:eastAsia="zh-CN"/>
        </w:rPr>
        <w:t>。</w:t>
      </w:r>
    </w:p>
    <w:p w:rsidR="007C5E9C" w:rsidRDefault="00954C19" w:rsidP="00F35CD2">
      <w:pPr>
        <w:rPr>
          <w:rFonts w:ascii="Times New Roman" w:eastAsia="Times New Roman" w:hAnsi="Times New Roman" w:cs="Times New Roman"/>
          <w:lang w:eastAsia="zh-CN"/>
        </w:rPr>
      </w:pPr>
      <w:r>
        <w:rPr>
          <w:lang w:eastAsia="zh-CN"/>
        </w:rPr>
        <w:t>合同估算价</w:t>
      </w:r>
      <w:r>
        <w:rPr>
          <w:rFonts w:cs="宋体"/>
          <w:lang w:eastAsia="zh-CN"/>
        </w:rPr>
        <w:t xml:space="preserve">: </w:t>
      </w:r>
      <w:r>
        <w:rPr>
          <w:rFonts w:hint="eastAsia"/>
          <w:color w:val="000000"/>
          <w:u w:val="single"/>
          <w:lang w:eastAsia="zh-CN"/>
        </w:rPr>
        <w:t>643.1000</w:t>
      </w:r>
      <w:r>
        <w:rPr>
          <w:color w:val="000000"/>
          <w:u w:val="single"/>
          <w:lang w:eastAsia="zh-CN"/>
        </w:rPr>
        <w:t>万元</w:t>
      </w:r>
      <w:r>
        <w:rPr>
          <w:color w:val="000000"/>
          <w:lang w:eastAsia="zh-CN"/>
        </w:rPr>
        <w:t xml:space="preserve"> </w:t>
      </w:r>
      <w:r>
        <w:rPr>
          <w:color w:val="000000"/>
          <w:lang w:eastAsia="zh-CN"/>
        </w:rPr>
        <w:tab/>
      </w:r>
    </w:p>
    <w:p w:rsidR="007C5E9C" w:rsidRDefault="00954C19" w:rsidP="00F35CD2">
      <w:pPr>
        <w:rPr>
          <w:lang w:eastAsia="zh-CN"/>
        </w:rPr>
      </w:pPr>
      <w:r>
        <w:rPr>
          <w:lang w:eastAsia="zh-CN"/>
        </w:rPr>
        <w:t>要求工期</w:t>
      </w:r>
      <w:r>
        <w:rPr>
          <w:rFonts w:cs="宋体"/>
          <w:lang w:eastAsia="zh-CN"/>
        </w:rPr>
        <w:t xml:space="preserve">: </w:t>
      </w:r>
      <w:r>
        <w:rPr>
          <w:rFonts w:cs="宋体" w:hint="eastAsia"/>
          <w:u w:val="single" w:color="000000"/>
          <w:lang w:eastAsia="zh-CN"/>
        </w:rPr>
        <w:t>2</w:t>
      </w:r>
      <w:r>
        <w:rPr>
          <w:rFonts w:cs="宋体"/>
          <w:u w:val="single" w:color="000000"/>
          <w:lang w:eastAsia="zh-CN"/>
        </w:rPr>
        <w:t xml:space="preserve">0 </w:t>
      </w:r>
      <w:r>
        <w:rPr>
          <w:lang w:eastAsia="zh-CN"/>
        </w:rPr>
        <w:t>日</w:t>
      </w:r>
      <w:r>
        <w:rPr>
          <w:lang w:eastAsia="zh-CN"/>
        </w:rPr>
        <w:t xml:space="preserve"> </w:t>
      </w:r>
      <w:r>
        <w:rPr>
          <w:lang w:eastAsia="zh-CN"/>
        </w:rPr>
        <w:t>历天</w:t>
      </w:r>
    </w:p>
    <w:p w:rsidR="009272A4" w:rsidRDefault="00954C19" w:rsidP="00F35CD2">
      <w:pPr>
        <w:rPr>
          <w:lang w:eastAsia="zh-CN"/>
        </w:rPr>
      </w:pPr>
      <w:r>
        <w:rPr>
          <w:lang w:eastAsia="zh-CN"/>
        </w:rPr>
        <w:t>招标范围</w:t>
      </w:r>
      <w:r>
        <w:rPr>
          <w:rFonts w:cs="宋体"/>
          <w:lang w:eastAsia="zh-CN"/>
        </w:rPr>
        <w:t xml:space="preserve">: </w:t>
      </w:r>
      <w:r>
        <w:rPr>
          <w:u w:val="single"/>
          <w:lang w:eastAsia="zh-CN"/>
        </w:rPr>
        <w:t>采购南宁市羁押中心项目</w:t>
      </w:r>
      <w:r>
        <w:rPr>
          <w:u w:val="single"/>
          <w:lang w:eastAsia="zh-CN"/>
        </w:rPr>
        <w:t>10KV</w:t>
      </w:r>
      <w:r>
        <w:rPr>
          <w:u w:val="single"/>
          <w:lang w:eastAsia="zh-CN"/>
        </w:rPr>
        <w:t>配电工程</w:t>
      </w:r>
      <w:r>
        <w:rPr>
          <w:rFonts w:hint="eastAsia"/>
          <w:u w:val="single"/>
          <w:lang w:eastAsia="zh-CN"/>
        </w:rPr>
        <w:t>发电机设备</w:t>
      </w:r>
      <w:r>
        <w:rPr>
          <w:u w:val="single"/>
          <w:lang w:eastAsia="zh-CN"/>
        </w:rPr>
        <w:t>。</w:t>
      </w:r>
      <w:r>
        <w:rPr>
          <w:lang w:eastAsia="zh-CN"/>
        </w:rPr>
        <w:t xml:space="preserve"> </w:t>
      </w:r>
    </w:p>
    <w:p w:rsidR="007C5E9C" w:rsidRDefault="00954C19" w:rsidP="00F35CD2">
      <w:pPr>
        <w:rPr>
          <w:rFonts w:ascii="Times New Roman" w:hAnsi="Times New Roman" w:cs="Times New Roman"/>
          <w:lang w:eastAsia="zh-CN"/>
        </w:rPr>
      </w:pPr>
      <w:r>
        <w:rPr>
          <w:lang w:eastAsia="zh-CN"/>
        </w:rPr>
        <w:t>标段划分</w:t>
      </w:r>
      <w:r>
        <w:rPr>
          <w:rFonts w:cs="宋体"/>
          <w:lang w:eastAsia="zh-CN"/>
        </w:rPr>
        <w:t xml:space="preserve">: </w:t>
      </w:r>
      <w:r>
        <w:rPr>
          <w:rFonts w:cs="宋体"/>
          <w:u w:val="single" w:color="000000"/>
          <w:lang w:eastAsia="zh-CN"/>
        </w:rPr>
        <w:t>1</w:t>
      </w:r>
      <w:r>
        <w:rPr>
          <w:rFonts w:cs="宋体"/>
          <w:spacing w:val="-60"/>
          <w:u w:val="single" w:color="000000"/>
          <w:lang w:eastAsia="zh-CN"/>
        </w:rPr>
        <w:t xml:space="preserve"> </w:t>
      </w:r>
      <w:proofErr w:type="gramStart"/>
      <w:r>
        <w:rPr>
          <w:u w:val="single" w:color="000000"/>
          <w:lang w:eastAsia="zh-CN"/>
        </w:rPr>
        <w:t>个</w:t>
      </w:r>
      <w:proofErr w:type="gramEnd"/>
      <w:r>
        <w:rPr>
          <w:u w:val="single" w:color="000000"/>
          <w:lang w:eastAsia="zh-CN"/>
        </w:rPr>
        <w:t>标段</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p>
    <w:p w:rsidR="007C5E9C" w:rsidRDefault="00954C19" w:rsidP="00F35CD2">
      <w:pPr>
        <w:rPr>
          <w:rFonts w:ascii="Times New Roman" w:hAnsi="Times New Roman" w:cs="Times New Roman"/>
          <w:lang w:eastAsia="zh-CN"/>
        </w:rPr>
      </w:pPr>
      <w:r>
        <w:rPr>
          <w:rFonts w:hint="eastAsia"/>
          <w:color w:val="000000"/>
          <w:lang w:eastAsia="zh-CN"/>
        </w:rPr>
        <w:t>设计单位：</w:t>
      </w:r>
      <w:r>
        <w:rPr>
          <w:color w:val="000000"/>
          <w:u w:val="single"/>
          <w:lang w:eastAsia="zh-CN"/>
        </w:rPr>
        <w:t>广西谦嘉电力有限责任公司</w:t>
      </w:r>
    </w:p>
    <w:p w:rsidR="007C5E9C" w:rsidRDefault="00954C19" w:rsidP="00F35CD2">
      <w:pPr>
        <w:rPr>
          <w:lang w:eastAsia="zh-CN"/>
        </w:rPr>
      </w:pPr>
      <w:r>
        <w:rPr>
          <w:rFonts w:hint="eastAsia"/>
          <w:color w:val="000000"/>
          <w:lang w:eastAsia="zh-CN"/>
        </w:rPr>
        <w:t>勘察单位：</w:t>
      </w:r>
      <w:r>
        <w:rPr>
          <w:rFonts w:hint="eastAsia"/>
          <w:color w:val="000000"/>
          <w:lang w:eastAsia="zh-CN"/>
        </w:rPr>
        <w:t xml:space="preserve"> </w:t>
      </w:r>
      <w:r>
        <w:rPr>
          <w:color w:val="000000"/>
          <w:u w:val="single"/>
          <w:lang w:eastAsia="zh-CN"/>
        </w:rPr>
        <w:t>中国能源建设集团广西电力设计研究院有限公司</w:t>
      </w:r>
    </w:p>
    <w:p w:rsidR="007C5E9C" w:rsidRPr="0005460E" w:rsidRDefault="00954C19" w:rsidP="00F35CD2">
      <w:pPr>
        <w:rPr>
          <w:rFonts w:cs="宋体"/>
          <w:b/>
          <w:bCs/>
          <w:sz w:val="24"/>
          <w:szCs w:val="24"/>
          <w:lang w:eastAsia="zh-CN"/>
        </w:rPr>
      </w:pPr>
      <w:bookmarkStart w:id="8" w:name="_Toc38038622"/>
      <w:r w:rsidRPr="0005460E">
        <w:rPr>
          <w:rFonts w:cs="宋体"/>
          <w:b/>
          <w:bCs/>
          <w:sz w:val="24"/>
          <w:szCs w:val="24"/>
          <w:lang w:eastAsia="zh-CN"/>
        </w:rPr>
        <w:t>3.</w:t>
      </w:r>
      <w:r w:rsidRPr="0005460E">
        <w:rPr>
          <w:rFonts w:cs="宋体"/>
          <w:b/>
          <w:bCs/>
          <w:sz w:val="24"/>
          <w:szCs w:val="24"/>
          <w:lang w:eastAsia="zh-CN"/>
        </w:rPr>
        <w:t>投标人资格要求</w:t>
      </w:r>
      <w:bookmarkEnd w:id="8"/>
    </w:p>
    <w:p w:rsidR="007C5E9C" w:rsidRDefault="00954C19" w:rsidP="00F35CD2">
      <w:pPr>
        <w:rPr>
          <w:lang w:eastAsia="zh-CN"/>
        </w:rPr>
      </w:pPr>
      <w:r>
        <w:rPr>
          <w:rFonts w:cs="宋体"/>
          <w:lang w:eastAsia="zh-CN"/>
        </w:rPr>
        <w:t>3.1</w:t>
      </w:r>
      <w:r>
        <w:rPr>
          <w:rFonts w:cs="宋体"/>
          <w:spacing w:val="-60"/>
          <w:lang w:eastAsia="zh-CN"/>
        </w:rPr>
        <w:t xml:space="preserve"> </w:t>
      </w:r>
      <w:r>
        <w:rPr>
          <w:u w:val="single" w:color="000000"/>
          <w:lang w:eastAsia="zh-CN"/>
        </w:rPr>
        <w:t>国内注册（指按国家有关规定要求注册的），生产或经营本次招标采购设备，具</w:t>
      </w:r>
      <w:r>
        <w:rPr>
          <w:lang w:eastAsia="zh-CN"/>
        </w:rPr>
        <w:t xml:space="preserve"> </w:t>
      </w:r>
      <w:proofErr w:type="gramStart"/>
      <w:r>
        <w:rPr>
          <w:u w:val="single" w:color="000000"/>
          <w:lang w:eastAsia="zh-CN"/>
        </w:rPr>
        <w:t>备独立</w:t>
      </w:r>
      <w:proofErr w:type="gramEnd"/>
      <w:r>
        <w:rPr>
          <w:u w:val="single" w:color="000000"/>
          <w:lang w:eastAsia="zh-CN"/>
        </w:rPr>
        <w:t>法人资格的供应商。</w:t>
      </w:r>
    </w:p>
    <w:p w:rsidR="007C5E9C" w:rsidRDefault="00954C19" w:rsidP="00F35CD2">
      <w:pPr>
        <w:rPr>
          <w:lang w:eastAsia="zh-CN"/>
        </w:rPr>
      </w:pPr>
      <w:r>
        <w:rPr>
          <w:rFonts w:cs="宋体"/>
          <w:lang w:eastAsia="zh-CN"/>
        </w:rPr>
        <w:t xml:space="preserve">3.2 </w:t>
      </w:r>
      <w:r>
        <w:rPr>
          <w:lang w:eastAsia="zh-CN"/>
        </w:rPr>
        <w:t>业绩要求：</w:t>
      </w:r>
      <w:r>
        <w:rPr>
          <w:lang w:eastAsia="zh-CN"/>
        </w:rPr>
        <w:t xml:space="preserve"> </w:t>
      </w:r>
      <w:r>
        <w:rPr>
          <w:u w:val="single" w:color="000000"/>
          <w:lang w:eastAsia="zh-CN"/>
        </w:rPr>
        <w:t>无要求</w:t>
      </w:r>
      <w:r>
        <w:rPr>
          <w:spacing w:val="-1"/>
          <w:u w:val="single" w:color="000000"/>
          <w:lang w:eastAsia="zh-CN"/>
        </w:rPr>
        <w:t xml:space="preserve"> </w:t>
      </w:r>
      <w:r>
        <w:rPr>
          <w:lang w:eastAsia="zh-CN"/>
        </w:rPr>
        <w:t>。</w:t>
      </w:r>
    </w:p>
    <w:p w:rsidR="007C5E9C" w:rsidRDefault="00954C19" w:rsidP="00F35CD2">
      <w:pPr>
        <w:rPr>
          <w:lang w:eastAsia="zh-CN"/>
        </w:rPr>
      </w:pPr>
      <w:r>
        <w:rPr>
          <w:rFonts w:cs="宋体"/>
          <w:lang w:eastAsia="zh-CN"/>
        </w:rPr>
        <w:t xml:space="preserve">3.3 </w:t>
      </w:r>
      <w:r>
        <w:rPr>
          <w:lang w:eastAsia="zh-CN"/>
        </w:rPr>
        <w:t>本次招标</w:t>
      </w:r>
      <w:r>
        <w:rPr>
          <w:lang w:eastAsia="zh-CN"/>
        </w:rPr>
        <w:t xml:space="preserve"> </w:t>
      </w:r>
      <w:r>
        <w:rPr>
          <w:u w:val="single" w:color="000000"/>
          <w:lang w:eastAsia="zh-CN"/>
        </w:rPr>
        <w:t>不接受</w:t>
      </w:r>
      <w:r>
        <w:rPr>
          <w:u w:val="single" w:color="000000"/>
          <w:lang w:eastAsia="zh-CN"/>
        </w:rPr>
        <w:t xml:space="preserve"> </w:t>
      </w:r>
      <w:r>
        <w:rPr>
          <w:lang w:eastAsia="zh-CN"/>
        </w:rPr>
        <w:t>联合体投标。</w:t>
      </w:r>
    </w:p>
    <w:p w:rsidR="007C5E9C" w:rsidRPr="0005460E" w:rsidRDefault="00954C19" w:rsidP="00F35CD2">
      <w:pPr>
        <w:rPr>
          <w:rFonts w:cs="宋体"/>
          <w:b/>
          <w:bCs/>
          <w:sz w:val="24"/>
          <w:szCs w:val="24"/>
          <w:lang w:eastAsia="zh-CN"/>
        </w:rPr>
      </w:pPr>
      <w:bookmarkStart w:id="9" w:name="_Toc38038623"/>
      <w:r w:rsidRPr="0005460E">
        <w:rPr>
          <w:rFonts w:cs="宋体"/>
          <w:b/>
          <w:bCs/>
          <w:sz w:val="24"/>
          <w:szCs w:val="24"/>
          <w:lang w:eastAsia="zh-CN"/>
        </w:rPr>
        <w:t xml:space="preserve">4. </w:t>
      </w:r>
      <w:r w:rsidRPr="0005460E">
        <w:rPr>
          <w:rFonts w:cs="宋体"/>
          <w:b/>
          <w:bCs/>
          <w:sz w:val="24"/>
          <w:szCs w:val="24"/>
          <w:lang w:eastAsia="zh-CN"/>
        </w:rPr>
        <w:t>招标文件的获取</w:t>
      </w:r>
      <w:bookmarkEnd w:id="9"/>
    </w:p>
    <w:p w:rsidR="0005460E" w:rsidRPr="007E741D" w:rsidRDefault="0005460E" w:rsidP="00F35CD2">
      <w:pPr>
        <w:rPr>
          <w:rFonts w:eastAsia="宋体"/>
          <w:sz w:val="21"/>
          <w:szCs w:val="21"/>
          <w:lang w:eastAsia="zh-CN"/>
        </w:rPr>
      </w:pPr>
      <w:r>
        <w:rPr>
          <w:rFonts w:eastAsia="宋体" w:hint="eastAsia"/>
          <w:sz w:val="21"/>
          <w:szCs w:val="21"/>
          <w:u w:val="single"/>
          <w:lang w:eastAsia="zh-CN"/>
        </w:rPr>
        <w:t>2020</w:t>
      </w:r>
      <w:r w:rsidRPr="007E741D">
        <w:rPr>
          <w:rFonts w:eastAsia="宋体"/>
          <w:sz w:val="21"/>
          <w:szCs w:val="21"/>
          <w:u w:val="single"/>
          <w:lang w:eastAsia="zh-CN"/>
        </w:rPr>
        <w:t>年</w:t>
      </w:r>
      <w:r w:rsidRPr="00FF7BD7">
        <w:rPr>
          <w:rFonts w:eastAsia="宋体" w:hint="eastAsia"/>
          <w:sz w:val="21"/>
          <w:szCs w:val="21"/>
          <w:u w:val="single"/>
          <w:lang w:eastAsia="zh-CN"/>
        </w:rPr>
        <w:t xml:space="preserve"> </w:t>
      </w:r>
      <w:r w:rsidR="002B75A9">
        <w:rPr>
          <w:rFonts w:eastAsia="宋体" w:hint="eastAsia"/>
          <w:sz w:val="21"/>
          <w:szCs w:val="21"/>
          <w:u w:val="single"/>
          <w:lang w:eastAsia="zh-CN"/>
        </w:rPr>
        <w:t>4</w:t>
      </w:r>
      <w:r w:rsidRPr="00FF7BD7">
        <w:rPr>
          <w:rFonts w:eastAsia="宋体" w:hint="eastAsia"/>
          <w:sz w:val="21"/>
          <w:szCs w:val="21"/>
          <w:u w:val="single"/>
          <w:lang w:eastAsia="zh-CN"/>
        </w:rPr>
        <w:t xml:space="preserve"> </w:t>
      </w:r>
      <w:r w:rsidRPr="007E741D">
        <w:rPr>
          <w:rFonts w:eastAsia="宋体"/>
          <w:sz w:val="21"/>
          <w:szCs w:val="21"/>
          <w:u w:val="single"/>
          <w:lang w:eastAsia="zh-CN"/>
        </w:rPr>
        <w:t>月</w:t>
      </w:r>
      <w:r>
        <w:rPr>
          <w:rFonts w:eastAsia="宋体" w:hint="eastAsia"/>
          <w:sz w:val="21"/>
          <w:szCs w:val="21"/>
          <w:u w:val="single"/>
          <w:lang w:eastAsia="zh-CN"/>
        </w:rPr>
        <w:t xml:space="preserve"> </w:t>
      </w:r>
      <w:r w:rsidR="002B75A9">
        <w:rPr>
          <w:rFonts w:eastAsia="宋体" w:hint="eastAsia"/>
          <w:sz w:val="21"/>
          <w:szCs w:val="21"/>
          <w:u w:val="single"/>
          <w:lang w:eastAsia="zh-CN"/>
        </w:rPr>
        <w:t>17</w:t>
      </w:r>
      <w:r>
        <w:rPr>
          <w:rFonts w:eastAsia="宋体" w:hint="eastAsia"/>
          <w:sz w:val="21"/>
          <w:szCs w:val="21"/>
          <w:u w:val="single"/>
          <w:lang w:eastAsia="zh-CN"/>
        </w:rPr>
        <w:t xml:space="preserve"> </w:t>
      </w:r>
      <w:r w:rsidRPr="007E741D">
        <w:rPr>
          <w:rFonts w:eastAsia="宋体"/>
          <w:sz w:val="21"/>
          <w:szCs w:val="21"/>
          <w:u w:val="single"/>
          <w:lang w:eastAsia="zh-CN"/>
        </w:rPr>
        <w:t>日</w:t>
      </w:r>
      <w:r w:rsidRPr="007E741D">
        <w:rPr>
          <w:sz w:val="21"/>
          <w:szCs w:val="21"/>
          <w:u w:val="single"/>
          <w:lang w:eastAsia="zh-CN"/>
        </w:rPr>
        <w:t>0</w:t>
      </w:r>
      <w:r w:rsidRPr="007E741D">
        <w:rPr>
          <w:rFonts w:eastAsia="宋体"/>
          <w:sz w:val="21"/>
          <w:szCs w:val="21"/>
          <w:u w:val="single"/>
          <w:lang w:eastAsia="zh-CN"/>
        </w:rPr>
        <w:t>时</w:t>
      </w:r>
      <w:r w:rsidRPr="007E741D">
        <w:rPr>
          <w:sz w:val="21"/>
          <w:szCs w:val="21"/>
          <w:u w:val="single"/>
          <w:lang w:eastAsia="zh-CN"/>
        </w:rPr>
        <w:t>00</w:t>
      </w:r>
      <w:r w:rsidRPr="007E741D">
        <w:rPr>
          <w:rFonts w:eastAsia="宋体"/>
          <w:sz w:val="21"/>
          <w:szCs w:val="21"/>
          <w:u w:val="single"/>
          <w:lang w:eastAsia="zh-CN"/>
        </w:rPr>
        <w:t>分</w:t>
      </w:r>
      <w:r w:rsidRPr="007E741D">
        <w:rPr>
          <w:sz w:val="21"/>
          <w:szCs w:val="21"/>
          <w:u w:val="single"/>
          <w:lang w:eastAsia="zh-CN"/>
        </w:rPr>
        <w:t xml:space="preserve"> </w:t>
      </w:r>
      <w:r w:rsidRPr="007E741D">
        <w:rPr>
          <w:rFonts w:eastAsia="宋体"/>
          <w:sz w:val="21"/>
          <w:szCs w:val="21"/>
          <w:u w:val="single"/>
          <w:lang w:eastAsia="zh-CN"/>
        </w:rPr>
        <w:t>至</w:t>
      </w:r>
      <w:r w:rsidRPr="007E741D">
        <w:rPr>
          <w:sz w:val="21"/>
          <w:szCs w:val="21"/>
          <w:u w:val="single"/>
          <w:lang w:eastAsia="zh-CN"/>
        </w:rPr>
        <w:t>2019</w:t>
      </w:r>
      <w:r w:rsidRPr="007E741D">
        <w:rPr>
          <w:rFonts w:eastAsia="宋体"/>
          <w:sz w:val="21"/>
          <w:szCs w:val="21"/>
          <w:u w:val="single"/>
          <w:lang w:eastAsia="zh-CN"/>
        </w:rPr>
        <w:t>年</w:t>
      </w:r>
      <w:r>
        <w:rPr>
          <w:rFonts w:eastAsia="宋体" w:hint="eastAsia"/>
          <w:sz w:val="21"/>
          <w:szCs w:val="21"/>
          <w:u w:val="single"/>
          <w:lang w:eastAsia="zh-CN"/>
        </w:rPr>
        <w:t xml:space="preserve"> </w:t>
      </w:r>
      <w:r w:rsidR="002B75A9">
        <w:rPr>
          <w:rFonts w:eastAsia="宋体" w:hint="eastAsia"/>
          <w:sz w:val="21"/>
          <w:szCs w:val="21"/>
          <w:u w:val="single"/>
          <w:lang w:eastAsia="zh-CN"/>
        </w:rPr>
        <w:t>5</w:t>
      </w:r>
      <w:r>
        <w:rPr>
          <w:rFonts w:eastAsia="宋体" w:hint="eastAsia"/>
          <w:sz w:val="21"/>
          <w:szCs w:val="21"/>
          <w:u w:val="single"/>
          <w:lang w:eastAsia="zh-CN"/>
        </w:rPr>
        <w:t xml:space="preserve"> </w:t>
      </w:r>
      <w:r w:rsidRPr="007E741D">
        <w:rPr>
          <w:rFonts w:eastAsia="宋体"/>
          <w:sz w:val="21"/>
          <w:szCs w:val="21"/>
          <w:u w:val="single"/>
          <w:lang w:eastAsia="zh-CN"/>
        </w:rPr>
        <w:t>月</w:t>
      </w:r>
      <w:r>
        <w:rPr>
          <w:rFonts w:eastAsia="宋体" w:hint="eastAsia"/>
          <w:sz w:val="21"/>
          <w:szCs w:val="21"/>
          <w:u w:val="single"/>
          <w:lang w:eastAsia="zh-CN"/>
        </w:rPr>
        <w:t xml:space="preserve"> </w:t>
      </w:r>
      <w:r w:rsidR="002B75A9">
        <w:rPr>
          <w:rFonts w:eastAsia="宋体" w:hint="eastAsia"/>
          <w:sz w:val="21"/>
          <w:szCs w:val="21"/>
          <w:u w:val="single"/>
          <w:lang w:eastAsia="zh-CN"/>
        </w:rPr>
        <w:t>12</w:t>
      </w:r>
      <w:r>
        <w:rPr>
          <w:rFonts w:eastAsia="宋体" w:hint="eastAsia"/>
          <w:sz w:val="21"/>
          <w:szCs w:val="21"/>
          <w:u w:val="single"/>
          <w:lang w:eastAsia="zh-CN"/>
        </w:rPr>
        <w:t xml:space="preserve"> </w:t>
      </w:r>
      <w:r w:rsidRPr="007E741D">
        <w:rPr>
          <w:rFonts w:eastAsia="宋体"/>
          <w:sz w:val="21"/>
          <w:szCs w:val="21"/>
          <w:u w:val="single"/>
          <w:lang w:eastAsia="zh-CN"/>
        </w:rPr>
        <w:t>日</w:t>
      </w:r>
      <w:r w:rsidRPr="003F0176">
        <w:rPr>
          <w:rFonts w:eastAsia="宋体"/>
          <w:sz w:val="21"/>
          <w:szCs w:val="21"/>
          <w:u w:val="single"/>
          <w:lang w:eastAsia="zh-CN"/>
        </w:rPr>
        <w:t>9</w:t>
      </w:r>
      <w:r w:rsidRPr="007E741D">
        <w:rPr>
          <w:rFonts w:eastAsia="宋体"/>
          <w:sz w:val="21"/>
          <w:szCs w:val="21"/>
          <w:u w:val="single"/>
          <w:lang w:eastAsia="zh-CN"/>
        </w:rPr>
        <w:t>时</w:t>
      </w:r>
      <w:r w:rsidRPr="007E741D">
        <w:rPr>
          <w:rFonts w:eastAsia="宋体"/>
          <w:sz w:val="21"/>
          <w:szCs w:val="21"/>
          <w:u w:val="single"/>
          <w:lang w:eastAsia="zh-CN"/>
        </w:rPr>
        <w:t>30</w:t>
      </w:r>
      <w:r w:rsidRPr="007E741D">
        <w:rPr>
          <w:rFonts w:eastAsia="宋体"/>
          <w:sz w:val="21"/>
          <w:szCs w:val="21"/>
          <w:u w:val="single"/>
          <w:lang w:eastAsia="zh-CN"/>
        </w:rPr>
        <w:t>分（不少于</w:t>
      </w:r>
      <w:r w:rsidRPr="007E741D">
        <w:rPr>
          <w:rFonts w:eastAsia="宋体"/>
          <w:sz w:val="21"/>
          <w:szCs w:val="21"/>
          <w:u w:val="single"/>
          <w:lang w:eastAsia="zh-CN"/>
        </w:rPr>
        <w:t>20</w:t>
      </w:r>
      <w:r w:rsidRPr="007E741D">
        <w:rPr>
          <w:rFonts w:eastAsia="宋体"/>
          <w:sz w:val="21"/>
          <w:szCs w:val="21"/>
          <w:u w:val="single"/>
          <w:lang w:eastAsia="zh-CN"/>
        </w:rPr>
        <w:t>日），</w:t>
      </w:r>
      <w:r w:rsidRPr="007E741D">
        <w:rPr>
          <w:rFonts w:eastAsia="宋体"/>
          <w:color w:val="000000"/>
          <w:sz w:val="21"/>
          <w:szCs w:val="21"/>
          <w:lang w:eastAsia="zh-CN"/>
        </w:rPr>
        <w:t>由潜在投标人的专职投标员凭本人的身份证号及密码或企业</w:t>
      </w:r>
      <w:r w:rsidRPr="007E741D">
        <w:rPr>
          <w:color w:val="000000"/>
          <w:sz w:val="21"/>
          <w:szCs w:val="21"/>
          <w:lang w:eastAsia="zh-CN"/>
        </w:rPr>
        <w:t xml:space="preserve"> CA</w:t>
      </w:r>
      <w:r w:rsidRPr="007E741D">
        <w:rPr>
          <w:rFonts w:eastAsia="宋体"/>
          <w:color w:val="000000"/>
          <w:sz w:val="21"/>
          <w:szCs w:val="21"/>
          <w:lang w:eastAsia="zh-CN"/>
        </w:rPr>
        <w:t>锁登陆南宁市公共资源交易平台</w:t>
      </w:r>
      <w:r w:rsidRPr="007E741D">
        <w:rPr>
          <w:color w:val="000000"/>
          <w:sz w:val="21"/>
          <w:szCs w:val="21"/>
          <w:lang w:eastAsia="zh-CN"/>
        </w:rPr>
        <w:t>(https://www.nnggzy.org.cn/gxnnhy)</w:t>
      </w:r>
      <w:r w:rsidRPr="007E741D">
        <w:rPr>
          <w:rFonts w:eastAsia="宋体"/>
          <w:color w:val="000000"/>
          <w:sz w:val="21"/>
          <w:szCs w:val="21"/>
          <w:lang w:eastAsia="zh-CN"/>
        </w:rPr>
        <w:t>免费下载招标文件</w:t>
      </w:r>
      <w:r>
        <w:rPr>
          <w:rFonts w:eastAsia="宋体" w:hint="eastAsia"/>
          <w:color w:val="000000"/>
          <w:sz w:val="21"/>
          <w:szCs w:val="21"/>
          <w:lang w:eastAsia="zh-CN"/>
        </w:rPr>
        <w:t>、工程量清单</w:t>
      </w:r>
      <w:r w:rsidRPr="007E741D">
        <w:rPr>
          <w:rFonts w:eastAsia="宋体"/>
          <w:color w:val="000000"/>
          <w:sz w:val="21"/>
          <w:szCs w:val="21"/>
          <w:lang w:eastAsia="zh-CN"/>
        </w:rPr>
        <w:t>和图纸。</w:t>
      </w:r>
    </w:p>
    <w:p w:rsidR="0005460E" w:rsidRPr="005A07FD" w:rsidRDefault="0005460E" w:rsidP="00F35CD2">
      <w:pPr>
        <w:rPr>
          <w:rFonts w:ascii="宋体" w:hAnsi="宋体" w:cs="宋体"/>
          <w:szCs w:val="21"/>
          <w:lang w:eastAsia="zh-CN"/>
        </w:rPr>
      </w:pPr>
      <w:r w:rsidRPr="005A07FD">
        <w:rPr>
          <w:rFonts w:ascii="宋体" w:hAnsi="宋体" w:cs="宋体" w:hint="eastAsia"/>
          <w:szCs w:val="21"/>
          <w:lang w:eastAsia="zh-CN"/>
        </w:rPr>
        <w:t>潜在投标人可登陆南宁市公共资源交易中心网站，在南宁市公共资源交易中心“招标公告”栏内查找相关项目的招标公告，并点击该公告的附件，即可免费浏览或下载项目的招标文件（招标文件以附件形式附于招标公告下，请自行下载）。</w:t>
      </w:r>
    </w:p>
    <w:p w:rsidR="007C5E9C" w:rsidRDefault="0005460E" w:rsidP="00F35CD2">
      <w:pPr>
        <w:rPr>
          <w:rFonts w:cs="宋体"/>
          <w:sz w:val="24"/>
          <w:szCs w:val="24"/>
          <w:lang w:eastAsia="zh-CN"/>
        </w:rPr>
      </w:pPr>
      <w:r w:rsidRPr="005A07FD">
        <w:rPr>
          <w:rFonts w:cs="宋体" w:hint="eastAsia"/>
          <w:lang w:eastAsia="zh-CN"/>
        </w:rPr>
        <w:t>注：投标人如未按要求或未完整下载相关文件，或由于未及时关注招标文件澄清通知（补遗）、答疑等相关项目信息而影响投标的，其责任由投标人自行承担。</w:t>
      </w:r>
    </w:p>
    <w:p w:rsidR="007C5E9C" w:rsidRDefault="00954C19" w:rsidP="00F35CD2">
      <w:pPr>
        <w:rPr>
          <w:rFonts w:cs="宋体"/>
          <w:b/>
          <w:bCs/>
          <w:sz w:val="24"/>
          <w:szCs w:val="24"/>
          <w:lang w:eastAsia="zh-CN"/>
        </w:rPr>
      </w:pPr>
      <w:bookmarkStart w:id="10" w:name="_Toc38038624"/>
      <w:r w:rsidRPr="0005460E">
        <w:rPr>
          <w:rFonts w:cs="宋体"/>
          <w:b/>
          <w:bCs/>
          <w:sz w:val="24"/>
          <w:szCs w:val="24"/>
          <w:lang w:eastAsia="zh-CN"/>
        </w:rPr>
        <w:t>5.</w:t>
      </w:r>
      <w:r w:rsidRPr="0005460E">
        <w:rPr>
          <w:rFonts w:cs="宋体"/>
          <w:b/>
          <w:bCs/>
          <w:sz w:val="24"/>
          <w:szCs w:val="24"/>
          <w:lang w:eastAsia="zh-CN"/>
        </w:rPr>
        <w:t>投标文件的递交</w:t>
      </w:r>
      <w:bookmarkEnd w:id="10"/>
    </w:p>
    <w:p w:rsidR="0005460E" w:rsidRDefault="0005460E" w:rsidP="00F35CD2">
      <w:pPr>
        <w:rPr>
          <w:rFonts w:ascii="宋体" w:hAnsi="宋体" w:cs="宋体"/>
          <w:szCs w:val="21"/>
          <w:lang w:val="zh-CN" w:eastAsia="zh-CN"/>
        </w:rPr>
      </w:pPr>
      <w:bookmarkStart w:id="11" w:name="_Toc38038625"/>
      <w:r w:rsidRPr="000D1A72">
        <w:rPr>
          <w:color w:val="000000"/>
          <w:lang w:eastAsia="zh-CN"/>
        </w:rPr>
        <w:t>5.1</w:t>
      </w:r>
      <w:r w:rsidRPr="005A07FD">
        <w:rPr>
          <w:rFonts w:hint="eastAsia"/>
          <w:szCs w:val="21"/>
          <w:lang w:eastAsia="zh-CN"/>
        </w:rPr>
        <w:t>投标文件递交的截止时间</w:t>
      </w:r>
      <w:r w:rsidRPr="005A07FD">
        <w:rPr>
          <w:szCs w:val="21"/>
          <w:lang w:eastAsia="zh-CN"/>
        </w:rPr>
        <w:t xml:space="preserve"> ( </w:t>
      </w:r>
      <w:r w:rsidRPr="005A07FD">
        <w:rPr>
          <w:rFonts w:hint="eastAsia"/>
          <w:szCs w:val="21"/>
          <w:lang w:eastAsia="zh-CN"/>
        </w:rPr>
        <w:t>投标截止时间</w:t>
      </w:r>
      <w:r w:rsidRPr="005A07FD">
        <w:rPr>
          <w:szCs w:val="21"/>
          <w:lang w:eastAsia="zh-CN"/>
        </w:rPr>
        <w:t>,</w:t>
      </w:r>
      <w:r w:rsidRPr="005A07FD">
        <w:rPr>
          <w:rFonts w:hint="eastAsia"/>
          <w:szCs w:val="21"/>
          <w:lang w:eastAsia="zh-CN"/>
        </w:rPr>
        <w:t>下同</w:t>
      </w:r>
      <w:r w:rsidRPr="005A07FD">
        <w:rPr>
          <w:szCs w:val="21"/>
          <w:lang w:eastAsia="zh-CN"/>
        </w:rPr>
        <w:t xml:space="preserve"> ) </w:t>
      </w:r>
      <w:r w:rsidRPr="005A07FD">
        <w:rPr>
          <w:rFonts w:hint="eastAsia"/>
          <w:szCs w:val="21"/>
          <w:lang w:eastAsia="zh-CN"/>
        </w:rPr>
        <w:t>为</w:t>
      </w:r>
      <w:r w:rsidR="002B75A9">
        <w:rPr>
          <w:rFonts w:hint="eastAsia"/>
          <w:szCs w:val="21"/>
          <w:lang w:eastAsia="zh-CN"/>
        </w:rPr>
        <w:t>2020</w:t>
      </w:r>
      <w:r w:rsidRPr="005A07FD">
        <w:rPr>
          <w:rFonts w:hint="eastAsia"/>
          <w:szCs w:val="21"/>
          <w:lang w:eastAsia="zh-CN"/>
        </w:rPr>
        <w:t>年</w:t>
      </w:r>
      <w:r w:rsidR="002B75A9">
        <w:rPr>
          <w:rFonts w:hint="eastAsia"/>
          <w:szCs w:val="21"/>
          <w:lang w:eastAsia="zh-CN"/>
        </w:rPr>
        <w:t>5</w:t>
      </w:r>
      <w:r w:rsidRPr="005A07FD">
        <w:rPr>
          <w:rFonts w:hint="eastAsia"/>
          <w:szCs w:val="21"/>
          <w:lang w:eastAsia="zh-CN"/>
        </w:rPr>
        <w:t>月</w:t>
      </w:r>
      <w:r w:rsidR="002B75A9">
        <w:rPr>
          <w:rFonts w:hint="eastAsia"/>
          <w:szCs w:val="21"/>
          <w:lang w:eastAsia="zh-CN"/>
        </w:rPr>
        <w:t>12</w:t>
      </w:r>
      <w:r w:rsidRPr="005A07FD">
        <w:rPr>
          <w:rFonts w:hint="eastAsia"/>
          <w:szCs w:val="21"/>
          <w:lang w:eastAsia="zh-CN"/>
        </w:rPr>
        <w:t>日</w:t>
      </w:r>
      <w:r w:rsidRPr="005A07FD">
        <w:rPr>
          <w:szCs w:val="21"/>
          <w:lang w:eastAsia="zh-CN"/>
        </w:rPr>
        <w:t xml:space="preserve"> 9</w:t>
      </w:r>
      <w:r w:rsidRPr="005A07FD">
        <w:rPr>
          <w:rFonts w:hint="eastAsia"/>
          <w:szCs w:val="21"/>
          <w:lang w:eastAsia="zh-CN"/>
        </w:rPr>
        <w:t>时</w:t>
      </w:r>
      <w:r w:rsidRPr="005A07FD">
        <w:rPr>
          <w:szCs w:val="21"/>
          <w:lang w:eastAsia="zh-CN"/>
        </w:rPr>
        <w:t>30</w:t>
      </w:r>
      <w:r w:rsidRPr="005A07FD">
        <w:rPr>
          <w:rFonts w:hint="eastAsia"/>
          <w:szCs w:val="21"/>
          <w:lang w:eastAsia="zh-CN"/>
        </w:rPr>
        <w:t>分，地点为</w:t>
      </w:r>
      <w:r w:rsidRPr="005A07FD">
        <w:rPr>
          <w:rFonts w:ascii="宋体" w:hAnsi="宋体" w:cs="宋体"/>
          <w:szCs w:val="21"/>
          <w:lang w:val="zh-CN" w:eastAsia="zh-CN"/>
        </w:rPr>
        <w:t>南宁市</w:t>
      </w:r>
      <w:proofErr w:type="gramStart"/>
      <w:r w:rsidRPr="005A07FD">
        <w:rPr>
          <w:rFonts w:ascii="宋体" w:hAnsi="宋体" w:cs="宋体"/>
          <w:szCs w:val="21"/>
          <w:lang w:val="zh-CN" w:eastAsia="zh-CN"/>
        </w:rPr>
        <w:t>良庆区</w:t>
      </w:r>
      <w:proofErr w:type="gramEnd"/>
      <w:r w:rsidRPr="005A07FD">
        <w:rPr>
          <w:rFonts w:ascii="宋体" w:hAnsi="宋体" w:cs="宋体"/>
          <w:szCs w:val="21"/>
          <w:lang w:val="zh-CN" w:eastAsia="zh-CN"/>
        </w:rPr>
        <w:t>玉洞大道33号南宁市民中心南宁市公共资源交易中心开标厅（具体详见9</w:t>
      </w:r>
      <w:proofErr w:type="gramStart"/>
      <w:r w:rsidRPr="005A07FD">
        <w:rPr>
          <w:rFonts w:ascii="宋体" w:hAnsi="宋体" w:cs="宋体"/>
          <w:szCs w:val="21"/>
          <w:lang w:val="zh-CN" w:eastAsia="zh-CN"/>
        </w:rPr>
        <w:t>楼电子</w:t>
      </w:r>
      <w:proofErr w:type="gramEnd"/>
      <w:r w:rsidRPr="005A07FD">
        <w:rPr>
          <w:rFonts w:ascii="宋体" w:hAnsi="宋体" w:cs="宋体"/>
          <w:szCs w:val="21"/>
          <w:lang w:val="zh-CN" w:eastAsia="zh-CN"/>
        </w:rPr>
        <w:t>显示屏安排）。</w:t>
      </w:r>
      <w:bookmarkEnd w:id="11"/>
    </w:p>
    <w:p w:rsidR="0005460E" w:rsidRPr="000D1A72" w:rsidRDefault="0005460E" w:rsidP="00F35CD2">
      <w:pPr>
        <w:rPr>
          <w:rFonts w:hAnsi="宋体"/>
          <w:color w:val="000000"/>
          <w:u w:val="single"/>
          <w:lang w:eastAsia="zh-CN"/>
        </w:rPr>
      </w:pPr>
      <w:bookmarkStart w:id="12" w:name="_Toc38038626"/>
      <w:r>
        <w:rPr>
          <w:rFonts w:hint="eastAsia"/>
          <w:szCs w:val="21"/>
          <w:lang w:eastAsia="zh-CN"/>
        </w:rPr>
        <w:t>5</w:t>
      </w:r>
      <w:r w:rsidRPr="005A07FD">
        <w:rPr>
          <w:szCs w:val="21"/>
          <w:lang w:eastAsia="zh-CN"/>
        </w:rPr>
        <w:t>.2</w:t>
      </w:r>
      <w:r w:rsidRPr="005A07FD">
        <w:rPr>
          <w:rFonts w:hint="eastAsia"/>
          <w:szCs w:val="21"/>
          <w:lang w:eastAsia="zh-CN"/>
        </w:rPr>
        <w:t>逾期送达的或者未送达指定地点或者不按照招标文件要求密封的投标文件，招标人不予受理。</w:t>
      </w:r>
      <w:bookmarkEnd w:id="12"/>
    </w:p>
    <w:p w:rsidR="0005460E" w:rsidRDefault="0005460E" w:rsidP="00F35CD2">
      <w:pPr>
        <w:rPr>
          <w:rFonts w:cs="宋体"/>
          <w:color w:val="000000"/>
          <w:lang w:eastAsia="zh-CN"/>
        </w:rPr>
      </w:pPr>
      <w:r w:rsidRPr="000D1A72">
        <w:rPr>
          <w:color w:val="000000"/>
          <w:lang w:eastAsia="zh-CN"/>
        </w:rPr>
        <w:t>5.</w:t>
      </w:r>
      <w:r>
        <w:rPr>
          <w:color w:val="000000"/>
          <w:lang w:eastAsia="zh-CN"/>
        </w:rPr>
        <w:t>3</w:t>
      </w:r>
      <w:r w:rsidRPr="005A07FD">
        <w:rPr>
          <w:szCs w:val="21"/>
          <w:lang w:eastAsia="zh-CN"/>
        </w:rPr>
        <w:t>投标文件必须</w:t>
      </w:r>
      <w:r>
        <w:rPr>
          <w:lang w:eastAsia="zh-CN"/>
        </w:rPr>
        <w:t>由企业法定</w:t>
      </w:r>
      <w:r>
        <w:rPr>
          <w:lang w:eastAsia="zh-CN"/>
        </w:rPr>
        <w:t xml:space="preserve"> </w:t>
      </w:r>
      <w:r>
        <w:rPr>
          <w:lang w:eastAsia="zh-CN"/>
        </w:rPr>
        <w:t>代表人或其授权的委托代理人</w:t>
      </w:r>
      <w:r w:rsidRPr="005A07FD">
        <w:rPr>
          <w:szCs w:val="21"/>
          <w:lang w:eastAsia="zh-CN"/>
        </w:rPr>
        <w:t>递交，并持本人的身份证原件通过验证，</w:t>
      </w:r>
      <w:r w:rsidRPr="000D1A72">
        <w:rPr>
          <w:rFonts w:cs="宋体" w:hint="eastAsia"/>
          <w:color w:val="000000"/>
          <w:lang w:eastAsia="zh-CN"/>
        </w:rPr>
        <w:t>否则招标人有权拒绝该投标人投标。</w:t>
      </w:r>
    </w:p>
    <w:p w:rsidR="007C5E9C" w:rsidRDefault="00954C19" w:rsidP="00F35CD2">
      <w:pPr>
        <w:rPr>
          <w:rFonts w:cs="宋体"/>
          <w:b/>
          <w:bCs/>
          <w:w w:val="99"/>
          <w:sz w:val="24"/>
          <w:szCs w:val="24"/>
          <w:lang w:eastAsia="zh-CN"/>
        </w:rPr>
      </w:pPr>
      <w:r>
        <w:rPr>
          <w:rFonts w:cs="宋体"/>
          <w:b/>
          <w:bCs/>
          <w:sz w:val="24"/>
          <w:szCs w:val="24"/>
          <w:lang w:eastAsia="zh-CN"/>
        </w:rPr>
        <w:lastRenderedPageBreak/>
        <w:t>6.</w:t>
      </w:r>
      <w:r>
        <w:rPr>
          <w:rFonts w:cs="宋体"/>
          <w:b/>
          <w:bCs/>
          <w:sz w:val="24"/>
          <w:szCs w:val="24"/>
          <w:lang w:eastAsia="zh-CN"/>
        </w:rPr>
        <w:t>评标方式</w:t>
      </w:r>
      <w:r>
        <w:rPr>
          <w:rFonts w:cs="宋体"/>
          <w:b/>
          <w:bCs/>
          <w:w w:val="99"/>
          <w:sz w:val="24"/>
          <w:szCs w:val="24"/>
          <w:lang w:eastAsia="zh-CN"/>
        </w:rPr>
        <w:t xml:space="preserve"> </w:t>
      </w:r>
    </w:p>
    <w:p w:rsidR="007C5E9C" w:rsidRDefault="00954C19" w:rsidP="00F35CD2">
      <w:pPr>
        <w:rPr>
          <w:rFonts w:ascii="宋体" w:eastAsia="宋体" w:hAnsi="宋体" w:cs="宋体"/>
          <w:sz w:val="24"/>
          <w:szCs w:val="24"/>
          <w:lang w:eastAsia="zh-CN"/>
        </w:rPr>
      </w:pPr>
      <w:r>
        <w:rPr>
          <w:rFonts w:ascii="宋体" w:eastAsia="宋体" w:hAnsi="宋体" w:cs="宋体"/>
          <w:sz w:val="24"/>
          <w:szCs w:val="24"/>
          <w:lang w:eastAsia="zh-CN"/>
        </w:rPr>
        <w:t>综合评估法</w:t>
      </w:r>
    </w:p>
    <w:p w:rsidR="007C5E9C" w:rsidRDefault="00954C19" w:rsidP="00F35CD2">
      <w:pPr>
        <w:rPr>
          <w:rFonts w:cs="宋体"/>
          <w:b/>
          <w:bCs/>
          <w:w w:val="99"/>
          <w:sz w:val="24"/>
          <w:szCs w:val="24"/>
          <w:lang w:eastAsia="zh-CN"/>
        </w:rPr>
      </w:pPr>
      <w:bookmarkStart w:id="13" w:name="_Toc38038627"/>
      <w:r>
        <w:rPr>
          <w:rFonts w:cs="宋体"/>
          <w:b/>
          <w:bCs/>
          <w:sz w:val="24"/>
          <w:szCs w:val="24"/>
          <w:lang w:eastAsia="zh-CN"/>
        </w:rPr>
        <w:t>7.</w:t>
      </w:r>
      <w:r>
        <w:rPr>
          <w:rFonts w:cs="宋体"/>
          <w:b/>
          <w:bCs/>
          <w:sz w:val="24"/>
          <w:szCs w:val="24"/>
          <w:lang w:eastAsia="zh-CN"/>
        </w:rPr>
        <w:t>预付款和进度款支付方式</w:t>
      </w:r>
      <w:bookmarkEnd w:id="13"/>
      <w:r>
        <w:rPr>
          <w:rFonts w:cs="宋体"/>
          <w:b/>
          <w:bCs/>
          <w:w w:val="99"/>
          <w:sz w:val="24"/>
          <w:szCs w:val="24"/>
          <w:lang w:eastAsia="zh-CN"/>
        </w:rPr>
        <w:t xml:space="preserve"> </w:t>
      </w:r>
    </w:p>
    <w:p w:rsidR="007C5E9C" w:rsidRDefault="00954C19" w:rsidP="00F35CD2">
      <w:pPr>
        <w:rPr>
          <w:rFonts w:ascii="宋体" w:eastAsia="宋体" w:hAnsi="宋体" w:cs="宋体"/>
          <w:sz w:val="24"/>
          <w:szCs w:val="24"/>
          <w:lang w:eastAsia="zh-CN"/>
        </w:rPr>
      </w:pPr>
      <w:r>
        <w:rPr>
          <w:rFonts w:ascii="宋体" w:eastAsia="宋体" w:hAnsi="宋体" w:cs="宋体"/>
          <w:sz w:val="24"/>
          <w:szCs w:val="24"/>
          <w:lang w:eastAsia="zh-CN"/>
        </w:rPr>
        <w:t>详见合同</w:t>
      </w:r>
    </w:p>
    <w:p w:rsidR="007C5E9C" w:rsidRPr="0005460E" w:rsidRDefault="00954C19" w:rsidP="00F35CD2">
      <w:pPr>
        <w:rPr>
          <w:rFonts w:cs="宋体"/>
          <w:b/>
          <w:bCs/>
          <w:sz w:val="24"/>
          <w:szCs w:val="24"/>
          <w:lang w:eastAsia="zh-CN"/>
        </w:rPr>
      </w:pPr>
      <w:bookmarkStart w:id="14" w:name="_Toc38038628"/>
      <w:r w:rsidRPr="0005460E">
        <w:rPr>
          <w:rFonts w:cs="宋体"/>
          <w:b/>
          <w:bCs/>
          <w:sz w:val="24"/>
          <w:szCs w:val="24"/>
          <w:lang w:eastAsia="zh-CN"/>
        </w:rPr>
        <w:t>8.</w:t>
      </w:r>
      <w:r w:rsidRPr="0005460E">
        <w:rPr>
          <w:rFonts w:cs="宋体"/>
          <w:b/>
          <w:bCs/>
          <w:sz w:val="24"/>
          <w:szCs w:val="24"/>
          <w:lang w:eastAsia="zh-CN"/>
        </w:rPr>
        <w:t>发布媒介</w:t>
      </w:r>
      <w:bookmarkEnd w:id="14"/>
    </w:p>
    <w:p w:rsidR="007C5E9C" w:rsidRDefault="00954C19" w:rsidP="00F35CD2">
      <w:pPr>
        <w:rPr>
          <w:lang w:eastAsia="zh-CN"/>
        </w:rPr>
      </w:pPr>
      <w:r>
        <w:rPr>
          <w:lang w:eastAsia="zh-CN"/>
        </w:rPr>
        <w:t>本次招标公告同时在中国采购与招标网</w:t>
      </w:r>
      <w:r>
        <w:rPr>
          <w:spacing w:val="-60"/>
          <w:lang w:eastAsia="zh-CN"/>
        </w:rPr>
        <w:t xml:space="preserve"> </w:t>
      </w:r>
      <w:hyperlink r:id="rId10">
        <w:r>
          <w:rPr>
            <w:rFonts w:cs="宋体"/>
            <w:lang w:eastAsia="zh-CN"/>
          </w:rPr>
          <w:t>www.chinabidding.com.cn</w:t>
        </w:r>
      </w:hyperlink>
      <w:r>
        <w:rPr>
          <w:lang w:eastAsia="zh-CN"/>
        </w:rPr>
        <w:t>、中国招标投</w:t>
      </w:r>
      <w:r>
        <w:rPr>
          <w:lang w:eastAsia="zh-CN"/>
        </w:rPr>
        <w:t xml:space="preserve"> </w:t>
      </w:r>
      <w:r>
        <w:rPr>
          <w:lang w:eastAsia="zh-CN"/>
        </w:rPr>
        <w:t>标公共服务平台</w:t>
      </w:r>
      <w:r>
        <w:rPr>
          <w:spacing w:val="-57"/>
          <w:lang w:eastAsia="zh-CN"/>
        </w:rPr>
        <w:t xml:space="preserve"> </w:t>
      </w:r>
      <w:hyperlink r:id="rId11">
        <w:r>
          <w:rPr>
            <w:rFonts w:cs="宋体"/>
            <w:spacing w:val="-3"/>
            <w:lang w:eastAsia="zh-CN"/>
          </w:rPr>
          <w:t>http://www.cebpubservice.com</w:t>
        </w:r>
      </w:hyperlink>
      <w:r>
        <w:rPr>
          <w:spacing w:val="-3"/>
          <w:lang w:eastAsia="zh-CN"/>
        </w:rPr>
        <w:t>、广西壮族自治区招标投标公共服务</w:t>
      </w:r>
      <w:r>
        <w:rPr>
          <w:spacing w:val="-112"/>
          <w:lang w:eastAsia="zh-CN"/>
        </w:rPr>
        <w:t xml:space="preserve"> </w:t>
      </w:r>
      <w:r>
        <w:rPr>
          <w:lang w:eastAsia="zh-CN"/>
        </w:rPr>
        <w:t>平台</w:t>
      </w:r>
      <w:r>
        <w:rPr>
          <w:spacing w:val="-75"/>
          <w:lang w:eastAsia="zh-CN"/>
        </w:rPr>
        <w:t xml:space="preserve"> </w:t>
      </w:r>
      <w:r>
        <w:rPr>
          <w:rFonts w:cs="宋体"/>
          <w:lang w:eastAsia="zh-CN"/>
        </w:rPr>
        <w:t>ztb.gxi.gov.cn</w:t>
      </w:r>
      <w:r>
        <w:rPr>
          <w:lang w:eastAsia="zh-CN"/>
        </w:rPr>
        <w:t>、南宁市公共资源招标网</w:t>
      </w:r>
      <w:r>
        <w:rPr>
          <w:spacing w:val="-75"/>
          <w:lang w:eastAsia="zh-CN"/>
        </w:rPr>
        <w:t xml:space="preserve"> </w:t>
      </w:r>
      <w:hyperlink r:id="rId12">
        <w:r>
          <w:rPr>
            <w:rFonts w:cs="宋体"/>
            <w:lang w:eastAsia="zh-CN"/>
          </w:rPr>
          <w:t>https://www.nnggzy.org.cn</w:t>
        </w:r>
      </w:hyperlink>
      <w:r>
        <w:rPr>
          <w:lang w:eastAsia="zh-CN"/>
        </w:rPr>
        <w:t>、中国政</w:t>
      </w:r>
      <w:r>
        <w:rPr>
          <w:lang w:eastAsia="zh-CN"/>
        </w:rPr>
        <w:t xml:space="preserve"> </w:t>
      </w:r>
      <w:r>
        <w:rPr>
          <w:lang w:eastAsia="zh-CN"/>
        </w:rPr>
        <w:t>府采购网</w:t>
      </w:r>
      <w:r>
        <w:rPr>
          <w:spacing w:val="-60"/>
          <w:lang w:eastAsia="zh-CN"/>
        </w:rPr>
        <w:t xml:space="preserve"> </w:t>
      </w:r>
      <w:hyperlink r:id="rId13">
        <w:r>
          <w:rPr>
            <w:rFonts w:cs="宋体"/>
            <w:lang w:eastAsia="zh-CN"/>
          </w:rPr>
          <w:t>www.ccgp.gov.cn</w:t>
        </w:r>
      </w:hyperlink>
      <w:r>
        <w:rPr>
          <w:lang w:eastAsia="zh-CN"/>
        </w:rPr>
        <w:t>、广西壮族自治区政府采购网</w:t>
      </w:r>
      <w:r>
        <w:rPr>
          <w:lang w:eastAsia="zh-CN"/>
        </w:rPr>
        <w:t xml:space="preserve"> </w:t>
      </w:r>
      <w:r>
        <w:rPr>
          <w:rFonts w:cs="宋体"/>
          <w:spacing w:val="-4"/>
          <w:lang w:eastAsia="zh-CN"/>
        </w:rPr>
        <w:t>(http://zfcg.gxzf.gov.cn)</w:t>
      </w:r>
      <w:r>
        <w:rPr>
          <w:spacing w:val="-4"/>
          <w:lang w:eastAsia="zh-CN"/>
        </w:rPr>
        <w:t>、南宁政府采购网</w:t>
      </w:r>
      <w:r>
        <w:rPr>
          <w:spacing w:val="-83"/>
          <w:lang w:eastAsia="zh-CN"/>
        </w:rPr>
        <w:t xml:space="preserve"> </w:t>
      </w:r>
      <w:hyperlink r:id="rId14">
        <w:r>
          <w:rPr>
            <w:rFonts w:cs="宋体"/>
            <w:lang w:eastAsia="zh-CN"/>
          </w:rPr>
          <w:t>http://zfcg.nanning.gov.cn</w:t>
        </w:r>
      </w:hyperlink>
      <w:r>
        <w:rPr>
          <w:rFonts w:cs="宋体"/>
          <w:spacing w:val="-83"/>
          <w:lang w:eastAsia="zh-CN"/>
        </w:rPr>
        <w:t xml:space="preserve"> </w:t>
      </w:r>
      <w:r>
        <w:rPr>
          <w:lang w:eastAsia="zh-CN"/>
        </w:rPr>
        <w:t>上发布。</w:t>
      </w:r>
    </w:p>
    <w:p w:rsidR="007C5E9C" w:rsidRDefault="00954C19" w:rsidP="00F35CD2">
      <w:pPr>
        <w:rPr>
          <w:lang w:eastAsia="zh-CN"/>
        </w:rPr>
      </w:pPr>
      <w:r>
        <w:rPr>
          <w:lang w:eastAsia="zh-CN"/>
        </w:rPr>
        <w:t>（公告发布媒体包含但不限于上述媒体）。</w:t>
      </w:r>
    </w:p>
    <w:p w:rsidR="007C5E9C" w:rsidRDefault="00954C19" w:rsidP="00F35CD2">
      <w:pPr>
        <w:rPr>
          <w:rFonts w:cs="宋体"/>
          <w:b/>
          <w:bCs/>
          <w:w w:val="99"/>
          <w:sz w:val="24"/>
          <w:szCs w:val="24"/>
          <w:lang w:eastAsia="zh-CN"/>
        </w:rPr>
      </w:pPr>
      <w:bookmarkStart w:id="15" w:name="_Toc38038629"/>
      <w:r>
        <w:rPr>
          <w:rFonts w:cs="宋体"/>
          <w:b/>
          <w:bCs/>
          <w:sz w:val="24"/>
          <w:szCs w:val="24"/>
          <w:lang w:eastAsia="zh-CN"/>
        </w:rPr>
        <w:t>9.</w:t>
      </w:r>
      <w:r>
        <w:rPr>
          <w:rFonts w:cs="宋体"/>
          <w:b/>
          <w:bCs/>
          <w:sz w:val="24"/>
          <w:szCs w:val="24"/>
          <w:lang w:eastAsia="zh-CN"/>
        </w:rPr>
        <w:t>交易服务单位</w:t>
      </w:r>
      <w:bookmarkEnd w:id="15"/>
      <w:r>
        <w:rPr>
          <w:rFonts w:cs="宋体"/>
          <w:b/>
          <w:bCs/>
          <w:w w:val="99"/>
          <w:sz w:val="24"/>
          <w:szCs w:val="24"/>
          <w:lang w:eastAsia="zh-CN"/>
        </w:rPr>
        <w:t xml:space="preserve"> </w:t>
      </w:r>
    </w:p>
    <w:p w:rsidR="007C5E9C" w:rsidRDefault="00954C19" w:rsidP="00F35CD2">
      <w:pPr>
        <w:rPr>
          <w:color w:val="000000"/>
          <w:lang w:eastAsia="zh-CN"/>
        </w:rPr>
      </w:pPr>
      <w:r>
        <w:rPr>
          <w:rFonts w:ascii="宋体" w:eastAsia="宋体" w:hAnsi="宋体" w:cs="宋体"/>
          <w:sz w:val="24"/>
          <w:szCs w:val="24"/>
          <w:u w:val="single" w:color="000000"/>
          <w:lang w:eastAsia="zh-CN"/>
        </w:rPr>
        <w:t>南宁市公共资源交</w:t>
      </w:r>
      <w:r>
        <w:rPr>
          <w:rFonts w:ascii="宋体" w:hAnsi="宋体" w:cs="宋体"/>
          <w:u w:val="single"/>
          <w:lang w:val="zh-CN" w:eastAsia="zh-CN"/>
        </w:rPr>
        <w:t>南宁市公共资源交易中心</w:t>
      </w:r>
    </w:p>
    <w:p w:rsidR="007C5E9C" w:rsidRDefault="00954C19" w:rsidP="00F35CD2">
      <w:pPr>
        <w:rPr>
          <w:rFonts w:cs="宋体"/>
          <w:b/>
          <w:bCs/>
          <w:sz w:val="24"/>
          <w:szCs w:val="24"/>
          <w:lang w:eastAsia="zh-CN"/>
        </w:rPr>
      </w:pPr>
      <w:bookmarkStart w:id="16" w:name="_Toc11922256"/>
      <w:bookmarkStart w:id="17" w:name="_Toc34839908"/>
      <w:bookmarkStart w:id="18" w:name="_Toc38038630"/>
      <w:r>
        <w:rPr>
          <w:rFonts w:cs="宋体" w:hint="eastAsia"/>
          <w:b/>
          <w:bCs/>
          <w:sz w:val="24"/>
          <w:szCs w:val="24"/>
          <w:lang w:eastAsia="zh-CN"/>
        </w:rPr>
        <w:t xml:space="preserve">10. </w:t>
      </w:r>
      <w:r>
        <w:rPr>
          <w:rFonts w:cs="宋体" w:hint="eastAsia"/>
          <w:b/>
          <w:bCs/>
          <w:sz w:val="24"/>
          <w:szCs w:val="24"/>
          <w:lang w:eastAsia="zh-CN"/>
        </w:rPr>
        <w:t>监督部门及电话</w:t>
      </w:r>
      <w:bookmarkEnd w:id="16"/>
      <w:bookmarkEnd w:id="17"/>
      <w:bookmarkEnd w:id="18"/>
    </w:p>
    <w:p w:rsidR="007C5E9C" w:rsidRDefault="00954C19" w:rsidP="00F35CD2">
      <w:pPr>
        <w:rPr>
          <w:color w:val="000000"/>
          <w:u w:val="single"/>
          <w:lang w:eastAsia="zh-CN"/>
        </w:rPr>
      </w:pPr>
      <w:r>
        <w:rPr>
          <w:rFonts w:hint="eastAsia"/>
          <w:color w:val="000000"/>
          <w:u w:val="single"/>
          <w:lang w:eastAsia="zh-CN"/>
        </w:rPr>
        <w:t>南宁市住房和城乡建设局，监督电话：</w:t>
      </w:r>
      <w:r>
        <w:rPr>
          <w:rFonts w:hint="eastAsia"/>
          <w:color w:val="000000"/>
          <w:u w:val="single"/>
          <w:lang w:eastAsia="zh-CN"/>
        </w:rPr>
        <w:t>0771-5535031</w:t>
      </w:r>
      <w:r>
        <w:rPr>
          <w:rFonts w:hint="eastAsia"/>
          <w:color w:val="000000"/>
          <w:u w:val="single"/>
          <w:lang w:eastAsia="zh-CN"/>
        </w:rPr>
        <w:t>。</w:t>
      </w:r>
    </w:p>
    <w:p w:rsidR="007C5E9C" w:rsidRDefault="00954C19" w:rsidP="00F35CD2">
      <w:pPr>
        <w:rPr>
          <w:rFonts w:cs="宋体"/>
          <w:b/>
          <w:bCs/>
          <w:sz w:val="24"/>
          <w:szCs w:val="24"/>
          <w:lang w:eastAsia="zh-CN"/>
        </w:rPr>
      </w:pPr>
      <w:bookmarkStart w:id="19" w:name="_Toc34839910"/>
      <w:bookmarkStart w:id="20" w:name="_Toc11922258"/>
      <w:bookmarkStart w:id="21" w:name="_Toc38038631"/>
      <w:r>
        <w:rPr>
          <w:rFonts w:cs="宋体"/>
          <w:b/>
          <w:bCs/>
          <w:sz w:val="24"/>
          <w:szCs w:val="24"/>
          <w:lang w:eastAsia="zh-CN"/>
        </w:rPr>
        <w:t>1</w:t>
      </w:r>
      <w:r>
        <w:rPr>
          <w:rFonts w:cs="宋体" w:hint="eastAsia"/>
          <w:b/>
          <w:bCs/>
          <w:sz w:val="24"/>
          <w:szCs w:val="24"/>
          <w:lang w:eastAsia="zh-CN"/>
        </w:rPr>
        <w:t>1</w:t>
      </w:r>
      <w:r>
        <w:rPr>
          <w:rFonts w:cs="宋体"/>
          <w:b/>
          <w:bCs/>
          <w:sz w:val="24"/>
          <w:szCs w:val="24"/>
          <w:lang w:eastAsia="zh-CN"/>
        </w:rPr>
        <w:t>.</w:t>
      </w:r>
      <w:r>
        <w:rPr>
          <w:rFonts w:cs="宋体" w:hint="eastAsia"/>
          <w:b/>
          <w:bCs/>
          <w:sz w:val="24"/>
          <w:szCs w:val="24"/>
          <w:lang w:eastAsia="zh-CN"/>
        </w:rPr>
        <w:t xml:space="preserve"> </w:t>
      </w:r>
      <w:r>
        <w:rPr>
          <w:rFonts w:cs="宋体"/>
          <w:b/>
          <w:bCs/>
          <w:sz w:val="24"/>
          <w:szCs w:val="24"/>
          <w:lang w:eastAsia="zh-CN"/>
        </w:rPr>
        <w:t>联系方式</w:t>
      </w:r>
      <w:bookmarkEnd w:id="19"/>
      <w:bookmarkEnd w:id="20"/>
      <w:bookmarkEnd w:id="21"/>
    </w:p>
    <w:p w:rsidR="003238BB" w:rsidRDefault="00954C19" w:rsidP="00F35CD2">
      <w:pPr>
        <w:rPr>
          <w:color w:val="000000"/>
          <w:u w:val="single"/>
          <w:lang w:eastAsia="zh-CN"/>
        </w:rPr>
      </w:pPr>
      <w:r>
        <w:rPr>
          <w:color w:val="000000"/>
          <w:lang w:eastAsia="zh-CN"/>
        </w:rPr>
        <w:t>招</w:t>
      </w:r>
      <w:r>
        <w:rPr>
          <w:color w:val="000000"/>
          <w:lang w:eastAsia="zh-CN"/>
        </w:rPr>
        <w:t xml:space="preserve"> </w:t>
      </w:r>
      <w:r>
        <w:rPr>
          <w:color w:val="000000"/>
          <w:lang w:eastAsia="zh-CN"/>
        </w:rPr>
        <w:t>标</w:t>
      </w:r>
      <w:r>
        <w:rPr>
          <w:color w:val="000000"/>
          <w:lang w:eastAsia="zh-CN"/>
        </w:rPr>
        <w:t xml:space="preserve"> </w:t>
      </w:r>
      <w:r>
        <w:rPr>
          <w:color w:val="000000"/>
          <w:lang w:eastAsia="zh-CN"/>
        </w:rPr>
        <w:t>人：</w:t>
      </w:r>
      <w:r>
        <w:rPr>
          <w:color w:val="000000"/>
          <w:u w:val="single"/>
          <w:lang w:eastAsia="zh-CN"/>
        </w:rPr>
        <w:t>南宁五</w:t>
      </w:r>
      <w:proofErr w:type="gramStart"/>
      <w:r>
        <w:rPr>
          <w:color w:val="000000"/>
          <w:u w:val="single"/>
          <w:lang w:eastAsia="zh-CN"/>
        </w:rPr>
        <w:t>象</w:t>
      </w:r>
      <w:proofErr w:type="gramEnd"/>
      <w:r>
        <w:rPr>
          <w:color w:val="000000"/>
          <w:u w:val="single"/>
          <w:lang w:eastAsia="zh-CN"/>
        </w:rPr>
        <w:t>新区建设投资有限</w:t>
      </w:r>
      <w:r>
        <w:rPr>
          <w:rFonts w:hint="eastAsia"/>
          <w:color w:val="000000"/>
          <w:lang w:eastAsia="zh-CN"/>
        </w:rPr>
        <w:t xml:space="preserve"> </w:t>
      </w:r>
      <w:r>
        <w:rPr>
          <w:color w:val="000000"/>
          <w:lang w:eastAsia="zh-CN"/>
        </w:rPr>
        <w:t xml:space="preserve">   </w:t>
      </w:r>
      <w:r>
        <w:rPr>
          <w:color w:val="000000"/>
          <w:lang w:eastAsia="zh-CN"/>
        </w:rPr>
        <w:t>招标代理机构：</w:t>
      </w:r>
      <w:r>
        <w:rPr>
          <w:rFonts w:hint="eastAsia"/>
          <w:color w:val="000000"/>
          <w:u w:val="single"/>
          <w:lang w:eastAsia="zh-CN"/>
        </w:rPr>
        <w:t>南宁市建</w:t>
      </w:r>
      <w:proofErr w:type="gramStart"/>
      <w:r>
        <w:rPr>
          <w:rFonts w:hint="eastAsia"/>
          <w:color w:val="000000"/>
          <w:u w:val="single"/>
          <w:lang w:eastAsia="zh-CN"/>
        </w:rPr>
        <w:t>昶</w:t>
      </w:r>
      <w:proofErr w:type="gramEnd"/>
      <w:r>
        <w:rPr>
          <w:rFonts w:hint="eastAsia"/>
          <w:color w:val="000000"/>
          <w:u w:val="single"/>
          <w:lang w:eastAsia="zh-CN"/>
        </w:rPr>
        <w:t>建设工程监理</w:t>
      </w:r>
    </w:p>
    <w:p w:rsidR="007C5E9C" w:rsidRDefault="003238BB" w:rsidP="00F35CD2">
      <w:pPr>
        <w:rPr>
          <w:color w:val="000000"/>
          <w:u w:val="single"/>
          <w:lang w:eastAsia="zh-CN"/>
        </w:rPr>
      </w:pPr>
      <w:r>
        <w:rPr>
          <w:rFonts w:hint="eastAsia"/>
          <w:color w:val="000000"/>
          <w:u w:val="single"/>
          <w:lang w:eastAsia="zh-CN"/>
        </w:rPr>
        <w:t>责任公司</w:t>
      </w:r>
      <w:r>
        <w:rPr>
          <w:color w:val="000000"/>
          <w:u w:val="single"/>
          <w:lang w:eastAsia="zh-CN"/>
        </w:rPr>
        <w:t xml:space="preserve"> </w:t>
      </w:r>
      <w:r>
        <w:rPr>
          <w:color w:val="000000"/>
          <w:lang w:eastAsia="zh-CN"/>
        </w:rPr>
        <w:t xml:space="preserve">                                 </w:t>
      </w:r>
      <w:r w:rsidR="00954C19">
        <w:rPr>
          <w:rFonts w:hint="eastAsia"/>
          <w:color w:val="000000"/>
          <w:u w:val="single"/>
          <w:lang w:eastAsia="zh-CN"/>
        </w:rPr>
        <w:t>咨询</w:t>
      </w:r>
      <w:r>
        <w:rPr>
          <w:rFonts w:hint="eastAsia"/>
          <w:color w:val="000000"/>
          <w:u w:val="single"/>
          <w:lang w:eastAsia="zh-CN"/>
        </w:rPr>
        <w:t>有限</w:t>
      </w:r>
      <w:r w:rsidR="00954C19">
        <w:rPr>
          <w:color w:val="000000"/>
          <w:u w:val="single"/>
          <w:lang w:eastAsia="zh-CN"/>
        </w:rPr>
        <w:t>责任公司</w:t>
      </w:r>
      <w:r w:rsidR="00954C19">
        <w:rPr>
          <w:rFonts w:hint="eastAsia"/>
          <w:color w:val="000000"/>
          <w:lang w:eastAsia="zh-CN"/>
        </w:rPr>
        <w:t xml:space="preserve">                                                                       </w:t>
      </w:r>
    </w:p>
    <w:p w:rsidR="007C5E9C" w:rsidRDefault="00954C19" w:rsidP="00F35CD2">
      <w:pPr>
        <w:rPr>
          <w:rFonts w:ascii="宋体" w:hAnsi="宋体" w:cs="宋体"/>
          <w:u w:val="single"/>
          <w:lang w:val="zh-CN" w:eastAsia="zh-CN"/>
        </w:rPr>
      </w:pPr>
      <w:r>
        <w:rPr>
          <w:color w:val="000000"/>
          <w:lang w:eastAsia="zh-CN"/>
        </w:rPr>
        <w:t>地</w:t>
      </w:r>
      <w:r>
        <w:rPr>
          <w:color w:val="000000"/>
          <w:lang w:eastAsia="zh-CN"/>
        </w:rPr>
        <w:t xml:space="preserve">    </w:t>
      </w:r>
      <w:r>
        <w:rPr>
          <w:color w:val="000000"/>
          <w:lang w:eastAsia="zh-CN"/>
        </w:rPr>
        <w:t>址：</w:t>
      </w:r>
      <w:r>
        <w:rPr>
          <w:color w:val="000000"/>
          <w:u w:val="single"/>
          <w:lang w:eastAsia="zh-CN"/>
        </w:rPr>
        <w:t xml:space="preserve">     </w:t>
      </w:r>
      <w:r>
        <w:rPr>
          <w:rFonts w:hint="eastAsia"/>
          <w:color w:val="000000"/>
          <w:u w:val="single"/>
          <w:lang w:eastAsia="zh-CN"/>
        </w:rPr>
        <w:t>南宁市</w:t>
      </w:r>
      <w:r>
        <w:rPr>
          <w:color w:val="000000"/>
          <w:u w:val="single"/>
          <w:lang w:eastAsia="zh-CN"/>
        </w:rPr>
        <w:t xml:space="preserve">             </w:t>
      </w:r>
      <w:r>
        <w:rPr>
          <w:color w:val="000000"/>
          <w:lang w:eastAsia="zh-CN"/>
        </w:rPr>
        <w:t xml:space="preserve">  </w:t>
      </w:r>
      <w:r>
        <w:rPr>
          <w:rFonts w:hint="eastAsia"/>
          <w:color w:val="000000"/>
          <w:lang w:eastAsia="zh-CN"/>
        </w:rPr>
        <w:t xml:space="preserve"> </w:t>
      </w:r>
      <w:r>
        <w:rPr>
          <w:color w:val="000000"/>
          <w:lang w:eastAsia="zh-CN"/>
        </w:rPr>
        <w:t xml:space="preserve"> </w:t>
      </w:r>
      <w:r>
        <w:rPr>
          <w:color w:val="000000"/>
          <w:lang w:eastAsia="zh-CN"/>
        </w:rPr>
        <w:t>地</w:t>
      </w:r>
      <w:r>
        <w:rPr>
          <w:color w:val="000000"/>
          <w:lang w:eastAsia="zh-CN"/>
        </w:rPr>
        <w:t xml:space="preserve">    </w:t>
      </w:r>
      <w:r>
        <w:rPr>
          <w:color w:val="000000"/>
          <w:lang w:eastAsia="zh-CN"/>
        </w:rPr>
        <w:t>址：</w:t>
      </w:r>
      <w:r>
        <w:rPr>
          <w:rFonts w:ascii="宋体" w:hAnsi="宋体" w:cs="宋体"/>
          <w:u w:val="single"/>
          <w:lang w:val="zh-CN" w:eastAsia="zh-CN"/>
        </w:rPr>
        <w:t>南宁市云英路8号五</w:t>
      </w:r>
      <w:proofErr w:type="gramStart"/>
      <w:r>
        <w:rPr>
          <w:rFonts w:ascii="宋体" w:hAnsi="宋体" w:cs="宋体"/>
          <w:u w:val="single"/>
          <w:lang w:val="zh-CN" w:eastAsia="zh-CN"/>
        </w:rPr>
        <w:t>象</w:t>
      </w:r>
      <w:proofErr w:type="gramEnd"/>
      <w:r>
        <w:rPr>
          <w:rFonts w:ascii="宋体" w:hAnsi="宋体" w:cs="宋体"/>
          <w:u w:val="single"/>
          <w:lang w:val="zh-CN" w:eastAsia="zh-CN"/>
        </w:rPr>
        <w:t>总部大厦</w:t>
      </w:r>
    </w:p>
    <w:p w:rsidR="007C5E9C" w:rsidRDefault="00954C19" w:rsidP="00F35CD2">
      <w:pPr>
        <w:rPr>
          <w:color w:val="000000"/>
          <w:u w:val="single"/>
          <w:lang w:eastAsia="zh-CN"/>
        </w:rPr>
      </w:pPr>
      <w:r>
        <w:rPr>
          <w:rFonts w:ascii="宋体" w:hAnsi="宋体" w:cs="宋体"/>
          <w:u w:val="single"/>
          <w:lang w:val="zh-CN" w:eastAsia="zh-CN"/>
        </w:rPr>
        <w:t>B座23楼</w:t>
      </w:r>
    </w:p>
    <w:p w:rsidR="007C5E9C" w:rsidRDefault="00954C19" w:rsidP="00F35CD2">
      <w:pPr>
        <w:rPr>
          <w:color w:val="000000"/>
          <w:lang w:eastAsia="zh-CN"/>
        </w:rPr>
      </w:pPr>
      <w:proofErr w:type="gramStart"/>
      <w:r>
        <w:rPr>
          <w:color w:val="000000"/>
          <w:lang w:eastAsia="zh-CN"/>
        </w:rPr>
        <w:t>邮</w:t>
      </w:r>
      <w:proofErr w:type="gramEnd"/>
      <w:r>
        <w:rPr>
          <w:color w:val="000000"/>
          <w:lang w:eastAsia="zh-CN"/>
        </w:rPr>
        <w:t xml:space="preserve">    </w:t>
      </w:r>
      <w:r>
        <w:rPr>
          <w:color w:val="000000"/>
          <w:lang w:eastAsia="zh-CN"/>
        </w:rPr>
        <w:t>编：</w:t>
      </w:r>
      <w:r>
        <w:rPr>
          <w:color w:val="000000"/>
          <w:u w:val="single"/>
          <w:lang w:eastAsia="zh-CN"/>
        </w:rPr>
        <w:t xml:space="preserve">                         </w:t>
      </w:r>
      <w:r>
        <w:rPr>
          <w:color w:val="000000"/>
          <w:lang w:eastAsia="zh-CN"/>
        </w:rPr>
        <w:t xml:space="preserve">  </w:t>
      </w:r>
      <w:r>
        <w:rPr>
          <w:rFonts w:hint="eastAsia"/>
          <w:color w:val="000000"/>
          <w:lang w:eastAsia="zh-CN"/>
        </w:rPr>
        <w:t xml:space="preserve"> </w:t>
      </w:r>
      <w:proofErr w:type="gramStart"/>
      <w:r>
        <w:rPr>
          <w:color w:val="000000"/>
          <w:lang w:eastAsia="zh-CN"/>
        </w:rPr>
        <w:t>邮</w:t>
      </w:r>
      <w:proofErr w:type="gramEnd"/>
      <w:r>
        <w:rPr>
          <w:color w:val="000000"/>
          <w:lang w:eastAsia="zh-CN"/>
        </w:rPr>
        <w:t xml:space="preserve">    </w:t>
      </w:r>
      <w:r>
        <w:rPr>
          <w:color w:val="000000"/>
          <w:lang w:eastAsia="zh-CN"/>
        </w:rPr>
        <w:t>编：</w:t>
      </w:r>
      <w:r>
        <w:rPr>
          <w:color w:val="000000"/>
          <w:u w:val="single"/>
          <w:lang w:eastAsia="zh-CN"/>
        </w:rPr>
        <w:t xml:space="preserve">                            </w:t>
      </w:r>
    </w:p>
    <w:p w:rsidR="007C5E9C" w:rsidRDefault="00954C19" w:rsidP="009272A4">
      <w:pPr>
        <w:spacing w:line="360" w:lineRule="auto"/>
        <w:rPr>
          <w:color w:val="000000"/>
          <w:lang w:eastAsia="zh-CN"/>
        </w:rPr>
      </w:pPr>
      <w:r>
        <w:rPr>
          <w:color w:val="000000"/>
          <w:lang w:eastAsia="zh-CN"/>
        </w:rPr>
        <w:t>联</w:t>
      </w:r>
      <w:r>
        <w:rPr>
          <w:color w:val="000000"/>
          <w:lang w:eastAsia="zh-CN"/>
        </w:rPr>
        <w:t xml:space="preserve"> </w:t>
      </w:r>
      <w:r>
        <w:rPr>
          <w:color w:val="000000"/>
          <w:lang w:eastAsia="zh-CN"/>
        </w:rPr>
        <w:t>系</w:t>
      </w:r>
      <w:r>
        <w:rPr>
          <w:color w:val="000000"/>
          <w:lang w:eastAsia="zh-CN"/>
        </w:rPr>
        <w:t xml:space="preserve"> </w:t>
      </w:r>
      <w:r>
        <w:rPr>
          <w:color w:val="000000"/>
          <w:lang w:eastAsia="zh-CN"/>
        </w:rPr>
        <w:t>人：</w:t>
      </w:r>
      <w:r>
        <w:rPr>
          <w:color w:val="000000"/>
          <w:u w:val="single"/>
          <w:lang w:eastAsia="zh-CN"/>
        </w:rPr>
        <w:t xml:space="preserve">     </w:t>
      </w:r>
      <w:r>
        <w:rPr>
          <w:rFonts w:ascii="宋体" w:hAnsi="宋体" w:cs="Arial" w:hint="eastAsia"/>
          <w:szCs w:val="21"/>
          <w:u w:val="single"/>
          <w:lang w:eastAsia="zh-CN"/>
        </w:rPr>
        <w:t>陈希</w:t>
      </w:r>
      <w:r>
        <w:rPr>
          <w:color w:val="000000"/>
          <w:u w:val="single"/>
          <w:lang w:eastAsia="zh-CN"/>
        </w:rPr>
        <w:t xml:space="preserve">               </w:t>
      </w:r>
      <w:r>
        <w:rPr>
          <w:color w:val="000000"/>
          <w:lang w:eastAsia="zh-CN"/>
        </w:rPr>
        <w:t xml:space="preserve">  </w:t>
      </w:r>
      <w:r>
        <w:rPr>
          <w:rFonts w:hint="eastAsia"/>
          <w:color w:val="000000"/>
          <w:lang w:eastAsia="zh-CN"/>
        </w:rPr>
        <w:t xml:space="preserve">  </w:t>
      </w:r>
      <w:r>
        <w:rPr>
          <w:color w:val="000000"/>
          <w:lang w:eastAsia="zh-CN"/>
        </w:rPr>
        <w:t>联</w:t>
      </w:r>
      <w:r>
        <w:rPr>
          <w:color w:val="000000"/>
          <w:lang w:eastAsia="zh-CN"/>
        </w:rPr>
        <w:t xml:space="preserve"> </w:t>
      </w:r>
      <w:r>
        <w:rPr>
          <w:color w:val="000000"/>
          <w:lang w:eastAsia="zh-CN"/>
        </w:rPr>
        <w:t>系</w:t>
      </w:r>
      <w:r>
        <w:rPr>
          <w:color w:val="000000"/>
          <w:lang w:eastAsia="zh-CN"/>
        </w:rPr>
        <w:t xml:space="preserve"> </w:t>
      </w:r>
      <w:r>
        <w:rPr>
          <w:color w:val="000000"/>
          <w:lang w:eastAsia="zh-CN"/>
        </w:rPr>
        <w:t>人：</w:t>
      </w:r>
      <w:r>
        <w:rPr>
          <w:color w:val="000000"/>
          <w:u w:val="single"/>
          <w:lang w:eastAsia="zh-CN"/>
        </w:rPr>
        <w:t xml:space="preserve">       </w:t>
      </w:r>
      <w:r>
        <w:rPr>
          <w:rFonts w:hint="eastAsia"/>
          <w:color w:val="000000"/>
          <w:u w:val="single"/>
          <w:lang w:eastAsia="zh-CN"/>
        </w:rPr>
        <w:t xml:space="preserve">   </w:t>
      </w:r>
      <w:r>
        <w:rPr>
          <w:color w:val="000000"/>
          <w:u w:val="single"/>
          <w:lang w:eastAsia="zh-CN"/>
        </w:rPr>
        <w:t xml:space="preserve"> </w:t>
      </w:r>
      <w:r>
        <w:rPr>
          <w:rFonts w:hint="eastAsia"/>
          <w:color w:val="000000"/>
          <w:u w:val="single"/>
          <w:lang w:eastAsia="zh-CN"/>
        </w:rPr>
        <w:t>邱宗</w:t>
      </w:r>
      <w:proofErr w:type="gramStart"/>
      <w:r>
        <w:rPr>
          <w:rFonts w:hint="eastAsia"/>
          <w:color w:val="000000"/>
          <w:u w:val="single"/>
          <w:lang w:eastAsia="zh-CN"/>
        </w:rPr>
        <w:t>彧</w:t>
      </w:r>
      <w:proofErr w:type="gramEnd"/>
      <w:r>
        <w:rPr>
          <w:color w:val="000000"/>
          <w:u w:val="single"/>
          <w:lang w:eastAsia="zh-CN"/>
        </w:rPr>
        <w:t xml:space="preserve">   </w:t>
      </w:r>
      <w:r>
        <w:rPr>
          <w:rFonts w:hint="eastAsia"/>
          <w:color w:val="000000"/>
          <w:u w:val="single"/>
          <w:lang w:eastAsia="zh-CN"/>
        </w:rPr>
        <w:t xml:space="preserve">   </w:t>
      </w:r>
      <w:r>
        <w:rPr>
          <w:color w:val="000000"/>
          <w:u w:val="single"/>
          <w:lang w:eastAsia="zh-CN"/>
        </w:rPr>
        <w:t xml:space="preserve">     </w:t>
      </w:r>
    </w:p>
    <w:p w:rsidR="007C5E9C" w:rsidRDefault="00954C19" w:rsidP="009272A4">
      <w:pPr>
        <w:spacing w:line="360" w:lineRule="auto"/>
        <w:rPr>
          <w:color w:val="000000"/>
          <w:lang w:eastAsia="zh-CN"/>
        </w:rPr>
      </w:pPr>
      <w:r>
        <w:rPr>
          <w:color w:val="000000"/>
          <w:lang w:eastAsia="zh-CN"/>
        </w:rPr>
        <w:t>电</w:t>
      </w:r>
      <w:r>
        <w:rPr>
          <w:color w:val="000000"/>
          <w:lang w:eastAsia="zh-CN"/>
        </w:rPr>
        <w:t xml:space="preserve">    </w:t>
      </w:r>
      <w:r>
        <w:rPr>
          <w:color w:val="000000"/>
          <w:lang w:eastAsia="zh-CN"/>
        </w:rPr>
        <w:t>话：</w:t>
      </w:r>
      <w:r>
        <w:rPr>
          <w:color w:val="000000"/>
          <w:u w:val="single"/>
          <w:lang w:eastAsia="zh-CN"/>
        </w:rPr>
        <w:t xml:space="preserve">  </w:t>
      </w:r>
      <w:r>
        <w:rPr>
          <w:rFonts w:hint="eastAsia"/>
          <w:color w:val="000000"/>
          <w:u w:val="single"/>
          <w:lang w:eastAsia="zh-CN"/>
        </w:rPr>
        <w:t xml:space="preserve"> </w:t>
      </w:r>
      <w:r>
        <w:rPr>
          <w:color w:val="000000"/>
          <w:u w:val="single"/>
          <w:lang w:eastAsia="zh-CN"/>
        </w:rPr>
        <w:t xml:space="preserve"> </w:t>
      </w:r>
      <w:r>
        <w:rPr>
          <w:rFonts w:ascii="宋体" w:hAnsi="宋体" w:cs="Arial" w:hint="eastAsia"/>
          <w:szCs w:val="21"/>
          <w:u w:val="single"/>
          <w:lang w:eastAsia="zh-CN"/>
        </w:rPr>
        <w:t>0771-4929637</w:t>
      </w:r>
      <w:r>
        <w:rPr>
          <w:color w:val="000000"/>
          <w:u w:val="single"/>
          <w:lang w:eastAsia="zh-CN"/>
        </w:rPr>
        <w:t xml:space="preserve">  </w:t>
      </w:r>
      <w:r>
        <w:rPr>
          <w:rFonts w:hint="eastAsia"/>
          <w:color w:val="000000"/>
          <w:u w:val="single"/>
          <w:lang w:eastAsia="zh-CN"/>
        </w:rPr>
        <w:t xml:space="preserve"> </w:t>
      </w:r>
      <w:r>
        <w:rPr>
          <w:color w:val="000000"/>
          <w:u w:val="single"/>
          <w:lang w:eastAsia="zh-CN"/>
        </w:rPr>
        <w:t xml:space="preserve">     </w:t>
      </w:r>
      <w:r>
        <w:rPr>
          <w:color w:val="000000"/>
          <w:lang w:eastAsia="zh-CN"/>
        </w:rPr>
        <w:t xml:space="preserve">  </w:t>
      </w:r>
      <w:r>
        <w:rPr>
          <w:rFonts w:hint="eastAsia"/>
          <w:color w:val="000000"/>
          <w:lang w:eastAsia="zh-CN"/>
        </w:rPr>
        <w:t xml:space="preserve">  </w:t>
      </w:r>
      <w:r>
        <w:rPr>
          <w:color w:val="000000"/>
          <w:lang w:eastAsia="zh-CN"/>
        </w:rPr>
        <w:t>电</w:t>
      </w:r>
      <w:r>
        <w:rPr>
          <w:color w:val="000000"/>
          <w:lang w:eastAsia="zh-CN"/>
        </w:rPr>
        <w:t xml:space="preserve">    </w:t>
      </w:r>
      <w:r>
        <w:rPr>
          <w:color w:val="000000"/>
          <w:lang w:eastAsia="zh-CN"/>
        </w:rPr>
        <w:t>话：</w:t>
      </w:r>
      <w:r>
        <w:rPr>
          <w:color w:val="000000"/>
          <w:u w:val="single"/>
          <w:lang w:eastAsia="zh-CN"/>
        </w:rPr>
        <w:t xml:space="preserve">    </w:t>
      </w:r>
      <w:r>
        <w:rPr>
          <w:rFonts w:hint="eastAsia"/>
          <w:color w:val="000000"/>
          <w:u w:val="single"/>
          <w:lang w:eastAsia="zh-CN"/>
        </w:rPr>
        <w:t xml:space="preserve">     0771-5501695</w:t>
      </w:r>
      <w:r>
        <w:rPr>
          <w:color w:val="000000"/>
          <w:u w:val="single"/>
          <w:lang w:eastAsia="zh-CN"/>
        </w:rPr>
        <w:t xml:space="preserve"> </w:t>
      </w:r>
      <w:r>
        <w:rPr>
          <w:rFonts w:hint="eastAsia"/>
          <w:color w:val="000000"/>
          <w:u w:val="single"/>
          <w:lang w:eastAsia="zh-CN"/>
        </w:rPr>
        <w:t xml:space="preserve">    </w:t>
      </w:r>
      <w:r>
        <w:rPr>
          <w:color w:val="000000"/>
          <w:u w:val="single"/>
          <w:lang w:eastAsia="zh-CN"/>
        </w:rPr>
        <w:t xml:space="preserve">  </w:t>
      </w:r>
    </w:p>
    <w:p w:rsidR="007C5E9C" w:rsidRDefault="00954C19" w:rsidP="009272A4">
      <w:pPr>
        <w:spacing w:line="360" w:lineRule="auto"/>
        <w:rPr>
          <w:color w:val="000000"/>
          <w:lang w:eastAsia="zh-CN"/>
        </w:rPr>
      </w:pPr>
      <w:r>
        <w:rPr>
          <w:color w:val="000000"/>
          <w:lang w:eastAsia="zh-CN"/>
        </w:rPr>
        <w:t>传</w:t>
      </w:r>
      <w:r>
        <w:rPr>
          <w:color w:val="000000"/>
          <w:lang w:eastAsia="zh-CN"/>
        </w:rPr>
        <w:t xml:space="preserve">    </w:t>
      </w:r>
      <w:r>
        <w:rPr>
          <w:color w:val="000000"/>
          <w:lang w:eastAsia="zh-CN"/>
        </w:rPr>
        <w:t>真：</w:t>
      </w:r>
      <w:r>
        <w:rPr>
          <w:color w:val="000000"/>
          <w:u w:val="single"/>
          <w:lang w:eastAsia="zh-CN"/>
        </w:rPr>
        <w:t xml:space="preserve">                         </w:t>
      </w:r>
      <w:r>
        <w:rPr>
          <w:color w:val="000000"/>
          <w:lang w:eastAsia="zh-CN"/>
        </w:rPr>
        <w:t xml:space="preserve"> </w:t>
      </w:r>
      <w:r>
        <w:rPr>
          <w:rFonts w:hint="eastAsia"/>
          <w:color w:val="000000"/>
          <w:lang w:eastAsia="zh-CN"/>
        </w:rPr>
        <w:t xml:space="preserve"> </w:t>
      </w:r>
      <w:r w:rsidR="003238BB">
        <w:rPr>
          <w:color w:val="000000"/>
          <w:lang w:eastAsia="zh-CN"/>
        </w:rPr>
        <w:t xml:space="preserve"> </w:t>
      </w:r>
      <w:r>
        <w:rPr>
          <w:color w:val="000000"/>
          <w:lang w:eastAsia="zh-CN"/>
        </w:rPr>
        <w:t>传</w:t>
      </w:r>
      <w:r>
        <w:rPr>
          <w:color w:val="000000"/>
          <w:lang w:eastAsia="zh-CN"/>
        </w:rPr>
        <w:t xml:space="preserve">    </w:t>
      </w:r>
      <w:r>
        <w:rPr>
          <w:color w:val="000000"/>
          <w:lang w:eastAsia="zh-CN"/>
        </w:rPr>
        <w:t>真：</w:t>
      </w:r>
      <w:r>
        <w:rPr>
          <w:color w:val="000000"/>
          <w:u w:val="single"/>
          <w:lang w:eastAsia="zh-CN"/>
        </w:rPr>
        <w:t xml:space="preserve">         </w:t>
      </w:r>
      <w:r>
        <w:rPr>
          <w:rFonts w:hint="eastAsia"/>
          <w:color w:val="000000"/>
          <w:u w:val="single"/>
          <w:lang w:eastAsia="zh-CN"/>
        </w:rPr>
        <w:t>0771-5501696</w:t>
      </w:r>
      <w:r>
        <w:rPr>
          <w:color w:val="000000"/>
          <w:u w:val="single"/>
          <w:lang w:eastAsia="zh-CN"/>
        </w:rPr>
        <w:t xml:space="preserve">       </w:t>
      </w:r>
    </w:p>
    <w:p w:rsidR="007C5E9C" w:rsidRDefault="00954C19" w:rsidP="009272A4">
      <w:pPr>
        <w:spacing w:line="360" w:lineRule="auto"/>
        <w:rPr>
          <w:color w:val="000000"/>
          <w:lang w:eastAsia="zh-CN"/>
        </w:rPr>
      </w:pPr>
      <w:r>
        <w:rPr>
          <w:color w:val="000000"/>
          <w:lang w:eastAsia="zh-CN"/>
        </w:rPr>
        <w:t>电子邮箱：</w:t>
      </w:r>
      <w:r>
        <w:rPr>
          <w:color w:val="000000"/>
          <w:u w:val="single"/>
          <w:lang w:eastAsia="zh-CN"/>
        </w:rPr>
        <w:t xml:space="preserve">                         </w:t>
      </w:r>
      <w:r>
        <w:rPr>
          <w:color w:val="000000"/>
          <w:lang w:eastAsia="zh-CN"/>
        </w:rPr>
        <w:t xml:space="preserve"> </w:t>
      </w:r>
      <w:r>
        <w:rPr>
          <w:rFonts w:hint="eastAsia"/>
          <w:color w:val="000000"/>
          <w:lang w:eastAsia="zh-CN"/>
        </w:rPr>
        <w:t xml:space="preserve"> </w:t>
      </w:r>
      <w:r w:rsidR="003238BB">
        <w:rPr>
          <w:color w:val="000000"/>
          <w:lang w:eastAsia="zh-CN"/>
        </w:rPr>
        <w:t xml:space="preserve"> </w:t>
      </w:r>
      <w:r>
        <w:rPr>
          <w:color w:val="000000"/>
          <w:lang w:eastAsia="zh-CN"/>
        </w:rPr>
        <w:t>电子邮箱：</w:t>
      </w:r>
      <w:r>
        <w:rPr>
          <w:color w:val="000000"/>
          <w:u w:val="single"/>
          <w:lang w:eastAsia="zh-CN"/>
        </w:rPr>
        <w:t xml:space="preserve"> </w:t>
      </w:r>
      <w:r>
        <w:rPr>
          <w:rFonts w:hint="eastAsia"/>
          <w:color w:val="000000"/>
          <w:u w:val="single"/>
          <w:lang w:eastAsia="zh-CN"/>
        </w:rPr>
        <w:t xml:space="preserve">      </w:t>
      </w:r>
      <w:r>
        <w:rPr>
          <w:color w:val="000000"/>
          <w:u w:val="single"/>
          <w:lang w:eastAsia="zh-CN"/>
        </w:rPr>
        <w:t xml:space="preserve"> </w:t>
      </w:r>
      <w:hyperlink r:id="rId15" w:history="1">
        <w:r>
          <w:rPr>
            <w:rStyle w:val="ab"/>
            <w:rFonts w:ascii="宋体" w:hAnsi="宋体" w:cs="Arial"/>
            <w:szCs w:val="21"/>
            <w:lang w:eastAsia="zh-CN"/>
          </w:rPr>
          <w:t>nnsjc@126.com</w:t>
        </w:r>
      </w:hyperlink>
      <w:r>
        <w:rPr>
          <w:u w:val="single"/>
          <w:lang w:eastAsia="zh-CN"/>
        </w:rPr>
        <w:t xml:space="preserve"> </w:t>
      </w:r>
      <w:r>
        <w:rPr>
          <w:rFonts w:hint="eastAsia"/>
          <w:color w:val="000000"/>
          <w:u w:val="single"/>
          <w:lang w:eastAsia="zh-CN"/>
        </w:rPr>
        <w:t xml:space="preserve">    </w:t>
      </w:r>
      <w:r>
        <w:rPr>
          <w:color w:val="000000"/>
          <w:u w:val="single"/>
          <w:lang w:eastAsia="zh-CN"/>
        </w:rPr>
        <w:t xml:space="preserve">  </w:t>
      </w:r>
    </w:p>
    <w:p w:rsidR="007C5E9C" w:rsidRDefault="00954C19" w:rsidP="009272A4">
      <w:pPr>
        <w:spacing w:before="29" w:line="312" w:lineRule="exact"/>
        <w:ind w:right="-86"/>
        <w:rPr>
          <w:rFonts w:ascii="宋体" w:eastAsia="宋体" w:hAnsi="宋体" w:cs="宋体"/>
          <w:b/>
          <w:bCs/>
          <w:sz w:val="18"/>
          <w:szCs w:val="18"/>
          <w:lang w:eastAsia="zh-CN"/>
        </w:rPr>
      </w:pPr>
      <w:r>
        <w:rPr>
          <w:color w:val="000000"/>
          <w:lang w:eastAsia="zh-CN"/>
        </w:rPr>
        <w:t>网</w:t>
      </w:r>
      <w:r>
        <w:rPr>
          <w:color w:val="000000"/>
          <w:lang w:eastAsia="zh-CN"/>
        </w:rPr>
        <w:t xml:space="preserve">    </w:t>
      </w:r>
      <w:r>
        <w:rPr>
          <w:color w:val="000000"/>
          <w:lang w:eastAsia="zh-CN"/>
        </w:rPr>
        <w:t>址：</w:t>
      </w:r>
      <w:r>
        <w:rPr>
          <w:color w:val="000000"/>
          <w:u w:val="single"/>
          <w:lang w:eastAsia="zh-CN"/>
        </w:rPr>
        <w:t xml:space="preserve">                         </w:t>
      </w:r>
      <w:r>
        <w:rPr>
          <w:color w:val="000000"/>
          <w:lang w:eastAsia="zh-CN"/>
        </w:rPr>
        <w:t xml:space="preserve">  </w:t>
      </w:r>
      <w:r>
        <w:rPr>
          <w:color w:val="000000"/>
          <w:lang w:eastAsia="zh-CN"/>
        </w:rPr>
        <w:t>网</w:t>
      </w:r>
      <w:r>
        <w:rPr>
          <w:color w:val="000000"/>
          <w:lang w:eastAsia="zh-CN"/>
        </w:rPr>
        <w:t xml:space="preserve">    </w:t>
      </w:r>
      <w:r>
        <w:rPr>
          <w:color w:val="000000"/>
          <w:lang w:eastAsia="zh-CN"/>
        </w:rPr>
        <w:t>址：</w:t>
      </w:r>
      <w:r>
        <w:rPr>
          <w:color w:val="000000"/>
          <w:u w:val="single"/>
          <w:lang w:eastAsia="zh-CN"/>
        </w:rPr>
        <w:t xml:space="preserve">                            </w:t>
      </w:r>
    </w:p>
    <w:p w:rsidR="007C5E9C" w:rsidRDefault="007C5E9C">
      <w:pPr>
        <w:pStyle w:val="a3"/>
        <w:spacing w:before="26"/>
        <w:ind w:right="5174"/>
        <w:rPr>
          <w:rFonts w:cs="宋体"/>
          <w:lang w:eastAsia="zh-CN"/>
        </w:rPr>
      </w:pPr>
    </w:p>
    <w:p w:rsidR="007C5E9C" w:rsidRDefault="009272A4">
      <w:pPr>
        <w:pStyle w:val="a3"/>
        <w:tabs>
          <w:tab w:val="left" w:pos="5880"/>
          <w:tab w:val="left" w:pos="6826"/>
          <w:tab w:val="left" w:pos="7769"/>
        </w:tabs>
        <w:ind w:left="5146" w:right="113"/>
        <w:rPr>
          <w:lang w:eastAsia="zh-CN"/>
        </w:rPr>
        <w:sectPr w:rsidR="007C5E9C">
          <w:headerReference w:type="default" r:id="rId16"/>
          <w:pgSz w:w="12240" w:h="15840"/>
          <w:pgMar w:top="1400" w:right="1640" w:bottom="1120" w:left="1700" w:header="0" w:footer="901" w:gutter="0"/>
          <w:cols w:space="720"/>
        </w:sectPr>
      </w:pPr>
      <w:r>
        <w:rPr>
          <w:rFonts w:cs="宋体" w:hint="eastAsia"/>
          <w:lang w:eastAsia="zh-CN"/>
        </w:rPr>
        <w:t xml:space="preserve">　　　　</w:t>
      </w:r>
      <w:r w:rsidR="00954C19">
        <w:rPr>
          <w:rFonts w:cs="宋体" w:hint="eastAsia"/>
          <w:lang w:eastAsia="zh-CN"/>
        </w:rPr>
        <w:t>2020</w:t>
      </w:r>
      <w:r w:rsidR="00954C19">
        <w:rPr>
          <w:lang w:eastAsia="zh-CN"/>
        </w:rPr>
        <w:t>年</w:t>
      </w:r>
      <w:r w:rsidR="00954C19">
        <w:rPr>
          <w:spacing w:val="-60"/>
          <w:lang w:eastAsia="zh-CN"/>
        </w:rPr>
        <w:t xml:space="preserve"> </w:t>
      </w:r>
      <w:r w:rsidR="00954C19">
        <w:rPr>
          <w:rFonts w:cs="宋体" w:hint="eastAsia"/>
          <w:lang w:eastAsia="zh-CN"/>
        </w:rPr>
        <w:t xml:space="preserve"> </w:t>
      </w:r>
      <w:r w:rsidR="002B75A9">
        <w:rPr>
          <w:rFonts w:cs="宋体" w:hint="eastAsia"/>
          <w:lang w:eastAsia="zh-CN"/>
        </w:rPr>
        <w:t>4</w:t>
      </w:r>
      <w:r w:rsidR="00954C19">
        <w:rPr>
          <w:rFonts w:cs="宋体" w:hint="eastAsia"/>
          <w:lang w:eastAsia="zh-CN"/>
        </w:rPr>
        <w:t xml:space="preserve"> </w:t>
      </w:r>
      <w:r w:rsidR="00954C19">
        <w:rPr>
          <w:lang w:eastAsia="zh-CN"/>
        </w:rPr>
        <w:t>月</w:t>
      </w:r>
      <w:r w:rsidR="00954C19">
        <w:rPr>
          <w:spacing w:val="-60"/>
          <w:lang w:eastAsia="zh-CN"/>
        </w:rPr>
        <w:t xml:space="preserve"> </w:t>
      </w:r>
      <w:r w:rsidR="00954C19">
        <w:rPr>
          <w:rFonts w:cs="宋体" w:hint="eastAsia"/>
          <w:lang w:eastAsia="zh-CN"/>
        </w:rPr>
        <w:t xml:space="preserve"> </w:t>
      </w:r>
      <w:r w:rsidR="002B75A9">
        <w:rPr>
          <w:rFonts w:cs="宋体" w:hint="eastAsia"/>
          <w:lang w:eastAsia="zh-CN"/>
        </w:rPr>
        <w:t>17</w:t>
      </w:r>
      <w:r w:rsidR="00954C19">
        <w:rPr>
          <w:rFonts w:cs="宋体" w:hint="eastAsia"/>
          <w:lang w:eastAsia="zh-CN"/>
        </w:rPr>
        <w:t xml:space="preserve"> </w:t>
      </w:r>
      <w:r w:rsidR="00954C19">
        <w:rPr>
          <w:lang w:eastAsia="zh-CN"/>
        </w:rPr>
        <w:t>日</w:t>
      </w:r>
      <w:bookmarkStart w:id="22" w:name="_bookmark9"/>
      <w:bookmarkEnd w:id="4"/>
      <w:bookmarkEnd w:id="22"/>
      <w:bookmarkEnd w:id="5"/>
    </w:p>
    <w:p w:rsidR="007C5E9C" w:rsidRDefault="00954C19" w:rsidP="001A03AE">
      <w:pPr>
        <w:pStyle w:val="1"/>
        <w:spacing w:line="589" w:lineRule="exact"/>
        <w:ind w:left="0" w:firstLineChars="700" w:firstLine="3080"/>
        <w:rPr>
          <w:rFonts w:eastAsiaTheme="minorEastAsia"/>
          <w:b w:val="0"/>
          <w:bCs w:val="0"/>
          <w:lang w:eastAsia="zh-CN"/>
        </w:rPr>
      </w:pPr>
      <w:bookmarkStart w:id="23" w:name="_bookmark18"/>
      <w:bookmarkStart w:id="24" w:name="_Toc38039421"/>
      <w:bookmarkEnd w:id="23"/>
      <w:r>
        <w:rPr>
          <w:lang w:eastAsia="zh-CN"/>
        </w:rPr>
        <w:lastRenderedPageBreak/>
        <w:t>第二章投标人须知</w:t>
      </w:r>
      <w:bookmarkEnd w:id="24"/>
    </w:p>
    <w:p w:rsidR="007C5E9C" w:rsidRDefault="00954C19">
      <w:pPr>
        <w:pStyle w:val="3"/>
        <w:ind w:left="220"/>
        <w:jc w:val="center"/>
        <w:rPr>
          <w:rFonts w:eastAsiaTheme="minorEastAsia"/>
          <w:b w:val="0"/>
          <w:bCs w:val="0"/>
          <w:lang w:eastAsia="zh-CN"/>
        </w:rPr>
      </w:pPr>
      <w:bookmarkStart w:id="25" w:name="_bookmark19"/>
      <w:bookmarkStart w:id="26" w:name="_Toc38039422"/>
      <w:bookmarkEnd w:id="25"/>
      <w:r>
        <w:rPr>
          <w:lang w:eastAsia="zh-CN"/>
        </w:rPr>
        <w:t>投标人须知前附表</w:t>
      </w:r>
      <w:bookmarkEnd w:id="26"/>
    </w:p>
    <w:p w:rsidR="007C5E9C" w:rsidRDefault="007C5E9C">
      <w:pPr>
        <w:spacing w:before="12"/>
        <w:rPr>
          <w:rFonts w:ascii="Microsoft JhengHei" w:eastAsia="Microsoft JhengHei" w:hAnsi="Microsoft JhengHei" w:cs="Microsoft JhengHei"/>
          <w:b/>
          <w:bCs/>
          <w:sz w:val="12"/>
          <w:szCs w:val="12"/>
          <w:lang w:eastAsia="zh-CN"/>
        </w:rPr>
      </w:pPr>
    </w:p>
    <w:tbl>
      <w:tblPr>
        <w:tblStyle w:val="TableNormal"/>
        <w:tblW w:w="0" w:type="auto"/>
        <w:tblInd w:w="107" w:type="dxa"/>
        <w:tblLayout w:type="fixed"/>
        <w:tblLook w:val="04A0" w:firstRow="1" w:lastRow="0" w:firstColumn="1" w:lastColumn="0" w:noHBand="0" w:noVBand="1"/>
      </w:tblPr>
      <w:tblGrid>
        <w:gridCol w:w="1032"/>
        <w:gridCol w:w="2835"/>
        <w:gridCol w:w="5456"/>
      </w:tblGrid>
      <w:tr w:rsidR="007C5E9C">
        <w:trPr>
          <w:trHeight w:hRule="exact" w:val="449"/>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1"/>
              <w:ind w:left="259"/>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条款号</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1"/>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条款名称</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1"/>
              <w:ind w:left="2"/>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编列内容</w:t>
            </w:r>
          </w:p>
        </w:tc>
      </w:tr>
      <w:tr w:rsidR="007C5E9C">
        <w:trPr>
          <w:trHeight w:hRule="exact" w:val="1953"/>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line="360" w:lineRule="exact"/>
              <w:rPr>
                <w:rFonts w:ascii="Microsoft JhengHei" w:eastAsia="Microsoft JhengHei" w:hAnsi="Microsoft JhengHei" w:cs="Microsoft JhengHei"/>
                <w:b/>
                <w:bCs/>
                <w:sz w:val="21"/>
                <w:szCs w:val="21"/>
              </w:rPr>
            </w:pPr>
          </w:p>
          <w:p w:rsidR="007C5E9C" w:rsidRDefault="007C5E9C">
            <w:pPr>
              <w:pStyle w:val="TableParagraph"/>
              <w:spacing w:line="360" w:lineRule="exact"/>
              <w:rPr>
                <w:rFonts w:ascii="Microsoft JhengHei" w:eastAsia="Microsoft JhengHei" w:hAnsi="Microsoft JhengHei" w:cs="Microsoft JhengHei"/>
                <w:b/>
                <w:bCs/>
                <w:sz w:val="21"/>
                <w:szCs w:val="21"/>
              </w:rPr>
            </w:pPr>
          </w:p>
          <w:p w:rsidR="007C5E9C" w:rsidRDefault="00954C19">
            <w:pPr>
              <w:pStyle w:val="TableParagraph"/>
              <w:spacing w:line="360" w:lineRule="exact"/>
              <w:ind w:left="367"/>
              <w:rPr>
                <w:rFonts w:ascii="Times New Roman" w:eastAsia="Times New Roman" w:hAnsi="Times New Roman" w:cs="Times New Roman"/>
                <w:sz w:val="21"/>
                <w:szCs w:val="21"/>
              </w:rPr>
            </w:pPr>
            <w:r>
              <w:rPr>
                <w:rFonts w:ascii="Times New Roman"/>
                <w:sz w:val="21"/>
                <w:szCs w:val="21"/>
              </w:rPr>
              <w:t>1.1.2</w:t>
            </w: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line="360" w:lineRule="exact"/>
              <w:rPr>
                <w:rFonts w:ascii="Microsoft JhengHei" w:eastAsia="Microsoft JhengHei" w:hAnsi="Microsoft JhengHei" w:cs="Microsoft JhengHei"/>
                <w:b/>
                <w:bCs/>
                <w:sz w:val="21"/>
                <w:szCs w:val="21"/>
              </w:rPr>
            </w:pPr>
          </w:p>
          <w:p w:rsidR="007C5E9C" w:rsidRDefault="007C5E9C">
            <w:pPr>
              <w:pStyle w:val="TableParagraph"/>
              <w:spacing w:line="360" w:lineRule="exact"/>
              <w:rPr>
                <w:rFonts w:ascii="Microsoft JhengHei" w:eastAsia="Microsoft JhengHei" w:hAnsi="Microsoft JhengHei" w:cs="Microsoft JhengHei"/>
                <w:b/>
                <w:bCs/>
                <w:sz w:val="21"/>
                <w:szCs w:val="21"/>
              </w:rPr>
            </w:pPr>
          </w:p>
          <w:p w:rsidR="007C5E9C" w:rsidRDefault="00954C19">
            <w:pPr>
              <w:pStyle w:val="TableParagraph"/>
              <w:spacing w:line="360" w:lineRule="exact"/>
              <w:jc w:val="center"/>
              <w:rPr>
                <w:rFonts w:ascii="宋体" w:eastAsia="宋体" w:hAnsi="宋体" w:cs="宋体"/>
                <w:sz w:val="21"/>
                <w:szCs w:val="21"/>
              </w:rPr>
            </w:pPr>
            <w:r>
              <w:rPr>
                <w:rFonts w:ascii="宋体" w:eastAsia="宋体" w:hAnsi="宋体" w:cs="宋体"/>
                <w:sz w:val="21"/>
                <w:szCs w:val="21"/>
              </w:rPr>
              <w:t>招标人</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spacing w:line="360" w:lineRule="exact"/>
              <w:rPr>
                <w:color w:val="000000"/>
                <w:sz w:val="21"/>
                <w:szCs w:val="21"/>
                <w:lang w:eastAsia="zh-CN"/>
              </w:rPr>
            </w:pPr>
            <w:r>
              <w:rPr>
                <w:color w:val="000000"/>
                <w:sz w:val="21"/>
                <w:szCs w:val="21"/>
                <w:lang w:eastAsia="zh-CN"/>
              </w:rPr>
              <w:t>名称：</w:t>
            </w:r>
            <w:r>
              <w:rPr>
                <w:rFonts w:ascii="宋体" w:hAnsi="宋体" w:cs="Arial" w:hint="eastAsia"/>
                <w:sz w:val="21"/>
                <w:szCs w:val="21"/>
                <w:lang w:eastAsia="zh-CN"/>
              </w:rPr>
              <w:t>南宁五象新区建设投资有限责任公司</w:t>
            </w:r>
          </w:p>
          <w:p w:rsidR="007C5E9C" w:rsidRDefault="00954C19">
            <w:pPr>
              <w:spacing w:line="360" w:lineRule="exact"/>
              <w:rPr>
                <w:color w:val="000000"/>
                <w:sz w:val="21"/>
                <w:szCs w:val="21"/>
                <w:lang w:eastAsia="zh-CN"/>
              </w:rPr>
            </w:pPr>
            <w:r>
              <w:rPr>
                <w:color w:val="000000"/>
                <w:sz w:val="21"/>
                <w:szCs w:val="21"/>
                <w:lang w:eastAsia="zh-CN"/>
              </w:rPr>
              <w:t>地址：</w:t>
            </w:r>
            <w:r>
              <w:rPr>
                <w:rFonts w:hint="eastAsia"/>
                <w:color w:val="000000"/>
                <w:sz w:val="21"/>
                <w:szCs w:val="21"/>
                <w:lang w:eastAsia="zh-CN"/>
              </w:rPr>
              <w:t>南宁市</w:t>
            </w:r>
          </w:p>
          <w:p w:rsidR="007C5E9C" w:rsidRDefault="00954C19">
            <w:pPr>
              <w:spacing w:line="360" w:lineRule="exact"/>
              <w:rPr>
                <w:color w:val="000000"/>
                <w:sz w:val="21"/>
                <w:szCs w:val="21"/>
                <w:lang w:eastAsia="zh-CN"/>
              </w:rPr>
            </w:pPr>
            <w:r>
              <w:rPr>
                <w:color w:val="000000"/>
                <w:sz w:val="21"/>
                <w:szCs w:val="21"/>
                <w:lang w:eastAsia="zh-CN"/>
              </w:rPr>
              <w:t>联系人：</w:t>
            </w:r>
            <w:r>
              <w:rPr>
                <w:rFonts w:ascii="宋体" w:hAnsi="宋体" w:cs="Arial" w:hint="eastAsia"/>
                <w:sz w:val="21"/>
                <w:szCs w:val="21"/>
                <w:lang w:eastAsia="zh-CN"/>
              </w:rPr>
              <w:t>陈希</w:t>
            </w:r>
          </w:p>
          <w:p w:rsidR="007C5E9C" w:rsidRDefault="00954C19">
            <w:pPr>
              <w:spacing w:line="360" w:lineRule="exact"/>
              <w:rPr>
                <w:color w:val="000000"/>
                <w:sz w:val="21"/>
                <w:szCs w:val="21"/>
              </w:rPr>
            </w:pPr>
            <w:r>
              <w:rPr>
                <w:color w:val="000000"/>
                <w:sz w:val="21"/>
                <w:szCs w:val="21"/>
              </w:rPr>
              <w:t>电话：</w:t>
            </w:r>
            <w:r>
              <w:rPr>
                <w:rFonts w:ascii="宋体" w:hAnsi="宋体" w:cs="Arial" w:hint="eastAsia"/>
                <w:sz w:val="21"/>
                <w:szCs w:val="21"/>
              </w:rPr>
              <w:t>0771-4929637</w:t>
            </w:r>
          </w:p>
          <w:p w:rsidR="007C5E9C" w:rsidRDefault="00954C19">
            <w:pPr>
              <w:pStyle w:val="TableParagraph"/>
              <w:spacing w:line="360" w:lineRule="exact"/>
              <w:rPr>
                <w:rFonts w:ascii="宋体" w:eastAsia="宋体" w:hAnsi="宋体" w:cs="宋体"/>
                <w:sz w:val="21"/>
                <w:szCs w:val="21"/>
                <w:lang w:eastAsia="zh-CN"/>
              </w:rPr>
            </w:pPr>
            <w:r>
              <w:rPr>
                <w:color w:val="000000"/>
                <w:sz w:val="21"/>
                <w:szCs w:val="21"/>
              </w:rPr>
              <w:t>电子邮箱：</w:t>
            </w:r>
          </w:p>
        </w:tc>
      </w:tr>
      <w:tr w:rsidR="007C5E9C">
        <w:trPr>
          <w:trHeight w:hRule="exact" w:val="1769"/>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line="360" w:lineRule="exact"/>
              <w:rPr>
                <w:rFonts w:ascii="Microsoft JhengHei" w:eastAsia="Microsoft JhengHei" w:hAnsi="Microsoft JhengHei" w:cs="Microsoft JhengHei"/>
                <w:b/>
                <w:bCs/>
                <w:sz w:val="21"/>
                <w:szCs w:val="21"/>
                <w:lang w:eastAsia="zh-CN"/>
              </w:rPr>
            </w:pPr>
          </w:p>
          <w:p w:rsidR="007C5E9C" w:rsidRDefault="007C5E9C">
            <w:pPr>
              <w:pStyle w:val="TableParagraph"/>
              <w:spacing w:line="360" w:lineRule="exact"/>
              <w:rPr>
                <w:rFonts w:ascii="Microsoft JhengHei" w:eastAsia="Microsoft JhengHei" w:hAnsi="Microsoft JhengHei" w:cs="Microsoft JhengHei"/>
                <w:b/>
                <w:bCs/>
                <w:sz w:val="21"/>
                <w:szCs w:val="21"/>
                <w:lang w:eastAsia="zh-CN"/>
              </w:rPr>
            </w:pPr>
          </w:p>
          <w:p w:rsidR="007C5E9C" w:rsidRDefault="00954C19">
            <w:pPr>
              <w:pStyle w:val="TableParagraph"/>
              <w:spacing w:line="360" w:lineRule="exact"/>
              <w:ind w:left="367"/>
              <w:rPr>
                <w:rFonts w:ascii="Times New Roman" w:eastAsia="Times New Roman" w:hAnsi="Times New Roman" w:cs="Times New Roman"/>
                <w:sz w:val="21"/>
                <w:szCs w:val="21"/>
              </w:rPr>
            </w:pPr>
            <w:r>
              <w:rPr>
                <w:rFonts w:ascii="Times New Roman"/>
                <w:sz w:val="21"/>
                <w:szCs w:val="21"/>
              </w:rPr>
              <w:t>1.1.3</w:t>
            </w: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line="360" w:lineRule="exact"/>
              <w:rPr>
                <w:rFonts w:ascii="Microsoft JhengHei" w:eastAsia="Microsoft JhengHei" w:hAnsi="Microsoft JhengHei" w:cs="Microsoft JhengHei"/>
                <w:b/>
                <w:bCs/>
                <w:sz w:val="21"/>
                <w:szCs w:val="21"/>
              </w:rPr>
            </w:pPr>
          </w:p>
          <w:p w:rsidR="007C5E9C" w:rsidRDefault="007C5E9C">
            <w:pPr>
              <w:pStyle w:val="TableParagraph"/>
              <w:spacing w:line="360" w:lineRule="exact"/>
              <w:rPr>
                <w:rFonts w:ascii="Microsoft JhengHei" w:eastAsia="Microsoft JhengHei" w:hAnsi="Microsoft JhengHei" w:cs="Microsoft JhengHei"/>
                <w:b/>
                <w:bCs/>
                <w:sz w:val="21"/>
                <w:szCs w:val="21"/>
              </w:rPr>
            </w:pPr>
          </w:p>
          <w:p w:rsidR="007C5E9C" w:rsidRDefault="00954C19">
            <w:pPr>
              <w:pStyle w:val="TableParagraph"/>
              <w:spacing w:line="360" w:lineRule="exact"/>
              <w:jc w:val="center"/>
              <w:rPr>
                <w:rFonts w:ascii="宋体" w:eastAsia="宋体" w:hAnsi="宋体" w:cs="宋体"/>
                <w:sz w:val="21"/>
                <w:szCs w:val="21"/>
              </w:rPr>
            </w:pPr>
            <w:r>
              <w:rPr>
                <w:rFonts w:ascii="宋体" w:eastAsia="宋体" w:hAnsi="宋体" w:cs="宋体"/>
                <w:sz w:val="21"/>
                <w:szCs w:val="21"/>
              </w:rPr>
              <w:t>招标代理机构</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spacing w:line="360" w:lineRule="exact"/>
              <w:rPr>
                <w:color w:val="000000"/>
                <w:lang w:eastAsia="zh-CN"/>
              </w:rPr>
            </w:pPr>
            <w:r>
              <w:rPr>
                <w:color w:val="000000"/>
                <w:lang w:eastAsia="zh-CN"/>
              </w:rPr>
              <w:t>名称：</w:t>
            </w:r>
            <w:r>
              <w:rPr>
                <w:rFonts w:hint="eastAsia"/>
                <w:color w:val="000000"/>
                <w:lang w:eastAsia="zh-CN"/>
              </w:rPr>
              <w:t>南宁市建</w:t>
            </w:r>
            <w:proofErr w:type="gramStart"/>
            <w:r>
              <w:rPr>
                <w:rFonts w:hint="eastAsia"/>
                <w:color w:val="000000"/>
                <w:lang w:eastAsia="zh-CN"/>
              </w:rPr>
              <w:t>昶</w:t>
            </w:r>
            <w:proofErr w:type="gramEnd"/>
            <w:r>
              <w:rPr>
                <w:rFonts w:hint="eastAsia"/>
                <w:color w:val="000000"/>
                <w:lang w:eastAsia="zh-CN"/>
              </w:rPr>
              <w:t>建设工程监理咨询有限责任公司</w:t>
            </w:r>
          </w:p>
          <w:p w:rsidR="007C5E9C" w:rsidRDefault="00954C19">
            <w:pPr>
              <w:spacing w:line="360" w:lineRule="exact"/>
              <w:rPr>
                <w:rFonts w:ascii="宋体" w:hAnsi="宋体" w:cs="宋体"/>
                <w:lang w:val="zh-CN" w:eastAsia="zh-CN"/>
              </w:rPr>
            </w:pPr>
            <w:r>
              <w:rPr>
                <w:color w:val="000000"/>
                <w:lang w:eastAsia="zh-CN"/>
              </w:rPr>
              <w:t>地址：</w:t>
            </w:r>
            <w:r>
              <w:rPr>
                <w:rFonts w:ascii="宋体" w:hAnsi="宋体" w:cs="宋体"/>
                <w:lang w:val="zh-CN" w:eastAsia="zh-CN"/>
              </w:rPr>
              <w:t>南宁市云英路8号五</w:t>
            </w:r>
            <w:proofErr w:type="gramStart"/>
            <w:r>
              <w:rPr>
                <w:rFonts w:ascii="宋体" w:hAnsi="宋体" w:cs="宋体"/>
                <w:lang w:val="zh-CN" w:eastAsia="zh-CN"/>
              </w:rPr>
              <w:t>象</w:t>
            </w:r>
            <w:proofErr w:type="gramEnd"/>
            <w:r>
              <w:rPr>
                <w:rFonts w:ascii="宋体" w:hAnsi="宋体" w:cs="宋体"/>
                <w:lang w:val="zh-CN" w:eastAsia="zh-CN"/>
              </w:rPr>
              <w:t>总部大厦B座23楼</w:t>
            </w:r>
          </w:p>
          <w:p w:rsidR="007C5E9C" w:rsidRDefault="00954C19">
            <w:pPr>
              <w:spacing w:line="360" w:lineRule="exact"/>
              <w:rPr>
                <w:color w:val="000000"/>
                <w:lang w:eastAsia="zh-CN"/>
              </w:rPr>
            </w:pPr>
            <w:r>
              <w:rPr>
                <w:color w:val="000000"/>
                <w:lang w:eastAsia="zh-CN"/>
              </w:rPr>
              <w:t>联系人：</w:t>
            </w:r>
            <w:r>
              <w:rPr>
                <w:rFonts w:hint="eastAsia"/>
                <w:color w:val="000000"/>
                <w:lang w:eastAsia="zh-CN"/>
              </w:rPr>
              <w:t>邱宗</w:t>
            </w:r>
            <w:proofErr w:type="gramStart"/>
            <w:r>
              <w:rPr>
                <w:rFonts w:hint="eastAsia"/>
                <w:color w:val="000000"/>
                <w:lang w:eastAsia="zh-CN"/>
              </w:rPr>
              <w:t>彧</w:t>
            </w:r>
            <w:proofErr w:type="gramEnd"/>
          </w:p>
          <w:p w:rsidR="007C5E9C" w:rsidRDefault="00954C19">
            <w:pPr>
              <w:spacing w:line="360" w:lineRule="exact"/>
              <w:rPr>
                <w:color w:val="000000"/>
                <w:lang w:eastAsia="zh-CN"/>
              </w:rPr>
            </w:pPr>
            <w:r>
              <w:rPr>
                <w:color w:val="000000"/>
                <w:lang w:eastAsia="zh-CN"/>
              </w:rPr>
              <w:t>电话：</w:t>
            </w:r>
            <w:r>
              <w:rPr>
                <w:rFonts w:hint="eastAsia"/>
                <w:color w:val="000000"/>
                <w:lang w:eastAsia="zh-CN"/>
              </w:rPr>
              <w:t>0771-5501695</w:t>
            </w:r>
          </w:p>
          <w:p w:rsidR="007C5E9C" w:rsidRDefault="00954C19">
            <w:pPr>
              <w:pStyle w:val="TableParagraph"/>
              <w:spacing w:line="360" w:lineRule="exact"/>
              <w:rPr>
                <w:rFonts w:ascii="宋体" w:eastAsia="宋体" w:hAnsi="宋体" w:cs="宋体"/>
                <w:sz w:val="21"/>
                <w:szCs w:val="21"/>
                <w:lang w:eastAsia="zh-CN"/>
              </w:rPr>
            </w:pPr>
            <w:r>
              <w:rPr>
                <w:color w:val="000000"/>
              </w:rPr>
              <w:t>电子邮箱：</w:t>
            </w:r>
            <w:r>
              <w:rPr>
                <w:rFonts w:ascii="宋体" w:hAnsi="宋体" w:cs="宋体"/>
              </w:rPr>
              <w:t>nnsjc@126.com</w:t>
            </w:r>
          </w:p>
        </w:tc>
      </w:tr>
      <w:tr w:rsidR="007C5E9C">
        <w:trPr>
          <w:trHeight w:hRule="exact" w:val="776"/>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left="367"/>
              <w:rPr>
                <w:rFonts w:ascii="Times New Roman" w:eastAsia="Times New Roman" w:hAnsi="Times New Roman" w:cs="Times New Roman"/>
                <w:sz w:val="21"/>
                <w:szCs w:val="21"/>
              </w:rPr>
            </w:pPr>
            <w:r>
              <w:rPr>
                <w:rFonts w:ascii="Times New Roman"/>
                <w:sz w:val="21"/>
                <w:szCs w:val="21"/>
              </w:rPr>
              <w:t>1.1.4</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jc w:val="center"/>
              <w:rPr>
                <w:rFonts w:ascii="宋体" w:eastAsia="宋体" w:hAnsi="宋体" w:cs="宋体"/>
                <w:sz w:val="21"/>
                <w:szCs w:val="21"/>
                <w:lang w:eastAsia="zh-CN"/>
              </w:rPr>
            </w:pPr>
            <w:r>
              <w:rPr>
                <w:color w:val="000000"/>
                <w:lang w:eastAsia="zh-CN"/>
              </w:rPr>
              <w:t>项目名称</w:t>
            </w:r>
            <w:r>
              <w:rPr>
                <w:rFonts w:hint="eastAsia"/>
                <w:color w:val="000000"/>
                <w:lang w:eastAsia="zh-CN"/>
              </w:rPr>
              <w:t>及项目招标编号</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a3"/>
              <w:spacing w:line="360" w:lineRule="exact"/>
              <w:ind w:left="0"/>
              <w:rPr>
                <w:rFonts w:asciiTheme="minorHAnsi" w:eastAsiaTheme="minorEastAsia" w:hAnsiTheme="minorHAnsi"/>
                <w:color w:val="000000"/>
                <w:sz w:val="22"/>
                <w:szCs w:val="22"/>
                <w:lang w:eastAsia="zh-CN"/>
              </w:rPr>
            </w:pPr>
            <w:r>
              <w:rPr>
                <w:rFonts w:asciiTheme="minorHAnsi" w:eastAsiaTheme="minorEastAsia" w:hAnsiTheme="minorHAnsi"/>
                <w:color w:val="000000"/>
                <w:sz w:val="22"/>
                <w:szCs w:val="22"/>
                <w:lang w:eastAsia="zh-CN"/>
              </w:rPr>
              <w:t>项目名称：</w:t>
            </w:r>
            <w:r>
              <w:rPr>
                <w:rFonts w:asciiTheme="minorHAnsi" w:eastAsiaTheme="minorEastAsia" w:hAnsiTheme="minorHAnsi" w:hint="eastAsia"/>
                <w:color w:val="000000"/>
                <w:sz w:val="22"/>
                <w:szCs w:val="22"/>
                <w:lang w:eastAsia="zh-CN"/>
              </w:rPr>
              <w:t>南宁市羁押中心项目</w:t>
            </w:r>
            <w:r>
              <w:rPr>
                <w:rFonts w:asciiTheme="minorHAnsi" w:eastAsiaTheme="minorEastAsia" w:hAnsiTheme="minorHAnsi" w:hint="eastAsia"/>
                <w:color w:val="000000"/>
                <w:sz w:val="22"/>
                <w:szCs w:val="22"/>
                <w:lang w:eastAsia="zh-CN"/>
              </w:rPr>
              <w:t>10KV</w:t>
            </w:r>
            <w:r>
              <w:rPr>
                <w:rFonts w:asciiTheme="minorHAnsi" w:eastAsiaTheme="minorEastAsia" w:hAnsiTheme="minorHAnsi" w:hint="eastAsia"/>
                <w:color w:val="000000"/>
                <w:sz w:val="22"/>
                <w:szCs w:val="22"/>
                <w:lang w:eastAsia="zh-CN"/>
              </w:rPr>
              <w:t>配电工程</w:t>
            </w:r>
            <w:r>
              <w:rPr>
                <w:rFonts w:asciiTheme="minorHAnsi" w:eastAsiaTheme="minorEastAsia" w:hAnsiTheme="minorHAnsi" w:hint="eastAsia"/>
                <w:color w:val="000000"/>
                <w:sz w:val="22"/>
                <w:szCs w:val="22"/>
                <w:lang w:eastAsia="zh-CN"/>
              </w:rPr>
              <w:t>-</w:t>
            </w:r>
            <w:r>
              <w:rPr>
                <w:rFonts w:asciiTheme="minorHAnsi" w:eastAsiaTheme="minorEastAsia" w:hAnsiTheme="minorHAnsi" w:hint="eastAsia"/>
                <w:color w:val="000000"/>
                <w:sz w:val="22"/>
                <w:szCs w:val="22"/>
                <w:lang w:eastAsia="zh-CN"/>
              </w:rPr>
              <w:t>发电机</w:t>
            </w:r>
          </w:p>
          <w:p w:rsidR="007C5E9C" w:rsidRDefault="00954C19">
            <w:pPr>
              <w:spacing w:line="360" w:lineRule="exact"/>
              <w:rPr>
                <w:sz w:val="21"/>
                <w:szCs w:val="21"/>
                <w:lang w:eastAsia="zh-CN"/>
              </w:rPr>
            </w:pPr>
            <w:r>
              <w:rPr>
                <w:color w:val="000000"/>
                <w:lang w:eastAsia="zh-CN"/>
              </w:rPr>
              <w:t>项目编号：建</w:t>
            </w:r>
            <w:proofErr w:type="gramStart"/>
            <w:r>
              <w:rPr>
                <w:color w:val="000000"/>
                <w:lang w:eastAsia="zh-CN"/>
              </w:rPr>
              <w:t>昶</w:t>
            </w:r>
            <w:proofErr w:type="gramEnd"/>
            <w:r>
              <w:rPr>
                <w:color w:val="000000"/>
                <w:lang w:eastAsia="zh-CN"/>
              </w:rPr>
              <w:t>HW19-12-111</w:t>
            </w:r>
          </w:p>
        </w:tc>
      </w:tr>
      <w:tr w:rsidR="007C5E9C">
        <w:trPr>
          <w:trHeight w:hRule="exact" w:val="451"/>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left="367"/>
              <w:rPr>
                <w:rFonts w:ascii="Times New Roman" w:eastAsia="Times New Roman" w:hAnsi="Times New Roman" w:cs="Times New Roman"/>
                <w:sz w:val="21"/>
                <w:szCs w:val="21"/>
              </w:rPr>
            </w:pPr>
            <w:r>
              <w:rPr>
                <w:rFonts w:ascii="Times New Roman"/>
                <w:sz w:val="21"/>
                <w:szCs w:val="21"/>
              </w:rPr>
              <w:t>1.2.1</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jc w:val="center"/>
              <w:rPr>
                <w:rFonts w:ascii="宋体" w:eastAsia="宋体" w:hAnsi="宋体" w:cs="宋体"/>
                <w:sz w:val="21"/>
                <w:szCs w:val="21"/>
              </w:rPr>
            </w:pPr>
            <w:r>
              <w:rPr>
                <w:rFonts w:ascii="宋体" w:eastAsia="宋体" w:hAnsi="宋体" w:cs="宋体"/>
                <w:sz w:val="21"/>
                <w:szCs w:val="21"/>
              </w:rPr>
              <w:t>资金来源及比例</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spacing w:line="360" w:lineRule="exact"/>
              <w:jc w:val="both"/>
              <w:rPr>
                <w:sz w:val="21"/>
                <w:szCs w:val="21"/>
                <w:lang w:eastAsia="zh-CN"/>
              </w:rPr>
            </w:pPr>
            <w:r>
              <w:rPr>
                <w:rFonts w:hint="eastAsia"/>
                <w:sz w:val="21"/>
                <w:szCs w:val="21"/>
                <w:lang w:eastAsia="zh-CN"/>
              </w:rPr>
              <w:t>财政资金，</w:t>
            </w:r>
            <w:r>
              <w:rPr>
                <w:rFonts w:hint="eastAsia"/>
                <w:sz w:val="21"/>
                <w:szCs w:val="21"/>
                <w:lang w:eastAsia="zh-CN"/>
              </w:rPr>
              <w:t>100%</w:t>
            </w:r>
          </w:p>
        </w:tc>
      </w:tr>
      <w:tr w:rsidR="007C5E9C">
        <w:trPr>
          <w:trHeight w:hRule="exact" w:val="449"/>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left="367"/>
              <w:rPr>
                <w:rFonts w:ascii="Times New Roman" w:eastAsia="Times New Roman" w:hAnsi="Times New Roman" w:cs="Times New Roman"/>
                <w:sz w:val="21"/>
                <w:szCs w:val="21"/>
              </w:rPr>
            </w:pPr>
            <w:r>
              <w:rPr>
                <w:rFonts w:ascii="Times New Roman"/>
                <w:sz w:val="21"/>
                <w:szCs w:val="21"/>
              </w:rPr>
              <w:t>1.2.2</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jc w:val="center"/>
              <w:rPr>
                <w:rFonts w:ascii="宋体" w:eastAsia="宋体" w:hAnsi="宋体" w:cs="宋体"/>
                <w:sz w:val="21"/>
                <w:szCs w:val="21"/>
              </w:rPr>
            </w:pPr>
            <w:r>
              <w:rPr>
                <w:rFonts w:ascii="宋体" w:eastAsia="宋体" w:hAnsi="宋体" w:cs="宋体"/>
                <w:sz w:val="21"/>
                <w:szCs w:val="21"/>
              </w:rPr>
              <w:t>资金落实情况</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spacing w:line="360" w:lineRule="exact"/>
              <w:jc w:val="both"/>
              <w:rPr>
                <w:sz w:val="21"/>
                <w:szCs w:val="21"/>
                <w:lang w:eastAsia="zh-CN"/>
              </w:rPr>
            </w:pPr>
            <w:r>
              <w:rPr>
                <w:rFonts w:hint="eastAsia"/>
                <w:sz w:val="21"/>
                <w:szCs w:val="21"/>
                <w:lang w:eastAsia="zh-CN"/>
              </w:rPr>
              <w:t>已落实</w:t>
            </w:r>
          </w:p>
        </w:tc>
      </w:tr>
      <w:tr w:rsidR="007C5E9C">
        <w:trPr>
          <w:trHeight w:hRule="exact" w:val="452"/>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left="367"/>
              <w:rPr>
                <w:rFonts w:ascii="Times New Roman" w:eastAsia="Times New Roman" w:hAnsi="Times New Roman" w:cs="Times New Roman"/>
                <w:sz w:val="21"/>
                <w:szCs w:val="21"/>
              </w:rPr>
            </w:pPr>
            <w:r>
              <w:rPr>
                <w:rFonts w:ascii="Times New Roman"/>
                <w:sz w:val="21"/>
                <w:szCs w:val="21"/>
              </w:rPr>
              <w:t>1.3.1</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right="1"/>
              <w:jc w:val="center"/>
              <w:rPr>
                <w:rFonts w:ascii="宋体" w:eastAsia="宋体" w:hAnsi="宋体" w:cs="宋体"/>
                <w:sz w:val="21"/>
                <w:szCs w:val="21"/>
              </w:rPr>
            </w:pPr>
            <w:r>
              <w:rPr>
                <w:rFonts w:ascii="宋体" w:eastAsia="宋体" w:hAnsi="宋体" w:cs="宋体"/>
                <w:sz w:val="21"/>
                <w:szCs w:val="21"/>
              </w:rPr>
              <w:t>招标范围</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spacing w:line="360" w:lineRule="exact"/>
              <w:jc w:val="both"/>
              <w:rPr>
                <w:sz w:val="21"/>
                <w:szCs w:val="21"/>
                <w:lang w:eastAsia="zh-CN"/>
              </w:rPr>
            </w:pPr>
            <w:r>
              <w:rPr>
                <w:rFonts w:ascii="宋体" w:eastAsia="宋体" w:hAnsi="宋体" w:cs="宋体"/>
                <w:sz w:val="21"/>
                <w:szCs w:val="21"/>
                <w:lang w:eastAsia="zh-CN"/>
              </w:rPr>
              <w:t>南宁市羁押中心项目10KV配电工程</w:t>
            </w:r>
            <w:r>
              <w:rPr>
                <w:rFonts w:ascii="宋体" w:eastAsia="宋体" w:hAnsi="宋体" w:cs="宋体" w:hint="eastAsia"/>
                <w:sz w:val="21"/>
                <w:szCs w:val="21"/>
                <w:lang w:eastAsia="zh-CN"/>
              </w:rPr>
              <w:t>发电机设备</w:t>
            </w:r>
            <w:r>
              <w:rPr>
                <w:rFonts w:ascii="宋体" w:eastAsia="宋体" w:hAnsi="宋体" w:cs="宋体"/>
                <w:sz w:val="21"/>
                <w:szCs w:val="21"/>
                <w:lang w:eastAsia="zh-CN"/>
              </w:rPr>
              <w:t>采购</w:t>
            </w:r>
          </w:p>
        </w:tc>
      </w:tr>
      <w:tr w:rsidR="007C5E9C">
        <w:trPr>
          <w:trHeight w:hRule="exact" w:val="890"/>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line="360" w:lineRule="exact"/>
              <w:rPr>
                <w:rFonts w:ascii="Microsoft JhengHei" w:eastAsia="Microsoft JhengHei" w:hAnsi="Microsoft JhengHei" w:cs="Microsoft JhengHei"/>
                <w:b/>
                <w:bCs/>
                <w:sz w:val="21"/>
                <w:szCs w:val="21"/>
                <w:lang w:eastAsia="zh-CN"/>
              </w:rPr>
            </w:pPr>
          </w:p>
          <w:p w:rsidR="007C5E9C" w:rsidRDefault="00954C19">
            <w:pPr>
              <w:pStyle w:val="TableParagraph"/>
              <w:spacing w:line="360" w:lineRule="exact"/>
              <w:ind w:left="367"/>
              <w:rPr>
                <w:rFonts w:ascii="Times New Roman" w:eastAsia="Times New Roman" w:hAnsi="Times New Roman" w:cs="Times New Roman"/>
                <w:sz w:val="21"/>
                <w:szCs w:val="21"/>
              </w:rPr>
            </w:pPr>
            <w:r>
              <w:rPr>
                <w:rFonts w:ascii="Times New Roman"/>
                <w:sz w:val="21"/>
                <w:szCs w:val="21"/>
              </w:rPr>
              <w:t>1.3.2</w:t>
            </w: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line="360" w:lineRule="exact"/>
              <w:rPr>
                <w:rFonts w:ascii="Microsoft JhengHei" w:eastAsia="Microsoft JhengHei" w:hAnsi="Microsoft JhengHei" w:cs="Microsoft JhengHei"/>
                <w:b/>
                <w:bCs/>
                <w:sz w:val="21"/>
                <w:szCs w:val="21"/>
              </w:rPr>
            </w:pPr>
          </w:p>
          <w:p w:rsidR="007C5E9C" w:rsidRDefault="00954C19">
            <w:pPr>
              <w:pStyle w:val="TableParagraph"/>
              <w:spacing w:line="360" w:lineRule="exact"/>
              <w:jc w:val="center"/>
              <w:rPr>
                <w:rFonts w:ascii="宋体" w:eastAsia="宋体" w:hAnsi="宋体" w:cs="宋体"/>
                <w:sz w:val="21"/>
                <w:szCs w:val="21"/>
              </w:rPr>
            </w:pPr>
            <w:r>
              <w:rPr>
                <w:rFonts w:ascii="宋体" w:eastAsia="宋体" w:hAnsi="宋体" w:cs="宋体"/>
                <w:sz w:val="21"/>
                <w:szCs w:val="21"/>
              </w:rPr>
              <w:t>交货期</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tabs>
                <w:tab w:val="left" w:pos="1680"/>
              </w:tabs>
              <w:spacing w:line="360" w:lineRule="exact"/>
              <w:ind w:left="103"/>
              <w:jc w:val="both"/>
              <w:rPr>
                <w:rFonts w:ascii="宋体" w:eastAsia="宋体" w:hAnsi="宋体" w:cs="宋体"/>
                <w:sz w:val="21"/>
                <w:szCs w:val="21"/>
                <w:lang w:eastAsia="zh-CN"/>
              </w:rPr>
            </w:pPr>
            <w:r>
              <w:rPr>
                <w:rFonts w:ascii="宋体" w:eastAsia="宋体" w:hAnsi="宋体" w:cs="宋体"/>
                <w:spacing w:val="-1"/>
                <w:sz w:val="21"/>
                <w:szCs w:val="21"/>
                <w:lang w:eastAsia="zh-CN"/>
              </w:rPr>
              <w:t>交货期：</w:t>
            </w:r>
            <w:r>
              <w:rPr>
                <w:rFonts w:ascii="Times New Roman" w:hAnsi="Times New Roman" w:cs="Times New Roman" w:hint="eastAsia"/>
                <w:spacing w:val="-1"/>
                <w:sz w:val="21"/>
                <w:szCs w:val="21"/>
                <w:u w:val="single" w:color="000000"/>
                <w:lang w:eastAsia="zh-CN"/>
              </w:rPr>
              <w:t>20</w:t>
            </w:r>
            <w:r>
              <w:rPr>
                <w:rFonts w:ascii="宋体" w:eastAsia="宋体" w:hAnsi="宋体" w:cs="宋体" w:hint="eastAsia"/>
                <w:sz w:val="21"/>
                <w:szCs w:val="21"/>
                <w:lang w:eastAsia="zh-CN"/>
              </w:rPr>
              <w:t>日历天</w:t>
            </w:r>
          </w:p>
          <w:p w:rsidR="007C5E9C" w:rsidRDefault="00954C19" w:rsidP="002B75A9">
            <w:pPr>
              <w:pStyle w:val="TableParagraph"/>
              <w:tabs>
                <w:tab w:val="left" w:pos="2414"/>
                <w:tab w:val="left" w:pos="3183"/>
                <w:tab w:val="left" w:pos="3496"/>
              </w:tabs>
              <w:spacing w:line="360" w:lineRule="exact"/>
              <w:ind w:left="103"/>
              <w:jc w:val="both"/>
              <w:rPr>
                <w:rFonts w:ascii="宋体" w:eastAsia="宋体" w:hAnsi="宋体" w:cs="宋体"/>
                <w:sz w:val="21"/>
                <w:szCs w:val="21"/>
                <w:lang w:eastAsia="zh-CN"/>
              </w:rPr>
            </w:pPr>
            <w:r>
              <w:rPr>
                <w:rFonts w:ascii="宋体" w:eastAsia="宋体" w:hAnsi="宋体" w:cs="宋体"/>
                <w:spacing w:val="-2"/>
                <w:sz w:val="21"/>
                <w:szCs w:val="21"/>
                <w:lang w:eastAsia="zh-CN"/>
              </w:rPr>
              <w:t>计划开始交货日期：</w:t>
            </w:r>
            <w:r>
              <w:rPr>
                <w:rFonts w:ascii="Times New Roman" w:hAnsi="Times New Roman" w:cs="Times New Roman" w:hint="eastAsia"/>
                <w:spacing w:val="-2"/>
                <w:sz w:val="21"/>
                <w:szCs w:val="21"/>
                <w:u w:val="single" w:color="000000"/>
                <w:lang w:eastAsia="zh-CN"/>
              </w:rPr>
              <w:t>2020</w:t>
            </w:r>
            <w:r>
              <w:rPr>
                <w:rFonts w:ascii="宋体" w:eastAsia="宋体" w:hAnsi="宋体" w:cs="宋体"/>
                <w:sz w:val="21"/>
                <w:szCs w:val="21"/>
                <w:lang w:eastAsia="zh-CN"/>
              </w:rPr>
              <w:t>年</w:t>
            </w:r>
            <w:r>
              <w:rPr>
                <w:rFonts w:ascii="Times New Roman" w:hAnsi="Times New Roman" w:cs="Times New Roman" w:hint="eastAsia"/>
                <w:sz w:val="21"/>
                <w:szCs w:val="21"/>
                <w:u w:val="single" w:color="000000"/>
                <w:lang w:eastAsia="zh-CN"/>
              </w:rPr>
              <w:t>0</w:t>
            </w:r>
            <w:r w:rsidR="002B75A9">
              <w:rPr>
                <w:rFonts w:ascii="Times New Roman" w:hAnsi="Times New Roman" w:cs="Times New Roman" w:hint="eastAsia"/>
                <w:sz w:val="21"/>
                <w:szCs w:val="21"/>
                <w:u w:val="single" w:color="000000"/>
                <w:lang w:eastAsia="zh-CN"/>
              </w:rPr>
              <w:t>6</w:t>
            </w:r>
            <w:r>
              <w:rPr>
                <w:rFonts w:ascii="宋体" w:eastAsia="宋体" w:hAnsi="宋体" w:cs="宋体"/>
                <w:sz w:val="21"/>
                <w:szCs w:val="21"/>
                <w:lang w:eastAsia="zh-CN"/>
              </w:rPr>
              <w:t>月</w:t>
            </w:r>
            <w:r>
              <w:rPr>
                <w:rFonts w:ascii="宋体" w:eastAsia="宋体" w:hAnsi="宋体" w:cs="宋体" w:hint="eastAsia"/>
                <w:sz w:val="21"/>
                <w:szCs w:val="21"/>
                <w:lang w:eastAsia="zh-CN"/>
              </w:rPr>
              <w:t xml:space="preserve"> </w:t>
            </w:r>
            <w:r w:rsidR="002B75A9">
              <w:rPr>
                <w:rFonts w:ascii="Times New Roman" w:hAnsi="Times New Roman" w:cs="Times New Roman" w:hint="eastAsia"/>
                <w:sz w:val="21"/>
                <w:szCs w:val="21"/>
                <w:u w:val="single" w:color="000000"/>
                <w:lang w:eastAsia="zh-CN"/>
              </w:rPr>
              <w:t>09</w:t>
            </w:r>
            <w:r>
              <w:rPr>
                <w:rFonts w:ascii="宋体" w:eastAsia="宋体" w:hAnsi="宋体" w:cs="宋体"/>
                <w:sz w:val="21"/>
                <w:szCs w:val="21"/>
                <w:lang w:eastAsia="zh-CN"/>
              </w:rPr>
              <w:t>日</w:t>
            </w:r>
          </w:p>
        </w:tc>
      </w:tr>
      <w:tr w:rsidR="007C5E9C">
        <w:trPr>
          <w:trHeight w:hRule="exact" w:val="449"/>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left="367"/>
              <w:rPr>
                <w:rFonts w:ascii="Times New Roman" w:eastAsia="Times New Roman" w:hAnsi="Times New Roman" w:cs="Times New Roman"/>
                <w:sz w:val="21"/>
                <w:szCs w:val="21"/>
              </w:rPr>
            </w:pPr>
            <w:r>
              <w:rPr>
                <w:rFonts w:ascii="Times New Roman"/>
                <w:sz w:val="21"/>
                <w:szCs w:val="21"/>
              </w:rPr>
              <w:t>1.3.3</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right="1"/>
              <w:jc w:val="center"/>
              <w:rPr>
                <w:rFonts w:ascii="宋体" w:eastAsia="宋体" w:hAnsi="宋体" w:cs="宋体"/>
                <w:sz w:val="21"/>
                <w:szCs w:val="21"/>
              </w:rPr>
            </w:pPr>
            <w:r>
              <w:rPr>
                <w:rFonts w:ascii="宋体" w:eastAsia="宋体" w:hAnsi="宋体" w:cs="宋体"/>
                <w:sz w:val="21"/>
                <w:szCs w:val="21"/>
              </w:rPr>
              <w:t>交货地点</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spacing w:line="360" w:lineRule="exact"/>
              <w:jc w:val="both"/>
              <w:rPr>
                <w:sz w:val="21"/>
                <w:szCs w:val="21"/>
                <w:lang w:eastAsia="zh-CN"/>
              </w:rPr>
            </w:pPr>
            <w:r>
              <w:rPr>
                <w:rFonts w:ascii="宋体" w:hAnsi="宋体" w:cs="宋体" w:hint="eastAsia"/>
                <w:szCs w:val="21"/>
                <w:lang w:eastAsia="zh-CN"/>
              </w:rPr>
              <w:t>南宁市内招标人指定地点</w:t>
            </w:r>
          </w:p>
        </w:tc>
      </w:tr>
      <w:tr w:rsidR="007C5E9C">
        <w:trPr>
          <w:trHeight w:hRule="exact" w:val="556"/>
        </w:trPr>
        <w:tc>
          <w:tcPr>
            <w:tcW w:w="1032"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spacing w:line="360" w:lineRule="exact"/>
              <w:jc w:val="center"/>
              <w:rPr>
                <w:rFonts w:ascii="Microsoft JhengHei" w:eastAsia="Microsoft JhengHei" w:hAnsi="Microsoft JhengHei" w:cs="Microsoft JhengHei"/>
                <w:b/>
                <w:bCs/>
                <w:sz w:val="21"/>
                <w:szCs w:val="21"/>
                <w:lang w:eastAsia="zh-CN"/>
              </w:rPr>
            </w:pPr>
            <w:r>
              <w:rPr>
                <w:rFonts w:ascii="Times New Roman"/>
                <w:sz w:val="21"/>
                <w:szCs w:val="21"/>
              </w:rPr>
              <w:t>1.3.</w:t>
            </w:r>
            <w:r>
              <w:rPr>
                <w:rFonts w:ascii="Times New Roman" w:hint="eastAsia"/>
                <w:sz w:val="21"/>
                <w:szCs w:val="21"/>
                <w:lang w:eastAsia="zh-CN"/>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spacing w:line="360" w:lineRule="exact"/>
              <w:jc w:val="center"/>
              <w:rPr>
                <w:rFonts w:ascii="Microsoft JhengHei" w:eastAsia="Microsoft JhengHei" w:hAnsi="Microsoft JhengHei" w:cs="Microsoft JhengHei"/>
                <w:b/>
                <w:bCs/>
                <w:sz w:val="21"/>
                <w:szCs w:val="21"/>
                <w:lang w:eastAsia="zh-CN"/>
              </w:rPr>
            </w:pPr>
            <w:r>
              <w:rPr>
                <w:rFonts w:ascii="宋体" w:eastAsia="宋体" w:hAnsi="宋体" w:cs="宋体" w:hint="eastAsia"/>
                <w:spacing w:val="50"/>
                <w:lang w:eastAsia="zh-CN"/>
              </w:rPr>
              <w:t>技术性能指标</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spacing w:line="360" w:lineRule="exact"/>
              <w:ind w:left="103" w:right="96"/>
              <w:rPr>
                <w:rFonts w:ascii="宋体" w:eastAsia="宋体" w:hAnsi="宋体" w:cs="宋体"/>
                <w:spacing w:val="-5"/>
                <w:sz w:val="21"/>
                <w:szCs w:val="21"/>
                <w:lang w:eastAsia="zh-CN"/>
              </w:rPr>
            </w:pPr>
            <w:r>
              <w:rPr>
                <w:rFonts w:ascii="宋体" w:eastAsia="宋体" w:hAnsi="宋体" w:cs="宋体" w:hint="eastAsia"/>
                <w:sz w:val="21"/>
                <w:szCs w:val="21"/>
                <w:lang w:eastAsia="zh-CN"/>
              </w:rPr>
              <w:t>第五章</w:t>
            </w:r>
            <w:r>
              <w:rPr>
                <w:rFonts w:ascii="宋体" w:eastAsia="宋体" w:hAnsi="宋体" w:cs="宋体"/>
                <w:sz w:val="21"/>
                <w:szCs w:val="21"/>
                <w:lang w:eastAsia="zh-CN"/>
              </w:rPr>
              <w:t>技术性能指标</w:t>
            </w:r>
            <w:r>
              <w:rPr>
                <w:rFonts w:ascii="宋体" w:eastAsia="宋体" w:hAnsi="宋体" w:cs="宋体" w:hint="eastAsia"/>
                <w:sz w:val="21"/>
                <w:szCs w:val="21"/>
                <w:lang w:eastAsia="zh-CN"/>
              </w:rPr>
              <w:t>中标注★号的内容</w:t>
            </w:r>
          </w:p>
        </w:tc>
      </w:tr>
      <w:tr w:rsidR="007C5E9C">
        <w:trPr>
          <w:trHeight w:hRule="exact" w:val="1769"/>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line="360" w:lineRule="exact"/>
              <w:rPr>
                <w:rFonts w:ascii="Microsoft JhengHei" w:eastAsia="Microsoft JhengHei" w:hAnsi="Microsoft JhengHei" w:cs="Microsoft JhengHei"/>
                <w:b/>
                <w:bCs/>
                <w:sz w:val="21"/>
                <w:szCs w:val="21"/>
                <w:lang w:eastAsia="zh-CN"/>
              </w:rPr>
            </w:pPr>
          </w:p>
          <w:p w:rsidR="007C5E9C" w:rsidRDefault="007C5E9C">
            <w:pPr>
              <w:pStyle w:val="TableParagraph"/>
              <w:spacing w:line="360" w:lineRule="exact"/>
              <w:rPr>
                <w:rFonts w:ascii="Microsoft JhengHei" w:eastAsia="Microsoft JhengHei" w:hAnsi="Microsoft JhengHei" w:cs="Microsoft JhengHei"/>
                <w:b/>
                <w:bCs/>
                <w:sz w:val="21"/>
                <w:szCs w:val="21"/>
                <w:lang w:eastAsia="zh-CN"/>
              </w:rPr>
            </w:pPr>
          </w:p>
          <w:p w:rsidR="007C5E9C" w:rsidRDefault="00954C19">
            <w:pPr>
              <w:pStyle w:val="TableParagraph"/>
              <w:spacing w:line="360" w:lineRule="exact"/>
              <w:ind w:left="367"/>
              <w:rPr>
                <w:rFonts w:ascii="Times New Roman" w:eastAsia="Times New Roman" w:hAnsi="Times New Roman" w:cs="Times New Roman"/>
                <w:sz w:val="21"/>
                <w:szCs w:val="21"/>
              </w:rPr>
            </w:pPr>
            <w:r>
              <w:rPr>
                <w:rFonts w:ascii="Times New Roman"/>
                <w:sz w:val="21"/>
                <w:szCs w:val="21"/>
              </w:rPr>
              <w:t>1.4.1</w:t>
            </w: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line="360" w:lineRule="exact"/>
              <w:rPr>
                <w:rFonts w:ascii="Microsoft JhengHei" w:eastAsia="Microsoft JhengHei" w:hAnsi="Microsoft JhengHei" w:cs="Microsoft JhengHei"/>
                <w:b/>
                <w:bCs/>
                <w:sz w:val="21"/>
                <w:szCs w:val="21"/>
                <w:lang w:eastAsia="zh-CN"/>
              </w:rPr>
            </w:pPr>
          </w:p>
          <w:p w:rsidR="007C5E9C" w:rsidRDefault="007C5E9C">
            <w:pPr>
              <w:pStyle w:val="TableParagraph"/>
              <w:spacing w:line="360" w:lineRule="exact"/>
              <w:rPr>
                <w:rFonts w:ascii="Microsoft JhengHei" w:eastAsia="Microsoft JhengHei" w:hAnsi="Microsoft JhengHei" w:cs="Microsoft JhengHei"/>
                <w:b/>
                <w:bCs/>
                <w:sz w:val="21"/>
                <w:szCs w:val="21"/>
                <w:lang w:eastAsia="zh-CN"/>
              </w:rPr>
            </w:pPr>
          </w:p>
          <w:p w:rsidR="007C5E9C" w:rsidRDefault="00954C19">
            <w:pPr>
              <w:pStyle w:val="TableParagraph"/>
              <w:spacing w:line="360" w:lineRule="exact"/>
              <w:ind w:left="580"/>
              <w:rPr>
                <w:rFonts w:ascii="宋体" w:eastAsia="宋体" w:hAnsi="宋体" w:cs="宋体"/>
                <w:sz w:val="21"/>
                <w:szCs w:val="21"/>
                <w:lang w:eastAsia="zh-CN"/>
              </w:rPr>
            </w:pPr>
            <w:r>
              <w:rPr>
                <w:rFonts w:ascii="宋体" w:eastAsia="宋体" w:hAnsi="宋体" w:cs="宋体"/>
                <w:sz w:val="21"/>
                <w:szCs w:val="21"/>
                <w:lang w:eastAsia="zh-CN"/>
              </w:rPr>
              <w:t>投标人资质条件、能力、信誉</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left="103" w:right="96"/>
              <w:rPr>
                <w:rFonts w:ascii="宋体" w:eastAsia="宋体" w:hAnsi="宋体" w:cs="宋体"/>
                <w:sz w:val="21"/>
                <w:szCs w:val="21"/>
                <w:lang w:eastAsia="zh-CN"/>
              </w:rPr>
            </w:pPr>
            <w:r>
              <w:rPr>
                <w:rFonts w:ascii="宋体" w:eastAsia="宋体" w:hAnsi="宋体" w:cs="宋体"/>
                <w:spacing w:val="-5"/>
                <w:sz w:val="21"/>
                <w:szCs w:val="21"/>
                <w:lang w:eastAsia="zh-CN"/>
              </w:rPr>
              <w:t>（</w:t>
            </w:r>
            <w:r>
              <w:rPr>
                <w:rFonts w:ascii="Times New Roman" w:eastAsia="Times New Roman" w:hAnsi="Times New Roman" w:cs="Times New Roman"/>
                <w:spacing w:val="-5"/>
                <w:sz w:val="21"/>
                <w:szCs w:val="21"/>
                <w:lang w:eastAsia="zh-CN"/>
              </w:rPr>
              <w:t>1</w:t>
            </w:r>
            <w:r>
              <w:rPr>
                <w:rFonts w:ascii="宋体" w:eastAsia="宋体" w:hAnsi="宋体" w:cs="宋体"/>
                <w:spacing w:val="-5"/>
                <w:sz w:val="21"/>
                <w:szCs w:val="21"/>
                <w:lang w:eastAsia="zh-CN"/>
              </w:rPr>
              <w:t>）资质要求</w:t>
            </w:r>
            <w:r>
              <w:rPr>
                <w:rFonts w:ascii="宋体" w:eastAsia="宋体" w:hAnsi="宋体" w:cs="宋体"/>
                <w:spacing w:val="-13"/>
                <w:sz w:val="21"/>
                <w:szCs w:val="21"/>
                <w:lang w:eastAsia="zh-CN"/>
              </w:rPr>
              <w:t>：</w:t>
            </w:r>
            <w:r>
              <w:rPr>
                <w:rFonts w:hAnsi="宋体" w:hint="eastAsia"/>
                <w:sz w:val="21"/>
                <w:szCs w:val="21"/>
                <w:lang w:eastAsia="zh-CN"/>
              </w:rPr>
              <w:t>国内注册（指按国家有关规定要求注册的），生产或经营本次招标采购设备，具备独立法人资格的供应商。</w:t>
            </w:r>
          </w:p>
          <w:p w:rsidR="007C5E9C" w:rsidRDefault="00954C19">
            <w:pPr>
              <w:pStyle w:val="TableParagraph"/>
              <w:spacing w:line="360" w:lineRule="exact"/>
              <w:ind w:left="103"/>
              <w:rPr>
                <w:rFonts w:ascii="宋体" w:eastAsia="宋体" w:hAnsi="宋体" w:cs="宋体"/>
                <w:sz w:val="21"/>
                <w:szCs w:val="21"/>
                <w:lang w:eastAsia="zh-CN"/>
              </w:rPr>
            </w:pP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2</w:t>
            </w:r>
            <w:r>
              <w:rPr>
                <w:rFonts w:ascii="宋体" w:eastAsia="宋体" w:hAnsi="宋体" w:cs="宋体"/>
                <w:sz w:val="21"/>
                <w:szCs w:val="21"/>
                <w:lang w:eastAsia="zh-CN"/>
              </w:rPr>
              <w:t>）财务要求：</w:t>
            </w:r>
            <w:r>
              <w:rPr>
                <w:rFonts w:ascii="宋体" w:eastAsia="宋体" w:hAnsi="宋体" w:cs="宋体" w:hint="eastAsia"/>
                <w:sz w:val="21"/>
                <w:szCs w:val="21"/>
                <w:lang w:eastAsia="zh-CN"/>
              </w:rPr>
              <w:t>无要求</w:t>
            </w:r>
          </w:p>
        </w:tc>
      </w:tr>
    </w:tbl>
    <w:p w:rsidR="007C5E9C" w:rsidRDefault="007C5E9C">
      <w:pPr>
        <w:spacing w:line="360" w:lineRule="exact"/>
        <w:rPr>
          <w:rFonts w:ascii="宋体" w:eastAsia="宋体" w:hAnsi="宋体" w:cs="宋体"/>
          <w:sz w:val="21"/>
          <w:szCs w:val="21"/>
          <w:lang w:eastAsia="zh-CN"/>
        </w:rPr>
        <w:sectPr w:rsidR="007C5E9C">
          <w:pgSz w:w="12240" w:h="15840"/>
          <w:pgMar w:top="1500" w:right="1100" w:bottom="1120" w:left="1580" w:header="0" w:footer="901" w:gutter="0"/>
          <w:cols w:space="720"/>
        </w:sectPr>
      </w:pPr>
    </w:p>
    <w:p w:rsidR="007C5E9C" w:rsidRDefault="007C5E9C">
      <w:pPr>
        <w:spacing w:line="360" w:lineRule="exact"/>
        <w:rPr>
          <w:rFonts w:ascii="Times New Roman" w:eastAsia="Times New Roman" w:hAnsi="Times New Roman" w:cs="Times New Roman"/>
          <w:sz w:val="21"/>
          <w:szCs w:val="21"/>
          <w:lang w:eastAsia="zh-CN"/>
        </w:rPr>
      </w:pPr>
    </w:p>
    <w:tbl>
      <w:tblPr>
        <w:tblStyle w:val="TableNormal"/>
        <w:tblW w:w="0" w:type="auto"/>
        <w:tblInd w:w="107" w:type="dxa"/>
        <w:tblLayout w:type="fixed"/>
        <w:tblLook w:val="04A0" w:firstRow="1" w:lastRow="0" w:firstColumn="1" w:lastColumn="0" w:noHBand="0" w:noVBand="1"/>
      </w:tblPr>
      <w:tblGrid>
        <w:gridCol w:w="1032"/>
        <w:gridCol w:w="2835"/>
        <w:gridCol w:w="5456"/>
      </w:tblGrid>
      <w:tr w:rsidR="007C5E9C">
        <w:trPr>
          <w:trHeight w:hRule="exact" w:val="451"/>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left="259"/>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条款号</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条款名称</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ind w:left="2"/>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编列内容</w:t>
            </w:r>
          </w:p>
        </w:tc>
      </w:tr>
      <w:tr w:rsidR="007C5E9C">
        <w:trPr>
          <w:trHeight w:hRule="exact" w:val="1175"/>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spacing w:line="360" w:lineRule="exact"/>
              <w:rPr>
                <w:sz w:val="21"/>
                <w:szCs w:val="21"/>
              </w:rPr>
            </w:pP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spacing w:line="360" w:lineRule="exact"/>
              <w:rPr>
                <w:sz w:val="21"/>
                <w:szCs w:val="21"/>
              </w:rPr>
            </w:pP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line="360" w:lineRule="exact"/>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投标设备业绩：</w:t>
            </w:r>
            <w:r>
              <w:rPr>
                <w:rFonts w:ascii="宋体" w:eastAsia="宋体" w:hAnsi="宋体" w:cs="宋体" w:hint="eastAsia"/>
                <w:sz w:val="21"/>
                <w:szCs w:val="21"/>
                <w:lang w:eastAsia="zh-CN"/>
              </w:rPr>
              <w:t>无要求</w:t>
            </w:r>
          </w:p>
          <w:p w:rsidR="007C5E9C" w:rsidRDefault="00954C19">
            <w:pPr>
              <w:pStyle w:val="TableParagraph"/>
              <w:spacing w:line="360" w:lineRule="exact"/>
              <w:rPr>
                <w:rFonts w:ascii="宋体" w:eastAsia="宋体" w:hAnsi="宋体" w:cs="宋体"/>
                <w:sz w:val="21"/>
                <w:szCs w:val="21"/>
                <w:lang w:eastAsia="zh-CN"/>
              </w:rPr>
            </w:pP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4</w:t>
            </w:r>
            <w:r>
              <w:rPr>
                <w:rFonts w:ascii="宋体" w:eastAsia="宋体" w:hAnsi="宋体" w:cs="宋体"/>
                <w:sz w:val="21"/>
                <w:szCs w:val="21"/>
                <w:lang w:eastAsia="zh-CN"/>
              </w:rPr>
              <w:t>）信誉要求：</w:t>
            </w:r>
            <w:r>
              <w:rPr>
                <w:rFonts w:ascii="宋体" w:eastAsia="宋体" w:hAnsi="宋体" w:cs="宋体" w:hint="eastAsia"/>
                <w:sz w:val="21"/>
                <w:szCs w:val="21"/>
                <w:lang w:eastAsia="zh-CN"/>
              </w:rPr>
              <w:t>无要求</w:t>
            </w:r>
          </w:p>
          <w:p w:rsidR="007C5E9C" w:rsidRDefault="00954C19">
            <w:pPr>
              <w:pStyle w:val="TableParagraph"/>
              <w:spacing w:line="360" w:lineRule="exact"/>
              <w:rPr>
                <w:rFonts w:ascii="宋体" w:eastAsia="宋体" w:hAnsi="宋体" w:cs="宋体"/>
                <w:sz w:val="21"/>
                <w:szCs w:val="21"/>
                <w:lang w:eastAsia="zh-CN"/>
              </w:rPr>
            </w:pP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5</w:t>
            </w:r>
            <w:r>
              <w:rPr>
                <w:rFonts w:ascii="宋体" w:eastAsia="宋体" w:hAnsi="宋体" w:cs="宋体"/>
                <w:sz w:val="21"/>
                <w:szCs w:val="21"/>
                <w:lang w:eastAsia="zh-CN"/>
              </w:rPr>
              <w:t>）其他要求：</w:t>
            </w:r>
            <w:r>
              <w:rPr>
                <w:rFonts w:ascii="宋体" w:eastAsia="宋体" w:hAnsi="宋体" w:cs="宋体" w:hint="eastAsia"/>
                <w:sz w:val="21"/>
                <w:szCs w:val="21"/>
                <w:lang w:eastAsia="zh-CN"/>
              </w:rPr>
              <w:t>无要求</w:t>
            </w:r>
          </w:p>
        </w:tc>
      </w:tr>
      <w:tr w:rsidR="007C5E9C">
        <w:trPr>
          <w:trHeight w:hRule="exact" w:val="890"/>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47"/>
              <w:ind w:left="367"/>
              <w:rPr>
                <w:rFonts w:ascii="Times New Roman" w:eastAsia="Times New Roman" w:hAnsi="Times New Roman" w:cs="Times New Roman"/>
                <w:sz w:val="21"/>
                <w:szCs w:val="21"/>
              </w:rPr>
            </w:pPr>
            <w:r>
              <w:rPr>
                <w:rFonts w:ascii="Times New Roman"/>
                <w:sz w:val="21"/>
                <w:szCs w:val="21"/>
              </w:rPr>
              <w:t>1.4.2</w:t>
            </w: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6"/>
              <w:rPr>
                <w:rFonts w:ascii="Times New Roman" w:eastAsia="Times New Roman" w:hAnsi="Times New Roman" w:cs="Times New Roman"/>
                <w:sz w:val="21"/>
                <w:szCs w:val="21"/>
              </w:rPr>
            </w:pPr>
          </w:p>
          <w:p w:rsidR="007C5E9C" w:rsidRDefault="00954C19">
            <w:pPr>
              <w:pStyle w:val="TableParagraph"/>
              <w:jc w:val="center"/>
              <w:rPr>
                <w:rFonts w:ascii="宋体" w:eastAsia="宋体" w:hAnsi="宋体" w:cs="宋体"/>
                <w:sz w:val="21"/>
                <w:szCs w:val="21"/>
              </w:rPr>
            </w:pPr>
            <w:r>
              <w:rPr>
                <w:rFonts w:ascii="宋体" w:eastAsia="宋体" w:hAnsi="宋体" w:cs="宋体"/>
                <w:sz w:val="21"/>
                <w:szCs w:val="21"/>
              </w:rPr>
              <w:t>是否接受联合体投标</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54"/>
              <w:ind w:left="103"/>
              <w:rPr>
                <w:rFonts w:ascii="宋体" w:eastAsia="宋体" w:hAnsi="宋体" w:cs="宋体"/>
                <w:sz w:val="21"/>
                <w:szCs w:val="21"/>
                <w:lang w:eastAsia="zh-CN"/>
              </w:rPr>
            </w:pPr>
            <w:r>
              <w:rPr>
                <w:rFonts w:ascii="MS Mincho" w:eastAsia="MS Mincho" w:hAnsi="MS Mincho" w:cs="MS Mincho" w:hint="eastAsia"/>
                <w:color w:val="0000FF"/>
                <w:lang w:eastAsia="zh-CN"/>
              </w:rPr>
              <w:t>☑</w:t>
            </w:r>
            <w:r>
              <w:rPr>
                <w:rFonts w:ascii="宋体" w:eastAsia="宋体" w:hAnsi="宋体" w:cs="宋体"/>
                <w:sz w:val="21"/>
                <w:szCs w:val="21"/>
                <w:lang w:eastAsia="zh-CN"/>
              </w:rPr>
              <w:t>不接受</w:t>
            </w:r>
          </w:p>
          <w:p w:rsidR="007C5E9C" w:rsidRDefault="00954C19">
            <w:pPr>
              <w:pStyle w:val="TableParagraph"/>
              <w:spacing w:before="71"/>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接受，应满足下列要求：</w:t>
            </w:r>
          </w:p>
        </w:tc>
      </w:tr>
      <w:tr w:rsidR="007C5E9C">
        <w:trPr>
          <w:trHeight w:hRule="exact" w:val="449"/>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7"/>
              <w:ind w:left="367"/>
              <w:rPr>
                <w:rFonts w:ascii="Times New Roman" w:eastAsia="Times New Roman" w:hAnsi="Times New Roman" w:cs="Times New Roman"/>
                <w:sz w:val="21"/>
                <w:szCs w:val="21"/>
              </w:rPr>
            </w:pPr>
            <w:r>
              <w:rPr>
                <w:rFonts w:ascii="Times New Roman"/>
                <w:sz w:val="21"/>
                <w:szCs w:val="21"/>
              </w:rPr>
              <w:t>1.4.3</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93"/>
              <w:jc w:val="center"/>
              <w:rPr>
                <w:rFonts w:ascii="宋体" w:eastAsia="宋体" w:hAnsi="宋体" w:cs="宋体"/>
                <w:sz w:val="21"/>
                <w:szCs w:val="21"/>
                <w:lang w:eastAsia="zh-CN"/>
              </w:rPr>
            </w:pPr>
            <w:r>
              <w:rPr>
                <w:rFonts w:ascii="宋体" w:eastAsia="宋体" w:hAnsi="宋体" w:cs="宋体"/>
                <w:sz w:val="21"/>
                <w:szCs w:val="21"/>
                <w:lang w:eastAsia="zh-CN"/>
              </w:rPr>
              <w:t>投标人不得存在的其他情形</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rPr>
                <w:sz w:val="21"/>
                <w:szCs w:val="21"/>
                <w:lang w:eastAsia="zh-CN"/>
              </w:rPr>
            </w:pPr>
            <w:r>
              <w:rPr>
                <w:rFonts w:hint="eastAsia"/>
                <w:sz w:val="21"/>
                <w:szCs w:val="21"/>
                <w:lang w:eastAsia="zh-CN"/>
              </w:rPr>
              <w:t>无</w:t>
            </w:r>
          </w:p>
        </w:tc>
      </w:tr>
      <w:tr w:rsidR="007C5E9C">
        <w:trPr>
          <w:trHeight w:hRule="exact" w:val="1291"/>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16"/>
              <w:ind w:left="367"/>
              <w:rPr>
                <w:rFonts w:ascii="Times New Roman" w:eastAsia="Times New Roman" w:hAnsi="Times New Roman" w:cs="Times New Roman"/>
                <w:sz w:val="21"/>
                <w:szCs w:val="21"/>
              </w:rPr>
            </w:pPr>
            <w:r>
              <w:rPr>
                <w:rFonts w:ascii="Times New Roman"/>
                <w:sz w:val="21"/>
                <w:szCs w:val="21"/>
              </w:rPr>
              <w:t>1.9.1</w:t>
            </w: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spacing w:before="10"/>
              <w:rPr>
                <w:rFonts w:ascii="Times New Roman" w:eastAsia="Times New Roman" w:hAnsi="Times New Roman" w:cs="Times New Roman"/>
                <w:sz w:val="21"/>
                <w:szCs w:val="21"/>
              </w:rPr>
            </w:pPr>
          </w:p>
          <w:p w:rsidR="007C5E9C" w:rsidRDefault="00954C19">
            <w:pPr>
              <w:pStyle w:val="TableParagraph"/>
              <w:ind w:right="1"/>
              <w:jc w:val="center"/>
              <w:rPr>
                <w:rFonts w:ascii="宋体" w:eastAsia="宋体" w:hAnsi="宋体" w:cs="宋体"/>
                <w:sz w:val="21"/>
                <w:szCs w:val="21"/>
              </w:rPr>
            </w:pPr>
            <w:r>
              <w:rPr>
                <w:rFonts w:ascii="宋体" w:eastAsia="宋体" w:hAnsi="宋体" w:cs="宋体"/>
                <w:sz w:val="21"/>
                <w:szCs w:val="21"/>
              </w:rPr>
              <w:t>投标预备会</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20"/>
              <w:ind w:left="103"/>
              <w:rPr>
                <w:rFonts w:ascii="宋体" w:eastAsia="宋体" w:hAnsi="宋体" w:cs="宋体"/>
                <w:sz w:val="21"/>
                <w:szCs w:val="21"/>
                <w:lang w:eastAsia="zh-CN"/>
              </w:rPr>
            </w:pPr>
            <w:r>
              <w:rPr>
                <w:rFonts w:ascii="MS Mincho" w:eastAsia="MS Mincho" w:hAnsi="MS Mincho" w:cs="MS Mincho" w:hint="eastAsia"/>
                <w:color w:val="0000FF"/>
                <w:lang w:eastAsia="zh-CN"/>
              </w:rPr>
              <w:t>☑</w:t>
            </w:r>
            <w:r>
              <w:rPr>
                <w:rFonts w:ascii="宋体" w:eastAsia="宋体" w:hAnsi="宋体" w:cs="宋体"/>
                <w:sz w:val="21"/>
                <w:szCs w:val="21"/>
                <w:lang w:eastAsia="zh-CN"/>
              </w:rPr>
              <w:t>不召开</w:t>
            </w:r>
          </w:p>
          <w:p w:rsidR="007C5E9C" w:rsidRDefault="00954C19">
            <w:pPr>
              <w:pStyle w:val="TableParagraph"/>
              <w:spacing w:before="66"/>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召开，召开时间：</w:t>
            </w:r>
          </w:p>
          <w:p w:rsidR="007C5E9C" w:rsidRDefault="00954C19">
            <w:pPr>
              <w:pStyle w:val="TableParagraph"/>
              <w:spacing w:before="124"/>
              <w:ind w:left="943"/>
              <w:rPr>
                <w:rFonts w:ascii="宋体" w:eastAsia="宋体" w:hAnsi="宋体" w:cs="宋体"/>
                <w:sz w:val="21"/>
                <w:szCs w:val="21"/>
              </w:rPr>
            </w:pPr>
            <w:r>
              <w:rPr>
                <w:rFonts w:ascii="宋体" w:eastAsia="宋体" w:hAnsi="宋体" w:cs="宋体"/>
                <w:sz w:val="21"/>
                <w:szCs w:val="21"/>
              </w:rPr>
              <w:t>召开地点：</w:t>
            </w:r>
          </w:p>
        </w:tc>
      </w:tr>
      <w:tr w:rsidR="007C5E9C">
        <w:trPr>
          <w:trHeight w:hRule="exact" w:val="449"/>
        </w:trPr>
        <w:tc>
          <w:tcPr>
            <w:tcW w:w="1032" w:type="dxa"/>
            <w:vMerge w:val="restart"/>
            <w:tcBorders>
              <w:top w:val="single" w:sz="4" w:space="0" w:color="000000"/>
              <w:left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954C19">
            <w:pPr>
              <w:pStyle w:val="TableParagraph"/>
              <w:spacing w:before="150"/>
              <w:ind w:left="367"/>
              <w:rPr>
                <w:rFonts w:ascii="Times New Roman" w:eastAsia="Times New Roman" w:hAnsi="Times New Roman" w:cs="Times New Roman"/>
                <w:sz w:val="21"/>
                <w:szCs w:val="21"/>
              </w:rPr>
            </w:pPr>
            <w:r>
              <w:rPr>
                <w:rFonts w:ascii="Times New Roman"/>
                <w:sz w:val="21"/>
                <w:szCs w:val="21"/>
              </w:rPr>
              <w:t>1.9.2</w:t>
            </w:r>
          </w:p>
        </w:tc>
        <w:tc>
          <w:tcPr>
            <w:tcW w:w="2835" w:type="dxa"/>
            <w:vMerge w:val="restart"/>
            <w:tcBorders>
              <w:top w:val="single" w:sz="4" w:space="0" w:color="000000"/>
              <w:left w:val="single" w:sz="4" w:space="0" w:color="000000"/>
              <w:right w:val="single" w:sz="4" w:space="0" w:color="000000"/>
            </w:tcBorders>
          </w:tcPr>
          <w:p w:rsidR="007C5E9C" w:rsidRDefault="007C5E9C">
            <w:pPr>
              <w:pStyle w:val="TableParagraph"/>
              <w:spacing w:before="9"/>
              <w:rPr>
                <w:rFonts w:ascii="Times New Roman" w:eastAsia="Times New Roman" w:hAnsi="Times New Roman" w:cs="Times New Roman"/>
                <w:sz w:val="21"/>
                <w:szCs w:val="21"/>
                <w:lang w:eastAsia="zh-CN"/>
              </w:rPr>
            </w:pPr>
          </w:p>
          <w:p w:rsidR="007C5E9C" w:rsidRDefault="00954C19">
            <w:pPr>
              <w:pStyle w:val="TableParagraph"/>
              <w:rPr>
                <w:rFonts w:ascii="宋体" w:eastAsia="宋体" w:hAnsi="宋体" w:cs="宋体"/>
                <w:sz w:val="21"/>
                <w:szCs w:val="21"/>
                <w:lang w:eastAsia="zh-CN"/>
              </w:rPr>
            </w:pPr>
            <w:r>
              <w:rPr>
                <w:rFonts w:ascii="宋体" w:eastAsia="宋体" w:hAnsi="宋体" w:cs="宋体"/>
                <w:sz w:val="21"/>
                <w:szCs w:val="21"/>
                <w:lang w:eastAsia="zh-CN"/>
              </w:rPr>
              <w:t>投标人在投标预备会前提出问题</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103"/>
              <w:rPr>
                <w:rFonts w:ascii="宋体" w:eastAsia="宋体" w:hAnsi="宋体" w:cs="宋体"/>
                <w:sz w:val="21"/>
                <w:szCs w:val="21"/>
                <w:lang w:eastAsia="zh-CN"/>
              </w:rPr>
            </w:pPr>
            <w:r>
              <w:rPr>
                <w:rFonts w:ascii="宋体" w:eastAsia="宋体" w:hAnsi="宋体" w:cs="宋体"/>
                <w:sz w:val="21"/>
                <w:szCs w:val="21"/>
              </w:rPr>
              <w:t>时间：</w:t>
            </w:r>
            <w:r>
              <w:rPr>
                <w:rFonts w:ascii="宋体" w:eastAsia="宋体" w:hAnsi="宋体" w:cs="宋体" w:hint="eastAsia"/>
                <w:sz w:val="21"/>
                <w:szCs w:val="21"/>
                <w:lang w:eastAsia="zh-CN"/>
              </w:rPr>
              <w:t>\</w:t>
            </w:r>
          </w:p>
        </w:tc>
      </w:tr>
      <w:tr w:rsidR="007C5E9C">
        <w:trPr>
          <w:trHeight w:hRule="exact" w:val="451"/>
        </w:trPr>
        <w:tc>
          <w:tcPr>
            <w:tcW w:w="1032" w:type="dxa"/>
            <w:vMerge/>
            <w:tcBorders>
              <w:left w:val="single" w:sz="4" w:space="0" w:color="000000"/>
              <w:bottom w:val="single" w:sz="4" w:space="0" w:color="000000"/>
              <w:right w:val="single" w:sz="4" w:space="0" w:color="000000"/>
            </w:tcBorders>
          </w:tcPr>
          <w:p w:rsidR="007C5E9C" w:rsidRDefault="007C5E9C">
            <w:pPr>
              <w:rPr>
                <w:sz w:val="21"/>
                <w:szCs w:val="21"/>
              </w:rPr>
            </w:pPr>
          </w:p>
        </w:tc>
        <w:tc>
          <w:tcPr>
            <w:tcW w:w="2835" w:type="dxa"/>
            <w:vMerge/>
            <w:tcBorders>
              <w:left w:val="single" w:sz="4" w:space="0" w:color="000000"/>
              <w:bottom w:val="single" w:sz="4" w:space="0" w:color="000000"/>
              <w:right w:val="single" w:sz="4" w:space="0" w:color="000000"/>
            </w:tcBorders>
          </w:tcPr>
          <w:p w:rsidR="007C5E9C" w:rsidRDefault="007C5E9C">
            <w:pPr>
              <w:rPr>
                <w:sz w:val="21"/>
                <w:szCs w:val="21"/>
              </w:rPr>
            </w:pP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103"/>
              <w:rPr>
                <w:rFonts w:ascii="宋体" w:eastAsia="宋体" w:hAnsi="宋体" w:cs="宋体"/>
                <w:sz w:val="21"/>
                <w:szCs w:val="21"/>
                <w:lang w:eastAsia="zh-CN"/>
              </w:rPr>
            </w:pPr>
            <w:r>
              <w:rPr>
                <w:rFonts w:ascii="宋体" w:eastAsia="宋体" w:hAnsi="宋体" w:cs="宋体"/>
                <w:sz w:val="21"/>
                <w:szCs w:val="21"/>
              </w:rPr>
              <w:t>形式：</w:t>
            </w:r>
            <w:r>
              <w:rPr>
                <w:rFonts w:ascii="宋体" w:eastAsia="宋体" w:hAnsi="宋体" w:cs="宋体" w:hint="eastAsia"/>
                <w:sz w:val="21"/>
                <w:szCs w:val="21"/>
                <w:lang w:eastAsia="zh-CN"/>
              </w:rPr>
              <w:t>\</w:t>
            </w:r>
          </w:p>
        </w:tc>
      </w:tr>
      <w:tr w:rsidR="007C5E9C">
        <w:trPr>
          <w:trHeight w:hRule="exact" w:val="449"/>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ind w:left="367"/>
              <w:rPr>
                <w:rFonts w:ascii="Times New Roman" w:eastAsia="Times New Roman" w:hAnsi="Times New Roman" w:cs="Times New Roman"/>
                <w:sz w:val="21"/>
                <w:szCs w:val="21"/>
              </w:rPr>
            </w:pPr>
            <w:r>
              <w:rPr>
                <w:rFonts w:ascii="Times New Roman"/>
                <w:sz w:val="21"/>
                <w:szCs w:val="21"/>
              </w:rPr>
              <w:t>1.9.3</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rPr>
                <w:rFonts w:ascii="宋体" w:eastAsia="宋体" w:hAnsi="宋体" w:cs="宋体"/>
                <w:sz w:val="21"/>
                <w:szCs w:val="21"/>
                <w:lang w:eastAsia="zh-CN"/>
              </w:rPr>
            </w:pPr>
            <w:r>
              <w:rPr>
                <w:rFonts w:ascii="宋体" w:eastAsia="宋体" w:hAnsi="宋体" w:cs="宋体"/>
                <w:sz w:val="21"/>
                <w:szCs w:val="21"/>
                <w:lang w:eastAsia="zh-CN"/>
              </w:rPr>
              <w:t>招标文件澄清发出的形式</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jc w:val="both"/>
              <w:rPr>
                <w:sz w:val="21"/>
                <w:szCs w:val="21"/>
                <w:lang w:eastAsia="zh-CN"/>
              </w:rPr>
            </w:pPr>
            <w:r>
              <w:rPr>
                <w:rFonts w:hint="eastAsia"/>
                <w:sz w:val="21"/>
                <w:szCs w:val="21"/>
                <w:lang w:eastAsia="zh-CN"/>
              </w:rPr>
              <w:t>在</w:t>
            </w:r>
            <w:r>
              <w:rPr>
                <w:rFonts w:hint="eastAsia"/>
                <w:sz w:val="21"/>
                <w:szCs w:val="21"/>
                <w:u w:val="single"/>
                <w:lang w:eastAsia="zh-CN"/>
              </w:rPr>
              <w:t>南宁市公共资源交易中心网站</w:t>
            </w:r>
            <w:r>
              <w:rPr>
                <w:rFonts w:hint="eastAsia"/>
                <w:sz w:val="21"/>
                <w:szCs w:val="21"/>
                <w:lang w:eastAsia="zh-CN"/>
              </w:rPr>
              <w:t>上发布</w:t>
            </w:r>
          </w:p>
        </w:tc>
      </w:tr>
      <w:tr w:rsidR="007C5E9C">
        <w:trPr>
          <w:trHeight w:hRule="exact" w:val="1772"/>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7C5E9C">
            <w:pPr>
              <w:pStyle w:val="TableParagraph"/>
              <w:rPr>
                <w:rFonts w:ascii="Times New Roman" w:eastAsia="Times New Roman" w:hAnsi="Times New Roman" w:cs="Times New Roman"/>
                <w:sz w:val="21"/>
                <w:szCs w:val="21"/>
                <w:lang w:eastAsia="zh-CN"/>
              </w:rPr>
            </w:pPr>
          </w:p>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27"/>
              <w:ind w:left="314"/>
              <w:rPr>
                <w:rFonts w:ascii="Times New Roman" w:eastAsia="Times New Roman" w:hAnsi="Times New Roman" w:cs="Times New Roman"/>
                <w:sz w:val="21"/>
                <w:szCs w:val="21"/>
              </w:rPr>
            </w:pPr>
            <w:r>
              <w:rPr>
                <w:rFonts w:ascii="Times New Roman"/>
                <w:sz w:val="21"/>
                <w:szCs w:val="21"/>
              </w:rPr>
              <w:t>1.10.1</w:t>
            </w: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spacing w:before="9"/>
              <w:rPr>
                <w:rFonts w:ascii="Times New Roman" w:eastAsia="Times New Roman" w:hAnsi="Times New Roman" w:cs="Times New Roman"/>
                <w:sz w:val="21"/>
                <w:szCs w:val="21"/>
              </w:rPr>
            </w:pPr>
          </w:p>
          <w:p w:rsidR="007C5E9C" w:rsidRDefault="00954C19">
            <w:pPr>
              <w:pStyle w:val="TableParagraph"/>
              <w:jc w:val="center"/>
              <w:rPr>
                <w:rFonts w:ascii="宋体" w:eastAsia="宋体" w:hAnsi="宋体" w:cs="宋体"/>
                <w:sz w:val="21"/>
                <w:szCs w:val="21"/>
              </w:rPr>
            </w:pPr>
            <w:r>
              <w:rPr>
                <w:rFonts w:ascii="宋体" w:eastAsia="宋体" w:hAnsi="宋体" w:cs="宋体"/>
                <w:sz w:val="21"/>
                <w:szCs w:val="21"/>
              </w:rPr>
              <w:t>分包</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54"/>
              <w:ind w:left="103"/>
              <w:rPr>
                <w:rFonts w:ascii="宋体" w:eastAsia="宋体" w:hAnsi="宋体" w:cs="宋体"/>
                <w:sz w:val="21"/>
                <w:szCs w:val="21"/>
                <w:lang w:eastAsia="zh-CN"/>
              </w:rPr>
            </w:pPr>
            <w:r>
              <w:rPr>
                <w:rFonts w:ascii="MS Mincho" w:eastAsia="MS Mincho" w:hAnsi="MS Mincho" w:cs="MS Mincho" w:hint="eastAsia"/>
                <w:color w:val="0000FF"/>
                <w:lang w:eastAsia="zh-CN"/>
              </w:rPr>
              <w:t>☑</w:t>
            </w:r>
            <w:r>
              <w:rPr>
                <w:rFonts w:ascii="宋体" w:eastAsia="宋体" w:hAnsi="宋体" w:cs="宋体"/>
                <w:sz w:val="21"/>
                <w:szCs w:val="21"/>
                <w:lang w:eastAsia="zh-CN"/>
              </w:rPr>
              <w:t>不允许</w:t>
            </w:r>
          </w:p>
          <w:p w:rsidR="007C5E9C" w:rsidRDefault="00954C19">
            <w:pPr>
              <w:pStyle w:val="TableParagraph"/>
              <w:spacing w:before="73"/>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允许，分包内容要求：</w:t>
            </w:r>
          </w:p>
          <w:p w:rsidR="007C5E9C" w:rsidRDefault="00954C19">
            <w:pPr>
              <w:pStyle w:val="TableParagraph"/>
              <w:spacing w:before="18" w:line="440" w:lineRule="exact"/>
              <w:ind w:left="943" w:right="1193"/>
              <w:rPr>
                <w:rFonts w:ascii="宋体" w:eastAsia="宋体" w:hAnsi="宋体" w:cs="宋体"/>
                <w:sz w:val="21"/>
                <w:szCs w:val="21"/>
                <w:lang w:eastAsia="zh-CN"/>
              </w:rPr>
            </w:pPr>
            <w:r>
              <w:rPr>
                <w:rFonts w:ascii="宋体" w:eastAsia="宋体" w:hAnsi="宋体" w:cs="宋体"/>
                <w:sz w:val="21"/>
                <w:szCs w:val="21"/>
                <w:lang w:eastAsia="zh-CN"/>
              </w:rPr>
              <w:t>分包金额要求：</w:t>
            </w:r>
            <w:r>
              <w:rPr>
                <w:rFonts w:ascii="宋体" w:eastAsia="宋体" w:hAnsi="宋体" w:cs="宋体"/>
                <w:spacing w:val="-103"/>
                <w:sz w:val="21"/>
                <w:szCs w:val="21"/>
                <w:lang w:eastAsia="zh-CN"/>
              </w:rPr>
              <w:t xml:space="preserve"> </w:t>
            </w:r>
            <w:r>
              <w:rPr>
                <w:rFonts w:ascii="宋体" w:eastAsia="宋体" w:hAnsi="宋体" w:cs="宋体"/>
                <w:spacing w:val="-2"/>
                <w:sz w:val="21"/>
                <w:szCs w:val="21"/>
                <w:lang w:eastAsia="zh-CN"/>
              </w:rPr>
              <w:t>对分包人的资质要求：</w:t>
            </w:r>
          </w:p>
        </w:tc>
      </w:tr>
      <w:tr w:rsidR="007C5E9C">
        <w:trPr>
          <w:trHeight w:hRule="exact" w:val="601"/>
        </w:trPr>
        <w:tc>
          <w:tcPr>
            <w:tcW w:w="1032"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spacing w:before="156"/>
              <w:ind w:left="316"/>
              <w:jc w:val="center"/>
              <w:rPr>
                <w:rFonts w:ascii="Times New Roman" w:eastAsia="Times New Roman" w:hAnsi="Times New Roman" w:cs="Times New Roman"/>
                <w:sz w:val="21"/>
                <w:szCs w:val="21"/>
              </w:rPr>
            </w:pPr>
            <w:r>
              <w:rPr>
                <w:rFonts w:ascii="Times New Roman"/>
                <w:sz w:val="21"/>
                <w:szCs w:val="21"/>
              </w:rPr>
              <w:t>1.11.1</w:t>
            </w:r>
          </w:p>
        </w:tc>
        <w:tc>
          <w:tcPr>
            <w:tcW w:w="2835"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spacing w:before="107"/>
              <w:jc w:val="center"/>
              <w:rPr>
                <w:rFonts w:ascii="宋体" w:eastAsia="宋体" w:hAnsi="宋体" w:cs="宋体"/>
                <w:sz w:val="21"/>
                <w:szCs w:val="21"/>
              </w:rPr>
            </w:pPr>
            <w:r>
              <w:rPr>
                <w:rFonts w:ascii="宋体" w:eastAsia="宋体" w:hAnsi="宋体" w:cs="宋体"/>
                <w:sz w:val="21"/>
                <w:szCs w:val="21"/>
              </w:rPr>
              <w:t>实质性要求和条件</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rPr>
                <w:rFonts w:ascii="宋体" w:eastAsia="宋体" w:hAnsi="宋体" w:cs="宋体"/>
                <w:sz w:val="21"/>
                <w:szCs w:val="21"/>
                <w:lang w:eastAsia="zh-CN"/>
              </w:rPr>
            </w:pPr>
            <w:bookmarkStart w:id="27" w:name="EB566b118dd5ab4ae19e2b9fdf807c1ae7"/>
            <w:r>
              <w:rPr>
                <w:rFonts w:ascii="宋体" w:eastAsia="宋体" w:hAnsi="宋体" w:cs="宋体" w:hint="eastAsia"/>
                <w:sz w:val="21"/>
                <w:szCs w:val="21"/>
                <w:lang w:eastAsia="zh-CN"/>
              </w:rPr>
              <w:t>投标报价、交货期、付款方式</w:t>
            </w:r>
            <w:bookmarkEnd w:id="27"/>
          </w:p>
        </w:tc>
      </w:tr>
      <w:tr w:rsidR="007C5E9C">
        <w:trPr>
          <w:trHeight w:hRule="exact" w:val="702"/>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ind w:left="316"/>
              <w:rPr>
                <w:rFonts w:ascii="Times New Roman" w:eastAsia="Times New Roman" w:hAnsi="Times New Roman" w:cs="Times New Roman"/>
                <w:sz w:val="21"/>
                <w:szCs w:val="21"/>
              </w:rPr>
            </w:pPr>
            <w:r>
              <w:rPr>
                <w:rFonts w:ascii="Times New Roman"/>
                <w:sz w:val="21"/>
                <w:szCs w:val="21"/>
              </w:rPr>
              <w:t>1.11.3</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95"/>
              <w:rPr>
                <w:rFonts w:ascii="宋体" w:eastAsia="宋体" w:hAnsi="宋体" w:cs="宋体"/>
                <w:sz w:val="21"/>
                <w:szCs w:val="21"/>
                <w:lang w:eastAsia="zh-CN"/>
              </w:rPr>
            </w:pPr>
            <w:r>
              <w:rPr>
                <w:rFonts w:ascii="宋体" w:eastAsia="宋体" w:hAnsi="宋体" w:cs="宋体"/>
                <w:sz w:val="21"/>
                <w:szCs w:val="21"/>
                <w:lang w:eastAsia="zh-CN"/>
              </w:rPr>
              <w:t>其他可以被接受的技术支持资料</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jc w:val="both"/>
              <w:rPr>
                <w:sz w:val="21"/>
                <w:szCs w:val="21"/>
                <w:lang w:eastAsia="zh-CN"/>
              </w:rPr>
            </w:pPr>
            <w:r>
              <w:rPr>
                <w:rFonts w:ascii="宋体" w:hAnsi="宋体" w:cs="宋体" w:hint="eastAsia"/>
                <w:szCs w:val="21"/>
              </w:rPr>
              <w:t>产品检验报告</w:t>
            </w:r>
          </w:p>
        </w:tc>
      </w:tr>
      <w:tr w:rsidR="007C5E9C">
        <w:trPr>
          <w:trHeight w:hRule="exact" w:val="1249"/>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7C5E9C">
            <w:pPr>
              <w:pStyle w:val="TableParagraph"/>
              <w:spacing w:before="4"/>
              <w:rPr>
                <w:rFonts w:ascii="Times New Roman" w:eastAsia="Times New Roman" w:hAnsi="Times New Roman" w:cs="Times New Roman"/>
                <w:sz w:val="21"/>
                <w:szCs w:val="21"/>
                <w:lang w:eastAsia="zh-CN"/>
              </w:rPr>
            </w:pPr>
          </w:p>
          <w:p w:rsidR="007C5E9C" w:rsidRDefault="00954C19">
            <w:pPr>
              <w:pStyle w:val="TableParagraph"/>
              <w:ind w:left="316"/>
              <w:rPr>
                <w:rFonts w:ascii="Times New Roman" w:eastAsia="Times New Roman" w:hAnsi="Times New Roman" w:cs="Times New Roman"/>
                <w:sz w:val="21"/>
                <w:szCs w:val="21"/>
              </w:rPr>
            </w:pPr>
            <w:r>
              <w:rPr>
                <w:rFonts w:ascii="Times New Roman"/>
                <w:sz w:val="21"/>
                <w:szCs w:val="21"/>
              </w:rPr>
              <w:t>1.11.4</w:t>
            </w: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spacing w:before="1"/>
              <w:rPr>
                <w:rFonts w:ascii="Times New Roman" w:eastAsia="Times New Roman" w:hAnsi="Times New Roman" w:cs="Times New Roman"/>
                <w:sz w:val="21"/>
                <w:szCs w:val="21"/>
              </w:rPr>
            </w:pPr>
          </w:p>
          <w:p w:rsidR="007C5E9C" w:rsidRDefault="00954C19">
            <w:pPr>
              <w:pStyle w:val="TableParagraph"/>
              <w:jc w:val="center"/>
              <w:rPr>
                <w:rFonts w:ascii="宋体" w:eastAsia="宋体" w:hAnsi="宋体" w:cs="宋体"/>
                <w:sz w:val="21"/>
                <w:szCs w:val="21"/>
              </w:rPr>
            </w:pPr>
            <w:r>
              <w:rPr>
                <w:rFonts w:ascii="宋体" w:eastAsia="宋体" w:hAnsi="宋体" w:cs="宋体"/>
                <w:sz w:val="21"/>
                <w:szCs w:val="21"/>
              </w:rPr>
              <w:t>偏差</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54"/>
              <w:ind w:left="103"/>
              <w:rPr>
                <w:rFonts w:ascii="宋体" w:eastAsia="宋体" w:hAnsi="宋体" w:cs="宋体"/>
                <w:sz w:val="21"/>
                <w:szCs w:val="21"/>
                <w:lang w:eastAsia="zh-CN"/>
              </w:rPr>
            </w:pPr>
            <w:r>
              <w:rPr>
                <w:rFonts w:ascii="MS Mincho" w:eastAsia="MS Mincho" w:hAnsi="MS Mincho" w:cs="MS Mincho" w:hint="eastAsia"/>
                <w:color w:val="0000FF"/>
                <w:lang w:eastAsia="zh-CN"/>
              </w:rPr>
              <w:t>☑</w:t>
            </w:r>
            <w:r>
              <w:rPr>
                <w:rFonts w:ascii="宋体" w:eastAsia="宋体" w:hAnsi="宋体" w:cs="宋体"/>
                <w:sz w:val="21"/>
                <w:szCs w:val="21"/>
                <w:lang w:eastAsia="zh-CN"/>
              </w:rPr>
              <w:t>不允许</w:t>
            </w:r>
          </w:p>
          <w:p w:rsidR="007C5E9C" w:rsidRDefault="00954C19">
            <w:pPr>
              <w:pStyle w:val="TableParagraph"/>
              <w:spacing w:before="38"/>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允许，偏差范围：</w:t>
            </w:r>
          </w:p>
          <w:p w:rsidR="007C5E9C" w:rsidRDefault="00954C19">
            <w:pPr>
              <w:pStyle w:val="TableParagraph"/>
              <w:spacing w:before="86"/>
              <w:ind w:firstLineChars="450" w:firstLine="945"/>
              <w:rPr>
                <w:rFonts w:ascii="宋体" w:eastAsia="宋体" w:hAnsi="宋体" w:cs="宋体"/>
                <w:sz w:val="21"/>
                <w:szCs w:val="21"/>
              </w:rPr>
            </w:pPr>
            <w:r>
              <w:rPr>
                <w:rFonts w:ascii="宋体" w:eastAsia="宋体" w:hAnsi="宋体" w:cs="宋体"/>
                <w:sz w:val="21"/>
                <w:szCs w:val="21"/>
              </w:rPr>
              <w:t>最高项数：</w:t>
            </w:r>
          </w:p>
        </w:tc>
      </w:tr>
      <w:tr w:rsidR="007C5E9C">
        <w:trPr>
          <w:trHeight w:hRule="exact" w:val="451"/>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9"/>
              <w:ind w:left="2"/>
              <w:jc w:val="center"/>
              <w:rPr>
                <w:rFonts w:ascii="Times New Roman" w:eastAsia="Times New Roman" w:hAnsi="Times New Roman" w:cs="Times New Roman"/>
                <w:sz w:val="21"/>
                <w:szCs w:val="21"/>
              </w:rPr>
            </w:pPr>
            <w:r>
              <w:rPr>
                <w:rFonts w:ascii="Times New Roman"/>
                <w:sz w:val="21"/>
                <w:szCs w:val="21"/>
              </w:rPr>
              <w:t>2.1</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10"/>
              <w:jc w:val="center"/>
              <w:rPr>
                <w:rFonts w:ascii="宋体" w:eastAsia="宋体" w:hAnsi="宋体" w:cs="宋体"/>
                <w:sz w:val="21"/>
                <w:szCs w:val="21"/>
                <w:lang w:eastAsia="zh-CN"/>
              </w:rPr>
            </w:pPr>
            <w:r>
              <w:rPr>
                <w:rFonts w:ascii="宋体" w:eastAsia="宋体" w:hAnsi="宋体" w:cs="宋体"/>
                <w:sz w:val="21"/>
                <w:szCs w:val="21"/>
                <w:lang w:eastAsia="zh-CN"/>
              </w:rPr>
              <w:t>构成招标文件的其他资料</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rPr>
                <w:sz w:val="21"/>
                <w:szCs w:val="21"/>
                <w:lang w:eastAsia="zh-CN"/>
              </w:rPr>
            </w:pPr>
            <w:r>
              <w:rPr>
                <w:color w:val="000000"/>
                <w:lang w:eastAsia="zh-CN"/>
              </w:rPr>
              <w:t>招标文件的澄清、修改、补充通知等内容</w:t>
            </w:r>
          </w:p>
        </w:tc>
      </w:tr>
      <w:tr w:rsidR="007C5E9C">
        <w:trPr>
          <w:trHeight w:val="890"/>
        </w:trPr>
        <w:tc>
          <w:tcPr>
            <w:tcW w:w="1032" w:type="dxa"/>
            <w:tcBorders>
              <w:top w:val="single" w:sz="4" w:space="0" w:color="000000"/>
              <w:left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52"/>
              <w:ind w:left="367"/>
              <w:rPr>
                <w:rFonts w:ascii="Times New Roman" w:eastAsia="Times New Roman" w:hAnsi="Times New Roman" w:cs="Times New Roman"/>
                <w:sz w:val="21"/>
                <w:szCs w:val="21"/>
              </w:rPr>
            </w:pPr>
            <w:r>
              <w:rPr>
                <w:rFonts w:ascii="Times New Roman"/>
                <w:sz w:val="21"/>
                <w:szCs w:val="21"/>
              </w:rPr>
              <w:t>2.2.1</w:t>
            </w:r>
          </w:p>
        </w:tc>
        <w:tc>
          <w:tcPr>
            <w:tcW w:w="2835" w:type="dxa"/>
            <w:tcBorders>
              <w:top w:val="single" w:sz="4" w:space="0" w:color="000000"/>
              <w:left w:val="single" w:sz="4" w:space="0" w:color="000000"/>
              <w:right w:val="single" w:sz="4" w:space="0" w:color="000000"/>
            </w:tcBorders>
          </w:tcPr>
          <w:p w:rsidR="007C5E9C" w:rsidRDefault="007C5E9C">
            <w:pPr>
              <w:pStyle w:val="TableParagraph"/>
              <w:spacing w:before="11"/>
              <w:rPr>
                <w:rFonts w:ascii="Times New Roman" w:eastAsia="Times New Roman" w:hAnsi="Times New Roman" w:cs="Times New Roman"/>
                <w:sz w:val="21"/>
                <w:szCs w:val="21"/>
                <w:lang w:eastAsia="zh-CN"/>
              </w:rPr>
            </w:pPr>
          </w:p>
          <w:p w:rsidR="007C5E9C" w:rsidRDefault="00954C19">
            <w:pPr>
              <w:pStyle w:val="TableParagraph"/>
              <w:ind w:left="791"/>
              <w:rPr>
                <w:rFonts w:ascii="宋体" w:eastAsia="宋体" w:hAnsi="宋体" w:cs="宋体"/>
                <w:sz w:val="21"/>
                <w:szCs w:val="21"/>
                <w:lang w:eastAsia="zh-CN"/>
              </w:rPr>
            </w:pPr>
            <w:r>
              <w:rPr>
                <w:rFonts w:cs="宋体" w:hint="eastAsia"/>
                <w:color w:val="000000"/>
                <w:lang w:eastAsia="zh-CN"/>
              </w:rPr>
              <w:t>投标人对招标文件提出异议的截止时间和形式</w:t>
            </w:r>
          </w:p>
        </w:tc>
        <w:tc>
          <w:tcPr>
            <w:tcW w:w="5456" w:type="dxa"/>
            <w:tcBorders>
              <w:top w:val="single" w:sz="4" w:space="0" w:color="000000"/>
              <w:left w:val="single" w:sz="4" w:space="0" w:color="000000"/>
              <w:right w:val="single" w:sz="4" w:space="0" w:color="000000"/>
            </w:tcBorders>
          </w:tcPr>
          <w:p w:rsidR="007C5E9C" w:rsidRDefault="00954C19">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时间：</w:t>
            </w:r>
            <w:r>
              <w:rPr>
                <w:highlight w:val="white"/>
                <w:lang w:eastAsia="zh-CN"/>
              </w:rPr>
              <w:t>投标截止</w:t>
            </w:r>
            <w:r>
              <w:rPr>
                <w:rFonts w:hint="eastAsia"/>
                <w:highlight w:val="white"/>
                <w:lang w:eastAsia="zh-CN"/>
              </w:rPr>
              <w:t>时间</w:t>
            </w:r>
            <w:r>
              <w:rPr>
                <w:highlight w:val="white"/>
                <w:lang w:eastAsia="zh-CN"/>
              </w:rPr>
              <w:t>10</w:t>
            </w:r>
            <w:r>
              <w:rPr>
                <w:rFonts w:hint="eastAsia"/>
                <w:highlight w:val="white"/>
                <w:lang w:eastAsia="zh-CN"/>
              </w:rPr>
              <w:t>日前</w:t>
            </w:r>
            <w:r>
              <w:rPr>
                <w:highlight w:val="white"/>
                <w:lang w:eastAsia="zh-CN"/>
              </w:rPr>
              <w:t>。投标人不在</w:t>
            </w:r>
            <w:r>
              <w:rPr>
                <w:rFonts w:hint="eastAsia"/>
                <w:highlight w:val="white"/>
                <w:lang w:eastAsia="zh-CN"/>
              </w:rPr>
              <w:t>规定</w:t>
            </w:r>
            <w:r>
              <w:rPr>
                <w:highlight w:val="white"/>
                <w:lang w:eastAsia="zh-CN"/>
              </w:rPr>
              <w:t>期限内提出，招标人有权不予答复，或答复后投标截止时间由招标人确定是否顺延。</w:t>
            </w:r>
          </w:p>
          <w:p w:rsidR="007C5E9C" w:rsidRDefault="00954C19">
            <w:pPr>
              <w:pStyle w:val="TableParagraph"/>
              <w:spacing w:before="110"/>
              <w:ind w:left="103"/>
              <w:rPr>
                <w:rFonts w:ascii="宋体" w:eastAsia="宋体" w:hAnsi="宋体" w:cs="宋体"/>
                <w:sz w:val="21"/>
                <w:szCs w:val="21"/>
                <w:lang w:eastAsia="zh-CN"/>
              </w:rPr>
            </w:pPr>
            <w:r>
              <w:rPr>
                <w:rFonts w:ascii="宋体" w:eastAsia="宋体" w:hAnsi="宋体" w:cs="宋体"/>
                <w:sz w:val="21"/>
                <w:szCs w:val="21"/>
                <w:lang w:eastAsia="zh-CN"/>
              </w:rPr>
              <w:t>形式：</w:t>
            </w:r>
            <w:r>
              <w:rPr>
                <w:rFonts w:ascii="宋体" w:eastAsia="宋体" w:hAnsi="宋体" w:cs="宋体" w:hint="eastAsia"/>
                <w:sz w:val="21"/>
                <w:szCs w:val="21"/>
                <w:lang w:eastAsia="zh-CN"/>
              </w:rPr>
              <w:t>\</w:t>
            </w:r>
          </w:p>
        </w:tc>
      </w:tr>
      <w:tr w:rsidR="007C5E9C">
        <w:trPr>
          <w:trHeight w:hRule="exact" w:val="449"/>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ind w:left="367"/>
              <w:rPr>
                <w:rFonts w:ascii="Times New Roman" w:eastAsia="Times New Roman" w:hAnsi="Times New Roman" w:cs="Times New Roman"/>
                <w:sz w:val="21"/>
                <w:szCs w:val="21"/>
              </w:rPr>
            </w:pPr>
            <w:r>
              <w:rPr>
                <w:rFonts w:ascii="Times New Roman"/>
                <w:sz w:val="21"/>
                <w:szCs w:val="21"/>
              </w:rPr>
              <w:t>2.2.2</w:t>
            </w:r>
          </w:p>
        </w:tc>
        <w:tc>
          <w:tcPr>
            <w:tcW w:w="2835"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spacing w:before="107"/>
              <w:jc w:val="both"/>
              <w:rPr>
                <w:rFonts w:ascii="宋体" w:eastAsia="宋体" w:hAnsi="宋体" w:cs="宋体"/>
                <w:sz w:val="21"/>
                <w:szCs w:val="21"/>
                <w:lang w:eastAsia="zh-CN"/>
              </w:rPr>
            </w:pPr>
            <w:r>
              <w:rPr>
                <w:rFonts w:ascii="宋体" w:eastAsia="宋体" w:hAnsi="宋体" w:cs="宋体"/>
                <w:sz w:val="21"/>
                <w:szCs w:val="21"/>
                <w:lang w:eastAsia="zh-CN"/>
              </w:rPr>
              <w:t>招标文件澄清发出的形式</w:t>
            </w:r>
          </w:p>
        </w:tc>
        <w:tc>
          <w:tcPr>
            <w:tcW w:w="5456" w:type="dxa"/>
            <w:tcBorders>
              <w:top w:val="single" w:sz="4" w:space="0" w:color="000000"/>
              <w:left w:val="single" w:sz="4" w:space="0" w:color="000000"/>
              <w:bottom w:val="single" w:sz="4" w:space="0" w:color="000000"/>
              <w:right w:val="single" w:sz="4" w:space="0" w:color="000000"/>
            </w:tcBorders>
            <w:vAlign w:val="center"/>
          </w:tcPr>
          <w:p w:rsidR="007C5E9C" w:rsidRDefault="00954C19">
            <w:pPr>
              <w:jc w:val="both"/>
              <w:rPr>
                <w:sz w:val="21"/>
                <w:szCs w:val="21"/>
                <w:lang w:eastAsia="zh-CN"/>
              </w:rPr>
            </w:pPr>
            <w:r>
              <w:rPr>
                <w:rFonts w:hint="eastAsia"/>
                <w:sz w:val="21"/>
                <w:szCs w:val="21"/>
                <w:lang w:eastAsia="zh-CN"/>
              </w:rPr>
              <w:t>在</w:t>
            </w:r>
            <w:r>
              <w:rPr>
                <w:rFonts w:hint="eastAsia"/>
                <w:sz w:val="21"/>
                <w:szCs w:val="21"/>
                <w:u w:val="single"/>
                <w:lang w:eastAsia="zh-CN"/>
              </w:rPr>
              <w:t>南宁市公共资源交易中心网站</w:t>
            </w:r>
            <w:r>
              <w:rPr>
                <w:rFonts w:hint="eastAsia"/>
                <w:sz w:val="21"/>
                <w:szCs w:val="21"/>
                <w:lang w:eastAsia="zh-CN"/>
              </w:rPr>
              <w:t>上发布</w:t>
            </w:r>
          </w:p>
        </w:tc>
      </w:tr>
      <w:tr w:rsidR="007C5E9C">
        <w:trPr>
          <w:trHeight w:hRule="exact" w:val="1424"/>
        </w:trPr>
        <w:tc>
          <w:tcPr>
            <w:tcW w:w="1032" w:type="dxa"/>
            <w:tcBorders>
              <w:top w:val="single" w:sz="4" w:space="0" w:color="000000"/>
              <w:left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52"/>
              <w:ind w:left="367"/>
              <w:rPr>
                <w:rFonts w:ascii="Times New Roman" w:eastAsia="Times New Roman" w:hAnsi="Times New Roman" w:cs="Times New Roman"/>
                <w:sz w:val="21"/>
                <w:szCs w:val="21"/>
              </w:rPr>
            </w:pPr>
            <w:r>
              <w:rPr>
                <w:rFonts w:ascii="Times New Roman"/>
                <w:sz w:val="21"/>
                <w:szCs w:val="21"/>
              </w:rPr>
              <w:t>2.2.3</w:t>
            </w:r>
          </w:p>
        </w:tc>
        <w:tc>
          <w:tcPr>
            <w:tcW w:w="2835" w:type="dxa"/>
            <w:tcBorders>
              <w:top w:val="single" w:sz="4" w:space="0" w:color="000000"/>
              <w:left w:val="single" w:sz="4" w:space="0" w:color="000000"/>
              <w:right w:val="single" w:sz="4" w:space="0" w:color="000000"/>
            </w:tcBorders>
          </w:tcPr>
          <w:p w:rsidR="007C5E9C" w:rsidRDefault="007C5E9C">
            <w:pPr>
              <w:pStyle w:val="TableParagraph"/>
              <w:spacing w:before="11"/>
              <w:rPr>
                <w:rFonts w:ascii="Times New Roman" w:eastAsia="Times New Roman" w:hAnsi="Times New Roman" w:cs="Times New Roman"/>
                <w:sz w:val="21"/>
                <w:szCs w:val="21"/>
                <w:lang w:eastAsia="zh-CN"/>
              </w:rPr>
            </w:pPr>
          </w:p>
          <w:p w:rsidR="007C5E9C" w:rsidRDefault="00954C19">
            <w:pPr>
              <w:pStyle w:val="TableParagraph"/>
              <w:jc w:val="center"/>
              <w:rPr>
                <w:rFonts w:ascii="宋体" w:eastAsia="宋体" w:hAnsi="宋体" w:cs="宋体"/>
                <w:sz w:val="21"/>
                <w:szCs w:val="21"/>
                <w:lang w:eastAsia="zh-CN"/>
              </w:rPr>
            </w:pPr>
            <w:r>
              <w:rPr>
                <w:rFonts w:ascii="宋体" w:eastAsia="宋体" w:hAnsi="宋体" w:cs="宋体"/>
                <w:sz w:val="21"/>
                <w:szCs w:val="21"/>
                <w:lang w:eastAsia="zh-CN"/>
              </w:rPr>
              <w:t>投标人确认收到招标文件澄清</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rPr>
                <w:lang w:eastAsia="zh-CN"/>
              </w:rPr>
            </w:pPr>
            <w:bookmarkStart w:id="28" w:name="EBa6ccb4accab24e46999f1c6964e27849"/>
            <w:r>
              <w:rPr>
                <w:rFonts w:hint="eastAsia"/>
                <w:color w:val="0000FF"/>
                <w:highlight w:val="white"/>
                <w:lang w:eastAsia="zh-CN"/>
              </w:rPr>
              <w:t xml:space="preserve"> </w:t>
            </w:r>
            <w:bookmarkEnd w:id="28"/>
            <w:r>
              <w:rPr>
                <w:highlight w:val="white"/>
                <w:lang w:eastAsia="zh-CN"/>
              </w:rPr>
              <w:t>不需要确认。澄清文件在本章第</w:t>
            </w:r>
            <w:r>
              <w:rPr>
                <w:highlight w:val="white"/>
                <w:lang w:eastAsia="zh-CN"/>
              </w:rPr>
              <w:t>2.2.2</w:t>
            </w:r>
            <w:r>
              <w:rPr>
                <w:highlight w:val="white"/>
                <w:lang w:eastAsia="zh-CN"/>
              </w:rPr>
              <w:t>款规定的网站上发布之日起，视为投标人已收到该澄清。投标人未及时关注招标人在网站上发布的澄清文件造成的损失，由投标人自行负责。</w:t>
            </w:r>
          </w:p>
        </w:tc>
      </w:tr>
      <w:tr w:rsidR="007C5E9C">
        <w:trPr>
          <w:trHeight w:hRule="exact" w:val="707"/>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9"/>
              <w:ind w:left="367"/>
              <w:rPr>
                <w:rFonts w:ascii="Times New Roman" w:eastAsia="Times New Roman" w:hAnsi="Times New Roman" w:cs="Times New Roman"/>
                <w:sz w:val="21"/>
                <w:szCs w:val="21"/>
              </w:rPr>
            </w:pPr>
            <w:r>
              <w:rPr>
                <w:rFonts w:ascii="Times New Roman"/>
                <w:sz w:val="21"/>
                <w:szCs w:val="21"/>
              </w:rPr>
              <w:t>2.3.1</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10"/>
              <w:jc w:val="center"/>
              <w:rPr>
                <w:rFonts w:ascii="宋体" w:eastAsia="宋体" w:hAnsi="宋体" w:cs="宋体"/>
                <w:sz w:val="21"/>
                <w:szCs w:val="21"/>
                <w:lang w:eastAsia="zh-CN"/>
              </w:rPr>
            </w:pPr>
            <w:r>
              <w:rPr>
                <w:rFonts w:ascii="宋体" w:eastAsia="宋体" w:hAnsi="宋体" w:cs="宋体"/>
                <w:sz w:val="21"/>
                <w:szCs w:val="21"/>
                <w:lang w:eastAsia="zh-CN"/>
              </w:rPr>
              <w:t>招标文件修改发出的形式</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rPr>
                <w:sz w:val="21"/>
                <w:szCs w:val="21"/>
                <w:lang w:eastAsia="zh-CN"/>
              </w:rPr>
            </w:pPr>
            <w:r>
              <w:rPr>
                <w:highlight w:val="white"/>
                <w:lang w:eastAsia="zh-CN"/>
              </w:rPr>
              <w:t>在</w:t>
            </w:r>
            <w:bookmarkStart w:id="29" w:name="EBeb4adc87b2e54cbb8fda29fe869a22f4"/>
            <w:r>
              <w:rPr>
                <w:rFonts w:hint="eastAsia"/>
                <w:color w:val="0000FF"/>
                <w:highlight w:val="white"/>
                <w:lang w:eastAsia="zh-CN"/>
              </w:rPr>
              <w:t>南宁市公共资源交易中心</w:t>
            </w:r>
            <w:bookmarkEnd w:id="29"/>
            <w:r>
              <w:rPr>
                <w:highlight w:val="white"/>
                <w:lang w:eastAsia="zh-CN"/>
              </w:rPr>
              <w:t>网站发布</w:t>
            </w:r>
          </w:p>
        </w:tc>
      </w:tr>
      <w:tr w:rsidR="007C5E9C">
        <w:trPr>
          <w:trHeight w:hRule="exact" w:val="1269"/>
        </w:trPr>
        <w:tc>
          <w:tcPr>
            <w:tcW w:w="103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50"/>
              <w:ind w:left="367"/>
              <w:rPr>
                <w:rFonts w:ascii="Times New Roman" w:eastAsia="Times New Roman" w:hAnsi="Times New Roman" w:cs="Times New Roman"/>
                <w:sz w:val="21"/>
                <w:szCs w:val="21"/>
              </w:rPr>
            </w:pPr>
            <w:r>
              <w:rPr>
                <w:rFonts w:ascii="Times New Roman"/>
                <w:sz w:val="21"/>
                <w:szCs w:val="21"/>
              </w:rPr>
              <w:t>2.3.2</w:t>
            </w:r>
          </w:p>
        </w:tc>
        <w:tc>
          <w:tcPr>
            <w:tcW w:w="2835"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9"/>
              <w:rPr>
                <w:rFonts w:ascii="Times New Roman" w:eastAsia="Times New Roman" w:hAnsi="Times New Roman" w:cs="Times New Roman"/>
                <w:sz w:val="21"/>
                <w:szCs w:val="21"/>
                <w:lang w:eastAsia="zh-CN"/>
              </w:rPr>
            </w:pPr>
          </w:p>
          <w:p w:rsidR="007C5E9C" w:rsidRDefault="00954C19">
            <w:pPr>
              <w:pStyle w:val="TableParagraph"/>
              <w:rPr>
                <w:rFonts w:ascii="宋体" w:eastAsia="宋体" w:hAnsi="宋体" w:cs="宋体"/>
                <w:sz w:val="21"/>
                <w:szCs w:val="21"/>
                <w:lang w:eastAsia="zh-CN"/>
              </w:rPr>
            </w:pPr>
            <w:r>
              <w:rPr>
                <w:rFonts w:ascii="宋体" w:eastAsia="宋体" w:hAnsi="宋体" w:cs="宋体"/>
                <w:sz w:val="21"/>
                <w:szCs w:val="21"/>
                <w:lang w:eastAsia="zh-CN"/>
              </w:rPr>
              <w:t>投标人确认收到招标文件修改</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103"/>
              <w:rPr>
                <w:rFonts w:ascii="宋体" w:eastAsia="宋体" w:hAnsi="宋体" w:cs="宋体"/>
                <w:sz w:val="21"/>
                <w:szCs w:val="21"/>
                <w:lang w:eastAsia="zh-CN"/>
              </w:rPr>
            </w:pPr>
            <w:r>
              <w:rPr>
                <w:highlight w:val="white"/>
                <w:lang w:eastAsia="zh-CN"/>
              </w:rPr>
              <w:t>不需要确认。</w:t>
            </w:r>
            <w:r>
              <w:rPr>
                <w:rFonts w:hint="eastAsia"/>
                <w:highlight w:val="white"/>
                <w:lang w:eastAsia="zh-CN"/>
              </w:rPr>
              <w:t>招标文件修改文件</w:t>
            </w:r>
            <w:r>
              <w:rPr>
                <w:highlight w:val="white"/>
                <w:lang w:eastAsia="zh-CN"/>
              </w:rPr>
              <w:t>在本章第</w:t>
            </w:r>
            <w:r>
              <w:rPr>
                <w:highlight w:val="white"/>
                <w:lang w:eastAsia="zh-CN"/>
              </w:rPr>
              <w:t>2.</w:t>
            </w:r>
            <w:r>
              <w:rPr>
                <w:rFonts w:hint="eastAsia"/>
                <w:highlight w:val="white"/>
                <w:lang w:eastAsia="zh-CN"/>
              </w:rPr>
              <w:t>3</w:t>
            </w:r>
            <w:r>
              <w:rPr>
                <w:highlight w:val="white"/>
                <w:lang w:eastAsia="zh-CN"/>
              </w:rPr>
              <w:t>.</w:t>
            </w:r>
            <w:r>
              <w:rPr>
                <w:rFonts w:hint="eastAsia"/>
                <w:highlight w:val="white"/>
                <w:lang w:eastAsia="zh-CN"/>
              </w:rPr>
              <w:t>1</w:t>
            </w:r>
            <w:r>
              <w:rPr>
                <w:highlight w:val="white"/>
                <w:lang w:eastAsia="zh-CN"/>
              </w:rPr>
              <w:t>款规定的网站上发布之日起，视为投标人已收到该</w:t>
            </w:r>
            <w:r>
              <w:rPr>
                <w:rFonts w:hint="eastAsia"/>
                <w:highlight w:val="white"/>
                <w:lang w:eastAsia="zh-CN"/>
              </w:rPr>
              <w:t>修改文件</w:t>
            </w:r>
            <w:r>
              <w:rPr>
                <w:highlight w:val="white"/>
                <w:lang w:eastAsia="zh-CN"/>
              </w:rPr>
              <w:t>。投标人未及时关注招标人在网站上发布的</w:t>
            </w:r>
            <w:r>
              <w:rPr>
                <w:rFonts w:hint="eastAsia"/>
                <w:highlight w:val="white"/>
                <w:lang w:eastAsia="zh-CN"/>
              </w:rPr>
              <w:t>修改文件</w:t>
            </w:r>
            <w:r>
              <w:rPr>
                <w:highlight w:val="white"/>
                <w:lang w:eastAsia="zh-CN"/>
              </w:rPr>
              <w:t>造成的损失，由投标人自行负责。</w:t>
            </w:r>
          </w:p>
        </w:tc>
      </w:tr>
      <w:tr w:rsidR="007C5E9C">
        <w:trPr>
          <w:trHeight w:hRule="exact" w:val="9920"/>
        </w:trPr>
        <w:tc>
          <w:tcPr>
            <w:tcW w:w="103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ind w:left="367"/>
              <w:rPr>
                <w:rFonts w:ascii="Times New Roman" w:eastAsia="Times New Roman" w:hAnsi="Times New Roman" w:cs="Times New Roman"/>
                <w:sz w:val="21"/>
                <w:szCs w:val="21"/>
              </w:rPr>
            </w:pPr>
            <w:r>
              <w:rPr>
                <w:rFonts w:ascii="Times New Roman"/>
                <w:sz w:val="21"/>
                <w:szCs w:val="21"/>
              </w:rPr>
              <w:t>3.1.1</w:t>
            </w:r>
          </w:p>
        </w:tc>
        <w:tc>
          <w:tcPr>
            <w:tcW w:w="283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rPr>
                <w:rFonts w:ascii="宋体" w:eastAsia="宋体" w:hAnsi="宋体" w:cs="宋体"/>
                <w:sz w:val="21"/>
                <w:szCs w:val="21"/>
                <w:lang w:eastAsia="zh-CN"/>
              </w:rPr>
            </w:pPr>
            <w:r>
              <w:rPr>
                <w:rFonts w:ascii="宋体" w:eastAsia="宋体" w:hAnsi="宋体" w:cs="宋体"/>
                <w:sz w:val="21"/>
                <w:szCs w:val="21"/>
                <w:lang w:eastAsia="zh-CN"/>
              </w:rPr>
              <w:t>构成投标文件的其他资料</w:t>
            </w:r>
          </w:p>
        </w:tc>
        <w:tc>
          <w:tcPr>
            <w:tcW w:w="5456" w:type="dxa"/>
            <w:tcBorders>
              <w:top w:val="single" w:sz="4" w:space="0" w:color="000000"/>
              <w:left w:val="single" w:sz="4" w:space="0" w:color="000000"/>
              <w:bottom w:val="single" w:sz="4" w:space="0" w:color="000000"/>
              <w:right w:val="single" w:sz="4" w:space="0" w:color="000000"/>
            </w:tcBorders>
          </w:tcPr>
          <w:p w:rsidR="007C5E9C" w:rsidRDefault="00954C19">
            <w:pPr>
              <w:spacing w:line="360" w:lineRule="auto"/>
              <w:rPr>
                <w:lang w:eastAsia="zh-CN"/>
              </w:rPr>
            </w:pPr>
            <w:r>
              <w:rPr>
                <w:rFonts w:hint="eastAsia"/>
                <w:highlight w:val="white"/>
                <w:lang w:eastAsia="zh-CN"/>
              </w:rPr>
              <w:t>投标文件的组成部分：</w:t>
            </w:r>
          </w:p>
          <w:p w:rsidR="007C5E9C" w:rsidRDefault="00954C19">
            <w:pPr>
              <w:spacing w:line="360" w:lineRule="auto"/>
              <w:rPr>
                <w:rFonts w:ascii="宋体" w:eastAsia="宋体" w:hAnsi="宋体" w:cs="宋体"/>
                <w:color w:val="0000FF"/>
                <w:highlight w:val="white"/>
                <w:lang w:eastAsia="zh-CN"/>
              </w:rPr>
            </w:pPr>
            <w:bookmarkStart w:id="30" w:name="EB1b08a5dbd1914457b883aa768aed8793"/>
            <w:r>
              <w:rPr>
                <w:rFonts w:ascii="MS Mincho" w:eastAsia="MS Mincho" w:hAnsi="MS Mincho" w:cs="MS Mincho" w:hint="eastAsia"/>
                <w:color w:val="0000FF"/>
                <w:highlight w:val="white"/>
                <w:lang w:eastAsia="zh-CN"/>
              </w:rPr>
              <w:t>☑</w:t>
            </w:r>
            <w:r>
              <w:rPr>
                <w:rFonts w:ascii="宋体" w:eastAsia="宋体" w:hAnsi="宋体" w:cs="宋体" w:hint="eastAsia"/>
                <w:color w:val="0000FF"/>
                <w:highlight w:val="white"/>
                <w:lang w:eastAsia="zh-CN"/>
              </w:rPr>
              <w:t>资格审查</w:t>
            </w:r>
            <w:r>
              <w:rPr>
                <w:rFonts w:hint="eastAsia"/>
                <w:color w:val="0000FF"/>
                <w:highlight w:val="white"/>
                <w:lang w:eastAsia="zh-CN"/>
              </w:rPr>
              <w:t xml:space="preserve"> </w:t>
            </w:r>
            <w:r>
              <w:rPr>
                <w:rFonts w:ascii="MS Mincho" w:eastAsia="MS Mincho" w:hAnsi="MS Mincho" w:cs="MS Mincho" w:hint="eastAsia"/>
                <w:color w:val="0000FF"/>
                <w:highlight w:val="white"/>
                <w:lang w:eastAsia="zh-CN"/>
              </w:rPr>
              <w:t>☑</w:t>
            </w:r>
            <w:r>
              <w:rPr>
                <w:rFonts w:ascii="宋体" w:eastAsia="宋体" w:hAnsi="宋体" w:cs="宋体" w:hint="eastAsia"/>
                <w:color w:val="0000FF"/>
                <w:highlight w:val="white"/>
                <w:lang w:eastAsia="zh-CN"/>
              </w:rPr>
              <w:t>商务标</w:t>
            </w:r>
            <w:r>
              <w:rPr>
                <w:rFonts w:hint="eastAsia"/>
                <w:color w:val="0000FF"/>
                <w:highlight w:val="white"/>
                <w:lang w:eastAsia="zh-CN"/>
              </w:rPr>
              <w:t xml:space="preserve"> </w:t>
            </w:r>
            <w:r>
              <w:rPr>
                <w:rFonts w:ascii="MS Mincho" w:eastAsia="MS Mincho" w:hAnsi="MS Mincho" w:cs="MS Mincho" w:hint="eastAsia"/>
                <w:color w:val="0000FF"/>
                <w:highlight w:val="white"/>
                <w:lang w:eastAsia="zh-CN"/>
              </w:rPr>
              <w:t>☑</w:t>
            </w:r>
            <w:r>
              <w:rPr>
                <w:rFonts w:ascii="宋体" w:eastAsia="宋体" w:hAnsi="宋体" w:cs="宋体" w:hint="eastAsia"/>
                <w:color w:val="0000FF"/>
                <w:highlight w:val="white"/>
                <w:lang w:eastAsia="zh-CN"/>
              </w:rPr>
              <w:t>技术标</w:t>
            </w:r>
            <w:bookmarkStart w:id="31" w:name="EBe5747aa426604df887c44a9243ba9fc9"/>
            <w:bookmarkEnd w:id="30"/>
          </w:p>
          <w:p w:rsidR="007C5E9C" w:rsidRDefault="00954C19">
            <w:pPr>
              <w:spacing w:line="360" w:lineRule="auto"/>
              <w:rPr>
                <w:b/>
                <w:lang w:eastAsia="zh-CN"/>
              </w:rPr>
            </w:pPr>
            <w:r>
              <w:rPr>
                <w:rFonts w:ascii="MS Mincho" w:eastAsia="MS Mincho" w:hAnsi="MS Mincho" w:cs="MS Mincho" w:hint="eastAsia"/>
                <w:b/>
                <w:color w:val="0000FF"/>
                <w:highlight w:val="white"/>
                <w:lang w:eastAsia="zh-CN"/>
              </w:rPr>
              <w:t>☑</w:t>
            </w:r>
            <w:r>
              <w:rPr>
                <w:rFonts w:hint="eastAsia"/>
                <w:b/>
                <w:color w:val="0000FF"/>
                <w:highlight w:val="white"/>
                <w:lang w:eastAsia="zh-CN"/>
              </w:rPr>
              <w:t xml:space="preserve"> </w:t>
            </w:r>
            <w:bookmarkEnd w:id="31"/>
            <w:r>
              <w:rPr>
                <w:rFonts w:hint="eastAsia"/>
                <w:b/>
                <w:highlight w:val="white"/>
                <w:lang w:eastAsia="zh-CN"/>
              </w:rPr>
              <w:t>资格审查</w:t>
            </w:r>
          </w:p>
          <w:p w:rsidR="007C5E9C" w:rsidRDefault="00954C19">
            <w:pPr>
              <w:spacing w:line="360" w:lineRule="auto"/>
              <w:rPr>
                <w:lang w:eastAsia="zh-CN"/>
              </w:rPr>
            </w:pPr>
            <w:r>
              <w:rPr>
                <w:rFonts w:hint="eastAsia"/>
                <w:highlight w:val="white"/>
                <w:lang w:eastAsia="zh-CN"/>
              </w:rPr>
              <w:t>（联合体投标时，企业相关文件联合体各方均需提供）</w:t>
            </w:r>
          </w:p>
          <w:p w:rsidR="007C5E9C" w:rsidRDefault="00954C19">
            <w:pPr>
              <w:pStyle w:val="Normal20"/>
              <w:spacing w:line="360" w:lineRule="auto"/>
            </w:pPr>
            <w:r>
              <w:rPr>
                <w:rFonts w:hint="eastAsia"/>
                <w:highlight w:val="white"/>
              </w:rPr>
              <w:t>（</w:t>
            </w:r>
            <w:r>
              <w:rPr>
                <w:rFonts w:hint="eastAsia"/>
                <w:highlight w:val="white"/>
              </w:rPr>
              <w:t>1</w:t>
            </w:r>
            <w:r>
              <w:rPr>
                <w:rFonts w:hint="eastAsia"/>
                <w:highlight w:val="white"/>
              </w:rPr>
              <w:t>）投标文件签署授权委托书（原件）；</w:t>
            </w:r>
          </w:p>
          <w:p w:rsidR="007C5E9C" w:rsidRDefault="00954C19">
            <w:pPr>
              <w:pStyle w:val="Normal20"/>
              <w:spacing w:line="360" w:lineRule="auto"/>
            </w:pPr>
            <w:r>
              <w:rPr>
                <w:rFonts w:hint="eastAsia"/>
                <w:highlight w:val="white"/>
              </w:rPr>
              <w:t>（</w:t>
            </w:r>
            <w:r>
              <w:rPr>
                <w:rFonts w:hint="eastAsia"/>
                <w:highlight w:val="white"/>
              </w:rPr>
              <w:t>2</w:t>
            </w:r>
            <w:r>
              <w:rPr>
                <w:rFonts w:hint="eastAsia"/>
                <w:highlight w:val="white"/>
              </w:rPr>
              <w:t>）联合体协议书原件（如有）；</w:t>
            </w:r>
            <w:r>
              <w:rPr>
                <w:rFonts w:hint="eastAsia"/>
                <w:highlight w:val="white"/>
              </w:rPr>
              <w:t xml:space="preserve"> </w:t>
            </w:r>
          </w:p>
          <w:p w:rsidR="007C5E9C" w:rsidRDefault="00954C19">
            <w:pPr>
              <w:pStyle w:val="Normal20"/>
              <w:spacing w:line="360" w:lineRule="auto"/>
            </w:pPr>
            <w:r>
              <w:rPr>
                <w:rFonts w:hint="eastAsia"/>
                <w:highlight w:val="white"/>
              </w:rPr>
              <w:t>（</w:t>
            </w:r>
            <w:r>
              <w:rPr>
                <w:rFonts w:hint="eastAsia"/>
                <w:highlight w:val="white"/>
              </w:rPr>
              <w:t>3</w:t>
            </w:r>
            <w:r>
              <w:rPr>
                <w:rFonts w:hint="eastAsia"/>
                <w:highlight w:val="white"/>
              </w:rPr>
              <w:t>）</w:t>
            </w:r>
            <w:r>
              <w:t>资格审查资料</w:t>
            </w:r>
            <w:r>
              <w:rPr>
                <w:rFonts w:hint="eastAsia"/>
                <w:highlight w:val="white"/>
              </w:rPr>
              <w:t>；</w:t>
            </w:r>
            <w:r>
              <w:rPr>
                <w:highlight w:val="white"/>
              </w:rPr>
              <w:t xml:space="preserve"> </w:t>
            </w:r>
          </w:p>
          <w:p w:rsidR="007C5E9C" w:rsidRDefault="00954C19">
            <w:pPr>
              <w:pStyle w:val="Normal20"/>
              <w:spacing w:line="360" w:lineRule="auto"/>
            </w:pPr>
            <w:r>
              <w:rPr>
                <w:rFonts w:hint="eastAsia"/>
                <w:highlight w:val="white"/>
              </w:rPr>
              <w:t>（</w:t>
            </w:r>
            <w:r>
              <w:rPr>
                <w:rFonts w:hint="eastAsia"/>
                <w:highlight w:val="white"/>
              </w:rPr>
              <w:t>4</w:t>
            </w:r>
            <w:r>
              <w:rPr>
                <w:rFonts w:hint="eastAsia"/>
                <w:highlight w:val="white"/>
              </w:rPr>
              <w:t>）投标保证金证明材料（如有）；</w:t>
            </w:r>
          </w:p>
          <w:p w:rsidR="007C5E9C" w:rsidRDefault="00954C19">
            <w:pPr>
              <w:pStyle w:val="Normal20"/>
              <w:spacing w:line="360" w:lineRule="auto"/>
            </w:pPr>
            <w:r>
              <w:rPr>
                <w:rFonts w:hint="eastAsia"/>
                <w:highlight w:val="white"/>
              </w:rPr>
              <w:t>（</w:t>
            </w:r>
            <w:r>
              <w:rPr>
                <w:rFonts w:hint="eastAsia"/>
                <w:highlight w:val="white"/>
              </w:rPr>
              <w:t>5</w:t>
            </w:r>
            <w:r>
              <w:rPr>
                <w:rFonts w:hint="eastAsia"/>
                <w:highlight w:val="white"/>
              </w:rPr>
              <w:t>）基本账户开户许可证；</w:t>
            </w:r>
          </w:p>
          <w:p w:rsidR="007C5E9C" w:rsidRDefault="00954C19">
            <w:pPr>
              <w:spacing w:line="360" w:lineRule="auto"/>
              <w:rPr>
                <w:lang w:eastAsia="zh-CN"/>
              </w:rPr>
            </w:pPr>
            <w:r>
              <w:rPr>
                <w:rFonts w:hint="eastAsia"/>
                <w:highlight w:val="white"/>
                <w:lang w:eastAsia="zh-CN"/>
              </w:rPr>
              <w:t>（</w:t>
            </w:r>
            <w:r>
              <w:rPr>
                <w:rFonts w:hint="eastAsia"/>
                <w:highlight w:val="white"/>
                <w:lang w:eastAsia="zh-CN"/>
              </w:rPr>
              <w:t>6</w:t>
            </w:r>
            <w:r>
              <w:rPr>
                <w:rFonts w:hint="eastAsia"/>
                <w:highlight w:val="white"/>
                <w:lang w:eastAsia="zh-CN"/>
              </w:rPr>
              <w:t>）资格审查需要的其他材料（如有）</w:t>
            </w:r>
          </w:p>
          <w:p w:rsidR="007C5E9C" w:rsidRDefault="00954C19">
            <w:pPr>
              <w:spacing w:line="360" w:lineRule="auto"/>
              <w:rPr>
                <w:color w:val="0000FF"/>
                <w:highlight w:val="white"/>
                <w:lang w:eastAsia="zh-CN"/>
              </w:rPr>
            </w:pPr>
            <w:bookmarkStart w:id="32" w:name="EB0b2b4cf59e684282815aed026b2c4350"/>
            <w:r>
              <w:rPr>
                <w:rFonts w:hint="eastAsia"/>
                <w:color w:val="0000FF"/>
                <w:highlight w:val="white"/>
                <w:lang w:eastAsia="zh-CN"/>
              </w:rPr>
              <w:t xml:space="preserve">  </w:t>
            </w:r>
            <w:bookmarkStart w:id="33" w:name="EB55e9c42c049644cca4c0d2f52358d7b6"/>
            <w:bookmarkEnd w:id="32"/>
          </w:p>
          <w:p w:rsidR="007C5E9C" w:rsidRDefault="00954C19">
            <w:pPr>
              <w:spacing w:line="360" w:lineRule="auto"/>
              <w:rPr>
                <w:b/>
                <w:lang w:eastAsia="zh-CN"/>
              </w:rPr>
            </w:pPr>
            <w:r>
              <w:rPr>
                <w:rFonts w:ascii="MS Mincho" w:eastAsia="MS Mincho" w:hAnsi="MS Mincho" w:cs="MS Mincho" w:hint="eastAsia"/>
                <w:b/>
                <w:color w:val="0000FF"/>
                <w:highlight w:val="white"/>
                <w:lang w:eastAsia="zh-CN"/>
              </w:rPr>
              <w:t>☑</w:t>
            </w:r>
            <w:r>
              <w:rPr>
                <w:rFonts w:hint="eastAsia"/>
                <w:b/>
                <w:color w:val="0000FF"/>
                <w:highlight w:val="white"/>
                <w:lang w:eastAsia="zh-CN"/>
              </w:rPr>
              <w:t xml:space="preserve"> </w:t>
            </w:r>
            <w:bookmarkEnd w:id="33"/>
            <w:r>
              <w:rPr>
                <w:rFonts w:hint="eastAsia"/>
                <w:b/>
                <w:highlight w:val="white"/>
                <w:lang w:eastAsia="zh-CN"/>
              </w:rPr>
              <w:t>商务标</w:t>
            </w:r>
          </w:p>
          <w:p w:rsidR="007C5E9C" w:rsidRDefault="00954C19">
            <w:pPr>
              <w:spacing w:line="360" w:lineRule="auto"/>
              <w:rPr>
                <w:lang w:eastAsia="zh-CN"/>
              </w:rPr>
            </w:pPr>
            <w:r>
              <w:rPr>
                <w:rFonts w:hint="eastAsia"/>
                <w:highlight w:val="white"/>
                <w:lang w:eastAsia="zh-CN"/>
              </w:rPr>
              <w:t>（</w:t>
            </w:r>
            <w:r>
              <w:rPr>
                <w:rFonts w:hint="eastAsia"/>
                <w:highlight w:val="white"/>
                <w:lang w:eastAsia="zh-CN"/>
              </w:rPr>
              <w:t>1</w:t>
            </w:r>
            <w:r>
              <w:rPr>
                <w:rFonts w:hint="eastAsia"/>
                <w:highlight w:val="white"/>
                <w:lang w:eastAsia="zh-CN"/>
              </w:rPr>
              <w:t>）投标函；</w:t>
            </w:r>
          </w:p>
          <w:p w:rsidR="007C5E9C" w:rsidRDefault="00954C19">
            <w:pPr>
              <w:spacing w:line="360" w:lineRule="auto"/>
              <w:rPr>
                <w:lang w:eastAsia="zh-CN"/>
              </w:rPr>
            </w:pPr>
            <w:r>
              <w:rPr>
                <w:rFonts w:hint="eastAsia"/>
                <w:highlight w:val="white"/>
                <w:lang w:eastAsia="zh-CN"/>
              </w:rPr>
              <w:t>（</w:t>
            </w:r>
            <w:r>
              <w:rPr>
                <w:rFonts w:hint="eastAsia"/>
                <w:highlight w:val="white"/>
                <w:lang w:eastAsia="zh-CN"/>
              </w:rPr>
              <w:t>2</w:t>
            </w:r>
            <w:r>
              <w:rPr>
                <w:rFonts w:hint="eastAsia"/>
                <w:highlight w:val="white"/>
                <w:lang w:eastAsia="zh-CN"/>
              </w:rPr>
              <w:t>）投标函附录；</w:t>
            </w:r>
          </w:p>
          <w:p w:rsidR="007C5E9C" w:rsidRDefault="00954C19">
            <w:pPr>
              <w:spacing w:line="360" w:lineRule="auto"/>
              <w:rPr>
                <w:lang w:eastAsia="zh-CN"/>
              </w:rPr>
            </w:pPr>
            <w:r>
              <w:rPr>
                <w:rFonts w:hint="eastAsia"/>
                <w:highlight w:val="white"/>
                <w:lang w:eastAsia="zh-CN"/>
              </w:rPr>
              <w:t>（</w:t>
            </w:r>
            <w:r>
              <w:rPr>
                <w:rFonts w:hint="eastAsia"/>
                <w:highlight w:val="white"/>
                <w:lang w:eastAsia="zh-CN"/>
              </w:rPr>
              <w:t>3</w:t>
            </w:r>
            <w:r>
              <w:rPr>
                <w:rFonts w:hint="eastAsia"/>
                <w:highlight w:val="white"/>
                <w:lang w:eastAsia="zh-CN"/>
              </w:rPr>
              <w:t>）</w:t>
            </w:r>
            <w:r>
              <w:rPr>
                <w:lang w:eastAsia="zh-CN"/>
              </w:rPr>
              <w:t>分项报价表；</w:t>
            </w:r>
          </w:p>
          <w:p w:rsidR="007C5E9C" w:rsidRDefault="00954C19">
            <w:pPr>
              <w:spacing w:line="360" w:lineRule="auto"/>
              <w:rPr>
                <w:lang w:eastAsia="zh-CN"/>
              </w:rPr>
            </w:pPr>
            <w:r>
              <w:rPr>
                <w:rFonts w:hint="eastAsia"/>
                <w:highlight w:val="white"/>
                <w:lang w:eastAsia="zh-CN"/>
              </w:rPr>
              <w:t>（</w:t>
            </w:r>
            <w:r>
              <w:rPr>
                <w:rFonts w:hint="eastAsia"/>
                <w:highlight w:val="white"/>
                <w:lang w:eastAsia="zh-CN"/>
              </w:rPr>
              <w:t>4</w:t>
            </w:r>
            <w:r>
              <w:rPr>
                <w:rFonts w:hint="eastAsia"/>
                <w:highlight w:val="white"/>
                <w:lang w:eastAsia="zh-CN"/>
              </w:rPr>
              <w:t>）投标人认为应提交的其他投标资料。</w:t>
            </w:r>
          </w:p>
          <w:p w:rsidR="007C5E9C" w:rsidRDefault="00954C19">
            <w:pPr>
              <w:spacing w:line="360" w:lineRule="auto"/>
              <w:rPr>
                <w:highlight w:val="green"/>
                <w:lang w:eastAsia="zh-CN"/>
              </w:rPr>
            </w:pPr>
            <w:bookmarkStart w:id="34" w:name="EB8cc38f3ff66e48df99f4095200d52bac"/>
            <w:r>
              <w:rPr>
                <w:rFonts w:hint="eastAsia"/>
                <w:color w:val="0000FF"/>
                <w:highlight w:val="white"/>
                <w:lang w:eastAsia="zh-CN"/>
              </w:rPr>
              <w:t xml:space="preserve">  </w:t>
            </w:r>
            <w:bookmarkEnd w:id="34"/>
          </w:p>
          <w:p w:rsidR="007C5E9C" w:rsidRDefault="00954C19">
            <w:pPr>
              <w:spacing w:line="360" w:lineRule="auto"/>
              <w:rPr>
                <w:b/>
                <w:highlight w:val="white"/>
                <w:lang w:eastAsia="zh-CN"/>
              </w:rPr>
            </w:pPr>
            <w:bookmarkStart w:id="35" w:name="EB793dbcc38e3a441abd0e395e2562025a"/>
            <w:r>
              <w:rPr>
                <w:rFonts w:ascii="MS Mincho" w:eastAsia="MS Mincho" w:hAnsi="MS Mincho" w:cs="MS Mincho" w:hint="eastAsia"/>
                <w:b/>
                <w:color w:val="0000FF"/>
                <w:highlight w:val="white"/>
                <w:lang w:eastAsia="zh-CN"/>
              </w:rPr>
              <w:t>☑</w:t>
            </w:r>
            <w:r>
              <w:rPr>
                <w:rFonts w:hint="eastAsia"/>
                <w:b/>
                <w:color w:val="0000FF"/>
                <w:highlight w:val="white"/>
                <w:lang w:eastAsia="zh-CN"/>
              </w:rPr>
              <w:t xml:space="preserve"> </w:t>
            </w:r>
            <w:bookmarkEnd w:id="35"/>
            <w:r>
              <w:rPr>
                <w:rFonts w:hint="eastAsia"/>
                <w:b/>
                <w:highlight w:val="white"/>
                <w:lang w:eastAsia="zh-CN"/>
              </w:rPr>
              <w:t>技术标（设计组织实施）</w:t>
            </w:r>
          </w:p>
          <w:p w:rsidR="007C5E9C" w:rsidRDefault="00954C19">
            <w:pPr>
              <w:rPr>
                <w:lang w:eastAsia="zh-CN"/>
              </w:rPr>
            </w:pPr>
            <w:r>
              <w:rPr>
                <w:rFonts w:hint="eastAsia"/>
                <w:highlight w:val="white"/>
                <w:lang w:eastAsia="zh-CN"/>
              </w:rPr>
              <w:t>（</w:t>
            </w:r>
            <w:r>
              <w:rPr>
                <w:rFonts w:hint="eastAsia"/>
                <w:highlight w:val="white"/>
                <w:lang w:eastAsia="zh-CN"/>
              </w:rPr>
              <w:t>1</w:t>
            </w:r>
            <w:r>
              <w:rPr>
                <w:rFonts w:hint="eastAsia"/>
                <w:highlight w:val="white"/>
                <w:lang w:eastAsia="zh-CN"/>
              </w:rPr>
              <w:t>）</w:t>
            </w:r>
            <w:r>
              <w:rPr>
                <w:rFonts w:hint="eastAsia"/>
                <w:lang w:eastAsia="zh-CN"/>
              </w:rPr>
              <w:t>技术偏离表</w:t>
            </w:r>
          </w:p>
          <w:p w:rsidR="007C5E9C" w:rsidRDefault="00954C19">
            <w:pPr>
              <w:pStyle w:val="a3"/>
              <w:ind w:left="0" w:right="113"/>
              <w:rPr>
                <w:lang w:eastAsia="zh-CN"/>
              </w:rPr>
            </w:pPr>
            <w:r>
              <w:rPr>
                <w:lang w:eastAsia="zh-CN"/>
              </w:rPr>
              <w:t>（</w:t>
            </w:r>
            <w:r>
              <w:rPr>
                <w:rFonts w:ascii="Times New Roman" w:eastAsiaTheme="minorEastAsia" w:hAnsi="Times New Roman" w:cs="Times New Roman" w:hint="eastAsia"/>
                <w:lang w:eastAsia="zh-CN"/>
              </w:rPr>
              <w:t>2</w:t>
            </w:r>
            <w:r>
              <w:rPr>
                <w:lang w:eastAsia="zh-CN"/>
              </w:rPr>
              <w:t>）投标设备技术性能指标的详细描述；</w:t>
            </w:r>
          </w:p>
          <w:p w:rsidR="007C5E9C" w:rsidRDefault="00954C19">
            <w:pPr>
              <w:pStyle w:val="a3"/>
              <w:ind w:left="0" w:right="113"/>
              <w:rPr>
                <w:lang w:eastAsia="zh-CN"/>
              </w:rPr>
            </w:pPr>
            <w:r>
              <w:rPr>
                <w:lang w:eastAsia="zh-CN"/>
              </w:rPr>
              <w:t>（</w:t>
            </w:r>
            <w:r>
              <w:rPr>
                <w:rFonts w:ascii="Times New Roman" w:eastAsiaTheme="minorEastAsia" w:hAnsi="Times New Roman" w:cs="Times New Roman" w:hint="eastAsia"/>
                <w:lang w:eastAsia="zh-CN"/>
              </w:rPr>
              <w:t>3</w:t>
            </w:r>
            <w:r>
              <w:rPr>
                <w:lang w:eastAsia="zh-CN"/>
              </w:rPr>
              <w:t>）技术支持资料；</w:t>
            </w:r>
          </w:p>
          <w:p w:rsidR="007C5E9C" w:rsidRDefault="00954C19">
            <w:pPr>
              <w:rPr>
                <w:b/>
                <w:lang w:eastAsia="zh-CN"/>
              </w:rPr>
            </w:pPr>
            <w:r>
              <w:rPr>
                <w:lang w:eastAsia="zh-CN"/>
              </w:rPr>
              <w:t>（</w:t>
            </w:r>
            <w:r>
              <w:rPr>
                <w:rFonts w:ascii="Times New Roman" w:hAnsi="Times New Roman" w:cs="Times New Roman" w:hint="eastAsia"/>
                <w:lang w:eastAsia="zh-CN"/>
              </w:rPr>
              <w:t>4</w:t>
            </w:r>
            <w:r>
              <w:rPr>
                <w:lang w:eastAsia="zh-CN"/>
              </w:rPr>
              <w:t>）技术服务和</w:t>
            </w:r>
            <w:proofErr w:type="gramStart"/>
            <w:r>
              <w:rPr>
                <w:lang w:eastAsia="zh-CN"/>
              </w:rPr>
              <w:t>质保期</w:t>
            </w:r>
            <w:proofErr w:type="gramEnd"/>
            <w:r>
              <w:rPr>
                <w:lang w:eastAsia="zh-CN"/>
              </w:rPr>
              <w:t>服务计划；</w:t>
            </w:r>
          </w:p>
          <w:p w:rsidR="007C5E9C" w:rsidRDefault="00954C19">
            <w:pPr>
              <w:pStyle w:val="a3"/>
              <w:ind w:left="0" w:right="113"/>
              <w:rPr>
                <w:lang w:eastAsia="zh-CN"/>
              </w:rPr>
            </w:pPr>
            <w:r>
              <w:rPr>
                <w:rFonts w:hint="eastAsia"/>
                <w:highlight w:val="white"/>
                <w:lang w:eastAsia="zh-CN"/>
              </w:rPr>
              <w:t>（5）投标人认为有必要提供的其他材料。</w:t>
            </w:r>
          </w:p>
        </w:tc>
      </w:tr>
    </w:tbl>
    <w:p w:rsidR="007C5E9C" w:rsidRDefault="007C5E9C">
      <w:pPr>
        <w:rPr>
          <w:sz w:val="21"/>
          <w:szCs w:val="21"/>
          <w:lang w:eastAsia="zh-CN"/>
        </w:rPr>
        <w:sectPr w:rsidR="007C5E9C">
          <w:pgSz w:w="12240" w:h="15840"/>
          <w:pgMar w:top="1360" w:right="1100" w:bottom="1100" w:left="1580" w:header="0" w:footer="901" w:gutter="0"/>
          <w:cols w:space="720"/>
        </w:sectPr>
      </w:pPr>
    </w:p>
    <w:p w:rsidR="007C5E9C" w:rsidRDefault="007C5E9C">
      <w:pPr>
        <w:spacing w:before="11"/>
        <w:rPr>
          <w:rFonts w:ascii="Times New Roman" w:eastAsia="Times New Roman" w:hAnsi="Times New Roman" w:cs="Times New Roman"/>
          <w:sz w:val="21"/>
          <w:szCs w:val="21"/>
          <w:lang w:eastAsia="zh-CN"/>
        </w:rPr>
      </w:pPr>
    </w:p>
    <w:tbl>
      <w:tblPr>
        <w:tblStyle w:val="TableNormal"/>
        <w:tblW w:w="0" w:type="auto"/>
        <w:tblInd w:w="107" w:type="dxa"/>
        <w:tblLayout w:type="fixed"/>
        <w:tblLook w:val="04A0" w:firstRow="1" w:lastRow="0" w:firstColumn="1" w:lastColumn="0" w:noHBand="0" w:noVBand="1"/>
      </w:tblPr>
      <w:tblGrid>
        <w:gridCol w:w="1164"/>
        <w:gridCol w:w="3908"/>
        <w:gridCol w:w="4251"/>
      </w:tblGrid>
      <w:tr w:rsidR="007C5E9C">
        <w:trPr>
          <w:trHeight w:hRule="exact" w:val="451"/>
        </w:trPr>
        <w:tc>
          <w:tcPr>
            <w:tcW w:w="1164"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0"/>
              <w:ind w:left="259"/>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条款号</w:t>
            </w:r>
          </w:p>
        </w:tc>
        <w:tc>
          <w:tcPr>
            <w:tcW w:w="3908"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0"/>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条款名称</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0"/>
              <w:ind w:left="2"/>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编列内容</w:t>
            </w:r>
          </w:p>
        </w:tc>
      </w:tr>
      <w:tr w:rsidR="007C5E9C">
        <w:trPr>
          <w:trHeight w:hRule="exact" w:val="451"/>
        </w:trPr>
        <w:tc>
          <w:tcPr>
            <w:tcW w:w="1164"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ind w:left="367"/>
              <w:rPr>
                <w:rFonts w:ascii="Times New Roman" w:eastAsia="Times New Roman" w:hAnsi="Times New Roman" w:cs="Times New Roman"/>
                <w:sz w:val="21"/>
                <w:szCs w:val="21"/>
              </w:rPr>
            </w:pPr>
            <w:r>
              <w:rPr>
                <w:rFonts w:ascii="Times New Roman"/>
                <w:sz w:val="21"/>
                <w:szCs w:val="21"/>
              </w:rPr>
              <w:t>3.2.1</w:t>
            </w:r>
          </w:p>
        </w:tc>
        <w:tc>
          <w:tcPr>
            <w:tcW w:w="3908"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897"/>
              <w:rPr>
                <w:rFonts w:ascii="宋体" w:eastAsia="宋体" w:hAnsi="宋体" w:cs="宋体"/>
                <w:sz w:val="21"/>
                <w:szCs w:val="21"/>
                <w:lang w:eastAsia="zh-CN"/>
              </w:rPr>
            </w:pPr>
            <w:r>
              <w:rPr>
                <w:rFonts w:ascii="宋体" w:eastAsia="宋体" w:hAnsi="宋体" w:cs="宋体"/>
                <w:sz w:val="21"/>
                <w:szCs w:val="21"/>
                <w:lang w:eastAsia="zh-CN"/>
              </w:rPr>
              <w:t>增值税税金的计算方法</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rPr>
                <w:sz w:val="21"/>
                <w:szCs w:val="21"/>
                <w:lang w:eastAsia="zh-CN"/>
              </w:rPr>
            </w:pPr>
            <w:r>
              <w:rPr>
                <w:rFonts w:hint="eastAsia"/>
                <w:sz w:val="21"/>
                <w:szCs w:val="21"/>
                <w:lang w:eastAsia="zh-CN"/>
              </w:rPr>
              <w:t>一般计税法</w:t>
            </w:r>
          </w:p>
        </w:tc>
      </w:tr>
      <w:tr w:rsidR="007C5E9C">
        <w:trPr>
          <w:trHeight w:hRule="exact" w:val="889"/>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45"/>
              <w:ind w:left="367"/>
              <w:rPr>
                <w:rFonts w:ascii="Times New Roman" w:eastAsia="Times New Roman" w:hAnsi="Times New Roman" w:cs="Times New Roman"/>
                <w:sz w:val="21"/>
                <w:szCs w:val="21"/>
              </w:rPr>
            </w:pPr>
            <w:r>
              <w:rPr>
                <w:rFonts w:ascii="Times New Roman"/>
                <w:sz w:val="21"/>
                <w:szCs w:val="21"/>
              </w:rPr>
              <w:t>3.2.4</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4"/>
              <w:rPr>
                <w:rFonts w:ascii="Times New Roman" w:eastAsia="Times New Roman" w:hAnsi="Times New Roman" w:cs="Times New Roman"/>
                <w:sz w:val="21"/>
                <w:szCs w:val="21"/>
              </w:rPr>
            </w:pPr>
          </w:p>
          <w:p w:rsidR="007C5E9C" w:rsidRDefault="00954C19">
            <w:pPr>
              <w:pStyle w:val="TableParagraph"/>
              <w:jc w:val="center"/>
              <w:rPr>
                <w:rFonts w:ascii="宋体" w:eastAsia="宋体" w:hAnsi="宋体" w:cs="宋体"/>
                <w:sz w:val="21"/>
                <w:szCs w:val="21"/>
              </w:rPr>
            </w:pPr>
            <w:r>
              <w:rPr>
                <w:rFonts w:ascii="宋体" w:eastAsia="宋体" w:hAnsi="宋体" w:cs="宋体"/>
                <w:sz w:val="21"/>
                <w:szCs w:val="21"/>
              </w:rPr>
              <w:t>最高投标限价</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54"/>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无</w:t>
            </w:r>
          </w:p>
          <w:p w:rsidR="007C5E9C" w:rsidRDefault="00954C19">
            <w:pPr>
              <w:pStyle w:val="TableParagraph"/>
              <w:spacing w:before="72"/>
              <w:ind w:left="103"/>
              <w:rPr>
                <w:rFonts w:ascii="宋体" w:eastAsia="宋体" w:hAnsi="宋体" w:cs="宋体"/>
                <w:sz w:val="21"/>
                <w:szCs w:val="21"/>
                <w:lang w:eastAsia="zh-CN"/>
              </w:rPr>
            </w:pPr>
            <w:r>
              <w:rPr>
                <w:rFonts w:ascii="MS Mincho" w:eastAsia="MS Mincho" w:hAnsi="MS Mincho" w:cs="MS Mincho" w:hint="eastAsia"/>
                <w:b/>
                <w:color w:val="0000FF"/>
                <w:highlight w:val="white"/>
                <w:lang w:eastAsia="zh-CN"/>
              </w:rPr>
              <w:t>☑</w:t>
            </w:r>
            <w:r>
              <w:rPr>
                <w:rFonts w:ascii="宋体" w:eastAsia="宋体" w:hAnsi="宋体" w:cs="宋体"/>
                <w:sz w:val="21"/>
                <w:szCs w:val="21"/>
                <w:lang w:eastAsia="zh-CN"/>
              </w:rPr>
              <w:t>有，最高投标限价：</w:t>
            </w:r>
            <w:r>
              <w:rPr>
                <w:rFonts w:ascii="宋体" w:eastAsia="宋体" w:hAnsi="宋体" w:cs="宋体" w:hint="eastAsia"/>
                <w:sz w:val="21"/>
                <w:szCs w:val="21"/>
                <w:u w:val="single"/>
                <w:lang w:eastAsia="zh-CN"/>
              </w:rPr>
              <w:t>643.1000万元</w:t>
            </w:r>
          </w:p>
        </w:tc>
      </w:tr>
      <w:tr w:rsidR="007C5E9C">
        <w:trPr>
          <w:trHeight w:hRule="exact" w:val="2360"/>
        </w:trPr>
        <w:tc>
          <w:tcPr>
            <w:tcW w:w="1164"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9"/>
              <w:ind w:left="367"/>
              <w:rPr>
                <w:rFonts w:ascii="Times New Roman" w:eastAsia="Times New Roman" w:hAnsi="Times New Roman" w:cs="Times New Roman"/>
                <w:sz w:val="21"/>
                <w:szCs w:val="21"/>
              </w:rPr>
            </w:pPr>
            <w:r>
              <w:rPr>
                <w:rFonts w:ascii="Times New Roman"/>
                <w:sz w:val="21"/>
                <w:szCs w:val="21"/>
              </w:rPr>
              <w:t>3.2.5</w:t>
            </w:r>
          </w:p>
        </w:tc>
        <w:tc>
          <w:tcPr>
            <w:tcW w:w="3908"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10"/>
              <w:ind w:left="1000"/>
              <w:rPr>
                <w:rFonts w:ascii="宋体" w:eastAsia="宋体" w:hAnsi="宋体" w:cs="宋体"/>
                <w:sz w:val="21"/>
                <w:szCs w:val="21"/>
              </w:rPr>
            </w:pPr>
            <w:r>
              <w:rPr>
                <w:rFonts w:ascii="宋体" w:eastAsia="宋体" w:hAnsi="宋体" w:cs="宋体"/>
                <w:sz w:val="21"/>
                <w:szCs w:val="21"/>
              </w:rPr>
              <w:t>投标报价的其他要求</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报价为采购人指定地点的现场交货价，包括：（1）货物的价格；（2）货物的标准附件、备品备件、专用工具的价格；（3）运输、装卸、调试、培训、技术支持、售后服务等费用；（4）必要的保险费用和各项税费；（5）安装费用；</w:t>
            </w:r>
          </w:p>
        </w:tc>
      </w:tr>
      <w:tr w:rsidR="007C5E9C">
        <w:trPr>
          <w:trHeight w:hRule="exact" w:val="449"/>
        </w:trPr>
        <w:tc>
          <w:tcPr>
            <w:tcW w:w="1164"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ind w:left="367"/>
              <w:rPr>
                <w:rFonts w:ascii="Times New Roman" w:eastAsia="Times New Roman" w:hAnsi="Times New Roman" w:cs="Times New Roman"/>
                <w:sz w:val="21"/>
                <w:szCs w:val="21"/>
              </w:rPr>
            </w:pPr>
            <w:r>
              <w:rPr>
                <w:rFonts w:ascii="Times New Roman"/>
                <w:sz w:val="21"/>
                <w:szCs w:val="21"/>
              </w:rPr>
              <w:t>3.3.1</w:t>
            </w:r>
          </w:p>
        </w:tc>
        <w:tc>
          <w:tcPr>
            <w:tcW w:w="3908"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spacing w:before="107"/>
              <w:ind w:right="1"/>
              <w:jc w:val="center"/>
              <w:rPr>
                <w:rFonts w:ascii="宋体" w:eastAsia="宋体" w:hAnsi="宋体" w:cs="宋体"/>
                <w:sz w:val="21"/>
                <w:szCs w:val="21"/>
              </w:rPr>
            </w:pPr>
            <w:r>
              <w:rPr>
                <w:rFonts w:ascii="宋体" w:eastAsia="宋体" w:hAnsi="宋体" w:cs="宋体"/>
                <w:sz w:val="21"/>
                <w:szCs w:val="21"/>
              </w:rPr>
              <w:t>投标有效期</w:t>
            </w:r>
          </w:p>
        </w:tc>
        <w:tc>
          <w:tcPr>
            <w:tcW w:w="4251" w:type="dxa"/>
            <w:tcBorders>
              <w:top w:val="single" w:sz="4" w:space="0" w:color="000000"/>
              <w:left w:val="single" w:sz="4" w:space="0" w:color="000000"/>
              <w:bottom w:val="single" w:sz="4" w:space="0" w:color="000000"/>
              <w:right w:val="single" w:sz="4" w:space="0" w:color="000000"/>
            </w:tcBorders>
            <w:vAlign w:val="center"/>
          </w:tcPr>
          <w:p w:rsidR="007C5E9C" w:rsidRDefault="00954C19">
            <w:pPr>
              <w:jc w:val="both"/>
              <w:rPr>
                <w:sz w:val="21"/>
                <w:szCs w:val="21"/>
                <w:lang w:eastAsia="zh-CN"/>
              </w:rPr>
            </w:pPr>
            <w:r>
              <w:rPr>
                <w:rFonts w:hint="eastAsia"/>
                <w:sz w:val="21"/>
                <w:szCs w:val="21"/>
                <w:lang w:eastAsia="zh-CN"/>
              </w:rPr>
              <w:t>60</w:t>
            </w:r>
            <w:proofErr w:type="gramStart"/>
            <w:r>
              <w:rPr>
                <w:rFonts w:hint="eastAsia"/>
                <w:sz w:val="21"/>
                <w:szCs w:val="21"/>
                <w:lang w:eastAsia="zh-CN"/>
              </w:rPr>
              <w:t>日历天</w:t>
            </w:r>
            <w:proofErr w:type="gramEnd"/>
          </w:p>
        </w:tc>
      </w:tr>
      <w:tr w:rsidR="007C5E9C">
        <w:trPr>
          <w:trHeight w:hRule="exact" w:val="1610"/>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spacing w:before="2"/>
              <w:rPr>
                <w:rFonts w:ascii="Times New Roman" w:eastAsia="Times New Roman" w:hAnsi="Times New Roman" w:cs="Times New Roman"/>
                <w:sz w:val="21"/>
                <w:szCs w:val="21"/>
              </w:rPr>
            </w:pPr>
          </w:p>
          <w:p w:rsidR="007C5E9C" w:rsidRDefault="00954C19">
            <w:pPr>
              <w:pStyle w:val="TableParagraph"/>
              <w:ind w:left="367"/>
              <w:rPr>
                <w:rFonts w:ascii="Times New Roman" w:eastAsia="Times New Roman" w:hAnsi="Times New Roman" w:cs="Times New Roman"/>
                <w:sz w:val="21"/>
                <w:szCs w:val="21"/>
              </w:rPr>
            </w:pPr>
            <w:r>
              <w:rPr>
                <w:rFonts w:ascii="Times New Roman"/>
                <w:sz w:val="21"/>
                <w:szCs w:val="21"/>
              </w:rPr>
              <w:t>3.4.1</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spacing w:before="10"/>
              <w:rPr>
                <w:rFonts w:ascii="Times New Roman" w:eastAsia="Times New Roman" w:hAnsi="Times New Roman" w:cs="Times New Roman"/>
                <w:sz w:val="21"/>
                <w:szCs w:val="21"/>
              </w:rPr>
            </w:pPr>
          </w:p>
          <w:p w:rsidR="007C5E9C" w:rsidRDefault="00954C19">
            <w:pPr>
              <w:pStyle w:val="TableParagraph"/>
              <w:ind w:right="1"/>
              <w:jc w:val="center"/>
              <w:rPr>
                <w:rFonts w:ascii="宋体" w:eastAsia="宋体" w:hAnsi="宋体" w:cs="宋体"/>
                <w:sz w:val="21"/>
                <w:szCs w:val="21"/>
              </w:rPr>
            </w:pPr>
            <w:r>
              <w:rPr>
                <w:rFonts w:ascii="宋体" w:eastAsia="宋体" w:hAnsi="宋体" w:cs="宋体"/>
                <w:sz w:val="21"/>
                <w:szCs w:val="21"/>
              </w:rPr>
              <w:t>投标保证金</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76"/>
              <w:ind w:left="103"/>
              <w:rPr>
                <w:rFonts w:ascii="宋体" w:eastAsia="宋体" w:hAnsi="宋体" w:cs="宋体"/>
                <w:sz w:val="21"/>
                <w:szCs w:val="21"/>
                <w:lang w:eastAsia="zh-CN"/>
              </w:rPr>
            </w:pPr>
            <w:r>
              <w:rPr>
                <w:rFonts w:ascii="宋体" w:eastAsia="宋体" w:hAnsi="宋体" w:cs="宋体"/>
                <w:sz w:val="21"/>
                <w:szCs w:val="21"/>
                <w:lang w:eastAsia="zh-CN"/>
              </w:rPr>
              <w:t>是否要求投标人递交投标保证金：</w:t>
            </w:r>
          </w:p>
          <w:p w:rsidR="007C5E9C" w:rsidRDefault="00954C19">
            <w:pPr>
              <w:pStyle w:val="TableParagraph"/>
              <w:spacing w:before="70"/>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要求，投标保证金的形式：</w:t>
            </w:r>
          </w:p>
          <w:p w:rsidR="007C5E9C" w:rsidRDefault="00954C19">
            <w:pPr>
              <w:pStyle w:val="TableParagraph"/>
              <w:spacing w:before="86"/>
              <w:ind w:left="943"/>
              <w:rPr>
                <w:rFonts w:ascii="宋体" w:eastAsia="宋体" w:hAnsi="宋体" w:cs="宋体"/>
                <w:sz w:val="21"/>
                <w:szCs w:val="21"/>
                <w:lang w:eastAsia="zh-CN"/>
              </w:rPr>
            </w:pPr>
            <w:r>
              <w:rPr>
                <w:rFonts w:ascii="宋体" w:eastAsia="宋体" w:hAnsi="宋体" w:cs="宋体"/>
                <w:sz w:val="21"/>
                <w:szCs w:val="21"/>
                <w:lang w:eastAsia="zh-CN"/>
              </w:rPr>
              <w:t>投标保证金的金额：</w:t>
            </w:r>
          </w:p>
          <w:p w:rsidR="007C5E9C" w:rsidRDefault="00954C19">
            <w:pPr>
              <w:pStyle w:val="TableParagraph"/>
              <w:spacing w:before="72"/>
              <w:ind w:left="103"/>
              <w:rPr>
                <w:rFonts w:ascii="宋体" w:eastAsia="宋体" w:hAnsi="宋体" w:cs="宋体"/>
                <w:sz w:val="21"/>
                <w:szCs w:val="21"/>
                <w:lang w:eastAsia="zh-CN"/>
              </w:rPr>
            </w:pPr>
            <w:r>
              <w:rPr>
                <w:rFonts w:ascii="MS Mincho" w:eastAsia="MS Mincho" w:hAnsi="MS Mincho" w:cs="MS Mincho" w:hint="eastAsia"/>
                <w:b/>
                <w:color w:val="0000FF"/>
                <w:highlight w:val="white"/>
                <w:lang w:eastAsia="zh-CN"/>
              </w:rPr>
              <w:t>☑</w:t>
            </w:r>
            <w:r>
              <w:rPr>
                <w:rFonts w:ascii="宋体" w:eastAsia="宋体" w:hAnsi="宋体" w:cs="宋体"/>
                <w:sz w:val="21"/>
                <w:szCs w:val="21"/>
                <w:lang w:eastAsia="zh-CN"/>
              </w:rPr>
              <w:t>不要求</w:t>
            </w:r>
          </w:p>
        </w:tc>
      </w:tr>
      <w:tr w:rsidR="007C5E9C">
        <w:trPr>
          <w:trHeight w:hRule="exact" w:val="3033"/>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60"/>
              <w:ind w:left="367"/>
              <w:rPr>
                <w:rFonts w:ascii="Times New Roman" w:eastAsia="Times New Roman" w:hAnsi="Times New Roman" w:cs="Times New Roman"/>
                <w:sz w:val="21"/>
                <w:szCs w:val="21"/>
              </w:rPr>
            </w:pPr>
            <w:r>
              <w:rPr>
                <w:rFonts w:ascii="Times New Roman"/>
                <w:sz w:val="21"/>
                <w:szCs w:val="21"/>
              </w:rPr>
              <w:t>3.4.4</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7"/>
              <w:rPr>
                <w:rFonts w:ascii="Times New Roman" w:eastAsia="Times New Roman" w:hAnsi="Times New Roman" w:cs="Times New Roman"/>
                <w:sz w:val="21"/>
                <w:szCs w:val="21"/>
                <w:lang w:eastAsia="zh-CN"/>
              </w:rPr>
            </w:pPr>
          </w:p>
          <w:p w:rsidR="007C5E9C" w:rsidRDefault="00954C19">
            <w:pPr>
              <w:pStyle w:val="TableParagraph"/>
              <w:ind w:left="266"/>
              <w:rPr>
                <w:rFonts w:ascii="宋体" w:eastAsia="宋体" w:hAnsi="宋体" w:cs="宋体"/>
                <w:sz w:val="21"/>
                <w:szCs w:val="21"/>
                <w:lang w:eastAsia="zh-CN"/>
              </w:rPr>
            </w:pPr>
            <w:r>
              <w:rPr>
                <w:rFonts w:ascii="宋体" w:eastAsia="宋体" w:hAnsi="宋体" w:cs="宋体"/>
                <w:sz w:val="21"/>
                <w:szCs w:val="21"/>
                <w:lang w:eastAsia="zh-CN"/>
              </w:rPr>
              <w:t>其他可以不予退还投标保证金的情形</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spacing w:line="360" w:lineRule="auto"/>
              <w:rPr>
                <w:lang w:eastAsia="zh-CN"/>
              </w:rPr>
            </w:pPr>
            <w:r>
              <w:rPr>
                <w:rFonts w:hint="eastAsia"/>
                <w:highlight w:val="white"/>
                <w:lang w:eastAsia="zh-CN"/>
              </w:rPr>
              <w:t xml:space="preserve">1. </w:t>
            </w:r>
            <w:r>
              <w:rPr>
                <w:rFonts w:hint="eastAsia"/>
                <w:highlight w:val="white"/>
                <w:lang w:eastAsia="zh-CN"/>
              </w:rPr>
              <w:t>投标人存在</w:t>
            </w:r>
            <w:proofErr w:type="gramStart"/>
            <w:r>
              <w:rPr>
                <w:rFonts w:hint="eastAsia"/>
                <w:highlight w:val="white"/>
                <w:lang w:eastAsia="zh-CN"/>
              </w:rPr>
              <w:t>围标串标</w:t>
            </w:r>
            <w:proofErr w:type="gramEnd"/>
            <w:r>
              <w:rPr>
                <w:rFonts w:hint="eastAsia"/>
                <w:highlight w:val="white"/>
                <w:lang w:eastAsia="zh-CN"/>
              </w:rPr>
              <w:t>情形的；</w:t>
            </w:r>
          </w:p>
          <w:p w:rsidR="007C5E9C" w:rsidRDefault="00954C19">
            <w:pPr>
              <w:spacing w:line="360" w:lineRule="auto"/>
              <w:rPr>
                <w:highlight w:val="green"/>
                <w:lang w:eastAsia="zh-CN"/>
              </w:rPr>
            </w:pPr>
            <w:bookmarkStart w:id="36" w:name="EBab061d49b5134684a28c646b13794df9"/>
            <w:r>
              <w:rPr>
                <w:rFonts w:hint="eastAsia"/>
                <w:color w:val="0000FF"/>
                <w:highlight w:val="white"/>
                <w:lang w:eastAsia="zh-CN"/>
              </w:rPr>
              <w:t>2.</w:t>
            </w:r>
            <w:r>
              <w:rPr>
                <w:rFonts w:hint="eastAsia"/>
                <w:color w:val="0000FF"/>
                <w:highlight w:val="white"/>
                <w:lang w:eastAsia="zh-CN"/>
              </w:rPr>
              <w:t>投标人在规定的投标有效期内撤销或修改其投标文件；</w:t>
            </w:r>
          </w:p>
          <w:p w:rsidR="007C5E9C" w:rsidRDefault="00954C19">
            <w:pPr>
              <w:spacing w:line="360" w:lineRule="auto"/>
              <w:rPr>
                <w:color w:val="0000FF"/>
                <w:highlight w:val="white"/>
                <w:lang w:eastAsia="zh-CN"/>
              </w:rPr>
            </w:pPr>
            <w:r>
              <w:rPr>
                <w:rFonts w:hint="eastAsia"/>
                <w:color w:val="0000FF"/>
                <w:highlight w:val="white"/>
                <w:lang w:eastAsia="zh-CN"/>
              </w:rPr>
              <w:t>3.</w:t>
            </w:r>
            <w:r>
              <w:rPr>
                <w:rFonts w:hint="eastAsia"/>
                <w:color w:val="0000FF"/>
                <w:highlight w:val="white"/>
                <w:lang w:eastAsia="zh-CN"/>
              </w:rPr>
              <w:t>中标人在收到中标通知书后，无正当理由拒签合同协议书或未按招标文件规定提交履约保证金。</w:t>
            </w:r>
          </w:p>
          <w:p w:rsidR="007C5E9C" w:rsidRDefault="00954C19">
            <w:pPr>
              <w:rPr>
                <w:sz w:val="21"/>
                <w:szCs w:val="21"/>
                <w:lang w:eastAsia="zh-CN"/>
              </w:rPr>
            </w:pPr>
            <w:r>
              <w:rPr>
                <w:rFonts w:hint="eastAsia"/>
                <w:color w:val="0000FF"/>
                <w:highlight w:val="white"/>
                <w:lang w:eastAsia="zh-CN"/>
              </w:rPr>
              <w:t>4.</w:t>
            </w:r>
            <w:r>
              <w:rPr>
                <w:rFonts w:hint="eastAsia"/>
                <w:color w:val="0000FF"/>
                <w:highlight w:val="white"/>
                <w:lang w:eastAsia="zh-CN"/>
              </w:rPr>
              <w:t>其他法律法规规定的情形。</w:t>
            </w:r>
            <w:bookmarkEnd w:id="36"/>
          </w:p>
        </w:tc>
      </w:tr>
      <w:tr w:rsidR="007C5E9C">
        <w:trPr>
          <w:trHeight w:hRule="exact" w:val="917"/>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59"/>
              <w:ind w:left="2"/>
              <w:jc w:val="center"/>
              <w:rPr>
                <w:rFonts w:ascii="Times New Roman" w:eastAsia="Times New Roman" w:hAnsi="Times New Roman" w:cs="Times New Roman"/>
                <w:sz w:val="21"/>
                <w:szCs w:val="21"/>
              </w:rPr>
            </w:pPr>
            <w:r>
              <w:rPr>
                <w:rFonts w:ascii="Times New Roman"/>
                <w:sz w:val="21"/>
                <w:szCs w:val="21"/>
              </w:rPr>
              <w:t>3.5</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7"/>
              <w:rPr>
                <w:rFonts w:ascii="Times New Roman" w:eastAsia="Times New Roman" w:hAnsi="Times New Roman" w:cs="Times New Roman"/>
                <w:sz w:val="21"/>
                <w:szCs w:val="21"/>
                <w:lang w:eastAsia="zh-CN"/>
              </w:rPr>
            </w:pPr>
          </w:p>
          <w:p w:rsidR="007C5E9C" w:rsidRDefault="00954C19">
            <w:pPr>
              <w:pStyle w:val="TableParagraph"/>
              <w:ind w:left="791"/>
              <w:rPr>
                <w:rFonts w:ascii="宋体" w:eastAsia="宋体" w:hAnsi="宋体" w:cs="宋体"/>
                <w:sz w:val="21"/>
                <w:szCs w:val="21"/>
                <w:lang w:eastAsia="zh-CN"/>
              </w:rPr>
            </w:pPr>
            <w:r>
              <w:rPr>
                <w:rFonts w:ascii="宋体" w:eastAsia="宋体" w:hAnsi="宋体" w:cs="宋体"/>
                <w:sz w:val="21"/>
                <w:szCs w:val="21"/>
                <w:lang w:eastAsia="zh-CN"/>
              </w:rPr>
              <w:t>资格审查资料的特殊要求</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73"/>
              <w:ind w:left="103"/>
              <w:rPr>
                <w:rFonts w:ascii="宋体" w:eastAsia="宋体" w:hAnsi="宋体" w:cs="宋体"/>
                <w:sz w:val="21"/>
                <w:szCs w:val="21"/>
                <w:lang w:eastAsia="zh-CN"/>
              </w:rPr>
            </w:pPr>
            <w:r>
              <w:rPr>
                <w:rFonts w:ascii="MS Mincho" w:eastAsia="MS Mincho" w:hAnsi="MS Mincho" w:cs="MS Mincho" w:hint="eastAsia"/>
                <w:b/>
                <w:color w:val="0000FF"/>
                <w:highlight w:val="white"/>
                <w:lang w:eastAsia="zh-CN"/>
              </w:rPr>
              <w:t>☑</w:t>
            </w:r>
            <w:r>
              <w:rPr>
                <w:rFonts w:ascii="宋体" w:eastAsia="宋体" w:hAnsi="宋体" w:cs="宋体"/>
                <w:sz w:val="21"/>
                <w:szCs w:val="21"/>
                <w:lang w:eastAsia="zh-CN"/>
              </w:rPr>
              <w:t>无</w:t>
            </w:r>
          </w:p>
          <w:p w:rsidR="007C5E9C" w:rsidRDefault="00954C19">
            <w:pPr>
              <w:pStyle w:val="TableParagraph"/>
              <w:spacing w:before="33"/>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有，具体要求：</w:t>
            </w:r>
          </w:p>
        </w:tc>
      </w:tr>
      <w:tr w:rsidR="007C5E9C">
        <w:trPr>
          <w:trHeight w:hRule="exact" w:val="914"/>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59"/>
              <w:ind w:left="367"/>
              <w:rPr>
                <w:rFonts w:ascii="Times New Roman" w:eastAsia="Times New Roman" w:hAnsi="Times New Roman" w:cs="Times New Roman"/>
                <w:sz w:val="21"/>
                <w:szCs w:val="21"/>
              </w:rPr>
            </w:pPr>
            <w:r>
              <w:rPr>
                <w:rFonts w:ascii="Times New Roman"/>
                <w:sz w:val="21"/>
                <w:szCs w:val="21"/>
              </w:rPr>
              <w:t>3.5.2</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7"/>
              <w:rPr>
                <w:rFonts w:ascii="Times New Roman" w:eastAsia="Times New Roman" w:hAnsi="Times New Roman" w:cs="Times New Roman"/>
                <w:sz w:val="21"/>
                <w:szCs w:val="21"/>
                <w:lang w:eastAsia="zh-CN"/>
              </w:rPr>
            </w:pPr>
          </w:p>
          <w:p w:rsidR="007C5E9C" w:rsidRDefault="00954C19">
            <w:pPr>
              <w:pStyle w:val="TableParagraph"/>
              <w:ind w:left="791"/>
              <w:rPr>
                <w:rFonts w:ascii="宋体" w:eastAsia="宋体" w:hAnsi="宋体" w:cs="宋体"/>
                <w:sz w:val="21"/>
                <w:szCs w:val="21"/>
                <w:lang w:eastAsia="zh-CN"/>
              </w:rPr>
            </w:pPr>
            <w:r>
              <w:rPr>
                <w:rFonts w:ascii="宋体" w:eastAsia="宋体" w:hAnsi="宋体" w:cs="宋体"/>
                <w:sz w:val="21"/>
                <w:szCs w:val="21"/>
                <w:lang w:eastAsia="zh-CN"/>
              </w:rPr>
              <w:t>近年财务状况的年份要求</w:t>
            </w:r>
          </w:p>
        </w:tc>
        <w:tc>
          <w:tcPr>
            <w:tcW w:w="4251"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7"/>
              <w:rPr>
                <w:rFonts w:ascii="Times New Roman" w:eastAsia="Times New Roman" w:hAnsi="Times New Roman" w:cs="Times New Roman"/>
                <w:sz w:val="21"/>
                <w:szCs w:val="21"/>
                <w:lang w:eastAsia="zh-CN"/>
              </w:rPr>
            </w:pPr>
          </w:p>
          <w:p w:rsidR="007C5E9C" w:rsidRDefault="00954C19">
            <w:pPr>
              <w:pStyle w:val="TableParagraph"/>
              <w:tabs>
                <w:tab w:val="left" w:pos="660"/>
                <w:tab w:val="left" w:pos="1641"/>
              </w:tabs>
              <w:ind w:left="103"/>
              <w:rPr>
                <w:rFonts w:ascii="宋体" w:eastAsia="宋体" w:hAnsi="宋体" w:cs="宋体"/>
                <w:sz w:val="21"/>
                <w:szCs w:val="21"/>
              </w:rPr>
            </w:pPr>
            <w:r>
              <w:rPr>
                <w:rFonts w:ascii="Times New Roman" w:hAnsi="Times New Roman" w:cs="Times New Roman" w:hint="eastAsia"/>
                <w:sz w:val="21"/>
                <w:szCs w:val="21"/>
                <w:u w:val="single" w:color="000000"/>
                <w:lang w:eastAsia="zh-CN"/>
              </w:rPr>
              <w:t>2016</w:t>
            </w:r>
            <w:r>
              <w:rPr>
                <w:rFonts w:ascii="宋体" w:eastAsia="宋体" w:hAnsi="宋体" w:cs="宋体"/>
                <w:sz w:val="21"/>
                <w:szCs w:val="21"/>
              </w:rPr>
              <w:t>年至</w:t>
            </w:r>
            <w:r>
              <w:rPr>
                <w:rFonts w:ascii="Times New Roman" w:hAnsi="Times New Roman" w:cs="Times New Roman" w:hint="eastAsia"/>
                <w:sz w:val="21"/>
                <w:szCs w:val="21"/>
                <w:u w:val="single" w:color="000000"/>
                <w:lang w:eastAsia="zh-CN"/>
              </w:rPr>
              <w:t>2018</w:t>
            </w:r>
            <w:r>
              <w:rPr>
                <w:rFonts w:ascii="宋体" w:eastAsia="宋体" w:hAnsi="宋体" w:cs="宋体"/>
                <w:sz w:val="21"/>
                <w:szCs w:val="21"/>
              </w:rPr>
              <w:t>年</w:t>
            </w:r>
          </w:p>
        </w:tc>
      </w:tr>
      <w:tr w:rsidR="007C5E9C">
        <w:trPr>
          <w:trHeight w:hRule="exact" w:val="917"/>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954C19">
            <w:pPr>
              <w:pStyle w:val="TableParagraph"/>
              <w:spacing w:before="159"/>
              <w:ind w:left="367"/>
              <w:rPr>
                <w:rFonts w:ascii="Times New Roman" w:eastAsia="Times New Roman" w:hAnsi="Times New Roman" w:cs="Times New Roman"/>
                <w:sz w:val="21"/>
                <w:szCs w:val="21"/>
              </w:rPr>
            </w:pPr>
            <w:r>
              <w:rPr>
                <w:rFonts w:ascii="Times New Roman"/>
                <w:sz w:val="21"/>
                <w:szCs w:val="21"/>
              </w:rPr>
              <w:t>3.5.3</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7"/>
              <w:rPr>
                <w:rFonts w:ascii="Times New Roman" w:eastAsia="Times New Roman" w:hAnsi="Times New Roman" w:cs="Times New Roman"/>
                <w:sz w:val="21"/>
                <w:szCs w:val="21"/>
                <w:lang w:eastAsia="zh-CN"/>
              </w:rPr>
            </w:pPr>
          </w:p>
          <w:p w:rsidR="007C5E9C" w:rsidRDefault="00954C19">
            <w:pPr>
              <w:pStyle w:val="TableParagraph"/>
              <w:ind w:left="266"/>
              <w:rPr>
                <w:rFonts w:ascii="宋体" w:eastAsia="宋体" w:hAnsi="宋体" w:cs="宋体"/>
                <w:sz w:val="21"/>
                <w:szCs w:val="21"/>
                <w:lang w:eastAsia="zh-CN"/>
              </w:rPr>
            </w:pPr>
            <w:r>
              <w:rPr>
                <w:rFonts w:ascii="宋体" w:eastAsia="宋体" w:hAnsi="宋体" w:cs="宋体"/>
                <w:sz w:val="21"/>
                <w:szCs w:val="21"/>
                <w:lang w:eastAsia="zh-CN"/>
              </w:rPr>
              <w:t>近年完成的类似项目情况的时间要求</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tabs>
                <w:tab w:val="left" w:pos="1397"/>
                <w:tab w:val="left" w:pos="2167"/>
                <w:tab w:val="left" w:pos="2940"/>
              </w:tabs>
              <w:spacing w:before="165"/>
              <w:rPr>
                <w:rFonts w:ascii="宋体" w:eastAsia="宋体" w:hAnsi="宋体" w:cs="宋体"/>
                <w:sz w:val="21"/>
                <w:szCs w:val="21"/>
                <w:lang w:eastAsia="zh-CN"/>
              </w:rPr>
            </w:pPr>
            <w:bookmarkStart w:id="37" w:name="EB3fb63d8d48914a9b83e469ba75a2ac0b"/>
            <w:r>
              <w:rPr>
                <w:rFonts w:hint="eastAsia"/>
                <w:color w:val="0000FF"/>
                <w:highlight w:val="white"/>
                <w:lang w:eastAsia="zh-CN"/>
              </w:rPr>
              <w:t>2017</w:t>
            </w:r>
            <w:r>
              <w:rPr>
                <w:rFonts w:hint="eastAsia"/>
                <w:color w:val="0000FF"/>
                <w:highlight w:val="white"/>
                <w:lang w:eastAsia="zh-CN"/>
              </w:rPr>
              <w:t>年</w:t>
            </w:r>
            <w:r>
              <w:rPr>
                <w:rFonts w:hint="eastAsia"/>
                <w:color w:val="0000FF"/>
                <w:highlight w:val="white"/>
                <w:lang w:eastAsia="zh-CN"/>
              </w:rPr>
              <w:t>1</w:t>
            </w:r>
            <w:r>
              <w:rPr>
                <w:rFonts w:hint="eastAsia"/>
                <w:color w:val="0000FF"/>
                <w:highlight w:val="white"/>
                <w:lang w:eastAsia="zh-CN"/>
              </w:rPr>
              <w:t>月</w:t>
            </w:r>
            <w:r>
              <w:rPr>
                <w:rFonts w:hint="eastAsia"/>
                <w:color w:val="0000FF"/>
                <w:highlight w:val="white"/>
                <w:lang w:eastAsia="zh-CN"/>
              </w:rPr>
              <w:t>1</w:t>
            </w:r>
            <w:r>
              <w:rPr>
                <w:rFonts w:hint="eastAsia"/>
                <w:color w:val="0000FF"/>
                <w:highlight w:val="white"/>
                <w:lang w:eastAsia="zh-CN"/>
              </w:rPr>
              <w:t>日</w:t>
            </w:r>
            <w:bookmarkEnd w:id="37"/>
            <w:r>
              <w:rPr>
                <w:rFonts w:hint="eastAsia"/>
                <w:highlight w:val="white"/>
                <w:lang w:eastAsia="zh-CN"/>
              </w:rPr>
              <w:t>至</w:t>
            </w:r>
            <w:bookmarkStart w:id="38" w:name="EB4c04de41b06a4205b0996c29663eebdf"/>
            <w:r>
              <w:rPr>
                <w:rFonts w:hint="eastAsia"/>
                <w:color w:val="0000FF"/>
                <w:highlight w:val="white"/>
                <w:lang w:eastAsia="zh-CN"/>
              </w:rPr>
              <w:t>投标截止时间止</w:t>
            </w:r>
            <w:bookmarkEnd w:id="38"/>
          </w:p>
        </w:tc>
      </w:tr>
      <w:tr w:rsidR="007C5E9C">
        <w:trPr>
          <w:trHeight w:hRule="exact" w:val="917"/>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59"/>
              <w:ind w:left="367"/>
              <w:rPr>
                <w:rFonts w:ascii="Times New Roman" w:eastAsia="Times New Roman" w:hAnsi="Times New Roman" w:cs="Times New Roman"/>
                <w:sz w:val="21"/>
                <w:szCs w:val="21"/>
              </w:rPr>
            </w:pPr>
            <w:r>
              <w:rPr>
                <w:rFonts w:ascii="Times New Roman"/>
                <w:sz w:val="21"/>
                <w:szCs w:val="21"/>
              </w:rPr>
              <w:t>3.5.5</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7"/>
              <w:rPr>
                <w:rFonts w:ascii="Times New Roman" w:eastAsia="Times New Roman" w:hAnsi="Times New Roman" w:cs="Times New Roman"/>
                <w:sz w:val="21"/>
                <w:szCs w:val="21"/>
                <w:lang w:eastAsia="zh-CN"/>
              </w:rPr>
            </w:pPr>
          </w:p>
          <w:p w:rsidR="007C5E9C" w:rsidRDefault="00954C19">
            <w:pPr>
              <w:pStyle w:val="TableParagraph"/>
              <w:ind w:left="160"/>
              <w:rPr>
                <w:rFonts w:ascii="宋体" w:eastAsia="宋体" w:hAnsi="宋体" w:cs="宋体"/>
                <w:sz w:val="21"/>
                <w:szCs w:val="21"/>
                <w:lang w:eastAsia="zh-CN"/>
              </w:rPr>
            </w:pPr>
            <w:r>
              <w:rPr>
                <w:rFonts w:ascii="宋体" w:eastAsia="宋体" w:hAnsi="宋体" w:cs="宋体"/>
                <w:sz w:val="21"/>
                <w:szCs w:val="21"/>
                <w:lang w:eastAsia="zh-CN"/>
              </w:rPr>
              <w:t>近年发生的诉讼及仲裁情况的时间要求</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tabs>
                <w:tab w:val="left" w:pos="1397"/>
                <w:tab w:val="left" w:pos="2167"/>
                <w:tab w:val="left" w:pos="2940"/>
              </w:tabs>
              <w:spacing w:before="166"/>
              <w:rPr>
                <w:rFonts w:ascii="宋体" w:eastAsia="宋体" w:hAnsi="宋体" w:cs="宋体"/>
                <w:sz w:val="21"/>
                <w:szCs w:val="21"/>
                <w:lang w:eastAsia="zh-CN"/>
              </w:rPr>
            </w:pPr>
            <w:r>
              <w:rPr>
                <w:rFonts w:hint="eastAsia"/>
                <w:color w:val="0000FF"/>
                <w:highlight w:val="white"/>
                <w:lang w:eastAsia="zh-CN"/>
              </w:rPr>
              <w:t>2017</w:t>
            </w:r>
            <w:r>
              <w:rPr>
                <w:rFonts w:hint="eastAsia"/>
                <w:color w:val="0000FF"/>
                <w:highlight w:val="white"/>
                <w:lang w:eastAsia="zh-CN"/>
              </w:rPr>
              <w:t>年</w:t>
            </w:r>
            <w:r>
              <w:rPr>
                <w:rFonts w:hint="eastAsia"/>
                <w:color w:val="0000FF"/>
                <w:highlight w:val="white"/>
                <w:lang w:eastAsia="zh-CN"/>
              </w:rPr>
              <w:t>1</w:t>
            </w:r>
            <w:r>
              <w:rPr>
                <w:rFonts w:hint="eastAsia"/>
                <w:color w:val="0000FF"/>
                <w:highlight w:val="white"/>
                <w:lang w:eastAsia="zh-CN"/>
              </w:rPr>
              <w:t>月</w:t>
            </w:r>
            <w:r>
              <w:rPr>
                <w:rFonts w:hint="eastAsia"/>
                <w:color w:val="0000FF"/>
                <w:highlight w:val="white"/>
                <w:lang w:eastAsia="zh-CN"/>
              </w:rPr>
              <w:t>1</w:t>
            </w:r>
            <w:r>
              <w:rPr>
                <w:rFonts w:hint="eastAsia"/>
                <w:color w:val="0000FF"/>
                <w:highlight w:val="white"/>
                <w:lang w:eastAsia="zh-CN"/>
              </w:rPr>
              <w:t>日</w:t>
            </w:r>
            <w:r>
              <w:rPr>
                <w:rFonts w:hint="eastAsia"/>
                <w:highlight w:val="white"/>
                <w:lang w:eastAsia="zh-CN"/>
              </w:rPr>
              <w:t>至</w:t>
            </w:r>
            <w:r>
              <w:rPr>
                <w:rFonts w:hint="eastAsia"/>
                <w:color w:val="0000FF"/>
                <w:highlight w:val="white"/>
                <w:lang w:eastAsia="zh-CN"/>
              </w:rPr>
              <w:t>投标截止时间止</w:t>
            </w:r>
          </w:p>
        </w:tc>
      </w:tr>
      <w:tr w:rsidR="007C5E9C">
        <w:trPr>
          <w:trHeight w:hRule="exact" w:val="914"/>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59"/>
              <w:ind w:left="367"/>
              <w:rPr>
                <w:rFonts w:ascii="Times New Roman" w:eastAsia="Times New Roman" w:hAnsi="Times New Roman" w:cs="Times New Roman"/>
                <w:sz w:val="21"/>
                <w:szCs w:val="21"/>
              </w:rPr>
            </w:pPr>
            <w:r>
              <w:rPr>
                <w:rFonts w:ascii="Times New Roman"/>
                <w:sz w:val="21"/>
                <w:szCs w:val="21"/>
              </w:rPr>
              <w:t>3.6.1</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7"/>
              <w:rPr>
                <w:rFonts w:ascii="Times New Roman" w:eastAsia="Times New Roman" w:hAnsi="Times New Roman" w:cs="Times New Roman"/>
                <w:sz w:val="21"/>
                <w:szCs w:val="21"/>
                <w:lang w:eastAsia="zh-CN"/>
              </w:rPr>
            </w:pPr>
          </w:p>
          <w:p w:rsidR="007C5E9C" w:rsidRDefault="00954C19">
            <w:pPr>
              <w:pStyle w:val="TableParagraph"/>
              <w:ind w:left="686"/>
              <w:rPr>
                <w:rFonts w:ascii="宋体" w:eastAsia="宋体" w:hAnsi="宋体" w:cs="宋体"/>
                <w:sz w:val="21"/>
                <w:szCs w:val="21"/>
                <w:lang w:eastAsia="zh-CN"/>
              </w:rPr>
            </w:pPr>
            <w:r>
              <w:rPr>
                <w:rFonts w:ascii="宋体" w:eastAsia="宋体" w:hAnsi="宋体" w:cs="宋体"/>
                <w:sz w:val="21"/>
                <w:szCs w:val="21"/>
                <w:lang w:eastAsia="zh-CN"/>
              </w:rPr>
              <w:t>是否允许递交备选投标方案</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51"/>
              <w:ind w:left="103"/>
              <w:rPr>
                <w:rFonts w:ascii="宋体" w:eastAsia="宋体" w:hAnsi="宋体" w:cs="宋体"/>
                <w:sz w:val="21"/>
                <w:szCs w:val="21"/>
              </w:rPr>
            </w:pPr>
            <w:r>
              <w:rPr>
                <w:rFonts w:ascii="MS Mincho" w:eastAsia="MS Mincho" w:hAnsi="MS Mincho" w:cs="MS Mincho" w:hint="eastAsia"/>
                <w:b/>
                <w:color w:val="0000FF"/>
                <w:highlight w:val="white"/>
                <w:lang w:eastAsia="zh-CN"/>
              </w:rPr>
              <w:t>☑</w:t>
            </w:r>
            <w:r>
              <w:rPr>
                <w:rFonts w:ascii="宋体" w:eastAsia="宋体" w:hAnsi="宋体" w:cs="宋体"/>
                <w:sz w:val="21"/>
                <w:szCs w:val="21"/>
              </w:rPr>
              <w:t>不允许</w:t>
            </w:r>
          </w:p>
          <w:p w:rsidR="007C5E9C" w:rsidRDefault="00954C19">
            <w:pPr>
              <w:pStyle w:val="TableParagraph"/>
              <w:spacing w:before="66"/>
              <w:ind w:left="103"/>
              <w:rPr>
                <w:rFonts w:ascii="宋体" w:eastAsia="宋体" w:hAnsi="宋体" w:cs="宋体"/>
                <w:sz w:val="21"/>
                <w:szCs w:val="21"/>
              </w:rPr>
            </w:pPr>
            <w:r>
              <w:rPr>
                <w:rFonts w:ascii="Times New Roman" w:eastAsia="Times New Roman" w:hAnsi="Times New Roman" w:cs="Times New Roman"/>
                <w:i/>
                <w:sz w:val="21"/>
                <w:szCs w:val="21"/>
              </w:rPr>
              <w:t>□</w:t>
            </w:r>
            <w:r>
              <w:rPr>
                <w:rFonts w:ascii="宋体" w:eastAsia="宋体" w:hAnsi="宋体" w:cs="宋体"/>
                <w:sz w:val="21"/>
                <w:szCs w:val="21"/>
              </w:rPr>
              <w:t>允许</w:t>
            </w:r>
          </w:p>
        </w:tc>
      </w:tr>
      <w:tr w:rsidR="007C5E9C">
        <w:trPr>
          <w:trHeight w:hRule="exact" w:val="1330"/>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spacing w:before="9"/>
              <w:rPr>
                <w:rFonts w:ascii="Times New Roman" w:eastAsia="Times New Roman" w:hAnsi="Times New Roman" w:cs="Times New Roman"/>
                <w:sz w:val="21"/>
                <w:szCs w:val="21"/>
              </w:rPr>
            </w:pPr>
          </w:p>
          <w:p w:rsidR="007C5E9C" w:rsidRDefault="00954C19">
            <w:pPr>
              <w:pStyle w:val="TableParagraph"/>
              <w:ind w:left="103" w:right="-5"/>
              <w:rPr>
                <w:rFonts w:ascii="宋体" w:eastAsia="宋体" w:hAnsi="宋体" w:cs="宋体"/>
                <w:sz w:val="21"/>
                <w:szCs w:val="21"/>
              </w:rPr>
            </w:pPr>
            <w:r>
              <w:rPr>
                <w:rFonts w:ascii="Times New Roman" w:eastAsia="Times New Roman" w:hAnsi="Times New Roman" w:cs="Times New Roman"/>
                <w:spacing w:val="-6"/>
                <w:sz w:val="21"/>
                <w:szCs w:val="21"/>
              </w:rPr>
              <w:t>3.7.3A</w:t>
            </w:r>
            <w:r>
              <w:rPr>
                <w:rFonts w:ascii="宋体" w:eastAsia="宋体" w:hAnsi="宋体" w:cs="宋体"/>
                <w:spacing w:val="-6"/>
                <w:sz w:val="21"/>
                <w:szCs w:val="21"/>
              </w:rPr>
              <w:t>（</w:t>
            </w:r>
            <w:r>
              <w:rPr>
                <w:rFonts w:ascii="Times New Roman" w:eastAsia="Times New Roman" w:hAnsi="Times New Roman" w:cs="Times New Roman"/>
                <w:spacing w:val="-6"/>
                <w:sz w:val="21"/>
                <w:szCs w:val="21"/>
              </w:rPr>
              <w:t>2</w:t>
            </w:r>
            <w:r>
              <w:rPr>
                <w:rFonts w:ascii="宋体" w:eastAsia="宋体" w:hAnsi="宋体" w:cs="宋体"/>
                <w:spacing w:val="-6"/>
                <w:sz w:val="21"/>
                <w:szCs w:val="21"/>
              </w:rPr>
              <w:t>）</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7C5E9C">
            <w:pPr>
              <w:pStyle w:val="TableParagraph"/>
              <w:spacing w:before="9"/>
              <w:rPr>
                <w:rFonts w:ascii="Times New Roman" w:eastAsia="Times New Roman" w:hAnsi="Times New Roman" w:cs="Times New Roman"/>
                <w:sz w:val="21"/>
                <w:szCs w:val="21"/>
                <w:lang w:eastAsia="zh-CN"/>
              </w:rPr>
            </w:pPr>
          </w:p>
          <w:p w:rsidR="007C5E9C" w:rsidRDefault="00954C19">
            <w:pPr>
              <w:pStyle w:val="TableParagraph"/>
              <w:ind w:left="580"/>
              <w:rPr>
                <w:rFonts w:ascii="宋体" w:eastAsia="宋体" w:hAnsi="宋体" w:cs="宋体"/>
                <w:sz w:val="21"/>
                <w:szCs w:val="21"/>
                <w:lang w:eastAsia="zh-CN"/>
              </w:rPr>
            </w:pPr>
            <w:r>
              <w:rPr>
                <w:rFonts w:ascii="宋体" w:eastAsia="宋体" w:hAnsi="宋体" w:cs="宋体"/>
                <w:sz w:val="21"/>
                <w:szCs w:val="21"/>
                <w:lang w:eastAsia="zh-CN"/>
              </w:rPr>
              <w:t>投标文件副本份数及其他要求</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投标文件副本份数：</w:t>
            </w:r>
            <w:r>
              <w:rPr>
                <w:rFonts w:ascii="宋体" w:eastAsia="宋体" w:hAnsi="宋体" w:cs="宋体" w:hint="eastAsia"/>
                <w:sz w:val="21"/>
                <w:szCs w:val="21"/>
                <w:u w:val="single"/>
                <w:lang w:eastAsia="zh-CN"/>
              </w:rPr>
              <w:t>肆</w:t>
            </w:r>
            <w:r>
              <w:rPr>
                <w:rFonts w:ascii="宋体" w:eastAsia="宋体" w:hAnsi="宋体" w:cs="宋体" w:hint="eastAsia"/>
                <w:sz w:val="21"/>
                <w:szCs w:val="21"/>
                <w:lang w:eastAsia="zh-CN"/>
              </w:rPr>
              <w:t>份</w:t>
            </w:r>
          </w:p>
          <w:p w:rsidR="007C5E9C" w:rsidRDefault="00954C19">
            <w:pPr>
              <w:pStyle w:val="TableParagraph"/>
              <w:spacing w:before="1" w:line="440" w:lineRule="atLeast"/>
              <w:ind w:left="103"/>
              <w:rPr>
                <w:rFonts w:ascii="宋体" w:eastAsia="宋体" w:hAnsi="宋体" w:cs="宋体"/>
                <w:spacing w:val="-2"/>
                <w:sz w:val="21"/>
                <w:szCs w:val="21"/>
                <w:lang w:eastAsia="zh-CN"/>
              </w:rPr>
            </w:pPr>
            <w:r>
              <w:rPr>
                <w:rFonts w:ascii="宋体" w:eastAsia="宋体" w:hAnsi="宋体" w:cs="宋体"/>
                <w:spacing w:val="-2"/>
                <w:sz w:val="21"/>
                <w:szCs w:val="21"/>
                <w:lang w:eastAsia="zh-CN"/>
              </w:rPr>
              <w:t>是否要求提交电子版文件：</w:t>
            </w:r>
            <w:r>
              <w:rPr>
                <w:rFonts w:ascii="宋体" w:eastAsia="宋体" w:hAnsi="宋体" w:cs="宋体"/>
                <w:spacing w:val="-82"/>
                <w:sz w:val="21"/>
                <w:szCs w:val="21"/>
                <w:lang w:eastAsia="zh-CN"/>
              </w:rPr>
              <w:t xml:space="preserve"> </w:t>
            </w:r>
            <w:r>
              <w:rPr>
                <w:rFonts w:ascii="宋体" w:eastAsia="宋体" w:hAnsi="宋体" w:cs="宋体" w:hint="eastAsia"/>
                <w:spacing w:val="-2"/>
                <w:sz w:val="21"/>
                <w:szCs w:val="21"/>
                <w:lang w:eastAsia="zh-CN"/>
              </w:rPr>
              <w:t>电子U盘</w:t>
            </w:r>
            <w:r>
              <w:rPr>
                <w:rFonts w:ascii="宋体" w:eastAsia="宋体" w:hAnsi="宋体" w:cs="宋体" w:hint="eastAsia"/>
                <w:spacing w:val="-2"/>
                <w:sz w:val="21"/>
                <w:szCs w:val="21"/>
                <w:u w:val="single"/>
                <w:lang w:eastAsia="zh-CN"/>
              </w:rPr>
              <w:t>壹</w:t>
            </w:r>
            <w:r>
              <w:rPr>
                <w:rFonts w:ascii="宋体" w:eastAsia="宋体" w:hAnsi="宋体" w:cs="宋体" w:hint="eastAsia"/>
                <w:spacing w:val="-2"/>
                <w:sz w:val="21"/>
                <w:szCs w:val="21"/>
                <w:lang w:eastAsia="zh-CN"/>
              </w:rPr>
              <w:t>份</w:t>
            </w:r>
          </w:p>
          <w:p w:rsidR="007C5E9C" w:rsidRDefault="00954C19">
            <w:pPr>
              <w:pStyle w:val="TableParagraph"/>
              <w:spacing w:before="1" w:line="440" w:lineRule="atLeast"/>
              <w:ind w:left="103"/>
              <w:rPr>
                <w:rFonts w:ascii="宋体" w:eastAsia="宋体" w:hAnsi="宋体" w:cs="宋体"/>
                <w:sz w:val="21"/>
                <w:szCs w:val="21"/>
                <w:lang w:eastAsia="zh-CN"/>
              </w:rPr>
            </w:pPr>
            <w:r>
              <w:rPr>
                <w:rFonts w:ascii="宋体" w:eastAsia="宋体" w:hAnsi="宋体" w:cs="宋体"/>
                <w:sz w:val="21"/>
                <w:szCs w:val="21"/>
                <w:lang w:eastAsia="zh-CN"/>
              </w:rPr>
              <w:t>其他要求：</w:t>
            </w:r>
            <w:r>
              <w:rPr>
                <w:rFonts w:ascii="宋体" w:eastAsia="宋体" w:hAnsi="宋体" w:cs="宋体" w:hint="eastAsia"/>
                <w:sz w:val="21"/>
                <w:szCs w:val="21"/>
                <w:lang w:eastAsia="zh-CN"/>
              </w:rPr>
              <w:t>无</w:t>
            </w:r>
          </w:p>
        </w:tc>
      </w:tr>
      <w:tr w:rsidR="007C5E9C">
        <w:trPr>
          <w:trHeight w:hRule="exact" w:val="2292"/>
        </w:trPr>
        <w:tc>
          <w:tcPr>
            <w:tcW w:w="1164"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10"/>
              <w:ind w:left="103" w:right="-5"/>
              <w:rPr>
                <w:rFonts w:ascii="宋体" w:eastAsia="宋体" w:hAnsi="宋体" w:cs="宋体"/>
                <w:sz w:val="21"/>
                <w:szCs w:val="21"/>
              </w:rPr>
            </w:pPr>
            <w:r>
              <w:rPr>
                <w:rFonts w:ascii="Times New Roman" w:eastAsia="Times New Roman" w:hAnsi="Times New Roman" w:cs="Times New Roman"/>
                <w:spacing w:val="-6"/>
                <w:sz w:val="21"/>
                <w:szCs w:val="21"/>
              </w:rPr>
              <w:t>3.7.3A</w:t>
            </w:r>
            <w:r>
              <w:rPr>
                <w:rFonts w:ascii="宋体" w:eastAsia="宋体" w:hAnsi="宋体" w:cs="宋体"/>
                <w:spacing w:val="-6"/>
                <w:sz w:val="21"/>
                <w:szCs w:val="21"/>
              </w:rPr>
              <w:t>（</w:t>
            </w:r>
            <w:r>
              <w:rPr>
                <w:rFonts w:ascii="Times New Roman" w:eastAsia="Times New Roman" w:hAnsi="Times New Roman" w:cs="Times New Roman"/>
                <w:spacing w:val="-6"/>
                <w:sz w:val="21"/>
                <w:szCs w:val="21"/>
              </w:rPr>
              <w:t>3</w:t>
            </w:r>
            <w:r>
              <w:rPr>
                <w:rFonts w:ascii="宋体" w:eastAsia="宋体" w:hAnsi="宋体" w:cs="宋体"/>
                <w:spacing w:val="-6"/>
                <w:sz w:val="21"/>
                <w:szCs w:val="21"/>
              </w:rPr>
              <w:t>）</w:t>
            </w:r>
          </w:p>
        </w:tc>
        <w:tc>
          <w:tcPr>
            <w:tcW w:w="3908"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95"/>
              <w:ind w:left="791"/>
              <w:rPr>
                <w:rFonts w:ascii="宋体" w:eastAsia="宋体" w:hAnsi="宋体" w:cs="宋体"/>
                <w:sz w:val="21"/>
                <w:szCs w:val="21"/>
                <w:lang w:eastAsia="zh-CN"/>
              </w:rPr>
            </w:pPr>
            <w:r>
              <w:rPr>
                <w:rFonts w:ascii="宋体" w:eastAsia="宋体" w:hAnsi="宋体" w:cs="宋体"/>
                <w:sz w:val="21"/>
                <w:szCs w:val="21"/>
                <w:lang w:eastAsia="zh-CN"/>
              </w:rPr>
              <w:t>投标文件是否需分册装订</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2"/>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不需要</w:t>
            </w:r>
          </w:p>
          <w:p w:rsidR="007C5E9C" w:rsidRDefault="00954C19">
            <w:pPr>
              <w:spacing w:line="360" w:lineRule="auto"/>
              <w:rPr>
                <w:rFonts w:ascii="宋体" w:eastAsia="宋体" w:hAnsi="宋体" w:cs="宋体"/>
                <w:sz w:val="21"/>
                <w:szCs w:val="21"/>
                <w:lang w:eastAsia="zh-CN"/>
              </w:rPr>
            </w:pPr>
            <w:r>
              <w:rPr>
                <w:rFonts w:hAnsi="宋体" w:hint="eastAsia"/>
                <w:lang w:eastAsia="zh-CN"/>
              </w:rPr>
              <w:t>☑</w:t>
            </w:r>
            <w:r>
              <w:rPr>
                <w:rFonts w:ascii="宋体" w:eastAsia="宋体" w:hAnsi="宋体" w:cs="宋体"/>
                <w:sz w:val="21"/>
                <w:szCs w:val="21"/>
                <w:lang w:eastAsia="zh-CN"/>
              </w:rPr>
              <w:t>需要，分册装订要求：</w:t>
            </w:r>
          </w:p>
          <w:p w:rsidR="007C5E9C" w:rsidRDefault="00954C19">
            <w:pPr>
              <w:spacing w:line="360" w:lineRule="auto"/>
              <w:rPr>
                <w:lang w:eastAsia="zh-CN"/>
              </w:rPr>
            </w:pPr>
            <w:r>
              <w:rPr>
                <w:lang w:eastAsia="zh-CN"/>
              </w:rPr>
              <w:t>共分</w:t>
            </w:r>
            <w:r>
              <w:rPr>
                <w:rFonts w:hint="eastAsia"/>
                <w:u w:val="single"/>
                <w:lang w:eastAsia="zh-CN"/>
              </w:rPr>
              <w:t>三</w:t>
            </w:r>
            <w:r>
              <w:rPr>
                <w:lang w:eastAsia="zh-CN"/>
              </w:rPr>
              <w:t>册，分别为：</w:t>
            </w:r>
            <w:r>
              <w:rPr>
                <w:rFonts w:hAnsi="宋体"/>
                <w:lang w:eastAsia="zh-CN"/>
              </w:rPr>
              <w:t>资格审查</w:t>
            </w:r>
            <w:r>
              <w:rPr>
                <w:lang w:eastAsia="zh-CN"/>
              </w:rPr>
              <w:t>部分</w:t>
            </w:r>
            <w:r>
              <w:rPr>
                <w:rFonts w:hAnsi="宋体"/>
                <w:lang w:eastAsia="zh-CN"/>
              </w:rPr>
              <w:t>、</w:t>
            </w:r>
            <w:r>
              <w:rPr>
                <w:rFonts w:hAnsi="宋体" w:hint="eastAsia"/>
                <w:lang w:eastAsia="zh-CN"/>
              </w:rPr>
              <w:t>商务标</w:t>
            </w:r>
            <w:r>
              <w:rPr>
                <w:lang w:eastAsia="zh-CN"/>
              </w:rPr>
              <w:t>部分</w:t>
            </w:r>
            <w:r>
              <w:rPr>
                <w:rFonts w:hAnsi="宋体"/>
                <w:lang w:eastAsia="zh-CN"/>
              </w:rPr>
              <w:t>、</w:t>
            </w:r>
            <w:r>
              <w:rPr>
                <w:rFonts w:hAnsi="宋体" w:hint="eastAsia"/>
                <w:lang w:eastAsia="zh-CN"/>
              </w:rPr>
              <w:t>技术标</w:t>
            </w:r>
            <w:r>
              <w:rPr>
                <w:lang w:eastAsia="zh-CN"/>
              </w:rPr>
              <w:t>部分</w:t>
            </w:r>
            <w:r>
              <w:rPr>
                <w:rFonts w:hint="eastAsia"/>
                <w:lang w:eastAsia="zh-CN"/>
              </w:rPr>
              <w:t>。</w:t>
            </w:r>
          </w:p>
          <w:p w:rsidR="007C5E9C" w:rsidRDefault="00954C19">
            <w:pPr>
              <w:pStyle w:val="TableParagraph"/>
              <w:spacing w:before="42"/>
              <w:ind w:left="103"/>
              <w:rPr>
                <w:rFonts w:ascii="宋体" w:hAnsi="宋体" w:cs="宋体"/>
                <w:sz w:val="21"/>
                <w:szCs w:val="21"/>
                <w:lang w:eastAsia="zh-CN"/>
              </w:rPr>
            </w:pPr>
            <w:r>
              <w:rPr>
                <w:lang w:eastAsia="zh-CN"/>
              </w:rPr>
              <w:t>投标文件每册装订应牢固、不易拆散和换页，不得采用活页装订。</w:t>
            </w:r>
          </w:p>
        </w:tc>
      </w:tr>
      <w:tr w:rsidR="007C5E9C">
        <w:trPr>
          <w:trHeight w:hRule="exact" w:val="2565"/>
        </w:trPr>
        <w:tc>
          <w:tcPr>
            <w:tcW w:w="1164"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jc w:val="center"/>
              <w:rPr>
                <w:rFonts w:ascii="Times New Roman" w:eastAsia="Times New Roman" w:hAnsi="Times New Roman" w:cs="Times New Roman"/>
                <w:sz w:val="21"/>
                <w:szCs w:val="21"/>
              </w:rPr>
            </w:pPr>
            <w:r>
              <w:rPr>
                <w:rFonts w:ascii="Times New Roman"/>
                <w:sz w:val="21"/>
                <w:szCs w:val="21"/>
              </w:rPr>
              <w:t>4.1.2</w:t>
            </w:r>
          </w:p>
        </w:tc>
        <w:tc>
          <w:tcPr>
            <w:tcW w:w="3908"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67"/>
              <w:ind w:left="1000"/>
              <w:rPr>
                <w:rFonts w:ascii="宋体" w:eastAsia="宋体" w:hAnsi="宋体" w:cs="宋体"/>
                <w:sz w:val="21"/>
                <w:szCs w:val="21"/>
              </w:rPr>
            </w:pPr>
            <w:r>
              <w:rPr>
                <w:rFonts w:ascii="宋体" w:eastAsia="宋体" w:hAnsi="宋体" w:cs="宋体"/>
                <w:sz w:val="21"/>
                <w:szCs w:val="21"/>
              </w:rPr>
              <w:t>封套上应载明的信息</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74" w:line="348" w:lineRule="auto"/>
              <w:ind w:left="103" w:right="2873"/>
              <w:rPr>
                <w:rFonts w:ascii="宋体" w:eastAsia="宋体" w:hAnsi="宋体" w:cs="宋体"/>
                <w:sz w:val="21"/>
                <w:szCs w:val="21"/>
                <w:lang w:eastAsia="zh-CN"/>
              </w:rPr>
            </w:pPr>
            <w:r>
              <w:rPr>
                <w:rFonts w:ascii="宋体" w:eastAsia="宋体" w:hAnsi="宋体" w:cs="宋体"/>
                <w:sz w:val="21"/>
                <w:szCs w:val="21"/>
                <w:lang w:eastAsia="zh-CN"/>
              </w:rPr>
              <w:t>招标人名称： 招标人地址：</w:t>
            </w:r>
          </w:p>
          <w:p w:rsidR="007C5E9C" w:rsidRDefault="00954C19">
            <w:pPr>
              <w:pStyle w:val="TableParagraph"/>
              <w:tabs>
                <w:tab w:val="left" w:pos="1157"/>
              </w:tabs>
              <w:spacing w:before="32" w:line="350" w:lineRule="auto"/>
              <w:ind w:left="103" w:right="102"/>
              <w:rPr>
                <w:rFonts w:ascii="宋体" w:eastAsia="宋体" w:hAnsi="宋体" w:cs="宋体"/>
                <w:sz w:val="21"/>
                <w:szCs w:val="21"/>
                <w:lang w:eastAsia="zh-CN"/>
              </w:rPr>
            </w:pPr>
            <w:r>
              <w:rPr>
                <w:rFonts w:ascii="Times New Roman" w:eastAsia="Times New Roman" w:hAnsi="Times New Roman" w:cs="Times New Roman"/>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宋体" w:eastAsia="宋体" w:hAnsi="宋体" w:cs="宋体"/>
                <w:sz w:val="21"/>
                <w:szCs w:val="21"/>
                <w:lang w:eastAsia="zh-CN"/>
              </w:rPr>
              <w:t>（项目名称）设备采购招标项目 投标文件</w:t>
            </w:r>
          </w:p>
          <w:p w:rsidR="007C5E9C" w:rsidRDefault="00954C19">
            <w:pPr>
              <w:pStyle w:val="TableParagraph"/>
              <w:spacing w:before="27"/>
              <w:ind w:left="103"/>
              <w:rPr>
                <w:rFonts w:ascii="宋体" w:eastAsia="宋体" w:hAnsi="宋体" w:cs="宋体"/>
                <w:sz w:val="21"/>
                <w:szCs w:val="21"/>
                <w:lang w:eastAsia="zh-CN"/>
              </w:rPr>
            </w:pPr>
            <w:r>
              <w:rPr>
                <w:rFonts w:ascii="宋体" w:eastAsia="宋体" w:hAnsi="宋体" w:cs="宋体"/>
                <w:sz w:val="21"/>
                <w:szCs w:val="21"/>
                <w:lang w:eastAsia="zh-CN"/>
              </w:rPr>
              <w:t>招标项目编号：</w:t>
            </w:r>
          </w:p>
          <w:p w:rsidR="007C5E9C" w:rsidRDefault="00954C19">
            <w:pPr>
              <w:pStyle w:val="TableParagraph"/>
              <w:tabs>
                <w:tab w:val="left" w:pos="734"/>
                <w:tab w:val="left" w:pos="1365"/>
                <w:tab w:val="left" w:pos="1994"/>
                <w:tab w:val="left" w:pos="2623"/>
              </w:tabs>
              <w:spacing w:before="126"/>
              <w:ind w:left="103"/>
              <w:rPr>
                <w:rFonts w:ascii="宋体" w:eastAsia="宋体" w:hAnsi="宋体" w:cs="宋体"/>
                <w:sz w:val="21"/>
                <w:szCs w:val="21"/>
                <w:lang w:eastAsia="zh-CN"/>
              </w:rPr>
            </w:pPr>
            <w:r>
              <w:rPr>
                <w:rFonts w:ascii="宋体" w:eastAsia="宋体" w:hAnsi="宋体" w:cs="宋体"/>
                <w:sz w:val="21"/>
                <w:szCs w:val="21"/>
                <w:lang w:eastAsia="zh-CN"/>
              </w:rPr>
              <w:t>在</w:t>
            </w:r>
            <w:r>
              <w:rPr>
                <w:rFonts w:ascii="Times New Roman" w:eastAsia="Times New Roman" w:hAnsi="Times New Roman" w:cs="Times New Roman"/>
                <w:sz w:val="21"/>
                <w:szCs w:val="21"/>
                <w:u w:val="single" w:color="000000"/>
                <w:lang w:eastAsia="zh-CN"/>
              </w:rPr>
              <w:tab/>
            </w:r>
            <w:r>
              <w:rPr>
                <w:rFonts w:ascii="宋体" w:eastAsia="宋体" w:hAnsi="宋体" w:cs="宋体"/>
                <w:sz w:val="21"/>
                <w:szCs w:val="21"/>
                <w:lang w:eastAsia="zh-CN"/>
              </w:rPr>
              <w:t>年</w:t>
            </w:r>
            <w:r>
              <w:rPr>
                <w:rFonts w:ascii="Times New Roman" w:eastAsia="Times New Roman" w:hAnsi="Times New Roman" w:cs="Times New Roman"/>
                <w:sz w:val="21"/>
                <w:szCs w:val="21"/>
                <w:u w:val="single" w:color="000000"/>
                <w:lang w:eastAsia="zh-CN"/>
              </w:rPr>
              <w:tab/>
            </w:r>
            <w:r>
              <w:rPr>
                <w:rFonts w:ascii="宋体" w:eastAsia="宋体" w:hAnsi="宋体" w:cs="宋体"/>
                <w:spacing w:val="-3"/>
                <w:sz w:val="21"/>
                <w:szCs w:val="21"/>
                <w:lang w:eastAsia="zh-CN"/>
              </w:rPr>
              <w:t>月</w:t>
            </w:r>
            <w:r>
              <w:rPr>
                <w:rFonts w:ascii="Times New Roman" w:eastAsia="Times New Roman" w:hAnsi="Times New Roman" w:cs="Times New Roman"/>
                <w:spacing w:val="-3"/>
                <w:sz w:val="21"/>
                <w:szCs w:val="21"/>
                <w:u w:val="single" w:color="000000"/>
                <w:lang w:eastAsia="zh-CN"/>
              </w:rPr>
              <w:tab/>
            </w:r>
            <w:r>
              <w:rPr>
                <w:rFonts w:ascii="宋体" w:eastAsia="宋体" w:hAnsi="宋体" w:cs="宋体"/>
                <w:sz w:val="21"/>
                <w:szCs w:val="21"/>
                <w:lang w:eastAsia="zh-CN"/>
              </w:rPr>
              <w:t>日</w:t>
            </w:r>
            <w:r>
              <w:rPr>
                <w:rFonts w:ascii="Times New Roman" w:eastAsia="Times New Roman" w:hAnsi="Times New Roman" w:cs="Times New Roman"/>
                <w:sz w:val="21"/>
                <w:szCs w:val="21"/>
                <w:u w:val="single" w:color="000000"/>
                <w:lang w:eastAsia="zh-CN"/>
              </w:rPr>
              <w:tab/>
            </w:r>
            <w:r>
              <w:rPr>
                <w:rFonts w:ascii="宋体" w:eastAsia="宋体" w:hAnsi="宋体" w:cs="宋体"/>
                <w:sz w:val="21"/>
                <w:szCs w:val="21"/>
                <w:lang w:eastAsia="zh-CN"/>
              </w:rPr>
              <w:t>时前不得开启</w:t>
            </w:r>
          </w:p>
        </w:tc>
      </w:tr>
      <w:tr w:rsidR="007C5E9C">
        <w:trPr>
          <w:trHeight w:hRule="exact" w:val="561"/>
        </w:trPr>
        <w:tc>
          <w:tcPr>
            <w:tcW w:w="1164"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spacing w:before="156"/>
              <w:ind w:left="367"/>
              <w:jc w:val="both"/>
              <w:rPr>
                <w:rFonts w:ascii="Times New Roman" w:eastAsia="Times New Roman" w:hAnsi="Times New Roman" w:cs="Times New Roman"/>
                <w:sz w:val="21"/>
                <w:szCs w:val="21"/>
              </w:rPr>
            </w:pPr>
            <w:r>
              <w:rPr>
                <w:rFonts w:ascii="Times New Roman"/>
                <w:sz w:val="21"/>
                <w:szCs w:val="21"/>
              </w:rPr>
              <w:t>4.2.1</w:t>
            </w:r>
          </w:p>
        </w:tc>
        <w:tc>
          <w:tcPr>
            <w:tcW w:w="3908" w:type="dxa"/>
            <w:tcBorders>
              <w:top w:val="single" w:sz="4" w:space="0" w:color="000000"/>
              <w:left w:val="single" w:sz="4" w:space="0" w:color="000000"/>
              <w:bottom w:val="single" w:sz="4" w:space="0" w:color="000000"/>
              <w:right w:val="single" w:sz="4" w:space="0" w:color="000000"/>
            </w:tcBorders>
            <w:vAlign w:val="center"/>
          </w:tcPr>
          <w:p w:rsidR="007C5E9C" w:rsidRDefault="00954C19">
            <w:pPr>
              <w:pStyle w:val="TableParagraph"/>
              <w:spacing w:before="107"/>
              <w:jc w:val="center"/>
              <w:rPr>
                <w:rFonts w:ascii="宋体" w:eastAsia="宋体" w:hAnsi="宋体" w:cs="宋体"/>
                <w:sz w:val="21"/>
                <w:szCs w:val="21"/>
              </w:rPr>
            </w:pPr>
            <w:r w:rsidRPr="002B75A9">
              <w:rPr>
                <w:rFonts w:ascii="宋体" w:eastAsia="宋体" w:hAnsi="宋体" w:cs="宋体"/>
                <w:sz w:val="21"/>
                <w:szCs w:val="21"/>
                <w:lang w:eastAsia="zh-CN"/>
              </w:rPr>
              <w:t>投标截止时间</w:t>
            </w:r>
          </w:p>
        </w:tc>
        <w:tc>
          <w:tcPr>
            <w:tcW w:w="4251" w:type="dxa"/>
            <w:tcBorders>
              <w:top w:val="single" w:sz="4" w:space="0" w:color="000000"/>
              <w:left w:val="single" w:sz="4" w:space="0" w:color="000000"/>
              <w:bottom w:val="single" w:sz="4" w:space="0" w:color="000000"/>
              <w:right w:val="single" w:sz="4" w:space="0" w:color="000000"/>
            </w:tcBorders>
            <w:vAlign w:val="center"/>
          </w:tcPr>
          <w:p w:rsidR="007C5E9C" w:rsidRDefault="00954C19" w:rsidP="002B75A9">
            <w:pPr>
              <w:jc w:val="both"/>
              <w:rPr>
                <w:sz w:val="21"/>
                <w:szCs w:val="21"/>
              </w:rPr>
            </w:pPr>
            <w:bookmarkStart w:id="39" w:name="EBc2cf5628d7d54c43bf7f04863c0bdaa0"/>
            <w:r>
              <w:rPr>
                <w:rFonts w:hint="eastAsia"/>
                <w:szCs w:val="21"/>
                <w:highlight w:val="white"/>
              </w:rPr>
              <w:t>2020</w:t>
            </w:r>
            <w:r>
              <w:rPr>
                <w:rFonts w:hint="eastAsia"/>
                <w:szCs w:val="21"/>
                <w:highlight w:val="white"/>
              </w:rPr>
              <w:t>年</w:t>
            </w:r>
            <w:r>
              <w:rPr>
                <w:rFonts w:hint="eastAsia"/>
                <w:szCs w:val="21"/>
                <w:highlight w:val="white"/>
                <w:lang w:eastAsia="zh-CN"/>
              </w:rPr>
              <w:t xml:space="preserve"> </w:t>
            </w:r>
            <w:r w:rsidR="002B75A9">
              <w:rPr>
                <w:rFonts w:hint="eastAsia"/>
                <w:szCs w:val="21"/>
                <w:highlight w:val="white"/>
                <w:lang w:eastAsia="zh-CN"/>
              </w:rPr>
              <w:t>05</w:t>
            </w:r>
            <w:r>
              <w:rPr>
                <w:rFonts w:hint="eastAsia"/>
                <w:szCs w:val="21"/>
                <w:highlight w:val="white"/>
                <w:lang w:eastAsia="zh-CN"/>
              </w:rPr>
              <w:t xml:space="preserve"> </w:t>
            </w:r>
            <w:r>
              <w:rPr>
                <w:rFonts w:hint="eastAsia"/>
                <w:szCs w:val="21"/>
                <w:highlight w:val="white"/>
              </w:rPr>
              <w:t>月</w:t>
            </w:r>
            <w:r>
              <w:rPr>
                <w:rFonts w:hint="eastAsia"/>
                <w:szCs w:val="21"/>
                <w:highlight w:val="white"/>
                <w:lang w:eastAsia="zh-CN"/>
              </w:rPr>
              <w:t xml:space="preserve"> </w:t>
            </w:r>
            <w:r w:rsidR="002B75A9">
              <w:rPr>
                <w:rFonts w:hint="eastAsia"/>
                <w:szCs w:val="21"/>
                <w:highlight w:val="white"/>
                <w:lang w:eastAsia="zh-CN"/>
              </w:rPr>
              <w:t>12</w:t>
            </w:r>
            <w:r>
              <w:rPr>
                <w:rFonts w:hint="eastAsia"/>
                <w:szCs w:val="21"/>
                <w:highlight w:val="white"/>
                <w:lang w:eastAsia="zh-CN"/>
              </w:rPr>
              <w:t xml:space="preserve"> </w:t>
            </w:r>
            <w:r>
              <w:rPr>
                <w:rFonts w:hint="eastAsia"/>
                <w:szCs w:val="21"/>
                <w:highlight w:val="white"/>
              </w:rPr>
              <w:t>日</w:t>
            </w:r>
            <w:bookmarkEnd w:id="39"/>
            <w:r>
              <w:rPr>
                <w:rFonts w:hint="eastAsia"/>
                <w:szCs w:val="21"/>
                <w:highlight w:val="white"/>
              </w:rPr>
              <w:t>北京时间</w:t>
            </w:r>
            <w:bookmarkStart w:id="40" w:name="EB9c03e5bbabad42f6834e8d341bd18746"/>
            <w:r>
              <w:rPr>
                <w:rFonts w:hint="eastAsia"/>
                <w:szCs w:val="21"/>
                <w:highlight w:val="white"/>
              </w:rPr>
              <w:t>09</w:t>
            </w:r>
            <w:bookmarkEnd w:id="40"/>
            <w:r>
              <w:rPr>
                <w:rFonts w:hint="eastAsia"/>
                <w:szCs w:val="21"/>
                <w:highlight w:val="white"/>
              </w:rPr>
              <w:t>时</w:t>
            </w:r>
            <w:bookmarkStart w:id="41" w:name="EB24584e75aa44447cac474dfd3b69c297"/>
            <w:r>
              <w:rPr>
                <w:rFonts w:hint="eastAsia"/>
                <w:szCs w:val="21"/>
                <w:highlight w:val="white"/>
              </w:rPr>
              <w:t>30</w:t>
            </w:r>
            <w:bookmarkEnd w:id="41"/>
            <w:r>
              <w:rPr>
                <w:rFonts w:hint="eastAsia"/>
                <w:szCs w:val="21"/>
                <w:highlight w:val="white"/>
              </w:rPr>
              <w:t>分</w:t>
            </w:r>
          </w:p>
        </w:tc>
      </w:tr>
      <w:tr w:rsidR="007C5E9C">
        <w:trPr>
          <w:trHeight w:hRule="exact" w:val="994"/>
        </w:trPr>
        <w:tc>
          <w:tcPr>
            <w:tcW w:w="1164"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Chars="47" w:left="103" w:firstLineChars="100" w:firstLine="210"/>
              <w:rPr>
                <w:rFonts w:ascii="宋体" w:eastAsia="宋体" w:hAnsi="宋体" w:cs="宋体"/>
                <w:sz w:val="21"/>
                <w:szCs w:val="21"/>
              </w:rPr>
            </w:pPr>
            <w:r>
              <w:rPr>
                <w:rFonts w:ascii="Times New Roman" w:eastAsia="Times New Roman" w:hAnsi="Times New Roman" w:cs="Times New Roman"/>
                <w:sz w:val="21"/>
                <w:szCs w:val="21"/>
              </w:rPr>
              <w:t>4.2.2</w:t>
            </w:r>
          </w:p>
        </w:tc>
        <w:tc>
          <w:tcPr>
            <w:tcW w:w="3908"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1106"/>
              <w:rPr>
                <w:rFonts w:ascii="宋体" w:eastAsia="宋体" w:hAnsi="宋体" w:cs="宋体"/>
                <w:sz w:val="21"/>
                <w:szCs w:val="21"/>
              </w:rPr>
            </w:pPr>
            <w:r>
              <w:rPr>
                <w:rFonts w:ascii="宋体" w:eastAsia="宋体" w:hAnsi="宋体" w:cs="宋体"/>
                <w:sz w:val="21"/>
                <w:szCs w:val="21"/>
              </w:rPr>
              <w:t>递交投标文件地点</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rPr>
                <w:sz w:val="21"/>
                <w:szCs w:val="21"/>
                <w:lang w:eastAsia="zh-CN"/>
              </w:rPr>
            </w:pPr>
            <w:bookmarkStart w:id="42" w:name="EB1aeb06bbdbbd4e799e4f2c6f95a94254"/>
            <w:r>
              <w:rPr>
                <w:rFonts w:hint="eastAsia"/>
                <w:szCs w:val="21"/>
                <w:highlight w:val="white"/>
                <w:lang w:eastAsia="zh-CN"/>
              </w:rPr>
              <w:t>南宁市</w:t>
            </w:r>
            <w:proofErr w:type="gramStart"/>
            <w:r>
              <w:rPr>
                <w:rFonts w:hint="eastAsia"/>
                <w:szCs w:val="21"/>
                <w:highlight w:val="white"/>
                <w:lang w:eastAsia="zh-CN"/>
              </w:rPr>
              <w:t>良庆区</w:t>
            </w:r>
            <w:proofErr w:type="gramEnd"/>
            <w:r>
              <w:rPr>
                <w:rFonts w:hint="eastAsia"/>
                <w:szCs w:val="21"/>
                <w:highlight w:val="white"/>
                <w:lang w:eastAsia="zh-CN"/>
              </w:rPr>
              <w:t>玉洞大道</w:t>
            </w:r>
            <w:r>
              <w:rPr>
                <w:rFonts w:hint="eastAsia"/>
                <w:szCs w:val="21"/>
                <w:highlight w:val="white"/>
                <w:lang w:eastAsia="zh-CN"/>
              </w:rPr>
              <w:t>33</w:t>
            </w:r>
            <w:r>
              <w:rPr>
                <w:rFonts w:hint="eastAsia"/>
                <w:szCs w:val="21"/>
                <w:highlight w:val="white"/>
                <w:lang w:eastAsia="zh-CN"/>
              </w:rPr>
              <w:t>号南宁市民中心南宁市公共资源交易中心开标厅（具体详见</w:t>
            </w:r>
            <w:r>
              <w:rPr>
                <w:rFonts w:hint="eastAsia"/>
                <w:szCs w:val="21"/>
                <w:highlight w:val="white"/>
                <w:lang w:eastAsia="zh-CN"/>
              </w:rPr>
              <w:t>9</w:t>
            </w:r>
            <w:proofErr w:type="gramStart"/>
            <w:r>
              <w:rPr>
                <w:rFonts w:hint="eastAsia"/>
                <w:szCs w:val="21"/>
                <w:highlight w:val="white"/>
                <w:lang w:eastAsia="zh-CN"/>
              </w:rPr>
              <w:t>楼电子</w:t>
            </w:r>
            <w:proofErr w:type="gramEnd"/>
            <w:r>
              <w:rPr>
                <w:rFonts w:hint="eastAsia"/>
                <w:szCs w:val="21"/>
                <w:highlight w:val="white"/>
                <w:lang w:eastAsia="zh-CN"/>
              </w:rPr>
              <w:t>显示屏安排）</w:t>
            </w:r>
            <w:bookmarkEnd w:id="42"/>
          </w:p>
        </w:tc>
      </w:tr>
      <w:tr w:rsidR="007C5E9C">
        <w:trPr>
          <w:trHeight w:hRule="exact" w:val="700"/>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4"/>
              <w:rPr>
                <w:rFonts w:ascii="Times New Roman" w:eastAsia="Times New Roman" w:hAnsi="Times New Roman" w:cs="Times New Roman"/>
                <w:sz w:val="21"/>
                <w:szCs w:val="21"/>
                <w:lang w:eastAsia="zh-CN"/>
              </w:rPr>
            </w:pPr>
          </w:p>
          <w:p w:rsidR="007C5E9C" w:rsidRDefault="00954C19">
            <w:pPr>
              <w:pStyle w:val="TableParagraph"/>
              <w:ind w:left="367"/>
              <w:rPr>
                <w:rFonts w:ascii="Times New Roman" w:eastAsia="Times New Roman" w:hAnsi="Times New Roman" w:cs="Times New Roman"/>
                <w:sz w:val="21"/>
                <w:szCs w:val="21"/>
              </w:rPr>
            </w:pPr>
            <w:r>
              <w:rPr>
                <w:rFonts w:ascii="Times New Roman"/>
                <w:sz w:val="21"/>
                <w:szCs w:val="21"/>
              </w:rPr>
              <w:t>4.2.3</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954C19">
            <w:pPr>
              <w:pStyle w:val="TableParagraph"/>
              <w:ind w:left="1106"/>
              <w:rPr>
                <w:rFonts w:ascii="宋体" w:eastAsia="宋体" w:hAnsi="宋体" w:cs="宋体"/>
                <w:sz w:val="21"/>
                <w:szCs w:val="21"/>
              </w:rPr>
            </w:pPr>
            <w:r>
              <w:rPr>
                <w:rFonts w:ascii="宋体" w:eastAsia="宋体" w:hAnsi="宋体" w:cs="宋体"/>
                <w:sz w:val="21"/>
                <w:szCs w:val="21"/>
              </w:rPr>
              <w:t>投标文件是否退还</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20"/>
              <w:ind w:left="103"/>
              <w:rPr>
                <w:rFonts w:ascii="宋体" w:eastAsia="宋体" w:hAnsi="宋体" w:cs="宋体"/>
                <w:sz w:val="21"/>
                <w:szCs w:val="21"/>
                <w:lang w:eastAsia="zh-CN"/>
              </w:rPr>
            </w:pPr>
            <w:r>
              <w:rPr>
                <w:rFonts w:ascii="MS Mincho" w:eastAsia="MS Mincho" w:hAnsi="MS Mincho" w:cs="MS Mincho" w:hint="eastAsia"/>
                <w:b/>
                <w:color w:val="0000FF"/>
                <w:highlight w:val="white"/>
                <w:lang w:eastAsia="zh-CN"/>
              </w:rPr>
              <w:t>☑</w:t>
            </w:r>
            <w:r>
              <w:rPr>
                <w:rFonts w:ascii="宋体" w:eastAsia="宋体" w:hAnsi="宋体" w:cs="宋体"/>
                <w:sz w:val="21"/>
                <w:szCs w:val="21"/>
                <w:lang w:eastAsia="zh-CN"/>
              </w:rPr>
              <w:t>否</w:t>
            </w:r>
          </w:p>
          <w:p w:rsidR="007C5E9C" w:rsidRDefault="00954C19">
            <w:pPr>
              <w:pStyle w:val="TableParagraph"/>
              <w:spacing w:before="33"/>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是，退还时间：</w:t>
            </w:r>
          </w:p>
        </w:tc>
      </w:tr>
      <w:tr w:rsidR="007C5E9C">
        <w:trPr>
          <w:trHeight w:hRule="exact" w:val="1146"/>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6"/>
              <w:rPr>
                <w:rFonts w:ascii="Times New Roman" w:eastAsia="Times New Roman" w:hAnsi="Times New Roman" w:cs="Times New Roman"/>
                <w:sz w:val="21"/>
                <w:szCs w:val="21"/>
                <w:lang w:eastAsia="zh-CN"/>
              </w:rPr>
            </w:pPr>
          </w:p>
          <w:p w:rsidR="007C5E9C" w:rsidRDefault="00954C19">
            <w:pPr>
              <w:pStyle w:val="TableParagraph"/>
              <w:ind w:left="158"/>
              <w:rPr>
                <w:rFonts w:ascii="宋体" w:eastAsia="宋体" w:hAnsi="宋体" w:cs="宋体"/>
                <w:sz w:val="21"/>
                <w:szCs w:val="21"/>
              </w:rPr>
            </w:pPr>
            <w:r>
              <w:rPr>
                <w:rFonts w:ascii="Times New Roman" w:eastAsia="Times New Roman" w:hAnsi="Times New Roman" w:cs="Times New Roman"/>
                <w:sz w:val="21"/>
                <w:szCs w:val="21"/>
              </w:rPr>
              <w:t>5.1</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6"/>
              <w:rPr>
                <w:rFonts w:ascii="Times New Roman" w:eastAsia="Times New Roman" w:hAnsi="Times New Roman" w:cs="Times New Roman"/>
                <w:sz w:val="21"/>
                <w:szCs w:val="21"/>
              </w:rPr>
            </w:pPr>
          </w:p>
          <w:p w:rsidR="007C5E9C" w:rsidRDefault="00954C19">
            <w:pPr>
              <w:pStyle w:val="TableParagraph"/>
              <w:ind w:left="1212"/>
              <w:rPr>
                <w:rFonts w:ascii="宋体" w:eastAsia="宋体" w:hAnsi="宋体" w:cs="宋体"/>
                <w:sz w:val="21"/>
                <w:szCs w:val="21"/>
              </w:rPr>
            </w:pPr>
            <w:r>
              <w:rPr>
                <w:rFonts w:ascii="宋体" w:eastAsia="宋体" w:hAnsi="宋体" w:cs="宋体"/>
                <w:sz w:val="21"/>
                <w:szCs w:val="21"/>
              </w:rPr>
              <w:t>开标时间和地点</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ind w:left="102"/>
              <w:rPr>
                <w:rFonts w:ascii="宋体" w:eastAsia="宋体" w:hAnsi="宋体" w:cs="宋体"/>
                <w:sz w:val="21"/>
                <w:szCs w:val="21"/>
                <w:lang w:eastAsia="zh-CN"/>
              </w:rPr>
            </w:pPr>
            <w:r>
              <w:rPr>
                <w:rFonts w:ascii="宋体" w:eastAsia="宋体" w:hAnsi="宋体" w:cs="宋体"/>
                <w:sz w:val="21"/>
                <w:szCs w:val="21"/>
                <w:lang w:eastAsia="zh-CN"/>
              </w:rPr>
              <w:t>开标时间：同投标截止时间</w:t>
            </w:r>
          </w:p>
          <w:p w:rsidR="007C5E9C" w:rsidRDefault="00954C19">
            <w:pPr>
              <w:pStyle w:val="TableParagraph"/>
              <w:ind w:left="102"/>
              <w:rPr>
                <w:rFonts w:ascii="宋体" w:eastAsia="宋体" w:hAnsi="宋体" w:cs="宋体"/>
                <w:sz w:val="21"/>
                <w:szCs w:val="21"/>
                <w:lang w:eastAsia="zh-CN"/>
              </w:rPr>
            </w:pPr>
            <w:r>
              <w:rPr>
                <w:rFonts w:ascii="宋体" w:eastAsia="宋体" w:hAnsi="宋体" w:cs="宋体"/>
                <w:sz w:val="21"/>
                <w:szCs w:val="21"/>
                <w:lang w:eastAsia="zh-CN"/>
              </w:rPr>
              <w:t>开标地点：</w:t>
            </w:r>
            <w:r>
              <w:rPr>
                <w:rFonts w:hint="eastAsia"/>
                <w:szCs w:val="21"/>
                <w:highlight w:val="white"/>
                <w:lang w:eastAsia="zh-CN"/>
              </w:rPr>
              <w:t>南宁市</w:t>
            </w:r>
            <w:proofErr w:type="gramStart"/>
            <w:r>
              <w:rPr>
                <w:rFonts w:hint="eastAsia"/>
                <w:szCs w:val="21"/>
                <w:highlight w:val="white"/>
                <w:lang w:eastAsia="zh-CN"/>
              </w:rPr>
              <w:t>良庆区</w:t>
            </w:r>
            <w:proofErr w:type="gramEnd"/>
            <w:r>
              <w:rPr>
                <w:rFonts w:hint="eastAsia"/>
                <w:szCs w:val="21"/>
                <w:highlight w:val="white"/>
                <w:lang w:eastAsia="zh-CN"/>
              </w:rPr>
              <w:t>玉洞大道</w:t>
            </w:r>
            <w:r>
              <w:rPr>
                <w:rFonts w:hint="eastAsia"/>
                <w:szCs w:val="21"/>
                <w:highlight w:val="white"/>
                <w:lang w:eastAsia="zh-CN"/>
              </w:rPr>
              <w:t>33</w:t>
            </w:r>
            <w:r>
              <w:rPr>
                <w:rFonts w:hint="eastAsia"/>
                <w:szCs w:val="21"/>
                <w:highlight w:val="white"/>
                <w:lang w:eastAsia="zh-CN"/>
              </w:rPr>
              <w:t>号南宁市民中心南宁市公共资源交易中心开标厅（具体详见</w:t>
            </w:r>
            <w:r>
              <w:rPr>
                <w:rFonts w:hint="eastAsia"/>
                <w:szCs w:val="21"/>
                <w:highlight w:val="white"/>
                <w:lang w:eastAsia="zh-CN"/>
              </w:rPr>
              <w:t>9</w:t>
            </w:r>
            <w:proofErr w:type="gramStart"/>
            <w:r>
              <w:rPr>
                <w:rFonts w:hint="eastAsia"/>
                <w:szCs w:val="21"/>
                <w:highlight w:val="white"/>
                <w:lang w:eastAsia="zh-CN"/>
              </w:rPr>
              <w:t>楼电子</w:t>
            </w:r>
            <w:proofErr w:type="gramEnd"/>
            <w:r>
              <w:rPr>
                <w:rFonts w:hint="eastAsia"/>
                <w:szCs w:val="21"/>
                <w:highlight w:val="white"/>
                <w:lang w:eastAsia="zh-CN"/>
              </w:rPr>
              <w:t>显示屏安排）</w:t>
            </w:r>
          </w:p>
        </w:tc>
      </w:tr>
      <w:tr w:rsidR="007C5E9C">
        <w:trPr>
          <w:trHeight w:hRule="exact" w:val="2416"/>
        </w:trPr>
        <w:tc>
          <w:tcPr>
            <w:tcW w:w="1164"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103" w:right="-5"/>
              <w:rPr>
                <w:rFonts w:ascii="宋体" w:eastAsia="宋体" w:hAnsi="宋体" w:cs="宋体"/>
                <w:sz w:val="21"/>
                <w:szCs w:val="21"/>
              </w:rPr>
            </w:pPr>
            <w:r>
              <w:rPr>
                <w:rFonts w:ascii="Times New Roman" w:eastAsia="Times New Roman" w:hAnsi="Times New Roman" w:cs="Times New Roman"/>
                <w:spacing w:val="-35"/>
                <w:sz w:val="21"/>
                <w:szCs w:val="21"/>
              </w:rPr>
              <w:t>5</w:t>
            </w:r>
            <w:r>
              <w:rPr>
                <w:rFonts w:ascii="Times New Roman" w:hAnsi="Times New Roman" w:cs="Times New Roman" w:hint="eastAsia"/>
                <w:spacing w:val="-35"/>
                <w:sz w:val="21"/>
                <w:szCs w:val="21"/>
                <w:lang w:eastAsia="zh-CN"/>
              </w:rPr>
              <w:t>.</w:t>
            </w:r>
            <w:r>
              <w:rPr>
                <w:rFonts w:ascii="Times New Roman" w:eastAsia="Times New Roman" w:hAnsi="Times New Roman" w:cs="Times New Roman"/>
                <w:sz w:val="21"/>
                <w:szCs w:val="21"/>
              </w:rPr>
              <w:t xml:space="preserve"> .</w:t>
            </w:r>
            <w:r>
              <w:rPr>
                <w:rFonts w:ascii="Times New Roman" w:hAnsi="Times New Roman" w:cs="Times New Roman" w:hint="eastAsia"/>
                <w:sz w:val="21"/>
                <w:szCs w:val="21"/>
                <w:lang w:eastAsia="zh-CN"/>
              </w:rPr>
              <w:t>2</w:t>
            </w:r>
            <w:r>
              <w:rPr>
                <w:rFonts w:ascii="宋体" w:eastAsia="宋体" w:hAnsi="宋体" w:cs="宋体"/>
                <w:spacing w:val="-35"/>
                <w:sz w:val="21"/>
                <w:szCs w:val="21"/>
              </w:rPr>
              <w:t>（</w:t>
            </w:r>
            <w:r>
              <w:rPr>
                <w:rFonts w:ascii="Times New Roman" w:eastAsia="Times New Roman" w:hAnsi="Times New Roman" w:cs="Times New Roman"/>
                <w:spacing w:val="-35"/>
                <w:sz w:val="21"/>
                <w:szCs w:val="21"/>
              </w:rPr>
              <w:t>4</w:t>
            </w:r>
            <w:r>
              <w:rPr>
                <w:rFonts w:ascii="宋体" w:eastAsia="宋体" w:hAnsi="宋体" w:cs="宋体"/>
                <w:spacing w:val="-35"/>
                <w:sz w:val="21"/>
                <w:szCs w:val="21"/>
              </w:rPr>
              <w:t>）</w:t>
            </w:r>
          </w:p>
        </w:tc>
        <w:tc>
          <w:tcPr>
            <w:tcW w:w="3908"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right="1"/>
              <w:jc w:val="center"/>
              <w:rPr>
                <w:rFonts w:ascii="宋体" w:eastAsia="宋体" w:hAnsi="宋体" w:cs="宋体"/>
                <w:sz w:val="21"/>
                <w:szCs w:val="21"/>
              </w:rPr>
            </w:pPr>
            <w:r>
              <w:rPr>
                <w:rFonts w:ascii="宋体" w:eastAsia="宋体" w:hAnsi="宋体" w:cs="宋体"/>
                <w:sz w:val="21"/>
                <w:szCs w:val="21"/>
              </w:rPr>
              <w:t>开标程序</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tabs>
                <w:tab w:val="left" w:pos="9072"/>
              </w:tabs>
              <w:spacing w:line="320" w:lineRule="exact"/>
              <w:ind w:rightChars="37" w:right="81"/>
              <w:rPr>
                <w:rFonts w:hAnsi="宋体"/>
                <w:szCs w:val="21"/>
                <w:lang w:eastAsia="zh-CN"/>
              </w:rPr>
            </w:pPr>
            <w:r>
              <w:rPr>
                <w:rFonts w:hAnsi="宋体" w:hint="eastAsia"/>
                <w:szCs w:val="21"/>
                <w:lang w:eastAsia="zh-CN"/>
              </w:rPr>
              <w:t>资格证件：授权委托书原件、委托代理人的身份证原件</w:t>
            </w:r>
            <w:r>
              <w:rPr>
                <w:rFonts w:hAnsi="宋体" w:cs="宋体" w:hint="eastAsia"/>
                <w:bCs/>
                <w:lang w:eastAsia="zh-CN"/>
              </w:rPr>
              <w:t>，否则作无效标书处理。</w:t>
            </w:r>
          </w:p>
          <w:p w:rsidR="007C5E9C" w:rsidRDefault="00954C19">
            <w:pPr>
              <w:tabs>
                <w:tab w:val="left" w:pos="9072"/>
              </w:tabs>
              <w:spacing w:line="320" w:lineRule="exact"/>
              <w:ind w:rightChars="37" w:right="81"/>
              <w:rPr>
                <w:rFonts w:hAnsi="宋体"/>
                <w:szCs w:val="21"/>
                <w:lang w:eastAsia="zh-CN"/>
              </w:rPr>
            </w:pPr>
            <w:r>
              <w:rPr>
                <w:rFonts w:hAnsi="宋体" w:hint="eastAsia"/>
                <w:szCs w:val="21"/>
                <w:lang w:eastAsia="zh-CN"/>
              </w:rPr>
              <w:t>签到手续：投标人的委托代理人（在投标截止前到开标地点签到确认参加开标会。委托代理人应当按时参加开标会并签到，否则作无效投标处理。</w:t>
            </w:r>
          </w:p>
          <w:p w:rsidR="007C5E9C" w:rsidRDefault="00954C19">
            <w:pPr>
              <w:pStyle w:val="TableParagraph"/>
              <w:spacing w:line="320" w:lineRule="exact"/>
              <w:rPr>
                <w:rFonts w:ascii="宋体" w:eastAsia="宋体" w:hAnsi="宋体" w:cs="宋体"/>
                <w:sz w:val="21"/>
                <w:szCs w:val="21"/>
                <w:lang w:eastAsia="zh-CN"/>
              </w:rPr>
            </w:pPr>
            <w:r>
              <w:rPr>
                <w:rFonts w:ascii="宋体" w:eastAsia="宋体" w:hAnsi="宋体" w:cs="宋体"/>
                <w:sz w:val="21"/>
                <w:szCs w:val="21"/>
                <w:lang w:eastAsia="zh-CN"/>
              </w:rPr>
              <w:t>开标顺序：</w:t>
            </w:r>
            <w:r>
              <w:rPr>
                <w:rFonts w:hint="eastAsia"/>
                <w:lang w:eastAsia="zh-CN"/>
              </w:rPr>
              <w:t>详见投标人须知正文部分。</w:t>
            </w:r>
          </w:p>
        </w:tc>
      </w:tr>
    </w:tbl>
    <w:p w:rsidR="007C5E9C" w:rsidRDefault="007C5E9C">
      <w:pPr>
        <w:rPr>
          <w:rFonts w:ascii="宋体" w:eastAsia="宋体" w:hAnsi="宋体" w:cs="宋体"/>
          <w:sz w:val="21"/>
          <w:szCs w:val="21"/>
          <w:lang w:eastAsia="zh-CN"/>
        </w:rPr>
        <w:sectPr w:rsidR="007C5E9C">
          <w:pgSz w:w="12240" w:h="15840"/>
          <w:pgMar w:top="1360" w:right="1100" w:bottom="1100" w:left="1580" w:header="0" w:footer="901" w:gutter="0"/>
          <w:cols w:space="720"/>
        </w:sectPr>
      </w:pPr>
    </w:p>
    <w:p w:rsidR="007C5E9C" w:rsidRDefault="007C5E9C">
      <w:pPr>
        <w:spacing w:before="11"/>
        <w:rPr>
          <w:rFonts w:ascii="Times New Roman" w:eastAsia="Times New Roman" w:hAnsi="Times New Roman" w:cs="Times New Roman"/>
          <w:sz w:val="21"/>
          <w:szCs w:val="21"/>
          <w:lang w:eastAsia="zh-CN"/>
        </w:rPr>
      </w:pPr>
    </w:p>
    <w:tbl>
      <w:tblPr>
        <w:tblStyle w:val="TableNormal"/>
        <w:tblW w:w="0" w:type="auto"/>
        <w:tblInd w:w="107" w:type="dxa"/>
        <w:tblLayout w:type="fixed"/>
        <w:tblLook w:val="04A0" w:firstRow="1" w:lastRow="0" w:firstColumn="1" w:lastColumn="0" w:noHBand="0" w:noVBand="1"/>
      </w:tblPr>
      <w:tblGrid>
        <w:gridCol w:w="1164"/>
        <w:gridCol w:w="3908"/>
        <w:gridCol w:w="4251"/>
      </w:tblGrid>
      <w:tr w:rsidR="007C5E9C">
        <w:trPr>
          <w:trHeight w:hRule="exact" w:val="451"/>
        </w:trPr>
        <w:tc>
          <w:tcPr>
            <w:tcW w:w="1164"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0"/>
              <w:ind w:left="259"/>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条款号</w:t>
            </w:r>
          </w:p>
        </w:tc>
        <w:tc>
          <w:tcPr>
            <w:tcW w:w="3908"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0"/>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条款名称</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0"/>
              <w:ind w:left="2"/>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编列内容</w:t>
            </w:r>
          </w:p>
        </w:tc>
      </w:tr>
      <w:tr w:rsidR="007C5E9C">
        <w:trPr>
          <w:trHeight w:hRule="exact" w:val="3135"/>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36"/>
              <w:ind w:left="367"/>
              <w:rPr>
                <w:rFonts w:ascii="Times New Roman" w:eastAsia="Times New Roman" w:hAnsi="Times New Roman" w:cs="Times New Roman"/>
                <w:sz w:val="21"/>
                <w:szCs w:val="21"/>
              </w:rPr>
            </w:pPr>
            <w:r>
              <w:rPr>
                <w:rFonts w:ascii="Times New Roman"/>
                <w:sz w:val="21"/>
                <w:szCs w:val="21"/>
              </w:rPr>
              <w:t>6.1.1</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7C5E9C">
            <w:pPr>
              <w:pStyle w:val="TableParagraph"/>
              <w:spacing w:before="6"/>
              <w:rPr>
                <w:rFonts w:ascii="Times New Roman" w:eastAsia="Times New Roman" w:hAnsi="Times New Roman" w:cs="Times New Roman"/>
                <w:sz w:val="21"/>
                <w:szCs w:val="21"/>
              </w:rPr>
            </w:pPr>
          </w:p>
          <w:p w:rsidR="007C5E9C" w:rsidRDefault="00954C19">
            <w:pPr>
              <w:pStyle w:val="TableParagraph"/>
              <w:ind w:left="1106"/>
              <w:rPr>
                <w:rFonts w:ascii="宋体" w:eastAsia="宋体" w:hAnsi="宋体" w:cs="宋体"/>
                <w:sz w:val="21"/>
                <w:szCs w:val="21"/>
              </w:rPr>
            </w:pPr>
            <w:r>
              <w:rPr>
                <w:rFonts w:ascii="宋体" w:eastAsia="宋体" w:hAnsi="宋体" w:cs="宋体"/>
                <w:sz w:val="21"/>
                <w:szCs w:val="21"/>
              </w:rPr>
              <w:t>评标委员会的组建</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tabs>
                <w:tab w:val="left" w:pos="2309"/>
                <w:tab w:val="left" w:pos="2729"/>
                <w:tab w:val="left" w:pos="3826"/>
              </w:tabs>
              <w:spacing w:line="440" w:lineRule="exact"/>
              <w:ind w:left="103" w:right="-3"/>
              <w:rPr>
                <w:rFonts w:ascii="宋体" w:eastAsia="宋体" w:hAnsi="宋体" w:cs="宋体"/>
                <w:spacing w:val="-103"/>
                <w:sz w:val="21"/>
                <w:szCs w:val="21"/>
                <w:lang w:eastAsia="zh-CN"/>
              </w:rPr>
            </w:pPr>
            <w:r>
              <w:rPr>
                <w:rFonts w:ascii="宋体" w:eastAsia="宋体" w:hAnsi="宋体" w:cs="宋体"/>
                <w:spacing w:val="-2"/>
                <w:sz w:val="21"/>
                <w:szCs w:val="21"/>
                <w:lang w:eastAsia="zh-CN"/>
              </w:rPr>
              <w:t>评标委员会构成：</w:t>
            </w:r>
            <w:r w:rsidR="003238BB">
              <w:rPr>
                <w:rFonts w:ascii="Times New Roman" w:eastAsia="Times New Roman" w:hAnsi="Times New Roman" w:cs="Times New Roman"/>
                <w:spacing w:val="-2"/>
                <w:sz w:val="21"/>
                <w:szCs w:val="21"/>
                <w:u w:val="single" w:color="000000"/>
                <w:lang w:eastAsia="zh-CN"/>
              </w:rPr>
              <w:t>5</w:t>
            </w:r>
            <w:r>
              <w:rPr>
                <w:rFonts w:ascii="宋体" w:eastAsia="宋体" w:hAnsi="宋体" w:cs="宋体"/>
                <w:sz w:val="21"/>
                <w:szCs w:val="21"/>
                <w:lang w:eastAsia="zh-CN"/>
              </w:rPr>
              <w:t xml:space="preserve">人 </w:t>
            </w:r>
            <w:r>
              <w:rPr>
                <w:rFonts w:ascii="宋体" w:eastAsia="宋体" w:hAnsi="宋体" w:cs="宋体"/>
                <w:spacing w:val="-2"/>
                <w:sz w:val="21"/>
                <w:szCs w:val="21"/>
                <w:lang w:eastAsia="zh-CN"/>
              </w:rPr>
              <w:t>其中招标人代表</w:t>
            </w:r>
            <w:r>
              <w:rPr>
                <w:rFonts w:ascii="Times New Roman" w:eastAsia="Times New Roman" w:hAnsi="Times New Roman" w:cs="Times New Roman"/>
                <w:spacing w:val="-2"/>
                <w:sz w:val="21"/>
                <w:szCs w:val="21"/>
                <w:u w:val="single" w:color="000000"/>
                <w:lang w:eastAsia="zh-CN"/>
              </w:rPr>
              <w:tab/>
            </w:r>
            <w:r w:rsidR="003238BB">
              <w:rPr>
                <w:rFonts w:ascii="Times New Roman" w:eastAsia="Times New Roman" w:hAnsi="Times New Roman" w:cs="Times New Roman"/>
                <w:spacing w:val="-2"/>
                <w:sz w:val="21"/>
                <w:szCs w:val="21"/>
                <w:u w:val="single" w:color="000000"/>
                <w:lang w:eastAsia="zh-CN"/>
              </w:rPr>
              <w:t>1</w:t>
            </w:r>
            <w:r>
              <w:rPr>
                <w:rFonts w:ascii="宋体" w:eastAsia="宋体" w:hAnsi="宋体" w:cs="宋体"/>
                <w:spacing w:val="-16"/>
                <w:sz w:val="21"/>
                <w:szCs w:val="21"/>
                <w:lang w:eastAsia="zh-CN"/>
              </w:rPr>
              <w:t>人，专家</w:t>
            </w:r>
            <w:r w:rsidR="003238BB">
              <w:rPr>
                <w:rFonts w:ascii="Times New Roman" w:eastAsia="Times New Roman" w:hAnsi="Times New Roman" w:cs="Times New Roman"/>
                <w:spacing w:val="-16"/>
                <w:sz w:val="21"/>
                <w:szCs w:val="21"/>
                <w:u w:val="single" w:color="000000"/>
                <w:lang w:eastAsia="zh-CN"/>
              </w:rPr>
              <w:t>4</w:t>
            </w:r>
            <w:r>
              <w:rPr>
                <w:rFonts w:ascii="宋体" w:eastAsia="宋体" w:hAnsi="宋体" w:cs="宋体"/>
                <w:spacing w:val="-3"/>
                <w:sz w:val="21"/>
                <w:szCs w:val="21"/>
                <w:lang w:eastAsia="zh-CN"/>
              </w:rPr>
              <w:t>人；</w:t>
            </w:r>
            <w:r>
              <w:rPr>
                <w:rFonts w:ascii="宋体" w:eastAsia="宋体" w:hAnsi="宋体" w:cs="宋体"/>
                <w:spacing w:val="-103"/>
                <w:sz w:val="21"/>
                <w:szCs w:val="21"/>
                <w:lang w:eastAsia="zh-CN"/>
              </w:rPr>
              <w:t xml:space="preserve"> </w:t>
            </w:r>
          </w:p>
          <w:p w:rsidR="007C5E9C" w:rsidRDefault="007C5E9C">
            <w:pPr>
              <w:pStyle w:val="TableParagraph"/>
              <w:tabs>
                <w:tab w:val="left" w:pos="2309"/>
                <w:tab w:val="left" w:pos="2729"/>
                <w:tab w:val="left" w:pos="3826"/>
              </w:tabs>
              <w:spacing w:line="440" w:lineRule="exact"/>
              <w:ind w:left="103" w:right="-3"/>
              <w:rPr>
                <w:rFonts w:ascii="宋体" w:eastAsia="宋体" w:hAnsi="宋体" w:cs="宋体"/>
                <w:spacing w:val="-103"/>
                <w:sz w:val="21"/>
                <w:szCs w:val="21"/>
                <w:lang w:eastAsia="zh-CN"/>
              </w:rPr>
            </w:pPr>
          </w:p>
          <w:p w:rsidR="007C5E9C" w:rsidRDefault="00954C19">
            <w:pPr>
              <w:spacing w:line="360" w:lineRule="auto"/>
              <w:rPr>
                <w:szCs w:val="21"/>
                <w:lang w:eastAsia="zh-CN"/>
              </w:rPr>
            </w:pPr>
            <w:r>
              <w:rPr>
                <w:rFonts w:hint="eastAsia"/>
                <w:szCs w:val="21"/>
                <w:highlight w:val="white"/>
                <w:lang w:eastAsia="zh-CN"/>
              </w:rPr>
              <w:t>抽取的评审专业类别为：</w:t>
            </w:r>
          </w:p>
          <w:p w:rsidR="007C5E9C" w:rsidRDefault="00954C19">
            <w:pPr>
              <w:spacing w:line="360" w:lineRule="auto"/>
              <w:ind w:firstLineChars="100" w:firstLine="220"/>
              <w:rPr>
                <w:rFonts w:ascii="宋体" w:hAnsi="宋体"/>
                <w:szCs w:val="21"/>
                <w:lang w:eastAsia="zh-CN"/>
              </w:rPr>
            </w:pPr>
            <w:bookmarkStart w:id="43" w:name="EB3b451ab4b2d44b7283738aca4f983c8a"/>
            <w:r>
              <w:rPr>
                <w:rFonts w:ascii="宋体" w:hAnsi="宋体" w:hint="eastAsia"/>
                <w:color w:val="0000FF"/>
                <w:szCs w:val="21"/>
                <w:highlight w:val="white"/>
                <w:lang w:eastAsia="zh-CN"/>
              </w:rPr>
              <w:t xml:space="preserve">☑ </w:t>
            </w:r>
            <w:bookmarkEnd w:id="43"/>
            <w:r>
              <w:rPr>
                <w:rFonts w:ascii="宋体" w:hAnsi="宋体" w:hint="eastAsia"/>
                <w:szCs w:val="21"/>
                <w:highlight w:val="white"/>
                <w:lang w:eastAsia="zh-CN"/>
              </w:rPr>
              <w:t>经济：</w:t>
            </w:r>
            <w:bookmarkStart w:id="44" w:name="EB3d6ef30375ae4d07a38f3e377de9cad6"/>
            <w:r>
              <w:rPr>
                <w:rFonts w:ascii="宋体" w:hAnsi="宋体" w:hint="eastAsia"/>
                <w:color w:val="0000FF"/>
                <w:szCs w:val="21"/>
                <w:highlight w:val="white"/>
                <w:lang w:eastAsia="zh-CN"/>
              </w:rPr>
              <w:t>2</w:t>
            </w:r>
            <w:bookmarkEnd w:id="44"/>
            <w:r>
              <w:rPr>
                <w:rFonts w:ascii="宋体" w:hAnsi="宋体" w:hint="eastAsia"/>
                <w:szCs w:val="21"/>
                <w:highlight w:val="white"/>
                <w:lang w:eastAsia="zh-CN"/>
              </w:rPr>
              <w:t xml:space="preserve">人；   </w:t>
            </w:r>
            <w:r>
              <w:rPr>
                <w:rFonts w:ascii="宋体" w:hAnsi="宋体" w:hint="eastAsia"/>
                <w:color w:val="0000FF"/>
                <w:szCs w:val="21"/>
                <w:highlight w:val="white"/>
                <w:lang w:eastAsia="zh-CN"/>
              </w:rPr>
              <w:t>☑</w:t>
            </w:r>
            <w:r>
              <w:rPr>
                <w:rFonts w:ascii="宋体" w:hAnsi="宋体" w:hint="eastAsia"/>
                <w:szCs w:val="21"/>
                <w:highlight w:val="white"/>
                <w:lang w:eastAsia="zh-CN"/>
              </w:rPr>
              <w:t>设备：</w:t>
            </w:r>
            <w:r>
              <w:rPr>
                <w:rFonts w:ascii="宋体" w:hAnsi="宋体" w:hint="eastAsia"/>
                <w:color w:val="0000FF"/>
                <w:szCs w:val="21"/>
                <w:highlight w:val="white"/>
                <w:lang w:eastAsia="zh-CN"/>
              </w:rPr>
              <w:t>2</w:t>
            </w:r>
            <w:r>
              <w:rPr>
                <w:rFonts w:ascii="宋体" w:hAnsi="宋体" w:hint="eastAsia"/>
                <w:szCs w:val="21"/>
                <w:highlight w:val="white"/>
                <w:lang w:eastAsia="zh-CN"/>
              </w:rPr>
              <w:t>人；</w:t>
            </w:r>
          </w:p>
          <w:p w:rsidR="007C5E9C" w:rsidRDefault="00954C19">
            <w:pPr>
              <w:spacing w:line="360" w:lineRule="auto"/>
              <w:ind w:firstLineChars="100" w:firstLine="220"/>
              <w:rPr>
                <w:lang w:eastAsia="zh-CN"/>
              </w:rPr>
            </w:pPr>
            <w:bookmarkStart w:id="45" w:name="EB83750a412db6422f89a849ef59631f69"/>
            <w:r>
              <w:rPr>
                <w:rFonts w:hAnsi="宋体" w:hint="eastAsia"/>
                <w:color w:val="0000FF"/>
                <w:highlight w:val="white"/>
                <w:lang w:eastAsia="zh-CN"/>
              </w:rPr>
              <w:t>□</w:t>
            </w:r>
            <w:bookmarkEnd w:id="45"/>
            <w:r>
              <w:rPr>
                <w:rFonts w:hAnsi="宋体" w:hint="eastAsia"/>
                <w:highlight w:val="white"/>
                <w:lang w:eastAsia="zh-CN"/>
              </w:rPr>
              <w:t>其他专业：</w:t>
            </w:r>
            <w:bookmarkStart w:id="46" w:name="EB51e99392539c4db59e52316a71c88191"/>
            <w:r>
              <w:rPr>
                <w:rFonts w:hAnsi="宋体" w:hint="eastAsia"/>
                <w:color w:val="0000FF"/>
                <w:highlight w:val="white"/>
                <w:lang w:eastAsia="zh-CN"/>
              </w:rPr>
              <w:t xml:space="preserve">  </w:t>
            </w:r>
            <w:bookmarkEnd w:id="46"/>
            <w:r>
              <w:rPr>
                <w:rFonts w:ascii="宋体" w:hAnsi="宋体" w:hint="eastAsia"/>
                <w:szCs w:val="21"/>
                <w:highlight w:val="white"/>
                <w:lang w:eastAsia="zh-CN"/>
              </w:rPr>
              <w:t>人。</w:t>
            </w:r>
          </w:p>
          <w:p w:rsidR="007C5E9C" w:rsidRDefault="00954C19">
            <w:pPr>
              <w:pStyle w:val="TableParagraph"/>
              <w:tabs>
                <w:tab w:val="left" w:pos="2309"/>
                <w:tab w:val="left" w:pos="2729"/>
                <w:tab w:val="left" w:pos="3826"/>
              </w:tabs>
              <w:spacing w:line="440" w:lineRule="exact"/>
              <w:ind w:left="103" w:right="-3"/>
              <w:rPr>
                <w:rFonts w:ascii="宋体" w:eastAsia="宋体" w:hAnsi="宋体" w:cs="宋体"/>
                <w:sz w:val="21"/>
                <w:szCs w:val="21"/>
                <w:lang w:eastAsia="zh-CN"/>
              </w:rPr>
            </w:pPr>
            <w:r>
              <w:rPr>
                <w:szCs w:val="21"/>
                <w:highlight w:val="white"/>
                <w:lang w:eastAsia="zh-CN"/>
              </w:rPr>
              <w:t>评标专家确定方式：</w:t>
            </w:r>
            <w:bookmarkStart w:id="47" w:name="EBc0e35e2b60684571932e008ee0de1335"/>
            <w:r>
              <w:rPr>
                <w:rFonts w:hint="eastAsia"/>
                <w:color w:val="0000FF"/>
                <w:szCs w:val="21"/>
                <w:highlight w:val="white"/>
                <w:lang w:eastAsia="zh-CN"/>
              </w:rPr>
              <w:t>☑随机抽取</w:t>
            </w:r>
            <w:r>
              <w:rPr>
                <w:rFonts w:hint="eastAsia"/>
                <w:color w:val="0000FF"/>
                <w:szCs w:val="21"/>
                <w:highlight w:val="white"/>
                <w:lang w:eastAsia="zh-CN"/>
              </w:rPr>
              <w:t xml:space="preserve"> </w:t>
            </w:r>
            <w:r>
              <w:rPr>
                <w:rFonts w:hint="eastAsia"/>
                <w:color w:val="0000FF"/>
                <w:szCs w:val="21"/>
                <w:highlight w:val="white"/>
                <w:lang w:eastAsia="zh-CN"/>
              </w:rPr>
              <w:t>□特邀</w:t>
            </w:r>
            <w:bookmarkEnd w:id="47"/>
          </w:p>
        </w:tc>
      </w:tr>
      <w:tr w:rsidR="007C5E9C">
        <w:trPr>
          <w:trHeight w:hRule="exact" w:val="891"/>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48"/>
              <w:ind w:left="367"/>
              <w:rPr>
                <w:rFonts w:ascii="Times New Roman" w:eastAsia="Times New Roman" w:hAnsi="Times New Roman" w:cs="Times New Roman"/>
                <w:sz w:val="21"/>
                <w:szCs w:val="21"/>
              </w:rPr>
            </w:pPr>
            <w:r>
              <w:rPr>
                <w:rFonts w:ascii="Times New Roman"/>
                <w:sz w:val="21"/>
                <w:szCs w:val="21"/>
              </w:rPr>
              <w:t>6.3.2</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7"/>
              <w:rPr>
                <w:rFonts w:ascii="Times New Roman" w:eastAsia="Times New Roman" w:hAnsi="Times New Roman" w:cs="Times New Roman"/>
                <w:sz w:val="21"/>
                <w:szCs w:val="21"/>
                <w:lang w:eastAsia="zh-CN"/>
              </w:rPr>
            </w:pPr>
          </w:p>
          <w:p w:rsidR="007C5E9C" w:rsidRDefault="00954C19">
            <w:pPr>
              <w:pStyle w:val="TableParagraph"/>
              <w:ind w:left="371"/>
              <w:rPr>
                <w:rFonts w:ascii="宋体" w:eastAsia="宋体" w:hAnsi="宋体" w:cs="宋体"/>
                <w:sz w:val="21"/>
                <w:szCs w:val="21"/>
                <w:lang w:eastAsia="zh-CN"/>
              </w:rPr>
            </w:pPr>
            <w:r>
              <w:rPr>
                <w:rFonts w:ascii="宋体" w:eastAsia="宋体" w:hAnsi="宋体" w:cs="宋体"/>
                <w:sz w:val="21"/>
                <w:szCs w:val="21"/>
                <w:lang w:eastAsia="zh-CN"/>
              </w:rPr>
              <w:t>评标委员会推荐中标候选人的人数</w:t>
            </w:r>
          </w:p>
        </w:tc>
        <w:tc>
          <w:tcPr>
            <w:tcW w:w="4251" w:type="dxa"/>
            <w:tcBorders>
              <w:top w:val="single" w:sz="4" w:space="0" w:color="000000"/>
              <w:left w:val="single" w:sz="4" w:space="0" w:color="000000"/>
              <w:bottom w:val="single" w:sz="4" w:space="0" w:color="000000"/>
              <w:right w:val="single" w:sz="4" w:space="0" w:color="000000"/>
            </w:tcBorders>
            <w:vAlign w:val="center"/>
          </w:tcPr>
          <w:p w:rsidR="007C5E9C" w:rsidRDefault="00954C19">
            <w:pPr>
              <w:jc w:val="both"/>
              <w:rPr>
                <w:sz w:val="21"/>
                <w:szCs w:val="21"/>
                <w:lang w:eastAsia="zh-CN"/>
              </w:rPr>
            </w:pPr>
            <w:r>
              <w:rPr>
                <w:rFonts w:hint="eastAsia"/>
                <w:sz w:val="21"/>
                <w:szCs w:val="21"/>
                <w:lang w:eastAsia="zh-CN"/>
              </w:rPr>
              <w:t>3</w:t>
            </w:r>
            <w:r>
              <w:rPr>
                <w:rFonts w:hint="eastAsia"/>
                <w:sz w:val="21"/>
                <w:szCs w:val="21"/>
                <w:lang w:eastAsia="zh-CN"/>
              </w:rPr>
              <w:t>人</w:t>
            </w:r>
          </w:p>
        </w:tc>
      </w:tr>
      <w:tr w:rsidR="007C5E9C">
        <w:trPr>
          <w:trHeight w:hRule="exact" w:val="888"/>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45"/>
              <w:ind w:left="2"/>
              <w:jc w:val="center"/>
              <w:rPr>
                <w:rFonts w:ascii="Times New Roman" w:eastAsia="Times New Roman" w:hAnsi="Times New Roman" w:cs="Times New Roman"/>
                <w:sz w:val="21"/>
                <w:szCs w:val="21"/>
              </w:rPr>
            </w:pPr>
            <w:r>
              <w:rPr>
                <w:rFonts w:ascii="Times New Roman"/>
                <w:sz w:val="21"/>
                <w:szCs w:val="21"/>
              </w:rPr>
              <w:t>7.1</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3"/>
              <w:rPr>
                <w:rFonts w:ascii="Times New Roman" w:eastAsia="Times New Roman" w:hAnsi="Times New Roman" w:cs="Times New Roman"/>
                <w:sz w:val="21"/>
                <w:szCs w:val="21"/>
                <w:lang w:eastAsia="zh-CN"/>
              </w:rPr>
            </w:pPr>
          </w:p>
          <w:p w:rsidR="007C5E9C" w:rsidRDefault="00954C19">
            <w:pPr>
              <w:pStyle w:val="TableParagraph"/>
              <w:ind w:left="686"/>
              <w:rPr>
                <w:rFonts w:ascii="宋体" w:eastAsia="宋体" w:hAnsi="宋体" w:cs="宋体"/>
                <w:sz w:val="21"/>
                <w:szCs w:val="21"/>
                <w:lang w:eastAsia="zh-CN"/>
              </w:rPr>
            </w:pPr>
            <w:r>
              <w:rPr>
                <w:rFonts w:ascii="宋体" w:eastAsia="宋体" w:hAnsi="宋体" w:cs="宋体"/>
                <w:sz w:val="21"/>
                <w:szCs w:val="21"/>
                <w:lang w:eastAsia="zh-CN"/>
              </w:rPr>
              <w:t>中标候选人公示媒介及期限</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spacing w:line="360" w:lineRule="exact"/>
              <w:rPr>
                <w:rFonts w:ascii="宋体" w:eastAsia="宋体" w:hAnsi="宋体" w:cs="宋体"/>
                <w:sz w:val="21"/>
                <w:szCs w:val="21"/>
                <w:lang w:eastAsia="zh-CN"/>
              </w:rPr>
            </w:pPr>
            <w:r>
              <w:rPr>
                <w:rFonts w:ascii="宋体" w:eastAsia="宋体" w:hAnsi="宋体" w:cs="宋体"/>
                <w:sz w:val="21"/>
                <w:szCs w:val="21"/>
                <w:lang w:eastAsia="zh-CN"/>
              </w:rPr>
              <w:t>在招标公告发布的同一媒介上公示</w:t>
            </w:r>
          </w:p>
          <w:p w:rsidR="007C5E9C" w:rsidRDefault="00954C19">
            <w:pPr>
              <w:pStyle w:val="TableParagraph"/>
              <w:tabs>
                <w:tab w:val="left" w:pos="2100"/>
              </w:tabs>
              <w:spacing w:line="360" w:lineRule="exact"/>
              <w:rPr>
                <w:rFonts w:ascii="宋体" w:eastAsia="宋体" w:hAnsi="宋体" w:cs="宋体"/>
                <w:sz w:val="21"/>
                <w:szCs w:val="21"/>
              </w:rPr>
            </w:pPr>
            <w:r>
              <w:rPr>
                <w:rFonts w:ascii="宋体" w:eastAsia="宋体" w:hAnsi="宋体" w:cs="宋体" w:hint="eastAsia"/>
                <w:sz w:val="21"/>
                <w:szCs w:val="21"/>
                <w:lang w:eastAsia="zh-CN"/>
              </w:rPr>
              <w:t xml:space="preserve">公示期限：  3个工作日   </w:t>
            </w:r>
          </w:p>
        </w:tc>
      </w:tr>
      <w:tr w:rsidR="007C5E9C">
        <w:trPr>
          <w:trHeight w:hRule="exact" w:val="890"/>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954C19">
            <w:pPr>
              <w:pStyle w:val="TableParagraph"/>
              <w:spacing w:before="147"/>
              <w:ind w:left="2"/>
              <w:jc w:val="center"/>
              <w:rPr>
                <w:rFonts w:ascii="Times New Roman" w:eastAsia="Times New Roman" w:hAnsi="Times New Roman" w:cs="Times New Roman"/>
                <w:sz w:val="21"/>
                <w:szCs w:val="21"/>
              </w:rPr>
            </w:pPr>
            <w:r>
              <w:rPr>
                <w:rFonts w:ascii="Times New Roman"/>
                <w:sz w:val="21"/>
                <w:szCs w:val="21"/>
              </w:rPr>
              <w:t>7.4</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6"/>
              <w:rPr>
                <w:rFonts w:ascii="Times New Roman" w:eastAsia="Times New Roman" w:hAnsi="Times New Roman" w:cs="Times New Roman"/>
                <w:sz w:val="21"/>
                <w:szCs w:val="21"/>
                <w:lang w:eastAsia="zh-CN"/>
              </w:rPr>
            </w:pPr>
          </w:p>
          <w:p w:rsidR="007C5E9C" w:rsidRDefault="00954C19">
            <w:pPr>
              <w:pStyle w:val="TableParagraph"/>
              <w:ind w:left="475"/>
              <w:rPr>
                <w:rFonts w:ascii="宋体" w:eastAsia="宋体" w:hAnsi="宋体" w:cs="宋体"/>
                <w:sz w:val="21"/>
                <w:szCs w:val="21"/>
                <w:lang w:eastAsia="zh-CN"/>
              </w:rPr>
            </w:pPr>
            <w:r>
              <w:rPr>
                <w:rFonts w:ascii="宋体" w:eastAsia="宋体" w:hAnsi="宋体" w:cs="宋体"/>
                <w:sz w:val="21"/>
                <w:szCs w:val="21"/>
                <w:lang w:eastAsia="zh-CN"/>
              </w:rPr>
              <w:t>是否授权评标委员会确定中标人</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56"/>
              <w:ind w:left="103"/>
              <w:rPr>
                <w:rFonts w:ascii="宋体" w:eastAsia="宋体" w:hAnsi="宋体" w:cs="宋体"/>
                <w:sz w:val="21"/>
                <w:szCs w:val="21"/>
              </w:rPr>
            </w:pPr>
            <w:r>
              <w:rPr>
                <w:rFonts w:ascii="Times New Roman" w:eastAsia="Times New Roman" w:hAnsi="Times New Roman" w:cs="Times New Roman"/>
                <w:i/>
                <w:sz w:val="21"/>
                <w:szCs w:val="21"/>
              </w:rPr>
              <w:t>□</w:t>
            </w:r>
            <w:r>
              <w:rPr>
                <w:rFonts w:ascii="宋体" w:eastAsia="宋体" w:hAnsi="宋体" w:cs="宋体"/>
                <w:sz w:val="21"/>
                <w:szCs w:val="21"/>
              </w:rPr>
              <w:t>是</w:t>
            </w:r>
          </w:p>
          <w:p w:rsidR="007C5E9C" w:rsidRDefault="00954C19">
            <w:pPr>
              <w:pStyle w:val="TableParagraph"/>
              <w:spacing w:before="71"/>
              <w:ind w:left="103"/>
              <w:rPr>
                <w:rFonts w:ascii="宋体" w:eastAsia="宋体" w:hAnsi="宋体" w:cs="宋体"/>
                <w:sz w:val="21"/>
                <w:szCs w:val="21"/>
              </w:rPr>
            </w:pPr>
            <w:r>
              <w:rPr>
                <w:rFonts w:ascii="宋体" w:hAnsi="宋体" w:hint="eastAsia"/>
                <w:color w:val="0000FF"/>
                <w:szCs w:val="21"/>
                <w:highlight w:val="white"/>
                <w:lang w:eastAsia="zh-CN"/>
              </w:rPr>
              <w:t>☑</w:t>
            </w:r>
            <w:r>
              <w:rPr>
                <w:rFonts w:ascii="宋体" w:eastAsia="宋体" w:hAnsi="宋体" w:cs="宋体"/>
                <w:sz w:val="21"/>
                <w:szCs w:val="21"/>
              </w:rPr>
              <w:t>否</w:t>
            </w:r>
          </w:p>
        </w:tc>
      </w:tr>
      <w:tr w:rsidR="007C5E9C">
        <w:trPr>
          <w:trHeight w:hRule="exact" w:val="1573"/>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954C19">
            <w:pPr>
              <w:pStyle w:val="TableParagraph"/>
              <w:spacing w:before="148"/>
              <w:ind w:left="367"/>
              <w:rPr>
                <w:rFonts w:ascii="Times New Roman" w:eastAsia="Times New Roman" w:hAnsi="Times New Roman" w:cs="Times New Roman"/>
                <w:sz w:val="21"/>
                <w:szCs w:val="21"/>
              </w:rPr>
            </w:pPr>
            <w:r>
              <w:rPr>
                <w:rFonts w:ascii="Times New Roman"/>
                <w:sz w:val="21"/>
                <w:szCs w:val="21"/>
              </w:rPr>
              <w:t>7.6.1</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7"/>
              <w:rPr>
                <w:rFonts w:ascii="Times New Roman" w:eastAsia="Times New Roman" w:hAnsi="Times New Roman" w:cs="Times New Roman"/>
                <w:sz w:val="21"/>
                <w:szCs w:val="21"/>
              </w:rPr>
            </w:pPr>
          </w:p>
          <w:p w:rsidR="007C5E9C" w:rsidRDefault="00954C19">
            <w:pPr>
              <w:pStyle w:val="TableParagraph"/>
              <w:ind w:right="1"/>
              <w:jc w:val="center"/>
              <w:rPr>
                <w:rFonts w:ascii="宋体" w:eastAsia="宋体" w:hAnsi="宋体" w:cs="宋体"/>
                <w:sz w:val="21"/>
                <w:szCs w:val="21"/>
              </w:rPr>
            </w:pPr>
            <w:r>
              <w:rPr>
                <w:rFonts w:ascii="宋体" w:eastAsia="宋体" w:hAnsi="宋体" w:cs="宋体"/>
                <w:sz w:val="21"/>
                <w:szCs w:val="21"/>
              </w:rPr>
              <w:t>履约保证金</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14"/>
              <w:ind w:left="103"/>
              <w:rPr>
                <w:rFonts w:ascii="宋体" w:eastAsia="宋体" w:hAnsi="宋体" w:cs="宋体"/>
                <w:sz w:val="21"/>
                <w:szCs w:val="21"/>
                <w:lang w:eastAsia="zh-CN"/>
              </w:rPr>
            </w:pPr>
            <w:r>
              <w:rPr>
                <w:rFonts w:ascii="宋体" w:eastAsia="宋体" w:hAnsi="宋体" w:cs="宋体"/>
                <w:sz w:val="21"/>
                <w:szCs w:val="21"/>
                <w:lang w:eastAsia="zh-CN"/>
              </w:rPr>
              <w:t>是否要求中标人提交履约保证金：</w:t>
            </w:r>
          </w:p>
          <w:p w:rsidR="007C5E9C" w:rsidRDefault="00954C19">
            <w:pPr>
              <w:pStyle w:val="TableParagraph"/>
              <w:spacing w:before="73"/>
              <w:ind w:left="103"/>
              <w:rPr>
                <w:rFonts w:ascii="宋体" w:eastAsia="宋体" w:hAnsi="宋体" w:cs="宋体"/>
                <w:sz w:val="21"/>
                <w:szCs w:val="21"/>
                <w:lang w:eastAsia="zh-CN"/>
              </w:rPr>
            </w:pP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要求，履约保证金的形式：</w:t>
            </w:r>
          </w:p>
          <w:p w:rsidR="007C5E9C" w:rsidRDefault="00954C19">
            <w:pPr>
              <w:pStyle w:val="TableParagraph"/>
              <w:spacing w:before="107"/>
              <w:ind w:firstLineChars="400" w:firstLine="840"/>
              <w:rPr>
                <w:rFonts w:ascii="宋体" w:eastAsia="宋体" w:hAnsi="宋体" w:cs="宋体"/>
                <w:sz w:val="21"/>
                <w:szCs w:val="21"/>
                <w:lang w:eastAsia="zh-CN"/>
              </w:rPr>
            </w:pPr>
            <w:r>
              <w:rPr>
                <w:rFonts w:ascii="宋体" w:eastAsia="宋体" w:hAnsi="宋体" w:cs="宋体"/>
                <w:sz w:val="21"/>
                <w:szCs w:val="21"/>
                <w:lang w:eastAsia="zh-CN"/>
              </w:rPr>
              <w:t>履约保证金的金额：</w:t>
            </w:r>
          </w:p>
          <w:p w:rsidR="007C5E9C" w:rsidRDefault="00954C19">
            <w:pPr>
              <w:pStyle w:val="TableParagraph"/>
              <w:spacing w:before="73"/>
              <w:ind w:left="103"/>
              <w:rPr>
                <w:rFonts w:ascii="宋体" w:hAnsi="宋体" w:cs="宋体"/>
                <w:sz w:val="21"/>
                <w:szCs w:val="21"/>
                <w:lang w:eastAsia="zh-CN"/>
              </w:rPr>
            </w:pPr>
            <w:r>
              <w:rPr>
                <w:rFonts w:ascii="宋体" w:hAnsi="宋体" w:hint="eastAsia"/>
                <w:color w:val="0000FF"/>
                <w:szCs w:val="21"/>
                <w:highlight w:val="white"/>
                <w:lang w:eastAsia="zh-CN"/>
              </w:rPr>
              <w:t>☑</w:t>
            </w:r>
            <w:r>
              <w:rPr>
                <w:rFonts w:ascii="宋体" w:eastAsia="宋体" w:hAnsi="宋体" w:cs="宋体"/>
                <w:sz w:val="21"/>
                <w:szCs w:val="21"/>
                <w:lang w:eastAsia="zh-CN"/>
              </w:rPr>
              <w:t>不要求</w:t>
            </w:r>
          </w:p>
        </w:tc>
      </w:tr>
      <w:tr w:rsidR="007C5E9C">
        <w:trPr>
          <w:trHeight w:hRule="exact" w:val="844"/>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lang w:eastAsia="zh-CN"/>
              </w:rPr>
            </w:pPr>
          </w:p>
          <w:p w:rsidR="007C5E9C" w:rsidRDefault="00954C19">
            <w:pPr>
              <w:pStyle w:val="TableParagraph"/>
              <w:spacing w:before="147"/>
              <w:jc w:val="center"/>
              <w:rPr>
                <w:rFonts w:ascii="Times New Roman" w:eastAsia="Times New Roman" w:hAnsi="Times New Roman" w:cs="Times New Roman"/>
                <w:sz w:val="21"/>
                <w:szCs w:val="21"/>
              </w:rPr>
            </w:pPr>
            <w:r>
              <w:rPr>
                <w:rFonts w:ascii="Times New Roman"/>
                <w:sz w:val="21"/>
                <w:szCs w:val="21"/>
              </w:rPr>
              <w:t>9</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6"/>
              <w:rPr>
                <w:rFonts w:ascii="Times New Roman" w:eastAsia="Times New Roman" w:hAnsi="Times New Roman" w:cs="Times New Roman"/>
                <w:sz w:val="21"/>
                <w:szCs w:val="21"/>
                <w:lang w:eastAsia="zh-CN"/>
              </w:rPr>
            </w:pPr>
          </w:p>
          <w:p w:rsidR="007C5E9C" w:rsidRDefault="00954C19">
            <w:pPr>
              <w:pStyle w:val="TableParagraph"/>
              <w:ind w:left="897"/>
              <w:rPr>
                <w:rFonts w:ascii="宋体" w:eastAsia="宋体" w:hAnsi="宋体" w:cs="宋体"/>
                <w:sz w:val="21"/>
                <w:szCs w:val="21"/>
                <w:lang w:eastAsia="zh-CN"/>
              </w:rPr>
            </w:pPr>
            <w:r>
              <w:rPr>
                <w:rFonts w:ascii="宋体" w:eastAsia="宋体" w:hAnsi="宋体" w:cs="宋体"/>
                <w:sz w:val="21"/>
                <w:szCs w:val="21"/>
                <w:lang w:eastAsia="zh-CN"/>
              </w:rPr>
              <w:t>是否采用电子招标投标</w:t>
            </w:r>
          </w:p>
        </w:tc>
        <w:tc>
          <w:tcPr>
            <w:tcW w:w="425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30"/>
              <w:ind w:left="103"/>
              <w:rPr>
                <w:rFonts w:ascii="宋体" w:eastAsia="宋体" w:hAnsi="宋体" w:cs="宋体"/>
                <w:sz w:val="21"/>
                <w:szCs w:val="21"/>
              </w:rPr>
            </w:pPr>
            <w:r>
              <w:rPr>
                <w:rFonts w:ascii="Times New Roman" w:eastAsia="Times New Roman" w:hAnsi="Times New Roman" w:cs="Times New Roman"/>
                <w:i/>
                <w:sz w:val="21"/>
                <w:szCs w:val="21"/>
              </w:rPr>
              <w:t>□</w:t>
            </w:r>
            <w:r>
              <w:rPr>
                <w:rFonts w:ascii="宋体" w:eastAsia="宋体" w:hAnsi="宋体" w:cs="宋体"/>
                <w:sz w:val="21"/>
                <w:szCs w:val="21"/>
              </w:rPr>
              <w:t>否</w:t>
            </w:r>
          </w:p>
          <w:p w:rsidR="007C5E9C" w:rsidRDefault="00954C19">
            <w:pPr>
              <w:pStyle w:val="TableParagraph"/>
              <w:spacing w:before="61"/>
              <w:ind w:left="103"/>
              <w:rPr>
                <w:rFonts w:ascii="宋体" w:eastAsia="宋体" w:hAnsi="宋体" w:cs="宋体"/>
                <w:sz w:val="21"/>
                <w:szCs w:val="21"/>
              </w:rPr>
            </w:pPr>
            <w:r>
              <w:rPr>
                <w:rFonts w:ascii="宋体" w:hAnsi="宋体" w:hint="eastAsia"/>
                <w:color w:val="0000FF"/>
                <w:szCs w:val="21"/>
                <w:highlight w:val="white"/>
                <w:lang w:eastAsia="zh-CN"/>
              </w:rPr>
              <w:t>☑</w:t>
            </w:r>
            <w:r>
              <w:rPr>
                <w:rFonts w:ascii="宋体" w:eastAsia="宋体" w:hAnsi="宋体" w:cs="宋体"/>
                <w:sz w:val="21"/>
                <w:szCs w:val="21"/>
              </w:rPr>
              <w:t>是，具体要求：</w:t>
            </w:r>
          </w:p>
        </w:tc>
      </w:tr>
      <w:tr w:rsidR="007C5E9C">
        <w:trPr>
          <w:trHeight w:hRule="exact" w:val="682"/>
        </w:trPr>
        <w:tc>
          <w:tcPr>
            <w:tcW w:w="1164"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Times New Roman" w:eastAsia="Times New Roman" w:hAnsi="Times New Roman" w:cs="Times New Roman"/>
                <w:sz w:val="21"/>
                <w:szCs w:val="21"/>
              </w:rPr>
            </w:pPr>
          </w:p>
          <w:p w:rsidR="007C5E9C" w:rsidRDefault="00954C19">
            <w:pPr>
              <w:pStyle w:val="TableParagraph"/>
              <w:spacing w:before="147"/>
              <w:jc w:val="center"/>
              <w:rPr>
                <w:rFonts w:ascii="Times New Roman" w:eastAsia="Times New Roman" w:hAnsi="Times New Roman" w:cs="Times New Roman"/>
                <w:sz w:val="21"/>
                <w:szCs w:val="21"/>
              </w:rPr>
            </w:pPr>
            <w:r>
              <w:rPr>
                <w:rFonts w:ascii="Times New Roman"/>
                <w:sz w:val="21"/>
                <w:szCs w:val="21"/>
              </w:rPr>
              <w:t>10</w:t>
            </w:r>
          </w:p>
        </w:tc>
        <w:tc>
          <w:tcPr>
            <w:tcW w:w="3908"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6"/>
              <w:rPr>
                <w:rFonts w:ascii="Times New Roman" w:eastAsia="Times New Roman" w:hAnsi="Times New Roman" w:cs="Times New Roman"/>
                <w:sz w:val="21"/>
                <w:szCs w:val="21"/>
              </w:rPr>
            </w:pPr>
          </w:p>
          <w:p w:rsidR="007C5E9C" w:rsidRDefault="00954C19">
            <w:pPr>
              <w:pStyle w:val="TableParagraph"/>
              <w:ind w:left="1000"/>
              <w:rPr>
                <w:rFonts w:ascii="宋体" w:eastAsia="宋体" w:hAnsi="宋体" w:cs="宋体"/>
                <w:sz w:val="21"/>
                <w:szCs w:val="21"/>
              </w:rPr>
            </w:pPr>
            <w:r>
              <w:rPr>
                <w:rFonts w:ascii="宋体" w:eastAsia="宋体" w:hAnsi="宋体" w:cs="宋体"/>
                <w:sz w:val="21"/>
                <w:szCs w:val="21"/>
              </w:rPr>
              <w:t>需要补充的其他内容</w:t>
            </w:r>
          </w:p>
        </w:tc>
        <w:tc>
          <w:tcPr>
            <w:tcW w:w="4251" w:type="dxa"/>
            <w:tcBorders>
              <w:top w:val="single" w:sz="4" w:space="0" w:color="000000"/>
              <w:left w:val="single" w:sz="4" w:space="0" w:color="000000"/>
              <w:bottom w:val="single" w:sz="4" w:space="0" w:color="000000"/>
              <w:right w:val="single" w:sz="4" w:space="0" w:color="000000"/>
            </w:tcBorders>
          </w:tcPr>
          <w:p w:rsidR="007C5E9C" w:rsidRDefault="003238BB">
            <w:pPr>
              <w:rPr>
                <w:sz w:val="21"/>
                <w:szCs w:val="21"/>
                <w:lang w:eastAsia="zh-CN"/>
              </w:rPr>
            </w:pPr>
            <w:r>
              <w:rPr>
                <w:rFonts w:hint="eastAsia"/>
                <w:sz w:val="21"/>
                <w:szCs w:val="21"/>
                <w:lang w:eastAsia="zh-CN"/>
              </w:rPr>
              <w:t>无</w:t>
            </w:r>
          </w:p>
        </w:tc>
      </w:tr>
    </w:tbl>
    <w:p w:rsidR="007C5E9C" w:rsidRDefault="007C5E9C">
      <w:pPr>
        <w:rPr>
          <w:rFonts w:ascii="Times New Roman" w:hAnsi="Times New Roman" w:cs="Times New Roman"/>
          <w:sz w:val="21"/>
          <w:szCs w:val="21"/>
          <w:lang w:eastAsia="zh-CN"/>
        </w:rPr>
        <w:sectPr w:rsidR="007C5E9C">
          <w:footerReference w:type="default" r:id="rId17"/>
          <w:pgSz w:w="12240" w:h="15840"/>
          <w:pgMar w:top="1360" w:right="1100" w:bottom="1100" w:left="1580" w:header="0" w:footer="901" w:gutter="0"/>
          <w:pgNumType w:start="11"/>
          <w:cols w:space="720"/>
        </w:sectPr>
      </w:pPr>
    </w:p>
    <w:p w:rsidR="007C5E9C" w:rsidRDefault="00954C19">
      <w:pPr>
        <w:pStyle w:val="3"/>
        <w:spacing w:line="443" w:lineRule="exact"/>
        <w:ind w:right="113"/>
        <w:rPr>
          <w:b w:val="0"/>
          <w:bCs w:val="0"/>
        </w:rPr>
      </w:pPr>
      <w:bookmarkStart w:id="48" w:name="_bookmark20"/>
      <w:bookmarkStart w:id="49" w:name="_Toc38039423"/>
      <w:bookmarkEnd w:id="48"/>
      <w:r>
        <w:rPr>
          <w:rFonts w:ascii="Times New Roman" w:eastAsia="Times New Roman" w:hAnsi="Times New Roman" w:cs="Times New Roman"/>
        </w:rPr>
        <w:lastRenderedPageBreak/>
        <w:t xml:space="preserve">1. </w:t>
      </w:r>
      <w:r>
        <w:rPr>
          <w:rFonts w:ascii="Times New Roman" w:eastAsia="Times New Roman" w:hAnsi="Times New Roman" w:cs="Times New Roman"/>
          <w:spacing w:val="1"/>
        </w:rPr>
        <w:t xml:space="preserve"> </w:t>
      </w:r>
      <w:r>
        <w:t>总则</w:t>
      </w:r>
      <w:bookmarkEnd w:id="49"/>
    </w:p>
    <w:p w:rsidR="007C5E9C" w:rsidRDefault="007C5E9C">
      <w:pPr>
        <w:spacing w:before="1"/>
        <w:rPr>
          <w:rFonts w:ascii="Microsoft JhengHei" w:eastAsia="Microsoft JhengHei" w:hAnsi="Microsoft JhengHei" w:cs="Microsoft JhengHei"/>
          <w:b/>
          <w:bCs/>
          <w:sz w:val="30"/>
          <w:szCs w:val="30"/>
        </w:rPr>
      </w:pPr>
    </w:p>
    <w:p w:rsidR="007C5E9C" w:rsidRDefault="00954C19">
      <w:pPr>
        <w:pStyle w:val="4"/>
        <w:ind w:right="113"/>
        <w:rPr>
          <w:lang w:eastAsia="zh-CN"/>
        </w:rPr>
      </w:pPr>
      <w:bookmarkStart w:id="50" w:name="_bookmark21"/>
      <w:bookmarkEnd w:id="50"/>
      <w:r>
        <w:rPr>
          <w:rFonts w:ascii="Times New Roman" w:eastAsia="Times New Roman" w:hAnsi="Times New Roman" w:cs="Times New Roman"/>
          <w:lang w:eastAsia="zh-CN"/>
        </w:rPr>
        <w:t>1.1</w:t>
      </w:r>
      <w:r>
        <w:rPr>
          <w:rFonts w:ascii="Times New Roman" w:eastAsia="Times New Roman" w:hAnsi="Times New Roman" w:cs="Times New Roman"/>
          <w:spacing w:val="69"/>
          <w:lang w:eastAsia="zh-CN"/>
        </w:rPr>
        <w:t xml:space="preserve"> </w:t>
      </w:r>
      <w:r>
        <w:rPr>
          <w:lang w:eastAsia="zh-CN"/>
        </w:rPr>
        <w:t>招标项目概况</w:t>
      </w:r>
    </w:p>
    <w:p w:rsidR="007C5E9C" w:rsidRDefault="007C5E9C">
      <w:pPr>
        <w:spacing w:before="3"/>
        <w:rPr>
          <w:rFonts w:ascii="宋体" w:eastAsia="宋体" w:hAnsi="宋体" w:cs="宋体"/>
          <w:sz w:val="27"/>
          <w:szCs w:val="27"/>
          <w:lang w:eastAsia="zh-CN"/>
        </w:rPr>
      </w:pPr>
    </w:p>
    <w:p w:rsidR="007C5E9C" w:rsidRDefault="00954C19">
      <w:pPr>
        <w:pStyle w:val="a3"/>
        <w:spacing w:line="328" w:lineRule="auto"/>
        <w:ind w:right="113" w:firstLine="419"/>
        <w:rPr>
          <w:lang w:eastAsia="zh-CN"/>
        </w:rPr>
      </w:pPr>
      <w:r>
        <w:rPr>
          <w:rFonts w:ascii="Times New Roman" w:eastAsia="Times New Roman" w:hAnsi="Times New Roman" w:cs="Times New Roman"/>
          <w:lang w:eastAsia="zh-CN"/>
        </w:rPr>
        <w:t>1.1.1</w:t>
      </w:r>
      <w:r>
        <w:rPr>
          <w:rFonts w:ascii="Times New Roman" w:eastAsia="Times New Roman" w:hAnsi="Times New Roman" w:cs="Times New Roman"/>
          <w:spacing w:val="43"/>
          <w:lang w:eastAsia="zh-CN"/>
        </w:rPr>
        <w:t xml:space="preserve"> </w:t>
      </w:r>
      <w:r>
        <w:rPr>
          <w:spacing w:val="-8"/>
          <w:lang w:eastAsia="zh-CN"/>
        </w:rPr>
        <w:t>根据《中华人民共和国招标投标法》、《中华人民共和国招标投标法实施条例》等有关</w:t>
      </w:r>
      <w:r>
        <w:rPr>
          <w:lang w:eastAsia="zh-CN"/>
        </w:rPr>
        <w:t xml:space="preserve"> 法律、法规和规章的规定，本招标项目已具备招标条件，现对设备采购进行招标。</w:t>
      </w:r>
    </w:p>
    <w:p w:rsidR="007C5E9C" w:rsidRDefault="00954C19">
      <w:pPr>
        <w:pStyle w:val="a3"/>
        <w:spacing w:before="48"/>
        <w:ind w:left="520" w:right="113"/>
        <w:rPr>
          <w:lang w:eastAsia="zh-CN"/>
        </w:rPr>
      </w:pPr>
      <w:r>
        <w:rPr>
          <w:rFonts w:ascii="Times New Roman" w:eastAsia="Times New Roman" w:hAnsi="Times New Roman" w:cs="Times New Roman"/>
          <w:lang w:eastAsia="zh-CN"/>
        </w:rPr>
        <w:t>1.1.2</w:t>
      </w:r>
      <w:r>
        <w:rPr>
          <w:rFonts w:ascii="Times New Roman" w:eastAsia="Times New Roman" w:hAnsi="Times New Roman" w:cs="Times New Roman"/>
          <w:spacing w:val="51"/>
          <w:lang w:eastAsia="zh-CN"/>
        </w:rPr>
        <w:t xml:space="preserve"> </w:t>
      </w:r>
      <w:r>
        <w:rPr>
          <w:lang w:eastAsia="zh-CN"/>
        </w:rPr>
        <w:t>招标人：见投标人须知前附表。</w:t>
      </w:r>
    </w:p>
    <w:p w:rsidR="007C5E9C" w:rsidRDefault="00954C19">
      <w:pPr>
        <w:pStyle w:val="a3"/>
        <w:spacing w:before="110"/>
        <w:ind w:left="520" w:right="113"/>
        <w:rPr>
          <w:lang w:eastAsia="zh-CN"/>
        </w:rPr>
      </w:pPr>
      <w:r>
        <w:rPr>
          <w:rFonts w:ascii="Times New Roman" w:eastAsia="Times New Roman" w:hAnsi="Times New Roman" w:cs="Times New Roman"/>
          <w:lang w:eastAsia="zh-CN"/>
        </w:rPr>
        <w:t>1.1.3</w:t>
      </w:r>
      <w:r>
        <w:rPr>
          <w:rFonts w:ascii="Times New Roman" w:eastAsia="Times New Roman" w:hAnsi="Times New Roman" w:cs="Times New Roman"/>
          <w:spacing w:val="49"/>
          <w:lang w:eastAsia="zh-CN"/>
        </w:rPr>
        <w:t xml:space="preserve"> </w:t>
      </w:r>
      <w:r>
        <w:rPr>
          <w:lang w:eastAsia="zh-CN"/>
        </w:rPr>
        <w:t>招标代理机构：见投标人须知前附表。</w:t>
      </w:r>
    </w:p>
    <w:p w:rsidR="007C5E9C" w:rsidRDefault="00954C19">
      <w:pPr>
        <w:pStyle w:val="a3"/>
        <w:spacing w:before="107"/>
        <w:ind w:left="520" w:right="113"/>
        <w:rPr>
          <w:lang w:eastAsia="zh-CN"/>
        </w:rPr>
      </w:pPr>
      <w:r>
        <w:rPr>
          <w:rFonts w:ascii="Times New Roman" w:eastAsia="Times New Roman" w:hAnsi="Times New Roman" w:cs="Times New Roman"/>
          <w:lang w:eastAsia="zh-CN"/>
        </w:rPr>
        <w:t>1.1.4</w:t>
      </w:r>
      <w:r>
        <w:rPr>
          <w:color w:val="000000"/>
          <w:lang w:eastAsia="zh-CN"/>
        </w:rPr>
        <w:t>项目名称</w:t>
      </w:r>
      <w:r>
        <w:rPr>
          <w:rFonts w:hint="eastAsia"/>
          <w:color w:val="000000"/>
          <w:lang w:eastAsia="zh-CN"/>
        </w:rPr>
        <w:t>及项目招标编号</w:t>
      </w:r>
      <w:r>
        <w:rPr>
          <w:lang w:eastAsia="zh-CN"/>
        </w:rPr>
        <w:t>：见投标人须知前附表。</w:t>
      </w:r>
    </w:p>
    <w:p w:rsidR="007C5E9C" w:rsidRDefault="007C5E9C">
      <w:pPr>
        <w:spacing w:before="1"/>
        <w:rPr>
          <w:rFonts w:ascii="宋体" w:eastAsia="宋体" w:hAnsi="宋体" w:cs="宋体"/>
          <w:sz w:val="19"/>
          <w:szCs w:val="19"/>
          <w:lang w:eastAsia="zh-CN"/>
        </w:rPr>
      </w:pPr>
    </w:p>
    <w:p w:rsidR="007C5E9C" w:rsidRDefault="00954C19">
      <w:pPr>
        <w:pStyle w:val="4"/>
        <w:ind w:right="113"/>
        <w:rPr>
          <w:lang w:eastAsia="zh-CN"/>
        </w:rPr>
      </w:pPr>
      <w:bookmarkStart w:id="51" w:name="_bookmark22"/>
      <w:bookmarkEnd w:id="51"/>
      <w:r>
        <w:rPr>
          <w:rFonts w:ascii="Times New Roman" w:eastAsia="Times New Roman" w:hAnsi="Times New Roman" w:cs="Times New Roman"/>
          <w:lang w:eastAsia="zh-CN"/>
        </w:rPr>
        <w:t xml:space="preserve">1.2  </w:t>
      </w:r>
      <w:r>
        <w:rPr>
          <w:lang w:eastAsia="zh-CN"/>
        </w:rPr>
        <w:t>招标项目的资金来源和落实情况</w:t>
      </w:r>
    </w:p>
    <w:p w:rsidR="007C5E9C" w:rsidRDefault="007C5E9C">
      <w:pPr>
        <w:spacing w:before="3"/>
        <w:rPr>
          <w:rFonts w:ascii="宋体" w:eastAsia="宋体" w:hAnsi="宋体" w:cs="宋体"/>
          <w:sz w:val="27"/>
          <w:szCs w:val="27"/>
          <w:lang w:eastAsia="zh-CN"/>
        </w:rPr>
      </w:pPr>
    </w:p>
    <w:p w:rsidR="007C5E9C" w:rsidRDefault="00954C19">
      <w:pPr>
        <w:pStyle w:val="a3"/>
        <w:ind w:left="520" w:right="113"/>
        <w:rPr>
          <w:lang w:eastAsia="zh-CN"/>
        </w:rPr>
      </w:pPr>
      <w:r>
        <w:rPr>
          <w:rFonts w:ascii="Times New Roman" w:eastAsia="Times New Roman" w:hAnsi="Times New Roman" w:cs="Times New Roman"/>
          <w:lang w:eastAsia="zh-CN"/>
        </w:rPr>
        <w:t>1.2.1</w:t>
      </w:r>
      <w:r>
        <w:rPr>
          <w:rFonts w:ascii="Times New Roman" w:eastAsia="Times New Roman" w:hAnsi="Times New Roman" w:cs="Times New Roman"/>
          <w:spacing w:val="50"/>
          <w:lang w:eastAsia="zh-CN"/>
        </w:rPr>
        <w:t xml:space="preserve"> </w:t>
      </w:r>
      <w:r>
        <w:rPr>
          <w:lang w:eastAsia="zh-CN"/>
        </w:rPr>
        <w:t>资金来源及比例：见投标人须知前附表。</w:t>
      </w:r>
    </w:p>
    <w:p w:rsidR="007C5E9C" w:rsidRDefault="00954C19">
      <w:pPr>
        <w:pStyle w:val="a3"/>
        <w:spacing w:before="107"/>
        <w:ind w:left="520" w:right="113"/>
        <w:rPr>
          <w:lang w:eastAsia="zh-CN"/>
        </w:rPr>
      </w:pPr>
      <w:r>
        <w:rPr>
          <w:rFonts w:ascii="Times New Roman" w:eastAsia="Times New Roman" w:hAnsi="Times New Roman" w:cs="Times New Roman"/>
          <w:lang w:eastAsia="zh-CN"/>
        </w:rPr>
        <w:t>1.2.2</w:t>
      </w:r>
      <w:r>
        <w:rPr>
          <w:rFonts w:ascii="Times New Roman" w:eastAsia="Times New Roman" w:hAnsi="Times New Roman" w:cs="Times New Roman"/>
          <w:spacing w:val="49"/>
          <w:lang w:eastAsia="zh-CN"/>
        </w:rPr>
        <w:t xml:space="preserve"> </w:t>
      </w:r>
      <w:r>
        <w:rPr>
          <w:lang w:eastAsia="zh-CN"/>
        </w:rPr>
        <w:t>资金落实情况：见投标人须知前附表。</w:t>
      </w:r>
    </w:p>
    <w:p w:rsidR="007C5E9C" w:rsidRDefault="007C5E9C">
      <w:pPr>
        <w:spacing w:before="1"/>
        <w:rPr>
          <w:rFonts w:ascii="宋体" w:eastAsia="宋体" w:hAnsi="宋体" w:cs="宋体"/>
          <w:sz w:val="19"/>
          <w:szCs w:val="19"/>
          <w:lang w:eastAsia="zh-CN"/>
        </w:rPr>
      </w:pPr>
    </w:p>
    <w:p w:rsidR="007C5E9C" w:rsidRDefault="00954C19">
      <w:pPr>
        <w:pStyle w:val="4"/>
        <w:ind w:right="113"/>
        <w:rPr>
          <w:lang w:eastAsia="zh-CN"/>
        </w:rPr>
      </w:pPr>
      <w:bookmarkStart w:id="52" w:name="_bookmark23"/>
      <w:bookmarkEnd w:id="52"/>
      <w:r>
        <w:rPr>
          <w:rFonts w:ascii="Times New Roman" w:eastAsia="Times New Roman" w:hAnsi="Times New Roman" w:cs="Times New Roman"/>
          <w:lang w:eastAsia="zh-CN"/>
        </w:rPr>
        <w:t>1.3</w:t>
      </w:r>
      <w:r>
        <w:rPr>
          <w:rFonts w:ascii="Times New Roman" w:eastAsia="Times New Roman" w:hAnsi="Times New Roman" w:cs="Times New Roman"/>
          <w:spacing w:val="-3"/>
          <w:lang w:eastAsia="zh-CN"/>
        </w:rPr>
        <w:t xml:space="preserve"> </w:t>
      </w:r>
      <w:r>
        <w:rPr>
          <w:lang w:eastAsia="zh-CN"/>
        </w:rPr>
        <w:t>招标范围、交货期、交货地点和技术性能指标</w:t>
      </w:r>
    </w:p>
    <w:p w:rsidR="007C5E9C" w:rsidRDefault="007C5E9C">
      <w:pPr>
        <w:spacing w:before="3"/>
        <w:rPr>
          <w:rFonts w:ascii="宋体" w:eastAsia="宋体" w:hAnsi="宋体" w:cs="宋体"/>
          <w:sz w:val="27"/>
          <w:szCs w:val="27"/>
          <w:lang w:eastAsia="zh-CN"/>
        </w:rPr>
      </w:pPr>
    </w:p>
    <w:p w:rsidR="007C5E9C" w:rsidRDefault="00954C19">
      <w:pPr>
        <w:pStyle w:val="a3"/>
        <w:ind w:left="520" w:right="113"/>
        <w:rPr>
          <w:lang w:eastAsia="zh-CN"/>
        </w:rPr>
      </w:pPr>
      <w:r>
        <w:rPr>
          <w:rFonts w:ascii="Times New Roman" w:eastAsia="Times New Roman" w:hAnsi="Times New Roman" w:cs="Times New Roman"/>
          <w:lang w:eastAsia="zh-CN"/>
        </w:rPr>
        <w:t>1.3.1</w:t>
      </w:r>
      <w:r>
        <w:rPr>
          <w:rFonts w:ascii="Times New Roman" w:eastAsia="Times New Roman" w:hAnsi="Times New Roman" w:cs="Times New Roman"/>
          <w:spacing w:val="50"/>
          <w:lang w:eastAsia="zh-CN"/>
        </w:rPr>
        <w:t xml:space="preserve"> </w:t>
      </w:r>
      <w:r>
        <w:rPr>
          <w:lang w:eastAsia="zh-CN"/>
        </w:rPr>
        <w:t>招标范围：见投标人须知前附表。</w:t>
      </w:r>
    </w:p>
    <w:p w:rsidR="007C5E9C" w:rsidRDefault="00954C19">
      <w:pPr>
        <w:pStyle w:val="a3"/>
        <w:spacing w:before="110"/>
        <w:ind w:left="520" w:right="113"/>
        <w:rPr>
          <w:lang w:eastAsia="zh-CN"/>
        </w:rPr>
      </w:pPr>
      <w:r>
        <w:rPr>
          <w:rFonts w:ascii="Times New Roman" w:eastAsia="Times New Roman" w:hAnsi="Times New Roman" w:cs="Times New Roman"/>
          <w:lang w:eastAsia="zh-CN"/>
        </w:rPr>
        <w:t>1.3.2</w:t>
      </w:r>
      <w:r>
        <w:rPr>
          <w:rFonts w:ascii="Times New Roman" w:eastAsia="Times New Roman" w:hAnsi="Times New Roman" w:cs="Times New Roman"/>
          <w:spacing w:val="49"/>
          <w:lang w:eastAsia="zh-CN"/>
        </w:rPr>
        <w:t xml:space="preserve"> </w:t>
      </w:r>
      <w:r>
        <w:rPr>
          <w:lang w:eastAsia="zh-CN"/>
        </w:rPr>
        <w:t>交货期：见投标人须知前附表。</w:t>
      </w:r>
    </w:p>
    <w:p w:rsidR="007C5E9C" w:rsidRDefault="00954C19">
      <w:pPr>
        <w:pStyle w:val="a3"/>
        <w:spacing w:before="107"/>
        <w:ind w:left="520" w:right="113"/>
        <w:rPr>
          <w:lang w:eastAsia="zh-CN"/>
        </w:rPr>
      </w:pPr>
      <w:r>
        <w:rPr>
          <w:rFonts w:ascii="Times New Roman" w:eastAsia="Times New Roman" w:hAnsi="Times New Roman" w:cs="Times New Roman"/>
          <w:lang w:eastAsia="zh-CN"/>
        </w:rPr>
        <w:t>1.3.3</w:t>
      </w:r>
      <w:r>
        <w:rPr>
          <w:rFonts w:ascii="Times New Roman" w:eastAsia="Times New Roman" w:hAnsi="Times New Roman" w:cs="Times New Roman"/>
          <w:spacing w:val="50"/>
          <w:lang w:eastAsia="zh-CN"/>
        </w:rPr>
        <w:t xml:space="preserve"> </w:t>
      </w:r>
      <w:r>
        <w:rPr>
          <w:lang w:eastAsia="zh-CN"/>
        </w:rPr>
        <w:t>交货地点：见投标人须知前附表。</w:t>
      </w:r>
    </w:p>
    <w:p w:rsidR="007C5E9C" w:rsidRDefault="00954C19">
      <w:pPr>
        <w:pStyle w:val="a3"/>
        <w:spacing w:before="107"/>
        <w:ind w:left="520" w:right="113"/>
        <w:rPr>
          <w:rFonts w:ascii="Times New Roman" w:eastAsia="Times New Roman" w:hAnsi="Times New Roman" w:cs="Times New Roman"/>
          <w:spacing w:val="50"/>
          <w:lang w:eastAsia="zh-CN"/>
        </w:rPr>
      </w:pPr>
      <w:r>
        <w:rPr>
          <w:rFonts w:ascii="Times New Roman" w:eastAsia="Times New Roman" w:hAnsi="Times New Roman" w:cs="Times New Roman"/>
          <w:lang w:eastAsia="zh-CN"/>
        </w:rPr>
        <w:t>1.3.</w:t>
      </w:r>
      <w:r>
        <w:rPr>
          <w:rFonts w:ascii="Times New Roman" w:eastAsiaTheme="minorEastAsia" w:hAnsi="Times New Roman" w:cs="Times New Roman" w:hint="eastAsia"/>
          <w:lang w:eastAsia="zh-CN"/>
        </w:rPr>
        <w:t>4</w:t>
      </w:r>
      <w:r>
        <w:rPr>
          <w:rFonts w:ascii="Times New Roman" w:eastAsia="Times New Roman" w:hAnsi="Times New Roman" w:cs="Times New Roman"/>
          <w:spacing w:val="50"/>
          <w:lang w:eastAsia="zh-CN"/>
        </w:rPr>
        <w:t xml:space="preserve"> 技术性能指标：见投标人须知前附表。</w:t>
      </w:r>
    </w:p>
    <w:p w:rsidR="007C5E9C" w:rsidRDefault="007C5E9C">
      <w:pPr>
        <w:spacing w:before="1"/>
        <w:rPr>
          <w:rFonts w:ascii="宋体" w:eastAsia="宋体" w:hAnsi="宋体" w:cs="宋体"/>
          <w:sz w:val="19"/>
          <w:szCs w:val="19"/>
          <w:lang w:eastAsia="zh-CN"/>
        </w:rPr>
      </w:pPr>
    </w:p>
    <w:p w:rsidR="007C5E9C" w:rsidRDefault="00954C19">
      <w:pPr>
        <w:pStyle w:val="4"/>
        <w:ind w:right="113"/>
        <w:rPr>
          <w:lang w:eastAsia="zh-CN"/>
        </w:rPr>
      </w:pPr>
      <w:bookmarkStart w:id="53" w:name="_bookmark24"/>
      <w:bookmarkEnd w:id="53"/>
      <w:r>
        <w:rPr>
          <w:rFonts w:ascii="Times New Roman" w:eastAsia="Times New Roman" w:hAnsi="Times New Roman" w:cs="Times New Roman"/>
          <w:lang w:eastAsia="zh-CN"/>
        </w:rPr>
        <w:t>1.4</w:t>
      </w:r>
      <w:r>
        <w:rPr>
          <w:rFonts w:ascii="Times New Roman" w:eastAsia="Times New Roman" w:hAnsi="Times New Roman" w:cs="Times New Roman"/>
          <w:spacing w:val="1"/>
          <w:lang w:eastAsia="zh-CN"/>
        </w:rPr>
        <w:t xml:space="preserve"> </w:t>
      </w:r>
      <w:r>
        <w:rPr>
          <w:lang w:eastAsia="zh-CN"/>
        </w:rPr>
        <w:t>投标人资格要求</w:t>
      </w:r>
    </w:p>
    <w:p w:rsidR="007C5E9C" w:rsidRDefault="007C5E9C">
      <w:pPr>
        <w:spacing w:before="4"/>
        <w:rPr>
          <w:rFonts w:ascii="宋体" w:eastAsia="宋体" w:hAnsi="宋体" w:cs="宋体"/>
          <w:sz w:val="27"/>
          <w:szCs w:val="27"/>
          <w:lang w:eastAsia="zh-CN"/>
        </w:rPr>
      </w:pPr>
    </w:p>
    <w:p w:rsidR="007C5E9C" w:rsidRDefault="00954C19">
      <w:pPr>
        <w:pStyle w:val="a3"/>
        <w:ind w:left="520" w:right="113"/>
        <w:rPr>
          <w:lang w:eastAsia="zh-CN"/>
        </w:rPr>
      </w:pPr>
      <w:r>
        <w:rPr>
          <w:rFonts w:ascii="Times New Roman" w:eastAsia="Times New Roman" w:hAnsi="Times New Roman" w:cs="Times New Roman"/>
          <w:lang w:eastAsia="zh-CN"/>
        </w:rPr>
        <w:t>1.4.1</w:t>
      </w:r>
      <w:r>
        <w:rPr>
          <w:rFonts w:ascii="Times New Roman" w:eastAsia="Times New Roman" w:hAnsi="Times New Roman" w:cs="Times New Roman"/>
          <w:spacing w:val="49"/>
          <w:lang w:eastAsia="zh-CN"/>
        </w:rPr>
        <w:t xml:space="preserve"> </w:t>
      </w:r>
      <w:r>
        <w:rPr>
          <w:lang w:eastAsia="zh-CN"/>
        </w:rPr>
        <w:t>投标人应具备承担本招标项目资质条件、能力和信誉：</w:t>
      </w:r>
    </w:p>
    <w:p w:rsidR="007C5E9C" w:rsidRDefault="00954C19">
      <w:pPr>
        <w:pStyle w:val="a3"/>
        <w:spacing w:before="107"/>
        <w:ind w:left="0" w:right="4352"/>
        <w:jc w:val="center"/>
        <w:rPr>
          <w:lang w:eastAsia="zh-CN"/>
        </w:rPr>
      </w:pPr>
      <w:r>
        <w:rPr>
          <w:lang w:eastAsia="zh-CN"/>
        </w:rPr>
        <w:t>（</w:t>
      </w:r>
      <w:r>
        <w:rPr>
          <w:rFonts w:ascii="Times New Roman" w:eastAsia="Times New Roman" w:hAnsi="Times New Roman" w:cs="Times New Roman"/>
          <w:lang w:eastAsia="zh-CN"/>
        </w:rPr>
        <w:t>1</w:t>
      </w:r>
      <w:r>
        <w:rPr>
          <w:lang w:eastAsia="zh-CN"/>
        </w:rPr>
        <w:t>）资质要求：见投标人须知前附表；</w:t>
      </w:r>
    </w:p>
    <w:p w:rsidR="007C5E9C" w:rsidRDefault="00954C19">
      <w:pPr>
        <w:pStyle w:val="a3"/>
        <w:spacing w:before="110"/>
        <w:ind w:left="0" w:right="4351"/>
        <w:jc w:val="center"/>
        <w:rPr>
          <w:lang w:eastAsia="zh-CN"/>
        </w:rPr>
      </w:pPr>
      <w:r>
        <w:rPr>
          <w:lang w:eastAsia="zh-CN"/>
        </w:rPr>
        <w:t>（</w:t>
      </w:r>
      <w:r>
        <w:rPr>
          <w:rFonts w:ascii="Times New Roman" w:eastAsia="Times New Roman" w:hAnsi="Times New Roman" w:cs="Times New Roman"/>
          <w:lang w:eastAsia="zh-CN"/>
        </w:rPr>
        <w:t>2</w:t>
      </w:r>
      <w:r>
        <w:rPr>
          <w:lang w:eastAsia="zh-CN"/>
        </w:rPr>
        <w:t>）财务要求：见投标人须知前附表；</w:t>
      </w:r>
    </w:p>
    <w:p w:rsidR="007C5E9C" w:rsidRDefault="00954C19">
      <w:pPr>
        <w:pStyle w:val="a3"/>
        <w:spacing w:before="110"/>
        <w:ind w:left="0" w:right="4352"/>
        <w:jc w:val="center"/>
        <w:rPr>
          <w:lang w:eastAsia="zh-CN"/>
        </w:rPr>
      </w:pPr>
      <w:r>
        <w:rPr>
          <w:lang w:eastAsia="zh-CN"/>
        </w:rPr>
        <w:t>（</w:t>
      </w:r>
      <w:r>
        <w:rPr>
          <w:rFonts w:ascii="Times New Roman" w:eastAsia="Times New Roman" w:hAnsi="Times New Roman" w:cs="Times New Roman"/>
          <w:lang w:eastAsia="zh-CN"/>
        </w:rPr>
        <w:t>3</w:t>
      </w:r>
      <w:r>
        <w:rPr>
          <w:lang w:eastAsia="zh-CN"/>
        </w:rPr>
        <w:t>）业绩要求：见投标人须知前附表；</w:t>
      </w:r>
    </w:p>
    <w:p w:rsidR="007C5E9C" w:rsidRDefault="00954C19">
      <w:pPr>
        <w:pStyle w:val="a3"/>
        <w:spacing w:before="107"/>
        <w:ind w:left="0" w:right="4351"/>
        <w:jc w:val="center"/>
        <w:rPr>
          <w:lang w:eastAsia="zh-CN"/>
        </w:rPr>
      </w:pPr>
      <w:r>
        <w:rPr>
          <w:lang w:eastAsia="zh-CN"/>
        </w:rPr>
        <w:t>（</w:t>
      </w:r>
      <w:r>
        <w:rPr>
          <w:rFonts w:ascii="Times New Roman" w:eastAsia="Times New Roman" w:hAnsi="Times New Roman" w:cs="Times New Roman"/>
          <w:lang w:eastAsia="zh-CN"/>
        </w:rPr>
        <w:t>4</w:t>
      </w:r>
      <w:r>
        <w:rPr>
          <w:lang w:eastAsia="zh-CN"/>
        </w:rPr>
        <w:t>）信誉要求：见投标人须知前附表；</w:t>
      </w:r>
    </w:p>
    <w:p w:rsidR="007C5E9C" w:rsidRDefault="00954C19">
      <w:pPr>
        <w:pStyle w:val="a3"/>
        <w:spacing w:before="110" w:line="331" w:lineRule="auto"/>
        <w:ind w:left="520" w:right="113" w:hanging="106"/>
        <w:rPr>
          <w:lang w:eastAsia="zh-CN"/>
        </w:rPr>
      </w:pPr>
      <w:r>
        <w:rPr>
          <w:lang w:eastAsia="zh-CN"/>
        </w:rPr>
        <w:t>（</w:t>
      </w:r>
      <w:r>
        <w:rPr>
          <w:rFonts w:ascii="Times New Roman" w:eastAsia="Times New Roman" w:hAnsi="Times New Roman" w:cs="Times New Roman"/>
          <w:lang w:eastAsia="zh-CN"/>
        </w:rPr>
        <w:t>5</w:t>
      </w:r>
      <w:r>
        <w:rPr>
          <w:lang w:eastAsia="zh-CN"/>
        </w:rPr>
        <w:t xml:space="preserve">）其他要求：见投标人须知前附表。 </w:t>
      </w:r>
      <w:r>
        <w:rPr>
          <w:spacing w:val="-1"/>
          <w:lang w:eastAsia="zh-CN"/>
        </w:rPr>
        <w:t>投标人为代理经销商的，对投标人的资质要求包含对制造商的资质要求，对投标人的业绩</w:t>
      </w:r>
    </w:p>
    <w:p w:rsidR="007C5E9C" w:rsidRDefault="00954C19">
      <w:pPr>
        <w:pStyle w:val="a3"/>
        <w:spacing w:before="44" w:line="350" w:lineRule="auto"/>
        <w:ind w:left="520" w:right="2480" w:hanging="420"/>
        <w:rPr>
          <w:lang w:eastAsia="zh-CN"/>
        </w:rPr>
      </w:pPr>
      <w:r>
        <w:rPr>
          <w:lang w:eastAsia="zh-CN"/>
        </w:rPr>
        <w:t>要求包含对投标设备的业绩要求。 需要提交的相关证明材料见本章第</w:t>
      </w:r>
      <w:r>
        <w:rPr>
          <w:spacing w:val="-53"/>
          <w:lang w:eastAsia="zh-CN"/>
        </w:rPr>
        <w:t xml:space="preserve"> </w:t>
      </w:r>
      <w:r>
        <w:rPr>
          <w:rFonts w:ascii="Times New Roman" w:eastAsia="Times New Roman" w:hAnsi="Times New Roman" w:cs="Times New Roman"/>
          <w:lang w:eastAsia="zh-CN"/>
        </w:rPr>
        <w:t>3.5</w:t>
      </w:r>
      <w:r>
        <w:rPr>
          <w:rFonts w:ascii="Times New Roman" w:eastAsia="Times New Roman" w:hAnsi="Times New Roman" w:cs="Times New Roman"/>
          <w:spacing w:val="-1"/>
          <w:lang w:eastAsia="zh-CN"/>
        </w:rPr>
        <w:t xml:space="preserve"> </w:t>
      </w:r>
      <w:r>
        <w:rPr>
          <w:lang w:eastAsia="zh-CN"/>
        </w:rPr>
        <w:t>款的规定。</w:t>
      </w:r>
    </w:p>
    <w:p w:rsidR="007C5E9C" w:rsidRDefault="007C5E9C">
      <w:pPr>
        <w:spacing w:line="350" w:lineRule="auto"/>
        <w:rPr>
          <w:lang w:eastAsia="zh-CN"/>
        </w:rPr>
        <w:sectPr w:rsidR="007C5E9C">
          <w:pgSz w:w="12240" w:h="15840"/>
          <w:pgMar w:top="1400" w:right="1680" w:bottom="1100" w:left="1700" w:header="0" w:footer="901" w:gutter="0"/>
          <w:cols w:space="720"/>
        </w:sectPr>
      </w:pPr>
    </w:p>
    <w:p w:rsidR="007C5E9C" w:rsidRDefault="00954C19">
      <w:pPr>
        <w:pStyle w:val="a3"/>
        <w:spacing w:before="14" w:line="331" w:lineRule="auto"/>
        <w:ind w:firstLine="419"/>
        <w:rPr>
          <w:lang w:eastAsia="zh-CN"/>
        </w:rPr>
      </w:pPr>
      <w:r>
        <w:rPr>
          <w:rFonts w:ascii="Times New Roman" w:eastAsia="Times New Roman" w:hAnsi="Times New Roman" w:cs="Times New Roman"/>
          <w:lang w:eastAsia="zh-CN"/>
        </w:rPr>
        <w:lastRenderedPageBreak/>
        <w:t xml:space="preserve">1.4.2 </w:t>
      </w:r>
      <w:r>
        <w:rPr>
          <w:lang w:eastAsia="zh-CN"/>
        </w:rPr>
        <w:t xml:space="preserve">投标人须知前附表规定接受联合体投标的，联合体除应符合本章第 </w:t>
      </w:r>
      <w:r>
        <w:rPr>
          <w:rFonts w:ascii="Times New Roman" w:eastAsia="Times New Roman" w:hAnsi="Times New Roman" w:cs="Times New Roman"/>
          <w:lang w:eastAsia="zh-CN"/>
        </w:rPr>
        <w:t>1.4.1</w:t>
      </w:r>
      <w:r>
        <w:rPr>
          <w:rFonts w:ascii="Times New Roman" w:eastAsia="Times New Roman" w:hAnsi="Times New Roman" w:cs="Times New Roman"/>
          <w:spacing w:val="23"/>
          <w:lang w:eastAsia="zh-CN"/>
        </w:rPr>
        <w:t xml:space="preserve"> </w:t>
      </w:r>
      <w:r>
        <w:rPr>
          <w:lang w:eastAsia="zh-CN"/>
        </w:rPr>
        <w:t>项和投标人 须知前附表的要求外，还应遵守以下规定：</w:t>
      </w:r>
    </w:p>
    <w:p w:rsidR="007C5E9C" w:rsidRDefault="00954C19">
      <w:pPr>
        <w:pStyle w:val="a3"/>
        <w:spacing w:before="43" w:line="331" w:lineRule="auto"/>
        <w:ind w:right="113" w:firstLine="314"/>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）联合体各方应按招标文件提供的格式签订联合体协议书，明确联合体牵头人和</w:t>
      </w:r>
      <w:proofErr w:type="gramStart"/>
      <w:r>
        <w:rPr>
          <w:spacing w:val="-1"/>
          <w:lang w:eastAsia="zh-CN"/>
        </w:rPr>
        <w:t>各方权</w:t>
      </w:r>
      <w:proofErr w:type="gramEnd"/>
      <w:r>
        <w:rPr>
          <w:lang w:eastAsia="zh-CN"/>
        </w:rPr>
        <w:t xml:space="preserve"> 利义务，并承诺就中标项目向招标人承担连带责任；</w:t>
      </w:r>
    </w:p>
    <w:p w:rsidR="007C5E9C" w:rsidRDefault="00954C19">
      <w:pPr>
        <w:pStyle w:val="a3"/>
        <w:spacing w:before="46"/>
        <w:ind w:left="414" w:right="113"/>
        <w:rPr>
          <w:lang w:eastAsia="zh-CN"/>
        </w:rPr>
      </w:pPr>
      <w:r>
        <w:rPr>
          <w:lang w:eastAsia="zh-CN"/>
        </w:rPr>
        <w:t>（</w:t>
      </w:r>
      <w:r>
        <w:rPr>
          <w:rFonts w:ascii="Times New Roman" w:eastAsia="Times New Roman" w:hAnsi="Times New Roman" w:cs="Times New Roman"/>
          <w:lang w:eastAsia="zh-CN"/>
        </w:rPr>
        <w:t>2</w:t>
      </w:r>
      <w:r>
        <w:rPr>
          <w:lang w:eastAsia="zh-CN"/>
        </w:rPr>
        <w:t>）由同一专业的单位组成的联合体，按照资质等级较低的单位确定资质等级；</w:t>
      </w:r>
    </w:p>
    <w:p w:rsidR="007C5E9C" w:rsidRDefault="00954C19">
      <w:pPr>
        <w:pStyle w:val="a3"/>
        <w:spacing w:before="107" w:line="331" w:lineRule="auto"/>
        <w:ind w:right="113" w:firstLine="314"/>
        <w:rPr>
          <w:lang w:eastAsia="zh-CN"/>
        </w:rPr>
      </w:pPr>
      <w:r>
        <w:rPr>
          <w:spacing w:val="-1"/>
          <w:lang w:eastAsia="zh-CN"/>
        </w:rPr>
        <w:t>（</w:t>
      </w:r>
      <w:r>
        <w:rPr>
          <w:rFonts w:ascii="Times New Roman" w:eastAsia="Times New Roman" w:hAnsi="Times New Roman" w:cs="Times New Roman"/>
          <w:spacing w:val="-1"/>
          <w:lang w:eastAsia="zh-CN"/>
        </w:rPr>
        <w:t>3</w:t>
      </w:r>
      <w:r>
        <w:rPr>
          <w:spacing w:val="-1"/>
          <w:lang w:eastAsia="zh-CN"/>
        </w:rPr>
        <w:t>）联合体各方不得再以自己名义单独或参加其他联合体在本招标项目中投标，</w:t>
      </w:r>
      <w:proofErr w:type="gramStart"/>
      <w:r>
        <w:rPr>
          <w:spacing w:val="-1"/>
          <w:lang w:eastAsia="zh-CN"/>
        </w:rPr>
        <w:t>否则各相</w:t>
      </w:r>
      <w:proofErr w:type="gramEnd"/>
      <w:r>
        <w:rPr>
          <w:lang w:eastAsia="zh-CN"/>
        </w:rPr>
        <w:t xml:space="preserve"> 关投标均无效。</w:t>
      </w:r>
    </w:p>
    <w:p w:rsidR="007C5E9C" w:rsidRDefault="00954C19">
      <w:pPr>
        <w:pStyle w:val="a3"/>
        <w:spacing w:before="46"/>
        <w:ind w:left="520" w:right="113"/>
        <w:rPr>
          <w:lang w:eastAsia="zh-CN"/>
        </w:rPr>
      </w:pPr>
      <w:r>
        <w:rPr>
          <w:rFonts w:ascii="Times New Roman" w:eastAsia="Times New Roman" w:hAnsi="Times New Roman" w:cs="Times New Roman"/>
          <w:lang w:eastAsia="zh-CN"/>
        </w:rPr>
        <w:t>1.4.3</w:t>
      </w:r>
      <w:r>
        <w:rPr>
          <w:rFonts w:ascii="Times New Roman" w:eastAsia="Times New Roman" w:hAnsi="Times New Roman" w:cs="Times New Roman"/>
          <w:spacing w:val="51"/>
          <w:lang w:eastAsia="zh-CN"/>
        </w:rPr>
        <w:t xml:space="preserve"> </w:t>
      </w:r>
      <w:r>
        <w:rPr>
          <w:lang w:eastAsia="zh-CN"/>
        </w:rPr>
        <w:t>投标人不得存在下列情形之一：</w:t>
      </w:r>
    </w:p>
    <w:p w:rsidR="007C5E9C" w:rsidRDefault="00954C19">
      <w:pPr>
        <w:pStyle w:val="a3"/>
        <w:spacing w:before="107"/>
        <w:ind w:left="520" w:right="113"/>
        <w:rPr>
          <w:lang w:eastAsia="zh-CN"/>
        </w:rPr>
      </w:pPr>
      <w:r>
        <w:rPr>
          <w:lang w:eastAsia="zh-CN"/>
        </w:rPr>
        <w:t>（</w:t>
      </w:r>
      <w:r>
        <w:rPr>
          <w:rFonts w:ascii="Times New Roman" w:eastAsia="Times New Roman" w:hAnsi="Times New Roman" w:cs="Times New Roman"/>
          <w:lang w:eastAsia="zh-CN"/>
        </w:rPr>
        <w:t>1</w:t>
      </w:r>
      <w:r>
        <w:rPr>
          <w:lang w:eastAsia="zh-CN"/>
        </w:rPr>
        <w:t>）与招标人存在利害关系且可能影响招标公正性；</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2</w:t>
      </w:r>
      <w:r>
        <w:rPr>
          <w:lang w:eastAsia="zh-CN"/>
        </w:rPr>
        <w:t>）与本招标项目的其他投标人为同一个单位负责人；</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3</w:t>
      </w:r>
      <w:r>
        <w:rPr>
          <w:lang w:eastAsia="zh-CN"/>
        </w:rPr>
        <w:t>）与本招标项目的其他投标人存在控股、管理关系；</w:t>
      </w:r>
    </w:p>
    <w:p w:rsidR="007C5E9C" w:rsidRDefault="00954C19">
      <w:pPr>
        <w:pStyle w:val="a3"/>
        <w:spacing w:before="107"/>
        <w:ind w:left="520" w:right="113"/>
        <w:rPr>
          <w:lang w:eastAsia="zh-CN"/>
        </w:rPr>
      </w:pPr>
      <w:r>
        <w:rPr>
          <w:lang w:eastAsia="zh-CN"/>
        </w:rPr>
        <w:t>（</w:t>
      </w:r>
      <w:r>
        <w:rPr>
          <w:rFonts w:ascii="Times New Roman" w:eastAsia="Times New Roman" w:hAnsi="Times New Roman" w:cs="Times New Roman"/>
          <w:lang w:eastAsia="zh-CN"/>
        </w:rPr>
        <w:t>4</w:t>
      </w:r>
      <w:r>
        <w:rPr>
          <w:lang w:eastAsia="zh-CN"/>
        </w:rPr>
        <w:t>）与本招标项目其他投标人代理同一个制造商同一品牌同一型号的设备投标；</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5</w:t>
      </w:r>
      <w:r>
        <w:rPr>
          <w:lang w:eastAsia="zh-CN"/>
        </w:rPr>
        <w:t>）为本招标项目提供过设计、编制技术规范和其他文件的咨询服务；</w:t>
      </w:r>
    </w:p>
    <w:p w:rsidR="007C5E9C" w:rsidRDefault="00954C19">
      <w:pPr>
        <w:pStyle w:val="a3"/>
        <w:spacing w:before="110" w:line="328" w:lineRule="auto"/>
        <w:ind w:right="113" w:firstLine="419"/>
        <w:rPr>
          <w:lang w:eastAsia="zh-CN"/>
        </w:rPr>
      </w:pPr>
      <w:r>
        <w:rPr>
          <w:spacing w:val="-4"/>
          <w:lang w:eastAsia="zh-CN"/>
        </w:rPr>
        <w:t>（</w:t>
      </w:r>
      <w:r>
        <w:rPr>
          <w:rFonts w:ascii="Times New Roman" w:eastAsia="Times New Roman" w:hAnsi="Times New Roman" w:cs="Times New Roman"/>
          <w:spacing w:val="-4"/>
          <w:lang w:eastAsia="zh-CN"/>
        </w:rPr>
        <w:t>6</w:t>
      </w:r>
      <w:r>
        <w:rPr>
          <w:spacing w:val="-4"/>
          <w:lang w:eastAsia="zh-CN"/>
        </w:rPr>
        <w:t>）为本工程项目的相关监理人，或者与本工程项目的相关监理人存在隶属关系或者其他</w:t>
      </w:r>
      <w:r>
        <w:rPr>
          <w:lang w:eastAsia="zh-CN"/>
        </w:rPr>
        <w:t xml:space="preserve"> 利害关系；</w:t>
      </w:r>
    </w:p>
    <w:p w:rsidR="007C5E9C" w:rsidRDefault="00954C19">
      <w:pPr>
        <w:pStyle w:val="a3"/>
        <w:spacing w:before="48"/>
        <w:ind w:left="520" w:right="113"/>
        <w:rPr>
          <w:lang w:eastAsia="zh-CN"/>
        </w:rPr>
      </w:pPr>
      <w:r>
        <w:rPr>
          <w:lang w:eastAsia="zh-CN"/>
        </w:rPr>
        <w:t>（</w:t>
      </w:r>
      <w:r>
        <w:rPr>
          <w:rFonts w:ascii="Times New Roman" w:eastAsia="Times New Roman" w:hAnsi="Times New Roman" w:cs="Times New Roman"/>
          <w:lang w:eastAsia="zh-CN"/>
        </w:rPr>
        <w:t>7</w:t>
      </w:r>
      <w:r>
        <w:rPr>
          <w:lang w:eastAsia="zh-CN"/>
        </w:rPr>
        <w:t>）为本招标项目的代建人；</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8</w:t>
      </w:r>
      <w:r>
        <w:rPr>
          <w:lang w:eastAsia="zh-CN"/>
        </w:rPr>
        <w:t>）为本招标项目的招标代理机构；</w:t>
      </w:r>
    </w:p>
    <w:p w:rsidR="007C5E9C" w:rsidRDefault="00954C19">
      <w:pPr>
        <w:pStyle w:val="a3"/>
        <w:spacing w:before="107"/>
        <w:ind w:left="520" w:right="113"/>
        <w:rPr>
          <w:lang w:eastAsia="zh-CN"/>
        </w:rPr>
      </w:pPr>
      <w:r>
        <w:rPr>
          <w:lang w:eastAsia="zh-CN"/>
        </w:rPr>
        <w:t>（</w:t>
      </w:r>
      <w:r>
        <w:rPr>
          <w:rFonts w:ascii="Times New Roman" w:eastAsia="Times New Roman" w:hAnsi="Times New Roman" w:cs="Times New Roman"/>
          <w:lang w:eastAsia="zh-CN"/>
        </w:rPr>
        <w:t>9</w:t>
      </w:r>
      <w:r>
        <w:rPr>
          <w:lang w:eastAsia="zh-CN"/>
        </w:rPr>
        <w:t>）与本招标项目的监理人或代建人或招标代理机构同为一个法定代表人；</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10</w:t>
      </w:r>
      <w:r>
        <w:rPr>
          <w:lang w:eastAsia="zh-CN"/>
        </w:rPr>
        <w:t>）与本招标项目的监理人或代建人或招标代理机构存在控股或参股关系；</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11</w:t>
      </w:r>
      <w:r>
        <w:rPr>
          <w:lang w:eastAsia="zh-CN"/>
        </w:rPr>
        <w:t>）被依法暂停或者取消投标资格；</w:t>
      </w:r>
    </w:p>
    <w:p w:rsidR="007C5E9C" w:rsidRDefault="00954C19">
      <w:pPr>
        <w:pStyle w:val="a3"/>
        <w:spacing w:before="107"/>
        <w:ind w:left="520" w:right="113"/>
        <w:rPr>
          <w:lang w:eastAsia="zh-CN"/>
        </w:rPr>
      </w:pPr>
      <w:r>
        <w:rPr>
          <w:lang w:eastAsia="zh-CN"/>
        </w:rPr>
        <w:t>（</w:t>
      </w:r>
      <w:r>
        <w:rPr>
          <w:rFonts w:ascii="Times New Roman" w:eastAsia="Times New Roman" w:hAnsi="Times New Roman" w:cs="Times New Roman"/>
          <w:lang w:eastAsia="zh-CN"/>
        </w:rPr>
        <w:t>12</w:t>
      </w:r>
      <w:r>
        <w:rPr>
          <w:lang w:eastAsia="zh-CN"/>
        </w:rPr>
        <w:t>）被责令停产停业、暂扣或者吊销许可证、暂扣或者吊销执照；</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13</w:t>
      </w:r>
      <w:r>
        <w:rPr>
          <w:lang w:eastAsia="zh-CN"/>
        </w:rPr>
        <w:t>）进入清算程序，或被宣告破产，或其他丧失履约能力的情形；</w:t>
      </w:r>
    </w:p>
    <w:p w:rsidR="007C5E9C" w:rsidRDefault="00954C19">
      <w:pPr>
        <w:pStyle w:val="a3"/>
        <w:spacing w:before="110" w:line="328" w:lineRule="auto"/>
        <w:ind w:right="113" w:firstLine="419"/>
        <w:rPr>
          <w:lang w:eastAsia="zh-CN"/>
        </w:rPr>
      </w:pPr>
      <w:r>
        <w:rPr>
          <w:spacing w:val="-1"/>
          <w:lang w:eastAsia="zh-CN"/>
        </w:rPr>
        <w:t>（</w:t>
      </w:r>
      <w:r>
        <w:rPr>
          <w:rFonts w:ascii="Times New Roman" w:eastAsia="Times New Roman" w:hAnsi="Times New Roman" w:cs="Times New Roman"/>
          <w:spacing w:val="-1"/>
          <w:lang w:eastAsia="zh-CN"/>
        </w:rPr>
        <w:t>14</w:t>
      </w:r>
      <w:r>
        <w:rPr>
          <w:spacing w:val="-1"/>
          <w:lang w:eastAsia="zh-CN"/>
        </w:rPr>
        <w:t>）在最近三年内发生重大产品质量问题（以相关行业主管部门的行政处罚决定或司法</w:t>
      </w:r>
      <w:r>
        <w:rPr>
          <w:lang w:eastAsia="zh-CN"/>
        </w:rPr>
        <w:t xml:space="preserve"> </w:t>
      </w:r>
      <w:r>
        <w:rPr>
          <w:spacing w:val="-9"/>
          <w:lang w:eastAsia="zh-CN"/>
        </w:rPr>
        <w:t>机关出具的有关法律文书为准）；</w:t>
      </w:r>
    </w:p>
    <w:p w:rsidR="007C5E9C" w:rsidRDefault="00954C19">
      <w:pPr>
        <w:pStyle w:val="a3"/>
        <w:spacing w:before="48"/>
        <w:ind w:left="520" w:right="113"/>
        <w:rPr>
          <w:lang w:eastAsia="zh-CN"/>
        </w:rPr>
      </w:pPr>
      <w:r>
        <w:rPr>
          <w:lang w:eastAsia="zh-CN"/>
        </w:rPr>
        <w:t>（</w:t>
      </w:r>
      <w:r>
        <w:rPr>
          <w:rFonts w:ascii="Times New Roman" w:eastAsia="Times New Roman" w:hAnsi="Times New Roman" w:cs="Times New Roman"/>
          <w:lang w:eastAsia="zh-CN"/>
        </w:rPr>
        <w:t>15</w:t>
      </w:r>
      <w:r>
        <w:rPr>
          <w:lang w:eastAsia="zh-CN"/>
        </w:rPr>
        <w:t>）被工商行政管理机关在全国企业信用信息公示系统中列入严重违法失信企业名单；</w:t>
      </w:r>
    </w:p>
    <w:p w:rsidR="007C5E9C" w:rsidRDefault="00954C19">
      <w:pPr>
        <w:pStyle w:val="a3"/>
        <w:spacing w:before="110" w:line="328" w:lineRule="auto"/>
        <w:ind w:right="113" w:firstLine="419"/>
        <w:rPr>
          <w:lang w:eastAsia="zh-CN"/>
        </w:rPr>
      </w:pPr>
      <w:r>
        <w:rPr>
          <w:spacing w:val="-4"/>
          <w:lang w:eastAsia="zh-CN"/>
        </w:rPr>
        <w:t>（</w:t>
      </w:r>
      <w:r>
        <w:rPr>
          <w:rFonts w:ascii="Times New Roman" w:eastAsia="Times New Roman" w:hAnsi="Times New Roman" w:cs="Times New Roman"/>
          <w:spacing w:val="-4"/>
          <w:lang w:eastAsia="zh-CN"/>
        </w:rPr>
        <w:t>16</w:t>
      </w:r>
      <w:r>
        <w:rPr>
          <w:spacing w:val="-4"/>
          <w:lang w:eastAsia="zh-CN"/>
        </w:rPr>
        <w:t>）被最高人民法院在</w:t>
      </w:r>
      <w:r>
        <w:rPr>
          <w:rFonts w:ascii="Times New Roman" w:eastAsia="Times New Roman" w:hAnsi="Times New Roman" w:cs="Times New Roman"/>
          <w:i/>
          <w:spacing w:val="-4"/>
          <w:lang w:eastAsia="zh-CN"/>
        </w:rPr>
        <w:t>“</w:t>
      </w:r>
      <w:r>
        <w:rPr>
          <w:spacing w:val="-4"/>
          <w:lang w:eastAsia="zh-CN"/>
        </w:rPr>
        <w:t>信用中国</w:t>
      </w:r>
      <w:r>
        <w:rPr>
          <w:rFonts w:ascii="Times New Roman" w:eastAsia="Times New Roman" w:hAnsi="Times New Roman" w:cs="Times New Roman"/>
          <w:i/>
          <w:spacing w:val="-4"/>
          <w:lang w:eastAsia="zh-CN"/>
        </w:rPr>
        <w:t>”</w:t>
      </w:r>
      <w:r>
        <w:rPr>
          <w:spacing w:val="-4"/>
          <w:lang w:eastAsia="zh-CN"/>
        </w:rPr>
        <w:t>网站（</w:t>
      </w:r>
      <w:hyperlink r:id="rId18">
        <w:r>
          <w:rPr>
            <w:rFonts w:ascii="Times New Roman" w:eastAsia="Times New Roman" w:hAnsi="Times New Roman" w:cs="Times New Roman"/>
            <w:spacing w:val="-4"/>
            <w:lang w:eastAsia="zh-CN"/>
          </w:rPr>
          <w:t>www.creditchina.gov.cn</w:t>
        </w:r>
      </w:hyperlink>
      <w:r>
        <w:rPr>
          <w:spacing w:val="-4"/>
          <w:lang w:eastAsia="zh-CN"/>
        </w:rPr>
        <w:t>）或各级信用信息共享平</w:t>
      </w:r>
      <w:r>
        <w:rPr>
          <w:lang w:eastAsia="zh-CN"/>
        </w:rPr>
        <w:t xml:space="preserve"> 台中列入失信被执行人名单；</w:t>
      </w:r>
    </w:p>
    <w:p w:rsidR="007C5E9C" w:rsidRDefault="00954C19">
      <w:pPr>
        <w:pStyle w:val="a3"/>
        <w:spacing w:before="48" w:line="331" w:lineRule="auto"/>
        <w:ind w:right="113" w:firstLine="419"/>
        <w:rPr>
          <w:lang w:eastAsia="zh-CN"/>
        </w:rPr>
      </w:pPr>
      <w:r>
        <w:rPr>
          <w:spacing w:val="-1"/>
          <w:lang w:eastAsia="zh-CN"/>
        </w:rPr>
        <w:t>（</w:t>
      </w:r>
      <w:r>
        <w:rPr>
          <w:rFonts w:ascii="Times New Roman" w:eastAsia="Times New Roman" w:hAnsi="Times New Roman" w:cs="Times New Roman"/>
          <w:spacing w:val="-1"/>
          <w:lang w:eastAsia="zh-CN"/>
        </w:rPr>
        <w:t>17</w:t>
      </w:r>
      <w:r>
        <w:rPr>
          <w:spacing w:val="-1"/>
          <w:lang w:eastAsia="zh-CN"/>
        </w:rPr>
        <w:t>）在近三年内投标人或其法定代表人、拟委任的项目负责人有行贿犯罪行为的（</w:t>
      </w:r>
      <w:proofErr w:type="gramStart"/>
      <w:r>
        <w:rPr>
          <w:spacing w:val="-1"/>
          <w:lang w:eastAsia="zh-CN"/>
        </w:rPr>
        <w:t>以检</w:t>
      </w:r>
      <w:r>
        <w:rPr>
          <w:lang w:eastAsia="zh-CN"/>
        </w:rPr>
        <w:t xml:space="preserve"> </w:t>
      </w:r>
      <w:r>
        <w:rPr>
          <w:spacing w:val="-7"/>
          <w:lang w:eastAsia="zh-CN"/>
        </w:rPr>
        <w:t>察机关</w:t>
      </w:r>
      <w:proofErr w:type="gramEnd"/>
      <w:r>
        <w:rPr>
          <w:spacing w:val="-7"/>
          <w:lang w:eastAsia="zh-CN"/>
        </w:rPr>
        <w:t>职务犯罪预防部门出具的查询结果为准）；</w:t>
      </w:r>
    </w:p>
    <w:p w:rsidR="007C5E9C" w:rsidRDefault="00954C19">
      <w:pPr>
        <w:pStyle w:val="a3"/>
        <w:spacing w:before="43"/>
        <w:ind w:left="520" w:right="113"/>
        <w:rPr>
          <w:lang w:eastAsia="zh-CN"/>
        </w:rPr>
      </w:pPr>
      <w:r>
        <w:rPr>
          <w:lang w:eastAsia="zh-CN"/>
        </w:rPr>
        <w:t>（</w:t>
      </w:r>
      <w:r>
        <w:rPr>
          <w:rFonts w:ascii="Times New Roman" w:eastAsia="Times New Roman" w:hAnsi="Times New Roman" w:cs="Times New Roman"/>
          <w:lang w:eastAsia="zh-CN"/>
        </w:rPr>
        <w:t>18</w:t>
      </w:r>
      <w:r>
        <w:rPr>
          <w:lang w:eastAsia="zh-CN"/>
        </w:rPr>
        <w:t>）法律法规或投标人须知前附表规定的其他情形。</w:t>
      </w:r>
    </w:p>
    <w:p w:rsidR="007C5E9C" w:rsidRDefault="007C5E9C">
      <w:pPr>
        <w:rPr>
          <w:lang w:eastAsia="zh-CN"/>
        </w:rPr>
        <w:sectPr w:rsidR="007C5E9C">
          <w:pgSz w:w="12240" w:h="15840"/>
          <w:pgMar w:top="1500" w:right="1680" w:bottom="1100" w:left="1700" w:header="0" w:footer="901" w:gutter="0"/>
          <w:cols w:space="720"/>
        </w:sectPr>
      </w:pPr>
    </w:p>
    <w:p w:rsidR="007C5E9C" w:rsidRDefault="00954C19">
      <w:pPr>
        <w:pStyle w:val="4"/>
        <w:spacing w:line="382" w:lineRule="exact"/>
        <w:rPr>
          <w:lang w:eastAsia="zh-CN"/>
        </w:rPr>
      </w:pPr>
      <w:bookmarkStart w:id="54" w:name="_bookmark25"/>
      <w:bookmarkEnd w:id="54"/>
      <w:r>
        <w:rPr>
          <w:rFonts w:ascii="Times New Roman" w:eastAsia="Times New Roman" w:hAnsi="Times New Roman" w:cs="Times New Roman"/>
          <w:lang w:eastAsia="zh-CN"/>
        </w:rPr>
        <w:lastRenderedPageBreak/>
        <w:t xml:space="preserve">1.5 </w:t>
      </w:r>
      <w:r>
        <w:rPr>
          <w:rFonts w:ascii="Times New Roman" w:eastAsia="Times New Roman" w:hAnsi="Times New Roman" w:cs="Times New Roman"/>
          <w:spacing w:val="1"/>
          <w:lang w:eastAsia="zh-CN"/>
        </w:rPr>
        <w:t xml:space="preserve"> </w:t>
      </w:r>
      <w:r>
        <w:rPr>
          <w:lang w:eastAsia="zh-CN"/>
        </w:rPr>
        <w:t>费用承担</w:t>
      </w:r>
    </w:p>
    <w:p w:rsidR="007C5E9C" w:rsidRDefault="007C5E9C">
      <w:pPr>
        <w:spacing w:before="3"/>
        <w:rPr>
          <w:rFonts w:ascii="宋体" w:eastAsia="宋体" w:hAnsi="宋体" w:cs="宋体"/>
          <w:sz w:val="27"/>
          <w:szCs w:val="27"/>
          <w:lang w:eastAsia="zh-CN"/>
        </w:rPr>
      </w:pPr>
    </w:p>
    <w:p w:rsidR="007C5E9C" w:rsidRDefault="00954C19">
      <w:pPr>
        <w:pStyle w:val="a3"/>
        <w:ind w:left="520"/>
        <w:rPr>
          <w:lang w:eastAsia="zh-CN"/>
        </w:rPr>
      </w:pPr>
      <w:r>
        <w:rPr>
          <w:lang w:eastAsia="zh-CN"/>
        </w:rPr>
        <w:t>投标人准备和参加投标活动发生的费用自理。</w:t>
      </w:r>
    </w:p>
    <w:p w:rsidR="007C5E9C" w:rsidRDefault="007C5E9C">
      <w:pPr>
        <w:spacing w:before="1"/>
        <w:rPr>
          <w:rFonts w:ascii="宋体" w:eastAsia="宋体" w:hAnsi="宋体" w:cs="宋体"/>
          <w:sz w:val="20"/>
          <w:szCs w:val="20"/>
          <w:lang w:eastAsia="zh-CN"/>
        </w:rPr>
      </w:pPr>
    </w:p>
    <w:p w:rsidR="007C5E9C" w:rsidRDefault="00954C19">
      <w:pPr>
        <w:pStyle w:val="4"/>
        <w:rPr>
          <w:lang w:eastAsia="zh-CN"/>
        </w:rPr>
      </w:pPr>
      <w:bookmarkStart w:id="55" w:name="_bookmark26"/>
      <w:bookmarkEnd w:id="55"/>
      <w:r>
        <w:rPr>
          <w:rFonts w:ascii="Times New Roman" w:eastAsia="Times New Roman" w:hAnsi="Times New Roman" w:cs="Times New Roman"/>
          <w:lang w:eastAsia="zh-CN"/>
        </w:rPr>
        <w:t xml:space="preserve">1.6 </w:t>
      </w:r>
      <w:r>
        <w:rPr>
          <w:lang w:eastAsia="zh-CN"/>
        </w:rPr>
        <w:t>保密</w:t>
      </w:r>
    </w:p>
    <w:p w:rsidR="007C5E9C" w:rsidRDefault="007C5E9C">
      <w:pPr>
        <w:spacing w:before="3"/>
        <w:rPr>
          <w:rFonts w:ascii="宋体" w:eastAsia="宋体" w:hAnsi="宋体" w:cs="宋体"/>
          <w:sz w:val="27"/>
          <w:szCs w:val="27"/>
          <w:lang w:eastAsia="zh-CN"/>
        </w:rPr>
      </w:pPr>
    </w:p>
    <w:p w:rsidR="007C5E9C" w:rsidRDefault="00954C19">
      <w:pPr>
        <w:pStyle w:val="a3"/>
        <w:spacing w:line="350" w:lineRule="auto"/>
        <w:ind w:firstLine="419"/>
        <w:rPr>
          <w:lang w:eastAsia="zh-CN"/>
        </w:rPr>
      </w:pPr>
      <w:r>
        <w:rPr>
          <w:spacing w:val="-1"/>
          <w:lang w:eastAsia="zh-CN"/>
        </w:rPr>
        <w:t>参与招标投标活动的各方应对招标文件和投标文件中的商业和技术等秘密保密，否则应承</w:t>
      </w:r>
      <w:r>
        <w:rPr>
          <w:lang w:eastAsia="zh-CN"/>
        </w:rPr>
        <w:t xml:space="preserve"> 担相应的法律责任。</w:t>
      </w:r>
    </w:p>
    <w:p w:rsidR="007C5E9C" w:rsidRDefault="00954C19">
      <w:pPr>
        <w:pStyle w:val="4"/>
        <w:spacing w:before="169"/>
        <w:rPr>
          <w:lang w:eastAsia="zh-CN"/>
        </w:rPr>
      </w:pPr>
      <w:bookmarkStart w:id="56" w:name="_bookmark27"/>
      <w:bookmarkEnd w:id="56"/>
      <w:r>
        <w:rPr>
          <w:rFonts w:ascii="Times New Roman" w:eastAsia="Times New Roman" w:hAnsi="Times New Roman" w:cs="Times New Roman"/>
          <w:lang w:eastAsia="zh-CN"/>
        </w:rPr>
        <w:t xml:space="preserve">1.7 </w:t>
      </w:r>
      <w:r>
        <w:rPr>
          <w:rFonts w:ascii="Times New Roman" w:eastAsia="Times New Roman" w:hAnsi="Times New Roman" w:cs="Times New Roman"/>
          <w:spacing w:val="2"/>
          <w:lang w:eastAsia="zh-CN"/>
        </w:rPr>
        <w:t xml:space="preserve"> </w:t>
      </w:r>
      <w:r>
        <w:rPr>
          <w:lang w:eastAsia="zh-CN"/>
        </w:rPr>
        <w:t>语言文字</w:t>
      </w:r>
    </w:p>
    <w:p w:rsidR="007C5E9C" w:rsidRDefault="007C5E9C">
      <w:pPr>
        <w:spacing w:before="3"/>
        <w:rPr>
          <w:rFonts w:ascii="宋体" w:eastAsia="宋体" w:hAnsi="宋体" w:cs="宋体"/>
          <w:sz w:val="27"/>
          <w:szCs w:val="27"/>
          <w:lang w:eastAsia="zh-CN"/>
        </w:rPr>
      </w:pPr>
    </w:p>
    <w:p w:rsidR="007C5E9C" w:rsidRDefault="00954C19">
      <w:pPr>
        <w:pStyle w:val="a3"/>
        <w:ind w:left="520"/>
        <w:rPr>
          <w:lang w:eastAsia="zh-CN"/>
        </w:rPr>
      </w:pPr>
      <w:r>
        <w:rPr>
          <w:lang w:eastAsia="zh-CN"/>
        </w:rPr>
        <w:t>招标投标文件使用的语言文字为中文。专用术语使用外文的，应附有中文注释。</w:t>
      </w:r>
    </w:p>
    <w:p w:rsidR="007C5E9C" w:rsidRDefault="007C5E9C">
      <w:pPr>
        <w:spacing w:before="1"/>
        <w:rPr>
          <w:rFonts w:ascii="宋体" w:eastAsia="宋体" w:hAnsi="宋体" w:cs="宋体"/>
          <w:sz w:val="20"/>
          <w:szCs w:val="20"/>
          <w:lang w:eastAsia="zh-CN"/>
        </w:rPr>
      </w:pPr>
    </w:p>
    <w:p w:rsidR="007C5E9C" w:rsidRDefault="00954C19">
      <w:pPr>
        <w:pStyle w:val="4"/>
        <w:rPr>
          <w:lang w:eastAsia="zh-CN"/>
        </w:rPr>
      </w:pPr>
      <w:bookmarkStart w:id="57" w:name="_bookmark28"/>
      <w:bookmarkEnd w:id="57"/>
      <w:r>
        <w:rPr>
          <w:rFonts w:ascii="Times New Roman" w:eastAsia="Times New Roman" w:hAnsi="Times New Roman" w:cs="Times New Roman"/>
          <w:lang w:eastAsia="zh-CN"/>
        </w:rPr>
        <w:t>1.8</w:t>
      </w:r>
      <w:r>
        <w:rPr>
          <w:rFonts w:ascii="Times New Roman" w:eastAsia="Times New Roman" w:hAnsi="Times New Roman" w:cs="Times New Roman"/>
          <w:spacing w:val="2"/>
          <w:lang w:eastAsia="zh-CN"/>
        </w:rPr>
        <w:t xml:space="preserve"> </w:t>
      </w:r>
      <w:r>
        <w:rPr>
          <w:lang w:eastAsia="zh-CN"/>
        </w:rPr>
        <w:t>计量单位</w:t>
      </w:r>
    </w:p>
    <w:p w:rsidR="007C5E9C" w:rsidRDefault="007C5E9C">
      <w:pPr>
        <w:spacing w:before="3"/>
        <w:rPr>
          <w:rFonts w:ascii="宋体" w:eastAsia="宋体" w:hAnsi="宋体" w:cs="宋体"/>
          <w:sz w:val="27"/>
          <w:szCs w:val="27"/>
          <w:lang w:eastAsia="zh-CN"/>
        </w:rPr>
      </w:pPr>
    </w:p>
    <w:p w:rsidR="007C5E9C" w:rsidRDefault="00954C19">
      <w:pPr>
        <w:pStyle w:val="a3"/>
        <w:ind w:left="520"/>
        <w:rPr>
          <w:lang w:eastAsia="zh-CN"/>
        </w:rPr>
      </w:pPr>
      <w:r>
        <w:rPr>
          <w:lang w:eastAsia="zh-CN"/>
        </w:rPr>
        <w:t>所有计量均采用中华人民共和国法定计量单位。</w:t>
      </w:r>
    </w:p>
    <w:p w:rsidR="007C5E9C" w:rsidRDefault="007C5E9C">
      <w:pPr>
        <w:spacing w:before="3"/>
        <w:rPr>
          <w:rFonts w:ascii="宋体" w:eastAsia="宋体" w:hAnsi="宋体" w:cs="宋体"/>
          <w:sz w:val="20"/>
          <w:szCs w:val="20"/>
          <w:lang w:eastAsia="zh-CN"/>
        </w:rPr>
      </w:pPr>
    </w:p>
    <w:p w:rsidR="007C5E9C" w:rsidRDefault="00954C19">
      <w:pPr>
        <w:pStyle w:val="4"/>
        <w:rPr>
          <w:lang w:eastAsia="zh-CN"/>
        </w:rPr>
      </w:pPr>
      <w:bookmarkStart w:id="58" w:name="_bookmark29"/>
      <w:bookmarkEnd w:id="58"/>
      <w:r>
        <w:rPr>
          <w:rFonts w:ascii="Times New Roman" w:eastAsia="Times New Roman" w:hAnsi="Times New Roman" w:cs="Times New Roman"/>
          <w:lang w:eastAsia="zh-CN"/>
        </w:rPr>
        <w:t xml:space="preserve">1.9 </w:t>
      </w:r>
      <w:r>
        <w:rPr>
          <w:lang w:eastAsia="zh-CN"/>
        </w:rPr>
        <w:t>投标预备会</w:t>
      </w:r>
    </w:p>
    <w:p w:rsidR="007C5E9C" w:rsidRDefault="007C5E9C">
      <w:pPr>
        <w:spacing w:before="4"/>
        <w:rPr>
          <w:rFonts w:ascii="宋体" w:eastAsia="宋体" w:hAnsi="宋体" w:cs="宋体"/>
          <w:sz w:val="27"/>
          <w:szCs w:val="27"/>
          <w:lang w:eastAsia="zh-CN"/>
        </w:rPr>
      </w:pPr>
    </w:p>
    <w:p w:rsidR="007C5E9C" w:rsidRDefault="00954C19">
      <w:pPr>
        <w:pStyle w:val="a3"/>
        <w:spacing w:line="331" w:lineRule="auto"/>
        <w:ind w:firstLine="419"/>
        <w:rPr>
          <w:lang w:eastAsia="zh-CN"/>
        </w:rPr>
      </w:pPr>
      <w:r>
        <w:rPr>
          <w:rFonts w:ascii="Times New Roman" w:eastAsia="Times New Roman" w:hAnsi="Times New Roman" w:cs="Times New Roman"/>
          <w:lang w:eastAsia="zh-CN"/>
        </w:rPr>
        <w:t>1.9.1</w:t>
      </w:r>
      <w:r>
        <w:rPr>
          <w:rFonts w:ascii="Times New Roman" w:eastAsia="Times New Roman" w:hAnsi="Times New Roman" w:cs="Times New Roman"/>
          <w:spacing w:val="6"/>
          <w:lang w:eastAsia="zh-CN"/>
        </w:rPr>
        <w:t xml:space="preserve"> </w:t>
      </w:r>
      <w:r>
        <w:rPr>
          <w:spacing w:val="-4"/>
          <w:lang w:eastAsia="zh-CN"/>
        </w:rPr>
        <w:t>投标人须知前附表规定召开投标预备会的，招标人按投标人须知前附表规定的时间和</w:t>
      </w:r>
      <w:r>
        <w:rPr>
          <w:lang w:eastAsia="zh-CN"/>
        </w:rPr>
        <w:t xml:space="preserve"> 地点召开投标预备会，澄清投标人提出的问题。</w:t>
      </w:r>
    </w:p>
    <w:p w:rsidR="007C5E9C" w:rsidRDefault="00954C19">
      <w:pPr>
        <w:pStyle w:val="a3"/>
        <w:spacing w:before="43" w:line="331" w:lineRule="auto"/>
        <w:ind w:firstLine="419"/>
        <w:rPr>
          <w:lang w:eastAsia="zh-CN"/>
        </w:rPr>
      </w:pPr>
      <w:r>
        <w:rPr>
          <w:rFonts w:ascii="Times New Roman" w:eastAsia="Times New Roman" w:hAnsi="Times New Roman" w:cs="Times New Roman"/>
          <w:lang w:eastAsia="zh-CN"/>
        </w:rPr>
        <w:t>1.9.2</w:t>
      </w:r>
      <w:r>
        <w:rPr>
          <w:rFonts w:ascii="Times New Roman" w:eastAsia="Times New Roman" w:hAnsi="Times New Roman" w:cs="Times New Roman"/>
          <w:spacing w:val="6"/>
          <w:lang w:eastAsia="zh-CN"/>
        </w:rPr>
        <w:t xml:space="preserve"> </w:t>
      </w:r>
      <w:r>
        <w:rPr>
          <w:spacing w:val="-4"/>
          <w:lang w:eastAsia="zh-CN"/>
        </w:rPr>
        <w:t>投标人应按投标人须知前附表规定的时间和形式将提出的问题送达招标人，以便招标</w:t>
      </w:r>
      <w:r>
        <w:rPr>
          <w:lang w:eastAsia="zh-CN"/>
        </w:rPr>
        <w:t xml:space="preserve"> 人在会议期间澄清。</w:t>
      </w:r>
    </w:p>
    <w:p w:rsidR="007C5E9C" w:rsidRDefault="00954C19">
      <w:pPr>
        <w:pStyle w:val="a3"/>
        <w:spacing w:before="46" w:line="328" w:lineRule="auto"/>
        <w:ind w:firstLine="419"/>
        <w:rPr>
          <w:lang w:eastAsia="zh-CN"/>
        </w:rPr>
      </w:pPr>
      <w:r>
        <w:rPr>
          <w:rFonts w:ascii="Times New Roman" w:eastAsia="Times New Roman" w:hAnsi="Times New Roman" w:cs="Times New Roman"/>
          <w:lang w:eastAsia="zh-CN"/>
        </w:rPr>
        <w:t>1.9.3</w:t>
      </w:r>
      <w:r>
        <w:rPr>
          <w:rFonts w:ascii="Times New Roman" w:eastAsia="Times New Roman" w:hAnsi="Times New Roman" w:cs="Times New Roman"/>
          <w:spacing w:val="7"/>
          <w:lang w:eastAsia="zh-CN"/>
        </w:rPr>
        <w:t xml:space="preserve"> </w:t>
      </w:r>
      <w:r>
        <w:rPr>
          <w:spacing w:val="-4"/>
          <w:lang w:eastAsia="zh-CN"/>
        </w:rPr>
        <w:t>投标预备会后，招标人将对投标人所提问题的澄清，以投标人须知前附表规定的形式</w:t>
      </w:r>
      <w:r>
        <w:rPr>
          <w:lang w:eastAsia="zh-CN"/>
        </w:rPr>
        <w:t xml:space="preserve"> 通知所有购买招标文件的投标人。该澄清内容为招标文件的组成部分。</w:t>
      </w:r>
    </w:p>
    <w:p w:rsidR="007C5E9C" w:rsidRDefault="007C5E9C">
      <w:pPr>
        <w:spacing w:before="4"/>
        <w:rPr>
          <w:rFonts w:ascii="宋体" w:eastAsia="宋体" w:hAnsi="宋体" w:cs="宋体"/>
          <w:sz w:val="14"/>
          <w:szCs w:val="14"/>
          <w:lang w:eastAsia="zh-CN"/>
        </w:rPr>
      </w:pPr>
    </w:p>
    <w:p w:rsidR="007C5E9C" w:rsidRDefault="00954C19">
      <w:pPr>
        <w:pStyle w:val="4"/>
        <w:rPr>
          <w:lang w:eastAsia="zh-CN"/>
        </w:rPr>
      </w:pPr>
      <w:bookmarkStart w:id="59" w:name="_bookmark30"/>
      <w:bookmarkEnd w:id="59"/>
      <w:r>
        <w:rPr>
          <w:rFonts w:ascii="Times New Roman" w:eastAsia="Times New Roman" w:hAnsi="Times New Roman" w:cs="Times New Roman"/>
          <w:lang w:eastAsia="zh-CN"/>
        </w:rPr>
        <w:t>1.10</w:t>
      </w:r>
      <w:r>
        <w:rPr>
          <w:rFonts w:ascii="Times New Roman" w:eastAsia="Times New Roman" w:hAnsi="Times New Roman" w:cs="Times New Roman"/>
          <w:spacing w:val="69"/>
          <w:lang w:eastAsia="zh-CN"/>
        </w:rPr>
        <w:t xml:space="preserve"> </w:t>
      </w:r>
      <w:r>
        <w:rPr>
          <w:lang w:eastAsia="zh-CN"/>
        </w:rPr>
        <w:t>分包</w:t>
      </w:r>
    </w:p>
    <w:p w:rsidR="007C5E9C" w:rsidRDefault="007C5E9C">
      <w:pPr>
        <w:spacing w:before="4"/>
        <w:rPr>
          <w:rFonts w:ascii="宋体" w:eastAsia="宋体" w:hAnsi="宋体" w:cs="宋体"/>
          <w:sz w:val="27"/>
          <w:szCs w:val="27"/>
          <w:lang w:eastAsia="zh-CN"/>
        </w:rPr>
      </w:pPr>
    </w:p>
    <w:p w:rsidR="007C5E9C" w:rsidRDefault="00954C19">
      <w:pPr>
        <w:pStyle w:val="a3"/>
        <w:spacing w:line="338" w:lineRule="auto"/>
        <w:ind w:right="214" w:firstLine="419"/>
        <w:jc w:val="both"/>
        <w:rPr>
          <w:lang w:eastAsia="zh-CN"/>
        </w:rPr>
      </w:pPr>
      <w:r>
        <w:rPr>
          <w:rFonts w:ascii="Times New Roman" w:eastAsia="Times New Roman" w:hAnsi="Times New Roman" w:cs="Times New Roman"/>
          <w:lang w:eastAsia="zh-CN"/>
        </w:rPr>
        <w:t>1.10.1</w:t>
      </w:r>
      <w:r>
        <w:rPr>
          <w:rFonts w:ascii="Times New Roman" w:eastAsia="Times New Roman" w:hAnsi="Times New Roman" w:cs="Times New Roman"/>
          <w:spacing w:val="27"/>
          <w:lang w:eastAsia="zh-CN"/>
        </w:rPr>
        <w:t xml:space="preserve"> </w:t>
      </w:r>
      <w:r>
        <w:rPr>
          <w:lang w:eastAsia="zh-CN"/>
        </w:rPr>
        <w:t xml:space="preserve">投标人拟在中标后将中标项目的非主体设备进行分包的，应符合投标人须知前附表 </w:t>
      </w:r>
      <w:r>
        <w:rPr>
          <w:spacing w:val="-1"/>
          <w:lang w:eastAsia="zh-CN"/>
        </w:rPr>
        <w:t>规定的分包内容、分包金额和资质要求等限制性条件，除投标人须知前附表规定的非主体设备</w:t>
      </w:r>
      <w:r>
        <w:rPr>
          <w:spacing w:val="-38"/>
          <w:lang w:eastAsia="zh-CN"/>
        </w:rPr>
        <w:t xml:space="preserve"> </w:t>
      </w:r>
      <w:r>
        <w:rPr>
          <w:lang w:eastAsia="zh-CN"/>
        </w:rPr>
        <w:t>外，其他工作不得分包。</w:t>
      </w:r>
    </w:p>
    <w:p w:rsidR="007C5E9C" w:rsidRDefault="00954C19">
      <w:pPr>
        <w:pStyle w:val="a3"/>
        <w:spacing w:before="40" w:line="328" w:lineRule="auto"/>
        <w:ind w:firstLine="419"/>
        <w:rPr>
          <w:lang w:eastAsia="zh-CN"/>
        </w:rPr>
      </w:pPr>
      <w:r>
        <w:rPr>
          <w:rFonts w:ascii="Times New Roman" w:eastAsia="Times New Roman" w:hAnsi="Times New Roman" w:cs="Times New Roman"/>
          <w:lang w:eastAsia="zh-CN"/>
        </w:rPr>
        <w:t>1.10.2</w:t>
      </w:r>
      <w:r>
        <w:rPr>
          <w:rFonts w:ascii="Times New Roman" w:eastAsia="Times New Roman" w:hAnsi="Times New Roman" w:cs="Times New Roman"/>
          <w:spacing w:val="26"/>
          <w:lang w:eastAsia="zh-CN"/>
        </w:rPr>
        <w:t xml:space="preserve"> </w:t>
      </w:r>
      <w:r>
        <w:rPr>
          <w:lang w:eastAsia="zh-CN"/>
        </w:rPr>
        <w:t>中标人不得向他人转让中标项目，接受分包的人不得再次分包。中标人应当就分包 项目向招标人负责，接受分包的人就分包项目承担连带责任。</w:t>
      </w:r>
    </w:p>
    <w:p w:rsidR="007C5E9C" w:rsidRDefault="007C5E9C">
      <w:pPr>
        <w:spacing w:before="4"/>
        <w:rPr>
          <w:rFonts w:ascii="宋体" w:eastAsia="宋体" w:hAnsi="宋体" w:cs="宋体"/>
          <w:sz w:val="14"/>
          <w:szCs w:val="14"/>
          <w:lang w:eastAsia="zh-CN"/>
        </w:rPr>
      </w:pPr>
    </w:p>
    <w:p w:rsidR="007C5E9C" w:rsidRDefault="00954C19">
      <w:pPr>
        <w:pStyle w:val="4"/>
        <w:rPr>
          <w:lang w:eastAsia="zh-CN"/>
        </w:rPr>
      </w:pPr>
      <w:bookmarkStart w:id="60" w:name="_bookmark31"/>
      <w:bookmarkEnd w:id="60"/>
      <w:r>
        <w:rPr>
          <w:rFonts w:ascii="Times New Roman" w:eastAsia="Times New Roman" w:hAnsi="Times New Roman" w:cs="Times New Roman"/>
          <w:spacing w:val="-3"/>
          <w:lang w:eastAsia="zh-CN"/>
        </w:rPr>
        <w:t>1.11</w:t>
      </w:r>
      <w:r>
        <w:rPr>
          <w:rFonts w:ascii="Times New Roman" w:eastAsia="Times New Roman" w:hAnsi="Times New Roman" w:cs="Times New Roman"/>
          <w:spacing w:val="1"/>
          <w:lang w:eastAsia="zh-CN"/>
        </w:rPr>
        <w:t xml:space="preserve"> </w:t>
      </w:r>
      <w:r>
        <w:rPr>
          <w:lang w:eastAsia="zh-CN"/>
        </w:rPr>
        <w:t>响应和偏差</w:t>
      </w:r>
    </w:p>
    <w:p w:rsidR="007C5E9C" w:rsidRDefault="007C5E9C">
      <w:pPr>
        <w:spacing w:before="4"/>
        <w:rPr>
          <w:rFonts w:ascii="宋体" w:eastAsia="宋体" w:hAnsi="宋体" w:cs="宋体"/>
          <w:sz w:val="27"/>
          <w:szCs w:val="27"/>
          <w:lang w:eastAsia="zh-CN"/>
        </w:rPr>
      </w:pPr>
    </w:p>
    <w:p w:rsidR="007C5E9C" w:rsidRDefault="00954C19">
      <w:pPr>
        <w:pStyle w:val="a3"/>
        <w:ind w:left="520"/>
        <w:rPr>
          <w:lang w:eastAsia="zh-CN"/>
        </w:rPr>
      </w:pPr>
      <w:r>
        <w:rPr>
          <w:rFonts w:ascii="Times New Roman" w:eastAsia="Times New Roman" w:hAnsi="Times New Roman" w:cs="Times New Roman"/>
          <w:spacing w:val="-2"/>
          <w:lang w:eastAsia="zh-CN"/>
        </w:rPr>
        <w:t>1.11.1</w:t>
      </w:r>
      <w:r>
        <w:rPr>
          <w:rFonts w:ascii="Times New Roman" w:eastAsia="Times New Roman" w:hAnsi="Times New Roman" w:cs="Times New Roman"/>
          <w:lang w:eastAsia="zh-CN"/>
        </w:rPr>
        <w:t xml:space="preserve"> </w:t>
      </w:r>
      <w:r>
        <w:rPr>
          <w:rFonts w:ascii="Times New Roman" w:eastAsia="Times New Roman" w:hAnsi="Times New Roman" w:cs="Times New Roman"/>
          <w:spacing w:val="4"/>
          <w:lang w:eastAsia="zh-CN"/>
        </w:rPr>
        <w:t xml:space="preserve"> </w:t>
      </w:r>
      <w:r>
        <w:rPr>
          <w:spacing w:val="-2"/>
          <w:lang w:eastAsia="zh-CN"/>
        </w:rPr>
        <w:t>投标文件应当对招标文件的实质性要求和条件</w:t>
      </w:r>
      <w:proofErr w:type="gramStart"/>
      <w:r>
        <w:rPr>
          <w:spacing w:val="-2"/>
          <w:lang w:eastAsia="zh-CN"/>
        </w:rPr>
        <w:t>作出</w:t>
      </w:r>
      <w:proofErr w:type="gramEnd"/>
      <w:r>
        <w:rPr>
          <w:spacing w:val="-2"/>
          <w:lang w:eastAsia="zh-CN"/>
        </w:rPr>
        <w:t>满足性或更有利于招标人的响应，</w:t>
      </w:r>
    </w:p>
    <w:p w:rsidR="007C5E9C" w:rsidRDefault="007C5E9C">
      <w:pPr>
        <w:rPr>
          <w:lang w:eastAsia="zh-CN"/>
        </w:rPr>
        <w:sectPr w:rsidR="007C5E9C">
          <w:pgSz w:w="12240" w:h="15840"/>
          <w:pgMar w:top="1400" w:right="1580" w:bottom="1100" w:left="1700" w:header="0" w:footer="901" w:gutter="0"/>
          <w:cols w:space="720"/>
        </w:sectPr>
      </w:pPr>
    </w:p>
    <w:p w:rsidR="007C5E9C" w:rsidRDefault="00954C19">
      <w:pPr>
        <w:pStyle w:val="a3"/>
        <w:spacing w:before="14"/>
        <w:ind w:right="113"/>
        <w:rPr>
          <w:lang w:eastAsia="zh-CN"/>
        </w:rPr>
      </w:pPr>
      <w:r>
        <w:rPr>
          <w:lang w:eastAsia="zh-CN"/>
        </w:rPr>
        <w:lastRenderedPageBreak/>
        <w:t>否则，投标人的投标将被否决。实质性要求和条件见投标人须知前附表。</w:t>
      </w:r>
    </w:p>
    <w:p w:rsidR="007C5E9C" w:rsidRDefault="00954C19">
      <w:pPr>
        <w:pStyle w:val="a3"/>
        <w:spacing w:before="126" w:line="328" w:lineRule="auto"/>
        <w:ind w:right="113" w:firstLine="419"/>
        <w:rPr>
          <w:lang w:eastAsia="zh-CN"/>
        </w:rPr>
      </w:pPr>
      <w:r>
        <w:rPr>
          <w:rFonts w:ascii="Times New Roman" w:eastAsia="Times New Roman" w:hAnsi="Times New Roman" w:cs="Times New Roman"/>
          <w:lang w:eastAsia="zh-CN"/>
        </w:rPr>
        <w:t>1.11.2</w:t>
      </w:r>
      <w:r>
        <w:rPr>
          <w:rFonts w:ascii="Times New Roman" w:eastAsia="Times New Roman" w:hAnsi="Times New Roman" w:cs="Times New Roman"/>
          <w:spacing w:val="25"/>
          <w:lang w:eastAsia="zh-CN"/>
        </w:rPr>
        <w:t xml:space="preserve"> </w:t>
      </w:r>
      <w:r>
        <w:rPr>
          <w:lang w:eastAsia="zh-CN"/>
        </w:rPr>
        <w:t>投标人应根据招标文件的要求提供投标设备技术性能指标的详细描述、技术支持资 料及技术服务和</w:t>
      </w:r>
      <w:proofErr w:type="gramStart"/>
      <w:r>
        <w:rPr>
          <w:lang w:eastAsia="zh-CN"/>
        </w:rPr>
        <w:t>质保期</w:t>
      </w:r>
      <w:proofErr w:type="gramEnd"/>
      <w:r>
        <w:rPr>
          <w:lang w:eastAsia="zh-CN"/>
        </w:rPr>
        <w:t>服务计划等内容以对招标文件</w:t>
      </w:r>
      <w:proofErr w:type="gramStart"/>
      <w:r>
        <w:rPr>
          <w:lang w:eastAsia="zh-CN"/>
        </w:rPr>
        <w:t>作出</w:t>
      </w:r>
      <w:proofErr w:type="gramEnd"/>
      <w:r>
        <w:rPr>
          <w:lang w:eastAsia="zh-CN"/>
        </w:rPr>
        <w:t>响应。</w:t>
      </w:r>
    </w:p>
    <w:p w:rsidR="007C5E9C" w:rsidRDefault="00954C19">
      <w:pPr>
        <w:pStyle w:val="a3"/>
        <w:spacing w:before="48" w:line="338" w:lineRule="auto"/>
        <w:ind w:right="114" w:firstLine="419"/>
        <w:jc w:val="both"/>
        <w:rPr>
          <w:lang w:eastAsia="zh-CN"/>
        </w:rPr>
      </w:pPr>
      <w:r>
        <w:rPr>
          <w:rFonts w:ascii="Times New Roman" w:eastAsia="Times New Roman" w:hAnsi="Times New Roman" w:cs="Times New Roman"/>
          <w:lang w:eastAsia="zh-CN"/>
        </w:rPr>
        <w:t>1.11.3</w:t>
      </w:r>
      <w:r>
        <w:rPr>
          <w:rFonts w:ascii="Times New Roman" w:eastAsia="Times New Roman" w:hAnsi="Times New Roman" w:cs="Times New Roman"/>
          <w:spacing w:val="23"/>
          <w:lang w:eastAsia="zh-CN"/>
        </w:rPr>
        <w:t xml:space="preserve"> </w:t>
      </w:r>
      <w:r>
        <w:rPr>
          <w:lang w:eastAsia="zh-CN"/>
        </w:rPr>
        <w:t xml:space="preserve">投标文件中应针对实质性要求和条件中列明的技术要求提供技术支持资料。技术支 </w:t>
      </w:r>
      <w:proofErr w:type="gramStart"/>
      <w:r>
        <w:rPr>
          <w:spacing w:val="-1"/>
          <w:lang w:eastAsia="zh-CN"/>
        </w:rPr>
        <w:t>持资料</w:t>
      </w:r>
      <w:proofErr w:type="gramEnd"/>
      <w:r>
        <w:rPr>
          <w:spacing w:val="-1"/>
          <w:lang w:eastAsia="zh-CN"/>
        </w:rPr>
        <w:t>以制造商公开发布的印刷资料，或检测机构出具的检测报告或投标人须知前附表允许的</w:t>
      </w:r>
      <w:r>
        <w:rPr>
          <w:spacing w:val="-36"/>
          <w:lang w:eastAsia="zh-CN"/>
        </w:rPr>
        <w:t xml:space="preserve"> </w:t>
      </w:r>
      <w:r>
        <w:rPr>
          <w:lang w:eastAsia="zh-CN"/>
        </w:rPr>
        <w:t>其他形式为准，不符合前述要求的，视为无技术支持资料，其投标将被否决。</w:t>
      </w:r>
    </w:p>
    <w:p w:rsidR="007C5E9C" w:rsidRDefault="00954C19">
      <w:pPr>
        <w:pStyle w:val="a3"/>
        <w:spacing w:before="40" w:line="331" w:lineRule="auto"/>
        <w:ind w:right="113" w:firstLine="419"/>
        <w:rPr>
          <w:lang w:eastAsia="zh-CN"/>
        </w:rPr>
      </w:pPr>
      <w:r>
        <w:rPr>
          <w:rFonts w:ascii="Times New Roman" w:eastAsia="Times New Roman" w:hAnsi="Times New Roman" w:cs="Times New Roman"/>
          <w:lang w:eastAsia="zh-CN"/>
        </w:rPr>
        <w:t>1.11.4</w:t>
      </w:r>
      <w:r>
        <w:rPr>
          <w:rFonts w:ascii="Times New Roman" w:eastAsia="Times New Roman" w:hAnsi="Times New Roman" w:cs="Times New Roman"/>
          <w:spacing w:val="24"/>
          <w:lang w:eastAsia="zh-CN"/>
        </w:rPr>
        <w:t xml:space="preserve"> </w:t>
      </w:r>
      <w:r>
        <w:rPr>
          <w:lang w:eastAsia="zh-CN"/>
        </w:rPr>
        <w:t>投标人须知前附表规定了可以偏差的范围和最高偏差项数的，偏差应当符合投标人 须知前附表规定的偏差范围和最高项数，超出偏差范围和最高偏差项数的投标将被否决。</w:t>
      </w:r>
    </w:p>
    <w:p w:rsidR="007C5E9C" w:rsidRDefault="00954C19">
      <w:pPr>
        <w:pStyle w:val="a3"/>
        <w:spacing w:before="43" w:line="331" w:lineRule="auto"/>
        <w:ind w:right="113" w:firstLine="419"/>
        <w:rPr>
          <w:lang w:eastAsia="zh-CN"/>
        </w:rPr>
      </w:pPr>
      <w:r>
        <w:rPr>
          <w:rFonts w:ascii="Times New Roman" w:eastAsia="Times New Roman" w:hAnsi="Times New Roman" w:cs="Times New Roman"/>
          <w:lang w:eastAsia="zh-CN"/>
        </w:rPr>
        <w:t>1.11.5</w:t>
      </w:r>
      <w:r>
        <w:rPr>
          <w:rFonts w:ascii="Times New Roman" w:eastAsia="Times New Roman" w:hAnsi="Times New Roman" w:cs="Times New Roman"/>
          <w:spacing w:val="23"/>
          <w:lang w:eastAsia="zh-CN"/>
        </w:rPr>
        <w:t xml:space="preserve"> </w:t>
      </w:r>
      <w:r>
        <w:rPr>
          <w:lang w:eastAsia="zh-CN"/>
        </w:rPr>
        <w:t>投标文件对招标文件的全部偏差，均应在投标文件的商务和技术偏差表中列明，除 列明的内容外，视为投标人响应招标文件的全部要求。</w:t>
      </w:r>
    </w:p>
    <w:p w:rsidR="007C5E9C" w:rsidRDefault="00954C19">
      <w:pPr>
        <w:pStyle w:val="3"/>
        <w:spacing w:before="77"/>
        <w:ind w:right="113"/>
        <w:rPr>
          <w:b w:val="0"/>
          <w:bCs w:val="0"/>
          <w:lang w:eastAsia="zh-CN"/>
        </w:rPr>
      </w:pPr>
      <w:bookmarkStart w:id="61" w:name="_bookmark32"/>
      <w:bookmarkStart w:id="62" w:name="_Toc38039424"/>
      <w:bookmarkEnd w:id="61"/>
      <w:r>
        <w:rPr>
          <w:rFonts w:ascii="Times New Roman" w:eastAsia="Times New Roman" w:hAnsi="Times New Roman" w:cs="Times New Roman"/>
          <w:lang w:eastAsia="zh-CN"/>
        </w:rPr>
        <w:t xml:space="preserve">2. </w:t>
      </w:r>
      <w:r>
        <w:rPr>
          <w:rFonts w:ascii="Times New Roman" w:eastAsia="Times New Roman" w:hAnsi="Times New Roman" w:cs="Times New Roman"/>
          <w:spacing w:val="4"/>
          <w:lang w:eastAsia="zh-CN"/>
        </w:rPr>
        <w:t xml:space="preserve"> </w:t>
      </w:r>
      <w:r>
        <w:rPr>
          <w:lang w:eastAsia="zh-CN"/>
        </w:rPr>
        <w:t>招标文件</w:t>
      </w:r>
      <w:bookmarkEnd w:id="62"/>
    </w:p>
    <w:p w:rsidR="007C5E9C" w:rsidRDefault="007C5E9C">
      <w:pPr>
        <w:spacing w:before="1"/>
        <w:rPr>
          <w:rFonts w:ascii="Microsoft JhengHei" w:eastAsia="Microsoft JhengHei" w:hAnsi="Microsoft JhengHei" w:cs="Microsoft JhengHei"/>
          <w:b/>
          <w:bCs/>
          <w:sz w:val="30"/>
          <w:szCs w:val="30"/>
          <w:lang w:eastAsia="zh-CN"/>
        </w:rPr>
      </w:pPr>
    </w:p>
    <w:p w:rsidR="007C5E9C" w:rsidRDefault="00954C19">
      <w:pPr>
        <w:pStyle w:val="4"/>
        <w:ind w:left="0" w:right="5930"/>
        <w:jc w:val="center"/>
        <w:rPr>
          <w:lang w:eastAsia="zh-CN"/>
        </w:rPr>
      </w:pPr>
      <w:bookmarkStart w:id="63" w:name="_bookmark33"/>
      <w:bookmarkEnd w:id="63"/>
      <w:r>
        <w:rPr>
          <w:rFonts w:ascii="Times New Roman" w:eastAsia="Times New Roman" w:hAnsi="Times New Roman" w:cs="Times New Roman"/>
          <w:lang w:eastAsia="zh-CN"/>
        </w:rPr>
        <w:t xml:space="preserve">2.1  </w:t>
      </w:r>
      <w:r>
        <w:rPr>
          <w:lang w:eastAsia="zh-CN"/>
        </w:rPr>
        <w:t>招标文件的组成</w:t>
      </w:r>
    </w:p>
    <w:p w:rsidR="007C5E9C" w:rsidRDefault="007C5E9C">
      <w:pPr>
        <w:spacing w:before="4"/>
        <w:rPr>
          <w:rFonts w:ascii="宋体" w:eastAsia="宋体" w:hAnsi="宋体" w:cs="宋体"/>
          <w:sz w:val="27"/>
          <w:szCs w:val="27"/>
          <w:lang w:eastAsia="zh-CN"/>
        </w:rPr>
      </w:pPr>
    </w:p>
    <w:p w:rsidR="007C5E9C" w:rsidRDefault="00954C19">
      <w:pPr>
        <w:pStyle w:val="a3"/>
        <w:ind w:left="460" w:right="113"/>
        <w:rPr>
          <w:lang w:eastAsia="zh-CN"/>
        </w:rPr>
      </w:pPr>
      <w:r>
        <w:rPr>
          <w:lang w:eastAsia="zh-CN"/>
        </w:rPr>
        <w:t>本招标文件包括：</w:t>
      </w:r>
    </w:p>
    <w:p w:rsidR="007C5E9C" w:rsidRDefault="00954C19">
      <w:pPr>
        <w:pStyle w:val="a3"/>
        <w:spacing w:before="123"/>
        <w:ind w:left="460" w:right="113"/>
        <w:rPr>
          <w:lang w:eastAsia="zh-CN"/>
        </w:rPr>
      </w:pPr>
      <w:r>
        <w:rPr>
          <w:spacing w:val="-8"/>
          <w:lang w:eastAsia="zh-CN"/>
        </w:rPr>
        <w:t>（</w:t>
      </w:r>
      <w:r>
        <w:rPr>
          <w:rFonts w:ascii="Times New Roman" w:eastAsia="Times New Roman" w:hAnsi="Times New Roman" w:cs="Times New Roman"/>
          <w:spacing w:val="-8"/>
          <w:lang w:eastAsia="zh-CN"/>
        </w:rPr>
        <w:t>1</w:t>
      </w:r>
      <w:r>
        <w:rPr>
          <w:spacing w:val="-8"/>
          <w:lang w:eastAsia="zh-CN"/>
        </w:rPr>
        <w:t>）招标公告（或投标邀请书）；</w:t>
      </w:r>
    </w:p>
    <w:p w:rsidR="007C5E9C" w:rsidRDefault="00954C19">
      <w:pPr>
        <w:pStyle w:val="a3"/>
        <w:spacing w:before="110"/>
        <w:ind w:left="460" w:right="113"/>
        <w:rPr>
          <w:lang w:eastAsia="zh-CN"/>
        </w:rPr>
      </w:pPr>
      <w:r>
        <w:rPr>
          <w:lang w:eastAsia="zh-CN"/>
        </w:rPr>
        <w:t>（</w:t>
      </w:r>
      <w:r>
        <w:rPr>
          <w:rFonts w:ascii="Times New Roman" w:eastAsia="Times New Roman" w:hAnsi="Times New Roman" w:cs="Times New Roman"/>
          <w:lang w:eastAsia="zh-CN"/>
        </w:rPr>
        <w:t>2</w:t>
      </w:r>
      <w:r>
        <w:rPr>
          <w:lang w:eastAsia="zh-CN"/>
        </w:rPr>
        <w:t>）投标人须知；</w:t>
      </w:r>
    </w:p>
    <w:p w:rsidR="007C5E9C" w:rsidRDefault="00954C19">
      <w:pPr>
        <w:pStyle w:val="a3"/>
        <w:spacing w:before="110"/>
        <w:ind w:left="460" w:right="113"/>
        <w:rPr>
          <w:lang w:eastAsia="zh-CN"/>
        </w:rPr>
      </w:pPr>
      <w:r>
        <w:rPr>
          <w:lang w:eastAsia="zh-CN"/>
        </w:rPr>
        <w:t>（</w:t>
      </w:r>
      <w:r>
        <w:rPr>
          <w:rFonts w:ascii="Times New Roman" w:eastAsia="Times New Roman" w:hAnsi="Times New Roman" w:cs="Times New Roman"/>
          <w:lang w:eastAsia="zh-CN"/>
        </w:rPr>
        <w:t>3</w:t>
      </w:r>
      <w:r>
        <w:rPr>
          <w:lang w:eastAsia="zh-CN"/>
        </w:rPr>
        <w:t>）评标办法；</w:t>
      </w:r>
    </w:p>
    <w:p w:rsidR="007C5E9C" w:rsidRDefault="00954C19">
      <w:pPr>
        <w:pStyle w:val="a3"/>
        <w:spacing w:before="107"/>
        <w:ind w:left="460" w:right="113"/>
        <w:rPr>
          <w:lang w:eastAsia="zh-CN"/>
        </w:rPr>
      </w:pPr>
      <w:r>
        <w:rPr>
          <w:lang w:eastAsia="zh-CN"/>
        </w:rPr>
        <w:t>（</w:t>
      </w:r>
      <w:r>
        <w:rPr>
          <w:rFonts w:ascii="Times New Roman" w:eastAsia="Times New Roman" w:hAnsi="Times New Roman" w:cs="Times New Roman"/>
          <w:lang w:eastAsia="zh-CN"/>
        </w:rPr>
        <w:t>4</w:t>
      </w:r>
      <w:r>
        <w:rPr>
          <w:lang w:eastAsia="zh-CN"/>
        </w:rPr>
        <w:t>）合同条款及格式；</w:t>
      </w:r>
    </w:p>
    <w:p w:rsidR="007C5E9C" w:rsidRDefault="00954C19">
      <w:pPr>
        <w:pStyle w:val="a3"/>
        <w:spacing w:before="110"/>
        <w:ind w:left="460" w:right="113"/>
        <w:rPr>
          <w:lang w:eastAsia="zh-CN"/>
        </w:rPr>
      </w:pPr>
      <w:r>
        <w:rPr>
          <w:lang w:eastAsia="zh-CN"/>
        </w:rPr>
        <w:t>（</w:t>
      </w:r>
      <w:r>
        <w:rPr>
          <w:rFonts w:ascii="Times New Roman" w:eastAsia="Times New Roman" w:hAnsi="Times New Roman" w:cs="Times New Roman"/>
          <w:lang w:eastAsia="zh-CN"/>
        </w:rPr>
        <w:t>5</w:t>
      </w:r>
      <w:r>
        <w:rPr>
          <w:lang w:eastAsia="zh-CN"/>
        </w:rPr>
        <w:t>）供货要求；</w:t>
      </w:r>
    </w:p>
    <w:p w:rsidR="007C5E9C" w:rsidRDefault="00954C19">
      <w:pPr>
        <w:pStyle w:val="a3"/>
        <w:spacing w:before="110"/>
        <w:ind w:left="460" w:right="113"/>
        <w:rPr>
          <w:lang w:eastAsia="zh-CN"/>
        </w:rPr>
      </w:pPr>
      <w:r>
        <w:rPr>
          <w:lang w:eastAsia="zh-CN"/>
        </w:rPr>
        <w:t>（</w:t>
      </w:r>
      <w:r>
        <w:rPr>
          <w:rFonts w:ascii="Times New Roman" w:eastAsia="Times New Roman" w:hAnsi="Times New Roman" w:cs="Times New Roman"/>
          <w:lang w:eastAsia="zh-CN"/>
        </w:rPr>
        <w:t>6</w:t>
      </w:r>
      <w:r>
        <w:rPr>
          <w:lang w:eastAsia="zh-CN"/>
        </w:rPr>
        <w:t>）投标文件格式；</w:t>
      </w:r>
    </w:p>
    <w:p w:rsidR="007C5E9C" w:rsidRDefault="00954C19">
      <w:pPr>
        <w:pStyle w:val="a3"/>
        <w:spacing w:before="107"/>
        <w:ind w:left="460" w:right="113"/>
        <w:rPr>
          <w:lang w:eastAsia="zh-CN"/>
        </w:rPr>
      </w:pPr>
      <w:r>
        <w:rPr>
          <w:lang w:eastAsia="zh-CN"/>
        </w:rPr>
        <w:t>（</w:t>
      </w:r>
      <w:r>
        <w:rPr>
          <w:rFonts w:ascii="Times New Roman" w:eastAsia="Times New Roman" w:hAnsi="Times New Roman" w:cs="Times New Roman"/>
          <w:lang w:eastAsia="zh-CN"/>
        </w:rPr>
        <w:t>7</w:t>
      </w:r>
      <w:r>
        <w:rPr>
          <w:lang w:eastAsia="zh-CN"/>
        </w:rPr>
        <w:t>）投标人须知前附表规定的其他资料。</w:t>
      </w:r>
    </w:p>
    <w:p w:rsidR="007C5E9C" w:rsidRDefault="00954C19">
      <w:pPr>
        <w:pStyle w:val="a3"/>
        <w:spacing w:before="110" w:line="331" w:lineRule="auto"/>
        <w:ind w:right="113" w:firstLine="419"/>
        <w:rPr>
          <w:lang w:eastAsia="zh-CN"/>
        </w:rPr>
      </w:pPr>
      <w:r>
        <w:rPr>
          <w:lang w:eastAsia="zh-CN"/>
        </w:rPr>
        <w:t>根据本章第</w:t>
      </w:r>
      <w:r>
        <w:rPr>
          <w:spacing w:val="-44"/>
          <w:lang w:eastAsia="zh-CN"/>
        </w:rPr>
        <w:t xml:space="preserve"> </w:t>
      </w:r>
      <w:r>
        <w:rPr>
          <w:rFonts w:ascii="Times New Roman" w:eastAsia="Times New Roman" w:hAnsi="Times New Roman" w:cs="Times New Roman"/>
          <w:lang w:eastAsia="zh-CN"/>
        </w:rPr>
        <w:t>1.9</w:t>
      </w:r>
      <w:r>
        <w:rPr>
          <w:rFonts w:ascii="Times New Roman" w:eastAsia="Times New Roman" w:hAnsi="Times New Roman" w:cs="Times New Roman"/>
          <w:spacing w:val="5"/>
          <w:lang w:eastAsia="zh-CN"/>
        </w:rPr>
        <w:t xml:space="preserve"> </w:t>
      </w:r>
      <w:r>
        <w:rPr>
          <w:spacing w:val="-4"/>
          <w:lang w:eastAsia="zh-CN"/>
        </w:rPr>
        <w:t>款、第</w:t>
      </w:r>
      <w:r>
        <w:rPr>
          <w:spacing w:val="-43"/>
          <w:lang w:eastAsia="zh-CN"/>
        </w:rPr>
        <w:t xml:space="preserve"> </w:t>
      </w:r>
      <w:r>
        <w:rPr>
          <w:rFonts w:ascii="Times New Roman" w:eastAsia="Times New Roman" w:hAnsi="Times New Roman" w:cs="Times New Roman"/>
          <w:lang w:eastAsia="zh-CN"/>
        </w:rPr>
        <w:t>2.2</w:t>
      </w:r>
      <w:r>
        <w:rPr>
          <w:rFonts w:ascii="Times New Roman" w:eastAsia="Times New Roman" w:hAnsi="Times New Roman" w:cs="Times New Roman"/>
          <w:spacing w:val="5"/>
          <w:lang w:eastAsia="zh-CN"/>
        </w:rPr>
        <w:t xml:space="preserve"> </w:t>
      </w:r>
      <w:r>
        <w:rPr>
          <w:lang w:eastAsia="zh-CN"/>
        </w:rPr>
        <w:t>款和第</w:t>
      </w:r>
      <w:r>
        <w:rPr>
          <w:spacing w:val="-44"/>
          <w:lang w:eastAsia="zh-CN"/>
        </w:rPr>
        <w:t xml:space="preserve"> </w:t>
      </w:r>
      <w:r>
        <w:rPr>
          <w:rFonts w:ascii="Times New Roman" w:eastAsia="Times New Roman" w:hAnsi="Times New Roman" w:cs="Times New Roman"/>
          <w:lang w:eastAsia="zh-CN"/>
        </w:rPr>
        <w:t>2.3</w:t>
      </w:r>
      <w:r>
        <w:rPr>
          <w:rFonts w:ascii="Times New Roman" w:eastAsia="Times New Roman" w:hAnsi="Times New Roman" w:cs="Times New Roman"/>
          <w:spacing w:val="5"/>
          <w:lang w:eastAsia="zh-CN"/>
        </w:rPr>
        <w:t xml:space="preserve"> </w:t>
      </w:r>
      <w:r>
        <w:rPr>
          <w:spacing w:val="-3"/>
          <w:lang w:eastAsia="zh-CN"/>
        </w:rPr>
        <w:t>款对招标文件所作的澄清、修改，构成招标文件的组</w:t>
      </w:r>
      <w:r>
        <w:rPr>
          <w:lang w:eastAsia="zh-CN"/>
        </w:rPr>
        <w:t xml:space="preserve"> 成部分。</w:t>
      </w:r>
    </w:p>
    <w:p w:rsidR="007C5E9C" w:rsidRDefault="007C5E9C">
      <w:pPr>
        <w:spacing w:before="13"/>
        <w:rPr>
          <w:rFonts w:ascii="宋体" w:eastAsia="宋体" w:hAnsi="宋体" w:cs="宋体"/>
          <w:sz w:val="13"/>
          <w:szCs w:val="13"/>
          <w:lang w:eastAsia="zh-CN"/>
        </w:rPr>
      </w:pPr>
    </w:p>
    <w:p w:rsidR="007C5E9C" w:rsidRDefault="00954C19">
      <w:pPr>
        <w:pStyle w:val="4"/>
        <w:ind w:left="0" w:right="5930"/>
        <w:jc w:val="center"/>
        <w:rPr>
          <w:lang w:eastAsia="zh-CN"/>
        </w:rPr>
      </w:pPr>
      <w:bookmarkStart w:id="64" w:name="_bookmark34"/>
      <w:bookmarkEnd w:id="64"/>
      <w:r>
        <w:rPr>
          <w:rFonts w:ascii="Times New Roman" w:eastAsia="Times New Roman" w:hAnsi="Times New Roman" w:cs="Times New Roman"/>
          <w:lang w:eastAsia="zh-CN"/>
        </w:rPr>
        <w:t xml:space="preserve">2.2  </w:t>
      </w:r>
      <w:r>
        <w:rPr>
          <w:lang w:eastAsia="zh-CN"/>
        </w:rPr>
        <w:t>招标文件的澄清</w:t>
      </w:r>
    </w:p>
    <w:p w:rsidR="007C5E9C" w:rsidRDefault="007C5E9C">
      <w:pPr>
        <w:spacing w:before="3"/>
        <w:rPr>
          <w:rFonts w:ascii="宋体" w:eastAsia="宋体" w:hAnsi="宋体" w:cs="宋体"/>
          <w:sz w:val="27"/>
          <w:szCs w:val="27"/>
          <w:lang w:eastAsia="zh-CN"/>
        </w:rPr>
      </w:pPr>
    </w:p>
    <w:p w:rsidR="007C5E9C" w:rsidRDefault="00954C19">
      <w:pPr>
        <w:pStyle w:val="a3"/>
        <w:spacing w:line="340" w:lineRule="auto"/>
        <w:ind w:right="111" w:firstLine="419"/>
        <w:jc w:val="both"/>
        <w:rPr>
          <w:lang w:eastAsia="zh-CN"/>
        </w:rPr>
      </w:pPr>
      <w:r>
        <w:rPr>
          <w:rFonts w:ascii="Times New Roman" w:eastAsia="Times New Roman" w:hAnsi="Times New Roman" w:cs="Times New Roman"/>
          <w:lang w:eastAsia="zh-CN"/>
        </w:rPr>
        <w:t>2.2.1</w:t>
      </w:r>
      <w:r>
        <w:rPr>
          <w:rFonts w:ascii="Times New Roman" w:eastAsia="Times New Roman" w:hAnsi="Times New Roman" w:cs="Times New Roman"/>
          <w:spacing w:val="6"/>
          <w:lang w:eastAsia="zh-CN"/>
        </w:rPr>
        <w:t xml:space="preserve"> </w:t>
      </w:r>
      <w:r>
        <w:rPr>
          <w:spacing w:val="-4"/>
          <w:lang w:eastAsia="zh-CN"/>
        </w:rPr>
        <w:t>投标人应仔细阅读和检查招标文件的全部内容。如发现缺页或附件不全，应</w:t>
      </w:r>
      <w:proofErr w:type="gramStart"/>
      <w:r>
        <w:rPr>
          <w:spacing w:val="-4"/>
          <w:lang w:eastAsia="zh-CN"/>
        </w:rPr>
        <w:t>及时向招</w:t>
      </w:r>
      <w:proofErr w:type="gramEnd"/>
      <w:r>
        <w:rPr>
          <w:lang w:eastAsia="zh-CN"/>
        </w:rPr>
        <w:t xml:space="preserve"> </w:t>
      </w:r>
      <w:r>
        <w:rPr>
          <w:spacing w:val="-1"/>
          <w:lang w:eastAsia="zh-CN"/>
        </w:rPr>
        <w:t>标人提出，以便补齐。如有疑问，应按投标人须知前附表规定的时间和形式将提出的问题送达</w:t>
      </w:r>
      <w:r>
        <w:rPr>
          <w:spacing w:val="-36"/>
          <w:lang w:eastAsia="zh-CN"/>
        </w:rPr>
        <w:t xml:space="preserve"> </w:t>
      </w:r>
      <w:r>
        <w:rPr>
          <w:lang w:eastAsia="zh-CN"/>
        </w:rPr>
        <w:t>招标人，要求招标人对招标文件予以澄清。</w:t>
      </w:r>
    </w:p>
    <w:p w:rsidR="007C5E9C" w:rsidRDefault="00954C19">
      <w:pPr>
        <w:pStyle w:val="a3"/>
        <w:spacing w:before="35"/>
        <w:ind w:left="520"/>
        <w:rPr>
          <w:lang w:eastAsia="zh-CN"/>
        </w:rPr>
      </w:pPr>
      <w:r>
        <w:rPr>
          <w:rFonts w:ascii="Times New Roman" w:eastAsia="Times New Roman" w:hAnsi="Times New Roman" w:cs="Times New Roman"/>
          <w:lang w:eastAsia="zh-CN"/>
        </w:rPr>
        <w:t>2.2.2</w:t>
      </w:r>
      <w:r>
        <w:rPr>
          <w:rFonts w:ascii="Times New Roman" w:eastAsia="Times New Roman" w:hAnsi="Times New Roman" w:cs="Times New Roman"/>
          <w:spacing w:val="45"/>
          <w:lang w:eastAsia="zh-CN"/>
        </w:rPr>
        <w:t xml:space="preserve"> </w:t>
      </w:r>
      <w:r>
        <w:rPr>
          <w:spacing w:val="-2"/>
          <w:lang w:eastAsia="zh-CN"/>
        </w:rPr>
        <w:t>招标文件的澄清以投标人须知前附表规定的形式发给所有购买招标文件的投标人，但</w:t>
      </w:r>
    </w:p>
    <w:p w:rsidR="007C5E9C" w:rsidRDefault="00954C19">
      <w:pPr>
        <w:pStyle w:val="a3"/>
        <w:spacing w:before="110"/>
        <w:rPr>
          <w:lang w:eastAsia="zh-CN"/>
        </w:rPr>
      </w:pPr>
      <w:r>
        <w:rPr>
          <w:lang w:eastAsia="zh-CN"/>
        </w:rPr>
        <w:t>不指明澄清问题的来源。澄清发出的时间距本章第</w:t>
      </w:r>
      <w:r>
        <w:rPr>
          <w:spacing w:val="-47"/>
          <w:lang w:eastAsia="zh-CN"/>
        </w:rPr>
        <w:t xml:space="preserve"> </w:t>
      </w:r>
      <w:r>
        <w:rPr>
          <w:rFonts w:ascii="Times New Roman" w:eastAsia="Times New Roman" w:hAnsi="Times New Roman" w:cs="Times New Roman"/>
          <w:lang w:eastAsia="zh-CN"/>
        </w:rPr>
        <w:t>4.2.1</w:t>
      </w:r>
      <w:r>
        <w:rPr>
          <w:rFonts w:ascii="Times New Roman" w:eastAsia="Times New Roman" w:hAnsi="Times New Roman" w:cs="Times New Roman"/>
          <w:spacing w:val="8"/>
          <w:lang w:eastAsia="zh-CN"/>
        </w:rPr>
        <w:t xml:space="preserve"> </w:t>
      </w:r>
      <w:r>
        <w:rPr>
          <w:lang w:eastAsia="zh-CN"/>
        </w:rPr>
        <w:t>项规定的投标截止时间不足</w:t>
      </w:r>
      <w:r>
        <w:rPr>
          <w:spacing w:val="-47"/>
          <w:lang w:eastAsia="zh-CN"/>
        </w:rPr>
        <w:t xml:space="preserve"> </w:t>
      </w:r>
      <w:r>
        <w:rPr>
          <w:rFonts w:ascii="Times New Roman" w:eastAsia="Times New Roman" w:hAnsi="Times New Roman" w:cs="Times New Roman"/>
          <w:lang w:eastAsia="zh-CN"/>
        </w:rPr>
        <w:t>15</w:t>
      </w:r>
      <w:r>
        <w:rPr>
          <w:rFonts w:ascii="Times New Roman" w:eastAsia="Times New Roman" w:hAnsi="Times New Roman" w:cs="Times New Roman"/>
          <w:spacing w:val="9"/>
          <w:lang w:eastAsia="zh-CN"/>
        </w:rPr>
        <w:t xml:space="preserve"> </w:t>
      </w:r>
      <w:r>
        <w:rPr>
          <w:spacing w:val="-3"/>
          <w:lang w:eastAsia="zh-CN"/>
        </w:rPr>
        <w:t>日的，</w:t>
      </w:r>
    </w:p>
    <w:p w:rsidR="007C5E9C" w:rsidRDefault="007C5E9C">
      <w:pPr>
        <w:rPr>
          <w:lang w:eastAsia="zh-CN"/>
        </w:rPr>
        <w:sectPr w:rsidR="007C5E9C">
          <w:pgSz w:w="12240" w:h="15840"/>
          <w:pgMar w:top="1500" w:right="1680" w:bottom="1100" w:left="1700" w:header="0" w:footer="901" w:gutter="0"/>
          <w:cols w:space="720"/>
        </w:sectPr>
      </w:pPr>
    </w:p>
    <w:p w:rsidR="007C5E9C" w:rsidRDefault="00954C19">
      <w:pPr>
        <w:pStyle w:val="a3"/>
        <w:spacing w:before="14"/>
        <w:ind w:right="113"/>
        <w:rPr>
          <w:lang w:eastAsia="zh-CN"/>
        </w:rPr>
      </w:pPr>
      <w:r>
        <w:rPr>
          <w:lang w:eastAsia="zh-CN"/>
        </w:rPr>
        <w:lastRenderedPageBreak/>
        <w:t>并且澄清内容可能影响投标文件编制的，将相应延长投标截止时间。</w:t>
      </w:r>
    </w:p>
    <w:p w:rsidR="007C5E9C" w:rsidRDefault="00954C19">
      <w:pPr>
        <w:pStyle w:val="a3"/>
        <w:spacing w:before="126" w:line="328" w:lineRule="auto"/>
        <w:ind w:right="113" w:firstLine="419"/>
        <w:rPr>
          <w:lang w:eastAsia="zh-CN"/>
        </w:rPr>
      </w:pPr>
      <w:r>
        <w:rPr>
          <w:rFonts w:ascii="Times New Roman" w:eastAsia="Times New Roman" w:hAnsi="Times New Roman" w:cs="Times New Roman"/>
          <w:lang w:eastAsia="zh-CN"/>
        </w:rPr>
        <w:t>2.2.3</w:t>
      </w:r>
      <w:r>
        <w:rPr>
          <w:rFonts w:ascii="Times New Roman" w:eastAsia="Times New Roman" w:hAnsi="Times New Roman" w:cs="Times New Roman"/>
          <w:spacing w:val="1"/>
          <w:lang w:eastAsia="zh-CN"/>
        </w:rPr>
        <w:t xml:space="preserve"> </w:t>
      </w:r>
      <w:r>
        <w:rPr>
          <w:spacing w:val="-4"/>
          <w:lang w:eastAsia="zh-CN"/>
        </w:rPr>
        <w:t>投标人在收到澄清后，应按投标人须知前附表规定的时间和形式通知招标人，确认已</w:t>
      </w:r>
      <w:r>
        <w:rPr>
          <w:spacing w:val="-3"/>
          <w:lang w:eastAsia="zh-CN"/>
        </w:rPr>
        <w:t xml:space="preserve"> </w:t>
      </w:r>
      <w:r>
        <w:rPr>
          <w:lang w:eastAsia="zh-CN"/>
        </w:rPr>
        <w:t>收到该澄清。</w:t>
      </w:r>
    </w:p>
    <w:p w:rsidR="007C5E9C" w:rsidRDefault="00954C19">
      <w:pPr>
        <w:pStyle w:val="a3"/>
        <w:spacing w:before="48" w:line="331" w:lineRule="auto"/>
        <w:ind w:right="113" w:firstLine="419"/>
        <w:rPr>
          <w:lang w:eastAsia="zh-CN"/>
        </w:rPr>
      </w:pPr>
      <w:r>
        <w:rPr>
          <w:rFonts w:ascii="Times New Roman" w:eastAsia="Times New Roman" w:hAnsi="Times New Roman" w:cs="Times New Roman"/>
          <w:lang w:eastAsia="zh-CN"/>
        </w:rPr>
        <w:t xml:space="preserve">2.2.4 </w:t>
      </w:r>
      <w:r>
        <w:rPr>
          <w:lang w:eastAsia="zh-CN"/>
        </w:rPr>
        <w:t xml:space="preserve">除非招标人认为确有必要答复，否则，招标人有权拒绝回复投标人在本章第 </w:t>
      </w:r>
      <w:r>
        <w:rPr>
          <w:rFonts w:ascii="Times New Roman" w:eastAsia="Times New Roman" w:hAnsi="Times New Roman" w:cs="Times New Roman"/>
          <w:lang w:eastAsia="zh-CN"/>
        </w:rPr>
        <w:t>2.2.1</w:t>
      </w:r>
      <w:r>
        <w:rPr>
          <w:rFonts w:ascii="Times New Roman" w:eastAsia="Times New Roman" w:hAnsi="Times New Roman" w:cs="Times New Roman"/>
          <w:spacing w:val="-30"/>
          <w:lang w:eastAsia="zh-CN"/>
        </w:rPr>
        <w:t xml:space="preserve"> </w:t>
      </w:r>
      <w:r>
        <w:rPr>
          <w:lang w:eastAsia="zh-CN"/>
        </w:rPr>
        <w:t>项 规定的时间后的任何澄清要求。</w:t>
      </w:r>
    </w:p>
    <w:p w:rsidR="007C5E9C" w:rsidRDefault="007C5E9C">
      <w:pPr>
        <w:spacing w:before="13"/>
        <w:rPr>
          <w:rFonts w:ascii="宋体" w:eastAsia="宋体" w:hAnsi="宋体" w:cs="宋体"/>
          <w:sz w:val="13"/>
          <w:szCs w:val="13"/>
          <w:lang w:eastAsia="zh-CN"/>
        </w:rPr>
      </w:pPr>
    </w:p>
    <w:p w:rsidR="007C5E9C" w:rsidRDefault="00954C19">
      <w:pPr>
        <w:pStyle w:val="4"/>
        <w:ind w:left="0" w:right="5930"/>
        <w:jc w:val="center"/>
        <w:rPr>
          <w:lang w:eastAsia="zh-CN"/>
        </w:rPr>
      </w:pPr>
      <w:bookmarkStart w:id="65" w:name="_bookmark35"/>
      <w:bookmarkEnd w:id="65"/>
      <w:r>
        <w:rPr>
          <w:rFonts w:ascii="Times New Roman" w:eastAsia="Times New Roman" w:hAnsi="Times New Roman" w:cs="Times New Roman"/>
          <w:lang w:eastAsia="zh-CN"/>
        </w:rPr>
        <w:t xml:space="preserve">2.3  </w:t>
      </w:r>
      <w:r>
        <w:rPr>
          <w:lang w:eastAsia="zh-CN"/>
        </w:rPr>
        <w:t>招标文件的修改</w:t>
      </w:r>
    </w:p>
    <w:p w:rsidR="007C5E9C" w:rsidRDefault="007C5E9C">
      <w:pPr>
        <w:spacing w:before="4"/>
        <w:rPr>
          <w:rFonts w:ascii="宋体" w:eastAsia="宋体" w:hAnsi="宋体" w:cs="宋体"/>
          <w:sz w:val="27"/>
          <w:szCs w:val="27"/>
          <w:lang w:eastAsia="zh-CN"/>
        </w:rPr>
      </w:pPr>
    </w:p>
    <w:p w:rsidR="007C5E9C" w:rsidRDefault="00954C19">
      <w:pPr>
        <w:pStyle w:val="a3"/>
        <w:ind w:left="520"/>
        <w:rPr>
          <w:lang w:eastAsia="zh-CN"/>
        </w:rPr>
      </w:pPr>
      <w:r>
        <w:rPr>
          <w:rFonts w:ascii="Times New Roman" w:eastAsia="Times New Roman" w:hAnsi="Times New Roman" w:cs="Times New Roman"/>
          <w:lang w:eastAsia="zh-CN"/>
        </w:rPr>
        <w:t xml:space="preserve">2.3.1 </w:t>
      </w:r>
      <w:r>
        <w:rPr>
          <w:rFonts w:ascii="Times New Roman" w:eastAsia="Times New Roman" w:hAnsi="Times New Roman" w:cs="Times New Roman"/>
          <w:spacing w:val="26"/>
          <w:lang w:eastAsia="zh-CN"/>
        </w:rPr>
        <w:t xml:space="preserve"> </w:t>
      </w:r>
      <w:r>
        <w:rPr>
          <w:spacing w:val="-3"/>
          <w:lang w:eastAsia="zh-CN"/>
        </w:rPr>
        <w:t>招标人以投标人须知前附表规定的形式修改招标文件，并通知所有已购买招标文件的</w:t>
      </w:r>
    </w:p>
    <w:p w:rsidR="007C5E9C" w:rsidRDefault="00954C19">
      <w:pPr>
        <w:pStyle w:val="a3"/>
        <w:spacing w:before="110" w:line="331" w:lineRule="auto"/>
        <w:rPr>
          <w:lang w:eastAsia="zh-CN"/>
        </w:rPr>
      </w:pPr>
      <w:r>
        <w:rPr>
          <w:lang w:eastAsia="zh-CN"/>
        </w:rPr>
        <w:t>投标人。修改招标文件的时间距本章第</w:t>
      </w:r>
      <w:r>
        <w:rPr>
          <w:spacing w:val="-46"/>
          <w:lang w:eastAsia="zh-CN"/>
        </w:rPr>
        <w:t xml:space="preserve"> </w:t>
      </w:r>
      <w:r>
        <w:rPr>
          <w:rFonts w:ascii="Times New Roman" w:eastAsia="Times New Roman" w:hAnsi="Times New Roman" w:cs="Times New Roman"/>
          <w:lang w:eastAsia="zh-CN"/>
        </w:rPr>
        <w:t>4.2.1</w:t>
      </w:r>
      <w:r>
        <w:rPr>
          <w:rFonts w:ascii="Times New Roman" w:eastAsia="Times New Roman" w:hAnsi="Times New Roman" w:cs="Times New Roman"/>
          <w:spacing w:val="6"/>
          <w:lang w:eastAsia="zh-CN"/>
        </w:rPr>
        <w:t xml:space="preserve"> </w:t>
      </w:r>
      <w:r>
        <w:rPr>
          <w:lang w:eastAsia="zh-CN"/>
        </w:rPr>
        <w:t>项规定的投标截止时间不足</w:t>
      </w:r>
      <w:r>
        <w:rPr>
          <w:spacing w:val="-49"/>
          <w:lang w:eastAsia="zh-CN"/>
        </w:rPr>
        <w:t xml:space="preserve"> </w:t>
      </w:r>
      <w:r>
        <w:rPr>
          <w:rFonts w:ascii="Times New Roman" w:eastAsia="Times New Roman" w:hAnsi="Times New Roman" w:cs="Times New Roman"/>
          <w:lang w:eastAsia="zh-CN"/>
        </w:rPr>
        <w:t>15</w:t>
      </w:r>
      <w:r>
        <w:rPr>
          <w:rFonts w:ascii="Times New Roman" w:eastAsia="Times New Roman" w:hAnsi="Times New Roman" w:cs="Times New Roman"/>
          <w:spacing w:val="6"/>
          <w:lang w:eastAsia="zh-CN"/>
        </w:rPr>
        <w:t xml:space="preserve"> </w:t>
      </w:r>
      <w:r>
        <w:rPr>
          <w:lang w:eastAsia="zh-CN"/>
        </w:rPr>
        <w:t xml:space="preserve">日的，并且修改内 </w:t>
      </w:r>
      <w:proofErr w:type="gramStart"/>
      <w:r>
        <w:rPr>
          <w:lang w:eastAsia="zh-CN"/>
        </w:rPr>
        <w:t>容可能</w:t>
      </w:r>
      <w:proofErr w:type="gramEnd"/>
      <w:r>
        <w:rPr>
          <w:lang w:eastAsia="zh-CN"/>
        </w:rPr>
        <w:t>影响投标文件编制的，将相应延长投标截止时间。</w:t>
      </w:r>
    </w:p>
    <w:p w:rsidR="007C5E9C" w:rsidRDefault="00954C19">
      <w:pPr>
        <w:pStyle w:val="a3"/>
        <w:spacing w:before="43" w:line="331" w:lineRule="auto"/>
        <w:ind w:right="113" w:firstLine="419"/>
        <w:rPr>
          <w:lang w:eastAsia="zh-CN"/>
        </w:rPr>
      </w:pPr>
      <w:r>
        <w:rPr>
          <w:rFonts w:ascii="Times New Roman" w:eastAsia="Times New Roman" w:hAnsi="Times New Roman" w:cs="Times New Roman"/>
          <w:lang w:eastAsia="zh-CN"/>
        </w:rPr>
        <w:t>2.3.2</w:t>
      </w:r>
      <w:r>
        <w:rPr>
          <w:rFonts w:ascii="Times New Roman" w:eastAsia="Times New Roman" w:hAnsi="Times New Roman" w:cs="Times New Roman"/>
          <w:spacing w:val="2"/>
          <w:lang w:eastAsia="zh-CN"/>
        </w:rPr>
        <w:t xml:space="preserve"> </w:t>
      </w:r>
      <w:r>
        <w:rPr>
          <w:spacing w:val="-4"/>
          <w:lang w:eastAsia="zh-CN"/>
        </w:rPr>
        <w:t>投标人收到修改内容后，应按投标人须知前附表规定的时间和形式通知招标人，确认</w:t>
      </w:r>
      <w:r>
        <w:rPr>
          <w:lang w:eastAsia="zh-CN"/>
        </w:rPr>
        <w:t xml:space="preserve"> 已收到该修改。</w:t>
      </w:r>
    </w:p>
    <w:p w:rsidR="007C5E9C" w:rsidRDefault="007C5E9C">
      <w:pPr>
        <w:spacing w:before="2"/>
        <w:rPr>
          <w:rFonts w:ascii="宋体" w:eastAsia="宋体" w:hAnsi="宋体" w:cs="宋体"/>
          <w:sz w:val="14"/>
          <w:szCs w:val="14"/>
          <w:lang w:eastAsia="zh-CN"/>
        </w:rPr>
      </w:pPr>
    </w:p>
    <w:p w:rsidR="007C5E9C" w:rsidRDefault="00954C19">
      <w:pPr>
        <w:pStyle w:val="4"/>
        <w:ind w:left="0" w:right="5930"/>
        <w:jc w:val="center"/>
        <w:rPr>
          <w:lang w:eastAsia="zh-CN"/>
        </w:rPr>
      </w:pPr>
      <w:bookmarkStart w:id="66" w:name="_bookmark36"/>
      <w:bookmarkEnd w:id="66"/>
      <w:r>
        <w:rPr>
          <w:rFonts w:ascii="Times New Roman" w:eastAsia="Times New Roman" w:hAnsi="Times New Roman" w:cs="Times New Roman"/>
          <w:lang w:eastAsia="zh-CN"/>
        </w:rPr>
        <w:t xml:space="preserve">2.4  </w:t>
      </w:r>
      <w:r>
        <w:rPr>
          <w:lang w:eastAsia="zh-CN"/>
        </w:rPr>
        <w:t>招标文件的异议</w:t>
      </w:r>
    </w:p>
    <w:p w:rsidR="007C5E9C" w:rsidRDefault="007C5E9C">
      <w:pPr>
        <w:spacing w:before="4"/>
        <w:rPr>
          <w:rFonts w:ascii="宋体" w:eastAsia="宋体" w:hAnsi="宋体" w:cs="宋体"/>
          <w:sz w:val="27"/>
          <w:szCs w:val="27"/>
          <w:lang w:eastAsia="zh-CN"/>
        </w:rPr>
      </w:pPr>
    </w:p>
    <w:p w:rsidR="007C5E9C" w:rsidRDefault="00954C19">
      <w:pPr>
        <w:pStyle w:val="a3"/>
        <w:ind w:left="520"/>
        <w:rPr>
          <w:lang w:eastAsia="zh-CN"/>
        </w:rPr>
      </w:pPr>
      <w:r>
        <w:rPr>
          <w:spacing w:val="-4"/>
          <w:lang w:eastAsia="zh-CN"/>
        </w:rPr>
        <w:t xml:space="preserve">投标人或者其他利害关系人对招标文件有异议的，应当在投标截止时间 </w:t>
      </w:r>
      <w:r>
        <w:rPr>
          <w:rFonts w:ascii="Times New Roman" w:eastAsia="Times New Roman" w:hAnsi="Times New Roman" w:cs="Times New Roman"/>
          <w:lang w:eastAsia="zh-CN"/>
        </w:rPr>
        <w:t>10</w:t>
      </w:r>
      <w:r>
        <w:rPr>
          <w:rFonts w:ascii="Times New Roman" w:eastAsia="Times New Roman" w:hAnsi="Times New Roman" w:cs="Times New Roman"/>
          <w:spacing w:val="-7"/>
          <w:lang w:eastAsia="zh-CN"/>
        </w:rPr>
        <w:t xml:space="preserve"> </w:t>
      </w:r>
      <w:r>
        <w:rPr>
          <w:lang w:eastAsia="zh-CN"/>
        </w:rPr>
        <w:t>日前以书面形式</w:t>
      </w:r>
    </w:p>
    <w:p w:rsidR="007C5E9C" w:rsidRDefault="00954C19">
      <w:pPr>
        <w:pStyle w:val="a3"/>
        <w:spacing w:before="107"/>
        <w:ind w:right="113"/>
        <w:rPr>
          <w:lang w:eastAsia="zh-CN"/>
        </w:rPr>
      </w:pPr>
      <w:r>
        <w:rPr>
          <w:lang w:eastAsia="zh-CN"/>
        </w:rPr>
        <w:t>提出。招标人将在收到异议之日起</w:t>
      </w:r>
      <w:r>
        <w:rPr>
          <w:spacing w:val="-54"/>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4"/>
          <w:lang w:eastAsia="zh-CN"/>
        </w:rPr>
        <w:t xml:space="preserve"> </w:t>
      </w:r>
      <w:r>
        <w:rPr>
          <w:lang w:eastAsia="zh-CN"/>
        </w:rPr>
        <w:t>日内</w:t>
      </w:r>
      <w:proofErr w:type="gramStart"/>
      <w:r>
        <w:rPr>
          <w:lang w:eastAsia="zh-CN"/>
        </w:rPr>
        <w:t>作出</w:t>
      </w:r>
      <w:proofErr w:type="gramEnd"/>
      <w:r>
        <w:rPr>
          <w:lang w:eastAsia="zh-CN"/>
        </w:rPr>
        <w:t>答复；</w:t>
      </w:r>
      <w:proofErr w:type="gramStart"/>
      <w:r>
        <w:rPr>
          <w:lang w:eastAsia="zh-CN"/>
        </w:rPr>
        <w:t>作出</w:t>
      </w:r>
      <w:proofErr w:type="gramEnd"/>
      <w:r>
        <w:rPr>
          <w:lang w:eastAsia="zh-CN"/>
        </w:rPr>
        <w:t>答复前，将暂停招标投标活动。</w:t>
      </w:r>
    </w:p>
    <w:p w:rsidR="007C5E9C" w:rsidRDefault="00954C19">
      <w:pPr>
        <w:pStyle w:val="3"/>
        <w:spacing w:before="141"/>
        <w:ind w:right="113"/>
        <w:rPr>
          <w:b w:val="0"/>
          <w:bCs w:val="0"/>
          <w:lang w:eastAsia="zh-CN"/>
        </w:rPr>
      </w:pPr>
      <w:bookmarkStart w:id="67" w:name="_bookmark37"/>
      <w:bookmarkStart w:id="68" w:name="_Toc38039425"/>
      <w:bookmarkEnd w:id="67"/>
      <w:r>
        <w:rPr>
          <w:rFonts w:ascii="Times New Roman" w:eastAsia="Times New Roman" w:hAnsi="Times New Roman" w:cs="Times New Roman"/>
          <w:lang w:eastAsia="zh-CN"/>
        </w:rPr>
        <w:t xml:space="preserve">3. </w:t>
      </w:r>
      <w:r>
        <w:rPr>
          <w:rFonts w:ascii="Times New Roman" w:eastAsia="Times New Roman" w:hAnsi="Times New Roman" w:cs="Times New Roman"/>
          <w:spacing w:val="4"/>
          <w:lang w:eastAsia="zh-CN"/>
        </w:rPr>
        <w:t xml:space="preserve"> </w:t>
      </w:r>
      <w:r>
        <w:rPr>
          <w:lang w:eastAsia="zh-CN"/>
        </w:rPr>
        <w:t>投标文件</w:t>
      </w:r>
      <w:bookmarkEnd w:id="68"/>
    </w:p>
    <w:p w:rsidR="007C5E9C" w:rsidRDefault="007C5E9C">
      <w:pPr>
        <w:spacing w:before="1"/>
        <w:rPr>
          <w:rFonts w:ascii="Microsoft JhengHei" w:eastAsia="Microsoft JhengHei" w:hAnsi="Microsoft JhengHei" w:cs="Microsoft JhengHei"/>
          <w:b/>
          <w:bCs/>
          <w:sz w:val="30"/>
          <w:szCs w:val="30"/>
          <w:lang w:eastAsia="zh-CN"/>
        </w:rPr>
      </w:pPr>
    </w:p>
    <w:p w:rsidR="007C5E9C" w:rsidRDefault="00954C19">
      <w:pPr>
        <w:pStyle w:val="4"/>
        <w:ind w:left="0" w:right="5930"/>
        <w:jc w:val="center"/>
        <w:rPr>
          <w:lang w:eastAsia="zh-CN"/>
        </w:rPr>
      </w:pPr>
      <w:bookmarkStart w:id="69" w:name="_bookmark38"/>
      <w:bookmarkEnd w:id="69"/>
      <w:r>
        <w:rPr>
          <w:rFonts w:ascii="Times New Roman" w:eastAsia="Times New Roman" w:hAnsi="Times New Roman" w:cs="Times New Roman"/>
          <w:lang w:eastAsia="zh-CN"/>
        </w:rPr>
        <w:t xml:space="preserve">3.1  </w:t>
      </w:r>
      <w:r>
        <w:rPr>
          <w:lang w:eastAsia="zh-CN"/>
        </w:rPr>
        <w:t>投标文件的组成</w:t>
      </w:r>
    </w:p>
    <w:p w:rsidR="007C5E9C" w:rsidRDefault="007C5E9C">
      <w:pPr>
        <w:spacing w:before="3"/>
        <w:rPr>
          <w:rFonts w:ascii="宋体" w:eastAsia="宋体" w:hAnsi="宋体" w:cs="宋体"/>
          <w:sz w:val="27"/>
          <w:szCs w:val="27"/>
          <w:lang w:eastAsia="zh-CN"/>
        </w:rPr>
      </w:pPr>
    </w:p>
    <w:p w:rsidR="007C5E9C" w:rsidRDefault="00954C19">
      <w:pPr>
        <w:pStyle w:val="a3"/>
        <w:ind w:left="522" w:right="113"/>
        <w:rPr>
          <w:lang w:eastAsia="zh-CN"/>
        </w:rPr>
      </w:pPr>
      <w:r>
        <w:rPr>
          <w:rFonts w:ascii="Times New Roman" w:eastAsia="Times New Roman" w:hAnsi="Times New Roman" w:cs="Times New Roman"/>
          <w:lang w:eastAsia="zh-CN"/>
        </w:rPr>
        <w:t>3.1.1</w:t>
      </w:r>
      <w:r>
        <w:rPr>
          <w:rFonts w:ascii="Times New Roman" w:eastAsia="Times New Roman" w:hAnsi="Times New Roman" w:cs="Times New Roman"/>
          <w:spacing w:val="49"/>
          <w:lang w:eastAsia="zh-CN"/>
        </w:rPr>
        <w:t xml:space="preserve"> </w:t>
      </w:r>
      <w:r>
        <w:rPr>
          <w:lang w:eastAsia="zh-CN"/>
        </w:rPr>
        <w:t>投标文件应包括下列内容：</w:t>
      </w:r>
    </w:p>
    <w:p w:rsidR="007C5E9C" w:rsidRDefault="00954C19">
      <w:pPr>
        <w:spacing w:line="360" w:lineRule="auto"/>
        <w:ind w:firstLineChars="200" w:firstLine="440"/>
        <w:rPr>
          <w:szCs w:val="21"/>
          <w:lang w:eastAsia="zh-CN"/>
        </w:rPr>
      </w:pPr>
      <w:r>
        <w:rPr>
          <w:rFonts w:hint="eastAsia"/>
          <w:szCs w:val="21"/>
          <w:highlight w:val="white"/>
          <w:lang w:eastAsia="zh-CN"/>
        </w:rPr>
        <w:t>（</w:t>
      </w:r>
      <w:r>
        <w:rPr>
          <w:rFonts w:hint="eastAsia"/>
          <w:szCs w:val="21"/>
          <w:highlight w:val="white"/>
          <w:lang w:eastAsia="zh-CN"/>
        </w:rPr>
        <w:t>1</w:t>
      </w:r>
      <w:r>
        <w:rPr>
          <w:rFonts w:hint="eastAsia"/>
          <w:szCs w:val="21"/>
          <w:highlight w:val="white"/>
          <w:lang w:eastAsia="zh-CN"/>
        </w:rPr>
        <w:t>）资格审查部分（如有）：具体材料见投标人须知前附表；</w:t>
      </w:r>
    </w:p>
    <w:p w:rsidR="007C5E9C" w:rsidRDefault="00954C19">
      <w:pPr>
        <w:spacing w:line="360" w:lineRule="auto"/>
        <w:ind w:firstLineChars="200" w:firstLine="440"/>
        <w:rPr>
          <w:szCs w:val="21"/>
          <w:lang w:eastAsia="zh-CN"/>
        </w:rPr>
      </w:pPr>
      <w:r>
        <w:rPr>
          <w:rFonts w:hint="eastAsia"/>
          <w:szCs w:val="21"/>
          <w:highlight w:val="white"/>
          <w:lang w:eastAsia="zh-CN"/>
        </w:rPr>
        <w:t>（</w:t>
      </w:r>
      <w:r>
        <w:rPr>
          <w:rFonts w:hint="eastAsia"/>
          <w:szCs w:val="21"/>
          <w:highlight w:val="white"/>
          <w:lang w:eastAsia="zh-CN"/>
        </w:rPr>
        <w:t>2</w:t>
      </w:r>
      <w:r>
        <w:rPr>
          <w:rFonts w:hint="eastAsia"/>
          <w:szCs w:val="21"/>
          <w:highlight w:val="white"/>
          <w:lang w:eastAsia="zh-CN"/>
        </w:rPr>
        <w:t>）商务标部分：具体材料见投标人须知前附表；</w:t>
      </w:r>
    </w:p>
    <w:p w:rsidR="007C5E9C" w:rsidRDefault="00954C19">
      <w:pPr>
        <w:pStyle w:val="a3"/>
        <w:ind w:left="522" w:right="113"/>
        <w:rPr>
          <w:lang w:eastAsia="zh-CN"/>
        </w:rPr>
      </w:pPr>
      <w:r>
        <w:rPr>
          <w:rFonts w:hint="eastAsia"/>
          <w:highlight w:val="white"/>
          <w:lang w:eastAsia="zh-CN"/>
        </w:rPr>
        <w:t>（3）技术标部分（如有）：具体材料见投标人须知前附表；</w:t>
      </w:r>
    </w:p>
    <w:p w:rsidR="007C5E9C" w:rsidRDefault="00954C19">
      <w:pPr>
        <w:pStyle w:val="a3"/>
        <w:spacing w:before="14" w:line="331" w:lineRule="auto"/>
        <w:ind w:left="520" w:right="113"/>
        <w:rPr>
          <w:lang w:eastAsia="zh-CN"/>
        </w:rPr>
      </w:pPr>
      <w:r>
        <w:rPr>
          <w:lang w:eastAsia="zh-CN"/>
        </w:rPr>
        <w:t>（</w:t>
      </w:r>
      <w:r>
        <w:rPr>
          <w:rFonts w:ascii="Times New Roman" w:eastAsiaTheme="minorEastAsia" w:hAnsi="Times New Roman" w:cs="Times New Roman" w:hint="eastAsia"/>
          <w:lang w:eastAsia="zh-CN"/>
        </w:rPr>
        <w:t>4</w:t>
      </w:r>
      <w:r>
        <w:rPr>
          <w:lang w:eastAsia="zh-CN"/>
        </w:rPr>
        <w:t xml:space="preserve">）投标人须知前附表规定的其他资料。 </w:t>
      </w:r>
      <w:r>
        <w:rPr>
          <w:spacing w:val="-1"/>
          <w:lang w:eastAsia="zh-CN"/>
        </w:rPr>
        <w:t>投标人在评标过程中</w:t>
      </w:r>
      <w:proofErr w:type="gramStart"/>
      <w:r>
        <w:rPr>
          <w:spacing w:val="-1"/>
          <w:lang w:eastAsia="zh-CN"/>
        </w:rPr>
        <w:t>作出</w:t>
      </w:r>
      <w:proofErr w:type="gramEnd"/>
      <w:r>
        <w:rPr>
          <w:spacing w:val="-1"/>
          <w:lang w:eastAsia="zh-CN"/>
        </w:rPr>
        <w:t>的符合法律法规和招标文件规定的澄清确认，构成投标文件的组</w:t>
      </w:r>
      <w:r>
        <w:rPr>
          <w:lang w:eastAsia="zh-CN"/>
        </w:rPr>
        <w:t>成部分。</w:t>
      </w:r>
    </w:p>
    <w:p w:rsidR="007C5E9C" w:rsidRDefault="00954C19">
      <w:pPr>
        <w:pStyle w:val="a3"/>
        <w:spacing w:before="126" w:line="331" w:lineRule="auto"/>
        <w:ind w:right="111" w:firstLine="359"/>
        <w:jc w:val="both"/>
        <w:rPr>
          <w:lang w:eastAsia="zh-CN"/>
        </w:rPr>
      </w:pPr>
      <w:r>
        <w:rPr>
          <w:rFonts w:ascii="Times New Roman" w:eastAsia="Times New Roman" w:hAnsi="Times New Roman" w:cs="Times New Roman"/>
          <w:lang w:eastAsia="zh-CN"/>
        </w:rPr>
        <w:t>3.1.2</w:t>
      </w:r>
      <w:r>
        <w:rPr>
          <w:rFonts w:ascii="Times New Roman" w:eastAsia="Times New Roman" w:hAnsi="Times New Roman" w:cs="Times New Roman"/>
          <w:spacing w:val="34"/>
          <w:lang w:eastAsia="zh-CN"/>
        </w:rPr>
        <w:t xml:space="preserve"> </w:t>
      </w:r>
      <w:r>
        <w:rPr>
          <w:lang w:eastAsia="zh-CN"/>
        </w:rPr>
        <w:t>投标人须知前附表规定不接受联合体投标的，或投标人没有组成联合体的，投标文件 不包括本章第</w:t>
      </w:r>
      <w:r>
        <w:rPr>
          <w:spacing w:val="-55"/>
          <w:lang w:eastAsia="zh-CN"/>
        </w:rPr>
        <w:t xml:space="preserve"> </w:t>
      </w:r>
      <w:r>
        <w:rPr>
          <w:rFonts w:ascii="Times New Roman" w:eastAsia="Times New Roman" w:hAnsi="Times New Roman" w:cs="Times New Roman"/>
          <w:lang w:eastAsia="zh-CN"/>
        </w:rPr>
        <w:t>3.1.1</w:t>
      </w:r>
      <w:r>
        <w:rPr>
          <w:lang w:eastAsia="zh-CN"/>
        </w:rPr>
        <w:t>（</w:t>
      </w:r>
      <w:r>
        <w:rPr>
          <w:rFonts w:ascii="Times New Roman" w:eastAsia="Times New Roman" w:hAnsi="Times New Roman" w:cs="Times New Roman"/>
          <w:lang w:eastAsia="zh-CN"/>
        </w:rPr>
        <w:t>3</w:t>
      </w:r>
      <w:r>
        <w:rPr>
          <w:lang w:eastAsia="zh-CN"/>
        </w:rPr>
        <w:t>）目所指的联合体协议书。</w:t>
      </w:r>
    </w:p>
    <w:p w:rsidR="007C5E9C" w:rsidRDefault="00954C19">
      <w:pPr>
        <w:pStyle w:val="a3"/>
        <w:spacing w:before="19" w:line="331" w:lineRule="auto"/>
        <w:ind w:right="113" w:firstLine="359"/>
        <w:jc w:val="both"/>
        <w:rPr>
          <w:lang w:eastAsia="zh-CN"/>
        </w:rPr>
      </w:pPr>
      <w:r>
        <w:rPr>
          <w:rFonts w:ascii="Times New Roman" w:eastAsia="Times New Roman" w:hAnsi="Times New Roman" w:cs="Times New Roman"/>
          <w:lang w:eastAsia="zh-CN"/>
        </w:rPr>
        <w:t xml:space="preserve">3.1.3 </w:t>
      </w:r>
      <w:r>
        <w:rPr>
          <w:lang w:eastAsia="zh-CN"/>
        </w:rPr>
        <w:t>投标人须知前附表未要求提交投标保证金的，投标文件不包括本章第</w:t>
      </w:r>
      <w:r>
        <w:rPr>
          <w:spacing w:val="-24"/>
          <w:lang w:eastAsia="zh-CN"/>
        </w:rPr>
        <w:t xml:space="preserve"> </w:t>
      </w:r>
      <w:r>
        <w:rPr>
          <w:rFonts w:ascii="Times New Roman" w:eastAsia="Times New Roman" w:hAnsi="Times New Roman" w:cs="Times New Roman"/>
          <w:lang w:eastAsia="zh-CN"/>
        </w:rPr>
        <w:t>3.1.1</w:t>
      </w:r>
      <w:r>
        <w:rPr>
          <w:lang w:eastAsia="zh-CN"/>
        </w:rPr>
        <w:t>（</w:t>
      </w:r>
      <w:r>
        <w:rPr>
          <w:rFonts w:ascii="Times New Roman" w:eastAsia="Times New Roman" w:hAnsi="Times New Roman" w:cs="Times New Roman"/>
          <w:lang w:eastAsia="zh-CN"/>
        </w:rPr>
        <w:t>4</w:t>
      </w:r>
      <w:r>
        <w:rPr>
          <w:lang w:eastAsia="zh-CN"/>
        </w:rPr>
        <w:t>）目所 指的投标保证金。</w:t>
      </w:r>
    </w:p>
    <w:p w:rsidR="007C5E9C" w:rsidRDefault="007C5E9C">
      <w:pPr>
        <w:spacing w:before="3"/>
        <w:rPr>
          <w:rFonts w:ascii="宋体" w:eastAsia="宋体" w:hAnsi="宋体" w:cs="宋体"/>
          <w:sz w:val="14"/>
          <w:szCs w:val="14"/>
          <w:lang w:eastAsia="zh-CN"/>
        </w:rPr>
      </w:pPr>
    </w:p>
    <w:p w:rsidR="007C5E9C" w:rsidRDefault="00954C19">
      <w:pPr>
        <w:pStyle w:val="4"/>
        <w:ind w:right="113"/>
        <w:rPr>
          <w:lang w:eastAsia="zh-CN"/>
        </w:rPr>
      </w:pPr>
      <w:bookmarkStart w:id="70" w:name="_bookmark39"/>
      <w:bookmarkEnd w:id="70"/>
      <w:r>
        <w:rPr>
          <w:rFonts w:ascii="Times New Roman" w:eastAsia="Times New Roman" w:hAnsi="Times New Roman" w:cs="Times New Roman"/>
          <w:lang w:eastAsia="zh-CN"/>
        </w:rPr>
        <w:t xml:space="preserve">3.2 </w:t>
      </w:r>
      <w:r>
        <w:rPr>
          <w:rFonts w:ascii="Times New Roman" w:eastAsia="Times New Roman" w:hAnsi="Times New Roman" w:cs="Times New Roman"/>
          <w:spacing w:val="1"/>
          <w:lang w:eastAsia="zh-CN"/>
        </w:rPr>
        <w:t xml:space="preserve"> </w:t>
      </w:r>
      <w:r>
        <w:rPr>
          <w:lang w:eastAsia="zh-CN"/>
        </w:rPr>
        <w:t>投标报价</w:t>
      </w:r>
    </w:p>
    <w:p w:rsidR="007C5E9C" w:rsidRDefault="007C5E9C">
      <w:pPr>
        <w:spacing w:before="3"/>
        <w:rPr>
          <w:rFonts w:ascii="宋体" w:eastAsia="宋体" w:hAnsi="宋体" w:cs="宋体"/>
          <w:sz w:val="27"/>
          <w:szCs w:val="27"/>
          <w:lang w:eastAsia="zh-CN"/>
        </w:rPr>
      </w:pPr>
    </w:p>
    <w:p w:rsidR="007C5E9C" w:rsidRDefault="00954C19">
      <w:pPr>
        <w:pStyle w:val="a3"/>
        <w:spacing w:line="328" w:lineRule="auto"/>
        <w:ind w:right="112" w:firstLine="419"/>
        <w:jc w:val="both"/>
        <w:rPr>
          <w:lang w:eastAsia="zh-CN"/>
        </w:rPr>
      </w:pPr>
      <w:r>
        <w:rPr>
          <w:rFonts w:ascii="Times New Roman" w:eastAsia="Times New Roman" w:hAnsi="Times New Roman" w:cs="Times New Roman"/>
          <w:lang w:eastAsia="zh-CN"/>
        </w:rPr>
        <w:lastRenderedPageBreak/>
        <w:t>3.2.1</w:t>
      </w:r>
      <w:r>
        <w:rPr>
          <w:rFonts w:ascii="Times New Roman" w:eastAsia="Times New Roman" w:hAnsi="Times New Roman" w:cs="Times New Roman"/>
          <w:spacing w:val="3"/>
          <w:lang w:eastAsia="zh-CN"/>
        </w:rPr>
        <w:t xml:space="preserve"> </w:t>
      </w:r>
      <w:r>
        <w:rPr>
          <w:spacing w:val="-4"/>
          <w:lang w:eastAsia="zh-CN"/>
        </w:rPr>
        <w:t>投标报价应包括国家规定的增值税税金，除投标人须知前附表另有规定外，增值税税</w:t>
      </w:r>
      <w:r>
        <w:rPr>
          <w:lang w:eastAsia="zh-CN"/>
        </w:rPr>
        <w:t xml:space="preserve"> 金按一般计税方法计算。投标人应按第六章</w:t>
      </w:r>
      <w:r>
        <w:rPr>
          <w:rFonts w:ascii="Times New Roman" w:eastAsia="Times New Roman" w:hAnsi="Times New Roman" w:cs="Times New Roman"/>
          <w:i/>
          <w:lang w:eastAsia="zh-CN"/>
        </w:rPr>
        <w:t>“</w:t>
      </w:r>
      <w:r>
        <w:rPr>
          <w:lang w:eastAsia="zh-CN"/>
        </w:rPr>
        <w:t>投标文件格式</w:t>
      </w:r>
      <w:r>
        <w:rPr>
          <w:rFonts w:ascii="Times New Roman" w:eastAsia="Times New Roman" w:hAnsi="Times New Roman" w:cs="Times New Roman"/>
          <w:i/>
          <w:lang w:eastAsia="zh-CN"/>
        </w:rPr>
        <w:t>”</w:t>
      </w:r>
      <w:r>
        <w:rPr>
          <w:lang w:eastAsia="zh-CN"/>
        </w:rPr>
        <w:t>的要求在投标函中进行报价并填写</w:t>
      </w:r>
      <w:r>
        <w:rPr>
          <w:spacing w:val="-96"/>
          <w:lang w:eastAsia="zh-CN"/>
        </w:rPr>
        <w:t xml:space="preserve"> </w:t>
      </w:r>
      <w:r>
        <w:rPr>
          <w:lang w:eastAsia="zh-CN"/>
        </w:rPr>
        <w:t>分项报价表。</w:t>
      </w:r>
    </w:p>
    <w:p w:rsidR="007C5E9C" w:rsidRDefault="00954C19">
      <w:pPr>
        <w:pStyle w:val="a3"/>
        <w:spacing w:before="48"/>
        <w:ind w:left="520" w:right="113"/>
        <w:rPr>
          <w:lang w:eastAsia="zh-CN"/>
        </w:rPr>
      </w:pPr>
      <w:r>
        <w:rPr>
          <w:rFonts w:ascii="Times New Roman" w:eastAsia="Times New Roman" w:hAnsi="Times New Roman" w:cs="Times New Roman"/>
          <w:lang w:eastAsia="zh-CN"/>
        </w:rPr>
        <w:t>3.2.2</w:t>
      </w:r>
      <w:r>
        <w:rPr>
          <w:rFonts w:ascii="Times New Roman" w:eastAsia="Times New Roman" w:hAnsi="Times New Roman" w:cs="Times New Roman"/>
          <w:spacing w:val="47"/>
          <w:lang w:eastAsia="zh-CN"/>
        </w:rPr>
        <w:t xml:space="preserve"> </w:t>
      </w:r>
      <w:r>
        <w:rPr>
          <w:lang w:eastAsia="zh-CN"/>
        </w:rPr>
        <w:t>投标人应充分了解该项目的总体情况以及影响投标报价的其他要素。</w:t>
      </w:r>
    </w:p>
    <w:p w:rsidR="007C5E9C" w:rsidRDefault="00954C19">
      <w:pPr>
        <w:pStyle w:val="a3"/>
        <w:spacing w:before="107" w:line="343" w:lineRule="auto"/>
        <w:ind w:right="113" w:firstLine="419"/>
        <w:jc w:val="both"/>
        <w:rPr>
          <w:lang w:eastAsia="zh-CN"/>
        </w:rPr>
      </w:pPr>
      <w:r>
        <w:rPr>
          <w:rFonts w:ascii="Times New Roman" w:eastAsia="Times New Roman" w:hAnsi="Times New Roman" w:cs="Times New Roman"/>
          <w:lang w:eastAsia="zh-CN"/>
        </w:rPr>
        <w:t>3.2.3</w:t>
      </w:r>
      <w:r>
        <w:rPr>
          <w:rFonts w:ascii="Times New Roman" w:eastAsia="Times New Roman" w:hAnsi="Times New Roman" w:cs="Times New Roman"/>
          <w:spacing w:val="2"/>
          <w:lang w:eastAsia="zh-CN"/>
        </w:rPr>
        <w:t xml:space="preserve"> </w:t>
      </w:r>
      <w:r>
        <w:rPr>
          <w:spacing w:val="-4"/>
          <w:lang w:eastAsia="zh-CN"/>
        </w:rPr>
        <w:t>投标报价为各分项报价金额之和，投标报价与分项报价的合价不一致的，应以各分项</w:t>
      </w:r>
      <w:r>
        <w:rPr>
          <w:lang w:eastAsia="zh-CN"/>
        </w:rPr>
        <w:t xml:space="preserve"> </w:t>
      </w:r>
      <w:r>
        <w:rPr>
          <w:spacing w:val="-1"/>
          <w:lang w:eastAsia="zh-CN"/>
        </w:rPr>
        <w:t>合价累计数为准，修正投标报价；如分项报价中存在缺漏项，则视为缺漏</w:t>
      </w:r>
      <w:proofErr w:type="gramStart"/>
      <w:r>
        <w:rPr>
          <w:spacing w:val="-1"/>
          <w:lang w:eastAsia="zh-CN"/>
        </w:rPr>
        <w:t>项价格</w:t>
      </w:r>
      <w:proofErr w:type="gramEnd"/>
      <w:r>
        <w:rPr>
          <w:spacing w:val="-1"/>
          <w:lang w:eastAsia="zh-CN"/>
        </w:rPr>
        <w:t>已包含在其他</w:t>
      </w:r>
      <w:r>
        <w:rPr>
          <w:spacing w:val="-36"/>
          <w:lang w:eastAsia="zh-CN"/>
        </w:rPr>
        <w:t xml:space="preserve"> </w:t>
      </w:r>
      <w:r>
        <w:rPr>
          <w:spacing w:val="-1"/>
          <w:lang w:eastAsia="zh-CN"/>
        </w:rPr>
        <w:t>分项报价之中。投标人在投标截止时间前修改投标函中的投标报价总额，应同时修改投标文件</w:t>
      </w:r>
      <w:r>
        <w:rPr>
          <w:spacing w:val="-37"/>
          <w:lang w:eastAsia="zh-CN"/>
        </w:rPr>
        <w:t xml:space="preserve"> </w:t>
      </w:r>
      <w:r>
        <w:rPr>
          <w:rFonts w:ascii="Times New Roman" w:eastAsia="Times New Roman" w:hAnsi="Times New Roman" w:cs="Times New Roman"/>
          <w:i/>
          <w:lang w:eastAsia="zh-CN"/>
        </w:rPr>
        <w:t>“</w:t>
      </w:r>
      <w:r>
        <w:rPr>
          <w:lang w:eastAsia="zh-CN"/>
        </w:rPr>
        <w:t>分项报价表</w:t>
      </w:r>
      <w:r>
        <w:rPr>
          <w:rFonts w:ascii="Times New Roman" w:eastAsia="Times New Roman" w:hAnsi="Times New Roman" w:cs="Times New Roman"/>
          <w:i/>
          <w:lang w:eastAsia="zh-CN"/>
        </w:rPr>
        <w:t>”</w:t>
      </w:r>
      <w:r>
        <w:rPr>
          <w:lang w:eastAsia="zh-CN"/>
        </w:rPr>
        <w:t>中的相应报价。此修改须符合本章第</w:t>
      </w:r>
      <w:r>
        <w:rPr>
          <w:spacing w:val="-81"/>
          <w:lang w:eastAsia="zh-CN"/>
        </w:rPr>
        <w:t xml:space="preserve"> </w:t>
      </w:r>
      <w:r>
        <w:rPr>
          <w:rFonts w:ascii="Times New Roman" w:eastAsia="Times New Roman" w:hAnsi="Times New Roman" w:cs="Times New Roman"/>
          <w:lang w:eastAsia="zh-CN"/>
        </w:rPr>
        <w:t>4.3</w:t>
      </w:r>
      <w:r>
        <w:rPr>
          <w:rFonts w:ascii="Times New Roman" w:eastAsia="Times New Roman" w:hAnsi="Times New Roman" w:cs="Times New Roman"/>
          <w:spacing w:val="-27"/>
          <w:lang w:eastAsia="zh-CN"/>
        </w:rPr>
        <w:t xml:space="preserve"> </w:t>
      </w:r>
      <w:r>
        <w:rPr>
          <w:lang w:eastAsia="zh-CN"/>
        </w:rPr>
        <w:t>款的有关要求。</w:t>
      </w:r>
    </w:p>
    <w:p w:rsidR="007C5E9C" w:rsidRDefault="00954C19">
      <w:pPr>
        <w:pStyle w:val="a3"/>
        <w:spacing w:before="10" w:line="331" w:lineRule="auto"/>
        <w:ind w:right="113" w:firstLine="419"/>
        <w:jc w:val="both"/>
        <w:rPr>
          <w:lang w:eastAsia="zh-CN"/>
        </w:rPr>
      </w:pPr>
      <w:r>
        <w:rPr>
          <w:rFonts w:ascii="Times New Roman" w:eastAsia="Times New Roman" w:hAnsi="Times New Roman" w:cs="Times New Roman"/>
          <w:lang w:eastAsia="zh-CN"/>
        </w:rPr>
        <w:t>3.2.4</w:t>
      </w:r>
      <w:r>
        <w:rPr>
          <w:rFonts w:ascii="Times New Roman" w:eastAsia="Times New Roman" w:hAnsi="Times New Roman" w:cs="Times New Roman"/>
          <w:spacing w:val="2"/>
          <w:lang w:eastAsia="zh-CN"/>
        </w:rPr>
        <w:t xml:space="preserve"> </w:t>
      </w:r>
      <w:r>
        <w:rPr>
          <w:spacing w:val="-4"/>
          <w:lang w:eastAsia="zh-CN"/>
        </w:rPr>
        <w:t>招标人设有最高投标限价的，投标人的投标报价不得超过最高投标限价，最高投标限</w:t>
      </w:r>
      <w:r>
        <w:rPr>
          <w:lang w:eastAsia="zh-CN"/>
        </w:rPr>
        <w:t xml:space="preserve"> 价在投标人须知前附表中载明。</w:t>
      </w:r>
    </w:p>
    <w:p w:rsidR="007C5E9C" w:rsidRDefault="00954C19">
      <w:pPr>
        <w:pStyle w:val="a3"/>
        <w:spacing w:before="43"/>
        <w:ind w:left="520" w:right="113"/>
        <w:rPr>
          <w:lang w:eastAsia="zh-CN"/>
        </w:rPr>
      </w:pPr>
      <w:r>
        <w:rPr>
          <w:rFonts w:ascii="Times New Roman" w:eastAsia="Times New Roman" w:hAnsi="Times New Roman" w:cs="Times New Roman"/>
          <w:lang w:eastAsia="zh-CN"/>
        </w:rPr>
        <w:t>3.2.5</w:t>
      </w:r>
      <w:r>
        <w:rPr>
          <w:rFonts w:ascii="Times New Roman" w:eastAsia="Times New Roman" w:hAnsi="Times New Roman" w:cs="Times New Roman"/>
          <w:spacing w:val="48"/>
          <w:lang w:eastAsia="zh-CN"/>
        </w:rPr>
        <w:t xml:space="preserve"> </w:t>
      </w:r>
      <w:r>
        <w:rPr>
          <w:lang w:eastAsia="zh-CN"/>
        </w:rPr>
        <w:t>投标报价的</w:t>
      </w:r>
      <w:proofErr w:type="gramStart"/>
      <w:r>
        <w:rPr>
          <w:lang w:eastAsia="zh-CN"/>
        </w:rPr>
        <w:t>其他要</w:t>
      </w:r>
      <w:proofErr w:type="gramEnd"/>
      <w:r>
        <w:rPr>
          <w:lang w:eastAsia="zh-CN"/>
        </w:rPr>
        <w:t>求见投标人须知前附表。</w:t>
      </w:r>
    </w:p>
    <w:p w:rsidR="007C5E9C" w:rsidRDefault="007C5E9C">
      <w:pPr>
        <w:spacing w:before="1"/>
        <w:rPr>
          <w:rFonts w:ascii="宋体" w:eastAsia="宋体" w:hAnsi="宋体" w:cs="宋体"/>
          <w:sz w:val="19"/>
          <w:szCs w:val="19"/>
          <w:lang w:eastAsia="zh-CN"/>
        </w:rPr>
      </w:pPr>
    </w:p>
    <w:p w:rsidR="007C5E9C" w:rsidRDefault="00954C19">
      <w:pPr>
        <w:pStyle w:val="4"/>
        <w:ind w:right="113"/>
        <w:rPr>
          <w:lang w:eastAsia="zh-CN"/>
        </w:rPr>
      </w:pPr>
      <w:bookmarkStart w:id="71" w:name="_bookmark40"/>
      <w:bookmarkEnd w:id="71"/>
      <w:r>
        <w:rPr>
          <w:rFonts w:ascii="Times New Roman" w:eastAsia="Times New Roman" w:hAnsi="Times New Roman" w:cs="Times New Roman"/>
          <w:lang w:eastAsia="zh-CN"/>
        </w:rPr>
        <w:t xml:space="preserve">3.3 </w:t>
      </w:r>
      <w:r>
        <w:rPr>
          <w:rFonts w:ascii="Times New Roman" w:eastAsia="Times New Roman" w:hAnsi="Times New Roman" w:cs="Times New Roman"/>
          <w:spacing w:val="2"/>
          <w:lang w:eastAsia="zh-CN"/>
        </w:rPr>
        <w:t xml:space="preserve"> </w:t>
      </w:r>
      <w:r>
        <w:rPr>
          <w:lang w:eastAsia="zh-CN"/>
        </w:rPr>
        <w:t>投标有效期</w:t>
      </w:r>
    </w:p>
    <w:p w:rsidR="007C5E9C" w:rsidRDefault="007C5E9C">
      <w:pPr>
        <w:spacing w:before="4"/>
        <w:rPr>
          <w:rFonts w:ascii="宋体" w:eastAsia="宋体" w:hAnsi="宋体" w:cs="宋体"/>
          <w:sz w:val="27"/>
          <w:szCs w:val="27"/>
          <w:lang w:eastAsia="zh-CN"/>
        </w:rPr>
      </w:pPr>
    </w:p>
    <w:p w:rsidR="007C5E9C" w:rsidRDefault="00954C19">
      <w:pPr>
        <w:pStyle w:val="a3"/>
        <w:ind w:left="520" w:right="113"/>
        <w:rPr>
          <w:lang w:eastAsia="zh-CN"/>
        </w:rPr>
      </w:pPr>
      <w:r>
        <w:rPr>
          <w:rFonts w:ascii="Times New Roman" w:eastAsia="Times New Roman" w:hAnsi="Times New Roman" w:cs="Times New Roman"/>
          <w:lang w:eastAsia="zh-CN"/>
        </w:rPr>
        <w:t xml:space="preserve">3.3.1 </w:t>
      </w:r>
      <w:r>
        <w:rPr>
          <w:lang w:eastAsia="zh-CN"/>
        </w:rPr>
        <w:t xml:space="preserve">除投标人须知前附表另有规定外，投标有效期为 </w:t>
      </w:r>
      <w:r>
        <w:rPr>
          <w:rFonts w:ascii="Times New Roman" w:eastAsia="Times New Roman" w:hAnsi="Times New Roman" w:cs="Times New Roman"/>
          <w:lang w:eastAsia="zh-CN"/>
        </w:rPr>
        <w:t>90</w:t>
      </w:r>
      <w:r>
        <w:rPr>
          <w:rFonts w:ascii="Times New Roman" w:eastAsia="Times New Roman" w:hAnsi="Times New Roman" w:cs="Times New Roman"/>
          <w:spacing w:val="-4"/>
          <w:lang w:eastAsia="zh-CN"/>
        </w:rPr>
        <w:t xml:space="preserve"> </w:t>
      </w:r>
      <w:r>
        <w:rPr>
          <w:lang w:eastAsia="zh-CN"/>
        </w:rPr>
        <w:t>天。</w:t>
      </w:r>
    </w:p>
    <w:p w:rsidR="007C5E9C" w:rsidRDefault="00954C19">
      <w:pPr>
        <w:pStyle w:val="a3"/>
        <w:spacing w:before="110"/>
        <w:ind w:left="520" w:right="113"/>
        <w:rPr>
          <w:lang w:eastAsia="zh-CN"/>
        </w:rPr>
      </w:pPr>
      <w:r>
        <w:rPr>
          <w:rFonts w:ascii="Times New Roman" w:eastAsia="Times New Roman" w:hAnsi="Times New Roman" w:cs="Times New Roman"/>
          <w:lang w:eastAsia="zh-CN"/>
        </w:rPr>
        <w:t>3.3.2</w:t>
      </w:r>
      <w:r>
        <w:rPr>
          <w:rFonts w:ascii="Times New Roman" w:eastAsia="Times New Roman" w:hAnsi="Times New Roman" w:cs="Times New Roman"/>
          <w:spacing w:val="47"/>
          <w:lang w:eastAsia="zh-CN"/>
        </w:rPr>
        <w:t xml:space="preserve"> </w:t>
      </w:r>
      <w:r>
        <w:rPr>
          <w:lang w:eastAsia="zh-CN"/>
        </w:rPr>
        <w:t>在投标有效期内，投标人撤销投标文件的，应承担招标文件和法律规定的责任。</w:t>
      </w:r>
    </w:p>
    <w:p w:rsidR="007C5E9C" w:rsidRDefault="00954C19">
      <w:pPr>
        <w:pStyle w:val="a3"/>
        <w:spacing w:before="107" w:line="343" w:lineRule="auto"/>
        <w:ind w:right="111" w:firstLine="419"/>
        <w:jc w:val="both"/>
        <w:rPr>
          <w:lang w:eastAsia="zh-CN"/>
        </w:rPr>
      </w:pPr>
      <w:r>
        <w:rPr>
          <w:rFonts w:ascii="Times New Roman" w:eastAsia="Times New Roman" w:hAnsi="Times New Roman" w:cs="Times New Roman"/>
          <w:lang w:eastAsia="zh-CN"/>
        </w:rPr>
        <w:t>3.3.3</w:t>
      </w:r>
      <w:r>
        <w:rPr>
          <w:rFonts w:ascii="Times New Roman" w:eastAsia="Times New Roman" w:hAnsi="Times New Roman" w:cs="Times New Roman"/>
          <w:spacing w:val="6"/>
          <w:lang w:eastAsia="zh-CN"/>
        </w:rPr>
        <w:t xml:space="preserve"> </w:t>
      </w:r>
      <w:r>
        <w:rPr>
          <w:spacing w:val="-4"/>
          <w:lang w:eastAsia="zh-CN"/>
        </w:rPr>
        <w:t>出现特殊情况需要延长投标有效期的，招标人以书面形式通知所有投标人延长投标有</w:t>
      </w:r>
      <w:r>
        <w:rPr>
          <w:lang w:eastAsia="zh-CN"/>
        </w:rPr>
        <w:t xml:space="preserve"> </w:t>
      </w:r>
      <w:r>
        <w:rPr>
          <w:spacing w:val="-1"/>
          <w:lang w:eastAsia="zh-CN"/>
        </w:rPr>
        <w:t>效期。投标人应予以书面答复，同意延长的，应相应延长其投标保证金的有效期，但不得要求</w:t>
      </w:r>
      <w:r>
        <w:rPr>
          <w:spacing w:val="-36"/>
          <w:lang w:eastAsia="zh-CN"/>
        </w:rPr>
        <w:t xml:space="preserve"> </w:t>
      </w:r>
      <w:r>
        <w:rPr>
          <w:spacing w:val="-1"/>
          <w:lang w:eastAsia="zh-CN"/>
        </w:rPr>
        <w:t>或被允许修改其投标文件；投标人拒绝延长的，其投标失效，但投标人有权收回其投标保证金</w:t>
      </w:r>
      <w:r>
        <w:rPr>
          <w:spacing w:val="-35"/>
          <w:lang w:eastAsia="zh-CN"/>
        </w:rPr>
        <w:t xml:space="preserve"> </w:t>
      </w:r>
      <w:r>
        <w:rPr>
          <w:lang w:eastAsia="zh-CN"/>
        </w:rPr>
        <w:t>及以现金或者支票形式递交的投标保证金的银行同期存款利息。</w:t>
      </w:r>
    </w:p>
    <w:p w:rsidR="007C5E9C" w:rsidRDefault="00954C19">
      <w:pPr>
        <w:pStyle w:val="4"/>
        <w:spacing w:before="174"/>
        <w:ind w:right="113"/>
        <w:rPr>
          <w:lang w:eastAsia="zh-CN"/>
        </w:rPr>
      </w:pPr>
      <w:bookmarkStart w:id="72" w:name="_bookmark41"/>
      <w:bookmarkEnd w:id="72"/>
      <w:r>
        <w:rPr>
          <w:rFonts w:ascii="Times New Roman" w:eastAsia="Times New Roman" w:hAnsi="Times New Roman" w:cs="Times New Roman"/>
          <w:lang w:eastAsia="zh-CN"/>
        </w:rPr>
        <w:t xml:space="preserve">3.4 </w:t>
      </w:r>
      <w:r>
        <w:rPr>
          <w:rFonts w:ascii="Times New Roman" w:eastAsia="Times New Roman" w:hAnsi="Times New Roman" w:cs="Times New Roman"/>
          <w:spacing w:val="2"/>
          <w:lang w:eastAsia="zh-CN"/>
        </w:rPr>
        <w:t xml:space="preserve"> </w:t>
      </w:r>
      <w:r>
        <w:rPr>
          <w:lang w:eastAsia="zh-CN"/>
        </w:rPr>
        <w:t>投标保证金</w:t>
      </w:r>
    </w:p>
    <w:p w:rsidR="007C5E9C" w:rsidRDefault="007C5E9C">
      <w:pPr>
        <w:spacing w:before="4"/>
        <w:rPr>
          <w:rFonts w:ascii="宋体" w:eastAsia="宋体" w:hAnsi="宋体" w:cs="宋体"/>
          <w:sz w:val="27"/>
          <w:szCs w:val="27"/>
          <w:lang w:eastAsia="zh-CN"/>
        </w:rPr>
      </w:pPr>
    </w:p>
    <w:p w:rsidR="007C5E9C" w:rsidRDefault="00954C19">
      <w:pPr>
        <w:pStyle w:val="a3"/>
        <w:ind w:left="520"/>
        <w:rPr>
          <w:lang w:eastAsia="zh-CN"/>
        </w:rPr>
      </w:pPr>
      <w:r>
        <w:rPr>
          <w:rFonts w:ascii="Times New Roman" w:eastAsia="Times New Roman" w:hAnsi="Times New Roman" w:cs="Times New Roman"/>
          <w:lang w:eastAsia="zh-CN"/>
        </w:rPr>
        <w:t xml:space="preserve">3.4.1 </w:t>
      </w:r>
      <w:r>
        <w:rPr>
          <w:rFonts w:ascii="Times New Roman" w:eastAsia="Times New Roman" w:hAnsi="Times New Roman" w:cs="Times New Roman"/>
          <w:spacing w:val="27"/>
          <w:lang w:eastAsia="zh-CN"/>
        </w:rPr>
        <w:t xml:space="preserve"> </w:t>
      </w:r>
      <w:r>
        <w:rPr>
          <w:spacing w:val="-6"/>
          <w:lang w:eastAsia="zh-CN"/>
        </w:rPr>
        <w:t>投标人在递交投标文件的同时，应按投标人须知前附表规定的金额、形式和第六章</w:t>
      </w:r>
      <w:r>
        <w:rPr>
          <w:rFonts w:ascii="Times New Roman" w:eastAsia="Times New Roman" w:hAnsi="Times New Roman" w:cs="Times New Roman"/>
          <w:i/>
          <w:spacing w:val="-6"/>
          <w:lang w:eastAsia="zh-CN"/>
        </w:rPr>
        <w:t>“</w:t>
      </w:r>
      <w:r>
        <w:rPr>
          <w:spacing w:val="-6"/>
          <w:lang w:eastAsia="zh-CN"/>
        </w:rPr>
        <w:t>投</w:t>
      </w:r>
    </w:p>
    <w:p w:rsidR="007C5E9C" w:rsidRDefault="00954C19">
      <w:pPr>
        <w:pStyle w:val="a3"/>
        <w:spacing w:before="14" w:line="343" w:lineRule="auto"/>
        <w:ind w:right="113"/>
        <w:jc w:val="both"/>
        <w:rPr>
          <w:lang w:eastAsia="zh-CN"/>
        </w:rPr>
      </w:pPr>
      <w:proofErr w:type="gramStart"/>
      <w:r>
        <w:rPr>
          <w:spacing w:val="-3"/>
          <w:lang w:eastAsia="zh-CN"/>
        </w:rPr>
        <w:t>标文件</w:t>
      </w:r>
      <w:proofErr w:type="gramEnd"/>
      <w:r>
        <w:rPr>
          <w:spacing w:val="-3"/>
          <w:lang w:eastAsia="zh-CN"/>
        </w:rPr>
        <w:t>格式</w:t>
      </w:r>
      <w:proofErr w:type="gramStart"/>
      <w:r>
        <w:rPr>
          <w:rFonts w:ascii="Times New Roman" w:eastAsia="Times New Roman" w:hAnsi="Times New Roman" w:cs="Times New Roman"/>
          <w:i/>
          <w:spacing w:val="-3"/>
          <w:lang w:eastAsia="zh-CN"/>
        </w:rPr>
        <w:t>”</w:t>
      </w:r>
      <w:proofErr w:type="gramEnd"/>
      <w:r>
        <w:rPr>
          <w:spacing w:val="-3"/>
          <w:lang w:eastAsia="zh-CN"/>
        </w:rPr>
        <w:t>规定的投标保证金格式递交投标保证金，并作为其投标文件的组成部分。境内投标</w:t>
      </w:r>
      <w:r>
        <w:rPr>
          <w:spacing w:val="-77"/>
          <w:lang w:eastAsia="zh-CN"/>
        </w:rPr>
        <w:t xml:space="preserve"> </w:t>
      </w:r>
      <w:r>
        <w:rPr>
          <w:spacing w:val="-1"/>
          <w:lang w:eastAsia="zh-CN"/>
        </w:rPr>
        <w:t>人以现金或者支票形式提交的投标保证金，应当从其基本账户转出并在投标文件中附上基本账</w:t>
      </w:r>
      <w:r>
        <w:rPr>
          <w:spacing w:val="-37"/>
          <w:lang w:eastAsia="zh-CN"/>
        </w:rPr>
        <w:t xml:space="preserve"> </w:t>
      </w:r>
      <w:r>
        <w:rPr>
          <w:spacing w:val="-1"/>
          <w:lang w:eastAsia="zh-CN"/>
        </w:rPr>
        <w:t>户开户证明。联合体投标的，其投标保证金可以由牵头人递交，并应符合投标人须知前附表的</w:t>
      </w:r>
      <w:r>
        <w:rPr>
          <w:spacing w:val="-37"/>
          <w:lang w:eastAsia="zh-CN"/>
        </w:rPr>
        <w:t xml:space="preserve"> </w:t>
      </w:r>
      <w:r>
        <w:rPr>
          <w:lang w:eastAsia="zh-CN"/>
        </w:rPr>
        <w:t>规定。</w:t>
      </w:r>
    </w:p>
    <w:p w:rsidR="007C5E9C" w:rsidRDefault="00954C19">
      <w:pPr>
        <w:pStyle w:val="a3"/>
        <w:spacing w:before="35"/>
        <w:ind w:left="520" w:right="113"/>
        <w:rPr>
          <w:lang w:eastAsia="zh-CN"/>
        </w:rPr>
      </w:pPr>
      <w:r>
        <w:rPr>
          <w:rFonts w:ascii="Times New Roman" w:eastAsia="Times New Roman" w:hAnsi="Times New Roman" w:cs="Times New Roman"/>
          <w:lang w:eastAsia="zh-CN"/>
        </w:rPr>
        <w:t xml:space="preserve">3.4.2 </w:t>
      </w:r>
      <w:r>
        <w:rPr>
          <w:lang w:eastAsia="zh-CN"/>
        </w:rPr>
        <w:t xml:space="preserve">投标人不按本章第 </w:t>
      </w:r>
      <w:r>
        <w:rPr>
          <w:rFonts w:ascii="Times New Roman" w:eastAsia="Times New Roman" w:hAnsi="Times New Roman" w:cs="Times New Roman"/>
          <w:lang w:eastAsia="zh-CN"/>
        </w:rPr>
        <w:t>3.4.1</w:t>
      </w:r>
      <w:r>
        <w:rPr>
          <w:rFonts w:ascii="Times New Roman" w:eastAsia="Times New Roman" w:hAnsi="Times New Roman" w:cs="Times New Roman"/>
          <w:spacing w:val="-7"/>
          <w:lang w:eastAsia="zh-CN"/>
        </w:rPr>
        <w:t xml:space="preserve"> </w:t>
      </w:r>
      <w:r>
        <w:rPr>
          <w:lang w:eastAsia="zh-CN"/>
        </w:rPr>
        <w:t>项要求提交投标保证金的，评标委员会将否决其投标。</w:t>
      </w:r>
    </w:p>
    <w:p w:rsidR="007C5E9C" w:rsidRDefault="00954C19">
      <w:pPr>
        <w:pStyle w:val="a3"/>
        <w:spacing w:before="107" w:line="331" w:lineRule="auto"/>
        <w:ind w:right="111" w:firstLine="419"/>
        <w:jc w:val="both"/>
        <w:rPr>
          <w:lang w:eastAsia="zh-CN"/>
        </w:rPr>
      </w:pPr>
      <w:r>
        <w:rPr>
          <w:rFonts w:ascii="Times New Roman" w:eastAsia="Times New Roman" w:hAnsi="Times New Roman" w:cs="Times New Roman"/>
          <w:lang w:eastAsia="zh-CN"/>
        </w:rPr>
        <w:t xml:space="preserve">3.4.3 </w:t>
      </w:r>
      <w:r>
        <w:rPr>
          <w:lang w:eastAsia="zh-CN"/>
        </w:rPr>
        <w:t xml:space="preserve">招标人最迟将在与中标人签订合同后 </w:t>
      </w:r>
      <w:r>
        <w:rPr>
          <w:rFonts w:ascii="Times New Roman" w:eastAsia="Times New Roman" w:hAnsi="Times New Roman" w:cs="Times New Roman"/>
          <w:lang w:eastAsia="zh-CN"/>
        </w:rPr>
        <w:t>5</w:t>
      </w:r>
      <w:r>
        <w:rPr>
          <w:rFonts w:ascii="Times New Roman" w:eastAsia="Times New Roman" w:hAnsi="Times New Roman" w:cs="Times New Roman"/>
          <w:spacing w:val="-19"/>
          <w:lang w:eastAsia="zh-CN"/>
        </w:rPr>
        <w:t xml:space="preserve"> </w:t>
      </w:r>
      <w:r>
        <w:rPr>
          <w:spacing w:val="-6"/>
          <w:lang w:eastAsia="zh-CN"/>
        </w:rPr>
        <w:t>日内，向未中标的投标人和中标人退还投标保</w:t>
      </w:r>
      <w:r>
        <w:rPr>
          <w:lang w:eastAsia="zh-CN"/>
        </w:rPr>
        <w:t xml:space="preserve"> 证金。投标保证金以现金或者支票形式递交的，还应退还银行同期存款利息。</w:t>
      </w:r>
    </w:p>
    <w:p w:rsidR="007C5E9C" w:rsidRDefault="00954C19">
      <w:pPr>
        <w:pStyle w:val="a3"/>
        <w:spacing w:before="46"/>
        <w:ind w:left="520" w:right="113"/>
        <w:rPr>
          <w:lang w:eastAsia="zh-CN"/>
        </w:rPr>
      </w:pPr>
      <w:r>
        <w:rPr>
          <w:rFonts w:ascii="Times New Roman" w:eastAsia="Times New Roman" w:hAnsi="Times New Roman" w:cs="Times New Roman"/>
          <w:lang w:eastAsia="zh-CN"/>
        </w:rPr>
        <w:t>3.4.4</w:t>
      </w:r>
      <w:r>
        <w:rPr>
          <w:rFonts w:ascii="Times New Roman" w:eastAsia="Times New Roman" w:hAnsi="Times New Roman" w:cs="Times New Roman"/>
          <w:spacing w:val="50"/>
          <w:lang w:eastAsia="zh-CN"/>
        </w:rPr>
        <w:t xml:space="preserve"> </w:t>
      </w:r>
      <w:r>
        <w:rPr>
          <w:lang w:eastAsia="zh-CN"/>
        </w:rPr>
        <w:t>有下列情形之一的，投标保证金将不予退还：</w:t>
      </w:r>
    </w:p>
    <w:p w:rsidR="007C5E9C" w:rsidRDefault="00954C19">
      <w:pPr>
        <w:pStyle w:val="a3"/>
        <w:spacing w:before="107"/>
        <w:ind w:left="414" w:right="113"/>
        <w:rPr>
          <w:lang w:eastAsia="zh-CN"/>
        </w:rPr>
      </w:pPr>
      <w:r>
        <w:rPr>
          <w:lang w:eastAsia="zh-CN"/>
        </w:rPr>
        <w:t>（</w:t>
      </w:r>
      <w:r>
        <w:rPr>
          <w:rFonts w:ascii="Times New Roman" w:eastAsia="Times New Roman" w:hAnsi="Times New Roman" w:cs="Times New Roman"/>
          <w:lang w:eastAsia="zh-CN"/>
        </w:rPr>
        <w:t>1</w:t>
      </w:r>
      <w:r>
        <w:rPr>
          <w:lang w:eastAsia="zh-CN"/>
        </w:rPr>
        <w:t>）投标人在投标有效期内撤销投标文件；</w:t>
      </w:r>
    </w:p>
    <w:p w:rsidR="007C5E9C" w:rsidRDefault="00954C19">
      <w:pPr>
        <w:pStyle w:val="a3"/>
        <w:spacing w:before="110" w:line="331" w:lineRule="auto"/>
        <w:ind w:right="113" w:firstLine="314"/>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）中标人在收到中标通知书后，无正当理由不与招标人订立合同，在签订合同时向招标</w:t>
      </w:r>
      <w:r>
        <w:rPr>
          <w:lang w:eastAsia="zh-CN"/>
        </w:rPr>
        <w:t xml:space="preserve"> 人提出附加条件，或者不按照招标文件要求提交履约保证金；</w:t>
      </w:r>
    </w:p>
    <w:p w:rsidR="007C5E9C" w:rsidRDefault="00954C19">
      <w:pPr>
        <w:pStyle w:val="a3"/>
        <w:spacing w:before="43"/>
        <w:ind w:left="414" w:right="113"/>
        <w:rPr>
          <w:lang w:eastAsia="zh-CN"/>
        </w:rPr>
      </w:pPr>
      <w:r>
        <w:rPr>
          <w:lang w:eastAsia="zh-CN"/>
        </w:rPr>
        <w:lastRenderedPageBreak/>
        <w:t>（</w:t>
      </w:r>
      <w:r>
        <w:rPr>
          <w:rFonts w:ascii="Times New Roman" w:eastAsia="Times New Roman" w:hAnsi="Times New Roman" w:cs="Times New Roman"/>
          <w:lang w:eastAsia="zh-CN"/>
        </w:rPr>
        <w:t>3</w:t>
      </w:r>
      <w:r>
        <w:rPr>
          <w:lang w:eastAsia="zh-CN"/>
        </w:rPr>
        <w:t>）发生投标人须知前附表规定的其他可以不予退还投标保证金的情形。</w:t>
      </w:r>
    </w:p>
    <w:p w:rsidR="007C5E9C" w:rsidRDefault="007C5E9C">
      <w:pPr>
        <w:spacing w:before="1"/>
        <w:rPr>
          <w:rFonts w:ascii="宋体" w:eastAsia="宋体" w:hAnsi="宋体" w:cs="宋体"/>
          <w:sz w:val="19"/>
          <w:szCs w:val="19"/>
          <w:lang w:eastAsia="zh-CN"/>
        </w:rPr>
      </w:pPr>
    </w:p>
    <w:p w:rsidR="007C5E9C" w:rsidRDefault="00954C19">
      <w:pPr>
        <w:pStyle w:val="4"/>
        <w:spacing w:before="170"/>
        <w:ind w:right="113"/>
        <w:rPr>
          <w:lang w:eastAsia="zh-CN"/>
        </w:rPr>
      </w:pPr>
      <w:bookmarkStart w:id="73" w:name="_bookmark42"/>
      <w:bookmarkStart w:id="74" w:name="_bookmark43"/>
      <w:bookmarkEnd w:id="73"/>
      <w:bookmarkEnd w:id="74"/>
      <w:r>
        <w:rPr>
          <w:rFonts w:ascii="Times New Roman" w:eastAsia="Times New Roman" w:hAnsi="Times New Roman" w:cs="Times New Roman"/>
          <w:lang w:eastAsia="zh-CN"/>
        </w:rPr>
        <w:t>3.5</w:t>
      </w:r>
      <w:r>
        <w:rPr>
          <w:rFonts w:ascii="Times New Roman" w:eastAsia="Times New Roman" w:hAnsi="Times New Roman" w:cs="Times New Roman"/>
          <w:spacing w:val="68"/>
          <w:lang w:eastAsia="zh-CN"/>
        </w:rPr>
        <w:t xml:space="preserve"> </w:t>
      </w:r>
      <w:r>
        <w:rPr>
          <w:lang w:eastAsia="zh-CN"/>
        </w:rPr>
        <w:t>资格审查资料</w:t>
      </w:r>
    </w:p>
    <w:p w:rsidR="007C5E9C" w:rsidRDefault="007C5E9C">
      <w:pPr>
        <w:spacing w:before="3"/>
        <w:rPr>
          <w:rFonts w:ascii="宋体" w:eastAsia="宋体" w:hAnsi="宋体" w:cs="宋体"/>
          <w:sz w:val="27"/>
          <w:szCs w:val="27"/>
          <w:lang w:eastAsia="zh-CN"/>
        </w:rPr>
      </w:pPr>
    </w:p>
    <w:p w:rsidR="007C5E9C" w:rsidRDefault="00954C19">
      <w:pPr>
        <w:pStyle w:val="a3"/>
        <w:spacing w:line="350" w:lineRule="auto"/>
        <w:ind w:right="114" w:firstLine="419"/>
        <w:jc w:val="both"/>
        <w:rPr>
          <w:lang w:eastAsia="zh-CN"/>
        </w:rPr>
      </w:pPr>
      <w:r>
        <w:rPr>
          <w:spacing w:val="-1"/>
          <w:lang w:eastAsia="zh-CN"/>
        </w:rPr>
        <w:t>除投标人须知前附表另有规定外，投标人应按下列规定提供资格审查资料，以证明其满足</w:t>
      </w:r>
      <w:r>
        <w:rPr>
          <w:lang w:eastAsia="zh-CN"/>
        </w:rPr>
        <w:t xml:space="preserve"> 本章第</w:t>
      </w:r>
      <w:r>
        <w:rPr>
          <w:spacing w:val="-53"/>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3"/>
          <w:lang w:eastAsia="zh-CN"/>
        </w:rPr>
        <w:t xml:space="preserve"> </w:t>
      </w:r>
      <w:r>
        <w:rPr>
          <w:lang w:eastAsia="zh-CN"/>
        </w:rPr>
        <w:t>款规定的资质、财务、业绩、信誉等要求。</w:t>
      </w:r>
    </w:p>
    <w:p w:rsidR="007C5E9C" w:rsidRDefault="00954C19">
      <w:pPr>
        <w:pStyle w:val="a3"/>
        <w:spacing w:line="331" w:lineRule="auto"/>
        <w:ind w:right="111" w:firstLine="419"/>
        <w:jc w:val="both"/>
        <w:rPr>
          <w:spacing w:val="-1"/>
          <w:lang w:eastAsia="zh-CN"/>
        </w:rPr>
      </w:pPr>
      <w:r>
        <w:rPr>
          <w:spacing w:val="-1"/>
          <w:lang w:eastAsia="zh-CN"/>
        </w:rPr>
        <w:t>3.5.1 “投标人基本情况表”应附投标人及其制造商（适用于代理经销商投标的情形）资格或者资质证书副本和投标材料检验或认证等材料的复印件以及：</w:t>
      </w:r>
    </w:p>
    <w:p w:rsidR="007C5E9C" w:rsidRDefault="00954C19">
      <w:pPr>
        <w:pStyle w:val="a3"/>
        <w:spacing w:before="46" w:line="328" w:lineRule="auto"/>
        <w:ind w:right="113" w:firstLine="419"/>
        <w:jc w:val="both"/>
        <w:rPr>
          <w:spacing w:val="-1"/>
          <w:lang w:eastAsia="zh-CN"/>
        </w:rPr>
      </w:pPr>
      <w:r>
        <w:rPr>
          <w:spacing w:val="-1"/>
          <w:lang w:eastAsia="zh-CN"/>
        </w:rPr>
        <w:t>（1）投标人为企业的，应提交营业执照和组织机构代码证的复印件（按照“三证合一”或“五证合一”登记制度进行登记的，可仅提供营业执照复印件）；</w:t>
      </w:r>
    </w:p>
    <w:p w:rsidR="007C5E9C" w:rsidRDefault="00954C19">
      <w:pPr>
        <w:pStyle w:val="a3"/>
        <w:spacing w:before="24" w:line="331" w:lineRule="auto"/>
        <w:ind w:right="111" w:firstLine="419"/>
        <w:jc w:val="both"/>
        <w:rPr>
          <w:spacing w:val="-1"/>
          <w:lang w:eastAsia="zh-CN"/>
        </w:rPr>
      </w:pPr>
      <w:r>
        <w:rPr>
          <w:spacing w:val="-1"/>
          <w:lang w:eastAsia="zh-CN"/>
        </w:rPr>
        <w:t>（2）投标人为依法允许经营的事业单位的，应提交事业单位法人证书和组织机构代码证的复印件。</w:t>
      </w:r>
    </w:p>
    <w:p w:rsidR="007C5E9C" w:rsidRDefault="00954C19">
      <w:pPr>
        <w:pStyle w:val="a3"/>
        <w:spacing w:before="43" w:line="340" w:lineRule="auto"/>
        <w:ind w:right="111" w:firstLine="419"/>
        <w:jc w:val="both"/>
        <w:rPr>
          <w:spacing w:val="-1"/>
          <w:lang w:eastAsia="zh-CN"/>
        </w:rPr>
      </w:pPr>
      <w:r>
        <w:rPr>
          <w:spacing w:val="-1"/>
          <w:lang w:eastAsia="zh-CN"/>
        </w:rPr>
        <w:t>3.5.2 “近年财务状况表”</w:t>
      </w:r>
      <w:proofErr w:type="gramStart"/>
      <w:r>
        <w:rPr>
          <w:spacing w:val="-1"/>
          <w:lang w:eastAsia="zh-CN"/>
        </w:rPr>
        <w:t>应附经会计师</w:t>
      </w:r>
      <w:proofErr w:type="gramEnd"/>
      <w:r>
        <w:rPr>
          <w:spacing w:val="-1"/>
          <w:lang w:eastAsia="zh-CN"/>
        </w:rPr>
        <w:t>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rsidR="007C5E9C" w:rsidRDefault="00954C19" w:rsidP="00954C19">
      <w:pPr>
        <w:pStyle w:val="a3"/>
        <w:spacing w:before="35"/>
        <w:ind w:left="0" w:firstLineChars="248" w:firstLine="516"/>
        <w:rPr>
          <w:spacing w:val="-1"/>
          <w:lang w:eastAsia="zh-CN"/>
        </w:rPr>
      </w:pPr>
      <w:r>
        <w:rPr>
          <w:spacing w:val="-1"/>
          <w:lang w:eastAsia="zh-CN"/>
        </w:rPr>
        <w:t>3.5.3  “近年完成的类似项目情况表”应附中标通知书和（或）合同协议书、设备进场验收证书等的复印件，具体时间要求见投标人须知前附表。每张表格只填写一个项目，并标明序号。</w:t>
      </w:r>
    </w:p>
    <w:p w:rsidR="007C5E9C" w:rsidRDefault="00954C19">
      <w:pPr>
        <w:pStyle w:val="a3"/>
        <w:spacing w:before="126" w:line="328" w:lineRule="auto"/>
        <w:ind w:right="214" w:firstLine="419"/>
        <w:jc w:val="both"/>
        <w:rPr>
          <w:spacing w:val="-1"/>
          <w:lang w:eastAsia="zh-CN"/>
        </w:rPr>
      </w:pPr>
      <w:r>
        <w:rPr>
          <w:spacing w:val="-1"/>
          <w:lang w:eastAsia="zh-CN"/>
        </w:rPr>
        <w:t>3.5.4 “正在供货和新承接的项目情况表”应附中标通知书和（或）合同协议书复印件。每张 表格只填写一个项目，并标明序号。</w:t>
      </w:r>
    </w:p>
    <w:p w:rsidR="007C5E9C" w:rsidRDefault="00954C19">
      <w:pPr>
        <w:pStyle w:val="a3"/>
        <w:spacing w:before="48" w:line="338" w:lineRule="auto"/>
        <w:ind w:right="211" w:firstLine="419"/>
        <w:rPr>
          <w:spacing w:val="-1"/>
          <w:lang w:eastAsia="zh-CN"/>
        </w:rPr>
      </w:pPr>
      <w:r>
        <w:rPr>
          <w:spacing w:val="-1"/>
          <w:lang w:eastAsia="zh-CN"/>
        </w:rPr>
        <w:t>3.5.5 “近年发生的诉讼及仲裁情况”应说明投标人败诉的设备买卖合同的相关情况，</w:t>
      </w:r>
      <w:proofErr w:type="gramStart"/>
      <w:r>
        <w:rPr>
          <w:spacing w:val="-1"/>
          <w:lang w:eastAsia="zh-CN"/>
        </w:rPr>
        <w:t>并附法</w:t>
      </w:r>
      <w:proofErr w:type="gramEnd"/>
      <w:r>
        <w:rPr>
          <w:spacing w:val="-1"/>
          <w:lang w:eastAsia="zh-CN"/>
        </w:rPr>
        <w:t xml:space="preserve"> 院或仲裁机构</w:t>
      </w:r>
      <w:proofErr w:type="gramStart"/>
      <w:r>
        <w:rPr>
          <w:spacing w:val="-1"/>
          <w:lang w:eastAsia="zh-CN"/>
        </w:rPr>
        <w:t>作出</w:t>
      </w:r>
      <w:proofErr w:type="gramEnd"/>
      <w:r>
        <w:rPr>
          <w:spacing w:val="-1"/>
          <w:lang w:eastAsia="zh-CN"/>
        </w:rPr>
        <w:t xml:space="preserve">的判决、裁决等有关法律文书复印件，具体时间要求见投标人须知前附表。 </w:t>
      </w:r>
    </w:p>
    <w:p w:rsidR="007C5E9C" w:rsidRDefault="00954C19">
      <w:pPr>
        <w:pStyle w:val="a3"/>
        <w:spacing w:before="48" w:line="338" w:lineRule="auto"/>
        <w:ind w:right="211" w:firstLine="419"/>
        <w:rPr>
          <w:spacing w:val="-1"/>
          <w:lang w:eastAsia="zh-CN"/>
        </w:rPr>
      </w:pPr>
      <w:r>
        <w:rPr>
          <w:spacing w:val="-1"/>
          <w:lang w:eastAsia="zh-CN"/>
        </w:rPr>
        <w:t>3.5.6  投标人须知前附表规定接受联合体投标的，本章第 3.5.1 项至第 3.5.5 项规定的表格和资料应包括联合体各方相关情况。</w:t>
      </w:r>
    </w:p>
    <w:p w:rsidR="007C5E9C" w:rsidRDefault="007C5E9C">
      <w:pPr>
        <w:spacing w:before="4"/>
        <w:rPr>
          <w:rFonts w:ascii="宋体" w:eastAsia="宋体" w:hAnsi="宋体" w:cs="宋体"/>
          <w:sz w:val="20"/>
          <w:szCs w:val="20"/>
          <w:lang w:eastAsia="zh-CN"/>
        </w:rPr>
      </w:pPr>
    </w:p>
    <w:p w:rsidR="007C5E9C" w:rsidRDefault="00954C19">
      <w:pPr>
        <w:pStyle w:val="4"/>
        <w:rPr>
          <w:lang w:eastAsia="zh-CN"/>
        </w:rPr>
      </w:pPr>
      <w:bookmarkStart w:id="75" w:name="_bookmark44"/>
      <w:bookmarkEnd w:id="75"/>
      <w:r>
        <w:rPr>
          <w:rFonts w:ascii="Times New Roman" w:eastAsia="Times New Roman" w:hAnsi="Times New Roman" w:cs="Times New Roman"/>
          <w:lang w:eastAsia="zh-CN"/>
        </w:rPr>
        <w:t>3.6</w:t>
      </w:r>
      <w:r>
        <w:rPr>
          <w:rFonts w:ascii="Times New Roman" w:eastAsia="Times New Roman" w:hAnsi="Times New Roman" w:cs="Times New Roman"/>
          <w:spacing w:val="69"/>
          <w:lang w:eastAsia="zh-CN"/>
        </w:rPr>
        <w:t xml:space="preserve"> </w:t>
      </w:r>
      <w:r>
        <w:rPr>
          <w:lang w:eastAsia="zh-CN"/>
        </w:rPr>
        <w:t>备选投标方案</w:t>
      </w:r>
    </w:p>
    <w:p w:rsidR="007C5E9C" w:rsidRDefault="007C5E9C">
      <w:pPr>
        <w:spacing w:before="3"/>
        <w:rPr>
          <w:rFonts w:ascii="宋体" w:eastAsia="宋体" w:hAnsi="宋体" w:cs="宋体"/>
          <w:sz w:val="27"/>
          <w:szCs w:val="27"/>
          <w:lang w:eastAsia="zh-CN"/>
        </w:rPr>
      </w:pPr>
    </w:p>
    <w:p w:rsidR="007C5E9C" w:rsidRDefault="00954C19">
      <w:pPr>
        <w:pStyle w:val="a3"/>
        <w:spacing w:line="328" w:lineRule="auto"/>
        <w:ind w:right="213" w:firstLine="419"/>
        <w:jc w:val="both"/>
        <w:rPr>
          <w:lang w:eastAsia="zh-CN"/>
        </w:rPr>
      </w:pPr>
      <w:r>
        <w:rPr>
          <w:rFonts w:ascii="Times New Roman" w:eastAsia="Times New Roman" w:hAnsi="Times New Roman" w:cs="Times New Roman"/>
          <w:lang w:eastAsia="zh-CN"/>
        </w:rPr>
        <w:t>3.6.1</w:t>
      </w:r>
      <w:r>
        <w:rPr>
          <w:rFonts w:ascii="Times New Roman" w:eastAsia="Times New Roman" w:hAnsi="Times New Roman" w:cs="Times New Roman"/>
          <w:spacing w:val="3"/>
          <w:lang w:eastAsia="zh-CN"/>
        </w:rPr>
        <w:t xml:space="preserve"> </w:t>
      </w:r>
      <w:r>
        <w:rPr>
          <w:spacing w:val="-4"/>
          <w:lang w:eastAsia="zh-CN"/>
        </w:rPr>
        <w:t>除投标人须知前附表规定允许外，投标人不得递交备选投标方案，否则其投标将被否</w:t>
      </w:r>
      <w:r>
        <w:rPr>
          <w:lang w:eastAsia="zh-CN"/>
        </w:rPr>
        <w:t xml:space="preserve"> 决。</w:t>
      </w:r>
    </w:p>
    <w:p w:rsidR="007C5E9C" w:rsidRDefault="00954C19">
      <w:pPr>
        <w:pStyle w:val="a3"/>
        <w:spacing w:before="48" w:line="338" w:lineRule="auto"/>
        <w:ind w:firstLine="419"/>
        <w:rPr>
          <w:lang w:eastAsia="zh-CN"/>
        </w:rPr>
      </w:pPr>
      <w:r>
        <w:rPr>
          <w:rFonts w:ascii="Times New Roman" w:eastAsia="Times New Roman" w:hAnsi="Times New Roman" w:cs="Times New Roman"/>
          <w:lang w:eastAsia="zh-CN"/>
        </w:rPr>
        <w:t>3.6.2</w:t>
      </w:r>
      <w:r>
        <w:rPr>
          <w:rFonts w:ascii="Times New Roman" w:eastAsia="Times New Roman" w:hAnsi="Times New Roman" w:cs="Times New Roman"/>
          <w:spacing w:val="25"/>
          <w:lang w:eastAsia="zh-CN"/>
        </w:rPr>
        <w:t xml:space="preserve"> </w:t>
      </w:r>
      <w:r>
        <w:rPr>
          <w:lang w:eastAsia="zh-CN"/>
        </w:rPr>
        <w:t>允许投标人递交备选投标方案的，只有中标人所递交的备选投标方案方可予以考虑。 评标委员会认为中标人的备选投标方案优于其按照招标文件要求编制的投标方案的，招标人可</w:t>
      </w:r>
      <w:r>
        <w:rPr>
          <w:spacing w:val="-77"/>
          <w:lang w:eastAsia="zh-CN"/>
        </w:rPr>
        <w:t xml:space="preserve"> </w:t>
      </w:r>
      <w:r>
        <w:rPr>
          <w:lang w:eastAsia="zh-CN"/>
        </w:rPr>
        <w:t>以接受该备选投标方案。</w:t>
      </w:r>
    </w:p>
    <w:p w:rsidR="007C5E9C" w:rsidRDefault="00954C19">
      <w:pPr>
        <w:pStyle w:val="a3"/>
        <w:spacing w:before="40" w:line="331" w:lineRule="auto"/>
        <w:ind w:right="213" w:firstLine="419"/>
        <w:jc w:val="both"/>
        <w:rPr>
          <w:lang w:eastAsia="zh-CN"/>
        </w:rPr>
      </w:pPr>
      <w:r>
        <w:rPr>
          <w:rFonts w:ascii="Times New Roman" w:eastAsia="Times New Roman" w:hAnsi="Times New Roman" w:cs="Times New Roman"/>
          <w:lang w:eastAsia="zh-CN"/>
        </w:rPr>
        <w:t>3.6.3</w:t>
      </w:r>
      <w:r>
        <w:rPr>
          <w:rFonts w:ascii="Times New Roman" w:eastAsia="Times New Roman" w:hAnsi="Times New Roman" w:cs="Times New Roman"/>
          <w:spacing w:val="2"/>
          <w:lang w:eastAsia="zh-CN"/>
        </w:rPr>
        <w:t xml:space="preserve"> </w:t>
      </w:r>
      <w:r>
        <w:rPr>
          <w:spacing w:val="-4"/>
          <w:lang w:eastAsia="zh-CN"/>
        </w:rPr>
        <w:t>投标人提供两个或两个以上投标报价，或者在投标文件中提供一个报价，但同时提供</w:t>
      </w:r>
      <w:r>
        <w:rPr>
          <w:lang w:eastAsia="zh-CN"/>
        </w:rPr>
        <w:t xml:space="preserve"> 两个或两个以上供货方案的，视为提供备选方案。</w:t>
      </w:r>
    </w:p>
    <w:p w:rsidR="007C5E9C" w:rsidRDefault="007C5E9C">
      <w:pPr>
        <w:spacing w:before="13"/>
        <w:rPr>
          <w:rFonts w:ascii="宋体" w:eastAsia="宋体" w:hAnsi="宋体" w:cs="宋体"/>
          <w:sz w:val="13"/>
          <w:szCs w:val="13"/>
          <w:lang w:eastAsia="zh-CN"/>
        </w:rPr>
      </w:pPr>
    </w:p>
    <w:p w:rsidR="007C5E9C" w:rsidRDefault="00954C19">
      <w:pPr>
        <w:pStyle w:val="4"/>
        <w:rPr>
          <w:lang w:eastAsia="zh-CN"/>
        </w:rPr>
      </w:pPr>
      <w:bookmarkStart w:id="76" w:name="_bookmark45"/>
      <w:bookmarkEnd w:id="76"/>
      <w:r>
        <w:rPr>
          <w:rFonts w:ascii="Times New Roman" w:eastAsia="Times New Roman" w:hAnsi="Times New Roman" w:cs="Times New Roman"/>
          <w:lang w:eastAsia="zh-CN"/>
        </w:rPr>
        <w:lastRenderedPageBreak/>
        <w:t xml:space="preserve">3.7  </w:t>
      </w:r>
      <w:r>
        <w:rPr>
          <w:lang w:eastAsia="zh-CN"/>
        </w:rPr>
        <w:t>投标文件的编制</w:t>
      </w:r>
    </w:p>
    <w:p w:rsidR="007C5E9C" w:rsidRDefault="007C5E9C">
      <w:pPr>
        <w:spacing w:before="3"/>
        <w:rPr>
          <w:rFonts w:ascii="宋体" w:eastAsia="宋体" w:hAnsi="宋体" w:cs="宋体"/>
          <w:sz w:val="27"/>
          <w:szCs w:val="27"/>
          <w:lang w:eastAsia="zh-CN"/>
        </w:rPr>
      </w:pPr>
    </w:p>
    <w:p w:rsidR="007C5E9C" w:rsidRDefault="00954C19">
      <w:pPr>
        <w:pStyle w:val="a3"/>
        <w:spacing w:line="331" w:lineRule="auto"/>
        <w:ind w:right="214" w:firstLine="419"/>
        <w:jc w:val="both"/>
        <w:rPr>
          <w:lang w:eastAsia="zh-CN"/>
        </w:rPr>
      </w:pPr>
      <w:r>
        <w:rPr>
          <w:rFonts w:ascii="Times New Roman" w:eastAsia="Times New Roman" w:hAnsi="Times New Roman" w:cs="Times New Roman"/>
          <w:lang w:eastAsia="zh-CN"/>
        </w:rPr>
        <w:t>3.7.1</w:t>
      </w:r>
      <w:r>
        <w:rPr>
          <w:rFonts w:ascii="Times New Roman" w:eastAsia="Times New Roman" w:hAnsi="Times New Roman" w:cs="Times New Roman"/>
          <w:spacing w:val="3"/>
          <w:lang w:eastAsia="zh-CN"/>
        </w:rPr>
        <w:t xml:space="preserve"> </w:t>
      </w:r>
      <w:r>
        <w:rPr>
          <w:spacing w:val="-3"/>
          <w:lang w:eastAsia="zh-CN"/>
        </w:rPr>
        <w:t>投标文件应按第六章</w:t>
      </w:r>
      <w:r>
        <w:rPr>
          <w:rFonts w:ascii="Times New Roman" w:eastAsia="Times New Roman" w:hAnsi="Times New Roman" w:cs="Times New Roman"/>
          <w:i/>
          <w:spacing w:val="-3"/>
          <w:lang w:eastAsia="zh-CN"/>
        </w:rPr>
        <w:t>“</w:t>
      </w:r>
      <w:r>
        <w:rPr>
          <w:spacing w:val="-3"/>
          <w:lang w:eastAsia="zh-CN"/>
        </w:rPr>
        <w:t>投标文件格式</w:t>
      </w:r>
      <w:r>
        <w:rPr>
          <w:rFonts w:ascii="Times New Roman" w:eastAsia="Times New Roman" w:hAnsi="Times New Roman" w:cs="Times New Roman"/>
          <w:i/>
          <w:spacing w:val="-3"/>
          <w:lang w:eastAsia="zh-CN"/>
        </w:rPr>
        <w:t>”</w:t>
      </w:r>
      <w:r>
        <w:rPr>
          <w:spacing w:val="-3"/>
          <w:lang w:eastAsia="zh-CN"/>
        </w:rPr>
        <w:t>进行编写，如有必要，可以增加附页，作为投标</w:t>
      </w:r>
      <w:r>
        <w:rPr>
          <w:lang w:eastAsia="zh-CN"/>
        </w:rPr>
        <w:t xml:space="preserve"> 文件的组成部分。</w:t>
      </w:r>
    </w:p>
    <w:p w:rsidR="007C5E9C" w:rsidRDefault="00954C19">
      <w:pPr>
        <w:pStyle w:val="a3"/>
        <w:spacing w:before="46" w:line="340" w:lineRule="auto"/>
        <w:ind w:right="214" w:firstLine="419"/>
        <w:jc w:val="both"/>
        <w:rPr>
          <w:lang w:eastAsia="zh-CN"/>
        </w:rPr>
      </w:pPr>
      <w:r>
        <w:rPr>
          <w:rFonts w:ascii="Times New Roman" w:eastAsia="Times New Roman" w:hAnsi="Times New Roman" w:cs="Times New Roman"/>
          <w:lang w:eastAsia="zh-CN"/>
        </w:rPr>
        <w:t>3.7.2</w:t>
      </w:r>
      <w:r>
        <w:rPr>
          <w:rFonts w:ascii="Times New Roman" w:eastAsia="Times New Roman" w:hAnsi="Times New Roman" w:cs="Times New Roman"/>
          <w:spacing w:val="51"/>
          <w:lang w:eastAsia="zh-CN"/>
        </w:rPr>
        <w:t xml:space="preserve"> </w:t>
      </w:r>
      <w:r>
        <w:rPr>
          <w:spacing w:val="-4"/>
          <w:lang w:eastAsia="zh-CN"/>
        </w:rPr>
        <w:t>投标文件应当对招标文件有关供货期、投标有效期、供货要求、招标范围等实质性内</w:t>
      </w:r>
      <w:r>
        <w:rPr>
          <w:lang w:eastAsia="zh-CN"/>
        </w:rPr>
        <w:t xml:space="preserve"> </w:t>
      </w:r>
      <w:r>
        <w:rPr>
          <w:spacing w:val="-1"/>
          <w:lang w:eastAsia="zh-CN"/>
        </w:rPr>
        <w:t>容</w:t>
      </w:r>
      <w:proofErr w:type="gramStart"/>
      <w:r>
        <w:rPr>
          <w:spacing w:val="-1"/>
          <w:lang w:eastAsia="zh-CN"/>
        </w:rPr>
        <w:t>作出</w:t>
      </w:r>
      <w:proofErr w:type="gramEnd"/>
      <w:r>
        <w:rPr>
          <w:spacing w:val="-1"/>
          <w:lang w:eastAsia="zh-CN"/>
        </w:rPr>
        <w:t>响应。投标文件在满足招标文件实质性要求的基础上，可以提出比招标文件要求更有利</w:t>
      </w:r>
      <w:r>
        <w:rPr>
          <w:spacing w:val="-37"/>
          <w:lang w:eastAsia="zh-CN"/>
        </w:rPr>
        <w:t xml:space="preserve"> </w:t>
      </w:r>
      <w:r>
        <w:rPr>
          <w:lang w:eastAsia="zh-CN"/>
        </w:rPr>
        <w:t>于招标人的承诺。</w:t>
      </w:r>
    </w:p>
    <w:p w:rsidR="007C5E9C" w:rsidRDefault="00954C19">
      <w:pPr>
        <w:pStyle w:val="a3"/>
        <w:spacing w:before="37" w:line="340" w:lineRule="auto"/>
        <w:ind w:right="212" w:firstLine="419"/>
        <w:jc w:val="both"/>
        <w:rPr>
          <w:spacing w:val="-2"/>
          <w:lang w:eastAsia="zh-CN"/>
        </w:rPr>
      </w:pPr>
      <w:r>
        <w:rPr>
          <w:rFonts w:ascii="Times New Roman" w:eastAsia="Times New Roman" w:hAnsi="Times New Roman" w:cs="Times New Roman"/>
          <w:spacing w:val="-2"/>
          <w:lang w:eastAsia="zh-CN"/>
        </w:rPr>
        <w:t>3.7.3</w:t>
      </w:r>
      <w:r>
        <w:rPr>
          <w:spacing w:val="-2"/>
          <w:lang w:eastAsia="zh-CN"/>
        </w:rPr>
        <w:t>（</w:t>
      </w:r>
      <w:r>
        <w:rPr>
          <w:rFonts w:ascii="Times New Roman" w:eastAsia="Times New Roman" w:hAnsi="Times New Roman" w:cs="Times New Roman"/>
          <w:spacing w:val="-2"/>
          <w:lang w:eastAsia="zh-CN"/>
        </w:rPr>
        <w:t>1</w:t>
      </w:r>
      <w:r>
        <w:rPr>
          <w:spacing w:val="-2"/>
          <w:lang w:eastAsia="zh-CN"/>
        </w:rPr>
        <w:t>）投标文件应用不褪色的材料书写或打印，投标函及对投标文件的澄清、说</w:t>
      </w:r>
      <w:r>
        <w:rPr>
          <w:lang w:eastAsia="zh-CN"/>
        </w:rPr>
        <w:t xml:space="preserve"> </w:t>
      </w:r>
      <w:r>
        <w:rPr>
          <w:spacing w:val="-1"/>
          <w:lang w:eastAsia="zh-CN"/>
        </w:rPr>
        <w:t>明和补正应由投标人的法定代表人（单位负责人）或其授权的代理人签字或盖单位章。由投标</w:t>
      </w:r>
      <w:r>
        <w:rPr>
          <w:spacing w:val="-39"/>
          <w:lang w:eastAsia="zh-CN"/>
        </w:rPr>
        <w:t xml:space="preserve"> </w:t>
      </w:r>
      <w:r>
        <w:rPr>
          <w:spacing w:val="-1"/>
          <w:lang w:eastAsia="zh-CN"/>
        </w:rPr>
        <w:t>人的法定代表人（单位负责人）签字的，应附法定代表人（单位负责人）身份证明，由代理人</w:t>
      </w:r>
      <w:r>
        <w:rPr>
          <w:spacing w:val="-39"/>
          <w:lang w:eastAsia="zh-CN"/>
        </w:rPr>
        <w:t xml:space="preserve"> </w:t>
      </w:r>
      <w:r>
        <w:rPr>
          <w:lang w:eastAsia="zh-CN"/>
        </w:rPr>
        <w:t>签字的</w:t>
      </w:r>
      <w:r>
        <w:rPr>
          <w:spacing w:val="-2"/>
          <w:lang w:eastAsia="zh-CN"/>
        </w:rPr>
        <w:t>，应附授权委托书，身份证明或授权委托书应符合第六章“投标文件格式”的要求。投标 文件应尽量避免涂改、</w:t>
      </w:r>
      <w:proofErr w:type="gramStart"/>
      <w:r>
        <w:rPr>
          <w:spacing w:val="-2"/>
          <w:lang w:eastAsia="zh-CN"/>
        </w:rPr>
        <w:t>行间插字或</w:t>
      </w:r>
      <w:proofErr w:type="gramEnd"/>
      <w:r>
        <w:rPr>
          <w:spacing w:val="-2"/>
          <w:lang w:eastAsia="zh-CN"/>
        </w:rPr>
        <w:t>删除。如果出现上述情况，改动之处应由投标人的法定代表 人（单位负责人）或其授权的代理人签字或盖单位章。</w:t>
      </w:r>
    </w:p>
    <w:p w:rsidR="007C5E9C" w:rsidRDefault="00954C19">
      <w:pPr>
        <w:pStyle w:val="a3"/>
        <w:spacing w:before="37" w:line="328" w:lineRule="auto"/>
        <w:ind w:right="213" w:firstLine="419"/>
        <w:jc w:val="both"/>
        <w:rPr>
          <w:spacing w:val="-2"/>
          <w:lang w:eastAsia="zh-CN"/>
        </w:rPr>
      </w:pPr>
      <w:r>
        <w:rPr>
          <w:spacing w:val="-2"/>
          <w:lang w:eastAsia="zh-CN"/>
        </w:rPr>
        <w:t>（2）投标文件正本一份，副本份数见投标人须知前附表。正本和副本的封面右上角上应清 楚地标记“正本”或“副本”的字样。投标人应根据投标人须知前附表要求提供电子版文件。当副</w:t>
      </w:r>
      <w:r>
        <w:rPr>
          <w:lang w:eastAsia="zh-CN"/>
        </w:rPr>
        <w:t>本和正本不一致或电子版文件和纸质正本文件不一致时，以纸质正本文件为准。</w:t>
      </w:r>
    </w:p>
    <w:p w:rsidR="007C5E9C" w:rsidRDefault="00954C19">
      <w:pPr>
        <w:pStyle w:val="a3"/>
        <w:spacing w:before="126" w:line="328" w:lineRule="auto"/>
        <w:ind w:right="113" w:firstLine="419"/>
        <w:rPr>
          <w:lang w:eastAsia="zh-CN"/>
        </w:rPr>
      </w:pPr>
      <w:r>
        <w:rPr>
          <w:spacing w:val="-4"/>
          <w:lang w:eastAsia="zh-CN"/>
        </w:rPr>
        <w:t>（</w:t>
      </w:r>
      <w:r>
        <w:rPr>
          <w:rFonts w:ascii="Times New Roman" w:eastAsia="Times New Roman" w:hAnsi="Times New Roman" w:cs="Times New Roman"/>
          <w:spacing w:val="-4"/>
          <w:lang w:eastAsia="zh-CN"/>
        </w:rPr>
        <w:t>3</w:t>
      </w:r>
      <w:r>
        <w:rPr>
          <w:spacing w:val="-4"/>
          <w:lang w:eastAsia="zh-CN"/>
        </w:rPr>
        <w:t>）投标文件的正本与副本应分别装订，并编制目录，投标文件需分册装订的，具体分册</w:t>
      </w:r>
      <w:r>
        <w:rPr>
          <w:lang w:eastAsia="zh-CN"/>
        </w:rPr>
        <w:t xml:space="preserve"> 装订要求见投标人须知前附表规定。</w:t>
      </w:r>
    </w:p>
    <w:p w:rsidR="007C5E9C" w:rsidRDefault="00954C19">
      <w:pPr>
        <w:pStyle w:val="3"/>
        <w:spacing w:before="62"/>
        <w:ind w:right="113"/>
        <w:rPr>
          <w:b w:val="0"/>
          <w:bCs w:val="0"/>
          <w:lang w:eastAsia="zh-CN"/>
        </w:rPr>
      </w:pPr>
      <w:bookmarkStart w:id="77" w:name="_bookmark46"/>
      <w:bookmarkStart w:id="78" w:name="_Toc38039426"/>
      <w:bookmarkEnd w:id="77"/>
      <w:r>
        <w:rPr>
          <w:rFonts w:ascii="Times New Roman" w:eastAsia="Times New Roman" w:hAnsi="Times New Roman" w:cs="Times New Roman"/>
          <w:lang w:eastAsia="zh-CN"/>
        </w:rPr>
        <w:t xml:space="preserve">4. </w:t>
      </w:r>
      <w:r>
        <w:rPr>
          <w:rFonts w:ascii="Times New Roman" w:eastAsia="Times New Roman" w:hAnsi="Times New Roman" w:cs="Times New Roman"/>
          <w:spacing w:val="1"/>
          <w:lang w:eastAsia="zh-CN"/>
        </w:rPr>
        <w:t xml:space="preserve"> </w:t>
      </w:r>
      <w:r>
        <w:rPr>
          <w:lang w:eastAsia="zh-CN"/>
        </w:rPr>
        <w:t>投标</w:t>
      </w:r>
      <w:bookmarkEnd w:id="78"/>
    </w:p>
    <w:p w:rsidR="007C5E9C" w:rsidRDefault="00954C19">
      <w:pPr>
        <w:pStyle w:val="4"/>
        <w:ind w:left="0" w:right="113"/>
        <w:rPr>
          <w:lang w:eastAsia="zh-CN"/>
        </w:rPr>
      </w:pPr>
      <w:bookmarkStart w:id="79" w:name="_bookmark47"/>
      <w:bookmarkEnd w:id="79"/>
      <w:r>
        <w:rPr>
          <w:rFonts w:ascii="Times New Roman" w:eastAsia="Times New Roman" w:hAnsi="Times New Roman" w:cs="Times New Roman"/>
          <w:lang w:eastAsia="zh-CN"/>
        </w:rPr>
        <w:t xml:space="preserve">4.1  </w:t>
      </w:r>
      <w:r>
        <w:rPr>
          <w:lang w:eastAsia="zh-CN"/>
        </w:rPr>
        <w:t>投标文件的密封和标记</w:t>
      </w:r>
    </w:p>
    <w:p w:rsidR="007C5E9C" w:rsidRDefault="00954C19">
      <w:pPr>
        <w:pStyle w:val="a3"/>
        <w:spacing w:line="331" w:lineRule="auto"/>
        <w:ind w:left="0" w:right="113" w:firstLineChars="200" w:firstLine="420"/>
        <w:rPr>
          <w:lang w:eastAsia="zh-CN"/>
        </w:rPr>
      </w:pPr>
      <w:r>
        <w:rPr>
          <w:rFonts w:ascii="Times New Roman" w:eastAsia="Times New Roman" w:hAnsi="Times New Roman" w:cs="Times New Roman"/>
          <w:lang w:eastAsia="zh-CN"/>
        </w:rPr>
        <w:t>4.1.1</w:t>
      </w:r>
      <w:r>
        <w:rPr>
          <w:lang w:eastAsia="zh-CN"/>
        </w:rPr>
        <w:t>投标文件应密封包装，并在封套的封口处加盖投标人单位章或由投标人的法定 代表人（单位负责人）或其授权的代理人签字。</w:t>
      </w:r>
    </w:p>
    <w:p w:rsidR="007C5E9C" w:rsidRDefault="00954C19">
      <w:pPr>
        <w:pStyle w:val="a3"/>
        <w:spacing w:before="48"/>
        <w:ind w:left="0" w:right="113" w:firstLineChars="300" w:firstLine="630"/>
        <w:rPr>
          <w:lang w:eastAsia="zh-CN"/>
        </w:rPr>
      </w:pPr>
      <w:r>
        <w:rPr>
          <w:rFonts w:ascii="Times New Roman" w:eastAsia="Times New Roman" w:hAnsi="Times New Roman" w:cs="Times New Roman"/>
          <w:lang w:eastAsia="zh-CN"/>
        </w:rPr>
        <w:t>4.1.2</w:t>
      </w:r>
      <w:r>
        <w:rPr>
          <w:rFonts w:ascii="Times New Roman" w:eastAsia="Times New Roman" w:hAnsi="Times New Roman" w:cs="Times New Roman"/>
          <w:spacing w:val="50"/>
          <w:lang w:eastAsia="zh-CN"/>
        </w:rPr>
        <w:t xml:space="preserve"> </w:t>
      </w:r>
      <w:r>
        <w:rPr>
          <w:lang w:eastAsia="zh-CN"/>
        </w:rPr>
        <w:t>投标文件封套上应写明的内容见投标人须知前附表。</w:t>
      </w:r>
    </w:p>
    <w:p w:rsidR="007C5E9C" w:rsidRDefault="00954C19">
      <w:pPr>
        <w:pStyle w:val="a3"/>
        <w:spacing w:before="110"/>
        <w:ind w:left="520" w:right="113"/>
        <w:rPr>
          <w:lang w:eastAsia="zh-CN"/>
        </w:rPr>
      </w:pPr>
      <w:r>
        <w:rPr>
          <w:rFonts w:ascii="Times New Roman" w:eastAsia="Times New Roman" w:hAnsi="Times New Roman" w:cs="Times New Roman"/>
          <w:lang w:eastAsia="zh-CN"/>
        </w:rPr>
        <w:t xml:space="preserve">4.1.3 </w:t>
      </w:r>
      <w:r>
        <w:rPr>
          <w:lang w:eastAsia="zh-CN"/>
        </w:rPr>
        <w:t xml:space="preserve">未按本章第 </w:t>
      </w:r>
      <w:r>
        <w:rPr>
          <w:rFonts w:ascii="Times New Roman" w:eastAsia="Times New Roman" w:hAnsi="Times New Roman" w:cs="Times New Roman"/>
          <w:lang w:eastAsia="zh-CN"/>
        </w:rPr>
        <w:t>4.1.1</w:t>
      </w:r>
      <w:r>
        <w:rPr>
          <w:rFonts w:ascii="Times New Roman" w:eastAsia="Times New Roman" w:hAnsi="Times New Roman" w:cs="Times New Roman"/>
          <w:spacing w:val="-4"/>
          <w:lang w:eastAsia="zh-CN"/>
        </w:rPr>
        <w:t xml:space="preserve"> </w:t>
      </w:r>
      <w:r>
        <w:rPr>
          <w:lang w:eastAsia="zh-CN"/>
        </w:rPr>
        <w:t>项要求密封的投标文件，招标人将予以拒收。</w:t>
      </w:r>
    </w:p>
    <w:p w:rsidR="007C5E9C" w:rsidRDefault="007C5E9C">
      <w:pPr>
        <w:spacing w:before="11"/>
        <w:rPr>
          <w:rFonts w:ascii="宋体" w:eastAsia="宋体" w:hAnsi="宋体" w:cs="宋体"/>
          <w:sz w:val="18"/>
          <w:szCs w:val="18"/>
          <w:lang w:eastAsia="zh-CN"/>
        </w:rPr>
      </w:pPr>
    </w:p>
    <w:p w:rsidR="007C5E9C" w:rsidRDefault="00954C19">
      <w:pPr>
        <w:pStyle w:val="4"/>
        <w:ind w:right="113"/>
        <w:rPr>
          <w:lang w:eastAsia="zh-CN"/>
        </w:rPr>
      </w:pPr>
      <w:bookmarkStart w:id="80" w:name="_bookmark48"/>
      <w:bookmarkEnd w:id="80"/>
      <w:r>
        <w:rPr>
          <w:rFonts w:ascii="Times New Roman" w:eastAsia="Times New Roman" w:hAnsi="Times New Roman" w:cs="Times New Roman"/>
          <w:lang w:eastAsia="zh-CN"/>
        </w:rPr>
        <w:t xml:space="preserve">4.2  </w:t>
      </w:r>
      <w:r>
        <w:rPr>
          <w:lang w:eastAsia="zh-CN"/>
        </w:rPr>
        <w:t>投标文件的递交</w:t>
      </w:r>
    </w:p>
    <w:p w:rsidR="007C5E9C" w:rsidRDefault="00954C19">
      <w:pPr>
        <w:pStyle w:val="a3"/>
        <w:ind w:left="0" w:right="113" w:firstLineChars="300" w:firstLine="630"/>
        <w:rPr>
          <w:lang w:eastAsia="zh-CN"/>
        </w:rPr>
      </w:pPr>
      <w:r>
        <w:rPr>
          <w:rFonts w:ascii="Times New Roman" w:eastAsia="Times New Roman" w:hAnsi="Times New Roman" w:cs="Times New Roman"/>
          <w:lang w:eastAsia="zh-CN"/>
        </w:rPr>
        <w:t>4.2.1</w:t>
      </w:r>
      <w:r>
        <w:rPr>
          <w:rFonts w:ascii="Times New Roman" w:eastAsia="Times New Roman" w:hAnsi="Times New Roman" w:cs="Times New Roman"/>
          <w:spacing w:val="47"/>
          <w:lang w:eastAsia="zh-CN"/>
        </w:rPr>
        <w:t xml:space="preserve"> </w:t>
      </w:r>
      <w:r>
        <w:rPr>
          <w:lang w:eastAsia="zh-CN"/>
        </w:rPr>
        <w:t>投标人应在投标人须知前附表规定的投标截止时间前递交投标文件。</w:t>
      </w:r>
    </w:p>
    <w:p w:rsidR="007C5E9C" w:rsidRDefault="00954C19">
      <w:pPr>
        <w:pStyle w:val="a3"/>
        <w:spacing w:before="110"/>
        <w:ind w:left="520" w:right="113"/>
        <w:rPr>
          <w:lang w:eastAsia="zh-CN"/>
        </w:rPr>
      </w:pPr>
      <w:r>
        <w:rPr>
          <w:rFonts w:ascii="Times New Roman" w:eastAsia="Times New Roman" w:hAnsi="Times New Roman" w:cs="Times New Roman"/>
          <w:lang w:eastAsia="zh-CN"/>
        </w:rPr>
        <w:t>4.2.2</w:t>
      </w:r>
      <w:r>
        <w:rPr>
          <w:lang w:eastAsia="zh-CN"/>
        </w:rPr>
        <w:t>投标人递交投标文件的地点：见投标人须知前附表。</w:t>
      </w:r>
    </w:p>
    <w:p w:rsidR="007C5E9C" w:rsidRDefault="00954C19">
      <w:pPr>
        <w:pStyle w:val="a3"/>
        <w:spacing w:before="107"/>
        <w:ind w:left="520" w:right="113"/>
        <w:rPr>
          <w:lang w:eastAsia="zh-CN"/>
        </w:rPr>
      </w:pPr>
      <w:r>
        <w:rPr>
          <w:rFonts w:ascii="Times New Roman" w:eastAsia="Times New Roman" w:hAnsi="Times New Roman" w:cs="Times New Roman"/>
          <w:lang w:eastAsia="zh-CN"/>
        </w:rPr>
        <w:t>4.2.3</w:t>
      </w:r>
      <w:r>
        <w:rPr>
          <w:rFonts w:ascii="Times New Roman" w:eastAsia="Times New Roman" w:hAnsi="Times New Roman" w:cs="Times New Roman"/>
          <w:spacing w:val="48"/>
          <w:lang w:eastAsia="zh-CN"/>
        </w:rPr>
        <w:t xml:space="preserve"> </w:t>
      </w:r>
      <w:r>
        <w:rPr>
          <w:lang w:eastAsia="zh-CN"/>
        </w:rPr>
        <w:t>除投标人须知前附表另有规定外，投标人所递交的投标文件不予退还。</w:t>
      </w:r>
    </w:p>
    <w:p w:rsidR="007C5E9C" w:rsidRDefault="00954C19">
      <w:pPr>
        <w:pStyle w:val="a3"/>
        <w:spacing w:before="110"/>
        <w:ind w:left="520" w:right="113"/>
        <w:rPr>
          <w:lang w:eastAsia="zh-CN"/>
        </w:rPr>
      </w:pPr>
      <w:r>
        <w:rPr>
          <w:rFonts w:ascii="Times New Roman" w:eastAsia="Times New Roman" w:hAnsi="Times New Roman" w:cs="Times New Roman"/>
          <w:lang w:eastAsia="zh-CN"/>
        </w:rPr>
        <w:t>4.2.4</w:t>
      </w:r>
      <w:r>
        <w:rPr>
          <w:lang w:eastAsia="zh-CN"/>
        </w:rPr>
        <w:t>招标人收到投标文件后，向投标人出具签收凭证。</w:t>
      </w:r>
    </w:p>
    <w:p w:rsidR="007C5E9C" w:rsidRDefault="00954C19">
      <w:pPr>
        <w:pStyle w:val="a3"/>
        <w:spacing w:before="48"/>
        <w:ind w:left="520" w:right="113"/>
        <w:rPr>
          <w:lang w:eastAsia="zh-CN"/>
        </w:rPr>
      </w:pPr>
      <w:r>
        <w:rPr>
          <w:rFonts w:ascii="Times New Roman" w:eastAsia="Times New Roman" w:hAnsi="Times New Roman" w:cs="Times New Roman"/>
          <w:lang w:eastAsia="zh-CN"/>
        </w:rPr>
        <w:t>4.2.5</w:t>
      </w:r>
      <w:r>
        <w:rPr>
          <w:lang w:eastAsia="zh-CN"/>
        </w:rPr>
        <w:t>逾期送达的投标文件，招标人将予以拒收。</w:t>
      </w:r>
    </w:p>
    <w:p w:rsidR="007C5E9C" w:rsidRDefault="007C5E9C">
      <w:pPr>
        <w:rPr>
          <w:lang w:eastAsia="zh-CN"/>
        </w:rPr>
        <w:sectPr w:rsidR="007C5E9C">
          <w:footerReference w:type="default" r:id="rId19"/>
          <w:pgSz w:w="12240" w:h="15840"/>
          <w:pgMar w:top="1500" w:right="1680" w:bottom="1120" w:left="1700" w:header="0" w:footer="921" w:gutter="0"/>
          <w:cols w:space="720"/>
        </w:sectPr>
      </w:pPr>
    </w:p>
    <w:p w:rsidR="007C5E9C" w:rsidRDefault="00954C19">
      <w:pPr>
        <w:pStyle w:val="4"/>
        <w:spacing w:line="382" w:lineRule="exact"/>
        <w:rPr>
          <w:lang w:eastAsia="zh-CN"/>
        </w:rPr>
      </w:pPr>
      <w:bookmarkStart w:id="81" w:name="_bookmark49"/>
      <w:bookmarkEnd w:id="81"/>
      <w:r>
        <w:rPr>
          <w:rFonts w:ascii="Times New Roman" w:eastAsia="Times New Roman" w:hAnsi="Times New Roman" w:cs="Times New Roman"/>
          <w:lang w:eastAsia="zh-CN"/>
        </w:rPr>
        <w:lastRenderedPageBreak/>
        <w:t xml:space="preserve">4.3  </w:t>
      </w:r>
      <w:r>
        <w:rPr>
          <w:lang w:eastAsia="zh-CN"/>
        </w:rPr>
        <w:t>投标文件的修改与撤回</w:t>
      </w:r>
    </w:p>
    <w:p w:rsidR="007C5E9C" w:rsidRDefault="007C5E9C">
      <w:pPr>
        <w:spacing w:before="3"/>
        <w:rPr>
          <w:rFonts w:ascii="宋体" w:eastAsia="宋体" w:hAnsi="宋体" w:cs="宋体"/>
          <w:sz w:val="27"/>
          <w:szCs w:val="27"/>
          <w:lang w:eastAsia="zh-CN"/>
        </w:rPr>
      </w:pPr>
    </w:p>
    <w:p w:rsidR="007C5E9C" w:rsidRDefault="00954C19">
      <w:pPr>
        <w:pStyle w:val="a3"/>
        <w:spacing w:line="328" w:lineRule="auto"/>
        <w:ind w:firstLine="419"/>
        <w:rPr>
          <w:lang w:eastAsia="zh-CN"/>
        </w:rPr>
      </w:pPr>
      <w:r>
        <w:rPr>
          <w:rFonts w:ascii="Times New Roman" w:eastAsia="Times New Roman" w:hAnsi="Times New Roman" w:cs="Times New Roman"/>
          <w:lang w:eastAsia="zh-CN"/>
        </w:rPr>
        <w:t xml:space="preserve">4.3.1 </w:t>
      </w:r>
      <w:r>
        <w:rPr>
          <w:lang w:eastAsia="zh-CN"/>
        </w:rPr>
        <w:t xml:space="preserve">在本章第 </w:t>
      </w:r>
      <w:r>
        <w:rPr>
          <w:rFonts w:ascii="Times New Roman" w:eastAsia="Times New Roman" w:hAnsi="Times New Roman" w:cs="Times New Roman"/>
          <w:lang w:eastAsia="zh-CN"/>
        </w:rPr>
        <w:t>4.2.1</w:t>
      </w:r>
      <w:r>
        <w:rPr>
          <w:rFonts w:ascii="Times New Roman" w:eastAsia="Times New Roman" w:hAnsi="Times New Roman" w:cs="Times New Roman"/>
          <w:spacing w:val="-11"/>
          <w:lang w:eastAsia="zh-CN"/>
        </w:rPr>
        <w:t xml:space="preserve"> </w:t>
      </w:r>
      <w:r>
        <w:rPr>
          <w:spacing w:val="-4"/>
          <w:lang w:eastAsia="zh-CN"/>
        </w:rPr>
        <w:t>项规定的投标截止时间前，投标人可以修改或撤回已递交的投标文件，</w:t>
      </w:r>
      <w:r>
        <w:rPr>
          <w:lang w:eastAsia="zh-CN"/>
        </w:rPr>
        <w:t xml:space="preserve"> 但应以书面形式通知招标人。</w:t>
      </w:r>
    </w:p>
    <w:p w:rsidR="007C5E9C" w:rsidRDefault="00954C19">
      <w:pPr>
        <w:pStyle w:val="a3"/>
        <w:spacing w:before="48" w:line="331" w:lineRule="auto"/>
        <w:ind w:firstLine="419"/>
        <w:rPr>
          <w:lang w:eastAsia="zh-CN"/>
        </w:rPr>
      </w:pPr>
      <w:r>
        <w:rPr>
          <w:rFonts w:ascii="Times New Roman" w:eastAsia="Times New Roman" w:hAnsi="Times New Roman" w:cs="Times New Roman"/>
          <w:lang w:eastAsia="zh-CN"/>
        </w:rPr>
        <w:t xml:space="preserve">4.3.2 </w:t>
      </w:r>
      <w:r>
        <w:rPr>
          <w:lang w:eastAsia="zh-CN"/>
        </w:rPr>
        <w:t>（</w:t>
      </w:r>
      <w:r>
        <w:rPr>
          <w:rFonts w:ascii="Times New Roman" w:eastAsia="Times New Roman" w:hAnsi="Times New Roman" w:cs="Times New Roman"/>
          <w:lang w:eastAsia="zh-CN"/>
        </w:rPr>
        <w:t>A</w:t>
      </w:r>
      <w:r>
        <w:rPr>
          <w:lang w:eastAsia="zh-CN"/>
        </w:rPr>
        <w:t>）投标人修改或撤回已递交投标文件的书面通知应按照本章第</w:t>
      </w:r>
      <w:r>
        <w:rPr>
          <w:spacing w:val="-71"/>
          <w:lang w:eastAsia="zh-CN"/>
        </w:rPr>
        <w:t xml:space="preserve"> </w:t>
      </w:r>
      <w:r>
        <w:rPr>
          <w:rFonts w:ascii="Times New Roman" w:eastAsia="Times New Roman" w:hAnsi="Times New Roman" w:cs="Times New Roman"/>
          <w:lang w:eastAsia="zh-CN"/>
        </w:rPr>
        <w:t>3.7.3</w:t>
      </w:r>
      <w:r>
        <w:rPr>
          <w:lang w:eastAsia="zh-CN"/>
        </w:rPr>
        <w:t>（</w:t>
      </w:r>
      <w:r>
        <w:rPr>
          <w:rFonts w:ascii="Times New Roman" w:eastAsia="Times New Roman" w:hAnsi="Times New Roman" w:cs="Times New Roman"/>
          <w:lang w:eastAsia="zh-CN"/>
        </w:rPr>
        <w:t>A</w:t>
      </w:r>
      <w:r>
        <w:rPr>
          <w:lang w:eastAsia="zh-CN"/>
        </w:rPr>
        <w:t>）项的要 求签字或盖章。招标人收到书面通知后，向投标人出具签收凭证。</w:t>
      </w:r>
    </w:p>
    <w:p w:rsidR="007C5E9C" w:rsidRDefault="00954C19">
      <w:pPr>
        <w:pStyle w:val="a3"/>
        <w:spacing w:before="43" w:line="331" w:lineRule="auto"/>
        <w:ind w:firstLine="419"/>
        <w:rPr>
          <w:lang w:eastAsia="zh-CN"/>
        </w:rPr>
      </w:pPr>
      <w:r>
        <w:rPr>
          <w:rFonts w:ascii="Times New Roman" w:eastAsia="Times New Roman" w:hAnsi="Times New Roman" w:cs="Times New Roman"/>
          <w:lang w:eastAsia="zh-CN"/>
        </w:rPr>
        <w:t xml:space="preserve">4.3.2 </w:t>
      </w:r>
      <w:r>
        <w:rPr>
          <w:lang w:eastAsia="zh-CN"/>
        </w:rPr>
        <w:t>（</w:t>
      </w:r>
      <w:r>
        <w:rPr>
          <w:rFonts w:ascii="Times New Roman" w:eastAsia="Times New Roman" w:hAnsi="Times New Roman" w:cs="Times New Roman"/>
          <w:lang w:eastAsia="zh-CN"/>
        </w:rPr>
        <w:t>B</w:t>
      </w:r>
      <w:r>
        <w:rPr>
          <w:lang w:eastAsia="zh-CN"/>
        </w:rPr>
        <w:t>）投标人修改或撤回已递交投标文件的通知，应按照本章第</w:t>
      </w:r>
      <w:r>
        <w:rPr>
          <w:spacing w:val="-48"/>
          <w:lang w:eastAsia="zh-CN"/>
        </w:rPr>
        <w:t xml:space="preserve"> </w:t>
      </w:r>
      <w:r>
        <w:rPr>
          <w:rFonts w:ascii="Times New Roman" w:eastAsia="Times New Roman" w:hAnsi="Times New Roman" w:cs="Times New Roman"/>
          <w:lang w:eastAsia="zh-CN"/>
        </w:rPr>
        <w:t>3.7.3</w:t>
      </w:r>
      <w:r>
        <w:rPr>
          <w:lang w:eastAsia="zh-CN"/>
        </w:rPr>
        <w:t>（</w:t>
      </w:r>
      <w:r>
        <w:rPr>
          <w:rFonts w:ascii="Times New Roman" w:eastAsia="Times New Roman" w:hAnsi="Times New Roman" w:cs="Times New Roman"/>
          <w:lang w:eastAsia="zh-CN"/>
        </w:rPr>
        <w:t>B</w:t>
      </w:r>
      <w:r>
        <w:rPr>
          <w:lang w:eastAsia="zh-CN"/>
        </w:rPr>
        <w:t>）项的要求 加盖电子印章。电子招标投标交易平台收到通知后，即时向投标人发出确认回执通知。</w:t>
      </w:r>
    </w:p>
    <w:p w:rsidR="007C5E9C" w:rsidRDefault="00954C19">
      <w:pPr>
        <w:pStyle w:val="a3"/>
        <w:spacing w:before="46" w:line="328" w:lineRule="auto"/>
        <w:ind w:firstLine="419"/>
        <w:rPr>
          <w:lang w:eastAsia="zh-CN"/>
        </w:rPr>
      </w:pPr>
      <w:r>
        <w:rPr>
          <w:rFonts w:ascii="Times New Roman" w:eastAsia="Times New Roman" w:hAnsi="Times New Roman" w:cs="Times New Roman"/>
          <w:lang w:eastAsia="zh-CN"/>
        </w:rPr>
        <w:t xml:space="preserve">4.3.3 </w:t>
      </w:r>
      <w:r>
        <w:rPr>
          <w:spacing w:val="-4"/>
          <w:lang w:eastAsia="zh-CN"/>
        </w:rPr>
        <w:t xml:space="preserve">投标人撤回投标文件的，招标人自收到投标人书面撤回通知之日起 </w:t>
      </w:r>
      <w:r>
        <w:rPr>
          <w:rFonts w:ascii="Times New Roman" w:eastAsia="Times New Roman" w:hAnsi="Times New Roman" w:cs="Times New Roman"/>
          <w:lang w:eastAsia="zh-CN"/>
        </w:rPr>
        <w:t>5</w:t>
      </w:r>
      <w:r>
        <w:rPr>
          <w:rFonts w:ascii="Times New Roman" w:eastAsia="Times New Roman" w:hAnsi="Times New Roman" w:cs="Times New Roman"/>
          <w:spacing w:val="-17"/>
          <w:lang w:eastAsia="zh-CN"/>
        </w:rPr>
        <w:t xml:space="preserve"> </w:t>
      </w:r>
      <w:r>
        <w:rPr>
          <w:lang w:eastAsia="zh-CN"/>
        </w:rPr>
        <w:t>日内退还已收取 的投标保证金。</w:t>
      </w:r>
    </w:p>
    <w:p w:rsidR="007C5E9C" w:rsidRDefault="00954C19">
      <w:pPr>
        <w:pStyle w:val="a3"/>
        <w:spacing w:before="48" w:line="331" w:lineRule="auto"/>
        <w:ind w:firstLine="419"/>
        <w:rPr>
          <w:lang w:eastAsia="zh-CN"/>
        </w:rPr>
      </w:pPr>
      <w:r>
        <w:rPr>
          <w:rFonts w:ascii="Times New Roman" w:eastAsia="Times New Roman" w:hAnsi="Times New Roman" w:cs="Times New Roman"/>
          <w:lang w:eastAsia="zh-CN"/>
        </w:rPr>
        <w:t>4.3.4</w:t>
      </w:r>
      <w:r>
        <w:rPr>
          <w:rFonts w:ascii="Times New Roman" w:eastAsia="Times New Roman" w:hAnsi="Times New Roman" w:cs="Times New Roman"/>
          <w:spacing w:val="13"/>
          <w:lang w:eastAsia="zh-CN"/>
        </w:rPr>
        <w:t xml:space="preserve"> </w:t>
      </w:r>
      <w:r>
        <w:rPr>
          <w:spacing w:val="-3"/>
          <w:lang w:eastAsia="zh-CN"/>
        </w:rPr>
        <w:t>修改的内容为投标文件的组成部分。修改的投标文件应按照本章第</w:t>
      </w:r>
      <w:r>
        <w:rPr>
          <w:spacing w:val="-46"/>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7"/>
          <w:lang w:eastAsia="zh-CN"/>
        </w:rPr>
        <w:t xml:space="preserve"> </w:t>
      </w:r>
      <w:r>
        <w:rPr>
          <w:spacing w:val="-14"/>
          <w:lang w:eastAsia="zh-CN"/>
        </w:rPr>
        <w:t>条、第</w:t>
      </w:r>
      <w:r>
        <w:rPr>
          <w:spacing w:val="-44"/>
          <w:lang w:eastAsia="zh-CN"/>
        </w:rPr>
        <w:t xml:space="preserve"> </w:t>
      </w:r>
      <w:r>
        <w:rPr>
          <w:rFonts w:ascii="Times New Roman" w:eastAsia="Times New Roman" w:hAnsi="Times New Roman" w:cs="Times New Roman"/>
          <w:lang w:eastAsia="zh-CN"/>
        </w:rPr>
        <w:t>4</w:t>
      </w:r>
      <w:r>
        <w:rPr>
          <w:rFonts w:ascii="Times New Roman" w:eastAsia="Times New Roman" w:hAnsi="Times New Roman" w:cs="Times New Roman"/>
          <w:spacing w:val="4"/>
          <w:lang w:eastAsia="zh-CN"/>
        </w:rPr>
        <w:t xml:space="preserve"> </w:t>
      </w:r>
      <w:r>
        <w:rPr>
          <w:lang w:eastAsia="zh-CN"/>
        </w:rPr>
        <w:t>条的</w:t>
      </w:r>
      <w:proofErr w:type="gramStart"/>
      <w:r>
        <w:rPr>
          <w:lang w:eastAsia="zh-CN"/>
        </w:rPr>
        <w:t>规</w:t>
      </w:r>
      <w:proofErr w:type="gramEnd"/>
      <w:r>
        <w:rPr>
          <w:lang w:eastAsia="zh-CN"/>
        </w:rPr>
        <w:t xml:space="preserve"> </w:t>
      </w:r>
      <w:proofErr w:type="gramStart"/>
      <w:r>
        <w:rPr>
          <w:lang w:eastAsia="zh-CN"/>
        </w:rPr>
        <w:t>定进行</w:t>
      </w:r>
      <w:proofErr w:type="gramEnd"/>
      <w:r>
        <w:rPr>
          <w:lang w:eastAsia="zh-CN"/>
        </w:rPr>
        <w:t>编制、密封、标记和递交，并标明</w:t>
      </w:r>
      <w:r>
        <w:rPr>
          <w:rFonts w:ascii="Times New Roman" w:eastAsia="Times New Roman" w:hAnsi="Times New Roman" w:cs="Times New Roman"/>
          <w:i/>
          <w:lang w:eastAsia="zh-CN"/>
        </w:rPr>
        <w:t>“</w:t>
      </w:r>
      <w:r>
        <w:rPr>
          <w:lang w:eastAsia="zh-CN"/>
        </w:rPr>
        <w:t>修改</w:t>
      </w:r>
      <w:r>
        <w:rPr>
          <w:rFonts w:ascii="Times New Roman" w:eastAsia="Times New Roman" w:hAnsi="Times New Roman" w:cs="Times New Roman"/>
          <w:i/>
          <w:lang w:eastAsia="zh-CN"/>
        </w:rPr>
        <w:t>”</w:t>
      </w:r>
      <w:r>
        <w:rPr>
          <w:lang w:eastAsia="zh-CN"/>
        </w:rPr>
        <w:t>字样。</w:t>
      </w:r>
    </w:p>
    <w:p w:rsidR="007C5E9C" w:rsidRDefault="00954C19">
      <w:pPr>
        <w:pStyle w:val="3"/>
        <w:spacing w:before="50"/>
        <w:rPr>
          <w:b w:val="0"/>
          <w:bCs w:val="0"/>
          <w:lang w:eastAsia="zh-CN"/>
        </w:rPr>
      </w:pPr>
      <w:bookmarkStart w:id="82" w:name="_bookmark50"/>
      <w:bookmarkStart w:id="83" w:name="_Toc38039427"/>
      <w:bookmarkEnd w:id="82"/>
      <w:r>
        <w:rPr>
          <w:rFonts w:ascii="Times New Roman" w:eastAsia="Times New Roman" w:hAnsi="Times New Roman" w:cs="Times New Roman"/>
          <w:lang w:eastAsia="zh-CN"/>
        </w:rPr>
        <w:t xml:space="preserve">5. </w:t>
      </w:r>
      <w:r>
        <w:rPr>
          <w:rFonts w:ascii="Times New Roman" w:eastAsia="Times New Roman" w:hAnsi="Times New Roman" w:cs="Times New Roman"/>
          <w:spacing w:val="1"/>
          <w:lang w:eastAsia="zh-CN"/>
        </w:rPr>
        <w:t xml:space="preserve"> </w:t>
      </w:r>
      <w:r>
        <w:rPr>
          <w:lang w:eastAsia="zh-CN"/>
        </w:rPr>
        <w:t>开标</w:t>
      </w:r>
      <w:bookmarkEnd w:id="83"/>
    </w:p>
    <w:p w:rsidR="007C5E9C" w:rsidRDefault="007C5E9C">
      <w:pPr>
        <w:spacing w:before="3"/>
        <w:rPr>
          <w:rFonts w:ascii="Microsoft JhengHei" w:eastAsia="Microsoft JhengHei" w:hAnsi="Microsoft JhengHei" w:cs="Microsoft JhengHei"/>
          <w:b/>
          <w:bCs/>
          <w:sz w:val="30"/>
          <w:szCs w:val="30"/>
          <w:lang w:eastAsia="zh-CN"/>
        </w:rPr>
      </w:pPr>
    </w:p>
    <w:p w:rsidR="007C5E9C" w:rsidRDefault="00954C19">
      <w:pPr>
        <w:pStyle w:val="4"/>
        <w:rPr>
          <w:lang w:eastAsia="zh-CN"/>
        </w:rPr>
      </w:pPr>
      <w:bookmarkStart w:id="84" w:name="_bookmark51"/>
      <w:bookmarkEnd w:id="84"/>
      <w:r>
        <w:rPr>
          <w:rFonts w:ascii="Times New Roman" w:eastAsia="Times New Roman" w:hAnsi="Times New Roman" w:cs="Times New Roman"/>
          <w:lang w:eastAsia="zh-CN"/>
        </w:rPr>
        <w:t>5.1</w:t>
      </w:r>
      <w:r>
        <w:rPr>
          <w:rFonts w:ascii="Times New Roman" w:eastAsia="Times New Roman" w:hAnsi="Times New Roman" w:cs="Times New Roman"/>
          <w:spacing w:val="68"/>
          <w:lang w:eastAsia="zh-CN"/>
        </w:rPr>
        <w:t xml:space="preserve"> </w:t>
      </w:r>
      <w:r>
        <w:rPr>
          <w:lang w:eastAsia="zh-CN"/>
        </w:rPr>
        <w:t>开标时间和地点</w:t>
      </w:r>
    </w:p>
    <w:p w:rsidR="007C5E9C" w:rsidRDefault="007C5E9C">
      <w:pPr>
        <w:spacing w:before="1"/>
        <w:rPr>
          <w:rFonts w:ascii="宋体" w:eastAsia="宋体" w:hAnsi="宋体" w:cs="宋体"/>
          <w:sz w:val="27"/>
          <w:szCs w:val="27"/>
          <w:lang w:eastAsia="zh-CN"/>
        </w:rPr>
      </w:pPr>
    </w:p>
    <w:p w:rsidR="007C5E9C" w:rsidRDefault="00954C19">
      <w:pPr>
        <w:pStyle w:val="a3"/>
        <w:spacing w:line="331" w:lineRule="auto"/>
        <w:ind w:firstLine="419"/>
        <w:rPr>
          <w:lang w:eastAsia="zh-CN"/>
        </w:rPr>
      </w:pPr>
      <w:r>
        <w:rPr>
          <w:lang w:eastAsia="zh-CN"/>
        </w:rPr>
        <w:t xml:space="preserve">招标人在本章第 </w:t>
      </w:r>
      <w:r>
        <w:rPr>
          <w:rFonts w:ascii="Times New Roman" w:eastAsia="Times New Roman" w:hAnsi="Times New Roman" w:cs="Times New Roman"/>
          <w:lang w:eastAsia="zh-CN"/>
        </w:rPr>
        <w:t>4.2.1</w:t>
      </w:r>
      <w:r>
        <w:rPr>
          <w:rFonts w:ascii="Times New Roman" w:eastAsia="Times New Roman" w:hAnsi="Times New Roman" w:cs="Times New Roman"/>
          <w:spacing w:val="-23"/>
          <w:lang w:eastAsia="zh-CN"/>
        </w:rPr>
        <w:t xml:space="preserve"> </w:t>
      </w:r>
      <w:r>
        <w:rPr>
          <w:spacing w:val="-4"/>
          <w:lang w:eastAsia="zh-CN"/>
        </w:rPr>
        <w:t>项规定的投标截止时间（开标时间）和投标人须知前附表规定的地点</w:t>
      </w:r>
      <w:r>
        <w:rPr>
          <w:lang w:eastAsia="zh-CN"/>
        </w:rPr>
        <w:t xml:space="preserve"> 公开开标，并邀请所有投标人的法定代表人（单位负责人）或其委托代理人准时参加。</w:t>
      </w:r>
    </w:p>
    <w:p w:rsidR="007C5E9C" w:rsidRDefault="007C5E9C">
      <w:pPr>
        <w:spacing w:before="2"/>
        <w:rPr>
          <w:rFonts w:ascii="宋体" w:eastAsia="宋体" w:hAnsi="宋体" w:cs="宋体"/>
          <w:sz w:val="14"/>
          <w:szCs w:val="14"/>
          <w:lang w:eastAsia="zh-CN"/>
        </w:rPr>
      </w:pPr>
    </w:p>
    <w:p w:rsidR="007C5E9C" w:rsidRDefault="007C5E9C">
      <w:pPr>
        <w:spacing w:before="5"/>
        <w:rPr>
          <w:rFonts w:ascii="宋体" w:eastAsia="宋体" w:hAnsi="宋体" w:cs="宋体"/>
          <w:sz w:val="14"/>
          <w:szCs w:val="14"/>
          <w:lang w:eastAsia="zh-CN"/>
        </w:rPr>
      </w:pPr>
      <w:bookmarkStart w:id="85" w:name="_bookmark52"/>
      <w:bookmarkEnd w:id="85"/>
    </w:p>
    <w:p w:rsidR="007C5E9C" w:rsidRDefault="00954C19">
      <w:pPr>
        <w:pStyle w:val="4"/>
        <w:rPr>
          <w:lang w:eastAsia="zh-CN"/>
        </w:rPr>
      </w:pPr>
      <w:bookmarkStart w:id="86" w:name="_bookmark53"/>
      <w:bookmarkEnd w:id="86"/>
      <w:r>
        <w:rPr>
          <w:rFonts w:ascii="Times New Roman" w:eastAsia="Times New Roman" w:hAnsi="Times New Roman" w:cs="Times New Roman"/>
          <w:lang w:eastAsia="zh-CN"/>
        </w:rPr>
        <w:t xml:space="preserve">5.2 </w:t>
      </w:r>
      <w:r>
        <w:rPr>
          <w:rFonts w:ascii="Times New Roman" w:eastAsia="Times New Roman" w:hAnsi="Times New Roman" w:cs="Times New Roman"/>
          <w:spacing w:val="1"/>
          <w:lang w:eastAsia="zh-CN"/>
        </w:rPr>
        <w:t xml:space="preserve"> </w:t>
      </w:r>
      <w:r>
        <w:rPr>
          <w:lang w:eastAsia="zh-CN"/>
        </w:rPr>
        <w:t>开标程序</w:t>
      </w:r>
    </w:p>
    <w:p w:rsidR="007C5E9C" w:rsidRDefault="007C5E9C">
      <w:pPr>
        <w:spacing w:before="3"/>
        <w:rPr>
          <w:rFonts w:ascii="宋体" w:eastAsia="宋体" w:hAnsi="宋体" w:cs="宋体"/>
          <w:sz w:val="27"/>
          <w:szCs w:val="27"/>
          <w:lang w:eastAsia="zh-CN"/>
        </w:rPr>
      </w:pPr>
    </w:p>
    <w:p w:rsidR="007C5E9C" w:rsidRDefault="00954C19">
      <w:pPr>
        <w:pStyle w:val="a3"/>
        <w:ind w:left="520"/>
        <w:rPr>
          <w:lang w:eastAsia="zh-CN"/>
        </w:rPr>
      </w:pPr>
      <w:r>
        <w:rPr>
          <w:lang w:eastAsia="zh-CN"/>
        </w:rPr>
        <w:t>主持人按下列程序进行开标：</w:t>
      </w:r>
    </w:p>
    <w:p w:rsidR="007C5E9C" w:rsidRDefault="00954C19">
      <w:pPr>
        <w:spacing w:line="360" w:lineRule="auto"/>
        <w:ind w:firstLineChars="200" w:firstLine="440"/>
        <w:rPr>
          <w:szCs w:val="21"/>
          <w:lang w:eastAsia="zh-CN"/>
        </w:rPr>
      </w:pPr>
      <w:r>
        <w:rPr>
          <w:rFonts w:hint="eastAsia"/>
          <w:szCs w:val="21"/>
          <w:lang w:eastAsia="zh-CN"/>
        </w:rPr>
        <w:t>（</w:t>
      </w:r>
      <w:r>
        <w:rPr>
          <w:rFonts w:hint="eastAsia"/>
          <w:szCs w:val="21"/>
          <w:lang w:eastAsia="zh-CN"/>
        </w:rPr>
        <w:t>1</w:t>
      </w:r>
      <w:r>
        <w:rPr>
          <w:rFonts w:hint="eastAsia"/>
          <w:szCs w:val="21"/>
          <w:lang w:eastAsia="zh-CN"/>
        </w:rPr>
        <w:t>）宣布开标纪律；</w:t>
      </w:r>
    </w:p>
    <w:p w:rsidR="007C5E9C" w:rsidRDefault="00954C19">
      <w:pPr>
        <w:spacing w:line="360" w:lineRule="auto"/>
        <w:ind w:firstLineChars="200" w:firstLine="440"/>
        <w:rPr>
          <w:szCs w:val="21"/>
          <w:lang w:eastAsia="zh-CN"/>
        </w:rPr>
      </w:pPr>
      <w:r>
        <w:rPr>
          <w:rFonts w:hint="eastAsia"/>
          <w:szCs w:val="21"/>
          <w:lang w:eastAsia="zh-CN"/>
        </w:rPr>
        <w:t>（</w:t>
      </w:r>
      <w:r>
        <w:rPr>
          <w:rFonts w:hint="eastAsia"/>
          <w:szCs w:val="21"/>
          <w:lang w:eastAsia="zh-CN"/>
        </w:rPr>
        <w:t>2</w:t>
      </w:r>
      <w:r>
        <w:rPr>
          <w:rFonts w:hint="eastAsia"/>
          <w:szCs w:val="21"/>
          <w:lang w:eastAsia="zh-CN"/>
        </w:rPr>
        <w:t>）公布在投标截止时间前递交投标文件的投标人名称；</w:t>
      </w:r>
    </w:p>
    <w:p w:rsidR="007C5E9C" w:rsidRDefault="00954C19">
      <w:pPr>
        <w:spacing w:line="360" w:lineRule="auto"/>
        <w:ind w:firstLineChars="200" w:firstLine="440"/>
        <w:rPr>
          <w:szCs w:val="21"/>
          <w:lang w:eastAsia="zh-CN"/>
        </w:rPr>
      </w:pPr>
      <w:r>
        <w:rPr>
          <w:rFonts w:hint="eastAsia"/>
          <w:szCs w:val="21"/>
          <w:lang w:eastAsia="zh-CN"/>
        </w:rPr>
        <w:t>（</w:t>
      </w:r>
      <w:r>
        <w:rPr>
          <w:rFonts w:hint="eastAsia"/>
          <w:szCs w:val="21"/>
          <w:lang w:eastAsia="zh-CN"/>
        </w:rPr>
        <w:t>3</w:t>
      </w:r>
      <w:r>
        <w:rPr>
          <w:rFonts w:hint="eastAsia"/>
          <w:szCs w:val="21"/>
          <w:lang w:eastAsia="zh-CN"/>
        </w:rPr>
        <w:t>）宣布开标人、唱标人、记录人、</w:t>
      </w:r>
      <w:proofErr w:type="gramStart"/>
      <w:r>
        <w:rPr>
          <w:rFonts w:hint="eastAsia"/>
          <w:szCs w:val="21"/>
          <w:lang w:eastAsia="zh-CN"/>
        </w:rPr>
        <w:t>监标人</w:t>
      </w:r>
      <w:proofErr w:type="gramEnd"/>
      <w:r>
        <w:rPr>
          <w:rFonts w:hint="eastAsia"/>
          <w:szCs w:val="21"/>
          <w:lang w:eastAsia="zh-CN"/>
        </w:rPr>
        <w:t>等有关人员姓名；</w:t>
      </w:r>
    </w:p>
    <w:p w:rsidR="007C5E9C" w:rsidRDefault="00954C19">
      <w:pPr>
        <w:spacing w:line="360" w:lineRule="auto"/>
        <w:ind w:firstLineChars="200" w:firstLine="440"/>
        <w:rPr>
          <w:szCs w:val="21"/>
          <w:lang w:eastAsia="zh-CN"/>
        </w:rPr>
      </w:pPr>
      <w:r>
        <w:rPr>
          <w:rFonts w:hint="eastAsia"/>
          <w:szCs w:val="21"/>
          <w:lang w:eastAsia="zh-CN"/>
        </w:rPr>
        <w:t>（</w:t>
      </w:r>
      <w:r>
        <w:rPr>
          <w:rFonts w:hint="eastAsia"/>
          <w:szCs w:val="21"/>
          <w:lang w:eastAsia="zh-CN"/>
        </w:rPr>
        <w:t>4</w:t>
      </w:r>
      <w:r>
        <w:rPr>
          <w:rFonts w:hint="eastAsia"/>
          <w:szCs w:val="21"/>
          <w:lang w:eastAsia="zh-CN"/>
        </w:rPr>
        <w:t>）检查投标文件的密封情况，按照投标人须知前附表规定的开标顺序当众开标，公布招标项目名称、投标人名称、投标保证金的递交情况，并记录在案；</w:t>
      </w:r>
    </w:p>
    <w:p w:rsidR="007C5E9C" w:rsidRDefault="00954C19">
      <w:pPr>
        <w:spacing w:line="360" w:lineRule="auto"/>
        <w:ind w:firstLineChars="200" w:firstLine="440"/>
        <w:rPr>
          <w:szCs w:val="21"/>
          <w:lang w:eastAsia="zh-CN"/>
        </w:rPr>
      </w:pPr>
      <w:r>
        <w:rPr>
          <w:rFonts w:hint="eastAsia"/>
          <w:szCs w:val="21"/>
          <w:lang w:eastAsia="zh-CN"/>
        </w:rPr>
        <w:t>（</w:t>
      </w:r>
      <w:r>
        <w:rPr>
          <w:rFonts w:hint="eastAsia"/>
          <w:szCs w:val="21"/>
          <w:lang w:eastAsia="zh-CN"/>
        </w:rPr>
        <w:t>5</w:t>
      </w:r>
      <w:r>
        <w:rPr>
          <w:rFonts w:hint="eastAsia"/>
          <w:szCs w:val="21"/>
          <w:lang w:eastAsia="zh-CN"/>
        </w:rPr>
        <w:t>）投标人代表、招标人代表、</w:t>
      </w:r>
      <w:proofErr w:type="gramStart"/>
      <w:r>
        <w:rPr>
          <w:rFonts w:hint="eastAsia"/>
          <w:szCs w:val="21"/>
          <w:lang w:eastAsia="zh-CN"/>
        </w:rPr>
        <w:t>监标人</w:t>
      </w:r>
      <w:proofErr w:type="gramEnd"/>
      <w:r>
        <w:rPr>
          <w:rFonts w:hint="eastAsia"/>
          <w:szCs w:val="21"/>
          <w:lang w:eastAsia="zh-CN"/>
        </w:rPr>
        <w:t>、记录人等有关人员在开标记录上签字确认；</w:t>
      </w:r>
    </w:p>
    <w:p w:rsidR="007C5E9C" w:rsidRDefault="00954C19">
      <w:pPr>
        <w:spacing w:line="360" w:lineRule="auto"/>
        <w:ind w:firstLineChars="200" w:firstLine="440"/>
        <w:rPr>
          <w:szCs w:val="21"/>
          <w:lang w:eastAsia="zh-CN"/>
        </w:rPr>
      </w:pPr>
      <w:r>
        <w:rPr>
          <w:rFonts w:hint="eastAsia"/>
          <w:szCs w:val="21"/>
          <w:lang w:eastAsia="zh-CN"/>
        </w:rPr>
        <w:t>（</w:t>
      </w:r>
      <w:r>
        <w:rPr>
          <w:rFonts w:hint="eastAsia"/>
          <w:szCs w:val="21"/>
          <w:lang w:eastAsia="zh-CN"/>
        </w:rPr>
        <w:t>6</w:t>
      </w:r>
      <w:r>
        <w:rPr>
          <w:rFonts w:hint="eastAsia"/>
          <w:szCs w:val="21"/>
          <w:lang w:eastAsia="zh-CN"/>
        </w:rPr>
        <w:t>）进行资格审查；</w:t>
      </w:r>
    </w:p>
    <w:p w:rsidR="007C5E9C" w:rsidRDefault="00954C19">
      <w:pPr>
        <w:spacing w:line="360" w:lineRule="auto"/>
        <w:ind w:firstLineChars="200" w:firstLine="440"/>
        <w:rPr>
          <w:szCs w:val="21"/>
          <w:lang w:eastAsia="zh-CN"/>
        </w:rPr>
      </w:pPr>
      <w:r>
        <w:rPr>
          <w:rFonts w:hint="eastAsia"/>
          <w:szCs w:val="21"/>
          <w:lang w:eastAsia="zh-CN"/>
        </w:rPr>
        <w:t>（</w:t>
      </w:r>
      <w:r>
        <w:rPr>
          <w:rFonts w:hint="eastAsia"/>
          <w:szCs w:val="21"/>
          <w:lang w:eastAsia="zh-CN"/>
        </w:rPr>
        <w:t>7</w:t>
      </w:r>
      <w:r>
        <w:rPr>
          <w:rFonts w:hint="eastAsia"/>
          <w:szCs w:val="21"/>
          <w:lang w:eastAsia="zh-CN"/>
        </w:rPr>
        <w:t>）公布通过资格审查的投标人名称、投标报价、交货期及其他内容，并记录在案；</w:t>
      </w:r>
    </w:p>
    <w:p w:rsidR="007C5E9C" w:rsidRDefault="00954C19">
      <w:pPr>
        <w:spacing w:line="360" w:lineRule="auto"/>
        <w:ind w:firstLineChars="200" w:firstLine="440"/>
        <w:rPr>
          <w:szCs w:val="21"/>
          <w:lang w:eastAsia="zh-CN"/>
        </w:rPr>
      </w:pPr>
      <w:r>
        <w:rPr>
          <w:rFonts w:hint="eastAsia"/>
          <w:szCs w:val="21"/>
          <w:lang w:eastAsia="zh-CN"/>
        </w:rPr>
        <w:t>（</w:t>
      </w:r>
      <w:r>
        <w:rPr>
          <w:rFonts w:hint="eastAsia"/>
          <w:szCs w:val="21"/>
          <w:lang w:eastAsia="zh-CN"/>
        </w:rPr>
        <w:t>8</w:t>
      </w:r>
      <w:r>
        <w:rPr>
          <w:rFonts w:hint="eastAsia"/>
          <w:szCs w:val="21"/>
          <w:lang w:eastAsia="zh-CN"/>
        </w:rPr>
        <w:t>）通过资格审查的投标人代表、招标人代表、</w:t>
      </w:r>
      <w:proofErr w:type="gramStart"/>
      <w:r>
        <w:rPr>
          <w:rFonts w:hint="eastAsia"/>
          <w:szCs w:val="21"/>
          <w:lang w:eastAsia="zh-CN"/>
        </w:rPr>
        <w:t>监标人</w:t>
      </w:r>
      <w:proofErr w:type="gramEnd"/>
      <w:r>
        <w:rPr>
          <w:rFonts w:hint="eastAsia"/>
          <w:szCs w:val="21"/>
          <w:lang w:eastAsia="zh-CN"/>
        </w:rPr>
        <w:t>、记录人等有关人员在开标记录上签字确认；</w:t>
      </w:r>
    </w:p>
    <w:p w:rsidR="007C5E9C" w:rsidRDefault="00954C19">
      <w:pPr>
        <w:pStyle w:val="a3"/>
        <w:spacing w:before="48"/>
        <w:ind w:left="520" w:right="113"/>
        <w:rPr>
          <w:lang w:eastAsia="zh-CN"/>
        </w:rPr>
      </w:pPr>
      <w:r>
        <w:rPr>
          <w:rFonts w:hint="eastAsia"/>
          <w:lang w:eastAsia="zh-CN"/>
        </w:rPr>
        <w:t>（9）开标结束。</w:t>
      </w:r>
    </w:p>
    <w:p w:rsidR="007C5E9C" w:rsidRDefault="007C5E9C">
      <w:pPr>
        <w:spacing w:before="1"/>
        <w:rPr>
          <w:rFonts w:ascii="宋体" w:eastAsia="宋体" w:hAnsi="宋体" w:cs="宋体"/>
          <w:sz w:val="19"/>
          <w:szCs w:val="19"/>
          <w:lang w:eastAsia="zh-CN"/>
        </w:rPr>
      </w:pPr>
    </w:p>
    <w:p w:rsidR="007C5E9C" w:rsidRDefault="00954C19">
      <w:pPr>
        <w:pStyle w:val="4"/>
        <w:ind w:right="113"/>
        <w:rPr>
          <w:lang w:eastAsia="zh-CN"/>
        </w:rPr>
      </w:pPr>
      <w:bookmarkStart w:id="87" w:name="_bookmark54"/>
      <w:bookmarkEnd w:id="87"/>
      <w:r>
        <w:rPr>
          <w:rFonts w:ascii="Times New Roman" w:eastAsia="Times New Roman" w:hAnsi="Times New Roman" w:cs="Times New Roman"/>
          <w:lang w:eastAsia="zh-CN"/>
        </w:rPr>
        <w:t xml:space="preserve">5.3 </w:t>
      </w:r>
      <w:r>
        <w:rPr>
          <w:rFonts w:ascii="Times New Roman" w:eastAsia="Times New Roman" w:hAnsi="Times New Roman" w:cs="Times New Roman"/>
          <w:spacing w:val="1"/>
          <w:lang w:eastAsia="zh-CN"/>
        </w:rPr>
        <w:t xml:space="preserve"> </w:t>
      </w:r>
      <w:r>
        <w:rPr>
          <w:lang w:eastAsia="zh-CN"/>
        </w:rPr>
        <w:t>开标异议</w:t>
      </w:r>
    </w:p>
    <w:p w:rsidR="007C5E9C" w:rsidRDefault="007C5E9C">
      <w:pPr>
        <w:spacing w:before="3"/>
        <w:rPr>
          <w:rFonts w:ascii="宋体" w:eastAsia="宋体" w:hAnsi="宋体" w:cs="宋体"/>
          <w:sz w:val="27"/>
          <w:szCs w:val="27"/>
          <w:lang w:eastAsia="zh-CN"/>
        </w:rPr>
      </w:pPr>
    </w:p>
    <w:p w:rsidR="007C5E9C" w:rsidRDefault="00954C19">
      <w:pPr>
        <w:pStyle w:val="a3"/>
        <w:ind w:left="460" w:right="113"/>
        <w:rPr>
          <w:lang w:eastAsia="zh-CN"/>
        </w:rPr>
      </w:pPr>
      <w:r>
        <w:rPr>
          <w:lang w:eastAsia="zh-CN"/>
        </w:rPr>
        <w:t>投标人对开标有异议的，应当在开标现场提出，招标人当场</w:t>
      </w:r>
      <w:proofErr w:type="gramStart"/>
      <w:r>
        <w:rPr>
          <w:lang w:eastAsia="zh-CN"/>
        </w:rPr>
        <w:t>作出</w:t>
      </w:r>
      <w:proofErr w:type="gramEnd"/>
      <w:r>
        <w:rPr>
          <w:lang w:eastAsia="zh-CN"/>
        </w:rPr>
        <w:t>答复，并制作记录。</w:t>
      </w:r>
    </w:p>
    <w:p w:rsidR="007C5E9C" w:rsidRDefault="00954C19">
      <w:pPr>
        <w:pStyle w:val="3"/>
        <w:spacing w:before="155"/>
        <w:ind w:right="113"/>
        <w:rPr>
          <w:b w:val="0"/>
          <w:bCs w:val="0"/>
          <w:lang w:eastAsia="zh-CN"/>
        </w:rPr>
      </w:pPr>
      <w:bookmarkStart w:id="88" w:name="_bookmark55"/>
      <w:bookmarkStart w:id="89" w:name="_Toc38039428"/>
      <w:bookmarkEnd w:id="88"/>
      <w:r>
        <w:rPr>
          <w:rFonts w:ascii="Times New Roman" w:eastAsia="Times New Roman" w:hAnsi="Times New Roman" w:cs="Times New Roman"/>
          <w:lang w:eastAsia="zh-CN"/>
        </w:rPr>
        <w:t xml:space="preserve">6. </w:t>
      </w:r>
      <w:r>
        <w:rPr>
          <w:rFonts w:ascii="Times New Roman" w:eastAsia="Times New Roman" w:hAnsi="Times New Roman" w:cs="Times New Roman"/>
          <w:spacing w:val="1"/>
          <w:lang w:eastAsia="zh-CN"/>
        </w:rPr>
        <w:t xml:space="preserve"> </w:t>
      </w:r>
      <w:r>
        <w:rPr>
          <w:lang w:eastAsia="zh-CN"/>
        </w:rPr>
        <w:t>评标</w:t>
      </w:r>
      <w:bookmarkEnd w:id="89"/>
    </w:p>
    <w:p w:rsidR="007C5E9C" w:rsidRDefault="007C5E9C">
      <w:pPr>
        <w:spacing w:before="3"/>
        <w:rPr>
          <w:rFonts w:ascii="Microsoft JhengHei" w:eastAsia="Microsoft JhengHei" w:hAnsi="Microsoft JhengHei" w:cs="Microsoft JhengHei"/>
          <w:b/>
          <w:bCs/>
          <w:sz w:val="30"/>
          <w:szCs w:val="30"/>
          <w:lang w:eastAsia="zh-CN"/>
        </w:rPr>
      </w:pPr>
    </w:p>
    <w:p w:rsidR="007C5E9C" w:rsidRDefault="00954C19">
      <w:pPr>
        <w:pStyle w:val="4"/>
        <w:ind w:right="113"/>
        <w:rPr>
          <w:lang w:eastAsia="zh-CN"/>
        </w:rPr>
      </w:pPr>
      <w:bookmarkStart w:id="90" w:name="_bookmark56"/>
      <w:bookmarkEnd w:id="90"/>
      <w:r>
        <w:rPr>
          <w:rFonts w:ascii="Times New Roman" w:eastAsia="Times New Roman" w:hAnsi="Times New Roman" w:cs="Times New Roman"/>
          <w:lang w:eastAsia="zh-CN"/>
        </w:rPr>
        <w:t xml:space="preserve">6.1 </w:t>
      </w:r>
      <w:r>
        <w:rPr>
          <w:rFonts w:ascii="Times New Roman" w:eastAsia="Times New Roman" w:hAnsi="Times New Roman" w:cs="Times New Roman"/>
          <w:spacing w:val="2"/>
          <w:lang w:eastAsia="zh-CN"/>
        </w:rPr>
        <w:t xml:space="preserve"> </w:t>
      </w:r>
      <w:r>
        <w:rPr>
          <w:lang w:eastAsia="zh-CN"/>
        </w:rPr>
        <w:t>评标委员会</w:t>
      </w:r>
    </w:p>
    <w:p w:rsidR="007C5E9C" w:rsidRDefault="007C5E9C">
      <w:pPr>
        <w:spacing w:before="1"/>
        <w:rPr>
          <w:rFonts w:ascii="宋体" w:eastAsia="宋体" w:hAnsi="宋体" w:cs="宋体"/>
          <w:sz w:val="27"/>
          <w:szCs w:val="27"/>
          <w:lang w:eastAsia="zh-CN"/>
        </w:rPr>
      </w:pPr>
    </w:p>
    <w:p w:rsidR="007C5E9C" w:rsidRDefault="00954C19">
      <w:pPr>
        <w:pStyle w:val="a3"/>
        <w:spacing w:line="340" w:lineRule="auto"/>
        <w:ind w:right="111" w:firstLine="419"/>
        <w:jc w:val="both"/>
        <w:rPr>
          <w:lang w:eastAsia="zh-CN"/>
        </w:rPr>
      </w:pPr>
      <w:r>
        <w:rPr>
          <w:rFonts w:ascii="Times New Roman" w:eastAsia="Times New Roman" w:hAnsi="Times New Roman" w:cs="Times New Roman"/>
          <w:lang w:eastAsia="zh-CN"/>
        </w:rPr>
        <w:t>6.1.1</w:t>
      </w:r>
      <w:r>
        <w:rPr>
          <w:rFonts w:ascii="Times New Roman" w:eastAsia="Times New Roman" w:hAnsi="Times New Roman" w:cs="Times New Roman"/>
          <w:spacing w:val="6"/>
          <w:lang w:eastAsia="zh-CN"/>
        </w:rPr>
        <w:t xml:space="preserve"> </w:t>
      </w:r>
      <w:r>
        <w:rPr>
          <w:spacing w:val="-4"/>
          <w:lang w:eastAsia="zh-CN"/>
        </w:rPr>
        <w:t>评标由招标人依法组建的评标委员会负责。评标委员会由招标人或其委托的招标代理</w:t>
      </w:r>
      <w:r>
        <w:rPr>
          <w:lang w:eastAsia="zh-CN"/>
        </w:rPr>
        <w:t xml:space="preserve"> </w:t>
      </w:r>
      <w:r>
        <w:rPr>
          <w:spacing w:val="-1"/>
          <w:lang w:eastAsia="zh-CN"/>
        </w:rPr>
        <w:t>机构熟悉相关业务的代表，以及有关技术、经济等方面的专家组成。评标委员会成员人数以及</w:t>
      </w:r>
      <w:r>
        <w:rPr>
          <w:spacing w:val="-36"/>
          <w:lang w:eastAsia="zh-CN"/>
        </w:rPr>
        <w:t xml:space="preserve"> </w:t>
      </w:r>
      <w:r>
        <w:rPr>
          <w:lang w:eastAsia="zh-CN"/>
        </w:rPr>
        <w:t>技术、经济等方面专家的确定方式见投标人须知前附表。</w:t>
      </w:r>
    </w:p>
    <w:p w:rsidR="007C5E9C" w:rsidRDefault="00954C19">
      <w:pPr>
        <w:pStyle w:val="a3"/>
        <w:spacing w:before="35"/>
        <w:ind w:left="520" w:right="113"/>
        <w:rPr>
          <w:lang w:eastAsia="zh-CN"/>
        </w:rPr>
      </w:pPr>
      <w:r>
        <w:rPr>
          <w:rFonts w:ascii="Times New Roman" w:eastAsia="Times New Roman" w:hAnsi="Times New Roman" w:cs="Times New Roman"/>
          <w:lang w:eastAsia="zh-CN"/>
        </w:rPr>
        <w:t>6.1.2</w:t>
      </w:r>
      <w:r>
        <w:rPr>
          <w:rFonts w:ascii="Times New Roman" w:eastAsia="Times New Roman" w:hAnsi="Times New Roman" w:cs="Times New Roman"/>
          <w:spacing w:val="48"/>
          <w:lang w:eastAsia="zh-CN"/>
        </w:rPr>
        <w:t xml:space="preserve"> </w:t>
      </w:r>
      <w:r>
        <w:rPr>
          <w:lang w:eastAsia="zh-CN"/>
        </w:rPr>
        <w:t>评标委员会成员有下列情形之一的，应当回避：</w:t>
      </w:r>
    </w:p>
    <w:p w:rsidR="007C5E9C" w:rsidRDefault="00954C19">
      <w:pPr>
        <w:pStyle w:val="a3"/>
        <w:spacing w:before="110"/>
        <w:ind w:left="818" w:right="113"/>
        <w:rPr>
          <w:lang w:eastAsia="zh-CN"/>
        </w:rPr>
      </w:pPr>
      <w:r>
        <w:rPr>
          <w:lang w:eastAsia="zh-CN"/>
        </w:rPr>
        <w:t>（</w:t>
      </w:r>
      <w:r>
        <w:rPr>
          <w:rFonts w:ascii="Times New Roman" w:eastAsia="Times New Roman" w:hAnsi="Times New Roman" w:cs="Times New Roman"/>
          <w:lang w:eastAsia="zh-CN"/>
        </w:rPr>
        <w:t>1</w:t>
      </w:r>
      <w:r>
        <w:rPr>
          <w:lang w:eastAsia="zh-CN"/>
        </w:rPr>
        <w:t>）投标人或投标人主要负责人的近亲属；</w:t>
      </w:r>
    </w:p>
    <w:p w:rsidR="007C5E9C" w:rsidRDefault="00954C19">
      <w:pPr>
        <w:pStyle w:val="a3"/>
        <w:spacing w:before="110"/>
        <w:ind w:left="818" w:right="113"/>
        <w:rPr>
          <w:lang w:eastAsia="zh-CN"/>
        </w:rPr>
      </w:pPr>
      <w:r>
        <w:rPr>
          <w:lang w:eastAsia="zh-CN"/>
        </w:rPr>
        <w:t>（</w:t>
      </w:r>
      <w:r>
        <w:rPr>
          <w:rFonts w:ascii="Times New Roman" w:eastAsia="Times New Roman" w:hAnsi="Times New Roman" w:cs="Times New Roman"/>
          <w:lang w:eastAsia="zh-CN"/>
        </w:rPr>
        <w:t>2</w:t>
      </w:r>
      <w:r>
        <w:rPr>
          <w:lang w:eastAsia="zh-CN"/>
        </w:rPr>
        <w:t>）项目主管部门或者行政监督部门的人员；</w:t>
      </w:r>
    </w:p>
    <w:p w:rsidR="007C5E9C" w:rsidRDefault="00954C19">
      <w:pPr>
        <w:pStyle w:val="a3"/>
        <w:spacing w:before="107"/>
        <w:ind w:left="818" w:right="113"/>
        <w:rPr>
          <w:lang w:eastAsia="zh-CN"/>
        </w:rPr>
      </w:pPr>
      <w:r>
        <w:rPr>
          <w:lang w:eastAsia="zh-CN"/>
        </w:rPr>
        <w:t>（</w:t>
      </w:r>
      <w:r>
        <w:rPr>
          <w:rFonts w:ascii="Times New Roman" w:eastAsia="Times New Roman" w:hAnsi="Times New Roman" w:cs="Times New Roman"/>
          <w:lang w:eastAsia="zh-CN"/>
        </w:rPr>
        <w:t>3</w:t>
      </w:r>
      <w:r>
        <w:rPr>
          <w:lang w:eastAsia="zh-CN"/>
        </w:rPr>
        <w:t>）与投标人有经济利益关系，可能影响对投标公正评审的；</w:t>
      </w:r>
    </w:p>
    <w:p w:rsidR="007C5E9C" w:rsidRDefault="00954C19">
      <w:pPr>
        <w:pStyle w:val="a3"/>
        <w:spacing w:before="110" w:line="331" w:lineRule="auto"/>
        <w:ind w:right="113" w:firstLine="717"/>
        <w:rPr>
          <w:lang w:eastAsia="zh-CN"/>
        </w:rPr>
      </w:pPr>
      <w:r>
        <w:rPr>
          <w:lang w:eastAsia="zh-CN"/>
        </w:rPr>
        <w:t>（</w:t>
      </w:r>
      <w:r>
        <w:rPr>
          <w:rFonts w:ascii="Times New Roman" w:eastAsia="Times New Roman" w:hAnsi="Times New Roman" w:cs="Times New Roman"/>
          <w:lang w:eastAsia="zh-CN"/>
        </w:rPr>
        <w:t>4</w:t>
      </w:r>
      <w:r>
        <w:rPr>
          <w:lang w:eastAsia="zh-CN"/>
        </w:rPr>
        <w:t>）曾因在招标、评标以及其他与招标投标有关活动中从事违法行为而受过行政处罚 或刑事处罚的；</w:t>
      </w:r>
    </w:p>
    <w:p w:rsidR="007C5E9C" w:rsidRDefault="00954C19">
      <w:pPr>
        <w:pStyle w:val="a3"/>
        <w:spacing w:before="43"/>
        <w:ind w:left="818" w:right="113"/>
        <w:rPr>
          <w:lang w:eastAsia="zh-CN"/>
        </w:rPr>
      </w:pPr>
      <w:r>
        <w:rPr>
          <w:lang w:eastAsia="zh-CN"/>
        </w:rPr>
        <w:t>（</w:t>
      </w:r>
      <w:r>
        <w:rPr>
          <w:rFonts w:ascii="Times New Roman" w:eastAsia="Times New Roman" w:hAnsi="Times New Roman" w:cs="Times New Roman"/>
          <w:lang w:eastAsia="zh-CN"/>
        </w:rPr>
        <w:t>5</w:t>
      </w:r>
      <w:r>
        <w:rPr>
          <w:lang w:eastAsia="zh-CN"/>
        </w:rPr>
        <w:t>）与投标人有其他利害关系。</w:t>
      </w:r>
    </w:p>
    <w:p w:rsidR="007C5E9C" w:rsidRDefault="00954C19">
      <w:pPr>
        <w:pStyle w:val="a3"/>
        <w:spacing w:before="110" w:line="338" w:lineRule="auto"/>
        <w:ind w:right="111" w:firstLine="419"/>
        <w:jc w:val="both"/>
        <w:rPr>
          <w:lang w:eastAsia="zh-CN"/>
        </w:rPr>
      </w:pPr>
      <w:r>
        <w:rPr>
          <w:rFonts w:ascii="Times New Roman" w:eastAsia="Times New Roman" w:hAnsi="Times New Roman" w:cs="Times New Roman"/>
          <w:lang w:eastAsia="zh-CN"/>
        </w:rPr>
        <w:t>6.1.3</w:t>
      </w:r>
      <w:r>
        <w:rPr>
          <w:rFonts w:ascii="Times New Roman" w:eastAsia="Times New Roman" w:hAnsi="Times New Roman" w:cs="Times New Roman"/>
          <w:spacing w:val="5"/>
          <w:lang w:eastAsia="zh-CN"/>
        </w:rPr>
        <w:t xml:space="preserve"> </w:t>
      </w:r>
      <w:r>
        <w:rPr>
          <w:spacing w:val="-4"/>
          <w:lang w:eastAsia="zh-CN"/>
        </w:rPr>
        <w:t>评标过程中，评标委员会成员有回避事由、擅离职守或者因健康等原因不能继续评标</w:t>
      </w:r>
      <w:r>
        <w:rPr>
          <w:lang w:eastAsia="zh-CN"/>
        </w:rPr>
        <w:t xml:space="preserve"> </w:t>
      </w:r>
      <w:r>
        <w:rPr>
          <w:spacing w:val="-1"/>
          <w:lang w:eastAsia="zh-CN"/>
        </w:rPr>
        <w:t>的，招标人有权更换。被更换的评标委员会成员</w:t>
      </w:r>
      <w:proofErr w:type="gramStart"/>
      <w:r>
        <w:rPr>
          <w:spacing w:val="-1"/>
          <w:lang w:eastAsia="zh-CN"/>
        </w:rPr>
        <w:t>作出</w:t>
      </w:r>
      <w:proofErr w:type="gramEnd"/>
      <w:r>
        <w:rPr>
          <w:spacing w:val="-1"/>
          <w:lang w:eastAsia="zh-CN"/>
        </w:rPr>
        <w:t>的评审结论无效，由更换后的评标委员会</w:t>
      </w:r>
      <w:r>
        <w:rPr>
          <w:spacing w:val="-36"/>
          <w:lang w:eastAsia="zh-CN"/>
        </w:rPr>
        <w:t xml:space="preserve"> </w:t>
      </w:r>
      <w:r>
        <w:rPr>
          <w:lang w:eastAsia="zh-CN"/>
        </w:rPr>
        <w:t>成员重新进行评审。</w:t>
      </w:r>
    </w:p>
    <w:p w:rsidR="007C5E9C" w:rsidRDefault="00954C19">
      <w:pPr>
        <w:pStyle w:val="4"/>
        <w:spacing w:before="179"/>
        <w:ind w:right="113"/>
        <w:rPr>
          <w:lang w:eastAsia="zh-CN"/>
        </w:rPr>
      </w:pPr>
      <w:bookmarkStart w:id="91" w:name="_bookmark57"/>
      <w:bookmarkEnd w:id="91"/>
      <w:r>
        <w:rPr>
          <w:rFonts w:ascii="Times New Roman" w:eastAsia="Times New Roman" w:hAnsi="Times New Roman" w:cs="Times New Roman"/>
          <w:lang w:eastAsia="zh-CN"/>
        </w:rPr>
        <w:t xml:space="preserve">6.2 </w:t>
      </w:r>
      <w:r>
        <w:rPr>
          <w:rFonts w:ascii="Times New Roman" w:eastAsia="Times New Roman" w:hAnsi="Times New Roman" w:cs="Times New Roman"/>
          <w:spacing w:val="1"/>
          <w:lang w:eastAsia="zh-CN"/>
        </w:rPr>
        <w:t xml:space="preserve"> </w:t>
      </w:r>
      <w:r>
        <w:rPr>
          <w:lang w:eastAsia="zh-CN"/>
        </w:rPr>
        <w:t>评标原则</w:t>
      </w:r>
    </w:p>
    <w:p w:rsidR="007C5E9C" w:rsidRDefault="007C5E9C">
      <w:pPr>
        <w:spacing w:before="4"/>
        <w:rPr>
          <w:rFonts w:ascii="宋体" w:eastAsia="宋体" w:hAnsi="宋体" w:cs="宋体"/>
          <w:sz w:val="27"/>
          <w:szCs w:val="27"/>
          <w:lang w:eastAsia="zh-CN"/>
        </w:rPr>
      </w:pPr>
    </w:p>
    <w:p w:rsidR="007C5E9C" w:rsidRDefault="00954C19">
      <w:pPr>
        <w:pStyle w:val="a3"/>
        <w:ind w:left="520" w:right="113"/>
        <w:rPr>
          <w:lang w:eastAsia="zh-CN"/>
        </w:rPr>
      </w:pPr>
      <w:r>
        <w:rPr>
          <w:lang w:eastAsia="zh-CN"/>
        </w:rPr>
        <w:t>评标活动遵循公平、公正、科学和择优的原则。</w:t>
      </w:r>
    </w:p>
    <w:p w:rsidR="007C5E9C" w:rsidRDefault="007C5E9C">
      <w:pPr>
        <w:rPr>
          <w:lang w:eastAsia="zh-CN"/>
        </w:rPr>
        <w:sectPr w:rsidR="007C5E9C">
          <w:footerReference w:type="default" r:id="rId20"/>
          <w:pgSz w:w="12240" w:h="15840"/>
          <w:pgMar w:top="1500" w:right="1680" w:bottom="1120" w:left="1700" w:header="0" w:footer="921" w:gutter="0"/>
          <w:cols w:space="720"/>
        </w:sectPr>
      </w:pPr>
    </w:p>
    <w:p w:rsidR="007C5E9C" w:rsidRDefault="00954C19">
      <w:pPr>
        <w:pStyle w:val="4"/>
        <w:spacing w:line="382" w:lineRule="exact"/>
        <w:ind w:right="113"/>
        <w:rPr>
          <w:lang w:eastAsia="zh-CN"/>
        </w:rPr>
      </w:pPr>
      <w:bookmarkStart w:id="92" w:name="_bookmark58"/>
      <w:bookmarkEnd w:id="92"/>
      <w:r>
        <w:rPr>
          <w:rFonts w:ascii="Times New Roman" w:eastAsia="Times New Roman" w:hAnsi="Times New Roman" w:cs="Times New Roman"/>
          <w:lang w:eastAsia="zh-CN"/>
        </w:rPr>
        <w:lastRenderedPageBreak/>
        <w:t>6.3</w:t>
      </w:r>
      <w:r>
        <w:rPr>
          <w:rFonts w:ascii="Times New Roman" w:eastAsia="Times New Roman" w:hAnsi="Times New Roman" w:cs="Times New Roman"/>
          <w:spacing w:val="69"/>
          <w:lang w:eastAsia="zh-CN"/>
        </w:rPr>
        <w:t xml:space="preserve"> </w:t>
      </w:r>
      <w:r>
        <w:rPr>
          <w:lang w:eastAsia="zh-CN"/>
        </w:rPr>
        <w:t>评标</w:t>
      </w:r>
    </w:p>
    <w:p w:rsidR="007C5E9C" w:rsidRDefault="007C5E9C">
      <w:pPr>
        <w:spacing w:before="3"/>
        <w:rPr>
          <w:rFonts w:ascii="宋体" w:eastAsia="宋体" w:hAnsi="宋体" w:cs="宋体"/>
          <w:sz w:val="27"/>
          <w:szCs w:val="27"/>
          <w:lang w:eastAsia="zh-CN"/>
        </w:rPr>
      </w:pPr>
    </w:p>
    <w:p w:rsidR="007C5E9C" w:rsidRDefault="00954C19">
      <w:pPr>
        <w:pStyle w:val="a3"/>
        <w:spacing w:line="328" w:lineRule="auto"/>
        <w:ind w:right="111" w:firstLine="419"/>
        <w:jc w:val="both"/>
        <w:rPr>
          <w:lang w:eastAsia="zh-CN"/>
        </w:rPr>
      </w:pPr>
      <w:r>
        <w:rPr>
          <w:rFonts w:ascii="Times New Roman" w:eastAsia="Times New Roman" w:hAnsi="Times New Roman" w:cs="Times New Roman"/>
          <w:w w:val="95"/>
          <w:lang w:eastAsia="zh-CN"/>
        </w:rPr>
        <w:t>6.3.1</w:t>
      </w:r>
      <w:r>
        <w:rPr>
          <w:rFonts w:ascii="Times New Roman" w:eastAsia="Times New Roman" w:hAnsi="Times New Roman" w:cs="Times New Roman"/>
          <w:spacing w:val="22"/>
          <w:w w:val="95"/>
          <w:lang w:eastAsia="zh-CN"/>
        </w:rPr>
        <w:t xml:space="preserve"> </w:t>
      </w:r>
      <w:r>
        <w:rPr>
          <w:w w:val="95"/>
          <w:lang w:eastAsia="zh-CN"/>
        </w:rPr>
        <w:t>评标委员会按照第三章</w:t>
      </w:r>
      <w:r>
        <w:rPr>
          <w:rFonts w:ascii="Times New Roman" w:eastAsia="Times New Roman" w:hAnsi="Times New Roman" w:cs="Times New Roman"/>
          <w:i/>
          <w:w w:val="95"/>
          <w:lang w:eastAsia="zh-CN"/>
        </w:rPr>
        <w:t>“</w:t>
      </w:r>
      <w:r>
        <w:rPr>
          <w:w w:val="95"/>
          <w:lang w:eastAsia="zh-CN"/>
        </w:rPr>
        <w:t>评标办法</w:t>
      </w:r>
      <w:r>
        <w:rPr>
          <w:rFonts w:ascii="Times New Roman" w:eastAsia="Times New Roman" w:hAnsi="Times New Roman" w:cs="Times New Roman"/>
          <w:i/>
          <w:w w:val="95"/>
          <w:lang w:eastAsia="zh-CN"/>
        </w:rPr>
        <w:t>”</w:t>
      </w:r>
      <w:r>
        <w:rPr>
          <w:w w:val="95"/>
          <w:lang w:eastAsia="zh-CN"/>
        </w:rPr>
        <w:t>规定的方法、评审因素、标准和程序对投标文件进</w:t>
      </w:r>
      <w:r>
        <w:rPr>
          <w:lang w:eastAsia="zh-CN"/>
        </w:rPr>
        <w:t xml:space="preserve"> 行评审。第三章</w:t>
      </w:r>
      <w:r>
        <w:rPr>
          <w:rFonts w:ascii="Times New Roman" w:eastAsia="Times New Roman" w:hAnsi="Times New Roman" w:cs="Times New Roman"/>
          <w:i/>
          <w:lang w:eastAsia="zh-CN"/>
        </w:rPr>
        <w:t>“</w:t>
      </w:r>
      <w:r>
        <w:rPr>
          <w:lang w:eastAsia="zh-CN"/>
        </w:rPr>
        <w:t>评标办法</w:t>
      </w:r>
      <w:r>
        <w:rPr>
          <w:rFonts w:ascii="Times New Roman" w:eastAsia="Times New Roman" w:hAnsi="Times New Roman" w:cs="Times New Roman"/>
          <w:i/>
          <w:lang w:eastAsia="zh-CN"/>
        </w:rPr>
        <w:t>”</w:t>
      </w:r>
      <w:r>
        <w:rPr>
          <w:lang w:eastAsia="zh-CN"/>
        </w:rPr>
        <w:t>没有规定的方法、评审因素和标准，不作为评标依据。</w:t>
      </w:r>
    </w:p>
    <w:p w:rsidR="007C5E9C" w:rsidRDefault="00954C19">
      <w:pPr>
        <w:pStyle w:val="a3"/>
        <w:spacing w:before="24" w:line="331" w:lineRule="auto"/>
        <w:ind w:right="111" w:firstLine="419"/>
        <w:jc w:val="both"/>
        <w:rPr>
          <w:lang w:eastAsia="zh-CN"/>
        </w:rPr>
      </w:pPr>
      <w:r>
        <w:rPr>
          <w:rFonts w:ascii="Times New Roman" w:eastAsia="Times New Roman" w:hAnsi="Times New Roman" w:cs="Times New Roman"/>
          <w:lang w:eastAsia="zh-CN"/>
        </w:rPr>
        <w:t>6.3.2</w:t>
      </w:r>
      <w:r>
        <w:rPr>
          <w:rFonts w:ascii="Times New Roman" w:eastAsia="Times New Roman" w:hAnsi="Times New Roman" w:cs="Times New Roman"/>
          <w:spacing w:val="33"/>
          <w:lang w:eastAsia="zh-CN"/>
        </w:rPr>
        <w:t xml:space="preserve"> </w:t>
      </w:r>
      <w:r>
        <w:rPr>
          <w:spacing w:val="-2"/>
          <w:lang w:eastAsia="zh-CN"/>
        </w:rPr>
        <w:t>评标完成后，评标委员会应当向招标人提交书面评标报告和中标候选人名单。评标委</w:t>
      </w:r>
      <w:r>
        <w:rPr>
          <w:lang w:eastAsia="zh-CN"/>
        </w:rPr>
        <w:t xml:space="preserve"> 员会推荐中标候选人的人数见投标人须知前附表。</w:t>
      </w:r>
    </w:p>
    <w:p w:rsidR="007C5E9C" w:rsidRDefault="00954C19">
      <w:pPr>
        <w:pStyle w:val="3"/>
        <w:spacing w:before="75"/>
        <w:ind w:right="113"/>
        <w:rPr>
          <w:b w:val="0"/>
          <w:bCs w:val="0"/>
          <w:lang w:eastAsia="zh-CN"/>
        </w:rPr>
      </w:pPr>
      <w:bookmarkStart w:id="93" w:name="_bookmark59"/>
      <w:bookmarkStart w:id="94" w:name="_Toc38039429"/>
      <w:bookmarkEnd w:id="93"/>
      <w:r>
        <w:rPr>
          <w:rFonts w:ascii="Times New Roman" w:eastAsia="Times New Roman" w:hAnsi="Times New Roman" w:cs="Times New Roman"/>
          <w:lang w:eastAsia="zh-CN"/>
        </w:rPr>
        <w:t xml:space="preserve">7. </w:t>
      </w:r>
      <w:r>
        <w:rPr>
          <w:rFonts w:ascii="Times New Roman" w:eastAsia="Times New Roman" w:hAnsi="Times New Roman" w:cs="Times New Roman"/>
          <w:spacing w:val="4"/>
          <w:lang w:eastAsia="zh-CN"/>
        </w:rPr>
        <w:t xml:space="preserve"> </w:t>
      </w:r>
      <w:r>
        <w:rPr>
          <w:lang w:eastAsia="zh-CN"/>
        </w:rPr>
        <w:t>合同授予</w:t>
      </w:r>
      <w:bookmarkEnd w:id="94"/>
    </w:p>
    <w:p w:rsidR="007C5E9C" w:rsidRDefault="007C5E9C">
      <w:pPr>
        <w:spacing w:before="4"/>
        <w:rPr>
          <w:rFonts w:ascii="Microsoft JhengHei" w:eastAsia="Microsoft JhengHei" w:hAnsi="Microsoft JhengHei" w:cs="Microsoft JhengHei"/>
          <w:b/>
          <w:bCs/>
          <w:sz w:val="30"/>
          <w:szCs w:val="30"/>
          <w:lang w:eastAsia="zh-CN"/>
        </w:rPr>
      </w:pPr>
    </w:p>
    <w:p w:rsidR="007C5E9C" w:rsidRDefault="00954C19">
      <w:pPr>
        <w:pStyle w:val="4"/>
        <w:ind w:right="113"/>
        <w:rPr>
          <w:lang w:eastAsia="zh-CN"/>
        </w:rPr>
      </w:pPr>
      <w:bookmarkStart w:id="95" w:name="_bookmark60"/>
      <w:bookmarkEnd w:id="95"/>
      <w:r>
        <w:rPr>
          <w:rFonts w:ascii="Times New Roman" w:eastAsia="Times New Roman" w:hAnsi="Times New Roman" w:cs="Times New Roman"/>
          <w:lang w:eastAsia="zh-CN"/>
        </w:rPr>
        <w:t xml:space="preserve">7.1  </w:t>
      </w:r>
      <w:r>
        <w:rPr>
          <w:lang w:eastAsia="zh-CN"/>
        </w:rPr>
        <w:t>中标候选人公示</w:t>
      </w:r>
    </w:p>
    <w:p w:rsidR="007C5E9C" w:rsidRDefault="007C5E9C">
      <w:pPr>
        <w:spacing w:before="1"/>
        <w:rPr>
          <w:rFonts w:ascii="宋体" w:eastAsia="宋体" w:hAnsi="宋体" w:cs="宋体"/>
          <w:sz w:val="27"/>
          <w:szCs w:val="27"/>
          <w:lang w:eastAsia="zh-CN"/>
        </w:rPr>
      </w:pPr>
    </w:p>
    <w:p w:rsidR="007C5E9C" w:rsidRDefault="00954C19">
      <w:pPr>
        <w:pStyle w:val="a3"/>
        <w:ind w:left="520"/>
        <w:rPr>
          <w:lang w:eastAsia="zh-CN"/>
        </w:rPr>
      </w:pPr>
      <w:r>
        <w:rPr>
          <w:lang w:eastAsia="zh-CN"/>
        </w:rPr>
        <w:t xml:space="preserve">招标人在收到评标报告之日起 </w:t>
      </w:r>
      <w:r>
        <w:rPr>
          <w:rFonts w:ascii="Times New Roman" w:eastAsia="Times New Roman" w:hAnsi="Times New Roman" w:cs="Times New Roman"/>
          <w:lang w:eastAsia="zh-CN"/>
        </w:rPr>
        <w:t>3</w:t>
      </w:r>
      <w:r>
        <w:rPr>
          <w:rFonts w:ascii="Times New Roman" w:eastAsia="Times New Roman" w:hAnsi="Times New Roman" w:cs="Times New Roman"/>
          <w:spacing w:val="-29"/>
          <w:lang w:eastAsia="zh-CN"/>
        </w:rPr>
        <w:t xml:space="preserve"> </w:t>
      </w:r>
      <w:r>
        <w:rPr>
          <w:lang w:eastAsia="zh-CN"/>
        </w:rPr>
        <w:t>日内，按照投标人须知前附表规定的公示媒介和期限公示</w:t>
      </w:r>
    </w:p>
    <w:p w:rsidR="007C5E9C" w:rsidRDefault="00954C19">
      <w:pPr>
        <w:pStyle w:val="a3"/>
        <w:spacing w:before="110"/>
        <w:ind w:right="113"/>
        <w:rPr>
          <w:lang w:eastAsia="zh-CN"/>
        </w:rPr>
      </w:pPr>
      <w:r>
        <w:rPr>
          <w:lang w:eastAsia="zh-CN"/>
        </w:rPr>
        <w:t>中标候选人，公示期不得少于</w:t>
      </w:r>
      <w:r>
        <w:rPr>
          <w:spacing w:val="-51"/>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2"/>
          <w:lang w:eastAsia="zh-CN"/>
        </w:rPr>
        <w:t xml:space="preserve"> </w:t>
      </w:r>
      <w:r>
        <w:rPr>
          <w:lang w:eastAsia="zh-CN"/>
        </w:rPr>
        <w:t>天。</w:t>
      </w:r>
    </w:p>
    <w:p w:rsidR="007C5E9C" w:rsidRDefault="007C5E9C">
      <w:pPr>
        <w:spacing w:before="1"/>
        <w:rPr>
          <w:rFonts w:ascii="宋体" w:eastAsia="宋体" w:hAnsi="宋体" w:cs="宋体"/>
          <w:sz w:val="19"/>
          <w:szCs w:val="19"/>
          <w:lang w:eastAsia="zh-CN"/>
        </w:rPr>
      </w:pPr>
    </w:p>
    <w:p w:rsidR="007C5E9C" w:rsidRDefault="00954C19">
      <w:pPr>
        <w:pStyle w:val="4"/>
        <w:ind w:right="113"/>
        <w:rPr>
          <w:lang w:eastAsia="zh-CN"/>
        </w:rPr>
      </w:pPr>
      <w:bookmarkStart w:id="96" w:name="_bookmark61"/>
      <w:bookmarkEnd w:id="96"/>
      <w:r>
        <w:rPr>
          <w:rFonts w:ascii="Times New Roman" w:eastAsia="Times New Roman" w:hAnsi="Times New Roman" w:cs="Times New Roman"/>
          <w:lang w:eastAsia="zh-CN"/>
        </w:rPr>
        <w:t>7.2</w:t>
      </w:r>
      <w:r>
        <w:rPr>
          <w:rFonts w:ascii="Times New Roman" w:eastAsia="Times New Roman" w:hAnsi="Times New Roman" w:cs="Times New Roman"/>
          <w:spacing w:val="69"/>
          <w:lang w:eastAsia="zh-CN"/>
        </w:rPr>
        <w:t xml:space="preserve"> </w:t>
      </w:r>
      <w:r>
        <w:rPr>
          <w:lang w:eastAsia="zh-CN"/>
        </w:rPr>
        <w:t>评标结果异议</w:t>
      </w:r>
    </w:p>
    <w:p w:rsidR="007C5E9C" w:rsidRDefault="007C5E9C">
      <w:pPr>
        <w:spacing w:before="4"/>
        <w:rPr>
          <w:rFonts w:ascii="宋体" w:eastAsia="宋体" w:hAnsi="宋体" w:cs="宋体"/>
          <w:sz w:val="27"/>
          <w:szCs w:val="27"/>
          <w:lang w:eastAsia="zh-CN"/>
        </w:rPr>
      </w:pPr>
    </w:p>
    <w:p w:rsidR="007C5E9C" w:rsidRDefault="00954C19">
      <w:pPr>
        <w:pStyle w:val="a3"/>
        <w:spacing w:line="348" w:lineRule="auto"/>
        <w:ind w:right="114" w:firstLine="419"/>
        <w:jc w:val="both"/>
        <w:rPr>
          <w:lang w:eastAsia="zh-CN"/>
        </w:rPr>
      </w:pPr>
      <w:r>
        <w:rPr>
          <w:spacing w:val="-1"/>
          <w:lang w:eastAsia="zh-CN"/>
        </w:rPr>
        <w:t>投标人或者其他利害关系人对评标结果有异议的，应当在中标候选人公示期间提出。招标</w:t>
      </w:r>
      <w:r>
        <w:rPr>
          <w:lang w:eastAsia="zh-CN"/>
        </w:rPr>
        <w:t xml:space="preserve"> 人将在收到异议之日起</w:t>
      </w:r>
      <w:r>
        <w:rPr>
          <w:spacing w:val="-54"/>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3"/>
          <w:lang w:eastAsia="zh-CN"/>
        </w:rPr>
        <w:t xml:space="preserve"> </w:t>
      </w:r>
      <w:r>
        <w:rPr>
          <w:lang w:eastAsia="zh-CN"/>
        </w:rPr>
        <w:t>日内</w:t>
      </w:r>
      <w:proofErr w:type="gramStart"/>
      <w:r>
        <w:rPr>
          <w:lang w:eastAsia="zh-CN"/>
        </w:rPr>
        <w:t>作出</w:t>
      </w:r>
      <w:proofErr w:type="gramEnd"/>
      <w:r>
        <w:rPr>
          <w:lang w:eastAsia="zh-CN"/>
        </w:rPr>
        <w:t>答复；</w:t>
      </w:r>
      <w:proofErr w:type="gramStart"/>
      <w:r>
        <w:rPr>
          <w:lang w:eastAsia="zh-CN"/>
        </w:rPr>
        <w:t>作出</w:t>
      </w:r>
      <w:proofErr w:type="gramEnd"/>
      <w:r>
        <w:rPr>
          <w:lang w:eastAsia="zh-CN"/>
        </w:rPr>
        <w:t>答复前，将暂停招标投标活动。</w:t>
      </w:r>
    </w:p>
    <w:p w:rsidR="007C5E9C" w:rsidRDefault="00954C19">
      <w:pPr>
        <w:pStyle w:val="4"/>
        <w:spacing w:before="144"/>
        <w:ind w:right="113"/>
        <w:rPr>
          <w:lang w:eastAsia="zh-CN"/>
        </w:rPr>
      </w:pPr>
      <w:bookmarkStart w:id="97" w:name="_bookmark62"/>
      <w:bookmarkEnd w:id="97"/>
      <w:r>
        <w:rPr>
          <w:rFonts w:ascii="Times New Roman" w:eastAsia="Times New Roman" w:hAnsi="Times New Roman" w:cs="Times New Roman"/>
          <w:lang w:eastAsia="zh-CN"/>
        </w:rPr>
        <w:t xml:space="preserve">7.3  </w:t>
      </w:r>
      <w:r>
        <w:rPr>
          <w:lang w:eastAsia="zh-CN"/>
        </w:rPr>
        <w:t>中标候选人履约能力审查</w:t>
      </w:r>
    </w:p>
    <w:p w:rsidR="007C5E9C" w:rsidRDefault="007C5E9C">
      <w:pPr>
        <w:spacing w:before="3"/>
        <w:rPr>
          <w:rFonts w:ascii="宋体" w:eastAsia="宋体" w:hAnsi="宋体" w:cs="宋体"/>
          <w:sz w:val="27"/>
          <w:szCs w:val="27"/>
          <w:lang w:eastAsia="zh-CN"/>
        </w:rPr>
      </w:pPr>
    </w:p>
    <w:p w:rsidR="007C5E9C" w:rsidRDefault="00954C19">
      <w:pPr>
        <w:pStyle w:val="a3"/>
        <w:spacing w:line="348" w:lineRule="auto"/>
        <w:ind w:right="113" w:firstLine="419"/>
        <w:jc w:val="both"/>
        <w:rPr>
          <w:lang w:eastAsia="zh-CN"/>
        </w:rPr>
      </w:pPr>
      <w:r>
        <w:rPr>
          <w:spacing w:val="-1"/>
          <w:lang w:eastAsia="zh-CN"/>
        </w:rPr>
        <w:t>中标候选人的经营、财务状况发生较大变化或存在违法行为，招标人认为可能影响其履约</w:t>
      </w:r>
      <w:r>
        <w:rPr>
          <w:lang w:eastAsia="zh-CN"/>
        </w:rPr>
        <w:t xml:space="preserve"> </w:t>
      </w:r>
      <w:r>
        <w:rPr>
          <w:spacing w:val="-1"/>
          <w:lang w:eastAsia="zh-CN"/>
        </w:rPr>
        <w:t>能力的，将在发出中标通知书前提请原评标委员会按照招标文件规定的标准和方法进行审查确</w:t>
      </w:r>
      <w:r>
        <w:rPr>
          <w:spacing w:val="-36"/>
          <w:lang w:eastAsia="zh-CN"/>
        </w:rPr>
        <w:t xml:space="preserve"> </w:t>
      </w:r>
      <w:r>
        <w:rPr>
          <w:lang w:eastAsia="zh-CN"/>
        </w:rPr>
        <w:t>认。</w:t>
      </w:r>
    </w:p>
    <w:p w:rsidR="007C5E9C" w:rsidRDefault="00954C19">
      <w:pPr>
        <w:pStyle w:val="4"/>
        <w:spacing w:before="171"/>
        <w:ind w:right="113"/>
        <w:rPr>
          <w:lang w:eastAsia="zh-CN"/>
        </w:rPr>
      </w:pPr>
      <w:bookmarkStart w:id="98" w:name="_bookmark63"/>
      <w:bookmarkEnd w:id="98"/>
      <w:r>
        <w:rPr>
          <w:rFonts w:ascii="Times New Roman" w:eastAsia="Times New Roman" w:hAnsi="Times New Roman" w:cs="Times New Roman"/>
          <w:lang w:eastAsia="zh-CN"/>
        </w:rPr>
        <w:t>7.4</w:t>
      </w:r>
      <w:r>
        <w:rPr>
          <w:rFonts w:ascii="Times New Roman" w:eastAsia="Times New Roman" w:hAnsi="Times New Roman" w:cs="Times New Roman"/>
          <w:spacing w:val="69"/>
          <w:lang w:eastAsia="zh-CN"/>
        </w:rPr>
        <w:t xml:space="preserve"> </w:t>
      </w:r>
      <w:r>
        <w:rPr>
          <w:lang w:eastAsia="zh-CN"/>
        </w:rPr>
        <w:t>定标</w:t>
      </w:r>
    </w:p>
    <w:p w:rsidR="007C5E9C" w:rsidRDefault="007C5E9C">
      <w:pPr>
        <w:spacing w:before="3"/>
        <w:rPr>
          <w:rFonts w:ascii="宋体" w:eastAsia="宋体" w:hAnsi="宋体" w:cs="宋体"/>
          <w:sz w:val="27"/>
          <w:szCs w:val="27"/>
          <w:lang w:eastAsia="zh-CN"/>
        </w:rPr>
      </w:pPr>
    </w:p>
    <w:p w:rsidR="007C5E9C" w:rsidRDefault="00954C19">
      <w:pPr>
        <w:pStyle w:val="a3"/>
        <w:ind w:left="520" w:right="113"/>
        <w:rPr>
          <w:lang w:eastAsia="zh-CN"/>
        </w:rPr>
      </w:pPr>
      <w:r>
        <w:rPr>
          <w:lang w:eastAsia="zh-CN"/>
        </w:rPr>
        <w:t>按照投标人须知前附表的规定，招标人或招标人授权的评标委员会依法确定中标人。</w:t>
      </w:r>
    </w:p>
    <w:p w:rsidR="007C5E9C" w:rsidRDefault="007C5E9C">
      <w:pPr>
        <w:spacing w:before="3"/>
        <w:rPr>
          <w:rFonts w:ascii="宋体" w:eastAsia="宋体" w:hAnsi="宋体" w:cs="宋体"/>
          <w:sz w:val="20"/>
          <w:szCs w:val="20"/>
          <w:lang w:eastAsia="zh-CN"/>
        </w:rPr>
      </w:pPr>
    </w:p>
    <w:p w:rsidR="007C5E9C" w:rsidRDefault="00954C19">
      <w:pPr>
        <w:pStyle w:val="4"/>
        <w:ind w:right="113"/>
        <w:rPr>
          <w:lang w:eastAsia="zh-CN"/>
        </w:rPr>
      </w:pPr>
      <w:bookmarkStart w:id="99" w:name="_bookmark64"/>
      <w:bookmarkEnd w:id="99"/>
      <w:r>
        <w:rPr>
          <w:rFonts w:ascii="Times New Roman" w:eastAsia="Times New Roman" w:hAnsi="Times New Roman" w:cs="Times New Roman"/>
          <w:lang w:eastAsia="zh-CN"/>
        </w:rPr>
        <w:t xml:space="preserve">7.5 </w:t>
      </w:r>
      <w:r>
        <w:rPr>
          <w:rFonts w:ascii="Times New Roman" w:eastAsia="Times New Roman" w:hAnsi="Times New Roman" w:cs="Times New Roman"/>
          <w:spacing w:val="1"/>
          <w:lang w:eastAsia="zh-CN"/>
        </w:rPr>
        <w:t xml:space="preserve"> </w:t>
      </w:r>
      <w:r>
        <w:rPr>
          <w:lang w:eastAsia="zh-CN"/>
        </w:rPr>
        <w:t>中标通知</w:t>
      </w:r>
    </w:p>
    <w:p w:rsidR="007C5E9C" w:rsidRDefault="007C5E9C">
      <w:pPr>
        <w:spacing w:before="3"/>
        <w:rPr>
          <w:rFonts w:ascii="宋体" w:eastAsia="宋体" w:hAnsi="宋体" w:cs="宋体"/>
          <w:sz w:val="27"/>
          <w:szCs w:val="27"/>
          <w:lang w:eastAsia="zh-CN"/>
        </w:rPr>
      </w:pPr>
    </w:p>
    <w:p w:rsidR="007C5E9C" w:rsidRDefault="00954C19">
      <w:pPr>
        <w:pStyle w:val="a3"/>
        <w:spacing w:line="328" w:lineRule="auto"/>
        <w:ind w:right="111" w:firstLine="419"/>
        <w:jc w:val="both"/>
        <w:rPr>
          <w:lang w:eastAsia="zh-CN"/>
        </w:rPr>
      </w:pPr>
      <w:r>
        <w:rPr>
          <w:lang w:eastAsia="zh-CN"/>
        </w:rPr>
        <w:t xml:space="preserve">在本章第 </w:t>
      </w:r>
      <w:r>
        <w:rPr>
          <w:rFonts w:ascii="Times New Roman" w:eastAsia="Times New Roman" w:hAnsi="Times New Roman" w:cs="Times New Roman"/>
          <w:lang w:eastAsia="zh-CN"/>
        </w:rPr>
        <w:t>3.3</w:t>
      </w:r>
      <w:r>
        <w:rPr>
          <w:rFonts w:ascii="Times New Roman" w:eastAsia="Times New Roman" w:hAnsi="Times New Roman" w:cs="Times New Roman"/>
          <w:spacing w:val="24"/>
          <w:lang w:eastAsia="zh-CN"/>
        </w:rPr>
        <w:t xml:space="preserve"> </w:t>
      </w:r>
      <w:r>
        <w:rPr>
          <w:lang w:eastAsia="zh-CN"/>
        </w:rPr>
        <w:t>款规定的投标有效期内，招标人以书面形式向中标人发出中标通知书，同时 将中标结果通知未中标的投标人。</w:t>
      </w:r>
    </w:p>
    <w:p w:rsidR="007C5E9C" w:rsidRDefault="007C5E9C">
      <w:pPr>
        <w:spacing w:before="4"/>
        <w:rPr>
          <w:rFonts w:ascii="宋体" w:eastAsia="宋体" w:hAnsi="宋体" w:cs="宋体"/>
          <w:sz w:val="14"/>
          <w:szCs w:val="14"/>
          <w:lang w:eastAsia="zh-CN"/>
        </w:rPr>
      </w:pPr>
    </w:p>
    <w:p w:rsidR="007C5E9C" w:rsidRDefault="00954C19">
      <w:pPr>
        <w:pStyle w:val="4"/>
        <w:ind w:right="113"/>
        <w:rPr>
          <w:lang w:eastAsia="zh-CN"/>
        </w:rPr>
      </w:pPr>
      <w:bookmarkStart w:id="100" w:name="_bookmark65"/>
      <w:bookmarkEnd w:id="100"/>
      <w:r>
        <w:rPr>
          <w:rFonts w:ascii="Times New Roman" w:eastAsia="Times New Roman" w:hAnsi="Times New Roman" w:cs="Times New Roman"/>
          <w:lang w:eastAsia="zh-CN"/>
        </w:rPr>
        <w:t xml:space="preserve">7.6 </w:t>
      </w:r>
      <w:r>
        <w:rPr>
          <w:rFonts w:ascii="Times New Roman" w:eastAsia="Times New Roman" w:hAnsi="Times New Roman" w:cs="Times New Roman"/>
          <w:spacing w:val="2"/>
          <w:lang w:eastAsia="zh-CN"/>
        </w:rPr>
        <w:t xml:space="preserve"> </w:t>
      </w:r>
      <w:r>
        <w:rPr>
          <w:lang w:eastAsia="zh-CN"/>
        </w:rPr>
        <w:t>履约保证金</w:t>
      </w:r>
    </w:p>
    <w:p w:rsidR="007C5E9C" w:rsidRDefault="007C5E9C">
      <w:pPr>
        <w:spacing w:before="4"/>
        <w:rPr>
          <w:rFonts w:ascii="宋体" w:eastAsia="宋体" w:hAnsi="宋体" w:cs="宋体"/>
          <w:sz w:val="27"/>
          <w:szCs w:val="27"/>
          <w:lang w:eastAsia="zh-CN"/>
        </w:rPr>
      </w:pPr>
    </w:p>
    <w:p w:rsidR="007C5E9C" w:rsidRDefault="00954C19">
      <w:pPr>
        <w:pStyle w:val="a3"/>
        <w:ind w:left="520"/>
        <w:rPr>
          <w:lang w:eastAsia="zh-CN"/>
        </w:rPr>
      </w:pPr>
      <w:r>
        <w:rPr>
          <w:rFonts w:ascii="Times New Roman" w:eastAsia="Times New Roman" w:hAnsi="Times New Roman" w:cs="Times New Roman"/>
          <w:lang w:eastAsia="zh-CN"/>
        </w:rPr>
        <w:t xml:space="preserve">7.6.1 </w:t>
      </w:r>
      <w:r>
        <w:rPr>
          <w:rFonts w:ascii="Times New Roman" w:eastAsia="Times New Roman" w:hAnsi="Times New Roman" w:cs="Times New Roman"/>
          <w:spacing w:val="27"/>
          <w:lang w:eastAsia="zh-CN"/>
        </w:rPr>
        <w:t xml:space="preserve"> </w:t>
      </w:r>
      <w:r>
        <w:rPr>
          <w:spacing w:val="-6"/>
          <w:lang w:eastAsia="zh-CN"/>
        </w:rPr>
        <w:t>在签订合同前，中标人应按投标人须知前附表规定的形式、金额和招标文件第四章</w:t>
      </w:r>
      <w:r>
        <w:rPr>
          <w:rFonts w:ascii="Times New Roman" w:eastAsia="Times New Roman" w:hAnsi="Times New Roman" w:cs="Times New Roman"/>
          <w:i/>
          <w:spacing w:val="-6"/>
          <w:lang w:eastAsia="zh-CN"/>
        </w:rPr>
        <w:t>“</w:t>
      </w:r>
      <w:r>
        <w:rPr>
          <w:spacing w:val="-6"/>
          <w:lang w:eastAsia="zh-CN"/>
        </w:rPr>
        <w:t>合</w:t>
      </w:r>
    </w:p>
    <w:p w:rsidR="007C5E9C" w:rsidRDefault="007C5E9C">
      <w:pPr>
        <w:rPr>
          <w:lang w:eastAsia="zh-CN"/>
        </w:rPr>
        <w:sectPr w:rsidR="007C5E9C">
          <w:pgSz w:w="12240" w:h="15840"/>
          <w:pgMar w:top="1400" w:right="1680" w:bottom="1120" w:left="1700" w:header="0" w:footer="921" w:gutter="0"/>
          <w:cols w:space="720"/>
        </w:sectPr>
      </w:pPr>
    </w:p>
    <w:p w:rsidR="007C5E9C" w:rsidRDefault="00954C19">
      <w:pPr>
        <w:pStyle w:val="a3"/>
        <w:spacing w:before="14" w:line="328" w:lineRule="auto"/>
        <w:ind w:right="211"/>
        <w:jc w:val="both"/>
        <w:rPr>
          <w:lang w:eastAsia="zh-CN"/>
        </w:rPr>
      </w:pPr>
      <w:r>
        <w:rPr>
          <w:spacing w:val="2"/>
          <w:lang w:eastAsia="zh-CN"/>
        </w:rPr>
        <w:lastRenderedPageBreak/>
        <w:t>同条款及格式</w:t>
      </w:r>
      <w:proofErr w:type="gramStart"/>
      <w:r>
        <w:rPr>
          <w:rFonts w:ascii="Times New Roman" w:eastAsia="Times New Roman" w:hAnsi="Times New Roman" w:cs="Times New Roman"/>
          <w:i/>
          <w:spacing w:val="2"/>
          <w:lang w:eastAsia="zh-CN"/>
        </w:rPr>
        <w:t>”</w:t>
      </w:r>
      <w:proofErr w:type="gramEnd"/>
      <w:r>
        <w:rPr>
          <w:spacing w:val="2"/>
          <w:lang w:eastAsia="zh-CN"/>
        </w:rPr>
        <w:t>规定的或者事先经过招标人书面认可的履约保证金格式向招标人提交履约保证</w:t>
      </w:r>
      <w:r>
        <w:rPr>
          <w:spacing w:val="-79"/>
          <w:lang w:eastAsia="zh-CN"/>
        </w:rPr>
        <w:t xml:space="preserve"> </w:t>
      </w:r>
      <w:r>
        <w:rPr>
          <w:spacing w:val="-2"/>
          <w:lang w:eastAsia="zh-CN"/>
        </w:rPr>
        <w:t>金。除投标人须知前附表另有规定外，履约保证金为中标合同金额的</w:t>
      </w:r>
      <w:r>
        <w:rPr>
          <w:lang w:eastAsia="zh-CN"/>
        </w:rPr>
        <w:t xml:space="preserve"> </w:t>
      </w:r>
      <w:r>
        <w:rPr>
          <w:rFonts w:ascii="Times New Roman" w:eastAsia="Times New Roman" w:hAnsi="Times New Roman" w:cs="Times New Roman"/>
          <w:spacing w:val="-2"/>
          <w:lang w:eastAsia="zh-CN"/>
        </w:rPr>
        <w:t>10%</w:t>
      </w:r>
      <w:r>
        <w:rPr>
          <w:spacing w:val="-2"/>
          <w:lang w:eastAsia="zh-CN"/>
        </w:rPr>
        <w:t>。联合体中标的，其</w:t>
      </w:r>
      <w:r>
        <w:rPr>
          <w:spacing w:val="-68"/>
          <w:lang w:eastAsia="zh-CN"/>
        </w:rPr>
        <w:t xml:space="preserve"> </w:t>
      </w:r>
      <w:r>
        <w:rPr>
          <w:lang w:eastAsia="zh-CN"/>
        </w:rPr>
        <w:t>履约保证金以联合体各方或者联合体中牵头人的名义提交。</w:t>
      </w:r>
    </w:p>
    <w:p w:rsidR="007C5E9C" w:rsidRDefault="00954C19">
      <w:pPr>
        <w:pStyle w:val="a3"/>
        <w:spacing w:before="48" w:line="331" w:lineRule="auto"/>
        <w:ind w:right="211" w:firstLine="419"/>
        <w:jc w:val="both"/>
        <w:rPr>
          <w:lang w:eastAsia="zh-CN"/>
        </w:rPr>
      </w:pPr>
      <w:r>
        <w:rPr>
          <w:rFonts w:ascii="Times New Roman" w:eastAsia="Times New Roman" w:hAnsi="Times New Roman" w:cs="Times New Roman"/>
          <w:lang w:eastAsia="zh-CN"/>
        </w:rPr>
        <w:t xml:space="preserve">7.6.2 </w:t>
      </w:r>
      <w:r>
        <w:rPr>
          <w:lang w:eastAsia="zh-CN"/>
        </w:rPr>
        <w:t xml:space="preserve">中标人不能按本章第 </w:t>
      </w:r>
      <w:r>
        <w:rPr>
          <w:rFonts w:ascii="Times New Roman" w:eastAsia="Times New Roman" w:hAnsi="Times New Roman" w:cs="Times New Roman"/>
          <w:lang w:eastAsia="zh-CN"/>
        </w:rPr>
        <w:t>7.6.1</w:t>
      </w:r>
      <w:r>
        <w:rPr>
          <w:rFonts w:ascii="Times New Roman" w:eastAsia="Times New Roman" w:hAnsi="Times New Roman" w:cs="Times New Roman"/>
          <w:spacing w:val="-29"/>
          <w:lang w:eastAsia="zh-CN"/>
        </w:rPr>
        <w:t xml:space="preserve"> </w:t>
      </w:r>
      <w:r>
        <w:rPr>
          <w:lang w:eastAsia="zh-CN"/>
        </w:rPr>
        <w:t xml:space="preserve">项要求提交履约保证金的，视为放弃中标，其投标保证金 </w:t>
      </w:r>
      <w:r>
        <w:rPr>
          <w:spacing w:val="-2"/>
          <w:lang w:eastAsia="zh-CN"/>
        </w:rPr>
        <w:t>不予退还，给招标人造成的损失超过投标保证金数额的，中标人还应当对超过部分予以赔偿。</w:t>
      </w:r>
    </w:p>
    <w:p w:rsidR="007C5E9C" w:rsidRDefault="007C5E9C">
      <w:pPr>
        <w:spacing w:before="13"/>
        <w:rPr>
          <w:rFonts w:ascii="宋体" w:eastAsia="宋体" w:hAnsi="宋体" w:cs="宋体"/>
          <w:sz w:val="13"/>
          <w:szCs w:val="13"/>
          <w:lang w:eastAsia="zh-CN"/>
        </w:rPr>
      </w:pPr>
    </w:p>
    <w:p w:rsidR="007C5E9C" w:rsidRDefault="00954C19">
      <w:pPr>
        <w:pStyle w:val="4"/>
        <w:rPr>
          <w:lang w:eastAsia="zh-CN"/>
        </w:rPr>
      </w:pPr>
      <w:bookmarkStart w:id="101" w:name="_bookmark66"/>
      <w:bookmarkEnd w:id="101"/>
      <w:r>
        <w:rPr>
          <w:rFonts w:ascii="Times New Roman" w:eastAsia="Times New Roman" w:hAnsi="Times New Roman" w:cs="Times New Roman"/>
          <w:lang w:eastAsia="zh-CN"/>
        </w:rPr>
        <w:t xml:space="preserve">7.7 </w:t>
      </w:r>
      <w:r>
        <w:rPr>
          <w:rFonts w:ascii="Times New Roman" w:eastAsia="Times New Roman" w:hAnsi="Times New Roman" w:cs="Times New Roman"/>
          <w:spacing w:val="1"/>
          <w:lang w:eastAsia="zh-CN"/>
        </w:rPr>
        <w:t xml:space="preserve"> </w:t>
      </w:r>
      <w:r>
        <w:rPr>
          <w:lang w:eastAsia="zh-CN"/>
        </w:rPr>
        <w:t>签订合同</w:t>
      </w:r>
    </w:p>
    <w:p w:rsidR="007C5E9C" w:rsidRDefault="007C5E9C">
      <w:pPr>
        <w:spacing w:before="4"/>
        <w:rPr>
          <w:rFonts w:ascii="宋体" w:eastAsia="宋体" w:hAnsi="宋体" w:cs="宋体"/>
          <w:sz w:val="27"/>
          <w:szCs w:val="27"/>
          <w:lang w:eastAsia="zh-CN"/>
        </w:rPr>
      </w:pPr>
    </w:p>
    <w:p w:rsidR="007C5E9C" w:rsidRDefault="00954C19">
      <w:pPr>
        <w:pStyle w:val="a3"/>
        <w:spacing w:line="343" w:lineRule="auto"/>
        <w:ind w:right="211" w:firstLine="419"/>
        <w:jc w:val="both"/>
        <w:rPr>
          <w:lang w:eastAsia="zh-CN"/>
        </w:rPr>
      </w:pPr>
      <w:r>
        <w:rPr>
          <w:rFonts w:ascii="Times New Roman" w:eastAsia="Times New Roman" w:hAnsi="Times New Roman" w:cs="Times New Roman"/>
          <w:lang w:eastAsia="zh-CN"/>
        </w:rPr>
        <w:t xml:space="preserve">7.7.1 </w:t>
      </w:r>
      <w:r>
        <w:rPr>
          <w:lang w:eastAsia="zh-CN"/>
        </w:rPr>
        <w:t xml:space="preserve">招标人和中标人应当在中标通知书发出之日起 </w:t>
      </w:r>
      <w:r>
        <w:rPr>
          <w:rFonts w:ascii="Times New Roman" w:eastAsia="Times New Roman" w:hAnsi="Times New Roman" w:cs="Times New Roman"/>
          <w:lang w:eastAsia="zh-CN"/>
        </w:rPr>
        <w:t>30</w:t>
      </w:r>
      <w:r>
        <w:rPr>
          <w:rFonts w:ascii="Times New Roman" w:eastAsia="Times New Roman" w:hAnsi="Times New Roman" w:cs="Times New Roman"/>
          <w:spacing w:val="-28"/>
          <w:lang w:eastAsia="zh-CN"/>
        </w:rPr>
        <w:t xml:space="preserve"> </w:t>
      </w:r>
      <w:r>
        <w:rPr>
          <w:lang w:eastAsia="zh-CN"/>
        </w:rPr>
        <w:t xml:space="preserve">日内，根据招标文件和中标人的投 </w:t>
      </w:r>
      <w:proofErr w:type="gramStart"/>
      <w:r>
        <w:rPr>
          <w:spacing w:val="-1"/>
          <w:lang w:eastAsia="zh-CN"/>
        </w:rPr>
        <w:t>标文件</w:t>
      </w:r>
      <w:proofErr w:type="gramEnd"/>
      <w:r>
        <w:rPr>
          <w:spacing w:val="-1"/>
          <w:lang w:eastAsia="zh-CN"/>
        </w:rPr>
        <w:t>订立书面合同。中标人无正当理由拒签合同，在签订合同时向招标人提出附加条件，或</w:t>
      </w:r>
      <w:r>
        <w:rPr>
          <w:spacing w:val="-36"/>
          <w:lang w:eastAsia="zh-CN"/>
        </w:rPr>
        <w:t xml:space="preserve"> </w:t>
      </w:r>
      <w:r>
        <w:rPr>
          <w:spacing w:val="-1"/>
          <w:lang w:eastAsia="zh-CN"/>
        </w:rPr>
        <w:t>者不按照招标文件要求提交履约保证金的，招标人有权取消其中标资格，其投标保证金</w:t>
      </w:r>
      <w:proofErr w:type="gramStart"/>
      <w:r>
        <w:rPr>
          <w:spacing w:val="-1"/>
          <w:lang w:eastAsia="zh-CN"/>
        </w:rPr>
        <w:t>不予退</w:t>
      </w:r>
      <w:proofErr w:type="gramEnd"/>
      <w:r>
        <w:rPr>
          <w:spacing w:val="-36"/>
          <w:lang w:eastAsia="zh-CN"/>
        </w:rPr>
        <w:t xml:space="preserve"> </w:t>
      </w:r>
      <w:r>
        <w:rPr>
          <w:lang w:eastAsia="zh-CN"/>
        </w:rPr>
        <w:t>还；给招标人造成的损失超过投标保证金数额的，中标人还应当对超过部分予以赔偿。</w:t>
      </w:r>
    </w:p>
    <w:p w:rsidR="007C5E9C" w:rsidRDefault="00954C19">
      <w:pPr>
        <w:pStyle w:val="a3"/>
        <w:spacing w:before="35" w:line="331" w:lineRule="auto"/>
        <w:ind w:right="211" w:firstLine="419"/>
        <w:jc w:val="both"/>
        <w:rPr>
          <w:lang w:eastAsia="zh-CN"/>
        </w:rPr>
      </w:pPr>
      <w:r>
        <w:rPr>
          <w:rFonts w:ascii="Times New Roman" w:eastAsia="Times New Roman" w:hAnsi="Times New Roman" w:cs="Times New Roman"/>
          <w:lang w:eastAsia="zh-CN"/>
        </w:rPr>
        <w:t>7.7.2</w:t>
      </w:r>
      <w:r>
        <w:rPr>
          <w:rFonts w:ascii="Times New Roman" w:eastAsia="Times New Roman" w:hAnsi="Times New Roman" w:cs="Times New Roman"/>
          <w:spacing w:val="6"/>
          <w:lang w:eastAsia="zh-CN"/>
        </w:rPr>
        <w:t xml:space="preserve"> </w:t>
      </w:r>
      <w:r>
        <w:rPr>
          <w:spacing w:val="-4"/>
          <w:lang w:eastAsia="zh-CN"/>
        </w:rPr>
        <w:t>发出中标通知书后，招标人无正当理由拒签合同，或者在签订合同时向中标人提出附</w:t>
      </w:r>
      <w:r>
        <w:rPr>
          <w:lang w:eastAsia="zh-CN"/>
        </w:rPr>
        <w:t xml:space="preserve"> 加条件的，招标人向中标人退还投标保证金；给中标人造成损失的，还应当赔偿损失。</w:t>
      </w:r>
    </w:p>
    <w:p w:rsidR="007C5E9C" w:rsidRDefault="00954C19">
      <w:pPr>
        <w:pStyle w:val="a3"/>
        <w:spacing w:before="43" w:line="331" w:lineRule="auto"/>
        <w:ind w:right="211" w:firstLine="419"/>
        <w:jc w:val="both"/>
        <w:rPr>
          <w:lang w:eastAsia="zh-CN"/>
        </w:rPr>
      </w:pPr>
      <w:r>
        <w:rPr>
          <w:rFonts w:ascii="Times New Roman" w:eastAsia="Times New Roman" w:hAnsi="Times New Roman" w:cs="Times New Roman"/>
          <w:lang w:eastAsia="zh-CN"/>
        </w:rPr>
        <w:t>7.7.3</w:t>
      </w:r>
      <w:r>
        <w:rPr>
          <w:rFonts w:ascii="Times New Roman" w:eastAsia="Times New Roman" w:hAnsi="Times New Roman" w:cs="Times New Roman"/>
          <w:spacing w:val="34"/>
          <w:lang w:eastAsia="zh-CN"/>
        </w:rPr>
        <w:t xml:space="preserve"> </w:t>
      </w:r>
      <w:r>
        <w:rPr>
          <w:spacing w:val="-2"/>
          <w:lang w:eastAsia="zh-CN"/>
        </w:rPr>
        <w:t>联合体中标的，联合体各方应当共同与招标人签订合同，就中标项目向招标人承担连</w:t>
      </w:r>
      <w:r>
        <w:rPr>
          <w:lang w:eastAsia="zh-CN"/>
        </w:rPr>
        <w:t xml:space="preserve"> 带责任。</w:t>
      </w:r>
    </w:p>
    <w:p w:rsidR="007C5E9C" w:rsidRDefault="00954C19">
      <w:pPr>
        <w:pStyle w:val="3"/>
        <w:spacing w:before="78"/>
        <w:jc w:val="both"/>
        <w:rPr>
          <w:b w:val="0"/>
          <w:bCs w:val="0"/>
          <w:lang w:eastAsia="zh-CN"/>
        </w:rPr>
      </w:pPr>
      <w:bookmarkStart w:id="102" w:name="_bookmark67"/>
      <w:bookmarkStart w:id="103" w:name="_Toc38039430"/>
      <w:bookmarkEnd w:id="102"/>
      <w:r>
        <w:rPr>
          <w:rFonts w:ascii="Times New Roman" w:eastAsia="Times New Roman" w:hAnsi="Times New Roman" w:cs="Times New Roman"/>
          <w:lang w:eastAsia="zh-CN"/>
        </w:rPr>
        <w:t>8.</w:t>
      </w:r>
      <w:r>
        <w:rPr>
          <w:lang w:eastAsia="zh-CN"/>
        </w:rPr>
        <w:t>纪律和监督</w:t>
      </w:r>
      <w:bookmarkEnd w:id="103"/>
    </w:p>
    <w:p w:rsidR="007C5E9C" w:rsidRDefault="007C5E9C">
      <w:pPr>
        <w:spacing w:before="1"/>
        <w:rPr>
          <w:rFonts w:ascii="Microsoft JhengHei" w:eastAsia="Microsoft JhengHei" w:hAnsi="Microsoft JhengHei" w:cs="Microsoft JhengHei"/>
          <w:b/>
          <w:bCs/>
          <w:sz w:val="30"/>
          <w:szCs w:val="30"/>
          <w:lang w:eastAsia="zh-CN"/>
        </w:rPr>
      </w:pPr>
    </w:p>
    <w:p w:rsidR="007C5E9C" w:rsidRDefault="00954C19">
      <w:pPr>
        <w:pStyle w:val="4"/>
        <w:rPr>
          <w:lang w:eastAsia="zh-CN"/>
        </w:rPr>
      </w:pPr>
      <w:bookmarkStart w:id="104" w:name="_bookmark68"/>
      <w:bookmarkEnd w:id="104"/>
      <w:r>
        <w:rPr>
          <w:rFonts w:ascii="Times New Roman" w:eastAsia="Times New Roman" w:hAnsi="Times New Roman" w:cs="Times New Roman"/>
          <w:lang w:eastAsia="zh-CN"/>
        </w:rPr>
        <w:t>8.1</w:t>
      </w:r>
      <w:r>
        <w:rPr>
          <w:rFonts w:ascii="Times New Roman" w:eastAsia="Times New Roman" w:hAnsi="Times New Roman" w:cs="Times New Roman"/>
          <w:spacing w:val="69"/>
          <w:lang w:eastAsia="zh-CN"/>
        </w:rPr>
        <w:t xml:space="preserve"> </w:t>
      </w:r>
      <w:r>
        <w:rPr>
          <w:lang w:eastAsia="zh-CN"/>
        </w:rPr>
        <w:t>对招标人的纪律要求</w:t>
      </w:r>
    </w:p>
    <w:p w:rsidR="007C5E9C" w:rsidRDefault="007C5E9C">
      <w:pPr>
        <w:spacing w:before="3"/>
        <w:rPr>
          <w:rFonts w:ascii="宋体" w:eastAsia="宋体" w:hAnsi="宋体" w:cs="宋体"/>
          <w:sz w:val="27"/>
          <w:szCs w:val="27"/>
          <w:lang w:eastAsia="zh-CN"/>
        </w:rPr>
      </w:pPr>
    </w:p>
    <w:p w:rsidR="007C5E9C" w:rsidRDefault="00954C19">
      <w:pPr>
        <w:pStyle w:val="a3"/>
        <w:spacing w:line="348" w:lineRule="auto"/>
        <w:ind w:firstLine="419"/>
        <w:rPr>
          <w:lang w:eastAsia="zh-CN"/>
        </w:rPr>
      </w:pPr>
      <w:r>
        <w:rPr>
          <w:spacing w:val="-4"/>
          <w:lang w:eastAsia="zh-CN"/>
        </w:rPr>
        <w:t>招标人不得泄露招标投标活动中应当保密的情况和资料，不得与投标人串通损害国家利益、</w:t>
      </w:r>
      <w:r>
        <w:rPr>
          <w:lang w:eastAsia="zh-CN"/>
        </w:rPr>
        <w:t xml:space="preserve"> 社会公共利益或者他人合法权益。</w:t>
      </w:r>
    </w:p>
    <w:p w:rsidR="007C5E9C" w:rsidRDefault="00954C19">
      <w:pPr>
        <w:pStyle w:val="4"/>
        <w:spacing w:before="171"/>
        <w:rPr>
          <w:lang w:eastAsia="zh-CN"/>
        </w:rPr>
      </w:pPr>
      <w:bookmarkStart w:id="105" w:name="_bookmark69"/>
      <w:bookmarkEnd w:id="105"/>
      <w:r>
        <w:rPr>
          <w:rFonts w:ascii="Times New Roman" w:eastAsia="Times New Roman" w:hAnsi="Times New Roman" w:cs="Times New Roman"/>
          <w:lang w:eastAsia="zh-CN"/>
        </w:rPr>
        <w:t>8.2</w:t>
      </w:r>
      <w:r>
        <w:rPr>
          <w:rFonts w:ascii="Times New Roman" w:eastAsia="Times New Roman" w:hAnsi="Times New Roman" w:cs="Times New Roman"/>
          <w:spacing w:val="69"/>
          <w:lang w:eastAsia="zh-CN"/>
        </w:rPr>
        <w:t xml:space="preserve"> </w:t>
      </w:r>
      <w:r>
        <w:rPr>
          <w:lang w:eastAsia="zh-CN"/>
        </w:rPr>
        <w:t>对投标人的纪律要求</w:t>
      </w:r>
    </w:p>
    <w:p w:rsidR="007C5E9C" w:rsidRDefault="007C5E9C">
      <w:pPr>
        <w:spacing w:before="3"/>
        <w:rPr>
          <w:rFonts w:ascii="宋体" w:eastAsia="宋体" w:hAnsi="宋体" w:cs="宋体"/>
          <w:sz w:val="27"/>
          <w:szCs w:val="27"/>
          <w:lang w:eastAsia="zh-CN"/>
        </w:rPr>
      </w:pPr>
    </w:p>
    <w:p w:rsidR="007C5E9C" w:rsidRDefault="00954C19">
      <w:pPr>
        <w:pStyle w:val="a3"/>
        <w:spacing w:line="348" w:lineRule="auto"/>
        <w:ind w:right="214" w:firstLine="419"/>
        <w:jc w:val="both"/>
        <w:rPr>
          <w:lang w:eastAsia="zh-CN"/>
        </w:rPr>
      </w:pPr>
      <w:r>
        <w:rPr>
          <w:spacing w:val="-1"/>
          <w:lang w:eastAsia="zh-CN"/>
        </w:rPr>
        <w:t>投标人不得相互串通投标或者与招标人串通投标，不得向招标人或者评标委员会成员行贿</w:t>
      </w:r>
      <w:r>
        <w:rPr>
          <w:lang w:eastAsia="zh-CN"/>
        </w:rPr>
        <w:t xml:space="preserve"> </w:t>
      </w:r>
      <w:r>
        <w:rPr>
          <w:spacing w:val="-1"/>
          <w:lang w:eastAsia="zh-CN"/>
        </w:rPr>
        <w:t>谋取中标，不得以他人名义投标或者以其他方式弄虚作假骗取中标；投标人不得以任何方式干</w:t>
      </w:r>
      <w:r>
        <w:rPr>
          <w:spacing w:val="-36"/>
          <w:lang w:eastAsia="zh-CN"/>
        </w:rPr>
        <w:t xml:space="preserve"> </w:t>
      </w:r>
      <w:r>
        <w:rPr>
          <w:lang w:eastAsia="zh-CN"/>
        </w:rPr>
        <w:t>扰、影响评标工作。</w:t>
      </w:r>
    </w:p>
    <w:p w:rsidR="007C5E9C" w:rsidRDefault="00954C19">
      <w:pPr>
        <w:pStyle w:val="4"/>
        <w:spacing w:before="170"/>
        <w:rPr>
          <w:lang w:eastAsia="zh-CN"/>
        </w:rPr>
      </w:pPr>
      <w:bookmarkStart w:id="106" w:name="_bookmark70"/>
      <w:bookmarkEnd w:id="106"/>
      <w:r>
        <w:rPr>
          <w:rFonts w:ascii="Times New Roman" w:eastAsia="Times New Roman" w:hAnsi="Times New Roman" w:cs="Times New Roman"/>
          <w:lang w:eastAsia="zh-CN"/>
        </w:rPr>
        <w:t>8.3</w:t>
      </w:r>
      <w:r>
        <w:rPr>
          <w:rFonts w:ascii="Times New Roman" w:eastAsia="Times New Roman" w:hAnsi="Times New Roman" w:cs="Times New Roman"/>
          <w:spacing w:val="69"/>
          <w:lang w:eastAsia="zh-CN"/>
        </w:rPr>
        <w:t xml:space="preserve"> </w:t>
      </w:r>
      <w:r>
        <w:rPr>
          <w:lang w:eastAsia="zh-CN"/>
        </w:rPr>
        <w:t>对评标委员会成员的纪律要求</w:t>
      </w:r>
    </w:p>
    <w:p w:rsidR="007C5E9C" w:rsidRDefault="007C5E9C">
      <w:pPr>
        <w:spacing w:before="3"/>
        <w:rPr>
          <w:rFonts w:ascii="宋体" w:eastAsia="宋体" w:hAnsi="宋体" w:cs="宋体"/>
          <w:sz w:val="27"/>
          <w:szCs w:val="27"/>
          <w:lang w:eastAsia="zh-CN"/>
        </w:rPr>
      </w:pPr>
    </w:p>
    <w:p w:rsidR="007C5E9C" w:rsidRDefault="00954C19">
      <w:pPr>
        <w:pStyle w:val="a3"/>
        <w:spacing w:line="348" w:lineRule="auto"/>
        <w:ind w:right="214" w:firstLine="419"/>
        <w:jc w:val="both"/>
        <w:rPr>
          <w:lang w:eastAsia="zh-CN"/>
        </w:rPr>
      </w:pPr>
      <w:r>
        <w:rPr>
          <w:spacing w:val="-1"/>
          <w:lang w:eastAsia="zh-CN"/>
        </w:rPr>
        <w:t>评标委员会成员不得收受他人的财物或者其他好处，不得向他人透露对投标文件的评审和</w:t>
      </w:r>
      <w:r>
        <w:rPr>
          <w:lang w:eastAsia="zh-CN"/>
        </w:rPr>
        <w:t xml:space="preserve"> </w:t>
      </w:r>
      <w:r>
        <w:rPr>
          <w:spacing w:val="-1"/>
          <w:lang w:eastAsia="zh-CN"/>
        </w:rPr>
        <w:t>比较、中标候选人的推荐情况以及评标有关的其他情况。在评标活动中，评标委员会成员应当</w:t>
      </w:r>
      <w:r>
        <w:rPr>
          <w:spacing w:val="-36"/>
          <w:lang w:eastAsia="zh-CN"/>
        </w:rPr>
        <w:t xml:space="preserve"> </w:t>
      </w:r>
      <w:r>
        <w:rPr>
          <w:spacing w:val="-1"/>
          <w:lang w:eastAsia="zh-CN"/>
        </w:rPr>
        <w:t>客观、公正地履行职责，遵守职业道德，不得擅离职守，影响评标程序正常进行，不得使用第</w:t>
      </w:r>
    </w:p>
    <w:p w:rsidR="007C5E9C" w:rsidRDefault="007C5E9C">
      <w:pPr>
        <w:spacing w:line="348" w:lineRule="auto"/>
        <w:jc w:val="both"/>
        <w:rPr>
          <w:lang w:eastAsia="zh-CN"/>
        </w:rPr>
        <w:sectPr w:rsidR="007C5E9C">
          <w:pgSz w:w="12240" w:h="15840"/>
          <w:pgMar w:top="1500" w:right="1580" w:bottom="1120" w:left="1700" w:header="0" w:footer="921" w:gutter="0"/>
          <w:cols w:space="720"/>
        </w:sectPr>
      </w:pPr>
    </w:p>
    <w:p w:rsidR="007C5E9C" w:rsidRDefault="00954C19">
      <w:pPr>
        <w:pStyle w:val="a3"/>
        <w:spacing w:before="14"/>
        <w:ind w:right="113"/>
        <w:rPr>
          <w:lang w:eastAsia="zh-CN"/>
        </w:rPr>
      </w:pPr>
      <w:r>
        <w:rPr>
          <w:lang w:eastAsia="zh-CN"/>
        </w:rPr>
        <w:lastRenderedPageBreak/>
        <w:t>三章</w:t>
      </w:r>
      <w:r>
        <w:rPr>
          <w:rFonts w:ascii="Times New Roman" w:eastAsia="Times New Roman" w:hAnsi="Times New Roman" w:cs="Times New Roman"/>
          <w:i/>
          <w:lang w:eastAsia="zh-CN"/>
        </w:rPr>
        <w:t>“</w:t>
      </w:r>
      <w:r>
        <w:rPr>
          <w:lang w:eastAsia="zh-CN"/>
        </w:rPr>
        <w:t>评标办法</w:t>
      </w:r>
      <w:r>
        <w:rPr>
          <w:rFonts w:ascii="Times New Roman" w:eastAsia="Times New Roman" w:hAnsi="Times New Roman" w:cs="Times New Roman"/>
          <w:i/>
          <w:lang w:eastAsia="zh-CN"/>
        </w:rPr>
        <w:t>”</w:t>
      </w:r>
      <w:r>
        <w:rPr>
          <w:lang w:eastAsia="zh-CN"/>
        </w:rPr>
        <w:t>没有规定的评审因素和标准进行评标。</w:t>
      </w:r>
    </w:p>
    <w:p w:rsidR="007C5E9C" w:rsidRDefault="007C5E9C">
      <w:pPr>
        <w:spacing w:before="1"/>
        <w:rPr>
          <w:rFonts w:ascii="宋体" w:eastAsia="宋体" w:hAnsi="宋体" w:cs="宋体"/>
          <w:sz w:val="19"/>
          <w:szCs w:val="19"/>
          <w:lang w:eastAsia="zh-CN"/>
        </w:rPr>
      </w:pPr>
    </w:p>
    <w:p w:rsidR="007C5E9C" w:rsidRDefault="00954C19">
      <w:pPr>
        <w:pStyle w:val="4"/>
        <w:ind w:right="113"/>
        <w:rPr>
          <w:lang w:eastAsia="zh-CN"/>
        </w:rPr>
      </w:pPr>
      <w:bookmarkStart w:id="107" w:name="_bookmark71"/>
      <w:bookmarkEnd w:id="107"/>
      <w:r>
        <w:rPr>
          <w:rFonts w:ascii="Times New Roman" w:eastAsia="Times New Roman" w:hAnsi="Times New Roman" w:cs="Times New Roman"/>
          <w:lang w:eastAsia="zh-CN"/>
        </w:rPr>
        <w:t>8.4</w:t>
      </w:r>
      <w:r>
        <w:rPr>
          <w:rFonts w:ascii="Times New Roman" w:eastAsia="Times New Roman" w:hAnsi="Times New Roman" w:cs="Times New Roman"/>
          <w:spacing w:val="67"/>
          <w:lang w:eastAsia="zh-CN"/>
        </w:rPr>
        <w:t xml:space="preserve"> </w:t>
      </w:r>
      <w:r>
        <w:rPr>
          <w:lang w:eastAsia="zh-CN"/>
        </w:rPr>
        <w:t>对与评标活动有关的工作人员的纪律要求</w:t>
      </w:r>
    </w:p>
    <w:p w:rsidR="007C5E9C" w:rsidRDefault="007C5E9C">
      <w:pPr>
        <w:spacing w:before="3"/>
        <w:rPr>
          <w:rFonts w:ascii="宋体" w:eastAsia="宋体" w:hAnsi="宋体" w:cs="宋体"/>
          <w:sz w:val="27"/>
          <w:szCs w:val="27"/>
          <w:lang w:eastAsia="zh-CN"/>
        </w:rPr>
      </w:pPr>
    </w:p>
    <w:p w:rsidR="007C5E9C" w:rsidRDefault="00954C19">
      <w:pPr>
        <w:pStyle w:val="a3"/>
        <w:spacing w:line="348" w:lineRule="auto"/>
        <w:ind w:right="114" w:firstLine="419"/>
        <w:jc w:val="both"/>
        <w:rPr>
          <w:lang w:eastAsia="zh-CN"/>
        </w:rPr>
      </w:pPr>
      <w:r>
        <w:rPr>
          <w:spacing w:val="-1"/>
          <w:lang w:eastAsia="zh-CN"/>
        </w:rPr>
        <w:t>与评标活动有关的工作人员不得收受他人的财物或者其他好处，不得向他人透露对投标文</w:t>
      </w:r>
      <w:r>
        <w:rPr>
          <w:lang w:eastAsia="zh-CN"/>
        </w:rPr>
        <w:t xml:space="preserve"> </w:t>
      </w:r>
      <w:r>
        <w:rPr>
          <w:spacing w:val="-1"/>
          <w:lang w:eastAsia="zh-CN"/>
        </w:rPr>
        <w:t>件的评审和比较、中标候选人的推荐情况以及评标有关的其他情况。在评标活动中，与评标活</w:t>
      </w:r>
      <w:r>
        <w:rPr>
          <w:spacing w:val="-36"/>
          <w:lang w:eastAsia="zh-CN"/>
        </w:rPr>
        <w:t xml:space="preserve"> </w:t>
      </w:r>
      <w:proofErr w:type="gramStart"/>
      <w:r>
        <w:rPr>
          <w:lang w:eastAsia="zh-CN"/>
        </w:rPr>
        <w:t>动有关</w:t>
      </w:r>
      <w:proofErr w:type="gramEnd"/>
      <w:r>
        <w:rPr>
          <w:lang w:eastAsia="zh-CN"/>
        </w:rPr>
        <w:t>的工作人员不得擅离职守，影响评标程序正常进行。</w:t>
      </w:r>
    </w:p>
    <w:p w:rsidR="007C5E9C" w:rsidRDefault="00954C19">
      <w:pPr>
        <w:pStyle w:val="4"/>
        <w:spacing w:before="170"/>
        <w:ind w:right="113"/>
        <w:rPr>
          <w:lang w:eastAsia="zh-CN"/>
        </w:rPr>
      </w:pPr>
      <w:bookmarkStart w:id="108" w:name="_bookmark72"/>
      <w:bookmarkEnd w:id="108"/>
      <w:r>
        <w:rPr>
          <w:rFonts w:ascii="Times New Roman" w:eastAsia="Times New Roman" w:hAnsi="Times New Roman" w:cs="Times New Roman"/>
          <w:lang w:eastAsia="zh-CN"/>
        </w:rPr>
        <w:t>8.5</w:t>
      </w:r>
      <w:r>
        <w:rPr>
          <w:rFonts w:ascii="Times New Roman" w:eastAsia="Times New Roman" w:hAnsi="Times New Roman" w:cs="Times New Roman"/>
          <w:spacing w:val="69"/>
          <w:lang w:eastAsia="zh-CN"/>
        </w:rPr>
        <w:t xml:space="preserve"> </w:t>
      </w:r>
      <w:r>
        <w:rPr>
          <w:lang w:eastAsia="zh-CN"/>
        </w:rPr>
        <w:t>投诉</w:t>
      </w:r>
    </w:p>
    <w:p w:rsidR="007C5E9C" w:rsidRDefault="007C5E9C">
      <w:pPr>
        <w:spacing w:before="4"/>
        <w:rPr>
          <w:rFonts w:ascii="宋体" w:eastAsia="宋体" w:hAnsi="宋体" w:cs="宋体"/>
          <w:sz w:val="27"/>
          <w:szCs w:val="27"/>
          <w:lang w:eastAsia="zh-CN"/>
        </w:rPr>
      </w:pPr>
    </w:p>
    <w:p w:rsidR="007C5E9C" w:rsidRDefault="00954C19">
      <w:pPr>
        <w:pStyle w:val="a3"/>
        <w:ind w:left="520"/>
        <w:rPr>
          <w:lang w:eastAsia="zh-CN"/>
        </w:rPr>
      </w:pPr>
      <w:r>
        <w:rPr>
          <w:rFonts w:ascii="Times New Roman" w:eastAsia="Times New Roman" w:hAnsi="Times New Roman" w:cs="Times New Roman"/>
          <w:lang w:eastAsia="zh-CN"/>
        </w:rPr>
        <w:t xml:space="preserve">8.5.1  </w:t>
      </w:r>
      <w:r>
        <w:rPr>
          <w:rFonts w:ascii="Times New Roman" w:eastAsia="Times New Roman" w:hAnsi="Times New Roman" w:cs="Times New Roman"/>
          <w:spacing w:val="12"/>
          <w:lang w:eastAsia="zh-CN"/>
        </w:rPr>
        <w:t xml:space="preserve"> </w:t>
      </w:r>
      <w:r>
        <w:rPr>
          <w:spacing w:val="-4"/>
          <w:lang w:eastAsia="zh-CN"/>
        </w:rPr>
        <w:t>投标人或者其他利害关系人认为招标投标活动不符合法律、行政法规规定的，可以自</w:t>
      </w:r>
    </w:p>
    <w:p w:rsidR="007C5E9C" w:rsidRDefault="00954C19">
      <w:pPr>
        <w:pStyle w:val="a3"/>
        <w:spacing w:before="107" w:line="331" w:lineRule="auto"/>
        <w:ind w:right="113"/>
        <w:rPr>
          <w:lang w:eastAsia="zh-CN"/>
        </w:rPr>
      </w:pPr>
      <w:r>
        <w:rPr>
          <w:lang w:eastAsia="zh-CN"/>
        </w:rPr>
        <w:t>知道或者应当知道之日起</w:t>
      </w:r>
      <w:r>
        <w:rPr>
          <w:spacing w:val="-41"/>
          <w:lang w:eastAsia="zh-CN"/>
        </w:rPr>
        <w:t xml:space="preserve"> </w:t>
      </w:r>
      <w:r>
        <w:rPr>
          <w:rFonts w:ascii="Times New Roman" w:eastAsia="Times New Roman" w:hAnsi="Times New Roman" w:cs="Times New Roman"/>
          <w:lang w:eastAsia="zh-CN"/>
        </w:rPr>
        <w:t>10</w:t>
      </w:r>
      <w:r>
        <w:rPr>
          <w:rFonts w:ascii="Times New Roman" w:eastAsia="Times New Roman" w:hAnsi="Times New Roman" w:cs="Times New Roman"/>
          <w:spacing w:val="15"/>
          <w:lang w:eastAsia="zh-CN"/>
        </w:rPr>
        <w:t xml:space="preserve"> </w:t>
      </w:r>
      <w:r>
        <w:rPr>
          <w:spacing w:val="-4"/>
          <w:lang w:eastAsia="zh-CN"/>
        </w:rPr>
        <w:t>日内向有关行政监督部门投诉。投诉应当有明确的请求和必要的证</w:t>
      </w:r>
      <w:r>
        <w:rPr>
          <w:spacing w:val="-101"/>
          <w:lang w:eastAsia="zh-CN"/>
        </w:rPr>
        <w:t xml:space="preserve"> </w:t>
      </w:r>
      <w:r>
        <w:rPr>
          <w:lang w:eastAsia="zh-CN"/>
        </w:rPr>
        <w:t>明材料。</w:t>
      </w:r>
    </w:p>
    <w:p w:rsidR="007C5E9C" w:rsidRDefault="00954C19">
      <w:pPr>
        <w:pStyle w:val="a3"/>
        <w:spacing w:before="46"/>
        <w:ind w:left="520"/>
        <w:rPr>
          <w:lang w:eastAsia="zh-CN"/>
        </w:rPr>
      </w:pPr>
      <w:r>
        <w:rPr>
          <w:rFonts w:ascii="Times New Roman" w:eastAsia="Times New Roman" w:hAnsi="Times New Roman" w:cs="Times New Roman"/>
          <w:lang w:eastAsia="zh-CN"/>
        </w:rPr>
        <w:t xml:space="preserve">8.5.2  </w:t>
      </w:r>
      <w:r>
        <w:rPr>
          <w:rFonts w:ascii="Times New Roman" w:eastAsia="Times New Roman" w:hAnsi="Times New Roman" w:cs="Times New Roman"/>
          <w:spacing w:val="13"/>
          <w:lang w:eastAsia="zh-CN"/>
        </w:rPr>
        <w:t xml:space="preserve"> </w:t>
      </w:r>
      <w:r>
        <w:rPr>
          <w:spacing w:val="-4"/>
          <w:lang w:eastAsia="zh-CN"/>
        </w:rPr>
        <w:t>投标人或者其他利害关系人对招标文件、开标和评标结果提出投诉的，应当按照投标</w:t>
      </w:r>
    </w:p>
    <w:p w:rsidR="007C5E9C" w:rsidRDefault="00954C19">
      <w:pPr>
        <w:pStyle w:val="a3"/>
        <w:spacing w:before="107"/>
        <w:rPr>
          <w:rFonts w:ascii="Times New Roman" w:eastAsia="Times New Roman" w:hAnsi="Times New Roman" w:cs="Times New Roman"/>
          <w:lang w:eastAsia="zh-CN"/>
        </w:rPr>
      </w:pPr>
      <w:r>
        <w:rPr>
          <w:lang w:eastAsia="zh-CN"/>
        </w:rPr>
        <w:t>人</w:t>
      </w:r>
      <w:proofErr w:type="gramStart"/>
      <w:r>
        <w:rPr>
          <w:lang w:eastAsia="zh-CN"/>
        </w:rPr>
        <w:t>须知第</w:t>
      </w:r>
      <w:proofErr w:type="gramEnd"/>
      <w:r>
        <w:rPr>
          <w:spacing w:val="-58"/>
          <w:lang w:eastAsia="zh-CN"/>
        </w:rPr>
        <w:t xml:space="preserve"> </w:t>
      </w:r>
      <w:r>
        <w:rPr>
          <w:rFonts w:ascii="Times New Roman" w:eastAsia="Times New Roman" w:hAnsi="Times New Roman" w:cs="Times New Roman"/>
          <w:lang w:eastAsia="zh-CN"/>
        </w:rPr>
        <w:t>2.4</w:t>
      </w:r>
      <w:r>
        <w:rPr>
          <w:rFonts w:ascii="Times New Roman" w:eastAsia="Times New Roman" w:hAnsi="Times New Roman" w:cs="Times New Roman"/>
          <w:spacing w:val="-5"/>
          <w:lang w:eastAsia="zh-CN"/>
        </w:rPr>
        <w:t xml:space="preserve"> </w:t>
      </w:r>
      <w:r>
        <w:rPr>
          <w:spacing w:val="-37"/>
          <w:lang w:eastAsia="zh-CN"/>
        </w:rPr>
        <w:t>款、第</w:t>
      </w:r>
      <w:r>
        <w:rPr>
          <w:spacing w:val="-58"/>
          <w:lang w:eastAsia="zh-CN"/>
        </w:rPr>
        <w:t xml:space="preserve"> </w:t>
      </w:r>
      <w:r>
        <w:rPr>
          <w:rFonts w:ascii="Times New Roman" w:eastAsia="Times New Roman" w:hAnsi="Times New Roman" w:cs="Times New Roman"/>
          <w:lang w:eastAsia="zh-CN"/>
        </w:rPr>
        <w:t>5.3</w:t>
      </w:r>
      <w:r>
        <w:rPr>
          <w:rFonts w:ascii="Times New Roman" w:eastAsia="Times New Roman" w:hAnsi="Times New Roman" w:cs="Times New Roman"/>
          <w:spacing w:val="-5"/>
          <w:lang w:eastAsia="zh-CN"/>
        </w:rPr>
        <w:t xml:space="preserve"> </w:t>
      </w:r>
      <w:r>
        <w:rPr>
          <w:lang w:eastAsia="zh-CN"/>
        </w:rPr>
        <w:t>款和第</w:t>
      </w:r>
      <w:r>
        <w:rPr>
          <w:spacing w:val="-57"/>
          <w:lang w:eastAsia="zh-CN"/>
        </w:rPr>
        <w:t xml:space="preserve"> </w:t>
      </w:r>
      <w:r>
        <w:rPr>
          <w:rFonts w:ascii="Times New Roman" w:eastAsia="Times New Roman" w:hAnsi="Times New Roman" w:cs="Times New Roman"/>
          <w:lang w:eastAsia="zh-CN"/>
        </w:rPr>
        <w:t>7.2</w:t>
      </w:r>
      <w:r>
        <w:rPr>
          <w:rFonts w:ascii="Times New Roman" w:eastAsia="Times New Roman" w:hAnsi="Times New Roman" w:cs="Times New Roman"/>
          <w:spacing w:val="-5"/>
          <w:lang w:eastAsia="zh-CN"/>
        </w:rPr>
        <w:t xml:space="preserve"> </w:t>
      </w:r>
      <w:r>
        <w:rPr>
          <w:spacing w:val="-6"/>
          <w:lang w:eastAsia="zh-CN"/>
        </w:rPr>
        <w:t>款的规定先向招标人提出异议。异议答复期间不计算在第</w:t>
      </w:r>
      <w:r>
        <w:rPr>
          <w:spacing w:val="-58"/>
          <w:lang w:eastAsia="zh-CN"/>
        </w:rPr>
        <w:t xml:space="preserve"> </w:t>
      </w:r>
      <w:r>
        <w:rPr>
          <w:rFonts w:ascii="Times New Roman" w:eastAsia="Times New Roman" w:hAnsi="Times New Roman" w:cs="Times New Roman"/>
          <w:lang w:eastAsia="zh-CN"/>
        </w:rPr>
        <w:t>8.5.1</w:t>
      </w:r>
    </w:p>
    <w:p w:rsidR="007C5E9C" w:rsidRDefault="00954C19">
      <w:pPr>
        <w:pStyle w:val="a3"/>
        <w:spacing w:before="110"/>
        <w:ind w:right="113"/>
        <w:rPr>
          <w:lang w:eastAsia="zh-CN"/>
        </w:rPr>
      </w:pPr>
      <w:r>
        <w:rPr>
          <w:lang w:eastAsia="zh-CN"/>
        </w:rPr>
        <w:t>项规定的期限内。</w:t>
      </w:r>
    </w:p>
    <w:p w:rsidR="007C5E9C" w:rsidRDefault="00954C19">
      <w:pPr>
        <w:pStyle w:val="3"/>
        <w:spacing w:before="157"/>
        <w:ind w:right="113"/>
        <w:rPr>
          <w:b w:val="0"/>
          <w:bCs w:val="0"/>
          <w:lang w:eastAsia="zh-CN"/>
        </w:rPr>
      </w:pPr>
      <w:bookmarkStart w:id="109" w:name="_bookmark73"/>
      <w:bookmarkStart w:id="110" w:name="_Toc38039431"/>
      <w:bookmarkEnd w:id="109"/>
      <w:r>
        <w:rPr>
          <w:rFonts w:ascii="Times New Roman" w:eastAsia="Times New Roman" w:hAnsi="Times New Roman" w:cs="Times New Roman"/>
          <w:lang w:eastAsia="zh-CN"/>
        </w:rPr>
        <w:t xml:space="preserve">9. </w:t>
      </w:r>
      <w:r>
        <w:rPr>
          <w:rFonts w:ascii="Times New Roman" w:eastAsia="Times New Roman" w:hAnsi="Times New Roman" w:cs="Times New Roman"/>
          <w:spacing w:val="7"/>
          <w:lang w:eastAsia="zh-CN"/>
        </w:rPr>
        <w:t xml:space="preserve"> </w:t>
      </w:r>
      <w:r>
        <w:rPr>
          <w:lang w:eastAsia="zh-CN"/>
        </w:rPr>
        <w:t>是否采用电子招标投标</w:t>
      </w:r>
      <w:bookmarkEnd w:id="110"/>
    </w:p>
    <w:p w:rsidR="007C5E9C" w:rsidRDefault="007C5E9C">
      <w:pPr>
        <w:spacing w:before="15"/>
        <w:rPr>
          <w:rFonts w:ascii="Microsoft JhengHei" w:eastAsia="Microsoft JhengHei" w:hAnsi="Microsoft JhengHei" w:cs="Microsoft JhengHei"/>
          <w:b/>
          <w:bCs/>
          <w:sz w:val="19"/>
          <w:szCs w:val="19"/>
          <w:lang w:eastAsia="zh-CN"/>
        </w:rPr>
      </w:pPr>
    </w:p>
    <w:p w:rsidR="007C5E9C" w:rsidRDefault="00954C19">
      <w:pPr>
        <w:pStyle w:val="a3"/>
        <w:ind w:left="520" w:right="113"/>
        <w:rPr>
          <w:lang w:eastAsia="zh-CN"/>
        </w:rPr>
      </w:pPr>
      <w:r>
        <w:rPr>
          <w:lang w:eastAsia="zh-CN"/>
        </w:rPr>
        <w:t>本招标项目是否采用电子招标投标方式，见投标人须知前附表。</w:t>
      </w:r>
    </w:p>
    <w:p w:rsidR="007C5E9C" w:rsidRDefault="00954C19">
      <w:pPr>
        <w:pStyle w:val="3"/>
        <w:spacing w:before="157"/>
        <w:ind w:right="113"/>
        <w:rPr>
          <w:b w:val="0"/>
          <w:bCs w:val="0"/>
          <w:lang w:eastAsia="zh-CN"/>
        </w:rPr>
      </w:pPr>
      <w:bookmarkStart w:id="111" w:name="_bookmark74"/>
      <w:bookmarkStart w:id="112" w:name="_Toc38039432"/>
      <w:bookmarkEnd w:id="111"/>
      <w:r>
        <w:rPr>
          <w:rFonts w:ascii="Times New Roman" w:eastAsia="Times New Roman" w:hAnsi="Times New Roman" w:cs="Times New Roman"/>
          <w:lang w:eastAsia="zh-CN"/>
        </w:rPr>
        <w:t xml:space="preserve">10. </w:t>
      </w:r>
      <w:r>
        <w:rPr>
          <w:rFonts w:ascii="Times New Roman" w:eastAsia="Times New Roman" w:hAnsi="Times New Roman" w:cs="Times New Roman"/>
          <w:spacing w:val="8"/>
          <w:lang w:eastAsia="zh-CN"/>
        </w:rPr>
        <w:t xml:space="preserve"> </w:t>
      </w:r>
      <w:r>
        <w:rPr>
          <w:lang w:eastAsia="zh-CN"/>
        </w:rPr>
        <w:t>需要补充的其他内容</w:t>
      </w:r>
      <w:bookmarkEnd w:id="112"/>
    </w:p>
    <w:p w:rsidR="007C5E9C" w:rsidRDefault="007C5E9C">
      <w:pPr>
        <w:spacing w:before="15"/>
        <w:rPr>
          <w:rFonts w:ascii="Microsoft JhengHei" w:eastAsia="Microsoft JhengHei" w:hAnsi="Microsoft JhengHei" w:cs="Microsoft JhengHei"/>
          <w:b/>
          <w:bCs/>
          <w:sz w:val="19"/>
          <w:szCs w:val="19"/>
          <w:lang w:eastAsia="zh-CN"/>
        </w:rPr>
      </w:pPr>
    </w:p>
    <w:p w:rsidR="007C5E9C" w:rsidRDefault="00954C19" w:rsidP="003238BB">
      <w:pPr>
        <w:pStyle w:val="a3"/>
        <w:ind w:left="520" w:right="113"/>
        <w:rPr>
          <w:lang w:eastAsia="zh-CN"/>
        </w:rPr>
        <w:sectPr w:rsidR="007C5E9C">
          <w:pgSz w:w="12240" w:h="15840"/>
          <w:pgMar w:top="1500" w:right="1680" w:bottom="1120" w:left="1700" w:header="0" w:footer="921" w:gutter="0"/>
          <w:cols w:space="720"/>
        </w:sectPr>
      </w:pPr>
      <w:r>
        <w:rPr>
          <w:lang w:eastAsia="zh-CN"/>
        </w:rPr>
        <w:t>需要补充的其他内容：见投标人须知前附表。</w:t>
      </w:r>
    </w:p>
    <w:p w:rsidR="00E523CC" w:rsidRDefault="00E523CC">
      <w:pPr>
        <w:widowControl/>
        <w:rPr>
          <w:rFonts w:ascii="Microsoft JhengHei" w:eastAsia="Microsoft JhengHei" w:hAnsi="Microsoft JhengHei"/>
          <w:b/>
          <w:bCs/>
          <w:spacing w:val="2"/>
          <w:sz w:val="44"/>
          <w:szCs w:val="44"/>
          <w:lang w:eastAsia="zh-CN"/>
        </w:rPr>
      </w:pPr>
      <w:bookmarkStart w:id="113" w:name="_bookmark75"/>
      <w:bookmarkStart w:id="114" w:name="_bookmark81"/>
      <w:bookmarkEnd w:id="113"/>
      <w:bookmarkEnd w:id="114"/>
    </w:p>
    <w:p w:rsidR="007C5E9C" w:rsidRDefault="00954C19">
      <w:pPr>
        <w:pStyle w:val="1"/>
        <w:spacing w:line="589" w:lineRule="exact"/>
        <w:ind w:left="1349"/>
        <w:rPr>
          <w:b w:val="0"/>
          <w:bCs w:val="0"/>
          <w:lang w:eastAsia="zh-CN"/>
        </w:rPr>
      </w:pPr>
      <w:bookmarkStart w:id="115" w:name="_Toc38039433"/>
      <w:r>
        <w:rPr>
          <w:spacing w:val="2"/>
          <w:lang w:eastAsia="zh-CN"/>
        </w:rPr>
        <w:t>第三章评标办法（综合评估法）</w:t>
      </w:r>
      <w:bookmarkEnd w:id="115"/>
    </w:p>
    <w:p w:rsidR="007C5E9C" w:rsidRDefault="007C5E9C">
      <w:pPr>
        <w:spacing w:before="2"/>
        <w:rPr>
          <w:rFonts w:ascii="Microsoft JhengHei" w:eastAsia="Microsoft JhengHei" w:hAnsi="Microsoft JhengHei" w:cs="Microsoft JhengHei"/>
          <w:b/>
          <w:bCs/>
          <w:sz w:val="57"/>
          <w:szCs w:val="57"/>
          <w:lang w:eastAsia="zh-CN"/>
        </w:rPr>
      </w:pPr>
    </w:p>
    <w:p w:rsidR="007C5E9C" w:rsidRDefault="00954C19" w:rsidP="003238BB">
      <w:pPr>
        <w:pStyle w:val="3"/>
        <w:ind w:left="120"/>
        <w:jc w:val="center"/>
        <w:rPr>
          <w:b w:val="0"/>
          <w:bCs w:val="0"/>
        </w:rPr>
      </w:pPr>
      <w:bookmarkStart w:id="116" w:name="_bookmark82"/>
      <w:bookmarkStart w:id="117" w:name="_Toc38039434"/>
      <w:bookmarkEnd w:id="116"/>
      <w:r>
        <w:t>评标办法前附表</w:t>
      </w:r>
      <w:bookmarkEnd w:id="117"/>
    </w:p>
    <w:p w:rsidR="007C5E9C" w:rsidRDefault="007C5E9C">
      <w:pPr>
        <w:rPr>
          <w:rFonts w:ascii="Microsoft JhengHei" w:eastAsia="Microsoft JhengHei" w:hAnsi="Microsoft JhengHei" w:cs="Microsoft JhengHei"/>
          <w:b/>
          <w:bCs/>
          <w:sz w:val="20"/>
          <w:szCs w:val="20"/>
        </w:rPr>
      </w:pPr>
    </w:p>
    <w:p w:rsidR="007C5E9C" w:rsidRDefault="007C5E9C">
      <w:pPr>
        <w:spacing w:before="12"/>
        <w:rPr>
          <w:rFonts w:ascii="Microsoft JhengHei" w:eastAsia="Microsoft JhengHei" w:hAnsi="Microsoft JhengHei" w:cs="Microsoft JhengHei"/>
          <w:b/>
          <w:bCs/>
          <w:sz w:val="12"/>
          <w:szCs w:val="12"/>
        </w:rPr>
      </w:pPr>
    </w:p>
    <w:tbl>
      <w:tblPr>
        <w:tblStyle w:val="TableNormal"/>
        <w:tblW w:w="0" w:type="auto"/>
        <w:tblInd w:w="115" w:type="dxa"/>
        <w:tblLayout w:type="fixed"/>
        <w:tblLook w:val="04A0" w:firstRow="1" w:lastRow="0" w:firstColumn="1" w:lastColumn="0" w:noHBand="0" w:noVBand="1"/>
      </w:tblPr>
      <w:tblGrid>
        <w:gridCol w:w="898"/>
        <w:gridCol w:w="1121"/>
        <w:gridCol w:w="2472"/>
        <w:gridCol w:w="4661"/>
      </w:tblGrid>
      <w:tr w:rsidR="007C5E9C" w:rsidTr="00E523CC">
        <w:trPr>
          <w:trHeight w:hRule="exact" w:val="449"/>
        </w:trPr>
        <w:tc>
          <w:tcPr>
            <w:tcW w:w="2019" w:type="dxa"/>
            <w:gridSpan w:val="2"/>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1"/>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条款号</w:t>
            </w:r>
          </w:p>
        </w:tc>
        <w:tc>
          <w:tcPr>
            <w:tcW w:w="247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1"/>
              <w:ind w:left="811"/>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评审因素</w:t>
            </w:r>
          </w:p>
        </w:tc>
        <w:tc>
          <w:tcPr>
            <w:tcW w:w="466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1"/>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评审标准</w:t>
            </w:r>
          </w:p>
        </w:tc>
      </w:tr>
      <w:tr w:rsidR="00E523CC" w:rsidTr="00E523CC">
        <w:trPr>
          <w:trHeight w:val="451"/>
        </w:trPr>
        <w:tc>
          <w:tcPr>
            <w:tcW w:w="898" w:type="dxa"/>
            <w:vMerge w:val="restart"/>
            <w:tcBorders>
              <w:top w:val="single" w:sz="4" w:space="0" w:color="000000"/>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rPr>
            </w:pPr>
          </w:p>
          <w:p w:rsidR="003238BB" w:rsidRDefault="003238BB" w:rsidP="00E523CC">
            <w:pPr>
              <w:pStyle w:val="TableParagraph"/>
              <w:rPr>
                <w:rFonts w:ascii="Microsoft JhengHei" w:eastAsia="Microsoft JhengHei" w:hAnsi="Microsoft JhengHei" w:cs="Microsoft JhengHei"/>
                <w:b/>
                <w:bCs/>
                <w:sz w:val="20"/>
                <w:szCs w:val="20"/>
              </w:rPr>
            </w:pPr>
          </w:p>
          <w:p w:rsidR="003238BB" w:rsidRDefault="003238BB" w:rsidP="00E523CC">
            <w:pPr>
              <w:pStyle w:val="TableParagraph"/>
              <w:rPr>
                <w:rFonts w:ascii="Microsoft JhengHei" w:eastAsia="Microsoft JhengHei" w:hAnsi="Microsoft JhengHei" w:cs="Microsoft JhengHei"/>
                <w:b/>
                <w:bCs/>
                <w:sz w:val="20"/>
                <w:szCs w:val="20"/>
              </w:rPr>
            </w:pPr>
          </w:p>
          <w:p w:rsidR="003238BB" w:rsidRDefault="003238BB" w:rsidP="00E523CC">
            <w:pPr>
              <w:pStyle w:val="TableParagraph"/>
              <w:rPr>
                <w:rFonts w:ascii="Microsoft JhengHei" w:eastAsia="Microsoft JhengHei" w:hAnsi="Microsoft JhengHei" w:cs="Microsoft JhengHei"/>
                <w:b/>
                <w:bCs/>
                <w:sz w:val="20"/>
                <w:szCs w:val="20"/>
              </w:rPr>
            </w:pPr>
          </w:p>
          <w:p w:rsidR="003238BB" w:rsidRPr="003238BB" w:rsidRDefault="003238BB" w:rsidP="003238BB">
            <w:pPr>
              <w:pStyle w:val="TableParagraph"/>
              <w:ind w:left="235"/>
              <w:rPr>
                <w:rFonts w:ascii="Microsoft JhengHei" w:hAnsi="Microsoft JhengHei" w:cs="Microsoft JhengHei"/>
                <w:b/>
                <w:bCs/>
                <w:sz w:val="21"/>
                <w:szCs w:val="21"/>
                <w:lang w:eastAsia="zh-CN"/>
              </w:rPr>
            </w:pPr>
            <w:r w:rsidRPr="003238BB">
              <w:rPr>
                <w:rFonts w:ascii="Times New Roman" w:hint="eastAsia"/>
                <w:sz w:val="21"/>
              </w:rPr>
              <w:t>2</w:t>
            </w:r>
            <w:r w:rsidRPr="003238BB">
              <w:rPr>
                <w:rFonts w:ascii="Times New Roman"/>
                <w:sz w:val="21"/>
              </w:rPr>
              <w:t>.1.1</w:t>
            </w:r>
          </w:p>
        </w:tc>
        <w:tc>
          <w:tcPr>
            <w:tcW w:w="1121" w:type="dxa"/>
            <w:vMerge w:val="restart"/>
            <w:tcBorders>
              <w:top w:val="single" w:sz="4" w:space="0" w:color="000000"/>
              <w:left w:val="single" w:sz="4" w:space="0" w:color="000000"/>
              <w:right w:val="single" w:sz="4" w:space="0" w:color="000000"/>
            </w:tcBorders>
          </w:tcPr>
          <w:p w:rsidR="00E523CC" w:rsidRDefault="00E523CC" w:rsidP="00E523CC">
            <w:pPr>
              <w:pStyle w:val="TableParagraph"/>
              <w:rPr>
                <w:rFonts w:ascii="宋体" w:eastAsia="宋体" w:hAnsi="宋体" w:cs="宋体"/>
                <w:sz w:val="21"/>
                <w:szCs w:val="21"/>
              </w:rPr>
            </w:pPr>
          </w:p>
          <w:p w:rsidR="00E523CC" w:rsidRDefault="00E523CC" w:rsidP="00E523CC">
            <w:pPr>
              <w:pStyle w:val="TableParagraph"/>
              <w:rPr>
                <w:rFonts w:ascii="宋体" w:eastAsia="宋体" w:hAnsi="宋体" w:cs="宋体"/>
                <w:sz w:val="21"/>
                <w:szCs w:val="21"/>
              </w:rPr>
            </w:pPr>
          </w:p>
          <w:p w:rsidR="00E523CC" w:rsidRDefault="00E523CC" w:rsidP="00E523CC">
            <w:pPr>
              <w:pStyle w:val="TableParagraph"/>
              <w:rPr>
                <w:rFonts w:ascii="宋体" w:eastAsia="宋体" w:hAnsi="宋体" w:cs="宋体"/>
                <w:sz w:val="21"/>
                <w:szCs w:val="21"/>
              </w:rPr>
            </w:pPr>
          </w:p>
          <w:p w:rsidR="00E523CC" w:rsidRDefault="00E523CC" w:rsidP="00E523CC">
            <w:pPr>
              <w:pStyle w:val="TableParagraph"/>
              <w:rPr>
                <w:rFonts w:ascii="宋体" w:eastAsia="宋体" w:hAnsi="宋体" w:cs="宋体"/>
                <w:sz w:val="21"/>
                <w:szCs w:val="21"/>
              </w:rPr>
            </w:pPr>
          </w:p>
          <w:p w:rsidR="00E523CC" w:rsidRDefault="00E523CC" w:rsidP="00E523CC">
            <w:pPr>
              <w:pStyle w:val="TableParagraph"/>
              <w:rPr>
                <w:rFonts w:ascii="宋体" w:eastAsia="宋体" w:hAnsi="宋体" w:cs="宋体"/>
                <w:sz w:val="21"/>
                <w:szCs w:val="21"/>
              </w:rPr>
            </w:pPr>
          </w:p>
          <w:p w:rsidR="00E523CC" w:rsidRDefault="00E523CC" w:rsidP="00E523CC">
            <w:pPr>
              <w:pStyle w:val="TableParagraph"/>
              <w:rPr>
                <w:rFonts w:ascii="宋体" w:eastAsia="宋体" w:hAnsi="宋体" w:cs="宋体"/>
                <w:sz w:val="21"/>
                <w:szCs w:val="21"/>
              </w:rPr>
            </w:pPr>
          </w:p>
          <w:p w:rsidR="00E523CC" w:rsidRDefault="00E523CC" w:rsidP="00E523CC">
            <w:pPr>
              <w:pStyle w:val="TableParagraph"/>
              <w:ind w:firstLineChars="100" w:firstLine="210"/>
              <w:rPr>
                <w:rFonts w:ascii="宋体" w:eastAsia="宋体" w:hAnsi="宋体" w:cs="宋体"/>
                <w:sz w:val="21"/>
                <w:szCs w:val="21"/>
              </w:rPr>
            </w:pPr>
            <w:r>
              <w:rPr>
                <w:rFonts w:ascii="宋体" w:eastAsia="宋体" w:hAnsi="宋体" w:cs="宋体"/>
                <w:sz w:val="21"/>
                <w:szCs w:val="21"/>
              </w:rPr>
              <w:t>资格</w:t>
            </w:r>
          </w:p>
          <w:p w:rsidR="00E523CC" w:rsidRDefault="00E523CC" w:rsidP="00E523CC">
            <w:pPr>
              <w:pStyle w:val="TableParagraph"/>
              <w:ind w:firstLineChars="100" w:firstLine="210"/>
              <w:rPr>
                <w:rFonts w:ascii="宋体" w:eastAsia="宋体" w:hAnsi="宋体" w:cs="宋体"/>
                <w:sz w:val="21"/>
                <w:szCs w:val="21"/>
              </w:rPr>
            </w:pPr>
            <w:r>
              <w:rPr>
                <w:rFonts w:ascii="宋体" w:eastAsia="宋体" w:hAnsi="宋体" w:cs="宋体"/>
                <w:sz w:val="21"/>
                <w:szCs w:val="21"/>
              </w:rPr>
              <w:t xml:space="preserve">评审 </w:t>
            </w:r>
          </w:p>
          <w:p w:rsidR="00E523CC" w:rsidRDefault="00E523CC" w:rsidP="00E523CC">
            <w:pPr>
              <w:pStyle w:val="TableParagraph"/>
              <w:ind w:firstLineChars="100" w:firstLine="210"/>
              <w:rPr>
                <w:rFonts w:ascii="Microsoft JhengHei" w:eastAsia="Microsoft JhengHei" w:hAnsi="Microsoft JhengHei" w:cs="Microsoft JhengHei"/>
                <w:b/>
                <w:bCs/>
                <w:sz w:val="20"/>
                <w:szCs w:val="20"/>
              </w:rPr>
            </w:pPr>
            <w:r>
              <w:rPr>
                <w:rFonts w:ascii="宋体" w:eastAsia="宋体" w:hAnsi="宋体" w:cs="宋体"/>
                <w:sz w:val="21"/>
                <w:szCs w:val="21"/>
              </w:rPr>
              <w:t>标准</w:t>
            </w:r>
          </w:p>
        </w:tc>
        <w:tc>
          <w:tcPr>
            <w:tcW w:w="2472"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708"/>
              <w:rPr>
                <w:rFonts w:ascii="宋体" w:eastAsia="宋体" w:hAnsi="宋体" w:cs="宋体"/>
                <w:sz w:val="21"/>
                <w:szCs w:val="21"/>
                <w:lang w:eastAsia="zh-CN"/>
              </w:rPr>
            </w:pPr>
            <w:r>
              <w:rPr>
                <w:rFonts w:ascii="宋体" w:eastAsia="宋体" w:hAnsi="宋体" w:cs="宋体"/>
                <w:spacing w:val="-2"/>
                <w:sz w:val="21"/>
                <w:szCs w:val="21"/>
                <w:lang w:eastAsia="zh-CN"/>
              </w:rPr>
              <w:t>营业执照和组织机构代</w:t>
            </w:r>
            <w:r>
              <w:rPr>
                <w:rFonts w:ascii="宋体" w:eastAsia="宋体" w:hAnsi="宋体" w:cs="宋体"/>
                <w:spacing w:val="-85"/>
                <w:sz w:val="21"/>
                <w:szCs w:val="21"/>
                <w:lang w:eastAsia="zh-CN"/>
              </w:rPr>
              <w:t xml:space="preserve"> </w:t>
            </w:r>
            <w:proofErr w:type="gramStart"/>
            <w:r>
              <w:rPr>
                <w:rFonts w:ascii="宋体" w:eastAsia="宋体" w:hAnsi="宋体" w:cs="宋体"/>
                <w:sz w:val="21"/>
                <w:szCs w:val="21"/>
                <w:lang w:eastAsia="zh-CN"/>
              </w:rPr>
              <w:t>码证</w:t>
            </w:r>
            <w:proofErr w:type="gramEnd"/>
          </w:p>
        </w:tc>
        <w:tc>
          <w:tcPr>
            <w:tcW w:w="4661"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103"/>
              <w:rPr>
                <w:rFonts w:ascii="宋体" w:eastAsia="宋体" w:hAnsi="宋体" w:cs="宋体"/>
                <w:color w:val="FF0000"/>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69"/>
                <w:sz w:val="21"/>
                <w:szCs w:val="21"/>
                <w:lang w:eastAsia="zh-CN"/>
              </w:rPr>
              <w:t xml:space="preserve"> </w:t>
            </w:r>
            <w:r>
              <w:rPr>
                <w:rFonts w:ascii="Times New Roman" w:eastAsia="Times New Roman" w:hAnsi="Times New Roman" w:cs="Times New Roman"/>
                <w:sz w:val="21"/>
                <w:szCs w:val="21"/>
                <w:lang w:eastAsia="zh-CN"/>
              </w:rPr>
              <w:t>3.5.1</w:t>
            </w:r>
            <w:r>
              <w:rPr>
                <w:rFonts w:ascii="Times New Roman" w:eastAsia="Times New Roman" w:hAnsi="Times New Roman" w:cs="Times New Roman"/>
                <w:spacing w:val="-16"/>
                <w:sz w:val="21"/>
                <w:szCs w:val="21"/>
                <w:lang w:eastAsia="zh-CN"/>
              </w:rPr>
              <w:t xml:space="preserve"> </w:t>
            </w:r>
            <w:r>
              <w:rPr>
                <w:rFonts w:ascii="宋体" w:eastAsia="宋体" w:hAnsi="宋体" w:cs="宋体"/>
                <w:spacing w:val="-6"/>
                <w:sz w:val="21"/>
                <w:szCs w:val="21"/>
                <w:lang w:eastAsia="zh-CN"/>
              </w:rPr>
              <w:t>项规定，具备有</w:t>
            </w:r>
            <w:r>
              <w:rPr>
                <w:rFonts w:ascii="宋体" w:eastAsia="宋体" w:hAnsi="宋体" w:cs="宋体"/>
                <w:sz w:val="21"/>
                <w:szCs w:val="21"/>
                <w:lang w:eastAsia="zh-CN"/>
              </w:rPr>
              <w:t xml:space="preserve"> 效的营业执照和组织机构代码证</w:t>
            </w:r>
          </w:p>
        </w:tc>
      </w:tr>
      <w:tr w:rsidR="00E523CC" w:rsidTr="003238BB">
        <w:trPr>
          <w:trHeight w:val="451"/>
        </w:trPr>
        <w:tc>
          <w:tcPr>
            <w:tcW w:w="898"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1121"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708"/>
              <w:rPr>
                <w:rFonts w:ascii="宋体" w:eastAsia="宋体" w:hAnsi="宋体" w:cs="宋体"/>
                <w:sz w:val="21"/>
                <w:szCs w:val="21"/>
              </w:rPr>
            </w:pPr>
            <w:r>
              <w:rPr>
                <w:rFonts w:ascii="宋体" w:eastAsia="宋体" w:hAnsi="宋体" w:cs="宋体"/>
                <w:sz w:val="21"/>
                <w:szCs w:val="21"/>
              </w:rPr>
              <w:t>资质要求</w:t>
            </w:r>
          </w:p>
        </w:tc>
        <w:tc>
          <w:tcPr>
            <w:tcW w:w="4661"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103"/>
              <w:rPr>
                <w:rFonts w:ascii="宋体" w:eastAsia="宋体" w:hAnsi="宋体" w:cs="宋体"/>
                <w:color w:val="FF0000"/>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1.4.1</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E523CC" w:rsidTr="003238BB">
        <w:trPr>
          <w:trHeight w:val="451"/>
        </w:trPr>
        <w:tc>
          <w:tcPr>
            <w:tcW w:w="898"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1121"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708"/>
              <w:rPr>
                <w:rFonts w:ascii="宋体" w:eastAsia="宋体" w:hAnsi="宋体" w:cs="宋体"/>
                <w:sz w:val="21"/>
                <w:szCs w:val="21"/>
              </w:rPr>
            </w:pPr>
            <w:r>
              <w:rPr>
                <w:rFonts w:ascii="宋体" w:eastAsia="宋体" w:hAnsi="宋体" w:cs="宋体"/>
                <w:sz w:val="21"/>
                <w:szCs w:val="21"/>
              </w:rPr>
              <w:t>财务要求</w:t>
            </w:r>
          </w:p>
        </w:tc>
        <w:tc>
          <w:tcPr>
            <w:tcW w:w="4661"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103"/>
              <w:rPr>
                <w:rFonts w:ascii="宋体" w:eastAsia="宋体" w:hAnsi="宋体" w:cs="宋体"/>
                <w:color w:val="FF0000"/>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1.4.1</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E523CC" w:rsidTr="003238BB">
        <w:trPr>
          <w:trHeight w:val="451"/>
        </w:trPr>
        <w:tc>
          <w:tcPr>
            <w:tcW w:w="898"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1121"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708"/>
              <w:rPr>
                <w:rFonts w:ascii="宋体" w:eastAsia="宋体" w:hAnsi="宋体" w:cs="宋体"/>
                <w:sz w:val="21"/>
                <w:szCs w:val="21"/>
              </w:rPr>
            </w:pPr>
            <w:r>
              <w:rPr>
                <w:rFonts w:ascii="宋体" w:eastAsia="宋体" w:hAnsi="宋体" w:cs="宋体"/>
                <w:sz w:val="21"/>
                <w:szCs w:val="21"/>
              </w:rPr>
              <w:t>业绩要求</w:t>
            </w:r>
          </w:p>
        </w:tc>
        <w:tc>
          <w:tcPr>
            <w:tcW w:w="4661"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103"/>
              <w:rPr>
                <w:rFonts w:ascii="宋体" w:eastAsia="宋体" w:hAnsi="宋体" w:cs="宋体"/>
                <w:color w:val="FF0000"/>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1.4.1</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E523CC" w:rsidTr="003238BB">
        <w:trPr>
          <w:trHeight w:val="451"/>
        </w:trPr>
        <w:tc>
          <w:tcPr>
            <w:tcW w:w="898"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1121"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708"/>
              <w:rPr>
                <w:rFonts w:ascii="宋体" w:eastAsia="宋体" w:hAnsi="宋体" w:cs="宋体"/>
                <w:sz w:val="21"/>
                <w:szCs w:val="21"/>
              </w:rPr>
            </w:pPr>
            <w:r>
              <w:rPr>
                <w:rFonts w:ascii="宋体" w:eastAsia="宋体" w:hAnsi="宋体" w:cs="宋体"/>
                <w:sz w:val="21"/>
                <w:szCs w:val="21"/>
              </w:rPr>
              <w:t>信誉要求</w:t>
            </w:r>
          </w:p>
        </w:tc>
        <w:tc>
          <w:tcPr>
            <w:tcW w:w="4661"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103"/>
              <w:rPr>
                <w:rFonts w:ascii="宋体" w:eastAsia="宋体" w:hAnsi="宋体" w:cs="宋体"/>
                <w:color w:val="FF0000"/>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1.4.1</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E523CC" w:rsidTr="003238BB">
        <w:trPr>
          <w:trHeight w:val="451"/>
        </w:trPr>
        <w:tc>
          <w:tcPr>
            <w:tcW w:w="898"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1121"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708"/>
              <w:rPr>
                <w:rFonts w:ascii="宋体" w:eastAsia="宋体" w:hAnsi="宋体" w:cs="宋体"/>
                <w:sz w:val="21"/>
                <w:szCs w:val="21"/>
              </w:rPr>
            </w:pPr>
            <w:r>
              <w:rPr>
                <w:rFonts w:ascii="宋体" w:eastAsia="宋体" w:hAnsi="宋体" w:cs="宋体"/>
                <w:sz w:val="21"/>
                <w:szCs w:val="21"/>
              </w:rPr>
              <w:t>其他要求</w:t>
            </w:r>
          </w:p>
        </w:tc>
        <w:tc>
          <w:tcPr>
            <w:tcW w:w="4661"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103"/>
              <w:rPr>
                <w:rFonts w:ascii="宋体" w:eastAsia="宋体" w:hAnsi="宋体" w:cs="宋体"/>
                <w:color w:val="FF0000"/>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1.4.1</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E523CC" w:rsidTr="003238BB">
        <w:trPr>
          <w:trHeight w:val="451"/>
        </w:trPr>
        <w:tc>
          <w:tcPr>
            <w:tcW w:w="898"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1121"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708"/>
              <w:rPr>
                <w:rFonts w:ascii="宋体" w:eastAsia="宋体" w:hAnsi="宋体" w:cs="宋体"/>
                <w:sz w:val="21"/>
                <w:szCs w:val="21"/>
                <w:lang w:eastAsia="zh-CN"/>
              </w:rPr>
            </w:pPr>
            <w:r>
              <w:rPr>
                <w:rFonts w:ascii="宋体" w:eastAsia="宋体" w:hAnsi="宋体" w:cs="宋体"/>
                <w:sz w:val="21"/>
                <w:szCs w:val="21"/>
              </w:rPr>
              <w:t>联合体投标人</w:t>
            </w:r>
          </w:p>
        </w:tc>
        <w:tc>
          <w:tcPr>
            <w:tcW w:w="4661"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103"/>
              <w:rPr>
                <w:rFonts w:ascii="宋体" w:eastAsia="宋体" w:hAnsi="宋体" w:cs="宋体"/>
                <w:color w:val="FF0000"/>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1.4.2</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E523CC" w:rsidTr="003238BB">
        <w:trPr>
          <w:trHeight w:val="451"/>
        </w:trPr>
        <w:tc>
          <w:tcPr>
            <w:tcW w:w="898"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1121"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jc w:val="center"/>
              <w:rPr>
                <w:rFonts w:ascii="宋体" w:eastAsia="宋体" w:hAnsi="宋体" w:cs="宋体"/>
                <w:sz w:val="21"/>
                <w:szCs w:val="21"/>
                <w:lang w:eastAsia="zh-CN"/>
              </w:rPr>
            </w:pPr>
            <w:r>
              <w:rPr>
                <w:rFonts w:ascii="宋体" w:eastAsia="宋体" w:hAnsi="宋体" w:cs="宋体"/>
                <w:sz w:val="21"/>
                <w:szCs w:val="21"/>
                <w:lang w:eastAsia="zh-CN"/>
              </w:rPr>
              <w:t>不存在禁止投标的情形</w:t>
            </w:r>
          </w:p>
        </w:tc>
        <w:tc>
          <w:tcPr>
            <w:tcW w:w="4661"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10"/>
              <w:ind w:left="103"/>
              <w:rPr>
                <w:rFonts w:ascii="宋体" w:eastAsia="宋体" w:hAnsi="宋体" w:cs="宋体"/>
                <w:color w:val="FF0000"/>
                <w:sz w:val="21"/>
                <w:szCs w:val="21"/>
                <w:lang w:eastAsia="zh-CN"/>
              </w:rPr>
            </w:pPr>
            <w:r>
              <w:rPr>
                <w:rFonts w:ascii="宋体" w:eastAsia="宋体" w:hAnsi="宋体" w:cs="宋体"/>
                <w:sz w:val="21"/>
                <w:szCs w:val="21"/>
                <w:lang w:eastAsia="zh-CN"/>
              </w:rPr>
              <w:t>不存在第二章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87"/>
                <w:sz w:val="21"/>
                <w:szCs w:val="21"/>
                <w:lang w:eastAsia="zh-CN"/>
              </w:rPr>
              <w:t xml:space="preserve"> </w:t>
            </w:r>
            <w:r>
              <w:rPr>
                <w:rFonts w:ascii="Times New Roman" w:eastAsia="Times New Roman" w:hAnsi="Times New Roman" w:cs="Times New Roman"/>
                <w:sz w:val="21"/>
                <w:szCs w:val="21"/>
                <w:lang w:eastAsia="zh-CN"/>
              </w:rPr>
              <w:t>1.4.3</w:t>
            </w:r>
            <w:r>
              <w:rPr>
                <w:rFonts w:ascii="Times New Roman" w:eastAsia="Times New Roman" w:hAnsi="Times New Roman" w:cs="Times New Roman"/>
                <w:spacing w:val="-35"/>
                <w:sz w:val="21"/>
                <w:szCs w:val="21"/>
                <w:lang w:eastAsia="zh-CN"/>
              </w:rPr>
              <w:t xml:space="preserve"> </w:t>
            </w:r>
            <w:r>
              <w:rPr>
                <w:rFonts w:ascii="宋体" w:eastAsia="宋体" w:hAnsi="宋体" w:cs="宋体"/>
                <w:sz w:val="21"/>
                <w:szCs w:val="21"/>
                <w:lang w:eastAsia="zh-CN"/>
              </w:rPr>
              <w:t>项规定的任何 一种情形</w:t>
            </w:r>
          </w:p>
        </w:tc>
      </w:tr>
      <w:tr w:rsidR="00E523CC" w:rsidTr="003238BB">
        <w:trPr>
          <w:trHeight w:val="451"/>
        </w:trPr>
        <w:tc>
          <w:tcPr>
            <w:tcW w:w="898"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1121" w:type="dxa"/>
            <w:vMerge/>
            <w:tcBorders>
              <w:left w:val="single" w:sz="4" w:space="0" w:color="000000"/>
              <w:right w:val="single" w:sz="4" w:space="0" w:color="000000"/>
            </w:tcBorders>
          </w:tcPr>
          <w:p w:rsidR="00E523CC" w:rsidRDefault="00E523CC" w:rsidP="00E523CC">
            <w:pPr>
              <w:pStyle w:val="TableParagraph"/>
              <w:rPr>
                <w:rFonts w:ascii="Microsoft JhengHei" w:eastAsia="Microsoft JhengHei" w:hAnsi="Microsoft JhengHei" w:cs="Microsoft JhengHei"/>
                <w:b/>
                <w:bCs/>
                <w:sz w:val="20"/>
                <w:szCs w:val="20"/>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107"/>
              <w:ind w:left="2"/>
              <w:jc w:val="center"/>
              <w:rPr>
                <w:rFonts w:ascii="宋体" w:eastAsia="宋体" w:hAnsi="宋体" w:cs="宋体"/>
                <w:sz w:val="21"/>
                <w:szCs w:val="21"/>
                <w:lang w:eastAsia="zh-CN"/>
              </w:rPr>
            </w:pPr>
            <w:r>
              <w:rPr>
                <w:rFonts w:ascii="宋体" w:eastAsia="宋体" w:hAnsi="宋体" w:cs="宋体"/>
                <w:spacing w:val="-6"/>
                <w:sz w:val="21"/>
                <w:szCs w:val="21"/>
                <w:lang w:eastAsia="zh-CN"/>
              </w:rPr>
              <w:t>投标设备的业绩要求（如</w:t>
            </w:r>
          </w:p>
          <w:p w:rsidR="00E523CC" w:rsidRDefault="00E523CC" w:rsidP="00E523CC">
            <w:pPr>
              <w:pStyle w:val="TableParagraph"/>
              <w:spacing w:before="110"/>
              <w:ind w:left="708"/>
              <w:rPr>
                <w:rFonts w:ascii="宋体" w:eastAsia="宋体" w:hAnsi="宋体" w:cs="宋体"/>
                <w:sz w:val="21"/>
                <w:szCs w:val="21"/>
                <w:lang w:eastAsia="zh-CN"/>
              </w:rPr>
            </w:pPr>
            <w:r>
              <w:rPr>
                <w:rFonts w:ascii="宋体" w:eastAsia="宋体" w:hAnsi="宋体" w:cs="宋体"/>
                <w:sz w:val="21"/>
                <w:szCs w:val="21"/>
              </w:rPr>
              <w:t>有）</w:t>
            </w:r>
          </w:p>
        </w:tc>
        <w:tc>
          <w:tcPr>
            <w:tcW w:w="4661" w:type="dxa"/>
            <w:tcBorders>
              <w:top w:val="single" w:sz="4" w:space="0" w:color="000000"/>
              <w:left w:val="single" w:sz="4" w:space="0" w:color="000000"/>
              <w:bottom w:val="single" w:sz="4" w:space="0" w:color="000000"/>
              <w:right w:val="single" w:sz="4" w:space="0" w:color="000000"/>
            </w:tcBorders>
          </w:tcPr>
          <w:p w:rsidR="00E523CC" w:rsidRDefault="00E523CC" w:rsidP="00E523CC">
            <w:pPr>
              <w:pStyle w:val="TableParagraph"/>
              <w:spacing w:before="6"/>
              <w:rPr>
                <w:rFonts w:ascii="Times New Roman" w:eastAsia="Times New Roman" w:hAnsi="Times New Roman" w:cs="Times New Roman"/>
                <w:sz w:val="28"/>
                <w:szCs w:val="28"/>
                <w:lang w:eastAsia="zh-CN"/>
              </w:rPr>
            </w:pPr>
          </w:p>
          <w:p w:rsidR="00E523CC" w:rsidRDefault="00E523CC" w:rsidP="00E523CC">
            <w:pPr>
              <w:pStyle w:val="TableParagraph"/>
              <w:spacing w:before="110"/>
              <w:ind w:left="103"/>
              <w:rPr>
                <w:rFonts w:ascii="宋体" w:eastAsia="宋体" w:hAnsi="宋体" w:cs="宋体"/>
                <w:color w:val="FF0000"/>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1.4.1</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7C5E9C" w:rsidTr="00E523CC">
        <w:trPr>
          <w:trHeight w:hRule="exact" w:val="451"/>
        </w:trPr>
        <w:tc>
          <w:tcPr>
            <w:tcW w:w="898" w:type="dxa"/>
            <w:vMerge w:val="restart"/>
            <w:tcBorders>
              <w:top w:val="single" w:sz="4" w:space="0" w:color="000000"/>
              <w:left w:val="single" w:sz="4" w:space="0" w:color="000000"/>
              <w:right w:val="single" w:sz="4" w:space="0" w:color="000000"/>
            </w:tcBorders>
          </w:tcPr>
          <w:p w:rsidR="007C5E9C" w:rsidRDefault="007C5E9C">
            <w:pPr>
              <w:pStyle w:val="TableParagraph"/>
              <w:rPr>
                <w:rFonts w:ascii="Microsoft JhengHei" w:eastAsia="Microsoft JhengHei" w:hAnsi="Microsoft JhengHei" w:cs="Microsoft JhengHei"/>
                <w:b/>
                <w:bCs/>
                <w:sz w:val="20"/>
                <w:szCs w:val="20"/>
                <w:lang w:eastAsia="zh-CN"/>
              </w:rPr>
            </w:pPr>
          </w:p>
          <w:p w:rsidR="007C5E9C" w:rsidRDefault="007C5E9C">
            <w:pPr>
              <w:pStyle w:val="TableParagraph"/>
              <w:rPr>
                <w:rFonts w:ascii="Microsoft JhengHei" w:eastAsia="Microsoft JhengHei" w:hAnsi="Microsoft JhengHei" w:cs="Microsoft JhengHei"/>
                <w:b/>
                <w:bCs/>
                <w:sz w:val="20"/>
                <w:szCs w:val="20"/>
                <w:lang w:eastAsia="zh-CN"/>
              </w:rPr>
            </w:pPr>
          </w:p>
          <w:p w:rsidR="007C5E9C" w:rsidRDefault="007C5E9C">
            <w:pPr>
              <w:pStyle w:val="TableParagraph"/>
              <w:rPr>
                <w:rFonts w:ascii="Microsoft JhengHei" w:eastAsia="Microsoft JhengHei" w:hAnsi="Microsoft JhengHei" w:cs="Microsoft JhengHei"/>
                <w:b/>
                <w:bCs/>
                <w:sz w:val="20"/>
                <w:szCs w:val="20"/>
                <w:lang w:eastAsia="zh-CN"/>
              </w:rPr>
            </w:pPr>
          </w:p>
          <w:p w:rsidR="007C5E9C" w:rsidRDefault="007C5E9C">
            <w:pPr>
              <w:pStyle w:val="TableParagraph"/>
              <w:rPr>
                <w:rFonts w:ascii="Microsoft JhengHei" w:eastAsia="Microsoft JhengHei" w:hAnsi="Microsoft JhengHei" w:cs="Microsoft JhengHei"/>
                <w:b/>
                <w:bCs/>
                <w:sz w:val="20"/>
                <w:szCs w:val="20"/>
                <w:lang w:eastAsia="zh-CN"/>
              </w:rPr>
            </w:pPr>
          </w:p>
          <w:p w:rsidR="007C5E9C" w:rsidRDefault="007C5E9C">
            <w:pPr>
              <w:pStyle w:val="TableParagraph"/>
              <w:rPr>
                <w:rFonts w:ascii="Microsoft JhengHei" w:eastAsia="Microsoft JhengHei" w:hAnsi="Microsoft JhengHei" w:cs="Microsoft JhengHei"/>
                <w:b/>
                <w:bCs/>
                <w:sz w:val="20"/>
                <w:szCs w:val="20"/>
                <w:lang w:eastAsia="zh-CN"/>
              </w:rPr>
            </w:pPr>
          </w:p>
          <w:p w:rsidR="007C5E9C" w:rsidRDefault="007C5E9C">
            <w:pPr>
              <w:pStyle w:val="TableParagraph"/>
              <w:rPr>
                <w:rFonts w:ascii="Microsoft JhengHei" w:eastAsia="Microsoft JhengHei" w:hAnsi="Microsoft JhengHei" w:cs="Microsoft JhengHei"/>
                <w:b/>
                <w:bCs/>
                <w:sz w:val="20"/>
                <w:szCs w:val="20"/>
                <w:lang w:eastAsia="zh-CN"/>
              </w:rPr>
            </w:pPr>
          </w:p>
          <w:p w:rsidR="007C5E9C" w:rsidRDefault="007C5E9C">
            <w:pPr>
              <w:pStyle w:val="TableParagraph"/>
              <w:rPr>
                <w:rFonts w:ascii="Microsoft JhengHei" w:eastAsia="Microsoft JhengHei" w:hAnsi="Microsoft JhengHei" w:cs="Microsoft JhengHei"/>
                <w:b/>
                <w:bCs/>
                <w:sz w:val="20"/>
                <w:szCs w:val="20"/>
                <w:lang w:eastAsia="zh-CN"/>
              </w:rPr>
            </w:pPr>
          </w:p>
          <w:p w:rsidR="007C5E9C" w:rsidRDefault="007C5E9C">
            <w:pPr>
              <w:pStyle w:val="TableParagraph"/>
              <w:spacing w:before="4"/>
              <w:rPr>
                <w:rFonts w:ascii="Microsoft JhengHei" w:eastAsia="Microsoft JhengHei" w:hAnsi="Microsoft JhengHei" w:cs="Microsoft JhengHei"/>
                <w:b/>
                <w:bCs/>
                <w:lang w:eastAsia="zh-CN"/>
              </w:rPr>
            </w:pPr>
          </w:p>
          <w:p w:rsidR="007C5E9C" w:rsidRDefault="00954C19">
            <w:pPr>
              <w:pStyle w:val="TableParagraph"/>
              <w:ind w:left="235"/>
              <w:rPr>
                <w:rFonts w:ascii="Times New Roman" w:eastAsia="Times New Roman" w:hAnsi="Times New Roman" w:cs="Times New Roman"/>
                <w:sz w:val="21"/>
                <w:szCs w:val="21"/>
              </w:rPr>
            </w:pPr>
            <w:r>
              <w:rPr>
                <w:rFonts w:ascii="Times New Roman"/>
                <w:sz w:val="21"/>
              </w:rPr>
              <w:t>2.1.</w:t>
            </w:r>
            <w:r w:rsidR="008B6868">
              <w:rPr>
                <w:rFonts w:ascii="Times New Roman"/>
                <w:sz w:val="21"/>
              </w:rPr>
              <w:t>2</w:t>
            </w:r>
          </w:p>
        </w:tc>
        <w:tc>
          <w:tcPr>
            <w:tcW w:w="1121" w:type="dxa"/>
            <w:vMerge w:val="restart"/>
            <w:tcBorders>
              <w:top w:val="single" w:sz="4" w:space="0" w:color="000000"/>
              <w:left w:val="single" w:sz="4" w:space="0" w:color="000000"/>
              <w:right w:val="single" w:sz="4" w:space="0" w:color="000000"/>
            </w:tcBorders>
          </w:tcPr>
          <w:p w:rsidR="007C5E9C" w:rsidRDefault="007C5E9C">
            <w:pPr>
              <w:pStyle w:val="TableParagraph"/>
              <w:rPr>
                <w:rFonts w:ascii="Microsoft JhengHei" w:eastAsia="Microsoft JhengHei" w:hAnsi="Microsoft JhengHei" w:cs="Microsoft JhengHei"/>
                <w:b/>
                <w:bCs/>
                <w:sz w:val="20"/>
                <w:szCs w:val="20"/>
              </w:rPr>
            </w:pPr>
          </w:p>
          <w:p w:rsidR="007C5E9C" w:rsidRDefault="007C5E9C">
            <w:pPr>
              <w:pStyle w:val="TableParagraph"/>
              <w:rPr>
                <w:rFonts w:ascii="Microsoft JhengHei" w:eastAsia="Microsoft JhengHei" w:hAnsi="Microsoft JhengHei" w:cs="Microsoft JhengHei"/>
                <w:b/>
                <w:bCs/>
                <w:sz w:val="20"/>
                <w:szCs w:val="20"/>
              </w:rPr>
            </w:pPr>
          </w:p>
          <w:p w:rsidR="007C5E9C" w:rsidRDefault="007C5E9C">
            <w:pPr>
              <w:pStyle w:val="TableParagraph"/>
              <w:rPr>
                <w:rFonts w:ascii="Microsoft JhengHei" w:eastAsia="Microsoft JhengHei" w:hAnsi="Microsoft JhengHei" w:cs="Microsoft JhengHei"/>
                <w:b/>
                <w:bCs/>
                <w:sz w:val="20"/>
                <w:szCs w:val="20"/>
              </w:rPr>
            </w:pPr>
          </w:p>
          <w:p w:rsidR="007C5E9C" w:rsidRDefault="007C5E9C">
            <w:pPr>
              <w:pStyle w:val="TableParagraph"/>
              <w:rPr>
                <w:rFonts w:ascii="Microsoft JhengHei" w:eastAsia="Microsoft JhengHei" w:hAnsi="Microsoft JhengHei" w:cs="Microsoft JhengHei"/>
                <w:b/>
                <w:bCs/>
                <w:sz w:val="20"/>
                <w:szCs w:val="20"/>
              </w:rPr>
            </w:pPr>
          </w:p>
          <w:p w:rsidR="007C5E9C" w:rsidRDefault="007C5E9C">
            <w:pPr>
              <w:pStyle w:val="TableParagraph"/>
              <w:rPr>
                <w:rFonts w:ascii="Microsoft JhengHei" w:eastAsia="Microsoft JhengHei" w:hAnsi="Microsoft JhengHei" w:cs="Microsoft JhengHei"/>
                <w:b/>
                <w:bCs/>
                <w:sz w:val="20"/>
                <w:szCs w:val="20"/>
              </w:rPr>
            </w:pPr>
          </w:p>
          <w:p w:rsidR="007C5E9C" w:rsidRDefault="007C5E9C">
            <w:pPr>
              <w:pStyle w:val="TableParagraph"/>
              <w:rPr>
                <w:rFonts w:ascii="Microsoft JhengHei" w:eastAsia="Microsoft JhengHei" w:hAnsi="Microsoft JhengHei" w:cs="Microsoft JhengHei"/>
                <w:b/>
                <w:bCs/>
                <w:sz w:val="20"/>
                <w:szCs w:val="20"/>
              </w:rPr>
            </w:pPr>
          </w:p>
          <w:p w:rsidR="007C5E9C" w:rsidRDefault="007C5E9C">
            <w:pPr>
              <w:pStyle w:val="TableParagraph"/>
              <w:spacing w:before="12"/>
              <w:rPr>
                <w:rFonts w:ascii="Microsoft JhengHei" w:eastAsia="Microsoft JhengHei" w:hAnsi="Microsoft JhengHei" w:cs="Microsoft JhengHei"/>
                <w:b/>
                <w:bCs/>
                <w:sz w:val="26"/>
                <w:szCs w:val="26"/>
              </w:rPr>
            </w:pPr>
          </w:p>
          <w:p w:rsidR="007C5E9C" w:rsidRDefault="00954C19">
            <w:pPr>
              <w:pStyle w:val="TableParagraph"/>
              <w:spacing w:line="386" w:lineRule="auto"/>
              <w:ind w:left="345" w:right="132" w:hanging="209"/>
              <w:rPr>
                <w:rFonts w:ascii="宋体" w:eastAsia="宋体" w:hAnsi="宋体" w:cs="宋体"/>
                <w:sz w:val="21"/>
                <w:szCs w:val="21"/>
              </w:rPr>
            </w:pPr>
            <w:r>
              <w:rPr>
                <w:rFonts w:ascii="宋体" w:eastAsia="宋体" w:hAnsi="宋体" w:cs="宋体"/>
                <w:sz w:val="21"/>
                <w:szCs w:val="21"/>
              </w:rPr>
              <w:t>形式评审 标准</w:t>
            </w:r>
          </w:p>
        </w:tc>
        <w:tc>
          <w:tcPr>
            <w:tcW w:w="247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10"/>
              <w:ind w:left="708"/>
              <w:rPr>
                <w:rFonts w:ascii="宋体" w:eastAsia="宋体" w:hAnsi="宋体" w:cs="宋体"/>
                <w:sz w:val="21"/>
                <w:szCs w:val="21"/>
              </w:rPr>
            </w:pPr>
            <w:r>
              <w:rPr>
                <w:rFonts w:ascii="宋体" w:eastAsia="宋体" w:hAnsi="宋体" w:cs="宋体"/>
                <w:sz w:val="21"/>
                <w:szCs w:val="21"/>
              </w:rPr>
              <w:t>投标人名称</w:t>
            </w:r>
          </w:p>
        </w:tc>
        <w:tc>
          <w:tcPr>
            <w:tcW w:w="4661" w:type="dxa"/>
            <w:tcBorders>
              <w:top w:val="single" w:sz="4" w:space="0" w:color="000000"/>
              <w:left w:val="single" w:sz="4" w:space="0" w:color="000000"/>
              <w:bottom w:val="single" w:sz="4" w:space="0" w:color="000000"/>
              <w:right w:val="single" w:sz="4" w:space="0" w:color="000000"/>
            </w:tcBorders>
          </w:tcPr>
          <w:p w:rsidR="007C5E9C" w:rsidRPr="003238BB" w:rsidRDefault="00954C19">
            <w:pPr>
              <w:pStyle w:val="TableParagraph"/>
              <w:spacing w:before="110"/>
              <w:ind w:left="103"/>
              <w:rPr>
                <w:rFonts w:ascii="宋体" w:eastAsia="宋体" w:hAnsi="宋体" w:cs="宋体"/>
                <w:sz w:val="21"/>
                <w:szCs w:val="21"/>
                <w:lang w:eastAsia="zh-CN"/>
              </w:rPr>
            </w:pPr>
            <w:r w:rsidRPr="003238BB">
              <w:rPr>
                <w:rFonts w:ascii="宋体" w:eastAsia="宋体" w:hAnsi="宋体" w:cs="宋体"/>
                <w:sz w:val="21"/>
                <w:szCs w:val="21"/>
                <w:lang w:eastAsia="zh-CN"/>
              </w:rPr>
              <w:t>与营业执照一致</w:t>
            </w:r>
          </w:p>
        </w:tc>
      </w:tr>
      <w:tr w:rsidR="007C5E9C" w:rsidTr="00E523CC">
        <w:trPr>
          <w:trHeight w:hRule="exact" w:val="2650"/>
        </w:trPr>
        <w:tc>
          <w:tcPr>
            <w:tcW w:w="898" w:type="dxa"/>
            <w:vMerge/>
            <w:tcBorders>
              <w:left w:val="single" w:sz="4" w:space="0" w:color="000000"/>
              <w:right w:val="single" w:sz="4" w:space="0" w:color="000000"/>
            </w:tcBorders>
          </w:tcPr>
          <w:p w:rsidR="007C5E9C" w:rsidRDefault="007C5E9C">
            <w:pPr>
              <w:rPr>
                <w:lang w:eastAsia="zh-CN"/>
              </w:rPr>
            </w:pPr>
          </w:p>
        </w:tc>
        <w:tc>
          <w:tcPr>
            <w:tcW w:w="1121" w:type="dxa"/>
            <w:vMerge/>
            <w:tcBorders>
              <w:left w:val="single" w:sz="4" w:space="0" w:color="000000"/>
              <w:right w:val="single" w:sz="4" w:space="0" w:color="000000"/>
            </w:tcBorders>
          </w:tcPr>
          <w:p w:rsidR="007C5E9C" w:rsidRDefault="007C5E9C">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rPr>
                <w:rFonts w:ascii="Microsoft JhengHei" w:eastAsia="Microsoft JhengHei" w:hAnsi="Microsoft JhengHei" w:cs="Microsoft JhengHei"/>
                <w:b/>
                <w:bCs/>
                <w:sz w:val="20"/>
                <w:szCs w:val="20"/>
                <w:lang w:eastAsia="zh-CN"/>
              </w:rPr>
            </w:pPr>
          </w:p>
          <w:p w:rsidR="007C5E9C" w:rsidRDefault="007C5E9C">
            <w:pPr>
              <w:pStyle w:val="TableParagraph"/>
              <w:rPr>
                <w:rFonts w:ascii="Microsoft JhengHei" w:eastAsia="Microsoft JhengHei" w:hAnsi="Microsoft JhengHei" w:cs="Microsoft JhengHei"/>
                <w:b/>
                <w:bCs/>
                <w:sz w:val="20"/>
                <w:szCs w:val="20"/>
                <w:lang w:eastAsia="zh-CN"/>
              </w:rPr>
            </w:pPr>
          </w:p>
          <w:p w:rsidR="007C5E9C" w:rsidRDefault="007C5E9C">
            <w:pPr>
              <w:pStyle w:val="TableParagraph"/>
              <w:spacing w:before="6"/>
              <w:rPr>
                <w:rFonts w:ascii="Microsoft JhengHei" w:eastAsia="Microsoft JhengHei" w:hAnsi="Microsoft JhengHei" w:cs="Microsoft JhengHei"/>
                <w:b/>
                <w:bCs/>
                <w:sz w:val="29"/>
                <w:szCs w:val="29"/>
                <w:lang w:eastAsia="zh-CN"/>
              </w:rPr>
            </w:pPr>
          </w:p>
          <w:p w:rsidR="007C5E9C" w:rsidRDefault="00954C19">
            <w:pPr>
              <w:pStyle w:val="TableParagraph"/>
              <w:ind w:left="497"/>
              <w:rPr>
                <w:rFonts w:ascii="宋体" w:eastAsia="宋体" w:hAnsi="宋体" w:cs="宋体"/>
                <w:sz w:val="21"/>
                <w:szCs w:val="21"/>
              </w:rPr>
            </w:pPr>
            <w:r>
              <w:rPr>
                <w:rFonts w:ascii="宋体" w:eastAsia="宋体" w:hAnsi="宋体" w:cs="宋体"/>
                <w:sz w:val="21"/>
                <w:szCs w:val="21"/>
              </w:rPr>
              <w:t>投标函签字盖章</w:t>
            </w:r>
          </w:p>
        </w:tc>
        <w:tc>
          <w:tcPr>
            <w:tcW w:w="466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line="384" w:lineRule="auto"/>
              <w:ind w:left="103" w:right="96"/>
              <w:jc w:val="both"/>
              <w:rPr>
                <w:rFonts w:ascii="宋体" w:eastAsia="宋体" w:hAnsi="宋体" w:cs="宋体"/>
                <w:sz w:val="21"/>
                <w:szCs w:val="21"/>
                <w:lang w:eastAsia="zh-CN"/>
              </w:rPr>
            </w:pPr>
            <w:r>
              <w:rPr>
                <w:rFonts w:ascii="宋体" w:eastAsia="宋体" w:hAnsi="宋体" w:cs="宋体"/>
                <w:sz w:val="21"/>
                <w:szCs w:val="21"/>
                <w:lang w:eastAsia="zh-CN"/>
              </w:rPr>
              <w:t>有法定代表人（单位负责人）或其委托代理人签</w:t>
            </w:r>
            <w:r>
              <w:rPr>
                <w:rFonts w:ascii="宋体" w:eastAsia="宋体" w:hAnsi="宋体" w:cs="宋体"/>
                <w:spacing w:val="-50"/>
                <w:sz w:val="21"/>
                <w:szCs w:val="21"/>
                <w:lang w:eastAsia="zh-CN"/>
              </w:rPr>
              <w:t xml:space="preserve"> </w:t>
            </w:r>
            <w:r>
              <w:rPr>
                <w:rFonts w:ascii="宋体" w:eastAsia="宋体" w:hAnsi="宋体" w:cs="宋体"/>
                <w:sz w:val="21"/>
                <w:szCs w:val="21"/>
                <w:lang w:eastAsia="zh-CN"/>
              </w:rPr>
              <w:t>字或加盖单位章。由法定代表人（单位负责人）</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签字的，应附法定代表人（单位负责人）身份证</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明，由代理人签字的，应附授权委托书，身份证</w:t>
            </w:r>
            <w:r>
              <w:rPr>
                <w:rFonts w:ascii="宋体" w:eastAsia="宋体" w:hAnsi="宋体" w:cs="宋体"/>
                <w:spacing w:val="-54"/>
                <w:sz w:val="21"/>
                <w:szCs w:val="21"/>
                <w:lang w:eastAsia="zh-CN"/>
              </w:rPr>
              <w:t xml:space="preserve"> </w:t>
            </w:r>
            <w:r>
              <w:rPr>
                <w:rFonts w:ascii="宋体" w:eastAsia="宋体" w:hAnsi="宋体" w:cs="宋体"/>
                <w:spacing w:val="2"/>
                <w:w w:val="95"/>
                <w:sz w:val="21"/>
                <w:szCs w:val="21"/>
                <w:lang w:eastAsia="zh-CN"/>
              </w:rPr>
              <w:t>明或授权委托书应符合第六章</w:t>
            </w:r>
            <w:r>
              <w:rPr>
                <w:rFonts w:ascii="Times New Roman" w:eastAsia="Times New Roman" w:hAnsi="Times New Roman" w:cs="Times New Roman"/>
                <w:i/>
                <w:spacing w:val="2"/>
                <w:w w:val="95"/>
                <w:sz w:val="21"/>
                <w:szCs w:val="21"/>
                <w:lang w:eastAsia="zh-CN"/>
              </w:rPr>
              <w:t>“</w:t>
            </w:r>
            <w:r>
              <w:rPr>
                <w:rFonts w:ascii="宋体" w:eastAsia="宋体" w:hAnsi="宋体" w:cs="宋体"/>
                <w:spacing w:val="2"/>
                <w:w w:val="95"/>
                <w:sz w:val="21"/>
                <w:szCs w:val="21"/>
                <w:lang w:eastAsia="zh-CN"/>
              </w:rPr>
              <w:t>投标文件格式</w:t>
            </w:r>
            <w:r>
              <w:rPr>
                <w:rFonts w:ascii="Times New Roman" w:eastAsia="Times New Roman" w:hAnsi="Times New Roman" w:cs="Times New Roman"/>
                <w:i/>
                <w:spacing w:val="2"/>
                <w:w w:val="95"/>
                <w:sz w:val="21"/>
                <w:szCs w:val="21"/>
                <w:lang w:eastAsia="zh-CN"/>
              </w:rPr>
              <w:t>”</w:t>
            </w:r>
            <w:r>
              <w:rPr>
                <w:rFonts w:ascii="宋体" w:eastAsia="宋体" w:hAnsi="宋体" w:cs="宋体"/>
                <w:spacing w:val="2"/>
                <w:w w:val="95"/>
                <w:sz w:val="21"/>
                <w:szCs w:val="21"/>
                <w:lang w:eastAsia="zh-CN"/>
              </w:rPr>
              <w:t>的</w:t>
            </w:r>
          </w:p>
          <w:p w:rsidR="007C5E9C" w:rsidRDefault="00954C19">
            <w:pPr>
              <w:pStyle w:val="TableParagraph"/>
              <w:spacing w:before="11"/>
              <w:ind w:left="103"/>
              <w:jc w:val="both"/>
              <w:rPr>
                <w:rFonts w:ascii="宋体" w:eastAsia="宋体" w:hAnsi="宋体" w:cs="宋体"/>
                <w:sz w:val="21"/>
                <w:szCs w:val="21"/>
              </w:rPr>
            </w:pPr>
            <w:r>
              <w:rPr>
                <w:rFonts w:ascii="宋体" w:eastAsia="宋体" w:hAnsi="宋体" w:cs="宋体"/>
                <w:sz w:val="21"/>
                <w:szCs w:val="21"/>
              </w:rPr>
              <w:t>规定</w:t>
            </w:r>
          </w:p>
        </w:tc>
      </w:tr>
      <w:tr w:rsidR="007C5E9C" w:rsidTr="00E523CC">
        <w:trPr>
          <w:trHeight w:hRule="exact" w:val="451"/>
        </w:trPr>
        <w:tc>
          <w:tcPr>
            <w:tcW w:w="898" w:type="dxa"/>
            <w:vMerge/>
            <w:tcBorders>
              <w:left w:val="single" w:sz="4" w:space="0" w:color="000000"/>
              <w:right w:val="single" w:sz="4" w:space="0" w:color="000000"/>
            </w:tcBorders>
          </w:tcPr>
          <w:p w:rsidR="007C5E9C" w:rsidRDefault="007C5E9C"/>
        </w:tc>
        <w:tc>
          <w:tcPr>
            <w:tcW w:w="1121" w:type="dxa"/>
            <w:vMerge/>
            <w:tcBorders>
              <w:left w:val="single" w:sz="4" w:space="0" w:color="000000"/>
              <w:right w:val="single" w:sz="4" w:space="0" w:color="000000"/>
            </w:tcBorders>
          </w:tcPr>
          <w:p w:rsidR="007C5E9C" w:rsidRDefault="007C5E9C"/>
        </w:tc>
        <w:tc>
          <w:tcPr>
            <w:tcW w:w="247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602"/>
              <w:rPr>
                <w:rFonts w:ascii="宋体" w:eastAsia="宋体" w:hAnsi="宋体" w:cs="宋体"/>
                <w:sz w:val="21"/>
                <w:szCs w:val="21"/>
              </w:rPr>
            </w:pPr>
            <w:r>
              <w:rPr>
                <w:rFonts w:ascii="宋体" w:eastAsia="宋体" w:hAnsi="宋体" w:cs="宋体"/>
                <w:sz w:val="21"/>
                <w:szCs w:val="21"/>
              </w:rPr>
              <w:t>投标文件格式</w:t>
            </w:r>
          </w:p>
        </w:tc>
        <w:tc>
          <w:tcPr>
            <w:tcW w:w="466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符合第六章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投标文件格式</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的规定</w:t>
            </w:r>
          </w:p>
        </w:tc>
      </w:tr>
      <w:tr w:rsidR="007C5E9C" w:rsidTr="00E523CC">
        <w:trPr>
          <w:trHeight w:hRule="exact" w:val="888"/>
        </w:trPr>
        <w:tc>
          <w:tcPr>
            <w:tcW w:w="898" w:type="dxa"/>
            <w:vMerge/>
            <w:tcBorders>
              <w:left w:val="single" w:sz="4" w:space="0" w:color="000000"/>
              <w:right w:val="single" w:sz="4" w:space="0" w:color="000000"/>
            </w:tcBorders>
          </w:tcPr>
          <w:p w:rsidR="007C5E9C" w:rsidRDefault="007C5E9C">
            <w:pPr>
              <w:rPr>
                <w:lang w:eastAsia="zh-CN"/>
              </w:rPr>
            </w:pPr>
          </w:p>
        </w:tc>
        <w:tc>
          <w:tcPr>
            <w:tcW w:w="1121" w:type="dxa"/>
            <w:vMerge/>
            <w:tcBorders>
              <w:left w:val="single" w:sz="4" w:space="0" w:color="000000"/>
              <w:right w:val="single" w:sz="4" w:space="0" w:color="000000"/>
            </w:tcBorders>
          </w:tcPr>
          <w:p w:rsidR="007C5E9C" w:rsidRDefault="007C5E9C">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13"/>
              <w:rPr>
                <w:rFonts w:ascii="Microsoft JhengHei" w:eastAsia="Microsoft JhengHei" w:hAnsi="Microsoft JhengHei" w:cs="Microsoft JhengHei"/>
                <w:b/>
                <w:bCs/>
                <w:sz w:val="18"/>
                <w:szCs w:val="18"/>
                <w:lang w:eastAsia="zh-CN"/>
              </w:rPr>
            </w:pPr>
          </w:p>
          <w:p w:rsidR="007C5E9C" w:rsidRDefault="00954C19">
            <w:pPr>
              <w:pStyle w:val="TableParagraph"/>
              <w:ind w:left="602"/>
              <w:rPr>
                <w:rFonts w:ascii="宋体" w:eastAsia="宋体" w:hAnsi="宋体" w:cs="宋体"/>
                <w:sz w:val="21"/>
                <w:szCs w:val="21"/>
              </w:rPr>
            </w:pPr>
            <w:r>
              <w:rPr>
                <w:rFonts w:ascii="宋体" w:eastAsia="宋体" w:hAnsi="宋体" w:cs="宋体"/>
                <w:sz w:val="21"/>
                <w:szCs w:val="21"/>
              </w:rPr>
              <w:t>联合体投标人</w:t>
            </w:r>
          </w:p>
        </w:tc>
        <w:tc>
          <w:tcPr>
            <w:tcW w:w="466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 w:line="440" w:lineRule="exact"/>
              <w:ind w:left="103" w:right="103"/>
              <w:rPr>
                <w:rFonts w:ascii="宋体" w:eastAsia="宋体" w:hAnsi="宋体" w:cs="宋体"/>
                <w:sz w:val="21"/>
                <w:szCs w:val="21"/>
                <w:lang w:eastAsia="zh-CN"/>
              </w:rPr>
            </w:pPr>
            <w:r>
              <w:rPr>
                <w:rFonts w:ascii="宋体" w:eastAsia="宋体" w:hAnsi="宋体" w:cs="宋体"/>
                <w:sz w:val="21"/>
                <w:szCs w:val="21"/>
                <w:lang w:eastAsia="zh-CN"/>
              </w:rPr>
              <w:t>提交符合招标文件要求的联合体协议书，明确各</w:t>
            </w:r>
            <w:r>
              <w:rPr>
                <w:rFonts w:ascii="宋体" w:eastAsia="宋体" w:hAnsi="宋体" w:cs="宋体"/>
                <w:spacing w:val="-54"/>
                <w:sz w:val="21"/>
                <w:szCs w:val="21"/>
                <w:lang w:eastAsia="zh-CN"/>
              </w:rPr>
              <w:t xml:space="preserve"> </w:t>
            </w:r>
            <w:r>
              <w:rPr>
                <w:rFonts w:ascii="宋体" w:eastAsia="宋体" w:hAnsi="宋体" w:cs="宋体"/>
                <w:sz w:val="21"/>
                <w:szCs w:val="21"/>
                <w:lang w:eastAsia="zh-CN"/>
              </w:rPr>
              <w:t>方承担连带责任，并明确联合体牵头人</w:t>
            </w:r>
          </w:p>
        </w:tc>
      </w:tr>
      <w:tr w:rsidR="007C5E9C" w:rsidTr="00E523CC">
        <w:trPr>
          <w:trHeight w:hRule="exact" w:val="891"/>
        </w:trPr>
        <w:tc>
          <w:tcPr>
            <w:tcW w:w="898" w:type="dxa"/>
            <w:vMerge/>
            <w:tcBorders>
              <w:left w:val="single" w:sz="4" w:space="0" w:color="000000"/>
              <w:right w:val="single" w:sz="4" w:space="0" w:color="000000"/>
            </w:tcBorders>
          </w:tcPr>
          <w:p w:rsidR="007C5E9C" w:rsidRDefault="007C5E9C">
            <w:pPr>
              <w:rPr>
                <w:lang w:eastAsia="zh-CN"/>
              </w:rPr>
            </w:pPr>
          </w:p>
        </w:tc>
        <w:tc>
          <w:tcPr>
            <w:tcW w:w="1121" w:type="dxa"/>
            <w:vMerge/>
            <w:tcBorders>
              <w:left w:val="single" w:sz="4" w:space="0" w:color="000000"/>
              <w:right w:val="single" w:sz="4" w:space="0" w:color="000000"/>
            </w:tcBorders>
          </w:tcPr>
          <w:p w:rsidR="007C5E9C" w:rsidRDefault="007C5E9C">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7C5E9C" w:rsidRDefault="007C5E9C">
            <w:pPr>
              <w:pStyle w:val="TableParagraph"/>
              <w:spacing w:before="15"/>
              <w:rPr>
                <w:rFonts w:ascii="Microsoft JhengHei" w:eastAsia="Microsoft JhengHei" w:hAnsi="Microsoft JhengHei" w:cs="Microsoft JhengHei"/>
                <w:b/>
                <w:bCs/>
                <w:sz w:val="18"/>
                <w:szCs w:val="18"/>
                <w:lang w:eastAsia="zh-CN"/>
              </w:rPr>
            </w:pPr>
          </w:p>
          <w:p w:rsidR="007C5E9C" w:rsidRDefault="00954C19">
            <w:pPr>
              <w:pStyle w:val="TableParagraph"/>
              <w:ind w:left="602"/>
              <w:rPr>
                <w:rFonts w:ascii="宋体" w:eastAsia="宋体" w:hAnsi="宋体" w:cs="宋体"/>
                <w:sz w:val="21"/>
                <w:szCs w:val="21"/>
              </w:rPr>
            </w:pPr>
            <w:r>
              <w:rPr>
                <w:rFonts w:ascii="宋体" w:eastAsia="宋体" w:hAnsi="宋体" w:cs="宋体"/>
                <w:sz w:val="21"/>
                <w:szCs w:val="21"/>
              </w:rPr>
              <w:t>备选投标方案</w:t>
            </w:r>
          </w:p>
        </w:tc>
        <w:tc>
          <w:tcPr>
            <w:tcW w:w="4661"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3" w:line="440" w:lineRule="exact"/>
              <w:ind w:left="103" w:right="99"/>
              <w:rPr>
                <w:rFonts w:ascii="宋体" w:eastAsia="宋体" w:hAnsi="宋体" w:cs="宋体"/>
                <w:sz w:val="21"/>
                <w:szCs w:val="21"/>
                <w:lang w:eastAsia="zh-CN"/>
              </w:rPr>
            </w:pPr>
            <w:r>
              <w:rPr>
                <w:rFonts w:ascii="宋体" w:eastAsia="宋体" w:hAnsi="宋体" w:cs="宋体"/>
                <w:sz w:val="21"/>
                <w:szCs w:val="21"/>
                <w:lang w:eastAsia="zh-CN"/>
              </w:rPr>
              <w:t>除招标文件明确允许提交备选投标方案外，投标</w:t>
            </w:r>
            <w:r>
              <w:rPr>
                <w:rFonts w:ascii="宋体" w:eastAsia="宋体" w:hAnsi="宋体" w:cs="宋体"/>
                <w:spacing w:val="-51"/>
                <w:sz w:val="21"/>
                <w:szCs w:val="21"/>
                <w:lang w:eastAsia="zh-CN"/>
              </w:rPr>
              <w:t xml:space="preserve"> </w:t>
            </w:r>
            <w:r>
              <w:rPr>
                <w:rFonts w:ascii="宋体" w:eastAsia="宋体" w:hAnsi="宋体" w:cs="宋体"/>
                <w:sz w:val="21"/>
                <w:szCs w:val="21"/>
                <w:lang w:eastAsia="zh-CN"/>
              </w:rPr>
              <w:t>人不得提交备选投标方案</w:t>
            </w:r>
          </w:p>
        </w:tc>
      </w:tr>
      <w:tr w:rsidR="003238BB" w:rsidTr="008B6868">
        <w:trPr>
          <w:trHeight w:hRule="exact" w:val="498"/>
        </w:trPr>
        <w:tc>
          <w:tcPr>
            <w:tcW w:w="898" w:type="dxa"/>
            <w:vMerge w:val="restart"/>
            <w:tcBorders>
              <w:top w:val="single" w:sz="4" w:space="0" w:color="000000"/>
              <w:left w:val="single" w:sz="4" w:space="0" w:color="000000"/>
              <w:right w:val="single" w:sz="4" w:space="0" w:color="000000"/>
            </w:tcBorders>
          </w:tcPr>
          <w:p w:rsidR="003238BB" w:rsidRDefault="003238BB" w:rsidP="003238BB">
            <w:pPr>
              <w:pStyle w:val="TableParagraph"/>
              <w:rPr>
                <w:rFonts w:ascii="Microsoft JhengHei" w:eastAsia="Microsoft JhengHei" w:hAnsi="Microsoft JhengHei" w:cs="Microsoft JhengHei"/>
                <w:b/>
                <w:bCs/>
                <w:sz w:val="20"/>
                <w:szCs w:val="20"/>
                <w:lang w:eastAsia="zh-CN"/>
              </w:rPr>
            </w:pPr>
          </w:p>
          <w:p w:rsidR="003238BB" w:rsidRDefault="003238BB" w:rsidP="003238BB">
            <w:pPr>
              <w:pStyle w:val="TableParagraph"/>
              <w:rPr>
                <w:rFonts w:ascii="Microsoft JhengHei" w:eastAsia="Microsoft JhengHei" w:hAnsi="Microsoft JhengHei" w:cs="Microsoft JhengHei"/>
                <w:b/>
                <w:bCs/>
                <w:sz w:val="20"/>
                <w:szCs w:val="20"/>
                <w:lang w:eastAsia="zh-CN"/>
              </w:rPr>
            </w:pPr>
          </w:p>
          <w:p w:rsidR="003238BB" w:rsidRDefault="003238BB" w:rsidP="003238BB">
            <w:pPr>
              <w:pStyle w:val="TableParagraph"/>
              <w:rPr>
                <w:rFonts w:ascii="Microsoft JhengHei" w:eastAsia="Microsoft JhengHei" w:hAnsi="Microsoft JhengHei" w:cs="Microsoft JhengHei"/>
                <w:b/>
                <w:bCs/>
                <w:sz w:val="20"/>
                <w:szCs w:val="20"/>
                <w:lang w:eastAsia="zh-CN"/>
              </w:rPr>
            </w:pPr>
          </w:p>
          <w:p w:rsidR="003238BB" w:rsidRDefault="003238BB" w:rsidP="003238BB">
            <w:pPr>
              <w:pStyle w:val="TableParagraph"/>
              <w:spacing w:before="4"/>
              <w:rPr>
                <w:rFonts w:ascii="Microsoft JhengHei" w:eastAsia="Microsoft JhengHei" w:hAnsi="Microsoft JhengHei" w:cs="Microsoft JhengHei"/>
                <w:b/>
                <w:bCs/>
                <w:sz w:val="26"/>
                <w:szCs w:val="26"/>
                <w:lang w:eastAsia="zh-CN"/>
              </w:rPr>
            </w:pPr>
          </w:p>
          <w:p w:rsidR="003238BB" w:rsidRDefault="003238BB" w:rsidP="003238BB">
            <w:pPr>
              <w:pStyle w:val="TableParagraph"/>
              <w:ind w:left="235"/>
              <w:rPr>
                <w:rFonts w:ascii="Times New Roman" w:eastAsia="Times New Roman" w:hAnsi="Times New Roman" w:cs="Times New Roman"/>
                <w:sz w:val="21"/>
                <w:szCs w:val="21"/>
              </w:rPr>
            </w:pPr>
            <w:r>
              <w:rPr>
                <w:rFonts w:ascii="Times New Roman"/>
                <w:sz w:val="21"/>
              </w:rPr>
              <w:t>2.1.</w:t>
            </w:r>
            <w:r w:rsidR="008B6868">
              <w:rPr>
                <w:rFonts w:ascii="Times New Roman"/>
                <w:sz w:val="21"/>
              </w:rPr>
              <w:t>3</w:t>
            </w:r>
          </w:p>
        </w:tc>
        <w:tc>
          <w:tcPr>
            <w:tcW w:w="1121" w:type="dxa"/>
            <w:vMerge w:val="restart"/>
            <w:tcBorders>
              <w:top w:val="single" w:sz="4" w:space="0" w:color="000000"/>
              <w:left w:val="single" w:sz="4" w:space="0" w:color="000000"/>
              <w:right w:val="single" w:sz="4" w:space="0" w:color="000000"/>
            </w:tcBorders>
          </w:tcPr>
          <w:p w:rsidR="003238BB" w:rsidRDefault="003238BB" w:rsidP="003238BB">
            <w:pPr>
              <w:pStyle w:val="TableParagraph"/>
              <w:rPr>
                <w:rFonts w:ascii="Microsoft JhengHei" w:eastAsia="Microsoft JhengHei" w:hAnsi="Microsoft JhengHei" w:cs="Microsoft JhengHei"/>
                <w:b/>
                <w:bCs/>
                <w:sz w:val="20"/>
                <w:szCs w:val="20"/>
              </w:rPr>
            </w:pPr>
          </w:p>
          <w:p w:rsidR="003238BB" w:rsidRDefault="003238BB" w:rsidP="003238BB">
            <w:pPr>
              <w:pStyle w:val="TableParagraph"/>
              <w:rPr>
                <w:rFonts w:ascii="Microsoft JhengHei" w:eastAsia="Microsoft JhengHei" w:hAnsi="Microsoft JhengHei" w:cs="Microsoft JhengHei"/>
                <w:b/>
                <w:bCs/>
                <w:sz w:val="20"/>
                <w:szCs w:val="20"/>
              </w:rPr>
            </w:pPr>
          </w:p>
          <w:p w:rsidR="003238BB" w:rsidRDefault="003238BB" w:rsidP="003238BB">
            <w:pPr>
              <w:pStyle w:val="TableParagraph"/>
              <w:rPr>
                <w:rFonts w:ascii="Microsoft JhengHei" w:eastAsia="Microsoft JhengHei" w:hAnsi="Microsoft JhengHei" w:cs="Microsoft JhengHei"/>
                <w:b/>
                <w:bCs/>
                <w:sz w:val="20"/>
                <w:szCs w:val="20"/>
              </w:rPr>
            </w:pPr>
          </w:p>
          <w:p w:rsidR="003238BB" w:rsidRDefault="003238BB" w:rsidP="003238BB">
            <w:pPr>
              <w:pStyle w:val="TableParagraph"/>
              <w:spacing w:before="15"/>
              <w:rPr>
                <w:rFonts w:ascii="Microsoft JhengHei" w:eastAsia="Microsoft JhengHei" w:hAnsi="Microsoft JhengHei" w:cs="Microsoft JhengHei"/>
                <w:b/>
                <w:bCs/>
                <w:sz w:val="10"/>
                <w:szCs w:val="10"/>
              </w:rPr>
            </w:pPr>
          </w:p>
          <w:p w:rsidR="003238BB" w:rsidRDefault="003238BB" w:rsidP="003238BB">
            <w:pPr>
              <w:pStyle w:val="TableParagraph"/>
              <w:spacing w:line="384" w:lineRule="auto"/>
              <w:ind w:left="345" w:right="132" w:hanging="209"/>
              <w:rPr>
                <w:rFonts w:ascii="宋体" w:eastAsia="宋体" w:hAnsi="宋体" w:cs="宋体"/>
                <w:sz w:val="21"/>
                <w:szCs w:val="21"/>
              </w:rPr>
            </w:pPr>
            <w:r>
              <w:rPr>
                <w:rFonts w:ascii="宋体" w:eastAsia="宋体" w:hAnsi="宋体" w:cs="宋体"/>
                <w:sz w:val="21"/>
                <w:szCs w:val="21"/>
              </w:rPr>
              <w:t>响应性评 审标准</w:t>
            </w:r>
          </w:p>
        </w:tc>
        <w:tc>
          <w:tcPr>
            <w:tcW w:w="2472"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line="440" w:lineRule="exact"/>
              <w:ind w:left="1022" w:right="180" w:hanging="841"/>
              <w:rPr>
                <w:rFonts w:ascii="宋体" w:eastAsia="宋体" w:hAnsi="宋体" w:cs="宋体"/>
                <w:sz w:val="21"/>
                <w:szCs w:val="21"/>
                <w:lang w:eastAsia="zh-CN"/>
              </w:rPr>
            </w:pPr>
            <w:r>
              <w:rPr>
                <w:rFonts w:ascii="宋体" w:eastAsia="宋体" w:hAnsi="宋体" w:cs="宋体"/>
                <w:sz w:val="21"/>
                <w:szCs w:val="21"/>
              </w:rPr>
              <w:t>投标报价</w:t>
            </w:r>
          </w:p>
        </w:tc>
        <w:tc>
          <w:tcPr>
            <w:tcW w:w="4661"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line="440" w:lineRule="exact"/>
              <w:ind w:left="103" w:right="99"/>
              <w:rPr>
                <w:rFonts w:ascii="宋体" w:eastAsia="宋体" w:hAnsi="宋体" w:cs="宋体"/>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3.2</w:t>
            </w:r>
            <w:r>
              <w:rPr>
                <w:rFonts w:ascii="Times New Roman" w:eastAsia="Times New Roman" w:hAnsi="Times New Roman" w:cs="Times New Roman"/>
                <w:spacing w:val="-27"/>
                <w:sz w:val="21"/>
                <w:szCs w:val="21"/>
                <w:lang w:eastAsia="zh-CN"/>
              </w:rPr>
              <w:t xml:space="preserve"> </w:t>
            </w:r>
            <w:r>
              <w:rPr>
                <w:rFonts w:ascii="宋体" w:eastAsia="宋体" w:hAnsi="宋体" w:cs="宋体"/>
                <w:sz w:val="21"/>
                <w:szCs w:val="21"/>
                <w:lang w:eastAsia="zh-CN"/>
              </w:rPr>
              <w:t>款规定</w:t>
            </w:r>
          </w:p>
        </w:tc>
      </w:tr>
      <w:tr w:rsidR="003238BB" w:rsidTr="00E523CC">
        <w:trPr>
          <w:trHeight w:hRule="exact" w:val="449"/>
        </w:trPr>
        <w:tc>
          <w:tcPr>
            <w:tcW w:w="898" w:type="dxa"/>
            <w:vMerge/>
            <w:tcBorders>
              <w:left w:val="single" w:sz="4" w:space="0" w:color="000000"/>
              <w:right w:val="single" w:sz="4" w:space="0" w:color="000000"/>
            </w:tcBorders>
          </w:tcPr>
          <w:p w:rsidR="003238BB" w:rsidRDefault="003238BB" w:rsidP="003238BB">
            <w:pPr>
              <w:rPr>
                <w:lang w:eastAsia="zh-CN"/>
              </w:rPr>
            </w:pPr>
          </w:p>
        </w:tc>
        <w:tc>
          <w:tcPr>
            <w:tcW w:w="1121" w:type="dxa"/>
            <w:vMerge/>
            <w:tcBorders>
              <w:left w:val="single" w:sz="4" w:space="0" w:color="000000"/>
              <w:right w:val="single" w:sz="4" w:space="0" w:color="000000"/>
            </w:tcBorders>
          </w:tcPr>
          <w:p w:rsidR="003238BB" w:rsidRDefault="003238BB" w:rsidP="003238BB">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before="107"/>
              <w:ind w:left="814"/>
              <w:rPr>
                <w:rFonts w:ascii="宋体" w:eastAsia="宋体" w:hAnsi="宋体" w:cs="宋体"/>
                <w:sz w:val="21"/>
                <w:szCs w:val="21"/>
              </w:rPr>
            </w:pPr>
            <w:r>
              <w:rPr>
                <w:rFonts w:ascii="宋体" w:eastAsia="宋体" w:hAnsi="宋体" w:cs="宋体"/>
                <w:sz w:val="21"/>
                <w:szCs w:val="21"/>
              </w:rPr>
              <w:t>投标内容</w:t>
            </w:r>
          </w:p>
        </w:tc>
        <w:tc>
          <w:tcPr>
            <w:tcW w:w="4661"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1.3.1</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3238BB" w:rsidTr="00E523CC">
        <w:trPr>
          <w:trHeight w:hRule="exact" w:val="451"/>
        </w:trPr>
        <w:tc>
          <w:tcPr>
            <w:tcW w:w="898" w:type="dxa"/>
            <w:vMerge/>
            <w:tcBorders>
              <w:left w:val="single" w:sz="4" w:space="0" w:color="000000"/>
              <w:right w:val="single" w:sz="4" w:space="0" w:color="000000"/>
            </w:tcBorders>
          </w:tcPr>
          <w:p w:rsidR="003238BB" w:rsidRDefault="003238BB" w:rsidP="003238BB">
            <w:pPr>
              <w:rPr>
                <w:lang w:eastAsia="zh-CN"/>
              </w:rPr>
            </w:pPr>
          </w:p>
        </w:tc>
        <w:tc>
          <w:tcPr>
            <w:tcW w:w="1121" w:type="dxa"/>
            <w:vMerge/>
            <w:tcBorders>
              <w:left w:val="single" w:sz="4" w:space="0" w:color="000000"/>
              <w:right w:val="single" w:sz="4" w:space="0" w:color="000000"/>
            </w:tcBorders>
          </w:tcPr>
          <w:p w:rsidR="003238BB" w:rsidRDefault="003238BB" w:rsidP="003238BB">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before="107"/>
              <w:ind w:left="814"/>
              <w:rPr>
                <w:rFonts w:ascii="宋体" w:eastAsia="宋体" w:hAnsi="宋体" w:cs="宋体"/>
                <w:sz w:val="21"/>
                <w:szCs w:val="21"/>
              </w:rPr>
            </w:pPr>
            <w:r>
              <w:rPr>
                <w:rFonts w:ascii="宋体" w:eastAsia="宋体" w:hAnsi="宋体" w:cs="宋体"/>
                <w:sz w:val="21"/>
                <w:szCs w:val="21"/>
              </w:rPr>
              <w:t>交货期</w:t>
            </w:r>
          </w:p>
        </w:tc>
        <w:tc>
          <w:tcPr>
            <w:tcW w:w="4661"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1.3.2</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3238BB" w:rsidTr="00E523CC">
        <w:trPr>
          <w:trHeight w:hRule="exact" w:val="449"/>
        </w:trPr>
        <w:tc>
          <w:tcPr>
            <w:tcW w:w="898" w:type="dxa"/>
            <w:vMerge/>
            <w:tcBorders>
              <w:left w:val="single" w:sz="4" w:space="0" w:color="000000"/>
              <w:right w:val="single" w:sz="4" w:space="0" w:color="000000"/>
            </w:tcBorders>
          </w:tcPr>
          <w:p w:rsidR="003238BB" w:rsidRDefault="003238BB" w:rsidP="003238BB">
            <w:pPr>
              <w:rPr>
                <w:lang w:eastAsia="zh-CN"/>
              </w:rPr>
            </w:pPr>
          </w:p>
        </w:tc>
        <w:tc>
          <w:tcPr>
            <w:tcW w:w="1121" w:type="dxa"/>
            <w:vMerge/>
            <w:tcBorders>
              <w:left w:val="single" w:sz="4" w:space="0" w:color="000000"/>
              <w:right w:val="single" w:sz="4" w:space="0" w:color="000000"/>
            </w:tcBorders>
          </w:tcPr>
          <w:p w:rsidR="003238BB" w:rsidRDefault="003238BB" w:rsidP="003238BB">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before="107"/>
              <w:ind w:left="814"/>
              <w:rPr>
                <w:rFonts w:ascii="宋体" w:eastAsia="宋体" w:hAnsi="宋体" w:cs="宋体"/>
                <w:sz w:val="21"/>
                <w:szCs w:val="21"/>
              </w:rPr>
            </w:pPr>
            <w:r>
              <w:rPr>
                <w:rFonts w:ascii="宋体" w:eastAsia="宋体" w:hAnsi="宋体" w:cs="宋体"/>
                <w:sz w:val="21"/>
                <w:szCs w:val="21"/>
              </w:rPr>
              <w:t>交货地点</w:t>
            </w:r>
          </w:p>
        </w:tc>
        <w:tc>
          <w:tcPr>
            <w:tcW w:w="4661"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line="257" w:lineRule="exact"/>
              <w:ind w:left="103"/>
              <w:rPr>
                <w:rFonts w:ascii="宋体" w:eastAsia="宋体" w:hAnsi="宋体" w:cs="宋体"/>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1.3.3</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3238BB" w:rsidTr="00E523CC">
        <w:trPr>
          <w:trHeight w:hRule="exact" w:val="452"/>
        </w:trPr>
        <w:tc>
          <w:tcPr>
            <w:tcW w:w="898" w:type="dxa"/>
            <w:vMerge/>
            <w:tcBorders>
              <w:left w:val="single" w:sz="4" w:space="0" w:color="000000"/>
              <w:right w:val="single" w:sz="4" w:space="0" w:color="000000"/>
            </w:tcBorders>
          </w:tcPr>
          <w:p w:rsidR="003238BB" w:rsidRDefault="003238BB" w:rsidP="003238BB">
            <w:pPr>
              <w:rPr>
                <w:lang w:eastAsia="zh-CN"/>
              </w:rPr>
            </w:pPr>
          </w:p>
        </w:tc>
        <w:tc>
          <w:tcPr>
            <w:tcW w:w="1121" w:type="dxa"/>
            <w:vMerge/>
            <w:tcBorders>
              <w:left w:val="single" w:sz="4" w:space="0" w:color="000000"/>
              <w:right w:val="single" w:sz="4" w:space="0" w:color="000000"/>
            </w:tcBorders>
          </w:tcPr>
          <w:p w:rsidR="003238BB" w:rsidRDefault="003238BB" w:rsidP="003238BB">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before="108"/>
              <w:ind w:left="814"/>
              <w:rPr>
                <w:rFonts w:ascii="宋体" w:eastAsia="宋体" w:hAnsi="宋体" w:cs="宋体"/>
                <w:sz w:val="21"/>
                <w:szCs w:val="21"/>
              </w:rPr>
            </w:pPr>
            <w:r>
              <w:rPr>
                <w:rFonts w:ascii="宋体" w:eastAsia="宋体" w:hAnsi="宋体" w:cs="宋体"/>
                <w:sz w:val="21"/>
                <w:szCs w:val="21"/>
              </w:rPr>
              <w:t>技术性能指标</w:t>
            </w:r>
          </w:p>
        </w:tc>
        <w:tc>
          <w:tcPr>
            <w:tcW w:w="4661"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line="257" w:lineRule="exact"/>
              <w:ind w:left="103"/>
              <w:rPr>
                <w:rFonts w:ascii="宋体" w:eastAsia="宋体" w:hAnsi="宋体" w:cs="宋体"/>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1.3.4</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3238BB" w:rsidTr="00082E4F">
        <w:trPr>
          <w:trHeight w:hRule="exact" w:val="449"/>
        </w:trPr>
        <w:tc>
          <w:tcPr>
            <w:tcW w:w="898" w:type="dxa"/>
            <w:vMerge/>
            <w:tcBorders>
              <w:left w:val="single" w:sz="4" w:space="0" w:color="000000"/>
              <w:right w:val="single" w:sz="4" w:space="0" w:color="000000"/>
            </w:tcBorders>
          </w:tcPr>
          <w:p w:rsidR="003238BB" w:rsidRDefault="003238BB" w:rsidP="003238BB">
            <w:pPr>
              <w:rPr>
                <w:lang w:eastAsia="zh-CN"/>
              </w:rPr>
            </w:pPr>
          </w:p>
        </w:tc>
        <w:tc>
          <w:tcPr>
            <w:tcW w:w="1121" w:type="dxa"/>
            <w:vMerge/>
            <w:tcBorders>
              <w:left w:val="single" w:sz="4" w:space="0" w:color="000000"/>
              <w:right w:val="single" w:sz="4" w:space="0" w:color="000000"/>
            </w:tcBorders>
          </w:tcPr>
          <w:p w:rsidR="003238BB" w:rsidRDefault="003238BB" w:rsidP="003238BB">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before="107"/>
              <w:ind w:left="814"/>
              <w:rPr>
                <w:rFonts w:ascii="宋体" w:eastAsia="宋体" w:hAnsi="宋体" w:cs="宋体"/>
                <w:sz w:val="21"/>
                <w:szCs w:val="21"/>
              </w:rPr>
            </w:pPr>
            <w:r>
              <w:rPr>
                <w:rFonts w:ascii="宋体" w:eastAsia="宋体" w:hAnsi="宋体" w:cs="宋体"/>
                <w:sz w:val="21"/>
                <w:szCs w:val="21"/>
              </w:rPr>
              <w:t>投标有效期</w:t>
            </w:r>
          </w:p>
        </w:tc>
        <w:tc>
          <w:tcPr>
            <w:tcW w:w="4661" w:type="dxa"/>
            <w:tcBorders>
              <w:top w:val="single" w:sz="4" w:space="0" w:color="000000"/>
              <w:left w:val="single" w:sz="4" w:space="0" w:color="000000"/>
              <w:bottom w:val="single" w:sz="4" w:space="0" w:color="000000"/>
              <w:right w:val="single" w:sz="4" w:space="0" w:color="000000"/>
            </w:tcBorders>
          </w:tcPr>
          <w:p w:rsidR="003238BB" w:rsidRDefault="003238BB" w:rsidP="003238BB">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3.3.1</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E14886" w:rsidTr="00E14886">
        <w:trPr>
          <w:trHeight w:hRule="exact" w:val="449"/>
        </w:trPr>
        <w:tc>
          <w:tcPr>
            <w:tcW w:w="898" w:type="dxa"/>
            <w:tcBorders>
              <w:left w:val="single" w:sz="4" w:space="0" w:color="000000"/>
              <w:right w:val="single" w:sz="4" w:space="0" w:color="000000"/>
            </w:tcBorders>
          </w:tcPr>
          <w:p w:rsidR="00E14886" w:rsidRDefault="00E14886" w:rsidP="00E14886">
            <w:pPr>
              <w:rPr>
                <w:lang w:eastAsia="zh-CN"/>
              </w:rPr>
            </w:pPr>
          </w:p>
        </w:tc>
        <w:tc>
          <w:tcPr>
            <w:tcW w:w="1121" w:type="dxa"/>
            <w:tcBorders>
              <w:left w:val="single" w:sz="4" w:space="0" w:color="000000"/>
              <w:right w:val="single" w:sz="4" w:space="0" w:color="000000"/>
            </w:tcBorders>
          </w:tcPr>
          <w:p w:rsidR="00E14886" w:rsidRDefault="00E14886" w:rsidP="00E14886">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14886" w:rsidRDefault="00E14886" w:rsidP="00E14886">
            <w:pPr>
              <w:pStyle w:val="TableParagraph"/>
              <w:spacing w:before="107"/>
              <w:ind w:left="814"/>
              <w:rPr>
                <w:rFonts w:ascii="宋体" w:eastAsia="宋体" w:hAnsi="宋体" w:cs="宋体"/>
                <w:sz w:val="21"/>
                <w:szCs w:val="21"/>
              </w:rPr>
            </w:pPr>
            <w:r>
              <w:rPr>
                <w:rFonts w:ascii="宋体" w:eastAsia="宋体" w:hAnsi="宋体" w:cs="宋体"/>
                <w:sz w:val="21"/>
                <w:szCs w:val="21"/>
              </w:rPr>
              <w:t>投标保证金</w:t>
            </w:r>
          </w:p>
        </w:tc>
        <w:tc>
          <w:tcPr>
            <w:tcW w:w="4661" w:type="dxa"/>
            <w:tcBorders>
              <w:top w:val="single" w:sz="4" w:space="0" w:color="000000"/>
              <w:left w:val="single" w:sz="4" w:space="0" w:color="000000"/>
              <w:bottom w:val="single" w:sz="4" w:space="0" w:color="000000"/>
              <w:right w:val="single" w:sz="4" w:space="0" w:color="000000"/>
            </w:tcBorders>
          </w:tcPr>
          <w:p w:rsidR="00E14886" w:rsidRDefault="00E14886" w:rsidP="00E14886">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78"/>
                <w:sz w:val="21"/>
                <w:szCs w:val="21"/>
                <w:lang w:eastAsia="zh-CN"/>
              </w:rPr>
              <w:t xml:space="preserve"> </w:t>
            </w:r>
            <w:r>
              <w:rPr>
                <w:rFonts w:ascii="Times New Roman" w:eastAsia="Times New Roman" w:hAnsi="Times New Roman" w:cs="Times New Roman"/>
                <w:sz w:val="21"/>
                <w:szCs w:val="21"/>
                <w:lang w:eastAsia="zh-CN"/>
              </w:rPr>
              <w:t>3.4.1</w:t>
            </w:r>
            <w:r>
              <w:rPr>
                <w:rFonts w:ascii="Times New Roman" w:eastAsia="Times New Roman" w:hAnsi="Times New Roman" w:cs="Times New Roman"/>
                <w:spacing w:val="-25"/>
                <w:sz w:val="21"/>
                <w:szCs w:val="21"/>
                <w:lang w:eastAsia="zh-CN"/>
              </w:rPr>
              <w:t xml:space="preserve"> </w:t>
            </w:r>
            <w:r>
              <w:rPr>
                <w:rFonts w:ascii="宋体" w:eastAsia="宋体" w:hAnsi="宋体" w:cs="宋体"/>
                <w:sz w:val="21"/>
                <w:szCs w:val="21"/>
                <w:lang w:eastAsia="zh-CN"/>
              </w:rPr>
              <w:t>项规定</w:t>
            </w:r>
          </w:p>
        </w:tc>
      </w:tr>
      <w:tr w:rsidR="00E14886" w:rsidTr="00E14886">
        <w:trPr>
          <w:trHeight w:hRule="exact" w:val="449"/>
        </w:trPr>
        <w:tc>
          <w:tcPr>
            <w:tcW w:w="898" w:type="dxa"/>
            <w:tcBorders>
              <w:left w:val="single" w:sz="4" w:space="0" w:color="000000"/>
              <w:right w:val="single" w:sz="4" w:space="0" w:color="000000"/>
            </w:tcBorders>
          </w:tcPr>
          <w:p w:rsidR="00E14886" w:rsidRDefault="00E14886" w:rsidP="00E14886">
            <w:pPr>
              <w:rPr>
                <w:lang w:eastAsia="zh-CN"/>
              </w:rPr>
            </w:pPr>
          </w:p>
        </w:tc>
        <w:tc>
          <w:tcPr>
            <w:tcW w:w="1121" w:type="dxa"/>
            <w:tcBorders>
              <w:left w:val="single" w:sz="4" w:space="0" w:color="000000"/>
              <w:right w:val="single" w:sz="4" w:space="0" w:color="000000"/>
            </w:tcBorders>
          </w:tcPr>
          <w:p w:rsidR="00E14886" w:rsidRDefault="00E14886" w:rsidP="00E14886">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14886" w:rsidRDefault="00E14886" w:rsidP="00E14886">
            <w:pPr>
              <w:pStyle w:val="TableParagraph"/>
              <w:spacing w:before="107"/>
              <w:ind w:left="814"/>
              <w:rPr>
                <w:rFonts w:ascii="宋体" w:eastAsia="宋体" w:hAnsi="宋体" w:cs="宋体"/>
                <w:sz w:val="21"/>
                <w:szCs w:val="21"/>
              </w:rPr>
            </w:pPr>
            <w:r>
              <w:rPr>
                <w:rFonts w:ascii="宋体" w:eastAsia="宋体" w:hAnsi="宋体" w:cs="宋体"/>
                <w:sz w:val="21"/>
                <w:szCs w:val="21"/>
              </w:rPr>
              <w:t>权利义务</w:t>
            </w:r>
          </w:p>
        </w:tc>
        <w:tc>
          <w:tcPr>
            <w:tcW w:w="4661" w:type="dxa"/>
            <w:tcBorders>
              <w:top w:val="single" w:sz="4" w:space="0" w:color="000000"/>
              <w:left w:val="single" w:sz="4" w:space="0" w:color="000000"/>
              <w:bottom w:val="single" w:sz="4" w:space="0" w:color="000000"/>
              <w:right w:val="single" w:sz="4" w:space="0" w:color="000000"/>
            </w:tcBorders>
          </w:tcPr>
          <w:p w:rsidR="00E14886" w:rsidRDefault="00E14886" w:rsidP="00E14886">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 xml:space="preserve">第 </w:t>
            </w:r>
            <w:r>
              <w:rPr>
                <w:rFonts w:ascii="Times New Roman" w:eastAsia="Times New Roman" w:hAnsi="Times New Roman" w:cs="Times New Roman"/>
                <w:spacing w:val="-3"/>
                <w:sz w:val="21"/>
                <w:szCs w:val="21"/>
                <w:lang w:eastAsia="zh-CN"/>
              </w:rPr>
              <w:t>1.11.1</w:t>
            </w:r>
            <w:r>
              <w:rPr>
                <w:rFonts w:ascii="Times New Roman" w:eastAsia="Times New Roman" w:hAnsi="Times New Roman" w:cs="Times New Roman"/>
                <w:spacing w:val="4"/>
                <w:sz w:val="21"/>
                <w:szCs w:val="21"/>
                <w:lang w:eastAsia="zh-CN"/>
              </w:rPr>
              <w:t xml:space="preserve"> </w:t>
            </w:r>
            <w:r>
              <w:rPr>
                <w:rFonts w:ascii="宋体" w:eastAsia="宋体" w:hAnsi="宋体" w:cs="宋体"/>
                <w:spacing w:val="-3"/>
                <w:sz w:val="21"/>
                <w:szCs w:val="21"/>
                <w:lang w:eastAsia="zh-CN"/>
              </w:rPr>
              <w:t>项规定和第四</w:t>
            </w:r>
          </w:p>
          <w:p w:rsidR="00E14886" w:rsidRDefault="00E14886" w:rsidP="00E14886">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合同条款及格式</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中的实质性要求和条件</w:t>
            </w:r>
          </w:p>
        </w:tc>
      </w:tr>
      <w:tr w:rsidR="00E14886" w:rsidTr="00E14886">
        <w:trPr>
          <w:trHeight w:hRule="exact" w:val="678"/>
        </w:trPr>
        <w:tc>
          <w:tcPr>
            <w:tcW w:w="898" w:type="dxa"/>
            <w:tcBorders>
              <w:left w:val="single" w:sz="4" w:space="0" w:color="000000"/>
              <w:right w:val="single" w:sz="4" w:space="0" w:color="000000"/>
            </w:tcBorders>
          </w:tcPr>
          <w:p w:rsidR="00E14886" w:rsidRDefault="00E14886" w:rsidP="00E14886">
            <w:pPr>
              <w:rPr>
                <w:lang w:eastAsia="zh-CN"/>
              </w:rPr>
            </w:pPr>
          </w:p>
        </w:tc>
        <w:tc>
          <w:tcPr>
            <w:tcW w:w="1121" w:type="dxa"/>
            <w:tcBorders>
              <w:left w:val="single" w:sz="4" w:space="0" w:color="000000"/>
              <w:right w:val="single" w:sz="4" w:space="0" w:color="000000"/>
            </w:tcBorders>
          </w:tcPr>
          <w:p w:rsidR="00E14886" w:rsidRDefault="00E14886" w:rsidP="00E14886">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14886" w:rsidRDefault="00E14886" w:rsidP="00E14886">
            <w:pPr>
              <w:pStyle w:val="TableParagraph"/>
              <w:spacing w:before="107"/>
              <w:ind w:left="814"/>
              <w:rPr>
                <w:rFonts w:ascii="宋体" w:eastAsia="宋体" w:hAnsi="宋体" w:cs="宋体"/>
                <w:sz w:val="21"/>
                <w:szCs w:val="21"/>
                <w:lang w:eastAsia="zh-CN"/>
              </w:rPr>
            </w:pPr>
            <w:r>
              <w:rPr>
                <w:rFonts w:ascii="宋体" w:eastAsia="宋体" w:hAnsi="宋体" w:cs="宋体"/>
                <w:spacing w:val="-2"/>
                <w:sz w:val="21"/>
                <w:szCs w:val="21"/>
                <w:lang w:eastAsia="zh-CN"/>
              </w:rPr>
              <w:t>投标设备及技术服务和</w:t>
            </w:r>
            <w:r>
              <w:rPr>
                <w:rFonts w:ascii="宋体" w:eastAsia="宋体" w:hAnsi="宋体" w:cs="宋体"/>
                <w:spacing w:val="-85"/>
                <w:sz w:val="21"/>
                <w:szCs w:val="21"/>
                <w:lang w:eastAsia="zh-CN"/>
              </w:rPr>
              <w:t xml:space="preserve"> </w:t>
            </w:r>
            <w:r>
              <w:rPr>
                <w:rFonts w:ascii="宋体" w:eastAsia="宋体" w:hAnsi="宋体" w:cs="宋体"/>
                <w:sz w:val="21"/>
                <w:szCs w:val="21"/>
                <w:lang w:eastAsia="zh-CN"/>
              </w:rPr>
              <w:t>质保期服务</w:t>
            </w:r>
          </w:p>
        </w:tc>
        <w:tc>
          <w:tcPr>
            <w:tcW w:w="4661" w:type="dxa"/>
            <w:tcBorders>
              <w:top w:val="single" w:sz="4" w:space="0" w:color="000000"/>
              <w:left w:val="single" w:sz="4" w:space="0" w:color="000000"/>
              <w:bottom w:val="single" w:sz="4" w:space="0" w:color="000000"/>
              <w:right w:val="single" w:sz="4" w:space="0" w:color="000000"/>
            </w:tcBorders>
          </w:tcPr>
          <w:p w:rsidR="00E14886" w:rsidRDefault="00E14886" w:rsidP="00E14886">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符合第五章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供货要求</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中的实质性要求和条件</w:t>
            </w:r>
          </w:p>
        </w:tc>
      </w:tr>
      <w:tr w:rsidR="00E14886" w:rsidTr="00E523CC">
        <w:trPr>
          <w:trHeight w:hRule="exact" w:val="449"/>
        </w:trPr>
        <w:tc>
          <w:tcPr>
            <w:tcW w:w="898" w:type="dxa"/>
            <w:tcBorders>
              <w:left w:val="single" w:sz="4" w:space="0" w:color="000000"/>
              <w:bottom w:val="single" w:sz="4" w:space="0" w:color="000000"/>
              <w:right w:val="single" w:sz="4" w:space="0" w:color="000000"/>
            </w:tcBorders>
          </w:tcPr>
          <w:p w:rsidR="00E14886" w:rsidRDefault="00E14886" w:rsidP="00E14886">
            <w:pPr>
              <w:rPr>
                <w:lang w:eastAsia="zh-CN"/>
              </w:rPr>
            </w:pPr>
          </w:p>
        </w:tc>
        <w:tc>
          <w:tcPr>
            <w:tcW w:w="1121" w:type="dxa"/>
            <w:tcBorders>
              <w:left w:val="single" w:sz="4" w:space="0" w:color="000000"/>
              <w:bottom w:val="single" w:sz="4" w:space="0" w:color="000000"/>
              <w:right w:val="single" w:sz="4" w:space="0" w:color="000000"/>
            </w:tcBorders>
          </w:tcPr>
          <w:p w:rsidR="00E14886" w:rsidRDefault="00E14886" w:rsidP="00E14886">
            <w:pPr>
              <w:rPr>
                <w:lang w:eastAsia="zh-CN"/>
              </w:rPr>
            </w:pPr>
          </w:p>
        </w:tc>
        <w:tc>
          <w:tcPr>
            <w:tcW w:w="2472" w:type="dxa"/>
            <w:tcBorders>
              <w:top w:val="single" w:sz="4" w:space="0" w:color="000000"/>
              <w:left w:val="single" w:sz="4" w:space="0" w:color="000000"/>
              <w:bottom w:val="single" w:sz="4" w:space="0" w:color="000000"/>
              <w:right w:val="single" w:sz="4" w:space="0" w:color="000000"/>
            </w:tcBorders>
          </w:tcPr>
          <w:p w:rsidR="00E14886" w:rsidRDefault="00E14886" w:rsidP="00E14886">
            <w:pPr>
              <w:pStyle w:val="TableParagraph"/>
              <w:spacing w:before="107"/>
              <w:ind w:left="814"/>
              <w:rPr>
                <w:rFonts w:ascii="宋体" w:eastAsia="宋体" w:hAnsi="宋体" w:cs="宋体"/>
                <w:sz w:val="21"/>
                <w:szCs w:val="21"/>
              </w:rPr>
            </w:pPr>
            <w:r>
              <w:rPr>
                <w:rFonts w:ascii="宋体" w:eastAsia="宋体" w:hAnsi="宋体" w:cs="宋体"/>
                <w:sz w:val="21"/>
                <w:szCs w:val="21"/>
              </w:rPr>
              <w:t>技术支持资料</w:t>
            </w:r>
          </w:p>
        </w:tc>
        <w:tc>
          <w:tcPr>
            <w:tcW w:w="4661" w:type="dxa"/>
            <w:tcBorders>
              <w:top w:val="single" w:sz="4" w:space="0" w:color="000000"/>
              <w:left w:val="single" w:sz="4" w:space="0" w:color="000000"/>
              <w:bottom w:val="single" w:sz="4" w:space="0" w:color="000000"/>
              <w:right w:val="single" w:sz="4" w:space="0" w:color="000000"/>
            </w:tcBorders>
          </w:tcPr>
          <w:p w:rsidR="00E14886" w:rsidRDefault="00E14886" w:rsidP="00E14886">
            <w:pPr>
              <w:pStyle w:val="TableParagraph"/>
              <w:spacing w:before="107"/>
              <w:ind w:left="103"/>
              <w:rPr>
                <w:rFonts w:ascii="宋体" w:eastAsia="宋体" w:hAnsi="宋体" w:cs="宋体"/>
                <w:sz w:val="21"/>
                <w:szCs w:val="21"/>
                <w:lang w:eastAsia="zh-CN"/>
              </w:rPr>
            </w:pPr>
            <w:r>
              <w:rPr>
                <w:rFonts w:ascii="宋体" w:eastAsia="宋体" w:hAnsi="宋体" w:cs="宋体"/>
                <w:sz w:val="21"/>
                <w:szCs w:val="21"/>
                <w:lang w:eastAsia="zh-CN"/>
              </w:rPr>
              <w:t>符合第二章</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投标人须知</w:t>
            </w:r>
            <w:r>
              <w:rPr>
                <w:rFonts w:ascii="Times New Roman" w:eastAsia="Times New Roman" w:hAnsi="Times New Roman" w:cs="Times New Roman"/>
                <w:i/>
                <w:sz w:val="21"/>
                <w:szCs w:val="21"/>
                <w:lang w:eastAsia="zh-CN"/>
              </w:rPr>
              <w:t>”</w:t>
            </w:r>
            <w:r>
              <w:rPr>
                <w:rFonts w:ascii="宋体" w:eastAsia="宋体" w:hAnsi="宋体" w:cs="宋体"/>
                <w:sz w:val="21"/>
                <w:szCs w:val="21"/>
                <w:lang w:eastAsia="zh-CN"/>
              </w:rPr>
              <w:t>第</w:t>
            </w:r>
            <w:r>
              <w:rPr>
                <w:rFonts w:ascii="宋体" w:eastAsia="宋体" w:hAnsi="宋体" w:cs="宋体"/>
                <w:spacing w:val="-82"/>
                <w:sz w:val="21"/>
                <w:szCs w:val="21"/>
                <w:lang w:eastAsia="zh-CN"/>
              </w:rPr>
              <w:t xml:space="preserve"> </w:t>
            </w:r>
            <w:r>
              <w:rPr>
                <w:rFonts w:ascii="Times New Roman" w:eastAsia="Times New Roman" w:hAnsi="Times New Roman" w:cs="Times New Roman"/>
                <w:sz w:val="21"/>
                <w:szCs w:val="21"/>
                <w:lang w:eastAsia="zh-CN"/>
              </w:rPr>
              <w:t>1.11.3</w:t>
            </w:r>
            <w:r>
              <w:rPr>
                <w:rFonts w:ascii="Times New Roman" w:eastAsia="Times New Roman" w:hAnsi="Times New Roman" w:cs="Times New Roman"/>
                <w:spacing w:val="-31"/>
                <w:sz w:val="21"/>
                <w:szCs w:val="21"/>
                <w:lang w:eastAsia="zh-CN"/>
              </w:rPr>
              <w:t xml:space="preserve"> </w:t>
            </w:r>
            <w:r>
              <w:rPr>
                <w:rFonts w:ascii="宋体" w:eastAsia="宋体" w:hAnsi="宋体" w:cs="宋体"/>
                <w:sz w:val="21"/>
                <w:szCs w:val="21"/>
                <w:lang w:eastAsia="zh-CN"/>
              </w:rPr>
              <w:t>项规定</w:t>
            </w:r>
          </w:p>
        </w:tc>
      </w:tr>
    </w:tbl>
    <w:p w:rsidR="007C5E9C" w:rsidRDefault="007C5E9C">
      <w:pPr>
        <w:rPr>
          <w:rFonts w:ascii="宋体" w:eastAsia="宋体" w:hAnsi="宋体" w:cs="宋体"/>
          <w:sz w:val="21"/>
          <w:szCs w:val="21"/>
          <w:lang w:eastAsia="zh-CN"/>
        </w:rPr>
        <w:sectPr w:rsidR="007C5E9C">
          <w:footerReference w:type="default" r:id="rId21"/>
          <w:pgSz w:w="12240" w:h="15840"/>
          <w:pgMar w:top="1500" w:right="1140" w:bottom="1120" w:left="1680" w:header="0" w:footer="901" w:gutter="0"/>
          <w:cols w:space="720"/>
        </w:sectPr>
      </w:pPr>
    </w:p>
    <w:p w:rsidR="007C5E9C" w:rsidRDefault="007C5E9C">
      <w:pPr>
        <w:spacing w:before="11"/>
        <w:rPr>
          <w:rFonts w:ascii="Times New Roman" w:eastAsia="Times New Roman" w:hAnsi="Times New Roman" w:cs="Times New Roman"/>
          <w:sz w:val="6"/>
          <w:szCs w:val="6"/>
          <w:lang w:eastAsia="zh-CN"/>
        </w:rPr>
      </w:pPr>
    </w:p>
    <w:tbl>
      <w:tblPr>
        <w:tblStyle w:val="TableNormal"/>
        <w:tblW w:w="0" w:type="auto"/>
        <w:tblInd w:w="115" w:type="dxa"/>
        <w:tblLayout w:type="fixed"/>
        <w:tblLook w:val="04A0" w:firstRow="1" w:lastRow="0" w:firstColumn="1" w:lastColumn="0" w:noHBand="0" w:noVBand="1"/>
      </w:tblPr>
      <w:tblGrid>
        <w:gridCol w:w="900"/>
        <w:gridCol w:w="1542"/>
        <w:gridCol w:w="2051"/>
        <w:gridCol w:w="4659"/>
      </w:tblGrid>
      <w:tr w:rsidR="007C5E9C" w:rsidTr="002B75A9">
        <w:trPr>
          <w:trHeight w:hRule="exact" w:val="451"/>
        </w:trPr>
        <w:tc>
          <w:tcPr>
            <w:tcW w:w="2442" w:type="dxa"/>
            <w:gridSpan w:val="2"/>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0"/>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条款号</w:t>
            </w:r>
          </w:p>
        </w:tc>
        <w:tc>
          <w:tcPr>
            <w:tcW w:w="2051" w:type="dxa"/>
            <w:tcBorders>
              <w:top w:val="single" w:sz="4" w:space="0" w:color="000000"/>
              <w:left w:val="single" w:sz="4" w:space="0" w:color="000000"/>
              <w:bottom w:val="single" w:sz="4" w:space="0" w:color="000000"/>
              <w:right w:val="single" w:sz="4" w:space="0" w:color="000000"/>
            </w:tcBorders>
          </w:tcPr>
          <w:p w:rsidR="007C5E9C" w:rsidRDefault="00954C19" w:rsidP="00730FFA">
            <w:pPr>
              <w:pStyle w:val="TableParagraph"/>
              <w:spacing w:before="40"/>
              <w:ind w:left="283"/>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评分因素</w:t>
            </w:r>
          </w:p>
        </w:tc>
        <w:tc>
          <w:tcPr>
            <w:tcW w:w="4659"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0"/>
              <w:jc w:val="cente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评分标准</w:t>
            </w:r>
          </w:p>
        </w:tc>
      </w:tr>
      <w:tr w:rsidR="00082E4F" w:rsidTr="002B75A9">
        <w:trPr>
          <w:trHeight w:hRule="exact" w:val="1460"/>
        </w:trPr>
        <w:tc>
          <w:tcPr>
            <w:tcW w:w="2442" w:type="dxa"/>
            <w:gridSpan w:val="2"/>
            <w:tcBorders>
              <w:top w:val="single" w:sz="4" w:space="0" w:color="000000"/>
              <w:left w:val="single" w:sz="4" w:space="0" w:color="000000"/>
              <w:right w:val="single" w:sz="4" w:space="0" w:color="000000"/>
            </w:tcBorders>
          </w:tcPr>
          <w:p w:rsidR="00082E4F" w:rsidRDefault="00082E4F" w:rsidP="00082E4F">
            <w:pPr>
              <w:pStyle w:val="TableParagraph"/>
              <w:rPr>
                <w:rFonts w:ascii="Times New Roman" w:eastAsia="Times New Roman" w:hAnsi="Times New Roman" w:cs="Times New Roman"/>
                <w:sz w:val="20"/>
                <w:szCs w:val="20"/>
              </w:rPr>
            </w:pPr>
          </w:p>
          <w:p w:rsidR="00082E4F" w:rsidRDefault="00082E4F" w:rsidP="00082E4F">
            <w:pPr>
              <w:pStyle w:val="TableParagraph"/>
              <w:rPr>
                <w:rFonts w:ascii="Times New Roman" w:eastAsia="Times New Roman" w:hAnsi="Times New Roman" w:cs="Times New Roman"/>
                <w:sz w:val="20"/>
                <w:szCs w:val="20"/>
              </w:rPr>
            </w:pPr>
          </w:p>
          <w:p w:rsidR="00082E4F" w:rsidRDefault="00082E4F" w:rsidP="00082E4F">
            <w:pPr>
              <w:pStyle w:val="TableParagraph"/>
              <w:rPr>
                <w:rFonts w:ascii="Times New Roman" w:eastAsia="Times New Roman" w:hAnsi="Times New Roman" w:cs="Times New Roman"/>
                <w:sz w:val="20"/>
                <w:szCs w:val="20"/>
              </w:rPr>
            </w:pPr>
          </w:p>
          <w:p w:rsidR="00082E4F" w:rsidRDefault="00082E4F" w:rsidP="00082E4F">
            <w:pPr>
              <w:pStyle w:val="TableParagraph"/>
              <w:rPr>
                <w:rFonts w:ascii="Times New Roman" w:eastAsia="Times New Roman" w:hAnsi="Times New Roman" w:cs="Times New Roman"/>
                <w:sz w:val="20"/>
                <w:szCs w:val="20"/>
              </w:rPr>
            </w:pPr>
            <w:r>
              <w:rPr>
                <w:rFonts w:ascii="Times New Roman"/>
                <w:sz w:val="21"/>
              </w:rPr>
              <w:t>2.2.1</w:t>
            </w:r>
          </w:p>
        </w:tc>
        <w:tc>
          <w:tcPr>
            <w:tcW w:w="2051" w:type="dxa"/>
            <w:tcBorders>
              <w:top w:val="single" w:sz="4" w:space="0" w:color="000000"/>
              <w:left w:val="single" w:sz="4" w:space="0" w:color="000000"/>
              <w:bottom w:val="single" w:sz="4" w:space="0" w:color="000000"/>
              <w:right w:val="single" w:sz="4" w:space="0" w:color="000000"/>
            </w:tcBorders>
          </w:tcPr>
          <w:p w:rsidR="00082E4F" w:rsidRDefault="00082E4F" w:rsidP="00082E4F">
            <w:pPr>
              <w:pStyle w:val="TableParagraph"/>
              <w:rPr>
                <w:rFonts w:ascii="Times New Roman" w:eastAsia="Times New Roman" w:hAnsi="Times New Roman" w:cs="Times New Roman"/>
                <w:sz w:val="20"/>
                <w:szCs w:val="20"/>
              </w:rPr>
            </w:pPr>
          </w:p>
          <w:p w:rsidR="00082E4F" w:rsidRDefault="00082E4F" w:rsidP="00082E4F">
            <w:pPr>
              <w:pStyle w:val="TableParagraph"/>
              <w:spacing w:before="9"/>
              <w:rPr>
                <w:rFonts w:ascii="Times New Roman" w:eastAsia="Times New Roman" w:hAnsi="Times New Roman" w:cs="Times New Roman"/>
                <w:sz w:val="27"/>
                <w:szCs w:val="27"/>
              </w:rPr>
            </w:pPr>
          </w:p>
          <w:p w:rsidR="00082E4F" w:rsidRDefault="00082E4F" w:rsidP="00082E4F">
            <w:pPr>
              <w:pStyle w:val="TableParagraph"/>
              <w:ind w:left="3"/>
              <w:jc w:val="center"/>
              <w:rPr>
                <w:rFonts w:ascii="宋体" w:eastAsia="宋体" w:hAnsi="宋体" w:cs="宋体"/>
                <w:sz w:val="21"/>
                <w:szCs w:val="21"/>
              </w:rPr>
            </w:pPr>
            <w:r>
              <w:rPr>
                <w:rFonts w:ascii="宋体" w:eastAsia="宋体" w:hAnsi="宋体" w:cs="宋体"/>
                <w:sz w:val="21"/>
                <w:szCs w:val="21"/>
              </w:rPr>
              <w:t>分值构成</w:t>
            </w:r>
          </w:p>
          <w:p w:rsidR="00082E4F" w:rsidRDefault="00082E4F" w:rsidP="00082E4F">
            <w:pPr>
              <w:pStyle w:val="TableParagraph"/>
              <w:spacing w:line="239" w:lineRule="exact"/>
              <w:jc w:val="center"/>
              <w:rPr>
                <w:rFonts w:ascii="宋体" w:eastAsia="宋体" w:hAnsi="宋体" w:cs="宋体"/>
                <w:sz w:val="21"/>
                <w:szCs w:val="21"/>
                <w:lang w:eastAsia="zh-CN"/>
              </w:rPr>
            </w:pPr>
            <w:r>
              <w:rPr>
                <w:rFonts w:ascii="Times New Roman" w:eastAsia="Times New Roman" w:hAnsi="Times New Roman" w:cs="Times New Roman"/>
                <w:sz w:val="21"/>
                <w:szCs w:val="21"/>
              </w:rPr>
              <w:t>(</w:t>
            </w:r>
            <w:r>
              <w:rPr>
                <w:rFonts w:ascii="宋体" w:eastAsia="宋体" w:hAnsi="宋体" w:cs="宋体"/>
                <w:sz w:val="21"/>
                <w:szCs w:val="21"/>
              </w:rPr>
              <w:t>总分</w:t>
            </w:r>
            <w:r>
              <w:rPr>
                <w:rFonts w:ascii="宋体" w:eastAsia="宋体" w:hAnsi="宋体" w:cs="宋体"/>
                <w:spacing w:val="-52"/>
                <w:sz w:val="21"/>
                <w:szCs w:val="21"/>
              </w:rPr>
              <w:t xml:space="preserve"> </w:t>
            </w:r>
            <w:r>
              <w:rPr>
                <w:rFonts w:ascii="Times New Roman" w:eastAsia="Times New Roman" w:hAnsi="Times New Roman" w:cs="Times New Roman"/>
                <w:sz w:val="21"/>
                <w:szCs w:val="21"/>
              </w:rPr>
              <w:t>100</w:t>
            </w:r>
            <w:r>
              <w:rPr>
                <w:rFonts w:ascii="Times New Roman" w:eastAsia="Times New Roman" w:hAnsi="Times New Roman" w:cs="Times New Roman"/>
                <w:spacing w:val="1"/>
                <w:sz w:val="21"/>
                <w:szCs w:val="21"/>
              </w:rPr>
              <w:t xml:space="preserve"> </w:t>
            </w:r>
            <w:r>
              <w:rPr>
                <w:rFonts w:ascii="宋体" w:eastAsia="宋体" w:hAnsi="宋体" w:cs="宋体"/>
                <w:sz w:val="21"/>
                <w:szCs w:val="21"/>
              </w:rPr>
              <w:t>分</w:t>
            </w:r>
            <w:r>
              <w:rPr>
                <w:rFonts w:ascii="Times New Roman" w:eastAsia="Times New Roman" w:hAnsi="Times New Roman" w:cs="Times New Roman"/>
                <w:sz w:val="21"/>
                <w:szCs w:val="21"/>
              </w:rPr>
              <w:t>)</w:t>
            </w:r>
          </w:p>
        </w:tc>
        <w:tc>
          <w:tcPr>
            <w:tcW w:w="4659" w:type="dxa"/>
            <w:tcBorders>
              <w:top w:val="single" w:sz="4" w:space="0" w:color="000000"/>
              <w:left w:val="single" w:sz="4" w:space="0" w:color="000000"/>
              <w:bottom w:val="single" w:sz="4" w:space="0" w:color="000000"/>
              <w:right w:val="single" w:sz="4" w:space="0" w:color="000000"/>
            </w:tcBorders>
          </w:tcPr>
          <w:p w:rsidR="00082E4F" w:rsidRDefault="00082E4F" w:rsidP="00082E4F">
            <w:pPr>
              <w:pStyle w:val="TableParagraph"/>
              <w:tabs>
                <w:tab w:val="left" w:pos="1889"/>
              </w:tabs>
              <w:spacing w:line="360" w:lineRule="exact"/>
              <w:ind w:left="102" w:right="2570"/>
              <w:jc w:val="both"/>
              <w:rPr>
                <w:rFonts w:ascii="宋体" w:eastAsia="宋体" w:hAnsi="宋体" w:cs="宋体"/>
                <w:sz w:val="21"/>
                <w:szCs w:val="21"/>
                <w:lang w:eastAsia="zh-CN"/>
              </w:rPr>
            </w:pPr>
            <w:r>
              <w:rPr>
                <w:rFonts w:ascii="宋体" w:eastAsia="宋体" w:hAnsi="宋体" w:cs="宋体"/>
                <w:spacing w:val="-2"/>
                <w:sz w:val="21"/>
                <w:szCs w:val="21"/>
                <w:lang w:eastAsia="zh-CN"/>
              </w:rPr>
              <w:t>商务部分：</w:t>
            </w:r>
            <w:r>
              <w:rPr>
                <w:rFonts w:ascii="Times New Roman" w:eastAsia="Times New Roman" w:hAnsi="Times New Roman" w:cs="Times New Roman"/>
                <w:spacing w:val="-2"/>
                <w:sz w:val="21"/>
                <w:szCs w:val="21"/>
                <w:u w:val="single" w:color="000000"/>
                <w:lang w:eastAsia="zh-CN"/>
              </w:rPr>
              <w:t>20</w:t>
            </w:r>
            <w:r>
              <w:rPr>
                <w:rFonts w:ascii="宋体" w:eastAsia="宋体" w:hAnsi="宋体" w:cs="宋体"/>
                <w:sz w:val="21"/>
                <w:szCs w:val="21"/>
                <w:lang w:eastAsia="zh-CN"/>
              </w:rPr>
              <w:t xml:space="preserve">分 </w:t>
            </w:r>
          </w:p>
          <w:p w:rsidR="00082E4F" w:rsidRDefault="00082E4F" w:rsidP="00082E4F">
            <w:pPr>
              <w:pStyle w:val="TableParagraph"/>
              <w:tabs>
                <w:tab w:val="left" w:pos="1889"/>
              </w:tabs>
              <w:spacing w:line="360" w:lineRule="exact"/>
              <w:ind w:left="102" w:right="2570"/>
              <w:jc w:val="both"/>
              <w:rPr>
                <w:rFonts w:ascii="宋体" w:eastAsia="宋体" w:hAnsi="宋体" w:cs="宋体"/>
                <w:sz w:val="21"/>
                <w:szCs w:val="21"/>
                <w:lang w:eastAsia="zh-CN"/>
              </w:rPr>
            </w:pPr>
            <w:r>
              <w:rPr>
                <w:rFonts w:ascii="宋体" w:eastAsia="宋体" w:hAnsi="宋体" w:cs="宋体"/>
                <w:spacing w:val="-2"/>
                <w:sz w:val="21"/>
                <w:szCs w:val="21"/>
                <w:lang w:eastAsia="zh-CN"/>
              </w:rPr>
              <w:t>技术部分：</w:t>
            </w:r>
            <w:r>
              <w:rPr>
                <w:rFonts w:ascii="Times New Roman" w:eastAsia="Times New Roman" w:hAnsi="Times New Roman" w:cs="Times New Roman"/>
                <w:spacing w:val="-2"/>
                <w:sz w:val="21"/>
                <w:szCs w:val="21"/>
                <w:u w:val="single" w:color="000000"/>
                <w:lang w:eastAsia="zh-CN"/>
              </w:rPr>
              <w:t>50</w:t>
            </w:r>
            <w:r>
              <w:rPr>
                <w:rFonts w:ascii="宋体" w:eastAsia="宋体" w:hAnsi="宋体" w:cs="宋体"/>
                <w:sz w:val="21"/>
                <w:szCs w:val="21"/>
                <w:lang w:eastAsia="zh-CN"/>
              </w:rPr>
              <w:t xml:space="preserve">分 </w:t>
            </w:r>
          </w:p>
          <w:p w:rsidR="00082E4F" w:rsidRDefault="00082E4F" w:rsidP="00082E4F">
            <w:pPr>
              <w:pStyle w:val="TableParagraph"/>
              <w:tabs>
                <w:tab w:val="left" w:pos="1889"/>
              </w:tabs>
              <w:spacing w:line="360" w:lineRule="exact"/>
              <w:ind w:left="102" w:right="2570"/>
              <w:jc w:val="both"/>
              <w:rPr>
                <w:rFonts w:ascii="宋体" w:eastAsia="宋体" w:hAnsi="宋体" w:cs="宋体"/>
                <w:sz w:val="21"/>
                <w:szCs w:val="21"/>
                <w:lang w:eastAsia="zh-CN"/>
              </w:rPr>
            </w:pPr>
            <w:r>
              <w:rPr>
                <w:rFonts w:ascii="宋体" w:eastAsia="宋体" w:hAnsi="宋体" w:cs="宋体"/>
                <w:spacing w:val="-2"/>
                <w:sz w:val="21"/>
                <w:szCs w:val="21"/>
                <w:lang w:eastAsia="zh-CN"/>
              </w:rPr>
              <w:t>投标报价：</w:t>
            </w:r>
            <w:r>
              <w:rPr>
                <w:rFonts w:ascii="Times New Roman" w:eastAsia="Times New Roman" w:hAnsi="Times New Roman" w:cs="Times New Roman"/>
                <w:spacing w:val="-2"/>
                <w:sz w:val="21"/>
                <w:szCs w:val="21"/>
                <w:u w:val="single" w:color="000000"/>
                <w:lang w:eastAsia="zh-CN"/>
              </w:rPr>
              <w:t>30</w:t>
            </w:r>
            <w:r>
              <w:rPr>
                <w:rFonts w:ascii="宋体" w:eastAsia="宋体" w:hAnsi="宋体" w:cs="宋体"/>
                <w:sz w:val="21"/>
                <w:szCs w:val="21"/>
                <w:lang w:eastAsia="zh-CN"/>
              </w:rPr>
              <w:t>分</w:t>
            </w:r>
          </w:p>
          <w:p w:rsidR="00082E4F" w:rsidRDefault="00082E4F" w:rsidP="00082E4F">
            <w:pPr>
              <w:pStyle w:val="TableParagraph"/>
              <w:rPr>
                <w:rFonts w:ascii="宋体" w:eastAsia="宋体" w:hAnsi="宋体" w:cs="宋体"/>
                <w:sz w:val="21"/>
                <w:szCs w:val="21"/>
                <w:lang w:eastAsia="zh-CN"/>
              </w:rPr>
            </w:pPr>
            <w:r>
              <w:rPr>
                <w:rFonts w:ascii="宋体" w:eastAsia="宋体" w:hAnsi="宋体" w:cs="宋体"/>
                <w:spacing w:val="-2"/>
                <w:sz w:val="21"/>
                <w:szCs w:val="21"/>
                <w:lang w:eastAsia="zh-CN"/>
              </w:rPr>
              <w:t>其他评分因素：</w:t>
            </w:r>
            <w:r>
              <w:rPr>
                <w:rFonts w:ascii="Times New Roman" w:eastAsia="Times New Roman" w:hAnsi="Times New Roman" w:cs="Times New Roman"/>
                <w:spacing w:val="-2"/>
                <w:sz w:val="21"/>
                <w:szCs w:val="21"/>
                <w:u w:val="single" w:color="000000"/>
                <w:lang w:eastAsia="zh-CN"/>
              </w:rPr>
              <w:t>0</w:t>
            </w:r>
            <w:r>
              <w:rPr>
                <w:rFonts w:ascii="宋体" w:eastAsia="宋体" w:hAnsi="宋体" w:cs="宋体"/>
                <w:spacing w:val="-2"/>
                <w:sz w:val="21"/>
                <w:szCs w:val="21"/>
                <w:lang w:eastAsia="zh-CN"/>
              </w:rPr>
              <w:t>分（如有）</w:t>
            </w:r>
          </w:p>
        </w:tc>
      </w:tr>
      <w:tr w:rsidR="00082E4F" w:rsidTr="002B75A9">
        <w:trPr>
          <w:trHeight w:hRule="exact" w:val="1140"/>
        </w:trPr>
        <w:tc>
          <w:tcPr>
            <w:tcW w:w="2442" w:type="dxa"/>
            <w:gridSpan w:val="2"/>
            <w:tcBorders>
              <w:top w:val="single" w:sz="4" w:space="0" w:color="000000"/>
              <w:left w:val="single" w:sz="4" w:space="0" w:color="000000"/>
              <w:right w:val="single" w:sz="4" w:space="0" w:color="000000"/>
            </w:tcBorders>
          </w:tcPr>
          <w:p w:rsidR="00082E4F" w:rsidRDefault="00082E4F" w:rsidP="00082E4F">
            <w:pPr>
              <w:pStyle w:val="TableParagraph"/>
              <w:rPr>
                <w:rFonts w:ascii="Times New Roman" w:eastAsia="Times New Roman" w:hAnsi="Times New Roman" w:cs="Times New Roman"/>
                <w:sz w:val="20"/>
                <w:szCs w:val="20"/>
              </w:rPr>
            </w:pPr>
            <w:r>
              <w:rPr>
                <w:rFonts w:ascii="Times New Roman"/>
                <w:sz w:val="21"/>
              </w:rPr>
              <w:t>2.2.2</w:t>
            </w:r>
          </w:p>
        </w:tc>
        <w:tc>
          <w:tcPr>
            <w:tcW w:w="2051" w:type="dxa"/>
            <w:tcBorders>
              <w:top w:val="single" w:sz="4" w:space="0" w:color="000000"/>
              <w:left w:val="single" w:sz="4" w:space="0" w:color="000000"/>
              <w:bottom w:val="single" w:sz="4" w:space="0" w:color="000000"/>
              <w:right w:val="single" w:sz="4" w:space="0" w:color="000000"/>
            </w:tcBorders>
          </w:tcPr>
          <w:p w:rsidR="00082E4F" w:rsidRDefault="00082E4F" w:rsidP="00082E4F">
            <w:pPr>
              <w:pStyle w:val="TableParagraph"/>
              <w:spacing w:line="239" w:lineRule="exact"/>
              <w:jc w:val="center"/>
              <w:rPr>
                <w:rFonts w:ascii="宋体" w:eastAsia="宋体" w:hAnsi="宋体" w:cs="宋体"/>
                <w:sz w:val="21"/>
                <w:szCs w:val="21"/>
                <w:lang w:eastAsia="zh-CN"/>
              </w:rPr>
            </w:pPr>
            <w:r>
              <w:rPr>
                <w:rFonts w:ascii="宋体" w:eastAsia="宋体" w:hAnsi="宋体" w:cs="宋体"/>
                <w:sz w:val="21"/>
                <w:szCs w:val="21"/>
              </w:rPr>
              <w:t>评标基准价计算方法</w:t>
            </w:r>
          </w:p>
        </w:tc>
        <w:tc>
          <w:tcPr>
            <w:tcW w:w="4659" w:type="dxa"/>
            <w:tcBorders>
              <w:top w:val="single" w:sz="4" w:space="0" w:color="000000"/>
              <w:left w:val="single" w:sz="4" w:space="0" w:color="000000"/>
              <w:bottom w:val="single" w:sz="4" w:space="0" w:color="000000"/>
              <w:right w:val="single" w:sz="4" w:space="0" w:color="000000"/>
            </w:tcBorders>
          </w:tcPr>
          <w:p w:rsidR="00082E4F" w:rsidRDefault="00082E4F" w:rsidP="00082E4F">
            <w:pPr>
              <w:rPr>
                <w:lang w:eastAsia="zh-CN"/>
              </w:rPr>
            </w:pPr>
            <w:r>
              <w:rPr>
                <w:rFonts w:hint="eastAsia"/>
                <w:lang w:eastAsia="zh-CN"/>
              </w:rPr>
              <w:t>投标人有效报价平均值：</w:t>
            </w:r>
            <w:r>
              <w:rPr>
                <w:rFonts w:hint="eastAsia"/>
                <w:lang w:eastAsia="zh-CN"/>
              </w:rPr>
              <w:t>C=(B1+B2+</w:t>
            </w:r>
            <w:r>
              <w:rPr>
                <w:rFonts w:hint="eastAsia"/>
                <w:lang w:eastAsia="zh-CN"/>
              </w:rPr>
              <w:t>…</w:t>
            </w:r>
            <w:r>
              <w:rPr>
                <w:rFonts w:hint="eastAsia"/>
                <w:lang w:eastAsia="zh-CN"/>
              </w:rPr>
              <w:t>+Bn)/n</w:t>
            </w:r>
          </w:p>
          <w:p w:rsidR="00082E4F" w:rsidRDefault="00082E4F" w:rsidP="00082E4F">
            <w:pPr>
              <w:pStyle w:val="TableParagraph"/>
              <w:rPr>
                <w:rFonts w:ascii="宋体" w:eastAsia="宋体" w:hAnsi="宋体" w:cs="宋体"/>
                <w:sz w:val="21"/>
                <w:szCs w:val="21"/>
                <w:lang w:eastAsia="zh-CN"/>
              </w:rPr>
            </w:pPr>
            <w:r>
              <w:rPr>
                <w:rFonts w:hint="eastAsia"/>
                <w:lang w:eastAsia="zh-CN"/>
              </w:rPr>
              <w:t>C</w:t>
            </w:r>
            <w:r>
              <w:rPr>
                <w:rFonts w:hint="eastAsia"/>
                <w:lang w:eastAsia="zh-CN"/>
              </w:rPr>
              <w:t>为投标人有效报价平均值</w:t>
            </w:r>
            <w:r>
              <w:rPr>
                <w:rFonts w:hint="eastAsia"/>
                <w:lang w:eastAsia="zh-CN"/>
              </w:rPr>
              <w:t>,B1</w:t>
            </w:r>
            <w:r>
              <w:rPr>
                <w:rFonts w:hint="eastAsia"/>
                <w:lang w:eastAsia="zh-CN"/>
              </w:rPr>
              <w:t>、</w:t>
            </w:r>
            <w:r>
              <w:rPr>
                <w:rFonts w:hint="eastAsia"/>
                <w:lang w:eastAsia="zh-CN"/>
              </w:rPr>
              <w:t>B2</w:t>
            </w:r>
            <w:r>
              <w:rPr>
                <w:rFonts w:hint="eastAsia"/>
                <w:lang w:eastAsia="zh-CN"/>
              </w:rPr>
              <w:t>、…、</w:t>
            </w:r>
            <w:r>
              <w:rPr>
                <w:rFonts w:hint="eastAsia"/>
                <w:lang w:eastAsia="zh-CN"/>
              </w:rPr>
              <w:t>Bn</w:t>
            </w:r>
            <w:r>
              <w:rPr>
                <w:rFonts w:hint="eastAsia"/>
                <w:lang w:eastAsia="zh-CN"/>
              </w:rPr>
              <w:t>为投标资格审查、技术评审、商务评审合格的投标报价；</w:t>
            </w:r>
            <w:r>
              <w:rPr>
                <w:rFonts w:hint="eastAsia"/>
                <w:lang w:eastAsia="zh-CN"/>
              </w:rPr>
              <w:t>n</w:t>
            </w:r>
            <w:r>
              <w:rPr>
                <w:rFonts w:hint="eastAsia"/>
                <w:lang w:eastAsia="zh-CN"/>
              </w:rPr>
              <w:t>为符合上述要求投标人的数量。</w:t>
            </w:r>
          </w:p>
        </w:tc>
      </w:tr>
      <w:tr w:rsidR="00F56412" w:rsidTr="002B75A9">
        <w:trPr>
          <w:trHeight w:hRule="exact" w:val="7946"/>
        </w:trPr>
        <w:tc>
          <w:tcPr>
            <w:tcW w:w="900" w:type="dxa"/>
            <w:vMerge w:val="restart"/>
            <w:tcBorders>
              <w:top w:val="single" w:sz="4" w:space="0" w:color="000000"/>
              <w:left w:val="single" w:sz="4" w:space="0" w:color="000000"/>
              <w:right w:val="single" w:sz="4" w:space="0" w:color="000000"/>
            </w:tcBorders>
          </w:tcPr>
          <w:p w:rsidR="00F56412" w:rsidRDefault="00F56412">
            <w:pPr>
              <w:pStyle w:val="TableParagraph"/>
              <w:rPr>
                <w:rFonts w:ascii="Times New Roman" w:eastAsia="Times New Roman" w:hAnsi="Times New Roman" w:cs="Times New Roman"/>
                <w:sz w:val="20"/>
                <w:szCs w:val="20"/>
                <w:lang w:eastAsia="zh-CN"/>
              </w:rPr>
            </w:pPr>
          </w:p>
          <w:p w:rsidR="00F56412" w:rsidRDefault="00F56412">
            <w:pPr>
              <w:pStyle w:val="TableParagraph"/>
              <w:rPr>
                <w:rFonts w:ascii="Times New Roman" w:eastAsia="Times New Roman" w:hAnsi="Times New Roman" w:cs="Times New Roman"/>
                <w:sz w:val="20"/>
                <w:szCs w:val="20"/>
                <w:lang w:eastAsia="zh-CN"/>
              </w:rPr>
            </w:pPr>
          </w:p>
          <w:p w:rsidR="00F56412" w:rsidRDefault="00F56412">
            <w:pPr>
              <w:pStyle w:val="TableParagraph"/>
              <w:rPr>
                <w:rFonts w:ascii="Times New Roman" w:eastAsia="Times New Roman" w:hAnsi="Times New Roman" w:cs="Times New Roman"/>
                <w:sz w:val="20"/>
                <w:szCs w:val="20"/>
                <w:lang w:eastAsia="zh-CN"/>
              </w:rPr>
            </w:pPr>
          </w:p>
          <w:p w:rsidR="00F56412" w:rsidRDefault="00F56412">
            <w:pPr>
              <w:pStyle w:val="TableParagraph"/>
              <w:spacing w:before="10"/>
              <w:rPr>
                <w:rFonts w:ascii="Times New Roman" w:eastAsia="Times New Roman" w:hAnsi="Times New Roman" w:cs="Times New Roman"/>
                <w:sz w:val="21"/>
                <w:szCs w:val="21"/>
                <w:lang w:eastAsia="zh-CN"/>
              </w:rPr>
            </w:pPr>
          </w:p>
          <w:p w:rsidR="00F56412" w:rsidRDefault="00F56412">
            <w:pPr>
              <w:pStyle w:val="TableParagraph"/>
              <w:ind w:left="235"/>
              <w:rPr>
                <w:rFonts w:ascii="Times New Roman" w:eastAsia="Times New Roman" w:hAnsi="Times New Roman" w:cs="Times New Roman"/>
                <w:sz w:val="21"/>
                <w:szCs w:val="21"/>
              </w:rPr>
            </w:pPr>
            <w:r>
              <w:rPr>
                <w:rFonts w:ascii="Times New Roman"/>
                <w:sz w:val="21"/>
              </w:rPr>
              <w:t>2.2.4</w:t>
            </w:r>
          </w:p>
          <w:p w:rsidR="00F56412" w:rsidRDefault="00F56412">
            <w:pPr>
              <w:pStyle w:val="TableParagraph"/>
              <w:spacing w:before="148"/>
              <w:ind w:left="182"/>
              <w:rPr>
                <w:rFonts w:ascii="宋体" w:eastAsia="宋体" w:hAnsi="宋体" w:cs="宋体"/>
                <w:sz w:val="21"/>
                <w:szCs w:val="21"/>
              </w:rPr>
            </w:pPr>
            <w:r>
              <w:rPr>
                <w:rFonts w:ascii="宋体" w:eastAsia="宋体" w:hAnsi="宋体" w:cs="宋体"/>
                <w:sz w:val="21"/>
                <w:szCs w:val="21"/>
              </w:rPr>
              <w:t>（</w:t>
            </w:r>
            <w:r>
              <w:rPr>
                <w:rFonts w:ascii="Times New Roman" w:eastAsia="Times New Roman" w:hAnsi="Times New Roman" w:cs="Times New Roman"/>
                <w:sz w:val="21"/>
                <w:szCs w:val="21"/>
              </w:rPr>
              <w:t>1</w:t>
            </w:r>
            <w:r>
              <w:rPr>
                <w:rFonts w:ascii="宋体" w:eastAsia="宋体" w:hAnsi="宋体" w:cs="宋体"/>
                <w:sz w:val="21"/>
                <w:szCs w:val="21"/>
              </w:rPr>
              <w:t>）</w:t>
            </w:r>
          </w:p>
        </w:tc>
        <w:tc>
          <w:tcPr>
            <w:tcW w:w="1542" w:type="dxa"/>
            <w:vMerge w:val="restart"/>
            <w:tcBorders>
              <w:top w:val="single" w:sz="4" w:space="0" w:color="000000"/>
              <w:left w:val="single" w:sz="4" w:space="0" w:color="000000"/>
              <w:right w:val="single" w:sz="4" w:space="0" w:color="000000"/>
            </w:tcBorders>
          </w:tcPr>
          <w:p w:rsidR="00F56412" w:rsidRPr="00E14886" w:rsidRDefault="00F56412" w:rsidP="00E14886">
            <w:pPr>
              <w:pStyle w:val="TableParagraph"/>
              <w:spacing w:line="320" w:lineRule="exact"/>
              <w:rPr>
                <w:rFonts w:ascii="Times New Roman" w:eastAsia="Times New Roman" w:hAnsi="Times New Roman" w:cs="Times New Roman"/>
                <w:sz w:val="20"/>
                <w:szCs w:val="20"/>
              </w:rPr>
            </w:pPr>
          </w:p>
          <w:p w:rsidR="00F56412" w:rsidRPr="00E14886" w:rsidRDefault="00F56412" w:rsidP="00E14886">
            <w:pPr>
              <w:pStyle w:val="TableParagraph"/>
              <w:spacing w:line="320" w:lineRule="exact"/>
              <w:rPr>
                <w:rFonts w:ascii="Times New Roman" w:eastAsia="Times New Roman" w:hAnsi="Times New Roman" w:cs="Times New Roman"/>
                <w:sz w:val="20"/>
                <w:szCs w:val="20"/>
              </w:rPr>
            </w:pPr>
          </w:p>
          <w:p w:rsidR="00F56412" w:rsidRPr="00E14886" w:rsidRDefault="00F56412" w:rsidP="00E14886">
            <w:pPr>
              <w:pStyle w:val="TableParagraph"/>
              <w:spacing w:line="320" w:lineRule="exact"/>
              <w:rPr>
                <w:rFonts w:ascii="Times New Roman" w:eastAsia="Times New Roman" w:hAnsi="Times New Roman" w:cs="Times New Roman"/>
                <w:sz w:val="20"/>
                <w:szCs w:val="20"/>
              </w:rPr>
            </w:pPr>
          </w:p>
          <w:p w:rsidR="00F56412" w:rsidRPr="00E14886" w:rsidRDefault="00F56412" w:rsidP="00E14886">
            <w:pPr>
              <w:pStyle w:val="TableParagraph"/>
              <w:spacing w:line="320" w:lineRule="exact"/>
              <w:rPr>
                <w:rFonts w:ascii="Times New Roman" w:eastAsia="Times New Roman" w:hAnsi="Times New Roman" w:cs="Times New Roman"/>
                <w:sz w:val="17"/>
                <w:szCs w:val="17"/>
              </w:rPr>
            </w:pPr>
          </w:p>
          <w:p w:rsidR="00F56412" w:rsidRPr="00E14886" w:rsidRDefault="00F56412" w:rsidP="00E14886">
            <w:pPr>
              <w:pStyle w:val="TableParagraph"/>
              <w:spacing w:line="320" w:lineRule="exact"/>
              <w:ind w:left="345" w:right="132" w:hanging="209"/>
              <w:rPr>
                <w:rFonts w:ascii="宋体" w:eastAsia="宋体" w:hAnsi="宋体" w:cs="宋体"/>
                <w:sz w:val="21"/>
                <w:szCs w:val="21"/>
              </w:rPr>
            </w:pPr>
            <w:r w:rsidRPr="00E14886">
              <w:rPr>
                <w:rFonts w:ascii="宋体" w:eastAsia="宋体" w:hAnsi="宋体" w:cs="宋体"/>
                <w:sz w:val="21"/>
                <w:szCs w:val="21"/>
              </w:rPr>
              <w:t>商务评分 标准</w:t>
            </w:r>
          </w:p>
          <w:p w:rsidR="00F56412" w:rsidRPr="00E14886" w:rsidRDefault="00F56412" w:rsidP="00E14886">
            <w:pPr>
              <w:pStyle w:val="TableParagraph"/>
              <w:spacing w:line="320" w:lineRule="exact"/>
              <w:ind w:left="345" w:right="132" w:hanging="209"/>
              <w:rPr>
                <w:rFonts w:ascii="宋体" w:eastAsia="宋体" w:hAnsi="宋体" w:cs="宋体"/>
                <w:sz w:val="21"/>
                <w:szCs w:val="21"/>
              </w:rPr>
            </w:pPr>
            <w:r w:rsidRPr="00E14886">
              <w:rPr>
                <w:szCs w:val="21"/>
                <w:lang w:eastAsia="zh-CN"/>
              </w:rPr>
              <w:t>满分</w:t>
            </w:r>
            <w:r w:rsidRPr="00E14886">
              <w:rPr>
                <w:lang w:eastAsia="zh-CN"/>
              </w:rPr>
              <w:t xml:space="preserve"> </w:t>
            </w:r>
            <w:r w:rsidRPr="00E14886">
              <w:rPr>
                <w:rFonts w:hint="eastAsia"/>
                <w:lang w:eastAsia="zh-CN"/>
              </w:rPr>
              <w:t>30</w:t>
            </w:r>
            <w:r w:rsidRPr="00E14886">
              <w:rPr>
                <w:rFonts w:ascii="宋体" w:hAnsi="宋体" w:cs="宋体" w:hint="eastAsia"/>
                <w:spacing w:val="-2"/>
                <w:lang w:eastAsia="zh-CN"/>
              </w:rPr>
              <w:t>分</w:t>
            </w:r>
          </w:p>
        </w:tc>
        <w:tc>
          <w:tcPr>
            <w:tcW w:w="2051" w:type="dxa"/>
            <w:tcBorders>
              <w:top w:val="single" w:sz="4" w:space="0" w:color="000000"/>
              <w:left w:val="single" w:sz="4" w:space="0" w:color="000000"/>
              <w:bottom w:val="single" w:sz="4" w:space="0" w:color="000000"/>
              <w:right w:val="single" w:sz="4" w:space="0" w:color="000000"/>
            </w:tcBorders>
          </w:tcPr>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2B75A9" w:rsidRDefault="002B75A9" w:rsidP="002B75A9">
            <w:pPr>
              <w:pStyle w:val="TableParagraph"/>
              <w:spacing w:line="273" w:lineRule="exact"/>
              <w:jc w:val="center"/>
              <w:rPr>
                <w:rFonts w:ascii="宋体" w:eastAsia="宋体" w:hAnsi="宋体" w:cs="宋体"/>
                <w:sz w:val="21"/>
                <w:szCs w:val="21"/>
                <w:lang w:eastAsia="zh-CN"/>
              </w:rPr>
            </w:pPr>
          </w:p>
          <w:p w:rsidR="00F56412" w:rsidRPr="002B75A9" w:rsidRDefault="00F56412" w:rsidP="002B75A9">
            <w:pPr>
              <w:pStyle w:val="TableParagraph"/>
              <w:spacing w:line="273" w:lineRule="exact"/>
              <w:jc w:val="center"/>
              <w:rPr>
                <w:rFonts w:ascii="宋体" w:eastAsia="宋体" w:hAnsi="宋体" w:cs="宋体"/>
                <w:sz w:val="21"/>
                <w:szCs w:val="21"/>
                <w:lang w:eastAsia="zh-CN"/>
              </w:rPr>
            </w:pPr>
            <w:r w:rsidRPr="002B75A9">
              <w:rPr>
                <w:rFonts w:ascii="宋体" w:eastAsia="宋体" w:hAnsi="宋体" w:cs="宋体" w:hint="eastAsia"/>
                <w:sz w:val="21"/>
                <w:szCs w:val="21"/>
                <w:lang w:eastAsia="zh-CN"/>
              </w:rPr>
              <w:t>售后服务</w:t>
            </w:r>
          </w:p>
          <w:p w:rsidR="00F56412" w:rsidRPr="002B75A9" w:rsidRDefault="00F56412" w:rsidP="002B75A9">
            <w:pPr>
              <w:pStyle w:val="TableParagraph"/>
              <w:spacing w:line="273" w:lineRule="exact"/>
              <w:jc w:val="center"/>
              <w:rPr>
                <w:rFonts w:ascii="宋体" w:eastAsia="宋体" w:hAnsi="宋体" w:cs="宋体"/>
                <w:sz w:val="21"/>
                <w:szCs w:val="21"/>
                <w:lang w:eastAsia="zh-CN"/>
              </w:rPr>
            </w:pPr>
            <w:r w:rsidRPr="002B75A9">
              <w:rPr>
                <w:rFonts w:ascii="宋体" w:eastAsia="宋体" w:hAnsi="宋体" w:cs="宋体" w:hint="eastAsia"/>
                <w:sz w:val="21"/>
                <w:szCs w:val="21"/>
                <w:lang w:eastAsia="zh-CN"/>
              </w:rPr>
              <w:t>（满分6分）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widowControl/>
              <w:shd w:val="clear" w:color="auto" w:fill="FFFFFF"/>
              <w:spacing w:line="360" w:lineRule="exact"/>
              <w:rPr>
                <w:rFonts w:ascii="宋体" w:hAnsi="宋体" w:cs="宋体"/>
                <w:szCs w:val="21"/>
                <w:lang w:eastAsia="zh-CN"/>
              </w:rPr>
            </w:pPr>
            <w:r w:rsidRPr="002B75A9">
              <w:rPr>
                <w:rFonts w:ascii="宋体" w:hAnsi="宋体" w:cs="宋体" w:hint="eastAsia"/>
                <w:szCs w:val="21"/>
                <w:lang w:eastAsia="zh-CN"/>
              </w:rPr>
              <w:t>一档（2分）：投标人承诺的免费保修期限、承诺的售后服务能满足招标文件要求的。</w:t>
            </w:r>
          </w:p>
          <w:p w:rsidR="00F56412" w:rsidRPr="002B75A9" w:rsidRDefault="00F56412" w:rsidP="002B75A9">
            <w:pPr>
              <w:widowControl/>
              <w:shd w:val="clear" w:color="auto" w:fill="FFFFFF"/>
              <w:spacing w:line="360" w:lineRule="exact"/>
              <w:rPr>
                <w:rFonts w:ascii="宋体" w:hAnsi="宋体" w:cs="宋体"/>
                <w:szCs w:val="21"/>
                <w:lang w:eastAsia="zh-CN"/>
              </w:rPr>
            </w:pPr>
            <w:r w:rsidRPr="002B75A9">
              <w:rPr>
                <w:rFonts w:ascii="宋体" w:hAnsi="宋体" w:cs="宋体" w:hint="eastAsia"/>
                <w:szCs w:val="21"/>
                <w:lang w:eastAsia="zh-CN"/>
              </w:rPr>
              <w:t>二档（4分）：投标人承诺的免费保修期限满足或优于招标文件要求，投标人承诺的售后服务满足或优于招标文件要求，在南宁有相关技术服务、维护机构或常驻办事机构（以提供相关证明材料为准），有较为完善</w:t>
            </w:r>
            <w:proofErr w:type="gramStart"/>
            <w:r w:rsidRPr="002B75A9">
              <w:rPr>
                <w:rFonts w:ascii="宋体" w:hAnsi="宋体" w:cs="宋体" w:hint="eastAsia"/>
                <w:szCs w:val="21"/>
                <w:lang w:eastAsia="zh-CN"/>
              </w:rPr>
              <w:t>的维保方案</w:t>
            </w:r>
            <w:proofErr w:type="gramEnd"/>
            <w:r w:rsidRPr="002B75A9">
              <w:rPr>
                <w:rFonts w:ascii="宋体" w:hAnsi="宋体" w:cs="宋体" w:hint="eastAsia"/>
                <w:szCs w:val="21"/>
                <w:lang w:eastAsia="zh-CN"/>
              </w:rPr>
              <w:t>（技术培训、回访措施、维护措施、耗材及备品备件优惠措施、维保人员等方面）和较为可靠、快速的服务响应体系（接到通知到达时现场处理故障时间、一般故障承诺解决时间、故障无法排除时的解决方案等方面）。</w:t>
            </w:r>
          </w:p>
          <w:p w:rsidR="00F56412" w:rsidRPr="002B75A9" w:rsidRDefault="00F56412" w:rsidP="002B75A9">
            <w:pPr>
              <w:widowControl/>
              <w:shd w:val="clear" w:color="auto" w:fill="FFFFFF"/>
              <w:spacing w:line="360" w:lineRule="exact"/>
              <w:rPr>
                <w:rFonts w:ascii="宋体" w:hAnsi="宋体" w:cs="宋体"/>
                <w:szCs w:val="21"/>
                <w:lang w:eastAsia="zh-CN"/>
              </w:rPr>
            </w:pPr>
            <w:r w:rsidRPr="002B75A9">
              <w:rPr>
                <w:rFonts w:ascii="宋体" w:hAnsi="宋体" w:cs="宋体" w:hint="eastAsia"/>
                <w:szCs w:val="21"/>
                <w:lang w:eastAsia="zh-CN"/>
              </w:rPr>
              <w:t>三档（6分）：投标人承诺的免费保修期限优于招标文件要求，投标人承诺的售后服务优于招标文件要求，在南宁有相关技术服务、维护机构或常驻办事机构（以提供相关证明材料为准），有完善</w:t>
            </w:r>
            <w:proofErr w:type="gramStart"/>
            <w:r w:rsidRPr="002B75A9">
              <w:rPr>
                <w:rFonts w:ascii="宋体" w:hAnsi="宋体" w:cs="宋体" w:hint="eastAsia"/>
                <w:szCs w:val="21"/>
                <w:lang w:eastAsia="zh-CN"/>
              </w:rPr>
              <w:t>的维保方案</w:t>
            </w:r>
            <w:proofErr w:type="gramEnd"/>
            <w:r w:rsidRPr="002B75A9">
              <w:rPr>
                <w:rFonts w:ascii="宋体" w:hAnsi="宋体" w:cs="宋体" w:hint="eastAsia"/>
                <w:szCs w:val="21"/>
                <w:lang w:eastAsia="zh-CN"/>
              </w:rPr>
              <w:t>（技术培训、回访措施、维护措施、耗材及备品备件优惠措施、维保人员等方面）和可靠、快速的服务响应体系（接到通知到达时现场处理故障时间、一般故障承诺解决时间、故障无法排除时的解决方案等方面），且总体优于其他投标人的。</w:t>
            </w:r>
          </w:p>
        </w:tc>
      </w:tr>
      <w:tr w:rsidR="00F56412" w:rsidTr="002B75A9">
        <w:trPr>
          <w:trHeight w:hRule="exact" w:val="1286"/>
        </w:trPr>
        <w:tc>
          <w:tcPr>
            <w:tcW w:w="900" w:type="dxa"/>
            <w:vMerge/>
            <w:tcBorders>
              <w:left w:val="single" w:sz="4" w:space="0" w:color="000000"/>
              <w:right w:val="single" w:sz="4" w:space="0" w:color="000000"/>
            </w:tcBorders>
          </w:tcPr>
          <w:p w:rsidR="00F56412" w:rsidRDefault="00F56412">
            <w:pPr>
              <w:rPr>
                <w:lang w:eastAsia="zh-CN"/>
              </w:rPr>
            </w:pPr>
          </w:p>
        </w:tc>
        <w:tc>
          <w:tcPr>
            <w:tcW w:w="1542" w:type="dxa"/>
            <w:vMerge/>
            <w:tcBorders>
              <w:left w:val="single" w:sz="4" w:space="0" w:color="000000"/>
              <w:right w:val="single" w:sz="4" w:space="0" w:color="000000"/>
            </w:tcBorders>
          </w:tcPr>
          <w:p w:rsidR="00F56412" w:rsidRPr="00E14886" w:rsidRDefault="00F56412" w:rsidP="00E14886">
            <w:pPr>
              <w:spacing w:line="320" w:lineRule="exact"/>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line="273" w:lineRule="exact"/>
              <w:ind w:left="3"/>
              <w:jc w:val="center"/>
              <w:rPr>
                <w:rFonts w:ascii="宋体" w:eastAsia="宋体" w:hAnsi="宋体" w:cs="宋体"/>
                <w:sz w:val="21"/>
                <w:szCs w:val="21"/>
                <w:lang w:eastAsia="zh-CN"/>
              </w:rPr>
            </w:pPr>
            <w:r w:rsidRPr="002B75A9">
              <w:rPr>
                <w:rFonts w:ascii="宋体" w:eastAsia="宋体" w:hAnsi="宋体" w:cs="宋体" w:hint="eastAsia"/>
                <w:sz w:val="21"/>
                <w:szCs w:val="21"/>
                <w:lang w:eastAsia="zh-CN"/>
              </w:rPr>
              <w:t>重合同守信用</w:t>
            </w:r>
          </w:p>
          <w:p w:rsidR="00F56412" w:rsidRPr="002B75A9" w:rsidRDefault="00F56412" w:rsidP="002B75A9">
            <w:pPr>
              <w:pStyle w:val="TableParagraph"/>
              <w:spacing w:line="273" w:lineRule="exact"/>
              <w:ind w:left="3"/>
              <w:jc w:val="center"/>
              <w:rPr>
                <w:rFonts w:ascii="宋体" w:eastAsia="宋体" w:hAnsi="宋体" w:cs="宋体"/>
                <w:sz w:val="21"/>
                <w:szCs w:val="21"/>
                <w:lang w:eastAsia="zh-CN"/>
              </w:rPr>
            </w:pPr>
            <w:r w:rsidRPr="002B75A9">
              <w:rPr>
                <w:rFonts w:ascii="宋体" w:eastAsia="宋体" w:hAnsi="宋体" w:cs="宋体" w:hint="eastAsia"/>
                <w:sz w:val="21"/>
                <w:szCs w:val="21"/>
                <w:lang w:eastAsia="zh-CN"/>
              </w:rPr>
              <w:t>（满分2分）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line="360" w:lineRule="auto"/>
              <w:rPr>
                <w:rFonts w:ascii="宋体" w:eastAsia="宋体" w:hAnsi="宋体" w:cs="宋体"/>
                <w:sz w:val="21"/>
                <w:szCs w:val="21"/>
                <w:lang w:eastAsia="zh-CN"/>
              </w:rPr>
            </w:pPr>
            <w:r w:rsidRPr="002B75A9">
              <w:rPr>
                <w:rFonts w:ascii="宋体" w:hAnsi="宋体" w:cs="宋体" w:hint="eastAsia"/>
                <w:szCs w:val="21"/>
                <w:lang w:eastAsia="zh-CN"/>
              </w:rPr>
              <w:t>投标人自2016年以来获得工商部门颁发的重合同守信用奖项得2分（提供相关部门颁发的证书复印件）。</w:t>
            </w:r>
          </w:p>
        </w:tc>
      </w:tr>
      <w:tr w:rsidR="00F56412" w:rsidTr="002B75A9">
        <w:trPr>
          <w:trHeight w:hRule="exact" w:val="988"/>
        </w:trPr>
        <w:tc>
          <w:tcPr>
            <w:tcW w:w="900" w:type="dxa"/>
            <w:vMerge/>
            <w:tcBorders>
              <w:left w:val="single" w:sz="4" w:space="0" w:color="000000"/>
              <w:right w:val="single" w:sz="4" w:space="0" w:color="000000"/>
            </w:tcBorders>
          </w:tcPr>
          <w:p w:rsidR="00F56412" w:rsidRDefault="00F56412">
            <w:pPr>
              <w:rPr>
                <w:lang w:eastAsia="zh-CN"/>
              </w:rPr>
            </w:pPr>
          </w:p>
        </w:tc>
        <w:tc>
          <w:tcPr>
            <w:tcW w:w="1542" w:type="dxa"/>
            <w:vMerge/>
            <w:tcBorders>
              <w:left w:val="single" w:sz="4" w:space="0" w:color="000000"/>
              <w:right w:val="single" w:sz="4" w:space="0" w:color="000000"/>
            </w:tcBorders>
          </w:tcPr>
          <w:p w:rsidR="00F56412" w:rsidRPr="00E14886" w:rsidRDefault="00F56412" w:rsidP="00E14886">
            <w:pPr>
              <w:spacing w:line="320" w:lineRule="exact"/>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before="11"/>
              <w:rPr>
                <w:rFonts w:ascii="Times New Roman" w:eastAsia="Times New Roman" w:hAnsi="Times New Roman" w:cs="Times New Roman"/>
                <w:sz w:val="23"/>
                <w:szCs w:val="23"/>
                <w:lang w:eastAsia="zh-CN"/>
              </w:rPr>
            </w:pPr>
          </w:p>
          <w:p w:rsidR="00F56412" w:rsidRPr="002B75A9" w:rsidRDefault="00F56412" w:rsidP="002B75A9">
            <w:pPr>
              <w:pStyle w:val="TableParagraph"/>
              <w:ind w:left="497"/>
              <w:rPr>
                <w:rFonts w:ascii="宋体" w:eastAsia="宋体" w:hAnsi="宋体" w:cs="宋体"/>
                <w:sz w:val="21"/>
                <w:szCs w:val="21"/>
                <w:lang w:eastAsia="zh-CN"/>
              </w:rPr>
            </w:pPr>
            <w:r w:rsidRPr="002B75A9">
              <w:rPr>
                <w:rFonts w:ascii="宋体" w:eastAsia="宋体" w:hAnsi="宋体" w:cs="宋体"/>
                <w:sz w:val="21"/>
                <w:szCs w:val="21"/>
                <w:lang w:eastAsia="zh-CN"/>
              </w:rPr>
              <w:t>投标设备的业绩</w:t>
            </w:r>
          </w:p>
          <w:p w:rsidR="00F56412" w:rsidRPr="002B75A9" w:rsidRDefault="00F56412" w:rsidP="002B75A9">
            <w:pPr>
              <w:pStyle w:val="TableParagraph"/>
              <w:ind w:left="497"/>
              <w:rPr>
                <w:rFonts w:ascii="宋体" w:eastAsia="宋体" w:hAnsi="宋体" w:cs="宋体"/>
                <w:sz w:val="21"/>
                <w:szCs w:val="21"/>
                <w:lang w:eastAsia="zh-CN"/>
              </w:rPr>
            </w:pPr>
            <w:r w:rsidRPr="002B75A9">
              <w:rPr>
                <w:rFonts w:ascii="宋体" w:eastAsia="宋体" w:hAnsi="宋体" w:cs="宋体" w:hint="eastAsia"/>
                <w:sz w:val="21"/>
                <w:szCs w:val="21"/>
                <w:lang w:eastAsia="zh-CN"/>
              </w:rPr>
              <w:t>（满分10分）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before="153"/>
              <w:rPr>
                <w:rFonts w:ascii="Times New Roman" w:eastAsia="Times New Roman" w:hAnsi="Times New Roman" w:cs="Times New Roman"/>
                <w:sz w:val="21"/>
                <w:szCs w:val="21"/>
                <w:lang w:eastAsia="zh-CN"/>
              </w:rPr>
            </w:pPr>
            <w:r w:rsidRPr="002B75A9">
              <w:rPr>
                <w:rFonts w:hAnsi="宋体" w:cs="宋体" w:hint="eastAsia"/>
                <w:szCs w:val="21"/>
                <w:lang w:eastAsia="zh-CN"/>
              </w:rPr>
              <w:t>投标人</w:t>
            </w:r>
            <w:r w:rsidRPr="002B75A9">
              <w:rPr>
                <w:rFonts w:hAnsi="宋体" w:cs="宋体" w:hint="eastAsia"/>
                <w:szCs w:val="21"/>
                <w:lang w:eastAsia="zh-CN"/>
              </w:rPr>
              <w:t>2016</w:t>
            </w:r>
            <w:r w:rsidRPr="002B75A9">
              <w:rPr>
                <w:rFonts w:hAnsi="宋体" w:cs="宋体" w:hint="eastAsia"/>
                <w:szCs w:val="21"/>
                <w:lang w:eastAsia="zh-CN"/>
              </w:rPr>
              <w:t>年以来同类产品的销售业绩分（单份合同金额在</w:t>
            </w:r>
            <w:r w:rsidRPr="002B75A9">
              <w:rPr>
                <w:rFonts w:hAnsi="宋体" w:cs="宋体" w:hint="eastAsia"/>
                <w:szCs w:val="21"/>
                <w:lang w:eastAsia="zh-CN"/>
              </w:rPr>
              <w:t>500</w:t>
            </w:r>
            <w:r w:rsidRPr="002B75A9">
              <w:rPr>
                <w:rFonts w:hAnsi="宋体" w:cs="宋体" w:hint="eastAsia"/>
                <w:szCs w:val="21"/>
                <w:lang w:eastAsia="zh-CN"/>
              </w:rPr>
              <w:t>万元人民币以上），每提供一份得</w:t>
            </w:r>
            <w:r w:rsidRPr="002B75A9">
              <w:rPr>
                <w:rFonts w:hAnsi="宋体" w:cs="宋体" w:hint="eastAsia"/>
                <w:szCs w:val="21"/>
                <w:lang w:eastAsia="zh-CN"/>
              </w:rPr>
              <w:t>2</w:t>
            </w:r>
            <w:r w:rsidRPr="002B75A9">
              <w:rPr>
                <w:rFonts w:hAnsi="宋体" w:cs="宋体" w:hint="eastAsia"/>
                <w:szCs w:val="21"/>
                <w:lang w:eastAsia="zh-CN"/>
              </w:rPr>
              <w:t>分，满分</w:t>
            </w:r>
            <w:r w:rsidRPr="002B75A9">
              <w:rPr>
                <w:rFonts w:hAnsi="宋体" w:cs="宋体" w:hint="eastAsia"/>
                <w:szCs w:val="21"/>
                <w:lang w:eastAsia="zh-CN"/>
              </w:rPr>
              <w:t>10</w:t>
            </w:r>
            <w:r w:rsidRPr="002B75A9">
              <w:rPr>
                <w:rFonts w:hAnsi="宋体" w:cs="宋体" w:hint="eastAsia"/>
                <w:szCs w:val="21"/>
                <w:lang w:eastAsia="zh-CN"/>
              </w:rPr>
              <w:t>分</w:t>
            </w:r>
            <w:r w:rsidRPr="002B75A9">
              <w:rPr>
                <w:rFonts w:ascii="宋体" w:eastAsia="宋体" w:hAnsi="宋体" w:cs="宋体"/>
                <w:sz w:val="21"/>
                <w:szCs w:val="21"/>
                <w:lang w:eastAsia="zh-CN"/>
              </w:rPr>
              <w:t>[证明文件：合同或中标通知书</w:t>
            </w:r>
            <w:r w:rsidRPr="002B75A9">
              <w:rPr>
                <w:rFonts w:ascii="宋体" w:eastAsia="宋体" w:hAnsi="宋体" w:cs="宋体" w:hint="eastAsia"/>
                <w:spacing w:val="-3"/>
                <w:sz w:val="21"/>
                <w:szCs w:val="21"/>
                <w:lang w:eastAsia="zh-CN"/>
              </w:rPr>
              <w:t>、发票（金额必须满足</w:t>
            </w:r>
            <w:r w:rsidRPr="002B75A9">
              <w:rPr>
                <w:rFonts w:ascii="宋体" w:eastAsia="宋体" w:hAnsi="宋体" w:cs="宋体" w:hint="eastAsia"/>
                <w:sz w:val="21"/>
                <w:szCs w:val="21"/>
                <w:lang w:eastAsia="zh-CN"/>
              </w:rPr>
              <w:t>500</w:t>
            </w:r>
            <w:r w:rsidRPr="002B75A9">
              <w:rPr>
                <w:rFonts w:ascii="宋体" w:eastAsia="宋体" w:hAnsi="宋体" w:cs="宋体"/>
                <w:spacing w:val="-3"/>
                <w:sz w:val="21"/>
                <w:szCs w:val="21"/>
                <w:lang w:eastAsia="zh-CN"/>
              </w:rPr>
              <w:t>万元</w:t>
            </w:r>
            <w:r w:rsidRPr="002B75A9">
              <w:rPr>
                <w:rFonts w:ascii="宋体" w:eastAsia="宋体" w:hAnsi="宋体" w:cs="宋体" w:hint="eastAsia"/>
                <w:spacing w:val="-3"/>
                <w:sz w:val="21"/>
                <w:szCs w:val="21"/>
                <w:lang w:eastAsia="zh-CN"/>
              </w:rPr>
              <w:t>及</w:t>
            </w:r>
            <w:r w:rsidRPr="002B75A9">
              <w:rPr>
                <w:rFonts w:ascii="宋体" w:eastAsia="宋体" w:hAnsi="宋体" w:cs="宋体"/>
                <w:spacing w:val="-3"/>
                <w:sz w:val="21"/>
                <w:szCs w:val="21"/>
                <w:lang w:eastAsia="zh-CN"/>
              </w:rPr>
              <w:t>以上</w:t>
            </w:r>
            <w:r w:rsidRPr="002B75A9">
              <w:rPr>
                <w:rFonts w:ascii="宋体" w:eastAsia="宋体" w:hAnsi="宋体" w:cs="宋体" w:hint="eastAsia"/>
                <w:spacing w:val="-3"/>
                <w:sz w:val="21"/>
                <w:szCs w:val="21"/>
                <w:lang w:eastAsia="zh-CN"/>
              </w:rPr>
              <w:t>）</w:t>
            </w:r>
            <w:r w:rsidRPr="002B75A9">
              <w:rPr>
                <w:rFonts w:ascii="宋体" w:eastAsia="宋体" w:hAnsi="宋体" w:cs="宋体"/>
                <w:spacing w:val="2"/>
                <w:sz w:val="21"/>
                <w:szCs w:val="21"/>
                <w:lang w:eastAsia="zh-CN"/>
              </w:rPr>
              <w:t>等证明文件</w:t>
            </w:r>
            <w:r w:rsidRPr="002B75A9">
              <w:rPr>
                <w:rFonts w:ascii="宋体" w:eastAsia="宋体" w:hAnsi="宋体" w:cs="宋体" w:hint="eastAsia"/>
                <w:spacing w:val="2"/>
                <w:sz w:val="21"/>
                <w:szCs w:val="21"/>
                <w:lang w:eastAsia="zh-CN"/>
              </w:rPr>
              <w:t>复印件</w:t>
            </w:r>
            <w:r w:rsidRPr="002B75A9">
              <w:rPr>
                <w:rFonts w:hAnsi="宋体" w:cs="宋体" w:hint="eastAsia"/>
                <w:szCs w:val="21"/>
                <w:lang w:eastAsia="zh-CN"/>
              </w:rPr>
              <w:t>。</w:t>
            </w:r>
          </w:p>
        </w:tc>
      </w:tr>
      <w:tr w:rsidR="00F56412" w:rsidTr="002B75A9">
        <w:trPr>
          <w:trHeight w:hRule="exact" w:val="719"/>
        </w:trPr>
        <w:tc>
          <w:tcPr>
            <w:tcW w:w="900" w:type="dxa"/>
            <w:vMerge/>
            <w:tcBorders>
              <w:left w:val="single" w:sz="4" w:space="0" w:color="000000"/>
              <w:right w:val="single" w:sz="4" w:space="0" w:color="000000"/>
            </w:tcBorders>
          </w:tcPr>
          <w:p w:rsidR="00F56412" w:rsidRDefault="00F56412">
            <w:pPr>
              <w:rPr>
                <w:lang w:eastAsia="zh-CN"/>
              </w:rPr>
            </w:pPr>
          </w:p>
        </w:tc>
        <w:tc>
          <w:tcPr>
            <w:tcW w:w="1542" w:type="dxa"/>
            <w:vMerge/>
            <w:tcBorders>
              <w:left w:val="single" w:sz="4" w:space="0" w:color="000000"/>
              <w:right w:val="single" w:sz="4" w:space="0" w:color="000000"/>
            </w:tcBorders>
          </w:tcPr>
          <w:p w:rsidR="00F56412" w:rsidRPr="00E14886" w:rsidRDefault="00F56412" w:rsidP="00E14886">
            <w:pPr>
              <w:spacing w:line="320" w:lineRule="exact"/>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ind w:left="497" w:firstLineChars="100" w:firstLine="210"/>
              <w:rPr>
                <w:rFonts w:ascii="宋体" w:eastAsia="宋体" w:hAnsi="宋体" w:cs="宋体"/>
                <w:sz w:val="21"/>
                <w:szCs w:val="21"/>
              </w:rPr>
            </w:pPr>
            <w:r w:rsidRPr="002B75A9">
              <w:rPr>
                <w:rFonts w:ascii="宋体" w:eastAsia="宋体" w:hAnsi="宋体" w:cs="宋体" w:hint="eastAsia"/>
                <w:sz w:val="21"/>
                <w:szCs w:val="21"/>
                <w:lang w:eastAsia="zh-CN"/>
              </w:rPr>
              <w:t>纳税</w:t>
            </w:r>
            <w:r w:rsidRPr="002B75A9">
              <w:rPr>
                <w:rFonts w:ascii="宋体" w:eastAsia="宋体" w:hAnsi="宋体" w:cs="宋体" w:hint="eastAsia"/>
                <w:sz w:val="21"/>
                <w:szCs w:val="21"/>
              </w:rPr>
              <w:t>状况</w:t>
            </w:r>
          </w:p>
          <w:p w:rsidR="00F56412" w:rsidRPr="002B75A9" w:rsidRDefault="00F56412" w:rsidP="002B75A9">
            <w:pPr>
              <w:pStyle w:val="TableParagraph"/>
              <w:ind w:left="497"/>
              <w:rPr>
                <w:rFonts w:ascii="宋体" w:eastAsia="宋体" w:hAnsi="宋体" w:cs="宋体"/>
                <w:sz w:val="21"/>
                <w:szCs w:val="21"/>
              </w:rPr>
            </w:pPr>
            <w:r w:rsidRPr="002B75A9">
              <w:rPr>
                <w:rFonts w:ascii="宋体" w:eastAsia="宋体" w:hAnsi="宋体" w:cs="宋体" w:hint="eastAsia"/>
                <w:sz w:val="21"/>
                <w:szCs w:val="21"/>
              </w:rPr>
              <w:t>（</w:t>
            </w:r>
            <w:r w:rsidRPr="002B75A9">
              <w:rPr>
                <w:rFonts w:ascii="宋体" w:eastAsia="宋体" w:hAnsi="宋体" w:cs="宋体"/>
                <w:sz w:val="21"/>
                <w:szCs w:val="21"/>
              </w:rPr>
              <w:t>满分</w:t>
            </w:r>
            <w:r w:rsidRPr="002B75A9">
              <w:rPr>
                <w:rFonts w:ascii="宋体" w:eastAsia="宋体" w:hAnsi="宋体" w:cs="宋体" w:hint="eastAsia"/>
                <w:sz w:val="21"/>
                <w:szCs w:val="21"/>
                <w:lang w:eastAsia="zh-CN"/>
              </w:rPr>
              <w:t>3</w:t>
            </w:r>
            <w:r w:rsidRPr="002B75A9">
              <w:rPr>
                <w:rFonts w:ascii="宋体" w:eastAsia="宋体" w:hAnsi="宋体" w:cs="宋体"/>
                <w:sz w:val="21"/>
                <w:szCs w:val="21"/>
              </w:rPr>
              <w:t xml:space="preserve"> </w:t>
            </w:r>
            <w:r w:rsidRPr="002B75A9">
              <w:rPr>
                <w:rFonts w:ascii="宋体" w:eastAsia="宋体" w:hAnsi="宋体" w:cs="宋体" w:hint="eastAsia"/>
                <w:sz w:val="21"/>
                <w:szCs w:val="21"/>
              </w:rPr>
              <w:t>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before="156"/>
              <w:rPr>
                <w:rFonts w:ascii="Times New Roman" w:eastAsia="Times New Roman" w:hAnsi="Times New Roman" w:cs="Times New Roman"/>
                <w:sz w:val="21"/>
                <w:szCs w:val="21"/>
                <w:lang w:eastAsia="zh-CN"/>
              </w:rPr>
            </w:pPr>
            <w:r w:rsidRPr="002B75A9">
              <w:rPr>
                <w:lang w:eastAsia="zh-CN"/>
              </w:rPr>
              <w:t>投标人</w:t>
            </w:r>
            <w:r w:rsidRPr="002B75A9">
              <w:rPr>
                <w:lang w:eastAsia="zh-CN"/>
              </w:rPr>
              <w:t>2016</w:t>
            </w:r>
            <w:r w:rsidRPr="002B75A9">
              <w:rPr>
                <w:lang w:eastAsia="zh-CN"/>
              </w:rPr>
              <w:t>年以来获得纳税人信用级别</w:t>
            </w:r>
            <w:r w:rsidRPr="002B75A9">
              <w:rPr>
                <w:rFonts w:hint="eastAsia"/>
                <w:lang w:eastAsia="zh-CN"/>
              </w:rPr>
              <w:t>B</w:t>
            </w:r>
            <w:r w:rsidRPr="002B75A9">
              <w:rPr>
                <w:lang w:eastAsia="zh-CN"/>
              </w:rPr>
              <w:t>级及以上得</w:t>
            </w:r>
            <w:r w:rsidRPr="002B75A9">
              <w:rPr>
                <w:rFonts w:hint="eastAsia"/>
                <w:lang w:eastAsia="zh-CN"/>
              </w:rPr>
              <w:t>3</w:t>
            </w:r>
            <w:r w:rsidRPr="002B75A9">
              <w:rPr>
                <w:lang w:eastAsia="zh-CN"/>
              </w:rPr>
              <w:t>分</w:t>
            </w:r>
          </w:p>
        </w:tc>
      </w:tr>
      <w:tr w:rsidR="00F56412" w:rsidTr="002B75A9">
        <w:trPr>
          <w:trHeight w:hRule="exact" w:val="1241"/>
        </w:trPr>
        <w:tc>
          <w:tcPr>
            <w:tcW w:w="900" w:type="dxa"/>
            <w:vMerge/>
            <w:tcBorders>
              <w:left w:val="single" w:sz="4" w:space="0" w:color="000000"/>
              <w:right w:val="single" w:sz="4" w:space="0" w:color="000000"/>
            </w:tcBorders>
          </w:tcPr>
          <w:p w:rsidR="00F56412" w:rsidRDefault="00F56412">
            <w:pPr>
              <w:rPr>
                <w:lang w:eastAsia="zh-CN"/>
              </w:rPr>
            </w:pPr>
          </w:p>
        </w:tc>
        <w:tc>
          <w:tcPr>
            <w:tcW w:w="1542" w:type="dxa"/>
            <w:vMerge/>
            <w:tcBorders>
              <w:left w:val="single" w:sz="4" w:space="0" w:color="000000"/>
              <w:right w:val="single" w:sz="4" w:space="0" w:color="000000"/>
            </w:tcBorders>
          </w:tcPr>
          <w:p w:rsidR="00F56412" w:rsidRPr="00E14886" w:rsidRDefault="00F56412" w:rsidP="00E14886">
            <w:pPr>
              <w:spacing w:line="320" w:lineRule="exact"/>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adjustRightInd w:val="0"/>
              <w:snapToGrid w:val="0"/>
              <w:jc w:val="center"/>
              <w:rPr>
                <w:lang w:eastAsia="zh-CN"/>
              </w:rPr>
            </w:pPr>
            <w:r w:rsidRPr="002B75A9">
              <w:rPr>
                <w:rFonts w:hint="eastAsia"/>
                <w:lang w:eastAsia="zh-CN"/>
              </w:rPr>
              <w:t>质量体系认证</w:t>
            </w:r>
          </w:p>
          <w:p w:rsidR="00F56412" w:rsidRPr="002B75A9" w:rsidRDefault="00F56412" w:rsidP="002B75A9">
            <w:pPr>
              <w:pStyle w:val="TableParagraph"/>
              <w:jc w:val="center"/>
              <w:rPr>
                <w:rFonts w:ascii="宋体" w:eastAsia="宋体" w:hAnsi="宋体" w:cs="宋体"/>
                <w:sz w:val="21"/>
                <w:szCs w:val="21"/>
                <w:lang w:eastAsia="zh-CN"/>
              </w:rPr>
            </w:pPr>
            <w:r w:rsidRPr="002B75A9">
              <w:rPr>
                <w:rFonts w:ascii="宋体" w:hAnsi="宋体" w:cs="宋体" w:hint="eastAsia"/>
                <w:spacing w:val="-2"/>
                <w:lang w:eastAsia="zh-CN"/>
              </w:rPr>
              <w:t>（</w:t>
            </w:r>
            <w:r w:rsidRPr="002B75A9">
              <w:rPr>
                <w:szCs w:val="21"/>
                <w:lang w:eastAsia="zh-CN"/>
              </w:rPr>
              <w:t>满分</w:t>
            </w:r>
            <w:r w:rsidRPr="002B75A9">
              <w:rPr>
                <w:rFonts w:hint="eastAsia"/>
                <w:lang w:eastAsia="zh-CN"/>
              </w:rPr>
              <w:t>2</w:t>
            </w:r>
            <w:r w:rsidRPr="002B75A9">
              <w:rPr>
                <w:rFonts w:ascii="宋体" w:hAnsi="宋体" w:cs="宋体" w:hint="eastAsia"/>
                <w:spacing w:val="-2"/>
                <w:lang w:eastAsia="zh-CN"/>
              </w:rPr>
              <w:t>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before="156"/>
              <w:rPr>
                <w:rFonts w:ascii="宋体" w:hAnsi="宋体"/>
                <w:spacing w:val="-1"/>
                <w:lang w:eastAsia="zh-CN"/>
              </w:rPr>
            </w:pPr>
            <w:r w:rsidRPr="002B75A9">
              <w:rPr>
                <w:rFonts w:ascii="宋体" w:hAnsi="宋体" w:cs="宋体" w:hint="eastAsia"/>
                <w:szCs w:val="21"/>
                <w:lang w:eastAsia="zh-CN"/>
              </w:rPr>
              <w:t>投标人通过ISO9001系列国际质量管理体系、IS014001环境管理体系、OHSAS18001职业健康安全管理体系认证并处于有效期内的得2分 (提供相关部门颁发的证书复印件)</w:t>
            </w:r>
          </w:p>
        </w:tc>
      </w:tr>
      <w:tr w:rsidR="00F56412" w:rsidTr="002B75A9">
        <w:trPr>
          <w:trHeight w:hRule="exact" w:val="1012"/>
        </w:trPr>
        <w:tc>
          <w:tcPr>
            <w:tcW w:w="900" w:type="dxa"/>
            <w:vMerge/>
            <w:tcBorders>
              <w:left w:val="single" w:sz="4" w:space="0" w:color="000000"/>
              <w:bottom w:val="single" w:sz="4" w:space="0" w:color="000000"/>
              <w:right w:val="single" w:sz="4" w:space="0" w:color="000000"/>
            </w:tcBorders>
          </w:tcPr>
          <w:p w:rsidR="00F56412" w:rsidRDefault="00F56412">
            <w:pPr>
              <w:rPr>
                <w:lang w:eastAsia="zh-CN"/>
              </w:rPr>
            </w:pPr>
          </w:p>
        </w:tc>
        <w:tc>
          <w:tcPr>
            <w:tcW w:w="1542" w:type="dxa"/>
            <w:vMerge/>
            <w:tcBorders>
              <w:left w:val="single" w:sz="4" w:space="0" w:color="000000"/>
              <w:bottom w:val="single" w:sz="4" w:space="0" w:color="000000"/>
              <w:right w:val="single" w:sz="4" w:space="0" w:color="000000"/>
            </w:tcBorders>
          </w:tcPr>
          <w:p w:rsidR="00F56412" w:rsidRPr="00E14886" w:rsidRDefault="00F56412" w:rsidP="00E14886">
            <w:pPr>
              <w:spacing w:line="320" w:lineRule="exact"/>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adjustRightInd w:val="0"/>
              <w:spacing w:line="440" w:lineRule="exact"/>
              <w:ind w:firstLineChars="200" w:firstLine="440"/>
              <w:contextualSpacing/>
              <w:rPr>
                <w:rFonts w:ascii="宋体" w:hAnsi="宋体" w:cs="宋体"/>
                <w:szCs w:val="21"/>
                <w:lang w:eastAsia="zh-CN"/>
              </w:rPr>
            </w:pPr>
            <w:r w:rsidRPr="002B75A9">
              <w:rPr>
                <w:rFonts w:ascii="宋体" w:hAnsi="宋体" w:cs="宋体" w:hint="eastAsia"/>
                <w:szCs w:val="21"/>
                <w:lang w:eastAsia="zh-CN"/>
              </w:rPr>
              <w:t>产品检测报告</w:t>
            </w:r>
          </w:p>
          <w:p w:rsidR="00F56412" w:rsidRPr="002B75A9" w:rsidRDefault="00F56412" w:rsidP="002B75A9">
            <w:pPr>
              <w:adjustRightInd w:val="0"/>
              <w:spacing w:line="440" w:lineRule="exact"/>
              <w:ind w:firstLineChars="200" w:firstLine="432"/>
              <w:contextualSpacing/>
              <w:rPr>
                <w:rFonts w:ascii="宋体" w:hAnsi="宋体" w:cs="宋体"/>
                <w:szCs w:val="21"/>
                <w:lang w:eastAsia="zh-CN"/>
              </w:rPr>
            </w:pPr>
            <w:r w:rsidRPr="002B75A9">
              <w:rPr>
                <w:rFonts w:ascii="宋体" w:hAnsi="宋体" w:cs="宋体" w:hint="eastAsia"/>
                <w:spacing w:val="-2"/>
                <w:lang w:eastAsia="zh-CN"/>
              </w:rPr>
              <w:t>（</w:t>
            </w:r>
            <w:r w:rsidRPr="002B75A9">
              <w:rPr>
                <w:szCs w:val="21"/>
                <w:lang w:eastAsia="zh-CN"/>
              </w:rPr>
              <w:t>满分</w:t>
            </w:r>
            <w:r w:rsidRPr="002B75A9">
              <w:rPr>
                <w:rFonts w:hint="eastAsia"/>
                <w:lang w:eastAsia="zh-CN"/>
              </w:rPr>
              <w:t>2</w:t>
            </w:r>
            <w:r w:rsidRPr="002B75A9">
              <w:rPr>
                <w:rFonts w:ascii="宋体" w:hAnsi="宋体" w:cs="宋体" w:hint="eastAsia"/>
                <w:spacing w:val="-2"/>
                <w:lang w:eastAsia="zh-CN"/>
              </w:rPr>
              <w:t>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before="156"/>
              <w:rPr>
                <w:rFonts w:hAnsi="宋体" w:cs="宋体"/>
                <w:szCs w:val="21"/>
                <w:lang w:eastAsia="zh-CN"/>
              </w:rPr>
            </w:pPr>
            <w:r w:rsidRPr="002B75A9">
              <w:rPr>
                <w:rFonts w:hAnsi="宋体" w:cs="宋体" w:hint="eastAsia"/>
                <w:szCs w:val="21"/>
                <w:lang w:eastAsia="zh-CN"/>
              </w:rPr>
              <w:t>投标人获得柴油发电机组功率大于</w:t>
            </w:r>
            <w:r w:rsidRPr="002B75A9">
              <w:rPr>
                <w:rFonts w:hAnsi="宋体" w:cs="宋体" w:hint="eastAsia"/>
                <w:szCs w:val="21"/>
                <w:lang w:eastAsia="zh-CN"/>
              </w:rPr>
              <w:t>1300KW</w:t>
            </w:r>
            <w:r w:rsidRPr="002B75A9">
              <w:rPr>
                <w:rFonts w:hAnsi="宋体" w:cs="宋体" w:hint="eastAsia"/>
                <w:szCs w:val="21"/>
                <w:lang w:eastAsia="zh-CN"/>
              </w:rPr>
              <w:t>产品检验报告，得</w:t>
            </w:r>
            <w:r w:rsidRPr="002B75A9">
              <w:rPr>
                <w:rFonts w:hAnsi="宋体" w:cs="宋体" w:hint="eastAsia"/>
                <w:szCs w:val="21"/>
                <w:lang w:eastAsia="zh-CN"/>
              </w:rPr>
              <w:t>2</w:t>
            </w:r>
            <w:r w:rsidRPr="002B75A9">
              <w:rPr>
                <w:rFonts w:hAnsi="宋体" w:cs="宋体" w:hint="eastAsia"/>
                <w:szCs w:val="21"/>
                <w:lang w:eastAsia="zh-CN"/>
              </w:rPr>
              <w:t>分</w:t>
            </w:r>
            <w:r w:rsidRPr="002B75A9">
              <w:rPr>
                <w:rFonts w:hAnsi="宋体" w:cs="宋体"/>
                <w:szCs w:val="21"/>
                <w:lang w:eastAsia="zh-CN"/>
              </w:rPr>
              <w:t>（</w:t>
            </w:r>
            <w:r w:rsidRPr="002B75A9">
              <w:rPr>
                <w:rFonts w:hAnsi="宋体" w:cs="宋体" w:hint="eastAsia"/>
                <w:szCs w:val="21"/>
                <w:lang w:eastAsia="zh-CN"/>
              </w:rPr>
              <w:t>提供相关部门颁发的检验报告复印件</w:t>
            </w:r>
            <w:r w:rsidRPr="002B75A9">
              <w:rPr>
                <w:rFonts w:hAnsi="宋体" w:cs="宋体"/>
                <w:szCs w:val="21"/>
                <w:lang w:eastAsia="zh-CN"/>
              </w:rPr>
              <w:t>）</w:t>
            </w:r>
            <w:r w:rsidRPr="002B75A9">
              <w:rPr>
                <w:rFonts w:hAnsi="宋体" w:cs="宋体" w:hint="eastAsia"/>
                <w:szCs w:val="21"/>
                <w:lang w:eastAsia="zh-CN"/>
              </w:rPr>
              <w:t>。</w:t>
            </w:r>
          </w:p>
        </w:tc>
      </w:tr>
      <w:tr w:rsidR="00F56412" w:rsidTr="002B75A9">
        <w:trPr>
          <w:trHeight w:hRule="exact" w:val="983"/>
        </w:trPr>
        <w:tc>
          <w:tcPr>
            <w:tcW w:w="900" w:type="dxa"/>
            <w:vMerge w:val="restart"/>
            <w:tcBorders>
              <w:left w:val="single" w:sz="4" w:space="0" w:color="000000"/>
              <w:right w:val="single" w:sz="4" w:space="0" w:color="000000"/>
            </w:tcBorders>
          </w:tcPr>
          <w:p w:rsidR="00F56412" w:rsidRDefault="00F56412">
            <w:pPr>
              <w:rPr>
                <w:lang w:eastAsia="zh-CN"/>
              </w:rPr>
            </w:pPr>
          </w:p>
        </w:tc>
        <w:tc>
          <w:tcPr>
            <w:tcW w:w="1542" w:type="dxa"/>
            <w:vMerge w:val="restart"/>
            <w:tcBorders>
              <w:left w:val="single" w:sz="4" w:space="0" w:color="000000"/>
              <w:right w:val="single" w:sz="4" w:space="0" w:color="000000"/>
            </w:tcBorders>
          </w:tcPr>
          <w:p w:rsidR="00F56412" w:rsidRPr="00E14886" w:rsidRDefault="00F56412" w:rsidP="00E14886">
            <w:pPr>
              <w:spacing w:line="320" w:lineRule="exact"/>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adjustRightInd w:val="0"/>
              <w:spacing w:line="440" w:lineRule="exact"/>
              <w:contextualSpacing/>
              <w:jc w:val="center"/>
              <w:rPr>
                <w:rFonts w:ascii="宋体" w:hAnsi="宋体" w:cs="宋体"/>
                <w:szCs w:val="21"/>
                <w:lang w:eastAsia="zh-CN"/>
              </w:rPr>
            </w:pPr>
            <w:r w:rsidRPr="002B75A9">
              <w:rPr>
                <w:rFonts w:ascii="宋体" w:hAnsi="宋体" w:cs="宋体" w:hint="eastAsia"/>
                <w:szCs w:val="21"/>
                <w:lang w:eastAsia="zh-CN"/>
              </w:rPr>
              <w:t>产品标准认定</w:t>
            </w:r>
          </w:p>
          <w:p w:rsidR="00F56412" w:rsidRPr="002B75A9" w:rsidRDefault="00F56412" w:rsidP="002B75A9">
            <w:pPr>
              <w:adjustRightInd w:val="0"/>
              <w:spacing w:line="440" w:lineRule="exact"/>
              <w:contextualSpacing/>
              <w:jc w:val="center"/>
              <w:rPr>
                <w:rFonts w:ascii="宋体" w:hAnsi="宋体" w:cs="宋体"/>
                <w:szCs w:val="21"/>
                <w:lang w:eastAsia="zh-CN"/>
              </w:rPr>
            </w:pPr>
            <w:r w:rsidRPr="002B75A9">
              <w:rPr>
                <w:rFonts w:ascii="宋体" w:hAnsi="宋体" w:cs="宋体" w:hint="eastAsia"/>
                <w:spacing w:val="-2"/>
                <w:lang w:eastAsia="zh-CN"/>
              </w:rPr>
              <w:t>（</w:t>
            </w:r>
            <w:r w:rsidRPr="002B75A9">
              <w:rPr>
                <w:szCs w:val="21"/>
                <w:lang w:eastAsia="zh-CN"/>
              </w:rPr>
              <w:t>满分</w:t>
            </w:r>
            <w:r w:rsidRPr="002B75A9">
              <w:rPr>
                <w:rFonts w:hint="eastAsia"/>
                <w:lang w:eastAsia="zh-CN"/>
              </w:rPr>
              <w:t>2</w:t>
            </w:r>
            <w:r w:rsidRPr="002B75A9">
              <w:rPr>
                <w:rFonts w:ascii="宋体" w:hAnsi="宋体" w:cs="宋体" w:hint="eastAsia"/>
                <w:spacing w:val="-2"/>
                <w:lang w:eastAsia="zh-CN"/>
              </w:rPr>
              <w:t>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adjustRightInd w:val="0"/>
              <w:spacing w:line="320" w:lineRule="exact"/>
              <w:contextualSpacing/>
              <w:rPr>
                <w:rFonts w:ascii="宋体" w:hAnsi="宋体" w:cs="宋体"/>
                <w:szCs w:val="21"/>
                <w:lang w:eastAsia="zh-CN"/>
              </w:rPr>
            </w:pPr>
            <w:r w:rsidRPr="002B75A9">
              <w:rPr>
                <w:rFonts w:ascii="宋体" w:hAnsi="宋体" w:cs="宋体" w:hint="eastAsia"/>
                <w:szCs w:val="21"/>
                <w:lang w:eastAsia="zh-CN"/>
              </w:rPr>
              <w:t>投标产品获得质量技术监督部门颁发的国际标准产品标志证书的得2分</w:t>
            </w:r>
            <w:r w:rsidRPr="002B75A9">
              <w:rPr>
                <w:rFonts w:ascii="宋体" w:hAnsi="宋体" w:cs="宋体"/>
                <w:szCs w:val="21"/>
                <w:lang w:eastAsia="zh-CN"/>
              </w:rPr>
              <w:t>（</w:t>
            </w:r>
            <w:r w:rsidRPr="002B75A9">
              <w:rPr>
                <w:rFonts w:ascii="宋体" w:hAnsi="宋体" w:cs="宋体" w:hint="eastAsia"/>
                <w:szCs w:val="21"/>
                <w:lang w:eastAsia="zh-CN"/>
              </w:rPr>
              <w:t>提供相关部门颁发的证书复印件</w:t>
            </w:r>
            <w:r w:rsidRPr="002B75A9">
              <w:rPr>
                <w:rFonts w:ascii="宋体" w:hAnsi="宋体" w:cs="宋体"/>
                <w:szCs w:val="21"/>
                <w:lang w:eastAsia="zh-CN"/>
              </w:rPr>
              <w:t>）</w:t>
            </w:r>
            <w:r w:rsidRPr="002B75A9">
              <w:rPr>
                <w:rFonts w:ascii="宋体" w:hAnsi="宋体" w:cs="宋体" w:hint="eastAsia"/>
                <w:szCs w:val="21"/>
                <w:lang w:eastAsia="zh-CN"/>
              </w:rPr>
              <w:t>。</w:t>
            </w:r>
          </w:p>
        </w:tc>
      </w:tr>
      <w:tr w:rsidR="00F56412" w:rsidTr="00FD3120">
        <w:trPr>
          <w:trHeight w:hRule="exact" w:val="998"/>
        </w:trPr>
        <w:tc>
          <w:tcPr>
            <w:tcW w:w="900" w:type="dxa"/>
            <w:vMerge/>
            <w:tcBorders>
              <w:left w:val="single" w:sz="4" w:space="0" w:color="000000"/>
              <w:right w:val="single" w:sz="4" w:space="0" w:color="000000"/>
            </w:tcBorders>
          </w:tcPr>
          <w:p w:rsidR="00F56412" w:rsidRDefault="00F56412">
            <w:pPr>
              <w:rPr>
                <w:lang w:eastAsia="zh-CN"/>
              </w:rPr>
            </w:pPr>
          </w:p>
        </w:tc>
        <w:tc>
          <w:tcPr>
            <w:tcW w:w="1542" w:type="dxa"/>
            <w:vMerge/>
            <w:tcBorders>
              <w:left w:val="single" w:sz="4" w:space="0" w:color="000000"/>
              <w:right w:val="single" w:sz="4" w:space="0" w:color="000000"/>
            </w:tcBorders>
          </w:tcPr>
          <w:p w:rsidR="00F56412" w:rsidRPr="00E14886" w:rsidRDefault="00F56412" w:rsidP="00E14886">
            <w:pPr>
              <w:spacing w:line="320" w:lineRule="exact"/>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adjustRightInd w:val="0"/>
              <w:spacing w:line="440" w:lineRule="exact"/>
              <w:contextualSpacing/>
              <w:jc w:val="center"/>
              <w:rPr>
                <w:rFonts w:ascii="宋体" w:hAnsi="宋体" w:cs="宋体"/>
                <w:szCs w:val="21"/>
                <w:lang w:eastAsia="zh-CN"/>
              </w:rPr>
            </w:pPr>
            <w:r w:rsidRPr="002B75A9">
              <w:rPr>
                <w:rFonts w:ascii="宋体" w:hAnsi="宋体" w:cs="宋体" w:hint="eastAsia"/>
                <w:szCs w:val="21"/>
                <w:lang w:eastAsia="zh-CN"/>
              </w:rPr>
              <w:t>财务状况</w:t>
            </w:r>
          </w:p>
          <w:p w:rsidR="00F56412" w:rsidRPr="002B75A9" w:rsidRDefault="00F56412" w:rsidP="002B75A9">
            <w:pPr>
              <w:adjustRightInd w:val="0"/>
              <w:spacing w:line="440" w:lineRule="exact"/>
              <w:contextualSpacing/>
              <w:jc w:val="center"/>
              <w:rPr>
                <w:rFonts w:ascii="宋体" w:hAnsi="宋体" w:cs="宋体"/>
                <w:szCs w:val="21"/>
                <w:lang w:eastAsia="zh-CN"/>
              </w:rPr>
            </w:pPr>
            <w:r w:rsidRPr="002B75A9">
              <w:rPr>
                <w:rFonts w:ascii="宋体" w:hAnsi="宋体" w:cs="宋体" w:hint="eastAsia"/>
                <w:szCs w:val="21"/>
                <w:lang w:eastAsia="zh-CN"/>
              </w:rPr>
              <w:t>（满分2分）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widowControl/>
              <w:shd w:val="clear" w:color="auto" w:fill="FFFFFF"/>
              <w:spacing w:line="320" w:lineRule="exact"/>
              <w:rPr>
                <w:rFonts w:ascii="宋体" w:hAnsi="宋体" w:cs="宋体"/>
                <w:szCs w:val="21"/>
                <w:lang w:eastAsia="zh-CN"/>
              </w:rPr>
            </w:pPr>
            <w:r w:rsidRPr="002B75A9">
              <w:rPr>
                <w:rFonts w:ascii="宋体" w:hAnsi="宋体" w:cs="宋体"/>
                <w:szCs w:val="21"/>
                <w:lang w:eastAsia="zh-CN"/>
              </w:rPr>
              <w:t>投标人提供</w:t>
            </w:r>
            <w:r w:rsidRPr="002B75A9">
              <w:rPr>
                <w:rFonts w:ascii="宋体" w:hAnsi="宋体" w:cs="宋体" w:hint="eastAsia"/>
                <w:szCs w:val="21"/>
                <w:lang w:eastAsia="zh-CN"/>
              </w:rPr>
              <w:t>近三年（2016、2017、2018）</w:t>
            </w:r>
            <w:r w:rsidRPr="002B75A9">
              <w:rPr>
                <w:rFonts w:ascii="宋体" w:hAnsi="宋体" w:cs="宋体"/>
                <w:szCs w:val="21"/>
                <w:lang w:eastAsia="zh-CN"/>
              </w:rPr>
              <w:t>经第三</w:t>
            </w:r>
            <w:proofErr w:type="gramStart"/>
            <w:r w:rsidRPr="002B75A9">
              <w:rPr>
                <w:rFonts w:ascii="宋体" w:hAnsi="宋体" w:cs="宋体"/>
                <w:szCs w:val="21"/>
                <w:lang w:eastAsia="zh-CN"/>
              </w:rPr>
              <w:t>方具备</w:t>
            </w:r>
            <w:proofErr w:type="gramEnd"/>
            <w:r w:rsidRPr="002B75A9">
              <w:rPr>
                <w:rFonts w:ascii="宋体" w:hAnsi="宋体" w:cs="宋体"/>
                <w:szCs w:val="21"/>
                <w:lang w:eastAsia="zh-CN"/>
              </w:rPr>
              <w:t>审计资质机构出具的财务审计报告</w:t>
            </w:r>
            <w:r w:rsidRPr="002B75A9">
              <w:rPr>
                <w:rFonts w:ascii="宋体" w:hAnsi="宋体" w:cs="宋体" w:hint="eastAsia"/>
                <w:szCs w:val="21"/>
                <w:lang w:eastAsia="zh-CN"/>
              </w:rPr>
              <w:t>得2分。</w:t>
            </w:r>
          </w:p>
        </w:tc>
      </w:tr>
      <w:tr w:rsidR="00F56412" w:rsidTr="002B75A9">
        <w:trPr>
          <w:trHeight w:hRule="exact" w:val="1413"/>
        </w:trPr>
        <w:tc>
          <w:tcPr>
            <w:tcW w:w="900" w:type="dxa"/>
            <w:vMerge/>
            <w:tcBorders>
              <w:left w:val="single" w:sz="4" w:space="0" w:color="000000"/>
              <w:bottom w:val="single" w:sz="4" w:space="0" w:color="000000"/>
              <w:right w:val="single" w:sz="4" w:space="0" w:color="000000"/>
            </w:tcBorders>
          </w:tcPr>
          <w:p w:rsidR="00F56412" w:rsidRDefault="00F56412">
            <w:pPr>
              <w:rPr>
                <w:lang w:eastAsia="zh-CN"/>
              </w:rPr>
            </w:pPr>
          </w:p>
        </w:tc>
        <w:tc>
          <w:tcPr>
            <w:tcW w:w="1542" w:type="dxa"/>
            <w:vMerge/>
            <w:tcBorders>
              <w:left w:val="single" w:sz="4" w:space="0" w:color="000000"/>
              <w:bottom w:val="single" w:sz="4" w:space="0" w:color="000000"/>
              <w:right w:val="single" w:sz="4" w:space="0" w:color="000000"/>
            </w:tcBorders>
          </w:tcPr>
          <w:p w:rsidR="00F56412" w:rsidRPr="00E14886" w:rsidRDefault="00F56412" w:rsidP="00E14886">
            <w:pPr>
              <w:spacing w:line="320" w:lineRule="exact"/>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adjustRightInd w:val="0"/>
              <w:spacing w:line="320" w:lineRule="exact"/>
              <w:ind w:firstLineChars="200" w:firstLine="440"/>
              <w:contextualSpacing/>
              <w:rPr>
                <w:rFonts w:ascii="宋体" w:hAnsi="宋体" w:cs="宋体"/>
                <w:szCs w:val="21"/>
                <w:lang w:eastAsia="zh-CN"/>
              </w:rPr>
            </w:pPr>
            <w:r w:rsidRPr="002B75A9">
              <w:rPr>
                <w:rFonts w:ascii="宋体" w:hAnsi="宋体" w:cs="宋体" w:hint="eastAsia"/>
                <w:szCs w:val="21"/>
                <w:lang w:eastAsia="zh-CN"/>
              </w:rPr>
              <w:t>广西工业产品</w:t>
            </w:r>
          </w:p>
          <w:p w:rsidR="00F56412" w:rsidRPr="002B75A9" w:rsidRDefault="00F56412" w:rsidP="002B75A9">
            <w:pPr>
              <w:adjustRightInd w:val="0"/>
              <w:spacing w:line="440" w:lineRule="exact"/>
              <w:ind w:firstLineChars="200" w:firstLine="432"/>
              <w:contextualSpacing/>
              <w:rPr>
                <w:rFonts w:ascii="宋体" w:hAnsi="宋体" w:cs="宋体"/>
                <w:szCs w:val="21"/>
                <w:lang w:eastAsia="zh-CN"/>
              </w:rPr>
            </w:pPr>
            <w:r w:rsidRPr="002B75A9">
              <w:rPr>
                <w:rFonts w:ascii="宋体" w:hAnsi="宋体" w:cs="宋体" w:hint="eastAsia"/>
                <w:spacing w:val="-2"/>
                <w:lang w:eastAsia="zh-CN"/>
              </w:rPr>
              <w:t>（</w:t>
            </w:r>
            <w:r w:rsidRPr="002B75A9">
              <w:rPr>
                <w:szCs w:val="21"/>
                <w:lang w:eastAsia="zh-CN"/>
              </w:rPr>
              <w:t>满分</w:t>
            </w:r>
            <w:r w:rsidRPr="002B75A9">
              <w:rPr>
                <w:lang w:eastAsia="zh-CN"/>
              </w:rPr>
              <w:t xml:space="preserve"> </w:t>
            </w:r>
            <w:r w:rsidRPr="002B75A9">
              <w:rPr>
                <w:rFonts w:hint="eastAsia"/>
                <w:lang w:eastAsia="zh-CN"/>
              </w:rPr>
              <w:t>1</w:t>
            </w:r>
            <w:r w:rsidRPr="002B75A9">
              <w:rPr>
                <w:rFonts w:ascii="宋体" w:hAnsi="宋体" w:cs="宋体" w:hint="eastAsia"/>
                <w:spacing w:val="-2"/>
                <w:lang w:eastAsia="zh-CN"/>
              </w:rPr>
              <w:t>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adjustRightInd w:val="0"/>
              <w:spacing w:line="320" w:lineRule="exact"/>
              <w:contextualSpacing/>
              <w:rPr>
                <w:rFonts w:ascii="宋体" w:hAnsi="宋体" w:cs="宋体"/>
                <w:szCs w:val="21"/>
                <w:lang w:eastAsia="zh-CN"/>
              </w:rPr>
            </w:pPr>
            <w:r w:rsidRPr="002B75A9">
              <w:rPr>
                <w:rFonts w:ascii="宋体" w:hAnsi="宋体" w:cs="宋体" w:hint="eastAsia"/>
                <w:szCs w:val="21"/>
                <w:lang w:eastAsia="zh-CN"/>
              </w:rPr>
              <w:t>在同等质量和价格的条件下，使用广西工业产品</w:t>
            </w:r>
            <w:r w:rsidRPr="002B75A9">
              <w:rPr>
                <w:rFonts w:ascii="宋体" w:hAnsi="宋体" w:cs="宋体"/>
                <w:szCs w:val="21"/>
                <w:lang w:eastAsia="zh-CN"/>
              </w:rPr>
              <w:t>80%</w:t>
            </w:r>
            <w:r w:rsidRPr="002B75A9">
              <w:rPr>
                <w:rFonts w:ascii="宋体" w:hAnsi="宋体" w:cs="宋体" w:hint="eastAsia"/>
                <w:szCs w:val="21"/>
                <w:lang w:eastAsia="zh-CN"/>
              </w:rPr>
              <w:t>以上的得</w:t>
            </w:r>
            <w:r w:rsidRPr="002B75A9">
              <w:rPr>
                <w:rFonts w:ascii="宋体" w:hAnsi="宋体" w:cs="宋体"/>
                <w:szCs w:val="21"/>
                <w:lang w:eastAsia="zh-CN"/>
              </w:rPr>
              <w:t>1</w:t>
            </w:r>
            <w:r w:rsidRPr="002B75A9">
              <w:rPr>
                <w:rFonts w:ascii="宋体" w:hAnsi="宋体" w:cs="宋体" w:hint="eastAsia"/>
                <w:szCs w:val="21"/>
                <w:lang w:eastAsia="zh-CN"/>
              </w:rPr>
              <w:t>分。（以投标人按第五章“投标文件格式”要求提供的《广西工业产品声明函》为评分依据）</w:t>
            </w:r>
          </w:p>
        </w:tc>
      </w:tr>
      <w:tr w:rsidR="00F56412" w:rsidTr="002B75A9">
        <w:trPr>
          <w:trHeight w:hRule="exact" w:val="2843"/>
        </w:trPr>
        <w:tc>
          <w:tcPr>
            <w:tcW w:w="900" w:type="dxa"/>
            <w:vMerge w:val="restart"/>
            <w:tcBorders>
              <w:top w:val="single" w:sz="4" w:space="0" w:color="000000"/>
              <w:left w:val="single" w:sz="4" w:space="0" w:color="000000"/>
              <w:right w:val="single" w:sz="4" w:space="0" w:color="000000"/>
            </w:tcBorders>
          </w:tcPr>
          <w:p w:rsidR="00F56412" w:rsidRDefault="00F56412">
            <w:pPr>
              <w:pStyle w:val="TableParagraph"/>
              <w:rPr>
                <w:rFonts w:ascii="Times New Roman" w:eastAsia="Times New Roman" w:hAnsi="Times New Roman" w:cs="Times New Roman"/>
                <w:sz w:val="20"/>
                <w:szCs w:val="20"/>
                <w:lang w:eastAsia="zh-CN"/>
              </w:rPr>
            </w:pPr>
          </w:p>
          <w:p w:rsidR="00F56412" w:rsidRDefault="00F56412">
            <w:pPr>
              <w:pStyle w:val="TableParagraph"/>
              <w:rPr>
                <w:rFonts w:ascii="Times New Roman" w:eastAsia="Times New Roman" w:hAnsi="Times New Roman" w:cs="Times New Roman"/>
                <w:sz w:val="20"/>
                <w:szCs w:val="20"/>
                <w:lang w:eastAsia="zh-CN"/>
              </w:rPr>
            </w:pPr>
          </w:p>
          <w:p w:rsidR="00F56412" w:rsidRDefault="00F56412">
            <w:pPr>
              <w:pStyle w:val="TableParagraph"/>
              <w:rPr>
                <w:rFonts w:ascii="Times New Roman" w:eastAsia="Times New Roman" w:hAnsi="Times New Roman" w:cs="Times New Roman"/>
                <w:sz w:val="20"/>
                <w:szCs w:val="20"/>
                <w:lang w:eastAsia="zh-CN"/>
              </w:rPr>
            </w:pPr>
          </w:p>
          <w:p w:rsidR="00F56412" w:rsidRDefault="00F56412">
            <w:pPr>
              <w:pStyle w:val="TableParagraph"/>
              <w:rPr>
                <w:rFonts w:ascii="Times New Roman" w:eastAsia="Times New Roman" w:hAnsi="Times New Roman" w:cs="Times New Roman"/>
                <w:sz w:val="20"/>
                <w:szCs w:val="20"/>
                <w:lang w:eastAsia="zh-CN"/>
              </w:rPr>
            </w:pPr>
          </w:p>
          <w:p w:rsidR="00F56412" w:rsidRDefault="00F56412">
            <w:pPr>
              <w:pStyle w:val="TableParagraph"/>
              <w:spacing w:before="177"/>
              <w:ind w:left="235"/>
              <w:rPr>
                <w:rFonts w:ascii="Times New Roman" w:eastAsia="Times New Roman" w:hAnsi="Times New Roman" w:cs="Times New Roman"/>
                <w:sz w:val="21"/>
                <w:szCs w:val="21"/>
              </w:rPr>
            </w:pPr>
            <w:r>
              <w:rPr>
                <w:rFonts w:ascii="Times New Roman"/>
                <w:sz w:val="21"/>
              </w:rPr>
              <w:t>2.2.4</w:t>
            </w:r>
          </w:p>
          <w:p w:rsidR="00F56412" w:rsidRDefault="00F56412">
            <w:pPr>
              <w:pStyle w:val="TableParagraph"/>
              <w:spacing w:before="151"/>
              <w:ind w:left="182"/>
              <w:rPr>
                <w:rFonts w:ascii="宋体" w:eastAsia="宋体" w:hAnsi="宋体" w:cs="宋体"/>
                <w:sz w:val="21"/>
                <w:szCs w:val="21"/>
              </w:rPr>
            </w:pPr>
            <w:r>
              <w:rPr>
                <w:rFonts w:ascii="宋体" w:eastAsia="宋体" w:hAnsi="宋体" w:cs="宋体"/>
                <w:sz w:val="21"/>
                <w:szCs w:val="21"/>
              </w:rPr>
              <w:t>（</w:t>
            </w:r>
            <w:r>
              <w:rPr>
                <w:rFonts w:ascii="Times New Roman" w:eastAsia="Times New Roman" w:hAnsi="Times New Roman" w:cs="Times New Roman"/>
                <w:sz w:val="21"/>
                <w:szCs w:val="21"/>
              </w:rPr>
              <w:t>2</w:t>
            </w:r>
            <w:r>
              <w:rPr>
                <w:rFonts w:ascii="宋体" w:eastAsia="宋体" w:hAnsi="宋体" w:cs="宋体"/>
                <w:sz w:val="21"/>
                <w:szCs w:val="21"/>
              </w:rPr>
              <w:t>）</w:t>
            </w:r>
          </w:p>
        </w:tc>
        <w:tc>
          <w:tcPr>
            <w:tcW w:w="1542" w:type="dxa"/>
            <w:vMerge w:val="restart"/>
            <w:tcBorders>
              <w:top w:val="single" w:sz="4" w:space="0" w:color="000000"/>
              <w:left w:val="single" w:sz="4" w:space="0" w:color="000000"/>
              <w:right w:val="single" w:sz="4" w:space="0" w:color="000000"/>
            </w:tcBorders>
          </w:tcPr>
          <w:p w:rsidR="00F56412" w:rsidRPr="00E14886" w:rsidRDefault="00F56412" w:rsidP="00E14886">
            <w:pPr>
              <w:pStyle w:val="TableParagraph"/>
              <w:spacing w:line="320" w:lineRule="exact"/>
              <w:rPr>
                <w:rFonts w:ascii="Times New Roman" w:eastAsia="Times New Roman" w:hAnsi="Times New Roman" w:cs="Times New Roman"/>
                <w:sz w:val="20"/>
                <w:szCs w:val="20"/>
              </w:rPr>
            </w:pPr>
          </w:p>
          <w:p w:rsidR="00F56412" w:rsidRPr="00E14886" w:rsidRDefault="00F56412" w:rsidP="00E14886">
            <w:pPr>
              <w:pStyle w:val="TableParagraph"/>
              <w:spacing w:line="320" w:lineRule="exact"/>
              <w:rPr>
                <w:rFonts w:ascii="Times New Roman" w:eastAsia="Times New Roman" w:hAnsi="Times New Roman" w:cs="Times New Roman"/>
                <w:sz w:val="20"/>
                <w:szCs w:val="20"/>
              </w:rPr>
            </w:pPr>
          </w:p>
          <w:p w:rsidR="00F56412" w:rsidRPr="00E14886" w:rsidRDefault="00F56412" w:rsidP="00E14886">
            <w:pPr>
              <w:pStyle w:val="TableParagraph"/>
              <w:spacing w:line="320" w:lineRule="exact"/>
              <w:rPr>
                <w:rFonts w:ascii="Times New Roman" w:eastAsia="Times New Roman" w:hAnsi="Times New Roman" w:cs="Times New Roman"/>
                <w:sz w:val="20"/>
                <w:szCs w:val="20"/>
              </w:rPr>
            </w:pPr>
          </w:p>
          <w:p w:rsidR="00F56412" w:rsidRPr="00E14886" w:rsidRDefault="00F56412" w:rsidP="00E14886">
            <w:pPr>
              <w:pStyle w:val="TableParagraph"/>
              <w:spacing w:line="320" w:lineRule="exact"/>
              <w:rPr>
                <w:rFonts w:ascii="Times New Roman" w:eastAsia="Times New Roman" w:hAnsi="Times New Roman" w:cs="Times New Roman"/>
                <w:sz w:val="20"/>
                <w:szCs w:val="20"/>
              </w:rPr>
            </w:pPr>
          </w:p>
          <w:p w:rsidR="00F56412" w:rsidRPr="00E14886" w:rsidRDefault="00F56412" w:rsidP="00E14886">
            <w:pPr>
              <w:pStyle w:val="TableParagraph"/>
              <w:spacing w:line="320" w:lineRule="exact"/>
              <w:ind w:left="345" w:right="132" w:hanging="209"/>
              <w:rPr>
                <w:rFonts w:ascii="宋体" w:eastAsia="宋体" w:hAnsi="宋体" w:cs="宋体"/>
                <w:sz w:val="21"/>
                <w:szCs w:val="21"/>
              </w:rPr>
            </w:pPr>
            <w:r w:rsidRPr="00E14886">
              <w:rPr>
                <w:rFonts w:ascii="宋体" w:eastAsia="宋体" w:hAnsi="宋体" w:cs="宋体"/>
                <w:sz w:val="21"/>
                <w:szCs w:val="21"/>
              </w:rPr>
              <w:t>技术评分标准</w:t>
            </w:r>
          </w:p>
          <w:p w:rsidR="00F56412" w:rsidRPr="00E14886" w:rsidRDefault="00F56412" w:rsidP="002B75A9">
            <w:pPr>
              <w:pStyle w:val="TableParagraph"/>
              <w:spacing w:line="320" w:lineRule="exact"/>
              <w:ind w:left="345" w:right="132" w:hanging="209"/>
              <w:jc w:val="center"/>
              <w:rPr>
                <w:rFonts w:ascii="宋体" w:eastAsia="宋体" w:hAnsi="宋体" w:cs="宋体"/>
                <w:sz w:val="21"/>
                <w:szCs w:val="21"/>
              </w:rPr>
            </w:pPr>
            <w:r w:rsidRPr="00E14886">
              <w:rPr>
                <w:szCs w:val="21"/>
                <w:lang w:eastAsia="zh-CN"/>
              </w:rPr>
              <w:t>满分</w:t>
            </w:r>
            <w:r w:rsidRPr="00E14886">
              <w:rPr>
                <w:lang w:eastAsia="zh-CN"/>
              </w:rPr>
              <w:t xml:space="preserve"> </w:t>
            </w:r>
            <w:r w:rsidRPr="00E14886">
              <w:rPr>
                <w:rFonts w:hint="eastAsia"/>
                <w:lang w:eastAsia="zh-CN"/>
              </w:rPr>
              <w:t>40</w:t>
            </w:r>
            <w:r w:rsidRPr="00E14886">
              <w:rPr>
                <w:rFonts w:ascii="宋体" w:hAnsi="宋体" w:cs="宋体" w:hint="eastAsia"/>
                <w:spacing w:val="-2"/>
                <w:lang w:eastAsia="zh-CN"/>
              </w:rPr>
              <w:t>分</w:t>
            </w: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before="107"/>
              <w:ind w:left="288"/>
              <w:rPr>
                <w:rFonts w:ascii="宋体" w:eastAsia="宋体" w:hAnsi="宋体" w:cs="宋体"/>
                <w:sz w:val="21"/>
                <w:szCs w:val="21"/>
                <w:lang w:eastAsia="zh-CN"/>
              </w:rPr>
            </w:pPr>
            <w:r w:rsidRPr="002B75A9">
              <w:rPr>
                <w:rFonts w:ascii="宋体" w:hAnsi="宋体" w:cs="宋体" w:hint="eastAsia"/>
                <w:szCs w:val="21"/>
                <w:lang w:eastAsia="zh-CN"/>
              </w:rPr>
              <w:t>生产质量承诺分</w:t>
            </w:r>
            <w:r w:rsidRPr="002B75A9">
              <w:rPr>
                <w:rFonts w:ascii="宋体" w:hAnsi="宋体" w:cs="宋体" w:hint="eastAsia"/>
                <w:spacing w:val="-2"/>
                <w:lang w:eastAsia="zh-CN"/>
              </w:rPr>
              <w:t>（</w:t>
            </w:r>
            <w:r w:rsidRPr="002B75A9">
              <w:rPr>
                <w:szCs w:val="21"/>
                <w:lang w:eastAsia="zh-CN"/>
              </w:rPr>
              <w:t>满分</w:t>
            </w:r>
            <w:r w:rsidRPr="002B75A9">
              <w:rPr>
                <w:rFonts w:hint="eastAsia"/>
                <w:lang w:eastAsia="zh-CN"/>
              </w:rPr>
              <w:t>4</w:t>
            </w:r>
            <w:r w:rsidRPr="002B75A9">
              <w:rPr>
                <w:rFonts w:ascii="宋体" w:hAnsi="宋体" w:cs="宋体" w:hint="eastAsia"/>
                <w:spacing w:val="-2"/>
                <w:lang w:eastAsia="zh-CN"/>
              </w:rPr>
              <w:t>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widowControl/>
              <w:shd w:val="clear" w:color="auto" w:fill="FFFFFF"/>
              <w:spacing w:line="320" w:lineRule="exact"/>
              <w:ind w:firstLine="420"/>
              <w:rPr>
                <w:rFonts w:ascii="宋体" w:hAnsi="宋体" w:cs="宋体"/>
                <w:szCs w:val="21"/>
                <w:lang w:eastAsia="zh-CN"/>
              </w:rPr>
            </w:pPr>
            <w:r w:rsidRPr="002B75A9">
              <w:rPr>
                <w:rFonts w:ascii="宋体" w:hAnsi="宋体" w:cs="宋体" w:hint="eastAsia"/>
                <w:szCs w:val="21"/>
                <w:lang w:eastAsia="zh-CN"/>
              </w:rPr>
              <w:t>从设备生产厂家提供的技术力量和生产机械设备、检验设备、工艺流程、质量控制、承诺条件等方面评审得分，无产品生产质量承诺书的不得分。</w:t>
            </w:r>
          </w:p>
          <w:p w:rsidR="00F56412" w:rsidRPr="002B75A9" w:rsidRDefault="00F56412" w:rsidP="002B75A9">
            <w:pPr>
              <w:widowControl/>
              <w:shd w:val="clear" w:color="auto" w:fill="FFFFFF"/>
              <w:spacing w:line="320" w:lineRule="exact"/>
              <w:rPr>
                <w:rFonts w:ascii="宋体" w:hAnsi="宋体" w:cs="宋体"/>
                <w:szCs w:val="21"/>
                <w:lang w:eastAsia="zh-CN"/>
              </w:rPr>
            </w:pPr>
            <w:r w:rsidRPr="002B75A9">
              <w:rPr>
                <w:rFonts w:ascii="宋体" w:hAnsi="宋体" w:cs="宋体" w:hint="eastAsia"/>
                <w:szCs w:val="21"/>
                <w:lang w:eastAsia="zh-CN"/>
              </w:rPr>
              <w:t>一档（2分）：投标人提供的保证措施较为简单，基本满足招标文件要求；</w:t>
            </w:r>
          </w:p>
          <w:p w:rsidR="00F56412" w:rsidRPr="002B75A9" w:rsidRDefault="00F56412" w:rsidP="002B75A9">
            <w:pPr>
              <w:pStyle w:val="TableParagraph"/>
              <w:spacing w:line="320" w:lineRule="exact"/>
              <w:rPr>
                <w:rFonts w:ascii="Times New Roman" w:eastAsia="Times New Roman" w:hAnsi="Times New Roman" w:cs="Times New Roman"/>
                <w:iCs/>
                <w:sz w:val="21"/>
                <w:szCs w:val="21"/>
                <w:lang w:eastAsia="zh-CN"/>
              </w:rPr>
            </w:pPr>
            <w:r w:rsidRPr="002B75A9">
              <w:rPr>
                <w:rFonts w:ascii="宋体" w:hAnsi="宋体" w:cs="宋体" w:hint="eastAsia"/>
                <w:szCs w:val="21"/>
                <w:lang w:eastAsia="zh-CN"/>
              </w:rPr>
              <w:t>二挡（4分）：投标人提供的保障措施较好，有较先进的生产、检验设备，科学的质量管控，严格的承诺条件等，完全满足招标文件要求。</w:t>
            </w:r>
          </w:p>
        </w:tc>
      </w:tr>
      <w:tr w:rsidR="00F56412" w:rsidTr="002B75A9">
        <w:trPr>
          <w:trHeight w:hRule="exact" w:val="3550"/>
        </w:trPr>
        <w:tc>
          <w:tcPr>
            <w:tcW w:w="900" w:type="dxa"/>
            <w:vMerge/>
            <w:tcBorders>
              <w:left w:val="single" w:sz="4" w:space="0" w:color="000000"/>
              <w:right w:val="single" w:sz="4" w:space="0" w:color="000000"/>
            </w:tcBorders>
          </w:tcPr>
          <w:p w:rsidR="00F56412" w:rsidRDefault="00F56412">
            <w:pPr>
              <w:rPr>
                <w:lang w:eastAsia="zh-CN"/>
              </w:rPr>
            </w:pPr>
          </w:p>
        </w:tc>
        <w:tc>
          <w:tcPr>
            <w:tcW w:w="1542" w:type="dxa"/>
            <w:vMerge/>
            <w:tcBorders>
              <w:left w:val="single" w:sz="4" w:space="0" w:color="000000"/>
              <w:right w:val="single" w:sz="4" w:space="0" w:color="000000"/>
            </w:tcBorders>
          </w:tcPr>
          <w:p w:rsidR="00F56412" w:rsidRPr="00E14886" w:rsidRDefault="00F56412" w:rsidP="00E14886">
            <w:pPr>
              <w:spacing w:line="320" w:lineRule="exact"/>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before="3" w:line="440" w:lineRule="exact"/>
              <w:ind w:left="144" w:right="180" w:firstLine="37"/>
              <w:rPr>
                <w:rFonts w:ascii="宋体" w:eastAsia="宋体" w:hAnsi="宋体" w:cs="宋体"/>
                <w:sz w:val="21"/>
                <w:szCs w:val="21"/>
                <w:lang w:eastAsia="zh-CN"/>
              </w:rPr>
            </w:pPr>
            <w:r w:rsidRPr="002B75A9">
              <w:rPr>
                <w:rFonts w:ascii="宋体" w:eastAsia="宋体" w:hAnsi="宋体" w:cs="宋体"/>
                <w:spacing w:val="-2"/>
                <w:sz w:val="21"/>
                <w:szCs w:val="21"/>
                <w:lang w:eastAsia="zh-CN"/>
              </w:rPr>
              <w:t>投标设备技术性能指标</w:t>
            </w:r>
            <w:r w:rsidRPr="002B75A9">
              <w:rPr>
                <w:rFonts w:ascii="宋体" w:eastAsia="宋体" w:hAnsi="宋体" w:cs="宋体"/>
                <w:spacing w:val="-85"/>
                <w:sz w:val="21"/>
                <w:szCs w:val="21"/>
                <w:lang w:eastAsia="zh-CN"/>
              </w:rPr>
              <w:t xml:space="preserve"> </w:t>
            </w:r>
            <w:r w:rsidRPr="002B75A9">
              <w:rPr>
                <w:rFonts w:ascii="宋体" w:eastAsia="宋体" w:hAnsi="宋体" w:cs="宋体"/>
                <w:sz w:val="21"/>
                <w:szCs w:val="21"/>
                <w:lang w:eastAsia="zh-CN"/>
              </w:rPr>
              <w:t>的响应程度</w:t>
            </w:r>
          </w:p>
          <w:p w:rsidR="00F56412" w:rsidRPr="002B75A9" w:rsidRDefault="00F56412" w:rsidP="002B75A9">
            <w:pPr>
              <w:pStyle w:val="TableParagraph"/>
              <w:spacing w:before="3" w:line="440" w:lineRule="exact"/>
              <w:ind w:leftChars="100" w:left="220" w:right="180"/>
              <w:rPr>
                <w:rFonts w:ascii="宋体" w:eastAsia="宋体" w:hAnsi="宋体" w:cs="宋体"/>
                <w:sz w:val="21"/>
                <w:szCs w:val="21"/>
                <w:lang w:eastAsia="zh-CN"/>
              </w:rPr>
            </w:pPr>
            <w:r w:rsidRPr="002B75A9">
              <w:rPr>
                <w:rFonts w:ascii="宋体" w:hAnsi="宋体" w:cs="宋体" w:hint="eastAsia"/>
                <w:spacing w:val="-2"/>
                <w:lang w:eastAsia="zh-CN"/>
              </w:rPr>
              <w:t>（</w:t>
            </w:r>
            <w:r w:rsidRPr="002B75A9">
              <w:rPr>
                <w:szCs w:val="21"/>
                <w:lang w:eastAsia="zh-CN"/>
              </w:rPr>
              <w:t>满分</w:t>
            </w:r>
            <w:r w:rsidRPr="002B75A9">
              <w:rPr>
                <w:lang w:eastAsia="zh-CN"/>
              </w:rPr>
              <w:t xml:space="preserve"> </w:t>
            </w:r>
            <w:r w:rsidRPr="002B75A9">
              <w:rPr>
                <w:rFonts w:hint="eastAsia"/>
                <w:lang w:eastAsia="zh-CN"/>
              </w:rPr>
              <w:t>16</w:t>
            </w:r>
            <w:r w:rsidRPr="002B75A9">
              <w:rPr>
                <w:rFonts w:ascii="宋体" w:hAnsi="宋体" w:cs="宋体" w:hint="eastAsia"/>
                <w:spacing w:val="-2"/>
                <w:lang w:eastAsia="zh-CN"/>
              </w:rPr>
              <w:t>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widowControl/>
              <w:shd w:val="clear" w:color="auto" w:fill="FFFFFF"/>
              <w:spacing w:line="320" w:lineRule="exact"/>
              <w:rPr>
                <w:rFonts w:ascii="宋体" w:hAnsi="宋体" w:cs="宋体"/>
                <w:szCs w:val="21"/>
                <w:lang w:eastAsia="zh-CN"/>
              </w:rPr>
            </w:pPr>
            <w:r w:rsidRPr="002B75A9">
              <w:rPr>
                <w:rFonts w:ascii="宋体" w:hAnsi="宋体" w:cs="宋体" w:hint="eastAsia"/>
                <w:szCs w:val="21"/>
                <w:lang w:eastAsia="zh-CN"/>
              </w:rPr>
              <w:t>（本项评分由评标委员会讨论进档，各评委独立进行打分，主要技术参数指货物需求一览表中标注★号的技术参数）</w:t>
            </w:r>
          </w:p>
          <w:p w:rsidR="00F56412" w:rsidRPr="002B75A9" w:rsidRDefault="00F56412" w:rsidP="002B75A9">
            <w:pPr>
              <w:widowControl/>
              <w:shd w:val="clear" w:color="auto" w:fill="FFFFFF"/>
              <w:spacing w:line="320" w:lineRule="exact"/>
              <w:rPr>
                <w:rFonts w:ascii="宋体" w:hAnsi="宋体" w:cs="宋体"/>
                <w:szCs w:val="21"/>
                <w:lang w:eastAsia="zh-CN"/>
              </w:rPr>
            </w:pPr>
            <w:r w:rsidRPr="002B75A9">
              <w:rPr>
                <w:rFonts w:ascii="宋体" w:hAnsi="宋体" w:cs="宋体" w:hint="eastAsia"/>
                <w:szCs w:val="21"/>
                <w:lang w:eastAsia="zh-CN"/>
              </w:rPr>
              <w:t>一档（4分）：技术参数满足采购文件要求的；</w:t>
            </w:r>
          </w:p>
          <w:p w:rsidR="00F56412" w:rsidRPr="002B75A9" w:rsidRDefault="00F56412" w:rsidP="002B75A9">
            <w:pPr>
              <w:widowControl/>
              <w:shd w:val="clear" w:color="auto" w:fill="FFFFFF"/>
              <w:spacing w:line="320" w:lineRule="exact"/>
              <w:rPr>
                <w:rFonts w:ascii="宋体" w:hAnsi="宋体" w:cs="宋体"/>
                <w:szCs w:val="21"/>
                <w:lang w:eastAsia="zh-CN"/>
              </w:rPr>
            </w:pPr>
            <w:r w:rsidRPr="002B75A9">
              <w:rPr>
                <w:rFonts w:ascii="宋体" w:hAnsi="宋体" w:cs="宋体" w:hint="eastAsia"/>
                <w:szCs w:val="21"/>
                <w:lang w:eastAsia="zh-CN"/>
              </w:rPr>
              <w:t>二挡（8分）:技术参数满足采购文件要求，且主要技术参数有2项优于采购文件要求的；</w:t>
            </w:r>
          </w:p>
          <w:p w:rsidR="00F56412" w:rsidRPr="002B75A9" w:rsidRDefault="00F56412" w:rsidP="002B75A9">
            <w:pPr>
              <w:widowControl/>
              <w:shd w:val="clear" w:color="auto" w:fill="FFFFFF"/>
              <w:spacing w:line="320" w:lineRule="exact"/>
              <w:rPr>
                <w:rFonts w:ascii="宋体" w:hAnsi="宋体" w:cs="宋体"/>
                <w:szCs w:val="21"/>
                <w:lang w:eastAsia="zh-CN"/>
              </w:rPr>
            </w:pPr>
            <w:r w:rsidRPr="002B75A9">
              <w:rPr>
                <w:rFonts w:ascii="宋体" w:hAnsi="宋体" w:cs="宋体" w:hint="eastAsia"/>
                <w:szCs w:val="21"/>
                <w:lang w:eastAsia="zh-CN"/>
              </w:rPr>
              <w:t>三挡（12分）:技术参数满足采购文件要求，且主要技术参数有4项优于采购文件要求的；</w:t>
            </w:r>
          </w:p>
          <w:p w:rsidR="00F56412" w:rsidRPr="002B75A9" w:rsidRDefault="00F56412" w:rsidP="002B75A9">
            <w:pPr>
              <w:pStyle w:val="TableParagraph"/>
              <w:spacing w:line="320" w:lineRule="exact"/>
              <w:rPr>
                <w:rFonts w:ascii="Times New Roman" w:eastAsia="Times New Roman" w:hAnsi="Times New Roman" w:cs="Times New Roman"/>
                <w:iCs/>
                <w:sz w:val="21"/>
                <w:szCs w:val="21"/>
                <w:lang w:eastAsia="zh-CN"/>
              </w:rPr>
            </w:pPr>
            <w:r w:rsidRPr="002B75A9">
              <w:rPr>
                <w:rFonts w:ascii="宋体" w:hAnsi="宋体" w:cs="宋体" w:hint="eastAsia"/>
                <w:szCs w:val="21"/>
                <w:lang w:eastAsia="zh-CN"/>
              </w:rPr>
              <w:t>四挡（16分）:技术参数满足采购文件要求，且主要技术参数有6项及以上优于采购文件要求的。</w:t>
            </w:r>
          </w:p>
        </w:tc>
      </w:tr>
      <w:tr w:rsidR="00F56412" w:rsidTr="002B75A9">
        <w:trPr>
          <w:trHeight w:hRule="exact" w:val="4112"/>
        </w:trPr>
        <w:tc>
          <w:tcPr>
            <w:tcW w:w="900" w:type="dxa"/>
            <w:vMerge/>
            <w:tcBorders>
              <w:left w:val="single" w:sz="4" w:space="0" w:color="000000"/>
              <w:right w:val="single" w:sz="4" w:space="0" w:color="000000"/>
            </w:tcBorders>
          </w:tcPr>
          <w:p w:rsidR="00F56412" w:rsidRDefault="00F56412">
            <w:pPr>
              <w:rPr>
                <w:lang w:eastAsia="zh-CN"/>
              </w:rPr>
            </w:pPr>
          </w:p>
        </w:tc>
        <w:tc>
          <w:tcPr>
            <w:tcW w:w="1542" w:type="dxa"/>
            <w:vMerge/>
            <w:tcBorders>
              <w:left w:val="single" w:sz="4" w:space="0" w:color="000000"/>
              <w:right w:val="single" w:sz="4" w:space="0" w:color="000000"/>
            </w:tcBorders>
          </w:tcPr>
          <w:p w:rsidR="00F56412" w:rsidRDefault="00F56412">
            <w:pPr>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before="166"/>
              <w:ind w:left="3"/>
              <w:jc w:val="center"/>
              <w:rPr>
                <w:rFonts w:ascii="宋体" w:eastAsia="宋体" w:hAnsi="宋体" w:cs="宋体"/>
                <w:sz w:val="21"/>
                <w:szCs w:val="21"/>
                <w:lang w:eastAsia="zh-CN"/>
              </w:rPr>
            </w:pPr>
            <w:r w:rsidRPr="002B75A9">
              <w:rPr>
                <w:rFonts w:ascii="宋体" w:hAnsi="宋体" w:cs="宋体" w:hint="eastAsia"/>
                <w:szCs w:val="21"/>
                <w:lang w:eastAsia="zh-CN"/>
              </w:rPr>
              <w:t>设备及技术资料交付方案</w:t>
            </w:r>
            <w:r w:rsidRPr="002B75A9">
              <w:rPr>
                <w:rFonts w:ascii="宋体" w:eastAsia="宋体" w:hAnsi="宋体" w:cs="宋体"/>
                <w:sz w:val="21"/>
                <w:szCs w:val="21"/>
                <w:lang w:eastAsia="zh-CN"/>
              </w:rPr>
              <w:t>的评价</w:t>
            </w:r>
          </w:p>
          <w:p w:rsidR="00F56412" w:rsidRPr="002B75A9" w:rsidRDefault="00F56412" w:rsidP="002B75A9">
            <w:pPr>
              <w:pStyle w:val="TableParagraph"/>
              <w:spacing w:before="166"/>
              <w:ind w:left="3"/>
              <w:jc w:val="center"/>
              <w:rPr>
                <w:rFonts w:ascii="宋体" w:eastAsia="宋体" w:hAnsi="宋体" w:cs="宋体"/>
                <w:sz w:val="21"/>
                <w:szCs w:val="21"/>
                <w:lang w:eastAsia="zh-CN"/>
              </w:rPr>
            </w:pPr>
            <w:r w:rsidRPr="002B75A9">
              <w:rPr>
                <w:rFonts w:ascii="宋体" w:hAnsi="宋体" w:cs="宋体" w:hint="eastAsia"/>
                <w:spacing w:val="-2"/>
                <w:lang w:eastAsia="zh-CN"/>
              </w:rPr>
              <w:t>（</w:t>
            </w:r>
            <w:r w:rsidRPr="002B75A9">
              <w:rPr>
                <w:szCs w:val="21"/>
                <w:lang w:eastAsia="zh-CN"/>
              </w:rPr>
              <w:t>满分</w:t>
            </w:r>
            <w:r w:rsidRPr="002B75A9">
              <w:rPr>
                <w:rFonts w:hint="eastAsia"/>
                <w:lang w:eastAsia="zh-CN"/>
              </w:rPr>
              <w:t>6</w:t>
            </w:r>
            <w:r w:rsidRPr="002B75A9">
              <w:rPr>
                <w:rFonts w:ascii="宋体" w:hAnsi="宋体" w:cs="宋体" w:hint="eastAsia"/>
                <w:spacing w:val="-2"/>
                <w:lang w:eastAsia="zh-CN"/>
              </w:rPr>
              <w:t>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widowControl/>
              <w:shd w:val="clear" w:color="auto" w:fill="FFFFFF"/>
              <w:spacing w:line="400" w:lineRule="exact"/>
              <w:rPr>
                <w:rFonts w:ascii="宋体" w:hAnsi="宋体" w:cs="宋体"/>
                <w:szCs w:val="21"/>
                <w:lang w:eastAsia="zh-CN"/>
              </w:rPr>
            </w:pPr>
            <w:r w:rsidRPr="002B75A9">
              <w:rPr>
                <w:rFonts w:ascii="宋体" w:hAnsi="宋体" w:cs="宋体" w:hint="eastAsia"/>
                <w:szCs w:val="21"/>
                <w:lang w:eastAsia="zh-CN"/>
              </w:rPr>
              <w:t>由评标委员会就投标人提供的方案主要内容进行评分，方案应能满足工程或安装的需要，对方案的合理性及可行性进行评审，无交付方案的不得分。</w:t>
            </w:r>
          </w:p>
          <w:p w:rsidR="00F56412" w:rsidRPr="002B75A9" w:rsidRDefault="00F56412" w:rsidP="002B75A9">
            <w:pPr>
              <w:widowControl/>
              <w:shd w:val="clear" w:color="auto" w:fill="FFFFFF"/>
              <w:spacing w:line="400" w:lineRule="exact"/>
              <w:rPr>
                <w:rFonts w:ascii="宋体" w:hAnsi="宋体" w:cs="宋体"/>
                <w:szCs w:val="21"/>
                <w:lang w:eastAsia="zh-CN"/>
              </w:rPr>
            </w:pPr>
            <w:r w:rsidRPr="002B75A9">
              <w:rPr>
                <w:rFonts w:ascii="宋体" w:hAnsi="宋体" w:cs="宋体" w:hint="eastAsia"/>
                <w:szCs w:val="21"/>
                <w:lang w:eastAsia="zh-CN"/>
              </w:rPr>
              <w:t>一档（3分）：投标人提供的方案较为简单，基本满足招标文件要求；</w:t>
            </w:r>
          </w:p>
          <w:p w:rsidR="00F56412" w:rsidRPr="002B75A9" w:rsidRDefault="00F56412" w:rsidP="002B75A9">
            <w:pPr>
              <w:widowControl/>
              <w:shd w:val="clear" w:color="auto" w:fill="FFFFFF"/>
              <w:spacing w:line="400" w:lineRule="exact"/>
              <w:rPr>
                <w:rFonts w:ascii="宋体" w:hAnsi="宋体" w:cs="宋体"/>
                <w:szCs w:val="21"/>
                <w:lang w:eastAsia="zh-CN"/>
              </w:rPr>
            </w:pPr>
            <w:r w:rsidRPr="002B75A9">
              <w:rPr>
                <w:rFonts w:ascii="宋体" w:hAnsi="宋体" w:cs="宋体" w:hint="eastAsia"/>
                <w:szCs w:val="21"/>
                <w:lang w:eastAsia="zh-CN"/>
              </w:rPr>
              <w:t>二挡（6分）：投标人提供的方案较好，有较完善的交货方案、运输条件，验收标准、不合格品的处理，交齐全的技术资料等，完全满足招标文件要求。</w:t>
            </w:r>
          </w:p>
        </w:tc>
      </w:tr>
      <w:tr w:rsidR="00F56412" w:rsidTr="002B75A9">
        <w:trPr>
          <w:trHeight w:hRule="exact" w:val="4968"/>
        </w:trPr>
        <w:tc>
          <w:tcPr>
            <w:tcW w:w="900" w:type="dxa"/>
            <w:tcBorders>
              <w:left w:val="single" w:sz="4" w:space="0" w:color="000000"/>
              <w:right w:val="single" w:sz="4" w:space="0" w:color="000000"/>
            </w:tcBorders>
          </w:tcPr>
          <w:p w:rsidR="00F56412" w:rsidRDefault="00F56412">
            <w:pPr>
              <w:rPr>
                <w:lang w:eastAsia="zh-CN"/>
              </w:rPr>
            </w:pPr>
          </w:p>
        </w:tc>
        <w:tc>
          <w:tcPr>
            <w:tcW w:w="1542" w:type="dxa"/>
            <w:tcBorders>
              <w:left w:val="single" w:sz="4" w:space="0" w:color="000000"/>
              <w:right w:val="single" w:sz="4" w:space="0" w:color="000000"/>
            </w:tcBorders>
          </w:tcPr>
          <w:p w:rsidR="00F56412" w:rsidRDefault="00F56412">
            <w:pPr>
              <w:rPr>
                <w:lang w:eastAsia="zh-CN"/>
              </w:rPr>
            </w:pPr>
          </w:p>
        </w:tc>
        <w:tc>
          <w:tcPr>
            <w:tcW w:w="2051"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TableParagraph"/>
              <w:spacing w:before="147"/>
              <w:ind w:left="4"/>
              <w:jc w:val="center"/>
              <w:rPr>
                <w:lang w:eastAsia="zh-CN"/>
              </w:rPr>
            </w:pPr>
            <w:r w:rsidRPr="002B75A9">
              <w:rPr>
                <w:rFonts w:hint="eastAsia"/>
                <w:lang w:eastAsia="zh-CN"/>
              </w:rPr>
              <w:t>技术能力</w:t>
            </w:r>
          </w:p>
          <w:p w:rsidR="00F56412" w:rsidRPr="002B75A9" w:rsidRDefault="00F56412" w:rsidP="002B75A9">
            <w:pPr>
              <w:pStyle w:val="TableParagraph"/>
              <w:spacing w:before="147"/>
              <w:ind w:left="4"/>
              <w:jc w:val="center"/>
              <w:rPr>
                <w:lang w:eastAsia="zh-CN"/>
              </w:rPr>
            </w:pPr>
            <w:r w:rsidRPr="002B75A9">
              <w:rPr>
                <w:rFonts w:ascii="宋体" w:hAnsi="宋体" w:cs="宋体" w:hint="eastAsia"/>
                <w:spacing w:val="-2"/>
                <w:lang w:eastAsia="zh-CN"/>
              </w:rPr>
              <w:t>（</w:t>
            </w:r>
            <w:r w:rsidRPr="002B75A9">
              <w:rPr>
                <w:szCs w:val="21"/>
                <w:lang w:eastAsia="zh-CN"/>
              </w:rPr>
              <w:t>满分</w:t>
            </w:r>
            <w:r w:rsidRPr="002B75A9">
              <w:rPr>
                <w:rFonts w:hint="eastAsia"/>
                <w:lang w:eastAsia="zh-CN"/>
              </w:rPr>
              <w:t>14</w:t>
            </w:r>
            <w:r w:rsidRPr="002B75A9">
              <w:rPr>
                <w:rFonts w:ascii="宋体" w:hAnsi="宋体" w:cs="宋体" w:hint="eastAsia"/>
                <w:spacing w:val="-2"/>
                <w:lang w:eastAsia="zh-CN"/>
              </w:rPr>
              <w:t>分）</w:t>
            </w:r>
          </w:p>
        </w:tc>
        <w:tc>
          <w:tcPr>
            <w:tcW w:w="4659" w:type="dxa"/>
            <w:tcBorders>
              <w:top w:val="single" w:sz="4" w:space="0" w:color="000000"/>
              <w:left w:val="single" w:sz="4" w:space="0" w:color="000000"/>
              <w:bottom w:val="single" w:sz="4" w:space="0" w:color="000000"/>
              <w:right w:val="single" w:sz="4" w:space="0" w:color="000000"/>
            </w:tcBorders>
          </w:tcPr>
          <w:p w:rsidR="00F56412" w:rsidRPr="002B75A9" w:rsidRDefault="00F56412" w:rsidP="002B75A9">
            <w:pPr>
              <w:pStyle w:val="a5"/>
              <w:spacing w:line="440" w:lineRule="exact"/>
              <w:ind w:firstLineChars="200" w:firstLine="420"/>
              <w:rPr>
                <w:rFonts w:hAnsi="宋体" w:cs="宋体"/>
                <w:sz w:val="21"/>
                <w:szCs w:val="21"/>
                <w:lang w:eastAsia="zh-CN"/>
              </w:rPr>
            </w:pPr>
            <w:r w:rsidRPr="002B75A9">
              <w:rPr>
                <w:rFonts w:hAnsi="宋体" w:cs="宋体" w:hint="eastAsia"/>
                <w:sz w:val="21"/>
                <w:szCs w:val="21"/>
                <w:lang w:eastAsia="zh-CN"/>
              </w:rPr>
              <w:t>1）具备有不少于5人的电力、电气、机械相关专业工程师（中级及以上）技术团队得3分，不具备者得0分(提供工程师证书复印件及公司</w:t>
            </w:r>
            <w:proofErr w:type="gramStart"/>
            <w:r w:rsidRPr="002B75A9">
              <w:rPr>
                <w:rFonts w:hAnsi="宋体" w:cs="宋体" w:hint="eastAsia"/>
                <w:sz w:val="21"/>
                <w:szCs w:val="21"/>
                <w:lang w:eastAsia="zh-CN"/>
              </w:rPr>
              <w:t>社保证明</w:t>
            </w:r>
            <w:proofErr w:type="gramEnd"/>
            <w:r w:rsidRPr="002B75A9">
              <w:rPr>
                <w:rFonts w:hAnsi="宋体" w:cs="宋体" w:hint="eastAsia"/>
                <w:sz w:val="21"/>
                <w:szCs w:val="21"/>
                <w:lang w:eastAsia="zh-CN"/>
              </w:rPr>
              <w:t>)；</w:t>
            </w:r>
          </w:p>
          <w:p w:rsidR="00F56412" w:rsidRPr="002B75A9" w:rsidRDefault="00F56412" w:rsidP="002B75A9">
            <w:pPr>
              <w:pStyle w:val="a5"/>
              <w:spacing w:line="440" w:lineRule="exact"/>
              <w:ind w:firstLineChars="200" w:firstLine="420"/>
              <w:rPr>
                <w:rFonts w:hAnsi="宋体" w:cs="宋体"/>
                <w:sz w:val="21"/>
                <w:szCs w:val="21"/>
                <w:lang w:eastAsia="zh-CN"/>
              </w:rPr>
            </w:pPr>
            <w:r w:rsidRPr="002B75A9">
              <w:rPr>
                <w:rFonts w:hAnsi="宋体" w:cs="宋体" w:hint="eastAsia"/>
                <w:sz w:val="21"/>
                <w:szCs w:val="21"/>
                <w:lang w:eastAsia="zh-CN"/>
              </w:rPr>
              <w:t>2）投标人获得一份发明专利得1分，获得一份新型实用专利或外观专利得0.5分，满分8分。（</w:t>
            </w:r>
            <w:proofErr w:type="gramStart"/>
            <w:r w:rsidRPr="002B75A9">
              <w:rPr>
                <w:rFonts w:hAnsi="宋体" w:cs="宋体" w:hint="eastAsia"/>
                <w:sz w:val="21"/>
                <w:szCs w:val="21"/>
                <w:lang w:eastAsia="zh-CN"/>
              </w:rPr>
              <w:t>附国家</w:t>
            </w:r>
            <w:proofErr w:type="gramEnd"/>
            <w:r w:rsidRPr="002B75A9">
              <w:rPr>
                <w:rFonts w:hAnsi="宋体" w:cs="宋体" w:hint="eastAsia"/>
                <w:sz w:val="21"/>
                <w:szCs w:val="21"/>
                <w:lang w:eastAsia="zh-CN"/>
              </w:rPr>
              <w:t>知识产权局网站查询结果截图，以截图为准）</w:t>
            </w:r>
          </w:p>
          <w:p w:rsidR="00F56412" w:rsidRPr="002B75A9" w:rsidRDefault="00F56412" w:rsidP="002B75A9">
            <w:pPr>
              <w:adjustRightInd w:val="0"/>
              <w:spacing w:line="440" w:lineRule="exact"/>
              <w:ind w:firstLineChars="200" w:firstLine="440"/>
              <w:contextualSpacing/>
              <w:rPr>
                <w:rFonts w:ascii="Times New Roman" w:eastAsia="Times New Roman" w:hAnsi="Times New Roman" w:cs="Times New Roman"/>
                <w:sz w:val="21"/>
                <w:szCs w:val="21"/>
                <w:lang w:eastAsia="zh-CN"/>
              </w:rPr>
            </w:pPr>
            <w:r w:rsidRPr="002B75A9">
              <w:rPr>
                <w:rFonts w:ascii="宋体" w:hAnsi="宋体" w:cs="宋体" w:hint="eastAsia"/>
                <w:szCs w:val="21"/>
                <w:lang w:eastAsia="zh-CN"/>
              </w:rPr>
              <w:t>3）投标人获得企业技术中心或工程技术研究中心认定的得3分 (投标人提供相关部门颁发的证书复印件)。</w:t>
            </w:r>
          </w:p>
        </w:tc>
      </w:tr>
      <w:tr w:rsidR="007C5E9C" w:rsidTr="002B75A9">
        <w:trPr>
          <w:trHeight w:val="890"/>
        </w:trPr>
        <w:tc>
          <w:tcPr>
            <w:tcW w:w="900"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61"/>
              <w:ind w:left="235"/>
              <w:rPr>
                <w:rFonts w:ascii="Times New Roman" w:eastAsia="Times New Roman" w:hAnsi="Times New Roman" w:cs="Times New Roman"/>
                <w:sz w:val="21"/>
                <w:szCs w:val="21"/>
              </w:rPr>
            </w:pPr>
            <w:r>
              <w:rPr>
                <w:rFonts w:ascii="Times New Roman"/>
                <w:sz w:val="21"/>
              </w:rPr>
              <w:t>2.2.4</w:t>
            </w:r>
          </w:p>
          <w:p w:rsidR="007C5E9C" w:rsidRDefault="00954C19">
            <w:pPr>
              <w:pStyle w:val="TableParagraph"/>
              <w:spacing w:before="151"/>
              <w:ind w:left="182"/>
              <w:rPr>
                <w:rFonts w:ascii="宋体" w:eastAsia="宋体" w:hAnsi="宋体" w:cs="宋体"/>
                <w:sz w:val="21"/>
                <w:szCs w:val="21"/>
              </w:rPr>
            </w:pPr>
            <w:r>
              <w:rPr>
                <w:rFonts w:ascii="宋体" w:eastAsia="宋体" w:hAnsi="宋体" w:cs="宋体"/>
                <w:sz w:val="21"/>
                <w:szCs w:val="21"/>
              </w:rPr>
              <w:t>（</w:t>
            </w:r>
            <w:r>
              <w:rPr>
                <w:rFonts w:ascii="Times New Roman" w:eastAsia="Times New Roman" w:hAnsi="Times New Roman" w:cs="Times New Roman"/>
                <w:sz w:val="21"/>
                <w:szCs w:val="21"/>
              </w:rPr>
              <w:t>3</w:t>
            </w:r>
            <w:r>
              <w:rPr>
                <w:rFonts w:ascii="宋体" w:eastAsia="宋体" w:hAnsi="宋体" w:cs="宋体"/>
                <w:sz w:val="21"/>
                <w:szCs w:val="21"/>
              </w:rPr>
              <w:t>）</w:t>
            </w:r>
          </w:p>
        </w:tc>
        <w:tc>
          <w:tcPr>
            <w:tcW w:w="154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4" w:line="442" w:lineRule="exact"/>
              <w:ind w:left="136" w:right="132"/>
              <w:rPr>
                <w:rFonts w:ascii="宋体" w:eastAsia="宋体" w:hAnsi="宋体" w:cs="宋体"/>
                <w:sz w:val="21"/>
                <w:szCs w:val="21"/>
                <w:lang w:eastAsia="zh-CN"/>
              </w:rPr>
            </w:pPr>
            <w:r>
              <w:rPr>
                <w:rFonts w:ascii="宋体" w:eastAsia="宋体" w:hAnsi="宋体" w:cs="宋体"/>
                <w:sz w:val="21"/>
                <w:szCs w:val="21"/>
                <w:lang w:eastAsia="zh-CN"/>
              </w:rPr>
              <w:t>投标报价 评分标准</w:t>
            </w:r>
          </w:p>
          <w:p w:rsidR="007C5E9C" w:rsidRDefault="00954C19" w:rsidP="001C1EDD">
            <w:pPr>
              <w:pStyle w:val="TableParagraph"/>
              <w:spacing w:before="4" w:line="442" w:lineRule="exact"/>
              <w:ind w:left="136" w:right="132"/>
              <w:rPr>
                <w:rFonts w:ascii="宋体" w:eastAsia="宋体" w:hAnsi="宋体" w:cs="宋体"/>
                <w:sz w:val="21"/>
                <w:szCs w:val="21"/>
                <w:lang w:eastAsia="zh-CN"/>
              </w:rPr>
            </w:pPr>
            <w:r>
              <w:rPr>
                <w:rFonts w:ascii="宋体" w:eastAsia="宋体" w:hAnsi="宋体" w:cs="宋体" w:hint="eastAsia"/>
                <w:sz w:val="21"/>
                <w:szCs w:val="21"/>
                <w:lang w:eastAsia="zh-CN"/>
              </w:rPr>
              <w:t>（满分</w:t>
            </w:r>
            <w:r w:rsidR="001C1EDD" w:rsidRPr="001C1EDD">
              <w:rPr>
                <w:rFonts w:ascii="宋体" w:eastAsia="宋体" w:hAnsi="宋体" w:cs="宋体" w:hint="eastAsia"/>
                <w:color w:val="FF0000"/>
                <w:sz w:val="21"/>
                <w:szCs w:val="21"/>
                <w:lang w:eastAsia="zh-CN"/>
              </w:rPr>
              <w:t>3</w:t>
            </w:r>
            <w:r w:rsidRPr="001C1EDD">
              <w:rPr>
                <w:rFonts w:ascii="宋体" w:eastAsia="宋体" w:hAnsi="宋体" w:cs="宋体" w:hint="eastAsia"/>
                <w:color w:val="FF0000"/>
                <w:sz w:val="21"/>
                <w:szCs w:val="21"/>
                <w:lang w:eastAsia="zh-CN"/>
              </w:rPr>
              <w:t>0</w:t>
            </w:r>
            <w:r>
              <w:rPr>
                <w:rFonts w:ascii="宋体" w:eastAsia="宋体" w:hAnsi="宋体" w:cs="宋体" w:hint="eastAsia"/>
                <w:sz w:val="21"/>
                <w:szCs w:val="21"/>
                <w:lang w:eastAsia="zh-CN"/>
              </w:rPr>
              <w:t>分）</w:t>
            </w:r>
          </w:p>
        </w:tc>
        <w:tc>
          <w:tcPr>
            <w:tcW w:w="6710" w:type="dxa"/>
            <w:gridSpan w:val="2"/>
            <w:tcBorders>
              <w:top w:val="single" w:sz="4" w:space="0" w:color="000000"/>
              <w:left w:val="single" w:sz="4" w:space="0" w:color="000000"/>
              <w:bottom w:val="single" w:sz="4" w:space="0" w:color="000000"/>
              <w:right w:val="single" w:sz="4" w:space="0" w:color="000000"/>
            </w:tcBorders>
          </w:tcPr>
          <w:p w:rsidR="007C5E9C" w:rsidRPr="00E14886" w:rsidRDefault="00954C19">
            <w:pPr>
              <w:rPr>
                <w:lang w:eastAsia="zh-CN"/>
              </w:rPr>
            </w:pPr>
            <w:r w:rsidRPr="00E14886">
              <w:rPr>
                <w:rFonts w:hint="eastAsia"/>
                <w:lang w:eastAsia="zh-CN"/>
              </w:rPr>
              <w:t>1</w:t>
            </w:r>
            <w:r w:rsidRPr="00E14886">
              <w:rPr>
                <w:rFonts w:hint="eastAsia"/>
                <w:lang w:eastAsia="zh-CN"/>
              </w:rPr>
              <w:t>、投标人有效报价平均值得最高分</w:t>
            </w:r>
            <w:r w:rsidR="001C1EDD" w:rsidRPr="00E14886">
              <w:rPr>
                <w:rFonts w:hint="eastAsia"/>
                <w:lang w:eastAsia="zh-CN"/>
              </w:rPr>
              <w:t>30</w:t>
            </w:r>
            <w:r w:rsidRPr="00E14886">
              <w:rPr>
                <w:rFonts w:hint="eastAsia"/>
                <w:lang w:eastAsia="zh-CN"/>
              </w:rPr>
              <w:t>分。</w:t>
            </w:r>
          </w:p>
          <w:p w:rsidR="007C5E9C" w:rsidRPr="00E14886" w:rsidRDefault="00954C19">
            <w:pPr>
              <w:rPr>
                <w:lang w:eastAsia="zh-CN"/>
              </w:rPr>
            </w:pPr>
            <w:r w:rsidRPr="00E14886">
              <w:rPr>
                <w:rFonts w:hint="eastAsia"/>
                <w:lang w:eastAsia="zh-CN"/>
              </w:rPr>
              <w:t>投标人有效报价平均值：</w:t>
            </w:r>
            <w:r w:rsidRPr="00E14886">
              <w:rPr>
                <w:rFonts w:hint="eastAsia"/>
                <w:lang w:eastAsia="zh-CN"/>
              </w:rPr>
              <w:t>C=(B1+B2+</w:t>
            </w:r>
            <w:r w:rsidRPr="00E14886">
              <w:rPr>
                <w:rFonts w:hint="eastAsia"/>
                <w:lang w:eastAsia="zh-CN"/>
              </w:rPr>
              <w:t>…</w:t>
            </w:r>
            <w:r w:rsidRPr="00E14886">
              <w:rPr>
                <w:rFonts w:hint="eastAsia"/>
                <w:lang w:eastAsia="zh-CN"/>
              </w:rPr>
              <w:t>+Bn)/n</w:t>
            </w:r>
          </w:p>
          <w:p w:rsidR="007C5E9C" w:rsidRPr="00E14886" w:rsidRDefault="00954C19">
            <w:pPr>
              <w:rPr>
                <w:lang w:eastAsia="zh-CN"/>
              </w:rPr>
            </w:pPr>
            <w:r w:rsidRPr="00E14886">
              <w:rPr>
                <w:rFonts w:hint="eastAsia"/>
                <w:lang w:eastAsia="zh-CN"/>
              </w:rPr>
              <w:t>C</w:t>
            </w:r>
            <w:r w:rsidRPr="00E14886">
              <w:rPr>
                <w:rFonts w:hint="eastAsia"/>
                <w:lang w:eastAsia="zh-CN"/>
              </w:rPr>
              <w:t>为投标人有效报价平均值</w:t>
            </w:r>
            <w:r w:rsidRPr="00E14886">
              <w:rPr>
                <w:rFonts w:hint="eastAsia"/>
                <w:lang w:eastAsia="zh-CN"/>
              </w:rPr>
              <w:t>,B1</w:t>
            </w:r>
            <w:r w:rsidRPr="00E14886">
              <w:rPr>
                <w:rFonts w:hint="eastAsia"/>
                <w:lang w:eastAsia="zh-CN"/>
              </w:rPr>
              <w:t>、</w:t>
            </w:r>
            <w:r w:rsidRPr="00E14886">
              <w:rPr>
                <w:rFonts w:hint="eastAsia"/>
                <w:lang w:eastAsia="zh-CN"/>
              </w:rPr>
              <w:t>B2</w:t>
            </w:r>
            <w:r w:rsidRPr="00E14886">
              <w:rPr>
                <w:rFonts w:hint="eastAsia"/>
                <w:lang w:eastAsia="zh-CN"/>
              </w:rPr>
              <w:t>、…、</w:t>
            </w:r>
            <w:r w:rsidRPr="00E14886">
              <w:rPr>
                <w:rFonts w:hint="eastAsia"/>
                <w:lang w:eastAsia="zh-CN"/>
              </w:rPr>
              <w:t>Bn</w:t>
            </w:r>
            <w:r w:rsidRPr="00E14886">
              <w:rPr>
                <w:rFonts w:hint="eastAsia"/>
                <w:lang w:eastAsia="zh-CN"/>
              </w:rPr>
              <w:t>为投标资格审查、技术评审、商务评审合格的投标报价；</w:t>
            </w:r>
            <w:r w:rsidRPr="00E14886">
              <w:rPr>
                <w:rFonts w:hint="eastAsia"/>
                <w:lang w:eastAsia="zh-CN"/>
              </w:rPr>
              <w:t>n</w:t>
            </w:r>
            <w:r w:rsidRPr="00E14886">
              <w:rPr>
                <w:rFonts w:hint="eastAsia"/>
                <w:lang w:eastAsia="zh-CN"/>
              </w:rPr>
              <w:t>为符合上述要求投标人的数量。</w:t>
            </w:r>
          </w:p>
          <w:p w:rsidR="007C5E9C" w:rsidRPr="00E14886" w:rsidRDefault="00954C19">
            <w:pPr>
              <w:rPr>
                <w:lang w:eastAsia="zh-CN"/>
              </w:rPr>
            </w:pPr>
            <w:r w:rsidRPr="00E14886">
              <w:rPr>
                <w:lang w:eastAsia="zh-CN"/>
              </w:rPr>
              <w:t>经评审的</w:t>
            </w:r>
            <w:r w:rsidRPr="00E14886">
              <w:rPr>
                <w:rFonts w:hint="eastAsia"/>
                <w:lang w:eastAsia="zh-CN"/>
              </w:rPr>
              <w:t>投标报价</w:t>
            </w:r>
            <w:r w:rsidRPr="00E14886">
              <w:rPr>
                <w:rFonts w:hint="eastAsia"/>
                <w:lang w:eastAsia="zh-CN"/>
              </w:rPr>
              <w:t>=C</w:t>
            </w:r>
            <w:r w:rsidRPr="00E14886">
              <w:rPr>
                <w:rFonts w:hint="eastAsia"/>
                <w:lang w:eastAsia="zh-CN"/>
              </w:rPr>
              <w:t>为</w:t>
            </w:r>
            <w:r w:rsidRPr="00E14886">
              <w:rPr>
                <w:lang w:eastAsia="zh-CN"/>
              </w:rPr>
              <w:t>最高分</w:t>
            </w:r>
            <w:r w:rsidR="001C1EDD" w:rsidRPr="00E14886">
              <w:rPr>
                <w:rFonts w:hint="eastAsia"/>
                <w:lang w:eastAsia="zh-CN"/>
              </w:rPr>
              <w:t>30</w:t>
            </w:r>
            <w:r w:rsidRPr="00E14886">
              <w:rPr>
                <w:rFonts w:hint="eastAsia"/>
                <w:lang w:eastAsia="zh-CN"/>
              </w:rPr>
              <w:t>分</w:t>
            </w:r>
            <w:r w:rsidRPr="00E14886">
              <w:rPr>
                <w:lang w:eastAsia="zh-CN"/>
              </w:rPr>
              <w:t>，采用内插法计算，投标人报价每高于合理低价</w:t>
            </w:r>
            <w:r w:rsidRPr="00E14886">
              <w:rPr>
                <w:lang w:eastAsia="zh-CN"/>
              </w:rPr>
              <w:t>1</w:t>
            </w:r>
            <w:r w:rsidRPr="00E14886">
              <w:rPr>
                <w:lang w:eastAsia="zh-CN"/>
              </w:rPr>
              <w:t>％的扣</w:t>
            </w:r>
            <w:r w:rsidRPr="00E14886">
              <w:rPr>
                <w:rFonts w:hint="eastAsia"/>
                <w:lang w:eastAsia="zh-CN"/>
              </w:rPr>
              <w:t>0.7</w:t>
            </w:r>
            <w:r w:rsidRPr="00E14886">
              <w:rPr>
                <w:lang w:eastAsia="zh-CN"/>
              </w:rPr>
              <w:t>分，每低于合理低价</w:t>
            </w:r>
            <w:r w:rsidRPr="00E14886">
              <w:rPr>
                <w:lang w:eastAsia="zh-CN"/>
              </w:rPr>
              <w:t>1</w:t>
            </w:r>
            <w:r w:rsidRPr="00E14886">
              <w:rPr>
                <w:lang w:eastAsia="zh-CN"/>
              </w:rPr>
              <w:t>％的扣</w:t>
            </w:r>
            <w:r w:rsidRPr="00E14886">
              <w:rPr>
                <w:rFonts w:hint="eastAsia"/>
                <w:lang w:eastAsia="zh-CN"/>
              </w:rPr>
              <w:t>0.5</w:t>
            </w:r>
            <w:r w:rsidRPr="00E14886">
              <w:rPr>
                <w:lang w:eastAsia="zh-CN"/>
              </w:rPr>
              <w:t>分</w:t>
            </w:r>
            <w:r w:rsidRPr="00E14886">
              <w:rPr>
                <w:rFonts w:hint="eastAsia"/>
                <w:lang w:eastAsia="zh-CN"/>
              </w:rPr>
              <w:t>。</w:t>
            </w:r>
          </w:p>
          <w:p w:rsidR="007C5E9C" w:rsidRPr="00E14886" w:rsidRDefault="00954C19">
            <w:pPr>
              <w:rPr>
                <w:lang w:eastAsia="zh-CN"/>
              </w:rPr>
            </w:pPr>
            <w:r w:rsidRPr="00E14886">
              <w:rPr>
                <w:lang w:eastAsia="zh-CN"/>
              </w:rPr>
              <w:t>（</w:t>
            </w:r>
            <w:proofErr w:type="gramStart"/>
            <w:r w:rsidRPr="00E14886">
              <w:rPr>
                <w:lang w:eastAsia="zh-CN"/>
              </w:rPr>
              <w:t>不足百分之一</w:t>
            </w:r>
            <w:proofErr w:type="gramEnd"/>
            <w:r w:rsidRPr="00E14886">
              <w:rPr>
                <w:lang w:eastAsia="zh-CN"/>
              </w:rPr>
              <w:t>的按内插法计算）</w:t>
            </w:r>
            <w:r w:rsidRPr="00E14886">
              <w:rPr>
                <w:rFonts w:hint="eastAsia"/>
                <w:lang w:eastAsia="zh-CN"/>
              </w:rPr>
              <w:t>；</w:t>
            </w:r>
          </w:p>
          <w:p w:rsidR="007C5E9C" w:rsidRPr="00E14886" w:rsidRDefault="00954C19">
            <w:pPr>
              <w:pStyle w:val="TableParagraph"/>
              <w:spacing w:before="156"/>
              <w:rPr>
                <w:rFonts w:ascii="Times New Roman" w:eastAsia="Times New Roman" w:hAnsi="Times New Roman" w:cs="Times New Roman"/>
                <w:iCs/>
                <w:sz w:val="21"/>
                <w:szCs w:val="21"/>
                <w:lang w:eastAsia="zh-CN"/>
              </w:rPr>
            </w:pPr>
            <w:r w:rsidRPr="00E14886">
              <w:rPr>
                <w:rFonts w:hint="eastAsia"/>
                <w:lang w:eastAsia="zh-CN"/>
              </w:rPr>
              <w:t>（</w:t>
            </w:r>
            <w:r w:rsidRPr="00E14886">
              <w:rPr>
                <w:lang w:eastAsia="zh-CN"/>
              </w:rPr>
              <w:t>投标价格超出</w:t>
            </w:r>
            <w:r w:rsidRPr="00E14886">
              <w:rPr>
                <w:rFonts w:hint="eastAsia"/>
                <w:lang w:eastAsia="zh-CN"/>
              </w:rPr>
              <w:t>招标控制价的作废标处理）</w:t>
            </w:r>
          </w:p>
        </w:tc>
      </w:tr>
    </w:tbl>
    <w:p w:rsidR="007C5E9C" w:rsidRDefault="007C5E9C">
      <w:pPr>
        <w:jc w:val="center"/>
        <w:rPr>
          <w:rFonts w:ascii="Times New Roman" w:eastAsia="Times New Roman" w:hAnsi="Times New Roman" w:cs="Times New Roman"/>
          <w:sz w:val="21"/>
          <w:szCs w:val="21"/>
          <w:lang w:eastAsia="zh-CN"/>
        </w:rPr>
        <w:sectPr w:rsidR="007C5E9C">
          <w:pgSz w:w="12240" w:h="15840"/>
          <w:pgMar w:top="1360" w:right="1140" w:bottom="1100" w:left="1680" w:header="0" w:footer="901" w:gutter="0"/>
          <w:cols w:space="720"/>
        </w:sectPr>
      </w:pPr>
    </w:p>
    <w:p w:rsidR="007C5E9C" w:rsidRDefault="00954C19">
      <w:pPr>
        <w:pStyle w:val="3"/>
        <w:spacing w:line="443" w:lineRule="exact"/>
        <w:ind w:right="113"/>
        <w:rPr>
          <w:b w:val="0"/>
          <w:bCs w:val="0"/>
          <w:lang w:eastAsia="zh-CN"/>
        </w:rPr>
      </w:pPr>
      <w:bookmarkStart w:id="118" w:name="_bookmark83"/>
      <w:bookmarkStart w:id="119" w:name="_Toc38039435"/>
      <w:bookmarkEnd w:id="118"/>
      <w:r>
        <w:rPr>
          <w:rFonts w:ascii="Times New Roman" w:eastAsia="Times New Roman" w:hAnsi="Times New Roman" w:cs="Times New Roman"/>
          <w:lang w:eastAsia="zh-CN"/>
        </w:rPr>
        <w:lastRenderedPageBreak/>
        <w:t xml:space="preserve">1. </w:t>
      </w:r>
      <w:r>
        <w:rPr>
          <w:rFonts w:ascii="Times New Roman" w:eastAsia="Times New Roman" w:hAnsi="Times New Roman" w:cs="Times New Roman"/>
          <w:spacing w:val="4"/>
          <w:lang w:eastAsia="zh-CN"/>
        </w:rPr>
        <w:t xml:space="preserve"> </w:t>
      </w:r>
      <w:r>
        <w:rPr>
          <w:lang w:eastAsia="zh-CN"/>
        </w:rPr>
        <w:t>评标方法</w:t>
      </w:r>
      <w:bookmarkEnd w:id="119"/>
    </w:p>
    <w:p w:rsidR="007C5E9C" w:rsidRDefault="007C5E9C">
      <w:pPr>
        <w:spacing w:before="13"/>
        <w:rPr>
          <w:rFonts w:ascii="Microsoft JhengHei" w:eastAsia="Microsoft JhengHei" w:hAnsi="Microsoft JhengHei" w:cs="Microsoft JhengHei"/>
          <w:b/>
          <w:bCs/>
          <w:sz w:val="30"/>
          <w:szCs w:val="30"/>
          <w:lang w:eastAsia="zh-CN"/>
        </w:rPr>
      </w:pPr>
    </w:p>
    <w:p w:rsidR="007C5E9C" w:rsidRDefault="00954C19">
      <w:pPr>
        <w:pStyle w:val="a3"/>
        <w:spacing w:line="352" w:lineRule="auto"/>
        <w:ind w:right="111" w:firstLine="419"/>
        <w:jc w:val="both"/>
        <w:rPr>
          <w:lang w:eastAsia="zh-CN"/>
        </w:rPr>
      </w:pPr>
      <w:r>
        <w:rPr>
          <w:spacing w:val="-1"/>
          <w:lang w:eastAsia="zh-CN"/>
        </w:rPr>
        <w:t>本次评标采用综合评估法。评标委员会对满足招标文件实质性要求的投标文件，按照本章</w:t>
      </w:r>
      <w:r>
        <w:rPr>
          <w:lang w:eastAsia="zh-CN"/>
        </w:rPr>
        <w:t xml:space="preserve"> 第 </w:t>
      </w:r>
      <w:r>
        <w:rPr>
          <w:rFonts w:ascii="Times New Roman" w:eastAsia="Times New Roman" w:hAnsi="Times New Roman" w:cs="Times New Roman"/>
          <w:lang w:eastAsia="zh-CN"/>
        </w:rPr>
        <w:t>2.2</w:t>
      </w:r>
      <w:r>
        <w:rPr>
          <w:rFonts w:ascii="Times New Roman" w:eastAsia="Times New Roman" w:hAnsi="Times New Roman" w:cs="Times New Roman"/>
          <w:spacing w:val="23"/>
          <w:lang w:eastAsia="zh-CN"/>
        </w:rPr>
        <w:t xml:space="preserve"> </w:t>
      </w:r>
      <w:r>
        <w:rPr>
          <w:lang w:eastAsia="zh-CN"/>
        </w:rPr>
        <w:t xml:space="preserve">款规定的评分标准进行打分，并按得分由高到低顺序推荐中标候选人，或根据招标人授 </w:t>
      </w:r>
      <w:r>
        <w:rPr>
          <w:spacing w:val="-1"/>
          <w:lang w:eastAsia="zh-CN"/>
        </w:rPr>
        <w:t>权直接确定中标人，但投标报价低于其成本的除外。综合评分相等时，以投标报价低的优先；</w:t>
      </w:r>
      <w:r>
        <w:rPr>
          <w:spacing w:val="-36"/>
          <w:lang w:eastAsia="zh-CN"/>
        </w:rPr>
        <w:t xml:space="preserve"> </w:t>
      </w:r>
      <w:r>
        <w:rPr>
          <w:spacing w:val="-1"/>
          <w:lang w:eastAsia="zh-CN"/>
        </w:rPr>
        <w:t>投标报价也相等的，以技术得分高的优先；如果技术得分也相等，按照评标办法前附表的规定</w:t>
      </w:r>
      <w:r>
        <w:rPr>
          <w:spacing w:val="-36"/>
          <w:lang w:eastAsia="zh-CN"/>
        </w:rPr>
        <w:t xml:space="preserve"> </w:t>
      </w:r>
      <w:r>
        <w:rPr>
          <w:lang w:eastAsia="zh-CN"/>
        </w:rPr>
        <w:t>确定中标候选人顺序。</w:t>
      </w:r>
    </w:p>
    <w:p w:rsidR="007C5E9C" w:rsidRDefault="00954C19">
      <w:pPr>
        <w:pStyle w:val="3"/>
        <w:spacing w:before="174"/>
        <w:ind w:right="113"/>
        <w:rPr>
          <w:b w:val="0"/>
          <w:bCs w:val="0"/>
          <w:lang w:eastAsia="zh-CN"/>
        </w:rPr>
      </w:pPr>
      <w:bookmarkStart w:id="120" w:name="_bookmark84"/>
      <w:bookmarkStart w:id="121" w:name="_Toc38039436"/>
      <w:bookmarkEnd w:id="120"/>
      <w:r>
        <w:rPr>
          <w:rFonts w:ascii="Times New Roman" w:eastAsia="Times New Roman" w:hAnsi="Times New Roman" w:cs="Times New Roman"/>
          <w:lang w:eastAsia="zh-CN"/>
        </w:rPr>
        <w:t xml:space="preserve">2. </w:t>
      </w:r>
      <w:r>
        <w:rPr>
          <w:rFonts w:ascii="Times New Roman" w:eastAsia="Times New Roman" w:hAnsi="Times New Roman" w:cs="Times New Roman"/>
          <w:spacing w:val="4"/>
          <w:lang w:eastAsia="zh-CN"/>
        </w:rPr>
        <w:t xml:space="preserve"> </w:t>
      </w:r>
      <w:r>
        <w:rPr>
          <w:lang w:eastAsia="zh-CN"/>
        </w:rPr>
        <w:t>评审标准</w:t>
      </w:r>
      <w:bookmarkEnd w:id="121"/>
    </w:p>
    <w:p w:rsidR="007C5E9C" w:rsidRDefault="007C5E9C">
      <w:pPr>
        <w:spacing w:before="3"/>
        <w:rPr>
          <w:rFonts w:ascii="Microsoft JhengHei" w:eastAsia="Microsoft JhengHei" w:hAnsi="Microsoft JhengHei" w:cs="Microsoft JhengHei"/>
          <w:b/>
          <w:bCs/>
          <w:sz w:val="30"/>
          <w:szCs w:val="30"/>
          <w:lang w:eastAsia="zh-CN"/>
        </w:rPr>
      </w:pPr>
    </w:p>
    <w:p w:rsidR="007C5E9C" w:rsidRDefault="00954C19">
      <w:pPr>
        <w:pStyle w:val="4"/>
        <w:ind w:right="113"/>
        <w:rPr>
          <w:lang w:eastAsia="zh-CN"/>
        </w:rPr>
      </w:pPr>
      <w:bookmarkStart w:id="122" w:name="_bookmark85"/>
      <w:bookmarkEnd w:id="122"/>
      <w:r>
        <w:rPr>
          <w:rFonts w:ascii="Times New Roman" w:eastAsia="Times New Roman" w:hAnsi="Times New Roman" w:cs="Times New Roman"/>
          <w:lang w:eastAsia="zh-CN"/>
        </w:rPr>
        <w:t>2.1</w:t>
      </w:r>
      <w:r>
        <w:rPr>
          <w:rFonts w:ascii="Times New Roman" w:eastAsia="Times New Roman" w:hAnsi="Times New Roman" w:cs="Times New Roman"/>
          <w:spacing w:val="69"/>
          <w:lang w:eastAsia="zh-CN"/>
        </w:rPr>
        <w:t xml:space="preserve"> </w:t>
      </w:r>
      <w:r>
        <w:rPr>
          <w:lang w:eastAsia="zh-CN"/>
        </w:rPr>
        <w:t>初步评审标准</w:t>
      </w:r>
    </w:p>
    <w:p w:rsidR="007C5E9C" w:rsidRDefault="007C5E9C">
      <w:pPr>
        <w:spacing w:before="1"/>
        <w:rPr>
          <w:rFonts w:ascii="宋体" w:eastAsia="宋体" w:hAnsi="宋体" w:cs="宋体"/>
          <w:sz w:val="27"/>
          <w:szCs w:val="27"/>
          <w:lang w:eastAsia="zh-CN"/>
        </w:rPr>
      </w:pPr>
    </w:p>
    <w:p w:rsidR="007C5E9C" w:rsidRDefault="00954C19">
      <w:pPr>
        <w:pStyle w:val="a3"/>
        <w:ind w:left="520" w:right="113"/>
        <w:rPr>
          <w:lang w:eastAsia="zh-CN"/>
        </w:rPr>
      </w:pPr>
      <w:r>
        <w:rPr>
          <w:rFonts w:ascii="Times New Roman" w:eastAsia="Times New Roman" w:hAnsi="Times New Roman" w:cs="Times New Roman"/>
          <w:lang w:eastAsia="zh-CN"/>
        </w:rPr>
        <w:t>2.1.1</w:t>
      </w:r>
      <w:r>
        <w:rPr>
          <w:rFonts w:ascii="Times New Roman" w:eastAsia="Times New Roman" w:hAnsi="Times New Roman" w:cs="Times New Roman"/>
          <w:spacing w:val="50"/>
          <w:lang w:eastAsia="zh-CN"/>
        </w:rPr>
        <w:t xml:space="preserve"> </w:t>
      </w:r>
      <w:r>
        <w:rPr>
          <w:lang w:eastAsia="zh-CN"/>
        </w:rPr>
        <w:t>形式评审标准：见评标办法前附表。</w:t>
      </w:r>
    </w:p>
    <w:p w:rsidR="007C5E9C" w:rsidRDefault="00954C19">
      <w:pPr>
        <w:pStyle w:val="a3"/>
        <w:spacing w:before="110"/>
        <w:ind w:left="520" w:right="113"/>
        <w:rPr>
          <w:lang w:eastAsia="zh-CN"/>
        </w:rPr>
      </w:pPr>
      <w:r>
        <w:rPr>
          <w:rFonts w:ascii="Times New Roman" w:eastAsia="Times New Roman" w:hAnsi="Times New Roman" w:cs="Times New Roman"/>
          <w:lang w:eastAsia="zh-CN"/>
        </w:rPr>
        <w:t>2.1.2</w:t>
      </w:r>
      <w:r>
        <w:rPr>
          <w:rFonts w:ascii="Times New Roman" w:eastAsia="Times New Roman" w:hAnsi="Times New Roman" w:cs="Times New Roman"/>
          <w:spacing w:val="51"/>
          <w:lang w:eastAsia="zh-CN"/>
        </w:rPr>
        <w:t xml:space="preserve"> </w:t>
      </w:r>
      <w:r>
        <w:rPr>
          <w:lang w:eastAsia="zh-CN"/>
        </w:rPr>
        <w:t>资格评审标准：见评标办法前附表。</w:t>
      </w:r>
    </w:p>
    <w:p w:rsidR="007C5E9C" w:rsidRDefault="00954C19">
      <w:pPr>
        <w:pStyle w:val="a3"/>
        <w:spacing w:before="110"/>
        <w:ind w:left="520" w:right="113"/>
        <w:rPr>
          <w:lang w:eastAsia="zh-CN"/>
        </w:rPr>
      </w:pPr>
      <w:r>
        <w:rPr>
          <w:rFonts w:ascii="Times New Roman" w:eastAsia="Times New Roman" w:hAnsi="Times New Roman" w:cs="Times New Roman"/>
          <w:lang w:eastAsia="zh-CN"/>
        </w:rPr>
        <w:t>2.1.3</w:t>
      </w:r>
      <w:r>
        <w:rPr>
          <w:rFonts w:ascii="Times New Roman" w:eastAsia="Times New Roman" w:hAnsi="Times New Roman" w:cs="Times New Roman"/>
          <w:spacing w:val="49"/>
          <w:lang w:eastAsia="zh-CN"/>
        </w:rPr>
        <w:t xml:space="preserve"> </w:t>
      </w:r>
      <w:r>
        <w:rPr>
          <w:lang w:eastAsia="zh-CN"/>
        </w:rPr>
        <w:t>响应性评审标准：见评标办法前附表。</w:t>
      </w:r>
    </w:p>
    <w:p w:rsidR="007C5E9C" w:rsidRDefault="007C5E9C">
      <w:pPr>
        <w:spacing w:before="12"/>
        <w:rPr>
          <w:rFonts w:ascii="宋体" w:eastAsia="宋体" w:hAnsi="宋体" w:cs="宋体"/>
          <w:sz w:val="18"/>
          <w:szCs w:val="18"/>
          <w:lang w:eastAsia="zh-CN"/>
        </w:rPr>
      </w:pPr>
    </w:p>
    <w:p w:rsidR="007C5E9C" w:rsidRDefault="00954C19">
      <w:pPr>
        <w:pStyle w:val="4"/>
        <w:ind w:right="113"/>
        <w:rPr>
          <w:lang w:eastAsia="zh-CN"/>
        </w:rPr>
      </w:pPr>
      <w:bookmarkStart w:id="123" w:name="_bookmark86"/>
      <w:bookmarkEnd w:id="123"/>
      <w:r>
        <w:rPr>
          <w:rFonts w:ascii="Times New Roman" w:eastAsia="Times New Roman" w:hAnsi="Times New Roman" w:cs="Times New Roman"/>
          <w:lang w:eastAsia="zh-CN"/>
        </w:rPr>
        <w:t>2.2</w:t>
      </w:r>
      <w:r>
        <w:rPr>
          <w:rFonts w:ascii="Times New Roman" w:eastAsia="Times New Roman" w:hAnsi="Times New Roman" w:cs="Times New Roman"/>
          <w:spacing w:val="69"/>
          <w:lang w:eastAsia="zh-CN"/>
        </w:rPr>
        <w:t xml:space="preserve"> </w:t>
      </w:r>
      <w:r>
        <w:rPr>
          <w:lang w:eastAsia="zh-CN"/>
        </w:rPr>
        <w:t>分值构成与评分标准</w:t>
      </w:r>
    </w:p>
    <w:p w:rsidR="007C5E9C" w:rsidRDefault="007C5E9C">
      <w:pPr>
        <w:spacing w:before="3"/>
        <w:rPr>
          <w:rFonts w:ascii="宋体" w:eastAsia="宋体" w:hAnsi="宋体" w:cs="宋体"/>
          <w:sz w:val="27"/>
          <w:szCs w:val="27"/>
          <w:lang w:eastAsia="zh-CN"/>
        </w:rPr>
      </w:pPr>
    </w:p>
    <w:p w:rsidR="007C5E9C" w:rsidRDefault="00954C19">
      <w:pPr>
        <w:pStyle w:val="a3"/>
        <w:ind w:left="520" w:right="113"/>
        <w:rPr>
          <w:lang w:eastAsia="zh-CN"/>
        </w:rPr>
      </w:pPr>
      <w:r>
        <w:rPr>
          <w:rFonts w:ascii="Times New Roman" w:eastAsia="Times New Roman" w:hAnsi="Times New Roman" w:cs="Times New Roman"/>
          <w:lang w:eastAsia="zh-CN"/>
        </w:rPr>
        <w:t xml:space="preserve">2.2.1 </w:t>
      </w:r>
      <w:r>
        <w:rPr>
          <w:rFonts w:ascii="Times New Roman" w:eastAsia="Times New Roman" w:hAnsi="Times New Roman" w:cs="Times New Roman"/>
          <w:spacing w:val="2"/>
          <w:lang w:eastAsia="zh-CN"/>
        </w:rPr>
        <w:t xml:space="preserve"> </w:t>
      </w:r>
      <w:r>
        <w:rPr>
          <w:lang w:eastAsia="zh-CN"/>
        </w:rPr>
        <w:t>分值构成</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1</w:t>
      </w:r>
      <w:r>
        <w:rPr>
          <w:lang w:eastAsia="zh-CN"/>
        </w:rPr>
        <w:t>）商务部分：见评标办法前附表；</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2</w:t>
      </w:r>
      <w:r>
        <w:rPr>
          <w:lang w:eastAsia="zh-CN"/>
        </w:rPr>
        <w:t>）技术部分：见评标办法前附表；</w:t>
      </w:r>
    </w:p>
    <w:p w:rsidR="007C5E9C" w:rsidRDefault="00954C19">
      <w:pPr>
        <w:pStyle w:val="a3"/>
        <w:spacing w:before="107"/>
        <w:ind w:left="520" w:right="113"/>
        <w:rPr>
          <w:lang w:eastAsia="zh-CN"/>
        </w:rPr>
      </w:pPr>
      <w:r>
        <w:rPr>
          <w:lang w:eastAsia="zh-CN"/>
        </w:rPr>
        <w:t>（</w:t>
      </w:r>
      <w:r>
        <w:rPr>
          <w:rFonts w:ascii="Times New Roman" w:eastAsia="Times New Roman" w:hAnsi="Times New Roman" w:cs="Times New Roman"/>
          <w:lang w:eastAsia="zh-CN"/>
        </w:rPr>
        <w:t>3</w:t>
      </w:r>
      <w:r>
        <w:rPr>
          <w:lang w:eastAsia="zh-CN"/>
        </w:rPr>
        <w:t>）投标报价：见评标办法前附表；</w:t>
      </w:r>
    </w:p>
    <w:p w:rsidR="007C5E9C" w:rsidRDefault="00954C19">
      <w:pPr>
        <w:pStyle w:val="a3"/>
        <w:spacing w:before="110" w:line="336" w:lineRule="auto"/>
        <w:ind w:left="520" w:right="4132"/>
        <w:rPr>
          <w:lang w:eastAsia="zh-CN"/>
        </w:rPr>
      </w:pPr>
      <w:r>
        <w:rPr>
          <w:lang w:eastAsia="zh-CN"/>
        </w:rPr>
        <w:t>（</w:t>
      </w:r>
      <w:r>
        <w:rPr>
          <w:rFonts w:ascii="Times New Roman" w:eastAsia="Times New Roman" w:hAnsi="Times New Roman" w:cs="Times New Roman"/>
          <w:lang w:eastAsia="zh-CN"/>
        </w:rPr>
        <w:t>4</w:t>
      </w:r>
      <w:r>
        <w:rPr>
          <w:lang w:eastAsia="zh-CN"/>
        </w:rPr>
        <w:t xml:space="preserve">）其他评分因素：见评标办法前附表。 </w:t>
      </w:r>
      <w:r>
        <w:rPr>
          <w:rFonts w:ascii="Times New Roman" w:eastAsia="Times New Roman" w:hAnsi="Times New Roman" w:cs="Times New Roman"/>
          <w:lang w:eastAsia="zh-CN"/>
        </w:rPr>
        <w:t>2.2.2</w:t>
      </w:r>
      <w:r>
        <w:rPr>
          <w:rFonts w:ascii="Times New Roman" w:eastAsia="Times New Roman" w:hAnsi="Times New Roman" w:cs="Times New Roman"/>
          <w:spacing w:val="50"/>
          <w:lang w:eastAsia="zh-CN"/>
        </w:rPr>
        <w:t xml:space="preserve"> </w:t>
      </w:r>
      <w:r>
        <w:rPr>
          <w:lang w:eastAsia="zh-CN"/>
        </w:rPr>
        <w:t xml:space="preserve">评标基准价计算 </w:t>
      </w:r>
      <w:r>
        <w:rPr>
          <w:spacing w:val="-2"/>
          <w:lang w:eastAsia="zh-CN"/>
        </w:rPr>
        <w:t>评标基准价计算方法：见评标办法前附表。</w:t>
      </w:r>
      <w:r>
        <w:rPr>
          <w:spacing w:val="-69"/>
          <w:lang w:eastAsia="zh-CN"/>
        </w:rPr>
        <w:t xml:space="preserve"> </w:t>
      </w:r>
      <w:r>
        <w:rPr>
          <w:rFonts w:ascii="Times New Roman" w:eastAsia="Times New Roman" w:hAnsi="Times New Roman" w:cs="Times New Roman"/>
          <w:lang w:eastAsia="zh-CN"/>
        </w:rPr>
        <w:t>2.2.3</w:t>
      </w:r>
      <w:r>
        <w:rPr>
          <w:rFonts w:ascii="Times New Roman" w:eastAsia="Times New Roman" w:hAnsi="Times New Roman" w:cs="Times New Roman"/>
          <w:spacing w:val="49"/>
          <w:lang w:eastAsia="zh-CN"/>
        </w:rPr>
        <w:t xml:space="preserve"> </w:t>
      </w:r>
      <w:r>
        <w:rPr>
          <w:lang w:eastAsia="zh-CN"/>
        </w:rPr>
        <w:t>投标报价的偏差率计算</w:t>
      </w:r>
    </w:p>
    <w:p w:rsidR="007C5E9C" w:rsidRDefault="00954C19">
      <w:pPr>
        <w:pStyle w:val="a3"/>
        <w:spacing w:before="17"/>
        <w:ind w:left="520" w:right="113"/>
        <w:rPr>
          <w:lang w:eastAsia="zh-CN"/>
        </w:rPr>
      </w:pPr>
      <w:r>
        <w:rPr>
          <w:lang w:eastAsia="zh-CN"/>
        </w:rPr>
        <w:t>投标报价的偏差率计算公式：见评标办法前附表。</w:t>
      </w:r>
    </w:p>
    <w:p w:rsidR="007C5E9C" w:rsidRDefault="00954C19">
      <w:pPr>
        <w:pStyle w:val="a3"/>
        <w:spacing w:before="123"/>
        <w:ind w:left="520" w:right="113"/>
        <w:rPr>
          <w:lang w:eastAsia="zh-CN"/>
        </w:rPr>
      </w:pPr>
      <w:r>
        <w:rPr>
          <w:rFonts w:ascii="Times New Roman" w:eastAsia="Times New Roman" w:hAnsi="Times New Roman" w:cs="Times New Roman"/>
          <w:lang w:eastAsia="zh-CN"/>
        </w:rPr>
        <w:t xml:space="preserve">2.2.4 </w:t>
      </w:r>
      <w:r>
        <w:rPr>
          <w:rFonts w:ascii="Times New Roman" w:eastAsia="Times New Roman" w:hAnsi="Times New Roman" w:cs="Times New Roman"/>
          <w:spacing w:val="2"/>
          <w:lang w:eastAsia="zh-CN"/>
        </w:rPr>
        <w:t xml:space="preserve"> </w:t>
      </w:r>
      <w:r>
        <w:rPr>
          <w:lang w:eastAsia="zh-CN"/>
        </w:rPr>
        <w:t>评分标准</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1</w:t>
      </w:r>
      <w:r>
        <w:rPr>
          <w:lang w:eastAsia="zh-CN"/>
        </w:rPr>
        <w:t>）商务评分标准：见评标办法前附表；</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2</w:t>
      </w:r>
      <w:r>
        <w:rPr>
          <w:lang w:eastAsia="zh-CN"/>
        </w:rPr>
        <w:t>）技术评分标准：见评标办法前附表；</w:t>
      </w:r>
    </w:p>
    <w:p w:rsidR="007C5E9C" w:rsidRDefault="00954C19">
      <w:pPr>
        <w:pStyle w:val="a3"/>
        <w:spacing w:before="107"/>
        <w:ind w:left="520" w:right="113"/>
        <w:rPr>
          <w:lang w:eastAsia="zh-CN"/>
        </w:rPr>
      </w:pPr>
      <w:r>
        <w:rPr>
          <w:lang w:eastAsia="zh-CN"/>
        </w:rPr>
        <w:t>（</w:t>
      </w:r>
      <w:r>
        <w:rPr>
          <w:rFonts w:ascii="Times New Roman" w:eastAsia="Times New Roman" w:hAnsi="Times New Roman" w:cs="Times New Roman"/>
          <w:lang w:eastAsia="zh-CN"/>
        </w:rPr>
        <w:t>3</w:t>
      </w:r>
      <w:r>
        <w:rPr>
          <w:lang w:eastAsia="zh-CN"/>
        </w:rPr>
        <w:t>）投标报价评分标准：见评标办法前附表；</w:t>
      </w:r>
    </w:p>
    <w:p w:rsidR="007C5E9C" w:rsidRDefault="00954C19">
      <w:pPr>
        <w:pStyle w:val="a3"/>
        <w:spacing w:before="110"/>
        <w:ind w:left="520" w:right="113"/>
        <w:rPr>
          <w:lang w:eastAsia="zh-CN"/>
        </w:rPr>
      </w:pPr>
      <w:r>
        <w:rPr>
          <w:lang w:eastAsia="zh-CN"/>
        </w:rPr>
        <w:t>（</w:t>
      </w:r>
      <w:r>
        <w:rPr>
          <w:rFonts w:ascii="Times New Roman" w:eastAsia="Times New Roman" w:hAnsi="Times New Roman" w:cs="Times New Roman"/>
          <w:lang w:eastAsia="zh-CN"/>
        </w:rPr>
        <w:t>4</w:t>
      </w:r>
      <w:r>
        <w:rPr>
          <w:lang w:eastAsia="zh-CN"/>
        </w:rPr>
        <w:t>）其他因素评分标准：见评标办法前附表。</w:t>
      </w:r>
    </w:p>
    <w:p w:rsidR="007C5E9C" w:rsidRDefault="007C5E9C">
      <w:pPr>
        <w:rPr>
          <w:lang w:eastAsia="zh-CN"/>
        </w:rPr>
        <w:sectPr w:rsidR="007C5E9C">
          <w:pgSz w:w="12240" w:h="15840"/>
          <w:pgMar w:top="1400" w:right="1680" w:bottom="1100" w:left="1700" w:header="0" w:footer="901" w:gutter="0"/>
          <w:cols w:space="720"/>
        </w:sectPr>
      </w:pPr>
    </w:p>
    <w:p w:rsidR="007C5E9C" w:rsidRDefault="00954C19">
      <w:pPr>
        <w:pStyle w:val="3"/>
        <w:spacing w:line="443" w:lineRule="exact"/>
        <w:rPr>
          <w:b w:val="0"/>
          <w:bCs w:val="0"/>
          <w:lang w:eastAsia="zh-CN"/>
        </w:rPr>
      </w:pPr>
      <w:bookmarkStart w:id="124" w:name="_bookmark87"/>
      <w:bookmarkStart w:id="125" w:name="_Toc38039437"/>
      <w:bookmarkEnd w:id="124"/>
      <w:r>
        <w:rPr>
          <w:rFonts w:ascii="Times New Roman" w:eastAsia="Times New Roman" w:hAnsi="Times New Roman" w:cs="Times New Roman"/>
          <w:lang w:eastAsia="zh-CN"/>
        </w:rPr>
        <w:lastRenderedPageBreak/>
        <w:t xml:space="preserve">3. </w:t>
      </w:r>
      <w:r>
        <w:rPr>
          <w:rFonts w:ascii="Times New Roman" w:eastAsia="Times New Roman" w:hAnsi="Times New Roman" w:cs="Times New Roman"/>
          <w:spacing w:val="4"/>
          <w:lang w:eastAsia="zh-CN"/>
        </w:rPr>
        <w:t xml:space="preserve"> </w:t>
      </w:r>
      <w:r>
        <w:rPr>
          <w:lang w:eastAsia="zh-CN"/>
        </w:rPr>
        <w:t>评标程序</w:t>
      </w:r>
      <w:bookmarkEnd w:id="125"/>
    </w:p>
    <w:p w:rsidR="007C5E9C" w:rsidRDefault="007C5E9C">
      <w:pPr>
        <w:spacing w:before="1"/>
        <w:rPr>
          <w:rFonts w:ascii="Microsoft JhengHei" w:eastAsia="Microsoft JhengHei" w:hAnsi="Microsoft JhengHei" w:cs="Microsoft JhengHei"/>
          <w:b/>
          <w:bCs/>
          <w:sz w:val="30"/>
          <w:szCs w:val="30"/>
          <w:lang w:eastAsia="zh-CN"/>
        </w:rPr>
      </w:pPr>
    </w:p>
    <w:p w:rsidR="007C5E9C" w:rsidRDefault="00954C19">
      <w:pPr>
        <w:pStyle w:val="4"/>
        <w:ind w:left="219" w:right="7089"/>
        <w:jc w:val="center"/>
        <w:rPr>
          <w:lang w:eastAsia="zh-CN"/>
        </w:rPr>
      </w:pPr>
      <w:bookmarkStart w:id="126" w:name="_bookmark88"/>
      <w:bookmarkEnd w:id="126"/>
      <w:r>
        <w:rPr>
          <w:rFonts w:ascii="Times New Roman" w:eastAsia="Times New Roman" w:hAnsi="Times New Roman" w:cs="Times New Roman"/>
          <w:lang w:eastAsia="zh-CN"/>
        </w:rPr>
        <w:t xml:space="preserve">3.1 </w:t>
      </w:r>
      <w:r>
        <w:rPr>
          <w:rFonts w:ascii="Times New Roman" w:eastAsia="Times New Roman" w:hAnsi="Times New Roman" w:cs="Times New Roman"/>
          <w:spacing w:val="1"/>
          <w:lang w:eastAsia="zh-CN"/>
        </w:rPr>
        <w:t xml:space="preserve"> </w:t>
      </w:r>
      <w:r>
        <w:rPr>
          <w:lang w:eastAsia="zh-CN"/>
        </w:rPr>
        <w:t>初步评审</w:t>
      </w:r>
    </w:p>
    <w:p w:rsidR="007C5E9C" w:rsidRDefault="007C5E9C">
      <w:pPr>
        <w:spacing w:before="3"/>
        <w:rPr>
          <w:rFonts w:ascii="宋体" w:eastAsia="宋体" w:hAnsi="宋体" w:cs="宋体"/>
          <w:sz w:val="27"/>
          <w:szCs w:val="27"/>
          <w:lang w:eastAsia="zh-CN"/>
        </w:rPr>
      </w:pPr>
    </w:p>
    <w:p w:rsidR="007C5E9C" w:rsidRDefault="00954C19">
      <w:pPr>
        <w:pStyle w:val="a3"/>
        <w:ind w:left="520"/>
        <w:rPr>
          <w:lang w:eastAsia="zh-CN"/>
        </w:rPr>
      </w:pPr>
      <w:r>
        <w:rPr>
          <w:rFonts w:ascii="Times New Roman" w:eastAsia="Times New Roman" w:hAnsi="Times New Roman" w:cs="Times New Roman"/>
          <w:lang w:eastAsia="zh-CN"/>
        </w:rPr>
        <w:t xml:space="preserve">3.1.1 </w:t>
      </w:r>
      <w:r>
        <w:rPr>
          <w:rFonts w:ascii="Times New Roman" w:eastAsia="Times New Roman" w:hAnsi="Times New Roman" w:cs="Times New Roman"/>
          <w:spacing w:val="4"/>
          <w:lang w:eastAsia="zh-CN"/>
        </w:rPr>
        <w:t xml:space="preserve"> </w:t>
      </w:r>
      <w:r>
        <w:rPr>
          <w:lang w:eastAsia="zh-CN"/>
        </w:rPr>
        <w:t>评标委员会可以要求投标人提交第二章</w:t>
      </w:r>
      <w:r>
        <w:rPr>
          <w:rFonts w:ascii="Times New Roman" w:eastAsia="Times New Roman" w:hAnsi="Times New Roman" w:cs="Times New Roman"/>
          <w:i/>
          <w:lang w:eastAsia="zh-CN"/>
        </w:rPr>
        <w:t>“</w:t>
      </w:r>
      <w:r>
        <w:rPr>
          <w:lang w:eastAsia="zh-CN"/>
        </w:rPr>
        <w:t>投标人须知</w:t>
      </w:r>
      <w:r>
        <w:rPr>
          <w:rFonts w:ascii="Times New Roman" w:eastAsia="Times New Roman" w:hAnsi="Times New Roman" w:cs="Times New Roman"/>
          <w:i/>
          <w:lang w:eastAsia="zh-CN"/>
        </w:rPr>
        <w:t>”</w:t>
      </w:r>
      <w:r>
        <w:rPr>
          <w:lang w:eastAsia="zh-CN"/>
        </w:rPr>
        <w:t>规定的有关证明和证件的原件，</w:t>
      </w:r>
    </w:p>
    <w:p w:rsidR="007C5E9C" w:rsidRDefault="00954C19">
      <w:pPr>
        <w:pStyle w:val="a3"/>
        <w:spacing w:before="107" w:line="331" w:lineRule="auto"/>
        <w:rPr>
          <w:lang w:eastAsia="zh-CN"/>
        </w:rPr>
      </w:pPr>
      <w:r>
        <w:rPr>
          <w:lang w:eastAsia="zh-CN"/>
        </w:rPr>
        <w:t xml:space="preserve">以便核验。评标委员会依据本章第 </w:t>
      </w:r>
      <w:r>
        <w:rPr>
          <w:rFonts w:ascii="Times New Roman" w:eastAsia="Times New Roman" w:hAnsi="Times New Roman" w:cs="Times New Roman"/>
          <w:lang w:eastAsia="zh-CN"/>
        </w:rPr>
        <w:t>2.1</w:t>
      </w:r>
      <w:r>
        <w:rPr>
          <w:rFonts w:ascii="Times New Roman" w:eastAsia="Times New Roman" w:hAnsi="Times New Roman" w:cs="Times New Roman"/>
          <w:spacing w:val="24"/>
          <w:lang w:eastAsia="zh-CN"/>
        </w:rPr>
        <w:t xml:space="preserve"> </w:t>
      </w:r>
      <w:r>
        <w:rPr>
          <w:lang w:eastAsia="zh-CN"/>
        </w:rPr>
        <w:t>款规定的标准对投标文件进行初步评审。有一项不符合 评审标准的，评标委员会应当否决其投标。</w:t>
      </w:r>
    </w:p>
    <w:p w:rsidR="007C5E9C" w:rsidRDefault="00954C19">
      <w:pPr>
        <w:pStyle w:val="a3"/>
        <w:spacing w:before="46"/>
        <w:ind w:left="520"/>
        <w:rPr>
          <w:lang w:eastAsia="zh-CN"/>
        </w:rPr>
      </w:pPr>
      <w:r>
        <w:rPr>
          <w:rFonts w:ascii="Times New Roman" w:eastAsia="Times New Roman" w:hAnsi="Times New Roman" w:cs="Times New Roman"/>
          <w:lang w:eastAsia="zh-CN"/>
        </w:rPr>
        <w:t>3.1.2</w:t>
      </w:r>
      <w:r>
        <w:rPr>
          <w:rFonts w:ascii="Times New Roman" w:eastAsia="Times New Roman" w:hAnsi="Times New Roman" w:cs="Times New Roman"/>
          <w:spacing w:val="50"/>
          <w:lang w:eastAsia="zh-CN"/>
        </w:rPr>
        <w:t xml:space="preserve"> </w:t>
      </w:r>
      <w:r>
        <w:rPr>
          <w:lang w:eastAsia="zh-CN"/>
        </w:rPr>
        <w:t>投标人有以下情形之一的，评标委员会应当否决其投标：</w:t>
      </w:r>
    </w:p>
    <w:p w:rsidR="007C5E9C" w:rsidRDefault="00954C19">
      <w:pPr>
        <w:pStyle w:val="a3"/>
        <w:spacing w:before="107" w:line="331" w:lineRule="auto"/>
        <w:ind w:firstLine="419"/>
        <w:rPr>
          <w:lang w:eastAsia="zh-CN"/>
        </w:rPr>
      </w:pPr>
      <w:r>
        <w:rPr>
          <w:spacing w:val="-4"/>
          <w:lang w:eastAsia="zh-CN"/>
        </w:rPr>
        <w:t>（</w:t>
      </w:r>
      <w:r>
        <w:rPr>
          <w:rFonts w:ascii="Times New Roman" w:eastAsia="Times New Roman" w:hAnsi="Times New Roman" w:cs="Times New Roman"/>
          <w:spacing w:val="-4"/>
          <w:lang w:eastAsia="zh-CN"/>
        </w:rPr>
        <w:t>1</w:t>
      </w:r>
      <w:r>
        <w:rPr>
          <w:spacing w:val="-4"/>
          <w:lang w:eastAsia="zh-CN"/>
        </w:rPr>
        <w:t>）投标文件没有对招标文件的实质性要求和条件</w:t>
      </w:r>
      <w:proofErr w:type="gramStart"/>
      <w:r>
        <w:rPr>
          <w:spacing w:val="-4"/>
          <w:lang w:eastAsia="zh-CN"/>
        </w:rPr>
        <w:t>作出</w:t>
      </w:r>
      <w:proofErr w:type="gramEnd"/>
      <w:r>
        <w:rPr>
          <w:spacing w:val="-4"/>
          <w:lang w:eastAsia="zh-CN"/>
        </w:rPr>
        <w:t>响应，或者对招标文件的偏差超出</w:t>
      </w:r>
      <w:r>
        <w:rPr>
          <w:lang w:eastAsia="zh-CN"/>
        </w:rPr>
        <w:t xml:space="preserve"> 招标文件规定的偏差范围或最高项数；</w:t>
      </w:r>
    </w:p>
    <w:p w:rsidR="007C5E9C" w:rsidRDefault="00954C19">
      <w:pPr>
        <w:pStyle w:val="a3"/>
        <w:spacing w:before="46"/>
        <w:ind w:left="520"/>
        <w:rPr>
          <w:lang w:eastAsia="zh-CN"/>
        </w:rPr>
      </w:pPr>
      <w:r>
        <w:rPr>
          <w:lang w:eastAsia="zh-CN"/>
        </w:rPr>
        <w:t>（</w:t>
      </w:r>
      <w:r>
        <w:rPr>
          <w:rFonts w:ascii="Times New Roman" w:eastAsia="Times New Roman" w:hAnsi="Times New Roman" w:cs="Times New Roman"/>
          <w:lang w:eastAsia="zh-CN"/>
        </w:rPr>
        <w:t>2</w:t>
      </w:r>
      <w:r>
        <w:rPr>
          <w:lang w:eastAsia="zh-CN"/>
        </w:rPr>
        <w:t>）有串通投标、弄虚作假、行贿等违法行为。</w:t>
      </w:r>
    </w:p>
    <w:p w:rsidR="007C5E9C" w:rsidRDefault="00954C19">
      <w:pPr>
        <w:pStyle w:val="a3"/>
        <w:spacing w:before="107" w:line="331" w:lineRule="auto"/>
        <w:ind w:firstLine="419"/>
        <w:rPr>
          <w:lang w:eastAsia="zh-CN"/>
        </w:rPr>
      </w:pPr>
      <w:r>
        <w:rPr>
          <w:rFonts w:ascii="Times New Roman" w:eastAsia="Times New Roman" w:hAnsi="Times New Roman" w:cs="Times New Roman"/>
          <w:lang w:eastAsia="zh-CN"/>
        </w:rPr>
        <w:t>3.1.3</w:t>
      </w:r>
      <w:r>
        <w:rPr>
          <w:rFonts w:ascii="Times New Roman" w:eastAsia="Times New Roman" w:hAnsi="Times New Roman" w:cs="Times New Roman"/>
          <w:spacing w:val="5"/>
          <w:lang w:eastAsia="zh-CN"/>
        </w:rPr>
        <w:t xml:space="preserve"> </w:t>
      </w:r>
      <w:r>
        <w:rPr>
          <w:spacing w:val="-4"/>
          <w:lang w:eastAsia="zh-CN"/>
        </w:rPr>
        <w:t>投标报价有算术错误及其他错误的，评标委员会按以下原则要求投标人对投标报价进</w:t>
      </w:r>
      <w:r>
        <w:rPr>
          <w:lang w:eastAsia="zh-CN"/>
        </w:rPr>
        <w:t xml:space="preserve"> </w:t>
      </w:r>
      <w:r>
        <w:rPr>
          <w:spacing w:val="-2"/>
          <w:lang w:eastAsia="zh-CN"/>
        </w:rPr>
        <w:t>行修正，并要求投标人书面澄清确认。投标人拒不澄清确认的，评标委员会应当否决其投标：</w:t>
      </w:r>
    </w:p>
    <w:p w:rsidR="007C5E9C" w:rsidRDefault="00954C19">
      <w:pPr>
        <w:pStyle w:val="a3"/>
        <w:spacing w:before="46"/>
        <w:ind w:left="520"/>
        <w:rPr>
          <w:lang w:eastAsia="zh-CN"/>
        </w:rPr>
      </w:pPr>
      <w:r>
        <w:rPr>
          <w:lang w:eastAsia="zh-CN"/>
        </w:rPr>
        <w:t>（</w:t>
      </w:r>
      <w:r>
        <w:rPr>
          <w:rFonts w:ascii="Times New Roman" w:eastAsia="Times New Roman" w:hAnsi="Times New Roman" w:cs="Times New Roman"/>
          <w:lang w:eastAsia="zh-CN"/>
        </w:rPr>
        <w:t>1</w:t>
      </w:r>
      <w:r>
        <w:rPr>
          <w:lang w:eastAsia="zh-CN"/>
        </w:rPr>
        <w:t>）投标文件中的大写金额与小写金额不一致的，以大写金额为准；</w:t>
      </w:r>
    </w:p>
    <w:p w:rsidR="007C5E9C" w:rsidRDefault="00954C19">
      <w:pPr>
        <w:pStyle w:val="a3"/>
        <w:spacing w:before="107" w:line="331" w:lineRule="auto"/>
        <w:ind w:firstLine="419"/>
        <w:rPr>
          <w:lang w:eastAsia="zh-CN"/>
        </w:rPr>
      </w:pPr>
      <w:r>
        <w:rPr>
          <w:spacing w:val="-4"/>
          <w:lang w:eastAsia="zh-CN"/>
        </w:rPr>
        <w:t>（</w:t>
      </w:r>
      <w:r>
        <w:rPr>
          <w:rFonts w:ascii="Times New Roman" w:eastAsia="Times New Roman" w:hAnsi="Times New Roman" w:cs="Times New Roman"/>
          <w:spacing w:val="-4"/>
          <w:lang w:eastAsia="zh-CN"/>
        </w:rPr>
        <w:t>2</w:t>
      </w:r>
      <w:r>
        <w:rPr>
          <w:spacing w:val="-4"/>
          <w:lang w:eastAsia="zh-CN"/>
        </w:rPr>
        <w:t>）总价金额与单价金额不一致的，以单价金额为准，但单价金额小数点有明显错误的除</w:t>
      </w:r>
      <w:r>
        <w:rPr>
          <w:lang w:eastAsia="zh-CN"/>
        </w:rPr>
        <w:t xml:space="preserve"> 外；</w:t>
      </w:r>
    </w:p>
    <w:p w:rsidR="007C5E9C" w:rsidRDefault="00954C19">
      <w:pPr>
        <w:pStyle w:val="a3"/>
        <w:spacing w:before="46" w:line="328" w:lineRule="auto"/>
        <w:ind w:firstLine="419"/>
        <w:rPr>
          <w:lang w:eastAsia="zh-CN"/>
        </w:rPr>
      </w:pPr>
      <w:r>
        <w:rPr>
          <w:spacing w:val="-4"/>
          <w:lang w:eastAsia="zh-CN"/>
        </w:rPr>
        <w:t>（</w:t>
      </w:r>
      <w:r>
        <w:rPr>
          <w:rFonts w:ascii="Times New Roman" w:eastAsia="Times New Roman" w:hAnsi="Times New Roman" w:cs="Times New Roman"/>
          <w:spacing w:val="-4"/>
          <w:lang w:eastAsia="zh-CN"/>
        </w:rPr>
        <w:t>3</w:t>
      </w:r>
      <w:r>
        <w:rPr>
          <w:spacing w:val="-4"/>
          <w:lang w:eastAsia="zh-CN"/>
        </w:rPr>
        <w:t>）投标报价为各分项报价金额之和，投标报价与分项报价的合价不一致的，应以各分项</w:t>
      </w:r>
      <w:r>
        <w:rPr>
          <w:lang w:eastAsia="zh-CN"/>
        </w:rPr>
        <w:t xml:space="preserve"> 合价累计数为准，修正投标报价；</w:t>
      </w:r>
    </w:p>
    <w:p w:rsidR="007C5E9C" w:rsidRDefault="00954C19">
      <w:pPr>
        <w:pStyle w:val="a3"/>
        <w:spacing w:before="48"/>
        <w:ind w:left="520"/>
        <w:rPr>
          <w:lang w:eastAsia="zh-CN"/>
        </w:rPr>
      </w:pPr>
      <w:r>
        <w:rPr>
          <w:lang w:eastAsia="zh-CN"/>
        </w:rPr>
        <w:t>（</w:t>
      </w:r>
      <w:r>
        <w:rPr>
          <w:rFonts w:ascii="Times New Roman" w:eastAsia="Times New Roman" w:hAnsi="Times New Roman" w:cs="Times New Roman"/>
          <w:lang w:eastAsia="zh-CN"/>
        </w:rPr>
        <w:t>4</w:t>
      </w:r>
      <w:r>
        <w:rPr>
          <w:lang w:eastAsia="zh-CN"/>
        </w:rPr>
        <w:t>）如果分项报价中存在缺漏项，则视为缺漏</w:t>
      </w:r>
      <w:proofErr w:type="gramStart"/>
      <w:r>
        <w:rPr>
          <w:lang w:eastAsia="zh-CN"/>
        </w:rPr>
        <w:t>项价格</w:t>
      </w:r>
      <w:proofErr w:type="gramEnd"/>
      <w:r>
        <w:rPr>
          <w:lang w:eastAsia="zh-CN"/>
        </w:rPr>
        <w:t>已包含在其他分项报价之中。</w:t>
      </w:r>
    </w:p>
    <w:p w:rsidR="007C5E9C" w:rsidRDefault="007C5E9C">
      <w:pPr>
        <w:spacing w:before="1"/>
        <w:rPr>
          <w:rFonts w:ascii="宋体" w:eastAsia="宋体" w:hAnsi="宋体" w:cs="宋体"/>
          <w:sz w:val="19"/>
          <w:szCs w:val="19"/>
          <w:lang w:eastAsia="zh-CN"/>
        </w:rPr>
      </w:pPr>
    </w:p>
    <w:p w:rsidR="007C5E9C" w:rsidRDefault="00954C19">
      <w:pPr>
        <w:pStyle w:val="4"/>
        <w:ind w:left="219" w:right="7089"/>
        <w:jc w:val="center"/>
        <w:rPr>
          <w:lang w:eastAsia="zh-CN"/>
        </w:rPr>
      </w:pPr>
      <w:bookmarkStart w:id="127" w:name="_bookmark89"/>
      <w:bookmarkEnd w:id="127"/>
      <w:r>
        <w:rPr>
          <w:rFonts w:ascii="Times New Roman" w:eastAsia="Times New Roman" w:hAnsi="Times New Roman" w:cs="Times New Roman"/>
          <w:lang w:eastAsia="zh-CN"/>
        </w:rPr>
        <w:t xml:space="preserve">3.2 </w:t>
      </w:r>
      <w:r>
        <w:rPr>
          <w:rFonts w:ascii="Times New Roman" w:eastAsia="Times New Roman" w:hAnsi="Times New Roman" w:cs="Times New Roman"/>
          <w:spacing w:val="1"/>
          <w:lang w:eastAsia="zh-CN"/>
        </w:rPr>
        <w:t xml:space="preserve"> </w:t>
      </w:r>
      <w:r>
        <w:rPr>
          <w:lang w:eastAsia="zh-CN"/>
        </w:rPr>
        <w:t>详细评审</w:t>
      </w:r>
    </w:p>
    <w:p w:rsidR="007C5E9C" w:rsidRDefault="007C5E9C">
      <w:pPr>
        <w:spacing w:before="3"/>
        <w:rPr>
          <w:rFonts w:ascii="宋体" w:eastAsia="宋体" w:hAnsi="宋体" w:cs="宋体"/>
          <w:sz w:val="27"/>
          <w:szCs w:val="27"/>
          <w:lang w:eastAsia="zh-CN"/>
        </w:rPr>
      </w:pPr>
    </w:p>
    <w:p w:rsidR="007C5E9C" w:rsidRDefault="00954C19">
      <w:pPr>
        <w:pStyle w:val="a3"/>
        <w:ind w:left="520"/>
        <w:rPr>
          <w:lang w:eastAsia="zh-CN"/>
        </w:rPr>
      </w:pPr>
      <w:r>
        <w:rPr>
          <w:rFonts w:ascii="Times New Roman" w:eastAsia="Times New Roman" w:hAnsi="Times New Roman" w:cs="Times New Roman"/>
          <w:lang w:eastAsia="zh-CN"/>
        </w:rPr>
        <w:t xml:space="preserve">3.2.1  </w:t>
      </w:r>
      <w:r>
        <w:rPr>
          <w:lang w:eastAsia="zh-CN"/>
        </w:rPr>
        <w:t xml:space="preserve">评标委员会按本章第 </w:t>
      </w:r>
      <w:r>
        <w:rPr>
          <w:rFonts w:ascii="Times New Roman" w:eastAsia="Times New Roman" w:hAnsi="Times New Roman" w:cs="Times New Roman"/>
          <w:lang w:eastAsia="zh-CN"/>
        </w:rPr>
        <w:t>2.2</w:t>
      </w:r>
      <w:r>
        <w:rPr>
          <w:rFonts w:ascii="Times New Roman" w:eastAsia="Times New Roman" w:hAnsi="Times New Roman" w:cs="Times New Roman"/>
          <w:spacing w:val="-25"/>
          <w:lang w:eastAsia="zh-CN"/>
        </w:rPr>
        <w:t xml:space="preserve"> </w:t>
      </w:r>
      <w:r>
        <w:rPr>
          <w:spacing w:val="-6"/>
          <w:lang w:eastAsia="zh-CN"/>
        </w:rPr>
        <w:t>款规定的量化因素和分值进行打分，并计算出综合评估得分。</w:t>
      </w:r>
    </w:p>
    <w:p w:rsidR="007C5E9C" w:rsidRDefault="00954C19">
      <w:pPr>
        <w:pStyle w:val="a3"/>
        <w:spacing w:before="108"/>
        <w:ind w:left="520"/>
        <w:rPr>
          <w:lang w:eastAsia="zh-CN"/>
        </w:rPr>
      </w:pPr>
      <w:r>
        <w:rPr>
          <w:lang w:eastAsia="zh-CN"/>
        </w:rPr>
        <w:t>（</w:t>
      </w:r>
      <w:r>
        <w:rPr>
          <w:rFonts w:ascii="Times New Roman" w:eastAsia="Times New Roman" w:hAnsi="Times New Roman" w:cs="Times New Roman"/>
          <w:lang w:eastAsia="zh-CN"/>
        </w:rPr>
        <w:t>1</w:t>
      </w:r>
      <w:r>
        <w:rPr>
          <w:lang w:eastAsia="zh-CN"/>
        </w:rPr>
        <w:t>）按本章第</w:t>
      </w:r>
      <w:r>
        <w:rPr>
          <w:spacing w:val="-57"/>
          <w:lang w:eastAsia="zh-CN"/>
        </w:rPr>
        <w:t xml:space="preserve"> </w:t>
      </w:r>
      <w:r>
        <w:rPr>
          <w:rFonts w:ascii="Times New Roman" w:eastAsia="Times New Roman" w:hAnsi="Times New Roman" w:cs="Times New Roman"/>
          <w:lang w:eastAsia="zh-CN"/>
        </w:rPr>
        <w:t>2.2.4</w:t>
      </w:r>
      <w:r>
        <w:rPr>
          <w:lang w:eastAsia="zh-CN"/>
        </w:rPr>
        <w:t>（</w:t>
      </w:r>
      <w:r>
        <w:rPr>
          <w:rFonts w:ascii="Times New Roman" w:eastAsia="Times New Roman" w:hAnsi="Times New Roman" w:cs="Times New Roman"/>
          <w:lang w:eastAsia="zh-CN"/>
        </w:rPr>
        <w:t>1</w:t>
      </w:r>
      <w:r>
        <w:rPr>
          <w:lang w:eastAsia="zh-CN"/>
        </w:rPr>
        <w:t>）目规定的评审因素和分值对商务部分计算出得分</w:t>
      </w:r>
      <w:r>
        <w:rPr>
          <w:spacing w:val="-57"/>
          <w:lang w:eastAsia="zh-CN"/>
        </w:rPr>
        <w:t xml:space="preserve"> </w:t>
      </w:r>
      <w:r>
        <w:rPr>
          <w:rFonts w:ascii="Times New Roman" w:eastAsia="Times New Roman" w:hAnsi="Times New Roman" w:cs="Times New Roman"/>
          <w:lang w:eastAsia="zh-CN"/>
        </w:rPr>
        <w:t>A</w:t>
      </w:r>
      <w:r>
        <w:rPr>
          <w:lang w:eastAsia="zh-CN"/>
        </w:rPr>
        <w:t>；</w:t>
      </w:r>
    </w:p>
    <w:p w:rsidR="007C5E9C" w:rsidRDefault="00954C19">
      <w:pPr>
        <w:pStyle w:val="a3"/>
        <w:spacing w:before="110"/>
        <w:ind w:left="520"/>
        <w:rPr>
          <w:lang w:eastAsia="zh-CN"/>
        </w:rPr>
      </w:pPr>
      <w:r>
        <w:rPr>
          <w:lang w:eastAsia="zh-CN"/>
        </w:rPr>
        <w:t>（</w:t>
      </w:r>
      <w:r>
        <w:rPr>
          <w:rFonts w:ascii="Times New Roman" w:eastAsia="Times New Roman" w:hAnsi="Times New Roman" w:cs="Times New Roman"/>
          <w:lang w:eastAsia="zh-CN"/>
        </w:rPr>
        <w:t>2</w:t>
      </w:r>
      <w:r>
        <w:rPr>
          <w:lang w:eastAsia="zh-CN"/>
        </w:rPr>
        <w:t>）按本章第</w:t>
      </w:r>
      <w:r>
        <w:rPr>
          <w:spacing w:val="-57"/>
          <w:lang w:eastAsia="zh-CN"/>
        </w:rPr>
        <w:t xml:space="preserve"> </w:t>
      </w:r>
      <w:r>
        <w:rPr>
          <w:rFonts w:ascii="Times New Roman" w:eastAsia="Times New Roman" w:hAnsi="Times New Roman" w:cs="Times New Roman"/>
          <w:lang w:eastAsia="zh-CN"/>
        </w:rPr>
        <w:t>2.2.4</w:t>
      </w:r>
      <w:r>
        <w:rPr>
          <w:lang w:eastAsia="zh-CN"/>
        </w:rPr>
        <w:t>（</w:t>
      </w:r>
      <w:r>
        <w:rPr>
          <w:rFonts w:ascii="Times New Roman" w:eastAsia="Times New Roman" w:hAnsi="Times New Roman" w:cs="Times New Roman"/>
          <w:lang w:eastAsia="zh-CN"/>
        </w:rPr>
        <w:t>2</w:t>
      </w:r>
      <w:r>
        <w:rPr>
          <w:lang w:eastAsia="zh-CN"/>
        </w:rPr>
        <w:t>）目规定的评审因素和分值对技术部分计算出得分</w:t>
      </w:r>
      <w:r>
        <w:rPr>
          <w:spacing w:val="-57"/>
          <w:lang w:eastAsia="zh-CN"/>
        </w:rPr>
        <w:t xml:space="preserve"> </w:t>
      </w:r>
      <w:r>
        <w:rPr>
          <w:rFonts w:ascii="Times New Roman" w:eastAsia="Times New Roman" w:hAnsi="Times New Roman" w:cs="Times New Roman"/>
          <w:lang w:eastAsia="zh-CN"/>
        </w:rPr>
        <w:t>B</w:t>
      </w:r>
      <w:r>
        <w:rPr>
          <w:lang w:eastAsia="zh-CN"/>
        </w:rPr>
        <w:t>；</w:t>
      </w:r>
    </w:p>
    <w:p w:rsidR="007C5E9C" w:rsidRDefault="00954C19">
      <w:pPr>
        <w:pStyle w:val="a3"/>
        <w:spacing w:before="110"/>
        <w:ind w:left="520"/>
        <w:rPr>
          <w:lang w:eastAsia="zh-CN"/>
        </w:rPr>
      </w:pPr>
      <w:r>
        <w:rPr>
          <w:lang w:eastAsia="zh-CN"/>
        </w:rPr>
        <w:t>（</w:t>
      </w:r>
      <w:r>
        <w:rPr>
          <w:rFonts w:ascii="Times New Roman" w:eastAsia="Times New Roman" w:hAnsi="Times New Roman" w:cs="Times New Roman"/>
          <w:lang w:eastAsia="zh-CN"/>
        </w:rPr>
        <w:t>3</w:t>
      </w:r>
      <w:r>
        <w:rPr>
          <w:lang w:eastAsia="zh-CN"/>
        </w:rPr>
        <w:t>）按本章第</w:t>
      </w:r>
      <w:r>
        <w:rPr>
          <w:spacing w:val="-58"/>
          <w:lang w:eastAsia="zh-CN"/>
        </w:rPr>
        <w:t xml:space="preserve"> </w:t>
      </w:r>
      <w:r>
        <w:rPr>
          <w:rFonts w:ascii="Times New Roman" w:eastAsia="Times New Roman" w:hAnsi="Times New Roman" w:cs="Times New Roman"/>
          <w:lang w:eastAsia="zh-CN"/>
        </w:rPr>
        <w:t>2.2.4</w:t>
      </w:r>
      <w:r>
        <w:rPr>
          <w:lang w:eastAsia="zh-CN"/>
        </w:rPr>
        <w:t>（</w:t>
      </w:r>
      <w:r>
        <w:rPr>
          <w:rFonts w:ascii="Times New Roman" w:eastAsia="Times New Roman" w:hAnsi="Times New Roman" w:cs="Times New Roman"/>
          <w:lang w:eastAsia="zh-CN"/>
        </w:rPr>
        <w:t>3</w:t>
      </w:r>
      <w:r>
        <w:rPr>
          <w:lang w:eastAsia="zh-CN"/>
        </w:rPr>
        <w:t>）目规定的评审因素和分值对投标报价计算出得分</w:t>
      </w:r>
      <w:r>
        <w:rPr>
          <w:spacing w:val="-58"/>
          <w:lang w:eastAsia="zh-CN"/>
        </w:rPr>
        <w:t xml:space="preserve"> </w:t>
      </w:r>
      <w:r>
        <w:rPr>
          <w:rFonts w:ascii="Times New Roman" w:eastAsia="Times New Roman" w:hAnsi="Times New Roman" w:cs="Times New Roman"/>
          <w:lang w:eastAsia="zh-CN"/>
        </w:rPr>
        <w:t>C</w:t>
      </w:r>
      <w:r>
        <w:rPr>
          <w:lang w:eastAsia="zh-CN"/>
        </w:rPr>
        <w:t>；</w:t>
      </w:r>
    </w:p>
    <w:p w:rsidR="007C5E9C" w:rsidRDefault="00954C19">
      <w:pPr>
        <w:pStyle w:val="a3"/>
        <w:spacing w:before="107" w:line="331" w:lineRule="auto"/>
        <w:ind w:left="520" w:right="862"/>
        <w:rPr>
          <w:lang w:eastAsia="zh-CN"/>
        </w:rPr>
      </w:pPr>
      <w:r>
        <w:rPr>
          <w:rFonts w:ascii="Times New Roman" w:eastAsia="Times New Roman" w:hAnsi="Times New Roman" w:cs="Times New Roman"/>
          <w:lang w:eastAsia="zh-CN"/>
        </w:rPr>
        <w:t>3.2.2</w:t>
      </w:r>
      <w:r>
        <w:rPr>
          <w:rFonts w:ascii="Times New Roman" w:eastAsia="Times New Roman" w:hAnsi="Times New Roman" w:cs="Times New Roman"/>
          <w:spacing w:val="-1"/>
          <w:lang w:eastAsia="zh-CN"/>
        </w:rPr>
        <w:t xml:space="preserve"> </w:t>
      </w:r>
      <w:r>
        <w:rPr>
          <w:lang w:eastAsia="zh-CN"/>
        </w:rPr>
        <w:t>评分分值计算保留小数点后两位，小数点后第三位</w:t>
      </w:r>
      <w:r>
        <w:rPr>
          <w:rFonts w:ascii="Times New Roman" w:eastAsia="Times New Roman" w:hAnsi="Times New Roman" w:cs="Times New Roman"/>
          <w:i/>
          <w:lang w:eastAsia="zh-CN"/>
        </w:rPr>
        <w:t>“</w:t>
      </w:r>
      <w:r>
        <w:rPr>
          <w:lang w:eastAsia="zh-CN"/>
        </w:rPr>
        <w:t>四舍五入</w:t>
      </w:r>
      <w:r>
        <w:rPr>
          <w:rFonts w:ascii="Times New Roman" w:eastAsia="Times New Roman" w:hAnsi="Times New Roman" w:cs="Times New Roman"/>
          <w:i/>
          <w:lang w:eastAsia="zh-CN"/>
        </w:rPr>
        <w:t>”</w:t>
      </w:r>
      <w:r>
        <w:rPr>
          <w:lang w:eastAsia="zh-CN"/>
        </w:rPr>
        <w:t>。</w:t>
      </w:r>
    </w:p>
    <w:p w:rsidR="007C5E9C" w:rsidRDefault="00954C19">
      <w:pPr>
        <w:pStyle w:val="a3"/>
        <w:spacing w:before="21"/>
        <w:ind w:left="520"/>
        <w:rPr>
          <w:lang w:eastAsia="zh-CN"/>
        </w:rPr>
      </w:pPr>
      <w:r>
        <w:rPr>
          <w:rFonts w:ascii="Times New Roman" w:eastAsia="Times New Roman" w:hAnsi="Times New Roman" w:cs="Times New Roman"/>
          <w:lang w:eastAsia="zh-CN"/>
        </w:rPr>
        <w:t>3.2.3</w:t>
      </w:r>
      <w:r>
        <w:rPr>
          <w:rFonts w:ascii="Times New Roman" w:eastAsia="Times New Roman" w:hAnsi="Times New Roman" w:cs="Times New Roman"/>
          <w:spacing w:val="48"/>
          <w:lang w:eastAsia="zh-CN"/>
        </w:rPr>
        <w:t xml:space="preserve"> </w:t>
      </w:r>
      <w:r>
        <w:rPr>
          <w:lang w:eastAsia="zh-CN"/>
        </w:rPr>
        <w:t>投标人得分</w:t>
      </w:r>
      <w:r>
        <w:rPr>
          <w:rFonts w:ascii="Times New Roman" w:eastAsia="Times New Roman" w:hAnsi="Times New Roman" w:cs="Times New Roman"/>
          <w:lang w:eastAsia="zh-CN"/>
        </w:rPr>
        <w:t>=A+B+C</w:t>
      </w:r>
      <w:r>
        <w:rPr>
          <w:lang w:eastAsia="zh-CN"/>
        </w:rPr>
        <w:t>。</w:t>
      </w:r>
    </w:p>
    <w:p w:rsidR="007C5E9C" w:rsidRDefault="00954C19">
      <w:pPr>
        <w:pStyle w:val="a3"/>
        <w:spacing w:before="107" w:line="340" w:lineRule="auto"/>
        <w:ind w:right="211" w:firstLine="419"/>
        <w:jc w:val="both"/>
        <w:rPr>
          <w:lang w:eastAsia="zh-CN"/>
        </w:rPr>
      </w:pPr>
      <w:r>
        <w:rPr>
          <w:rFonts w:ascii="Times New Roman" w:eastAsia="Times New Roman" w:hAnsi="Times New Roman" w:cs="Times New Roman"/>
          <w:lang w:eastAsia="zh-CN"/>
        </w:rPr>
        <w:t>3.2.4</w:t>
      </w:r>
      <w:r>
        <w:rPr>
          <w:rFonts w:ascii="Times New Roman" w:eastAsia="Times New Roman" w:hAnsi="Times New Roman" w:cs="Times New Roman"/>
          <w:spacing w:val="6"/>
          <w:lang w:eastAsia="zh-CN"/>
        </w:rPr>
        <w:t xml:space="preserve"> </w:t>
      </w:r>
      <w:r>
        <w:rPr>
          <w:spacing w:val="-4"/>
          <w:lang w:eastAsia="zh-CN"/>
        </w:rPr>
        <w:t>评标委员会发现投标人的报价明显低于其他投标报价，使得其投标报价可能低于其个</w:t>
      </w:r>
      <w:r>
        <w:rPr>
          <w:lang w:eastAsia="zh-CN"/>
        </w:rPr>
        <w:t xml:space="preserve"> </w:t>
      </w:r>
      <w:proofErr w:type="gramStart"/>
      <w:r>
        <w:rPr>
          <w:spacing w:val="-1"/>
          <w:lang w:eastAsia="zh-CN"/>
        </w:rPr>
        <w:t>别成本</w:t>
      </w:r>
      <w:proofErr w:type="gramEnd"/>
      <w:r>
        <w:rPr>
          <w:spacing w:val="-1"/>
          <w:lang w:eastAsia="zh-CN"/>
        </w:rPr>
        <w:t>的，应当要求该投标人</w:t>
      </w:r>
      <w:proofErr w:type="gramStart"/>
      <w:r>
        <w:rPr>
          <w:spacing w:val="-1"/>
          <w:lang w:eastAsia="zh-CN"/>
        </w:rPr>
        <w:t>作出</w:t>
      </w:r>
      <w:proofErr w:type="gramEnd"/>
      <w:r>
        <w:rPr>
          <w:spacing w:val="-1"/>
          <w:lang w:eastAsia="zh-CN"/>
        </w:rPr>
        <w:t>书面说明并提供相应的证明材料。投标人不能合理说明或者</w:t>
      </w:r>
      <w:r>
        <w:rPr>
          <w:spacing w:val="-36"/>
          <w:lang w:eastAsia="zh-CN"/>
        </w:rPr>
        <w:t xml:space="preserve"> </w:t>
      </w:r>
      <w:r>
        <w:rPr>
          <w:spacing w:val="-6"/>
          <w:lang w:eastAsia="zh-CN"/>
        </w:rPr>
        <w:t>不能提供相应证明材料的，评标委员会应当认定该投标人以低于成本报价竞标，并否决其投标。</w:t>
      </w:r>
    </w:p>
    <w:p w:rsidR="007C5E9C" w:rsidRDefault="007C5E9C">
      <w:pPr>
        <w:spacing w:line="340" w:lineRule="auto"/>
        <w:jc w:val="both"/>
        <w:rPr>
          <w:lang w:eastAsia="zh-CN"/>
        </w:rPr>
        <w:sectPr w:rsidR="007C5E9C">
          <w:pgSz w:w="12240" w:h="15840"/>
          <w:pgMar w:top="1400" w:right="1580" w:bottom="1100" w:left="1700" w:header="0" w:footer="901" w:gutter="0"/>
          <w:cols w:space="720"/>
        </w:sectPr>
      </w:pPr>
    </w:p>
    <w:p w:rsidR="007C5E9C" w:rsidRDefault="00954C19">
      <w:pPr>
        <w:pStyle w:val="4"/>
        <w:spacing w:line="382" w:lineRule="exact"/>
        <w:rPr>
          <w:lang w:eastAsia="zh-CN"/>
        </w:rPr>
      </w:pPr>
      <w:bookmarkStart w:id="128" w:name="_bookmark90"/>
      <w:bookmarkEnd w:id="128"/>
      <w:r>
        <w:rPr>
          <w:rFonts w:ascii="Times New Roman" w:eastAsia="Times New Roman" w:hAnsi="Times New Roman" w:cs="Times New Roman"/>
          <w:lang w:eastAsia="zh-CN"/>
        </w:rPr>
        <w:lastRenderedPageBreak/>
        <w:t xml:space="preserve">3.3  </w:t>
      </w:r>
      <w:r>
        <w:rPr>
          <w:lang w:eastAsia="zh-CN"/>
        </w:rPr>
        <w:t>投标文件的澄清</w:t>
      </w:r>
    </w:p>
    <w:p w:rsidR="007C5E9C" w:rsidRDefault="007C5E9C">
      <w:pPr>
        <w:spacing w:before="3"/>
        <w:rPr>
          <w:rFonts w:ascii="宋体" w:eastAsia="宋体" w:hAnsi="宋体" w:cs="宋体"/>
          <w:sz w:val="27"/>
          <w:szCs w:val="27"/>
          <w:lang w:eastAsia="zh-CN"/>
        </w:rPr>
      </w:pPr>
    </w:p>
    <w:p w:rsidR="007C5E9C" w:rsidRDefault="00954C19">
      <w:pPr>
        <w:pStyle w:val="a3"/>
        <w:spacing w:line="338" w:lineRule="auto"/>
        <w:ind w:right="211" w:firstLine="419"/>
        <w:jc w:val="both"/>
        <w:rPr>
          <w:lang w:eastAsia="zh-CN"/>
        </w:rPr>
      </w:pPr>
      <w:r>
        <w:rPr>
          <w:rFonts w:ascii="Times New Roman" w:eastAsia="Times New Roman" w:hAnsi="Times New Roman" w:cs="Times New Roman"/>
          <w:lang w:eastAsia="zh-CN"/>
        </w:rPr>
        <w:t>3.3.1</w:t>
      </w:r>
      <w:r>
        <w:rPr>
          <w:rFonts w:ascii="Times New Roman" w:eastAsia="Times New Roman" w:hAnsi="Times New Roman" w:cs="Times New Roman"/>
          <w:spacing w:val="6"/>
          <w:lang w:eastAsia="zh-CN"/>
        </w:rPr>
        <w:t xml:space="preserve"> </w:t>
      </w:r>
      <w:r>
        <w:rPr>
          <w:spacing w:val="-4"/>
          <w:lang w:eastAsia="zh-CN"/>
        </w:rPr>
        <w:t>在评标过程中，评标委员会可以书面形式要求投标人对投标文件中含义不明确、对同</w:t>
      </w:r>
      <w:r>
        <w:rPr>
          <w:lang w:eastAsia="zh-CN"/>
        </w:rPr>
        <w:t xml:space="preserve"> </w:t>
      </w:r>
      <w:r>
        <w:rPr>
          <w:spacing w:val="-1"/>
          <w:lang w:eastAsia="zh-CN"/>
        </w:rPr>
        <w:t>类问题表述不一致或者有明显文字和计算错误的内容作必要的澄清、说明或补正。澄清、说明</w:t>
      </w:r>
      <w:r>
        <w:rPr>
          <w:spacing w:val="-37"/>
          <w:lang w:eastAsia="zh-CN"/>
        </w:rPr>
        <w:t xml:space="preserve"> </w:t>
      </w:r>
      <w:r>
        <w:rPr>
          <w:lang w:eastAsia="zh-CN"/>
        </w:rPr>
        <w:t>或补正应以书面方式进行。评标委员会不接受投标人主动提出的澄清、说明或补正。</w:t>
      </w:r>
    </w:p>
    <w:p w:rsidR="007C5E9C" w:rsidRDefault="00954C19">
      <w:pPr>
        <w:pStyle w:val="a3"/>
        <w:spacing w:before="40" w:line="328" w:lineRule="auto"/>
        <w:ind w:right="211" w:firstLine="419"/>
        <w:jc w:val="both"/>
        <w:rPr>
          <w:lang w:eastAsia="zh-CN"/>
        </w:rPr>
      </w:pPr>
      <w:r>
        <w:rPr>
          <w:rFonts w:ascii="Times New Roman" w:eastAsia="Times New Roman" w:hAnsi="Times New Roman" w:cs="Times New Roman"/>
          <w:lang w:eastAsia="zh-CN"/>
        </w:rPr>
        <w:t>3.3.2</w:t>
      </w:r>
      <w:r>
        <w:rPr>
          <w:rFonts w:ascii="Times New Roman" w:eastAsia="Times New Roman" w:hAnsi="Times New Roman" w:cs="Times New Roman"/>
          <w:spacing w:val="6"/>
          <w:lang w:eastAsia="zh-CN"/>
        </w:rPr>
        <w:t xml:space="preserve"> </w:t>
      </w:r>
      <w:r>
        <w:rPr>
          <w:spacing w:val="-4"/>
          <w:lang w:eastAsia="zh-CN"/>
        </w:rPr>
        <w:t>澄清、说明或补正不得超出投标文件的范围且不得改变投标文件的实质性内容，</w:t>
      </w:r>
      <w:proofErr w:type="gramStart"/>
      <w:r>
        <w:rPr>
          <w:spacing w:val="-4"/>
          <w:lang w:eastAsia="zh-CN"/>
        </w:rPr>
        <w:t>并构</w:t>
      </w:r>
      <w:proofErr w:type="gramEnd"/>
      <w:r>
        <w:rPr>
          <w:lang w:eastAsia="zh-CN"/>
        </w:rPr>
        <w:t xml:space="preserve"> 成投标文件的组成部分。</w:t>
      </w:r>
    </w:p>
    <w:p w:rsidR="007C5E9C" w:rsidRDefault="00954C19">
      <w:pPr>
        <w:pStyle w:val="a3"/>
        <w:spacing w:before="48" w:line="331" w:lineRule="auto"/>
        <w:ind w:firstLine="419"/>
        <w:rPr>
          <w:lang w:eastAsia="zh-CN"/>
        </w:rPr>
      </w:pPr>
      <w:r>
        <w:rPr>
          <w:rFonts w:ascii="Times New Roman" w:eastAsia="Times New Roman" w:hAnsi="Times New Roman" w:cs="Times New Roman"/>
          <w:lang w:eastAsia="zh-CN"/>
        </w:rPr>
        <w:t>3.3.3</w:t>
      </w:r>
      <w:r>
        <w:rPr>
          <w:rFonts w:ascii="Times New Roman" w:eastAsia="Times New Roman" w:hAnsi="Times New Roman" w:cs="Times New Roman"/>
          <w:spacing w:val="17"/>
          <w:lang w:eastAsia="zh-CN"/>
        </w:rPr>
        <w:t xml:space="preserve"> </w:t>
      </w:r>
      <w:r>
        <w:rPr>
          <w:spacing w:val="-7"/>
          <w:lang w:eastAsia="zh-CN"/>
        </w:rPr>
        <w:t>评标委员会对投标人提交的澄清、说明或补正有疑问的，可以要求投标人进一步澄清、</w:t>
      </w:r>
      <w:r>
        <w:rPr>
          <w:lang w:eastAsia="zh-CN"/>
        </w:rPr>
        <w:t xml:space="preserve"> 说明或补正，直至满足评标委员会的要求。</w:t>
      </w:r>
    </w:p>
    <w:p w:rsidR="007C5E9C" w:rsidRDefault="007C5E9C">
      <w:pPr>
        <w:spacing w:before="13"/>
        <w:rPr>
          <w:rFonts w:ascii="宋体" w:eastAsia="宋体" w:hAnsi="宋体" w:cs="宋体"/>
          <w:sz w:val="13"/>
          <w:szCs w:val="13"/>
          <w:lang w:eastAsia="zh-CN"/>
        </w:rPr>
      </w:pPr>
    </w:p>
    <w:p w:rsidR="007C5E9C" w:rsidRDefault="00954C19">
      <w:pPr>
        <w:pStyle w:val="4"/>
        <w:rPr>
          <w:lang w:eastAsia="zh-CN"/>
        </w:rPr>
      </w:pPr>
      <w:bookmarkStart w:id="129" w:name="_bookmark91"/>
      <w:bookmarkEnd w:id="129"/>
      <w:r>
        <w:rPr>
          <w:rFonts w:ascii="Times New Roman" w:eastAsia="Times New Roman" w:hAnsi="Times New Roman" w:cs="Times New Roman"/>
          <w:lang w:eastAsia="zh-CN"/>
        </w:rPr>
        <w:t xml:space="preserve">3.4 </w:t>
      </w:r>
      <w:r>
        <w:rPr>
          <w:rFonts w:ascii="Times New Roman" w:eastAsia="Times New Roman" w:hAnsi="Times New Roman" w:cs="Times New Roman"/>
          <w:spacing w:val="1"/>
          <w:lang w:eastAsia="zh-CN"/>
        </w:rPr>
        <w:t xml:space="preserve"> </w:t>
      </w:r>
      <w:r>
        <w:rPr>
          <w:lang w:eastAsia="zh-CN"/>
        </w:rPr>
        <w:t>评标结果</w:t>
      </w:r>
    </w:p>
    <w:p w:rsidR="007C5E9C" w:rsidRDefault="007C5E9C">
      <w:pPr>
        <w:spacing w:before="3"/>
        <w:rPr>
          <w:rFonts w:ascii="宋体" w:eastAsia="宋体" w:hAnsi="宋体" w:cs="宋体"/>
          <w:sz w:val="27"/>
          <w:szCs w:val="27"/>
          <w:lang w:eastAsia="zh-CN"/>
        </w:rPr>
      </w:pPr>
    </w:p>
    <w:p w:rsidR="007C5E9C" w:rsidRDefault="00954C19">
      <w:pPr>
        <w:pStyle w:val="a3"/>
        <w:spacing w:line="331" w:lineRule="auto"/>
        <w:ind w:right="213" w:firstLine="419"/>
        <w:jc w:val="both"/>
        <w:rPr>
          <w:lang w:eastAsia="zh-CN"/>
        </w:rPr>
      </w:pPr>
      <w:r>
        <w:rPr>
          <w:rFonts w:ascii="Times New Roman" w:eastAsia="Times New Roman" w:hAnsi="Times New Roman" w:cs="Times New Roman"/>
          <w:lang w:eastAsia="zh-CN"/>
        </w:rPr>
        <w:t>3.4.1</w:t>
      </w:r>
      <w:r>
        <w:rPr>
          <w:rFonts w:ascii="Times New Roman" w:eastAsia="Times New Roman" w:hAnsi="Times New Roman" w:cs="Times New Roman"/>
          <w:spacing w:val="4"/>
          <w:lang w:eastAsia="zh-CN"/>
        </w:rPr>
        <w:t xml:space="preserve"> </w:t>
      </w:r>
      <w:r>
        <w:rPr>
          <w:spacing w:val="-3"/>
          <w:lang w:eastAsia="zh-CN"/>
        </w:rPr>
        <w:t>除第二章</w:t>
      </w:r>
      <w:r>
        <w:rPr>
          <w:rFonts w:ascii="Times New Roman" w:eastAsia="Times New Roman" w:hAnsi="Times New Roman" w:cs="Times New Roman"/>
          <w:i/>
          <w:spacing w:val="-3"/>
          <w:lang w:eastAsia="zh-CN"/>
        </w:rPr>
        <w:t>“</w:t>
      </w:r>
      <w:r>
        <w:rPr>
          <w:spacing w:val="-3"/>
          <w:lang w:eastAsia="zh-CN"/>
        </w:rPr>
        <w:t>投标人须知</w:t>
      </w:r>
      <w:r>
        <w:rPr>
          <w:rFonts w:ascii="Times New Roman" w:eastAsia="Times New Roman" w:hAnsi="Times New Roman" w:cs="Times New Roman"/>
          <w:i/>
          <w:spacing w:val="-3"/>
          <w:lang w:eastAsia="zh-CN"/>
        </w:rPr>
        <w:t>”</w:t>
      </w:r>
      <w:r>
        <w:rPr>
          <w:spacing w:val="-3"/>
          <w:lang w:eastAsia="zh-CN"/>
        </w:rPr>
        <w:t>前附表授权直接确定中标人外，评标委员会按照得分由高到低</w:t>
      </w:r>
      <w:r>
        <w:rPr>
          <w:lang w:eastAsia="zh-CN"/>
        </w:rPr>
        <w:t xml:space="preserve"> 的顺序推荐中标候选人，并标明排序。</w:t>
      </w:r>
    </w:p>
    <w:p w:rsidR="007C5E9C" w:rsidRDefault="00954C19">
      <w:pPr>
        <w:pStyle w:val="a3"/>
        <w:spacing w:before="46"/>
        <w:ind w:left="520"/>
        <w:rPr>
          <w:lang w:eastAsia="zh-CN"/>
        </w:rPr>
      </w:pPr>
      <w:r>
        <w:rPr>
          <w:rFonts w:ascii="Times New Roman" w:eastAsia="Times New Roman" w:hAnsi="Times New Roman" w:cs="Times New Roman"/>
          <w:lang w:eastAsia="zh-CN"/>
        </w:rPr>
        <w:t>3.4.2</w:t>
      </w:r>
      <w:r>
        <w:rPr>
          <w:rFonts w:ascii="Times New Roman" w:eastAsia="Times New Roman" w:hAnsi="Times New Roman" w:cs="Times New Roman"/>
          <w:spacing w:val="48"/>
          <w:lang w:eastAsia="zh-CN"/>
        </w:rPr>
        <w:t xml:space="preserve"> </w:t>
      </w:r>
      <w:r>
        <w:rPr>
          <w:lang w:eastAsia="zh-CN"/>
        </w:rPr>
        <w:t>评标委员会完成评标后，应当向招标人提交书面评标报告和中标候选人名单。</w:t>
      </w:r>
    </w:p>
    <w:p w:rsidR="007C5E9C" w:rsidRDefault="007C5E9C">
      <w:pPr>
        <w:rPr>
          <w:lang w:eastAsia="zh-CN"/>
        </w:rPr>
        <w:sectPr w:rsidR="007C5E9C">
          <w:pgSz w:w="12240" w:h="15840"/>
          <w:pgMar w:top="1400" w:right="1580" w:bottom="1100" w:left="1700" w:header="0" w:footer="901" w:gutter="0"/>
          <w:cols w:space="720"/>
        </w:sectPr>
      </w:pPr>
    </w:p>
    <w:p w:rsidR="007C5E9C" w:rsidRDefault="007C5E9C">
      <w:pPr>
        <w:spacing w:before="7"/>
        <w:rPr>
          <w:rFonts w:ascii="宋体" w:eastAsia="宋体" w:hAnsi="宋体" w:cs="宋体"/>
          <w:sz w:val="18"/>
          <w:szCs w:val="18"/>
          <w:lang w:eastAsia="zh-CN"/>
        </w:rPr>
      </w:pPr>
      <w:bookmarkStart w:id="130" w:name="_bookmark92"/>
      <w:bookmarkEnd w:id="130"/>
    </w:p>
    <w:p w:rsidR="007C5E9C" w:rsidRDefault="00954C19">
      <w:pPr>
        <w:pStyle w:val="1"/>
        <w:spacing w:line="589" w:lineRule="exact"/>
        <w:ind w:left="2192"/>
        <w:rPr>
          <w:b w:val="0"/>
          <w:bCs w:val="0"/>
          <w:lang w:eastAsia="zh-CN"/>
        </w:rPr>
      </w:pPr>
      <w:bookmarkStart w:id="131" w:name="_bookmark103"/>
      <w:bookmarkStart w:id="132" w:name="_Toc38039438"/>
      <w:bookmarkEnd w:id="131"/>
      <w:r>
        <w:rPr>
          <w:lang w:eastAsia="zh-CN"/>
        </w:rPr>
        <w:t>第四章合同条款及格式</w:t>
      </w:r>
      <w:bookmarkEnd w:id="132"/>
    </w:p>
    <w:p w:rsidR="007C5E9C" w:rsidRDefault="007C5E9C">
      <w:pPr>
        <w:spacing w:line="589" w:lineRule="exact"/>
        <w:rPr>
          <w:lang w:eastAsia="zh-CN"/>
        </w:rPr>
        <w:sectPr w:rsidR="007C5E9C">
          <w:footerReference w:type="default" r:id="rId22"/>
          <w:pgSz w:w="12240" w:h="15840"/>
          <w:pgMar w:top="1500" w:right="1720" w:bottom="1120" w:left="1720" w:header="0" w:footer="921" w:gutter="0"/>
          <w:cols w:space="720"/>
        </w:sectPr>
      </w:pPr>
    </w:p>
    <w:p w:rsidR="007C5E9C" w:rsidRDefault="00954C19">
      <w:pPr>
        <w:pStyle w:val="a5"/>
        <w:spacing w:line="360" w:lineRule="auto"/>
        <w:rPr>
          <w:rFonts w:hAnsi="宋体"/>
          <w:lang w:eastAsia="zh-CN"/>
        </w:rPr>
      </w:pPr>
      <w:bookmarkStart w:id="133" w:name="_bookmark104"/>
      <w:bookmarkEnd w:id="133"/>
      <w:r>
        <w:rPr>
          <w:rFonts w:hAnsi="宋体" w:hint="eastAsia"/>
          <w:lang w:eastAsia="zh-CN"/>
        </w:rPr>
        <w:lastRenderedPageBreak/>
        <w:t>项目名称：</w:t>
      </w:r>
      <w:r>
        <w:rPr>
          <w:rFonts w:hAnsi="宋体" w:hint="eastAsia"/>
          <w:u w:val="single"/>
          <w:lang w:eastAsia="zh-CN"/>
        </w:rPr>
        <w:t xml:space="preserve">                                        </w:t>
      </w:r>
    </w:p>
    <w:p w:rsidR="007C5E9C" w:rsidRDefault="00954C19">
      <w:pPr>
        <w:pStyle w:val="a5"/>
        <w:spacing w:line="360" w:lineRule="auto"/>
        <w:rPr>
          <w:rFonts w:hAnsi="宋体"/>
          <w:lang w:eastAsia="zh-CN"/>
        </w:rPr>
      </w:pPr>
      <w:r>
        <w:rPr>
          <w:rFonts w:hAnsi="宋体" w:hint="eastAsia"/>
          <w:lang w:eastAsia="zh-CN"/>
        </w:rPr>
        <w:t>项目编号：</w:t>
      </w:r>
      <w:r>
        <w:rPr>
          <w:rFonts w:hAnsi="宋体" w:hint="eastAsia"/>
          <w:u w:val="single"/>
          <w:lang w:eastAsia="zh-CN"/>
        </w:rPr>
        <w:t xml:space="preserve">                                        </w:t>
      </w:r>
    </w:p>
    <w:p w:rsidR="007C5E9C" w:rsidRDefault="00954C19">
      <w:pPr>
        <w:pStyle w:val="a5"/>
        <w:spacing w:line="360" w:lineRule="auto"/>
        <w:rPr>
          <w:rFonts w:hAnsi="宋体"/>
          <w:lang w:eastAsia="zh-CN"/>
        </w:rPr>
      </w:pPr>
      <w:r>
        <w:rPr>
          <w:rFonts w:hAnsi="宋体" w:hint="eastAsia"/>
          <w:lang w:eastAsia="zh-CN"/>
        </w:rPr>
        <w:t>分标号（有分标时填写）：</w:t>
      </w:r>
      <w:r>
        <w:rPr>
          <w:rFonts w:hAnsi="宋体" w:hint="eastAsia"/>
          <w:u w:val="single"/>
          <w:lang w:eastAsia="zh-CN"/>
        </w:rPr>
        <w:t xml:space="preserve">                           </w:t>
      </w:r>
    </w:p>
    <w:p w:rsidR="007C5E9C" w:rsidRDefault="007C5E9C">
      <w:pPr>
        <w:pStyle w:val="a5"/>
        <w:spacing w:line="360" w:lineRule="auto"/>
        <w:rPr>
          <w:rFonts w:hAnsi="宋体"/>
          <w:lang w:eastAsia="zh-CN"/>
        </w:rPr>
      </w:pPr>
    </w:p>
    <w:p w:rsidR="007C5E9C" w:rsidRDefault="00954C19">
      <w:pPr>
        <w:pStyle w:val="a5"/>
        <w:spacing w:line="360" w:lineRule="auto"/>
        <w:rPr>
          <w:rFonts w:hAnsi="宋体"/>
          <w:u w:val="single"/>
          <w:lang w:eastAsia="zh-CN"/>
        </w:rPr>
      </w:pPr>
      <w:r>
        <w:rPr>
          <w:rFonts w:hAnsi="宋体" w:hint="eastAsia"/>
          <w:lang w:eastAsia="zh-CN"/>
        </w:rPr>
        <w:t>甲方（买方）：</w:t>
      </w:r>
      <w:r>
        <w:rPr>
          <w:rFonts w:hAnsi="宋体" w:hint="eastAsia"/>
          <w:u w:val="single"/>
          <w:lang w:eastAsia="zh-CN"/>
        </w:rPr>
        <w:t xml:space="preserve">                                     </w:t>
      </w:r>
    </w:p>
    <w:p w:rsidR="007C5E9C" w:rsidRDefault="00954C19">
      <w:pPr>
        <w:pStyle w:val="a5"/>
        <w:spacing w:line="360" w:lineRule="auto"/>
        <w:rPr>
          <w:rFonts w:hAnsi="宋体"/>
          <w:lang w:eastAsia="zh-CN"/>
        </w:rPr>
      </w:pPr>
      <w:r>
        <w:rPr>
          <w:rFonts w:hAnsi="宋体" w:hint="eastAsia"/>
          <w:lang w:eastAsia="zh-CN"/>
        </w:rPr>
        <w:t>甲方2（使用方）：</w:t>
      </w:r>
      <w:r>
        <w:rPr>
          <w:rFonts w:hAnsi="宋体" w:hint="eastAsia"/>
          <w:u w:val="single"/>
          <w:lang w:eastAsia="zh-CN"/>
        </w:rPr>
        <w:t xml:space="preserve">                                  </w:t>
      </w:r>
    </w:p>
    <w:p w:rsidR="007C5E9C" w:rsidRDefault="00954C19">
      <w:pPr>
        <w:pStyle w:val="a5"/>
        <w:spacing w:line="360" w:lineRule="auto"/>
        <w:rPr>
          <w:rFonts w:hAnsi="宋体"/>
          <w:lang w:eastAsia="zh-CN"/>
        </w:rPr>
      </w:pPr>
      <w:r>
        <w:rPr>
          <w:rFonts w:hAnsi="宋体" w:hint="eastAsia"/>
          <w:lang w:eastAsia="zh-CN"/>
        </w:rPr>
        <w:t>乙方（卖方）：</w:t>
      </w:r>
      <w:r>
        <w:rPr>
          <w:rFonts w:hAnsi="宋体" w:hint="eastAsia"/>
          <w:u w:val="single"/>
          <w:lang w:eastAsia="zh-CN"/>
        </w:rPr>
        <w:t xml:space="preserve">                                     </w:t>
      </w:r>
    </w:p>
    <w:p w:rsidR="007C5E9C" w:rsidRDefault="00954C19">
      <w:pPr>
        <w:pStyle w:val="a5"/>
        <w:spacing w:line="360" w:lineRule="auto"/>
        <w:rPr>
          <w:rFonts w:hAnsi="宋体"/>
          <w:b/>
          <w:lang w:eastAsia="zh-CN"/>
        </w:rPr>
      </w:pPr>
      <w:r>
        <w:rPr>
          <w:rFonts w:hAnsi="宋体" w:hint="eastAsia"/>
          <w:b/>
          <w:lang w:eastAsia="zh-CN"/>
        </w:rPr>
        <w:t xml:space="preserve">    </w:t>
      </w:r>
    </w:p>
    <w:p w:rsidR="007C5E9C" w:rsidRDefault="00954C19">
      <w:pPr>
        <w:pStyle w:val="a5"/>
        <w:spacing w:line="360" w:lineRule="auto"/>
        <w:rPr>
          <w:rFonts w:hAnsi="宋体"/>
          <w:b/>
          <w:lang w:eastAsia="zh-CN"/>
        </w:rPr>
      </w:pPr>
      <w:r>
        <w:rPr>
          <w:rFonts w:hAnsi="宋体" w:hint="eastAsia"/>
          <w:lang w:eastAsia="zh-CN"/>
        </w:rPr>
        <w:t xml:space="preserve">    根据</w:t>
      </w:r>
      <w:r>
        <w:rPr>
          <w:rFonts w:hAnsi="宋体" w:hint="eastAsia"/>
          <w:u w:val="single"/>
          <w:lang w:eastAsia="zh-CN"/>
        </w:rPr>
        <w:t xml:space="preserve">    </w:t>
      </w:r>
      <w:r>
        <w:rPr>
          <w:rFonts w:hAnsi="宋体" w:hint="eastAsia"/>
          <w:lang w:eastAsia="zh-CN"/>
        </w:rPr>
        <w:t>年</w:t>
      </w:r>
      <w:r>
        <w:rPr>
          <w:rFonts w:hAnsi="宋体" w:hint="eastAsia"/>
          <w:u w:val="single"/>
          <w:lang w:eastAsia="zh-CN"/>
        </w:rPr>
        <w:t xml:space="preserve">    </w:t>
      </w:r>
      <w:r>
        <w:rPr>
          <w:rFonts w:hAnsi="宋体" w:hint="eastAsia"/>
          <w:lang w:eastAsia="zh-CN"/>
        </w:rPr>
        <w:t>月</w:t>
      </w:r>
      <w:r>
        <w:rPr>
          <w:rFonts w:hAnsi="宋体" w:hint="eastAsia"/>
          <w:u w:val="single"/>
          <w:lang w:eastAsia="zh-CN"/>
        </w:rPr>
        <w:t xml:space="preserve">    </w:t>
      </w:r>
      <w:r>
        <w:rPr>
          <w:rFonts w:hAnsi="宋体" w:hint="eastAsia"/>
          <w:lang w:eastAsia="zh-CN"/>
        </w:rPr>
        <w:t>日南宁市政府采购项目的采购结果，甲方接受乙方对本项目的投标，甲、乙双方同意签署本合同（以下简称合同）。</w:t>
      </w:r>
    </w:p>
    <w:p w:rsidR="007C5E9C" w:rsidRDefault="007C5E9C">
      <w:pPr>
        <w:pStyle w:val="a5"/>
        <w:spacing w:line="360" w:lineRule="auto"/>
        <w:rPr>
          <w:rFonts w:hAnsi="宋体"/>
          <w:b/>
          <w:lang w:eastAsia="zh-CN"/>
        </w:rPr>
      </w:pPr>
    </w:p>
    <w:p w:rsidR="007C5E9C" w:rsidRDefault="00954C19">
      <w:pPr>
        <w:pStyle w:val="a5"/>
        <w:spacing w:line="360" w:lineRule="auto"/>
        <w:rPr>
          <w:rFonts w:hAnsi="宋体"/>
          <w:b/>
          <w:bCs/>
          <w:sz w:val="24"/>
          <w:lang w:eastAsia="zh-CN"/>
        </w:rPr>
      </w:pPr>
      <w:r>
        <w:rPr>
          <w:rFonts w:hAnsi="宋体" w:hint="eastAsia"/>
          <w:b/>
          <w:bCs/>
          <w:sz w:val="24"/>
          <w:lang w:eastAsia="zh-CN"/>
        </w:rPr>
        <w:t>1.  采购内容</w:t>
      </w:r>
    </w:p>
    <w:p w:rsidR="007C5E9C" w:rsidRDefault="00954C19">
      <w:pPr>
        <w:pStyle w:val="p15"/>
        <w:spacing w:line="360" w:lineRule="auto"/>
        <w:ind w:firstLine="360"/>
      </w:pPr>
      <w:r>
        <w:rPr>
          <w:rFonts w:hint="eastAsia"/>
        </w:rPr>
        <w:t>1.1 货物名称：</w:t>
      </w:r>
      <w:r>
        <w:rPr>
          <w:rFonts w:hint="eastAsia"/>
          <w:u w:val="single"/>
        </w:rPr>
        <w:t>详见合同附件中报价表</w:t>
      </w:r>
      <w:r>
        <w:rPr>
          <w:rFonts w:hint="eastAsia"/>
        </w:rPr>
        <w:t xml:space="preserve"> </w:t>
      </w:r>
    </w:p>
    <w:p w:rsidR="007C5E9C" w:rsidRDefault="00954C19">
      <w:pPr>
        <w:pStyle w:val="p16"/>
        <w:spacing w:line="360" w:lineRule="auto"/>
        <w:ind w:firstLine="315"/>
        <w:rPr>
          <w:rFonts w:ascii="Times New Roman" w:hAnsi="Times New Roman" w:cs="Times New Roman"/>
        </w:rPr>
      </w:pPr>
      <w:r>
        <w:rPr>
          <w:rFonts w:ascii="Times New Roman" w:hAnsi="Times New Roman" w:cs="Times New Roman"/>
        </w:rPr>
        <w:t xml:space="preserve">1.2 </w:t>
      </w:r>
      <w:r>
        <w:rPr>
          <w:rFonts w:hint="eastAsia"/>
        </w:rPr>
        <w:t>数量（单位）：</w:t>
      </w:r>
      <w:r>
        <w:rPr>
          <w:rFonts w:hint="eastAsia"/>
          <w:u w:val="single"/>
        </w:rPr>
        <w:t xml:space="preserve">详见合同附件中报价表 </w:t>
      </w:r>
    </w:p>
    <w:p w:rsidR="007C5E9C" w:rsidRDefault="00954C19">
      <w:pPr>
        <w:pStyle w:val="p16"/>
        <w:spacing w:line="360" w:lineRule="auto"/>
        <w:ind w:firstLine="315"/>
        <w:rPr>
          <w:rFonts w:ascii="Times New Roman" w:hAnsi="Times New Roman" w:cs="Times New Roman"/>
        </w:rPr>
      </w:pPr>
      <w:r>
        <w:rPr>
          <w:rFonts w:ascii="Times New Roman" w:hAnsi="Times New Roman" w:cs="Times New Roman"/>
        </w:rPr>
        <w:t xml:space="preserve">1.3 </w:t>
      </w:r>
      <w:r>
        <w:rPr>
          <w:rFonts w:hint="eastAsia"/>
        </w:rPr>
        <w:t>品牌、厂家、型号、规格、配置：</w:t>
      </w:r>
      <w:r>
        <w:rPr>
          <w:rFonts w:hint="eastAsia"/>
          <w:u w:val="single"/>
        </w:rPr>
        <w:t>详见合同附件中投标产品技术资料表（投标产品技术资料表与</w:t>
      </w:r>
      <w:proofErr w:type="gramStart"/>
      <w:r>
        <w:rPr>
          <w:rFonts w:hint="eastAsia"/>
          <w:u w:val="single"/>
        </w:rPr>
        <w:t>澄清函不一致</w:t>
      </w:r>
      <w:proofErr w:type="gramEnd"/>
      <w:r>
        <w:rPr>
          <w:rFonts w:hint="eastAsia"/>
          <w:u w:val="single"/>
        </w:rPr>
        <w:t>的以澄清函为准）</w:t>
      </w:r>
    </w:p>
    <w:p w:rsidR="007C5E9C" w:rsidRDefault="00954C19">
      <w:pPr>
        <w:pStyle w:val="p0"/>
      </w:pPr>
      <w:r>
        <w:t xml:space="preserve">   1.4 </w:t>
      </w:r>
      <w:r>
        <w:rPr>
          <w:rFonts w:ascii="宋体" w:hAnsi="宋体" w:hint="eastAsia"/>
        </w:rPr>
        <w:t>技术参数：</w:t>
      </w:r>
      <w:r>
        <w:rPr>
          <w:rFonts w:ascii="宋体" w:hAnsi="宋体" w:hint="eastAsia"/>
          <w:u w:val="single"/>
        </w:rPr>
        <w:t>详见合同附件中投标产品技术资料表</w:t>
      </w:r>
    </w:p>
    <w:p w:rsidR="007C5E9C" w:rsidRDefault="00954C19">
      <w:pPr>
        <w:pStyle w:val="a5"/>
        <w:spacing w:line="360" w:lineRule="auto"/>
        <w:rPr>
          <w:rFonts w:hAnsi="宋体"/>
          <w:b/>
          <w:bCs/>
          <w:sz w:val="24"/>
          <w:lang w:eastAsia="zh-CN"/>
        </w:rPr>
      </w:pPr>
      <w:r>
        <w:rPr>
          <w:rFonts w:hAnsi="宋体" w:hint="eastAsia"/>
          <w:b/>
          <w:bCs/>
          <w:sz w:val="24"/>
          <w:lang w:eastAsia="zh-CN"/>
        </w:rPr>
        <w:t>2.  合同金额</w:t>
      </w:r>
    </w:p>
    <w:p w:rsidR="007C5E9C" w:rsidRDefault="00954C19">
      <w:pPr>
        <w:pStyle w:val="a5"/>
        <w:spacing w:line="360" w:lineRule="auto"/>
        <w:ind w:left="2" w:firstLineChars="171" w:firstLine="376"/>
        <w:rPr>
          <w:rFonts w:hAnsi="宋体"/>
          <w:lang w:eastAsia="zh-CN"/>
        </w:rPr>
      </w:pPr>
      <w:r>
        <w:rPr>
          <w:rFonts w:hAnsi="宋体" w:hint="eastAsia"/>
          <w:lang w:eastAsia="zh-CN"/>
        </w:rPr>
        <w:t>2.1 本合同金额为（大写）人民币</w:t>
      </w:r>
      <w:proofErr w:type="gramStart"/>
      <w:r>
        <w:rPr>
          <w:rFonts w:hAnsi="宋体" w:hint="eastAsia"/>
          <w:u w:val="single"/>
          <w:lang w:eastAsia="zh-CN"/>
        </w:rPr>
        <w:t xml:space="preserve">　　　　　　</w:t>
      </w:r>
      <w:proofErr w:type="gramEnd"/>
      <w:r>
        <w:rPr>
          <w:rFonts w:hAnsi="宋体" w:hint="eastAsia"/>
          <w:u w:val="single"/>
          <w:lang w:eastAsia="zh-CN"/>
        </w:rPr>
        <w:t xml:space="preserve">   </w:t>
      </w:r>
      <w:r>
        <w:rPr>
          <w:rFonts w:hAnsi="宋体" w:hint="eastAsia"/>
          <w:lang w:eastAsia="zh-CN"/>
        </w:rPr>
        <w:t>（￥</w:t>
      </w:r>
      <w:proofErr w:type="gramStart"/>
      <w:r>
        <w:rPr>
          <w:rFonts w:hAnsi="宋体" w:hint="eastAsia"/>
          <w:u w:val="single"/>
          <w:lang w:eastAsia="zh-CN"/>
        </w:rPr>
        <w:t xml:space="preserve">　　　　　　</w:t>
      </w:r>
      <w:proofErr w:type="gramEnd"/>
      <w:r>
        <w:rPr>
          <w:rFonts w:hAnsi="宋体" w:hint="eastAsia"/>
          <w:lang w:eastAsia="zh-CN"/>
        </w:rPr>
        <w:t>）。（详见报价表）</w:t>
      </w:r>
    </w:p>
    <w:p w:rsidR="007C5E9C" w:rsidRDefault="00954C19">
      <w:pPr>
        <w:pStyle w:val="a5"/>
        <w:tabs>
          <w:tab w:val="left" w:pos="5940"/>
        </w:tabs>
        <w:spacing w:line="360" w:lineRule="auto"/>
        <w:rPr>
          <w:rFonts w:hAnsi="宋体"/>
          <w:b/>
          <w:bCs/>
          <w:sz w:val="24"/>
          <w:lang w:eastAsia="zh-CN"/>
        </w:rPr>
      </w:pPr>
      <w:r>
        <w:rPr>
          <w:rFonts w:hAnsi="宋体" w:hint="eastAsia"/>
          <w:b/>
          <w:bCs/>
          <w:sz w:val="24"/>
          <w:lang w:eastAsia="zh-CN"/>
        </w:rPr>
        <w:t>3.  交货要求</w:t>
      </w:r>
    </w:p>
    <w:p w:rsidR="007C5E9C" w:rsidRDefault="00954C19">
      <w:pPr>
        <w:pStyle w:val="a5"/>
        <w:tabs>
          <w:tab w:val="left" w:pos="5220"/>
        </w:tabs>
        <w:spacing w:line="360" w:lineRule="auto"/>
        <w:ind w:firstLine="360"/>
        <w:rPr>
          <w:rFonts w:hAnsi="宋体"/>
          <w:bCs/>
          <w:u w:val="single"/>
          <w:lang w:eastAsia="zh-CN"/>
        </w:rPr>
      </w:pPr>
      <w:r>
        <w:rPr>
          <w:rFonts w:hAnsi="宋体" w:hint="eastAsia"/>
          <w:bCs/>
          <w:lang w:eastAsia="zh-CN"/>
        </w:rPr>
        <w:t>3.1 交货期：</w:t>
      </w:r>
      <w:r>
        <w:rPr>
          <w:rFonts w:hAnsi="宋体" w:hint="eastAsia"/>
          <w:u w:val="single"/>
          <w:lang w:eastAsia="zh-CN"/>
        </w:rPr>
        <w:t xml:space="preserve">                                  </w:t>
      </w:r>
    </w:p>
    <w:p w:rsidR="007C5E9C" w:rsidRDefault="00954C19">
      <w:pPr>
        <w:pStyle w:val="a5"/>
        <w:spacing w:line="360" w:lineRule="auto"/>
        <w:ind w:firstLine="360"/>
        <w:rPr>
          <w:rFonts w:hAnsi="宋体"/>
          <w:bCs/>
          <w:lang w:eastAsia="zh-CN"/>
        </w:rPr>
      </w:pPr>
      <w:r>
        <w:rPr>
          <w:rFonts w:hAnsi="宋体" w:hint="eastAsia"/>
          <w:bCs/>
          <w:lang w:eastAsia="zh-CN"/>
        </w:rPr>
        <w:t>3.2 交货地点：</w:t>
      </w:r>
      <w:r>
        <w:rPr>
          <w:rFonts w:hAnsi="宋体" w:hint="eastAsia"/>
          <w:u w:val="single"/>
          <w:lang w:eastAsia="zh-CN"/>
        </w:rPr>
        <w:t xml:space="preserve">                                </w:t>
      </w:r>
    </w:p>
    <w:p w:rsidR="007C5E9C" w:rsidRDefault="00954C19">
      <w:pPr>
        <w:pStyle w:val="a5"/>
        <w:tabs>
          <w:tab w:val="left" w:pos="5220"/>
          <w:tab w:val="left" w:pos="6120"/>
        </w:tabs>
        <w:spacing w:line="360" w:lineRule="auto"/>
        <w:ind w:firstLine="360"/>
        <w:rPr>
          <w:rFonts w:hAnsi="宋体"/>
          <w:bCs/>
          <w:lang w:eastAsia="zh-CN"/>
        </w:rPr>
      </w:pPr>
      <w:r>
        <w:rPr>
          <w:rFonts w:hAnsi="宋体" w:hint="eastAsia"/>
          <w:bCs/>
          <w:lang w:eastAsia="zh-CN"/>
        </w:rPr>
        <w:t>3.3 交货方式：</w:t>
      </w:r>
      <w:r>
        <w:rPr>
          <w:rFonts w:hAnsi="宋体" w:hint="eastAsia"/>
          <w:u w:val="single"/>
          <w:lang w:eastAsia="zh-CN"/>
        </w:rPr>
        <w:t xml:space="preserve">                                </w:t>
      </w:r>
    </w:p>
    <w:p w:rsidR="007C5E9C" w:rsidRDefault="00954C19">
      <w:pPr>
        <w:pStyle w:val="a5"/>
        <w:spacing w:line="360" w:lineRule="auto"/>
        <w:ind w:firstLine="360"/>
        <w:rPr>
          <w:rFonts w:hAnsi="宋体"/>
          <w:b/>
          <w:lang w:eastAsia="zh-CN"/>
        </w:rPr>
      </w:pPr>
      <w:r>
        <w:rPr>
          <w:rFonts w:hAnsi="宋体" w:hint="eastAsia"/>
          <w:bCs/>
          <w:lang w:eastAsia="zh-CN"/>
        </w:rPr>
        <w:t xml:space="preserve">3.4 </w:t>
      </w:r>
      <w:r>
        <w:rPr>
          <w:rFonts w:hAnsi="宋体" w:hint="eastAsia"/>
          <w:lang w:eastAsia="zh-CN"/>
        </w:rPr>
        <w:t>乙方必须按投标文件承诺的技术参数、性能要求、质量标准等向甲方提供全新、完整、未经使用的货物。</w:t>
      </w:r>
    </w:p>
    <w:p w:rsidR="007C5E9C" w:rsidRDefault="00954C19">
      <w:pPr>
        <w:pStyle w:val="a5"/>
        <w:spacing w:line="360" w:lineRule="auto"/>
        <w:ind w:left="410" w:hangingChars="170" w:hanging="410"/>
        <w:rPr>
          <w:rFonts w:hAnsi="宋体"/>
          <w:b/>
          <w:lang w:eastAsia="zh-CN"/>
        </w:rPr>
      </w:pPr>
      <w:r>
        <w:rPr>
          <w:rFonts w:hAnsi="宋体" w:hint="eastAsia"/>
          <w:b/>
          <w:bCs/>
          <w:sz w:val="24"/>
          <w:lang w:eastAsia="zh-CN"/>
        </w:rPr>
        <w:t>4.  履约保证金</w:t>
      </w:r>
    </w:p>
    <w:p w:rsidR="007C5E9C" w:rsidRDefault="00954C19">
      <w:pPr>
        <w:pStyle w:val="a5"/>
        <w:spacing w:line="360" w:lineRule="auto"/>
        <w:ind w:firstLine="360"/>
        <w:rPr>
          <w:rFonts w:hAnsi="宋体"/>
          <w:lang w:eastAsia="zh-CN"/>
        </w:rPr>
      </w:pPr>
      <w:r>
        <w:rPr>
          <w:rFonts w:hAnsi="宋体"/>
          <w:lang w:eastAsia="zh-CN"/>
        </w:rPr>
        <w:t>4.1</w:t>
      </w:r>
      <w:r>
        <w:rPr>
          <w:rFonts w:ascii="Times New Roman" w:hAnsi="Times New Roman" w:hint="eastAsia"/>
          <w:lang w:eastAsia="zh-CN"/>
        </w:rPr>
        <w:t>根据</w:t>
      </w:r>
      <w:proofErr w:type="gramStart"/>
      <w:r>
        <w:rPr>
          <w:rFonts w:ascii="Times New Roman" w:hAnsi="Times New Roman" w:hint="eastAsia"/>
          <w:lang w:eastAsia="zh-CN"/>
        </w:rPr>
        <w:t>南财采</w:t>
      </w:r>
      <w:proofErr w:type="gramEnd"/>
      <w:r>
        <w:rPr>
          <w:rFonts w:ascii="Times New Roman" w:hAnsi="Times New Roman" w:hint="eastAsia"/>
          <w:lang w:eastAsia="zh-CN"/>
        </w:rPr>
        <w:t>〔</w:t>
      </w:r>
      <w:r>
        <w:rPr>
          <w:rFonts w:ascii="Times New Roman" w:hAnsi="Times New Roman"/>
          <w:lang w:eastAsia="zh-CN"/>
        </w:rPr>
        <w:t>2019</w:t>
      </w:r>
      <w:r>
        <w:rPr>
          <w:rFonts w:ascii="Times New Roman" w:hAnsi="Times New Roman" w:hint="eastAsia"/>
          <w:lang w:eastAsia="zh-CN"/>
        </w:rPr>
        <w:t>〕</w:t>
      </w:r>
      <w:r>
        <w:rPr>
          <w:rFonts w:ascii="Times New Roman" w:hAnsi="Times New Roman"/>
          <w:lang w:eastAsia="zh-CN"/>
        </w:rPr>
        <w:t>27</w:t>
      </w:r>
      <w:r>
        <w:rPr>
          <w:rFonts w:ascii="Times New Roman" w:hAnsi="Times New Roman" w:hint="eastAsia"/>
          <w:lang w:eastAsia="zh-CN"/>
        </w:rPr>
        <w:t>号文精神，本项目不收取履约保证金。</w:t>
      </w:r>
    </w:p>
    <w:p w:rsidR="007C5E9C" w:rsidRDefault="00954C19">
      <w:pPr>
        <w:pStyle w:val="a5"/>
        <w:spacing w:line="360" w:lineRule="auto"/>
        <w:rPr>
          <w:rFonts w:hAnsi="宋体"/>
          <w:b/>
          <w:bCs/>
          <w:sz w:val="24"/>
          <w:lang w:eastAsia="zh-CN"/>
        </w:rPr>
      </w:pPr>
      <w:r>
        <w:rPr>
          <w:rFonts w:hAnsi="宋体" w:hint="eastAsia"/>
          <w:b/>
          <w:bCs/>
          <w:sz w:val="24"/>
          <w:lang w:eastAsia="zh-CN"/>
        </w:rPr>
        <w:t>5.  质量保证及售后服务</w:t>
      </w:r>
    </w:p>
    <w:p w:rsidR="007C5E9C" w:rsidRDefault="00954C19">
      <w:pPr>
        <w:pStyle w:val="a5"/>
        <w:spacing w:line="360" w:lineRule="auto"/>
        <w:ind w:left="2" w:firstLineChars="171" w:firstLine="376"/>
        <w:rPr>
          <w:rFonts w:hAnsi="宋体"/>
          <w:lang w:eastAsia="zh-CN"/>
        </w:rPr>
      </w:pPr>
      <w:r>
        <w:rPr>
          <w:rFonts w:hAnsi="宋体" w:hint="eastAsia"/>
          <w:lang w:eastAsia="zh-CN"/>
        </w:rPr>
        <w:t>5.1 质量保证期</w:t>
      </w:r>
      <w:r>
        <w:rPr>
          <w:rFonts w:hAnsi="宋体" w:hint="eastAsia"/>
          <w:u w:val="single"/>
          <w:lang w:eastAsia="zh-CN"/>
        </w:rPr>
        <w:t xml:space="preserve">    </w:t>
      </w:r>
      <w:r>
        <w:rPr>
          <w:rFonts w:hAnsi="宋体" w:hint="eastAsia"/>
          <w:lang w:eastAsia="zh-CN"/>
        </w:rPr>
        <w:t>年（自交货验收合格之日起计）。</w:t>
      </w:r>
    </w:p>
    <w:p w:rsidR="007C5E9C" w:rsidRDefault="00954C19">
      <w:pPr>
        <w:pStyle w:val="a5"/>
        <w:spacing w:line="360" w:lineRule="auto"/>
        <w:ind w:left="2" w:firstLineChars="171" w:firstLine="376"/>
        <w:rPr>
          <w:rFonts w:hAnsi="宋体"/>
          <w:lang w:eastAsia="zh-CN"/>
        </w:rPr>
      </w:pPr>
      <w:r>
        <w:rPr>
          <w:rFonts w:hAnsi="宋体"/>
          <w:lang w:eastAsia="zh-CN"/>
        </w:rPr>
        <w:t>5.2</w:t>
      </w:r>
      <w:r>
        <w:rPr>
          <w:rFonts w:hAnsi="宋体" w:hint="eastAsia"/>
          <w:lang w:eastAsia="zh-CN"/>
        </w:rPr>
        <w:t>根据</w:t>
      </w:r>
      <w:proofErr w:type="gramStart"/>
      <w:r>
        <w:rPr>
          <w:rFonts w:hAnsi="宋体"/>
          <w:lang w:eastAsia="zh-CN"/>
        </w:rPr>
        <w:t>南财采</w:t>
      </w:r>
      <w:proofErr w:type="gramEnd"/>
      <w:r>
        <w:rPr>
          <w:rFonts w:hAnsi="宋体"/>
          <w:lang w:eastAsia="zh-CN"/>
        </w:rPr>
        <w:t>〔2019〕27号</w:t>
      </w:r>
      <w:r>
        <w:rPr>
          <w:rFonts w:hAnsi="宋体" w:hint="eastAsia"/>
          <w:lang w:eastAsia="zh-CN"/>
        </w:rPr>
        <w:t>文精神，本项目不收取质量保证金。</w:t>
      </w:r>
    </w:p>
    <w:p w:rsidR="007C5E9C" w:rsidRDefault="00954C19">
      <w:pPr>
        <w:pStyle w:val="a5"/>
        <w:spacing w:line="360" w:lineRule="auto"/>
        <w:ind w:firstLineChars="171" w:firstLine="376"/>
        <w:rPr>
          <w:rFonts w:hAnsi="宋体"/>
          <w:lang w:eastAsia="zh-CN"/>
        </w:rPr>
      </w:pPr>
      <w:r>
        <w:rPr>
          <w:rFonts w:hAnsi="宋体" w:hint="eastAsia"/>
          <w:lang w:eastAsia="zh-CN"/>
        </w:rPr>
        <w:t>5.3 如乙方提供的货物在使用过程中发生质量问题，乙方接到甲方故障通知后应在</w:t>
      </w:r>
      <w:r>
        <w:rPr>
          <w:rFonts w:hAnsi="宋体" w:hint="eastAsia"/>
          <w:u w:val="single"/>
          <w:lang w:eastAsia="zh-CN"/>
        </w:rPr>
        <w:t xml:space="preserve">      </w:t>
      </w:r>
      <w:r>
        <w:rPr>
          <w:rFonts w:hAnsi="宋体" w:hint="eastAsia"/>
          <w:lang w:eastAsia="zh-CN"/>
        </w:rPr>
        <w:t>小时内到达甲方指定现场，按国家及行业标准对故障进行及时处理。</w:t>
      </w:r>
    </w:p>
    <w:p w:rsidR="007C5E9C" w:rsidRDefault="00954C19">
      <w:pPr>
        <w:pStyle w:val="a5"/>
        <w:spacing w:line="360" w:lineRule="auto"/>
        <w:ind w:firstLineChars="171" w:firstLine="376"/>
        <w:rPr>
          <w:rFonts w:hAnsi="宋体"/>
          <w:lang w:eastAsia="zh-CN"/>
        </w:rPr>
      </w:pPr>
      <w:r>
        <w:rPr>
          <w:rFonts w:hAnsi="宋体" w:hint="eastAsia"/>
          <w:lang w:eastAsia="zh-CN"/>
        </w:rPr>
        <w:lastRenderedPageBreak/>
        <w:t>5.4 乙方提供的货物在质量保证期内因货物本身的质量问题发生故障，乙方应负责免费更换。对达不到技术要求者，根据实际情况，经双方协商，可按以下办法处理：</w:t>
      </w:r>
    </w:p>
    <w:p w:rsidR="007C5E9C" w:rsidRDefault="00954C19">
      <w:pPr>
        <w:pStyle w:val="a5"/>
        <w:spacing w:line="360" w:lineRule="auto"/>
        <w:ind w:firstLineChars="171" w:firstLine="376"/>
        <w:rPr>
          <w:rFonts w:hAnsi="宋体"/>
          <w:lang w:eastAsia="zh-CN"/>
        </w:rPr>
      </w:pPr>
      <w:r>
        <w:rPr>
          <w:rFonts w:hAnsi="宋体" w:hint="eastAsia"/>
          <w:lang w:eastAsia="zh-CN"/>
        </w:rPr>
        <w:t>（1）更换：由乙方承担所发生的全部费用；</w:t>
      </w:r>
    </w:p>
    <w:p w:rsidR="007C5E9C" w:rsidRDefault="00954C19">
      <w:pPr>
        <w:pStyle w:val="a5"/>
        <w:spacing w:line="360" w:lineRule="auto"/>
        <w:ind w:firstLineChars="171" w:firstLine="376"/>
        <w:rPr>
          <w:rFonts w:hAnsi="宋体"/>
          <w:lang w:eastAsia="zh-CN"/>
        </w:rPr>
      </w:pPr>
      <w:r>
        <w:rPr>
          <w:rFonts w:hAnsi="宋体" w:hint="eastAsia"/>
          <w:lang w:eastAsia="zh-CN"/>
        </w:rPr>
        <w:t>（2）贬值处理：由甲乙双方合议定价；</w:t>
      </w:r>
    </w:p>
    <w:p w:rsidR="007C5E9C" w:rsidRDefault="00954C19">
      <w:pPr>
        <w:pStyle w:val="a5"/>
        <w:spacing w:line="360" w:lineRule="auto"/>
        <w:ind w:firstLineChars="171" w:firstLine="376"/>
        <w:rPr>
          <w:rFonts w:hAnsi="宋体"/>
          <w:lang w:eastAsia="zh-CN"/>
        </w:rPr>
      </w:pPr>
      <w:r>
        <w:rPr>
          <w:rFonts w:hAnsi="宋体" w:hint="eastAsia"/>
          <w:lang w:eastAsia="zh-CN"/>
        </w:rPr>
        <w:t>（3）退货处理：乙方应退还甲方支付的合同款，同时应承担与该货物相关的直接费用（运输、保险、检验、合同款利息及银行手续费等）。</w:t>
      </w:r>
    </w:p>
    <w:p w:rsidR="007C5E9C" w:rsidRDefault="00954C19">
      <w:pPr>
        <w:pStyle w:val="a5"/>
        <w:spacing w:line="360" w:lineRule="auto"/>
        <w:ind w:left="2" w:firstLine="360"/>
        <w:rPr>
          <w:rFonts w:hAnsi="宋体"/>
          <w:lang w:eastAsia="zh-CN"/>
        </w:rPr>
      </w:pPr>
      <w:r>
        <w:rPr>
          <w:rFonts w:hAnsi="宋体" w:hint="eastAsia"/>
          <w:lang w:eastAsia="zh-CN"/>
        </w:rPr>
        <w:t>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7C5E9C" w:rsidRDefault="00954C19">
      <w:pPr>
        <w:pStyle w:val="a5"/>
        <w:spacing w:line="360" w:lineRule="auto"/>
        <w:ind w:left="2" w:firstLine="360"/>
        <w:rPr>
          <w:rFonts w:hAnsi="宋体"/>
          <w:lang w:eastAsia="zh-CN"/>
        </w:rPr>
      </w:pPr>
      <w:r>
        <w:rPr>
          <w:rFonts w:hAnsi="宋体" w:hint="eastAsia"/>
          <w:lang w:eastAsia="zh-CN"/>
        </w:rPr>
        <w:t>5.6 超过质量保证期的货物，乙方提供终生维修、保养服务，维修时只收部件成本费。</w:t>
      </w:r>
    </w:p>
    <w:p w:rsidR="007C5E9C" w:rsidRDefault="00954C19">
      <w:pPr>
        <w:pStyle w:val="a5"/>
        <w:spacing w:line="360" w:lineRule="auto"/>
        <w:ind w:left="2" w:firstLine="360"/>
        <w:rPr>
          <w:rFonts w:hAnsi="宋体"/>
          <w:lang w:eastAsia="zh-CN"/>
        </w:rPr>
      </w:pPr>
      <w:r>
        <w:rPr>
          <w:rFonts w:hAnsi="宋体" w:hint="eastAsia"/>
          <w:lang w:eastAsia="zh-CN"/>
        </w:rPr>
        <w:t>5.7 乙方随时优惠提供备品备件，优惠提供产品更新、改造服务。</w:t>
      </w:r>
    </w:p>
    <w:p w:rsidR="007C5E9C" w:rsidRDefault="00954C19">
      <w:pPr>
        <w:pStyle w:val="a5"/>
        <w:spacing w:line="360" w:lineRule="auto"/>
        <w:ind w:left="2" w:firstLine="360"/>
        <w:rPr>
          <w:rFonts w:hAnsi="宋体"/>
          <w:lang w:eastAsia="zh-CN"/>
        </w:rPr>
      </w:pPr>
      <w:r>
        <w:rPr>
          <w:rFonts w:hAnsi="宋体" w:hint="eastAsia"/>
          <w:lang w:eastAsia="zh-CN"/>
        </w:rPr>
        <w:t xml:space="preserve">5.8其他售后服务要求：   </w:t>
      </w:r>
      <w:r>
        <w:rPr>
          <w:rFonts w:hAnsi="宋体" w:hint="eastAsia"/>
          <w:u w:val="single"/>
          <w:lang w:eastAsia="zh-CN"/>
        </w:rPr>
        <w:t>按投标文件商务条款偏离表及澄清函（商务条款偏离表与</w:t>
      </w:r>
      <w:proofErr w:type="gramStart"/>
      <w:r>
        <w:rPr>
          <w:rFonts w:hAnsi="宋体" w:hint="eastAsia"/>
          <w:u w:val="single"/>
          <w:lang w:eastAsia="zh-CN"/>
        </w:rPr>
        <w:t>澄清函不一致</w:t>
      </w:r>
      <w:proofErr w:type="gramEnd"/>
      <w:r>
        <w:rPr>
          <w:rFonts w:hAnsi="宋体" w:hint="eastAsia"/>
          <w:u w:val="single"/>
          <w:lang w:eastAsia="zh-CN"/>
        </w:rPr>
        <w:t>的以澄清函为准）内容执行。</w:t>
      </w:r>
    </w:p>
    <w:p w:rsidR="007C5E9C" w:rsidRDefault="00954C19">
      <w:pPr>
        <w:pStyle w:val="a5"/>
        <w:spacing w:line="360" w:lineRule="auto"/>
        <w:rPr>
          <w:rFonts w:hAnsi="宋体"/>
          <w:b/>
          <w:bCs/>
          <w:sz w:val="24"/>
          <w:lang w:eastAsia="zh-CN"/>
        </w:rPr>
      </w:pPr>
      <w:r>
        <w:rPr>
          <w:rFonts w:hAnsi="宋体" w:hint="eastAsia"/>
          <w:b/>
          <w:bCs/>
          <w:sz w:val="24"/>
          <w:lang w:eastAsia="zh-CN"/>
        </w:rPr>
        <w:t>6.  合同款支付</w:t>
      </w:r>
    </w:p>
    <w:p w:rsidR="007C5E9C" w:rsidRDefault="00954C19">
      <w:pPr>
        <w:pStyle w:val="a5"/>
        <w:spacing w:line="360" w:lineRule="auto"/>
        <w:ind w:firstLine="360"/>
        <w:rPr>
          <w:rFonts w:hAnsi="宋体"/>
          <w:bCs/>
          <w:u w:val="single"/>
          <w:lang w:eastAsia="zh-CN"/>
        </w:rPr>
      </w:pPr>
      <w:r>
        <w:rPr>
          <w:rFonts w:hAnsi="宋体" w:hint="eastAsia"/>
          <w:bCs/>
          <w:lang w:eastAsia="zh-CN"/>
        </w:rPr>
        <w:t>6.1 付款方式：</w:t>
      </w:r>
      <w:r>
        <w:rPr>
          <w:rFonts w:hAnsi="宋体" w:hint="eastAsia"/>
          <w:bCs/>
          <w:u w:val="single"/>
          <w:lang w:eastAsia="zh-CN"/>
        </w:rPr>
        <w:t xml:space="preserve">                                 </w:t>
      </w:r>
    </w:p>
    <w:p w:rsidR="007C5E9C" w:rsidRDefault="00954C19">
      <w:pPr>
        <w:pStyle w:val="a5"/>
        <w:spacing w:line="360" w:lineRule="auto"/>
        <w:ind w:firstLine="360"/>
        <w:rPr>
          <w:rFonts w:hAnsi="宋体"/>
          <w:lang w:eastAsia="zh-CN"/>
        </w:rPr>
      </w:pPr>
      <w:r>
        <w:rPr>
          <w:rFonts w:hAnsi="宋体" w:hint="eastAsia"/>
          <w:lang w:eastAsia="zh-CN"/>
        </w:rPr>
        <w:t>6.2 支付合同款时，由甲方按照合同约定向南宁市财政局提交完整且合格的支付申请材料；南宁市财政局按财政国库直接支付程序将款项直接支付给供应商。</w:t>
      </w:r>
    </w:p>
    <w:p w:rsidR="007C5E9C" w:rsidRDefault="00954C19">
      <w:pPr>
        <w:pStyle w:val="a5"/>
        <w:spacing w:line="360" w:lineRule="auto"/>
        <w:ind w:firstLine="360"/>
        <w:rPr>
          <w:rFonts w:hAnsi="宋体"/>
          <w:bCs/>
          <w:u w:val="single"/>
          <w:lang w:eastAsia="zh-CN"/>
        </w:rPr>
      </w:pPr>
      <w:r>
        <w:rPr>
          <w:rFonts w:hAnsi="宋体" w:hint="eastAsia"/>
          <w:lang w:eastAsia="zh-CN"/>
        </w:rPr>
        <w:t xml:space="preserve">6.3.1 </w:t>
      </w:r>
      <w:r>
        <w:rPr>
          <w:rFonts w:ascii="MingLiU" w:hAnsi="宋体" w:hint="eastAsia"/>
          <w:lang w:eastAsia="zh-CN"/>
        </w:rPr>
        <w:t>当采购数量与实际使用数量不一致时，甲方可以在报经南宁市财政局审核同意后，</w:t>
      </w:r>
      <w:r>
        <w:rPr>
          <w:rFonts w:hAnsi="宋体" w:hint="eastAsia"/>
          <w:szCs w:val="21"/>
          <w:lang w:eastAsia="zh-CN"/>
        </w:rPr>
        <w:t>在不改变合同其他条款的前提下与供应商协商签订补充合同，但所有补充合同的采购金额不得超过原合同采购金额的百分之十。</w:t>
      </w:r>
      <w:r>
        <w:rPr>
          <w:rFonts w:ascii="MingLiU" w:hAnsi="宋体" w:hint="eastAsia"/>
          <w:lang w:eastAsia="zh-CN"/>
        </w:rPr>
        <w:t>供应商应根据实际使用数量供货，合同的最终结算金额按实际使用数量乘以成交单价进行计算。结算经南宁市审计局或南宁市公共投资审计中心审定。</w:t>
      </w:r>
    </w:p>
    <w:p w:rsidR="007C5E9C" w:rsidRDefault="00954C19">
      <w:pPr>
        <w:pStyle w:val="a5"/>
        <w:spacing w:line="360" w:lineRule="auto"/>
        <w:ind w:firstLine="360"/>
        <w:rPr>
          <w:rFonts w:hAnsi="宋体"/>
          <w:bCs/>
          <w:u w:val="single"/>
          <w:lang w:eastAsia="zh-CN"/>
        </w:rPr>
      </w:pPr>
      <w:r>
        <w:rPr>
          <w:rFonts w:hAnsi="宋体" w:hint="eastAsia"/>
          <w:bCs/>
          <w:lang w:eastAsia="zh-CN"/>
        </w:rPr>
        <w:t>6.4</w:t>
      </w:r>
      <w:r>
        <w:rPr>
          <w:rFonts w:hAnsi="宋体" w:hint="eastAsia"/>
          <w:szCs w:val="21"/>
          <w:lang w:eastAsia="zh-CN"/>
        </w:rPr>
        <w:t>政府采购监督管理部门在处理投诉事项期间，可以视具体情况书面通知采购人暂停采购活动</w:t>
      </w:r>
      <w:r>
        <w:rPr>
          <w:rFonts w:hAnsi="宋体" w:hint="eastAsia"/>
          <w:bCs/>
          <w:lang w:eastAsia="zh-CN"/>
        </w:rPr>
        <w:t>，并延期支付合同款。</w:t>
      </w:r>
    </w:p>
    <w:p w:rsidR="007C5E9C" w:rsidRDefault="00954C19">
      <w:pPr>
        <w:pStyle w:val="a5"/>
        <w:spacing w:line="360" w:lineRule="auto"/>
        <w:ind w:left="412" w:hangingChars="171" w:hanging="412"/>
        <w:rPr>
          <w:rFonts w:hAnsi="宋体"/>
          <w:b/>
          <w:lang w:eastAsia="zh-CN"/>
        </w:rPr>
      </w:pPr>
      <w:r>
        <w:rPr>
          <w:rFonts w:hAnsi="宋体" w:hint="eastAsia"/>
          <w:b/>
          <w:bCs/>
          <w:sz w:val="24"/>
          <w:lang w:eastAsia="zh-CN"/>
        </w:rPr>
        <w:t>7.  产权</w:t>
      </w:r>
    </w:p>
    <w:p w:rsidR="007C5E9C" w:rsidRDefault="00954C19">
      <w:pPr>
        <w:pStyle w:val="a5"/>
        <w:spacing w:line="360" w:lineRule="auto"/>
        <w:ind w:left="2" w:firstLineChars="171" w:firstLine="376"/>
        <w:rPr>
          <w:rFonts w:hAnsi="宋体"/>
          <w:bCs/>
          <w:lang w:eastAsia="zh-CN"/>
        </w:rPr>
      </w:pPr>
      <w:r>
        <w:rPr>
          <w:rFonts w:hAnsi="宋体" w:hint="eastAsia"/>
          <w:lang w:eastAsia="zh-CN"/>
        </w:rPr>
        <w:t>7.1 乙方保证所提供的货物或其任何一部分均不会侵犯任何第三方的专利权、商标权或著作权</w:t>
      </w:r>
      <w:r>
        <w:rPr>
          <w:rFonts w:hAnsi="宋体" w:hint="eastAsia"/>
          <w:bCs/>
          <w:lang w:eastAsia="zh-CN"/>
        </w:rPr>
        <w:t>。</w:t>
      </w:r>
    </w:p>
    <w:p w:rsidR="007C5E9C" w:rsidRDefault="00954C19">
      <w:pPr>
        <w:pStyle w:val="a5"/>
        <w:spacing w:line="360" w:lineRule="auto"/>
        <w:ind w:left="2" w:firstLineChars="171" w:firstLine="376"/>
        <w:rPr>
          <w:rFonts w:hAnsi="宋体"/>
          <w:b/>
          <w:bCs/>
          <w:lang w:eastAsia="zh-CN"/>
        </w:rPr>
      </w:pPr>
      <w:r>
        <w:rPr>
          <w:rFonts w:hAnsi="宋体" w:hint="eastAsia"/>
          <w:lang w:eastAsia="zh-CN"/>
        </w:rPr>
        <w:t>7.2 乙方保证所交付货物的所有权完全属于</w:t>
      </w:r>
      <w:proofErr w:type="gramStart"/>
      <w:r>
        <w:rPr>
          <w:rFonts w:hAnsi="宋体" w:hint="eastAsia"/>
          <w:lang w:eastAsia="zh-CN"/>
        </w:rPr>
        <w:t>乙方且</w:t>
      </w:r>
      <w:proofErr w:type="gramEnd"/>
      <w:r>
        <w:rPr>
          <w:rFonts w:hAnsi="宋体" w:hint="eastAsia"/>
          <w:lang w:eastAsia="zh-CN"/>
        </w:rPr>
        <w:t>无任何抵押、查封等产权瑕疵。如乙方所交付货物有产权瑕疵的，视为乙方违约，按照本合同第11.3项的约定处理。但在已经全部支付</w:t>
      </w:r>
      <w:proofErr w:type="gramStart"/>
      <w:r>
        <w:rPr>
          <w:rFonts w:hAnsi="宋体" w:hint="eastAsia"/>
          <w:lang w:eastAsia="zh-CN"/>
        </w:rPr>
        <w:t>完合同</w:t>
      </w:r>
      <w:proofErr w:type="gramEnd"/>
      <w:r>
        <w:rPr>
          <w:rFonts w:hAnsi="宋体" w:hint="eastAsia"/>
          <w:lang w:eastAsia="zh-CN"/>
        </w:rPr>
        <w:t>款后才发现有产权瑕疵的，乙方除了支付违约金还应负担甲方由此产生的一切损失。</w:t>
      </w:r>
    </w:p>
    <w:p w:rsidR="007C5E9C" w:rsidRDefault="00954C19">
      <w:pPr>
        <w:pStyle w:val="a5"/>
        <w:spacing w:line="360" w:lineRule="auto"/>
        <w:rPr>
          <w:rFonts w:hAnsi="宋体"/>
          <w:b/>
          <w:lang w:eastAsia="zh-CN"/>
        </w:rPr>
      </w:pPr>
      <w:r>
        <w:rPr>
          <w:rFonts w:hAnsi="宋体" w:hint="eastAsia"/>
          <w:b/>
          <w:bCs/>
          <w:sz w:val="24"/>
          <w:lang w:eastAsia="zh-CN"/>
        </w:rPr>
        <w:lastRenderedPageBreak/>
        <w:t>8.  技术资料</w:t>
      </w:r>
    </w:p>
    <w:p w:rsidR="007C5E9C" w:rsidRDefault="00954C19">
      <w:pPr>
        <w:pStyle w:val="a5"/>
        <w:spacing w:line="360" w:lineRule="auto"/>
        <w:ind w:firstLine="360"/>
        <w:rPr>
          <w:rFonts w:hAnsi="宋体"/>
          <w:lang w:eastAsia="zh-CN"/>
        </w:rPr>
      </w:pPr>
      <w:r>
        <w:rPr>
          <w:rFonts w:hAnsi="宋体" w:hint="eastAsia"/>
          <w:lang w:eastAsia="zh-CN"/>
        </w:rPr>
        <w:t>8.1 甲方向乙方提供采购货物的有关技术要求。</w:t>
      </w:r>
    </w:p>
    <w:p w:rsidR="007C5E9C" w:rsidRDefault="00954C19">
      <w:pPr>
        <w:pStyle w:val="a5"/>
        <w:spacing w:line="360" w:lineRule="auto"/>
        <w:ind w:firstLine="360"/>
        <w:rPr>
          <w:rFonts w:hAnsi="宋体"/>
          <w:lang w:eastAsia="zh-CN"/>
        </w:rPr>
      </w:pPr>
      <w:r>
        <w:rPr>
          <w:rFonts w:hAnsi="宋体" w:hint="eastAsia"/>
          <w:lang w:eastAsia="zh-CN"/>
        </w:rPr>
        <w:t>8.2 乙方应在采购文件规定的时间向甲方提供使用货物的有关技术资料。</w:t>
      </w:r>
    </w:p>
    <w:p w:rsidR="007C5E9C" w:rsidRDefault="00954C19">
      <w:pPr>
        <w:pStyle w:val="a5"/>
        <w:spacing w:line="360" w:lineRule="auto"/>
        <w:ind w:firstLine="360"/>
        <w:rPr>
          <w:rFonts w:hAnsi="宋体"/>
          <w:lang w:eastAsia="zh-CN"/>
        </w:rPr>
      </w:pPr>
      <w:r>
        <w:rPr>
          <w:rFonts w:hAnsi="宋体" w:hint="eastAsia"/>
          <w:lang w:eastAsia="zh-CN"/>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7C5E9C" w:rsidRDefault="00954C19">
      <w:pPr>
        <w:pStyle w:val="a5"/>
        <w:spacing w:line="360" w:lineRule="auto"/>
        <w:rPr>
          <w:rFonts w:hAnsi="宋体"/>
          <w:b/>
          <w:bCs/>
          <w:sz w:val="24"/>
          <w:lang w:eastAsia="zh-CN"/>
        </w:rPr>
      </w:pPr>
      <w:r>
        <w:rPr>
          <w:rFonts w:hAnsi="宋体" w:hint="eastAsia"/>
          <w:b/>
          <w:bCs/>
          <w:sz w:val="24"/>
          <w:lang w:eastAsia="zh-CN"/>
        </w:rPr>
        <w:t>9.  货物包装、发运及运输</w:t>
      </w:r>
    </w:p>
    <w:p w:rsidR="007C5E9C" w:rsidRDefault="00954C19">
      <w:pPr>
        <w:pStyle w:val="a5"/>
        <w:tabs>
          <w:tab w:val="left" w:pos="0"/>
        </w:tabs>
        <w:spacing w:line="360" w:lineRule="auto"/>
        <w:ind w:firstLine="360"/>
        <w:rPr>
          <w:rFonts w:hAnsi="宋体"/>
          <w:lang w:eastAsia="zh-CN"/>
        </w:rPr>
      </w:pPr>
      <w:r>
        <w:rPr>
          <w:rFonts w:hAnsi="宋体" w:hint="eastAsia"/>
          <w:lang w:eastAsia="zh-CN"/>
        </w:rPr>
        <w:t>9.1 乙方应在货物发运前对其进行满足运输距离、防潮、防震、防锈和防破损装卸等要求包装，以保证货物安全运达甲方指定地点。</w:t>
      </w:r>
    </w:p>
    <w:p w:rsidR="007C5E9C" w:rsidRDefault="00954C19">
      <w:pPr>
        <w:pStyle w:val="a5"/>
        <w:tabs>
          <w:tab w:val="left" w:pos="0"/>
        </w:tabs>
        <w:spacing w:line="360" w:lineRule="auto"/>
        <w:ind w:firstLine="360"/>
        <w:rPr>
          <w:rFonts w:hAnsi="宋体"/>
          <w:lang w:eastAsia="zh-CN"/>
        </w:rPr>
      </w:pPr>
      <w:r>
        <w:rPr>
          <w:rFonts w:hAnsi="宋体" w:hint="eastAsia"/>
          <w:lang w:eastAsia="zh-CN"/>
        </w:rPr>
        <w:t>9.2 使用说明书、质量检验证明书、保修单据、随配附件和工具以及清单一并附于货物内。</w:t>
      </w:r>
    </w:p>
    <w:p w:rsidR="007C5E9C" w:rsidRDefault="00954C19">
      <w:pPr>
        <w:pStyle w:val="a5"/>
        <w:tabs>
          <w:tab w:val="left" w:pos="0"/>
        </w:tabs>
        <w:spacing w:line="360" w:lineRule="auto"/>
        <w:ind w:firstLine="360"/>
        <w:rPr>
          <w:rFonts w:hAnsi="宋体"/>
          <w:lang w:eastAsia="zh-CN"/>
        </w:rPr>
      </w:pPr>
      <w:r>
        <w:rPr>
          <w:rFonts w:hAnsi="宋体" w:hint="eastAsia"/>
          <w:lang w:eastAsia="zh-CN"/>
        </w:rPr>
        <w:t>9.3 乙方在货物发运手续办理完毕后24小时内或货到甲方48小时前通知甲方，以准备接货。</w:t>
      </w:r>
    </w:p>
    <w:p w:rsidR="007C5E9C" w:rsidRDefault="00954C19">
      <w:pPr>
        <w:pStyle w:val="a5"/>
        <w:tabs>
          <w:tab w:val="left" w:pos="0"/>
        </w:tabs>
        <w:spacing w:line="360" w:lineRule="auto"/>
        <w:ind w:firstLine="360"/>
        <w:rPr>
          <w:rFonts w:hAnsi="宋体"/>
          <w:lang w:eastAsia="zh-CN"/>
        </w:rPr>
      </w:pPr>
      <w:r>
        <w:rPr>
          <w:rFonts w:hAnsi="宋体" w:hint="eastAsia"/>
          <w:lang w:eastAsia="zh-CN"/>
        </w:rPr>
        <w:t>9.4 货物在交付甲方前发生的风险均由乙方负责。</w:t>
      </w:r>
    </w:p>
    <w:p w:rsidR="007C5E9C" w:rsidRDefault="00954C19">
      <w:pPr>
        <w:pStyle w:val="a5"/>
        <w:tabs>
          <w:tab w:val="left" w:pos="0"/>
        </w:tabs>
        <w:spacing w:line="360" w:lineRule="auto"/>
        <w:ind w:firstLine="360"/>
        <w:rPr>
          <w:rFonts w:hAnsi="宋体"/>
          <w:lang w:eastAsia="zh-CN"/>
        </w:rPr>
      </w:pPr>
      <w:r>
        <w:rPr>
          <w:rFonts w:hAnsi="宋体" w:hint="eastAsia"/>
          <w:lang w:eastAsia="zh-CN"/>
        </w:rPr>
        <w:t>9.5 货物在规定的交付期限内由乙方送达甲方指定的地点视为交付，乙方同时需通知甲方货物已送达。</w:t>
      </w:r>
    </w:p>
    <w:p w:rsidR="007C5E9C" w:rsidRDefault="00954C19">
      <w:pPr>
        <w:pStyle w:val="a5"/>
        <w:spacing w:line="360" w:lineRule="auto"/>
        <w:rPr>
          <w:rFonts w:hAnsi="宋体"/>
          <w:b/>
          <w:bCs/>
          <w:sz w:val="24"/>
          <w:lang w:eastAsia="zh-CN"/>
        </w:rPr>
      </w:pPr>
      <w:r>
        <w:rPr>
          <w:rFonts w:hAnsi="宋体" w:hint="eastAsia"/>
          <w:b/>
          <w:bCs/>
          <w:sz w:val="24"/>
          <w:lang w:eastAsia="zh-CN"/>
        </w:rPr>
        <w:t>10.  调试和验收</w:t>
      </w:r>
    </w:p>
    <w:p w:rsidR="007C5E9C" w:rsidRDefault="00954C19">
      <w:pPr>
        <w:pStyle w:val="a5"/>
        <w:spacing w:line="360" w:lineRule="auto"/>
        <w:ind w:firstLineChars="171" w:firstLine="376"/>
        <w:rPr>
          <w:rFonts w:hAnsi="宋体"/>
          <w:lang w:eastAsia="zh-CN"/>
        </w:rPr>
      </w:pPr>
      <w:r>
        <w:rPr>
          <w:rFonts w:hAnsi="宋体" w:hint="eastAsia"/>
          <w:lang w:eastAsia="zh-CN"/>
        </w:rPr>
        <w:t>10.1 乙方将货物运达约定的交货地点后，甲方应在5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rsidR="007C5E9C" w:rsidRDefault="00954C19">
      <w:pPr>
        <w:pStyle w:val="a5"/>
        <w:spacing w:line="360" w:lineRule="auto"/>
        <w:ind w:firstLineChars="171" w:firstLine="376"/>
        <w:rPr>
          <w:rFonts w:hAnsi="宋体"/>
          <w:lang w:eastAsia="zh-CN"/>
        </w:rPr>
      </w:pPr>
      <w:r>
        <w:rPr>
          <w:rFonts w:hAnsi="宋体" w:hint="eastAsia"/>
          <w:lang w:eastAsia="zh-CN"/>
        </w:rPr>
        <w:t>10.2 乙方交货前应对产品</w:t>
      </w:r>
      <w:proofErr w:type="gramStart"/>
      <w:r>
        <w:rPr>
          <w:rFonts w:hAnsi="宋体" w:hint="eastAsia"/>
          <w:lang w:eastAsia="zh-CN"/>
        </w:rPr>
        <w:t>作出</w:t>
      </w:r>
      <w:proofErr w:type="gramEnd"/>
      <w:r>
        <w:rPr>
          <w:rFonts w:hAnsi="宋体" w:hint="eastAsia"/>
          <w:lang w:eastAsia="zh-CN"/>
        </w:rPr>
        <w:t>全面检查和对验收文件进行整理，并列出清单，作为甲方收货验收和使用的技术条件依据，检验的结果应随货物交甲方。</w:t>
      </w:r>
    </w:p>
    <w:p w:rsidR="007C5E9C" w:rsidRDefault="00954C19">
      <w:pPr>
        <w:pStyle w:val="a5"/>
        <w:spacing w:line="360" w:lineRule="auto"/>
        <w:ind w:firstLineChars="171" w:firstLine="376"/>
        <w:rPr>
          <w:rFonts w:hAnsi="宋体"/>
          <w:lang w:eastAsia="zh-CN"/>
        </w:rPr>
      </w:pPr>
      <w:r>
        <w:rPr>
          <w:rFonts w:hAnsi="宋体" w:hint="eastAsia"/>
          <w:lang w:eastAsia="zh-CN"/>
        </w:rPr>
        <w:t>10.3 甲方对乙方提供的货物在使用前进行调试时，乙方需负责安装并培训甲方的使用操作人员，并协助甲方一起调试，直到符合技术要求，甲方才做最终验收。</w:t>
      </w:r>
    </w:p>
    <w:p w:rsidR="007C5E9C" w:rsidRDefault="00954C19">
      <w:pPr>
        <w:pStyle w:val="a5"/>
        <w:spacing w:line="360" w:lineRule="auto"/>
        <w:ind w:firstLineChars="171" w:firstLine="376"/>
        <w:rPr>
          <w:rFonts w:hAnsi="宋体"/>
          <w:lang w:eastAsia="zh-CN"/>
        </w:rPr>
      </w:pPr>
      <w:r>
        <w:rPr>
          <w:rFonts w:hAnsi="宋体" w:hint="eastAsia"/>
          <w:lang w:eastAsia="zh-CN"/>
        </w:rPr>
        <w:t>10.4 验收时乙方必须在现场，验收完毕后作出验收结果报告。</w:t>
      </w:r>
    </w:p>
    <w:p w:rsidR="007C5E9C" w:rsidRDefault="00954C19">
      <w:pPr>
        <w:pStyle w:val="a5"/>
        <w:spacing w:line="360" w:lineRule="auto"/>
        <w:ind w:firstLineChars="171" w:firstLine="376"/>
        <w:rPr>
          <w:rFonts w:hAnsi="宋体"/>
          <w:lang w:eastAsia="zh-CN"/>
        </w:rPr>
      </w:pPr>
      <w:r>
        <w:rPr>
          <w:rFonts w:hAnsi="宋体" w:hint="eastAsia"/>
          <w:lang w:eastAsia="zh-CN"/>
        </w:rPr>
        <w:t>10.5 对技术复杂的货物，甲方可请国家认可的专业检测机构参与验收，并由其出具质量检测报告，相关费用由甲方承担。</w:t>
      </w:r>
    </w:p>
    <w:p w:rsidR="007C5E9C" w:rsidRDefault="00954C19">
      <w:pPr>
        <w:pStyle w:val="a5"/>
        <w:spacing w:line="360" w:lineRule="auto"/>
        <w:rPr>
          <w:rFonts w:hAnsi="宋体"/>
          <w:b/>
          <w:bCs/>
          <w:sz w:val="24"/>
          <w:lang w:eastAsia="zh-CN"/>
        </w:rPr>
      </w:pPr>
      <w:r>
        <w:rPr>
          <w:rFonts w:hAnsi="宋体" w:hint="eastAsia"/>
          <w:b/>
          <w:bCs/>
          <w:sz w:val="24"/>
          <w:lang w:eastAsia="zh-CN"/>
        </w:rPr>
        <w:t>11.  违约责任</w:t>
      </w:r>
    </w:p>
    <w:p w:rsidR="007C5E9C" w:rsidRDefault="00954C19">
      <w:pPr>
        <w:pStyle w:val="a5"/>
        <w:spacing w:line="360" w:lineRule="auto"/>
        <w:ind w:left="2" w:firstLine="360"/>
        <w:rPr>
          <w:rFonts w:hAnsi="宋体"/>
          <w:lang w:eastAsia="zh-CN"/>
        </w:rPr>
      </w:pPr>
      <w:r>
        <w:rPr>
          <w:rFonts w:hAnsi="宋体" w:hint="eastAsia"/>
          <w:lang w:eastAsia="zh-CN"/>
        </w:rPr>
        <w:t>11.1 甲方无正当理由拒收货物的，甲方向乙方偿付拒收合同款总值的百分之五违约金。</w:t>
      </w:r>
    </w:p>
    <w:p w:rsidR="007C5E9C" w:rsidRDefault="00954C19">
      <w:pPr>
        <w:pStyle w:val="a5"/>
        <w:spacing w:line="360" w:lineRule="auto"/>
        <w:ind w:left="2" w:firstLine="360"/>
        <w:rPr>
          <w:rFonts w:hAnsi="宋体"/>
          <w:lang w:eastAsia="zh-CN"/>
        </w:rPr>
      </w:pPr>
      <w:r>
        <w:rPr>
          <w:rFonts w:hAnsi="宋体" w:hint="eastAsia"/>
          <w:lang w:eastAsia="zh-CN"/>
        </w:rPr>
        <w:t>11.2 甲方无故逾期验收或办理合同款支付手续的，甲方应按逾期付款总额每日万分之五向乙方支付违约金。</w:t>
      </w:r>
    </w:p>
    <w:p w:rsidR="007C5E9C" w:rsidRDefault="00954C19">
      <w:pPr>
        <w:pStyle w:val="a5"/>
        <w:spacing w:line="360" w:lineRule="auto"/>
        <w:ind w:left="2" w:firstLine="360"/>
        <w:rPr>
          <w:rFonts w:hAnsi="宋体"/>
          <w:lang w:eastAsia="zh-CN"/>
        </w:rPr>
      </w:pPr>
      <w:r>
        <w:rPr>
          <w:rFonts w:hAnsi="宋体" w:hint="eastAsia"/>
          <w:lang w:eastAsia="zh-CN"/>
        </w:rPr>
        <w:lastRenderedPageBreak/>
        <w:t>11.3 乙方逾期交付货物的，乙方应按逾期交货总额每日万分之五向甲方支付违约金，由甲方从待付合同款中扣除。乙方逾期超过本合同约定交货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7C5E9C" w:rsidRDefault="00954C19">
      <w:pPr>
        <w:pStyle w:val="a5"/>
        <w:spacing w:line="360" w:lineRule="auto"/>
        <w:ind w:left="2" w:firstLine="360"/>
        <w:rPr>
          <w:rFonts w:hAnsi="宋体"/>
          <w:lang w:eastAsia="zh-CN"/>
        </w:rPr>
      </w:pPr>
      <w:r>
        <w:rPr>
          <w:rFonts w:hAnsi="宋体" w:hint="eastAsia"/>
          <w:lang w:eastAsia="zh-CN"/>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7C5E9C" w:rsidRDefault="00954C19">
      <w:pPr>
        <w:pStyle w:val="a5"/>
        <w:spacing w:line="360" w:lineRule="auto"/>
        <w:rPr>
          <w:rFonts w:hAnsi="宋体"/>
          <w:b/>
          <w:bCs/>
          <w:sz w:val="24"/>
          <w:lang w:eastAsia="zh-CN"/>
        </w:rPr>
      </w:pPr>
      <w:r>
        <w:rPr>
          <w:rFonts w:hAnsi="宋体" w:hint="eastAsia"/>
          <w:b/>
          <w:bCs/>
          <w:sz w:val="24"/>
          <w:lang w:eastAsia="zh-CN"/>
        </w:rPr>
        <w:t>12.  不可抗力事件处理</w:t>
      </w:r>
    </w:p>
    <w:p w:rsidR="007C5E9C" w:rsidRDefault="00954C19">
      <w:pPr>
        <w:pStyle w:val="a5"/>
        <w:spacing w:line="360" w:lineRule="auto"/>
        <w:ind w:firstLineChars="171" w:firstLine="376"/>
        <w:rPr>
          <w:rFonts w:hAnsi="宋体"/>
          <w:lang w:eastAsia="zh-CN"/>
        </w:rPr>
      </w:pPr>
      <w:r>
        <w:rPr>
          <w:rFonts w:hAnsi="宋体" w:hint="eastAsia"/>
          <w:lang w:eastAsia="zh-CN"/>
        </w:rPr>
        <w:t>12.1 在合同有效期内，任何一方因不可抗力事件导致不能履行合同，则合同履行期可延长，其延长期与不可抗力影响期相同。</w:t>
      </w:r>
    </w:p>
    <w:p w:rsidR="007C5E9C" w:rsidRDefault="00954C19">
      <w:pPr>
        <w:pStyle w:val="a5"/>
        <w:spacing w:line="360" w:lineRule="auto"/>
        <w:ind w:firstLineChars="171" w:firstLine="376"/>
        <w:rPr>
          <w:rFonts w:hAnsi="宋体"/>
          <w:lang w:eastAsia="zh-CN"/>
        </w:rPr>
      </w:pPr>
      <w:r>
        <w:rPr>
          <w:rFonts w:hAnsi="宋体" w:hint="eastAsia"/>
          <w:lang w:eastAsia="zh-CN"/>
        </w:rPr>
        <w:t>12.2 不可抗力事件发生后，应立即通知对方，并寄送有关权威机构出具的证明。</w:t>
      </w:r>
    </w:p>
    <w:p w:rsidR="007C5E9C" w:rsidRDefault="00954C19">
      <w:pPr>
        <w:pStyle w:val="a5"/>
        <w:spacing w:line="360" w:lineRule="auto"/>
        <w:ind w:firstLineChars="171" w:firstLine="376"/>
        <w:rPr>
          <w:rFonts w:hAnsi="宋体"/>
          <w:lang w:eastAsia="zh-CN"/>
        </w:rPr>
      </w:pPr>
      <w:r>
        <w:rPr>
          <w:rFonts w:hAnsi="宋体" w:hint="eastAsia"/>
          <w:lang w:eastAsia="zh-CN"/>
        </w:rPr>
        <w:t>12.3 不可抗力事件延续120天以上，双方应通过友好协商，确定是否继续履行合同。</w:t>
      </w:r>
    </w:p>
    <w:p w:rsidR="007C5E9C" w:rsidRDefault="00954C19">
      <w:pPr>
        <w:pStyle w:val="a5"/>
        <w:spacing w:line="360" w:lineRule="auto"/>
        <w:rPr>
          <w:rFonts w:hAnsi="宋体"/>
          <w:b/>
          <w:bCs/>
          <w:sz w:val="24"/>
          <w:lang w:eastAsia="zh-CN"/>
        </w:rPr>
      </w:pPr>
      <w:r>
        <w:rPr>
          <w:rFonts w:hAnsi="宋体" w:hint="eastAsia"/>
          <w:b/>
          <w:bCs/>
          <w:sz w:val="24"/>
          <w:lang w:eastAsia="zh-CN"/>
        </w:rPr>
        <w:t>13.  诉讼</w:t>
      </w:r>
    </w:p>
    <w:p w:rsidR="007C5E9C" w:rsidRDefault="00954C19">
      <w:pPr>
        <w:pStyle w:val="a5"/>
        <w:tabs>
          <w:tab w:val="left" w:pos="0"/>
        </w:tabs>
        <w:spacing w:line="360" w:lineRule="auto"/>
        <w:ind w:firstLineChars="171" w:firstLine="376"/>
        <w:rPr>
          <w:rFonts w:hAnsi="宋体"/>
          <w:lang w:eastAsia="zh-CN"/>
        </w:rPr>
      </w:pPr>
      <w:r>
        <w:rPr>
          <w:rFonts w:hAnsi="宋体" w:hint="eastAsia"/>
          <w:lang w:eastAsia="zh-CN"/>
        </w:rPr>
        <w:t>13.1 双方在执行合同中所发生的一切争议，应通过协商解决。如协商不成，可向合同签订地法院起诉，合同签订地在此约定为广西南宁市。</w:t>
      </w:r>
    </w:p>
    <w:p w:rsidR="007C5E9C" w:rsidRDefault="00954C19">
      <w:pPr>
        <w:pStyle w:val="a5"/>
        <w:spacing w:line="360" w:lineRule="auto"/>
        <w:rPr>
          <w:rFonts w:hAnsi="宋体"/>
          <w:b/>
          <w:bCs/>
          <w:sz w:val="24"/>
          <w:lang w:eastAsia="zh-CN"/>
        </w:rPr>
      </w:pPr>
      <w:r>
        <w:rPr>
          <w:rFonts w:hAnsi="宋体" w:hint="eastAsia"/>
          <w:b/>
          <w:bCs/>
          <w:sz w:val="24"/>
          <w:lang w:eastAsia="zh-CN"/>
        </w:rPr>
        <w:t>14.  合同生效及其它</w:t>
      </w:r>
    </w:p>
    <w:p w:rsidR="007C5E9C" w:rsidRDefault="00954C19">
      <w:pPr>
        <w:pStyle w:val="a5"/>
        <w:spacing w:line="360" w:lineRule="auto"/>
        <w:ind w:firstLine="360"/>
        <w:rPr>
          <w:rFonts w:hAnsi="宋体"/>
          <w:lang w:eastAsia="zh-CN"/>
        </w:rPr>
      </w:pPr>
      <w:r>
        <w:rPr>
          <w:rFonts w:hAnsi="宋体" w:hint="eastAsia"/>
          <w:lang w:eastAsia="zh-CN"/>
        </w:rPr>
        <w:t>14.1 合同经双方法定代表人或授权委托代理人签字并加盖单位公章后生效。</w:t>
      </w:r>
    </w:p>
    <w:p w:rsidR="007C5E9C" w:rsidRDefault="00954C19">
      <w:pPr>
        <w:pStyle w:val="a5"/>
        <w:spacing w:line="360" w:lineRule="auto"/>
        <w:ind w:firstLine="360"/>
        <w:rPr>
          <w:rFonts w:hAnsi="宋体"/>
          <w:lang w:eastAsia="zh-CN"/>
        </w:rPr>
      </w:pPr>
      <w:r>
        <w:rPr>
          <w:rFonts w:hAnsi="宋体" w:hint="eastAsia"/>
          <w:lang w:eastAsia="zh-CN"/>
        </w:rPr>
        <w:t xml:space="preserve">14.2 </w:t>
      </w:r>
      <w:r>
        <w:rPr>
          <w:rFonts w:hAnsi="宋体" w:hint="eastAsia"/>
          <w:szCs w:val="21"/>
          <w:lang w:eastAsia="zh-CN"/>
        </w:rPr>
        <w:t>合同执行中涉及采购资金和采购内容修改或补充的，须经市财政部门审批，并签书面补充协议报南宁市政府采购监督管理部门备案，方可作为主合同不可分割的一部分。</w:t>
      </w:r>
    </w:p>
    <w:p w:rsidR="007C5E9C" w:rsidRDefault="00954C19">
      <w:pPr>
        <w:pStyle w:val="a5"/>
        <w:spacing w:line="360" w:lineRule="auto"/>
        <w:ind w:firstLine="360"/>
        <w:rPr>
          <w:rFonts w:hAnsi="宋体"/>
          <w:lang w:eastAsia="zh-CN"/>
        </w:rPr>
      </w:pPr>
      <w:r>
        <w:rPr>
          <w:rFonts w:hAnsi="宋体" w:hint="eastAsia"/>
          <w:lang w:eastAsia="zh-CN"/>
        </w:rPr>
        <w:t>14.3 下述合同附件为本合同不可分割的部分并与本合同具有同等效力：</w:t>
      </w:r>
    </w:p>
    <w:p w:rsidR="007C5E9C" w:rsidRDefault="00954C19">
      <w:pPr>
        <w:pStyle w:val="a5"/>
        <w:spacing w:line="360" w:lineRule="auto"/>
        <w:ind w:firstLine="360"/>
        <w:rPr>
          <w:rFonts w:hAnsi="宋体"/>
          <w:lang w:eastAsia="zh-CN"/>
        </w:rPr>
      </w:pPr>
      <w:r>
        <w:rPr>
          <w:rFonts w:hAnsi="宋体" w:hint="eastAsia"/>
          <w:lang w:eastAsia="zh-CN"/>
        </w:rPr>
        <w:t>（1）中标通知书；</w:t>
      </w:r>
    </w:p>
    <w:p w:rsidR="007C5E9C" w:rsidRDefault="00954C19">
      <w:pPr>
        <w:pStyle w:val="a5"/>
        <w:spacing w:line="360" w:lineRule="auto"/>
        <w:ind w:firstLine="360"/>
        <w:rPr>
          <w:rFonts w:hAnsi="宋体"/>
          <w:lang w:eastAsia="zh-CN"/>
        </w:rPr>
      </w:pPr>
      <w:r>
        <w:rPr>
          <w:rFonts w:hAnsi="宋体" w:hint="eastAsia"/>
          <w:lang w:eastAsia="zh-CN"/>
        </w:rPr>
        <w:t>（2）履约保证金交纳证明；</w:t>
      </w:r>
    </w:p>
    <w:p w:rsidR="007C5E9C" w:rsidRDefault="00954C19">
      <w:pPr>
        <w:pStyle w:val="a5"/>
        <w:spacing w:line="360" w:lineRule="auto"/>
        <w:ind w:firstLine="360"/>
        <w:rPr>
          <w:rFonts w:hAnsi="宋体"/>
          <w:lang w:eastAsia="zh-CN"/>
        </w:rPr>
      </w:pPr>
      <w:r>
        <w:rPr>
          <w:rFonts w:hAnsi="宋体" w:hint="eastAsia"/>
          <w:lang w:eastAsia="zh-CN"/>
        </w:rPr>
        <w:t>（3）招标文件货物需求一览表；</w:t>
      </w:r>
    </w:p>
    <w:p w:rsidR="007C5E9C" w:rsidRDefault="00954C19">
      <w:pPr>
        <w:pStyle w:val="a5"/>
        <w:spacing w:line="360" w:lineRule="auto"/>
        <w:ind w:firstLine="360"/>
        <w:rPr>
          <w:rFonts w:hAnsi="宋体"/>
          <w:lang w:eastAsia="zh-CN"/>
        </w:rPr>
      </w:pPr>
      <w:r>
        <w:rPr>
          <w:rFonts w:hAnsi="宋体" w:hint="eastAsia"/>
          <w:lang w:eastAsia="zh-CN"/>
        </w:rPr>
        <w:t>（4）招标文件的澄清和修改；</w:t>
      </w:r>
    </w:p>
    <w:p w:rsidR="007C5E9C" w:rsidRDefault="00954C19">
      <w:pPr>
        <w:pStyle w:val="a5"/>
        <w:spacing w:line="360" w:lineRule="auto"/>
        <w:ind w:firstLine="360"/>
        <w:rPr>
          <w:rFonts w:hAnsi="宋体"/>
          <w:lang w:eastAsia="zh-CN"/>
        </w:rPr>
      </w:pPr>
      <w:r>
        <w:rPr>
          <w:rFonts w:hAnsi="宋体" w:hint="eastAsia"/>
          <w:lang w:eastAsia="zh-CN"/>
        </w:rPr>
        <w:t>（5）报价表；</w:t>
      </w:r>
    </w:p>
    <w:p w:rsidR="007C5E9C" w:rsidRDefault="00954C19">
      <w:pPr>
        <w:pStyle w:val="a5"/>
        <w:spacing w:line="360" w:lineRule="auto"/>
        <w:ind w:firstLine="360"/>
        <w:rPr>
          <w:rFonts w:hAnsi="宋体"/>
          <w:lang w:eastAsia="zh-CN"/>
        </w:rPr>
      </w:pPr>
      <w:r>
        <w:rPr>
          <w:rFonts w:hAnsi="宋体" w:hint="eastAsia"/>
          <w:lang w:eastAsia="zh-CN"/>
        </w:rPr>
        <w:t>（6）投标产品技术资料表、商务条款偏离表；</w:t>
      </w:r>
    </w:p>
    <w:p w:rsidR="007C5E9C" w:rsidRDefault="00954C19">
      <w:pPr>
        <w:pStyle w:val="a5"/>
        <w:spacing w:line="360" w:lineRule="auto"/>
        <w:ind w:firstLine="360"/>
        <w:rPr>
          <w:rFonts w:hAnsi="宋体"/>
          <w:lang w:eastAsia="zh-CN"/>
        </w:rPr>
      </w:pPr>
      <w:r>
        <w:rPr>
          <w:rFonts w:hAnsi="宋体" w:hint="eastAsia"/>
          <w:lang w:eastAsia="zh-CN"/>
        </w:rPr>
        <w:t>（7）中标供应商澄清函；</w:t>
      </w:r>
    </w:p>
    <w:p w:rsidR="007C5E9C" w:rsidRDefault="00954C19">
      <w:pPr>
        <w:pStyle w:val="a5"/>
        <w:spacing w:line="360" w:lineRule="auto"/>
        <w:ind w:firstLine="360"/>
        <w:rPr>
          <w:rFonts w:hAnsi="宋体"/>
          <w:lang w:eastAsia="zh-CN"/>
        </w:rPr>
      </w:pPr>
      <w:r>
        <w:rPr>
          <w:rFonts w:hAnsi="宋体" w:hint="eastAsia"/>
          <w:lang w:eastAsia="zh-CN"/>
        </w:rPr>
        <w:t>（8）其他与本合同相关的资料。</w:t>
      </w:r>
    </w:p>
    <w:p w:rsidR="007C5E9C" w:rsidRDefault="00954C19">
      <w:pPr>
        <w:pStyle w:val="a5"/>
        <w:spacing w:line="360" w:lineRule="auto"/>
        <w:ind w:firstLine="360"/>
        <w:rPr>
          <w:rFonts w:hAnsi="宋体"/>
          <w:lang w:eastAsia="zh-CN"/>
        </w:rPr>
      </w:pPr>
      <w:r>
        <w:rPr>
          <w:rFonts w:hAnsi="宋体" w:hint="eastAsia"/>
          <w:lang w:eastAsia="zh-CN"/>
        </w:rPr>
        <w:t>14.4 本合同未尽事宜，遵照《中华人民共和国合同法》有关条文执行。</w:t>
      </w:r>
    </w:p>
    <w:p w:rsidR="007C5E9C" w:rsidRDefault="00954C19">
      <w:pPr>
        <w:pStyle w:val="a5"/>
        <w:spacing w:line="360" w:lineRule="auto"/>
        <w:ind w:firstLine="360"/>
        <w:rPr>
          <w:rFonts w:hAnsi="宋体"/>
          <w:lang w:eastAsia="zh-CN"/>
        </w:rPr>
      </w:pPr>
      <w:r>
        <w:rPr>
          <w:rFonts w:hAnsi="宋体" w:hint="eastAsia"/>
          <w:lang w:eastAsia="zh-CN"/>
        </w:rPr>
        <w:t>14.5 本合同正本一式两份，具有同等法律效力，甲乙双方各执一份；副本一份。</w:t>
      </w:r>
    </w:p>
    <w:p w:rsidR="007C5E9C" w:rsidRDefault="00954C19">
      <w:pPr>
        <w:pStyle w:val="a5"/>
        <w:spacing w:line="360" w:lineRule="auto"/>
        <w:ind w:firstLine="360"/>
        <w:rPr>
          <w:rFonts w:hAnsi="宋体"/>
          <w:lang w:eastAsia="zh-CN"/>
        </w:rPr>
      </w:pPr>
      <w:r>
        <w:rPr>
          <w:rFonts w:hAnsi="宋体" w:hint="eastAsia"/>
          <w:lang w:eastAsia="zh-CN"/>
        </w:rPr>
        <w:lastRenderedPageBreak/>
        <w:t>14.6本合同所称甲方包含：甲方1（采购方）与甲方2（使用方） 。在签订本合同时，甲方1与甲方2协商后，再分配、明确甲方1与甲方2之间的权利与义务。</w:t>
      </w:r>
    </w:p>
    <w:p w:rsidR="007C5E9C" w:rsidRDefault="00954C19">
      <w:pPr>
        <w:pStyle w:val="a5"/>
        <w:spacing w:line="360" w:lineRule="auto"/>
        <w:rPr>
          <w:rFonts w:hAnsi="宋体"/>
          <w:u w:val="single"/>
        </w:rPr>
      </w:pPr>
      <w:r>
        <w:rPr>
          <w:rFonts w:hAnsi="宋体" w:hint="eastAsia"/>
        </w:rPr>
        <w:t>甲方1：</w:t>
      </w:r>
      <w:r>
        <w:rPr>
          <w:rFonts w:hAnsi="宋体" w:hint="eastAsia"/>
          <w:u w:val="single"/>
        </w:rPr>
        <w:t xml:space="preserve">                                    </w:t>
      </w:r>
      <w:r>
        <w:rPr>
          <w:rFonts w:hAnsi="宋体" w:hint="eastAsia"/>
        </w:rPr>
        <w:t xml:space="preserve">   甲方2：</w:t>
      </w:r>
      <w:r>
        <w:rPr>
          <w:rFonts w:hAnsi="宋体" w:hint="eastAsia"/>
          <w:u w:val="single"/>
        </w:rPr>
        <w:t xml:space="preserve">                                    </w:t>
      </w:r>
    </w:p>
    <w:p w:rsidR="007C5E9C" w:rsidRDefault="00954C19">
      <w:pPr>
        <w:pStyle w:val="a5"/>
        <w:spacing w:line="360" w:lineRule="auto"/>
        <w:rPr>
          <w:rFonts w:hAnsi="宋体"/>
        </w:rPr>
      </w:pPr>
      <w:r>
        <w:rPr>
          <w:rFonts w:hAnsi="宋体" w:hint="eastAsia"/>
        </w:rPr>
        <w:t>地址：</w:t>
      </w:r>
      <w:r>
        <w:rPr>
          <w:rFonts w:hAnsi="宋体" w:hint="eastAsia"/>
          <w:u w:val="single"/>
        </w:rPr>
        <w:t xml:space="preserve">                                    </w:t>
      </w:r>
      <w:r>
        <w:rPr>
          <w:rFonts w:hAnsi="宋体" w:hint="eastAsia"/>
        </w:rPr>
        <w:t xml:space="preserve">    地址：</w:t>
      </w:r>
      <w:r>
        <w:rPr>
          <w:rFonts w:hAnsi="宋体" w:hint="eastAsia"/>
          <w:u w:val="single"/>
        </w:rPr>
        <w:t xml:space="preserve">                                    </w:t>
      </w:r>
      <w:r>
        <w:rPr>
          <w:rFonts w:hAnsi="宋体" w:hint="eastAsia"/>
        </w:rPr>
        <w:t xml:space="preserve">     </w:t>
      </w:r>
    </w:p>
    <w:p w:rsidR="007C5E9C" w:rsidRDefault="00954C19">
      <w:pPr>
        <w:pStyle w:val="a5"/>
        <w:spacing w:line="360" w:lineRule="auto"/>
        <w:rPr>
          <w:rFonts w:hAnsi="宋体"/>
        </w:rPr>
      </w:pPr>
      <w:r>
        <w:rPr>
          <w:rFonts w:hAnsi="宋体" w:hint="eastAsia"/>
        </w:rPr>
        <w:t>法定代表人：</w:t>
      </w:r>
      <w:r>
        <w:rPr>
          <w:rFonts w:hAnsi="宋体" w:hint="eastAsia"/>
          <w:u w:val="single"/>
        </w:rPr>
        <w:t xml:space="preserve">                              </w:t>
      </w:r>
      <w:r>
        <w:rPr>
          <w:rFonts w:hAnsi="宋体" w:hint="eastAsia"/>
        </w:rPr>
        <w:t xml:space="preserve">    法定代表人：</w:t>
      </w:r>
      <w:r>
        <w:rPr>
          <w:rFonts w:hAnsi="宋体" w:hint="eastAsia"/>
          <w:u w:val="single"/>
        </w:rPr>
        <w:t xml:space="preserve">                              </w:t>
      </w:r>
    </w:p>
    <w:p w:rsidR="007C5E9C" w:rsidRDefault="00954C19">
      <w:pPr>
        <w:pStyle w:val="a5"/>
        <w:spacing w:line="360" w:lineRule="auto"/>
        <w:rPr>
          <w:rFonts w:hAnsi="宋体"/>
          <w:lang w:eastAsia="zh-CN"/>
        </w:rPr>
      </w:pPr>
      <w:r>
        <w:rPr>
          <w:rFonts w:hAnsi="宋体" w:hint="eastAsia"/>
          <w:lang w:eastAsia="zh-CN"/>
        </w:rPr>
        <w:t>委托代理人：</w:t>
      </w:r>
      <w:r>
        <w:rPr>
          <w:rFonts w:hAnsi="宋体" w:hint="eastAsia"/>
          <w:u w:val="single"/>
          <w:lang w:eastAsia="zh-CN"/>
        </w:rPr>
        <w:t xml:space="preserve">                              </w:t>
      </w:r>
      <w:r>
        <w:rPr>
          <w:rFonts w:hAnsi="宋体" w:hint="eastAsia"/>
          <w:lang w:eastAsia="zh-CN"/>
        </w:rPr>
        <w:t xml:space="preserve">    委托代理人：</w:t>
      </w:r>
      <w:r>
        <w:rPr>
          <w:rFonts w:hAnsi="宋体" w:hint="eastAsia"/>
          <w:u w:val="single"/>
          <w:lang w:eastAsia="zh-CN"/>
        </w:rPr>
        <w:t xml:space="preserve">                              </w:t>
      </w:r>
    </w:p>
    <w:p w:rsidR="007C5E9C" w:rsidRDefault="00954C19">
      <w:pPr>
        <w:pStyle w:val="a5"/>
        <w:spacing w:line="360" w:lineRule="auto"/>
        <w:rPr>
          <w:rFonts w:hAnsi="宋体"/>
          <w:lang w:eastAsia="zh-CN"/>
        </w:rPr>
      </w:pPr>
      <w:r>
        <w:rPr>
          <w:rFonts w:hAnsi="宋体" w:hint="eastAsia"/>
          <w:lang w:eastAsia="zh-CN"/>
        </w:rPr>
        <w:t>电话：</w:t>
      </w:r>
      <w:r>
        <w:rPr>
          <w:rFonts w:hAnsi="宋体" w:hint="eastAsia"/>
          <w:u w:val="single"/>
          <w:lang w:eastAsia="zh-CN"/>
        </w:rPr>
        <w:t xml:space="preserve">                                    </w:t>
      </w:r>
      <w:r>
        <w:rPr>
          <w:rFonts w:hAnsi="宋体" w:hint="eastAsia"/>
          <w:lang w:eastAsia="zh-CN"/>
        </w:rPr>
        <w:t xml:space="preserve">    电话：</w:t>
      </w:r>
      <w:r>
        <w:rPr>
          <w:rFonts w:hAnsi="宋体" w:hint="eastAsia"/>
          <w:u w:val="single"/>
          <w:lang w:eastAsia="zh-CN"/>
        </w:rPr>
        <w:t xml:space="preserve">                                    </w:t>
      </w:r>
      <w:r>
        <w:rPr>
          <w:rFonts w:hAnsi="宋体" w:hint="eastAsia"/>
          <w:lang w:eastAsia="zh-CN"/>
        </w:rPr>
        <w:t xml:space="preserve">       </w:t>
      </w:r>
    </w:p>
    <w:p w:rsidR="007C5E9C" w:rsidRDefault="00954C19">
      <w:pPr>
        <w:pStyle w:val="a5"/>
        <w:spacing w:line="360" w:lineRule="auto"/>
        <w:rPr>
          <w:rFonts w:hAnsi="宋体"/>
          <w:lang w:eastAsia="zh-CN"/>
        </w:rPr>
      </w:pPr>
      <w:r>
        <w:rPr>
          <w:rFonts w:hAnsi="宋体" w:hint="eastAsia"/>
          <w:lang w:eastAsia="zh-CN"/>
        </w:rPr>
        <w:t>传真：</w:t>
      </w:r>
      <w:r>
        <w:rPr>
          <w:rFonts w:hAnsi="宋体" w:hint="eastAsia"/>
          <w:u w:val="single"/>
          <w:lang w:eastAsia="zh-CN"/>
        </w:rPr>
        <w:t xml:space="preserve">                                    </w:t>
      </w:r>
      <w:r>
        <w:rPr>
          <w:rFonts w:hAnsi="宋体" w:hint="eastAsia"/>
          <w:lang w:eastAsia="zh-CN"/>
        </w:rPr>
        <w:t xml:space="preserve">    传真：</w:t>
      </w:r>
      <w:r>
        <w:rPr>
          <w:rFonts w:hAnsi="宋体" w:hint="eastAsia"/>
          <w:u w:val="single"/>
          <w:lang w:eastAsia="zh-CN"/>
        </w:rPr>
        <w:t xml:space="preserve">                                    </w:t>
      </w:r>
      <w:r>
        <w:rPr>
          <w:rFonts w:hAnsi="宋体" w:hint="eastAsia"/>
          <w:lang w:eastAsia="zh-CN"/>
        </w:rPr>
        <w:t xml:space="preserve">    </w:t>
      </w:r>
    </w:p>
    <w:p w:rsidR="007C5E9C" w:rsidRDefault="00954C19">
      <w:pPr>
        <w:pStyle w:val="a5"/>
        <w:spacing w:line="360" w:lineRule="auto"/>
        <w:rPr>
          <w:rFonts w:hAnsi="宋体"/>
          <w:u w:val="single"/>
          <w:lang w:eastAsia="zh-CN"/>
        </w:rPr>
      </w:pPr>
      <w:r>
        <w:rPr>
          <w:rFonts w:hAnsi="宋体" w:hint="eastAsia"/>
          <w:lang w:eastAsia="zh-CN"/>
        </w:rPr>
        <w:t>邮政编码：</w:t>
      </w:r>
      <w:r>
        <w:rPr>
          <w:rFonts w:hAnsi="宋体" w:hint="eastAsia"/>
          <w:u w:val="single"/>
          <w:lang w:eastAsia="zh-CN"/>
        </w:rPr>
        <w:t xml:space="preserve">                                </w:t>
      </w:r>
      <w:r>
        <w:rPr>
          <w:rFonts w:hAnsi="宋体" w:hint="eastAsia"/>
          <w:lang w:eastAsia="zh-CN"/>
        </w:rPr>
        <w:t xml:space="preserve">    邮政编码：</w:t>
      </w:r>
      <w:r>
        <w:rPr>
          <w:rFonts w:hAnsi="宋体" w:hint="eastAsia"/>
          <w:u w:val="single"/>
          <w:lang w:eastAsia="zh-CN"/>
        </w:rPr>
        <w:t xml:space="preserve">                                </w:t>
      </w:r>
    </w:p>
    <w:p w:rsidR="007C5E9C" w:rsidRDefault="007C5E9C">
      <w:pPr>
        <w:pStyle w:val="a5"/>
        <w:spacing w:line="360" w:lineRule="auto"/>
        <w:rPr>
          <w:rFonts w:hAnsi="宋体"/>
          <w:lang w:eastAsia="zh-CN"/>
        </w:rPr>
      </w:pPr>
    </w:p>
    <w:p w:rsidR="007C5E9C" w:rsidRDefault="00954C19">
      <w:pPr>
        <w:pStyle w:val="a5"/>
        <w:spacing w:line="360" w:lineRule="auto"/>
        <w:rPr>
          <w:rFonts w:hAnsi="宋体"/>
          <w:u w:val="single"/>
        </w:rPr>
      </w:pPr>
      <w:r>
        <w:rPr>
          <w:rFonts w:hAnsi="宋体" w:hint="eastAsia"/>
        </w:rPr>
        <w:t>乙方：</w:t>
      </w:r>
      <w:r>
        <w:rPr>
          <w:rFonts w:hAnsi="宋体" w:hint="eastAsia"/>
          <w:u w:val="single"/>
        </w:rPr>
        <w:t xml:space="preserve">                                    </w:t>
      </w:r>
    </w:p>
    <w:p w:rsidR="007C5E9C" w:rsidRDefault="00954C19">
      <w:pPr>
        <w:pStyle w:val="a5"/>
        <w:spacing w:line="360" w:lineRule="auto"/>
        <w:rPr>
          <w:rFonts w:hAnsi="宋体"/>
        </w:rPr>
      </w:pPr>
      <w:r>
        <w:rPr>
          <w:rFonts w:hAnsi="宋体" w:hint="eastAsia"/>
        </w:rPr>
        <w:t>地址：</w:t>
      </w:r>
      <w:r>
        <w:rPr>
          <w:rFonts w:hAnsi="宋体" w:hint="eastAsia"/>
          <w:u w:val="single"/>
        </w:rPr>
        <w:t xml:space="preserve">                                    </w:t>
      </w:r>
      <w:r>
        <w:rPr>
          <w:rFonts w:hAnsi="宋体" w:hint="eastAsia"/>
        </w:rPr>
        <w:t xml:space="preserve">     </w:t>
      </w:r>
    </w:p>
    <w:p w:rsidR="007C5E9C" w:rsidRDefault="00954C19">
      <w:pPr>
        <w:pStyle w:val="a5"/>
        <w:spacing w:line="360" w:lineRule="auto"/>
        <w:rPr>
          <w:rFonts w:hAnsi="宋体"/>
        </w:rPr>
      </w:pPr>
      <w:r>
        <w:rPr>
          <w:rFonts w:hAnsi="宋体" w:hint="eastAsia"/>
        </w:rPr>
        <w:t>法定代表人：</w:t>
      </w:r>
      <w:r>
        <w:rPr>
          <w:rFonts w:hAnsi="宋体" w:hint="eastAsia"/>
          <w:u w:val="single"/>
        </w:rPr>
        <w:t xml:space="preserve">                              </w:t>
      </w:r>
    </w:p>
    <w:p w:rsidR="007C5E9C" w:rsidRDefault="00954C19">
      <w:pPr>
        <w:pStyle w:val="a5"/>
        <w:spacing w:line="360" w:lineRule="auto"/>
        <w:rPr>
          <w:rFonts w:hAnsi="宋体"/>
          <w:lang w:eastAsia="zh-CN"/>
        </w:rPr>
      </w:pPr>
      <w:r>
        <w:rPr>
          <w:rFonts w:hAnsi="宋体" w:hint="eastAsia"/>
          <w:lang w:eastAsia="zh-CN"/>
        </w:rPr>
        <w:t>委托代理人：</w:t>
      </w:r>
      <w:r>
        <w:rPr>
          <w:rFonts w:hAnsi="宋体" w:hint="eastAsia"/>
          <w:u w:val="single"/>
          <w:lang w:eastAsia="zh-CN"/>
        </w:rPr>
        <w:t xml:space="preserve">                              </w:t>
      </w:r>
    </w:p>
    <w:p w:rsidR="007C5E9C" w:rsidRDefault="00954C19">
      <w:pPr>
        <w:pStyle w:val="a5"/>
        <w:spacing w:line="360" w:lineRule="auto"/>
        <w:rPr>
          <w:rFonts w:hAnsi="宋体"/>
          <w:lang w:eastAsia="zh-CN"/>
        </w:rPr>
      </w:pPr>
      <w:r>
        <w:rPr>
          <w:rFonts w:hAnsi="宋体" w:hint="eastAsia"/>
          <w:lang w:eastAsia="zh-CN"/>
        </w:rPr>
        <w:t>电话：</w:t>
      </w:r>
      <w:r>
        <w:rPr>
          <w:rFonts w:hAnsi="宋体" w:hint="eastAsia"/>
          <w:u w:val="single"/>
          <w:lang w:eastAsia="zh-CN"/>
        </w:rPr>
        <w:t xml:space="preserve">                                    </w:t>
      </w:r>
      <w:r>
        <w:rPr>
          <w:rFonts w:hAnsi="宋体" w:hint="eastAsia"/>
          <w:lang w:eastAsia="zh-CN"/>
        </w:rPr>
        <w:t xml:space="preserve">       </w:t>
      </w:r>
    </w:p>
    <w:p w:rsidR="007C5E9C" w:rsidRDefault="00954C19">
      <w:pPr>
        <w:pStyle w:val="a5"/>
        <w:spacing w:line="360" w:lineRule="auto"/>
        <w:rPr>
          <w:rFonts w:hAnsi="宋体"/>
          <w:lang w:eastAsia="zh-CN"/>
        </w:rPr>
      </w:pPr>
      <w:r>
        <w:rPr>
          <w:rFonts w:hAnsi="宋体" w:hint="eastAsia"/>
          <w:lang w:eastAsia="zh-CN"/>
        </w:rPr>
        <w:t>传真：</w:t>
      </w:r>
      <w:r>
        <w:rPr>
          <w:rFonts w:hAnsi="宋体" w:hint="eastAsia"/>
          <w:u w:val="single"/>
          <w:lang w:eastAsia="zh-CN"/>
        </w:rPr>
        <w:t xml:space="preserve">                                    </w:t>
      </w:r>
      <w:r>
        <w:rPr>
          <w:rFonts w:hAnsi="宋体" w:hint="eastAsia"/>
          <w:lang w:eastAsia="zh-CN"/>
        </w:rPr>
        <w:t xml:space="preserve">    </w:t>
      </w:r>
    </w:p>
    <w:p w:rsidR="007C5E9C" w:rsidRDefault="00954C19">
      <w:pPr>
        <w:pStyle w:val="a5"/>
        <w:spacing w:line="360" w:lineRule="auto"/>
        <w:rPr>
          <w:rFonts w:hAnsi="宋体"/>
          <w:u w:val="single"/>
          <w:lang w:eastAsia="zh-CN"/>
        </w:rPr>
      </w:pPr>
      <w:r>
        <w:rPr>
          <w:rFonts w:hAnsi="宋体" w:hint="eastAsia"/>
          <w:lang w:eastAsia="zh-CN"/>
        </w:rPr>
        <w:t>邮政编码：</w:t>
      </w:r>
      <w:r>
        <w:rPr>
          <w:rFonts w:hAnsi="宋体" w:hint="eastAsia"/>
          <w:u w:val="single"/>
          <w:lang w:eastAsia="zh-CN"/>
        </w:rPr>
        <w:t xml:space="preserve">                                </w:t>
      </w:r>
    </w:p>
    <w:p w:rsidR="007C5E9C" w:rsidRDefault="00954C19">
      <w:pPr>
        <w:pStyle w:val="a5"/>
        <w:spacing w:line="360" w:lineRule="auto"/>
        <w:rPr>
          <w:rFonts w:hAnsi="宋体"/>
          <w:lang w:eastAsia="zh-CN"/>
        </w:rPr>
      </w:pPr>
      <w:r>
        <w:rPr>
          <w:rFonts w:hAnsi="宋体" w:hint="eastAsia"/>
          <w:lang w:eastAsia="zh-CN"/>
        </w:rPr>
        <w:t>统一社会代码：</w:t>
      </w:r>
      <w:r>
        <w:rPr>
          <w:rFonts w:hAnsi="宋体" w:hint="eastAsia"/>
          <w:u w:val="single"/>
          <w:lang w:eastAsia="zh-CN"/>
        </w:rPr>
        <w:t xml:space="preserve">            </w:t>
      </w:r>
      <w:r>
        <w:rPr>
          <w:rFonts w:hAnsi="宋体" w:hint="eastAsia"/>
          <w:lang w:eastAsia="zh-CN"/>
        </w:rPr>
        <w:t xml:space="preserve">                </w:t>
      </w:r>
    </w:p>
    <w:p w:rsidR="007C5E9C" w:rsidRDefault="00954C19">
      <w:pPr>
        <w:pStyle w:val="a5"/>
        <w:spacing w:line="360" w:lineRule="auto"/>
        <w:rPr>
          <w:rFonts w:hAnsi="宋体"/>
          <w:u w:val="single"/>
          <w:lang w:eastAsia="zh-CN"/>
        </w:rPr>
      </w:pPr>
      <w:r>
        <w:rPr>
          <w:rFonts w:hAnsi="宋体" w:hint="eastAsia"/>
          <w:lang w:eastAsia="zh-CN"/>
        </w:rPr>
        <w:t>开户银行：</w:t>
      </w:r>
      <w:r>
        <w:rPr>
          <w:rFonts w:hAnsi="宋体" w:hint="eastAsia"/>
          <w:u w:val="single"/>
          <w:lang w:eastAsia="zh-CN"/>
        </w:rPr>
        <w:t xml:space="preserve">                                </w:t>
      </w:r>
    </w:p>
    <w:p w:rsidR="007C5E9C" w:rsidRDefault="00954C19">
      <w:pPr>
        <w:pStyle w:val="a5"/>
        <w:spacing w:line="360" w:lineRule="auto"/>
        <w:rPr>
          <w:rFonts w:hAnsi="宋体"/>
          <w:u w:val="single"/>
          <w:lang w:eastAsia="zh-CN"/>
        </w:rPr>
      </w:pPr>
      <w:r>
        <w:rPr>
          <w:rFonts w:hAnsi="宋体" w:hint="eastAsia"/>
          <w:lang w:eastAsia="zh-CN"/>
        </w:rPr>
        <w:t>开户名称：</w:t>
      </w:r>
      <w:r>
        <w:rPr>
          <w:rFonts w:hAnsi="宋体" w:hint="eastAsia"/>
          <w:u w:val="single"/>
          <w:lang w:eastAsia="zh-CN"/>
        </w:rPr>
        <w:t xml:space="preserve">                                </w:t>
      </w:r>
    </w:p>
    <w:p w:rsidR="007C5E9C" w:rsidRDefault="00954C19">
      <w:pPr>
        <w:pStyle w:val="a5"/>
        <w:spacing w:line="360" w:lineRule="auto"/>
        <w:rPr>
          <w:rFonts w:hAnsi="宋体"/>
          <w:u w:val="single"/>
          <w:lang w:eastAsia="zh-CN"/>
        </w:rPr>
      </w:pPr>
      <w:r>
        <w:rPr>
          <w:rFonts w:hAnsi="宋体" w:hint="eastAsia"/>
          <w:lang w:eastAsia="zh-CN"/>
        </w:rPr>
        <w:t>银行账号：</w:t>
      </w:r>
      <w:r>
        <w:rPr>
          <w:rFonts w:hAnsi="宋体" w:hint="eastAsia"/>
          <w:u w:val="single"/>
          <w:lang w:eastAsia="zh-CN"/>
        </w:rPr>
        <w:t xml:space="preserve">                                </w:t>
      </w:r>
    </w:p>
    <w:p w:rsidR="007C5E9C" w:rsidRDefault="007C5E9C">
      <w:pPr>
        <w:pStyle w:val="a5"/>
        <w:spacing w:line="360" w:lineRule="auto"/>
        <w:ind w:leftChars="85" w:left="187"/>
        <w:rPr>
          <w:rFonts w:hAnsi="宋体"/>
          <w:lang w:eastAsia="zh-CN"/>
        </w:rPr>
      </w:pPr>
    </w:p>
    <w:p w:rsidR="007C5E9C" w:rsidRDefault="00954C19">
      <w:pPr>
        <w:pStyle w:val="a5"/>
        <w:spacing w:line="360" w:lineRule="auto"/>
        <w:rPr>
          <w:rFonts w:hAnsi="宋体"/>
          <w:lang w:eastAsia="zh-CN"/>
        </w:rPr>
      </w:pPr>
      <w:r>
        <w:rPr>
          <w:rFonts w:hAnsi="宋体" w:hint="eastAsia"/>
          <w:lang w:eastAsia="zh-CN"/>
        </w:rPr>
        <w:t xml:space="preserve">合同签订地点：广西南宁市 </w:t>
      </w:r>
    </w:p>
    <w:p w:rsidR="007C5E9C" w:rsidRDefault="00954C19">
      <w:pPr>
        <w:rPr>
          <w:lang w:eastAsia="zh-CN"/>
        </w:rPr>
        <w:sectPr w:rsidR="007C5E9C">
          <w:footerReference w:type="default" r:id="rId23"/>
          <w:pgSz w:w="12240" w:h="15840"/>
          <w:pgMar w:top="1500" w:right="1580" w:bottom="280" w:left="1700" w:header="720" w:footer="720" w:gutter="0"/>
          <w:cols w:space="720"/>
        </w:sectPr>
      </w:pPr>
      <w:r>
        <w:rPr>
          <w:rFonts w:hAnsi="宋体" w:hint="eastAsia"/>
          <w:lang w:eastAsia="zh-CN"/>
        </w:rPr>
        <w:t>合同签订日期：</w:t>
      </w:r>
      <w:r>
        <w:rPr>
          <w:rFonts w:hAnsi="宋体" w:hint="eastAsia"/>
          <w:u w:val="single"/>
          <w:lang w:eastAsia="zh-CN"/>
        </w:rPr>
        <w:t xml:space="preserve">    </w:t>
      </w:r>
      <w:r>
        <w:rPr>
          <w:rFonts w:hAnsi="宋体" w:hint="eastAsia"/>
          <w:lang w:eastAsia="zh-CN"/>
        </w:rPr>
        <w:t>年</w:t>
      </w:r>
      <w:r>
        <w:rPr>
          <w:rFonts w:hAnsi="宋体" w:hint="eastAsia"/>
          <w:u w:val="single"/>
          <w:lang w:eastAsia="zh-CN"/>
        </w:rPr>
        <w:t xml:space="preserve">    </w:t>
      </w:r>
      <w:r>
        <w:rPr>
          <w:rFonts w:hAnsi="宋体" w:hint="eastAsia"/>
          <w:lang w:eastAsia="zh-CN"/>
        </w:rPr>
        <w:t>月</w:t>
      </w:r>
      <w:r>
        <w:rPr>
          <w:rFonts w:hAnsi="宋体" w:hint="eastAsia"/>
          <w:u w:val="single"/>
          <w:lang w:eastAsia="zh-CN"/>
        </w:rPr>
        <w:t xml:space="preserve">    </w:t>
      </w:r>
      <w:r>
        <w:rPr>
          <w:rFonts w:hAnsi="宋体" w:hint="eastAsia"/>
          <w:lang w:eastAsia="zh-CN"/>
        </w:rPr>
        <w:t>日</w:t>
      </w:r>
    </w:p>
    <w:p w:rsidR="007C5E9C" w:rsidRDefault="007C5E9C">
      <w:pPr>
        <w:rPr>
          <w:rFonts w:ascii="宋体" w:eastAsia="宋体" w:hAnsi="宋体" w:cs="宋体"/>
          <w:sz w:val="20"/>
          <w:szCs w:val="20"/>
          <w:lang w:eastAsia="zh-CN"/>
        </w:rPr>
      </w:pPr>
    </w:p>
    <w:p w:rsidR="007C5E9C" w:rsidRDefault="007C5E9C">
      <w:pPr>
        <w:rPr>
          <w:rFonts w:ascii="宋体" w:eastAsia="宋体" w:hAnsi="宋体" w:cs="宋体"/>
          <w:sz w:val="20"/>
          <w:szCs w:val="20"/>
          <w:lang w:eastAsia="zh-CN"/>
        </w:rPr>
      </w:pPr>
    </w:p>
    <w:p w:rsidR="007C5E9C" w:rsidRDefault="007C5E9C">
      <w:pPr>
        <w:rPr>
          <w:rFonts w:ascii="宋体" w:eastAsia="宋体" w:hAnsi="宋体" w:cs="宋体"/>
          <w:sz w:val="20"/>
          <w:szCs w:val="20"/>
          <w:lang w:eastAsia="zh-CN"/>
        </w:rPr>
      </w:pPr>
    </w:p>
    <w:p w:rsidR="007C5E9C" w:rsidRDefault="007C5E9C">
      <w:pPr>
        <w:rPr>
          <w:rFonts w:ascii="宋体" w:eastAsia="宋体" w:hAnsi="宋体" w:cs="宋体"/>
          <w:sz w:val="20"/>
          <w:szCs w:val="20"/>
          <w:lang w:eastAsia="zh-CN"/>
        </w:rPr>
      </w:pPr>
    </w:p>
    <w:p w:rsidR="007C5E9C" w:rsidRDefault="007C5E9C">
      <w:pPr>
        <w:rPr>
          <w:rFonts w:ascii="宋体" w:eastAsia="宋体" w:hAnsi="宋体" w:cs="宋体"/>
          <w:sz w:val="20"/>
          <w:szCs w:val="20"/>
          <w:lang w:eastAsia="zh-CN"/>
        </w:rPr>
      </w:pPr>
    </w:p>
    <w:p w:rsidR="007C5E9C" w:rsidRDefault="00954C19">
      <w:pPr>
        <w:pStyle w:val="1"/>
        <w:spacing w:line="738" w:lineRule="exact"/>
        <w:ind w:right="3"/>
        <w:jc w:val="center"/>
        <w:rPr>
          <w:b w:val="0"/>
          <w:bCs w:val="0"/>
          <w:lang w:eastAsia="zh-CN"/>
        </w:rPr>
      </w:pPr>
      <w:bookmarkStart w:id="134" w:name="_bookmark146"/>
      <w:bookmarkStart w:id="135" w:name="_Toc38039439"/>
      <w:bookmarkEnd w:id="134"/>
      <w:r>
        <w:rPr>
          <w:lang w:eastAsia="zh-CN"/>
        </w:rPr>
        <w:t>第二卷</w:t>
      </w:r>
      <w:bookmarkEnd w:id="135"/>
    </w:p>
    <w:p w:rsidR="007C5E9C" w:rsidRDefault="007C5E9C">
      <w:pPr>
        <w:spacing w:line="738" w:lineRule="exact"/>
        <w:jc w:val="center"/>
        <w:rPr>
          <w:lang w:eastAsia="zh-CN"/>
        </w:rPr>
        <w:sectPr w:rsidR="007C5E9C">
          <w:pgSz w:w="12240" w:h="15840"/>
          <w:pgMar w:top="1500" w:right="1720" w:bottom="1120" w:left="1720" w:header="0" w:footer="921" w:gutter="0"/>
          <w:cols w:space="720"/>
        </w:sectPr>
      </w:pPr>
    </w:p>
    <w:p w:rsidR="007C5E9C" w:rsidRDefault="007C5E9C">
      <w:pPr>
        <w:rPr>
          <w:rFonts w:ascii="Microsoft JhengHei" w:eastAsia="Microsoft JhengHei" w:hAnsi="Microsoft JhengHei" w:cs="Microsoft JhengHei"/>
          <w:b/>
          <w:bCs/>
          <w:sz w:val="20"/>
          <w:szCs w:val="20"/>
          <w:lang w:eastAsia="zh-CN"/>
        </w:rPr>
      </w:pPr>
    </w:p>
    <w:p w:rsidR="007C5E9C" w:rsidRDefault="007C5E9C">
      <w:pPr>
        <w:spacing w:before="3"/>
        <w:rPr>
          <w:rFonts w:ascii="Microsoft JhengHei" w:eastAsia="Microsoft JhengHei" w:hAnsi="Microsoft JhengHei" w:cs="Microsoft JhengHei"/>
          <w:b/>
          <w:bCs/>
          <w:sz w:val="19"/>
          <w:szCs w:val="19"/>
          <w:lang w:eastAsia="zh-CN"/>
        </w:rPr>
      </w:pPr>
    </w:p>
    <w:p w:rsidR="007C5E9C" w:rsidRDefault="00954C19">
      <w:pPr>
        <w:pStyle w:val="1"/>
        <w:spacing w:line="589" w:lineRule="exact"/>
        <w:ind w:left="2855"/>
        <w:rPr>
          <w:b w:val="0"/>
          <w:bCs w:val="0"/>
          <w:lang w:eastAsia="zh-CN"/>
        </w:rPr>
      </w:pPr>
      <w:bookmarkStart w:id="136" w:name="_bookmark147"/>
      <w:bookmarkStart w:id="137" w:name="_Toc38039440"/>
      <w:bookmarkEnd w:id="136"/>
      <w:r>
        <w:rPr>
          <w:lang w:eastAsia="zh-CN"/>
        </w:rPr>
        <w:t>第五章供货要求</w:t>
      </w:r>
      <w:bookmarkEnd w:id="137"/>
    </w:p>
    <w:p w:rsidR="007C5E9C" w:rsidRDefault="007C5E9C">
      <w:pPr>
        <w:spacing w:line="589" w:lineRule="exact"/>
        <w:rPr>
          <w:lang w:eastAsia="zh-CN"/>
        </w:rPr>
        <w:sectPr w:rsidR="007C5E9C">
          <w:pgSz w:w="12240" w:h="15840"/>
          <w:pgMar w:top="1500" w:right="1720" w:bottom="1120" w:left="1720" w:header="0" w:footer="921" w:gutter="0"/>
          <w:cols w:space="720"/>
        </w:sectPr>
      </w:pPr>
    </w:p>
    <w:p w:rsidR="007C5E9C" w:rsidRPr="00F35CD2" w:rsidRDefault="00954C19" w:rsidP="00F35CD2">
      <w:pPr>
        <w:rPr>
          <w:rFonts w:asciiTheme="minorEastAsia" w:hAnsiTheme="minorEastAsia" w:cs="Microsoft JhengHei"/>
          <w:b/>
          <w:bCs/>
          <w:lang w:eastAsia="zh-CN"/>
        </w:rPr>
      </w:pPr>
      <w:r w:rsidRPr="00F35CD2">
        <w:rPr>
          <w:rFonts w:asciiTheme="minorEastAsia" w:hAnsiTheme="minorEastAsia" w:cs="Microsoft JhengHei"/>
          <w:lang w:eastAsia="zh-CN"/>
        </w:rPr>
        <w:lastRenderedPageBreak/>
        <w:t>供货要求</w:t>
      </w:r>
    </w:p>
    <w:p w:rsidR="007C5E9C" w:rsidRPr="00F35CD2" w:rsidRDefault="007C5E9C">
      <w:pPr>
        <w:spacing w:before="1"/>
        <w:rPr>
          <w:rFonts w:asciiTheme="minorEastAsia" w:hAnsiTheme="minorEastAsia" w:cs="Microsoft JhengHei"/>
          <w:b/>
          <w:bCs/>
          <w:sz w:val="29"/>
          <w:szCs w:val="29"/>
          <w:lang w:eastAsia="zh-CN"/>
        </w:rPr>
      </w:pPr>
    </w:p>
    <w:p w:rsidR="007C5E9C" w:rsidRDefault="00954C19">
      <w:pPr>
        <w:pStyle w:val="a3"/>
        <w:spacing w:line="384" w:lineRule="auto"/>
        <w:ind w:left="220" w:right="114" w:firstLine="359"/>
        <w:jc w:val="both"/>
        <w:rPr>
          <w:lang w:eastAsia="zh-CN"/>
        </w:rPr>
      </w:pPr>
      <w:r>
        <w:rPr>
          <w:lang w:eastAsia="zh-CN"/>
        </w:rPr>
        <w:t xml:space="preserve">招标人应尽可能清晰准确地提出对设备的需求，并对所要求提供的设备名称、规格、数量 </w:t>
      </w:r>
      <w:r>
        <w:rPr>
          <w:spacing w:val="-1"/>
          <w:lang w:eastAsia="zh-CN"/>
        </w:rPr>
        <w:t>及单位、交货期、交货地点、技术性能指标、检验考核要求、技术服务和</w:t>
      </w:r>
      <w:proofErr w:type="gramStart"/>
      <w:r>
        <w:rPr>
          <w:spacing w:val="-1"/>
          <w:lang w:eastAsia="zh-CN"/>
        </w:rPr>
        <w:t>质保期</w:t>
      </w:r>
      <w:proofErr w:type="gramEnd"/>
      <w:r>
        <w:rPr>
          <w:spacing w:val="-1"/>
          <w:lang w:eastAsia="zh-CN"/>
        </w:rPr>
        <w:t>服务要求等作</w:t>
      </w:r>
      <w:r>
        <w:rPr>
          <w:spacing w:val="-36"/>
          <w:lang w:eastAsia="zh-CN"/>
        </w:rPr>
        <w:t xml:space="preserve"> </w:t>
      </w:r>
      <w:r>
        <w:rPr>
          <w:spacing w:val="-1"/>
          <w:lang w:eastAsia="zh-CN"/>
        </w:rPr>
        <w:t>出说明。鉴于供货要求是合同文件的组成文件之一，指</w:t>
      </w:r>
      <w:proofErr w:type="gramStart"/>
      <w:r>
        <w:rPr>
          <w:spacing w:val="-1"/>
          <w:lang w:eastAsia="zh-CN"/>
        </w:rPr>
        <w:t>代主体</w:t>
      </w:r>
      <w:proofErr w:type="gramEnd"/>
      <w:r>
        <w:rPr>
          <w:spacing w:val="-1"/>
          <w:lang w:eastAsia="zh-CN"/>
        </w:rPr>
        <w:t>名称宜采用买方和卖方分别表示</w:t>
      </w:r>
      <w:r>
        <w:rPr>
          <w:spacing w:val="-36"/>
          <w:lang w:eastAsia="zh-CN"/>
        </w:rPr>
        <w:t xml:space="preserve"> </w:t>
      </w:r>
      <w:r>
        <w:rPr>
          <w:lang w:eastAsia="zh-CN"/>
        </w:rPr>
        <w:t>招标人和投标人或中标人。</w:t>
      </w:r>
    </w:p>
    <w:p w:rsidR="007C5E9C" w:rsidRDefault="00954C19">
      <w:pPr>
        <w:pStyle w:val="4"/>
        <w:spacing w:before="147"/>
        <w:ind w:left="220"/>
        <w:rPr>
          <w:lang w:eastAsia="zh-CN"/>
        </w:rPr>
      </w:pPr>
      <w:bookmarkStart w:id="138" w:name="_bookmark148"/>
      <w:bookmarkEnd w:id="138"/>
      <w:r>
        <w:rPr>
          <w:lang w:eastAsia="zh-CN"/>
        </w:rPr>
        <w:t>一、项目概况及总体要求</w:t>
      </w:r>
    </w:p>
    <w:p w:rsidR="007C5E9C" w:rsidRDefault="007C5E9C">
      <w:pPr>
        <w:spacing w:before="6"/>
        <w:rPr>
          <w:rFonts w:ascii="宋体" w:eastAsia="宋体" w:hAnsi="宋体" w:cs="宋体"/>
          <w:sz w:val="31"/>
          <w:szCs w:val="31"/>
          <w:lang w:eastAsia="zh-CN"/>
        </w:rPr>
      </w:pPr>
    </w:p>
    <w:p w:rsidR="007C5E9C" w:rsidRDefault="00954C19">
      <w:pPr>
        <w:pStyle w:val="a3"/>
        <w:spacing w:line="384" w:lineRule="auto"/>
        <w:ind w:left="220" w:right="118" w:firstLine="359"/>
        <w:jc w:val="both"/>
        <w:rPr>
          <w:lang w:eastAsia="zh-CN"/>
        </w:rPr>
      </w:pPr>
      <w:r>
        <w:rPr>
          <w:lang w:eastAsia="zh-CN"/>
        </w:rPr>
        <w:t>招标人可根据需要对工程项目的概况进行介绍，以使投标人更清晰地了解供货的总体要求 和相关信息。</w:t>
      </w:r>
    </w:p>
    <w:p w:rsidR="007C5E9C" w:rsidRDefault="00954C19">
      <w:pPr>
        <w:pStyle w:val="4"/>
        <w:spacing w:before="144"/>
        <w:ind w:left="220"/>
      </w:pPr>
      <w:bookmarkStart w:id="139" w:name="_bookmark149"/>
      <w:bookmarkEnd w:id="139"/>
      <w:r>
        <w:t>二、设备需求一览表</w:t>
      </w:r>
    </w:p>
    <w:p w:rsidR="007C5E9C" w:rsidRDefault="007C5E9C">
      <w:pPr>
        <w:spacing w:before="3"/>
        <w:rPr>
          <w:rFonts w:ascii="宋体" w:eastAsia="宋体" w:hAnsi="宋体" w:cs="宋体"/>
          <w:sz w:val="23"/>
          <w:szCs w:val="23"/>
        </w:rPr>
      </w:pPr>
    </w:p>
    <w:tbl>
      <w:tblPr>
        <w:tblStyle w:val="TableNormal"/>
        <w:tblW w:w="8883" w:type="dxa"/>
        <w:jc w:val="center"/>
        <w:tblInd w:w="0" w:type="dxa"/>
        <w:tblLayout w:type="fixed"/>
        <w:tblLook w:val="04A0" w:firstRow="1" w:lastRow="0" w:firstColumn="1" w:lastColumn="0" w:noHBand="0" w:noVBand="1"/>
      </w:tblPr>
      <w:tblGrid>
        <w:gridCol w:w="852"/>
        <w:gridCol w:w="2148"/>
        <w:gridCol w:w="1416"/>
        <w:gridCol w:w="2342"/>
        <w:gridCol w:w="2125"/>
      </w:tblGrid>
      <w:tr w:rsidR="007C5E9C">
        <w:trPr>
          <w:trHeight w:hRule="exact" w:val="451"/>
          <w:jc w:val="center"/>
        </w:trPr>
        <w:tc>
          <w:tcPr>
            <w:tcW w:w="85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196"/>
              <w:rPr>
                <w:rFonts w:ascii="宋体" w:eastAsia="宋体" w:hAnsi="宋体" w:cs="宋体"/>
                <w:sz w:val="21"/>
                <w:szCs w:val="21"/>
              </w:rPr>
            </w:pPr>
            <w:r>
              <w:rPr>
                <w:rFonts w:ascii="宋体" w:eastAsia="宋体" w:hAnsi="宋体" w:cs="宋体"/>
                <w:sz w:val="21"/>
                <w:szCs w:val="21"/>
              </w:rPr>
              <w:t>序号</w:t>
            </w:r>
          </w:p>
        </w:tc>
        <w:tc>
          <w:tcPr>
            <w:tcW w:w="2148"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398"/>
              <w:rPr>
                <w:rFonts w:ascii="宋体" w:eastAsia="宋体" w:hAnsi="宋体" w:cs="宋体"/>
                <w:sz w:val="21"/>
                <w:szCs w:val="21"/>
              </w:rPr>
            </w:pPr>
            <w:r>
              <w:rPr>
                <w:rFonts w:ascii="宋体" w:eastAsia="宋体" w:hAnsi="宋体" w:cs="宋体"/>
                <w:sz w:val="21"/>
                <w:szCs w:val="21"/>
              </w:rPr>
              <w:t>设备名称</w:t>
            </w:r>
          </w:p>
        </w:tc>
        <w:tc>
          <w:tcPr>
            <w:tcW w:w="1416"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177"/>
              <w:rPr>
                <w:rFonts w:ascii="宋体" w:eastAsia="宋体" w:hAnsi="宋体" w:cs="宋体"/>
                <w:sz w:val="21"/>
                <w:szCs w:val="21"/>
              </w:rPr>
            </w:pPr>
            <w:r>
              <w:rPr>
                <w:rFonts w:ascii="宋体" w:eastAsia="宋体" w:hAnsi="宋体" w:cs="宋体"/>
                <w:sz w:val="21"/>
                <w:szCs w:val="21"/>
              </w:rPr>
              <w:t>数量及单位</w:t>
            </w:r>
          </w:p>
        </w:tc>
        <w:tc>
          <w:tcPr>
            <w:tcW w:w="234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245"/>
              <w:rPr>
                <w:rFonts w:ascii="宋体" w:eastAsia="宋体" w:hAnsi="宋体" w:cs="宋体"/>
                <w:sz w:val="21"/>
                <w:szCs w:val="21"/>
              </w:rPr>
            </w:pPr>
            <w:r>
              <w:rPr>
                <w:rFonts w:ascii="宋体" w:eastAsia="宋体" w:hAnsi="宋体" w:cs="宋体"/>
                <w:sz w:val="21"/>
                <w:szCs w:val="21"/>
              </w:rPr>
              <w:t>交货期</w:t>
            </w:r>
          </w:p>
        </w:tc>
        <w:tc>
          <w:tcPr>
            <w:tcW w:w="2125"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07"/>
              <w:ind w:left="283"/>
              <w:rPr>
                <w:rFonts w:ascii="宋体" w:eastAsia="宋体" w:hAnsi="宋体" w:cs="宋体"/>
                <w:sz w:val="21"/>
                <w:szCs w:val="21"/>
              </w:rPr>
            </w:pPr>
            <w:r>
              <w:rPr>
                <w:rFonts w:ascii="宋体" w:eastAsia="宋体" w:hAnsi="宋体" w:cs="宋体"/>
                <w:sz w:val="21"/>
                <w:szCs w:val="21"/>
              </w:rPr>
              <w:t>交货地点</w:t>
            </w:r>
          </w:p>
        </w:tc>
      </w:tr>
      <w:tr w:rsidR="007C5E9C">
        <w:trPr>
          <w:trHeight w:hRule="exact" w:val="656"/>
          <w:jc w:val="center"/>
        </w:trPr>
        <w:tc>
          <w:tcPr>
            <w:tcW w:w="85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jc w:val="center"/>
              <w:rPr>
                <w:rFonts w:ascii="Times New Roman" w:eastAsia="Times New Roman" w:hAnsi="Times New Roman" w:cs="Times New Roman"/>
                <w:sz w:val="21"/>
                <w:szCs w:val="21"/>
              </w:rPr>
            </w:pPr>
            <w:r>
              <w:rPr>
                <w:rFonts w:ascii="Times New Roman"/>
                <w:sz w:val="21"/>
              </w:rPr>
              <w:t>1</w:t>
            </w:r>
          </w:p>
        </w:tc>
        <w:tc>
          <w:tcPr>
            <w:tcW w:w="2148" w:type="dxa"/>
            <w:tcBorders>
              <w:top w:val="single" w:sz="4" w:space="0" w:color="000000"/>
              <w:left w:val="single" w:sz="4" w:space="0" w:color="000000"/>
              <w:bottom w:val="single" w:sz="4" w:space="0" w:color="000000"/>
              <w:right w:val="single" w:sz="4" w:space="0" w:color="000000"/>
            </w:tcBorders>
          </w:tcPr>
          <w:p w:rsidR="007C5E9C" w:rsidRDefault="00954C19">
            <w:r>
              <w:rPr>
                <w:rFonts w:ascii="宋体" w:hAnsi="宋体" w:cs="宋体" w:hint="eastAsia"/>
                <w:bCs/>
                <w:szCs w:val="21"/>
              </w:rPr>
              <w:t>630KW柴油发电机组</w:t>
            </w:r>
          </w:p>
        </w:tc>
        <w:tc>
          <w:tcPr>
            <w:tcW w:w="1416" w:type="dxa"/>
            <w:tcBorders>
              <w:top w:val="single" w:sz="4" w:space="0" w:color="000000"/>
              <w:left w:val="single" w:sz="4" w:space="0" w:color="000000"/>
              <w:bottom w:val="single" w:sz="4" w:space="0" w:color="000000"/>
              <w:right w:val="single" w:sz="4" w:space="0" w:color="000000"/>
            </w:tcBorders>
          </w:tcPr>
          <w:p w:rsidR="007C5E9C" w:rsidRDefault="00954C19">
            <w:r>
              <w:rPr>
                <w:rFonts w:hint="eastAsia"/>
                <w:lang w:eastAsia="zh-CN"/>
              </w:rPr>
              <w:t>1</w:t>
            </w:r>
            <w:r>
              <w:rPr>
                <w:rFonts w:hint="eastAsia"/>
                <w:lang w:eastAsia="zh-CN"/>
              </w:rPr>
              <w:t>套</w:t>
            </w:r>
          </w:p>
        </w:tc>
        <w:tc>
          <w:tcPr>
            <w:tcW w:w="2342" w:type="dxa"/>
            <w:tcBorders>
              <w:top w:val="single" w:sz="4" w:space="0" w:color="000000"/>
              <w:left w:val="single" w:sz="4" w:space="0" w:color="000000"/>
              <w:bottom w:val="single" w:sz="4" w:space="0" w:color="000000"/>
              <w:right w:val="single" w:sz="4" w:space="0" w:color="000000"/>
            </w:tcBorders>
          </w:tcPr>
          <w:p w:rsidR="007C5E9C" w:rsidRDefault="00954C19">
            <w:pPr>
              <w:rPr>
                <w:lang w:eastAsia="zh-CN"/>
              </w:rPr>
            </w:pPr>
            <w:r>
              <w:rPr>
                <w:rFonts w:ascii="宋体" w:hAnsi="宋体" w:cs="宋体" w:hint="eastAsia"/>
                <w:szCs w:val="21"/>
                <w:lang w:eastAsia="zh-CN"/>
              </w:rPr>
              <w:t>自合同签订之日起20天内</w:t>
            </w:r>
          </w:p>
        </w:tc>
        <w:tc>
          <w:tcPr>
            <w:tcW w:w="2125" w:type="dxa"/>
            <w:tcBorders>
              <w:top w:val="single" w:sz="4" w:space="0" w:color="000000"/>
              <w:left w:val="single" w:sz="4" w:space="0" w:color="000000"/>
              <w:bottom w:val="single" w:sz="4" w:space="0" w:color="000000"/>
              <w:right w:val="single" w:sz="4" w:space="0" w:color="000000"/>
            </w:tcBorders>
          </w:tcPr>
          <w:p w:rsidR="007C5E9C" w:rsidRDefault="00954C19">
            <w:pPr>
              <w:rPr>
                <w:lang w:eastAsia="zh-CN"/>
              </w:rPr>
            </w:pPr>
            <w:r>
              <w:rPr>
                <w:rFonts w:ascii="宋体" w:hAnsi="宋体" w:cs="宋体" w:hint="eastAsia"/>
                <w:szCs w:val="21"/>
                <w:lang w:eastAsia="zh-CN"/>
              </w:rPr>
              <w:t>南宁市内采购人指定地点</w:t>
            </w:r>
          </w:p>
        </w:tc>
      </w:tr>
      <w:tr w:rsidR="007C5E9C">
        <w:trPr>
          <w:trHeight w:hRule="exact" w:val="708"/>
          <w:jc w:val="center"/>
        </w:trPr>
        <w:tc>
          <w:tcPr>
            <w:tcW w:w="85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jc w:val="center"/>
              <w:rPr>
                <w:rFonts w:ascii="Times New Roman" w:eastAsia="Times New Roman" w:hAnsi="Times New Roman" w:cs="Times New Roman"/>
                <w:sz w:val="21"/>
                <w:szCs w:val="21"/>
              </w:rPr>
            </w:pPr>
            <w:r>
              <w:rPr>
                <w:rFonts w:ascii="Times New Roman"/>
                <w:sz w:val="21"/>
              </w:rPr>
              <w:t>2</w:t>
            </w:r>
          </w:p>
        </w:tc>
        <w:tc>
          <w:tcPr>
            <w:tcW w:w="2148" w:type="dxa"/>
            <w:tcBorders>
              <w:top w:val="single" w:sz="4" w:space="0" w:color="000000"/>
              <w:left w:val="single" w:sz="4" w:space="0" w:color="000000"/>
              <w:bottom w:val="single" w:sz="4" w:space="0" w:color="000000"/>
              <w:right w:val="single" w:sz="4" w:space="0" w:color="000000"/>
            </w:tcBorders>
          </w:tcPr>
          <w:p w:rsidR="007C5E9C" w:rsidRDefault="00954C19">
            <w:r>
              <w:rPr>
                <w:rFonts w:ascii="宋体" w:hAnsi="宋体" w:cs="宋体" w:hint="eastAsia"/>
                <w:bCs/>
                <w:szCs w:val="21"/>
              </w:rPr>
              <w:t>800KW柴油发电机组</w:t>
            </w:r>
          </w:p>
        </w:tc>
        <w:tc>
          <w:tcPr>
            <w:tcW w:w="1416" w:type="dxa"/>
            <w:tcBorders>
              <w:top w:val="single" w:sz="4" w:space="0" w:color="000000"/>
              <w:left w:val="single" w:sz="4" w:space="0" w:color="000000"/>
              <w:bottom w:val="single" w:sz="4" w:space="0" w:color="000000"/>
              <w:right w:val="single" w:sz="4" w:space="0" w:color="000000"/>
            </w:tcBorders>
          </w:tcPr>
          <w:p w:rsidR="007C5E9C" w:rsidRDefault="00954C19">
            <w:r>
              <w:rPr>
                <w:rFonts w:hint="eastAsia"/>
                <w:lang w:eastAsia="zh-CN"/>
              </w:rPr>
              <w:t>1</w:t>
            </w:r>
            <w:r>
              <w:rPr>
                <w:rFonts w:hint="eastAsia"/>
                <w:lang w:eastAsia="zh-CN"/>
              </w:rPr>
              <w:t>套</w:t>
            </w:r>
          </w:p>
        </w:tc>
        <w:tc>
          <w:tcPr>
            <w:tcW w:w="2342" w:type="dxa"/>
            <w:tcBorders>
              <w:top w:val="single" w:sz="4" w:space="0" w:color="000000"/>
              <w:left w:val="single" w:sz="4" w:space="0" w:color="000000"/>
              <w:bottom w:val="single" w:sz="4" w:space="0" w:color="000000"/>
              <w:right w:val="single" w:sz="4" w:space="0" w:color="000000"/>
            </w:tcBorders>
          </w:tcPr>
          <w:p w:rsidR="007C5E9C" w:rsidRDefault="00954C19">
            <w:pPr>
              <w:rPr>
                <w:lang w:eastAsia="zh-CN"/>
              </w:rPr>
            </w:pPr>
            <w:r>
              <w:rPr>
                <w:rFonts w:ascii="宋体" w:hAnsi="宋体" w:cs="宋体" w:hint="eastAsia"/>
                <w:szCs w:val="21"/>
                <w:lang w:eastAsia="zh-CN"/>
              </w:rPr>
              <w:t>自合同签订之日起20天内</w:t>
            </w:r>
          </w:p>
        </w:tc>
        <w:tc>
          <w:tcPr>
            <w:tcW w:w="2125" w:type="dxa"/>
            <w:tcBorders>
              <w:top w:val="single" w:sz="4" w:space="0" w:color="000000"/>
              <w:left w:val="single" w:sz="4" w:space="0" w:color="000000"/>
              <w:bottom w:val="single" w:sz="4" w:space="0" w:color="000000"/>
              <w:right w:val="single" w:sz="4" w:space="0" w:color="000000"/>
            </w:tcBorders>
          </w:tcPr>
          <w:p w:rsidR="007C5E9C" w:rsidRDefault="00954C19">
            <w:pPr>
              <w:rPr>
                <w:lang w:eastAsia="zh-CN"/>
              </w:rPr>
            </w:pPr>
            <w:r>
              <w:rPr>
                <w:rFonts w:ascii="宋体" w:hAnsi="宋体" w:cs="宋体" w:hint="eastAsia"/>
                <w:szCs w:val="21"/>
                <w:lang w:eastAsia="zh-CN"/>
              </w:rPr>
              <w:t>南宁市内采购人指定地点</w:t>
            </w:r>
          </w:p>
        </w:tc>
      </w:tr>
      <w:tr w:rsidR="007C5E9C">
        <w:trPr>
          <w:trHeight w:hRule="exact" w:val="705"/>
          <w:jc w:val="center"/>
        </w:trPr>
        <w:tc>
          <w:tcPr>
            <w:tcW w:w="85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jc w:val="center"/>
              <w:rPr>
                <w:rFonts w:ascii="Times New Roman" w:eastAsia="Times New Roman" w:hAnsi="Times New Roman" w:cs="Times New Roman"/>
                <w:sz w:val="21"/>
                <w:szCs w:val="21"/>
              </w:rPr>
            </w:pPr>
            <w:r>
              <w:rPr>
                <w:rFonts w:ascii="Times New Roman"/>
                <w:sz w:val="21"/>
              </w:rPr>
              <w:t>3</w:t>
            </w:r>
          </w:p>
        </w:tc>
        <w:tc>
          <w:tcPr>
            <w:tcW w:w="2148" w:type="dxa"/>
            <w:tcBorders>
              <w:top w:val="single" w:sz="4" w:space="0" w:color="000000"/>
              <w:left w:val="single" w:sz="4" w:space="0" w:color="000000"/>
              <w:bottom w:val="single" w:sz="4" w:space="0" w:color="000000"/>
              <w:right w:val="single" w:sz="4" w:space="0" w:color="000000"/>
            </w:tcBorders>
          </w:tcPr>
          <w:p w:rsidR="007C5E9C" w:rsidRDefault="00954C19">
            <w:r>
              <w:rPr>
                <w:rFonts w:ascii="宋体" w:hAnsi="宋体" w:cs="宋体" w:hint="eastAsia"/>
                <w:bCs/>
                <w:szCs w:val="21"/>
              </w:rPr>
              <w:t>1150KW柴油发电机组</w:t>
            </w:r>
          </w:p>
        </w:tc>
        <w:tc>
          <w:tcPr>
            <w:tcW w:w="1416" w:type="dxa"/>
            <w:tcBorders>
              <w:top w:val="single" w:sz="4" w:space="0" w:color="000000"/>
              <w:left w:val="single" w:sz="4" w:space="0" w:color="000000"/>
              <w:bottom w:val="single" w:sz="4" w:space="0" w:color="000000"/>
              <w:right w:val="single" w:sz="4" w:space="0" w:color="000000"/>
            </w:tcBorders>
          </w:tcPr>
          <w:p w:rsidR="007C5E9C" w:rsidRDefault="00954C19">
            <w:r>
              <w:rPr>
                <w:rFonts w:hint="eastAsia"/>
                <w:lang w:eastAsia="zh-CN"/>
              </w:rPr>
              <w:t>1</w:t>
            </w:r>
            <w:r>
              <w:rPr>
                <w:rFonts w:hint="eastAsia"/>
                <w:lang w:eastAsia="zh-CN"/>
              </w:rPr>
              <w:t>套</w:t>
            </w:r>
          </w:p>
        </w:tc>
        <w:tc>
          <w:tcPr>
            <w:tcW w:w="2342" w:type="dxa"/>
            <w:tcBorders>
              <w:top w:val="single" w:sz="4" w:space="0" w:color="000000"/>
              <w:left w:val="single" w:sz="4" w:space="0" w:color="000000"/>
              <w:bottom w:val="single" w:sz="4" w:space="0" w:color="000000"/>
              <w:right w:val="single" w:sz="4" w:space="0" w:color="000000"/>
            </w:tcBorders>
          </w:tcPr>
          <w:p w:rsidR="007C5E9C" w:rsidRDefault="00954C19">
            <w:pPr>
              <w:rPr>
                <w:lang w:eastAsia="zh-CN"/>
              </w:rPr>
            </w:pPr>
            <w:r>
              <w:rPr>
                <w:rFonts w:ascii="宋体" w:hAnsi="宋体" w:cs="宋体" w:hint="eastAsia"/>
                <w:szCs w:val="21"/>
                <w:lang w:eastAsia="zh-CN"/>
              </w:rPr>
              <w:t>自合同签订之日起20天内</w:t>
            </w:r>
          </w:p>
        </w:tc>
        <w:tc>
          <w:tcPr>
            <w:tcW w:w="2125" w:type="dxa"/>
            <w:tcBorders>
              <w:top w:val="single" w:sz="4" w:space="0" w:color="000000"/>
              <w:left w:val="single" w:sz="4" w:space="0" w:color="000000"/>
              <w:bottom w:val="single" w:sz="4" w:space="0" w:color="000000"/>
              <w:right w:val="single" w:sz="4" w:space="0" w:color="000000"/>
            </w:tcBorders>
          </w:tcPr>
          <w:p w:rsidR="007C5E9C" w:rsidRDefault="00954C19">
            <w:pPr>
              <w:rPr>
                <w:lang w:eastAsia="zh-CN"/>
              </w:rPr>
            </w:pPr>
            <w:r>
              <w:rPr>
                <w:rFonts w:ascii="宋体" w:hAnsi="宋体" w:cs="宋体" w:hint="eastAsia"/>
                <w:szCs w:val="21"/>
                <w:lang w:eastAsia="zh-CN"/>
              </w:rPr>
              <w:t>南宁市内采购人指定地点</w:t>
            </w:r>
          </w:p>
        </w:tc>
      </w:tr>
      <w:tr w:rsidR="007C5E9C">
        <w:trPr>
          <w:trHeight w:hRule="exact" w:val="714"/>
          <w:jc w:val="center"/>
        </w:trPr>
        <w:tc>
          <w:tcPr>
            <w:tcW w:w="852" w:type="dxa"/>
            <w:tcBorders>
              <w:top w:val="single" w:sz="4" w:space="0" w:color="000000"/>
              <w:left w:val="single" w:sz="4" w:space="0" w:color="000000"/>
              <w:bottom w:val="single" w:sz="4" w:space="0" w:color="000000"/>
              <w:right w:val="single" w:sz="4" w:space="0" w:color="000000"/>
            </w:tcBorders>
          </w:tcPr>
          <w:p w:rsidR="007C5E9C" w:rsidRDefault="00954C19">
            <w:pPr>
              <w:pStyle w:val="TableParagraph"/>
              <w:spacing w:before="156"/>
              <w:jc w:val="center"/>
              <w:rPr>
                <w:rFonts w:ascii="Times New Roman" w:eastAsia="Times New Roman" w:hAnsi="Times New Roman" w:cs="Times New Roman"/>
                <w:sz w:val="21"/>
                <w:szCs w:val="21"/>
              </w:rPr>
            </w:pPr>
            <w:r>
              <w:rPr>
                <w:rFonts w:ascii="Times New Roman"/>
                <w:sz w:val="21"/>
              </w:rPr>
              <w:t>4</w:t>
            </w:r>
          </w:p>
        </w:tc>
        <w:tc>
          <w:tcPr>
            <w:tcW w:w="2148" w:type="dxa"/>
            <w:tcBorders>
              <w:top w:val="single" w:sz="4" w:space="0" w:color="000000"/>
              <w:left w:val="single" w:sz="4" w:space="0" w:color="000000"/>
              <w:bottom w:val="single" w:sz="4" w:space="0" w:color="000000"/>
              <w:right w:val="single" w:sz="4" w:space="0" w:color="000000"/>
            </w:tcBorders>
          </w:tcPr>
          <w:p w:rsidR="007C5E9C" w:rsidRDefault="00954C19">
            <w:r>
              <w:rPr>
                <w:rFonts w:ascii="宋体" w:hAnsi="宋体" w:cs="宋体" w:hint="eastAsia"/>
                <w:bCs/>
                <w:szCs w:val="21"/>
              </w:rPr>
              <w:t>1350KW柴油发电机组</w:t>
            </w:r>
          </w:p>
        </w:tc>
        <w:tc>
          <w:tcPr>
            <w:tcW w:w="1416" w:type="dxa"/>
            <w:tcBorders>
              <w:top w:val="single" w:sz="4" w:space="0" w:color="000000"/>
              <w:left w:val="single" w:sz="4" w:space="0" w:color="000000"/>
              <w:bottom w:val="single" w:sz="4" w:space="0" w:color="000000"/>
              <w:right w:val="single" w:sz="4" w:space="0" w:color="000000"/>
            </w:tcBorders>
          </w:tcPr>
          <w:p w:rsidR="007C5E9C" w:rsidRDefault="00954C19">
            <w:r>
              <w:rPr>
                <w:rFonts w:hint="eastAsia"/>
                <w:lang w:eastAsia="zh-CN"/>
              </w:rPr>
              <w:t>1</w:t>
            </w:r>
            <w:r>
              <w:rPr>
                <w:rFonts w:hint="eastAsia"/>
                <w:lang w:eastAsia="zh-CN"/>
              </w:rPr>
              <w:t>套</w:t>
            </w:r>
          </w:p>
        </w:tc>
        <w:tc>
          <w:tcPr>
            <w:tcW w:w="2342" w:type="dxa"/>
            <w:tcBorders>
              <w:top w:val="single" w:sz="4" w:space="0" w:color="000000"/>
              <w:left w:val="single" w:sz="4" w:space="0" w:color="000000"/>
              <w:bottom w:val="single" w:sz="4" w:space="0" w:color="000000"/>
              <w:right w:val="single" w:sz="4" w:space="0" w:color="000000"/>
            </w:tcBorders>
          </w:tcPr>
          <w:p w:rsidR="007C5E9C" w:rsidRDefault="00954C19">
            <w:pPr>
              <w:rPr>
                <w:lang w:eastAsia="zh-CN"/>
              </w:rPr>
            </w:pPr>
            <w:r>
              <w:rPr>
                <w:rFonts w:ascii="宋体" w:hAnsi="宋体" w:cs="宋体" w:hint="eastAsia"/>
                <w:szCs w:val="21"/>
                <w:lang w:eastAsia="zh-CN"/>
              </w:rPr>
              <w:t>自合同签订之日起20天内</w:t>
            </w:r>
          </w:p>
        </w:tc>
        <w:tc>
          <w:tcPr>
            <w:tcW w:w="2125" w:type="dxa"/>
            <w:tcBorders>
              <w:top w:val="single" w:sz="4" w:space="0" w:color="000000"/>
              <w:left w:val="single" w:sz="4" w:space="0" w:color="000000"/>
              <w:bottom w:val="single" w:sz="4" w:space="0" w:color="000000"/>
              <w:right w:val="single" w:sz="4" w:space="0" w:color="000000"/>
            </w:tcBorders>
          </w:tcPr>
          <w:p w:rsidR="007C5E9C" w:rsidRDefault="00954C19">
            <w:pPr>
              <w:rPr>
                <w:lang w:eastAsia="zh-CN"/>
              </w:rPr>
            </w:pPr>
            <w:r>
              <w:rPr>
                <w:rFonts w:ascii="宋体" w:hAnsi="宋体" w:cs="宋体" w:hint="eastAsia"/>
                <w:szCs w:val="21"/>
                <w:lang w:eastAsia="zh-CN"/>
              </w:rPr>
              <w:t>南宁市内采购人指定地点</w:t>
            </w:r>
          </w:p>
        </w:tc>
      </w:tr>
    </w:tbl>
    <w:p w:rsidR="007C5E9C" w:rsidRDefault="007C5E9C">
      <w:pPr>
        <w:spacing w:before="2"/>
        <w:rPr>
          <w:rFonts w:ascii="宋体" w:eastAsia="宋体" w:hAnsi="宋体" w:cs="宋体"/>
          <w:sz w:val="15"/>
          <w:szCs w:val="15"/>
          <w:lang w:eastAsia="zh-CN"/>
        </w:rPr>
      </w:pPr>
    </w:p>
    <w:p w:rsidR="007C5E9C" w:rsidRDefault="00954C19" w:rsidP="00F35CD2">
      <w:pPr>
        <w:pStyle w:val="4"/>
        <w:rPr>
          <w:rFonts w:cs="宋体"/>
        </w:rPr>
      </w:pPr>
      <w:bookmarkStart w:id="140" w:name="_bookmark150"/>
      <w:bookmarkEnd w:id="140"/>
      <w:r>
        <w:rPr>
          <w:rFonts w:cs="宋体"/>
        </w:rPr>
        <w:t>三、技术性能指标</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2126"/>
        <w:gridCol w:w="851"/>
        <w:gridCol w:w="4886"/>
      </w:tblGrid>
      <w:tr w:rsidR="007C5E9C">
        <w:trPr>
          <w:trHeight w:val="1022"/>
          <w:jc w:val="center"/>
        </w:trPr>
        <w:tc>
          <w:tcPr>
            <w:tcW w:w="706" w:type="dxa"/>
            <w:vAlign w:val="center"/>
          </w:tcPr>
          <w:p w:rsidR="007C5E9C" w:rsidRDefault="00954C19">
            <w:pPr>
              <w:adjustRightInd w:val="0"/>
              <w:spacing w:line="440" w:lineRule="exact"/>
              <w:contextualSpacing/>
              <w:jc w:val="center"/>
              <w:rPr>
                <w:rFonts w:ascii="宋体" w:hAnsi="宋体" w:cs="宋体"/>
                <w:szCs w:val="21"/>
              </w:rPr>
            </w:pPr>
            <w:r>
              <w:rPr>
                <w:rFonts w:ascii="宋体" w:hAnsi="宋体" w:cs="宋体" w:hint="eastAsia"/>
                <w:szCs w:val="21"/>
              </w:rPr>
              <w:t>项号</w:t>
            </w:r>
          </w:p>
        </w:tc>
        <w:tc>
          <w:tcPr>
            <w:tcW w:w="2126" w:type="dxa"/>
            <w:vAlign w:val="center"/>
          </w:tcPr>
          <w:p w:rsidR="007C5E9C" w:rsidRDefault="00954C19">
            <w:pPr>
              <w:adjustRightInd w:val="0"/>
              <w:spacing w:line="440" w:lineRule="exact"/>
              <w:contextualSpacing/>
              <w:jc w:val="center"/>
              <w:rPr>
                <w:rFonts w:ascii="宋体" w:hAnsi="宋体" w:cs="宋体"/>
                <w:szCs w:val="21"/>
              </w:rPr>
            </w:pPr>
            <w:r>
              <w:rPr>
                <w:rFonts w:ascii="宋体" w:hAnsi="宋体" w:cs="宋体" w:hint="eastAsia"/>
                <w:szCs w:val="21"/>
              </w:rPr>
              <w:t>货物名称</w:t>
            </w:r>
          </w:p>
        </w:tc>
        <w:tc>
          <w:tcPr>
            <w:tcW w:w="851" w:type="dxa"/>
            <w:vAlign w:val="center"/>
          </w:tcPr>
          <w:p w:rsidR="007C5E9C" w:rsidRDefault="00954C19">
            <w:pPr>
              <w:adjustRightInd w:val="0"/>
              <w:spacing w:line="440" w:lineRule="exact"/>
              <w:contextualSpacing/>
              <w:jc w:val="center"/>
              <w:rPr>
                <w:rFonts w:ascii="宋体" w:hAnsi="宋体" w:cs="宋体"/>
                <w:szCs w:val="21"/>
              </w:rPr>
            </w:pPr>
            <w:r>
              <w:rPr>
                <w:rFonts w:ascii="宋体" w:hAnsi="宋体" w:cs="宋体" w:hint="eastAsia"/>
                <w:szCs w:val="21"/>
              </w:rPr>
              <w:t>数量</w:t>
            </w:r>
          </w:p>
        </w:tc>
        <w:tc>
          <w:tcPr>
            <w:tcW w:w="4886" w:type="dxa"/>
            <w:vAlign w:val="center"/>
          </w:tcPr>
          <w:p w:rsidR="007C5E9C" w:rsidRDefault="00954C19">
            <w:pPr>
              <w:tabs>
                <w:tab w:val="left" w:pos="1440"/>
              </w:tabs>
              <w:adjustRightInd w:val="0"/>
              <w:spacing w:line="440" w:lineRule="exact"/>
              <w:contextualSpacing/>
              <w:jc w:val="center"/>
              <w:rPr>
                <w:rFonts w:ascii="宋体" w:hAnsi="宋体" w:cs="宋体"/>
                <w:szCs w:val="21"/>
              </w:rPr>
            </w:pPr>
            <w:r>
              <w:rPr>
                <w:rFonts w:ascii="宋体" w:hAnsi="宋体" w:cs="宋体" w:hint="eastAsia"/>
                <w:szCs w:val="21"/>
              </w:rPr>
              <w:t>技术参数要求</w:t>
            </w:r>
          </w:p>
        </w:tc>
      </w:tr>
      <w:tr w:rsidR="007C5E9C">
        <w:trPr>
          <w:trHeight w:val="411"/>
          <w:jc w:val="center"/>
        </w:trPr>
        <w:tc>
          <w:tcPr>
            <w:tcW w:w="706" w:type="dxa"/>
            <w:vAlign w:val="center"/>
          </w:tcPr>
          <w:p w:rsidR="007C5E9C" w:rsidRDefault="00954C19">
            <w:pPr>
              <w:widowControl/>
              <w:tabs>
                <w:tab w:val="left" w:pos="1440"/>
              </w:tabs>
              <w:spacing w:line="360" w:lineRule="atLeast"/>
              <w:rPr>
                <w:rFonts w:ascii="Arial" w:hAnsi="Arial" w:cs="Arial"/>
                <w:bCs/>
                <w:szCs w:val="21"/>
              </w:rPr>
            </w:pPr>
            <w:r>
              <w:rPr>
                <w:rFonts w:ascii="Arial" w:hAnsi="Arial" w:cs="Arial"/>
                <w:bCs/>
                <w:szCs w:val="21"/>
              </w:rPr>
              <w:t>1</w:t>
            </w:r>
          </w:p>
        </w:tc>
        <w:tc>
          <w:tcPr>
            <w:tcW w:w="2126" w:type="dxa"/>
            <w:vAlign w:val="center"/>
          </w:tcPr>
          <w:p w:rsidR="007C5E9C" w:rsidRDefault="00954C19">
            <w:pPr>
              <w:widowControl/>
              <w:tabs>
                <w:tab w:val="left" w:pos="1440"/>
              </w:tabs>
              <w:spacing w:line="360" w:lineRule="atLeast"/>
              <w:rPr>
                <w:rFonts w:ascii="Arial" w:hAnsi="Arial" w:cs="Arial"/>
                <w:bCs/>
                <w:szCs w:val="21"/>
              </w:rPr>
            </w:pPr>
            <w:r>
              <w:rPr>
                <w:rFonts w:ascii="宋体" w:hAnsi="宋体" w:cs="宋体" w:hint="eastAsia"/>
                <w:bCs/>
                <w:szCs w:val="21"/>
              </w:rPr>
              <w:t>630KW柴油发电机组</w:t>
            </w:r>
          </w:p>
        </w:tc>
        <w:tc>
          <w:tcPr>
            <w:tcW w:w="851" w:type="dxa"/>
            <w:vAlign w:val="center"/>
          </w:tcPr>
          <w:p w:rsidR="007C5E9C" w:rsidRDefault="00954C19">
            <w:pPr>
              <w:widowControl/>
              <w:tabs>
                <w:tab w:val="left" w:pos="1440"/>
              </w:tabs>
              <w:spacing w:line="360" w:lineRule="atLeast"/>
              <w:rPr>
                <w:rFonts w:ascii="Arial" w:hAnsi="Arial" w:cs="Arial"/>
                <w:bCs/>
                <w:szCs w:val="21"/>
              </w:rPr>
            </w:pPr>
            <w:r>
              <w:rPr>
                <w:rFonts w:ascii="Arial" w:hAnsi="Arial" w:cs="Arial"/>
                <w:bCs/>
                <w:szCs w:val="21"/>
              </w:rPr>
              <w:t>1</w:t>
            </w:r>
            <w:r>
              <w:rPr>
                <w:rFonts w:ascii="Arial" w:hAnsi="Arial" w:cs="Arial" w:hint="eastAsia"/>
                <w:bCs/>
                <w:szCs w:val="21"/>
              </w:rPr>
              <w:t>套</w:t>
            </w:r>
          </w:p>
        </w:tc>
        <w:tc>
          <w:tcPr>
            <w:tcW w:w="4886" w:type="dxa"/>
            <w:vAlign w:val="center"/>
          </w:tcPr>
          <w:p w:rsidR="007C5E9C" w:rsidRDefault="00954C19">
            <w:pPr>
              <w:rPr>
                <w:rFonts w:ascii="宋体" w:hAnsi="宋体" w:cs="宋体"/>
                <w:b/>
                <w:szCs w:val="21"/>
                <w:lang w:eastAsia="zh-CN"/>
              </w:rPr>
            </w:pPr>
            <w:proofErr w:type="gramStart"/>
            <w:r>
              <w:rPr>
                <w:rFonts w:ascii="宋体" w:hAnsi="宋体" w:cs="宋体" w:hint="eastAsia"/>
                <w:b/>
                <w:szCs w:val="21"/>
                <w:lang w:eastAsia="zh-CN"/>
              </w:rPr>
              <w:t>一</w:t>
            </w:r>
            <w:proofErr w:type="gramEnd"/>
            <w:r>
              <w:rPr>
                <w:rFonts w:ascii="宋体" w:hAnsi="宋体" w:cs="宋体" w:hint="eastAsia"/>
                <w:b/>
                <w:szCs w:val="21"/>
                <w:lang w:eastAsia="zh-CN"/>
              </w:rPr>
              <w:t>：整机技术及要求：</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1、机组额定功率：630KW</w:t>
            </w:r>
          </w:p>
          <w:p w:rsidR="007C5E9C" w:rsidRDefault="00954C19">
            <w:pPr>
              <w:rPr>
                <w:rFonts w:ascii="宋体" w:hAnsi="宋体" w:cs="宋体"/>
                <w:szCs w:val="21"/>
                <w:lang w:eastAsia="zh-CN"/>
              </w:rPr>
            </w:pPr>
            <w:r>
              <w:rPr>
                <w:rFonts w:ascii="宋体" w:hAnsi="宋体" w:cs="宋体" w:hint="eastAsia"/>
                <w:szCs w:val="21"/>
                <w:lang w:eastAsia="zh-CN"/>
              </w:rPr>
              <w:t>2、额定电压：380/220V</w:t>
            </w:r>
          </w:p>
          <w:p w:rsidR="007C5E9C" w:rsidRDefault="00954C19">
            <w:pPr>
              <w:rPr>
                <w:rFonts w:ascii="宋体" w:hAnsi="宋体" w:cs="宋体"/>
                <w:szCs w:val="21"/>
                <w:lang w:eastAsia="zh-CN"/>
              </w:rPr>
            </w:pPr>
            <w:r>
              <w:rPr>
                <w:rFonts w:ascii="宋体" w:hAnsi="宋体" w:cs="宋体" w:hint="eastAsia"/>
                <w:szCs w:val="21"/>
                <w:lang w:eastAsia="zh-CN"/>
              </w:rPr>
              <w:t>3、额定频率：50HZ</w:t>
            </w:r>
          </w:p>
          <w:p w:rsidR="007C5E9C" w:rsidRDefault="00954C19">
            <w:pPr>
              <w:rPr>
                <w:rFonts w:ascii="宋体" w:hAnsi="宋体" w:cs="宋体"/>
                <w:szCs w:val="21"/>
                <w:lang w:eastAsia="zh-CN"/>
              </w:rPr>
            </w:pPr>
            <w:r>
              <w:rPr>
                <w:rFonts w:ascii="宋体" w:hAnsi="宋体" w:cs="宋体" w:hint="eastAsia"/>
                <w:szCs w:val="21"/>
                <w:lang w:eastAsia="zh-CN"/>
              </w:rPr>
              <w:t>4、供电方式：交流三相四线制</w:t>
            </w:r>
          </w:p>
          <w:p w:rsidR="007C5E9C" w:rsidRDefault="00954C19">
            <w:pPr>
              <w:rPr>
                <w:rFonts w:ascii="宋体" w:hAnsi="宋体" w:cs="宋体"/>
                <w:szCs w:val="21"/>
                <w:lang w:eastAsia="zh-CN"/>
              </w:rPr>
            </w:pPr>
            <w:r>
              <w:rPr>
                <w:rFonts w:ascii="宋体" w:hAnsi="宋体" w:cs="宋体" w:hint="eastAsia"/>
                <w:szCs w:val="21"/>
                <w:lang w:eastAsia="zh-CN"/>
              </w:rPr>
              <w:t>5、额定电流：≥1134（A）</w:t>
            </w:r>
          </w:p>
          <w:p w:rsidR="007C5E9C" w:rsidRDefault="00954C19">
            <w:pPr>
              <w:rPr>
                <w:rFonts w:ascii="宋体" w:hAnsi="宋体" w:cs="宋体"/>
                <w:szCs w:val="21"/>
                <w:lang w:eastAsia="zh-CN"/>
              </w:rPr>
            </w:pPr>
            <w:r>
              <w:rPr>
                <w:rFonts w:ascii="宋体" w:hAnsi="宋体" w:cs="宋体" w:hint="eastAsia"/>
                <w:szCs w:val="21"/>
                <w:lang w:eastAsia="zh-CN"/>
              </w:rPr>
              <w:t>6、启动至满载需要的时间≤15S</w:t>
            </w:r>
          </w:p>
          <w:p w:rsidR="007C5E9C" w:rsidRDefault="00954C19">
            <w:pPr>
              <w:rPr>
                <w:rFonts w:ascii="宋体" w:hAnsi="宋体" w:cs="宋体"/>
                <w:szCs w:val="21"/>
                <w:lang w:eastAsia="zh-CN"/>
              </w:rPr>
            </w:pPr>
            <w:r>
              <w:rPr>
                <w:rFonts w:ascii="宋体" w:hAnsi="宋体" w:cs="宋体" w:hint="eastAsia"/>
                <w:szCs w:val="21"/>
                <w:lang w:eastAsia="zh-CN"/>
              </w:rPr>
              <w:t>7、电压调整率：稳态：0～5%；瞬态：+20%～-15%</w:t>
            </w:r>
          </w:p>
          <w:p w:rsidR="007C5E9C" w:rsidRDefault="00954C19">
            <w:pPr>
              <w:rPr>
                <w:rFonts w:ascii="宋体" w:hAnsi="宋体" w:cs="宋体"/>
                <w:szCs w:val="21"/>
                <w:lang w:eastAsia="zh-CN"/>
              </w:rPr>
            </w:pPr>
            <w:r>
              <w:rPr>
                <w:rFonts w:ascii="宋体" w:hAnsi="宋体" w:cs="宋体" w:hint="eastAsia"/>
                <w:szCs w:val="21"/>
                <w:lang w:eastAsia="zh-CN"/>
              </w:rPr>
              <w:t>8、频率调整率：稳态：0～5%；瞬态：+10%～-7%</w:t>
            </w:r>
          </w:p>
          <w:p w:rsidR="007C5E9C" w:rsidRDefault="00954C19">
            <w:pPr>
              <w:rPr>
                <w:rFonts w:ascii="宋体" w:hAnsi="宋体" w:cs="宋体"/>
                <w:szCs w:val="21"/>
                <w:lang w:eastAsia="zh-CN"/>
              </w:rPr>
            </w:pPr>
            <w:r>
              <w:rPr>
                <w:rFonts w:ascii="宋体" w:hAnsi="宋体" w:cs="宋体" w:hint="eastAsia"/>
                <w:szCs w:val="21"/>
                <w:lang w:eastAsia="zh-CN"/>
              </w:rPr>
              <w:t>9、电压波动率：≤0.5%  频率波动率：≤0.5%</w:t>
            </w:r>
          </w:p>
          <w:p w:rsidR="007C5E9C" w:rsidRDefault="00954C19">
            <w:pPr>
              <w:rPr>
                <w:rFonts w:ascii="宋体" w:hAnsi="宋体" w:cs="宋体"/>
                <w:szCs w:val="21"/>
                <w:lang w:eastAsia="zh-CN"/>
              </w:rPr>
            </w:pPr>
            <w:r>
              <w:rPr>
                <w:rFonts w:ascii="宋体" w:hAnsi="宋体" w:cs="宋体" w:hint="eastAsia"/>
                <w:szCs w:val="21"/>
                <w:lang w:eastAsia="zh-CN"/>
              </w:rPr>
              <w:t>10、电压稳定时间：≤4S</w:t>
            </w:r>
          </w:p>
          <w:p w:rsidR="007C5E9C" w:rsidRDefault="00954C19">
            <w:pPr>
              <w:rPr>
                <w:rFonts w:ascii="宋体" w:hAnsi="宋体" w:cs="宋体"/>
                <w:szCs w:val="21"/>
                <w:lang w:eastAsia="zh-CN"/>
              </w:rPr>
            </w:pPr>
            <w:r>
              <w:rPr>
                <w:rFonts w:ascii="宋体" w:hAnsi="宋体" w:cs="宋体" w:hint="eastAsia"/>
                <w:szCs w:val="21"/>
                <w:lang w:eastAsia="zh-CN"/>
              </w:rPr>
              <w:lastRenderedPageBreak/>
              <w:t>11、频率稳定时间：≤3S</w:t>
            </w:r>
          </w:p>
          <w:p w:rsidR="007C5E9C" w:rsidRDefault="00954C19">
            <w:pPr>
              <w:rPr>
                <w:rFonts w:ascii="宋体" w:hAnsi="宋体" w:cs="宋体"/>
                <w:szCs w:val="21"/>
                <w:lang w:eastAsia="zh-CN"/>
              </w:rPr>
            </w:pPr>
            <w:r>
              <w:rPr>
                <w:rFonts w:ascii="宋体" w:hAnsi="宋体" w:cs="宋体" w:hint="eastAsia"/>
                <w:szCs w:val="21"/>
                <w:lang w:eastAsia="zh-CN"/>
              </w:rPr>
              <w:t>12、机组不能出现漏水，漏油，漏气的现象</w:t>
            </w:r>
          </w:p>
          <w:p w:rsidR="007C5E9C" w:rsidRDefault="00954C19">
            <w:pPr>
              <w:rPr>
                <w:rFonts w:ascii="宋体" w:hAnsi="宋体" w:cs="宋体"/>
                <w:b/>
                <w:szCs w:val="21"/>
                <w:lang w:eastAsia="zh-CN"/>
              </w:rPr>
            </w:pPr>
            <w:r>
              <w:rPr>
                <w:rFonts w:ascii="宋体" w:hAnsi="宋体" w:cs="宋体" w:hint="eastAsia"/>
                <w:b/>
                <w:szCs w:val="21"/>
                <w:lang w:eastAsia="zh-CN"/>
              </w:rPr>
              <w:t>二、柴油机技术要求:</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1、发动机额定功率≥</w:t>
            </w:r>
            <w:r>
              <w:rPr>
                <w:rFonts w:ascii="宋体" w:hAnsi="宋体" w:cs="宋体" w:hint="eastAsia"/>
                <w:color w:val="FF0000"/>
                <w:szCs w:val="21"/>
                <w:lang w:eastAsia="zh-CN"/>
              </w:rPr>
              <w:t>6</w:t>
            </w:r>
            <w:r w:rsidR="00D521D6">
              <w:rPr>
                <w:rFonts w:ascii="宋体" w:hAnsi="宋体" w:cs="宋体" w:hint="eastAsia"/>
                <w:color w:val="FF0000"/>
                <w:szCs w:val="21"/>
                <w:lang w:eastAsia="zh-CN"/>
              </w:rPr>
              <w:t>6</w:t>
            </w:r>
            <w:r>
              <w:rPr>
                <w:rFonts w:ascii="宋体" w:hAnsi="宋体" w:cs="宋体" w:hint="eastAsia"/>
                <w:color w:val="FF0000"/>
                <w:szCs w:val="21"/>
                <w:lang w:eastAsia="zh-CN"/>
              </w:rPr>
              <w:t>4</w:t>
            </w:r>
            <w:r>
              <w:rPr>
                <w:rFonts w:ascii="宋体" w:hAnsi="宋体" w:cs="宋体" w:hint="eastAsia"/>
                <w:szCs w:val="21"/>
                <w:lang w:eastAsia="zh-CN"/>
              </w:rPr>
              <w:t>KW</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2、四台发电机组的发动机必须采用同一品牌</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3、气缸数≥</w:t>
            </w:r>
            <w:r>
              <w:rPr>
                <w:rFonts w:ascii="宋体" w:hAnsi="宋体" w:cs="宋体" w:hint="eastAsia"/>
                <w:color w:val="FF0000"/>
                <w:szCs w:val="21"/>
                <w:lang w:eastAsia="zh-CN"/>
              </w:rPr>
              <w:t>6</w:t>
            </w:r>
            <w:r>
              <w:rPr>
                <w:rFonts w:ascii="宋体" w:hAnsi="宋体" w:cs="宋体" w:hint="eastAsia"/>
                <w:szCs w:val="21"/>
                <w:lang w:eastAsia="zh-CN"/>
              </w:rPr>
              <w:t>缸</w:t>
            </w:r>
          </w:p>
          <w:p w:rsidR="007C5E9C" w:rsidRDefault="00954C19">
            <w:pPr>
              <w:rPr>
                <w:rFonts w:ascii="宋体" w:hAnsi="宋体" w:cs="宋体"/>
                <w:szCs w:val="21"/>
                <w:lang w:eastAsia="zh-CN"/>
              </w:rPr>
            </w:pPr>
            <w:r>
              <w:rPr>
                <w:rFonts w:ascii="宋体" w:hAnsi="宋体" w:cs="宋体" w:hint="eastAsia"/>
                <w:szCs w:val="21"/>
                <w:lang w:eastAsia="zh-CN"/>
              </w:rPr>
              <w:t>4、排量：≥</w:t>
            </w:r>
            <w:r>
              <w:rPr>
                <w:rFonts w:ascii="宋体" w:hAnsi="宋体" w:cs="宋体" w:hint="eastAsia"/>
                <w:color w:val="FF0000"/>
                <w:szCs w:val="21"/>
                <w:lang w:eastAsia="zh-CN"/>
              </w:rPr>
              <w:t>37.8</w:t>
            </w:r>
            <w:r>
              <w:rPr>
                <w:rFonts w:ascii="宋体" w:hAnsi="宋体" w:cs="宋体" w:hint="eastAsia"/>
                <w:szCs w:val="21"/>
                <w:lang w:eastAsia="zh-CN"/>
              </w:rPr>
              <w:t xml:space="preserve">L </w:t>
            </w:r>
          </w:p>
          <w:p w:rsidR="007C5E9C" w:rsidRDefault="00954C19">
            <w:pPr>
              <w:rPr>
                <w:rFonts w:ascii="宋体" w:hAnsi="宋体" w:cs="宋体"/>
                <w:szCs w:val="21"/>
                <w:lang w:eastAsia="zh-CN"/>
              </w:rPr>
            </w:pPr>
            <w:r>
              <w:rPr>
                <w:rFonts w:ascii="宋体" w:hAnsi="宋体" w:cs="宋体" w:hint="eastAsia"/>
                <w:szCs w:val="21"/>
                <w:lang w:eastAsia="zh-CN"/>
              </w:rPr>
              <w:t>5、进气系统：涡轮增压、中冷</w:t>
            </w:r>
          </w:p>
          <w:p w:rsidR="007C5E9C" w:rsidRDefault="00954C19">
            <w:pPr>
              <w:rPr>
                <w:rFonts w:ascii="宋体" w:hAnsi="宋体" w:cs="宋体"/>
                <w:szCs w:val="21"/>
                <w:lang w:eastAsia="zh-CN"/>
              </w:rPr>
            </w:pPr>
            <w:r>
              <w:rPr>
                <w:rFonts w:ascii="宋体" w:hAnsi="宋体" w:cs="宋体" w:hint="eastAsia"/>
                <w:szCs w:val="21"/>
                <w:lang w:eastAsia="zh-CN"/>
              </w:rPr>
              <w:t>6、循环：四冲程</w:t>
            </w:r>
          </w:p>
          <w:p w:rsidR="007C5E9C" w:rsidRDefault="00954C19">
            <w:pPr>
              <w:rPr>
                <w:rFonts w:ascii="宋体" w:hAnsi="宋体" w:cs="宋体"/>
                <w:szCs w:val="21"/>
                <w:lang w:eastAsia="zh-CN"/>
              </w:rPr>
            </w:pPr>
            <w:r>
              <w:rPr>
                <w:rFonts w:ascii="宋体" w:hAnsi="宋体" w:cs="宋体" w:hint="eastAsia"/>
                <w:szCs w:val="21"/>
                <w:lang w:eastAsia="zh-CN"/>
              </w:rPr>
              <w:t>7、</w:t>
            </w:r>
            <w:r>
              <w:rPr>
                <w:rFonts w:ascii="宋体" w:hAnsi="宋体" w:hint="eastAsia"/>
                <w:szCs w:val="21"/>
                <w:lang w:eastAsia="zh-CN"/>
              </w:rPr>
              <w:t>燃油消耗量</w:t>
            </w:r>
            <w:r>
              <w:rPr>
                <w:rFonts w:ascii="宋体" w:hAnsi="宋体" w:cs="宋体" w:hint="eastAsia"/>
                <w:szCs w:val="21"/>
                <w:lang w:eastAsia="zh-CN"/>
              </w:rPr>
              <w:t>≤</w:t>
            </w:r>
            <w:r>
              <w:rPr>
                <w:rFonts w:ascii="宋体" w:hAnsi="宋体" w:cs="宋体" w:hint="eastAsia"/>
                <w:color w:val="FF0000"/>
                <w:szCs w:val="21"/>
                <w:lang w:eastAsia="zh-CN"/>
              </w:rPr>
              <w:t>206</w:t>
            </w:r>
            <w:r>
              <w:rPr>
                <w:rFonts w:ascii="宋体" w:hAnsi="宋体" w:hint="eastAsia"/>
                <w:szCs w:val="21"/>
                <w:lang w:eastAsia="zh-CN"/>
              </w:rPr>
              <w:t>g/kw.h</w:t>
            </w:r>
          </w:p>
          <w:p w:rsidR="007C5E9C" w:rsidRDefault="00954C19">
            <w:pPr>
              <w:rPr>
                <w:rFonts w:ascii="宋体" w:hAnsi="宋体" w:cs="宋体"/>
                <w:szCs w:val="21"/>
                <w:lang w:eastAsia="zh-CN"/>
              </w:rPr>
            </w:pPr>
            <w:r>
              <w:rPr>
                <w:rFonts w:ascii="宋体" w:hAnsi="宋体" w:cs="宋体" w:hint="eastAsia"/>
                <w:szCs w:val="21"/>
                <w:lang w:eastAsia="zh-CN"/>
              </w:rPr>
              <w:t>8、冷却方式：闭式冷却系统 (带风扇和水箱)</w:t>
            </w:r>
          </w:p>
          <w:p w:rsidR="007C5E9C" w:rsidRDefault="00954C19">
            <w:pPr>
              <w:rPr>
                <w:rFonts w:ascii="宋体" w:hAnsi="宋体" w:cs="宋体"/>
                <w:b/>
                <w:szCs w:val="21"/>
                <w:lang w:eastAsia="zh-CN"/>
              </w:rPr>
            </w:pPr>
            <w:r>
              <w:rPr>
                <w:rFonts w:ascii="宋体" w:hAnsi="宋体" w:cs="宋体" w:hint="eastAsia"/>
                <w:b/>
                <w:szCs w:val="21"/>
                <w:lang w:eastAsia="zh-CN"/>
              </w:rPr>
              <w:t>三、发电机技术要求</w:t>
            </w:r>
          </w:p>
          <w:p w:rsidR="007C5E9C" w:rsidRDefault="00954C19">
            <w:pPr>
              <w:rPr>
                <w:rFonts w:ascii="宋体" w:hAnsi="宋体" w:cs="宋体"/>
                <w:szCs w:val="21"/>
                <w:lang w:eastAsia="zh-CN"/>
              </w:rPr>
            </w:pPr>
            <w:r>
              <w:rPr>
                <w:rFonts w:ascii="宋体" w:hAnsi="宋体" w:cs="宋体" w:hint="eastAsia"/>
                <w:szCs w:val="21"/>
                <w:lang w:eastAsia="zh-CN"/>
              </w:rPr>
              <w:t>1、发电机≥630KW</w:t>
            </w:r>
          </w:p>
          <w:p w:rsidR="007C5E9C" w:rsidRDefault="00954C19">
            <w:pPr>
              <w:rPr>
                <w:rFonts w:ascii="宋体" w:hAnsi="宋体" w:cs="宋体"/>
                <w:szCs w:val="21"/>
                <w:lang w:eastAsia="zh-CN"/>
              </w:rPr>
            </w:pPr>
            <w:r>
              <w:rPr>
                <w:rFonts w:ascii="宋体" w:hAnsi="宋体" w:cs="宋体" w:hint="eastAsia"/>
                <w:szCs w:val="21"/>
                <w:lang w:eastAsia="zh-CN"/>
              </w:rPr>
              <w:t xml:space="preserve">2、效率：不低于94% </w:t>
            </w:r>
          </w:p>
          <w:p w:rsidR="007C5E9C" w:rsidRDefault="00954C19">
            <w:pPr>
              <w:rPr>
                <w:rFonts w:ascii="宋体" w:hAnsi="宋体" w:cs="宋体"/>
                <w:szCs w:val="21"/>
                <w:lang w:eastAsia="zh-CN"/>
              </w:rPr>
            </w:pPr>
            <w:r>
              <w:rPr>
                <w:rFonts w:ascii="宋体" w:hAnsi="宋体" w:cs="宋体" w:hint="eastAsia"/>
                <w:szCs w:val="21"/>
                <w:lang w:eastAsia="zh-CN"/>
              </w:rPr>
              <w:t>3、绝缘等级：H级</w:t>
            </w:r>
          </w:p>
          <w:p w:rsidR="007C5E9C" w:rsidRDefault="00954C19">
            <w:pPr>
              <w:rPr>
                <w:rFonts w:ascii="宋体" w:hAnsi="宋体" w:cs="宋体"/>
                <w:szCs w:val="21"/>
                <w:lang w:eastAsia="zh-CN"/>
              </w:rPr>
            </w:pPr>
            <w:r>
              <w:rPr>
                <w:rFonts w:ascii="宋体" w:hAnsi="宋体" w:cs="宋体" w:hint="eastAsia"/>
                <w:szCs w:val="21"/>
                <w:lang w:eastAsia="zh-CN"/>
              </w:rPr>
              <w:t>4、防护等级：IP 22</w:t>
            </w:r>
          </w:p>
          <w:p w:rsidR="007C5E9C" w:rsidRDefault="00954C19">
            <w:pPr>
              <w:rPr>
                <w:rFonts w:ascii="宋体" w:hAnsi="宋体" w:cs="宋体"/>
                <w:szCs w:val="21"/>
                <w:lang w:eastAsia="zh-CN"/>
              </w:rPr>
            </w:pPr>
            <w:r>
              <w:rPr>
                <w:rFonts w:ascii="宋体" w:hAnsi="宋体" w:cs="宋体" w:hint="eastAsia"/>
                <w:szCs w:val="21"/>
                <w:lang w:eastAsia="zh-CN"/>
              </w:rPr>
              <w:t>5、额定频率：50Hz</w:t>
            </w:r>
          </w:p>
          <w:p w:rsidR="007C5E9C" w:rsidRDefault="00954C19">
            <w:pPr>
              <w:rPr>
                <w:rFonts w:ascii="宋体" w:hAnsi="宋体" w:cs="宋体"/>
                <w:szCs w:val="21"/>
                <w:lang w:eastAsia="zh-CN"/>
              </w:rPr>
            </w:pPr>
            <w:r>
              <w:rPr>
                <w:rFonts w:ascii="宋体" w:hAnsi="宋体" w:cs="宋体" w:hint="eastAsia"/>
                <w:szCs w:val="21"/>
                <w:lang w:eastAsia="zh-CN"/>
              </w:rPr>
              <w:t>6、额定功率因素：0.8（滞后）</w:t>
            </w:r>
          </w:p>
          <w:p w:rsidR="007C5E9C" w:rsidRDefault="00954C19">
            <w:pPr>
              <w:rPr>
                <w:rFonts w:ascii="宋体" w:hAnsi="宋体" w:cs="宋体"/>
                <w:szCs w:val="21"/>
                <w:lang w:eastAsia="zh-CN"/>
              </w:rPr>
            </w:pPr>
            <w:r>
              <w:rPr>
                <w:rFonts w:ascii="宋体" w:hAnsi="宋体" w:cs="宋体" w:hint="eastAsia"/>
                <w:szCs w:val="21"/>
                <w:lang w:eastAsia="zh-CN"/>
              </w:rPr>
              <w:t>7、电压调节：自动</w:t>
            </w:r>
          </w:p>
          <w:p w:rsidR="007C5E9C" w:rsidRDefault="00954C19">
            <w:pPr>
              <w:rPr>
                <w:rFonts w:ascii="宋体" w:hAnsi="宋体" w:cs="宋体"/>
                <w:szCs w:val="21"/>
                <w:lang w:eastAsia="zh-CN"/>
              </w:rPr>
            </w:pPr>
            <w:r>
              <w:rPr>
                <w:rFonts w:ascii="宋体" w:hAnsi="宋体" w:cs="宋体" w:hint="eastAsia"/>
                <w:szCs w:val="21"/>
                <w:lang w:eastAsia="zh-CN"/>
              </w:rPr>
              <w:t>8、瞬态频率偏差：100%突减功率：≤+10，突加功率：≤-7</w:t>
            </w:r>
          </w:p>
          <w:p w:rsidR="007C5E9C" w:rsidRDefault="00954C19">
            <w:pPr>
              <w:rPr>
                <w:rFonts w:ascii="宋体" w:hAnsi="宋体" w:cs="宋体"/>
                <w:szCs w:val="21"/>
                <w:lang w:eastAsia="zh-CN"/>
              </w:rPr>
            </w:pPr>
            <w:r>
              <w:rPr>
                <w:rFonts w:ascii="宋体" w:hAnsi="宋体" w:cs="宋体" w:hint="eastAsia"/>
                <w:szCs w:val="21"/>
                <w:lang w:eastAsia="zh-CN"/>
              </w:rPr>
              <w:t>9、频率恢复时间：≤2</w:t>
            </w:r>
          </w:p>
          <w:p w:rsidR="007C5E9C" w:rsidRDefault="00954C19">
            <w:pPr>
              <w:rPr>
                <w:rFonts w:ascii="宋体" w:hAnsi="宋体" w:cs="宋体"/>
                <w:szCs w:val="21"/>
                <w:lang w:eastAsia="zh-CN"/>
              </w:rPr>
            </w:pPr>
            <w:r>
              <w:rPr>
                <w:rFonts w:ascii="宋体" w:hAnsi="宋体" w:cs="宋体" w:hint="eastAsia"/>
                <w:szCs w:val="21"/>
                <w:lang w:eastAsia="zh-CN"/>
              </w:rPr>
              <w:t>10、稳态电压偏差：≤±0.5</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11、四台发电机组的发电机必须采用同一品牌</w:t>
            </w:r>
          </w:p>
          <w:p w:rsidR="007C5E9C" w:rsidRDefault="00954C19">
            <w:pPr>
              <w:rPr>
                <w:rFonts w:ascii="宋体" w:hAnsi="宋体" w:cs="宋体"/>
                <w:szCs w:val="21"/>
                <w:lang w:eastAsia="zh-CN"/>
              </w:rPr>
            </w:pPr>
            <w:r>
              <w:rPr>
                <w:rFonts w:ascii="宋体" w:hAnsi="宋体" w:cs="宋体" w:hint="eastAsia"/>
                <w:szCs w:val="21"/>
                <w:lang w:eastAsia="zh-CN"/>
              </w:rPr>
              <w:t>四、其他要求</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1、发电机组设置自启动，当市电中断时，发电机组应立即启动，并应在</w:t>
            </w:r>
            <w:r w:rsidR="0051541C" w:rsidRPr="0051541C">
              <w:rPr>
                <w:rFonts w:ascii="宋体" w:hAnsi="宋体" w:cs="宋体" w:hint="eastAsia"/>
                <w:color w:val="FF0000"/>
                <w:szCs w:val="21"/>
                <w:lang w:eastAsia="zh-CN"/>
              </w:rPr>
              <w:t>30</w:t>
            </w:r>
            <w:r>
              <w:rPr>
                <w:rFonts w:ascii="宋体" w:hAnsi="宋体" w:cs="宋体" w:hint="eastAsia"/>
                <w:szCs w:val="21"/>
                <w:lang w:eastAsia="zh-CN"/>
              </w:rPr>
              <w:t>秒内自行启动，供应急母线段用电。</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2、自启动采用电启动方式，电启动蓄电池为24V，电池容量按柴油机连续启动6次确定，蓄电池组应防水防油；DC24V电源采用恒压式充电器。</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3、机组应与市电可靠</w:t>
            </w:r>
            <w:proofErr w:type="gramStart"/>
            <w:r>
              <w:rPr>
                <w:rFonts w:ascii="宋体" w:hAnsi="宋体" w:cs="宋体" w:hint="eastAsia"/>
                <w:szCs w:val="21"/>
                <w:lang w:eastAsia="zh-CN"/>
              </w:rPr>
              <w:t>联锁</w:t>
            </w:r>
            <w:proofErr w:type="gramEnd"/>
            <w:r>
              <w:rPr>
                <w:rFonts w:ascii="宋体" w:hAnsi="宋体" w:cs="宋体" w:hint="eastAsia"/>
                <w:szCs w:val="21"/>
                <w:lang w:eastAsia="zh-CN"/>
              </w:rPr>
              <w:t>，不能并网运行，当市电恢复后，应自动切换并延时停机。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 xml:space="preserve">4、配置 1000升日用燃油箱。    </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5、安全装置：水温过高报警、油温过高报警、油压过低停机、超速停机。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6、报警参数设置</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水温高报警   设定值   96±2℃报警，99±2℃停机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油温高报警   设定值   118±2℃报警，121±2℃停机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油压低报警   设定值   0.2±0.02Mpa报警，0.17±0.02Mpa停机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超速报警     设定值   110%ne报警，115%ne停机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7、控制器采用</w:t>
            </w:r>
            <w:proofErr w:type="gramStart"/>
            <w:r>
              <w:rPr>
                <w:rFonts w:ascii="宋体" w:hAnsi="宋体" w:cs="新宋体" w:hint="eastAsia"/>
                <w:szCs w:val="21"/>
                <w:lang w:eastAsia="zh-CN"/>
              </w:rPr>
              <w:t>高清全中文</w:t>
            </w:r>
            <w:proofErr w:type="gramEnd"/>
            <w:r>
              <w:rPr>
                <w:rFonts w:ascii="宋体" w:hAnsi="宋体" w:cs="新宋体" w:hint="eastAsia"/>
                <w:szCs w:val="21"/>
                <w:lang w:eastAsia="zh-CN"/>
              </w:rPr>
              <w:t>液晶显示屏，能显示</w:t>
            </w:r>
            <w:r>
              <w:rPr>
                <w:rFonts w:ascii="宋体" w:hAnsi="宋体" w:cs="新宋体" w:hint="eastAsia"/>
                <w:szCs w:val="21"/>
                <w:lang w:eastAsia="zh-CN"/>
              </w:rPr>
              <w:lastRenderedPageBreak/>
              <w:t>机组运行状态及各种参数；提供RS232或RS485接口、Modbus通信协议</w:t>
            </w:r>
          </w:p>
          <w:p w:rsidR="007C5E9C" w:rsidRDefault="00954C19">
            <w:pPr>
              <w:tabs>
                <w:tab w:val="left" w:pos="360"/>
                <w:tab w:val="left" w:pos="540"/>
                <w:tab w:val="left" w:pos="900"/>
              </w:tabs>
              <w:rPr>
                <w:rFonts w:ascii="宋体" w:hAnsi="宋体" w:cs="新宋体"/>
                <w:szCs w:val="21"/>
                <w:lang w:eastAsia="zh-CN"/>
              </w:rPr>
            </w:pPr>
            <w:r>
              <w:rPr>
                <w:rFonts w:ascii="宋体" w:hAnsi="宋体" w:cs="宋体" w:hint="eastAsia"/>
                <w:b/>
                <w:szCs w:val="21"/>
                <w:lang w:eastAsia="zh-CN"/>
              </w:rPr>
              <w:t>★</w:t>
            </w:r>
            <w:r>
              <w:rPr>
                <w:rFonts w:ascii="宋体" w:hAnsi="宋体" w:cs="宋体" w:hint="eastAsia"/>
                <w:szCs w:val="21"/>
                <w:lang w:eastAsia="zh-CN"/>
              </w:rPr>
              <w:t>8、</w:t>
            </w:r>
            <w:r>
              <w:rPr>
                <w:rFonts w:ascii="宋体" w:hAnsi="宋体" w:cs="新宋体" w:hint="eastAsia"/>
                <w:szCs w:val="21"/>
                <w:lang w:eastAsia="zh-CN"/>
              </w:rPr>
              <w:t>安装工程包括发电机房的土建，发电机组所需的基础，发电机燃油系统，进、排风消音工程，排烟及消声处理系统，相关电线电缆的供应及安装，发电机房的消防设施等，要求发电机房的噪声不大于60分贝，排气黑度不小于林格曼1级。</w:t>
            </w:r>
          </w:p>
          <w:p w:rsidR="007C5E9C" w:rsidRDefault="00954C19">
            <w:pPr>
              <w:tabs>
                <w:tab w:val="left" w:pos="360"/>
                <w:tab w:val="left" w:pos="540"/>
                <w:tab w:val="left" w:pos="900"/>
              </w:tabs>
              <w:rPr>
                <w:rFonts w:ascii="Arial" w:hAnsi="Arial" w:cs="Arial"/>
                <w:bCs/>
                <w:szCs w:val="21"/>
                <w:lang w:eastAsia="zh-CN"/>
              </w:rPr>
            </w:pPr>
            <w:r>
              <w:rPr>
                <w:rFonts w:ascii="宋体" w:hAnsi="宋体" w:cs="宋体" w:hint="eastAsia"/>
                <w:b/>
                <w:szCs w:val="21"/>
                <w:lang w:eastAsia="zh-CN"/>
              </w:rPr>
              <w:t>★</w:t>
            </w:r>
            <w:r>
              <w:rPr>
                <w:rFonts w:ascii="宋体" w:hAnsi="宋体" w:cs="新宋体" w:hint="eastAsia"/>
                <w:szCs w:val="21"/>
                <w:lang w:eastAsia="zh-CN"/>
              </w:rPr>
              <w:t>9、验收要求：安装完成后由相关职能部门进行验收，包括提供测试所需的柴油、机油、冷却水及相关材料及措施。</w:t>
            </w:r>
          </w:p>
        </w:tc>
      </w:tr>
      <w:tr w:rsidR="007C5E9C">
        <w:trPr>
          <w:trHeight w:val="411"/>
          <w:jc w:val="center"/>
        </w:trPr>
        <w:tc>
          <w:tcPr>
            <w:tcW w:w="706" w:type="dxa"/>
            <w:vAlign w:val="center"/>
          </w:tcPr>
          <w:p w:rsidR="007C5E9C" w:rsidRDefault="00954C19">
            <w:pPr>
              <w:widowControl/>
              <w:tabs>
                <w:tab w:val="left" w:pos="1440"/>
              </w:tabs>
              <w:spacing w:line="360" w:lineRule="atLeast"/>
              <w:rPr>
                <w:rFonts w:ascii="Arial" w:hAnsi="Arial" w:cs="Arial"/>
                <w:bCs/>
                <w:szCs w:val="21"/>
              </w:rPr>
            </w:pPr>
            <w:r>
              <w:rPr>
                <w:rFonts w:ascii="Arial" w:hAnsi="Arial" w:cs="Arial" w:hint="eastAsia"/>
                <w:bCs/>
                <w:szCs w:val="21"/>
              </w:rPr>
              <w:lastRenderedPageBreak/>
              <w:t>2</w:t>
            </w:r>
          </w:p>
        </w:tc>
        <w:tc>
          <w:tcPr>
            <w:tcW w:w="2126" w:type="dxa"/>
            <w:vAlign w:val="center"/>
          </w:tcPr>
          <w:p w:rsidR="007C5E9C" w:rsidRDefault="00954C19">
            <w:pPr>
              <w:widowControl/>
              <w:tabs>
                <w:tab w:val="left" w:pos="1440"/>
              </w:tabs>
              <w:spacing w:line="360" w:lineRule="atLeast"/>
              <w:rPr>
                <w:rFonts w:ascii="Arial" w:hAnsi="Arial" w:cs="Arial"/>
                <w:bCs/>
                <w:szCs w:val="21"/>
              </w:rPr>
            </w:pPr>
            <w:r>
              <w:rPr>
                <w:rFonts w:ascii="宋体" w:hAnsi="宋体" w:cs="宋体" w:hint="eastAsia"/>
                <w:bCs/>
                <w:szCs w:val="21"/>
              </w:rPr>
              <w:t>800KW柴油发电机组</w:t>
            </w:r>
          </w:p>
        </w:tc>
        <w:tc>
          <w:tcPr>
            <w:tcW w:w="851" w:type="dxa"/>
            <w:vAlign w:val="center"/>
          </w:tcPr>
          <w:p w:rsidR="007C5E9C" w:rsidRDefault="00954C19">
            <w:pPr>
              <w:widowControl/>
              <w:tabs>
                <w:tab w:val="left" w:pos="1440"/>
              </w:tabs>
              <w:spacing w:line="360" w:lineRule="atLeast"/>
              <w:rPr>
                <w:rFonts w:ascii="Arial" w:hAnsi="Arial" w:cs="Arial"/>
                <w:bCs/>
                <w:szCs w:val="21"/>
              </w:rPr>
            </w:pPr>
            <w:r>
              <w:rPr>
                <w:rFonts w:ascii="Arial" w:hAnsi="Arial" w:cs="Arial"/>
                <w:bCs/>
                <w:szCs w:val="21"/>
              </w:rPr>
              <w:t>1</w:t>
            </w:r>
            <w:r>
              <w:rPr>
                <w:rFonts w:ascii="Arial" w:hAnsi="Arial" w:cs="Arial" w:hint="eastAsia"/>
                <w:bCs/>
                <w:szCs w:val="21"/>
              </w:rPr>
              <w:t>套</w:t>
            </w:r>
          </w:p>
        </w:tc>
        <w:tc>
          <w:tcPr>
            <w:tcW w:w="4886" w:type="dxa"/>
            <w:vAlign w:val="center"/>
          </w:tcPr>
          <w:p w:rsidR="007C5E9C" w:rsidRDefault="00954C19">
            <w:pPr>
              <w:rPr>
                <w:rFonts w:ascii="宋体" w:hAnsi="宋体" w:cs="宋体"/>
                <w:b/>
                <w:szCs w:val="21"/>
                <w:lang w:eastAsia="zh-CN"/>
              </w:rPr>
            </w:pPr>
            <w:proofErr w:type="gramStart"/>
            <w:r>
              <w:rPr>
                <w:rFonts w:ascii="宋体" w:hAnsi="宋体" w:cs="宋体" w:hint="eastAsia"/>
                <w:b/>
                <w:szCs w:val="21"/>
                <w:lang w:eastAsia="zh-CN"/>
              </w:rPr>
              <w:t>一</w:t>
            </w:r>
            <w:proofErr w:type="gramEnd"/>
            <w:r>
              <w:rPr>
                <w:rFonts w:ascii="宋体" w:hAnsi="宋体" w:cs="宋体" w:hint="eastAsia"/>
                <w:b/>
                <w:szCs w:val="21"/>
                <w:lang w:eastAsia="zh-CN"/>
              </w:rPr>
              <w:t>：整机技术及要求：</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1、机组额定功率：800KW</w:t>
            </w:r>
          </w:p>
          <w:p w:rsidR="007C5E9C" w:rsidRDefault="00954C19">
            <w:pPr>
              <w:rPr>
                <w:rFonts w:ascii="宋体" w:hAnsi="宋体" w:cs="宋体"/>
                <w:szCs w:val="21"/>
                <w:lang w:eastAsia="zh-CN"/>
              </w:rPr>
            </w:pPr>
            <w:r>
              <w:rPr>
                <w:rFonts w:ascii="宋体" w:hAnsi="宋体" w:cs="宋体" w:hint="eastAsia"/>
                <w:szCs w:val="21"/>
                <w:lang w:eastAsia="zh-CN"/>
              </w:rPr>
              <w:t>2、额定电压：380/220V</w:t>
            </w:r>
          </w:p>
          <w:p w:rsidR="007C5E9C" w:rsidRDefault="00954C19">
            <w:pPr>
              <w:rPr>
                <w:rFonts w:ascii="宋体" w:hAnsi="宋体" w:cs="宋体"/>
                <w:szCs w:val="21"/>
                <w:lang w:eastAsia="zh-CN"/>
              </w:rPr>
            </w:pPr>
            <w:r>
              <w:rPr>
                <w:rFonts w:ascii="宋体" w:hAnsi="宋体" w:cs="宋体" w:hint="eastAsia"/>
                <w:szCs w:val="21"/>
                <w:lang w:eastAsia="zh-CN"/>
              </w:rPr>
              <w:t>3、额定频率：50HZ</w:t>
            </w:r>
          </w:p>
          <w:p w:rsidR="007C5E9C" w:rsidRDefault="00954C19">
            <w:pPr>
              <w:rPr>
                <w:rFonts w:ascii="宋体" w:hAnsi="宋体" w:cs="宋体"/>
                <w:szCs w:val="21"/>
                <w:lang w:eastAsia="zh-CN"/>
              </w:rPr>
            </w:pPr>
            <w:r>
              <w:rPr>
                <w:rFonts w:ascii="宋体" w:hAnsi="宋体" w:cs="宋体" w:hint="eastAsia"/>
                <w:szCs w:val="21"/>
                <w:lang w:eastAsia="zh-CN"/>
              </w:rPr>
              <w:t>4、供电方式：交流三相四线制</w:t>
            </w:r>
          </w:p>
          <w:p w:rsidR="007C5E9C" w:rsidRDefault="00954C19">
            <w:pPr>
              <w:rPr>
                <w:rFonts w:ascii="宋体" w:hAnsi="宋体" w:cs="宋体"/>
                <w:szCs w:val="21"/>
                <w:lang w:eastAsia="zh-CN"/>
              </w:rPr>
            </w:pPr>
            <w:r>
              <w:rPr>
                <w:rFonts w:ascii="宋体" w:hAnsi="宋体" w:cs="宋体" w:hint="eastAsia"/>
                <w:szCs w:val="21"/>
                <w:lang w:eastAsia="zh-CN"/>
              </w:rPr>
              <w:t>5、额定电流：≥1440（A）</w:t>
            </w:r>
          </w:p>
          <w:p w:rsidR="007C5E9C" w:rsidRDefault="00954C19">
            <w:pPr>
              <w:rPr>
                <w:rFonts w:ascii="宋体" w:hAnsi="宋体" w:cs="宋体"/>
                <w:szCs w:val="21"/>
                <w:lang w:eastAsia="zh-CN"/>
              </w:rPr>
            </w:pPr>
            <w:r>
              <w:rPr>
                <w:rFonts w:ascii="宋体" w:hAnsi="宋体" w:cs="宋体" w:hint="eastAsia"/>
                <w:szCs w:val="21"/>
                <w:lang w:eastAsia="zh-CN"/>
              </w:rPr>
              <w:t>6、启动至满载需要的时间≤15S</w:t>
            </w:r>
          </w:p>
          <w:p w:rsidR="007C5E9C" w:rsidRDefault="00954C19">
            <w:pPr>
              <w:rPr>
                <w:rFonts w:ascii="宋体" w:hAnsi="宋体" w:cs="宋体"/>
                <w:szCs w:val="21"/>
                <w:lang w:eastAsia="zh-CN"/>
              </w:rPr>
            </w:pPr>
            <w:r>
              <w:rPr>
                <w:rFonts w:ascii="宋体" w:hAnsi="宋体" w:cs="宋体" w:hint="eastAsia"/>
                <w:szCs w:val="21"/>
                <w:lang w:eastAsia="zh-CN"/>
              </w:rPr>
              <w:t>7、电压调整率：稳态：0～5%；瞬态：+20%～-15%</w:t>
            </w:r>
          </w:p>
          <w:p w:rsidR="007C5E9C" w:rsidRDefault="00954C19">
            <w:pPr>
              <w:rPr>
                <w:rFonts w:ascii="宋体" w:hAnsi="宋体" w:cs="宋体"/>
                <w:szCs w:val="21"/>
                <w:lang w:eastAsia="zh-CN"/>
              </w:rPr>
            </w:pPr>
            <w:r>
              <w:rPr>
                <w:rFonts w:ascii="宋体" w:hAnsi="宋体" w:cs="宋体" w:hint="eastAsia"/>
                <w:szCs w:val="21"/>
                <w:lang w:eastAsia="zh-CN"/>
              </w:rPr>
              <w:t>8、频率调整率：稳态：0～5%；瞬态：+10%～-7%</w:t>
            </w:r>
          </w:p>
          <w:p w:rsidR="007C5E9C" w:rsidRDefault="00954C19">
            <w:pPr>
              <w:rPr>
                <w:rFonts w:ascii="宋体" w:hAnsi="宋体" w:cs="宋体"/>
                <w:szCs w:val="21"/>
                <w:lang w:eastAsia="zh-CN"/>
              </w:rPr>
            </w:pPr>
            <w:r>
              <w:rPr>
                <w:rFonts w:ascii="宋体" w:hAnsi="宋体" w:cs="宋体" w:hint="eastAsia"/>
                <w:szCs w:val="21"/>
                <w:lang w:eastAsia="zh-CN"/>
              </w:rPr>
              <w:t>9、电压波动率：≤0.5%  频率波动率：≤0.5%</w:t>
            </w:r>
          </w:p>
          <w:p w:rsidR="007C5E9C" w:rsidRDefault="00954C19">
            <w:pPr>
              <w:rPr>
                <w:rFonts w:ascii="宋体" w:hAnsi="宋体" w:cs="宋体"/>
                <w:szCs w:val="21"/>
                <w:lang w:eastAsia="zh-CN"/>
              </w:rPr>
            </w:pPr>
            <w:r>
              <w:rPr>
                <w:rFonts w:ascii="宋体" w:hAnsi="宋体" w:cs="宋体" w:hint="eastAsia"/>
                <w:szCs w:val="21"/>
                <w:lang w:eastAsia="zh-CN"/>
              </w:rPr>
              <w:t>10、电压稳定时间：≤4S</w:t>
            </w:r>
          </w:p>
          <w:p w:rsidR="007C5E9C" w:rsidRDefault="00954C19">
            <w:pPr>
              <w:rPr>
                <w:rFonts w:ascii="宋体" w:hAnsi="宋体" w:cs="宋体"/>
                <w:szCs w:val="21"/>
                <w:lang w:eastAsia="zh-CN"/>
              </w:rPr>
            </w:pPr>
            <w:r>
              <w:rPr>
                <w:rFonts w:ascii="宋体" w:hAnsi="宋体" w:cs="宋体" w:hint="eastAsia"/>
                <w:szCs w:val="21"/>
                <w:lang w:eastAsia="zh-CN"/>
              </w:rPr>
              <w:t>11、频率稳定时间：≤3S</w:t>
            </w:r>
          </w:p>
          <w:p w:rsidR="007C5E9C" w:rsidRDefault="00954C19">
            <w:pPr>
              <w:rPr>
                <w:rFonts w:ascii="宋体" w:hAnsi="宋体" w:cs="宋体"/>
                <w:szCs w:val="21"/>
                <w:lang w:eastAsia="zh-CN"/>
              </w:rPr>
            </w:pPr>
            <w:r>
              <w:rPr>
                <w:rFonts w:ascii="宋体" w:hAnsi="宋体" w:cs="宋体" w:hint="eastAsia"/>
                <w:szCs w:val="21"/>
                <w:lang w:eastAsia="zh-CN"/>
              </w:rPr>
              <w:t>12、机组不能出现漏水，漏油，漏气的现象</w:t>
            </w:r>
          </w:p>
          <w:p w:rsidR="007C5E9C" w:rsidRDefault="00954C19">
            <w:pPr>
              <w:rPr>
                <w:rFonts w:ascii="宋体" w:hAnsi="宋体" w:cs="宋体"/>
                <w:b/>
                <w:szCs w:val="21"/>
                <w:lang w:eastAsia="zh-CN"/>
              </w:rPr>
            </w:pPr>
            <w:r>
              <w:rPr>
                <w:rFonts w:ascii="宋体" w:hAnsi="宋体" w:cs="宋体" w:hint="eastAsia"/>
                <w:b/>
                <w:szCs w:val="21"/>
                <w:lang w:eastAsia="zh-CN"/>
              </w:rPr>
              <w:t>二、柴油机技术要求:</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1、发动机额定功率≥</w:t>
            </w:r>
            <w:r>
              <w:rPr>
                <w:rFonts w:ascii="宋体" w:hAnsi="宋体" w:cs="宋体" w:hint="eastAsia"/>
                <w:color w:val="FF0000"/>
                <w:szCs w:val="21"/>
                <w:lang w:eastAsia="zh-CN"/>
              </w:rPr>
              <w:t>881</w:t>
            </w:r>
            <w:r>
              <w:rPr>
                <w:rFonts w:ascii="宋体" w:hAnsi="宋体" w:cs="宋体" w:hint="eastAsia"/>
                <w:szCs w:val="21"/>
                <w:lang w:eastAsia="zh-CN"/>
              </w:rPr>
              <w:t>KW</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2、、四台发电机组的发动机必须采用同一品牌</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3、气缸数≥</w:t>
            </w:r>
            <w:r>
              <w:rPr>
                <w:rFonts w:ascii="宋体" w:hAnsi="宋体" w:cs="宋体" w:hint="eastAsia"/>
                <w:color w:val="FF0000"/>
                <w:szCs w:val="21"/>
                <w:lang w:eastAsia="zh-CN"/>
              </w:rPr>
              <w:t>6</w:t>
            </w:r>
            <w:r>
              <w:rPr>
                <w:rFonts w:ascii="宋体" w:hAnsi="宋体" w:cs="宋体" w:hint="eastAsia"/>
                <w:szCs w:val="21"/>
                <w:lang w:eastAsia="zh-CN"/>
              </w:rPr>
              <w:t>缸</w:t>
            </w:r>
          </w:p>
          <w:p w:rsidR="007C5E9C" w:rsidRDefault="00954C19">
            <w:pPr>
              <w:rPr>
                <w:rFonts w:ascii="宋体" w:hAnsi="宋体" w:cs="宋体"/>
                <w:szCs w:val="21"/>
                <w:lang w:eastAsia="zh-CN"/>
              </w:rPr>
            </w:pPr>
            <w:r>
              <w:rPr>
                <w:rFonts w:ascii="宋体" w:hAnsi="宋体" w:cs="宋体" w:hint="eastAsia"/>
                <w:szCs w:val="21"/>
                <w:lang w:eastAsia="zh-CN"/>
              </w:rPr>
              <w:t xml:space="preserve">4、排量：≥37.8L </w:t>
            </w:r>
          </w:p>
          <w:p w:rsidR="007C5E9C" w:rsidRDefault="00954C19">
            <w:pPr>
              <w:rPr>
                <w:rFonts w:ascii="宋体" w:hAnsi="宋体" w:cs="宋体"/>
                <w:szCs w:val="21"/>
                <w:lang w:eastAsia="zh-CN"/>
              </w:rPr>
            </w:pPr>
            <w:r>
              <w:rPr>
                <w:rFonts w:ascii="宋体" w:hAnsi="宋体" w:cs="宋体" w:hint="eastAsia"/>
                <w:szCs w:val="21"/>
                <w:lang w:eastAsia="zh-CN"/>
              </w:rPr>
              <w:t>5、进气系统：涡轮增压、中冷</w:t>
            </w:r>
          </w:p>
          <w:p w:rsidR="007C5E9C" w:rsidRDefault="00954C19">
            <w:pPr>
              <w:rPr>
                <w:rFonts w:ascii="宋体" w:hAnsi="宋体" w:cs="宋体"/>
                <w:szCs w:val="21"/>
                <w:lang w:eastAsia="zh-CN"/>
              </w:rPr>
            </w:pPr>
            <w:r>
              <w:rPr>
                <w:rFonts w:ascii="宋体" w:hAnsi="宋体" w:cs="宋体" w:hint="eastAsia"/>
                <w:szCs w:val="21"/>
                <w:lang w:eastAsia="zh-CN"/>
              </w:rPr>
              <w:t>6、循环：四冲程</w:t>
            </w:r>
          </w:p>
          <w:p w:rsidR="007C5E9C" w:rsidRDefault="00954C19">
            <w:pPr>
              <w:rPr>
                <w:rFonts w:ascii="宋体" w:hAnsi="宋体" w:cs="宋体"/>
                <w:szCs w:val="21"/>
                <w:lang w:eastAsia="zh-CN"/>
              </w:rPr>
            </w:pPr>
            <w:r>
              <w:rPr>
                <w:rFonts w:ascii="宋体" w:hAnsi="宋体" w:cs="宋体" w:hint="eastAsia"/>
                <w:szCs w:val="21"/>
                <w:lang w:eastAsia="zh-CN"/>
              </w:rPr>
              <w:t>7、</w:t>
            </w:r>
            <w:r>
              <w:rPr>
                <w:rFonts w:ascii="宋体" w:hAnsi="宋体" w:hint="eastAsia"/>
                <w:szCs w:val="21"/>
                <w:lang w:eastAsia="zh-CN"/>
              </w:rPr>
              <w:t>燃油消耗量</w:t>
            </w:r>
            <w:r>
              <w:rPr>
                <w:rFonts w:ascii="宋体" w:hAnsi="宋体" w:cs="宋体" w:hint="eastAsia"/>
                <w:szCs w:val="21"/>
                <w:lang w:eastAsia="zh-CN"/>
              </w:rPr>
              <w:t>≤</w:t>
            </w:r>
            <w:r>
              <w:rPr>
                <w:rFonts w:ascii="宋体" w:hAnsi="宋体" w:cs="宋体" w:hint="eastAsia"/>
                <w:color w:val="FF0000"/>
                <w:szCs w:val="21"/>
                <w:lang w:eastAsia="zh-CN"/>
              </w:rPr>
              <w:t>202</w:t>
            </w:r>
            <w:r>
              <w:rPr>
                <w:rFonts w:ascii="宋体" w:hAnsi="宋体" w:hint="eastAsia"/>
                <w:szCs w:val="21"/>
                <w:lang w:eastAsia="zh-CN"/>
              </w:rPr>
              <w:t>g/kw.h</w:t>
            </w:r>
          </w:p>
          <w:p w:rsidR="007C5E9C" w:rsidRDefault="00954C19">
            <w:pPr>
              <w:rPr>
                <w:rFonts w:ascii="宋体" w:hAnsi="宋体" w:cs="宋体"/>
                <w:szCs w:val="21"/>
                <w:lang w:eastAsia="zh-CN"/>
              </w:rPr>
            </w:pPr>
            <w:r>
              <w:rPr>
                <w:rFonts w:ascii="宋体" w:hAnsi="宋体" w:cs="宋体" w:hint="eastAsia"/>
                <w:szCs w:val="21"/>
                <w:lang w:eastAsia="zh-CN"/>
              </w:rPr>
              <w:t>8、冷却方式：闭式冷却系统 (带风扇和水箱)</w:t>
            </w:r>
          </w:p>
          <w:p w:rsidR="007C5E9C" w:rsidRDefault="00954C19">
            <w:pPr>
              <w:rPr>
                <w:rFonts w:ascii="宋体" w:hAnsi="宋体" w:cs="宋体"/>
                <w:b/>
                <w:szCs w:val="21"/>
                <w:lang w:eastAsia="zh-CN"/>
              </w:rPr>
            </w:pPr>
            <w:r>
              <w:rPr>
                <w:rFonts w:ascii="宋体" w:hAnsi="宋体" w:cs="宋体" w:hint="eastAsia"/>
                <w:b/>
                <w:szCs w:val="21"/>
                <w:lang w:eastAsia="zh-CN"/>
              </w:rPr>
              <w:t>三、发电机技术要求</w:t>
            </w:r>
          </w:p>
          <w:p w:rsidR="007C5E9C" w:rsidRDefault="00954C19">
            <w:pPr>
              <w:rPr>
                <w:rFonts w:ascii="宋体" w:hAnsi="宋体" w:cs="宋体"/>
                <w:szCs w:val="21"/>
                <w:lang w:eastAsia="zh-CN"/>
              </w:rPr>
            </w:pPr>
            <w:r>
              <w:rPr>
                <w:rFonts w:ascii="宋体" w:hAnsi="宋体" w:cs="宋体" w:hint="eastAsia"/>
                <w:szCs w:val="21"/>
                <w:lang w:eastAsia="zh-CN"/>
              </w:rPr>
              <w:t>1、发电机≥800KW</w:t>
            </w:r>
          </w:p>
          <w:p w:rsidR="007C5E9C" w:rsidRDefault="00954C19">
            <w:pPr>
              <w:rPr>
                <w:rFonts w:ascii="宋体" w:hAnsi="宋体" w:cs="宋体"/>
                <w:szCs w:val="21"/>
                <w:lang w:eastAsia="zh-CN"/>
              </w:rPr>
            </w:pPr>
            <w:r>
              <w:rPr>
                <w:rFonts w:ascii="宋体" w:hAnsi="宋体" w:cs="宋体" w:hint="eastAsia"/>
                <w:szCs w:val="21"/>
                <w:lang w:eastAsia="zh-CN"/>
              </w:rPr>
              <w:t xml:space="preserve">2、效率：不低于94% </w:t>
            </w:r>
          </w:p>
          <w:p w:rsidR="007C5E9C" w:rsidRDefault="00954C19">
            <w:pPr>
              <w:rPr>
                <w:rFonts w:ascii="宋体" w:hAnsi="宋体" w:cs="宋体"/>
                <w:szCs w:val="21"/>
                <w:lang w:eastAsia="zh-CN"/>
              </w:rPr>
            </w:pPr>
            <w:r>
              <w:rPr>
                <w:rFonts w:ascii="宋体" w:hAnsi="宋体" w:cs="宋体" w:hint="eastAsia"/>
                <w:szCs w:val="21"/>
                <w:lang w:eastAsia="zh-CN"/>
              </w:rPr>
              <w:t>3、绝缘等级：H级</w:t>
            </w:r>
          </w:p>
          <w:p w:rsidR="007C5E9C" w:rsidRDefault="00954C19">
            <w:pPr>
              <w:rPr>
                <w:rFonts w:ascii="宋体" w:hAnsi="宋体" w:cs="宋体"/>
                <w:szCs w:val="21"/>
                <w:lang w:eastAsia="zh-CN"/>
              </w:rPr>
            </w:pPr>
            <w:r>
              <w:rPr>
                <w:rFonts w:ascii="宋体" w:hAnsi="宋体" w:cs="宋体" w:hint="eastAsia"/>
                <w:szCs w:val="21"/>
                <w:lang w:eastAsia="zh-CN"/>
              </w:rPr>
              <w:t>4、防护等级：IP 22</w:t>
            </w:r>
          </w:p>
          <w:p w:rsidR="007C5E9C" w:rsidRDefault="00954C19">
            <w:pPr>
              <w:rPr>
                <w:rFonts w:ascii="宋体" w:hAnsi="宋体" w:cs="宋体"/>
                <w:szCs w:val="21"/>
                <w:lang w:eastAsia="zh-CN"/>
              </w:rPr>
            </w:pPr>
            <w:r>
              <w:rPr>
                <w:rFonts w:ascii="宋体" w:hAnsi="宋体" w:cs="宋体" w:hint="eastAsia"/>
                <w:szCs w:val="21"/>
                <w:lang w:eastAsia="zh-CN"/>
              </w:rPr>
              <w:t>5、额定频率：50Hz</w:t>
            </w:r>
          </w:p>
          <w:p w:rsidR="007C5E9C" w:rsidRDefault="00954C19">
            <w:pPr>
              <w:rPr>
                <w:rFonts w:ascii="宋体" w:hAnsi="宋体" w:cs="宋体"/>
                <w:szCs w:val="21"/>
                <w:lang w:eastAsia="zh-CN"/>
              </w:rPr>
            </w:pPr>
            <w:r>
              <w:rPr>
                <w:rFonts w:ascii="宋体" w:hAnsi="宋体" w:cs="宋体" w:hint="eastAsia"/>
                <w:szCs w:val="21"/>
                <w:lang w:eastAsia="zh-CN"/>
              </w:rPr>
              <w:t>6、额定功率因素：0.8（滞后）</w:t>
            </w:r>
          </w:p>
          <w:p w:rsidR="007C5E9C" w:rsidRDefault="00954C19">
            <w:pPr>
              <w:rPr>
                <w:rFonts w:ascii="宋体" w:hAnsi="宋体" w:cs="宋体"/>
                <w:szCs w:val="21"/>
                <w:lang w:eastAsia="zh-CN"/>
              </w:rPr>
            </w:pPr>
            <w:r>
              <w:rPr>
                <w:rFonts w:ascii="宋体" w:hAnsi="宋体" w:cs="宋体" w:hint="eastAsia"/>
                <w:szCs w:val="21"/>
                <w:lang w:eastAsia="zh-CN"/>
              </w:rPr>
              <w:t>7、电压调节：自动</w:t>
            </w:r>
          </w:p>
          <w:p w:rsidR="007C5E9C" w:rsidRDefault="00954C19">
            <w:pPr>
              <w:rPr>
                <w:rFonts w:ascii="宋体" w:hAnsi="宋体" w:cs="宋体"/>
                <w:szCs w:val="21"/>
                <w:lang w:eastAsia="zh-CN"/>
              </w:rPr>
            </w:pPr>
            <w:r>
              <w:rPr>
                <w:rFonts w:ascii="宋体" w:hAnsi="宋体" w:cs="宋体" w:hint="eastAsia"/>
                <w:szCs w:val="21"/>
                <w:lang w:eastAsia="zh-CN"/>
              </w:rPr>
              <w:t>8、瞬态频率偏差：100%突减功率：≤+10，突加功率：≤-7</w:t>
            </w:r>
          </w:p>
          <w:p w:rsidR="007C5E9C" w:rsidRDefault="00954C19">
            <w:pPr>
              <w:rPr>
                <w:rFonts w:ascii="宋体" w:hAnsi="宋体" w:cs="宋体"/>
                <w:szCs w:val="21"/>
                <w:lang w:eastAsia="zh-CN"/>
              </w:rPr>
            </w:pPr>
            <w:r>
              <w:rPr>
                <w:rFonts w:ascii="宋体" w:hAnsi="宋体" w:cs="宋体" w:hint="eastAsia"/>
                <w:szCs w:val="21"/>
                <w:lang w:eastAsia="zh-CN"/>
              </w:rPr>
              <w:t>9、频率恢复时间：≤2</w:t>
            </w:r>
          </w:p>
          <w:p w:rsidR="007C5E9C" w:rsidRDefault="00954C19">
            <w:pPr>
              <w:rPr>
                <w:rFonts w:ascii="宋体" w:hAnsi="宋体" w:cs="宋体"/>
                <w:szCs w:val="21"/>
                <w:lang w:eastAsia="zh-CN"/>
              </w:rPr>
            </w:pPr>
            <w:r>
              <w:rPr>
                <w:rFonts w:ascii="宋体" w:hAnsi="宋体" w:cs="宋体" w:hint="eastAsia"/>
                <w:szCs w:val="21"/>
                <w:lang w:eastAsia="zh-CN"/>
              </w:rPr>
              <w:t>10、稳态电压偏差：≤±0.5</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11、四台发电机组发电机必须采用同一品牌</w:t>
            </w:r>
          </w:p>
          <w:p w:rsidR="007C5E9C" w:rsidRDefault="00954C19">
            <w:pPr>
              <w:rPr>
                <w:rFonts w:ascii="宋体" w:hAnsi="宋体" w:cs="宋体"/>
                <w:szCs w:val="21"/>
                <w:lang w:eastAsia="zh-CN"/>
              </w:rPr>
            </w:pPr>
            <w:r>
              <w:rPr>
                <w:rFonts w:ascii="宋体" w:hAnsi="宋体" w:cs="宋体" w:hint="eastAsia"/>
                <w:szCs w:val="21"/>
                <w:lang w:eastAsia="zh-CN"/>
              </w:rPr>
              <w:t>四、其他要求</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lastRenderedPageBreak/>
              <w:t>★</w:t>
            </w:r>
            <w:r>
              <w:rPr>
                <w:rFonts w:ascii="宋体" w:hAnsi="宋体" w:cs="宋体" w:hint="eastAsia"/>
                <w:szCs w:val="21"/>
                <w:lang w:eastAsia="zh-CN"/>
              </w:rPr>
              <w:t>1、发电机组设置自启动，当市电中断时，发电机组应立即启动，并应在</w:t>
            </w:r>
            <w:r w:rsidR="0051541C" w:rsidRPr="0051541C">
              <w:rPr>
                <w:rFonts w:ascii="宋体" w:hAnsi="宋体" w:cs="宋体" w:hint="eastAsia"/>
                <w:color w:val="FF0000"/>
                <w:szCs w:val="21"/>
                <w:lang w:eastAsia="zh-CN"/>
              </w:rPr>
              <w:t>30</w:t>
            </w:r>
            <w:r>
              <w:rPr>
                <w:rFonts w:ascii="宋体" w:hAnsi="宋体" w:cs="宋体" w:hint="eastAsia"/>
                <w:szCs w:val="21"/>
                <w:lang w:eastAsia="zh-CN"/>
              </w:rPr>
              <w:t>秒内自行启动，供应急母线段用电。</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2、自启动采用电启动方式，电启动蓄电池为24V，电池容量按柴油机连续启动6次确定，蓄电池组应防水防油；DC24V电源采用恒压式充电器。</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3、机组应与市电可靠</w:t>
            </w:r>
            <w:proofErr w:type="gramStart"/>
            <w:r>
              <w:rPr>
                <w:rFonts w:ascii="宋体" w:hAnsi="宋体" w:cs="宋体" w:hint="eastAsia"/>
                <w:szCs w:val="21"/>
                <w:lang w:eastAsia="zh-CN"/>
              </w:rPr>
              <w:t>联锁</w:t>
            </w:r>
            <w:proofErr w:type="gramEnd"/>
            <w:r>
              <w:rPr>
                <w:rFonts w:ascii="宋体" w:hAnsi="宋体" w:cs="宋体" w:hint="eastAsia"/>
                <w:szCs w:val="21"/>
                <w:lang w:eastAsia="zh-CN"/>
              </w:rPr>
              <w:t>，不能并网运行，当市电恢复后，应自动切换并延时停机。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 xml:space="preserve">4、配置 1000升日用燃油箱。    </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5、安全装置：水温过高报警、油温过高报警、油压过低停机、超速停机。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6、报警参数设置</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水温高报警   设定值   96±2℃报警，99±2℃停机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油温高报警   设定值   118±2℃报警，121±2℃停机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油压低报警   设定值   0.2±0.02Mpa报警，0.17±0.02Mpa停机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超速报警     设定值   110%ne报警，115%ne停机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7、控制器采用</w:t>
            </w:r>
            <w:proofErr w:type="gramStart"/>
            <w:r>
              <w:rPr>
                <w:rFonts w:ascii="宋体" w:hAnsi="宋体" w:cs="新宋体" w:hint="eastAsia"/>
                <w:szCs w:val="21"/>
                <w:lang w:eastAsia="zh-CN"/>
              </w:rPr>
              <w:t>高清全中文</w:t>
            </w:r>
            <w:proofErr w:type="gramEnd"/>
            <w:r>
              <w:rPr>
                <w:rFonts w:ascii="宋体" w:hAnsi="宋体" w:cs="新宋体" w:hint="eastAsia"/>
                <w:szCs w:val="21"/>
                <w:lang w:eastAsia="zh-CN"/>
              </w:rPr>
              <w:t>液晶显示屏，能显示机组运行状态及各种参数；提供RS232或RS485接口、Modbus通信协议</w:t>
            </w:r>
          </w:p>
          <w:p w:rsidR="007C5E9C" w:rsidRDefault="00954C19">
            <w:pPr>
              <w:tabs>
                <w:tab w:val="left" w:pos="360"/>
                <w:tab w:val="left" w:pos="540"/>
                <w:tab w:val="left" w:pos="900"/>
              </w:tabs>
              <w:rPr>
                <w:rFonts w:ascii="宋体" w:hAnsi="宋体" w:cs="新宋体"/>
                <w:szCs w:val="21"/>
                <w:lang w:eastAsia="zh-CN"/>
              </w:rPr>
            </w:pPr>
            <w:r>
              <w:rPr>
                <w:rFonts w:ascii="宋体" w:hAnsi="宋体" w:cs="宋体" w:hint="eastAsia"/>
                <w:b/>
                <w:szCs w:val="21"/>
                <w:lang w:eastAsia="zh-CN"/>
              </w:rPr>
              <w:t>★</w:t>
            </w:r>
            <w:r>
              <w:rPr>
                <w:rFonts w:ascii="宋体" w:hAnsi="宋体" w:cs="宋体" w:hint="eastAsia"/>
                <w:szCs w:val="21"/>
                <w:lang w:eastAsia="zh-CN"/>
              </w:rPr>
              <w:t>8、</w:t>
            </w:r>
            <w:r>
              <w:rPr>
                <w:rFonts w:ascii="宋体" w:hAnsi="宋体" w:cs="新宋体" w:hint="eastAsia"/>
                <w:szCs w:val="21"/>
                <w:lang w:eastAsia="zh-CN"/>
              </w:rPr>
              <w:t>安装工程包括发电机房的土建，发电机组所需的基础，发电机燃油系统，进、排风消音工程，排烟及消声处理系统，相关电线电缆的供应及安装，发电机房的消防设施等，要求发电机房的噪声不大于60分贝，排气黑度不小于林格曼1级。</w:t>
            </w:r>
          </w:p>
          <w:p w:rsidR="007C5E9C" w:rsidRDefault="00954C19">
            <w:pPr>
              <w:tabs>
                <w:tab w:val="left" w:pos="360"/>
                <w:tab w:val="left" w:pos="540"/>
                <w:tab w:val="left" w:pos="900"/>
              </w:tabs>
              <w:rPr>
                <w:rFonts w:ascii="宋体" w:hAnsi="宋体"/>
                <w:szCs w:val="21"/>
                <w:lang w:eastAsia="zh-CN"/>
              </w:rPr>
            </w:pPr>
            <w:r>
              <w:rPr>
                <w:rFonts w:ascii="宋体" w:hAnsi="宋体" w:cs="宋体" w:hint="eastAsia"/>
                <w:b/>
                <w:szCs w:val="21"/>
                <w:lang w:eastAsia="zh-CN"/>
              </w:rPr>
              <w:t>★</w:t>
            </w:r>
            <w:r>
              <w:rPr>
                <w:rFonts w:ascii="宋体" w:hAnsi="宋体" w:cs="新宋体" w:hint="eastAsia"/>
                <w:szCs w:val="21"/>
                <w:lang w:eastAsia="zh-CN"/>
              </w:rPr>
              <w:t>9、验收要求：安装完成后由相关职能部门进行验收，包括提供测试所需的柴油、机油、冷却水及相关材料及措施。</w:t>
            </w:r>
          </w:p>
        </w:tc>
      </w:tr>
      <w:tr w:rsidR="007C5E9C">
        <w:trPr>
          <w:trHeight w:val="411"/>
          <w:jc w:val="center"/>
        </w:trPr>
        <w:tc>
          <w:tcPr>
            <w:tcW w:w="706" w:type="dxa"/>
            <w:vAlign w:val="center"/>
          </w:tcPr>
          <w:p w:rsidR="007C5E9C" w:rsidRDefault="00954C19">
            <w:pPr>
              <w:widowControl/>
              <w:tabs>
                <w:tab w:val="left" w:pos="1440"/>
              </w:tabs>
              <w:spacing w:line="360" w:lineRule="atLeast"/>
              <w:rPr>
                <w:rFonts w:ascii="Arial" w:hAnsi="Arial" w:cs="Arial"/>
                <w:bCs/>
                <w:szCs w:val="21"/>
              </w:rPr>
            </w:pPr>
            <w:r>
              <w:rPr>
                <w:rFonts w:ascii="Arial" w:hAnsi="Arial" w:cs="Arial" w:hint="eastAsia"/>
                <w:bCs/>
                <w:szCs w:val="21"/>
              </w:rPr>
              <w:lastRenderedPageBreak/>
              <w:t>3</w:t>
            </w:r>
          </w:p>
        </w:tc>
        <w:tc>
          <w:tcPr>
            <w:tcW w:w="2126" w:type="dxa"/>
            <w:vAlign w:val="center"/>
          </w:tcPr>
          <w:p w:rsidR="007C5E9C" w:rsidRDefault="00954C19">
            <w:pPr>
              <w:widowControl/>
              <w:tabs>
                <w:tab w:val="left" w:pos="1440"/>
              </w:tabs>
              <w:spacing w:line="360" w:lineRule="atLeast"/>
              <w:rPr>
                <w:rFonts w:ascii="宋体" w:hAnsi="宋体" w:cs="宋体"/>
                <w:bCs/>
                <w:szCs w:val="21"/>
              </w:rPr>
            </w:pPr>
            <w:r>
              <w:rPr>
                <w:rFonts w:ascii="宋体" w:hAnsi="宋体" w:cs="宋体" w:hint="eastAsia"/>
                <w:bCs/>
                <w:szCs w:val="21"/>
              </w:rPr>
              <w:t>1150KW柴油发电机组</w:t>
            </w:r>
          </w:p>
        </w:tc>
        <w:tc>
          <w:tcPr>
            <w:tcW w:w="851" w:type="dxa"/>
            <w:vAlign w:val="center"/>
          </w:tcPr>
          <w:p w:rsidR="007C5E9C" w:rsidRDefault="00954C19">
            <w:pPr>
              <w:widowControl/>
              <w:tabs>
                <w:tab w:val="left" w:pos="1440"/>
              </w:tabs>
              <w:spacing w:line="360" w:lineRule="atLeast"/>
              <w:rPr>
                <w:rFonts w:ascii="Arial" w:hAnsi="Arial" w:cs="Arial"/>
                <w:bCs/>
                <w:szCs w:val="21"/>
              </w:rPr>
            </w:pPr>
            <w:r>
              <w:rPr>
                <w:rFonts w:ascii="Arial" w:hAnsi="Arial" w:cs="Arial" w:hint="eastAsia"/>
                <w:bCs/>
                <w:szCs w:val="21"/>
              </w:rPr>
              <w:t>1</w:t>
            </w:r>
            <w:r>
              <w:rPr>
                <w:rFonts w:ascii="Arial" w:hAnsi="Arial" w:cs="Arial" w:hint="eastAsia"/>
                <w:bCs/>
                <w:szCs w:val="21"/>
              </w:rPr>
              <w:t>套</w:t>
            </w:r>
          </w:p>
        </w:tc>
        <w:tc>
          <w:tcPr>
            <w:tcW w:w="4886" w:type="dxa"/>
            <w:vAlign w:val="center"/>
          </w:tcPr>
          <w:p w:rsidR="007C5E9C" w:rsidRDefault="00954C19">
            <w:pPr>
              <w:rPr>
                <w:rFonts w:ascii="宋体" w:hAnsi="宋体" w:cs="宋体"/>
                <w:b/>
                <w:szCs w:val="21"/>
                <w:lang w:eastAsia="zh-CN"/>
              </w:rPr>
            </w:pPr>
            <w:proofErr w:type="gramStart"/>
            <w:r>
              <w:rPr>
                <w:rFonts w:ascii="宋体" w:hAnsi="宋体" w:cs="宋体" w:hint="eastAsia"/>
                <w:b/>
                <w:szCs w:val="21"/>
                <w:lang w:eastAsia="zh-CN"/>
              </w:rPr>
              <w:t>一</w:t>
            </w:r>
            <w:proofErr w:type="gramEnd"/>
            <w:r>
              <w:rPr>
                <w:rFonts w:ascii="宋体" w:hAnsi="宋体" w:cs="宋体" w:hint="eastAsia"/>
                <w:b/>
                <w:szCs w:val="21"/>
                <w:lang w:eastAsia="zh-CN"/>
              </w:rPr>
              <w:t>：整机技术及要求：</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1、机组额定功率：1150KW</w:t>
            </w:r>
          </w:p>
          <w:p w:rsidR="007C5E9C" w:rsidRDefault="00954C19">
            <w:pPr>
              <w:rPr>
                <w:rFonts w:ascii="宋体" w:hAnsi="宋体" w:cs="宋体"/>
                <w:szCs w:val="21"/>
                <w:lang w:eastAsia="zh-CN"/>
              </w:rPr>
            </w:pPr>
            <w:r>
              <w:rPr>
                <w:rFonts w:ascii="宋体" w:hAnsi="宋体" w:cs="宋体" w:hint="eastAsia"/>
                <w:szCs w:val="21"/>
                <w:lang w:eastAsia="zh-CN"/>
              </w:rPr>
              <w:t>2、额定电压：380/220V</w:t>
            </w:r>
          </w:p>
          <w:p w:rsidR="007C5E9C" w:rsidRDefault="00954C19">
            <w:pPr>
              <w:rPr>
                <w:rFonts w:ascii="宋体" w:hAnsi="宋体" w:cs="宋体"/>
                <w:szCs w:val="21"/>
                <w:lang w:eastAsia="zh-CN"/>
              </w:rPr>
            </w:pPr>
            <w:r>
              <w:rPr>
                <w:rFonts w:ascii="宋体" w:hAnsi="宋体" w:cs="宋体" w:hint="eastAsia"/>
                <w:szCs w:val="21"/>
                <w:lang w:eastAsia="zh-CN"/>
              </w:rPr>
              <w:t>3、额定频率：50HZ</w:t>
            </w:r>
          </w:p>
          <w:p w:rsidR="007C5E9C" w:rsidRDefault="00954C19">
            <w:pPr>
              <w:rPr>
                <w:rFonts w:ascii="宋体" w:hAnsi="宋体" w:cs="宋体"/>
                <w:szCs w:val="21"/>
                <w:lang w:eastAsia="zh-CN"/>
              </w:rPr>
            </w:pPr>
            <w:r>
              <w:rPr>
                <w:rFonts w:ascii="宋体" w:hAnsi="宋体" w:cs="宋体" w:hint="eastAsia"/>
                <w:szCs w:val="21"/>
                <w:lang w:eastAsia="zh-CN"/>
              </w:rPr>
              <w:t>4、供电方式：交流三相四线制</w:t>
            </w:r>
          </w:p>
          <w:p w:rsidR="007C5E9C" w:rsidRDefault="00954C19">
            <w:pPr>
              <w:rPr>
                <w:rFonts w:ascii="宋体" w:hAnsi="宋体" w:cs="宋体"/>
                <w:szCs w:val="21"/>
                <w:lang w:eastAsia="zh-CN"/>
              </w:rPr>
            </w:pPr>
            <w:r>
              <w:rPr>
                <w:rFonts w:ascii="宋体" w:hAnsi="宋体" w:cs="宋体" w:hint="eastAsia"/>
                <w:szCs w:val="21"/>
                <w:lang w:eastAsia="zh-CN"/>
              </w:rPr>
              <w:t>5、额定电流：≥ 2070（A）</w:t>
            </w:r>
          </w:p>
          <w:p w:rsidR="007C5E9C" w:rsidRDefault="00954C19">
            <w:pPr>
              <w:rPr>
                <w:rFonts w:ascii="宋体" w:hAnsi="宋体" w:cs="宋体"/>
                <w:szCs w:val="21"/>
                <w:lang w:eastAsia="zh-CN"/>
              </w:rPr>
            </w:pPr>
            <w:r>
              <w:rPr>
                <w:rFonts w:ascii="宋体" w:hAnsi="宋体" w:cs="宋体" w:hint="eastAsia"/>
                <w:szCs w:val="21"/>
                <w:lang w:eastAsia="zh-CN"/>
              </w:rPr>
              <w:t>6、启动至满载需要的时间≤15S</w:t>
            </w:r>
          </w:p>
          <w:p w:rsidR="007C5E9C" w:rsidRDefault="00954C19">
            <w:pPr>
              <w:rPr>
                <w:rFonts w:ascii="宋体" w:hAnsi="宋体" w:cs="宋体"/>
                <w:szCs w:val="21"/>
                <w:lang w:eastAsia="zh-CN"/>
              </w:rPr>
            </w:pPr>
            <w:r>
              <w:rPr>
                <w:rFonts w:ascii="宋体" w:hAnsi="宋体" w:cs="宋体" w:hint="eastAsia"/>
                <w:szCs w:val="21"/>
                <w:lang w:eastAsia="zh-CN"/>
              </w:rPr>
              <w:t>7、电压调整率：稳态：0～5%；瞬态：+20%～-15%</w:t>
            </w:r>
          </w:p>
          <w:p w:rsidR="007C5E9C" w:rsidRDefault="00954C19">
            <w:pPr>
              <w:rPr>
                <w:rFonts w:ascii="宋体" w:hAnsi="宋体" w:cs="宋体"/>
                <w:szCs w:val="21"/>
                <w:lang w:eastAsia="zh-CN"/>
              </w:rPr>
            </w:pPr>
            <w:r>
              <w:rPr>
                <w:rFonts w:ascii="宋体" w:hAnsi="宋体" w:cs="宋体" w:hint="eastAsia"/>
                <w:szCs w:val="21"/>
                <w:lang w:eastAsia="zh-CN"/>
              </w:rPr>
              <w:t>8、频率调整率：稳态：0～5%；瞬态：+10%～-7%</w:t>
            </w:r>
          </w:p>
          <w:p w:rsidR="007C5E9C" w:rsidRDefault="00954C19">
            <w:pPr>
              <w:rPr>
                <w:rFonts w:ascii="宋体" w:hAnsi="宋体" w:cs="宋体"/>
                <w:szCs w:val="21"/>
                <w:lang w:eastAsia="zh-CN"/>
              </w:rPr>
            </w:pPr>
            <w:r>
              <w:rPr>
                <w:rFonts w:ascii="宋体" w:hAnsi="宋体" w:cs="宋体" w:hint="eastAsia"/>
                <w:szCs w:val="21"/>
                <w:lang w:eastAsia="zh-CN"/>
              </w:rPr>
              <w:t>9、电压波动率：≤0.5%  频率波动率：≤0.5%</w:t>
            </w:r>
          </w:p>
          <w:p w:rsidR="007C5E9C" w:rsidRDefault="00954C19">
            <w:pPr>
              <w:rPr>
                <w:rFonts w:ascii="宋体" w:hAnsi="宋体" w:cs="宋体"/>
                <w:szCs w:val="21"/>
                <w:lang w:eastAsia="zh-CN"/>
              </w:rPr>
            </w:pPr>
            <w:r>
              <w:rPr>
                <w:rFonts w:ascii="宋体" w:hAnsi="宋体" w:cs="宋体" w:hint="eastAsia"/>
                <w:szCs w:val="21"/>
                <w:lang w:eastAsia="zh-CN"/>
              </w:rPr>
              <w:t>10、电压稳定时间：≤4S</w:t>
            </w:r>
          </w:p>
          <w:p w:rsidR="007C5E9C" w:rsidRDefault="00954C19">
            <w:pPr>
              <w:rPr>
                <w:rFonts w:ascii="宋体" w:hAnsi="宋体" w:cs="宋体"/>
                <w:szCs w:val="21"/>
                <w:lang w:eastAsia="zh-CN"/>
              </w:rPr>
            </w:pPr>
            <w:r>
              <w:rPr>
                <w:rFonts w:ascii="宋体" w:hAnsi="宋体" w:cs="宋体" w:hint="eastAsia"/>
                <w:szCs w:val="21"/>
                <w:lang w:eastAsia="zh-CN"/>
              </w:rPr>
              <w:t>11、频率稳定时间：≤3S</w:t>
            </w:r>
          </w:p>
          <w:p w:rsidR="007C5E9C" w:rsidRDefault="00954C19">
            <w:pPr>
              <w:rPr>
                <w:rFonts w:ascii="宋体" w:hAnsi="宋体" w:cs="宋体"/>
                <w:szCs w:val="21"/>
                <w:lang w:eastAsia="zh-CN"/>
              </w:rPr>
            </w:pPr>
            <w:r>
              <w:rPr>
                <w:rFonts w:ascii="宋体" w:hAnsi="宋体" w:cs="宋体" w:hint="eastAsia"/>
                <w:szCs w:val="21"/>
                <w:lang w:eastAsia="zh-CN"/>
              </w:rPr>
              <w:t>12、机组不能出现漏水，漏油，漏气的现象</w:t>
            </w:r>
          </w:p>
          <w:p w:rsidR="007C5E9C" w:rsidRDefault="00954C19">
            <w:pPr>
              <w:rPr>
                <w:rFonts w:ascii="宋体" w:hAnsi="宋体" w:cs="宋体"/>
                <w:b/>
                <w:szCs w:val="21"/>
                <w:lang w:eastAsia="zh-CN"/>
              </w:rPr>
            </w:pPr>
            <w:r>
              <w:rPr>
                <w:rFonts w:ascii="宋体" w:hAnsi="宋体" w:cs="宋体" w:hint="eastAsia"/>
                <w:b/>
                <w:szCs w:val="21"/>
                <w:lang w:eastAsia="zh-CN"/>
              </w:rPr>
              <w:t>二、柴油机技术要求:</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1、发动机额定功率≥</w:t>
            </w:r>
            <w:r>
              <w:rPr>
                <w:rFonts w:ascii="宋体" w:hAnsi="宋体" w:cs="宋体" w:hint="eastAsia"/>
                <w:color w:val="FF0000"/>
                <w:szCs w:val="21"/>
                <w:lang w:eastAsia="zh-CN"/>
              </w:rPr>
              <w:t>1200</w:t>
            </w:r>
            <w:r>
              <w:rPr>
                <w:rFonts w:ascii="宋体" w:hAnsi="宋体" w:cs="宋体" w:hint="eastAsia"/>
                <w:szCs w:val="21"/>
                <w:lang w:eastAsia="zh-CN"/>
              </w:rPr>
              <w:t>KW</w:t>
            </w:r>
          </w:p>
          <w:p w:rsidR="007C5E9C" w:rsidRDefault="00954C19">
            <w:pPr>
              <w:rPr>
                <w:rFonts w:ascii="宋体" w:hAnsi="宋体" w:cs="宋体"/>
                <w:szCs w:val="21"/>
                <w:lang w:eastAsia="zh-CN"/>
              </w:rPr>
            </w:pPr>
            <w:r>
              <w:rPr>
                <w:rFonts w:ascii="宋体" w:hAnsi="宋体" w:cs="宋体" w:hint="eastAsia"/>
                <w:b/>
                <w:szCs w:val="21"/>
                <w:lang w:eastAsia="zh-CN"/>
              </w:rPr>
              <w:lastRenderedPageBreak/>
              <w:t>★</w:t>
            </w:r>
            <w:r>
              <w:rPr>
                <w:rFonts w:ascii="宋体" w:hAnsi="宋体" w:cs="宋体" w:hint="eastAsia"/>
                <w:szCs w:val="21"/>
                <w:lang w:eastAsia="zh-CN"/>
              </w:rPr>
              <w:t>2、四台发电机组的发动机必须采用同一品牌</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3、气缸数≥12</w:t>
            </w:r>
            <w:proofErr w:type="gramStart"/>
            <w:r>
              <w:rPr>
                <w:rFonts w:ascii="宋体" w:hAnsi="宋体" w:cs="宋体" w:hint="eastAsia"/>
                <w:szCs w:val="21"/>
                <w:lang w:eastAsia="zh-CN"/>
              </w:rPr>
              <w:t>缸</w:t>
            </w:r>
            <w:proofErr w:type="gramEnd"/>
          </w:p>
          <w:p w:rsidR="007C5E9C" w:rsidRDefault="00954C19">
            <w:pPr>
              <w:rPr>
                <w:rFonts w:ascii="宋体" w:hAnsi="宋体" w:cs="宋体"/>
                <w:szCs w:val="21"/>
                <w:lang w:eastAsia="zh-CN"/>
              </w:rPr>
            </w:pPr>
            <w:r>
              <w:rPr>
                <w:rFonts w:ascii="宋体" w:hAnsi="宋体" w:cs="宋体" w:hint="eastAsia"/>
                <w:szCs w:val="21"/>
                <w:lang w:eastAsia="zh-CN"/>
              </w:rPr>
              <w:t>4、排量：≥</w:t>
            </w:r>
            <w:r>
              <w:rPr>
                <w:rFonts w:ascii="宋体" w:hAnsi="宋体" w:cs="宋体" w:hint="eastAsia"/>
                <w:color w:val="FF0000"/>
                <w:szCs w:val="21"/>
                <w:lang w:eastAsia="zh-CN"/>
              </w:rPr>
              <w:t>50.3</w:t>
            </w:r>
            <w:r>
              <w:rPr>
                <w:rFonts w:ascii="宋体" w:hAnsi="宋体" w:cs="宋体" w:hint="eastAsia"/>
                <w:szCs w:val="21"/>
                <w:lang w:eastAsia="zh-CN"/>
              </w:rPr>
              <w:t xml:space="preserve">L </w:t>
            </w:r>
          </w:p>
          <w:p w:rsidR="007C5E9C" w:rsidRDefault="00954C19">
            <w:pPr>
              <w:rPr>
                <w:rFonts w:ascii="宋体" w:hAnsi="宋体" w:cs="宋体"/>
                <w:szCs w:val="21"/>
                <w:lang w:eastAsia="zh-CN"/>
              </w:rPr>
            </w:pPr>
            <w:r>
              <w:rPr>
                <w:rFonts w:ascii="宋体" w:hAnsi="宋体" w:cs="宋体" w:hint="eastAsia"/>
                <w:szCs w:val="21"/>
                <w:lang w:eastAsia="zh-CN"/>
              </w:rPr>
              <w:t>5、进气系统：涡轮增压、中冷</w:t>
            </w:r>
          </w:p>
          <w:p w:rsidR="007C5E9C" w:rsidRDefault="00954C19">
            <w:pPr>
              <w:rPr>
                <w:rFonts w:ascii="宋体" w:hAnsi="宋体" w:cs="宋体"/>
                <w:szCs w:val="21"/>
                <w:lang w:eastAsia="zh-CN"/>
              </w:rPr>
            </w:pPr>
            <w:r>
              <w:rPr>
                <w:rFonts w:ascii="宋体" w:hAnsi="宋体" w:cs="宋体" w:hint="eastAsia"/>
                <w:szCs w:val="21"/>
                <w:lang w:eastAsia="zh-CN"/>
              </w:rPr>
              <w:t>6、循环：四冲程</w:t>
            </w:r>
          </w:p>
          <w:p w:rsidR="007C5E9C" w:rsidRDefault="00954C19">
            <w:pPr>
              <w:rPr>
                <w:rFonts w:ascii="宋体" w:hAnsi="宋体" w:cs="宋体"/>
                <w:szCs w:val="21"/>
                <w:lang w:eastAsia="zh-CN"/>
              </w:rPr>
            </w:pPr>
            <w:r>
              <w:rPr>
                <w:rFonts w:ascii="宋体" w:hAnsi="宋体" w:cs="宋体" w:hint="eastAsia"/>
                <w:szCs w:val="21"/>
                <w:lang w:eastAsia="zh-CN"/>
              </w:rPr>
              <w:t>7、</w:t>
            </w:r>
            <w:r>
              <w:rPr>
                <w:rFonts w:ascii="宋体" w:hAnsi="宋体" w:hint="eastAsia"/>
                <w:szCs w:val="21"/>
                <w:lang w:eastAsia="zh-CN"/>
              </w:rPr>
              <w:t>燃油消耗量</w:t>
            </w:r>
            <w:r>
              <w:rPr>
                <w:rFonts w:ascii="宋体" w:hAnsi="宋体" w:cs="宋体" w:hint="eastAsia"/>
                <w:szCs w:val="21"/>
                <w:lang w:eastAsia="zh-CN"/>
              </w:rPr>
              <w:t>≤</w:t>
            </w:r>
            <w:r>
              <w:rPr>
                <w:rFonts w:ascii="宋体" w:hAnsi="宋体" w:cs="宋体" w:hint="eastAsia"/>
                <w:color w:val="FF0000"/>
                <w:szCs w:val="21"/>
                <w:lang w:eastAsia="zh-CN"/>
              </w:rPr>
              <w:t>205</w:t>
            </w:r>
            <w:r>
              <w:rPr>
                <w:rFonts w:ascii="宋体" w:hAnsi="宋体" w:hint="eastAsia"/>
                <w:szCs w:val="21"/>
                <w:lang w:eastAsia="zh-CN"/>
              </w:rPr>
              <w:t>g/kw.h</w:t>
            </w:r>
          </w:p>
          <w:p w:rsidR="007C5E9C" w:rsidRDefault="00954C19">
            <w:pPr>
              <w:rPr>
                <w:rFonts w:ascii="宋体" w:hAnsi="宋体" w:cs="宋体"/>
                <w:szCs w:val="21"/>
                <w:lang w:eastAsia="zh-CN"/>
              </w:rPr>
            </w:pPr>
            <w:r>
              <w:rPr>
                <w:rFonts w:ascii="宋体" w:hAnsi="宋体" w:cs="宋体" w:hint="eastAsia"/>
                <w:szCs w:val="21"/>
                <w:lang w:eastAsia="zh-CN"/>
              </w:rPr>
              <w:t>8、冷却方式：闭式冷却系统 (带风扇和水箱)</w:t>
            </w:r>
          </w:p>
          <w:p w:rsidR="007C5E9C" w:rsidRDefault="00954C19">
            <w:pPr>
              <w:rPr>
                <w:rFonts w:ascii="宋体" w:hAnsi="宋体" w:cs="宋体"/>
                <w:b/>
                <w:szCs w:val="21"/>
                <w:lang w:eastAsia="zh-CN"/>
              </w:rPr>
            </w:pPr>
            <w:r>
              <w:rPr>
                <w:rFonts w:ascii="宋体" w:hAnsi="宋体" w:cs="宋体" w:hint="eastAsia"/>
                <w:b/>
                <w:szCs w:val="21"/>
                <w:lang w:eastAsia="zh-CN"/>
              </w:rPr>
              <w:t>三、发电机技术要求</w:t>
            </w:r>
          </w:p>
          <w:p w:rsidR="007C5E9C" w:rsidRDefault="00954C19">
            <w:pPr>
              <w:rPr>
                <w:rFonts w:ascii="宋体" w:hAnsi="宋体" w:cs="宋体"/>
                <w:szCs w:val="21"/>
                <w:lang w:eastAsia="zh-CN"/>
              </w:rPr>
            </w:pPr>
            <w:r>
              <w:rPr>
                <w:rFonts w:ascii="宋体" w:hAnsi="宋体" w:cs="宋体" w:hint="eastAsia"/>
                <w:szCs w:val="21"/>
                <w:lang w:eastAsia="zh-CN"/>
              </w:rPr>
              <w:t>1、发电机≥1150KW</w:t>
            </w:r>
          </w:p>
          <w:p w:rsidR="007C5E9C" w:rsidRDefault="00954C19">
            <w:pPr>
              <w:rPr>
                <w:rFonts w:ascii="宋体" w:hAnsi="宋体" w:cs="宋体"/>
                <w:szCs w:val="21"/>
                <w:lang w:eastAsia="zh-CN"/>
              </w:rPr>
            </w:pPr>
            <w:r>
              <w:rPr>
                <w:rFonts w:ascii="宋体" w:hAnsi="宋体" w:cs="宋体" w:hint="eastAsia"/>
                <w:szCs w:val="21"/>
                <w:lang w:eastAsia="zh-CN"/>
              </w:rPr>
              <w:t xml:space="preserve">2、效率：不低于95% </w:t>
            </w:r>
          </w:p>
          <w:p w:rsidR="007C5E9C" w:rsidRDefault="00954C19">
            <w:pPr>
              <w:rPr>
                <w:rFonts w:ascii="宋体" w:hAnsi="宋体" w:cs="宋体"/>
                <w:szCs w:val="21"/>
                <w:lang w:eastAsia="zh-CN"/>
              </w:rPr>
            </w:pPr>
            <w:r>
              <w:rPr>
                <w:rFonts w:ascii="宋体" w:hAnsi="宋体" w:cs="宋体" w:hint="eastAsia"/>
                <w:szCs w:val="21"/>
                <w:lang w:eastAsia="zh-CN"/>
              </w:rPr>
              <w:t>3、绝缘等级：H级</w:t>
            </w:r>
          </w:p>
          <w:p w:rsidR="007C5E9C" w:rsidRDefault="00954C19">
            <w:pPr>
              <w:rPr>
                <w:rFonts w:ascii="宋体" w:hAnsi="宋体" w:cs="宋体"/>
                <w:szCs w:val="21"/>
                <w:lang w:eastAsia="zh-CN"/>
              </w:rPr>
            </w:pPr>
            <w:r>
              <w:rPr>
                <w:rFonts w:ascii="宋体" w:hAnsi="宋体" w:cs="宋体" w:hint="eastAsia"/>
                <w:szCs w:val="21"/>
                <w:lang w:eastAsia="zh-CN"/>
              </w:rPr>
              <w:t>4、防护等级：IP 22</w:t>
            </w:r>
          </w:p>
          <w:p w:rsidR="007C5E9C" w:rsidRDefault="00954C19">
            <w:pPr>
              <w:rPr>
                <w:rFonts w:ascii="宋体" w:hAnsi="宋体" w:cs="宋体"/>
                <w:szCs w:val="21"/>
                <w:lang w:eastAsia="zh-CN"/>
              </w:rPr>
            </w:pPr>
            <w:r>
              <w:rPr>
                <w:rFonts w:ascii="宋体" w:hAnsi="宋体" w:cs="宋体" w:hint="eastAsia"/>
                <w:szCs w:val="21"/>
                <w:lang w:eastAsia="zh-CN"/>
              </w:rPr>
              <w:t>5、额定频率：50Hz</w:t>
            </w:r>
          </w:p>
          <w:p w:rsidR="007C5E9C" w:rsidRDefault="00954C19">
            <w:pPr>
              <w:rPr>
                <w:rFonts w:ascii="宋体" w:hAnsi="宋体" w:cs="宋体"/>
                <w:szCs w:val="21"/>
                <w:lang w:eastAsia="zh-CN"/>
              </w:rPr>
            </w:pPr>
            <w:r>
              <w:rPr>
                <w:rFonts w:ascii="宋体" w:hAnsi="宋体" w:cs="宋体" w:hint="eastAsia"/>
                <w:szCs w:val="21"/>
                <w:lang w:eastAsia="zh-CN"/>
              </w:rPr>
              <w:t>6、额定功率因素：0.8（滞后）</w:t>
            </w:r>
          </w:p>
          <w:p w:rsidR="007C5E9C" w:rsidRDefault="00954C19">
            <w:pPr>
              <w:rPr>
                <w:rFonts w:ascii="宋体" w:hAnsi="宋体" w:cs="宋体"/>
                <w:szCs w:val="21"/>
                <w:lang w:eastAsia="zh-CN"/>
              </w:rPr>
            </w:pPr>
            <w:r>
              <w:rPr>
                <w:rFonts w:ascii="宋体" w:hAnsi="宋体" w:cs="宋体" w:hint="eastAsia"/>
                <w:szCs w:val="21"/>
                <w:lang w:eastAsia="zh-CN"/>
              </w:rPr>
              <w:t>7、电压调节：自动</w:t>
            </w:r>
          </w:p>
          <w:p w:rsidR="007C5E9C" w:rsidRDefault="00954C19">
            <w:pPr>
              <w:rPr>
                <w:rFonts w:ascii="宋体" w:hAnsi="宋体" w:cs="宋体"/>
                <w:szCs w:val="21"/>
                <w:lang w:eastAsia="zh-CN"/>
              </w:rPr>
            </w:pPr>
            <w:r>
              <w:rPr>
                <w:rFonts w:ascii="宋体" w:hAnsi="宋体" w:cs="宋体" w:hint="eastAsia"/>
                <w:szCs w:val="21"/>
                <w:lang w:eastAsia="zh-CN"/>
              </w:rPr>
              <w:t>8、瞬态频率偏差：100%突减功率：≤+10，突加功率：≤-7</w:t>
            </w:r>
          </w:p>
          <w:p w:rsidR="007C5E9C" w:rsidRDefault="00954C19">
            <w:pPr>
              <w:rPr>
                <w:rFonts w:ascii="宋体" w:hAnsi="宋体" w:cs="宋体"/>
                <w:szCs w:val="21"/>
                <w:lang w:eastAsia="zh-CN"/>
              </w:rPr>
            </w:pPr>
            <w:r>
              <w:rPr>
                <w:rFonts w:ascii="宋体" w:hAnsi="宋体" w:cs="宋体" w:hint="eastAsia"/>
                <w:szCs w:val="21"/>
                <w:lang w:eastAsia="zh-CN"/>
              </w:rPr>
              <w:t>9、频率恢复时间：≤2</w:t>
            </w:r>
          </w:p>
          <w:p w:rsidR="007C5E9C" w:rsidRDefault="00954C19">
            <w:pPr>
              <w:rPr>
                <w:rFonts w:ascii="宋体" w:hAnsi="宋体" w:cs="宋体"/>
                <w:szCs w:val="21"/>
                <w:lang w:eastAsia="zh-CN"/>
              </w:rPr>
            </w:pPr>
            <w:r>
              <w:rPr>
                <w:rFonts w:ascii="宋体" w:hAnsi="宋体" w:cs="宋体" w:hint="eastAsia"/>
                <w:szCs w:val="21"/>
                <w:lang w:eastAsia="zh-CN"/>
              </w:rPr>
              <w:t>10、稳态电压偏差：≤±0.5</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11、四台发电机组的发电机必须采用同一品牌</w:t>
            </w:r>
          </w:p>
          <w:p w:rsidR="007C5E9C" w:rsidRDefault="00954C19">
            <w:pPr>
              <w:rPr>
                <w:rFonts w:ascii="宋体" w:hAnsi="宋体" w:cs="宋体"/>
                <w:szCs w:val="21"/>
                <w:lang w:eastAsia="zh-CN"/>
              </w:rPr>
            </w:pPr>
            <w:r>
              <w:rPr>
                <w:rFonts w:ascii="宋体" w:hAnsi="宋体" w:cs="宋体" w:hint="eastAsia"/>
                <w:szCs w:val="21"/>
                <w:lang w:eastAsia="zh-CN"/>
              </w:rPr>
              <w:t>四、其他要求</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1、发电机组设置自启动，当市电中断时，发电机组应立即启动，并应在</w:t>
            </w:r>
            <w:r w:rsidR="0051541C" w:rsidRPr="0051541C">
              <w:rPr>
                <w:rFonts w:ascii="宋体" w:hAnsi="宋体" w:cs="宋体" w:hint="eastAsia"/>
                <w:color w:val="FF0000"/>
                <w:szCs w:val="21"/>
                <w:lang w:eastAsia="zh-CN"/>
              </w:rPr>
              <w:t>30</w:t>
            </w:r>
            <w:r>
              <w:rPr>
                <w:rFonts w:ascii="宋体" w:hAnsi="宋体" w:cs="宋体" w:hint="eastAsia"/>
                <w:szCs w:val="21"/>
                <w:lang w:eastAsia="zh-CN"/>
              </w:rPr>
              <w:t>秒内自行启动，供应急母线段用电。</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2、自启动采用电启动方式，电启动蓄电池为24V，电池容量按柴油机连续启动6次确定，蓄电池组应防水防油；DC24V电源采用恒压式充电器。</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3、机组应与市电可靠</w:t>
            </w:r>
            <w:proofErr w:type="gramStart"/>
            <w:r>
              <w:rPr>
                <w:rFonts w:ascii="宋体" w:hAnsi="宋体" w:cs="宋体" w:hint="eastAsia"/>
                <w:szCs w:val="21"/>
                <w:lang w:eastAsia="zh-CN"/>
              </w:rPr>
              <w:t>联锁</w:t>
            </w:r>
            <w:proofErr w:type="gramEnd"/>
            <w:r>
              <w:rPr>
                <w:rFonts w:ascii="宋体" w:hAnsi="宋体" w:cs="宋体" w:hint="eastAsia"/>
                <w:szCs w:val="21"/>
                <w:lang w:eastAsia="zh-CN"/>
              </w:rPr>
              <w:t>，不能并网运行，当市电恢复后，应自动切换并延时停机。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 xml:space="preserve">4、配置1000升日用燃油箱。    </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5、安全装置：水温过高报警、油温过高报警、油压过低停机、超速停机。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6、报警参数设置</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水温高报警   设定值   96±2℃报警，99±2℃停机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油温高报警   设定值   118±2℃报警，121±2℃停机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油压低报警   设定值   0.2±0.02Mpa报警，0.17±0.02Mpa停机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超速报警     设定值   110%ne报警，115%ne停机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7、控制器采用</w:t>
            </w:r>
            <w:proofErr w:type="gramStart"/>
            <w:r>
              <w:rPr>
                <w:rFonts w:ascii="宋体" w:hAnsi="宋体" w:cs="新宋体" w:hint="eastAsia"/>
                <w:szCs w:val="21"/>
                <w:lang w:eastAsia="zh-CN"/>
              </w:rPr>
              <w:t>高清全中文</w:t>
            </w:r>
            <w:proofErr w:type="gramEnd"/>
            <w:r>
              <w:rPr>
                <w:rFonts w:ascii="宋体" w:hAnsi="宋体" w:cs="新宋体" w:hint="eastAsia"/>
                <w:szCs w:val="21"/>
                <w:lang w:eastAsia="zh-CN"/>
              </w:rPr>
              <w:t>液晶显示屏，能显示机组运行状态及各种参数；提供RS232或RS485接口、Modbus通信协议</w:t>
            </w:r>
          </w:p>
          <w:p w:rsidR="007C5E9C" w:rsidRDefault="00954C19">
            <w:pPr>
              <w:tabs>
                <w:tab w:val="left" w:pos="360"/>
                <w:tab w:val="left" w:pos="540"/>
                <w:tab w:val="left" w:pos="900"/>
              </w:tabs>
              <w:rPr>
                <w:rFonts w:ascii="宋体" w:hAnsi="宋体" w:cs="新宋体"/>
                <w:szCs w:val="21"/>
                <w:lang w:eastAsia="zh-CN"/>
              </w:rPr>
            </w:pPr>
            <w:r>
              <w:rPr>
                <w:rFonts w:ascii="宋体" w:hAnsi="宋体" w:cs="宋体" w:hint="eastAsia"/>
                <w:b/>
                <w:szCs w:val="21"/>
                <w:lang w:eastAsia="zh-CN"/>
              </w:rPr>
              <w:t>★</w:t>
            </w:r>
            <w:r>
              <w:rPr>
                <w:rFonts w:ascii="宋体" w:hAnsi="宋体" w:cs="宋体" w:hint="eastAsia"/>
                <w:szCs w:val="21"/>
                <w:lang w:eastAsia="zh-CN"/>
              </w:rPr>
              <w:t>8、</w:t>
            </w:r>
            <w:r>
              <w:rPr>
                <w:rFonts w:ascii="宋体" w:hAnsi="宋体" w:cs="新宋体" w:hint="eastAsia"/>
                <w:szCs w:val="21"/>
                <w:lang w:eastAsia="zh-CN"/>
              </w:rPr>
              <w:t>安装工程包括发电机房的土建，发电机组所需的基础，发电机燃油系统，进、排风消音工程，</w:t>
            </w:r>
            <w:r>
              <w:rPr>
                <w:rFonts w:ascii="宋体" w:hAnsi="宋体" w:cs="新宋体" w:hint="eastAsia"/>
                <w:szCs w:val="21"/>
                <w:lang w:eastAsia="zh-CN"/>
              </w:rPr>
              <w:lastRenderedPageBreak/>
              <w:t>排烟及消声处理系统，相关电线电缆的供应及安装，发电机房的消防设施等，要求发电机房的噪声不大于60分贝，排气黑度不小于林格曼1级。</w:t>
            </w:r>
          </w:p>
          <w:p w:rsidR="007C5E9C" w:rsidRDefault="00954C19">
            <w:pPr>
              <w:rPr>
                <w:rFonts w:ascii="Arial" w:hAnsi="Arial" w:cs="Arial"/>
                <w:bCs/>
                <w:szCs w:val="21"/>
                <w:lang w:eastAsia="zh-CN"/>
              </w:rPr>
            </w:pPr>
            <w:r>
              <w:rPr>
                <w:rFonts w:ascii="宋体" w:hAnsi="宋体" w:cs="宋体" w:hint="eastAsia"/>
                <w:b/>
                <w:szCs w:val="21"/>
                <w:lang w:eastAsia="zh-CN"/>
              </w:rPr>
              <w:t>★</w:t>
            </w:r>
            <w:r>
              <w:rPr>
                <w:rFonts w:ascii="宋体" w:hAnsi="宋体" w:cs="新宋体" w:hint="eastAsia"/>
                <w:szCs w:val="21"/>
                <w:lang w:eastAsia="zh-CN"/>
              </w:rPr>
              <w:t>9、验收要求：安装完成后由相关职能部门进行验收，包括提供测试所需的柴油、机油、冷却水及相关材料及措施。</w:t>
            </w:r>
          </w:p>
        </w:tc>
      </w:tr>
      <w:tr w:rsidR="007C5E9C">
        <w:trPr>
          <w:trHeight w:val="411"/>
          <w:jc w:val="center"/>
        </w:trPr>
        <w:tc>
          <w:tcPr>
            <w:tcW w:w="706" w:type="dxa"/>
            <w:vAlign w:val="center"/>
          </w:tcPr>
          <w:p w:rsidR="007C5E9C" w:rsidRDefault="00954C19">
            <w:pPr>
              <w:widowControl/>
              <w:tabs>
                <w:tab w:val="left" w:pos="1440"/>
              </w:tabs>
              <w:spacing w:line="360" w:lineRule="atLeast"/>
              <w:rPr>
                <w:rFonts w:ascii="Arial" w:hAnsi="Arial" w:cs="Arial"/>
                <w:bCs/>
                <w:szCs w:val="21"/>
              </w:rPr>
            </w:pPr>
            <w:r>
              <w:rPr>
                <w:rFonts w:ascii="Arial" w:hAnsi="Arial" w:cs="Arial" w:hint="eastAsia"/>
                <w:bCs/>
                <w:szCs w:val="21"/>
              </w:rPr>
              <w:lastRenderedPageBreak/>
              <w:t>4</w:t>
            </w:r>
          </w:p>
        </w:tc>
        <w:tc>
          <w:tcPr>
            <w:tcW w:w="2126" w:type="dxa"/>
            <w:vAlign w:val="center"/>
          </w:tcPr>
          <w:p w:rsidR="007C5E9C" w:rsidRDefault="00954C19">
            <w:pPr>
              <w:widowControl/>
              <w:tabs>
                <w:tab w:val="left" w:pos="1440"/>
              </w:tabs>
              <w:spacing w:line="360" w:lineRule="atLeast"/>
              <w:rPr>
                <w:rFonts w:ascii="宋体" w:hAnsi="宋体" w:cs="宋体"/>
                <w:bCs/>
                <w:szCs w:val="21"/>
              </w:rPr>
            </w:pPr>
            <w:r>
              <w:rPr>
                <w:rFonts w:ascii="宋体" w:hAnsi="宋体" w:cs="宋体" w:hint="eastAsia"/>
                <w:bCs/>
                <w:szCs w:val="21"/>
              </w:rPr>
              <w:t>1350KW柴油发电机组</w:t>
            </w:r>
          </w:p>
        </w:tc>
        <w:tc>
          <w:tcPr>
            <w:tcW w:w="851" w:type="dxa"/>
            <w:vAlign w:val="center"/>
          </w:tcPr>
          <w:p w:rsidR="007C5E9C" w:rsidRDefault="00954C19">
            <w:pPr>
              <w:widowControl/>
              <w:tabs>
                <w:tab w:val="left" w:pos="1440"/>
              </w:tabs>
              <w:spacing w:line="360" w:lineRule="atLeast"/>
              <w:rPr>
                <w:rFonts w:ascii="Arial" w:hAnsi="Arial" w:cs="Arial"/>
                <w:bCs/>
                <w:szCs w:val="21"/>
              </w:rPr>
            </w:pPr>
            <w:r>
              <w:rPr>
                <w:rFonts w:ascii="Arial" w:hAnsi="Arial" w:cs="Arial"/>
                <w:bCs/>
                <w:szCs w:val="21"/>
              </w:rPr>
              <w:t>1</w:t>
            </w:r>
            <w:r>
              <w:rPr>
                <w:rFonts w:ascii="Arial" w:hAnsi="Arial" w:cs="Arial" w:hint="eastAsia"/>
                <w:bCs/>
                <w:szCs w:val="21"/>
              </w:rPr>
              <w:t>套</w:t>
            </w:r>
          </w:p>
        </w:tc>
        <w:tc>
          <w:tcPr>
            <w:tcW w:w="4886" w:type="dxa"/>
            <w:vAlign w:val="center"/>
          </w:tcPr>
          <w:p w:rsidR="007C5E9C" w:rsidRDefault="00954C19">
            <w:pPr>
              <w:rPr>
                <w:rFonts w:ascii="宋体" w:hAnsi="宋体" w:cs="宋体"/>
                <w:b/>
                <w:szCs w:val="21"/>
                <w:lang w:eastAsia="zh-CN"/>
              </w:rPr>
            </w:pPr>
            <w:proofErr w:type="gramStart"/>
            <w:r>
              <w:rPr>
                <w:rFonts w:ascii="宋体" w:hAnsi="宋体" w:cs="宋体" w:hint="eastAsia"/>
                <w:b/>
                <w:szCs w:val="21"/>
                <w:lang w:eastAsia="zh-CN"/>
              </w:rPr>
              <w:t>一</w:t>
            </w:r>
            <w:proofErr w:type="gramEnd"/>
            <w:r>
              <w:rPr>
                <w:rFonts w:ascii="宋体" w:hAnsi="宋体" w:cs="宋体" w:hint="eastAsia"/>
                <w:b/>
                <w:szCs w:val="21"/>
                <w:lang w:eastAsia="zh-CN"/>
              </w:rPr>
              <w:t>：整机技术及要求：</w:t>
            </w:r>
          </w:p>
          <w:p w:rsidR="007C5E9C" w:rsidRDefault="00954C19">
            <w:pPr>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1、机组额定功率：1350KW</w:t>
            </w:r>
          </w:p>
          <w:p w:rsidR="007C5E9C" w:rsidRDefault="00954C19">
            <w:pPr>
              <w:rPr>
                <w:rFonts w:ascii="宋体" w:hAnsi="宋体" w:cs="宋体"/>
                <w:szCs w:val="21"/>
                <w:lang w:eastAsia="zh-CN"/>
              </w:rPr>
            </w:pPr>
            <w:r>
              <w:rPr>
                <w:rFonts w:ascii="宋体" w:hAnsi="宋体" w:cs="宋体" w:hint="eastAsia"/>
                <w:szCs w:val="21"/>
                <w:lang w:eastAsia="zh-CN"/>
              </w:rPr>
              <w:t>2、额定电压：380/220V</w:t>
            </w:r>
          </w:p>
          <w:p w:rsidR="007C5E9C" w:rsidRDefault="00954C19">
            <w:pPr>
              <w:rPr>
                <w:rFonts w:ascii="宋体" w:hAnsi="宋体" w:cs="宋体"/>
                <w:szCs w:val="21"/>
                <w:lang w:eastAsia="zh-CN"/>
              </w:rPr>
            </w:pPr>
            <w:r>
              <w:rPr>
                <w:rFonts w:ascii="宋体" w:hAnsi="宋体" w:cs="宋体" w:hint="eastAsia"/>
                <w:szCs w:val="21"/>
                <w:lang w:eastAsia="zh-CN"/>
              </w:rPr>
              <w:t>3、额定频率：50HZ</w:t>
            </w:r>
          </w:p>
          <w:p w:rsidR="007C5E9C" w:rsidRDefault="00954C19">
            <w:pPr>
              <w:rPr>
                <w:rFonts w:ascii="宋体" w:hAnsi="宋体" w:cs="宋体"/>
                <w:szCs w:val="21"/>
                <w:lang w:eastAsia="zh-CN"/>
              </w:rPr>
            </w:pPr>
            <w:r>
              <w:rPr>
                <w:rFonts w:ascii="宋体" w:hAnsi="宋体" w:cs="宋体" w:hint="eastAsia"/>
                <w:szCs w:val="21"/>
                <w:lang w:eastAsia="zh-CN"/>
              </w:rPr>
              <w:t>4、供电方式：交流三相四线制</w:t>
            </w:r>
          </w:p>
          <w:p w:rsidR="007C5E9C" w:rsidRDefault="00954C19">
            <w:pPr>
              <w:rPr>
                <w:rFonts w:ascii="宋体" w:hAnsi="宋体" w:cs="宋体"/>
                <w:szCs w:val="21"/>
                <w:lang w:eastAsia="zh-CN"/>
              </w:rPr>
            </w:pPr>
            <w:r>
              <w:rPr>
                <w:rFonts w:ascii="宋体" w:hAnsi="宋体" w:cs="宋体" w:hint="eastAsia"/>
                <w:szCs w:val="21"/>
                <w:lang w:eastAsia="zh-CN"/>
              </w:rPr>
              <w:t>5、额定电流：≥ 2430（A）</w:t>
            </w:r>
          </w:p>
          <w:p w:rsidR="007C5E9C" w:rsidRDefault="00954C19">
            <w:pPr>
              <w:rPr>
                <w:rFonts w:ascii="宋体" w:hAnsi="宋体" w:cs="宋体"/>
                <w:szCs w:val="21"/>
                <w:lang w:eastAsia="zh-CN"/>
              </w:rPr>
            </w:pPr>
            <w:r>
              <w:rPr>
                <w:rFonts w:ascii="宋体" w:hAnsi="宋体" w:cs="宋体" w:hint="eastAsia"/>
                <w:szCs w:val="21"/>
                <w:lang w:eastAsia="zh-CN"/>
              </w:rPr>
              <w:t>6、启动至满载需要的时间≤15S</w:t>
            </w:r>
          </w:p>
          <w:p w:rsidR="007C5E9C" w:rsidRDefault="00954C19">
            <w:pPr>
              <w:rPr>
                <w:rFonts w:ascii="宋体" w:hAnsi="宋体" w:cs="宋体"/>
                <w:szCs w:val="21"/>
                <w:lang w:eastAsia="zh-CN"/>
              </w:rPr>
            </w:pPr>
            <w:r>
              <w:rPr>
                <w:rFonts w:ascii="宋体" w:hAnsi="宋体" w:cs="宋体" w:hint="eastAsia"/>
                <w:szCs w:val="21"/>
                <w:lang w:eastAsia="zh-CN"/>
              </w:rPr>
              <w:t>7、电压调整率：稳态：0～5%；瞬态：+20%～-15%</w:t>
            </w:r>
          </w:p>
          <w:p w:rsidR="007C5E9C" w:rsidRPr="00F35CD2" w:rsidRDefault="00954C19">
            <w:pPr>
              <w:rPr>
                <w:rFonts w:ascii="宋体" w:hAnsi="宋体" w:cs="宋体"/>
                <w:szCs w:val="21"/>
                <w:lang w:eastAsia="zh-CN"/>
              </w:rPr>
            </w:pPr>
            <w:r>
              <w:rPr>
                <w:rFonts w:ascii="宋体" w:hAnsi="宋体" w:cs="宋体" w:hint="eastAsia"/>
                <w:szCs w:val="21"/>
                <w:lang w:eastAsia="zh-CN"/>
              </w:rPr>
              <w:t>8、频率</w:t>
            </w:r>
            <w:r w:rsidRPr="00F35CD2">
              <w:rPr>
                <w:rFonts w:ascii="宋体" w:hAnsi="宋体" w:cs="宋体" w:hint="eastAsia"/>
                <w:szCs w:val="21"/>
                <w:lang w:eastAsia="zh-CN"/>
              </w:rPr>
              <w:t>调整率：稳态：0～5%；瞬态：+10%～-7%</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9、电压波动率：≤0.5%  频率波动率：≤0.5%</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10、电压稳定时间：≤4S</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11、频率稳定时间：≤3S</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12、机组不能出现漏水，漏油，漏气的现象</w:t>
            </w:r>
          </w:p>
          <w:p w:rsidR="007C5E9C" w:rsidRPr="00F35CD2" w:rsidRDefault="00954C19">
            <w:pPr>
              <w:rPr>
                <w:rFonts w:ascii="宋体" w:hAnsi="宋体" w:cs="宋体"/>
                <w:b/>
                <w:szCs w:val="21"/>
                <w:lang w:eastAsia="zh-CN"/>
              </w:rPr>
            </w:pPr>
            <w:r w:rsidRPr="00F35CD2">
              <w:rPr>
                <w:rFonts w:ascii="宋体" w:hAnsi="宋体" w:cs="宋体" w:hint="eastAsia"/>
                <w:b/>
                <w:szCs w:val="21"/>
                <w:lang w:eastAsia="zh-CN"/>
              </w:rPr>
              <w:t>二、柴油机技术要求:</w:t>
            </w:r>
          </w:p>
          <w:p w:rsidR="007C5E9C" w:rsidRPr="00F35CD2" w:rsidRDefault="00954C19">
            <w:pPr>
              <w:rPr>
                <w:rFonts w:ascii="宋体" w:hAnsi="宋体" w:cs="宋体"/>
                <w:szCs w:val="21"/>
                <w:lang w:eastAsia="zh-CN"/>
              </w:rPr>
            </w:pPr>
            <w:r w:rsidRPr="00F35CD2">
              <w:rPr>
                <w:rFonts w:ascii="宋体" w:hAnsi="宋体" w:cs="宋体" w:hint="eastAsia"/>
                <w:b/>
                <w:szCs w:val="21"/>
                <w:lang w:eastAsia="zh-CN"/>
              </w:rPr>
              <w:t>★</w:t>
            </w:r>
            <w:r w:rsidRPr="00F35CD2">
              <w:rPr>
                <w:rFonts w:ascii="宋体" w:hAnsi="宋体" w:cs="宋体" w:hint="eastAsia"/>
                <w:szCs w:val="21"/>
                <w:lang w:eastAsia="zh-CN"/>
              </w:rPr>
              <w:t>1、发动机功率≥1657KW</w:t>
            </w:r>
          </w:p>
          <w:p w:rsidR="007C5E9C" w:rsidRPr="00F35CD2" w:rsidRDefault="00954C19">
            <w:pPr>
              <w:rPr>
                <w:rFonts w:ascii="宋体" w:hAnsi="宋体" w:cs="宋体"/>
                <w:szCs w:val="21"/>
                <w:lang w:eastAsia="zh-CN"/>
              </w:rPr>
            </w:pPr>
            <w:r w:rsidRPr="00F35CD2">
              <w:rPr>
                <w:rFonts w:ascii="宋体" w:hAnsi="宋体" w:cs="宋体" w:hint="eastAsia"/>
                <w:b/>
                <w:szCs w:val="21"/>
                <w:lang w:eastAsia="zh-CN"/>
              </w:rPr>
              <w:t>★</w:t>
            </w:r>
            <w:r w:rsidRPr="00F35CD2">
              <w:rPr>
                <w:rFonts w:ascii="宋体" w:hAnsi="宋体" w:cs="宋体" w:hint="eastAsia"/>
                <w:szCs w:val="21"/>
                <w:lang w:eastAsia="zh-CN"/>
              </w:rPr>
              <w:t>2、四台发电机组的发动机必须采用同一品牌</w:t>
            </w:r>
          </w:p>
          <w:p w:rsidR="007C5E9C" w:rsidRPr="00F35CD2" w:rsidRDefault="00954C19">
            <w:pPr>
              <w:rPr>
                <w:rFonts w:ascii="宋体" w:hAnsi="宋体" w:cs="宋体"/>
                <w:szCs w:val="21"/>
                <w:lang w:eastAsia="zh-CN"/>
              </w:rPr>
            </w:pPr>
            <w:r w:rsidRPr="00F35CD2">
              <w:rPr>
                <w:rFonts w:ascii="宋体" w:hAnsi="宋体" w:cs="宋体" w:hint="eastAsia"/>
                <w:b/>
                <w:szCs w:val="21"/>
                <w:lang w:eastAsia="zh-CN"/>
              </w:rPr>
              <w:t>★</w:t>
            </w:r>
            <w:r w:rsidRPr="00F35CD2">
              <w:rPr>
                <w:rFonts w:ascii="宋体" w:hAnsi="宋体" w:cs="宋体" w:hint="eastAsia"/>
                <w:szCs w:val="21"/>
                <w:lang w:eastAsia="zh-CN"/>
              </w:rPr>
              <w:t>3、气缸数≥12</w:t>
            </w:r>
            <w:proofErr w:type="gramStart"/>
            <w:r w:rsidRPr="00F35CD2">
              <w:rPr>
                <w:rFonts w:ascii="宋体" w:hAnsi="宋体" w:cs="宋体" w:hint="eastAsia"/>
                <w:szCs w:val="21"/>
                <w:lang w:eastAsia="zh-CN"/>
              </w:rPr>
              <w:t>缸</w:t>
            </w:r>
            <w:proofErr w:type="gramEnd"/>
          </w:p>
          <w:p w:rsidR="007C5E9C" w:rsidRPr="00F35CD2" w:rsidRDefault="00954C19">
            <w:pPr>
              <w:rPr>
                <w:rFonts w:ascii="宋体" w:hAnsi="宋体" w:cs="宋体"/>
                <w:szCs w:val="21"/>
                <w:lang w:eastAsia="zh-CN"/>
              </w:rPr>
            </w:pPr>
            <w:r w:rsidRPr="00F35CD2">
              <w:rPr>
                <w:rFonts w:ascii="宋体" w:hAnsi="宋体" w:cs="宋体" w:hint="eastAsia"/>
                <w:b/>
                <w:szCs w:val="21"/>
                <w:lang w:eastAsia="zh-CN"/>
              </w:rPr>
              <w:t>★</w:t>
            </w:r>
            <w:r w:rsidRPr="00F35CD2">
              <w:rPr>
                <w:rFonts w:ascii="宋体" w:hAnsi="宋体" w:cs="宋体" w:hint="eastAsia"/>
                <w:szCs w:val="21"/>
                <w:lang w:eastAsia="zh-CN"/>
              </w:rPr>
              <w:t>4、四台发动机必须采用同一品牌</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 xml:space="preserve">5、排量：≥50.3L </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6、进气系统：涡轮增压、中冷</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7、循环：四冲程</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8、</w:t>
            </w:r>
            <w:r w:rsidRPr="00F35CD2">
              <w:rPr>
                <w:rFonts w:ascii="宋体" w:hAnsi="宋体" w:hint="eastAsia"/>
                <w:szCs w:val="21"/>
                <w:lang w:eastAsia="zh-CN"/>
              </w:rPr>
              <w:t>燃油消耗量</w:t>
            </w:r>
            <w:r w:rsidRPr="00F35CD2">
              <w:rPr>
                <w:rFonts w:ascii="宋体" w:hAnsi="宋体" w:cs="宋体" w:hint="eastAsia"/>
                <w:szCs w:val="21"/>
                <w:lang w:eastAsia="zh-CN"/>
              </w:rPr>
              <w:t>≤195</w:t>
            </w:r>
            <w:r w:rsidRPr="00F35CD2">
              <w:rPr>
                <w:rFonts w:ascii="宋体" w:hAnsi="宋体" w:hint="eastAsia"/>
                <w:szCs w:val="21"/>
                <w:lang w:eastAsia="zh-CN"/>
              </w:rPr>
              <w:t>g/kw.h</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9、冷却方式：闭式冷却系统 (带风扇和水箱)</w:t>
            </w:r>
          </w:p>
          <w:p w:rsidR="007C5E9C" w:rsidRPr="00F35CD2" w:rsidRDefault="00954C19">
            <w:pPr>
              <w:rPr>
                <w:rFonts w:ascii="宋体" w:hAnsi="宋体" w:cs="宋体"/>
                <w:b/>
                <w:szCs w:val="21"/>
                <w:lang w:eastAsia="zh-CN"/>
              </w:rPr>
            </w:pPr>
            <w:r w:rsidRPr="00F35CD2">
              <w:rPr>
                <w:rFonts w:ascii="宋体" w:hAnsi="宋体" w:cs="宋体" w:hint="eastAsia"/>
                <w:b/>
                <w:szCs w:val="21"/>
                <w:lang w:eastAsia="zh-CN"/>
              </w:rPr>
              <w:t>三、发电机技术要求</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1、发电机≥1350KW</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 xml:space="preserve">2、效率：不低于95% </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3、绝缘等级：H级</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4、防护等级：IP 22</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5、额定频率：50Hz</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6、额定功率因素：0.8（滞后）</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7、电压调节：自动</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8、瞬态频率偏差：100%突减功率：≤+10，</w:t>
            </w:r>
          </w:p>
          <w:p w:rsidR="007C5E9C" w:rsidRPr="00F35CD2" w:rsidRDefault="00954C19">
            <w:pPr>
              <w:ind w:firstLineChars="150" w:firstLine="330"/>
              <w:rPr>
                <w:rFonts w:ascii="宋体" w:hAnsi="宋体" w:cs="宋体"/>
                <w:szCs w:val="21"/>
                <w:lang w:eastAsia="zh-CN"/>
              </w:rPr>
            </w:pPr>
            <w:r w:rsidRPr="00F35CD2">
              <w:rPr>
                <w:rFonts w:ascii="宋体" w:hAnsi="宋体" w:cs="宋体" w:hint="eastAsia"/>
                <w:szCs w:val="21"/>
                <w:lang w:eastAsia="zh-CN"/>
              </w:rPr>
              <w:t>突加功率：≤-7</w:t>
            </w:r>
          </w:p>
          <w:p w:rsidR="007C5E9C" w:rsidRPr="00F35CD2" w:rsidRDefault="00954C19">
            <w:pPr>
              <w:rPr>
                <w:rFonts w:ascii="宋体" w:hAnsi="宋体" w:cs="宋体"/>
                <w:szCs w:val="21"/>
                <w:lang w:eastAsia="zh-CN"/>
              </w:rPr>
            </w:pPr>
            <w:r w:rsidRPr="00F35CD2">
              <w:rPr>
                <w:rFonts w:ascii="宋体" w:hAnsi="宋体" w:cs="宋体" w:hint="eastAsia"/>
                <w:szCs w:val="21"/>
                <w:lang w:eastAsia="zh-CN"/>
              </w:rPr>
              <w:t>9、频率恢复时间：≤2</w:t>
            </w:r>
          </w:p>
          <w:p w:rsidR="007C5E9C" w:rsidRDefault="00954C19">
            <w:pPr>
              <w:rPr>
                <w:rFonts w:ascii="宋体" w:hAnsi="宋体" w:cs="宋体"/>
                <w:szCs w:val="21"/>
                <w:lang w:eastAsia="zh-CN"/>
              </w:rPr>
            </w:pPr>
            <w:r>
              <w:rPr>
                <w:rFonts w:ascii="宋体" w:hAnsi="宋体" w:cs="宋体" w:hint="eastAsia"/>
                <w:szCs w:val="21"/>
                <w:lang w:eastAsia="zh-CN"/>
              </w:rPr>
              <w:t>10、稳态电压偏差：≤±0.5</w:t>
            </w:r>
          </w:p>
          <w:p w:rsidR="007C5E9C" w:rsidRDefault="00954C19">
            <w:pPr>
              <w:rPr>
                <w:rFonts w:ascii="宋体" w:hAnsi="宋体" w:cs="宋体"/>
                <w:szCs w:val="21"/>
                <w:lang w:eastAsia="zh-CN"/>
              </w:rPr>
            </w:pPr>
            <w:r>
              <w:rPr>
                <w:rFonts w:ascii="宋体" w:hAnsi="宋体" w:cs="宋体" w:hint="eastAsia"/>
                <w:szCs w:val="21"/>
                <w:lang w:eastAsia="zh-CN"/>
              </w:rPr>
              <w:t>四、其他要求</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1、发电机组设置自启动，当市电中断时，发电机组应立即启动，并应在</w:t>
            </w:r>
            <w:r w:rsidR="0051541C" w:rsidRPr="0051541C">
              <w:rPr>
                <w:rFonts w:ascii="宋体" w:hAnsi="宋体" w:cs="宋体" w:hint="eastAsia"/>
                <w:color w:val="FF0000"/>
                <w:szCs w:val="21"/>
                <w:lang w:eastAsia="zh-CN"/>
              </w:rPr>
              <w:t>30</w:t>
            </w:r>
            <w:r>
              <w:rPr>
                <w:rFonts w:ascii="宋体" w:hAnsi="宋体" w:cs="宋体" w:hint="eastAsia"/>
                <w:szCs w:val="21"/>
                <w:lang w:eastAsia="zh-CN"/>
              </w:rPr>
              <w:t>秒内自行启动，供应急母线段用电。</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2、自启动采用电启动方式，电启动蓄电池为</w:t>
            </w:r>
            <w:r>
              <w:rPr>
                <w:rFonts w:ascii="宋体" w:hAnsi="宋体" w:cs="宋体" w:hint="eastAsia"/>
                <w:szCs w:val="21"/>
                <w:lang w:eastAsia="zh-CN"/>
              </w:rPr>
              <w:lastRenderedPageBreak/>
              <w:t>24V，电池容量按柴油机连续启动6次确定，蓄电池组应防水防油；DC24V电源采用恒压式充电器。</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3、机组应与市电可靠</w:t>
            </w:r>
            <w:proofErr w:type="gramStart"/>
            <w:r>
              <w:rPr>
                <w:rFonts w:ascii="宋体" w:hAnsi="宋体" w:cs="宋体" w:hint="eastAsia"/>
                <w:szCs w:val="21"/>
                <w:lang w:eastAsia="zh-CN"/>
              </w:rPr>
              <w:t>联锁</w:t>
            </w:r>
            <w:proofErr w:type="gramEnd"/>
            <w:r>
              <w:rPr>
                <w:rFonts w:ascii="宋体" w:hAnsi="宋体" w:cs="宋体" w:hint="eastAsia"/>
                <w:szCs w:val="21"/>
                <w:lang w:eastAsia="zh-CN"/>
              </w:rPr>
              <w:t>，不能并网运行，当市电恢复后，应自动切换并延时停机。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 xml:space="preserve">4、配置 1000升日用燃油箱。    </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5、安全装置：水温过高报警、油温过高报警、油压过低停机、超速停机。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6、报警参数设置</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水温高报警   设定值   96±2℃报警，99±2℃停机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油温高报警   设定值   118±2℃报警，121±2℃停机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油压低报警   设定值   0.2±0.02Mpa报警，0.17±0.02Mpa停机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超速报警     设定值   110%ne报警，115%ne停机</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szCs w:val="21"/>
                <w:lang w:eastAsia="zh-CN"/>
              </w:rPr>
              <w:t>7、控制器采用</w:t>
            </w:r>
            <w:proofErr w:type="gramStart"/>
            <w:r>
              <w:rPr>
                <w:rFonts w:ascii="宋体" w:hAnsi="宋体" w:cs="新宋体" w:hint="eastAsia"/>
                <w:szCs w:val="21"/>
                <w:lang w:eastAsia="zh-CN"/>
              </w:rPr>
              <w:t>高清全中文</w:t>
            </w:r>
            <w:proofErr w:type="gramEnd"/>
            <w:r>
              <w:rPr>
                <w:rFonts w:ascii="宋体" w:hAnsi="宋体" w:cs="新宋体" w:hint="eastAsia"/>
                <w:szCs w:val="21"/>
                <w:lang w:eastAsia="zh-CN"/>
              </w:rPr>
              <w:t>液晶显示屏，能显示机组运行状态及各种参数；提供RS232或RS485接口、Modbus通信协议</w:t>
            </w:r>
          </w:p>
          <w:p w:rsidR="007C5E9C" w:rsidRDefault="00954C19">
            <w:pPr>
              <w:tabs>
                <w:tab w:val="left" w:pos="360"/>
                <w:tab w:val="left" w:pos="540"/>
                <w:tab w:val="left" w:pos="900"/>
              </w:tabs>
              <w:rPr>
                <w:rFonts w:ascii="宋体" w:hAnsi="宋体" w:cs="新宋体"/>
                <w:szCs w:val="21"/>
                <w:lang w:eastAsia="zh-CN"/>
              </w:rPr>
            </w:pPr>
            <w:r>
              <w:rPr>
                <w:rFonts w:ascii="宋体" w:hAnsi="宋体" w:cs="宋体" w:hint="eastAsia"/>
                <w:b/>
                <w:szCs w:val="21"/>
                <w:lang w:eastAsia="zh-CN"/>
              </w:rPr>
              <w:t>★</w:t>
            </w:r>
            <w:r>
              <w:rPr>
                <w:rFonts w:ascii="宋体" w:hAnsi="宋体" w:cs="宋体" w:hint="eastAsia"/>
                <w:szCs w:val="21"/>
                <w:lang w:eastAsia="zh-CN"/>
              </w:rPr>
              <w:t>8、</w:t>
            </w:r>
            <w:r>
              <w:rPr>
                <w:rFonts w:ascii="宋体" w:hAnsi="宋体" w:cs="新宋体" w:hint="eastAsia"/>
                <w:szCs w:val="21"/>
                <w:lang w:eastAsia="zh-CN"/>
              </w:rPr>
              <w:t>安装工程包括发电机房的土建，发电机组所需的基础，发电机燃油系统，进、排风消音工程，排烟及消声处理系统，相关电线电缆的供应及安装，发电机房的消防设施等，要求发电机房的噪声不大于60分贝，排气黑度不小于林格曼1级。</w:t>
            </w:r>
          </w:p>
          <w:p w:rsidR="007C5E9C" w:rsidRDefault="00954C19">
            <w:pPr>
              <w:tabs>
                <w:tab w:val="left" w:pos="360"/>
                <w:tab w:val="left" w:pos="540"/>
                <w:tab w:val="left" w:pos="900"/>
              </w:tabs>
              <w:rPr>
                <w:rFonts w:ascii="宋体" w:hAnsi="宋体" w:cs="宋体"/>
                <w:szCs w:val="21"/>
                <w:lang w:eastAsia="zh-CN"/>
              </w:rPr>
            </w:pPr>
            <w:r>
              <w:rPr>
                <w:rFonts w:ascii="宋体" w:hAnsi="宋体" w:cs="宋体" w:hint="eastAsia"/>
                <w:b/>
                <w:szCs w:val="21"/>
                <w:lang w:eastAsia="zh-CN"/>
              </w:rPr>
              <w:t>★</w:t>
            </w:r>
            <w:r>
              <w:rPr>
                <w:rFonts w:ascii="宋体" w:hAnsi="宋体" w:cs="新宋体" w:hint="eastAsia"/>
                <w:szCs w:val="21"/>
                <w:lang w:eastAsia="zh-CN"/>
              </w:rPr>
              <w:t>9、验收要求：安装完成后由相关职能部门进行验收，包括提供测试所需的柴油、机油、冷却水及相关材料及措施。</w:t>
            </w:r>
          </w:p>
        </w:tc>
      </w:tr>
    </w:tbl>
    <w:p w:rsidR="007C5E9C" w:rsidRDefault="007C5E9C">
      <w:pPr>
        <w:spacing w:before="6"/>
        <w:rPr>
          <w:rFonts w:ascii="宋体" w:eastAsia="宋体" w:hAnsi="宋体" w:cs="宋体"/>
          <w:sz w:val="31"/>
          <w:szCs w:val="31"/>
          <w:lang w:eastAsia="zh-CN"/>
        </w:rPr>
      </w:pPr>
    </w:p>
    <w:p w:rsidR="007C5E9C" w:rsidRDefault="007C5E9C">
      <w:pPr>
        <w:spacing w:before="5"/>
        <w:rPr>
          <w:rFonts w:ascii="宋体" w:eastAsia="宋体" w:hAnsi="宋体" w:cs="宋体"/>
          <w:sz w:val="19"/>
          <w:szCs w:val="19"/>
          <w:lang w:eastAsia="zh-CN"/>
        </w:rPr>
      </w:pPr>
    </w:p>
    <w:p w:rsidR="007C5E9C" w:rsidRDefault="00954C19">
      <w:pPr>
        <w:pStyle w:val="4"/>
        <w:ind w:left="100" w:right="113"/>
        <w:rPr>
          <w:lang w:eastAsia="zh-CN"/>
        </w:rPr>
      </w:pPr>
      <w:bookmarkStart w:id="141" w:name="_bookmark151"/>
      <w:bookmarkEnd w:id="141"/>
      <w:r>
        <w:rPr>
          <w:lang w:eastAsia="zh-CN"/>
        </w:rPr>
        <w:t>四、检验考核要求</w:t>
      </w:r>
    </w:p>
    <w:p w:rsidR="007C5E9C" w:rsidRDefault="007C5E9C">
      <w:pPr>
        <w:spacing w:before="6"/>
        <w:rPr>
          <w:rFonts w:ascii="宋体" w:eastAsia="宋体" w:hAnsi="宋体" w:cs="宋体"/>
          <w:sz w:val="31"/>
          <w:szCs w:val="31"/>
          <w:lang w:eastAsia="zh-CN"/>
        </w:rPr>
      </w:pPr>
    </w:p>
    <w:p w:rsidR="007C5E9C" w:rsidRDefault="00B8518B">
      <w:pPr>
        <w:pStyle w:val="a3"/>
        <w:spacing w:line="386" w:lineRule="auto"/>
        <w:ind w:right="113" w:firstLine="359"/>
        <w:rPr>
          <w:lang w:eastAsia="zh-CN"/>
        </w:rPr>
      </w:pPr>
      <w:r w:rsidRPr="00B8518B">
        <w:rPr>
          <w:rFonts w:cs="宋体" w:hint="eastAsia"/>
          <w:lang w:eastAsia="zh-CN"/>
        </w:rPr>
        <w:t>第五章</w:t>
      </w:r>
      <w:r w:rsidRPr="00B8518B">
        <w:rPr>
          <w:rFonts w:cs="宋体"/>
          <w:lang w:eastAsia="zh-CN"/>
        </w:rPr>
        <w:t>技术性能指标</w:t>
      </w:r>
      <w:r w:rsidRPr="00B8518B">
        <w:rPr>
          <w:rFonts w:cs="宋体" w:hint="eastAsia"/>
          <w:lang w:eastAsia="zh-CN"/>
        </w:rPr>
        <w:t>中标注★号的参数为本项目</w:t>
      </w:r>
      <w:r w:rsidR="00954C19" w:rsidRPr="00B8518B">
        <w:rPr>
          <w:lang w:eastAsia="zh-CN"/>
        </w:rPr>
        <w:t>可以接受的合同设备的最低技术性能考核指标。</w:t>
      </w:r>
    </w:p>
    <w:p w:rsidR="007C5E9C" w:rsidRDefault="00954C19">
      <w:pPr>
        <w:pStyle w:val="4"/>
        <w:spacing w:before="141"/>
        <w:ind w:left="100" w:right="113"/>
        <w:rPr>
          <w:lang w:eastAsia="zh-CN"/>
        </w:rPr>
      </w:pPr>
      <w:bookmarkStart w:id="142" w:name="_bookmark152"/>
      <w:bookmarkEnd w:id="142"/>
      <w:r>
        <w:rPr>
          <w:lang w:eastAsia="zh-CN"/>
        </w:rPr>
        <w:t>五、</w:t>
      </w:r>
      <w:r>
        <w:rPr>
          <w:rFonts w:hint="eastAsia"/>
          <w:lang w:eastAsia="zh-CN"/>
        </w:rPr>
        <w:t>商务条款</w:t>
      </w:r>
    </w:p>
    <w:p w:rsidR="007C5E9C" w:rsidRDefault="007C5E9C">
      <w:pPr>
        <w:rPr>
          <w:lang w:eastAsia="zh-CN"/>
        </w:rPr>
      </w:pPr>
    </w:p>
    <w:p w:rsidR="007C5E9C" w:rsidRDefault="00954C19">
      <w:pPr>
        <w:widowControl/>
        <w:shd w:val="clear" w:color="auto" w:fill="FFFFFF"/>
        <w:spacing w:line="380" w:lineRule="exact"/>
        <w:ind w:firstLine="103"/>
        <w:rPr>
          <w:rFonts w:ascii="宋体" w:hAnsi="宋体" w:cs="宋体"/>
          <w:szCs w:val="21"/>
          <w:lang w:eastAsia="zh-CN"/>
        </w:rPr>
      </w:pPr>
      <w:r>
        <w:rPr>
          <w:rFonts w:ascii="宋体" w:hAnsi="宋体" w:cs="宋体" w:hint="eastAsia"/>
          <w:szCs w:val="21"/>
          <w:lang w:eastAsia="zh-CN"/>
        </w:rPr>
        <w:t>1、合同签订期：自中标通知书发出之日起7个工作日内</w:t>
      </w:r>
    </w:p>
    <w:p w:rsidR="007C5E9C" w:rsidRDefault="00954C19">
      <w:pPr>
        <w:widowControl/>
        <w:shd w:val="clear" w:color="auto" w:fill="FFFFFF"/>
        <w:spacing w:line="380" w:lineRule="exact"/>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2、交货期：自合同签订之日起20天内</w:t>
      </w:r>
    </w:p>
    <w:p w:rsidR="007C5E9C" w:rsidRDefault="00954C19">
      <w:pPr>
        <w:widowControl/>
        <w:shd w:val="clear" w:color="auto" w:fill="FFFFFF"/>
        <w:spacing w:line="380" w:lineRule="exact"/>
        <w:rPr>
          <w:rFonts w:ascii="宋体" w:hAnsi="宋体"/>
          <w:szCs w:val="21"/>
          <w:lang w:eastAsia="zh-CN"/>
        </w:rPr>
      </w:pPr>
      <w:r>
        <w:rPr>
          <w:rFonts w:ascii="宋体" w:hAnsi="宋体" w:cs="宋体" w:hint="eastAsia"/>
          <w:szCs w:val="21"/>
          <w:lang w:eastAsia="zh-CN"/>
        </w:rPr>
        <w:t>3、交货地点：南宁市内采购人指定地点</w:t>
      </w:r>
      <w:r>
        <w:rPr>
          <w:rFonts w:ascii="宋体" w:hAnsi="宋体" w:cs="宋体"/>
          <w:szCs w:val="21"/>
          <w:lang w:eastAsia="zh-CN"/>
        </w:rPr>
        <w:t> </w:t>
      </w:r>
    </w:p>
    <w:p w:rsidR="007C5E9C" w:rsidRDefault="00954C19">
      <w:pPr>
        <w:widowControl/>
        <w:shd w:val="clear" w:color="auto" w:fill="FFFFFF"/>
        <w:spacing w:line="380" w:lineRule="exact"/>
        <w:rPr>
          <w:rFonts w:ascii="宋体" w:hAnsi="宋体" w:cs="宋体"/>
          <w:szCs w:val="21"/>
          <w:lang w:eastAsia="zh-CN"/>
        </w:rPr>
      </w:pPr>
      <w:r>
        <w:rPr>
          <w:rFonts w:ascii="宋体" w:hAnsi="宋体" w:cs="宋体" w:hint="eastAsia"/>
          <w:szCs w:val="21"/>
          <w:lang w:eastAsia="zh-CN"/>
        </w:rPr>
        <w:t>4、交货方式：现场一次性全部交货</w:t>
      </w:r>
    </w:p>
    <w:p w:rsidR="007C5E9C" w:rsidRDefault="00954C19">
      <w:pPr>
        <w:widowControl/>
        <w:shd w:val="clear" w:color="auto" w:fill="FFFFFF"/>
        <w:spacing w:line="380" w:lineRule="exact"/>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5、售后服务要求：</w:t>
      </w:r>
    </w:p>
    <w:p w:rsidR="007C5E9C" w:rsidRDefault="00954C19">
      <w:pPr>
        <w:widowControl/>
        <w:shd w:val="clear" w:color="auto" w:fill="FFFFFF"/>
        <w:spacing w:line="380" w:lineRule="exact"/>
        <w:ind w:firstLine="206"/>
        <w:rPr>
          <w:rFonts w:ascii="宋体" w:hAnsi="宋体" w:cs="宋体"/>
          <w:szCs w:val="21"/>
          <w:lang w:eastAsia="zh-CN"/>
        </w:rPr>
      </w:pPr>
      <w:r>
        <w:rPr>
          <w:rFonts w:ascii="宋体" w:hAnsi="宋体" w:cs="宋体" w:hint="eastAsia"/>
          <w:szCs w:val="21"/>
          <w:lang w:eastAsia="zh-CN"/>
        </w:rPr>
        <w:t xml:space="preserve">（1）质量保证期1年（自交货并验收合格之日起计）。             </w:t>
      </w:r>
    </w:p>
    <w:p w:rsidR="007C5E9C" w:rsidRDefault="00954C19">
      <w:pPr>
        <w:widowControl/>
        <w:shd w:val="clear" w:color="auto" w:fill="FFFFFF"/>
        <w:spacing w:line="380" w:lineRule="exact"/>
        <w:ind w:firstLine="210"/>
        <w:rPr>
          <w:rFonts w:ascii="宋体" w:hAnsi="宋体" w:cs="宋体"/>
          <w:szCs w:val="21"/>
          <w:lang w:eastAsia="zh-CN"/>
        </w:rPr>
      </w:pPr>
      <w:r>
        <w:rPr>
          <w:rFonts w:ascii="宋体" w:hAnsi="宋体" w:cs="宋体" w:hint="eastAsia"/>
          <w:szCs w:val="21"/>
          <w:lang w:eastAsia="zh-CN"/>
        </w:rPr>
        <w:lastRenderedPageBreak/>
        <w:t>（2）</w:t>
      </w:r>
      <w:r>
        <w:rPr>
          <w:rFonts w:ascii="宋体" w:hAnsi="宋体" w:hint="eastAsia"/>
          <w:szCs w:val="21"/>
          <w:lang w:eastAsia="zh-CN"/>
        </w:rPr>
        <w:t>中标人</w:t>
      </w:r>
      <w:r>
        <w:rPr>
          <w:rFonts w:ascii="宋体" w:hAnsi="宋体" w:cs="宋体" w:hint="eastAsia"/>
          <w:szCs w:val="21"/>
          <w:lang w:eastAsia="zh-CN"/>
        </w:rPr>
        <w:t>保修期内每年至少定期免费巡检2次，并提供终身有偿维修、维护服务。质保期结束</w:t>
      </w:r>
      <w:proofErr w:type="gramStart"/>
      <w:r>
        <w:rPr>
          <w:rFonts w:ascii="宋体" w:hAnsi="宋体" w:cs="宋体" w:hint="eastAsia"/>
          <w:szCs w:val="21"/>
          <w:lang w:eastAsia="zh-CN"/>
        </w:rPr>
        <w:t>后优惠</w:t>
      </w:r>
      <w:proofErr w:type="gramEnd"/>
      <w:r>
        <w:rPr>
          <w:rFonts w:ascii="宋体" w:hAnsi="宋体" w:cs="宋体" w:hint="eastAsia"/>
          <w:szCs w:val="21"/>
          <w:lang w:eastAsia="zh-CN"/>
        </w:rPr>
        <w:t>提供备品备件，配件低于市场价，优惠提供产品更新、改造服务。</w:t>
      </w:r>
    </w:p>
    <w:p w:rsidR="007C5E9C" w:rsidRDefault="00954C19">
      <w:pPr>
        <w:widowControl/>
        <w:shd w:val="clear" w:color="auto" w:fill="FFFFFF"/>
        <w:spacing w:line="380" w:lineRule="exact"/>
        <w:ind w:firstLine="210"/>
        <w:rPr>
          <w:rFonts w:ascii="宋体" w:hAnsi="宋体" w:cs="宋体"/>
          <w:szCs w:val="21"/>
          <w:lang w:eastAsia="zh-CN"/>
        </w:rPr>
      </w:pPr>
      <w:r>
        <w:rPr>
          <w:rFonts w:ascii="宋体" w:hAnsi="宋体" w:cs="宋体" w:hint="eastAsia"/>
          <w:szCs w:val="21"/>
          <w:lang w:eastAsia="zh-CN"/>
        </w:rPr>
        <w:t>（3）故障响应时间：</w:t>
      </w:r>
      <w:r>
        <w:rPr>
          <w:rFonts w:ascii="宋体" w:hAnsi="宋体" w:hint="eastAsia"/>
          <w:szCs w:val="21"/>
          <w:lang w:eastAsia="zh-CN"/>
        </w:rPr>
        <w:t>中标供应商在接到故障通知后，必须在4小时内派专业维修人员到达采购人指定现场维修设备，基本故障12小时、重大故障48小时内解决。</w:t>
      </w:r>
    </w:p>
    <w:p w:rsidR="007C5E9C" w:rsidRDefault="00954C19">
      <w:pPr>
        <w:widowControl/>
        <w:shd w:val="clear" w:color="auto" w:fill="FFFFFF"/>
        <w:spacing w:line="380" w:lineRule="exact"/>
        <w:ind w:firstLine="210"/>
        <w:rPr>
          <w:rFonts w:ascii="宋体" w:hAnsi="宋体" w:cs="宋体"/>
          <w:szCs w:val="21"/>
          <w:lang w:eastAsia="zh-CN"/>
        </w:rPr>
      </w:pPr>
      <w:r>
        <w:rPr>
          <w:rFonts w:ascii="宋体" w:hAnsi="宋体" w:cs="宋体" w:hint="eastAsia"/>
          <w:szCs w:val="21"/>
          <w:lang w:eastAsia="zh-CN"/>
        </w:rPr>
        <w:t>（4）中标人在项目实施地应有相应的售后服务能力。</w:t>
      </w:r>
    </w:p>
    <w:p w:rsidR="007C5E9C" w:rsidRDefault="00954C19">
      <w:pPr>
        <w:widowControl/>
        <w:spacing w:line="380" w:lineRule="exact"/>
        <w:rPr>
          <w:rFonts w:ascii="宋体" w:hAnsi="宋体" w:cs="宋体"/>
          <w:szCs w:val="21"/>
          <w:lang w:eastAsia="zh-CN"/>
        </w:rPr>
      </w:pPr>
      <w:r>
        <w:rPr>
          <w:rFonts w:ascii="宋体" w:hAnsi="宋体" w:cs="宋体" w:hint="eastAsia"/>
          <w:b/>
          <w:szCs w:val="21"/>
          <w:lang w:eastAsia="zh-CN"/>
        </w:rPr>
        <w:t>★</w:t>
      </w:r>
      <w:r>
        <w:rPr>
          <w:rFonts w:ascii="宋体" w:hAnsi="宋体" w:cs="宋体" w:hint="eastAsia"/>
          <w:szCs w:val="21"/>
          <w:lang w:eastAsia="zh-CN"/>
        </w:rPr>
        <w:t>6、报价为采购人指定地点的现场交货价，包括：</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（1）货物的价格；</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（2）货物的标准附件、备品备件、专用工具的价格；</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（3）运输、装卸、调试、培训、技术支持、售后服务等费用；</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（4）必要的保险费用和各项税费；</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（5）安装费用； </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★7、实质性要求和条件：</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（1）为保证设备技术参数符合招标要求，</w:t>
      </w:r>
      <w:r>
        <w:rPr>
          <w:rFonts w:ascii="宋体" w:hAnsi="宋体" w:hint="eastAsia"/>
          <w:szCs w:val="21"/>
          <w:lang w:eastAsia="zh-CN"/>
        </w:rPr>
        <w:t>中标人</w:t>
      </w:r>
      <w:r>
        <w:rPr>
          <w:rFonts w:ascii="宋体" w:hAnsi="宋体" w:cs="宋体" w:hint="eastAsia"/>
          <w:szCs w:val="21"/>
          <w:lang w:eastAsia="zh-CN"/>
        </w:rPr>
        <w:t>需提供7-15天监造时间，监造费用由中标方承担。</w:t>
      </w:r>
    </w:p>
    <w:p w:rsidR="007C5E9C" w:rsidRDefault="00954C19">
      <w:pPr>
        <w:widowControl/>
        <w:spacing w:line="380" w:lineRule="exact"/>
        <w:rPr>
          <w:rFonts w:ascii="宋体" w:hAnsi="宋体"/>
          <w:szCs w:val="21"/>
          <w:lang w:eastAsia="zh-CN"/>
        </w:rPr>
      </w:pPr>
      <w:r>
        <w:rPr>
          <w:rFonts w:ascii="宋体" w:hAnsi="宋体" w:cs="宋体" w:hint="eastAsia"/>
          <w:szCs w:val="21"/>
          <w:lang w:eastAsia="zh-CN"/>
        </w:rPr>
        <w:t>（2）</w:t>
      </w:r>
      <w:r>
        <w:rPr>
          <w:rFonts w:ascii="宋体" w:hAnsi="宋体" w:hint="eastAsia"/>
          <w:szCs w:val="21"/>
          <w:lang w:eastAsia="zh-CN"/>
        </w:rPr>
        <w:t>中标供应商须配合采购人及监理单位对所提供产品参数的真实性、实际效果进行检验，如发现不满足技术要求或发现有虚假应答行为的，采购人将拒绝验收。</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（3）产品实行“三包”，即包退、包换、包修，因产品质量不符合招标技术规范而产生的相关费用由中标单位承担。</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（4）如投标人供货实际需用数量与中标数量不符时，按经审定的实际供货数量结算货款。</w:t>
      </w:r>
    </w:p>
    <w:p w:rsidR="007C5E9C" w:rsidRDefault="00954C19">
      <w:pPr>
        <w:widowControl/>
        <w:spacing w:line="380" w:lineRule="exact"/>
        <w:rPr>
          <w:rFonts w:ascii="宋体" w:hAnsi="宋体"/>
          <w:szCs w:val="21"/>
          <w:lang w:eastAsia="zh-CN"/>
        </w:rPr>
      </w:pPr>
      <w:r>
        <w:rPr>
          <w:rFonts w:ascii="宋体" w:hAnsi="宋体" w:cs="宋体" w:hint="eastAsia"/>
          <w:szCs w:val="21"/>
          <w:lang w:eastAsia="zh-CN"/>
        </w:rPr>
        <w:t>（5）</w:t>
      </w:r>
      <w:r>
        <w:rPr>
          <w:rFonts w:ascii="宋体" w:hAnsi="宋体" w:hint="eastAsia"/>
          <w:szCs w:val="21"/>
          <w:lang w:eastAsia="zh-CN"/>
        </w:rPr>
        <w:t>所供产品（含部件）必须为全新的原厂原装正货（原厂标配）</w:t>
      </w:r>
    </w:p>
    <w:p w:rsidR="007C5E9C" w:rsidRDefault="00954C19">
      <w:pPr>
        <w:widowControl/>
        <w:spacing w:line="380" w:lineRule="exact"/>
        <w:rPr>
          <w:rFonts w:ascii="宋体" w:hAnsi="宋体" w:cs="宋体"/>
          <w:szCs w:val="21"/>
          <w:lang w:eastAsia="zh-CN"/>
        </w:rPr>
      </w:pPr>
      <w:r>
        <w:rPr>
          <w:rFonts w:ascii="宋体" w:hAnsi="宋体" w:cs="宋体" w:hint="eastAsia"/>
          <w:szCs w:val="21"/>
          <w:lang w:eastAsia="zh-CN"/>
        </w:rPr>
        <w:t>（6）如果</w:t>
      </w:r>
      <w:r>
        <w:rPr>
          <w:rFonts w:ascii="宋体" w:hAnsi="宋体" w:hint="eastAsia"/>
          <w:szCs w:val="21"/>
          <w:lang w:eastAsia="zh-CN"/>
        </w:rPr>
        <w:t>中标人</w:t>
      </w:r>
      <w:r>
        <w:rPr>
          <w:rFonts w:ascii="宋体" w:hAnsi="宋体" w:cs="宋体" w:hint="eastAsia"/>
          <w:szCs w:val="21"/>
          <w:lang w:eastAsia="zh-CN"/>
        </w:rPr>
        <w:t>不能按</w:t>
      </w:r>
      <w:r>
        <w:rPr>
          <w:rFonts w:ascii="宋体" w:hAnsi="宋体" w:hint="eastAsia"/>
          <w:szCs w:val="21"/>
          <w:lang w:eastAsia="zh-CN"/>
        </w:rPr>
        <w:t>采购人</w:t>
      </w:r>
      <w:r>
        <w:rPr>
          <w:rFonts w:ascii="宋体" w:hAnsi="宋体" w:cs="宋体" w:hint="eastAsia"/>
          <w:szCs w:val="21"/>
          <w:lang w:eastAsia="zh-CN"/>
        </w:rPr>
        <w:t>的进度要求供货，</w:t>
      </w:r>
      <w:r>
        <w:rPr>
          <w:rFonts w:ascii="宋体" w:hAnsi="宋体" w:hint="eastAsia"/>
          <w:szCs w:val="21"/>
          <w:lang w:eastAsia="zh-CN"/>
        </w:rPr>
        <w:t>采购人</w:t>
      </w:r>
      <w:r>
        <w:rPr>
          <w:rFonts w:ascii="宋体" w:hAnsi="宋体" w:cs="宋体" w:hint="eastAsia"/>
          <w:szCs w:val="21"/>
          <w:lang w:eastAsia="zh-CN"/>
        </w:rPr>
        <w:t>有权终止合同，由此引起的全部责任由</w:t>
      </w:r>
      <w:r>
        <w:rPr>
          <w:rFonts w:ascii="宋体" w:hAnsi="宋体" w:hint="eastAsia"/>
          <w:szCs w:val="21"/>
          <w:lang w:eastAsia="zh-CN"/>
        </w:rPr>
        <w:t>中标人</w:t>
      </w:r>
      <w:r>
        <w:rPr>
          <w:rFonts w:ascii="宋体" w:hAnsi="宋体" w:cs="宋体" w:hint="eastAsia"/>
          <w:szCs w:val="21"/>
          <w:lang w:eastAsia="zh-CN"/>
        </w:rPr>
        <w:t>负责。</w:t>
      </w:r>
    </w:p>
    <w:p w:rsidR="007C5E9C" w:rsidRDefault="00954C19">
      <w:pPr>
        <w:widowControl/>
        <w:spacing w:line="380" w:lineRule="exact"/>
        <w:rPr>
          <w:rFonts w:ascii="宋体" w:hAnsi="宋体"/>
          <w:szCs w:val="21"/>
          <w:lang w:eastAsia="zh-CN"/>
        </w:rPr>
      </w:pPr>
      <w:r>
        <w:rPr>
          <w:rFonts w:ascii="宋体" w:hAnsi="宋体" w:cs="宋体" w:hint="eastAsia"/>
          <w:szCs w:val="21"/>
          <w:lang w:eastAsia="zh-CN"/>
        </w:rPr>
        <w:t>（7）</w:t>
      </w:r>
      <w:r>
        <w:rPr>
          <w:rFonts w:ascii="宋体" w:hAnsi="宋体" w:hint="eastAsia"/>
          <w:szCs w:val="21"/>
          <w:lang w:eastAsia="zh-CN"/>
        </w:rPr>
        <w:t>投标时需在技术文件中提交一份所有投标设备的详细配置清单。</w:t>
      </w:r>
    </w:p>
    <w:p w:rsidR="007C5E9C" w:rsidRDefault="00954C19">
      <w:pPr>
        <w:widowControl/>
        <w:spacing w:line="380" w:lineRule="exact"/>
        <w:rPr>
          <w:rFonts w:ascii="宋体" w:hAnsi="宋体"/>
          <w:szCs w:val="21"/>
          <w:lang w:eastAsia="zh-CN"/>
        </w:rPr>
      </w:pPr>
      <w:r>
        <w:rPr>
          <w:rFonts w:ascii="宋体" w:hAnsi="宋体" w:hint="eastAsia"/>
          <w:szCs w:val="21"/>
          <w:lang w:eastAsia="zh-CN"/>
        </w:rPr>
        <w:t>★8、</w:t>
      </w:r>
      <w:r>
        <w:rPr>
          <w:rFonts w:hAnsi="宋体" w:hint="eastAsia"/>
          <w:lang w:eastAsia="zh-CN"/>
        </w:rPr>
        <w:t>付款方式：本项目无预付款，供应商交货到现场验收合格后，支付实际供货数量价款的</w:t>
      </w:r>
      <w:r>
        <w:rPr>
          <w:rFonts w:hAnsi="宋体" w:hint="eastAsia"/>
          <w:lang w:eastAsia="zh-CN"/>
        </w:rPr>
        <w:t>60%</w:t>
      </w:r>
      <w:r>
        <w:rPr>
          <w:rFonts w:hAnsi="宋体" w:hint="eastAsia"/>
          <w:lang w:eastAsia="zh-CN"/>
        </w:rPr>
        <w:t>，货物安装完毕并试运行正常后，支付实际供货数量余款的</w:t>
      </w:r>
      <w:r>
        <w:rPr>
          <w:rFonts w:hAnsi="宋体" w:hint="eastAsia"/>
          <w:lang w:eastAsia="zh-CN"/>
        </w:rPr>
        <w:t>30%</w:t>
      </w:r>
      <w:r>
        <w:rPr>
          <w:rFonts w:hAnsi="宋体" w:hint="eastAsia"/>
          <w:lang w:eastAsia="zh-CN"/>
        </w:rPr>
        <w:t>，经审计部门审计结算后支付余款。</w:t>
      </w:r>
    </w:p>
    <w:p w:rsidR="007C5E9C" w:rsidRDefault="00954C19">
      <w:pPr>
        <w:rPr>
          <w:lang w:eastAsia="zh-CN"/>
        </w:rPr>
        <w:sectPr w:rsidR="007C5E9C">
          <w:pgSz w:w="12240" w:h="15840"/>
          <w:pgMar w:top="1500" w:right="1680" w:bottom="1120" w:left="1700" w:header="0" w:footer="921" w:gutter="0"/>
          <w:cols w:space="720"/>
        </w:sectPr>
      </w:pPr>
      <w:r>
        <w:rPr>
          <w:rFonts w:ascii="宋体" w:hAnsi="宋体" w:hint="eastAsia"/>
          <w:szCs w:val="21"/>
          <w:lang w:eastAsia="zh-CN"/>
        </w:rPr>
        <w:t>★</w:t>
      </w:r>
      <w:r>
        <w:rPr>
          <w:rFonts w:hAnsi="宋体" w:hint="eastAsia"/>
          <w:szCs w:val="21"/>
          <w:lang w:eastAsia="zh-CN"/>
        </w:rPr>
        <w:t>9</w:t>
      </w:r>
      <w:r>
        <w:rPr>
          <w:rFonts w:hAnsi="宋体" w:hint="eastAsia"/>
          <w:szCs w:val="21"/>
          <w:lang w:eastAsia="zh-CN"/>
        </w:rPr>
        <w:t>、</w:t>
      </w:r>
      <w:r>
        <w:rPr>
          <w:rFonts w:ascii="宋体" w:hAnsi="宋体" w:cs="宋体" w:hint="eastAsia"/>
          <w:szCs w:val="21"/>
          <w:lang w:eastAsia="zh-CN"/>
        </w:rPr>
        <w:t>中标人提供的整体成果必须完全符合采购需求，如本次采购内容中未能详尽说明，但又是满足项目成果提交条件需要的其它设备、材料、配件或其它内容，由中标人在合同金额内自行解决。</w:t>
      </w:r>
    </w:p>
    <w:p w:rsidR="007C5E9C" w:rsidRDefault="007C5E9C">
      <w:pPr>
        <w:rPr>
          <w:rFonts w:ascii="宋体" w:eastAsia="宋体" w:hAnsi="宋体" w:cs="宋体"/>
          <w:sz w:val="20"/>
          <w:szCs w:val="20"/>
          <w:lang w:eastAsia="zh-CN"/>
        </w:rPr>
      </w:pPr>
    </w:p>
    <w:p w:rsidR="007C5E9C" w:rsidRDefault="007C5E9C">
      <w:pPr>
        <w:rPr>
          <w:rFonts w:ascii="宋体" w:eastAsia="宋体" w:hAnsi="宋体" w:cs="宋体"/>
          <w:sz w:val="20"/>
          <w:szCs w:val="20"/>
          <w:lang w:eastAsia="zh-CN"/>
        </w:rPr>
      </w:pPr>
    </w:p>
    <w:p w:rsidR="007C5E9C" w:rsidRDefault="007C5E9C">
      <w:pPr>
        <w:rPr>
          <w:rFonts w:ascii="宋体" w:eastAsia="宋体" w:hAnsi="宋体" w:cs="宋体"/>
          <w:sz w:val="20"/>
          <w:szCs w:val="20"/>
          <w:lang w:eastAsia="zh-CN"/>
        </w:rPr>
      </w:pPr>
    </w:p>
    <w:p w:rsidR="007C5E9C" w:rsidRDefault="007C5E9C">
      <w:pPr>
        <w:rPr>
          <w:rFonts w:ascii="宋体" w:eastAsia="宋体" w:hAnsi="宋体" w:cs="宋体"/>
          <w:sz w:val="20"/>
          <w:szCs w:val="20"/>
          <w:lang w:eastAsia="zh-CN"/>
        </w:rPr>
      </w:pPr>
    </w:p>
    <w:p w:rsidR="007C5E9C" w:rsidRDefault="007C5E9C">
      <w:pPr>
        <w:rPr>
          <w:rFonts w:ascii="宋体" w:eastAsia="宋体" w:hAnsi="宋体" w:cs="宋体"/>
          <w:sz w:val="20"/>
          <w:szCs w:val="20"/>
          <w:lang w:eastAsia="zh-CN"/>
        </w:rPr>
      </w:pPr>
    </w:p>
    <w:p w:rsidR="007C5E9C" w:rsidRDefault="00954C19">
      <w:pPr>
        <w:pStyle w:val="1"/>
        <w:spacing w:line="738" w:lineRule="exact"/>
        <w:ind w:right="3"/>
        <w:jc w:val="center"/>
        <w:rPr>
          <w:b w:val="0"/>
          <w:bCs w:val="0"/>
          <w:lang w:eastAsia="zh-CN"/>
        </w:rPr>
      </w:pPr>
      <w:bookmarkStart w:id="143" w:name="_bookmark153"/>
      <w:bookmarkStart w:id="144" w:name="_Toc38039441"/>
      <w:bookmarkEnd w:id="143"/>
      <w:r>
        <w:rPr>
          <w:lang w:eastAsia="zh-CN"/>
        </w:rPr>
        <w:t>第三卷</w:t>
      </w:r>
      <w:bookmarkEnd w:id="144"/>
    </w:p>
    <w:p w:rsidR="007C5E9C" w:rsidRDefault="007C5E9C">
      <w:pPr>
        <w:spacing w:line="738" w:lineRule="exact"/>
        <w:jc w:val="center"/>
        <w:rPr>
          <w:lang w:eastAsia="zh-CN"/>
        </w:rPr>
        <w:sectPr w:rsidR="007C5E9C">
          <w:pgSz w:w="12240" w:h="15840"/>
          <w:pgMar w:top="1500" w:right="1720" w:bottom="1120" w:left="1720" w:header="0" w:footer="921" w:gutter="0"/>
          <w:cols w:space="720"/>
        </w:sectPr>
      </w:pPr>
    </w:p>
    <w:p w:rsidR="007C5E9C" w:rsidRDefault="00954C19">
      <w:pPr>
        <w:pStyle w:val="1"/>
        <w:spacing w:line="572" w:lineRule="exact"/>
        <w:ind w:left="2413"/>
        <w:rPr>
          <w:b w:val="0"/>
          <w:bCs w:val="0"/>
          <w:lang w:eastAsia="zh-CN"/>
        </w:rPr>
      </w:pPr>
      <w:bookmarkStart w:id="145" w:name="_bookmark154"/>
      <w:bookmarkStart w:id="146" w:name="_Toc38039442"/>
      <w:bookmarkEnd w:id="145"/>
      <w:r>
        <w:rPr>
          <w:lang w:eastAsia="zh-CN"/>
        </w:rPr>
        <w:lastRenderedPageBreak/>
        <w:t>第六章投标文件格式</w:t>
      </w:r>
      <w:bookmarkEnd w:id="146"/>
    </w:p>
    <w:p w:rsidR="007C5E9C" w:rsidRDefault="007C5E9C">
      <w:pPr>
        <w:spacing w:line="572" w:lineRule="exact"/>
        <w:rPr>
          <w:lang w:eastAsia="zh-CN"/>
        </w:rPr>
        <w:sectPr w:rsidR="007C5E9C">
          <w:pgSz w:w="12240" w:h="15840"/>
          <w:pgMar w:top="1420" w:right="1720" w:bottom="1120" w:left="1720" w:header="0" w:footer="921" w:gutter="0"/>
          <w:cols w:space="720"/>
        </w:sectPr>
      </w:pPr>
    </w:p>
    <w:p w:rsidR="007C5E9C" w:rsidRDefault="007C5E9C">
      <w:pPr>
        <w:rPr>
          <w:rFonts w:ascii="Microsoft JhengHei" w:eastAsia="Microsoft JhengHei" w:hAnsi="Microsoft JhengHei" w:cs="Microsoft JhengHei"/>
          <w:b/>
          <w:bCs/>
          <w:sz w:val="20"/>
          <w:szCs w:val="20"/>
          <w:lang w:eastAsia="zh-CN"/>
        </w:rPr>
      </w:pPr>
    </w:p>
    <w:p w:rsidR="007C5E9C" w:rsidRDefault="007C5E9C">
      <w:pPr>
        <w:rPr>
          <w:rFonts w:ascii="Microsoft JhengHei" w:eastAsia="Microsoft JhengHei" w:hAnsi="Microsoft JhengHei" w:cs="Microsoft JhengHei"/>
          <w:b/>
          <w:bCs/>
          <w:sz w:val="20"/>
          <w:szCs w:val="20"/>
          <w:lang w:eastAsia="zh-CN"/>
        </w:rPr>
      </w:pPr>
    </w:p>
    <w:p w:rsidR="007C5E9C" w:rsidRDefault="007C5E9C">
      <w:pPr>
        <w:spacing w:before="1"/>
        <w:rPr>
          <w:rFonts w:ascii="Microsoft JhengHei" w:eastAsia="Microsoft JhengHei" w:hAnsi="Microsoft JhengHei" w:cs="Microsoft JhengHei"/>
          <w:b/>
          <w:bCs/>
          <w:lang w:eastAsia="zh-CN"/>
        </w:rPr>
      </w:pPr>
    </w:p>
    <w:p w:rsidR="007C5E9C" w:rsidRDefault="00954C19">
      <w:pPr>
        <w:pStyle w:val="Normal20"/>
        <w:jc w:val="center"/>
        <w:rPr>
          <w:sz w:val="28"/>
          <w:szCs w:val="28"/>
        </w:rPr>
      </w:pPr>
      <w:r>
        <w:rPr>
          <w:sz w:val="28"/>
          <w:szCs w:val="28"/>
          <w:u w:val="single"/>
        </w:rPr>
        <w:tab/>
      </w:r>
      <w:r>
        <w:rPr>
          <w:sz w:val="28"/>
          <w:szCs w:val="28"/>
          <w:u w:val="single"/>
        </w:rPr>
        <w:t>（项目名称）</w:t>
      </w:r>
      <w:r>
        <w:rPr>
          <w:sz w:val="28"/>
          <w:szCs w:val="28"/>
        </w:rPr>
        <w:t>设备采购招标项目</w:t>
      </w:r>
    </w:p>
    <w:p w:rsidR="007C5E9C" w:rsidRDefault="007C5E9C">
      <w:pPr>
        <w:pStyle w:val="Normal20"/>
        <w:jc w:val="center"/>
        <w:rPr>
          <w:sz w:val="28"/>
          <w:szCs w:val="28"/>
        </w:rPr>
      </w:pPr>
    </w:p>
    <w:p w:rsidR="007C5E9C" w:rsidRDefault="00954C19" w:rsidP="001A03AE">
      <w:pPr>
        <w:pStyle w:val="Normal20"/>
        <w:spacing w:beforeLines="100" w:before="240"/>
        <w:jc w:val="center"/>
        <w:rPr>
          <w:sz w:val="52"/>
          <w:szCs w:val="52"/>
        </w:rPr>
      </w:pPr>
      <w:r>
        <w:rPr>
          <w:rFonts w:hint="eastAsia"/>
          <w:sz w:val="52"/>
          <w:szCs w:val="52"/>
        </w:rPr>
        <w:t>投</w:t>
      </w:r>
      <w:r>
        <w:rPr>
          <w:sz w:val="52"/>
          <w:szCs w:val="52"/>
        </w:rPr>
        <w:t xml:space="preserve">  </w:t>
      </w:r>
      <w:r>
        <w:rPr>
          <w:rFonts w:hint="eastAsia"/>
          <w:sz w:val="52"/>
          <w:szCs w:val="52"/>
        </w:rPr>
        <w:t>标</w:t>
      </w:r>
      <w:r>
        <w:rPr>
          <w:sz w:val="52"/>
          <w:szCs w:val="52"/>
        </w:rPr>
        <w:t xml:space="preserve">  </w:t>
      </w:r>
      <w:r>
        <w:rPr>
          <w:rFonts w:hint="eastAsia"/>
          <w:sz w:val="52"/>
          <w:szCs w:val="52"/>
        </w:rPr>
        <w:t>文</w:t>
      </w:r>
      <w:r>
        <w:rPr>
          <w:sz w:val="52"/>
          <w:szCs w:val="52"/>
        </w:rPr>
        <w:t xml:space="preserve">  </w:t>
      </w:r>
      <w:r>
        <w:rPr>
          <w:rFonts w:hint="eastAsia"/>
          <w:sz w:val="52"/>
          <w:szCs w:val="52"/>
        </w:rPr>
        <w:t>件</w:t>
      </w: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954C19">
      <w:pPr>
        <w:pStyle w:val="Normal20"/>
        <w:spacing w:line="360" w:lineRule="auto"/>
        <w:ind w:firstLineChars="850" w:firstLine="2380"/>
        <w:rPr>
          <w:sz w:val="28"/>
          <w:szCs w:val="28"/>
          <w:u w:val="single"/>
        </w:rPr>
      </w:pPr>
      <w:r>
        <w:rPr>
          <w:rFonts w:hint="eastAsia"/>
          <w:sz w:val="28"/>
          <w:szCs w:val="28"/>
        </w:rPr>
        <w:t>项目招标编号：</w:t>
      </w:r>
      <w:r>
        <w:rPr>
          <w:sz w:val="28"/>
          <w:szCs w:val="28"/>
          <w:u w:val="single"/>
        </w:rPr>
        <w:t xml:space="preserve">                   </w:t>
      </w: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7C5E9C">
      <w:pPr>
        <w:pStyle w:val="Normal20"/>
        <w:jc w:val="center"/>
        <w:rPr>
          <w:sz w:val="32"/>
          <w:szCs w:val="32"/>
        </w:rPr>
      </w:pPr>
    </w:p>
    <w:p w:rsidR="007C5E9C" w:rsidRDefault="00954C19">
      <w:pPr>
        <w:pStyle w:val="Normal20"/>
        <w:ind w:firstLineChars="500" w:firstLine="1400"/>
        <w:rPr>
          <w:sz w:val="32"/>
          <w:szCs w:val="32"/>
        </w:rPr>
      </w:pPr>
      <w:r>
        <w:rPr>
          <w:rFonts w:hint="eastAsia"/>
          <w:sz w:val="28"/>
          <w:szCs w:val="28"/>
        </w:rPr>
        <w:t>投标内容：</w:t>
      </w:r>
      <w:r>
        <w:rPr>
          <w:rFonts w:hint="eastAsia"/>
          <w:sz w:val="28"/>
          <w:szCs w:val="28"/>
          <w:u w:val="single"/>
        </w:rPr>
        <w:t xml:space="preserve">    </w:t>
      </w:r>
      <w:r>
        <w:rPr>
          <w:rFonts w:hint="eastAsia"/>
          <w:sz w:val="28"/>
          <w:szCs w:val="28"/>
          <w:u w:val="single"/>
        </w:rPr>
        <w:t>资格审查部分</w:t>
      </w:r>
      <w:r>
        <w:rPr>
          <w:rFonts w:hint="eastAsia"/>
          <w:sz w:val="28"/>
          <w:szCs w:val="28"/>
          <w:u w:val="single"/>
        </w:rPr>
        <w:t xml:space="preserve">         </w:t>
      </w:r>
    </w:p>
    <w:p w:rsidR="007C5E9C" w:rsidRDefault="00954C19">
      <w:pPr>
        <w:pStyle w:val="Normal20"/>
        <w:spacing w:line="360" w:lineRule="auto"/>
        <w:ind w:firstLineChars="500" w:firstLine="1400"/>
        <w:rPr>
          <w:sz w:val="28"/>
          <w:szCs w:val="28"/>
        </w:rPr>
      </w:pPr>
      <w:r>
        <w:rPr>
          <w:rFonts w:hint="eastAsia"/>
          <w:sz w:val="28"/>
          <w:szCs w:val="28"/>
        </w:rPr>
        <w:t>投标人：</w:t>
      </w:r>
      <w:r>
        <w:rPr>
          <w:sz w:val="28"/>
          <w:szCs w:val="28"/>
          <w:u w:val="single"/>
        </w:rPr>
        <w:t xml:space="preserve">                                </w:t>
      </w:r>
      <w:r>
        <w:rPr>
          <w:rFonts w:hint="eastAsia"/>
          <w:sz w:val="28"/>
          <w:szCs w:val="28"/>
        </w:rPr>
        <w:t>（盖单位章）</w:t>
      </w:r>
    </w:p>
    <w:p w:rsidR="007C5E9C" w:rsidRDefault="00954C19">
      <w:pPr>
        <w:pStyle w:val="Normal20"/>
        <w:spacing w:line="360" w:lineRule="auto"/>
        <w:ind w:firstLineChars="500" w:firstLine="1400"/>
        <w:rPr>
          <w:sz w:val="28"/>
          <w:szCs w:val="28"/>
        </w:rPr>
      </w:pPr>
      <w:r>
        <w:rPr>
          <w:rFonts w:hint="eastAsia"/>
          <w:sz w:val="28"/>
          <w:szCs w:val="28"/>
        </w:rPr>
        <w:t>法定代表人或其委托代理人：</w:t>
      </w:r>
      <w:r>
        <w:rPr>
          <w:sz w:val="28"/>
          <w:szCs w:val="28"/>
          <w:u w:val="single"/>
        </w:rPr>
        <w:t xml:space="preserve">           </w:t>
      </w:r>
      <w:r>
        <w:rPr>
          <w:rFonts w:hint="eastAsia"/>
          <w:sz w:val="28"/>
          <w:szCs w:val="28"/>
        </w:rPr>
        <w:t>（签字或盖章）</w:t>
      </w:r>
    </w:p>
    <w:p w:rsidR="007C5E9C" w:rsidRDefault="007C5E9C">
      <w:pPr>
        <w:pStyle w:val="Normal20"/>
        <w:jc w:val="center"/>
        <w:rPr>
          <w:sz w:val="28"/>
          <w:szCs w:val="28"/>
        </w:rPr>
      </w:pPr>
    </w:p>
    <w:p w:rsidR="007C5E9C" w:rsidRDefault="007C5E9C">
      <w:pPr>
        <w:pStyle w:val="Normal20"/>
        <w:jc w:val="center"/>
        <w:rPr>
          <w:sz w:val="28"/>
          <w:szCs w:val="28"/>
        </w:rPr>
      </w:pPr>
    </w:p>
    <w:p w:rsidR="007C5E9C" w:rsidRDefault="00954C19">
      <w:pPr>
        <w:pStyle w:val="Normal20"/>
        <w:jc w:val="center"/>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C5E9C" w:rsidRDefault="00954C19" w:rsidP="001A03AE">
      <w:pPr>
        <w:pStyle w:val="Normal20"/>
        <w:spacing w:beforeLines="100" w:before="240" w:afterLines="100" w:after="240"/>
        <w:jc w:val="center"/>
        <w:rPr>
          <w:b/>
          <w:sz w:val="28"/>
          <w:szCs w:val="28"/>
        </w:rPr>
      </w:pPr>
      <w:r>
        <w:rPr>
          <w:sz w:val="28"/>
          <w:szCs w:val="28"/>
        </w:rPr>
        <w:br w:type="page"/>
      </w:r>
      <w:r>
        <w:rPr>
          <w:rFonts w:hint="eastAsia"/>
          <w:b/>
          <w:sz w:val="28"/>
          <w:szCs w:val="28"/>
        </w:rPr>
        <w:lastRenderedPageBreak/>
        <w:t>目</w:t>
      </w:r>
      <w:r>
        <w:rPr>
          <w:b/>
          <w:sz w:val="28"/>
          <w:szCs w:val="28"/>
        </w:rPr>
        <w:t xml:space="preserve">    </w:t>
      </w:r>
      <w:r>
        <w:rPr>
          <w:rFonts w:hint="eastAsia"/>
          <w:b/>
          <w:sz w:val="28"/>
          <w:szCs w:val="28"/>
        </w:rPr>
        <w:t>录</w:t>
      </w:r>
    </w:p>
    <w:p w:rsidR="007C5E9C" w:rsidRDefault="00954C19">
      <w:pPr>
        <w:pStyle w:val="Normal20"/>
        <w:spacing w:line="360" w:lineRule="auto"/>
      </w:pPr>
      <w:r>
        <w:rPr>
          <w:rFonts w:hint="eastAsia"/>
          <w:highlight w:val="white"/>
        </w:rPr>
        <w:t>（</w:t>
      </w:r>
      <w:r>
        <w:rPr>
          <w:rFonts w:hint="eastAsia"/>
          <w:highlight w:val="white"/>
        </w:rPr>
        <w:t>1</w:t>
      </w:r>
      <w:r>
        <w:rPr>
          <w:rFonts w:hint="eastAsia"/>
          <w:highlight w:val="white"/>
        </w:rPr>
        <w:t>）投标文件签署授权委托书（原件）；</w:t>
      </w:r>
    </w:p>
    <w:p w:rsidR="007C5E9C" w:rsidRDefault="00954C19">
      <w:pPr>
        <w:pStyle w:val="Normal20"/>
        <w:spacing w:line="360" w:lineRule="auto"/>
      </w:pPr>
      <w:r>
        <w:rPr>
          <w:rFonts w:hint="eastAsia"/>
          <w:highlight w:val="white"/>
        </w:rPr>
        <w:t>（</w:t>
      </w:r>
      <w:r>
        <w:rPr>
          <w:rFonts w:hint="eastAsia"/>
          <w:highlight w:val="white"/>
        </w:rPr>
        <w:t>2</w:t>
      </w:r>
      <w:r>
        <w:rPr>
          <w:rFonts w:hint="eastAsia"/>
          <w:highlight w:val="white"/>
        </w:rPr>
        <w:t>）联合体协议书原件（如有）；</w:t>
      </w:r>
      <w:r>
        <w:rPr>
          <w:rFonts w:hint="eastAsia"/>
          <w:highlight w:val="white"/>
        </w:rPr>
        <w:t xml:space="preserve"> </w:t>
      </w:r>
    </w:p>
    <w:p w:rsidR="007C5E9C" w:rsidRDefault="00954C19">
      <w:pPr>
        <w:pStyle w:val="Normal20"/>
        <w:spacing w:line="360" w:lineRule="auto"/>
      </w:pPr>
      <w:r>
        <w:rPr>
          <w:rFonts w:hint="eastAsia"/>
          <w:highlight w:val="white"/>
        </w:rPr>
        <w:t>（</w:t>
      </w:r>
      <w:r>
        <w:rPr>
          <w:rFonts w:hint="eastAsia"/>
          <w:highlight w:val="white"/>
        </w:rPr>
        <w:t>3</w:t>
      </w:r>
      <w:r>
        <w:rPr>
          <w:rFonts w:hint="eastAsia"/>
          <w:highlight w:val="white"/>
        </w:rPr>
        <w:t>）</w:t>
      </w:r>
      <w:r>
        <w:t>资格审查资料</w:t>
      </w:r>
      <w:r>
        <w:rPr>
          <w:rFonts w:hint="eastAsia"/>
          <w:highlight w:val="white"/>
        </w:rPr>
        <w:t>；</w:t>
      </w:r>
      <w:r>
        <w:rPr>
          <w:highlight w:val="white"/>
        </w:rPr>
        <w:t xml:space="preserve"> </w:t>
      </w:r>
    </w:p>
    <w:p w:rsidR="007C5E9C" w:rsidRDefault="00954C19">
      <w:pPr>
        <w:pStyle w:val="Normal20"/>
        <w:spacing w:line="360" w:lineRule="auto"/>
      </w:pPr>
      <w:r>
        <w:rPr>
          <w:rFonts w:hint="eastAsia"/>
          <w:highlight w:val="white"/>
        </w:rPr>
        <w:t>（</w:t>
      </w:r>
      <w:r>
        <w:rPr>
          <w:rFonts w:hint="eastAsia"/>
          <w:highlight w:val="white"/>
        </w:rPr>
        <w:t>4</w:t>
      </w:r>
      <w:r>
        <w:rPr>
          <w:rFonts w:hint="eastAsia"/>
          <w:highlight w:val="white"/>
        </w:rPr>
        <w:t>）投标保证金证明材料（如有）；</w:t>
      </w:r>
    </w:p>
    <w:p w:rsidR="007C5E9C" w:rsidRDefault="00954C19">
      <w:pPr>
        <w:pStyle w:val="Normal20"/>
        <w:spacing w:line="360" w:lineRule="auto"/>
      </w:pPr>
      <w:r>
        <w:rPr>
          <w:rFonts w:hint="eastAsia"/>
          <w:highlight w:val="white"/>
        </w:rPr>
        <w:t>（</w:t>
      </w:r>
      <w:r>
        <w:rPr>
          <w:rFonts w:hint="eastAsia"/>
          <w:highlight w:val="white"/>
        </w:rPr>
        <w:t>5</w:t>
      </w:r>
      <w:r>
        <w:rPr>
          <w:rFonts w:hint="eastAsia"/>
          <w:highlight w:val="white"/>
        </w:rPr>
        <w:t>）基本账户开户许可证；</w:t>
      </w:r>
    </w:p>
    <w:p w:rsidR="007C5E9C" w:rsidRDefault="00954C19">
      <w:pPr>
        <w:pStyle w:val="Normal20"/>
        <w:spacing w:line="360" w:lineRule="auto"/>
      </w:pPr>
      <w:r>
        <w:rPr>
          <w:rFonts w:hint="eastAsia"/>
          <w:highlight w:val="white"/>
        </w:rPr>
        <w:t>（</w:t>
      </w:r>
      <w:r>
        <w:rPr>
          <w:rFonts w:hint="eastAsia"/>
          <w:highlight w:val="white"/>
        </w:rPr>
        <w:t>6</w:t>
      </w:r>
      <w:r>
        <w:rPr>
          <w:rFonts w:hint="eastAsia"/>
          <w:highlight w:val="white"/>
        </w:rPr>
        <w:t>）资格审查需要的其他材料</w:t>
      </w:r>
    </w:p>
    <w:p w:rsidR="007C5E9C" w:rsidRDefault="00954C19">
      <w:pPr>
        <w:pStyle w:val="Normal20"/>
        <w:jc w:val="center"/>
        <w:rPr>
          <w:b/>
          <w:sz w:val="24"/>
        </w:rPr>
      </w:pPr>
      <w:r>
        <w:rPr>
          <w:szCs w:val="21"/>
        </w:rPr>
        <w:br w:type="page"/>
      </w:r>
      <w:bookmarkStart w:id="147" w:name="_Toc389065355"/>
      <w:bookmarkStart w:id="148" w:name="_Toc349555831"/>
      <w:bookmarkStart w:id="149" w:name="_Toc251051976"/>
      <w:bookmarkStart w:id="150" w:name="_Toc349215544"/>
      <w:bookmarkStart w:id="151" w:name="_Toc158458008"/>
      <w:bookmarkStart w:id="152" w:name="_Toc173558684"/>
      <w:bookmarkStart w:id="153" w:name="_Toc163270989"/>
      <w:r>
        <w:rPr>
          <w:rFonts w:hint="eastAsia"/>
          <w:b/>
          <w:sz w:val="28"/>
          <w:szCs w:val="28"/>
        </w:rPr>
        <w:lastRenderedPageBreak/>
        <w:t>一、</w:t>
      </w:r>
      <w:bookmarkEnd w:id="147"/>
      <w:r>
        <w:rPr>
          <w:rFonts w:hint="eastAsia"/>
          <w:b/>
          <w:sz w:val="28"/>
          <w:szCs w:val="28"/>
        </w:rPr>
        <w:t>授权委托书</w:t>
      </w:r>
    </w:p>
    <w:p w:rsidR="007C5E9C" w:rsidRDefault="007C5E9C">
      <w:pPr>
        <w:pStyle w:val="Normal20"/>
        <w:jc w:val="center"/>
        <w:rPr>
          <w:rFonts w:ascii="Times New Roman" w:hAnsi="Times New Roman"/>
          <w:szCs w:val="24"/>
        </w:rPr>
      </w:pPr>
    </w:p>
    <w:p w:rsidR="007C5E9C" w:rsidRDefault="00954C19">
      <w:pPr>
        <w:pStyle w:val="Normal20"/>
        <w:spacing w:line="480" w:lineRule="auto"/>
        <w:ind w:firstLineChars="250" w:firstLine="703"/>
        <w:jc w:val="center"/>
        <w:rPr>
          <w:sz w:val="28"/>
          <w:szCs w:val="28"/>
        </w:rPr>
      </w:pPr>
      <w:r>
        <w:rPr>
          <w:rFonts w:hint="eastAsia"/>
          <w:b/>
          <w:sz w:val="28"/>
          <w:szCs w:val="28"/>
        </w:rPr>
        <w:t>法定代表人身份证明</w:t>
      </w:r>
    </w:p>
    <w:p w:rsidR="007C5E9C" w:rsidRDefault="00954C19">
      <w:pPr>
        <w:pStyle w:val="Normal20"/>
        <w:spacing w:line="560" w:lineRule="exact"/>
        <w:ind w:firstLineChars="250" w:firstLine="525"/>
        <w:rPr>
          <w:szCs w:val="21"/>
        </w:rPr>
      </w:pPr>
      <w:r>
        <w:rPr>
          <w:rFonts w:hint="eastAsia"/>
          <w:szCs w:val="21"/>
        </w:rPr>
        <w:t>投标人名称：</w:t>
      </w:r>
      <w:r>
        <w:rPr>
          <w:szCs w:val="21"/>
          <w:u w:val="single"/>
        </w:rPr>
        <w:t xml:space="preserve">                                                        </w:t>
      </w:r>
    </w:p>
    <w:p w:rsidR="007C5E9C" w:rsidRDefault="00954C19">
      <w:pPr>
        <w:pStyle w:val="Normal20"/>
        <w:spacing w:line="560" w:lineRule="exact"/>
        <w:ind w:firstLineChars="250" w:firstLine="525"/>
        <w:rPr>
          <w:szCs w:val="21"/>
        </w:rPr>
      </w:pPr>
      <w:r>
        <w:rPr>
          <w:rFonts w:hint="eastAsia"/>
          <w:szCs w:val="21"/>
        </w:rPr>
        <w:t>姓名：</w:t>
      </w:r>
      <w:r>
        <w:rPr>
          <w:szCs w:val="21"/>
          <w:u w:val="single"/>
        </w:rPr>
        <w:t xml:space="preserve">                </w:t>
      </w:r>
      <w:r>
        <w:rPr>
          <w:rFonts w:hint="eastAsia"/>
          <w:szCs w:val="21"/>
        </w:rPr>
        <w:t>性别：</w:t>
      </w:r>
      <w:r>
        <w:rPr>
          <w:szCs w:val="21"/>
          <w:u w:val="single"/>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7C5E9C" w:rsidRDefault="00954C19">
      <w:pPr>
        <w:pStyle w:val="Normal20"/>
        <w:spacing w:line="560" w:lineRule="exact"/>
        <w:ind w:firstLineChars="250" w:firstLine="525"/>
        <w:rPr>
          <w:szCs w:val="21"/>
        </w:rPr>
      </w:pPr>
      <w:r>
        <w:rPr>
          <w:rFonts w:hint="eastAsia"/>
          <w:szCs w:val="21"/>
        </w:rPr>
        <w:t>系</w:t>
      </w:r>
      <w:r>
        <w:rPr>
          <w:szCs w:val="21"/>
          <w:u w:val="single"/>
        </w:rPr>
        <w:t xml:space="preserve">                                                 </w:t>
      </w:r>
      <w:r>
        <w:rPr>
          <w:rFonts w:hint="eastAsia"/>
          <w:szCs w:val="21"/>
        </w:rPr>
        <w:t>（投标人名称）的法定代表人。</w:t>
      </w:r>
    </w:p>
    <w:p w:rsidR="007C5E9C" w:rsidRDefault="00954C19">
      <w:pPr>
        <w:pStyle w:val="Normal20"/>
        <w:spacing w:line="560" w:lineRule="exact"/>
        <w:ind w:firstLineChars="250" w:firstLine="525"/>
        <w:rPr>
          <w:szCs w:val="21"/>
        </w:rPr>
      </w:pPr>
      <w:r>
        <w:rPr>
          <w:rFonts w:hint="eastAsia"/>
          <w:szCs w:val="21"/>
        </w:rPr>
        <w:t>特此证明。</w:t>
      </w:r>
    </w:p>
    <w:p w:rsidR="007C5E9C" w:rsidRDefault="00954C19">
      <w:pPr>
        <w:pStyle w:val="Normal20"/>
        <w:spacing w:line="500" w:lineRule="exact"/>
        <w:rPr>
          <w:szCs w:val="21"/>
        </w:rPr>
      </w:pPr>
      <w:r>
        <w:rPr>
          <w:szCs w:val="21"/>
        </w:rPr>
        <w:t xml:space="preserve">     </w:t>
      </w:r>
    </w:p>
    <w:p w:rsidR="007C5E9C" w:rsidRDefault="007C5E9C">
      <w:pPr>
        <w:pStyle w:val="Normal20"/>
        <w:spacing w:line="500" w:lineRule="exact"/>
        <w:rPr>
          <w:szCs w:val="21"/>
        </w:rPr>
      </w:pPr>
    </w:p>
    <w:p w:rsidR="007C5E9C" w:rsidRDefault="00954C19">
      <w:pPr>
        <w:pStyle w:val="Normal20"/>
        <w:spacing w:line="500" w:lineRule="exact"/>
        <w:ind w:firstLine="420"/>
        <w:rPr>
          <w:szCs w:val="21"/>
        </w:rPr>
      </w:pPr>
      <w:r>
        <w:rPr>
          <w:rFonts w:hint="eastAsia"/>
          <w:szCs w:val="21"/>
        </w:rPr>
        <w:t>附：法定代表人身份证原件扫描件</w:t>
      </w:r>
    </w:p>
    <w:p w:rsidR="007C5E9C" w:rsidRDefault="00954C19">
      <w:pPr>
        <w:pStyle w:val="Normal20"/>
        <w:spacing w:line="500" w:lineRule="exact"/>
        <w:ind w:firstLine="420"/>
        <w:rPr>
          <w:szCs w:val="21"/>
        </w:rPr>
      </w:pPr>
      <w:r>
        <w:rPr>
          <w:rFonts w:hint="eastAsia"/>
          <w:szCs w:val="21"/>
        </w:rPr>
        <w:t>注：本身份证明需由投标人加盖单位公章。</w:t>
      </w:r>
    </w:p>
    <w:p w:rsidR="007C5E9C" w:rsidRDefault="007C5E9C">
      <w:pPr>
        <w:pStyle w:val="Normal20"/>
        <w:spacing w:line="500" w:lineRule="exact"/>
        <w:ind w:firstLine="420"/>
        <w:rPr>
          <w:szCs w:val="21"/>
        </w:rPr>
      </w:pPr>
    </w:p>
    <w:p w:rsidR="007C5E9C" w:rsidRDefault="007C5E9C">
      <w:pPr>
        <w:pStyle w:val="Normal20"/>
        <w:spacing w:line="500" w:lineRule="exact"/>
        <w:rPr>
          <w:szCs w:val="21"/>
        </w:rPr>
      </w:pPr>
    </w:p>
    <w:p w:rsidR="007C5E9C" w:rsidRDefault="00954C19">
      <w:pPr>
        <w:pStyle w:val="Normal20"/>
        <w:wordWrap w:val="0"/>
        <w:spacing w:line="500" w:lineRule="exact"/>
        <w:jc w:val="right"/>
        <w:rPr>
          <w:szCs w:val="21"/>
        </w:rPr>
      </w:pPr>
      <w:r>
        <w:rPr>
          <w:rFonts w:hint="eastAsia"/>
          <w:szCs w:val="21"/>
        </w:rPr>
        <w:t>投标人：</w:t>
      </w:r>
      <w:r>
        <w:rPr>
          <w:szCs w:val="21"/>
          <w:u w:val="single"/>
        </w:rPr>
        <w:t xml:space="preserve">                          </w:t>
      </w:r>
      <w:r>
        <w:rPr>
          <w:rFonts w:hint="eastAsia"/>
          <w:szCs w:val="21"/>
        </w:rPr>
        <w:t>（盖单位公章）</w:t>
      </w:r>
    </w:p>
    <w:p w:rsidR="007C5E9C" w:rsidRDefault="00954C19">
      <w:pPr>
        <w:pStyle w:val="Normal20"/>
        <w:wordWrap w:val="0"/>
        <w:spacing w:line="500" w:lineRule="exact"/>
        <w:jc w:val="right"/>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7C5E9C" w:rsidRDefault="007C5E9C">
      <w:pPr>
        <w:pStyle w:val="Normal20"/>
        <w:spacing w:line="480" w:lineRule="auto"/>
        <w:ind w:firstLineChars="250" w:firstLine="525"/>
        <w:jc w:val="center"/>
        <w:rPr>
          <w:szCs w:val="21"/>
        </w:rPr>
      </w:pPr>
    </w:p>
    <w:p w:rsidR="007C5E9C" w:rsidRDefault="007C5E9C">
      <w:pPr>
        <w:pStyle w:val="Normal20"/>
        <w:spacing w:line="480" w:lineRule="auto"/>
        <w:ind w:firstLineChars="250" w:firstLine="525"/>
        <w:jc w:val="center"/>
        <w:rPr>
          <w:szCs w:val="21"/>
        </w:rPr>
      </w:pPr>
    </w:p>
    <w:p w:rsidR="007C5E9C" w:rsidRDefault="00954C19">
      <w:pPr>
        <w:pStyle w:val="Normal20"/>
        <w:spacing w:line="480" w:lineRule="auto"/>
        <w:jc w:val="center"/>
        <w:rPr>
          <w:b/>
          <w:sz w:val="28"/>
          <w:szCs w:val="28"/>
        </w:rPr>
      </w:pPr>
      <w:r>
        <w:rPr>
          <w:szCs w:val="21"/>
        </w:rPr>
        <w:br w:type="page"/>
      </w:r>
      <w:r>
        <w:rPr>
          <w:rFonts w:hint="eastAsia"/>
          <w:b/>
          <w:sz w:val="28"/>
          <w:szCs w:val="28"/>
        </w:rPr>
        <w:lastRenderedPageBreak/>
        <w:t>授权委托书</w:t>
      </w:r>
      <w:bookmarkEnd w:id="148"/>
      <w:bookmarkEnd w:id="149"/>
      <w:bookmarkEnd w:id="150"/>
    </w:p>
    <w:p w:rsidR="007C5E9C" w:rsidRDefault="007C5E9C">
      <w:pPr>
        <w:pStyle w:val="Normal20"/>
        <w:spacing w:after="156" w:line="360" w:lineRule="auto"/>
        <w:rPr>
          <w:b/>
        </w:rPr>
      </w:pPr>
    </w:p>
    <w:p w:rsidR="007C5E9C" w:rsidRDefault="00954C19">
      <w:pPr>
        <w:pStyle w:val="Normal20"/>
        <w:spacing w:line="460" w:lineRule="exact"/>
        <w:ind w:firstLine="612"/>
      </w:pPr>
      <w:bookmarkStart w:id="154" w:name="_Toc251051977"/>
      <w:r>
        <w:rPr>
          <w:rFonts w:hint="eastAsia"/>
        </w:rPr>
        <w:t>本人</w:t>
      </w:r>
      <w:r>
        <w:rPr>
          <w:szCs w:val="21"/>
          <w:u w:val="single"/>
        </w:rPr>
        <w:t>   </w:t>
      </w:r>
      <w:r>
        <w:rPr>
          <w:rFonts w:hint="eastAsia"/>
        </w:rPr>
        <w:t>（姓名）系</w:t>
      </w:r>
      <w:r>
        <w:rPr>
          <w:u w:val="single"/>
        </w:rPr>
        <w:t xml:space="preserve">                     </w:t>
      </w:r>
      <w:r>
        <w:rPr>
          <w:rFonts w:hint="eastAsia"/>
        </w:rPr>
        <w:t>（投标人名称）的法定代表人，现委托本单位</w:t>
      </w:r>
      <w:r>
        <w:rPr>
          <w:u w:val="single"/>
        </w:rPr>
        <w:t xml:space="preserve">          </w:t>
      </w:r>
      <w:r>
        <w:rPr>
          <w:rFonts w:hint="eastAsia"/>
        </w:rPr>
        <w:t>（姓名）</w:t>
      </w:r>
      <w:bookmarkEnd w:id="154"/>
      <w:r>
        <w:rPr>
          <w:rFonts w:hint="eastAsia"/>
        </w:rPr>
        <w:t>为我方代理人。代理人根据授权，以我方名义签署、澄清确认、递交、撤回、修改设计招标项目投标文件、签订合同和处理有关事宜，其法律后果由我方承担。</w:t>
      </w:r>
    </w:p>
    <w:p w:rsidR="007C5E9C" w:rsidRDefault="00954C19">
      <w:pPr>
        <w:pStyle w:val="Normal20"/>
        <w:spacing w:line="460" w:lineRule="exact"/>
        <w:rPr>
          <w:u w:val="single"/>
        </w:rPr>
      </w:pPr>
      <w:r>
        <w:rPr>
          <w:rFonts w:hint="eastAsia"/>
        </w:rPr>
        <w:t>委托期限：</w:t>
      </w:r>
      <w:r>
        <w:rPr>
          <w:u w:val="single"/>
        </w:rPr>
        <w:t xml:space="preserve">                                   </w:t>
      </w:r>
      <w:r>
        <w:rPr>
          <w:rFonts w:hint="eastAsia"/>
        </w:rPr>
        <w:t>。</w:t>
      </w:r>
    </w:p>
    <w:p w:rsidR="007C5E9C" w:rsidRDefault="00954C19">
      <w:pPr>
        <w:pStyle w:val="Normal20"/>
        <w:spacing w:line="480" w:lineRule="auto"/>
        <w:ind w:firstLine="697"/>
      </w:pPr>
      <w:bookmarkStart w:id="155" w:name="_Toc251051978"/>
      <w:r>
        <w:rPr>
          <w:rFonts w:hint="eastAsia"/>
        </w:rPr>
        <w:t>代理人无转委托权。</w:t>
      </w:r>
      <w:bookmarkEnd w:id="155"/>
    </w:p>
    <w:p w:rsidR="007C5E9C" w:rsidRDefault="007C5E9C">
      <w:pPr>
        <w:pStyle w:val="Normal20"/>
        <w:spacing w:line="360" w:lineRule="auto"/>
        <w:ind w:left="1260"/>
      </w:pPr>
    </w:p>
    <w:p w:rsidR="007C5E9C" w:rsidRDefault="00954C19">
      <w:pPr>
        <w:pStyle w:val="Normal20"/>
        <w:spacing w:line="360" w:lineRule="auto"/>
      </w:pPr>
      <w:r>
        <w:rPr>
          <w:rFonts w:hint="eastAsia"/>
        </w:rPr>
        <w:t>附：法定代表人身份证原件扫描件件及委托代理人身份证原件扫描件。</w:t>
      </w:r>
    </w:p>
    <w:p w:rsidR="007C5E9C" w:rsidRDefault="007C5E9C">
      <w:pPr>
        <w:pStyle w:val="Normal20"/>
        <w:spacing w:line="360" w:lineRule="auto"/>
        <w:ind w:left="1260"/>
      </w:pPr>
    </w:p>
    <w:p w:rsidR="007C5E9C" w:rsidRDefault="00954C19">
      <w:pPr>
        <w:pStyle w:val="Normal20"/>
        <w:spacing w:line="360" w:lineRule="auto"/>
      </w:pPr>
      <w:r>
        <w:rPr>
          <w:rFonts w:hint="eastAsia"/>
        </w:rPr>
        <w:t>注：本授权委托书需由投标人加盖单位公章并由其法定代表人和委托代理人签字。</w:t>
      </w:r>
    </w:p>
    <w:p w:rsidR="007C5E9C" w:rsidRDefault="007C5E9C">
      <w:pPr>
        <w:pStyle w:val="Normal20"/>
        <w:spacing w:line="360" w:lineRule="auto"/>
        <w:ind w:left="1260"/>
      </w:pPr>
    </w:p>
    <w:p w:rsidR="007C5E9C" w:rsidRDefault="007C5E9C">
      <w:pPr>
        <w:pStyle w:val="Normal20"/>
        <w:spacing w:line="360" w:lineRule="auto"/>
        <w:ind w:left="1260"/>
      </w:pPr>
    </w:p>
    <w:p w:rsidR="007C5E9C" w:rsidRDefault="007C5E9C">
      <w:pPr>
        <w:pStyle w:val="Normal20"/>
        <w:spacing w:line="480" w:lineRule="auto"/>
        <w:ind w:left="1260"/>
      </w:pPr>
    </w:p>
    <w:p w:rsidR="007C5E9C" w:rsidRDefault="00954C19">
      <w:pPr>
        <w:pStyle w:val="Normal20"/>
        <w:spacing w:line="480" w:lineRule="auto"/>
        <w:ind w:left="2699"/>
      </w:pPr>
      <w:bookmarkStart w:id="156" w:name="_Toc251051981"/>
      <w:r>
        <w:rPr>
          <w:rFonts w:hint="eastAsia"/>
        </w:rPr>
        <w:t>投标人：</w:t>
      </w:r>
      <w:r>
        <w:rPr>
          <w:u w:val="single"/>
        </w:rPr>
        <w:t xml:space="preserve">                                  </w:t>
      </w:r>
      <w:r>
        <w:rPr>
          <w:rFonts w:hint="eastAsia"/>
          <w:u w:val="single"/>
        </w:rPr>
        <w:t>（盖单位公章）</w:t>
      </w:r>
      <w:bookmarkEnd w:id="156"/>
    </w:p>
    <w:p w:rsidR="007C5E9C" w:rsidRDefault="00954C19">
      <w:pPr>
        <w:pStyle w:val="Normal20"/>
        <w:spacing w:line="480" w:lineRule="auto"/>
        <w:ind w:left="2699"/>
        <w:rPr>
          <w:u w:val="single"/>
        </w:rPr>
      </w:pPr>
      <w:bookmarkStart w:id="157" w:name="_Toc251051982"/>
      <w:r>
        <w:rPr>
          <w:rFonts w:hint="eastAsia"/>
        </w:rPr>
        <w:t>法定代表人：</w:t>
      </w:r>
      <w:r>
        <w:rPr>
          <w:u w:val="single"/>
        </w:rPr>
        <w:t xml:space="preserve">                            </w:t>
      </w:r>
      <w:r>
        <w:rPr>
          <w:rFonts w:hint="eastAsia"/>
          <w:u w:val="single"/>
        </w:rPr>
        <w:t>（签字或盖章）</w:t>
      </w:r>
      <w:bookmarkEnd w:id="157"/>
    </w:p>
    <w:p w:rsidR="007C5E9C" w:rsidRDefault="00954C19">
      <w:pPr>
        <w:pStyle w:val="Normal20"/>
        <w:spacing w:line="480" w:lineRule="auto"/>
        <w:ind w:left="2699"/>
        <w:rPr>
          <w:u w:val="single"/>
        </w:rPr>
      </w:pPr>
      <w:r>
        <w:rPr>
          <w:rFonts w:hint="eastAsia"/>
        </w:rPr>
        <w:t>身份证号码：</w:t>
      </w:r>
      <w:r>
        <w:rPr>
          <w:u w:val="single"/>
        </w:rPr>
        <w:t xml:space="preserve">                                          </w:t>
      </w:r>
    </w:p>
    <w:p w:rsidR="007C5E9C" w:rsidRDefault="00954C19">
      <w:pPr>
        <w:pStyle w:val="Normal20"/>
        <w:spacing w:line="480" w:lineRule="auto"/>
        <w:ind w:left="2699"/>
        <w:rPr>
          <w:u w:val="single"/>
        </w:rPr>
      </w:pPr>
      <w:r>
        <w:rPr>
          <w:rFonts w:hint="eastAsia"/>
        </w:rPr>
        <w:t>委托代理人：</w:t>
      </w:r>
      <w:r>
        <w:rPr>
          <w:u w:val="single"/>
        </w:rPr>
        <w:t xml:space="preserve">                             </w:t>
      </w:r>
      <w:r>
        <w:rPr>
          <w:rFonts w:hint="eastAsia"/>
          <w:u w:val="single"/>
        </w:rPr>
        <w:t>（签字或盖章）</w:t>
      </w:r>
    </w:p>
    <w:p w:rsidR="007C5E9C" w:rsidRDefault="00954C19">
      <w:pPr>
        <w:pStyle w:val="Normal20"/>
        <w:spacing w:line="480" w:lineRule="auto"/>
        <w:ind w:left="2699"/>
      </w:pPr>
      <w:r>
        <w:rPr>
          <w:rFonts w:hint="eastAsia"/>
        </w:rPr>
        <w:t>身份证号码：</w:t>
      </w:r>
      <w:r>
        <w:rPr>
          <w:u w:val="single"/>
        </w:rPr>
        <w:t xml:space="preserve">                                      </w:t>
      </w:r>
    </w:p>
    <w:p w:rsidR="007C5E9C" w:rsidRDefault="007C5E9C">
      <w:pPr>
        <w:pStyle w:val="Normal20"/>
        <w:spacing w:line="480" w:lineRule="auto"/>
        <w:ind w:left="2699"/>
        <w:rPr>
          <w:szCs w:val="21"/>
          <w:u w:val="single"/>
        </w:rPr>
      </w:pPr>
      <w:bookmarkStart w:id="158" w:name="_Toc251051983"/>
    </w:p>
    <w:p w:rsidR="007C5E9C" w:rsidRDefault="00954C19">
      <w:pPr>
        <w:pStyle w:val="Normal20"/>
        <w:spacing w:line="480" w:lineRule="auto"/>
        <w:ind w:left="2699" w:firstLineChars="1050" w:firstLine="2205"/>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bookmarkEnd w:id="158"/>
    </w:p>
    <w:p w:rsidR="007C5E9C" w:rsidRDefault="007C5E9C">
      <w:pPr>
        <w:pStyle w:val="Normal20"/>
        <w:spacing w:line="480" w:lineRule="auto"/>
        <w:ind w:firstLineChars="250" w:firstLine="703"/>
        <w:jc w:val="center"/>
        <w:rPr>
          <w:b/>
          <w:sz w:val="28"/>
          <w:szCs w:val="28"/>
        </w:rPr>
      </w:pPr>
    </w:p>
    <w:p w:rsidR="007C5E9C" w:rsidRDefault="007C5E9C">
      <w:pPr>
        <w:pStyle w:val="Normal20"/>
        <w:spacing w:line="480" w:lineRule="auto"/>
        <w:ind w:firstLineChars="250" w:firstLine="703"/>
        <w:jc w:val="center"/>
        <w:rPr>
          <w:b/>
          <w:sz w:val="28"/>
          <w:szCs w:val="28"/>
        </w:rPr>
      </w:pPr>
    </w:p>
    <w:p w:rsidR="007C5E9C" w:rsidRDefault="007C5E9C">
      <w:pPr>
        <w:pStyle w:val="Normal20"/>
        <w:spacing w:line="480" w:lineRule="auto"/>
        <w:ind w:firstLineChars="250" w:firstLine="703"/>
        <w:jc w:val="center"/>
        <w:rPr>
          <w:b/>
          <w:sz w:val="28"/>
          <w:szCs w:val="28"/>
        </w:rPr>
      </w:pPr>
    </w:p>
    <w:p w:rsidR="007C5E9C" w:rsidRDefault="007C5E9C">
      <w:pPr>
        <w:pStyle w:val="Normal20"/>
        <w:spacing w:line="480" w:lineRule="auto"/>
        <w:rPr>
          <w:b/>
          <w:sz w:val="28"/>
          <w:szCs w:val="28"/>
        </w:rPr>
      </w:pPr>
    </w:p>
    <w:p w:rsidR="007C5E9C" w:rsidRDefault="00954C19">
      <w:pPr>
        <w:pStyle w:val="Normal20"/>
        <w:spacing w:line="480" w:lineRule="auto"/>
        <w:ind w:firstLineChars="250" w:firstLine="703"/>
        <w:jc w:val="center"/>
        <w:rPr>
          <w:sz w:val="28"/>
          <w:szCs w:val="28"/>
        </w:rPr>
      </w:pPr>
      <w:r>
        <w:rPr>
          <w:rFonts w:hint="eastAsia"/>
          <w:b/>
          <w:sz w:val="28"/>
          <w:szCs w:val="28"/>
        </w:rPr>
        <w:lastRenderedPageBreak/>
        <w:t>二、联合体协议书（联合体投标人适用）</w:t>
      </w:r>
    </w:p>
    <w:p w:rsidR="007C5E9C" w:rsidRDefault="00954C19">
      <w:pPr>
        <w:pStyle w:val="Normal20"/>
        <w:spacing w:line="360" w:lineRule="exact"/>
        <w:rPr>
          <w:szCs w:val="21"/>
        </w:rPr>
      </w:pPr>
      <w:r>
        <w:rPr>
          <w:rFonts w:hint="eastAsia"/>
          <w:szCs w:val="21"/>
        </w:rPr>
        <w:t>牵头人名称：</w:t>
      </w:r>
      <w:r>
        <w:rPr>
          <w:szCs w:val="21"/>
          <w:u w:val="single"/>
        </w:rPr>
        <w:t xml:space="preserve">                                                  </w:t>
      </w:r>
    </w:p>
    <w:p w:rsidR="007C5E9C" w:rsidRDefault="00954C19">
      <w:pPr>
        <w:pStyle w:val="Normal20"/>
        <w:spacing w:line="360" w:lineRule="exact"/>
        <w:rPr>
          <w:szCs w:val="21"/>
        </w:rPr>
      </w:pPr>
      <w:r>
        <w:rPr>
          <w:rFonts w:hint="eastAsia"/>
          <w:szCs w:val="21"/>
        </w:rPr>
        <w:t>法定代表人：</w:t>
      </w:r>
      <w:r>
        <w:rPr>
          <w:szCs w:val="21"/>
          <w:u w:val="single"/>
        </w:rPr>
        <w:t xml:space="preserve">                                                  </w:t>
      </w:r>
    </w:p>
    <w:p w:rsidR="007C5E9C" w:rsidRDefault="00954C19">
      <w:pPr>
        <w:pStyle w:val="Normal20"/>
        <w:spacing w:line="360" w:lineRule="exact"/>
        <w:rPr>
          <w:szCs w:val="21"/>
        </w:rPr>
      </w:pPr>
      <w:r>
        <w:rPr>
          <w:rFonts w:hint="eastAsia"/>
          <w:szCs w:val="21"/>
        </w:rPr>
        <w:t>法定住所：</w:t>
      </w:r>
      <w:r>
        <w:rPr>
          <w:szCs w:val="21"/>
          <w:u w:val="single"/>
        </w:rPr>
        <w:t xml:space="preserve">                                                    </w:t>
      </w:r>
    </w:p>
    <w:p w:rsidR="007C5E9C" w:rsidRDefault="00954C19">
      <w:pPr>
        <w:pStyle w:val="Normal20"/>
        <w:spacing w:line="360" w:lineRule="exact"/>
        <w:rPr>
          <w:szCs w:val="21"/>
        </w:rPr>
      </w:pPr>
      <w:r>
        <w:rPr>
          <w:rFonts w:hint="eastAsia"/>
          <w:szCs w:val="21"/>
        </w:rPr>
        <w:t>成员二名称：</w:t>
      </w:r>
      <w:r>
        <w:rPr>
          <w:szCs w:val="21"/>
          <w:u w:val="single"/>
        </w:rPr>
        <w:t xml:space="preserve">                                                  </w:t>
      </w:r>
    </w:p>
    <w:p w:rsidR="007C5E9C" w:rsidRDefault="00954C19">
      <w:pPr>
        <w:pStyle w:val="Normal20"/>
        <w:spacing w:line="360" w:lineRule="exact"/>
        <w:rPr>
          <w:szCs w:val="21"/>
        </w:rPr>
      </w:pPr>
      <w:r>
        <w:rPr>
          <w:rFonts w:hint="eastAsia"/>
          <w:szCs w:val="21"/>
        </w:rPr>
        <w:t>法定代表人：</w:t>
      </w:r>
      <w:r>
        <w:rPr>
          <w:szCs w:val="21"/>
          <w:u w:val="single"/>
        </w:rPr>
        <w:t xml:space="preserve">                                                  </w:t>
      </w:r>
    </w:p>
    <w:p w:rsidR="007C5E9C" w:rsidRDefault="00954C19">
      <w:pPr>
        <w:pStyle w:val="Normal20"/>
        <w:spacing w:line="360" w:lineRule="exact"/>
        <w:rPr>
          <w:szCs w:val="21"/>
          <w:u w:val="single"/>
        </w:rPr>
      </w:pPr>
      <w:r>
        <w:rPr>
          <w:rFonts w:hint="eastAsia"/>
          <w:szCs w:val="21"/>
        </w:rPr>
        <w:t>法定住所：</w:t>
      </w:r>
      <w:r>
        <w:rPr>
          <w:szCs w:val="21"/>
          <w:u w:val="single"/>
        </w:rPr>
        <w:t xml:space="preserve">                                                    </w:t>
      </w:r>
    </w:p>
    <w:p w:rsidR="007C5E9C" w:rsidRDefault="00954C19">
      <w:pPr>
        <w:pStyle w:val="Normal20"/>
        <w:spacing w:line="360" w:lineRule="exact"/>
        <w:rPr>
          <w:szCs w:val="21"/>
        </w:rPr>
      </w:pPr>
      <w:r>
        <w:rPr>
          <w:szCs w:val="21"/>
        </w:rPr>
        <w:t>……</w:t>
      </w:r>
    </w:p>
    <w:p w:rsidR="007C5E9C" w:rsidRDefault="00954C19">
      <w:pPr>
        <w:pStyle w:val="Normal20"/>
        <w:spacing w:line="360" w:lineRule="exact"/>
        <w:ind w:firstLineChars="200" w:firstLine="420"/>
        <w:rPr>
          <w:szCs w:val="21"/>
        </w:rPr>
      </w:pPr>
      <w:r>
        <w:rPr>
          <w:rFonts w:hint="eastAsia"/>
          <w:szCs w:val="21"/>
        </w:rPr>
        <w:t>鉴于上述各成员单位经过友好协商，自愿组成</w:t>
      </w:r>
      <w:r>
        <w:rPr>
          <w:szCs w:val="21"/>
          <w:u w:val="single"/>
        </w:rPr>
        <w:t xml:space="preserve">                          </w:t>
      </w:r>
      <w:r>
        <w:rPr>
          <w:rFonts w:hint="eastAsia"/>
          <w:szCs w:val="21"/>
        </w:rPr>
        <w:t>（联合体名称）联合体，共同参加</w:t>
      </w:r>
      <w:r>
        <w:rPr>
          <w:szCs w:val="21"/>
          <w:u w:val="single"/>
        </w:rPr>
        <w:t xml:space="preserve">                                     </w:t>
      </w:r>
      <w:r>
        <w:rPr>
          <w:rFonts w:hint="eastAsia"/>
          <w:szCs w:val="21"/>
        </w:rPr>
        <w:t>（招标人名称）（以下简称招标人）</w:t>
      </w:r>
    </w:p>
    <w:p w:rsidR="007C5E9C" w:rsidRDefault="00954C19">
      <w:pPr>
        <w:pStyle w:val="Normal20"/>
        <w:spacing w:line="360" w:lineRule="exact"/>
        <w:rPr>
          <w:szCs w:val="21"/>
        </w:rPr>
      </w:pPr>
      <w:r>
        <w:rPr>
          <w:szCs w:val="21"/>
          <w:u w:val="single"/>
        </w:rPr>
        <w:t xml:space="preserve">                           </w:t>
      </w:r>
      <w:r>
        <w:rPr>
          <w:rFonts w:hint="eastAsia"/>
          <w:szCs w:val="21"/>
        </w:rPr>
        <w:t>（项目名称）（以下简称本工程）的设计招标项目投标。现就联合体投标事宜订立如下协议：</w:t>
      </w:r>
    </w:p>
    <w:p w:rsidR="007C5E9C" w:rsidRDefault="00954C19">
      <w:pPr>
        <w:pStyle w:val="Normal20"/>
        <w:spacing w:line="360" w:lineRule="exact"/>
        <w:ind w:firstLineChars="200" w:firstLine="420"/>
        <w:rPr>
          <w:szCs w:val="21"/>
        </w:rPr>
      </w:pPr>
      <w:r>
        <w:rPr>
          <w:szCs w:val="21"/>
        </w:rPr>
        <w:t>1</w:t>
      </w:r>
      <w:r>
        <w:rPr>
          <w:rFonts w:hint="eastAsia"/>
          <w:szCs w:val="21"/>
        </w:rPr>
        <w:t>．</w:t>
      </w:r>
      <w:r>
        <w:rPr>
          <w:szCs w:val="21"/>
          <w:u w:val="single"/>
        </w:rPr>
        <w:t xml:space="preserve">        </w:t>
      </w:r>
      <w:r>
        <w:rPr>
          <w:rFonts w:hint="eastAsia"/>
          <w:szCs w:val="21"/>
        </w:rPr>
        <w:t>（某成员单位名称）为</w:t>
      </w:r>
      <w:r>
        <w:rPr>
          <w:szCs w:val="21"/>
          <w:u w:val="single"/>
        </w:rPr>
        <w:t xml:space="preserve">              </w:t>
      </w:r>
      <w:r>
        <w:rPr>
          <w:rFonts w:hint="eastAsia"/>
          <w:szCs w:val="21"/>
        </w:rPr>
        <w:t>（联合体名称）牵头人。</w:t>
      </w:r>
    </w:p>
    <w:p w:rsidR="007C5E9C" w:rsidRDefault="00954C19">
      <w:pPr>
        <w:pStyle w:val="Normal20"/>
        <w:spacing w:line="360" w:lineRule="exact"/>
        <w:ind w:firstLineChars="200" w:firstLine="420"/>
        <w:rPr>
          <w:szCs w:val="21"/>
        </w:rPr>
      </w:pPr>
      <w:r>
        <w:rPr>
          <w:szCs w:val="21"/>
        </w:rPr>
        <w:t xml:space="preserve">2.  </w:t>
      </w:r>
      <w:r>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rsidR="007C5E9C" w:rsidRDefault="00954C19">
      <w:pPr>
        <w:pStyle w:val="Normal20"/>
        <w:spacing w:line="360" w:lineRule="exact"/>
        <w:ind w:firstLineChars="200" w:firstLine="420"/>
        <w:rPr>
          <w:szCs w:val="21"/>
        </w:rPr>
      </w:pPr>
      <w:r>
        <w:rPr>
          <w:szCs w:val="21"/>
        </w:rPr>
        <w:t xml:space="preserve">3.  </w:t>
      </w:r>
      <w:r>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rsidR="007C5E9C" w:rsidRDefault="00954C19">
      <w:pPr>
        <w:pStyle w:val="Normal20"/>
        <w:spacing w:line="360" w:lineRule="exact"/>
        <w:ind w:firstLineChars="200" w:firstLine="420"/>
        <w:rPr>
          <w:szCs w:val="21"/>
        </w:rPr>
      </w:pPr>
      <w:r>
        <w:rPr>
          <w:szCs w:val="21"/>
        </w:rPr>
        <w:t>4</w:t>
      </w:r>
      <w:r>
        <w:rPr>
          <w:rFonts w:hint="eastAsia"/>
          <w:szCs w:val="21"/>
        </w:rPr>
        <w:t>．联合体各成员单位内部的职责分工如下：</w:t>
      </w:r>
      <w:r>
        <w:rPr>
          <w:szCs w:val="21"/>
          <w:u w:val="single"/>
        </w:rPr>
        <w:t xml:space="preserve">                                    </w:t>
      </w:r>
      <w:r>
        <w:rPr>
          <w:rFonts w:hint="eastAsia"/>
          <w:szCs w:val="21"/>
        </w:rPr>
        <w:t>。</w:t>
      </w:r>
    </w:p>
    <w:p w:rsidR="007C5E9C" w:rsidRDefault="00954C19">
      <w:pPr>
        <w:pStyle w:val="Normal20"/>
        <w:spacing w:line="360" w:lineRule="exact"/>
        <w:ind w:firstLineChars="200" w:firstLine="420"/>
        <w:rPr>
          <w:szCs w:val="21"/>
        </w:rPr>
      </w:pPr>
      <w:r>
        <w:rPr>
          <w:szCs w:val="21"/>
        </w:rPr>
        <w:t>5</w:t>
      </w:r>
      <w:r>
        <w:rPr>
          <w:rFonts w:hint="eastAsia"/>
          <w:szCs w:val="21"/>
        </w:rPr>
        <w:t>．本协议书自所有成员单位法定代表人或其委托代理人签字或盖单位章之日起生效，合同履行完毕后自动失效。</w:t>
      </w:r>
    </w:p>
    <w:p w:rsidR="007C5E9C" w:rsidRDefault="00954C19">
      <w:pPr>
        <w:pStyle w:val="Normal20"/>
        <w:spacing w:line="360" w:lineRule="exact"/>
        <w:ind w:firstLineChars="200" w:firstLine="420"/>
        <w:rPr>
          <w:szCs w:val="21"/>
        </w:rPr>
      </w:pPr>
      <w:r>
        <w:rPr>
          <w:szCs w:val="21"/>
        </w:rPr>
        <w:t>6</w:t>
      </w:r>
      <w:r>
        <w:rPr>
          <w:rFonts w:hint="eastAsia"/>
          <w:szCs w:val="21"/>
        </w:rPr>
        <w:t>．投标保证金由</w:t>
      </w:r>
      <w:r>
        <w:rPr>
          <w:szCs w:val="21"/>
          <w:u w:val="single"/>
        </w:rPr>
        <w:t xml:space="preserve">        </w:t>
      </w:r>
      <w:r>
        <w:rPr>
          <w:rFonts w:hint="eastAsia"/>
          <w:szCs w:val="21"/>
          <w:u w:val="single"/>
        </w:rPr>
        <w:t>（某成员单位名称）</w:t>
      </w:r>
      <w:r>
        <w:rPr>
          <w:rFonts w:hint="eastAsia"/>
          <w:szCs w:val="21"/>
        </w:rPr>
        <w:t>缴纳。</w:t>
      </w:r>
    </w:p>
    <w:p w:rsidR="007C5E9C" w:rsidRDefault="00954C19">
      <w:pPr>
        <w:pStyle w:val="Normal20"/>
        <w:spacing w:line="360" w:lineRule="exact"/>
        <w:ind w:firstLineChars="200" w:firstLine="420"/>
        <w:rPr>
          <w:szCs w:val="21"/>
        </w:rPr>
      </w:pPr>
      <w:r>
        <w:rPr>
          <w:szCs w:val="21"/>
        </w:rPr>
        <w:t>7</w:t>
      </w:r>
      <w:r>
        <w:rPr>
          <w:rFonts w:hint="eastAsia"/>
          <w:szCs w:val="21"/>
        </w:rPr>
        <w:t>．本协议书一式</w:t>
      </w:r>
      <w:r>
        <w:rPr>
          <w:szCs w:val="21"/>
          <w:u w:val="single"/>
        </w:rPr>
        <w:t xml:space="preserve">            </w:t>
      </w:r>
      <w:r>
        <w:rPr>
          <w:rFonts w:hint="eastAsia"/>
          <w:szCs w:val="21"/>
        </w:rPr>
        <w:t>份，联合体成员和招标人各执一份。</w:t>
      </w:r>
    </w:p>
    <w:p w:rsidR="007C5E9C" w:rsidRDefault="007C5E9C">
      <w:pPr>
        <w:pStyle w:val="Normal20"/>
        <w:spacing w:line="360" w:lineRule="exact"/>
        <w:rPr>
          <w:szCs w:val="21"/>
        </w:rPr>
      </w:pPr>
    </w:p>
    <w:p w:rsidR="007C5E9C" w:rsidRDefault="00954C19">
      <w:pPr>
        <w:pStyle w:val="Normal20"/>
        <w:spacing w:line="360" w:lineRule="exact"/>
        <w:rPr>
          <w:szCs w:val="21"/>
        </w:rPr>
      </w:pPr>
      <w:r>
        <w:rPr>
          <w:rFonts w:hint="eastAsia"/>
          <w:szCs w:val="21"/>
        </w:rPr>
        <w:t>注：本协议书由法定代表人签字的，应附法定代表人身份证明；由委托代理人签字的，应</w:t>
      </w:r>
    </w:p>
    <w:p w:rsidR="007C5E9C" w:rsidRDefault="00954C19" w:rsidP="00F35CD2">
      <w:pPr>
        <w:pStyle w:val="Normal20"/>
        <w:spacing w:line="360" w:lineRule="exact"/>
        <w:rPr>
          <w:szCs w:val="21"/>
        </w:rPr>
      </w:pPr>
      <w:r>
        <w:rPr>
          <w:rFonts w:hint="eastAsia"/>
          <w:szCs w:val="21"/>
        </w:rPr>
        <w:t>附授权委托书。</w:t>
      </w:r>
    </w:p>
    <w:p w:rsidR="007C5E9C" w:rsidRDefault="00954C19" w:rsidP="00F35CD2">
      <w:pPr>
        <w:pStyle w:val="Normal20"/>
        <w:spacing w:line="360" w:lineRule="exact"/>
        <w:ind w:firstLineChars="850" w:firstLine="1785"/>
        <w:rPr>
          <w:szCs w:val="21"/>
        </w:rPr>
      </w:pPr>
      <w:r>
        <w:rPr>
          <w:rFonts w:hint="eastAsia"/>
          <w:szCs w:val="21"/>
        </w:rPr>
        <w:t>联合体牵头人名称：</w:t>
      </w:r>
      <w:r>
        <w:rPr>
          <w:szCs w:val="21"/>
          <w:u w:val="single"/>
        </w:rPr>
        <w:t xml:space="preserve">                                    </w:t>
      </w:r>
      <w:r>
        <w:rPr>
          <w:rFonts w:hint="eastAsia"/>
          <w:szCs w:val="21"/>
        </w:rPr>
        <w:t>（盖单位公章）</w:t>
      </w:r>
    </w:p>
    <w:p w:rsidR="007C5E9C" w:rsidRDefault="00954C19" w:rsidP="00F35CD2">
      <w:pPr>
        <w:pStyle w:val="Normal20"/>
        <w:spacing w:line="360" w:lineRule="exact"/>
        <w:ind w:firstLineChars="850" w:firstLine="1785"/>
        <w:rPr>
          <w:szCs w:val="21"/>
        </w:rPr>
      </w:pPr>
      <w:r>
        <w:rPr>
          <w:rFonts w:hint="eastAsia"/>
          <w:szCs w:val="21"/>
        </w:rPr>
        <w:t>法定代表人或其委托代理人：</w:t>
      </w:r>
      <w:r>
        <w:rPr>
          <w:szCs w:val="21"/>
          <w:u w:val="single"/>
        </w:rPr>
        <w:t xml:space="preserve">                          </w:t>
      </w:r>
      <w:r>
        <w:rPr>
          <w:rFonts w:hint="eastAsia"/>
          <w:szCs w:val="21"/>
        </w:rPr>
        <w:t>（签字或盖章）</w:t>
      </w:r>
    </w:p>
    <w:p w:rsidR="007C5E9C" w:rsidRDefault="007C5E9C" w:rsidP="00F35CD2">
      <w:pPr>
        <w:pStyle w:val="Normal20"/>
        <w:spacing w:line="360" w:lineRule="exact"/>
        <w:ind w:firstLineChars="850" w:firstLine="1785"/>
        <w:rPr>
          <w:szCs w:val="21"/>
        </w:rPr>
      </w:pPr>
    </w:p>
    <w:p w:rsidR="007C5E9C" w:rsidRDefault="00954C19" w:rsidP="00F35CD2">
      <w:pPr>
        <w:pStyle w:val="Normal20"/>
        <w:spacing w:line="360" w:lineRule="exact"/>
        <w:ind w:firstLineChars="850" w:firstLine="1785"/>
        <w:rPr>
          <w:szCs w:val="21"/>
        </w:rPr>
      </w:pPr>
      <w:r>
        <w:rPr>
          <w:rFonts w:hint="eastAsia"/>
          <w:szCs w:val="21"/>
        </w:rPr>
        <w:t>联合体成员名称：</w:t>
      </w:r>
      <w:r>
        <w:rPr>
          <w:szCs w:val="21"/>
          <w:u w:val="single"/>
        </w:rPr>
        <w:t xml:space="preserve">                                    </w:t>
      </w:r>
      <w:r>
        <w:rPr>
          <w:rFonts w:hint="eastAsia"/>
          <w:szCs w:val="21"/>
        </w:rPr>
        <w:t>（盖单位公章）</w:t>
      </w:r>
    </w:p>
    <w:p w:rsidR="007C5E9C" w:rsidRDefault="00954C19" w:rsidP="00F35CD2">
      <w:pPr>
        <w:pStyle w:val="Normal20"/>
        <w:spacing w:line="360" w:lineRule="exact"/>
        <w:ind w:firstLineChars="850" w:firstLine="1785"/>
        <w:rPr>
          <w:szCs w:val="21"/>
        </w:rPr>
      </w:pPr>
      <w:r>
        <w:rPr>
          <w:rFonts w:hint="eastAsia"/>
          <w:szCs w:val="21"/>
        </w:rPr>
        <w:t>法定代表人或其委托代理人：</w:t>
      </w:r>
      <w:r>
        <w:rPr>
          <w:szCs w:val="21"/>
          <w:u w:val="single"/>
        </w:rPr>
        <w:t xml:space="preserve">                          </w:t>
      </w:r>
      <w:r>
        <w:rPr>
          <w:rFonts w:hint="eastAsia"/>
          <w:szCs w:val="21"/>
        </w:rPr>
        <w:t>（签字或盖章）</w:t>
      </w:r>
    </w:p>
    <w:p w:rsidR="007C5E9C" w:rsidRDefault="00954C19" w:rsidP="00F35CD2">
      <w:pPr>
        <w:pStyle w:val="Normal20"/>
        <w:spacing w:line="360" w:lineRule="exact"/>
        <w:ind w:firstLineChars="850" w:firstLine="1785"/>
        <w:rPr>
          <w:szCs w:val="21"/>
        </w:rPr>
      </w:pPr>
      <w:r>
        <w:rPr>
          <w:szCs w:val="21"/>
        </w:rPr>
        <w:t>……</w:t>
      </w:r>
    </w:p>
    <w:p w:rsidR="007C5E9C" w:rsidRDefault="00954C19" w:rsidP="00F35CD2">
      <w:pPr>
        <w:pStyle w:val="Normal20"/>
        <w:spacing w:line="360" w:lineRule="exact"/>
        <w:jc w:val="right"/>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7C5E9C" w:rsidRDefault="007C5E9C" w:rsidP="00F35CD2">
      <w:pPr>
        <w:pStyle w:val="Normal20"/>
        <w:spacing w:line="367" w:lineRule="exact"/>
        <w:jc w:val="center"/>
        <w:rPr>
          <w:rFonts w:ascii="微软雅黑" w:hAnsi="微软雅黑" w:cs="微软雅黑"/>
          <w:b/>
          <w:color w:val="000000"/>
          <w:sz w:val="28"/>
          <w:szCs w:val="28"/>
        </w:rPr>
      </w:pPr>
    </w:p>
    <w:p w:rsidR="007C5E9C" w:rsidRDefault="00954C19" w:rsidP="00F35CD2">
      <w:pPr>
        <w:pStyle w:val="Normal20"/>
        <w:spacing w:line="367" w:lineRule="exact"/>
        <w:jc w:val="center"/>
        <w:rPr>
          <w:rFonts w:ascii="微软雅黑" w:hAnsi="微软雅黑" w:cs="微软雅黑"/>
          <w:b/>
          <w:color w:val="000000"/>
          <w:sz w:val="28"/>
          <w:szCs w:val="28"/>
        </w:rPr>
      </w:pPr>
      <w:r>
        <w:rPr>
          <w:rFonts w:ascii="微软雅黑" w:hAnsi="微软雅黑" w:cs="微软雅黑" w:hint="eastAsia"/>
          <w:b/>
          <w:color w:val="000000"/>
          <w:sz w:val="28"/>
          <w:szCs w:val="28"/>
        </w:rPr>
        <w:lastRenderedPageBreak/>
        <w:t>三、资格审查资料</w:t>
      </w:r>
    </w:p>
    <w:p w:rsidR="007C5E9C" w:rsidRDefault="00954C19" w:rsidP="00F35CD2">
      <w:pPr>
        <w:rPr>
          <w:lang w:eastAsia="zh-CN"/>
        </w:rPr>
      </w:pPr>
      <w:r>
        <w:t>（一）基本情况表</w:t>
      </w:r>
    </w:p>
    <w:tbl>
      <w:tblPr>
        <w:tblStyle w:val="TableNormal"/>
        <w:tblW w:w="8932" w:type="dxa"/>
        <w:tblInd w:w="112" w:type="dxa"/>
        <w:tblLayout w:type="fixed"/>
        <w:tblLook w:val="04A0" w:firstRow="1" w:lastRow="0" w:firstColumn="1" w:lastColumn="0" w:noHBand="0" w:noVBand="1"/>
      </w:tblPr>
      <w:tblGrid>
        <w:gridCol w:w="2174"/>
        <w:gridCol w:w="944"/>
        <w:gridCol w:w="2410"/>
        <w:gridCol w:w="1135"/>
        <w:gridCol w:w="2269"/>
      </w:tblGrid>
      <w:tr w:rsidR="007C5E9C">
        <w:trPr>
          <w:trHeight w:hRule="exact" w:val="451"/>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556"/>
              <w:rPr>
                <w:rFonts w:ascii="宋体" w:eastAsia="宋体" w:hAnsi="宋体" w:cs="宋体"/>
                <w:sz w:val="21"/>
                <w:szCs w:val="21"/>
              </w:rPr>
            </w:pPr>
            <w:r>
              <w:rPr>
                <w:rFonts w:ascii="宋体" w:eastAsia="宋体" w:hAnsi="宋体" w:cs="宋体"/>
                <w:sz w:val="21"/>
                <w:szCs w:val="21"/>
              </w:rPr>
              <w:t>投标人名称</w:t>
            </w:r>
          </w:p>
        </w:tc>
        <w:tc>
          <w:tcPr>
            <w:tcW w:w="6758" w:type="dxa"/>
            <w:gridSpan w:val="4"/>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49"/>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662"/>
              <w:rPr>
                <w:rFonts w:ascii="宋体" w:eastAsia="宋体" w:hAnsi="宋体" w:cs="宋体"/>
                <w:sz w:val="21"/>
                <w:szCs w:val="21"/>
              </w:rPr>
            </w:pPr>
            <w:r>
              <w:rPr>
                <w:rFonts w:ascii="宋体" w:eastAsia="宋体" w:hAnsi="宋体" w:cs="宋体"/>
                <w:sz w:val="21"/>
                <w:szCs w:val="21"/>
              </w:rPr>
              <w:t>注册资金</w:t>
            </w:r>
          </w:p>
        </w:tc>
        <w:tc>
          <w:tcPr>
            <w:tcW w:w="3354" w:type="dxa"/>
            <w:gridSpan w:val="2"/>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5"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141"/>
              <w:rPr>
                <w:rFonts w:ascii="宋体" w:eastAsia="宋体" w:hAnsi="宋体" w:cs="宋体"/>
                <w:sz w:val="21"/>
                <w:szCs w:val="21"/>
              </w:rPr>
            </w:pPr>
            <w:r>
              <w:rPr>
                <w:rFonts w:ascii="宋体" w:eastAsia="宋体" w:hAnsi="宋体" w:cs="宋体"/>
                <w:sz w:val="21"/>
                <w:szCs w:val="21"/>
              </w:rPr>
              <w:t>成立时间</w:t>
            </w:r>
          </w:p>
        </w:tc>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51"/>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662"/>
              <w:rPr>
                <w:rFonts w:ascii="宋体" w:eastAsia="宋体" w:hAnsi="宋体" w:cs="宋体"/>
                <w:sz w:val="21"/>
                <w:szCs w:val="21"/>
              </w:rPr>
            </w:pPr>
            <w:r>
              <w:rPr>
                <w:rFonts w:ascii="宋体" w:eastAsia="宋体" w:hAnsi="宋体" w:cs="宋体"/>
                <w:sz w:val="21"/>
                <w:szCs w:val="21"/>
              </w:rPr>
              <w:t>注册地址</w:t>
            </w:r>
          </w:p>
        </w:tc>
        <w:tc>
          <w:tcPr>
            <w:tcW w:w="6758" w:type="dxa"/>
            <w:gridSpan w:val="4"/>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49"/>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8"/>
              <w:ind w:left="662"/>
              <w:rPr>
                <w:rFonts w:ascii="宋体" w:eastAsia="宋体" w:hAnsi="宋体" w:cs="宋体"/>
                <w:sz w:val="21"/>
                <w:szCs w:val="21"/>
              </w:rPr>
            </w:pPr>
            <w:r>
              <w:rPr>
                <w:rFonts w:ascii="宋体" w:eastAsia="宋体" w:hAnsi="宋体" w:cs="宋体"/>
                <w:sz w:val="21"/>
                <w:szCs w:val="21"/>
              </w:rPr>
              <w:t>邮政编码</w:t>
            </w:r>
          </w:p>
        </w:tc>
        <w:tc>
          <w:tcPr>
            <w:tcW w:w="3354" w:type="dxa"/>
            <w:gridSpan w:val="2"/>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5"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8"/>
              <w:ind w:left="141"/>
              <w:rPr>
                <w:rFonts w:ascii="宋体" w:eastAsia="宋体" w:hAnsi="宋体" w:cs="宋体"/>
                <w:sz w:val="21"/>
                <w:szCs w:val="21"/>
              </w:rPr>
            </w:pPr>
            <w:r>
              <w:rPr>
                <w:rFonts w:ascii="宋体" w:eastAsia="宋体" w:hAnsi="宋体" w:cs="宋体"/>
                <w:sz w:val="21"/>
                <w:szCs w:val="21"/>
              </w:rPr>
              <w:t>员工总数</w:t>
            </w:r>
          </w:p>
        </w:tc>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51"/>
        </w:trPr>
        <w:tc>
          <w:tcPr>
            <w:tcW w:w="2174" w:type="dxa"/>
            <w:vMerge w:val="restart"/>
            <w:tcBorders>
              <w:top w:val="single" w:sz="4" w:space="0" w:color="000000"/>
              <w:left w:val="single" w:sz="4" w:space="0" w:color="000000"/>
              <w:right w:val="single" w:sz="4" w:space="0" w:color="000000"/>
            </w:tcBorders>
          </w:tcPr>
          <w:p w:rsidR="007C5E9C" w:rsidRDefault="007C5E9C" w:rsidP="00F35CD2">
            <w:pPr>
              <w:pStyle w:val="TableParagraph"/>
              <w:spacing w:before="6"/>
              <w:rPr>
                <w:rFonts w:ascii="宋体" w:eastAsia="宋体" w:hAnsi="宋体" w:cs="宋体"/>
                <w:sz w:val="25"/>
                <w:szCs w:val="25"/>
              </w:rPr>
            </w:pPr>
          </w:p>
          <w:p w:rsidR="007C5E9C" w:rsidRDefault="00954C19" w:rsidP="00F35CD2">
            <w:pPr>
              <w:pStyle w:val="TableParagraph"/>
              <w:ind w:left="662"/>
              <w:rPr>
                <w:rFonts w:ascii="宋体" w:eastAsia="宋体" w:hAnsi="宋体" w:cs="宋体"/>
                <w:sz w:val="21"/>
                <w:szCs w:val="21"/>
              </w:rPr>
            </w:pPr>
            <w:r>
              <w:rPr>
                <w:rFonts w:ascii="宋体" w:eastAsia="宋体" w:hAnsi="宋体" w:cs="宋体"/>
                <w:sz w:val="21"/>
                <w:szCs w:val="21"/>
              </w:rPr>
              <w:t>联系方式</w:t>
            </w:r>
          </w:p>
        </w:tc>
        <w:tc>
          <w:tcPr>
            <w:tcW w:w="94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148"/>
              <w:rPr>
                <w:rFonts w:ascii="宋体" w:eastAsia="宋体" w:hAnsi="宋体" w:cs="宋体"/>
                <w:sz w:val="21"/>
                <w:szCs w:val="21"/>
              </w:rPr>
            </w:pPr>
            <w:r>
              <w:rPr>
                <w:rFonts w:ascii="宋体" w:eastAsia="宋体" w:hAnsi="宋体" w:cs="宋体"/>
                <w:sz w:val="21"/>
                <w:szCs w:val="21"/>
              </w:rPr>
              <w:t>联系人</w:t>
            </w:r>
          </w:p>
        </w:tc>
        <w:tc>
          <w:tcPr>
            <w:tcW w:w="2410"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5"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352"/>
              <w:rPr>
                <w:rFonts w:ascii="宋体" w:eastAsia="宋体" w:hAnsi="宋体" w:cs="宋体"/>
                <w:sz w:val="21"/>
                <w:szCs w:val="21"/>
              </w:rPr>
            </w:pPr>
            <w:r>
              <w:rPr>
                <w:rFonts w:ascii="宋体" w:eastAsia="宋体" w:hAnsi="宋体" w:cs="宋体"/>
                <w:sz w:val="21"/>
                <w:szCs w:val="21"/>
              </w:rPr>
              <w:t>电话</w:t>
            </w:r>
          </w:p>
        </w:tc>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49"/>
        </w:trPr>
        <w:tc>
          <w:tcPr>
            <w:tcW w:w="2174" w:type="dxa"/>
            <w:vMerge/>
            <w:tcBorders>
              <w:left w:val="single" w:sz="4" w:space="0" w:color="000000"/>
              <w:bottom w:val="single" w:sz="4" w:space="0" w:color="000000"/>
              <w:right w:val="single" w:sz="4" w:space="0" w:color="000000"/>
            </w:tcBorders>
          </w:tcPr>
          <w:p w:rsidR="007C5E9C" w:rsidRDefault="007C5E9C" w:rsidP="00F35CD2"/>
        </w:tc>
        <w:tc>
          <w:tcPr>
            <w:tcW w:w="94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254"/>
              <w:rPr>
                <w:rFonts w:ascii="宋体" w:eastAsia="宋体" w:hAnsi="宋体" w:cs="宋体"/>
                <w:sz w:val="21"/>
                <w:szCs w:val="21"/>
              </w:rPr>
            </w:pPr>
            <w:r>
              <w:rPr>
                <w:rFonts w:ascii="宋体" w:eastAsia="宋体" w:hAnsi="宋体" w:cs="宋体"/>
                <w:sz w:val="21"/>
                <w:szCs w:val="21"/>
              </w:rPr>
              <w:t>网址</w:t>
            </w:r>
          </w:p>
        </w:tc>
        <w:tc>
          <w:tcPr>
            <w:tcW w:w="2410"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5"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352"/>
              <w:rPr>
                <w:rFonts w:ascii="宋体" w:eastAsia="宋体" w:hAnsi="宋体" w:cs="宋体"/>
                <w:sz w:val="21"/>
                <w:szCs w:val="21"/>
              </w:rPr>
            </w:pPr>
            <w:r>
              <w:rPr>
                <w:rFonts w:ascii="宋体" w:eastAsia="宋体" w:hAnsi="宋体" w:cs="宋体"/>
                <w:sz w:val="21"/>
                <w:szCs w:val="21"/>
              </w:rPr>
              <w:t>传真</w:t>
            </w:r>
          </w:p>
        </w:tc>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890"/>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2"/>
              <w:jc w:val="center"/>
              <w:rPr>
                <w:rFonts w:ascii="宋体" w:eastAsia="宋体" w:hAnsi="宋体" w:cs="宋体"/>
                <w:sz w:val="21"/>
                <w:szCs w:val="21"/>
                <w:lang w:eastAsia="zh-CN"/>
              </w:rPr>
            </w:pPr>
            <w:r>
              <w:rPr>
                <w:rFonts w:ascii="宋体" w:eastAsia="宋体" w:hAnsi="宋体" w:cs="宋体"/>
                <w:sz w:val="21"/>
                <w:szCs w:val="21"/>
                <w:lang w:eastAsia="zh-CN"/>
              </w:rPr>
              <w:t>法定代表人</w:t>
            </w:r>
          </w:p>
          <w:p w:rsidR="007C5E9C" w:rsidRDefault="00954C19" w:rsidP="00F35CD2">
            <w:pPr>
              <w:pStyle w:val="TableParagraph"/>
              <w:spacing w:before="166"/>
              <w:ind w:right="103"/>
              <w:jc w:val="center"/>
              <w:rPr>
                <w:rFonts w:ascii="宋体" w:eastAsia="宋体" w:hAnsi="宋体" w:cs="宋体"/>
                <w:sz w:val="21"/>
                <w:szCs w:val="21"/>
                <w:lang w:eastAsia="zh-CN"/>
              </w:rPr>
            </w:pPr>
            <w:r>
              <w:rPr>
                <w:rFonts w:ascii="宋体" w:eastAsia="宋体" w:hAnsi="宋体" w:cs="宋体"/>
                <w:sz w:val="21"/>
                <w:szCs w:val="21"/>
                <w:lang w:eastAsia="zh-CN"/>
              </w:rPr>
              <w:t>（单位负责人）</w:t>
            </w:r>
          </w:p>
        </w:tc>
        <w:tc>
          <w:tcPr>
            <w:tcW w:w="944" w:type="dxa"/>
            <w:tcBorders>
              <w:top w:val="single" w:sz="4" w:space="0" w:color="000000"/>
              <w:left w:val="single" w:sz="4" w:space="0" w:color="000000"/>
              <w:bottom w:val="single" w:sz="4" w:space="0" w:color="000000"/>
              <w:right w:val="single" w:sz="4" w:space="0" w:color="000000"/>
            </w:tcBorders>
          </w:tcPr>
          <w:p w:rsidR="007C5E9C" w:rsidRDefault="007C5E9C" w:rsidP="00F35CD2">
            <w:pPr>
              <w:pStyle w:val="TableParagraph"/>
              <w:spacing w:before="1"/>
              <w:rPr>
                <w:rFonts w:ascii="宋体" w:eastAsia="宋体" w:hAnsi="宋体" w:cs="宋体"/>
                <w:sz w:val="25"/>
                <w:szCs w:val="25"/>
                <w:lang w:eastAsia="zh-CN"/>
              </w:rPr>
            </w:pPr>
          </w:p>
          <w:p w:rsidR="007C5E9C" w:rsidRDefault="00954C19" w:rsidP="00F35CD2">
            <w:pPr>
              <w:pStyle w:val="TableParagraph"/>
              <w:ind w:left="254"/>
              <w:rPr>
                <w:rFonts w:ascii="宋体" w:eastAsia="宋体" w:hAnsi="宋体" w:cs="宋体"/>
                <w:sz w:val="21"/>
                <w:szCs w:val="21"/>
              </w:rPr>
            </w:pPr>
            <w:r>
              <w:rPr>
                <w:rFonts w:ascii="宋体" w:eastAsia="宋体" w:hAnsi="宋体" w:cs="宋体"/>
                <w:sz w:val="21"/>
                <w:szCs w:val="21"/>
              </w:rPr>
              <w:t>姓名</w:t>
            </w:r>
          </w:p>
        </w:tc>
        <w:tc>
          <w:tcPr>
            <w:tcW w:w="2410"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5" w:type="dxa"/>
            <w:tcBorders>
              <w:top w:val="single" w:sz="4" w:space="0" w:color="000000"/>
              <w:left w:val="single" w:sz="4" w:space="0" w:color="000000"/>
              <w:bottom w:val="single" w:sz="4" w:space="0" w:color="000000"/>
              <w:right w:val="single" w:sz="4" w:space="0" w:color="000000"/>
            </w:tcBorders>
          </w:tcPr>
          <w:p w:rsidR="007C5E9C" w:rsidRDefault="007C5E9C" w:rsidP="00F35CD2">
            <w:pPr>
              <w:pStyle w:val="TableParagraph"/>
              <w:spacing w:before="1"/>
              <w:rPr>
                <w:rFonts w:ascii="宋体" w:eastAsia="宋体" w:hAnsi="宋体" w:cs="宋体"/>
                <w:sz w:val="25"/>
                <w:szCs w:val="25"/>
              </w:rPr>
            </w:pPr>
          </w:p>
          <w:p w:rsidR="007C5E9C" w:rsidRDefault="00954C19" w:rsidP="00F35CD2">
            <w:pPr>
              <w:pStyle w:val="TableParagraph"/>
              <w:ind w:left="352"/>
              <w:rPr>
                <w:rFonts w:ascii="宋体" w:eastAsia="宋体" w:hAnsi="宋体" w:cs="宋体"/>
                <w:sz w:val="21"/>
                <w:szCs w:val="21"/>
              </w:rPr>
            </w:pPr>
            <w:r>
              <w:rPr>
                <w:rFonts w:ascii="宋体" w:eastAsia="宋体" w:hAnsi="宋体" w:cs="宋体"/>
                <w:sz w:val="21"/>
                <w:szCs w:val="21"/>
              </w:rPr>
              <w:t>电话</w:t>
            </w:r>
          </w:p>
        </w:tc>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1330"/>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2"/>
              <w:jc w:val="center"/>
              <w:rPr>
                <w:rFonts w:ascii="宋体" w:eastAsia="宋体" w:hAnsi="宋体" w:cs="宋体"/>
                <w:sz w:val="21"/>
                <w:szCs w:val="21"/>
                <w:lang w:eastAsia="zh-CN"/>
              </w:rPr>
            </w:pPr>
            <w:r>
              <w:rPr>
                <w:rFonts w:ascii="宋体" w:eastAsia="宋体" w:hAnsi="宋体" w:cs="宋体"/>
                <w:sz w:val="21"/>
                <w:szCs w:val="21"/>
                <w:lang w:eastAsia="zh-CN"/>
              </w:rPr>
              <w:t>投标人须知要求投标</w:t>
            </w:r>
          </w:p>
          <w:p w:rsidR="007C5E9C" w:rsidRDefault="00954C19" w:rsidP="00F35CD2">
            <w:pPr>
              <w:pStyle w:val="TableParagraph"/>
              <w:spacing w:before="1" w:line="440" w:lineRule="atLeast"/>
              <w:ind w:left="136" w:right="132"/>
              <w:jc w:val="center"/>
              <w:rPr>
                <w:rFonts w:ascii="宋体" w:eastAsia="宋体" w:hAnsi="宋体" w:cs="宋体"/>
                <w:sz w:val="21"/>
                <w:szCs w:val="21"/>
                <w:lang w:eastAsia="zh-CN"/>
              </w:rPr>
            </w:pPr>
            <w:r>
              <w:rPr>
                <w:rFonts w:ascii="宋体" w:eastAsia="宋体" w:hAnsi="宋体" w:cs="宋体"/>
                <w:spacing w:val="-1"/>
                <w:sz w:val="21"/>
                <w:szCs w:val="21"/>
                <w:lang w:eastAsia="zh-CN"/>
              </w:rPr>
              <w:t>人需具有的各类资质</w:t>
            </w:r>
            <w:r>
              <w:rPr>
                <w:rFonts w:ascii="宋体" w:eastAsia="宋体" w:hAnsi="宋体" w:cs="宋体"/>
                <w:spacing w:val="-102"/>
                <w:sz w:val="21"/>
                <w:szCs w:val="21"/>
                <w:lang w:eastAsia="zh-CN"/>
              </w:rPr>
              <w:t xml:space="preserve"> </w:t>
            </w:r>
            <w:r>
              <w:rPr>
                <w:rFonts w:ascii="宋体" w:eastAsia="宋体" w:hAnsi="宋体" w:cs="宋体"/>
                <w:sz w:val="21"/>
                <w:szCs w:val="21"/>
                <w:lang w:eastAsia="zh-CN"/>
              </w:rPr>
              <w:t>证书</w:t>
            </w:r>
          </w:p>
        </w:tc>
        <w:tc>
          <w:tcPr>
            <w:tcW w:w="6758" w:type="dxa"/>
            <w:gridSpan w:val="4"/>
            <w:tcBorders>
              <w:top w:val="single" w:sz="4" w:space="0" w:color="000000"/>
              <w:left w:val="single" w:sz="4" w:space="0" w:color="000000"/>
              <w:bottom w:val="single" w:sz="4" w:space="0" w:color="000000"/>
              <w:right w:val="single" w:sz="4" w:space="0" w:color="000000"/>
            </w:tcBorders>
          </w:tcPr>
          <w:p w:rsidR="007C5E9C" w:rsidRDefault="007C5E9C" w:rsidP="00F35CD2">
            <w:pPr>
              <w:pStyle w:val="TableParagraph"/>
              <w:rPr>
                <w:rFonts w:ascii="宋体" w:eastAsia="宋体" w:hAnsi="宋体" w:cs="宋体"/>
                <w:sz w:val="20"/>
                <w:szCs w:val="20"/>
                <w:lang w:eastAsia="zh-CN"/>
              </w:rPr>
            </w:pPr>
          </w:p>
          <w:p w:rsidR="007C5E9C" w:rsidRDefault="007C5E9C" w:rsidP="00F35CD2">
            <w:pPr>
              <w:pStyle w:val="TableParagraph"/>
              <w:spacing w:before="13"/>
              <w:rPr>
                <w:rFonts w:ascii="宋体" w:eastAsia="宋体" w:hAnsi="宋体" w:cs="宋体"/>
                <w:sz w:val="21"/>
                <w:szCs w:val="21"/>
                <w:lang w:eastAsia="zh-CN"/>
              </w:rPr>
            </w:pPr>
          </w:p>
          <w:p w:rsidR="007C5E9C" w:rsidRDefault="00954C19" w:rsidP="00F35CD2">
            <w:pPr>
              <w:pStyle w:val="TableParagraph"/>
              <w:tabs>
                <w:tab w:val="left" w:pos="2309"/>
                <w:tab w:val="left" w:pos="4409"/>
              </w:tabs>
              <w:ind w:left="206"/>
              <w:rPr>
                <w:rFonts w:ascii="宋体" w:eastAsia="宋体" w:hAnsi="宋体" w:cs="宋体"/>
                <w:sz w:val="21"/>
                <w:szCs w:val="21"/>
                <w:lang w:eastAsia="zh-CN"/>
              </w:rPr>
            </w:pPr>
            <w:r>
              <w:rPr>
                <w:rFonts w:ascii="宋体" w:eastAsia="宋体" w:hAnsi="宋体" w:cs="宋体"/>
                <w:sz w:val="21"/>
                <w:szCs w:val="21"/>
                <w:lang w:eastAsia="zh-CN"/>
              </w:rPr>
              <w:t>类型：</w:t>
            </w:r>
            <w:r>
              <w:rPr>
                <w:rFonts w:ascii="宋体" w:eastAsia="宋体" w:hAnsi="宋体" w:cs="宋体"/>
                <w:sz w:val="21"/>
                <w:szCs w:val="21"/>
                <w:lang w:eastAsia="zh-CN"/>
              </w:rPr>
              <w:tab/>
            </w:r>
            <w:r>
              <w:rPr>
                <w:rFonts w:ascii="宋体" w:eastAsia="宋体" w:hAnsi="宋体" w:cs="宋体"/>
                <w:spacing w:val="-1"/>
                <w:sz w:val="21"/>
                <w:szCs w:val="21"/>
                <w:lang w:eastAsia="zh-CN"/>
              </w:rPr>
              <w:t>等级：</w:t>
            </w:r>
            <w:r>
              <w:rPr>
                <w:rFonts w:ascii="宋体" w:eastAsia="宋体" w:hAnsi="宋体" w:cs="宋体"/>
                <w:spacing w:val="-1"/>
                <w:sz w:val="21"/>
                <w:szCs w:val="21"/>
                <w:lang w:eastAsia="zh-CN"/>
              </w:rPr>
              <w:tab/>
              <w:t>证书号：</w:t>
            </w:r>
          </w:p>
        </w:tc>
      </w:tr>
      <w:tr w:rsidR="007C5E9C">
        <w:trPr>
          <w:trHeight w:hRule="exact" w:val="451"/>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242"/>
              <w:rPr>
                <w:rFonts w:ascii="宋体" w:eastAsia="宋体" w:hAnsi="宋体" w:cs="宋体"/>
                <w:sz w:val="21"/>
                <w:szCs w:val="21"/>
              </w:rPr>
            </w:pPr>
            <w:r>
              <w:rPr>
                <w:rFonts w:ascii="宋体" w:eastAsia="宋体" w:hAnsi="宋体" w:cs="宋体"/>
                <w:sz w:val="21"/>
                <w:szCs w:val="21"/>
              </w:rPr>
              <w:t>基本账户开户银行</w:t>
            </w:r>
          </w:p>
        </w:tc>
        <w:tc>
          <w:tcPr>
            <w:tcW w:w="6758" w:type="dxa"/>
            <w:gridSpan w:val="4"/>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49"/>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242"/>
              <w:rPr>
                <w:rFonts w:ascii="宋体" w:eastAsia="宋体" w:hAnsi="宋体" w:cs="宋体"/>
                <w:sz w:val="21"/>
                <w:szCs w:val="21"/>
              </w:rPr>
            </w:pPr>
            <w:r>
              <w:rPr>
                <w:rFonts w:ascii="宋体" w:eastAsia="宋体" w:hAnsi="宋体" w:cs="宋体"/>
                <w:sz w:val="21"/>
                <w:szCs w:val="21"/>
              </w:rPr>
              <w:t>基本账户银行账号</w:t>
            </w:r>
          </w:p>
        </w:tc>
        <w:tc>
          <w:tcPr>
            <w:tcW w:w="6758" w:type="dxa"/>
            <w:gridSpan w:val="4"/>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51"/>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451"/>
              <w:rPr>
                <w:rFonts w:ascii="宋体" w:eastAsia="宋体" w:hAnsi="宋体" w:cs="宋体"/>
                <w:sz w:val="21"/>
                <w:szCs w:val="21"/>
              </w:rPr>
            </w:pPr>
            <w:r>
              <w:rPr>
                <w:rFonts w:ascii="宋体" w:eastAsia="宋体" w:hAnsi="宋体" w:cs="宋体"/>
                <w:sz w:val="21"/>
                <w:szCs w:val="21"/>
              </w:rPr>
              <w:t>近三年营业额</w:t>
            </w:r>
          </w:p>
        </w:tc>
        <w:tc>
          <w:tcPr>
            <w:tcW w:w="6758" w:type="dxa"/>
            <w:gridSpan w:val="4"/>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2650"/>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136"/>
              <w:jc w:val="both"/>
              <w:rPr>
                <w:rFonts w:ascii="宋体" w:eastAsia="宋体" w:hAnsi="宋体" w:cs="宋体"/>
                <w:sz w:val="21"/>
                <w:szCs w:val="21"/>
                <w:lang w:eastAsia="zh-CN"/>
              </w:rPr>
            </w:pPr>
            <w:r>
              <w:rPr>
                <w:rFonts w:ascii="宋体" w:eastAsia="宋体" w:hAnsi="宋体" w:cs="宋体"/>
                <w:sz w:val="21"/>
                <w:szCs w:val="21"/>
                <w:lang w:eastAsia="zh-CN"/>
              </w:rPr>
              <w:t>投标人关联企业情况</w:t>
            </w:r>
          </w:p>
          <w:p w:rsidR="007C5E9C" w:rsidRDefault="00954C19" w:rsidP="00F35CD2">
            <w:pPr>
              <w:pStyle w:val="TableParagraph"/>
              <w:spacing w:before="164" w:line="384" w:lineRule="auto"/>
              <w:ind w:left="136" w:right="132" w:hanging="53"/>
              <w:jc w:val="both"/>
              <w:rPr>
                <w:rFonts w:ascii="宋体" w:eastAsia="宋体" w:hAnsi="宋体" w:cs="宋体"/>
                <w:sz w:val="21"/>
                <w:szCs w:val="21"/>
                <w:lang w:eastAsia="zh-CN"/>
              </w:rPr>
            </w:pPr>
            <w:r>
              <w:rPr>
                <w:rFonts w:ascii="宋体" w:eastAsia="宋体" w:hAnsi="宋体" w:cs="宋体"/>
                <w:sz w:val="21"/>
                <w:szCs w:val="21"/>
                <w:lang w:eastAsia="zh-CN"/>
              </w:rPr>
              <w:t>（包括但不限于与投 标人法定代表人（单 位负责人）为同一人 或者存在控股、管理</w:t>
            </w:r>
          </w:p>
          <w:p w:rsidR="007C5E9C" w:rsidRDefault="00954C19" w:rsidP="00F35CD2">
            <w:pPr>
              <w:pStyle w:val="TableParagraph"/>
              <w:spacing w:before="40"/>
              <w:ind w:left="2"/>
              <w:jc w:val="center"/>
              <w:rPr>
                <w:rFonts w:ascii="宋体" w:eastAsia="宋体" w:hAnsi="宋体" w:cs="宋体"/>
                <w:sz w:val="21"/>
                <w:szCs w:val="21"/>
              </w:rPr>
            </w:pPr>
            <w:r>
              <w:rPr>
                <w:rFonts w:ascii="宋体" w:eastAsia="宋体" w:hAnsi="宋体" w:cs="宋体"/>
                <w:sz w:val="21"/>
                <w:szCs w:val="21"/>
              </w:rPr>
              <w:t>关系的不同单位）</w:t>
            </w:r>
          </w:p>
        </w:tc>
        <w:tc>
          <w:tcPr>
            <w:tcW w:w="6758" w:type="dxa"/>
            <w:gridSpan w:val="4"/>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49"/>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ind w:left="136"/>
              <w:rPr>
                <w:rFonts w:ascii="宋体" w:eastAsia="宋体" w:hAnsi="宋体" w:cs="宋体"/>
                <w:sz w:val="21"/>
                <w:szCs w:val="21"/>
              </w:rPr>
            </w:pPr>
            <w:r>
              <w:rPr>
                <w:rFonts w:ascii="宋体" w:eastAsia="宋体" w:hAnsi="宋体" w:cs="宋体"/>
                <w:sz w:val="21"/>
                <w:szCs w:val="21"/>
              </w:rPr>
              <w:t>投标设备制造商名称</w:t>
            </w:r>
          </w:p>
        </w:tc>
        <w:tc>
          <w:tcPr>
            <w:tcW w:w="6758" w:type="dxa"/>
            <w:gridSpan w:val="4"/>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49"/>
        </w:trPr>
        <w:tc>
          <w:tcPr>
            <w:tcW w:w="2174" w:type="dxa"/>
            <w:tcBorders>
              <w:top w:val="single" w:sz="4" w:space="0" w:color="000000"/>
              <w:left w:val="single" w:sz="4" w:space="0" w:color="000000"/>
              <w:bottom w:val="single" w:sz="4" w:space="0" w:color="000000"/>
              <w:right w:val="single" w:sz="4" w:space="0" w:color="000000"/>
            </w:tcBorders>
          </w:tcPr>
          <w:p w:rsidR="007C5E9C" w:rsidRDefault="00954C19" w:rsidP="00F35CD2">
            <w:pPr>
              <w:pStyle w:val="TableParagraph"/>
              <w:spacing w:before="107"/>
              <w:jc w:val="center"/>
              <w:rPr>
                <w:rFonts w:ascii="宋体" w:eastAsia="宋体" w:hAnsi="宋体" w:cs="宋体"/>
                <w:sz w:val="21"/>
                <w:szCs w:val="21"/>
              </w:rPr>
            </w:pPr>
            <w:r>
              <w:rPr>
                <w:rFonts w:ascii="宋体" w:eastAsia="宋体" w:hAnsi="宋体" w:cs="宋体"/>
                <w:sz w:val="21"/>
                <w:szCs w:val="21"/>
              </w:rPr>
              <w:t>备注</w:t>
            </w:r>
          </w:p>
        </w:tc>
        <w:tc>
          <w:tcPr>
            <w:tcW w:w="6758" w:type="dxa"/>
            <w:gridSpan w:val="4"/>
            <w:tcBorders>
              <w:top w:val="single" w:sz="4" w:space="0" w:color="000000"/>
              <w:left w:val="single" w:sz="4" w:space="0" w:color="000000"/>
              <w:bottom w:val="single" w:sz="4" w:space="0" w:color="000000"/>
              <w:right w:val="single" w:sz="4" w:space="0" w:color="000000"/>
            </w:tcBorders>
          </w:tcPr>
          <w:p w:rsidR="007C5E9C" w:rsidRDefault="007C5E9C" w:rsidP="00F35CD2"/>
        </w:tc>
      </w:tr>
    </w:tbl>
    <w:p w:rsidR="007C5E9C" w:rsidRDefault="007C5E9C" w:rsidP="00F35CD2">
      <w:pPr>
        <w:pStyle w:val="Normal20"/>
        <w:spacing w:line="394" w:lineRule="exact"/>
        <w:ind w:right="420"/>
        <w:rPr>
          <w:szCs w:val="21"/>
        </w:rPr>
      </w:pPr>
    </w:p>
    <w:p w:rsidR="007C5E9C" w:rsidRDefault="00954C19" w:rsidP="00F35CD2">
      <w:pPr>
        <w:pStyle w:val="Normal20"/>
        <w:spacing w:line="367" w:lineRule="exact"/>
        <w:jc w:val="left"/>
        <w:rPr>
          <w:rFonts w:ascii="微软雅黑" w:hAnsi="微软雅黑" w:cs="微软雅黑"/>
          <w:b/>
          <w:color w:val="000000"/>
          <w:sz w:val="28"/>
          <w:szCs w:val="28"/>
        </w:rPr>
      </w:pPr>
      <w:r>
        <w:rPr>
          <w:rFonts w:hint="eastAsia"/>
        </w:rPr>
        <w:t>注：投标人应根据投标人须知第</w:t>
      </w:r>
      <w:r>
        <w:t xml:space="preserve"> 3.5.1 </w:t>
      </w:r>
      <w:r>
        <w:rPr>
          <w:rFonts w:hint="eastAsia"/>
        </w:rPr>
        <w:t>项的要求在本表后附相关证明材料。</w:t>
      </w:r>
    </w:p>
    <w:p w:rsidR="007C5E9C" w:rsidRDefault="007C5E9C" w:rsidP="00F35CD2">
      <w:pPr>
        <w:pStyle w:val="Normal20"/>
        <w:spacing w:line="367" w:lineRule="exact"/>
        <w:rPr>
          <w:rFonts w:ascii="微软雅黑" w:hAnsi="微软雅黑" w:cs="微软雅黑"/>
          <w:b/>
          <w:color w:val="000000"/>
          <w:sz w:val="28"/>
          <w:szCs w:val="28"/>
        </w:rPr>
      </w:pPr>
    </w:p>
    <w:p w:rsidR="007C5E9C" w:rsidRDefault="00954C19" w:rsidP="00F35CD2">
      <w:pPr>
        <w:rPr>
          <w:lang w:eastAsia="zh-CN"/>
        </w:rPr>
      </w:pPr>
      <w:r>
        <w:rPr>
          <w:rFonts w:ascii="微软雅黑" w:hAnsi="微软雅黑" w:cs="微软雅黑"/>
          <w:b/>
          <w:color w:val="000000"/>
          <w:lang w:eastAsia="zh-CN"/>
        </w:rPr>
        <w:br w:type="page"/>
      </w:r>
      <w:r>
        <w:rPr>
          <w:lang w:eastAsia="zh-CN"/>
        </w:rPr>
        <w:lastRenderedPageBreak/>
        <w:t>（二）近年财务状况表</w:t>
      </w:r>
    </w:p>
    <w:p w:rsidR="007C5E9C" w:rsidRDefault="007C5E9C" w:rsidP="00F35CD2">
      <w:pPr>
        <w:rPr>
          <w:rFonts w:ascii="宋体" w:eastAsia="宋体" w:hAnsi="宋体" w:cs="宋体"/>
          <w:sz w:val="28"/>
          <w:szCs w:val="28"/>
          <w:lang w:eastAsia="zh-CN"/>
        </w:rPr>
      </w:pPr>
    </w:p>
    <w:p w:rsidR="007C5E9C" w:rsidRDefault="007C5E9C" w:rsidP="00F35CD2">
      <w:pPr>
        <w:rPr>
          <w:rFonts w:ascii="宋体" w:eastAsia="宋体" w:hAnsi="宋体" w:cs="宋体"/>
          <w:sz w:val="23"/>
          <w:szCs w:val="23"/>
          <w:lang w:eastAsia="zh-CN"/>
        </w:rPr>
      </w:pPr>
    </w:p>
    <w:p w:rsidR="007C5E9C" w:rsidRDefault="00954C19" w:rsidP="00F35CD2">
      <w:pPr>
        <w:rPr>
          <w:lang w:eastAsia="zh-CN"/>
        </w:rPr>
      </w:pPr>
      <w:r>
        <w:rPr>
          <w:rFonts w:ascii="Times New Roman" w:eastAsia="Times New Roman" w:hAnsi="Times New Roman" w:cs="Times New Roman"/>
          <w:lang w:eastAsia="zh-CN"/>
        </w:rPr>
        <w:t xml:space="preserve">1. </w:t>
      </w:r>
      <w:r>
        <w:rPr>
          <w:lang w:eastAsia="zh-CN"/>
        </w:rPr>
        <w:t>投标人应根据投标人须知第</w:t>
      </w:r>
      <w:r>
        <w:rPr>
          <w:lang w:eastAsia="zh-CN"/>
        </w:rPr>
        <w:t xml:space="preserve"> </w:t>
      </w:r>
      <w:r>
        <w:rPr>
          <w:rFonts w:ascii="Times New Roman" w:eastAsia="Times New Roman" w:hAnsi="Times New Roman" w:cs="Times New Roman"/>
          <w:lang w:eastAsia="zh-CN"/>
        </w:rPr>
        <w:t>3.5.2</w:t>
      </w:r>
      <w:r>
        <w:rPr>
          <w:rFonts w:ascii="Times New Roman" w:eastAsia="Times New Roman" w:hAnsi="Times New Roman" w:cs="Times New Roman"/>
          <w:spacing w:val="-10"/>
          <w:lang w:eastAsia="zh-CN"/>
        </w:rPr>
        <w:t xml:space="preserve"> </w:t>
      </w:r>
      <w:r>
        <w:rPr>
          <w:lang w:eastAsia="zh-CN"/>
        </w:rPr>
        <w:t>项的要求在本表后附相关证明材料。</w:t>
      </w:r>
    </w:p>
    <w:p w:rsidR="007C5E9C" w:rsidRDefault="00954C19" w:rsidP="00F35CD2">
      <w:pPr>
        <w:rPr>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29"/>
          <w:lang w:eastAsia="zh-CN"/>
        </w:rPr>
        <w:t xml:space="preserve"> </w:t>
      </w:r>
      <w:r>
        <w:rPr>
          <w:lang w:eastAsia="zh-CN"/>
        </w:rPr>
        <w:t>对于可以现货供应的标准设备（非定制设备），投标人的财务状况一般不宜作为审查投</w:t>
      </w:r>
      <w:r>
        <w:rPr>
          <w:lang w:eastAsia="zh-CN"/>
        </w:rPr>
        <w:t xml:space="preserve"> </w:t>
      </w:r>
      <w:r>
        <w:rPr>
          <w:lang w:eastAsia="zh-CN"/>
        </w:rPr>
        <w:t>标人履约能力的因素。</w:t>
      </w:r>
    </w:p>
    <w:p w:rsidR="007C5E9C" w:rsidRDefault="007C5E9C" w:rsidP="00F35CD2">
      <w:pPr>
        <w:rPr>
          <w:lang w:eastAsia="zh-CN"/>
        </w:rPr>
        <w:sectPr w:rsidR="007C5E9C">
          <w:pgSz w:w="12240" w:h="15840"/>
          <w:pgMar w:top="1400" w:right="1680" w:bottom="1120" w:left="1700" w:header="0" w:footer="921" w:gutter="0"/>
          <w:cols w:space="720"/>
        </w:sectPr>
      </w:pPr>
    </w:p>
    <w:p w:rsidR="007C5E9C" w:rsidRDefault="00954C19" w:rsidP="00F35CD2">
      <w:pPr>
        <w:rPr>
          <w:lang w:eastAsia="zh-CN"/>
        </w:rPr>
      </w:pPr>
      <w:bookmarkStart w:id="159" w:name="_bookmark166"/>
      <w:bookmarkEnd w:id="159"/>
      <w:r>
        <w:rPr>
          <w:lang w:eastAsia="zh-CN"/>
        </w:rPr>
        <w:lastRenderedPageBreak/>
        <w:t>（三）近年完成的类似项目情况表</w:t>
      </w:r>
    </w:p>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lang w:eastAsia="zh-CN"/>
        </w:rPr>
      </w:pPr>
    </w:p>
    <w:tbl>
      <w:tblPr>
        <w:tblStyle w:val="TableNormal"/>
        <w:tblW w:w="0" w:type="auto"/>
        <w:tblInd w:w="155" w:type="dxa"/>
        <w:tblLayout w:type="fixed"/>
        <w:tblLook w:val="04A0" w:firstRow="1" w:lastRow="0" w:firstColumn="1" w:lastColumn="0" w:noHBand="0" w:noVBand="1"/>
      </w:tblPr>
      <w:tblGrid>
        <w:gridCol w:w="2269"/>
        <w:gridCol w:w="6253"/>
      </w:tblGrid>
      <w:tr w:rsidR="007C5E9C">
        <w:trPr>
          <w:trHeight w:hRule="exact" w:val="679"/>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7"/>
                <w:szCs w:val="17"/>
                <w:lang w:eastAsia="zh-CN"/>
              </w:rPr>
            </w:pPr>
          </w:p>
          <w:p w:rsidR="007C5E9C" w:rsidRDefault="00954C19" w:rsidP="00F35CD2">
            <w:pPr>
              <w:rPr>
                <w:rFonts w:ascii="宋体" w:eastAsia="宋体" w:hAnsi="宋体" w:cs="宋体"/>
                <w:sz w:val="21"/>
                <w:szCs w:val="21"/>
              </w:rPr>
            </w:pPr>
            <w:r>
              <w:rPr>
                <w:rFonts w:ascii="宋体" w:eastAsia="宋体" w:hAnsi="宋体" w:cs="宋体"/>
                <w:sz w:val="21"/>
                <w:szCs w:val="21"/>
              </w:rPr>
              <w:t>设备名称</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17"/>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规格和型号</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24"/>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项目名称</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20"/>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买方名称</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24"/>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买方联系人及电话</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22"/>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合同价格</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3089"/>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sz w:val="20"/>
                <w:szCs w:val="20"/>
                <w:lang w:eastAsia="zh-CN"/>
              </w:rPr>
            </w:pPr>
          </w:p>
          <w:p w:rsidR="007C5E9C" w:rsidRDefault="00954C19" w:rsidP="00F35CD2">
            <w:pPr>
              <w:rPr>
                <w:rFonts w:ascii="宋体" w:eastAsia="宋体" w:hAnsi="宋体" w:cs="宋体"/>
                <w:sz w:val="21"/>
                <w:szCs w:val="21"/>
                <w:lang w:eastAsia="zh-CN"/>
              </w:rPr>
            </w:pPr>
            <w:r>
              <w:rPr>
                <w:rFonts w:ascii="宋体" w:eastAsia="宋体" w:hAnsi="宋体" w:cs="宋体"/>
                <w:sz w:val="21"/>
                <w:szCs w:val="21"/>
                <w:lang w:eastAsia="zh-CN"/>
              </w:rPr>
              <w:t xml:space="preserve">项目概况及投标人履 </w:t>
            </w:r>
            <w:proofErr w:type="gramStart"/>
            <w:r>
              <w:rPr>
                <w:rFonts w:ascii="宋体" w:eastAsia="宋体" w:hAnsi="宋体" w:cs="宋体"/>
                <w:sz w:val="21"/>
                <w:szCs w:val="21"/>
                <w:lang w:eastAsia="zh-CN"/>
              </w:rPr>
              <w:t>约情况</w:t>
            </w:r>
            <w:proofErr w:type="gramEnd"/>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pPr>
              <w:rPr>
                <w:lang w:eastAsia="zh-CN"/>
              </w:rPr>
            </w:pPr>
          </w:p>
        </w:tc>
      </w:tr>
      <w:tr w:rsidR="007C5E9C">
        <w:trPr>
          <w:trHeight w:hRule="exact" w:val="638"/>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5"/>
                <w:szCs w:val="15"/>
                <w:lang w:eastAsia="zh-CN"/>
              </w:rPr>
            </w:pPr>
          </w:p>
          <w:p w:rsidR="007C5E9C" w:rsidRDefault="00954C19" w:rsidP="00F35CD2">
            <w:pPr>
              <w:rPr>
                <w:rFonts w:ascii="宋体" w:eastAsia="宋体" w:hAnsi="宋体" w:cs="宋体"/>
                <w:sz w:val="21"/>
                <w:szCs w:val="21"/>
              </w:rPr>
            </w:pPr>
            <w:r>
              <w:rPr>
                <w:rFonts w:ascii="宋体" w:eastAsia="宋体" w:hAnsi="宋体" w:cs="宋体"/>
                <w:sz w:val="21"/>
                <w:szCs w:val="21"/>
              </w:rPr>
              <w:t>备注</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bl>
    <w:p w:rsidR="007C5E9C" w:rsidRDefault="007C5E9C" w:rsidP="00F35CD2">
      <w:pPr>
        <w:rPr>
          <w:rFonts w:ascii="宋体" w:eastAsia="宋体" w:hAnsi="宋体" w:cs="宋体"/>
          <w:sz w:val="5"/>
          <w:szCs w:val="5"/>
        </w:rPr>
      </w:pPr>
    </w:p>
    <w:p w:rsidR="007C5E9C" w:rsidRDefault="00954C19" w:rsidP="00F35CD2">
      <w:pPr>
        <w:rPr>
          <w:lang w:eastAsia="zh-CN"/>
        </w:rPr>
      </w:pPr>
      <w:r>
        <w:rPr>
          <w:lang w:eastAsia="zh-CN"/>
        </w:rPr>
        <w:t>注：</w:t>
      </w:r>
      <w:r>
        <w:rPr>
          <w:rFonts w:ascii="Times New Roman" w:eastAsia="Times New Roman" w:hAnsi="Times New Roman" w:cs="Times New Roman"/>
          <w:lang w:eastAsia="zh-CN"/>
        </w:rPr>
        <w:t xml:space="preserve">1. </w:t>
      </w:r>
      <w:r>
        <w:rPr>
          <w:lang w:eastAsia="zh-CN"/>
        </w:rPr>
        <w:t>投标人应根据投标人须知第</w:t>
      </w:r>
      <w:r>
        <w:rPr>
          <w:lang w:eastAsia="zh-CN"/>
        </w:rPr>
        <w:t xml:space="preserve"> </w:t>
      </w:r>
      <w:r>
        <w:rPr>
          <w:rFonts w:ascii="Times New Roman" w:eastAsia="Times New Roman" w:hAnsi="Times New Roman" w:cs="Times New Roman"/>
          <w:lang w:eastAsia="zh-CN"/>
        </w:rPr>
        <w:t>3.5.3</w:t>
      </w:r>
      <w:r>
        <w:rPr>
          <w:rFonts w:ascii="Times New Roman" w:eastAsia="Times New Roman" w:hAnsi="Times New Roman" w:cs="Times New Roman"/>
          <w:spacing w:val="-9"/>
          <w:lang w:eastAsia="zh-CN"/>
        </w:rPr>
        <w:t xml:space="preserve"> </w:t>
      </w:r>
      <w:r>
        <w:rPr>
          <w:lang w:eastAsia="zh-CN"/>
        </w:rPr>
        <w:t>项的要求在本表后附相关证明材料。</w:t>
      </w:r>
    </w:p>
    <w:p w:rsidR="007C5E9C" w:rsidRDefault="00954C19" w:rsidP="00F35CD2">
      <w:pPr>
        <w:rPr>
          <w:lang w:eastAsia="zh-CN"/>
        </w:rPr>
      </w:pPr>
      <w:r>
        <w:rPr>
          <w:rFonts w:ascii="Times New Roman" w:eastAsia="Times New Roman" w:hAnsi="Times New Roman" w:cs="Times New Roman"/>
          <w:lang w:eastAsia="zh-CN"/>
        </w:rPr>
        <w:t xml:space="preserve">2.  </w:t>
      </w:r>
      <w:r>
        <w:rPr>
          <w:lang w:eastAsia="zh-CN"/>
        </w:rPr>
        <w:t>投标人为代理经销商的，投标人须知第</w:t>
      </w:r>
      <w:r>
        <w:rPr>
          <w:lang w:eastAsia="zh-CN"/>
        </w:rPr>
        <w:t xml:space="preserve"> </w:t>
      </w:r>
      <w:r>
        <w:rPr>
          <w:rFonts w:ascii="Times New Roman" w:eastAsia="Times New Roman" w:hAnsi="Times New Roman" w:cs="Times New Roman"/>
          <w:lang w:eastAsia="zh-CN"/>
        </w:rPr>
        <w:t>1.4.1</w:t>
      </w:r>
      <w:r>
        <w:rPr>
          <w:rFonts w:ascii="Times New Roman" w:eastAsia="Times New Roman" w:hAnsi="Times New Roman" w:cs="Times New Roman"/>
          <w:spacing w:val="22"/>
          <w:lang w:eastAsia="zh-CN"/>
        </w:rPr>
        <w:t xml:space="preserve"> </w:t>
      </w:r>
      <w:r>
        <w:rPr>
          <w:lang w:eastAsia="zh-CN"/>
        </w:rPr>
        <w:t>项要求投标人提供投标设备的业绩的，投</w:t>
      </w:r>
    </w:p>
    <w:p w:rsidR="007C5E9C" w:rsidRDefault="00954C19" w:rsidP="00F35CD2">
      <w:pPr>
        <w:rPr>
          <w:lang w:eastAsia="zh-CN"/>
        </w:rPr>
      </w:pPr>
      <w:r>
        <w:rPr>
          <w:lang w:eastAsia="zh-CN"/>
        </w:rPr>
        <w:t>标人应按照上表的格式提供投标设备的业绩情况并根据投标人须知第</w:t>
      </w:r>
      <w:r>
        <w:rPr>
          <w:lang w:eastAsia="zh-CN"/>
        </w:rPr>
        <w:t xml:space="preserve"> </w:t>
      </w:r>
      <w:r>
        <w:rPr>
          <w:rFonts w:ascii="Times New Roman" w:eastAsia="Times New Roman" w:hAnsi="Times New Roman" w:cs="Times New Roman"/>
          <w:lang w:eastAsia="zh-CN"/>
        </w:rPr>
        <w:t>3.5.3</w:t>
      </w:r>
      <w:r>
        <w:rPr>
          <w:rFonts w:ascii="Times New Roman" w:eastAsia="Times New Roman" w:hAnsi="Times New Roman" w:cs="Times New Roman"/>
          <w:spacing w:val="26"/>
          <w:lang w:eastAsia="zh-CN"/>
        </w:rPr>
        <w:t xml:space="preserve"> </w:t>
      </w:r>
      <w:r>
        <w:rPr>
          <w:lang w:eastAsia="zh-CN"/>
        </w:rPr>
        <w:t>项的要求在本表后</w:t>
      </w:r>
      <w:r>
        <w:rPr>
          <w:lang w:eastAsia="zh-CN"/>
        </w:rPr>
        <w:t xml:space="preserve"> </w:t>
      </w:r>
      <w:r>
        <w:rPr>
          <w:lang w:eastAsia="zh-CN"/>
        </w:rPr>
        <w:t>附相关证明材料。</w:t>
      </w:r>
    </w:p>
    <w:p w:rsidR="007C5E9C" w:rsidRDefault="007C5E9C" w:rsidP="00F35CD2">
      <w:pPr>
        <w:rPr>
          <w:lang w:eastAsia="zh-CN"/>
        </w:rPr>
        <w:sectPr w:rsidR="007C5E9C">
          <w:pgSz w:w="12240" w:h="15840"/>
          <w:pgMar w:top="1400" w:right="1680" w:bottom="1120" w:left="1700" w:header="0" w:footer="921" w:gutter="0"/>
          <w:cols w:space="720"/>
        </w:sectPr>
      </w:pPr>
    </w:p>
    <w:p w:rsidR="007C5E9C" w:rsidRDefault="00954C19" w:rsidP="00F35CD2">
      <w:pPr>
        <w:rPr>
          <w:lang w:eastAsia="zh-CN"/>
        </w:rPr>
      </w:pPr>
      <w:bookmarkStart w:id="160" w:name="_bookmark167"/>
      <w:bookmarkEnd w:id="160"/>
      <w:r>
        <w:rPr>
          <w:lang w:eastAsia="zh-CN"/>
        </w:rPr>
        <w:lastRenderedPageBreak/>
        <w:t>（四）正在供货和新承接的项目情况表</w:t>
      </w:r>
    </w:p>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lang w:eastAsia="zh-CN"/>
        </w:rPr>
      </w:pPr>
    </w:p>
    <w:tbl>
      <w:tblPr>
        <w:tblStyle w:val="TableNormal"/>
        <w:tblW w:w="0" w:type="auto"/>
        <w:tblInd w:w="155" w:type="dxa"/>
        <w:tblLayout w:type="fixed"/>
        <w:tblLook w:val="04A0" w:firstRow="1" w:lastRow="0" w:firstColumn="1" w:lastColumn="0" w:noHBand="0" w:noVBand="1"/>
      </w:tblPr>
      <w:tblGrid>
        <w:gridCol w:w="2269"/>
        <w:gridCol w:w="6253"/>
      </w:tblGrid>
      <w:tr w:rsidR="007C5E9C">
        <w:trPr>
          <w:trHeight w:hRule="exact" w:val="679"/>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7"/>
                <w:szCs w:val="17"/>
                <w:lang w:eastAsia="zh-CN"/>
              </w:rPr>
            </w:pPr>
          </w:p>
          <w:p w:rsidR="007C5E9C" w:rsidRDefault="00954C19" w:rsidP="00F35CD2">
            <w:pPr>
              <w:rPr>
                <w:rFonts w:ascii="宋体" w:eastAsia="宋体" w:hAnsi="宋体" w:cs="宋体"/>
                <w:sz w:val="21"/>
                <w:szCs w:val="21"/>
              </w:rPr>
            </w:pPr>
            <w:r>
              <w:rPr>
                <w:rFonts w:ascii="宋体" w:eastAsia="宋体" w:hAnsi="宋体" w:cs="宋体"/>
                <w:sz w:val="21"/>
                <w:szCs w:val="21"/>
              </w:rPr>
              <w:t>设备名称</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17"/>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规格和型号</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24"/>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项目名称</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20"/>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买方名称</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24"/>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买方联系人及电话</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622"/>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4"/>
                <w:szCs w:val="14"/>
              </w:rPr>
            </w:pPr>
          </w:p>
          <w:p w:rsidR="007C5E9C" w:rsidRDefault="00954C19" w:rsidP="00F35CD2">
            <w:pPr>
              <w:rPr>
                <w:rFonts w:ascii="宋体" w:eastAsia="宋体" w:hAnsi="宋体" w:cs="宋体"/>
                <w:sz w:val="21"/>
                <w:szCs w:val="21"/>
              </w:rPr>
            </w:pPr>
            <w:r>
              <w:rPr>
                <w:rFonts w:ascii="宋体" w:eastAsia="宋体" w:hAnsi="宋体" w:cs="宋体"/>
                <w:sz w:val="21"/>
                <w:szCs w:val="21"/>
              </w:rPr>
              <w:t>签约合同价</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3089"/>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sz w:val="20"/>
                <w:szCs w:val="20"/>
                <w:lang w:eastAsia="zh-CN"/>
              </w:rPr>
            </w:pPr>
          </w:p>
          <w:p w:rsidR="007C5E9C" w:rsidRDefault="00954C19" w:rsidP="00F35CD2">
            <w:pPr>
              <w:rPr>
                <w:rFonts w:ascii="宋体" w:eastAsia="宋体" w:hAnsi="宋体" w:cs="宋体"/>
                <w:sz w:val="21"/>
                <w:szCs w:val="21"/>
                <w:lang w:eastAsia="zh-CN"/>
              </w:rPr>
            </w:pPr>
            <w:r>
              <w:rPr>
                <w:rFonts w:ascii="宋体" w:eastAsia="宋体" w:hAnsi="宋体" w:cs="宋体"/>
                <w:sz w:val="21"/>
                <w:szCs w:val="21"/>
                <w:lang w:eastAsia="zh-CN"/>
              </w:rPr>
              <w:t xml:space="preserve">项目概况及投标人履 </w:t>
            </w:r>
            <w:proofErr w:type="gramStart"/>
            <w:r>
              <w:rPr>
                <w:rFonts w:ascii="宋体" w:eastAsia="宋体" w:hAnsi="宋体" w:cs="宋体"/>
                <w:sz w:val="21"/>
                <w:szCs w:val="21"/>
                <w:lang w:eastAsia="zh-CN"/>
              </w:rPr>
              <w:t>约情况</w:t>
            </w:r>
            <w:proofErr w:type="gramEnd"/>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pPr>
              <w:rPr>
                <w:lang w:eastAsia="zh-CN"/>
              </w:rPr>
            </w:pPr>
          </w:p>
        </w:tc>
      </w:tr>
      <w:tr w:rsidR="007C5E9C">
        <w:trPr>
          <w:trHeight w:hRule="exact" w:val="638"/>
        </w:trPr>
        <w:tc>
          <w:tcPr>
            <w:tcW w:w="2269" w:type="dxa"/>
            <w:tcBorders>
              <w:top w:val="single" w:sz="4" w:space="0" w:color="000000"/>
              <w:left w:val="single" w:sz="4" w:space="0" w:color="000000"/>
              <w:bottom w:val="single" w:sz="4" w:space="0" w:color="000000"/>
              <w:right w:val="single" w:sz="4" w:space="0" w:color="000000"/>
            </w:tcBorders>
          </w:tcPr>
          <w:p w:rsidR="007C5E9C" w:rsidRDefault="007C5E9C" w:rsidP="00F35CD2">
            <w:pPr>
              <w:rPr>
                <w:rFonts w:ascii="宋体" w:eastAsia="宋体" w:hAnsi="宋体" w:cs="宋体"/>
                <w:sz w:val="15"/>
                <w:szCs w:val="15"/>
                <w:lang w:eastAsia="zh-CN"/>
              </w:rPr>
            </w:pPr>
          </w:p>
          <w:p w:rsidR="007C5E9C" w:rsidRDefault="00954C19" w:rsidP="00F35CD2">
            <w:pPr>
              <w:rPr>
                <w:rFonts w:ascii="宋体" w:eastAsia="宋体" w:hAnsi="宋体" w:cs="宋体"/>
                <w:sz w:val="21"/>
                <w:szCs w:val="21"/>
              </w:rPr>
            </w:pPr>
            <w:r>
              <w:rPr>
                <w:rFonts w:ascii="宋体" w:eastAsia="宋体" w:hAnsi="宋体" w:cs="宋体"/>
                <w:sz w:val="21"/>
                <w:szCs w:val="21"/>
              </w:rPr>
              <w:t>备注</w:t>
            </w:r>
          </w:p>
        </w:tc>
        <w:tc>
          <w:tcPr>
            <w:tcW w:w="6253" w:type="dxa"/>
            <w:tcBorders>
              <w:top w:val="single" w:sz="4" w:space="0" w:color="000000"/>
              <w:left w:val="single" w:sz="4" w:space="0" w:color="000000"/>
              <w:bottom w:val="single" w:sz="4" w:space="0" w:color="000000"/>
              <w:right w:val="single" w:sz="4" w:space="0" w:color="000000"/>
            </w:tcBorders>
          </w:tcPr>
          <w:p w:rsidR="007C5E9C" w:rsidRDefault="007C5E9C" w:rsidP="00F35CD2"/>
        </w:tc>
      </w:tr>
    </w:tbl>
    <w:p w:rsidR="007C5E9C" w:rsidRDefault="007C5E9C" w:rsidP="00F35CD2">
      <w:pPr>
        <w:rPr>
          <w:rFonts w:ascii="宋体" w:eastAsia="宋体" w:hAnsi="宋体" w:cs="宋体"/>
          <w:sz w:val="5"/>
          <w:szCs w:val="5"/>
        </w:rPr>
      </w:pPr>
    </w:p>
    <w:p w:rsidR="007C5E9C" w:rsidRDefault="00954C19" w:rsidP="00F35CD2">
      <w:pPr>
        <w:rPr>
          <w:lang w:eastAsia="zh-CN"/>
        </w:rPr>
      </w:pPr>
      <w:r>
        <w:rPr>
          <w:lang w:eastAsia="zh-CN"/>
        </w:rPr>
        <w:t>注：投标人应根据投标人须知第</w:t>
      </w:r>
      <w:r>
        <w:rPr>
          <w:spacing w:val="-57"/>
          <w:lang w:eastAsia="zh-CN"/>
        </w:rPr>
        <w:t xml:space="preserve"> </w:t>
      </w:r>
      <w:r>
        <w:rPr>
          <w:rFonts w:ascii="Times New Roman" w:eastAsia="Times New Roman" w:hAnsi="Times New Roman" w:cs="Times New Roman"/>
          <w:lang w:eastAsia="zh-CN"/>
        </w:rPr>
        <w:t>3.5.4</w:t>
      </w:r>
      <w:r>
        <w:rPr>
          <w:rFonts w:ascii="Times New Roman" w:eastAsia="Times New Roman" w:hAnsi="Times New Roman" w:cs="Times New Roman"/>
          <w:spacing w:val="-4"/>
          <w:lang w:eastAsia="zh-CN"/>
        </w:rPr>
        <w:t xml:space="preserve"> </w:t>
      </w:r>
      <w:r>
        <w:rPr>
          <w:lang w:eastAsia="zh-CN"/>
        </w:rPr>
        <w:t>项的要求在本表后附相关证明材料。</w:t>
      </w:r>
    </w:p>
    <w:p w:rsidR="007C5E9C" w:rsidRDefault="007C5E9C" w:rsidP="00F35CD2">
      <w:pPr>
        <w:rPr>
          <w:lang w:eastAsia="zh-CN"/>
        </w:rPr>
        <w:sectPr w:rsidR="007C5E9C">
          <w:pgSz w:w="12240" w:h="15840"/>
          <w:pgMar w:top="1400" w:right="1720" w:bottom="1120" w:left="1700" w:header="0" w:footer="921" w:gutter="0"/>
          <w:cols w:space="720"/>
        </w:sectPr>
      </w:pPr>
    </w:p>
    <w:p w:rsidR="007C5E9C" w:rsidRDefault="00954C19" w:rsidP="00F35CD2">
      <w:pPr>
        <w:rPr>
          <w:lang w:eastAsia="zh-CN"/>
        </w:rPr>
      </w:pPr>
      <w:bookmarkStart w:id="161" w:name="_bookmark168"/>
      <w:bookmarkEnd w:id="161"/>
      <w:r>
        <w:rPr>
          <w:lang w:eastAsia="zh-CN"/>
        </w:rPr>
        <w:lastRenderedPageBreak/>
        <w:t>（五）近年发生的诉讼及仲裁情况</w:t>
      </w:r>
    </w:p>
    <w:p w:rsidR="007C5E9C" w:rsidRDefault="007C5E9C" w:rsidP="00F35CD2">
      <w:pPr>
        <w:rPr>
          <w:rFonts w:ascii="宋体" w:eastAsia="宋体" w:hAnsi="宋体" w:cs="宋体"/>
          <w:sz w:val="31"/>
          <w:szCs w:val="31"/>
          <w:lang w:eastAsia="zh-CN"/>
        </w:rPr>
      </w:pPr>
    </w:p>
    <w:p w:rsidR="007C5E9C" w:rsidRDefault="00954C19" w:rsidP="00F35CD2">
      <w:pPr>
        <w:rPr>
          <w:lang w:eastAsia="zh-CN"/>
        </w:rPr>
      </w:pPr>
      <w:r>
        <w:rPr>
          <w:lang w:eastAsia="zh-CN"/>
        </w:rPr>
        <w:t>注：投标人应根据投标人须知第</w:t>
      </w:r>
      <w:r>
        <w:rPr>
          <w:spacing w:val="-57"/>
          <w:lang w:eastAsia="zh-CN"/>
        </w:rPr>
        <w:t xml:space="preserve"> </w:t>
      </w:r>
      <w:r>
        <w:rPr>
          <w:rFonts w:ascii="Times New Roman" w:eastAsia="Times New Roman" w:hAnsi="Times New Roman" w:cs="Times New Roman"/>
          <w:lang w:eastAsia="zh-CN"/>
        </w:rPr>
        <w:t>3.5.5</w:t>
      </w:r>
      <w:r>
        <w:rPr>
          <w:rFonts w:ascii="Times New Roman" w:eastAsia="Times New Roman" w:hAnsi="Times New Roman" w:cs="Times New Roman"/>
          <w:spacing w:val="-4"/>
          <w:lang w:eastAsia="zh-CN"/>
        </w:rPr>
        <w:t xml:space="preserve"> </w:t>
      </w:r>
      <w:r>
        <w:rPr>
          <w:lang w:eastAsia="zh-CN"/>
        </w:rPr>
        <w:t>项的要求附相关证明材料。</w:t>
      </w:r>
    </w:p>
    <w:p w:rsidR="007C5E9C" w:rsidRDefault="007C5E9C" w:rsidP="00F35CD2">
      <w:pPr>
        <w:rPr>
          <w:lang w:eastAsia="zh-CN"/>
        </w:rPr>
        <w:sectPr w:rsidR="007C5E9C">
          <w:pgSz w:w="12240" w:h="15840"/>
          <w:pgMar w:top="1480" w:right="1720" w:bottom="1120" w:left="1700" w:header="0" w:footer="921" w:gutter="0"/>
          <w:cols w:space="720"/>
        </w:sectPr>
      </w:pPr>
    </w:p>
    <w:p w:rsidR="007C5E9C" w:rsidRDefault="007C5E9C" w:rsidP="00F35CD2">
      <w:pPr>
        <w:rPr>
          <w:rFonts w:ascii="宋体" w:eastAsia="宋体" w:hAnsi="宋体" w:cs="宋体"/>
          <w:sz w:val="16"/>
          <w:szCs w:val="16"/>
          <w:lang w:eastAsia="zh-CN"/>
        </w:rPr>
      </w:pPr>
    </w:p>
    <w:p w:rsidR="007C5E9C" w:rsidRDefault="00954C19" w:rsidP="00F35CD2">
      <w:pPr>
        <w:rPr>
          <w:lang w:eastAsia="zh-CN"/>
        </w:rPr>
      </w:pPr>
      <w:bookmarkStart w:id="162" w:name="_bookmark169"/>
      <w:bookmarkEnd w:id="162"/>
      <w:r>
        <w:rPr>
          <w:lang w:eastAsia="zh-CN"/>
        </w:rPr>
        <w:t>（六）制造商授权书</w:t>
      </w:r>
    </w:p>
    <w:p w:rsidR="007C5E9C" w:rsidRDefault="007C5E9C" w:rsidP="00F35CD2">
      <w:pPr>
        <w:rPr>
          <w:rFonts w:ascii="宋体" w:eastAsia="宋体" w:hAnsi="宋体" w:cs="宋体"/>
          <w:sz w:val="20"/>
          <w:szCs w:val="20"/>
          <w:lang w:eastAsia="zh-CN"/>
        </w:rPr>
      </w:pPr>
    </w:p>
    <w:p w:rsidR="007C5E9C" w:rsidRDefault="00954C19" w:rsidP="00F35CD2">
      <w:pPr>
        <w:rPr>
          <w:rFonts w:ascii="宋体" w:eastAsia="宋体" w:hAnsi="宋体" w:cs="宋体"/>
          <w:sz w:val="28"/>
          <w:szCs w:val="28"/>
          <w:lang w:eastAsia="zh-CN"/>
        </w:rPr>
      </w:pPr>
      <w:r>
        <w:rPr>
          <w:rFonts w:ascii="宋体" w:eastAsia="宋体" w:hAnsi="宋体" w:cs="宋体"/>
          <w:sz w:val="28"/>
          <w:szCs w:val="28"/>
          <w:lang w:eastAsia="zh-CN"/>
        </w:rPr>
        <w:t>制造商授权书</w:t>
      </w:r>
    </w:p>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sz w:val="20"/>
          <w:szCs w:val="20"/>
          <w:lang w:eastAsia="zh-CN"/>
        </w:rPr>
      </w:pPr>
    </w:p>
    <w:p w:rsidR="007C5E9C" w:rsidRDefault="00954C19" w:rsidP="00F35CD2">
      <w:pPr>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lang w:eastAsia="zh-CN"/>
        </w:rPr>
        <w:t>（招标人）</w:t>
      </w:r>
    </w:p>
    <w:p w:rsidR="007C5E9C" w:rsidRDefault="007C5E9C" w:rsidP="00F35CD2">
      <w:pPr>
        <w:rPr>
          <w:rFonts w:ascii="宋体" w:eastAsia="宋体" w:hAnsi="宋体" w:cs="宋体"/>
          <w:sz w:val="9"/>
          <w:szCs w:val="9"/>
          <w:lang w:eastAsia="zh-CN"/>
        </w:rPr>
      </w:pPr>
    </w:p>
    <w:p w:rsidR="007C5E9C" w:rsidRDefault="00954C19" w:rsidP="00F35CD2">
      <w:pPr>
        <w:rPr>
          <w:lang w:eastAsia="zh-CN"/>
        </w:rPr>
      </w:pPr>
      <w:r>
        <w:rPr>
          <w:spacing w:val="-1"/>
          <w:lang w:eastAsia="zh-CN"/>
        </w:rPr>
        <w:t>我单位</w:t>
      </w:r>
      <w:r>
        <w:rPr>
          <w:rFonts w:ascii="Times New Roman" w:eastAsia="Times New Roman" w:hAnsi="Times New Roman" w:cs="Times New Roman"/>
          <w:spacing w:val="-1"/>
          <w:u w:val="single" w:color="000000"/>
          <w:lang w:eastAsia="zh-CN"/>
        </w:rPr>
        <w:tab/>
      </w:r>
      <w:r>
        <w:rPr>
          <w:spacing w:val="-4"/>
          <w:lang w:eastAsia="zh-CN"/>
        </w:rPr>
        <w:t>（制造商名称）是按</w:t>
      </w:r>
      <w:r>
        <w:rPr>
          <w:rFonts w:ascii="Times New Roman" w:eastAsia="Times New Roman" w:hAnsi="Times New Roman" w:cs="Times New Roman"/>
          <w:spacing w:val="-4"/>
          <w:u w:val="single" w:color="000000"/>
          <w:lang w:eastAsia="zh-CN"/>
        </w:rPr>
        <w:tab/>
      </w:r>
      <w:r>
        <w:rPr>
          <w:spacing w:val="-3"/>
          <w:lang w:eastAsia="zh-CN"/>
        </w:rPr>
        <w:t>（国家／地区名称）法律成立的一</w:t>
      </w:r>
    </w:p>
    <w:p w:rsidR="007C5E9C" w:rsidRDefault="007C5E9C" w:rsidP="00F35CD2">
      <w:pPr>
        <w:rPr>
          <w:rFonts w:ascii="宋体" w:eastAsia="宋体" w:hAnsi="宋体" w:cs="宋体"/>
          <w:sz w:val="10"/>
          <w:szCs w:val="10"/>
          <w:lang w:eastAsia="zh-CN"/>
        </w:rPr>
      </w:pPr>
    </w:p>
    <w:p w:rsidR="007C5E9C" w:rsidRDefault="00954C19" w:rsidP="00F35CD2">
      <w:pPr>
        <w:rPr>
          <w:lang w:eastAsia="zh-CN"/>
        </w:rPr>
      </w:pPr>
      <w:r>
        <w:rPr>
          <w:spacing w:val="-3"/>
          <w:lang w:eastAsia="zh-CN"/>
        </w:rPr>
        <w:t>家制造商，主要营业地点设在</w:t>
      </w:r>
      <w:r>
        <w:rPr>
          <w:rFonts w:ascii="Times New Roman" w:eastAsia="Times New Roman" w:hAnsi="Times New Roman" w:cs="Times New Roman"/>
          <w:spacing w:val="-3"/>
          <w:u w:val="single" w:color="000000"/>
          <w:lang w:eastAsia="zh-CN"/>
        </w:rPr>
        <w:tab/>
      </w:r>
      <w:r>
        <w:rPr>
          <w:spacing w:val="-12"/>
          <w:lang w:eastAsia="zh-CN"/>
        </w:rPr>
        <w:t>（制造商地址）。兹授权按</w:t>
      </w:r>
      <w:r>
        <w:rPr>
          <w:rFonts w:ascii="Times New Roman" w:eastAsia="Times New Roman" w:hAnsi="Times New Roman" w:cs="Times New Roman"/>
          <w:spacing w:val="-12"/>
          <w:u w:val="single" w:color="000000"/>
          <w:lang w:eastAsia="zh-CN"/>
        </w:rPr>
        <w:tab/>
      </w:r>
      <w:r>
        <w:rPr>
          <w:lang w:eastAsia="zh-CN"/>
        </w:rPr>
        <w:t>（国家／地区</w:t>
      </w:r>
    </w:p>
    <w:p w:rsidR="007C5E9C" w:rsidRDefault="007C5E9C" w:rsidP="00F35CD2">
      <w:pPr>
        <w:rPr>
          <w:rFonts w:ascii="宋体" w:eastAsia="宋体" w:hAnsi="宋体" w:cs="宋体"/>
          <w:sz w:val="9"/>
          <w:szCs w:val="9"/>
          <w:lang w:eastAsia="zh-CN"/>
        </w:rPr>
      </w:pPr>
    </w:p>
    <w:p w:rsidR="007C5E9C" w:rsidRDefault="00954C19" w:rsidP="00F35CD2">
      <w:pPr>
        <w:rPr>
          <w:lang w:eastAsia="zh-CN"/>
        </w:rPr>
      </w:pPr>
      <w:r>
        <w:rPr>
          <w:spacing w:val="-12"/>
          <w:lang w:eastAsia="zh-CN"/>
        </w:rPr>
        <w:t>名称）的法律正式成立的，主要营业地点设在</w:t>
      </w:r>
      <w:r>
        <w:rPr>
          <w:rFonts w:ascii="Times New Roman" w:eastAsia="Times New Roman" w:hAnsi="Times New Roman" w:cs="Times New Roman"/>
          <w:spacing w:val="-12"/>
          <w:u w:val="single" w:color="000000"/>
          <w:lang w:eastAsia="zh-CN"/>
        </w:rPr>
        <w:tab/>
      </w:r>
      <w:r>
        <w:rPr>
          <w:spacing w:val="-11"/>
          <w:u w:val="single" w:color="000000"/>
          <w:lang w:eastAsia="zh-CN"/>
        </w:rPr>
        <w:t>（</w:t>
      </w:r>
      <w:r>
        <w:rPr>
          <w:spacing w:val="-11"/>
          <w:lang w:eastAsia="zh-CN"/>
        </w:rPr>
        <w:t>投标人的单位地址）的</w:t>
      </w:r>
      <w:r>
        <w:rPr>
          <w:rFonts w:ascii="Times New Roman" w:eastAsia="Times New Roman" w:hAnsi="Times New Roman" w:cs="Times New Roman"/>
          <w:spacing w:val="-11"/>
          <w:u w:val="single" w:color="000000"/>
          <w:lang w:eastAsia="zh-CN"/>
        </w:rPr>
        <w:tab/>
      </w:r>
      <w:r>
        <w:rPr>
          <w:spacing w:val="-3"/>
          <w:u w:val="single" w:color="000000"/>
          <w:lang w:eastAsia="zh-CN"/>
        </w:rPr>
        <w:t>（</w:t>
      </w:r>
      <w:r>
        <w:rPr>
          <w:spacing w:val="-3"/>
          <w:lang w:eastAsia="zh-CN"/>
        </w:rPr>
        <w:t>投</w:t>
      </w:r>
    </w:p>
    <w:p w:rsidR="007C5E9C" w:rsidRDefault="007C5E9C" w:rsidP="00F35CD2">
      <w:pPr>
        <w:rPr>
          <w:rFonts w:ascii="宋体" w:eastAsia="宋体" w:hAnsi="宋体" w:cs="宋体"/>
          <w:sz w:val="9"/>
          <w:szCs w:val="9"/>
          <w:lang w:eastAsia="zh-CN"/>
        </w:rPr>
      </w:pPr>
    </w:p>
    <w:p w:rsidR="007C5E9C" w:rsidRDefault="00954C19" w:rsidP="00F35CD2">
      <w:pPr>
        <w:rPr>
          <w:lang w:eastAsia="zh-CN"/>
        </w:rPr>
      </w:pPr>
      <w:r>
        <w:rPr>
          <w:spacing w:val="-3"/>
          <w:lang w:eastAsia="zh-CN"/>
        </w:rPr>
        <w:t>标人名称）以我单位制造的</w:t>
      </w:r>
      <w:r>
        <w:rPr>
          <w:rFonts w:ascii="Times New Roman" w:eastAsia="Times New Roman" w:hAnsi="Times New Roman" w:cs="Times New Roman"/>
          <w:spacing w:val="-3"/>
          <w:u w:val="single" w:color="000000"/>
          <w:lang w:eastAsia="zh-CN"/>
        </w:rPr>
        <w:tab/>
      </w:r>
      <w:r>
        <w:rPr>
          <w:spacing w:val="-4"/>
          <w:lang w:eastAsia="zh-CN"/>
        </w:rPr>
        <w:t>（设备名称）进行</w:t>
      </w:r>
      <w:r>
        <w:rPr>
          <w:rFonts w:ascii="Times New Roman" w:eastAsia="Times New Roman" w:hAnsi="Times New Roman" w:cs="Times New Roman"/>
          <w:spacing w:val="-4"/>
          <w:u w:val="single" w:color="000000"/>
          <w:lang w:eastAsia="zh-CN"/>
        </w:rPr>
        <w:tab/>
      </w:r>
      <w:r>
        <w:rPr>
          <w:spacing w:val="-6"/>
          <w:lang w:eastAsia="zh-CN"/>
        </w:rPr>
        <w:t>（项目名称）投</w:t>
      </w:r>
    </w:p>
    <w:p w:rsidR="007C5E9C" w:rsidRDefault="007C5E9C" w:rsidP="00F35CD2">
      <w:pPr>
        <w:rPr>
          <w:rFonts w:ascii="宋体" w:eastAsia="宋体" w:hAnsi="宋体" w:cs="宋体"/>
          <w:sz w:val="9"/>
          <w:szCs w:val="9"/>
          <w:lang w:eastAsia="zh-CN"/>
        </w:rPr>
      </w:pPr>
    </w:p>
    <w:p w:rsidR="007C5E9C" w:rsidRDefault="00954C19" w:rsidP="00F35CD2">
      <w:pPr>
        <w:rPr>
          <w:lang w:eastAsia="zh-CN"/>
        </w:rPr>
      </w:pPr>
      <w:r>
        <w:rPr>
          <w:spacing w:val="-2"/>
          <w:lang w:eastAsia="zh-CN"/>
        </w:rPr>
        <w:t>标活动。我单位同意按照中标合同供货，并对产品质量承担责任。</w:t>
      </w:r>
      <w:r>
        <w:rPr>
          <w:spacing w:val="-49"/>
          <w:lang w:eastAsia="zh-CN"/>
        </w:rPr>
        <w:t xml:space="preserve"> </w:t>
      </w:r>
      <w:r>
        <w:rPr>
          <w:spacing w:val="-2"/>
          <w:lang w:eastAsia="zh-CN"/>
        </w:rPr>
        <w:t>授权期限：</w:t>
      </w:r>
      <w:r>
        <w:rPr>
          <w:rFonts w:ascii="Times New Roman" w:eastAsia="Times New Roman" w:hAnsi="Times New Roman" w:cs="Times New Roman"/>
          <w:spacing w:val="-2"/>
          <w:u w:val="single" w:color="000000"/>
          <w:lang w:eastAsia="zh-CN"/>
        </w:rPr>
        <w:tab/>
      </w:r>
      <w:r>
        <w:rPr>
          <w:lang w:eastAsia="zh-CN"/>
        </w:rPr>
        <w:t>。</w:t>
      </w:r>
    </w:p>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sz w:val="20"/>
          <w:szCs w:val="20"/>
          <w:lang w:eastAsia="zh-CN"/>
        </w:rPr>
      </w:pPr>
    </w:p>
    <w:p w:rsidR="007C5E9C" w:rsidRDefault="007C5E9C" w:rsidP="00F35CD2">
      <w:pPr>
        <w:rPr>
          <w:rFonts w:ascii="宋体" w:eastAsia="宋体" w:hAnsi="宋体" w:cs="宋体"/>
          <w:sz w:val="27"/>
          <w:szCs w:val="27"/>
          <w:lang w:eastAsia="zh-CN"/>
        </w:rPr>
      </w:pPr>
    </w:p>
    <w:p w:rsidR="007C5E9C" w:rsidRDefault="00954C19" w:rsidP="00F35CD2">
      <w:pPr>
        <w:rPr>
          <w:lang w:eastAsia="zh-CN"/>
        </w:rPr>
      </w:pPr>
      <w:r>
        <w:rPr>
          <w:spacing w:val="-2"/>
          <w:lang w:eastAsia="zh-CN"/>
        </w:rPr>
        <w:t>投标人名称：</w:t>
      </w:r>
      <w:r>
        <w:rPr>
          <w:rFonts w:ascii="Times New Roman" w:eastAsia="Times New Roman" w:hAnsi="Times New Roman" w:cs="Times New Roman"/>
          <w:spacing w:val="-2"/>
          <w:u w:val="single" w:color="000000"/>
          <w:lang w:eastAsia="zh-CN"/>
        </w:rPr>
        <w:tab/>
      </w:r>
      <w:r>
        <w:rPr>
          <w:spacing w:val="-1"/>
          <w:lang w:eastAsia="zh-CN"/>
        </w:rPr>
        <w:t>（盖单位章）</w:t>
      </w:r>
      <w:r>
        <w:rPr>
          <w:spacing w:val="-1"/>
          <w:lang w:eastAsia="zh-CN"/>
        </w:rPr>
        <w:tab/>
      </w:r>
      <w:r>
        <w:rPr>
          <w:spacing w:val="-2"/>
          <w:lang w:eastAsia="zh-CN"/>
        </w:rPr>
        <w:t>制造商名称：</w:t>
      </w:r>
      <w:r>
        <w:rPr>
          <w:rFonts w:ascii="Times New Roman" w:eastAsia="Times New Roman" w:hAnsi="Times New Roman" w:cs="Times New Roman"/>
          <w:spacing w:val="-2"/>
          <w:u w:val="single" w:color="000000"/>
          <w:lang w:eastAsia="zh-CN"/>
        </w:rPr>
        <w:tab/>
      </w:r>
      <w:r>
        <w:rPr>
          <w:spacing w:val="1"/>
          <w:lang w:eastAsia="zh-CN"/>
        </w:rPr>
        <w:t>（盖单位章）</w:t>
      </w:r>
    </w:p>
    <w:p w:rsidR="007C5E9C" w:rsidRDefault="007C5E9C" w:rsidP="00F35CD2">
      <w:pPr>
        <w:rPr>
          <w:rFonts w:ascii="宋体" w:eastAsia="宋体" w:hAnsi="宋体" w:cs="宋体"/>
          <w:sz w:val="9"/>
          <w:szCs w:val="9"/>
          <w:lang w:eastAsia="zh-CN"/>
        </w:rPr>
      </w:pPr>
    </w:p>
    <w:p w:rsidR="007C5E9C" w:rsidRDefault="00954C19" w:rsidP="00F35CD2">
      <w:pPr>
        <w:rPr>
          <w:rFonts w:ascii="Times New Roman" w:eastAsia="Times New Roman" w:hAnsi="Times New Roman" w:cs="Times New Roman"/>
          <w:lang w:eastAsia="zh-CN"/>
        </w:rPr>
      </w:pPr>
      <w:r>
        <w:rPr>
          <w:spacing w:val="-2"/>
          <w:lang w:eastAsia="zh-CN"/>
        </w:rPr>
        <w:t>签字人职务：</w:t>
      </w:r>
      <w:r>
        <w:rPr>
          <w:rFonts w:ascii="Times New Roman" w:eastAsia="Times New Roman" w:hAnsi="Times New Roman" w:cs="Times New Roman"/>
          <w:spacing w:val="-2"/>
          <w:u w:val="single" w:color="000000"/>
          <w:lang w:eastAsia="zh-CN"/>
        </w:rPr>
        <w:tab/>
      </w:r>
      <w:r>
        <w:rPr>
          <w:spacing w:val="-2"/>
          <w:lang w:eastAsia="zh-CN"/>
        </w:rPr>
        <w:t>签字人职务：</w:t>
      </w:r>
      <w:r>
        <w:rPr>
          <w:rFonts w:ascii="Times New Roman" w:eastAsia="Times New Roman" w:hAnsi="Times New Roman" w:cs="Times New Roman"/>
          <w:spacing w:val="-2"/>
          <w:u w:val="single" w:color="000000"/>
          <w:lang w:eastAsia="zh-CN"/>
        </w:rPr>
        <w:t xml:space="preserve"> </w:t>
      </w:r>
      <w:r>
        <w:rPr>
          <w:rFonts w:ascii="Times New Roman" w:eastAsia="Times New Roman" w:hAnsi="Times New Roman" w:cs="Times New Roman"/>
          <w:spacing w:val="-2"/>
          <w:u w:val="single" w:color="000000"/>
          <w:lang w:eastAsia="zh-CN"/>
        </w:rPr>
        <w:tab/>
      </w:r>
    </w:p>
    <w:p w:rsidR="007C5E9C" w:rsidRDefault="007C5E9C" w:rsidP="00F35CD2">
      <w:pPr>
        <w:rPr>
          <w:rFonts w:ascii="Times New Roman" w:eastAsia="Times New Roman" w:hAnsi="Times New Roman" w:cs="Times New Roman"/>
          <w:sz w:val="11"/>
          <w:szCs w:val="11"/>
          <w:lang w:eastAsia="zh-CN"/>
        </w:rPr>
      </w:pPr>
    </w:p>
    <w:p w:rsidR="007C5E9C" w:rsidRDefault="00954C19" w:rsidP="00F35CD2">
      <w:pPr>
        <w:rPr>
          <w:rFonts w:ascii="Times New Roman" w:eastAsia="Times New Roman" w:hAnsi="Times New Roman" w:cs="Times New Roman"/>
          <w:lang w:eastAsia="zh-CN"/>
        </w:rPr>
      </w:pPr>
      <w:r>
        <w:rPr>
          <w:spacing w:val="-2"/>
          <w:lang w:eastAsia="zh-CN"/>
        </w:rPr>
        <w:t>签字人姓名：</w:t>
      </w:r>
      <w:r>
        <w:rPr>
          <w:rFonts w:ascii="Times New Roman" w:eastAsia="Times New Roman" w:hAnsi="Times New Roman" w:cs="Times New Roman"/>
          <w:spacing w:val="-2"/>
          <w:u w:val="single" w:color="000000"/>
          <w:lang w:eastAsia="zh-CN"/>
        </w:rPr>
        <w:tab/>
      </w:r>
      <w:r>
        <w:rPr>
          <w:spacing w:val="-2"/>
          <w:lang w:eastAsia="zh-CN"/>
        </w:rPr>
        <w:t>签字人姓名：</w:t>
      </w:r>
      <w:r>
        <w:rPr>
          <w:rFonts w:ascii="Times New Roman" w:eastAsia="Times New Roman" w:hAnsi="Times New Roman" w:cs="Times New Roman"/>
          <w:spacing w:val="-2"/>
          <w:u w:val="single" w:color="000000"/>
          <w:lang w:eastAsia="zh-CN"/>
        </w:rPr>
        <w:t xml:space="preserve"> </w:t>
      </w:r>
      <w:r>
        <w:rPr>
          <w:rFonts w:ascii="Times New Roman" w:eastAsia="Times New Roman" w:hAnsi="Times New Roman" w:cs="Times New Roman"/>
          <w:spacing w:val="-2"/>
          <w:u w:val="single" w:color="000000"/>
          <w:lang w:eastAsia="zh-CN"/>
        </w:rPr>
        <w:tab/>
      </w:r>
    </w:p>
    <w:p w:rsidR="007C5E9C" w:rsidRDefault="007C5E9C" w:rsidP="00F35CD2">
      <w:pPr>
        <w:rPr>
          <w:rFonts w:ascii="Times New Roman" w:eastAsia="Times New Roman" w:hAnsi="Times New Roman" w:cs="Times New Roman"/>
          <w:sz w:val="11"/>
          <w:szCs w:val="11"/>
          <w:lang w:eastAsia="zh-CN"/>
        </w:rPr>
      </w:pPr>
    </w:p>
    <w:p w:rsidR="007C5E9C" w:rsidRDefault="00954C19" w:rsidP="00F35CD2">
      <w:pPr>
        <w:rPr>
          <w:rFonts w:ascii="微软雅黑" w:eastAsia="宋体" w:hAnsi="微软雅黑" w:cs="微软雅黑"/>
          <w:b/>
          <w:color w:val="000000"/>
          <w:kern w:val="2"/>
          <w:sz w:val="28"/>
          <w:szCs w:val="28"/>
          <w:lang w:eastAsia="zh-CN"/>
        </w:rPr>
      </w:pPr>
      <w:r>
        <w:rPr>
          <w:spacing w:val="-2"/>
          <w:lang w:eastAsia="zh-CN"/>
        </w:rPr>
        <w:t>签字人签名：</w:t>
      </w:r>
      <w:r>
        <w:rPr>
          <w:rFonts w:ascii="Times New Roman" w:eastAsia="Times New Roman" w:hAnsi="Times New Roman" w:cs="Times New Roman"/>
          <w:spacing w:val="-2"/>
          <w:u w:val="single" w:color="000000"/>
          <w:lang w:eastAsia="zh-CN"/>
        </w:rPr>
        <w:tab/>
      </w:r>
      <w:r>
        <w:rPr>
          <w:spacing w:val="-2"/>
          <w:lang w:eastAsia="zh-CN"/>
        </w:rPr>
        <w:t>签字人签名：</w:t>
      </w:r>
      <w:r>
        <w:rPr>
          <w:rFonts w:ascii="Times New Roman" w:eastAsia="Times New Roman" w:hAnsi="Times New Roman" w:cs="Times New Roman"/>
          <w:spacing w:val="-2"/>
          <w:u w:val="single" w:color="000000"/>
          <w:lang w:eastAsia="zh-CN"/>
        </w:rPr>
        <w:t xml:space="preserve"> </w:t>
      </w:r>
      <w:r>
        <w:rPr>
          <w:rFonts w:ascii="Times New Roman" w:eastAsia="Times New Roman" w:hAnsi="Times New Roman" w:cs="Times New Roman"/>
          <w:spacing w:val="-2"/>
          <w:u w:val="single" w:color="000000"/>
          <w:lang w:eastAsia="zh-CN"/>
        </w:rPr>
        <w:tab/>
      </w:r>
    </w:p>
    <w:p w:rsidR="007C5E9C" w:rsidRDefault="00954C19" w:rsidP="00F35CD2">
      <w:pPr>
        <w:rPr>
          <w:rFonts w:ascii="微软雅黑" w:eastAsia="宋体" w:hAnsi="微软雅黑" w:cs="微软雅黑"/>
          <w:b/>
          <w:color w:val="000000"/>
          <w:kern w:val="2"/>
          <w:sz w:val="28"/>
          <w:szCs w:val="28"/>
          <w:lang w:eastAsia="zh-CN"/>
        </w:rPr>
      </w:pPr>
      <w:r>
        <w:rPr>
          <w:rFonts w:ascii="微软雅黑" w:hAnsi="微软雅黑" w:cs="微软雅黑"/>
          <w:b/>
          <w:color w:val="000000"/>
          <w:sz w:val="28"/>
          <w:szCs w:val="28"/>
          <w:lang w:eastAsia="zh-CN"/>
        </w:rPr>
        <w:br w:type="page"/>
      </w:r>
    </w:p>
    <w:p w:rsidR="007C5E9C" w:rsidRDefault="009272A4" w:rsidP="00F35CD2">
      <w:pPr>
        <w:rPr>
          <w:b/>
          <w:sz w:val="28"/>
          <w:szCs w:val="28"/>
          <w:lang w:eastAsia="zh-CN"/>
        </w:rPr>
      </w:pPr>
      <w:r>
        <w:rPr>
          <w:noProof/>
          <w:sz w:val="21"/>
          <w:lang w:eastAsia="zh-CN"/>
        </w:rPr>
        <w:lastRenderedPageBreak/>
        <mc:AlternateContent>
          <mc:Choice Requires="wps">
            <w:drawing>
              <wp:anchor distT="0" distB="0" distL="114300" distR="114300" simplePos="0" relativeHeight="251659264" behindDoc="1" locked="0" layoutInCell="1" allowOverlap="1">
                <wp:simplePos x="0" y="0"/>
                <wp:positionH relativeFrom="page">
                  <wp:posOffset>101600</wp:posOffset>
                </wp:positionH>
                <wp:positionV relativeFrom="page">
                  <wp:posOffset>-63500</wp:posOffset>
                </wp:positionV>
                <wp:extent cx="7773670" cy="10059670"/>
                <wp:effectExtent l="0" t="0" r="0" b="0"/>
                <wp:wrapNone/>
                <wp:docPr id="30" name="任意多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10059670"/>
                        </a:xfrm>
                        <a:custGeom>
                          <a:avLst/>
                          <a:gdLst>
                            <a:gd name="T0" fmla="*/ 0 w 61210"/>
                            <a:gd name="T1" fmla="*/ 79210 h 79210"/>
                            <a:gd name="T2" fmla="*/ 0 w 61210"/>
                            <a:gd name="T3" fmla="*/ 79210 h 79210"/>
                            <a:gd name="T4" fmla="*/ 61210 w 61210"/>
                            <a:gd name="T5" fmla="*/ 79210 h 79210"/>
                            <a:gd name="T6" fmla="*/ 61210 w 61210"/>
                            <a:gd name="T7" fmla="*/ 0 h 79210"/>
                            <a:gd name="T8" fmla="*/ 0 w 61210"/>
                            <a:gd name="T9" fmla="*/ 0 h 79210"/>
                            <a:gd name="T10" fmla="*/ 0 w 61210"/>
                            <a:gd name="T11" fmla="*/ 79210 h 79210"/>
                          </a:gdLst>
                          <a:ahLst/>
                          <a:cxnLst>
                            <a:cxn ang="0">
                              <a:pos x="T0" y="T1"/>
                            </a:cxn>
                            <a:cxn ang="0">
                              <a:pos x="T2" y="T3"/>
                            </a:cxn>
                            <a:cxn ang="0">
                              <a:pos x="T4" y="T5"/>
                            </a:cxn>
                            <a:cxn ang="0">
                              <a:pos x="T6" y="T7"/>
                            </a:cxn>
                            <a:cxn ang="0">
                              <a:pos x="T8" y="T9"/>
                            </a:cxn>
                            <a:cxn ang="0">
                              <a:pos x="T10" y="T11"/>
                            </a:cxn>
                          </a:cxnLst>
                          <a:rect l="0" t="0" r="r" b="b"/>
                          <a:pathLst>
                            <a:path w="61210" h="79210">
                              <a:moveTo>
                                <a:pt x="0" y="79210"/>
                              </a:moveTo>
                              <a:lnTo>
                                <a:pt x="0" y="79210"/>
                              </a:lnTo>
                              <a:lnTo>
                                <a:pt x="61210" y="79210"/>
                              </a:lnTo>
                              <a:lnTo>
                                <a:pt x="61210" y="0"/>
                              </a:lnTo>
                              <a:lnTo>
                                <a:pt x="0" y="0"/>
                              </a:lnTo>
                              <a:lnTo>
                                <a:pt x="0" y="79210"/>
                              </a:lnTo>
                            </a:path>
                          </a:pathLst>
                        </a:cu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4" o:spid="_x0000_s1026" style="position:absolute;left:0;text-align:left;margin-left:8pt;margin-top:-5pt;width:612.1pt;height:79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" path="m,79210r,l61210,79210,61210,,,,,79210e" stroked="f">
                <v:path o:connecttype="custom" o:connectlocs="0,10059670;0,10059670;7773670,10059670;7773670,0;0,0;0,10059670" o:connectangles="0,0,0,0,0,0"/>
                <w10:wrap anchorx="page" anchory="page"/>
              </v:shape>
            </w:pict>
          </mc:Fallback>
        </mc:AlternateContent>
      </w:r>
      <w:r>
        <w:rPr>
          <w:noProof/>
          <w:sz w:val="21"/>
          <w:lang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9" name="任意多边形 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61210"/>
                            <a:gd name="T1" fmla="*/ 79210 h 79210"/>
                            <a:gd name="T2" fmla="*/ 0 w 61210"/>
                            <a:gd name="T3" fmla="*/ 79210 h 79210"/>
                            <a:gd name="T4" fmla="*/ 61210 w 61210"/>
                            <a:gd name="T5" fmla="*/ 79210 h 79210"/>
                            <a:gd name="T6" fmla="*/ 61210 w 61210"/>
                            <a:gd name="T7" fmla="*/ 0 h 79210"/>
                            <a:gd name="T8" fmla="*/ 0 w 61210"/>
                            <a:gd name="T9" fmla="*/ 0 h 79210"/>
                            <a:gd name="T10" fmla="*/ 0 w 61210"/>
                            <a:gd name="T11" fmla="*/ 79210 h 79210"/>
                          </a:gdLst>
                          <a:ahLst/>
                          <a:cxnLst>
                            <a:cxn ang="0">
                              <a:pos x="T0" y="T1"/>
                            </a:cxn>
                            <a:cxn ang="0">
                              <a:pos x="T2" y="T3"/>
                            </a:cxn>
                            <a:cxn ang="0">
                              <a:pos x="T4" y="T5"/>
                            </a:cxn>
                            <a:cxn ang="0">
                              <a:pos x="T6" y="T7"/>
                            </a:cxn>
                            <a:cxn ang="0">
                              <a:pos x="T8" y="T9"/>
                            </a:cxn>
                            <a:cxn ang="0">
                              <a:pos x="T10" y="T11"/>
                            </a:cxn>
                          </a:cxnLst>
                          <a:rect l="0" t="0" r="r" b="b"/>
                          <a:pathLst>
                            <a:path w="61210" h="79210">
                              <a:moveTo>
                                <a:pt x="0" y="79210"/>
                              </a:moveTo>
                              <a:lnTo>
                                <a:pt x="0" y="79210"/>
                              </a:lnTo>
                              <a:lnTo>
                                <a:pt x="61210" y="79210"/>
                              </a:lnTo>
                              <a:lnTo>
                                <a:pt x="61210" y="0"/>
                              </a:lnTo>
                              <a:lnTo>
                                <a:pt x="0" y="0"/>
                              </a:lnTo>
                              <a:lnTo>
                                <a:pt x="0" y="792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3"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" path="m,79210r,l61210,79210,61210,,,,,79210e">
                <v:stroke joinstyle="miter"/>
                <v:path o:connecttype="custom" o:connectlocs="0,635000;0,635000;635000,635000;635000,0;0,0;0,635000" o:connectangles="0,0,0,0,0,0"/>
              </v:shape>
            </w:pict>
          </mc:Fallback>
        </mc:AlternateContent>
      </w:r>
      <w:r>
        <w:rPr>
          <w:noProof/>
          <w:sz w:val="21"/>
          <w:lang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28" name="任意多边形 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8400"/>
                            <a:gd name="T1" fmla="*/ 24 h 48"/>
                            <a:gd name="T2" fmla="*/ 0 w 8400"/>
                            <a:gd name="T3" fmla="*/ 24 h 48"/>
                            <a:gd name="T4" fmla="*/ 8400 w 8400"/>
                            <a:gd name="T5" fmla="*/ 24 h 48"/>
                          </a:gdLst>
                          <a:ahLst/>
                          <a:cxnLst>
                            <a:cxn ang="0">
                              <a:pos x="T0" y="T1"/>
                            </a:cxn>
                            <a:cxn ang="0">
                              <a:pos x="T2" y="T3"/>
                            </a:cxn>
                            <a:cxn ang="0">
                              <a:pos x="T4" y="T5"/>
                            </a:cxn>
                          </a:cxnLst>
                          <a:rect l="0" t="0" r="r" b="b"/>
                          <a:pathLst>
                            <a:path w="8400" h="48">
                              <a:moveTo>
                                <a:pt x="0" y="24"/>
                              </a:moveTo>
                              <a:lnTo>
                                <a:pt x="0" y="24"/>
                              </a:lnTo>
                              <a:lnTo>
                                <a:pt x="84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2"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" path="m,24r,l8400,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7" name="任意多边形 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7874"/>
                            <a:gd name="T1" fmla="*/ 24 h 48"/>
                            <a:gd name="T2" fmla="*/ 0 w 7874"/>
                            <a:gd name="T3" fmla="*/ 24 h 48"/>
                            <a:gd name="T4" fmla="*/ 7874 w 7874"/>
                            <a:gd name="T5" fmla="*/ 24 h 48"/>
                          </a:gdLst>
                          <a:ahLst/>
                          <a:cxnLst>
                            <a:cxn ang="0">
                              <a:pos x="T0" y="T1"/>
                            </a:cxn>
                            <a:cxn ang="0">
                              <a:pos x="T2" y="T3"/>
                            </a:cxn>
                            <a:cxn ang="0">
                              <a:pos x="T4" y="T5"/>
                            </a:cxn>
                          </a:cxnLst>
                          <a:rect l="0" t="0" r="r" b="b"/>
                          <a:pathLst>
                            <a:path w="7874" h="48">
                              <a:moveTo>
                                <a:pt x="0" y="24"/>
                              </a:moveTo>
                              <a:lnTo>
                                <a:pt x="0" y="24"/>
                              </a:lnTo>
                              <a:lnTo>
                                <a:pt x="787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1"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" path="m,24r,l7874,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26" name="任意多边形 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3672"/>
                            <a:gd name="T1" fmla="*/ 24 h 48"/>
                            <a:gd name="T2" fmla="*/ 0 w 3672"/>
                            <a:gd name="T3" fmla="*/ 24 h 48"/>
                            <a:gd name="T4" fmla="*/ 3672 w 3672"/>
                            <a:gd name="T5" fmla="*/ 24 h 48"/>
                          </a:gdLst>
                          <a:ahLst/>
                          <a:cxnLst>
                            <a:cxn ang="0">
                              <a:pos x="T0" y="T1"/>
                            </a:cxn>
                            <a:cxn ang="0">
                              <a:pos x="T2" y="T3"/>
                            </a:cxn>
                            <a:cxn ang="0">
                              <a:pos x="T4" y="T5"/>
                            </a:cxn>
                          </a:cxnLst>
                          <a:rect l="0" t="0" r="r" b="b"/>
                          <a:pathLst>
                            <a:path w="3672" h="48">
                              <a:moveTo>
                                <a:pt x="0" y="24"/>
                              </a:moveTo>
                              <a:lnTo>
                                <a:pt x="0" y="24"/>
                              </a:lnTo>
                              <a:lnTo>
                                <a:pt x="367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0"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" path="m,24r,l3672,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5" name="任意多边形 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3660"/>
                            <a:gd name="T1" fmla="*/ 24 h 48"/>
                            <a:gd name="T2" fmla="*/ 0 w 3660"/>
                            <a:gd name="T3" fmla="*/ 24 h 48"/>
                            <a:gd name="T4" fmla="*/ 3660 w 3660"/>
                            <a:gd name="T5" fmla="*/ 24 h 48"/>
                          </a:gdLst>
                          <a:ahLst/>
                          <a:cxnLst>
                            <a:cxn ang="0">
                              <a:pos x="T0" y="T1"/>
                            </a:cxn>
                            <a:cxn ang="0">
                              <a:pos x="T2" y="T3"/>
                            </a:cxn>
                            <a:cxn ang="0">
                              <a:pos x="T4" y="T5"/>
                            </a:cxn>
                          </a:cxnLst>
                          <a:rect l="0" t="0" r="r" b="b"/>
                          <a:pathLst>
                            <a:path w="3660" h="48">
                              <a:moveTo>
                                <a:pt x="0" y="24"/>
                              </a:moveTo>
                              <a:lnTo>
                                <a:pt x="0" y="24"/>
                              </a:lnTo>
                              <a:lnTo>
                                <a:pt x="366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49"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" path="m,24r,l3660,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4" name="任意多边形 4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4202"/>
                            <a:gd name="T1" fmla="*/ 24 h 48"/>
                            <a:gd name="T2" fmla="*/ 0 w 4202"/>
                            <a:gd name="T3" fmla="*/ 24 h 48"/>
                            <a:gd name="T4" fmla="*/ 4202 w 4202"/>
                            <a:gd name="T5" fmla="*/ 24 h 48"/>
                          </a:gdLst>
                          <a:ahLst/>
                          <a:cxnLst>
                            <a:cxn ang="0">
                              <a:pos x="T0" y="T1"/>
                            </a:cxn>
                            <a:cxn ang="0">
                              <a:pos x="T2" y="T3"/>
                            </a:cxn>
                            <a:cxn ang="0">
                              <a:pos x="T4" y="T5"/>
                            </a:cxn>
                          </a:cxnLst>
                          <a:rect l="0" t="0" r="r" b="b"/>
                          <a:pathLst>
                            <a:path w="4202" h="48">
                              <a:moveTo>
                                <a:pt x="0" y="24"/>
                              </a:moveTo>
                              <a:lnTo>
                                <a:pt x="0" y="24"/>
                              </a:lnTo>
                              <a:lnTo>
                                <a:pt x="420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48"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" path="m,24r,l4202,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0" b="0"/>
                <wp:wrapNone/>
                <wp:docPr id="23" name="任意多边形 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8916"/>
                            <a:gd name="T1" fmla="*/ 24 h 48"/>
                            <a:gd name="T2" fmla="*/ 0 w 8916"/>
                            <a:gd name="T3" fmla="*/ 24 h 48"/>
                            <a:gd name="T4" fmla="*/ 8916 w 8916"/>
                            <a:gd name="T5" fmla="*/ 24 h 48"/>
                          </a:gdLst>
                          <a:ahLst/>
                          <a:cxnLst>
                            <a:cxn ang="0">
                              <a:pos x="T0" y="T1"/>
                            </a:cxn>
                            <a:cxn ang="0">
                              <a:pos x="T2" y="T3"/>
                            </a:cxn>
                            <a:cxn ang="0">
                              <a:pos x="T4" y="T5"/>
                            </a:cxn>
                          </a:cxnLst>
                          <a:rect l="0" t="0" r="r" b="b"/>
                          <a:pathLst>
                            <a:path w="8916" h="48">
                              <a:moveTo>
                                <a:pt x="0" y="24"/>
                              </a:moveTo>
                              <a:lnTo>
                                <a:pt x="0" y="24"/>
                              </a:lnTo>
                              <a:lnTo>
                                <a:pt x="8916"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47" o:spid="_x0000_s1026" style="position:absolute;left:0;text-align:left;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" path="m,24r,l8916,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2" name="任意多边形 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5244"/>
                            <a:gd name="T1" fmla="*/ 24 h 48"/>
                            <a:gd name="T2" fmla="*/ 0 w 5244"/>
                            <a:gd name="T3" fmla="*/ 24 h 48"/>
                            <a:gd name="T4" fmla="*/ 5244 w 5244"/>
                            <a:gd name="T5" fmla="*/ 24 h 48"/>
                          </a:gdLst>
                          <a:ahLst/>
                          <a:cxnLst>
                            <a:cxn ang="0">
                              <a:pos x="T0" y="T1"/>
                            </a:cxn>
                            <a:cxn ang="0">
                              <a:pos x="T2" y="T3"/>
                            </a:cxn>
                            <a:cxn ang="0">
                              <a:pos x="T4" y="T5"/>
                            </a:cxn>
                          </a:cxnLst>
                          <a:rect l="0" t="0" r="r" b="b"/>
                          <a:pathLst>
                            <a:path w="5244" h="48">
                              <a:moveTo>
                                <a:pt x="0" y="24"/>
                              </a:moveTo>
                              <a:lnTo>
                                <a:pt x="0" y="24"/>
                              </a:lnTo>
                              <a:lnTo>
                                <a:pt x="524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46" o:spid="_x0000_s1026" style="position:absolute;left:0;text-align:left;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" path="m,24r,l5244,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0" b="0"/>
                <wp:wrapNone/>
                <wp:docPr id="21" name="任意多边形 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6300"/>
                            <a:gd name="T1" fmla="*/ 24 h 48"/>
                            <a:gd name="T2" fmla="*/ 0 w 6300"/>
                            <a:gd name="T3" fmla="*/ 24 h 48"/>
                            <a:gd name="T4" fmla="*/ 6300 w 6300"/>
                            <a:gd name="T5" fmla="*/ 24 h 48"/>
                          </a:gdLst>
                          <a:ahLst/>
                          <a:cxnLst>
                            <a:cxn ang="0">
                              <a:pos x="T0" y="T1"/>
                            </a:cxn>
                            <a:cxn ang="0">
                              <a:pos x="T2" y="T3"/>
                            </a:cxn>
                            <a:cxn ang="0">
                              <a:pos x="T4" y="T5"/>
                            </a:cxn>
                          </a:cxnLst>
                          <a:rect l="0" t="0" r="r" b="b"/>
                          <a:pathLst>
                            <a:path w="6300" h="48">
                              <a:moveTo>
                                <a:pt x="0" y="24"/>
                              </a:moveTo>
                              <a:lnTo>
                                <a:pt x="0" y="24"/>
                              </a:lnTo>
                              <a:lnTo>
                                <a:pt x="63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7" o:spid="_x0000_s1026" style="position:absolute;left:0;text-align:left;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" path="m,24r,l6300,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0" name="任意多边形 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13346"/>
                            <a:gd name="T1" fmla="*/ 24 h 48"/>
                            <a:gd name="T2" fmla="*/ 0 w 13346"/>
                            <a:gd name="T3" fmla="*/ 24 h 48"/>
                            <a:gd name="T4" fmla="*/ 13346 w 13346"/>
                            <a:gd name="T5" fmla="*/ 24 h 48"/>
                          </a:gdLst>
                          <a:ahLst/>
                          <a:cxnLst>
                            <a:cxn ang="0">
                              <a:pos x="T0" y="T1"/>
                            </a:cxn>
                            <a:cxn ang="0">
                              <a:pos x="T2" y="T3"/>
                            </a:cxn>
                            <a:cxn ang="0">
                              <a:pos x="T4" y="T5"/>
                            </a:cxn>
                          </a:cxnLst>
                          <a:rect l="0" t="0" r="r" b="b"/>
                          <a:pathLst>
                            <a:path w="13346" h="48">
                              <a:moveTo>
                                <a:pt x="0" y="24"/>
                              </a:moveTo>
                              <a:lnTo>
                                <a:pt x="0" y="24"/>
                              </a:lnTo>
                              <a:lnTo>
                                <a:pt x="13346"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6"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" path="m,24r,l13346,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9" name="任意多边形 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2100"/>
                            <a:gd name="T1" fmla="*/ 24 h 48"/>
                            <a:gd name="T2" fmla="*/ 0 w 2100"/>
                            <a:gd name="T3" fmla="*/ 24 h 48"/>
                            <a:gd name="T4" fmla="*/ 2100 w 2100"/>
                            <a:gd name="T5" fmla="*/ 24 h 48"/>
                          </a:gdLst>
                          <a:ahLst/>
                          <a:cxnLst>
                            <a:cxn ang="0">
                              <a:pos x="T0" y="T1"/>
                            </a:cxn>
                            <a:cxn ang="0">
                              <a:pos x="T2" y="T3"/>
                            </a:cxn>
                            <a:cxn ang="0">
                              <a:pos x="T4" y="T5"/>
                            </a:cxn>
                          </a:cxnLst>
                          <a:rect l="0" t="0" r="r" b="b"/>
                          <a:pathLst>
                            <a:path w="2100" h="48">
                              <a:moveTo>
                                <a:pt x="0" y="24"/>
                              </a:moveTo>
                              <a:lnTo>
                                <a:pt x="0" y="24"/>
                              </a:lnTo>
                              <a:lnTo>
                                <a:pt x="21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5"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" path="m,24r,l2100,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8" name="任意多边形 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20189"/>
                            <a:gd name="T1" fmla="*/ 24 h 48"/>
                            <a:gd name="T2" fmla="*/ 0 w 20189"/>
                            <a:gd name="T3" fmla="*/ 24 h 48"/>
                            <a:gd name="T4" fmla="*/ 20189 w 20189"/>
                            <a:gd name="T5" fmla="*/ 24 h 48"/>
                          </a:gdLst>
                          <a:ahLst/>
                          <a:cxnLst>
                            <a:cxn ang="0">
                              <a:pos x="T0" y="T1"/>
                            </a:cxn>
                            <a:cxn ang="0">
                              <a:pos x="T2" y="T3"/>
                            </a:cxn>
                            <a:cxn ang="0">
                              <a:pos x="T4" y="T5"/>
                            </a:cxn>
                          </a:cxnLst>
                          <a:rect l="0" t="0" r="r" b="b"/>
                          <a:pathLst>
                            <a:path w="20189" h="48">
                              <a:moveTo>
                                <a:pt x="0" y="24"/>
                              </a:moveTo>
                              <a:lnTo>
                                <a:pt x="0" y="24"/>
                              </a:lnTo>
                              <a:lnTo>
                                <a:pt x="20189"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4"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8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" path="m,24r,l20189,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7" name="任意多边形 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20705"/>
                            <a:gd name="T1" fmla="*/ 24 h 48"/>
                            <a:gd name="T2" fmla="*/ 0 w 20705"/>
                            <a:gd name="T3" fmla="*/ 24 h 48"/>
                            <a:gd name="T4" fmla="*/ 20705 w 20705"/>
                            <a:gd name="T5" fmla="*/ 24 h 48"/>
                          </a:gdLst>
                          <a:ahLst/>
                          <a:cxnLst>
                            <a:cxn ang="0">
                              <a:pos x="T0" y="T1"/>
                            </a:cxn>
                            <a:cxn ang="0">
                              <a:pos x="T2" y="T3"/>
                            </a:cxn>
                            <a:cxn ang="0">
                              <a:pos x="T4" y="T5"/>
                            </a:cxn>
                          </a:cxnLst>
                          <a:rect l="0" t="0" r="r" b="b"/>
                          <a:pathLst>
                            <a:path w="20705" h="48">
                              <a:moveTo>
                                <a:pt x="0" y="24"/>
                              </a:moveTo>
                              <a:lnTo>
                                <a:pt x="0" y="24"/>
                              </a:lnTo>
                              <a:lnTo>
                                <a:pt x="20705"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3" o:spid="_x0000_s1026"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" path="m,24r,l20705,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6" name="任意多边形 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20177"/>
                            <a:gd name="T1" fmla="*/ 24 h 48"/>
                            <a:gd name="T2" fmla="*/ 0 w 20177"/>
                            <a:gd name="T3" fmla="*/ 24 h 48"/>
                            <a:gd name="T4" fmla="*/ 20177 w 20177"/>
                            <a:gd name="T5" fmla="*/ 24 h 48"/>
                          </a:gdLst>
                          <a:ahLst/>
                          <a:cxnLst>
                            <a:cxn ang="0">
                              <a:pos x="T0" y="T1"/>
                            </a:cxn>
                            <a:cxn ang="0">
                              <a:pos x="T2" y="T3"/>
                            </a:cxn>
                            <a:cxn ang="0">
                              <a:pos x="T4" y="T5"/>
                            </a:cxn>
                          </a:cxnLst>
                          <a:rect l="0" t="0" r="r" b="b"/>
                          <a:pathLst>
                            <a:path w="20177" h="48">
                              <a:moveTo>
                                <a:pt x="0" y="24"/>
                              </a:moveTo>
                              <a:lnTo>
                                <a:pt x="0" y="24"/>
                              </a:lnTo>
                              <a:lnTo>
                                <a:pt x="20177"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2" o:spid="_x0000_s1026"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" path="m,24r,l20177,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5" name="任意多边形 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4212"/>
                            <a:gd name="T1" fmla="*/ 24 h 48"/>
                            <a:gd name="T2" fmla="*/ 0 w 4212"/>
                            <a:gd name="T3" fmla="*/ 24 h 48"/>
                            <a:gd name="T4" fmla="*/ 4212 w 4212"/>
                            <a:gd name="T5" fmla="*/ 24 h 48"/>
                          </a:gdLst>
                          <a:ahLst/>
                          <a:cxnLst>
                            <a:cxn ang="0">
                              <a:pos x="T0" y="T1"/>
                            </a:cxn>
                            <a:cxn ang="0">
                              <a:pos x="T2" y="T3"/>
                            </a:cxn>
                            <a:cxn ang="0">
                              <a:pos x="T4" y="T5"/>
                            </a:cxn>
                          </a:cxnLst>
                          <a:rect l="0" t="0" r="r" b="b"/>
                          <a:pathLst>
                            <a:path w="4212" h="48">
                              <a:moveTo>
                                <a:pt x="0" y="24"/>
                              </a:moveTo>
                              <a:lnTo>
                                <a:pt x="0" y="24"/>
                              </a:lnTo>
                              <a:lnTo>
                                <a:pt x="421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1" o:spid="_x0000_s1026"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" path="m,24r,l4212,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4" name="任意多边形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4200"/>
                            <a:gd name="T1" fmla="*/ 24 h 48"/>
                            <a:gd name="T2" fmla="*/ 0 w 4200"/>
                            <a:gd name="T3" fmla="*/ 24 h 48"/>
                            <a:gd name="T4" fmla="*/ 4200 w 4200"/>
                            <a:gd name="T5" fmla="*/ 24 h 48"/>
                          </a:gdLst>
                          <a:ahLst/>
                          <a:cxnLst>
                            <a:cxn ang="0">
                              <a:pos x="T0" y="T1"/>
                            </a:cxn>
                            <a:cxn ang="0">
                              <a:pos x="T2" y="T3"/>
                            </a:cxn>
                            <a:cxn ang="0">
                              <a:pos x="T4" y="T5"/>
                            </a:cxn>
                          </a:cxnLst>
                          <a:rect l="0" t="0" r="r" b="b"/>
                          <a:pathLst>
                            <a:path w="4200" h="48">
                              <a:moveTo>
                                <a:pt x="0" y="24"/>
                              </a:moveTo>
                              <a:lnTo>
                                <a:pt x="0" y="24"/>
                              </a:lnTo>
                              <a:lnTo>
                                <a:pt x="42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0" o:spid="_x0000_s1026"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" path="m,24r,l4200,24e">
                <v:stroke joinstyle="miter"/>
                <v:path o:connecttype="custom" o:connectlocs="0,317500;0,317500;635000,317500" o:connectangles="0,0,0"/>
              </v:shape>
            </w:pict>
          </mc:Fallback>
        </mc:AlternateContent>
      </w:r>
      <w:r>
        <w:rPr>
          <w:noProof/>
          <w:sz w:val="21"/>
          <w:lang w:eastAsia="zh-CN"/>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3" name="任意多边形 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0 w 4190"/>
                            <a:gd name="T1" fmla="*/ 24 h 48"/>
                            <a:gd name="T2" fmla="*/ 0 w 4190"/>
                            <a:gd name="T3" fmla="*/ 24 h 48"/>
                            <a:gd name="T4" fmla="*/ 4190 w 4190"/>
                            <a:gd name="T5" fmla="*/ 24 h 48"/>
                          </a:gdLst>
                          <a:ahLst/>
                          <a:cxnLst>
                            <a:cxn ang="0">
                              <a:pos x="T0" y="T1"/>
                            </a:cxn>
                            <a:cxn ang="0">
                              <a:pos x="T2" y="T3"/>
                            </a:cxn>
                            <a:cxn ang="0">
                              <a:pos x="T4" y="T5"/>
                            </a:cxn>
                          </a:cxnLst>
                          <a:rect l="0" t="0" r="r" b="b"/>
                          <a:pathLst>
                            <a:path w="4190" h="48">
                              <a:moveTo>
                                <a:pt x="0" y="24"/>
                              </a:moveTo>
                              <a:lnTo>
                                <a:pt x="0" y="24"/>
                              </a:lnTo>
                              <a:lnTo>
                                <a:pt x="419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9" o:spid="_x0000_s1026"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" path="m,24r,l4190,24e">
                <v:stroke joinstyle="miter"/>
                <v:path o:connecttype="custom" o:connectlocs="0,317500;0,317500;635000,317500" o:connectangles="0,0,0"/>
              </v:shape>
            </w:pict>
          </mc:Fallback>
        </mc:AlternateContent>
      </w:r>
      <w:r w:rsidR="00954C19">
        <w:rPr>
          <w:rFonts w:ascii="微软雅黑" w:hAnsi="微软雅黑" w:cs="微软雅黑" w:hint="eastAsia"/>
          <w:b/>
          <w:color w:val="000000"/>
          <w:sz w:val="28"/>
          <w:szCs w:val="28"/>
          <w:lang w:eastAsia="zh-CN"/>
        </w:rPr>
        <w:t>四、投标保证金交纳凭证（如有）</w:t>
      </w: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954C19" w:rsidP="00F35CD2">
      <w:pPr>
        <w:rPr>
          <w:lang w:eastAsia="zh-CN"/>
        </w:rPr>
      </w:pPr>
      <w:r>
        <w:rPr>
          <w:rFonts w:ascii="微软雅黑" w:hAnsi="微软雅黑" w:cs="微软雅黑" w:hint="eastAsia"/>
          <w:color w:val="000000"/>
          <w:spacing w:val="-7"/>
          <w:lang w:eastAsia="zh-CN"/>
        </w:rPr>
        <w:t>可以银行保函、银行转账、电汇、工程担保、工程保证保险等方式提交，禁止采用现钞交纳方式。</w:t>
      </w:r>
    </w:p>
    <w:p w:rsidR="007C5E9C" w:rsidRDefault="00954C19" w:rsidP="00F35CD2">
      <w:pPr>
        <w:rPr>
          <w:lang w:eastAsia="zh-CN"/>
        </w:rPr>
      </w:pPr>
      <w:r>
        <w:rPr>
          <w:rFonts w:ascii="微软雅黑" w:hAnsi="微软雅黑" w:cs="微软雅黑" w:hint="eastAsia"/>
          <w:color w:val="000000"/>
          <w:spacing w:val="-7"/>
          <w:lang w:eastAsia="zh-CN"/>
        </w:rPr>
        <w:t>如采用银行保函，格式如下（以银行实际开具的为准，以下供参考）。</w:t>
      </w: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954C19" w:rsidP="00F35CD2">
      <w:pPr>
        <w:rPr>
          <w:u w:val="single"/>
          <w:lang w:eastAsia="zh-CN"/>
        </w:rPr>
      </w:pPr>
      <w:r>
        <w:rPr>
          <w:rFonts w:ascii="宋体" w:hAnsi="宋体" w:cs="宋体" w:hint="eastAsia"/>
          <w:color w:val="000000"/>
          <w:spacing w:val="-7"/>
          <w:lang w:eastAsia="zh-CN"/>
        </w:rPr>
        <w:t>（招标人名称）：</w:t>
      </w:r>
      <w:r>
        <w:rPr>
          <w:rFonts w:ascii="宋体" w:hAnsi="宋体" w:cs="宋体" w:hint="eastAsia"/>
          <w:color w:val="000000"/>
          <w:spacing w:val="-7"/>
          <w:u w:val="single"/>
          <w:lang w:eastAsia="zh-CN"/>
        </w:rPr>
        <w:t xml:space="preserve">                       </w:t>
      </w:r>
    </w:p>
    <w:p w:rsidR="007C5E9C" w:rsidRDefault="007C5E9C" w:rsidP="00F35CD2">
      <w:pPr>
        <w:rPr>
          <w:lang w:eastAsia="zh-CN"/>
        </w:rPr>
      </w:pPr>
    </w:p>
    <w:p w:rsidR="007C5E9C" w:rsidRDefault="00954C19" w:rsidP="00F35CD2">
      <w:pPr>
        <w:rPr>
          <w:lang w:eastAsia="zh-CN"/>
        </w:rPr>
      </w:pPr>
      <w:r>
        <w:rPr>
          <w:rFonts w:ascii="宋体" w:hAnsi="宋体" w:cs="宋体" w:hint="eastAsia"/>
          <w:color w:val="000000"/>
          <w:spacing w:val="-2"/>
          <w:lang w:eastAsia="zh-CN"/>
        </w:rPr>
        <w:t>鉴于</w:t>
      </w:r>
      <w:r>
        <w:rPr>
          <w:rFonts w:ascii="宋体" w:hAnsi="宋体" w:cs="宋体" w:hint="eastAsia"/>
          <w:color w:val="000000"/>
          <w:spacing w:val="-7"/>
          <w:lang w:eastAsia="zh-CN"/>
        </w:rPr>
        <w:t>（投标人名称）（以下称</w:t>
      </w:r>
      <w:r>
        <w:rPr>
          <w:rFonts w:hint="eastAsia"/>
          <w:color w:val="000000"/>
          <w:spacing w:val="-8"/>
          <w:lang w:eastAsia="zh-CN"/>
        </w:rPr>
        <w:t>“</w:t>
      </w:r>
      <w:r>
        <w:rPr>
          <w:rFonts w:ascii="宋体" w:hAnsi="宋体" w:cs="宋体" w:hint="eastAsia"/>
          <w:color w:val="000000"/>
          <w:spacing w:val="-7"/>
          <w:lang w:eastAsia="zh-CN"/>
        </w:rPr>
        <w:t>投标人</w:t>
      </w:r>
      <w:r>
        <w:rPr>
          <w:rFonts w:hint="eastAsia"/>
          <w:color w:val="000000"/>
          <w:spacing w:val="-1"/>
          <w:lang w:eastAsia="zh-CN"/>
        </w:rPr>
        <w:t>”</w:t>
      </w:r>
      <w:r>
        <w:rPr>
          <w:rFonts w:ascii="宋体" w:hAnsi="宋体" w:cs="宋体" w:hint="eastAsia"/>
          <w:color w:val="000000"/>
          <w:spacing w:val="-7"/>
          <w:lang w:eastAsia="zh-CN"/>
        </w:rPr>
        <w:t>）于</w:t>
      </w:r>
      <w:r>
        <w:rPr>
          <w:rFonts w:ascii="宋体" w:hAnsi="宋体" w:cs="宋体" w:hint="eastAsia"/>
          <w:color w:val="000000"/>
          <w:spacing w:val="-7"/>
          <w:u w:val="single"/>
          <w:lang w:eastAsia="zh-CN"/>
        </w:rPr>
        <w:t xml:space="preserve">      </w:t>
      </w:r>
      <w:r>
        <w:rPr>
          <w:rFonts w:ascii="宋体" w:hAnsi="宋体" w:cs="宋体" w:hint="eastAsia"/>
          <w:color w:val="000000"/>
          <w:spacing w:val="-2"/>
          <w:lang w:eastAsia="zh-CN"/>
        </w:rPr>
        <w:t>年</w:t>
      </w:r>
      <w:r>
        <w:rPr>
          <w:rFonts w:ascii="宋体" w:hAnsi="宋体" w:cs="宋体" w:hint="eastAsia"/>
          <w:color w:val="000000"/>
          <w:spacing w:val="-2"/>
          <w:u w:val="single"/>
          <w:lang w:eastAsia="zh-CN"/>
        </w:rPr>
        <w:t xml:space="preserve">    </w:t>
      </w:r>
      <w:r>
        <w:rPr>
          <w:rFonts w:ascii="宋体" w:hAnsi="宋体" w:cs="宋体" w:hint="eastAsia"/>
          <w:color w:val="000000"/>
          <w:spacing w:val="-2"/>
          <w:lang w:eastAsia="zh-CN"/>
        </w:rPr>
        <w:t>月</w:t>
      </w:r>
      <w:r>
        <w:rPr>
          <w:rFonts w:ascii="宋体" w:hAnsi="宋体" w:cs="宋体" w:hint="eastAsia"/>
          <w:color w:val="000000"/>
          <w:spacing w:val="-2"/>
          <w:u w:val="single"/>
          <w:lang w:eastAsia="zh-CN"/>
        </w:rPr>
        <w:t xml:space="preserve">   </w:t>
      </w:r>
      <w:r>
        <w:rPr>
          <w:rFonts w:ascii="宋体" w:hAnsi="宋体" w:cs="宋体" w:hint="eastAsia"/>
          <w:color w:val="000000"/>
          <w:spacing w:val="-2"/>
          <w:lang w:eastAsia="zh-CN"/>
        </w:rPr>
        <w:t>日参加</w:t>
      </w:r>
      <w:r>
        <w:rPr>
          <w:rFonts w:ascii="宋体" w:hAnsi="宋体" w:cs="宋体" w:hint="eastAsia"/>
          <w:color w:val="000000"/>
          <w:spacing w:val="-7"/>
          <w:lang w:eastAsia="zh-CN"/>
        </w:rPr>
        <w:t>（项目名称）设计招标的投标，</w:t>
      </w:r>
      <w:r>
        <w:rPr>
          <w:rFonts w:ascii="宋体" w:hAnsi="宋体" w:cs="宋体" w:hint="eastAsia"/>
          <w:color w:val="000000"/>
          <w:spacing w:val="-7"/>
          <w:u w:val="single"/>
          <w:lang w:eastAsia="zh-CN"/>
        </w:rPr>
        <w:t xml:space="preserve">     （担保人名称，以下简称</w:t>
      </w:r>
      <w:r>
        <w:rPr>
          <w:rFonts w:hint="eastAsia"/>
          <w:color w:val="000000"/>
          <w:spacing w:val="-8"/>
          <w:u w:val="single"/>
          <w:lang w:eastAsia="zh-CN"/>
        </w:rPr>
        <w:t>“</w:t>
      </w:r>
      <w:r>
        <w:rPr>
          <w:rFonts w:ascii="宋体" w:hAnsi="宋体" w:cs="宋体" w:hint="eastAsia"/>
          <w:color w:val="000000"/>
          <w:spacing w:val="-2"/>
          <w:u w:val="single"/>
          <w:lang w:eastAsia="zh-CN"/>
        </w:rPr>
        <w:t>我方</w:t>
      </w:r>
      <w:r>
        <w:rPr>
          <w:rFonts w:hint="eastAsia"/>
          <w:color w:val="000000"/>
          <w:spacing w:val="-1"/>
          <w:u w:val="single"/>
          <w:lang w:eastAsia="zh-CN"/>
        </w:rPr>
        <w:t>”</w:t>
      </w:r>
      <w:r>
        <w:rPr>
          <w:rFonts w:ascii="微软雅黑" w:hAnsi="微软雅黑" w:cs="微软雅黑" w:hint="eastAsia"/>
          <w:color w:val="000000"/>
          <w:spacing w:val="-7"/>
          <w:u w:val="single"/>
          <w:lang w:eastAsia="zh-CN"/>
        </w:rPr>
        <w:t>）</w:t>
      </w:r>
      <w:r>
        <w:rPr>
          <w:rFonts w:ascii="微软雅黑" w:hAnsi="微软雅黑" w:cs="微软雅黑" w:hint="eastAsia"/>
          <w:color w:val="000000"/>
          <w:spacing w:val="-7"/>
          <w:lang w:eastAsia="zh-CN"/>
        </w:rPr>
        <w:t>无条件地、不可撤销地保证：若投标人在投标有效期内撤销投标文件，中标后无正当理由</w:t>
      </w:r>
      <w:r>
        <w:rPr>
          <w:rFonts w:ascii="宋体" w:hAnsi="宋体" w:cs="宋体" w:hint="eastAsia"/>
          <w:color w:val="000000"/>
          <w:spacing w:val="-7"/>
          <w:lang w:eastAsia="zh-CN"/>
        </w:rPr>
        <w:t>不与招标人订立合同，在签订合同时向招标人提出附加条件，不按照招标文件要求提交履约保</w:t>
      </w:r>
      <w:r>
        <w:rPr>
          <w:rFonts w:ascii="微软雅黑" w:hAnsi="微软雅黑" w:cs="微软雅黑" w:hint="eastAsia"/>
          <w:color w:val="000000"/>
          <w:spacing w:val="-7"/>
          <w:lang w:eastAsia="zh-CN"/>
        </w:rPr>
        <w:t>证金，或者发生招标文件明确规定可以不予退还投标保证金的其他情形，我方承担保证责任。</w:t>
      </w:r>
      <w:r>
        <w:rPr>
          <w:rFonts w:ascii="宋体" w:hAnsi="宋体" w:cs="宋体" w:hint="eastAsia"/>
          <w:color w:val="000000"/>
          <w:spacing w:val="-7"/>
          <w:lang w:eastAsia="zh-CN"/>
        </w:rPr>
        <w:t>收到你方书面通知后，我方在</w:t>
      </w:r>
      <w:r>
        <w:rPr>
          <w:rFonts w:cs="Calibri" w:hint="eastAsia"/>
          <w:color w:val="000000"/>
          <w:lang w:eastAsia="zh-CN"/>
        </w:rPr>
        <w:t> </w:t>
      </w:r>
      <w:r>
        <w:rPr>
          <w:rFonts w:hint="eastAsia"/>
          <w:color w:val="000000"/>
          <w:spacing w:val="-7"/>
          <w:lang w:eastAsia="zh-CN"/>
        </w:rPr>
        <w:t>7</w:t>
      </w:r>
      <w:r>
        <w:rPr>
          <w:rFonts w:cs="Calibri" w:hint="eastAsia"/>
          <w:color w:val="000000"/>
          <w:lang w:eastAsia="zh-CN"/>
        </w:rPr>
        <w:t> </w:t>
      </w:r>
      <w:r>
        <w:rPr>
          <w:rFonts w:ascii="宋体" w:hAnsi="宋体" w:cs="宋体" w:hint="eastAsia"/>
          <w:color w:val="000000"/>
          <w:spacing w:val="-7"/>
          <w:lang w:eastAsia="zh-CN"/>
        </w:rPr>
        <w:t>日内向你方无条件支付人民币（大写）</w:t>
      </w:r>
      <w:r>
        <w:rPr>
          <w:rFonts w:cs="Calibri"/>
          <w:color w:val="000000"/>
          <w:u w:val="single"/>
          <w:lang w:eastAsia="zh-CN"/>
        </w:rPr>
        <w:tab/>
      </w:r>
      <w:r>
        <w:rPr>
          <w:rFonts w:ascii="微软雅黑" w:hAnsi="微软雅黑" w:cs="微软雅黑" w:hint="eastAsia"/>
          <w:color w:val="000000"/>
          <w:spacing w:val="-2"/>
          <w:lang w:eastAsia="zh-CN"/>
        </w:rPr>
        <w:t>。</w:t>
      </w:r>
    </w:p>
    <w:p w:rsidR="007C5E9C" w:rsidRDefault="00954C19" w:rsidP="00F35CD2">
      <w:pPr>
        <w:rPr>
          <w:lang w:eastAsia="zh-CN"/>
        </w:rPr>
      </w:pPr>
      <w:r>
        <w:rPr>
          <w:rFonts w:ascii="微软雅黑" w:hAnsi="微软雅黑" w:cs="微软雅黑" w:hint="eastAsia"/>
          <w:color w:val="000000"/>
          <w:spacing w:val="-7"/>
          <w:lang w:eastAsia="zh-CN"/>
        </w:rPr>
        <w:t>本保函在投标有效期内保持有效。要求我方承担保证责任的通知应在投标有效期内送达我</w:t>
      </w:r>
      <w:r>
        <w:rPr>
          <w:rFonts w:ascii="微软雅黑" w:hAnsi="微软雅黑" w:cs="微软雅黑" w:hint="eastAsia"/>
          <w:color w:val="000000"/>
          <w:spacing w:val="-2"/>
          <w:lang w:eastAsia="zh-CN"/>
        </w:rPr>
        <w:t>方。</w:t>
      </w: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954C19" w:rsidP="00F35CD2">
      <w:pPr>
        <w:rPr>
          <w:lang w:eastAsia="zh-CN"/>
        </w:rPr>
      </w:pPr>
      <w:r>
        <w:rPr>
          <w:rFonts w:ascii="宋体" w:hAnsi="宋体" w:cs="宋体" w:hint="eastAsia"/>
          <w:color w:val="000000"/>
          <w:spacing w:val="-7"/>
          <w:lang w:eastAsia="zh-CN"/>
        </w:rPr>
        <w:t>担保人名称：                 （盖单位公章）</w:t>
      </w:r>
    </w:p>
    <w:p w:rsidR="007C5E9C" w:rsidRDefault="00954C19" w:rsidP="00F35CD2">
      <w:pPr>
        <w:rPr>
          <w:lang w:eastAsia="zh-CN"/>
        </w:rPr>
      </w:pPr>
      <w:r>
        <w:rPr>
          <w:rFonts w:ascii="宋体" w:hAnsi="宋体" w:cs="宋体" w:hint="eastAsia"/>
          <w:color w:val="000000"/>
          <w:spacing w:val="-7"/>
          <w:lang w:eastAsia="zh-CN"/>
        </w:rPr>
        <w:t>法定代表人或委托代理人：     （签字或盖章）</w:t>
      </w:r>
    </w:p>
    <w:p w:rsidR="007C5E9C" w:rsidRDefault="00954C19" w:rsidP="00F35CD2">
      <w:pPr>
        <w:rPr>
          <w:lang w:eastAsia="zh-CN"/>
        </w:rPr>
      </w:pPr>
      <w:r>
        <w:rPr>
          <w:rFonts w:ascii="宋体" w:hAnsi="宋体" w:cs="宋体" w:hint="eastAsia"/>
          <w:color w:val="000000"/>
          <w:spacing w:val="-2"/>
          <w:lang w:eastAsia="zh-CN"/>
        </w:rPr>
        <w:t>地</w:t>
      </w:r>
      <w:r>
        <w:rPr>
          <w:rFonts w:cs="Calibri" w:hint="eastAsia"/>
          <w:color w:val="000000"/>
          <w:lang w:eastAsia="zh-CN"/>
        </w:rPr>
        <w:t xml:space="preserve">      </w:t>
      </w:r>
      <w:r>
        <w:rPr>
          <w:rFonts w:ascii="宋体" w:hAnsi="宋体" w:cs="宋体" w:hint="eastAsia"/>
          <w:color w:val="000000"/>
          <w:spacing w:val="-7"/>
          <w:lang w:eastAsia="zh-CN"/>
        </w:rPr>
        <w:t>址：</w:t>
      </w:r>
    </w:p>
    <w:p w:rsidR="007C5E9C" w:rsidRDefault="00954C19" w:rsidP="00F35CD2">
      <w:pPr>
        <w:rPr>
          <w:lang w:eastAsia="zh-CN"/>
        </w:rPr>
      </w:pPr>
      <w:r>
        <w:rPr>
          <w:rFonts w:ascii="宋体" w:hAnsi="宋体" w:cs="宋体" w:hint="eastAsia"/>
          <w:color w:val="000000"/>
          <w:spacing w:val="-7"/>
          <w:lang w:eastAsia="zh-CN"/>
        </w:rPr>
        <w:t>邮政编码：</w:t>
      </w:r>
    </w:p>
    <w:p w:rsidR="007C5E9C" w:rsidRDefault="00954C19" w:rsidP="00F35CD2">
      <w:pPr>
        <w:rPr>
          <w:lang w:eastAsia="zh-CN"/>
        </w:rPr>
      </w:pPr>
      <w:r>
        <w:rPr>
          <w:rFonts w:ascii="宋体" w:hAnsi="宋体" w:cs="宋体" w:hint="eastAsia"/>
          <w:color w:val="000000"/>
          <w:spacing w:val="-2"/>
          <w:lang w:eastAsia="zh-CN"/>
        </w:rPr>
        <w:t xml:space="preserve">电   </w:t>
      </w:r>
      <w:r>
        <w:rPr>
          <w:rFonts w:ascii="宋体" w:hAnsi="宋体" w:cs="宋体" w:hint="eastAsia"/>
          <w:color w:val="000000"/>
          <w:spacing w:val="-7"/>
          <w:lang w:eastAsia="zh-CN"/>
        </w:rPr>
        <w:t>话：</w:t>
      </w:r>
    </w:p>
    <w:p w:rsidR="007C5E9C" w:rsidRDefault="007C5E9C" w:rsidP="00F35CD2">
      <w:pPr>
        <w:rPr>
          <w:lang w:eastAsia="zh-CN"/>
        </w:rPr>
      </w:pPr>
    </w:p>
    <w:p w:rsidR="007C5E9C" w:rsidRDefault="00954C19" w:rsidP="00F35CD2">
      <w:pPr>
        <w:rPr>
          <w:lang w:eastAsia="zh-CN"/>
        </w:rPr>
      </w:pPr>
      <w:r>
        <w:rPr>
          <w:rFonts w:ascii="宋体" w:hAnsi="宋体" w:cs="宋体" w:hint="eastAsia"/>
          <w:color w:val="000000"/>
          <w:spacing w:val="-2"/>
          <w:lang w:eastAsia="zh-CN"/>
        </w:rPr>
        <w:t>年      月        日</w:t>
      </w: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954C19" w:rsidP="00F35CD2">
      <w:pPr>
        <w:rPr>
          <w:b/>
          <w:sz w:val="28"/>
          <w:szCs w:val="28"/>
          <w:lang w:eastAsia="zh-CN"/>
        </w:rPr>
      </w:pPr>
      <w:r>
        <w:rPr>
          <w:lang w:eastAsia="zh-CN"/>
        </w:rPr>
        <w:br w:type="page"/>
      </w:r>
      <w:bookmarkEnd w:id="151"/>
      <w:bookmarkEnd w:id="152"/>
      <w:bookmarkEnd w:id="153"/>
      <w:r>
        <w:rPr>
          <w:rFonts w:hint="eastAsia"/>
          <w:b/>
          <w:sz w:val="28"/>
          <w:szCs w:val="28"/>
          <w:lang w:eastAsia="zh-CN"/>
        </w:rPr>
        <w:lastRenderedPageBreak/>
        <w:t>五、基本户开户许可证</w:t>
      </w:r>
    </w:p>
    <w:p w:rsidR="007C5E9C" w:rsidRDefault="007C5E9C" w:rsidP="00F35CD2">
      <w:pPr>
        <w:rPr>
          <w:b/>
          <w:sz w:val="28"/>
          <w:szCs w:val="28"/>
          <w:lang w:eastAsia="zh-CN"/>
        </w:rPr>
      </w:pPr>
    </w:p>
    <w:p w:rsidR="007C5E9C" w:rsidRDefault="007C5E9C" w:rsidP="00F35CD2">
      <w:pPr>
        <w:rPr>
          <w:b/>
          <w:sz w:val="28"/>
          <w:szCs w:val="28"/>
          <w:lang w:eastAsia="zh-CN"/>
        </w:rPr>
      </w:pPr>
    </w:p>
    <w:p w:rsidR="007C5E9C" w:rsidRDefault="00954C19" w:rsidP="00F35CD2">
      <w:pPr>
        <w:rPr>
          <w:b/>
          <w:sz w:val="28"/>
          <w:szCs w:val="28"/>
          <w:lang w:eastAsia="zh-CN"/>
        </w:rPr>
      </w:pPr>
      <w:r>
        <w:rPr>
          <w:rFonts w:hint="eastAsia"/>
          <w:b/>
          <w:sz w:val="28"/>
          <w:szCs w:val="28"/>
          <w:lang w:eastAsia="zh-CN"/>
        </w:rPr>
        <w:t>六、资格审查需要的其他材料</w:t>
      </w:r>
    </w:p>
    <w:p w:rsidR="007C5E9C" w:rsidRDefault="00954C19" w:rsidP="00F35CD2">
      <w:pPr>
        <w:rPr>
          <w:rFonts w:ascii="Times New Roman" w:hAnsi="Times New Roman" w:cs="Times New Roman"/>
          <w:u w:val="single" w:color="000000"/>
          <w:lang w:eastAsia="zh-CN"/>
        </w:rPr>
      </w:pPr>
      <w:r>
        <w:rPr>
          <w:lang w:eastAsia="zh-CN"/>
        </w:rPr>
        <w:br w:type="page"/>
      </w:r>
    </w:p>
    <w:p w:rsidR="007C5E9C" w:rsidRDefault="007C5E9C" w:rsidP="00F35CD2">
      <w:pPr>
        <w:rPr>
          <w:rFonts w:ascii="宋体" w:eastAsia="宋体" w:hAnsi="宋体" w:cs="宋体"/>
          <w:sz w:val="28"/>
          <w:szCs w:val="28"/>
          <w:lang w:eastAsia="zh-CN"/>
        </w:rPr>
        <w:sectPr w:rsidR="007C5E9C">
          <w:footerReference w:type="default" r:id="rId24"/>
          <w:pgSz w:w="12240" w:h="15840"/>
          <w:pgMar w:top="1500" w:right="1720" w:bottom="1120" w:left="1720" w:header="0" w:footer="921" w:gutter="0"/>
          <w:cols w:space="720"/>
        </w:sectPr>
      </w:pPr>
    </w:p>
    <w:p w:rsidR="007C5E9C" w:rsidRDefault="00954C19" w:rsidP="00F35CD2">
      <w:pPr>
        <w:rPr>
          <w:sz w:val="28"/>
          <w:szCs w:val="28"/>
          <w:lang w:eastAsia="zh-CN"/>
        </w:rPr>
      </w:pPr>
      <w:bookmarkStart w:id="163" w:name="_bookmark155"/>
      <w:bookmarkStart w:id="164" w:name="_bookmark156"/>
      <w:bookmarkEnd w:id="163"/>
      <w:bookmarkEnd w:id="164"/>
      <w:r>
        <w:rPr>
          <w:sz w:val="32"/>
          <w:szCs w:val="32"/>
          <w:u w:val="single"/>
          <w:lang w:eastAsia="zh-CN"/>
        </w:rPr>
        <w:lastRenderedPageBreak/>
        <w:t xml:space="preserve">             </w:t>
      </w:r>
      <w:r>
        <w:rPr>
          <w:rFonts w:hint="eastAsia"/>
          <w:sz w:val="28"/>
          <w:szCs w:val="28"/>
          <w:lang w:eastAsia="zh-CN"/>
        </w:rPr>
        <w:t>（项目名称）</w:t>
      </w:r>
      <w:r>
        <w:rPr>
          <w:sz w:val="28"/>
          <w:szCs w:val="28"/>
          <w:lang w:eastAsia="zh-CN"/>
        </w:rPr>
        <w:t>设备采购招标项目</w:t>
      </w:r>
    </w:p>
    <w:p w:rsidR="007C5E9C" w:rsidRDefault="007C5E9C" w:rsidP="00F35CD2">
      <w:pPr>
        <w:rPr>
          <w:sz w:val="28"/>
          <w:szCs w:val="28"/>
          <w:lang w:eastAsia="zh-CN"/>
        </w:rPr>
      </w:pPr>
    </w:p>
    <w:p w:rsidR="007C5E9C" w:rsidRDefault="00954C19" w:rsidP="00F35CD2">
      <w:pPr>
        <w:rPr>
          <w:sz w:val="52"/>
          <w:szCs w:val="52"/>
          <w:lang w:eastAsia="zh-CN"/>
        </w:rPr>
      </w:pPr>
      <w:r>
        <w:rPr>
          <w:rFonts w:hint="eastAsia"/>
          <w:sz w:val="52"/>
          <w:szCs w:val="52"/>
          <w:lang w:eastAsia="zh-CN"/>
        </w:rPr>
        <w:t>投</w:t>
      </w:r>
      <w:r>
        <w:rPr>
          <w:sz w:val="52"/>
          <w:szCs w:val="52"/>
          <w:lang w:eastAsia="zh-CN"/>
        </w:rPr>
        <w:t xml:space="preserve">  </w:t>
      </w:r>
      <w:r>
        <w:rPr>
          <w:rFonts w:hint="eastAsia"/>
          <w:sz w:val="52"/>
          <w:szCs w:val="52"/>
          <w:lang w:eastAsia="zh-CN"/>
        </w:rPr>
        <w:t>标</w:t>
      </w:r>
      <w:r>
        <w:rPr>
          <w:sz w:val="52"/>
          <w:szCs w:val="52"/>
          <w:lang w:eastAsia="zh-CN"/>
        </w:rPr>
        <w:t xml:space="preserve">  </w:t>
      </w:r>
      <w:r>
        <w:rPr>
          <w:rFonts w:hint="eastAsia"/>
          <w:sz w:val="52"/>
          <w:szCs w:val="52"/>
          <w:lang w:eastAsia="zh-CN"/>
        </w:rPr>
        <w:t>文</w:t>
      </w:r>
      <w:r>
        <w:rPr>
          <w:sz w:val="52"/>
          <w:szCs w:val="52"/>
          <w:lang w:eastAsia="zh-CN"/>
        </w:rPr>
        <w:t xml:space="preserve">  </w:t>
      </w:r>
      <w:r>
        <w:rPr>
          <w:rFonts w:hint="eastAsia"/>
          <w:sz w:val="52"/>
          <w:szCs w:val="52"/>
          <w:lang w:eastAsia="zh-CN"/>
        </w:rPr>
        <w:t>件</w:t>
      </w: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954C19" w:rsidP="00F35CD2">
      <w:pPr>
        <w:rPr>
          <w:sz w:val="28"/>
          <w:szCs w:val="28"/>
          <w:u w:val="single"/>
          <w:lang w:eastAsia="zh-CN"/>
        </w:rPr>
      </w:pPr>
      <w:r>
        <w:rPr>
          <w:rFonts w:hint="eastAsia"/>
          <w:sz w:val="28"/>
          <w:szCs w:val="28"/>
          <w:lang w:eastAsia="zh-CN"/>
        </w:rPr>
        <w:t>项目招标编号：</w:t>
      </w:r>
      <w:r>
        <w:rPr>
          <w:sz w:val="28"/>
          <w:szCs w:val="28"/>
          <w:u w:val="single"/>
          <w:lang w:eastAsia="zh-CN"/>
        </w:rPr>
        <w:t xml:space="preserve">                   </w:t>
      </w: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954C19" w:rsidP="00F35CD2">
      <w:pPr>
        <w:rPr>
          <w:sz w:val="32"/>
          <w:szCs w:val="32"/>
          <w:lang w:eastAsia="zh-CN"/>
        </w:rPr>
      </w:pPr>
      <w:r>
        <w:rPr>
          <w:rFonts w:hint="eastAsia"/>
          <w:sz w:val="28"/>
          <w:szCs w:val="28"/>
          <w:lang w:eastAsia="zh-CN"/>
        </w:rPr>
        <w:t>投标内容：</w:t>
      </w:r>
      <w:r>
        <w:rPr>
          <w:rFonts w:hint="eastAsia"/>
          <w:sz w:val="28"/>
          <w:szCs w:val="28"/>
          <w:u w:val="single"/>
          <w:lang w:eastAsia="zh-CN"/>
        </w:rPr>
        <w:t xml:space="preserve">    </w:t>
      </w:r>
      <w:r>
        <w:rPr>
          <w:rFonts w:hint="eastAsia"/>
          <w:sz w:val="28"/>
          <w:szCs w:val="28"/>
          <w:u w:val="single"/>
          <w:lang w:eastAsia="zh-CN"/>
        </w:rPr>
        <w:t>商务部分</w:t>
      </w:r>
      <w:r>
        <w:rPr>
          <w:rFonts w:hint="eastAsia"/>
          <w:sz w:val="28"/>
          <w:szCs w:val="28"/>
          <w:u w:val="single"/>
          <w:lang w:eastAsia="zh-CN"/>
        </w:rPr>
        <w:t xml:space="preserve">         </w:t>
      </w:r>
    </w:p>
    <w:p w:rsidR="007C5E9C" w:rsidRDefault="00954C19" w:rsidP="00F35CD2">
      <w:pPr>
        <w:rPr>
          <w:sz w:val="28"/>
          <w:szCs w:val="28"/>
          <w:lang w:eastAsia="zh-CN"/>
        </w:rPr>
      </w:pPr>
      <w:r>
        <w:rPr>
          <w:rFonts w:hint="eastAsia"/>
          <w:sz w:val="28"/>
          <w:szCs w:val="28"/>
          <w:lang w:eastAsia="zh-CN"/>
        </w:rPr>
        <w:t>投标人：</w:t>
      </w:r>
      <w:r>
        <w:rPr>
          <w:sz w:val="28"/>
          <w:szCs w:val="28"/>
          <w:u w:val="single"/>
          <w:lang w:eastAsia="zh-CN"/>
        </w:rPr>
        <w:t xml:space="preserve">                                </w:t>
      </w:r>
      <w:r>
        <w:rPr>
          <w:rFonts w:hint="eastAsia"/>
          <w:sz w:val="28"/>
          <w:szCs w:val="28"/>
          <w:lang w:eastAsia="zh-CN"/>
        </w:rPr>
        <w:t>（盖单位章）</w:t>
      </w:r>
    </w:p>
    <w:p w:rsidR="007C5E9C" w:rsidRDefault="00954C19" w:rsidP="00F35CD2">
      <w:pPr>
        <w:rPr>
          <w:sz w:val="28"/>
          <w:szCs w:val="28"/>
          <w:lang w:eastAsia="zh-CN"/>
        </w:rPr>
      </w:pPr>
      <w:r>
        <w:rPr>
          <w:rFonts w:hint="eastAsia"/>
          <w:sz w:val="28"/>
          <w:szCs w:val="28"/>
          <w:lang w:eastAsia="zh-CN"/>
        </w:rPr>
        <w:t>法定代表人或其委托代理人：</w:t>
      </w:r>
      <w:r>
        <w:rPr>
          <w:sz w:val="28"/>
          <w:szCs w:val="28"/>
          <w:u w:val="single"/>
          <w:lang w:eastAsia="zh-CN"/>
        </w:rPr>
        <w:t xml:space="preserve">           </w:t>
      </w:r>
      <w:r>
        <w:rPr>
          <w:rFonts w:hint="eastAsia"/>
          <w:sz w:val="28"/>
          <w:szCs w:val="28"/>
          <w:lang w:eastAsia="zh-CN"/>
        </w:rPr>
        <w:t>（签字或盖章）</w:t>
      </w:r>
    </w:p>
    <w:p w:rsidR="007C5E9C" w:rsidRDefault="007C5E9C" w:rsidP="00F35CD2">
      <w:pPr>
        <w:rPr>
          <w:sz w:val="28"/>
          <w:szCs w:val="28"/>
          <w:lang w:eastAsia="zh-CN"/>
        </w:rPr>
      </w:pPr>
    </w:p>
    <w:p w:rsidR="007C5E9C" w:rsidRDefault="007C5E9C" w:rsidP="00F35CD2">
      <w:pPr>
        <w:rPr>
          <w:sz w:val="28"/>
          <w:szCs w:val="28"/>
          <w:lang w:eastAsia="zh-CN"/>
        </w:rPr>
      </w:pPr>
    </w:p>
    <w:p w:rsidR="007C5E9C" w:rsidRDefault="00954C19" w:rsidP="00F35CD2">
      <w:pPr>
        <w:rPr>
          <w:sz w:val="28"/>
          <w:szCs w:val="28"/>
          <w:lang w:eastAsia="zh-CN"/>
        </w:rPr>
      </w:pPr>
      <w:r>
        <w:rPr>
          <w:sz w:val="28"/>
          <w:szCs w:val="28"/>
          <w:u w:val="single"/>
          <w:lang w:eastAsia="zh-CN"/>
        </w:rPr>
        <w:t xml:space="preserve">         </w:t>
      </w:r>
      <w:r>
        <w:rPr>
          <w:rFonts w:hint="eastAsia"/>
          <w:sz w:val="28"/>
          <w:szCs w:val="28"/>
          <w:lang w:eastAsia="zh-CN"/>
        </w:rPr>
        <w:t>年</w:t>
      </w:r>
      <w:r>
        <w:rPr>
          <w:sz w:val="28"/>
          <w:szCs w:val="28"/>
          <w:u w:val="single"/>
          <w:lang w:eastAsia="zh-CN"/>
        </w:rPr>
        <w:t xml:space="preserve">         </w:t>
      </w:r>
      <w:r>
        <w:rPr>
          <w:rFonts w:hint="eastAsia"/>
          <w:sz w:val="28"/>
          <w:szCs w:val="28"/>
          <w:lang w:eastAsia="zh-CN"/>
        </w:rPr>
        <w:t>月</w:t>
      </w:r>
      <w:r>
        <w:rPr>
          <w:sz w:val="28"/>
          <w:szCs w:val="28"/>
          <w:u w:val="single"/>
          <w:lang w:eastAsia="zh-CN"/>
        </w:rPr>
        <w:t xml:space="preserve">         </w:t>
      </w:r>
      <w:r>
        <w:rPr>
          <w:rFonts w:hint="eastAsia"/>
          <w:sz w:val="28"/>
          <w:szCs w:val="28"/>
          <w:lang w:eastAsia="zh-CN"/>
        </w:rPr>
        <w:t>日</w:t>
      </w:r>
    </w:p>
    <w:p w:rsidR="007C5E9C" w:rsidRDefault="00954C19" w:rsidP="00F35CD2">
      <w:pPr>
        <w:rPr>
          <w:b/>
          <w:sz w:val="28"/>
          <w:szCs w:val="28"/>
          <w:lang w:eastAsia="zh-CN"/>
        </w:rPr>
      </w:pPr>
      <w:r>
        <w:rPr>
          <w:sz w:val="28"/>
          <w:szCs w:val="28"/>
          <w:lang w:eastAsia="zh-CN"/>
        </w:rPr>
        <w:br w:type="page"/>
      </w:r>
      <w:r>
        <w:rPr>
          <w:rFonts w:hint="eastAsia"/>
          <w:b/>
          <w:sz w:val="28"/>
          <w:szCs w:val="28"/>
          <w:lang w:eastAsia="zh-CN"/>
        </w:rPr>
        <w:lastRenderedPageBreak/>
        <w:t>目</w:t>
      </w:r>
      <w:r>
        <w:rPr>
          <w:b/>
          <w:sz w:val="28"/>
          <w:szCs w:val="28"/>
          <w:lang w:eastAsia="zh-CN"/>
        </w:rPr>
        <w:t xml:space="preserve">    </w:t>
      </w:r>
      <w:r>
        <w:rPr>
          <w:rFonts w:hint="eastAsia"/>
          <w:b/>
          <w:sz w:val="28"/>
          <w:szCs w:val="28"/>
          <w:lang w:eastAsia="zh-CN"/>
        </w:rPr>
        <w:t>录</w:t>
      </w:r>
    </w:p>
    <w:p w:rsidR="007C5E9C" w:rsidRDefault="00954C19" w:rsidP="00F35CD2">
      <w:pPr>
        <w:rPr>
          <w:lang w:eastAsia="zh-CN"/>
        </w:rPr>
      </w:pPr>
      <w:r>
        <w:rPr>
          <w:rFonts w:hint="eastAsia"/>
          <w:highlight w:val="white"/>
          <w:lang w:eastAsia="zh-CN"/>
        </w:rPr>
        <w:t>（</w:t>
      </w:r>
      <w:r>
        <w:rPr>
          <w:rFonts w:hint="eastAsia"/>
          <w:highlight w:val="white"/>
          <w:lang w:eastAsia="zh-CN"/>
        </w:rPr>
        <w:t>1</w:t>
      </w:r>
      <w:r>
        <w:rPr>
          <w:rFonts w:hint="eastAsia"/>
          <w:highlight w:val="white"/>
          <w:lang w:eastAsia="zh-CN"/>
        </w:rPr>
        <w:t>）投标函；</w:t>
      </w:r>
    </w:p>
    <w:p w:rsidR="007C5E9C" w:rsidRDefault="00954C19" w:rsidP="00F35CD2">
      <w:pPr>
        <w:rPr>
          <w:lang w:eastAsia="zh-CN"/>
        </w:rPr>
      </w:pPr>
      <w:r>
        <w:rPr>
          <w:rFonts w:hint="eastAsia"/>
          <w:highlight w:val="white"/>
          <w:lang w:eastAsia="zh-CN"/>
        </w:rPr>
        <w:t>（</w:t>
      </w:r>
      <w:r>
        <w:rPr>
          <w:rFonts w:hint="eastAsia"/>
          <w:highlight w:val="white"/>
          <w:lang w:eastAsia="zh-CN"/>
        </w:rPr>
        <w:t>2</w:t>
      </w:r>
      <w:r>
        <w:rPr>
          <w:rFonts w:hint="eastAsia"/>
          <w:highlight w:val="white"/>
          <w:lang w:eastAsia="zh-CN"/>
        </w:rPr>
        <w:t>）投标函附录；</w:t>
      </w:r>
    </w:p>
    <w:p w:rsidR="007C5E9C" w:rsidRDefault="00954C19" w:rsidP="00F35CD2">
      <w:pPr>
        <w:rPr>
          <w:lang w:eastAsia="zh-CN"/>
        </w:rPr>
      </w:pPr>
      <w:r>
        <w:rPr>
          <w:rFonts w:hint="eastAsia"/>
          <w:highlight w:val="white"/>
          <w:lang w:eastAsia="zh-CN"/>
        </w:rPr>
        <w:t>（</w:t>
      </w:r>
      <w:r>
        <w:rPr>
          <w:rFonts w:hint="eastAsia"/>
          <w:highlight w:val="white"/>
          <w:lang w:eastAsia="zh-CN"/>
        </w:rPr>
        <w:t>3</w:t>
      </w:r>
      <w:r>
        <w:rPr>
          <w:rFonts w:hint="eastAsia"/>
          <w:highlight w:val="white"/>
          <w:lang w:eastAsia="zh-CN"/>
        </w:rPr>
        <w:t>）</w:t>
      </w:r>
      <w:r>
        <w:rPr>
          <w:lang w:eastAsia="zh-CN"/>
        </w:rPr>
        <w:t>分项报价表；</w:t>
      </w:r>
    </w:p>
    <w:p w:rsidR="007C5E9C" w:rsidRDefault="00954C19" w:rsidP="00F35CD2">
      <w:pPr>
        <w:rPr>
          <w:lang w:eastAsia="zh-CN"/>
        </w:rPr>
      </w:pPr>
      <w:r>
        <w:rPr>
          <w:rFonts w:hint="eastAsia"/>
          <w:lang w:eastAsia="zh-CN"/>
        </w:rPr>
        <w:t>（</w:t>
      </w:r>
      <w:r>
        <w:rPr>
          <w:rFonts w:hint="eastAsia"/>
          <w:lang w:eastAsia="zh-CN"/>
        </w:rPr>
        <w:t>4</w:t>
      </w:r>
      <w:r>
        <w:rPr>
          <w:rFonts w:hint="eastAsia"/>
          <w:lang w:eastAsia="zh-CN"/>
        </w:rPr>
        <w:t>）广西工业产品声明函</w:t>
      </w:r>
    </w:p>
    <w:p w:rsidR="007C5E9C" w:rsidRDefault="00954C19" w:rsidP="00F35CD2">
      <w:pPr>
        <w:rPr>
          <w:b/>
          <w:bCs/>
          <w:highlight w:val="white"/>
          <w:lang w:eastAsia="zh-CN"/>
        </w:rPr>
      </w:pPr>
      <w:bookmarkStart w:id="165" w:name="_Toc38038655"/>
      <w:r>
        <w:rPr>
          <w:rFonts w:hint="eastAsia"/>
          <w:highlight w:val="white"/>
          <w:lang w:eastAsia="zh-CN"/>
        </w:rPr>
        <w:t>（</w:t>
      </w:r>
      <w:r>
        <w:rPr>
          <w:rFonts w:hint="eastAsia"/>
          <w:highlight w:val="white"/>
          <w:lang w:eastAsia="zh-CN"/>
        </w:rPr>
        <w:t>5</w:t>
      </w:r>
      <w:r>
        <w:rPr>
          <w:rFonts w:hint="eastAsia"/>
          <w:highlight w:val="white"/>
          <w:lang w:eastAsia="zh-CN"/>
        </w:rPr>
        <w:t>）投标人认为应提交的其他投标资料。</w:t>
      </w:r>
      <w:bookmarkEnd w:id="165"/>
    </w:p>
    <w:p w:rsidR="007C5E9C" w:rsidRDefault="00954C19" w:rsidP="00F35CD2">
      <w:pPr>
        <w:rPr>
          <w:rFonts w:ascii="Microsoft JhengHei" w:eastAsia="Microsoft JhengHei" w:hAnsi="Microsoft JhengHei"/>
          <w:b/>
          <w:bCs/>
          <w:sz w:val="32"/>
          <w:szCs w:val="32"/>
          <w:highlight w:val="white"/>
          <w:lang w:eastAsia="zh-CN"/>
        </w:rPr>
      </w:pPr>
      <w:r>
        <w:rPr>
          <w:highlight w:val="white"/>
          <w:lang w:eastAsia="zh-CN"/>
        </w:rPr>
        <w:br w:type="page"/>
      </w:r>
    </w:p>
    <w:p w:rsidR="007C5E9C" w:rsidRDefault="00954C19" w:rsidP="00F35CD2">
      <w:pPr>
        <w:rPr>
          <w:b/>
          <w:bCs/>
          <w:lang w:eastAsia="zh-CN"/>
        </w:rPr>
      </w:pPr>
      <w:r>
        <w:rPr>
          <w:lang w:eastAsia="zh-CN"/>
        </w:rPr>
        <w:lastRenderedPageBreak/>
        <w:t>一、投标函</w:t>
      </w:r>
    </w:p>
    <w:p w:rsidR="007C5E9C" w:rsidRDefault="007C5E9C" w:rsidP="00F35CD2">
      <w:pPr>
        <w:rPr>
          <w:rFonts w:ascii="Microsoft JhengHei" w:hAnsi="Microsoft JhengHei" w:cs="Microsoft JhengHei"/>
          <w:b/>
          <w:bCs/>
          <w:sz w:val="16"/>
          <w:szCs w:val="16"/>
          <w:lang w:eastAsia="zh-CN"/>
        </w:rPr>
      </w:pPr>
    </w:p>
    <w:p w:rsidR="007C5E9C" w:rsidRDefault="00954C19" w:rsidP="00F35CD2">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5"/>
          <w:lang w:eastAsia="zh-CN"/>
        </w:rPr>
        <w:t>（招标人名称）：</w:t>
      </w:r>
    </w:p>
    <w:p w:rsidR="007C5E9C" w:rsidRDefault="007C5E9C" w:rsidP="00F35CD2">
      <w:pPr>
        <w:rPr>
          <w:rFonts w:ascii="宋体" w:eastAsia="宋体" w:hAnsi="宋体" w:cs="宋体"/>
          <w:sz w:val="9"/>
          <w:szCs w:val="9"/>
          <w:lang w:eastAsia="zh-CN"/>
        </w:rPr>
      </w:pPr>
    </w:p>
    <w:p w:rsidR="007C5E9C" w:rsidRDefault="00954C19" w:rsidP="00F35CD2">
      <w:pPr>
        <w:rPr>
          <w:lang w:eastAsia="zh-CN"/>
        </w:rPr>
      </w:pPr>
      <w:r>
        <w:rPr>
          <w:rFonts w:ascii="Times New Roman" w:eastAsia="Times New Roman" w:hAnsi="Times New Roman" w:cs="Times New Roman"/>
          <w:spacing w:val="-4"/>
          <w:lang w:eastAsia="zh-CN"/>
        </w:rPr>
        <w:t>1</w:t>
      </w:r>
      <w:r>
        <w:rPr>
          <w:spacing w:val="-4"/>
          <w:lang w:eastAsia="zh-CN"/>
        </w:rPr>
        <w:t>．我方已仔细研究了</w:t>
      </w:r>
      <w:r>
        <w:rPr>
          <w:rFonts w:ascii="Times New Roman" w:eastAsia="Times New Roman" w:hAnsi="Times New Roman" w:cs="Times New Roman"/>
          <w:spacing w:val="-4"/>
          <w:u w:val="single" w:color="000000"/>
          <w:lang w:eastAsia="zh-CN"/>
        </w:rPr>
        <w:tab/>
      </w:r>
      <w:r>
        <w:rPr>
          <w:spacing w:val="-3"/>
          <w:lang w:eastAsia="zh-CN"/>
        </w:rPr>
        <w:t>（项目名称）设备采购招标项目招标文件的全部</w:t>
      </w:r>
      <w:r>
        <w:rPr>
          <w:lang w:eastAsia="zh-CN"/>
        </w:rPr>
        <w:t xml:space="preserve"> </w:t>
      </w:r>
      <w:r>
        <w:rPr>
          <w:spacing w:val="-4"/>
          <w:lang w:eastAsia="zh-CN"/>
        </w:rPr>
        <w:t>内容，愿意以人民币（大写）</w:t>
      </w:r>
      <w:r>
        <w:rPr>
          <w:rFonts w:ascii="Times New Roman" w:eastAsia="Times New Roman" w:hAnsi="Times New Roman" w:cs="Times New Roman"/>
          <w:spacing w:val="-4"/>
          <w:u w:val="single" w:color="000000"/>
          <w:lang w:eastAsia="zh-CN"/>
        </w:rPr>
        <w:tab/>
      </w:r>
      <w:r>
        <w:rPr>
          <w:spacing w:val="-2"/>
          <w:lang w:eastAsia="zh-CN"/>
        </w:rPr>
        <w:t>（</w:t>
      </w:r>
      <w:r>
        <w:rPr>
          <w:rFonts w:ascii="Times New Roman" w:eastAsia="Times New Roman" w:hAnsi="Times New Roman" w:cs="Times New Roman"/>
          <w:spacing w:val="-2"/>
          <w:lang w:eastAsia="zh-CN"/>
        </w:rPr>
        <w:t>¥</w:t>
      </w:r>
      <w:r>
        <w:rPr>
          <w:rFonts w:ascii="Times New Roman" w:eastAsia="Times New Roman" w:hAnsi="Times New Roman" w:cs="Times New Roman"/>
          <w:spacing w:val="-2"/>
          <w:u w:val="single" w:color="000000"/>
          <w:lang w:eastAsia="zh-CN"/>
        </w:rPr>
        <w:tab/>
      </w:r>
      <w:r>
        <w:rPr>
          <w:spacing w:val="-5"/>
          <w:lang w:eastAsia="zh-CN"/>
        </w:rPr>
        <w:t>）的投标总报价（其中，增</w:t>
      </w:r>
    </w:p>
    <w:p w:rsidR="007C5E9C" w:rsidRDefault="00954C19" w:rsidP="00F35CD2">
      <w:pPr>
        <w:rPr>
          <w:lang w:eastAsia="zh-CN"/>
        </w:rPr>
      </w:pPr>
      <w:r>
        <w:rPr>
          <w:spacing w:val="-1"/>
          <w:lang w:eastAsia="zh-CN"/>
        </w:rPr>
        <w:t>值税税率为</w:t>
      </w:r>
      <w:r>
        <w:rPr>
          <w:rFonts w:ascii="Times New Roman" w:eastAsia="Times New Roman" w:hAnsi="Times New Roman" w:cs="Times New Roman"/>
          <w:spacing w:val="-1"/>
          <w:u w:val="single" w:color="000000"/>
          <w:lang w:eastAsia="zh-CN"/>
        </w:rPr>
        <w:tab/>
      </w:r>
      <w:r>
        <w:rPr>
          <w:rFonts w:cs="宋体"/>
          <w:spacing w:val="-13"/>
          <w:sz w:val="28"/>
          <w:szCs w:val="28"/>
          <w:lang w:eastAsia="zh-CN"/>
        </w:rPr>
        <w:t>）</w:t>
      </w:r>
      <w:r>
        <w:rPr>
          <w:spacing w:val="-13"/>
          <w:lang w:eastAsia="zh-CN"/>
        </w:rPr>
        <w:t>提供</w:t>
      </w:r>
      <w:r>
        <w:rPr>
          <w:rFonts w:ascii="Times New Roman" w:eastAsia="Times New Roman" w:hAnsi="Times New Roman" w:cs="Times New Roman"/>
          <w:spacing w:val="-13"/>
          <w:u w:val="single" w:color="000000"/>
          <w:lang w:eastAsia="zh-CN"/>
        </w:rPr>
        <w:tab/>
      </w:r>
      <w:r>
        <w:rPr>
          <w:spacing w:val="-7"/>
          <w:lang w:eastAsia="zh-CN"/>
        </w:rPr>
        <w:t>（设备名称及技术服务和</w:t>
      </w:r>
      <w:proofErr w:type="gramStart"/>
      <w:r>
        <w:rPr>
          <w:spacing w:val="-7"/>
          <w:lang w:eastAsia="zh-CN"/>
        </w:rPr>
        <w:t>质保期</w:t>
      </w:r>
      <w:proofErr w:type="gramEnd"/>
      <w:r>
        <w:rPr>
          <w:spacing w:val="-7"/>
          <w:lang w:eastAsia="zh-CN"/>
        </w:rPr>
        <w:t>服务），并</w:t>
      </w:r>
    </w:p>
    <w:p w:rsidR="007C5E9C" w:rsidRDefault="00954C19" w:rsidP="00F35CD2">
      <w:pPr>
        <w:rPr>
          <w:lang w:eastAsia="zh-CN"/>
        </w:rPr>
      </w:pPr>
      <w:r>
        <w:rPr>
          <w:lang w:eastAsia="zh-CN"/>
        </w:rPr>
        <w:t>按合同约定履行义务。</w:t>
      </w:r>
    </w:p>
    <w:p w:rsidR="007C5E9C" w:rsidRDefault="00954C19" w:rsidP="00F35CD2">
      <w:pPr>
        <w:rPr>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49"/>
          <w:lang w:eastAsia="zh-CN"/>
        </w:rPr>
        <w:t xml:space="preserve"> </w:t>
      </w:r>
      <w:r>
        <w:rPr>
          <w:lang w:eastAsia="zh-CN"/>
        </w:rPr>
        <w:t>我方的投标文件包括下列内容：</w:t>
      </w:r>
    </w:p>
    <w:p w:rsidR="007C5E9C" w:rsidRDefault="00954C19" w:rsidP="00F35CD2">
      <w:pPr>
        <w:rPr>
          <w:lang w:eastAsia="zh-CN"/>
        </w:rPr>
      </w:pPr>
      <w:r>
        <w:rPr>
          <w:lang w:eastAsia="zh-CN"/>
        </w:rPr>
        <w:t>（</w:t>
      </w:r>
      <w:r>
        <w:rPr>
          <w:rFonts w:ascii="Times New Roman" w:eastAsia="Times New Roman" w:hAnsi="Times New Roman" w:cs="Times New Roman"/>
          <w:lang w:eastAsia="zh-CN"/>
        </w:rPr>
        <w:t>1</w:t>
      </w:r>
      <w:r>
        <w:rPr>
          <w:lang w:eastAsia="zh-CN"/>
        </w:rPr>
        <w:t>）投标函</w:t>
      </w:r>
      <w:r>
        <w:rPr>
          <w:rFonts w:hint="eastAsia"/>
          <w:lang w:eastAsia="zh-CN"/>
        </w:rPr>
        <w:t>及投标函附录</w:t>
      </w:r>
      <w:r>
        <w:rPr>
          <w:lang w:eastAsia="zh-CN"/>
        </w:rPr>
        <w:t>；</w:t>
      </w:r>
    </w:p>
    <w:p w:rsidR="007C5E9C" w:rsidRDefault="00954C19" w:rsidP="00F35CD2">
      <w:pPr>
        <w:rPr>
          <w:lang w:eastAsia="zh-CN"/>
        </w:rPr>
      </w:pPr>
      <w:r>
        <w:rPr>
          <w:lang w:eastAsia="zh-CN"/>
        </w:rPr>
        <w:t>（</w:t>
      </w:r>
      <w:r>
        <w:rPr>
          <w:rFonts w:ascii="Times New Roman" w:eastAsia="Times New Roman" w:hAnsi="Times New Roman" w:cs="Times New Roman"/>
          <w:lang w:eastAsia="zh-CN"/>
        </w:rPr>
        <w:t>2</w:t>
      </w:r>
      <w:r>
        <w:rPr>
          <w:lang w:eastAsia="zh-CN"/>
        </w:rPr>
        <w:t>）法定代表人（单位负责人）身份证明或授权委托书；</w:t>
      </w:r>
    </w:p>
    <w:p w:rsidR="007C5E9C" w:rsidRDefault="00954C19" w:rsidP="00F35CD2">
      <w:pPr>
        <w:rPr>
          <w:lang w:eastAsia="zh-CN"/>
        </w:rPr>
      </w:pPr>
      <w:r>
        <w:rPr>
          <w:spacing w:val="-9"/>
          <w:lang w:eastAsia="zh-CN"/>
        </w:rPr>
        <w:t>（</w:t>
      </w:r>
      <w:r>
        <w:rPr>
          <w:rFonts w:ascii="Times New Roman" w:eastAsia="Times New Roman" w:hAnsi="Times New Roman" w:cs="Times New Roman"/>
          <w:spacing w:val="-9"/>
          <w:lang w:eastAsia="zh-CN"/>
        </w:rPr>
        <w:t>3</w:t>
      </w:r>
      <w:r>
        <w:rPr>
          <w:spacing w:val="-9"/>
          <w:lang w:eastAsia="zh-CN"/>
        </w:rPr>
        <w:t>）联合体协议书（如有）；</w:t>
      </w:r>
    </w:p>
    <w:p w:rsidR="007C5E9C" w:rsidRDefault="00954C19" w:rsidP="00F35CD2">
      <w:pPr>
        <w:rPr>
          <w:lang w:eastAsia="zh-CN"/>
        </w:rPr>
      </w:pPr>
      <w:r>
        <w:rPr>
          <w:spacing w:val="-10"/>
          <w:lang w:eastAsia="zh-CN"/>
        </w:rPr>
        <w:t>（</w:t>
      </w:r>
      <w:r>
        <w:rPr>
          <w:rFonts w:ascii="Times New Roman" w:eastAsia="Times New Roman" w:hAnsi="Times New Roman" w:cs="Times New Roman"/>
          <w:spacing w:val="-10"/>
          <w:lang w:eastAsia="zh-CN"/>
        </w:rPr>
        <w:t>4</w:t>
      </w:r>
      <w:r>
        <w:rPr>
          <w:spacing w:val="-10"/>
          <w:lang w:eastAsia="zh-CN"/>
        </w:rPr>
        <w:t>）投标保证金（如有）；</w:t>
      </w:r>
    </w:p>
    <w:p w:rsidR="007C5E9C" w:rsidRDefault="00954C19" w:rsidP="00F35CD2">
      <w:pPr>
        <w:rPr>
          <w:lang w:eastAsia="zh-CN"/>
        </w:rPr>
      </w:pPr>
      <w:r>
        <w:rPr>
          <w:lang w:eastAsia="zh-CN"/>
        </w:rPr>
        <w:t>（</w:t>
      </w:r>
      <w:r>
        <w:rPr>
          <w:rFonts w:ascii="Times New Roman" w:eastAsia="Times New Roman" w:hAnsi="Times New Roman" w:cs="Times New Roman"/>
          <w:lang w:eastAsia="zh-CN"/>
        </w:rPr>
        <w:t>5</w:t>
      </w:r>
      <w:r>
        <w:rPr>
          <w:lang w:eastAsia="zh-CN"/>
        </w:rPr>
        <w:t>）技术偏差表；</w:t>
      </w:r>
    </w:p>
    <w:p w:rsidR="007C5E9C" w:rsidRDefault="00954C19" w:rsidP="00F35CD2">
      <w:pPr>
        <w:rPr>
          <w:lang w:eastAsia="zh-CN"/>
        </w:rPr>
      </w:pPr>
      <w:r>
        <w:rPr>
          <w:lang w:eastAsia="zh-CN"/>
        </w:rPr>
        <w:t>（</w:t>
      </w:r>
      <w:r>
        <w:rPr>
          <w:rFonts w:ascii="Times New Roman" w:eastAsia="Times New Roman" w:hAnsi="Times New Roman" w:cs="Times New Roman"/>
          <w:lang w:eastAsia="zh-CN"/>
        </w:rPr>
        <w:t>6</w:t>
      </w:r>
      <w:r>
        <w:rPr>
          <w:lang w:eastAsia="zh-CN"/>
        </w:rPr>
        <w:t>）分项报价表；</w:t>
      </w:r>
    </w:p>
    <w:p w:rsidR="007C5E9C" w:rsidRDefault="00954C19" w:rsidP="00F35CD2">
      <w:pPr>
        <w:rPr>
          <w:lang w:eastAsia="zh-CN"/>
        </w:rPr>
      </w:pPr>
      <w:r>
        <w:rPr>
          <w:lang w:eastAsia="zh-CN"/>
        </w:rPr>
        <w:t>（</w:t>
      </w:r>
      <w:r>
        <w:rPr>
          <w:rFonts w:ascii="Times New Roman" w:eastAsia="Times New Roman" w:hAnsi="Times New Roman" w:cs="Times New Roman"/>
          <w:lang w:eastAsia="zh-CN"/>
        </w:rPr>
        <w:t>7</w:t>
      </w:r>
      <w:r>
        <w:rPr>
          <w:lang w:eastAsia="zh-CN"/>
        </w:rPr>
        <w:t>）资格审查资料；</w:t>
      </w:r>
    </w:p>
    <w:p w:rsidR="007C5E9C" w:rsidRDefault="00954C19" w:rsidP="00F35CD2">
      <w:pPr>
        <w:rPr>
          <w:lang w:eastAsia="zh-CN"/>
        </w:rPr>
      </w:pPr>
      <w:r>
        <w:rPr>
          <w:lang w:eastAsia="zh-CN"/>
        </w:rPr>
        <w:t>（</w:t>
      </w:r>
      <w:r>
        <w:rPr>
          <w:rFonts w:ascii="Times New Roman" w:eastAsia="Times New Roman" w:hAnsi="Times New Roman" w:cs="Times New Roman"/>
          <w:lang w:eastAsia="zh-CN"/>
        </w:rPr>
        <w:t>8</w:t>
      </w:r>
      <w:r>
        <w:rPr>
          <w:lang w:eastAsia="zh-CN"/>
        </w:rPr>
        <w:t>）投标设备技术性能指标的详细描述；</w:t>
      </w:r>
    </w:p>
    <w:p w:rsidR="007C5E9C" w:rsidRDefault="00954C19" w:rsidP="00F35CD2">
      <w:pPr>
        <w:rPr>
          <w:lang w:eastAsia="zh-CN"/>
        </w:rPr>
      </w:pPr>
      <w:r>
        <w:rPr>
          <w:lang w:eastAsia="zh-CN"/>
        </w:rPr>
        <w:t>（</w:t>
      </w:r>
      <w:r>
        <w:rPr>
          <w:rFonts w:ascii="Times New Roman" w:eastAsia="Times New Roman" w:hAnsi="Times New Roman" w:cs="Times New Roman"/>
          <w:lang w:eastAsia="zh-CN"/>
        </w:rPr>
        <w:t>9</w:t>
      </w:r>
      <w:r>
        <w:rPr>
          <w:lang w:eastAsia="zh-CN"/>
        </w:rPr>
        <w:t>）技术支持资料；</w:t>
      </w:r>
    </w:p>
    <w:p w:rsidR="007C5E9C" w:rsidRDefault="00954C19" w:rsidP="00F35CD2">
      <w:pPr>
        <w:rPr>
          <w:lang w:eastAsia="zh-CN"/>
        </w:rPr>
      </w:pPr>
      <w:r>
        <w:rPr>
          <w:lang w:eastAsia="zh-CN"/>
        </w:rPr>
        <w:t>（</w:t>
      </w:r>
      <w:r>
        <w:rPr>
          <w:rFonts w:ascii="Times New Roman" w:eastAsia="Times New Roman" w:hAnsi="Times New Roman" w:cs="Times New Roman"/>
          <w:lang w:eastAsia="zh-CN"/>
        </w:rPr>
        <w:t>10</w:t>
      </w:r>
      <w:r>
        <w:rPr>
          <w:lang w:eastAsia="zh-CN"/>
        </w:rPr>
        <w:t>）技术服务和</w:t>
      </w:r>
      <w:proofErr w:type="gramStart"/>
      <w:r>
        <w:rPr>
          <w:lang w:eastAsia="zh-CN"/>
        </w:rPr>
        <w:t>质保期</w:t>
      </w:r>
      <w:proofErr w:type="gramEnd"/>
      <w:r>
        <w:rPr>
          <w:lang w:eastAsia="zh-CN"/>
        </w:rPr>
        <w:t>服务计划；</w:t>
      </w:r>
    </w:p>
    <w:p w:rsidR="007C5E9C" w:rsidRDefault="00954C19" w:rsidP="00F35CD2">
      <w:pPr>
        <w:rPr>
          <w:rFonts w:ascii="Times New Roman" w:eastAsia="Times New Roman" w:hAnsi="Times New Roman" w:cs="Times New Roman"/>
          <w:sz w:val="21"/>
          <w:szCs w:val="21"/>
          <w:lang w:eastAsia="zh-CN"/>
        </w:rPr>
      </w:pPr>
      <w:r>
        <w:rPr>
          <w:rFonts w:ascii="Times New Roman" w:eastAsia="Times New Roman" w:hAnsi="Times New Roman" w:cs="Times New Roman"/>
          <w:i/>
          <w:w w:val="115"/>
          <w:sz w:val="21"/>
          <w:szCs w:val="21"/>
          <w:lang w:eastAsia="zh-CN"/>
        </w:rPr>
        <w:t>……</w:t>
      </w:r>
    </w:p>
    <w:p w:rsidR="007C5E9C" w:rsidRDefault="00954C19" w:rsidP="00F35CD2">
      <w:pPr>
        <w:rPr>
          <w:lang w:eastAsia="zh-CN"/>
        </w:rPr>
      </w:pPr>
      <w:r>
        <w:rPr>
          <w:lang w:eastAsia="zh-CN"/>
        </w:rPr>
        <w:t>投标文件的上述组成部分如存在内容不一致的，以投标函为准。</w:t>
      </w:r>
    </w:p>
    <w:p w:rsidR="007C5E9C" w:rsidRDefault="00954C19" w:rsidP="00F35CD2">
      <w:pPr>
        <w:rPr>
          <w:lang w:eastAsia="zh-CN"/>
        </w:rPr>
      </w:pPr>
      <w:r>
        <w:rPr>
          <w:rFonts w:ascii="Times New Roman" w:eastAsia="Times New Roman" w:hAnsi="Times New Roman" w:cs="Times New Roman"/>
          <w:lang w:eastAsia="zh-CN"/>
        </w:rPr>
        <w:t>3</w:t>
      </w:r>
      <w:r>
        <w:rPr>
          <w:lang w:eastAsia="zh-CN"/>
        </w:rPr>
        <w:t>．我方承诺除商务和技术偏差表列出的偏差外，我方响应招标文件的全部要求。</w:t>
      </w:r>
    </w:p>
    <w:p w:rsidR="007C5E9C" w:rsidRDefault="00954C19" w:rsidP="00F35CD2">
      <w:pPr>
        <w:rPr>
          <w:lang w:eastAsia="zh-CN"/>
        </w:rPr>
      </w:pPr>
      <w:r>
        <w:rPr>
          <w:rFonts w:ascii="Times New Roman" w:eastAsia="Times New Roman" w:hAnsi="Times New Roman" w:cs="Times New Roman"/>
          <w:lang w:eastAsia="zh-CN"/>
        </w:rPr>
        <w:t>4</w:t>
      </w:r>
      <w:r>
        <w:rPr>
          <w:lang w:eastAsia="zh-CN"/>
        </w:rPr>
        <w:t>．我方承诺在招标文件规定的投标有效期内不撤销投标文件。</w:t>
      </w:r>
    </w:p>
    <w:p w:rsidR="007C5E9C" w:rsidRDefault="00954C19" w:rsidP="00F35CD2">
      <w:pPr>
        <w:rPr>
          <w:lang w:eastAsia="zh-CN"/>
        </w:rPr>
      </w:pPr>
      <w:r>
        <w:rPr>
          <w:rFonts w:ascii="Times New Roman" w:eastAsia="Times New Roman" w:hAnsi="Times New Roman" w:cs="Times New Roman"/>
          <w:lang w:eastAsia="zh-CN"/>
        </w:rPr>
        <w:t>5</w:t>
      </w:r>
      <w:r>
        <w:rPr>
          <w:lang w:eastAsia="zh-CN"/>
        </w:rPr>
        <w:t>．如我方中标，我方承诺：</w:t>
      </w:r>
    </w:p>
    <w:p w:rsidR="007C5E9C" w:rsidRDefault="00954C19" w:rsidP="00F35CD2">
      <w:pPr>
        <w:rPr>
          <w:lang w:eastAsia="zh-CN"/>
        </w:rPr>
      </w:pPr>
      <w:r>
        <w:rPr>
          <w:lang w:eastAsia="zh-CN"/>
        </w:rPr>
        <w:t>（</w:t>
      </w:r>
      <w:r>
        <w:rPr>
          <w:rFonts w:ascii="Times New Roman" w:eastAsia="Times New Roman" w:hAnsi="Times New Roman" w:cs="Times New Roman"/>
          <w:lang w:eastAsia="zh-CN"/>
        </w:rPr>
        <w:t>1</w:t>
      </w:r>
      <w:r>
        <w:rPr>
          <w:lang w:eastAsia="zh-CN"/>
        </w:rPr>
        <w:t>）在收到中标通知书后，在中标通知书规定的期限内与你方签订合同；</w:t>
      </w:r>
    </w:p>
    <w:p w:rsidR="007C5E9C" w:rsidRDefault="00954C19" w:rsidP="00F35CD2">
      <w:pPr>
        <w:rPr>
          <w:lang w:eastAsia="zh-CN"/>
        </w:rPr>
      </w:pPr>
      <w:r>
        <w:rPr>
          <w:lang w:eastAsia="zh-CN"/>
        </w:rPr>
        <w:t>（</w:t>
      </w:r>
      <w:r>
        <w:rPr>
          <w:rFonts w:ascii="Times New Roman" w:eastAsia="Times New Roman" w:hAnsi="Times New Roman" w:cs="Times New Roman"/>
          <w:lang w:eastAsia="zh-CN"/>
        </w:rPr>
        <w:t>2</w:t>
      </w:r>
      <w:r>
        <w:rPr>
          <w:lang w:eastAsia="zh-CN"/>
        </w:rPr>
        <w:t>）在签订合同时不向你方提出附加条件；</w:t>
      </w:r>
    </w:p>
    <w:p w:rsidR="007C5E9C" w:rsidRDefault="00954C19" w:rsidP="00F35CD2">
      <w:pPr>
        <w:rPr>
          <w:lang w:eastAsia="zh-CN"/>
        </w:rPr>
      </w:pPr>
      <w:r>
        <w:rPr>
          <w:lang w:eastAsia="zh-CN"/>
        </w:rPr>
        <w:t>（</w:t>
      </w:r>
      <w:r>
        <w:rPr>
          <w:rFonts w:ascii="Times New Roman" w:eastAsia="Times New Roman" w:hAnsi="Times New Roman" w:cs="Times New Roman"/>
          <w:lang w:eastAsia="zh-CN"/>
        </w:rPr>
        <w:t>3</w:t>
      </w:r>
      <w:r>
        <w:rPr>
          <w:lang w:eastAsia="zh-CN"/>
        </w:rPr>
        <w:t>）按照招标文件要求提交履约保证金；</w:t>
      </w:r>
    </w:p>
    <w:p w:rsidR="007C5E9C" w:rsidRDefault="00954C19" w:rsidP="00F35CD2">
      <w:pPr>
        <w:rPr>
          <w:lang w:eastAsia="zh-CN"/>
        </w:rPr>
      </w:pPr>
      <w:r>
        <w:rPr>
          <w:lang w:eastAsia="zh-CN"/>
        </w:rPr>
        <w:t>（</w:t>
      </w:r>
      <w:r>
        <w:rPr>
          <w:rFonts w:ascii="Times New Roman" w:eastAsia="Times New Roman" w:hAnsi="Times New Roman" w:cs="Times New Roman"/>
          <w:lang w:eastAsia="zh-CN"/>
        </w:rPr>
        <w:t>4</w:t>
      </w:r>
      <w:r>
        <w:rPr>
          <w:lang w:eastAsia="zh-CN"/>
        </w:rPr>
        <w:t>）在合同约定的期限内完成合同规定的全部义务。</w:t>
      </w:r>
    </w:p>
    <w:p w:rsidR="007C5E9C" w:rsidRDefault="00954C19" w:rsidP="00F35CD2">
      <w:pPr>
        <w:rPr>
          <w:lang w:eastAsia="zh-CN"/>
        </w:rPr>
      </w:pPr>
      <w:r>
        <w:rPr>
          <w:rFonts w:ascii="Times New Roman" w:eastAsia="Times New Roman" w:hAnsi="Times New Roman" w:cs="Times New Roman"/>
          <w:spacing w:val="-4"/>
          <w:lang w:eastAsia="zh-CN"/>
        </w:rPr>
        <w:t>6</w:t>
      </w:r>
      <w:r>
        <w:rPr>
          <w:spacing w:val="-4"/>
          <w:lang w:eastAsia="zh-CN"/>
        </w:rPr>
        <w:t>．我方在此声明，所递交的投标文件及有关资料内容完整、真实和准确，且不存在第二章</w:t>
      </w:r>
      <w:r>
        <w:rPr>
          <w:lang w:eastAsia="zh-CN"/>
        </w:rPr>
        <w:t xml:space="preserve"> </w:t>
      </w:r>
      <w:r>
        <w:rPr>
          <w:rFonts w:ascii="Times New Roman" w:eastAsia="Times New Roman" w:hAnsi="Times New Roman" w:cs="Times New Roman"/>
          <w:i/>
          <w:lang w:eastAsia="zh-CN"/>
        </w:rPr>
        <w:t>“</w:t>
      </w:r>
      <w:r>
        <w:rPr>
          <w:lang w:eastAsia="zh-CN"/>
        </w:rPr>
        <w:t>投标人须知</w:t>
      </w:r>
      <w:r>
        <w:rPr>
          <w:rFonts w:ascii="Times New Roman" w:eastAsia="Times New Roman" w:hAnsi="Times New Roman" w:cs="Times New Roman"/>
          <w:i/>
          <w:lang w:eastAsia="zh-CN"/>
        </w:rPr>
        <w:t>”</w:t>
      </w:r>
      <w:r>
        <w:rPr>
          <w:lang w:eastAsia="zh-CN"/>
        </w:rPr>
        <w:t>第</w:t>
      </w:r>
      <w:r>
        <w:rPr>
          <w:spacing w:val="-78"/>
          <w:lang w:eastAsia="zh-CN"/>
        </w:rPr>
        <w:t xml:space="preserve"> </w:t>
      </w:r>
      <w:r>
        <w:rPr>
          <w:rFonts w:ascii="Times New Roman" w:eastAsia="Times New Roman" w:hAnsi="Times New Roman" w:cs="Times New Roman"/>
          <w:lang w:eastAsia="zh-CN"/>
        </w:rPr>
        <w:t>1.4.3</w:t>
      </w:r>
      <w:r>
        <w:rPr>
          <w:rFonts w:ascii="Times New Roman" w:eastAsia="Times New Roman" w:hAnsi="Times New Roman" w:cs="Times New Roman"/>
          <w:spacing w:val="-25"/>
          <w:lang w:eastAsia="zh-CN"/>
        </w:rPr>
        <w:t xml:space="preserve"> </w:t>
      </w:r>
      <w:r>
        <w:rPr>
          <w:lang w:eastAsia="zh-CN"/>
        </w:rPr>
        <w:t>项规定的任何一种情形。</w:t>
      </w:r>
    </w:p>
    <w:p w:rsidR="007C5E9C" w:rsidRDefault="00954C19" w:rsidP="00F35CD2">
      <w:pPr>
        <w:rPr>
          <w:lang w:eastAsia="zh-CN"/>
        </w:rPr>
      </w:pPr>
      <w:r>
        <w:rPr>
          <w:rFonts w:ascii="Times New Roman" w:eastAsia="Times New Roman" w:hAnsi="Times New Roman" w:cs="Times New Roman"/>
          <w:lang w:eastAsia="zh-CN"/>
        </w:rPr>
        <w:t>7</w:t>
      </w:r>
      <w:r>
        <w:rPr>
          <w:lang w:eastAsia="zh-CN"/>
        </w:rPr>
        <w:t>．</w:t>
      </w:r>
      <w:r>
        <w:rPr>
          <w:rFonts w:ascii="Times New Roman" w:eastAsia="Times New Roman" w:hAnsi="Times New Roman" w:cs="Times New Roman"/>
          <w:u w:val="single" w:color="000000"/>
          <w:lang w:eastAsia="zh-CN"/>
        </w:rPr>
        <w:tab/>
      </w:r>
      <w:r>
        <w:rPr>
          <w:spacing w:val="-13"/>
          <w:lang w:eastAsia="zh-CN"/>
        </w:rPr>
        <w:t>（其他补充说明）。</w:t>
      </w:r>
    </w:p>
    <w:p w:rsidR="007C5E9C" w:rsidRDefault="007C5E9C" w:rsidP="00F35CD2">
      <w:pPr>
        <w:rPr>
          <w:rFonts w:ascii="宋体" w:eastAsia="宋体" w:hAnsi="宋体" w:cs="宋体"/>
          <w:sz w:val="14"/>
          <w:szCs w:val="14"/>
          <w:lang w:eastAsia="zh-CN"/>
        </w:rPr>
      </w:pPr>
    </w:p>
    <w:p w:rsidR="007C5E9C" w:rsidRDefault="00954C19" w:rsidP="00F35CD2">
      <w:pPr>
        <w:rPr>
          <w:lang w:eastAsia="zh-CN"/>
        </w:rPr>
      </w:pPr>
      <w:r>
        <w:rPr>
          <w:lang w:eastAsia="zh-CN"/>
        </w:rPr>
        <w:t>投</w:t>
      </w:r>
      <w:r>
        <w:rPr>
          <w:lang w:eastAsia="zh-CN"/>
        </w:rPr>
        <w:t xml:space="preserve"> </w:t>
      </w:r>
      <w:r>
        <w:rPr>
          <w:lang w:eastAsia="zh-CN"/>
        </w:rPr>
        <w:t>标</w:t>
      </w:r>
      <w:r>
        <w:rPr>
          <w:spacing w:val="-1"/>
          <w:lang w:eastAsia="zh-CN"/>
        </w:rPr>
        <w:t xml:space="preserve"> </w:t>
      </w:r>
      <w:r>
        <w:rPr>
          <w:lang w:eastAsia="zh-CN"/>
        </w:rPr>
        <w:t>人：</w:t>
      </w:r>
      <w:r>
        <w:rPr>
          <w:rFonts w:ascii="Times New Roman" w:eastAsia="Times New Roman" w:hAnsi="Times New Roman" w:cs="Times New Roman"/>
          <w:u w:val="single" w:color="000000"/>
          <w:lang w:eastAsia="zh-CN"/>
        </w:rPr>
        <w:tab/>
      </w:r>
      <w:r>
        <w:rPr>
          <w:lang w:eastAsia="zh-CN"/>
        </w:rPr>
        <w:t>（盖单位章）</w:t>
      </w:r>
    </w:p>
    <w:p w:rsidR="007C5E9C" w:rsidRDefault="00954C19" w:rsidP="00F35CD2">
      <w:pPr>
        <w:rPr>
          <w:lang w:eastAsia="zh-CN"/>
        </w:rPr>
      </w:pPr>
      <w:r>
        <w:rPr>
          <w:spacing w:val="-2"/>
          <w:lang w:eastAsia="zh-CN"/>
        </w:rPr>
        <w:t>法定代表人（单位负责人）或其委托代理人：</w:t>
      </w:r>
      <w:r>
        <w:rPr>
          <w:rFonts w:ascii="Times New Roman" w:eastAsia="Times New Roman" w:hAnsi="Times New Roman" w:cs="Times New Roman"/>
          <w:spacing w:val="-2"/>
          <w:u w:val="single" w:color="000000"/>
          <w:lang w:eastAsia="zh-CN"/>
        </w:rPr>
        <w:tab/>
      </w:r>
      <w:r>
        <w:rPr>
          <w:spacing w:val="-1"/>
          <w:lang w:eastAsia="zh-CN"/>
        </w:rPr>
        <w:t>（签字）</w:t>
      </w:r>
    </w:p>
    <w:p w:rsidR="007C5E9C" w:rsidRDefault="00954C19" w:rsidP="00F35CD2">
      <w:pPr>
        <w:rPr>
          <w:rFonts w:ascii="Times New Roman" w:hAnsi="Times New Roman" w:cs="Times New Roman"/>
          <w:lang w:eastAsia="zh-CN"/>
        </w:rPr>
      </w:pPr>
      <w:r>
        <w:rPr>
          <w:lang w:eastAsia="zh-CN"/>
        </w:rPr>
        <w:t>地</w:t>
      </w:r>
      <w:r>
        <w:rPr>
          <w:lang w:eastAsia="zh-CN"/>
        </w:rPr>
        <w:tab/>
      </w:r>
      <w:r>
        <w:rPr>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7C5E9C" w:rsidRDefault="00954C19" w:rsidP="00F35CD2">
      <w:pPr>
        <w:rPr>
          <w:rFonts w:ascii="Times New Roman" w:hAnsi="Times New Roman" w:cs="Times New Roman"/>
          <w:lang w:eastAsia="zh-CN"/>
        </w:rPr>
      </w:pPr>
      <w:r>
        <w:rPr>
          <w:lang w:eastAsia="zh-CN"/>
        </w:rPr>
        <w:t>网</w:t>
      </w:r>
      <w:r>
        <w:rPr>
          <w:lang w:eastAsia="zh-CN"/>
        </w:rPr>
        <w:tab/>
      </w:r>
      <w:r>
        <w:rPr>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7C5E9C" w:rsidRDefault="00954C19" w:rsidP="00F35CD2">
      <w:pPr>
        <w:rPr>
          <w:rFonts w:ascii="Times New Roman" w:hAnsi="Times New Roman" w:cs="Times New Roman"/>
          <w:lang w:eastAsia="zh-CN"/>
        </w:rPr>
      </w:pPr>
      <w:r>
        <w:rPr>
          <w:lang w:eastAsia="zh-CN"/>
        </w:rPr>
        <w:t>电</w:t>
      </w:r>
      <w:r>
        <w:rPr>
          <w:lang w:eastAsia="zh-CN"/>
        </w:rPr>
        <w:tab/>
      </w:r>
      <w:r>
        <w:rPr>
          <w:lang w:eastAsia="zh-CN"/>
        </w:rPr>
        <w:t>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7C5E9C" w:rsidRDefault="00954C19" w:rsidP="00F35CD2">
      <w:pPr>
        <w:rPr>
          <w:rFonts w:ascii="Times New Roman" w:hAnsi="Times New Roman" w:cs="Times New Roman"/>
          <w:lang w:eastAsia="zh-CN"/>
        </w:rPr>
      </w:pPr>
      <w:r>
        <w:rPr>
          <w:lang w:eastAsia="zh-CN"/>
        </w:rPr>
        <w:t>传</w:t>
      </w:r>
      <w:r>
        <w:rPr>
          <w:lang w:eastAsia="zh-CN"/>
        </w:rPr>
        <w:tab/>
      </w:r>
      <w:r>
        <w:rPr>
          <w:lang w:eastAsia="zh-CN"/>
        </w:rPr>
        <w:t>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7C5E9C" w:rsidRDefault="00954C19" w:rsidP="00F35CD2">
      <w:pPr>
        <w:rPr>
          <w:rFonts w:ascii="Times New Roman" w:hAnsi="Times New Roman" w:cs="Times New Roman"/>
          <w:lang w:eastAsia="zh-CN"/>
        </w:rPr>
      </w:pPr>
      <w:r>
        <w:rPr>
          <w:lang w:eastAsia="zh-CN"/>
        </w:rPr>
        <w:t>邮政编码：</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7C5E9C" w:rsidRDefault="00954C19" w:rsidP="00F35CD2">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7C5E9C" w:rsidRDefault="007C5E9C" w:rsidP="00F35CD2">
      <w:pPr>
        <w:rPr>
          <w:lang w:eastAsia="zh-CN"/>
        </w:rPr>
        <w:sectPr w:rsidR="007C5E9C">
          <w:footerReference w:type="default" r:id="rId25"/>
          <w:pgSz w:w="12240" w:h="15840"/>
          <w:pgMar w:top="1500" w:right="1680" w:bottom="1120" w:left="1720" w:header="0" w:footer="921" w:gutter="0"/>
          <w:cols w:space="720"/>
        </w:sectPr>
      </w:pPr>
    </w:p>
    <w:p w:rsidR="007C5E9C" w:rsidRDefault="00954C19" w:rsidP="00F35CD2">
      <w:pPr>
        <w:rPr>
          <w:lang w:eastAsia="zh-CN"/>
        </w:rPr>
      </w:pPr>
      <w:bookmarkStart w:id="166" w:name="_bookmark157"/>
      <w:bookmarkEnd w:id="166"/>
      <w:r>
        <w:rPr>
          <w:rFonts w:hint="eastAsia"/>
          <w:lang w:eastAsia="zh-CN"/>
        </w:rPr>
        <w:lastRenderedPageBreak/>
        <w:t>二、投标函附录</w:t>
      </w:r>
    </w:p>
    <w:tbl>
      <w:tblPr>
        <w:tblW w:w="9640" w:type="dxa"/>
        <w:tblInd w:w="-418" w:type="dxa"/>
        <w:tblLayout w:type="fixed"/>
        <w:tblLook w:val="04A0" w:firstRow="1" w:lastRow="0" w:firstColumn="1" w:lastColumn="0" w:noHBand="0" w:noVBand="1"/>
      </w:tblPr>
      <w:tblGrid>
        <w:gridCol w:w="710"/>
        <w:gridCol w:w="1984"/>
        <w:gridCol w:w="1985"/>
        <w:gridCol w:w="3260"/>
        <w:gridCol w:w="1701"/>
      </w:tblGrid>
      <w:tr w:rsidR="007C5E9C">
        <w:trPr>
          <w:trHeight w:hRule="exact" w:val="850"/>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spacing w:val="-2"/>
              </w:rPr>
              <w:t>序号</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spacing w:val="-2"/>
              </w:rPr>
              <w:t>条款名称</w:t>
            </w:r>
          </w:p>
        </w:tc>
        <w:tc>
          <w:tcPr>
            <w:tcW w:w="19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spacing w:val="-2"/>
              </w:rPr>
              <w:t>合同条款号</w:t>
            </w:r>
          </w:p>
        </w:tc>
        <w:tc>
          <w:tcPr>
            <w:tcW w:w="32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spacing w:val="-2"/>
              </w:rPr>
              <w:t>约定内容</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spacing w:val="-2"/>
              </w:rPr>
              <w:t>备注</w:t>
            </w:r>
          </w:p>
        </w:tc>
      </w:tr>
      <w:tr w:rsidR="007C5E9C">
        <w:trPr>
          <w:trHeight w:hRule="exact" w:val="1108"/>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1</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交货期</w:t>
            </w:r>
          </w:p>
        </w:tc>
        <w:tc>
          <w:tcPr>
            <w:tcW w:w="19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合同条款3.1</w:t>
            </w:r>
          </w:p>
        </w:tc>
        <w:tc>
          <w:tcPr>
            <w:tcW w:w="32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15</w:t>
            </w:r>
            <w:r>
              <w:rPr>
                <w:rFonts w:ascii="宋体" w:hAnsi="宋体" w:cs="宋体"/>
                <w:spacing w:val="-2"/>
              </w:rPr>
              <w:t>日历天</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lang w:eastAsia="zh-CN"/>
              </w:rPr>
            </w:pPr>
            <w:r>
              <w:rPr>
                <w:rFonts w:ascii="宋体" w:hAnsi="宋体" w:cs="宋体" w:hint="eastAsia"/>
                <w:spacing w:val="-2"/>
                <w:lang w:eastAsia="zh-CN"/>
              </w:rPr>
              <w:t>按招标文件投标人须知前附表1.3.2执行</w:t>
            </w:r>
          </w:p>
        </w:tc>
      </w:tr>
      <w:tr w:rsidR="007C5E9C">
        <w:trPr>
          <w:trHeight w:hRule="exact" w:val="7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7C5E9C" w:rsidP="00F35CD2">
            <w:pPr>
              <w:rPr>
                <w:rFonts w:ascii="宋体" w:hAnsi="宋体" w:cs="宋体"/>
                <w:spacing w:val="-2"/>
                <w:lang w:eastAsia="zh-CN"/>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zCs w:val="21"/>
              </w:rPr>
              <w:t>质量保证期</w:t>
            </w:r>
          </w:p>
        </w:tc>
        <w:tc>
          <w:tcPr>
            <w:tcW w:w="19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合同条款5.1</w:t>
            </w:r>
          </w:p>
        </w:tc>
        <w:tc>
          <w:tcPr>
            <w:tcW w:w="32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szCs w:val="24"/>
              </w:rPr>
            </w:pPr>
            <w:r>
              <w:rPr>
                <w:rFonts w:ascii="宋体" w:hAnsi="宋体" w:cs="宋体" w:hint="eastAsia"/>
                <w:spacing w:val="-2"/>
                <w:szCs w:val="24"/>
              </w:rPr>
              <w:t>按合同条款5.1执行</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按该条款执行</w:t>
            </w:r>
          </w:p>
        </w:tc>
      </w:tr>
      <w:tr w:rsidR="007C5E9C">
        <w:trPr>
          <w:trHeight w:hRule="exact" w:val="7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2</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付款方式</w:t>
            </w:r>
          </w:p>
        </w:tc>
        <w:tc>
          <w:tcPr>
            <w:tcW w:w="19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合同条款6.1</w:t>
            </w:r>
          </w:p>
        </w:tc>
        <w:tc>
          <w:tcPr>
            <w:tcW w:w="32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szCs w:val="24"/>
              </w:rPr>
              <w:t>按合同条款6.1执行</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spacing w:val="-2"/>
              </w:rPr>
            </w:pPr>
            <w:r>
              <w:rPr>
                <w:rFonts w:ascii="宋体" w:hAnsi="宋体" w:cs="宋体" w:hint="eastAsia"/>
                <w:spacing w:val="-2"/>
              </w:rPr>
              <w:t>按该条款执行</w:t>
            </w:r>
          </w:p>
        </w:tc>
      </w:tr>
      <w:tr w:rsidR="007C5E9C">
        <w:trPr>
          <w:trHeight w:hRule="exact" w:val="706"/>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color w:val="000000"/>
                <w:spacing w:val="-7"/>
                <w:szCs w:val="21"/>
              </w:rPr>
            </w:pPr>
            <w:r>
              <w:rPr>
                <w:rFonts w:hint="eastAsia"/>
                <w:color w:val="000000"/>
                <w:spacing w:val="-7"/>
                <w:szCs w:val="21"/>
              </w:rPr>
              <w:t>3</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color w:val="000000"/>
                <w:spacing w:val="-7"/>
                <w:szCs w:val="21"/>
              </w:rPr>
            </w:pPr>
            <w:r>
              <w:rPr>
                <w:rFonts w:ascii="宋体" w:hAnsi="宋体" w:cs="宋体"/>
                <w:color w:val="000000"/>
                <w:spacing w:val="-7"/>
                <w:szCs w:val="21"/>
              </w:rPr>
              <w:t>投标有效期</w:t>
            </w:r>
          </w:p>
        </w:tc>
        <w:tc>
          <w:tcPr>
            <w:tcW w:w="19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color w:val="000000"/>
                <w:spacing w:val="-7"/>
                <w:szCs w:val="21"/>
              </w:rPr>
            </w:pPr>
            <w:r>
              <w:rPr>
                <w:rFonts w:ascii="宋体" w:hAnsi="宋体" w:cs="宋体" w:hint="eastAsia"/>
                <w:color w:val="000000"/>
                <w:spacing w:val="-7"/>
                <w:szCs w:val="21"/>
              </w:rPr>
              <w:t>/</w:t>
            </w:r>
          </w:p>
        </w:tc>
        <w:tc>
          <w:tcPr>
            <w:tcW w:w="32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color w:val="000000"/>
                <w:spacing w:val="-7"/>
                <w:szCs w:val="21"/>
              </w:rPr>
            </w:pPr>
            <w:r>
              <w:rPr>
                <w:rFonts w:ascii="宋体" w:hAnsi="宋体" w:cs="宋体" w:hint="eastAsia"/>
                <w:color w:val="000000"/>
                <w:spacing w:val="-7"/>
                <w:szCs w:val="21"/>
              </w:rPr>
              <w:t>60日历天</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7C5E9C" w:rsidP="00F35CD2">
            <w:pPr>
              <w:rPr>
                <w:rFonts w:ascii="宋体" w:hAnsi="宋体" w:cs="宋体"/>
                <w:spacing w:val="-2"/>
              </w:rPr>
            </w:pPr>
          </w:p>
        </w:tc>
      </w:tr>
      <w:tr w:rsidR="007C5E9C">
        <w:trPr>
          <w:trHeight w:hRule="exact" w:val="1087"/>
        </w:trPr>
        <w:tc>
          <w:tcPr>
            <w:tcW w:w="71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color w:val="000000"/>
                <w:spacing w:val="-7"/>
                <w:szCs w:val="21"/>
              </w:rPr>
            </w:pPr>
            <w:r>
              <w:rPr>
                <w:rFonts w:hint="eastAsia"/>
                <w:color w:val="000000"/>
                <w:spacing w:val="-7"/>
                <w:szCs w:val="21"/>
              </w:rPr>
              <w:t>4</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color w:val="000000"/>
                <w:spacing w:val="-7"/>
                <w:szCs w:val="21"/>
              </w:rPr>
            </w:pPr>
            <w:r>
              <w:rPr>
                <w:rFonts w:ascii="宋体" w:hAnsi="宋体" w:cs="宋体"/>
                <w:color w:val="000000"/>
                <w:spacing w:val="-7"/>
                <w:szCs w:val="21"/>
              </w:rPr>
              <w:t>质量标准</w:t>
            </w:r>
          </w:p>
        </w:tc>
        <w:tc>
          <w:tcPr>
            <w:tcW w:w="198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color w:val="000000"/>
                <w:spacing w:val="-7"/>
                <w:szCs w:val="21"/>
              </w:rPr>
            </w:pPr>
            <w:r>
              <w:rPr>
                <w:rFonts w:ascii="宋体" w:hAnsi="宋体" w:cs="宋体" w:hint="eastAsia"/>
                <w:color w:val="000000"/>
                <w:spacing w:val="-7"/>
                <w:szCs w:val="21"/>
              </w:rPr>
              <w:t>/</w:t>
            </w:r>
          </w:p>
        </w:tc>
        <w:tc>
          <w:tcPr>
            <w:tcW w:w="32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954C19" w:rsidP="00F35CD2">
            <w:pPr>
              <w:rPr>
                <w:rFonts w:ascii="宋体" w:hAnsi="宋体" w:cs="宋体"/>
                <w:color w:val="000000"/>
                <w:spacing w:val="-7"/>
                <w:szCs w:val="21"/>
                <w:lang w:eastAsia="zh-CN"/>
              </w:rPr>
            </w:pPr>
            <w:r>
              <w:rPr>
                <w:spacing w:val="-2"/>
                <w:lang w:eastAsia="zh-CN"/>
              </w:rPr>
              <w:t>符合有关产品质量的强制性国家标准、行业标准</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7C5E9C" w:rsidRDefault="007C5E9C" w:rsidP="00F35CD2">
            <w:pPr>
              <w:rPr>
                <w:rFonts w:ascii="宋体" w:hAnsi="宋体" w:cs="宋体"/>
                <w:color w:val="000000"/>
                <w:spacing w:val="-7"/>
                <w:szCs w:val="21"/>
                <w:lang w:eastAsia="zh-CN"/>
              </w:rPr>
            </w:pPr>
          </w:p>
        </w:tc>
      </w:tr>
    </w:tbl>
    <w:p w:rsidR="007C5E9C" w:rsidRDefault="007C5E9C" w:rsidP="00F35CD2">
      <w:pPr>
        <w:rPr>
          <w:lang w:eastAsia="zh-CN"/>
        </w:rPr>
      </w:pPr>
    </w:p>
    <w:p w:rsidR="007C5E9C" w:rsidRDefault="007C5E9C" w:rsidP="00F35CD2">
      <w:pPr>
        <w:rPr>
          <w:lang w:eastAsia="zh-CN"/>
        </w:rPr>
      </w:pPr>
    </w:p>
    <w:p w:rsidR="007C5E9C" w:rsidRDefault="00954C19" w:rsidP="00F35CD2">
      <w:pPr>
        <w:rPr>
          <w:u w:val="single"/>
          <w:lang w:eastAsia="zh-CN"/>
        </w:rPr>
      </w:pPr>
      <w:r>
        <w:rPr>
          <w:rFonts w:hint="eastAsia"/>
          <w:lang w:eastAsia="zh-CN"/>
        </w:rPr>
        <w:t>投</w:t>
      </w:r>
      <w:r>
        <w:rPr>
          <w:lang w:eastAsia="zh-CN"/>
        </w:rPr>
        <w:t xml:space="preserve"> </w:t>
      </w:r>
      <w:r>
        <w:rPr>
          <w:rFonts w:hint="eastAsia"/>
          <w:lang w:eastAsia="zh-CN"/>
        </w:rPr>
        <w:t>标</w:t>
      </w:r>
      <w:r>
        <w:rPr>
          <w:lang w:eastAsia="zh-CN"/>
        </w:rPr>
        <w:t xml:space="preserve"> </w:t>
      </w:r>
      <w:r>
        <w:rPr>
          <w:rFonts w:hint="eastAsia"/>
          <w:lang w:eastAsia="zh-CN"/>
        </w:rPr>
        <w:t>人：</w:t>
      </w:r>
      <w:r>
        <w:rPr>
          <w:u w:val="single"/>
          <w:lang w:eastAsia="zh-CN"/>
        </w:rPr>
        <w:t xml:space="preserve">                                        </w:t>
      </w:r>
      <w:r>
        <w:rPr>
          <w:rFonts w:hint="eastAsia"/>
          <w:u w:val="single"/>
          <w:lang w:eastAsia="zh-CN"/>
        </w:rPr>
        <w:t>（盖单位公章）</w:t>
      </w:r>
    </w:p>
    <w:p w:rsidR="007C5E9C" w:rsidRDefault="00954C19" w:rsidP="00F35CD2">
      <w:pPr>
        <w:rPr>
          <w:lang w:eastAsia="zh-CN"/>
        </w:rPr>
      </w:pPr>
      <w:r>
        <w:rPr>
          <w:lang w:eastAsia="zh-CN"/>
        </w:rPr>
        <w:t xml:space="preserve">         </w:t>
      </w:r>
    </w:p>
    <w:p w:rsidR="007C5E9C" w:rsidRDefault="00954C19" w:rsidP="00F35CD2">
      <w:pPr>
        <w:rPr>
          <w:lang w:eastAsia="zh-CN"/>
        </w:rPr>
      </w:pPr>
      <w:r>
        <w:rPr>
          <w:rFonts w:hint="eastAsia"/>
          <w:lang w:eastAsia="zh-CN"/>
        </w:rPr>
        <w:t>法定代表人或其委托代理人：</w:t>
      </w:r>
      <w:r>
        <w:rPr>
          <w:u w:val="single"/>
          <w:lang w:eastAsia="zh-CN"/>
        </w:rPr>
        <w:t xml:space="preserve">      </w:t>
      </w:r>
      <w:r>
        <w:rPr>
          <w:rFonts w:hint="eastAsia"/>
          <w:u w:val="single"/>
          <w:lang w:eastAsia="zh-CN"/>
        </w:rPr>
        <w:t>（签字或盖章）</w:t>
      </w:r>
      <w:r>
        <w:rPr>
          <w:u w:val="single"/>
          <w:lang w:eastAsia="zh-CN"/>
        </w:rPr>
        <w:t xml:space="preserve">                 </w:t>
      </w:r>
    </w:p>
    <w:p w:rsidR="007C5E9C" w:rsidRDefault="00954C19" w:rsidP="00F35CD2">
      <w:pPr>
        <w:rPr>
          <w:lang w:eastAsia="zh-CN"/>
        </w:rPr>
      </w:pPr>
      <w:r>
        <w:rPr>
          <w:lang w:eastAsia="zh-CN"/>
        </w:rPr>
        <w:t xml:space="preserve">                                </w:t>
      </w:r>
    </w:p>
    <w:p w:rsidR="007C5E9C" w:rsidRDefault="007C5E9C" w:rsidP="00F35CD2">
      <w:pPr>
        <w:rPr>
          <w:lang w:eastAsia="zh-CN"/>
        </w:rPr>
      </w:pPr>
    </w:p>
    <w:p w:rsidR="007C5E9C" w:rsidRDefault="00954C19" w:rsidP="00F35CD2">
      <w:pPr>
        <w:rPr>
          <w:lang w:eastAsia="zh-CN"/>
        </w:rPr>
        <w:sectPr w:rsidR="007C5E9C">
          <w:pgSz w:w="12240" w:h="15840"/>
          <w:pgMar w:top="1400" w:right="1640" w:bottom="1120" w:left="1700" w:header="0" w:footer="921" w:gutter="0"/>
          <w:cols w:space="720"/>
        </w:sectPr>
      </w:pPr>
      <w:r>
        <w:rPr>
          <w:lang w:eastAsia="zh-CN"/>
        </w:rPr>
        <w:t xml:space="preserve">                                  </w:t>
      </w:r>
      <w:r>
        <w:rPr>
          <w:rFonts w:hint="eastAsia"/>
          <w:lang w:eastAsia="zh-CN"/>
        </w:rPr>
        <w:t xml:space="preserve">                                                                                                        </w:t>
      </w:r>
      <w:r>
        <w:rPr>
          <w:lang w:eastAsia="zh-CN"/>
        </w:rPr>
        <w:t xml:space="preserve"> </w:t>
      </w:r>
      <w:r>
        <w:rPr>
          <w:szCs w:val="21"/>
          <w:u w:val="single"/>
          <w:lang w:eastAsia="zh-CN"/>
        </w:rPr>
        <w:t xml:space="preserve">         </w:t>
      </w:r>
      <w:r>
        <w:rPr>
          <w:rFonts w:hint="eastAsia"/>
          <w:szCs w:val="21"/>
          <w:lang w:eastAsia="zh-CN"/>
        </w:rPr>
        <w:t>年</w:t>
      </w:r>
      <w:r>
        <w:rPr>
          <w:szCs w:val="21"/>
          <w:u w:val="single"/>
          <w:lang w:eastAsia="zh-CN"/>
        </w:rPr>
        <w:t xml:space="preserve">        </w:t>
      </w:r>
      <w:r>
        <w:rPr>
          <w:rFonts w:hint="eastAsia"/>
          <w:szCs w:val="21"/>
          <w:lang w:eastAsia="zh-CN"/>
        </w:rPr>
        <w:t>月</w:t>
      </w:r>
      <w:r>
        <w:rPr>
          <w:szCs w:val="21"/>
          <w:u w:val="single"/>
          <w:lang w:eastAsia="zh-CN"/>
        </w:rPr>
        <w:t xml:space="preserve">        </w:t>
      </w:r>
      <w:r>
        <w:rPr>
          <w:rFonts w:hint="eastAsia"/>
          <w:szCs w:val="21"/>
          <w:lang w:eastAsia="zh-CN"/>
        </w:rPr>
        <w:t>日</w:t>
      </w:r>
    </w:p>
    <w:p w:rsidR="007C5E9C" w:rsidRDefault="00954C19" w:rsidP="00F35CD2">
      <w:pPr>
        <w:rPr>
          <w:lang w:eastAsia="zh-CN"/>
        </w:rPr>
      </w:pPr>
      <w:bookmarkStart w:id="167" w:name="_bookmark161"/>
      <w:bookmarkEnd w:id="167"/>
      <w:r>
        <w:rPr>
          <w:rFonts w:hint="eastAsia"/>
          <w:lang w:eastAsia="zh-CN"/>
        </w:rPr>
        <w:lastRenderedPageBreak/>
        <w:t>三</w:t>
      </w:r>
      <w:r>
        <w:rPr>
          <w:lang w:eastAsia="zh-CN"/>
        </w:rPr>
        <w:t>、分项报价表</w:t>
      </w:r>
    </w:p>
    <w:p w:rsidR="007C5E9C" w:rsidRDefault="007C5E9C" w:rsidP="00F35CD2">
      <w:pPr>
        <w:rPr>
          <w:rFonts w:ascii="Microsoft JhengHei" w:eastAsia="Microsoft JhengHei" w:hAnsi="Microsoft JhengHei" w:cs="Microsoft JhengHei"/>
          <w:b/>
          <w:bCs/>
          <w:sz w:val="20"/>
          <w:szCs w:val="20"/>
          <w:lang w:eastAsia="zh-CN"/>
        </w:rPr>
      </w:pPr>
    </w:p>
    <w:p w:rsidR="007C5E9C" w:rsidRDefault="007C5E9C" w:rsidP="00F35CD2">
      <w:pPr>
        <w:rPr>
          <w:rFonts w:ascii="Microsoft JhengHei" w:eastAsia="Microsoft JhengHei" w:hAnsi="Microsoft JhengHei" w:cs="Microsoft JhengHei"/>
          <w:b/>
          <w:bCs/>
          <w:sz w:val="16"/>
          <w:szCs w:val="16"/>
          <w:lang w:eastAsia="zh-CN"/>
        </w:rPr>
      </w:pPr>
    </w:p>
    <w:p w:rsidR="007C5E9C" w:rsidRDefault="00954C19" w:rsidP="00F35CD2">
      <w:pPr>
        <w:rPr>
          <w:lang w:eastAsia="zh-CN"/>
        </w:rPr>
      </w:pPr>
      <w:r>
        <w:rPr>
          <w:rFonts w:ascii="Times New Roman" w:eastAsia="Times New Roman" w:hAnsi="Times New Roman" w:cs="Times New Roman"/>
          <w:lang w:eastAsia="zh-CN"/>
        </w:rPr>
        <w:t xml:space="preserve">1.  </w:t>
      </w:r>
      <w:r>
        <w:rPr>
          <w:lang w:eastAsia="zh-CN"/>
        </w:rPr>
        <w:t>分项报价表说明</w:t>
      </w:r>
    </w:p>
    <w:p w:rsidR="007C5E9C" w:rsidRDefault="00954C19" w:rsidP="00F35CD2">
      <w:pPr>
        <w:rPr>
          <w:lang w:eastAsia="zh-CN"/>
        </w:rPr>
      </w:pPr>
      <w:r>
        <w:rPr>
          <w:rFonts w:ascii="Times New Roman" w:eastAsia="Times New Roman" w:hAnsi="Times New Roman" w:cs="Times New Roman"/>
          <w:lang w:eastAsia="zh-CN"/>
        </w:rPr>
        <w:t xml:space="preserve">2.  </w:t>
      </w:r>
      <w:r>
        <w:rPr>
          <w:lang w:eastAsia="zh-CN"/>
        </w:rPr>
        <w:t>分项报价表</w:t>
      </w:r>
    </w:p>
    <w:p w:rsidR="007C5E9C" w:rsidRDefault="007C5E9C" w:rsidP="00F35CD2">
      <w:pPr>
        <w:rPr>
          <w:rFonts w:ascii="宋体" w:eastAsia="宋体" w:hAnsi="宋体" w:cs="宋体"/>
          <w:sz w:val="8"/>
          <w:szCs w:val="8"/>
          <w:lang w:eastAsia="zh-CN"/>
        </w:rPr>
      </w:pPr>
    </w:p>
    <w:p w:rsidR="007C5E9C" w:rsidRDefault="00954C19" w:rsidP="00F35CD2">
      <w:r>
        <w:rPr>
          <w:spacing w:val="-1"/>
        </w:rPr>
        <w:t>单位：人民币元</w:t>
      </w:r>
    </w:p>
    <w:p w:rsidR="007C5E9C" w:rsidRDefault="007C5E9C" w:rsidP="00F35CD2">
      <w:pPr>
        <w:rPr>
          <w:rFonts w:ascii="宋体" w:eastAsia="宋体" w:hAnsi="宋体" w:cs="宋体"/>
          <w:sz w:val="4"/>
          <w:szCs w:val="4"/>
        </w:rPr>
      </w:pPr>
    </w:p>
    <w:tbl>
      <w:tblPr>
        <w:tblStyle w:val="TableNormal"/>
        <w:tblW w:w="0" w:type="auto"/>
        <w:tblInd w:w="115" w:type="dxa"/>
        <w:tblLayout w:type="fixed"/>
        <w:tblLook w:val="04A0" w:firstRow="1" w:lastRow="0" w:firstColumn="1" w:lastColumn="0" w:noHBand="0" w:noVBand="1"/>
      </w:tblPr>
      <w:tblGrid>
        <w:gridCol w:w="708"/>
        <w:gridCol w:w="1560"/>
        <w:gridCol w:w="994"/>
        <w:gridCol w:w="1133"/>
        <w:gridCol w:w="1419"/>
        <w:gridCol w:w="1699"/>
        <w:gridCol w:w="1277"/>
      </w:tblGrid>
      <w:tr w:rsidR="007C5E9C">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序号</w:t>
            </w:r>
          </w:p>
        </w:tc>
        <w:tc>
          <w:tcPr>
            <w:tcW w:w="1560"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分项名称</w:t>
            </w:r>
          </w:p>
        </w:tc>
        <w:tc>
          <w:tcPr>
            <w:tcW w:w="994"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单位</w:t>
            </w:r>
          </w:p>
        </w:tc>
        <w:tc>
          <w:tcPr>
            <w:tcW w:w="1133"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数量</w:t>
            </w:r>
          </w:p>
        </w:tc>
        <w:tc>
          <w:tcPr>
            <w:tcW w:w="1419"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单价（元）</w:t>
            </w:r>
          </w:p>
        </w:tc>
        <w:tc>
          <w:tcPr>
            <w:tcW w:w="1699"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总价（元）</w:t>
            </w:r>
          </w:p>
        </w:tc>
        <w:tc>
          <w:tcPr>
            <w:tcW w:w="1277"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备注</w:t>
            </w:r>
          </w:p>
        </w:tc>
      </w:tr>
      <w:tr w:rsidR="007C5E9C">
        <w:trPr>
          <w:trHeight w:hRule="exact" w:val="416"/>
        </w:trPr>
        <w:tc>
          <w:tcPr>
            <w:tcW w:w="708"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Times New Roman" w:eastAsia="Times New Roman" w:hAnsi="Times New Roman" w:cs="Times New Roman"/>
                <w:sz w:val="21"/>
                <w:szCs w:val="21"/>
              </w:rPr>
            </w:pPr>
            <w:r>
              <w:rPr>
                <w:rFonts w:ascii="Times New Roman"/>
                <w:sz w:val="21"/>
              </w:rPr>
              <w:t>1</w:t>
            </w:r>
          </w:p>
        </w:tc>
        <w:tc>
          <w:tcPr>
            <w:tcW w:w="1560"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994"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3"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41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69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277"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Times New Roman" w:eastAsia="Times New Roman" w:hAnsi="Times New Roman" w:cs="Times New Roman"/>
                <w:sz w:val="21"/>
                <w:szCs w:val="21"/>
              </w:rPr>
            </w:pPr>
            <w:r>
              <w:rPr>
                <w:rFonts w:ascii="Times New Roman"/>
                <w:sz w:val="21"/>
              </w:rPr>
              <w:t>2</w:t>
            </w:r>
          </w:p>
        </w:tc>
        <w:tc>
          <w:tcPr>
            <w:tcW w:w="1560"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994"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3"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41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69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277"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Times New Roman" w:eastAsia="Times New Roman" w:hAnsi="Times New Roman" w:cs="Times New Roman"/>
                <w:sz w:val="21"/>
                <w:szCs w:val="21"/>
              </w:rPr>
            </w:pPr>
            <w:r>
              <w:rPr>
                <w:rFonts w:ascii="Times New Roman"/>
                <w:sz w:val="21"/>
              </w:rPr>
              <w:t>3</w:t>
            </w:r>
          </w:p>
        </w:tc>
        <w:tc>
          <w:tcPr>
            <w:tcW w:w="1560"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994"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3"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41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69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277"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Times New Roman" w:eastAsia="Times New Roman" w:hAnsi="Times New Roman" w:cs="Times New Roman"/>
                <w:sz w:val="21"/>
                <w:szCs w:val="21"/>
              </w:rPr>
            </w:pPr>
            <w:r>
              <w:rPr>
                <w:rFonts w:ascii="Times New Roman"/>
                <w:sz w:val="21"/>
              </w:rPr>
              <w:t>4</w:t>
            </w:r>
          </w:p>
        </w:tc>
        <w:tc>
          <w:tcPr>
            <w:tcW w:w="1560"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994"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3"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41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69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277"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Times New Roman" w:eastAsia="Times New Roman" w:hAnsi="Times New Roman" w:cs="Times New Roman"/>
                <w:sz w:val="21"/>
                <w:szCs w:val="21"/>
              </w:rPr>
            </w:pPr>
            <w:r>
              <w:rPr>
                <w:rFonts w:ascii="Times New Roman"/>
                <w:sz w:val="21"/>
              </w:rPr>
              <w:t>5</w:t>
            </w:r>
          </w:p>
        </w:tc>
        <w:tc>
          <w:tcPr>
            <w:tcW w:w="1560"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994"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3"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41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69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277"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15"/>
        </w:trPr>
        <w:tc>
          <w:tcPr>
            <w:tcW w:w="708"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Times New Roman" w:eastAsia="Times New Roman" w:hAnsi="Times New Roman" w:cs="Times New Roman"/>
                <w:sz w:val="21"/>
                <w:szCs w:val="21"/>
              </w:rPr>
            </w:pPr>
            <w:r>
              <w:rPr>
                <w:rFonts w:ascii="Times New Roman" w:eastAsia="Times New Roman" w:hAnsi="Times New Roman" w:cs="Times New Roman"/>
                <w:i/>
                <w:w w:val="115"/>
                <w:sz w:val="21"/>
                <w:szCs w:val="21"/>
              </w:rPr>
              <w:t>……</w:t>
            </w:r>
          </w:p>
        </w:tc>
        <w:tc>
          <w:tcPr>
            <w:tcW w:w="1560" w:type="dxa"/>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Times New Roman" w:eastAsia="Times New Roman" w:hAnsi="Times New Roman" w:cs="Times New Roman"/>
                <w:sz w:val="21"/>
                <w:szCs w:val="21"/>
              </w:rPr>
            </w:pPr>
            <w:r>
              <w:rPr>
                <w:rFonts w:ascii="Times New Roman" w:eastAsia="Times New Roman" w:hAnsi="Times New Roman" w:cs="Times New Roman"/>
                <w:i/>
                <w:w w:val="115"/>
                <w:sz w:val="21"/>
                <w:szCs w:val="21"/>
              </w:rPr>
              <w:t>……</w:t>
            </w:r>
          </w:p>
        </w:tc>
        <w:tc>
          <w:tcPr>
            <w:tcW w:w="994"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133"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41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69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277" w:type="dxa"/>
            <w:tcBorders>
              <w:top w:val="single" w:sz="4" w:space="0" w:color="000000"/>
              <w:left w:val="single" w:sz="4" w:space="0" w:color="000000"/>
              <w:bottom w:val="single" w:sz="4" w:space="0" w:color="000000"/>
              <w:right w:val="single" w:sz="4" w:space="0" w:color="000000"/>
            </w:tcBorders>
          </w:tcPr>
          <w:p w:rsidR="007C5E9C" w:rsidRDefault="007C5E9C" w:rsidP="00F35CD2"/>
        </w:tc>
      </w:tr>
      <w:tr w:rsidR="007C5E9C">
        <w:trPr>
          <w:trHeight w:hRule="exact" w:val="415"/>
        </w:trPr>
        <w:tc>
          <w:tcPr>
            <w:tcW w:w="5814" w:type="dxa"/>
            <w:gridSpan w:val="5"/>
            <w:tcBorders>
              <w:top w:val="single" w:sz="4" w:space="0" w:color="000000"/>
              <w:left w:val="single" w:sz="4" w:space="0" w:color="000000"/>
              <w:bottom w:val="single" w:sz="4" w:space="0" w:color="000000"/>
              <w:right w:val="single" w:sz="4" w:space="0" w:color="000000"/>
            </w:tcBorders>
          </w:tcPr>
          <w:p w:rsidR="007C5E9C" w:rsidRDefault="00954C19" w:rsidP="00F35CD2">
            <w:pPr>
              <w:rPr>
                <w:rFonts w:ascii="Microsoft JhengHei" w:eastAsia="Microsoft JhengHei" w:hAnsi="Microsoft JhengHei" w:cs="Microsoft JhengHei"/>
                <w:sz w:val="21"/>
                <w:szCs w:val="21"/>
              </w:rPr>
            </w:pPr>
            <w:r>
              <w:rPr>
                <w:rFonts w:ascii="Microsoft JhengHei" w:eastAsia="Microsoft JhengHei" w:hAnsi="Microsoft JhengHei" w:cs="Microsoft JhengHei"/>
                <w:b/>
                <w:bCs/>
                <w:sz w:val="21"/>
                <w:szCs w:val="21"/>
              </w:rPr>
              <w:t>合计报价</w:t>
            </w:r>
          </w:p>
        </w:tc>
        <w:tc>
          <w:tcPr>
            <w:tcW w:w="1699" w:type="dxa"/>
            <w:tcBorders>
              <w:top w:val="single" w:sz="4" w:space="0" w:color="000000"/>
              <w:left w:val="single" w:sz="4" w:space="0" w:color="000000"/>
              <w:bottom w:val="single" w:sz="4" w:space="0" w:color="000000"/>
              <w:right w:val="single" w:sz="4" w:space="0" w:color="000000"/>
            </w:tcBorders>
          </w:tcPr>
          <w:p w:rsidR="007C5E9C" w:rsidRDefault="007C5E9C" w:rsidP="00F35CD2"/>
        </w:tc>
        <w:tc>
          <w:tcPr>
            <w:tcW w:w="1277" w:type="dxa"/>
            <w:tcBorders>
              <w:top w:val="single" w:sz="4" w:space="0" w:color="000000"/>
              <w:left w:val="single" w:sz="4" w:space="0" w:color="000000"/>
              <w:bottom w:val="single" w:sz="4" w:space="0" w:color="000000"/>
              <w:right w:val="single" w:sz="4" w:space="0" w:color="000000"/>
            </w:tcBorders>
          </w:tcPr>
          <w:p w:rsidR="007C5E9C" w:rsidRDefault="007C5E9C" w:rsidP="00F35CD2"/>
        </w:tc>
      </w:tr>
    </w:tbl>
    <w:p w:rsidR="007C5E9C" w:rsidRDefault="007C5E9C" w:rsidP="00F35CD2">
      <w:pPr>
        <w:sectPr w:rsidR="007C5E9C">
          <w:pgSz w:w="12240" w:h="15840"/>
          <w:pgMar w:top="1400" w:right="1520" w:bottom="1120" w:left="1680" w:header="0" w:footer="921" w:gutter="0"/>
          <w:cols w:space="720"/>
        </w:sectPr>
      </w:pPr>
    </w:p>
    <w:p w:rsidR="007C5E9C" w:rsidRDefault="00954C19" w:rsidP="00F35CD2">
      <w:pPr>
        <w:rPr>
          <w:rFonts w:ascii="Times New Roman" w:hAnsi="Times New Roman"/>
          <w:b/>
          <w:bCs/>
          <w:sz w:val="30"/>
          <w:szCs w:val="30"/>
          <w:lang w:eastAsia="zh-CN"/>
        </w:rPr>
      </w:pPr>
      <w:r>
        <w:rPr>
          <w:rFonts w:hAnsi="宋体" w:hint="eastAsia"/>
          <w:b/>
          <w:sz w:val="30"/>
          <w:szCs w:val="30"/>
          <w:lang w:eastAsia="zh-CN"/>
        </w:rPr>
        <w:lastRenderedPageBreak/>
        <w:t>四、广西工业产品声明函</w:t>
      </w:r>
      <w:r>
        <w:rPr>
          <w:rFonts w:ascii="Times New Roman" w:hAnsi="Times New Roman" w:hint="eastAsia"/>
          <w:b/>
          <w:bCs/>
          <w:sz w:val="30"/>
          <w:szCs w:val="30"/>
          <w:lang w:eastAsia="zh-CN"/>
        </w:rPr>
        <w:t>（格式）</w:t>
      </w:r>
    </w:p>
    <w:p w:rsidR="007C5E9C" w:rsidRDefault="007C5E9C" w:rsidP="00F35CD2">
      <w:pPr>
        <w:rPr>
          <w:rFonts w:ascii="Times New Roman" w:hAnsi="Times New Roman"/>
          <w:b/>
          <w:sz w:val="24"/>
          <w:lang w:eastAsia="zh-CN"/>
        </w:rPr>
      </w:pPr>
    </w:p>
    <w:p w:rsidR="007C5E9C" w:rsidRDefault="00954C19" w:rsidP="00F35CD2">
      <w:pPr>
        <w:rPr>
          <w:rFonts w:ascii="Times New Roman" w:hAnsi="Times New Roman"/>
          <w:sz w:val="21"/>
          <w:szCs w:val="21"/>
          <w:lang w:eastAsia="zh-CN"/>
        </w:rPr>
      </w:pPr>
      <w:r>
        <w:rPr>
          <w:rFonts w:ascii="Times New Roman" w:hAnsi="宋体" w:hint="eastAsia"/>
          <w:sz w:val="21"/>
          <w:szCs w:val="21"/>
          <w:lang w:eastAsia="zh-CN"/>
        </w:rPr>
        <w:t>说</w:t>
      </w:r>
      <w:r>
        <w:rPr>
          <w:rFonts w:ascii="Times New Roman" w:hAnsi="Times New Roman" w:hint="eastAsia"/>
          <w:sz w:val="21"/>
          <w:szCs w:val="21"/>
          <w:lang w:eastAsia="zh-CN"/>
        </w:rPr>
        <w:t>明：</w:t>
      </w:r>
    </w:p>
    <w:p w:rsidR="007C5E9C" w:rsidRDefault="00954C19" w:rsidP="00F35CD2">
      <w:pPr>
        <w:rPr>
          <w:rFonts w:ascii="Times New Roman" w:hAnsi="Times New Roman"/>
          <w:sz w:val="21"/>
          <w:szCs w:val="21"/>
          <w:lang w:eastAsia="zh-CN"/>
        </w:rPr>
      </w:pPr>
      <w:r>
        <w:rPr>
          <w:rFonts w:ascii="Times New Roman" w:hAnsi="Times New Roman"/>
          <w:sz w:val="21"/>
          <w:szCs w:val="21"/>
          <w:lang w:eastAsia="zh-CN"/>
        </w:rPr>
        <w:t>1</w:t>
      </w:r>
      <w:r>
        <w:rPr>
          <w:rFonts w:ascii="Times New Roman" w:hAnsi="Times New Roman" w:hint="eastAsia"/>
          <w:sz w:val="21"/>
          <w:szCs w:val="21"/>
          <w:lang w:eastAsia="zh-CN"/>
        </w:rPr>
        <w:t>、本文件所指广西工业产品，是指广西境内生产的工业产品，具体以生产企业的工商营业执照注册所在地为准。</w:t>
      </w:r>
    </w:p>
    <w:p w:rsidR="007C5E9C" w:rsidRDefault="00954C19" w:rsidP="00F35CD2">
      <w:pPr>
        <w:rPr>
          <w:rFonts w:ascii="Times New Roman" w:hAnsi="Times New Roman"/>
          <w:sz w:val="21"/>
          <w:szCs w:val="21"/>
          <w:lang w:eastAsia="zh-CN"/>
        </w:rPr>
      </w:pPr>
      <w:r>
        <w:rPr>
          <w:rFonts w:ascii="Times New Roman" w:hAnsi="Times New Roman"/>
          <w:sz w:val="21"/>
          <w:szCs w:val="21"/>
          <w:lang w:eastAsia="zh-CN"/>
        </w:rPr>
        <w:t>2</w:t>
      </w:r>
      <w:r>
        <w:rPr>
          <w:rFonts w:ascii="Times New Roman" w:hAnsi="Times New Roman" w:hint="eastAsia"/>
          <w:sz w:val="21"/>
          <w:szCs w:val="21"/>
          <w:lang w:eastAsia="zh-CN"/>
        </w:rPr>
        <w:t>、本细则所指使用广西工业产品</w:t>
      </w:r>
      <w:r>
        <w:rPr>
          <w:rFonts w:ascii="Times New Roman" w:hAnsi="Times New Roman"/>
          <w:sz w:val="21"/>
          <w:szCs w:val="21"/>
          <w:lang w:eastAsia="zh-CN"/>
        </w:rPr>
        <w:t xml:space="preserve"> 80%</w:t>
      </w:r>
      <w:r>
        <w:rPr>
          <w:rFonts w:ascii="Times New Roman" w:hAnsi="Times New Roman" w:hint="eastAsia"/>
          <w:sz w:val="21"/>
          <w:szCs w:val="21"/>
          <w:lang w:eastAsia="zh-CN"/>
        </w:rPr>
        <w:t>以上，是指参加政府采购项目或招标项目时供货范围中采用广西工业产品的金额占本次投标或竞标总金额的</w:t>
      </w:r>
      <w:r>
        <w:rPr>
          <w:rFonts w:ascii="Times New Roman" w:hAnsi="Times New Roman"/>
          <w:sz w:val="21"/>
          <w:szCs w:val="21"/>
          <w:lang w:eastAsia="zh-CN"/>
        </w:rPr>
        <w:t>80%</w:t>
      </w:r>
      <w:r>
        <w:rPr>
          <w:rFonts w:ascii="Times New Roman" w:hAnsi="Times New Roman" w:hint="eastAsia"/>
          <w:sz w:val="21"/>
          <w:szCs w:val="21"/>
          <w:lang w:eastAsia="zh-CN"/>
        </w:rPr>
        <w:t>以上（含）；或者工程建设使用广西工业产品占工程建设所需产品总金额的</w:t>
      </w:r>
      <w:r>
        <w:rPr>
          <w:rFonts w:ascii="Times New Roman" w:hAnsi="Times New Roman"/>
          <w:sz w:val="21"/>
          <w:szCs w:val="21"/>
          <w:lang w:eastAsia="zh-CN"/>
        </w:rPr>
        <w:t>80%</w:t>
      </w:r>
      <w:r>
        <w:rPr>
          <w:rFonts w:ascii="Times New Roman" w:hAnsi="Times New Roman" w:hint="eastAsia"/>
          <w:sz w:val="21"/>
          <w:szCs w:val="21"/>
          <w:lang w:eastAsia="zh-CN"/>
        </w:rPr>
        <w:t>以上（含）。</w:t>
      </w:r>
    </w:p>
    <w:p w:rsidR="007C5E9C" w:rsidRDefault="00954C19" w:rsidP="00F35CD2">
      <w:pPr>
        <w:rPr>
          <w:rFonts w:ascii="Times New Roman" w:hAnsi="Times New Roman"/>
          <w:sz w:val="21"/>
          <w:szCs w:val="21"/>
          <w:lang w:eastAsia="zh-CN"/>
        </w:rPr>
      </w:pPr>
      <w:r>
        <w:rPr>
          <w:rFonts w:ascii="Times New Roman" w:hAnsi="Times New Roman"/>
          <w:sz w:val="21"/>
          <w:szCs w:val="21"/>
          <w:lang w:eastAsia="zh-CN"/>
        </w:rPr>
        <w:t>3</w:t>
      </w:r>
      <w:r>
        <w:rPr>
          <w:rFonts w:ascii="Times New Roman" w:hAnsi="Times New Roman" w:hint="eastAsia"/>
          <w:sz w:val="21"/>
          <w:szCs w:val="21"/>
          <w:lang w:eastAsia="zh-CN"/>
        </w:rPr>
        <w:t>、发现投标人提供虚假材料、采购单位履约过程中中标供应商未按投标文件《广西工业产品声明函》中使用广西工业产品或者使用广西工业产品未达</w:t>
      </w:r>
      <w:r>
        <w:rPr>
          <w:rFonts w:ascii="Times New Roman" w:hAnsi="Times New Roman"/>
          <w:sz w:val="21"/>
          <w:szCs w:val="21"/>
          <w:lang w:eastAsia="zh-CN"/>
        </w:rPr>
        <w:t>80%</w:t>
      </w:r>
      <w:r>
        <w:rPr>
          <w:rFonts w:ascii="Times New Roman" w:hAnsi="Times New Roman" w:hint="eastAsia"/>
          <w:sz w:val="21"/>
          <w:szCs w:val="21"/>
          <w:lang w:eastAsia="zh-CN"/>
        </w:rPr>
        <w:t>以上的，按照有关法律法规追究其相关责任。</w:t>
      </w:r>
    </w:p>
    <w:p w:rsidR="007C5E9C" w:rsidRDefault="007C5E9C" w:rsidP="00F35CD2">
      <w:pPr>
        <w:rPr>
          <w:rFonts w:ascii="Times New Roman" w:hAnsi="Times New Roman"/>
          <w:sz w:val="21"/>
          <w:szCs w:val="21"/>
          <w:lang w:eastAsia="zh-CN"/>
        </w:rPr>
      </w:pPr>
    </w:p>
    <w:p w:rsidR="007C5E9C" w:rsidRDefault="00954C19" w:rsidP="00F35CD2">
      <w:pPr>
        <w:rPr>
          <w:rFonts w:ascii="Times New Roman" w:hAnsi="Times New Roman"/>
          <w:sz w:val="21"/>
          <w:szCs w:val="21"/>
          <w:lang w:eastAsia="zh-CN"/>
        </w:rPr>
      </w:pPr>
      <w:r>
        <w:rPr>
          <w:rFonts w:ascii="Times New Roman" w:hAnsi="Times New Roman" w:hint="eastAsia"/>
          <w:sz w:val="21"/>
          <w:szCs w:val="21"/>
          <w:lang w:eastAsia="zh-CN"/>
        </w:rPr>
        <w:t>我方郑重声明，根据《招标采购促进广西工业产品产销对接实施细则》的规定，我方在本次投标∕竞标中或者工程项目中提供的下述产品为广西工业产品，详情如下：</w:t>
      </w:r>
    </w:p>
    <w:p w:rsidR="007C5E9C" w:rsidRDefault="00954C19" w:rsidP="00F35CD2">
      <w:pPr>
        <w:rPr>
          <w:rFonts w:ascii="Times New Roman" w:hAnsi="Times New Roman"/>
          <w:u w:val="single"/>
          <w:lang w:eastAsia="zh-CN"/>
        </w:rPr>
      </w:pPr>
      <w:r>
        <w:rPr>
          <w:rFonts w:ascii="Times New Roman" w:hAnsi="Times New Roman" w:hint="eastAsia"/>
          <w:u w:val="single"/>
          <w:lang w:eastAsia="zh-CN"/>
        </w:rPr>
        <w:t xml:space="preserve">　　分标（此处有分标时填写具体分标号，无分标时填写“无”）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164"/>
        <w:gridCol w:w="1417"/>
        <w:gridCol w:w="709"/>
        <w:gridCol w:w="2268"/>
        <w:gridCol w:w="1474"/>
        <w:gridCol w:w="893"/>
      </w:tblGrid>
      <w:tr w:rsidR="007C5E9C">
        <w:trPr>
          <w:trHeight w:val="585"/>
          <w:jc w:val="center"/>
        </w:trPr>
        <w:tc>
          <w:tcPr>
            <w:tcW w:w="65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序号</w:t>
            </w:r>
          </w:p>
        </w:tc>
        <w:tc>
          <w:tcPr>
            <w:tcW w:w="216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型号和规格</w:t>
            </w:r>
          </w:p>
        </w:tc>
        <w:tc>
          <w:tcPr>
            <w:tcW w:w="709"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数量</w:t>
            </w:r>
          </w:p>
        </w:tc>
        <w:tc>
          <w:tcPr>
            <w:tcW w:w="2268"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制造厂商及原产地</w:t>
            </w:r>
          </w:p>
        </w:tc>
        <w:tc>
          <w:tcPr>
            <w:tcW w:w="147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投标价</w:t>
            </w:r>
          </w:p>
        </w:tc>
        <w:tc>
          <w:tcPr>
            <w:tcW w:w="893"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备注</w:t>
            </w:r>
          </w:p>
        </w:tc>
      </w:tr>
      <w:tr w:rsidR="007C5E9C">
        <w:trPr>
          <w:trHeight w:val="549"/>
          <w:jc w:val="center"/>
        </w:trPr>
        <w:tc>
          <w:tcPr>
            <w:tcW w:w="65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kern w:val="2"/>
                <w:sz w:val="21"/>
                <w:u w:val="single"/>
                <w:lang w:eastAsia="zh-CN"/>
              </w:rPr>
              <w:t>1</w:t>
            </w:r>
          </w:p>
        </w:tc>
        <w:tc>
          <w:tcPr>
            <w:tcW w:w="2164"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1474"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893"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r>
      <w:tr w:rsidR="007C5E9C">
        <w:trPr>
          <w:trHeight w:val="568"/>
          <w:jc w:val="center"/>
        </w:trPr>
        <w:tc>
          <w:tcPr>
            <w:tcW w:w="65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kern w:val="2"/>
                <w:sz w:val="21"/>
                <w:u w:val="single"/>
                <w:lang w:eastAsia="zh-CN"/>
              </w:rPr>
              <w:t>2</w:t>
            </w:r>
          </w:p>
        </w:tc>
        <w:tc>
          <w:tcPr>
            <w:tcW w:w="2164"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1474"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893"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r>
      <w:tr w:rsidR="007C5E9C">
        <w:trPr>
          <w:trHeight w:val="546"/>
          <w:jc w:val="center"/>
        </w:trPr>
        <w:tc>
          <w:tcPr>
            <w:tcW w:w="65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w:t>
            </w:r>
          </w:p>
        </w:tc>
        <w:tc>
          <w:tcPr>
            <w:tcW w:w="2164"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1474"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893"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r>
      <w:tr w:rsidR="007C5E9C">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216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广西工业产品</w:t>
            </w:r>
          </w:p>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合计价格：</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Times New Roman" w:hAnsi="Times New Roman"/>
                <w:kern w:val="2"/>
                <w:sz w:val="21"/>
                <w:u w:val="single"/>
                <w:lang w:eastAsia="zh-CN"/>
              </w:rPr>
            </w:pPr>
            <w:r>
              <w:rPr>
                <w:rFonts w:ascii="Times New Roman" w:hAnsi="Times New Roman" w:hint="eastAsia"/>
                <w:kern w:val="2"/>
                <w:sz w:val="21"/>
                <w:u w:val="single"/>
                <w:lang w:eastAsia="zh-CN"/>
              </w:rPr>
              <w:t>占投标总价比例：</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Times New Roman" w:hAnsi="Times New Roman"/>
                <w:kern w:val="2"/>
                <w:sz w:val="21"/>
                <w:u w:val="single"/>
                <w:lang w:eastAsia="zh-CN"/>
              </w:rPr>
            </w:pPr>
          </w:p>
        </w:tc>
      </w:tr>
    </w:tbl>
    <w:p w:rsidR="007C5E9C" w:rsidRDefault="00954C19" w:rsidP="00F35CD2">
      <w:pPr>
        <w:rPr>
          <w:rFonts w:ascii="Times New Roman" w:hAnsi="Times New Roman"/>
          <w:u w:val="single"/>
          <w:lang w:eastAsia="zh-CN"/>
        </w:rPr>
      </w:pPr>
      <w:r>
        <w:rPr>
          <w:rFonts w:ascii="Times New Roman" w:hAnsi="Times New Roman" w:hint="eastAsia"/>
          <w:u w:val="single"/>
          <w:lang w:eastAsia="zh-CN"/>
        </w:rPr>
        <w:t xml:space="preserve">　　分标（此处有分标时填写具体分标号，无分标时填写“无”）</w:t>
      </w:r>
    </w:p>
    <w:p w:rsidR="007C5E9C" w:rsidRDefault="00954C19" w:rsidP="00F35CD2">
      <w:pPr>
        <w:rPr>
          <w:rFonts w:ascii="Times New Roman" w:hAnsi="Times New Roman"/>
          <w:u w:val="single"/>
          <w:lang w:eastAsia="zh-CN"/>
        </w:rPr>
      </w:pPr>
      <w:r>
        <w:rPr>
          <w:rFonts w:ascii="Times New Roman" w:hAnsi="Times New Roman"/>
          <w:u w:val="single"/>
          <w:lang w:eastAsia="zh-CN"/>
        </w:rPr>
        <w:t>......</w:t>
      </w:r>
    </w:p>
    <w:p w:rsidR="007C5E9C" w:rsidRDefault="00954C19" w:rsidP="00F35CD2">
      <w:pPr>
        <w:rPr>
          <w:szCs w:val="24"/>
          <w:lang w:eastAsia="zh-CN"/>
        </w:rPr>
      </w:pPr>
      <w:r>
        <w:rPr>
          <w:rFonts w:hint="eastAsia"/>
          <w:szCs w:val="24"/>
          <w:lang w:eastAsia="zh-CN"/>
        </w:rPr>
        <w:t>我方对上述声明的真实性负责。如有虚假，将依法承担相应责任。</w:t>
      </w:r>
    </w:p>
    <w:p w:rsidR="007C5E9C" w:rsidRDefault="007C5E9C" w:rsidP="00F35CD2">
      <w:pPr>
        <w:rPr>
          <w:rFonts w:hAnsi="宋体" w:cs="Courier New"/>
          <w:lang w:eastAsia="zh-CN"/>
        </w:rPr>
      </w:pPr>
    </w:p>
    <w:p w:rsidR="007C5E9C" w:rsidRDefault="007C5E9C" w:rsidP="00F35CD2">
      <w:pPr>
        <w:rPr>
          <w:szCs w:val="24"/>
          <w:lang w:eastAsia="zh-CN"/>
        </w:rPr>
      </w:pPr>
    </w:p>
    <w:p w:rsidR="007C5E9C" w:rsidRDefault="007C5E9C" w:rsidP="00F35CD2">
      <w:pPr>
        <w:rPr>
          <w:szCs w:val="24"/>
          <w:lang w:eastAsia="zh-CN"/>
        </w:rPr>
      </w:pPr>
    </w:p>
    <w:p w:rsidR="007C5E9C" w:rsidRDefault="00954C19" w:rsidP="00F35CD2">
      <w:pPr>
        <w:rPr>
          <w:rFonts w:ascii="Times New Roman" w:hAnsi="Times New Roman"/>
          <w:u w:val="single"/>
          <w:lang w:eastAsia="zh-CN"/>
        </w:rPr>
      </w:pPr>
      <w:r>
        <w:rPr>
          <w:rFonts w:ascii="Times New Roman" w:hAnsi="Times New Roman" w:hint="eastAsia"/>
          <w:lang w:eastAsia="zh-CN"/>
        </w:rPr>
        <w:t>投标人（盖单位公章）：</w:t>
      </w:r>
      <w:r>
        <w:rPr>
          <w:rFonts w:ascii="Times New Roman" w:hAnsi="Times New Roman"/>
          <w:u w:val="single"/>
          <w:lang w:eastAsia="zh-CN"/>
        </w:rPr>
        <w:t xml:space="preserve">                                    </w:t>
      </w:r>
    </w:p>
    <w:p w:rsidR="007C5E9C" w:rsidRDefault="007C5E9C" w:rsidP="00F35CD2">
      <w:pPr>
        <w:rPr>
          <w:rFonts w:ascii="Times New Roman" w:hAnsi="Times New Roman"/>
          <w:u w:val="single"/>
          <w:lang w:eastAsia="zh-CN"/>
        </w:rPr>
      </w:pPr>
    </w:p>
    <w:p w:rsidR="007C5E9C" w:rsidRDefault="00954C19" w:rsidP="00F35CD2">
      <w:pPr>
        <w:rPr>
          <w:rFonts w:ascii="Times New Roman" w:hAnsi="Times New Roman"/>
          <w:u w:val="single"/>
          <w:lang w:eastAsia="zh-CN"/>
        </w:rPr>
      </w:pPr>
      <w:r>
        <w:rPr>
          <w:rFonts w:hint="eastAsia"/>
          <w:lang w:eastAsia="zh-CN"/>
        </w:rPr>
        <w:t>法定代表人或其委托代理人（签字或盖章）：</w:t>
      </w:r>
      <w:r>
        <w:rPr>
          <w:rFonts w:hint="eastAsia"/>
          <w:u w:val="single"/>
          <w:lang w:eastAsia="zh-CN"/>
        </w:rPr>
        <w:t xml:space="preserve">                  </w:t>
      </w: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7C5E9C" w:rsidP="00F35CD2">
      <w:pPr>
        <w:rPr>
          <w:lang w:eastAsia="zh-CN"/>
        </w:rPr>
      </w:pPr>
    </w:p>
    <w:p w:rsidR="007C5E9C" w:rsidRDefault="00954C19" w:rsidP="00F35CD2">
      <w:pPr>
        <w:rPr>
          <w:lang w:eastAsia="zh-CN"/>
        </w:rPr>
      </w:pPr>
      <w:r>
        <w:rPr>
          <w:rFonts w:hint="eastAsia"/>
          <w:lang w:eastAsia="zh-CN"/>
        </w:rPr>
        <w:t>五、投标人认为应提交的其他投标资料</w:t>
      </w:r>
    </w:p>
    <w:p w:rsidR="007C5E9C" w:rsidRDefault="007C5E9C" w:rsidP="00F35CD2">
      <w:pPr>
        <w:rPr>
          <w:lang w:eastAsia="zh-CN"/>
        </w:rPr>
      </w:pPr>
    </w:p>
    <w:p w:rsidR="00F35CD2" w:rsidRDefault="00F35CD2" w:rsidP="00F35CD2">
      <w:pPr>
        <w:rPr>
          <w:sz w:val="32"/>
          <w:szCs w:val="32"/>
          <w:u w:val="single"/>
          <w:lang w:eastAsia="zh-CN"/>
        </w:rPr>
      </w:pPr>
    </w:p>
    <w:p w:rsidR="007C5E9C" w:rsidRDefault="00954C19" w:rsidP="00F35CD2">
      <w:pPr>
        <w:rPr>
          <w:sz w:val="28"/>
          <w:szCs w:val="28"/>
          <w:lang w:eastAsia="zh-CN"/>
        </w:rPr>
      </w:pPr>
      <w:r>
        <w:rPr>
          <w:sz w:val="32"/>
          <w:szCs w:val="32"/>
          <w:u w:val="single"/>
          <w:lang w:eastAsia="zh-CN"/>
        </w:rPr>
        <w:t xml:space="preserve">             </w:t>
      </w:r>
      <w:r>
        <w:rPr>
          <w:rFonts w:hint="eastAsia"/>
          <w:sz w:val="28"/>
          <w:szCs w:val="28"/>
          <w:lang w:eastAsia="zh-CN"/>
        </w:rPr>
        <w:t>（项目名称）</w:t>
      </w:r>
      <w:r>
        <w:rPr>
          <w:sz w:val="28"/>
          <w:szCs w:val="28"/>
          <w:lang w:eastAsia="zh-CN"/>
        </w:rPr>
        <w:t>设备采购招标项目</w:t>
      </w:r>
    </w:p>
    <w:p w:rsidR="007C5E9C" w:rsidRDefault="007C5E9C" w:rsidP="00F35CD2">
      <w:pPr>
        <w:rPr>
          <w:sz w:val="28"/>
          <w:szCs w:val="28"/>
          <w:lang w:eastAsia="zh-CN"/>
        </w:rPr>
      </w:pPr>
    </w:p>
    <w:p w:rsidR="007C5E9C" w:rsidRDefault="00954C19" w:rsidP="00F35CD2">
      <w:pPr>
        <w:rPr>
          <w:sz w:val="52"/>
          <w:szCs w:val="52"/>
          <w:lang w:eastAsia="zh-CN"/>
        </w:rPr>
      </w:pPr>
      <w:r>
        <w:rPr>
          <w:rFonts w:hint="eastAsia"/>
          <w:sz w:val="52"/>
          <w:szCs w:val="52"/>
          <w:lang w:eastAsia="zh-CN"/>
        </w:rPr>
        <w:t>投</w:t>
      </w:r>
      <w:r>
        <w:rPr>
          <w:sz w:val="52"/>
          <w:szCs w:val="52"/>
          <w:lang w:eastAsia="zh-CN"/>
        </w:rPr>
        <w:t xml:space="preserve">  </w:t>
      </w:r>
      <w:r>
        <w:rPr>
          <w:rFonts w:hint="eastAsia"/>
          <w:sz w:val="52"/>
          <w:szCs w:val="52"/>
          <w:lang w:eastAsia="zh-CN"/>
        </w:rPr>
        <w:t>标</w:t>
      </w:r>
      <w:r>
        <w:rPr>
          <w:sz w:val="52"/>
          <w:szCs w:val="52"/>
          <w:lang w:eastAsia="zh-CN"/>
        </w:rPr>
        <w:t xml:space="preserve">  </w:t>
      </w:r>
      <w:r>
        <w:rPr>
          <w:rFonts w:hint="eastAsia"/>
          <w:sz w:val="52"/>
          <w:szCs w:val="52"/>
          <w:lang w:eastAsia="zh-CN"/>
        </w:rPr>
        <w:t>文</w:t>
      </w:r>
      <w:r>
        <w:rPr>
          <w:sz w:val="52"/>
          <w:szCs w:val="52"/>
          <w:lang w:eastAsia="zh-CN"/>
        </w:rPr>
        <w:t xml:space="preserve">  </w:t>
      </w:r>
      <w:r>
        <w:rPr>
          <w:rFonts w:hint="eastAsia"/>
          <w:sz w:val="52"/>
          <w:szCs w:val="52"/>
          <w:lang w:eastAsia="zh-CN"/>
        </w:rPr>
        <w:t>件</w:t>
      </w: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954C19" w:rsidP="00F35CD2">
      <w:pPr>
        <w:rPr>
          <w:sz w:val="28"/>
          <w:szCs w:val="28"/>
          <w:u w:val="single"/>
          <w:lang w:eastAsia="zh-CN"/>
        </w:rPr>
      </w:pPr>
      <w:r>
        <w:rPr>
          <w:rFonts w:hint="eastAsia"/>
          <w:sz w:val="28"/>
          <w:szCs w:val="28"/>
          <w:lang w:eastAsia="zh-CN"/>
        </w:rPr>
        <w:t>项目招标编号：</w:t>
      </w:r>
      <w:r>
        <w:rPr>
          <w:sz w:val="28"/>
          <w:szCs w:val="28"/>
          <w:u w:val="single"/>
          <w:lang w:eastAsia="zh-CN"/>
        </w:rPr>
        <w:t xml:space="preserve">                   </w:t>
      </w: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7C5E9C" w:rsidP="00F35CD2">
      <w:pPr>
        <w:rPr>
          <w:sz w:val="32"/>
          <w:szCs w:val="32"/>
          <w:lang w:eastAsia="zh-CN"/>
        </w:rPr>
      </w:pPr>
    </w:p>
    <w:p w:rsidR="007C5E9C" w:rsidRDefault="00954C19" w:rsidP="00F35CD2">
      <w:pPr>
        <w:rPr>
          <w:sz w:val="32"/>
          <w:szCs w:val="32"/>
          <w:lang w:eastAsia="zh-CN"/>
        </w:rPr>
      </w:pPr>
      <w:r>
        <w:rPr>
          <w:rFonts w:hint="eastAsia"/>
          <w:sz w:val="28"/>
          <w:szCs w:val="28"/>
          <w:lang w:eastAsia="zh-CN"/>
        </w:rPr>
        <w:t>投标内容：</w:t>
      </w:r>
      <w:r>
        <w:rPr>
          <w:rFonts w:hint="eastAsia"/>
          <w:sz w:val="28"/>
          <w:szCs w:val="28"/>
          <w:u w:val="single"/>
          <w:lang w:eastAsia="zh-CN"/>
        </w:rPr>
        <w:t xml:space="preserve">    </w:t>
      </w:r>
      <w:r>
        <w:rPr>
          <w:rFonts w:hint="eastAsia"/>
          <w:sz w:val="28"/>
          <w:szCs w:val="28"/>
          <w:u w:val="single"/>
          <w:lang w:eastAsia="zh-CN"/>
        </w:rPr>
        <w:t>技术部分</w:t>
      </w:r>
      <w:r>
        <w:rPr>
          <w:rFonts w:hint="eastAsia"/>
          <w:sz w:val="28"/>
          <w:szCs w:val="28"/>
          <w:u w:val="single"/>
          <w:lang w:eastAsia="zh-CN"/>
        </w:rPr>
        <w:t xml:space="preserve">         </w:t>
      </w:r>
    </w:p>
    <w:p w:rsidR="007C5E9C" w:rsidRDefault="00954C19" w:rsidP="00F35CD2">
      <w:pPr>
        <w:rPr>
          <w:sz w:val="28"/>
          <w:szCs w:val="28"/>
          <w:lang w:eastAsia="zh-CN"/>
        </w:rPr>
      </w:pPr>
      <w:r>
        <w:rPr>
          <w:rFonts w:hint="eastAsia"/>
          <w:sz w:val="28"/>
          <w:szCs w:val="28"/>
          <w:lang w:eastAsia="zh-CN"/>
        </w:rPr>
        <w:t>投标人：</w:t>
      </w:r>
      <w:r>
        <w:rPr>
          <w:sz w:val="28"/>
          <w:szCs w:val="28"/>
          <w:u w:val="single"/>
          <w:lang w:eastAsia="zh-CN"/>
        </w:rPr>
        <w:t xml:space="preserve">                                </w:t>
      </w:r>
      <w:r>
        <w:rPr>
          <w:rFonts w:hint="eastAsia"/>
          <w:sz w:val="28"/>
          <w:szCs w:val="28"/>
          <w:lang w:eastAsia="zh-CN"/>
        </w:rPr>
        <w:t>（盖单位章）</w:t>
      </w:r>
    </w:p>
    <w:p w:rsidR="007C5E9C" w:rsidRDefault="00954C19" w:rsidP="00F35CD2">
      <w:pPr>
        <w:rPr>
          <w:sz w:val="28"/>
          <w:szCs w:val="28"/>
          <w:lang w:eastAsia="zh-CN"/>
        </w:rPr>
      </w:pPr>
      <w:r>
        <w:rPr>
          <w:rFonts w:hint="eastAsia"/>
          <w:sz w:val="28"/>
          <w:szCs w:val="28"/>
          <w:lang w:eastAsia="zh-CN"/>
        </w:rPr>
        <w:t>法定代表人或其委托代理人：</w:t>
      </w:r>
      <w:r>
        <w:rPr>
          <w:sz w:val="28"/>
          <w:szCs w:val="28"/>
          <w:u w:val="single"/>
          <w:lang w:eastAsia="zh-CN"/>
        </w:rPr>
        <w:t xml:space="preserve">           </w:t>
      </w:r>
      <w:r>
        <w:rPr>
          <w:rFonts w:hint="eastAsia"/>
          <w:sz w:val="28"/>
          <w:szCs w:val="28"/>
          <w:lang w:eastAsia="zh-CN"/>
        </w:rPr>
        <w:t>（签字或盖章）</w:t>
      </w:r>
    </w:p>
    <w:p w:rsidR="007C5E9C" w:rsidRDefault="007C5E9C" w:rsidP="00F35CD2">
      <w:pPr>
        <w:rPr>
          <w:sz w:val="28"/>
          <w:szCs w:val="28"/>
          <w:lang w:eastAsia="zh-CN"/>
        </w:rPr>
      </w:pPr>
    </w:p>
    <w:p w:rsidR="007C5E9C" w:rsidRDefault="007C5E9C" w:rsidP="00F35CD2">
      <w:pPr>
        <w:rPr>
          <w:sz w:val="28"/>
          <w:szCs w:val="28"/>
          <w:lang w:eastAsia="zh-CN"/>
        </w:rPr>
      </w:pPr>
    </w:p>
    <w:p w:rsidR="007C5E9C" w:rsidRDefault="00954C19" w:rsidP="00F35CD2">
      <w:pPr>
        <w:rPr>
          <w:sz w:val="28"/>
          <w:szCs w:val="28"/>
          <w:lang w:eastAsia="zh-CN"/>
        </w:rPr>
      </w:pPr>
      <w:r>
        <w:rPr>
          <w:sz w:val="28"/>
          <w:szCs w:val="28"/>
          <w:u w:val="single"/>
          <w:lang w:eastAsia="zh-CN"/>
        </w:rPr>
        <w:t xml:space="preserve">         </w:t>
      </w:r>
      <w:r>
        <w:rPr>
          <w:rFonts w:hint="eastAsia"/>
          <w:sz w:val="28"/>
          <w:szCs w:val="28"/>
          <w:lang w:eastAsia="zh-CN"/>
        </w:rPr>
        <w:t>年</w:t>
      </w:r>
      <w:r>
        <w:rPr>
          <w:sz w:val="28"/>
          <w:szCs w:val="28"/>
          <w:u w:val="single"/>
          <w:lang w:eastAsia="zh-CN"/>
        </w:rPr>
        <w:t xml:space="preserve">         </w:t>
      </w:r>
      <w:r>
        <w:rPr>
          <w:rFonts w:hint="eastAsia"/>
          <w:sz w:val="28"/>
          <w:szCs w:val="28"/>
          <w:lang w:eastAsia="zh-CN"/>
        </w:rPr>
        <w:t>月</w:t>
      </w:r>
      <w:r>
        <w:rPr>
          <w:sz w:val="28"/>
          <w:szCs w:val="28"/>
          <w:u w:val="single"/>
          <w:lang w:eastAsia="zh-CN"/>
        </w:rPr>
        <w:t xml:space="preserve">         </w:t>
      </w:r>
      <w:r>
        <w:rPr>
          <w:rFonts w:hint="eastAsia"/>
          <w:sz w:val="28"/>
          <w:szCs w:val="28"/>
          <w:lang w:eastAsia="zh-CN"/>
        </w:rPr>
        <w:t>日</w:t>
      </w:r>
    </w:p>
    <w:p w:rsidR="007C5E9C" w:rsidRDefault="00954C19" w:rsidP="00F35CD2">
      <w:pPr>
        <w:rPr>
          <w:b/>
          <w:sz w:val="28"/>
          <w:szCs w:val="28"/>
          <w:lang w:eastAsia="zh-CN"/>
        </w:rPr>
      </w:pPr>
      <w:r>
        <w:rPr>
          <w:sz w:val="28"/>
          <w:szCs w:val="28"/>
          <w:lang w:eastAsia="zh-CN"/>
        </w:rPr>
        <w:br w:type="page"/>
      </w:r>
      <w:r>
        <w:rPr>
          <w:rFonts w:hint="eastAsia"/>
          <w:b/>
          <w:sz w:val="28"/>
          <w:szCs w:val="28"/>
          <w:lang w:eastAsia="zh-CN"/>
        </w:rPr>
        <w:lastRenderedPageBreak/>
        <w:t>目</w:t>
      </w:r>
      <w:r>
        <w:rPr>
          <w:b/>
          <w:sz w:val="28"/>
          <w:szCs w:val="28"/>
          <w:lang w:eastAsia="zh-CN"/>
        </w:rPr>
        <w:t xml:space="preserve">    </w:t>
      </w:r>
      <w:r>
        <w:rPr>
          <w:rFonts w:hint="eastAsia"/>
          <w:b/>
          <w:sz w:val="28"/>
          <w:szCs w:val="28"/>
          <w:lang w:eastAsia="zh-CN"/>
        </w:rPr>
        <w:t>录</w:t>
      </w:r>
    </w:p>
    <w:p w:rsidR="007C5E9C" w:rsidRDefault="00954C19" w:rsidP="00F35CD2">
      <w:pPr>
        <w:rPr>
          <w:lang w:eastAsia="zh-CN"/>
        </w:rPr>
      </w:pPr>
      <w:r>
        <w:rPr>
          <w:rFonts w:hint="eastAsia"/>
          <w:highlight w:val="white"/>
          <w:lang w:eastAsia="zh-CN"/>
        </w:rPr>
        <w:t>（</w:t>
      </w:r>
      <w:r>
        <w:rPr>
          <w:rFonts w:hint="eastAsia"/>
          <w:highlight w:val="white"/>
          <w:lang w:eastAsia="zh-CN"/>
        </w:rPr>
        <w:t>1</w:t>
      </w:r>
      <w:r>
        <w:rPr>
          <w:rFonts w:hint="eastAsia"/>
          <w:highlight w:val="white"/>
          <w:lang w:eastAsia="zh-CN"/>
        </w:rPr>
        <w:t>）</w:t>
      </w:r>
      <w:r>
        <w:rPr>
          <w:rFonts w:hint="eastAsia"/>
          <w:lang w:eastAsia="zh-CN"/>
        </w:rPr>
        <w:t>技术偏离表</w:t>
      </w:r>
    </w:p>
    <w:p w:rsidR="007C5E9C" w:rsidRDefault="00954C19" w:rsidP="00F35CD2">
      <w:pPr>
        <w:rPr>
          <w:lang w:eastAsia="zh-CN"/>
        </w:rPr>
      </w:pPr>
      <w:r>
        <w:rPr>
          <w:lang w:eastAsia="zh-CN"/>
        </w:rPr>
        <w:t>（</w:t>
      </w:r>
      <w:r>
        <w:rPr>
          <w:rFonts w:ascii="Times New Roman" w:hAnsi="Times New Roman" w:cs="Times New Roman" w:hint="eastAsia"/>
          <w:lang w:eastAsia="zh-CN"/>
        </w:rPr>
        <w:t>2</w:t>
      </w:r>
      <w:r>
        <w:rPr>
          <w:lang w:eastAsia="zh-CN"/>
        </w:rPr>
        <w:t>）投标设备技术性能指标的详细描述</w:t>
      </w:r>
      <w:r>
        <w:rPr>
          <w:rFonts w:hint="eastAsia"/>
          <w:lang w:eastAsia="zh-CN"/>
        </w:rPr>
        <w:t>（格式自拟）</w:t>
      </w:r>
      <w:r>
        <w:rPr>
          <w:lang w:eastAsia="zh-CN"/>
        </w:rPr>
        <w:t>；</w:t>
      </w:r>
    </w:p>
    <w:p w:rsidR="007C5E9C" w:rsidRDefault="00954C19" w:rsidP="00F35CD2">
      <w:pPr>
        <w:rPr>
          <w:lang w:eastAsia="zh-CN"/>
        </w:rPr>
      </w:pPr>
      <w:r>
        <w:rPr>
          <w:lang w:eastAsia="zh-CN"/>
        </w:rPr>
        <w:t>（</w:t>
      </w:r>
      <w:r>
        <w:rPr>
          <w:rFonts w:ascii="Times New Roman" w:hAnsi="Times New Roman" w:cs="Times New Roman" w:hint="eastAsia"/>
          <w:lang w:eastAsia="zh-CN"/>
        </w:rPr>
        <w:t>3</w:t>
      </w:r>
      <w:r>
        <w:rPr>
          <w:lang w:eastAsia="zh-CN"/>
        </w:rPr>
        <w:t>）技术支持资料</w:t>
      </w:r>
      <w:r>
        <w:rPr>
          <w:rFonts w:hint="eastAsia"/>
          <w:lang w:eastAsia="zh-CN"/>
        </w:rPr>
        <w:t>（格式自拟）</w:t>
      </w:r>
      <w:r>
        <w:rPr>
          <w:lang w:eastAsia="zh-CN"/>
        </w:rPr>
        <w:t>；</w:t>
      </w:r>
    </w:p>
    <w:p w:rsidR="007C5E9C" w:rsidRDefault="00954C19" w:rsidP="00F35CD2">
      <w:pPr>
        <w:rPr>
          <w:b/>
          <w:lang w:eastAsia="zh-CN"/>
        </w:rPr>
      </w:pPr>
      <w:r>
        <w:rPr>
          <w:lang w:eastAsia="zh-CN"/>
        </w:rPr>
        <w:t>（</w:t>
      </w:r>
      <w:r>
        <w:rPr>
          <w:rFonts w:ascii="Times New Roman" w:hAnsi="Times New Roman" w:cs="Times New Roman" w:hint="eastAsia"/>
          <w:lang w:eastAsia="zh-CN"/>
        </w:rPr>
        <w:t>4</w:t>
      </w:r>
      <w:r>
        <w:rPr>
          <w:lang w:eastAsia="zh-CN"/>
        </w:rPr>
        <w:t>）技术服务和</w:t>
      </w:r>
      <w:proofErr w:type="gramStart"/>
      <w:r>
        <w:rPr>
          <w:lang w:eastAsia="zh-CN"/>
        </w:rPr>
        <w:t>质保期</w:t>
      </w:r>
      <w:proofErr w:type="gramEnd"/>
      <w:r>
        <w:rPr>
          <w:lang w:eastAsia="zh-CN"/>
        </w:rPr>
        <w:t>服务计划</w:t>
      </w:r>
      <w:r>
        <w:rPr>
          <w:rFonts w:hint="eastAsia"/>
          <w:lang w:eastAsia="zh-CN"/>
        </w:rPr>
        <w:t>（格式自拟）</w:t>
      </w:r>
      <w:r>
        <w:rPr>
          <w:lang w:eastAsia="zh-CN"/>
        </w:rPr>
        <w:t>；</w:t>
      </w:r>
    </w:p>
    <w:p w:rsidR="007C5E9C" w:rsidRDefault="00954C19" w:rsidP="00F35CD2">
      <w:pPr>
        <w:rPr>
          <w:lang w:eastAsia="zh-CN"/>
        </w:rPr>
      </w:pPr>
      <w:r>
        <w:rPr>
          <w:rFonts w:hint="eastAsia"/>
          <w:highlight w:val="white"/>
          <w:lang w:eastAsia="zh-CN"/>
        </w:rPr>
        <w:t>（</w:t>
      </w:r>
      <w:r>
        <w:rPr>
          <w:rFonts w:hint="eastAsia"/>
          <w:highlight w:val="white"/>
          <w:lang w:eastAsia="zh-CN"/>
        </w:rPr>
        <w:t>5</w:t>
      </w:r>
      <w:r>
        <w:rPr>
          <w:rFonts w:hint="eastAsia"/>
          <w:highlight w:val="white"/>
          <w:lang w:eastAsia="zh-CN"/>
        </w:rPr>
        <w:t>）投标人认为有必要提供的其他材料</w:t>
      </w:r>
      <w:r>
        <w:rPr>
          <w:rFonts w:hint="eastAsia"/>
          <w:lang w:eastAsia="zh-CN"/>
        </w:rPr>
        <w:t>（格式自拟）</w:t>
      </w:r>
      <w:r>
        <w:rPr>
          <w:rFonts w:hint="eastAsia"/>
          <w:highlight w:val="white"/>
          <w:lang w:eastAsia="zh-CN"/>
        </w:rPr>
        <w:t>。</w:t>
      </w:r>
    </w:p>
    <w:p w:rsidR="007C5E9C" w:rsidRDefault="00954C19" w:rsidP="00F35CD2">
      <w:pPr>
        <w:rPr>
          <w:lang w:eastAsia="zh-CN"/>
        </w:rPr>
      </w:pPr>
      <w:r>
        <w:rPr>
          <w:rFonts w:hint="eastAsia"/>
          <w:lang w:eastAsia="zh-CN"/>
        </w:rPr>
        <w:t>注：格式自拟。</w:t>
      </w:r>
    </w:p>
    <w:p w:rsidR="007C5E9C" w:rsidRDefault="007C5E9C" w:rsidP="00F35CD2">
      <w:pPr>
        <w:rPr>
          <w:b/>
          <w:sz w:val="28"/>
          <w:szCs w:val="28"/>
          <w:lang w:eastAsia="zh-CN"/>
        </w:rPr>
      </w:pPr>
    </w:p>
    <w:p w:rsidR="007C5E9C" w:rsidRDefault="00954C19" w:rsidP="00F35CD2">
      <w:pPr>
        <w:rPr>
          <w:rFonts w:ascii="Microsoft JhengHei" w:hAnsi="Microsoft JhengHei"/>
          <w:b/>
          <w:bCs/>
          <w:sz w:val="32"/>
          <w:szCs w:val="32"/>
          <w:lang w:eastAsia="zh-CN"/>
        </w:rPr>
      </w:pPr>
      <w:r>
        <w:rPr>
          <w:lang w:eastAsia="zh-CN"/>
        </w:rPr>
        <w:br w:type="page"/>
      </w:r>
    </w:p>
    <w:p w:rsidR="007C5E9C" w:rsidRDefault="00954C19" w:rsidP="00F35CD2">
      <w:pPr>
        <w:rPr>
          <w:b/>
          <w:bCs/>
          <w:lang w:eastAsia="zh-CN"/>
        </w:rPr>
      </w:pPr>
      <w:r>
        <w:rPr>
          <w:rFonts w:hint="eastAsia"/>
          <w:lang w:eastAsia="zh-CN"/>
        </w:rPr>
        <w:lastRenderedPageBreak/>
        <w:t>一</w:t>
      </w:r>
      <w:r>
        <w:rPr>
          <w:lang w:eastAsia="zh-CN"/>
        </w:rPr>
        <w:t>、技术偏差表</w:t>
      </w:r>
    </w:p>
    <w:p w:rsidR="007C5E9C" w:rsidRDefault="00954C19" w:rsidP="00F35CD2">
      <w:pPr>
        <w:rPr>
          <w:rFonts w:ascii="Times New Roman" w:eastAsia="仿宋_GB2312" w:hAnsi="Times New Roman"/>
          <w:sz w:val="32"/>
          <w:szCs w:val="32"/>
          <w:lang w:eastAsia="zh-CN"/>
        </w:rPr>
      </w:pPr>
      <w:r>
        <w:rPr>
          <w:rFonts w:ascii="Times New Roman" w:eastAsia="仿宋_GB2312" w:hAnsi="Times New Roman"/>
          <w:sz w:val="32"/>
          <w:szCs w:val="32"/>
          <w:lang w:eastAsia="zh-CN"/>
        </w:rPr>
        <w:t>请根据所投产品的实际技术参数，逐条对应本项目招标文件第</w:t>
      </w:r>
      <w:r>
        <w:rPr>
          <w:rFonts w:ascii="Times New Roman" w:eastAsia="仿宋_GB2312" w:hAnsi="Times New Roman" w:hint="eastAsia"/>
          <w:sz w:val="32"/>
          <w:szCs w:val="32"/>
          <w:lang w:eastAsia="zh-CN"/>
        </w:rPr>
        <w:t>五</w:t>
      </w:r>
      <w:r>
        <w:rPr>
          <w:rFonts w:ascii="Times New Roman" w:eastAsia="仿宋_GB2312" w:hAnsi="Times New Roman"/>
          <w:sz w:val="32"/>
          <w:szCs w:val="32"/>
          <w:lang w:eastAsia="zh-CN"/>
        </w:rPr>
        <w:t>章</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供货要求</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中的技术参数要求详细填写相应的具体内容。</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偏离说明</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一</w:t>
      </w:r>
      <w:proofErr w:type="gramStart"/>
      <w:r>
        <w:rPr>
          <w:rFonts w:ascii="Times New Roman" w:eastAsia="仿宋_GB2312" w:hAnsi="Times New Roman"/>
          <w:sz w:val="32"/>
          <w:szCs w:val="32"/>
          <w:lang w:eastAsia="zh-CN"/>
        </w:rPr>
        <w:t>栏应当</w:t>
      </w:r>
      <w:proofErr w:type="gramEnd"/>
      <w:r>
        <w:rPr>
          <w:rFonts w:ascii="Times New Roman" w:eastAsia="仿宋_GB2312" w:hAnsi="Times New Roman"/>
          <w:sz w:val="32"/>
          <w:szCs w:val="32"/>
          <w:lang w:eastAsia="zh-CN"/>
        </w:rPr>
        <w:t>选择</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正偏离</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负偏离</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或</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无偏离</w:t>
      </w:r>
      <w:r>
        <w:rPr>
          <w:rFonts w:ascii="Times New Roman" w:eastAsia="仿宋_GB2312" w:hAnsi="Times New Roman"/>
          <w:sz w:val="32"/>
          <w:szCs w:val="32"/>
          <w:lang w:eastAsia="zh-CN"/>
        </w:rPr>
        <w:t>”</w:t>
      </w:r>
      <w:r>
        <w:rPr>
          <w:rFonts w:ascii="Times New Roman" w:eastAsia="仿宋_GB2312" w:hAnsi="Times New Roman"/>
          <w:sz w:val="32"/>
          <w:szCs w:val="32"/>
          <w:lang w:eastAsia="zh-CN"/>
        </w:rPr>
        <w:t>进行填写。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735"/>
        <w:gridCol w:w="1575"/>
        <w:gridCol w:w="1017"/>
        <w:gridCol w:w="735"/>
        <w:gridCol w:w="1666"/>
        <w:gridCol w:w="1395"/>
        <w:gridCol w:w="1168"/>
      </w:tblGrid>
      <w:tr w:rsidR="007C5E9C">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招标文件需求</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偏离说明</w:t>
            </w:r>
          </w:p>
        </w:tc>
      </w:tr>
      <w:tr w:rsidR="007C5E9C">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技术参数要求</w:t>
            </w:r>
          </w:p>
        </w:tc>
        <w:tc>
          <w:tcPr>
            <w:tcW w:w="1017"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数量</w:t>
            </w:r>
          </w:p>
        </w:tc>
        <w:tc>
          <w:tcPr>
            <w:tcW w:w="1666"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lang w:eastAsia="zh-CN"/>
              </w:rPr>
            </w:pPr>
            <w:r>
              <w:rPr>
                <w:rFonts w:ascii="宋体" w:hAnsi="宋体"/>
                <w:szCs w:val="21"/>
                <w:lang w:eastAsia="zh-CN"/>
              </w:rPr>
              <w:t>品牌、厂家、型号、规格</w:t>
            </w:r>
          </w:p>
        </w:tc>
        <w:tc>
          <w:tcPr>
            <w:tcW w:w="139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技术参数</w:t>
            </w:r>
          </w:p>
        </w:tc>
        <w:tc>
          <w:tcPr>
            <w:tcW w:w="1168" w:type="dxa"/>
            <w:vMerge/>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r>
      <w:tr w:rsidR="007C5E9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157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proofErr w:type="gramStart"/>
            <w:r>
              <w:rPr>
                <w:rFonts w:ascii="宋体" w:hAnsi="宋体"/>
                <w:szCs w:val="21"/>
              </w:rPr>
              <w:t>1  ……</w:t>
            </w:r>
            <w:proofErr w:type="gramEnd"/>
          </w:p>
          <w:p w:rsidR="007C5E9C" w:rsidRDefault="00954C19" w:rsidP="00F35CD2">
            <w:pPr>
              <w:rPr>
                <w:rFonts w:ascii="宋体" w:hAnsi="宋体"/>
                <w:szCs w:val="21"/>
              </w:rPr>
            </w:pPr>
            <w:proofErr w:type="gramStart"/>
            <w:r>
              <w:rPr>
                <w:rFonts w:ascii="宋体" w:hAnsi="宋体"/>
                <w:szCs w:val="21"/>
              </w:rPr>
              <w:t>2  ……</w:t>
            </w:r>
            <w:proofErr w:type="gramEnd"/>
          </w:p>
          <w:p w:rsidR="007C5E9C" w:rsidRDefault="00954C19" w:rsidP="00F35CD2">
            <w:pPr>
              <w:rPr>
                <w:rFonts w:ascii="宋体" w:hAnsi="宋体"/>
                <w:szCs w:val="21"/>
              </w:rPr>
            </w:pPr>
            <w:proofErr w:type="gramStart"/>
            <w:r>
              <w:rPr>
                <w:rFonts w:ascii="宋体" w:hAnsi="宋体"/>
                <w:szCs w:val="21"/>
              </w:rPr>
              <w:t>3  ……</w:t>
            </w:r>
            <w:proofErr w:type="gramEnd"/>
          </w:p>
          <w:p w:rsidR="007C5E9C" w:rsidRDefault="00954C19" w:rsidP="00F35CD2">
            <w:pPr>
              <w:rPr>
                <w:rFonts w:ascii="宋体" w:hAnsi="宋体"/>
                <w:szCs w:val="21"/>
              </w:rPr>
            </w:pPr>
            <w:r>
              <w:rPr>
                <w:rFonts w:ascii="宋体" w:hAnsi="宋体"/>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1666"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139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proofErr w:type="gramStart"/>
            <w:r>
              <w:rPr>
                <w:rFonts w:ascii="宋体" w:hAnsi="宋体"/>
                <w:szCs w:val="21"/>
              </w:rPr>
              <w:t>1  ……</w:t>
            </w:r>
            <w:proofErr w:type="gramEnd"/>
          </w:p>
          <w:p w:rsidR="007C5E9C" w:rsidRDefault="00954C19" w:rsidP="00F35CD2">
            <w:pPr>
              <w:rPr>
                <w:rFonts w:ascii="宋体" w:hAnsi="宋体"/>
                <w:szCs w:val="21"/>
              </w:rPr>
            </w:pPr>
            <w:proofErr w:type="gramStart"/>
            <w:r>
              <w:rPr>
                <w:rFonts w:ascii="宋体" w:hAnsi="宋体"/>
                <w:szCs w:val="21"/>
              </w:rPr>
              <w:t>2  ……</w:t>
            </w:r>
            <w:proofErr w:type="gramEnd"/>
          </w:p>
          <w:p w:rsidR="007C5E9C" w:rsidRDefault="00954C19" w:rsidP="00F35CD2">
            <w:pPr>
              <w:rPr>
                <w:rFonts w:ascii="宋体" w:hAnsi="宋体"/>
                <w:szCs w:val="21"/>
              </w:rPr>
            </w:pPr>
            <w:proofErr w:type="gramStart"/>
            <w:r>
              <w:rPr>
                <w:rFonts w:ascii="宋体" w:hAnsi="宋体"/>
                <w:szCs w:val="21"/>
              </w:rPr>
              <w:t>3  ……</w:t>
            </w:r>
            <w:proofErr w:type="gramEnd"/>
          </w:p>
          <w:p w:rsidR="007C5E9C" w:rsidRDefault="00954C19" w:rsidP="00F35CD2">
            <w:pPr>
              <w:rPr>
                <w:rFonts w:ascii="宋体" w:hAnsi="宋体"/>
                <w:szCs w:val="21"/>
              </w:rPr>
            </w:pPr>
            <w:r>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lang w:eastAsia="zh-CN"/>
              </w:rPr>
            </w:pPr>
            <w:r>
              <w:rPr>
                <w:rFonts w:ascii="宋体" w:hAnsi="宋体"/>
                <w:szCs w:val="21"/>
                <w:lang w:eastAsia="zh-CN"/>
              </w:rPr>
              <w:t>正偏离（负偏离或无偏离）</w:t>
            </w:r>
          </w:p>
        </w:tc>
      </w:tr>
      <w:tr w:rsidR="007C5E9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157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proofErr w:type="gramStart"/>
            <w:r>
              <w:rPr>
                <w:rFonts w:ascii="宋体" w:hAnsi="宋体"/>
                <w:szCs w:val="21"/>
              </w:rPr>
              <w:t>1  ……</w:t>
            </w:r>
            <w:proofErr w:type="gramEnd"/>
          </w:p>
          <w:p w:rsidR="007C5E9C" w:rsidRDefault="00954C19" w:rsidP="00F35CD2">
            <w:pPr>
              <w:rPr>
                <w:rFonts w:ascii="宋体" w:hAnsi="宋体"/>
                <w:szCs w:val="21"/>
              </w:rPr>
            </w:pPr>
            <w:proofErr w:type="gramStart"/>
            <w:r>
              <w:rPr>
                <w:rFonts w:ascii="宋体" w:hAnsi="宋体"/>
                <w:szCs w:val="21"/>
              </w:rPr>
              <w:t>2  ……</w:t>
            </w:r>
            <w:proofErr w:type="gramEnd"/>
          </w:p>
          <w:p w:rsidR="007C5E9C" w:rsidRDefault="00954C19" w:rsidP="00F35CD2">
            <w:pPr>
              <w:rPr>
                <w:rFonts w:ascii="宋体" w:hAnsi="宋体"/>
                <w:szCs w:val="21"/>
              </w:rPr>
            </w:pPr>
            <w:proofErr w:type="gramStart"/>
            <w:r>
              <w:rPr>
                <w:rFonts w:ascii="宋体" w:hAnsi="宋体"/>
                <w:szCs w:val="21"/>
              </w:rPr>
              <w:t>3  ……</w:t>
            </w:r>
            <w:proofErr w:type="gramEnd"/>
          </w:p>
          <w:p w:rsidR="007C5E9C" w:rsidRDefault="00954C19" w:rsidP="00F35CD2">
            <w:pPr>
              <w:rPr>
                <w:rFonts w:ascii="宋体" w:hAnsi="宋体"/>
                <w:szCs w:val="21"/>
              </w:rPr>
            </w:pPr>
            <w:r>
              <w:rPr>
                <w:rFonts w:ascii="宋体" w:hAnsi="宋体"/>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1666"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1395"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proofErr w:type="gramStart"/>
            <w:r>
              <w:rPr>
                <w:rFonts w:ascii="宋体" w:hAnsi="宋体"/>
                <w:szCs w:val="21"/>
              </w:rPr>
              <w:t>1  ……</w:t>
            </w:r>
            <w:proofErr w:type="gramEnd"/>
          </w:p>
          <w:p w:rsidR="007C5E9C" w:rsidRDefault="00954C19" w:rsidP="00F35CD2">
            <w:pPr>
              <w:rPr>
                <w:rFonts w:ascii="宋体" w:hAnsi="宋体"/>
                <w:szCs w:val="21"/>
              </w:rPr>
            </w:pPr>
            <w:proofErr w:type="gramStart"/>
            <w:r>
              <w:rPr>
                <w:rFonts w:ascii="宋体" w:hAnsi="宋体"/>
                <w:szCs w:val="21"/>
              </w:rPr>
              <w:t>2  ……</w:t>
            </w:r>
            <w:proofErr w:type="gramEnd"/>
          </w:p>
          <w:p w:rsidR="007C5E9C" w:rsidRDefault="00954C19" w:rsidP="00F35CD2">
            <w:pPr>
              <w:rPr>
                <w:rFonts w:ascii="宋体" w:hAnsi="宋体"/>
                <w:szCs w:val="21"/>
              </w:rPr>
            </w:pPr>
            <w:proofErr w:type="gramStart"/>
            <w:r>
              <w:rPr>
                <w:rFonts w:ascii="宋体" w:hAnsi="宋体"/>
                <w:szCs w:val="21"/>
              </w:rPr>
              <w:t>3  ……</w:t>
            </w:r>
            <w:proofErr w:type="gramEnd"/>
          </w:p>
          <w:p w:rsidR="007C5E9C" w:rsidRDefault="00954C19" w:rsidP="00F35CD2">
            <w:pPr>
              <w:rPr>
                <w:rFonts w:ascii="宋体" w:hAnsi="宋体"/>
                <w:szCs w:val="21"/>
              </w:rPr>
            </w:pPr>
            <w:r>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lang w:eastAsia="zh-CN"/>
              </w:rPr>
            </w:pPr>
            <w:r>
              <w:rPr>
                <w:rFonts w:ascii="宋体" w:hAnsi="宋体"/>
                <w:szCs w:val="21"/>
                <w:lang w:eastAsia="zh-CN"/>
              </w:rPr>
              <w:t>正偏离（负偏离或无偏离）</w:t>
            </w:r>
          </w:p>
        </w:tc>
      </w:tr>
      <w:tr w:rsidR="007C5E9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rPr>
            </w:pPr>
            <w:r>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c>
          <w:tcPr>
            <w:tcW w:w="1666"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7C5E9C" w:rsidRDefault="007C5E9C" w:rsidP="00F35CD2">
            <w:pPr>
              <w:rPr>
                <w:rFonts w:ascii="宋体" w:hAnsi="宋体"/>
                <w:szCs w:val="21"/>
              </w:rPr>
            </w:pPr>
          </w:p>
        </w:tc>
      </w:tr>
      <w:tr w:rsidR="007C5E9C">
        <w:trPr>
          <w:trHeight w:val="848"/>
          <w:jc w:val="center"/>
        </w:trPr>
        <w:tc>
          <w:tcPr>
            <w:tcW w:w="10185" w:type="dxa"/>
            <w:gridSpan w:val="9"/>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lang w:eastAsia="zh-CN"/>
              </w:rPr>
            </w:pPr>
            <w:r>
              <w:rPr>
                <w:rFonts w:ascii="宋体" w:hAnsi="宋体"/>
                <w:szCs w:val="21"/>
                <w:u w:val="single"/>
                <w:lang w:eastAsia="zh-CN"/>
              </w:rPr>
              <w:t xml:space="preserve">　　</w:t>
            </w:r>
            <w:r>
              <w:rPr>
                <w:rFonts w:ascii="宋体" w:hAnsi="宋体"/>
                <w:szCs w:val="21"/>
                <w:lang w:eastAsia="zh-CN"/>
              </w:rPr>
              <w:t>分标（此处有分标时填写具体分标号，无分标时填写“无”）</w:t>
            </w:r>
          </w:p>
        </w:tc>
      </w:tr>
      <w:tr w:rsidR="007C5E9C">
        <w:trPr>
          <w:trHeight w:val="774"/>
          <w:jc w:val="center"/>
        </w:trPr>
        <w:tc>
          <w:tcPr>
            <w:tcW w:w="10185" w:type="dxa"/>
            <w:gridSpan w:val="9"/>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lang w:eastAsia="zh-CN"/>
              </w:rPr>
            </w:pPr>
            <w:r>
              <w:rPr>
                <w:rFonts w:ascii="宋体" w:hAnsi="宋体"/>
                <w:szCs w:val="21"/>
                <w:lang w:eastAsia="zh-CN"/>
              </w:rPr>
              <w:t>投标人（盖单位公章）：</w:t>
            </w:r>
          </w:p>
        </w:tc>
      </w:tr>
      <w:tr w:rsidR="007C5E9C">
        <w:trPr>
          <w:trHeight w:val="756"/>
          <w:jc w:val="center"/>
        </w:trPr>
        <w:tc>
          <w:tcPr>
            <w:tcW w:w="10185" w:type="dxa"/>
            <w:gridSpan w:val="9"/>
            <w:tcBorders>
              <w:top w:val="single" w:sz="4" w:space="0" w:color="auto"/>
              <w:left w:val="single" w:sz="4" w:space="0" w:color="auto"/>
              <w:bottom w:val="single" w:sz="4" w:space="0" w:color="auto"/>
              <w:right w:val="single" w:sz="4" w:space="0" w:color="auto"/>
            </w:tcBorders>
            <w:vAlign w:val="center"/>
          </w:tcPr>
          <w:p w:rsidR="007C5E9C" w:rsidRDefault="00954C19" w:rsidP="00F35CD2">
            <w:pPr>
              <w:rPr>
                <w:rFonts w:ascii="宋体" w:hAnsi="宋体"/>
                <w:szCs w:val="21"/>
                <w:lang w:eastAsia="zh-CN"/>
              </w:rPr>
            </w:pPr>
            <w:r>
              <w:rPr>
                <w:rFonts w:ascii="宋体" w:hAnsi="宋体"/>
                <w:szCs w:val="21"/>
                <w:lang w:eastAsia="zh-CN"/>
              </w:rPr>
              <w:t>法定代表人或其委托代理人（签字或盖章）：</w:t>
            </w:r>
          </w:p>
        </w:tc>
      </w:tr>
    </w:tbl>
    <w:p w:rsidR="007C5E9C" w:rsidRDefault="007C5E9C" w:rsidP="00F35CD2">
      <w:pPr>
        <w:rPr>
          <w:lang w:eastAsia="zh-CN"/>
        </w:rPr>
        <w:sectPr w:rsidR="007C5E9C">
          <w:pgSz w:w="12240" w:h="15840"/>
          <w:pgMar w:top="1400" w:right="1720" w:bottom="1120" w:left="1720" w:header="0" w:footer="921" w:gutter="0"/>
          <w:cols w:space="720"/>
        </w:sectPr>
      </w:pPr>
    </w:p>
    <w:p w:rsidR="007C5E9C" w:rsidRDefault="00954C19" w:rsidP="00F35CD2">
      <w:pPr>
        <w:rPr>
          <w:lang w:eastAsia="zh-CN"/>
        </w:rPr>
      </w:pPr>
      <w:bookmarkStart w:id="168" w:name="_bookmark162"/>
      <w:bookmarkStart w:id="169" w:name="_bookmark163"/>
      <w:bookmarkStart w:id="170" w:name="_bookmark170"/>
      <w:bookmarkEnd w:id="168"/>
      <w:bookmarkEnd w:id="169"/>
      <w:bookmarkEnd w:id="170"/>
      <w:r>
        <w:rPr>
          <w:rFonts w:hint="eastAsia"/>
          <w:lang w:eastAsia="zh-CN"/>
        </w:rPr>
        <w:lastRenderedPageBreak/>
        <w:t>二</w:t>
      </w:r>
      <w:r>
        <w:rPr>
          <w:lang w:eastAsia="zh-CN"/>
        </w:rPr>
        <w:t>、投标设备技术性能指标的详细描述</w:t>
      </w:r>
      <w:bookmarkStart w:id="171" w:name="_bookmark171"/>
      <w:bookmarkEnd w:id="171"/>
      <w:r>
        <w:rPr>
          <w:rFonts w:hint="eastAsia"/>
          <w:lang w:eastAsia="zh-CN"/>
        </w:rPr>
        <w:t>（格式自拟）</w:t>
      </w:r>
    </w:p>
    <w:p w:rsidR="007C5E9C" w:rsidRDefault="00954C19" w:rsidP="00F35CD2">
      <w:pPr>
        <w:rPr>
          <w:b/>
          <w:bCs/>
          <w:lang w:eastAsia="zh-CN"/>
        </w:rPr>
      </w:pPr>
      <w:r>
        <w:rPr>
          <w:rFonts w:hint="eastAsia"/>
          <w:lang w:eastAsia="zh-CN"/>
        </w:rPr>
        <w:t>三</w:t>
      </w:r>
      <w:r>
        <w:rPr>
          <w:lang w:eastAsia="zh-CN"/>
        </w:rPr>
        <w:t>、技术支持资料</w:t>
      </w:r>
      <w:r>
        <w:rPr>
          <w:rFonts w:hint="eastAsia"/>
          <w:lang w:eastAsia="zh-CN"/>
        </w:rPr>
        <w:t>（格式自拟）</w:t>
      </w:r>
    </w:p>
    <w:p w:rsidR="007C5E9C" w:rsidRDefault="00954C19" w:rsidP="00F35CD2">
      <w:pPr>
        <w:rPr>
          <w:b/>
          <w:bCs/>
          <w:lang w:eastAsia="zh-CN"/>
        </w:rPr>
      </w:pPr>
      <w:bookmarkStart w:id="172" w:name="_bookmark172"/>
      <w:bookmarkEnd w:id="172"/>
      <w:r>
        <w:rPr>
          <w:rFonts w:hint="eastAsia"/>
          <w:lang w:eastAsia="zh-CN"/>
        </w:rPr>
        <w:t>四</w:t>
      </w:r>
      <w:r>
        <w:rPr>
          <w:lang w:eastAsia="zh-CN"/>
        </w:rPr>
        <w:t>、技术服务和</w:t>
      </w:r>
      <w:proofErr w:type="gramStart"/>
      <w:r>
        <w:rPr>
          <w:lang w:eastAsia="zh-CN"/>
        </w:rPr>
        <w:t>质保期</w:t>
      </w:r>
      <w:proofErr w:type="gramEnd"/>
      <w:r>
        <w:rPr>
          <w:lang w:eastAsia="zh-CN"/>
        </w:rPr>
        <w:t>服务计划</w:t>
      </w:r>
      <w:bookmarkStart w:id="173" w:name="_bookmark173"/>
      <w:bookmarkEnd w:id="173"/>
      <w:r>
        <w:rPr>
          <w:rFonts w:hint="eastAsia"/>
          <w:lang w:eastAsia="zh-CN"/>
        </w:rPr>
        <w:t>（格式自拟）</w:t>
      </w:r>
    </w:p>
    <w:p w:rsidR="007C5E9C" w:rsidRDefault="00954C19" w:rsidP="00F35CD2">
      <w:pPr>
        <w:rPr>
          <w:b/>
          <w:bCs/>
          <w:lang w:eastAsia="zh-CN"/>
        </w:rPr>
      </w:pPr>
      <w:r>
        <w:rPr>
          <w:rFonts w:hint="eastAsia"/>
          <w:lang w:eastAsia="zh-CN"/>
        </w:rPr>
        <w:t>五</w:t>
      </w:r>
      <w:r>
        <w:rPr>
          <w:lang w:eastAsia="zh-CN"/>
        </w:rPr>
        <w:t>、其他资料</w:t>
      </w:r>
    </w:p>
    <w:sectPr w:rsidR="007C5E9C" w:rsidSect="007C5E9C">
      <w:footerReference w:type="default" r:id="rId26"/>
      <w:pgSz w:w="12240" w:h="15840"/>
      <w:pgMar w:top="1400" w:right="1720" w:bottom="1120" w:left="1720" w:header="0" w:footer="9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975" w:rsidRDefault="008B4975" w:rsidP="007C5E9C">
      <w:r>
        <w:separator/>
      </w:r>
    </w:p>
  </w:endnote>
  <w:endnote w:type="continuationSeparator" w:id="0">
    <w:p w:rsidR="008B4975" w:rsidRDefault="008B4975" w:rsidP="007C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18"/>
        <w:szCs w:val="18"/>
      </w:rPr>
    </w:pPr>
    <w:r>
      <w:rPr>
        <w:noProof/>
        <w:lang w:eastAsia="zh-CN"/>
      </w:rPr>
      <mc:AlternateContent>
        <mc:Choice Requires="wps">
          <w:drawing>
            <wp:anchor distT="0" distB="0" distL="114300" distR="114300" simplePos="0" relativeHeight="251651584" behindDoc="1" locked="0" layoutInCell="1" allowOverlap="1">
              <wp:simplePos x="0" y="0"/>
              <wp:positionH relativeFrom="page">
                <wp:posOffset>3832225</wp:posOffset>
              </wp:positionH>
              <wp:positionV relativeFrom="page">
                <wp:posOffset>9333865</wp:posOffset>
              </wp:positionV>
              <wp:extent cx="109220" cy="139700"/>
              <wp:effectExtent l="0" t="0" r="5080" b="127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wps:spPr>
                    <wps:txbx>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01.75pt;margin-top:734.95pt;width:8.6pt;height:1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" filled="f" stroked="f">
              <v:textbox inset="0,0,0,0">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20"/>
        <w:szCs w:val="20"/>
      </w:rPr>
    </w:pPr>
    <w:r>
      <w:rPr>
        <w:noProof/>
        <w:lang w:eastAsia="zh-CN"/>
      </w:rPr>
      <mc:AlternateContent>
        <mc:Choice Requires="wps">
          <w:drawing>
            <wp:anchor distT="0" distB="0" distL="114300" distR="114300" simplePos="0" relativeHeight="251660800" behindDoc="1" locked="0" layoutInCell="1" allowOverlap="1">
              <wp:simplePos x="0" y="0"/>
              <wp:positionH relativeFrom="page">
                <wp:posOffset>3816350</wp:posOffset>
              </wp:positionH>
              <wp:positionV relativeFrom="page">
                <wp:posOffset>9333865</wp:posOffset>
              </wp:positionV>
              <wp:extent cx="141605" cy="139700"/>
              <wp:effectExtent l="0" t="0" r="1079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wps:spPr>
                    <wps:txbx>
                      <w:txbxContent>
                        <w:p w:rsidR="00F35CD2" w:rsidRDefault="00F35CD2">
                          <w:pPr>
                            <w:spacing w:line="203" w:lineRule="exact"/>
                            <w:ind w:left="20"/>
                            <w:rPr>
                              <w:rFonts w:ascii="Calibri" w:eastAsia="Calibri" w:hAnsi="Calibri" w:cs="Calibri"/>
                              <w:sz w:val="18"/>
                              <w:szCs w:val="18"/>
                            </w:rPr>
                          </w:pPr>
                          <w:r>
                            <w:rPr>
                              <w:rFonts w:ascii="Calibri"/>
                              <w:spacing w:val="-1"/>
                              <w:w w:val="99"/>
                              <w:sz w:val="18"/>
                            </w:rPr>
                            <w:t>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300.5pt;margin-top:734.95pt;width:11.15pt;height: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" filled="f" stroked="f">
              <v:textbox inset="0,0,0,0">
                <w:txbxContent>
                  <w:p w:rsidR="00F35CD2" w:rsidRDefault="00F35CD2">
                    <w:pPr>
                      <w:spacing w:line="203" w:lineRule="exact"/>
                      <w:ind w:left="20"/>
                      <w:rPr>
                        <w:rFonts w:ascii="Calibri" w:eastAsia="Calibri" w:hAnsi="Calibri" w:cs="Calibri"/>
                        <w:sz w:val="18"/>
                        <w:szCs w:val="18"/>
                      </w:rPr>
                    </w:pPr>
                    <w:r>
                      <w:rPr>
                        <w:rFonts w:ascii="Calibri"/>
                        <w:spacing w:val="-1"/>
                        <w:w w:val="99"/>
                        <w:sz w:val="18"/>
                      </w:rPr>
                      <w:t>90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20"/>
        <w:szCs w:val="20"/>
      </w:rPr>
    </w:pPr>
    <w:r>
      <w:rPr>
        <w:noProof/>
        <w:lang w:eastAsia="zh-CN"/>
      </w:rPr>
      <mc:AlternateContent>
        <mc:Choice Requires="wps">
          <w:drawing>
            <wp:anchor distT="0" distB="0" distL="114300" distR="114300" simplePos="0" relativeHeight="251652608" behindDoc="1" locked="0" layoutInCell="1" allowOverlap="1">
              <wp:simplePos x="0" y="0"/>
              <wp:positionH relativeFrom="page">
                <wp:posOffset>3803650</wp:posOffset>
              </wp:positionH>
              <wp:positionV relativeFrom="page">
                <wp:posOffset>9333865</wp:posOffset>
              </wp:positionV>
              <wp:extent cx="167005" cy="139700"/>
              <wp:effectExtent l="0" t="0" r="4445" b="1270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299.5pt;margin-top:734.95pt;width:13.15pt;height:1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" filled="f" stroked="f">
              <v:textbox inset="0,0,0,0">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20"/>
        <w:szCs w:val="20"/>
      </w:rPr>
    </w:pPr>
    <w:r>
      <w:rPr>
        <w:noProof/>
        <w:lang w:eastAsia="zh-CN"/>
      </w:rPr>
      <mc:AlternateContent>
        <mc:Choice Requires="wps">
          <w:drawing>
            <wp:anchor distT="0" distB="0" distL="114300" distR="114300" simplePos="0" relativeHeight="251653632" behindDoc="1" locked="0" layoutInCell="1" allowOverlap="1">
              <wp:simplePos x="0" y="0"/>
              <wp:positionH relativeFrom="page">
                <wp:posOffset>3816350</wp:posOffset>
              </wp:positionH>
              <wp:positionV relativeFrom="page">
                <wp:posOffset>9333865</wp:posOffset>
              </wp:positionV>
              <wp:extent cx="141605" cy="139700"/>
              <wp:effectExtent l="0" t="0" r="10795" b="1270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wps:spPr>
                    <wps:txbx>
                      <w:txbxContent>
                        <w:p w:rsidR="00F35CD2" w:rsidRDefault="00F35CD2">
                          <w:pPr>
                            <w:spacing w:line="203" w:lineRule="exact"/>
                            <w:ind w:left="20"/>
                            <w:rPr>
                              <w:rFonts w:ascii="Calibri" w:eastAsia="Calibri" w:hAnsi="Calibri" w:cs="Calibri"/>
                              <w:sz w:val="18"/>
                              <w:szCs w:val="18"/>
                            </w:rPr>
                          </w:pPr>
                          <w:r>
                            <w:rPr>
                              <w:rFonts w:ascii="Calibri"/>
                              <w:spacing w:val="-1"/>
                              <w:w w:val="99"/>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300.5pt;margin-top:734.95pt;width:11.15pt;height:1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" filled="f" stroked="f">
              <v:textbox inset="0,0,0,0">
                <w:txbxContent>
                  <w:p w:rsidR="00F35CD2" w:rsidRDefault="00F35CD2">
                    <w:pPr>
                      <w:spacing w:line="203" w:lineRule="exact"/>
                      <w:ind w:left="20"/>
                      <w:rPr>
                        <w:rFonts w:ascii="Calibri" w:eastAsia="Calibri" w:hAnsi="Calibri" w:cs="Calibri"/>
                        <w:sz w:val="18"/>
                        <w:szCs w:val="18"/>
                      </w:rPr>
                    </w:pPr>
                    <w:r>
                      <w:rPr>
                        <w:rFonts w:ascii="Calibri"/>
                        <w:spacing w:val="-1"/>
                        <w:w w:val="99"/>
                        <w:sz w:val="18"/>
                      </w:rPr>
                      <w:t>20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20"/>
        <w:szCs w:val="20"/>
      </w:rPr>
    </w:pPr>
    <w:r>
      <w:rPr>
        <w:noProof/>
        <w:lang w:eastAsia="zh-CN"/>
      </w:rPr>
      <mc:AlternateContent>
        <mc:Choice Requires="wps">
          <w:drawing>
            <wp:anchor distT="0" distB="0" distL="114300" distR="114300" simplePos="0" relativeHeight="251654656" behindDoc="1" locked="0" layoutInCell="1" allowOverlap="1">
              <wp:simplePos x="0" y="0"/>
              <wp:positionH relativeFrom="page">
                <wp:posOffset>3803650</wp:posOffset>
              </wp:positionH>
              <wp:positionV relativeFrom="page">
                <wp:posOffset>9333865</wp:posOffset>
              </wp:positionV>
              <wp:extent cx="167005" cy="139700"/>
              <wp:effectExtent l="0" t="0" r="4445" b="1270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299.5pt;margin-top:734.95pt;width:13.15pt;height:1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" filled="f" stroked="f">
              <v:textbox inset="0,0,0,0">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24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18"/>
        <w:szCs w:val="18"/>
      </w:rPr>
    </w:pPr>
    <w:r>
      <w:rPr>
        <w:noProof/>
        <w:lang w:eastAsia="zh-CN"/>
      </w:rPr>
      <mc:AlternateContent>
        <mc:Choice Requires="wps">
          <w:drawing>
            <wp:anchor distT="0" distB="0" distL="114300" distR="114300" simplePos="0" relativeHeight="251655680" behindDoc="1" locked="0" layoutInCell="1" allowOverlap="1">
              <wp:simplePos x="0" y="0"/>
              <wp:positionH relativeFrom="page">
                <wp:posOffset>3803650</wp:posOffset>
              </wp:positionH>
              <wp:positionV relativeFrom="page">
                <wp:posOffset>9333865</wp:posOffset>
              </wp:positionV>
              <wp:extent cx="167005" cy="139700"/>
              <wp:effectExtent l="0" t="0" r="4445" b="127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299.5pt;margin-top:734.95pt;width:13.15pt;height: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" filled="f" stroked="f">
              <v:textbox inset="0,0,0,0">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32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20"/>
        <w:szCs w:val="20"/>
      </w:rPr>
    </w:pPr>
    <w:r>
      <w:rPr>
        <w:noProof/>
        <w:lang w:eastAsia="zh-CN"/>
      </w:rPr>
      <mc:AlternateContent>
        <mc:Choice Requires="wps">
          <w:drawing>
            <wp:anchor distT="0" distB="0" distL="114300" distR="114300" simplePos="0" relativeHeight="251656704" behindDoc="1" locked="0" layoutInCell="1" allowOverlap="1">
              <wp:simplePos x="0" y="0"/>
              <wp:positionH relativeFrom="page">
                <wp:posOffset>3803650</wp:posOffset>
              </wp:positionH>
              <wp:positionV relativeFrom="page">
                <wp:posOffset>9333865</wp:posOffset>
              </wp:positionV>
              <wp:extent cx="167005" cy="139700"/>
              <wp:effectExtent l="0" t="0" r="4445"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299.5pt;margin-top:734.95pt;width:13.1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" filled="f" stroked="f">
              <v:textbox inset="0,0,0,0">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33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20"/>
        <w:szCs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3803650</wp:posOffset>
              </wp:positionH>
              <wp:positionV relativeFrom="page">
                <wp:posOffset>9333865</wp:posOffset>
              </wp:positionV>
              <wp:extent cx="167005" cy="139700"/>
              <wp:effectExtent l="0" t="0" r="444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299.5pt;margin-top:734.95pt;width:13.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" filled="f" stroked="f">
              <v:textbox inset="0,0,0,0">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20"/>
        <w:szCs w:val="20"/>
      </w:rPr>
    </w:pPr>
    <w:r>
      <w:rPr>
        <w:noProof/>
        <w:lang w:eastAsia="zh-CN"/>
      </w:rPr>
      <mc:AlternateContent>
        <mc:Choice Requires="wps">
          <w:drawing>
            <wp:anchor distT="0" distB="0" distL="114300" distR="114300" simplePos="0" relativeHeight="251658752" behindDoc="1" locked="0" layoutInCell="1" allowOverlap="1">
              <wp:simplePos x="0" y="0"/>
              <wp:positionH relativeFrom="page">
                <wp:posOffset>3816350</wp:posOffset>
              </wp:positionH>
              <wp:positionV relativeFrom="page">
                <wp:posOffset>9333865</wp:posOffset>
              </wp:positionV>
              <wp:extent cx="141605" cy="139700"/>
              <wp:effectExtent l="0" t="0" r="10795"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wps:spPr>
                    <wps:txbx>
                      <w:txbxContent>
                        <w:p w:rsidR="00F35CD2" w:rsidRDefault="00F35CD2">
                          <w:pPr>
                            <w:spacing w:line="203" w:lineRule="exact"/>
                            <w:ind w:left="20"/>
                            <w:rPr>
                              <w:rFonts w:ascii="Calibri" w:eastAsia="Calibri" w:hAnsi="Calibri" w:cs="Calibri"/>
                              <w:sz w:val="18"/>
                              <w:szCs w:val="18"/>
                            </w:rPr>
                          </w:pPr>
                          <w:r>
                            <w:rPr>
                              <w:rFonts w:ascii="Calibri"/>
                              <w:spacing w:val="-1"/>
                              <w:w w:val="99"/>
                              <w:sz w:val="18"/>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300.5pt;margin-top:734.95pt;width:11.1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" filled="f" stroked="f">
              <v:textbox inset="0,0,0,0">
                <w:txbxContent>
                  <w:p w:rsidR="00F35CD2" w:rsidRDefault="00F35CD2">
                    <w:pPr>
                      <w:spacing w:line="203" w:lineRule="exact"/>
                      <w:ind w:left="20"/>
                      <w:rPr>
                        <w:rFonts w:ascii="Calibri" w:eastAsia="Calibri" w:hAnsi="Calibri" w:cs="Calibri"/>
                        <w:sz w:val="18"/>
                        <w:szCs w:val="18"/>
                      </w:rPr>
                    </w:pPr>
                    <w:r>
                      <w:rPr>
                        <w:rFonts w:ascii="Calibri"/>
                        <w:spacing w:val="-1"/>
                        <w:w w:val="99"/>
                        <w:sz w:val="18"/>
                      </w:rPr>
                      <w:t>70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20"/>
        <w:szCs w:val="20"/>
      </w:rPr>
    </w:pPr>
    <w:r>
      <w:rPr>
        <w:noProof/>
        <w:lang w:eastAsia="zh-CN"/>
      </w:rPr>
      <mc:AlternateContent>
        <mc:Choice Requires="wps">
          <w:drawing>
            <wp:anchor distT="0" distB="0" distL="114300" distR="114300" simplePos="0" relativeHeight="251659776" behindDoc="1" locked="0" layoutInCell="1" allowOverlap="1">
              <wp:simplePos x="0" y="0"/>
              <wp:positionH relativeFrom="page">
                <wp:posOffset>3803650</wp:posOffset>
              </wp:positionH>
              <wp:positionV relativeFrom="page">
                <wp:posOffset>9333865</wp:posOffset>
              </wp:positionV>
              <wp:extent cx="167005" cy="139700"/>
              <wp:effectExtent l="0" t="0" r="444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299.5pt;margin-top:734.95pt;width:13.1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" filled="f" stroked="f">
              <v:textbox inset="0,0,0,0">
                <w:txbxContent>
                  <w:p w:rsidR="00F35CD2" w:rsidRDefault="00F35CD2">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490454">
                      <w:rPr>
                        <w:rFonts w:ascii="Calibri"/>
                        <w:noProof/>
                        <w:w w:val="99"/>
                        <w:sz w:val="18"/>
                      </w:rPr>
                      <w:t>72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975" w:rsidRDefault="008B4975" w:rsidP="007C5E9C">
      <w:r>
        <w:separator/>
      </w:r>
    </w:p>
  </w:footnote>
  <w:footnote w:type="continuationSeparator" w:id="0">
    <w:p w:rsidR="008B4975" w:rsidRDefault="008B4975" w:rsidP="007C5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D2" w:rsidRDefault="009272A4">
    <w:pPr>
      <w:spacing w:line="14" w:lineRule="auto"/>
      <w:rPr>
        <w:sz w:val="18"/>
        <w:szCs w:val="18"/>
        <w:lang w:eastAsia="zh-CN"/>
      </w:rPr>
    </w:pPr>
    <w:r>
      <w:rPr>
        <w:noProof/>
        <w:lang w:eastAsia="zh-CN"/>
      </w:rPr>
      <mc:AlternateContent>
        <mc:Choice Requires="wpg">
          <w:drawing>
            <wp:anchor distT="0" distB="0" distL="114300" distR="114300" simplePos="0" relativeHeight="251661824" behindDoc="1" locked="0" layoutInCell="1" allowOverlap="1">
              <wp:simplePos x="0" y="0"/>
              <wp:positionH relativeFrom="page">
                <wp:posOffset>917575</wp:posOffset>
              </wp:positionH>
              <wp:positionV relativeFrom="page">
                <wp:posOffset>705485</wp:posOffset>
              </wp:positionV>
              <wp:extent cx="5725795" cy="1270"/>
              <wp:effectExtent l="0" t="0" r="27305" b="1778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795" cy="1270"/>
                        <a:chOff x="1445" y="1111"/>
                        <a:chExt cx="9017" cy="2203"/>
                      </a:xfrm>
                    </wpg:grpSpPr>
                    <wps:wsp>
                      <wps:cNvPr id="11" name="Freeform 2"/>
                      <wps:cNvSpPr>
                        <a:spLocks noChangeArrowheads="1"/>
                      </wps:cNvSpPr>
                      <wps:spPr bwMode="auto">
                        <a:xfrm>
                          <a:off x="1445" y="1111"/>
                          <a:ext cx="9017" cy="2"/>
                        </a:xfrm>
                        <a:custGeom>
                          <a:avLst/>
                          <a:gdLst>
                            <a:gd name="T0" fmla="*/ 0 w 9017"/>
                            <a:gd name="T1" fmla="*/ 0 h 1"/>
                            <a:gd name="T2" fmla="*/ 9017 w 9017"/>
                            <a:gd name="T3" fmla="*/ 0 h 1"/>
                          </a:gdLst>
                          <a:ahLst/>
                          <a:cxnLst>
                            <a:cxn ang="0">
                              <a:pos x="T0" y="T1"/>
                            </a:cxn>
                            <a:cxn ang="0">
                              <a:pos x="T2" y="T3"/>
                            </a:cxn>
                          </a:cxnLst>
                          <a:rect l="0" t="0" r="r" b="b"/>
                          <a:pathLst>
                            <a:path w="9017" h="1">
                              <a:moveTo>
                                <a:pt x="0" y="0"/>
                              </a:moveTo>
                              <a:lnTo>
                                <a:pt x="9017" y="0"/>
                              </a:lnTo>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72.25pt;margin-top:55.55pt;width:450.85pt;height:.1pt;z-index:-251654656;mso-position-horizontal-relative:page;mso-position-vertical-relative:page" coordorigin="1445,1111" coordsize="9017,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">
              <v:shape id="Freeform 2" o:spid="_x0000_s1027" style="position:absolute;left:1445;top:1111;width:9017;height:2;visibility:visible;mso-wrap-style:square;v-text-anchor:top" coordsize="90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w4qsAA&#10;AADbAAAADwAAAGRycy9kb3ducmV2LnhtbERPS4vCMBC+L/gfwgje1lQPIl2jqOjuevSNt7EZm2Iz&#10;KU1W6783grC3+fieM5o0thQ3qn3hWEGvm4AgzpwuOFew2y4/hyB8QNZYOiYFD/IwGbc+Rphqd+c1&#10;3TYhFzGEfYoKTAhVKqXPDFn0XVcRR+7iaoshwjqXusZ7DLel7CfJQFosODYYrGhuKLtu/qyCo/lp&#10;zv3Tglazcrdfb/Nvup4OSnXazfQLRKAm/Ivf7l8d5/fg9Us8QI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w4qsAAAADbAAAADwAAAAAAAAAAAAAAAACYAgAAZHJzL2Rvd25y&#10;ZXYueG1sUEsFBgAAAAAEAAQA9QAAAIUDAAAAAA==&#10;" path="m,l9017,e" filled="f" strokeweight=".72pt">
                <v:path o:connecttype="custom" o:connectlocs="0,0;9017,0" o:connectangles="0,0"/>
              </v:shape>
              <w10:wrap anchorx="page" anchory="page"/>
            </v:group>
          </w:pict>
        </mc:Fallback>
      </mc:AlternateContent>
    </w:r>
    <w:r>
      <w:rPr>
        <w:noProof/>
        <w:lang w:eastAsia="zh-CN"/>
      </w:rPr>
      <mc:AlternateContent>
        <mc:Choice Requires="wps">
          <w:drawing>
            <wp:anchor distT="0" distB="0" distL="114300" distR="114300" simplePos="0" relativeHeight="251662848" behindDoc="1" locked="0" layoutInCell="1" allowOverlap="1">
              <wp:simplePos x="0" y="0"/>
              <wp:positionH relativeFrom="page">
                <wp:posOffset>923290</wp:posOffset>
              </wp:positionH>
              <wp:positionV relativeFrom="page">
                <wp:posOffset>544195</wp:posOffset>
              </wp:positionV>
              <wp:extent cx="3411855" cy="139700"/>
              <wp:effectExtent l="0" t="0" r="17145" b="1270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39700"/>
                      </a:xfrm>
                      <a:prstGeom prst="rect">
                        <a:avLst/>
                      </a:prstGeom>
                      <a:noFill/>
                      <a:ln>
                        <a:noFill/>
                      </a:ln>
                    </wps:spPr>
                    <wps:txbx>
                      <w:txbxContent>
                        <w:p w:rsidR="00F35CD2" w:rsidRDefault="00F35CD2">
                          <w:pPr>
                            <w:spacing w:line="200" w:lineRule="exact"/>
                            <w:ind w:left="20"/>
                            <w:rPr>
                              <w:rFonts w:ascii="宋体" w:eastAsia="宋体" w:hAnsi="宋体" w:cs="宋体"/>
                              <w:sz w:val="15"/>
                              <w:szCs w:val="15"/>
                              <w:lang w:eastAsia="zh-CN"/>
                            </w:rPr>
                          </w:pPr>
                          <w:r>
                            <w:rPr>
                              <w:rFonts w:ascii="宋体" w:hAnsi="宋体" w:cs="Arial" w:hint="eastAsia"/>
                              <w:b/>
                              <w:bCs/>
                              <w:sz w:val="15"/>
                              <w:szCs w:val="15"/>
                              <w:lang w:eastAsia="zh-CN"/>
                            </w:rPr>
                            <w:t>南宁市羁押中心项目10KV配电工-发电机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2" o:spid="_x0000_s1027" type="#_x0000_t202" style="position:absolute;margin-left:72.7pt;margin-top:42.85pt;width:268.65pt;height:1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" filled="f" stroked="f">
              <v:textbox inset="0,0,0,0">
                <w:txbxContent>
                  <w:p w:rsidR="00F35CD2" w:rsidRDefault="00F35CD2">
                    <w:pPr>
                      <w:spacing w:line="200" w:lineRule="exact"/>
                      <w:ind w:left="20"/>
                      <w:rPr>
                        <w:rFonts w:ascii="宋体" w:eastAsia="宋体" w:hAnsi="宋体" w:cs="宋体"/>
                        <w:sz w:val="15"/>
                        <w:szCs w:val="15"/>
                        <w:lang w:eastAsia="zh-CN"/>
                      </w:rPr>
                    </w:pPr>
                    <w:r>
                      <w:rPr>
                        <w:rFonts w:ascii="宋体" w:hAnsi="宋体" w:cs="Arial" w:hint="eastAsia"/>
                        <w:b/>
                        <w:bCs/>
                        <w:sz w:val="15"/>
                        <w:szCs w:val="15"/>
                        <w:lang w:eastAsia="zh-CN"/>
                      </w:rPr>
                      <w:t>南宁市羁押中心项目10KV配电工-发电机</w:t>
                    </w:r>
                  </w:p>
                </w:txbxContent>
              </v:textbox>
              <w10:wrap anchorx="page" anchory="page"/>
            </v:shape>
          </w:pict>
        </mc:Fallback>
      </mc:AlternateContent>
    </w:r>
    <w:r>
      <w:rPr>
        <w:noProof/>
        <w:lang w:eastAsia="zh-CN"/>
      </w:rPr>
      <mc:AlternateContent>
        <mc:Choice Requires="wps">
          <w:drawing>
            <wp:anchor distT="0" distB="0" distL="114300" distR="114300" simplePos="0" relativeHeight="251663872" behindDoc="1" locked="0" layoutInCell="1" allowOverlap="1">
              <wp:simplePos x="0" y="0"/>
              <wp:positionH relativeFrom="page">
                <wp:posOffset>5286375</wp:posOffset>
              </wp:positionH>
              <wp:positionV relativeFrom="page">
                <wp:posOffset>544195</wp:posOffset>
              </wp:positionV>
              <wp:extent cx="890270" cy="139700"/>
              <wp:effectExtent l="0" t="0" r="5080" b="1270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39700"/>
                      </a:xfrm>
                      <a:prstGeom prst="rect">
                        <a:avLst/>
                      </a:prstGeom>
                      <a:noFill/>
                      <a:ln>
                        <a:noFill/>
                      </a:ln>
                    </wps:spPr>
                    <wps:txbx>
                      <w:txbxContent>
                        <w:p w:rsidR="00F35CD2" w:rsidRDefault="00F35CD2">
                          <w:pPr>
                            <w:spacing w:line="200" w:lineRule="exact"/>
                            <w:ind w:left="20"/>
                            <w:rPr>
                              <w:rFonts w:ascii="宋体" w:eastAsia="宋体" w:hAnsi="宋体" w:cs="宋体"/>
                              <w:sz w:val="15"/>
                              <w:szCs w:val="15"/>
                            </w:rPr>
                          </w:pPr>
                          <w:r>
                            <w:rPr>
                              <w:rFonts w:ascii="宋体" w:eastAsia="宋体" w:hAnsi="宋体" w:cs="宋体"/>
                              <w:sz w:val="15"/>
                              <w:szCs w:val="15"/>
                              <w:lang w:eastAsia="zh-CN"/>
                            </w:rPr>
                            <w:t>建</w:t>
                          </w:r>
                          <w:proofErr w:type="gramStart"/>
                          <w:r>
                            <w:rPr>
                              <w:rFonts w:ascii="宋体" w:eastAsia="宋体" w:hAnsi="宋体" w:cs="宋体"/>
                              <w:sz w:val="15"/>
                              <w:szCs w:val="15"/>
                              <w:lang w:eastAsia="zh-CN"/>
                            </w:rPr>
                            <w:t>昶</w:t>
                          </w:r>
                          <w:proofErr w:type="gramEnd"/>
                          <w:r>
                            <w:rPr>
                              <w:rFonts w:ascii="宋体" w:eastAsia="宋体" w:hAnsi="宋体" w:cs="宋体"/>
                              <w:sz w:val="15"/>
                              <w:szCs w:val="15"/>
                              <w:lang w:eastAsia="zh-CN"/>
                            </w:rPr>
                            <w:t>HW19-12-111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1" o:spid="_x0000_s1028" type="#_x0000_t202" style="position:absolute;margin-left:416.25pt;margin-top:42.85pt;width:70.1pt;height:1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" filled="f" stroked="f">
              <v:textbox inset="0,0,0,0">
                <w:txbxContent>
                  <w:p w:rsidR="00F35CD2" w:rsidRDefault="00F35CD2">
                    <w:pPr>
                      <w:spacing w:line="200" w:lineRule="exact"/>
                      <w:ind w:left="20"/>
                      <w:rPr>
                        <w:rFonts w:ascii="宋体" w:eastAsia="宋体" w:hAnsi="宋体" w:cs="宋体"/>
                        <w:sz w:val="15"/>
                        <w:szCs w:val="15"/>
                      </w:rPr>
                    </w:pPr>
                    <w:r>
                      <w:rPr>
                        <w:rFonts w:ascii="宋体" w:eastAsia="宋体" w:hAnsi="宋体" w:cs="宋体"/>
                        <w:sz w:val="15"/>
                        <w:szCs w:val="15"/>
                        <w:lang w:eastAsia="zh-CN"/>
                      </w:rPr>
                      <w:t>建昶HW19-12-111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720"/>
  <w:drawingGridHorizontalSpacing w:val="110"/>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5D"/>
    <w:rsid w:val="00052C5D"/>
    <w:rsid w:val="0005460E"/>
    <w:rsid w:val="00082E4F"/>
    <w:rsid w:val="00091902"/>
    <w:rsid w:val="000A65A8"/>
    <w:rsid w:val="000D5AF0"/>
    <w:rsid w:val="001058B9"/>
    <w:rsid w:val="00167D80"/>
    <w:rsid w:val="001A03AE"/>
    <w:rsid w:val="001C1EDD"/>
    <w:rsid w:val="001F5175"/>
    <w:rsid w:val="002027F9"/>
    <w:rsid w:val="00207C35"/>
    <w:rsid w:val="002469C6"/>
    <w:rsid w:val="002B75A9"/>
    <w:rsid w:val="002C20FF"/>
    <w:rsid w:val="003238BB"/>
    <w:rsid w:val="0033771D"/>
    <w:rsid w:val="0035447D"/>
    <w:rsid w:val="00391637"/>
    <w:rsid w:val="00394B06"/>
    <w:rsid w:val="00490454"/>
    <w:rsid w:val="004A0982"/>
    <w:rsid w:val="00504FBD"/>
    <w:rsid w:val="0051541C"/>
    <w:rsid w:val="00540453"/>
    <w:rsid w:val="005D252F"/>
    <w:rsid w:val="005F0493"/>
    <w:rsid w:val="006021E7"/>
    <w:rsid w:val="00605FD2"/>
    <w:rsid w:val="00724B80"/>
    <w:rsid w:val="00730FFA"/>
    <w:rsid w:val="00750E69"/>
    <w:rsid w:val="00761337"/>
    <w:rsid w:val="00780C8A"/>
    <w:rsid w:val="007B45A9"/>
    <w:rsid w:val="007C5E9C"/>
    <w:rsid w:val="007C76E6"/>
    <w:rsid w:val="007D7B39"/>
    <w:rsid w:val="007F7A0D"/>
    <w:rsid w:val="00800277"/>
    <w:rsid w:val="008B4975"/>
    <w:rsid w:val="008B6868"/>
    <w:rsid w:val="008E77DB"/>
    <w:rsid w:val="0091332E"/>
    <w:rsid w:val="009272A4"/>
    <w:rsid w:val="00954C19"/>
    <w:rsid w:val="009B7B6C"/>
    <w:rsid w:val="009C47FB"/>
    <w:rsid w:val="00A07F5C"/>
    <w:rsid w:val="00A20D3C"/>
    <w:rsid w:val="00A61F0F"/>
    <w:rsid w:val="00B10270"/>
    <w:rsid w:val="00B61DD1"/>
    <w:rsid w:val="00B64C3B"/>
    <w:rsid w:val="00B66DE2"/>
    <w:rsid w:val="00B8518B"/>
    <w:rsid w:val="00B93C16"/>
    <w:rsid w:val="00BE20DF"/>
    <w:rsid w:val="00C341FE"/>
    <w:rsid w:val="00C40433"/>
    <w:rsid w:val="00C503B8"/>
    <w:rsid w:val="00C60B09"/>
    <w:rsid w:val="00C81660"/>
    <w:rsid w:val="00D24CD2"/>
    <w:rsid w:val="00D521D6"/>
    <w:rsid w:val="00D918BD"/>
    <w:rsid w:val="00DF3FED"/>
    <w:rsid w:val="00E06E41"/>
    <w:rsid w:val="00E14886"/>
    <w:rsid w:val="00E523CC"/>
    <w:rsid w:val="00E94387"/>
    <w:rsid w:val="00EB63AA"/>
    <w:rsid w:val="00EF4F98"/>
    <w:rsid w:val="00F13A0F"/>
    <w:rsid w:val="00F13E04"/>
    <w:rsid w:val="00F35CD2"/>
    <w:rsid w:val="00F56412"/>
    <w:rsid w:val="00FB02E4"/>
    <w:rsid w:val="00FD3120"/>
    <w:rsid w:val="0FE24E55"/>
    <w:rsid w:val="1C191487"/>
    <w:rsid w:val="760C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11" w:unhideWhenUsed="0" w:qFormat="1"/>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5E9C"/>
    <w:pPr>
      <w:widowControl w:val="0"/>
    </w:pPr>
    <w:rPr>
      <w:rFonts w:asciiTheme="minorHAnsi" w:eastAsiaTheme="minorEastAsia" w:hAnsiTheme="minorHAnsi" w:cstheme="minorBidi"/>
      <w:sz w:val="22"/>
      <w:szCs w:val="22"/>
      <w:lang w:eastAsia="en-US"/>
    </w:rPr>
  </w:style>
  <w:style w:type="paragraph" w:styleId="1">
    <w:name w:val="heading 1"/>
    <w:basedOn w:val="a"/>
    <w:next w:val="a"/>
    <w:link w:val="1Char"/>
    <w:uiPriority w:val="1"/>
    <w:qFormat/>
    <w:rsid w:val="007C5E9C"/>
    <w:pPr>
      <w:ind w:left="3"/>
      <w:outlineLvl w:val="0"/>
    </w:pPr>
    <w:rPr>
      <w:rFonts w:ascii="Microsoft JhengHei" w:eastAsia="Microsoft JhengHei" w:hAnsi="Microsoft JhengHei"/>
      <w:b/>
      <w:bCs/>
      <w:sz w:val="44"/>
      <w:szCs w:val="44"/>
    </w:rPr>
  </w:style>
  <w:style w:type="paragraph" w:styleId="2">
    <w:name w:val="heading 2"/>
    <w:basedOn w:val="a"/>
    <w:next w:val="a"/>
    <w:link w:val="2Char"/>
    <w:uiPriority w:val="1"/>
    <w:qFormat/>
    <w:rsid w:val="007C5E9C"/>
    <w:pPr>
      <w:ind w:left="3"/>
      <w:outlineLvl w:val="1"/>
    </w:pPr>
    <w:rPr>
      <w:rFonts w:ascii="宋体" w:eastAsia="宋体" w:hAnsi="宋体"/>
      <w:sz w:val="44"/>
      <w:szCs w:val="44"/>
    </w:rPr>
  </w:style>
  <w:style w:type="paragraph" w:styleId="3">
    <w:name w:val="heading 3"/>
    <w:basedOn w:val="a"/>
    <w:next w:val="a"/>
    <w:link w:val="3Char1"/>
    <w:uiPriority w:val="1"/>
    <w:qFormat/>
    <w:rsid w:val="007C5E9C"/>
    <w:pPr>
      <w:ind w:left="100"/>
      <w:outlineLvl w:val="2"/>
    </w:pPr>
    <w:rPr>
      <w:rFonts w:ascii="Microsoft JhengHei" w:eastAsia="Microsoft JhengHei" w:hAnsi="Microsoft JhengHei"/>
      <w:b/>
      <w:bCs/>
      <w:sz w:val="32"/>
      <w:szCs w:val="32"/>
    </w:rPr>
  </w:style>
  <w:style w:type="paragraph" w:styleId="4">
    <w:name w:val="heading 4"/>
    <w:basedOn w:val="a"/>
    <w:next w:val="a"/>
    <w:uiPriority w:val="1"/>
    <w:qFormat/>
    <w:rsid w:val="007C5E9C"/>
    <w:pPr>
      <w:ind w:left="237"/>
      <w:outlineLvl w:val="3"/>
    </w:pPr>
    <w:rPr>
      <w:rFonts w:ascii="宋体" w:eastAsia="宋体" w:hAnsi="宋体"/>
      <w:sz w:val="28"/>
      <w:szCs w:val="28"/>
    </w:rPr>
  </w:style>
  <w:style w:type="paragraph" w:styleId="5">
    <w:name w:val="heading 5"/>
    <w:basedOn w:val="a"/>
    <w:next w:val="a"/>
    <w:uiPriority w:val="1"/>
    <w:qFormat/>
    <w:rsid w:val="007C5E9C"/>
    <w:pPr>
      <w:ind w:left="522"/>
      <w:outlineLvl w:val="4"/>
    </w:pPr>
    <w:rPr>
      <w:rFonts w:ascii="Times New Roman" w:eastAsia="Times New Roman" w:hAnsi="Times New Roman"/>
      <w:b/>
      <w:bCs/>
      <w:sz w:val="21"/>
      <w:szCs w:val="21"/>
    </w:rPr>
  </w:style>
  <w:style w:type="paragraph" w:styleId="8">
    <w:name w:val="heading 8"/>
    <w:basedOn w:val="a"/>
    <w:next w:val="a"/>
    <w:link w:val="8Char1"/>
    <w:uiPriority w:val="9"/>
    <w:semiHidden/>
    <w:unhideWhenUsed/>
    <w:qFormat/>
    <w:rsid w:val="007C5E9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C5E9C"/>
    <w:pPr>
      <w:ind w:left="100"/>
    </w:pPr>
    <w:rPr>
      <w:rFonts w:ascii="宋体" w:eastAsia="宋体" w:hAnsi="宋体"/>
      <w:sz w:val="21"/>
      <w:szCs w:val="21"/>
    </w:rPr>
  </w:style>
  <w:style w:type="paragraph" w:styleId="a4">
    <w:name w:val="Body Text Indent"/>
    <w:basedOn w:val="a"/>
    <w:qFormat/>
    <w:rsid w:val="007C5E9C"/>
    <w:pPr>
      <w:spacing w:line="200" w:lineRule="exact"/>
      <w:ind w:firstLine="301"/>
    </w:pPr>
    <w:rPr>
      <w:rFonts w:ascii="宋体" w:hAnsi="Courier New"/>
      <w:spacing w:val="-4"/>
      <w:sz w:val="18"/>
      <w:szCs w:val="20"/>
    </w:rPr>
  </w:style>
  <w:style w:type="paragraph" w:styleId="30">
    <w:name w:val="toc 3"/>
    <w:basedOn w:val="a"/>
    <w:next w:val="a"/>
    <w:uiPriority w:val="39"/>
    <w:qFormat/>
    <w:rsid w:val="007C5E9C"/>
    <w:pPr>
      <w:ind w:left="520"/>
    </w:pPr>
    <w:rPr>
      <w:rFonts w:ascii="宋体" w:eastAsia="宋体" w:hAnsi="宋体"/>
      <w:sz w:val="21"/>
      <w:szCs w:val="21"/>
    </w:rPr>
  </w:style>
  <w:style w:type="paragraph" w:styleId="a5">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正 文 1,Texte,小,普通文字 Char + 居中,文字缩进,特点,表正文,s,普,孙普文字"/>
    <w:basedOn w:val="a"/>
    <w:link w:val="Char2"/>
    <w:qFormat/>
    <w:rsid w:val="007C5E9C"/>
    <w:pPr>
      <w:jc w:val="both"/>
    </w:pPr>
    <w:rPr>
      <w:rFonts w:ascii="宋体" w:eastAsia="宋体" w:hAnsi="Courier New"/>
    </w:rPr>
  </w:style>
  <w:style w:type="paragraph" w:styleId="a6">
    <w:name w:val="Balloon Text"/>
    <w:basedOn w:val="a"/>
    <w:link w:val="Char"/>
    <w:uiPriority w:val="99"/>
    <w:semiHidden/>
    <w:unhideWhenUsed/>
    <w:rsid w:val="007C5E9C"/>
    <w:rPr>
      <w:sz w:val="18"/>
      <w:szCs w:val="18"/>
    </w:rPr>
  </w:style>
  <w:style w:type="paragraph" w:styleId="a7">
    <w:name w:val="footer"/>
    <w:basedOn w:val="a"/>
    <w:link w:val="Char0"/>
    <w:uiPriority w:val="99"/>
    <w:unhideWhenUsed/>
    <w:rsid w:val="007C5E9C"/>
    <w:pPr>
      <w:tabs>
        <w:tab w:val="center" w:pos="4153"/>
        <w:tab w:val="right" w:pos="8306"/>
      </w:tabs>
      <w:snapToGrid w:val="0"/>
    </w:pPr>
    <w:rPr>
      <w:sz w:val="18"/>
      <w:szCs w:val="18"/>
    </w:rPr>
  </w:style>
  <w:style w:type="paragraph" w:styleId="a8">
    <w:name w:val="header"/>
    <w:basedOn w:val="a"/>
    <w:link w:val="Char1"/>
    <w:uiPriority w:val="99"/>
    <w:unhideWhenUsed/>
    <w:rsid w:val="007C5E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C5E9C"/>
    <w:rPr>
      <w:rFonts w:ascii="宋体" w:eastAsia="宋体" w:hAnsi="宋体"/>
      <w:sz w:val="21"/>
      <w:szCs w:val="21"/>
    </w:rPr>
  </w:style>
  <w:style w:type="paragraph" w:styleId="40">
    <w:name w:val="toc 4"/>
    <w:basedOn w:val="a"/>
    <w:next w:val="a"/>
    <w:uiPriority w:val="1"/>
    <w:qFormat/>
    <w:rsid w:val="007C5E9C"/>
    <w:pPr>
      <w:ind w:left="940"/>
    </w:pPr>
    <w:rPr>
      <w:rFonts w:ascii="宋体" w:eastAsia="宋体" w:hAnsi="宋体"/>
      <w:sz w:val="21"/>
      <w:szCs w:val="21"/>
    </w:rPr>
  </w:style>
  <w:style w:type="paragraph" w:styleId="20">
    <w:name w:val="toc 2"/>
    <w:basedOn w:val="a"/>
    <w:next w:val="a"/>
    <w:uiPriority w:val="39"/>
    <w:qFormat/>
    <w:rsid w:val="007C5E9C"/>
    <w:pPr>
      <w:ind w:left="100"/>
    </w:pPr>
    <w:rPr>
      <w:rFonts w:ascii="宋体" w:eastAsia="宋体" w:hAnsi="宋体"/>
      <w:sz w:val="21"/>
      <w:szCs w:val="21"/>
    </w:rPr>
  </w:style>
  <w:style w:type="character" w:styleId="a9">
    <w:name w:val="page number"/>
    <w:basedOn w:val="a0"/>
    <w:rsid w:val="007C5E9C"/>
  </w:style>
  <w:style w:type="character" w:styleId="aa">
    <w:name w:val="FollowedHyperlink"/>
    <w:rsid w:val="007C5E9C"/>
    <w:rPr>
      <w:color w:val="666666"/>
      <w:u w:val="none"/>
    </w:rPr>
  </w:style>
  <w:style w:type="character" w:styleId="ab">
    <w:name w:val="Hyperlink"/>
    <w:uiPriority w:val="99"/>
    <w:rsid w:val="007C5E9C"/>
    <w:rPr>
      <w:color w:val="0000FF"/>
      <w:u w:val="single"/>
    </w:rPr>
  </w:style>
  <w:style w:type="table" w:customStyle="1" w:styleId="TableNormal">
    <w:name w:val="Table Normal"/>
    <w:uiPriority w:val="2"/>
    <w:semiHidden/>
    <w:unhideWhenUsed/>
    <w:qFormat/>
    <w:rsid w:val="007C5E9C"/>
    <w:tblPr>
      <w:tblCellMar>
        <w:top w:w="0" w:type="dxa"/>
        <w:left w:w="0" w:type="dxa"/>
        <w:bottom w:w="0" w:type="dxa"/>
        <w:right w:w="0" w:type="dxa"/>
      </w:tblCellMar>
    </w:tblPr>
  </w:style>
  <w:style w:type="paragraph" w:styleId="ac">
    <w:name w:val="List Paragraph"/>
    <w:basedOn w:val="a"/>
    <w:uiPriority w:val="1"/>
    <w:qFormat/>
    <w:rsid w:val="007C5E9C"/>
  </w:style>
  <w:style w:type="paragraph" w:customStyle="1" w:styleId="TableParagraph">
    <w:name w:val="Table Paragraph"/>
    <w:basedOn w:val="a"/>
    <w:uiPriority w:val="1"/>
    <w:qFormat/>
    <w:rsid w:val="007C5E9C"/>
  </w:style>
  <w:style w:type="character" w:customStyle="1" w:styleId="Char1">
    <w:name w:val="页眉 Char"/>
    <w:basedOn w:val="a0"/>
    <w:link w:val="a8"/>
    <w:uiPriority w:val="99"/>
    <w:rsid w:val="007C5E9C"/>
    <w:rPr>
      <w:sz w:val="18"/>
      <w:szCs w:val="18"/>
    </w:rPr>
  </w:style>
  <w:style w:type="character" w:customStyle="1" w:styleId="Char0">
    <w:name w:val="页脚 Char"/>
    <w:basedOn w:val="a0"/>
    <w:link w:val="a7"/>
    <w:uiPriority w:val="99"/>
    <w:rsid w:val="007C5E9C"/>
    <w:rPr>
      <w:sz w:val="18"/>
      <w:szCs w:val="18"/>
    </w:rPr>
  </w:style>
  <w:style w:type="character" w:customStyle="1" w:styleId="Char">
    <w:name w:val="批注框文本 Char"/>
    <w:basedOn w:val="a0"/>
    <w:link w:val="a6"/>
    <w:uiPriority w:val="99"/>
    <w:semiHidden/>
    <w:rsid w:val="007C5E9C"/>
    <w:rPr>
      <w:sz w:val="18"/>
      <w:szCs w:val="18"/>
    </w:rPr>
  </w:style>
  <w:style w:type="character" w:customStyle="1" w:styleId="3Char1">
    <w:name w:val="标题 3 Char1"/>
    <w:link w:val="3"/>
    <w:uiPriority w:val="99"/>
    <w:qFormat/>
    <w:rsid w:val="007C5E9C"/>
    <w:rPr>
      <w:rFonts w:ascii="Microsoft JhengHei" w:eastAsia="Microsoft JhengHei" w:hAnsi="Microsoft JhengHei"/>
      <w:b/>
      <w:bCs/>
      <w:sz w:val="32"/>
      <w:szCs w:val="32"/>
    </w:rPr>
  </w:style>
  <w:style w:type="character" w:customStyle="1" w:styleId="CharChar22">
    <w:name w:val="Char Char22"/>
    <w:rsid w:val="007C5E9C"/>
    <w:rPr>
      <w:rFonts w:ascii="Times New Roman" w:eastAsia="宋体" w:hAnsi="Times New Roman" w:cs="Times New Roman"/>
      <w:b/>
      <w:bCs/>
      <w:kern w:val="44"/>
      <w:sz w:val="32"/>
      <w:szCs w:val="44"/>
    </w:rPr>
  </w:style>
  <w:style w:type="paragraph" w:customStyle="1" w:styleId="Normal20">
    <w:name w:val="Normal_2_0"/>
    <w:qFormat/>
    <w:rsid w:val="007C5E9C"/>
    <w:pPr>
      <w:widowControl w:val="0"/>
      <w:jc w:val="both"/>
    </w:pPr>
    <w:rPr>
      <w:rFonts w:ascii="Calibri" w:hAnsi="Calibri"/>
      <w:kern w:val="2"/>
      <w:sz w:val="21"/>
      <w:szCs w:val="22"/>
    </w:rPr>
  </w:style>
  <w:style w:type="character" w:customStyle="1" w:styleId="Char2">
    <w:name w:val="纯文本 Char2"/>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5"/>
    <w:qFormat/>
    <w:rsid w:val="007C5E9C"/>
    <w:rPr>
      <w:rFonts w:ascii="宋体" w:eastAsia="宋体" w:hAnsi="Courier New"/>
    </w:rPr>
  </w:style>
  <w:style w:type="character" w:customStyle="1" w:styleId="Char10">
    <w:name w:val="纯文本 Char1"/>
    <w:basedOn w:val="a0"/>
    <w:uiPriority w:val="99"/>
    <w:semiHidden/>
    <w:rsid w:val="007C5E9C"/>
    <w:rPr>
      <w:rFonts w:ascii="宋体" w:eastAsia="宋体" w:hAnsi="Courier New" w:cs="Courier New"/>
      <w:sz w:val="21"/>
      <w:szCs w:val="21"/>
    </w:rPr>
  </w:style>
  <w:style w:type="paragraph" w:customStyle="1" w:styleId="p16">
    <w:name w:val="p16"/>
    <w:basedOn w:val="a"/>
    <w:rsid w:val="007C5E9C"/>
    <w:pPr>
      <w:widowControl/>
      <w:jc w:val="both"/>
    </w:pPr>
    <w:rPr>
      <w:rFonts w:ascii="宋体" w:eastAsia="宋体" w:hAnsi="宋体" w:cs="宋体"/>
      <w:sz w:val="21"/>
      <w:szCs w:val="21"/>
      <w:lang w:eastAsia="zh-CN"/>
    </w:rPr>
  </w:style>
  <w:style w:type="paragraph" w:customStyle="1" w:styleId="p0">
    <w:name w:val="p0"/>
    <w:basedOn w:val="a"/>
    <w:rsid w:val="007C5E9C"/>
    <w:pPr>
      <w:widowControl/>
      <w:jc w:val="both"/>
    </w:pPr>
    <w:rPr>
      <w:rFonts w:ascii="Times New Roman" w:eastAsia="宋体" w:hAnsi="Times New Roman" w:cs="Times New Roman"/>
      <w:sz w:val="21"/>
      <w:szCs w:val="21"/>
      <w:lang w:eastAsia="zh-CN"/>
    </w:rPr>
  </w:style>
  <w:style w:type="paragraph" w:customStyle="1" w:styleId="p15">
    <w:name w:val="p15"/>
    <w:basedOn w:val="a"/>
    <w:qFormat/>
    <w:rsid w:val="007C5E9C"/>
    <w:pPr>
      <w:widowControl/>
      <w:jc w:val="both"/>
    </w:pPr>
    <w:rPr>
      <w:rFonts w:ascii="宋体" w:eastAsia="宋体" w:hAnsi="宋体" w:cs="宋体"/>
      <w:sz w:val="21"/>
      <w:szCs w:val="21"/>
      <w:lang w:eastAsia="zh-CN"/>
    </w:rPr>
  </w:style>
  <w:style w:type="character" w:customStyle="1" w:styleId="Char20">
    <w:name w:val="标题 Char2"/>
    <w:rsid w:val="007C5E9C"/>
    <w:rPr>
      <w:rFonts w:ascii="Cambria" w:eastAsia="宋体" w:hAnsi="Cambria" w:cs="Times New Roman"/>
      <w:b/>
      <w:bCs/>
      <w:sz w:val="32"/>
      <w:szCs w:val="32"/>
    </w:rPr>
  </w:style>
  <w:style w:type="character" w:customStyle="1" w:styleId="2Char">
    <w:name w:val="标题 2 Char"/>
    <w:link w:val="2"/>
    <w:rsid w:val="007C5E9C"/>
    <w:rPr>
      <w:rFonts w:ascii="宋体" w:eastAsia="宋体" w:hAnsi="宋体"/>
      <w:sz w:val="44"/>
      <w:szCs w:val="44"/>
    </w:rPr>
  </w:style>
  <w:style w:type="character" w:customStyle="1" w:styleId="3Char">
    <w:name w:val="标题 3 Char"/>
    <w:uiPriority w:val="99"/>
    <w:rsid w:val="007C5E9C"/>
    <w:rPr>
      <w:rFonts w:ascii="Times New Roman" w:eastAsia="宋体" w:hAnsi="Times New Roman" w:cs="Times New Roman"/>
      <w:b/>
      <w:bCs/>
      <w:sz w:val="32"/>
      <w:szCs w:val="32"/>
    </w:rPr>
  </w:style>
  <w:style w:type="character" w:customStyle="1" w:styleId="Char3">
    <w:name w:val="纯文本 Char"/>
    <w:qFormat/>
    <w:rsid w:val="007C5E9C"/>
    <w:rPr>
      <w:rFonts w:ascii="宋体" w:eastAsia="宋体" w:hAnsi="Courier New"/>
    </w:rPr>
  </w:style>
  <w:style w:type="character" w:customStyle="1" w:styleId="8Char1">
    <w:name w:val="标题 8 Char1"/>
    <w:basedOn w:val="a0"/>
    <w:link w:val="8"/>
    <w:uiPriority w:val="9"/>
    <w:semiHidden/>
    <w:rsid w:val="007C5E9C"/>
    <w:rPr>
      <w:rFonts w:asciiTheme="majorHAnsi" w:eastAsiaTheme="majorEastAsia" w:hAnsiTheme="majorHAnsi" w:cstheme="majorBidi"/>
      <w:sz w:val="24"/>
      <w:szCs w:val="24"/>
    </w:rPr>
  </w:style>
  <w:style w:type="character" w:customStyle="1" w:styleId="8Char">
    <w:name w:val="标题 8 Char"/>
    <w:uiPriority w:val="9"/>
    <w:rsid w:val="007C5E9C"/>
    <w:rPr>
      <w:rFonts w:ascii="Cambria" w:hAnsi="Cambria"/>
      <w:kern w:val="2"/>
      <w:sz w:val="24"/>
      <w:szCs w:val="24"/>
    </w:rPr>
  </w:style>
  <w:style w:type="character" w:styleId="ad">
    <w:name w:val="annotation reference"/>
    <w:basedOn w:val="a0"/>
    <w:uiPriority w:val="99"/>
    <w:semiHidden/>
    <w:unhideWhenUsed/>
    <w:rsid w:val="00954C19"/>
    <w:rPr>
      <w:sz w:val="21"/>
      <w:szCs w:val="21"/>
    </w:rPr>
  </w:style>
  <w:style w:type="paragraph" w:styleId="ae">
    <w:name w:val="annotation text"/>
    <w:basedOn w:val="a"/>
    <w:link w:val="Char4"/>
    <w:uiPriority w:val="99"/>
    <w:semiHidden/>
    <w:unhideWhenUsed/>
    <w:rsid w:val="00954C19"/>
  </w:style>
  <w:style w:type="character" w:customStyle="1" w:styleId="Char4">
    <w:name w:val="批注文字 Char"/>
    <w:basedOn w:val="a0"/>
    <w:link w:val="ae"/>
    <w:uiPriority w:val="99"/>
    <w:semiHidden/>
    <w:rsid w:val="00954C19"/>
    <w:rPr>
      <w:rFonts w:asciiTheme="minorHAnsi" w:eastAsiaTheme="minorEastAsia" w:hAnsiTheme="minorHAnsi" w:cstheme="minorBidi"/>
      <w:sz w:val="22"/>
      <w:szCs w:val="22"/>
      <w:lang w:eastAsia="en-US"/>
    </w:rPr>
  </w:style>
  <w:style w:type="paragraph" w:styleId="af">
    <w:name w:val="annotation subject"/>
    <w:basedOn w:val="ae"/>
    <w:next w:val="ae"/>
    <w:link w:val="Char5"/>
    <w:uiPriority w:val="99"/>
    <w:semiHidden/>
    <w:unhideWhenUsed/>
    <w:rsid w:val="00954C19"/>
    <w:rPr>
      <w:b/>
      <w:bCs/>
    </w:rPr>
  </w:style>
  <w:style w:type="character" w:customStyle="1" w:styleId="Char5">
    <w:name w:val="批注主题 Char"/>
    <w:basedOn w:val="Char4"/>
    <w:link w:val="af"/>
    <w:uiPriority w:val="99"/>
    <w:semiHidden/>
    <w:rsid w:val="00954C19"/>
    <w:rPr>
      <w:rFonts w:asciiTheme="minorHAnsi" w:eastAsiaTheme="minorEastAsia" w:hAnsiTheme="minorHAnsi" w:cstheme="minorBidi"/>
      <w:b/>
      <w:bCs/>
      <w:sz w:val="22"/>
      <w:szCs w:val="22"/>
      <w:lang w:eastAsia="en-US"/>
    </w:rPr>
  </w:style>
  <w:style w:type="paragraph" w:styleId="TOC">
    <w:name w:val="TOC Heading"/>
    <w:basedOn w:val="1"/>
    <w:next w:val="a"/>
    <w:uiPriority w:val="39"/>
    <w:unhideWhenUsed/>
    <w:qFormat/>
    <w:rsid w:val="000546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character" w:customStyle="1" w:styleId="1Char">
    <w:name w:val="标题 1 Char"/>
    <w:link w:val="1"/>
    <w:uiPriority w:val="1"/>
    <w:rsid w:val="0005460E"/>
    <w:rPr>
      <w:rFonts w:ascii="Microsoft JhengHei" w:eastAsia="Microsoft JhengHei" w:hAnsi="Microsoft JhengHei" w:cstheme="minorBidi"/>
      <w:b/>
      <w:bCs/>
      <w:sz w:val="44"/>
      <w:szCs w:val="44"/>
      <w:lang w:eastAsia="en-US"/>
    </w:rPr>
  </w:style>
  <w:style w:type="paragraph" w:customStyle="1" w:styleId="11">
    <w:name w:val="正文1"/>
    <w:qFormat/>
    <w:rsid w:val="0005460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11" w:unhideWhenUsed="0" w:qFormat="1"/>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5E9C"/>
    <w:pPr>
      <w:widowControl w:val="0"/>
    </w:pPr>
    <w:rPr>
      <w:rFonts w:asciiTheme="minorHAnsi" w:eastAsiaTheme="minorEastAsia" w:hAnsiTheme="minorHAnsi" w:cstheme="minorBidi"/>
      <w:sz w:val="22"/>
      <w:szCs w:val="22"/>
      <w:lang w:eastAsia="en-US"/>
    </w:rPr>
  </w:style>
  <w:style w:type="paragraph" w:styleId="1">
    <w:name w:val="heading 1"/>
    <w:basedOn w:val="a"/>
    <w:next w:val="a"/>
    <w:link w:val="1Char"/>
    <w:uiPriority w:val="1"/>
    <w:qFormat/>
    <w:rsid w:val="007C5E9C"/>
    <w:pPr>
      <w:ind w:left="3"/>
      <w:outlineLvl w:val="0"/>
    </w:pPr>
    <w:rPr>
      <w:rFonts w:ascii="Microsoft JhengHei" w:eastAsia="Microsoft JhengHei" w:hAnsi="Microsoft JhengHei"/>
      <w:b/>
      <w:bCs/>
      <w:sz w:val="44"/>
      <w:szCs w:val="44"/>
    </w:rPr>
  </w:style>
  <w:style w:type="paragraph" w:styleId="2">
    <w:name w:val="heading 2"/>
    <w:basedOn w:val="a"/>
    <w:next w:val="a"/>
    <w:link w:val="2Char"/>
    <w:uiPriority w:val="1"/>
    <w:qFormat/>
    <w:rsid w:val="007C5E9C"/>
    <w:pPr>
      <w:ind w:left="3"/>
      <w:outlineLvl w:val="1"/>
    </w:pPr>
    <w:rPr>
      <w:rFonts w:ascii="宋体" w:eastAsia="宋体" w:hAnsi="宋体"/>
      <w:sz w:val="44"/>
      <w:szCs w:val="44"/>
    </w:rPr>
  </w:style>
  <w:style w:type="paragraph" w:styleId="3">
    <w:name w:val="heading 3"/>
    <w:basedOn w:val="a"/>
    <w:next w:val="a"/>
    <w:link w:val="3Char1"/>
    <w:uiPriority w:val="1"/>
    <w:qFormat/>
    <w:rsid w:val="007C5E9C"/>
    <w:pPr>
      <w:ind w:left="100"/>
      <w:outlineLvl w:val="2"/>
    </w:pPr>
    <w:rPr>
      <w:rFonts w:ascii="Microsoft JhengHei" w:eastAsia="Microsoft JhengHei" w:hAnsi="Microsoft JhengHei"/>
      <w:b/>
      <w:bCs/>
      <w:sz w:val="32"/>
      <w:szCs w:val="32"/>
    </w:rPr>
  </w:style>
  <w:style w:type="paragraph" w:styleId="4">
    <w:name w:val="heading 4"/>
    <w:basedOn w:val="a"/>
    <w:next w:val="a"/>
    <w:uiPriority w:val="1"/>
    <w:qFormat/>
    <w:rsid w:val="007C5E9C"/>
    <w:pPr>
      <w:ind w:left="237"/>
      <w:outlineLvl w:val="3"/>
    </w:pPr>
    <w:rPr>
      <w:rFonts w:ascii="宋体" w:eastAsia="宋体" w:hAnsi="宋体"/>
      <w:sz w:val="28"/>
      <w:szCs w:val="28"/>
    </w:rPr>
  </w:style>
  <w:style w:type="paragraph" w:styleId="5">
    <w:name w:val="heading 5"/>
    <w:basedOn w:val="a"/>
    <w:next w:val="a"/>
    <w:uiPriority w:val="1"/>
    <w:qFormat/>
    <w:rsid w:val="007C5E9C"/>
    <w:pPr>
      <w:ind w:left="522"/>
      <w:outlineLvl w:val="4"/>
    </w:pPr>
    <w:rPr>
      <w:rFonts w:ascii="Times New Roman" w:eastAsia="Times New Roman" w:hAnsi="Times New Roman"/>
      <w:b/>
      <w:bCs/>
      <w:sz w:val="21"/>
      <w:szCs w:val="21"/>
    </w:rPr>
  </w:style>
  <w:style w:type="paragraph" w:styleId="8">
    <w:name w:val="heading 8"/>
    <w:basedOn w:val="a"/>
    <w:next w:val="a"/>
    <w:link w:val="8Char1"/>
    <w:uiPriority w:val="9"/>
    <w:semiHidden/>
    <w:unhideWhenUsed/>
    <w:qFormat/>
    <w:rsid w:val="007C5E9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C5E9C"/>
    <w:pPr>
      <w:ind w:left="100"/>
    </w:pPr>
    <w:rPr>
      <w:rFonts w:ascii="宋体" w:eastAsia="宋体" w:hAnsi="宋体"/>
      <w:sz w:val="21"/>
      <w:szCs w:val="21"/>
    </w:rPr>
  </w:style>
  <w:style w:type="paragraph" w:styleId="a4">
    <w:name w:val="Body Text Indent"/>
    <w:basedOn w:val="a"/>
    <w:qFormat/>
    <w:rsid w:val="007C5E9C"/>
    <w:pPr>
      <w:spacing w:line="200" w:lineRule="exact"/>
      <w:ind w:firstLine="301"/>
    </w:pPr>
    <w:rPr>
      <w:rFonts w:ascii="宋体" w:hAnsi="Courier New"/>
      <w:spacing w:val="-4"/>
      <w:sz w:val="18"/>
      <w:szCs w:val="20"/>
    </w:rPr>
  </w:style>
  <w:style w:type="paragraph" w:styleId="30">
    <w:name w:val="toc 3"/>
    <w:basedOn w:val="a"/>
    <w:next w:val="a"/>
    <w:uiPriority w:val="39"/>
    <w:qFormat/>
    <w:rsid w:val="007C5E9C"/>
    <w:pPr>
      <w:ind w:left="520"/>
    </w:pPr>
    <w:rPr>
      <w:rFonts w:ascii="宋体" w:eastAsia="宋体" w:hAnsi="宋体"/>
      <w:sz w:val="21"/>
      <w:szCs w:val="21"/>
    </w:rPr>
  </w:style>
  <w:style w:type="paragraph" w:styleId="a5">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正 文 1,Texte,小,普通文字 Char + 居中,文字缩进,特点,表正文,s,普,孙普文字"/>
    <w:basedOn w:val="a"/>
    <w:link w:val="Char2"/>
    <w:qFormat/>
    <w:rsid w:val="007C5E9C"/>
    <w:pPr>
      <w:jc w:val="both"/>
    </w:pPr>
    <w:rPr>
      <w:rFonts w:ascii="宋体" w:eastAsia="宋体" w:hAnsi="Courier New"/>
    </w:rPr>
  </w:style>
  <w:style w:type="paragraph" w:styleId="a6">
    <w:name w:val="Balloon Text"/>
    <w:basedOn w:val="a"/>
    <w:link w:val="Char"/>
    <w:uiPriority w:val="99"/>
    <w:semiHidden/>
    <w:unhideWhenUsed/>
    <w:rsid w:val="007C5E9C"/>
    <w:rPr>
      <w:sz w:val="18"/>
      <w:szCs w:val="18"/>
    </w:rPr>
  </w:style>
  <w:style w:type="paragraph" w:styleId="a7">
    <w:name w:val="footer"/>
    <w:basedOn w:val="a"/>
    <w:link w:val="Char0"/>
    <w:uiPriority w:val="99"/>
    <w:unhideWhenUsed/>
    <w:rsid w:val="007C5E9C"/>
    <w:pPr>
      <w:tabs>
        <w:tab w:val="center" w:pos="4153"/>
        <w:tab w:val="right" w:pos="8306"/>
      </w:tabs>
      <w:snapToGrid w:val="0"/>
    </w:pPr>
    <w:rPr>
      <w:sz w:val="18"/>
      <w:szCs w:val="18"/>
    </w:rPr>
  </w:style>
  <w:style w:type="paragraph" w:styleId="a8">
    <w:name w:val="header"/>
    <w:basedOn w:val="a"/>
    <w:link w:val="Char1"/>
    <w:uiPriority w:val="99"/>
    <w:unhideWhenUsed/>
    <w:rsid w:val="007C5E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C5E9C"/>
    <w:rPr>
      <w:rFonts w:ascii="宋体" w:eastAsia="宋体" w:hAnsi="宋体"/>
      <w:sz w:val="21"/>
      <w:szCs w:val="21"/>
    </w:rPr>
  </w:style>
  <w:style w:type="paragraph" w:styleId="40">
    <w:name w:val="toc 4"/>
    <w:basedOn w:val="a"/>
    <w:next w:val="a"/>
    <w:uiPriority w:val="1"/>
    <w:qFormat/>
    <w:rsid w:val="007C5E9C"/>
    <w:pPr>
      <w:ind w:left="940"/>
    </w:pPr>
    <w:rPr>
      <w:rFonts w:ascii="宋体" w:eastAsia="宋体" w:hAnsi="宋体"/>
      <w:sz w:val="21"/>
      <w:szCs w:val="21"/>
    </w:rPr>
  </w:style>
  <w:style w:type="paragraph" w:styleId="20">
    <w:name w:val="toc 2"/>
    <w:basedOn w:val="a"/>
    <w:next w:val="a"/>
    <w:uiPriority w:val="39"/>
    <w:qFormat/>
    <w:rsid w:val="007C5E9C"/>
    <w:pPr>
      <w:ind w:left="100"/>
    </w:pPr>
    <w:rPr>
      <w:rFonts w:ascii="宋体" w:eastAsia="宋体" w:hAnsi="宋体"/>
      <w:sz w:val="21"/>
      <w:szCs w:val="21"/>
    </w:rPr>
  </w:style>
  <w:style w:type="character" w:styleId="a9">
    <w:name w:val="page number"/>
    <w:basedOn w:val="a0"/>
    <w:rsid w:val="007C5E9C"/>
  </w:style>
  <w:style w:type="character" w:styleId="aa">
    <w:name w:val="FollowedHyperlink"/>
    <w:rsid w:val="007C5E9C"/>
    <w:rPr>
      <w:color w:val="666666"/>
      <w:u w:val="none"/>
    </w:rPr>
  </w:style>
  <w:style w:type="character" w:styleId="ab">
    <w:name w:val="Hyperlink"/>
    <w:uiPriority w:val="99"/>
    <w:rsid w:val="007C5E9C"/>
    <w:rPr>
      <w:color w:val="0000FF"/>
      <w:u w:val="single"/>
    </w:rPr>
  </w:style>
  <w:style w:type="table" w:customStyle="1" w:styleId="TableNormal">
    <w:name w:val="Table Normal"/>
    <w:uiPriority w:val="2"/>
    <w:semiHidden/>
    <w:unhideWhenUsed/>
    <w:qFormat/>
    <w:rsid w:val="007C5E9C"/>
    <w:tblPr>
      <w:tblCellMar>
        <w:top w:w="0" w:type="dxa"/>
        <w:left w:w="0" w:type="dxa"/>
        <w:bottom w:w="0" w:type="dxa"/>
        <w:right w:w="0" w:type="dxa"/>
      </w:tblCellMar>
    </w:tblPr>
  </w:style>
  <w:style w:type="paragraph" w:styleId="ac">
    <w:name w:val="List Paragraph"/>
    <w:basedOn w:val="a"/>
    <w:uiPriority w:val="1"/>
    <w:qFormat/>
    <w:rsid w:val="007C5E9C"/>
  </w:style>
  <w:style w:type="paragraph" w:customStyle="1" w:styleId="TableParagraph">
    <w:name w:val="Table Paragraph"/>
    <w:basedOn w:val="a"/>
    <w:uiPriority w:val="1"/>
    <w:qFormat/>
    <w:rsid w:val="007C5E9C"/>
  </w:style>
  <w:style w:type="character" w:customStyle="1" w:styleId="Char1">
    <w:name w:val="页眉 Char"/>
    <w:basedOn w:val="a0"/>
    <w:link w:val="a8"/>
    <w:uiPriority w:val="99"/>
    <w:rsid w:val="007C5E9C"/>
    <w:rPr>
      <w:sz w:val="18"/>
      <w:szCs w:val="18"/>
    </w:rPr>
  </w:style>
  <w:style w:type="character" w:customStyle="1" w:styleId="Char0">
    <w:name w:val="页脚 Char"/>
    <w:basedOn w:val="a0"/>
    <w:link w:val="a7"/>
    <w:uiPriority w:val="99"/>
    <w:rsid w:val="007C5E9C"/>
    <w:rPr>
      <w:sz w:val="18"/>
      <w:szCs w:val="18"/>
    </w:rPr>
  </w:style>
  <w:style w:type="character" w:customStyle="1" w:styleId="Char">
    <w:name w:val="批注框文本 Char"/>
    <w:basedOn w:val="a0"/>
    <w:link w:val="a6"/>
    <w:uiPriority w:val="99"/>
    <w:semiHidden/>
    <w:rsid w:val="007C5E9C"/>
    <w:rPr>
      <w:sz w:val="18"/>
      <w:szCs w:val="18"/>
    </w:rPr>
  </w:style>
  <w:style w:type="character" w:customStyle="1" w:styleId="3Char1">
    <w:name w:val="标题 3 Char1"/>
    <w:link w:val="3"/>
    <w:uiPriority w:val="99"/>
    <w:qFormat/>
    <w:rsid w:val="007C5E9C"/>
    <w:rPr>
      <w:rFonts w:ascii="Microsoft JhengHei" w:eastAsia="Microsoft JhengHei" w:hAnsi="Microsoft JhengHei"/>
      <w:b/>
      <w:bCs/>
      <w:sz w:val="32"/>
      <w:szCs w:val="32"/>
    </w:rPr>
  </w:style>
  <w:style w:type="character" w:customStyle="1" w:styleId="CharChar22">
    <w:name w:val="Char Char22"/>
    <w:rsid w:val="007C5E9C"/>
    <w:rPr>
      <w:rFonts w:ascii="Times New Roman" w:eastAsia="宋体" w:hAnsi="Times New Roman" w:cs="Times New Roman"/>
      <w:b/>
      <w:bCs/>
      <w:kern w:val="44"/>
      <w:sz w:val="32"/>
      <w:szCs w:val="44"/>
    </w:rPr>
  </w:style>
  <w:style w:type="paragraph" w:customStyle="1" w:styleId="Normal20">
    <w:name w:val="Normal_2_0"/>
    <w:qFormat/>
    <w:rsid w:val="007C5E9C"/>
    <w:pPr>
      <w:widowControl w:val="0"/>
      <w:jc w:val="both"/>
    </w:pPr>
    <w:rPr>
      <w:rFonts w:ascii="Calibri" w:hAnsi="Calibri"/>
      <w:kern w:val="2"/>
      <w:sz w:val="21"/>
      <w:szCs w:val="22"/>
    </w:rPr>
  </w:style>
  <w:style w:type="character" w:customStyle="1" w:styleId="Char2">
    <w:name w:val="纯文本 Char2"/>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5"/>
    <w:qFormat/>
    <w:rsid w:val="007C5E9C"/>
    <w:rPr>
      <w:rFonts w:ascii="宋体" w:eastAsia="宋体" w:hAnsi="Courier New"/>
    </w:rPr>
  </w:style>
  <w:style w:type="character" w:customStyle="1" w:styleId="Char10">
    <w:name w:val="纯文本 Char1"/>
    <w:basedOn w:val="a0"/>
    <w:uiPriority w:val="99"/>
    <w:semiHidden/>
    <w:rsid w:val="007C5E9C"/>
    <w:rPr>
      <w:rFonts w:ascii="宋体" w:eastAsia="宋体" w:hAnsi="Courier New" w:cs="Courier New"/>
      <w:sz w:val="21"/>
      <w:szCs w:val="21"/>
    </w:rPr>
  </w:style>
  <w:style w:type="paragraph" w:customStyle="1" w:styleId="p16">
    <w:name w:val="p16"/>
    <w:basedOn w:val="a"/>
    <w:rsid w:val="007C5E9C"/>
    <w:pPr>
      <w:widowControl/>
      <w:jc w:val="both"/>
    </w:pPr>
    <w:rPr>
      <w:rFonts w:ascii="宋体" w:eastAsia="宋体" w:hAnsi="宋体" w:cs="宋体"/>
      <w:sz w:val="21"/>
      <w:szCs w:val="21"/>
      <w:lang w:eastAsia="zh-CN"/>
    </w:rPr>
  </w:style>
  <w:style w:type="paragraph" w:customStyle="1" w:styleId="p0">
    <w:name w:val="p0"/>
    <w:basedOn w:val="a"/>
    <w:rsid w:val="007C5E9C"/>
    <w:pPr>
      <w:widowControl/>
      <w:jc w:val="both"/>
    </w:pPr>
    <w:rPr>
      <w:rFonts w:ascii="Times New Roman" w:eastAsia="宋体" w:hAnsi="Times New Roman" w:cs="Times New Roman"/>
      <w:sz w:val="21"/>
      <w:szCs w:val="21"/>
      <w:lang w:eastAsia="zh-CN"/>
    </w:rPr>
  </w:style>
  <w:style w:type="paragraph" w:customStyle="1" w:styleId="p15">
    <w:name w:val="p15"/>
    <w:basedOn w:val="a"/>
    <w:qFormat/>
    <w:rsid w:val="007C5E9C"/>
    <w:pPr>
      <w:widowControl/>
      <w:jc w:val="both"/>
    </w:pPr>
    <w:rPr>
      <w:rFonts w:ascii="宋体" w:eastAsia="宋体" w:hAnsi="宋体" w:cs="宋体"/>
      <w:sz w:val="21"/>
      <w:szCs w:val="21"/>
      <w:lang w:eastAsia="zh-CN"/>
    </w:rPr>
  </w:style>
  <w:style w:type="character" w:customStyle="1" w:styleId="Char20">
    <w:name w:val="标题 Char2"/>
    <w:rsid w:val="007C5E9C"/>
    <w:rPr>
      <w:rFonts w:ascii="Cambria" w:eastAsia="宋体" w:hAnsi="Cambria" w:cs="Times New Roman"/>
      <w:b/>
      <w:bCs/>
      <w:sz w:val="32"/>
      <w:szCs w:val="32"/>
    </w:rPr>
  </w:style>
  <w:style w:type="character" w:customStyle="1" w:styleId="2Char">
    <w:name w:val="标题 2 Char"/>
    <w:link w:val="2"/>
    <w:rsid w:val="007C5E9C"/>
    <w:rPr>
      <w:rFonts w:ascii="宋体" w:eastAsia="宋体" w:hAnsi="宋体"/>
      <w:sz w:val="44"/>
      <w:szCs w:val="44"/>
    </w:rPr>
  </w:style>
  <w:style w:type="character" w:customStyle="1" w:styleId="3Char">
    <w:name w:val="标题 3 Char"/>
    <w:uiPriority w:val="99"/>
    <w:rsid w:val="007C5E9C"/>
    <w:rPr>
      <w:rFonts w:ascii="Times New Roman" w:eastAsia="宋体" w:hAnsi="Times New Roman" w:cs="Times New Roman"/>
      <w:b/>
      <w:bCs/>
      <w:sz w:val="32"/>
      <w:szCs w:val="32"/>
    </w:rPr>
  </w:style>
  <w:style w:type="character" w:customStyle="1" w:styleId="Char3">
    <w:name w:val="纯文本 Char"/>
    <w:qFormat/>
    <w:rsid w:val="007C5E9C"/>
    <w:rPr>
      <w:rFonts w:ascii="宋体" w:eastAsia="宋体" w:hAnsi="Courier New"/>
    </w:rPr>
  </w:style>
  <w:style w:type="character" w:customStyle="1" w:styleId="8Char1">
    <w:name w:val="标题 8 Char1"/>
    <w:basedOn w:val="a0"/>
    <w:link w:val="8"/>
    <w:uiPriority w:val="9"/>
    <w:semiHidden/>
    <w:rsid w:val="007C5E9C"/>
    <w:rPr>
      <w:rFonts w:asciiTheme="majorHAnsi" w:eastAsiaTheme="majorEastAsia" w:hAnsiTheme="majorHAnsi" w:cstheme="majorBidi"/>
      <w:sz w:val="24"/>
      <w:szCs w:val="24"/>
    </w:rPr>
  </w:style>
  <w:style w:type="character" w:customStyle="1" w:styleId="8Char">
    <w:name w:val="标题 8 Char"/>
    <w:uiPriority w:val="9"/>
    <w:rsid w:val="007C5E9C"/>
    <w:rPr>
      <w:rFonts w:ascii="Cambria" w:hAnsi="Cambria"/>
      <w:kern w:val="2"/>
      <w:sz w:val="24"/>
      <w:szCs w:val="24"/>
    </w:rPr>
  </w:style>
  <w:style w:type="character" w:styleId="ad">
    <w:name w:val="annotation reference"/>
    <w:basedOn w:val="a0"/>
    <w:uiPriority w:val="99"/>
    <w:semiHidden/>
    <w:unhideWhenUsed/>
    <w:rsid w:val="00954C19"/>
    <w:rPr>
      <w:sz w:val="21"/>
      <w:szCs w:val="21"/>
    </w:rPr>
  </w:style>
  <w:style w:type="paragraph" w:styleId="ae">
    <w:name w:val="annotation text"/>
    <w:basedOn w:val="a"/>
    <w:link w:val="Char4"/>
    <w:uiPriority w:val="99"/>
    <w:semiHidden/>
    <w:unhideWhenUsed/>
    <w:rsid w:val="00954C19"/>
  </w:style>
  <w:style w:type="character" w:customStyle="1" w:styleId="Char4">
    <w:name w:val="批注文字 Char"/>
    <w:basedOn w:val="a0"/>
    <w:link w:val="ae"/>
    <w:uiPriority w:val="99"/>
    <w:semiHidden/>
    <w:rsid w:val="00954C19"/>
    <w:rPr>
      <w:rFonts w:asciiTheme="minorHAnsi" w:eastAsiaTheme="minorEastAsia" w:hAnsiTheme="minorHAnsi" w:cstheme="minorBidi"/>
      <w:sz w:val="22"/>
      <w:szCs w:val="22"/>
      <w:lang w:eastAsia="en-US"/>
    </w:rPr>
  </w:style>
  <w:style w:type="paragraph" w:styleId="af">
    <w:name w:val="annotation subject"/>
    <w:basedOn w:val="ae"/>
    <w:next w:val="ae"/>
    <w:link w:val="Char5"/>
    <w:uiPriority w:val="99"/>
    <w:semiHidden/>
    <w:unhideWhenUsed/>
    <w:rsid w:val="00954C19"/>
    <w:rPr>
      <w:b/>
      <w:bCs/>
    </w:rPr>
  </w:style>
  <w:style w:type="character" w:customStyle="1" w:styleId="Char5">
    <w:name w:val="批注主题 Char"/>
    <w:basedOn w:val="Char4"/>
    <w:link w:val="af"/>
    <w:uiPriority w:val="99"/>
    <w:semiHidden/>
    <w:rsid w:val="00954C19"/>
    <w:rPr>
      <w:rFonts w:asciiTheme="minorHAnsi" w:eastAsiaTheme="minorEastAsia" w:hAnsiTheme="minorHAnsi" w:cstheme="minorBidi"/>
      <w:b/>
      <w:bCs/>
      <w:sz w:val="22"/>
      <w:szCs w:val="22"/>
      <w:lang w:eastAsia="en-US"/>
    </w:rPr>
  </w:style>
  <w:style w:type="paragraph" w:styleId="TOC">
    <w:name w:val="TOC Heading"/>
    <w:basedOn w:val="1"/>
    <w:next w:val="a"/>
    <w:uiPriority w:val="39"/>
    <w:unhideWhenUsed/>
    <w:qFormat/>
    <w:rsid w:val="000546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character" w:customStyle="1" w:styleId="1Char">
    <w:name w:val="标题 1 Char"/>
    <w:link w:val="1"/>
    <w:uiPriority w:val="1"/>
    <w:rsid w:val="0005460E"/>
    <w:rPr>
      <w:rFonts w:ascii="Microsoft JhengHei" w:eastAsia="Microsoft JhengHei" w:hAnsi="Microsoft JhengHei" w:cstheme="minorBidi"/>
      <w:b/>
      <w:bCs/>
      <w:sz w:val="44"/>
      <w:szCs w:val="44"/>
      <w:lang w:eastAsia="en-US"/>
    </w:rPr>
  </w:style>
  <w:style w:type="paragraph" w:customStyle="1" w:styleId="11">
    <w:name w:val="正文1"/>
    <w:qFormat/>
    <w:rsid w:val="0005460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nnggzy.org.cn/" TargetMode="External"/><Relationship Id="rId17" Type="http://schemas.openxmlformats.org/officeDocument/2006/relationships/footer" Target="foot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bpubservice.com/" TargetMode="Externa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nnsjc@126.com"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http://www.chinabidding.com.c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zfcg.nanning.gov.cn/"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02088-CD1D-4846-B05A-B9CE0AB0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6078</Words>
  <Characters>34649</Characters>
  <Application>Microsoft Office Word</Application>
  <DocSecurity>0</DocSecurity>
  <Lines>288</Lines>
  <Paragraphs>81</Paragraphs>
  <ScaleCrop>false</ScaleCrop>
  <Company>Www.DadiGhost.Com</Company>
  <LinksUpToDate>false</LinksUpToDate>
  <CharactersWithSpaces>40646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NTKO</cp:lastModifiedBy>
  <cp:revision>4</cp:revision>
  <dcterms:created xsi:type="dcterms:W3CDTF">2020-04-17T10:12:00Z</dcterms:created>
  <dcterms:modified xsi:type="dcterms:W3CDTF">2020-04-17T10:24:00Z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2020-04-07T00:00:00Z</vt:filetime>
  </property>
  <property fmtid="{D5CDD505-2E9C-101B-9397-08002B2CF9AE}" pid="5" name="KSOProductBuildVer">
    <vt:lpwstr>2052-11.1.0.9513</vt:lpwstr>
  </property>
</Properties>
</file>