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65" w:rsidRDefault="000A7365" w:rsidP="00DC78CC">
      <w:pPr>
        <w:adjustRightInd w:val="0"/>
        <w:spacing w:beforeLines="10" w:line="400" w:lineRule="exact"/>
        <w:rPr>
          <w:rFonts w:eastAsia="华康简魏碑" w:hint="eastAsia"/>
          <w:b/>
          <w:bCs/>
          <w:spacing w:val="80"/>
          <w:sz w:val="30"/>
        </w:rPr>
      </w:pPr>
    </w:p>
    <w:p w:rsidR="000A7365" w:rsidRDefault="00E14E85">
      <w:pPr>
        <w:pStyle w:val="a7"/>
        <w:jc w:val="center"/>
        <w:rPr>
          <w:rFonts w:ascii="华康简魏碑" w:eastAsia="华康简魏碑"/>
          <w:b/>
          <w:bCs/>
          <w:spacing w:val="80"/>
          <w:sz w:val="64"/>
        </w:rPr>
      </w:pPr>
      <w:r>
        <w:rPr>
          <w:rFonts w:ascii="华康简魏碑" w:eastAsia="华康简魏碑" w:hint="eastAsia"/>
          <w:b/>
          <w:bCs/>
          <w:spacing w:val="80"/>
          <w:sz w:val="64"/>
        </w:rPr>
        <w:t>南宁市政府采购</w:t>
      </w:r>
    </w:p>
    <w:p w:rsidR="000A7365" w:rsidRDefault="000A7365">
      <w:pPr>
        <w:pStyle w:val="a7"/>
        <w:jc w:val="center"/>
        <w:rPr>
          <w:rFonts w:ascii="楷体_GB2312" w:eastAsia="楷体_GB2312"/>
          <w:b/>
          <w:bCs/>
          <w:sz w:val="44"/>
          <w:szCs w:val="44"/>
        </w:rPr>
      </w:pPr>
      <w:bookmarkStart w:id="0" w:name="_GoBack"/>
      <w:bookmarkEnd w:id="0"/>
    </w:p>
    <w:p w:rsidR="000A7365" w:rsidRDefault="000A7365">
      <w:pPr>
        <w:pStyle w:val="a7"/>
        <w:jc w:val="center"/>
        <w:rPr>
          <w:rFonts w:ascii="楷体_GB2312" w:eastAsia="楷体_GB2312"/>
          <w:b/>
          <w:bCs/>
          <w:sz w:val="44"/>
          <w:szCs w:val="44"/>
        </w:rPr>
      </w:pPr>
    </w:p>
    <w:p w:rsidR="000A7365" w:rsidRDefault="00E14E85">
      <w:pPr>
        <w:pStyle w:val="a7"/>
        <w:jc w:val="center"/>
        <w:rPr>
          <w:rFonts w:ascii="楷体_GB2312" w:eastAsia="楷体_GB2312"/>
          <w:b/>
          <w:bCs/>
          <w:sz w:val="72"/>
        </w:rPr>
      </w:pPr>
      <w:r>
        <w:rPr>
          <w:rFonts w:hint="eastAsia"/>
          <w:sz w:val="96"/>
          <w:szCs w:val="96"/>
        </w:rPr>
        <w:t>公开招标文件</w:t>
      </w:r>
    </w:p>
    <w:p w:rsidR="000A7365" w:rsidRDefault="00E14E85">
      <w:pPr>
        <w:jc w:val="center"/>
        <w:rPr>
          <w:rFonts w:ascii="宋体" w:hAnsi="宋体"/>
          <w:b/>
          <w:sz w:val="36"/>
          <w:szCs w:val="36"/>
        </w:rPr>
      </w:pPr>
      <w:r>
        <w:rPr>
          <w:rFonts w:ascii="宋体" w:hAnsi="宋体" w:hint="eastAsia"/>
          <w:b/>
          <w:sz w:val="36"/>
          <w:szCs w:val="36"/>
        </w:rPr>
        <w:t>(服务类、交易)</w:t>
      </w: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E14E85">
      <w:pPr>
        <w:pStyle w:val="23"/>
        <w:ind w:firstLineChars="98" w:firstLine="354"/>
        <w:rPr>
          <w:rFonts w:ascii="宋体" w:hAnsi="宋体"/>
          <w:sz w:val="44"/>
          <w:szCs w:val="44"/>
        </w:rPr>
      </w:pPr>
      <w:r>
        <w:rPr>
          <w:rFonts w:ascii="宋体" w:hAnsi="宋体" w:hint="eastAsia"/>
          <w:b/>
          <w:sz w:val="36"/>
          <w:szCs w:val="36"/>
        </w:rPr>
        <w:t>项目名称：</w:t>
      </w:r>
      <w:r>
        <w:rPr>
          <w:rFonts w:ascii="宋体" w:eastAsiaTheme="minorEastAsia" w:hAnsi="宋体" w:cstheme="minorBidi" w:hint="eastAsia"/>
          <w:b/>
          <w:sz w:val="36"/>
          <w:szCs w:val="36"/>
        </w:rPr>
        <w:t>南宁市邕宁区防洪堤（一期）工程项目检修</w:t>
      </w:r>
    </w:p>
    <w:p w:rsidR="000A7365" w:rsidRDefault="00E14E85">
      <w:pPr>
        <w:ind w:firstLineChars="98" w:firstLine="354"/>
        <w:rPr>
          <w:rFonts w:ascii="宋体" w:hAnsi="宋体"/>
          <w:b/>
          <w:sz w:val="36"/>
          <w:szCs w:val="36"/>
        </w:rPr>
      </w:pPr>
      <w:r>
        <w:rPr>
          <w:rFonts w:ascii="宋体" w:hAnsi="宋体" w:hint="eastAsia"/>
          <w:b/>
          <w:sz w:val="36"/>
          <w:szCs w:val="36"/>
        </w:rPr>
        <w:t>项目编号：NNZC2020-G3-01010-NNJC</w:t>
      </w:r>
    </w:p>
    <w:p w:rsidR="000A7365" w:rsidRDefault="00E14E85">
      <w:pPr>
        <w:ind w:firstLineChars="98" w:firstLine="354"/>
        <w:rPr>
          <w:rFonts w:ascii="宋体" w:hAnsi="宋体"/>
          <w:b/>
          <w:sz w:val="36"/>
          <w:szCs w:val="36"/>
        </w:rPr>
      </w:pPr>
      <w:r>
        <w:rPr>
          <w:rFonts w:ascii="宋体" w:hAnsi="宋体" w:hint="eastAsia"/>
          <w:b/>
          <w:sz w:val="36"/>
          <w:szCs w:val="36"/>
        </w:rPr>
        <w:t>审批编号：</w:t>
      </w:r>
      <w:r>
        <w:rPr>
          <w:rFonts w:ascii="宋体" w:hAnsi="宋体"/>
          <w:b/>
          <w:sz w:val="36"/>
          <w:szCs w:val="36"/>
        </w:rPr>
        <w:t>[2019]NCC</w:t>
      </w:r>
      <w:r>
        <w:rPr>
          <w:rFonts w:ascii="宋体" w:hAnsi="宋体" w:hint="eastAsia"/>
          <w:b/>
          <w:sz w:val="36"/>
          <w:szCs w:val="36"/>
        </w:rPr>
        <w:t>ZW634</w:t>
      </w:r>
    </w:p>
    <w:p w:rsidR="000A7365" w:rsidRDefault="000A7365">
      <w:pPr>
        <w:pStyle w:val="a7"/>
        <w:rPr>
          <w:rFonts w:hAnsi="宋体" w:cs="Times New Roman"/>
          <w:b/>
          <w:sz w:val="36"/>
          <w:szCs w:val="36"/>
        </w:rPr>
      </w:pPr>
    </w:p>
    <w:p w:rsidR="000A7365" w:rsidRDefault="000A7365">
      <w:pPr>
        <w:rPr>
          <w:rFonts w:ascii="文鼎CS楷体" w:eastAsia="文鼎CS楷体" w:hAnsi="Courier New"/>
          <w:b/>
          <w:bCs/>
          <w:sz w:val="32"/>
          <w:szCs w:val="20"/>
        </w:rPr>
      </w:pPr>
    </w:p>
    <w:p w:rsidR="000A7365" w:rsidRDefault="00E14E85">
      <w:pPr>
        <w:rPr>
          <w:sz w:val="36"/>
          <w:szCs w:val="36"/>
          <w:u w:val="single"/>
        </w:rPr>
      </w:pPr>
      <w:r>
        <w:rPr>
          <w:rFonts w:hint="eastAsia"/>
          <w:b/>
          <w:sz w:val="36"/>
          <w:szCs w:val="36"/>
        </w:rPr>
        <w:t>采购人：</w:t>
      </w:r>
      <w:r>
        <w:rPr>
          <w:rFonts w:hint="eastAsia"/>
          <w:b/>
          <w:bCs/>
          <w:sz w:val="36"/>
        </w:rPr>
        <w:t>南宁交通投资集团有限责任公司</w:t>
      </w:r>
    </w:p>
    <w:p w:rsidR="000A7365" w:rsidRDefault="00E14E85">
      <w:pPr>
        <w:ind w:left="4879" w:hangingChars="1350" w:hanging="4879"/>
        <w:rPr>
          <w:rFonts w:ascii="文鼎CS楷体" w:eastAsia="文鼎CS楷体"/>
          <w:b/>
          <w:bCs/>
          <w:w w:val="95"/>
          <w:sz w:val="32"/>
        </w:rPr>
      </w:pPr>
      <w:r>
        <w:rPr>
          <w:rFonts w:hint="eastAsia"/>
          <w:b/>
          <w:sz w:val="36"/>
          <w:szCs w:val="36"/>
        </w:rPr>
        <w:t>采购代理机构：</w:t>
      </w:r>
      <w:r>
        <w:rPr>
          <w:rFonts w:hint="eastAsia"/>
          <w:b/>
          <w:bCs/>
          <w:sz w:val="36"/>
        </w:rPr>
        <w:t>南宁市建昶建设工程监理咨询有限责任公司</w:t>
      </w:r>
    </w:p>
    <w:p w:rsidR="000A7365" w:rsidRDefault="000A7365" w:rsidP="00117823">
      <w:pPr>
        <w:ind w:left="4134" w:hangingChars="1350" w:hanging="4134"/>
        <w:rPr>
          <w:rFonts w:ascii="文鼎CS楷体" w:eastAsia="文鼎CS楷体"/>
          <w:b/>
          <w:bCs/>
          <w:w w:val="95"/>
          <w:sz w:val="32"/>
        </w:rPr>
      </w:pPr>
    </w:p>
    <w:p w:rsidR="000A7365" w:rsidRDefault="00E14E85">
      <w:pPr>
        <w:widowControl/>
        <w:ind w:firstLineChars="900" w:firstLine="3253"/>
        <w:jc w:val="left"/>
        <w:rPr>
          <w:szCs w:val="20"/>
        </w:rPr>
        <w:sectPr w:rsidR="000A7365">
          <w:pgSz w:w="11906" w:h="16838"/>
          <w:pgMar w:top="1134" w:right="1134" w:bottom="1134" w:left="1134" w:header="720" w:footer="720" w:gutter="0"/>
          <w:pgNumType w:start="0"/>
          <w:cols w:space="720"/>
          <w:docGrid w:type="lines" w:linePitch="331"/>
        </w:sectPr>
      </w:pPr>
      <w:bookmarkStart w:id="1" w:name="CgwjmbEntity：NY_0"/>
      <w:r>
        <w:rPr>
          <w:rFonts w:hAnsi="宋体"/>
          <w:b/>
          <w:sz w:val="36"/>
          <w:szCs w:val="36"/>
        </w:rPr>
        <w:t>20</w:t>
      </w:r>
      <w:r>
        <w:rPr>
          <w:rFonts w:hAnsi="宋体" w:hint="eastAsia"/>
          <w:b/>
          <w:sz w:val="36"/>
          <w:szCs w:val="36"/>
        </w:rPr>
        <w:t>20</w:t>
      </w:r>
      <w:r>
        <w:rPr>
          <w:rFonts w:hAnsi="宋体"/>
          <w:b/>
          <w:sz w:val="36"/>
          <w:szCs w:val="36"/>
        </w:rPr>
        <w:t>年</w:t>
      </w:r>
      <w:r>
        <w:rPr>
          <w:rFonts w:hAnsi="宋体" w:hint="eastAsia"/>
          <w:b/>
          <w:sz w:val="36"/>
          <w:szCs w:val="36"/>
        </w:rPr>
        <w:t>01</w:t>
      </w:r>
      <w:r>
        <w:rPr>
          <w:rFonts w:hAnsi="宋体"/>
          <w:b/>
          <w:sz w:val="36"/>
          <w:szCs w:val="36"/>
        </w:rPr>
        <w:t>月</w:t>
      </w:r>
      <w:bookmarkEnd w:id="1"/>
    </w:p>
    <w:p w:rsidR="000A7365" w:rsidRDefault="000A7365">
      <w:pPr>
        <w:pStyle w:val="a7"/>
        <w:rPr>
          <w:rFonts w:ascii="Times New Roman" w:hAnsi="Times New Roman"/>
        </w:rPr>
      </w:pPr>
    </w:p>
    <w:p w:rsidR="000A7365" w:rsidRDefault="00E14E85">
      <w:pPr>
        <w:pStyle w:val="a7"/>
        <w:jc w:val="center"/>
        <w:rPr>
          <w:rFonts w:ascii="Times New Roman" w:hAnsi="Times New Roman"/>
          <w:b/>
          <w:sz w:val="48"/>
          <w:szCs w:val="48"/>
        </w:rPr>
      </w:pPr>
      <w:r>
        <w:rPr>
          <w:rFonts w:ascii="Times New Roman" w:hAnsi="Times New Roman" w:hint="eastAsia"/>
          <w:b/>
          <w:sz w:val="48"/>
          <w:szCs w:val="48"/>
        </w:rPr>
        <w:t>目录</w:t>
      </w:r>
    </w:p>
    <w:p w:rsidR="000A7365" w:rsidRDefault="000A7365">
      <w:pPr>
        <w:pStyle w:val="10"/>
        <w:rPr>
          <w:bCs w:val="0"/>
          <w:caps w:val="0"/>
          <w:sz w:val="28"/>
          <w:szCs w:val="48"/>
        </w:rPr>
      </w:pPr>
    </w:p>
    <w:p w:rsidR="000A7365" w:rsidRDefault="00F224C7">
      <w:pPr>
        <w:pStyle w:val="10"/>
        <w:tabs>
          <w:tab w:val="right" w:leader="dot" w:pos="9628"/>
        </w:tabs>
        <w:rPr>
          <w:rFonts w:ascii="宋体" w:hAnsi="宋体"/>
          <w:b w:val="0"/>
          <w:bCs w:val="0"/>
          <w:caps w:val="0"/>
          <w:sz w:val="28"/>
          <w:szCs w:val="21"/>
        </w:rPr>
      </w:pPr>
      <w:r w:rsidRPr="00F224C7">
        <w:rPr>
          <w:rFonts w:ascii="宋体" w:hAnsi="宋体"/>
          <w:sz w:val="28"/>
          <w:szCs w:val="21"/>
        </w:rPr>
        <w:fldChar w:fldCharType="begin"/>
      </w:r>
      <w:r w:rsidR="00E14E85">
        <w:rPr>
          <w:rFonts w:ascii="宋体" w:hAnsi="宋体" w:hint="eastAsia"/>
          <w:b w:val="0"/>
          <w:bCs w:val="0"/>
          <w:caps w:val="0"/>
          <w:sz w:val="28"/>
          <w:szCs w:val="21"/>
        </w:rPr>
        <w:instrText xml:space="preserve"> TOC \o "1-3" \h \z \u </w:instrText>
      </w:r>
      <w:r w:rsidRPr="00F224C7">
        <w:rPr>
          <w:rFonts w:ascii="宋体" w:hAnsi="宋体"/>
          <w:sz w:val="28"/>
          <w:szCs w:val="21"/>
        </w:rPr>
        <w:fldChar w:fldCharType="separate"/>
      </w:r>
      <w:hyperlink w:anchor="_Toc536799574" w:history="1">
        <w:r w:rsidR="00E14E85">
          <w:rPr>
            <w:rStyle w:val="af0"/>
            <w:rFonts w:ascii="宋体" w:hAnsi="宋体" w:hint="eastAsia"/>
            <w:color w:val="auto"/>
            <w:sz w:val="28"/>
            <w:szCs w:val="21"/>
          </w:rPr>
          <w:t>第一章公告</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_Toc536799574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2</w:t>
        </w:r>
        <w:r>
          <w:rPr>
            <w:rFonts w:ascii="宋体" w:hAnsi="宋体"/>
            <w:sz w:val="28"/>
            <w:szCs w:val="21"/>
          </w:rPr>
          <w:fldChar w:fldCharType="end"/>
        </w:r>
      </w:hyperlink>
    </w:p>
    <w:p w:rsidR="000A7365" w:rsidRDefault="00F224C7">
      <w:pPr>
        <w:pStyle w:val="10"/>
        <w:tabs>
          <w:tab w:val="right" w:leader="dot" w:pos="9628"/>
        </w:tabs>
        <w:rPr>
          <w:rFonts w:ascii="宋体" w:hAnsi="宋体"/>
          <w:b w:val="0"/>
          <w:bCs w:val="0"/>
          <w:caps w:val="0"/>
          <w:sz w:val="28"/>
          <w:szCs w:val="21"/>
        </w:rPr>
      </w:pPr>
      <w:hyperlink w:anchor="_Toc536799575" w:history="1">
        <w:r w:rsidR="00E14E85">
          <w:rPr>
            <w:rStyle w:val="af0"/>
            <w:rFonts w:ascii="宋体" w:hAnsi="宋体" w:hint="eastAsia"/>
            <w:color w:val="auto"/>
            <w:sz w:val="28"/>
            <w:szCs w:val="21"/>
          </w:rPr>
          <w:t>第二章服务需求一览表</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_Toc536799575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12</w:t>
        </w:r>
        <w:r>
          <w:rPr>
            <w:rFonts w:ascii="宋体" w:hAnsi="宋体"/>
            <w:sz w:val="28"/>
            <w:szCs w:val="21"/>
          </w:rPr>
          <w:fldChar w:fldCharType="end"/>
        </w:r>
      </w:hyperlink>
    </w:p>
    <w:p w:rsidR="000A7365" w:rsidRDefault="00F224C7">
      <w:pPr>
        <w:pStyle w:val="10"/>
        <w:tabs>
          <w:tab w:val="right" w:leader="dot" w:pos="9628"/>
        </w:tabs>
        <w:rPr>
          <w:rFonts w:ascii="宋体" w:hAnsi="宋体"/>
          <w:b w:val="0"/>
          <w:bCs w:val="0"/>
          <w:caps w:val="0"/>
          <w:sz w:val="28"/>
          <w:szCs w:val="21"/>
        </w:rPr>
      </w:pPr>
      <w:hyperlink w:anchor="_Toc536799576" w:history="1">
        <w:r w:rsidR="00E14E85">
          <w:rPr>
            <w:rStyle w:val="af0"/>
            <w:rFonts w:ascii="宋体" w:hAnsi="宋体" w:hint="eastAsia"/>
            <w:color w:val="auto"/>
            <w:sz w:val="28"/>
            <w:szCs w:val="21"/>
          </w:rPr>
          <w:t>第三章评标方法</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_Toc536799576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14</w:t>
        </w:r>
        <w:r>
          <w:rPr>
            <w:rFonts w:ascii="宋体" w:hAnsi="宋体"/>
            <w:sz w:val="28"/>
            <w:szCs w:val="21"/>
          </w:rPr>
          <w:fldChar w:fldCharType="end"/>
        </w:r>
      </w:hyperlink>
    </w:p>
    <w:p w:rsidR="000A7365" w:rsidRDefault="00F224C7">
      <w:pPr>
        <w:pStyle w:val="10"/>
        <w:tabs>
          <w:tab w:val="right" w:leader="dot" w:pos="9628"/>
        </w:tabs>
        <w:rPr>
          <w:rFonts w:ascii="宋体" w:hAnsi="宋体"/>
          <w:b w:val="0"/>
          <w:bCs w:val="0"/>
          <w:caps w:val="0"/>
          <w:sz w:val="28"/>
          <w:szCs w:val="21"/>
        </w:rPr>
      </w:pPr>
      <w:hyperlink w:anchor="_Toc536799577" w:history="1">
        <w:r w:rsidR="00E14E85">
          <w:rPr>
            <w:rStyle w:val="af0"/>
            <w:rFonts w:ascii="宋体" w:hAnsi="宋体" w:hint="eastAsia"/>
            <w:color w:val="auto"/>
            <w:sz w:val="28"/>
            <w:szCs w:val="21"/>
          </w:rPr>
          <w:t>第四章投标人须知</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_Toc536799577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17</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78" w:history="1">
        <w:r w:rsidR="00E14E85">
          <w:rPr>
            <w:rStyle w:val="af0"/>
            <w:rFonts w:ascii="宋体" w:hAnsi="宋体" w:hint="eastAsia"/>
            <w:b/>
            <w:color w:val="auto"/>
            <w:sz w:val="28"/>
            <w:szCs w:val="21"/>
          </w:rPr>
          <w:t>一总则</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_Toc536799578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20</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79" w:history="1">
        <w:r w:rsidR="00E14E85">
          <w:rPr>
            <w:rStyle w:val="af0"/>
            <w:rFonts w:ascii="宋体" w:hAnsi="宋体" w:hint="eastAsia"/>
            <w:b/>
            <w:color w:val="auto"/>
            <w:sz w:val="28"/>
            <w:szCs w:val="21"/>
          </w:rPr>
          <w:t>二公开招标文件</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_Toc536799579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23</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80" w:history="1">
        <w:r w:rsidR="00E14E85">
          <w:rPr>
            <w:rStyle w:val="af0"/>
            <w:rFonts w:ascii="宋体" w:hAnsi="宋体" w:hint="eastAsia"/>
            <w:b/>
            <w:color w:val="auto"/>
            <w:sz w:val="28"/>
            <w:szCs w:val="21"/>
          </w:rPr>
          <w:t>三投标文件</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_Toc536799580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24</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81" w:history="1">
        <w:r w:rsidR="00E14E85">
          <w:rPr>
            <w:rStyle w:val="af0"/>
            <w:rFonts w:ascii="宋体" w:hAnsi="宋体" w:hint="eastAsia"/>
            <w:b/>
            <w:color w:val="auto"/>
            <w:sz w:val="28"/>
            <w:szCs w:val="21"/>
          </w:rPr>
          <w:t>四投标</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_Toc536799581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28</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82" w:history="1">
        <w:r w:rsidR="00E14E85">
          <w:rPr>
            <w:rStyle w:val="af0"/>
            <w:rFonts w:ascii="宋体" w:hAnsi="宋体" w:hint="eastAsia"/>
            <w:b/>
            <w:color w:val="auto"/>
            <w:sz w:val="28"/>
            <w:szCs w:val="21"/>
          </w:rPr>
          <w:t>五开标、资格审查与评标</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_Toc536799582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28</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83" w:history="1">
        <w:r w:rsidR="00E14E85">
          <w:rPr>
            <w:rStyle w:val="af0"/>
            <w:rFonts w:ascii="宋体" w:hAnsi="宋体" w:hint="eastAsia"/>
            <w:b/>
            <w:color w:val="auto"/>
            <w:sz w:val="28"/>
            <w:szCs w:val="21"/>
          </w:rPr>
          <w:t>六合同授予</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_Toc536799583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32</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84" w:history="1">
        <w:r w:rsidR="00E14E85">
          <w:rPr>
            <w:rStyle w:val="af0"/>
            <w:rFonts w:ascii="宋体" w:hAnsi="宋体" w:hint="eastAsia"/>
            <w:b/>
            <w:color w:val="auto"/>
            <w:sz w:val="28"/>
            <w:szCs w:val="21"/>
          </w:rPr>
          <w:t>七其他事项</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_Toc536799584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34</w:t>
        </w:r>
        <w:r>
          <w:rPr>
            <w:rFonts w:ascii="宋体" w:hAnsi="宋体"/>
            <w:sz w:val="28"/>
            <w:szCs w:val="21"/>
          </w:rPr>
          <w:fldChar w:fldCharType="end"/>
        </w:r>
      </w:hyperlink>
    </w:p>
    <w:p w:rsidR="000A7365" w:rsidRDefault="00F224C7">
      <w:pPr>
        <w:pStyle w:val="10"/>
        <w:tabs>
          <w:tab w:val="right" w:leader="dot" w:pos="9628"/>
        </w:tabs>
        <w:rPr>
          <w:rFonts w:ascii="宋体" w:hAnsi="宋体"/>
          <w:b w:val="0"/>
          <w:bCs w:val="0"/>
          <w:caps w:val="0"/>
          <w:sz w:val="28"/>
          <w:szCs w:val="21"/>
        </w:rPr>
      </w:pPr>
      <w:hyperlink w:anchor="_Toc536799585" w:history="1">
        <w:r w:rsidR="00E14E85">
          <w:rPr>
            <w:rStyle w:val="af0"/>
            <w:rFonts w:ascii="宋体" w:hAnsi="宋体" w:hint="eastAsia"/>
            <w:color w:val="auto"/>
            <w:sz w:val="28"/>
            <w:szCs w:val="21"/>
          </w:rPr>
          <w:t>第五章投标文件格式</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_Toc536799585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35</w:t>
        </w:r>
        <w:r>
          <w:rPr>
            <w:rFonts w:ascii="宋体" w:hAnsi="宋体"/>
            <w:sz w:val="28"/>
            <w:szCs w:val="21"/>
          </w:rPr>
          <w:fldChar w:fldCharType="end"/>
        </w:r>
      </w:hyperlink>
    </w:p>
    <w:p w:rsidR="000A7365" w:rsidRDefault="00F224C7">
      <w:pPr>
        <w:pStyle w:val="10"/>
        <w:tabs>
          <w:tab w:val="right" w:leader="dot" w:pos="9628"/>
        </w:tabs>
        <w:rPr>
          <w:rFonts w:ascii="宋体" w:hAnsi="宋体"/>
          <w:b w:val="0"/>
          <w:bCs w:val="0"/>
          <w:caps w:val="0"/>
          <w:sz w:val="28"/>
          <w:szCs w:val="21"/>
        </w:rPr>
      </w:pPr>
      <w:hyperlink w:anchor="_Toc536799586" w:history="1">
        <w:r w:rsidR="00E14E85">
          <w:rPr>
            <w:rStyle w:val="af0"/>
            <w:rFonts w:ascii="宋体" w:hAnsi="宋体" w:hint="eastAsia"/>
            <w:color w:val="auto"/>
            <w:sz w:val="28"/>
            <w:szCs w:val="21"/>
          </w:rPr>
          <w:t>第六章合同条款及格式</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_Toc536799586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47</w:t>
        </w:r>
        <w:r>
          <w:rPr>
            <w:rFonts w:ascii="宋体" w:hAnsi="宋体"/>
            <w:sz w:val="28"/>
            <w:szCs w:val="21"/>
          </w:rPr>
          <w:fldChar w:fldCharType="end"/>
        </w:r>
      </w:hyperlink>
    </w:p>
    <w:p w:rsidR="000A7365" w:rsidRDefault="00F224C7">
      <w:pPr>
        <w:pStyle w:val="10"/>
        <w:tabs>
          <w:tab w:val="right" w:leader="dot" w:pos="9628"/>
        </w:tabs>
        <w:rPr>
          <w:rFonts w:ascii="宋体" w:hAnsi="宋体"/>
          <w:b w:val="0"/>
          <w:bCs w:val="0"/>
          <w:caps w:val="0"/>
          <w:sz w:val="28"/>
          <w:szCs w:val="21"/>
        </w:rPr>
      </w:pPr>
      <w:hyperlink w:anchor="_Toc536799587" w:history="1">
        <w:r w:rsidR="00E14E85">
          <w:rPr>
            <w:rStyle w:val="af0"/>
            <w:rFonts w:ascii="宋体" w:hAnsi="宋体" w:hint="eastAsia"/>
            <w:color w:val="auto"/>
            <w:sz w:val="28"/>
            <w:szCs w:val="21"/>
          </w:rPr>
          <w:t>第七章质疑材料格式</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_Toc536799587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55</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88" w:history="1">
        <w:r w:rsidR="00E14E85">
          <w:rPr>
            <w:rStyle w:val="af0"/>
            <w:rFonts w:ascii="宋体" w:hAnsi="宋体" w:hint="eastAsia"/>
            <w:color w:val="auto"/>
            <w:sz w:val="28"/>
            <w:szCs w:val="21"/>
          </w:rPr>
          <w:t>一质疑函（格式）</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_Toc536799588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55</w:t>
        </w:r>
        <w:r>
          <w:rPr>
            <w:rFonts w:ascii="宋体" w:hAnsi="宋体"/>
            <w:sz w:val="28"/>
            <w:szCs w:val="21"/>
          </w:rPr>
          <w:fldChar w:fldCharType="end"/>
        </w:r>
      </w:hyperlink>
    </w:p>
    <w:p w:rsidR="000A7365" w:rsidRDefault="00F224C7">
      <w:pPr>
        <w:pStyle w:val="21"/>
        <w:rPr>
          <w:rFonts w:ascii="宋体" w:hAnsi="宋体"/>
          <w:smallCaps w:val="0"/>
          <w:sz w:val="28"/>
          <w:szCs w:val="21"/>
        </w:rPr>
      </w:pPr>
      <w:hyperlink w:anchor="_Toc536799589" w:history="1">
        <w:r w:rsidR="00E14E85">
          <w:rPr>
            <w:rStyle w:val="af0"/>
            <w:rFonts w:ascii="宋体" w:hAnsi="宋体" w:hint="eastAsia"/>
            <w:color w:val="auto"/>
            <w:sz w:val="28"/>
            <w:szCs w:val="21"/>
          </w:rPr>
          <w:t>二质疑证明材料（格式）</w:t>
        </w:r>
        <w:r w:rsidR="00E14E85">
          <w:rPr>
            <w:rFonts w:ascii="宋体" w:hAnsi="宋体"/>
            <w:sz w:val="28"/>
            <w:szCs w:val="21"/>
          </w:rPr>
          <w:tab/>
        </w:r>
        <w:r>
          <w:rPr>
            <w:rFonts w:ascii="宋体" w:hAnsi="宋体"/>
            <w:sz w:val="28"/>
            <w:szCs w:val="21"/>
          </w:rPr>
          <w:fldChar w:fldCharType="begin"/>
        </w:r>
        <w:r w:rsidR="00E14E85">
          <w:rPr>
            <w:rFonts w:ascii="宋体" w:hAnsi="宋体"/>
            <w:sz w:val="28"/>
            <w:szCs w:val="21"/>
          </w:rPr>
          <w:instrText xml:space="preserve"> PAGEREF _Toc536799589 \h </w:instrText>
        </w:r>
        <w:r>
          <w:rPr>
            <w:rFonts w:ascii="宋体" w:hAnsi="宋体"/>
            <w:sz w:val="28"/>
            <w:szCs w:val="21"/>
          </w:rPr>
        </w:r>
        <w:r>
          <w:rPr>
            <w:rFonts w:ascii="宋体" w:hAnsi="宋体"/>
            <w:sz w:val="28"/>
            <w:szCs w:val="21"/>
          </w:rPr>
          <w:fldChar w:fldCharType="separate"/>
        </w:r>
        <w:r w:rsidR="00E14E85">
          <w:rPr>
            <w:rFonts w:ascii="宋体" w:hAnsi="宋体"/>
            <w:sz w:val="28"/>
            <w:szCs w:val="21"/>
          </w:rPr>
          <w:t>56</w:t>
        </w:r>
        <w:r>
          <w:rPr>
            <w:rFonts w:ascii="宋体" w:hAnsi="宋体"/>
            <w:sz w:val="28"/>
            <w:szCs w:val="21"/>
          </w:rPr>
          <w:fldChar w:fldCharType="end"/>
        </w:r>
      </w:hyperlink>
    </w:p>
    <w:p w:rsidR="000A7365" w:rsidRDefault="00F224C7">
      <w:pPr>
        <w:pStyle w:val="a7"/>
        <w:rPr>
          <w:rFonts w:hAnsi="宋体"/>
          <w:b/>
          <w:bCs/>
          <w:caps/>
          <w:szCs w:val="21"/>
        </w:rPr>
      </w:pPr>
      <w:r>
        <w:rPr>
          <w:rFonts w:hAnsi="宋体"/>
          <w:sz w:val="28"/>
          <w:szCs w:val="21"/>
        </w:rPr>
        <w:fldChar w:fldCharType="end"/>
      </w:r>
    </w:p>
    <w:p w:rsidR="000A7365" w:rsidRDefault="000A7365">
      <w:pPr>
        <w:pStyle w:val="a7"/>
        <w:rPr>
          <w:rFonts w:hAnsi="宋体"/>
          <w:b/>
          <w:bCs/>
          <w:caps/>
          <w:szCs w:val="21"/>
        </w:rPr>
      </w:pPr>
    </w:p>
    <w:p w:rsidR="000A7365" w:rsidRDefault="000A7365">
      <w:pPr>
        <w:pStyle w:val="a7"/>
        <w:rPr>
          <w:rFonts w:hAnsi="宋体"/>
          <w:b/>
          <w:bCs/>
          <w:caps/>
          <w:szCs w:val="21"/>
        </w:rPr>
      </w:pPr>
    </w:p>
    <w:p w:rsidR="000A7365" w:rsidRDefault="000A7365">
      <w:pPr>
        <w:pStyle w:val="a7"/>
        <w:rPr>
          <w:rFonts w:hAnsi="宋体"/>
          <w:b/>
          <w:bCs/>
          <w:caps/>
          <w:szCs w:val="21"/>
        </w:rPr>
      </w:pPr>
    </w:p>
    <w:p w:rsidR="000A7365" w:rsidRDefault="000A7365">
      <w:pPr>
        <w:pStyle w:val="a7"/>
        <w:rPr>
          <w:rFonts w:hAnsi="Calibri"/>
        </w:rPr>
      </w:pPr>
    </w:p>
    <w:p w:rsidR="000A7365" w:rsidRDefault="00E14E85">
      <w:pPr>
        <w:pStyle w:val="a7"/>
        <w:jc w:val="center"/>
        <w:outlineLvl w:val="0"/>
        <w:rPr>
          <w:rFonts w:hAnsi="宋体"/>
          <w:b/>
          <w:sz w:val="36"/>
          <w:szCs w:val="36"/>
        </w:rPr>
      </w:pPr>
      <w:bookmarkStart w:id="2" w:name="_Toc536799574"/>
      <w:r>
        <w:rPr>
          <w:rFonts w:ascii="Times New Roman" w:hAnsi="Times New Roman" w:hint="eastAsia"/>
          <w:b/>
          <w:sz w:val="36"/>
        </w:rPr>
        <w:t>第一章公告</w:t>
      </w:r>
      <w:bookmarkEnd w:id="2"/>
    </w:p>
    <w:p w:rsidR="000A7365" w:rsidRDefault="00E14E85">
      <w:pPr>
        <w:pStyle w:val="a7"/>
        <w:jc w:val="center"/>
        <w:rPr>
          <w:rFonts w:ascii="Times New Roman" w:hAnsi="Times New Roman"/>
          <w:b/>
          <w:sz w:val="24"/>
          <w:szCs w:val="24"/>
        </w:rPr>
      </w:pPr>
      <w:r>
        <w:rPr>
          <w:rFonts w:ascii="Times New Roman" w:hAnsi="Times New Roman" w:hint="eastAsia"/>
          <w:b/>
          <w:sz w:val="24"/>
          <w:szCs w:val="24"/>
        </w:rPr>
        <w:t>公开招标公告</w:t>
      </w:r>
    </w:p>
    <w:p w:rsidR="000A7365" w:rsidRDefault="00E14E85">
      <w:pPr>
        <w:pStyle w:val="23"/>
        <w:spacing w:line="440" w:lineRule="exact"/>
        <w:ind w:firstLineChars="200" w:firstLine="420"/>
        <w:jc w:val="left"/>
        <w:rPr>
          <w:rFonts w:ascii="宋体" w:hAnsi="宋体"/>
          <w:szCs w:val="21"/>
        </w:rPr>
      </w:pPr>
      <w:r>
        <w:rPr>
          <w:rFonts w:ascii="宋体" w:hAnsi="宋体" w:hint="eastAsia"/>
          <w:szCs w:val="21"/>
        </w:rPr>
        <w:t>根据《中华人民共和国政府采购法》、《政府采购货物和服务招标投标管理办法》等规定，经财政部门批准（审批编号：</w:t>
      </w:r>
      <w:r>
        <w:rPr>
          <w:rFonts w:ascii="宋体" w:hAnsi="宋体"/>
          <w:szCs w:val="21"/>
        </w:rPr>
        <w:t>[2019]NCC</w:t>
      </w:r>
      <w:r>
        <w:rPr>
          <w:rFonts w:ascii="宋体" w:hAnsi="宋体" w:hint="eastAsia"/>
          <w:szCs w:val="21"/>
        </w:rPr>
        <w:t>ZW634），现就南宁市邕宁区防洪堤（一期）工程项目检修项目进行公开招标采购，欢迎符合条件的供应商前来投标：</w:t>
      </w:r>
    </w:p>
    <w:p w:rsidR="000A7365" w:rsidRDefault="00E14E85">
      <w:pPr>
        <w:snapToGrid w:val="0"/>
        <w:spacing w:line="440" w:lineRule="exact"/>
        <w:ind w:firstLineChars="200" w:firstLine="422"/>
        <w:rPr>
          <w:rFonts w:ascii="宋体" w:hAnsi="宋体" w:cs="Arial"/>
          <w:b/>
          <w:bCs/>
          <w:szCs w:val="21"/>
        </w:rPr>
      </w:pPr>
      <w:r>
        <w:rPr>
          <w:rFonts w:ascii="宋体" w:hAnsi="宋体" w:cs="Arial" w:hint="eastAsia"/>
          <w:b/>
          <w:bCs/>
          <w:szCs w:val="21"/>
        </w:rPr>
        <w:t>一、项目名称:</w:t>
      </w:r>
      <w:r>
        <w:rPr>
          <w:rFonts w:ascii="宋体" w:hAnsi="宋体" w:cs="Arial" w:hint="eastAsia"/>
          <w:szCs w:val="21"/>
        </w:rPr>
        <w:t>南宁市邕宁区防洪堤（一期）工程项目检修</w:t>
      </w:r>
    </w:p>
    <w:p w:rsidR="000A7365" w:rsidRDefault="00E14E85">
      <w:pPr>
        <w:snapToGrid w:val="0"/>
        <w:spacing w:line="500" w:lineRule="exact"/>
        <w:ind w:firstLineChars="200" w:firstLine="422"/>
        <w:rPr>
          <w:rFonts w:ascii="宋体" w:hAnsi="宋体" w:cs="Arial"/>
          <w:b/>
          <w:bCs/>
          <w:szCs w:val="21"/>
        </w:rPr>
      </w:pPr>
      <w:r>
        <w:rPr>
          <w:rFonts w:ascii="宋体" w:hAnsi="宋体" w:cs="Arial" w:hint="eastAsia"/>
          <w:b/>
          <w:bCs/>
          <w:szCs w:val="21"/>
        </w:rPr>
        <w:t>二、项目编号：</w:t>
      </w:r>
      <w:r>
        <w:rPr>
          <w:rFonts w:ascii="宋体" w:hAnsi="宋体" w:cs="Arial" w:hint="eastAsia"/>
          <w:bCs/>
          <w:szCs w:val="21"/>
        </w:rPr>
        <w:t>NNZC2020-G3-01010-NNJC</w:t>
      </w:r>
    </w:p>
    <w:p w:rsidR="000A7365" w:rsidRDefault="00E14E85">
      <w:pPr>
        <w:snapToGrid w:val="0"/>
        <w:spacing w:line="500" w:lineRule="exact"/>
        <w:ind w:firstLineChars="200" w:firstLine="420"/>
        <w:rPr>
          <w:rFonts w:ascii="宋体" w:hAnsi="宋体" w:cs="Arial"/>
          <w:szCs w:val="21"/>
        </w:rPr>
      </w:pPr>
      <w:r>
        <w:rPr>
          <w:rFonts w:ascii="宋体" w:hAnsi="宋体" w:cs="Arial" w:hint="eastAsia"/>
          <w:szCs w:val="21"/>
        </w:rPr>
        <w:t>三、</w:t>
      </w:r>
      <w:r>
        <w:rPr>
          <w:rFonts w:ascii="宋体" w:hAnsi="宋体" w:cs="Arial" w:hint="eastAsia"/>
          <w:b/>
          <w:szCs w:val="21"/>
        </w:rPr>
        <w:t>采购组织类型：</w:t>
      </w:r>
      <w:r>
        <w:t>集中</w:t>
      </w:r>
      <w:r>
        <w:rPr>
          <w:rFonts w:ascii="宋体" w:hAnsi="宋体" w:cs="Arial" w:hint="eastAsia"/>
          <w:bCs/>
          <w:szCs w:val="21"/>
        </w:rPr>
        <w:t>采购</w:t>
      </w:r>
    </w:p>
    <w:p w:rsidR="000A7365" w:rsidRDefault="00E14E85">
      <w:pPr>
        <w:snapToGrid w:val="0"/>
        <w:spacing w:line="500" w:lineRule="exact"/>
        <w:ind w:firstLineChars="200" w:firstLine="422"/>
        <w:rPr>
          <w:rFonts w:ascii="宋体" w:hAnsi="宋体" w:cs="Arial"/>
          <w:szCs w:val="21"/>
        </w:rPr>
      </w:pPr>
      <w:r>
        <w:rPr>
          <w:rFonts w:ascii="宋体" w:hAnsi="宋体" w:cs="Arial" w:hint="eastAsia"/>
          <w:b/>
          <w:szCs w:val="21"/>
        </w:rPr>
        <w:t>四、采购人式：</w:t>
      </w:r>
      <w:r>
        <w:rPr>
          <w:rFonts w:ascii="宋体" w:hAnsi="宋体" w:cs="Arial" w:hint="eastAsia"/>
          <w:szCs w:val="21"/>
        </w:rPr>
        <w:t>公开招标</w:t>
      </w:r>
    </w:p>
    <w:p w:rsidR="000A7365" w:rsidRDefault="00E14E85">
      <w:pPr>
        <w:snapToGrid w:val="0"/>
        <w:spacing w:line="500" w:lineRule="exact"/>
        <w:ind w:firstLineChars="200" w:firstLine="422"/>
        <w:rPr>
          <w:rFonts w:ascii="宋体" w:hAnsi="宋体" w:cs="Arial"/>
          <w:b/>
          <w:bCs/>
          <w:szCs w:val="21"/>
        </w:rPr>
      </w:pPr>
      <w:r>
        <w:rPr>
          <w:rFonts w:ascii="宋体" w:hAnsi="宋体" w:cs="Arial" w:hint="eastAsia"/>
          <w:b/>
          <w:szCs w:val="21"/>
        </w:rPr>
        <w:t>五、</w:t>
      </w:r>
      <w:r>
        <w:rPr>
          <w:rFonts w:ascii="宋体" w:hAnsi="宋体" w:cs="Arial" w:hint="eastAsia"/>
          <w:b/>
          <w:bCs/>
          <w:szCs w:val="21"/>
        </w:rPr>
        <w:t>采购内容及预算金额</w:t>
      </w:r>
    </w:p>
    <w:tbl>
      <w:tblPr>
        <w:tblW w:w="9459"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813"/>
        <w:gridCol w:w="5967"/>
        <w:gridCol w:w="2679"/>
      </w:tblGrid>
      <w:tr w:rsidR="000A7365">
        <w:tc>
          <w:tcPr>
            <w:tcW w:w="813" w:type="dxa"/>
            <w:tcBorders>
              <w:top w:val="single" w:sz="4" w:space="0" w:color="auto"/>
              <w:left w:val="single" w:sz="4" w:space="0" w:color="auto"/>
              <w:bottom w:val="single" w:sz="4" w:space="0" w:color="auto"/>
              <w:right w:val="single" w:sz="4" w:space="0" w:color="auto"/>
            </w:tcBorders>
          </w:tcPr>
          <w:p w:rsidR="000A7365" w:rsidRDefault="00E14E85">
            <w:pPr>
              <w:snapToGrid w:val="0"/>
              <w:spacing w:line="500" w:lineRule="exact"/>
              <w:rPr>
                <w:rFonts w:ascii="宋体" w:hAnsi="宋体" w:cs="Arial"/>
                <w:bCs/>
                <w:szCs w:val="21"/>
              </w:rPr>
            </w:pPr>
            <w:r>
              <w:rPr>
                <w:rFonts w:ascii="宋体" w:hAnsi="宋体" w:cs="Arial" w:hint="eastAsia"/>
                <w:bCs/>
                <w:szCs w:val="21"/>
              </w:rPr>
              <w:t>序号</w:t>
            </w:r>
          </w:p>
        </w:tc>
        <w:tc>
          <w:tcPr>
            <w:tcW w:w="5967" w:type="dxa"/>
            <w:tcBorders>
              <w:top w:val="single" w:sz="4" w:space="0" w:color="auto"/>
              <w:left w:val="single" w:sz="4" w:space="0" w:color="auto"/>
              <w:bottom w:val="single" w:sz="4" w:space="0" w:color="auto"/>
              <w:right w:val="single" w:sz="4" w:space="0" w:color="auto"/>
            </w:tcBorders>
          </w:tcPr>
          <w:p w:rsidR="000A7365" w:rsidRDefault="00E14E85">
            <w:pPr>
              <w:snapToGrid w:val="0"/>
              <w:spacing w:line="500" w:lineRule="exact"/>
              <w:jc w:val="center"/>
              <w:rPr>
                <w:rFonts w:ascii="宋体" w:hAnsi="宋体" w:cs="Arial"/>
                <w:bCs/>
                <w:szCs w:val="21"/>
              </w:rPr>
            </w:pPr>
            <w:r>
              <w:rPr>
                <w:rFonts w:ascii="宋体" w:hAnsi="宋体" w:cs="Arial" w:hint="eastAsia"/>
                <w:bCs/>
                <w:szCs w:val="21"/>
              </w:rPr>
              <w:t>采购内容</w:t>
            </w:r>
          </w:p>
        </w:tc>
        <w:tc>
          <w:tcPr>
            <w:tcW w:w="2679" w:type="dxa"/>
            <w:tcBorders>
              <w:top w:val="single" w:sz="4" w:space="0" w:color="auto"/>
              <w:left w:val="single" w:sz="4" w:space="0" w:color="auto"/>
              <w:bottom w:val="single" w:sz="4" w:space="0" w:color="auto"/>
              <w:right w:val="single" w:sz="4" w:space="0" w:color="auto"/>
            </w:tcBorders>
          </w:tcPr>
          <w:p w:rsidR="000A7365" w:rsidRDefault="00E14E85">
            <w:pPr>
              <w:snapToGrid w:val="0"/>
              <w:spacing w:line="500" w:lineRule="exact"/>
              <w:jc w:val="center"/>
              <w:rPr>
                <w:rFonts w:ascii="宋体" w:hAnsi="宋体" w:cs="Arial"/>
                <w:bCs/>
                <w:szCs w:val="21"/>
              </w:rPr>
            </w:pPr>
            <w:r>
              <w:rPr>
                <w:rFonts w:ascii="宋体" w:hAnsi="宋体" w:cs="Arial" w:hint="eastAsia"/>
                <w:bCs/>
                <w:szCs w:val="21"/>
              </w:rPr>
              <w:t>预算金额</w:t>
            </w:r>
          </w:p>
        </w:tc>
      </w:tr>
      <w:tr w:rsidR="000A7365">
        <w:tc>
          <w:tcPr>
            <w:tcW w:w="813" w:type="dxa"/>
            <w:tcBorders>
              <w:top w:val="single" w:sz="4" w:space="0" w:color="auto"/>
              <w:left w:val="single" w:sz="4" w:space="0" w:color="auto"/>
              <w:bottom w:val="single" w:sz="4" w:space="0" w:color="auto"/>
              <w:right w:val="single" w:sz="4" w:space="0" w:color="auto"/>
            </w:tcBorders>
            <w:vAlign w:val="center"/>
          </w:tcPr>
          <w:p w:rsidR="000A7365" w:rsidRDefault="00E14E85">
            <w:pPr>
              <w:snapToGrid w:val="0"/>
              <w:spacing w:line="500" w:lineRule="exact"/>
              <w:jc w:val="center"/>
              <w:rPr>
                <w:rFonts w:ascii="宋体" w:hAnsi="宋体" w:cs="Arial"/>
                <w:bCs/>
                <w:szCs w:val="21"/>
              </w:rPr>
            </w:pPr>
            <w:r>
              <w:rPr>
                <w:rFonts w:ascii="宋体" w:hAnsi="宋体" w:cs="Arial" w:hint="eastAsia"/>
                <w:bCs/>
                <w:szCs w:val="21"/>
              </w:rPr>
              <w:t>1</w:t>
            </w:r>
          </w:p>
        </w:tc>
        <w:tc>
          <w:tcPr>
            <w:tcW w:w="5967" w:type="dxa"/>
            <w:tcBorders>
              <w:top w:val="single" w:sz="4" w:space="0" w:color="auto"/>
              <w:left w:val="single" w:sz="4" w:space="0" w:color="auto"/>
              <w:bottom w:val="single" w:sz="4" w:space="0" w:color="auto"/>
              <w:right w:val="single" w:sz="4" w:space="0" w:color="auto"/>
            </w:tcBorders>
            <w:vAlign w:val="center"/>
          </w:tcPr>
          <w:p w:rsidR="000A7365" w:rsidRDefault="00E14E85">
            <w:pPr>
              <w:snapToGrid w:val="0"/>
              <w:spacing w:line="500" w:lineRule="exact"/>
              <w:jc w:val="center"/>
              <w:rPr>
                <w:rFonts w:ascii="宋体" w:eastAsia="宋体" w:hAnsi="宋体" w:cs="Times New Roman"/>
                <w:szCs w:val="21"/>
              </w:rPr>
            </w:pPr>
            <w:r>
              <w:rPr>
                <w:rFonts w:ascii="宋体" w:hAnsi="宋体" w:cs="Arial" w:hint="eastAsia"/>
                <w:szCs w:val="21"/>
              </w:rPr>
              <w:t>南宁市邕宁区防洪堤（一期）工程项目检修（采购内容包括检修设备、设备安装服务及检测服务）</w:t>
            </w:r>
          </w:p>
        </w:tc>
        <w:tc>
          <w:tcPr>
            <w:tcW w:w="2679" w:type="dxa"/>
            <w:tcBorders>
              <w:top w:val="single" w:sz="4" w:space="0" w:color="auto"/>
              <w:left w:val="single" w:sz="4" w:space="0" w:color="auto"/>
              <w:bottom w:val="single" w:sz="4" w:space="0" w:color="auto"/>
              <w:right w:val="single" w:sz="4" w:space="0" w:color="auto"/>
            </w:tcBorders>
            <w:vAlign w:val="center"/>
          </w:tcPr>
          <w:p w:rsidR="000A7365" w:rsidRDefault="00E14E85">
            <w:pPr>
              <w:snapToGrid w:val="0"/>
              <w:spacing w:line="500" w:lineRule="exact"/>
              <w:jc w:val="center"/>
              <w:rPr>
                <w:rFonts w:ascii="宋体" w:eastAsia="宋体" w:hAnsi="宋体" w:cs="Times New Roman"/>
                <w:szCs w:val="21"/>
              </w:rPr>
            </w:pPr>
            <w:r>
              <w:rPr>
                <w:rFonts w:ascii="宋体" w:eastAsia="宋体" w:hAnsi="宋体" w:cs="Times New Roman" w:hint="eastAsia"/>
                <w:szCs w:val="21"/>
              </w:rPr>
              <w:t>500万</w:t>
            </w:r>
            <w:r>
              <w:rPr>
                <w:rFonts w:ascii="宋体" w:eastAsia="宋体" w:hAnsi="宋体" w:cs="Times New Roman"/>
                <w:szCs w:val="21"/>
              </w:rPr>
              <w:t>元</w:t>
            </w:r>
          </w:p>
        </w:tc>
      </w:tr>
    </w:tbl>
    <w:p w:rsidR="000A7365" w:rsidRDefault="00E14E85">
      <w:pPr>
        <w:snapToGrid w:val="0"/>
        <w:spacing w:line="500" w:lineRule="exact"/>
        <w:ind w:firstLineChars="200" w:firstLine="422"/>
        <w:rPr>
          <w:rFonts w:ascii="宋体" w:hAnsi="宋体" w:cs="Arial"/>
          <w:b/>
          <w:bCs/>
          <w:szCs w:val="21"/>
        </w:rPr>
      </w:pPr>
      <w:r>
        <w:rPr>
          <w:rFonts w:ascii="宋体" w:hAnsi="宋体" w:cs="Arial" w:hint="eastAsia"/>
          <w:b/>
          <w:szCs w:val="21"/>
        </w:rPr>
        <w:t>六</w:t>
      </w:r>
      <w:r>
        <w:rPr>
          <w:rFonts w:ascii="宋体" w:hAnsi="宋体" w:cs="Arial" w:hint="eastAsia"/>
          <w:szCs w:val="21"/>
        </w:rPr>
        <w:t>、</w:t>
      </w:r>
      <w:r>
        <w:rPr>
          <w:rFonts w:ascii="宋体" w:hAnsi="宋体" w:cs="Arial" w:hint="eastAsia"/>
          <w:b/>
          <w:bCs/>
          <w:szCs w:val="21"/>
        </w:rPr>
        <w:t>合格投标人的资格要求</w:t>
      </w:r>
    </w:p>
    <w:p w:rsidR="000A7365" w:rsidRDefault="00E14E85" w:rsidP="00117823">
      <w:pPr>
        <w:snapToGrid w:val="0"/>
        <w:spacing w:line="500" w:lineRule="exact"/>
        <w:ind w:firstLineChars="225" w:firstLine="473"/>
        <w:rPr>
          <w:rFonts w:ascii="宋体" w:hAnsi="宋体" w:cs="Arial"/>
          <w:szCs w:val="21"/>
        </w:rPr>
      </w:pPr>
      <w:r>
        <w:rPr>
          <w:rFonts w:ascii="宋体" w:hAnsi="宋体" w:cs="Arial" w:hint="eastAsia"/>
          <w:szCs w:val="21"/>
        </w:rPr>
        <w:t>1.投标人未被列入失信被执行人、重大税收违法案件当事人名单、政府采购严重违法失信行为记录名单，且符合《中华人民共和国政府采购法》第二十二条规定的资格条件。</w:t>
      </w:r>
    </w:p>
    <w:p w:rsidR="000A7365" w:rsidRDefault="00E14E85" w:rsidP="00117823">
      <w:pPr>
        <w:snapToGrid w:val="0"/>
        <w:spacing w:line="500" w:lineRule="exact"/>
        <w:ind w:firstLineChars="225" w:firstLine="473"/>
        <w:rPr>
          <w:rFonts w:ascii="宋体" w:hAnsi="宋体" w:cs="Arial"/>
          <w:szCs w:val="21"/>
        </w:rPr>
      </w:pPr>
      <w:bookmarkStart w:id="3" w:name="CgwjmbEntity：tbrzz_0"/>
      <w:r>
        <w:rPr>
          <w:rFonts w:ascii="宋体" w:hAnsi="宋体" w:cs="Arial"/>
          <w:szCs w:val="21"/>
        </w:rPr>
        <w:t>2</w:t>
      </w:r>
      <w:r>
        <w:rPr>
          <w:rFonts w:ascii="宋体" w:hAnsi="宋体" w:cs="Arial" w:hint="eastAsia"/>
          <w:szCs w:val="21"/>
        </w:rPr>
        <w:t>.</w:t>
      </w:r>
      <w:r>
        <w:rPr>
          <w:rFonts w:ascii="宋体" w:hAnsi="宋体" w:cs="Arial"/>
          <w:szCs w:val="21"/>
        </w:rPr>
        <w:t>具有国内法人资格，注册经营(业务)含有</w:t>
      </w:r>
      <w:r>
        <w:rPr>
          <w:rFonts w:ascii="宋体" w:hAnsi="宋体" w:cs="Arial" w:hint="eastAsia"/>
          <w:szCs w:val="21"/>
        </w:rPr>
        <w:t>相关</w:t>
      </w:r>
      <w:r>
        <w:rPr>
          <w:rFonts w:ascii="宋体" w:hAnsi="宋体" w:cs="Arial"/>
          <w:szCs w:val="21"/>
        </w:rPr>
        <w:t>内容的供应商。</w:t>
      </w:r>
      <w:bookmarkEnd w:id="3"/>
    </w:p>
    <w:p w:rsidR="000A7365" w:rsidRDefault="00E14E85" w:rsidP="00117823">
      <w:pPr>
        <w:snapToGrid w:val="0"/>
        <w:spacing w:line="500" w:lineRule="exact"/>
        <w:ind w:firstLineChars="225" w:firstLine="473"/>
        <w:rPr>
          <w:rFonts w:ascii="宋体" w:hAnsi="宋体" w:cs="Arial"/>
          <w:szCs w:val="21"/>
        </w:rPr>
      </w:pPr>
      <w:r>
        <w:rPr>
          <w:rFonts w:ascii="宋体" w:hAnsi="宋体" w:cs="Arial" w:hint="eastAsia"/>
          <w:szCs w:val="21"/>
        </w:rPr>
        <w:t xml:space="preserve">3. </w:t>
      </w:r>
      <w:r>
        <w:rPr>
          <w:rFonts w:ascii="宋体" w:hAnsi="宋体" w:cs="Arial"/>
          <w:szCs w:val="21"/>
        </w:rPr>
        <w:t>本次招标不接受联合体投标。</w:t>
      </w:r>
    </w:p>
    <w:p w:rsidR="000A7365" w:rsidRDefault="00E14E85">
      <w:pPr>
        <w:snapToGrid w:val="0"/>
        <w:spacing w:line="500" w:lineRule="exact"/>
        <w:ind w:firstLineChars="225" w:firstLine="474"/>
        <w:rPr>
          <w:rFonts w:ascii="宋体" w:hAnsi="宋体" w:cs="Arial"/>
          <w:szCs w:val="21"/>
        </w:rPr>
      </w:pPr>
      <w:r>
        <w:rPr>
          <w:rFonts w:ascii="宋体" w:hAnsi="宋体" w:cs="Arial" w:hint="eastAsia"/>
          <w:b/>
          <w:bCs/>
          <w:szCs w:val="21"/>
        </w:rPr>
        <w:t>七、招标文件的获取</w:t>
      </w:r>
      <w:r>
        <w:rPr>
          <w:rFonts w:ascii="宋体" w:hAnsi="宋体" w:cs="Arial" w:hint="eastAsia"/>
          <w:szCs w:val="21"/>
        </w:rPr>
        <w:t>：</w:t>
      </w:r>
    </w:p>
    <w:p w:rsidR="000A7365" w:rsidRDefault="00E14E85" w:rsidP="00117823">
      <w:pPr>
        <w:snapToGrid w:val="0"/>
        <w:spacing w:line="500" w:lineRule="exact"/>
        <w:ind w:firstLineChars="225" w:firstLine="473"/>
        <w:rPr>
          <w:szCs w:val="21"/>
        </w:rPr>
      </w:pPr>
      <w:r>
        <w:rPr>
          <w:rFonts w:hint="eastAsia"/>
          <w:szCs w:val="21"/>
        </w:rPr>
        <w:t xml:space="preserve">1. </w:t>
      </w:r>
      <w:r>
        <w:rPr>
          <w:rFonts w:hint="eastAsia"/>
          <w:szCs w:val="21"/>
        </w:rPr>
        <w:t>根据南财采〔</w:t>
      </w:r>
      <w:r>
        <w:rPr>
          <w:rFonts w:hint="eastAsia"/>
          <w:szCs w:val="21"/>
        </w:rPr>
        <w:t>2019</w:t>
      </w:r>
      <w:r>
        <w:rPr>
          <w:rFonts w:hint="eastAsia"/>
          <w:szCs w:val="21"/>
        </w:rPr>
        <w:t>〕</w:t>
      </w:r>
      <w:r>
        <w:rPr>
          <w:rFonts w:hint="eastAsia"/>
          <w:szCs w:val="21"/>
        </w:rPr>
        <w:t>27</w:t>
      </w:r>
      <w:r>
        <w:rPr>
          <w:rFonts w:hint="eastAsia"/>
          <w:szCs w:val="21"/>
        </w:rPr>
        <w:t>号文精神，取消政府采购项目在市公共资源交易平台网上报名环节，即取消项目开标前设置潜在投标人信息登记和网上报名要求。潜在投标人在采购项目截标前均可提交投标文件参与投标。</w:t>
      </w:r>
    </w:p>
    <w:p w:rsidR="000A7365" w:rsidRDefault="00E14E85" w:rsidP="00117823">
      <w:pPr>
        <w:snapToGrid w:val="0"/>
        <w:spacing w:line="500" w:lineRule="exact"/>
        <w:ind w:firstLineChars="225" w:firstLine="473"/>
        <w:rPr>
          <w:szCs w:val="21"/>
        </w:rPr>
      </w:pPr>
      <w:r>
        <w:rPr>
          <w:rFonts w:hint="eastAsia"/>
          <w:szCs w:val="21"/>
        </w:rPr>
        <w:t>2.</w:t>
      </w:r>
      <w:r>
        <w:rPr>
          <w:szCs w:val="21"/>
        </w:rPr>
        <w:t>本项目招标文件为网上免费下载。潜在投标人可以登陆南宁市公共资源交易中心网站（网址：</w:t>
      </w:r>
      <w:r>
        <w:rPr>
          <w:szCs w:val="21"/>
        </w:rPr>
        <w:t>https://www.nnggzy.org.cn/gxnnzbw/</w:t>
      </w:r>
      <w:r>
        <w:rPr>
          <w:szCs w:val="21"/>
        </w:rPr>
        <w:t>），在对应的招标公告正文下方下载招标文件。</w:t>
      </w:r>
    </w:p>
    <w:p w:rsidR="000A7365" w:rsidRDefault="00E14E85">
      <w:pPr>
        <w:snapToGrid w:val="0"/>
        <w:spacing w:line="500" w:lineRule="exact"/>
        <w:ind w:firstLineChars="200" w:firstLine="422"/>
        <w:rPr>
          <w:rFonts w:ascii="宋体" w:hAnsi="宋体" w:cs="Arial"/>
          <w:szCs w:val="21"/>
        </w:rPr>
      </w:pPr>
      <w:r>
        <w:rPr>
          <w:rFonts w:ascii="宋体" w:hAnsi="宋体" w:cs="Arial" w:hint="eastAsia"/>
          <w:b/>
          <w:bCs/>
          <w:szCs w:val="21"/>
        </w:rPr>
        <w:t>八、投标保证金</w:t>
      </w:r>
      <w:r>
        <w:rPr>
          <w:rFonts w:ascii="宋体" w:hAnsi="宋体" w:cs="Arial" w:hint="eastAsia"/>
          <w:szCs w:val="21"/>
        </w:rPr>
        <w:t>：</w:t>
      </w:r>
      <w:r>
        <w:rPr>
          <w:rFonts w:ascii="宋体" w:hAnsi="宋体" w:hint="eastAsia"/>
          <w:szCs w:val="21"/>
        </w:rPr>
        <w:t>根据</w:t>
      </w:r>
      <w:r>
        <w:rPr>
          <w:rFonts w:ascii="宋体" w:hAnsi="宋体"/>
          <w:szCs w:val="21"/>
        </w:rPr>
        <w:t>南财采〔2019〕27号</w:t>
      </w:r>
      <w:r>
        <w:rPr>
          <w:rFonts w:ascii="宋体" w:hAnsi="宋体" w:hint="eastAsia"/>
          <w:szCs w:val="21"/>
        </w:rPr>
        <w:t>文精神，本项目不收取投标保证金</w:t>
      </w:r>
    </w:p>
    <w:p w:rsidR="000A7365" w:rsidRDefault="00E14E85">
      <w:pPr>
        <w:snapToGrid w:val="0"/>
        <w:spacing w:line="500" w:lineRule="exact"/>
        <w:ind w:firstLineChars="200" w:firstLine="422"/>
        <w:jc w:val="left"/>
        <w:rPr>
          <w:rFonts w:ascii="宋体" w:hAnsi="宋体" w:cs="Arial"/>
          <w:szCs w:val="21"/>
        </w:rPr>
      </w:pPr>
      <w:r>
        <w:rPr>
          <w:rFonts w:ascii="宋体" w:hAnsi="宋体" w:cs="Arial" w:hint="eastAsia"/>
          <w:b/>
          <w:bCs/>
          <w:szCs w:val="21"/>
        </w:rPr>
        <w:t>九、投标截止时间和地点</w:t>
      </w:r>
      <w:r>
        <w:rPr>
          <w:rFonts w:ascii="宋体" w:hAnsi="宋体" w:cs="Arial" w:hint="eastAsia"/>
          <w:szCs w:val="21"/>
        </w:rPr>
        <w:t>：</w:t>
      </w:r>
    </w:p>
    <w:p w:rsidR="000A7365" w:rsidRDefault="00E14E85">
      <w:pPr>
        <w:widowControl/>
        <w:spacing w:line="440" w:lineRule="exact"/>
        <w:ind w:firstLineChars="200" w:firstLine="420"/>
        <w:jc w:val="left"/>
        <w:rPr>
          <w:rFonts w:ascii="宋体" w:hAnsi="宋体"/>
          <w:szCs w:val="21"/>
        </w:rPr>
      </w:pPr>
      <w:r>
        <w:rPr>
          <w:rFonts w:ascii="宋体" w:hAnsi="宋体" w:hint="eastAsia"/>
          <w:szCs w:val="21"/>
        </w:rPr>
        <w:t>投标人应于</w:t>
      </w:r>
      <w:bookmarkStart w:id="4" w:name="CgwjmbEntity：KBSJ_0"/>
      <w:r>
        <w:rPr>
          <w:rFonts w:ascii="宋体" w:hAnsi="宋体" w:cs="Arial"/>
          <w:szCs w:val="21"/>
          <w:u w:val="single"/>
        </w:rPr>
        <w:t>20</w:t>
      </w:r>
      <w:r>
        <w:rPr>
          <w:rFonts w:ascii="宋体" w:hAnsi="宋体" w:cs="Arial" w:hint="eastAsia"/>
          <w:szCs w:val="21"/>
          <w:u w:val="single"/>
        </w:rPr>
        <w:t>20</w:t>
      </w:r>
      <w:r>
        <w:rPr>
          <w:rFonts w:ascii="宋体" w:hAnsi="宋体" w:cs="Arial"/>
          <w:szCs w:val="21"/>
          <w:u w:val="single"/>
        </w:rPr>
        <w:t>年</w:t>
      </w:r>
      <w:r w:rsidR="00DC78CC">
        <w:rPr>
          <w:rFonts w:ascii="宋体" w:hAnsi="宋体" w:cs="Arial" w:hint="eastAsia"/>
          <w:szCs w:val="21"/>
          <w:u w:val="single"/>
        </w:rPr>
        <w:t>3</w:t>
      </w:r>
      <w:r>
        <w:rPr>
          <w:rFonts w:ascii="宋体" w:hAnsi="宋体" w:cs="Arial"/>
          <w:szCs w:val="21"/>
          <w:u w:val="single"/>
        </w:rPr>
        <w:t>月</w:t>
      </w:r>
      <w:r w:rsidR="00DC78CC">
        <w:rPr>
          <w:rFonts w:ascii="宋体" w:hAnsi="宋体" w:cs="Arial" w:hint="eastAsia"/>
          <w:szCs w:val="21"/>
          <w:u w:val="single"/>
        </w:rPr>
        <w:t>16</w:t>
      </w:r>
      <w:r>
        <w:rPr>
          <w:rFonts w:ascii="宋体" w:hAnsi="宋体" w:cs="Arial" w:hint="eastAsia"/>
          <w:szCs w:val="21"/>
          <w:u w:val="single"/>
        </w:rPr>
        <w:t xml:space="preserve"> </w:t>
      </w:r>
      <w:r>
        <w:rPr>
          <w:rFonts w:ascii="宋体" w:hAnsi="宋体" w:cs="Arial"/>
          <w:szCs w:val="21"/>
          <w:u w:val="single"/>
        </w:rPr>
        <w:t>日09时30分</w:t>
      </w:r>
      <w:bookmarkEnd w:id="4"/>
      <w:r>
        <w:rPr>
          <w:rFonts w:ascii="宋体" w:hAnsi="宋体" w:hint="eastAsia"/>
          <w:szCs w:val="21"/>
        </w:rPr>
        <w:t>前将投标文件密封送交到南宁市良庆区玉洞大道</w:t>
      </w:r>
      <w:r>
        <w:rPr>
          <w:rFonts w:ascii="宋体" w:hAnsi="宋体"/>
          <w:szCs w:val="21"/>
        </w:rPr>
        <w:t>33</w:t>
      </w:r>
      <w:r>
        <w:rPr>
          <w:rFonts w:ascii="宋体" w:hAnsi="宋体" w:hint="eastAsia"/>
          <w:szCs w:val="21"/>
        </w:rPr>
        <w:t>号（青少年活动中心旁）南宁市市民中心</w:t>
      </w:r>
      <w:r>
        <w:rPr>
          <w:rFonts w:ascii="宋体" w:hAnsi="宋体"/>
          <w:szCs w:val="21"/>
        </w:rPr>
        <w:t>9</w:t>
      </w:r>
      <w:r>
        <w:rPr>
          <w:rFonts w:ascii="宋体" w:hAnsi="宋体" w:hint="eastAsia"/>
          <w:szCs w:val="21"/>
        </w:rPr>
        <w:t>楼南宁市公共资源交易中心交易厅（详见</w:t>
      </w:r>
      <w:r>
        <w:rPr>
          <w:rFonts w:ascii="宋体" w:hAnsi="宋体"/>
          <w:szCs w:val="21"/>
        </w:rPr>
        <w:t>9</w:t>
      </w:r>
      <w:r>
        <w:rPr>
          <w:rFonts w:ascii="宋体" w:hAnsi="宋体" w:hint="eastAsia"/>
          <w:szCs w:val="21"/>
        </w:rPr>
        <w:t>楼电子显示屏场地安排），逾期送达或未密封将予以拒收（或作无效投标文件处理）。</w:t>
      </w:r>
    </w:p>
    <w:p w:rsidR="000A7365" w:rsidRDefault="00E14E85">
      <w:pPr>
        <w:snapToGrid w:val="0"/>
        <w:spacing w:line="500" w:lineRule="exact"/>
        <w:ind w:firstLineChars="200" w:firstLine="422"/>
        <w:rPr>
          <w:rFonts w:ascii="宋体" w:hAnsi="宋体" w:cs="Arial"/>
          <w:szCs w:val="21"/>
        </w:rPr>
      </w:pPr>
      <w:r>
        <w:rPr>
          <w:rFonts w:ascii="宋体" w:hAnsi="宋体" w:cs="Arial" w:hint="eastAsia"/>
          <w:b/>
          <w:szCs w:val="21"/>
        </w:rPr>
        <w:lastRenderedPageBreak/>
        <w:t>十、</w:t>
      </w:r>
      <w:r>
        <w:rPr>
          <w:rFonts w:ascii="宋体" w:hAnsi="宋体" w:cs="Arial" w:hint="eastAsia"/>
          <w:b/>
          <w:bCs/>
          <w:szCs w:val="21"/>
        </w:rPr>
        <w:t>开标时间及地点</w:t>
      </w:r>
      <w:r>
        <w:rPr>
          <w:rFonts w:ascii="宋体" w:hAnsi="宋体" w:cs="Arial" w:hint="eastAsia"/>
          <w:szCs w:val="21"/>
        </w:rPr>
        <w:t>：</w:t>
      </w:r>
    </w:p>
    <w:p w:rsidR="000A7365" w:rsidRDefault="00E14E85">
      <w:pPr>
        <w:widowControl/>
        <w:spacing w:line="440" w:lineRule="exact"/>
        <w:ind w:firstLineChars="200" w:firstLine="420"/>
        <w:jc w:val="left"/>
        <w:rPr>
          <w:rFonts w:ascii="宋体" w:hAnsi="宋体" w:cs="Arial"/>
          <w:szCs w:val="21"/>
        </w:rPr>
      </w:pPr>
      <w:r>
        <w:rPr>
          <w:rFonts w:ascii="宋体" w:hAnsi="宋体" w:cs="Arial" w:hint="eastAsia"/>
          <w:szCs w:val="21"/>
        </w:rPr>
        <w:t>本次招标将于</w:t>
      </w:r>
      <w:bookmarkStart w:id="5" w:name="CgwjmbEntity：KBSJ1_0"/>
      <w:r>
        <w:rPr>
          <w:rFonts w:ascii="宋体" w:hAnsi="宋体" w:cs="Arial"/>
          <w:szCs w:val="21"/>
          <w:u w:val="single"/>
        </w:rPr>
        <w:t>20</w:t>
      </w:r>
      <w:r>
        <w:rPr>
          <w:rFonts w:ascii="宋体" w:hAnsi="宋体" w:cs="Arial" w:hint="eastAsia"/>
          <w:szCs w:val="21"/>
          <w:u w:val="single"/>
        </w:rPr>
        <w:t>20</w:t>
      </w:r>
      <w:r>
        <w:rPr>
          <w:rFonts w:ascii="宋体" w:hAnsi="宋体" w:cs="Arial"/>
          <w:szCs w:val="21"/>
          <w:u w:val="single"/>
        </w:rPr>
        <w:t>年</w:t>
      </w:r>
      <w:r w:rsidR="00DC78CC">
        <w:rPr>
          <w:rFonts w:ascii="宋体" w:hAnsi="宋体" w:cs="Arial" w:hint="eastAsia"/>
          <w:szCs w:val="21"/>
          <w:u w:val="single"/>
        </w:rPr>
        <w:t>3</w:t>
      </w:r>
      <w:r>
        <w:rPr>
          <w:rFonts w:ascii="宋体" w:hAnsi="宋体" w:cs="Arial"/>
          <w:szCs w:val="21"/>
          <w:u w:val="single"/>
        </w:rPr>
        <w:t>月</w:t>
      </w:r>
      <w:r w:rsidR="00DC78CC">
        <w:rPr>
          <w:rFonts w:ascii="宋体" w:hAnsi="宋体" w:cs="Arial" w:hint="eastAsia"/>
          <w:szCs w:val="21"/>
          <w:u w:val="single"/>
        </w:rPr>
        <w:t>16</w:t>
      </w:r>
      <w:r>
        <w:rPr>
          <w:rFonts w:ascii="宋体" w:hAnsi="宋体" w:cs="Arial" w:hint="eastAsia"/>
          <w:szCs w:val="21"/>
          <w:u w:val="single"/>
        </w:rPr>
        <w:t xml:space="preserve"> </w:t>
      </w:r>
      <w:r>
        <w:rPr>
          <w:rFonts w:ascii="宋体" w:hAnsi="宋体" w:cs="Arial"/>
          <w:szCs w:val="21"/>
          <w:u w:val="single"/>
        </w:rPr>
        <w:t>日09时30分</w:t>
      </w:r>
      <w:bookmarkEnd w:id="5"/>
      <w:r>
        <w:rPr>
          <w:rFonts w:ascii="宋体" w:hAnsi="宋体" w:cs="Arial" w:hint="eastAsia"/>
          <w:szCs w:val="21"/>
        </w:rPr>
        <w:t>在南宁市良庆区玉洞大道</w:t>
      </w:r>
      <w:r>
        <w:rPr>
          <w:rFonts w:ascii="宋体" w:hAnsi="宋体" w:cs="Arial"/>
          <w:szCs w:val="21"/>
        </w:rPr>
        <w:t>33</w:t>
      </w:r>
      <w:r>
        <w:rPr>
          <w:rFonts w:ascii="宋体" w:hAnsi="宋体" w:cs="Arial" w:hint="eastAsia"/>
          <w:szCs w:val="21"/>
        </w:rPr>
        <w:t>号（青少年活动中心旁）南宁市市民中心</w:t>
      </w:r>
      <w:r>
        <w:rPr>
          <w:rFonts w:ascii="宋体" w:hAnsi="宋体" w:cs="Arial"/>
          <w:szCs w:val="21"/>
        </w:rPr>
        <w:t>9</w:t>
      </w:r>
      <w:r>
        <w:rPr>
          <w:rFonts w:ascii="宋体" w:hAnsi="宋体" w:cs="Arial" w:hint="eastAsia"/>
          <w:szCs w:val="21"/>
        </w:rPr>
        <w:t>楼南宁市公共资源交易中心交易厅（详见</w:t>
      </w:r>
      <w:r>
        <w:rPr>
          <w:rFonts w:ascii="宋体" w:hAnsi="宋体" w:cs="Arial"/>
          <w:szCs w:val="21"/>
        </w:rPr>
        <w:t>9</w:t>
      </w:r>
      <w:r>
        <w:rPr>
          <w:rFonts w:ascii="宋体" w:hAnsi="宋体" w:cs="Arial" w:hint="eastAsia"/>
          <w:szCs w:val="21"/>
        </w:rPr>
        <w:t>楼电子显示屏场地安排）。</w:t>
      </w:r>
    </w:p>
    <w:p w:rsidR="000A7365" w:rsidRDefault="00E14E85">
      <w:pPr>
        <w:snapToGrid w:val="0"/>
        <w:spacing w:line="500" w:lineRule="exact"/>
        <w:ind w:firstLineChars="200" w:firstLine="422"/>
        <w:rPr>
          <w:rFonts w:ascii="宋体" w:hAnsi="宋体" w:cs="Arial"/>
          <w:b/>
          <w:szCs w:val="21"/>
        </w:rPr>
      </w:pPr>
      <w:r>
        <w:rPr>
          <w:rFonts w:ascii="宋体" w:hAnsi="宋体" w:cs="Arial" w:hint="eastAsia"/>
          <w:b/>
          <w:szCs w:val="21"/>
        </w:rPr>
        <w:t>十一、网上查询地址：</w:t>
      </w:r>
    </w:p>
    <w:p w:rsidR="000A7365" w:rsidRDefault="00F224C7">
      <w:pPr>
        <w:snapToGrid w:val="0"/>
        <w:spacing w:line="500" w:lineRule="exact"/>
        <w:ind w:firstLineChars="200" w:firstLine="420"/>
        <w:rPr>
          <w:rFonts w:ascii="宋体" w:hAnsi="宋体"/>
          <w:szCs w:val="21"/>
        </w:rPr>
      </w:pPr>
      <w:hyperlink r:id="rId9" w:history="1">
        <w:r w:rsidR="00E14E85">
          <w:rPr>
            <w:rStyle w:val="af0"/>
            <w:rFonts w:ascii="宋体" w:hAnsi="宋体" w:hint="eastAsia"/>
            <w:color w:val="auto"/>
            <w:szCs w:val="21"/>
            <w:u w:val="none"/>
          </w:rPr>
          <w:t>www.ccgp.gov.cn</w:t>
        </w:r>
      </w:hyperlink>
      <w:r w:rsidR="00E14E85">
        <w:rPr>
          <w:rFonts w:ascii="宋体" w:hAnsi="宋体" w:hint="eastAsia"/>
          <w:szCs w:val="21"/>
        </w:rPr>
        <w:t>（中国政府采购网）,www.gxzfcg.gov.cn (广西壮族自治区政府采购网) , www.purchase.gov.cn（南宁</w:t>
      </w:r>
      <w:r w:rsidR="00E14E85">
        <w:rPr>
          <w:rFonts w:ascii="宋体" w:hAnsi="宋体" w:hint="eastAsia"/>
          <w:szCs w:val="21"/>
          <w:shd w:val="clear" w:color="auto" w:fill="FFFFFF"/>
        </w:rPr>
        <w:t>政府采购网</w:t>
      </w:r>
      <w:r w:rsidR="00E14E85">
        <w:rPr>
          <w:rFonts w:ascii="宋体" w:hAnsi="宋体" w:hint="eastAsia"/>
          <w:szCs w:val="21"/>
        </w:rPr>
        <w:t>），</w:t>
      </w:r>
      <w:hyperlink r:id="rId10" w:history="1">
        <w:r w:rsidR="00E14E85">
          <w:rPr>
            <w:rStyle w:val="af0"/>
            <w:rFonts w:ascii="宋体" w:hAnsi="宋体" w:cs="Arial" w:hint="eastAsia"/>
            <w:color w:val="auto"/>
            <w:szCs w:val="21"/>
            <w:u w:val="none"/>
          </w:rPr>
          <w:t>www.nnggzy.org.cn</w:t>
        </w:r>
        <w:r w:rsidR="00E14E85">
          <w:rPr>
            <w:rStyle w:val="af0"/>
            <w:rFonts w:ascii="宋体" w:hAnsi="宋体" w:cs="Arial"/>
            <w:color w:val="auto"/>
            <w:szCs w:val="21"/>
            <w:u w:val="none"/>
          </w:rPr>
          <w:t>/gxnnhy</w:t>
        </w:r>
      </w:hyperlink>
      <w:r w:rsidR="00E14E85">
        <w:rPr>
          <w:rFonts w:ascii="宋体" w:hAnsi="宋体" w:cs="Arial" w:hint="eastAsia"/>
          <w:szCs w:val="21"/>
        </w:rPr>
        <w:t>（</w:t>
      </w:r>
      <w:r w:rsidR="00E14E85">
        <w:rPr>
          <w:rFonts w:hint="eastAsia"/>
          <w:szCs w:val="21"/>
        </w:rPr>
        <w:t>南宁市公共资源交易网</w:t>
      </w:r>
      <w:r w:rsidR="00E14E85">
        <w:rPr>
          <w:rFonts w:ascii="宋体" w:hAnsi="宋体" w:cs="Arial" w:hint="eastAsia"/>
          <w:szCs w:val="21"/>
        </w:rPr>
        <w:t>）</w:t>
      </w:r>
      <w:r w:rsidR="00E14E85">
        <w:rPr>
          <w:rFonts w:ascii="宋体" w:hAnsi="宋体" w:hint="eastAsia"/>
          <w:szCs w:val="21"/>
        </w:rPr>
        <w:t>。</w:t>
      </w:r>
    </w:p>
    <w:p w:rsidR="000A7365" w:rsidRDefault="00E14E85">
      <w:pPr>
        <w:snapToGrid w:val="0"/>
        <w:spacing w:line="500" w:lineRule="exact"/>
        <w:ind w:firstLine="420"/>
        <w:rPr>
          <w:rFonts w:ascii="宋体" w:hAnsi="宋体" w:cs="Arial"/>
          <w:b/>
          <w:szCs w:val="21"/>
        </w:rPr>
      </w:pPr>
      <w:r>
        <w:rPr>
          <w:rFonts w:ascii="宋体" w:hAnsi="宋体" w:cs="Arial" w:hint="eastAsia"/>
          <w:b/>
          <w:szCs w:val="21"/>
        </w:rPr>
        <w:t>十二、业务咨询：</w:t>
      </w:r>
    </w:p>
    <w:p w:rsidR="000A7365" w:rsidRDefault="00E14E85">
      <w:pPr>
        <w:snapToGrid w:val="0"/>
        <w:spacing w:line="500" w:lineRule="exact"/>
        <w:ind w:firstLineChars="250" w:firstLine="525"/>
        <w:rPr>
          <w:rFonts w:ascii="宋体" w:hAnsi="宋体"/>
          <w:szCs w:val="21"/>
        </w:rPr>
      </w:pPr>
      <w:r>
        <w:rPr>
          <w:rFonts w:ascii="宋体" w:hAnsi="宋体" w:cs="Arial" w:hint="eastAsia"/>
          <w:szCs w:val="21"/>
        </w:rPr>
        <w:t>采购</w:t>
      </w:r>
      <w:r>
        <w:rPr>
          <w:rFonts w:ascii="宋体" w:hAnsi="宋体" w:hint="eastAsia"/>
          <w:szCs w:val="21"/>
        </w:rPr>
        <w:t>人：</w:t>
      </w:r>
      <w:r>
        <w:rPr>
          <w:rFonts w:ascii="宋体" w:hAnsi="宋体"/>
          <w:szCs w:val="21"/>
        </w:rPr>
        <w:t>南宁交通投资集团有限责任公司</w:t>
      </w:r>
      <w:r>
        <w:rPr>
          <w:rFonts w:ascii="宋体" w:hAnsi="宋体" w:hint="eastAsia"/>
          <w:szCs w:val="21"/>
        </w:rPr>
        <w:t>；</w:t>
      </w:r>
    </w:p>
    <w:p w:rsidR="000A7365" w:rsidRDefault="00E14E85">
      <w:pPr>
        <w:snapToGrid w:val="0"/>
        <w:spacing w:line="500" w:lineRule="exact"/>
        <w:ind w:firstLineChars="250" w:firstLine="525"/>
        <w:rPr>
          <w:rFonts w:ascii="宋体" w:hAnsi="宋体" w:cs="Arial"/>
          <w:b/>
          <w:szCs w:val="21"/>
          <w:u w:val="single"/>
        </w:rPr>
      </w:pPr>
      <w:r>
        <w:rPr>
          <w:rFonts w:ascii="宋体" w:hAnsi="宋体" w:hint="eastAsia"/>
          <w:szCs w:val="21"/>
        </w:rPr>
        <w:t>联系人：韦工；联系电话：0771-2235906</w:t>
      </w:r>
    </w:p>
    <w:p w:rsidR="000A7365" w:rsidRDefault="00E14E85">
      <w:pPr>
        <w:snapToGrid w:val="0"/>
        <w:spacing w:line="500" w:lineRule="exact"/>
        <w:ind w:firstLine="420"/>
        <w:rPr>
          <w:rFonts w:ascii="宋体" w:hAnsi="宋体" w:cs="Arial"/>
          <w:szCs w:val="21"/>
        </w:rPr>
      </w:pPr>
      <w:r>
        <w:rPr>
          <w:rFonts w:ascii="宋体" w:hAnsi="宋体" w:cs="Arial" w:hint="eastAsia"/>
          <w:szCs w:val="21"/>
        </w:rPr>
        <w:t xml:space="preserve"> 采购代理机构：</w:t>
      </w:r>
      <w:r>
        <w:rPr>
          <w:rFonts w:ascii="宋体" w:hAnsi="宋体" w:hint="eastAsia"/>
          <w:szCs w:val="21"/>
        </w:rPr>
        <w:t>南宁市建昶建设工程监理咨询有限责任公司</w:t>
      </w:r>
      <w:r>
        <w:rPr>
          <w:rFonts w:ascii="宋体" w:hAnsi="宋体" w:cs="Arial" w:hint="eastAsia"/>
          <w:szCs w:val="21"/>
        </w:rPr>
        <w:t>；</w:t>
      </w:r>
    </w:p>
    <w:p w:rsidR="000A7365" w:rsidRDefault="00E14E85">
      <w:pPr>
        <w:snapToGrid w:val="0"/>
        <w:spacing w:line="500" w:lineRule="exact"/>
        <w:ind w:firstLineChars="250" w:firstLine="525"/>
        <w:rPr>
          <w:rFonts w:ascii="宋体" w:hAnsi="宋体" w:cs="Arial"/>
          <w:szCs w:val="21"/>
        </w:rPr>
      </w:pPr>
      <w:r>
        <w:rPr>
          <w:rFonts w:ascii="宋体" w:hAnsi="宋体" w:cs="Arial" w:hint="eastAsia"/>
          <w:szCs w:val="21"/>
        </w:rPr>
        <w:t>项目联系人：黄工；联系电话：</w:t>
      </w:r>
      <w:bookmarkStart w:id="6" w:name="CgwjmbEntity：TEL_0"/>
      <w:r>
        <w:rPr>
          <w:rFonts w:ascii="宋体" w:hAnsi="宋体" w:cs="Arial"/>
          <w:szCs w:val="21"/>
        </w:rPr>
        <w:t>0771-</w:t>
      </w:r>
      <w:bookmarkEnd w:id="6"/>
      <w:r>
        <w:rPr>
          <w:rFonts w:ascii="宋体" w:hAnsi="宋体" w:cs="Arial"/>
          <w:szCs w:val="21"/>
        </w:rPr>
        <w:t>550</w:t>
      </w:r>
      <w:r>
        <w:rPr>
          <w:rFonts w:ascii="宋体" w:hAnsi="宋体" w:cs="Arial" w:hint="eastAsia"/>
          <w:szCs w:val="21"/>
        </w:rPr>
        <w:t>1091传真：0771-5501696</w:t>
      </w:r>
    </w:p>
    <w:p w:rsidR="000A7365" w:rsidRDefault="00E14E85">
      <w:pPr>
        <w:snapToGrid w:val="0"/>
        <w:spacing w:line="500" w:lineRule="exact"/>
        <w:ind w:firstLineChars="250" w:firstLine="525"/>
        <w:rPr>
          <w:rFonts w:ascii="宋体" w:hAnsi="宋体" w:cs="Arial"/>
          <w:szCs w:val="21"/>
        </w:rPr>
      </w:pPr>
      <w:r>
        <w:rPr>
          <w:rFonts w:ascii="宋体" w:hAnsi="宋体" w:cs="Arial" w:hint="eastAsia"/>
          <w:szCs w:val="21"/>
        </w:rPr>
        <w:t>政府采购监督管理部门：南宁市财政局政府采购监督管理办公室；</w:t>
      </w:r>
    </w:p>
    <w:p w:rsidR="000A7365" w:rsidRDefault="00E14E85">
      <w:pPr>
        <w:snapToGrid w:val="0"/>
        <w:spacing w:line="500" w:lineRule="exact"/>
        <w:ind w:firstLineChars="250" w:firstLine="525"/>
        <w:rPr>
          <w:rFonts w:ascii="宋体" w:hAnsi="宋体" w:cs="Arial"/>
          <w:szCs w:val="21"/>
        </w:rPr>
      </w:pPr>
      <w:r>
        <w:rPr>
          <w:rFonts w:ascii="宋体" w:hAnsi="宋体" w:cs="Arial" w:hint="eastAsia"/>
          <w:szCs w:val="21"/>
        </w:rPr>
        <w:t>联系电话： 0771-2189091</w:t>
      </w: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E14E85">
      <w:pPr>
        <w:snapToGrid w:val="0"/>
        <w:spacing w:line="500" w:lineRule="exact"/>
        <w:ind w:left="238"/>
        <w:jc w:val="center"/>
        <w:rPr>
          <w:rFonts w:ascii="宋体" w:hAnsi="宋体"/>
          <w:szCs w:val="21"/>
        </w:rPr>
      </w:pPr>
      <w:r>
        <w:rPr>
          <w:rFonts w:ascii="宋体" w:hAnsi="宋体" w:hint="eastAsia"/>
          <w:szCs w:val="21"/>
        </w:rPr>
        <w:t xml:space="preserve">                            南宁市建昶建设工程监理咨询有限责任公司</w:t>
      </w:r>
    </w:p>
    <w:p w:rsidR="000A7365" w:rsidRDefault="00E14E85">
      <w:pPr>
        <w:snapToGrid w:val="0"/>
        <w:spacing w:line="500" w:lineRule="exact"/>
        <w:ind w:left="238"/>
        <w:jc w:val="center"/>
        <w:rPr>
          <w:rFonts w:ascii="宋体" w:hAnsi="宋体"/>
          <w:szCs w:val="21"/>
        </w:rPr>
      </w:pPr>
      <w:bookmarkStart w:id="7" w:name="CgwjmbEntity：NYR1_0"/>
      <w:r>
        <w:rPr>
          <w:rFonts w:ascii="宋体" w:hAnsi="宋体" w:hint="eastAsia"/>
          <w:szCs w:val="21"/>
        </w:rPr>
        <w:t xml:space="preserve">             2020年01月21日</w:t>
      </w:r>
      <w:bookmarkEnd w:id="7"/>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0A7365">
      <w:pPr>
        <w:snapToGrid w:val="0"/>
        <w:spacing w:line="500" w:lineRule="exact"/>
        <w:ind w:left="238"/>
        <w:jc w:val="center"/>
        <w:rPr>
          <w:rFonts w:ascii="宋体" w:hAnsi="宋体"/>
          <w:szCs w:val="21"/>
        </w:rPr>
      </w:pPr>
    </w:p>
    <w:p w:rsidR="000A7365" w:rsidRDefault="00E14E85">
      <w:pPr>
        <w:pStyle w:val="a7"/>
        <w:jc w:val="center"/>
        <w:outlineLvl w:val="0"/>
        <w:rPr>
          <w:rFonts w:ascii="Times New Roman" w:hAnsi="Times New Roman"/>
          <w:b/>
          <w:sz w:val="36"/>
        </w:rPr>
      </w:pPr>
      <w:r>
        <w:rPr>
          <w:rFonts w:ascii="Times New Roman" w:hAnsi="Times New Roman" w:hint="eastAsia"/>
          <w:b/>
          <w:sz w:val="36"/>
        </w:rPr>
        <w:lastRenderedPageBreak/>
        <w:t>第二章服务需求一览表</w:t>
      </w:r>
    </w:p>
    <w:p w:rsidR="000A7365" w:rsidRDefault="00E14E85">
      <w:pPr>
        <w:adjustRightInd w:val="0"/>
        <w:spacing w:line="340" w:lineRule="exact"/>
        <w:rPr>
          <w:rFonts w:hAnsi="宋体"/>
          <w:b/>
          <w:szCs w:val="21"/>
        </w:rPr>
      </w:pPr>
      <w:r>
        <w:rPr>
          <w:rFonts w:hAnsi="宋体" w:hint="eastAsia"/>
          <w:b/>
          <w:szCs w:val="21"/>
        </w:rPr>
        <w:t>说明：</w:t>
      </w:r>
    </w:p>
    <w:p w:rsidR="000A7365" w:rsidRDefault="00E14E85">
      <w:pPr>
        <w:adjustRightInd w:val="0"/>
        <w:spacing w:line="340" w:lineRule="exact"/>
        <w:ind w:firstLineChars="200" w:firstLine="422"/>
        <w:rPr>
          <w:rFonts w:hAnsi="宋体"/>
          <w:b/>
          <w:szCs w:val="21"/>
        </w:rPr>
      </w:pPr>
      <w:r>
        <w:rPr>
          <w:rFonts w:hAnsi="宋体" w:hint="eastAsia"/>
          <w:b/>
          <w:szCs w:val="21"/>
        </w:rPr>
        <w:t>1</w:t>
      </w:r>
      <w:r>
        <w:rPr>
          <w:rFonts w:hAnsi="宋体" w:hint="eastAsia"/>
          <w:b/>
          <w:szCs w:val="21"/>
        </w:rPr>
        <w:t>、本服务需求一览表中标注★号的部分为实质性要求和条件。</w:t>
      </w:r>
    </w:p>
    <w:p w:rsidR="000A7365" w:rsidRDefault="00E14E85">
      <w:pPr>
        <w:spacing w:line="320" w:lineRule="exact"/>
        <w:ind w:firstLineChars="200" w:firstLine="420"/>
        <w:rPr>
          <w:rFonts w:ascii="宋体" w:hAnsi="宋体"/>
        </w:rPr>
      </w:pPr>
      <w:r>
        <w:rPr>
          <w:rFonts w:ascii="宋体" w:hAnsi="宋体" w:hint="eastAsia"/>
        </w:rPr>
        <w:t>2、本服务需求一览表中内容如与第六章“合同条款及格式”相关条款不一致的，以本表为准。</w:t>
      </w:r>
    </w:p>
    <w:tbl>
      <w:tblPr>
        <w:tblW w:w="9854" w:type="dxa"/>
        <w:tblLayout w:type="fixed"/>
        <w:tblLook w:val="04A0"/>
      </w:tblPr>
      <w:tblGrid>
        <w:gridCol w:w="900"/>
        <w:gridCol w:w="1907"/>
        <w:gridCol w:w="2753"/>
        <w:gridCol w:w="2615"/>
        <w:gridCol w:w="826"/>
        <w:gridCol w:w="853"/>
      </w:tblGrid>
      <w:tr w:rsidR="000A7365">
        <w:trPr>
          <w:trHeight w:val="300"/>
        </w:trPr>
        <w:tc>
          <w:tcPr>
            <w:tcW w:w="9854" w:type="dxa"/>
            <w:gridSpan w:val="6"/>
            <w:tcBorders>
              <w:top w:val="single" w:sz="4" w:space="0" w:color="auto"/>
              <w:left w:val="single" w:sz="4" w:space="0" w:color="auto"/>
              <w:bottom w:val="single" w:sz="4" w:space="0" w:color="auto"/>
              <w:right w:val="single" w:sz="4" w:space="0" w:color="auto"/>
            </w:tcBorders>
            <w:vAlign w:val="center"/>
          </w:tcPr>
          <w:p w:rsidR="000A7365" w:rsidRDefault="00E14E85">
            <w:pPr>
              <w:widowControl/>
              <w:jc w:val="left"/>
              <w:rPr>
                <w:rFonts w:ascii="宋体" w:hAnsi="宋体"/>
                <w:b/>
              </w:rPr>
            </w:pPr>
            <w:r>
              <w:rPr>
                <w:rFonts w:ascii="宋体" w:hAnsi="宋体" w:hint="eastAsia"/>
                <w:b/>
              </w:rPr>
              <w:t>一、服务内容及要求</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项号</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货物名称</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型号、规格、配置</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检修内容（含保养）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单位</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数量</w:t>
            </w:r>
          </w:p>
        </w:tc>
      </w:tr>
      <w:tr w:rsidR="000A7365">
        <w:trPr>
          <w:trHeight w:val="300"/>
        </w:trPr>
        <w:tc>
          <w:tcPr>
            <w:tcW w:w="9854" w:type="dxa"/>
            <w:gridSpan w:val="6"/>
            <w:tcBorders>
              <w:top w:val="single" w:sz="4" w:space="0" w:color="auto"/>
              <w:left w:val="single" w:sz="4" w:space="0" w:color="auto"/>
              <w:bottom w:val="single" w:sz="4" w:space="0" w:color="auto"/>
              <w:right w:val="single" w:sz="4" w:space="0" w:color="auto"/>
            </w:tcBorders>
            <w:vAlign w:val="center"/>
          </w:tcPr>
          <w:p w:rsidR="000A7365" w:rsidRDefault="00E14E85">
            <w:pPr>
              <w:widowControl/>
              <w:jc w:val="left"/>
              <w:rPr>
                <w:rFonts w:ascii="宋体" w:hAnsi="宋体"/>
                <w:b/>
              </w:rPr>
            </w:pPr>
            <w:r>
              <w:rPr>
                <w:rFonts w:ascii="宋体" w:hAnsi="宋体" w:hint="eastAsia"/>
                <w:b/>
              </w:rPr>
              <w:t>1.颜村排涝泵站</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立式混流泵</w:t>
            </w:r>
            <w:r>
              <w:rPr>
                <w:rFonts w:ascii="宋体" w:hAnsi="宋体" w:hint="eastAsia"/>
              </w:rPr>
              <w:br/>
              <w:t>配套电机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1000HDS-9</w:t>
            </w:r>
            <w:r>
              <w:rPr>
                <w:rFonts w:ascii="宋体" w:hAnsi="宋体" w:hint="eastAsia"/>
              </w:rPr>
              <w:br/>
              <w:t>YLB560 7-12 400KW  10KV</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起重机</w:t>
            </w:r>
            <w:r>
              <w:rPr>
                <w:rFonts w:ascii="宋体" w:hAnsi="宋体" w:hint="eastAsia"/>
              </w:rPr>
              <w:br/>
              <w:t>环链手拉葫芦</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LDA型，葫芦MD1型，起重量10T</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轨道保养、除尘、增加限位器，增加排线标识、绕组绝缘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电动蝶阀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DF47D-0.6MPa，DN1000mm，DN1600mm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7</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波纹补偿器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DN1000mm，L=350 mm</w:t>
            </w:r>
            <w:r>
              <w:rPr>
                <w:rFonts w:ascii="宋体" w:hAnsi="宋体" w:hint="eastAsia"/>
              </w:rPr>
              <w:br/>
              <w:t>DN1600mm，L=500 mm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16</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给水泵（备用泵）</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ISG80-200（I），22kW</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滤水器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GLS-100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渗漏排水泵</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QX15-7-0.55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压力变送器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CH2088GPG06NQ2L1型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户外，显示屏需更换主板</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9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投入式液位变送器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CHTY-A，型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探头清理并测试</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示流信号器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更换带触点，24A</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柜式空调器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3匹</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增加插座</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5</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室内消防栓、地上式消防水泵接合器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SG21/65</w:t>
            </w:r>
            <w:r>
              <w:rPr>
                <w:rFonts w:ascii="宋体" w:hAnsi="宋体" w:hint="eastAsia"/>
              </w:rPr>
              <w:br/>
              <w:t>SS100-10型，DN100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手提式干粉灭火器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MFA4型、MFA2型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具</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24</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新德村排涝闸</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潜孔式平板定轮钢闸门3.0×3.0-9.15m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孔</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颜村排涝闸门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潜孔式平板定轮钢闸门5.0×6.0-9.15m </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孔</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冲二排涝闸门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潜孔式平板定轮钢闸门2.0m×2.0-9.15m </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孔</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新德村～颜村连通0+986钢制拦污栅</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钢制拦污栅2.0×2.0-1.5m </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15"/>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颜村泵站进水口拦污栅（含清污机）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4×9.9回转式清污机（含钢制栅体）</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★除锈、防腐、原链条户外老化需更换、齿轮、防护罩</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lastRenderedPageBreak/>
              <w:t>1.18.1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围堰</w:t>
            </w:r>
          </w:p>
        </w:tc>
        <w:tc>
          <w:tcPr>
            <w:tcW w:w="2753" w:type="dxa"/>
            <w:tcBorders>
              <w:top w:val="nil"/>
              <w:left w:val="nil"/>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清污机维修需抽干水后才能维修保养，长度约80米</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水深约２米</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米</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80</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颜村泵站出水管口防洪闸</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潜孔式平板定轮钢闸门3.0×3.0-7.15m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孔</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新德村排涝闸门启闭机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QP-2×160kN-13m固定式卷扬启闭机</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颜村排涝闸门启闭机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QP-2×250kN-18m固定式卷扬启闭机</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冲二排涝闸门启闭机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QP-160kN-13m固定式卷扬启闭机</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颜村泵站拦污栅污物带式输送机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SPW650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颜村泵站出水管防洪闸门启闭机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QP-2×160kN-10m固定式卷扬启闭机</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81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高压控制系统</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★母线、清扫、检查、紧固耐压试验、二次线检查、紧固，进线开关柜进行保护传动</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81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低压控制系统</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★母线、清扫、检查、紧固耐压试验、二次线检查、紧固，进线开关柜进行保护传动</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干式变压器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　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变压器清扫、检查、紧固耐压试验</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自动化控制</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　按设计满足移交条件</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★清查线路、信号抗干绕测试排除</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300"/>
        </w:trPr>
        <w:tc>
          <w:tcPr>
            <w:tcW w:w="9854" w:type="dxa"/>
            <w:gridSpan w:val="6"/>
            <w:tcBorders>
              <w:top w:val="single" w:sz="4" w:space="0" w:color="auto"/>
              <w:left w:val="single" w:sz="4" w:space="0" w:color="auto"/>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b/>
              </w:rPr>
              <w:t>2.冲炉排涝泵站</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立式混流泵</w:t>
            </w:r>
            <w:r>
              <w:rPr>
                <w:rFonts w:ascii="宋体" w:hAnsi="宋体" w:hint="eastAsia"/>
              </w:rPr>
              <w:br/>
              <w:t>配套立式电动机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1000HLBS-10</w:t>
            </w:r>
            <w:r>
              <w:rPr>
                <w:rFonts w:ascii="宋体" w:hAnsi="宋体" w:hint="eastAsia"/>
              </w:rPr>
              <w:br/>
              <w:t>YL560-12</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HDPE拍门阀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DN1400mm，PN6</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起重机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LDA型,葫芦MDI型,起重量10T</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轨道保养、除尘、增加限位器，增加排线标识、绕组绝缘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电动蝶阀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D941X-6Q，DN1000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电动蝶阀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D941X -6Q，DN1600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快速排(吸)气阀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KP-10，DN150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8</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波纹补偿器(伸缩节)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WHP型, DN1000, L=350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波纹补偿器(伸缩节)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WHP型, DN1600, L=500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给水泵(备用泵)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DFG80-200(I)/2/22</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w:t>
            </w:r>
            <w:r>
              <w:rPr>
                <w:rFonts w:ascii="宋体" w:hAnsi="宋体" w:hint="eastAsia"/>
              </w:rPr>
              <w:lastRenderedPageBreak/>
              <w:t>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2.10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滤水器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GLS-100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渗漏排水泵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50WQ20-7-0.75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压力变送器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ATE308 0-1MPa+XM6数显表</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户外，显示屏需更换主板</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投入式液位变送器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HT311，不含数显表，线长25米</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探头清理并测试</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示流信号器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SLX-15，DN15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更换带触点，24A</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示流信号器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SLX-25,DN25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更换带触点，24A</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室内消防栓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SG21/65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9</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室外消火栓</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SS100-10型， DN100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地上式消防水泵接合器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SQ100型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2.19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气溶胶无管网灭火系统装置(含药剂）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QRR15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瓶组</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5</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气溶胶无管网灭火系统装置(含药剂）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QRR10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瓶组</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气体灭火控制器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EI-2000QT/03</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手动控制盒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J-E16066</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声光报警器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J-E16084</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9</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放气指示灯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J-E16067</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感烟探测器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JTY-CD-E16010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感温探测器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JTW-A2R-E16011</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气体消防系统连接控制线</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气体消防系统连接控制线</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手提式干粉灭火器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MFA4型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具</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18</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2.29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手提式干粉灭火器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MFA2型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具</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压力表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Y-150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旋转式清污机（成套设备）</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孔口尺寸4×9.4</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★除锈、防腐、原链条户外老化需更换、齿轮、防护罩</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2.31.1</w:t>
            </w:r>
          </w:p>
        </w:tc>
        <w:tc>
          <w:tcPr>
            <w:tcW w:w="1907" w:type="dxa"/>
            <w:tcBorders>
              <w:top w:val="nil"/>
              <w:left w:val="nil"/>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围堰</w:t>
            </w:r>
          </w:p>
        </w:tc>
        <w:tc>
          <w:tcPr>
            <w:tcW w:w="2753" w:type="dxa"/>
            <w:tcBorders>
              <w:top w:val="nil"/>
              <w:left w:val="nil"/>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清污机维修需抽干水后才能维修保养，长度约100米</w:t>
            </w:r>
          </w:p>
        </w:tc>
        <w:tc>
          <w:tcPr>
            <w:tcW w:w="2615" w:type="dxa"/>
            <w:tcBorders>
              <w:top w:val="nil"/>
              <w:left w:val="nil"/>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 xml:space="preserve">水深约在2.5米内 </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米</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100</w:t>
            </w:r>
          </w:p>
        </w:tc>
      </w:tr>
      <w:tr w:rsidR="000A7365">
        <w:trPr>
          <w:trHeight w:val="421"/>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SPW带输送机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输送距离14m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潜孔式平板定轮钢闸门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4m×4.5m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潜孔式平板定轮钢闸门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4m×4.5m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潜孔式平板定轮钢闸门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3m×3m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HDPE拍门阀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DN1000mm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除锈、防腐、垫片检查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2.37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穿堤涵管栏栅</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泵房吊物孔等盖板</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钢制</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2.39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固定式卷扬启闭机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QP-2×160KN</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2.40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固定式卷扬启闭机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QP-2×250KN</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2.41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高压控制系统</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★母线、清扫、检查、紧固耐压试验、二次线检查、紧固，进线开关柜进行保护传动</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2.42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低压控制系统</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★母线、清扫、检查、紧固耐压试验、二次线检查、紧固，进线开关柜进行保护传动</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2.43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干式变压器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耐压试验、预防功能测试，出第方三报告　</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变压器清扫、检查、紧固耐压试验</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2.44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自动化控制</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　按设计满足移交条件</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★清查线路、信号抗干绕测试排除</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300"/>
        </w:trPr>
        <w:tc>
          <w:tcPr>
            <w:tcW w:w="9854" w:type="dxa"/>
            <w:gridSpan w:val="6"/>
            <w:tcBorders>
              <w:top w:val="single" w:sz="4" w:space="0" w:color="auto"/>
              <w:left w:val="single" w:sz="4" w:space="0" w:color="auto"/>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b/>
              </w:rPr>
              <w:t>3.木器厂排涝泵站</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立式混流泵</w:t>
            </w:r>
            <w:r>
              <w:rPr>
                <w:rFonts w:ascii="宋体" w:hAnsi="宋体" w:hint="eastAsia"/>
              </w:rPr>
              <w:br/>
              <w:t>配套立式电动机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700ZLB-50G</w:t>
            </w:r>
            <w:r>
              <w:rPr>
                <w:rFonts w:ascii="宋体" w:hAnsi="宋体" w:hint="eastAsia"/>
              </w:rPr>
              <w:br/>
              <w:t>YL2-355L-8</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HDPE拍门阀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DN1000mm，PN6</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除锈、防腐、维护保养　</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起重机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LDA型，葫芦MDI型，起重量5T</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轨道保养、除尘、增加限位器，增加排线标识、绕组绝缘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电动蝶阀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D941X-6Q，DN700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电动蝶阀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D941X-6Q，DN1000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快速排（吸）气阀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KP-10，DN150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5</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波纹补偿器（伸缩节）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WHP型， DN700，L=350</w:t>
            </w:r>
          </w:p>
        </w:tc>
        <w:tc>
          <w:tcPr>
            <w:tcW w:w="2615" w:type="dxa"/>
            <w:tcBorders>
              <w:top w:val="nil"/>
              <w:left w:val="nil"/>
              <w:bottom w:val="single" w:sz="4" w:space="0" w:color="auto"/>
              <w:right w:val="single" w:sz="4" w:space="0" w:color="auto"/>
            </w:tcBorders>
            <w:noWrap/>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波纹补偿器（伸缩节）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WHP型， DN1000，L=350</w:t>
            </w:r>
          </w:p>
        </w:tc>
        <w:tc>
          <w:tcPr>
            <w:tcW w:w="2615" w:type="dxa"/>
            <w:tcBorders>
              <w:top w:val="nil"/>
              <w:left w:val="nil"/>
              <w:bottom w:val="single" w:sz="4" w:space="0" w:color="auto"/>
              <w:right w:val="single" w:sz="4" w:space="0" w:color="auto"/>
            </w:tcBorders>
            <w:noWrap/>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给水泵（备用泵）</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DFG80-200(I)/2/22</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滤水器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GLS-100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渗漏排水泵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50WQ20-7-0.75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压力变送器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ATE308 0-1MPa+XM6数显表</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户外，显示屏需更换主板</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投入式液位变送器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HT311，不含数显表，线长25米</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探头清理并测试</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3.14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插入式电磁流量计</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MAT800C+XMJA-9000流量计算仪</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探头清理并测试</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示流信号器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SLX-15，DN15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更换带触点，24A</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示流信号器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SLX-25,DN25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更换带触点，25A</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电磁阀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ZCS-10P ，DN15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电磁阀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ZCS-10P ，DN25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3.19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室内消防栓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SG21/65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室外消火栓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SS100-10型， DN100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地上式消防水泵接合器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SQ100型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气溶胶无管网灭火系统装置(含药剂）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QRR15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瓶组</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气溶胶无管网灭火系统装置(含药剂）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QRR10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瓶组</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气体灭火控制器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   EI-2000QT/02</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手动控制盒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J-E16066</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声光报警器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J-E16084</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放气指示灯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J-E16067</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感烟探测器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JTY-CD-E16010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7</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3.29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感烟探测器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JTW-A2R-E16011</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7</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气体消防系统连接控制线</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气体消防系统连接控制线</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手提式干粉灭火器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MFA4型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具</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手提式干粉灭火器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MFA2型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具</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压力表  </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Y-150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旋转式清污机（成套设备）</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孔口尺寸3×8.4</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除锈、防腐、原链条户外老化需更换、齿轮、防护罩</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3.34.1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围堰</w:t>
            </w:r>
          </w:p>
        </w:tc>
        <w:tc>
          <w:tcPr>
            <w:tcW w:w="2753" w:type="dxa"/>
            <w:tcBorders>
              <w:top w:val="nil"/>
              <w:left w:val="nil"/>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清污机维修需用潜水泵抽干内河水后才能维修保养约</w:t>
            </w:r>
          </w:p>
        </w:tc>
        <w:tc>
          <w:tcPr>
            <w:tcW w:w="2615" w:type="dxa"/>
            <w:tcBorders>
              <w:top w:val="nil"/>
              <w:left w:val="nil"/>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下双闸抽水清淤，需水泵不停抽排。</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项</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SPW带输送机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输送距离35m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潜孔式平板定轮钢闸门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3.5m×4m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潜孔式平板定轮钢闸门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4m×4.5m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球墨铸铁镶铜闸门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1.5m×1.5m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除锈、防腐、更换密封</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3.39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泵房吊物孔等盖板</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钢制</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3.40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固定式卷扬启闭机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QP-2×250KN</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3.41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手电两用螺杆启闭机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QDS-200KN</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3.42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高压控制系统</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★母线、清扫、检查、紧固耐压试验、二次线检查、</w:t>
            </w:r>
            <w:r>
              <w:rPr>
                <w:rFonts w:ascii="宋体" w:hAnsi="宋体" w:hint="eastAsia"/>
              </w:rPr>
              <w:lastRenderedPageBreak/>
              <w:t>紧固，进线开关柜进行保护传动</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3.43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低压控制系统</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★母线、清扫、检查、紧固耐压试验、二次线检查、紧固，进线开关柜进行保护传动</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3.44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干式变压器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耐压试验、预防功能测试，出第方三报告　</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变压器清扫、检查、紧固耐压试验</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3.45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自动化控制</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　按设计满足移交条件</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★清查线路、信号抗干绕测试排除</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300"/>
        </w:trPr>
        <w:tc>
          <w:tcPr>
            <w:tcW w:w="9854" w:type="dxa"/>
            <w:gridSpan w:val="6"/>
            <w:tcBorders>
              <w:top w:val="single" w:sz="4" w:space="0" w:color="auto"/>
              <w:left w:val="single" w:sz="4" w:space="0" w:color="auto"/>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b/>
              </w:rPr>
              <w:t>4.剧场排涝泵站</w:t>
            </w:r>
          </w:p>
        </w:tc>
      </w:tr>
      <w:tr w:rsidR="000A7365">
        <w:trPr>
          <w:trHeight w:val="855"/>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立式混流泵</w:t>
            </w:r>
            <w:r>
              <w:rPr>
                <w:rFonts w:ascii="宋体" w:hAnsi="宋体" w:hint="eastAsia"/>
              </w:rPr>
              <w:br/>
              <w:t>配套电机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1000HDS-9(叶片角+20)</w:t>
            </w:r>
            <w:r>
              <w:rPr>
                <w:rFonts w:ascii="宋体" w:hAnsi="宋体" w:hint="eastAsia"/>
              </w:rPr>
              <w:br/>
              <w:t>YLBT5607-12-400kW，n=494r/min，10Kv，IP23</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HDPE拍门阀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DN1400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1　</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起重机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LDA型葫芦MD1型起重量10T</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轨道保养、除尘、增加限位器，增加排线标识、绕组绝缘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1　</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电动蝶阀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DF47D-0.6MPa，DN1000mm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电动蝶阀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DF47D-0.6MPa，DN1600mm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快速排（吸）气阀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KP-1.0，压力1.0Mpa,DN150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5</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波纹补偿器（伸缩节）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WHP型 DN1000mm，L=350 mm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波纹补偿器（伸缩节）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WHP型 DN1600mm，L=500 mm</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1　</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给水泵（备用泵）</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ISG80-200（I），22kW</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滤水器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GLS-100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除尘、防腐、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渗漏排水泵</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QX15-7-0.55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清理叶轮及管周围污物、电机注油保养、密封、绕组绝缘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压力变送器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CH2088GPG06NQ2L1型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户外，显示屏需更换主板</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3　</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投入式液位变送器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CHTY-A，型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探头清理并测试</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3　</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插入式“双脉冲”流量计</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UCD070SS211</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探头清理并测试</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3　</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示流信号器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更换带触点，24A</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3　</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示流信号器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DN25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更换带触点，24A</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3　</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电磁阀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电磁阀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DN25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4.19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室内消防栓</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SG18/50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室外消火栓</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SS100-10型，DN100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地上式消防水泵接</w:t>
            </w:r>
            <w:r>
              <w:rPr>
                <w:rFonts w:ascii="宋体" w:hAnsi="宋体" w:hint="eastAsia"/>
              </w:rPr>
              <w:lastRenderedPageBreak/>
              <w:t>合器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SQ100型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4.22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气溶胶无管网灭火装置（含药剂）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QRR5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组</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2</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气溶胶无管网灭火装置（含药剂）</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QRR10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组</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5</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气体灭火控制器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EI-2000QT/03</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手动控制盒</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GB100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3</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声光报警器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SG98</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9</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放气指示灯</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FQ01</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感烟探测器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JTX-LZ-M1000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8</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4.29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感温探测器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JTW-ZD-K1000A</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8</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气体消防系统连接控制线</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　</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完整性检查</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手提式干粉灭火器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MFA4型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具</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12</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手提式干粉灭火器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MFA2型</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原灭火器已过期，需更换</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具</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逆止阀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闸阀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DN100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闸阀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DN80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闸阀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DN50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6</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闸阀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DN40</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闸阀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DN25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4.39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闸阀</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DN15</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除锈、防腐、检查垫片</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个</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4.40</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人字闸门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配套</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除锈、防腐，更换严重腐蚀部分，</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扇</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格栅机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配套</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拆卸，更换新的（腐蚀严重）</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646"/>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4.41.1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围堰</w:t>
            </w:r>
          </w:p>
        </w:tc>
        <w:tc>
          <w:tcPr>
            <w:tcW w:w="2753" w:type="dxa"/>
            <w:tcBorders>
              <w:top w:val="nil"/>
              <w:left w:val="nil"/>
              <w:bottom w:val="single" w:sz="4" w:space="0" w:color="auto"/>
              <w:right w:val="single" w:sz="4" w:space="0" w:color="auto"/>
            </w:tcBorders>
            <w:vAlign w:val="center"/>
          </w:tcPr>
          <w:p w:rsidR="000A7365" w:rsidRDefault="00E14E85">
            <w:pPr>
              <w:widowControl/>
              <w:rPr>
                <w:rFonts w:ascii="宋体" w:hAnsi="宋体"/>
              </w:rPr>
            </w:pPr>
            <w:r>
              <w:rPr>
                <w:rFonts w:ascii="宋体" w:hAnsi="宋体" w:hint="eastAsia"/>
              </w:rPr>
              <w:t>清污机维修需抽干水后才能维修保养，前池水深约6m</w:t>
            </w:r>
          </w:p>
        </w:tc>
        <w:tc>
          <w:tcPr>
            <w:tcW w:w="2615" w:type="dxa"/>
            <w:tcBorders>
              <w:top w:val="nil"/>
              <w:left w:val="nil"/>
              <w:bottom w:val="single" w:sz="4" w:space="0" w:color="auto"/>
              <w:right w:val="single" w:sz="4" w:space="0" w:color="auto"/>
            </w:tcBorders>
            <w:vAlign w:val="center"/>
          </w:tcPr>
          <w:p w:rsidR="000A7365" w:rsidRDefault="00E14E85">
            <w:pPr>
              <w:widowControl/>
              <w:ind w:left="210" w:hangingChars="100" w:hanging="210"/>
              <w:rPr>
                <w:rFonts w:ascii="宋体" w:hAnsi="宋体"/>
              </w:rPr>
            </w:pPr>
            <w:r>
              <w:rPr>
                <w:rFonts w:ascii="宋体" w:hAnsi="宋体" w:hint="eastAsia"/>
              </w:rPr>
              <w:t>生活污水，污泥量深度约1m，污水需水泵不停抽排。</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项</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54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4.42</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皮带输送机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配套</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除锈、防腐、注油常规保养，绕组绝缘</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4.43</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手电两用螺杆启闭机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QDS-2×200kN</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4.44</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固定式卷扬启闭机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QP-160kN</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4.45</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固定式卷扬启闭机</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QP-2-160kN</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除锈、防腐、注油常规保养</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台</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4.46</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高压控制系统</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★母线、清扫、检查、紧固耐压试验、二次线检查、紧固，进线开关柜进行保护传动</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4.47</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低压控制系统</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耐压试验、预防功能测试，出第方三报告，</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★母线、清扫、检查、紧固耐压试验、二次线检查、</w:t>
            </w:r>
            <w:r>
              <w:rPr>
                <w:rFonts w:ascii="宋体" w:hAnsi="宋体" w:hint="eastAsia"/>
              </w:rPr>
              <w:lastRenderedPageBreak/>
              <w:t>紧固，进线开关柜进行保护传动</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4.48</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干式变压器</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耐压试验、预防功能测试，出第方三报告，　</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变压器清扫、检查、紧固耐压试验</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270"/>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4.49</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自动化控制</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 xml:space="preserve">　布线加调试、按设计满足移交条件</w:t>
            </w:r>
          </w:p>
        </w:tc>
        <w:tc>
          <w:tcPr>
            <w:tcW w:w="2615"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★清查线路、信号抗干绕测试排除</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套</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r w:rsidR="000A7365">
        <w:trPr>
          <w:trHeight w:val="456"/>
        </w:trPr>
        <w:tc>
          <w:tcPr>
            <w:tcW w:w="9854" w:type="dxa"/>
            <w:gridSpan w:val="6"/>
            <w:tcBorders>
              <w:top w:val="nil"/>
              <w:left w:val="single" w:sz="4" w:space="0" w:color="auto"/>
              <w:bottom w:val="single" w:sz="4" w:space="0" w:color="auto"/>
              <w:right w:val="single" w:sz="4" w:space="0" w:color="auto"/>
            </w:tcBorders>
            <w:vAlign w:val="center"/>
          </w:tcPr>
          <w:p w:rsidR="000A7365" w:rsidRDefault="00E14E85">
            <w:pPr>
              <w:widowControl/>
              <w:jc w:val="left"/>
              <w:rPr>
                <w:rFonts w:ascii="宋体" w:hAnsi="宋体"/>
              </w:rPr>
            </w:pPr>
            <w:r>
              <w:rPr>
                <w:rFonts w:ascii="宋体" w:hAnsi="宋体" w:hint="eastAsia"/>
                <w:b/>
              </w:rPr>
              <w:t>5.五圣宫交通闸、气象局交通闸</w:t>
            </w:r>
          </w:p>
        </w:tc>
      </w:tr>
      <w:tr w:rsidR="000A7365">
        <w:trPr>
          <w:trHeight w:val="506"/>
        </w:trPr>
        <w:tc>
          <w:tcPr>
            <w:tcW w:w="900" w:type="dxa"/>
            <w:tcBorders>
              <w:top w:val="nil"/>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5.1</w:t>
            </w:r>
          </w:p>
        </w:tc>
        <w:tc>
          <w:tcPr>
            <w:tcW w:w="1907"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交通闸</w:t>
            </w:r>
          </w:p>
        </w:tc>
        <w:tc>
          <w:tcPr>
            <w:tcW w:w="27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bCs/>
              </w:rPr>
              <w:t>人字形五圣宫交通闸4.5m</w:t>
            </w:r>
            <w:r>
              <w:rPr>
                <w:rFonts w:ascii="Arial" w:hAnsi="Arial" w:cs="Arial"/>
                <w:bCs/>
              </w:rPr>
              <w:t>×</w:t>
            </w:r>
            <w:r>
              <w:rPr>
                <w:rFonts w:ascii="宋体" w:hAnsi="宋体" w:hint="eastAsia"/>
                <w:bCs/>
              </w:rPr>
              <w:t>4.5m、人字形气象局交通闸4.0m</w:t>
            </w:r>
            <w:r>
              <w:rPr>
                <w:rFonts w:ascii="Arial" w:hAnsi="Arial" w:cs="Arial"/>
                <w:bCs/>
              </w:rPr>
              <w:t>×</w:t>
            </w:r>
            <w:r>
              <w:rPr>
                <w:rFonts w:ascii="宋体" w:hAnsi="宋体" w:hint="eastAsia"/>
                <w:bCs/>
              </w:rPr>
              <w:t>4.0m</w:t>
            </w:r>
          </w:p>
        </w:tc>
        <w:tc>
          <w:tcPr>
            <w:tcW w:w="2615" w:type="dxa"/>
            <w:tcBorders>
              <w:top w:val="nil"/>
              <w:left w:val="nil"/>
              <w:bottom w:val="single" w:sz="4" w:space="0" w:color="auto"/>
              <w:right w:val="single" w:sz="4" w:space="0" w:color="auto"/>
            </w:tcBorders>
            <w:vAlign w:val="center"/>
          </w:tcPr>
          <w:p w:rsidR="000A7365" w:rsidRDefault="00E14E85">
            <w:pPr>
              <w:widowControl/>
              <w:jc w:val="left"/>
              <w:rPr>
                <w:rFonts w:ascii="宋体" w:hAnsi="宋体"/>
                <w:color w:val="0000FF"/>
              </w:rPr>
            </w:pPr>
            <w:r>
              <w:rPr>
                <w:rFonts w:ascii="宋体" w:hAnsi="宋体" w:hint="eastAsia"/>
                <w:color w:val="0000FF"/>
              </w:rPr>
              <w:t>★2.主要检修维护技术内容要求：</w:t>
            </w:r>
          </w:p>
          <w:p w:rsidR="000A7365" w:rsidRDefault="00E14E85">
            <w:pPr>
              <w:widowControl/>
              <w:jc w:val="left"/>
              <w:rPr>
                <w:rFonts w:ascii="宋体" w:hAnsi="宋体"/>
                <w:color w:val="0000FF"/>
              </w:rPr>
            </w:pPr>
            <w:r>
              <w:rPr>
                <w:rFonts w:ascii="宋体" w:hAnsi="宋体" w:hint="eastAsia"/>
                <w:color w:val="0000FF"/>
              </w:rPr>
              <w:t>1）动滑轮维修或更换(检查动滑轮、轴承轴套磨损情况)，如发现损坏则更换并出具损坏原因的分析说明。</w:t>
            </w:r>
          </w:p>
          <w:p w:rsidR="000A7365" w:rsidRDefault="00E14E85">
            <w:pPr>
              <w:widowControl/>
              <w:jc w:val="left"/>
              <w:rPr>
                <w:rFonts w:ascii="宋体" w:hAnsi="宋体"/>
                <w:color w:val="0000FF"/>
              </w:rPr>
            </w:pPr>
            <w:r>
              <w:rPr>
                <w:rFonts w:ascii="宋体" w:hAnsi="宋体" w:hint="eastAsia"/>
                <w:color w:val="0000FF"/>
              </w:rPr>
              <w:t>（2）制动轮垫圈及螺栓更换，并做轴瓦和轴颈间隙测量调整、部件保养，滚动轴承配合间隙和轴向间隙测量调整。</w:t>
            </w:r>
          </w:p>
          <w:p w:rsidR="000A7365" w:rsidRDefault="00E14E85">
            <w:pPr>
              <w:widowControl/>
              <w:jc w:val="left"/>
              <w:rPr>
                <w:rFonts w:ascii="宋体" w:hAnsi="宋体"/>
                <w:color w:val="0000FF"/>
              </w:rPr>
            </w:pPr>
            <w:r>
              <w:rPr>
                <w:rFonts w:ascii="宋体" w:hAnsi="宋体" w:hint="eastAsia"/>
                <w:color w:val="0000FF"/>
              </w:rPr>
              <w:t>（3）制动器制动垫圈磨损情况检查、处理；做好登记。</w:t>
            </w:r>
          </w:p>
          <w:p w:rsidR="000A7365" w:rsidRDefault="00E14E85">
            <w:pPr>
              <w:widowControl/>
              <w:jc w:val="left"/>
              <w:rPr>
                <w:rFonts w:ascii="宋体" w:hAnsi="宋体"/>
                <w:color w:val="0000FF"/>
              </w:rPr>
            </w:pPr>
            <w:r>
              <w:rPr>
                <w:rFonts w:ascii="宋体" w:hAnsi="宋体" w:hint="eastAsia"/>
                <w:color w:val="0000FF"/>
              </w:rPr>
              <w:t>（4）减速机部件拆卸分解，对各部件进行检修保养，更换刹车片等易损件，重新加注齿轮油</w:t>
            </w:r>
          </w:p>
          <w:p w:rsidR="000A7365" w:rsidRDefault="00E14E85">
            <w:pPr>
              <w:widowControl/>
              <w:jc w:val="left"/>
              <w:rPr>
                <w:rFonts w:ascii="宋体" w:hAnsi="宋体"/>
                <w:color w:val="0000FF"/>
              </w:rPr>
            </w:pPr>
            <w:r>
              <w:rPr>
                <w:rFonts w:ascii="宋体" w:hAnsi="宋体" w:hint="eastAsia"/>
                <w:color w:val="0000FF"/>
              </w:rPr>
              <w:t>（5）重新安装拆卸的部件，调试正常。</w:t>
            </w:r>
          </w:p>
          <w:p w:rsidR="000A7365" w:rsidRDefault="00E14E85">
            <w:pPr>
              <w:widowControl/>
              <w:jc w:val="left"/>
              <w:rPr>
                <w:rFonts w:ascii="宋体" w:hAnsi="宋体"/>
                <w:color w:val="0000FF"/>
              </w:rPr>
            </w:pPr>
            <w:r>
              <w:rPr>
                <w:rFonts w:ascii="宋体" w:hAnsi="宋体" w:hint="eastAsia"/>
                <w:color w:val="0000FF"/>
              </w:rPr>
              <w:t>（6）检测启闭机轴套，检测齿轮联轴器、紧固螺栓。机组调平、对中、调摆度及各部间隙测量</w:t>
            </w:r>
          </w:p>
          <w:p w:rsidR="000A7365" w:rsidRDefault="00E14E85">
            <w:pPr>
              <w:widowControl/>
              <w:jc w:val="left"/>
              <w:rPr>
                <w:rFonts w:ascii="宋体" w:hAnsi="宋体"/>
                <w:color w:val="0000FF"/>
              </w:rPr>
            </w:pPr>
            <w:r>
              <w:rPr>
                <w:rFonts w:ascii="宋体" w:hAnsi="宋体" w:hint="eastAsia"/>
                <w:color w:val="0000FF"/>
              </w:rPr>
              <w:t>（7）更换已损坏或锈蚀严重的易损零配件。</w:t>
            </w:r>
          </w:p>
          <w:p w:rsidR="000A7365" w:rsidRDefault="00E14E85">
            <w:pPr>
              <w:widowControl/>
              <w:jc w:val="left"/>
              <w:rPr>
                <w:rFonts w:ascii="宋体" w:hAnsi="宋体"/>
                <w:color w:val="0000FF"/>
              </w:rPr>
            </w:pPr>
            <w:r>
              <w:rPr>
                <w:rFonts w:ascii="宋体" w:hAnsi="宋体" w:hint="eastAsia"/>
                <w:color w:val="0000FF"/>
              </w:rPr>
              <w:t>（8）各金属部件油漆防腐处理。</w:t>
            </w:r>
          </w:p>
          <w:p w:rsidR="000A7365" w:rsidRDefault="00E14E85">
            <w:pPr>
              <w:widowControl/>
              <w:jc w:val="left"/>
              <w:rPr>
                <w:rFonts w:ascii="宋体" w:hAnsi="宋体"/>
                <w:color w:val="0000FF"/>
              </w:rPr>
            </w:pPr>
            <w:r>
              <w:rPr>
                <w:rFonts w:ascii="宋体" w:hAnsi="宋体" w:hint="eastAsia"/>
                <w:color w:val="0000FF"/>
              </w:rPr>
              <w:t>1）、喷砂除锈：表面清洁度达到Sa2.5级标准，表面粗糙度大于40μm</w:t>
            </w:r>
          </w:p>
          <w:p w:rsidR="000A7365" w:rsidRDefault="00E14E85">
            <w:pPr>
              <w:widowControl/>
              <w:jc w:val="left"/>
              <w:rPr>
                <w:rFonts w:ascii="宋体" w:hAnsi="宋体"/>
                <w:color w:val="0000FF"/>
              </w:rPr>
            </w:pPr>
            <w:r>
              <w:rPr>
                <w:rFonts w:ascii="宋体" w:hAnsi="宋体" w:hint="eastAsia"/>
                <w:color w:val="0000FF"/>
              </w:rPr>
              <w:t>2）、底漆为防腐涂料二道,干膜最小局部厚度≥100μm。</w:t>
            </w:r>
          </w:p>
          <w:p w:rsidR="000A7365" w:rsidRDefault="00E14E85">
            <w:pPr>
              <w:widowControl/>
              <w:jc w:val="left"/>
              <w:rPr>
                <w:rFonts w:ascii="宋体" w:hAnsi="宋体"/>
                <w:color w:val="0000FF"/>
              </w:rPr>
            </w:pPr>
            <w:r>
              <w:rPr>
                <w:rFonts w:ascii="宋体" w:hAnsi="宋体" w:hint="eastAsia"/>
                <w:color w:val="0000FF"/>
              </w:rPr>
              <w:t>3）、面漆采用耐磨耐冲刷</w:t>
            </w:r>
            <w:r>
              <w:rPr>
                <w:rFonts w:ascii="宋体" w:hAnsi="宋体" w:hint="eastAsia"/>
                <w:color w:val="0000FF"/>
              </w:rPr>
              <w:lastRenderedPageBreak/>
              <w:t>涂料二道，干膜最小局部厚度≥100μm。</w:t>
            </w:r>
          </w:p>
          <w:p w:rsidR="000A7365" w:rsidRDefault="00E14E85">
            <w:pPr>
              <w:widowControl/>
              <w:jc w:val="left"/>
              <w:rPr>
                <w:rFonts w:ascii="宋体" w:hAnsi="宋体"/>
                <w:color w:val="0000FF"/>
              </w:rPr>
            </w:pPr>
            <w:r>
              <w:rPr>
                <w:rFonts w:ascii="宋体" w:hAnsi="宋体" w:hint="eastAsia"/>
                <w:color w:val="0000FF"/>
              </w:rPr>
              <w:t>4）、干膜总厚度不低于200μm。</w:t>
            </w:r>
          </w:p>
          <w:p w:rsidR="000A7365" w:rsidRDefault="00E14E85">
            <w:pPr>
              <w:widowControl/>
              <w:jc w:val="left"/>
              <w:rPr>
                <w:rFonts w:ascii="宋体" w:hAnsi="宋体"/>
                <w:color w:val="0000FF"/>
              </w:rPr>
            </w:pPr>
            <w:r>
              <w:rPr>
                <w:rFonts w:ascii="宋体" w:hAnsi="宋体" w:hint="eastAsia"/>
                <w:color w:val="0000FF"/>
              </w:rPr>
              <w:t>5）、面漆颜色按原设备颜色</w:t>
            </w:r>
          </w:p>
          <w:p w:rsidR="000A7365" w:rsidRDefault="00E14E85">
            <w:pPr>
              <w:widowControl/>
              <w:jc w:val="left"/>
              <w:rPr>
                <w:rFonts w:ascii="宋体" w:hAnsi="宋体"/>
                <w:color w:val="0000FF"/>
              </w:rPr>
            </w:pPr>
            <w:r>
              <w:rPr>
                <w:rFonts w:ascii="宋体" w:hAnsi="宋体" w:hint="eastAsia"/>
                <w:color w:val="0000FF"/>
              </w:rPr>
              <w:t>（9）各部位添加符合规定的润滑脂。</w:t>
            </w:r>
          </w:p>
          <w:p w:rsidR="000A7365" w:rsidRDefault="00E14E85">
            <w:pPr>
              <w:widowControl/>
              <w:jc w:val="left"/>
              <w:rPr>
                <w:rFonts w:ascii="宋体" w:hAnsi="宋体"/>
                <w:color w:val="0000FF"/>
              </w:rPr>
            </w:pPr>
            <w:r>
              <w:rPr>
                <w:rFonts w:ascii="宋体" w:hAnsi="宋体" w:hint="eastAsia"/>
                <w:color w:val="0000FF"/>
              </w:rPr>
              <w:t>（10）电气元器件清扫和检查。</w:t>
            </w:r>
          </w:p>
          <w:p w:rsidR="000A7365" w:rsidRDefault="00E14E85">
            <w:pPr>
              <w:widowControl/>
              <w:jc w:val="left"/>
              <w:rPr>
                <w:rFonts w:ascii="宋体" w:hAnsi="宋体"/>
                <w:color w:val="0000FF"/>
              </w:rPr>
            </w:pPr>
            <w:r>
              <w:rPr>
                <w:rFonts w:ascii="宋体" w:hAnsi="宋体" w:hint="eastAsia"/>
                <w:color w:val="0000FF"/>
              </w:rPr>
              <w:t>（11）检查闸门止水橡胶、止水压条和配套的螺栓。</w:t>
            </w:r>
          </w:p>
          <w:p w:rsidR="000A7365" w:rsidRDefault="00E14E85">
            <w:pPr>
              <w:widowControl/>
              <w:jc w:val="left"/>
              <w:rPr>
                <w:rFonts w:ascii="宋体" w:hAnsi="宋体"/>
                <w:color w:val="0000FF"/>
              </w:rPr>
            </w:pPr>
            <w:r>
              <w:rPr>
                <w:rFonts w:ascii="宋体" w:hAnsi="宋体" w:hint="eastAsia"/>
                <w:color w:val="0000FF"/>
              </w:rPr>
              <w:t>（12）闸门垂直度调整。</w:t>
            </w:r>
          </w:p>
          <w:p w:rsidR="000A7365" w:rsidRDefault="00E14E85">
            <w:pPr>
              <w:widowControl/>
              <w:jc w:val="left"/>
              <w:rPr>
                <w:rFonts w:ascii="宋体" w:hAnsi="宋体"/>
                <w:color w:val="0000FF"/>
              </w:rPr>
            </w:pPr>
            <w:r>
              <w:rPr>
                <w:rFonts w:ascii="宋体" w:hAnsi="宋体" w:hint="eastAsia"/>
                <w:color w:val="0000FF"/>
              </w:rPr>
              <w:t>（13）闸门叶表锈蚀严重，需除锈后按要求上漆</w:t>
            </w:r>
          </w:p>
          <w:p w:rsidR="000A7365" w:rsidRDefault="00E14E85">
            <w:pPr>
              <w:widowControl/>
              <w:jc w:val="left"/>
              <w:rPr>
                <w:rFonts w:ascii="宋体" w:hAnsi="宋体"/>
                <w:color w:val="0000FF"/>
              </w:rPr>
            </w:pPr>
            <w:r>
              <w:rPr>
                <w:rFonts w:ascii="宋体" w:hAnsi="宋体" w:hint="eastAsia"/>
                <w:color w:val="0000FF"/>
              </w:rPr>
              <w:t>(14)门槽水封座板维修，磨损的表面需铲平磨光、补焊</w:t>
            </w:r>
          </w:p>
          <w:p w:rsidR="000A7365" w:rsidRDefault="00E14E85">
            <w:pPr>
              <w:widowControl/>
              <w:jc w:val="left"/>
              <w:rPr>
                <w:rFonts w:ascii="宋体" w:hAnsi="宋体"/>
                <w:color w:val="0000FF"/>
              </w:rPr>
            </w:pPr>
            <w:r>
              <w:rPr>
                <w:rFonts w:ascii="宋体" w:hAnsi="宋体" w:hint="eastAsia"/>
                <w:color w:val="0000FF"/>
              </w:rPr>
              <w:t>（15)主轮维修保养，检查轴套是否需要更换，如损坏则更换为自润滑轴套；主轮轴清洗加注黄油。</w:t>
            </w:r>
          </w:p>
          <w:p w:rsidR="000A7365" w:rsidRDefault="00E14E85">
            <w:pPr>
              <w:widowControl/>
              <w:jc w:val="left"/>
              <w:rPr>
                <w:rFonts w:ascii="宋体" w:hAnsi="宋体"/>
                <w:color w:val="0000FF"/>
              </w:rPr>
            </w:pPr>
            <w:r>
              <w:rPr>
                <w:rFonts w:ascii="宋体" w:hAnsi="宋体" w:hint="eastAsia"/>
                <w:color w:val="0000FF"/>
              </w:rPr>
              <w:t>(16)反、侧轮维修保养，检查轴套是否需要更换，如损坏则更换为自润滑轴套。</w:t>
            </w:r>
          </w:p>
          <w:p w:rsidR="000A7365" w:rsidRDefault="00E14E85">
            <w:pPr>
              <w:widowControl/>
              <w:jc w:val="left"/>
              <w:rPr>
                <w:rFonts w:ascii="宋体" w:hAnsi="宋体"/>
                <w:color w:val="0000FF"/>
              </w:rPr>
            </w:pPr>
            <w:r>
              <w:rPr>
                <w:rFonts w:ascii="宋体" w:hAnsi="宋体" w:hint="eastAsia"/>
                <w:color w:val="0000FF"/>
              </w:rPr>
              <w:t>（17）滑块维修保养。</w:t>
            </w:r>
          </w:p>
          <w:p w:rsidR="000A7365" w:rsidRDefault="00E14E85">
            <w:pPr>
              <w:widowControl/>
              <w:jc w:val="left"/>
              <w:rPr>
                <w:rFonts w:ascii="宋体" w:hAnsi="宋体"/>
              </w:rPr>
            </w:pPr>
            <w:r>
              <w:rPr>
                <w:rFonts w:ascii="宋体" w:hAnsi="宋体" w:hint="eastAsia"/>
                <w:color w:val="0000FF"/>
              </w:rPr>
              <w:t>（18）闸门试运行，检测其垂直度及侧面止水效果、检测水平平衡度、底部止水效果</w:t>
            </w:r>
          </w:p>
        </w:tc>
        <w:tc>
          <w:tcPr>
            <w:tcW w:w="826"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lastRenderedPageBreak/>
              <w:t>2</w:t>
            </w:r>
          </w:p>
        </w:tc>
        <w:tc>
          <w:tcPr>
            <w:tcW w:w="853" w:type="dxa"/>
            <w:tcBorders>
              <w:top w:val="nil"/>
              <w:left w:val="nil"/>
              <w:bottom w:val="single" w:sz="4" w:space="0" w:color="auto"/>
              <w:right w:val="single" w:sz="4" w:space="0" w:color="auto"/>
            </w:tcBorders>
            <w:vAlign w:val="center"/>
          </w:tcPr>
          <w:p w:rsidR="000A7365" w:rsidRDefault="00E14E85">
            <w:pPr>
              <w:widowControl/>
              <w:jc w:val="center"/>
              <w:rPr>
                <w:rFonts w:ascii="宋体" w:hAnsi="宋体"/>
              </w:rPr>
            </w:pPr>
            <w:r>
              <w:rPr>
                <w:rFonts w:ascii="宋体" w:hAnsi="宋体" w:hint="eastAsia"/>
              </w:rPr>
              <w:t>座</w:t>
            </w:r>
          </w:p>
        </w:tc>
      </w:tr>
      <w:tr w:rsidR="000A7365">
        <w:trPr>
          <w:trHeight w:val="506"/>
        </w:trPr>
        <w:tc>
          <w:tcPr>
            <w:tcW w:w="9854" w:type="dxa"/>
            <w:gridSpan w:val="6"/>
            <w:tcBorders>
              <w:top w:val="nil"/>
              <w:left w:val="single" w:sz="4" w:space="0" w:color="auto"/>
              <w:bottom w:val="single" w:sz="4" w:space="0" w:color="auto"/>
              <w:right w:val="single" w:sz="4" w:space="0" w:color="auto"/>
            </w:tcBorders>
            <w:vAlign w:val="center"/>
          </w:tcPr>
          <w:p w:rsidR="000A7365" w:rsidRDefault="00E14E85">
            <w:pPr>
              <w:widowControl/>
              <w:jc w:val="left"/>
              <w:rPr>
                <w:rFonts w:ascii="宋体" w:hAnsi="宋体"/>
              </w:rPr>
            </w:pPr>
            <w:r>
              <w:rPr>
                <w:rFonts w:ascii="宋体" w:hAnsi="宋体" w:hint="eastAsia"/>
                <w:b/>
              </w:rPr>
              <w:lastRenderedPageBreak/>
              <w:t>6.安全措施费</w:t>
            </w:r>
          </w:p>
        </w:tc>
      </w:tr>
      <w:tr w:rsidR="000A7365">
        <w:trPr>
          <w:trHeight w:val="639"/>
        </w:trPr>
        <w:tc>
          <w:tcPr>
            <w:tcW w:w="900" w:type="dxa"/>
            <w:tcBorders>
              <w:top w:val="nil"/>
              <w:left w:val="single" w:sz="4" w:space="0" w:color="auto"/>
              <w:bottom w:val="nil"/>
              <w:right w:val="single" w:sz="4" w:space="0" w:color="auto"/>
            </w:tcBorders>
            <w:vAlign w:val="center"/>
          </w:tcPr>
          <w:p w:rsidR="000A7365" w:rsidRDefault="00E14E85">
            <w:pPr>
              <w:widowControl/>
              <w:jc w:val="center"/>
              <w:rPr>
                <w:rFonts w:ascii="宋体" w:hAnsi="宋体"/>
              </w:rPr>
            </w:pPr>
            <w:r>
              <w:rPr>
                <w:rFonts w:ascii="宋体" w:hAnsi="宋体" w:hint="eastAsia"/>
              </w:rPr>
              <w:t>6.1</w:t>
            </w:r>
          </w:p>
        </w:tc>
        <w:tc>
          <w:tcPr>
            <w:tcW w:w="1907" w:type="dxa"/>
            <w:tcBorders>
              <w:top w:val="nil"/>
              <w:left w:val="nil"/>
              <w:bottom w:val="nil"/>
              <w:right w:val="single" w:sz="4" w:space="0" w:color="auto"/>
            </w:tcBorders>
            <w:vAlign w:val="center"/>
          </w:tcPr>
          <w:p w:rsidR="000A7365" w:rsidRDefault="00E14E85">
            <w:pPr>
              <w:widowControl/>
              <w:jc w:val="center"/>
              <w:rPr>
                <w:rFonts w:ascii="宋体" w:hAnsi="宋体"/>
              </w:rPr>
            </w:pPr>
            <w:r>
              <w:rPr>
                <w:rFonts w:ascii="宋体" w:hAnsi="宋体" w:hint="eastAsia"/>
              </w:rPr>
              <w:t>安全文明措施费</w:t>
            </w:r>
          </w:p>
        </w:tc>
        <w:tc>
          <w:tcPr>
            <w:tcW w:w="2753" w:type="dxa"/>
            <w:tcBorders>
              <w:top w:val="nil"/>
              <w:left w:val="nil"/>
              <w:bottom w:val="nil"/>
              <w:right w:val="single" w:sz="4" w:space="0" w:color="auto"/>
            </w:tcBorders>
            <w:vAlign w:val="center"/>
          </w:tcPr>
          <w:p w:rsidR="000A7365" w:rsidRDefault="00E14E85">
            <w:pPr>
              <w:widowControl/>
              <w:jc w:val="center"/>
              <w:rPr>
                <w:rFonts w:ascii="宋体" w:hAnsi="宋体"/>
              </w:rPr>
            </w:pPr>
            <w:r>
              <w:rPr>
                <w:rFonts w:ascii="宋体" w:hAnsi="宋体" w:hint="eastAsia"/>
              </w:rPr>
              <w:t>按总价3%</w:t>
            </w:r>
          </w:p>
        </w:tc>
        <w:tc>
          <w:tcPr>
            <w:tcW w:w="2615" w:type="dxa"/>
            <w:tcBorders>
              <w:top w:val="nil"/>
              <w:left w:val="nil"/>
              <w:bottom w:val="nil"/>
              <w:right w:val="single" w:sz="4" w:space="0" w:color="auto"/>
            </w:tcBorders>
            <w:vAlign w:val="center"/>
          </w:tcPr>
          <w:p w:rsidR="000A7365" w:rsidRDefault="00E14E85">
            <w:pPr>
              <w:widowControl/>
              <w:jc w:val="center"/>
              <w:rPr>
                <w:rFonts w:ascii="宋体" w:hAnsi="宋体"/>
              </w:rPr>
            </w:pPr>
            <w:r>
              <w:rPr>
                <w:rFonts w:ascii="宋体" w:hAnsi="宋体" w:hint="eastAsia"/>
              </w:rPr>
              <w:t>检修现场防护、警示、警界、及人员安全防护器具、设备维护操作人员需持证上岗</w:t>
            </w:r>
          </w:p>
        </w:tc>
        <w:tc>
          <w:tcPr>
            <w:tcW w:w="826" w:type="dxa"/>
            <w:tcBorders>
              <w:top w:val="nil"/>
              <w:left w:val="nil"/>
              <w:bottom w:val="nil"/>
              <w:right w:val="single" w:sz="4" w:space="0" w:color="auto"/>
            </w:tcBorders>
            <w:vAlign w:val="center"/>
          </w:tcPr>
          <w:p w:rsidR="000A7365" w:rsidRDefault="00E14E85">
            <w:pPr>
              <w:widowControl/>
              <w:jc w:val="center"/>
              <w:rPr>
                <w:rFonts w:ascii="宋体" w:hAnsi="宋体"/>
              </w:rPr>
            </w:pPr>
            <w:r>
              <w:rPr>
                <w:rFonts w:ascii="宋体" w:hAnsi="宋体" w:hint="eastAsia"/>
              </w:rPr>
              <w:t>项</w:t>
            </w:r>
          </w:p>
        </w:tc>
        <w:tc>
          <w:tcPr>
            <w:tcW w:w="853" w:type="dxa"/>
            <w:tcBorders>
              <w:top w:val="nil"/>
              <w:left w:val="nil"/>
              <w:bottom w:val="nil"/>
              <w:right w:val="single" w:sz="4" w:space="0" w:color="auto"/>
            </w:tcBorders>
            <w:vAlign w:val="center"/>
          </w:tcPr>
          <w:p w:rsidR="000A7365" w:rsidRDefault="00E14E85">
            <w:pPr>
              <w:widowControl/>
              <w:jc w:val="center"/>
              <w:rPr>
                <w:rFonts w:ascii="宋体" w:hAnsi="宋体"/>
              </w:rPr>
            </w:pPr>
            <w:r>
              <w:rPr>
                <w:rFonts w:ascii="宋体" w:hAnsi="宋体" w:hint="eastAsia"/>
              </w:rPr>
              <w:t>1</w:t>
            </w:r>
          </w:p>
        </w:tc>
      </w:tr>
    </w:tbl>
    <w:tbl>
      <w:tblPr>
        <w:tblpPr w:leftFromText="180" w:rightFromText="180" w:vertAnchor="text" w:horzAnchor="page" w:tblpX="1115" w:tblpY="3"/>
        <w:tblOverlap w:val="never"/>
        <w:tblW w:w="9909" w:type="dxa"/>
        <w:tblBorders>
          <w:top w:val="single" w:sz="4" w:space="0" w:color="auto"/>
          <w:left w:val="single" w:sz="4" w:space="0" w:color="auto"/>
          <w:bottom w:val="single" w:sz="4" w:space="0" w:color="auto"/>
          <w:right w:val="single" w:sz="4" w:space="0" w:color="auto"/>
        </w:tblBorders>
        <w:tblLayout w:type="fixed"/>
        <w:tblLook w:val="04A0"/>
      </w:tblPr>
      <w:tblGrid>
        <w:gridCol w:w="9909"/>
      </w:tblGrid>
      <w:tr w:rsidR="000A7365">
        <w:trPr>
          <w:trHeight w:val="20"/>
        </w:trPr>
        <w:tc>
          <w:tcPr>
            <w:tcW w:w="9909" w:type="dxa"/>
            <w:tcBorders>
              <w:top w:val="single" w:sz="4" w:space="0" w:color="auto"/>
              <w:left w:val="single" w:sz="4" w:space="0" w:color="auto"/>
              <w:bottom w:val="single" w:sz="4" w:space="0" w:color="auto"/>
              <w:right w:val="single" w:sz="4" w:space="0" w:color="auto"/>
            </w:tcBorders>
            <w:vAlign w:val="center"/>
          </w:tcPr>
          <w:p w:rsidR="000A7365" w:rsidRDefault="00E14E85">
            <w:pPr>
              <w:widowControl/>
              <w:jc w:val="center"/>
              <w:rPr>
                <w:rFonts w:ascii="宋体" w:hAnsi="宋体"/>
              </w:rPr>
            </w:pPr>
            <w:bookmarkStart w:id="8" w:name="_Toc536799575"/>
            <w:r>
              <w:rPr>
                <w:rFonts w:ascii="Times New Roman" w:hAnsi="Times New Roman"/>
                <w:b/>
                <w:sz w:val="36"/>
              </w:rPr>
              <w:br w:type="page"/>
            </w:r>
            <w:r>
              <w:rPr>
                <w:rFonts w:ascii="宋体" w:hAnsi="宋体" w:hint="eastAsia"/>
              </w:rPr>
              <w:t>二、商务需求表</w:t>
            </w:r>
          </w:p>
        </w:tc>
      </w:tr>
      <w:tr w:rsidR="000A7365">
        <w:trPr>
          <w:trHeight w:val="20"/>
        </w:trPr>
        <w:tc>
          <w:tcPr>
            <w:tcW w:w="9909" w:type="dxa"/>
            <w:tcBorders>
              <w:top w:val="single" w:sz="4" w:space="0" w:color="auto"/>
              <w:left w:val="single" w:sz="4" w:space="0" w:color="auto"/>
              <w:bottom w:val="single" w:sz="4" w:space="0" w:color="auto"/>
              <w:right w:val="single" w:sz="4" w:space="0" w:color="auto"/>
            </w:tcBorders>
          </w:tcPr>
          <w:p w:rsidR="000A7365" w:rsidRDefault="00E14E85">
            <w:pPr>
              <w:widowControl/>
              <w:snapToGrid w:val="0"/>
              <w:jc w:val="left"/>
              <w:outlineLvl w:val="0"/>
              <w:rPr>
                <w:rFonts w:ascii="宋体" w:hAnsi="宋体"/>
              </w:rPr>
            </w:pPr>
            <w:r>
              <w:rPr>
                <w:rFonts w:ascii="宋体" w:hAnsi="宋体" w:hint="eastAsia"/>
              </w:rPr>
              <w:t>一、合同签订期：自中标通知书发出之日起7个日历日内</w:t>
            </w:r>
          </w:p>
          <w:p w:rsidR="000A7365" w:rsidRDefault="00E14E85">
            <w:pPr>
              <w:widowControl/>
              <w:snapToGrid w:val="0"/>
              <w:jc w:val="left"/>
              <w:outlineLvl w:val="0"/>
              <w:rPr>
                <w:rFonts w:ascii="宋体" w:hAnsi="宋体"/>
              </w:rPr>
            </w:pPr>
            <w:r>
              <w:rPr>
                <w:rFonts w:ascii="宋体" w:hAnsi="宋体" w:hint="eastAsia"/>
              </w:rPr>
              <w:t xml:space="preserve">★二、提交服务成果时间：2020年4月30日前完成颜村排涝泵站、冲炉排涝泵站、木器厂排涝泵站的检修保养工作并具备启动验收条件；2020年5月20日前完成剧场排涝泵站的检修保养工作并具备启动验收条件；2020年5月30日前完成本项目全部检修保养工作。 </w:t>
            </w:r>
          </w:p>
          <w:p w:rsidR="000A7365" w:rsidRDefault="00E14E85">
            <w:pPr>
              <w:widowControl/>
              <w:snapToGrid w:val="0"/>
              <w:jc w:val="left"/>
              <w:outlineLvl w:val="0"/>
              <w:rPr>
                <w:rFonts w:ascii="宋体" w:hAnsi="宋体"/>
              </w:rPr>
            </w:pPr>
            <w:r>
              <w:rPr>
                <w:rFonts w:ascii="宋体" w:hAnsi="宋体" w:hint="eastAsia"/>
              </w:rPr>
              <w:t>三、提交服务成果地点：南宁市</w:t>
            </w:r>
          </w:p>
          <w:p w:rsidR="000A7365" w:rsidRDefault="00E14E85">
            <w:pPr>
              <w:widowControl/>
              <w:snapToGrid w:val="0"/>
              <w:jc w:val="left"/>
              <w:outlineLvl w:val="0"/>
              <w:rPr>
                <w:rFonts w:ascii="宋体" w:hAnsi="宋体"/>
              </w:rPr>
            </w:pPr>
            <w:r>
              <w:rPr>
                <w:rFonts w:ascii="宋体" w:hAnsi="宋体" w:hint="eastAsia"/>
              </w:rPr>
              <w:t>四、付款方式：分三期支付：第一期，合同签订后30日内，由供货商向采购人提出申请，经采购人审定后支付合同金额的20%；第二期，本合同所有服务内容验收合格后由供货商向采购人提出申请，经采购人审</w:t>
            </w:r>
            <w:r>
              <w:rPr>
                <w:rFonts w:ascii="宋体" w:hAnsi="宋体" w:hint="eastAsia"/>
              </w:rPr>
              <w:lastRenderedPageBreak/>
              <w:t>定后支付合同金额的95%；第三期，项目移交至接收单位后，由供货商向采购人提出申请，经采购人审定后支付余款。</w:t>
            </w:r>
          </w:p>
          <w:p w:rsidR="000A7365" w:rsidRDefault="00E14E85">
            <w:pPr>
              <w:widowControl/>
              <w:snapToGrid w:val="0"/>
              <w:jc w:val="left"/>
              <w:outlineLvl w:val="0"/>
              <w:rPr>
                <w:rFonts w:ascii="宋体" w:hAnsi="宋体"/>
              </w:rPr>
            </w:pPr>
            <w:r>
              <w:rPr>
                <w:rFonts w:ascii="宋体" w:hAnsi="宋体" w:hint="eastAsia"/>
              </w:rPr>
              <w:t>五、售后服务要求：</w:t>
            </w:r>
          </w:p>
          <w:p w:rsidR="000A7365" w:rsidRDefault="00E14E85">
            <w:pPr>
              <w:widowControl/>
              <w:snapToGrid w:val="0"/>
              <w:jc w:val="left"/>
              <w:outlineLvl w:val="0"/>
              <w:rPr>
                <w:rFonts w:ascii="宋体" w:hAnsi="宋体"/>
              </w:rPr>
            </w:pPr>
            <w:r>
              <w:rPr>
                <w:rFonts w:ascii="宋体" w:hAnsi="宋体" w:hint="eastAsia"/>
              </w:rPr>
              <w:t>★1、质量保证期1年（自完工并验收合格之日起计）。</w:t>
            </w:r>
          </w:p>
          <w:p w:rsidR="000A7365" w:rsidRDefault="00E14E85">
            <w:pPr>
              <w:widowControl/>
              <w:snapToGrid w:val="0"/>
              <w:jc w:val="left"/>
              <w:outlineLvl w:val="0"/>
              <w:rPr>
                <w:rFonts w:ascii="宋体" w:hAnsi="宋体"/>
              </w:rPr>
            </w:pPr>
            <w:r>
              <w:rPr>
                <w:rFonts w:ascii="宋体" w:hAnsi="宋体" w:hint="eastAsia"/>
              </w:rPr>
              <w:t>★2、处理问题响应时间：合同履约及质保期间内，接到采购人处理问题通知后的24小时内必须指派具有专业技术能力的工程师到达维修管养的设施设备现场， 及时发现并解决故障和调试未完善的地方。</w:t>
            </w:r>
          </w:p>
          <w:p w:rsidR="000A7365" w:rsidRDefault="00E14E85">
            <w:pPr>
              <w:widowControl/>
              <w:snapToGrid w:val="0"/>
              <w:jc w:val="left"/>
              <w:outlineLvl w:val="0"/>
              <w:rPr>
                <w:rFonts w:ascii="宋体" w:hAnsi="宋体"/>
              </w:rPr>
            </w:pPr>
            <w:r>
              <w:rPr>
                <w:rFonts w:ascii="宋体" w:hAnsi="宋体" w:hint="eastAsia"/>
              </w:rPr>
              <w:t>六 、其他要求：</w:t>
            </w:r>
          </w:p>
          <w:p w:rsidR="000A7365" w:rsidRDefault="00E14E85">
            <w:pPr>
              <w:widowControl/>
              <w:snapToGrid w:val="0"/>
              <w:jc w:val="left"/>
              <w:outlineLvl w:val="0"/>
              <w:rPr>
                <w:rFonts w:ascii="宋体" w:hAnsi="宋体"/>
              </w:rPr>
            </w:pPr>
            <w:r>
              <w:rPr>
                <w:rFonts w:ascii="宋体" w:hAnsi="宋体" w:hint="eastAsia"/>
              </w:rPr>
              <w:t>★1、报价必须含以下部分，包括：</w:t>
            </w:r>
          </w:p>
          <w:p w:rsidR="000A7365" w:rsidRDefault="00E14E85">
            <w:pPr>
              <w:widowControl/>
              <w:snapToGrid w:val="0"/>
              <w:jc w:val="left"/>
              <w:outlineLvl w:val="0"/>
              <w:rPr>
                <w:rFonts w:ascii="宋体" w:hAnsi="宋体"/>
              </w:rPr>
            </w:pPr>
            <w:r>
              <w:rPr>
                <w:rFonts w:ascii="宋体" w:hAnsi="宋体" w:hint="eastAsia"/>
              </w:rPr>
              <w:t>（1）服务的价格；</w:t>
            </w:r>
          </w:p>
          <w:p w:rsidR="000A7365" w:rsidRDefault="00E14E85">
            <w:pPr>
              <w:widowControl/>
              <w:snapToGrid w:val="0"/>
              <w:jc w:val="left"/>
              <w:outlineLvl w:val="0"/>
              <w:rPr>
                <w:rFonts w:ascii="宋体" w:hAnsi="宋体"/>
              </w:rPr>
            </w:pPr>
            <w:r>
              <w:rPr>
                <w:rFonts w:ascii="宋体" w:hAnsi="宋体" w:hint="eastAsia"/>
              </w:rPr>
              <w:t>（2）必要的保险费用和各项税金；</w:t>
            </w:r>
          </w:p>
          <w:p w:rsidR="000A7365" w:rsidRDefault="00E14E85">
            <w:pPr>
              <w:widowControl/>
              <w:snapToGrid w:val="0"/>
              <w:jc w:val="left"/>
              <w:outlineLvl w:val="0"/>
              <w:rPr>
                <w:rFonts w:ascii="宋体" w:hAnsi="宋体"/>
              </w:rPr>
            </w:pPr>
            <w:r>
              <w:rPr>
                <w:rFonts w:ascii="宋体" w:hAnsi="宋体" w:hint="eastAsia"/>
              </w:rPr>
              <w:t>（3）运输、装卸、安装、调试、培训、技术支持、售后服务、中标服务费等费用；</w:t>
            </w:r>
          </w:p>
          <w:p w:rsidR="000A7365" w:rsidRDefault="00E14E85">
            <w:pPr>
              <w:widowControl/>
              <w:snapToGrid w:val="0"/>
              <w:jc w:val="left"/>
              <w:outlineLvl w:val="0"/>
              <w:rPr>
                <w:rFonts w:ascii="宋体" w:hAnsi="宋体"/>
              </w:rPr>
            </w:pPr>
            <w:r>
              <w:rPr>
                <w:rFonts w:ascii="宋体" w:hAnsi="宋体" w:hint="eastAsia"/>
              </w:rPr>
              <w:t>（4）土建拆除和恢复等人工及材料等费用；</w:t>
            </w:r>
          </w:p>
          <w:p w:rsidR="000A7365" w:rsidRDefault="00E14E85">
            <w:pPr>
              <w:widowControl/>
              <w:snapToGrid w:val="0"/>
              <w:jc w:val="left"/>
              <w:outlineLvl w:val="0"/>
              <w:rPr>
                <w:rFonts w:ascii="宋体" w:hAnsi="宋体"/>
              </w:rPr>
            </w:pPr>
            <w:r>
              <w:rPr>
                <w:rFonts w:ascii="宋体" w:hAnsi="宋体" w:hint="eastAsia"/>
              </w:rPr>
              <w:t>（5）施工期间江水上涨时相应的封堵方案及费用(已含在中标价中)；</w:t>
            </w:r>
          </w:p>
          <w:p w:rsidR="000A7365" w:rsidRDefault="00E14E85">
            <w:pPr>
              <w:widowControl/>
              <w:snapToGrid w:val="0"/>
              <w:jc w:val="left"/>
              <w:outlineLvl w:val="0"/>
              <w:rPr>
                <w:rFonts w:ascii="宋体" w:hAnsi="宋体"/>
              </w:rPr>
            </w:pPr>
            <w:r>
              <w:rPr>
                <w:rFonts w:ascii="宋体" w:hAnsi="宋体" w:hint="eastAsia"/>
              </w:rPr>
              <w:t>（6）废旧金属及配件拆卸后由成交人负责运送仓库。</w:t>
            </w:r>
          </w:p>
          <w:p w:rsidR="000A7365" w:rsidRDefault="00E14E85">
            <w:pPr>
              <w:widowControl/>
              <w:snapToGrid w:val="0"/>
              <w:jc w:val="left"/>
              <w:outlineLvl w:val="0"/>
              <w:rPr>
                <w:rFonts w:ascii="宋体" w:hAnsi="宋体"/>
                <w:b/>
                <w:bCs/>
              </w:rPr>
            </w:pPr>
            <w:r>
              <w:rPr>
                <w:rFonts w:ascii="宋体" w:hAnsi="宋体" w:hint="eastAsia"/>
                <w:b/>
                <w:bCs/>
              </w:rPr>
              <w:t>备注：本项目采用总价包干方式计取，合同价款不予调整。</w:t>
            </w:r>
          </w:p>
          <w:p w:rsidR="000A7365" w:rsidRDefault="00E14E85">
            <w:pPr>
              <w:widowControl/>
              <w:snapToGrid w:val="0"/>
              <w:jc w:val="left"/>
              <w:outlineLvl w:val="0"/>
              <w:rPr>
                <w:rFonts w:ascii="宋体" w:hAnsi="宋体"/>
              </w:rPr>
            </w:pPr>
            <w:r>
              <w:rPr>
                <w:rFonts w:ascii="宋体" w:hAnsi="宋体" w:hint="eastAsia"/>
              </w:rPr>
              <w:t>2、其他说明：</w:t>
            </w:r>
          </w:p>
          <w:p w:rsidR="000A7365" w:rsidRDefault="00E14E85">
            <w:pPr>
              <w:widowControl/>
              <w:snapToGrid w:val="0"/>
              <w:jc w:val="left"/>
              <w:outlineLvl w:val="0"/>
              <w:rPr>
                <w:rFonts w:ascii="宋体" w:hAnsi="宋体"/>
              </w:rPr>
            </w:pPr>
            <w:r>
              <w:rPr>
                <w:rFonts w:ascii="宋体" w:hAnsi="宋体" w:hint="eastAsia"/>
              </w:rPr>
              <w:t>（1）投标人需有专业的检修和安装队伍。</w:t>
            </w:r>
          </w:p>
          <w:p w:rsidR="000A7365" w:rsidRDefault="00E14E85">
            <w:pPr>
              <w:widowControl/>
              <w:snapToGrid w:val="0"/>
              <w:jc w:val="left"/>
              <w:outlineLvl w:val="0"/>
              <w:rPr>
                <w:rFonts w:ascii="宋体" w:hAnsi="宋体"/>
              </w:rPr>
            </w:pPr>
            <w:r>
              <w:rPr>
                <w:rFonts w:ascii="宋体" w:hAnsi="宋体" w:hint="eastAsia"/>
              </w:rPr>
              <w:t>（2）根据国家相关机械设备运行规程进行维护。</w:t>
            </w:r>
          </w:p>
          <w:p w:rsidR="000A7365" w:rsidRDefault="00E14E85">
            <w:pPr>
              <w:widowControl/>
              <w:snapToGrid w:val="0"/>
              <w:jc w:val="left"/>
              <w:outlineLvl w:val="0"/>
              <w:rPr>
                <w:rFonts w:ascii="宋体" w:hAnsi="宋体"/>
              </w:rPr>
            </w:pPr>
            <w:r>
              <w:rPr>
                <w:rFonts w:ascii="宋体" w:hAnsi="宋体" w:hint="eastAsia"/>
              </w:rPr>
              <w:t>★（3）项目实施前，成交人应在5个日历日内完成项目的具体的施工计划，内容涉及设备检查、运输、维修、供货、安装调试及工程施工期间的防洪抢险方案等方面，并严格按照施工计划内容进行项目实施。</w:t>
            </w:r>
          </w:p>
          <w:p w:rsidR="000A7365" w:rsidRDefault="00E14E85">
            <w:pPr>
              <w:widowControl/>
              <w:snapToGrid w:val="0"/>
              <w:jc w:val="left"/>
              <w:outlineLvl w:val="0"/>
              <w:rPr>
                <w:rFonts w:ascii="宋体" w:hAnsi="宋体"/>
              </w:rPr>
            </w:pPr>
            <w:r>
              <w:rPr>
                <w:rFonts w:ascii="宋体" w:hAnsi="宋体" w:hint="eastAsia"/>
              </w:rPr>
              <w:t>（4）成交人负责安装调试期间水泵的指导安装试运行，须加强施工的组织管理，所有施工人员须遵守文明安全施工的有关规章制度，持证上岗。成交人负责其派出的施工人员的人身意外保险。施工期间出现的安全事故由成交人自行负责。</w:t>
            </w:r>
          </w:p>
          <w:p w:rsidR="000A7365" w:rsidRDefault="00E14E85">
            <w:pPr>
              <w:widowControl/>
              <w:snapToGrid w:val="0"/>
              <w:jc w:val="left"/>
              <w:outlineLvl w:val="0"/>
              <w:rPr>
                <w:rFonts w:ascii="宋体" w:hAnsi="宋体"/>
              </w:rPr>
            </w:pPr>
            <w:r>
              <w:rPr>
                <w:rFonts w:ascii="宋体" w:hAnsi="宋体" w:hint="eastAsia"/>
              </w:rPr>
              <w:t>★（5）成交人在机组大修期间，应做现场保护措施：安装期间现场及周围需做好防尘保护，完工后进行除尘和清洁现场；运输和搬运物件需注意安全，做好安全保护措施，如需动用泵站设备（如起重机等）或拆卸泵站设施的，须经泵站管理人员同意，如人为原因造成栏杆、墙壁、地砖、玻璃、电气、照明等损坏的，需原状恢复。以上所述列入完工验收范围，如不能原状恢复的需照价赔偿损失。</w:t>
            </w:r>
          </w:p>
          <w:p w:rsidR="000A7365" w:rsidRDefault="00E14E85">
            <w:pPr>
              <w:widowControl/>
              <w:snapToGrid w:val="0"/>
              <w:jc w:val="left"/>
              <w:outlineLvl w:val="0"/>
              <w:rPr>
                <w:rFonts w:ascii="宋体" w:hAnsi="宋体"/>
              </w:rPr>
            </w:pPr>
            <w:r>
              <w:rPr>
                <w:rFonts w:ascii="宋体" w:hAnsi="宋体" w:hint="eastAsia"/>
              </w:rPr>
              <w:t>（6）成交人在安装过程中，应安排专人完成安装施工日志和各项测量调试报告,24小时内完成双方现场签证工作，作为施工计划实施下一步工作内容的主要依据。</w:t>
            </w:r>
          </w:p>
          <w:p w:rsidR="000A7365" w:rsidRDefault="00E14E85">
            <w:pPr>
              <w:widowControl/>
              <w:snapToGrid w:val="0"/>
              <w:jc w:val="left"/>
              <w:outlineLvl w:val="0"/>
              <w:rPr>
                <w:rFonts w:ascii="宋体" w:hAnsi="宋体"/>
              </w:rPr>
            </w:pPr>
            <w:r>
              <w:rPr>
                <w:rFonts w:ascii="宋体" w:hAnsi="宋体" w:hint="eastAsia"/>
              </w:rPr>
              <w:t>★（7）大修工作完成后，防洪期间，成交人应在接到采购人通知24小时内，分派1-2名专业技术人员到达现场，配合防洪值班人员7*24小时进行机组试运行工作，直至防洪结束，并详实记录试运行报告。如未达到验收条件，则在下一次防洪来之前继续对机组进行调试工作，直至下一防洪期的试运行工作满足验收条件。</w:t>
            </w:r>
          </w:p>
          <w:p w:rsidR="000A7365" w:rsidRDefault="00E14E85">
            <w:pPr>
              <w:widowControl/>
              <w:snapToGrid w:val="0"/>
              <w:jc w:val="left"/>
              <w:outlineLvl w:val="0"/>
              <w:rPr>
                <w:rFonts w:ascii="宋体" w:hAnsi="宋体"/>
              </w:rPr>
            </w:pPr>
            <w:r>
              <w:rPr>
                <w:rFonts w:ascii="宋体" w:hAnsi="宋体" w:hint="eastAsia"/>
              </w:rPr>
              <w:t>（8）在质保期间，成交人应在接到采购人通知后24小时内，分派2名专业技术人员到达现场进行维修管养后的设施设备检查工作，及时发现并解决故障和调试未完善的地方。</w:t>
            </w:r>
          </w:p>
          <w:p w:rsidR="000A7365" w:rsidRDefault="00E14E85">
            <w:pPr>
              <w:widowControl/>
              <w:snapToGrid w:val="0"/>
              <w:jc w:val="left"/>
              <w:outlineLvl w:val="0"/>
              <w:rPr>
                <w:rFonts w:ascii="宋体" w:hAnsi="宋体"/>
              </w:rPr>
            </w:pPr>
            <w:r>
              <w:rPr>
                <w:rFonts w:ascii="宋体" w:hAnsi="宋体" w:hint="eastAsia"/>
              </w:rPr>
              <w:t>★（9）项目完成后，成交人应该按规定提供完整的技术档案资料，并于试运行通过后20个日历日内提供书面服务成果报告，由采购人组织验收合格后办理交接手续。        </w:t>
            </w:r>
          </w:p>
          <w:p w:rsidR="000A7365" w:rsidRDefault="00E14E85">
            <w:pPr>
              <w:adjustRightInd w:val="0"/>
              <w:spacing w:line="400" w:lineRule="exact"/>
              <w:ind w:leftChars="3" w:left="6"/>
              <w:rPr>
                <w:rFonts w:ascii="宋体" w:hAnsi="宋体"/>
                <w:color w:val="0000FF"/>
              </w:rPr>
            </w:pPr>
            <w:r>
              <w:rPr>
                <w:rFonts w:ascii="宋体" w:hAnsi="宋体" w:hint="eastAsia"/>
                <w:color w:val="0000FF"/>
              </w:rPr>
              <w:t>★（10）项目验收条款：验收采取联合验收方式，盘机、点动运行由成交人和采购人联合验收；试运行应按《泵站设备安装及验收规范》（SL317-2015）、《水电工程启闭机制造安装及验收规范》（NB/T35051-2015）、《水工钢闸门和启闭机安全检测技术规程》（SL101-2014）、《水工金属结构防腐蚀规范》（SL 105-2007）验收（安装验收需在防洪期间水位、水量等满足条件时进行负载试运行检验）以原设计图及移交大堤管理处为验收标准。（安装验收需在防洪期间水位、水量等满足条件时进行负载试运行检验） 。</w:t>
            </w:r>
          </w:p>
          <w:p w:rsidR="000A7365" w:rsidRDefault="000A7365">
            <w:pPr>
              <w:widowControl/>
              <w:snapToGrid w:val="0"/>
              <w:jc w:val="left"/>
              <w:outlineLvl w:val="0"/>
              <w:rPr>
                <w:rFonts w:ascii="宋体" w:hAnsi="宋体"/>
              </w:rPr>
            </w:pPr>
          </w:p>
          <w:p w:rsidR="000A7365" w:rsidRDefault="00E14E85">
            <w:pPr>
              <w:widowControl/>
              <w:numPr>
                <w:ilvl w:val="255"/>
                <w:numId w:val="0"/>
              </w:numPr>
              <w:snapToGrid w:val="0"/>
              <w:jc w:val="left"/>
              <w:outlineLvl w:val="0"/>
              <w:rPr>
                <w:rFonts w:ascii="宋体" w:hAnsi="宋体"/>
              </w:rPr>
            </w:pPr>
            <w:r>
              <w:rPr>
                <w:rFonts w:ascii="宋体" w:hAnsi="宋体" w:hint="eastAsia"/>
              </w:rPr>
              <w:t>(11) 投标人如需现场勘察，可自行前往，费用自理。</w:t>
            </w:r>
          </w:p>
        </w:tc>
      </w:tr>
    </w:tbl>
    <w:p w:rsidR="000A7365" w:rsidRDefault="000A7365">
      <w:pPr>
        <w:pStyle w:val="a7"/>
        <w:rPr>
          <w:rFonts w:ascii="Times New Roman" w:hAnsi="Times New Roman"/>
          <w:b/>
          <w:sz w:val="24"/>
          <w:szCs w:val="24"/>
        </w:rPr>
      </w:pPr>
    </w:p>
    <w:p w:rsidR="000A7365" w:rsidRDefault="000A7365">
      <w:pPr>
        <w:pStyle w:val="a7"/>
        <w:outlineLvl w:val="0"/>
        <w:rPr>
          <w:rFonts w:ascii="Times New Roman" w:hAnsi="Times New Roman"/>
          <w:b/>
          <w:sz w:val="36"/>
        </w:rPr>
      </w:pPr>
      <w:bookmarkStart w:id="9" w:name="_Toc536799576"/>
      <w:bookmarkEnd w:id="8"/>
    </w:p>
    <w:p w:rsidR="000A7365" w:rsidRDefault="000A7365">
      <w:pPr>
        <w:pStyle w:val="a7"/>
        <w:outlineLvl w:val="0"/>
        <w:rPr>
          <w:rFonts w:ascii="Times New Roman" w:hAnsi="Times New Roman"/>
          <w:b/>
          <w:sz w:val="36"/>
        </w:rPr>
      </w:pPr>
    </w:p>
    <w:p w:rsidR="000A7365" w:rsidRDefault="00E14E85">
      <w:pPr>
        <w:pStyle w:val="a7"/>
        <w:jc w:val="center"/>
        <w:outlineLvl w:val="0"/>
        <w:rPr>
          <w:b/>
          <w:bCs/>
          <w:sz w:val="36"/>
        </w:rPr>
      </w:pPr>
      <w:r>
        <w:rPr>
          <w:rFonts w:ascii="Times New Roman" w:hAnsi="Times New Roman" w:hint="eastAsia"/>
          <w:b/>
          <w:sz w:val="36"/>
        </w:rPr>
        <w:lastRenderedPageBreak/>
        <w:t>第三章评标方法</w:t>
      </w:r>
    </w:p>
    <w:p w:rsidR="000A7365" w:rsidRDefault="00E14E85">
      <w:pPr>
        <w:spacing w:line="360" w:lineRule="auto"/>
        <w:ind w:firstLineChars="200" w:firstLine="562"/>
        <w:jc w:val="center"/>
        <w:rPr>
          <w:b/>
          <w:sz w:val="28"/>
          <w:szCs w:val="28"/>
        </w:rPr>
      </w:pPr>
      <w:r>
        <w:rPr>
          <w:rFonts w:hint="eastAsia"/>
          <w:b/>
          <w:sz w:val="28"/>
          <w:szCs w:val="28"/>
        </w:rPr>
        <w:t>综合评分法</w:t>
      </w:r>
    </w:p>
    <w:p w:rsidR="000A7365" w:rsidRDefault="00E14E85">
      <w:pPr>
        <w:spacing w:line="360" w:lineRule="auto"/>
        <w:ind w:firstLineChars="200" w:firstLine="420"/>
      </w:pPr>
      <w:r>
        <w:rPr>
          <w:rFonts w:hint="eastAsia"/>
        </w:rPr>
        <w:t>（一）评标委员会以招标文件为依据，对投标文件进行评审，对投标人的投标报价、技术文件及商务文件等三部分内容按百分制打分，</w:t>
      </w:r>
      <w:r>
        <w:rPr>
          <w:rFonts w:ascii="宋体" w:hAnsi="宋体" w:hint="eastAsia"/>
          <w:szCs w:val="21"/>
        </w:rPr>
        <w:t>其中价格分20分，技术分</w:t>
      </w:r>
      <w:r w:rsidR="003B402E">
        <w:rPr>
          <w:rFonts w:ascii="宋体" w:hAnsi="宋体" w:hint="eastAsia"/>
          <w:szCs w:val="21"/>
        </w:rPr>
        <w:t>39</w:t>
      </w:r>
      <w:r>
        <w:rPr>
          <w:rFonts w:ascii="宋体" w:hAnsi="宋体" w:hint="eastAsia"/>
          <w:szCs w:val="21"/>
        </w:rPr>
        <w:t>分，商务分</w:t>
      </w:r>
      <w:r w:rsidR="003B402E">
        <w:rPr>
          <w:rFonts w:ascii="宋体" w:hAnsi="宋体" w:hint="eastAsia"/>
          <w:szCs w:val="21"/>
        </w:rPr>
        <w:t>41</w:t>
      </w:r>
      <w:r>
        <w:rPr>
          <w:rFonts w:ascii="宋体" w:hAnsi="宋体" w:hint="eastAsia"/>
          <w:szCs w:val="21"/>
        </w:rPr>
        <w:t>分，另诚信分6分</w:t>
      </w:r>
      <w:r>
        <w:rPr>
          <w:rFonts w:hint="eastAsia"/>
        </w:rPr>
        <w:t>（评标时，对于带有主观因素的评分，由评委讨论进档）</w:t>
      </w:r>
    </w:p>
    <w:p w:rsidR="000A7365" w:rsidRDefault="00E14E85">
      <w:pPr>
        <w:spacing w:line="360" w:lineRule="auto"/>
        <w:ind w:firstLineChars="200" w:firstLine="420"/>
      </w:pPr>
      <w:r>
        <w:rPr>
          <w:rFonts w:hint="eastAsia"/>
        </w:rPr>
        <w:t>（二）评分细则：（按四舍五入取至小数点后四位）</w:t>
      </w:r>
    </w:p>
    <w:p w:rsidR="000A7365" w:rsidRDefault="00E14E85">
      <w:pPr>
        <w:spacing w:line="440" w:lineRule="exact"/>
        <w:ind w:firstLineChars="200" w:firstLine="422"/>
        <w:rPr>
          <w:rFonts w:ascii="宋体" w:hAnsi="宋体"/>
          <w:b/>
        </w:rPr>
      </w:pPr>
      <w:r>
        <w:rPr>
          <w:rFonts w:ascii="宋体" w:hAnsi="宋体" w:hint="eastAsia"/>
          <w:b/>
        </w:rPr>
        <w:t>1、价格分…………………………………………………………………………………………</w:t>
      </w:r>
      <w:r>
        <w:rPr>
          <w:rFonts w:hAnsi="宋体" w:hint="eastAsia"/>
        </w:rPr>
        <w:t>20</w:t>
      </w:r>
      <w:r>
        <w:rPr>
          <w:rFonts w:ascii="宋体" w:hAnsi="宋体" w:hint="eastAsia"/>
          <w:b/>
        </w:rPr>
        <w:t>分</w:t>
      </w:r>
    </w:p>
    <w:p w:rsidR="000A7365" w:rsidRDefault="00E14E85">
      <w:pPr>
        <w:pStyle w:val="a7"/>
        <w:spacing w:line="440" w:lineRule="exact"/>
        <w:ind w:firstLineChars="200" w:firstLine="420"/>
        <w:rPr>
          <w:color w:val="000000"/>
          <w:szCs w:val="21"/>
        </w:rPr>
      </w:pPr>
      <w:r>
        <w:rPr>
          <w:rFonts w:hint="eastAsia"/>
        </w:rPr>
        <w:t>（1）</w:t>
      </w:r>
      <w:r>
        <w:rPr>
          <w:rFonts w:hint="eastAsia"/>
          <w:color w:val="000000"/>
          <w:szCs w:val="21"/>
        </w:rPr>
        <w:t>按照《政府采购促进中小企业发展暂行办法》（财库</w:t>
      </w:r>
      <w:r>
        <w:rPr>
          <w:color w:val="000000"/>
          <w:szCs w:val="21"/>
        </w:rPr>
        <w:t>[2011]181</w:t>
      </w:r>
      <w:r>
        <w:rPr>
          <w:rFonts w:hint="eastAsia"/>
          <w:color w:val="000000"/>
          <w:szCs w:val="21"/>
        </w:rPr>
        <w:t>号），投标单位认定为小型和微型企业的（以响应文件提供的符合规定的有关证明材料为准），并提供本企业制造的货物，由本企业承担工程、提供服务，或者提供其他小型、微型企业制造的货物的（不包括使用大型企业注册商标的货物），对响应报价给予</w:t>
      </w:r>
      <w:r>
        <w:rPr>
          <w:color w:val="000000"/>
          <w:szCs w:val="21"/>
        </w:rPr>
        <w:t>6%</w:t>
      </w:r>
      <w:r>
        <w:rPr>
          <w:rFonts w:hint="eastAsia"/>
          <w:color w:val="000000"/>
          <w:szCs w:val="21"/>
        </w:rPr>
        <w:t>的扣除，扣除后的价格为评标报价，即评标报价</w:t>
      </w:r>
      <w:r>
        <w:rPr>
          <w:color w:val="000000"/>
          <w:szCs w:val="21"/>
        </w:rPr>
        <w:t>=</w:t>
      </w:r>
      <w:r>
        <w:rPr>
          <w:rFonts w:hint="eastAsia"/>
          <w:color w:val="000000"/>
          <w:szCs w:val="21"/>
        </w:rPr>
        <w:t>响应报价×（</w:t>
      </w:r>
      <w:r>
        <w:rPr>
          <w:color w:val="000000"/>
          <w:szCs w:val="21"/>
        </w:rPr>
        <w:t>1-6%</w:t>
      </w:r>
      <w:r>
        <w:rPr>
          <w:rFonts w:hint="eastAsia"/>
          <w:color w:val="000000"/>
          <w:szCs w:val="21"/>
        </w:rPr>
        <w:t>）；大中型企业与小型、微型企业组成联合体磋商，其中小型、微型企业的协议合同金额占到联合体协议合同总金额</w:t>
      </w:r>
      <w:r>
        <w:rPr>
          <w:color w:val="000000"/>
          <w:szCs w:val="21"/>
        </w:rPr>
        <w:t>30%</w:t>
      </w:r>
      <w:r>
        <w:rPr>
          <w:rFonts w:hint="eastAsia"/>
          <w:color w:val="000000"/>
          <w:szCs w:val="21"/>
        </w:rPr>
        <w:t>以上的，联合体响应报价给予</w:t>
      </w:r>
      <w:r>
        <w:rPr>
          <w:color w:val="000000"/>
          <w:szCs w:val="21"/>
        </w:rPr>
        <w:t>2%</w:t>
      </w:r>
      <w:r>
        <w:rPr>
          <w:rFonts w:hint="eastAsia"/>
          <w:color w:val="000000"/>
          <w:szCs w:val="21"/>
        </w:rPr>
        <w:t>的扣除，扣除后的价格为评标价，即评标报价</w:t>
      </w:r>
      <w:r>
        <w:rPr>
          <w:color w:val="000000"/>
          <w:szCs w:val="21"/>
        </w:rPr>
        <w:t>=</w:t>
      </w:r>
      <w:r>
        <w:rPr>
          <w:rFonts w:hint="eastAsia"/>
          <w:color w:val="000000"/>
          <w:szCs w:val="21"/>
        </w:rPr>
        <w:t>响应报价×（</w:t>
      </w:r>
      <w:r>
        <w:rPr>
          <w:color w:val="000000"/>
          <w:szCs w:val="21"/>
        </w:rPr>
        <w:t>1-2%</w:t>
      </w:r>
      <w:r>
        <w:rPr>
          <w:rFonts w:hint="eastAsia"/>
          <w:color w:val="000000"/>
          <w:szCs w:val="21"/>
        </w:rPr>
        <w:t>）；除上述情况外，评标报价</w:t>
      </w:r>
      <w:r>
        <w:rPr>
          <w:color w:val="000000"/>
          <w:szCs w:val="21"/>
        </w:rPr>
        <w:t>=</w:t>
      </w:r>
      <w:r>
        <w:rPr>
          <w:rFonts w:hint="eastAsia"/>
          <w:color w:val="000000"/>
          <w:szCs w:val="21"/>
        </w:rPr>
        <w:t>响应报价。</w:t>
      </w:r>
    </w:p>
    <w:p w:rsidR="000A7365" w:rsidRDefault="00E14E85">
      <w:pPr>
        <w:pStyle w:val="a7"/>
        <w:spacing w:line="440" w:lineRule="exact"/>
        <w:ind w:firstLineChars="200" w:firstLine="420"/>
        <w:rPr>
          <w:rFonts w:hAnsi="宋体"/>
        </w:rPr>
      </w:pPr>
      <w:r>
        <w:rPr>
          <w:rFonts w:hAnsi="宋体" w:hint="eastAsia"/>
        </w:rPr>
        <w:t>（2）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0A7365" w:rsidRDefault="00E14E85" w:rsidP="00117823">
      <w:pPr>
        <w:spacing w:line="360" w:lineRule="auto"/>
        <w:ind w:firstLineChars="188" w:firstLine="395"/>
        <w:rPr>
          <w:rFonts w:ascii="Times New Roman" w:eastAsia="宋体" w:hAnsi="Times New Roman" w:cs="Times New Roman"/>
          <w:color w:val="000000"/>
          <w:szCs w:val="21"/>
        </w:rPr>
      </w:pPr>
      <w:r>
        <w:rPr>
          <w:rFonts w:hAnsi="宋体" w:hint="eastAsia"/>
        </w:rPr>
        <w:t>（</w:t>
      </w:r>
      <w:r>
        <w:rPr>
          <w:rFonts w:hAnsi="宋体" w:hint="eastAsia"/>
        </w:rPr>
        <w:t>3</w:t>
      </w:r>
      <w:r>
        <w:rPr>
          <w:rFonts w:hAnsi="宋体" w:hint="eastAsia"/>
        </w:rPr>
        <w:t>）</w:t>
      </w:r>
      <w:r>
        <w:rPr>
          <w:rFonts w:ascii="Times New Roman" w:eastAsia="宋体" w:hAnsi="Times New Roman" w:cs="Times New Roman" w:hint="eastAsia"/>
          <w:color w:val="000000"/>
          <w:szCs w:val="21"/>
        </w:rPr>
        <w:t>投标产品提供企业《三部门联合发布关于促进残疾人就业政府采购政策的通知》（财库〔</w:t>
      </w:r>
      <w:r>
        <w:rPr>
          <w:rFonts w:ascii="Times New Roman" w:eastAsia="宋体" w:hAnsi="Times New Roman" w:cs="Times New Roman"/>
          <w:color w:val="000000"/>
          <w:szCs w:val="21"/>
        </w:rPr>
        <w:t>2017</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141</w:t>
      </w:r>
      <w:r>
        <w:rPr>
          <w:rFonts w:ascii="Times New Roman" w:eastAsia="宋体" w:hAnsi="Times New Roman" w:cs="Times New Roman" w:hint="eastAsia"/>
          <w:color w:val="000000"/>
          <w:szCs w:val="21"/>
        </w:rPr>
        <w:t>号）认定为残疾人福利性单位的，在政府采购活动中，残疾人福利性单位视同小型、微型企业，享受预留份额、评审中价格扣除等促进中小企业发展的政府采购政策、残疾人福利性单位属于小型、微型企业的，不重复享受政策</w:t>
      </w:r>
      <w:r>
        <w:rPr>
          <w:rFonts w:ascii="宋体" w:eastAsia="宋体" w:hAnsi="宋体" w:cs="仿宋" w:hint="eastAsia"/>
          <w:bCs/>
          <w:color w:val="000000"/>
          <w:szCs w:val="21"/>
        </w:rPr>
        <w:t>。</w:t>
      </w:r>
    </w:p>
    <w:p w:rsidR="000A7365" w:rsidRDefault="00E14E85">
      <w:pPr>
        <w:pStyle w:val="a7"/>
        <w:spacing w:line="440" w:lineRule="exact"/>
        <w:ind w:firstLineChars="200" w:firstLine="420"/>
      </w:pPr>
      <w:r>
        <w:rPr>
          <w:rFonts w:hAnsi="宋体" w:hint="eastAsia"/>
        </w:rPr>
        <w:t>（4）除上述情况外，评标价＝投标报价；</w:t>
      </w:r>
    </w:p>
    <w:p w:rsidR="000A7365" w:rsidRDefault="00E14E85">
      <w:pPr>
        <w:spacing w:line="440" w:lineRule="exact"/>
        <w:ind w:firstLineChars="200" w:firstLine="420"/>
        <w:rPr>
          <w:rFonts w:ascii="宋体" w:hAnsi="宋体"/>
        </w:rPr>
      </w:pPr>
      <w:r>
        <w:rPr>
          <w:rFonts w:hAnsi="宋体" w:hint="eastAsia"/>
          <w:szCs w:val="21"/>
        </w:rPr>
        <w:t>（</w:t>
      </w:r>
      <w:r>
        <w:rPr>
          <w:rFonts w:hAnsi="宋体" w:hint="eastAsia"/>
          <w:szCs w:val="21"/>
        </w:rPr>
        <w:t>5</w:t>
      </w:r>
      <w:r>
        <w:rPr>
          <w:rFonts w:hAnsi="宋体" w:hint="eastAsia"/>
          <w:szCs w:val="21"/>
        </w:rPr>
        <w:t>）价格分计算公式：</w:t>
      </w:r>
    </w:p>
    <w:p w:rsidR="000A7365" w:rsidRDefault="00E14E85">
      <w:pPr>
        <w:pStyle w:val="a6"/>
        <w:spacing w:line="440" w:lineRule="exact"/>
        <w:ind w:firstLineChars="200" w:firstLine="404"/>
        <w:rPr>
          <w:rFonts w:hAnsi="宋体"/>
          <w:sz w:val="21"/>
        </w:rPr>
      </w:pPr>
      <w:r>
        <w:rPr>
          <w:rFonts w:hAnsi="宋体" w:hint="eastAsia"/>
          <w:sz w:val="21"/>
        </w:rPr>
        <w:t xml:space="preserve">               　　 投标人最低评标价金额</w:t>
      </w:r>
    </w:p>
    <w:p w:rsidR="000A7365" w:rsidRDefault="00F224C7" w:rsidP="00117823">
      <w:pPr>
        <w:pStyle w:val="a6"/>
        <w:spacing w:line="440" w:lineRule="exact"/>
        <w:ind w:firstLineChars="200" w:firstLine="360"/>
        <w:rPr>
          <w:rFonts w:hAnsi="宋体"/>
          <w:sz w:val="21"/>
        </w:rPr>
      </w:pPr>
      <w:r w:rsidRPr="00F224C7">
        <w:rPr>
          <w:noProof/>
        </w:rPr>
        <w:pict>
          <v:line id="直线 10" o:spid="_x0000_s1026" style="position:absolute;left:0;text-align:left;z-index:251666432" from="110.25pt,8.4pt" to="236.25pt,8.4pt" o:gfxdata="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UUDex1QAAAAkBAAAPAAAAAAAAAAEAIAAAACIAAABkcnMvZG93bnJldi54bWxQ&#10;SwECFAAUAAAACACHTuJAIuu+CMEBAABiAwAADgAAAAAAAAABACAAAAAkAQAAZHJzL2Uyb0RvYy54&#10;bWxQSwUGAAAAAAYABgBZAQAAVwUAAAAA&#10;"/>
        </w:pict>
      </w:r>
      <w:r w:rsidR="00E14E85">
        <w:rPr>
          <w:rFonts w:hAnsi="宋体" w:hint="eastAsia"/>
          <w:sz w:val="21"/>
        </w:rPr>
        <w:t xml:space="preserve">某投标人价格分 ＝                            ×　</w:t>
      </w:r>
      <w:r w:rsidR="00E14E85">
        <w:rPr>
          <w:rFonts w:hAnsi="宋体" w:hint="eastAsia"/>
          <w:sz w:val="21"/>
          <w:u w:val="single"/>
        </w:rPr>
        <w:t>20</w:t>
      </w:r>
      <w:r w:rsidR="00E14E85">
        <w:rPr>
          <w:rFonts w:hAnsi="宋体" w:hint="eastAsia"/>
          <w:sz w:val="21"/>
        </w:rPr>
        <w:t>分</w:t>
      </w:r>
    </w:p>
    <w:p w:rsidR="000A7365" w:rsidRDefault="00E14E85">
      <w:pPr>
        <w:pStyle w:val="a6"/>
        <w:spacing w:line="440" w:lineRule="exact"/>
        <w:ind w:firstLineChars="200" w:firstLine="404"/>
        <w:rPr>
          <w:rFonts w:hAnsi="宋体"/>
          <w:sz w:val="21"/>
        </w:rPr>
      </w:pPr>
      <w:r>
        <w:rPr>
          <w:rFonts w:hAnsi="宋体" w:hint="eastAsia"/>
          <w:sz w:val="21"/>
        </w:rPr>
        <w:t xml:space="preserve">                   　某投标人评标价金额</w:t>
      </w:r>
    </w:p>
    <w:p w:rsidR="000A7365" w:rsidRDefault="00E14E85">
      <w:pPr>
        <w:spacing w:line="440" w:lineRule="exact"/>
        <w:ind w:firstLineChars="200" w:firstLine="422"/>
        <w:rPr>
          <w:rFonts w:ascii="宋体" w:hAnsi="宋体"/>
          <w:b/>
        </w:rPr>
      </w:pPr>
      <w:r>
        <w:rPr>
          <w:rFonts w:ascii="宋体" w:hAnsi="宋体" w:hint="eastAsia"/>
          <w:b/>
        </w:rPr>
        <w:t>2、技术分…………………………………………………………………………………</w:t>
      </w:r>
      <w:r w:rsidR="003B402E">
        <w:rPr>
          <w:rFonts w:ascii="宋体" w:hAnsi="宋体" w:hint="eastAsia"/>
          <w:b/>
          <w:u w:val="single"/>
        </w:rPr>
        <w:t>39</w:t>
      </w:r>
      <w:r>
        <w:rPr>
          <w:rFonts w:ascii="宋体" w:hAnsi="宋体" w:hint="eastAsia"/>
          <w:b/>
        </w:rPr>
        <w:t>分</w:t>
      </w:r>
    </w:p>
    <w:p w:rsidR="000A7365" w:rsidRDefault="00E14E85">
      <w:pPr>
        <w:pStyle w:val="a7"/>
        <w:adjustRightInd w:val="0"/>
        <w:spacing w:line="440" w:lineRule="exact"/>
        <w:ind w:firstLineChars="150" w:firstLine="316"/>
        <w:contextualSpacing/>
        <w:rPr>
          <w:rFonts w:hAnsi="宋体"/>
          <w:b/>
          <w:szCs w:val="21"/>
        </w:rPr>
      </w:pPr>
      <w:bookmarkStart w:id="10" w:name="_Toc382827795"/>
      <w:r>
        <w:rPr>
          <w:rFonts w:hAnsi="宋体" w:hint="eastAsia"/>
          <w:b/>
          <w:szCs w:val="21"/>
        </w:rPr>
        <w:t>（1）服务方案…………………………………………………………………（满分</w:t>
      </w:r>
      <w:r w:rsidR="003B402E">
        <w:rPr>
          <w:rFonts w:hAnsi="宋体" w:hint="eastAsia"/>
          <w:b/>
          <w:szCs w:val="21"/>
        </w:rPr>
        <w:t>9</w:t>
      </w:r>
      <w:r>
        <w:rPr>
          <w:rFonts w:hAnsi="宋体" w:hint="eastAsia"/>
          <w:b/>
          <w:szCs w:val="21"/>
        </w:rPr>
        <w:t>分）</w:t>
      </w:r>
    </w:p>
    <w:p w:rsidR="000A7365" w:rsidRDefault="00E14E85">
      <w:pPr>
        <w:spacing w:line="460" w:lineRule="exact"/>
        <w:ind w:firstLineChars="250" w:firstLine="525"/>
        <w:rPr>
          <w:rFonts w:ascii="宋体" w:hAnsi="宋体"/>
          <w:kern w:val="0"/>
          <w:szCs w:val="21"/>
        </w:rPr>
      </w:pPr>
      <w:r>
        <w:rPr>
          <w:rFonts w:ascii="宋体" w:hAnsi="宋体" w:hint="eastAsia"/>
          <w:kern w:val="0"/>
          <w:szCs w:val="21"/>
        </w:rPr>
        <w:t>一档（3分）： 服务方案基本合理、可行，保障措施一般，服务承诺基本满足项目要求，服务方案</w:t>
      </w:r>
      <w:r>
        <w:rPr>
          <w:rFonts w:ascii="宋体" w:hAnsi="宋体" w:hint="eastAsia"/>
          <w:kern w:val="0"/>
          <w:szCs w:val="21"/>
        </w:rPr>
        <w:lastRenderedPageBreak/>
        <w:t>及服务承诺内容简单，框架简单，表述粗略的；</w:t>
      </w:r>
    </w:p>
    <w:p w:rsidR="000A7365" w:rsidRDefault="00E14E85">
      <w:pPr>
        <w:spacing w:line="460" w:lineRule="exact"/>
        <w:ind w:firstLineChars="250" w:firstLine="525"/>
        <w:rPr>
          <w:rFonts w:ascii="宋体" w:hAnsi="宋体"/>
          <w:kern w:val="0"/>
          <w:szCs w:val="21"/>
        </w:rPr>
      </w:pPr>
      <w:r>
        <w:rPr>
          <w:rFonts w:ascii="宋体" w:hAnsi="宋体" w:hint="eastAsia"/>
          <w:kern w:val="0"/>
          <w:szCs w:val="21"/>
        </w:rPr>
        <w:t>二档（6分）： 服务方案比较细致、合理、可行，保障措施较有力，服务承诺较好满足项目要求，投标人注册地或其分支机构在项目实施地的。服务方案及本地化服务能力承诺有比较详细的工作进度计划和较周全的服务计划，且服务承诺的质量保证措施详尽、操作性、针对性比较合理的；</w:t>
      </w:r>
    </w:p>
    <w:p w:rsidR="000A7365" w:rsidRDefault="00E14E85">
      <w:pPr>
        <w:spacing w:line="460" w:lineRule="exact"/>
        <w:ind w:firstLineChars="300" w:firstLine="630"/>
        <w:rPr>
          <w:rFonts w:ascii="宋体" w:hAnsi="宋体"/>
          <w:kern w:val="0"/>
          <w:szCs w:val="21"/>
        </w:rPr>
      </w:pPr>
      <w:r>
        <w:rPr>
          <w:rFonts w:ascii="宋体" w:hAnsi="宋体" w:hint="eastAsia"/>
          <w:kern w:val="0"/>
          <w:szCs w:val="21"/>
        </w:rPr>
        <w:t>三档（</w:t>
      </w:r>
      <w:r w:rsidR="003B402E">
        <w:rPr>
          <w:rFonts w:ascii="宋体" w:hAnsi="宋体" w:hint="eastAsia"/>
          <w:kern w:val="0"/>
          <w:szCs w:val="21"/>
        </w:rPr>
        <w:t>9</w:t>
      </w:r>
      <w:r>
        <w:rPr>
          <w:rFonts w:ascii="宋体" w:hAnsi="宋体"/>
          <w:kern w:val="0"/>
          <w:szCs w:val="21"/>
        </w:rPr>
        <w:t>分）：服务方案细致、合理、可行，保障措施有力，服务承诺很好满足项目要求，投标人注册地或其分支机构在项目实施地的。能为招标方提供完善服务，服务方案及本地化服务能力承诺有</w:t>
      </w:r>
      <w:r>
        <w:rPr>
          <w:rFonts w:ascii="宋体" w:hAnsi="宋体" w:hint="eastAsia"/>
          <w:kern w:val="0"/>
          <w:szCs w:val="21"/>
        </w:rPr>
        <w:t>十分详细的工作进度计划和周全的服务计划，且服务承诺的质量保证措施详尽、操作性、针对性强的。</w:t>
      </w:r>
    </w:p>
    <w:p w:rsidR="000A7365" w:rsidRDefault="00E14E85">
      <w:pPr>
        <w:adjustRightInd w:val="0"/>
        <w:spacing w:line="440" w:lineRule="exact"/>
        <w:ind w:firstLineChars="200" w:firstLine="422"/>
        <w:contextualSpacing/>
        <w:rPr>
          <w:rFonts w:ascii="宋体" w:eastAsia="宋体" w:hAnsi="宋体"/>
          <w:bCs/>
          <w:szCs w:val="21"/>
        </w:rPr>
      </w:pPr>
      <w:r>
        <w:rPr>
          <w:rFonts w:ascii="宋体" w:eastAsia="宋体" w:hAnsi="宋体" w:hint="eastAsia"/>
          <w:b/>
          <w:szCs w:val="21"/>
        </w:rPr>
        <w:t>（</w:t>
      </w:r>
      <w:r>
        <w:rPr>
          <w:rFonts w:ascii="宋体" w:eastAsia="宋体" w:hAnsi="宋体"/>
          <w:b/>
          <w:szCs w:val="21"/>
        </w:rPr>
        <w:t>2）实施要点、难点分析及应对措施……</w:t>
      </w:r>
      <w:r>
        <w:rPr>
          <w:rFonts w:ascii="宋体" w:eastAsia="宋体" w:hAnsi="宋体" w:hint="eastAsia"/>
          <w:b/>
          <w:szCs w:val="21"/>
        </w:rPr>
        <w:t>…………………………………（满分</w:t>
      </w:r>
      <w:r w:rsidR="003B402E">
        <w:rPr>
          <w:rFonts w:ascii="宋体" w:hAnsi="宋体" w:hint="eastAsia"/>
          <w:b/>
          <w:szCs w:val="21"/>
        </w:rPr>
        <w:t>10</w:t>
      </w:r>
      <w:r>
        <w:rPr>
          <w:rFonts w:ascii="宋体" w:eastAsia="宋体" w:hAnsi="宋体" w:hint="eastAsia"/>
          <w:b/>
          <w:szCs w:val="21"/>
        </w:rPr>
        <w:t>分）</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一档（</w:t>
      </w:r>
      <w:r>
        <w:rPr>
          <w:rFonts w:hAnsi="宋体" w:hint="eastAsia"/>
        </w:rPr>
        <w:t>3</w:t>
      </w:r>
      <w:r>
        <w:rPr>
          <w:rFonts w:hAnsi="宋体" w:hint="eastAsia"/>
          <w:bCs/>
          <w:szCs w:val="21"/>
        </w:rPr>
        <w:t>分）：</w:t>
      </w:r>
      <w:r>
        <w:t>针对本</w:t>
      </w:r>
      <w:r>
        <w:rPr>
          <w:rFonts w:hint="eastAsia"/>
        </w:rPr>
        <w:t>项目</w:t>
      </w:r>
      <w:r>
        <w:t>的特点，阐述本</w:t>
      </w:r>
      <w:r>
        <w:rPr>
          <w:rFonts w:hint="eastAsia"/>
        </w:rPr>
        <w:t>项目</w:t>
      </w:r>
      <w:r>
        <w:t>的重点和难点，解决重点和难点问题的方法不合理</w:t>
      </w:r>
      <w:r>
        <w:rPr>
          <w:rFonts w:hAnsi="宋体" w:hint="eastAsia"/>
          <w:bCs/>
          <w:szCs w:val="21"/>
        </w:rPr>
        <w:t>；</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二档（</w:t>
      </w:r>
      <w:r>
        <w:rPr>
          <w:rFonts w:hAnsi="宋体" w:hint="eastAsia"/>
        </w:rPr>
        <w:t>6</w:t>
      </w:r>
      <w:r>
        <w:rPr>
          <w:rFonts w:hAnsi="宋体"/>
        </w:rPr>
        <w:t>分</w:t>
      </w:r>
      <w:r>
        <w:rPr>
          <w:rFonts w:hAnsi="宋体" w:hint="eastAsia"/>
          <w:bCs/>
          <w:szCs w:val="21"/>
        </w:rPr>
        <w:t>）：</w:t>
      </w:r>
      <w:r>
        <w:t>针对本</w:t>
      </w:r>
      <w:r>
        <w:rPr>
          <w:rFonts w:hint="eastAsia"/>
        </w:rPr>
        <w:t>项目</w:t>
      </w:r>
      <w:r>
        <w:t>的特点，阐述本</w:t>
      </w:r>
      <w:r>
        <w:rPr>
          <w:rFonts w:hint="eastAsia"/>
        </w:rPr>
        <w:t>项目</w:t>
      </w:r>
      <w:r>
        <w:t>的重点和难点，解决重点和难点问题的方法合理，满足要求</w:t>
      </w:r>
      <w:r>
        <w:rPr>
          <w:rFonts w:hAnsi="宋体" w:hint="eastAsia"/>
          <w:bCs/>
          <w:szCs w:val="21"/>
        </w:rPr>
        <w:t>；</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三档（</w:t>
      </w:r>
      <w:r w:rsidR="003B402E">
        <w:rPr>
          <w:rFonts w:hAnsi="宋体" w:hint="eastAsia"/>
        </w:rPr>
        <w:t>10</w:t>
      </w:r>
      <w:r>
        <w:rPr>
          <w:rFonts w:hAnsi="宋体"/>
        </w:rPr>
        <w:t>分</w:t>
      </w:r>
      <w:r>
        <w:rPr>
          <w:rFonts w:hAnsi="宋体" w:hint="eastAsia"/>
          <w:bCs/>
          <w:szCs w:val="21"/>
        </w:rPr>
        <w:t>）：</w:t>
      </w:r>
      <w:r>
        <w:t>针对本</w:t>
      </w:r>
      <w:r>
        <w:rPr>
          <w:rFonts w:hint="eastAsia"/>
        </w:rPr>
        <w:t>项目</w:t>
      </w:r>
      <w:r>
        <w:t>的特点，阐述本</w:t>
      </w:r>
      <w:r>
        <w:rPr>
          <w:rFonts w:hint="eastAsia"/>
        </w:rPr>
        <w:t>项目</w:t>
      </w:r>
      <w:r>
        <w:t>的重点和难点，解决重点和难点问题的方法科学合理，完全满足要求</w:t>
      </w:r>
      <w:r>
        <w:rPr>
          <w:rFonts w:hAnsi="宋体" w:hint="eastAsia"/>
          <w:bCs/>
          <w:szCs w:val="21"/>
        </w:rPr>
        <w:t>。</w:t>
      </w:r>
    </w:p>
    <w:p w:rsidR="000A7365" w:rsidRDefault="00E14E85">
      <w:pPr>
        <w:pStyle w:val="a7"/>
        <w:adjustRightInd w:val="0"/>
        <w:spacing w:line="440" w:lineRule="exact"/>
        <w:ind w:firstLineChars="150" w:firstLine="316"/>
        <w:contextualSpacing/>
        <w:rPr>
          <w:rFonts w:hAnsi="宋体"/>
          <w:b/>
          <w:szCs w:val="21"/>
        </w:rPr>
      </w:pPr>
      <w:r>
        <w:rPr>
          <w:rFonts w:hAnsi="宋体" w:hint="eastAsia"/>
          <w:b/>
          <w:szCs w:val="21"/>
        </w:rPr>
        <w:t>（</w:t>
      </w:r>
      <w:r>
        <w:rPr>
          <w:rFonts w:hAnsi="宋体"/>
          <w:b/>
          <w:szCs w:val="21"/>
        </w:rPr>
        <w:t>3）应急预案……</w:t>
      </w:r>
      <w:r>
        <w:rPr>
          <w:rFonts w:hAnsi="宋体" w:hint="eastAsia"/>
          <w:b/>
          <w:szCs w:val="21"/>
        </w:rPr>
        <w:t>……………………………………………………………（满分</w:t>
      </w:r>
      <w:r>
        <w:rPr>
          <w:rFonts w:hAnsi="宋体"/>
          <w:b/>
          <w:szCs w:val="21"/>
        </w:rPr>
        <w:t>10分）</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一档（</w:t>
      </w:r>
      <w:r>
        <w:rPr>
          <w:rFonts w:hAnsi="宋体"/>
          <w:bCs/>
          <w:szCs w:val="21"/>
        </w:rPr>
        <w:t>3</w:t>
      </w:r>
      <w:r>
        <w:rPr>
          <w:rFonts w:hAnsi="宋体" w:hint="eastAsia"/>
          <w:bCs/>
          <w:szCs w:val="21"/>
        </w:rPr>
        <w:t>分）：制定有应急预案，方案基本满足采购项目服务要求；</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二档（</w:t>
      </w:r>
      <w:r>
        <w:rPr>
          <w:rFonts w:hAnsi="宋体"/>
          <w:bCs/>
          <w:szCs w:val="21"/>
        </w:rPr>
        <w:t>6分</w:t>
      </w:r>
      <w:r>
        <w:rPr>
          <w:rFonts w:hAnsi="宋体" w:hint="eastAsia"/>
          <w:bCs/>
          <w:szCs w:val="21"/>
        </w:rPr>
        <w:t>）：制定有应急预案，方案可行，满足采购项目服务要求且基本符合本项目实际情况；</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三档（</w:t>
      </w:r>
      <w:r>
        <w:rPr>
          <w:rFonts w:hAnsi="宋体"/>
          <w:bCs/>
          <w:szCs w:val="21"/>
        </w:rPr>
        <w:t>10分</w:t>
      </w:r>
      <w:r>
        <w:rPr>
          <w:rFonts w:hAnsi="宋体" w:hint="eastAsia"/>
          <w:bCs/>
          <w:szCs w:val="21"/>
        </w:rPr>
        <w:t>）：制定有应急预案，方案详细、完善、可行，完全满足采购项目服务要求、操作性强，应急预案能根据本项目实际情况编制且针对性强。</w:t>
      </w:r>
    </w:p>
    <w:p w:rsidR="000A7365" w:rsidRDefault="00E14E85">
      <w:pPr>
        <w:pStyle w:val="a7"/>
        <w:adjustRightInd w:val="0"/>
        <w:spacing w:line="440" w:lineRule="exact"/>
        <w:ind w:firstLineChars="150" w:firstLine="316"/>
        <w:contextualSpacing/>
        <w:rPr>
          <w:rFonts w:hAnsi="宋体"/>
          <w:bCs/>
          <w:szCs w:val="21"/>
        </w:rPr>
      </w:pPr>
      <w:r>
        <w:rPr>
          <w:rFonts w:hAnsi="宋体" w:hint="eastAsia"/>
          <w:b/>
          <w:szCs w:val="21"/>
        </w:rPr>
        <w:t>（4）质量保证措施</w:t>
      </w:r>
      <w:r>
        <w:rPr>
          <w:rFonts w:hAnsi="宋体"/>
          <w:b/>
          <w:szCs w:val="21"/>
        </w:rPr>
        <w:t>……</w:t>
      </w:r>
      <w:r>
        <w:rPr>
          <w:rFonts w:hAnsi="宋体" w:hint="eastAsia"/>
          <w:b/>
          <w:szCs w:val="21"/>
        </w:rPr>
        <w:t>……………………………………………………………（满分10</w:t>
      </w:r>
      <w:r>
        <w:rPr>
          <w:rFonts w:hAnsi="宋体"/>
          <w:b/>
          <w:szCs w:val="21"/>
        </w:rPr>
        <w:t>分）</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一档（3分）：有具体的质量保证措施，基本满足采购项目服务要求；</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二挡（6分）：有具体的质量保证措施，满足采购项目服务要求且基本符合本项目实际情况；</w:t>
      </w:r>
    </w:p>
    <w:p w:rsidR="000A7365" w:rsidRDefault="00E14E85">
      <w:pPr>
        <w:pStyle w:val="a7"/>
        <w:adjustRightInd w:val="0"/>
        <w:spacing w:line="440" w:lineRule="exact"/>
        <w:ind w:firstLineChars="150" w:firstLine="315"/>
        <w:contextualSpacing/>
        <w:rPr>
          <w:rFonts w:hAnsi="宋体"/>
          <w:bCs/>
          <w:szCs w:val="21"/>
        </w:rPr>
      </w:pPr>
      <w:r>
        <w:rPr>
          <w:rFonts w:hAnsi="宋体" w:hint="eastAsia"/>
          <w:bCs/>
          <w:szCs w:val="21"/>
        </w:rPr>
        <w:t>三档（10分）：有具体的质量保证措施，完全满足采购项目服务要求、操作性强，根据本项目实际情况进行分析且针对性强。</w:t>
      </w:r>
    </w:p>
    <w:bookmarkEnd w:id="10"/>
    <w:p w:rsidR="000A7365" w:rsidRDefault="00E14E85">
      <w:pPr>
        <w:spacing w:line="440" w:lineRule="exact"/>
        <w:ind w:firstLineChars="200" w:firstLine="422"/>
        <w:rPr>
          <w:b/>
        </w:rPr>
      </w:pPr>
      <w:r>
        <w:rPr>
          <w:rFonts w:ascii="宋体" w:hAnsi="宋体"/>
          <w:b/>
        </w:rPr>
        <w:t>3、商务分</w:t>
      </w:r>
      <w:r>
        <w:rPr>
          <w:rFonts w:hint="eastAsia"/>
          <w:b/>
        </w:rPr>
        <w:t>·····························································</w:t>
      </w:r>
      <w:r w:rsidR="003B402E">
        <w:rPr>
          <w:rFonts w:hint="eastAsia"/>
          <w:b/>
          <w:u w:val="single"/>
        </w:rPr>
        <w:t>41</w:t>
      </w:r>
      <w:r>
        <w:rPr>
          <w:rFonts w:hint="eastAsia"/>
          <w:b/>
        </w:rPr>
        <w:t>分</w:t>
      </w:r>
      <w:r>
        <w:rPr>
          <w:rFonts w:hint="eastAsia"/>
        </w:rPr>
        <w:t>。</w:t>
      </w:r>
    </w:p>
    <w:p w:rsidR="000A7365" w:rsidRDefault="00E14E85">
      <w:pPr>
        <w:pStyle w:val="a7"/>
        <w:adjustRightInd w:val="0"/>
        <w:spacing w:line="440" w:lineRule="exact"/>
        <w:ind w:firstLine="426"/>
        <w:contextualSpacing/>
        <w:rPr>
          <w:rFonts w:hAnsi="宋体"/>
        </w:rPr>
      </w:pPr>
      <w:r>
        <w:rPr>
          <w:rFonts w:hAnsi="宋体" w:hint="eastAsia"/>
        </w:rPr>
        <w:t>（</w:t>
      </w:r>
      <w:r>
        <w:rPr>
          <w:rFonts w:hAnsi="宋体"/>
        </w:rPr>
        <w:t>1）投标人具有有效的ISO9001质量管理体系认证书、ISO14001环境质量管理体系认证书、OHSAS18001职业健康安全体系认证证书的，每个得</w:t>
      </w:r>
      <w:r>
        <w:rPr>
          <w:rFonts w:hAnsi="宋体" w:hint="eastAsia"/>
        </w:rPr>
        <w:t>2</w:t>
      </w:r>
      <w:r>
        <w:rPr>
          <w:rFonts w:hAnsi="宋体"/>
        </w:rPr>
        <w:t>分，满分</w:t>
      </w:r>
      <w:r>
        <w:rPr>
          <w:rFonts w:hAnsi="宋体" w:hint="eastAsia"/>
        </w:rPr>
        <w:t>6</w:t>
      </w:r>
      <w:r>
        <w:rPr>
          <w:rFonts w:hAnsi="宋体"/>
        </w:rPr>
        <w:t>分。</w:t>
      </w:r>
      <w:r>
        <w:rPr>
          <w:rFonts w:hAnsi="宋体" w:hint="eastAsia"/>
        </w:rPr>
        <w:t>（</w:t>
      </w:r>
      <w:r>
        <w:rPr>
          <w:rFonts w:hint="eastAsia"/>
          <w:b/>
        </w:rPr>
        <w:t>投标文件中需提供相关证明材料扫描件，否则不予计分</w:t>
      </w:r>
      <w:r>
        <w:rPr>
          <w:rFonts w:hAnsi="宋体" w:hint="eastAsia"/>
        </w:rPr>
        <w:t>）</w:t>
      </w:r>
    </w:p>
    <w:p w:rsidR="000A7365" w:rsidRDefault="00E14E85">
      <w:pPr>
        <w:pStyle w:val="a7"/>
        <w:adjustRightInd w:val="0"/>
        <w:spacing w:line="440" w:lineRule="exact"/>
        <w:ind w:firstLine="426"/>
        <w:contextualSpacing/>
        <w:rPr>
          <w:rFonts w:hAnsi="宋体"/>
        </w:rPr>
      </w:pPr>
      <w:r>
        <w:rPr>
          <w:rFonts w:hAnsi="宋体" w:hint="eastAsia"/>
        </w:rPr>
        <w:t>（2</w:t>
      </w:r>
      <w:r>
        <w:rPr>
          <w:rFonts w:hAnsi="宋体"/>
        </w:rPr>
        <w:t>）</w:t>
      </w:r>
      <w:r>
        <w:rPr>
          <w:rFonts w:hAnsi="宋体" w:hint="eastAsia"/>
        </w:rPr>
        <w:t>2016年至今供应商承建或完成的项目获得国家级奖项的每个5分，</w:t>
      </w:r>
      <w:r>
        <w:t>获得省（自治区或直辖市）级</w:t>
      </w:r>
      <w:r>
        <w:rPr>
          <w:rFonts w:hint="eastAsia"/>
        </w:rPr>
        <w:t>奖项的每个得</w:t>
      </w:r>
      <w:r>
        <w:t>3</w:t>
      </w:r>
      <w:r>
        <w:rPr>
          <w:rFonts w:hint="eastAsia"/>
        </w:rPr>
        <w:t>分，</w:t>
      </w:r>
      <w:r>
        <w:t>获得设区地级</w:t>
      </w:r>
      <w:r>
        <w:rPr>
          <w:rFonts w:hint="eastAsia"/>
        </w:rPr>
        <w:t>奖项的得1分</w:t>
      </w:r>
      <w:r>
        <w:rPr>
          <w:rFonts w:hAnsi="宋体" w:hint="eastAsia"/>
        </w:rPr>
        <w:t>。</w:t>
      </w:r>
      <w:r>
        <w:rPr>
          <w:rFonts w:hAnsi="宋体"/>
        </w:rPr>
        <w:t>满分</w:t>
      </w:r>
      <w:r>
        <w:rPr>
          <w:rFonts w:hAnsi="宋体" w:hint="eastAsia"/>
        </w:rPr>
        <w:t>10</w:t>
      </w:r>
      <w:r>
        <w:rPr>
          <w:rFonts w:hAnsi="宋体"/>
        </w:rPr>
        <w:t>分。</w:t>
      </w:r>
      <w:r>
        <w:rPr>
          <w:rFonts w:hAnsi="宋体" w:hint="eastAsia"/>
        </w:rPr>
        <w:t>（</w:t>
      </w:r>
      <w:r>
        <w:t>同一项目获得不同级别奖项， 按最高级别奖项计分， 不重复计分。</w:t>
      </w:r>
      <w:r>
        <w:rPr>
          <w:rFonts w:hAnsi="宋体" w:hint="eastAsia"/>
        </w:rPr>
        <w:t>（</w:t>
      </w:r>
      <w:r>
        <w:rPr>
          <w:rFonts w:hint="eastAsia"/>
          <w:b/>
        </w:rPr>
        <w:t>投标文件中需提供相关证明材料扫描件，否则不予计分</w:t>
      </w:r>
      <w:r>
        <w:rPr>
          <w:rFonts w:hAnsi="宋体" w:hint="eastAsia"/>
        </w:rPr>
        <w:t>）</w:t>
      </w:r>
    </w:p>
    <w:p w:rsidR="000A7365" w:rsidRDefault="00E14E85">
      <w:pPr>
        <w:pStyle w:val="a7"/>
        <w:adjustRightInd w:val="0"/>
        <w:spacing w:line="440" w:lineRule="exact"/>
        <w:ind w:firstLine="426"/>
        <w:contextualSpacing/>
        <w:rPr>
          <w:rFonts w:hAnsi="宋体"/>
        </w:rPr>
      </w:pPr>
      <w:r>
        <w:rPr>
          <w:rFonts w:hAnsi="宋体" w:hint="eastAsia"/>
        </w:rPr>
        <w:t>（3）投标人企业信用等级A级得3分，信用等级AA级得6分，信用等级AAA级得9分。（</w:t>
      </w:r>
      <w:r>
        <w:rPr>
          <w:rFonts w:hint="eastAsia"/>
          <w:b/>
        </w:rPr>
        <w:t>投标文件中需提供相关证明材料扫描件，否则不予计分</w:t>
      </w:r>
      <w:r>
        <w:rPr>
          <w:rFonts w:hAnsi="宋体" w:hint="eastAsia"/>
        </w:rPr>
        <w:t>）</w:t>
      </w:r>
    </w:p>
    <w:p w:rsidR="000A7365" w:rsidRDefault="00E14E85">
      <w:pPr>
        <w:pStyle w:val="a7"/>
        <w:adjustRightInd w:val="0"/>
        <w:spacing w:line="440" w:lineRule="exact"/>
        <w:ind w:firstLine="426"/>
        <w:contextualSpacing/>
        <w:rPr>
          <w:rFonts w:hAnsi="宋体"/>
        </w:rPr>
      </w:pPr>
      <w:r>
        <w:rPr>
          <w:rFonts w:hAnsi="宋体" w:hint="eastAsia"/>
        </w:rPr>
        <w:lastRenderedPageBreak/>
        <w:t>（</w:t>
      </w:r>
      <w:r>
        <w:rPr>
          <w:rFonts w:hAnsi="宋体"/>
        </w:rPr>
        <w:t>4）</w:t>
      </w:r>
      <w:r>
        <w:rPr>
          <w:rFonts w:hAnsi="宋体" w:hint="eastAsia"/>
        </w:rPr>
        <w:t>售后服务(满分15分)</w:t>
      </w:r>
    </w:p>
    <w:p w:rsidR="000A7365" w:rsidRDefault="00E14E85">
      <w:pPr>
        <w:pStyle w:val="a7"/>
        <w:adjustRightInd w:val="0"/>
        <w:spacing w:line="440" w:lineRule="exact"/>
        <w:ind w:firstLine="426"/>
        <w:contextualSpacing/>
        <w:rPr>
          <w:rFonts w:hAnsi="宋体"/>
        </w:rPr>
      </w:pPr>
      <w:r>
        <w:rPr>
          <w:rFonts w:hAnsi="宋体" w:hint="eastAsia"/>
        </w:rPr>
        <w:t>一档（1分）：满足采购文件售后服务要求的；</w:t>
      </w:r>
    </w:p>
    <w:p w:rsidR="000A7365" w:rsidRDefault="00E14E85">
      <w:pPr>
        <w:pStyle w:val="a7"/>
        <w:adjustRightInd w:val="0"/>
        <w:spacing w:line="440" w:lineRule="exact"/>
        <w:ind w:firstLine="426"/>
        <w:contextualSpacing/>
        <w:rPr>
          <w:rFonts w:hAnsi="宋体"/>
        </w:rPr>
      </w:pPr>
      <w:r>
        <w:rPr>
          <w:rFonts w:hAnsi="宋体" w:hint="eastAsia"/>
        </w:rPr>
        <w:t>二挡（5分）：满足采购文件售后服务要求，有完善的培训计划及实施方案，有可靠的服务响应体系的；</w:t>
      </w:r>
    </w:p>
    <w:p w:rsidR="000A7365" w:rsidRDefault="00E14E85">
      <w:pPr>
        <w:pStyle w:val="a7"/>
        <w:adjustRightInd w:val="0"/>
        <w:spacing w:line="440" w:lineRule="exact"/>
        <w:ind w:firstLine="426"/>
        <w:contextualSpacing/>
        <w:rPr>
          <w:rFonts w:hAnsi="宋体"/>
        </w:rPr>
      </w:pPr>
      <w:r>
        <w:rPr>
          <w:rFonts w:hAnsi="宋体" w:hint="eastAsia"/>
        </w:rPr>
        <w:t>三挡（10分）：满足采购文件售后服务要求，有完善的培训计划及实施方案，有可靠的服务响应体系，优于采购文件售后服务要求的服务响应时间；</w:t>
      </w:r>
    </w:p>
    <w:p w:rsidR="00117823" w:rsidRDefault="00E14E85" w:rsidP="00117823">
      <w:pPr>
        <w:pStyle w:val="a7"/>
        <w:adjustRightInd w:val="0"/>
        <w:spacing w:line="440" w:lineRule="exact"/>
        <w:ind w:firstLine="426"/>
        <w:contextualSpacing/>
        <w:rPr>
          <w:rFonts w:hAnsi="宋体"/>
        </w:rPr>
      </w:pPr>
      <w:r>
        <w:rPr>
          <w:rFonts w:hAnsi="宋体" w:hint="eastAsia"/>
        </w:rPr>
        <w:t>四挡（15分）：满足采购文件售后服务要求，有完善的培训计划及实施方案，有可靠的服务响应体系，优于采购文件售后服务要求的服务响应时间，承诺保修期后的维修费用有优惠的。</w:t>
      </w:r>
    </w:p>
    <w:p w:rsidR="00117823" w:rsidRPr="00117823" w:rsidRDefault="00117823" w:rsidP="00117823">
      <w:pPr>
        <w:pStyle w:val="a7"/>
        <w:adjustRightInd w:val="0"/>
        <w:spacing w:line="440" w:lineRule="exact"/>
        <w:ind w:firstLine="426"/>
        <w:contextualSpacing/>
        <w:rPr>
          <w:rFonts w:hAnsi="宋体"/>
        </w:rPr>
      </w:pPr>
      <w:r w:rsidRPr="00117823">
        <w:rPr>
          <w:rFonts w:hAnsi="宋体" w:hint="eastAsia"/>
        </w:rPr>
        <w:t>（</w:t>
      </w:r>
      <w:r w:rsidRPr="003B402E">
        <w:rPr>
          <w:rFonts w:hAnsi="宋体" w:hint="eastAsia"/>
        </w:rPr>
        <w:t>5</w:t>
      </w:r>
      <w:r w:rsidRPr="00117823">
        <w:rPr>
          <w:rFonts w:hAnsi="宋体" w:hint="eastAsia"/>
        </w:rPr>
        <w:t>）在同等质量和价格的条件下，使用广西工业产品80%以上的得1分（以投标人按第五章“投标文件格式”要求提供的《广西工业产品声明函》为评分依据）。</w:t>
      </w:r>
    </w:p>
    <w:p w:rsidR="000A7365" w:rsidRDefault="00E14E85">
      <w:pPr>
        <w:spacing w:line="440" w:lineRule="exact"/>
        <w:ind w:firstLineChars="200" w:firstLine="422"/>
        <w:rPr>
          <w:rFonts w:ascii="宋体" w:hAnsi="宋体" w:cs="宋体"/>
          <w:b/>
        </w:rPr>
      </w:pPr>
      <w:r>
        <w:rPr>
          <w:rFonts w:ascii="宋体" w:hAnsi="宋体" w:cs="宋体" w:hint="eastAsia"/>
          <w:b/>
        </w:rPr>
        <w:t>4、诚信分···························································6分</w:t>
      </w:r>
    </w:p>
    <w:p w:rsidR="003B402E" w:rsidRDefault="00E14E85" w:rsidP="003B402E">
      <w:pPr>
        <w:pStyle w:val="a7"/>
        <w:spacing w:line="460" w:lineRule="exact"/>
        <w:ind w:firstLineChars="200" w:firstLine="420"/>
        <w:rPr>
          <w:rFonts w:hAnsi="宋体"/>
          <w:bCs/>
          <w:szCs w:val="21"/>
        </w:rPr>
      </w:pPr>
      <w:r>
        <w:rPr>
          <w:rFonts w:hAnsi="宋体" w:hint="eastAsia"/>
          <w:bCs/>
          <w:szCs w:val="21"/>
        </w:rPr>
        <w:t>(1）投标人在截标日前1年内在政府采购活动中存在违约违规情形的（以财政部门出具的书面材料为评分依据），每次扣除3分，最高扣分6分扣完为止。</w:t>
      </w:r>
    </w:p>
    <w:p w:rsidR="000A7365" w:rsidRPr="003B402E" w:rsidRDefault="00E14E85" w:rsidP="003B402E">
      <w:pPr>
        <w:pStyle w:val="a7"/>
        <w:spacing w:line="460" w:lineRule="exact"/>
        <w:ind w:firstLineChars="200" w:firstLine="420"/>
        <w:rPr>
          <w:rFonts w:hAnsi="宋体"/>
          <w:bCs/>
          <w:szCs w:val="21"/>
        </w:rPr>
      </w:pPr>
      <w:r>
        <w:rPr>
          <w:rFonts w:hint="eastAsia"/>
        </w:rPr>
        <w:t>（三）总得分＝</w:t>
      </w:r>
      <w:r>
        <w:t>1</w:t>
      </w:r>
      <w:r>
        <w:rPr>
          <w:rFonts w:hint="eastAsia"/>
        </w:rPr>
        <w:t>＋</w:t>
      </w:r>
      <w:r>
        <w:t>2</w:t>
      </w:r>
      <w:r>
        <w:rPr>
          <w:rFonts w:hint="eastAsia"/>
        </w:rPr>
        <w:t>＋</w:t>
      </w:r>
      <w:r>
        <w:t>3</w:t>
      </w:r>
      <w:r>
        <w:rPr>
          <w:rFonts w:hint="eastAsia"/>
        </w:rPr>
        <w:t>+4=106分</w:t>
      </w:r>
    </w:p>
    <w:p w:rsidR="000A7365" w:rsidRDefault="00E14E85">
      <w:pPr>
        <w:spacing w:line="440" w:lineRule="exact"/>
        <w:ind w:firstLineChars="200" w:firstLine="420"/>
      </w:pPr>
      <w:r>
        <w:rPr>
          <w:rFonts w:ascii="宋体" w:hAnsi="宋体" w:hint="eastAsia"/>
        </w:rPr>
        <w:t>（四）中标标</w:t>
      </w:r>
      <w:r>
        <w:rPr>
          <w:rFonts w:hint="eastAsia"/>
        </w:rPr>
        <w:t>准：</w:t>
      </w:r>
      <w:r>
        <w:rPr>
          <w:rFonts w:hint="eastAsia"/>
          <w:bCs/>
        </w:rPr>
        <w:t>评标委员会</w:t>
      </w:r>
      <w:r>
        <w:rPr>
          <w:rFonts w:hint="eastAsia"/>
        </w:rPr>
        <w:t>将按总得分由高到低排列中标候选供应商顺序（总得分相同时，依次按投标报价低优先、技术分高优先、质量保证期长优先、提交服务成果时间短优先、</w:t>
      </w:r>
      <w:r>
        <w:rPr>
          <w:rFonts w:hAnsi="宋体" w:cs="宋体" w:hint="eastAsia"/>
        </w:rPr>
        <w:t>处理问题</w:t>
      </w:r>
      <w:r>
        <w:rPr>
          <w:rFonts w:hint="eastAsia"/>
        </w:rPr>
        <w:t>到达时间短优先的顺序排列），并依照次序确定中标供应商。</w:t>
      </w:r>
    </w:p>
    <w:p w:rsidR="000A7365" w:rsidRDefault="000A7365"/>
    <w:p w:rsidR="000A7365" w:rsidRDefault="000A7365">
      <w:pPr>
        <w:spacing w:line="440" w:lineRule="exact"/>
        <w:ind w:firstLineChars="200" w:firstLine="420"/>
      </w:pPr>
    </w:p>
    <w:p w:rsidR="000A7365" w:rsidRDefault="000A7365">
      <w:pPr>
        <w:pStyle w:val="a7"/>
        <w:spacing w:line="440" w:lineRule="exact"/>
        <w:jc w:val="center"/>
        <w:outlineLvl w:val="0"/>
        <w:rPr>
          <w:rFonts w:ascii="Times New Roman" w:hAnsi="Times New Roman"/>
          <w:b/>
          <w:sz w:val="36"/>
        </w:rPr>
      </w:pPr>
      <w:bookmarkStart w:id="11" w:name="_Toc536799577"/>
      <w:bookmarkEnd w:id="9"/>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jc w:val="center"/>
        <w:outlineLvl w:val="0"/>
        <w:rPr>
          <w:rFonts w:ascii="Times New Roman" w:hAnsi="Times New Roman"/>
          <w:b/>
          <w:sz w:val="36"/>
        </w:rPr>
      </w:pPr>
    </w:p>
    <w:p w:rsidR="000A7365" w:rsidRDefault="000A7365">
      <w:pPr>
        <w:pStyle w:val="a7"/>
        <w:spacing w:line="440" w:lineRule="exact"/>
        <w:outlineLvl w:val="0"/>
        <w:rPr>
          <w:rFonts w:ascii="Times New Roman" w:hAnsi="Times New Roman"/>
          <w:b/>
          <w:sz w:val="36"/>
        </w:rPr>
      </w:pPr>
    </w:p>
    <w:p w:rsidR="000A7365" w:rsidRDefault="00E14E85">
      <w:pPr>
        <w:pStyle w:val="a7"/>
        <w:spacing w:line="440" w:lineRule="exact"/>
        <w:jc w:val="center"/>
        <w:outlineLvl w:val="0"/>
        <w:rPr>
          <w:rFonts w:hAnsi="宋体"/>
          <w:b/>
          <w:sz w:val="36"/>
          <w:szCs w:val="36"/>
        </w:rPr>
      </w:pPr>
      <w:r>
        <w:rPr>
          <w:rFonts w:ascii="Times New Roman" w:hAnsi="Times New Roman" w:hint="eastAsia"/>
          <w:b/>
          <w:sz w:val="36"/>
        </w:rPr>
        <w:t>第四章投标人须知</w:t>
      </w:r>
      <w:bookmarkEnd w:id="11"/>
    </w:p>
    <w:p w:rsidR="000A7365" w:rsidRDefault="00E14E85">
      <w:pPr>
        <w:pStyle w:val="a7"/>
        <w:spacing w:line="440" w:lineRule="exact"/>
        <w:jc w:val="center"/>
        <w:rPr>
          <w:rFonts w:ascii="Times New Roman" w:hAnsi="Times New Roman"/>
          <w:b/>
          <w:sz w:val="30"/>
          <w:szCs w:val="30"/>
        </w:rPr>
      </w:pPr>
      <w:r>
        <w:rPr>
          <w:rFonts w:ascii="Times New Roman" w:hAnsi="Times New Roman" w:hint="eastAsia"/>
          <w:b/>
          <w:sz w:val="30"/>
          <w:szCs w:val="30"/>
        </w:rPr>
        <w:t>投标人须知前附表</w:t>
      </w:r>
    </w:p>
    <w:p w:rsidR="000A7365" w:rsidRDefault="00E14E85">
      <w:pPr>
        <w:pStyle w:val="a7"/>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W w:w="95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3242"/>
        <w:gridCol w:w="5264"/>
      </w:tblGrid>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b/>
                <w:szCs w:val="21"/>
              </w:rPr>
            </w:pPr>
            <w:r>
              <w:rPr>
                <w:rFonts w:hAnsi="宋体" w:hint="eastAsia"/>
                <w:b/>
                <w:szCs w:val="21"/>
              </w:rPr>
              <w:t>条款号</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b/>
                <w:szCs w:val="21"/>
              </w:rPr>
            </w:pPr>
            <w:r>
              <w:rPr>
                <w:rFonts w:hAnsi="宋体" w:hint="eastAsia"/>
                <w:b/>
                <w:szCs w:val="21"/>
              </w:rPr>
              <w:t>条款名称</w:t>
            </w:r>
          </w:p>
        </w:tc>
        <w:tc>
          <w:tcPr>
            <w:tcW w:w="5264" w:type="dxa"/>
            <w:tcBorders>
              <w:top w:val="single" w:sz="4" w:space="0" w:color="auto"/>
              <w:left w:val="single" w:sz="4" w:space="0" w:color="auto"/>
              <w:bottom w:val="single" w:sz="4" w:space="0" w:color="auto"/>
              <w:right w:val="single" w:sz="4" w:space="0" w:color="auto"/>
            </w:tcBorders>
          </w:tcPr>
          <w:p w:rsidR="000A7365" w:rsidRDefault="00E14E85">
            <w:pPr>
              <w:pStyle w:val="a7"/>
              <w:spacing w:line="360" w:lineRule="auto"/>
              <w:jc w:val="center"/>
              <w:rPr>
                <w:rFonts w:hAnsi="宋体"/>
                <w:b/>
                <w:szCs w:val="21"/>
              </w:rPr>
            </w:pPr>
            <w:r>
              <w:rPr>
                <w:rFonts w:hAnsi="宋体" w:hint="eastAsia"/>
                <w:b/>
                <w:szCs w:val="21"/>
              </w:rPr>
              <w:t>详细内容</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1.1</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采购人</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u w:val="single"/>
              </w:rPr>
            </w:pPr>
            <w:r>
              <w:rPr>
                <w:rFonts w:hAnsi="宋体" w:hint="eastAsia"/>
                <w:szCs w:val="21"/>
              </w:rPr>
              <w:t>名称：</w:t>
            </w:r>
            <w:r>
              <w:rPr>
                <w:rFonts w:ascii="Times New Roman" w:hAnsi="Times New Roman"/>
              </w:rPr>
              <w:t>南宁交通投资集团有限责任公司</w:t>
            </w:r>
          </w:p>
          <w:p w:rsidR="000A7365" w:rsidRDefault="00E14E85">
            <w:pPr>
              <w:pStyle w:val="a7"/>
              <w:rPr>
                <w:rFonts w:hAnsi="宋体"/>
                <w:szCs w:val="21"/>
              </w:rPr>
            </w:pPr>
            <w:r>
              <w:rPr>
                <w:rFonts w:hAnsi="宋体" w:hint="eastAsia"/>
                <w:szCs w:val="21"/>
              </w:rPr>
              <w:t>联系人： 韦工</w:t>
            </w:r>
          </w:p>
          <w:p w:rsidR="000A7365" w:rsidRDefault="00E14E85">
            <w:pPr>
              <w:pStyle w:val="a7"/>
              <w:rPr>
                <w:rFonts w:hAnsi="宋体"/>
                <w:szCs w:val="21"/>
              </w:rPr>
            </w:pPr>
            <w:r>
              <w:rPr>
                <w:rFonts w:hAnsi="宋体" w:hint="eastAsia"/>
                <w:szCs w:val="21"/>
              </w:rPr>
              <w:t>地址</w:t>
            </w:r>
            <w:r>
              <w:rPr>
                <w:rFonts w:ascii="Times New Roman" w:hAnsi="Times New Roman" w:hint="eastAsia"/>
              </w:rPr>
              <w:t>：南宁市青秀区站南东路</w:t>
            </w:r>
            <w:r>
              <w:rPr>
                <w:rFonts w:ascii="Times New Roman" w:hAnsi="Times New Roman" w:hint="eastAsia"/>
              </w:rPr>
              <w:t>2</w:t>
            </w:r>
            <w:r>
              <w:rPr>
                <w:rFonts w:ascii="Times New Roman" w:hAnsi="Times New Roman" w:hint="eastAsia"/>
              </w:rPr>
              <w:t>号</w:t>
            </w:r>
          </w:p>
          <w:p w:rsidR="000A7365" w:rsidRDefault="00E14E85">
            <w:pPr>
              <w:pStyle w:val="a7"/>
              <w:spacing w:line="440" w:lineRule="exact"/>
              <w:rPr>
                <w:rFonts w:hAnsi="宋体"/>
                <w:szCs w:val="21"/>
              </w:rPr>
            </w:pPr>
            <w:r>
              <w:rPr>
                <w:rFonts w:hAnsi="宋体" w:hint="eastAsia"/>
                <w:szCs w:val="21"/>
              </w:rPr>
              <w:t>联系电话：0771-2235906</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1.2</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采购代理机构</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名称：</w:t>
            </w:r>
            <w:r>
              <w:rPr>
                <w:rFonts w:hint="eastAsia"/>
                <w:szCs w:val="24"/>
              </w:rPr>
              <w:t>南宁市建昶建设工程监理咨询有限责任公司</w:t>
            </w:r>
          </w:p>
          <w:p w:rsidR="000A7365" w:rsidRDefault="00E14E85">
            <w:pPr>
              <w:pStyle w:val="a7"/>
              <w:spacing w:line="440" w:lineRule="exact"/>
              <w:rPr>
                <w:rFonts w:hAnsi="宋体"/>
                <w:szCs w:val="21"/>
              </w:rPr>
            </w:pPr>
            <w:r>
              <w:rPr>
                <w:rFonts w:hAnsi="宋体" w:hint="eastAsia"/>
                <w:szCs w:val="21"/>
              </w:rPr>
              <w:t>地址：</w:t>
            </w:r>
            <w:r>
              <w:rPr>
                <w:rFonts w:hint="eastAsia"/>
                <w:szCs w:val="24"/>
              </w:rPr>
              <w:t>南宁市云英路8号五象总部大厦B座23楼</w:t>
            </w:r>
          </w:p>
          <w:p w:rsidR="000A7365" w:rsidRDefault="00E14E85">
            <w:pPr>
              <w:pStyle w:val="a7"/>
              <w:spacing w:line="440" w:lineRule="exact"/>
              <w:rPr>
                <w:rFonts w:hAnsi="宋体"/>
                <w:szCs w:val="21"/>
              </w:rPr>
            </w:pPr>
            <w:r>
              <w:rPr>
                <w:rFonts w:hAnsi="宋体" w:hint="eastAsia"/>
                <w:szCs w:val="21"/>
              </w:rPr>
              <w:t>联系人：黄工</w:t>
            </w:r>
          </w:p>
          <w:p w:rsidR="000A7365" w:rsidRDefault="00E14E85">
            <w:pPr>
              <w:pStyle w:val="a7"/>
              <w:spacing w:line="440" w:lineRule="exact"/>
              <w:rPr>
                <w:rFonts w:hAnsi="宋体"/>
                <w:szCs w:val="21"/>
              </w:rPr>
            </w:pPr>
            <w:r>
              <w:rPr>
                <w:rFonts w:hAnsi="宋体" w:hint="eastAsia"/>
                <w:szCs w:val="21"/>
              </w:rPr>
              <w:t>联系电话：</w:t>
            </w:r>
            <w:bookmarkStart w:id="12" w:name="CgwjmbEntity：TEL1_0"/>
            <w:r>
              <w:rPr>
                <w:rFonts w:hAnsi="宋体"/>
                <w:szCs w:val="21"/>
              </w:rPr>
              <w:t>0771-</w:t>
            </w:r>
            <w:bookmarkEnd w:id="12"/>
            <w:r>
              <w:rPr>
                <w:rFonts w:hAnsi="宋体"/>
                <w:szCs w:val="21"/>
              </w:rPr>
              <w:t>550</w:t>
            </w:r>
            <w:r>
              <w:rPr>
                <w:rFonts w:hAnsi="宋体" w:hint="eastAsia"/>
                <w:szCs w:val="21"/>
              </w:rPr>
              <w:t>1091</w:t>
            </w:r>
          </w:p>
          <w:p w:rsidR="000A7365" w:rsidRDefault="00E14E85">
            <w:pPr>
              <w:pStyle w:val="a7"/>
              <w:spacing w:line="440" w:lineRule="exact"/>
              <w:rPr>
                <w:rFonts w:hAnsi="宋体"/>
                <w:szCs w:val="21"/>
                <w:u w:val="single"/>
              </w:rPr>
            </w:pPr>
            <w:r>
              <w:rPr>
                <w:rFonts w:hAnsi="宋体" w:hint="eastAsia"/>
                <w:szCs w:val="21"/>
              </w:rPr>
              <w:t>传真电话：0771-5501696</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1.3</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项目名称</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szCs w:val="24"/>
              </w:rPr>
            </w:pPr>
            <w:r>
              <w:rPr>
                <w:szCs w:val="24"/>
              </w:rPr>
              <w:t>南宁市邕宁区防洪堤（一期）工程项目检修</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1.4</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项目编号</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szCs w:val="24"/>
              </w:rPr>
            </w:pPr>
            <w:r>
              <w:rPr>
                <w:rFonts w:hint="eastAsia"/>
                <w:szCs w:val="24"/>
              </w:rPr>
              <w:t>NNZC2020-G3-01010-NNJC</w:t>
            </w:r>
          </w:p>
        </w:tc>
      </w:tr>
      <w:tr w:rsidR="000A7365">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1.5</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采购预算</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szCs w:val="24"/>
              </w:rPr>
            </w:pPr>
            <w:r>
              <w:rPr>
                <w:rFonts w:hint="eastAsia"/>
                <w:szCs w:val="24"/>
              </w:rPr>
              <w:t>500万元</w:t>
            </w:r>
          </w:p>
        </w:tc>
      </w:tr>
      <w:tr w:rsidR="000A7365">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exact"/>
              <w:jc w:val="center"/>
              <w:rPr>
                <w:szCs w:val="24"/>
              </w:rPr>
            </w:pPr>
            <w:r>
              <w:rPr>
                <w:rFonts w:hint="eastAsia"/>
                <w:szCs w:val="24"/>
              </w:rPr>
              <w:t>1.7</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exact"/>
              <w:jc w:val="center"/>
              <w:rPr>
                <w:szCs w:val="24"/>
              </w:rPr>
            </w:pPr>
            <w:r>
              <w:rPr>
                <w:rFonts w:hAnsi="宋体" w:hint="eastAsia"/>
                <w:szCs w:val="21"/>
              </w:rPr>
              <w:t>获取招标文件的时间、地点、方式及招标文件售价</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ind w:left="596" w:hangingChars="284" w:hanging="596"/>
              <w:rPr>
                <w:szCs w:val="24"/>
              </w:rPr>
            </w:pPr>
            <w:r>
              <w:rPr>
                <w:rFonts w:hint="eastAsia"/>
                <w:szCs w:val="24"/>
              </w:rPr>
              <w:t>时间：详见第一章 公告。</w:t>
            </w:r>
          </w:p>
          <w:p w:rsidR="000A7365" w:rsidRDefault="00E14E85">
            <w:pPr>
              <w:pStyle w:val="a7"/>
              <w:spacing w:line="440" w:lineRule="exact"/>
              <w:ind w:left="596" w:hangingChars="284" w:hanging="596"/>
              <w:rPr>
                <w:szCs w:val="24"/>
              </w:rPr>
            </w:pPr>
            <w:r>
              <w:rPr>
                <w:rFonts w:hint="eastAsia"/>
                <w:szCs w:val="24"/>
              </w:rPr>
              <w:t>地点：详见第一章 公告。</w:t>
            </w:r>
          </w:p>
          <w:p w:rsidR="000A7365" w:rsidRDefault="00E14E85">
            <w:pPr>
              <w:pStyle w:val="a7"/>
              <w:spacing w:line="440" w:lineRule="exact"/>
              <w:ind w:left="596" w:hangingChars="284" w:hanging="596"/>
              <w:rPr>
                <w:szCs w:val="24"/>
              </w:rPr>
            </w:pPr>
            <w:r>
              <w:rPr>
                <w:szCs w:val="24"/>
              </w:rPr>
              <w:t>方式</w:t>
            </w:r>
            <w:r>
              <w:rPr>
                <w:rFonts w:hint="eastAsia"/>
                <w:szCs w:val="24"/>
              </w:rPr>
              <w:t>: 详见第一章 公告</w:t>
            </w:r>
            <w:r>
              <w:rPr>
                <w:szCs w:val="24"/>
              </w:rPr>
              <w:t>。</w:t>
            </w:r>
          </w:p>
          <w:p w:rsidR="000A7365" w:rsidRDefault="00E14E85">
            <w:pPr>
              <w:pStyle w:val="a7"/>
              <w:spacing w:line="440" w:lineRule="exact"/>
              <w:ind w:left="596" w:hangingChars="284" w:hanging="596"/>
              <w:rPr>
                <w:szCs w:val="24"/>
              </w:rPr>
            </w:pPr>
            <w:r>
              <w:rPr>
                <w:szCs w:val="24"/>
              </w:rPr>
              <w:t>售价：</w:t>
            </w:r>
            <w:r>
              <w:rPr>
                <w:rFonts w:hint="eastAsia"/>
                <w:szCs w:val="24"/>
              </w:rPr>
              <w:t>详见第一章 公告</w:t>
            </w:r>
            <w:r>
              <w:rPr>
                <w:szCs w:val="24"/>
              </w:rPr>
              <w:t>。</w:t>
            </w:r>
          </w:p>
        </w:tc>
      </w:tr>
      <w:tr w:rsidR="000A7365">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exact"/>
              <w:jc w:val="center"/>
              <w:rPr>
                <w:szCs w:val="24"/>
              </w:rPr>
            </w:pPr>
            <w:r>
              <w:rPr>
                <w:rFonts w:hint="eastAsia"/>
                <w:szCs w:val="24"/>
              </w:rPr>
              <w:t>1.8</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exact"/>
              <w:jc w:val="center"/>
              <w:rPr>
                <w:rFonts w:hAnsi="宋体"/>
                <w:szCs w:val="21"/>
              </w:rPr>
            </w:pPr>
            <w:r>
              <w:rPr>
                <w:rFonts w:hAnsi="宋体" w:hint="eastAsia"/>
                <w:bCs/>
              </w:rPr>
              <w:t>预留采购份额</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ind w:left="599" w:hangingChars="284" w:hanging="599"/>
              <w:rPr>
                <w:szCs w:val="24"/>
              </w:rPr>
            </w:pPr>
            <w:r>
              <w:rPr>
                <w:rFonts w:hint="eastAsia"/>
                <w:b/>
                <w:bCs/>
                <w:szCs w:val="24"/>
              </w:rPr>
              <w:t>本项目非专门面向中小企业采购</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3.2</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bCs/>
                <w:szCs w:val="24"/>
              </w:rPr>
              <w:t>投标人应具备的特定条件</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rsidP="00117823">
            <w:pPr>
              <w:snapToGrid w:val="0"/>
              <w:spacing w:line="500" w:lineRule="exact"/>
              <w:ind w:firstLineChars="225" w:firstLine="473"/>
              <w:rPr>
                <w:rFonts w:ascii="宋体" w:hAnsi="宋体" w:cs="Arial"/>
                <w:szCs w:val="21"/>
              </w:rPr>
            </w:pPr>
            <w:r>
              <w:rPr>
                <w:rFonts w:ascii="宋体" w:hAnsi="宋体" w:cs="Arial" w:hint="eastAsia"/>
                <w:szCs w:val="21"/>
              </w:rPr>
              <w:t>1.投标人未被列入失信被执行人、重大税收违法案件当事人名单、政府采购严重违法失信行为记录名单，且符合《中华人民共和国政府采购法》第二十二条规定的资格条件。</w:t>
            </w:r>
          </w:p>
          <w:p w:rsidR="000A7365" w:rsidRDefault="00E14E85" w:rsidP="00117823">
            <w:pPr>
              <w:snapToGrid w:val="0"/>
              <w:spacing w:line="500" w:lineRule="exact"/>
              <w:ind w:firstLineChars="225" w:firstLine="473"/>
              <w:rPr>
                <w:rFonts w:ascii="宋体" w:hAnsi="宋体" w:cs="Arial"/>
                <w:szCs w:val="21"/>
              </w:rPr>
            </w:pPr>
            <w:r>
              <w:rPr>
                <w:rFonts w:ascii="宋体" w:hAnsi="宋体" w:cs="Arial"/>
                <w:szCs w:val="21"/>
              </w:rPr>
              <w:t>2</w:t>
            </w:r>
            <w:r>
              <w:rPr>
                <w:rFonts w:ascii="宋体" w:hAnsi="宋体" w:cs="Arial" w:hint="eastAsia"/>
                <w:szCs w:val="21"/>
              </w:rPr>
              <w:t>.</w:t>
            </w:r>
            <w:r>
              <w:rPr>
                <w:rFonts w:ascii="宋体" w:hAnsi="宋体" w:cs="Arial"/>
                <w:szCs w:val="21"/>
              </w:rPr>
              <w:t>具有国内法人资格，注册经营(业务)含有</w:t>
            </w:r>
            <w:r>
              <w:rPr>
                <w:rFonts w:ascii="宋体" w:hAnsi="宋体" w:cs="Arial" w:hint="eastAsia"/>
                <w:szCs w:val="21"/>
              </w:rPr>
              <w:t>相关</w:t>
            </w:r>
            <w:r>
              <w:rPr>
                <w:rFonts w:ascii="宋体" w:hAnsi="宋体" w:cs="Arial"/>
                <w:szCs w:val="21"/>
              </w:rPr>
              <w:t>内容的供应商。</w:t>
            </w:r>
          </w:p>
          <w:p w:rsidR="000A7365" w:rsidRDefault="00E14E85" w:rsidP="00117823">
            <w:pPr>
              <w:snapToGrid w:val="0"/>
              <w:spacing w:line="500" w:lineRule="exact"/>
              <w:ind w:firstLineChars="225" w:firstLine="473"/>
              <w:rPr>
                <w:rFonts w:ascii="宋体" w:hAnsi="宋体" w:cs="Arial"/>
                <w:szCs w:val="21"/>
              </w:rPr>
            </w:pPr>
            <w:r>
              <w:rPr>
                <w:rFonts w:ascii="宋体" w:hAnsi="宋体" w:cs="Arial" w:hint="eastAsia"/>
                <w:szCs w:val="21"/>
              </w:rPr>
              <w:t>3. 具有建筑机电安装工程专业承包三级(含三级)</w:t>
            </w:r>
            <w:r>
              <w:rPr>
                <w:rFonts w:ascii="宋体" w:hAnsi="宋体" w:cs="Arial" w:hint="eastAsia"/>
                <w:szCs w:val="21"/>
              </w:rPr>
              <w:lastRenderedPageBreak/>
              <w:t>及以上资质；</w:t>
            </w:r>
          </w:p>
          <w:p w:rsidR="000A7365" w:rsidRDefault="00E14E85" w:rsidP="00117823">
            <w:pPr>
              <w:tabs>
                <w:tab w:val="left" w:pos="4151"/>
              </w:tabs>
              <w:snapToGrid w:val="0"/>
              <w:spacing w:line="440" w:lineRule="exact"/>
              <w:ind w:firstLineChars="225" w:firstLine="473"/>
              <w:rPr>
                <w:rFonts w:ascii="宋体" w:eastAsia="宋体" w:hAnsi="宋体"/>
                <w:szCs w:val="21"/>
              </w:rPr>
            </w:pPr>
            <w:r>
              <w:rPr>
                <w:rFonts w:ascii="宋体" w:hAnsi="宋体" w:cs="Arial" w:hint="eastAsia"/>
                <w:szCs w:val="21"/>
              </w:rPr>
              <w:t xml:space="preserve">4. </w:t>
            </w:r>
            <w:r>
              <w:rPr>
                <w:rFonts w:ascii="宋体" w:hAnsi="宋体" w:cs="Arial"/>
                <w:szCs w:val="21"/>
              </w:rPr>
              <w:t>本次招标不接受联合体投标。</w:t>
            </w:r>
          </w:p>
        </w:tc>
      </w:tr>
      <w:tr w:rsidR="000A7365">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lastRenderedPageBreak/>
              <w:t>3.3</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是否接受联合体投标</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否</w:t>
            </w:r>
          </w:p>
        </w:tc>
      </w:tr>
      <w:tr w:rsidR="000A7365">
        <w:trPr>
          <w:trHeight w:val="247"/>
        </w:trPr>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5.1.1</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质疑受理单位、提交地点和电话</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4"/>
              </w:rPr>
            </w:pPr>
            <w:r>
              <w:rPr>
                <w:rFonts w:hAnsi="宋体" w:hint="eastAsia"/>
                <w:szCs w:val="24"/>
              </w:rPr>
              <w:t>1.对资格审查的质疑，由采购人负责受理和答复。（地址：</w:t>
            </w:r>
            <w:bookmarkStart w:id="13" w:name="CgwjmbEntity：CGRDZ_0"/>
            <w:r>
              <w:rPr>
                <w:rFonts w:hAnsi="宋体" w:hint="eastAsia"/>
                <w:szCs w:val="24"/>
              </w:rPr>
              <w:t>南宁市</w:t>
            </w:r>
            <w:bookmarkEnd w:id="13"/>
            <w:r>
              <w:rPr>
                <w:rFonts w:hAnsi="宋体" w:hint="eastAsia"/>
                <w:szCs w:val="24"/>
              </w:rPr>
              <w:t>青秀区站南东路2号</w:t>
            </w:r>
            <w:r>
              <w:rPr>
                <w:rFonts w:hAnsi="宋体" w:hint="eastAsia"/>
                <w:szCs w:val="21"/>
              </w:rPr>
              <w:t>，</w:t>
            </w:r>
            <w:r>
              <w:rPr>
                <w:rFonts w:hAnsi="宋体" w:hint="eastAsia"/>
                <w:szCs w:val="24"/>
              </w:rPr>
              <w:t>质疑咨询电话：</w:t>
            </w:r>
          </w:p>
          <w:p w:rsidR="000A7365" w:rsidRDefault="00E14E85">
            <w:pPr>
              <w:pStyle w:val="a7"/>
              <w:spacing w:line="440" w:lineRule="exact"/>
              <w:rPr>
                <w:rFonts w:hAnsi="宋体"/>
                <w:szCs w:val="21"/>
                <w:u w:val="single"/>
              </w:rPr>
            </w:pPr>
            <w:r>
              <w:rPr>
                <w:rFonts w:hAnsi="宋体" w:hint="eastAsia"/>
              </w:rPr>
              <w:t>2.对资格审查以外的质疑，由南宁市建昶建设工程监理咨询有限责任公司负责受理和答复。（地址：南宁市云英路8号五象总部大厦B座23楼，质疑咨询电话：</w:t>
            </w:r>
            <w:r>
              <w:rPr>
                <w:rFonts w:hAnsi="宋体" w:hint="eastAsia"/>
                <w:szCs w:val="21"/>
              </w:rPr>
              <w:t>0771-</w:t>
            </w:r>
            <w:r>
              <w:rPr>
                <w:rFonts w:hAnsi="宋体" w:hint="eastAsia"/>
              </w:rPr>
              <w:t>5501091）</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7.1</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cs="宋体" w:hint="eastAsia"/>
                <w:kern w:val="0"/>
                <w:szCs w:val="21"/>
              </w:rPr>
              <w:t>投标人要求澄清的截止时间</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招标文件发布之日起7个工作日内</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8.8</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投标文件份数</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报价文件：正本1份，副本4份</w:t>
            </w:r>
          </w:p>
          <w:p w:rsidR="000A7365" w:rsidRDefault="00E14E85">
            <w:pPr>
              <w:pStyle w:val="a7"/>
              <w:spacing w:line="440" w:lineRule="exact"/>
              <w:rPr>
                <w:rFonts w:hAnsi="宋体"/>
                <w:szCs w:val="21"/>
              </w:rPr>
            </w:pPr>
            <w:r>
              <w:rPr>
                <w:rFonts w:hAnsi="宋体" w:hint="eastAsia"/>
                <w:szCs w:val="21"/>
              </w:rPr>
              <w:t>资格文件：正本1份，副本4份</w:t>
            </w:r>
          </w:p>
          <w:p w:rsidR="000A7365" w:rsidRDefault="00E14E85">
            <w:pPr>
              <w:pStyle w:val="a7"/>
              <w:spacing w:line="440" w:lineRule="exact"/>
              <w:rPr>
                <w:rFonts w:hAnsi="宋体"/>
                <w:szCs w:val="21"/>
              </w:rPr>
            </w:pPr>
            <w:r>
              <w:rPr>
                <w:rFonts w:hAnsi="宋体" w:hint="eastAsia"/>
                <w:szCs w:val="21"/>
              </w:rPr>
              <w:t>技术文件：正本1份，副本4份</w:t>
            </w:r>
          </w:p>
          <w:p w:rsidR="000A7365" w:rsidRDefault="00E14E85">
            <w:pPr>
              <w:pStyle w:val="a7"/>
              <w:spacing w:line="440" w:lineRule="exact"/>
              <w:rPr>
                <w:rFonts w:hAnsi="宋体"/>
                <w:szCs w:val="21"/>
              </w:rPr>
            </w:pPr>
            <w:r>
              <w:rPr>
                <w:rFonts w:hAnsi="宋体" w:hint="eastAsia"/>
                <w:szCs w:val="21"/>
              </w:rPr>
              <w:t>商务文件：正本1份，副本4份</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11.4</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autoSpaceDE w:val="0"/>
              <w:autoSpaceDN w:val="0"/>
              <w:adjustRightInd w:val="0"/>
              <w:spacing w:line="360" w:lineRule="auto"/>
              <w:jc w:val="center"/>
              <w:rPr>
                <w:rFonts w:ascii="宋体" w:cs="宋体"/>
                <w:kern w:val="0"/>
                <w:sz w:val="20"/>
                <w:szCs w:val="20"/>
              </w:rPr>
            </w:pPr>
            <w:r>
              <w:rPr>
                <w:rFonts w:hint="eastAsia"/>
                <w:kern w:val="0"/>
              </w:rPr>
              <w:t>采购代理服务费</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4"/>
              </w:rPr>
            </w:pPr>
            <w:r>
              <w:rPr>
                <w:rFonts w:hAnsi="宋体" w:hint="eastAsia"/>
                <w:szCs w:val="24"/>
              </w:rPr>
              <w:t>由中标人按采购人与采购代理机构签订的代理协议约定的金额支付。</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12.1</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投标有效期</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自投标截止时间起60天</w:t>
            </w:r>
          </w:p>
        </w:tc>
      </w:tr>
      <w:tr w:rsidR="000A7365">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13.1</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投标保证金金额</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根据</w:t>
            </w:r>
            <w:r>
              <w:rPr>
                <w:rFonts w:hAnsi="宋体"/>
                <w:szCs w:val="21"/>
              </w:rPr>
              <w:t>南财采〔2019〕27号</w:t>
            </w:r>
            <w:r>
              <w:rPr>
                <w:rFonts w:hAnsi="宋体" w:hint="eastAsia"/>
                <w:szCs w:val="21"/>
              </w:rPr>
              <w:t>文精神，本项目不收取投标保证金</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14.2</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投标截止时间（开标时间）</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ascii="Times New Roman" w:hAnsi="Times New Roman" w:hint="eastAsia"/>
                <w:szCs w:val="24"/>
              </w:rPr>
              <w:t>与第一章公告的投标截止时间（开标时间）一致</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14.3</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递交投标文件地点</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widowControl/>
              <w:spacing w:line="440" w:lineRule="exact"/>
              <w:jc w:val="left"/>
              <w:rPr>
                <w:rFonts w:hAnsi="宋体"/>
                <w:szCs w:val="21"/>
              </w:rPr>
            </w:pPr>
            <w:r>
              <w:rPr>
                <w:rFonts w:hint="eastAsia"/>
              </w:rPr>
              <w:t>南宁市良庆区玉洞大道</w:t>
            </w:r>
            <w:r>
              <w:t>33</w:t>
            </w:r>
            <w:r>
              <w:rPr>
                <w:rFonts w:hint="eastAsia"/>
              </w:rPr>
              <w:t>号（青少年活动中心旁）南宁市市民中心</w:t>
            </w:r>
            <w:r>
              <w:t>9</w:t>
            </w:r>
            <w:r>
              <w:rPr>
                <w:rFonts w:hint="eastAsia"/>
              </w:rPr>
              <w:t>楼南宁市公共资源交易中心交易厅（详见</w:t>
            </w:r>
            <w:r>
              <w:t>9</w:t>
            </w:r>
            <w:r>
              <w:rPr>
                <w:rFonts w:hint="eastAsia"/>
              </w:rPr>
              <w:t>楼电子显示屏场地安排）</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14.4</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递交投标样品截止时间</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无</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14.5</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递交投标样品地点</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无</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15.1</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开标地点</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int="eastAsia"/>
                <w:szCs w:val="24"/>
              </w:rPr>
              <w:t>与递交投标文件地点相同</w:t>
            </w:r>
          </w:p>
        </w:tc>
      </w:tr>
      <w:tr w:rsidR="000A7365">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17.3</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360" w:lineRule="auto"/>
              <w:jc w:val="center"/>
              <w:rPr>
                <w:rFonts w:hAnsi="宋体"/>
                <w:szCs w:val="21"/>
              </w:rPr>
            </w:pPr>
            <w:r>
              <w:rPr>
                <w:rFonts w:hAnsi="宋体" w:hint="eastAsia"/>
                <w:szCs w:val="21"/>
              </w:rPr>
              <w:t>评标方法</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ascii="Times New Roman" w:hAnsi="Times New Roman" w:hint="eastAsia"/>
                <w:szCs w:val="24"/>
              </w:rPr>
              <w:t>综合评分法</w:t>
            </w:r>
          </w:p>
        </w:tc>
      </w:tr>
      <w:tr w:rsidR="000A7365">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26.1</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autoSpaceDE w:val="0"/>
              <w:autoSpaceDN w:val="0"/>
              <w:adjustRightInd w:val="0"/>
              <w:spacing w:line="360" w:lineRule="auto"/>
              <w:jc w:val="center"/>
              <w:rPr>
                <w:rFonts w:ascii="宋体" w:cs="宋体"/>
                <w:kern w:val="0"/>
                <w:sz w:val="20"/>
                <w:szCs w:val="20"/>
              </w:rPr>
            </w:pPr>
            <w:r>
              <w:rPr>
                <w:rFonts w:hint="eastAsia"/>
                <w:kern w:val="0"/>
              </w:rPr>
              <w:t>履约保证金金额</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spacing w:line="440" w:lineRule="exact"/>
              <w:rPr>
                <w:rFonts w:hAnsi="宋体"/>
                <w:szCs w:val="21"/>
              </w:rPr>
            </w:pPr>
            <w:r>
              <w:rPr>
                <w:rFonts w:hAnsi="宋体" w:hint="eastAsia"/>
                <w:szCs w:val="21"/>
              </w:rPr>
              <w:t>根据</w:t>
            </w:r>
            <w:r>
              <w:rPr>
                <w:rFonts w:hAnsi="宋体"/>
                <w:szCs w:val="21"/>
              </w:rPr>
              <w:t>南财采〔2019〕27号</w:t>
            </w:r>
            <w:r>
              <w:rPr>
                <w:rFonts w:hAnsi="宋体" w:hint="eastAsia"/>
                <w:szCs w:val="21"/>
              </w:rPr>
              <w:t>文精神，本项目不收取履约保证金</w:t>
            </w:r>
          </w:p>
        </w:tc>
      </w:tr>
      <w:tr w:rsidR="000A7365">
        <w:trPr>
          <w:trHeight w:val="248"/>
        </w:trPr>
        <w:tc>
          <w:tcPr>
            <w:tcW w:w="107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adjustRightInd w:val="0"/>
              <w:spacing w:line="360" w:lineRule="auto"/>
              <w:jc w:val="center"/>
              <w:rPr>
                <w:rFonts w:hAnsi="宋体"/>
                <w:szCs w:val="21"/>
              </w:rPr>
            </w:pPr>
            <w:r>
              <w:rPr>
                <w:rFonts w:hAnsi="宋体" w:hint="eastAsia"/>
                <w:szCs w:val="21"/>
              </w:rPr>
              <w:t>28.1</w:t>
            </w:r>
          </w:p>
        </w:tc>
        <w:tc>
          <w:tcPr>
            <w:tcW w:w="3242" w:type="dxa"/>
            <w:tcBorders>
              <w:top w:val="single" w:sz="4" w:space="0" w:color="auto"/>
              <w:left w:val="single" w:sz="4" w:space="0" w:color="auto"/>
              <w:bottom w:val="single" w:sz="4" w:space="0" w:color="auto"/>
              <w:right w:val="single" w:sz="4" w:space="0" w:color="auto"/>
            </w:tcBorders>
            <w:vAlign w:val="center"/>
          </w:tcPr>
          <w:p w:rsidR="000A7365" w:rsidRDefault="00E14E85">
            <w:pPr>
              <w:autoSpaceDE w:val="0"/>
              <w:autoSpaceDN w:val="0"/>
              <w:adjustRightInd w:val="0"/>
              <w:spacing w:line="360" w:lineRule="auto"/>
              <w:jc w:val="center"/>
              <w:rPr>
                <w:kern w:val="0"/>
              </w:rPr>
            </w:pPr>
            <w:r>
              <w:rPr>
                <w:rFonts w:hint="eastAsia"/>
                <w:kern w:val="0"/>
              </w:rPr>
              <w:t>需要补充的其他内容</w:t>
            </w:r>
          </w:p>
        </w:tc>
        <w:tc>
          <w:tcPr>
            <w:tcW w:w="5264" w:type="dxa"/>
            <w:tcBorders>
              <w:top w:val="single" w:sz="4" w:space="0" w:color="auto"/>
              <w:left w:val="single" w:sz="4" w:space="0" w:color="auto"/>
              <w:bottom w:val="single" w:sz="4" w:space="0" w:color="auto"/>
              <w:right w:val="single" w:sz="4" w:space="0" w:color="auto"/>
            </w:tcBorders>
            <w:vAlign w:val="center"/>
          </w:tcPr>
          <w:p w:rsidR="000A7365" w:rsidRDefault="00E14E85">
            <w:pPr>
              <w:spacing w:line="360" w:lineRule="exact"/>
              <w:jc w:val="left"/>
              <w:rPr>
                <w:rFonts w:ascii="宋体" w:eastAsia="宋体" w:hAnsi="宋体"/>
                <w:szCs w:val="21"/>
              </w:rPr>
            </w:pPr>
            <w:r>
              <w:rPr>
                <w:rFonts w:ascii="宋体" w:eastAsia="宋体" w:hAnsi="宋体" w:hint="eastAsia"/>
                <w:szCs w:val="21"/>
              </w:rPr>
              <w:t>1、为帮助中小微企业解决资金周转或融资困难问题，南宁市政府采购试行政府采购信用融资制度，为中小企业参与政府采购活动提供金融服务。中标供应商可凭政府</w:t>
            </w:r>
            <w:r>
              <w:rPr>
                <w:rFonts w:ascii="宋体" w:eastAsia="宋体" w:hAnsi="宋体" w:hint="eastAsia"/>
                <w:szCs w:val="21"/>
              </w:rPr>
              <w:lastRenderedPageBreak/>
              <w:t>采购合同申请正采购信用融资，具体办理要求与办理方式，详见南宁市公共资源交易中心网“政府采购信用融资”栏目。</w:t>
            </w:r>
          </w:p>
          <w:p w:rsidR="000A7365" w:rsidRDefault="00E14E85">
            <w:pPr>
              <w:pStyle w:val="a7"/>
              <w:spacing w:line="440" w:lineRule="exact"/>
              <w:rPr>
                <w:rFonts w:hAnsi="宋体"/>
                <w:szCs w:val="21"/>
              </w:rPr>
            </w:pPr>
            <w:r>
              <w:rPr>
                <w:rFonts w:hAnsi="宋体" w:hint="eastAsia"/>
                <w:szCs w:val="21"/>
              </w:rPr>
              <w:t>2、出席开标会议的投标人委托人须持法定代表授权委托书及本人身份证原件出席；并提供</w:t>
            </w:r>
            <w:r>
              <w:rPr>
                <w:rFonts w:hAnsi="宋体"/>
                <w:szCs w:val="21"/>
              </w:rPr>
              <w:t>投标</w:t>
            </w:r>
            <w:r>
              <w:rPr>
                <w:rFonts w:hAnsi="宋体" w:hint="eastAsia"/>
                <w:szCs w:val="21"/>
              </w:rPr>
              <w:t>人</w:t>
            </w:r>
            <w:r>
              <w:rPr>
                <w:rFonts w:hAnsi="宋体"/>
                <w:szCs w:val="21"/>
              </w:rPr>
              <w:t>全称、社会统一信用代码、联系电话等信息，完成投标签到。</w:t>
            </w:r>
            <w:r>
              <w:rPr>
                <w:rFonts w:hAnsi="宋体" w:hint="eastAsia"/>
                <w:szCs w:val="21"/>
              </w:rPr>
              <w:t>未能提供上述资料及信息的投标人将被视为未签到，招标代理机构将拒绝接受其投标文件。</w:t>
            </w:r>
          </w:p>
        </w:tc>
      </w:tr>
    </w:tbl>
    <w:p w:rsidR="000A7365" w:rsidRDefault="00E14E85">
      <w:pPr>
        <w:pStyle w:val="a7"/>
        <w:jc w:val="center"/>
        <w:outlineLvl w:val="1"/>
        <w:rPr>
          <w:rFonts w:hAnsi="宋体"/>
          <w:b/>
          <w:sz w:val="28"/>
          <w:szCs w:val="28"/>
        </w:rPr>
      </w:pPr>
      <w:r>
        <w:rPr>
          <w:rFonts w:hAnsi="宋体" w:hint="eastAsia"/>
          <w:sz w:val="28"/>
          <w:szCs w:val="28"/>
        </w:rPr>
        <w:lastRenderedPageBreak/>
        <w:br w:type="page"/>
      </w:r>
      <w:bookmarkStart w:id="14" w:name="_Toc536799578"/>
      <w:r>
        <w:rPr>
          <w:rFonts w:ascii="Times New Roman" w:hAnsi="Times New Roman" w:hint="eastAsia"/>
          <w:b/>
          <w:sz w:val="30"/>
          <w:szCs w:val="30"/>
        </w:rPr>
        <w:lastRenderedPageBreak/>
        <w:t>一</w:t>
      </w:r>
      <w:r>
        <w:rPr>
          <w:rFonts w:ascii="Times New Roman" w:hAnsi="Times New Roman" w:hint="eastAsia"/>
          <w:b/>
          <w:sz w:val="30"/>
          <w:szCs w:val="30"/>
        </w:rPr>
        <w:t xml:space="preserve">  </w:t>
      </w:r>
      <w:r>
        <w:rPr>
          <w:rFonts w:ascii="Times New Roman" w:hAnsi="Times New Roman" w:hint="eastAsia"/>
          <w:b/>
          <w:sz w:val="30"/>
          <w:szCs w:val="30"/>
        </w:rPr>
        <w:t>总则</w:t>
      </w:r>
      <w:bookmarkEnd w:id="14"/>
    </w:p>
    <w:p w:rsidR="000A7365" w:rsidRDefault="00E14E85">
      <w:pPr>
        <w:pStyle w:val="a7"/>
        <w:spacing w:line="440" w:lineRule="exact"/>
        <w:ind w:left="1"/>
        <w:jc w:val="left"/>
        <w:rPr>
          <w:rFonts w:hAnsi="宋体"/>
          <w:bCs/>
          <w:sz w:val="24"/>
        </w:rPr>
      </w:pPr>
      <w:r>
        <w:rPr>
          <w:rFonts w:hAnsi="宋体" w:hint="eastAsia"/>
          <w:bCs/>
          <w:sz w:val="24"/>
        </w:rPr>
        <w:t>1.  项目概况</w:t>
      </w:r>
    </w:p>
    <w:p w:rsidR="000A7365" w:rsidRDefault="00E14E85">
      <w:pPr>
        <w:pStyle w:val="a7"/>
        <w:spacing w:line="440" w:lineRule="exact"/>
        <w:ind w:firstLineChars="200" w:firstLine="420"/>
        <w:jc w:val="left"/>
        <w:rPr>
          <w:rFonts w:hAnsi="宋体"/>
          <w:bCs/>
        </w:rPr>
      </w:pPr>
      <w:r>
        <w:rPr>
          <w:rFonts w:ascii="文鼎CS楷体" w:eastAsia="文鼎CS楷体" w:hint="eastAsia"/>
        </w:rPr>
        <w:t>1.1  采购人：</w:t>
      </w:r>
      <w:r>
        <w:rPr>
          <w:rFonts w:hAnsi="宋体" w:hint="eastAsia"/>
          <w:bCs/>
        </w:rPr>
        <w:t>见投标人须知前附表。</w:t>
      </w:r>
    </w:p>
    <w:p w:rsidR="000A7365" w:rsidRDefault="00E14E85">
      <w:pPr>
        <w:pStyle w:val="a7"/>
        <w:spacing w:line="440" w:lineRule="exact"/>
        <w:ind w:firstLineChars="200" w:firstLine="420"/>
        <w:jc w:val="left"/>
        <w:rPr>
          <w:rFonts w:hAnsi="宋体"/>
          <w:bCs/>
        </w:rPr>
      </w:pPr>
      <w:r>
        <w:rPr>
          <w:rFonts w:ascii="文鼎CS楷体" w:eastAsia="文鼎CS楷体" w:hint="eastAsia"/>
        </w:rPr>
        <w:t>1.2  采购代理机构：</w:t>
      </w:r>
      <w:r>
        <w:rPr>
          <w:rFonts w:hAnsi="宋体" w:hint="eastAsia"/>
          <w:bCs/>
        </w:rPr>
        <w:t>见投标人须知前附表。</w:t>
      </w:r>
    </w:p>
    <w:p w:rsidR="000A7365" w:rsidRDefault="00E14E85">
      <w:pPr>
        <w:pStyle w:val="a7"/>
        <w:spacing w:line="440" w:lineRule="exact"/>
        <w:ind w:firstLineChars="200" w:firstLine="420"/>
        <w:jc w:val="left"/>
        <w:rPr>
          <w:rFonts w:hAnsi="宋体"/>
          <w:bCs/>
        </w:rPr>
      </w:pPr>
      <w:r>
        <w:rPr>
          <w:rFonts w:hAnsi="宋体" w:hint="eastAsia"/>
          <w:bCs/>
        </w:rPr>
        <w:t>1.3  项目名称：见投标人须知前附表。</w:t>
      </w:r>
    </w:p>
    <w:p w:rsidR="000A7365" w:rsidRDefault="00E14E85">
      <w:pPr>
        <w:pStyle w:val="a7"/>
        <w:spacing w:line="440" w:lineRule="exact"/>
        <w:ind w:firstLineChars="200" w:firstLine="420"/>
        <w:jc w:val="left"/>
        <w:rPr>
          <w:rFonts w:hAnsi="宋体"/>
          <w:bCs/>
        </w:rPr>
      </w:pPr>
      <w:r>
        <w:rPr>
          <w:rFonts w:hAnsi="宋体" w:hint="eastAsia"/>
          <w:bCs/>
        </w:rPr>
        <w:t>1.4  项目编号：见投标人须知前附表</w:t>
      </w:r>
    </w:p>
    <w:p w:rsidR="000A7365" w:rsidRDefault="00E14E85">
      <w:pPr>
        <w:pStyle w:val="a7"/>
        <w:spacing w:line="440" w:lineRule="exact"/>
        <w:ind w:firstLineChars="200" w:firstLine="420"/>
        <w:jc w:val="left"/>
        <w:rPr>
          <w:rFonts w:hAnsi="宋体"/>
          <w:bCs/>
        </w:rPr>
      </w:pPr>
      <w:r>
        <w:rPr>
          <w:rFonts w:hAnsi="宋体" w:hint="eastAsia"/>
          <w:bCs/>
        </w:rPr>
        <w:t>1.5  采购预算：见投标人须知前附表。</w:t>
      </w:r>
    </w:p>
    <w:p w:rsidR="000A7365" w:rsidRDefault="00E14E85">
      <w:pPr>
        <w:pStyle w:val="a7"/>
        <w:spacing w:line="440" w:lineRule="exact"/>
        <w:ind w:firstLineChars="200" w:firstLine="420"/>
        <w:jc w:val="left"/>
        <w:rPr>
          <w:rFonts w:hAnsi="宋体"/>
          <w:bCs/>
        </w:rPr>
      </w:pPr>
      <w:r>
        <w:rPr>
          <w:rFonts w:hAnsi="宋体" w:hint="eastAsia"/>
          <w:bCs/>
        </w:rPr>
        <w:t>1.6  资金来源：财政性资金。</w:t>
      </w:r>
    </w:p>
    <w:p w:rsidR="000A7365" w:rsidRDefault="00E14E85">
      <w:pPr>
        <w:pStyle w:val="a7"/>
        <w:spacing w:line="440" w:lineRule="exact"/>
        <w:ind w:firstLineChars="200" w:firstLine="420"/>
        <w:jc w:val="left"/>
        <w:rPr>
          <w:rFonts w:hAnsi="宋体"/>
          <w:bCs/>
        </w:rPr>
      </w:pPr>
      <w:r>
        <w:rPr>
          <w:rFonts w:hAnsi="宋体" w:hint="eastAsia"/>
          <w:bCs/>
        </w:rPr>
        <w:t xml:space="preserve">1.7  </w:t>
      </w:r>
      <w:r>
        <w:rPr>
          <w:rFonts w:hAnsi="宋体" w:hint="eastAsia"/>
          <w:szCs w:val="21"/>
        </w:rPr>
        <w:t>获取招标文件的时间、地点、方式、招标文件售价及报名要求：</w:t>
      </w:r>
      <w:r>
        <w:rPr>
          <w:rFonts w:hAnsi="宋体" w:hint="eastAsia"/>
          <w:bCs/>
        </w:rPr>
        <w:t>见投标人须知前附表。</w:t>
      </w:r>
    </w:p>
    <w:p w:rsidR="000A7365" w:rsidRDefault="00E14E85">
      <w:pPr>
        <w:pStyle w:val="a7"/>
        <w:spacing w:line="440" w:lineRule="exact"/>
        <w:ind w:firstLineChars="200" w:firstLine="420"/>
        <w:jc w:val="left"/>
        <w:rPr>
          <w:rFonts w:hAnsi="宋体"/>
          <w:bCs/>
        </w:rPr>
      </w:pPr>
      <w:r>
        <w:rPr>
          <w:rFonts w:hAnsi="宋体" w:hint="eastAsia"/>
          <w:bCs/>
        </w:rPr>
        <w:t>1.8  预留采购份额：见投标人须知前附表。</w:t>
      </w:r>
    </w:p>
    <w:p w:rsidR="000A7365" w:rsidRDefault="00E14E85">
      <w:pPr>
        <w:pStyle w:val="a7"/>
        <w:spacing w:line="440" w:lineRule="exact"/>
        <w:jc w:val="left"/>
        <w:rPr>
          <w:rFonts w:hAnsi="宋体"/>
          <w:bCs/>
          <w:sz w:val="24"/>
        </w:rPr>
      </w:pPr>
      <w:r>
        <w:rPr>
          <w:rFonts w:hAnsi="宋体" w:hint="eastAsia"/>
          <w:bCs/>
          <w:sz w:val="24"/>
        </w:rPr>
        <w:t>2.  政府采购信息发布媒体：</w:t>
      </w:r>
    </w:p>
    <w:p w:rsidR="000A7365" w:rsidRDefault="00E14E85">
      <w:pPr>
        <w:pStyle w:val="a7"/>
        <w:spacing w:line="440" w:lineRule="exact"/>
        <w:ind w:firstLineChars="200" w:firstLine="420"/>
        <w:jc w:val="left"/>
        <w:rPr>
          <w:rFonts w:hAnsi="宋体"/>
          <w:bCs/>
          <w:sz w:val="24"/>
        </w:rPr>
      </w:pPr>
      <w:r>
        <w:rPr>
          <w:rFonts w:hAnsi="宋体" w:hint="eastAsia"/>
          <w:bCs/>
        </w:rPr>
        <w:t>2.1  与本项目相关的政府采购业务信息（包括公开招标公告、中标公告及其更正事项等）将在以下媒体上发布：</w:t>
      </w:r>
      <w:hyperlink r:id="rId11" w:history="1">
        <w:r>
          <w:rPr>
            <w:rFonts w:hint="eastAsia"/>
            <w:bCs/>
          </w:rPr>
          <w:t>www.ccgp.gov.cn</w:t>
        </w:r>
      </w:hyperlink>
      <w:r>
        <w:rPr>
          <w:rFonts w:hAnsi="宋体" w:hint="eastAsia"/>
          <w:bCs/>
        </w:rPr>
        <w:t>（中国政府采购网）,www.gxzfcg.gov.cn (广西壮族自治区政府采购网) , www.purchase.gov.cn（南宁政府采购网），</w:t>
      </w:r>
      <w:hyperlink r:id="rId12" w:history="1">
        <w:r>
          <w:rPr>
            <w:rFonts w:hint="eastAsia"/>
            <w:bCs/>
          </w:rPr>
          <w:t>www.nnggzy.org.cn</w:t>
        </w:r>
        <w:r>
          <w:rPr>
            <w:bCs/>
          </w:rPr>
          <w:t>/gxnnhy</w:t>
        </w:r>
      </w:hyperlink>
      <w:r>
        <w:rPr>
          <w:rFonts w:hAnsi="宋体" w:hint="eastAsia"/>
          <w:bCs/>
        </w:rPr>
        <w:t>（南宁市公共资源交易网）。</w:t>
      </w:r>
    </w:p>
    <w:p w:rsidR="000A7365" w:rsidRDefault="00E14E85">
      <w:pPr>
        <w:snapToGrid w:val="0"/>
        <w:spacing w:line="500" w:lineRule="exact"/>
        <w:ind w:firstLineChars="200" w:firstLine="420"/>
        <w:rPr>
          <w:rFonts w:ascii="宋体" w:hAnsi="宋体"/>
          <w:bCs/>
        </w:rPr>
      </w:pPr>
      <w:r>
        <w:rPr>
          <w:rFonts w:ascii="宋体" w:eastAsia="宋体" w:hAnsi="宋体" w:hint="eastAsia"/>
          <w:bCs/>
        </w:rPr>
        <w:t xml:space="preserve">2.2 </w:t>
      </w:r>
      <w:r>
        <w:rPr>
          <w:rFonts w:hAnsi="宋体" w:hint="eastAsia"/>
          <w:bCs/>
        </w:rPr>
        <w:t xml:space="preserve"> </w:t>
      </w:r>
      <w:r>
        <w:rPr>
          <w:rFonts w:hAnsi="宋体" w:hint="eastAsia"/>
          <w:bCs/>
        </w:rPr>
        <w:t>本项目采购公告期限为自公告发布之日起</w:t>
      </w:r>
      <w:r>
        <w:rPr>
          <w:rFonts w:hAnsi="宋体" w:hint="eastAsia"/>
          <w:bCs/>
        </w:rPr>
        <w:t>5</w:t>
      </w:r>
      <w:r>
        <w:rPr>
          <w:rFonts w:hAnsi="宋体" w:hint="eastAsia"/>
          <w:bCs/>
        </w:rPr>
        <w:t>个工作日。</w:t>
      </w:r>
    </w:p>
    <w:p w:rsidR="000A7365" w:rsidRDefault="00E14E85">
      <w:pPr>
        <w:pStyle w:val="a7"/>
        <w:spacing w:line="440" w:lineRule="exact"/>
        <w:ind w:left="1"/>
        <w:jc w:val="left"/>
        <w:rPr>
          <w:rFonts w:hAnsi="宋体"/>
          <w:bCs/>
          <w:sz w:val="24"/>
        </w:rPr>
      </w:pPr>
      <w:r>
        <w:rPr>
          <w:rFonts w:hAnsi="宋体" w:hint="eastAsia"/>
          <w:bCs/>
          <w:sz w:val="24"/>
        </w:rPr>
        <w:t>3.  投标人资格要求：</w:t>
      </w:r>
    </w:p>
    <w:p w:rsidR="000A7365" w:rsidRDefault="00E14E85">
      <w:pPr>
        <w:pStyle w:val="a7"/>
        <w:spacing w:line="440" w:lineRule="exact"/>
        <w:ind w:firstLineChars="200" w:firstLine="420"/>
        <w:rPr>
          <w:rFonts w:hAnsi="宋体"/>
          <w:bCs/>
        </w:rPr>
      </w:pPr>
      <w:r>
        <w:rPr>
          <w:rFonts w:hAnsi="宋体" w:hint="eastAsia"/>
          <w:bCs/>
        </w:rPr>
        <w:t>3.1  投标人未被列入失信被执行人、重大税收违法案件当事人名单、政府采购严重违法失信行为记录名单，且应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投标人资格条件</w:t>
      </w:r>
      <w:r>
        <w:rPr>
          <w:rFonts w:hAnsi="宋体" w:hint="eastAsia"/>
          <w:bCs/>
        </w:rPr>
        <w:t>：</w:t>
      </w:r>
    </w:p>
    <w:p w:rsidR="000A7365" w:rsidRDefault="00E14E85">
      <w:pPr>
        <w:pStyle w:val="a7"/>
        <w:spacing w:line="440" w:lineRule="exact"/>
        <w:ind w:firstLineChars="200" w:firstLine="420"/>
        <w:rPr>
          <w:rFonts w:hAnsi="宋体"/>
          <w:bCs/>
        </w:rPr>
      </w:pPr>
      <w:r>
        <w:rPr>
          <w:rFonts w:hAnsi="宋体" w:hint="eastAsia"/>
          <w:bCs/>
        </w:rPr>
        <w:t>（1）具有独立承担民事责任的能力；</w:t>
      </w:r>
    </w:p>
    <w:p w:rsidR="000A7365" w:rsidRDefault="00E14E85">
      <w:pPr>
        <w:pStyle w:val="a7"/>
        <w:spacing w:line="440" w:lineRule="exact"/>
        <w:ind w:firstLine="420"/>
        <w:rPr>
          <w:rFonts w:hAnsi="宋体"/>
          <w:bCs/>
        </w:rPr>
      </w:pPr>
      <w:r>
        <w:rPr>
          <w:rFonts w:hAnsi="宋体" w:hint="eastAsia"/>
          <w:bCs/>
        </w:rPr>
        <w:t>（2）具有良好的商业信誉和健全的财务会计制度；</w:t>
      </w:r>
    </w:p>
    <w:p w:rsidR="000A7365" w:rsidRDefault="00E14E85">
      <w:pPr>
        <w:pStyle w:val="a7"/>
        <w:spacing w:line="440" w:lineRule="exact"/>
        <w:ind w:firstLine="420"/>
        <w:rPr>
          <w:rFonts w:hAnsi="宋体"/>
          <w:bCs/>
        </w:rPr>
      </w:pPr>
      <w:r>
        <w:rPr>
          <w:rFonts w:hAnsi="宋体" w:hint="eastAsia"/>
          <w:bCs/>
        </w:rPr>
        <w:t>（3）具有履行合同所必需的设备和专业技术能力；</w:t>
      </w:r>
    </w:p>
    <w:p w:rsidR="000A7365" w:rsidRDefault="00E14E85">
      <w:pPr>
        <w:pStyle w:val="a7"/>
        <w:spacing w:line="440" w:lineRule="exact"/>
        <w:ind w:firstLine="420"/>
        <w:rPr>
          <w:rFonts w:hAnsi="宋体"/>
          <w:bCs/>
        </w:rPr>
      </w:pPr>
      <w:r>
        <w:rPr>
          <w:rFonts w:hAnsi="宋体" w:hint="eastAsia"/>
          <w:bCs/>
        </w:rPr>
        <w:t>（4）有依法缴纳税收和社会保障资金的良好记录；</w:t>
      </w:r>
    </w:p>
    <w:p w:rsidR="000A7365" w:rsidRDefault="00E14E85">
      <w:pPr>
        <w:pStyle w:val="a7"/>
        <w:spacing w:line="440" w:lineRule="exact"/>
        <w:ind w:firstLine="420"/>
        <w:rPr>
          <w:rFonts w:hAnsi="宋体"/>
          <w:bCs/>
        </w:rPr>
      </w:pPr>
      <w:r>
        <w:rPr>
          <w:rFonts w:hAnsi="宋体" w:hint="eastAsia"/>
          <w:bCs/>
        </w:rPr>
        <w:t>（5）参加政府采购活动前三年内，在经营活动中没有重大违法记录；</w:t>
      </w:r>
    </w:p>
    <w:p w:rsidR="000A7365" w:rsidRDefault="00E14E85">
      <w:pPr>
        <w:pStyle w:val="a7"/>
        <w:spacing w:line="440" w:lineRule="exact"/>
        <w:ind w:firstLine="420"/>
        <w:rPr>
          <w:rFonts w:hAnsi="宋体"/>
          <w:bCs/>
        </w:rPr>
      </w:pPr>
      <w:r>
        <w:rPr>
          <w:rFonts w:hAnsi="宋体" w:hint="eastAsia"/>
          <w:bCs/>
        </w:rPr>
        <w:t>（6）法律、行政法规规定的其他条件。</w:t>
      </w:r>
    </w:p>
    <w:p w:rsidR="000A7365" w:rsidRDefault="00E14E85">
      <w:pPr>
        <w:pStyle w:val="a7"/>
        <w:spacing w:line="440" w:lineRule="exact"/>
        <w:ind w:firstLineChars="200" w:firstLine="420"/>
        <w:rPr>
          <w:rFonts w:hAnsi="宋体"/>
          <w:bCs/>
        </w:rPr>
      </w:pPr>
      <w:r>
        <w:rPr>
          <w:rFonts w:hAnsi="宋体" w:hint="eastAsia"/>
          <w:bCs/>
        </w:rPr>
        <w:t>3.2  针对本项目，投标人应具备的特定条件：见投标人须知前附表。</w:t>
      </w:r>
    </w:p>
    <w:p w:rsidR="000A7365" w:rsidRDefault="00E14E85">
      <w:pPr>
        <w:pStyle w:val="a7"/>
        <w:spacing w:line="440" w:lineRule="exact"/>
        <w:ind w:firstLineChars="200" w:firstLine="420"/>
        <w:rPr>
          <w:rFonts w:hAnsi="宋体"/>
          <w:bCs/>
        </w:rPr>
      </w:pPr>
      <w:r>
        <w:rPr>
          <w:rFonts w:hAnsi="宋体" w:hint="eastAsia"/>
          <w:bCs/>
        </w:rPr>
        <w:t>3.3  投标人须知前附表规定接受联合体投标的，两个以上供应商可以组成一个投标联合体，</w:t>
      </w:r>
      <w:r>
        <w:rPr>
          <w:rFonts w:hAnsi="宋体" w:hint="eastAsia"/>
          <w:szCs w:val="21"/>
        </w:rPr>
        <w:t>以一个投标人的身份共同参加投标</w:t>
      </w:r>
      <w:r>
        <w:rPr>
          <w:rFonts w:hAnsi="宋体" w:hint="eastAsia"/>
          <w:bCs/>
        </w:rPr>
        <w:t>。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的联合体”的规则填写；联合体各方均应在</w:t>
      </w:r>
      <w:r>
        <w:rPr>
          <w:rFonts w:hAnsi="宋体" w:hint="eastAsia"/>
          <w:bCs/>
        </w:rPr>
        <w:lastRenderedPageBreak/>
        <w:t>《联合体协议》的签章处签章（包括单位公章和法人签字或盖章），其他投标材料签章处可由联合体牵头方签章。</w:t>
      </w:r>
    </w:p>
    <w:p w:rsidR="000A7365" w:rsidRDefault="00E14E85">
      <w:pPr>
        <w:pStyle w:val="a7"/>
        <w:spacing w:line="440" w:lineRule="exact"/>
        <w:ind w:firstLineChars="200" w:firstLine="420"/>
        <w:rPr>
          <w:rFonts w:hAnsi="宋体"/>
          <w:bCs/>
        </w:rPr>
      </w:pPr>
      <w:r>
        <w:rPr>
          <w:rFonts w:hAnsi="宋体" w:hint="eastAsia"/>
          <w:bCs/>
        </w:rPr>
        <w:t xml:space="preserve">3.4  </w:t>
      </w:r>
      <w:r>
        <w:rPr>
          <w:rFonts w:hAnsi="宋体" w:hint="eastAsia"/>
        </w:rPr>
        <w:t xml:space="preserve">投标人不得直接或间接地与为本次采购的项目内容进行设计、编制规范和其他文件的咨询公司、采购人、采购代理机构或其附属机构有任何关联。 </w:t>
      </w:r>
    </w:p>
    <w:p w:rsidR="000A7365" w:rsidRDefault="00E14E85">
      <w:pPr>
        <w:pStyle w:val="a7"/>
        <w:spacing w:line="440" w:lineRule="exact"/>
        <w:ind w:left="1"/>
        <w:jc w:val="left"/>
        <w:rPr>
          <w:rFonts w:hAnsi="宋体"/>
          <w:bCs/>
          <w:sz w:val="24"/>
        </w:rPr>
      </w:pPr>
      <w:r>
        <w:rPr>
          <w:rFonts w:hAnsi="宋体" w:hint="eastAsia"/>
          <w:bCs/>
          <w:sz w:val="24"/>
        </w:rPr>
        <w:t>4.  询问</w:t>
      </w:r>
    </w:p>
    <w:p w:rsidR="000A7365" w:rsidRDefault="00E14E85">
      <w:pPr>
        <w:pStyle w:val="a7"/>
        <w:spacing w:line="440" w:lineRule="exact"/>
        <w:ind w:left="2" w:firstLine="360"/>
        <w:jc w:val="left"/>
        <w:rPr>
          <w:rFonts w:hAnsi="宋体"/>
          <w:bCs/>
        </w:rPr>
      </w:pPr>
      <w:r>
        <w:rPr>
          <w:rFonts w:hAnsi="宋体" w:hint="eastAsia"/>
          <w:bCs/>
        </w:rPr>
        <w:t>4.1供应商对政府采购活动事项有疑问的，可以向采购人或采购代理机构项目负责人提出询问。</w:t>
      </w:r>
    </w:p>
    <w:p w:rsidR="000A7365" w:rsidRDefault="00E14E85">
      <w:pPr>
        <w:pStyle w:val="a7"/>
        <w:spacing w:line="440" w:lineRule="exact"/>
        <w:ind w:left="2" w:firstLine="360"/>
        <w:jc w:val="left"/>
        <w:rPr>
          <w:rFonts w:hAnsi="宋体"/>
          <w:bCs/>
        </w:rPr>
      </w:pPr>
      <w:r>
        <w:rPr>
          <w:rFonts w:hAnsi="宋体" w:hint="eastAsia"/>
          <w:bCs/>
        </w:rPr>
        <w:t>4.2采购人或采购人委托的采购代理机构自受理询问之日起3个工作日内对供应商依法提出的询问作出答复。</w:t>
      </w:r>
    </w:p>
    <w:p w:rsidR="000A7365" w:rsidRDefault="00E14E85">
      <w:pPr>
        <w:pStyle w:val="a7"/>
        <w:spacing w:line="440" w:lineRule="exact"/>
        <w:ind w:left="2" w:firstLine="360"/>
        <w:jc w:val="left"/>
        <w:rPr>
          <w:rFonts w:hAnsi="宋体"/>
          <w:bCs/>
        </w:rPr>
      </w:pPr>
      <w:r>
        <w:rPr>
          <w:rFonts w:hAnsi="宋体"/>
          <w:bCs/>
        </w:rPr>
        <w:t xml:space="preserve">4.3 </w:t>
      </w:r>
      <w:r>
        <w:rPr>
          <w:rFonts w:hAnsi="宋体" w:hint="eastAsia"/>
          <w:bCs/>
        </w:rPr>
        <w:t>询问事项可能影响中标、成交结果的，采购人应当暂停签订合同，已经签订合同的，应当中止履行合同。</w:t>
      </w:r>
    </w:p>
    <w:p w:rsidR="000A7365" w:rsidRDefault="00E14E85">
      <w:pPr>
        <w:pStyle w:val="a7"/>
        <w:spacing w:line="440" w:lineRule="exact"/>
        <w:jc w:val="left"/>
        <w:rPr>
          <w:rFonts w:hAnsi="宋体"/>
          <w:bCs/>
          <w:sz w:val="24"/>
        </w:rPr>
      </w:pPr>
      <w:r>
        <w:rPr>
          <w:rFonts w:hAnsi="宋体" w:hint="eastAsia"/>
          <w:bCs/>
          <w:sz w:val="24"/>
        </w:rPr>
        <w:t>5. 质疑和投诉</w:t>
      </w:r>
    </w:p>
    <w:p w:rsidR="000A7365" w:rsidRDefault="00E14E85">
      <w:pPr>
        <w:pStyle w:val="a7"/>
        <w:spacing w:line="440" w:lineRule="exact"/>
        <w:jc w:val="left"/>
        <w:rPr>
          <w:rFonts w:hAnsi="宋体"/>
          <w:bCs/>
          <w:sz w:val="24"/>
        </w:rPr>
      </w:pPr>
      <w:r>
        <w:rPr>
          <w:rFonts w:hAnsi="宋体" w:hint="eastAsia"/>
          <w:bCs/>
          <w:sz w:val="24"/>
        </w:rPr>
        <w:t>5.1 质疑</w:t>
      </w:r>
    </w:p>
    <w:p w:rsidR="000A7365" w:rsidRDefault="00E14E85">
      <w:pPr>
        <w:pStyle w:val="a7"/>
        <w:spacing w:line="440" w:lineRule="exact"/>
        <w:ind w:left="2" w:firstLine="360"/>
        <w:jc w:val="left"/>
        <w:rPr>
          <w:rFonts w:hAnsi="宋体"/>
          <w:bCs/>
          <w:szCs w:val="21"/>
        </w:rPr>
      </w:pPr>
      <w:r>
        <w:rPr>
          <w:rFonts w:hAnsi="宋体" w:hint="eastAsia"/>
          <w:bCs/>
        </w:rPr>
        <w:t>5.1.1潜在供应商依法获取本项目公开招标文件后认为公开招标文件使自己的权益受到损害的，应当在公开招标文件公告期限届满之日起7个工作日内以书面形式向采购人或采购人委托的采购代理机构质疑；供应商认为采购过程使自己的权益受到损害的，应当在各采购程序环节结束之日起7个工作日内，以书面形式向采购人或采购人委托的采购代理机构质疑；供应商认为中标结果使自己的权益受到损害的，应当在中标结果公告期限届满之日起7个工作日内，以书面形式向采购人或采购人委托的采购代理机构质疑。质疑有效期结束后，采购人或采购代理机构不再受理该项目质疑。（质疑受理单位、递交质疑地点详见投标人须知前附表）</w:t>
      </w:r>
    </w:p>
    <w:p w:rsidR="000A7365" w:rsidRDefault="00E14E85">
      <w:pPr>
        <w:pStyle w:val="a7"/>
        <w:spacing w:line="440" w:lineRule="exact"/>
        <w:ind w:left="2" w:firstLine="360"/>
        <w:jc w:val="left"/>
        <w:rPr>
          <w:rFonts w:hAnsi="宋体"/>
          <w:bCs/>
          <w:szCs w:val="21"/>
        </w:rPr>
      </w:pPr>
      <w:r>
        <w:rPr>
          <w:rFonts w:hAnsi="宋体" w:hint="eastAsia"/>
          <w:bCs/>
          <w:szCs w:val="21"/>
        </w:rPr>
        <w:t>5.1.2  供应商质疑实行实名制，其质疑应当有具体的质疑事项及事实根据，质疑应当坚持依法依规、诚实信用原则，不得进行虚假、恶意质疑。</w:t>
      </w:r>
    </w:p>
    <w:p w:rsidR="000A7365" w:rsidRDefault="00E14E85">
      <w:pPr>
        <w:pStyle w:val="a7"/>
        <w:spacing w:line="440" w:lineRule="exact"/>
        <w:ind w:left="2" w:firstLine="360"/>
        <w:jc w:val="left"/>
        <w:rPr>
          <w:bCs/>
          <w:szCs w:val="21"/>
        </w:rPr>
      </w:pPr>
      <w:r>
        <w:rPr>
          <w:rFonts w:hint="eastAsia"/>
          <w:bCs/>
          <w:szCs w:val="21"/>
        </w:rPr>
        <w:t xml:space="preserve">5.1.3  </w:t>
      </w:r>
      <w:r>
        <w:rPr>
          <w:bCs/>
          <w:szCs w:val="21"/>
        </w:rPr>
        <w:t>供应商提交质疑应当提交质疑函和必要的证明材料</w:t>
      </w:r>
      <w:r>
        <w:rPr>
          <w:rFonts w:hAnsi="宋体"/>
          <w:bCs/>
          <w:szCs w:val="21"/>
        </w:rPr>
        <w:t>[</w:t>
      </w:r>
      <w:r>
        <w:rPr>
          <w:rFonts w:hAnsi="宋体" w:hint="eastAsia"/>
          <w:bCs/>
          <w:szCs w:val="21"/>
        </w:rPr>
        <w:t>按第七章“质疑材料格式”提供的“质疑函（格式）”和“质疑证明材料（格式）”的要求填写</w:t>
      </w:r>
      <w:r>
        <w:rPr>
          <w:rFonts w:hAnsi="宋体"/>
          <w:bCs/>
          <w:szCs w:val="21"/>
        </w:rPr>
        <w:t>]</w:t>
      </w:r>
      <w:r>
        <w:rPr>
          <w:bCs/>
          <w:szCs w:val="21"/>
        </w:rPr>
        <w:t>，质疑函应当包括下列内容：</w:t>
      </w:r>
    </w:p>
    <w:p w:rsidR="000A7365" w:rsidRDefault="00E14E85">
      <w:pPr>
        <w:pStyle w:val="a7"/>
        <w:spacing w:line="440" w:lineRule="exact"/>
        <w:ind w:left="2" w:firstLine="360"/>
        <w:jc w:val="left"/>
        <w:rPr>
          <w:bCs/>
          <w:szCs w:val="21"/>
        </w:rPr>
      </w:pPr>
      <w:r>
        <w:rPr>
          <w:bCs/>
          <w:szCs w:val="21"/>
        </w:rPr>
        <w:t>（</w:t>
      </w:r>
      <w:r>
        <w:rPr>
          <w:rFonts w:hint="eastAsia"/>
          <w:bCs/>
          <w:szCs w:val="21"/>
        </w:rPr>
        <w:t>1</w:t>
      </w:r>
      <w:r>
        <w:rPr>
          <w:bCs/>
          <w:szCs w:val="21"/>
        </w:rPr>
        <w:t>）供应商的姓名或者名称、地址、邮编、联系人及联系电话；</w:t>
      </w:r>
    </w:p>
    <w:p w:rsidR="000A7365" w:rsidRDefault="00E14E85">
      <w:pPr>
        <w:pStyle w:val="a7"/>
        <w:spacing w:line="440" w:lineRule="exact"/>
        <w:ind w:left="2" w:firstLine="360"/>
        <w:jc w:val="left"/>
        <w:rPr>
          <w:bCs/>
          <w:szCs w:val="21"/>
        </w:rPr>
      </w:pPr>
      <w:r>
        <w:rPr>
          <w:bCs/>
          <w:szCs w:val="21"/>
        </w:rPr>
        <w:t>（</w:t>
      </w:r>
      <w:r>
        <w:rPr>
          <w:rFonts w:hint="eastAsia"/>
          <w:bCs/>
          <w:szCs w:val="21"/>
        </w:rPr>
        <w:t>2</w:t>
      </w:r>
      <w:r>
        <w:rPr>
          <w:bCs/>
          <w:szCs w:val="21"/>
        </w:rPr>
        <w:t>）质疑项目的名称、编号；</w:t>
      </w:r>
    </w:p>
    <w:p w:rsidR="000A7365" w:rsidRDefault="00E14E85">
      <w:pPr>
        <w:pStyle w:val="a7"/>
        <w:spacing w:line="440" w:lineRule="exact"/>
        <w:ind w:left="2" w:firstLine="360"/>
        <w:jc w:val="left"/>
        <w:rPr>
          <w:bCs/>
          <w:szCs w:val="21"/>
        </w:rPr>
      </w:pPr>
      <w:r>
        <w:rPr>
          <w:bCs/>
          <w:szCs w:val="21"/>
        </w:rPr>
        <w:t>（</w:t>
      </w:r>
      <w:r>
        <w:rPr>
          <w:rFonts w:hint="eastAsia"/>
          <w:bCs/>
          <w:szCs w:val="21"/>
        </w:rPr>
        <w:t>3</w:t>
      </w:r>
      <w:r>
        <w:rPr>
          <w:bCs/>
          <w:szCs w:val="21"/>
        </w:rPr>
        <w:t>）具体、明确的质疑事项和质疑事项相关的请求；</w:t>
      </w:r>
    </w:p>
    <w:p w:rsidR="000A7365" w:rsidRDefault="00E14E85">
      <w:pPr>
        <w:pStyle w:val="a7"/>
        <w:spacing w:line="440" w:lineRule="exact"/>
        <w:ind w:left="2" w:firstLine="360"/>
        <w:jc w:val="left"/>
        <w:rPr>
          <w:bCs/>
          <w:szCs w:val="21"/>
        </w:rPr>
      </w:pPr>
      <w:r>
        <w:rPr>
          <w:bCs/>
          <w:szCs w:val="21"/>
        </w:rPr>
        <w:t>（</w:t>
      </w:r>
      <w:r>
        <w:rPr>
          <w:rFonts w:hint="eastAsia"/>
          <w:bCs/>
          <w:szCs w:val="21"/>
        </w:rPr>
        <w:t>4</w:t>
      </w:r>
      <w:r>
        <w:rPr>
          <w:bCs/>
          <w:szCs w:val="21"/>
        </w:rPr>
        <w:t>）事实依据</w:t>
      </w:r>
      <w:r>
        <w:rPr>
          <w:rFonts w:hAnsi="宋体" w:hint="eastAsia"/>
          <w:bCs/>
          <w:szCs w:val="21"/>
        </w:rPr>
        <w:t>（列明权益受到损害的事实和理由）</w:t>
      </w:r>
      <w:r>
        <w:rPr>
          <w:bCs/>
          <w:szCs w:val="21"/>
        </w:rPr>
        <w:t>；</w:t>
      </w:r>
    </w:p>
    <w:p w:rsidR="000A7365" w:rsidRDefault="00E14E85">
      <w:pPr>
        <w:pStyle w:val="a7"/>
        <w:spacing w:line="440" w:lineRule="exact"/>
        <w:ind w:left="2" w:firstLine="360"/>
        <w:jc w:val="left"/>
        <w:rPr>
          <w:bCs/>
          <w:szCs w:val="21"/>
        </w:rPr>
      </w:pPr>
      <w:r>
        <w:rPr>
          <w:bCs/>
          <w:szCs w:val="21"/>
        </w:rPr>
        <w:t>（</w:t>
      </w:r>
      <w:r>
        <w:rPr>
          <w:rFonts w:hint="eastAsia"/>
          <w:bCs/>
          <w:szCs w:val="21"/>
        </w:rPr>
        <w:t>5</w:t>
      </w:r>
      <w:r>
        <w:rPr>
          <w:bCs/>
          <w:szCs w:val="21"/>
        </w:rPr>
        <w:t>）必要的法律依据；</w:t>
      </w:r>
    </w:p>
    <w:p w:rsidR="000A7365" w:rsidRDefault="00E14E85">
      <w:pPr>
        <w:pStyle w:val="a7"/>
        <w:spacing w:line="440" w:lineRule="exact"/>
        <w:ind w:left="2" w:firstLine="360"/>
        <w:jc w:val="left"/>
        <w:rPr>
          <w:bCs/>
          <w:szCs w:val="21"/>
        </w:rPr>
      </w:pPr>
      <w:r>
        <w:rPr>
          <w:bCs/>
          <w:szCs w:val="21"/>
        </w:rPr>
        <w:t>（</w:t>
      </w:r>
      <w:r>
        <w:rPr>
          <w:rFonts w:hint="eastAsia"/>
          <w:bCs/>
          <w:szCs w:val="21"/>
        </w:rPr>
        <w:t>6</w:t>
      </w:r>
      <w:r>
        <w:rPr>
          <w:bCs/>
          <w:szCs w:val="21"/>
        </w:rPr>
        <w:t>）提起质疑的日期；</w:t>
      </w:r>
    </w:p>
    <w:p w:rsidR="000A7365" w:rsidRDefault="00E14E85">
      <w:pPr>
        <w:pStyle w:val="a7"/>
        <w:spacing w:line="440" w:lineRule="exact"/>
        <w:ind w:left="2" w:firstLine="360"/>
        <w:jc w:val="left"/>
        <w:rPr>
          <w:bCs/>
          <w:szCs w:val="21"/>
        </w:rPr>
      </w:pPr>
      <w:r>
        <w:rPr>
          <w:bCs/>
          <w:szCs w:val="21"/>
        </w:rPr>
        <w:t>（</w:t>
      </w:r>
      <w:r>
        <w:rPr>
          <w:rFonts w:hint="eastAsia"/>
          <w:bCs/>
          <w:szCs w:val="21"/>
        </w:rPr>
        <w:t>7</w:t>
      </w:r>
      <w:r>
        <w:rPr>
          <w:bCs/>
          <w:szCs w:val="21"/>
        </w:rPr>
        <w:t>）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0A7365" w:rsidRDefault="00E14E85">
      <w:pPr>
        <w:pStyle w:val="a7"/>
        <w:spacing w:line="440" w:lineRule="exact"/>
        <w:ind w:left="2" w:firstLine="360"/>
        <w:jc w:val="left"/>
        <w:rPr>
          <w:rFonts w:hAnsi="宋体"/>
        </w:rPr>
      </w:pPr>
      <w:r>
        <w:rPr>
          <w:bCs/>
          <w:szCs w:val="21"/>
        </w:rPr>
        <w:t>质疑书应当署名。供应商为自然人的，应当由本人签字；质疑供应商为法人或者其他组织的，应当由</w:t>
      </w:r>
      <w:r>
        <w:rPr>
          <w:bCs/>
          <w:szCs w:val="21"/>
        </w:rPr>
        <w:lastRenderedPageBreak/>
        <w:t>法定代表人、主要负责人签字或其授权代表签字或盖章并加盖公章。</w:t>
      </w:r>
    </w:p>
    <w:p w:rsidR="000A7365" w:rsidRDefault="00E14E85">
      <w:pPr>
        <w:pStyle w:val="a7"/>
        <w:spacing w:line="440" w:lineRule="exact"/>
        <w:ind w:left="2" w:firstLine="360"/>
        <w:rPr>
          <w:rFonts w:hAnsi="宋体"/>
          <w:bCs/>
        </w:rPr>
      </w:pPr>
      <w:r>
        <w:rPr>
          <w:rFonts w:hAnsi="宋体" w:hint="eastAsia"/>
          <w:bCs/>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Ansi="宋体" w:hint="eastAsia"/>
        </w:rPr>
        <w:t>委托代理人身份证明复印件和近期三个月社保缴费证明复印件。</w:t>
      </w:r>
    </w:p>
    <w:p w:rsidR="000A7365" w:rsidRDefault="00E14E85">
      <w:pPr>
        <w:pStyle w:val="a7"/>
        <w:spacing w:line="440" w:lineRule="exact"/>
        <w:ind w:left="2" w:firstLine="360"/>
        <w:rPr>
          <w:rFonts w:hAnsi="宋体"/>
          <w:bCs/>
        </w:rPr>
      </w:pPr>
      <w:r>
        <w:rPr>
          <w:rFonts w:hAnsi="宋体" w:hint="eastAsia"/>
          <w:bCs/>
        </w:rPr>
        <w:t>5.1.5  质疑供应商提起质疑应当符合下列条件：</w:t>
      </w:r>
    </w:p>
    <w:p w:rsidR="000A7365" w:rsidRDefault="00E14E85">
      <w:pPr>
        <w:pStyle w:val="a7"/>
        <w:spacing w:line="440" w:lineRule="exact"/>
        <w:ind w:left="2" w:firstLine="36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采购活动的供应商，以联合体形式参加政府采购活动的，其质疑应当由组成联合体的所有供应商共同提出；</w:t>
      </w:r>
    </w:p>
    <w:p w:rsidR="000A7365" w:rsidRDefault="00E14E85">
      <w:pPr>
        <w:pStyle w:val="a7"/>
        <w:spacing w:line="440" w:lineRule="exact"/>
        <w:ind w:left="2" w:firstLine="360"/>
        <w:rPr>
          <w:rFonts w:hAnsi="宋体"/>
          <w:bCs/>
        </w:rPr>
      </w:pPr>
      <w:r>
        <w:rPr>
          <w:rFonts w:hAnsi="宋体" w:hint="eastAsia"/>
          <w:bCs/>
        </w:rPr>
        <w:t>（2）质疑函内容符合本章第5.1.3项的规定；</w:t>
      </w:r>
    </w:p>
    <w:p w:rsidR="000A7365" w:rsidRDefault="00E14E85">
      <w:pPr>
        <w:pStyle w:val="a7"/>
        <w:spacing w:line="440" w:lineRule="exact"/>
        <w:ind w:left="2" w:firstLine="360"/>
        <w:rPr>
          <w:rFonts w:hAnsi="宋体"/>
          <w:bCs/>
        </w:rPr>
      </w:pPr>
      <w:r>
        <w:rPr>
          <w:rFonts w:hAnsi="宋体" w:hint="eastAsia"/>
          <w:bCs/>
        </w:rPr>
        <w:t>（3）在质疑有效期限内提起质疑；</w:t>
      </w:r>
    </w:p>
    <w:p w:rsidR="000A7365" w:rsidRDefault="00E14E85">
      <w:pPr>
        <w:pStyle w:val="a7"/>
        <w:spacing w:line="440" w:lineRule="exact"/>
        <w:ind w:left="2" w:firstLine="360"/>
        <w:rPr>
          <w:rFonts w:hAnsi="宋体"/>
          <w:bCs/>
        </w:rPr>
      </w:pPr>
      <w:r>
        <w:rPr>
          <w:rFonts w:hAnsi="宋体" w:hint="eastAsia"/>
          <w:bCs/>
        </w:rPr>
        <w:t>（4）属于所质疑的采购人或采购人委托的采购代理机构组织的采购活动；</w:t>
      </w:r>
    </w:p>
    <w:p w:rsidR="000A7365" w:rsidRDefault="00E14E85">
      <w:pPr>
        <w:pStyle w:val="a7"/>
        <w:spacing w:line="440" w:lineRule="exact"/>
        <w:ind w:left="2" w:firstLine="360"/>
        <w:rPr>
          <w:rFonts w:hAnsi="宋体"/>
          <w:bCs/>
        </w:rPr>
      </w:pPr>
      <w:r>
        <w:rPr>
          <w:rFonts w:hAnsi="宋体" w:hint="eastAsia"/>
          <w:bCs/>
        </w:rPr>
        <w:t xml:space="preserve">（5）同一质疑事项未经采购人或采购人委托的采购代理机构质疑处理； </w:t>
      </w:r>
    </w:p>
    <w:p w:rsidR="000A7365" w:rsidRDefault="00E14E85">
      <w:pPr>
        <w:pStyle w:val="a7"/>
        <w:spacing w:line="440" w:lineRule="exact"/>
        <w:ind w:left="2" w:firstLine="360"/>
        <w:rPr>
          <w:rFonts w:hAnsi="宋体"/>
          <w:bCs/>
        </w:rPr>
      </w:pPr>
      <w:r>
        <w:rPr>
          <w:rFonts w:hAnsi="宋体" w:hint="eastAsia"/>
          <w:bCs/>
        </w:rPr>
        <w:t>（6）供应商对同一采购程序环节的质疑应当在质疑有效期内一次性提出；</w:t>
      </w:r>
    </w:p>
    <w:p w:rsidR="000A7365" w:rsidRDefault="00E14E85">
      <w:pPr>
        <w:pStyle w:val="a7"/>
        <w:spacing w:line="440" w:lineRule="exact"/>
        <w:ind w:left="2" w:firstLine="360"/>
        <w:rPr>
          <w:rFonts w:hAnsi="宋体"/>
          <w:bCs/>
        </w:rPr>
      </w:pPr>
      <w:r>
        <w:rPr>
          <w:rFonts w:hAnsi="宋体" w:hint="eastAsia"/>
          <w:bCs/>
        </w:rPr>
        <w:t>（7）供应商提交质疑应当提交必要的证明材料，证明材料应以合法手段取得；</w:t>
      </w:r>
    </w:p>
    <w:p w:rsidR="000A7365" w:rsidRDefault="00E14E85">
      <w:pPr>
        <w:pStyle w:val="a7"/>
        <w:spacing w:line="440" w:lineRule="exact"/>
        <w:ind w:left="2" w:firstLine="360"/>
      </w:pPr>
      <w:r>
        <w:rPr>
          <w:rFonts w:hAnsi="宋体" w:hint="eastAsia"/>
          <w:bCs/>
        </w:rPr>
        <w:t>（8）财政部门规定的其他条件。</w:t>
      </w:r>
    </w:p>
    <w:p w:rsidR="000A7365" w:rsidRDefault="00E14E85">
      <w:pPr>
        <w:spacing w:line="440" w:lineRule="exact"/>
        <w:ind w:firstLineChars="200" w:firstLine="420"/>
      </w:pPr>
      <w:r>
        <w:rPr>
          <w:rFonts w:ascii="宋体" w:hint="eastAsia"/>
        </w:rPr>
        <w:t>5.1.6  采购</w:t>
      </w:r>
      <w:r>
        <w:rPr>
          <w:rFonts w:hint="eastAsia"/>
        </w:rPr>
        <w:t>人或采购人委托的</w:t>
      </w:r>
      <w:r>
        <w:rPr>
          <w:rFonts w:hAnsi="宋体" w:hint="eastAsia"/>
        </w:rPr>
        <w:t>采购代理机构</w:t>
      </w:r>
      <w:r>
        <w:rPr>
          <w:rFonts w:hAnsi="宋体" w:hint="eastAsia"/>
          <w:bCs/>
          <w:szCs w:val="21"/>
        </w:rPr>
        <w:t>在收到质疑</w:t>
      </w:r>
      <w:r>
        <w:rPr>
          <w:rFonts w:hAnsi="宋体"/>
          <w:bCs/>
          <w:szCs w:val="21"/>
        </w:rPr>
        <w:t>2</w:t>
      </w:r>
      <w:r>
        <w:rPr>
          <w:rFonts w:hAnsi="宋体" w:hint="eastAsia"/>
          <w:bCs/>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w:t>
      </w:r>
      <w:r>
        <w:t>7</w:t>
      </w:r>
      <w:r>
        <w:rPr>
          <w:rFonts w:hint="eastAsia"/>
        </w:rPr>
        <w:t>个工作日内，对质疑事项作出答复，并以书面形式通知质疑供应商及其他有关供应商。</w:t>
      </w:r>
    </w:p>
    <w:p w:rsidR="000A7365" w:rsidRDefault="00E14E85">
      <w:pPr>
        <w:spacing w:line="440" w:lineRule="exact"/>
        <w:ind w:firstLineChars="200" w:firstLine="420"/>
        <w:rPr>
          <w:rFonts w:ascii="宋体" w:hAnsi="宋体"/>
        </w:rPr>
      </w:pPr>
      <w:r>
        <w:rPr>
          <w:rFonts w:hAnsi="宋体"/>
          <w:bCs/>
          <w:szCs w:val="21"/>
        </w:rPr>
        <w:t>5.1.7</w:t>
      </w:r>
      <w:r>
        <w:rPr>
          <w:rFonts w:hAnsi="宋体" w:hint="eastAsia"/>
          <w:bCs/>
          <w:szCs w:val="21"/>
        </w:rPr>
        <w:t>质疑事项可能影响中标、成交结果的，采购人应当暂停签订合同，已经签订合同的，应当中止履行合同。</w:t>
      </w:r>
    </w:p>
    <w:p w:rsidR="000A7365" w:rsidRDefault="00E14E85">
      <w:pPr>
        <w:pStyle w:val="a7"/>
        <w:spacing w:line="440" w:lineRule="exact"/>
        <w:jc w:val="left"/>
        <w:rPr>
          <w:rFonts w:hAnsi="宋体"/>
          <w:bCs/>
          <w:sz w:val="24"/>
        </w:rPr>
      </w:pPr>
      <w:r>
        <w:rPr>
          <w:rFonts w:hAnsi="宋体" w:hint="eastAsia"/>
          <w:bCs/>
          <w:sz w:val="24"/>
        </w:rPr>
        <w:t>5.2  投诉</w:t>
      </w:r>
    </w:p>
    <w:p w:rsidR="000A7365" w:rsidRDefault="00E14E85">
      <w:pPr>
        <w:pStyle w:val="a7"/>
        <w:spacing w:line="440" w:lineRule="exact"/>
        <w:ind w:leftChars="1" w:left="2" w:firstLineChars="200" w:firstLine="420"/>
        <w:jc w:val="left"/>
        <w:rPr>
          <w:rFonts w:hAnsi="宋体"/>
          <w:bCs/>
        </w:rPr>
      </w:pPr>
      <w:r>
        <w:rPr>
          <w:rFonts w:hAnsi="宋体" w:hint="eastAsia"/>
          <w:bCs/>
        </w:rPr>
        <w:t>5.2.1  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未在规定期限内做出答复的，供应商可以在答复期满后15个工作日内向南宁市政府采购监督管理部门提起投诉。</w:t>
      </w:r>
    </w:p>
    <w:p w:rsidR="000A7365" w:rsidRDefault="00E14E85">
      <w:pPr>
        <w:pStyle w:val="a7"/>
        <w:spacing w:line="440" w:lineRule="exact"/>
        <w:ind w:leftChars="1" w:left="2" w:firstLineChars="200" w:firstLine="420"/>
        <w:jc w:val="left"/>
        <w:rPr>
          <w:rFonts w:hAnsi="宋体"/>
          <w:bCs/>
        </w:rPr>
      </w:pPr>
      <w:r>
        <w:rPr>
          <w:rFonts w:hint="eastAsia"/>
        </w:rPr>
        <w:t>5.2.2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0A7365" w:rsidRDefault="00E14E85" w:rsidP="00117823">
      <w:pPr>
        <w:pStyle w:val="a7"/>
        <w:spacing w:line="440" w:lineRule="exact"/>
        <w:ind w:left="2" w:firstLineChars="199" w:firstLine="418"/>
        <w:jc w:val="left"/>
      </w:pPr>
      <w:r>
        <w:rPr>
          <w:rFonts w:hAnsi="宋体" w:hint="eastAsia"/>
        </w:rPr>
        <w:t xml:space="preserve">（1）投诉人和被投诉人的名称、地址、电话等； </w:t>
      </w:r>
    </w:p>
    <w:p w:rsidR="000A7365" w:rsidRDefault="00E14E85" w:rsidP="00117823">
      <w:pPr>
        <w:pStyle w:val="a7"/>
        <w:spacing w:line="440" w:lineRule="exact"/>
        <w:ind w:left="2" w:firstLineChars="199" w:firstLine="418"/>
        <w:jc w:val="left"/>
      </w:pPr>
      <w:r>
        <w:rPr>
          <w:rFonts w:hAnsi="宋体" w:hint="eastAsia"/>
        </w:rPr>
        <w:t>（2）具体的投诉事项及事实依据；</w:t>
      </w:r>
    </w:p>
    <w:p w:rsidR="000A7365" w:rsidRDefault="00E14E85" w:rsidP="00117823">
      <w:pPr>
        <w:pStyle w:val="a7"/>
        <w:spacing w:line="440" w:lineRule="exact"/>
        <w:ind w:left="2" w:firstLineChars="199" w:firstLine="418"/>
        <w:jc w:val="left"/>
      </w:pPr>
      <w:r>
        <w:rPr>
          <w:rFonts w:hAnsi="宋体" w:hint="eastAsia"/>
        </w:rPr>
        <w:t xml:space="preserve">（3）质疑和质疑答复情况及相关证明材料； </w:t>
      </w:r>
    </w:p>
    <w:p w:rsidR="000A7365" w:rsidRDefault="00E14E85" w:rsidP="00117823">
      <w:pPr>
        <w:pStyle w:val="a7"/>
        <w:tabs>
          <w:tab w:val="right" w:pos="9638"/>
        </w:tabs>
        <w:spacing w:line="440" w:lineRule="exact"/>
        <w:ind w:left="2" w:firstLineChars="199" w:firstLine="418"/>
        <w:jc w:val="left"/>
        <w:rPr>
          <w:rFonts w:hAnsi="宋体"/>
        </w:rPr>
      </w:pPr>
      <w:r>
        <w:rPr>
          <w:rFonts w:hAnsi="宋体" w:hint="eastAsia"/>
        </w:rPr>
        <w:t>（4）提起投诉的日期；</w:t>
      </w:r>
    </w:p>
    <w:p w:rsidR="000A7365" w:rsidRDefault="00E14E85" w:rsidP="00117823">
      <w:pPr>
        <w:pStyle w:val="a7"/>
        <w:tabs>
          <w:tab w:val="right" w:pos="9638"/>
        </w:tabs>
        <w:spacing w:line="440" w:lineRule="exact"/>
        <w:ind w:left="2" w:firstLineChars="199" w:firstLine="418"/>
        <w:jc w:val="left"/>
        <w:rPr>
          <w:rFonts w:hAnsi="宋体"/>
        </w:rPr>
      </w:pPr>
      <w:r>
        <w:rPr>
          <w:rFonts w:hAnsi="宋体" w:hint="eastAsia"/>
        </w:rPr>
        <w:t>（5）附件材料：营业执照副本内页复印件（要求证件有效并清晰反映企业法人经营范围；近期连续</w:t>
      </w:r>
      <w:r>
        <w:rPr>
          <w:rFonts w:hAnsi="宋体" w:hint="eastAsia"/>
        </w:rPr>
        <w:lastRenderedPageBreak/>
        <w:t>三个月依法缴纳税收和在职职工社会保障资金证明材料（复印件，原件备查）。</w:t>
      </w:r>
      <w:r>
        <w:rPr>
          <w:rFonts w:hAnsi="宋体" w:hint="eastAsia"/>
        </w:rPr>
        <w:tab/>
      </w:r>
    </w:p>
    <w:p w:rsidR="000A7365" w:rsidRDefault="00E14E85">
      <w:pPr>
        <w:pStyle w:val="a7"/>
        <w:spacing w:line="440" w:lineRule="exact"/>
        <w:ind w:firstLineChars="200" w:firstLine="420"/>
        <w:rPr>
          <w:rFonts w:hAnsi="宋体"/>
        </w:rPr>
      </w:pPr>
      <w:r>
        <w:rPr>
          <w:rFonts w:hAnsi="宋体" w:hint="eastAsia"/>
        </w:rPr>
        <w:t>（6）投诉书应当署名，投诉人为法人或者其他组织的，应当由法定代表人或者主要负责人签字盖章并加盖公章。</w:t>
      </w:r>
    </w:p>
    <w:p w:rsidR="000A7365" w:rsidRDefault="00E14E85">
      <w:pPr>
        <w:pStyle w:val="a7"/>
        <w:spacing w:line="440" w:lineRule="exact"/>
        <w:ind w:firstLineChars="200" w:firstLine="420"/>
        <w:rPr>
          <w:rFonts w:hAnsi="宋体"/>
        </w:rPr>
      </w:pPr>
      <w:r>
        <w:rPr>
          <w:rFonts w:hint="eastAsia"/>
        </w:rPr>
        <w:t>5.2.3  投诉人可以委托代理人办理投诉事务，</w:t>
      </w:r>
      <w:r>
        <w:rPr>
          <w:rFonts w:hAnsi="宋体" w:hint="eastAsia"/>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Ansi="宋体" w:hint="eastAsia"/>
          <w:bCs/>
        </w:rPr>
        <w:t>提交</w:t>
      </w:r>
      <w:r>
        <w:rPr>
          <w:rFonts w:hAnsi="宋体" w:hint="eastAsia"/>
        </w:rPr>
        <w:t>委托代理人身份证明复印件和近期三个月社保缴费证复印件。</w:t>
      </w:r>
    </w:p>
    <w:p w:rsidR="000A7365" w:rsidRDefault="00E14E85">
      <w:pPr>
        <w:pStyle w:val="a7"/>
        <w:spacing w:line="440" w:lineRule="exact"/>
        <w:ind w:firstLineChars="200" w:firstLine="420"/>
        <w:rPr>
          <w:rFonts w:hAnsi="宋体"/>
        </w:rPr>
      </w:pPr>
      <w:r>
        <w:rPr>
          <w:rFonts w:hint="eastAsia"/>
        </w:rPr>
        <w:t>5.2.4  投诉人提起投诉应当符合下列条件：</w:t>
      </w:r>
    </w:p>
    <w:p w:rsidR="000A7365" w:rsidRDefault="00E14E85">
      <w:pPr>
        <w:spacing w:line="440" w:lineRule="exact"/>
        <w:ind w:firstLine="420"/>
        <w:rPr>
          <w:rFonts w:ascii="宋体" w:hAnsi="宋体"/>
        </w:rPr>
      </w:pPr>
      <w:r>
        <w:rPr>
          <w:rFonts w:ascii="宋体" w:hAnsi="宋体" w:hint="eastAsia"/>
        </w:rPr>
        <w:t>（1）投诉人是参与所投诉政府采购活动的供应商；</w:t>
      </w:r>
    </w:p>
    <w:p w:rsidR="000A7365" w:rsidRDefault="00E14E85">
      <w:pPr>
        <w:spacing w:line="440" w:lineRule="exact"/>
        <w:ind w:firstLine="420"/>
        <w:rPr>
          <w:rFonts w:ascii="宋体" w:hAnsi="宋体"/>
        </w:rPr>
      </w:pPr>
      <w:r>
        <w:rPr>
          <w:rFonts w:ascii="宋体" w:hAnsi="宋体" w:hint="eastAsia"/>
        </w:rPr>
        <w:t>（2）提起投诉前已依法进行质疑；</w:t>
      </w:r>
    </w:p>
    <w:p w:rsidR="000A7365" w:rsidRDefault="00E14E85">
      <w:pPr>
        <w:spacing w:line="440" w:lineRule="exact"/>
        <w:ind w:firstLine="420"/>
        <w:rPr>
          <w:rFonts w:ascii="宋体" w:hAnsi="宋体"/>
        </w:rPr>
      </w:pPr>
      <w:r>
        <w:rPr>
          <w:rFonts w:ascii="宋体" w:hAnsi="宋体" w:hint="eastAsia"/>
        </w:rPr>
        <w:t>（3）投诉书内容符合本章第5.2.2项的规定；</w:t>
      </w:r>
    </w:p>
    <w:p w:rsidR="000A7365" w:rsidRDefault="00E14E85">
      <w:pPr>
        <w:spacing w:line="440" w:lineRule="exact"/>
        <w:ind w:firstLine="420"/>
        <w:rPr>
          <w:rFonts w:ascii="宋体" w:hAnsi="宋体"/>
        </w:rPr>
      </w:pPr>
      <w:r>
        <w:rPr>
          <w:rFonts w:ascii="宋体" w:hAnsi="宋体" w:hint="eastAsia"/>
        </w:rPr>
        <w:t>（4）在投诉有效期限内提起投诉；</w:t>
      </w:r>
    </w:p>
    <w:p w:rsidR="000A7365" w:rsidRDefault="00E14E85">
      <w:pPr>
        <w:spacing w:line="440" w:lineRule="exact"/>
        <w:ind w:firstLine="420"/>
        <w:rPr>
          <w:rFonts w:ascii="宋体" w:hAnsi="宋体"/>
        </w:rPr>
      </w:pPr>
      <w:r>
        <w:rPr>
          <w:rFonts w:ascii="宋体" w:hAnsi="宋体" w:hint="eastAsia"/>
        </w:rPr>
        <w:t>（5）属于南宁市政府采购监督管理部门管辖；</w:t>
      </w:r>
    </w:p>
    <w:p w:rsidR="000A7365" w:rsidRDefault="00E14E85">
      <w:pPr>
        <w:spacing w:line="440" w:lineRule="exact"/>
        <w:ind w:firstLine="420"/>
        <w:rPr>
          <w:rFonts w:ascii="宋体" w:hAnsi="宋体"/>
        </w:rPr>
      </w:pPr>
      <w:r>
        <w:rPr>
          <w:rFonts w:ascii="宋体" w:hAnsi="宋体" w:hint="eastAsia"/>
        </w:rPr>
        <w:t>（6）同一投诉事项未经</w:t>
      </w:r>
      <w:r>
        <w:rPr>
          <w:rFonts w:ascii="宋体" w:hAnsi="宋体" w:hint="eastAsia"/>
          <w:bCs/>
        </w:rPr>
        <w:t>南宁市政府采购监督管理部门</w:t>
      </w:r>
      <w:r>
        <w:rPr>
          <w:rFonts w:ascii="宋体" w:hAnsi="宋体" w:hint="eastAsia"/>
        </w:rPr>
        <w:t>投诉处理；</w:t>
      </w:r>
    </w:p>
    <w:p w:rsidR="000A7365" w:rsidRDefault="00E14E85">
      <w:pPr>
        <w:spacing w:line="440" w:lineRule="exact"/>
        <w:ind w:firstLine="420"/>
        <w:rPr>
          <w:rFonts w:ascii="宋体"/>
        </w:rPr>
      </w:pPr>
      <w:r>
        <w:rPr>
          <w:rFonts w:ascii="宋体" w:hint="eastAsia"/>
        </w:rPr>
        <w:t>（7）国务院财政部门规定的其他条件。</w:t>
      </w:r>
    </w:p>
    <w:p w:rsidR="000A7365" w:rsidRDefault="00E14E85">
      <w:pPr>
        <w:spacing w:line="440" w:lineRule="exact"/>
        <w:ind w:firstLineChars="200" w:firstLine="420"/>
        <w:rPr>
          <w:rFonts w:ascii="宋体"/>
        </w:rPr>
      </w:pPr>
      <w:r>
        <w:rPr>
          <w:rFonts w:ascii="宋体" w:hint="eastAsia"/>
        </w:rPr>
        <w:t>5.2.5  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ascii="宋体" w:hint="eastAsia"/>
        </w:rPr>
        <w:t>事人。</w:t>
      </w:r>
    </w:p>
    <w:p w:rsidR="000A7365" w:rsidRDefault="00E14E85">
      <w:pPr>
        <w:spacing w:line="440" w:lineRule="exact"/>
        <w:ind w:firstLineChars="200" w:firstLine="420"/>
        <w:rPr>
          <w:rFonts w:ascii="宋体"/>
        </w:rPr>
      </w:pPr>
      <w:r>
        <w:rPr>
          <w:rFonts w:ascii="宋体" w:hint="eastAsia"/>
        </w:rPr>
        <w:t>5.2.6  南宁市政府采购监督管理部门在处理投诉事项期间，可以视具体情况暂停采购活动。</w:t>
      </w:r>
    </w:p>
    <w:p w:rsidR="000A7365" w:rsidRDefault="000A7365">
      <w:pPr>
        <w:pStyle w:val="a7"/>
        <w:spacing w:line="440" w:lineRule="exact"/>
        <w:rPr>
          <w:rFonts w:hAnsi="宋体"/>
          <w:bCs/>
        </w:rPr>
      </w:pPr>
    </w:p>
    <w:p w:rsidR="000A7365" w:rsidRDefault="00E14E85">
      <w:pPr>
        <w:pStyle w:val="a7"/>
        <w:jc w:val="center"/>
        <w:outlineLvl w:val="1"/>
        <w:rPr>
          <w:rFonts w:ascii="Times New Roman" w:hAnsi="Times New Roman"/>
          <w:b/>
          <w:sz w:val="30"/>
          <w:szCs w:val="30"/>
        </w:rPr>
      </w:pPr>
      <w:bookmarkStart w:id="15" w:name="_Toc536799579"/>
      <w:r>
        <w:rPr>
          <w:rFonts w:ascii="Times New Roman" w:hAnsi="Times New Roman" w:hint="eastAsia"/>
          <w:b/>
          <w:sz w:val="30"/>
          <w:szCs w:val="30"/>
        </w:rPr>
        <w:t>二</w:t>
      </w:r>
      <w:r>
        <w:rPr>
          <w:rFonts w:ascii="Times New Roman" w:hAnsi="Times New Roman" w:hint="eastAsia"/>
          <w:b/>
          <w:sz w:val="30"/>
          <w:szCs w:val="30"/>
        </w:rPr>
        <w:t xml:space="preserve">  </w:t>
      </w:r>
      <w:r>
        <w:rPr>
          <w:rFonts w:ascii="Times New Roman" w:hAnsi="Times New Roman" w:hint="eastAsia"/>
          <w:b/>
          <w:sz w:val="30"/>
          <w:szCs w:val="30"/>
        </w:rPr>
        <w:t>公开招标文件</w:t>
      </w:r>
      <w:bookmarkEnd w:id="15"/>
    </w:p>
    <w:p w:rsidR="000A7365" w:rsidRDefault="00E14E85">
      <w:pPr>
        <w:pStyle w:val="a7"/>
        <w:spacing w:line="440" w:lineRule="exact"/>
        <w:rPr>
          <w:rFonts w:hAnsi="宋体"/>
          <w:bCs/>
        </w:rPr>
      </w:pPr>
      <w:r>
        <w:rPr>
          <w:rFonts w:hAnsi="宋体" w:hint="eastAsia"/>
          <w:bCs/>
          <w:sz w:val="24"/>
        </w:rPr>
        <w:t>6.  公开招标文件的组成</w:t>
      </w:r>
    </w:p>
    <w:p w:rsidR="000A7365" w:rsidRDefault="00E14E85">
      <w:pPr>
        <w:pStyle w:val="a7"/>
        <w:spacing w:line="440" w:lineRule="exact"/>
        <w:ind w:firstLineChars="200" w:firstLine="420"/>
        <w:rPr>
          <w:rFonts w:hAnsi="宋体"/>
        </w:rPr>
      </w:pPr>
      <w:r>
        <w:rPr>
          <w:rFonts w:hAnsi="宋体" w:hint="eastAsia"/>
        </w:rPr>
        <w:t>6.1  本</w:t>
      </w:r>
      <w:r>
        <w:rPr>
          <w:rFonts w:hAnsi="宋体" w:hint="eastAsia"/>
          <w:bCs/>
        </w:rPr>
        <w:t>公开招标</w:t>
      </w:r>
      <w:r>
        <w:rPr>
          <w:rFonts w:hAnsi="宋体" w:hint="eastAsia"/>
        </w:rPr>
        <w:t>文件包括六个章节，各章的内容如下：</w:t>
      </w:r>
    </w:p>
    <w:p w:rsidR="000A7365" w:rsidRDefault="00E14E85">
      <w:pPr>
        <w:pStyle w:val="a7"/>
        <w:spacing w:line="440" w:lineRule="exact"/>
        <w:ind w:firstLineChars="200" w:firstLine="420"/>
        <w:rPr>
          <w:rFonts w:hAnsi="宋体"/>
        </w:rPr>
      </w:pPr>
      <w:r>
        <w:rPr>
          <w:rFonts w:hAnsi="宋体" w:hint="eastAsia"/>
        </w:rPr>
        <w:t>第一章  公告</w:t>
      </w:r>
    </w:p>
    <w:p w:rsidR="000A7365" w:rsidRDefault="00E14E85">
      <w:pPr>
        <w:pStyle w:val="a7"/>
        <w:spacing w:line="440" w:lineRule="exact"/>
        <w:ind w:firstLineChars="200" w:firstLine="420"/>
        <w:rPr>
          <w:rFonts w:hAnsi="宋体"/>
        </w:rPr>
      </w:pPr>
      <w:r>
        <w:rPr>
          <w:rFonts w:hAnsi="宋体" w:hint="eastAsia"/>
        </w:rPr>
        <w:t>第二章  服务需求一览表</w:t>
      </w:r>
    </w:p>
    <w:p w:rsidR="000A7365" w:rsidRDefault="00E14E85">
      <w:pPr>
        <w:pStyle w:val="a7"/>
        <w:spacing w:line="440" w:lineRule="exact"/>
        <w:ind w:firstLineChars="200" w:firstLine="420"/>
        <w:rPr>
          <w:rFonts w:hAnsi="宋体"/>
        </w:rPr>
      </w:pPr>
      <w:r>
        <w:rPr>
          <w:rFonts w:hAnsi="宋体" w:hint="eastAsia"/>
        </w:rPr>
        <w:t>第三章  评标方法</w:t>
      </w:r>
    </w:p>
    <w:p w:rsidR="000A7365" w:rsidRDefault="00E14E85">
      <w:pPr>
        <w:pStyle w:val="a7"/>
        <w:spacing w:line="440" w:lineRule="exact"/>
        <w:ind w:firstLineChars="200" w:firstLine="420"/>
        <w:rPr>
          <w:rFonts w:hAnsi="宋体"/>
        </w:rPr>
      </w:pPr>
      <w:r>
        <w:rPr>
          <w:rFonts w:hAnsi="宋体" w:hint="eastAsia"/>
        </w:rPr>
        <w:t>第四章  投标人须知</w:t>
      </w:r>
    </w:p>
    <w:p w:rsidR="000A7365" w:rsidRDefault="00E14E85">
      <w:pPr>
        <w:pStyle w:val="a7"/>
        <w:spacing w:line="440" w:lineRule="exact"/>
        <w:ind w:firstLineChars="200" w:firstLine="420"/>
        <w:rPr>
          <w:rFonts w:hAnsi="宋体"/>
        </w:rPr>
      </w:pPr>
      <w:r>
        <w:rPr>
          <w:rFonts w:hAnsi="宋体" w:hint="eastAsia"/>
        </w:rPr>
        <w:t>第五章  投标文件格式</w:t>
      </w:r>
    </w:p>
    <w:p w:rsidR="000A7365" w:rsidRDefault="00E14E85">
      <w:pPr>
        <w:pStyle w:val="a7"/>
        <w:spacing w:line="440" w:lineRule="exact"/>
        <w:ind w:firstLineChars="200" w:firstLine="420"/>
        <w:rPr>
          <w:rFonts w:hAnsi="宋体"/>
        </w:rPr>
      </w:pPr>
      <w:r>
        <w:rPr>
          <w:rFonts w:hAnsi="宋体" w:hint="eastAsia"/>
        </w:rPr>
        <w:t>第六章  合同条款及格式</w:t>
      </w:r>
    </w:p>
    <w:p w:rsidR="000A7365" w:rsidRDefault="00E14E85">
      <w:pPr>
        <w:pStyle w:val="a7"/>
        <w:spacing w:line="440" w:lineRule="exact"/>
        <w:ind w:firstLineChars="200" w:firstLine="420"/>
        <w:rPr>
          <w:rFonts w:hAnsi="宋体"/>
        </w:rPr>
      </w:pPr>
      <w:r>
        <w:rPr>
          <w:rFonts w:hAnsi="宋体" w:hint="eastAsia"/>
        </w:rPr>
        <w:t>第七章  质疑材料格式</w:t>
      </w:r>
    </w:p>
    <w:p w:rsidR="000A7365" w:rsidRDefault="00E14E85">
      <w:pPr>
        <w:pStyle w:val="a7"/>
        <w:spacing w:line="440" w:lineRule="exact"/>
        <w:ind w:firstLineChars="200" w:firstLine="420"/>
        <w:rPr>
          <w:rFonts w:hAnsi="宋体"/>
        </w:rPr>
      </w:pPr>
      <w:r>
        <w:rPr>
          <w:rFonts w:hAnsi="宋体" w:hint="eastAsia"/>
        </w:rPr>
        <w:t>6.2  根据本章第7.1项的规定对公开招标文件所做的澄清、修改，构成招标文件的组成部分。当公开招标文件与招标文件的澄清和修改就同一内容的表述不一致时，以最后发出的书面文件为准。</w:t>
      </w:r>
    </w:p>
    <w:p w:rsidR="000A7365" w:rsidRDefault="00E14E85">
      <w:pPr>
        <w:pStyle w:val="a7"/>
        <w:spacing w:line="440" w:lineRule="exact"/>
        <w:rPr>
          <w:rFonts w:hAnsi="宋体"/>
          <w:bCs/>
          <w:sz w:val="24"/>
        </w:rPr>
      </w:pPr>
      <w:r>
        <w:rPr>
          <w:rFonts w:hAnsi="宋体" w:hint="eastAsia"/>
          <w:bCs/>
          <w:sz w:val="24"/>
        </w:rPr>
        <w:t>7.  招标文件的澄清和修改</w:t>
      </w:r>
    </w:p>
    <w:p w:rsidR="000A7365" w:rsidRDefault="00E14E85">
      <w:pPr>
        <w:pStyle w:val="a7"/>
        <w:spacing w:line="440" w:lineRule="exact"/>
        <w:ind w:left="2" w:firstLine="480"/>
        <w:rPr>
          <w:rFonts w:hAnsi="宋体"/>
        </w:rPr>
      </w:pPr>
      <w:r>
        <w:rPr>
          <w:rFonts w:hAnsi="宋体" w:hint="eastAsia"/>
        </w:rPr>
        <w:t>7.1  投标人应认真审阅本公开招标文件，如有疑问，或发现其中有误或有要求不合理的，应在投标</w:t>
      </w:r>
      <w:r>
        <w:rPr>
          <w:rFonts w:hAnsi="宋体" w:hint="eastAsia"/>
        </w:rPr>
        <w:lastRenderedPageBreak/>
        <w:t>人须知前附表规定的</w:t>
      </w:r>
      <w:r>
        <w:rPr>
          <w:rFonts w:cs="宋体" w:hint="eastAsia"/>
          <w:kern w:val="0"/>
          <w:szCs w:val="21"/>
        </w:rPr>
        <w:t>投标人要求澄清的截止时间</w:t>
      </w:r>
      <w:r>
        <w:rPr>
          <w:rFonts w:hAnsi="宋体" w:hint="eastAsia"/>
        </w:rPr>
        <w:t>前以书面形式要求采购人或采购代理机构对招标文件予以澄清；否则，由此产生的后果由投标人自行负责。</w:t>
      </w:r>
    </w:p>
    <w:p w:rsidR="000A7365" w:rsidRDefault="00E14E85">
      <w:pPr>
        <w:pStyle w:val="a7"/>
        <w:spacing w:line="440" w:lineRule="exact"/>
        <w:ind w:firstLine="360"/>
        <w:rPr>
          <w:rFonts w:hAnsi="宋体"/>
          <w:szCs w:val="21"/>
        </w:rPr>
      </w:pPr>
      <w:r>
        <w:rPr>
          <w:rFonts w:hAnsi="宋体" w:hint="eastAsia"/>
        </w:rPr>
        <w:t xml:space="preserve">7.2  </w:t>
      </w:r>
      <w:r>
        <w:rPr>
          <w:rFonts w:hAnsi="宋体" w:hint="eastAsia"/>
          <w:szCs w:val="21"/>
        </w:rPr>
        <w:t>采购人或采购代理机构必须在投标截止时间15日前，以书面形式答复投标人要求澄清的问题，并将不包含问题来源的澄清通知(</w:t>
      </w:r>
      <w:r>
        <w:rPr>
          <w:rFonts w:hint="eastAsia"/>
          <w:szCs w:val="21"/>
        </w:rPr>
        <w:t>在</w:t>
      </w:r>
      <w:r>
        <w:rPr>
          <w:rFonts w:cs="宋体" w:hint="eastAsia"/>
          <w:szCs w:val="21"/>
        </w:rPr>
        <w:t>本章第2.1项规定的政府采购信息发布媒体上</w:t>
      </w:r>
      <w:r>
        <w:rPr>
          <w:rFonts w:hint="eastAsia"/>
          <w:szCs w:val="21"/>
        </w:rPr>
        <w:t>发布更正公告)</w:t>
      </w:r>
      <w:r>
        <w:rPr>
          <w:rFonts w:hAnsi="宋体" w:hint="eastAsia"/>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rsidR="000A7365" w:rsidRDefault="00E14E85">
      <w:pPr>
        <w:pStyle w:val="a7"/>
        <w:spacing w:line="440" w:lineRule="exact"/>
        <w:ind w:left="2" w:firstLine="480"/>
      </w:pPr>
      <w:r>
        <w:rPr>
          <w:rFonts w:hAnsi="宋体" w:hint="eastAsia"/>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0A7365" w:rsidRDefault="00E14E85">
      <w:pPr>
        <w:pStyle w:val="a7"/>
        <w:spacing w:line="440" w:lineRule="exact"/>
        <w:ind w:left="2" w:firstLine="360"/>
      </w:pPr>
      <w:r>
        <w:rPr>
          <w:rFonts w:hAnsi="宋体" w:hint="eastAsia"/>
        </w:rPr>
        <w:t xml:space="preserve">7.4  </w:t>
      </w:r>
      <w:r>
        <w:rPr>
          <w:rFonts w:hint="eastAsia"/>
        </w:rPr>
        <w:t>采购人和采购代理机构可以视采购具体情况，变更投标截止时间和开标时间，将变更时间书面通知</w:t>
      </w:r>
      <w:r>
        <w:rPr>
          <w:rFonts w:hAnsi="宋体" w:hint="eastAsia"/>
        </w:rPr>
        <w:t>(</w:t>
      </w:r>
      <w:r>
        <w:rPr>
          <w:rFonts w:hint="eastAsia"/>
        </w:rPr>
        <w:t>在</w:t>
      </w:r>
      <w:r>
        <w:rPr>
          <w:rFonts w:cs="宋体" w:hint="eastAsia"/>
          <w:kern w:val="0"/>
          <w:szCs w:val="21"/>
        </w:rPr>
        <w:t>本章第2.1项规定的政府采购信息发布媒体上</w:t>
      </w:r>
      <w:r>
        <w:rPr>
          <w:rFonts w:hint="eastAsia"/>
        </w:rPr>
        <w:t>发布更正公告)所有</w:t>
      </w:r>
      <w:r>
        <w:rPr>
          <w:rFonts w:hAnsi="宋体" w:hint="eastAsia"/>
        </w:rPr>
        <w:t>获取招标文件的潜在投标人</w:t>
      </w:r>
      <w:r>
        <w:rPr>
          <w:rFonts w:hint="eastAsia"/>
        </w:rPr>
        <w:t>。</w:t>
      </w:r>
    </w:p>
    <w:p w:rsidR="000A7365" w:rsidRDefault="000A7365">
      <w:pPr>
        <w:pStyle w:val="a7"/>
        <w:spacing w:line="440" w:lineRule="exact"/>
        <w:ind w:left="2" w:firstLine="360"/>
        <w:rPr>
          <w:rFonts w:hAnsi="宋体"/>
          <w:b/>
          <w:bCs/>
        </w:rPr>
      </w:pPr>
    </w:p>
    <w:p w:rsidR="000A7365" w:rsidRDefault="00E14E85">
      <w:pPr>
        <w:pStyle w:val="a7"/>
        <w:jc w:val="center"/>
        <w:outlineLvl w:val="1"/>
        <w:rPr>
          <w:rFonts w:ascii="Times New Roman" w:hAnsi="Times New Roman"/>
          <w:b/>
          <w:sz w:val="30"/>
          <w:szCs w:val="30"/>
        </w:rPr>
      </w:pPr>
      <w:bookmarkStart w:id="16" w:name="_Toc536799580"/>
      <w:r>
        <w:rPr>
          <w:rFonts w:ascii="Times New Roman" w:hAnsi="Times New Roman" w:hint="eastAsia"/>
          <w:b/>
          <w:sz w:val="30"/>
          <w:szCs w:val="30"/>
        </w:rPr>
        <w:t>三</w:t>
      </w:r>
      <w:r>
        <w:rPr>
          <w:rFonts w:ascii="Times New Roman" w:hAnsi="Times New Roman" w:hint="eastAsia"/>
          <w:b/>
          <w:sz w:val="30"/>
          <w:szCs w:val="30"/>
        </w:rPr>
        <w:t xml:space="preserve">  </w:t>
      </w:r>
      <w:r>
        <w:rPr>
          <w:rFonts w:ascii="Times New Roman" w:hAnsi="Times New Roman" w:hint="eastAsia"/>
          <w:b/>
          <w:sz w:val="30"/>
          <w:szCs w:val="30"/>
        </w:rPr>
        <w:t>投标文件</w:t>
      </w:r>
      <w:bookmarkEnd w:id="16"/>
    </w:p>
    <w:p w:rsidR="000A7365" w:rsidRDefault="00E14E85">
      <w:pPr>
        <w:pStyle w:val="a7"/>
        <w:spacing w:line="440" w:lineRule="exact"/>
        <w:rPr>
          <w:rFonts w:hAnsi="宋体"/>
          <w:bCs/>
          <w:sz w:val="24"/>
        </w:rPr>
      </w:pPr>
      <w:r>
        <w:rPr>
          <w:rFonts w:hAnsi="宋体" w:hint="eastAsia"/>
          <w:bCs/>
          <w:sz w:val="24"/>
        </w:rPr>
        <w:t>8.  投标文件的编制</w:t>
      </w:r>
    </w:p>
    <w:p w:rsidR="000A7365" w:rsidRDefault="00E14E85">
      <w:pPr>
        <w:pStyle w:val="a7"/>
        <w:spacing w:line="440" w:lineRule="exact"/>
        <w:ind w:leftChars="1" w:left="2" w:firstLineChars="200" w:firstLine="420"/>
        <w:rPr>
          <w:rFonts w:hAnsi="宋体"/>
        </w:rPr>
      </w:pPr>
      <w:r>
        <w:rPr>
          <w:rFonts w:hAnsi="宋体" w:hint="eastAsia"/>
        </w:rPr>
        <w:t>8.1  投标人应仔细阅读招标文件，在充分了解招标的内容、</w:t>
      </w:r>
      <w:r>
        <w:rPr>
          <w:rFonts w:hint="eastAsia"/>
          <w:szCs w:val="21"/>
        </w:rPr>
        <w:t>服务内容及要求</w:t>
      </w:r>
      <w:r>
        <w:rPr>
          <w:rFonts w:hAnsi="宋体" w:hint="eastAsia"/>
        </w:rPr>
        <w:t>和商务条款以及实质性要求和条件后，编写投标文件。</w:t>
      </w:r>
    </w:p>
    <w:p w:rsidR="000A7365" w:rsidRDefault="00E14E85">
      <w:pPr>
        <w:pStyle w:val="a7"/>
        <w:spacing w:line="440" w:lineRule="exact"/>
        <w:ind w:leftChars="1" w:left="2" w:firstLineChars="200" w:firstLine="420"/>
        <w:rPr>
          <w:rFonts w:hAnsi="宋体"/>
        </w:rPr>
      </w:pPr>
      <w:r>
        <w:rPr>
          <w:rFonts w:hAnsi="宋体" w:hint="eastAsia"/>
        </w:rPr>
        <w:t>8.2  对招标文件的实质性要求和条件作出响应是指投标人必须对招标文件中标注为实质性要求和条件的</w:t>
      </w:r>
      <w:r>
        <w:rPr>
          <w:rFonts w:hint="eastAsia"/>
          <w:szCs w:val="21"/>
        </w:rPr>
        <w:t>服务内容及要求</w:t>
      </w:r>
      <w:r>
        <w:rPr>
          <w:rFonts w:hAnsi="宋体" w:hint="eastAsia"/>
        </w:rPr>
        <w:t>、商务条款及其它内容</w:t>
      </w:r>
      <w:r>
        <w:rPr>
          <w:rFonts w:hint="eastAsia"/>
          <w:b/>
        </w:rPr>
        <w:t>作出满足或者优于原要求和条件的承诺</w:t>
      </w:r>
      <w:r>
        <w:rPr>
          <w:rFonts w:hint="eastAsia"/>
        </w:rPr>
        <w:t>。</w:t>
      </w:r>
    </w:p>
    <w:p w:rsidR="000A7365" w:rsidRDefault="00E14E85">
      <w:pPr>
        <w:pStyle w:val="a7"/>
        <w:spacing w:line="440" w:lineRule="exact"/>
        <w:ind w:leftChars="1" w:left="2" w:firstLineChars="200" w:firstLine="420"/>
        <w:rPr>
          <w:rFonts w:hAnsi="宋体"/>
        </w:rPr>
      </w:pPr>
      <w:r>
        <w:rPr>
          <w:rFonts w:hAnsi="宋体" w:hint="eastAsia"/>
        </w:rPr>
        <w:t xml:space="preserve">8.3  </w:t>
      </w:r>
      <w:r>
        <w:rPr>
          <w:rFonts w:hint="eastAsia"/>
        </w:rPr>
        <w:t>招标文件中标注★号的内容为实质性要求和条件。未标注★号的内容在评标时不得作为判定投标无效的依据。</w:t>
      </w:r>
    </w:p>
    <w:p w:rsidR="000A7365" w:rsidRDefault="00E14E85">
      <w:pPr>
        <w:pStyle w:val="a7"/>
        <w:spacing w:line="440" w:lineRule="exact"/>
        <w:ind w:leftChars="1" w:left="2" w:firstLineChars="200" w:firstLine="42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0A7365" w:rsidRDefault="00E14E85">
      <w:pPr>
        <w:pStyle w:val="a7"/>
        <w:spacing w:line="440" w:lineRule="exact"/>
        <w:ind w:leftChars="1" w:left="2" w:firstLineChars="200" w:firstLine="420"/>
        <w:rPr>
          <w:rFonts w:hAnsi="宋体"/>
        </w:rPr>
      </w:pPr>
      <w:r>
        <w:rPr>
          <w:rFonts w:hAnsi="宋体" w:hint="eastAsia"/>
        </w:rPr>
        <w:t>8.5  第五章“投标文件格式”中规定了投标文件格式的，应按相应格式要求编写。</w:t>
      </w:r>
    </w:p>
    <w:p w:rsidR="000A7365" w:rsidRDefault="00E14E85">
      <w:pPr>
        <w:pStyle w:val="a7"/>
        <w:spacing w:line="440" w:lineRule="exact"/>
        <w:ind w:leftChars="1" w:left="2" w:firstLineChars="200" w:firstLine="420"/>
        <w:rPr>
          <w:rFonts w:hAnsi="宋体"/>
        </w:rPr>
      </w:pPr>
      <w:r>
        <w:rPr>
          <w:rFonts w:hAnsi="宋体" w:hint="eastAsia"/>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0A7365" w:rsidRDefault="00E14E85">
      <w:pPr>
        <w:pStyle w:val="a7"/>
        <w:spacing w:line="440" w:lineRule="exact"/>
        <w:ind w:leftChars="1" w:left="2" w:firstLineChars="200" w:firstLine="420"/>
        <w:rPr>
          <w:rFonts w:hAnsi="宋体"/>
        </w:rPr>
      </w:pPr>
      <w:r>
        <w:rPr>
          <w:rFonts w:hAnsi="宋体" w:hint="eastAsia"/>
        </w:rPr>
        <w:t xml:space="preserve">8.7  </w:t>
      </w:r>
      <w:r>
        <w:rPr>
          <w:rFonts w:hint="eastAsia"/>
        </w:rPr>
        <w:t>投标文件应编制目录，且页码清晰准确。</w:t>
      </w:r>
    </w:p>
    <w:p w:rsidR="000A7365" w:rsidRDefault="00E14E85">
      <w:pPr>
        <w:pStyle w:val="a7"/>
        <w:spacing w:line="440" w:lineRule="exact"/>
        <w:ind w:leftChars="1" w:left="2" w:firstLineChars="200" w:firstLine="420"/>
        <w:rPr>
          <w:rFonts w:hAnsi="宋体"/>
        </w:rPr>
      </w:pPr>
      <w:r>
        <w:rPr>
          <w:rFonts w:hint="eastAsia"/>
        </w:rPr>
        <w:t xml:space="preserve">8.8  </w:t>
      </w:r>
      <w:r>
        <w:rPr>
          <w:rFonts w:hAnsi="宋体" w:hint="eastAsia"/>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rsidR="000A7365" w:rsidRDefault="00E14E85">
      <w:pPr>
        <w:pStyle w:val="a7"/>
        <w:spacing w:line="440" w:lineRule="exact"/>
        <w:rPr>
          <w:rFonts w:hAnsi="宋体"/>
          <w:bCs/>
          <w:sz w:val="24"/>
        </w:rPr>
      </w:pPr>
      <w:r>
        <w:rPr>
          <w:rFonts w:hAnsi="宋体" w:hint="eastAsia"/>
          <w:bCs/>
          <w:sz w:val="24"/>
        </w:rPr>
        <w:lastRenderedPageBreak/>
        <w:t>9.  投标语言文字及计量单位</w:t>
      </w:r>
    </w:p>
    <w:p w:rsidR="000A7365" w:rsidRDefault="00E14E85">
      <w:pPr>
        <w:pStyle w:val="a7"/>
        <w:spacing w:line="440" w:lineRule="exact"/>
        <w:ind w:firstLineChars="200" w:firstLine="420"/>
        <w:rPr>
          <w:rFonts w:hAnsi="宋体"/>
          <w:bCs/>
          <w:sz w:val="24"/>
        </w:rPr>
      </w:pPr>
      <w:r>
        <w:rPr>
          <w:rFonts w:hAnsi="宋体" w:hint="eastAsia"/>
        </w:rPr>
        <w:t>9.1  投标人的投标文件以及投标人与采购人、采购代理机构就有关投标的所有往来函电统一使用中文（特别规定除外）。</w:t>
      </w:r>
    </w:p>
    <w:p w:rsidR="000A7365" w:rsidRDefault="00E14E85">
      <w:pPr>
        <w:pStyle w:val="a7"/>
        <w:spacing w:line="440" w:lineRule="exact"/>
        <w:ind w:firstLineChars="200" w:firstLine="420"/>
        <w:rPr>
          <w:rFonts w:hAnsi="宋体"/>
          <w:bCs/>
          <w:sz w:val="24"/>
        </w:rPr>
      </w:pPr>
      <w:r>
        <w:rPr>
          <w:rFonts w:hAnsi="宋体" w:hint="eastAsia"/>
        </w:rPr>
        <w:t>9.2  对不同文字文本投标文件的解释发生异议的，以中文文本为准。</w:t>
      </w:r>
    </w:p>
    <w:p w:rsidR="000A7365" w:rsidRDefault="00E14E85">
      <w:pPr>
        <w:pStyle w:val="a7"/>
        <w:spacing w:line="440" w:lineRule="exact"/>
        <w:ind w:firstLineChars="200" w:firstLine="420"/>
        <w:rPr>
          <w:rFonts w:hAnsi="宋体"/>
          <w:bCs/>
          <w:sz w:val="24"/>
        </w:rPr>
      </w:pPr>
      <w:r>
        <w:rPr>
          <w:rFonts w:hAnsi="宋体" w:hint="eastAsia"/>
        </w:rPr>
        <w:t>9.3  投标文件使用的计量单位除招标文件中有特殊规定外，一律使用中华人民共和国法定计量单位。</w:t>
      </w:r>
    </w:p>
    <w:p w:rsidR="000A7365" w:rsidRDefault="00E14E85">
      <w:pPr>
        <w:pStyle w:val="a7"/>
        <w:spacing w:line="440" w:lineRule="exact"/>
        <w:rPr>
          <w:rFonts w:hAnsi="宋体"/>
          <w:bCs/>
          <w:sz w:val="24"/>
        </w:rPr>
      </w:pPr>
      <w:r>
        <w:rPr>
          <w:rFonts w:hAnsi="宋体" w:hint="eastAsia"/>
          <w:bCs/>
          <w:sz w:val="24"/>
        </w:rPr>
        <w:t>10.  投标文件的组成</w:t>
      </w:r>
    </w:p>
    <w:p w:rsidR="000A7365" w:rsidRDefault="00E14E85">
      <w:pPr>
        <w:pStyle w:val="a7"/>
        <w:spacing w:line="440" w:lineRule="exact"/>
        <w:ind w:firstLineChars="200" w:firstLine="420"/>
        <w:rPr>
          <w:rFonts w:hAnsi="宋体"/>
        </w:rPr>
      </w:pPr>
      <w:r>
        <w:rPr>
          <w:rFonts w:hAnsi="宋体" w:hint="eastAsia"/>
        </w:rPr>
        <w:t>10.1  投标人需编制的投标文件包括报价文件、</w:t>
      </w:r>
      <w:r>
        <w:rPr>
          <w:rFonts w:hint="eastAsia"/>
        </w:rPr>
        <w:t>资格文件、</w:t>
      </w:r>
      <w:r>
        <w:rPr>
          <w:rFonts w:hAnsi="宋体" w:hint="eastAsia"/>
        </w:rPr>
        <w:t>技术文件、商务文件四部分，投标人应按下列说明编写和提交。应递交的有关文件如未特别注明为原件的，可提交复印件。</w:t>
      </w:r>
    </w:p>
    <w:p w:rsidR="000A7365" w:rsidRDefault="00E14E85">
      <w:pPr>
        <w:pStyle w:val="a7"/>
        <w:spacing w:line="440" w:lineRule="exact"/>
        <w:ind w:firstLineChars="200" w:firstLine="420"/>
        <w:rPr>
          <w:rFonts w:hAnsi="宋体"/>
        </w:rPr>
      </w:pPr>
      <w:r>
        <w:rPr>
          <w:rFonts w:hAnsi="宋体" w:hint="eastAsia"/>
        </w:rPr>
        <w:t>10.1.1  报价文件，包括：</w:t>
      </w:r>
    </w:p>
    <w:p w:rsidR="000A7365" w:rsidRDefault="00E14E85">
      <w:pPr>
        <w:pStyle w:val="a7"/>
        <w:spacing w:line="440" w:lineRule="exact"/>
        <w:ind w:firstLine="420"/>
        <w:rPr>
          <w:rFonts w:hAnsi="宋体"/>
        </w:rPr>
      </w:pPr>
      <w:r>
        <w:rPr>
          <w:rFonts w:hAnsi="宋体" w:hint="eastAsia"/>
        </w:rPr>
        <w:t>（1）投标函：按第五章“投标文件格式”提供的“投标函（格式）”的要求填写；</w:t>
      </w:r>
    </w:p>
    <w:p w:rsidR="000A7365" w:rsidRDefault="00E14E85">
      <w:pPr>
        <w:pStyle w:val="a7"/>
        <w:spacing w:line="440" w:lineRule="exact"/>
        <w:ind w:firstLine="420"/>
        <w:rPr>
          <w:rFonts w:hAnsi="宋体"/>
        </w:rPr>
      </w:pPr>
      <w:r>
        <w:rPr>
          <w:rFonts w:hAnsi="宋体" w:hint="eastAsia"/>
        </w:rPr>
        <w:t>（2）报价表：按第五章“投标文件格式”提供的“报价表（格式）”的要求填写;</w:t>
      </w:r>
    </w:p>
    <w:p w:rsidR="000A7365" w:rsidRDefault="00E14E85">
      <w:pPr>
        <w:pStyle w:val="a7"/>
        <w:spacing w:line="440" w:lineRule="exact"/>
        <w:ind w:firstLineChars="200" w:firstLine="420"/>
        <w:rPr>
          <w:rFonts w:hAnsi="宋体"/>
        </w:rPr>
      </w:pPr>
      <w:r>
        <w:rPr>
          <w:rFonts w:hAnsi="宋体" w:hint="eastAsia"/>
        </w:rPr>
        <w:t>（3）中小企业声明函：按第五章“投标文件格式”提供的“中小企业声明函（格式）”的要求填写；</w:t>
      </w:r>
    </w:p>
    <w:p w:rsidR="000A7365" w:rsidRDefault="00E14E85">
      <w:pPr>
        <w:pStyle w:val="a7"/>
        <w:spacing w:line="440" w:lineRule="exact"/>
        <w:ind w:firstLineChars="200" w:firstLine="420"/>
        <w:rPr>
          <w:rFonts w:hAnsi="宋体"/>
        </w:rPr>
      </w:pPr>
      <w:r>
        <w:rPr>
          <w:rFonts w:hAnsi="宋体" w:hint="eastAsia"/>
        </w:rPr>
        <w:t>（4）监狱企业证明：提供由省级以上监狱管理局、戒毒管理局（含新疆生产建设兵团）出具的属于监狱企业的证明文件。</w:t>
      </w:r>
    </w:p>
    <w:p w:rsidR="000A7365" w:rsidRDefault="00E14E85">
      <w:pPr>
        <w:pStyle w:val="a7"/>
        <w:spacing w:line="440" w:lineRule="exact"/>
        <w:ind w:firstLineChars="200" w:firstLine="420"/>
        <w:rPr>
          <w:rFonts w:hAnsi="宋体"/>
        </w:rPr>
      </w:pPr>
      <w:r>
        <w:rPr>
          <w:rFonts w:hAnsi="宋体" w:hint="eastAsia"/>
        </w:rPr>
        <w:t>（5）残疾人福利性单位声明函：按第五章“投标文件格式”提供的“残疾人福利性单位声明函（格式）”的要求填写。</w:t>
      </w:r>
    </w:p>
    <w:p w:rsidR="000A7365" w:rsidRDefault="00E14E85">
      <w:pPr>
        <w:pStyle w:val="a7"/>
        <w:spacing w:line="440" w:lineRule="exact"/>
        <w:ind w:firstLineChars="200" w:firstLine="420"/>
        <w:rPr>
          <w:rFonts w:hAnsi="宋体"/>
        </w:rPr>
      </w:pPr>
      <w:r>
        <w:rPr>
          <w:rFonts w:hAnsi="宋体" w:hint="eastAsia"/>
        </w:rPr>
        <w:t>（6）广西工业产品声明函：按第五章“投标文件格式”提供的“广西工业产品声明函（格式）”的要求填写。</w:t>
      </w:r>
    </w:p>
    <w:p w:rsidR="000A7365" w:rsidRDefault="00E14E85">
      <w:pPr>
        <w:pStyle w:val="a7"/>
        <w:spacing w:line="440" w:lineRule="exact"/>
        <w:ind w:firstLine="420"/>
        <w:rPr>
          <w:rFonts w:hAnsi="宋体"/>
        </w:rPr>
      </w:pPr>
      <w:r>
        <w:rPr>
          <w:rFonts w:hAnsi="宋体" w:hint="eastAsia"/>
          <w:b/>
        </w:rPr>
        <w:t>其中，报价文件组成要求的第（1）～（2）项必须提交；第（3）～（6）项如有请提交。</w:t>
      </w:r>
    </w:p>
    <w:p w:rsidR="000A7365" w:rsidRDefault="00E14E85">
      <w:pPr>
        <w:pStyle w:val="a7"/>
        <w:spacing w:line="440" w:lineRule="exact"/>
        <w:ind w:firstLine="360"/>
        <w:rPr>
          <w:rFonts w:hAnsi="宋体"/>
          <w:b/>
          <w:bCs/>
        </w:rPr>
      </w:pPr>
      <w:r>
        <w:rPr>
          <w:rFonts w:hAnsi="宋体" w:hint="eastAsia"/>
        </w:rPr>
        <w:t>10.1.2  资格文件组成要求，包括：</w:t>
      </w:r>
    </w:p>
    <w:p w:rsidR="000A7365" w:rsidRDefault="00E14E85">
      <w:pPr>
        <w:pStyle w:val="a7"/>
        <w:spacing w:line="440" w:lineRule="exact"/>
        <w:ind w:firstLine="720"/>
        <w:rPr>
          <w:rFonts w:hAnsi="宋体"/>
          <w:szCs w:val="21"/>
        </w:rPr>
      </w:pPr>
      <w:r>
        <w:rPr>
          <w:rFonts w:hAnsi="宋体" w:hint="eastAsia"/>
          <w:szCs w:val="21"/>
        </w:rPr>
        <w:t>（1）</w:t>
      </w:r>
      <w:r>
        <w:rPr>
          <w:rFonts w:hAnsi="宋体" w:hint="eastAsia"/>
          <w:b/>
          <w:szCs w:val="21"/>
        </w:rPr>
        <w:t>资格声明函。</w:t>
      </w:r>
      <w:r>
        <w:rPr>
          <w:rFonts w:hAnsi="宋体" w:hint="eastAsia"/>
          <w:szCs w:val="21"/>
        </w:rPr>
        <w:t>按第五章“投标文件格式”提供的“</w:t>
      </w:r>
      <w:r>
        <w:rPr>
          <w:rFonts w:hAnsi="宋体" w:hint="eastAsia"/>
          <w:b/>
          <w:szCs w:val="21"/>
        </w:rPr>
        <w:t>资格声明函（格式）</w:t>
      </w:r>
      <w:r>
        <w:rPr>
          <w:rFonts w:hAnsi="宋体" w:hint="eastAsia"/>
          <w:szCs w:val="21"/>
        </w:rPr>
        <w:t>”的要求填写。对列入失信被执行人、重大税收违法案件当事人名单、政府采购严重违法失信行为记录名单的投标人，将被拒绝参与本项目政府采购活动。</w:t>
      </w:r>
    </w:p>
    <w:p w:rsidR="000A7365" w:rsidRDefault="00E14E85">
      <w:pPr>
        <w:pStyle w:val="a7"/>
        <w:spacing w:line="440" w:lineRule="exact"/>
        <w:ind w:firstLine="720"/>
        <w:rPr>
          <w:rFonts w:hAnsi="宋体"/>
          <w:szCs w:val="21"/>
        </w:rPr>
      </w:pPr>
      <w:r>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Pr>
          <w:rFonts w:hAnsi="宋体" w:hint="eastAsia"/>
          <w:bCs/>
          <w:szCs w:val="21"/>
        </w:rPr>
        <w:t>，如需要核验营业执照原件，供应商可按有关规定提供电子营业执照或纸质营业执照原件供现场审核</w:t>
      </w:r>
      <w:r>
        <w:rPr>
          <w:rFonts w:hAnsi="宋体" w:hint="eastAsia"/>
          <w:szCs w:val="21"/>
        </w:rPr>
        <w:t>）和投标人资格的其他证明文件复印件；</w:t>
      </w:r>
    </w:p>
    <w:p w:rsidR="000A7365" w:rsidRDefault="00E14E85">
      <w:pPr>
        <w:pStyle w:val="a7"/>
        <w:spacing w:line="440" w:lineRule="exact"/>
        <w:ind w:firstLine="720"/>
        <w:rPr>
          <w:rFonts w:hAnsi="宋体"/>
          <w:szCs w:val="21"/>
        </w:rPr>
      </w:pPr>
      <w:r>
        <w:rPr>
          <w:rFonts w:hAnsi="宋体" w:hint="eastAsia"/>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rsidR="000A7365" w:rsidRDefault="00E14E85">
      <w:pPr>
        <w:pStyle w:val="a7"/>
        <w:spacing w:line="440" w:lineRule="exact"/>
        <w:ind w:firstLine="720"/>
        <w:rPr>
          <w:rFonts w:hAnsi="宋体"/>
          <w:szCs w:val="21"/>
        </w:rPr>
      </w:pPr>
      <w:r>
        <w:rPr>
          <w:rFonts w:hAnsi="宋体" w:hint="eastAsia"/>
          <w:b/>
          <w:szCs w:val="21"/>
        </w:rPr>
        <w:t>其中，资格文件组成要求的第（1）～（3）项必须提交。</w:t>
      </w:r>
    </w:p>
    <w:p w:rsidR="000A7365" w:rsidRDefault="00E14E85">
      <w:pPr>
        <w:pStyle w:val="a7"/>
        <w:spacing w:line="440" w:lineRule="exact"/>
        <w:ind w:firstLine="360"/>
        <w:rPr>
          <w:rFonts w:hAnsi="宋体"/>
        </w:rPr>
      </w:pPr>
      <w:r>
        <w:rPr>
          <w:rFonts w:hAnsi="宋体" w:hint="eastAsia"/>
        </w:rPr>
        <w:t>10.1.3 技术文件组成要求，包括：</w:t>
      </w:r>
    </w:p>
    <w:p w:rsidR="000A7365" w:rsidRDefault="00E14E85">
      <w:pPr>
        <w:pStyle w:val="a7"/>
        <w:spacing w:line="440" w:lineRule="exact"/>
        <w:ind w:firstLine="360"/>
        <w:rPr>
          <w:rFonts w:hAnsi="宋体"/>
        </w:rPr>
      </w:pPr>
      <w:r>
        <w:rPr>
          <w:rFonts w:hAnsi="宋体" w:hint="eastAsia"/>
          <w:szCs w:val="21"/>
        </w:rPr>
        <w:t>（1）</w:t>
      </w:r>
      <w:r>
        <w:rPr>
          <w:rFonts w:hAnsi="宋体" w:hint="eastAsia"/>
        </w:rPr>
        <w:t>投标服务技术资料表：按第五章“投标文件格式”提供的“投标服务技术资料表（格式）”的要求填写；</w:t>
      </w:r>
    </w:p>
    <w:p w:rsidR="000A7365" w:rsidRDefault="00E14E85">
      <w:pPr>
        <w:pStyle w:val="a7"/>
        <w:spacing w:line="440" w:lineRule="exact"/>
        <w:ind w:firstLine="360"/>
        <w:rPr>
          <w:rFonts w:hAnsi="宋体"/>
          <w:b/>
          <w:bCs/>
          <w:szCs w:val="21"/>
        </w:rPr>
      </w:pPr>
      <w:r>
        <w:rPr>
          <w:rFonts w:hAnsi="宋体" w:hint="eastAsia"/>
        </w:rPr>
        <w:lastRenderedPageBreak/>
        <w:t>（2）其它：针对本项目所投标服务的主要技术指标、参数及性能的详细说明，相关的图纸、图片，产品有效检测和鉴定证明复印件等投标人认为需要提交的资料。</w:t>
      </w:r>
    </w:p>
    <w:p w:rsidR="000A7365" w:rsidRDefault="00E14E85">
      <w:pPr>
        <w:pStyle w:val="a7"/>
        <w:spacing w:line="440" w:lineRule="exact"/>
        <w:ind w:firstLine="420"/>
        <w:rPr>
          <w:rFonts w:hAnsi="宋体"/>
          <w:b/>
          <w:szCs w:val="21"/>
        </w:rPr>
      </w:pPr>
      <w:r>
        <w:rPr>
          <w:rFonts w:hAnsi="宋体" w:hint="eastAsia"/>
          <w:b/>
          <w:szCs w:val="21"/>
        </w:rPr>
        <w:t>其中，技术文件组成要求的第（1）项必须提交；第（2）项如有请提交。</w:t>
      </w:r>
    </w:p>
    <w:p w:rsidR="000A7365" w:rsidRDefault="00E14E85">
      <w:pPr>
        <w:pStyle w:val="a7"/>
        <w:spacing w:line="440" w:lineRule="exact"/>
        <w:ind w:firstLine="360"/>
        <w:rPr>
          <w:rFonts w:hAnsi="宋体"/>
          <w:szCs w:val="21"/>
        </w:rPr>
      </w:pPr>
      <w:r>
        <w:rPr>
          <w:rFonts w:hAnsi="宋体" w:hint="eastAsia"/>
          <w:szCs w:val="21"/>
        </w:rPr>
        <w:t>10.1.4  商务文件组成要求，包括：</w:t>
      </w:r>
    </w:p>
    <w:p w:rsidR="000A7365" w:rsidRDefault="00E14E85">
      <w:pPr>
        <w:widowControl/>
        <w:spacing w:line="360" w:lineRule="auto"/>
        <w:ind w:firstLineChars="200" w:firstLine="420"/>
        <w:jc w:val="left"/>
        <w:rPr>
          <w:rFonts w:ascii="宋体" w:hAnsi="宋体"/>
          <w:szCs w:val="21"/>
        </w:rPr>
      </w:pPr>
      <w:r>
        <w:rPr>
          <w:rFonts w:ascii="宋体" w:hAnsi="宋体" w:hint="eastAsia"/>
          <w:szCs w:val="21"/>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p>
    <w:p w:rsidR="000A7365" w:rsidRDefault="00E14E85">
      <w:pPr>
        <w:pStyle w:val="a7"/>
        <w:spacing w:line="440" w:lineRule="exact"/>
        <w:ind w:firstLineChars="200" w:firstLine="420"/>
        <w:rPr>
          <w:rFonts w:hAnsi="宋体"/>
          <w:szCs w:val="21"/>
        </w:rPr>
      </w:pPr>
      <w:r>
        <w:rPr>
          <w:rFonts w:hAnsi="宋体" w:hint="eastAsia"/>
          <w:szCs w:val="21"/>
        </w:rPr>
        <w:t>（2）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rsidR="000A7365" w:rsidRDefault="00E14E85">
      <w:pPr>
        <w:pStyle w:val="a7"/>
        <w:spacing w:line="440" w:lineRule="exact"/>
        <w:ind w:firstLineChars="200" w:firstLine="420"/>
        <w:rPr>
          <w:rFonts w:hAnsi="宋体"/>
          <w:szCs w:val="21"/>
        </w:rPr>
      </w:pPr>
      <w:r>
        <w:rPr>
          <w:rFonts w:hAnsi="宋体" w:hint="eastAsia"/>
          <w:szCs w:val="21"/>
        </w:rPr>
        <w:t>（3）商务条款偏离表：按第五章“投标文件格式”提供的“商务条款偏离表（格式）” 的要求填写；</w:t>
      </w:r>
    </w:p>
    <w:p w:rsidR="000A7365" w:rsidRDefault="00E14E85">
      <w:pPr>
        <w:pStyle w:val="a7"/>
        <w:spacing w:line="440" w:lineRule="exact"/>
        <w:ind w:firstLineChars="200" w:firstLine="420"/>
        <w:rPr>
          <w:rFonts w:hAnsi="宋体"/>
          <w:szCs w:val="21"/>
        </w:rPr>
      </w:pPr>
      <w:r>
        <w:rPr>
          <w:rFonts w:hAnsi="宋体" w:hint="eastAsia"/>
          <w:szCs w:val="21"/>
        </w:rPr>
        <w:t>（4）法定代表人授权委托书：按第五章“投标文件格式”提供的“法定代表人授权委托书（格式）”的要求填写；</w:t>
      </w:r>
    </w:p>
    <w:p w:rsidR="000A7365" w:rsidRDefault="00E14E85">
      <w:pPr>
        <w:pStyle w:val="a7"/>
        <w:spacing w:line="440" w:lineRule="exact"/>
        <w:ind w:firstLineChars="200" w:firstLine="420"/>
        <w:rPr>
          <w:rFonts w:hAnsi="宋体"/>
          <w:szCs w:val="21"/>
        </w:rPr>
      </w:pPr>
      <w:r>
        <w:rPr>
          <w:rFonts w:hAnsi="宋体" w:hint="eastAsia"/>
          <w:szCs w:val="21"/>
        </w:rPr>
        <w:t>（5）委托代理人身份证明复印件和社保缴费凭证复印件：如使用第二代身份证应提交正、反面复印件，如委托代理人非中国国籍应提交护照复印件，要求证件有效并与法定代表人授权委托书中的委托代理人相符；社保缴费凭证应清晰反映人员身份和缴费的信息；</w:t>
      </w:r>
    </w:p>
    <w:p w:rsidR="000A7365" w:rsidRDefault="00E14E85">
      <w:pPr>
        <w:pStyle w:val="a7"/>
        <w:spacing w:line="440" w:lineRule="exact"/>
        <w:ind w:firstLineChars="200" w:firstLine="420"/>
        <w:rPr>
          <w:rFonts w:hAnsi="宋体"/>
          <w:szCs w:val="21"/>
        </w:rPr>
      </w:pPr>
      <w:r>
        <w:rPr>
          <w:rFonts w:hAnsi="宋体" w:hint="eastAsia"/>
          <w:szCs w:val="21"/>
        </w:rPr>
        <w:t>（6）联合体协议书：按第五章“投标文件格式”提供的“联合体协议书（格式）”的要求填写，协议中应清晰载明联合体各方承担的工作和义务；</w:t>
      </w:r>
    </w:p>
    <w:p w:rsidR="000A7365" w:rsidRDefault="00E14E85">
      <w:pPr>
        <w:pStyle w:val="a7"/>
        <w:spacing w:line="440" w:lineRule="exact"/>
        <w:ind w:firstLineChars="200" w:firstLine="420"/>
        <w:rPr>
          <w:rFonts w:hAnsi="宋体"/>
          <w:szCs w:val="21"/>
        </w:rPr>
      </w:pPr>
      <w:r>
        <w:rPr>
          <w:rFonts w:hAnsi="宋体" w:hint="eastAsia"/>
          <w:szCs w:val="21"/>
        </w:rPr>
        <w:t>（7）财务会计报表复印件：投标人近三年的财务会计报表，包括资产负债表、现金流量表、利润表、财务情况说明书和审计报告；</w:t>
      </w:r>
    </w:p>
    <w:p w:rsidR="000A7365" w:rsidRDefault="00E14E85">
      <w:pPr>
        <w:pStyle w:val="a7"/>
        <w:spacing w:line="440" w:lineRule="exact"/>
        <w:ind w:firstLineChars="200" w:firstLine="420"/>
        <w:rPr>
          <w:rFonts w:hAnsi="宋体"/>
          <w:szCs w:val="21"/>
        </w:rPr>
      </w:pPr>
      <w:r>
        <w:rPr>
          <w:rFonts w:hAnsi="宋体" w:hint="eastAsia"/>
          <w:szCs w:val="21"/>
        </w:rPr>
        <w:t>（8）其它：</w:t>
      </w:r>
      <w:r>
        <w:rPr>
          <w:rFonts w:hAnsi="宋体" w:hint="eastAsia"/>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rsidR="000A7365" w:rsidRDefault="00E14E85">
      <w:pPr>
        <w:pStyle w:val="a7"/>
        <w:spacing w:line="440" w:lineRule="exact"/>
        <w:ind w:firstLine="420"/>
        <w:rPr>
          <w:rFonts w:hAnsi="宋体"/>
          <w:b/>
          <w:szCs w:val="21"/>
        </w:rPr>
      </w:pPr>
      <w:r>
        <w:rPr>
          <w:rFonts w:hAnsi="宋体" w:hint="eastAsia"/>
          <w:b/>
          <w:szCs w:val="21"/>
        </w:rPr>
        <w:t>其中，商务文件组成要求的第（1）～（3）项必须提交；第（4）、（5）项在委托代理时必须提交；第（6）项在联合体投标时必须提交；第（7）、（8）项如有请提交。</w:t>
      </w:r>
    </w:p>
    <w:p w:rsidR="000A7365" w:rsidRDefault="00E14E85">
      <w:pPr>
        <w:pStyle w:val="a7"/>
        <w:spacing w:line="440" w:lineRule="exact"/>
        <w:ind w:firstLine="360"/>
        <w:rPr>
          <w:rFonts w:hAnsi="宋体"/>
        </w:rPr>
      </w:pPr>
      <w:r>
        <w:rPr>
          <w:rFonts w:hAnsi="宋体" w:hint="eastAsia"/>
        </w:rPr>
        <w:t>10.2  投标人应编制目录，按上述顺序将报价文件、资格文件、技术文件、商务文件</w:t>
      </w:r>
      <w:r>
        <w:rPr>
          <w:rFonts w:hAnsi="宋体" w:hint="eastAsia"/>
          <w:b/>
        </w:rPr>
        <w:t>分别装订成册</w:t>
      </w:r>
      <w:r>
        <w:rPr>
          <w:rFonts w:hAnsi="宋体" w:hint="eastAsia"/>
        </w:rPr>
        <w:t>。</w:t>
      </w:r>
      <w:r>
        <w:rPr>
          <w:rFonts w:hAnsi="宋体" w:hint="eastAsia"/>
          <w:b/>
        </w:rPr>
        <w:t>特别注意投标报价不得出现在资格文件、技术文件、商务文件中。</w:t>
      </w:r>
    </w:p>
    <w:p w:rsidR="000A7365" w:rsidRDefault="00E14E85">
      <w:pPr>
        <w:pStyle w:val="a7"/>
        <w:spacing w:line="440" w:lineRule="exact"/>
        <w:rPr>
          <w:rFonts w:hAnsi="宋体"/>
          <w:bCs/>
          <w:sz w:val="24"/>
        </w:rPr>
      </w:pPr>
      <w:r>
        <w:rPr>
          <w:rFonts w:hAnsi="宋体" w:hint="eastAsia"/>
          <w:bCs/>
          <w:sz w:val="24"/>
        </w:rPr>
        <w:t>11.  投标报价</w:t>
      </w:r>
    </w:p>
    <w:p w:rsidR="000A7365" w:rsidRDefault="00E14E85">
      <w:pPr>
        <w:pStyle w:val="a7"/>
        <w:spacing w:line="440" w:lineRule="exact"/>
        <w:ind w:firstLineChars="200" w:firstLine="420"/>
        <w:rPr>
          <w:rFonts w:hAnsi="宋体"/>
        </w:rPr>
      </w:pPr>
      <w:r>
        <w:rPr>
          <w:rFonts w:hAnsi="宋体" w:hint="eastAsia"/>
        </w:rPr>
        <w:lastRenderedPageBreak/>
        <w:t>11.1  投标人应以人民币报价。</w:t>
      </w:r>
    </w:p>
    <w:p w:rsidR="000A7365" w:rsidRDefault="00E14E85">
      <w:pPr>
        <w:pStyle w:val="a7"/>
        <w:spacing w:line="440" w:lineRule="exact"/>
        <w:ind w:firstLineChars="200" w:firstLine="420"/>
        <w:rPr>
          <w:rFonts w:hAnsi="宋体"/>
        </w:rPr>
      </w:pPr>
      <w:r>
        <w:rPr>
          <w:rFonts w:hAnsi="宋体" w:hint="eastAsia"/>
        </w:rPr>
        <w:t>11.2  投标人可就第二章“服务需求一览表”中的</w:t>
      </w:r>
      <w:r>
        <w:rPr>
          <w:rFonts w:hAnsi="宋体" w:hint="eastAsia"/>
          <w:b/>
        </w:rPr>
        <w:t>某一个分标内容报出完整且唯一报价，也可就某几个或所有分标内容分别报出完整且唯一报价，附带有条件的报价将不予接受。</w:t>
      </w:r>
    </w:p>
    <w:p w:rsidR="000A7365" w:rsidRDefault="00E14E85">
      <w:pPr>
        <w:pStyle w:val="a7"/>
        <w:spacing w:line="440" w:lineRule="exact"/>
        <w:ind w:firstLineChars="200" w:firstLine="420"/>
        <w:rPr>
          <w:rFonts w:hAnsi="宋体"/>
        </w:rPr>
      </w:pPr>
      <w:r>
        <w:rPr>
          <w:rFonts w:hAnsi="宋体" w:hint="eastAsia"/>
        </w:rPr>
        <w:t>11.3  投标报价为在采购人指定地点提交服务成果所需的全部费用，其组成部分详见第二章“服务需求一览表”。</w:t>
      </w:r>
      <w:r>
        <w:rPr>
          <w:rFonts w:hint="eastAsia"/>
        </w:rPr>
        <w:t>采购人不再向中标供应商支付其投标报价之外的任何费用。</w:t>
      </w:r>
    </w:p>
    <w:p w:rsidR="000A7365" w:rsidRDefault="00E14E85">
      <w:pPr>
        <w:pStyle w:val="a7"/>
        <w:spacing w:line="440" w:lineRule="exact"/>
        <w:ind w:firstLineChars="200" w:firstLine="420"/>
        <w:rPr>
          <w:rFonts w:hAnsi="宋体"/>
        </w:rPr>
      </w:pPr>
      <w:r>
        <w:rPr>
          <w:rFonts w:hint="eastAsia"/>
        </w:rPr>
        <w:t>11.4  本项目的采购代理服务费按物价部门核准的收费标准执行，见投标人须知前附表。</w:t>
      </w:r>
    </w:p>
    <w:p w:rsidR="000A7365" w:rsidRDefault="00E14E85">
      <w:pPr>
        <w:pStyle w:val="a7"/>
        <w:spacing w:line="440" w:lineRule="exact"/>
        <w:ind w:firstLineChars="200" w:firstLine="420"/>
        <w:rPr>
          <w:rFonts w:hAnsi="宋体"/>
        </w:rPr>
      </w:pPr>
      <w:r>
        <w:rPr>
          <w:rFonts w:hint="eastAsia"/>
        </w:rPr>
        <w:t>11.5  不论投标结果如何，投标人均应自行承担与编制和递交投标文件有关的全部费用。</w:t>
      </w:r>
    </w:p>
    <w:p w:rsidR="000A7365" w:rsidRDefault="00E14E85">
      <w:pPr>
        <w:pStyle w:val="a7"/>
        <w:spacing w:line="440" w:lineRule="exact"/>
        <w:rPr>
          <w:rFonts w:hAnsi="宋体"/>
          <w:bCs/>
          <w:sz w:val="24"/>
        </w:rPr>
      </w:pPr>
      <w:r>
        <w:rPr>
          <w:rFonts w:hAnsi="宋体" w:hint="eastAsia"/>
          <w:bCs/>
          <w:sz w:val="24"/>
        </w:rPr>
        <w:t>12.  投标有效期</w:t>
      </w:r>
    </w:p>
    <w:p w:rsidR="000A7365" w:rsidRDefault="00E14E85">
      <w:pPr>
        <w:pStyle w:val="a7"/>
        <w:spacing w:line="440" w:lineRule="exact"/>
        <w:ind w:firstLineChars="200" w:firstLine="420"/>
        <w:rPr>
          <w:rFonts w:hAnsi="宋体"/>
          <w:bCs/>
          <w:sz w:val="24"/>
        </w:rPr>
      </w:pPr>
      <w:r>
        <w:rPr>
          <w:rFonts w:hAnsi="宋体" w:hint="eastAsia"/>
        </w:rPr>
        <w:t>12.1  在投标人须知前附表规定的投标有效期内，投标人不得要求撤销或修改其投标文件。</w:t>
      </w:r>
    </w:p>
    <w:p w:rsidR="000A7365" w:rsidRDefault="00E14E85">
      <w:pPr>
        <w:pStyle w:val="a7"/>
        <w:spacing w:line="440" w:lineRule="exact"/>
        <w:ind w:firstLineChars="200" w:firstLine="420"/>
        <w:rPr>
          <w:rFonts w:hAnsi="宋体"/>
          <w:bCs/>
          <w:sz w:val="24"/>
        </w:rPr>
      </w:pPr>
      <w:r>
        <w:rPr>
          <w:rFonts w:hAnsi="宋体" w:hint="eastAsia"/>
        </w:rPr>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rsidR="000A7365" w:rsidRDefault="00E14E85">
      <w:pPr>
        <w:pStyle w:val="a7"/>
        <w:spacing w:line="440" w:lineRule="exact"/>
        <w:ind w:firstLineChars="200" w:firstLine="420"/>
        <w:rPr>
          <w:rFonts w:hAnsi="宋体"/>
        </w:rPr>
      </w:pPr>
      <w:r>
        <w:rPr>
          <w:rFonts w:hAnsi="宋体" w:hint="eastAsia"/>
        </w:rPr>
        <w:t>13.  投标保证金</w:t>
      </w:r>
    </w:p>
    <w:p w:rsidR="000A7365" w:rsidRDefault="00E14E85">
      <w:pPr>
        <w:pStyle w:val="a7"/>
        <w:spacing w:line="440" w:lineRule="exact"/>
        <w:ind w:firstLineChars="200" w:firstLine="420"/>
        <w:rPr>
          <w:rFonts w:hAnsi="宋体"/>
        </w:rPr>
      </w:pPr>
      <w:r>
        <w:rPr>
          <w:rFonts w:hAnsi="宋体" w:hint="eastAsia"/>
        </w:rPr>
        <w:t>13.1  投标保证金相关要求见投标人须知前附表。如投标人须知前附表中要求递交投标保证金的，投标人应在投标截止时间前一工作日下班前按不少于投标人须知前附表规定的金额递交投标保证金，并确保到账。属联合体投标的，其投标保证金由联合体牵头方递交。</w:t>
      </w:r>
    </w:p>
    <w:p w:rsidR="000A7365" w:rsidRDefault="00E14E85" w:rsidP="00117823">
      <w:pPr>
        <w:pStyle w:val="a7"/>
        <w:tabs>
          <w:tab w:val="left" w:pos="0"/>
        </w:tabs>
        <w:spacing w:after="165" w:line="440" w:lineRule="exact"/>
        <w:ind w:firstLineChars="171" w:firstLine="360"/>
        <w:rPr>
          <w:rFonts w:hAnsi="宋体"/>
          <w:b/>
        </w:rPr>
      </w:pPr>
      <w:r>
        <w:rPr>
          <w:rFonts w:hAnsi="宋体" w:hint="eastAsia"/>
          <w:b/>
        </w:rPr>
        <w:t>13.2  投标保证金缴纳方式（如有）</w:t>
      </w:r>
    </w:p>
    <w:p w:rsidR="000A7365" w:rsidRDefault="00E14E85" w:rsidP="00117823">
      <w:pPr>
        <w:pStyle w:val="a7"/>
        <w:tabs>
          <w:tab w:val="left" w:pos="0"/>
        </w:tabs>
        <w:spacing w:after="165" w:line="440" w:lineRule="exact"/>
        <w:ind w:firstLineChars="171" w:firstLine="360"/>
        <w:rPr>
          <w:rFonts w:hAnsi="宋体"/>
          <w:b/>
        </w:rPr>
      </w:pPr>
      <w:r>
        <w:rPr>
          <w:rFonts w:hAnsi="宋体" w:hint="eastAsia"/>
          <w:b/>
        </w:rPr>
        <w:t>13.2.1投标保证金采用虚拟子账号模式进行管理，不同项目各标段对应不同的投标保证金缴纳账号，潜在供应商必须按第一章公告规定的账号使用银行转账或网银支付形式缴纳投标保证金。</w:t>
      </w:r>
    </w:p>
    <w:p w:rsidR="000A7365" w:rsidRDefault="00E14E85" w:rsidP="00117823">
      <w:pPr>
        <w:pStyle w:val="a7"/>
        <w:tabs>
          <w:tab w:val="left" w:pos="0"/>
        </w:tabs>
        <w:spacing w:after="165" w:line="440" w:lineRule="exact"/>
        <w:ind w:firstLineChars="171" w:firstLine="360"/>
        <w:rPr>
          <w:rFonts w:hAnsi="宋体"/>
          <w:b/>
        </w:rPr>
      </w:pPr>
      <w:r>
        <w:rPr>
          <w:rFonts w:hAnsi="宋体" w:hint="eastAsia"/>
          <w:b/>
        </w:rPr>
        <w:t>13.2.2投标保证金应于投标截止时间前一工作日下班前到达专用账户(到账时间以银行确认的到达专用账户时间为准)并按13.2.1要求进行操作,否则投标会被拒绝。供应商提交的投标保证金仅限当次投标项目（标段）有效，不得重复替代使用。一个项目有多个标段并允许投标人分别报名的，供应商应按项目、标段分别提交投标保证金。具体操作方法参见南宁市公共资源交易中心门户网站办事指南中的“投标保证金缴纳指南”。</w:t>
      </w:r>
    </w:p>
    <w:p w:rsidR="000A7365" w:rsidRDefault="00E14E85" w:rsidP="00117823">
      <w:pPr>
        <w:pStyle w:val="a7"/>
        <w:tabs>
          <w:tab w:val="left" w:pos="0"/>
        </w:tabs>
        <w:spacing w:after="165" w:line="440" w:lineRule="exact"/>
        <w:ind w:firstLineChars="171" w:firstLine="360"/>
        <w:rPr>
          <w:rFonts w:hAnsi="宋体"/>
        </w:rPr>
      </w:pPr>
      <w:r>
        <w:rPr>
          <w:rFonts w:hAnsi="宋体" w:hint="eastAsia"/>
          <w:b/>
        </w:rPr>
        <w:t>13.2.3评标委员会根据南宁市公共资源交易中心出具的《项目投标保证金到帐信息表》查验投标保证金提交情况。</w:t>
      </w:r>
    </w:p>
    <w:p w:rsidR="000A7365" w:rsidRDefault="00E14E85">
      <w:pPr>
        <w:pStyle w:val="a7"/>
        <w:spacing w:line="440" w:lineRule="exact"/>
        <w:ind w:firstLineChars="200" w:firstLine="420"/>
        <w:rPr>
          <w:rFonts w:hAnsi="宋体"/>
        </w:rPr>
      </w:pPr>
      <w:r>
        <w:rPr>
          <w:rFonts w:hAnsi="宋体" w:hint="eastAsia"/>
        </w:rPr>
        <w:t>13.3未中标供应商的投标保证金，除本章第13.5项规定的不予退还的情形外，将无息退还至未中标供应商的账号。中标供应商的保证金退还。采购人与中标供应商签订合同后，应在3个工作日内向市交易中心提供《中标人投标保证金退还通知书》，市交易中心在收到通知书后的2个工作日内办理中标供应商的投标保证金退还手续。</w:t>
      </w:r>
    </w:p>
    <w:p w:rsidR="000A7365" w:rsidRDefault="00E14E85">
      <w:pPr>
        <w:pStyle w:val="a7"/>
        <w:spacing w:line="440" w:lineRule="exact"/>
        <w:ind w:firstLineChars="200" w:firstLine="420"/>
        <w:rPr>
          <w:rFonts w:hAnsi="宋体"/>
        </w:rPr>
      </w:pPr>
      <w:r>
        <w:rPr>
          <w:rFonts w:hAnsi="宋体" w:hint="eastAsia"/>
        </w:rPr>
        <w:t>13.4  涉及质疑和投诉的供应商，在质疑和投诉调查处理结束前其投标保证金暂不退还。</w:t>
      </w:r>
    </w:p>
    <w:p w:rsidR="000A7365" w:rsidRDefault="00E14E85">
      <w:pPr>
        <w:pStyle w:val="a7"/>
        <w:spacing w:line="440" w:lineRule="exact"/>
        <w:ind w:firstLineChars="200" w:firstLine="420"/>
        <w:rPr>
          <w:rFonts w:hAnsi="宋体"/>
        </w:rPr>
      </w:pPr>
      <w:r>
        <w:rPr>
          <w:rFonts w:hAnsi="宋体" w:hint="eastAsia"/>
        </w:rPr>
        <w:lastRenderedPageBreak/>
        <w:t>13.5  投标人有下列情形之一的，采购代理机构不予退还其交纳的投标保证金：</w:t>
      </w:r>
    </w:p>
    <w:p w:rsidR="000A7365" w:rsidRDefault="00E14E85">
      <w:pPr>
        <w:pStyle w:val="a7"/>
        <w:spacing w:line="440" w:lineRule="exact"/>
        <w:ind w:firstLineChars="200" w:firstLine="420"/>
        <w:rPr>
          <w:rFonts w:hAnsi="宋体"/>
        </w:rPr>
      </w:pPr>
      <w:r>
        <w:rPr>
          <w:rFonts w:hAnsi="宋体" w:hint="eastAsia"/>
        </w:rPr>
        <w:t>（1）在开标后要求撤回投标的；</w:t>
      </w:r>
    </w:p>
    <w:p w:rsidR="000A7365" w:rsidRDefault="00E14E85">
      <w:pPr>
        <w:pStyle w:val="a7"/>
        <w:spacing w:line="440" w:lineRule="exact"/>
        <w:ind w:firstLineChars="200" w:firstLine="420"/>
        <w:rPr>
          <w:rFonts w:hAnsi="宋体"/>
        </w:rPr>
      </w:pPr>
      <w:r>
        <w:rPr>
          <w:rFonts w:hAnsi="宋体" w:hint="eastAsia"/>
        </w:rPr>
        <w:t>（2）属本章第18.2项所述情形的；</w:t>
      </w:r>
    </w:p>
    <w:p w:rsidR="000A7365" w:rsidRDefault="00E14E85">
      <w:pPr>
        <w:pStyle w:val="a7"/>
        <w:spacing w:line="440" w:lineRule="exact"/>
        <w:ind w:firstLineChars="200" w:firstLine="420"/>
        <w:rPr>
          <w:rFonts w:hAnsi="宋体"/>
        </w:rPr>
      </w:pPr>
      <w:r>
        <w:rPr>
          <w:rFonts w:hAnsi="宋体" w:hint="eastAsia"/>
        </w:rPr>
        <w:t>（3）中标后未按规定缴纳履约保证金（如有）的；</w:t>
      </w:r>
    </w:p>
    <w:p w:rsidR="000A7365" w:rsidRDefault="00E14E85">
      <w:pPr>
        <w:pStyle w:val="a7"/>
        <w:spacing w:line="440" w:lineRule="exact"/>
        <w:ind w:firstLineChars="200" w:firstLine="420"/>
        <w:rPr>
          <w:rFonts w:hAnsi="宋体"/>
        </w:rPr>
      </w:pPr>
      <w:r>
        <w:rPr>
          <w:rFonts w:hAnsi="宋体" w:hint="eastAsia"/>
        </w:rPr>
        <w:t>（4）中标后无正当理由不与采购人或者采购代理机构按规定的时间、地点签订合同的；</w:t>
      </w:r>
    </w:p>
    <w:p w:rsidR="000A7365" w:rsidRDefault="00E14E85">
      <w:pPr>
        <w:pStyle w:val="a7"/>
        <w:spacing w:line="440" w:lineRule="exact"/>
        <w:ind w:firstLineChars="200" w:firstLine="420"/>
        <w:rPr>
          <w:rFonts w:hAnsi="宋体"/>
        </w:rPr>
      </w:pPr>
      <w:r>
        <w:rPr>
          <w:rFonts w:hAnsi="宋体" w:hint="eastAsia"/>
        </w:rPr>
        <w:t>（5）中标后与采购人签订对招标文件和投标文件作了实质性修改的合同，或与采购人私下订立背离合同实质性内容的协议的；</w:t>
      </w:r>
    </w:p>
    <w:p w:rsidR="000A7365" w:rsidRDefault="00E14E85">
      <w:pPr>
        <w:pStyle w:val="a7"/>
        <w:spacing w:line="440" w:lineRule="exact"/>
        <w:ind w:firstLineChars="200" w:firstLine="420"/>
        <w:rPr>
          <w:rFonts w:hAnsi="宋体"/>
        </w:rPr>
      </w:pPr>
      <w:r>
        <w:rPr>
          <w:rFonts w:hAnsi="宋体" w:hint="eastAsia"/>
        </w:rPr>
        <w:t>（6）将中标项目转让给他人，或者在投标文件中未说明，且未经采购人或采购代理机构同意，将中标项目分包给他人的。</w:t>
      </w:r>
    </w:p>
    <w:p w:rsidR="000A7365" w:rsidRDefault="000A7365">
      <w:pPr>
        <w:pStyle w:val="a7"/>
        <w:spacing w:line="440" w:lineRule="exact"/>
        <w:jc w:val="center"/>
        <w:rPr>
          <w:rFonts w:hAnsi="宋体"/>
          <w:b/>
          <w:bCs/>
        </w:rPr>
      </w:pPr>
    </w:p>
    <w:p w:rsidR="000A7365" w:rsidRDefault="00E14E85">
      <w:pPr>
        <w:pStyle w:val="a7"/>
        <w:jc w:val="center"/>
        <w:outlineLvl w:val="1"/>
        <w:rPr>
          <w:rFonts w:ascii="Times New Roman" w:hAnsi="Times New Roman"/>
          <w:b/>
          <w:sz w:val="30"/>
          <w:szCs w:val="30"/>
        </w:rPr>
      </w:pPr>
      <w:bookmarkStart w:id="17" w:name="_Toc536799581"/>
      <w:r>
        <w:rPr>
          <w:rFonts w:ascii="Times New Roman" w:hAnsi="Times New Roman" w:hint="eastAsia"/>
          <w:b/>
          <w:sz w:val="30"/>
          <w:szCs w:val="30"/>
        </w:rPr>
        <w:t>四</w:t>
      </w:r>
      <w:r>
        <w:rPr>
          <w:rFonts w:ascii="Times New Roman" w:hAnsi="Times New Roman" w:hint="eastAsia"/>
          <w:b/>
          <w:sz w:val="30"/>
          <w:szCs w:val="30"/>
        </w:rPr>
        <w:t xml:space="preserve">  </w:t>
      </w:r>
      <w:r>
        <w:rPr>
          <w:rFonts w:ascii="Times New Roman" w:hAnsi="Times New Roman" w:hint="eastAsia"/>
          <w:b/>
          <w:sz w:val="30"/>
          <w:szCs w:val="30"/>
        </w:rPr>
        <w:t>投标</w:t>
      </w:r>
      <w:bookmarkEnd w:id="17"/>
    </w:p>
    <w:p w:rsidR="000A7365" w:rsidRDefault="00E14E85">
      <w:pPr>
        <w:pStyle w:val="a7"/>
        <w:spacing w:line="440" w:lineRule="exact"/>
        <w:rPr>
          <w:rFonts w:hAnsi="宋体"/>
          <w:bCs/>
          <w:sz w:val="24"/>
        </w:rPr>
      </w:pPr>
      <w:r>
        <w:rPr>
          <w:rFonts w:hAnsi="宋体" w:hint="eastAsia"/>
          <w:bCs/>
          <w:sz w:val="24"/>
        </w:rPr>
        <w:t>14.  投标文件的密封</w:t>
      </w:r>
      <w:r>
        <w:rPr>
          <w:rFonts w:hAnsi="宋体" w:hint="eastAsia"/>
          <w:bCs/>
          <w:szCs w:val="21"/>
        </w:rPr>
        <w:t>及投标文件与投标样品的递交</w:t>
      </w:r>
    </w:p>
    <w:p w:rsidR="000A7365" w:rsidRDefault="00E14E85">
      <w:pPr>
        <w:pStyle w:val="a7"/>
        <w:spacing w:line="440" w:lineRule="exact"/>
        <w:ind w:firstLineChars="200" w:firstLine="420"/>
        <w:rPr>
          <w:rFonts w:hAnsi="宋体"/>
        </w:rPr>
      </w:pPr>
      <w:r>
        <w:rPr>
          <w:rFonts w:hAnsi="宋体" w:hint="eastAsia"/>
        </w:rPr>
        <w:t>14.1投标人应将投标正、副本文件进行密封包装。</w:t>
      </w:r>
    </w:p>
    <w:p w:rsidR="000A7365" w:rsidRDefault="00E14E85">
      <w:pPr>
        <w:pStyle w:val="a7"/>
        <w:spacing w:line="440" w:lineRule="exact"/>
        <w:ind w:firstLineChars="200" w:firstLine="420"/>
        <w:rPr>
          <w:rFonts w:hAnsi="宋体"/>
        </w:rPr>
      </w:pPr>
      <w:r>
        <w:rPr>
          <w:rFonts w:hAnsi="宋体" w:hint="eastAsia"/>
        </w:rPr>
        <w:t>14.2  投标人投标截止时间：见投标人须知前附表。</w:t>
      </w:r>
    </w:p>
    <w:p w:rsidR="000A7365" w:rsidRDefault="00E14E85">
      <w:pPr>
        <w:pStyle w:val="a7"/>
        <w:spacing w:line="440" w:lineRule="exact"/>
        <w:ind w:firstLineChars="200" w:firstLine="420"/>
        <w:rPr>
          <w:rFonts w:hAnsi="宋体"/>
        </w:rPr>
      </w:pPr>
      <w:r>
        <w:rPr>
          <w:rFonts w:hAnsi="宋体" w:hint="eastAsia"/>
        </w:rPr>
        <w:t>14.3  投标人递交投标文件地点：见投标人须知前附表。</w:t>
      </w:r>
    </w:p>
    <w:p w:rsidR="000A7365" w:rsidRDefault="00E14E85">
      <w:pPr>
        <w:pStyle w:val="a7"/>
        <w:spacing w:line="440" w:lineRule="exact"/>
        <w:ind w:firstLineChars="200" w:firstLine="420"/>
        <w:rPr>
          <w:rFonts w:hAnsi="宋体"/>
        </w:rPr>
      </w:pPr>
      <w:r>
        <w:rPr>
          <w:rFonts w:hAnsi="宋体" w:hint="eastAsia"/>
        </w:rPr>
        <w:t>14.4  投标人递交投标样品截止时间：见投标人须知前附表。</w:t>
      </w:r>
    </w:p>
    <w:p w:rsidR="000A7365" w:rsidRDefault="00E14E85">
      <w:pPr>
        <w:pStyle w:val="a7"/>
        <w:spacing w:line="440" w:lineRule="exact"/>
        <w:ind w:firstLineChars="200" w:firstLine="420"/>
        <w:rPr>
          <w:rFonts w:hAnsi="宋体"/>
        </w:rPr>
      </w:pPr>
      <w:r>
        <w:rPr>
          <w:rFonts w:hAnsi="宋体" w:hint="eastAsia"/>
        </w:rPr>
        <w:t>14.5 投标人递交投标样品地点：见投标人须知前附表。</w:t>
      </w:r>
    </w:p>
    <w:p w:rsidR="000A7365" w:rsidRDefault="000A7365">
      <w:pPr>
        <w:pStyle w:val="a7"/>
        <w:spacing w:line="440" w:lineRule="exact"/>
        <w:jc w:val="center"/>
        <w:rPr>
          <w:rFonts w:hAnsi="宋体"/>
        </w:rPr>
      </w:pPr>
    </w:p>
    <w:p w:rsidR="000A7365" w:rsidRDefault="00E14E85">
      <w:pPr>
        <w:pStyle w:val="a7"/>
        <w:jc w:val="center"/>
        <w:outlineLvl w:val="1"/>
        <w:rPr>
          <w:rFonts w:ascii="Times New Roman" w:hAnsi="Times New Roman"/>
          <w:b/>
          <w:sz w:val="30"/>
          <w:szCs w:val="30"/>
        </w:rPr>
      </w:pPr>
      <w:bookmarkStart w:id="18" w:name="_Toc536799582"/>
      <w:r>
        <w:rPr>
          <w:rFonts w:ascii="Times New Roman" w:hAnsi="Times New Roman" w:hint="eastAsia"/>
          <w:b/>
          <w:sz w:val="30"/>
          <w:szCs w:val="30"/>
        </w:rPr>
        <w:t>五</w:t>
      </w:r>
      <w:r>
        <w:rPr>
          <w:rFonts w:ascii="Times New Roman" w:hAnsi="Times New Roman" w:hint="eastAsia"/>
          <w:b/>
          <w:sz w:val="30"/>
          <w:szCs w:val="30"/>
        </w:rPr>
        <w:t xml:space="preserve">  </w:t>
      </w:r>
      <w:r>
        <w:rPr>
          <w:rFonts w:ascii="Times New Roman" w:hAnsi="Times New Roman" w:hint="eastAsia"/>
          <w:b/>
          <w:sz w:val="30"/>
          <w:szCs w:val="30"/>
        </w:rPr>
        <w:t>开标</w:t>
      </w:r>
      <w:r>
        <w:rPr>
          <w:rFonts w:hint="eastAsia"/>
          <w:b/>
          <w:sz w:val="30"/>
          <w:szCs w:val="30"/>
        </w:rPr>
        <w:t>、资格审查</w:t>
      </w:r>
      <w:r>
        <w:rPr>
          <w:rFonts w:ascii="Times New Roman" w:hAnsi="Times New Roman" w:hint="eastAsia"/>
          <w:b/>
          <w:sz w:val="30"/>
          <w:szCs w:val="30"/>
        </w:rPr>
        <w:t>与评标</w:t>
      </w:r>
      <w:bookmarkEnd w:id="18"/>
    </w:p>
    <w:p w:rsidR="000A7365" w:rsidRDefault="00E14E85">
      <w:pPr>
        <w:pStyle w:val="a7"/>
        <w:spacing w:line="440" w:lineRule="exact"/>
        <w:rPr>
          <w:rFonts w:hAnsi="宋体"/>
          <w:bCs/>
          <w:sz w:val="24"/>
        </w:rPr>
      </w:pPr>
      <w:r>
        <w:rPr>
          <w:rFonts w:hAnsi="宋体" w:hint="eastAsia"/>
          <w:bCs/>
          <w:sz w:val="24"/>
        </w:rPr>
        <w:t>15.  开标</w:t>
      </w:r>
    </w:p>
    <w:p w:rsidR="000A7365" w:rsidRDefault="00E14E85">
      <w:pPr>
        <w:pStyle w:val="a7"/>
        <w:spacing w:line="440" w:lineRule="exact"/>
        <w:ind w:firstLineChars="200" w:firstLine="420"/>
        <w:rPr>
          <w:rFonts w:hAnsi="宋体"/>
        </w:rPr>
      </w:pPr>
      <w:r>
        <w:rPr>
          <w:rFonts w:hAnsi="宋体" w:hint="eastAsia"/>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rsidR="000A7365" w:rsidRDefault="00E14E85">
      <w:pPr>
        <w:pStyle w:val="a7"/>
        <w:spacing w:line="440" w:lineRule="exact"/>
        <w:ind w:firstLineChars="200" w:firstLine="420"/>
        <w:rPr>
          <w:rFonts w:hAnsi="宋体"/>
        </w:rPr>
      </w:pPr>
      <w:r>
        <w:rPr>
          <w:rFonts w:hAnsi="宋体" w:hint="eastAsia"/>
        </w:rPr>
        <w:t>15.2  开标程序：</w:t>
      </w:r>
    </w:p>
    <w:p w:rsidR="000A7365" w:rsidRDefault="00E14E85">
      <w:pPr>
        <w:pStyle w:val="a7"/>
        <w:spacing w:line="440" w:lineRule="exact"/>
        <w:ind w:firstLineChars="200" w:firstLine="420"/>
        <w:rPr>
          <w:rFonts w:hAnsi="宋体"/>
        </w:rPr>
      </w:pPr>
      <w:r>
        <w:rPr>
          <w:rFonts w:hAnsi="宋体" w:hint="eastAsia"/>
        </w:rPr>
        <w:t>（1）开标会由采购代理机构主持，主持人宣布开标会议开始，介绍开标现场相关人员；</w:t>
      </w:r>
    </w:p>
    <w:p w:rsidR="000A7365" w:rsidRDefault="00E14E85">
      <w:pPr>
        <w:pStyle w:val="a7"/>
        <w:spacing w:line="440" w:lineRule="exact"/>
        <w:ind w:firstLineChars="200" w:firstLine="420"/>
        <w:rPr>
          <w:rFonts w:hAnsi="宋体"/>
        </w:rPr>
      </w:pPr>
      <w:r>
        <w:rPr>
          <w:rFonts w:hAnsi="宋体" w:hint="eastAsia"/>
        </w:rPr>
        <w:t>（2）公布在投标截止时间前递交投标文件的投标人名称；</w:t>
      </w:r>
    </w:p>
    <w:p w:rsidR="000A7365" w:rsidRDefault="00E14E85">
      <w:pPr>
        <w:pStyle w:val="a7"/>
        <w:spacing w:line="440" w:lineRule="exact"/>
        <w:ind w:firstLineChars="200" w:firstLine="420"/>
        <w:rPr>
          <w:rFonts w:hAnsi="宋体"/>
        </w:rPr>
      </w:pPr>
      <w:r>
        <w:rPr>
          <w:rFonts w:hAnsi="宋体" w:hint="eastAsia"/>
        </w:rPr>
        <w:t>（3）投标人代表按本章第14.1项的规定交叉检查投标文件的密封情况，并签字确认；</w:t>
      </w:r>
    </w:p>
    <w:p w:rsidR="000A7365" w:rsidRDefault="00E14E85">
      <w:pPr>
        <w:pStyle w:val="a7"/>
        <w:spacing w:line="440" w:lineRule="exact"/>
        <w:ind w:firstLineChars="200" w:firstLine="420"/>
        <w:rPr>
          <w:rFonts w:hAnsi="宋体"/>
        </w:rPr>
      </w:pPr>
      <w:r>
        <w:rPr>
          <w:rFonts w:hAnsi="宋体" w:hint="eastAsia"/>
        </w:rPr>
        <w:t>（4）当众拆封投标文件，由唱标人宣读投标人名称、分标号、投标文件正副本数量、投标报价、交货期等以及采购代理机构认为有必要宣读的其他内容，记录人负责做开标记录；</w:t>
      </w:r>
    </w:p>
    <w:p w:rsidR="000A7365" w:rsidRDefault="00E14E85">
      <w:pPr>
        <w:pStyle w:val="a7"/>
        <w:spacing w:line="440" w:lineRule="exact"/>
        <w:ind w:firstLineChars="200" w:firstLine="420"/>
        <w:rPr>
          <w:rFonts w:hAnsi="宋体"/>
        </w:rPr>
      </w:pPr>
      <w:r>
        <w:rPr>
          <w:rFonts w:hAnsi="宋体" w:hint="eastAsia"/>
        </w:rPr>
        <w:t>（5）相关人员在开标记录上签字确认；</w:t>
      </w:r>
    </w:p>
    <w:p w:rsidR="000A7365" w:rsidRDefault="00E14E85">
      <w:pPr>
        <w:pStyle w:val="a7"/>
        <w:spacing w:line="440" w:lineRule="exact"/>
        <w:ind w:firstLineChars="200" w:firstLine="420"/>
        <w:rPr>
          <w:rFonts w:hAnsi="宋体"/>
        </w:rPr>
      </w:pPr>
      <w:r>
        <w:rPr>
          <w:rFonts w:hAnsi="宋体" w:hint="eastAsia"/>
        </w:rPr>
        <w:t>（6）宣布评标期间的有关事项；</w:t>
      </w:r>
    </w:p>
    <w:p w:rsidR="000A7365" w:rsidRDefault="00E14E85">
      <w:pPr>
        <w:pStyle w:val="a7"/>
        <w:spacing w:line="440" w:lineRule="exact"/>
        <w:ind w:firstLineChars="200" w:firstLine="420"/>
        <w:rPr>
          <w:rFonts w:hAnsi="宋体"/>
        </w:rPr>
      </w:pPr>
      <w:r>
        <w:rPr>
          <w:rFonts w:hAnsi="宋体" w:hint="eastAsia"/>
        </w:rPr>
        <w:t>（7）开标结束。</w:t>
      </w:r>
    </w:p>
    <w:p w:rsidR="000A7365" w:rsidRDefault="00E14E85">
      <w:pPr>
        <w:pStyle w:val="a7"/>
        <w:spacing w:line="440" w:lineRule="exact"/>
        <w:rPr>
          <w:rFonts w:hAnsi="宋体"/>
          <w:szCs w:val="21"/>
        </w:rPr>
      </w:pPr>
      <w:r>
        <w:rPr>
          <w:rFonts w:hAnsi="宋体" w:hint="eastAsia"/>
          <w:szCs w:val="21"/>
        </w:rPr>
        <w:lastRenderedPageBreak/>
        <w:t>16.资格审查</w:t>
      </w:r>
    </w:p>
    <w:p w:rsidR="000A7365" w:rsidRDefault="00E14E85">
      <w:pPr>
        <w:pStyle w:val="a7"/>
        <w:spacing w:line="440" w:lineRule="exact"/>
        <w:ind w:firstLineChars="200" w:firstLine="420"/>
        <w:rPr>
          <w:rFonts w:hAnsi="宋体"/>
          <w:szCs w:val="21"/>
        </w:rPr>
      </w:pPr>
      <w:r>
        <w:rPr>
          <w:rFonts w:hAnsi="宋体" w:hint="eastAsia"/>
          <w:szCs w:val="21"/>
        </w:rPr>
        <w:t>采购人依据法律法规和招标文件的规定，对投标文件中的资格文件进行审查，以确定投标人是否具备投标资格。合格投标人不足3家的，不得评标。</w:t>
      </w:r>
    </w:p>
    <w:p w:rsidR="000A7365" w:rsidRDefault="00E14E85">
      <w:pPr>
        <w:pStyle w:val="a7"/>
        <w:spacing w:line="440" w:lineRule="exact"/>
        <w:rPr>
          <w:rFonts w:hAnsi="宋体"/>
          <w:bCs/>
          <w:sz w:val="24"/>
        </w:rPr>
      </w:pPr>
      <w:r>
        <w:rPr>
          <w:rFonts w:hAnsi="宋体" w:hint="eastAsia"/>
          <w:bCs/>
          <w:sz w:val="24"/>
        </w:rPr>
        <w:t>17.  评标</w:t>
      </w:r>
    </w:p>
    <w:p w:rsidR="000A7365" w:rsidRDefault="00E14E85">
      <w:pPr>
        <w:pStyle w:val="a7"/>
        <w:spacing w:line="440" w:lineRule="exact"/>
        <w:ind w:firstLineChars="200" w:firstLine="420"/>
        <w:rPr>
          <w:rFonts w:hAnsi="宋体"/>
        </w:rPr>
      </w:pPr>
      <w:r>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0A7365" w:rsidRDefault="00E14E85">
      <w:pPr>
        <w:pStyle w:val="a7"/>
        <w:spacing w:line="440" w:lineRule="exact"/>
        <w:ind w:firstLineChars="200" w:firstLine="420"/>
        <w:rPr>
          <w:rFonts w:hAnsi="宋体"/>
        </w:rPr>
      </w:pPr>
      <w:r>
        <w:rPr>
          <w:rFonts w:hint="eastAsia"/>
        </w:rPr>
        <w:t>17.2  评标原则：评标活动遵循公平、公正、科学和择优的原则。</w:t>
      </w:r>
    </w:p>
    <w:p w:rsidR="000A7365" w:rsidRDefault="00E14E85">
      <w:pPr>
        <w:pStyle w:val="a7"/>
        <w:spacing w:line="440" w:lineRule="exact"/>
        <w:ind w:firstLineChars="200"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rsidR="000A7365" w:rsidRDefault="00E14E85">
      <w:pPr>
        <w:pStyle w:val="a7"/>
        <w:spacing w:line="440" w:lineRule="exact"/>
        <w:ind w:firstLineChars="200" w:firstLine="420"/>
        <w:rPr>
          <w:rFonts w:hAnsi="宋体"/>
        </w:rPr>
      </w:pPr>
      <w:r>
        <w:rPr>
          <w:rFonts w:hAnsi="宋体" w:hint="eastAsia"/>
        </w:rPr>
        <w:t xml:space="preserve">17.4  </w:t>
      </w:r>
      <w:r>
        <w:rPr>
          <w:rFonts w:hAnsi="宋体" w:hint="eastAsia"/>
          <w:bCs/>
        </w:rPr>
        <w:t>评标程序：</w:t>
      </w:r>
    </w:p>
    <w:p w:rsidR="000A7365" w:rsidRDefault="00E14E85">
      <w:pPr>
        <w:pStyle w:val="a7"/>
        <w:spacing w:line="440" w:lineRule="exact"/>
        <w:ind w:firstLineChars="200" w:firstLine="420"/>
        <w:rPr>
          <w:rFonts w:hAnsi="宋体"/>
        </w:rPr>
      </w:pPr>
      <w:r>
        <w:rPr>
          <w:rFonts w:hAnsi="宋体" w:hint="eastAsia"/>
          <w:bCs/>
        </w:rPr>
        <w:t>17.4.1  采购代理机构项目负责人宣读评标现场纪律要求，集中管理通讯工具，询问在场人员是否申请回避；</w:t>
      </w:r>
    </w:p>
    <w:p w:rsidR="000A7365" w:rsidRDefault="00E14E85">
      <w:pPr>
        <w:pStyle w:val="a7"/>
        <w:spacing w:line="440" w:lineRule="exact"/>
        <w:ind w:firstLineChars="200" w:firstLine="420"/>
        <w:rPr>
          <w:rFonts w:hAnsi="宋体"/>
        </w:rPr>
      </w:pPr>
      <w:r>
        <w:rPr>
          <w:rFonts w:hAnsi="宋体" w:hint="eastAsia"/>
          <w:bCs/>
        </w:rPr>
        <w:t>17.4.2  采购代理机构项目负责人介绍项目概况及评标委员会组成情况（但不得发表影响评审的倾向性、歧视性言论），推选评标组长（原则上采购人不得担任评标组长）；</w:t>
      </w:r>
    </w:p>
    <w:p w:rsidR="000A7365" w:rsidRDefault="00E14E85">
      <w:pPr>
        <w:pStyle w:val="a7"/>
        <w:spacing w:line="440" w:lineRule="exact"/>
        <w:ind w:firstLineChars="200" w:firstLine="420"/>
        <w:rPr>
          <w:rFonts w:hAnsi="宋体"/>
        </w:rPr>
      </w:pPr>
      <w:r>
        <w:rPr>
          <w:rFonts w:hAnsi="宋体" w:hint="eastAsia"/>
          <w:bCs/>
        </w:rPr>
        <w:t>17.4.3  评标委员会按分工开展评标工作：</w:t>
      </w:r>
    </w:p>
    <w:p w:rsidR="000A7365" w:rsidRDefault="00E14E85">
      <w:pPr>
        <w:pStyle w:val="a7"/>
        <w:spacing w:line="440" w:lineRule="exact"/>
        <w:ind w:firstLineChars="342" w:firstLine="718"/>
        <w:rPr>
          <w:rFonts w:hAnsi="宋体"/>
        </w:rPr>
      </w:pPr>
      <w:r>
        <w:rPr>
          <w:rFonts w:hAnsi="宋体" w:hint="eastAsia"/>
        </w:rPr>
        <w:t>17.4.3.1投标文件初审。</w:t>
      </w:r>
      <w:r>
        <w:rPr>
          <w:rFonts w:hAnsi="宋体" w:hint="eastAsia"/>
          <w:bCs/>
          <w:szCs w:val="21"/>
        </w:rPr>
        <w:t>商务技术</w:t>
      </w:r>
      <w:r>
        <w:rPr>
          <w:rFonts w:hAnsi="宋体" w:hint="eastAsia"/>
        </w:rPr>
        <w:t>符合性检查：依据招标文件的规定，从</w:t>
      </w:r>
      <w:r>
        <w:rPr>
          <w:rFonts w:hAnsi="宋体" w:hint="eastAsia"/>
          <w:bCs/>
          <w:szCs w:val="21"/>
        </w:rPr>
        <w:t>商务文件和技术</w:t>
      </w:r>
      <w:r>
        <w:rPr>
          <w:rFonts w:hAnsi="宋体" w:hint="eastAsia"/>
        </w:rPr>
        <w:t>文件的有效性、完整性和对招标文件的响应程度进行审查，以确定是否对招标文件的实质性要求和条件作出响应。</w:t>
      </w:r>
    </w:p>
    <w:p w:rsidR="000A7365" w:rsidRDefault="00E14E85">
      <w:pPr>
        <w:pStyle w:val="a7"/>
        <w:spacing w:line="440" w:lineRule="exact"/>
        <w:ind w:firstLineChars="342" w:firstLine="718"/>
        <w:rPr>
          <w:rFonts w:hAnsi="宋体"/>
        </w:rPr>
      </w:pPr>
      <w:r>
        <w:rPr>
          <w:rFonts w:hAnsi="宋体" w:hint="eastAsia"/>
        </w:rPr>
        <w:t>(1)有下列情形之一的视为投标人相互串通投标，投标文件将被视为无效。</w:t>
      </w:r>
    </w:p>
    <w:p w:rsidR="000A7365" w:rsidRDefault="00E14E85">
      <w:pPr>
        <w:widowControl/>
        <w:spacing w:line="440" w:lineRule="exact"/>
        <w:ind w:firstLine="640"/>
        <w:jc w:val="left"/>
        <w:rPr>
          <w:rFonts w:ascii="宋体" w:hAnsi="宋体"/>
        </w:rPr>
      </w:pPr>
      <w:r>
        <w:rPr>
          <w:rFonts w:ascii="宋体" w:hAnsi="宋体" w:hint="eastAsia"/>
        </w:rPr>
        <w:t>①不同投标人的投标文件由同一单位或者个人编制；或不同投标人报名的IP地址一致的;</w:t>
      </w:r>
    </w:p>
    <w:p w:rsidR="000A7365" w:rsidRDefault="00E14E85">
      <w:pPr>
        <w:widowControl/>
        <w:spacing w:line="440" w:lineRule="exact"/>
        <w:ind w:firstLine="640"/>
        <w:jc w:val="left"/>
        <w:rPr>
          <w:rFonts w:ascii="宋体" w:hAnsi="宋体"/>
        </w:rPr>
      </w:pPr>
      <w:r>
        <w:rPr>
          <w:rFonts w:ascii="宋体" w:hAnsi="宋体" w:hint="eastAsia"/>
        </w:rPr>
        <w:t>②不同投标人委托同一单位或者个人办理投标事宜;</w:t>
      </w:r>
    </w:p>
    <w:p w:rsidR="000A7365" w:rsidRDefault="00E14E85">
      <w:pPr>
        <w:widowControl/>
        <w:spacing w:line="440" w:lineRule="exact"/>
        <w:ind w:firstLine="640"/>
        <w:jc w:val="left"/>
        <w:rPr>
          <w:rFonts w:ascii="宋体" w:hAnsi="宋体"/>
        </w:rPr>
      </w:pPr>
      <w:r>
        <w:rPr>
          <w:rFonts w:ascii="宋体" w:hAnsi="宋体" w:hint="eastAsia"/>
        </w:rPr>
        <w:t>③不同的投标人的投标文件载明的项目管理员为同一个人;</w:t>
      </w:r>
    </w:p>
    <w:p w:rsidR="000A7365" w:rsidRDefault="00E14E85">
      <w:pPr>
        <w:widowControl/>
        <w:spacing w:line="440" w:lineRule="exact"/>
        <w:ind w:firstLine="640"/>
        <w:jc w:val="left"/>
        <w:rPr>
          <w:rFonts w:ascii="宋体" w:hAnsi="宋体"/>
        </w:rPr>
      </w:pPr>
      <w:r>
        <w:rPr>
          <w:rFonts w:ascii="宋体" w:hAnsi="宋体" w:hint="eastAsia"/>
        </w:rPr>
        <w:t>④不同投标人的投标文件异常一致或投标报价呈规律性差异;</w:t>
      </w:r>
    </w:p>
    <w:p w:rsidR="000A7365" w:rsidRDefault="00E14E85">
      <w:pPr>
        <w:widowControl/>
        <w:spacing w:line="440" w:lineRule="exact"/>
        <w:ind w:firstLine="640"/>
        <w:jc w:val="left"/>
        <w:rPr>
          <w:rFonts w:ascii="宋体" w:hAnsi="宋体"/>
        </w:rPr>
      </w:pPr>
      <w:r>
        <w:rPr>
          <w:rFonts w:ascii="宋体" w:hAnsi="宋体" w:hint="eastAsia"/>
        </w:rPr>
        <w:t>⑤不同投标人的投标文件相互混装;</w:t>
      </w:r>
    </w:p>
    <w:p w:rsidR="000A7365" w:rsidRDefault="00E14E85">
      <w:pPr>
        <w:widowControl/>
        <w:spacing w:line="440" w:lineRule="exact"/>
        <w:ind w:firstLine="640"/>
        <w:jc w:val="left"/>
        <w:rPr>
          <w:rFonts w:ascii="宋体" w:hAnsi="宋体"/>
        </w:rPr>
      </w:pPr>
      <w:r>
        <w:rPr>
          <w:rFonts w:ascii="宋体" w:hAnsi="宋体" w:hint="eastAsia"/>
        </w:rPr>
        <w:t>⑥不同投标人的投标保证金从同一单位或者个人账户转出。</w:t>
      </w:r>
    </w:p>
    <w:p w:rsidR="000A7365" w:rsidRDefault="00E14E85">
      <w:pPr>
        <w:widowControl/>
        <w:spacing w:line="440" w:lineRule="exact"/>
        <w:ind w:firstLine="640"/>
        <w:jc w:val="left"/>
        <w:rPr>
          <w:rFonts w:ascii="宋体" w:hAnsi="宋体"/>
        </w:rPr>
      </w:pPr>
      <w:r>
        <w:rPr>
          <w:rFonts w:ascii="宋体" w:hAnsi="宋体" w:hint="eastAsia"/>
        </w:rPr>
        <w:t>（2）关联供应商不得参加同一合同项下政府采购活动，否则投标文件将被视为无效</w:t>
      </w:r>
    </w:p>
    <w:p w:rsidR="000A7365" w:rsidRDefault="00E14E85">
      <w:pPr>
        <w:widowControl/>
        <w:spacing w:line="440" w:lineRule="exact"/>
        <w:ind w:firstLine="640"/>
        <w:jc w:val="left"/>
        <w:rPr>
          <w:rFonts w:ascii="宋体" w:hAnsi="宋体"/>
        </w:rPr>
      </w:pPr>
      <w:r>
        <w:rPr>
          <w:rFonts w:ascii="宋体" w:hAnsi="宋体" w:hint="eastAsia"/>
        </w:rPr>
        <w:t>单位负责人为同一人或者存在直接控股、管理关系的不同的供应商，不得参加同一合同项下的政府采购活动;</w:t>
      </w:r>
    </w:p>
    <w:p w:rsidR="000A7365" w:rsidRDefault="00E14E85">
      <w:pPr>
        <w:pStyle w:val="a7"/>
        <w:spacing w:line="440" w:lineRule="exact"/>
        <w:ind w:firstLine="420"/>
        <w:rPr>
          <w:rFonts w:hAnsi="宋体"/>
        </w:rPr>
      </w:pPr>
      <w:r>
        <w:rPr>
          <w:rFonts w:hAnsi="宋体" w:hint="eastAsia"/>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w:t>
      </w:r>
      <w:r>
        <w:rPr>
          <w:rFonts w:hAnsi="宋体" w:hint="eastAsia"/>
        </w:rPr>
        <w:lastRenderedPageBreak/>
        <w:t>分。</w:t>
      </w:r>
    </w:p>
    <w:p w:rsidR="000A7365" w:rsidRDefault="00E14E85">
      <w:pPr>
        <w:pStyle w:val="a7"/>
        <w:spacing w:line="440" w:lineRule="exact"/>
        <w:ind w:firstLineChars="200" w:firstLine="420"/>
        <w:rPr>
          <w:rFonts w:hAnsi="宋体"/>
        </w:rPr>
      </w:pPr>
      <w:r>
        <w:rPr>
          <w:rFonts w:hAnsi="宋体" w:hint="eastAsia"/>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0A7365" w:rsidRDefault="00E14E85">
      <w:pPr>
        <w:pStyle w:val="a7"/>
        <w:spacing w:line="440" w:lineRule="exact"/>
        <w:ind w:firstLineChars="200" w:firstLine="420"/>
        <w:rPr>
          <w:rFonts w:hAnsi="宋体"/>
        </w:rPr>
      </w:pPr>
      <w:r>
        <w:rPr>
          <w:rFonts w:hAnsi="宋体" w:hint="eastAsia"/>
        </w:rPr>
        <w:t>17.4.3.4报价</w:t>
      </w:r>
      <w:r>
        <w:rPr>
          <w:rFonts w:hAnsi="宋体" w:hint="eastAsia"/>
          <w:bCs/>
          <w:szCs w:val="21"/>
        </w:rPr>
        <w:t>符合性审查</w:t>
      </w:r>
      <w:r>
        <w:rPr>
          <w:rFonts w:hAnsi="宋体" w:hint="eastAsia"/>
          <w:szCs w:val="21"/>
        </w:rPr>
        <w:t>。评标委员会对投标人的报价文件进行</w:t>
      </w:r>
      <w:r>
        <w:rPr>
          <w:rFonts w:hAnsi="宋体" w:hint="eastAsia"/>
          <w:bCs/>
          <w:szCs w:val="21"/>
        </w:rPr>
        <w:t>符合性审查</w:t>
      </w:r>
      <w:r>
        <w:rPr>
          <w:rFonts w:hAnsi="宋体" w:hint="eastAsia"/>
          <w:szCs w:val="21"/>
        </w:rPr>
        <w:t>。评标委员会认为投标人的报价明显低于其他通过</w:t>
      </w:r>
      <w:r>
        <w:rPr>
          <w:rFonts w:hAnsi="宋体" w:hint="eastAsia"/>
          <w:bCs/>
          <w:szCs w:val="21"/>
        </w:rPr>
        <w:t>商务技术</w:t>
      </w:r>
      <w:r>
        <w:rPr>
          <w:rFonts w:hAnsi="宋体" w:hint="eastAsia"/>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7365" w:rsidRDefault="00E14E85">
      <w:pPr>
        <w:pStyle w:val="a7"/>
        <w:spacing w:line="440" w:lineRule="exact"/>
        <w:ind w:firstLine="420"/>
        <w:rPr>
          <w:rFonts w:hAnsi="宋体"/>
        </w:rPr>
      </w:pPr>
      <w:r>
        <w:rPr>
          <w:rFonts w:hAnsi="宋体" w:hint="eastAsia"/>
        </w:rPr>
        <w:t>17.4.3.5编写评标报告，并确定中标供应商名单。</w:t>
      </w:r>
    </w:p>
    <w:p w:rsidR="000A7365" w:rsidRDefault="00E14E85">
      <w:pPr>
        <w:pStyle w:val="a7"/>
        <w:spacing w:line="440" w:lineRule="exact"/>
        <w:ind w:firstLineChars="200" w:firstLine="420"/>
        <w:rPr>
          <w:rFonts w:hAnsi="宋体"/>
          <w:bCs/>
        </w:rPr>
      </w:pPr>
      <w:r>
        <w:rPr>
          <w:rFonts w:hAnsi="宋体" w:hint="eastAsia"/>
        </w:rPr>
        <w:t>17.4.4  采购代理机构对评标过程和评分、评标结论进行核对和复核，如有错漏，请当事评委进行校正，按校正后的结果确定中标供应商。</w:t>
      </w:r>
    </w:p>
    <w:p w:rsidR="000A7365" w:rsidRDefault="00E14E85">
      <w:pPr>
        <w:pStyle w:val="a7"/>
        <w:spacing w:line="440" w:lineRule="exact"/>
        <w:ind w:firstLineChars="200" w:firstLine="420"/>
        <w:rPr>
          <w:rFonts w:hAnsi="宋体"/>
          <w:bCs/>
        </w:rPr>
      </w:pPr>
      <w:r>
        <w:rPr>
          <w:rFonts w:hAnsi="宋体" w:hint="eastAsia"/>
        </w:rPr>
        <w:t>17.5  在确定中标供应商前，采购人或采购代理机构不得与投标人就投标价格、投标方案等实质性内容进行谈判。</w:t>
      </w:r>
    </w:p>
    <w:p w:rsidR="000A7365" w:rsidRDefault="00E14E85">
      <w:pPr>
        <w:pStyle w:val="a7"/>
        <w:spacing w:line="440" w:lineRule="exact"/>
        <w:ind w:firstLineChars="200" w:firstLine="420"/>
        <w:rPr>
          <w:rFonts w:hAnsi="宋体"/>
          <w:bCs/>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0A7365" w:rsidRDefault="00E14E85">
      <w:pPr>
        <w:pStyle w:val="a7"/>
        <w:spacing w:line="440" w:lineRule="exact"/>
        <w:rPr>
          <w:bCs/>
          <w:sz w:val="24"/>
        </w:rPr>
      </w:pPr>
      <w:r>
        <w:rPr>
          <w:rFonts w:hint="eastAsia"/>
          <w:bCs/>
          <w:sz w:val="24"/>
        </w:rPr>
        <w:t>18.  投标文件的修正</w:t>
      </w:r>
    </w:p>
    <w:p w:rsidR="000A7365" w:rsidRDefault="00E14E85">
      <w:pPr>
        <w:pStyle w:val="a7"/>
        <w:spacing w:line="360" w:lineRule="auto"/>
        <w:ind w:firstLineChars="200" w:firstLine="420"/>
        <w:rPr>
          <w:rFonts w:hAnsi="宋体"/>
        </w:rPr>
      </w:pPr>
      <w:r>
        <w:rPr>
          <w:rFonts w:hAnsi="宋体" w:hint="eastAsia"/>
        </w:rPr>
        <w:t>18.1  投标文件报价出现前后不一致的，修正的原则如下：</w:t>
      </w:r>
    </w:p>
    <w:p w:rsidR="000A7365" w:rsidRDefault="00E14E85">
      <w:pPr>
        <w:pStyle w:val="a7"/>
        <w:spacing w:line="360" w:lineRule="auto"/>
        <w:rPr>
          <w:rFonts w:hAnsi="宋体"/>
        </w:rPr>
      </w:pPr>
      <w:r>
        <w:rPr>
          <w:rFonts w:hAnsi="宋体" w:hint="eastAsia"/>
        </w:rPr>
        <w:t>（1）投标文件中开标一览表（报价表）内容与投标文件中相应内容不一致的，以开标一览表（报价表）为准；</w:t>
      </w:r>
    </w:p>
    <w:p w:rsidR="000A7365" w:rsidRDefault="00E14E85">
      <w:pPr>
        <w:pStyle w:val="a7"/>
        <w:spacing w:line="360" w:lineRule="auto"/>
        <w:rPr>
          <w:rFonts w:hAnsi="宋体"/>
        </w:rPr>
      </w:pPr>
      <w:r>
        <w:rPr>
          <w:rFonts w:hAnsi="宋体" w:hint="eastAsia"/>
        </w:rPr>
        <w:t>（2）大写金额和小写金额不一致的，以大写金额为准；</w:t>
      </w:r>
    </w:p>
    <w:p w:rsidR="000A7365" w:rsidRDefault="00E14E85">
      <w:pPr>
        <w:pStyle w:val="a7"/>
        <w:spacing w:line="360" w:lineRule="auto"/>
        <w:rPr>
          <w:rFonts w:hAnsi="宋体"/>
        </w:rPr>
      </w:pPr>
      <w:r>
        <w:rPr>
          <w:rFonts w:hAnsi="宋体" w:hint="eastAsia"/>
        </w:rPr>
        <w:t>（3）单价金额小数点或者百分比有明显错位的，以开标一览表的总价为准，并修改单价；</w:t>
      </w:r>
    </w:p>
    <w:p w:rsidR="000A7365" w:rsidRDefault="00E14E85">
      <w:pPr>
        <w:pStyle w:val="a7"/>
        <w:spacing w:line="360" w:lineRule="auto"/>
        <w:rPr>
          <w:rFonts w:hAnsi="宋体"/>
        </w:rPr>
      </w:pPr>
      <w:r>
        <w:rPr>
          <w:rFonts w:hAnsi="宋体" w:hint="eastAsia"/>
        </w:rPr>
        <w:t>（4）总价金额与按单价汇总金额不一致的，以单价金额计算结果为准。</w:t>
      </w:r>
    </w:p>
    <w:p w:rsidR="000A7365" w:rsidRDefault="00E14E85">
      <w:pPr>
        <w:pStyle w:val="a7"/>
        <w:spacing w:line="440" w:lineRule="exact"/>
        <w:ind w:firstLine="360"/>
        <w:rPr>
          <w:rFonts w:hAnsi="宋体"/>
        </w:rPr>
      </w:pPr>
      <w:r>
        <w:rPr>
          <w:rFonts w:hAnsi="宋体" w:hint="eastAsia"/>
        </w:rPr>
        <w:t>18.2同时出现两种以上不一致的，按照本条款规定的顺序修正。修正后的报价按照本章</w:t>
      </w:r>
      <w:r>
        <w:rPr>
          <w:rFonts w:hAnsi="宋体"/>
        </w:rPr>
        <w:t>17.4.3.2</w:t>
      </w:r>
      <w:r>
        <w:rPr>
          <w:rFonts w:hAnsi="宋体" w:hint="eastAsia"/>
        </w:rPr>
        <w:t>的规定经投标人确认后产生约束力，投标人不确认的，其投标无效。</w:t>
      </w:r>
    </w:p>
    <w:p w:rsidR="000A7365" w:rsidRDefault="00E14E85">
      <w:pPr>
        <w:pStyle w:val="a7"/>
        <w:spacing w:line="440" w:lineRule="exact"/>
        <w:rPr>
          <w:rFonts w:hAnsi="宋体"/>
          <w:bCs/>
          <w:sz w:val="24"/>
        </w:rPr>
      </w:pPr>
      <w:r>
        <w:rPr>
          <w:rFonts w:hAnsi="宋体" w:hint="eastAsia"/>
          <w:bCs/>
          <w:sz w:val="24"/>
        </w:rPr>
        <w:t>19.  拒绝接收</w:t>
      </w:r>
    </w:p>
    <w:p w:rsidR="000A7365" w:rsidRDefault="00E14E85">
      <w:pPr>
        <w:pStyle w:val="a7"/>
        <w:spacing w:line="440" w:lineRule="exact"/>
        <w:ind w:firstLine="720"/>
      </w:pPr>
      <w:r>
        <w:rPr>
          <w:rFonts w:hint="eastAsia"/>
        </w:rPr>
        <w:t xml:space="preserve">19.1  </w:t>
      </w:r>
      <w:r>
        <w:rPr>
          <w:rFonts w:hAnsi="宋体" w:hint="eastAsia"/>
        </w:rPr>
        <w:t>投标人</w:t>
      </w:r>
      <w:r>
        <w:rPr>
          <w:rFonts w:hint="eastAsia"/>
        </w:rPr>
        <w:t>未按本章第1.7项报名要求报名的（如需报名）。</w:t>
      </w:r>
    </w:p>
    <w:p w:rsidR="000A7365" w:rsidRDefault="00E14E85">
      <w:pPr>
        <w:pStyle w:val="a7"/>
        <w:spacing w:line="440" w:lineRule="exact"/>
        <w:ind w:firstLine="720"/>
        <w:rPr>
          <w:rFonts w:hAnsi="宋体"/>
        </w:rPr>
      </w:pPr>
      <w:r>
        <w:rPr>
          <w:rFonts w:hint="eastAsia"/>
        </w:rPr>
        <w:t xml:space="preserve">19.2  </w:t>
      </w:r>
      <w:r>
        <w:rPr>
          <w:rFonts w:hAnsi="宋体" w:hint="eastAsia"/>
        </w:rPr>
        <w:t>投标人</w:t>
      </w:r>
      <w:r>
        <w:rPr>
          <w:rFonts w:hint="eastAsia"/>
        </w:rPr>
        <w:t>未在本章第15.1项规定的时间之前将投标文件送达至本章第15.2项指定地点的</w:t>
      </w:r>
      <w:r>
        <w:rPr>
          <w:rFonts w:hAnsi="宋体" w:hint="eastAsia"/>
        </w:rPr>
        <w:t>，采购代理机构应当拒绝接收该投标人的投标文件。</w:t>
      </w:r>
    </w:p>
    <w:p w:rsidR="000A7365" w:rsidRDefault="00E14E85">
      <w:pPr>
        <w:pStyle w:val="a7"/>
        <w:spacing w:line="440" w:lineRule="exact"/>
        <w:ind w:firstLine="720"/>
        <w:rPr>
          <w:rFonts w:hAnsi="宋体"/>
        </w:rPr>
      </w:pPr>
      <w:r>
        <w:rPr>
          <w:rFonts w:hint="eastAsia"/>
        </w:rPr>
        <w:t xml:space="preserve">19.3  </w:t>
      </w:r>
      <w:r>
        <w:rPr>
          <w:rFonts w:hAnsi="宋体" w:hint="eastAsia"/>
        </w:rPr>
        <w:t>投标人</w:t>
      </w:r>
      <w:r>
        <w:rPr>
          <w:rFonts w:hint="eastAsia"/>
        </w:rPr>
        <w:t>未在本章第15.3项规定的</w:t>
      </w:r>
      <w:r>
        <w:rPr>
          <w:rFonts w:hAnsi="宋体" w:hint="eastAsia"/>
        </w:rPr>
        <w:t>时间</w:t>
      </w:r>
      <w:r>
        <w:rPr>
          <w:rFonts w:hint="eastAsia"/>
        </w:rPr>
        <w:t>之前将投标样品送达至本章第15.4项指定地点的</w:t>
      </w:r>
      <w:r>
        <w:rPr>
          <w:rFonts w:hAnsi="宋体" w:hint="eastAsia"/>
        </w:rPr>
        <w:t>，采购代理机构应当拒绝接收该投标人的投标样品。</w:t>
      </w:r>
    </w:p>
    <w:p w:rsidR="000A7365" w:rsidRDefault="00E14E85">
      <w:pPr>
        <w:pStyle w:val="a7"/>
        <w:spacing w:line="440" w:lineRule="exact"/>
        <w:ind w:firstLine="720"/>
        <w:rPr>
          <w:rFonts w:hAnsi="宋体"/>
        </w:rPr>
      </w:pPr>
      <w:r>
        <w:rPr>
          <w:rFonts w:hAnsi="宋体" w:hint="eastAsia"/>
        </w:rPr>
        <w:t>19.4 投标人未按本章第14.1项规定包封投标文件的，采购代理机构应当拒绝接收该投标人的投</w:t>
      </w:r>
      <w:r>
        <w:rPr>
          <w:rFonts w:hAnsi="宋体" w:hint="eastAsia"/>
        </w:rPr>
        <w:lastRenderedPageBreak/>
        <w:t>标文件。</w:t>
      </w:r>
    </w:p>
    <w:p w:rsidR="000A7365" w:rsidRDefault="00E14E85">
      <w:pPr>
        <w:pStyle w:val="a7"/>
        <w:spacing w:line="440" w:lineRule="exact"/>
        <w:rPr>
          <w:rFonts w:hAnsi="宋体"/>
          <w:bCs/>
          <w:sz w:val="24"/>
        </w:rPr>
      </w:pPr>
      <w:r>
        <w:rPr>
          <w:rFonts w:hAnsi="宋体" w:hint="eastAsia"/>
          <w:bCs/>
          <w:sz w:val="24"/>
        </w:rPr>
        <w:t>20.  无效投标</w:t>
      </w:r>
    </w:p>
    <w:p w:rsidR="000A7365" w:rsidRDefault="00E14E85" w:rsidP="00117823">
      <w:pPr>
        <w:pStyle w:val="a7"/>
        <w:spacing w:line="440" w:lineRule="exact"/>
        <w:ind w:firstLineChars="171" w:firstLine="360"/>
        <w:rPr>
          <w:rFonts w:hAnsi="宋体"/>
        </w:rPr>
      </w:pPr>
      <w:r>
        <w:rPr>
          <w:rFonts w:hAnsi="宋体" w:hint="eastAsia"/>
          <w:b/>
          <w:bCs/>
        </w:rPr>
        <w:t>★</w:t>
      </w:r>
      <w:r>
        <w:rPr>
          <w:rFonts w:hAnsi="宋体" w:hint="eastAsia"/>
        </w:rPr>
        <w:t>20.1  属下列情形之一的，投标人的投标无效：</w:t>
      </w:r>
    </w:p>
    <w:p w:rsidR="000A7365" w:rsidRDefault="00E14E85">
      <w:pPr>
        <w:pStyle w:val="a7"/>
        <w:spacing w:line="440" w:lineRule="exact"/>
        <w:ind w:firstLineChars="342" w:firstLine="718"/>
        <w:rPr>
          <w:rFonts w:hAnsi="宋体"/>
        </w:rPr>
      </w:pPr>
      <w:r>
        <w:rPr>
          <w:rFonts w:hAnsi="宋体" w:hint="eastAsia"/>
        </w:rPr>
        <w:t>（1）投标人或投标文件不符合本章第3项规定的；</w:t>
      </w:r>
    </w:p>
    <w:p w:rsidR="000A7365" w:rsidRDefault="00E14E85">
      <w:pPr>
        <w:pStyle w:val="a7"/>
        <w:spacing w:line="440" w:lineRule="exact"/>
        <w:ind w:firstLineChars="342" w:firstLine="718"/>
        <w:rPr>
          <w:rFonts w:hAnsi="宋体"/>
        </w:rPr>
      </w:pPr>
      <w:r>
        <w:rPr>
          <w:rFonts w:hAnsi="宋体" w:hint="eastAsia"/>
        </w:rPr>
        <w:t xml:space="preserve">（2）投标文件未按本章第8.8项的规定标识或未按规定的正、副本数量递交的； </w:t>
      </w:r>
    </w:p>
    <w:p w:rsidR="000A7365" w:rsidRDefault="00E14E85">
      <w:pPr>
        <w:pStyle w:val="a7"/>
        <w:spacing w:line="440" w:lineRule="exact"/>
        <w:ind w:firstLineChars="342" w:firstLine="718"/>
        <w:rPr>
          <w:rFonts w:hAnsi="宋体"/>
        </w:rPr>
      </w:pPr>
      <w:r>
        <w:rPr>
          <w:rFonts w:hAnsi="宋体" w:hint="eastAsia"/>
        </w:rPr>
        <w:t>（3）投标文件未按本章第10.1项的规定编写和提交的（包括缺少应提交的文件或格式不符合第五章“投标文件格式”的要求）；</w:t>
      </w:r>
    </w:p>
    <w:p w:rsidR="000A7365" w:rsidRDefault="00E14E85">
      <w:pPr>
        <w:pStyle w:val="a7"/>
        <w:spacing w:line="440" w:lineRule="exact"/>
        <w:ind w:firstLineChars="342" w:firstLine="718"/>
        <w:rPr>
          <w:rFonts w:hAnsi="宋体"/>
        </w:rPr>
      </w:pPr>
      <w:r>
        <w:rPr>
          <w:rFonts w:hAnsi="宋体" w:hint="eastAsia"/>
        </w:rPr>
        <w:t>（4）投标文件不符合本章第10.2项规定的；</w:t>
      </w:r>
    </w:p>
    <w:p w:rsidR="000A7365" w:rsidRDefault="00E14E85">
      <w:pPr>
        <w:pStyle w:val="a7"/>
        <w:spacing w:line="440" w:lineRule="exact"/>
        <w:ind w:firstLineChars="342" w:firstLine="718"/>
        <w:rPr>
          <w:rFonts w:hAnsi="宋体"/>
        </w:rPr>
      </w:pPr>
      <w:r>
        <w:rPr>
          <w:rFonts w:hAnsi="宋体" w:hint="eastAsia"/>
        </w:rPr>
        <w:t>（5）投标人报价不符合本章第11项规定或超过采购预算的或评标委员会认定</w:t>
      </w:r>
      <w:r>
        <w:rPr>
          <w:rFonts w:hAnsi="宋体" w:hint="eastAsia"/>
          <w:szCs w:val="21"/>
        </w:rPr>
        <w:t>属于17.4.3.4条规定的投标无效情形</w:t>
      </w:r>
      <w:r>
        <w:rPr>
          <w:rFonts w:hAnsi="宋体" w:hint="eastAsia"/>
        </w:rPr>
        <w:t>的；</w:t>
      </w:r>
    </w:p>
    <w:p w:rsidR="000A7365" w:rsidRDefault="00E14E85">
      <w:pPr>
        <w:pStyle w:val="a7"/>
        <w:spacing w:line="440" w:lineRule="exact"/>
        <w:ind w:firstLineChars="342" w:firstLine="718"/>
        <w:rPr>
          <w:rFonts w:hAnsi="宋体"/>
        </w:rPr>
      </w:pPr>
      <w:r>
        <w:rPr>
          <w:rFonts w:hAnsi="宋体" w:hint="eastAsia"/>
        </w:rPr>
        <w:t>（6）投标人未能按本章第13.1、13.2项的要求缴纳投标保证金的；</w:t>
      </w:r>
    </w:p>
    <w:p w:rsidR="000A7365" w:rsidRDefault="00E14E85">
      <w:pPr>
        <w:pStyle w:val="a7"/>
        <w:spacing w:line="440" w:lineRule="exact"/>
        <w:ind w:firstLineChars="342" w:firstLine="718"/>
        <w:rPr>
          <w:rFonts w:hAnsi="宋体"/>
        </w:rPr>
      </w:pPr>
      <w:r>
        <w:rPr>
          <w:rFonts w:hAnsi="宋体" w:hint="eastAsia"/>
        </w:rPr>
        <w:t>（7）投标人出现本章第17.4.3.1项所述的投标文件将被视为无效的情形的；</w:t>
      </w:r>
    </w:p>
    <w:p w:rsidR="000A7365" w:rsidRDefault="00E14E85">
      <w:pPr>
        <w:pStyle w:val="a7"/>
        <w:spacing w:line="440" w:lineRule="exact"/>
        <w:ind w:firstLineChars="342" w:firstLine="718"/>
        <w:rPr>
          <w:rFonts w:hAnsi="宋体"/>
        </w:rPr>
      </w:pPr>
      <w:r>
        <w:rPr>
          <w:rFonts w:hAnsi="宋体" w:hint="eastAsia"/>
        </w:rPr>
        <w:t>（8）投标人出现本章第18.2项所述情形的；</w:t>
      </w:r>
    </w:p>
    <w:p w:rsidR="000A7365" w:rsidRDefault="00E14E85">
      <w:pPr>
        <w:pStyle w:val="a7"/>
        <w:spacing w:line="440" w:lineRule="exact"/>
        <w:ind w:firstLineChars="342" w:firstLine="718"/>
        <w:rPr>
          <w:rFonts w:hAnsi="宋体"/>
        </w:rPr>
      </w:pPr>
      <w:r>
        <w:rPr>
          <w:rFonts w:hAnsi="宋体" w:hint="eastAsia"/>
        </w:rPr>
        <w:t>（9）投标文件未对招标文件提出的要求和条件作出实质性响应的；</w:t>
      </w:r>
    </w:p>
    <w:p w:rsidR="000A7365" w:rsidRDefault="00E14E85">
      <w:pPr>
        <w:pStyle w:val="a7"/>
        <w:spacing w:line="440" w:lineRule="exact"/>
        <w:ind w:firstLineChars="342" w:firstLine="718"/>
        <w:rPr>
          <w:rFonts w:hAnsi="宋体"/>
        </w:rPr>
      </w:pPr>
      <w:r>
        <w:rPr>
          <w:rFonts w:hAnsi="宋体" w:hint="eastAsia"/>
        </w:rPr>
        <w:t>（10）投标文件附有采购需求以外的条件使评标委员会认为不能接受的；</w:t>
      </w:r>
    </w:p>
    <w:p w:rsidR="000A7365" w:rsidRDefault="00E14E85">
      <w:pPr>
        <w:pStyle w:val="a7"/>
        <w:spacing w:line="440" w:lineRule="exact"/>
        <w:ind w:firstLineChars="342" w:firstLine="718"/>
        <w:rPr>
          <w:rFonts w:hAnsi="宋体"/>
        </w:rPr>
      </w:pPr>
      <w:r>
        <w:rPr>
          <w:rFonts w:hAnsi="宋体" w:hint="eastAsia"/>
        </w:rPr>
        <w:t>（11）投标人在投标过程中提供虚假材料的；</w:t>
      </w:r>
    </w:p>
    <w:p w:rsidR="000A7365" w:rsidRDefault="00E14E85">
      <w:pPr>
        <w:pStyle w:val="a7"/>
        <w:spacing w:line="440" w:lineRule="exact"/>
        <w:ind w:firstLineChars="200" w:firstLine="420"/>
        <w:rPr>
          <w:rFonts w:hAnsi="宋体"/>
        </w:rPr>
      </w:pPr>
      <w:r>
        <w:rPr>
          <w:rFonts w:hAnsi="宋体" w:hint="eastAsia"/>
        </w:rPr>
        <w:t xml:space="preserve">   （12）投标文件含有违反国家法律、法规的内容。</w:t>
      </w:r>
    </w:p>
    <w:p w:rsidR="000A7365" w:rsidRDefault="00E14E85">
      <w:pPr>
        <w:pStyle w:val="a7"/>
        <w:spacing w:line="440" w:lineRule="exact"/>
        <w:rPr>
          <w:bCs/>
          <w:sz w:val="24"/>
        </w:rPr>
      </w:pPr>
      <w:r>
        <w:rPr>
          <w:rFonts w:hint="eastAsia"/>
          <w:bCs/>
          <w:sz w:val="24"/>
        </w:rPr>
        <w:t>21.  废标</w:t>
      </w:r>
    </w:p>
    <w:p w:rsidR="000A7365" w:rsidRDefault="00E14E85">
      <w:pPr>
        <w:pStyle w:val="a7"/>
        <w:spacing w:line="440" w:lineRule="exact"/>
        <w:ind w:firstLineChars="200" w:firstLine="420"/>
        <w:rPr>
          <w:rFonts w:hAnsi="宋体"/>
        </w:rPr>
      </w:pPr>
      <w:r>
        <w:rPr>
          <w:rFonts w:hAnsi="宋体" w:hint="eastAsia"/>
        </w:rPr>
        <w:t>21.1  在招标过程中，出现下列情形之一的，予以废标：</w:t>
      </w:r>
    </w:p>
    <w:p w:rsidR="000A7365" w:rsidRDefault="00E14E85">
      <w:pPr>
        <w:pStyle w:val="a7"/>
        <w:spacing w:line="440" w:lineRule="exact"/>
        <w:ind w:firstLine="420"/>
        <w:rPr>
          <w:rFonts w:hAnsi="宋体"/>
        </w:rPr>
      </w:pPr>
      <w:r>
        <w:rPr>
          <w:rFonts w:hAnsi="宋体" w:hint="eastAsia"/>
        </w:rPr>
        <w:t>（1）符合专业条件的供应商或者对招标文件作实质响应的供应商不足三家的；</w:t>
      </w:r>
    </w:p>
    <w:p w:rsidR="000A7365" w:rsidRDefault="00E14E85">
      <w:pPr>
        <w:pStyle w:val="a7"/>
        <w:spacing w:line="440" w:lineRule="exact"/>
        <w:ind w:firstLine="420"/>
        <w:rPr>
          <w:rFonts w:hAnsi="宋体"/>
          <w:b/>
        </w:rPr>
      </w:pPr>
      <w:r>
        <w:rPr>
          <w:rFonts w:hAnsi="宋体" w:hint="eastAsia"/>
          <w:b/>
        </w:rPr>
        <w:t>有效投标人数量计算：</w:t>
      </w:r>
    </w:p>
    <w:p w:rsidR="000A7365" w:rsidRDefault="00E14E85">
      <w:pPr>
        <w:pStyle w:val="a7"/>
        <w:spacing w:line="44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0A7365" w:rsidRDefault="00E14E85">
      <w:pPr>
        <w:pStyle w:val="a7"/>
        <w:spacing w:line="44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0A7365" w:rsidRDefault="00E14E85">
      <w:pPr>
        <w:widowControl/>
        <w:spacing w:line="360" w:lineRule="atLeast"/>
        <w:ind w:firstLineChars="200" w:firstLine="420"/>
        <w:jc w:val="left"/>
        <w:rPr>
          <w:rFonts w:ascii="宋体" w:hAnsi="宋体" w:cs="宋体"/>
          <w:szCs w:val="20"/>
        </w:rPr>
      </w:pPr>
      <w:r>
        <w:rPr>
          <w:rFonts w:ascii="宋体" w:hAnsi="宋体" w:cs="宋体" w:hint="eastAsia"/>
          <w:szCs w:val="20"/>
        </w:rPr>
        <w:t>③非单一产品采购项目，采购人应当根据采购项目技术构成、产品价格比重等合理确定核心产品，并在招标文件中载明。多家投标人提供的核心产品品牌相同的，按上述规定处理。</w:t>
      </w:r>
    </w:p>
    <w:p w:rsidR="000A7365" w:rsidRDefault="00E14E85">
      <w:pPr>
        <w:pStyle w:val="a7"/>
        <w:spacing w:line="440" w:lineRule="exact"/>
        <w:ind w:firstLine="420"/>
        <w:rPr>
          <w:rFonts w:hAnsi="宋体" w:cs="宋体"/>
        </w:rPr>
      </w:pPr>
      <w:r>
        <w:rPr>
          <w:rFonts w:hAnsi="宋体" w:cs="宋体" w:hint="eastAsia"/>
        </w:rPr>
        <w:t>（2）出现影响采购公正的违法、违规行为的；</w:t>
      </w:r>
    </w:p>
    <w:p w:rsidR="000A7365" w:rsidRDefault="00E14E85">
      <w:pPr>
        <w:pStyle w:val="a7"/>
        <w:spacing w:line="440" w:lineRule="exact"/>
        <w:ind w:firstLine="420"/>
        <w:rPr>
          <w:rFonts w:hAnsi="宋体" w:cs="宋体"/>
        </w:rPr>
      </w:pPr>
      <w:r>
        <w:rPr>
          <w:rFonts w:hAnsi="宋体" w:cs="宋体" w:hint="eastAsia"/>
        </w:rPr>
        <w:t>（3）投标人的报价均超过了采购预算，采购人不能支付的；</w:t>
      </w:r>
    </w:p>
    <w:p w:rsidR="000A7365" w:rsidRDefault="00E14E85">
      <w:pPr>
        <w:pStyle w:val="a7"/>
        <w:spacing w:line="440" w:lineRule="exact"/>
        <w:ind w:firstLine="420"/>
        <w:rPr>
          <w:rFonts w:hAnsi="宋体" w:cs="宋体"/>
        </w:rPr>
      </w:pPr>
      <w:r>
        <w:rPr>
          <w:rFonts w:hAnsi="宋体" w:cs="宋体" w:hint="eastAsia"/>
        </w:rPr>
        <w:t>（4）因重大变故，采购任务取消的。</w:t>
      </w:r>
    </w:p>
    <w:p w:rsidR="000A7365" w:rsidRDefault="00E14E85">
      <w:pPr>
        <w:pStyle w:val="a7"/>
        <w:spacing w:line="440" w:lineRule="exact"/>
        <w:ind w:firstLineChars="200" w:firstLine="420"/>
        <w:rPr>
          <w:rFonts w:hAnsi="宋体" w:cs="宋体"/>
        </w:rPr>
      </w:pPr>
      <w:r>
        <w:rPr>
          <w:rFonts w:hAnsi="宋体" w:cs="宋体" w:hint="eastAsia"/>
        </w:rPr>
        <w:lastRenderedPageBreak/>
        <w:t>21.2  废标后，采购代理机构将在本章第2.1项规定的政府采购信息发布媒体上公告废标理由，不再另行通知。</w:t>
      </w:r>
    </w:p>
    <w:p w:rsidR="000A7365" w:rsidRDefault="000A7365">
      <w:pPr>
        <w:pStyle w:val="a7"/>
        <w:spacing w:line="440" w:lineRule="exact"/>
        <w:rPr>
          <w:rFonts w:hAnsi="宋体"/>
          <w:b/>
          <w:bCs/>
        </w:rPr>
      </w:pPr>
    </w:p>
    <w:p w:rsidR="000A7365" w:rsidRDefault="00E14E85">
      <w:pPr>
        <w:pStyle w:val="a7"/>
        <w:jc w:val="center"/>
        <w:outlineLvl w:val="1"/>
        <w:rPr>
          <w:rFonts w:ascii="Times New Roman" w:hAnsi="Times New Roman"/>
          <w:b/>
          <w:sz w:val="30"/>
          <w:szCs w:val="30"/>
        </w:rPr>
      </w:pPr>
      <w:bookmarkStart w:id="19" w:name="_Toc536799583"/>
      <w:r>
        <w:rPr>
          <w:rFonts w:ascii="Times New Roman" w:hAnsi="Times New Roman" w:hint="eastAsia"/>
          <w:b/>
          <w:sz w:val="30"/>
          <w:szCs w:val="30"/>
        </w:rPr>
        <w:t>六</w:t>
      </w:r>
      <w:r>
        <w:rPr>
          <w:rFonts w:ascii="Times New Roman" w:hAnsi="Times New Roman" w:hint="eastAsia"/>
          <w:b/>
          <w:sz w:val="30"/>
          <w:szCs w:val="30"/>
        </w:rPr>
        <w:t xml:space="preserve">  </w:t>
      </w:r>
      <w:r>
        <w:rPr>
          <w:rFonts w:ascii="Times New Roman" w:hAnsi="Times New Roman" w:hint="eastAsia"/>
          <w:b/>
          <w:sz w:val="30"/>
          <w:szCs w:val="30"/>
        </w:rPr>
        <w:t>合同授予</w:t>
      </w:r>
      <w:bookmarkEnd w:id="19"/>
    </w:p>
    <w:p w:rsidR="000A7365" w:rsidRDefault="00E14E85">
      <w:pPr>
        <w:pStyle w:val="a7"/>
        <w:spacing w:line="440" w:lineRule="exact"/>
        <w:rPr>
          <w:rFonts w:hAnsi="宋体"/>
          <w:bCs/>
          <w:sz w:val="24"/>
        </w:rPr>
      </w:pPr>
      <w:r>
        <w:rPr>
          <w:rFonts w:hAnsi="宋体" w:hint="eastAsia"/>
          <w:bCs/>
          <w:sz w:val="24"/>
        </w:rPr>
        <w:t>22.  中标供应商的确定</w:t>
      </w:r>
    </w:p>
    <w:p w:rsidR="000A7365" w:rsidRDefault="00E14E85">
      <w:pPr>
        <w:spacing w:line="440" w:lineRule="exact"/>
        <w:ind w:firstLineChars="200"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排列中标候选供应商顺序，并由采购人依照</w:t>
      </w:r>
      <w:r>
        <w:rPr>
          <w:rFonts w:hAnsi="宋体" w:hint="eastAsia"/>
        </w:rPr>
        <w:t>次序确定中</w:t>
      </w:r>
      <w:r>
        <w:rPr>
          <w:rFonts w:hint="eastAsia"/>
        </w:rPr>
        <w:t>标供应商。</w:t>
      </w:r>
    </w:p>
    <w:p w:rsidR="000A7365" w:rsidRDefault="00E14E85">
      <w:pPr>
        <w:pStyle w:val="a7"/>
        <w:spacing w:line="440" w:lineRule="exact"/>
        <w:rPr>
          <w:rFonts w:hAnsi="宋体"/>
          <w:bCs/>
          <w:sz w:val="24"/>
        </w:rPr>
      </w:pPr>
      <w:r>
        <w:rPr>
          <w:rFonts w:hAnsi="宋体" w:hint="eastAsia"/>
          <w:bCs/>
          <w:sz w:val="24"/>
        </w:rPr>
        <w:t>23.  中标公告及中标通知书</w:t>
      </w:r>
    </w:p>
    <w:p w:rsidR="000A7365" w:rsidRDefault="00E14E85">
      <w:pPr>
        <w:pStyle w:val="a7"/>
        <w:spacing w:line="440" w:lineRule="exact"/>
        <w:ind w:firstLine="360"/>
        <w:rPr>
          <w:rFonts w:hAnsi="宋体" w:cs="宋体"/>
        </w:rPr>
      </w:pPr>
      <w:r>
        <w:rPr>
          <w:rFonts w:hAnsi="宋体" w:hint="eastAsia"/>
        </w:rPr>
        <w:t xml:space="preserve">23.1  </w:t>
      </w:r>
      <w:r>
        <w:rPr>
          <w:rFonts w:cs="宋体" w:hint="eastAsia"/>
          <w:kern w:val="0"/>
          <w:szCs w:val="21"/>
        </w:rPr>
        <w:t>评标结束后，</w:t>
      </w:r>
      <w:r>
        <w:rPr>
          <w:rFonts w:hAnsi="宋体" w:cs="宋体" w:hint="eastAsia"/>
        </w:rPr>
        <w:t>在中标供应商</w:t>
      </w:r>
      <w:r>
        <w:rPr>
          <w:rFonts w:hAnsi="宋体" w:cs="Arial" w:hint="eastAsia"/>
        </w:rPr>
        <w:t>确定之日起</w:t>
      </w:r>
      <w:r>
        <w:rPr>
          <w:rFonts w:hAnsi="宋体" w:cs="宋体" w:hint="eastAsia"/>
        </w:rPr>
        <w:t>2个工作日内，由采购代理机构在本章第2.1项规定的政府采购信息发布媒体上发布中标结果公告，中标结果公告期限为1个工作日，发布中标结果公告的同时向中标供应商发出中标通知书。</w:t>
      </w:r>
    </w:p>
    <w:p w:rsidR="000A7365" w:rsidRDefault="00E14E85">
      <w:pPr>
        <w:pStyle w:val="a7"/>
        <w:spacing w:line="440" w:lineRule="exact"/>
        <w:ind w:firstLine="360"/>
        <w:rPr>
          <w:rFonts w:cs="宋体"/>
          <w:kern w:val="0"/>
          <w:szCs w:val="21"/>
        </w:rPr>
      </w:pPr>
      <w:r>
        <w:rPr>
          <w:rFonts w:cs="宋体" w:hint="eastAsia"/>
          <w:kern w:val="0"/>
          <w:szCs w:val="21"/>
        </w:rPr>
        <w:t>23.2  中标通知书对采购人和中标供应商具有同等法律效力。中标通知书发出后，采购人改变中标结果，或者中标供应商放弃中标，应当承担相应的法律责任。</w:t>
      </w:r>
    </w:p>
    <w:p w:rsidR="000A7365" w:rsidRDefault="00E14E85">
      <w:pPr>
        <w:pStyle w:val="a7"/>
        <w:spacing w:line="440" w:lineRule="exact"/>
        <w:rPr>
          <w:rFonts w:hAnsi="宋体"/>
          <w:bCs/>
          <w:sz w:val="24"/>
        </w:rPr>
      </w:pPr>
      <w:r>
        <w:rPr>
          <w:rFonts w:hAnsi="宋体" w:hint="eastAsia"/>
          <w:bCs/>
          <w:sz w:val="24"/>
        </w:rPr>
        <w:t>24.  投标文件及投标样品的退回</w:t>
      </w:r>
    </w:p>
    <w:p w:rsidR="000A7365" w:rsidRDefault="00E14E85">
      <w:pPr>
        <w:pStyle w:val="a7"/>
        <w:spacing w:line="440" w:lineRule="exact"/>
        <w:ind w:firstLineChars="200" w:firstLine="420"/>
        <w:rPr>
          <w:rFonts w:hAnsi="宋体"/>
        </w:rPr>
      </w:pPr>
      <w:r>
        <w:rPr>
          <w:rFonts w:hAnsi="宋体" w:hint="eastAsia"/>
        </w:rPr>
        <w:t>24.1  采购人及采购代理机构无义务向未中标供应商解释其未中标原因和退回投标文件。</w:t>
      </w:r>
    </w:p>
    <w:p w:rsidR="000A7365" w:rsidRDefault="00E14E85">
      <w:pPr>
        <w:pStyle w:val="a7"/>
        <w:spacing w:line="440" w:lineRule="exact"/>
        <w:ind w:firstLine="360"/>
        <w:rPr>
          <w:rFonts w:hAnsi="宋体"/>
        </w:rPr>
      </w:pPr>
      <w:r>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0A7365" w:rsidRDefault="00E14E85">
      <w:pPr>
        <w:pStyle w:val="a7"/>
        <w:tabs>
          <w:tab w:val="left" w:pos="630"/>
        </w:tabs>
        <w:spacing w:line="440" w:lineRule="exact"/>
        <w:rPr>
          <w:rFonts w:hAnsi="宋体"/>
          <w:bCs/>
          <w:sz w:val="24"/>
        </w:rPr>
      </w:pPr>
      <w:r>
        <w:rPr>
          <w:rFonts w:hAnsi="宋体" w:hint="eastAsia"/>
          <w:bCs/>
          <w:sz w:val="24"/>
        </w:rPr>
        <w:t>25.  签订合同</w:t>
      </w:r>
    </w:p>
    <w:p w:rsidR="000A7365" w:rsidRDefault="00E14E85">
      <w:pPr>
        <w:pStyle w:val="a7"/>
        <w:spacing w:line="440" w:lineRule="exact"/>
        <w:ind w:firstLineChars="200" w:firstLine="420"/>
        <w:rPr>
          <w:rFonts w:hAnsi="宋体"/>
        </w:rPr>
      </w:pPr>
      <w:r>
        <w:rPr>
          <w:rFonts w:hAnsi="宋体" w:hint="eastAsia"/>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w:t>
      </w:r>
      <w:r>
        <w:rPr>
          <w:rFonts w:hAnsi="宋体" w:hint="eastAsia"/>
          <w:bCs/>
        </w:rPr>
        <w:t>均应在合同的签章处签章，</w:t>
      </w:r>
      <w:r>
        <w:rPr>
          <w:rFonts w:hAnsi="宋体" w:hint="eastAsia"/>
        </w:rPr>
        <w:t>就采购合同约定的事项对采购人承担连带责任。</w:t>
      </w:r>
    </w:p>
    <w:p w:rsidR="000A7365" w:rsidRDefault="00E14E85">
      <w:pPr>
        <w:pStyle w:val="a7"/>
        <w:spacing w:line="440" w:lineRule="exact"/>
        <w:ind w:firstLine="420"/>
        <w:rPr>
          <w:rFonts w:cs="宋体"/>
          <w:kern w:val="0"/>
          <w:szCs w:val="28"/>
        </w:rPr>
      </w:pPr>
      <w:r>
        <w:rPr>
          <w:rFonts w:cs="宋体" w:hint="eastAsia"/>
          <w:kern w:val="0"/>
          <w:szCs w:val="28"/>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0A7365" w:rsidRDefault="00E14E85">
      <w:pPr>
        <w:pStyle w:val="a7"/>
        <w:spacing w:line="440" w:lineRule="exact"/>
        <w:ind w:firstLine="360"/>
        <w:rPr>
          <w:rFonts w:hAnsi="宋体"/>
        </w:rPr>
      </w:pPr>
      <w:r>
        <w:rPr>
          <w:rFonts w:cs="宋体" w:hint="eastAsia"/>
          <w:kern w:val="0"/>
          <w:szCs w:val="28"/>
        </w:rPr>
        <w:t>25.3政府采购合同（正本、副本）自签订完毕后，由中标供应商及时送采购代理机构，采购代理机构在自签订之日起2个工作日内进行合同公示。</w:t>
      </w:r>
    </w:p>
    <w:p w:rsidR="000A7365" w:rsidRDefault="00E14E85">
      <w:pPr>
        <w:pStyle w:val="a7"/>
        <w:spacing w:line="440" w:lineRule="exact"/>
        <w:ind w:firstLine="360"/>
        <w:rPr>
          <w:rFonts w:hAnsi="宋体"/>
        </w:rPr>
      </w:pPr>
      <w:r>
        <w:rPr>
          <w:rFonts w:hAnsi="宋体"/>
        </w:rPr>
        <w:t xml:space="preserve">25.4  </w:t>
      </w:r>
      <w:r>
        <w:rPr>
          <w:rFonts w:hAnsi="宋体" w:hint="eastAsia"/>
        </w:rPr>
        <w:t>中标通知书发出后，中标供应商有以下情形之一的，中标无效，采购人可追究中标供应商</w:t>
      </w:r>
      <w:r>
        <w:rPr>
          <w:rFonts w:cs="宋体" w:hint="eastAsia"/>
          <w:kern w:val="0"/>
          <w:szCs w:val="21"/>
        </w:rPr>
        <w:t>承担相应的法律责任</w:t>
      </w:r>
      <w:r>
        <w:rPr>
          <w:rFonts w:hAnsi="宋体" w:hint="eastAsia"/>
        </w:rPr>
        <w:t>：</w:t>
      </w:r>
    </w:p>
    <w:p w:rsidR="000A7365" w:rsidRDefault="00E14E85">
      <w:pPr>
        <w:pStyle w:val="a7"/>
        <w:spacing w:after="165" w:line="440" w:lineRule="exact"/>
        <w:ind w:left="2" w:firstLineChars="201" w:firstLine="422"/>
        <w:rPr>
          <w:rFonts w:hAnsi="宋体"/>
        </w:rPr>
      </w:pPr>
      <w:r>
        <w:rPr>
          <w:rFonts w:hAnsi="宋体" w:hint="eastAsia"/>
        </w:rPr>
        <w:t>（1）中标后无正当理由不与采购人或者采购代理机构按规定的时间、地点签订合同的；</w:t>
      </w:r>
    </w:p>
    <w:p w:rsidR="000A7365" w:rsidRDefault="00E14E85">
      <w:pPr>
        <w:pStyle w:val="a7"/>
        <w:spacing w:after="165" w:line="440" w:lineRule="exact"/>
        <w:ind w:left="2" w:firstLineChars="201" w:firstLine="422"/>
        <w:rPr>
          <w:rFonts w:hAnsi="宋体"/>
        </w:rPr>
      </w:pPr>
      <w:r>
        <w:rPr>
          <w:rFonts w:hAnsi="宋体" w:hint="eastAsia"/>
        </w:rPr>
        <w:t>（2）中标后与采购人签订对招标文件和投标文件作了实质性修改的合同，或与采购人私下订立背离合同实质性内容的协议的；</w:t>
      </w:r>
    </w:p>
    <w:p w:rsidR="000A7365" w:rsidRDefault="00E14E85" w:rsidP="00117823">
      <w:pPr>
        <w:pStyle w:val="a7"/>
        <w:spacing w:line="440" w:lineRule="exact"/>
        <w:ind w:left="2" w:firstLineChars="199" w:firstLine="418"/>
        <w:rPr>
          <w:rFonts w:hAnsi="宋体"/>
        </w:rPr>
      </w:pPr>
      <w:r>
        <w:rPr>
          <w:rFonts w:hAnsi="宋体" w:hint="eastAsia"/>
        </w:rPr>
        <w:lastRenderedPageBreak/>
        <w:t>（3）将中标项目转让给他人，或者在投标文件中未说明，且未经采购人或采购代理机构同意，将中标项目分包给他人的。</w:t>
      </w:r>
    </w:p>
    <w:p w:rsidR="000A7365" w:rsidRDefault="00E14E85" w:rsidP="00117823">
      <w:pPr>
        <w:pStyle w:val="a7"/>
        <w:spacing w:line="440" w:lineRule="exact"/>
        <w:ind w:left="2" w:firstLineChars="199" w:firstLine="418"/>
        <w:rPr>
          <w:rFonts w:hAnsi="宋体"/>
        </w:rPr>
      </w:pPr>
      <w:r>
        <w:rPr>
          <w:rFonts w:hAnsi="宋体" w:hint="eastAsia"/>
        </w:rPr>
        <w:t>（4）国家法律法规规定的其他情形。</w:t>
      </w:r>
    </w:p>
    <w:p w:rsidR="000A7365" w:rsidRDefault="00E14E85">
      <w:pPr>
        <w:pStyle w:val="a7"/>
        <w:spacing w:line="440" w:lineRule="exact"/>
        <w:ind w:firstLine="360"/>
        <w:rPr>
          <w:rFonts w:hAnsi="宋体"/>
        </w:rPr>
      </w:pPr>
      <w:r>
        <w:rPr>
          <w:rFonts w:hAnsi="宋体" w:hint="eastAsia"/>
        </w:rPr>
        <w:t>如采购人无正当理由拒签合同的，采购人给中标供应商造成损失的，中标供应商可追究采购人承担相应的法律责任。</w:t>
      </w:r>
    </w:p>
    <w:p w:rsidR="000A7365" w:rsidRDefault="00E14E85">
      <w:pPr>
        <w:pStyle w:val="a7"/>
        <w:spacing w:line="440" w:lineRule="exact"/>
        <w:ind w:firstLine="360"/>
        <w:rPr>
          <w:rFonts w:hAnsi="宋体"/>
        </w:rPr>
      </w:pPr>
      <w:r>
        <w:rPr>
          <w:rFonts w:hAnsi="宋体" w:hint="eastAsia"/>
        </w:rPr>
        <w:t xml:space="preserve">25.5  </w:t>
      </w:r>
      <w:r>
        <w:rPr>
          <w:rFonts w:hAnsi="宋体" w:hint="eastAsia"/>
          <w:szCs w:val="28"/>
        </w:rPr>
        <w:t>采购人在签订合同之前有权要求中标供应商提供本项目必需的相关资料原件进行核查，中标供应商不得拒绝。如中标供应商拒绝提供，则自行承担由此产生的后果。</w:t>
      </w:r>
    </w:p>
    <w:p w:rsidR="000A7365" w:rsidRDefault="00E14E85">
      <w:pPr>
        <w:pStyle w:val="a7"/>
        <w:spacing w:line="440" w:lineRule="exact"/>
        <w:ind w:firstLine="360"/>
        <w:rPr>
          <w:rFonts w:hAnsi="宋体"/>
        </w:rPr>
      </w:pPr>
      <w:r>
        <w:rPr>
          <w:rFonts w:hAnsi="宋体" w:hint="eastAsia"/>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rsidR="000A7365" w:rsidRDefault="00E14E85">
      <w:pPr>
        <w:pStyle w:val="a7"/>
        <w:spacing w:line="440" w:lineRule="exact"/>
        <w:ind w:firstLine="420"/>
        <w:rPr>
          <w:rFonts w:cs="宋体"/>
          <w:kern w:val="0"/>
          <w:szCs w:val="28"/>
        </w:rPr>
      </w:pPr>
      <w:r>
        <w:rPr>
          <w:rFonts w:cs="宋体" w:hint="eastAsia"/>
          <w:kern w:val="0"/>
          <w:szCs w:val="28"/>
        </w:rPr>
        <w:t>25.7　采购人或中标供应商不得单方面向合同另一方提出任何招标文件没有约定的条件或不合理的要求，作为签订合同的条件，也不得协商另行订立背离招标文件和合同实质性内容的协议。</w:t>
      </w:r>
    </w:p>
    <w:p w:rsidR="000A7365" w:rsidRDefault="00E14E85">
      <w:pPr>
        <w:pStyle w:val="a7"/>
        <w:spacing w:line="440" w:lineRule="exact"/>
        <w:ind w:firstLine="420"/>
        <w:rPr>
          <w:rFonts w:cs="宋体"/>
          <w:kern w:val="0"/>
          <w:szCs w:val="28"/>
        </w:rPr>
      </w:pPr>
      <w:r>
        <w:rPr>
          <w:rFonts w:cs="宋体" w:hint="eastAsia"/>
          <w:kern w:val="0"/>
          <w:szCs w:val="28"/>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0A7365" w:rsidRDefault="00E14E85">
      <w:pPr>
        <w:pStyle w:val="a7"/>
        <w:spacing w:line="440" w:lineRule="exact"/>
        <w:ind w:firstLine="420"/>
        <w:rPr>
          <w:rFonts w:cs="宋体"/>
          <w:kern w:val="0"/>
          <w:szCs w:val="28"/>
        </w:rPr>
      </w:pPr>
      <w:r>
        <w:rPr>
          <w:rFonts w:cs="宋体" w:hint="eastAsia"/>
          <w:kern w:val="0"/>
          <w:szCs w:val="28"/>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0A7365" w:rsidRDefault="00E14E85">
      <w:pPr>
        <w:pStyle w:val="a7"/>
        <w:spacing w:line="440" w:lineRule="exact"/>
        <w:ind w:firstLine="420"/>
        <w:rPr>
          <w:rFonts w:cs="宋体"/>
          <w:kern w:val="0"/>
          <w:sz w:val="28"/>
          <w:szCs w:val="28"/>
        </w:rPr>
      </w:pPr>
      <w:r>
        <w:rPr>
          <w:rFonts w:cs="宋体" w:hint="eastAsia"/>
          <w:kern w:val="0"/>
          <w:szCs w:val="28"/>
        </w:rPr>
        <w:t>25.10　采购人或中标供应商在合同履行过程中存在违反政府采购合同行为的，权益受损当事人应当将有关违约的情况以及拟采取的措施，及时书面报告采购代理机构。</w:t>
      </w:r>
    </w:p>
    <w:p w:rsidR="000A7365" w:rsidRDefault="00E14E85">
      <w:pPr>
        <w:pStyle w:val="a7"/>
        <w:spacing w:line="440" w:lineRule="exact"/>
        <w:rPr>
          <w:rFonts w:cs="宋体"/>
          <w:kern w:val="0"/>
          <w:szCs w:val="28"/>
        </w:rPr>
      </w:pPr>
      <w:r>
        <w:rPr>
          <w:rFonts w:cs="宋体" w:hint="eastAsia"/>
          <w:kern w:val="0"/>
          <w:szCs w:val="28"/>
        </w:rPr>
        <w:t>26.  履约保证金及质量保证金（如有）</w:t>
      </w:r>
    </w:p>
    <w:p w:rsidR="000A7365" w:rsidRDefault="00E14E85">
      <w:pPr>
        <w:pStyle w:val="a7"/>
        <w:spacing w:line="440" w:lineRule="exact"/>
        <w:ind w:firstLine="420"/>
        <w:rPr>
          <w:rFonts w:cs="宋体"/>
          <w:kern w:val="0"/>
          <w:szCs w:val="28"/>
        </w:rPr>
      </w:pPr>
      <w:r>
        <w:rPr>
          <w:rFonts w:cs="宋体" w:hint="eastAsia"/>
          <w:kern w:val="0"/>
          <w:szCs w:val="28"/>
        </w:rPr>
        <w:t>26.1  如投标人须知前附表中要求递交履约保证金的，中标供应商应在签订政府采购合同前按投标人须知前附表规定的履约保证金的金额、方式和账户交纳履约保证金。属联合体投标的，其履约保证金由联合体牵头方递交。</w:t>
      </w:r>
    </w:p>
    <w:p w:rsidR="000A7365" w:rsidRDefault="00E14E85">
      <w:pPr>
        <w:pStyle w:val="a7"/>
        <w:spacing w:line="440" w:lineRule="exact"/>
        <w:ind w:firstLine="420"/>
        <w:rPr>
          <w:rFonts w:cs="宋体"/>
          <w:kern w:val="0"/>
          <w:szCs w:val="28"/>
        </w:rPr>
      </w:pPr>
      <w:r>
        <w:rPr>
          <w:rFonts w:cs="宋体" w:hint="eastAsia"/>
          <w:kern w:val="0"/>
          <w:szCs w:val="28"/>
        </w:rPr>
        <w:t>26.2  履约保证金自中标供应商按合同约定交货验收合格之日起转为质量保证金。在质保期内中标供应商提供的货物质量和服务符合合同约定，经验收合格，质保期满后中标供应商向采购单位提出退付申请，采购单位在核对相关材料后5个工作日内以转账或电汇方式无息退还。</w:t>
      </w:r>
    </w:p>
    <w:p w:rsidR="000A7365" w:rsidRDefault="00E14E85">
      <w:pPr>
        <w:pStyle w:val="a7"/>
        <w:spacing w:after="165" w:line="440" w:lineRule="exact"/>
        <w:ind w:left="2" w:firstLineChars="201" w:firstLine="422"/>
        <w:rPr>
          <w:rFonts w:hAnsi="宋体"/>
        </w:rPr>
      </w:pPr>
      <w:r>
        <w:rPr>
          <w:rFonts w:hAnsi="宋体" w:hint="eastAsia"/>
        </w:rPr>
        <w:t>26.3</w:t>
      </w:r>
      <w:r>
        <w:rPr>
          <w:rFonts w:hAnsi="宋体" w:hint="eastAsia"/>
          <w:b/>
          <w:szCs w:val="21"/>
        </w:rPr>
        <w:t>履约保证金必须从投标人注册登记的企业账户汇到指定的履约保证金专用账户。</w:t>
      </w:r>
    </w:p>
    <w:p w:rsidR="000A7365" w:rsidRDefault="000A7365">
      <w:pPr>
        <w:pStyle w:val="a7"/>
        <w:spacing w:line="440" w:lineRule="exact"/>
        <w:jc w:val="center"/>
        <w:rPr>
          <w:rFonts w:hAnsi="宋体"/>
        </w:rPr>
      </w:pPr>
    </w:p>
    <w:p w:rsidR="000A7365" w:rsidRDefault="000A7365">
      <w:pPr>
        <w:pStyle w:val="a7"/>
        <w:jc w:val="center"/>
        <w:outlineLvl w:val="1"/>
        <w:rPr>
          <w:rFonts w:ascii="Times New Roman" w:hAnsi="Times New Roman"/>
          <w:b/>
          <w:sz w:val="30"/>
          <w:szCs w:val="30"/>
        </w:rPr>
      </w:pPr>
      <w:bookmarkStart w:id="20" w:name="_Toc536799584"/>
    </w:p>
    <w:p w:rsidR="000A7365" w:rsidRDefault="000A7365">
      <w:pPr>
        <w:pStyle w:val="a7"/>
        <w:jc w:val="center"/>
        <w:outlineLvl w:val="1"/>
        <w:rPr>
          <w:rFonts w:ascii="Times New Roman" w:hAnsi="Times New Roman"/>
          <w:b/>
          <w:sz w:val="30"/>
          <w:szCs w:val="30"/>
        </w:rPr>
      </w:pPr>
    </w:p>
    <w:p w:rsidR="000A7365" w:rsidRDefault="00E14E85">
      <w:pPr>
        <w:pStyle w:val="a7"/>
        <w:jc w:val="center"/>
        <w:outlineLvl w:val="1"/>
        <w:rPr>
          <w:rFonts w:ascii="Times New Roman" w:hAnsi="Times New Roman"/>
          <w:b/>
          <w:sz w:val="30"/>
          <w:szCs w:val="30"/>
        </w:rPr>
      </w:pPr>
      <w:r>
        <w:rPr>
          <w:rFonts w:ascii="Times New Roman" w:hAnsi="Times New Roman" w:hint="eastAsia"/>
          <w:b/>
          <w:sz w:val="30"/>
          <w:szCs w:val="30"/>
        </w:rPr>
        <w:lastRenderedPageBreak/>
        <w:t>七</w:t>
      </w:r>
      <w:r>
        <w:rPr>
          <w:rFonts w:ascii="Times New Roman" w:hAnsi="Times New Roman" w:hint="eastAsia"/>
          <w:b/>
          <w:sz w:val="30"/>
          <w:szCs w:val="30"/>
        </w:rPr>
        <w:t xml:space="preserve">  </w:t>
      </w:r>
      <w:r>
        <w:rPr>
          <w:rFonts w:ascii="Times New Roman" w:hAnsi="Times New Roman" w:hint="eastAsia"/>
          <w:b/>
          <w:sz w:val="30"/>
          <w:szCs w:val="30"/>
        </w:rPr>
        <w:t>其他事项</w:t>
      </w:r>
      <w:bookmarkEnd w:id="20"/>
    </w:p>
    <w:p w:rsidR="000A7365" w:rsidRDefault="00E14E85">
      <w:pPr>
        <w:pStyle w:val="a7"/>
        <w:spacing w:line="440" w:lineRule="exact"/>
        <w:rPr>
          <w:rFonts w:hAnsi="宋体"/>
          <w:bCs/>
          <w:sz w:val="24"/>
        </w:rPr>
      </w:pPr>
      <w:r>
        <w:rPr>
          <w:rFonts w:hAnsi="宋体" w:hint="eastAsia"/>
          <w:bCs/>
          <w:sz w:val="24"/>
        </w:rPr>
        <w:t>27.  解释权</w:t>
      </w:r>
    </w:p>
    <w:p w:rsidR="000A7365" w:rsidRDefault="00E14E85">
      <w:pPr>
        <w:pStyle w:val="a7"/>
        <w:spacing w:line="440" w:lineRule="exact"/>
        <w:ind w:firstLineChars="200" w:firstLine="420"/>
        <w:jc w:val="left"/>
        <w:rPr>
          <w:rFonts w:hAnsi="宋体"/>
          <w:szCs w:val="21"/>
        </w:rPr>
      </w:pPr>
      <w:r>
        <w:rPr>
          <w:rFonts w:hAnsi="宋体" w:hint="eastAsia"/>
          <w:szCs w:val="21"/>
        </w:rPr>
        <w:t>27.1  本招标文件根据《中华人民共和国政府采购法》、《政府采购货物和服务招标投标管理办法》（财政部第87号令）及相关法律法规编制，解释权属采购代理机构。</w:t>
      </w:r>
    </w:p>
    <w:p w:rsidR="000A7365" w:rsidRDefault="00E14E85">
      <w:pPr>
        <w:pStyle w:val="a7"/>
        <w:spacing w:line="440" w:lineRule="exact"/>
        <w:jc w:val="left"/>
        <w:rPr>
          <w:rFonts w:hAnsi="宋体"/>
          <w:sz w:val="24"/>
        </w:rPr>
      </w:pPr>
      <w:r>
        <w:rPr>
          <w:rFonts w:hAnsi="宋体" w:hint="eastAsia"/>
          <w:sz w:val="24"/>
        </w:rPr>
        <w:t>28.  需要补充的其他内容</w:t>
      </w:r>
    </w:p>
    <w:p w:rsidR="000A7365" w:rsidRDefault="00E14E85">
      <w:pPr>
        <w:pStyle w:val="a7"/>
        <w:spacing w:line="440" w:lineRule="exact"/>
        <w:ind w:firstLineChars="200" w:firstLine="420"/>
        <w:jc w:val="left"/>
        <w:rPr>
          <w:rFonts w:hAnsi="宋体"/>
        </w:rPr>
      </w:pPr>
      <w:r>
        <w:rPr>
          <w:rFonts w:hAnsi="宋体" w:hint="eastAsia"/>
        </w:rPr>
        <w:t>28.1  需要补充的其他内容：见投标人须知前附表。</w:t>
      </w:r>
    </w:p>
    <w:p w:rsidR="000A7365" w:rsidRDefault="00E14E85">
      <w:pPr>
        <w:pStyle w:val="a7"/>
        <w:jc w:val="center"/>
        <w:outlineLvl w:val="0"/>
        <w:rPr>
          <w:rFonts w:hAnsi="宋体"/>
        </w:rPr>
      </w:pPr>
      <w:r>
        <w:rPr>
          <w:rFonts w:hAnsi="宋体" w:hint="eastAsia"/>
        </w:rPr>
        <w:br w:type="page"/>
      </w:r>
      <w:bookmarkStart w:id="21" w:name="_Toc536799585"/>
      <w:r>
        <w:rPr>
          <w:rFonts w:ascii="Times New Roman" w:hAnsi="Times New Roman" w:hint="eastAsia"/>
          <w:b/>
          <w:sz w:val="36"/>
        </w:rPr>
        <w:lastRenderedPageBreak/>
        <w:t>第五章投标文件格式</w:t>
      </w:r>
      <w:bookmarkEnd w:id="21"/>
    </w:p>
    <w:p w:rsidR="000A7365" w:rsidRDefault="00E14E85">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投标函（格式）</w:t>
      </w:r>
    </w:p>
    <w:p w:rsidR="000A7365" w:rsidRDefault="000A7365">
      <w:pPr>
        <w:pStyle w:val="a7"/>
        <w:spacing w:line="440" w:lineRule="exact"/>
        <w:rPr>
          <w:rFonts w:ascii="Times New Roman" w:hAnsi="Times New Roman"/>
          <w:sz w:val="32"/>
        </w:rPr>
      </w:pPr>
    </w:p>
    <w:p w:rsidR="000A7365" w:rsidRDefault="00E14E85">
      <w:pPr>
        <w:pStyle w:val="a7"/>
        <w:spacing w:line="440" w:lineRule="exact"/>
        <w:ind w:firstLineChars="200" w:firstLine="420"/>
        <w:rPr>
          <w:rFonts w:ascii="Times New Roman" w:hAnsi="Times New Roman"/>
        </w:rPr>
      </w:pPr>
      <w:r>
        <w:rPr>
          <w:rFonts w:ascii="Times New Roman" w:hAnsi="Times New Roman" w:hint="eastAsia"/>
        </w:rPr>
        <w:t>致：（采购代理机构名称）</w:t>
      </w:r>
    </w:p>
    <w:p w:rsidR="000A7365" w:rsidRDefault="00E14E85">
      <w:pPr>
        <w:pStyle w:val="a7"/>
        <w:spacing w:line="440" w:lineRule="exact"/>
        <w:ind w:firstLineChars="200" w:firstLine="420"/>
        <w:rPr>
          <w:rFonts w:ascii="Times New Roman" w:hAnsi="Times New Roman"/>
        </w:rPr>
      </w:pPr>
      <w:r>
        <w:rPr>
          <w:rFonts w:hint="eastAsia"/>
        </w:rPr>
        <w:t xml:space="preserve">我方已仔细阅读了贵方组织的项目（项目编号：）的招标文件的全部内容，现正式递交下述文件参加贵方组织的本次政府采购活动： </w:t>
      </w:r>
    </w:p>
    <w:p w:rsidR="000A7365" w:rsidRDefault="00E14E85">
      <w:pPr>
        <w:pStyle w:val="a7"/>
        <w:spacing w:line="440" w:lineRule="exact"/>
        <w:ind w:firstLineChars="200" w:firstLine="420"/>
      </w:pPr>
      <w:r>
        <w:rPr>
          <w:rFonts w:hint="eastAsia"/>
        </w:rPr>
        <w:t>一、报价文件正本一份，副本份（包含按投标人须知第10.1.1项要求提交的全部文件）；</w:t>
      </w:r>
    </w:p>
    <w:p w:rsidR="000A7365" w:rsidRDefault="00E14E85">
      <w:pPr>
        <w:pStyle w:val="a7"/>
        <w:spacing w:line="440" w:lineRule="exact"/>
        <w:ind w:firstLineChars="200" w:firstLine="420"/>
      </w:pPr>
      <w:r>
        <w:rPr>
          <w:rFonts w:hint="eastAsia"/>
        </w:rPr>
        <w:t>二、资格文件正本一份，副本份（包含按投标人须知第10.1.2项要求提交的全部文件）；</w:t>
      </w:r>
    </w:p>
    <w:p w:rsidR="000A7365" w:rsidRDefault="00E14E85">
      <w:pPr>
        <w:pStyle w:val="a7"/>
        <w:spacing w:line="440" w:lineRule="exact"/>
        <w:ind w:firstLineChars="200" w:firstLine="420"/>
        <w:rPr>
          <w:rFonts w:ascii="Times New Roman" w:hAnsi="Times New Roman"/>
        </w:rPr>
      </w:pPr>
      <w:r>
        <w:rPr>
          <w:rFonts w:hint="eastAsia"/>
        </w:rPr>
        <w:t>三、</w:t>
      </w:r>
      <w:r>
        <w:rPr>
          <w:rFonts w:hAnsi="宋体" w:hint="eastAsia"/>
        </w:rPr>
        <w:t>技术</w:t>
      </w:r>
      <w:r>
        <w:rPr>
          <w:rFonts w:hint="eastAsia"/>
        </w:rPr>
        <w:t>文件正本一份，副本份（包含按投标人须知第10.1.3项要求提交的全部文件）；</w:t>
      </w:r>
    </w:p>
    <w:p w:rsidR="000A7365" w:rsidRDefault="00E14E85">
      <w:pPr>
        <w:pStyle w:val="a7"/>
        <w:spacing w:line="440" w:lineRule="exact"/>
        <w:ind w:firstLineChars="200" w:firstLine="420"/>
        <w:rPr>
          <w:rFonts w:ascii="Times New Roman" w:hAnsi="Times New Roman"/>
        </w:rPr>
      </w:pPr>
      <w:r>
        <w:rPr>
          <w:rFonts w:hAnsi="宋体" w:hint="eastAsia"/>
        </w:rPr>
        <w:t>四、</w:t>
      </w:r>
      <w:r>
        <w:rPr>
          <w:rFonts w:hint="eastAsia"/>
        </w:rPr>
        <w:t>商务</w:t>
      </w:r>
      <w:r>
        <w:rPr>
          <w:rFonts w:hAnsi="宋体" w:hint="eastAsia"/>
        </w:rPr>
        <w:t>文件正本一份，副本份（包含按投标人须知第10.1.4项要求</w:t>
      </w:r>
      <w:r>
        <w:rPr>
          <w:rFonts w:hint="eastAsia"/>
        </w:rPr>
        <w:t>提交的全部文件）。</w:t>
      </w:r>
    </w:p>
    <w:p w:rsidR="000A7365" w:rsidRDefault="00E14E85">
      <w:pPr>
        <w:pStyle w:val="a7"/>
        <w:spacing w:line="440" w:lineRule="exact"/>
        <w:ind w:firstLine="482"/>
        <w:rPr>
          <w:rFonts w:ascii="Times New Roman" w:hAnsi="Times New Roman"/>
        </w:rPr>
      </w:pPr>
      <w:r>
        <w:rPr>
          <w:rFonts w:hint="eastAsia"/>
        </w:rPr>
        <w:t>据此函，签字人兹宣布：</w:t>
      </w:r>
    </w:p>
    <w:p w:rsidR="000A7365" w:rsidRDefault="00E14E85">
      <w:pPr>
        <w:pStyle w:val="a7"/>
        <w:spacing w:line="440" w:lineRule="exact"/>
        <w:ind w:firstLineChars="200" w:firstLine="420"/>
        <w:rPr>
          <w:rFonts w:ascii="Times New Roman" w:hAnsi="Times New Roman"/>
        </w:rPr>
      </w:pPr>
      <w:r>
        <w:rPr>
          <w:rFonts w:hint="eastAsia"/>
        </w:rPr>
        <w:t>1、我方愿意以（大写）人民币</w:t>
      </w:r>
      <w:r>
        <w:rPr>
          <w:u w:val="single"/>
        </w:rPr>
        <w:t xml:space="preserve">           </w:t>
      </w:r>
      <w:r>
        <w:rPr>
          <w:rFonts w:hint="eastAsia"/>
        </w:rPr>
        <w:t>(￥</w:t>
      </w:r>
      <w:r>
        <w:rPr>
          <w:u w:val="single"/>
        </w:rPr>
        <w:t xml:space="preserve">          </w:t>
      </w:r>
      <w:r>
        <w:rPr>
          <w:rFonts w:hint="eastAsia"/>
        </w:rPr>
        <w:t>)的投标总报价，服务时间（无分标时填写），提供本项目</w:t>
      </w:r>
      <w:r>
        <w:rPr>
          <w:rFonts w:hAnsi="Times New Roman" w:hint="eastAsia"/>
        </w:rPr>
        <w:t>招标文件第二章</w:t>
      </w:r>
      <w:r>
        <w:rPr>
          <w:rFonts w:hint="eastAsia"/>
        </w:rPr>
        <w:t>“服务需求一览表”中的相应的采购内容。</w:t>
      </w:r>
    </w:p>
    <w:p w:rsidR="000A7365" w:rsidRDefault="00E14E85">
      <w:pPr>
        <w:pStyle w:val="a7"/>
        <w:spacing w:line="440" w:lineRule="exact"/>
        <w:ind w:firstLineChars="200" w:firstLine="420"/>
        <w:rPr>
          <w:rFonts w:ascii="Times New Roman" w:hAnsi="Times New Roman"/>
        </w:rPr>
      </w:pPr>
      <w:r>
        <w:rPr>
          <w:rFonts w:hint="eastAsia"/>
        </w:rPr>
        <w:t>其中（有分标时填写）：</w:t>
      </w:r>
    </w:p>
    <w:p w:rsidR="000A7365" w:rsidRDefault="00E14E85">
      <w:pPr>
        <w:pStyle w:val="a7"/>
        <w:spacing w:line="360" w:lineRule="exact"/>
        <w:ind w:firstLineChars="200" w:firstLine="420"/>
        <w:rPr>
          <w:u w:val="single"/>
        </w:rPr>
      </w:pPr>
      <w:r>
        <w:rPr>
          <w:rFonts w:hint="eastAsia"/>
        </w:rPr>
        <w:t>分标报价为（大写）人民币</w:t>
      </w:r>
      <w:r>
        <w:rPr>
          <w:rFonts w:hint="eastAsia"/>
          <w:u w:val="single"/>
        </w:rPr>
        <w:t xml:space="preserve">           </w:t>
      </w:r>
      <w:r>
        <w:rPr>
          <w:rFonts w:hint="eastAsia"/>
        </w:rPr>
        <w:t>(￥</w:t>
      </w:r>
      <w:r>
        <w:rPr>
          <w:rFonts w:hint="eastAsia"/>
          <w:u w:val="single"/>
        </w:rPr>
        <w:t xml:space="preserve">              </w:t>
      </w:r>
      <w:r>
        <w:rPr>
          <w:rFonts w:hint="eastAsia"/>
        </w:rPr>
        <w:t>)，提交服务成果时间：；</w:t>
      </w:r>
    </w:p>
    <w:p w:rsidR="000A7365" w:rsidRDefault="00E14E85">
      <w:pPr>
        <w:pStyle w:val="a7"/>
        <w:spacing w:line="360" w:lineRule="exact"/>
        <w:ind w:firstLineChars="200" w:firstLine="420"/>
        <w:rPr>
          <w:u w:val="single"/>
        </w:rPr>
      </w:pPr>
      <w:r>
        <w:rPr>
          <w:rFonts w:hint="eastAsia"/>
        </w:rPr>
        <w:t>分标报价为（大写）人民币</w:t>
      </w:r>
      <w:r>
        <w:rPr>
          <w:u w:val="single"/>
        </w:rPr>
        <w:t xml:space="preserve">           </w:t>
      </w:r>
      <w:r>
        <w:rPr>
          <w:rFonts w:hint="eastAsia"/>
        </w:rPr>
        <w:t>(￥</w:t>
      </w:r>
      <w:r>
        <w:rPr>
          <w:rFonts w:hint="eastAsia"/>
          <w:u w:val="single"/>
        </w:rPr>
        <w:t xml:space="preserve">              </w:t>
      </w:r>
      <w:r>
        <w:rPr>
          <w:rFonts w:hint="eastAsia"/>
        </w:rPr>
        <w:t>)，提交服务成果时间：；</w:t>
      </w:r>
    </w:p>
    <w:p w:rsidR="000A7365" w:rsidRDefault="00E14E85">
      <w:pPr>
        <w:pStyle w:val="a7"/>
        <w:spacing w:line="360" w:lineRule="exact"/>
        <w:ind w:firstLineChars="200" w:firstLine="420"/>
        <w:rPr>
          <w:u w:val="single"/>
        </w:rPr>
      </w:pPr>
      <w:r>
        <w:rPr>
          <w:rFonts w:hint="eastAsia"/>
        </w:rPr>
        <w:t>......</w:t>
      </w:r>
    </w:p>
    <w:p w:rsidR="000A7365" w:rsidRDefault="00E14E85">
      <w:pPr>
        <w:pStyle w:val="a7"/>
        <w:spacing w:line="360" w:lineRule="exact"/>
        <w:ind w:firstLineChars="200" w:firstLine="420"/>
        <w:rPr>
          <w:u w:val="single"/>
        </w:rPr>
      </w:pPr>
      <w:r>
        <w:rPr>
          <w:rFonts w:hint="eastAsia"/>
        </w:rPr>
        <w:t>2、我方同意自本项目招标文件“投标人须知”第14.2项规定的投标截止时间（开标时间）起遵循</w:t>
      </w:r>
      <w:r>
        <w:rPr>
          <w:rFonts w:hAnsi="宋体" w:hint="eastAsia"/>
        </w:rPr>
        <w:t>本投标函</w:t>
      </w:r>
      <w:r>
        <w:rPr>
          <w:rFonts w:hint="eastAsia"/>
        </w:rPr>
        <w:t>，并承诺在“投标人须知”第12.1项规定的投标有效期内不修改、撤销投标文件。</w:t>
      </w:r>
    </w:p>
    <w:p w:rsidR="000A7365" w:rsidRDefault="00E14E85">
      <w:pPr>
        <w:pStyle w:val="a7"/>
        <w:spacing w:line="360" w:lineRule="exact"/>
        <w:ind w:firstLineChars="200" w:firstLine="420"/>
        <w:rPr>
          <w:u w:val="single"/>
        </w:rPr>
      </w:pPr>
      <w:r>
        <w:rPr>
          <w:rFonts w:hint="eastAsia"/>
        </w:rPr>
        <w:t>3、我方所递交的投标文件及有关资料都是内容完整、真实和准确的。</w:t>
      </w:r>
    </w:p>
    <w:p w:rsidR="000A7365" w:rsidRDefault="00E14E85">
      <w:pPr>
        <w:pStyle w:val="a7"/>
        <w:spacing w:line="360" w:lineRule="exact"/>
        <w:ind w:firstLineChars="200" w:firstLine="42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0A7365" w:rsidRDefault="00E14E85">
      <w:pPr>
        <w:pStyle w:val="a7"/>
        <w:numPr>
          <w:ilvl w:val="0"/>
          <w:numId w:val="1"/>
        </w:numPr>
        <w:spacing w:line="440" w:lineRule="exact"/>
      </w:pPr>
      <w:r>
        <w:rPr>
          <w:rFonts w:hint="eastAsia"/>
        </w:rPr>
        <w:t>具有独立承担民事责任的能力；</w:t>
      </w:r>
    </w:p>
    <w:p w:rsidR="000A7365" w:rsidRDefault="00E14E85">
      <w:pPr>
        <w:pStyle w:val="a7"/>
        <w:numPr>
          <w:ilvl w:val="0"/>
          <w:numId w:val="1"/>
        </w:numPr>
        <w:spacing w:line="440" w:lineRule="exact"/>
      </w:pPr>
      <w:r>
        <w:rPr>
          <w:rFonts w:hint="eastAsia"/>
        </w:rPr>
        <w:t>具有良好的商业信誉和健全的财务会计制度；</w:t>
      </w:r>
    </w:p>
    <w:p w:rsidR="000A7365" w:rsidRDefault="00E14E85">
      <w:pPr>
        <w:pStyle w:val="a7"/>
        <w:numPr>
          <w:ilvl w:val="0"/>
          <w:numId w:val="1"/>
        </w:numPr>
        <w:spacing w:line="440" w:lineRule="exact"/>
      </w:pPr>
      <w:r>
        <w:rPr>
          <w:rFonts w:hint="eastAsia"/>
        </w:rPr>
        <w:t>具有履行合同所必需的设备和专业技术能力；</w:t>
      </w:r>
    </w:p>
    <w:p w:rsidR="000A7365" w:rsidRDefault="00E14E85">
      <w:pPr>
        <w:pStyle w:val="a7"/>
        <w:numPr>
          <w:ilvl w:val="0"/>
          <w:numId w:val="1"/>
        </w:numPr>
        <w:spacing w:line="440" w:lineRule="exact"/>
      </w:pPr>
      <w:r>
        <w:rPr>
          <w:rFonts w:hint="eastAsia"/>
        </w:rPr>
        <w:t>有依法缴纳税收和社会保障资金的良好记录；</w:t>
      </w:r>
    </w:p>
    <w:p w:rsidR="000A7365" w:rsidRDefault="00E14E85">
      <w:pPr>
        <w:pStyle w:val="a7"/>
        <w:numPr>
          <w:ilvl w:val="0"/>
          <w:numId w:val="1"/>
        </w:numPr>
        <w:spacing w:line="440" w:lineRule="exact"/>
      </w:pPr>
      <w:r>
        <w:rPr>
          <w:rFonts w:hint="eastAsia"/>
        </w:rPr>
        <w:t>参加政府采购活动前三年内，在经营活动中没有重大违法记录；</w:t>
      </w:r>
    </w:p>
    <w:p w:rsidR="000A7365" w:rsidRDefault="00E14E85">
      <w:pPr>
        <w:pStyle w:val="a7"/>
        <w:numPr>
          <w:ilvl w:val="0"/>
          <w:numId w:val="1"/>
        </w:numPr>
        <w:spacing w:line="440" w:lineRule="exact"/>
      </w:pPr>
      <w:r>
        <w:rPr>
          <w:rFonts w:hint="eastAsia"/>
        </w:rPr>
        <w:t>法律、行政法规规定的其他条件。</w:t>
      </w:r>
    </w:p>
    <w:p w:rsidR="000A7365" w:rsidRDefault="00E14E85">
      <w:pPr>
        <w:pStyle w:val="a7"/>
        <w:spacing w:line="44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rsidR="000A7365" w:rsidRDefault="00E14E85">
      <w:pPr>
        <w:pStyle w:val="a7"/>
        <w:spacing w:line="440" w:lineRule="exact"/>
        <w:ind w:firstLineChars="200" w:firstLine="420"/>
      </w:pPr>
      <w:r>
        <w:rPr>
          <w:rFonts w:hint="eastAsia"/>
        </w:rPr>
        <w:t>6、如我方中标，我方承诺在收到中标通知书后，在中标通知书规定的期限内，</w:t>
      </w:r>
      <w:r>
        <w:rPr>
          <w:rFonts w:hAnsi="宋体" w:hint="eastAsia"/>
        </w:rPr>
        <w:t>根据招标文件、我方的投标文件及有关澄清承诺书的要求按第六章“合同条款及格式”与采购人订立书面合同，并按照合同约定</w:t>
      </w:r>
      <w:r>
        <w:rPr>
          <w:rFonts w:hint="eastAsia"/>
        </w:rPr>
        <w:t>承担完成合同的责任和义务。</w:t>
      </w:r>
    </w:p>
    <w:p w:rsidR="000A7365" w:rsidRDefault="00E14E85">
      <w:pPr>
        <w:pStyle w:val="a7"/>
        <w:spacing w:line="440" w:lineRule="exact"/>
        <w:ind w:firstLineChars="200" w:firstLine="420"/>
      </w:pPr>
      <w:r>
        <w:rPr>
          <w:rFonts w:hint="eastAsia"/>
        </w:rPr>
        <w:lastRenderedPageBreak/>
        <w:t>7、我方已详细审核招标文件，我方知道必须放弃提出含糊不清或误解问题的权利。</w:t>
      </w:r>
    </w:p>
    <w:p w:rsidR="000A7365" w:rsidRDefault="00E14E85">
      <w:pPr>
        <w:pStyle w:val="a7"/>
        <w:spacing w:line="440" w:lineRule="exact"/>
        <w:ind w:firstLineChars="200" w:firstLine="420"/>
      </w:pPr>
      <w:r>
        <w:rPr>
          <w:rFonts w:hint="eastAsia"/>
        </w:rPr>
        <w:t>8、我方同意应贵方要求提供与本投标有关的任何数据或资料。若贵方需要，我方愿意提供我方作出的一切承诺的证明材料。</w:t>
      </w:r>
    </w:p>
    <w:p w:rsidR="000A7365" w:rsidRDefault="00E14E85">
      <w:pPr>
        <w:pStyle w:val="a7"/>
        <w:spacing w:line="440" w:lineRule="exact"/>
        <w:ind w:firstLineChars="200" w:firstLine="420"/>
      </w:pPr>
      <w:r>
        <w:rPr>
          <w:rFonts w:hint="eastAsia"/>
        </w:rPr>
        <w:t>9、我方完全理解贵方不一定接受投标报价最低的投标人为中标供应商的行为。</w:t>
      </w:r>
    </w:p>
    <w:p w:rsidR="000A7365" w:rsidRDefault="00E14E85">
      <w:pPr>
        <w:pStyle w:val="a7"/>
        <w:spacing w:line="440" w:lineRule="exact"/>
        <w:ind w:firstLineChars="200" w:firstLine="420"/>
      </w:pPr>
      <w:r>
        <w:rPr>
          <w:rFonts w:hint="eastAsia"/>
        </w:rPr>
        <w:t>10、我方将严格遵守《中华人民共和国政府采购法》第七十七条的规定，即供应商有下列情形之一的，处以采购金额千分之五以上千分之十</w:t>
      </w:r>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0A7365" w:rsidRDefault="00E14E85">
      <w:pPr>
        <w:pStyle w:val="a7"/>
        <w:numPr>
          <w:ilvl w:val="0"/>
          <w:numId w:val="2"/>
        </w:numPr>
        <w:spacing w:line="440" w:lineRule="exact"/>
        <w:rPr>
          <w:rFonts w:hAnsi="宋体"/>
        </w:rPr>
      </w:pPr>
      <w:r>
        <w:rPr>
          <w:rFonts w:hAnsi="宋体" w:hint="eastAsia"/>
        </w:rPr>
        <w:t>提供虚假材料谋取中标、成交的；</w:t>
      </w:r>
    </w:p>
    <w:p w:rsidR="000A7365" w:rsidRDefault="00E14E85">
      <w:pPr>
        <w:pStyle w:val="a7"/>
        <w:numPr>
          <w:ilvl w:val="0"/>
          <w:numId w:val="2"/>
        </w:numPr>
        <w:spacing w:line="440" w:lineRule="exact"/>
        <w:rPr>
          <w:rFonts w:hAnsi="宋体"/>
        </w:rPr>
      </w:pPr>
      <w:r>
        <w:rPr>
          <w:rFonts w:hAnsi="宋体" w:hint="eastAsia"/>
        </w:rPr>
        <w:t>采取不正当手段诋毁、排挤其他供应商的；</w:t>
      </w:r>
    </w:p>
    <w:p w:rsidR="000A7365" w:rsidRDefault="00E14E85">
      <w:pPr>
        <w:pStyle w:val="a7"/>
        <w:numPr>
          <w:ilvl w:val="0"/>
          <w:numId w:val="2"/>
        </w:numPr>
        <w:spacing w:line="440" w:lineRule="exact"/>
      </w:pPr>
      <w:r>
        <w:rPr>
          <w:rFonts w:hAnsi="宋体" w:hint="eastAsia"/>
        </w:rPr>
        <w:t>与采购人、其他供应商或者采购代理机构恶意串通的；</w:t>
      </w:r>
    </w:p>
    <w:p w:rsidR="000A7365" w:rsidRDefault="00E14E85">
      <w:pPr>
        <w:pStyle w:val="a7"/>
        <w:numPr>
          <w:ilvl w:val="0"/>
          <w:numId w:val="2"/>
        </w:numPr>
        <w:spacing w:line="440" w:lineRule="exact"/>
      </w:pPr>
      <w:r>
        <w:rPr>
          <w:rFonts w:hAnsi="宋体" w:hint="eastAsia"/>
        </w:rPr>
        <w:t>向采购人、采购代理机构行贿或者提供其他不正当利益的；</w:t>
      </w:r>
    </w:p>
    <w:p w:rsidR="000A7365" w:rsidRDefault="00E14E85">
      <w:pPr>
        <w:pStyle w:val="a7"/>
        <w:numPr>
          <w:ilvl w:val="0"/>
          <w:numId w:val="2"/>
        </w:numPr>
        <w:spacing w:line="440" w:lineRule="exact"/>
      </w:pPr>
      <w:r>
        <w:rPr>
          <w:rFonts w:hAnsi="宋体" w:hint="eastAsia"/>
        </w:rPr>
        <w:t>在招标采购过程中与采购人进行协商谈判的；</w:t>
      </w:r>
    </w:p>
    <w:p w:rsidR="000A7365" w:rsidRDefault="00E14E85">
      <w:pPr>
        <w:pStyle w:val="a7"/>
        <w:numPr>
          <w:ilvl w:val="0"/>
          <w:numId w:val="2"/>
        </w:numPr>
        <w:spacing w:line="440" w:lineRule="exact"/>
      </w:pPr>
      <w:r>
        <w:rPr>
          <w:rFonts w:hAnsi="宋体" w:hint="eastAsia"/>
        </w:rPr>
        <w:t>拒绝有关部门监督检查或提供虚假情况的。</w:t>
      </w:r>
    </w:p>
    <w:p w:rsidR="000A7365" w:rsidRDefault="00E14E85">
      <w:pPr>
        <w:pStyle w:val="a7"/>
        <w:spacing w:line="440" w:lineRule="exact"/>
        <w:ind w:left="420"/>
      </w:pPr>
      <w:r>
        <w:rPr>
          <w:rFonts w:hint="eastAsia"/>
        </w:rPr>
        <w:t>11、我方及由本人担任法定代表人的其他机构最近三年内被处罚的违法行为有：</w:t>
      </w:r>
    </w:p>
    <w:p w:rsidR="000A7365" w:rsidRDefault="000A7365">
      <w:pPr>
        <w:pStyle w:val="a7"/>
        <w:spacing w:line="440" w:lineRule="exact"/>
        <w:ind w:left="420"/>
      </w:pPr>
    </w:p>
    <w:p w:rsidR="000A7365" w:rsidRDefault="00E14E85">
      <w:pPr>
        <w:pStyle w:val="a7"/>
        <w:spacing w:line="360" w:lineRule="auto"/>
        <w:ind w:firstLine="420"/>
      </w:pPr>
      <w:r>
        <w:rPr>
          <w:rFonts w:hint="eastAsia"/>
        </w:rPr>
        <w:t>12、以上事项如有虚假或隐瞒，我方愿意承担一切后果，并不再寻求任何旨在减轻或免除法律责任的辩解。</w:t>
      </w:r>
    </w:p>
    <w:p w:rsidR="000A7365" w:rsidRDefault="00E14E85">
      <w:pPr>
        <w:pStyle w:val="a7"/>
        <w:spacing w:line="360" w:lineRule="auto"/>
        <w:ind w:firstLine="420"/>
        <w:rPr>
          <w:u w:val="single"/>
        </w:rPr>
      </w:pPr>
      <w:r>
        <w:rPr>
          <w:rFonts w:hint="eastAsia"/>
        </w:rPr>
        <w:t>投标人：（盖单位公章）</w:t>
      </w:r>
    </w:p>
    <w:p w:rsidR="000A7365" w:rsidRDefault="00E14E85">
      <w:pPr>
        <w:pStyle w:val="a7"/>
        <w:spacing w:line="360" w:lineRule="auto"/>
        <w:ind w:firstLine="420"/>
      </w:pPr>
      <w:r>
        <w:rPr>
          <w:rFonts w:ascii="Times New Roman" w:hAnsi="Times New Roman" w:hint="eastAsia"/>
        </w:rPr>
        <w:t>法定代表人或其委托代理人：（签字或盖章）</w:t>
      </w:r>
    </w:p>
    <w:p w:rsidR="000A7365" w:rsidRDefault="00E14E85">
      <w:pPr>
        <w:pStyle w:val="a7"/>
        <w:spacing w:line="360" w:lineRule="auto"/>
        <w:ind w:firstLine="420"/>
      </w:pPr>
      <w:r>
        <w:rPr>
          <w:rFonts w:hint="eastAsia"/>
        </w:rPr>
        <w:t>地址：</w:t>
      </w:r>
    </w:p>
    <w:p w:rsidR="000A7365" w:rsidRDefault="00E14E85">
      <w:pPr>
        <w:pStyle w:val="a7"/>
        <w:spacing w:line="360" w:lineRule="auto"/>
        <w:ind w:firstLine="420"/>
        <w:rPr>
          <w:u w:val="single"/>
        </w:rPr>
      </w:pPr>
      <w:r>
        <w:rPr>
          <w:rFonts w:hint="eastAsia"/>
        </w:rPr>
        <w:t>电话：</w:t>
      </w:r>
      <w:r>
        <w:rPr>
          <w:rFonts w:hint="eastAsia"/>
          <w:u w:val="single"/>
        </w:rPr>
        <w:t xml:space="preserve">                                      　　　　　　　　　</w:t>
      </w:r>
    </w:p>
    <w:p w:rsidR="000A7365" w:rsidRDefault="00E14E85">
      <w:pPr>
        <w:pStyle w:val="a7"/>
        <w:spacing w:line="360" w:lineRule="auto"/>
        <w:ind w:firstLine="420"/>
      </w:pPr>
      <w:r>
        <w:rPr>
          <w:rFonts w:hint="eastAsia"/>
        </w:rPr>
        <w:t>传真：</w:t>
      </w:r>
      <w:r>
        <w:rPr>
          <w:rFonts w:hint="eastAsia"/>
          <w:u w:val="single"/>
        </w:rPr>
        <w:t xml:space="preserve">　　　　　　　　　　　　　　　　　　　　　　　　　　　　</w:t>
      </w:r>
    </w:p>
    <w:p w:rsidR="000A7365" w:rsidRDefault="00E14E85">
      <w:pPr>
        <w:pStyle w:val="a7"/>
        <w:spacing w:line="360" w:lineRule="auto"/>
        <w:ind w:firstLine="420"/>
        <w:rPr>
          <w:u w:val="single"/>
        </w:rPr>
      </w:pPr>
      <w:r>
        <w:rPr>
          <w:rFonts w:hint="eastAsia"/>
        </w:rPr>
        <w:t>邮政编码：</w:t>
      </w:r>
    </w:p>
    <w:p w:rsidR="000A7365" w:rsidRDefault="00E14E85">
      <w:pPr>
        <w:pStyle w:val="a7"/>
        <w:spacing w:line="360" w:lineRule="auto"/>
        <w:ind w:firstLine="420"/>
        <w:rPr>
          <w:u w:val="single"/>
        </w:rPr>
      </w:pPr>
      <w:r>
        <w:rPr>
          <w:rFonts w:hint="eastAsia"/>
        </w:rPr>
        <w:t>开户名称：</w:t>
      </w:r>
    </w:p>
    <w:p w:rsidR="000A7365" w:rsidRDefault="00E14E85">
      <w:pPr>
        <w:pStyle w:val="a7"/>
        <w:spacing w:line="360" w:lineRule="auto"/>
        <w:ind w:firstLine="420"/>
        <w:rPr>
          <w:u w:val="single"/>
        </w:rPr>
      </w:pPr>
      <w:r>
        <w:rPr>
          <w:rFonts w:hint="eastAsia"/>
        </w:rPr>
        <w:t>开户银行：</w:t>
      </w:r>
    </w:p>
    <w:p w:rsidR="000A7365" w:rsidRDefault="00E14E85">
      <w:pPr>
        <w:pStyle w:val="a7"/>
        <w:spacing w:line="360" w:lineRule="auto"/>
        <w:ind w:firstLine="420"/>
        <w:rPr>
          <w:u w:val="single"/>
        </w:rPr>
      </w:pPr>
      <w:r>
        <w:rPr>
          <w:rFonts w:hint="eastAsia"/>
        </w:rPr>
        <w:t>银行账号：</w:t>
      </w:r>
    </w:p>
    <w:p w:rsidR="000A7365" w:rsidRDefault="00E14E85">
      <w:pPr>
        <w:pStyle w:val="a7"/>
        <w:spacing w:line="360" w:lineRule="auto"/>
        <w:ind w:firstLine="420"/>
        <w:jc w:val="right"/>
        <w:rPr>
          <w:u w:val="single"/>
        </w:rPr>
      </w:pPr>
      <w:r>
        <w:rPr>
          <w:rFonts w:hint="eastAsia"/>
          <w:bCs/>
          <w:szCs w:val="21"/>
        </w:rPr>
        <w:t>年月日</w:t>
      </w:r>
    </w:p>
    <w:p w:rsidR="000A7365" w:rsidRDefault="00E14E85">
      <w:pPr>
        <w:pStyle w:val="a7"/>
        <w:spacing w:line="360" w:lineRule="auto"/>
        <w:rPr>
          <w:rFonts w:eastAsia="黑体" w:hAnsi="宋体" w:cs="Times New Roman"/>
          <w:bCs/>
          <w:sz w:val="32"/>
          <w:szCs w:val="32"/>
        </w:rPr>
      </w:pPr>
      <w:r>
        <w:rPr>
          <w:rFonts w:ascii="黑体" w:eastAsia="黑体" w:hint="eastAsia"/>
          <w:b/>
          <w:bCs/>
        </w:rPr>
        <w:br w:type="page"/>
      </w:r>
    </w:p>
    <w:p w:rsidR="000A7365" w:rsidRDefault="00E14E85">
      <w:pPr>
        <w:spacing w:line="360" w:lineRule="auto"/>
        <w:ind w:firstLineChars="150" w:firstLine="480"/>
        <w:jc w:val="center"/>
        <w:rPr>
          <w:rFonts w:ascii="宋体" w:hAnsi="宋体" w:cs="Times New Roman"/>
          <w:bCs/>
          <w:sz w:val="32"/>
          <w:szCs w:val="32"/>
        </w:rPr>
      </w:pPr>
      <w:r>
        <w:rPr>
          <w:rFonts w:ascii="宋体" w:hAnsi="宋体" w:cs="Times New Roman" w:hint="eastAsia"/>
          <w:bCs/>
          <w:sz w:val="32"/>
          <w:szCs w:val="32"/>
        </w:rPr>
        <w:lastRenderedPageBreak/>
        <w:t>服务类投标报价表（格式）</w:t>
      </w:r>
    </w:p>
    <w:tbl>
      <w:tblPr>
        <w:tblW w:w="88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60"/>
        <w:gridCol w:w="3824"/>
        <w:gridCol w:w="2098"/>
        <w:gridCol w:w="957"/>
      </w:tblGrid>
      <w:tr w:rsidR="000A7365">
        <w:trPr>
          <w:cantSplit/>
          <w:trHeight w:val="733"/>
          <w:jc w:val="right"/>
        </w:trPr>
        <w:tc>
          <w:tcPr>
            <w:tcW w:w="720"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项目名称</w:t>
            </w:r>
          </w:p>
        </w:tc>
        <w:tc>
          <w:tcPr>
            <w:tcW w:w="3824" w:type="dxa"/>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服务内容</w:t>
            </w:r>
          </w:p>
        </w:tc>
        <w:tc>
          <w:tcPr>
            <w:tcW w:w="2098" w:type="dxa"/>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总报价（元）</w:t>
            </w:r>
          </w:p>
        </w:tc>
        <w:tc>
          <w:tcPr>
            <w:tcW w:w="957"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备注</w:t>
            </w:r>
          </w:p>
        </w:tc>
      </w:tr>
      <w:tr w:rsidR="000A7365">
        <w:trPr>
          <w:cantSplit/>
          <w:trHeight w:val="455"/>
          <w:jc w:val="right"/>
        </w:trPr>
        <w:tc>
          <w:tcPr>
            <w:tcW w:w="720"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0A7365" w:rsidRDefault="000A7365">
            <w:pPr>
              <w:rPr>
                <w:rFonts w:ascii="Times New Roman" w:eastAsia="宋体" w:hAnsi="宋体"/>
                <w:spacing w:val="-4"/>
                <w:szCs w:val="21"/>
              </w:rPr>
            </w:pPr>
          </w:p>
        </w:tc>
        <w:tc>
          <w:tcPr>
            <w:tcW w:w="3824"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具体以采购文件第二章服务需求一览表及采购人要求为准</w:t>
            </w:r>
          </w:p>
        </w:tc>
        <w:tc>
          <w:tcPr>
            <w:tcW w:w="2098" w:type="dxa"/>
            <w:tcBorders>
              <w:top w:val="single" w:sz="4" w:space="0" w:color="auto"/>
              <w:left w:val="single" w:sz="4" w:space="0" w:color="auto"/>
              <w:bottom w:val="single" w:sz="4" w:space="0" w:color="auto"/>
              <w:right w:val="single" w:sz="4" w:space="0" w:color="auto"/>
            </w:tcBorders>
            <w:vAlign w:val="center"/>
          </w:tcPr>
          <w:p w:rsidR="000A7365" w:rsidRDefault="000A7365">
            <w:pPr>
              <w:rPr>
                <w:rFonts w:ascii="Times New Roman" w:eastAsia="宋体" w:hAnsi="宋体"/>
                <w:spacing w:val="-4"/>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0A7365" w:rsidRDefault="000A7365">
            <w:pPr>
              <w:rPr>
                <w:rFonts w:ascii="Times New Roman" w:eastAsia="宋体" w:hAnsi="宋体"/>
                <w:spacing w:val="-4"/>
                <w:szCs w:val="21"/>
              </w:rPr>
            </w:pPr>
          </w:p>
        </w:tc>
      </w:tr>
      <w:tr w:rsidR="000A7365">
        <w:trPr>
          <w:cantSplit/>
          <w:trHeight w:val="624"/>
          <w:jc w:val="right"/>
        </w:trPr>
        <w:tc>
          <w:tcPr>
            <w:tcW w:w="8859" w:type="dxa"/>
            <w:gridSpan w:val="5"/>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报价合计（包含设备采购费、安装费、检测费、人工费、运输费、装卸费及税费等投标人提供全部采购内容的所有费用）：（大写）人民币（￥</w:t>
            </w:r>
            <w:r>
              <w:rPr>
                <w:rFonts w:ascii="Times New Roman" w:eastAsia="宋体" w:hAnsi="宋体" w:hint="eastAsia"/>
                <w:spacing w:val="-4"/>
                <w:szCs w:val="21"/>
              </w:rPr>
              <w:t xml:space="preserve">           </w:t>
            </w:r>
            <w:r>
              <w:rPr>
                <w:rFonts w:ascii="Times New Roman" w:eastAsia="宋体" w:hAnsi="宋体" w:hint="eastAsia"/>
                <w:spacing w:val="-4"/>
                <w:szCs w:val="21"/>
              </w:rPr>
              <w:t>）</w:t>
            </w:r>
          </w:p>
        </w:tc>
      </w:tr>
      <w:tr w:rsidR="000A7365">
        <w:trPr>
          <w:cantSplit/>
          <w:trHeight w:val="624"/>
          <w:jc w:val="right"/>
        </w:trPr>
        <w:tc>
          <w:tcPr>
            <w:tcW w:w="8859" w:type="dxa"/>
            <w:gridSpan w:val="5"/>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分标（此处有分标时填写具体分标号，无分标时填写“无”）</w:t>
            </w:r>
          </w:p>
        </w:tc>
      </w:tr>
      <w:tr w:rsidR="000A7365">
        <w:trPr>
          <w:cantSplit/>
          <w:trHeight w:val="624"/>
          <w:jc w:val="right"/>
        </w:trPr>
        <w:tc>
          <w:tcPr>
            <w:tcW w:w="8859" w:type="dxa"/>
            <w:gridSpan w:val="5"/>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投标人（盖单位公章）：</w:t>
            </w:r>
          </w:p>
        </w:tc>
      </w:tr>
      <w:tr w:rsidR="000A7365">
        <w:trPr>
          <w:cantSplit/>
          <w:trHeight w:val="624"/>
          <w:jc w:val="right"/>
        </w:trPr>
        <w:tc>
          <w:tcPr>
            <w:tcW w:w="8859" w:type="dxa"/>
            <w:gridSpan w:val="5"/>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法定代表人或其委托代理人（签字或盖章）：</w:t>
            </w:r>
          </w:p>
        </w:tc>
      </w:tr>
    </w:tbl>
    <w:p w:rsidR="000A7365" w:rsidRDefault="00E14E85">
      <w:pPr>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r>
        <w:rPr>
          <w:rFonts w:ascii="Times New Roman" w:eastAsia="宋体" w:hAnsi="宋体" w:hint="eastAsia"/>
          <w:spacing w:val="-4"/>
          <w:szCs w:val="21"/>
        </w:rPr>
        <w:t>注：表格内容均需按要求填写并盖章，不得留空，否则按投标无效处理。</w:t>
      </w:r>
    </w:p>
    <w:p w:rsidR="000A7365" w:rsidRDefault="00E14E85">
      <w:pPr>
        <w:pStyle w:val="a7"/>
        <w:spacing w:line="500" w:lineRule="exact"/>
        <w:rPr>
          <w:rFonts w:ascii="Times New Roman" w:hAnsi="Times New Roman"/>
          <w:szCs w:val="21"/>
        </w:rPr>
      </w:pPr>
      <w:r>
        <w:rPr>
          <w:rFonts w:hint="eastAsia"/>
        </w:rPr>
        <w:br w:type="page"/>
      </w:r>
    </w:p>
    <w:p w:rsidR="000A7365" w:rsidRDefault="00E14E85">
      <w:pPr>
        <w:spacing w:line="500" w:lineRule="exact"/>
        <w:ind w:firstLineChars="200" w:firstLine="640"/>
        <w:jc w:val="center"/>
        <w:rPr>
          <w:rFonts w:asciiTheme="minorEastAsia" w:hAnsiTheme="minorEastAsia" w:cs="Times New Roman"/>
          <w:bCs/>
          <w:sz w:val="32"/>
          <w:szCs w:val="32"/>
        </w:rPr>
      </w:pPr>
      <w:r>
        <w:rPr>
          <w:rFonts w:asciiTheme="minorEastAsia" w:hAnsiTheme="minorEastAsia" w:cs="Times New Roman" w:hint="eastAsia"/>
          <w:bCs/>
          <w:sz w:val="32"/>
          <w:szCs w:val="32"/>
        </w:rPr>
        <w:lastRenderedPageBreak/>
        <w:t>服务类技术资料表（格式）</w:t>
      </w:r>
    </w:p>
    <w:p w:rsidR="000A7365" w:rsidRDefault="00E14E85">
      <w:pPr>
        <w:spacing w:line="6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请根据所投服务的实际技术参数，逐条对应本项目招标文件第二章“服务需求一览表”中的服务内容及要求详细填写相应的具体内容。“偏离说明”一栏应当选择“正偏离”、“负偏离”或“无偏离”进行填写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2310"/>
        <w:gridCol w:w="1516"/>
        <w:gridCol w:w="3297"/>
        <w:gridCol w:w="1168"/>
      </w:tblGrid>
      <w:tr w:rsidR="000A7365">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偏离说明</w:t>
            </w:r>
          </w:p>
        </w:tc>
      </w:tr>
      <w:tr w:rsidR="000A7365">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0A7365" w:rsidRDefault="000A7365">
            <w:pPr>
              <w:widowControl/>
              <w:jc w:val="left"/>
              <w:rPr>
                <w:rFonts w:ascii="Times New Roman" w:eastAsia="宋体" w:hAnsi="宋体"/>
                <w:spacing w:val="-4"/>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服务内容及要求</w:t>
            </w:r>
          </w:p>
        </w:tc>
        <w:tc>
          <w:tcPr>
            <w:tcW w:w="1516" w:type="dxa"/>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0A7365" w:rsidRDefault="00E14E85">
            <w:pPr>
              <w:jc w:val="center"/>
              <w:rPr>
                <w:rFonts w:ascii="Times New Roman" w:eastAsia="宋体" w:hAnsi="宋体"/>
                <w:spacing w:val="-4"/>
                <w:szCs w:val="21"/>
              </w:rPr>
            </w:pPr>
            <w:r>
              <w:rPr>
                <w:rFonts w:ascii="Times New Roman" w:eastAsia="宋体" w:hAnsi="宋体" w:hint="eastAsia"/>
                <w:spacing w:val="-4"/>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0A7365" w:rsidRDefault="000A7365">
            <w:pPr>
              <w:widowControl/>
              <w:jc w:val="left"/>
              <w:rPr>
                <w:rFonts w:ascii="Times New Roman" w:eastAsia="宋体" w:hAnsi="宋体"/>
                <w:spacing w:val="-4"/>
                <w:szCs w:val="21"/>
              </w:rPr>
            </w:pPr>
          </w:p>
        </w:tc>
      </w:tr>
      <w:tr w:rsidR="000A736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 xml:space="preserve">1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 xml:space="preserve">2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 xml:space="preserve">3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 xml:space="preserve">1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 xml:space="preserve">2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 xml:space="preserve">3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正偏离（负偏离或无偏离）</w:t>
            </w:r>
          </w:p>
        </w:tc>
      </w:tr>
      <w:tr w:rsidR="000A736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 xml:space="preserve">1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 xml:space="preserve">2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 xml:space="preserve">3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 xml:space="preserve">1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 xml:space="preserve">2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 xml:space="preserve">3  </w:t>
            </w:r>
            <w:r>
              <w:rPr>
                <w:rFonts w:ascii="Times New Roman" w:eastAsia="宋体" w:hAnsi="宋体"/>
                <w:spacing w:val="-4"/>
                <w:szCs w:val="21"/>
              </w:rPr>
              <w:t>……</w:t>
            </w:r>
          </w:p>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正偏离（负偏离或无偏离）</w:t>
            </w:r>
          </w:p>
        </w:tc>
      </w:tr>
      <w:tr w:rsidR="000A736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spacing w:val="-4"/>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0A7365" w:rsidRDefault="000A7365">
            <w:pPr>
              <w:rPr>
                <w:rFonts w:ascii="Times New Roman" w:eastAsia="宋体" w:hAnsi="宋体"/>
                <w:spacing w:val="-4"/>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0A7365" w:rsidRDefault="000A7365">
            <w:pPr>
              <w:rPr>
                <w:rFonts w:ascii="Times New Roman" w:eastAsia="宋体" w:hAnsi="宋体"/>
                <w:spacing w:val="-4"/>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0A7365" w:rsidRDefault="000A7365">
            <w:pPr>
              <w:rPr>
                <w:rFonts w:ascii="Times New Roman" w:eastAsia="宋体" w:hAnsi="宋体"/>
                <w:spacing w:val="-4"/>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0A7365" w:rsidRDefault="000A7365">
            <w:pPr>
              <w:rPr>
                <w:rFonts w:ascii="Times New Roman" w:eastAsia="宋体" w:hAnsi="宋体"/>
                <w:spacing w:val="-4"/>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0A7365" w:rsidRDefault="000A7365">
            <w:pPr>
              <w:rPr>
                <w:rFonts w:ascii="Times New Roman" w:eastAsia="宋体" w:hAnsi="宋体"/>
                <w:spacing w:val="-4"/>
                <w:szCs w:val="21"/>
              </w:rPr>
            </w:pPr>
          </w:p>
        </w:tc>
      </w:tr>
      <w:tr w:rsidR="000A7365">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分标（此处有分标时填写具体分标号，无分标时填写“无”）</w:t>
            </w:r>
          </w:p>
        </w:tc>
      </w:tr>
      <w:tr w:rsidR="000A7365">
        <w:trPr>
          <w:trHeight w:val="774"/>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投标人（盖单位公章）：</w:t>
            </w:r>
          </w:p>
        </w:tc>
      </w:tr>
      <w:tr w:rsidR="000A7365">
        <w:trPr>
          <w:trHeight w:val="756"/>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0A7365" w:rsidRDefault="00E14E85">
            <w:pPr>
              <w:rPr>
                <w:rFonts w:ascii="Times New Roman" w:eastAsia="宋体" w:hAnsi="宋体"/>
                <w:spacing w:val="-4"/>
                <w:szCs w:val="21"/>
              </w:rPr>
            </w:pPr>
            <w:r>
              <w:rPr>
                <w:rFonts w:ascii="Times New Roman" w:eastAsia="宋体" w:hAnsi="宋体" w:hint="eastAsia"/>
                <w:spacing w:val="-4"/>
                <w:szCs w:val="21"/>
              </w:rPr>
              <w:t>法定代表人或其委托代理人（签字或盖章）：</w:t>
            </w:r>
          </w:p>
        </w:tc>
      </w:tr>
    </w:tbl>
    <w:p w:rsidR="000A7365" w:rsidRDefault="00E14E85">
      <w:pPr>
        <w:pStyle w:val="a7"/>
        <w:spacing w:line="400" w:lineRule="exact"/>
        <w:rPr>
          <w:rFonts w:ascii="Times New Roman" w:hAnsi="宋体"/>
          <w:spacing w:val="-4"/>
          <w:szCs w:val="21"/>
        </w:rPr>
      </w:pPr>
      <w:r>
        <w:rPr>
          <w:rFonts w:ascii="Times New Roman" w:hAnsi="宋体" w:hint="eastAsia"/>
          <w:spacing w:val="-4"/>
          <w:szCs w:val="21"/>
        </w:rPr>
        <w:t>注：⑴表格内容均需按要求填写并盖章，不得留空，否则按投标无效处理。</w:t>
      </w:r>
    </w:p>
    <w:p w:rsidR="000A7365" w:rsidRDefault="00E14E85">
      <w:pPr>
        <w:pStyle w:val="a7"/>
        <w:spacing w:line="600" w:lineRule="exact"/>
        <w:jc w:val="left"/>
        <w:rPr>
          <w:rFonts w:ascii="Times New Roman" w:hAnsi="宋体"/>
          <w:spacing w:val="-4"/>
          <w:szCs w:val="21"/>
        </w:rPr>
      </w:pPr>
      <w:r>
        <w:rPr>
          <w:rFonts w:ascii="Times New Roman" w:hAnsi="宋体" w:hint="eastAsia"/>
          <w:spacing w:val="-4"/>
          <w:szCs w:val="21"/>
        </w:rPr>
        <w:t>⑵当投标文件的服务内容低于招标文件要求时，投标人应当如实写明“负偏离”，否则视为虚假应标。</w:t>
      </w:r>
    </w:p>
    <w:p w:rsidR="000A7365" w:rsidRDefault="00E14E85">
      <w:pPr>
        <w:widowControl/>
        <w:jc w:val="left"/>
        <w:rPr>
          <w:rFonts w:ascii="Times New Roman" w:eastAsia="宋体" w:hAnsi="Times New Roman"/>
          <w:b/>
          <w:sz w:val="30"/>
          <w:szCs w:val="30"/>
        </w:rPr>
      </w:pPr>
      <w:r>
        <w:rPr>
          <w:rFonts w:ascii="Times New Roman" w:hAnsi="Times New Roman"/>
          <w:b/>
          <w:sz w:val="30"/>
          <w:szCs w:val="30"/>
        </w:rPr>
        <w:br w:type="page"/>
      </w:r>
    </w:p>
    <w:p w:rsidR="000A7365" w:rsidRDefault="00E14E85">
      <w:pPr>
        <w:pStyle w:val="a7"/>
        <w:jc w:val="center"/>
        <w:rPr>
          <w:rFonts w:ascii="Times New Roman" w:hAnsi="Times New Roman"/>
          <w:b/>
          <w:sz w:val="30"/>
          <w:szCs w:val="30"/>
        </w:rPr>
      </w:pPr>
      <w:r>
        <w:rPr>
          <w:rFonts w:ascii="Times New Roman" w:hAnsi="Times New Roman" w:hint="eastAsia"/>
          <w:b/>
          <w:sz w:val="30"/>
          <w:szCs w:val="30"/>
        </w:rPr>
        <w:lastRenderedPageBreak/>
        <w:t>中小企业声明函（格式）</w:t>
      </w:r>
    </w:p>
    <w:p w:rsidR="000A7365" w:rsidRDefault="00E14E85">
      <w:pPr>
        <w:pStyle w:val="a6"/>
        <w:spacing w:line="240" w:lineRule="auto"/>
        <w:ind w:firstLine="0"/>
        <w:rPr>
          <w:rFonts w:ascii="Times New Roman" w:hAnsi="Times New Roman"/>
          <w:sz w:val="21"/>
          <w:szCs w:val="21"/>
        </w:rPr>
      </w:pPr>
      <w:r>
        <w:rPr>
          <w:rFonts w:ascii="Times New Roman" w:hAnsi="宋体" w:hint="eastAsia"/>
          <w:sz w:val="21"/>
          <w:szCs w:val="21"/>
        </w:rPr>
        <w:t>说明：</w:t>
      </w:r>
    </w:p>
    <w:p w:rsidR="000A7365" w:rsidRDefault="00E14E85">
      <w:pPr>
        <w:pStyle w:val="a6"/>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、本声明函主要供参加政府采购活动的中小企业填写，非中小企业无需填写。</w:t>
      </w:r>
    </w:p>
    <w:p w:rsidR="000A7365" w:rsidRDefault="00E14E85">
      <w:pPr>
        <w:pStyle w:val="a6"/>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、小型、微型企业提供中型企业制造的货物的，视同为中型企业。</w:t>
      </w:r>
    </w:p>
    <w:p w:rsidR="000A7365" w:rsidRDefault="000A7365">
      <w:pPr>
        <w:pStyle w:val="a6"/>
        <w:spacing w:line="360" w:lineRule="auto"/>
        <w:ind w:firstLineChars="200" w:firstLine="404"/>
        <w:rPr>
          <w:rFonts w:ascii="Times New Roman" w:hAnsi="Times New Roman"/>
          <w:sz w:val="21"/>
          <w:szCs w:val="21"/>
        </w:rPr>
      </w:pPr>
    </w:p>
    <w:p w:rsidR="000A7365" w:rsidRDefault="00E14E85">
      <w:pPr>
        <w:pStyle w:val="a7"/>
        <w:spacing w:line="360" w:lineRule="auto"/>
        <w:ind w:firstLineChars="200" w:firstLine="420"/>
        <w:rPr>
          <w:rFonts w:ascii="Times New Roman" w:hAnsi="Times New Roman"/>
          <w:szCs w:val="21"/>
        </w:rPr>
      </w:pPr>
      <w:r>
        <w:rPr>
          <w:rFonts w:ascii="Times New Roman" w:hAnsi="Times New Roman" w:hint="eastAsia"/>
          <w:szCs w:val="21"/>
        </w:rPr>
        <w:t>本公司郑重声明，根据《政府采购促进中小企业发展暂行办法》（财库〔</w:t>
      </w:r>
      <w:r>
        <w:rPr>
          <w:rFonts w:ascii="Times New Roman" w:hAnsi="Times New Roman"/>
          <w:szCs w:val="21"/>
        </w:rPr>
        <w:t>2011</w:t>
      </w:r>
      <w:r>
        <w:rPr>
          <w:rFonts w:ascii="Times New Roman" w:hAnsi="Times New Roman" w:hint="eastAsia"/>
          <w:szCs w:val="21"/>
        </w:rPr>
        <w:t>〕</w:t>
      </w:r>
      <w:r>
        <w:rPr>
          <w:rFonts w:ascii="Times New Roman" w:hAnsi="Times New Roman"/>
          <w:szCs w:val="21"/>
        </w:rPr>
        <w:t>181</w:t>
      </w:r>
      <w:r>
        <w:rPr>
          <w:rFonts w:ascii="Times New Roman" w:hAnsi="Times New Roman" w:hint="eastAsia"/>
          <w:szCs w:val="21"/>
        </w:rPr>
        <w:t>号）的规定，本公司为</w:t>
      </w:r>
      <w:r>
        <w:rPr>
          <w:rFonts w:ascii="Times New Roman" w:hAnsi="Times New Roman"/>
          <w:szCs w:val="21"/>
        </w:rPr>
        <w:t>______</w:t>
      </w:r>
      <w:r>
        <w:rPr>
          <w:rFonts w:ascii="Times New Roman" w:hAnsi="Times New Roman" w:hint="eastAsia"/>
          <w:szCs w:val="21"/>
        </w:rPr>
        <w:t>（请填写：中型、小型、微型）企业。即，本公司同时满足以下条件：</w:t>
      </w:r>
    </w:p>
    <w:p w:rsidR="000A7365" w:rsidRDefault="00E14E85">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宋体" w:hint="eastAsia"/>
          <w:szCs w:val="21"/>
        </w:rPr>
        <w:t>．</w:t>
      </w:r>
      <w:r>
        <w:rPr>
          <w:rFonts w:ascii="Times New Roman" w:hAnsi="Times New Roman" w:hint="eastAsia"/>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ascii="Times New Roman" w:hAnsi="Times New Roman" w:hint="eastAsia"/>
          <w:szCs w:val="21"/>
        </w:rPr>
        <w:t>〕</w:t>
      </w:r>
      <w:r>
        <w:rPr>
          <w:rFonts w:ascii="Times New Roman" w:hAnsi="Times New Roman"/>
          <w:szCs w:val="21"/>
        </w:rPr>
        <w:t>300</w:t>
      </w:r>
      <w:r>
        <w:rPr>
          <w:rFonts w:ascii="Times New Roman" w:hAnsi="Times New Roman" w:hint="eastAsia"/>
          <w:szCs w:val="21"/>
        </w:rPr>
        <w:t>号）规定的划分标准，本公司为</w:t>
      </w:r>
      <w:r>
        <w:rPr>
          <w:rFonts w:ascii="Times New Roman" w:hAnsi="Times New Roman"/>
          <w:szCs w:val="21"/>
        </w:rPr>
        <w:t>______</w:t>
      </w:r>
      <w:r>
        <w:rPr>
          <w:rFonts w:ascii="Times New Roman" w:hAnsi="Times New Roman" w:hint="eastAsia"/>
          <w:szCs w:val="21"/>
        </w:rPr>
        <w:t>（请填写：中型、小型、微型）企业。</w:t>
      </w:r>
    </w:p>
    <w:p w:rsidR="000A7365" w:rsidRDefault="00E14E85">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宋体" w:hint="eastAsia"/>
          <w:szCs w:val="21"/>
        </w:rPr>
        <w:t>．</w:t>
      </w:r>
      <w:r>
        <w:rPr>
          <w:rFonts w:ascii="Times New Roman" w:hAnsi="Times New Roman" w:hint="eastAsia"/>
          <w:szCs w:val="21"/>
        </w:rPr>
        <w:t>本公司参加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项目采购活动提供本企业制造的货物，由本企业承担工程、提供服务，或者提供其他</w:t>
      </w:r>
      <w:r>
        <w:rPr>
          <w:rFonts w:ascii="Times New Roman" w:hAnsi="Times New Roman"/>
          <w:szCs w:val="21"/>
        </w:rPr>
        <w:t>______</w:t>
      </w:r>
      <w:r>
        <w:rPr>
          <w:rFonts w:ascii="Times New Roman" w:hAnsi="Times New Roman" w:hint="eastAsia"/>
          <w:szCs w:val="21"/>
        </w:rPr>
        <w:t>（请填写：中型、小型、微型）企业制造的货物。本条所称货物不包括使用大型企业注册商标的货物。</w:t>
      </w:r>
    </w:p>
    <w:p w:rsidR="000A7365" w:rsidRDefault="00E14E85">
      <w:pPr>
        <w:pStyle w:val="a7"/>
        <w:spacing w:line="360" w:lineRule="auto"/>
        <w:ind w:firstLineChars="200" w:firstLine="420"/>
        <w:rPr>
          <w:rFonts w:ascii="Times New Roman" w:hAnsi="Times New Roman"/>
          <w:szCs w:val="21"/>
        </w:rPr>
      </w:pPr>
      <w:r>
        <w:rPr>
          <w:rFonts w:ascii="Times New Roman" w:hAnsi="Times New Roman" w:hint="eastAsia"/>
          <w:szCs w:val="21"/>
        </w:rPr>
        <w:t>本公司对上述声明的真实性负责。如有虚假，将依法承担相应责任。</w:t>
      </w:r>
    </w:p>
    <w:p w:rsidR="000A7365" w:rsidRDefault="000A7365">
      <w:pPr>
        <w:pStyle w:val="a7"/>
        <w:spacing w:line="360" w:lineRule="auto"/>
        <w:ind w:firstLineChars="200" w:firstLine="420"/>
        <w:rPr>
          <w:rFonts w:ascii="Times New Roman" w:hAnsi="Times New Roman"/>
          <w:szCs w:val="21"/>
        </w:rPr>
      </w:pPr>
    </w:p>
    <w:p w:rsidR="000A7365" w:rsidRDefault="000A7365">
      <w:pPr>
        <w:pStyle w:val="a7"/>
        <w:spacing w:line="360" w:lineRule="auto"/>
        <w:ind w:firstLineChars="200" w:firstLine="420"/>
        <w:rPr>
          <w:rFonts w:ascii="Times New Roman" w:hAnsi="Times New Roman"/>
          <w:szCs w:val="21"/>
        </w:rPr>
      </w:pPr>
    </w:p>
    <w:p w:rsidR="000A7365" w:rsidRDefault="000A7365">
      <w:pPr>
        <w:pStyle w:val="a7"/>
        <w:spacing w:line="360" w:lineRule="auto"/>
        <w:ind w:firstLineChars="200" w:firstLine="420"/>
      </w:pPr>
    </w:p>
    <w:p w:rsidR="000A7365" w:rsidRDefault="00E14E85">
      <w:pPr>
        <w:pStyle w:val="a7"/>
        <w:spacing w:line="600" w:lineRule="exact"/>
        <w:rPr>
          <w:rFonts w:ascii="Times New Roman" w:hAnsi="Times New Roman"/>
          <w:u w:val="single"/>
        </w:rPr>
      </w:pPr>
      <w:r>
        <w:rPr>
          <w:rFonts w:ascii="Times New Roman" w:hAnsi="Times New Roman" w:hint="eastAsia"/>
        </w:rPr>
        <w:t>投标人（盖单位公章）：</w:t>
      </w:r>
    </w:p>
    <w:p w:rsidR="000A7365" w:rsidRDefault="000A7365">
      <w:pPr>
        <w:pStyle w:val="a7"/>
        <w:spacing w:line="600" w:lineRule="exact"/>
        <w:rPr>
          <w:rFonts w:ascii="Times New Roman" w:hAnsi="Times New Roman"/>
          <w:u w:val="single"/>
        </w:rPr>
      </w:pPr>
    </w:p>
    <w:p w:rsidR="000A7365" w:rsidRDefault="00E14E85">
      <w:pPr>
        <w:pStyle w:val="a7"/>
        <w:spacing w:line="500" w:lineRule="exact"/>
        <w:rPr>
          <w:rFonts w:ascii="Times New Roman" w:hAnsi="Times New Roman"/>
          <w:u w:val="single"/>
        </w:rPr>
      </w:pPr>
      <w:r>
        <w:rPr>
          <w:rFonts w:ascii="Times New Roman" w:hAnsi="Times New Roman" w:hint="eastAsia"/>
        </w:rPr>
        <w:t>法定代表人或其委托代理人（签字或盖章）：</w:t>
      </w:r>
    </w:p>
    <w:p w:rsidR="000A7365" w:rsidRDefault="00E14E85">
      <w:pPr>
        <w:pStyle w:val="a7"/>
        <w:spacing w:line="360" w:lineRule="auto"/>
        <w:jc w:val="center"/>
        <w:rPr>
          <w:b/>
          <w:sz w:val="30"/>
          <w:szCs w:val="30"/>
        </w:rPr>
      </w:pPr>
      <w:r>
        <w:br w:type="page"/>
      </w:r>
      <w:r>
        <w:rPr>
          <w:rFonts w:hint="eastAsia"/>
          <w:b/>
          <w:sz w:val="30"/>
          <w:szCs w:val="30"/>
        </w:rPr>
        <w:lastRenderedPageBreak/>
        <w:t>残疾人福利性单位声明函（格式）</w:t>
      </w:r>
    </w:p>
    <w:p w:rsidR="000A7365" w:rsidRDefault="000A7365">
      <w:pPr>
        <w:pStyle w:val="a7"/>
        <w:spacing w:line="360" w:lineRule="auto"/>
        <w:jc w:val="center"/>
        <w:rPr>
          <w:rFonts w:hAnsi="宋体"/>
        </w:rPr>
      </w:pPr>
    </w:p>
    <w:p w:rsidR="000A7365" w:rsidRDefault="00E14E85">
      <w:pPr>
        <w:pStyle w:val="a7"/>
        <w:spacing w:line="360" w:lineRule="auto"/>
        <w:ind w:firstLineChars="200" w:firstLine="420"/>
        <w:jc w:val="left"/>
        <w:rPr>
          <w:rFonts w:hAnsi="宋体"/>
        </w:rPr>
      </w:pPr>
      <w:r>
        <w:rPr>
          <w:rFonts w:hAnsi="宋体" w:hint="eastAsia"/>
        </w:rPr>
        <w:t xml:space="preserve"> 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rsidR="000A7365" w:rsidRDefault="00E14E85">
      <w:pPr>
        <w:pStyle w:val="a7"/>
        <w:spacing w:line="360" w:lineRule="auto"/>
        <w:ind w:firstLineChars="200" w:firstLine="420"/>
        <w:jc w:val="left"/>
        <w:rPr>
          <w:rFonts w:hAnsi="宋体"/>
        </w:rPr>
      </w:pPr>
      <w:r>
        <w:rPr>
          <w:rFonts w:hAnsi="宋体" w:hint="eastAsia"/>
        </w:rPr>
        <w:t>本公司对上述声明的真实性负责。如有虚假，将依法承担相应责任。</w:t>
      </w: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E14E85">
      <w:pPr>
        <w:pStyle w:val="a7"/>
        <w:spacing w:line="360" w:lineRule="auto"/>
        <w:jc w:val="left"/>
        <w:rPr>
          <w:rFonts w:hAnsi="宋体"/>
        </w:rPr>
      </w:pPr>
      <w:r>
        <w:rPr>
          <w:rFonts w:hAnsi="宋体" w:hint="eastAsia"/>
        </w:rPr>
        <w:t xml:space="preserve">投标人（盖单位公章）：                             </w:t>
      </w:r>
    </w:p>
    <w:p w:rsidR="000A7365" w:rsidRDefault="000A7365">
      <w:pPr>
        <w:pStyle w:val="a7"/>
        <w:spacing w:line="360" w:lineRule="auto"/>
        <w:jc w:val="left"/>
        <w:rPr>
          <w:rFonts w:hAnsi="宋体"/>
        </w:rPr>
      </w:pPr>
    </w:p>
    <w:p w:rsidR="000A7365" w:rsidRDefault="00E14E85">
      <w:pPr>
        <w:pStyle w:val="a7"/>
        <w:spacing w:line="360" w:lineRule="auto"/>
        <w:jc w:val="left"/>
        <w:rPr>
          <w:rFonts w:hAnsi="宋体"/>
        </w:rPr>
      </w:pPr>
      <w:r>
        <w:rPr>
          <w:rFonts w:hAnsi="宋体" w:hint="eastAsia"/>
        </w:rPr>
        <w:t xml:space="preserve">法定代表人或其委托代理人（签字或盖章）：            </w:t>
      </w: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0A7365">
      <w:pPr>
        <w:pStyle w:val="a7"/>
        <w:spacing w:line="360" w:lineRule="auto"/>
        <w:jc w:val="left"/>
        <w:rPr>
          <w:rFonts w:hAnsi="宋体"/>
        </w:rPr>
      </w:pPr>
    </w:p>
    <w:p w:rsidR="000A7365" w:rsidRDefault="00E14E85">
      <w:pPr>
        <w:pStyle w:val="a7"/>
        <w:spacing w:line="500" w:lineRule="exact"/>
        <w:jc w:val="center"/>
        <w:rPr>
          <w:rFonts w:ascii="Times New Roman" w:hAnsi="Times New Roman"/>
          <w:b/>
          <w:bCs/>
          <w:sz w:val="30"/>
          <w:szCs w:val="30"/>
        </w:rPr>
      </w:pPr>
      <w:r>
        <w:rPr>
          <w:rFonts w:hAnsi="宋体" w:hint="eastAsia"/>
          <w:b/>
          <w:sz w:val="30"/>
          <w:szCs w:val="30"/>
        </w:rPr>
        <w:lastRenderedPageBreak/>
        <w:t>广西工业产品声明函</w:t>
      </w:r>
      <w:r>
        <w:rPr>
          <w:rFonts w:ascii="Times New Roman" w:hAnsi="Times New Roman" w:hint="eastAsia"/>
          <w:b/>
          <w:bCs/>
          <w:sz w:val="30"/>
          <w:szCs w:val="30"/>
        </w:rPr>
        <w:t>（格式）</w:t>
      </w:r>
    </w:p>
    <w:p w:rsidR="000A7365" w:rsidRDefault="000A7365">
      <w:pPr>
        <w:pStyle w:val="a7"/>
        <w:rPr>
          <w:rFonts w:ascii="Times New Roman" w:hAnsi="Times New Roman"/>
          <w:b/>
          <w:sz w:val="24"/>
        </w:rPr>
      </w:pPr>
    </w:p>
    <w:p w:rsidR="000A7365" w:rsidRDefault="00E14E85">
      <w:pPr>
        <w:pStyle w:val="a6"/>
        <w:spacing w:line="240" w:lineRule="auto"/>
        <w:ind w:firstLine="0"/>
        <w:rPr>
          <w:rFonts w:ascii="Times New Roman" w:hAnsi="Times New Roman"/>
          <w:sz w:val="21"/>
          <w:szCs w:val="21"/>
        </w:rPr>
      </w:pPr>
      <w:r>
        <w:rPr>
          <w:rFonts w:ascii="Times New Roman" w:hAnsi="宋体" w:hint="eastAsia"/>
          <w:sz w:val="21"/>
          <w:szCs w:val="21"/>
        </w:rPr>
        <w:t>说</w:t>
      </w:r>
      <w:r>
        <w:rPr>
          <w:rFonts w:ascii="Times New Roman" w:hAnsi="Times New Roman" w:hint="eastAsia"/>
          <w:sz w:val="21"/>
          <w:szCs w:val="21"/>
        </w:rPr>
        <w:t>明：</w:t>
      </w:r>
    </w:p>
    <w:p w:rsidR="000A7365" w:rsidRDefault="00E14E85">
      <w:pPr>
        <w:pStyle w:val="a6"/>
        <w:spacing w:line="24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、本文件所指广西工业产品，是指广西境内生产的工业产品，具体以生产企业的工商营业执照注册所在地为准。</w:t>
      </w:r>
    </w:p>
    <w:p w:rsidR="000A7365" w:rsidRDefault="00E14E85">
      <w:pPr>
        <w:pStyle w:val="a6"/>
        <w:spacing w:line="240" w:lineRule="auto"/>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、本细则所指使用广西工业产品</w:t>
      </w:r>
      <w:r>
        <w:rPr>
          <w:rFonts w:ascii="Times New Roman" w:hAnsi="Times New Roman"/>
          <w:sz w:val="21"/>
          <w:szCs w:val="21"/>
        </w:rPr>
        <w:t xml:space="preserve"> 80%</w:t>
      </w:r>
      <w:r>
        <w:rPr>
          <w:rFonts w:ascii="Times New Roman" w:hAnsi="Times New Roman" w:hint="eastAsia"/>
          <w:sz w:val="21"/>
          <w:szCs w:val="21"/>
        </w:rPr>
        <w:t>以上，是指参加政府采购项目或招标项目时供货范围中采用广西工业产品的金额占本次投标或竞标总金额的</w:t>
      </w:r>
      <w:r>
        <w:rPr>
          <w:rFonts w:ascii="Times New Roman" w:hAnsi="Times New Roman"/>
          <w:sz w:val="21"/>
          <w:szCs w:val="21"/>
        </w:rPr>
        <w:t>80%</w:t>
      </w:r>
      <w:r>
        <w:rPr>
          <w:rFonts w:ascii="Times New Roman" w:hAnsi="Times New Roman" w:hint="eastAsia"/>
          <w:sz w:val="21"/>
          <w:szCs w:val="21"/>
        </w:rPr>
        <w:t>以上（含）；或者工程建设使用广西工业产品占工程建设所需产品总金额的</w:t>
      </w:r>
      <w:r>
        <w:rPr>
          <w:rFonts w:ascii="Times New Roman" w:hAnsi="Times New Roman"/>
          <w:sz w:val="21"/>
          <w:szCs w:val="21"/>
        </w:rPr>
        <w:t>80%</w:t>
      </w:r>
      <w:r>
        <w:rPr>
          <w:rFonts w:ascii="Times New Roman" w:hAnsi="Times New Roman" w:hint="eastAsia"/>
          <w:sz w:val="21"/>
          <w:szCs w:val="21"/>
        </w:rPr>
        <w:t>以上（含）。</w:t>
      </w:r>
    </w:p>
    <w:p w:rsidR="000A7365" w:rsidRDefault="00E14E85">
      <w:pPr>
        <w:pStyle w:val="a6"/>
        <w:spacing w:line="240" w:lineRule="auto"/>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、发现投标人提供虚假材料、采购单位履约过程中中标供应商未按投标文件《广西工业产品声明函》中使用广西工业产品或者使用广西工业产品未达</w:t>
      </w:r>
      <w:r>
        <w:rPr>
          <w:rFonts w:ascii="Times New Roman" w:hAnsi="Times New Roman"/>
          <w:sz w:val="21"/>
          <w:szCs w:val="21"/>
        </w:rPr>
        <w:t>80%</w:t>
      </w:r>
      <w:r>
        <w:rPr>
          <w:rFonts w:ascii="Times New Roman" w:hAnsi="Times New Roman" w:hint="eastAsia"/>
          <w:sz w:val="21"/>
          <w:szCs w:val="21"/>
        </w:rPr>
        <w:t>以上的，按照有关法律法规追究其相关责任。</w:t>
      </w:r>
    </w:p>
    <w:p w:rsidR="000A7365" w:rsidRDefault="000A7365">
      <w:pPr>
        <w:pStyle w:val="a6"/>
        <w:spacing w:line="240" w:lineRule="auto"/>
        <w:rPr>
          <w:rFonts w:ascii="Times New Roman" w:hAnsi="Times New Roman"/>
          <w:sz w:val="21"/>
          <w:szCs w:val="21"/>
        </w:rPr>
      </w:pPr>
    </w:p>
    <w:p w:rsidR="000A7365" w:rsidRDefault="00E14E85">
      <w:pPr>
        <w:pStyle w:val="a6"/>
        <w:spacing w:line="240" w:lineRule="auto"/>
        <w:ind w:firstLineChars="200" w:firstLine="404"/>
        <w:rPr>
          <w:rFonts w:ascii="Times New Roman" w:hAnsi="Times New Roman"/>
          <w:sz w:val="21"/>
          <w:szCs w:val="21"/>
        </w:rPr>
      </w:pPr>
      <w:r>
        <w:rPr>
          <w:rFonts w:ascii="Times New Roman" w:hAnsi="Times New Roman" w:hint="eastAsia"/>
          <w:sz w:val="21"/>
          <w:szCs w:val="21"/>
        </w:rPr>
        <w:t>我方郑重声明，根据《招标采购促进广西工业产品产销对接实施细则》的规定，我方在本次投标∕竞标中或者工程项目中提供的下述产品为广西工业产品，详情如下：</w:t>
      </w:r>
    </w:p>
    <w:p w:rsidR="000A7365" w:rsidRDefault="00E14E85">
      <w:pPr>
        <w:pStyle w:val="a7"/>
        <w:rPr>
          <w:rFonts w:ascii="Times New Roman" w:hAnsi="Times New Roman"/>
          <w:u w:val="single"/>
        </w:rPr>
      </w:pPr>
      <w:r>
        <w:rPr>
          <w:rFonts w:ascii="Times New Roman" w:hAnsi="Times New Roman" w:hint="eastAsia"/>
          <w:u w:val="single"/>
        </w:rPr>
        <w:t xml:space="preserve">　　分标（此处有分标时填写具体分标号，无分标时填写“无”）</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2164"/>
        <w:gridCol w:w="1417"/>
        <w:gridCol w:w="709"/>
        <w:gridCol w:w="2268"/>
        <w:gridCol w:w="1474"/>
        <w:gridCol w:w="893"/>
      </w:tblGrid>
      <w:tr w:rsidR="000A7365">
        <w:trPr>
          <w:trHeight w:val="585"/>
          <w:jc w:val="center"/>
        </w:trPr>
        <w:tc>
          <w:tcPr>
            <w:tcW w:w="65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序号</w:t>
            </w:r>
          </w:p>
        </w:tc>
        <w:tc>
          <w:tcPr>
            <w:tcW w:w="21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型号和规格</w:t>
            </w:r>
          </w:p>
        </w:tc>
        <w:tc>
          <w:tcPr>
            <w:tcW w:w="709"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制造厂商及原产地</w:t>
            </w:r>
          </w:p>
        </w:tc>
        <w:tc>
          <w:tcPr>
            <w:tcW w:w="147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投标价</w:t>
            </w:r>
          </w:p>
        </w:tc>
        <w:tc>
          <w:tcPr>
            <w:tcW w:w="893"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备注</w:t>
            </w:r>
          </w:p>
        </w:tc>
      </w:tr>
      <w:tr w:rsidR="000A7365">
        <w:trPr>
          <w:trHeight w:val="549"/>
          <w:jc w:val="center"/>
        </w:trPr>
        <w:tc>
          <w:tcPr>
            <w:tcW w:w="65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u w:val="single"/>
              </w:rPr>
              <w:t>1</w:t>
            </w:r>
          </w:p>
        </w:tc>
        <w:tc>
          <w:tcPr>
            <w:tcW w:w="2164"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r>
      <w:tr w:rsidR="000A7365">
        <w:trPr>
          <w:trHeight w:val="568"/>
          <w:jc w:val="center"/>
        </w:trPr>
        <w:tc>
          <w:tcPr>
            <w:tcW w:w="65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u w:val="single"/>
              </w:rPr>
              <w:t>2</w:t>
            </w:r>
          </w:p>
        </w:tc>
        <w:tc>
          <w:tcPr>
            <w:tcW w:w="2164"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r>
      <w:tr w:rsidR="000A7365">
        <w:trPr>
          <w:trHeight w:val="546"/>
          <w:jc w:val="center"/>
        </w:trPr>
        <w:tc>
          <w:tcPr>
            <w:tcW w:w="65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w:t>
            </w:r>
          </w:p>
        </w:tc>
        <w:tc>
          <w:tcPr>
            <w:tcW w:w="2164"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709"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1474"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893"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r>
      <w:tr w:rsidR="000A7365">
        <w:trPr>
          <w:jc w:val="center"/>
        </w:trPr>
        <w:tc>
          <w:tcPr>
            <w:tcW w:w="654" w:type="dxa"/>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2164"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广西工业产品</w:t>
            </w:r>
          </w:p>
          <w:p w:rsidR="000A7365" w:rsidRDefault="00E14E85">
            <w:pPr>
              <w:pStyle w:val="a7"/>
              <w:jc w:val="center"/>
              <w:rPr>
                <w:rFonts w:ascii="Times New Roman" w:hAnsi="Times New Roman"/>
                <w:u w:val="single"/>
              </w:rPr>
            </w:pPr>
            <w:r>
              <w:rPr>
                <w:rFonts w:ascii="Times New Roman" w:hAnsi="Times New Roman" w:hint="eastAsia"/>
                <w:u w:val="single"/>
              </w:rPr>
              <w:t>合计价格：</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0A7365" w:rsidRDefault="00E14E85">
            <w:pPr>
              <w:pStyle w:val="a7"/>
              <w:jc w:val="center"/>
              <w:rPr>
                <w:rFonts w:ascii="Times New Roman" w:hAnsi="Times New Roman"/>
                <w:u w:val="single"/>
              </w:rPr>
            </w:pPr>
            <w:r>
              <w:rPr>
                <w:rFonts w:ascii="Times New Roman" w:hAnsi="Times New Roman" w:hint="eastAsia"/>
                <w:u w:val="single"/>
              </w:rPr>
              <w:t>占投标总价比例：</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0A7365" w:rsidRDefault="000A7365">
            <w:pPr>
              <w:pStyle w:val="a7"/>
              <w:jc w:val="center"/>
              <w:rPr>
                <w:rFonts w:ascii="Times New Roman" w:hAnsi="Times New Roman"/>
                <w:u w:val="single"/>
              </w:rPr>
            </w:pPr>
          </w:p>
        </w:tc>
      </w:tr>
    </w:tbl>
    <w:p w:rsidR="000A7365" w:rsidRDefault="00E14E85">
      <w:pPr>
        <w:pStyle w:val="a7"/>
        <w:rPr>
          <w:rFonts w:ascii="Times New Roman" w:hAnsi="Times New Roman"/>
          <w:u w:val="single"/>
        </w:rPr>
      </w:pPr>
      <w:r>
        <w:rPr>
          <w:rFonts w:ascii="Times New Roman" w:hAnsi="Times New Roman" w:hint="eastAsia"/>
          <w:u w:val="single"/>
        </w:rPr>
        <w:t xml:space="preserve">　　分标（此处有分标时填写具体分标号，无分标时填写“无”）</w:t>
      </w:r>
    </w:p>
    <w:p w:rsidR="000A7365" w:rsidRDefault="00E14E85">
      <w:pPr>
        <w:pStyle w:val="a7"/>
        <w:rPr>
          <w:rFonts w:ascii="Times New Roman" w:hAnsi="Times New Roman"/>
          <w:u w:val="single"/>
        </w:rPr>
      </w:pPr>
      <w:r>
        <w:rPr>
          <w:rFonts w:ascii="Times New Roman" w:hAnsi="Times New Roman"/>
          <w:u w:val="single"/>
        </w:rPr>
        <w:t>......</w:t>
      </w:r>
    </w:p>
    <w:p w:rsidR="000A7365" w:rsidRDefault="00E14E85">
      <w:pPr>
        <w:pStyle w:val="a7"/>
        <w:ind w:firstLine="420"/>
        <w:rPr>
          <w:szCs w:val="24"/>
        </w:rPr>
      </w:pPr>
      <w:r>
        <w:rPr>
          <w:rFonts w:hint="eastAsia"/>
          <w:szCs w:val="24"/>
        </w:rPr>
        <w:t>我方对上述声明的真实性负责。如有虚假，将依法承担相应责任。</w:t>
      </w:r>
    </w:p>
    <w:p w:rsidR="000A7365" w:rsidRDefault="000A7365">
      <w:pPr>
        <w:pStyle w:val="a7"/>
        <w:rPr>
          <w:rFonts w:hAnsi="宋体" w:cs="Courier New"/>
        </w:rPr>
      </w:pPr>
    </w:p>
    <w:p w:rsidR="000A7365" w:rsidRDefault="000A7365">
      <w:pPr>
        <w:pStyle w:val="a7"/>
        <w:rPr>
          <w:szCs w:val="24"/>
        </w:rPr>
      </w:pPr>
    </w:p>
    <w:p w:rsidR="000A7365" w:rsidRDefault="000A7365">
      <w:pPr>
        <w:pStyle w:val="a7"/>
        <w:rPr>
          <w:szCs w:val="24"/>
        </w:rPr>
      </w:pPr>
    </w:p>
    <w:p w:rsidR="000A7365" w:rsidRDefault="00E14E85">
      <w:pPr>
        <w:pStyle w:val="a7"/>
        <w:spacing w:line="600" w:lineRule="exact"/>
        <w:rPr>
          <w:rFonts w:ascii="Times New Roman" w:hAnsi="Times New Roman"/>
          <w:u w:val="single"/>
        </w:rPr>
      </w:pPr>
      <w:r>
        <w:rPr>
          <w:rFonts w:ascii="Times New Roman" w:hAnsi="Times New Roman" w:hint="eastAsia"/>
        </w:rPr>
        <w:t>投标人（盖单位公章）：</w:t>
      </w:r>
    </w:p>
    <w:p w:rsidR="000A7365" w:rsidRDefault="000A7365">
      <w:pPr>
        <w:pStyle w:val="a7"/>
        <w:spacing w:line="600" w:lineRule="exact"/>
        <w:rPr>
          <w:rFonts w:ascii="Times New Roman" w:hAnsi="Times New Roman"/>
          <w:u w:val="single"/>
        </w:rPr>
      </w:pPr>
    </w:p>
    <w:p w:rsidR="000A7365" w:rsidRDefault="00E14E85">
      <w:pPr>
        <w:pStyle w:val="a7"/>
        <w:spacing w:line="500" w:lineRule="exact"/>
        <w:rPr>
          <w:rFonts w:ascii="Times New Roman" w:hAnsi="Times New Roman"/>
          <w:u w:val="single"/>
        </w:rPr>
      </w:pPr>
      <w:r>
        <w:rPr>
          <w:rFonts w:ascii="Times New Roman" w:hAnsi="Times New Roman" w:hint="eastAsia"/>
        </w:rPr>
        <w:t>法定代表人或其委托代理人（签字或盖章）：</w:t>
      </w:r>
    </w:p>
    <w:p w:rsidR="000A7365" w:rsidRDefault="000A7365">
      <w:pPr>
        <w:pStyle w:val="a7"/>
        <w:spacing w:line="600" w:lineRule="exact"/>
        <w:jc w:val="left"/>
        <w:rPr>
          <w:rFonts w:ascii="Times New Roman" w:hAnsi="Times New Roman"/>
          <w:u w:val="single"/>
        </w:rPr>
      </w:pPr>
    </w:p>
    <w:p w:rsidR="000A7365" w:rsidRDefault="00E14E85">
      <w:pPr>
        <w:pStyle w:val="a7"/>
        <w:spacing w:line="600" w:lineRule="exact"/>
        <w:rPr>
          <w:rFonts w:ascii="Times New Roman" w:hAnsi="Times New Roman"/>
        </w:rPr>
      </w:pPr>
      <w:r>
        <w:rPr>
          <w:rFonts w:hint="eastAsia"/>
        </w:rPr>
        <w:br w:type="page"/>
      </w:r>
    </w:p>
    <w:p w:rsidR="000A7365" w:rsidRDefault="00E14E85">
      <w:pPr>
        <w:pStyle w:val="a7"/>
        <w:spacing w:line="600" w:lineRule="exact"/>
        <w:jc w:val="center"/>
        <w:rPr>
          <w:rFonts w:ascii="Times New Roman" w:hAnsi="Times New Roman"/>
          <w:b/>
          <w:bCs/>
          <w:sz w:val="30"/>
          <w:szCs w:val="30"/>
        </w:rPr>
      </w:pPr>
      <w:r>
        <w:rPr>
          <w:rFonts w:ascii="Times New Roman" w:hAnsi="Times New Roman" w:hint="eastAsia"/>
          <w:b/>
          <w:bCs/>
          <w:sz w:val="30"/>
          <w:szCs w:val="30"/>
        </w:rPr>
        <w:lastRenderedPageBreak/>
        <w:t>售后服务承诺书（格式）</w:t>
      </w:r>
    </w:p>
    <w:p w:rsidR="000A7365" w:rsidRDefault="000A7365" w:rsidP="00117823">
      <w:pPr>
        <w:pStyle w:val="a7"/>
        <w:spacing w:line="440" w:lineRule="exact"/>
        <w:ind w:firstLineChars="198" w:firstLine="416"/>
        <w:rPr>
          <w:rFonts w:hAnsi="宋体"/>
        </w:rPr>
      </w:pPr>
    </w:p>
    <w:p w:rsidR="000A7365" w:rsidRDefault="00E14E85" w:rsidP="00117823">
      <w:pPr>
        <w:pStyle w:val="a7"/>
        <w:spacing w:line="440" w:lineRule="exact"/>
        <w:ind w:firstLineChars="198" w:firstLine="416"/>
        <w:rPr>
          <w:rFonts w:hAnsi="宋体"/>
        </w:rPr>
      </w:pPr>
      <w:r>
        <w:rPr>
          <w:rFonts w:hAnsi="宋体" w:hint="eastAsia"/>
        </w:rPr>
        <w:t>由投标人按本项目招标文件第二章“服务需求一览表”中商务条款部分的售后服务要求自行填写。</w:t>
      </w:r>
    </w:p>
    <w:p w:rsidR="000A7365" w:rsidRDefault="000A7365">
      <w:pPr>
        <w:pStyle w:val="a7"/>
        <w:spacing w:line="440" w:lineRule="exact"/>
        <w:ind w:firstLineChars="200" w:firstLine="420"/>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pPr>
    </w:p>
    <w:p w:rsidR="000A7365" w:rsidRDefault="000A7365">
      <w:pPr>
        <w:pStyle w:val="a7"/>
        <w:spacing w:line="600" w:lineRule="exact"/>
        <w:ind w:firstLineChars="200" w:firstLine="420"/>
        <w:rPr>
          <w:rFonts w:ascii="Times New Roman" w:hAnsi="Times New Roman"/>
        </w:rPr>
      </w:pPr>
    </w:p>
    <w:p w:rsidR="000A7365" w:rsidRDefault="00E14E85">
      <w:pPr>
        <w:pStyle w:val="a7"/>
        <w:spacing w:line="600" w:lineRule="exact"/>
        <w:rPr>
          <w:rFonts w:ascii="Times New Roman" w:hAnsi="Times New Roman"/>
          <w:u w:val="single"/>
        </w:rPr>
      </w:pPr>
      <w:r>
        <w:rPr>
          <w:rFonts w:ascii="Times New Roman" w:hAnsi="Times New Roman" w:hint="eastAsia"/>
        </w:rPr>
        <w:t>投标人（盖单位公章）：</w:t>
      </w:r>
    </w:p>
    <w:p w:rsidR="000A7365" w:rsidRDefault="000A7365">
      <w:pPr>
        <w:pStyle w:val="a7"/>
        <w:spacing w:line="600" w:lineRule="exact"/>
        <w:rPr>
          <w:rFonts w:ascii="Times New Roman" w:hAnsi="Times New Roman"/>
          <w:u w:val="single"/>
        </w:rPr>
      </w:pPr>
    </w:p>
    <w:p w:rsidR="000A7365" w:rsidRDefault="00E14E85">
      <w:pPr>
        <w:pStyle w:val="a7"/>
        <w:spacing w:line="600" w:lineRule="exact"/>
        <w:rPr>
          <w:rFonts w:ascii="Times New Roman" w:hAnsi="Times New Roman"/>
          <w:u w:val="single"/>
        </w:rPr>
      </w:pPr>
      <w:r>
        <w:rPr>
          <w:rFonts w:ascii="Times New Roman" w:hAnsi="Times New Roman" w:hint="eastAsia"/>
        </w:rPr>
        <w:t>法定代表人或其委托代理人（签字或盖章）：</w:t>
      </w:r>
      <w:r>
        <w:rPr>
          <w:rFonts w:hint="eastAsia"/>
          <w:b/>
          <w:bCs/>
          <w:sz w:val="30"/>
        </w:rPr>
        <w:br w:type="page"/>
      </w:r>
    </w:p>
    <w:p w:rsidR="000A7365" w:rsidRDefault="00E14E85">
      <w:pPr>
        <w:spacing w:line="400" w:lineRule="exact"/>
        <w:ind w:firstLineChars="200" w:firstLine="420"/>
        <w:jc w:val="center"/>
        <w:rPr>
          <w:rFonts w:asciiTheme="minorEastAsia" w:hAnsiTheme="minorEastAsia" w:cs="Times New Roman"/>
          <w:bCs/>
          <w:szCs w:val="21"/>
        </w:rPr>
      </w:pPr>
      <w:r>
        <w:rPr>
          <w:rFonts w:asciiTheme="minorEastAsia" w:hAnsiTheme="minorEastAsia" w:cs="Times New Roman" w:hint="eastAsia"/>
          <w:bCs/>
          <w:szCs w:val="21"/>
        </w:rPr>
        <w:lastRenderedPageBreak/>
        <w:t>商务条款偏离表（格式）</w:t>
      </w:r>
    </w:p>
    <w:p w:rsidR="000A7365" w:rsidRDefault="00E14E85">
      <w:pPr>
        <w:spacing w:line="400" w:lineRule="exact"/>
        <w:ind w:firstLineChars="200" w:firstLine="420"/>
        <w:rPr>
          <w:rFonts w:ascii="Times New Roman" w:eastAsia="仿宋_GB2312" w:hAnsi="Times New Roman" w:cs="Times New Roman"/>
          <w:szCs w:val="21"/>
        </w:rPr>
      </w:pPr>
      <w:r>
        <w:rPr>
          <w:rFonts w:asciiTheme="minorEastAsia" w:hAnsiTheme="minorEastAsia" w:cs="Times New Roman" w:hint="eastAsia"/>
          <w:szCs w:val="21"/>
        </w:rPr>
        <w:t>请逐条对应本项目招标文件第二章“货物（服务）需求一览表”中“商务条款”的要求，详细填写相应的具体内容。“偏离说明”一栏应当选择“正偏离”、“负偏离”或“无偏离”进行填写。</w:t>
      </w:r>
    </w:p>
    <w:p w:rsidR="000A7365" w:rsidRDefault="000A7365">
      <w:pPr>
        <w:ind w:firstLineChars="200" w:firstLine="420"/>
        <w:rPr>
          <w:rFonts w:ascii="Times New Roman" w:eastAsia="仿宋_GB2312" w:hAnsi="Times New Roman" w:cs="Times New Roman"/>
          <w:szCs w:val="21"/>
        </w:rPr>
      </w:pPr>
    </w:p>
    <w:tbl>
      <w:tblPr>
        <w:tblpPr w:leftFromText="180" w:rightFromText="180" w:vertAnchor="text" w:horzAnchor="margin" w:tblpXSpec="center" w:tblpY="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720"/>
        <w:gridCol w:w="1320"/>
      </w:tblGrid>
      <w:tr w:rsidR="000A7365">
        <w:tc>
          <w:tcPr>
            <w:tcW w:w="717" w:type="dxa"/>
            <w:tcBorders>
              <w:top w:val="single" w:sz="4" w:space="0" w:color="auto"/>
              <w:left w:val="single" w:sz="4" w:space="0" w:color="auto"/>
              <w:bottom w:val="single" w:sz="4" w:space="0" w:color="auto"/>
              <w:right w:val="single" w:sz="4" w:space="0" w:color="auto"/>
            </w:tcBorders>
            <w:vAlign w:val="center"/>
          </w:tcPr>
          <w:p w:rsidR="000A7365" w:rsidRDefault="00E14E85">
            <w:pPr>
              <w:spacing w:line="340" w:lineRule="exact"/>
              <w:jc w:val="center"/>
              <w:rPr>
                <w:rFonts w:ascii="Times New Roman" w:eastAsia="宋体" w:hAnsi="Times New Roman"/>
                <w:szCs w:val="21"/>
              </w:rPr>
            </w:pPr>
            <w:r>
              <w:rPr>
                <w:rFonts w:ascii="Times New Roman" w:eastAsia="宋体" w:hAnsi="Times New Roman" w:hint="eastAsia"/>
                <w:szCs w:val="21"/>
              </w:rPr>
              <w:t>项号</w:t>
            </w:r>
          </w:p>
        </w:tc>
        <w:tc>
          <w:tcPr>
            <w:tcW w:w="4071" w:type="dxa"/>
            <w:tcBorders>
              <w:top w:val="single" w:sz="4" w:space="0" w:color="auto"/>
              <w:left w:val="single" w:sz="4" w:space="0" w:color="auto"/>
              <w:bottom w:val="single" w:sz="4" w:space="0" w:color="auto"/>
              <w:right w:val="single" w:sz="4" w:space="0" w:color="auto"/>
            </w:tcBorders>
            <w:vAlign w:val="center"/>
          </w:tcPr>
          <w:p w:rsidR="000A7365" w:rsidRDefault="00E14E85">
            <w:pPr>
              <w:spacing w:line="340" w:lineRule="exact"/>
              <w:jc w:val="center"/>
              <w:rPr>
                <w:rFonts w:ascii="Times New Roman" w:eastAsia="宋体" w:hAnsi="Times New Roman"/>
                <w:szCs w:val="21"/>
              </w:rPr>
            </w:pPr>
            <w:r>
              <w:rPr>
                <w:rFonts w:ascii="Times New Roman" w:eastAsia="宋体" w:hAnsi="Times New Roman" w:hint="eastAsia"/>
                <w:szCs w:val="21"/>
              </w:rPr>
              <w:t>招标文件的商务需求</w:t>
            </w:r>
          </w:p>
        </w:tc>
        <w:tc>
          <w:tcPr>
            <w:tcW w:w="3720" w:type="dxa"/>
            <w:tcBorders>
              <w:top w:val="single" w:sz="4" w:space="0" w:color="auto"/>
              <w:left w:val="single" w:sz="4" w:space="0" w:color="auto"/>
              <w:bottom w:val="single" w:sz="4" w:space="0" w:color="auto"/>
              <w:right w:val="single" w:sz="4" w:space="0" w:color="auto"/>
            </w:tcBorders>
            <w:vAlign w:val="center"/>
          </w:tcPr>
          <w:p w:rsidR="000A7365" w:rsidRDefault="00E14E85">
            <w:pPr>
              <w:spacing w:line="340" w:lineRule="exact"/>
              <w:jc w:val="center"/>
              <w:rPr>
                <w:rFonts w:ascii="Times New Roman" w:eastAsia="宋体" w:hAnsi="Times New Roman"/>
                <w:szCs w:val="21"/>
              </w:rPr>
            </w:pPr>
            <w:r>
              <w:rPr>
                <w:rFonts w:ascii="Times New Roman" w:eastAsia="宋体" w:hAnsi="Times New Roman" w:hint="eastAsia"/>
                <w:szCs w:val="21"/>
              </w:rPr>
              <w:t>投标文件承诺的商务条款</w:t>
            </w:r>
          </w:p>
        </w:tc>
        <w:tc>
          <w:tcPr>
            <w:tcW w:w="1320" w:type="dxa"/>
            <w:tcBorders>
              <w:top w:val="single" w:sz="4" w:space="0" w:color="auto"/>
              <w:left w:val="single" w:sz="4" w:space="0" w:color="auto"/>
              <w:bottom w:val="single" w:sz="4" w:space="0" w:color="auto"/>
              <w:right w:val="single" w:sz="4" w:space="0" w:color="auto"/>
            </w:tcBorders>
            <w:vAlign w:val="center"/>
          </w:tcPr>
          <w:p w:rsidR="000A7365" w:rsidRDefault="00E14E85">
            <w:pPr>
              <w:spacing w:line="340" w:lineRule="exact"/>
              <w:jc w:val="center"/>
              <w:rPr>
                <w:rFonts w:ascii="Times New Roman" w:eastAsia="宋体" w:hAnsi="Times New Roman"/>
                <w:szCs w:val="21"/>
              </w:rPr>
            </w:pPr>
            <w:r>
              <w:rPr>
                <w:rFonts w:ascii="Times New Roman" w:eastAsia="宋体" w:hAnsi="Times New Roman" w:hint="eastAsia"/>
                <w:szCs w:val="21"/>
              </w:rPr>
              <w:t>偏离说明</w:t>
            </w:r>
          </w:p>
        </w:tc>
      </w:tr>
      <w:tr w:rsidR="000A7365">
        <w:tc>
          <w:tcPr>
            <w:tcW w:w="717"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hint="eastAsia"/>
                <w:szCs w:val="21"/>
              </w:rPr>
              <w:t>一</w:t>
            </w:r>
          </w:p>
        </w:tc>
        <w:tc>
          <w:tcPr>
            <w:tcW w:w="4071"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szCs w:val="21"/>
              </w:rPr>
              <w:t>1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2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3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w:t>
            </w:r>
          </w:p>
        </w:tc>
        <w:tc>
          <w:tcPr>
            <w:tcW w:w="3720"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szCs w:val="21"/>
              </w:rPr>
              <w:t>1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2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3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w:t>
            </w:r>
          </w:p>
        </w:tc>
        <w:tc>
          <w:tcPr>
            <w:tcW w:w="1320" w:type="dxa"/>
            <w:tcBorders>
              <w:top w:val="single" w:sz="4" w:space="0" w:color="auto"/>
              <w:left w:val="single" w:sz="4" w:space="0" w:color="auto"/>
              <w:bottom w:val="single" w:sz="4" w:space="0" w:color="auto"/>
              <w:right w:val="single" w:sz="4" w:space="0" w:color="auto"/>
            </w:tcBorders>
          </w:tcPr>
          <w:p w:rsidR="000A7365" w:rsidRDefault="00E14E85">
            <w:pPr>
              <w:spacing w:line="300" w:lineRule="exact"/>
              <w:rPr>
                <w:rFonts w:ascii="Times New Roman" w:eastAsia="宋体" w:hAnsi="Times New Roman"/>
                <w:szCs w:val="21"/>
              </w:rPr>
            </w:pPr>
            <w:r>
              <w:rPr>
                <w:rFonts w:ascii="Times New Roman" w:eastAsia="宋体" w:hAnsi="Times New Roman" w:hint="eastAsia"/>
                <w:szCs w:val="21"/>
              </w:rPr>
              <w:t>正偏离（负偏离或无偏离）</w:t>
            </w:r>
          </w:p>
        </w:tc>
      </w:tr>
      <w:tr w:rsidR="000A7365">
        <w:tc>
          <w:tcPr>
            <w:tcW w:w="717"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hint="eastAsia"/>
                <w:szCs w:val="21"/>
              </w:rPr>
              <w:t>二</w:t>
            </w:r>
          </w:p>
        </w:tc>
        <w:tc>
          <w:tcPr>
            <w:tcW w:w="4071"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szCs w:val="21"/>
              </w:rPr>
              <w:t>1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2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3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w:t>
            </w:r>
          </w:p>
        </w:tc>
        <w:tc>
          <w:tcPr>
            <w:tcW w:w="3720"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szCs w:val="21"/>
              </w:rPr>
              <w:t>1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2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3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w:t>
            </w:r>
          </w:p>
        </w:tc>
        <w:tc>
          <w:tcPr>
            <w:tcW w:w="1320" w:type="dxa"/>
            <w:tcBorders>
              <w:top w:val="single" w:sz="4" w:space="0" w:color="auto"/>
              <w:left w:val="single" w:sz="4" w:space="0" w:color="auto"/>
              <w:bottom w:val="single" w:sz="4" w:space="0" w:color="auto"/>
              <w:right w:val="single" w:sz="4" w:space="0" w:color="auto"/>
            </w:tcBorders>
          </w:tcPr>
          <w:p w:rsidR="000A7365" w:rsidRDefault="00E14E85">
            <w:pPr>
              <w:spacing w:line="300" w:lineRule="exact"/>
              <w:rPr>
                <w:rFonts w:ascii="Times New Roman" w:eastAsia="宋体" w:hAnsi="Times New Roman"/>
                <w:szCs w:val="21"/>
              </w:rPr>
            </w:pPr>
            <w:r>
              <w:rPr>
                <w:rFonts w:ascii="Times New Roman" w:eastAsia="宋体" w:hAnsi="Times New Roman" w:hint="eastAsia"/>
                <w:szCs w:val="21"/>
              </w:rPr>
              <w:t>正偏离（负偏离或无偏离）</w:t>
            </w:r>
          </w:p>
        </w:tc>
      </w:tr>
      <w:tr w:rsidR="000A7365">
        <w:tc>
          <w:tcPr>
            <w:tcW w:w="717"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szCs w:val="21"/>
              </w:rPr>
              <w:t>...</w:t>
            </w:r>
          </w:p>
        </w:tc>
        <w:tc>
          <w:tcPr>
            <w:tcW w:w="4071"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szCs w:val="21"/>
              </w:rPr>
              <w:t>1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合同签订日期：</w:t>
            </w:r>
            <w:r>
              <w:rPr>
                <w:rFonts w:ascii="Times New Roman" w:eastAsia="宋体" w:hAnsi="Times New Roman"/>
                <w:szCs w:val="21"/>
              </w:rPr>
              <w:t xml:space="preserve">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交货期：年月日前</w:t>
            </w:r>
          </w:p>
          <w:p w:rsidR="000A7365" w:rsidRDefault="00E14E85">
            <w:pPr>
              <w:spacing w:line="340" w:lineRule="exact"/>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交货地点：南宁市路号</w:t>
            </w:r>
          </w:p>
          <w:p w:rsidR="000A7365" w:rsidRDefault="00E14E85">
            <w:pPr>
              <w:spacing w:line="340" w:lineRule="exact"/>
              <w:rPr>
                <w:rFonts w:ascii="Times New Roman" w:eastAsia="宋体" w:hAnsi="Times New Roman"/>
                <w:szCs w:val="21"/>
              </w:rPr>
            </w:pPr>
            <w:r>
              <w:rPr>
                <w:rFonts w:ascii="Times New Roman" w:eastAsia="宋体" w:hAnsi="Times New Roman"/>
                <w:szCs w:val="21"/>
              </w:rPr>
              <w:t>5 ……</w:t>
            </w:r>
          </w:p>
        </w:tc>
        <w:tc>
          <w:tcPr>
            <w:tcW w:w="3720" w:type="dxa"/>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szCs w:val="21"/>
              </w:rPr>
              <w:t>1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合同签订日期：</w:t>
            </w:r>
            <w:r>
              <w:rPr>
                <w:rFonts w:ascii="Times New Roman" w:eastAsia="宋体" w:hAnsi="Times New Roman"/>
                <w:szCs w:val="21"/>
              </w:rPr>
              <w:t xml:space="preserve"> ……</w:t>
            </w:r>
          </w:p>
          <w:p w:rsidR="000A7365" w:rsidRDefault="00E14E85">
            <w:pPr>
              <w:spacing w:line="340" w:lineRule="exact"/>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交货期：年月日前</w:t>
            </w:r>
          </w:p>
          <w:p w:rsidR="000A7365" w:rsidRDefault="00E14E85">
            <w:pPr>
              <w:spacing w:line="340" w:lineRule="exact"/>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交货地点：南宁市路号</w:t>
            </w:r>
          </w:p>
          <w:p w:rsidR="000A7365" w:rsidRDefault="00E14E85">
            <w:pPr>
              <w:spacing w:line="340" w:lineRule="exact"/>
              <w:rPr>
                <w:rFonts w:ascii="Times New Roman" w:eastAsia="宋体" w:hAnsi="Times New Roman"/>
                <w:szCs w:val="21"/>
              </w:rPr>
            </w:pPr>
            <w:r>
              <w:rPr>
                <w:rFonts w:ascii="Times New Roman" w:eastAsia="宋体" w:hAnsi="Times New Roman"/>
                <w:szCs w:val="21"/>
              </w:rPr>
              <w:t>5 ……</w:t>
            </w:r>
          </w:p>
        </w:tc>
        <w:tc>
          <w:tcPr>
            <w:tcW w:w="1320" w:type="dxa"/>
            <w:tcBorders>
              <w:top w:val="single" w:sz="4" w:space="0" w:color="auto"/>
              <w:left w:val="single" w:sz="4" w:space="0" w:color="auto"/>
              <w:bottom w:val="single" w:sz="4" w:space="0" w:color="auto"/>
              <w:right w:val="single" w:sz="4" w:space="0" w:color="auto"/>
            </w:tcBorders>
          </w:tcPr>
          <w:p w:rsidR="000A7365" w:rsidRDefault="000A7365">
            <w:pPr>
              <w:spacing w:line="300" w:lineRule="exact"/>
              <w:rPr>
                <w:rFonts w:ascii="Times New Roman" w:eastAsia="宋体" w:hAnsi="Times New Roman"/>
                <w:szCs w:val="21"/>
              </w:rPr>
            </w:pPr>
          </w:p>
          <w:p w:rsidR="000A7365" w:rsidRDefault="00E14E85">
            <w:pPr>
              <w:spacing w:line="300" w:lineRule="exact"/>
              <w:rPr>
                <w:rFonts w:ascii="Times New Roman" w:eastAsia="宋体" w:hAnsi="Times New Roman"/>
                <w:szCs w:val="21"/>
              </w:rPr>
            </w:pPr>
            <w:r>
              <w:rPr>
                <w:rFonts w:ascii="Times New Roman" w:eastAsia="宋体" w:hAnsi="Times New Roman" w:hint="eastAsia"/>
                <w:szCs w:val="21"/>
              </w:rPr>
              <w:t>正偏离（负偏离或无偏离）</w:t>
            </w:r>
          </w:p>
        </w:tc>
      </w:tr>
      <w:tr w:rsidR="000A7365">
        <w:tc>
          <w:tcPr>
            <w:tcW w:w="9828" w:type="dxa"/>
            <w:gridSpan w:val="4"/>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hint="eastAsia"/>
                <w:szCs w:val="21"/>
              </w:rPr>
              <w:t xml:space="preserve">　　分标（此处有分标时填写具体分标号，无分标时填写</w:t>
            </w:r>
            <w:r>
              <w:rPr>
                <w:rFonts w:ascii="Times New Roman" w:eastAsia="宋体" w:hAnsi="Times New Roman"/>
                <w:szCs w:val="21"/>
              </w:rPr>
              <w:t>“</w:t>
            </w:r>
            <w:r>
              <w:rPr>
                <w:rFonts w:ascii="Times New Roman" w:eastAsia="宋体" w:hAnsi="Times New Roman" w:hint="eastAsia"/>
                <w:szCs w:val="21"/>
              </w:rPr>
              <w:t>无</w:t>
            </w:r>
            <w:r>
              <w:rPr>
                <w:rFonts w:ascii="Times New Roman" w:eastAsia="宋体" w:hAnsi="Times New Roman"/>
                <w:szCs w:val="21"/>
              </w:rPr>
              <w:t>”</w:t>
            </w:r>
            <w:r>
              <w:rPr>
                <w:rFonts w:ascii="Times New Roman" w:eastAsia="宋体" w:hAnsi="Times New Roman" w:hint="eastAsia"/>
                <w:szCs w:val="21"/>
              </w:rPr>
              <w:t>）</w:t>
            </w:r>
          </w:p>
        </w:tc>
      </w:tr>
      <w:tr w:rsidR="000A7365">
        <w:tc>
          <w:tcPr>
            <w:tcW w:w="9828" w:type="dxa"/>
            <w:gridSpan w:val="4"/>
            <w:tcBorders>
              <w:top w:val="single" w:sz="4" w:space="0" w:color="auto"/>
              <w:left w:val="single" w:sz="4" w:space="0" w:color="auto"/>
              <w:bottom w:val="single" w:sz="4" w:space="0" w:color="auto"/>
              <w:right w:val="single" w:sz="4" w:space="0" w:color="auto"/>
            </w:tcBorders>
          </w:tcPr>
          <w:p w:rsidR="000A7365" w:rsidRDefault="00E14E85">
            <w:pPr>
              <w:spacing w:line="340" w:lineRule="exact"/>
              <w:rPr>
                <w:rFonts w:ascii="Times New Roman" w:eastAsia="宋体" w:hAnsi="Times New Roman"/>
                <w:szCs w:val="21"/>
              </w:rPr>
            </w:pPr>
            <w:r>
              <w:rPr>
                <w:rFonts w:ascii="Times New Roman" w:eastAsia="宋体" w:hAnsi="Times New Roman" w:hint="eastAsia"/>
                <w:szCs w:val="21"/>
              </w:rPr>
              <w:t>投标人（盖单位公章）：</w:t>
            </w:r>
          </w:p>
        </w:tc>
      </w:tr>
      <w:tr w:rsidR="000A7365">
        <w:tc>
          <w:tcPr>
            <w:tcW w:w="9828" w:type="dxa"/>
            <w:gridSpan w:val="4"/>
            <w:tcBorders>
              <w:top w:val="single" w:sz="4" w:space="0" w:color="auto"/>
              <w:left w:val="single" w:sz="4" w:space="0" w:color="auto"/>
              <w:bottom w:val="single" w:sz="4" w:space="0" w:color="auto"/>
              <w:right w:val="single" w:sz="4" w:space="0" w:color="auto"/>
            </w:tcBorders>
          </w:tcPr>
          <w:p w:rsidR="000A7365" w:rsidRDefault="00E14E85">
            <w:pPr>
              <w:spacing w:line="360" w:lineRule="exact"/>
              <w:rPr>
                <w:rFonts w:ascii="Times New Roman" w:eastAsia="宋体" w:hAnsi="Times New Roman"/>
                <w:szCs w:val="21"/>
              </w:rPr>
            </w:pPr>
            <w:r>
              <w:rPr>
                <w:rFonts w:ascii="Times New Roman" w:eastAsia="宋体" w:hAnsi="Times New Roman" w:hint="eastAsia"/>
                <w:szCs w:val="21"/>
              </w:rPr>
              <w:t>法定代表人或其委托代理人（签字或盖章）：</w:t>
            </w:r>
          </w:p>
        </w:tc>
      </w:tr>
    </w:tbl>
    <w:p w:rsidR="000A7365" w:rsidRDefault="00E14E85">
      <w:pPr>
        <w:pStyle w:val="a7"/>
        <w:spacing w:line="440" w:lineRule="exact"/>
        <w:rPr>
          <w:rFonts w:ascii="Times New Roman" w:hAnsi="Times New Roman"/>
          <w:szCs w:val="21"/>
        </w:rPr>
      </w:pPr>
      <w:r>
        <w:rPr>
          <w:rFonts w:ascii="Times New Roman" w:hAnsi="Times New Roman" w:hint="eastAsia"/>
          <w:szCs w:val="21"/>
        </w:rPr>
        <w:t>注：⑴表格内容均需按要求填写并盖章，不得留空，否则按投标无效处理。</w:t>
      </w:r>
    </w:p>
    <w:p w:rsidR="000A7365" w:rsidRDefault="00E14E85">
      <w:pPr>
        <w:pStyle w:val="a7"/>
        <w:ind w:left="689" w:firstLineChars="200" w:firstLine="420"/>
        <w:rPr>
          <w:rFonts w:ascii="Times New Roman" w:hAnsi="Times New Roman"/>
          <w:szCs w:val="21"/>
        </w:rPr>
      </w:pPr>
      <w:r>
        <w:rPr>
          <w:rFonts w:hAnsi="宋体" w:cs="宋体" w:hint="eastAsia"/>
          <w:szCs w:val="21"/>
        </w:rPr>
        <w:t>⑵</w:t>
      </w:r>
      <w:r>
        <w:rPr>
          <w:rFonts w:ascii="Times New Roman" w:hAnsi="Times New Roman" w:hint="eastAsia"/>
          <w:szCs w:val="21"/>
        </w:rPr>
        <w:t>投标文件承诺不得直接复制招标文件需求，如果招标文件需求为小于或大于某个数值标准时，招标文件承诺内容应当写明投标货物具体参数或商务响应承诺的具体数值，否则按投标无效处理。</w:t>
      </w:r>
    </w:p>
    <w:p w:rsidR="000A7365" w:rsidRDefault="00E14E85">
      <w:pPr>
        <w:pStyle w:val="a7"/>
        <w:ind w:firstLineChars="200" w:firstLine="420"/>
        <w:rPr>
          <w:rFonts w:ascii="Times New Roman" w:hAnsi="Times New Roman"/>
          <w:szCs w:val="21"/>
        </w:rPr>
      </w:pPr>
      <w:r>
        <w:rPr>
          <w:rFonts w:hAnsi="宋体" w:cs="宋体" w:hint="eastAsia"/>
          <w:szCs w:val="21"/>
        </w:rPr>
        <w:t>⑶</w:t>
      </w:r>
      <w:r>
        <w:rPr>
          <w:rFonts w:ascii="Times New Roman" w:hAnsi="Times New Roman" w:hint="eastAsia"/>
          <w:szCs w:val="21"/>
        </w:rPr>
        <w:t>当投标文件的技术参数或商务内容低于招标文件要求时，投标人应当如实写明</w:t>
      </w:r>
      <w:r>
        <w:rPr>
          <w:rFonts w:ascii="Times New Roman" w:hAnsi="Times New Roman"/>
          <w:szCs w:val="21"/>
        </w:rPr>
        <w:t>“</w:t>
      </w:r>
      <w:r>
        <w:rPr>
          <w:rFonts w:ascii="Times New Roman" w:hAnsi="Times New Roman" w:hint="eastAsia"/>
          <w:szCs w:val="21"/>
        </w:rPr>
        <w:t>负偏离</w:t>
      </w:r>
      <w:r>
        <w:rPr>
          <w:rFonts w:ascii="Times New Roman" w:hAnsi="Times New Roman"/>
          <w:szCs w:val="21"/>
        </w:rPr>
        <w:t>”</w:t>
      </w:r>
      <w:r>
        <w:rPr>
          <w:rFonts w:ascii="Times New Roman" w:hAnsi="Times New Roman" w:hint="eastAsia"/>
          <w:szCs w:val="21"/>
        </w:rPr>
        <w:t>，否则视为虚假应标。</w:t>
      </w:r>
    </w:p>
    <w:p w:rsidR="000A7365" w:rsidRDefault="000A7365">
      <w:pPr>
        <w:pStyle w:val="a7"/>
        <w:spacing w:line="600" w:lineRule="exact"/>
        <w:rPr>
          <w:rFonts w:ascii="Times New Roman" w:hAnsi="Times New Roman"/>
          <w:u w:val="single"/>
        </w:rPr>
      </w:pPr>
    </w:p>
    <w:p w:rsidR="000A7365" w:rsidRDefault="00E14E85">
      <w:pPr>
        <w:pStyle w:val="a7"/>
        <w:spacing w:line="600" w:lineRule="exact"/>
        <w:rPr>
          <w:rFonts w:ascii="Times New Roman" w:hAnsi="Times New Roman"/>
        </w:rPr>
      </w:pPr>
      <w:r>
        <w:rPr>
          <w:rFonts w:hint="eastAsia"/>
          <w:b/>
          <w:sz w:val="32"/>
        </w:rPr>
        <w:br w:type="page"/>
      </w:r>
    </w:p>
    <w:p w:rsidR="000A7365" w:rsidRDefault="00E14E85">
      <w:pPr>
        <w:pStyle w:val="a7"/>
        <w:spacing w:line="600" w:lineRule="exact"/>
        <w:jc w:val="center"/>
        <w:rPr>
          <w:rFonts w:ascii="Times New Roman" w:hAnsi="Times New Roman"/>
          <w:b/>
          <w:bCs/>
          <w:sz w:val="30"/>
          <w:szCs w:val="30"/>
        </w:rPr>
      </w:pPr>
      <w:r>
        <w:rPr>
          <w:rFonts w:ascii="Times New Roman" w:hAnsi="Times New Roman" w:hint="eastAsia"/>
          <w:b/>
          <w:bCs/>
          <w:sz w:val="30"/>
          <w:szCs w:val="30"/>
        </w:rPr>
        <w:lastRenderedPageBreak/>
        <w:t>法定代表人授权委托书（格式）</w:t>
      </w:r>
    </w:p>
    <w:p w:rsidR="000A7365" w:rsidRDefault="000A7365">
      <w:pPr>
        <w:pStyle w:val="a7"/>
        <w:spacing w:line="440" w:lineRule="exact"/>
        <w:ind w:firstLineChars="200" w:firstLine="420"/>
        <w:rPr>
          <w:rFonts w:ascii="Times New Roman" w:hAnsi="Times New Roman"/>
          <w:u w:val="single"/>
        </w:rPr>
      </w:pPr>
    </w:p>
    <w:p w:rsidR="000A7365" w:rsidRDefault="00E14E85">
      <w:pPr>
        <w:pStyle w:val="a7"/>
        <w:spacing w:line="440" w:lineRule="exact"/>
        <w:ind w:firstLineChars="200" w:firstLine="420"/>
        <w:rPr>
          <w:rFonts w:ascii="Times New Roman" w:hAnsi="Times New Roman"/>
        </w:rPr>
      </w:pPr>
      <w:r>
        <w:rPr>
          <w:rFonts w:ascii="Times New Roman" w:hAnsi="Times New Roman" w:hint="eastAsia"/>
        </w:rPr>
        <w:t>致：（采购代理机构名称）</w:t>
      </w:r>
    </w:p>
    <w:p w:rsidR="000A7365" w:rsidRDefault="000A7365">
      <w:pPr>
        <w:pStyle w:val="a7"/>
        <w:spacing w:line="440" w:lineRule="exact"/>
        <w:ind w:firstLineChars="200" w:firstLine="420"/>
        <w:rPr>
          <w:rFonts w:ascii="Times New Roman" w:hAnsi="Times New Roman"/>
        </w:rPr>
      </w:pPr>
    </w:p>
    <w:p w:rsidR="000A7365" w:rsidRDefault="00E14E85">
      <w:pPr>
        <w:pStyle w:val="a7"/>
        <w:spacing w:line="440" w:lineRule="exact"/>
        <w:ind w:firstLineChars="200" w:firstLine="420"/>
        <w:rPr>
          <w:rFonts w:ascii="Times New Roman" w:hAnsi="Times New Roman"/>
        </w:rPr>
      </w:pPr>
      <w:r>
        <w:rPr>
          <w:rFonts w:ascii="Times New Roman" w:hAnsi="Times New Roman" w:hint="eastAsia"/>
        </w:rPr>
        <w:t>本人（姓名）系（投标人名称）的法定代表人，现授权我单位在职正式员工（姓名和职务）为我方代理人。代理人根据授权，以我方名义签署、澄清、说明、补正、递交、撤回、修改贵方组织的</w:t>
      </w:r>
      <w:r>
        <w:rPr>
          <w:rFonts w:hint="eastAsia"/>
        </w:rPr>
        <w:t>项目（项目编号：）</w:t>
      </w:r>
      <w:r>
        <w:rPr>
          <w:rFonts w:ascii="Times New Roman" w:hAnsi="Times New Roman" w:hint="eastAsia"/>
        </w:rPr>
        <w:t>的投标文件、签订合同和处理一切有关事宜，其法律后果由我方承担。</w:t>
      </w:r>
    </w:p>
    <w:p w:rsidR="000A7365" w:rsidRDefault="00E14E85">
      <w:pPr>
        <w:pStyle w:val="a7"/>
        <w:spacing w:line="440" w:lineRule="exact"/>
        <w:ind w:firstLineChars="200" w:firstLine="420"/>
        <w:rPr>
          <w:rFonts w:ascii="Times New Roman" w:hAnsi="Times New Roman"/>
        </w:rPr>
      </w:pPr>
      <w:r>
        <w:rPr>
          <w:rFonts w:ascii="Times New Roman" w:hAnsi="Times New Roman" w:hint="eastAsia"/>
        </w:rPr>
        <w:t>本授权书于年月日签字生效，委托期限：。</w:t>
      </w:r>
    </w:p>
    <w:p w:rsidR="000A7365" w:rsidRDefault="00E14E85">
      <w:pPr>
        <w:pStyle w:val="a7"/>
        <w:spacing w:line="360" w:lineRule="auto"/>
        <w:ind w:firstLine="420"/>
        <w:rPr>
          <w:rFonts w:ascii="Times New Roman" w:hAnsi="Times New Roman"/>
        </w:rPr>
      </w:pPr>
      <w:r>
        <w:rPr>
          <w:rFonts w:ascii="Times New Roman" w:hAnsi="Times New Roman" w:hint="eastAsia"/>
        </w:rPr>
        <w:t>代理人无转委托权。</w:t>
      </w:r>
    </w:p>
    <w:p w:rsidR="000A7365" w:rsidRDefault="000A7365">
      <w:pPr>
        <w:pStyle w:val="a7"/>
        <w:spacing w:line="360" w:lineRule="auto"/>
        <w:ind w:firstLine="420"/>
        <w:rPr>
          <w:rFonts w:ascii="Times New Roman" w:hAnsi="Times New Roman"/>
        </w:rPr>
      </w:pPr>
    </w:p>
    <w:p w:rsidR="000A7365" w:rsidRDefault="00E14E85">
      <w:pPr>
        <w:pStyle w:val="a7"/>
        <w:spacing w:line="360" w:lineRule="auto"/>
        <w:ind w:firstLine="420"/>
        <w:rPr>
          <w:rFonts w:ascii="Times New Roman" w:hAnsi="Times New Roman"/>
          <w:u w:val="single"/>
        </w:rPr>
      </w:pPr>
      <w:r>
        <w:rPr>
          <w:rFonts w:ascii="Times New Roman" w:hAnsi="Times New Roman" w:hint="eastAsia"/>
        </w:rPr>
        <w:t>投标人（或联合体投标</w:t>
      </w:r>
      <w:r>
        <w:rPr>
          <w:rFonts w:cs="宋体" w:hint="eastAsia"/>
          <w:kern w:val="0"/>
          <w:szCs w:val="21"/>
        </w:rPr>
        <w:t>牵头人名称</w:t>
      </w:r>
      <w:r>
        <w:rPr>
          <w:rFonts w:ascii="Times New Roman" w:hAnsi="Times New Roman" w:hint="eastAsia"/>
        </w:rPr>
        <w:t>）（盖单位公章）：</w:t>
      </w:r>
    </w:p>
    <w:p w:rsidR="000A7365" w:rsidRDefault="00E14E85">
      <w:pPr>
        <w:pStyle w:val="a7"/>
        <w:spacing w:line="360" w:lineRule="auto"/>
        <w:ind w:firstLine="420"/>
        <w:rPr>
          <w:rFonts w:ascii="Times New Roman" w:hAnsi="Times New Roman"/>
          <w:u w:val="single"/>
        </w:rPr>
      </w:pPr>
      <w:r>
        <w:rPr>
          <w:rFonts w:ascii="Times New Roman" w:hAnsi="Times New Roman" w:hint="eastAsia"/>
        </w:rPr>
        <w:t>法定代表人（签字或盖章）：</w:t>
      </w:r>
    </w:p>
    <w:p w:rsidR="000A7365" w:rsidRDefault="00E14E85">
      <w:pPr>
        <w:pStyle w:val="a7"/>
        <w:spacing w:line="360" w:lineRule="auto"/>
        <w:ind w:firstLine="420"/>
        <w:rPr>
          <w:rFonts w:ascii="Times New Roman" w:hAnsi="Times New Roman"/>
          <w:u w:val="single"/>
        </w:rPr>
      </w:pPr>
      <w:r>
        <w:rPr>
          <w:rFonts w:ascii="Times New Roman" w:hAnsi="Times New Roman" w:hint="eastAsia"/>
        </w:rPr>
        <w:t>法定代表人身份证号码：</w:t>
      </w:r>
    </w:p>
    <w:p w:rsidR="000A7365" w:rsidRDefault="00E14E85">
      <w:pPr>
        <w:pStyle w:val="a7"/>
        <w:spacing w:line="360" w:lineRule="auto"/>
        <w:ind w:firstLineChars="200" w:firstLine="420"/>
        <w:rPr>
          <w:rFonts w:ascii="Times New Roman" w:hAnsi="Times New Roman"/>
        </w:rPr>
      </w:pPr>
      <w:r>
        <w:rPr>
          <w:rFonts w:ascii="Times New Roman" w:hAnsi="Times New Roman" w:hint="eastAsia"/>
        </w:rPr>
        <w:t>委托代理人（签字或盖章）：</w:t>
      </w:r>
    </w:p>
    <w:p w:rsidR="000A7365" w:rsidRDefault="00E14E85">
      <w:pPr>
        <w:pStyle w:val="a7"/>
        <w:spacing w:line="360" w:lineRule="auto"/>
        <w:ind w:firstLine="420"/>
        <w:rPr>
          <w:rFonts w:ascii="Times New Roman" w:hAnsi="Times New Roman"/>
          <w:u w:val="single"/>
        </w:rPr>
      </w:pPr>
      <w:r>
        <w:rPr>
          <w:rFonts w:ascii="Times New Roman" w:hAnsi="Times New Roman" w:hint="eastAsia"/>
        </w:rPr>
        <w:t>委托代理人身份证号码：</w:t>
      </w:r>
    </w:p>
    <w:p w:rsidR="000A7365" w:rsidRDefault="000A7365">
      <w:pPr>
        <w:pStyle w:val="a7"/>
        <w:spacing w:line="360" w:lineRule="auto"/>
        <w:ind w:firstLine="420"/>
        <w:rPr>
          <w:rFonts w:ascii="Times New Roman" w:hAnsi="Times New Roman"/>
          <w:u w:val="single"/>
        </w:rPr>
      </w:pPr>
    </w:p>
    <w:p w:rsidR="000A7365" w:rsidRDefault="00E14E85">
      <w:pPr>
        <w:pStyle w:val="a7"/>
        <w:spacing w:line="360" w:lineRule="auto"/>
        <w:ind w:firstLine="420"/>
        <w:rPr>
          <w:rFonts w:ascii="Times New Roman" w:hAnsi="Times New Roman"/>
          <w:u w:val="single"/>
        </w:rPr>
      </w:pPr>
      <w:r>
        <w:rPr>
          <w:rFonts w:cs="宋体" w:hint="eastAsia"/>
          <w:kern w:val="0"/>
          <w:szCs w:val="21"/>
        </w:rPr>
        <w:t>成员一名称：</w:t>
      </w:r>
      <w:r>
        <w:rPr>
          <w:rFonts w:ascii="Times New Roman" w:hAnsi="Times New Roman" w:hint="eastAsia"/>
        </w:rPr>
        <w:t>（盖单位公章）：</w:t>
      </w:r>
    </w:p>
    <w:p w:rsidR="000A7365" w:rsidRDefault="00E14E85">
      <w:pPr>
        <w:pStyle w:val="a7"/>
        <w:spacing w:line="360" w:lineRule="auto"/>
        <w:ind w:firstLine="420"/>
        <w:rPr>
          <w:rFonts w:ascii="Times New Roman" w:hAnsi="Times New Roman"/>
          <w:u w:val="single"/>
        </w:rPr>
      </w:pPr>
      <w:r>
        <w:rPr>
          <w:rFonts w:ascii="Times New Roman" w:hAnsi="Times New Roman" w:hint="eastAsia"/>
        </w:rPr>
        <w:t>法定代表人（签字或盖章）：</w:t>
      </w:r>
    </w:p>
    <w:p w:rsidR="000A7365" w:rsidRDefault="000A7365">
      <w:pPr>
        <w:pStyle w:val="a7"/>
        <w:spacing w:line="360" w:lineRule="auto"/>
        <w:ind w:firstLine="420"/>
        <w:rPr>
          <w:rFonts w:ascii="Times New Roman" w:hAnsi="Times New Roman"/>
          <w:u w:val="single"/>
        </w:rPr>
      </w:pPr>
    </w:p>
    <w:p w:rsidR="000A7365" w:rsidRDefault="00E14E85">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成员二名称：（盖单位公章）</w:t>
      </w:r>
    </w:p>
    <w:p w:rsidR="000A7365" w:rsidRDefault="00E14E85">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法定代表人或其委托代理人：（签字或盖章）</w:t>
      </w:r>
    </w:p>
    <w:p w:rsidR="000A7365" w:rsidRDefault="00E14E85">
      <w:pPr>
        <w:pStyle w:val="a7"/>
        <w:ind w:firstLineChars="200" w:firstLine="420"/>
      </w:pPr>
      <w:r>
        <w:rPr>
          <w:rFonts w:hint="eastAsia"/>
        </w:rPr>
        <w:t>......</w:t>
      </w:r>
    </w:p>
    <w:p w:rsidR="000A7365" w:rsidRDefault="000A7365">
      <w:pPr>
        <w:autoSpaceDE w:val="0"/>
        <w:autoSpaceDN w:val="0"/>
        <w:adjustRightInd w:val="0"/>
        <w:spacing w:line="360" w:lineRule="auto"/>
        <w:ind w:firstLineChars="200" w:firstLine="420"/>
        <w:jc w:val="left"/>
        <w:rPr>
          <w:rFonts w:ascii="宋体" w:cs="宋体"/>
          <w:kern w:val="0"/>
          <w:szCs w:val="21"/>
        </w:rPr>
      </w:pPr>
    </w:p>
    <w:p w:rsidR="000A7365" w:rsidRDefault="000A7365">
      <w:pPr>
        <w:pStyle w:val="a7"/>
        <w:spacing w:line="360" w:lineRule="auto"/>
        <w:rPr>
          <w:rFonts w:ascii="Times New Roman" w:hAnsi="Times New Roman"/>
          <w:u w:val="single"/>
        </w:rPr>
      </w:pPr>
    </w:p>
    <w:p w:rsidR="000A7365" w:rsidRDefault="000A7365">
      <w:pPr>
        <w:pStyle w:val="a7"/>
        <w:spacing w:line="600" w:lineRule="exact"/>
      </w:pPr>
    </w:p>
    <w:p w:rsidR="000A7365" w:rsidRDefault="00E14E85">
      <w:pPr>
        <w:pStyle w:val="a7"/>
        <w:spacing w:line="600" w:lineRule="exact"/>
        <w:jc w:val="center"/>
        <w:rPr>
          <w:rFonts w:ascii="Times New Roman" w:hAnsi="Times New Roman"/>
        </w:rPr>
      </w:pPr>
      <w:r>
        <w:rPr>
          <w:rFonts w:hint="eastAsia"/>
        </w:rPr>
        <w:t>（若为联合体投标须各方签字或盖章）</w:t>
      </w:r>
      <w:r>
        <w:rPr>
          <w:rFonts w:ascii="Times New Roman" w:hAnsi="Times New Roman"/>
        </w:rPr>
        <w:br w:type="page"/>
      </w:r>
      <w:r>
        <w:rPr>
          <w:rFonts w:ascii="Times New Roman" w:hAnsi="Times New Roman" w:hint="eastAsia"/>
          <w:b/>
          <w:bCs/>
          <w:sz w:val="30"/>
          <w:szCs w:val="30"/>
        </w:rPr>
        <w:lastRenderedPageBreak/>
        <w:t>联合体协议书（格式）</w:t>
      </w:r>
    </w:p>
    <w:p w:rsidR="000A7365" w:rsidRDefault="000A7365">
      <w:pPr>
        <w:autoSpaceDE w:val="0"/>
        <w:autoSpaceDN w:val="0"/>
        <w:adjustRightInd w:val="0"/>
        <w:spacing w:line="360" w:lineRule="auto"/>
        <w:jc w:val="left"/>
        <w:rPr>
          <w:rFonts w:ascii="宋体" w:cs="宋体"/>
          <w:kern w:val="0"/>
          <w:szCs w:val="21"/>
          <w:u w:val="single"/>
        </w:rPr>
      </w:pPr>
    </w:p>
    <w:p w:rsidR="000A7365" w:rsidRDefault="00E14E85">
      <w:pPr>
        <w:autoSpaceDE w:val="0"/>
        <w:autoSpaceDN w:val="0"/>
        <w:adjustRightInd w:val="0"/>
        <w:spacing w:line="360" w:lineRule="auto"/>
        <w:jc w:val="left"/>
        <w:rPr>
          <w:rFonts w:ascii="宋体" w:cs="宋体"/>
          <w:kern w:val="0"/>
          <w:szCs w:val="21"/>
        </w:rPr>
      </w:pPr>
      <w:r>
        <w:rPr>
          <w:rFonts w:ascii="宋体" w:cs="宋体" w:hint="eastAsia"/>
          <w:kern w:val="0"/>
          <w:szCs w:val="21"/>
        </w:rPr>
        <w:t>（所有成员单位名称）自愿组成联合体，共同参加</w:t>
      </w:r>
      <w:r>
        <w:rPr>
          <w:rFonts w:ascii="宋体" w:cs="宋体" w:hint="eastAsia"/>
          <w:kern w:val="0"/>
          <w:szCs w:val="21"/>
          <w:u w:val="single"/>
        </w:rPr>
        <w:t xml:space="preserve">     （采购代理机构名称）    </w:t>
      </w:r>
      <w:r>
        <w:rPr>
          <w:rFonts w:ascii="宋体" w:cs="宋体" w:hint="eastAsia"/>
          <w:kern w:val="0"/>
          <w:szCs w:val="21"/>
        </w:rPr>
        <w:t>组织的</w:t>
      </w:r>
      <w:r>
        <w:rPr>
          <w:rFonts w:ascii="宋体" w:cs="宋体" w:hint="eastAsia"/>
          <w:kern w:val="0"/>
          <w:szCs w:val="21"/>
          <w:u w:val="single"/>
        </w:rPr>
        <w:t xml:space="preserve">         （项目名称）         </w:t>
      </w:r>
      <w:r>
        <w:rPr>
          <w:rFonts w:ascii="宋体" w:cs="宋体" w:hint="eastAsia"/>
          <w:kern w:val="0"/>
          <w:szCs w:val="21"/>
        </w:rPr>
        <w:t>（项目编号：）投标。现就联合体投标事宜订立如下协议：</w:t>
      </w:r>
    </w:p>
    <w:p w:rsidR="000A7365" w:rsidRDefault="00E14E85">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1</w:t>
      </w:r>
      <w:r>
        <w:rPr>
          <w:rFonts w:ascii="宋体" w:hAnsi="宋体" w:cs="宋体" w:hint="eastAsia"/>
          <w:kern w:val="0"/>
          <w:szCs w:val="21"/>
        </w:rPr>
        <w:t>、</w:t>
      </w:r>
      <w:r>
        <w:t>________________________</w:t>
      </w:r>
      <w:r>
        <w:rPr>
          <w:rFonts w:ascii="宋体" w:hAnsi="宋体" w:cs="宋体" w:hint="eastAsia"/>
          <w:kern w:val="0"/>
          <w:szCs w:val="21"/>
        </w:rPr>
        <w:t>（某成员单位名称）为联合体名称牵头人。</w:t>
      </w:r>
    </w:p>
    <w:p w:rsidR="000A7365" w:rsidRDefault="00E14E85">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2</w:t>
      </w:r>
      <w:r>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0A7365" w:rsidRDefault="00E14E85">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3</w:t>
      </w:r>
      <w:r>
        <w:rPr>
          <w:rFonts w:ascii="宋体" w:hAnsi="宋体" w:cs="宋体" w:hint="eastAsia"/>
          <w:kern w:val="0"/>
          <w:szCs w:val="21"/>
        </w:rPr>
        <w:t>、联合体将严格按照招标文件的各项要求，递交投标文件，履行合同，并对外承担连带责任。</w:t>
      </w:r>
    </w:p>
    <w:p w:rsidR="000A7365" w:rsidRDefault="00E14E85">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4</w:t>
      </w:r>
      <w:r>
        <w:rPr>
          <w:rFonts w:ascii="宋体" w:hAnsi="宋体" w:cs="宋体" w:hint="eastAsia"/>
          <w:kern w:val="0"/>
          <w:szCs w:val="21"/>
        </w:rPr>
        <w:t>、联合体各成员单位内部的职责分工如下</w:t>
      </w:r>
      <w:r>
        <w:rPr>
          <w:rFonts w:ascii="宋体" w:hAnsi="宋体" w:cs="宋体" w:hint="eastAsia"/>
          <w:kern w:val="0"/>
          <w:szCs w:val="21"/>
          <w:u w:val="single"/>
        </w:rPr>
        <w:t xml:space="preserve">：                  </w:t>
      </w:r>
      <w:r>
        <w:rPr>
          <w:rFonts w:ascii="宋体" w:hAnsi="宋体" w:cs="宋体" w:hint="eastAsia"/>
          <w:kern w:val="0"/>
          <w:szCs w:val="21"/>
        </w:rPr>
        <w:t>。</w:t>
      </w:r>
    </w:p>
    <w:p w:rsidR="000A7365" w:rsidRDefault="00E14E85">
      <w:pPr>
        <w:pStyle w:val="a7"/>
        <w:spacing w:line="360" w:lineRule="auto"/>
        <w:ind w:firstLineChars="200" w:firstLine="420"/>
        <w:rPr>
          <w:rFonts w:ascii="Times New Roman" w:hAnsi="Times New Roman"/>
          <w:szCs w:val="21"/>
        </w:rPr>
      </w:pPr>
      <w:r>
        <w:rPr>
          <w:rFonts w:hAnsi="宋体" w:cs="宋体" w:hint="eastAsia"/>
          <w:kern w:val="0"/>
        </w:rPr>
        <w:t>5、本联合体中（某成员单位名称）为</w:t>
      </w:r>
      <w:r>
        <w:rPr>
          <w:rFonts w:hAnsi="宋体" w:cs="宋体" w:hint="eastAsia"/>
          <w:kern w:val="0"/>
          <w:u w:val="single"/>
        </w:rPr>
        <w:t xml:space="preserve">      </w:t>
      </w:r>
      <w:r>
        <w:rPr>
          <w:rFonts w:hint="eastAsia"/>
        </w:rPr>
        <w:t>（请填写：中型、小型、微型）企业，其协议合同金额占联合体协议合同总金额的</w:t>
      </w:r>
      <w:r>
        <w:rPr>
          <w:rFonts w:hint="eastAsia"/>
          <w:u w:val="single"/>
        </w:rPr>
        <w:t xml:space="preserve">    </w:t>
      </w:r>
      <w:r>
        <w:rPr>
          <w:rFonts w:hint="eastAsia"/>
        </w:rPr>
        <w:t>%。【如联合体成员中有小型、微型企业的，请填写此条，否则无需填写；如联合体成员中有多个小型、微型企业的，请逐一列出。】</w:t>
      </w:r>
    </w:p>
    <w:p w:rsidR="000A7365" w:rsidRDefault="00E14E85">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6</w:t>
      </w:r>
      <w:r>
        <w:rPr>
          <w:rFonts w:ascii="宋体" w:hAnsi="宋体" w:cs="宋体" w:hint="eastAsia"/>
          <w:kern w:val="0"/>
          <w:szCs w:val="21"/>
        </w:rPr>
        <w:t>、本协议书自签署之日起生效，合同履行完毕后自动失效。</w:t>
      </w:r>
    </w:p>
    <w:p w:rsidR="000A7365" w:rsidRDefault="00E14E85">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7</w:t>
      </w:r>
      <w:r>
        <w:rPr>
          <w:rFonts w:ascii="宋体" w:hAnsi="宋体" w:cs="宋体" w:hint="eastAsia"/>
          <w:kern w:val="0"/>
          <w:szCs w:val="21"/>
        </w:rPr>
        <w:t>、本协议书一式份，联合体成员和采购代理机构各执一份。</w:t>
      </w:r>
    </w:p>
    <w:p w:rsidR="000A7365" w:rsidRDefault="00E14E85">
      <w:pPr>
        <w:autoSpaceDE w:val="0"/>
        <w:autoSpaceDN w:val="0"/>
        <w:adjustRightInd w:val="0"/>
        <w:spacing w:line="360" w:lineRule="auto"/>
        <w:ind w:firstLine="420"/>
        <w:jc w:val="left"/>
        <w:rPr>
          <w:rFonts w:ascii="宋体" w:cs="宋体"/>
          <w:kern w:val="0"/>
          <w:szCs w:val="21"/>
        </w:rPr>
      </w:pPr>
      <w:r>
        <w:rPr>
          <w:rFonts w:ascii="宋体" w:cs="宋体" w:hint="eastAsia"/>
          <w:kern w:val="0"/>
          <w:szCs w:val="21"/>
        </w:rPr>
        <w:t>注：本协议书由委托代理人签字的，应附法定代表人授权委托书。</w:t>
      </w:r>
    </w:p>
    <w:p w:rsidR="000A7365" w:rsidRDefault="00E14E85">
      <w:pPr>
        <w:autoSpaceDE w:val="0"/>
        <w:autoSpaceDN w:val="0"/>
        <w:adjustRightInd w:val="0"/>
        <w:spacing w:line="360" w:lineRule="auto"/>
        <w:jc w:val="left"/>
        <w:rPr>
          <w:rFonts w:ascii="宋体" w:cs="宋体"/>
          <w:kern w:val="0"/>
          <w:szCs w:val="21"/>
        </w:rPr>
      </w:pPr>
      <w:r>
        <w:rPr>
          <w:rFonts w:ascii="宋体" w:cs="宋体" w:hint="eastAsia"/>
          <w:kern w:val="0"/>
          <w:szCs w:val="21"/>
        </w:rPr>
        <w:t>牵头人名称：（盖单位公章）</w:t>
      </w:r>
    </w:p>
    <w:p w:rsidR="000A7365" w:rsidRDefault="00E14E85">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法定代表人或其委托代理人：（签字或盖章）</w:t>
      </w:r>
    </w:p>
    <w:p w:rsidR="000A7365" w:rsidRDefault="000A7365">
      <w:pPr>
        <w:autoSpaceDE w:val="0"/>
        <w:autoSpaceDN w:val="0"/>
        <w:adjustRightInd w:val="0"/>
        <w:spacing w:line="360" w:lineRule="auto"/>
        <w:jc w:val="left"/>
        <w:rPr>
          <w:rFonts w:ascii="宋体" w:cs="宋体"/>
          <w:kern w:val="0"/>
          <w:szCs w:val="21"/>
        </w:rPr>
      </w:pPr>
    </w:p>
    <w:p w:rsidR="000A7365" w:rsidRDefault="00E14E85">
      <w:pPr>
        <w:autoSpaceDE w:val="0"/>
        <w:autoSpaceDN w:val="0"/>
        <w:adjustRightInd w:val="0"/>
        <w:spacing w:line="360" w:lineRule="auto"/>
        <w:jc w:val="left"/>
        <w:rPr>
          <w:rFonts w:ascii="宋体" w:cs="宋体"/>
          <w:kern w:val="0"/>
          <w:szCs w:val="21"/>
        </w:rPr>
      </w:pPr>
      <w:r>
        <w:rPr>
          <w:rFonts w:ascii="宋体" w:cs="宋体" w:hint="eastAsia"/>
          <w:kern w:val="0"/>
          <w:szCs w:val="21"/>
        </w:rPr>
        <w:t>成员一名称：（盖单位公章）</w:t>
      </w:r>
    </w:p>
    <w:p w:rsidR="000A7365" w:rsidRDefault="00E14E85">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法定代表人或其委托代理人：（签字或盖章）</w:t>
      </w:r>
    </w:p>
    <w:p w:rsidR="000A7365" w:rsidRDefault="000A7365">
      <w:pPr>
        <w:autoSpaceDE w:val="0"/>
        <w:autoSpaceDN w:val="0"/>
        <w:adjustRightInd w:val="0"/>
        <w:spacing w:line="360" w:lineRule="auto"/>
        <w:jc w:val="left"/>
        <w:rPr>
          <w:rFonts w:ascii="宋体" w:cs="宋体"/>
          <w:kern w:val="0"/>
          <w:szCs w:val="21"/>
        </w:rPr>
      </w:pPr>
    </w:p>
    <w:p w:rsidR="000A7365" w:rsidRDefault="00E14E85">
      <w:pPr>
        <w:autoSpaceDE w:val="0"/>
        <w:autoSpaceDN w:val="0"/>
        <w:adjustRightInd w:val="0"/>
        <w:spacing w:line="360" w:lineRule="auto"/>
        <w:jc w:val="left"/>
        <w:rPr>
          <w:rFonts w:ascii="宋体" w:cs="宋体"/>
          <w:kern w:val="0"/>
          <w:szCs w:val="21"/>
        </w:rPr>
      </w:pPr>
      <w:r>
        <w:rPr>
          <w:rFonts w:ascii="宋体" w:cs="宋体" w:hint="eastAsia"/>
          <w:kern w:val="0"/>
          <w:szCs w:val="21"/>
        </w:rPr>
        <w:t>成员二名称：（盖单位公章）</w:t>
      </w:r>
    </w:p>
    <w:p w:rsidR="000A7365" w:rsidRDefault="00E14E85">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法定代表人或其委托代理人：（签字或盖章）</w:t>
      </w:r>
    </w:p>
    <w:p w:rsidR="000A7365" w:rsidRDefault="00E14E85">
      <w:pPr>
        <w:pStyle w:val="a7"/>
      </w:pPr>
      <w:r>
        <w:rPr>
          <w:rFonts w:hint="eastAsia"/>
        </w:rPr>
        <w:t>......</w:t>
      </w:r>
    </w:p>
    <w:p w:rsidR="000A7365" w:rsidRDefault="000A7365">
      <w:pPr>
        <w:pStyle w:val="a7"/>
      </w:pPr>
    </w:p>
    <w:p w:rsidR="000A7365" w:rsidRDefault="000A7365">
      <w:pPr>
        <w:pStyle w:val="a7"/>
      </w:pPr>
    </w:p>
    <w:p w:rsidR="000A7365" w:rsidRDefault="00E14E85">
      <w:pPr>
        <w:pStyle w:val="a7"/>
        <w:spacing w:line="360" w:lineRule="auto"/>
        <w:ind w:firstLineChars="3600" w:firstLine="7560"/>
        <w:rPr>
          <w:szCs w:val="21"/>
        </w:rPr>
      </w:pPr>
      <w:r>
        <w:rPr>
          <w:rFonts w:hint="eastAsia"/>
          <w:szCs w:val="21"/>
        </w:rPr>
        <w:t>年     月     日</w:t>
      </w:r>
    </w:p>
    <w:p w:rsidR="000A7365" w:rsidRDefault="000A7365">
      <w:pPr>
        <w:pStyle w:val="a7"/>
        <w:spacing w:line="360" w:lineRule="auto"/>
        <w:ind w:firstLine="420"/>
        <w:jc w:val="right"/>
        <w:rPr>
          <w:szCs w:val="21"/>
        </w:rPr>
      </w:pPr>
    </w:p>
    <w:p w:rsidR="000A7365" w:rsidRDefault="000A7365">
      <w:pPr>
        <w:pStyle w:val="a7"/>
        <w:spacing w:line="360" w:lineRule="auto"/>
        <w:ind w:firstLine="420"/>
        <w:jc w:val="right"/>
        <w:rPr>
          <w:szCs w:val="21"/>
        </w:rPr>
      </w:pPr>
    </w:p>
    <w:p w:rsidR="000A7365" w:rsidRDefault="000A7365">
      <w:pPr>
        <w:pStyle w:val="a7"/>
        <w:spacing w:line="360" w:lineRule="auto"/>
        <w:ind w:firstLine="420"/>
        <w:jc w:val="right"/>
      </w:pPr>
    </w:p>
    <w:p w:rsidR="000A7365" w:rsidRDefault="00E14E85">
      <w:pPr>
        <w:pStyle w:val="a7"/>
        <w:jc w:val="center"/>
        <w:rPr>
          <w:rFonts w:ascii="Times New Roman" w:hAnsi="Times New Roman"/>
          <w:b/>
          <w:sz w:val="30"/>
          <w:szCs w:val="30"/>
        </w:rPr>
      </w:pPr>
      <w:r>
        <w:rPr>
          <w:rFonts w:ascii="Times New Roman" w:hAnsi="Times New Roman" w:hint="eastAsia"/>
          <w:b/>
          <w:sz w:val="30"/>
          <w:szCs w:val="30"/>
        </w:rPr>
        <w:t>资格声明函（格式）</w:t>
      </w:r>
    </w:p>
    <w:p w:rsidR="000A7365" w:rsidRDefault="000A7365">
      <w:pPr>
        <w:pStyle w:val="a7"/>
        <w:jc w:val="center"/>
        <w:rPr>
          <w:rFonts w:ascii="Times New Roman" w:hAnsi="Times New Roman"/>
          <w:b/>
          <w:sz w:val="30"/>
          <w:szCs w:val="30"/>
        </w:rPr>
      </w:pPr>
    </w:p>
    <w:p w:rsidR="000A7365" w:rsidRDefault="00E14E85">
      <w:pPr>
        <w:tabs>
          <w:tab w:val="left" w:pos="7200"/>
        </w:tabs>
        <w:spacing w:line="360" w:lineRule="auto"/>
        <w:rPr>
          <w:rFonts w:hAnsi="宋体"/>
        </w:rPr>
      </w:pPr>
      <w:r>
        <w:rPr>
          <w:rFonts w:hAnsi="宋体" w:hint="eastAsia"/>
        </w:rPr>
        <w:t>致：</w:t>
      </w:r>
      <w:r>
        <w:rPr>
          <w:rFonts w:hAnsi="宋体"/>
        </w:rPr>
        <w:t>_</w:t>
      </w:r>
      <w:r>
        <w:rPr>
          <w:rFonts w:hAnsi="宋体" w:hint="eastAsia"/>
        </w:rPr>
        <w:t>（采购代理机构名称）</w:t>
      </w:r>
    </w:p>
    <w:p w:rsidR="000A7365" w:rsidRDefault="00E14E85">
      <w:pPr>
        <w:tabs>
          <w:tab w:val="left" w:pos="7200"/>
        </w:tabs>
        <w:spacing w:line="360" w:lineRule="auto"/>
        <w:ind w:firstLineChars="200" w:firstLine="420"/>
        <w:rPr>
          <w:rFonts w:hAnsi="宋体"/>
        </w:rPr>
      </w:pPr>
      <w:r>
        <w:rPr>
          <w:rFonts w:hAnsi="宋体" w:hint="eastAsia"/>
        </w:rPr>
        <w:t>我方愿意参加贵方组织的</w:t>
      </w:r>
      <w:r>
        <w:rPr>
          <w:rFonts w:hAnsi="宋体"/>
        </w:rPr>
        <w:t>_</w:t>
      </w:r>
      <w:r>
        <w:rPr>
          <w:rFonts w:hAnsi="宋体"/>
          <w:u w:val="single"/>
        </w:rPr>
        <w:t xml:space="preserve"> (</w:t>
      </w:r>
      <w:r>
        <w:rPr>
          <w:rFonts w:hAnsi="宋体" w:hint="eastAsia"/>
          <w:u w:val="single"/>
        </w:rPr>
        <w:t>项目名称</w:t>
      </w:r>
      <w:r>
        <w:rPr>
          <w:rFonts w:hAnsi="宋体"/>
          <w:u w:val="single"/>
        </w:rPr>
        <w:t xml:space="preserve">)         _    </w:t>
      </w:r>
      <w:r>
        <w:rPr>
          <w:rFonts w:hAnsi="宋体"/>
        </w:rPr>
        <w:t>_</w:t>
      </w:r>
      <w:r>
        <w:rPr>
          <w:rFonts w:hAnsi="宋体" w:hint="eastAsia"/>
        </w:rPr>
        <w:t>（项目编号：）项目的投标，为便于贵方公正、择优地确定中标人，我方就本次投标有关事项郑重声明如下：</w:t>
      </w:r>
    </w:p>
    <w:p w:rsidR="000A7365" w:rsidRDefault="00E14E85">
      <w:pPr>
        <w:pStyle w:val="a7"/>
        <w:spacing w:line="440" w:lineRule="exact"/>
        <w:ind w:firstLine="482"/>
        <w:rPr>
          <w:szCs w:val="21"/>
        </w:rPr>
      </w:pPr>
      <w:r>
        <w:rPr>
          <w:rFonts w:hint="eastAsia"/>
          <w:szCs w:val="21"/>
        </w:rPr>
        <w:t>1.我方承诺已经具备《中华人民共和国政府采购法》中规定的参加政府采购活动的供应商应当具备的条件：</w:t>
      </w:r>
    </w:p>
    <w:p w:rsidR="000A7365" w:rsidRDefault="00E14E85">
      <w:pPr>
        <w:pStyle w:val="a7"/>
        <w:spacing w:line="440" w:lineRule="exact"/>
        <w:ind w:left="420"/>
        <w:rPr>
          <w:szCs w:val="21"/>
        </w:rPr>
      </w:pPr>
      <w:r>
        <w:rPr>
          <w:rFonts w:hint="eastAsia"/>
          <w:szCs w:val="21"/>
        </w:rPr>
        <w:t>（1）具有独立承担民事责任的能力；</w:t>
      </w:r>
    </w:p>
    <w:p w:rsidR="000A7365" w:rsidRDefault="00E14E85">
      <w:pPr>
        <w:pStyle w:val="a7"/>
        <w:spacing w:line="440" w:lineRule="exact"/>
        <w:ind w:left="420"/>
        <w:rPr>
          <w:szCs w:val="21"/>
        </w:rPr>
      </w:pPr>
      <w:r>
        <w:rPr>
          <w:rFonts w:hint="eastAsia"/>
          <w:szCs w:val="21"/>
        </w:rPr>
        <w:t>（2）具有良好的商业信誉和健全的财务会计制度；</w:t>
      </w:r>
    </w:p>
    <w:p w:rsidR="000A7365" w:rsidRDefault="00E14E85">
      <w:pPr>
        <w:pStyle w:val="a7"/>
        <w:spacing w:line="440" w:lineRule="exact"/>
        <w:ind w:left="420"/>
        <w:rPr>
          <w:szCs w:val="21"/>
        </w:rPr>
      </w:pPr>
      <w:r>
        <w:rPr>
          <w:rFonts w:hint="eastAsia"/>
          <w:szCs w:val="21"/>
        </w:rPr>
        <w:t>（3）具有履行合同所必需的设备和专业技术能力；</w:t>
      </w:r>
    </w:p>
    <w:p w:rsidR="000A7365" w:rsidRDefault="00E14E85">
      <w:pPr>
        <w:pStyle w:val="a7"/>
        <w:spacing w:line="440" w:lineRule="exact"/>
        <w:ind w:left="420"/>
        <w:rPr>
          <w:szCs w:val="21"/>
        </w:rPr>
      </w:pPr>
      <w:r>
        <w:rPr>
          <w:rFonts w:hint="eastAsia"/>
          <w:szCs w:val="21"/>
        </w:rPr>
        <w:t>（4）有依法缴纳税收和社会保障资金的良好记录；</w:t>
      </w:r>
    </w:p>
    <w:p w:rsidR="000A7365" w:rsidRDefault="00E14E85">
      <w:pPr>
        <w:pStyle w:val="a7"/>
        <w:spacing w:line="440" w:lineRule="exact"/>
        <w:ind w:left="420"/>
        <w:rPr>
          <w:szCs w:val="21"/>
        </w:rPr>
      </w:pPr>
      <w:r>
        <w:rPr>
          <w:rFonts w:hint="eastAsia"/>
          <w:szCs w:val="21"/>
        </w:rPr>
        <w:t>（5）参加政府采购活动前三年内，在经营活动中没有重大违法记录；</w:t>
      </w:r>
    </w:p>
    <w:p w:rsidR="000A7365" w:rsidRDefault="00E14E85">
      <w:pPr>
        <w:pStyle w:val="a7"/>
        <w:spacing w:line="440" w:lineRule="exact"/>
        <w:ind w:left="420"/>
        <w:rPr>
          <w:szCs w:val="21"/>
        </w:rPr>
      </w:pPr>
      <w:r>
        <w:rPr>
          <w:rFonts w:hint="eastAsia"/>
          <w:szCs w:val="21"/>
        </w:rPr>
        <w:t>（6）法律、行政法规规定的其他条件。</w:t>
      </w:r>
    </w:p>
    <w:p w:rsidR="000A7365" w:rsidRDefault="00E14E85">
      <w:pPr>
        <w:tabs>
          <w:tab w:val="left" w:pos="7200"/>
        </w:tabs>
        <w:spacing w:line="360" w:lineRule="auto"/>
        <w:ind w:firstLineChars="200" w:firstLine="420"/>
        <w:rPr>
          <w:rFonts w:hAnsi="宋体"/>
          <w:u w:val="single"/>
        </w:rPr>
      </w:pPr>
      <w:r>
        <w:rPr>
          <w:rFonts w:hAnsi="宋体"/>
        </w:rPr>
        <w:t xml:space="preserve">2. </w:t>
      </w:r>
      <w:r>
        <w:rPr>
          <w:rFonts w:hAnsi="宋体" w:hint="eastAsia"/>
        </w:rPr>
        <w:t>经查询，在“信用中国”和“中国政府采购网”网站我方未被列入失信被执行人、重大税收违法案件当事人名单、政府采购严重违法失信行为记录名单。</w:t>
      </w:r>
    </w:p>
    <w:p w:rsidR="000A7365" w:rsidRDefault="00E14E85">
      <w:pPr>
        <w:tabs>
          <w:tab w:val="left" w:pos="7200"/>
        </w:tabs>
        <w:spacing w:line="360" w:lineRule="auto"/>
        <w:ind w:firstLineChars="200" w:firstLine="420"/>
        <w:rPr>
          <w:rFonts w:hAnsi="宋体"/>
        </w:rPr>
      </w:pPr>
      <w:r>
        <w:rPr>
          <w:rFonts w:hAnsi="宋体" w:hint="eastAsia"/>
        </w:rPr>
        <w:t>以上事项如有虚假或隐瞒，我方愿意承担一切后果，并不再寻求任何旨在减轻或免除法律责任的辩解。</w:t>
      </w:r>
    </w:p>
    <w:p w:rsidR="000A7365" w:rsidRDefault="000A7365" w:rsidP="00117823">
      <w:pPr>
        <w:tabs>
          <w:tab w:val="left" w:pos="7200"/>
        </w:tabs>
        <w:spacing w:line="360" w:lineRule="auto"/>
        <w:ind w:firstLineChars="398" w:firstLine="836"/>
        <w:rPr>
          <w:rFonts w:hAnsi="宋体"/>
        </w:rPr>
      </w:pPr>
    </w:p>
    <w:p w:rsidR="000A7365" w:rsidRDefault="00E14E85">
      <w:pPr>
        <w:tabs>
          <w:tab w:val="left" w:pos="7200"/>
        </w:tabs>
        <w:spacing w:line="360" w:lineRule="auto"/>
        <w:rPr>
          <w:rFonts w:ascii="宋体" w:hAnsi="宋体"/>
        </w:rPr>
      </w:pPr>
      <w:r>
        <w:rPr>
          <w:rFonts w:ascii="宋体" w:hAnsi="宋体" w:hint="eastAsia"/>
        </w:rPr>
        <w:t>说明：</w:t>
      </w:r>
    </w:p>
    <w:p w:rsidR="000A7365" w:rsidRDefault="00E14E85">
      <w:pPr>
        <w:spacing w:line="360" w:lineRule="exact"/>
        <w:ind w:firstLineChars="200" w:firstLine="420"/>
        <w:jc w:val="left"/>
        <w:rPr>
          <w:rFonts w:ascii="宋体" w:hAnsi="宋体"/>
        </w:rPr>
      </w:pPr>
      <w:r>
        <w:rPr>
          <w:rFonts w:ascii="宋体" w:hAnsi="宋体" w:hint="eastAsia"/>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0A7365" w:rsidRDefault="00E14E85">
      <w:pPr>
        <w:spacing w:line="360" w:lineRule="exact"/>
        <w:ind w:firstLineChars="200" w:firstLine="420"/>
        <w:jc w:val="left"/>
        <w:rPr>
          <w:rFonts w:ascii="宋体" w:hAnsi="宋体"/>
        </w:rPr>
      </w:pPr>
      <w:r>
        <w:rPr>
          <w:rFonts w:ascii="宋体" w:hAnsi="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A7365" w:rsidRDefault="000A7365">
      <w:pPr>
        <w:spacing w:line="440" w:lineRule="exact"/>
        <w:ind w:firstLineChars="200" w:firstLine="420"/>
        <w:jc w:val="left"/>
        <w:rPr>
          <w:rFonts w:hAnsi="宋体"/>
        </w:rPr>
      </w:pPr>
    </w:p>
    <w:p w:rsidR="000A7365" w:rsidRDefault="00E14E85">
      <w:pPr>
        <w:tabs>
          <w:tab w:val="left" w:pos="7200"/>
        </w:tabs>
        <w:spacing w:line="360" w:lineRule="auto"/>
        <w:ind w:firstLineChars="398" w:firstLine="839"/>
        <w:rPr>
          <w:rFonts w:hAnsi="宋体"/>
          <w:b/>
        </w:rPr>
      </w:pPr>
      <w:r>
        <w:rPr>
          <w:rFonts w:hAnsi="宋体" w:hint="eastAsia"/>
          <w:b/>
        </w:rPr>
        <w:t>投标人（盖单位公章）：</w:t>
      </w:r>
    </w:p>
    <w:p w:rsidR="000A7365" w:rsidRDefault="00E14E85">
      <w:pPr>
        <w:tabs>
          <w:tab w:val="left" w:pos="7200"/>
        </w:tabs>
        <w:spacing w:line="360" w:lineRule="auto"/>
        <w:ind w:firstLineChars="1398" w:firstLine="2947"/>
        <w:rPr>
          <w:rFonts w:hAnsi="宋体"/>
          <w:b/>
        </w:rPr>
      </w:pPr>
      <w:r>
        <w:rPr>
          <w:rFonts w:hAnsi="宋体" w:hint="eastAsia"/>
          <w:b/>
        </w:rPr>
        <w:t>法定代表人或其委托代理人（签字或盖章）：</w:t>
      </w:r>
    </w:p>
    <w:p w:rsidR="000A7365" w:rsidRDefault="00E14E85">
      <w:pPr>
        <w:tabs>
          <w:tab w:val="left" w:pos="7200"/>
        </w:tabs>
        <w:spacing w:line="360" w:lineRule="auto"/>
        <w:ind w:firstLineChars="398" w:firstLine="839"/>
        <w:rPr>
          <w:rFonts w:hAnsi="宋体"/>
          <w:b/>
        </w:rPr>
      </w:pPr>
      <w:r>
        <w:rPr>
          <w:rFonts w:hAnsi="宋体" w:hint="eastAsia"/>
          <w:b/>
        </w:rPr>
        <w:t>年月日</w:t>
      </w:r>
    </w:p>
    <w:p w:rsidR="000A7365" w:rsidRDefault="00E14E85">
      <w:pPr>
        <w:pStyle w:val="a7"/>
        <w:spacing w:line="600" w:lineRule="exact"/>
        <w:jc w:val="center"/>
        <w:outlineLvl w:val="0"/>
        <w:rPr>
          <w:rFonts w:ascii="Times New Roman" w:hAnsi="Times New Roman"/>
          <w:u w:val="single"/>
        </w:rPr>
      </w:pPr>
      <w:r>
        <w:rPr>
          <w:rFonts w:hint="eastAsia"/>
          <w:spacing w:val="20"/>
        </w:rPr>
        <w:br w:type="page"/>
      </w:r>
      <w:bookmarkStart w:id="22" w:name="_Toc536799586"/>
      <w:r>
        <w:rPr>
          <w:rFonts w:ascii="Times New Roman" w:hAnsi="Times New Roman" w:hint="eastAsia"/>
          <w:b/>
          <w:sz w:val="36"/>
          <w:szCs w:val="36"/>
        </w:rPr>
        <w:lastRenderedPageBreak/>
        <w:t>第六章合同条款及格式</w:t>
      </w:r>
      <w:bookmarkEnd w:id="22"/>
    </w:p>
    <w:p w:rsidR="000A7365" w:rsidRDefault="000A7365">
      <w:pPr>
        <w:spacing w:line="360" w:lineRule="auto"/>
        <w:ind w:firstLineChars="200" w:firstLine="880"/>
        <w:rPr>
          <w:rFonts w:ascii="宋体"/>
          <w:sz w:val="44"/>
        </w:rPr>
      </w:pPr>
    </w:p>
    <w:p w:rsidR="000A7365" w:rsidRDefault="000A7365">
      <w:pPr>
        <w:spacing w:line="360" w:lineRule="auto"/>
        <w:ind w:firstLineChars="200" w:firstLine="880"/>
        <w:rPr>
          <w:rFonts w:ascii="宋体"/>
          <w:sz w:val="44"/>
        </w:rPr>
      </w:pPr>
    </w:p>
    <w:p w:rsidR="000A7365" w:rsidRDefault="000A7365">
      <w:pPr>
        <w:spacing w:line="360" w:lineRule="auto"/>
        <w:ind w:firstLineChars="200" w:firstLine="880"/>
        <w:rPr>
          <w:rFonts w:ascii="宋体"/>
          <w:sz w:val="44"/>
        </w:rPr>
      </w:pPr>
    </w:p>
    <w:p w:rsidR="000A7365" w:rsidRDefault="000A7365">
      <w:pPr>
        <w:spacing w:line="360" w:lineRule="auto"/>
        <w:ind w:firstLineChars="200" w:firstLine="880"/>
        <w:rPr>
          <w:rFonts w:ascii="宋体"/>
          <w:sz w:val="44"/>
        </w:rPr>
      </w:pPr>
    </w:p>
    <w:p w:rsidR="000A7365" w:rsidRDefault="00E14E85">
      <w:pPr>
        <w:spacing w:line="360" w:lineRule="auto"/>
        <w:jc w:val="center"/>
        <w:rPr>
          <w:rFonts w:ascii="宋体"/>
          <w:b/>
          <w:bCs/>
          <w:sz w:val="52"/>
        </w:rPr>
      </w:pPr>
      <w:r>
        <w:rPr>
          <w:rFonts w:ascii="宋体" w:hint="eastAsia"/>
          <w:b/>
          <w:bCs/>
          <w:sz w:val="52"/>
        </w:rPr>
        <w:t>南 宁 市 政 府 采 购</w:t>
      </w:r>
    </w:p>
    <w:p w:rsidR="000A7365" w:rsidRDefault="000A7365">
      <w:pPr>
        <w:spacing w:line="360" w:lineRule="auto"/>
        <w:ind w:firstLineChars="200" w:firstLine="420"/>
        <w:rPr>
          <w:rFonts w:ascii="宋体"/>
        </w:rPr>
      </w:pPr>
    </w:p>
    <w:p w:rsidR="000A7365" w:rsidRDefault="000A7365">
      <w:pPr>
        <w:spacing w:line="360" w:lineRule="auto"/>
        <w:ind w:firstLineChars="200" w:firstLine="420"/>
        <w:rPr>
          <w:rFonts w:ascii="宋体"/>
        </w:rPr>
      </w:pPr>
    </w:p>
    <w:p w:rsidR="000A7365" w:rsidRDefault="00E14E85">
      <w:pPr>
        <w:spacing w:line="360" w:lineRule="auto"/>
        <w:jc w:val="center"/>
        <w:rPr>
          <w:rFonts w:ascii="宋体"/>
          <w:b/>
          <w:bCs/>
          <w:sz w:val="44"/>
        </w:rPr>
      </w:pPr>
      <w:r>
        <w:rPr>
          <w:rFonts w:ascii="宋体" w:hint="eastAsia"/>
          <w:b/>
          <w:bCs/>
          <w:sz w:val="44"/>
          <w:u w:val="single"/>
        </w:rPr>
        <w:t xml:space="preserve">         （项目名称）         </w:t>
      </w:r>
      <w:r>
        <w:rPr>
          <w:rFonts w:ascii="宋体" w:hint="eastAsia"/>
          <w:b/>
          <w:bCs/>
          <w:sz w:val="44"/>
        </w:rPr>
        <w:t>合同</w:t>
      </w:r>
    </w:p>
    <w:p w:rsidR="000A7365" w:rsidRDefault="000A7365">
      <w:pPr>
        <w:spacing w:line="360" w:lineRule="auto"/>
        <w:jc w:val="center"/>
        <w:rPr>
          <w:rFonts w:ascii="宋体"/>
          <w:b/>
          <w:bCs/>
          <w:sz w:val="44"/>
        </w:rPr>
      </w:pPr>
    </w:p>
    <w:p w:rsidR="000A7365" w:rsidRDefault="000A7365">
      <w:pPr>
        <w:spacing w:line="360" w:lineRule="auto"/>
        <w:jc w:val="center"/>
        <w:rPr>
          <w:rFonts w:ascii="宋体"/>
          <w:b/>
          <w:bCs/>
          <w:sz w:val="44"/>
        </w:rPr>
      </w:pPr>
    </w:p>
    <w:p w:rsidR="000A7365" w:rsidRDefault="000A7365">
      <w:pPr>
        <w:spacing w:line="360" w:lineRule="auto"/>
        <w:ind w:firstLineChars="794" w:firstLine="3507"/>
        <w:rPr>
          <w:rFonts w:ascii="宋体"/>
          <w:b/>
          <w:bCs/>
          <w:sz w:val="44"/>
        </w:rPr>
      </w:pPr>
    </w:p>
    <w:p w:rsidR="000A7365" w:rsidRDefault="000A7365">
      <w:pPr>
        <w:spacing w:line="360" w:lineRule="auto"/>
        <w:ind w:firstLineChars="794" w:firstLine="3507"/>
        <w:rPr>
          <w:rFonts w:ascii="宋体"/>
          <w:b/>
          <w:bCs/>
          <w:sz w:val="44"/>
        </w:rPr>
      </w:pPr>
    </w:p>
    <w:p w:rsidR="000A7365" w:rsidRDefault="00E14E85">
      <w:pPr>
        <w:ind w:firstLineChars="552" w:firstLine="1995"/>
        <w:rPr>
          <w:rFonts w:ascii="宋体" w:hAnsi="宋体"/>
          <w:b/>
          <w:sz w:val="36"/>
          <w:szCs w:val="36"/>
        </w:rPr>
      </w:pPr>
      <w:r>
        <w:rPr>
          <w:rFonts w:ascii="宋体" w:hAnsi="宋体" w:hint="eastAsia"/>
          <w:b/>
          <w:sz w:val="36"/>
          <w:szCs w:val="36"/>
        </w:rPr>
        <w:t>项目编号：</w:t>
      </w:r>
    </w:p>
    <w:p w:rsidR="000A7365" w:rsidRDefault="00E14E85">
      <w:pPr>
        <w:ind w:firstLineChars="545" w:firstLine="1970"/>
        <w:rPr>
          <w:rFonts w:ascii="宋体" w:hAnsi="宋体"/>
          <w:b/>
          <w:sz w:val="36"/>
          <w:szCs w:val="36"/>
          <w:u w:val="single"/>
        </w:rPr>
      </w:pPr>
      <w:r>
        <w:rPr>
          <w:rFonts w:ascii="宋体" w:hAnsi="宋体" w:hint="eastAsia"/>
          <w:b/>
          <w:sz w:val="36"/>
          <w:szCs w:val="36"/>
        </w:rPr>
        <w:t>审批编号：</w:t>
      </w:r>
      <w:r>
        <w:rPr>
          <w:rFonts w:eastAsia="文鼎CS楷体"/>
          <w:b/>
          <w:bCs/>
          <w:sz w:val="44"/>
          <w:szCs w:val="44"/>
        </w:rPr>
        <w:t>[20</w:t>
      </w:r>
      <w:r>
        <w:rPr>
          <w:rFonts w:eastAsia="文鼎CS楷体" w:hint="eastAsia"/>
          <w:b/>
          <w:bCs/>
          <w:sz w:val="44"/>
          <w:szCs w:val="44"/>
        </w:rPr>
        <w:t>20</w:t>
      </w:r>
      <w:r>
        <w:rPr>
          <w:rFonts w:eastAsia="文鼎CS楷体"/>
          <w:b/>
          <w:bCs/>
          <w:sz w:val="44"/>
          <w:szCs w:val="44"/>
        </w:rPr>
        <w:t xml:space="preserve"> ]NCC</w:t>
      </w:r>
    </w:p>
    <w:p w:rsidR="000A7365" w:rsidRDefault="000A7365">
      <w:pPr>
        <w:ind w:firstLineChars="552" w:firstLine="1995"/>
        <w:rPr>
          <w:rFonts w:ascii="宋体" w:hAnsi="宋体"/>
          <w:b/>
          <w:sz w:val="36"/>
          <w:szCs w:val="36"/>
          <w:u w:val="single"/>
        </w:rPr>
      </w:pPr>
    </w:p>
    <w:p w:rsidR="000A7365" w:rsidRDefault="000A7365">
      <w:pPr>
        <w:ind w:firstLineChars="552" w:firstLine="1995"/>
        <w:rPr>
          <w:rFonts w:ascii="宋体" w:hAnsi="宋体"/>
          <w:b/>
          <w:sz w:val="36"/>
          <w:szCs w:val="36"/>
          <w:u w:val="single"/>
        </w:rPr>
      </w:pPr>
    </w:p>
    <w:p w:rsidR="000A7365" w:rsidRDefault="00E14E85">
      <w:pPr>
        <w:tabs>
          <w:tab w:val="left" w:pos="7200"/>
        </w:tabs>
        <w:spacing w:line="360" w:lineRule="auto"/>
        <w:ind w:firstLineChars="552" w:firstLine="1995"/>
        <w:rPr>
          <w:rFonts w:ascii="宋体" w:hAnsi="宋体"/>
          <w:b/>
          <w:sz w:val="36"/>
          <w:szCs w:val="36"/>
          <w:u w:val="single"/>
        </w:rPr>
      </w:pPr>
      <w:r>
        <w:rPr>
          <w:rFonts w:ascii="宋体" w:hAnsi="宋体" w:hint="eastAsia"/>
          <w:b/>
          <w:sz w:val="36"/>
          <w:szCs w:val="36"/>
        </w:rPr>
        <w:t>采购人：</w:t>
      </w:r>
    </w:p>
    <w:p w:rsidR="000A7365" w:rsidRDefault="00E14E85">
      <w:pPr>
        <w:tabs>
          <w:tab w:val="left" w:pos="7380"/>
        </w:tabs>
        <w:spacing w:line="360" w:lineRule="auto"/>
        <w:ind w:firstLineChars="552" w:firstLine="1995"/>
        <w:rPr>
          <w:rFonts w:ascii="宋体"/>
          <w:b/>
          <w:bCs/>
          <w:sz w:val="44"/>
        </w:rPr>
      </w:pPr>
      <w:r>
        <w:rPr>
          <w:rFonts w:ascii="宋体" w:hAnsi="宋体" w:hint="eastAsia"/>
          <w:b/>
          <w:sz w:val="36"/>
          <w:szCs w:val="36"/>
        </w:rPr>
        <w:t>中标供应商：</w:t>
      </w:r>
    </w:p>
    <w:p w:rsidR="000A7365" w:rsidRDefault="000A7365">
      <w:pPr>
        <w:tabs>
          <w:tab w:val="left" w:pos="7380"/>
        </w:tabs>
        <w:spacing w:line="360" w:lineRule="auto"/>
        <w:rPr>
          <w:rFonts w:ascii="宋体"/>
          <w:b/>
          <w:bCs/>
          <w:sz w:val="44"/>
        </w:rPr>
      </w:pPr>
    </w:p>
    <w:p w:rsidR="000A7365" w:rsidRDefault="00E14E85">
      <w:pPr>
        <w:tabs>
          <w:tab w:val="left" w:pos="7380"/>
        </w:tabs>
        <w:spacing w:line="360" w:lineRule="auto"/>
        <w:jc w:val="center"/>
        <w:rPr>
          <w:rFonts w:ascii="宋体"/>
          <w:b/>
          <w:bCs/>
          <w:sz w:val="44"/>
        </w:rPr>
      </w:pPr>
      <w:r>
        <w:rPr>
          <w:rFonts w:ascii="宋体" w:hint="eastAsia"/>
          <w:b/>
          <w:bCs/>
          <w:sz w:val="44"/>
        </w:rPr>
        <w:br w:type="page"/>
      </w:r>
      <w:r>
        <w:rPr>
          <w:rFonts w:hint="eastAsia"/>
          <w:b/>
          <w:sz w:val="36"/>
          <w:szCs w:val="36"/>
        </w:rPr>
        <w:lastRenderedPageBreak/>
        <w:t>目录</w:t>
      </w:r>
    </w:p>
    <w:p w:rsidR="000A7365" w:rsidRDefault="00E14E85" w:rsidP="00117823">
      <w:pPr>
        <w:tabs>
          <w:tab w:val="left" w:pos="1170"/>
        </w:tabs>
        <w:spacing w:line="360" w:lineRule="auto"/>
        <w:ind w:leftChars="171" w:left="359" w:firstLineChars="71" w:firstLine="199"/>
        <w:rPr>
          <w:rFonts w:ascii="宋体" w:hAnsi="宋体"/>
          <w:sz w:val="28"/>
        </w:rPr>
      </w:pPr>
      <w:r>
        <w:rPr>
          <w:rFonts w:ascii="宋体" w:hAnsi="宋体" w:hint="eastAsia"/>
          <w:sz w:val="28"/>
        </w:rPr>
        <w:tab/>
      </w:r>
    </w:p>
    <w:p w:rsidR="000A7365" w:rsidRDefault="00E14E85">
      <w:pPr>
        <w:rPr>
          <w:b/>
          <w:sz w:val="30"/>
          <w:szCs w:val="30"/>
        </w:rPr>
      </w:pPr>
      <w:r>
        <w:rPr>
          <w:rFonts w:hint="eastAsia"/>
          <w:b/>
          <w:sz w:val="30"/>
          <w:szCs w:val="30"/>
        </w:rPr>
        <w:t>一、南宁市政府采购合同书</w:t>
      </w:r>
    </w:p>
    <w:p w:rsidR="000A7365" w:rsidRDefault="00E14E85">
      <w:pPr>
        <w:rPr>
          <w:b/>
          <w:sz w:val="30"/>
          <w:szCs w:val="30"/>
        </w:rPr>
      </w:pPr>
      <w:r>
        <w:rPr>
          <w:rFonts w:hint="eastAsia"/>
          <w:b/>
          <w:sz w:val="30"/>
          <w:szCs w:val="30"/>
        </w:rPr>
        <w:t>二、合同附件</w:t>
      </w:r>
    </w:p>
    <w:p w:rsidR="000A7365" w:rsidRDefault="00E14E85">
      <w:pPr>
        <w:pStyle w:val="a7"/>
        <w:spacing w:line="360" w:lineRule="auto"/>
        <w:ind w:firstLineChars="200" w:firstLine="560"/>
        <w:rPr>
          <w:rFonts w:hAnsi="宋体"/>
          <w:sz w:val="28"/>
          <w:szCs w:val="28"/>
        </w:rPr>
      </w:pPr>
      <w:r>
        <w:rPr>
          <w:rFonts w:hAnsi="宋体" w:hint="eastAsia"/>
          <w:sz w:val="28"/>
          <w:szCs w:val="28"/>
        </w:rPr>
        <w:t>1、中标通知书</w:t>
      </w:r>
    </w:p>
    <w:p w:rsidR="000A7365" w:rsidRDefault="00E14E85">
      <w:pPr>
        <w:pStyle w:val="a7"/>
        <w:spacing w:line="360" w:lineRule="auto"/>
        <w:ind w:firstLineChars="200" w:firstLine="560"/>
        <w:rPr>
          <w:rFonts w:hAnsi="宋体"/>
          <w:sz w:val="28"/>
          <w:szCs w:val="28"/>
        </w:rPr>
      </w:pPr>
      <w:r>
        <w:rPr>
          <w:rFonts w:hAnsi="宋体" w:hint="eastAsia"/>
          <w:sz w:val="28"/>
          <w:szCs w:val="28"/>
        </w:rPr>
        <w:t>2、招标文件服务需求一览表</w:t>
      </w:r>
    </w:p>
    <w:p w:rsidR="000A7365" w:rsidRDefault="00E14E85">
      <w:pPr>
        <w:pStyle w:val="a7"/>
        <w:spacing w:line="360" w:lineRule="auto"/>
        <w:ind w:firstLineChars="200" w:firstLine="560"/>
        <w:rPr>
          <w:rFonts w:hAnsi="宋体"/>
          <w:sz w:val="28"/>
          <w:szCs w:val="28"/>
        </w:rPr>
      </w:pPr>
      <w:r>
        <w:rPr>
          <w:rFonts w:hAnsi="宋体" w:hint="eastAsia"/>
          <w:sz w:val="28"/>
          <w:szCs w:val="28"/>
        </w:rPr>
        <w:t>3、招标文件的</w:t>
      </w:r>
      <w:r>
        <w:rPr>
          <w:rFonts w:hAnsi="宋体" w:hint="eastAsia"/>
          <w:sz w:val="28"/>
        </w:rPr>
        <w:t>更改通知（如有）</w:t>
      </w:r>
    </w:p>
    <w:p w:rsidR="000A7365" w:rsidRDefault="00E14E85">
      <w:pPr>
        <w:ind w:firstLineChars="200" w:firstLine="560"/>
        <w:rPr>
          <w:rFonts w:ascii="宋体" w:hAnsi="宋体"/>
          <w:sz w:val="28"/>
          <w:szCs w:val="28"/>
        </w:rPr>
      </w:pPr>
      <w:r>
        <w:rPr>
          <w:rFonts w:ascii="宋体" w:eastAsia="宋体" w:hAnsi="宋体" w:hint="eastAsia"/>
          <w:sz w:val="28"/>
          <w:szCs w:val="28"/>
        </w:rPr>
        <w:t>4、投标函</w:t>
      </w:r>
    </w:p>
    <w:p w:rsidR="000A7365" w:rsidRDefault="00E14E85">
      <w:pPr>
        <w:pStyle w:val="a7"/>
        <w:spacing w:line="360" w:lineRule="auto"/>
        <w:ind w:firstLineChars="200" w:firstLine="560"/>
        <w:rPr>
          <w:rFonts w:hAnsi="宋体"/>
          <w:sz w:val="28"/>
          <w:szCs w:val="28"/>
        </w:rPr>
      </w:pPr>
      <w:r>
        <w:rPr>
          <w:rFonts w:hAnsi="宋体" w:hint="eastAsia"/>
          <w:sz w:val="28"/>
          <w:szCs w:val="28"/>
        </w:rPr>
        <w:t>5、报价表</w:t>
      </w:r>
    </w:p>
    <w:p w:rsidR="000A7365" w:rsidRDefault="00E14E85">
      <w:pPr>
        <w:pStyle w:val="a7"/>
        <w:spacing w:line="360" w:lineRule="auto"/>
        <w:ind w:firstLineChars="200" w:firstLine="560"/>
        <w:rPr>
          <w:rFonts w:hAnsi="宋体"/>
          <w:sz w:val="28"/>
          <w:szCs w:val="28"/>
        </w:rPr>
      </w:pPr>
      <w:r>
        <w:rPr>
          <w:rFonts w:hAnsi="宋体" w:hint="eastAsia"/>
          <w:sz w:val="28"/>
          <w:szCs w:val="28"/>
        </w:rPr>
        <w:t>6、投标服务技术资料表</w:t>
      </w:r>
    </w:p>
    <w:p w:rsidR="000A7365" w:rsidRDefault="00E14E85">
      <w:pPr>
        <w:pStyle w:val="a7"/>
        <w:spacing w:line="360" w:lineRule="auto"/>
        <w:ind w:firstLineChars="200" w:firstLine="560"/>
        <w:rPr>
          <w:rFonts w:hAnsi="宋体"/>
          <w:sz w:val="28"/>
          <w:szCs w:val="28"/>
        </w:rPr>
      </w:pPr>
      <w:r>
        <w:rPr>
          <w:rFonts w:hAnsi="宋体" w:hint="eastAsia"/>
          <w:sz w:val="28"/>
          <w:szCs w:val="28"/>
        </w:rPr>
        <w:t>7、商务条款偏离表</w:t>
      </w:r>
    </w:p>
    <w:p w:rsidR="000A7365" w:rsidRDefault="00E14E85">
      <w:pPr>
        <w:pStyle w:val="a7"/>
        <w:spacing w:line="360" w:lineRule="auto"/>
        <w:ind w:firstLineChars="200" w:firstLine="560"/>
        <w:rPr>
          <w:sz w:val="28"/>
          <w:szCs w:val="28"/>
        </w:rPr>
      </w:pPr>
      <w:r>
        <w:rPr>
          <w:rFonts w:hAnsi="宋体" w:hint="eastAsia"/>
          <w:sz w:val="28"/>
          <w:szCs w:val="28"/>
        </w:rPr>
        <w:t>8、中标供应商澄清函</w:t>
      </w:r>
      <w:r>
        <w:rPr>
          <w:rFonts w:hint="eastAsia"/>
          <w:sz w:val="28"/>
          <w:szCs w:val="28"/>
        </w:rPr>
        <w:t>（如有请提</w:t>
      </w:r>
      <w:r>
        <w:rPr>
          <w:rFonts w:hint="eastAsia"/>
          <w:sz w:val="30"/>
          <w:szCs w:val="30"/>
        </w:rPr>
        <w:t>供</w:t>
      </w:r>
      <w:r>
        <w:rPr>
          <w:rFonts w:hint="eastAsia"/>
          <w:sz w:val="28"/>
          <w:szCs w:val="28"/>
        </w:rPr>
        <w:t>）</w:t>
      </w:r>
    </w:p>
    <w:p w:rsidR="000A7365" w:rsidRDefault="00E14E85">
      <w:pPr>
        <w:pStyle w:val="a7"/>
        <w:spacing w:line="360" w:lineRule="auto"/>
        <w:ind w:firstLineChars="200" w:firstLine="560"/>
        <w:rPr>
          <w:sz w:val="28"/>
          <w:szCs w:val="28"/>
        </w:rPr>
      </w:pPr>
      <w:r>
        <w:rPr>
          <w:rFonts w:hAnsi="宋体" w:hint="eastAsia"/>
          <w:sz w:val="28"/>
          <w:szCs w:val="28"/>
        </w:rPr>
        <w:t>9、履约保证金交纳证明（如有）</w:t>
      </w:r>
    </w:p>
    <w:p w:rsidR="000A7365" w:rsidRDefault="00E14E85">
      <w:pPr>
        <w:pStyle w:val="a7"/>
        <w:spacing w:line="360" w:lineRule="auto"/>
        <w:ind w:firstLineChars="200" w:firstLine="560"/>
        <w:rPr>
          <w:rFonts w:hAnsi="宋体"/>
          <w:sz w:val="28"/>
          <w:szCs w:val="28"/>
        </w:rPr>
      </w:pPr>
      <w:r>
        <w:rPr>
          <w:rFonts w:hAnsi="宋体" w:hint="eastAsia"/>
          <w:sz w:val="28"/>
          <w:szCs w:val="28"/>
        </w:rPr>
        <w:t>10、其他与本合同相关的资料</w:t>
      </w:r>
      <w:r>
        <w:rPr>
          <w:rFonts w:hint="eastAsia"/>
          <w:sz w:val="28"/>
          <w:szCs w:val="28"/>
        </w:rPr>
        <w:t>（如有请提</w:t>
      </w:r>
      <w:r>
        <w:rPr>
          <w:rFonts w:hint="eastAsia"/>
          <w:sz w:val="30"/>
          <w:szCs w:val="30"/>
        </w:rPr>
        <w:t>供</w:t>
      </w:r>
      <w:r>
        <w:rPr>
          <w:rFonts w:hint="eastAsia"/>
          <w:sz w:val="28"/>
          <w:szCs w:val="28"/>
        </w:rPr>
        <w:t>）</w:t>
      </w:r>
    </w:p>
    <w:p w:rsidR="000A7365" w:rsidRDefault="000A7365">
      <w:pPr>
        <w:rPr>
          <w:b/>
          <w:sz w:val="30"/>
          <w:szCs w:val="30"/>
        </w:rPr>
      </w:pPr>
    </w:p>
    <w:p w:rsidR="000A7365" w:rsidRDefault="000A7365">
      <w:pPr>
        <w:spacing w:line="360" w:lineRule="auto"/>
        <w:jc w:val="center"/>
        <w:rPr>
          <w:rFonts w:ascii="宋体" w:hAnsi="宋体"/>
          <w:b/>
          <w:bCs/>
          <w:sz w:val="28"/>
        </w:rPr>
      </w:pPr>
    </w:p>
    <w:p w:rsidR="000A7365" w:rsidRDefault="00E14E85">
      <w:pPr>
        <w:spacing w:line="360" w:lineRule="auto"/>
        <w:jc w:val="center"/>
        <w:rPr>
          <w:rFonts w:ascii="宋体" w:hAnsi="宋体"/>
          <w:b/>
          <w:bCs/>
          <w:sz w:val="30"/>
          <w:szCs w:val="30"/>
        </w:rPr>
      </w:pPr>
      <w:r>
        <w:rPr>
          <w:rFonts w:ascii="宋体" w:hAnsi="宋体" w:hint="eastAsia"/>
          <w:bCs/>
          <w:sz w:val="28"/>
        </w:rPr>
        <w:br w:type="page"/>
      </w:r>
      <w:r>
        <w:rPr>
          <w:rFonts w:hint="eastAsia"/>
          <w:b/>
          <w:sz w:val="30"/>
          <w:szCs w:val="30"/>
        </w:rPr>
        <w:lastRenderedPageBreak/>
        <w:t>南宁市政府采购合同书</w:t>
      </w:r>
    </w:p>
    <w:p w:rsidR="000A7365" w:rsidRDefault="000A7365">
      <w:pPr>
        <w:pStyle w:val="a7"/>
        <w:spacing w:line="360" w:lineRule="auto"/>
        <w:rPr>
          <w:rFonts w:hAnsi="宋体"/>
        </w:rPr>
      </w:pPr>
    </w:p>
    <w:p w:rsidR="000A7365" w:rsidRDefault="00E14E85">
      <w:pPr>
        <w:pStyle w:val="a7"/>
        <w:spacing w:line="360" w:lineRule="auto"/>
        <w:rPr>
          <w:rFonts w:hAnsi="宋体"/>
        </w:rPr>
      </w:pPr>
      <w:r>
        <w:rPr>
          <w:rFonts w:hAnsi="宋体" w:hint="eastAsia"/>
        </w:rPr>
        <w:t>项目名称：</w:t>
      </w:r>
    </w:p>
    <w:p w:rsidR="000A7365" w:rsidRDefault="00E14E85">
      <w:pPr>
        <w:pStyle w:val="a7"/>
        <w:spacing w:line="360" w:lineRule="auto"/>
        <w:rPr>
          <w:rFonts w:hAnsi="宋体"/>
        </w:rPr>
      </w:pPr>
      <w:r>
        <w:rPr>
          <w:rFonts w:hAnsi="宋体" w:hint="eastAsia"/>
        </w:rPr>
        <w:t>项目编号：</w:t>
      </w:r>
    </w:p>
    <w:p w:rsidR="000A7365" w:rsidRDefault="00E14E85">
      <w:pPr>
        <w:pStyle w:val="a7"/>
        <w:spacing w:line="360" w:lineRule="auto"/>
        <w:rPr>
          <w:rFonts w:hAnsi="宋体"/>
        </w:rPr>
      </w:pPr>
      <w:r>
        <w:rPr>
          <w:rFonts w:hAnsi="宋体" w:hint="eastAsia"/>
        </w:rPr>
        <w:t>分标号（有分标时填写）：</w:t>
      </w:r>
    </w:p>
    <w:p w:rsidR="000A7365" w:rsidRDefault="000A7365">
      <w:pPr>
        <w:pStyle w:val="a7"/>
        <w:spacing w:line="360" w:lineRule="auto"/>
        <w:rPr>
          <w:rFonts w:hAnsi="宋体"/>
        </w:rPr>
      </w:pPr>
    </w:p>
    <w:p w:rsidR="000A7365" w:rsidRDefault="00E14E85">
      <w:pPr>
        <w:pStyle w:val="a7"/>
        <w:spacing w:line="360" w:lineRule="auto"/>
        <w:rPr>
          <w:rFonts w:hAnsi="宋体"/>
        </w:rPr>
      </w:pPr>
      <w:r>
        <w:rPr>
          <w:rFonts w:hAnsi="宋体" w:hint="eastAsia"/>
        </w:rPr>
        <w:t>甲方（采购人）：</w:t>
      </w:r>
    </w:p>
    <w:p w:rsidR="000A7365" w:rsidRDefault="00E14E85">
      <w:pPr>
        <w:pStyle w:val="a7"/>
        <w:spacing w:line="360" w:lineRule="auto"/>
        <w:rPr>
          <w:rFonts w:hAnsi="宋体"/>
        </w:rPr>
      </w:pPr>
      <w:r>
        <w:rPr>
          <w:rFonts w:hAnsi="宋体" w:hint="eastAsia"/>
        </w:rPr>
        <w:t>乙方（中标供应商）：</w:t>
      </w:r>
    </w:p>
    <w:p w:rsidR="000A7365" w:rsidRDefault="000A7365">
      <w:pPr>
        <w:pStyle w:val="a7"/>
        <w:spacing w:line="360" w:lineRule="auto"/>
        <w:rPr>
          <w:rFonts w:hAnsi="宋体"/>
          <w:b/>
        </w:rPr>
      </w:pPr>
    </w:p>
    <w:p w:rsidR="000A7365" w:rsidRDefault="00E14E85">
      <w:pPr>
        <w:pStyle w:val="a7"/>
        <w:spacing w:line="360" w:lineRule="auto"/>
        <w:ind w:firstLineChars="200" w:firstLine="420"/>
        <w:rPr>
          <w:rFonts w:hAnsi="宋体"/>
          <w:b/>
        </w:rPr>
      </w:pPr>
      <w:r>
        <w:rPr>
          <w:rFonts w:hAnsi="宋体" w:hint="eastAsia"/>
        </w:rPr>
        <w:t>根据年月日南宁市政府采购项目的采购结果，甲方接受乙方对本项目的投标，甲、乙双方同意签署本合同（以下简称合同）。</w:t>
      </w:r>
    </w:p>
    <w:p w:rsidR="000A7365" w:rsidRDefault="000A7365">
      <w:pPr>
        <w:pStyle w:val="a7"/>
        <w:spacing w:line="360" w:lineRule="auto"/>
        <w:rPr>
          <w:rFonts w:hAnsi="宋体"/>
          <w:b/>
        </w:rPr>
      </w:pPr>
    </w:p>
    <w:p w:rsidR="000A7365" w:rsidRDefault="00E14E85">
      <w:pPr>
        <w:pStyle w:val="a7"/>
        <w:spacing w:line="360" w:lineRule="auto"/>
        <w:rPr>
          <w:rFonts w:hAnsi="宋体"/>
          <w:b/>
          <w:bCs/>
          <w:sz w:val="24"/>
        </w:rPr>
      </w:pPr>
      <w:r>
        <w:rPr>
          <w:rFonts w:hAnsi="宋体" w:hint="eastAsia"/>
          <w:b/>
          <w:bCs/>
          <w:sz w:val="24"/>
        </w:rPr>
        <w:t>1.  采购内容</w:t>
      </w:r>
    </w:p>
    <w:p w:rsidR="000A7365" w:rsidRDefault="00E14E85">
      <w:pPr>
        <w:pStyle w:val="a7"/>
        <w:tabs>
          <w:tab w:val="left" w:pos="5220"/>
        </w:tabs>
        <w:spacing w:line="360" w:lineRule="auto"/>
        <w:ind w:firstLineChars="200" w:firstLine="420"/>
        <w:rPr>
          <w:rFonts w:hAnsi="宋体"/>
          <w:u w:val="single"/>
        </w:rPr>
      </w:pPr>
      <w:r>
        <w:rPr>
          <w:rFonts w:hAnsi="宋体" w:hint="eastAsia"/>
        </w:rPr>
        <w:t>1.1 服务名称：</w:t>
      </w:r>
      <w:r>
        <w:rPr>
          <w:rFonts w:hAnsi="宋体" w:hint="eastAsia"/>
          <w:u w:val="single"/>
        </w:rPr>
        <w:t>详见招标文件服务需求一览表。</w:t>
      </w:r>
    </w:p>
    <w:p w:rsidR="000A7365" w:rsidRDefault="00E14E85">
      <w:pPr>
        <w:pStyle w:val="a7"/>
        <w:tabs>
          <w:tab w:val="left" w:pos="5220"/>
        </w:tabs>
        <w:spacing w:line="360" w:lineRule="auto"/>
        <w:ind w:firstLineChars="200" w:firstLine="420"/>
        <w:rPr>
          <w:rFonts w:hAnsi="宋体"/>
        </w:rPr>
      </w:pPr>
      <w:r>
        <w:rPr>
          <w:rFonts w:hAnsi="宋体" w:hint="eastAsia"/>
        </w:rPr>
        <w:t>1.2 数量：</w:t>
      </w:r>
      <w:r>
        <w:rPr>
          <w:rFonts w:hAnsi="宋体" w:hint="eastAsia"/>
          <w:u w:val="single"/>
        </w:rPr>
        <w:t>详见合同附件中报价表</w:t>
      </w:r>
    </w:p>
    <w:p w:rsidR="000A7365" w:rsidRDefault="00E14E85">
      <w:pPr>
        <w:pStyle w:val="a7"/>
        <w:tabs>
          <w:tab w:val="left" w:pos="5220"/>
        </w:tabs>
        <w:spacing w:line="360" w:lineRule="auto"/>
        <w:ind w:firstLineChars="200" w:firstLine="420"/>
        <w:rPr>
          <w:rFonts w:hAnsi="宋体"/>
        </w:rPr>
      </w:pPr>
      <w:r>
        <w:rPr>
          <w:rFonts w:hAnsi="宋体" w:hint="eastAsia"/>
        </w:rPr>
        <w:t xml:space="preserve">1.2采购、 </w:t>
      </w:r>
      <w:r>
        <w:rPr>
          <w:rFonts w:hint="eastAsia"/>
          <w:szCs w:val="21"/>
        </w:rPr>
        <w:t>服务内容及要求</w:t>
      </w:r>
      <w:r>
        <w:rPr>
          <w:rFonts w:ascii="Times New Roman" w:hAnsi="Times New Roman" w:hint="eastAsia"/>
        </w:rPr>
        <w:t>：</w:t>
      </w:r>
      <w:r>
        <w:rPr>
          <w:rFonts w:hAnsi="宋体" w:hint="eastAsia"/>
          <w:u w:val="single"/>
        </w:rPr>
        <w:t>详见合同附件中投标服务技术资料表</w:t>
      </w:r>
    </w:p>
    <w:p w:rsidR="000A7365" w:rsidRDefault="00E14E85">
      <w:pPr>
        <w:pStyle w:val="a7"/>
        <w:tabs>
          <w:tab w:val="left" w:pos="5145"/>
        </w:tabs>
        <w:spacing w:line="360" w:lineRule="auto"/>
        <w:rPr>
          <w:rFonts w:hAnsi="宋体"/>
          <w:b/>
          <w:bCs/>
          <w:sz w:val="24"/>
        </w:rPr>
      </w:pPr>
      <w:r>
        <w:rPr>
          <w:rFonts w:hAnsi="宋体" w:hint="eastAsia"/>
          <w:b/>
          <w:bCs/>
          <w:sz w:val="24"/>
        </w:rPr>
        <w:t>2.  合同金额</w:t>
      </w:r>
    </w:p>
    <w:p w:rsidR="000A7365" w:rsidRDefault="00E14E85" w:rsidP="00117823">
      <w:pPr>
        <w:pStyle w:val="a7"/>
        <w:spacing w:line="360" w:lineRule="auto"/>
        <w:ind w:firstLineChars="196" w:firstLine="412"/>
        <w:rPr>
          <w:rFonts w:hAnsi="宋体"/>
          <w:b/>
          <w:bCs/>
          <w:sz w:val="24"/>
        </w:rPr>
      </w:pPr>
      <w:r>
        <w:rPr>
          <w:rFonts w:hAnsi="宋体" w:hint="eastAsia"/>
        </w:rPr>
        <w:t>2.1 本合同金额为（大写）人民币</w:t>
      </w:r>
      <w:r>
        <w:rPr>
          <w:rFonts w:hAnsi="宋体" w:hint="eastAsia"/>
          <w:u w:val="single"/>
        </w:rPr>
        <w:t xml:space="preserve">　　　　　　</w:t>
      </w:r>
      <w:r>
        <w:rPr>
          <w:rFonts w:hAnsi="宋体" w:hint="eastAsia"/>
        </w:rPr>
        <w:t>（￥</w:t>
      </w:r>
      <w:r>
        <w:rPr>
          <w:rFonts w:hAnsi="宋体" w:hint="eastAsia"/>
          <w:u w:val="single"/>
        </w:rPr>
        <w:t xml:space="preserve">　　　　　　</w:t>
      </w:r>
      <w:r>
        <w:rPr>
          <w:rFonts w:hAnsi="宋体" w:hint="eastAsia"/>
        </w:rPr>
        <w:t>元）。（详见报价表）</w:t>
      </w:r>
    </w:p>
    <w:p w:rsidR="000A7365" w:rsidRDefault="00E14E85">
      <w:pPr>
        <w:pStyle w:val="a7"/>
        <w:tabs>
          <w:tab w:val="left" w:pos="5940"/>
        </w:tabs>
        <w:spacing w:line="360" w:lineRule="auto"/>
        <w:rPr>
          <w:rFonts w:hAnsi="宋体"/>
          <w:b/>
          <w:bCs/>
          <w:sz w:val="24"/>
        </w:rPr>
      </w:pPr>
      <w:r>
        <w:rPr>
          <w:rFonts w:hAnsi="宋体" w:hint="eastAsia"/>
          <w:b/>
          <w:bCs/>
          <w:sz w:val="24"/>
        </w:rPr>
        <w:t>3.  提交货物及服务成果时间和地点</w:t>
      </w:r>
    </w:p>
    <w:p w:rsidR="000A7365" w:rsidRDefault="00E14E85" w:rsidP="00117823">
      <w:pPr>
        <w:pStyle w:val="a7"/>
        <w:tabs>
          <w:tab w:val="left" w:pos="5250"/>
          <w:tab w:val="left" w:pos="5940"/>
        </w:tabs>
        <w:spacing w:line="360" w:lineRule="auto"/>
        <w:ind w:firstLineChars="196" w:firstLine="412"/>
        <w:rPr>
          <w:rFonts w:hAnsi="宋体"/>
          <w:bCs/>
        </w:rPr>
      </w:pPr>
      <w:r>
        <w:rPr>
          <w:rFonts w:hAnsi="宋体" w:hint="eastAsia"/>
          <w:bCs/>
        </w:rPr>
        <w:t xml:space="preserve">3.1 </w:t>
      </w:r>
      <w:r>
        <w:rPr>
          <w:rFonts w:hint="eastAsia"/>
          <w:bCs/>
        </w:rPr>
        <w:t>提交货物及服务成果时间</w:t>
      </w:r>
      <w:r>
        <w:rPr>
          <w:rFonts w:hAnsi="宋体" w:hint="eastAsia"/>
          <w:bCs/>
        </w:rPr>
        <w:t>：</w:t>
      </w:r>
    </w:p>
    <w:p w:rsidR="000A7365" w:rsidRDefault="00E14E85" w:rsidP="00117823">
      <w:pPr>
        <w:pStyle w:val="a7"/>
        <w:tabs>
          <w:tab w:val="left" w:pos="5250"/>
          <w:tab w:val="left" w:pos="5940"/>
        </w:tabs>
        <w:spacing w:line="360" w:lineRule="auto"/>
        <w:ind w:firstLineChars="196" w:firstLine="412"/>
        <w:rPr>
          <w:rFonts w:hAnsi="宋体"/>
          <w:bCs/>
        </w:rPr>
      </w:pPr>
      <w:r>
        <w:rPr>
          <w:rFonts w:hint="eastAsia"/>
          <w:bCs/>
        </w:rPr>
        <w:t>2020年4月30日前完成颜村排涝泵站、冲炉排涝泵站、木器厂排涝泵站的检修保养工作并具备启动验收条件；2020年5月20日前完成剧场排涝泵站的检修保养工作并具备启动验收条件；2020年5月30日前完成本项目全部检修保养工作。</w:t>
      </w:r>
    </w:p>
    <w:p w:rsidR="000A7365" w:rsidRDefault="00E14E85" w:rsidP="00117823">
      <w:pPr>
        <w:pStyle w:val="a7"/>
        <w:tabs>
          <w:tab w:val="left" w:pos="5940"/>
        </w:tabs>
        <w:spacing w:line="360" w:lineRule="auto"/>
        <w:ind w:firstLineChars="196" w:firstLine="412"/>
        <w:rPr>
          <w:rFonts w:hAnsi="宋体"/>
          <w:b/>
          <w:bCs/>
          <w:sz w:val="24"/>
        </w:rPr>
      </w:pPr>
      <w:r>
        <w:rPr>
          <w:rFonts w:hAnsi="宋体" w:hint="eastAsia"/>
          <w:bCs/>
        </w:rPr>
        <w:t xml:space="preserve">3.2 </w:t>
      </w:r>
      <w:r>
        <w:rPr>
          <w:rFonts w:hint="eastAsia"/>
          <w:bCs/>
        </w:rPr>
        <w:t>提交货物及服务成果</w:t>
      </w:r>
      <w:r>
        <w:rPr>
          <w:rFonts w:hAnsi="宋体" w:hint="eastAsia"/>
          <w:bCs/>
        </w:rPr>
        <w:t>地点：</w:t>
      </w:r>
    </w:p>
    <w:p w:rsidR="000A7365" w:rsidRDefault="00E14E85" w:rsidP="00117823">
      <w:pPr>
        <w:pStyle w:val="a7"/>
        <w:tabs>
          <w:tab w:val="left" w:pos="5940"/>
        </w:tabs>
        <w:spacing w:line="360" w:lineRule="auto"/>
        <w:ind w:firstLineChars="196" w:firstLine="412"/>
        <w:rPr>
          <w:rFonts w:hAnsi="宋体"/>
          <w:b/>
          <w:bCs/>
          <w:sz w:val="24"/>
        </w:rPr>
      </w:pPr>
      <w:r>
        <w:rPr>
          <w:rFonts w:hAnsi="宋体" w:hint="eastAsia"/>
          <w:bCs/>
        </w:rPr>
        <w:t xml:space="preserve">3.3 </w:t>
      </w:r>
      <w:r>
        <w:rPr>
          <w:rFonts w:hAnsi="宋体" w:hint="eastAsia"/>
        </w:rPr>
        <w:t>乙方必须按投标文件承诺的服务响应条款向甲方提供服务。</w:t>
      </w:r>
    </w:p>
    <w:p w:rsidR="000A7365" w:rsidRDefault="00E14E85">
      <w:pPr>
        <w:pStyle w:val="a7"/>
        <w:spacing w:line="360" w:lineRule="auto"/>
        <w:ind w:left="410" w:hangingChars="170" w:hanging="410"/>
        <w:rPr>
          <w:rFonts w:hAnsi="宋体"/>
          <w:b/>
        </w:rPr>
      </w:pPr>
      <w:r>
        <w:rPr>
          <w:rFonts w:hAnsi="宋体" w:hint="eastAsia"/>
          <w:b/>
          <w:bCs/>
          <w:sz w:val="24"/>
        </w:rPr>
        <w:t>4.  履约保证金</w:t>
      </w:r>
    </w:p>
    <w:p w:rsidR="000A7365" w:rsidRDefault="00E14E85">
      <w:pPr>
        <w:pStyle w:val="a7"/>
        <w:spacing w:line="360" w:lineRule="auto"/>
        <w:ind w:firstLineChars="200" w:firstLine="420"/>
        <w:rPr>
          <w:rFonts w:hAnsi="宋体"/>
        </w:rPr>
      </w:pPr>
      <w:r>
        <w:rPr>
          <w:rFonts w:hAnsi="宋体" w:hint="eastAsia"/>
        </w:rPr>
        <w:t>4</w:t>
      </w:r>
      <w:r>
        <w:rPr>
          <w:rFonts w:ascii="Times New Roman" w:hAnsi="Times New Roman" w:hint="eastAsia"/>
        </w:rPr>
        <w:t>.1</w:t>
      </w:r>
      <w:r>
        <w:rPr>
          <w:rFonts w:ascii="Times New Roman" w:hAnsi="Times New Roman" w:hint="eastAsia"/>
        </w:rPr>
        <w:t>根据</w:t>
      </w:r>
      <w:r>
        <w:rPr>
          <w:rFonts w:ascii="Times New Roman" w:hAnsi="Times New Roman"/>
        </w:rPr>
        <w:t>南财采〔</w:t>
      </w:r>
      <w:r>
        <w:rPr>
          <w:rFonts w:ascii="Times New Roman" w:hAnsi="Times New Roman"/>
        </w:rPr>
        <w:t>2019</w:t>
      </w:r>
      <w:r>
        <w:rPr>
          <w:rFonts w:ascii="Times New Roman" w:hAnsi="Times New Roman"/>
        </w:rPr>
        <w:t>〕</w:t>
      </w:r>
      <w:r>
        <w:rPr>
          <w:rFonts w:ascii="Times New Roman" w:hAnsi="Times New Roman"/>
        </w:rPr>
        <w:t>27</w:t>
      </w:r>
      <w:r>
        <w:rPr>
          <w:rFonts w:ascii="Times New Roman" w:hAnsi="Times New Roman"/>
        </w:rPr>
        <w:t>号</w:t>
      </w:r>
      <w:r>
        <w:rPr>
          <w:rFonts w:ascii="Times New Roman" w:hAnsi="Times New Roman" w:hint="eastAsia"/>
        </w:rPr>
        <w:t>文精神，本项目不收取履约保证金</w:t>
      </w:r>
      <w:r>
        <w:rPr>
          <w:rFonts w:hAnsi="宋体" w:hint="eastAsia"/>
        </w:rPr>
        <w:t>。</w:t>
      </w:r>
    </w:p>
    <w:p w:rsidR="000A7365" w:rsidRDefault="00E14E85">
      <w:pPr>
        <w:pStyle w:val="a7"/>
        <w:spacing w:line="360" w:lineRule="auto"/>
        <w:ind w:left="412" w:hangingChars="171" w:hanging="412"/>
        <w:rPr>
          <w:rFonts w:hAnsi="宋体"/>
          <w:b/>
        </w:rPr>
      </w:pPr>
      <w:r>
        <w:rPr>
          <w:rFonts w:hAnsi="宋体" w:hint="eastAsia"/>
          <w:b/>
          <w:bCs/>
          <w:sz w:val="24"/>
        </w:rPr>
        <w:t>5.  产权</w:t>
      </w:r>
    </w:p>
    <w:p w:rsidR="000A7365" w:rsidRDefault="00E14E85">
      <w:pPr>
        <w:pStyle w:val="a7"/>
        <w:spacing w:line="360" w:lineRule="auto"/>
        <w:ind w:firstLineChars="200" w:firstLine="420"/>
        <w:rPr>
          <w:rFonts w:hAnsi="宋体"/>
          <w:b/>
        </w:rPr>
      </w:pPr>
      <w:r>
        <w:rPr>
          <w:rFonts w:hAnsi="宋体" w:hint="eastAsia"/>
        </w:rPr>
        <w:t xml:space="preserve">5.1 </w:t>
      </w:r>
      <w:r>
        <w:rPr>
          <w:rFonts w:ascii="Times New Roman" w:hAnsi="Times New Roman" w:hint="eastAsia"/>
        </w:rPr>
        <w:t>乙方应保证所提供的货物及服务或其任何一部分均不会侵犯任何第三方的专利权、商标权或著作</w:t>
      </w:r>
      <w:r>
        <w:rPr>
          <w:rFonts w:ascii="Times New Roman" w:hAnsi="Times New Roman" w:hint="eastAsia"/>
        </w:rPr>
        <w:lastRenderedPageBreak/>
        <w:t>权</w:t>
      </w:r>
      <w:r>
        <w:rPr>
          <w:rFonts w:hAnsi="宋体" w:hint="eastAsia"/>
          <w:bCs/>
        </w:rPr>
        <w:t>。</w:t>
      </w:r>
    </w:p>
    <w:p w:rsidR="000A7365" w:rsidRDefault="00E14E85">
      <w:pPr>
        <w:pStyle w:val="a7"/>
        <w:spacing w:line="360" w:lineRule="auto"/>
        <w:ind w:firstLineChars="200" w:firstLine="420"/>
        <w:rPr>
          <w:rFonts w:hAnsi="宋体"/>
          <w:b/>
        </w:rPr>
      </w:pPr>
      <w:r>
        <w:rPr>
          <w:rFonts w:hAnsi="宋体" w:hint="eastAsia"/>
        </w:rPr>
        <w:t>5.2乙方保证所交付货物的所有权完全属于乙方且无任何抵押、查封等产权瑕疵。如乙方所交付货物有产权瑕疵的，视为乙方</w:t>
      </w:r>
      <w:r>
        <w:rPr>
          <w:rFonts w:ascii="MingLiU" w:hAnsi="宋体" w:hint="eastAsia"/>
        </w:rPr>
        <w:t>没有交付货物</w:t>
      </w:r>
      <w:r>
        <w:rPr>
          <w:rFonts w:hAnsi="宋体" w:hint="eastAsia"/>
        </w:rPr>
        <w:t>，按照本合同第10.2项的约定处理</w:t>
      </w:r>
      <w:r>
        <w:rPr>
          <w:rFonts w:ascii="MingLiU" w:hAnsi="宋体" w:hint="eastAsia"/>
        </w:rPr>
        <w:t>，或选择直接解除或部分合同且不支付解除部分的合同价款，同时甲方有权要求乙方按解除部分对应合同总价的</w:t>
      </w:r>
      <w:r>
        <w:rPr>
          <w:rFonts w:ascii="MingLiU" w:hAnsi="宋体" w:hint="eastAsia"/>
        </w:rPr>
        <w:t>5%</w:t>
      </w:r>
      <w:r>
        <w:rPr>
          <w:rFonts w:ascii="MingLiU" w:hAnsi="宋体" w:hint="eastAsia"/>
        </w:rPr>
        <w:t>支付违约金</w:t>
      </w:r>
      <w:r>
        <w:rPr>
          <w:rFonts w:hAnsi="宋体" w:hint="eastAsia"/>
        </w:rPr>
        <w:t>。但在已经全部支付完合同款后才发现有产权瑕疵的，乙方除了支付违约金还应负担甲方由此产生的一切损失。</w:t>
      </w:r>
      <w:r>
        <w:rPr>
          <w:rFonts w:ascii="MingLiU" w:hAnsi="宋体" w:hint="eastAsia"/>
        </w:rPr>
        <w:t>如果涉及第三方产权纠纷，由其负责，造成甲方损失也由乙方负责。</w:t>
      </w:r>
    </w:p>
    <w:p w:rsidR="000A7365" w:rsidRDefault="00E14E85">
      <w:pPr>
        <w:pStyle w:val="a7"/>
        <w:spacing w:line="360" w:lineRule="auto"/>
        <w:rPr>
          <w:rFonts w:hAnsi="宋体"/>
          <w:b/>
        </w:rPr>
      </w:pPr>
      <w:r>
        <w:rPr>
          <w:rFonts w:hAnsi="宋体" w:hint="eastAsia"/>
          <w:b/>
          <w:bCs/>
          <w:sz w:val="24"/>
        </w:rPr>
        <w:t>6.  技术资料</w:t>
      </w:r>
    </w:p>
    <w:p w:rsidR="000A7365" w:rsidRDefault="00E14E85">
      <w:pPr>
        <w:pStyle w:val="a7"/>
        <w:tabs>
          <w:tab w:val="left" w:pos="0"/>
        </w:tabs>
        <w:spacing w:line="360" w:lineRule="auto"/>
        <w:ind w:firstLineChars="200" w:firstLine="420"/>
        <w:rPr>
          <w:rFonts w:hAnsi="宋体"/>
        </w:rPr>
      </w:pPr>
      <w:r>
        <w:rPr>
          <w:rFonts w:hAnsi="宋体" w:hint="eastAsia"/>
        </w:rPr>
        <w:t>6.1 甲方应向乙方提供采购货物及提交服务成果所必需的有关数据、资料及技术要求。</w:t>
      </w:r>
    </w:p>
    <w:p w:rsidR="000A7365" w:rsidRDefault="00E14E85">
      <w:pPr>
        <w:pStyle w:val="a7"/>
        <w:tabs>
          <w:tab w:val="left" w:pos="0"/>
        </w:tabs>
        <w:spacing w:line="360" w:lineRule="auto"/>
        <w:ind w:firstLineChars="200" w:firstLine="420"/>
        <w:rPr>
          <w:rFonts w:hAnsi="宋体"/>
        </w:rPr>
      </w:pPr>
      <w:r>
        <w:rPr>
          <w:rFonts w:hAnsi="宋体" w:hint="eastAsia"/>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A7365" w:rsidRDefault="00E14E85">
      <w:pPr>
        <w:pStyle w:val="a7"/>
        <w:spacing w:line="360" w:lineRule="auto"/>
        <w:rPr>
          <w:rFonts w:hAnsi="宋体"/>
          <w:b/>
          <w:bCs/>
          <w:sz w:val="24"/>
        </w:rPr>
      </w:pPr>
      <w:r>
        <w:rPr>
          <w:rFonts w:hAnsi="宋体" w:hint="eastAsia"/>
          <w:b/>
          <w:bCs/>
          <w:sz w:val="24"/>
        </w:rPr>
        <w:t>7.  验收</w:t>
      </w:r>
    </w:p>
    <w:p w:rsidR="000A7365" w:rsidRDefault="00E14E85">
      <w:pPr>
        <w:pStyle w:val="a7"/>
        <w:tabs>
          <w:tab w:val="left" w:pos="0"/>
        </w:tabs>
        <w:spacing w:line="360" w:lineRule="auto"/>
        <w:ind w:firstLineChars="200" w:firstLine="420"/>
        <w:rPr>
          <w:rFonts w:hAnsi="宋体"/>
        </w:rPr>
      </w:pPr>
      <w:r>
        <w:rPr>
          <w:rFonts w:hAnsi="宋体" w:hint="eastAsia"/>
        </w:rPr>
        <w:t>7.1 乙方应对提交的货物及服务成果作出全面检查和整理，并列出清单，作为甲方验收和使用的技术条件依据，清单应随提交的货物及服务成果交给甲方。</w:t>
      </w:r>
    </w:p>
    <w:p w:rsidR="000A7365" w:rsidRDefault="00E14E85">
      <w:pPr>
        <w:pStyle w:val="a7"/>
        <w:tabs>
          <w:tab w:val="left" w:pos="0"/>
        </w:tabs>
        <w:spacing w:line="360" w:lineRule="auto"/>
        <w:ind w:firstLineChars="200" w:firstLine="420"/>
        <w:rPr>
          <w:rFonts w:hAnsi="宋体"/>
        </w:rPr>
      </w:pPr>
      <w:r>
        <w:rPr>
          <w:rFonts w:hAnsi="宋体" w:hint="eastAsia"/>
        </w:rPr>
        <w:t>7.2   乙方将货物运达约定的交货地点后，甲方对乙方提交的货物依据招标文件的要求、投标文件的承诺和国家标准或行业标准进行现场初步验收。对外观、说明书符合要求及随附单据齐全的，给予签收；对不符合要求或有质量问题的设备/货物不予签收，可立即要求退换，乙方不得拒绝和延误，并在甲方要求的期限内完成退换工作，否则按乙方逾期交货处理。</w:t>
      </w:r>
    </w:p>
    <w:p w:rsidR="000A7365" w:rsidRDefault="00E14E85">
      <w:pPr>
        <w:pStyle w:val="a7"/>
        <w:tabs>
          <w:tab w:val="left" w:pos="0"/>
        </w:tabs>
        <w:spacing w:line="360" w:lineRule="auto"/>
        <w:ind w:firstLineChars="200" w:firstLine="420"/>
        <w:rPr>
          <w:rFonts w:hAnsi="宋体"/>
        </w:rPr>
      </w:pPr>
      <w:r>
        <w:rPr>
          <w:rFonts w:hAnsi="宋体" w:hint="eastAsia"/>
        </w:rPr>
        <w:t>7.3 对复杂的服务，甲方可请国家认可的专业机构参与验收，并由其出具验收报告，相关费用由甲方承担。乙方完成全部货物的安装并提供最终服务成果后，甲方应在5个工作日内依据招标文件、乙方的投标文件等组织验收，验收完毕后作出书面验收报告。验收时乙方必须在现场。</w:t>
      </w:r>
    </w:p>
    <w:p w:rsidR="000A7365" w:rsidRDefault="00E14E85">
      <w:pPr>
        <w:pStyle w:val="a7"/>
        <w:tabs>
          <w:tab w:val="left" w:pos="0"/>
        </w:tabs>
        <w:spacing w:line="360" w:lineRule="auto"/>
        <w:ind w:firstLineChars="200" w:firstLine="420"/>
        <w:rPr>
          <w:rFonts w:hAnsi="宋体"/>
        </w:rPr>
      </w:pPr>
      <w:r>
        <w:rPr>
          <w:rFonts w:hAnsi="宋体" w:hint="eastAsia"/>
        </w:rPr>
        <w:t>7.4 对复杂的货物及服务，甲方可请国家认可的专业机构参与验收，并由其出具验收报告，相关费用由甲方承担。</w:t>
      </w:r>
    </w:p>
    <w:p w:rsidR="000A7365" w:rsidRDefault="00E14E85">
      <w:pPr>
        <w:pStyle w:val="a7"/>
        <w:tabs>
          <w:tab w:val="left" w:pos="0"/>
        </w:tabs>
        <w:spacing w:line="360" w:lineRule="auto"/>
        <w:ind w:firstLineChars="200" w:firstLine="420"/>
        <w:rPr>
          <w:rFonts w:hAnsi="宋体"/>
        </w:rPr>
      </w:pPr>
      <w:r>
        <w:rPr>
          <w:rFonts w:hAnsi="宋体" w:hint="eastAsia"/>
        </w:rPr>
        <w:t>7.5 乙方应在甲方初步验收合格后进行安装，安装过程应做好安全保护工作（包括但不限于施工围挡、警示标志及施工人员安全防护措施等），安装过程中出现的安全事故由乙方负责，因此造成甲方损失的（包括但不限于甲方本身损失、甲方向第三方赔偿的损失、甲方因此支付的罚款等及甲方支出的诉讼费、律师费等争议处理费用）均由乙方负责赔偿。由于乙方在安装过程中造成设备/货物损坏的，由乙方负责补足。</w:t>
      </w:r>
    </w:p>
    <w:p w:rsidR="000A7365" w:rsidRDefault="00E14E85">
      <w:pPr>
        <w:pStyle w:val="a7"/>
        <w:spacing w:line="360" w:lineRule="auto"/>
        <w:rPr>
          <w:rFonts w:hAnsi="宋体"/>
          <w:b/>
          <w:bCs/>
          <w:sz w:val="24"/>
        </w:rPr>
      </w:pPr>
      <w:r>
        <w:rPr>
          <w:rFonts w:hAnsi="宋体" w:hint="eastAsia"/>
          <w:b/>
          <w:bCs/>
          <w:sz w:val="24"/>
        </w:rPr>
        <w:t>8.  合同款支付</w:t>
      </w:r>
    </w:p>
    <w:p w:rsidR="000A7365" w:rsidRDefault="00E14E85">
      <w:pPr>
        <w:pStyle w:val="a7"/>
        <w:tabs>
          <w:tab w:val="left" w:pos="5145"/>
          <w:tab w:val="left" w:pos="5355"/>
          <w:tab w:val="left" w:pos="6195"/>
        </w:tabs>
        <w:spacing w:line="360" w:lineRule="auto"/>
        <w:ind w:firstLineChars="200" w:firstLine="420"/>
        <w:rPr>
          <w:rFonts w:hAnsi="宋体"/>
          <w:bCs/>
          <w:u w:val="single"/>
        </w:rPr>
      </w:pPr>
      <w:r>
        <w:rPr>
          <w:rFonts w:hAnsi="宋体" w:hint="eastAsia"/>
          <w:bCs/>
        </w:rPr>
        <w:t>8.1 付款方式：</w:t>
      </w:r>
      <w:r>
        <w:rPr>
          <w:rFonts w:hAnsi="宋体" w:hint="eastAsia"/>
        </w:rPr>
        <w:t>第一期，合同签订后30日内，由乙方向甲方提出申请，经甲方审定后支付合同金额</w:t>
      </w:r>
      <w:r>
        <w:rPr>
          <w:rFonts w:hAnsi="宋体" w:hint="eastAsia"/>
        </w:rPr>
        <w:lastRenderedPageBreak/>
        <w:t>的20%；第二期，本合同所有服务内容验收合格后由乙方向甲方提出申请，经甲方审定后支付合同金额的95%；第三期，项目移交至接收单位后，由乙方向甲方提出申请，经甲方审定后支付余款。</w:t>
      </w:r>
    </w:p>
    <w:p w:rsidR="000A7365" w:rsidRDefault="00E14E85">
      <w:pPr>
        <w:pStyle w:val="a7"/>
        <w:tabs>
          <w:tab w:val="left" w:pos="5145"/>
          <w:tab w:val="left" w:pos="5355"/>
          <w:tab w:val="left" w:pos="6195"/>
        </w:tabs>
        <w:spacing w:line="360" w:lineRule="auto"/>
        <w:ind w:firstLineChars="200" w:firstLine="420"/>
        <w:rPr>
          <w:rFonts w:hAnsi="宋体"/>
          <w:bCs/>
          <w:u w:val="single"/>
        </w:rPr>
      </w:pPr>
      <w:r>
        <w:rPr>
          <w:rFonts w:hAnsi="宋体" w:hint="eastAsia"/>
        </w:rPr>
        <w:t>8.2 支付合同款前，乙方应按甲方要求开具等额的发票。</w:t>
      </w:r>
    </w:p>
    <w:p w:rsidR="000A7365" w:rsidRDefault="00E14E85">
      <w:pPr>
        <w:pStyle w:val="a7"/>
        <w:tabs>
          <w:tab w:val="left" w:pos="5145"/>
          <w:tab w:val="left" w:pos="5355"/>
          <w:tab w:val="left" w:pos="6195"/>
        </w:tabs>
        <w:spacing w:line="360" w:lineRule="auto"/>
        <w:ind w:firstLineChars="200" w:firstLine="420"/>
        <w:rPr>
          <w:rFonts w:hAnsi="宋体"/>
          <w:bCs/>
          <w:u w:val="single"/>
        </w:rPr>
      </w:pPr>
      <w:r>
        <w:rPr>
          <w:rFonts w:hAnsi="宋体" w:hint="eastAsia"/>
        </w:rPr>
        <w:t xml:space="preserve">8.3 </w:t>
      </w:r>
      <w:r>
        <w:rPr>
          <w:rFonts w:hAnsi="宋体" w:hint="eastAsia"/>
          <w:szCs w:val="21"/>
        </w:rPr>
        <w:t>政府采购监督管理部门在处理投诉事项期间，可以视具体情况书面通知采购人暂停采购活动</w:t>
      </w:r>
      <w:r>
        <w:rPr>
          <w:rFonts w:hAnsi="宋体" w:hint="eastAsia"/>
          <w:bCs/>
        </w:rPr>
        <w:t>，并延期支付合同款</w:t>
      </w:r>
      <w:r>
        <w:rPr>
          <w:rFonts w:ascii="MingLiU" w:hAnsi="宋体" w:hint="eastAsia"/>
        </w:rPr>
        <w:t>，乙方同意免除甲方在此种情况下的延期支付责任</w:t>
      </w:r>
      <w:r>
        <w:rPr>
          <w:rFonts w:hAnsi="宋体" w:hint="eastAsia"/>
          <w:bCs/>
        </w:rPr>
        <w:t>。</w:t>
      </w:r>
    </w:p>
    <w:p w:rsidR="000A7365" w:rsidRDefault="00E14E85">
      <w:pPr>
        <w:pStyle w:val="a7"/>
        <w:spacing w:line="360" w:lineRule="auto"/>
        <w:rPr>
          <w:rFonts w:hAnsi="宋体"/>
          <w:b/>
          <w:bCs/>
          <w:sz w:val="24"/>
        </w:rPr>
      </w:pPr>
      <w:r>
        <w:rPr>
          <w:rFonts w:hAnsi="宋体" w:hint="eastAsia"/>
          <w:b/>
          <w:bCs/>
          <w:sz w:val="24"/>
        </w:rPr>
        <w:t>9.  售后服务要求</w:t>
      </w:r>
    </w:p>
    <w:p w:rsidR="000A7365" w:rsidRDefault="00E14E85">
      <w:pPr>
        <w:pStyle w:val="a7"/>
        <w:spacing w:line="360" w:lineRule="auto"/>
        <w:ind w:firstLineChars="200" w:firstLine="420"/>
        <w:rPr>
          <w:rFonts w:hAnsi="宋体"/>
        </w:rPr>
      </w:pPr>
      <w:r>
        <w:rPr>
          <w:rFonts w:hAnsi="宋体" w:hint="eastAsia"/>
        </w:rPr>
        <w:t>9.1 乙方提供货物的质量保证期为：</w:t>
      </w:r>
      <w:r>
        <w:rPr>
          <w:rFonts w:hAnsi="宋体" w:hint="eastAsia"/>
          <w:u w:val="single"/>
        </w:rPr>
        <w:t xml:space="preserve">　　　　　　   </w:t>
      </w:r>
      <w:r>
        <w:rPr>
          <w:rFonts w:hAnsi="宋体" w:hint="eastAsia"/>
        </w:rPr>
        <w:t>（自供货安装完毕并验收合格之日起计）</w:t>
      </w:r>
    </w:p>
    <w:p w:rsidR="000A7365" w:rsidRDefault="00E14E85">
      <w:pPr>
        <w:pStyle w:val="a7"/>
        <w:spacing w:line="360" w:lineRule="auto"/>
        <w:ind w:firstLineChars="200" w:firstLine="420"/>
        <w:rPr>
          <w:rFonts w:hAnsi="宋体"/>
        </w:rPr>
      </w:pPr>
      <w:r>
        <w:rPr>
          <w:rFonts w:hAnsi="宋体" w:hint="eastAsia"/>
        </w:rPr>
        <w:t>9.2根据</w:t>
      </w:r>
      <w:r>
        <w:rPr>
          <w:rFonts w:hAnsi="宋体"/>
        </w:rPr>
        <w:t>南财采〔2019〕27号</w:t>
      </w:r>
      <w:r>
        <w:rPr>
          <w:rFonts w:hAnsi="宋体" w:hint="eastAsia"/>
        </w:rPr>
        <w:t>文精神，本项目不收取质量保证金。</w:t>
      </w:r>
    </w:p>
    <w:p w:rsidR="000A7365" w:rsidRDefault="00E14E85">
      <w:pPr>
        <w:pStyle w:val="a7"/>
        <w:spacing w:line="360" w:lineRule="auto"/>
        <w:ind w:firstLineChars="200" w:firstLine="420"/>
        <w:rPr>
          <w:rFonts w:hAnsi="宋体"/>
        </w:rPr>
      </w:pPr>
      <w:r>
        <w:rPr>
          <w:rFonts w:hAnsi="宋体" w:hint="eastAsia"/>
        </w:rPr>
        <w:t>9.3 在本合同第9.1项约定的质量保证期内，乙方应对货物出现的问题负责处理解决并承担一切费用。接到甲方处理问题通知后的24小时内必须指派具有专业技术能力的工程师到达维修管养的设施设备现场，及时发现并解决故障和调试未完善的地方。如乙方未能按合同约定处理故障并保修完毕，影响甲方正常使用的，甲方有权聘请第三方进行维修，由此产生的费用由乙方承担。</w:t>
      </w:r>
    </w:p>
    <w:p w:rsidR="000A7365" w:rsidRDefault="00E14E85">
      <w:pPr>
        <w:pStyle w:val="a7"/>
        <w:tabs>
          <w:tab w:val="left" w:pos="5250"/>
        </w:tabs>
        <w:spacing w:line="360" w:lineRule="auto"/>
        <w:ind w:firstLineChars="200" w:firstLine="420"/>
        <w:rPr>
          <w:rFonts w:hAnsi="宋体"/>
        </w:rPr>
      </w:pPr>
      <w:r>
        <w:rPr>
          <w:rFonts w:hAnsi="宋体" w:hint="eastAsia"/>
        </w:rPr>
        <w:t>9.4 乙方提供的货物在质量保证期内因货物本身的质量问题发生故障，乙方无法解决的，或解决后达不到技术要求的，甲方有权根据实际情况按以下办法处理：</w:t>
      </w:r>
    </w:p>
    <w:p w:rsidR="000A7365" w:rsidRDefault="00E14E85">
      <w:pPr>
        <w:pStyle w:val="a7"/>
        <w:tabs>
          <w:tab w:val="left" w:pos="5250"/>
        </w:tabs>
        <w:spacing w:line="360" w:lineRule="auto"/>
        <w:ind w:firstLineChars="200" w:firstLine="420"/>
        <w:rPr>
          <w:rFonts w:hAnsi="宋体"/>
        </w:rPr>
      </w:pPr>
      <w:r>
        <w:rPr>
          <w:rFonts w:hAnsi="宋体" w:hint="eastAsia"/>
        </w:rPr>
        <w:t>（1）更换：由乙方承担所发生的全部费用；</w:t>
      </w:r>
    </w:p>
    <w:p w:rsidR="000A7365" w:rsidRDefault="00E14E85">
      <w:pPr>
        <w:pStyle w:val="a7"/>
        <w:tabs>
          <w:tab w:val="left" w:pos="5250"/>
        </w:tabs>
        <w:spacing w:line="360" w:lineRule="auto"/>
        <w:ind w:firstLineChars="200" w:firstLine="420"/>
        <w:rPr>
          <w:rFonts w:hAnsi="宋体"/>
        </w:rPr>
      </w:pPr>
      <w:r>
        <w:rPr>
          <w:rFonts w:hAnsi="宋体" w:hint="eastAsia"/>
        </w:rPr>
        <w:t>（2）贬值处理：由甲乙双方合议定价；</w:t>
      </w:r>
    </w:p>
    <w:p w:rsidR="000A7365" w:rsidRDefault="00E14E85">
      <w:pPr>
        <w:pStyle w:val="a7"/>
        <w:tabs>
          <w:tab w:val="left" w:pos="5250"/>
        </w:tabs>
        <w:spacing w:line="360" w:lineRule="auto"/>
        <w:ind w:firstLineChars="200" w:firstLine="420"/>
        <w:rPr>
          <w:rFonts w:hAnsi="宋体"/>
        </w:rPr>
      </w:pPr>
      <w:r>
        <w:rPr>
          <w:rFonts w:hAnsi="宋体" w:hint="eastAsia"/>
        </w:rPr>
        <w:t>（3）退货处理：乙方应退还甲方支付的合同款，同时应承担与该货物相关的直接费用（运输、保险、检验、合同款利息及银行手续费等）。</w:t>
      </w:r>
    </w:p>
    <w:p w:rsidR="000A7365" w:rsidRDefault="00E14E85">
      <w:pPr>
        <w:pStyle w:val="a7"/>
        <w:tabs>
          <w:tab w:val="left" w:pos="5250"/>
        </w:tabs>
        <w:spacing w:line="360" w:lineRule="auto"/>
        <w:ind w:firstLineChars="200" w:firstLine="420"/>
        <w:rPr>
          <w:rFonts w:hAnsi="宋体"/>
        </w:rPr>
      </w:pPr>
      <w:r>
        <w:rPr>
          <w:rFonts w:hAnsi="宋体" w:hint="eastAsia"/>
        </w:rPr>
        <w:t>9.5 在质量保证期内，乙方负责处理解决货物出现的质量及安全问题并承担一切费用，所有非故意性损坏以及正常使用范围内造成的损坏均要免费维修，因人为因素出现的故障不在免费保修范围内，但乙方也要积极帮助甲方修理，并提供优惠价格的配件和服务。因乙方货物质量问题，造成甲方或第三人损害的责任由乙方承担。</w:t>
      </w:r>
    </w:p>
    <w:p w:rsidR="000A7365" w:rsidRDefault="00E14E85">
      <w:pPr>
        <w:pStyle w:val="a7"/>
        <w:tabs>
          <w:tab w:val="left" w:pos="5250"/>
        </w:tabs>
        <w:spacing w:line="360" w:lineRule="auto"/>
        <w:ind w:firstLineChars="200" w:firstLine="420"/>
        <w:rPr>
          <w:rFonts w:hAnsi="宋体"/>
        </w:rPr>
      </w:pPr>
      <w:r>
        <w:rPr>
          <w:rFonts w:hAnsi="宋体" w:hint="eastAsia"/>
        </w:rPr>
        <w:t>9.6 超过质量保证期的货物，乙方提供质保期外的服务，只收取人工费及更换零部件的成本费用。</w:t>
      </w:r>
    </w:p>
    <w:p w:rsidR="000A7365" w:rsidRDefault="00E14E85">
      <w:pPr>
        <w:pStyle w:val="a7"/>
        <w:tabs>
          <w:tab w:val="left" w:pos="5250"/>
        </w:tabs>
        <w:spacing w:line="360" w:lineRule="auto"/>
        <w:ind w:firstLineChars="200" w:firstLine="420"/>
        <w:rPr>
          <w:rFonts w:hAnsi="宋体"/>
        </w:rPr>
      </w:pPr>
      <w:r>
        <w:rPr>
          <w:rFonts w:hAnsi="宋体" w:hint="eastAsia"/>
        </w:rPr>
        <w:t>9.7 乙方随时优惠提供货物备件，优惠提供产品更新、改造服务。</w:t>
      </w:r>
    </w:p>
    <w:p w:rsidR="000A7365" w:rsidRDefault="00E14E85">
      <w:pPr>
        <w:pStyle w:val="a7"/>
        <w:tabs>
          <w:tab w:val="left" w:pos="5250"/>
        </w:tabs>
        <w:spacing w:line="360" w:lineRule="auto"/>
        <w:ind w:firstLineChars="200" w:firstLine="420"/>
        <w:rPr>
          <w:rFonts w:hAnsi="宋体"/>
          <w:u w:val="single"/>
        </w:rPr>
      </w:pPr>
      <w:r>
        <w:rPr>
          <w:rFonts w:hAnsi="宋体" w:hint="eastAsia"/>
        </w:rPr>
        <w:t>9.8其他售后服务要求：</w:t>
      </w:r>
      <w:r>
        <w:rPr>
          <w:rFonts w:hAnsi="宋体" w:hint="eastAsia"/>
          <w:u w:val="single"/>
        </w:rPr>
        <w:t>按投标文件商务条款偏离表内容执行。</w:t>
      </w:r>
    </w:p>
    <w:p w:rsidR="000A7365" w:rsidRDefault="00E14E85">
      <w:pPr>
        <w:pStyle w:val="a7"/>
        <w:spacing w:line="360" w:lineRule="auto"/>
        <w:rPr>
          <w:rFonts w:hAnsi="宋体"/>
          <w:b/>
          <w:bCs/>
          <w:sz w:val="24"/>
        </w:rPr>
      </w:pPr>
      <w:r>
        <w:rPr>
          <w:rFonts w:hAnsi="宋体" w:hint="eastAsia"/>
          <w:b/>
          <w:bCs/>
          <w:sz w:val="24"/>
        </w:rPr>
        <w:t>10.  违约责任</w:t>
      </w:r>
    </w:p>
    <w:p w:rsidR="000A7365" w:rsidRDefault="00E14E85">
      <w:pPr>
        <w:pStyle w:val="a7"/>
        <w:spacing w:line="360" w:lineRule="auto"/>
        <w:ind w:firstLineChars="200" w:firstLine="420"/>
        <w:rPr>
          <w:rFonts w:hAnsi="宋体"/>
        </w:rPr>
      </w:pPr>
      <w:r>
        <w:rPr>
          <w:rFonts w:hAnsi="宋体" w:hint="eastAsia"/>
        </w:rPr>
        <w:t>10.1  甲方无故逾期办理最终验收或合同款支付手续的，甲方应按逾期付款总额每日万分之五向乙方支付违约金</w:t>
      </w:r>
      <w:r>
        <w:rPr>
          <w:rFonts w:hAnsi="宋体" w:cs="仿宋_GB2312" w:hint="eastAsia"/>
          <w:szCs w:val="21"/>
        </w:rPr>
        <w:t>，甲方向乙方支付的违约金最高限额不超过合同总价款的百分之五</w:t>
      </w:r>
      <w:r>
        <w:rPr>
          <w:rFonts w:hAnsi="宋体" w:hint="eastAsia"/>
        </w:rPr>
        <w:t>。</w:t>
      </w:r>
    </w:p>
    <w:p w:rsidR="000A7365" w:rsidRDefault="00E14E85">
      <w:pPr>
        <w:pStyle w:val="a7"/>
        <w:spacing w:line="360" w:lineRule="auto"/>
        <w:ind w:firstLineChars="200" w:firstLine="420"/>
        <w:rPr>
          <w:rFonts w:hAnsi="宋体"/>
        </w:rPr>
      </w:pPr>
      <w:r>
        <w:rPr>
          <w:rFonts w:hAnsi="宋体" w:hint="eastAsia"/>
        </w:rPr>
        <w:t>10.2 乙方逾期</w:t>
      </w:r>
      <w:r>
        <w:rPr>
          <w:rFonts w:ascii="MingLiU" w:hAnsi="宋体" w:hint="eastAsia"/>
        </w:rPr>
        <w:t>交货并完成安装调试或逾期提交</w:t>
      </w:r>
      <w:r>
        <w:rPr>
          <w:rFonts w:hAnsi="宋体" w:hint="eastAsia"/>
        </w:rPr>
        <w:t>服务成果的，乙方应按逾期部分对应合同总额每日千</w:t>
      </w:r>
      <w:r>
        <w:rPr>
          <w:rFonts w:hAnsi="宋体" w:hint="eastAsia"/>
        </w:rPr>
        <w:lastRenderedPageBreak/>
        <w:t>分之六向甲方支付违约金；逾期超过约定日期10工作日的（含本数），甲方可解除或部分解除本合同，乙方应按照合同第10.5条的约定承担违约责任。</w:t>
      </w:r>
    </w:p>
    <w:p w:rsidR="000A7365" w:rsidRDefault="00E14E85">
      <w:pPr>
        <w:pStyle w:val="a7"/>
        <w:spacing w:line="360" w:lineRule="auto"/>
        <w:ind w:firstLineChars="200" w:firstLine="420"/>
        <w:rPr>
          <w:rFonts w:hAnsi="宋体"/>
        </w:rPr>
      </w:pPr>
      <w:r>
        <w:rPr>
          <w:rFonts w:hAnsi="宋体" w:hint="eastAsia"/>
        </w:rPr>
        <w:t>10.3 乙方所交付的货物品种、型号、规格、技术参数、质量、数量等不符合合同规定及招标文件规定标准的，甲方有权拒收，乙方愿意更换的，更换期间计入合同履行期限，因此导致乙方实际履行期限延长的，视为乙方逾期履行，乙方应按合同第10.2条承担违约责任。如乙方不予更换的，甲方可单方解除合同或部分解除合同，并按照合同第10.5条的约定执行。</w:t>
      </w:r>
    </w:p>
    <w:p w:rsidR="000A7365" w:rsidRDefault="00E14E85">
      <w:pPr>
        <w:pStyle w:val="a7"/>
        <w:spacing w:line="360" w:lineRule="auto"/>
        <w:ind w:firstLineChars="200" w:firstLine="420"/>
        <w:rPr>
          <w:rFonts w:hAnsi="宋体"/>
        </w:rPr>
      </w:pPr>
      <w:r>
        <w:rPr>
          <w:rFonts w:hAnsi="宋体" w:hint="eastAsia"/>
        </w:rPr>
        <w:t>10.4 除合同另有约定外，乙方存在违约行为经甲方催告后拒不整改的，甲方有权解除或部分解除本合同，乙方应按照合同第10.5条的约定承担违约责任。</w:t>
      </w:r>
    </w:p>
    <w:p w:rsidR="000A7365" w:rsidRDefault="00E14E85">
      <w:pPr>
        <w:pStyle w:val="a7"/>
        <w:spacing w:line="360" w:lineRule="auto"/>
        <w:ind w:firstLineChars="200" w:firstLine="420"/>
        <w:rPr>
          <w:rFonts w:hAnsi="宋体"/>
        </w:rPr>
      </w:pPr>
      <w:r>
        <w:rPr>
          <w:rFonts w:hAnsi="宋体" w:hint="eastAsia"/>
        </w:rPr>
        <w:t>10.5甲方因乙方违约行为按照约定解除或部分解除合同的，乙方应向甲方支付合同总值或</w:t>
      </w:r>
      <w:r>
        <w:rPr>
          <w:rFonts w:cs="MingLiU" w:hint="eastAsia"/>
          <w:szCs w:val="21"/>
        </w:rPr>
        <w:t>解除合同部分对应总额的</w:t>
      </w:r>
      <w:r>
        <w:rPr>
          <w:rFonts w:hAnsi="宋体" w:hint="eastAsia"/>
        </w:rPr>
        <w:t>百分之五的违约金，如造成甲方损失超过违约金的，超出部分由乙方继续承担赔偿责任</w:t>
      </w:r>
      <w:r>
        <w:rPr>
          <w:rFonts w:cs="MingLiU" w:hint="eastAsia"/>
          <w:szCs w:val="21"/>
        </w:rPr>
        <w:t>，</w:t>
      </w:r>
      <w:r>
        <w:rPr>
          <w:rFonts w:hint="eastAsia"/>
          <w:szCs w:val="21"/>
        </w:rPr>
        <w:t>甲方已验收合格并接收的</w:t>
      </w:r>
      <w:r>
        <w:rPr>
          <w:rFonts w:hint="eastAsia"/>
        </w:rPr>
        <w:t>货物</w:t>
      </w:r>
      <w:r>
        <w:rPr>
          <w:rFonts w:cs="MingLiU" w:hint="eastAsia"/>
          <w:szCs w:val="21"/>
        </w:rPr>
        <w:t>，</w:t>
      </w:r>
      <w:r>
        <w:rPr>
          <w:rFonts w:hint="eastAsia"/>
          <w:szCs w:val="21"/>
        </w:rPr>
        <w:t>有权选择据实结算</w:t>
      </w:r>
      <w:r>
        <w:rPr>
          <w:rFonts w:hAnsi="宋体" w:hint="eastAsia"/>
        </w:rPr>
        <w:t>。</w:t>
      </w:r>
    </w:p>
    <w:p w:rsidR="000A7365" w:rsidRDefault="00E14E85">
      <w:pPr>
        <w:pStyle w:val="a7"/>
        <w:spacing w:line="360" w:lineRule="auto"/>
        <w:ind w:firstLineChars="200" w:firstLine="420"/>
        <w:rPr>
          <w:rFonts w:hAnsi="宋体"/>
        </w:rPr>
      </w:pPr>
      <w:r>
        <w:rPr>
          <w:rFonts w:hAnsi="宋体" w:hint="eastAsia"/>
        </w:rPr>
        <w:t>10.6甲方因乙方违约行为按照约定解除合同的，乙方应在收到甲方解约书面通知之日起 【5】日内将设备/货物取回，否则，每逾期1日，应向甲方支付场地占用费【500】元/天；乙方逾期取回设备/货物超过【5】日的，甲方有权自行处置，由此造成的损失由乙方自行承担。</w:t>
      </w:r>
    </w:p>
    <w:p w:rsidR="000A7365" w:rsidRDefault="00E14E85">
      <w:pPr>
        <w:pStyle w:val="a7"/>
        <w:spacing w:line="360" w:lineRule="auto"/>
        <w:ind w:firstLineChars="200" w:firstLine="420"/>
        <w:rPr>
          <w:rFonts w:hAnsi="宋体"/>
        </w:rPr>
      </w:pPr>
      <w:r>
        <w:rPr>
          <w:rFonts w:hAnsi="宋体" w:hint="eastAsia"/>
        </w:rPr>
        <w:t>10.7因乙方违约应向甲方支付的违约金、赔偿金等，甲方有权直接从未付价款中扣除。</w:t>
      </w:r>
    </w:p>
    <w:p w:rsidR="000A7365" w:rsidRDefault="00E14E85">
      <w:pPr>
        <w:pStyle w:val="a7"/>
        <w:spacing w:line="360" w:lineRule="auto"/>
        <w:ind w:firstLineChars="200" w:firstLine="420"/>
        <w:rPr>
          <w:rFonts w:hAnsi="宋体"/>
        </w:rPr>
      </w:pPr>
      <w:r>
        <w:rPr>
          <w:rFonts w:hAnsi="宋体" w:hint="eastAsia"/>
        </w:rPr>
        <w:t>10.8因乙方违约，造成的甲方支出的争议处理费用（包括但不限于诉讼费、律师费、保全费、诉讼财产保全担保保险费等）由乙方承担。</w:t>
      </w:r>
    </w:p>
    <w:p w:rsidR="000A7365" w:rsidRDefault="00E14E85">
      <w:pPr>
        <w:pStyle w:val="a7"/>
        <w:spacing w:line="360" w:lineRule="auto"/>
        <w:rPr>
          <w:rFonts w:hAnsi="宋体"/>
          <w:b/>
          <w:bCs/>
          <w:sz w:val="24"/>
        </w:rPr>
      </w:pPr>
      <w:r>
        <w:rPr>
          <w:rFonts w:hAnsi="宋体" w:hint="eastAsia"/>
          <w:b/>
          <w:bCs/>
          <w:sz w:val="24"/>
        </w:rPr>
        <w:t>11.  不可抗力事件处理</w:t>
      </w:r>
    </w:p>
    <w:p w:rsidR="000A7365" w:rsidRDefault="00E14E85">
      <w:pPr>
        <w:pStyle w:val="a7"/>
        <w:spacing w:line="360" w:lineRule="auto"/>
        <w:ind w:firstLineChars="200" w:firstLine="420"/>
        <w:rPr>
          <w:rFonts w:hAnsi="宋体"/>
        </w:rPr>
      </w:pPr>
      <w:r>
        <w:rPr>
          <w:rFonts w:hAnsi="宋体" w:hint="eastAsia"/>
        </w:rPr>
        <w:t>11.1 在合同有效期内，任何一方因不可抗力事件，如火灾、地震、台风、洪水等自然灾害及国家政策变动、政府行为、甲方上级单位要求等其它不可预见、不可避免、不可克服的事件，导致不能履行合同，则合同履行期可延长，其延长期与不可抗力影响期相同。</w:t>
      </w:r>
    </w:p>
    <w:p w:rsidR="000A7365" w:rsidRDefault="00E14E85">
      <w:pPr>
        <w:pStyle w:val="a7"/>
        <w:spacing w:line="360" w:lineRule="auto"/>
        <w:ind w:firstLineChars="200" w:firstLine="420"/>
        <w:rPr>
          <w:rFonts w:hAnsi="宋体"/>
        </w:rPr>
      </w:pPr>
      <w:r>
        <w:rPr>
          <w:rFonts w:hAnsi="宋体" w:hint="eastAsia"/>
        </w:rPr>
        <w:t>11.2 不可抗力事件发生后，应立即通知对方，并寄送有关权威机构出具的证明。</w:t>
      </w:r>
    </w:p>
    <w:p w:rsidR="000A7365" w:rsidRDefault="00E14E85">
      <w:pPr>
        <w:pStyle w:val="a7"/>
        <w:spacing w:line="360" w:lineRule="auto"/>
        <w:ind w:firstLineChars="200" w:firstLine="420"/>
        <w:rPr>
          <w:rFonts w:hAnsi="宋体"/>
        </w:rPr>
      </w:pPr>
      <w:r>
        <w:rPr>
          <w:rFonts w:hAnsi="宋体" w:hint="eastAsia"/>
        </w:rPr>
        <w:t>11.3 不可抗力事件延续120天以上，双方应通过友好协商，确定是否继续履行合同。由于不可抗力的原因，致使合同无法继续履行的，双方互不承担违约责任，所造成的损失由双方各自承担。一方未尽通知义务的，应就扩大的损失负赔偿责任。</w:t>
      </w:r>
    </w:p>
    <w:p w:rsidR="000A7365" w:rsidRDefault="00E14E85">
      <w:pPr>
        <w:pStyle w:val="a7"/>
        <w:spacing w:line="360" w:lineRule="auto"/>
        <w:rPr>
          <w:rFonts w:hAnsi="宋体"/>
          <w:b/>
          <w:bCs/>
          <w:sz w:val="24"/>
        </w:rPr>
      </w:pPr>
      <w:r>
        <w:rPr>
          <w:rFonts w:hAnsi="宋体" w:hint="eastAsia"/>
          <w:b/>
          <w:bCs/>
          <w:sz w:val="24"/>
        </w:rPr>
        <w:t>12.  诉讼</w:t>
      </w:r>
    </w:p>
    <w:p w:rsidR="000A7365" w:rsidRDefault="00E14E85">
      <w:pPr>
        <w:pStyle w:val="a7"/>
        <w:tabs>
          <w:tab w:val="left" w:pos="0"/>
        </w:tabs>
        <w:spacing w:line="360" w:lineRule="auto"/>
        <w:ind w:firstLineChars="200" w:firstLine="420"/>
        <w:rPr>
          <w:rFonts w:hAnsi="宋体"/>
        </w:rPr>
      </w:pPr>
      <w:r>
        <w:rPr>
          <w:rFonts w:hAnsi="宋体" w:hint="eastAsia"/>
        </w:rPr>
        <w:t>12.1 双方在执行合同中所发生的一切争议，应通过协商解决。如协商不成，可向合同签订地法院起诉，合同签订地在此约定为广西南宁市青秀区。</w:t>
      </w:r>
    </w:p>
    <w:p w:rsidR="000A7365" w:rsidRDefault="00E14E85">
      <w:pPr>
        <w:pStyle w:val="a7"/>
        <w:spacing w:line="360" w:lineRule="auto"/>
        <w:rPr>
          <w:rFonts w:hAnsi="宋体"/>
          <w:b/>
          <w:bCs/>
          <w:sz w:val="24"/>
        </w:rPr>
      </w:pPr>
      <w:r>
        <w:rPr>
          <w:rFonts w:hAnsi="宋体" w:hint="eastAsia"/>
          <w:b/>
          <w:bCs/>
          <w:sz w:val="24"/>
        </w:rPr>
        <w:t>13.  合同生效及其它</w:t>
      </w:r>
    </w:p>
    <w:p w:rsidR="000A7365" w:rsidRDefault="00E14E85">
      <w:pPr>
        <w:pStyle w:val="a7"/>
        <w:spacing w:line="360" w:lineRule="auto"/>
        <w:ind w:firstLineChars="200" w:firstLine="420"/>
        <w:rPr>
          <w:rFonts w:hAnsi="宋体"/>
        </w:rPr>
      </w:pPr>
      <w:r>
        <w:rPr>
          <w:rFonts w:hAnsi="宋体" w:hint="eastAsia"/>
        </w:rPr>
        <w:lastRenderedPageBreak/>
        <w:t>13.1 合同经双方法定代表人或授权委托代理人签字并加盖单位公章后生效。</w:t>
      </w:r>
    </w:p>
    <w:p w:rsidR="000A7365" w:rsidRDefault="00E14E85">
      <w:pPr>
        <w:pStyle w:val="a7"/>
        <w:spacing w:line="360" w:lineRule="auto"/>
        <w:ind w:firstLineChars="200" w:firstLine="420"/>
        <w:rPr>
          <w:rFonts w:hAnsi="宋体"/>
        </w:rPr>
      </w:pPr>
      <w:r>
        <w:rPr>
          <w:rFonts w:hAnsi="宋体" w:hint="eastAsia"/>
        </w:rPr>
        <w:t xml:space="preserve">13.2 </w:t>
      </w:r>
      <w:r>
        <w:rPr>
          <w:rFonts w:hAnsi="宋体" w:hint="eastAsia"/>
          <w:szCs w:val="21"/>
        </w:rPr>
        <w:t>合同执行中涉及采购资金和采购内容修改或补充的，须经市财政部门审批，并签书面补充协议报南宁市政府采购监督管理部门备案，方可作为主合同不可分割的一部分。</w:t>
      </w:r>
    </w:p>
    <w:p w:rsidR="000A7365" w:rsidRDefault="00E14E85">
      <w:pPr>
        <w:pStyle w:val="a7"/>
        <w:spacing w:line="360" w:lineRule="auto"/>
        <w:ind w:firstLineChars="200" w:firstLine="420"/>
        <w:rPr>
          <w:rFonts w:hAnsi="宋体"/>
        </w:rPr>
      </w:pPr>
      <w:r>
        <w:rPr>
          <w:rFonts w:hAnsi="宋体" w:hint="eastAsia"/>
        </w:rPr>
        <w:t>13.3 下述合同附件为本合同不可分割的部分并与本合同具有同等效力：</w:t>
      </w:r>
    </w:p>
    <w:p w:rsidR="000A7365" w:rsidRDefault="00E14E85">
      <w:pPr>
        <w:pStyle w:val="a7"/>
        <w:spacing w:line="360" w:lineRule="auto"/>
        <w:ind w:firstLineChars="200" w:firstLine="420"/>
        <w:rPr>
          <w:rFonts w:hAnsi="宋体"/>
        </w:rPr>
      </w:pPr>
      <w:r>
        <w:rPr>
          <w:rFonts w:hAnsi="宋体" w:hint="eastAsia"/>
        </w:rPr>
        <w:t>（1）中标通知书；</w:t>
      </w:r>
    </w:p>
    <w:p w:rsidR="000A7365" w:rsidRDefault="00E14E85">
      <w:pPr>
        <w:pStyle w:val="a7"/>
        <w:spacing w:line="360" w:lineRule="auto"/>
        <w:ind w:firstLineChars="200" w:firstLine="420"/>
        <w:rPr>
          <w:rFonts w:hAnsi="宋体"/>
        </w:rPr>
      </w:pPr>
      <w:r>
        <w:rPr>
          <w:rFonts w:hAnsi="宋体" w:hint="eastAsia"/>
        </w:rPr>
        <w:t>（2）招标文件服务需求一览表；</w:t>
      </w:r>
    </w:p>
    <w:p w:rsidR="000A7365" w:rsidRDefault="00E14E85">
      <w:pPr>
        <w:pStyle w:val="a7"/>
        <w:spacing w:line="360" w:lineRule="auto"/>
        <w:ind w:firstLineChars="200" w:firstLine="420"/>
        <w:rPr>
          <w:rFonts w:hAnsi="宋体"/>
        </w:rPr>
      </w:pPr>
      <w:r>
        <w:rPr>
          <w:rFonts w:hAnsi="宋体" w:hint="eastAsia"/>
        </w:rPr>
        <w:t>（3）招标文件的澄清和修改；</w:t>
      </w:r>
    </w:p>
    <w:p w:rsidR="000A7365" w:rsidRDefault="00E14E85">
      <w:pPr>
        <w:pStyle w:val="a7"/>
        <w:spacing w:line="360" w:lineRule="auto"/>
        <w:ind w:firstLineChars="200" w:firstLine="420"/>
        <w:rPr>
          <w:rFonts w:hAnsi="宋体"/>
        </w:rPr>
      </w:pPr>
      <w:r>
        <w:rPr>
          <w:rFonts w:hAnsi="宋体" w:hint="eastAsia"/>
        </w:rPr>
        <w:t>（4）投标函、报价表；</w:t>
      </w:r>
    </w:p>
    <w:p w:rsidR="000A7365" w:rsidRDefault="00E14E85">
      <w:pPr>
        <w:pStyle w:val="a7"/>
        <w:spacing w:line="360" w:lineRule="auto"/>
        <w:ind w:firstLineChars="200" w:firstLine="420"/>
        <w:rPr>
          <w:rFonts w:hAnsi="宋体"/>
        </w:rPr>
      </w:pPr>
      <w:r>
        <w:rPr>
          <w:rFonts w:hAnsi="宋体" w:hint="eastAsia"/>
        </w:rPr>
        <w:t>（5）投标服务技术资料表、商务条款偏离表、售后服务承诺书；</w:t>
      </w:r>
    </w:p>
    <w:p w:rsidR="000A7365" w:rsidRDefault="00E14E85">
      <w:pPr>
        <w:pStyle w:val="a7"/>
        <w:spacing w:line="360" w:lineRule="auto"/>
        <w:ind w:firstLineChars="200" w:firstLine="420"/>
        <w:rPr>
          <w:rFonts w:hAnsi="宋体"/>
        </w:rPr>
      </w:pPr>
      <w:r>
        <w:rPr>
          <w:rFonts w:hAnsi="宋体" w:hint="eastAsia"/>
        </w:rPr>
        <w:t>（6）中标供应商澄清函。</w:t>
      </w:r>
    </w:p>
    <w:p w:rsidR="000A7365" w:rsidRDefault="00E14E85">
      <w:pPr>
        <w:pStyle w:val="a7"/>
        <w:spacing w:line="360" w:lineRule="auto"/>
        <w:ind w:firstLineChars="200" w:firstLine="420"/>
        <w:rPr>
          <w:rFonts w:hAnsi="宋体"/>
        </w:rPr>
      </w:pPr>
      <w:r>
        <w:rPr>
          <w:rFonts w:hAnsi="宋体" w:hint="eastAsia"/>
        </w:rPr>
        <w:t>13.4 本合同未尽事宜，双方可协商签订补充协议，补充协议与本合同具有同等法律效力。</w:t>
      </w:r>
    </w:p>
    <w:p w:rsidR="000A7365" w:rsidRDefault="00E14E85">
      <w:pPr>
        <w:pStyle w:val="a7"/>
        <w:spacing w:line="360" w:lineRule="auto"/>
        <w:ind w:firstLineChars="200" w:firstLine="420"/>
        <w:rPr>
          <w:rFonts w:hAnsi="宋体"/>
        </w:rPr>
      </w:pPr>
      <w:r>
        <w:rPr>
          <w:rFonts w:hAnsi="宋体" w:hint="eastAsia"/>
        </w:rPr>
        <w:t>13.5 双方确认的送达地址详见合同签署页，一经寄送至送达地址即视为送达（无论签收与否）。各方的联系方式和送达地址需要变更时，应当自变更之日起三个工作日内以书面形式通知对方；未通知的，若对方邮寄送达的，与本合同相关的文件资料邮寄至送达地址即视为送达。</w:t>
      </w:r>
    </w:p>
    <w:p w:rsidR="000A7365" w:rsidRDefault="00E14E85">
      <w:pPr>
        <w:pStyle w:val="a7"/>
        <w:spacing w:line="360" w:lineRule="auto"/>
        <w:ind w:firstLineChars="200" w:firstLine="420"/>
        <w:rPr>
          <w:rFonts w:hAnsi="宋体"/>
        </w:rPr>
      </w:pPr>
      <w:r>
        <w:rPr>
          <w:rFonts w:hAnsi="宋体" w:hint="eastAsia"/>
        </w:rPr>
        <w:t>13.6 本合同正本一式两份，具有同等法律效力，甲乙双方各执一份；副本拾份，甲乙双方各执四份，南宁市政府集中采购中心存副本1份，并报南宁市政府采购监督管理部门备案副本1份。</w:t>
      </w: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0A7365">
      <w:pPr>
        <w:pStyle w:val="a7"/>
        <w:spacing w:line="360" w:lineRule="auto"/>
        <w:ind w:firstLine="360"/>
        <w:rPr>
          <w:rFonts w:hAnsi="宋体"/>
        </w:rPr>
      </w:pPr>
    </w:p>
    <w:p w:rsidR="000A7365" w:rsidRDefault="00E14E85">
      <w:pPr>
        <w:pStyle w:val="a7"/>
        <w:spacing w:line="360" w:lineRule="auto"/>
        <w:rPr>
          <w:rFonts w:hAnsi="宋体"/>
          <w:u w:val="single"/>
        </w:rPr>
      </w:pPr>
      <w:r>
        <w:rPr>
          <w:rFonts w:hAnsi="宋体" w:hint="eastAsia"/>
        </w:rPr>
        <w:lastRenderedPageBreak/>
        <w:t>甲方：</w:t>
      </w:r>
      <w:r>
        <w:rPr>
          <w:rFonts w:hAnsi="宋体" w:hint="eastAsia"/>
          <w:u w:val="single"/>
        </w:rPr>
        <w:t xml:space="preserve">                                    </w:t>
      </w:r>
      <w:r>
        <w:rPr>
          <w:rFonts w:hAnsi="宋体" w:hint="eastAsia"/>
        </w:rPr>
        <w:t xml:space="preserve">    乙方：</w:t>
      </w:r>
      <w:r>
        <w:rPr>
          <w:rFonts w:hAnsi="宋体" w:hint="eastAsia"/>
          <w:u w:val="single"/>
        </w:rPr>
        <w:t xml:space="preserve">                                    </w:t>
      </w:r>
    </w:p>
    <w:p w:rsidR="000A7365" w:rsidRDefault="00E14E85">
      <w:pPr>
        <w:pStyle w:val="a7"/>
        <w:spacing w:line="360" w:lineRule="auto"/>
        <w:rPr>
          <w:rFonts w:hAnsi="宋体"/>
        </w:rPr>
      </w:pPr>
      <w:r>
        <w:rPr>
          <w:rFonts w:hAnsi="宋体" w:hint="eastAsia"/>
        </w:rPr>
        <w:t>地址：</w:t>
      </w:r>
      <w:r>
        <w:rPr>
          <w:rFonts w:hAnsi="宋体" w:hint="eastAsia"/>
          <w:u w:val="single"/>
        </w:rPr>
        <w:t xml:space="preserve">                                    </w:t>
      </w:r>
      <w:r>
        <w:rPr>
          <w:rFonts w:hAnsi="宋体" w:hint="eastAsia"/>
        </w:rPr>
        <w:t xml:space="preserve">    地址：</w:t>
      </w:r>
      <w:r>
        <w:rPr>
          <w:rFonts w:hAnsi="宋体" w:hint="eastAsia"/>
          <w:u w:val="single"/>
        </w:rPr>
        <w:t xml:space="preserve">                                    </w:t>
      </w:r>
      <w:r>
        <w:rPr>
          <w:rFonts w:hAnsi="宋体" w:hint="eastAsia"/>
        </w:rPr>
        <w:t xml:space="preserve">     </w:t>
      </w:r>
    </w:p>
    <w:p w:rsidR="000A7365" w:rsidRDefault="00E14E85">
      <w:pPr>
        <w:pStyle w:val="a7"/>
        <w:spacing w:line="360" w:lineRule="auto"/>
        <w:rPr>
          <w:rFonts w:hAnsi="宋体"/>
        </w:rPr>
      </w:pPr>
      <w:r>
        <w:rPr>
          <w:rFonts w:hAnsi="宋体" w:hint="eastAsia"/>
        </w:rPr>
        <w:t>法定代表人：</w:t>
      </w:r>
      <w:r>
        <w:rPr>
          <w:rFonts w:hAnsi="宋体" w:hint="eastAsia"/>
          <w:u w:val="single"/>
        </w:rPr>
        <w:t xml:space="preserve">                              </w:t>
      </w:r>
      <w:r>
        <w:rPr>
          <w:rFonts w:hAnsi="宋体" w:hint="eastAsia"/>
        </w:rPr>
        <w:t xml:space="preserve">    法定代表人：</w:t>
      </w:r>
      <w:r>
        <w:rPr>
          <w:rFonts w:hAnsi="宋体" w:hint="eastAsia"/>
          <w:u w:val="single"/>
        </w:rPr>
        <w:t xml:space="preserve">                              </w:t>
      </w:r>
    </w:p>
    <w:p w:rsidR="000A7365" w:rsidRDefault="00E14E85">
      <w:pPr>
        <w:pStyle w:val="a7"/>
        <w:spacing w:line="360" w:lineRule="auto"/>
        <w:rPr>
          <w:rFonts w:hAnsi="宋体"/>
        </w:rPr>
      </w:pPr>
      <w:r>
        <w:rPr>
          <w:rFonts w:hAnsi="宋体" w:hint="eastAsia"/>
        </w:rPr>
        <w:t>委托代理人：</w:t>
      </w:r>
      <w:r>
        <w:rPr>
          <w:rFonts w:hAnsi="宋体" w:hint="eastAsia"/>
          <w:u w:val="single"/>
        </w:rPr>
        <w:t xml:space="preserve">                              </w:t>
      </w:r>
      <w:r>
        <w:rPr>
          <w:rFonts w:hAnsi="宋体" w:hint="eastAsia"/>
        </w:rPr>
        <w:t xml:space="preserve">    委托代理人：</w:t>
      </w:r>
      <w:r>
        <w:rPr>
          <w:rFonts w:hAnsi="宋体" w:hint="eastAsia"/>
          <w:u w:val="single"/>
        </w:rPr>
        <w:t xml:space="preserve">                              </w:t>
      </w:r>
    </w:p>
    <w:p w:rsidR="000A7365" w:rsidRDefault="00E14E85">
      <w:pPr>
        <w:pStyle w:val="a7"/>
        <w:spacing w:line="360" w:lineRule="auto"/>
        <w:rPr>
          <w:rFonts w:hAnsi="宋体"/>
        </w:rPr>
      </w:pPr>
      <w:r>
        <w:rPr>
          <w:rFonts w:hAnsi="宋体" w:hint="eastAsia"/>
        </w:rPr>
        <w:t>电话：</w:t>
      </w:r>
      <w:r>
        <w:rPr>
          <w:rFonts w:hAnsi="宋体" w:hint="eastAsia"/>
          <w:u w:val="single"/>
        </w:rPr>
        <w:t xml:space="preserve">                                    </w:t>
      </w:r>
      <w:r>
        <w:rPr>
          <w:rFonts w:hAnsi="宋体" w:hint="eastAsia"/>
        </w:rPr>
        <w:t xml:space="preserve">    电话：</w:t>
      </w:r>
      <w:r>
        <w:rPr>
          <w:rFonts w:hAnsi="宋体" w:hint="eastAsia"/>
          <w:u w:val="single"/>
        </w:rPr>
        <w:t xml:space="preserve">                                    </w:t>
      </w:r>
      <w:r>
        <w:rPr>
          <w:rFonts w:hAnsi="宋体" w:hint="eastAsia"/>
        </w:rPr>
        <w:t xml:space="preserve">       </w:t>
      </w:r>
    </w:p>
    <w:p w:rsidR="000A7365" w:rsidRDefault="00E14E85">
      <w:pPr>
        <w:pStyle w:val="a7"/>
        <w:spacing w:line="360" w:lineRule="auto"/>
        <w:rPr>
          <w:rFonts w:hAnsi="宋体"/>
        </w:rPr>
      </w:pPr>
      <w:r>
        <w:rPr>
          <w:rFonts w:hAnsi="宋体" w:hint="eastAsia"/>
        </w:rPr>
        <w:t>传真：</w:t>
      </w:r>
      <w:r>
        <w:rPr>
          <w:rFonts w:hAnsi="宋体" w:hint="eastAsia"/>
          <w:u w:val="single"/>
        </w:rPr>
        <w:t xml:space="preserve">                                    </w:t>
      </w:r>
      <w:r>
        <w:rPr>
          <w:rFonts w:hAnsi="宋体" w:hint="eastAsia"/>
        </w:rPr>
        <w:t xml:space="preserve">    传真：</w:t>
      </w:r>
      <w:r>
        <w:rPr>
          <w:rFonts w:hAnsi="宋体" w:hint="eastAsia"/>
          <w:u w:val="single"/>
        </w:rPr>
        <w:t xml:space="preserve">                                    </w:t>
      </w:r>
      <w:r>
        <w:rPr>
          <w:rFonts w:hAnsi="宋体" w:hint="eastAsia"/>
        </w:rPr>
        <w:t xml:space="preserve">    </w:t>
      </w:r>
    </w:p>
    <w:p w:rsidR="000A7365" w:rsidRDefault="00E14E85">
      <w:pPr>
        <w:pStyle w:val="a7"/>
        <w:spacing w:line="360" w:lineRule="auto"/>
        <w:rPr>
          <w:rFonts w:hAnsi="宋体"/>
        </w:rPr>
      </w:pPr>
      <w:r>
        <w:rPr>
          <w:rFonts w:hAnsi="宋体" w:hint="eastAsia"/>
        </w:rPr>
        <w:t>邮政编码：</w:t>
      </w:r>
      <w:r>
        <w:rPr>
          <w:rFonts w:hAnsi="宋体" w:hint="eastAsia"/>
          <w:u w:val="single"/>
        </w:rPr>
        <w:t xml:space="preserve">                                </w:t>
      </w:r>
      <w:r>
        <w:rPr>
          <w:rFonts w:hAnsi="宋体" w:hint="eastAsia"/>
        </w:rPr>
        <w:t xml:space="preserve">    邮政编码：</w:t>
      </w:r>
      <w:r>
        <w:rPr>
          <w:rFonts w:hAnsi="宋体" w:hint="eastAsia"/>
          <w:u w:val="single"/>
        </w:rPr>
        <w:t xml:space="preserve">                                </w:t>
      </w:r>
    </w:p>
    <w:p w:rsidR="000A7365" w:rsidRDefault="00E14E85">
      <w:pPr>
        <w:pStyle w:val="a7"/>
        <w:spacing w:line="360" w:lineRule="auto"/>
        <w:rPr>
          <w:rFonts w:hAnsi="宋体"/>
          <w:u w:val="single"/>
        </w:rPr>
      </w:pPr>
      <w:r>
        <w:rPr>
          <w:rFonts w:hAnsi="宋体" w:hint="eastAsia"/>
        </w:rPr>
        <w:t xml:space="preserve">                                              开户银行：</w:t>
      </w:r>
      <w:r>
        <w:rPr>
          <w:rFonts w:hAnsi="宋体" w:hint="eastAsia"/>
          <w:u w:val="single"/>
        </w:rPr>
        <w:t xml:space="preserve">                                </w:t>
      </w:r>
    </w:p>
    <w:p w:rsidR="000A7365" w:rsidRDefault="00E14E85">
      <w:pPr>
        <w:pStyle w:val="a7"/>
        <w:spacing w:line="360" w:lineRule="auto"/>
        <w:rPr>
          <w:rFonts w:hAnsi="宋体"/>
          <w:u w:val="single"/>
        </w:rPr>
      </w:pPr>
      <w:r>
        <w:rPr>
          <w:rFonts w:hAnsi="宋体" w:hint="eastAsia"/>
        </w:rPr>
        <w:t xml:space="preserve">                                              开户名称：</w:t>
      </w:r>
      <w:r>
        <w:rPr>
          <w:rFonts w:hAnsi="宋体" w:hint="eastAsia"/>
          <w:u w:val="single"/>
        </w:rPr>
        <w:t xml:space="preserve">                                </w:t>
      </w:r>
    </w:p>
    <w:p w:rsidR="000A7365" w:rsidRDefault="00E14E85">
      <w:pPr>
        <w:pStyle w:val="a7"/>
        <w:spacing w:line="360" w:lineRule="auto"/>
        <w:rPr>
          <w:rFonts w:hAnsi="宋体"/>
          <w:u w:val="single"/>
        </w:rPr>
      </w:pPr>
      <w:r>
        <w:rPr>
          <w:rFonts w:hAnsi="宋体" w:hint="eastAsia"/>
        </w:rPr>
        <w:t xml:space="preserve">                                              银行账号：</w:t>
      </w:r>
      <w:r>
        <w:rPr>
          <w:rFonts w:hAnsi="宋体" w:hint="eastAsia"/>
          <w:u w:val="single"/>
        </w:rPr>
        <w:t xml:space="preserve">                                </w:t>
      </w:r>
    </w:p>
    <w:p w:rsidR="000A7365" w:rsidRDefault="000A7365">
      <w:pPr>
        <w:pStyle w:val="a7"/>
        <w:spacing w:line="360" w:lineRule="auto"/>
        <w:ind w:leftChars="85" w:left="178"/>
        <w:rPr>
          <w:rFonts w:hAnsi="宋体"/>
        </w:rPr>
      </w:pPr>
    </w:p>
    <w:p w:rsidR="000A7365" w:rsidRDefault="000A7365">
      <w:pPr>
        <w:pStyle w:val="a7"/>
        <w:spacing w:line="360" w:lineRule="auto"/>
        <w:ind w:leftChars="85" w:left="178"/>
        <w:rPr>
          <w:rFonts w:hAnsi="宋体"/>
        </w:rPr>
      </w:pPr>
    </w:p>
    <w:p w:rsidR="000A7365" w:rsidRDefault="00E14E85">
      <w:pPr>
        <w:pStyle w:val="a7"/>
        <w:spacing w:line="360" w:lineRule="auto"/>
        <w:rPr>
          <w:rFonts w:hAnsi="宋体"/>
        </w:rPr>
      </w:pPr>
      <w:r>
        <w:rPr>
          <w:rFonts w:hAnsi="宋体" w:hint="eastAsia"/>
        </w:rPr>
        <w:t xml:space="preserve">合同签订地点：广西南宁市青秀区 </w:t>
      </w:r>
    </w:p>
    <w:p w:rsidR="000A7365" w:rsidRDefault="00E14E85">
      <w:pPr>
        <w:pStyle w:val="a7"/>
        <w:spacing w:line="360" w:lineRule="auto"/>
        <w:rPr>
          <w:rFonts w:hAnsi="宋体"/>
        </w:rPr>
      </w:pPr>
      <w:r>
        <w:rPr>
          <w:rFonts w:hAnsi="宋体" w:hint="eastAsia"/>
        </w:rPr>
        <w:t>合同签订日期：</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p>
    <w:p w:rsidR="000A7365" w:rsidRDefault="000A7365">
      <w:pPr>
        <w:spacing w:line="600" w:lineRule="exact"/>
        <w:ind w:firstLine="435"/>
        <w:rPr>
          <w:rFonts w:eastAsia="仿宋_GB2312"/>
          <w:sz w:val="32"/>
          <w:szCs w:val="32"/>
        </w:rPr>
      </w:pPr>
    </w:p>
    <w:p w:rsidR="000A7365" w:rsidRDefault="000A7365"/>
    <w:p w:rsidR="000A7365" w:rsidRDefault="000A7365"/>
    <w:p w:rsidR="000A7365" w:rsidRDefault="000A7365">
      <w:pPr>
        <w:pStyle w:val="a7"/>
        <w:jc w:val="center"/>
        <w:rPr>
          <w:rFonts w:hAnsi="宋体"/>
        </w:rPr>
      </w:pPr>
    </w:p>
    <w:p w:rsidR="000A7365" w:rsidRDefault="000A7365">
      <w:pPr>
        <w:pStyle w:val="a7"/>
        <w:jc w:val="center"/>
        <w:rPr>
          <w:rFonts w:hAnsi="宋体"/>
        </w:rPr>
      </w:pPr>
    </w:p>
    <w:p w:rsidR="000A7365" w:rsidRDefault="000A7365">
      <w:pPr>
        <w:pStyle w:val="a7"/>
        <w:jc w:val="center"/>
        <w:rPr>
          <w:rFonts w:hAnsi="宋体"/>
        </w:rPr>
      </w:pPr>
    </w:p>
    <w:p w:rsidR="000A7365" w:rsidRDefault="00E14E85">
      <w:pPr>
        <w:pStyle w:val="a7"/>
        <w:jc w:val="center"/>
        <w:rPr>
          <w:rFonts w:hAnsi="宋体"/>
        </w:rPr>
      </w:pPr>
      <w:r>
        <w:rPr>
          <w:rFonts w:hAnsi="宋体" w:hint="eastAsia"/>
        </w:rPr>
        <w:t>（本页无正文）</w:t>
      </w:r>
    </w:p>
    <w:p w:rsidR="000A7365" w:rsidRDefault="000A7365">
      <w:pPr>
        <w:pStyle w:val="a7"/>
        <w:jc w:val="center"/>
        <w:rPr>
          <w:rFonts w:hAnsi="宋体"/>
        </w:rPr>
      </w:pPr>
    </w:p>
    <w:p w:rsidR="000A7365" w:rsidRDefault="000A7365">
      <w:pPr>
        <w:pStyle w:val="a7"/>
        <w:jc w:val="center"/>
        <w:rPr>
          <w:rFonts w:hAnsi="宋体"/>
        </w:rPr>
      </w:pPr>
    </w:p>
    <w:p w:rsidR="000A7365" w:rsidRDefault="000A7365">
      <w:pPr>
        <w:pStyle w:val="a7"/>
        <w:jc w:val="center"/>
        <w:rPr>
          <w:rFonts w:hAnsi="宋体"/>
        </w:rPr>
      </w:pPr>
    </w:p>
    <w:p w:rsidR="000A7365" w:rsidRDefault="000A7365">
      <w:pPr>
        <w:pStyle w:val="a7"/>
        <w:jc w:val="center"/>
        <w:rPr>
          <w:rFonts w:hAnsi="宋体"/>
        </w:rPr>
      </w:pPr>
    </w:p>
    <w:p w:rsidR="000A7365" w:rsidRDefault="000A7365">
      <w:pPr>
        <w:pStyle w:val="a7"/>
        <w:jc w:val="center"/>
        <w:rPr>
          <w:rFonts w:hAnsi="宋体"/>
        </w:rPr>
      </w:pPr>
    </w:p>
    <w:p w:rsidR="000A7365" w:rsidRDefault="000A7365">
      <w:pPr>
        <w:pStyle w:val="a7"/>
        <w:jc w:val="center"/>
        <w:rPr>
          <w:rFonts w:hAnsi="宋体"/>
        </w:rPr>
      </w:pPr>
    </w:p>
    <w:p w:rsidR="000A7365" w:rsidRDefault="00E14E85">
      <w:pPr>
        <w:widowControl/>
        <w:jc w:val="left"/>
        <w:rPr>
          <w:rFonts w:hAnsi="宋体"/>
        </w:rPr>
      </w:pPr>
      <w:r>
        <w:rPr>
          <w:rFonts w:hAnsi="宋体"/>
        </w:rPr>
        <w:br w:type="page"/>
      </w:r>
    </w:p>
    <w:p w:rsidR="000A7365" w:rsidRDefault="00E14E85">
      <w:pPr>
        <w:pStyle w:val="1"/>
        <w:jc w:val="center"/>
        <w:rPr>
          <w:sz w:val="36"/>
          <w:szCs w:val="36"/>
        </w:rPr>
      </w:pPr>
      <w:bookmarkStart w:id="23" w:name="_Toc536799587"/>
      <w:r>
        <w:rPr>
          <w:rFonts w:hint="eastAsia"/>
          <w:sz w:val="36"/>
          <w:szCs w:val="36"/>
        </w:rPr>
        <w:lastRenderedPageBreak/>
        <w:t>第七章质疑材料格式</w:t>
      </w:r>
      <w:bookmarkEnd w:id="23"/>
    </w:p>
    <w:p w:rsidR="000A7365" w:rsidRDefault="00E14E85">
      <w:pPr>
        <w:pStyle w:val="2"/>
        <w:jc w:val="center"/>
        <w:rPr>
          <w:rFonts w:ascii="宋体" w:eastAsia="宋体" w:hAnsi="宋体"/>
          <w:sz w:val="30"/>
          <w:szCs w:val="30"/>
        </w:rPr>
      </w:pPr>
      <w:bookmarkStart w:id="24" w:name="_Toc536799588"/>
      <w:r>
        <w:rPr>
          <w:rFonts w:ascii="宋体" w:eastAsia="宋体" w:hAnsi="宋体" w:hint="eastAsia"/>
          <w:sz w:val="30"/>
          <w:szCs w:val="30"/>
        </w:rPr>
        <w:t>一</w:t>
      </w:r>
      <w:r>
        <w:t>质疑函（格式）</w:t>
      </w:r>
      <w:bookmarkEnd w:id="24"/>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一、</w:t>
      </w:r>
      <w:r>
        <w:rPr>
          <w:rFonts w:ascii="ˎ̥" w:hAnsi="ˎ̥" w:hint="eastAsia"/>
          <w:szCs w:val="21"/>
        </w:rPr>
        <w:t>质疑供应商基本信息</w:t>
      </w:r>
    </w:p>
    <w:p w:rsidR="000A7365" w:rsidRDefault="00E14E85">
      <w:pPr>
        <w:widowControl/>
        <w:shd w:val="clear" w:color="auto" w:fill="FFFFFF"/>
        <w:spacing w:line="260" w:lineRule="exact"/>
        <w:jc w:val="left"/>
        <w:rPr>
          <w:rFonts w:ascii="ˎ̥" w:hAnsi="ˎ̥" w:cs="宋体"/>
          <w:kern w:val="0"/>
          <w:szCs w:val="21"/>
        </w:rPr>
      </w:pPr>
      <w:r>
        <w:rPr>
          <w:rFonts w:ascii="ˎ̥" w:hAnsi="ˎ̥" w:cs="宋体"/>
          <w:bCs/>
          <w:kern w:val="0"/>
          <w:szCs w:val="21"/>
        </w:rPr>
        <w:t>1.</w:t>
      </w:r>
      <w:r>
        <w:rPr>
          <w:rFonts w:ascii="ˎ̥" w:hAnsi="ˎ̥" w:cs="宋体" w:hint="eastAsia"/>
          <w:bCs/>
          <w:kern w:val="0"/>
          <w:szCs w:val="21"/>
        </w:rPr>
        <w:t>质疑供应商名称：</w:t>
      </w:r>
      <w:r>
        <w:rPr>
          <w:rFonts w:ascii="ˎ̥" w:hAnsi="ˎ̥" w:cs="宋体"/>
          <w:bCs/>
          <w:kern w:val="0"/>
          <w:szCs w:val="21"/>
          <w:u w:val="single"/>
        </w:rPr>
        <w:t>                                </w:t>
      </w:r>
    </w:p>
    <w:p w:rsidR="000A7365" w:rsidRDefault="00E14E85">
      <w:pPr>
        <w:widowControl/>
        <w:shd w:val="clear" w:color="auto" w:fill="FFFFFF"/>
        <w:spacing w:line="260" w:lineRule="exact"/>
        <w:jc w:val="left"/>
        <w:rPr>
          <w:rFonts w:ascii="ˎ̥" w:hAnsi="ˎ̥" w:cs="宋体"/>
          <w:kern w:val="0"/>
          <w:szCs w:val="21"/>
          <w:u w:val="single"/>
        </w:rPr>
      </w:pPr>
      <w:r>
        <w:rPr>
          <w:rFonts w:ascii="ˎ̥" w:hAnsi="ˎ̥" w:cs="宋体" w:hint="eastAsia"/>
          <w:kern w:val="0"/>
          <w:szCs w:val="21"/>
        </w:rPr>
        <w:t>地址：</w:t>
      </w:r>
      <w:r>
        <w:rPr>
          <w:rFonts w:ascii="ˎ̥" w:hAnsi="ˎ̥" w:cs="宋体"/>
          <w:kern w:val="0"/>
          <w:szCs w:val="21"/>
          <w:u w:val="single"/>
        </w:rPr>
        <w:t>                                     </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邮政编码：</w:t>
      </w:r>
      <w:r>
        <w:rPr>
          <w:rFonts w:ascii="ˎ̥" w:hAnsi="ˎ̥" w:cs="宋体"/>
          <w:kern w:val="0"/>
          <w:szCs w:val="21"/>
          <w:u w:val="single"/>
        </w:rPr>
        <w:t>                 </w:t>
      </w:r>
      <w:r>
        <w:rPr>
          <w:rFonts w:ascii="ˎ̥" w:hAnsi="ˎ̥" w:cs="宋体"/>
          <w:kern w:val="0"/>
          <w:szCs w:val="21"/>
        </w:rPr>
        <w:t> </w:t>
      </w:r>
    </w:p>
    <w:p w:rsidR="000A7365" w:rsidRDefault="00E14E85">
      <w:pPr>
        <w:widowControl/>
        <w:shd w:val="clear" w:color="auto" w:fill="FFFFFF"/>
        <w:spacing w:line="260" w:lineRule="exact"/>
        <w:jc w:val="left"/>
        <w:rPr>
          <w:rFonts w:ascii="ˎ̥" w:hAnsi="ˎ̥" w:cs="宋体"/>
          <w:bCs/>
          <w:kern w:val="0"/>
          <w:szCs w:val="21"/>
        </w:rPr>
      </w:pPr>
      <w:r>
        <w:rPr>
          <w:rFonts w:ascii="ˎ̥" w:hAnsi="ˎ̥" w:cs="宋体" w:hint="eastAsia"/>
          <w:bCs/>
          <w:kern w:val="0"/>
          <w:szCs w:val="21"/>
        </w:rPr>
        <w:t>联系人：</w:t>
      </w:r>
      <w:r>
        <w:rPr>
          <w:rFonts w:ascii="ˎ̥" w:hAnsi="ˎ̥" w:cs="宋体"/>
          <w:kern w:val="0"/>
          <w:szCs w:val="21"/>
          <w:u w:val="single"/>
        </w:rPr>
        <w:t>               </w:t>
      </w:r>
    </w:p>
    <w:p w:rsidR="000A7365" w:rsidRDefault="00E14E85">
      <w:pPr>
        <w:widowControl/>
        <w:shd w:val="clear" w:color="auto" w:fill="FFFFFF"/>
        <w:spacing w:line="260" w:lineRule="exact"/>
        <w:jc w:val="left"/>
        <w:rPr>
          <w:rFonts w:ascii="ˎ̥" w:hAnsi="ˎ̥" w:cs="宋体"/>
          <w:kern w:val="0"/>
          <w:szCs w:val="21"/>
          <w:u w:val="single"/>
        </w:rPr>
      </w:pPr>
      <w:r>
        <w:rPr>
          <w:rFonts w:ascii="ˎ̥" w:hAnsi="ˎ̥" w:cs="宋体" w:hint="eastAsia"/>
          <w:kern w:val="0"/>
          <w:szCs w:val="21"/>
        </w:rPr>
        <w:t>联系电话：</w:t>
      </w:r>
      <w:r>
        <w:rPr>
          <w:rFonts w:ascii="ˎ̥" w:hAnsi="ˎ̥" w:cs="宋体"/>
          <w:kern w:val="0"/>
          <w:szCs w:val="21"/>
          <w:u w:val="single"/>
        </w:rPr>
        <w:t>                      </w:t>
      </w:r>
    </w:p>
    <w:p w:rsidR="000A7365" w:rsidRDefault="000A7365">
      <w:pPr>
        <w:widowControl/>
        <w:shd w:val="clear" w:color="auto" w:fill="FFFFFF"/>
        <w:spacing w:line="260" w:lineRule="exact"/>
        <w:jc w:val="left"/>
        <w:rPr>
          <w:rFonts w:ascii="ˎ̥" w:hAnsi="ˎ̥" w:cs="宋体"/>
          <w:kern w:val="0"/>
          <w:szCs w:val="21"/>
        </w:rPr>
      </w:pPr>
    </w:p>
    <w:p w:rsidR="000A7365" w:rsidRDefault="00E14E85">
      <w:pPr>
        <w:widowControl/>
        <w:shd w:val="clear" w:color="auto" w:fill="FFFFFF"/>
        <w:spacing w:line="260" w:lineRule="exact"/>
        <w:jc w:val="left"/>
        <w:rPr>
          <w:rFonts w:ascii="黑体" w:eastAsia="黑体" w:hAnsi="黑体" w:cs="黑体"/>
          <w:sz w:val="32"/>
          <w:szCs w:val="32"/>
        </w:rPr>
      </w:pPr>
      <w:r>
        <w:rPr>
          <w:rFonts w:ascii="ˎ̥" w:hAnsi="ˎ̥" w:cs="宋体" w:hint="eastAsia"/>
          <w:kern w:val="0"/>
          <w:szCs w:val="21"/>
        </w:rPr>
        <w:t>二、质疑项目基本情况</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hint="eastAsia"/>
          <w:kern w:val="0"/>
          <w:szCs w:val="21"/>
        </w:rPr>
        <w:t>质疑项目的名称</w:t>
      </w:r>
      <w:r>
        <w:rPr>
          <w:rFonts w:ascii="ˎ̥" w:hAnsi="ˎ̥" w:cs="宋体"/>
          <w:b/>
          <w:bCs/>
          <w:kern w:val="0"/>
          <w:szCs w:val="21"/>
          <w:u w:val="single"/>
        </w:rPr>
        <w:t> </w:t>
      </w:r>
      <w:r>
        <w:rPr>
          <w:rFonts w:ascii="ˎ̥" w:hAnsi="ˎ̥" w:cs="宋体" w:hint="eastAsia"/>
          <w:b/>
          <w:bCs/>
          <w:kern w:val="0"/>
          <w:szCs w:val="21"/>
          <w:u w:val="single"/>
        </w:rPr>
        <w:t>：</w:t>
      </w:r>
      <w:r>
        <w:rPr>
          <w:rFonts w:ascii="ˎ̥" w:hAnsi="ˎ̥" w:cs="宋体"/>
          <w:b/>
          <w:bCs/>
          <w:kern w:val="0"/>
          <w:szCs w:val="21"/>
          <w:u w:val="single"/>
        </w:rPr>
        <w:t>                               </w:t>
      </w:r>
    </w:p>
    <w:p w:rsidR="000A7365" w:rsidRDefault="00E14E85">
      <w:pPr>
        <w:widowControl/>
        <w:shd w:val="clear" w:color="auto" w:fill="FFFFFF"/>
        <w:spacing w:line="260" w:lineRule="exact"/>
        <w:jc w:val="left"/>
        <w:rPr>
          <w:rFonts w:ascii="ˎ̥" w:hAnsi="ˎ̥" w:cs="宋体"/>
          <w:b/>
          <w:bCs/>
          <w:kern w:val="0"/>
          <w:szCs w:val="21"/>
          <w:u w:val="single"/>
        </w:rPr>
      </w:pPr>
      <w:r>
        <w:rPr>
          <w:rFonts w:ascii="ˎ̥" w:hAnsi="ˎ̥" w:cs="宋体"/>
          <w:kern w:val="0"/>
          <w:szCs w:val="21"/>
        </w:rPr>
        <w:t>2.</w:t>
      </w:r>
      <w:r>
        <w:rPr>
          <w:rFonts w:ascii="ˎ̥" w:hAnsi="ˎ̥" w:cs="宋体" w:hint="eastAsia"/>
          <w:kern w:val="0"/>
          <w:szCs w:val="21"/>
        </w:rPr>
        <w:t>质疑项目的编号：</w:t>
      </w:r>
      <w:r>
        <w:rPr>
          <w:rFonts w:ascii="ˎ̥" w:hAnsi="ˎ̥" w:cs="宋体"/>
          <w:b/>
          <w:bCs/>
          <w:kern w:val="0"/>
          <w:szCs w:val="21"/>
          <w:u w:val="single"/>
        </w:rPr>
        <w:t>                                </w:t>
      </w:r>
    </w:p>
    <w:p w:rsidR="000A7365" w:rsidRDefault="00E14E85">
      <w:pPr>
        <w:widowControl/>
        <w:shd w:val="clear" w:color="auto" w:fill="FFFFFF"/>
        <w:spacing w:line="260" w:lineRule="exact"/>
        <w:jc w:val="left"/>
        <w:rPr>
          <w:rFonts w:ascii="ˎ̥" w:hAnsi="ˎ̥" w:cs="宋体"/>
          <w:kern w:val="0"/>
          <w:szCs w:val="21"/>
        </w:rPr>
      </w:pPr>
      <w:r>
        <w:rPr>
          <w:rFonts w:ascii="ˎ̥" w:hAnsi="ˎ̥" w:cs="宋体"/>
          <w:bCs/>
          <w:kern w:val="0"/>
          <w:szCs w:val="21"/>
        </w:rPr>
        <w:t>3.</w:t>
      </w:r>
      <w:r>
        <w:rPr>
          <w:rFonts w:ascii="ˎ̥" w:hAnsi="ˎ̥" w:cs="宋体" w:hint="eastAsia"/>
          <w:kern w:val="0"/>
          <w:szCs w:val="21"/>
        </w:rPr>
        <w:t>质疑项目的分标号：</w:t>
      </w:r>
      <w:r>
        <w:rPr>
          <w:rFonts w:ascii="ˎ̥" w:hAnsi="ˎ̥" w:cs="宋体"/>
          <w:b/>
          <w:bCs/>
          <w:kern w:val="0"/>
          <w:szCs w:val="21"/>
          <w:u w:val="single"/>
        </w:rPr>
        <w:t>                               </w:t>
      </w:r>
    </w:p>
    <w:p w:rsidR="000A7365" w:rsidRDefault="000A7365">
      <w:pPr>
        <w:rPr>
          <w:rFonts w:ascii="ˎ̥" w:hAnsi="ˎ̥" w:cs="宋体"/>
          <w:kern w:val="0"/>
          <w:szCs w:val="21"/>
        </w:rPr>
      </w:pPr>
    </w:p>
    <w:p w:rsidR="000A7365" w:rsidRDefault="00E14E85">
      <w:r>
        <w:rPr>
          <w:rFonts w:hint="eastAsia"/>
        </w:rPr>
        <w:t>三、质疑事项具体内容</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1</w:t>
      </w:r>
      <w:r>
        <w:rPr>
          <w:rFonts w:ascii="ˎ̥" w:hAnsi="ˎ̥" w:cs="宋体" w:hint="eastAsia"/>
          <w:kern w:val="0"/>
          <w:szCs w:val="21"/>
        </w:rPr>
        <w:t>：</w:t>
      </w:r>
      <w:r>
        <w:rPr>
          <w:rFonts w:ascii="ˎ̥" w:hAnsi="ˎ̥" w:cs="宋体"/>
          <w:bCs/>
          <w:kern w:val="0"/>
          <w:szCs w:val="21"/>
          <w:u w:val="single"/>
        </w:rPr>
        <w:t>                                                                                    </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1</w:t>
      </w:r>
      <w:r>
        <w:rPr>
          <w:rFonts w:ascii="ˎ̥" w:hAnsi="ˎ̥" w:cs="宋体" w:hint="eastAsia"/>
          <w:kern w:val="0"/>
          <w:szCs w:val="21"/>
        </w:rPr>
        <w:t>的事实依据：</w:t>
      </w:r>
      <w:r>
        <w:rPr>
          <w:rFonts w:ascii="ˎ̥" w:hAnsi="ˎ̥" w:cs="宋体"/>
          <w:bCs/>
          <w:kern w:val="0"/>
          <w:szCs w:val="21"/>
          <w:u w:val="single"/>
        </w:rPr>
        <w:t xml:space="preserve">                                                                  </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1</w:t>
      </w:r>
      <w:r>
        <w:rPr>
          <w:rFonts w:ascii="ˎ̥" w:hAnsi="ˎ̥" w:cs="宋体" w:hint="eastAsia"/>
          <w:kern w:val="0"/>
          <w:szCs w:val="21"/>
        </w:rPr>
        <w:t>的法律依据：</w:t>
      </w:r>
      <w:r>
        <w:rPr>
          <w:rFonts w:ascii="ˎ̥" w:hAnsi="ˎ̥" w:cs="宋体"/>
          <w:bCs/>
          <w:kern w:val="0"/>
          <w:szCs w:val="21"/>
          <w:u w:val="single"/>
        </w:rPr>
        <w:t xml:space="preserve">                                                               </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1</w:t>
      </w:r>
      <w:r>
        <w:rPr>
          <w:rFonts w:ascii="ˎ̥" w:hAnsi="ˎ̥" w:cs="宋体" w:hint="eastAsia"/>
          <w:kern w:val="0"/>
          <w:szCs w:val="21"/>
        </w:rPr>
        <w:t>的相关请求：</w:t>
      </w:r>
      <w:r>
        <w:rPr>
          <w:rFonts w:ascii="ˎ̥" w:hAnsi="ˎ̥" w:cs="宋体"/>
          <w:bCs/>
          <w:kern w:val="0"/>
          <w:szCs w:val="21"/>
          <w:u w:val="single"/>
        </w:rPr>
        <w:t xml:space="preserve">                                                                  </w:t>
      </w:r>
    </w:p>
    <w:p w:rsidR="000A7365" w:rsidRDefault="000A7365">
      <w:pPr>
        <w:widowControl/>
        <w:shd w:val="clear" w:color="auto" w:fill="FFFFFF"/>
        <w:spacing w:line="260" w:lineRule="exact"/>
        <w:jc w:val="left"/>
        <w:rPr>
          <w:rFonts w:ascii="ˎ̥" w:hAnsi="ˎ̥" w:cs="宋体"/>
          <w:kern w:val="0"/>
          <w:szCs w:val="21"/>
        </w:rPr>
      </w:pP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2</w:t>
      </w:r>
      <w:r>
        <w:rPr>
          <w:rFonts w:ascii="ˎ̥" w:hAnsi="ˎ̥" w:cs="宋体" w:hint="eastAsia"/>
          <w:kern w:val="0"/>
          <w:szCs w:val="21"/>
        </w:rPr>
        <w:t>：</w:t>
      </w:r>
      <w:r>
        <w:rPr>
          <w:rFonts w:ascii="ˎ̥" w:hAnsi="ˎ̥" w:cs="宋体"/>
          <w:bCs/>
          <w:kern w:val="0"/>
          <w:szCs w:val="21"/>
          <w:u w:val="single"/>
        </w:rPr>
        <w:t>                                                                                    </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2</w:t>
      </w:r>
      <w:r>
        <w:rPr>
          <w:rFonts w:ascii="ˎ̥" w:hAnsi="ˎ̥" w:cs="宋体" w:hint="eastAsia"/>
          <w:kern w:val="0"/>
          <w:szCs w:val="21"/>
        </w:rPr>
        <w:t>的事实依据：</w:t>
      </w:r>
      <w:r>
        <w:rPr>
          <w:rFonts w:ascii="ˎ̥" w:hAnsi="ˎ̥" w:cs="宋体"/>
          <w:bCs/>
          <w:kern w:val="0"/>
          <w:szCs w:val="21"/>
          <w:u w:val="single"/>
        </w:rPr>
        <w:t xml:space="preserve">                                                                  </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2</w:t>
      </w:r>
      <w:r>
        <w:rPr>
          <w:rFonts w:ascii="ˎ̥" w:hAnsi="ˎ̥" w:cs="宋体" w:hint="eastAsia"/>
          <w:kern w:val="0"/>
          <w:szCs w:val="21"/>
        </w:rPr>
        <w:t>的法律依据：</w:t>
      </w:r>
      <w:r>
        <w:rPr>
          <w:rFonts w:ascii="ˎ̥" w:hAnsi="ˎ̥" w:cs="宋体"/>
          <w:bCs/>
          <w:kern w:val="0"/>
          <w:szCs w:val="21"/>
          <w:u w:val="single"/>
        </w:rPr>
        <w:t xml:space="preserve">                                                               </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质疑事项</w:t>
      </w:r>
      <w:r>
        <w:rPr>
          <w:rFonts w:ascii="ˎ̥" w:hAnsi="ˎ̥" w:cs="宋体"/>
          <w:kern w:val="0"/>
          <w:szCs w:val="21"/>
        </w:rPr>
        <w:t>2</w:t>
      </w:r>
      <w:r>
        <w:rPr>
          <w:rFonts w:ascii="ˎ̥" w:hAnsi="ˎ̥" w:cs="宋体" w:hint="eastAsia"/>
          <w:kern w:val="0"/>
          <w:szCs w:val="21"/>
        </w:rPr>
        <w:t>的相关请求：</w:t>
      </w:r>
      <w:r>
        <w:rPr>
          <w:rFonts w:ascii="ˎ̥" w:hAnsi="ˎ̥" w:cs="宋体"/>
          <w:bCs/>
          <w:kern w:val="0"/>
          <w:szCs w:val="21"/>
          <w:u w:val="single"/>
        </w:rPr>
        <w:t xml:space="preserve">                                                                  </w:t>
      </w:r>
    </w:p>
    <w:p w:rsidR="000A7365" w:rsidRDefault="00E14E85">
      <w:pPr>
        <w:shd w:val="clear" w:color="auto" w:fill="FFFFFF"/>
        <w:spacing w:line="260" w:lineRule="exact"/>
        <w:rPr>
          <w:rFonts w:ascii="ˎ̥" w:hAnsi="ˎ̥" w:cs="宋体"/>
          <w:kern w:val="0"/>
          <w:szCs w:val="21"/>
        </w:rPr>
      </w:pPr>
      <w:r>
        <w:rPr>
          <w:rFonts w:ascii="ˎ̥" w:hAnsi="ˎ̥" w:cs="宋体" w:hint="eastAsia"/>
          <w:kern w:val="0"/>
          <w:szCs w:val="21"/>
        </w:rPr>
        <w:t>……</w:t>
      </w:r>
    </w:p>
    <w:p w:rsidR="000A7365" w:rsidRDefault="000A7365">
      <w:pPr>
        <w:shd w:val="clear" w:color="auto" w:fill="FFFFFF"/>
        <w:spacing w:line="260" w:lineRule="exact"/>
        <w:rPr>
          <w:rFonts w:ascii="ˎ̥" w:hAnsi="ˎ̥" w:cs="宋体"/>
          <w:kern w:val="0"/>
          <w:szCs w:val="21"/>
        </w:rPr>
      </w:pP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四、附件材料目录（材料附后）</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hint="eastAsia"/>
          <w:kern w:val="0"/>
          <w:szCs w:val="21"/>
        </w:rPr>
        <w:t>网上报名成功页面</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hint="eastAsia"/>
          <w:kern w:val="0"/>
          <w:szCs w:val="21"/>
        </w:rPr>
        <w:t>缴纳投标保证金银行凭证复印件</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3.</w:t>
      </w:r>
      <w:r>
        <w:rPr>
          <w:rFonts w:ascii="ˎ̥" w:hAnsi="ˎ̥" w:cs="宋体" w:hint="eastAsia"/>
          <w:kern w:val="0"/>
          <w:szCs w:val="21"/>
        </w:rPr>
        <w:t>营业执照副本内页复印件（要求证件有效并清晰反映企业法人经营范围）</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4.</w:t>
      </w:r>
      <w:r>
        <w:rPr>
          <w:rFonts w:ascii="ˎ̥" w:hAnsi="ˎ̥" w:cs="宋体" w:hint="eastAsia"/>
          <w:kern w:val="0"/>
          <w:szCs w:val="21"/>
        </w:rPr>
        <w:t>近期连续三个月依法缴纳税收证明材料（复印件，原件备查）</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5.</w:t>
      </w:r>
      <w:r>
        <w:rPr>
          <w:rFonts w:ascii="ˎ̥" w:hAnsi="ˎ̥" w:cs="宋体" w:hint="eastAsia"/>
          <w:kern w:val="0"/>
          <w:szCs w:val="21"/>
        </w:rPr>
        <w:t>近期连续三个月在职职工依法缴纳社会保障资金证明材料（复印件，原件备查）</w:t>
      </w:r>
    </w:p>
    <w:p w:rsidR="000A7365" w:rsidRDefault="000A7365">
      <w:pPr>
        <w:widowControl/>
        <w:shd w:val="clear" w:color="auto" w:fill="FFFFFF"/>
        <w:spacing w:line="260" w:lineRule="exact"/>
        <w:jc w:val="left"/>
        <w:rPr>
          <w:rFonts w:ascii="ˎ̥" w:hAnsi="ˎ̥" w:cs="宋体"/>
          <w:kern w:val="0"/>
          <w:szCs w:val="21"/>
        </w:rPr>
      </w:pP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五、委托代理时还应提交的材料目录（材料附后）</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hint="eastAsia"/>
          <w:kern w:val="0"/>
          <w:szCs w:val="21"/>
        </w:rPr>
        <w:t>质疑供应商的授权委托书原件</w:t>
      </w:r>
      <w:r>
        <w:rPr>
          <w:rFonts w:ascii="ˎ̥" w:hAnsi="ˎ̥" w:cs="宋体"/>
          <w:kern w:val="0"/>
          <w:szCs w:val="21"/>
        </w:rPr>
        <w:t>1</w:t>
      </w:r>
      <w:r>
        <w:rPr>
          <w:rFonts w:ascii="ˎ̥" w:hAnsi="ˎ̥" w:cs="宋体" w:hint="eastAsia"/>
          <w:kern w:val="0"/>
          <w:szCs w:val="21"/>
        </w:rPr>
        <w:t>份</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hint="eastAsia"/>
          <w:kern w:val="0"/>
          <w:szCs w:val="21"/>
        </w:rPr>
        <w:t>委托代理人身份证明复印件</w:t>
      </w:r>
      <w:r>
        <w:rPr>
          <w:rFonts w:ascii="ˎ̥" w:hAnsi="ˎ̥" w:cs="宋体"/>
          <w:kern w:val="0"/>
          <w:szCs w:val="21"/>
        </w:rPr>
        <w:t>1</w:t>
      </w:r>
      <w:r>
        <w:rPr>
          <w:rFonts w:ascii="ˎ̥" w:hAnsi="ˎ̥" w:cs="宋体" w:hint="eastAsia"/>
          <w:kern w:val="0"/>
          <w:szCs w:val="21"/>
        </w:rPr>
        <w:t>份</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3.</w:t>
      </w:r>
      <w:r>
        <w:rPr>
          <w:rFonts w:ascii="ˎ̥" w:hAnsi="ˎ̥" w:cs="宋体" w:hint="eastAsia"/>
          <w:kern w:val="0"/>
          <w:szCs w:val="21"/>
        </w:rPr>
        <w:t>委托代理人近期三个月社保缴费证明复印件</w:t>
      </w:r>
      <w:r>
        <w:rPr>
          <w:rFonts w:ascii="ˎ̥" w:hAnsi="ˎ̥" w:cs="宋体"/>
          <w:kern w:val="0"/>
          <w:szCs w:val="21"/>
        </w:rPr>
        <w:t>1</w:t>
      </w:r>
      <w:r>
        <w:rPr>
          <w:rFonts w:ascii="ˎ̥" w:hAnsi="ˎ̥" w:cs="宋体" w:hint="eastAsia"/>
          <w:kern w:val="0"/>
          <w:szCs w:val="21"/>
        </w:rPr>
        <w:t>份</w:t>
      </w:r>
    </w:p>
    <w:p w:rsidR="000A7365" w:rsidRDefault="000A7365">
      <w:pPr>
        <w:widowControl/>
        <w:shd w:val="clear" w:color="auto" w:fill="FFFFFF"/>
        <w:spacing w:line="260" w:lineRule="exact"/>
        <w:jc w:val="center"/>
        <w:rPr>
          <w:rFonts w:ascii="ˎ̥" w:hAnsi="ˎ̥" w:cs="宋体"/>
          <w:kern w:val="0"/>
          <w:szCs w:val="21"/>
        </w:rPr>
      </w:pPr>
    </w:p>
    <w:p w:rsidR="000A7365" w:rsidRDefault="000A7365">
      <w:pPr>
        <w:widowControl/>
        <w:shd w:val="clear" w:color="auto" w:fill="FFFFFF"/>
        <w:spacing w:line="260" w:lineRule="exact"/>
        <w:jc w:val="center"/>
        <w:rPr>
          <w:rFonts w:ascii="ˎ̥" w:hAnsi="ˎ̥" w:cs="宋体"/>
          <w:kern w:val="0"/>
          <w:szCs w:val="21"/>
        </w:rPr>
      </w:pPr>
    </w:p>
    <w:p w:rsidR="000A7365" w:rsidRDefault="00E14E85">
      <w:pPr>
        <w:widowControl/>
        <w:shd w:val="clear" w:color="auto" w:fill="FFFFFF"/>
        <w:spacing w:line="260" w:lineRule="exact"/>
        <w:jc w:val="center"/>
        <w:rPr>
          <w:rFonts w:ascii="ˎ̥" w:hAnsi="ˎ̥" w:cs="宋体"/>
          <w:kern w:val="0"/>
          <w:szCs w:val="21"/>
        </w:rPr>
      </w:pPr>
      <w:r>
        <w:rPr>
          <w:rFonts w:ascii="ˎ̥" w:hAnsi="ˎ̥" w:cs="宋体" w:hint="eastAsia"/>
          <w:kern w:val="0"/>
          <w:szCs w:val="21"/>
        </w:rPr>
        <w:t>质疑供应商（公章）：</w:t>
      </w:r>
      <w:r>
        <w:rPr>
          <w:rFonts w:ascii="ˎ̥" w:hAnsi="ˎ̥" w:cs="宋体"/>
          <w:kern w:val="0"/>
          <w:szCs w:val="21"/>
        </w:rPr>
        <w:t>          </w:t>
      </w:r>
    </w:p>
    <w:p w:rsidR="000A7365" w:rsidRDefault="00E14E85">
      <w:pPr>
        <w:widowControl/>
        <w:shd w:val="clear" w:color="auto" w:fill="FFFFFF"/>
        <w:spacing w:line="260" w:lineRule="exact"/>
        <w:jc w:val="center"/>
        <w:rPr>
          <w:rFonts w:ascii="ˎ̥" w:hAnsi="ˎ̥" w:cs="宋体"/>
          <w:kern w:val="0"/>
          <w:szCs w:val="21"/>
        </w:rPr>
      </w:pPr>
      <w:r>
        <w:rPr>
          <w:rFonts w:ascii="ˎ̥" w:hAnsi="ˎ̥" w:cs="宋体"/>
          <w:kern w:val="0"/>
          <w:szCs w:val="21"/>
        </w:rPr>
        <w:t> </w:t>
      </w:r>
    </w:p>
    <w:p w:rsidR="000A7365" w:rsidRDefault="00E14E85">
      <w:pPr>
        <w:widowControl/>
        <w:shd w:val="clear" w:color="auto" w:fill="FFFFFF"/>
        <w:spacing w:line="260" w:lineRule="exact"/>
        <w:jc w:val="center"/>
        <w:rPr>
          <w:rFonts w:ascii="ˎ̥" w:hAnsi="ˎ̥" w:cs="宋体"/>
          <w:kern w:val="0"/>
          <w:szCs w:val="21"/>
        </w:rPr>
      </w:pPr>
      <w:r>
        <w:rPr>
          <w:rFonts w:ascii="ˎ̥" w:hAnsi="ˎ̥" w:cs="宋体" w:hint="eastAsia"/>
          <w:kern w:val="0"/>
          <w:szCs w:val="21"/>
        </w:rPr>
        <w:t>法定代表人或其委托代理人签字：</w:t>
      </w:r>
    </w:p>
    <w:p w:rsidR="000A7365" w:rsidRDefault="000A7365">
      <w:pPr>
        <w:widowControl/>
        <w:shd w:val="clear" w:color="auto" w:fill="FFFFFF"/>
        <w:spacing w:line="260" w:lineRule="exact"/>
        <w:jc w:val="center"/>
        <w:rPr>
          <w:rFonts w:ascii="ˎ̥" w:hAnsi="ˎ̥" w:cs="宋体"/>
          <w:kern w:val="0"/>
          <w:szCs w:val="21"/>
        </w:rPr>
      </w:pPr>
    </w:p>
    <w:p w:rsidR="000A7365" w:rsidRDefault="00E14E85">
      <w:pPr>
        <w:widowControl/>
        <w:shd w:val="clear" w:color="auto" w:fill="FFFFFF"/>
        <w:spacing w:line="260" w:lineRule="exact"/>
        <w:ind w:firstLineChars="1850" w:firstLine="3885"/>
        <w:jc w:val="left"/>
        <w:rPr>
          <w:rFonts w:ascii="ˎ̥" w:hAnsi="ˎ̥" w:cs="宋体"/>
          <w:kern w:val="0"/>
          <w:szCs w:val="21"/>
        </w:rPr>
      </w:pPr>
      <w:r>
        <w:rPr>
          <w:rFonts w:ascii="ˎ̥" w:hAnsi="ˎ̥" w:cs="宋体" w:hint="eastAsia"/>
          <w:kern w:val="0"/>
          <w:szCs w:val="21"/>
        </w:rPr>
        <w:t>提起质疑的日期：年月日</w:t>
      </w:r>
    </w:p>
    <w:p w:rsidR="000A7365" w:rsidRDefault="000A7365">
      <w:pPr>
        <w:widowControl/>
        <w:shd w:val="clear" w:color="auto" w:fill="FFFFFF"/>
        <w:spacing w:line="260" w:lineRule="exact"/>
        <w:rPr>
          <w:rFonts w:ascii="ˎ̥" w:hAnsi="ˎ̥" w:cs="宋体"/>
          <w:kern w:val="0"/>
          <w:szCs w:val="21"/>
        </w:rPr>
      </w:pPr>
    </w:p>
    <w:p w:rsidR="000A7365" w:rsidRDefault="00E14E85">
      <w:pPr>
        <w:widowControl/>
        <w:shd w:val="clear" w:color="auto" w:fill="FFFFFF"/>
        <w:spacing w:line="260" w:lineRule="exact"/>
        <w:rPr>
          <w:rFonts w:ascii="ˎ̥" w:hAnsi="ˎ̥"/>
          <w:szCs w:val="21"/>
        </w:rPr>
      </w:pPr>
      <w:r>
        <w:rPr>
          <w:rFonts w:ascii="ˎ̥" w:hAnsi="ˎ̥" w:cs="宋体" w:hint="eastAsia"/>
          <w:kern w:val="0"/>
          <w:szCs w:val="21"/>
        </w:rPr>
        <w:t>说明：</w:t>
      </w:r>
      <w:r>
        <w:rPr>
          <w:rFonts w:ascii="ˎ̥" w:hAnsi="ˎ̥" w:cs="宋体"/>
          <w:kern w:val="0"/>
          <w:szCs w:val="21"/>
        </w:rPr>
        <w:t>1.</w:t>
      </w:r>
      <w:r>
        <w:rPr>
          <w:rFonts w:ascii="ˎ̥" w:hAnsi="ˎ̥" w:cs="宋体" w:hint="eastAsia"/>
          <w:kern w:val="0"/>
          <w:szCs w:val="21"/>
        </w:rPr>
        <w:t>质疑事项的事实依据应</w:t>
      </w:r>
      <w:r>
        <w:rPr>
          <w:rFonts w:ascii="ˎ̥" w:hAnsi="ˎ̥" w:hint="eastAsia"/>
          <w:szCs w:val="21"/>
        </w:rPr>
        <w:t>列明权益受到损害的事实和理由；</w:t>
      </w:r>
    </w:p>
    <w:p w:rsidR="000A7365" w:rsidRDefault="00E14E85">
      <w:pPr>
        <w:widowControl/>
        <w:shd w:val="clear" w:color="auto" w:fill="FFFFFF"/>
        <w:spacing w:line="260" w:lineRule="exact"/>
        <w:ind w:firstLineChars="300" w:firstLine="630"/>
        <w:rPr>
          <w:rFonts w:ascii="ˎ̥" w:hAnsi="ˎ̥" w:cs="宋体"/>
          <w:b/>
          <w:bCs/>
          <w:kern w:val="0"/>
          <w:szCs w:val="21"/>
        </w:rPr>
      </w:pPr>
      <w:r>
        <w:rPr>
          <w:rFonts w:ascii="ˎ̥" w:hAnsi="ˎ̥"/>
          <w:szCs w:val="21"/>
        </w:rPr>
        <w:t>2.</w:t>
      </w:r>
      <w:r>
        <w:rPr>
          <w:rFonts w:ascii="ˎ̥" w:hAnsi="ˎ̥" w:cs="宋体" w:hint="eastAsia"/>
          <w:kern w:val="0"/>
          <w:szCs w:val="21"/>
        </w:rPr>
        <w:t>质疑事项的法律依据应列明质疑事项违反法律法规的具体条款及内容。</w:t>
      </w:r>
    </w:p>
    <w:p w:rsidR="000A7365" w:rsidRDefault="00E14E85">
      <w:pPr>
        <w:pStyle w:val="2"/>
        <w:jc w:val="center"/>
        <w:rPr>
          <w:rFonts w:ascii="宋体" w:eastAsia="宋体" w:hAnsi="宋体"/>
          <w:sz w:val="30"/>
          <w:szCs w:val="30"/>
        </w:rPr>
      </w:pPr>
      <w:bookmarkStart w:id="25" w:name="_Toc536799589"/>
      <w:r>
        <w:rPr>
          <w:rFonts w:ascii="宋体" w:eastAsia="宋体" w:hAnsi="宋体" w:hint="eastAsia"/>
          <w:sz w:val="30"/>
          <w:szCs w:val="30"/>
        </w:rPr>
        <w:lastRenderedPageBreak/>
        <w:t xml:space="preserve">二  </w:t>
      </w:r>
      <w:r>
        <w:t>质疑证明材料（格式）</w:t>
      </w:r>
      <w:bookmarkEnd w:id="25"/>
    </w:p>
    <w:p w:rsidR="000A7365" w:rsidRDefault="000A7365">
      <w:pPr>
        <w:widowControl/>
        <w:shd w:val="clear" w:color="auto" w:fill="FFFFFF"/>
        <w:spacing w:line="260" w:lineRule="exact"/>
        <w:jc w:val="left"/>
        <w:rPr>
          <w:rFonts w:ascii="ˎ̥" w:hAnsi="ˎ̥" w:cs="宋体"/>
          <w:kern w:val="0"/>
          <w:szCs w:val="21"/>
        </w:rPr>
      </w:pP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质疑项目的名称</w:t>
      </w:r>
      <w:r>
        <w:rPr>
          <w:rFonts w:ascii="ˎ̥" w:hAnsi="ˎ̥" w:cs="宋体" w:hint="eastAsia"/>
          <w:b/>
          <w:bCs/>
          <w:kern w:val="0"/>
          <w:szCs w:val="21"/>
          <w:u w:val="single"/>
        </w:rPr>
        <w:t>：</w:t>
      </w:r>
      <w:r>
        <w:rPr>
          <w:rFonts w:ascii="ˎ̥" w:hAnsi="ˎ̥" w:cs="宋体"/>
          <w:b/>
          <w:bCs/>
          <w:kern w:val="0"/>
          <w:szCs w:val="21"/>
          <w:u w:val="single"/>
        </w:rPr>
        <w:t>                               </w:t>
      </w: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项目编号：</w:t>
      </w:r>
      <w:r>
        <w:rPr>
          <w:rFonts w:ascii="ˎ̥" w:hAnsi="ˎ̥" w:cs="宋体"/>
          <w:b/>
          <w:bCs/>
          <w:kern w:val="0"/>
          <w:szCs w:val="21"/>
          <w:u w:val="single"/>
        </w:rPr>
        <w:t>                                </w:t>
      </w:r>
    </w:p>
    <w:p w:rsidR="000A7365" w:rsidRDefault="000A7365">
      <w:pPr>
        <w:widowControl/>
        <w:shd w:val="clear" w:color="auto" w:fill="FFFFFF"/>
        <w:spacing w:line="260" w:lineRule="exact"/>
        <w:jc w:val="left"/>
        <w:rPr>
          <w:rFonts w:ascii="ˎ̥" w:hAnsi="ˎ̥" w:cs="宋体"/>
          <w:kern w:val="0"/>
          <w:szCs w:val="21"/>
        </w:rPr>
      </w:pP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一、质疑事项</w:t>
      </w:r>
      <w:r>
        <w:rPr>
          <w:rFonts w:ascii="ˎ̥" w:hAnsi="ˎ̥" w:cs="宋体"/>
          <w:kern w:val="0"/>
          <w:szCs w:val="21"/>
        </w:rPr>
        <w:t>1</w:t>
      </w:r>
      <w:r>
        <w:rPr>
          <w:rFonts w:ascii="ˎ̥" w:hAnsi="ˎ̥" w:cs="宋体" w:hint="eastAsia"/>
          <w:kern w:val="0"/>
          <w:szCs w:val="21"/>
        </w:rPr>
        <w:t>证明材料目录（证明材料附后，共</w:t>
      </w:r>
      <w:r>
        <w:rPr>
          <w:rFonts w:ascii="ˎ̥" w:hAnsi="ˎ̥" w:cs="宋体"/>
          <w:b/>
          <w:bCs/>
          <w:kern w:val="0"/>
          <w:szCs w:val="21"/>
          <w:u w:val="single"/>
        </w:rPr>
        <w:t>     </w:t>
      </w:r>
      <w:r>
        <w:rPr>
          <w:rFonts w:ascii="ˎ̥" w:hAnsi="ˎ̥" w:cs="宋体" w:hint="eastAsia"/>
          <w:kern w:val="0"/>
          <w:szCs w:val="21"/>
        </w:rPr>
        <w:t>页）</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b/>
          <w:bCs/>
          <w:kern w:val="0"/>
          <w:szCs w:val="21"/>
        </w:rPr>
        <w:t>……</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b/>
          <w:bCs/>
          <w:kern w:val="0"/>
          <w:szCs w:val="21"/>
        </w:rPr>
        <w:t>……</w:t>
      </w:r>
    </w:p>
    <w:p w:rsidR="000A7365" w:rsidRDefault="00E14E85">
      <w:pPr>
        <w:widowControl/>
        <w:shd w:val="clear" w:color="auto" w:fill="FFFFFF"/>
        <w:spacing w:line="260" w:lineRule="exact"/>
        <w:jc w:val="left"/>
        <w:rPr>
          <w:rFonts w:ascii="ˎ̥" w:hAnsi="ˎ̥" w:cs="宋体"/>
          <w:b/>
          <w:bCs/>
          <w:kern w:val="0"/>
          <w:szCs w:val="21"/>
        </w:rPr>
      </w:pPr>
      <w:r>
        <w:rPr>
          <w:rFonts w:ascii="ˎ̥" w:hAnsi="ˎ̥" w:cs="宋体"/>
          <w:b/>
          <w:bCs/>
          <w:kern w:val="0"/>
          <w:szCs w:val="21"/>
        </w:rPr>
        <w:t>……</w:t>
      </w:r>
    </w:p>
    <w:p w:rsidR="000A7365" w:rsidRDefault="000A7365">
      <w:pPr>
        <w:widowControl/>
        <w:shd w:val="clear" w:color="auto" w:fill="FFFFFF"/>
        <w:spacing w:line="260" w:lineRule="exact"/>
        <w:jc w:val="left"/>
        <w:rPr>
          <w:rFonts w:ascii="ˎ̥" w:hAnsi="ˎ̥" w:cs="宋体"/>
          <w:kern w:val="0"/>
          <w:szCs w:val="21"/>
        </w:rPr>
      </w:pPr>
    </w:p>
    <w:p w:rsidR="000A7365" w:rsidRDefault="00E14E85">
      <w:pPr>
        <w:widowControl/>
        <w:shd w:val="clear" w:color="auto" w:fill="FFFFFF"/>
        <w:spacing w:line="260" w:lineRule="exact"/>
        <w:jc w:val="left"/>
        <w:rPr>
          <w:rFonts w:ascii="ˎ̥" w:hAnsi="ˎ̥" w:cs="宋体"/>
          <w:kern w:val="0"/>
          <w:szCs w:val="21"/>
        </w:rPr>
      </w:pPr>
      <w:r>
        <w:rPr>
          <w:rFonts w:ascii="ˎ̥" w:hAnsi="ˎ̥" w:cs="宋体" w:hint="eastAsia"/>
          <w:kern w:val="0"/>
          <w:szCs w:val="21"/>
        </w:rPr>
        <w:t>二、质疑事项</w:t>
      </w:r>
      <w:r>
        <w:rPr>
          <w:rFonts w:ascii="ˎ̥" w:hAnsi="ˎ̥" w:cs="宋体"/>
          <w:kern w:val="0"/>
          <w:szCs w:val="21"/>
        </w:rPr>
        <w:t>2</w:t>
      </w:r>
      <w:r>
        <w:rPr>
          <w:rFonts w:ascii="ˎ̥" w:hAnsi="ˎ̥" w:cs="宋体" w:hint="eastAsia"/>
          <w:kern w:val="0"/>
          <w:szCs w:val="21"/>
        </w:rPr>
        <w:t>证明材料目录（证明材料附后，共</w:t>
      </w:r>
      <w:r>
        <w:rPr>
          <w:rFonts w:ascii="ˎ̥" w:hAnsi="ˎ̥" w:cs="宋体"/>
          <w:b/>
          <w:bCs/>
          <w:kern w:val="0"/>
          <w:szCs w:val="21"/>
          <w:u w:val="single"/>
        </w:rPr>
        <w:t>     </w:t>
      </w:r>
      <w:r>
        <w:rPr>
          <w:rFonts w:ascii="ˎ̥" w:hAnsi="ˎ̥" w:cs="宋体" w:hint="eastAsia"/>
          <w:kern w:val="0"/>
          <w:szCs w:val="21"/>
        </w:rPr>
        <w:t>页）</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1.</w:t>
      </w:r>
      <w:r>
        <w:rPr>
          <w:rFonts w:ascii="ˎ̥" w:hAnsi="ˎ̥" w:cs="宋体"/>
          <w:b/>
          <w:bCs/>
          <w:kern w:val="0"/>
          <w:szCs w:val="21"/>
        </w:rPr>
        <w:t>……</w:t>
      </w:r>
    </w:p>
    <w:p w:rsidR="000A7365" w:rsidRDefault="00E14E85">
      <w:pPr>
        <w:widowControl/>
        <w:shd w:val="clear" w:color="auto" w:fill="FFFFFF"/>
        <w:spacing w:line="260" w:lineRule="exact"/>
        <w:jc w:val="left"/>
        <w:rPr>
          <w:rFonts w:ascii="ˎ̥" w:hAnsi="ˎ̥" w:cs="宋体"/>
          <w:kern w:val="0"/>
          <w:szCs w:val="21"/>
        </w:rPr>
      </w:pPr>
      <w:r>
        <w:rPr>
          <w:rFonts w:ascii="ˎ̥" w:hAnsi="ˎ̥" w:cs="宋体"/>
          <w:kern w:val="0"/>
          <w:szCs w:val="21"/>
        </w:rPr>
        <w:t>2.</w:t>
      </w:r>
      <w:r>
        <w:rPr>
          <w:rFonts w:ascii="ˎ̥" w:hAnsi="ˎ̥" w:cs="宋体"/>
          <w:b/>
          <w:bCs/>
          <w:kern w:val="0"/>
          <w:szCs w:val="21"/>
        </w:rPr>
        <w:t>……</w:t>
      </w:r>
    </w:p>
    <w:p w:rsidR="000A7365" w:rsidRDefault="00E14E85">
      <w:pPr>
        <w:shd w:val="clear" w:color="auto" w:fill="FFFFFF"/>
        <w:spacing w:line="260" w:lineRule="exact"/>
        <w:rPr>
          <w:rFonts w:ascii="ˎ̥" w:hAnsi="ˎ̥" w:cs="宋体"/>
          <w:kern w:val="0"/>
          <w:szCs w:val="21"/>
        </w:rPr>
      </w:pPr>
      <w:r>
        <w:rPr>
          <w:rFonts w:ascii="ˎ̥" w:hAnsi="ˎ̥" w:cs="宋体"/>
          <w:b/>
          <w:bCs/>
          <w:kern w:val="0"/>
          <w:szCs w:val="21"/>
        </w:rPr>
        <w:t>……</w:t>
      </w:r>
    </w:p>
    <w:p w:rsidR="000A7365" w:rsidRDefault="00E14E85">
      <w:pPr>
        <w:widowControl/>
        <w:shd w:val="clear" w:color="auto" w:fill="FFFFFF"/>
        <w:spacing w:line="260" w:lineRule="exact"/>
        <w:jc w:val="left"/>
      </w:pPr>
      <w:r>
        <w:rPr>
          <w:rFonts w:hint="eastAsia"/>
        </w:rPr>
        <w:t>三、……</w:t>
      </w:r>
    </w:p>
    <w:p w:rsidR="000A7365" w:rsidRDefault="000A7365">
      <w:pPr>
        <w:widowControl/>
        <w:shd w:val="clear" w:color="auto" w:fill="FFFFFF"/>
        <w:spacing w:line="260" w:lineRule="exact"/>
        <w:rPr>
          <w:rFonts w:ascii="ˎ̥" w:hAnsi="ˎ̥" w:cs="宋体"/>
          <w:kern w:val="0"/>
          <w:szCs w:val="21"/>
        </w:rPr>
      </w:pPr>
    </w:p>
    <w:p w:rsidR="000A7365" w:rsidRDefault="00E14E85" w:rsidP="00117823">
      <w:pPr>
        <w:widowControl/>
        <w:shd w:val="clear" w:color="auto" w:fill="FFFFFF"/>
        <w:spacing w:line="260" w:lineRule="exact"/>
        <w:ind w:firstLineChars="1628" w:firstLine="3419"/>
        <w:rPr>
          <w:rFonts w:ascii="ˎ̥" w:hAnsi="ˎ̥" w:cs="宋体"/>
          <w:kern w:val="0"/>
          <w:szCs w:val="21"/>
        </w:rPr>
      </w:pPr>
      <w:r>
        <w:rPr>
          <w:rFonts w:ascii="ˎ̥" w:hAnsi="ˎ̥" w:cs="宋体" w:hint="eastAsia"/>
          <w:kern w:val="0"/>
          <w:szCs w:val="21"/>
        </w:rPr>
        <w:t>质疑供应商（公章）：</w:t>
      </w:r>
      <w:r>
        <w:rPr>
          <w:rFonts w:ascii="ˎ̥" w:hAnsi="ˎ̥" w:cs="宋体"/>
          <w:kern w:val="0"/>
          <w:szCs w:val="21"/>
        </w:rPr>
        <w:t>           </w:t>
      </w:r>
    </w:p>
    <w:p w:rsidR="000A7365" w:rsidRDefault="000A7365" w:rsidP="00117823">
      <w:pPr>
        <w:widowControl/>
        <w:shd w:val="clear" w:color="auto" w:fill="FFFFFF"/>
        <w:spacing w:line="260" w:lineRule="exact"/>
        <w:ind w:firstLineChars="1628" w:firstLine="3419"/>
        <w:rPr>
          <w:rFonts w:ascii="ˎ̥" w:hAnsi="ˎ̥" w:cs="宋体"/>
          <w:kern w:val="0"/>
          <w:szCs w:val="21"/>
        </w:rPr>
      </w:pPr>
    </w:p>
    <w:p w:rsidR="000A7365" w:rsidRDefault="00E14E85" w:rsidP="00117823">
      <w:pPr>
        <w:widowControl/>
        <w:shd w:val="clear" w:color="auto" w:fill="FFFFFF"/>
        <w:spacing w:line="260" w:lineRule="exact"/>
        <w:ind w:firstLineChars="1628" w:firstLine="3419"/>
        <w:rPr>
          <w:rFonts w:ascii="ˎ̥" w:hAnsi="ˎ̥" w:cs="宋体"/>
          <w:kern w:val="0"/>
          <w:szCs w:val="21"/>
        </w:rPr>
      </w:pPr>
      <w:r>
        <w:rPr>
          <w:rFonts w:ascii="ˎ̥" w:hAnsi="ˎ̥" w:cs="宋体" w:hint="eastAsia"/>
          <w:kern w:val="0"/>
          <w:szCs w:val="21"/>
        </w:rPr>
        <w:t>提起质疑的日期：年月日</w:t>
      </w:r>
    </w:p>
    <w:p w:rsidR="000A7365" w:rsidRDefault="000A7365">
      <w:pPr>
        <w:widowControl/>
        <w:shd w:val="clear" w:color="auto" w:fill="FFFFFF"/>
        <w:spacing w:line="260" w:lineRule="exact"/>
        <w:jc w:val="left"/>
      </w:pPr>
    </w:p>
    <w:p w:rsidR="000A7365" w:rsidRDefault="00E14E85">
      <w:pPr>
        <w:widowControl/>
        <w:shd w:val="clear" w:color="auto" w:fill="FFFFFF"/>
        <w:spacing w:line="260" w:lineRule="exact"/>
        <w:jc w:val="left"/>
      </w:pPr>
      <w:r>
        <w:rPr>
          <w:rFonts w:hint="eastAsia"/>
        </w:rPr>
        <w:t>（后附</w:t>
      </w:r>
      <w:r>
        <w:rPr>
          <w:rFonts w:ascii="ˎ̥" w:hAnsi="ˎ̥" w:cs="宋体" w:hint="eastAsia"/>
          <w:kern w:val="0"/>
          <w:szCs w:val="21"/>
        </w:rPr>
        <w:t>质疑事项</w:t>
      </w:r>
      <w:r>
        <w:rPr>
          <w:rFonts w:hint="eastAsia"/>
        </w:rPr>
        <w:t>证明材料的具体文件）</w:t>
      </w:r>
    </w:p>
    <w:p w:rsidR="000A7365" w:rsidRDefault="000A7365">
      <w:pPr>
        <w:pStyle w:val="a7"/>
        <w:jc w:val="center"/>
        <w:rPr>
          <w:rFonts w:hAnsi="宋体"/>
        </w:rPr>
      </w:pPr>
    </w:p>
    <w:p w:rsidR="000A7365" w:rsidRDefault="000A7365"/>
    <w:sectPr w:rsidR="000A7365" w:rsidSect="00F224C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pgNumType w:start="1"/>
      <w:cols w:space="72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222" w:rsidRDefault="00903222">
      <w:r>
        <w:separator/>
      </w:r>
    </w:p>
  </w:endnote>
  <w:endnote w:type="continuationSeparator" w:id="0">
    <w:p w:rsidR="00903222" w:rsidRDefault="0090322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康简魏碑">
    <w:altName w:val="宋体"/>
    <w:charset w:val="86"/>
    <w:family w:val="moder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文鼎CS楷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5" w:rsidRDefault="00F224C7">
    <w:pPr>
      <w:pStyle w:val="aa"/>
      <w:framePr w:wrap="around" w:vAnchor="text" w:hAnchor="margin" w:xAlign="center" w:y="1"/>
      <w:rPr>
        <w:rStyle w:val="ae"/>
        <w:sz w:val="21"/>
      </w:rPr>
    </w:pPr>
    <w:r>
      <w:rPr>
        <w:sz w:val="21"/>
      </w:rPr>
      <w:fldChar w:fldCharType="begin"/>
    </w:r>
    <w:r w:rsidR="00E14E85">
      <w:rPr>
        <w:rStyle w:val="ae"/>
        <w:sz w:val="21"/>
      </w:rPr>
      <w:instrText xml:space="preserve">PAGE  </w:instrText>
    </w:r>
    <w:r>
      <w:rPr>
        <w:sz w:val="21"/>
      </w:rPr>
      <w:fldChar w:fldCharType="separate"/>
    </w:r>
    <w:r w:rsidR="00E14E85">
      <w:rPr>
        <w:rStyle w:val="ae"/>
        <w:sz w:val="21"/>
      </w:rPr>
      <w:t>0</w:t>
    </w:r>
    <w:r>
      <w:rPr>
        <w:sz w:val="21"/>
      </w:rPr>
      <w:fldChar w:fldCharType="end"/>
    </w:r>
  </w:p>
  <w:p w:rsidR="000A7365" w:rsidRDefault="000A7365">
    <w:pPr>
      <w:pStyle w:val="aa"/>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5" w:rsidRDefault="00F224C7">
    <w:pPr>
      <w:pStyle w:val="aa"/>
      <w:framePr w:wrap="around" w:vAnchor="text" w:hAnchor="margin" w:xAlign="center" w:y="1"/>
      <w:rPr>
        <w:rStyle w:val="ae"/>
      </w:rPr>
    </w:pPr>
    <w:r>
      <w:fldChar w:fldCharType="begin"/>
    </w:r>
    <w:r w:rsidR="00E14E85">
      <w:rPr>
        <w:rStyle w:val="ae"/>
      </w:rPr>
      <w:instrText xml:space="preserve">PAGE  </w:instrText>
    </w:r>
    <w:r>
      <w:fldChar w:fldCharType="separate"/>
    </w:r>
    <w:r w:rsidR="00DC78CC">
      <w:rPr>
        <w:rStyle w:val="ae"/>
        <w:noProof/>
      </w:rPr>
      <w:t>9</w:t>
    </w:r>
    <w:r>
      <w:fldChar w:fldCharType="end"/>
    </w:r>
  </w:p>
  <w:p w:rsidR="000A7365" w:rsidRDefault="000A7365">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5" w:rsidRDefault="000A736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222" w:rsidRDefault="00903222">
      <w:r>
        <w:separator/>
      </w:r>
    </w:p>
  </w:footnote>
  <w:footnote w:type="continuationSeparator" w:id="0">
    <w:p w:rsidR="00903222" w:rsidRDefault="00903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5" w:rsidRDefault="000A736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5" w:rsidRDefault="00E14E85">
    <w:pPr>
      <w:pStyle w:val="ab"/>
      <w:tabs>
        <w:tab w:val="clear" w:pos="4153"/>
        <w:tab w:val="center" w:pos="0"/>
      </w:tabs>
      <w:jc w:val="both"/>
    </w:pPr>
    <w:r>
      <w:rPr>
        <w:rFonts w:hint="eastAsia"/>
      </w:rPr>
      <w:t>采购文件项目编号：</w:t>
    </w:r>
    <w:r>
      <w:rPr>
        <w:rFonts w:ascii="宋体" w:hAnsi="宋体" w:cs="Arial" w:hint="eastAsia"/>
        <w:bCs/>
        <w:szCs w:val="21"/>
      </w:rPr>
      <w:t>NNZC2020-G3-01010-NNJC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65" w:rsidRDefault="000A73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7223"/>
    <w:multiLevelType w:val="multilevel"/>
    <w:tmpl w:val="20D07223"/>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22B364E5"/>
    <w:multiLevelType w:val="multilevel"/>
    <w:tmpl w:val="22B364E5"/>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458"/>
    <w:rsid w:val="00016942"/>
    <w:rsid w:val="00020D1B"/>
    <w:rsid w:val="000305EA"/>
    <w:rsid w:val="00033211"/>
    <w:rsid w:val="00036ECE"/>
    <w:rsid w:val="00051CB2"/>
    <w:rsid w:val="00063792"/>
    <w:rsid w:val="000666DD"/>
    <w:rsid w:val="000717A4"/>
    <w:rsid w:val="000903B8"/>
    <w:rsid w:val="00096364"/>
    <w:rsid w:val="00097072"/>
    <w:rsid w:val="000A17DF"/>
    <w:rsid w:val="000A4511"/>
    <w:rsid w:val="000A7365"/>
    <w:rsid w:val="000B3D5E"/>
    <w:rsid w:val="000C2DEF"/>
    <w:rsid w:val="000C5C05"/>
    <w:rsid w:val="000D46EE"/>
    <w:rsid w:val="000F1D46"/>
    <w:rsid w:val="00113099"/>
    <w:rsid w:val="00117823"/>
    <w:rsid w:val="00131AFB"/>
    <w:rsid w:val="001348F8"/>
    <w:rsid w:val="00144F80"/>
    <w:rsid w:val="00152877"/>
    <w:rsid w:val="00155023"/>
    <w:rsid w:val="00166493"/>
    <w:rsid w:val="0017607E"/>
    <w:rsid w:val="00176861"/>
    <w:rsid w:val="0019270D"/>
    <w:rsid w:val="00194D7B"/>
    <w:rsid w:val="001952F6"/>
    <w:rsid w:val="001A5907"/>
    <w:rsid w:val="001B5C59"/>
    <w:rsid w:val="001B76BB"/>
    <w:rsid w:val="001C53A1"/>
    <w:rsid w:val="001E38EB"/>
    <w:rsid w:val="00200153"/>
    <w:rsid w:val="002040F2"/>
    <w:rsid w:val="0020551C"/>
    <w:rsid w:val="00210984"/>
    <w:rsid w:val="002244EE"/>
    <w:rsid w:val="002265F5"/>
    <w:rsid w:val="0023222F"/>
    <w:rsid w:val="00252BFE"/>
    <w:rsid w:val="002719C8"/>
    <w:rsid w:val="00291D74"/>
    <w:rsid w:val="00297C99"/>
    <w:rsid w:val="002B257D"/>
    <w:rsid w:val="002B75B0"/>
    <w:rsid w:val="002C4F3A"/>
    <w:rsid w:val="002D44EB"/>
    <w:rsid w:val="002E2CB8"/>
    <w:rsid w:val="002E4F62"/>
    <w:rsid w:val="002F017B"/>
    <w:rsid w:val="00302420"/>
    <w:rsid w:val="00302720"/>
    <w:rsid w:val="003061F6"/>
    <w:rsid w:val="003125C2"/>
    <w:rsid w:val="00317BDB"/>
    <w:rsid w:val="00320A22"/>
    <w:rsid w:val="00324A47"/>
    <w:rsid w:val="00326847"/>
    <w:rsid w:val="00336CB4"/>
    <w:rsid w:val="00341BCD"/>
    <w:rsid w:val="003432E7"/>
    <w:rsid w:val="00344E76"/>
    <w:rsid w:val="0034711A"/>
    <w:rsid w:val="003740C5"/>
    <w:rsid w:val="003777DD"/>
    <w:rsid w:val="00387172"/>
    <w:rsid w:val="0039159B"/>
    <w:rsid w:val="003A4B79"/>
    <w:rsid w:val="003A589D"/>
    <w:rsid w:val="003B0469"/>
    <w:rsid w:val="003B402E"/>
    <w:rsid w:val="003C214A"/>
    <w:rsid w:val="003D14D2"/>
    <w:rsid w:val="003D2DE0"/>
    <w:rsid w:val="003D5466"/>
    <w:rsid w:val="003D56B7"/>
    <w:rsid w:val="003E0C6A"/>
    <w:rsid w:val="003E5C60"/>
    <w:rsid w:val="003F3267"/>
    <w:rsid w:val="003F659A"/>
    <w:rsid w:val="00401FF2"/>
    <w:rsid w:val="004118DD"/>
    <w:rsid w:val="004221B5"/>
    <w:rsid w:val="0042220C"/>
    <w:rsid w:val="00432799"/>
    <w:rsid w:val="004353CB"/>
    <w:rsid w:val="00436350"/>
    <w:rsid w:val="004368B2"/>
    <w:rsid w:val="0044117B"/>
    <w:rsid w:val="00446B90"/>
    <w:rsid w:val="004511F4"/>
    <w:rsid w:val="00471949"/>
    <w:rsid w:val="00472810"/>
    <w:rsid w:val="00475CA9"/>
    <w:rsid w:val="0047634A"/>
    <w:rsid w:val="00482FE1"/>
    <w:rsid w:val="004A2214"/>
    <w:rsid w:val="004A5A7E"/>
    <w:rsid w:val="004C15CA"/>
    <w:rsid w:val="004C27B6"/>
    <w:rsid w:val="004D171B"/>
    <w:rsid w:val="004E6520"/>
    <w:rsid w:val="005030EA"/>
    <w:rsid w:val="00512EDB"/>
    <w:rsid w:val="005168BF"/>
    <w:rsid w:val="00525166"/>
    <w:rsid w:val="00527B87"/>
    <w:rsid w:val="00543A70"/>
    <w:rsid w:val="0054419E"/>
    <w:rsid w:val="00585D29"/>
    <w:rsid w:val="00594C03"/>
    <w:rsid w:val="005A5EDD"/>
    <w:rsid w:val="005A6EC4"/>
    <w:rsid w:val="005A7A7A"/>
    <w:rsid w:val="005B049F"/>
    <w:rsid w:val="005C350C"/>
    <w:rsid w:val="005C7862"/>
    <w:rsid w:val="005D568C"/>
    <w:rsid w:val="005D6906"/>
    <w:rsid w:val="005D7277"/>
    <w:rsid w:val="005F69AC"/>
    <w:rsid w:val="00603518"/>
    <w:rsid w:val="00621298"/>
    <w:rsid w:val="0062168F"/>
    <w:rsid w:val="0062215B"/>
    <w:rsid w:val="006328B5"/>
    <w:rsid w:val="006357C3"/>
    <w:rsid w:val="006509B6"/>
    <w:rsid w:val="00650F43"/>
    <w:rsid w:val="00655287"/>
    <w:rsid w:val="00655AEB"/>
    <w:rsid w:val="00667993"/>
    <w:rsid w:val="00684C05"/>
    <w:rsid w:val="00690AFC"/>
    <w:rsid w:val="006936AB"/>
    <w:rsid w:val="006A24D2"/>
    <w:rsid w:val="006C4CFE"/>
    <w:rsid w:val="00706412"/>
    <w:rsid w:val="00710621"/>
    <w:rsid w:val="007349CE"/>
    <w:rsid w:val="00750C47"/>
    <w:rsid w:val="007516E7"/>
    <w:rsid w:val="007642D0"/>
    <w:rsid w:val="00784FBA"/>
    <w:rsid w:val="007939EE"/>
    <w:rsid w:val="007A09BE"/>
    <w:rsid w:val="007A3FC7"/>
    <w:rsid w:val="007B0830"/>
    <w:rsid w:val="007E0806"/>
    <w:rsid w:val="007E6E33"/>
    <w:rsid w:val="00807713"/>
    <w:rsid w:val="00813D70"/>
    <w:rsid w:val="00817E10"/>
    <w:rsid w:val="008372D0"/>
    <w:rsid w:val="00840A89"/>
    <w:rsid w:val="00856161"/>
    <w:rsid w:val="008613A0"/>
    <w:rsid w:val="008749B7"/>
    <w:rsid w:val="00877325"/>
    <w:rsid w:val="00880F79"/>
    <w:rsid w:val="008A69DD"/>
    <w:rsid w:val="008B7FE6"/>
    <w:rsid w:val="008D266B"/>
    <w:rsid w:val="008F06AE"/>
    <w:rsid w:val="008F4B48"/>
    <w:rsid w:val="00902458"/>
    <w:rsid w:val="00903222"/>
    <w:rsid w:val="00905956"/>
    <w:rsid w:val="00914A2D"/>
    <w:rsid w:val="00922A71"/>
    <w:rsid w:val="00925476"/>
    <w:rsid w:val="00941F6C"/>
    <w:rsid w:val="00942EDD"/>
    <w:rsid w:val="0095220F"/>
    <w:rsid w:val="00954484"/>
    <w:rsid w:val="00957F58"/>
    <w:rsid w:val="00973F71"/>
    <w:rsid w:val="009741F8"/>
    <w:rsid w:val="00986B5F"/>
    <w:rsid w:val="00986D9C"/>
    <w:rsid w:val="00994D6A"/>
    <w:rsid w:val="009A3E6C"/>
    <w:rsid w:val="009A4013"/>
    <w:rsid w:val="009B4BFF"/>
    <w:rsid w:val="009B5C76"/>
    <w:rsid w:val="009C1AE0"/>
    <w:rsid w:val="009D09C5"/>
    <w:rsid w:val="009D7C2C"/>
    <w:rsid w:val="009E1C60"/>
    <w:rsid w:val="00A00B72"/>
    <w:rsid w:val="00A1095A"/>
    <w:rsid w:val="00A11BC1"/>
    <w:rsid w:val="00A22D1A"/>
    <w:rsid w:val="00A24AC3"/>
    <w:rsid w:val="00A30B91"/>
    <w:rsid w:val="00A430B2"/>
    <w:rsid w:val="00A46015"/>
    <w:rsid w:val="00A53217"/>
    <w:rsid w:val="00A55D9E"/>
    <w:rsid w:val="00A602E5"/>
    <w:rsid w:val="00A7320D"/>
    <w:rsid w:val="00A9353C"/>
    <w:rsid w:val="00A96C5C"/>
    <w:rsid w:val="00AB2980"/>
    <w:rsid w:val="00AB3BB1"/>
    <w:rsid w:val="00AC130E"/>
    <w:rsid w:val="00AC5769"/>
    <w:rsid w:val="00AD7BFC"/>
    <w:rsid w:val="00AE26B9"/>
    <w:rsid w:val="00AE35AD"/>
    <w:rsid w:val="00AE4008"/>
    <w:rsid w:val="00B00041"/>
    <w:rsid w:val="00B05E42"/>
    <w:rsid w:val="00B12345"/>
    <w:rsid w:val="00B13F28"/>
    <w:rsid w:val="00B24C92"/>
    <w:rsid w:val="00B35820"/>
    <w:rsid w:val="00B376F5"/>
    <w:rsid w:val="00B6539F"/>
    <w:rsid w:val="00B70107"/>
    <w:rsid w:val="00B70B76"/>
    <w:rsid w:val="00B81BB7"/>
    <w:rsid w:val="00B87DCD"/>
    <w:rsid w:val="00B90463"/>
    <w:rsid w:val="00BA5B21"/>
    <w:rsid w:val="00BB5E7D"/>
    <w:rsid w:val="00BC48C2"/>
    <w:rsid w:val="00BC4A62"/>
    <w:rsid w:val="00BC4F5E"/>
    <w:rsid w:val="00BC522A"/>
    <w:rsid w:val="00BE5AB4"/>
    <w:rsid w:val="00BE60FD"/>
    <w:rsid w:val="00BF4319"/>
    <w:rsid w:val="00BF76CC"/>
    <w:rsid w:val="00C140A1"/>
    <w:rsid w:val="00C22AD4"/>
    <w:rsid w:val="00C31146"/>
    <w:rsid w:val="00C441AE"/>
    <w:rsid w:val="00C46B03"/>
    <w:rsid w:val="00C5549F"/>
    <w:rsid w:val="00C57664"/>
    <w:rsid w:val="00C756C7"/>
    <w:rsid w:val="00CC06B1"/>
    <w:rsid w:val="00CF570A"/>
    <w:rsid w:val="00CF6DC6"/>
    <w:rsid w:val="00CF706F"/>
    <w:rsid w:val="00D000EC"/>
    <w:rsid w:val="00D108C3"/>
    <w:rsid w:val="00D22029"/>
    <w:rsid w:val="00D37EB6"/>
    <w:rsid w:val="00D431A3"/>
    <w:rsid w:val="00D5123E"/>
    <w:rsid w:val="00D55CB1"/>
    <w:rsid w:val="00D62CCE"/>
    <w:rsid w:val="00D6770F"/>
    <w:rsid w:val="00D763EE"/>
    <w:rsid w:val="00D83CA3"/>
    <w:rsid w:val="00D9769A"/>
    <w:rsid w:val="00DA0859"/>
    <w:rsid w:val="00DA0A4C"/>
    <w:rsid w:val="00DB5368"/>
    <w:rsid w:val="00DB688C"/>
    <w:rsid w:val="00DC02A8"/>
    <w:rsid w:val="00DC78CC"/>
    <w:rsid w:val="00DD041A"/>
    <w:rsid w:val="00DE6C58"/>
    <w:rsid w:val="00DF31A6"/>
    <w:rsid w:val="00DF6514"/>
    <w:rsid w:val="00E01E38"/>
    <w:rsid w:val="00E14E85"/>
    <w:rsid w:val="00E1691F"/>
    <w:rsid w:val="00E545A6"/>
    <w:rsid w:val="00E747FB"/>
    <w:rsid w:val="00E85CDB"/>
    <w:rsid w:val="00EB683E"/>
    <w:rsid w:val="00EC49AD"/>
    <w:rsid w:val="00ED2C5F"/>
    <w:rsid w:val="00ED75D9"/>
    <w:rsid w:val="00EE0210"/>
    <w:rsid w:val="00EF1F3C"/>
    <w:rsid w:val="00EF5AC7"/>
    <w:rsid w:val="00F0785A"/>
    <w:rsid w:val="00F10B94"/>
    <w:rsid w:val="00F17A59"/>
    <w:rsid w:val="00F208F4"/>
    <w:rsid w:val="00F224C7"/>
    <w:rsid w:val="00F23A25"/>
    <w:rsid w:val="00F25902"/>
    <w:rsid w:val="00F33369"/>
    <w:rsid w:val="00F42C41"/>
    <w:rsid w:val="00F4654F"/>
    <w:rsid w:val="00F77A76"/>
    <w:rsid w:val="00FA44DA"/>
    <w:rsid w:val="00FA6B9A"/>
    <w:rsid w:val="00FB14FE"/>
    <w:rsid w:val="00FB531E"/>
    <w:rsid w:val="00FE57A8"/>
    <w:rsid w:val="00FF0ABA"/>
    <w:rsid w:val="00FF3488"/>
    <w:rsid w:val="00FF362F"/>
    <w:rsid w:val="00FF6DE3"/>
    <w:rsid w:val="01F73BD9"/>
    <w:rsid w:val="025E7969"/>
    <w:rsid w:val="02BA0298"/>
    <w:rsid w:val="030D0E54"/>
    <w:rsid w:val="036E3324"/>
    <w:rsid w:val="040B3217"/>
    <w:rsid w:val="092B11DE"/>
    <w:rsid w:val="096A7F15"/>
    <w:rsid w:val="0A8B5F52"/>
    <w:rsid w:val="0B6848A3"/>
    <w:rsid w:val="0BF337FF"/>
    <w:rsid w:val="0C403400"/>
    <w:rsid w:val="0C87214B"/>
    <w:rsid w:val="10063123"/>
    <w:rsid w:val="13B86E09"/>
    <w:rsid w:val="179503EA"/>
    <w:rsid w:val="18747F49"/>
    <w:rsid w:val="1A0B4164"/>
    <w:rsid w:val="1C451ADA"/>
    <w:rsid w:val="1F696DA7"/>
    <w:rsid w:val="1FAB4FDA"/>
    <w:rsid w:val="205F7F52"/>
    <w:rsid w:val="237B2DAF"/>
    <w:rsid w:val="23EC72CA"/>
    <w:rsid w:val="27CC1C89"/>
    <w:rsid w:val="29F95D48"/>
    <w:rsid w:val="2C6343B1"/>
    <w:rsid w:val="2E884C16"/>
    <w:rsid w:val="2FC4684E"/>
    <w:rsid w:val="31066301"/>
    <w:rsid w:val="31070805"/>
    <w:rsid w:val="331F716E"/>
    <w:rsid w:val="333E2E45"/>
    <w:rsid w:val="374E2151"/>
    <w:rsid w:val="37CC158D"/>
    <w:rsid w:val="38093BEB"/>
    <w:rsid w:val="3A7D7812"/>
    <w:rsid w:val="3BCC0278"/>
    <w:rsid w:val="3E5C611C"/>
    <w:rsid w:val="3FDE2582"/>
    <w:rsid w:val="47E059CE"/>
    <w:rsid w:val="4B8B1A30"/>
    <w:rsid w:val="4CAC3DAC"/>
    <w:rsid w:val="4F995624"/>
    <w:rsid w:val="4FE60D53"/>
    <w:rsid w:val="52165789"/>
    <w:rsid w:val="52A139B5"/>
    <w:rsid w:val="52DF5642"/>
    <w:rsid w:val="55D53D57"/>
    <w:rsid w:val="566A6E62"/>
    <w:rsid w:val="56B21089"/>
    <w:rsid w:val="57621884"/>
    <w:rsid w:val="58777F87"/>
    <w:rsid w:val="5BE01E6A"/>
    <w:rsid w:val="5C033791"/>
    <w:rsid w:val="5FA13580"/>
    <w:rsid w:val="5FCD2791"/>
    <w:rsid w:val="600359FF"/>
    <w:rsid w:val="62C31CD2"/>
    <w:rsid w:val="64735221"/>
    <w:rsid w:val="68672FDA"/>
    <w:rsid w:val="68BF57D0"/>
    <w:rsid w:val="6936031A"/>
    <w:rsid w:val="6972291E"/>
    <w:rsid w:val="698E0D8B"/>
    <w:rsid w:val="69E13488"/>
    <w:rsid w:val="6E681DF9"/>
    <w:rsid w:val="6EBA1B44"/>
    <w:rsid w:val="6FC3221F"/>
    <w:rsid w:val="77B12D0D"/>
    <w:rsid w:val="78FF4F54"/>
    <w:rsid w:val="79C62698"/>
    <w:rsid w:val="7CD22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C7"/>
    <w:pPr>
      <w:widowControl w:val="0"/>
      <w:jc w:val="both"/>
    </w:pPr>
    <w:rPr>
      <w:kern w:val="2"/>
      <w:sz w:val="21"/>
      <w:szCs w:val="22"/>
    </w:rPr>
  </w:style>
  <w:style w:type="paragraph" w:styleId="1">
    <w:name w:val="heading 1"/>
    <w:basedOn w:val="a"/>
    <w:next w:val="a"/>
    <w:link w:val="1Char"/>
    <w:qFormat/>
    <w:rsid w:val="00F224C7"/>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224C7"/>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F224C7"/>
    <w:pPr>
      <w:keepNext/>
      <w:keepLines/>
      <w:spacing w:line="600" w:lineRule="exact"/>
      <w:ind w:firstLineChars="200" w:firstLine="643"/>
      <w:outlineLvl w:val="2"/>
    </w:pPr>
    <w:rPr>
      <w:rFonts w:ascii="Times New Roman" w:eastAsia="宋体" w:hAnsi="Times New Roman" w:cs="Times New Roman"/>
      <w:b/>
      <w:bCs/>
      <w:sz w:val="32"/>
      <w:szCs w:val="32"/>
    </w:rPr>
  </w:style>
  <w:style w:type="paragraph" w:styleId="4">
    <w:name w:val="heading 4"/>
    <w:basedOn w:val="a"/>
    <w:next w:val="a"/>
    <w:link w:val="4Char"/>
    <w:qFormat/>
    <w:rsid w:val="00F224C7"/>
    <w:pPr>
      <w:tabs>
        <w:tab w:val="left" w:pos="2155"/>
      </w:tabs>
      <w:adjustRightInd w:val="0"/>
      <w:spacing w:before="120" w:line="360" w:lineRule="auto"/>
      <w:ind w:left="2155" w:hanging="1078"/>
      <w:textAlignment w:val="baseline"/>
      <w:outlineLvl w:val="3"/>
    </w:pPr>
    <w:rPr>
      <w:rFonts w:ascii="Arial" w:eastAsia="黑体" w:hAnsi="Times New Roman" w:cs="Times New Roman"/>
      <w:kern w:val="0"/>
      <w:sz w:val="28"/>
      <w:szCs w:val="20"/>
    </w:rPr>
  </w:style>
  <w:style w:type="paragraph" w:styleId="8">
    <w:name w:val="heading 8"/>
    <w:basedOn w:val="a"/>
    <w:next w:val="a"/>
    <w:link w:val="8Char"/>
    <w:uiPriority w:val="9"/>
    <w:semiHidden/>
    <w:unhideWhenUsed/>
    <w:qFormat/>
    <w:rsid w:val="00F224C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F224C7"/>
    <w:rPr>
      <w:rFonts w:ascii="宋体"/>
      <w:sz w:val="18"/>
      <w:szCs w:val="18"/>
    </w:rPr>
  </w:style>
  <w:style w:type="paragraph" w:styleId="a4">
    <w:name w:val="annotation text"/>
    <w:basedOn w:val="a"/>
    <w:link w:val="Char0"/>
    <w:qFormat/>
    <w:rsid w:val="00F224C7"/>
    <w:pPr>
      <w:jc w:val="left"/>
    </w:pPr>
    <w:rPr>
      <w:szCs w:val="24"/>
    </w:rPr>
  </w:style>
  <w:style w:type="paragraph" w:styleId="a5">
    <w:name w:val="Body Text"/>
    <w:basedOn w:val="a"/>
    <w:link w:val="Char1"/>
    <w:uiPriority w:val="99"/>
    <w:unhideWhenUsed/>
    <w:qFormat/>
    <w:rsid w:val="00F224C7"/>
    <w:pPr>
      <w:spacing w:after="120"/>
    </w:pPr>
    <w:rPr>
      <w:rFonts w:ascii="Times New Roman" w:eastAsia="宋体" w:hAnsi="Times New Roman" w:cs="Times New Roman"/>
      <w:szCs w:val="24"/>
    </w:rPr>
  </w:style>
  <w:style w:type="paragraph" w:styleId="a6">
    <w:name w:val="Body Text Indent"/>
    <w:basedOn w:val="a"/>
    <w:link w:val="Char2"/>
    <w:qFormat/>
    <w:rsid w:val="00F224C7"/>
    <w:pPr>
      <w:spacing w:line="200" w:lineRule="exact"/>
      <w:ind w:firstLine="301"/>
    </w:pPr>
    <w:rPr>
      <w:rFonts w:ascii="宋体" w:eastAsia="宋体" w:hAnsi="Courier New"/>
      <w:spacing w:val="-4"/>
      <w:sz w:val="18"/>
    </w:rPr>
  </w:style>
  <w:style w:type="paragraph" w:styleId="a7">
    <w:name w:val="Plain Text"/>
    <w:basedOn w:val="a"/>
    <w:link w:val="Char3"/>
    <w:qFormat/>
    <w:rsid w:val="00F224C7"/>
    <w:rPr>
      <w:rFonts w:ascii="宋体" w:eastAsia="宋体" w:hAnsi="Courier New"/>
    </w:rPr>
  </w:style>
  <w:style w:type="paragraph" w:styleId="a8">
    <w:name w:val="Date"/>
    <w:basedOn w:val="a"/>
    <w:next w:val="a"/>
    <w:link w:val="Char4"/>
    <w:qFormat/>
    <w:rsid w:val="00F224C7"/>
    <w:pPr>
      <w:ind w:leftChars="2500" w:left="100"/>
    </w:pPr>
    <w:rPr>
      <w:szCs w:val="24"/>
    </w:rPr>
  </w:style>
  <w:style w:type="paragraph" w:styleId="20">
    <w:name w:val="Body Text Indent 2"/>
    <w:basedOn w:val="a"/>
    <w:link w:val="2Char0"/>
    <w:qFormat/>
    <w:rsid w:val="00F224C7"/>
    <w:pPr>
      <w:spacing w:after="120" w:line="480" w:lineRule="auto"/>
      <w:ind w:leftChars="200" w:left="420"/>
    </w:pPr>
    <w:rPr>
      <w:szCs w:val="24"/>
    </w:rPr>
  </w:style>
  <w:style w:type="paragraph" w:styleId="a9">
    <w:name w:val="Balloon Text"/>
    <w:basedOn w:val="a"/>
    <w:link w:val="Char5"/>
    <w:qFormat/>
    <w:rsid w:val="00F224C7"/>
    <w:rPr>
      <w:sz w:val="18"/>
      <w:szCs w:val="18"/>
    </w:rPr>
  </w:style>
  <w:style w:type="paragraph" w:styleId="aa">
    <w:name w:val="footer"/>
    <w:basedOn w:val="a"/>
    <w:link w:val="Char6"/>
    <w:qFormat/>
    <w:rsid w:val="00F224C7"/>
    <w:pPr>
      <w:tabs>
        <w:tab w:val="center" w:pos="4153"/>
        <w:tab w:val="right" w:pos="8306"/>
      </w:tabs>
      <w:snapToGrid w:val="0"/>
      <w:jc w:val="left"/>
    </w:pPr>
    <w:rPr>
      <w:sz w:val="18"/>
      <w:szCs w:val="18"/>
    </w:rPr>
  </w:style>
  <w:style w:type="paragraph" w:styleId="ab">
    <w:name w:val="header"/>
    <w:basedOn w:val="a"/>
    <w:link w:val="Char7"/>
    <w:qFormat/>
    <w:rsid w:val="00F224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224C7"/>
    <w:pPr>
      <w:spacing w:before="120" w:after="120"/>
      <w:jc w:val="left"/>
    </w:pPr>
    <w:rPr>
      <w:rFonts w:ascii="Times New Roman" w:eastAsia="宋体" w:hAnsi="Times New Roman" w:cs="Times New Roman"/>
      <w:b/>
      <w:bCs/>
      <w:caps/>
      <w:sz w:val="20"/>
      <w:szCs w:val="20"/>
    </w:rPr>
  </w:style>
  <w:style w:type="paragraph" w:styleId="21">
    <w:name w:val="toc 2"/>
    <w:basedOn w:val="a"/>
    <w:next w:val="a"/>
    <w:uiPriority w:val="39"/>
    <w:qFormat/>
    <w:rsid w:val="00F224C7"/>
    <w:pPr>
      <w:tabs>
        <w:tab w:val="right" w:leader="dot" w:pos="9628"/>
      </w:tabs>
      <w:ind w:left="420" w:firstLine="120"/>
      <w:jc w:val="left"/>
    </w:pPr>
    <w:rPr>
      <w:rFonts w:ascii="Times New Roman" w:eastAsia="宋体" w:hAnsi="Times New Roman" w:cs="Times New Roman"/>
      <w:smallCaps/>
      <w:sz w:val="20"/>
      <w:szCs w:val="20"/>
    </w:rPr>
  </w:style>
  <w:style w:type="paragraph" w:styleId="ac">
    <w:name w:val="annotation subject"/>
    <w:basedOn w:val="a4"/>
    <w:next w:val="a4"/>
    <w:link w:val="Char8"/>
    <w:uiPriority w:val="99"/>
    <w:unhideWhenUsed/>
    <w:qFormat/>
    <w:rsid w:val="00F224C7"/>
    <w:rPr>
      <w:b/>
      <w:bCs/>
      <w:szCs w:val="22"/>
    </w:rPr>
  </w:style>
  <w:style w:type="table" w:styleId="ad">
    <w:name w:val="Table Grid"/>
    <w:basedOn w:val="a1"/>
    <w:qFormat/>
    <w:rsid w:val="00F224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F224C7"/>
  </w:style>
  <w:style w:type="character" w:styleId="af">
    <w:name w:val="FollowedHyperlink"/>
    <w:uiPriority w:val="99"/>
    <w:qFormat/>
    <w:rsid w:val="00F224C7"/>
    <w:rPr>
      <w:color w:val="800080"/>
      <w:u w:val="single"/>
    </w:rPr>
  </w:style>
  <w:style w:type="character" w:styleId="af0">
    <w:name w:val="Hyperlink"/>
    <w:uiPriority w:val="99"/>
    <w:qFormat/>
    <w:rsid w:val="00F224C7"/>
    <w:rPr>
      <w:color w:val="0000FF"/>
      <w:u w:val="single"/>
    </w:rPr>
  </w:style>
  <w:style w:type="character" w:styleId="af1">
    <w:name w:val="annotation reference"/>
    <w:semiHidden/>
    <w:qFormat/>
    <w:rsid w:val="00F224C7"/>
    <w:rPr>
      <w:sz w:val="21"/>
      <w:szCs w:val="21"/>
    </w:rPr>
  </w:style>
  <w:style w:type="character" w:customStyle="1" w:styleId="1Char">
    <w:name w:val="标题 1 Char"/>
    <w:basedOn w:val="a0"/>
    <w:link w:val="1"/>
    <w:qFormat/>
    <w:rsid w:val="00F224C7"/>
    <w:rPr>
      <w:rFonts w:ascii="Times New Roman" w:eastAsia="宋体" w:hAnsi="Times New Roman" w:cs="Times New Roman"/>
      <w:b/>
      <w:bCs/>
      <w:kern w:val="44"/>
      <w:sz w:val="44"/>
      <w:szCs w:val="44"/>
    </w:rPr>
  </w:style>
  <w:style w:type="character" w:customStyle="1" w:styleId="2Char">
    <w:name w:val="标题 2 Char"/>
    <w:basedOn w:val="a0"/>
    <w:link w:val="2"/>
    <w:qFormat/>
    <w:rsid w:val="00F224C7"/>
    <w:rPr>
      <w:rFonts w:ascii="Arial" w:eastAsia="黑体" w:hAnsi="Arial" w:cs="Times New Roman"/>
      <w:b/>
      <w:bCs/>
      <w:sz w:val="32"/>
      <w:szCs w:val="32"/>
    </w:rPr>
  </w:style>
  <w:style w:type="character" w:customStyle="1" w:styleId="3Char">
    <w:name w:val="标题 3 Char"/>
    <w:basedOn w:val="a0"/>
    <w:link w:val="3"/>
    <w:qFormat/>
    <w:rsid w:val="00F224C7"/>
    <w:rPr>
      <w:rFonts w:ascii="Times New Roman" w:eastAsia="宋体" w:hAnsi="Times New Roman" w:cs="Times New Roman"/>
      <w:b/>
      <w:bCs/>
      <w:sz w:val="32"/>
      <w:szCs w:val="32"/>
    </w:rPr>
  </w:style>
  <w:style w:type="character" w:customStyle="1" w:styleId="4Char">
    <w:name w:val="标题 4 Char"/>
    <w:basedOn w:val="a0"/>
    <w:link w:val="4"/>
    <w:qFormat/>
    <w:rsid w:val="00F224C7"/>
    <w:rPr>
      <w:rFonts w:ascii="Arial" w:eastAsia="黑体" w:hAnsi="Times New Roman" w:cs="Times New Roman"/>
      <w:kern w:val="0"/>
      <w:sz w:val="28"/>
      <w:szCs w:val="20"/>
    </w:rPr>
  </w:style>
  <w:style w:type="character" w:customStyle="1" w:styleId="2Char0">
    <w:name w:val="正文文本缩进 2 Char"/>
    <w:link w:val="20"/>
    <w:qFormat/>
    <w:rsid w:val="00F224C7"/>
    <w:rPr>
      <w:szCs w:val="24"/>
    </w:rPr>
  </w:style>
  <w:style w:type="character" w:customStyle="1" w:styleId="Char2">
    <w:name w:val="正文文本缩进 Char"/>
    <w:link w:val="a6"/>
    <w:qFormat/>
    <w:locked/>
    <w:rsid w:val="00F224C7"/>
    <w:rPr>
      <w:rFonts w:ascii="宋体" w:eastAsia="宋体" w:hAnsi="Courier New"/>
      <w:spacing w:val="-4"/>
      <w:sz w:val="18"/>
    </w:rPr>
  </w:style>
  <w:style w:type="character" w:customStyle="1" w:styleId="Char0">
    <w:name w:val="批注文字 Char"/>
    <w:link w:val="a4"/>
    <w:qFormat/>
    <w:rsid w:val="00F224C7"/>
    <w:rPr>
      <w:szCs w:val="24"/>
    </w:rPr>
  </w:style>
  <w:style w:type="character" w:customStyle="1" w:styleId="Char3">
    <w:name w:val="纯文本 Char"/>
    <w:link w:val="a7"/>
    <w:qFormat/>
    <w:rsid w:val="00F224C7"/>
    <w:rPr>
      <w:rFonts w:ascii="宋体" w:eastAsia="宋体" w:hAnsi="Courier New"/>
    </w:rPr>
  </w:style>
  <w:style w:type="character" w:customStyle="1" w:styleId="Char6">
    <w:name w:val="页脚 Char"/>
    <w:link w:val="aa"/>
    <w:qFormat/>
    <w:rsid w:val="00F224C7"/>
    <w:rPr>
      <w:sz w:val="18"/>
      <w:szCs w:val="18"/>
    </w:rPr>
  </w:style>
  <w:style w:type="character" w:customStyle="1" w:styleId="Char10">
    <w:name w:val="纯文本 Char1"/>
    <w:qFormat/>
    <w:rsid w:val="00F224C7"/>
    <w:rPr>
      <w:rFonts w:ascii="宋体" w:eastAsia="宋体" w:hAnsi="Courier New"/>
      <w:kern w:val="2"/>
      <w:sz w:val="21"/>
      <w:lang w:val="en-US" w:eastAsia="zh-CN" w:bidi="ar-SA"/>
    </w:rPr>
  </w:style>
  <w:style w:type="character" w:customStyle="1" w:styleId="Char5">
    <w:name w:val="批注框文本 Char"/>
    <w:link w:val="a9"/>
    <w:qFormat/>
    <w:rsid w:val="00F224C7"/>
    <w:rPr>
      <w:sz w:val="18"/>
      <w:szCs w:val="18"/>
    </w:rPr>
  </w:style>
  <w:style w:type="character" w:customStyle="1" w:styleId="Char7">
    <w:name w:val="页眉 Char"/>
    <w:link w:val="ab"/>
    <w:qFormat/>
    <w:rsid w:val="00F224C7"/>
    <w:rPr>
      <w:sz w:val="18"/>
      <w:szCs w:val="18"/>
    </w:rPr>
  </w:style>
  <w:style w:type="character" w:customStyle="1" w:styleId="Char">
    <w:name w:val="文档结构图 Char"/>
    <w:link w:val="a3"/>
    <w:uiPriority w:val="99"/>
    <w:qFormat/>
    <w:rsid w:val="00F224C7"/>
    <w:rPr>
      <w:rFonts w:ascii="宋体"/>
      <w:sz w:val="18"/>
      <w:szCs w:val="18"/>
    </w:rPr>
  </w:style>
  <w:style w:type="character" w:customStyle="1" w:styleId="Char4">
    <w:name w:val="日期 Char"/>
    <w:link w:val="a8"/>
    <w:qFormat/>
    <w:rsid w:val="00F224C7"/>
    <w:rPr>
      <w:szCs w:val="24"/>
    </w:rPr>
  </w:style>
  <w:style w:type="character" w:customStyle="1" w:styleId="Char11">
    <w:name w:val="页眉 Char1"/>
    <w:basedOn w:val="a0"/>
    <w:uiPriority w:val="99"/>
    <w:semiHidden/>
    <w:qFormat/>
    <w:rsid w:val="00F224C7"/>
    <w:rPr>
      <w:sz w:val="18"/>
      <w:szCs w:val="18"/>
    </w:rPr>
  </w:style>
  <w:style w:type="character" w:customStyle="1" w:styleId="2Char1">
    <w:name w:val="正文文本缩进 2 Char1"/>
    <w:basedOn w:val="a0"/>
    <w:uiPriority w:val="99"/>
    <w:semiHidden/>
    <w:qFormat/>
    <w:rsid w:val="00F224C7"/>
  </w:style>
  <w:style w:type="character" w:customStyle="1" w:styleId="Char20">
    <w:name w:val="纯文本 Char2"/>
    <w:basedOn w:val="a0"/>
    <w:uiPriority w:val="99"/>
    <w:semiHidden/>
    <w:qFormat/>
    <w:rsid w:val="00F224C7"/>
    <w:rPr>
      <w:rFonts w:ascii="宋体" w:eastAsia="宋体" w:hAnsi="Courier New" w:cs="Courier New"/>
      <w:szCs w:val="21"/>
    </w:rPr>
  </w:style>
  <w:style w:type="character" w:customStyle="1" w:styleId="Char12">
    <w:name w:val="正文文本缩进 Char1"/>
    <w:basedOn w:val="a0"/>
    <w:uiPriority w:val="99"/>
    <w:semiHidden/>
    <w:qFormat/>
    <w:rsid w:val="00F224C7"/>
  </w:style>
  <w:style w:type="character" w:customStyle="1" w:styleId="Char13">
    <w:name w:val="批注文字 Char1"/>
    <w:basedOn w:val="a0"/>
    <w:uiPriority w:val="99"/>
    <w:semiHidden/>
    <w:qFormat/>
    <w:rsid w:val="00F224C7"/>
  </w:style>
  <w:style w:type="character" w:customStyle="1" w:styleId="Char14">
    <w:name w:val="文档结构图 Char1"/>
    <w:basedOn w:val="a0"/>
    <w:uiPriority w:val="99"/>
    <w:semiHidden/>
    <w:qFormat/>
    <w:rsid w:val="00F224C7"/>
    <w:rPr>
      <w:rFonts w:ascii="宋体" w:eastAsia="宋体"/>
      <w:sz w:val="18"/>
      <w:szCs w:val="18"/>
    </w:rPr>
  </w:style>
  <w:style w:type="character" w:customStyle="1" w:styleId="Char15">
    <w:name w:val="页脚 Char1"/>
    <w:basedOn w:val="a0"/>
    <w:uiPriority w:val="99"/>
    <w:semiHidden/>
    <w:qFormat/>
    <w:rsid w:val="00F224C7"/>
    <w:rPr>
      <w:sz w:val="18"/>
      <w:szCs w:val="18"/>
    </w:rPr>
  </w:style>
  <w:style w:type="character" w:customStyle="1" w:styleId="Char16">
    <w:name w:val="批注框文本 Char1"/>
    <w:basedOn w:val="a0"/>
    <w:uiPriority w:val="99"/>
    <w:semiHidden/>
    <w:qFormat/>
    <w:rsid w:val="00F224C7"/>
    <w:rPr>
      <w:sz w:val="18"/>
      <w:szCs w:val="18"/>
    </w:rPr>
  </w:style>
  <w:style w:type="character" w:customStyle="1" w:styleId="Char17">
    <w:name w:val="日期 Char1"/>
    <w:basedOn w:val="a0"/>
    <w:uiPriority w:val="99"/>
    <w:semiHidden/>
    <w:qFormat/>
    <w:rsid w:val="00F224C7"/>
  </w:style>
  <w:style w:type="paragraph" w:customStyle="1" w:styleId="10030">
    <w:name w:val="样式 标题 1 + 居中 段前: 0 磅 段后: 0 磅 行距: 固定值 30 磅"/>
    <w:basedOn w:val="1"/>
    <w:qFormat/>
    <w:rsid w:val="00F224C7"/>
    <w:pPr>
      <w:spacing w:before="0" w:after="0" w:line="600" w:lineRule="exact"/>
      <w:jc w:val="center"/>
    </w:pPr>
    <w:rPr>
      <w:rFonts w:cs="宋体"/>
      <w:szCs w:val="20"/>
    </w:rPr>
  </w:style>
  <w:style w:type="paragraph" w:customStyle="1" w:styleId="CharCharCharCharCharCharChar">
    <w:name w:val="Char Char Char Char Char Char Char"/>
    <w:basedOn w:val="a"/>
    <w:qFormat/>
    <w:rsid w:val="00F224C7"/>
    <w:rPr>
      <w:rFonts w:ascii="Times New Roman" w:eastAsia="宋体" w:hAnsi="Times New Roman" w:cs="Times New Roman"/>
      <w:szCs w:val="24"/>
    </w:rPr>
  </w:style>
  <w:style w:type="paragraph" w:customStyle="1" w:styleId="CharCharChar">
    <w:name w:val="Char Char Char"/>
    <w:basedOn w:val="a"/>
    <w:qFormat/>
    <w:rsid w:val="00F224C7"/>
    <w:rPr>
      <w:rFonts w:ascii="Times New Roman" w:eastAsia="宋体" w:hAnsi="Times New Roman" w:cs="Times New Roman"/>
      <w:szCs w:val="20"/>
    </w:rPr>
  </w:style>
  <w:style w:type="paragraph" w:customStyle="1" w:styleId="Char9">
    <w:name w:val="Char"/>
    <w:basedOn w:val="a"/>
    <w:qFormat/>
    <w:rsid w:val="00F224C7"/>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qFormat/>
    <w:rsid w:val="00F224C7"/>
    <w:rPr>
      <w:rFonts w:ascii="Tahoma" w:eastAsia="宋体" w:hAnsi="Tahoma" w:cs="Times New Roman"/>
      <w:sz w:val="24"/>
      <w:szCs w:val="20"/>
    </w:rPr>
  </w:style>
  <w:style w:type="paragraph" w:customStyle="1" w:styleId="CharCharCharChar">
    <w:name w:val="Char Char Char Char"/>
    <w:basedOn w:val="a"/>
    <w:qFormat/>
    <w:rsid w:val="00F224C7"/>
    <w:pPr>
      <w:widowControl/>
      <w:spacing w:after="160" w:line="240" w:lineRule="exact"/>
      <w:jc w:val="left"/>
    </w:pPr>
    <w:rPr>
      <w:rFonts w:ascii="Times New Roman" w:eastAsia="宋体" w:hAnsi="Times New Roman" w:cs="Times New Roman"/>
      <w:szCs w:val="24"/>
    </w:rPr>
  </w:style>
  <w:style w:type="paragraph" w:customStyle="1" w:styleId="CharCharChar1CharCharCharCharCharCharChar">
    <w:name w:val="Char Char Char1 Char Char Char Char Char Char Char"/>
    <w:basedOn w:val="a"/>
    <w:qFormat/>
    <w:rsid w:val="00F224C7"/>
    <w:rPr>
      <w:rFonts w:ascii="Times New Roman" w:eastAsia="宋体" w:hAnsi="Times New Roman" w:cs="Times New Roman"/>
      <w:szCs w:val="24"/>
    </w:rPr>
  </w:style>
  <w:style w:type="paragraph" w:customStyle="1" w:styleId="22">
    <w:name w:val="样式 标题 2 + 非加粗 首行缩进:  2 字符"/>
    <w:basedOn w:val="2"/>
    <w:qFormat/>
    <w:rsid w:val="00F224C7"/>
    <w:pPr>
      <w:spacing w:before="0" w:after="0" w:line="600" w:lineRule="exact"/>
      <w:ind w:firstLineChars="200" w:firstLine="640"/>
      <w:jc w:val="left"/>
    </w:pPr>
    <w:rPr>
      <w:rFonts w:cs="宋体"/>
      <w:b w:val="0"/>
      <w:bCs w:val="0"/>
      <w:szCs w:val="20"/>
    </w:rPr>
  </w:style>
  <w:style w:type="paragraph" w:customStyle="1" w:styleId="CharCharCharChar1">
    <w:name w:val="Char Char Char Char1"/>
    <w:basedOn w:val="a"/>
    <w:qFormat/>
    <w:rsid w:val="00F224C7"/>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
    <w:name w:val="Char Char Char Char Char Char Char Char Char Char Char Char"/>
    <w:basedOn w:val="a"/>
    <w:qFormat/>
    <w:rsid w:val="00F224C7"/>
    <w:pPr>
      <w:widowControl/>
      <w:spacing w:after="160" w:line="240" w:lineRule="exact"/>
      <w:jc w:val="left"/>
    </w:pPr>
    <w:rPr>
      <w:rFonts w:ascii="Times New Roman" w:eastAsia="宋体" w:hAnsi="Times New Roman" w:cs="Times New Roman"/>
      <w:szCs w:val="24"/>
    </w:rPr>
  </w:style>
  <w:style w:type="paragraph" w:customStyle="1" w:styleId="Char18">
    <w:name w:val="Char1"/>
    <w:basedOn w:val="a"/>
    <w:qFormat/>
    <w:rsid w:val="00F224C7"/>
    <w:rPr>
      <w:rFonts w:ascii="Times New Roman" w:eastAsia="宋体" w:hAnsi="Times New Roman" w:cs="Times New Roman"/>
      <w:szCs w:val="21"/>
    </w:rPr>
  </w:style>
  <w:style w:type="paragraph" w:customStyle="1" w:styleId="af2">
    <w:name w:val="正文段"/>
    <w:basedOn w:val="a"/>
    <w:qFormat/>
    <w:rsid w:val="00F224C7"/>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p0">
    <w:name w:val="p0"/>
    <w:basedOn w:val="a"/>
    <w:qFormat/>
    <w:rsid w:val="00F224C7"/>
    <w:pPr>
      <w:widowControl/>
    </w:pPr>
    <w:rPr>
      <w:rFonts w:ascii="Times New Roman" w:eastAsia="宋体" w:hAnsi="Times New Roman" w:cs="Times New Roman"/>
      <w:kern w:val="0"/>
      <w:szCs w:val="21"/>
    </w:rPr>
  </w:style>
  <w:style w:type="paragraph" w:customStyle="1" w:styleId="CharCharCharCharCharCharChar1">
    <w:name w:val="Char Char Char Char Char Char Char1"/>
    <w:basedOn w:val="a"/>
    <w:qFormat/>
    <w:rsid w:val="00F224C7"/>
    <w:rPr>
      <w:rFonts w:ascii="Times New Roman" w:eastAsia="宋体" w:hAnsi="Times New Roman" w:cs="Times New Roman"/>
      <w:szCs w:val="24"/>
    </w:rPr>
  </w:style>
  <w:style w:type="paragraph" w:customStyle="1" w:styleId="CharCharCharCharCharCharCharCharCharCharCharChar1">
    <w:name w:val="Char Char Char Char Char Char Char Char Char Char Char Char1"/>
    <w:basedOn w:val="a"/>
    <w:qFormat/>
    <w:rsid w:val="00F224C7"/>
    <w:pPr>
      <w:widowControl/>
      <w:spacing w:after="160" w:line="240" w:lineRule="exact"/>
      <w:jc w:val="left"/>
    </w:pPr>
    <w:rPr>
      <w:rFonts w:ascii="Times New Roman" w:eastAsia="宋体" w:hAnsi="Times New Roman" w:cs="Times New Roman"/>
      <w:szCs w:val="24"/>
    </w:rPr>
  </w:style>
  <w:style w:type="character" w:customStyle="1" w:styleId="CharChar1">
    <w:name w:val="Char Char1"/>
    <w:qFormat/>
    <w:locked/>
    <w:rsid w:val="00F224C7"/>
    <w:rPr>
      <w:rFonts w:ascii="宋体" w:eastAsia="宋体" w:hAnsi="Courier New"/>
      <w:kern w:val="2"/>
      <w:sz w:val="21"/>
      <w:lang w:val="en-US" w:eastAsia="zh-CN" w:bidi="ar-SA"/>
    </w:rPr>
  </w:style>
  <w:style w:type="character" w:customStyle="1" w:styleId="Char8">
    <w:name w:val="批注主题 Char"/>
    <w:basedOn w:val="Char0"/>
    <w:link w:val="ac"/>
    <w:uiPriority w:val="99"/>
    <w:semiHidden/>
    <w:qFormat/>
    <w:rsid w:val="00F224C7"/>
    <w:rPr>
      <w:b/>
      <w:bCs/>
      <w:szCs w:val="24"/>
    </w:rPr>
  </w:style>
  <w:style w:type="paragraph" w:customStyle="1" w:styleId="23">
    <w:name w:val="无间隔2"/>
    <w:uiPriority w:val="1"/>
    <w:qFormat/>
    <w:rsid w:val="00F224C7"/>
    <w:pPr>
      <w:widowControl w:val="0"/>
      <w:jc w:val="both"/>
    </w:pPr>
    <w:rPr>
      <w:rFonts w:ascii="Times New Roman" w:eastAsia="宋体" w:hAnsi="Times New Roman" w:cs="Times New Roman"/>
      <w:kern w:val="2"/>
      <w:sz w:val="21"/>
      <w:szCs w:val="24"/>
    </w:rPr>
  </w:style>
  <w:style w:type="paragraph" w:styleId="af3">
    <w:name w:val="List Paragraph"/>
    <w:basedOn w:val="a"/>
    <w:uiPriority w:val="34"/>
    <w:qFormat/>
    <w:rsid w:val="00F224C7"/>
    <w:pPr>
      <w:ind w:firstLineChars="200" w:firstLine="420"/>
    </w:pPr>
  </w:style>
  <w:style w:type="character" w:customStyle="1" w:styleId="Char1">
    <w:name w:val="正文文本 Char"/>
    <w:basedOn w:val="a0"/>
    <w:link w:val="a5"/>
    <w:uiPriority w:val="99"/>
    <w:qFormat/>
    <w:rsid w:val="00F224C7"/>
    <w:rPr>
      <w:rFonts w:ascii="Times New Roman" w:eastAsia="宋体" w:hAnsi="Times New Roman" w:cs="Times New Roman"/>
      <w:kern w:val="2"/>
      <w:sz w:val="21"/>
      <w:szCs w:val="24"/>
    </w:rPr>
  </w:style>
  <w:style w:type="paragraph" w:customStyle="1" w:styleId="11">
    <w:name w:val="修订1"/>
    <w:hidden/>
    <w:uiPriority w:val="99"/>
    <w:semiHidden/>
    <w:qFormat/>
    <w:rsid w:val="00F224C7"/>
    <w:rPr>
      <w:kern w:val="2"/>
      <w:sz w:val="21"/>
      <w:szCs w:val="22"/>
    </w:rPr>
  </w:style>
  <w:style w:type="paragraph" w:customStyle="1" w:styleId="CharCharCharCharCharCharChar2">
    <w:name w:val="Char Char Char Char Char Char Char2"/>
    <w:basedOn w:val="a"/>
    <w:qFormat/>
    <w:rsid w:val="00F224C7"/>
    <w:rPr>
      <w:rFonts w:ascii="Times New Roman" w:eastAsia="宋体" w:hAnsi="Times New Roman" w:cs="Times New Roman"/>
      <w:szCs w:val="24"/>
    </w:rPr>
  </w:style>
  <w:style w:type="paragraph" w:customStyle="1" w:styleId="ListParagraph1">
    <w:name w:val="List Paragraph1"/>
    <w:basedOn w:val="a"/>
    <w:qFormat/>
    <w:rsid w:val="00F224C7"/>
    <w:pPr>
      <w:ind w:firstLineChars="200" w:firstLine="420"/>
    </w:pPr>
    <w:rPr>
      <w:rFonts w:ascii="Times New Roman" w:eastAsia="宋体" w:hAnsi="Times New Roman" w:cs="Times New Roman"/>
    </w:rPr>
  </w:style>
  <w:style w:type="paragraph" w:customStyle="1" w:styleId="Default">
    <w:name w:val="Default"/>
    <w:qFormat/>
    <w:rsid w:val="00F224C7"/>
    <w:pPr>
      <w:widowControl w:val="0"/>
      <w:autoSpaceDE w:val="0"/>
      <w:autoSpaceDN w:val="0"/>
      <w:adjustRightInd w:val="0"/>
    </w:pPr>
    <w:rPr>
      <w:rFonts w:ascii="宋体" w:eastAsia="宋体" w:hAnsi="Times New Roman" w:cs="宋体"/>
      <w:color w:val="000000"/>
      <w:sz w:val="24"/>
      <w:szCs w:val="24"/>
    </w:rPr>
  </w:style>
  <w:style w:type="paragraph" w:customStyle="1" w:styleId="CharCharCharCharCharCharCharCharCharCharCharChar2">
    <w:name w:val="Char Char Char Char Char Char Char Char Char Char Char Char2"/>
    <w:basedOn w:val="a"/>
    <w:qFormat/>
    <w:rsid w:val="00F224C7"/>
    <w:pPr>
      <w:widowControl/>
      <w:spacing w:after="160" w:line="240" w:lineRule="exact"/>
      <w:jc w:val="left"/>
    </w:pPr>
    <w:rPr>
      <w:rFonts w:ascii="Times New Roman" w:eastAsia="宋体" w:hAnsi="Times New Roman" w:cs="Times New Roman"/>
      <w:szCs w:val="24"/>
    </w:rPr>
  </w:style>
  <w:style w:type="character" w:customStyle="1" w:styleId="8Char">
    <w:name w:val="标题 8 Char"/>
    <w:basedOn w:val="a0"/>
    <w:link w:val="8"/>
    <w:uiPriority w:val="9"/>
    <w:semiHidden/>
    <w:qFormat/>
    <w:rsid w:val="00F224C7"/>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line="600" w:lineRule="exact"/>
      <w:ind w:firstLineChars="200" w:firstLine="643"/>
      <w:outlineLvl w:val="2"/>
    </w:pPr>
    <w:rPr>
      <w:rFonts w:ascii="Times New Roman" w:eastAsia="宋体" w:hAnsi="Times New Roman" w:cs="Times New Roman"/>
      <w:b/>
      <w:bCs/>
      <w:sz w:val="32"/>
      <w:szCs w:val="32"/>
    </w:rPr>
  </w:style>
  <w:style w:type="paragraph" w:styleId="4">
    <w:name w:val="heading 4"/>
    <w:basedOn w:val="a"/>
    <w:next w:val="a"/>
    <w:link w:val="4Char"/>
    <w:qFormat/>
    <w:pPr>
      <w:tabs>
        <w:tab w:val="left" w:pos="2155"/>
      </w:tabs>
      <w:adjustRightInd w:val="0"/>
      <w:spacing w:before="120" w:line="360" w:lineRule="auto"/>
      <w:ind w:left="2155" w:hanging="1078"/>
      <w:textAlignment w:val="baseline"/>
      <w:outlineLvl w:val="3"/>
    </w:pPr>
    <w:rPr>
      <w:rFonts w:ascii="Arial" w:eastAsia="黑体" w:hAnsi="Times New Roman" w:cs="Times New Roman"/>
      <w:kern w:val="0"/>
      <w:sz w:val="28"/>
      <w:szCs w:val="20"/>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qFormat/>
    <w:pPr>
      <w:jc w:val="left"/>
    </w:pPr>
    <w:rPr>
      <w:szCs w:val="24"/>
    </w:rPr>
  </w:style>
  <w:style w:type="paragraph" w:styleId="a5">
    <w:name w:val="Body Text"/>
    <w:basedOn w:val="a"/>
    <w:link w:val="Char1"/>
    <w:uiPriority w:val="99"/>
    <w:unhideWhenUsed/>
    <w:qFormat/>
    <w:pPr>
      <w:spacing w:after="120"/>
    </w:pPr>
    <w:rPr>
      <w:rFonts w:ascii="Times New Roman" w:eastAsia="宋体" w:hAnsi="Times New Roman" w:cs="Times New Roman"/>
      <w:szCs w:val="24"/>
    </w:rPr>
  </w:style>
  <w:style w:type="paragraph" w:styleId="a6">
    <w:name w:val="Body Text Indent"/>
    <w:basedOn w:val="a"/>
    <w:link w:val="Char2"/>
    <w:qFormat/>
    <w:pPr>
      <w:spacing w:line="200" w:lineRule="exact"/>
      <w:ind w:firstLine="301"/>
    </w:pPr>
    <w:rPr>
      <w:rFonts w:ascii="宋体" w:eastAsia="宋体" w:hAnsi="Courier New"/>
      <w:spacing w:val="-4"/>
      <w:sz w:val="18"/>
    </w:rPr>
  </w:style>
  <w:style w:type="paragraph" w:styleId="a7">
    <w:name w:val="Plain Text"/>
    <w:basedOn w:val="a"/>
    <w:link w:val="Char3"/>
    <w:qFormat/>
    <w:rPr>
      <w:rFonts w:ascii="宋体" w:eastAsia="宋体" w:hAnsi="Courier New"/>
    </w:rPr>
  </w:style>
  <w:style w:type="paragraph" w:styleId="a8">
    <w:name w:val="Date"/>
    <w:basedOn w:val="a"/>
    <w:next w:val="a"/>
    <w:link w:val="Char4"/>
    <w:qFormat/>
    <w:pPr>
      <w:ind w:leftChars="2500" w:left="100"/>
    </w:pPr>
    <w:rPr>
      <w:szCs w:val="24"/>
    </w:rPr>
  </w:style>
  <w:style w:type="paragraph" w:styleId="20">
    <w:name w:val="Body Text Indent 2"/>
    <w:basedOn w:val="a"/>
    <w:link w:val="2Char0"/>
    <w:qFormat/>
    <w:pPr>
      <w:spacing w:after="120" w:line="480" w:lineRule="auto"/>
      <w:ind w:leftChars="200" w:left="420"/>
    </w:pPr>
    <w:rPr>
      <w:szCs w:val="24"/>
    </w:rPr>
  </w:style>
  <w:style w:type="paragraph" w:styleId="a9">
    <w:name w:val="Balloon Text"/>
    <w:basedOn w:val="a"/>
    <w:link w:val="Char5"/>
    <w:qFormat/>
    <w:rPr>
      <w:sz w:val="18"/>
      <w:szCs w:val="18"/>
    </w:rPr>
  </w:style>
  <w:style w:type="paragraph" w:styleId="aa">
    <w:name w:val="footer"/>
    <w:basedOn w:val="a"/>
    <w:link w:val="Char6"/>
    <w:qFormat/>
    <w:pPr>
      <w:tabs>
        <w:tab w:val="center" w:pos="4153"/>
        <w:tab w:val="right" w:pos="8306"/>
      </w:tabs>
      <w:snapToGrid w:val="0"/>
      <w:jc w:val="left"/>
    </w:pPr>
    <w:rPr>
      <w:sz w:val="18"/>
      <w:szCs w:val="18"/>
    </w:rPr>
  </w:style>
  <w:style w:type="paragraph" w:styleId="ab">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imes New Roman" w:eastAsia="宋体" w:hAnsi="Times New Roman" w:cs="Times New Roman"/>
      <w:b/>
      <w:bCs/>
      <w:caps/>
      <w:sz w:val="20"/>
      <w:szCs w:val="20"/>
    </w:rPr>
  </w:style>
  <w:style w:type="paragraph" w:styleId="21">
    <w:name w:val="toc 2"/>
    <w:basedOn w:val="a"/>
    <w:next w:val="a"/>
    <w:uiPriority w:val="39"/>
    <w:qFormat/>
    <w:pPr>
      <w:tabs>
        <w:tab w:val="right" w:leader="dot" w:pos="9628"/>
      </w:tabs>
      <w:ind w:left="420" w:firstLine="120"/>
      <w:jc w:val="left"/>
    </w:pPr>
    <w:rPr>
      <w:rFonts w:ascii="Times New Roman" w:eastAsia="宋体" w:hAnsi="Times New Roman" w:cs="Times New Roman"/>
      <w:smallCaps/>
      <w:sz w:val="20"/>
      <w:szCs w:val="20"/>
    </w:rPr>
  </w:style>
  <w:style w:type="paragraph" w:styleId="ac">
    <w:name w:val="annotation subject"/>
    <w:basedOn w:val="a4"/>
    <w:next w:val="a4"/>
    <w:link w:val="Char8"/>
    <w:uiPriority w:val="99"/>
    <w:unhideWhenUsed/>
    <w:qFormat/>
    <w:rPr>
      <w:b/>
      <w:bCs/>
      <w:szCs w:val="2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FollowedHyperlink"/>
    <w:uiPriority w:val="99"/>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Times New Roman" w:cs="Times New Roman"/>
      <w:kern w:val="0"/>
      <w:sz w:val="28"/>
      <w:szCs w:val="20"/>
    </w:rPr>
  </w:style>
  <w:style w:type="character" w:customStyle="1" w:styleId="2Char0">
    <w:name w:val="正文文本缩进 2 Char"/>
    <w:link w:val="20"/>
    <w:qFormat/>
    <w:rPr>
      <w:szCs w:val="24"/>
    </w:rPr>
  </w:style>
  <w:style w:type="character" w:customStyle="1" w:styleId="Char2">
    <w:name w:val="正文文本缩进 Char"/>
    <w:link w:val="a6"/>
    <w:qFormat/>
    <w:locked/>
    <w:rPr>
      <w:rFonts w:ascii="宋体" w:eastAsia="宋体" w:hAnsi="Courier New"/>
      <w:spacing w:val="-4"/>
      <w:sz w:val="18"/>
    </w:rPr>
  </w:style>
  <w:style w:type="character" w:customStyle="1" w:styleId="Char0">
    <w:name w:val="批注文字 Char"/>
    <w:link w:val="a4"/>
    <w:qFormat/>
    <w:rPr>
      <w:szCs w:val="24"/>
    </w:rPr>
  </w:style>
  <w:style w:type="character" w:customStyle="1" w:styleId="Char3">
    <w:name w:val="纯文本 Char"/>
    <w:link w:val="a7"/>
    <w:qFormat/>
    <w:rPr>
      <w:rFonts w:ascii="宋体" w:eastAsia="宋体" w:hAnsi="Courier New"/>
    </w:rPr>
  </w:style>
  <w:style w:type="character" w:customStyle="1" w:styleId="Char6">
    <w:name w:val="页脚 Char"/>
    <w:link w:val="aa"/>
    <w:qFormat/>
    <w:rPr>
      <w:sz w:val="18"/>
      <w:szCs w:val="18"/>
    </w:rPr>
  </w:style>
  <w:style w:type="character" w:customStyle="1" w:styleId="Char10">
    <w:name w:val="纯文本 Char1"/>
    <w:qFormat/>
    <w:rPr>
      <w:rFonts w:ascii="宋体" w:eastAsia="宋体" w:hAnsi="Courier New"/>
      <w:kern w:val="2"/>
      <w:sz w:val="21"/>
      <w:lang w:val="en-US" w:eastAsia="zh-CN" w:bidi="ar-SA"/>
    </w:rPr>
  </w:style>
  <w:style w:type="character" w:customStyle="1" w:styleId="Char5">
    <w:name w:val="批注框文本 Char"/>
    <w:link w:val="a9"/>
    <w:qFormat/>
    <w:rPr>
      <w:sz w:val="18"/>
      <w:szCs w:val="18"/>
    </w:rPr>
  </w:style>
  <w:style w:type="character" w:customStyle="1" w:styleId="Char7">
    <w:name w:val="页眉 Char"/>
    <w:link w:val="ab"/>
    <w:qFormat/>
    <w:rPr>
      <w:sz w:val="18"/>
      <w:szCs w:val="18"/>
    </w:rPr>
  </w:style>
  <w:style w:type="character" w:customStyle="1" w:styleId="Char">
    <w:name w:val="文档结构图 Char"/>
    <w:link w:val="a3"/>
    <w:uiPriority w:val="99"/>
    <w:qFormat/>
    <w:rPr>
      <w:rFonts w:ascii="宋体"/>
      <w:sz w:val="18"/>
      <w:szCs w:val="18"/>
    </w:rPr>
  </w:style>
  <w:style w:type="character" w:customStyle="1" w:styleId="Char4">
    <w:name w:val="日期 Char"/>
    <w:link w:val="a8"/>
    <w:qFormat/>
    <w:rPr>
      <w:szCs w:val="24"/>
    </w:rPr>
  </w:style>
  <w:style w:type="character" w:customStyle="1" w:styleId="Char11">
    <w:name w:val="页眉 Char1"/>
    <w:basedOn w:val="a0"/>
    <w:uiPriority w:val="99"/>
    <w:semiHidden/>
    <w:qFormat/>
    <w:rPr>
      <w:sz w:val="18"/>
      <w:szCs w:val="18"/>
    </w:rPr>
  </w:style>
  <w:style w:type="character" w:customStyle="1" w:styleId="2Char1">
    <w:name w:val="正文文本缩进 2 Char1"/>
    <w:basedOn w:val="a0"/>
    <w:uiPriority w:val="99"/>
    <w:semiHidden/>
    <w:qFormat/>
  </w:style>
  <w:style w:type="character" w:customStyle="1" w:styleId="Char20">
    <w:name w:val="纯文本 Char2"/>
    <w:basedOn w:val="a0"/>
    <w:uiPriority w:val="99"/>
    <w:semiHidden/>
    <w:qFormat/>
    <w:rPr>
      <w:rFonts w:ascii="宋体" w:eastAsia="宋体" w:hAnsi="Courier New" w:cs="Courier New"/>
      <w:szCs w:val="21"/>
    </w:rPr>
  </w:style>
  <w:style w:type="character" w:customStyle="1" w:styleId="Char12">
    <w:name w:val="正文文本缩进 Char1"/>
    <w:basedOn w:val="a0"/>
    <w:uiPriority w:val="99"/>
    <w:semiHidden/>
    <w:qFormat/>
  </w:style>
  <w:style w:type="character" w:customStyle="1" w:styleId="Char13">
    <w:name w:val="批注文字 Char1"/>
    <w:basedOn w:val="a0"/>
    <w:uiPriority w:val="99"/>
    <w:semiHidden/>
    <w:qFormat/>
  </w:style>
  <w:style w:type="character" w:customStyle="1" w:styleId="Char14">
    <w:name w:val="文档结构图 Char1"/>
    <w:basedOn w:val="a0"/>
    <w:uiPriority w:val="99"/>
    <w:semiHidden/>
    <w:qFormat/>
    <w:rPr>
      <w:rFonts w:ascii="宋体" w:eastAsia="宋体"/>
      <w:sz w:val="18"/>
      <w:szCs w:val="18"/>
    </w:rPr>
  </w:style>
  <w:style w:type="character" w:customStyle="1" w:styleId="Char15">
    <w:name w:val="页脚 Char1"/>
    <w:basedOn w:val="a0"/>
    <w:uiPriority w:val="99"/>
    <w:semiHidden/>
    <w:qFormat/>
    <w:rPr>
      <w:sz w:val="18"/>
      <w:szCs w:val="18"/>
    </w:rPr>
  </w:style>
  <w:style w:type="character" w:customStyle="1" w:styleId="Char16">
    <w:name w:val="批注框文本 Char1"/>
    <w:basedOn w:val="a0"/>
    <w:uiPriority w:val="99"/>
    <w:semiHidden/>
    <w:qFormat/>
    <w:rPr>
      <w:sz w:val="18"/>
      <w:szCs w:val="18"/>
    </w:rPr>
  </w:style>
  <w:style w:type="character" w:customStyle="1" w:styleId="Char17">
    <w:name w:val="日期 Char1"/>
    <w:basedOn w:val="a0"/>
    <w:uiPriority w:val="99"/>
    <w:semiHidden/>
    <w:qFormat/>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Char9">
    <w:name w:val="Char"/>
    <w:basedOn w:val="a"/>
    <w:qFormat/>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
    <w:name w:val="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CharChar1CharCharCharCharCharCharChar">
    <w:name w:val="Char Char Char1 Char Char Char Char Char Char Char"/>
    <w:basedOn w:val="a"/>
    <w:qFormat/>
    <w:rPr>
      <w:rFonts w:ascii="Times New Roman" w:eastAsia="宋体" w:hAnsi="Times New Roman" w:cs="Times New Roman"/>
      <w:szCs w:val="24"/>
    </w:rPr>
  </w:style>
  <w:style w:type="paragraph" w:customStyle="1" w:styleId="22">
    <w:name w:val="样式 标题 2 + 非加粗 首行缩进:  2 字符"/>
    <w:basedOn w:val="2"/>
    <w:qFormat/>
    <w:pPr>
      <w:spacing w:before="0" w:after="0" w:line="600" w:lineRule="exact"/>
      <w:ind w:firstLineChars="200" w:firstLine="640"/>
      <w:jc w:val="left"/>
    </w:pPr>
    <w:rPr>
      <w:rFonts w:cs="宋体"/>
      <w:b w:val="0"/>
      <w:bCs w:val="0"/>
      <w:szCs w:val="20"/>
    </w:rPr>
  </w:style>
  <w:style w:type="paragraph" w:customStyle="1" w:styleId="CharCharCharChar1">
    <w:name w:val="Char Char Char Char1"/>
    <w:basedOn w:val="a"/>
    <w:qFormat/>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18">
    <w:name w:val="Char1"/>
    <w:basedOn w:val="a"/>
    <w:qFormat/>
    <w:rPr>
      <w:rFonts w:ascii="Times New Roman" w:eastAsia="宋体" w:hAnsi="Times New Roman" w:cs="Times New Roman"/>
      <w:szCs w:val="21"/>
    </w:rPr>
  </w:style>
  <w:style w:type="paragraph" w:customStyle="1" w:styleId="af2">
    <w:name w:val="正文段"/>
    <w:basedOn w:val="a"/>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CharCharCharCharCharChar1">
    <w:name w:val="Char Char Char Char Char Char Char1"/>
    <w:basedOn w:val="a"/>
    <w:qFormat/>
    <w:rPr>
      <w:rFonts w:ascii="Times New Roman" w:eastAsia="宋体" w:hAnsi="Times New Roman" w:cs="Times New Roman"/>
      <w:szCs w:val="24"/>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rPr>
      <w:rFonts w:ascii="Times New Roman" w:eastAsia="宋体" w:hAnsi="Times New Roman" w:cs="Times New Roman"/>
      <w:szCs w:val="24"/>
    </w:rPr>
  </w:style>
  <w:style w:type="character" w:customStyle="1" w:styleId="CharChar1">
    <w:name w:val="Char Char1"/>
    <w:qFormat/>
    <w:locked/>
    <w:rPr>
      <w:rFonts w:ascii="宋体" w:eastAsia="宋体" w:hAnsi="Courier New"/>
      <w:kern w:val="2"/>
      <w:sz w:val="21"/>
      <w:lang w:val="en-US" w:eastAsia="zh-CN" w:bidi="ar-SA"/>
    </w:rPr>
  </w:style>
  <w:style w:type="character" w:customStyle="1" w:styleId="Char8">
    <w:name w:val="批注主题 Char"/>
    <w:basedOn w:val="Char0"/>
    <w:link w:val="ac"/>
    <w:uiPriority w:val="99"/>
    <w:semiHidden/>
    <w:qFormat/>
    <w:rPr>
      <w:b/>
      <w:bCs/>
      <w:szCs w:val="24"/>
    </w:rPr>
  </w:style>
  <w:style w:type="paragraph" w:customStyle="1" w:styleId="23">
    <w:name w:val="无间隔2"/>
    <w:uiPriority w:val="1"/>
    <w:qFormat/>
    <w:pPr>
      <w:widowControl w:val="0"/>
      <w:jc w:val="both"/>
    </w:pPr>
    <w:rPr>
      <w:rFonts w:ascii="Times New Roman" w:eastAsia="宋体" w:hAnsi="Times New Roman" w:cs="Times New Roman"/>
      <w:kern w:val="2"/>
      <w:sz w:val="21"/>
      <w:szCs w:val="24"/>
    </w:rPr>
  </w:style>
  <w:style w:type="paragraph" w:styleId="af3">
    <w:name w:val="List Paragraph"/>
    <w:basedOn w:val="a"/>
    <w:uiPriority w:val="34"/>
    <w:qFormat/>
    <w:pPr>
      <w:ind w:firstLineChars="200" w:firstLine="420"/>
    </w:pPr>
  </w:style>
  <w:style w:type="character" w:customStyle="1" w:styleId="Char1">
    <w:name w:val="正文文本 Char"/>
    <w:basedOn w:val="a0"/>
    <w:link w:val="a5"/>
    <w:uiPriority w:val="99"/>
    <w:qFormat/>
    <w:rPr>
      <w:rFonts w:ascii="Times New Roman" w:eastAsia="宋体" w:hAnsi="Times New Roman" w:cs="Times New Roman"/>
      <w:kern w:val="2"/>
      <w:sz w:val="21"/>
      <w:szCs w:val="24"/>
    </w:rPr>
  </w:style>
  <w:style w:type="paragraph" w:customStyle="1" w:styleId="11">
    <w:name w:val="修订1"/>
    <w:hidden/>
    <w:uiPriority w:val="99"/>
    <w:semiHidden/>
    <w:qFormat/>
    <w:rPr>
      <w:kern w:val="2"/>
      <w:sz w:val="21"/>
      <w:szCs w:val="22"/>
    </w:rPr>
  </w:style>
  <w:style w:type="paragraph" w:customStyle="1" w:styleId="CharCharCharCharCharCharChar2">
    <w:name w:val="Char Char Char Char Char Char Char2"/>
    <w:basedOn w:val="a"/>
    <w:qFormat/>
    <w:rPr>
      <w:rFonts w:ascii="Times New Roman" w:eastAsia="宋体" w:hAnsi="Times New Roman" w:cs="Times New Roman"/>
      <w:szCs w:val="24"/>
    </w:rPr>
  </w:style>
  <w:style w:type="paragraph" w:customStyle="1" w:styleId="ListParagraph1">
    <w:name w:val="List Paragraph1"/>
    <w:basedOn w:val="a"/>
    <w:qFormat/>
    <w:pPr>
      <w:ind w:firstLineChars="200" w:firstLine="420"/>
    </w:pPr>
    <w:rPr>
      <w:rFonts w:ascii="Times New Roman" w:eastAsia="宋体" w:hAnsi="Times New Roman" w:cs="Times New Roma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CharCharCharCharCharCharCharCharCharCharCharChar2">
    <w:name w:val="Char Char Char Char Char Char Char Char Char Char Char Char2"/>
    <w:basedOn w:val="a"/>
    <w:qFormat/>
    <w:pPr>
      <w:widowControl/>
      <w:spacing w:after="160" w:line="240" w:lineRule="exact"/>
      <w:jc w:val="left"/>
    </w:pPr>
    <w:rPr>
      <w:rFonts w:ascii="Times New Roman" w:eastAsia="宋体" w:hAnsi="Times New Roman" w:cs="Times New Roman"/>
      <w:szCs w:val="24"/>
    </w:rPr>
  </w:style>
  <w:style w:type="character" w:customStyle="1" w:styleId="8Char">
    <w:name w:val="标题 8 Char"/>
    <w:basedOn w:val="a0"/>
    <w:link w:val="8"/>
    <w:uiPriority w:val="9"/>
    <w:semiHidden/>
    <w:qFormat/>
    <w:rPr>
      <w:rFonts w:asciiTheme="majorHAnsi" w:eastAsiaTheme="majorEastAsia" w:hAnsiTheme="majorHAnsi" w:cstheme="majorBid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nnggzy.org.cn/gxnnh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nggzy.org.cn/gxnnh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E6D87-92E0-4855-A906-FF8F26EC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57</Pages>
  <Words>6720</Words>
  <Characters>38309</Characters>
  <Application>Microsoft Office Word</Application>
  <DocSecurity>0</DocSecurity>
  <Lines>319</Lines>
  <Paragraphs>89</Paragraphs>
  <ScaleCrop>false</ScaleCrop>
  <Company>Sky123.Org</Company>
  <LinksUpToDate>false</LinksUpToDate>
  <CharactersWithSpaces>44940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23</cp:revision>
  <cp:lastPrinted>2019-11-22T03:26:00Z</cp:lastPrinted>
  <dcterms:created xsi:type="dcterms:W3CDTF">2019-09-11T02:42:00Z</dcterms:created>
  <dcterms:modified xsi:type="dcterms:W3CDTF">2020-02-24T09:10:00Z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