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新宋体" w:hAnsi="新宋体" w:eastAsia="新宋体" w:cs="新宋体"/>
          <w:b/>
          <w:color w:val="auto"/>
          <w:sz w:val="30"/>
          <w:szCs w:val="30"/>
          <w:highlight w:val="none"/>
          <w:lang w:eastAsia="zh-CN"/>
        </w:rPr>
      </w:pPr>
      <w:r>
        <w:rPr>
          <w:rFonts w:hint="eastAsia" w:ascii="新宋体" w:hAnsi="新宋体" w:eastAsia="新宋体" w:cs="新宋体"/>
          <w:b/>
          <w:color w:val="auto"/>
          <w:sz w:val="30"/>
          <w:szCs w:val="30"/>
          <w:highlight w:val="none"/>
          <w:lang w:eastAsia="zh-CN"/>
        </w:rPr>
        <w:t>岑溪市未成年人救助保护中心配套项目工程</w:t>
      </w:r>
    </w:p>
    <w:p>
      <w:pPr>
        <w:tabs>
          <w:tab w:val="center" w:pos="4881"/>
          <w:tab w:val="left" w:pos="8989"/>
        </w:tabs>
        <w:spacing w:line="240" w:lineRule="auto"/>
        <w:jc w:val="left"/>
        <w:rPr>
          <w:rFonts w:hint="eastAsia" w:ascii="新宋体" w:hAnsi="新宋体" w:eastAsia="新宋体" w:cs="新宋体"/>
          <w:b/>
          <w:color w:val="auto"/>
          <w:sz w:val="30"/>
          <w:szCs w:val="30"/>
          <w:highlight w:val="none"/>
          <w:lang w:eastAsia="zh-CN"/>
        </w:rPr>
      </w:pPr>
      <w:r>
        <w:rPr>
          <w:rFonts w:hint="eastAsia" w:ascii="新宋体" w:hAnsi="新宋体" w:eastAsia="新宋体" w:cs="新宋体"/>
          <w:b/>
          <w:color w:val="auto"/>
          <w:sz w:val="30"/>
          <w:szCs w:val="30"/>
          <w:highlight w:val="none"/>
          <w:lang w:eastAsia="zh-CN"/>
        </w:rPr>
        <w:tab/>
      </w:r>
      <w:r>
        <w:rPr>
          <w:rFonts w:hint="eastAsia" w:ascii="新宋体" w:hAnsi="新宋体" w:eastAsia="新宋体" w:cs="新宋体"/>
          <w:b/>
          <w:color w:val="auto"/>
          <w:sz w:val="30"/>
          <w:szCs w:val="30"/>
          <w:highlight w:val="none"/>
        </w:rPr>
        <w:t>（项目编号：</w:t>
      </w:r>
      <w:r>
        <w:rPr>
          <w:rFonts w:hint="eastAsia" w:ascii="新宋体" w:hAnsi="新宋体" w:eastAsia="新宋体" w:cs="新宋体"/>
          <w:b/>
          <w:color w:val="auto"/>
          <w:sz w:val="30"/>
          <w:szCs w:val="30"/>
          <w:highlight w:val="none"/>
          <w:lang w:eastAsia="zh-CN"/>
        </w:rPr>
        <w:t>CXZC2020-C2-00093-GXXP</w:t>
      </w:r>
      <w:r>
        <w:rPr>
          <w:rFonts w:hint="eastAsia" w:ascii="新宋体" w:hAnsi="新宋体" w:eastAsia="新宋体" w:cs="新宋体"/>
          <w:b/>
          <w:color w:val="auto"/>
          <w:sz w:val="30"/>
          <w:szCs w:val="30"/>
          <w:highlight w:val="none"/>
          <w:lang w:val="en-US" w:eastAsia="zh-CN"/>
        </w:rPr>
        <w:t xml:space="preserve"> </w:t>
      </w:r>
      <w:r>
        <w:rPr>
          <w:rFonts w:hint="eastAsia" w:ascii="新宋体" w:hAnsi="新宋体" w:eastAsia="新宋体" w:cs="新宋体"/>
          <w:b/>
          <w:color w:val="auto"/>
          <w:sz w:val="30"/>
          <w:szCs w:val="30"/>
          <w:highlight w:val="none"/>
        </w:rPr>
        <w:t>）</w:t>
      </w:r>
      <w:r>
        <w:rPr>
          <w:rFonts w:hint="eastAsia" w:ascii="新宋体" w:hAnsi="新宋体" w:eastAsia="新宋体" w:cs="新宋体"/>
          <w:b/>
          <w:color w:val="auto"/>
          <w:sz w:val="30"/>
          <w:szCs w:val="30"/>
          <w:highlight w:val="none"/>
          <w:lang w:eastAsia="zh-CN"/>
        </w:rPr>
        <w:tab/>
      </w:r>
    </w:p>
    <w:p>
      <w:pPr>
        <w:spacing w:line="240" w:lineRule="auto"/>
        <w:jc w:val="center"/>
        <w:rPr>
          <w:rFonts w:hint="eastAsia" w:ascii="新宋体" w:hAnsi="新宋体" w:eastAsia="新宋体" w:cs="新宋体"/>
          <w:b/>
          <w:color w:val="auto"/>
          <w:kern w:val="0"/>
          <w:sz w:val="32"/>
          <w:szCs w:val="32"/>
          <w:highlight w:val="none"/>
        </w:rPr>
      </w:pPr>
      <w:r>
        <w:rPr>
          <w:rFonts w:hint="eastAsia" w:ascii="新宋体" w:hAnsi="新宋体" w:eastAsia="新宋体" w:cs="新宋体"/>
          <w:b/>
          <w:color w:val="auto"/>
          <w:kern w:val="0"/>
          <w:sz w:val="30"/>
          <w:szCs w:val="30"/>
          <w:highlight w:val="none"/>
        </w:rPr>
        <w:t>竞争性磋商公告</w:t>
      </w:r>
    </w:p>
    <w:p>
      <w:pPr>
        <w:spacing w:line="400" w:lineRule="exact"/>
        <w:ind w:firstLine="420" w:firstLineChars="200"/>
        <w:jc w:val="left"/>
        <w:rPr>
          <w:rFonts w:hint="eastAsia" w:ascii="新宋体" w:hAnsi="新宋体" w:eastAsia="新宋体" w:cs="新宋体"/>
          <w:color w:val="auto"/>
          <w:szCs w:val="21"/>
          <w:highlight w:val="none"/>
        </w:rPr>
      </w:pPr>
      <w:bookmarkStart w:id="0" w:name="_Toc406537185"/>
      <w:r>
        <w:rPr>
          <w:rFonts w:hint="eastAsia" w:ascii="新宋体" w:hAnsi="新宋体" w:eastAsia="新宋体" w:cs="新宋体"/>
          <w:color w:val="auto"/>
          <w:szCs w:val="21"/>
          <w:highlight w:val="none"/>
          <w:lang w:eastAsia="zh-CN"/>
        </w:rPr>
        <w:t>广西鑫磐工程项目管理有限责任公司</w:t>
      </w:r>
      <w:r>
        <w:rPr>
          <w:rFonts w:hint="eastAsia" w:ascii="新宋体" w:hAnsi="新宋体" w:eastAsia="新宋体" w:cs="新宋体"/>
          <w:color w:val="auto"/>
          <w:szCs w:val="21"/>
          <w:highlight w:val="none"/>
        </w:rPr>
        <w:t>受</w:t>
      </w:r>
      <w:r>
        <w:rPr>
          <w:rFonts w:hint="eastAsia" w:ascii="新宋体" w:hAnsi="新宋体" w:eastAsia="新宋体" w:cs="新宋体"/>
          <w:color w:val="auto"/>
          <w:szCs w:val="21"/>
          <w:highlight w:val="none"/>
          <w:lang w:eastAsia="zh-CN"/>
        </w:rPr>
        <w:t>岑溪市民政局</w:t>
      </w:r>
      <w:r>
        <w:rPr>
          <w:rFonts w:hint="eastAsia" w:ascii="新宋体" w:hAnsi="新宋体" w:eastAsia="新宋体" w:cs="新宋体"/>
          <w:color w:val="auto"/>
          <w:szCs w:val="21"/>
          <w:highlight w:val="none"/>
        </w:rPr>
        <w:t>委托，根据《中华人民共和国政府采购法》等有关规定，现对</w:t>
      </w:r>
      <w:r>
        <w:rPr>
          <w:rFonts w:hint="eastAsia" w:ascii="新宋体" w:hAnsi="新宋体" w:eastAsia="新宋体" w:cs="新宋体"/>
          <w:color w:val="auto"/>
          <w:szCs w:val="21"/>
          <w:highlight w:val="none"/>
          <w:lang w:eastAsia="zh-CN"/>
        </w:rPr>
        <w:t>岑溪市未成年人救助保护中心配套项目工程</w:t>
      </w:r>
      <w:r>
        <w:rPr>
          <w:rFonts w:hint="eastAsia" w:ascii="新宋体" w:hAnsi="新宋体" w:eastAsia="新宋体" w:cs="新宋体"/>
          <w:color w:val="auto"/>
          <w:szCs w:val="21"/>
          <w:highlight w:val="none"/>
        </w:rPr>
        <w:t>进行竞争性磋商采购，欢迎符合条件的供应商前来参加磋商活动。</w:t>
      </w:r>
    </w:p>
    <w:bookmarkEnd w:id="0"/>
    <w:p>
      <w:pPr>
        <w:spacing w:line="400" w:lineRule="exact"/>
        <w:rPr>
          <w:rFonts w:hint="eastAsia" w:ascii="新宋体" w:hAnsi="新宋体" w:eastAsia="新宋体" w:cs="新宋体"/>
          <w:b/>
          <w:color w:val="auto"/>
          <w:szCs w:val="21"/>
          <w:highlight w:val="none"/>
        </w:rPr>
      </w:pPr>
      <w:bookmarkStart w:id="1" w:name="_Toc406537187"/>
      <w:bookmarkStart w:id="2" w:name="_Toc9126"/>
      <w:r>
        <w:rPr>
          <w:rFonts w:hint="eastAsia" w:ascii="新宋体" w:hAnsi="新宋体" w:eastAsia="新宋体" w:cs="新宋体"/>
          <w:b/>
          <w:color w:val="auto"/>
          <w:szCs w:val="21"/>
          <w:highlight w:val="none"/>
        </w:rPr>
        <w:t>一、项目概况：</w:t>
      </w:r>
    </w:p>
    <w:p>
      <w:pPr>
        <w:spacing w:line="400" w:lineRule="exact"/>
        <w:ind w:firstLine="315" w:firstLineChars="15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项目名称：</w:t>
      </w:r>
      <w:r>
        <w:rPr>
          <w:rFonts w:hint="eastAsia" w:ascii="新宋体" w:hAnsi="新宋体" w:eastAsia="新宋体" w:cs="新宋体"/>
          <w:color w:val="auto"/>
          <w:szCs w:val="21"/>
          <w:highlight w:val="none"/>
          <w:lang w:eastAsia="zh-CN"/>
        </w:rPr>
        <w:t>岑溪市未成年人救助保护中心配套项目工程</w:t>
      </w:r>
    </w:p>
    <w:p>
      <w:pPr>
        <w:spacing w:line="400" w:lineRule="exact"/>
        <w:ind w:firstLine="315" w:firstLineChars="15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项目编号：</w:t>
      </w:r>
      <w:r>
        <w:rPr>
          <w:rFonts w:hint="eastAsia" w:ascii="新宋体" w:hAnsi="新宋体" w:eastAsia="新宋体" w:cs="新宋体"/>
          <w:color w:val="auto"/>
          <w:szCs w:val="21"/>
          <w:highlight w:val="none"/>
          <w:lang w:eastAsia="zh-CN"/>
        </w:rPr>
        <w:t>CXZC2020-C2-00093-GXXP</w:t>
      </w:r>
    </w:p>
    <w:p>
      <w:pPr>
        <w:spacing w:line="400" w:lineRule="exact"/>
        <w:ind w:firstLine="315" w:firstLineChars="15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采购方式：竞争性磋商</w:t>
      </w:r>
    </w:p>
    <w:p>
      <w:pPr>
        <w:spacing w:line="400" w:lineRule="exact"/>
        <w:ind w:firstLine="315" w:firstLineChars="15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建设地点：岑溪市</w:t>
      </w:r>
    </w:p>
    <w:p>
      <w:pPr>
        <w:spacing w:line="400" w:lineRule="exact"/>
        <w:ind w:firstLine="315" w:firstLineChars="15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建设内容：</w:t>
      </w:r>
      <w:r>
        <w:rPr>
          <w:rFonts w:hint="eastAsia" w:ascii="新宋体" w:hAnsi="新宋体" w:eastAsia="新宋体" w:cs="新宋体"/>
          <w:color w:val="auto"/>
          <w:szCs w:val="21"/>
          <w:highlight w:val="none"/>
          <w:u w:val="single"/>
          <w:lang w:val="en-US" w:eastAsia="zh-CN"/>
        </w:rPr>
        <w:t>铺设花岗岩路缘石、铺装花岗岩、砌筑挡土墙、新建水泵房、安装电梯、安装消防及种植绿化等。（具体内容详见竞争性响应文件及工程量清单）</w:t>
      </w:r>
    </w:p>
    <w:p>
      <w:pPr>
        <w:spacing w:line="400" w:lineRule="exact"/>
        <w:ind w:firstLine="315" w:firstLineChars="15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要求工期：</w:t>
      </w:r>
      <w:r>
        <w:rPr>
          <w:rFonts w:hint="eastAsia" w:ascii="新宋体" w:hAnsi="新宋体" w:eastAsia="新宋体" w:cs="新宋体"/>
          <w:color w:val="auto"/>
          <w:szCs w:val="21"/>
          <w:highlight w:val="none"/>
          <w:u w:val="single"/>
          <w:lang w:val="en-US" w:eastAsia="zh-CN"/>
        </w:rPr>
        <w:t>150</w:t>
      </w:r>
      <w:r>
        <w:rPr>
          <w:rFonts w:hint="eastAsia" w:ascii="新宋体" w:hAnsi="新宋体" w:eastAsia="新宋体" w:cs="新宋体"/>
          <w:color w:val="auto"/>
          <w:szCs w:val="21"/>
          <w:highlight w:val="none"/>
          <w:u w:val="single"/>
        </w:rPr>
        <w:t>日历天</w:t>
      </w:r>
    </w:p>
    <w:p>
      <w:pPr>
        <w:spacing w:line="400" w:lineRule="exact"/>
        <w:ind w:firstLine="315" w:firstLineChars="15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质量标准：</w:t>
      </w:r>
      <w:r>
        <w:rPr>
          <w:rFonts w:hint="eastAsia" w:ascii="新宋体" w:hAnsi="新宋体" w:eastAsia="新宋体" w:cs="新宋体"/>
          <w:color w:val="000000"/>
          <w:sz w:val="21"/>
          <w:szCs w:val="21"/>
          <w:u w:val="single"/>
        </w:rPr>
        <w:t>达到国家施工验收规范合格标准</w:t>
      </w:r>
    </w:p>
    <w:p>
      <w:pPr>
        <w:spacing w:line="360" w:lineRule="auto"/>
        <w:rPr>
          <w:rFonts w:hint="eastAsia" w:ascii="新宋体" w:hAnsi="新宋体" w:eastAsia="新宋体" w:cs="新宋体"/>
          <w:color w:val="auto"/>
          <w:u w:val="single"/>
          <w:lang w:val="en-US" w:eastAsia="zh-CN"/>
        </w:rPr>
      </w:pPr>
      <w:r>
        <w:rPr>
          <w:rFonts w:hint="eastAsia" w:ascii="新宋体" w:hAnsi="新宋体" w:eastAsia="新宋体" w:cs="新宋体"/>
          <w:color w:val="auto"/>
          <w:lang w:eastAsia="zh-CN"/>
        </w:rPr>
        <w:t>采购控制价</w:t>
      </w:r>
      <w:r>
        <w:rPr>
          <w:rFonts w:hint="eastAsia" w:ascii="新宋体" w:hAnsi="新宋体" w:eastAsia="新宋体" w:cs="新宋体"/>
          <w:color w:val="auto"/>
        </w:rPr>
        <w:t>：</w:t>
      </w:r>
      <w:r>
        <w:rPr>
          <w:rFonts w:hint="eastAsia" w:ascii="新宋体" w:hAnsi="新宋体" w:eastAsia="新宋体" w:cs="新宋体"/>
          <w:color w:val="auto"/>
          <w:u w:val="single"/>
          <w:lang w:eastAsia="zh-CN"/>
        </w:rPr>
        <w:t>贰佰肆拾捌万零陆佰肆拾捌元伍角玖分（￥</w:t>
      </w:r>
      <w:r>
        <w:rPr>
          <w:rFonts w:hint="eastAsia" w:ascii="新宋体" w:hAnsi="新宋体" w:eastAsia="新宋体" w:cs="新宋体"/>
          <w:color w:val="auto"/>
          <w:u w:val="single"/>
          <w:lang w:val="en-US" w:eastAsia="zh-CN"/>
        </w:rPr>
        <w:t>2480648.59元，含安全文明施工费35739.48元）。</w:t>
      </w:r>
    </w:p>
    <w:p>
      <w:pPr>
        <w:spacing w:line="400" w:lineRule="exact"/>
        <w:ind w:firstLine="315" w:firstLineChars="15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标段划分：</w:t>
      </w:r>
      <w:r>
        <w:rPr>
          <w:rFonts w:hint="eastAsia" w:ascii="新宋体" w:hAnsi="新宋体" w:eastAsia="新宋体" w:cs="新宋体"/>
          <w:color w:val="auto"/>
          <w:szCs w:val="21"/>
          <w:highlight w:val="none"/>
          <w:u w:val="single"/>
          <w:lang w:eastAsia="zh-CN"/>
        </w:rPr>
        <w:t>不划分</w:t>
      </w:r>
      <w:r>
        <w:rPr>
          <w:rFonts w:hint="eastAsia" w:ascii="新宋体" w:hAnsi="新宋体" w:eastAsia="新宋体" w:cs="新宋体"/>
          <w:color w:val="auto"/>
          <w:szCs w:val="21"/>
          <w:highlight w:val="none"/>
        </w:rPr>
        <w:t>。</w:t>
      </w:r>
    </w:p>
    <w:bookmarkEnd w:id="1"/>
    <w:bookmarkEnd w:id="2"/>
    <w:p>
      <w:pPr>
        <w:numPr>
          <w:ilvl w:val="0"/>
          <w:numId w:val="1"/>
        </w:numPr>
        <w:spacing w:line="400" w:lineRule="exact"/>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竞标人资格：</w:t>
      </w:r>
    </w:p>
    <w:p>
      <w:pPr>
        <w:spacing w:line="360" w:lineRule="auto"/>
        <w:ind w:firstLine="210" w:firstLineChars="100"/>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1</w:t>
      </w:r>
      <w:r>
        <w:rPr>
          <w:rFonts w:hint="eastAsia" w:ascii="新宋体" w:hAnsi="新宋体" w:eastAsia="新宋体" w:cs="新宋体"/>
          <w:color w:val="auto"/>
          <w:sz w:val="21"/>
          <w:szCs w:val="21"/>
          <w:lang w:val="en-US" w:eastAsia="zh-CN"/>
        </w:rPr>
        <w:t>.</w:t>
      </w:r>
      <w:r>
        <w:rPr>
          <w:rFonts w:hint="eastAsia" w:ascii="新宋体" w:hAnsi="新宋体" w:eastAsia="新宋体" w:cs="新宋体"/>
          <w:color w:val="auto"/>
          <w:sz w:val="21"/>
          <w:szCs w:val="21"/>
        </w:rPr>
        <w:t xml:space="preserve"> 本次</w:t>
      </w:r>
      <w:r>
        <w:rPr>
          <w:rFonts w:hint="eastAsia" w:ascii="新宋体" w:hAnsi="新宋体" w:eastAsia="新宋体" w:cs="新宋体"/>
          <w:color w:val="auto"/>
          <w:sz w:val="21"/>
          <w:szCs w:val="21"/>
          <w:lang w:eastAsia="zh-CN"/>
        </w:rPr>
        <w:t>采购</w:t>
      </w:r>
      <w:r>
        <w:rPr>
          <w:rFonts w:hint="eastAsia" w:ascii="新宋体" w:hAnsi="新宋体" w:eastAsia="新宋体" w:cs="新宋体"/>
          <w:color w:val="auto"/>
          <w:sz w:val="21"/>
          <w:szCs w:val="21"/>
        </w:rPr>
        <w:t>要求</w:t>
      </w:r>
      <w:r>
        <w:rPr>
          <w:rFonts w:hint="eastAsia" w:ascii="新宋体" w:hAnsi="新宋体" w:eastAsia="新宋体" w:cs="新宋体"/>
          <w:color w:val="auto"/>
          <w:sz w:val="21"/>
          <w:szCs w:val="21"/>
          <w:lang w:eastAsia="zh-CN"/>
        </w:rPr>
        <w:t>竞标人</w:t>
      </w:r>
      <w:r>
        <w:rPr>
          <w:rFonts w:hint="eastAsia" w:ascii="新宋体" w:hAnsi="新宋体" w:eastAsia="新宋体" w:cs="新宋体"/>
          <w:color w:val="auto"/>
          <w:sz w:val="21"/>
          <w:szCs w:val="21"/>
        </w:rPr>
        <w:t>须</w:t>
      </w:r>
      <w:r>
        <w:rPr>
          <w:rFonts w:hint="eastAsia" w:ascii="新宋体" w:hAnsi="新宋体" w:eastAsia="新宋体" w:cs="新宋体"/>
          <w:color w:val="auto"/>
          <w:sz w:val="21"/>
          <w:szCs w:val="21"/>
          <w:shd w:val="clear" w:color="auto" w:fill="FFFFFF"/>
        </w:rPr>
        <w:t>具备</w:t>
      </w:r>
      <w:r>
        <w:rPr>
          <w:rFonts w:hint="eastAsia" w:ascii="新宋体" w:hAnsi="新宋体" w:eastAsia="新宋体" w:cs="新宋体"/>
          <w:color w:val="auto"/>
          <w:sz w:val="21"/>
          <w:szCs w:val="21"/>
          <w:u w:val="single"/>
          <w:shd w:val="clear" w:color="auto" w:fill="FFFFFF"/>
        </w:rPr>
        <w:t>市政工程施工总承包叁级以上（含叁级）</w:t>
      </w:r>
      <w:r>
        <w:rPr>
          <w:rFonts w:hint="eastAsia" w:ascii="新宋体" w:hAnsi="新宋体" w:eastAsia="新宋体" w:cs="新宋体"/>
          <w:color w:val="auto"/>
          <w:sz w:val="21"/>
          <w:szCs w:val="21"/>
          <w:shd w:val="clear" w:color="auto" w:fill="FFFFFF"/>
        </w:rPr>
        <w:t>资质，并在人员、设备、资金等方面具备相应的施工能力。其中，</w:t>
      </w:r>
      <w:r>
        <w:rPr>
          <w:rFonts w:hint="eastAsia" w:ascii="新宋体" w:hAnsi="新宋体" w:eastAsia="新宋体" w:cs="新宋体"/>
          <w:color w:val="auto"/>
          <w:sz w:val="21"/>
          <w:szCs w:val="21"/>
          <w:shd w:val="clear" w:color="auto" w:fill="FFFFFF"/>
          <w:lang w:eastAsia="zh-CN"/>
        </w:rPr>
        <w:t>竞标人</w:t>
      </w:r>
      <w:r>
        <w:rPr>
          <w:rFonts w:hint="eastAsia" w:ascii="新宋体" w:hAnsi="新宋体" w:eastAsia="新宋体" w:cs="新宋体"/>
          <w:color w:val="auto"/>
          <w:sz w:val="21"/>
          <w:szCs w:val="21"/>
          <w:shd w:val="clear" w:color="auto" w:fill="FFFFFF"/>
        </w:rPr>
        <w:t>拟派项目经理须具备</w:t>
      </w:r>
      <w:r>
        <w:rPr>
          <w:rFonts w:hint="eastAsia" w:ascii="新宋体" w:hAnsi="新宋体" w:eastAsia="新宋体" w:cs="新宋体"/>
          <w:color w:val="auto"/>
          <w:sz w:val="21"/>
          <w:szCs w:val="21"/>
          <w:u w:val="single"/>
          <w:shd w:val="clear" w:color="auto" w:fill="FFFFFF"/>
        </w:rPr>
        <w:t>市政工程专业贰级（含以上级）</w:t>
      </w:r>
      <w:r>
        <w:rPr>
          <w:rFonts w:hint="eastAsia" w:ascii="新宋体" w:hAnsi="新宋体" w:eastAsia="新宋体" w:cs="新宋体"/>
          <w:color w:val="auto"/>
          <w:sz w:val="21"/>
          <w:szCs w:val="21"/>
          <w:shd w:val="clear" w:color="auto" w:fill="FFFFFF"/>
        </w:rPr>
        <w:t>注册建造师执业资格</w:t>
      </w:r>
      <w:r>
        <w:rPr>
          <w:rFonts w:hint="eastAsia" w:ascii="新宋体" w:hAnsi="新宋体" w:eastAsia="新宋体" w:cs="新宋体"/>
          <w:color w:val="auto"/>
          <w:sz w:val="21"/>
          <w:szCs w:val="21"/>
        </w:rPr>
        <w:t>，具备有效的注册建造师证和安全生产考核合格证书（B类）。本项目不接受有在建、已中标未开工或已列为其他项目中标候选人第一名的建造师作为项目经理。</w:t>
      </w:r>
    </w:p>
    <w:p>
      <w:pPr>
        <w:keepLines w:val="0"/>
        <w:pageBreakBefore w:val="0"/>
        <w:widowControl w:val="0"/>
        <w:kinsoku/>
        <w:wordWrap/>
        <w:overflowPunct/>
        <w:topLinePunct w:val="0"/>
        <w:autoSpaceDE/>
        <w:autoSpaceDN/>
        <w:bidi w:val="0"/>
        <w:adjustRightInd/>
        <w:snapToGrid/>
        <w:spacing w:line="380" w:lineRule="exact"/>
        <w:ind w:firstLine="438" w:firstLineChars="209"/>
        <w:textAlignment w:val="auto"/>
        <w:rPr>
          <w:rFonts w:hint="eastAsia" w:ascii="新宋体" w:hAnsi="新宋体" w:eastAsia="新宋体" w:cs="新宋体"/>
          <w:bCs/>
          <w:color w:val="000000"/>
          <w:sz w:val="21"/>
          <w:szCs w:val="21"/>
        </w:rPr>
      </w:pPr>
      <w:r>
        <w:rPr>
          <w:rFonts w:hint="eastAsia" w:ascii="新宋体" w:hAnsi="新宋体" w:eastAsia="新宋体" w:cs="新宋体"/>
          <w:bCs/>
          <w:color w:val="000000"/>
          <w:sz w:val="21"/>
          <w:szCs w:val="21"/>
          <w:lang w:val="en-US" w:eastAsia="zh-CN"/>
        </w:rPr>
        <w:t>2</w:t>
      </w:r>
      <w:r>
        <w:rPr>
          <w:rFonts w:hint="eastAsia" w:ascii="新宋体" w:hAnsi="新宋体" w:eastAsia="新宋体" w:cs="新宋体"/>
          <w:bCs/>
          <w:color w:val="000000"/>
          <w:sz w:val="21"/>
          <w:szCs w:val="21"/>
        </w:rPr>
        <w:t>.参加政府采购活动前三年内，在经营活动中没有重大违法记录和不良信用记录；（被列入失信被执行人及其他不符合《中华人民共和国政府采购法》第二十二条规定条件的供应商，将被拒绝其参与本次政府采购活动。（以磋商阶段通过“信用中国”网站（www.creditchina.gov.cn）、中国政府采购网（http://www.ccgp.gov.cn）查询的结果为准）；</w:t>
      </w:r>
    </w:p>
    <w:p>
      <w:pPr>
        <w:keepLines w:val="0"/>
        <w:pageBreakBefore w:val="0"/>
        <w:widowControl w:val="0"/>
        <w:kinsoku/>
        <w:wordWrap/>
        <w:overflowPunct/>
        <w:topLinePunct w:val="0"/>
        <w:autoSpaceDE/>
        <w:autoSpaceDN/>
        <w:bidi w:val="0"/>
        <w:adjustRightInd/>
        <w:snapToGrid/>
        <w:spacing w:line="380" w:lineRule="exact"/>
        <w:ind w:firstLine="438" w:firstLineChars="209"/>
        <w:textAlignment w:val="auto"/>
        <w:rPr>
          <w:rFonts w:hint="eastAsia" w:ascii="新宋体" w:hAnsi="新宋体" w:eastAsia="新宋体" w:cs="新宋体"/>
          <w:bCs/>
          <w:color w:val="000000"/>
          <w:sz w:val="21"/>
          <w:szCs w:val="21"/>
        </w:rPr>
      </w:pPr>
      <w:r>
        <w:rPr>
          <w:rFonts w:hint="eastAsia" w:ascii="新宋体" w:hAnsi="新宋体" w:eastAsia="新宋体" w:cs="新宋体"/>
          <w:bCs/>
          <w:color w:val="000000"/>
          <w:sz w:val="21"/>
          <w:szCs w:val="21"/>
          <w:lang w:val="en-US" w:eastAsia="zh-CN"/>
        </w:rPr>
        <w:t>3</w:t>
      </w:r>
      <w:r>
        <w:rPr>
          <w:rFonts w:hint="eastAsia" w:ascii="新宋体" w:hAnsi="新宋体" w:eastAsia="新宋体" w:cs="新宋体"/>
          <w:bCs/>
          <w:color w:val="000000"/>
          <w:sz w:val="21"/>
          <w:szCs w:val="21"/>
        </w:rPr>
        <w:t>.</w:t>
      </w:r>
      <w:r>
        <w:rPr>
          <w:rFonts w:hint="eastAsia" w:ascii="新宋体" w:hAnsi="新宋体" w:eastAsia="新宋体" w:cs="新宋体"/>
          <w:color w:val="000000"/>
          <w:sz w:val="21"/>
          <w:szCs w:val="21"/>
        </w:rPr>
        <w:t>本项目不接受未报名购买本竞争性</w:t>
      </w:r>
      <w:r>
        <w:rPr>
          <w:rFonts w:hint="eastAsia" w:ascii="新宋体" w:hAnsi="新宋体" w:eastAsia="新宋体" w:cs="新宋体"/>
          <w:color w:val="000000"/>
          <w:sz w:val="21"/>
          <w:szCs w:val="21"/>
          <w:lang w:eastAsia="zh-CN"/>
        </w:rPr>
        <w:t>响应文件</w:t>
      </w:r>
      <w:r>
        <w:rPr>
          <w:rFonts w:hint="eastAsia" w:ascii="新宋体" w:hAnsi="新宋体" w:eastAsia="新宋体" w:cs="新宋体"/>
          <w:color w:val="000000"/>
          <w:sz w:val="21"/>
          <w:szCs w:val="21"/>
        </w:rPr>
        <w:t>的</w:t>
      </w:r>
      <w:r>
        <w:rPr>
          <w:rFonts w:hint="eastAsia" w:ascii="新宋体" w:hAnsi="新宋体" w:eastAsia="新宋体" w:cs="新宋体"/>
          <w:color w:val="000000"/>
          <w:sz w:val="21"/>
          <w:szCs w:val="21"/>
          <w:lang w:eastAsia="zh-CN"/>
        </w:rPr>
        <w:t>竞标人</w:t>
      </w:r>
      <w:r>
        <w:rPr>
          <w:rFonts w:hint="eastAsia" w:ascii="新宋体" w:hAnsi="新宋体" w:eastAsia="新宋体" w:cs="新宋体"/>
          <w:color w:val="000000"/>
          <w:sz w:val="21"/>
          <w:szCs w:val="21"/>
        </w:rPr>
        <w:t>参与磋商；</w:t>
      </w:r>
    </w:p>
    <w:p>
      <w:pPr>
        <w:keepLines w:val="0"/>
        <w:pageBreakBefore w:val="0"/>
        <w:widowControl w:val="0"/>
        <w:kinsoku/>
        <w:wordWrap/>
        <w:overflowPunct/>
        <w:topLinePunct w:val="0"/>
        <w:autoSpaceDE/>
        <w:autoSpaceDN/>
        <w:bidi w:val="0"/>
        <w:adjustRightInd/>
        <w:snapToGrid/>
        <w:spacing w:line="380" w:lineRule="exact"/>
        <w:ind w:firstLine="438" w:firstLineChars="209"/>
        <w:textAlignment w:val="auto"/>
        <w:rPr>
          <w:rFonts w:hint="eastAsia" w:ascii="新宋体" w:hAnsi="新宋体" w:eastAsia="新宋体" w:cs="新宋体"/>
          <w:bCs/>
          <w:color w:val="000000"/>
          <w:sz w:val="21"/>
          <w:szCs w:val="21"/>
        </w:rPr>
      </w:pPr>
      <w:r>
        <w:rPr>
          <w:rFonts w:hint="eastAsia" w:ascii="新宋体" w:hAnsi="新宋体" w:eastAsia="新宋体" w:cs="新宋体"/>
          <w:bCs/>
          <w:color w:val="000000"/>
          <w:sz w:val="21"/>
          <w:szCs w:val="21"/>
          <w:lang w:val="en-US" w:eastAsia="zh-CN"/>
        </w:rPr>
        <w:t>4</w:t>
      </w:r>
      <w:r>
        <w:rPr>
          <w:rFonts w:hint="eastAsia" w:ascii="新宋体" w:hAnsi="新宋体" w:eastAsia="新宋体" w:cs="新宋体"/>
          <w:bCs/>
          <w:color w:val="000000"/>
          <w:sz w:val="21"/>
          <w:szCs w:val="21"/>
        </w:rPr>
        <w:t>.本次采购不接受联合体磋商。</w:t>
      </w:r>
    </w:p>
    <w:p>
      <w:pPr>
        <w:widowControl/>
        <w:spacing w:line="360" w:lineRule="auto"/>
        <w:ind w:firstLine="421"/>
        <w:jc w:val="left"/>
        <w:rPr>
          <w:rFonts w:hint="eastAsia" w:ascii="新宋体" w:hAnsi="新宋体" w:eastAsia="新宋体" w:cs="新宋体"/>
          <w:color w:val="auto"/>
          <w:lang w:eastAsia="zh-CN"/>
        </w:rPr>
      </w:pPr>
      <w:r>
        <w:rPr>
          <w:rFonts w:hint="eastAsia" w:ascii="新宋体" w:hAnsi="新宋体" w:eastAsia="新宋体" w:cs="新宋体"/>
          <w:b/>
          <w:bCs/>
          <w:color w:val="auto"/>
          <w:szCs w:val="21"/>
          <w:highlight w:val="none"/>
          <w:lang w:val="en-US" w:eastAsia="zh-CN"/>
        </w:rPr>
        <w:t>5.</w:t>
      </w:r>
      <w:r>
        <w:rPr>
          <w:rFonts w:hint="eastAsia" w:ascii="新宋体" w:hAnsi="新宋体" w:eastAsia="新宋体" w:cs="新宋体"/>
          <w:b/>
          <w:bCs/>
          <w:color w:val="auto"/>
          <w:szCs w:val="21"/>
          <w:highlight w:val="none"/>
        </w:rPr>
        <w:t>业绩要求：</w:t>
      </w:r>
      <w:r>
        <w:rPr>
          <w:rFonts w:hint="eastAsia" w:ascii="新宋体" w:hAnsi="新宋体" w:eastAsia="新宋体" w:cs="新宋体"/>
          <w:b/>
          <w:bCs/>
          <w:color w:val="auto"/>
          <w:szCs w:val="21"/>
          <w:highlight w:val="none"/>
          <w:lang w:eastAsia="zh-CN"/>
        </w:rPr>
        <w:t>无要求</w:t>
      </w:r>
    </w:p>
    <w:p>
      <w:pPr>
        <w:spacing w:line="400" w:lineRule="exact"/>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三、</w:t>
      </w:r>
      <w:r>
        <w:rPr>
          <w:rFonts w:hint="eastAsia" w:ascii="新宋体" w:hAnsi="新宋体" w:eastAsia="新宋体" w:cs="新宋体"/>
          <w:color w:val="auto"/>
          <w:szCs w:val="21"/>
          <w:highlight w:val="none"/>
        </w:rPr>
        <w:t xml:space="preserve"> </w:t>
      </w:r>
      <w:r>
        <w:rPr>
          <w:rFonts w:hint="eastAsia" w:ascii="新宋体" w:hAnsi="新宋体" w:eastAsia="新宋体" w:cs="新宋体"/>
          <w:b/>
          <w:color w:val="auto"/>
          <w:szCs w:val="21"/>
          <w:highlight w:val="none"/>
        </w:rPr>
        <w:t>报名及购买竞争性磋商采购文件时间及地点：</w:t>
      </w:r>
    </w:p>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3.1凡有意参加本次磋商采购并符合上述条件的</w:t>
      </w:r>
      <w:r>
        <w:rPr>
          <w:rFonts w:hint="eastAsia" w:ascii="新宋体" w:hAnsi="新宋体" w:eastAsia="新宋体" w:cs="新宋体"/>
          <w:color w:val="auto"/>
          <w:szCs w:val="21"/>
          <w:highlight w:val="none"/>
          <w:lang w:eastAsia="zh-CN"/>
        </w:rPr>
        <w:t>竞标</w:t>
      </w:r>
      <w:r>
        <w:rPr>
          <w:rFonts w:hint="eastAsia" w:ascii="新宋体" w:hAnsi="新宋体" w:eastAsia="新宋体" w:cs="新宋体"/>
          <w:color w:val="auto"/>
          <w:szCs w:val="21"/>
          <w:highlight w:val="none"/>
        </w:rPr>
        <w:t>人，请于</w:t>
      </w:r>
      <w:r>
        <w:rPr>
          <w:rFonts w:hint="eastAsia" w:ascii="新宋体" w:hAnsi="新宋体" w:eastAsia="新宋体" w:cs="新宋体"/>
          <w:color w:val="auto"/>
          <w:szCs w:val="21"/>
          <w:highlight w:val="none"/>
          <w:lang w:eastAsia="zh-CN"/>
        </w:rPr>
        <w:t>2020</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lang w:val="en-US" w:eastAsia="zh-CN"/>
        </w:rPr>
        <w:t>17</w:t>
      </w:r>
      <w:r>
        <w:rPr>
          <w:rFonts w:hint="eastAsia" w:ascii="新宋体" w:hAnsi="新宋体" w:eastAsia="新宋体" w:cs="新宋体"/>
          <w:color w:val="auto"/>
          <w:szCs w:val="21"/>
          <w:highlight w:val="none"/>
        </w:rPr>
        <w:t>日至</w:t>
      </w:r>
      <w:r>
        <w:rPr>
          <w:rFonts w:hint="eastAsia" w:ascii="新宋体" w:hAnsi="新宋体" w:eastAsia="新宋体" w:cs="新宋体"/>
          <w:color w:val="auto"/>
          <w:szCs w:val="21"/>
          <w:highlight w:val="none"/>
          <w:lang w:eastAsia="zh-CN"/>
        </w:rPr>
        <w:t>2020</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lang w:val="en-US" w:eastAsia="zh-CN"/>
        </w:rPr>
        <w:t>23</w:t>
      </w:r>
      <w:r>
        <w:rPr>
          <w:rFonts w:hint="eastAsia" w:ascii="新宋体" w:hAnsi="新宋体" w:eastAsia="新宋体" w:cs="新宋体"/>
          <w:color w:val="auto"/>
          <w:szCs w:val="21"/>
          <w:highlight w:val="none"/>
        </w:rPr>
        <w:t>日（法定公休日、法定节假日除外），每日上午08：00时至12：00时，下午15：00 时至 18:00 时（北京时间，下同）进行报名。</w:t>
      </w:r>
    </w:p>
    <w:p>
      <w:pPr>
        <w:spacing w:line="400" w:lineRule="exact"/>
        <w:ind w:firstLine="630" w:firstLineChars="30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3.2获取招标文件的方式：由法定代表人或委托代理人持本人身份证原件携带以下资料报名：1、营业执照副本复印件；2、法定代表人授权书原件（委托代理必须提供）在岑溪市公共资源交易中心五楼（地址：岑溪市义洲大道288号），电话：0774-8220129、0774-8229869）进行现场报名</w:t>
      </w:r>
      <w:r>
        <w:rPr>
          <w:rFonts w:hint="eastAsia" w:ascii="新宋体" w:hAnsi="新宋体" w:eastAsia="新宋体" w:cs="新宋体"/>
          <w:color w:val="auto"/>
          <w:szCs w:val="21"/>
          <w:highlight w:val="none"/>
          <w:lang w:eastAsia="zh-CN"/>
        </w:rPr>
        <w:t>。</w:t>
      </w:r>
    </w:p>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3.3报名地点：岑溪市公共资源交易中心五楼（地址：岑溪市义洲大道288号），电话：0774-8220129、0774-8229869），</w:t>
      </w:r>
      <w:r>
        <w:rPr>
          <w:rFonts w:hint="eastAsia" w:ascii="新宋体" w:hAnsi="新宋体" w:eastAsia="新宋体" w:cs="新宋体"/>
          <w:color w:val="auto"/>
          <w:szCs w:val="21"/>
          <w:highlight w:val="none"/>
          <w:lang w:eastAsia="zh-CN"/>
        </w:rPr>
        <w:t>响应文件</w:t>
      </w:r>
      <w:r>
        <w:rPr>
          <w:rFonts w:hint="eastAsia" w:ascii="新宋体" w:hAnsi="新宋体" w:eastAsia="新宋体" w:cs="新宋体"/>
          <w:color w:val="auto"/>
          <w:szCs w:val="21"/>
          <w:highlight w:val="none"/>
        </w:rPr>
        <w:t>售价250元/份，售后不退。</w:t>
      </w:r>
    </w:p>
    <w:p>
      <w:pPr>
        <w:spacing w:line="400" w:lineRule="exact"/>
        <w:rPr>
          <w:rFonts w:hint="eastAsia" w:ascii="新宋体" w:hAnsi="新宋体" w:eastAsia="新宋体" w:cs="新宋体"/>
          <w:color w:val="auto"/>
          <w:szCs w:val="21"/>
          <w:highlight w:val="none"/>
          <w:u w:val="single"/>
        </w:rPr>
      </w:pPr>
      <w:r>
        <w:rPr>
          <w:rFonts w:hint="eastAsia" w:ascii="新宋体" w:hAnsi="新宋体" w:eastAsia="新宋体" w:cs="新宋体"/>
          <w:b/>
          <w:color w:val="auto"/>
          <w:szCs w:val="21"/>
          <w:highlight w:val="none"/>
        </w:rPr>
        <w:t>四、磋商保证金(人民币)</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u w:val="single"/>
          <w:lang w:val="en-US" w:eastAsia="zh-CN"/>
        </w:rPr>
        <w:t xml:space="preserve"> 叁万</w:t>
      </w:r>
      <w:r>
        <w:rPr>
          <w:rFonts w:hint="eastAsia" w:ascii="新宋体" w:hAnsi="新宋体" w:eastAsia="新宋体" w:cs="新宋体"/>
          <w:color w:val="auto"/>
          <w:szCs w:val="21"/>
          <w:highlight w:val="none"/>
          <w:u w:val="single"/>
        </w:rPr>
        <w:t>元整（￥</w:t>
      </w:r>
      <w:r>
        <w:rPr>
          <w:rFonts w:hint="eastAsia" w:ascii="新宋体" w:hAnsi="新宋体" w:eastAsia="新宋体" w:cs="新宋体"/>
          <w:color w:val="auto"/>
          <w:szCs w:val="21"/>
          <w:highlight w:val="none"/>
          <w:u w:val="single"/>
          <w:lang w:val="en-US" w:eastAsia="zh-CN"/>
        </w:rPr>
        <w:t>30000.00</w:t>
      </w:r>
      <w:r>
        <w:rPr>
          <w:rFonts w:hint="eastAsia" w:ascii="新宋体" w:hAnsi="新宋体" w:eastAsia="新宋体" w:cs="新宋体"/>
          <w:color w:val="auto"/>
          <w:szCs w:val="21"/>
          <w:highlight w:val="none"/>
          <w:u w:val="single"/>
        </w:rPr>
        <w:t>）</w:t>
      </w:r>
    </w:p>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竞标人应于竞标截止时间前将磋商保证金从竞标人基本账户以银行转账或电汇等非现金形式存入以下账户。</w:t>
      </w:r>
    </w:p>
    <w:p>
      <w:pPr>
        <w:spacing w:line="400" w:lineRule="exact"/>
        <w:ind w:left="420" w:left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账户名称：岑溪市公共资源交易中心</w:t>
      </w:r>
    </w:p>
    <w:p>
      <w:pPr>
        <w:spacing w:line="400" w:lineRule="exact"/>
        <w:ind w:left="420" w:left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开户银行：中国农业银行股份有限公司岑溪红楼支行</w:t>
      </w:r>
    </w:p>
    <w:p>
      <w:pPr>
        <w:spacing w:line="400" w:lineRule="exact"/>
        <w:ind w:left="420" w:leftChars="200"/>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rPr>
        <w:t>银行账号：20318001040003324</w:t>
      </w:r>
    </w:p>
    <w:p>
      <w:pPr>
        <w:spacing w:line="400" w:lineRule="exact"/>
        <w:ind w:left="420" w:leftChars="200"/>
        <w:rPr>
          <w:rFonts w:hint="eastAsia" w:ascii="新宋体" w:hAnsi="新宋体" w:eastAsia="新宋体" w:cs="新宋体"/>
          <w:color w:val="auto"/>
          <w:highlight w:val="none"/>
        </w:rPr>
      </w:pPr>
      <w:r>
        <w:rPr>
          <w:rFonts w:hint="eastAsia" w:ascii="新宋体" w:hAnsi="新宋体" w:eastAsia="新宋体" w:cs="新宋体"/>
          <w:color w:val="auto"/>
          <w:kern w:val="0"/>
          <w:szCs w:val="21"/>
          <w:highlight w:val="none"/>
          <w:lang w:eastAsia="zh-CN"/>
        </w:rPr>
        <w:t>竞标</w:t>
      </w:r>
      <w:r>
        <w:rPr>
          <w:rFonts w:hint="eastAsia" w:ascii="新宋体" w:hAnsi="新宋体" w:eastAsia="新宋体" w:cs="新宋体"/>
          <w:color w:val="auto"/>
          <w:kern w:val="0"/>
          <w:szCs w:val="21"/>
          <w:highlight w:val="none"/>
        </w:rPr>
        <w:t>人应于</w:t>
      </w:r>
      <w:r>
        <w:rPr>
          <w:rFonts w:hint="eastAsia" w:ascii="新宋体" w:hAnsi="新宋体" w:eastAsia="新宋体" w:cs="新宋体"/>
          <w:color w:val="auto"/>
          <w:szCs w:val="21"/>
          <w:highlight w:val="none"/>
          <w:lang w:eastAsia="zh-CN"/>
        </w:rPr>
        <w:t>2020</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lang w:val="en-US" w:eastAsia="zh-CN"/>
        </w:rPr>
        <w:t>3</w:t>
      </w:r>
      <w:r>
        <w:rPr>
          <w:rFonts w:hint="eastAsia" w:ascii="新宋体" w:hAnsi="新宋体" w:eastAsia="新宋体" w:cs="新宋体"/>
          <w:color w:val="auto"/>
          <w:szCs w:val="21"/>
          <w:highlight w:val="none"/>
        </w:rPr>
        <w:t>日</w:t>
      </w:r>
      <w:r>
        <w:rPr>
          <w:rFonts w:hint="eastAsia" w:ascii="新宋体" w:hAnsi="新宋体" w:eastAsia="新宋体" w:cs="新宋体"/>
          <w:color w:val="auto"/>
          <w:szCs w:val="21"/>
          <w:highlight w:val="none"/>
          <w:lang w:val="en-US" w:eastAsia="zh-CN"/>
        </w:rPr>
        <w:t>9</w:t>
      </w:r>
      <w:r>
        <w:rPr>
          <w:rFonts w:hint="eastAsia" w:ascii="新宋体" w:hAnsi="新宋体" w:eastAsia="新宋体" w:cs="新宋体"/>
          <w:color w:val="auto"/>
          <w:szCs w:val="21"/>
          <w:highlight w:val="none"/>
        </w:rPr>
        <w:t>点</w:t>
      </w:r>
      <w:r>
        <w:rPr>
          <w:rFonts w:hint="eastAsia" w:ascii="新宋体" w:hAnsi="新宋体" w:eastAsia="新宋体" w:cs="新宋体"/>
          <w:color w:val="auto"/>
          <w:szCs w:val="21"/>
          <w:highlight w:val="none"/>
          <w:lang w:val="en-US" w:eastAsia="zh-CN"/>
        </w:rPr>
        <w:t>30</w:t>
      </w:r>
      <w:r>
        <w:rPr>
          <w:rFonts w:hint="eastAsia" w:ascii="新宋体" w:hAnsi="新宋体" w:eastAsia="新宋体" w:cs="新宋体"/>
          <w:color w:val="auto"/>
          <w:szCs w:val="21"/>
          <w:highlight w:val="none"/>
        </w:rPr>
        <w:t>分</w:t>
      </w:r>
      <w:r>
        <w:rPr>
          <w:rFonts w:hint="eastAsia" w:ascii="新宋体" w:hAnsi="新宋体" w:eastAsia="新宋体" w:cs="新宋体"/>
          <w:color w:val="auto"/>
          <w:kern w:val="0"/>
          <w:szCs w:val="21"/>
          <w:highlight w:val="none"/>
        </w:rPr>
        <w:t>前</w:t>
      </w:r>
      <w:r>
        <w:rPr>
          <w:rFonts w:hint="eastAsia" w:ascii="新宋体" w:hAnsi="新宋体" w:eastAsia="新宋体" w:cs="新宋体"/>
          <w:color w:val="auto"/>
          <w:kern w:val="0"/>
          <w:szCs w:val="21"/>
          <w:highlight w:val="none"/>
          <w:lang w:eastAsia="zh-CN"/>
        </w:rPr>
        <w:t>将</w:t>
      </w:r>
      <w:r>
        <w:rPr>
          <w:rFonts w:hint="eastAsia" w:ascii="新宋体" w:hAnsi="新宋体" w:eastAsia="新宋体" w:cs="新宋体"/>
          <w:color w:val="auto"/>
          <w:kern w:val="0"/>
          <w:szCs w:val="21"/>
          <w:highlight w:val="none"/>
        </w:rPr>
        <w:t>竞标保证金足额交纳。项目评审时，评标委员会根据岑溪市公共资源交易中心财务加盖财务章的转账证明查验竞标保证金缴纳情况。【转账成功后凭转账底单到岑溪市公共资源交易中心综合服务部（七楼）加盖岑溪市公共资源交易中心财务专用章】</w:t>
      </w:r>
    </w:p>
    <w:p>
      <w:pPr>
        <w:spacing w:line="400" w:lineRule="exact"/>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五、竞标截止时间和地点</w:t>
      </w:r>
    </w:p>
    <w:p>
      <w:pPr>
        <w:spacing w:line="360" w:lineRule="auto"/>
        <w:ind w:firstLine="420" w:firstLineChars="200"/>
        <w:rPr>
          <w:rFonts w:hint="eastAsia" w:ascii="新宋体" w:hAnsi="新宋体" w:eastAsia="新宋体" w:cs="新宋体"/>
          <w:color w:val="auto"/>
          <w:sz w:val="21"/>
          <w:szCs w:val="21"/>
          <w:u w:val="single"/>
        </w:rPr>
      </w:pPr>
      <w:r>
        <w:rPr>
          <w:rFonts w:hint="eastAsia" w:ascii="新宋体" w:hAnsi="新宋体" w:eastAsia="新宋体" w:cs="新宋体"/>
          <w:color w:val="auto"/>
          <w:sz w:val="21"/>
          <w:szCs w:val="21"/>
          <w:lang w:val="en-US" w:eastAsia="zh-CN"/>
        </w:rPr>
        <w:t>5</w:t>
      </w:r>
      <w:r>
        <w:rPr>
          <w:rFonts w:hint="eastAsia" w:ascii="新宋体" w:hAnsi="新宋体" w:eastAsia="新宋体" w:cs="新宋体"/>
          <w:color w:val="auto"/>
          <w:sz w:val="21"/>
          <w:szCs w:val="21"/>
        </w:rPr>
        <w:t>.1 响应文件递交的截止时间（竞标截止时间，下同）为</w:t>
      </w:r>
      <w:r>
        <w:rPr>
          <w:rFonts w:hint="eastAsia" w:ascii="新宋体" w:hAnsi="新宋体" w:eastAsia="新宋体" w:cs="新宋体"/>
          <w:color w:val="auto"/>
          <w:sz w:val="21"/>
          <w:szCs w:val="21"/>
          <w:u w:val="single"/>
        </w:rPr>
        <w:t>20</w:t>
      </w:r>
      <w:r>
        <w:rPr>
          <w:rFonts w:hint="eastAsia" w:ascii="新宋体" w:hAnsi="新宋体" w:eastAsia="新宋体" w:cs="新宋体"/>
          <w:color w:val="auto"/>
          <w:sz w:val="21"/>
          <w:szCs w:val="21"/>
          <w:u w:val="single"/>
          <w:lang w:val="en-US" w:eastAsia="zh-CN"/>
        </w:rPr>
        <w:t>20</w:t>
      </w:r>
      <w:r>
        <w:rPr>
          <w:rFonts w:hint="eastAsia" w:ascii="新宋体" w:hAnsi="新宋体" w:eastAsia="新宋体" w:cs="新宋体"/>
          <w:color w:val="auto"/>
          <w:sz w:val="21"/>
          <w:szCs w:val="21"/>
        </w:rPr>
        <w:t>年</w:t>
      </w:r>
      <w:r>
        <w:rPr>
          <w:rFonts w:hint="eastAsia" w:ascii="新宋体" w:hAnsi="新宋体" w:eastAsia="新宋体" w:cs="新宋体"/>
          <w:color w:val="auto"/>
          <w:sz w:val="21"/>
          <w:szCs w:val="21"/>
          <w:u w:val="single"/>
          <w:lang w:val="en-US" w:eastAsia="zh-CN"/>
        </w:rPr>
        <w:t xml:space="preserve"> 2 </w:t>
      </w:r>
      <w:r>
        <w:rPr>
          <w:rFonts w:hint="eastAsia" w:ascii="新宋体" w:hAnsi="新宋体" w:eastAsia="新宋体" w:cs="新宋体"/>
          <w:color w:val="auto"/>
          <w:sz w:val="21"/>
          <w:szCs w:val="21"/>
        </w:rPr>
        <w:t>月</w:t>
      </w:r>
      <w:r>
        <w:rPr>
          <w:rFonts w:hint="eastAsia" w:ascii="新宋体" w:hAnsi="新宋体" w:eastAsia="新宋体" w:cs="新宋体"/>
          <w:color w:val="auto"/>
          <w:sz w:val="21"/>
          <w:szCs w:val="21"/>
          <w:u w:val="single"/>
          <w:lang w:val="en-US" w:eastAsia="zh-CN"/>
        </w:rPr>
        <w:t xml:space="preserve"> 4</w:t>
      </w:r>
      <w:r>
        <w:rPr>
          <w:rFonts w:hint="eastAsia" w:ascii="新宋体" w:hAnsi="新宋体" w:eastAsia="新宋体" w:cs="新宋体"/>
          <w:color w:val="auto"/>
          <w:sz w:val="21"/>
          <w:szCs w:val="21"/>
        </w:rPr>
        <w:t>日</w:t>
      </w:r>
      <w:r>
        <w:rPr>
          <w:rFonts w:hint="eastAsia" w:ascii="新宋体" w:hAnsi="新宋体" w:eastAsia="新宋体" w:cs="新宋体"/>
          <w:color w:val="auto"/>
          <w:sz w:val="21"/>
          <w:szCs w:val="21"/>
          <w:u w:val="single"/>
        </w:rPr>
        <w:t>09</w:t>
      </w:r>
      <w:r>
        <w:rPr>
          <w:rFonts w:hint="eastAsia" w:ascii="新宋体" w:hAnsi="新宋体" w:eastAsia="新宋体" w:cs="新宋体"/>
          <w:color w:val="auto"/>
          <w:sz w:val="21"/>
          <w:szCs w:val="21"/>
        </w:rPr>
        <w:t>时</w:t>
      </w:r>
      <w:r>
        <w:rPr>
          <w:rFonts w:hint="eastAsia" w:ascii="新宋体" w:hAnsi="新宋体" w:eastAsia="新宋体" w:cs="新宋体"/>
          <w:color w:val="auto"/>
          <w:sz w:val="21"/>
          <w:szCs w:val="21"/>
          <w:u w:val="single"/>
          <w:lang w:val="en-US" w:eastAsia="zh-CN"/>
        </w:rPr>
        <w:t>00</w:t>
      </w:r>
      <w:r>
        <w:rPr>
          <w:rFonts w:hint="eastAsia" w:ascii="新宋体" w:hAnsi="新宋体" w:eastAsia="新宋体" w:cs="新宋体"/>
          <w:color w:val="auto"/>
          <w:sz w:val="21"/>
          <w:szCs w:val="21"/>
        </w:rPr>
        <w:t>分,地点为岑溪市公共资源交易中心五楼（地址：岑溪市义州大道288号）</w:t>
      </w:r>
    </w:p>
    <w:p>
      <w:pPr>
        <w:spacing w:line="360" w:lineRule="auto"/>
        <w:ind w:firstLine="420" w:firstLineChars="200"/>
        <w:rPr>
          <w:rFonts w:hint="eastAsia" w:ascii="新宋体" w:hAnsi="新宋体" w:eastAsia="新宋体" w:cs="新宋体"/>
        </w:rPr>
      </w:pPr>
      <w:r>
        <w:rPr>
          <w:rFonts w:hint="eastAsia" w:ascii="新宋体" w:hAnsi="新宋体" w:eastAsia="新宋体" w:cs="新宋体"/>
          <w:color w:val="auto"/>
          <w:sz w:val="21"/>
          <w:szCs w:val="21"/>
          <w:lang w:val="en-US" w:eastAsia="zh-CN"/>
        </w:rPr>
        <w:t>5</w:t>
      </w:r>
      <w:r>
        <w:rPr>
          <w:rFonts w:hint="eastAsia" w:ascii="新宋体" w:hAnsi="新宋体" w:eastAsia="新宋体" w:cs="新宋体"/>
          <w:color w:val="auto"/>
          <w:sz w:val="21"/>
          <w:szCs w:val="21"/>
        </w:rPr>
        <w:t>.2 逾期送达的或者未送达指定地点的 响应文件，采购人不予受理。</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新宋体" w:hAnsi="新宋体" w:eastAsia="新宋体" w:cs="新宋体"/>
          <w:b w:val="0"/>
          <w:bCs w:val="0"/>
          <w:color w:val="auto"/>
          <w:sz w:val="21"/>
          <w:szCs w:val="21"/>
        </w:rPr>
      </w:pPr>
      <w:bookmarkStart w:id="3" w:name="_Toc23370"/>
      <w:r>
        <w:rPr>
          <w:rFonts w:hint="eastAsia" w:ascii="新宋体" w:hAnsi="新宋体" w:eastAsia="新宋体" w:cs="新宋体"/>
          <w:b w:val="0"/>
          <w:bCs w:val="0"/>
          <w:color w:val="auto"/>
          <w:sz w:val="21"/>
          <w:szCs w:val="21"/>
          <w:lang w:val="en-US" w:eastAsia="zh-CN"/>
        </w:rPr>
        <w:t>5.3</w:t>
      </w:r>
      <w:r>
        <w:rPr>
          <w:rFonts w:hint="eastAsia" w:ascii="新宋体" w:hAnsi="新宋体" w:eastAsia="新宋体" w:cs="新宋体"/>
          <w:b w:val="0"/>
          <w:bCs w:val="0"/>
          <w:color w:val="auto"/>
          <w:sz w:val="21"/>
          <w:szCs w:val="21"/>
        </w:rPr>
        <w:t xml:space="preserve"> </w:t>
      </w:r>
      <w:r>
        <w:rPr>
          <w:rFonts w:hint="eastAsia" w:ascii="新宋体" w:hAnsi="新宋体" w:eastAsia="新宋体" w:cs="新宋体"/>
          <w:b w:val="0"/>
          <w:bCs w:val="0"/>
          <w:color w:val="auto"/>
          <w:sz w:val="21"/>
          <w:szCs w:val="21"/>
          <w:lang w:eastAsia="zh-CN"/>
        </w:rPr>
        <w:t>响应</w:t>
      </w:r>
      <w:r>
        <w:rPr>
          <w:rFonts w:hint="eastAsia" w:ascii="新宋体" w:hAnsi="新宋体" w:eastAsia="新宋体" w:cs="新宋体"/>
          <w:b w:val="0"/>
          <w:bCs w:val="0"/>
          <w:color w:val="auto"/>
          <w:sz w:val="21"/>
          <w:szCs w:val="21"/>
        </w:rPr>
        <w:t>文件必须由企业法定代表人或其授权的专职投标员本人递交，并持专职投标员本人身份证原件（如为法定代表人递交时</w:t>
      </w:r>
      <w:r>
        <w:rPr>
          <w:rFonts w:hint="eastAsia" w:ascii="新宋体" w:hAnsi="新宋体" w:eastAsia="新宋体" w:cs="新宋体"/>
          <w:b w:val="0"/>
          <w:bCs w:val="0"/>
          <w:color w:val="auto"/>
          <w:sz w:val="21"/>
          <w:szCs w:val="21"/>
          <w:lang w:eastAsia="zh-CN"/>
        </w:rPr>
        <w:t>可持本人身份证原件及</w:t>
      </w:r>
      <w:r>
        <w:rPr>
          <w:rFonts w:hint="eastAsia" w:ascii="新宋体" w:hAnsi="新宋体" w:eastAsia="新宋体" w:cs="新宋体"/>
          <w:b w:val="0"/>
          <w:bCs w:val="0"/>
          <w:color w:val="auto"/>
          <w:sz w:val="21"/>
          <w:szCs w:val="21"/>
        </w:rPr>
        <w:t>本企业任一专职投标员的身份证复印件）、拟投入的项目经理和专职安全员的身份证复印件通过</w:t>
      </w:r>
      <w:r>
        <w:rPr>
          <w:rFonts w:hint="eastAsia" w:ascii="新宋体" w:hAnsi="新宋体" w:eastAsia="新宋体" w:cs="新宋体"/>
          <w:b w:val="0"/>
          <w:bCs w:val="0"/>
          <w:color w:val="auto"/>
          <w:sz w:val="21"/>
          <w:szCs w:val="21"/>
          <w:lang w:eastAsia="zh-CN"/>
        </w:rPr>
        <w:t>“广西建筑业企业诚信信息库”</w:t>
      </w:r>
      <w:r>
        <w:rPr>
          <w:rFonts w:hint="eastAsia" w:ascii="新宋体" w:hAnsi="新宋体" w:eastAsia="新宋体" w:cs="新宋体"/>
          <w:b w:val="0"/>
          <w:bCs w:val="0"/>
          <w:color w:val="auto"/>
          <w:sz w:val="21"/>
          <w:szCs w:val="21"/>
        </w:rPr>
        <w:t>验</w:t>
      </w:r>
      <w:r>
        <w:rPr>
          <w:rFonts w:hint="eastAsia" w:ascii="新宋体" w:hAnsi="新宋体" w:eastAsia="新宋体" w:cs="新宋体"/>
          <w:b w:val="0"/>
          <w:bCs w:val="0"/>
          <w:color w:val="auto"/>
          <w:sz w:val="21"/>
          <w:szCs w:val="21"/>
          <w:lang w:eastAsia="zh-CN"/>
        </w:rPr>
        <w:t>证</w:t>
      </w:r>
      <w:r>
        <w:rPr>
          <w:rFonts w:hint="eastAsia" w:ascii="新宋体" w:hAnsi="新宋体" w:eastAsia="新宋体" w:cs="新宋体"/>
          <w:b w:val="0"/>
          <w:bCs w:val="0"/>
          <w:color w:val="auto"/>
          <w:sz w:val="21"/>
          <w:szCs w:val="21"/>
        </w:rPr>
        <w:t>，否则采购人不予受理。</w:t>
      </w:r>
      <w:bookmarkEnd w:id="3"/>
    </w:p>
    <w:p>
      <w:pPr>
        <w:tabs>
          <w:tab w:val="left" w:pos="4560"/>
        </w:tabs>
        <w:spacing w:line="400" w:lineRule="exact"/>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六、评标办法</w:t>
      </w:r>
    </w:p>
    <w:p>
      <w:pPr>
        <w:spacing w:line="40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本次评标采用综合评分法。</w:t>
      </w:r>
    </w:p>
    <w:p>
      <w:pPr>
        <w:spacing w:line="400" w:lineRule="exact"/>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七、网上查询</w:t>
      </w:r>
    </w:p>
    <w:p>
      <w:pPr>
        <w:spacing w:line="420" w:lineRule="exact"/>
        <w:ind w:firstLine="420" w:firstLine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本次采购磋商公告同时在广西壮族自治区政府采购网、中国政府采购网、岑溪市人民政府网发布。</w:t>
      </w:r>
    </w:p>
    <w:p>
      <w:pPr>
        <w:spacing w:line="400" w:lineRule="exact"/>
        <w:rPr>
          <w:rFonts w:hint="eastAsia" w:ascii="新宋体" w:hAnsi="新宋体" w:eastAsia="新宋体" w:cs="新宋体"/>
          <w:b/>
          <w:color w:val="auto"/>
          <w:szCs w:val="21"/>
          <w:highlight w:val="none"/>
        </w:rPr>
      </w:pPr>
      <w:r>
        <w:rPr>
          <w:rFonts w:hint="eastAsia" w:ascii="新宋体" w:hAnsi="新宋体" w:eastAsia="新宋体" w:cs="新宋体"/>
          <w:b/>
          <w:color w:val="auto"/>
          <w:szCs w:val="21"/>
          <w:highlight w:val="none"/>
        </w:rPr>
        <w:t xml:space="preserve">八.联系方式 </w:t>
      </w:r>
    </w:p>
    <w:p>
      <w:pPr>
        <w:spacing w:line="400" w:lineRule="exact"/>
        <w:ind w:left="420" w:leftChars="200"/>
        <w:rPr>
          <w:rFonts w:hint="eastAsia" w:ascii="新宋体" w:hAnsi="新宋体" w:eastAsia="新宋体" w:cs="新宋体"/>
          <w:bCs/>
          <w:color w:val="auto"/>
          <w:szCs w:val="21"/>
          <w:highlight w:val="none"/>
        </w:rPr>
      </w:pPr>
      <w:r>
        <w:rPr>
          <w:rFonts w:hint="eastAsia" w:ascii="新宋体" w:hAnsi="新宋体" w:eastAsia="新宋体" w:cs="新宋体"/>
          <w:bCs/>
          <w:color w:val="auto"/>
          <w:szCs w:val="21"/>
          <w:highlight w:val="none"/>
          <w:lang w:val="en-US" w:eastAsia="zh-CN"/>
        </w:rPr>
        <w:t>1.</w:t>
      </w:r>
      <w:r>
        <w:rPr>
          <w:rFonts w:hint="eastAsia" w:ascii="新宋体" w:hAnsi="新宋体" w:eastAsia="新宋体" w:cs="新宋体"/>
          <w:bCs/>
          <w:color w:val="auto"/>
          <w:szCs w:val="21"/>
          <w:highlight w:val="none"/>
        </w:rPr>
        <w:t>监督部门名称：岑溪市财政局政府采购监督管理股</w:t>
      </w:r>
    </w:p>
    <w:p>
      <w:pPr>
        <w:spacing w:line="400" w:lineRule="exact"/>
        <w:ind w:left="420" w:leftChars="200"/>
        <w:rPr>
          <w:rFonts w:hint="eastAsia" w:ascii="新宋体" w:hAnsi="新宋体" w:eastAsia="新宋体" w:cs="新宋体"/>
        </w:rPr>
      </w:pPr>
      <w:r>
        <w:rPr>
          <w:rFonts w:hint="eastAsia" w:ascii="新宋体" w:hAnsi="新宋体" w:eastAsia="新宋体" w:cs="新宋体"/>
          <w:bCs/>
          <w:color w:val="auto"/>
          <w:szCs w:val="21"/>
          <w:highlight w:val="none"/>
          <w:shd w:val="clear" w:color="auto" w:fill="FFFFFF"/>
        </w:rPr>
        <w:t>联系电话：0774-8231122</w:t>
      </w:r>
    </w:p>
    <w:p>
      <w:pPr>
        <w:spacing w:line="400" w:lineRule="exact"/>
        <w:ind w:left="420" w:leftChars="20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采购人：</w:t>
      </w:r>
      <w:r>
        <w:rPr>
          <w:rFonts w:hint="eastAsia" w:ascii="新宋体" w:hAnsi="新宋体" w:eastAsia="新宋体" w:cs="新宋体"/>
          <w:color w:val="auto"/>
          <w:szCs w:val="21"/>
          <w:highlight w:val="none"/>
          <w:lang w:eastAsia="zh-CN"/>
        </w:rPr>
        <w:t>岑溪市民政局</w:t>
      </w:r>
    </w:p>
    <w:p>
      <w:pPr>
        <w:spacing w:line="400" w:lineRule="exact"/>
        <w:ind w:left="420" w:leftChars="2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联系地址：</w:t>
      </w:r>
      <w:r>
        <w:rPr>
          <w:rFonts w:hint="eastAsia" w:ascii="新宋体" w:hAnsi="新宋体" w:eastAsia="新宋体" w:cs="新宋体"/>
          <w:color w:val="auto"/>
          <w:szCs w:val="21"/>
          <w:highlight w:val="none"/>
          <w:lang w:eastAsia="zh-CN"/>
        </w:rPr>
        <w:t>岑溪市广南路</w:t>
      </w:r>
      <w:r>
        <w:rPr>
          <w:rFonts w:hint="eastAsia" w:ascii="新宋体" w:hAnsi="新宋体" w:eastAsia="新宋体" w:cs="新宋体"/>
          <w:color w:val="auto"/>
          <w:szCs w:val="21"/>
          <w:highlight w:val="none"/>
          <w:lang w:val="en-US" w:eastAsia="zh-CN"/>
        </w:rPr>
        <w:t xml:space="preserve">    </w:t>
      </w:r>
      <w:r>
        <w:rPr>
          <w:rFonts w:hint="eastAsia" w:ascii="新宋体" w:hAnsi="新宋体" w:eastAsia="新宋体" w:cs="新宋体"/>
          <w:color w:val="auto"/>
          <w:szCs w:val="21"/>
          <w:highlight w:val="none"/>
        </w:rPr>
        <w:t>联系人：</w:t>
      </w:r>
      <w:r>
        <w:rPr>
          <w:rFonts w:hint="eastAsia" w:ascii="新宋体" w:hAnsi="新宋体" w:eastAsia="新宋体" w:cs="新宋体"/>
          <w:color w:val="auto"/>
          <w:szCs w:val="21"/>
          <w:highlight w:val="none"/>
          <w:lang w:eastAsia="zh-CN"/>
        </w:rPr>
        <w:t>陈彦文</w:t>
      </w:r>
      <w:r>
        <w:rPr>
          <w:rFonts w:hint="eastAsia" w:ascii="新宋体" w:hAnsi="新宋体" w:eastAsia="新宋体" w:cs="新宋体"/>
          <w:color w:val="auto"/>
          <w:szCs w:val="21"/>
          <w:highlight w:val="none"/>
        </w:rPr>
        <w:t xml:space="preserve"> 电话：</w:t>
      </w:r>
      <w:r>
        <w:rPr>
          <w:rFonts w:hint="eastAsia" w:ascii="新宋体" w:hAnsi="新宋体" w:eastAsia="新宋体" w:cs="新宋体"/>
          <w:color w:val="auto"/>
          <w:szCs w:val="21"/>
          <w:highlight w:val="none"/>
          <w:lang w:eastAsia="zh-CN"/>
        </w:rPr>
        <w:t>0774-8211488</w:t>
      </w:r>
      <w:r>
        <w:rPr>
          <w:rFonts w:hint="eastAsia" w:ascii="新宋体" w:hAnsi="新宋体" w:eastAsia="新宋体" w:cs="新宋体"/>
          <w:color w:val="auto"/>
          <w:szCs w:val="21"/>
          <w:highlight w:val="none"/>
        </w:rPr>
        <w:t xml:space="preserve">                                                                          </w:t>
      </w:r>
    </w:p>
    <w:p>
      <w:pPr>
        <w:widowControl/>
        <w:spacing w:line="400" w:lineRule="exact"/>
        <w:ind w:left="420" w:leftChars="200"/>
        <w:jc w:val="left"/>
        <w:rPr>
          <w:rFonts w:hint="eastAsia" w:ascii="新宋体" w:hAnsi="新宋体" w:eastAsia="新宋体" w:cs="新宋体"/>
          <w:color w:val="auto"/>
          <w:kern w:val="0"/>
          <w:szCs w:val="21"/>
          <w:highlight w:val="none"/>
        </w:rPr>
      </w:pPr>
      <w:r>
        <w:rPr>
          <w:rFonts w:hint="eastAsia" w:ascii="新宋体" w:hAnsi="新宋体" w:eastAsia="新宋体" w:cs="新宋体"/>
          <w:color w:val="auto"/>
          <w:kern w:val="0"/>
          <w:szCs w:val="21"/>
          <w:highlight w:val="none"/>
          <w:lang w:val="en-US" w:eastAsia="zh-CN"/>
        </w:rPr>
        <w:t>3.</w:t>
      </w:r>
      <w:r>
        <w:rPr>
          <w:rFonts w:hint="eastAsia" w:ascii="新宋体" w:hAnsi="新宋体" w:eastAsia="新宋体" w:cs="新宋体"/>
          <w:color w:val="auto"/>
          <w:kern w:val="0"/>
          <w:szCs w:val="21"/>
          <w:highlight w:val="none"/>
        </w:rPr>
        <w:t>采购代理机构名称：</w:t>
      </w:r>
      <w:r>
        <w:rPr>
          <w:rFonts w:hint="eastAsia" w:ascii="新宋体" w:hAnsi="新宋体" w:eastAsia="新宋体" w:cs="新宋体"/>
          <w:color w:val="auto"/>
          <w:kern w:val="0"/>
          <w:szCs w:val="21"/>
          <w:highlight w:val="none"/>
          <w:lang w:eastAsia="zh-CN"/>
        </w:rPr>
        <w:t>广西鑫磐工程项目管理有限责任公司</w:t>
      </w:r>
      <w:r>
        <w:rPr>
          <w:rFonts w:hint="eastAsia" w:ascii="新宋体" w:hAnsi="新宋体" w:eastAsia="新宋体" w:cs="新宋体"/>
          <w:color w:val="auto"/>
          <w:kern w:val="0"/>
          <w:szCs w:val="21"/>
          <w:highlight w:val="none"/>
        </w:rPr>
        <w:t xml:space="preserve">            </w:t>
      </w:r>
    </w:p>
    <w:p>
      <w:pPr>
        <w:widowControl/>
        <w:spacing w:line="400" w:lineRule="exact"/>
        <w:ind w:left="420" w:leftChars="200"/>
        <w:jc w:val="left"/>
        <w:rPr>
          <w:rFonts w:hint="eastAsia" w:ascii="新宋体" w:hAnsi="新宋体" w:eastAsia="新宋体" w:cs="新宋体"/>
          <w:color w:val="auto"/>
          <w:szCs w:val="21"/>
          <w:highlight w:val="none"/>
        </w:rPr>
      </w:pPr>
      <w:r>
        <w:rPr>
          <w:rFonts w:hint="eastAsia" w:ascii="新宋体" w:hAnsi="新宋体" w:eastAsia="新宋体" w:cs="新宋体"/>
          <w:color w:val="auto"/>
          <w:kern w:val="0"/>
          <w:szCs w:val="21"/>
          <w:highlight w:val="none"/>
        </w:rPr>
        <w:t>地址：</w:t>
      </w:r>
      <w:r>
        <w:rPr>
          <w:rFonts w:hint="eastAsia" w:ascii="新宋体" w:hAnsi="新宋体" w:eastAsia="新宋体" w:cs="新宋体"/>
          <w:color w:val="auto"/>
          <w:szCs w:val="21"/>
          <w:highlight w:val="none"/>
          <w:lang w:eastAsia="zh-CN"/>
        </w:rPr>
        <w:t>岑溪市兴业街48号</w:t>
      </w:r>
      <w:r>
        <w:rPr>
          <w:rFonts w:hint="eastAsia" w:ascii="新宋体" w:hAnsi="新宋体" w:eastAsia="新宋体" w:cs="新宋体"/>
          <w:color w:val="auto"/>
          <w:kern w:val="0"/>
          <w:szCs w:val="21"/>
          <w:highlight w:val="none"/>
        </w:rPr>
        <w:t xml:space="preserve">        联系人及电话：</w:t>
      </w:r>
      <w:r>
        <w:rPr>
          <w:rFonts w:hint="eastAsia" w:ascii="新宋体" w:hAnsi="新宋体" w:eastAsia="新宋体" w:cs="新宋体"/>
          <w:color w:val="auto"/>
          <w:kern w:val="0"/>
          <w:szCs w:val="21"/>
          <w:highlight w:val="none"/>
          <w:lang w:val="en-US" w:eastAsia="zh-CN"/>
        </w:rPr>
        <w:t>廖小姐  0774-8216668</w:t>
      </w:r>
    </w:p>
    <w:p>
      <w:pPr>
        <w:spacing w:line="400" w:lineRule="exact"/>
        <w:ind w:right="-153" w:rightChars="-73"/>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                                                             </w:t>
      </w:r>
    </w:p>
    <w:p>
      <w:pPr>
        <w:spacing w:line="400" w:lineRule="exact"/>
        <w:ind w:right="-153" w:rightChars="-73"/>
        <w:jc w:val="center"/>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lang w:val="en-US" w:eastAsia="zh-CN"/>
        </w:rPr>
        <w:t xml:space="preserve">                                                      </w:t>
      </w:r>
      <w:bookmarkStart w:id="4" w:name="_GoBack"/>
      <w:bookmarkEnd w:id="4"/>
      <w:r>
        <w:rPr>
          <w:rFonts w:hint="eastAsia" w:ascii="新宋体" w:hAnsi="新宋体" w:eastAsia="新宋体" w:cs="新宋体"/>
          <w:color w:val="auto"/>
          <w:szCs w:val="21"/>
          <w:highlight w:val="none"/>
          <w:lang w:eastAsia="zh-CN"/>
        </w:rPr>
        <w:t>广西鑫磐工程项目管理有限责任公司</w:t>
      </w:r>
    </w:p>
    <w:p>
      <w:pPr>
        <w:spacing w:line="400" w:lineRule="exact"/>
        <w:ind w:right="-153" w:rightChars="-73" w:firstLine="7350" w:firstLineChars="350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eastAsia="zh-CN"/>
        </w:rPr>
        <w:t>2020</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lang w:val="en-US" w:eastAsia="zh-CN"/>
        </w:rPr>
        <w:t xml:space="preserve"> 16</w:t>
      </w:r>
      <w:r>
        <w:rPr>
          <w:rFonts w:hint="eastAsia" w:ascii="新宋体" w:hAnsi="新宋体" w:eastAsia="新宋体" w:cs="新宋体"/>
          <w:color w:val="auto"/>
          <w:szCs w:val="21"/>
          <w:highlight w:val="none"/>
        </w:rPr>
        <w:t>日</w:t>
      </w:r>
    </w:p>
    <w:p>
      <w:pPr>
        <w:pageBreakBefore w:val="0"/>
        <w:kinsoku/>
        <w:wordWrap w:val="0"/>
        <w:overflowPunct/>
        <w:topLinePunct w:val="0"/>
        <w:autoSpaceDE/>
        <w:autoSpaceDN/>
        <w:bidi w:val="0"/>
        <w:spacing w:line="360" w:lineRule="auto"/>
        <w:ind w:right="-1153" w:rightChars="-549"/>
        <w:jc w:val="right"/>
        <w:textAlignment w:val="auto"/>
      </w:pPr>
    </w:p>
    <w:sectPr>
      <w:footerReference r:id="rId3" w:type="default"/>
      <w:pgSz w:w="11906" w:h="16838"/>
      <w:pgMar w:top="960" w:right="1026" w:bottom="1178" w:left="12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177</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1BED2"/>
    <w:multiLevelType w:val="singleLevel"/>
    <w:tmpl w:val="5D71BED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54E81"/>
    <w:rsid w:val="09754E81"/>
    <w:rsid w:val="119A13B7"/>
    <w:rsid w:val="2C5C1ADF"/>
    <w:rsid w:val="31D369AA"/>
    <w:rsid w:val="350A117B"/>
    <w:rsid w:val="427A08ED"/>
    <w:rsid w:val="46A14BEA"/>
    <w:rsid w:val="4F2937C2"/>
    <w:rsid w:val="4F60164F"/>
    <w:rsid w:val="511A7F71"/>
    <w:rsid w:val="62FA7B5A"/>
    <w:rsid w:val="72C9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2019-09-02T01:06:00Z</dcterms:created>
  <dc:creator>流苏</dc:creator>
  <cp:lastModifiedBy>流苏</cp:lastModifiedBy>
  <cp:lastPrinted>2019-09-17T03:52:00Z</cp:lastPrinted>
  <dcterms:modified xsi:type="dcterms:W3CDTF">2020-01-16T07:55:58Z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