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single" w:color="auto" w:sz="6" w:space="1"/>
        </w:pBdr>
        <w:spacing w:line="500" w:lineRule="exact"/>
        <w:ind w:firstLine="1920" w:firstLineChars="600"/>
        <w:rPr>
          <w:rFonts w:hint="eastAsia" w:ascii="宋体" w:hAnsi="宋体" w:eastAsia="宋体" w:cs="宋体"/>
          <w:bCs/>
          <w:sz w:val="32"/>
          <w:szCs w:val="32"/>
        </w:rPr>
      </w:pPr>
      <w:bookmarkStart w:id="0" w:name="_Toc185702967"/>
      <w:bookmarkStart w:id="1" w:name="_Toc156106928"/>
      <w:bookmarkStart w:id="2" w:name="_Toc147248395"/>
      <w:bookmarkStart w:id="3" w:name="_Toc230578053"/>
      <w:bookmarkStart w:id="4" w:name="_Toc185702545"/>
      <w:r>
        <w:rPr>
          <w:rFonts w:hint="eastAsia" w:ascii="宋体" w:hAnsi="宋体" w:eastAsia="宋体" w:cs="宋体"/>
          <w:bCs/>
          <w:sz w:val="32"/>
          <w:szCs w:val="32"/>
        </w:rPr>
        <w:t>广西鑫磐工程项目管理有限责任公司</w:t>
      </w:r>
    </w:p>
    <w:bookmarkEnd w:id="0"/>
    <w:bookmarkEnd w:id="1"/>
    <w:bookmarkEnd w:id="2"/>
    <w:bookmarkEnd w:id="3"/>
    <w:bookmarkEnd w:id="4"/>
    <w:p>
      <w:pPr>
        <w:pStyle w:val="3"/>
        <w:pBdr>
          <w:bottom w:val="single" w:color="auto" w:sz="6" w:space="1"/>
        </w:pBdr>
        <w:spacing w:line="500" w:lineRule="exact"/>
        <w:jc w:val="center"/>
        <w:rPr>
          <w:rFonts w:hint="eastAsia" w:hAnsi="宋体" w:cs="宋体"/>
          <w:b/>
          <w:bCs/>
          <w:sz w:val="28"/>
          <w:szCs w:val="28"/>
          <w:lang w:eastAsia="zh-CN"/>
        </w:rPr>
      </w:pPr>
      <w:r>
        <w:rPr>
          <w:rFonts w:hint="eastAsia" w:hAnsi="宋体" w:cs="宋体"/>
          <w:b/>
          <w:bCs/>
          <w:sz w:val="28"/>
          <w:szCs w:val="28"/>
          <w:lang w:eastAsia="zh-CN"/>
        </w:rPr>
        <w:t>昭平县电子商务进农村综合示范项目完善乡村物流体系建设</w:t>
      </w:r>
    </w:p>
    <w:p>
      <w:pPr>
        <w:pStyle w:val="3"/>
        <w:pBdr>
          <w:bottom w:val="single" w:color="auto" w:sz="6" w:space="1"/>
        </w:pBdr>
        <w:spacing w:line="500" w:lineRule="exact"/>
        <w:jc w:val="center"/>
        <w:rPr>
          <w:rFonts w:hint="eastAsia" w:hAnsi="宋体" w:eastAsia="宋体" w:cs="宋体"/>
          <w:b/>
          <w:bCs/>
          <w:sz w:val="28"/>
          <w:szCs w:val="28"/>
          <w:lang w:eastAsia="zh-CN"/>
        </w:rPr>
      </w:pPr>
      <w:r>
        <w:rPr>
          <w:rFonts w:hint="eastAsia" w:hAnsi="宋体" w:cs="宋体"/>
          <w:b/>
          <w:bCs/>
          <w:sz w:val="28"/>
          <w:szCs w:val="28"/>
          <w:lang w:eastAsia="zh-CN"/>
        </w:rPr>
        <w:t>承建供应商采购项目招标公告</w:t>
      </w:r>
    </w:p>
    <w:p>
      <w:pPr>
        <w:pStyle w:val="6"/>
        <w:widowControl/>
        <w:spacing w:before="0" w:beforeAutospacing="0" w:after="0" w:afterAutospacing="0" w:line="520" w:lineRule="exact"/>
        <w:ind w:firstLine="480" w:firstLineChars="200"/>
        <w:jc w:val="both"/>
        <w:rPr>
          <w:rFonts w:ascii="仿宋" w:hAnsi="仿宋" w:eastAsia="仿宋" w:cs="宋体"/>
          <w:sz w:val="28"/>
          <w:szCs w:val="28"/>
        </w:rPr>
      </w:pPr>
      <w:r>
        <w:rPr>
          <w:rFonts w:hint="eastAsia" w:ascii="仿宋" w:hAnsi="仿宋" w:eastAsia="仿宋" w:cs="宋体"/>
        </w:rPr>
        <w:t xml:space="preserve"> </w:t>
      </w:r>
      <w:r>
        <w:rPr>
          <w:rFonts w:hint="eastAsia" w:ascii="仿宋" w:hAnsi="仿宋" w:eastAsia="仿宋" w:cs="宋体"/>
          <w:sz w:val="28"/>
          <w:szCs w:val="28"/>
        </w:rPr>
        <w:t>广西鑫磐工程项目管理有限责任公司受昭平县</w:t>
      </w:r>
      <w:r>
        <w:rPr>
          <w:rFonts w:hint="eastAsia" w:ascii="仿宋" w:hAnsi="仿宋" w:eastAsia="仿宋" w:cs="宋体"/>
          <w:sz w:val="28"/>
          <w:szCs w:val="28"/>
          <w:lang w:eastAsia="zh-CN"/>
        </w:rPr>
        <w:t>经济贸易局</w:t>
      </w:r>
      <w:r>
        <w:rPr>
          <w:rFonts w:hint="eastAsia" w:ascii="仿宋" w:hAnsi="仿宋" w:eastAsia="仿宋" w:cs="宋体"/>
          <w:sz w:val="28"/>
          <w:szCs w:val="28"/>
        </w:rPr>
        <w:t>委托，根据《中华人民共和国政府采购法》等有关规定，现对</w:t>
      </w:r>
      <w:r>
        <w:rPr>
          <w:rFonts w:hint="eastAsia" w:ascii="仿宋" w:hAnsi="仿宋" w:eastAsia="仿宋" w:cs="宋体"/>
          <w:sz w:val="28"/>
          <w:szCs w:val="28"/>
          <w:lang w:eastAsia="zh-CN"/>
        </w:rPr>
        <w:t>昭平县电子商务进农村综合示范项目完善乡村物流体系建设承建供应商采购项目进行公开招标</w:t>
      </w:r>
      <w:r>
        <w:rPr>
          <w:rFonts w:hint="eastAsia" w:ascii="仿宋" w:hAnsi="仿宋" w:eastAsia="仿宋" w:cs="宋体"/>
          <w:sz w:val="28"/>
          <w:szCs w:val="28"/>
        </w:rPr>
        <w:t>，欢迎符合条件的供应商前来参加。</w:t>
      </w:r>
    </w:p>
    <w:p>
      <w:pPr>
        <w:pBdr>
          <w:top w:val="single" w:color="auto" w:sz="4" w:space="1"/>
          <w:left w:val="single" w:color="auto" w:sz="4" w:space="4"/>
          <w:bottom w:val="single" w:color="auto" w:sz="4" w:space="1"/>
          <w:right w:val="single" w:color="auto" w:sz="4" w:space="4"/>
        </w:pBdr>
        <w:spacing w:line="460" w:lineRule="exact"/>
        <w:ind w:firstLine="140" w:firstLineChars="5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sz w:val="28"/>
          <w:szCs w:val="28"/>
        </w:rPr>
      </w:pPr>
      <w:r>
        <w:rPr>
          <w:rFonts w:hint="eastAsia" w:ascii="仿宋" w:hAnsi="仿宋" w:eastAsia="仿宋" w:cs="宋体"/>
          <w:sz w:val="28"/>
          <w:szCs w:val="28"/>
          <w:u w:val="single"/>
          <w:lang w:eastAsia="zh-CN"/>
        </w:rPr>
        <w:t>昭平县电子商务进农村综合示范项目完善乡村物流体系建设承建供应商</w:t>
      </w:r>
      <w:r>
        <w:rPr>
          <w:rFonts w:hint="eastAsia" w:ascii="仿宋" w:hAnsi="仿宋" w:eastAsia="仿宋"/>
          <w:sz w:val="28"/>
          <w:szCs w:val="28"/>
          <w:u w:val="single"/>
        </w:rPr>
        <w:t>采购项目</w:t>
      </w:r>
      <w:r>
        <w:rPr>
          <w:rFonts w:hint="eastAsia" w:ascii="仿宋" w:hAnsi="仿宋" w:eastAsia="仿宋"/>
          <w:sz w:val="28"/>
          <w:szCs w:val="28"/>
        </w:rPr>
        <w:t>的潜在供应商应在</w:t>
      </w:r>
      <w:r>
        <w:rPr>
          <w:rFonts w:hint="eastAsia" w:ascii="仿宋" w:hAnsi="仿宋" w:eastAsia="仿宋"/>
          <w:sz w:val="28"/>
          <w:szCs w:val="28"/>
          <w:u w:val="single"/>
        </w:rPr>
        <w:t>昭平县西宁中路45号2F</w:t>
      </w:r>
      <w:r>
        <w:rPr>
          <w:rFonts w:hint="eastAsia" w:ascii="仿宋" w:hAnsi="仿宋" w:eastAsia="仿宋"/>
          <w:sz w:val="28"/>
          <w:szCs w:val="28"/>
        </w:rPr>
        <w:t>获取</w:t>
      </w:r>
      <w:r>
        <w:rPr>
          <w:rFonts w:hint="eastAsia" w:ascii="仿宋" w:hAnsi="仿宋" w:eastAsia="仿宋"/>
          <w:sz w:val="28"/>
          <w:szCs w:val="28"/>
          <w:lang w:eastAsia="zh-CN"/>
        </w:rPr>
        <w:t>招标</w:t>
      </w:r>
      <w:r>
        <w:rPr>
          <w:rFonts w:hint="eastAsia" w:ascii="仿宋" w:hAnsi="仿宋" w:eastAsia="仿宋"/>
          <w:sz w:val="28"/>
          <w:szCs w:val="28"/>
        </w:rPr>
        <w:t>文件，并于</w:t>
      </w:r>
      <w:r>
        <w:rPr>
          <w:rFonts w:ascii="仿宋" w:hAnsi="仿宋" w:eastAsia="仿宋"/>
          <w:sz w:val="28"/>
          <w:szCs w:val="28"/>
          <w:u w:val="single"/>
        </w:rPr>
        <w:t xml:space="preserve"> </w:t>
      </w:r>
      <w:r>
        <w:rPr>
          <w:rFonts w:hint="eastAsia" w:ascii="仿宋" w:hAnsi="仿宋" w:eastAsia="仿宋"/>
          <w:sz w:val="28"/>
          <w:szCs w:val="28"/>
          <w:u w:val="single"/>
        </w:rPr>
        <w:t>2020</w:t>
      </w:r>
      <w:r>
        <w:rPr>
          <w:rFonts w:hint="eastAsia" w:ascii="仿宋" w:hAnsi="仿宋" w:eastAsia="仿宋"/>
          <w:bCs/>
          <w:sz w:val="28"/>
          <w:szCs w:val="28"/>
          <w:u w:val="single"/>
        </w:rPr>
        <w:t>年 0</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日10点 00分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6"/>
        <w:widowControl/>
        <w:numPr>
          <w:ilvl w:val="0"/>
          <w:numId w:val="1"/>
        </w:numPr>
        <w:spacing w:before="0" w:beforeAutospacing="0" w:after="0" w:afterAutospacing="0" w:line="460" w:lineRule="exact"/>
        <w:jc w:val="both"/>
        <w:rPr>
          <w:rStyle w:val="9"/>
          <w:rFonts w:ascii="宋体" w:hAnsi="宋体" w:cs="宋体"/>
          <w:b w:val="0"/>
          <w:sz w:val="28"/>
          <w:szCs w:val="28"/>
        </w:rPr>
      </w:pPr>
      <w:r>
        <w:rPr>
          <w:rStyle w:val="9"/>
          <w:rFonts w:hint="eastAsia" w:ascii="宋体" w:hAnsi="宋体" w:cs="宋体"/>
          <w:sz w:val="28"/>
          <w:szCs w:val="28"/>
        </w:rPr>
        <w:t>项目基本情况</w:t>
      </w:r>
    </w:p>
    <w:p>
      <w:pPr>
        <w:pStyle w:val="6"/>
        <w:widowControl/>
        <w:spacing w:before="0" w:beforeAutospacing="0" w:after="0" w:afterAutospacing="0" w:line="460" w:lineRule="exact"/>
        <w:ind w:left="1955" w:leftChars="262" w:hanging="1405" w:hangingChars="500"/>
        <w:jc w:val="both"/>
        <w:rPr>
          <w:rFonts w:hint="default" w:ascii="仿宋" w:hAnsi="仿宋" w:eastAsia="仿宋" w:cs="宋体"/>
          <w:sz w:val="28"/>
          <w:szCs w:val="28"/>
          <w:lang w:val="en-US"/>
        </w:rPr>
      </w:pPr>
      <w:r>
        <w:rPr>
          <w:rStyle w:val="9"/>
          <w:rFonts w:hint="eastAsia" w:ascii="仿宋" w:hAnsi="仿宋" w:eastAsia="仿宋" w:cs="宋体"/>
          <w:sz w:val="28"/>
          <w:szCs w:val="28"/>
        </w:rPr>
        <w:t>项目名称：</w:t>
      </w:r>
      <w:r>
        <w:rPr>
          <w:rStyle w:val="9"/>
          <w:rFonts w:hint="eastAsia" w:ascii="仿宋" w:hAnsi="仿宋" w:eastAsia="仿宋" w:cs="宋体"/>
          <w:b w:val="0"/>
          <w:bCs/>
          <w:sz w:val="28"/>
          <w:szCs w:val="28"/>
          <w:lang w:eastAsia="zh-CN"/>
        </w:rPr>
        <w:t>昭平县电子商务进农村综合示范项目完善乡村物流体系建设承建供应商采购项目</w:t>
      </w:r>
    </w:p>
    <w:p>
      <w:pPr>
        <w:pStyle w:val="6"/>
        <w:widowControl/>
        <w:spacing w:before="0" w:beforeAutospacing="0" w:after="0" w:afterAutospacing="0" w:line="460" w:lineRule="exact"/>
        <w:ind w:left="550"/>
        <w:jc w:val="both"/>
        <w:rPr>
          <w:rFonts w:hint="default" w:ascii="仿宋" w:hAnsi="仿宋" w:eastAsia="仿宋" w:cs="宋体"/>
          <w:sz w:val="28"/>
          <w:szCs w:val="28"/>
          <w:lang w:val="en-US" w:eastAsia="zh-CN"/>
        </w:rPr>
      </w:pPr>
      <w:r>
        <w:rPr>
          <w:rStyle w:val="9"/>
          <w:rFonts w:hint="eastAsia" w:ascii="仿宋" w:hAnsi="仿宋" w:eastAsia="仿宋" w:cs="宋体"/>
          <w:sz w:val="28"/>
          <w:szCs w:val="28"/>
        </w:rPr>
        <w:t>项目编号：</w:t>
      </w:r>
      <w:r>
        <w:rPr>
          <w:rFonts w:hint="eastAsia" w:ascii="仿宋" w:hAnsi="仿宋" w:eastAsia="仿宋" w:cs="宋体"/>
          <w:sz w:val="28"/>
          <w:szCs w:val="28"/>
        </w:rPr>
        <w:t>ZPZFCG2020--</w:t>
      </w:r>
      <w:r>
        <w:rPr>
          <w:rFonts w:hint="eastAsia" w:ascii="仿宋" w:hAnsi="仿宋" w:eastAsia="仿宋" w:cs="宋体"/>
          <w:sz w:val="28"/>
          <w:szCs w:val="28"/>
          <w:lang w:val="en-US" w:eastAsia="zh-CN"/>
        </w:rPr>
        <w:t>F</w:t>
      </w:r>
      <w:r>
        <w:rPr>
          <w:rFonts w:hint="eastAsia" w:ascii="仿宋" w:hAnsi="仿宋" w:eastAsia="仿宋" w:cs="宋体"/>
          <w:sz w:val="28"/>
          <w:szCs w:val="28"/>
        </w:rPr>
        <w:t>-</w:t>
      </w:r>
      <w:r>
        <w:rPr>
          <w:rFonts w:hint="eastAsia" w:ascii="仿宋" w:hAnsi="仿宋" w:eastAsia="仿宋" w:cs="宋体"/>
          <w:sz w:val="28"/>
          <w:szCs w:val="28"/>
          <w:lang w:val="en-US" w:eastAsia="zh-CN"/>
        </w:rPr>
        <w:t>-</w:t>
      </w:r>
      <w:r>
        <w:rPr>
          <w:rFonts w:hint="eastAsia" w:ascii="仿宋" w:hAnsi="仿宋" w:eastAsia="仿宋" w:cs="宋体"/>
          <w:sz w:val="28"/>
          <w:szCs w:val="28"/>
        </w:rPr>
        <w:t>0</w:t>
      </w:r>
      <w:r>
        <w:rPr>
          <w:rFonts w:hint="eastAsia" w:ascii="仿宋" w:hAnsi="仿宋" w:eastAsia="仿宋" w:cs="宋体"/>
          <w:sz w:val="28"/>
          <w:szCs w:val="28"/>
          <w:lang w:val="en-US" w:eastAsia="zh-CN"/>
        </w:rPr>
        <w:t>22</w:t>
      </w:r>
    </w:p>
    <w:p>
      <w:pPr>
        <w:pStyle w:val="6"/>
        <w:widowControl/>
        <w:spacing w:before="0" w:beforeAutospacing="0" w:after="0" w:afterAutospacing="0" w:line="460" w:lineRule="exact"/>
        <w:ind w:firstLine="551" w:firstLineChars="196"/>
        <w:jc w:val="both"/>
        <w:rPr>
          <w:rStyle w:val="9"/>
          <w:rFonts w:ascii="仿宋" w:hAnsi="仿宋" w:eastAsia="仿宋" w:cs="宋体"/>
          <w:sz w:val="28"/>
          <w:szCs w:val="28"/>
        </w:rPr>
      </w:pPr>
      <w:r>
        <w:rPr>
          <w:rStyle w:val="9"/>
          <w:rFonts w:hint="eastAsia" w:ascii="仿宋" w:hAnsi="仿宋" w:eastAsia="仿宋" w:cs="宋体"/>
          <w:sz w:val="28"/>
          <w:szCs w:val="28"/>
        </w:rPr>
        <w:t>采购方式：</w:t>
      </w:r>
      <w:r>
        <w:rPr>
          <w:rStyle w:val="9"/>
          <w:rFonts w:hint="eastAsia" w:ascii="仿宋" w:hAnsi="仿宋" w:eastAsia="仿宋" w:cs="宋体"/>
          <w:b w:val="0"/>
          <w:sz w:val="28"/>
          <w:szCs w:val="28"/>
          <w:lang w:eastAsia="zh-CN"/>
        </w:rPr>
        <w:t>公开招标</w:t>
      </w:r>
    </w:p>
    <w:p>
      <w:pPr>
        <w:pStyle w:val="6"/>
        <w:widowControl/>
        <w:spacing w:before="0" w:beforeAutospacing="0" w:after="0" w:afterAutospacing="0" w:line="460" w:lineRule="exact"/>
        <w:ind w:firstLine="551" w:firstLineChars="196"/>
        <w:jc w:val="both"/>
        <w:rPr>
          <w:rFonts w:ascii="仿宋" w:hAnsi="仿宋" w:eastAsia="仿宋" w:cs="宋体"/>
          <w:sz w:val="28"/>
          <w:szCs w:val="28"/>
        </w:rPr>
      </w:pPr>
      <w:r>
        <w:rPr>
          <w:rStyle w:val="9"/>
          <w:rFonts w:hint="eastAsia" w:ascii="仿宋" w:hAnsi="仿宋" w:eastAsia="仿宋" w:cs="宋体"/>
          <w:sz w:val="28"/>
          <w:szCs w:val="28"/>
        </w:rPr>
        <w:t>预算金额：</w:t>
      </w:r>
      <w:r>
        <w:rPr>
          <w:rFonts w:hint="eastAsia" w:ascii="仿宋" w:hAnsi="仿宋" w:eastAsia="仿宋" w:cs="宋体"/>
          <w:sz w:val="28"/>
          <w:szCs w:val="28"/>
        </w:rPr>
        <w:t>约</w:t>
      </w:r>
      <w:r>
        <w:rPr>
          <w:rFonts w:hint="eastAsia" w:ascii="仿宋" w:hAnsi="仿宋" w:eastAsia="仿宋" w:cs="宋体"/>
          <w:sz w:val="28"/>
          <w:szCs w:val="28"/>
          <w:lang w:val="en-US" w:eastAsia="zh-CN"/>
        </w:rPr>
        <w:t>50</w:t>
      </w:r>
      <w:r>
        <w:rPr>
          <w:rFonts w:hint="eastAsia" w:ascii="仿宋" w:hAnsi="仿宋" w:eastAsia="仿宋" w:cs="宋体"/>
          <w:sz w:val="28"/>
          <w:szCs w:val="28"/>
        </w:rPr>
        <w:t>万元</w:t>
      </w:r>
    </w:p>
    <w:p>
      <w:pPr>
        <w:pStyle w:val="6"/>
        <w:widowControl/>
        <w:spacing w:before="0" w:beforeAutospacing="0" w:after="0" w:afterAutospacing="0" w:line="460" w:lineRule="exact"/>
        <w:ind w:firstLine="551" w:firstLineChars="196"/>
        <w:jc w:val="both"/>
        <w:rPr>
          <w:rFonts w:ascii="仿宋" w:hAnsi="仿宋" w:eastAsia="仿宋" w:cs="宋体"/>
          <w:sz w:val="28"/>
          <w:szCs w:val="28"/>
        </w:rPr>
      </w:pPr>
      <w:r>
        <w:rPr>
          <w:rStyle w:val="9"/>
          <w:rFonts w:hint="eastAsia" w:ascii="仿宋" w:hAnsi="仿宋" w:eastAsia="仿宋" w:cs="宋体"/>
          <w:sz w:val="28"/>
          <w:szCs w:val="28"/>
        </w:rPr>
        <w:t>采购需求：</w:t>
      </w:r>
      <w:r>
        <w:rPr>
          <w:rStyle w:val="9"/>
          <w:rFonts w:hint="eastAsia" w:ascii="仿宋" w:hAnsi="仿宋" w:eastAsia="仿宋" w:cs="宋体"/>
          <w:b w:val="0"/>
          <w:bCs/>
          <w:sz w:val="28"/>
          <w:szCs w:val="28"/>
        </w:rPr>
        <w:t>进一步完善乡村物流配送设备设施，增强物流服务体系效率，解决农村物流配送“最后一公里”的物流问题</w:t>
      </w:r>
      <w:r>
        <w:rPr>
          <w:rStyle w:val="9"/>
          <w:rFonts w:hint="eastAsia" w:ascii="仿宋" w:hAnsi="仿宋" w:eastAsia="仿宋" w:cs="宋体"/>
          <w:b w:val="0"/>
          <w:bCs/>
          <w:sz w:val="28"/>
          <w:szCs w:val="28"/>
          <w:lang w:eastAsia="zh-CN"/>
        </w:rPr>
        <w:t>。</w:t>
      </w:r>
      <w:r>
        <w:rPr>
          <w:rFonts w:hint="eastAsia" w:ascii="仿宋" w:hAnsi="仿宋" w:eastAsia="仿宋" w:cs="宋体"/>
          <w:sz w:val="28"/>
          <w:szCs w:val="28"/>
        </w:rPr>
        <w:t>（如需进一步了解详细内容，详见</w:t>
      </w:r>
      <w:r>
        <w:rPr>
          <w:rFonts w:hint="eastAsia" w:ascii="仿宋" w:hAnsi="仿宋" w:eastAsia="仿宋" w:cs="宋体"/>
          <w:sz w:val="28"/>
          <w:szCs w:val="28"/>
          <w:lang w:eastAsia="zh-CN"/>
        </w:rPr>
        <w:t>招标</w:t>
      </w:r>
      <w:r>
        <w:rPr>
          <w:rFonts w:hint="eastAsia" w:ascii="仿宋" w:hAnsi="仿宋" w:eastAsia="仿宋" w:cs="宋体"/>
          <w:sz w:val="28"/>
          <w:szCs w:val="28"/>
        </w:rPr>
        <w:t>文件）。</w:t>
      </w:r>
    </w:p>
    <w:p>
      <w:pPr>
        <w:pStyle w:val="6"/>
        <w:widowControl/>
        <w:spacing w:before="0" w:beforeAutospacing="0" w:after="0" w:afterAutospacing="0" w:line="460" w:lineRule="exact"/>
        <w:ind w:firstLine="551" w:firstLineChars="196"/>
        <w:jc w:val="both"/>
        <w:rPr>
          <w:rFonts w:ascii="仿宋" w:hAnsi="仿宋" w:eastAsia="仿宋" w:cs="宋体"/>
          <w:sz w:val="28"/>
          <w:szCs w:val="28"/>
        </w:rPr>
      </w:pPr>
      <w:r>
        <w:rPr>
          <w:rStyle w:val="9"/>
          <w:rFonts w:hint="eastAsia" w:ascii="仿宋" w:hAnsi="仿宋" w:eastAsia="仿宋" w:cs="宋体"/>
          <w:sz w:val="28"/>
          <w:szCs w:val="28"/>
        </w:rPr>
        <w:t>合同履行期限：</w:t>
      </w:r>
      <w:r>
        <w:rPr>
          <w:rFonts w:hint="eastAsia" w:ascii="仿宋" w:hAnsi="仿宋" w:eastAsia="仿宋" w:cs="宋体"/>
          <w:sz w:val="28"/>
          <w:szCs w:val="28"/>
          <w:lang w:eastAsia="zh-CN"/>
        </w:rPr>
        <w:t>贰年</w:t>
      </w:r>
      <w:r>
        <w:rPr>
          <w:rFonts w:hint="eastAsia" w:ascii="仿宋" w:hAnsi="仿宋" w:eastAsia="仿宋" w:cs="宋体"/>
          <w:sz w:val="28"/>
          <w:szCs w:val="28"/>
        </w:rPr>
        <w:t>。</w:t>
      </w:r>
    </w:p>
    <w:p>
      <w:pPr>
        <w:pStyle w:val="6"/>
        <w:widowControl/>
        <w:spacing w:before="0" w:beforeAutospacing="0" w:after="0" w:afterAutospacing="0" w:line="460" w:lineRule="exact"/>
        <w:ind w:firstLine="560" w:firstLineChars="200"/>
        <w:jc w:val="both"/>
        <w:rPr>
          <w:rFonts w:ascii="仿宋" w:hAnsi="仿宋" w:eastAsia="仿宋" w:cs="宋体"/>
          <w:sz w:val="28"/>
          <w:szCs w:val="28"/>
        </w:rPr>
      </w:pPr>
      <w:r>
        <w:rPr>
          <w:rFonts w:hint="eastAsia" w:ascii="仿宋" w:hAnsi="仿宋" w:eastAsia="仿宋" w:cs="宋体"/>
          <w:sz w:val="28"/>
          <w:szCs w:val="28"/>
        </w:rPr>
        <w:t>本项目不接受联合体。</w:t>
      </w:r>
    </w:p>
    <w:p>
      <w:pPr>
        <w:pStyle w:val="6"/>
        <w:widowControl/>
        <w:numPr>
          <w:ilvl w:val="0"/>
          <w:numId w:val="1"/>
        </w:numPr>
        <w:spacing w:before="0" w:beforeAutospacing="0" w:after="0" w:afterAutospacing="0" w:line="460" w:lineRule="exact"/>
        <w:jc w:val="both"/>
        <w:rPr>
          <w:rStyle w:val="9"/>
          <w:rFonts w:ascii="宋体" w:hAnsi="宋体" w:cs="宋体"/>
          <w:sz w:val="28"/>
          <w:szCs w:val="28"/>
        </w:rPr>
      </w:pPr>
      <w:r>
        <w:rPr>
          <w:rStyle w:val="9"/>
          <w:rFonts w:hint="eastAsia" w:ascii="宋体" w:hAnsi="宋体" w:cs="宋体"/>
          <w:sz w:val="28"/>
          <w:szCs w:val="28"/>
        </w:rPr>
        <w:t>申请人的资格要求</w:t>
      </w:r>
    </w:p>
    <w:p>
      <w:pPr>
        <w:pStyle w:val="6"/>
        <w:widowControl/>
        <w:spacing w:before="0" w:beforeAutospacing="0" w:after="0" w:afterAutospacing="0" w:line="460" w:lineRule="exact"/>
        <w:ind w:firstLine="275" w:firstLineChars="98"/>
        <w:jc w:val="both"/>
        <w:rPr>
          <w:rFonts w:ascii="仿宋" w:hAnsi="仿宋" w:eastAsia="仿宋" w:cs="宋体"/>
          <w:sz w:val="28"/>
          <w:szCs w:val="28"/>
        </w:rPr>
      </w:pPr>
      <w:r>
        <w:rPr>
          <w:rStyle w:val="9"/>
          <w:rFonts w:hint="eastAsia" w:ascii="仿宋" w:hAnsi="仿宋" w:eastAsia="仿宋" w:cs="宋体"/>
          <w:sz w:val="28"/>
          <w:szCs w:val="28"/>
        </w:rPr>
        <w:t>1、</w:t>
      </w:r>
      <w:r>
        <w:rPr>
          <w:rFonts w:hint="eastAsia" w:ascii="仿宋" w:hAnsi="仿宋" w:eastAsia="仿宋" w:cs="宋体"/>
          <w:sz w:val="28"/>
          <w:szCs w:val="28"/>
        </w:rPr>
        <w:t>符合《中华人民共和国政府采购法》第二十二条规定；</w:t>
      </w:r>
    </w:p>
    <w:p>
      <w:pPr>
        <w:pStyle w:val="6"/>
        <w:widowControl/>
        <w:spacing w:before="0" w:beforeAutospacing="0" w:after="0" w:afterAutospacing="0" w:line="460" w:lineRule="exact"/>
        <w:ind w:firstLine="280" w:firstLineChars="100"/>
        <w:jc w:val="both"/>
        <w:rPr>
          <w:rFonts w:ascii="仿宋" w:hAnsi="仿宋" w:eastAsia="仿宋" w:cs="Arial"/>
          <w:sz w:val="28"/>
          <w:szCs w:val="28"/>
        </w:rPr>
      </w:pPr>
      <w:r>
        <w:rPr>
          <w:rFonts w:hint="eastAsia" w:ascii="仿宋" w:hAnsi="仿宋" w:eastAsia="仿宋" w:cs="宋体"/>
          <w:sz w:val="28"/>
          <w:szCs w:val="28"/>
        </w:rPr>
        <w:t>2</w:t>
      </w:r>
      <w:r>
        <w:rPr>
          <w:rStyle w:val="9"/>
          <w:rFonts w:hint="eastAsia" w:ascii="仿宋" w:hAnsi="仿宋" w:eastAsia="仿宋" w:cs="宋体"/>
          <w:sz w:val="28"/>
          <w:szCs w:val="28"/>
        </w:rPr>
        <w:t>、</w:t>
      </w:r>
      <w:r>
        <w:rPr>
          <w:rFonts w:hint="eastAsia" w:ascii="仿宋" w:hAnsi="仿宋" w:eastAsia="仿宋"/>
          <w:sz w:val="28"/>
          <w:szCs w:val="28"/>
        </w:rPr>
        <w:t>落实政府采购政策需满足的资格要求：</w:t>
      </w:r>
      <w:r>
        <w:rPr>
          <w:rFonts w:ascii="仿宋" w:hAnsi="仿宋" w:eastAsia="仿宋" w:cs="Arial"/>
          <w:sz w:val="28"/>
          <w:szCs w:val="28"/>
        </w:rPr>
        <w:t>《中华人民共和国政府采购法》（中华人民共和国主席令第14号）、《中华人民共和国政府采购法实施条例》（中华人民共和国国务院令第658号）、《政府采购促进中小企业发展暂行办法》（财库[2011]181 号）、《关于政府采购支持监狱企业发展有关问题的通知》（财库[2014]68 号）、《关于促进残疾人就业政府采购政策的通知》（财库[2017]141 号）</w:t>
      </w:r>
      <w:r>
        <w:rPr>
          <w:rFonts w:hint="eastAsia" w:ascii="仿宋" w:hAnsi="仿宋" w:eastAsia="仿宋" w:cs="Arial"/>
          <w:sz w:val="28"/>
          <w:szCs w:val="28"/>
        </w:rPr>
        <w:t>；</w:t>
      </w:r>
    </w:p>
    <w:p>
      <w:pPr>
        <w:pStyle w:val="6"/>
        <w:widowControl/>
        <w:spacing w:before="0" w:beforeAutospacing="0" w:after="0" w:afterAutospacing="0" w:line="640" w:lineRule="exact"/>
        <w:jc w:val="both"/>
        <w:rPr>
          <w:rFonts w:ascii="仿宋" w:hAnsi="仿宋" w:eastAsia="仿宋" w:cs="宋体"/>
          <w:sz w:val="28"/>
          <w:szCs w:val="28"/>
        </w:rPr>
      </w:pPr>
      <w:r>
        <w:rPr>
          <w:rFonts w:hint="eastAsia" w:ascii="仿宋" w:hAnsi="仿宋" w:eastAsia="仿宋"/>
          <w:sz w:val="28"/>
          <w:szCs w:val="28"/>
        </w:rPr>
        <w:t>3</w:t>
      </w:r>
      <w:r>
        <w:rPr>
          <w:rStyle w:val="9"/>
          <w:rFonts w:hint="eastAsia" w:ascii="仿宋" w:hAnsi="仿宋" w:eastAsia="仿宋" w:cs="宋体"/>
          <w:sz w:val="28"/>
          <w:szCs w:val="28"/>
        </w:rPr>
        <w:t>、</w:t>
      </w:r>
      <w:r>
        <w:rPr>
          <w:rFonts w:hint="eastAsia" w:ascii="仿宋" w:hAnsi="仿宋" w:eastAsia="仿宋"/>
          <w:sz w:val="28"/>
          <w:szCs w:val="28"/>
        </w:rPr>
        <w:t>本项目的特定资格要求：</w:t>
      </w:r>
      <w:r>
        <w:rPr>
          <w:rFonts w:hint="eastAsia" w:ascii="仿宋" w:hAnsi="仿宋" w:eastAsia="仿宋" w:cs="宋体"/>
          <w:sz w:val="28"/>
          <w:szCs w:val="28"/>
          <w:lang w:val="en-US" w:eastAsia="zh-CN"/>
        </w:rPr>
        <w:t>①</w:t>
      </w:r>
      <w:r>
        <w:rPr>
          <w:rFonts w:hint="eastAsia" w:ascii="仿宋" w:hAnsi="仿宋" w:eastAsia="仿宋" w:cs="宋体"/>
          <w:sz w:val="28"/>
          <w:szCs w:val="28"/>
        </w:rPr>
        <w:t>、按国家有关规定要求注册的，经营或提供本次物流服务体系的供应商；</w:t>
      </w:r>
    </w:p>
    <w:p>
      <w:pPr>
        <w:pStyle w:val="6"/>
        <w:widowControl/>
        <w:spacing w:before="0" w:beforeAutospacing="0" w:after="0" w:afterAutospacing="0" w:line="640" w:lineRule="exact"/>
        <w:jc w:val="both"/>
        <w:rPr>
          <w:rFonts w:ascii="仿宋" w:hAnsi="仿宋" w:eastAsia="仿宋" w:cs="宋体"/>
          <w:sz w:val="28"/>
          <w:szCs w:val="28"/>
        </w:rPr>
      </w:pPr>
      <w:r>
        <w:rPr>
          <w:rFonts w:hint="eastAsia" w:ascii="仿宋" w:hAnsi="仿宋" w:eastAsia="仿宋" w:cs="宋体"/>
          <w:sz w:val="28"/>
          <w:szCs w:val="28"/>
          <w:lang w:val="en-US" w:eastAsia="zh-CN"/>
        </w:rPr>
        <w:t>②</w:t>
      </w:r>
      <w:r>
        <w:rPr>
          <w:rFonts w:hint="eastAsia" w:ascii="仿宋" w:hAnsi="仿宋" w:eastAsia="仿宋" w:cs="宋体"/>
          <w:sz w:val="28"/>
          <w:szCs w:val="28"/>
        </w:rPr>
        <w:t>、</w:t>
      </w:r>
      <w:r>
        <w:rPr>
          <w:rFonts w:hint="eastAsia" w:ascii="仿宋" w:hAnsi="仿宋" w:eastAsia="仿宋" w:cs="宋体"/>
          <w:sz w:val="28"/>
          <w:szCs w:val="28"/>
          <w:lang w:eastAsia="zh-CN"/>
        </w:rPr>
        <w:t>投标</w:t>
      </w:r>
      <w:r>
        <w:rPr>
          <w:rFonts w:hint="eastAsia" w:ascii="仿宋" w:hAnsi="仿宋" w:eastAsia="仿宋" w:cs="宋体"/>
          <w:sz w:val="28"/>
          <w:szCs w:val="28"/>
        </w:rPr>
        <w:t>人必须保证提供安全、稳定、系统专业化的物流设备及设施，并应具备系统、速效、健全的物流配送、售后服务体系</w:t>
      </w:r>
      <w:r>
        <w:rPr>
          <w:rFonts w:hint="eastAsia" w:ascii="仿宋" w:hAnsi="仿宋" w:eastAsia="仿宋" w:cs="宋体"/>
          <w:sz w:val="30"/>
          <w:szCs w:val="30"/>
        </w:rPr>
        <w:t>。</w:t>
      </w:r>
    </w:p>
    <w:p>
      <w:pPr>
        <w:pStyle w:val="2"/>
        <w:spacing w:line="460" w:lineRule="exact"/>
        <w:rPr>
          <w:rFonts w:hint="eastAsia" w:cs="宋体" w:asciiTheme="majorEastAsia" w:hAnsiTheme="majorEastAsia" w:eastAsiaTheme="majorEastAsia"/>
          <w:sz w:val="28"/>
          <w:szCs w:val="28"/>
          <w:lang w:eastAsia="zh-CN"/>
        </w:rPr>
      </w:pPr>
      <w:bookmarkStart w:id="5" w:name="_Toc35393631"/>
      <w:bookmarkStart w:id="6" w:name="_Toc35393800"/>
      <w:r>
        <w:rPr>
          <w:rFonts w:hint="eastAsia" w:cs="宋体" w:asciiTheme="majorEastAsia" w:hAnsiTheme="majorEastAsia" w:eastAsiaTheme="majorEastAsia"/>
          <w:sz w:val="28"/>
          <w:szCs w:val="28"/>
        </w:rPr>
        <w:t>三、</w:t>
      </w:r>
      <w:bookmarkEnd w:id="5"/>
      <w:bookmarkEnd w:id="6"/>
      <w:r>
        <w:rPr>
          <w:rFonts w:hint="eastAsia" w:cs="宋体" w:asciiTheme="majorEastAsia" w:hAnsiTheme="majorEastAsia" w:eastAsiaTheme="majorEastAsia"/>
          <w:sz w:val="28"/>
          <w:szCs w:val="28"/>
          <w:lang w:eastAsia="zh-CN"/>
        </w:rPr>
        <w:t>招标文件获取</w:t>
      </w:r>
    </w:p>
    <w:p>
      <w:pPr>
        <w:spacing w:line="46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2020年0</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 xml:space="preserve"> 月</w:t>
      </w:r>
      <w:r>
        <w:rPr>
          <w:rFonts w:hint="eastAsia" w:ascii="仿宋" w:hAnsi="仿宋" w:eastAsia="仿宋" w:cs="宋体"/>
          <w:sz w:val="28"/>
          <w:szCs w:val="28"/>
          <w:u w:val="single"/>
          <w:lang w:val="en-US" w:eastAsia="zh-CN"/>
        </w:rPr>
        <w:t>06</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2020 年 0</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 xml:space="preserve"> 月</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日</w:t>
      </w:r>
      <w:r>
        <w:rPr>
          <w:rFonts w:hint="eastAsia" w:ascii="仿宋" w:hAnsi="仿宋" w:eastAsia="仿宋" w:cs="宋体"/>
          <w:iCs/>
          <w:sz w:val="28"/>
          <w:szCs w:val="28"/>
          <w:u w:val="single"/>
        </w:rPr>
        <w:t>（</w:t>
      </w:r>
      <w:r>
        <w:rPr>
          <w:rFonts w:hint="eastAsia" w:ascii="仿宋" w:hAnsi="仿宋" w:eastAsia="仿宋" w:cs="宋体"/>
          <w:sz w:val="28"/>
          <w:szCs w:val="28"/>
          <w:u w:val="single"/>
          <w:lang w:eastAsia="zh-CN"/>
        </w:rPr>
        <w:t>招标</w:t>
      </w:r>
      <w:r>
        <w:rPr>
          <w:rFonts w:hint="eastAsia" w:ascii="仿宋" w:hAnsi="仿宋" w:eastAsia="仿宋" w:cs="宋体"/>
          <w:sz w:val="28"/>
          <w:szCs w:val="28"/>
          <w:u w:val="single"/>
        </w:rPr>
        <w:t>文件的发售期限自开始之日起不得少于</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8:00</w:t>
      </w:r>
      <w:r>
        <w:rPr>
          <w:rFonts w:hint="eastAsia" w:ascii="仿宋" w:hAnsi="仿宋" w:eastAsia="仿宋" w:cs="宋体"/>
          <w:sz w:val="28"/>
          <w:szCs w:val="28"/>
        </w:rPr>
        <w:t>至</w:t>
      </w:r>
      <w:r>
        <w:rPr>
          <w:rFonts w:hint="eastAsia" w:ascii="仿宋" w:hAnsi="仿宋" w:eastAsia="仿宋" w:cs="宋体"/>
          <w:sz w:val="28"/>
          <w:szCs w:val="28"/>
          <w:u w:val="single"/>
        </w:rPr>
        <w:t>12:00</w:t>
      </w:r>
      <w:r>
        <w:rPr>
          <w:rFonts w:hint="eastAsia" w:ascii="仿宋" w:hAnsi="仿宋" w:eastAsia="仿宋" w:cs="宋体"/>
          <w:sz w:val="28"/>
          <w:szCs w:val="28"/>
        </w:rPr>
        <w:t>，下午</w:t>
      </w:r>
      <w:r>
        <w:rPr>
          <w:rFonts w:hint="eastAsia" w:ascii="仿宋" w:hAnsi="仿宋" w:eastAsia="仿宋" w:cs="宋体"/>
          <w:sz w:val="28"/>
          <w:szCs w:val="28"/>
          <w:u w:val="single"/>
        </w:rPr>
        <w:t>15:00</w:t>
      </w:r>
      <w:r>
        <w:rPr>
          <w:rFonts w:hint="eastAsia" w:ascii="仿宋" w:hAnsi="仿宋" w:eastAsia="仿宋" w:cs="宋体"/>
          <w:sz w:val="28"/>
          <w:szCs w:val="28"/>
        </w:rPr>
        <w:t>至</w:t>
      </w:r>
      <w:r>
        <w:rPr>
          <w:rFonts w:hint="eastAsia" w:ascii="仿宋" w:hAnsi="仿宋" w:eastAsia="仿宋" w:cs="宋体"/>
          <w:sz w:val="28"/>
          <w:szCs w:val="28"/>
          <w:u w:val="single"/>
        </w:rPr>
        <w:t>18:00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460" w:lineRule="exact"/>
        <w:ind w:firstLine="540"/>
        <w:rPr>
          <w:rFonts w:ascii="仿宋" w:hAnsi="仿宋" w:eastAsia="仿宋" w:cs="宋体"/>
          <w:sz w:val="28"/>
          <w:szCs w:val="28"/>
          <w:u w:val="single"/>
        </w:rPr>
      </w:pPr>
      <w:r>
        <w:rPr>
          <w:rFonts w:hint="eastAsia" w:ascii="仿宋" w:hAnsi="仿宋" w:eastAsia="仿宋" w:cs="宋体"/>
          <w:sz w:val="28"/>
          <w:szCs w:val="28"/>
        </w:rPr>
        <w:t>地点：广西鑫磐工程项目管理有限责任公司昭平分公司</w:t>
      </w:r>
    </w:p>
    <w:p>
      <w:pPr>
        <w:spacing w:line="460" w:lineRule="exact"/>
        <w:ind w:firstLine="540"/>
        <w:rPr>
          <w:rFonts w:ascii="仿宋" w:hAnsi="仿宋" w:eastAsia="仿宋" w:cs="宋体"/>
          <w:sz w:val="28"/>
          <w:szCs w:val="28"/>
          <w:u w:val="single"/>
        </w:rPr>
      </w:pPr>
      <w:r>
        <w:rPr>
          <w:rFonts w:hint="eastAsia" w:ascii="仿宋" w:hAnsi="仿宋" w:eastAsia="仿宋" w:cs="宋体"/>
          <w:sz w:val="28"/>
          <w:szCs w:val="28"/>
        </w:rPr>
        <w:t>方式：现场获取</w:t>
      </w:r>
    </w:p>
    <w:p>
      <w:pPr>
        <w:spacing w:line="460" w:lineRule="exact"/>
        <w:ind w:firstLine="540"/>
        <w:rPr>
          <w:rFonts w:ascii="仿宋" w:hAnsi="仿宋" w:eastAsia="仿宋" w:cs="宋体"/>
          <w:sz w:val="28"/>
          <w:szCs w:val="28"/>
        </w:rPr>
      </w:pPr>
      <w:r>
        <w:rPr>
          <w:rFonts w:hint="eastAsia" w:ascii="仿宋" w:hAnsi="仿宋" w:eastAsia="仿宋" w:cs="宋体"/>
          <w:sz w:val="28"/>
          <w:szCs w:val="28"/>
        </w:rPr>
        <w:t>售价：250元/份</w:t>
      </w:r>
    </w:p>
    <w:p>
      <w:pPr>
        <w:pStyle w:val="2"/>
        <w:spacing w:line="460" w:lineRule="exact"/>
        <w:rPr>
          <w:rFonts w:cs="宋体" w:asciiTheme="minorEastAsia" w:hAnsiTheme="minorEastAsia" w:eastAsiaTheme="minorEastAsia"/>
          <w:sz w:val="28"/>
          <w:szCs w:val="28"/>
        </w:rPr>
      </w:pPr>
      <w:bookmarkStart w:id="7" w:name="_Toc35393801"/>
      <w:bookmarkStart w:id="8" w:name="_Toc28359015"/>
      <w:bookmarkStart w:id="9" w:name="_Toc35393632"/>
      <w:bookmarkStart w:id="10" w:name="_Toc28359092"/>
      <w:r>
        <w:rPr>
          <w:rFonts w:hint="eastAsia" w:cs="宋体" w:asciiTheme="minorEastAsia" w:hAnsiTheme="minorEastAsia" w:eastAsiaTheme="minorEastAsia"/>
          <w:sz w:val="28"/>
          <w:szCs w:val="28"/>
        </w:rPr>
        <w:t>四、</w:t>
      </w:r>
      <w:r>
        <w:rPr>
          <w:rFonts w:hint="eastAsia" w:cs="宋体" w:asciiTheme="minorEastAsia" w:hAnsiTheme="minorEastAsia" w:eastAsiaTheme="minorEastAsia"/>
          <w:sz w:val="28"/>
          <w:szCs w:val="28"/>
          <w:lang w:eastAsia="zh-CN"/>
        </w:rPr>
        <w:t>投标</w:t>
      </w:r>
      <w:r>
        <w:rPr>
          <w:rFonts w:hint="eastAsia" w:cs="宋体" w:asciiTheme="minorEastAsia" w:hAnsiTheme="minorEastAsia" w:eastAsiaTheme="minorEastAsia"/>
          <w:sz w:val="28"/>
          <w:szCs w:val="28"/>
        </w:rPr>
        <w:t>文件提交</w:t>
      </w:r>
      <w:bookmarkEnd w:id="7"/>
      <w:bookmarkEnd w:id="8"/>
      <w:bookmarkEnd w:id="9"/>
      <w:bookmarkEnd w:id="10"/>
    </w:p>
    <w:p>
      <w:pPr>
        <w:spacing w:line="460" w:lineRule="exact"/>
        <w:ind w:firstLine="280" w:firstLineChars="1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2020</w:t>
      </w:r>
      <w:r>
        <w:rPr>
          <w:rFonts w:hint="eastAsia" w:ascii="仿宋" w:hAnsi="仿宋" w:eastAsia="仿宋"/>
          <w:bCs/>
          <w:sz w:val="28"/>
          <w:szCs w:val="28"/>
          <w:u w:val="single"/>
        </w:rPr>
        <w:t>年0</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月2</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日10点 00分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sz w:val="28"/>
          <w:szCs w:val="28"/>
          <w:u w:val="single"/>
        </w:rPr>
        <w:t>从</w:t>
      </w:r>
      <w:r>
        <w:rPr>
          <w:rFonts w:hint="eastAsia" w:ascii="仿宋" w:hAnsi="仿宋" w:eastAsia="仿宋" w:cs="宋体"/>
          <w:sz w:val="28"/>
          <w:szCs w:val="28"/>
          <w:u w:val="single"/>
          <w:lang w:eastAsia="zh-CN"/>
        </w:rPr>
        <w:t>招标文件</w:t>
      </w:r>
      <w:r>
        <w:rPr>
          <w:rFonts w:hint="eastAsia" w:ascii="仿宋" w:hAnsi="仿宋" w:eastAsia="仿宋" w:cs="宋体"/>
          <w:sz w:val="28"/>
          <w:szCs w:val="28"/>
          <w:u w:val="single"/>
        </w:rPr>
        <w:t>开始发出之日起至供应商提交</w:t>
      </w:r>
      <w:r>
        <w:rPr>
          <w:rFonts w:hint="eastAsia" w:ascii="仿宋" w:hAnsi="仿宋" w:eastAsia="仿宋" w:cs="宋体"/>
          <w:sz w:val="28"/>
          <w:szCs w:val="28"/>
          <w:u w:val="single"/>
          <w:lang w:eastAsia="zh-CN"/>
        </w:rPr>
        <w:t>招标</w:t>
      </w:r>
      <w:r>
        <w:rPr>
          <w:rFonts w:hint="eastAsia" w:ascii="仿宋" w:hAnsi="仿宋" w:eastAsia="仿宋" w:cs="宋体"/>
          <w:sz w:val="28"/>
          <w:szCs w:val="28"/>
          <w:u w:val="single"/>
        </w:rPr>
        <w:t>文件截止之日止不得少于</w:t>
      </w:r>
      <w:r>
        <w:rPr>
          <w:rFonts w:hint="eastAsia" w:ascii="仿宋" w:hAnsi="仿宋" w:eastAsia="仿宋" w:cs="宋体"/>
          <w:sz w:val="28"/>
          <w:szCs w:val="28"/>
          <w:u w:val="single"/>
          <w:lang w:val="en-US" w:eastAsia="zh-CN"/>
        </w:rPr>
        <w:t>20</w:t>
      </w:r>
      <w:r>
        <w:rPr>
          <w:rFonts w:hint="eastAsia" w:ascii="仿宋" w:hAnsi="仿宋" w:eastAsia="仿宋" w:cs="宋体"/>
          <w:sz w:val="28"/>
          <w:szCs w:val="28"/>
          <w:u w:val="single"/>
        </w:rPr>
        <w:t>个</w:t>
      </w:r>
      <w:r>
        <w:rPr>
          <w:rFonts w:hint="eastAsia" w:ascii="仿宋" w:hAnsi="仿宋" w:eastAsia="仿宋" w:cs="宋体"/>
          <w:sz w:val="28"/>
          <w:szCs w:val="28"/>
          <w:u w:val="single"/>
          <w:lang w:eastAsia="zh-CN"/>
        </w:rPr>
        <w:t>日历天</w:t>
      </w:r>
      <w:r>
        <w:rPr>
          <w:rFonts w:hint="eastAsia" w:ascii="仿宋" w:hAnsi="仿宋" w:eastAsia="仿宋" w:cs="宋体"/>
          <w:iCs/>
          <w:sz w:val="28"/>
          <w:szCs w:val="28"/>
          <w:u w:val="single"/>
        </w:rPr>
        <w:t>）。</w:t>
      </w:r>
    </w:p>
    <w:p>
      <w:pPr>
        <w:spacing w:line="460" w:lineRule="exact"/>
        <w:ind w:firstLine="280" w:firstLineChars="100"/>
        <w:rPr>
          <w:rFonts w:ascii="仿宋" w:hAnsi="仿宋" w:eastAsia="仿宋" w:cs="宋体"/>
          <w:sz w:val="28"/>
          <w:szCs w:val="28"/>
        </w:rPr>
      </w:pPr>
      <w:r>
        <w:rPr>
          <w:rFonts w:hint="eastAsia" w:ascii="仿宋" w:hAnsi="仿宋" w:eastAsia="仿宋"/>
          <w:sz w:val="28"/>
          <w:szCs w:val="28"/>
        </w:rPr>
        <w:t>地点：</w:t>
      </w:r>
      <w:r>
        <w:rPr>
          <w:rFonts w:hint="eastAsia" w:ascii="仿宋" w:hAnsi="仿宋" w:eastAsia="仿宋" w:cs="宋体"/>
          <w:sz w:val="28"/>
          <w:szCs w:val="28"/>
        </w:rPr>
        <w:t>广西鑫磐工程项目管理有限责任公司昭平分公司第一开标厅</w:t>
      </w:r>
    </w:p>
    <w:p>
      <w:pPr>
        <w:pStyle w:val="2"/>
        <w:spacing w:line="460" w:lineRule="exact"/>
        <w:rPr>
          <w:rFonts w:cs="宋体" w:asciiTheme="majorEastAsia" w:hAnsiTheme="majorEastAsia" w:eastAsiaTheme="majorEastAsia"/>
          <w:sz w:val="28"/>
          <w:szCs w:val="28"/>
        </w:rPr>
      </w:pPr>
      <w:bookmarkStart w:id="11" w:name="_Toc35393633"/>
      <w:bookmarkStart w:id="12" w:name="_Toc35393802"/>
      <w:bookmarkStart w:id="13" w:name="_Toc28359016"/>
      <w:bookmarkStart w:id="14" w:name="_Toc28359093"/>
      <w:r>
        <w:rPr>
          <w:rFonts w:hint="eastAsia" w:cs="宋体" w:asciiTheme="majorEastAsia" w:hAnsiTheme="majorEastAsia" w:eastAsiaTheme="majorEastAsia"/>
          <w:sz w:val="28"/>
          <w:szCs w:val="28"/>
        </w:rPr>
        <w:t>五、开 启</w:t>
      </w:r>
      <w:bookmarkEnd w:id="11"/>
      <w:bookmarkEnd w:id="12"/>
      <w:bookmarkEnd w:id="13"/>
      <w:bookmarkEnd w:id="14"/>
    </w:p>
    <w:p>
      <w:pPr>
        <w:spacing w:line="460" w:lineRule="exact"/>
        <w:ind w:firstLine="280" w:firstLineChars="1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2020</w:t>
      </w:r>
      <w:r>
        <w:rPr>
          <w:rFonts w:hint="eastAsia" w:ascii="仿宋" w:hAnsi="仿宋" w:eastAsia="仿宋"/>
          <w:bCs/>
          <w:sz w:val="28"/>
          <w:szCs w:val="28"/>
          <w:u w:val="single"/>
        </w:rPr>
        <w:t>年0</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 10点 00分</w:t>
      </w:r>
      <w:r>
        <w:rPr>
          <w:rFonts w:hint="eastAsia" w:ascii="仿宋" w:hAnsi="仿宋" w:eastAsia="仿宋"/>
          <w:bCs/>
          <w:sz w:val="28"/>
          <w:szCs w:val="28"/>
        </w:rPr>
        <w:t>（北京时间）</w:t>
      </w:r>
    </w:p>
    <w:p>
      <w:pPr>
        <w:spacing w:line="460" w:lineRule="exact"/>
        <w:ind w:firstLine="280" w:firstLineChars="1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广西鑫磐工程项目管理有限责任公司昭平分公司第一开标厅</w:t>
      </w:r>
    </w:p>
    <w:p>
      <w:pPr>
        <w:pStyle w:val="2"/>
        <w:spacing w:line="460" w:lineRule="exact"/>
        <w:rPr>
          <w:rFonts w:cs="宋体" w:asciiTheme="majorEastAsia" w:hAnsiTheme="majorEastAsia" w:eastAsiaTheme="majorEastAsia"/>
          <w:sz w:val="28"/>
          <w:szCs w:val="28"/>
        </w:rPr>
      </w:pPr>
      <w:bookmarkStart w:id="15" w:name="_Toc28359094"/>
      <w:bookmarkStart w:id="16" w:name="_Toc28359017"/>
      <w:bookmarkStart w:id="17" w:name="_Toc35393634"/>
      <w:bookmarkStart w:id="18" w:name="_Toc35393803"/>
      <w:r>
        <w:rPr>
          <w:rFonts w:hint="eastAsia" w:cs="宋体" w:asciiTheme="majorEastAsia" w:hAnsiTheme="majorEastAsia" w:eastAsiaTheme="majorEastAsia"/>
          <w:sz w:val="28"/>
          <w:szCs w:val="28"/>
        </w:rPr>
        <w:t>六、公告期限</w:t>
      </w:r>
      <w:bookmarkEnd w:id="15"/>
      <w:bookmarkEnd w:id="16"/>
      <w:bookmarkEnd w:id="17"/>
      <w:bookmarkEnd w:id="18"/>
    </w:p>
    <w:p>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20</w:t>
      </w:r>
      <w:r>
        <w:rPr>
          <w:rFonts w:hint="eastAsia" w:ascii="仿宋" w:hAnsi="仿宋" w:eastAsia="仿宋" w:cs="宋体"/>
          <w:kern w:val="0"/>
          <w:sz w:val="28"/>
          <w:szCs w:val="28"/>
        </w:rPr>
        <w:t>个日</w:t>
      </w:r>
      <w:r>
        <w:rPr>
          <w:rFonts w:hint="eastAsia" w:ascii="仿宋" w:hAnsi="仿宋" w:eastAsia="仿宋" w:cs="宋体"/>
          <w:kern w:val="0"/>
          <w:sz w:val="28"/>
          <w:szCs w:val="28"/>
          <w:lang w:eastAsia="zh-CN"/>
        </w:rPr>
        <w:t>历天</w:t>
      </w:r>
      <w:r>
        <w:rPr>
          <w:rFonts w:hint="eastAsia" w:ascii="仿宋" w:hAnsi="仿宋" w:eastAsia="仿宋" w:cs="宋体"/>
          <w:kern w:val="0"/>
          <w:sz w:val="28"/>
          <w:szCs w:val="28"/>
        </w:rPr>
        <w:t>。</w:t>
      </w:r>
    </w:p>
    <w:p>
      <w:pPr>
        <w:pStyle w:val="2"/>
        <w:numPr>
          <w:ilvl w:val="0"/>
          <w:numId w:val="2"/>
        </w:numPr>
        <w:spacing w:line="460" w:lineRule="exact"/>
        <w:rPr>
          <w:rFonts w:ascii="仿宋" w:hAnsi="仿宋" w:eastAsia="仿宋" w:cs="宋体"/>
          <w:b w:val="0"/>
          <w:sz w:val="28"/>
          <w:szCs w:val="28"/>
        </w:rPr>
      </w:pPr>
      <w:bookmarkStart w:id="19" w:name="_Toc35393635"/>
      <w:bookmarkStart w:id="20" w:name="_Toc35393804"/>
      <w:r>
        <w:rPr>
          <w:rFonts w:hint="eastAsia" w:cs="宋体" w:asciiTheme="majorEastAsia" w:hAnsiTheme="majorEastAsia" w:eastAsiaTheme="majorEastAsia"/>
          <w:sz w:val="28"/>
          <w:szCs w:val="28"/>
        </w:rPr>
        <w:t>其他补充事宜</w:t>
      </w:r>
      <w:bookmarkEnd w:id="19"/>
      <w:bookmarkEnd w:id="20"/>
    </w:p>
    <w:p>
      <w:pPr>
        <w:pStyle w:val="2"/>
        <w:spacing w:line="400" w:lineRule="exact"/>
        <w:ind w:firstLine="241" w:firstLineChars="100"/>
        <w:rPr>
          <w:rStyle w:val="9"/>
          <w:rFonts w:ascii="仿宋" w:hAnsi="仿宋" w:eastAsia="仿宋" w:cs="宋体"/>
          <w:b w:val="0"/>
          <w:sz w:val="28"/>
          <w:szCs w:val="28"/>
        </w:rPr>
      </w:pPr>
      <w:r>
        <w:rPr>
          <w:rFonts w:hint="eastAsia" w:ascii="宋体" w:hAnsi="宋体"/>
          <w:sz w:val="24"/>
        </w:rPr>
        <w:t>1、</w:t>
      </w:r>
      <w:r>
        <w:rPr>
          <w:rFonts w:hint="eastAsia" w:ascii="宋体" w:hAnsi="宋体"/>
          <w:b w:val="0"/>
          <w:bCs w:val="0"/>
          <w:sz w:val="28"/>
          <w:szCs w:val="36"/>
        </w:rPr>
        <w:t>投标保证金（人民币）：</w:t>
      </w:r>
      <w:r>
        <w:rPr>
          <w:rFonts w:hint="eastAsia" w:ascii="宋体" w:hAnsi="宋体"/>
          <w:b w:val="0"/>
          <w:bCs w:val="0"/>
          <w:sz w:val="28"/>
          <w:szCs w:val="36"/>
          <w:lang w:eastAsia="zh-CN"/>
        </w:rPr>
        <w:t>伍仟</w:t>
      </w:r>
      <w:r>
        <w:rPr>
          <w:rFonts w:hint="eastAsia" w:ascii="宋体" w:hAnsi="宋体"/>
          <w:b w:val="0"/>
          <w:bCs w:val="0"/>
          <w:sz w:val="28"/>
          <w:szCs w:val="36"/>
        </w:rPr>
        <w:t>元整。</w:t>
      </w:r>
    </w:p>
    <w:p>
      <w:pPr>
        <w:pStyle w:val="6"/>
        <w:widowControl/>
        <w:spacing w:before="0" w:beforeAutospacing="0" w:after="0" w:afterAutospacing="0" w:line="460" w:lineRule="exact"/>
        <w:ind w:left="413"/>
        <w:jc w:val="both"/>
        <w:rPr>
          <w:rFonts w:ascii="仿宋" w:hAnsi="仿宋" w:eastAsia="仿宋"/>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eastAsia="zh-CN"/>
        </w:rPr>
        <w:t>投标</w:t>
      </w:r>
      <w:r>
        <w:rPr>
          <w:rFonts w:hint="eastAsia" w:ascii="仿宋" w:hAnsi="仿宋" w:eastAsia="仿宋" w:cs="宋体"/>
          <w:sz w:val="28"/>
          <w:szCs w:val="28"/>
        </w:rPr>
        <w:t>人应于2020年</w:t>
      </w:r>
      <w:r>
        <w:rPr>
          <w:rFonts w:hint="eastAsia" w:ascii="仿宋" w:hAnsi="仿宋" w:eastAsia="仿宋" w:cs="宋体"/>
          <w:sz w:val="28"/>
          <w:szCs w:val="28"/>
          <w:lang w:val="en-US" w:eastAsia="zh-CN"/>
        </w:rPr>
        <w:t>5</w:t>
      </w:r>
      <w:r>
        <w:rPr>
          <w:rFonts w:hint="eastAsia" w:ascii="仿宋" w:hAnsi="仿宋" w:eastAsia="仿宋" w:cs="宋体"/>
          <w:sz w:val="28"/>
          <w:szCs w:val="28"/>
        </w:rPr>
        <w:t>月</w:t>
      </w:r>
      <w:r>
        <w:rPr>
          <w:rFonts w:hint="eastAsia" w:ascii="仿宋" w:hAnsi="仿宋" w:eastAsia="仿宋" w:cs="宋体"/>
          <w:sz w:val="28"/>
          <w:szCs w:val="28"/>
          <w:lang w:val="en-US" w:eastAsia="zh-CN"/>
        </w:rPr>
        <w:t>25</w:t>
      </w:r>
      <w:r>
        <w:rPr>
          <w:rFonts w:hint="eastAsia" w:ascii="仿宋" w:hAnsi="仿宋" w:eastAsia="仿宋" w:cs="宋体"/>
          <w:sz w:val="28"/>
          <w:szCs w:val="28"/>
        </w:rPr>
        <w:t>日18:00时整前将保证金以电汇、转账、汇票等非现金形式交至以下账户：</w:t>
      </w:r>
    </w:p>
    <w:p>
      <w:pPr>
        <w:pStyle w:val="6"/>
        <w:widowControl/>
        <w:spacing w:before="0" w:beforeAutospacing="0" w:after="0" w:afterAutospacing="0" w:line="460" w:lineRule="exact"/>
        <w:ind w:firstLine="413"/>
        <w:jc w:val="both"/>
        <w:rPr>
          <w:rFonts w:ascii="仿宋" w:hAnsi="仿宋" w:eastAsia="仿宋" w:cs="宋体"/>
          <w:sz w:val="28"/>
          <w:szCs w:val="28"/>
        </w:rPr>
      </w:pPr>
      <w:r>
        <w:rPr>
          <w:rFonts w:hint="eastAsia" w:ascii="仿宋" w:hAnsi="仿宋" w:eastAsia="仿宋" w:cs="宋体"/>
          <w:sz w:val="28"/>
          <w:szCs w:val="28"/>
        </w:rPr>
        <w:t>开户名称：广西鑫磐工程项目管理有限责任公司昭平分公司</w:t>
      </w:r>
    </w:p>
    <w:p>
      <w:pPr>
        <w:pStyle w:val="6"/>
        <w:widowControl/>
        <w:spacing w:before="0" w:beforeAutospacing="0" w:after="0" w:afterAutospacing="0" w:line="460" w:lineRule="exact"/>
        <w:ind w:firstLine="413"/>
        <w:jc w:val="both"/>
        <w:rPr>
          <w:rFonts w:ascii="仿宋" w:hAnsi="仿宋" w:eastAsia="仿宋" w:cs="宋体"/>
          <w:sz w:val="28"/>
          <w:szCs w:val="28"/>
        </w:rPr>
      </w:pPr>
      <w:r>
        <w:rPr>
          <w:rFonts w:hint="eastAsia" w:ascii="仿宋" w:hAnsi="仿宋" w:eastAsia="仿宋" w:cs="宋体"/>
          <w:sz w:val="28"/>
          <w:szCs w:val="28"/>
        </w:rPr>
        <w:t>开户银行：中国农业银行昭平县支行</w:t>
      </w:r>
    </w:p>
    <w:p>
      <w:pPr>
        <w:pStyle w:val="6"/>
        <w:widowControl/>
        <w:spacing w:before="0" w:beforeAutospacing="0" w:after="0" w:afterAutospacing="0" w:line="460" w:lineRule="exact"/>
        <w:ind w:firstLine="413"/>
        <w:jc w:val="both"/>
        <w:rPr>
          <w:rFonts w:ascii="仿宋" w:hAnsi="仿宋" w:eastAsia="仿宋" w:cs="宋体"/>
          <w:sz w:val="28"/>
          <w:szCs w:val="28"/>
        </w:rPr>
      </w:pPr>
      <w:r>
        <w:rPr>
          <w:rFonts w:hint="eastAsia" w:ascii="仿宋" w:hAnsi="仿宋" w:eastAsia="仿宋" w:cs="宋体"/>
          <w:sz w:val="28"/>
          <w:szCs w:val="28"/>
        </w:rPr>
        <w:t>帐</w:t>
      </w:r>
      <w:r>
        <w:rPr>
          <w:rFonts w:hint="eastAsia" w:ascii="宋体" w:hAnsi="宋体" w:eastAsia="仿宋" w:cs="宋体"/>
          <w:sz w:val="28"/>
          <w:szCs w:val="28"/>
        </w:rPr>
        <w:t>  </w:t>
      </w:r>
      <w:r>
        <w:rPr>
          <w:rFonts w:hint="eastAsia" w:ascii="仿宋" w:hAnsi="仿宋" w:eastAsia="仿宋" w:cs="宋体"/>
          <w:sz w:val="28"/>
          <w:szCs w:val="28"/>
        </w:rPr>
        <w:t>号：20-333101040017166</w:t>
      </w:r>
    </w:p>
    <w:p>
      <w:pPr>
        <w:spacing w:line="460" w:lineRule="exact"/>
        <w:ind w:firstLine="274" w:firstLineChars="98"/>
        <w:rPr>
          <w:rFonts w:ascii="仿宋" w:hAnsi="仿宋" w:eastAsia="仿宋"/>
          <w:sz w:val="28"/>
          <w:szCs w:val="28"/>
        </w:rPr>
      </w:pPr>
      <w:r>
        <w:rPr>
          <w:rFonts w:hint="eastAsia" w:ascii="仿宋" w:hAnsi="仿宋" w:eastAsia="仿宋"/>
          <w:sz w:val="28"/>
          <w:szCs w:val="28"/>
        </w:rPr>
        <w:t>2、为贯彻落实疫情防控实施要求，不接受具有发热体征的潜在申请人；境外、重点疫区返桂来桂人员须提供核酸检测阴性结果证明。</w:t>
      </w:r>
    </w:p>
    <w:p>
      <w:pPr>
        <w:spacing w:line="460" w:lineRule="exact"/>
        <w:ind w:firstLine="280" w:firstLineChars="100"/>
        <w:rPr>
          <w:rFonts w:ascii="仿宋" w:hAnsi="仿宋" w:eastAsia="仿宋"/>
          <w:sz w:val="28"/>
          <w:szCs w:val="28"/>
        </w:rPr>
      </w:pPr>
      <w:r>
        <w:rPr>
          <w:rFonts w:hint="eastAsia" w:ascii="仿宋" w:hAnsi="仿宋" w:eastAsia="仿宋"/>
          <w:sz w:val="28"/>
          <w:szCs w:val="28"/>
        </w:rPr>
        <w:t>3、申请人参加报名、文件递交过程应自觉佩戴口罩并按照工作人员指引做好安全间隔防护措施。</w:t>
      </w:r>
    </w:p>
    <w:p>
      <w:pPr>
        <w:pStyle w:val="2"/>
        <w:spacing w:line="400" w:lineRule="exact"/>
        <w:rPr>
          <w:rFonts w:cs="宋体" w:asciiTheme="majorEastAsia" w:hAnsiTheme="majorEastAsia" w:eastAsiaTheme="majorEastAsia"/>
          <w:sz w:val="28"/>
          <w:szCs w:val="28"/>
        </w:rPr>
      </w:pPr>
      <w:bookmarkStart w:id="21" w:name="_Toc28359095"/>
      <w:bookmarkStart w:id="22" w:name="_Toc35393636"/>
      <w:bookmarkStart w:id="23" w:name="_Toc35393805"/>
      <w:bookmarkStart w:id="24" w:name="_Toc28359018"/>
      <w:r>
        <w:rPr>
          <w:rFonts w:hint="eastAsia" w:cs="宋体" w:asciiTheme="majorEastAsia" w:hAnsiTheme="majorEastAsia" w:eastAsiaTheme="majorEastAsia"/>
          <w:sz w:val="28"/>
          <w:szCs w:val="28"/>
        </w:rPr>
        <w:t>八、凡对本次采购提出询问，请按</w:t>
      </w:r>
      <w:r>
        <w:rPr>
          <w:rFonts w:cs="宋体" w:asciiTheme="majorEastAsia" w:hAnsiTheme="majorEastAsia" w:eastAsiaTheme="majorEastAsia"/>
          <w:sz w:val="28"/>
          <w:szCs w:val="28"/>
        </w:rPr>
        <w:t>以下方式</w:t>
      </w:r>
      <w:r>
        <w:rPr>
          <w:rFonts w:hint="eastAsia" w:cs="宋体" w:asciiTheme="majorEastAsia" w:hAnsiTheme="majorEastAsia" w:eastAsiaTheme="majorEastAsia"/>
          <w:sz w:val="28"/>
          <w:szCs w:val="28"/>
        </w:rPr>
        <w:t>联系</w:t>
      </w:r>
      <w:bookmarkEnd w:id="21"/>
      <w:bookmarkEnd w:id="22"/>
      <w:bookmarkEnd w:id="23"/>
      <w:bookmarkEnd w:id="24"/>
    </w:p>
    <w:p>
      <w:pPr>
        <w:pStyle w:val="2"/>
        <w:spacing w:line="400" w:lineRule="exact"/>
        <w:ind w:firstLine="280" w:firstLineChars="100"/>
        <w:rPr>
          <w:rFonts w:ascii="仿宋" w:hAnsi="仿宋" w:eastAsia="仿宋" w:cs="宋体"/>
          <w:b w:val="0"/>
          <w:sz w:val="28"/>
          <w:szCs w:val="28"/>
        </w:rPr>
      </w:pPr>
      <w:bookmarkStart w:id="25" w:name="_Toc35393806"/>
      <w:bookmarkStart w:id="26" w:name="_Toc28359096"/>
      <w:bookmarkStart w:id="27" w:name="_Toc28359019"/>
      <w:bookmarkStart w:id="28" w:name="_Toc35393637"/>
      <w:r>
        <w:rPr>
          <w:rFonts w:hint="eastAsia" w:ascii="仿宋" w:hAnsi="仿宋" w:eastAsia="仿宋" w:cs="宋体"/>
          <w:b w:val="0"/>
          <w:sz w:val="28"/>
          <w:szCs w:val="28"/>
        </w:rPr>
        <w:t>1.采购人信息</w:t>
      </w:r>
      <w:bookmarkEnd w:id="25"/>
      <w:bookmarkEnd w:id="26"/>
      <w:bookmarkEnd w:id="27"/>
      <w:bookmarkEnd w:id="28"/>
    </w:p>
    <w:p>
      <w:pPr>
        <w:spacing w:line="400" w:lineRule="exact"/>
        <w:ind w:firstLine="280" w:firstLineChars="100"/>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昭平县</w:t>
      </w:r>
      <w:r>
        <w:rPr>
          <w:rFonts w:hint="eastAsia" w:ascii="仿宋" w:hAnsi="仿宋" w:eastAsia="仿宋"/>
          <w:sz w:val="28"/>
          <w:szCs w:val="28"/>
          <w:u w:val="single"/>
          <w:lang w:eastAsia="zh-CN"/>
        </w:rPr>
        <w:t>经济贸易局</w:t>
      </w:r>
    </w:p>
    <w:p>
      <w:pPr>
        <w:spacing w:line="400" w:lineRule="exact"/>
        <w:ind w:firstLine="280" w:firstLineChars="100"/>
        <w:jc w:val="left"/>
        <w:rPr>
          <w:rFonts w:ascii="仿宋" w:hAnsi="仿宋" w:eastAsia="仿宋"/>
          <w:sz w:val="28"/>
          <w:szCs w:val="28"/>
        </w:rPr>
      </w:pPr>
      <w:r>
        <w:rPr>
          <w:rFonts w:hint="eastAsia" w:ascii="仿宋" w:hAnsi="仿宋" w:eastAsia="仿宋"/>
          <w:sz w:val="28"/>
          <w:szCs w:val="28"/>
        </w:rPr>
        <w:t>地    址：</w:t>
      </w:r>
      <w:r>
        <w:rPr>
          <w:rFonts w:hint="eastAsia" w:ascii="宋体" w:hAnsi="宋体" w:cs="宋体"/>
          <w:color w:val="000000"/>
          <w:sz w:val="28"/>
          <w:szCs w:val="28"/>
          <w:u w:val="single"/>
        </w:rPr>
        <w:t>昭平县兴隆街75号</w:t>
      </w:r>
    </w:p>
    <w:p>
      <w:pPr>
        <w:spacing w:line="400" w:lineRule="exact"/>
        <w:ind w:firstLine="280" w:firstLineChars="100"/>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0774-</w:t>
      </w:r>
      <w:r>
        <w:rPr>
          <w:rFonts w:hint="eastAsia" w:ascii="仿宋" w:hAnsi="仿宋" w:eastAsia="仿宋"/>
          <w:sz w:val="28"/>
          <w:szCs w:val="28"/>
          <w:u w:val="single"/>
          <w:lang w:val="en-US" w:eastAsia="zh-CN"/>
        </w:rPr>
        <w:t>6687402</w:t>
      </w:r>
      <w:r>
        <w:rPr>
          <w:rFonts w:hint="eastAsia" w:ascii="仿宋" w:hAnsi="仿宋" w:eastAsia="仿宋"/>
          <w:sz w:val="28"/>
          <w:szCs w:val="28"/>
          <w:u w:val="single"/>
        </w:rPr>
        <w:t xml:space="preserve"> </w:t>
      </w:r>
    </w:p>
    <w:p>
      <w:pPr>
        <w:pStyle w:val="2"/>
        <w:spacing w:line="400" w:lineRule="exact"/>
        <w:ind w:firstLine="280" w:firstLineChars="100"/>
        <w:rPr>
          <w:rFonts w:ascii="仿宋" w:hAnsi="仿宋" w:eastAsia="仿宋" w:cs="宋体"/>
          <w:b w:val="0"/>
          <w:sz w:val="28"/>
          <w:szCs w:val="28"/>
        </w:rPr>
      </w:pPr>
      <w:bookmarkStart w:id="29" w:name="_Toc28359097"/>
      <w:bookmarkStart w:id="30" w:name="_Toc28359020"/>
      <w:bookmarkStart w:id="31" w:name="_Toc35393638"/>
      <w:bookmarkStart w:id="32" w:name="_Toc35393807"/>
      <w:r>
        <w:rPr>
          <w:rFonts w:hint="eastAsia" w:ascii="仿宋" w:hAnsi="仿宋" w:eastAsia="仿宋" w:cs="宋体"/>
          <w:b w:val="0"/>
          <w:sz w:val="28"/>
          <w:szCs w:val="28"/>
        </w:rPr>
        <w:t>2.采购代理机构信息</w:t>
      </w:r>
      <w:bookmarkEnd w:id="29"/>
      <w:bookmarkEnd w:id="30"/>
      <w:bookmarkEnd w:id="31"/>
      <w:bookmarkEnd w:id="32"/>
      <w:r>
        <w:rPr>
          <w:rFonts w:hint="eastAsia" w:ascii="仿宋" w:hAnsi="仿宋" w:eastAsia="仿宋" w:cs="宋体"/>
          <w:b w:val="0"/>
          <w:sz w:val="28"/>
          <w:szCs w:val="28"/>
        </w:rPr>
        <w:t xml:space="preserve"> </w:t>
      </w:r>
    </w:p>
    <w:p>
      <w:pPr>
        <w:spacing w:line="400" w:lineRule="exact"/>
        <w:ind w:firstLine="280" w:firstLineChars="1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广西鑫磐工程项目管理有限责任公司</w:t>
      </w:r>
    </w:p>
    <w:p>
      <w:pPr>
        <w:spacing w:line="400" w:lineRule="exact"/>
        <w:ind w:firstLine="280" w:firstLineChars="100"/>
        <w:rPr>
          <w:rFonts w:ascii="仿宋" w:hAnsi="仿宋" w:eastAsia="仿宋"/>
          <w:sz w:val="28"/>
          <w:szCs w:val="28"/>
        </w:rPr>
      </w:pPr>
      <w:r>
        <w:rPr>
          <w:rFonts w:hint="eastAsia" w:ascii="仿宋" w:hAnsi="仿宋" w:eastAsia="仿宋"/>
          <w:sz w:val="28"/>
          <w:szCs w:val="28"/>
        </w:rPr>
        <w:t>地　　址：</w:t>
      </w:r>
      <w:bookmarkStart w:id="37" w:name="_GoBack"/>
      <w:r>
        <w:rPr>
          <w:rFonts w:hint="eastAsia" w:ascii="仿宋" w:hAnsi="仿宋" w:eastAsia="仿宋"/>
          <w:sz w:val="28"/>
          <w:szCs w:val="28"/>
          <w:u w:val="single"/>
        </w:rPr>
        <w:t>昭平县西宁中路45号</w:t>
      </w:r>
      <w:bookmarkEnd w:id="37"/>
    </w:p>
    <w:p>
      <w:pPr>
        <w:spacing w:line="400" w:lineRule="exact"/>
        <w:ind w:firstLine="280" w:firstLineChars="1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0774-6698858　</w:t>
      </w:r>
    </w:p>
    <w:p>
      <w:pPr>
        <w:pStyle w:val="2"/>
        <w:spacing w:line="400" w:lineRule="exact"/>
        <w:ind w:firstLine="280" w:firstLineChars="100"/>
        <w:rPr>
          <w:rFonts w:ascii="仿宋" w:hAnsi="仿宋" w:eastAsia="仿宋" w:cs="宋体"/>
          <w:b w:val="0"/>
          <w:sz w:val="28"/>
          <w:szCs w:val="28"/>
        </w:rPr>
      </w:pPr>
      <w:bookmarkStart w:id="33" w:name="_Toc28359021"/>
      <w:bookmarkStart w:id="34" w:name="_Toc28359098"/>
      <w:bookmarkStart w:id="35" w:name="_Toc35393639"/>
      <w:bookmarkStart w:id="36"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33"/>
      <w:bookmarkEnd w:id="34"/>
      <w:bookmarkEnd w:id="35"/>
      <w:bookmarkEnd w:id="36"/>
    </w:p>
    <w:p>
      <w:pPr>
        <w:pStyle w:val="2"/>
        <w:spacing w:line="400" w:lineRule="exact"/>
        <w:ind w:firstLine="280" w:firstLineChars="100"/>
        <w:rPr>
          <w:rFonts w:hint="default" w:ascii="仿宋" w:hAnsi="仿宋" w:eastAsia="仿宋" w:cs="宋体"/>
          <w:b w:val="0"/>
          <w:sz w:val="28"/>
          <w:szCs w:val="28"/>
          <w:lang w:val="en-US" w:eastAsia="zh-CN"/>
        </w:rPr>
      </w:pPr>
      <w:r>
        <w:rPr>
          <w:rFonts w:hint="eastAsia" w:ascii="仿宋" w:hAnsi="仿宋" w:eastAsia="仿宋"/>
          <w:b w:val="0"/>
          <w:sz w:val="28"/>
          <w:szCs w:val="28"/>
        </w:rPr>
        <w:t>项目联系人：</w:t>
      </w:r>
      <w:r>
        <w:rPr>
          <w:rFonts w:hint="eastAsia" w:ascii="仿宋" w:hAnsi="仿宋" w:eastAsia="仿宋"/>
          <w:b w:val="0"/>
          <w:sz w:val="28"/>
          <w:szCs w:val="28"/>
          <w:u w:val="single"/>
          <w:lang w:eastAsia="zh-CN"/>
        </w:rPr>
        <w:t>周丽</w:t>
      </w:r>
    </w:p>
    <w:p>
      <w:pPr>
        <w:spacing w:line="400" w:lineRule="exact"/>
        <w:ind w:firstLine="280" w:firstLineChars="1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0774-6698858　　</w:t>
      </w:r>
    </w:p>
    <w:p>
      <w:pPr>
        <w:widowControl/>
        <w:spacing w:before="75" w:after="75" w:line="400" w:lineRule="exact"/>
        <w:ind w:firstLine="280" w:firstLineChars="100"/>
        <w:jc w:val="left"/>
        <w:rPr>
          <w:rFonts w:ascii="仿宋" w:hAnsi="仿宋" w:eastAsia="仿宋" w:cs="Arial"/>
          <w:kern w:val="0"/>
          <w:sz w:val="28"/>
          <w:szCs w:val="28"/>
        </w:rPr>
      </w:pPr>
      <w:r>
        <w:rPr>
          <w:rFonts w:hint="eastAsia" w:ascii="仿宋" w:hAnsi="仿宋" w:eastAsia="仿宋" w:cs="Arial"/>
          <w:bCs/>
          <w:kern w:val="0"/>
          <w:sz w:val="28"/>
          <w:szCs w:val="28"/>
        </w:rPr>
        <w:t>4、</w:t>
      </w:r>
      <w:r>
        <w:rPr>
          <w:rFonts w:ascii="仿宋" w:hAnsi="仿宋" w:eastAsia="仿宋" w:cs="Arial"/>
          <w:bCs/>
          <w:kern w:val="0"/>
          <w:sz w:val="28"/>
          <w:szCs w:val="28"/>
        </w:rPr>
        <w:t>同级政府采购监督管理部门名称：</w:t>
      </w:r>
      <w:r>
        <w:rPr>
          <w:rFonts w:ascii="仿宋" w:hAnsi="仿宋" w:eastAsia="仿宋" w:cs="Arial"/>
          <w:kern w:val="0"/>
          <w:sz w:val="28"/>
          <w:szCs w:val="28"/>
          <w:u w:val="single"/>
        </w:rPr>
        <w:t xml:space="preserve">昭平县政府采购管理办公室 </w:t>
      </w:r>
    </w:p>
    <w:p>
      <w:pPr>
        <w:widowControl/>
        <w:spacing w:before="75" w:after="75" w:line="400" w:lineRule="exact"/>
        <w:ind w:firstLine="280" w:firstLineChars="100"/>
        <w:jc w:val="left"/>
        <w:rPr>
          <w:rFonts w:ascii="仿宋" w:hAnsi="仿宋" w:eastAsia="仿宋" w:cs="Arial"/>
          <w:kern w:val="0"/>
          <w:sz w:val="28"/>
          <w:szCs w:val="28"/>
        </w:rPr>
      </w:pPr>
      <w:r>
        <w:rPr>
          <w:rFonts w:ascii="仿宋" w:hAnsi="仿宋" w:eastAsia="仿宋" w:cs="Arial"/>
          <w:bCs/>
          <w:kern w:val="0"/>
          <w:sz w:val="28"/>
          <w:szCs w:val="28"/>
        </w:rPr>
        <w:t>监督投诉电话：</w:t>
      </w:r>
      <w:r>
        <w:rPr>
          <w:rFonts w:ascii="仿宋" w:hAnsi="仿宋" w:eastAsia="仿宋" w:cs="Arial"/>
          <w:kern w:val="0"/>
          <w:sz w:val="28"/>
          <w:szCs w:val="28"/>
          <w:u w:val="single"/>
        </w:rPr>
        <w:t xml:space="preserve">0774-6689708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686B"/>
    <w:multiLevelType w:val="multilevel"/>
    <w:tmpl w:val="241F686B"/>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CD221F"/>
    <w:multiLevelType w:val="multilevel"/>
    <w:tmpl w:val="4FCD221F"/>
    <w:lvl w:ilvl="0" w:tentative="0">
      <w:start w:val="7"/>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1418A"/>
    <w:rsid w:val="0011418A"/>
    <w:rsid w:val="00214F38"/>
    <w:rsid w:val="00360B02"/>
    <w:rsid w:val="003663A2"/>
    <w:rsid w:val="00377FF4"/>
    <w:rsid w:val="008E4FBF"/>
    <w:rsid w:val="00B00B2A"/>
    <w:rsid w:val="00B639A0"/>
    <w:rsid w:val="04CD644A"/>
    <w:rsid w:val="235E0212"/>
    <w:rsid w:val="5A3E014C"/>
    <w:rsid w:val="610C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customStyle="1" w:styleId="10">
    <w:name w:val="标题 2 Char"/>
    <w:basedOn w:val="8"/>
    <w:link w:val="2"/>
    <w:qFormat/>
    <w:uiPriority w:val="0"/>
    <w:rPr>
      <w:rFonts w:ascii="Arial" w:hAnsi="Arial" w:eastAsia="黑体" w:cs="Times New Roman"/>
      <w:b/>
      <w:bCs/>
      <w:sz w:val="32"/>
      <w:szCs w:val="32"/>
    </w:rPr>
  </w:style>
  <w:style w:type="character" w:customStyle="1" w:styleId="11">
    <w:name w:val="纯文本 Char"/>
    <w:basedOn w:val="8"/>
    <w:link w:val="3"/>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224</Words>
  <Characters>1283</Characters>
  <Lines>10</Lines>
  <Paragraphs>3</Paragraphs>
  <TotalTime>16</TotalTime>
  <ScaleCrop>false</ScaleCrop>
  <LinksUpToDate>false</LinksUpToDate>
  <CharactersWithSpaces>1504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2020-04-17T14:54:00Z</dcterms:created>
  <dc:creator>zcm</dc:creator>
  <cp:lastModifiedBy>Administrator</cp:lastModifiedBy>
  <cp:lastPrinted>2020-05-06T03:56:21Z</cp:lastPrinted>
  <dcterms:modified xsi:type="dcterms:W3CDTF">2020-05-06T04:10:26Z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