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92" w:rsidRPr="00EE73C8" w:rsidRDefault="00F355C4" w:rsidP="00F32992">
      <w:pPr>
        <w:widowControl/>
        <w:spacing w:before="100" w:beforeAutospacing="1" w:after="100" w:afterAutospacing="1" w:line="322" w:lineRule="atLeast"/>
        <w:jc w:val="center"/>
        <w:outlineLvl w:val="0"/>
        <w:rPr>
          <w:rFonts w:ascii="宋体" w:eastAsia="宋体" w:hAnsi="宋体" w:cs="宋体"/>
          <w:b/>
          <w:kern w:val="36"/>
          <w:sz w:val="32"/>
          <w:szCs w:val="24"/>
        </w:rPr>
      </w:pPr>
      <w:r w:rsidRPr="00EE73C8">
        <w:rPr>
          <w:rFonts w:ascii="宋体" w:eastAsia="宋体" w:hAnsi="宋体" w:cs="宋体" w:hint="eastAsia"/>
          <w:b/>
          <w:kern w:val="36"/>
          <w:sz w:val="32"/>
          <w:szCs w:val="24"/>
        </w:rPr>
        <w:t>广西鑫磐工程项目管理有限责任公司</w:t>
      </w:r>
      <w:r w:rsidR="00F32992" w:rsidRPr="00EE73C8">
        <w:rPr>
          <w:rFonts w:ascii="宋体" w:eastAsia="宋体" w:hAnsi="宋体" w:cs="宋体"/>
          <w:b/>
          <w:kern w:val="36"/>
          <w:sz w:val="32"/>
          <w:szCs w:val="24"/>
        </w:rPr>
        <w:t>关于</w:t>
      </w:r>
      <w:r w:rsidRPr="00EE73C8">
        <w:rPr>
          <w:rFonts w:ascii="宋体" w:eastAsia="宋体" w:hAnsi="宋体" w:cs="宋体" w:hint="eastAsia"/>
          <w:b/>
          <w:kern w:val="36"/>
          <w:sz w:val="32"/>
          <w:szCs w:val="24"/>
        </w:rPr>
        <w:t>平南县2022年第一批扩大学前教育资源奖补中央和自治区资金项目设备采购（项目编号：GGZC2022-G1-60780-XPZB）</w:t>
      </w:r>
      <w:r w:rsidR="00F32992" w:rsidRPr="00EE73C8">
        <w:rPr>
          <w:rFonts w:ascii="宋体" w:eastAsia="宋体" w:hAnsi="宋体" w:cs="宋体"/>
          <w:b/>
          <w:kern w:val="36"/>
          <w:sz w:val="32"/>
          <w:szCs w:val="24"/>
        </w:rPr>
        <w:t>的更正公告（</w:t>
      </w:r>
      <w:r w:rsidRPr="00EE73C8">
        <w:rPr>
          <w:rFonts w:ascii="宋体" w:eastAsia="宋体" w:hAnsi="宋体" w:cs="宋体" w:hint="eastAsia"/>
          <w:b/>
          <w:kern w:val="36"/>
          <w:sz w:val="32"/>
          <w:szCs w:val="24"/>
        </w:rPr>
        <w:t>一</w:t>
      </w:r>
      <w:r w:rsidR="00F32992" w:rsidRPr="00EE73C8">
        <w:rPr>
          <w:rFonts w:ascii="宋体" w:eastAsia="宋体" w:hAnsi="宋体" w:cs="宋体"/>
          <w:b/>
          <w:kern w:val="36"/>
          <w:sz w:val="32"/>
          <w:szCs w:val="24"/>
        </w:rPr>
        <w:t>）</w:t>
      </w:r>
    </w:p>
    <w:p w:rsidR="00F32992" w:rsidRPr="00F32992" w:rsidRDefault="00F32992" w:rsidP="00F32992">
      <w:pPr>
        <w:widowControl/>
        <w:spacing w:before="183" w:after="183"/>
        <w:rPr>
          <w:rFonts w:ascii="宋体" w:eastAsia="宋体" w:hAnsi="宋体" w:cs="宋体"/>
          <w:color w:val="000000"/>
          <w:kern w:val="0"/>
          <w:sz w:val="24"/>
          <w:szCs w:val="24"/>
        </w:rPr>
      </w:pPr>
      <w:r w:rsidRPr="00F32992">
        <w:rPr>
          <w:rFonts w:ascii="宋体" w:eastAsia="宋体" w:hAnsi="宋体" w:cs="宋体" w:hint="eastAsia"/>
          <w:b/>
          <w:bCs/>
          <w:color w:val="000000"/>
          <w:kern w:val="0"/>
          <w:sz w:val="24"/>
          <w:szCs w:val="24"/>
        </w:rPr>
        <w:t>一、项目基本情况</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原公告的采购项目编号：</w:t>
      </w:r>
      <w:r w:rsidR="009B0F60" w:rsidRPr="009B0F60">
        <w:rPr>
          <w:rFonts w:ascii="宋体" w:eastAsia="宋体" w:hAnsi="宋体" w:cs="宋体" w:hint="eastAsia"/>
          <w:color w:val="000000"/>
          <w:kern w:val="0"/>
          <w:sz w:val="24"/>
          <w:szCs w:val="24"/>
        </w:rPr>
        <w:t>GGZC2022-G1-60780-XPZB</w:t>
      </w:r>
    </w:p>
    <w:p w:rsidR="009B0F60"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原公告的采购项目名称：</w:t>
      </w:r>
      <w:r w:rsidR="009B0F60" w:rsidRPr="009B0F60">
        <w:rPr>
          <w:rFonts w:ascii="宋体" w:eastAsia="宋体" w:hAnsi="宋体" w:cs="宋体" w:hint="eastAsia"/>
          <w:color w:val="000000"/>
          <w:kern w:val="0"/>
          <w:sz w:val="24"/>
          <w:szCs w:val="24"/>
        </w:rPr>
        <w:t>平南县2022年第一批扩大学前教育资源奖补中央和自治区资金项目设备采购</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首次公告日期：</w:t>
      </w:r>
      <w:r w:rsidRPr="00F32992">
        <w:rPr>
          <w:rFonts w:ascii="宋体" w:eastAsia="宋体" w:hAnsi="宋体" w:cs="宋体"/>
          <w:color w:val="000000"/>
          <w:kern w:val="0"/>
          <w:sz w:val="24"/>
          <w:szCs w:val="24"/>
        </w:rPr>
        <w:t>2022年06月2</w:t>
      </w:r>
      <w:r w:rsidR="009B0F60">
        <w:rPr>
          <w:rFonts w:ascii="宋体" w:eastAsia="宋体" w:hAnsi="宋体" w:cs="宋体" w:hint="eastAsia"/>
          <w:color w:val="000000"/>
          <w:kern w:val="0"/>
          <w:sz w:val="24"/>
          <w:szCs w:val="24"/>
        </w:rPr>
        <w:t>2</w:t>
      </w:r>
      <w:r w:rsidRPr="00F32992">
        <w:rPr>
          <w:rFonts w:ascii="宋体" w:eastAsia="宋体" w:hAnsi="宋体" w:cs="宋体"/>
          <w:color w:val="000000"/>
          <w:kern w:val="0"/>
          <w:sz w:val="24"/>
          <w:szCs w:val="24"/>
        </w:rPr>
        <w:t>日</w:t>
      </w:r>
    </w:p>
    <w:p w:rsidR="00F32992" w:rsidRPr="00F32992" w:rsidRDefault="00F32992" w:rsidP="00F32992">
      <w:pPr>
        <w:widowControl/>
        <w:spacing w:before="183" w:after="183"/>
        <w:rPr>
          <w:rFonts w:ascii="宋体" w:eastAsia="宋体" w:hAnsi="宋体" w:cs="宋体"/>
          <w:color w:val="000000"/>
          <w:kern w:val="0"/>
          <w:sz w:val="24"/>
          <w:szCs w:val="24"/>
        </w:rPr>
      </w:pPr>
      <w:r w:rsidRPr="00F32992">
        <w:rPr>
          <w:rFonts w:ascii="宋体" w:eastAsia="宋体" w:hAnsi="宋体" w:cs="宋体" w:hint="eastAsia"/>
          <w:b/>
          <w:bCs/>
          <w:color w:val="000000"/>
          <w:kern w:val="0"/>
          <w:sz w:val="24"/>
          <w:szCs w:val="24"/>
        </w:rPr>
        <w:t>二、更正信息</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更正事项：</w:t>
      </w:r>
      <w:r w:rsidRPr="00F32992">
        <w:rPr>
          <w:rFonts w:ascii="宋体" w:eastAsia="宋体" w:hAnsi="宋体" w:cs="宋体"/>
          <w:color w:val="000000"/>
          <w:kern w:val="0"/>
          <w:sz w:val="24"/>
          <w:szCs w:val="24"/>
        </w:rPr>
        <w:t>采购</w:t>
      </w:r>
      <w:r w:rsidR="004072B4">
        <w:rPr>
          <w:rFonts w:ascii="宋体" w:eastAsia="宋体" w:hAnsi="宋体" w:cs="宋体" w:hint="eastAsia"/>
          <w:color w:val="000000"/>
          <w:kern w:val="0"/>
          <w:sz w:val="24"/>
          <w:szCs w:val="24"/>
        </w:rPr>
        <w:t>文件</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更正内容：</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02"/>
        <w:gridCol w:w="778"/>
        <w:gridCol w:w="4576"/>
        <w:gridCol w:w="3817"/>
      </w:tblGrid>
      <w:tr w:rsidR="00AA54C6" w:rsidRPr="00771135" w:rsidTr="006B4812">
        <w:trPr>
          <w:jc w:val="center"/>
        </w:trPr>
        <w:tc>
          <w:tcPr>
            <w:tcW w:w="402" w:type="dxa"/>
            <w:tcMar>
              <w:top w:w="54" w:type="dxa"/>
              <w:left w:w="107" w:type="dxa"/>
              <w:bottom w:w="54" w:type="dxa"/>
              <w:right w:w="107" w:type="dxa"/>
            </w:tcMar>
            <w:vAlign w:val="center"/>
            <w:hideMark/>
          </w:tcPr>
          <w:p w:rsidR="00F32992" w:rsidRPr="00771135" w:rsidRDefault="00F32992" w:rsidP="00771135">
            <w:pPr>
              <w:widowControl/>
              <w:spacing w:line="300" w:lineRule="exact"/>
              <w:jc w:val="center"/>
              <w:rPr>
                <w:rFonts w:ascii="宋体" w:eastAsia="宋体" w:hAnsi="宋体" w:cs="宋体"/>
                <w:kern w:val="0"/>
                <w:szCs w:val="21"/>
              </w:rPr>
            </w:pPr>
            <w:r w:rsidRPr="00771135">
              <w:rPr>
                <w:rFonts w:ascii="宋体" w:eastAsia="宋体" w:hAnsi="宋体" w:cs="宋体"/>
                <w:kern w:val="0"/>
                <w:szCs w:val="21"/>
              </w:rPr>
              <w:t>序号</w:t>
            </w:r>
          </w:p>
        </w:tc>
        <w:tc>
          <w:tcPr>
            <w:tcW w:w="778" w:type="dxa"/>
            <w:tcMar>
              <w:top w:w="54" w:type="dxa"/>
              <w:left w:w="107" w:type="dxa"/>
              <w:bottom w:w="54" w:type="dxa"/>
              <w:right w:w="107" w:type="dxa"/>
            </w:tcMar>
            <w:vAlign w:val="center"/>
            <w:hideMark/>
          </w:tcPr>
          <w:p w:rsidR="00F32992" w:rsidRPr="00771135" w:rsidRDefault="00F32992" w:rsidP="00771135">
            <w:pPr>
              <w:widowControl/>
              <w:spacing w:line="300" w:lineRule="exact"/>
              <w:jc w:val="center"/>
              <w:rPr>
                <w:rFonts w:ascii="宋体" w:eastAsia="宋体" w:hAnsi="宋体" w:cs="宋体"/>
                <w:kern w:val="0"/>
                <w:szCs w:val="21"/>
              </w:rPr>
            </w:pPr>
            <w:r w:rsidRPr="00771135">
              <w:rPr>
                <w:rFonts w:ascii="宋体" w:eastAsia="宋体" w:hAnsi="宋体" w:cs="宋体"/>
                <w:kern w:val="0"/>
                <w:szCs w:val="21"/>
              </w:rPr>
              <w:t>更正项</w:t>
            </w:r>
          </w:p>
        </w:tc>
        <w:tc>
          <w:tcPr>
            <w:tcW w:w="4576" w:type="dxa"/>
            <w:tcMar>
              <w:top w:w="54" w:type="dxa"/>
              <w:left w:w="107" w:type="dxa"/>
              <w:bottom w:w="54" w:type="dxa"/>
              <w:right w:w="107" w:type="dxa"/>
            </w:tcMar>
            <w:vAlign w:val="center"/>
            <w:hideMark/>
          </w:tcPr>
          <w:p w:rsidR="00F32992" w:rsidRPr="00771135" w:rsidRDefault="00F32992" w:rsidP="00771135">
            <w:pPr>
              <w:widowControl/>
              <w:spacing w:line="300" w:lineRule="exact"/>
              <w:jc w:val="center"/>
              <w:rPr>
                <w:rFonts w:ascii="宋体" w:eastAsia="宋体" w:hAnsi="宋体" w:cs="宋体"/>
                <w:kern w:val="0"/>
                <w:szCs w:val="21"/>
              </w:rPr>
            </w:pPr>
            <w:r w:rsidRPr="00771135">
              <w:rPr>
                <w:rFonts w:ascii="宋体" w:eastAsia="宋体" w:hAnsi="宋体" w:cs="宋体"/>
                <w:kern w:val="0"/>
                <w:szCs w:val="21"/>
              </w:rPr>
              <w:t>更正前内容</w:t>
            </w:r>
          </w:p>
        </w:tc>
        <w:tc>
          <w:tcPr>
            <w:tcW w:w="3817" w:type="dxa"/>
            <w:tcMar>
              <w:top w:w="54" w:type="dxa"/>
              <w:left w:w="107" w:type="dxa"/>
              <w:bottom w:w="54" w:type="dxa"/>
              <w:right w:w="107" w:type="dxa"/>
            </w:tcMar>
            <w:vAlign w:val="center"/>
            <w:hideMark/>
          </w:tcPr>
          <w:p w:rsidR="00F32992" w:rsidRPr="00771135" w:rsidRDefault="00F32992" w:rsidP="00771135">
            <w:pPr>
              <w:widowControl/>
              <w:spacing w:line="300" w:lineRule="exact"/>
              <w:jc w:val="center"/>
              <w:rPr>
                <w:rFonts w:ascii="宋体" w:eastAsia="宋体" w:hAnsi="宋体" w:cs="宋体"/>
                <w:kern w:val="0"/>
                <w:szCs w:val="21"/>
              </w:rPr>
            </w:pPr>
            <w:r w:rsidRPr="00771135">
              <w:rPr>
                <w:rFonts w:ascii="宋体" w:eastAsia="宋体" w:hAnsi="宋体" w:cs="宋体"/>
                <w:kern w:val="0"/>
                <w:szCs w:val="21"/>
              </w:rPr>
              <w:t>更正后内容</w:t>
            </w:r>
          </w:p>
        </w:tc>
      </w:tr>
      <w:tr w:rsidR="00AA54C6" w:rsidRPr="00771135" w:rsidTr="006B4812">
        <w:trPr>
          <w:jc w:val="center"/>
        </w:trPr>
        <w:tc>
          <w:tcPr>
            <w:tcW w:w="402" w:type="dxa"/>
            <w:tcMar>
              <w:top w:w="54" w:type="dxa"/>
              <w:left w:w="107" w:type="dxa"/>
              <w:bottom w:w="54" w:type="dxa"/>
              <w:right w:w="107" w:type="dxa"/>
            </w:tcMar>
            <w:vAlign w:val="center"/>
            <w:hideMark/>
          </w:tcPr>
          <w:p w:rsidR="0033212F" w:rsidRPr="00771135" w:rsidRDefault="0033212F" w:rsidP="00771135">
            <w:pPr>
              <w:widowControl/>
              <w:spacing w:line="300" w:lineRule="exact"/>
              <w:jc w:val="center"/>
              <w:rPr>
                <w:rFonts w:ascii="宋体" w:eastAsia="宋体" w:hAnsi="宋体" w:cs="宋体"/>
                <w:kern w:val="0"/>
                <w:szCs w:val="21"/>
              </w:rPr>
            </w:pPr>
            <w:bookmarkStart w:id="0" w:name="_Hlk108424688"/>
            <w:r w:rsidRPr="00771135">
              <w:rPr>
                <w:rFonts w:ascii="宋体" w:eastAsia="宋体" w:hAnsi="宋体" w:cs="宋体"/>
                <w:kern w:val="0"/>
                <w:szCs w:val="21"/>
              </w:rPr>
              <w:t>1</w:t>
            </w:r>
          </w:p>
        </w:tc>
        <w:tc>
          <w:tcPr>
            <w:tcW w:w="778" w:type="dxa"/>
            <w:tcMar>
              <w:top w:w="54" w:type="dxa"/>
              <w:left w:w="107" w:type="dxa"/>
              <w:bottom w:w="54" w:type="dxa"/>
              <w:right w:w="107" w:type="dxa"/>
            </w:tcMar>
            <w:vAlign w:val="center"/>
            <w:hideMark/>
          </w:tcPr>
          <w:p w:rsidR="0033212F" w:rsidRPr="00771135" w:rsidRDefault="00365E33" w:rsidP="00771135">
            <w:pPr>
              <w:widowControl/>
              <w:spacing w:line="300" w:lineRule="exact"/>
              <w:jc w:val="center"/>
              <w:rPr>
                <w:rFonts w:ascii="宋体" w:eastAsia="宋体" w:hAnsi="宋体" w:cs="宋体"/>
                <w:kern w:val="0"/>
                <w:szCs w:val="21"/>
              </w:rPr>
            </w:pPr>
            <w:bookmarkStart w:id="1" w:name="OLE_LINK71"/>
            <w:bookmarkStart w:id="2" w:name="OLE_LINK72"/>
            <w:r w:rsidRPr="00365E33">
              <w:rPr>
                <w:rFonts w:ascii="宋体" w:eastAsia="宋体" w:hAnsi="宋体" w:cs="宋体" w:hint="eastAsia"/>
                <w:kern w:val="0"/>
                <w:szCs w:val="21"/>
              </w:rPr>
              <w:t>第二章 采购需求一览表</w:t>
            </w:r>
            <w:bookmarkStart w:id="3" w:name="OLE_LINK8"/>
            <w:bookmarkStart w:id="4" w:name="OLE_LINK9"/>
            <w:r>
              <w:rPr>
                <w:rFonts w:ascii="宋体" w:eastAsia="宋体" w:hAnsi="宋体" w:cs="宋体" w:hint="eastAsia"/>
                <w:kern w:val="0"/>
                <w:szCs w:val="21"/>
              </w:rPr>
              <w:t>中</w:t>
            </w:r>
            <w:r w:rsidR="0033212F" w:rsidRPr="00771135">
              <w:rPr>
                <w:rFonts w:ascii="宋体" w:eastAsia="宋体" w:hAnsi="宋体" w:cs="宋体" w:hint="eastAsia"/>
                <w:kern w:val="0"/>
                <w:szCs w:val="21"/>
              </w:rPr>
              <w:t>“触控一体机”</w:t>
            </w:r>
            <w:r>
              <w:rPr>
                <w:rFonts w:hint="eastAsia"/>
              </w:rPr>
              <w:t xml:space="preserve"> </w:t>
            </w:r>
            <w:r w:rsidRPr="00365E33">
              <w:rPr>
                <w:rFonts w:ascii="宋体" w:eastAsia="宋体" w:hAnsi="宋体" w:cs="宋体" w:hint="eastAsia"/>
                <w:kern w:val="0"/>
                <w:szCs w:val="21"/>
              </w:rPr>
              <w:t>技术与规格参数配置</w:t>
            </w:r>
            <w:bookmarkEnd w:id="1"/>
            <w:bookmarkEnd w:id="2"/>
            <w:bookmarkEnd w:id="3"/>
            <w:bookmarkEnd w:id="4"/>
          </w:p>
        </w:tc>
        <w:tc>
          <w:tcPr>
            <w:tcW w:w="4576" w:type="dxa"/>
            <w:tcMar>
              <w:top w:w="54" w:type="dxa"/>
              <w:left w:w="107" w:type="dxa"/>
              <w:bottom w:w="54" w:type="dxa"/>
              <w:right w:w="107" w:type="dxa"/>
            </w:tcMar>
            <w:vAlign w:val="center"/>
            <w:hideMark/>
          </w:tcPr>
          <w:p w:rsidR="0033212F" w:rsidRPr="00771135" w:rsidRDefault="0033212F" w:rsidP="00771135">
            <w:pPr>
              <w:spacing w:line="300" w:lineRule="exact"/>
              <w:rPr>
                <w:rFonts w:ascii="宋体" w:eastAsia="宋体" w:hAnsi="宋体"/>
                <w:b/>
                <w:szCs w:val="21"/>
              </w:rPr>
            </w:pPr>
            <w:r w:rsidRPr="00771135">
              <w:rPr>
                <w:rFonts w:ascii="宋体" w:eastAsia="宋体" w:hAnsi="宋体" w:hint="eastAsia"/>
                <w:b/>
                <w:szCs w:val="21"/>
              </w:rPr>
              <w:t>一、参数要求</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1.液晶屏幕尺寸≥65英寸；</w:t>
            </w:r>
          </w:p>
          <w:p w:rsidR="0033212F" w:rsidRPr="00CE4BDA" w:rsidRDefault="0033212F" w:rsidP="00771135">
            <w:pPr>
              <w:spacing w:line="300" w:lineRule="exact"/>
              <w:rPr>
                <w:rFonts w:ascii="宋体" w:eastAsia="宋体" w:hAnsi="宋体"/>
                <w:szCs w:val="21"/>
              </w:rPr>
            </w:pPr>
            <w:r w:rsidRPr="00771135">
              <w:rPr>
                <w:rFonts w:ascii="宋体" w:eastAsia="宋体" w:hAnsi="宋体"/>
                <w:szCs w:val="21"/>
              </w:rPr>
              <w:t>2.显示比例：16:9；可视角度：≥178；最佳分辨率：3840</w:t>
            </w:r>
            <w:r w:rsidRPr="00771135">
              <w:rPr>
                <w:rFonts w:ascii="宋体" w:eastAsia="宋体" w:hAnsi="宋体" w:hint="eastAsia"/>
                <w:szCs w:val="21"/>
              </w:rPr>
              <w:t>×</w:t>
            </w:r>
            <w:r w:rsidRPr="00771135">
              <w:rPr>
                <w:rFonts w:ascii="宋体" w:eastAsia="宋体" w:hAnsi="宋体"/>
                <w:szCs w:val="21"/>
              </w:rPr>
              <w:t>21</w:t>
            </w:r>
            <w:r w:rsidRPr="00CE4BDA">
              <w:rPr>
                <w:rFonts w:ascii="宋体" w:eastAsia="宋体" w:hAnsi="宋体"/>
                <w:szCs w:val="21"/>
              </w:rPr>
              <w:t>60；</w:t>
            </w:r>
          </w:p>
          <w:p w:rsidR="0033212F" w:rsidRPr="00CE4BDA" w:rsidRDefault="0033212F" w:rsidP="00771135">
            <w:pPr>
              <w:spacing w:line="300" w:lineRule="exact"/>
              <w:rPr>
                <w:rFonts w:ascii="宋体" w:eastAsia="宋体" w:hAnsi="宋体"/>
                <w:szCs w:val="21"/>
              </w:rPr>
            </w:pPr>
            <w:r w:rsidRPr="00CE4BDA">
              <w:rPr>
                <w:rFonts w:ascii="宋体" w:eastAsia="宋体" w:hAnsi="宋体"/>
                <w:szCs w:val="21"/>
              </w:rPr>
              <w:t>3.</w:t>
            </w:r>
            <w:r w:rsidRPr="00CE4BDA">
              <w:rPr>
                <w:rFonts w:ascii="宋体" w:eastAsia="宋体" w:hAnsi="宋体" w:cs="Arial" w:hint="eastAsia"/>
                <w:szCs w:val="21"/>
              </w:rPr>
              <w:t xml:space="preserve"> ◆</w:t>
            </w:r>
            <w:r w:rsidRPr="00CE4BDA">
              <w:rPr>
                <w:rFonts w:ascii="宋体" w:eastAsia="宋体" w:hAnsi="宋体"/>
                <w:szCs w:val="21"/>
              </w:rPr>
              <w:t>内凹式前置输入接口：前置智能双系统USB≥3路，HDMI输入接口≥1路，Type-c≥1路且支持双系统应用。</w:t>
            </w:r>
            <w:r w:rsidRPr="00CE4BDA">
              <w:rPr>
                <w:rFonts w:ascii="宋体" w:eastAsia="宋体" w:hAnsi="宋体" w:hint="eastAsia"/>
                <w:szCs w:val="21"/>
              </w:rPr>
              <w:t>（</w:t>
            </w:r>
            <w:r w:rsidRPr="00CE4BDA">
              <w:rPr>
                <w:rFonts w:ascii="宋体" w:eastAsia="宋体" w:hAnsi="宋体"/>
                <w:szCs w:val="21"/>
              </w:rPr>
              <w:t>须提供国家认可的权威第三方检测机构出具的以上功能检测报告</w:t>
            </w:r>
            <w:r w:rsidRPr="00CE4BDA">
              <w:rPr>
                <w:rFonts w:ascii="宋体" w:eastAsia="宋体" w:hAnsi="宋体" w:hint="eastAsia"/>
                <w:szCs w:val="21"/>
              </w:rPr>
              <w:t>扫描</w:t>
            </w:r>
            <w:r w:rsidRPr="00CE4BDA">
              <w:rPr>
                <w:rFonts w:ascii="宋体" w:eastAsia="宋体" w:hAnsi="宋体"/>
                <w:szCs w:val="21"/>
              </w:rPr>
              <w:t>件</w:t>
            </w:r>
            <w:r w:rsidRPr="00CE4BDA">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CE4BDA">
              <w:rPr>
                <w:rFonts w:ascii="宋体" w:eastAsia="宋体" w:hAnsi="宋体"/>
                <w:szCs w:val="21"/>
              </w:rPr>
              <w:t>4.后置输入接口：HDMI 2.0≥2路、VGA≥1路（含音频）、安卓USB≥1路、智能USB≥1路、RJ45≥1路、RF≥1路、YPbPr≥1路、RS232≥1路、</w:t>
            </w:r>
            <w:r w:rsidRPr="00771135">
              <w:rPr>
                <w:rFonts w:ascii="宋体" w:eastAsia="宋体" w:hAnsi="宋体"/>
                <w:szCs w:val="21"/>
              </w:rPr>
              <w:t xml:space="preserve">AV≥1路、Intel 80针标准OPS 接口；  </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5.输出接口：AV≥1路、同轴≥1路、RJ45≥1路、耳机≥1路 、触摸USB≥1路；</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6.</w:t>
            </w:r>
            <w:r w:rsidRPr="00771135">
              <w:rPr>
                <w:rFonts w:ascii="宋体" w:eastAsia="宋体" w:hAnsi="宋体" w:cs="Arial" w:hint="eastAsia"/>
                <w:szCs w:val="21"/>
              </w:rPr>
              <w:t xml:space="preserve"> ◆</w:t>
            </w:r>
            <w:r w:rsidRPr="00771135">
              <w:rPr>
                <w:rFonts w:ascii="宋体" w:eastAsia="宋体" w:hAnsi="宋体"/>
                <w:szCs w:val="21"/>
              </w:rPr>
              <w:t>具备前置接口保护装置，且具备盖板，防止USB接口撞坏。</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7.触摸点数：支持20点同时触摸书写功能；支持单击、双击、右键、拖拽功能；支持书写、画线、批注；免驱、免校正红外触摸技术,即插即用，内置一体成型；支持2mm的极细笔书写，保证老师书写达到真笔迹效果，支持手、书写笔或其它非透明物体的触摸体；</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8.具有智能触控电容式快捷键，以实现常用系统</w:t>
            </w:r>
            <w:r w:rsidRPr="00771135">
              <w:rPr>
                <w:rFonts w:ascii="宋体" w:eastAsia="宋体" w:hAnsi="宋体"/>
                <w:szCs w:val="21"/>
              </w:rPr>
              <w:lastRenderedPageBreak/>
              <w:t>快捷菜单和电子白板软件快捷菜单，触摸中控菜单快捷键不低于16个快捷菜单，所有快捷键中至少有一个支持使用者自定义；</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9.</w:t>
            </w:r>
            <w:r w:rsidRPr="00771135">
              <w:rPr>
                <w:rFonts w:ascii="宋体" w:eastAsia="宋体" w:hAnsi="宋体" w:cs="Arial" w:hint="eastAsia"/>
                <w:szCs w:val="21"/>
              </w:rPr>
              <w:t xml:space="preserve"> ◆</w:t>
            </w:r>
            <w:r w:rsidRPr="00771135">
              <w:rPr>
                <w:rFonts w:ascii="宋体" w:eastAsia="宋体" w:hAnsi="宋体"/>
                <w:szCs w:val="21"/>
              </w:rPr>
              <w:t xml:space="preserve">快捷菜单包括一键除雾、更换信号源、调节音量、开关电脑、息屏待机等功能； </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10.平时不用时一键隐藏,不影响和占用屏幕的实际尺寸大小，整机触摸区域无图标按键，不占用屏幕面积，防止老师误碰，操作简单快捷；</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11.</w:t>
            </w:r>
            <w:r w:rsidRPr="00771135">
              <w:rPr>
                <w:rFonts w:ascii="宋体" w:eastAsia="宋体" w:hAnsi="宋体" w:cs="Arial" w:hint="eastAsia"/>
                <w:szCs w:val="21"/>
              </w:rPr>
              <w:t xml:space="preserve"> ◆</w:t>
            </w:r>
            <w:r w:rsidRPr="00771135">
              <w:rPr>
                <w:rFonts w:ascii="宋体" w:eastAsia="宋体" w:hAnsi="宋体"/>
                <w:szCs w:val="21"/>
              </w:rPr>
              <w:t>支持通过两侧电容式触控快捷键调出软键盘进行输入，方便快速进行文本编辑等应用。</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12.采用磁吸式书写笔 ，可以把书写笔吸附在交互智能平板边框上，随取随用，方便快捷，避免遗失；</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13.</w:t>
            </w:r>
            <w:r w:rsidRPr="00771135">
              <w:rPr>
                <w:rFonts w:ascii="宋体" w:eastAsia="宋体" w:hAnsi="宋体" w:cs="Arial" w:hint="eastAsia"/>
                <w:szCs w:val="21"/>
              </w:rPr>
              <w:t xml:space="preserve"> ◆</w:t>
            </w:r>
            <w:r w:rsidRPr="00771135">
              <w:rPr>
                <w:rFonts w:ascii="宋体" w:eastAsia="宋体" w:hAnsi="宋体"/>
                <w:szCs w:val="21"/>
              </w:rPr>
              <w:t>交互智能平板前面框设计有相应的吸附书写笔的凹槽，至少能吸附2支书写笔；</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14.具备一整套综合性的护眼系统，包括硬件和软件功能；并具备快捷切换功能：用快捷键可以实现一键护眼开关，快速开关护眼功能；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15.为保护师生视力，预防蓝光刺激眼睛，具有滤蓝光的智能护眼技术。</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16.</w:t>
            </w:r>
            <w:r w:rsidRPr="00771135">
              <w:rPr>
                <w:rFonts w:ascii="宋体" w:eastAsia="宋体" w:hAnsi="宋体" w:cs="Arial" w:hint="eastAsia"/>
                <w:szCs w:val="21"/>
              </w:rPr>
              <w:t xml:space="preserve"> ◆</w:t>
            </w:r>
            <w:r w:rsidRPr="00771135">
              <w:rPr>
                <w:rFonts w:ascii="宋体" w:eastAsia="宋体" w:hAnsi="宋体"/>
                <w:szCs w:val="21"/>
              </w:rPr>
              <w:t>整机具备DTMB数字接收功能，可以接收地面波数字信号；</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17.支持Android8.0具有智能管家功能，可提供交互智能平板运行情况检测功能、Android系统优化、内存清理等功能；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18.</w:t>
            </w:r>
            <w:r w:rsidRPr="00771135">
              <w:rPr>
                <w:rFonts w:ascii="宋体" w:eastAsia="宋体" w:hAnsi="宋体" w:cs="Arial" w:hint="eastAsia"/>
                <w:szCs w:val="21"/>
              </w:rPr>
              <w:t xml:space="preserve"> ◆</w:t>
            </w:r>
            <w:r w:rsidRPr="00771135">
              <w:rPr>
                <w:rFonts w:ascii="宋体" w:eastAsia="宋体" w:hAnsi="宋体"/>
                <w:szCs w:val="21"/>
              </w:rPr>
              <w:t>存储16GByte，运行内存DDR≥2 GByte，保证安卓下程序运行速度；</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19.整机正面前置2.4G、5G双频WiFi和蓝牙信号收发装置，Windows及Android均可实现无线上网功能；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20.整机具备OTA升级功能：产品软件，可通过后台服务器网络推送的方式实现整机软件或应用软件的在线升级；</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21.支持信号源预览功能，信号源预览时有单独的小窗口呈现，可直接点预览窗口切换信号源；</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22.</w:t>
            </w:r>
            <w:r w:rsidRPr="00771135">
              <w:rPr>
                <w:rFonts w:ascii="宋体" w:eastAsia="宋体" w:hAnsi="宋体" w:cs="Arial" w:hint="eastAsia"/>
                <w:szCs w:val="21"/>
              </w:rPr>
              <w:t xml:space="preserve"> ◆</w:t>
            </w:r>
            <w:r w:rsidRPr="00771135">
              <w:rPr>
                <w:rFonts w:ascii="宋体" w:eastAsia="宋体" w:hAnsi="宋体"/>
                <w:szCs w:val="21"/>
              </w:rPr>
              <w:t>具有一键除雾功能，快速消除屏幕结雾；</w:t>
            </w:r>
            <w:r w:rsidRPr="00771135">
              <w:rPr>
                <w:rFonts w:ascii="宋体" w:eastAsia="宋体" w:hAnsi="宋体" w:hint="eastAsia"/>
                <w:szCs w:val="21"/>
              </w:rPr>
              <w:t>（</w:t>
            </w:r>
            <w:r w:rsidRPr="00771135">
              <w:rPr>
                <w:rFonts w:ascii="宋体" w:eastAsia="宋体" w:hAnsi="宋体"/>
                <w:szCs w:val="21"/>
              </w:rPr>
              <w:t>须提供国家认可的权威第三方检测机构出具</w:t>
            </w:r>
            <w:r w:rsidRPr="00771135">
              <w:rPr>
                <w:rFonts w:ascii="宋体" w:eastAsia="宋体" w:hAnsi="宋体"/>
                <w:szCs w:val="21"/>
              </w:rPr>
              <w:lastRenderedPageBreak/>
              <w:t>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23.整机信号源名称支持自定义，方便老师识别；</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24.支持移动端设备无线传输功能，以无线投屏方式将电脑画面、移动设备端内容即时镜像分享到交互智能平板上，省掉用户布线投入成本和提高便利性，有效提升教学效率。支持安卓、IOS、windows多操作系统无线投屏教学；</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25.交互智能平板具有五指智能手势识别息屏显示功能，操作者可在显示区域任意位置，通过五指按压屏幕实现对屏幕的息屏,点击实现唤醒；</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26.</w:t>
            </w:r>
            <w:r w:rsidRPr="00771135">
              <w:rPr>
                <w:rFonts w:ascii="宋体" w:eastAsia="宋体" w:hAnsi="宋体" w:cs="Arial" w:hint="eastAsia"/>
                <w:szCs w:val="21"/>
              </w:rPr>
              <w:t xml:space="preserve"> ◆</w:t>
            </w:r>
            <w:r w:rsidRPr="00771135">
              <w:rPr>
                <w:rFonts w:ascii="宋体" w:eastAsia="宋体" w:hAnsi="宋体" w:hint="eastAsia"/>
                <w:szCs w:val="21"/>
              </w:rPr>
              <w:t>交互智能平板产品为了适应不同身高老师的操作，可实现液晶屏显示窗口宽度和高度同时缩小，并可以进行正常使用触摸，方便老师操作；（</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27.安全一体化设计，圆弧角防撞伤设计；具有电源、录屏、节能、主页、设置、音量+、音量- 7个常用按键。其中电源键具有指示灯可通过指示灯颜色判断设备工作状态；</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28.整机具有实时时钟功能，断电后时间不丢失，下次开机时间同当前时间；</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29.采用模块化电脑方案，与交互智能平板采用intel标准80针ops接口连接。CPU：≥i5处理器，主频≥2.0GHz；内存≥8G；硬盘≥256G SSD。</w:t>
            </w:r>
          </w:p>
          <w:p w:rsidR="0033212F" w:rsidRPr="00771135" w:rsidRDefault="0033212F" w:rsidP="00771135">
            <w:pPr>
              <w:spacing w:line="300" w:lineRule="exact"/>
              <w:rPr>
                <w:rFonts w:ascii="宋体" w:eastAsia="宋体" w:hAnsi="宋体" w:cs="Arial"/>
                <w:szCs w:val="21"/>
              </w:rPr>
            </w:pPr>
            <w:bookmarkStart w:id="5" w:name="_Toc41046857"/>
          </w:p>
          <w:p w:rsidR="0033212F" w:rsidRPr="00771135" w:rsidRDefault="0033212F" w:rsidP="00771135">
            <w:pPr>
              <w:spacing w:line="300" w:lineRule="exact"/>
              <w:rPr>
                <w:rFonts w:ascii="宋体" w:eastAsia="宋体" w:hAnsi="宋体"/>
                <w:b/>
                <w:szCs w:val="21"/>
              </w:rPr>
            </w:pPr>
            <w:r w:rsidRPr="00771135">
              <w:rPr>
                <w:rFonts w:ascii="宋体" w:eastAsia="宋体" w:hAnsi="宋体" w:hint="eastAsia"/>
                <w:b/>
                <w:szCs w:val="21"/>
              </w:rPr>
              <w:t>二</w:t>
            </w:r>
            <w:r w:rsidRPr="00771135">
              <w:rPr>
                <w:rFonts w:ascii="宋体" w:eastAsia="宋体" w:hAnsi="宋体"/>
                <w:b/>
                <w:szCs w:val="21"/>
              </w:rPr>
              <w:t>、</w:t>
            </w:r>
            <w:r w:rsidRPr="00771135">
              <w:rPr>
                <w:rFonts w:ascii="宋体" w:eastAsia="宋体" w:hAnsi="宋体" w:hint="eastAsia"/>
                <w:b/>
                <w:szCs w:val="21"/>
              </w:rPr>
              <w:t>助教</w:t>
            </w:r>
            <w:bookmarkEnd w:id="5"/>
            <w:r w:rsidRPr="00771135">
              <w:rPr>
                <w:rFonts w:ascii="宋体" w:eastAsia="宋体" w:hAnsi="宋体" w:hint="eastAsia"/>
                <w:b/>
                <w:szCs w:val="21"/>
              </w:rPr>
              <w:t>软件</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1.当使用PPT软件播放课件时，在交互智能平板显示屏左右两侧或左右下角会自动生成页面导航工具区，在显示屏下方会生成快捷工具栏区；其中两侧工具栏包含笔、选择、上下翻页、当前页、总页数和页面预览导航等功能按键，左右下角工具栏包含上下翻页、当前页、总页数和页面预览导航功能按键；下方快捷工具栏包含选择、批注笔、橡皮擦、放大镜、板中板、设置、本地保存、二维码分享、退出等功能按键。</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2.页面导航区按键支持上下翻页；支持在选择状态时，使用手势操作，对PPT所有页面进行全屏预览或全屏缩放或翻页。</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3.页面预览与导航：可对课件所有页面进行预览，预览时支持页码显示，预览可始终保持页面比例而不会被拉伸变形，可点击某一页实现导航跳转，方便老师快速转到某一页。</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4.快速批注和选择：在助教播控相应文档时，两侧按钮区最上方均会显示一个多功能按钮，该按钮点击后可切换到笔或者选择状态，方便老师在上课时，从两侧快速切换操作状态。</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lastRenderedPageBreak/>
              <w:t>5.PPT批注和擦除：使用PPT课件播控时，批注笔支持三种常用颜色：红、蓝、黑对PPT课件的批注，支持橡皮擦工具进行擦除。</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6.放大镜与聚光灯：支持对页面进行多倍放大，放大倍率可调，放大区域可调，位置可以任意拖动；支持聚光灯功能，点击后周围区域将黑屏。</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7.支持对.xls/.xlsx/.doc/.docx文件格式打开后进行批注教学，支持保存和另存为PDF格式，以防止学生在传播过程中随意篡改教学内客和批注内容。</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8.</w:t>
            </w:r>
            <w:r w:rsidRPr="00771135">
              <w:rPr>
                <w:rFonts w:ascii="宋体" w:eastAsia="宋体" w:hAnsi="宋体" w:cs="Arial" w:hint="eastAsia"/>
                <w:szCs w:val="21"/>
              </w:rPr>
              <w:t xml:space="preserve"> ◆</w:t>
            </w:r>
            <w:r w:rsidRPr="00771135">
              <w:rPr>
                <w:rFonts w:ascii="宋体" w:eastAsia="宋体" w:hAnsi="宋体" w:cs="Arial"/>
                <w:szCs w:val="21"/>
              </w:rPr>
              <w:t>PDF批注和擦除：批注支持普通笔和荧光笔，支持笔粗细选择和颜色选择，可对PDF当前页面进行即时批注，批注内容可保存进文档中，对pdf的批注内容可随时进行擦除。</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9.◆PDF显示模式支持：支持单页显示、单页连续显示、双页显示、双页连续显示共4种显示模式；其中单页连续和双页连续显示模式支持在选择状态下进行单指上下滑动以滚动页面。</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10.支持遥控器对课件进行上下翻页、数字+Num键跳转页面等功能。</w:t>
            </w:r>
          </w:p>
          <w:p w:rsidR="0033212F" w:rsidRPr="00771135" w:rsidRDefault="0033212F" w:rsidP="00771135">
            <w:pPr>
              <w:spacing w:line="300" w:lineRule="exact"/>
              <w:rPr>
                <w:rFonts w:ascii="宋体" w:eastAsia="宋体" w:hAnsi="宋体"/>
                <w:szCs w:val="21"/>
              </w:rPr>
            </w:pPr>
          </w:p>
          <w:p w:rsidR="0033212F" w:rsidRPr="00771135" w:rsidRDefault="0033212F" w:rsidP="00771135">
            <w:pPr>
              <w:spacing w:line="300" w:lineRule="exact"/>
              <w:rPr>
                <w:rFonts w:ascii="宋体" w:eastAsia="宋体" w:hAnsi="宋体"/>
                <w:b/>
                <w:szCs w:val="21"/>
              </w:rPr>
            </w:pPr>
            <w:r w:rsidRPr="00771135">
              <w:rPr>
                <w:rFonts w:ascii="宋体" w:eastAsia="宋体" w:hAnsi="宋体" w:hint="eastAsia"/>
                <w:b/>
                <w:szCs w:val="21"/>
              </w:rPr>
              <w:t>三</w:t>
            </w:r>
            <w:r w:rsidRPr="00771135">
              <w:rPr>
                <w:rFonts w:ascii="宋体" w:eastAsia="宋体" w:hAnsi="宋体"/>
                <w:b/>
                <w:szCs w:val="21"/>
              </w:rPr>
              <w:t>、</w:t>
            </w:r>
            <w:r w:rsidRPr="00771135">
              <w:rPr>
                <w:rFonts w:ascii="宋体" w:eastAsia="宋体" w:hAnsi="宋体" w:hint="eastAsia"/>
                <w:b/>
                <w:szCs w:val="21"/>
              </w:rPr>
              <w:t>白板教学软件</w:t>
            </w:r>
          </w:p>
          <w:p w:rsidR="0033212F" w:rsidRPr="00771135" w:rsidRDefault="00CF39DD" w:rsidP="00CF39DD">
            <w:pPr>
              <w:spacing w:line="300" w:lineRule="exact"/>
              <w:rPr>
                <w:rFonts w:ascii="宋体" w:eastAsia="宋体" w:hAnsi="宋体"/>
                <w:szCs w:val="21"/>
              </w:rPr>
            </w:pPr>
            <w:r>
              <w:rPr>
                <w:rFonts w:ascii="宋体" w:eastAsia="宋体" w:hAnsi="宋体" w:hint="eastAsia"/>
                <w:szCs w:val="21"/>
              </w:rPr>
              <w:t>3.1、</w:t>
            </w:r>
            <w:r w:rsidR="0033212F" w:rsidRPr="00771135">
              <w:rPr>
                <w:rFonts w:ascii="宋体" w:eastAsia="宋体" w:hAnsi="宋体" w:hint="eastAsia"/>
                <w:szCs w:val="21"/>
              </w:rPr>
              <w:t>应用部分</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1</w:t>
            </w:r>
            <w:r w:rsidRPr="00771135">
              <w:rPr>
                <w:rFonts w:ascii="宋体" w:eastAsia="宋体" w:hAnsi="宋体"/>
                <w:szCs w:val="21"/>
              </w:rPr>
              <w:t>.</w:t>
            </w:r>
            <w:r w:rsidRPr="00771135">
              <w:rPr>
                <w:rFonts w:ascii="宋体" w:eastAsia="宋体" w:hAnsi="宋体" w:hint="eastAsia"/>
                <w:szCs w:val="21"/>
              </w:rPr>
              <w:t>云空间：支持课件云存储，不需要使用U盘等外接存储设备，老师登录账号便可使用云课件。支持云空间存储量随账号等级的变化而提升。</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w:t>
            </w:r>
            <w:r w:rsidRPr="00771135">
              <w:rPr>
                <w:rFonts w:ascii="宋体" w:eastAsia="宋体" w:hAnsi="宋体" w:hint="eastAsia"/>
                <w:szCs w:val="21"/>
              </w:rPr>
              <w:t>支持通过账号、链接、扫描二维码、微信小程序分享云课件，用户可在软件中直接将课件发送给其它用户，同时也可以在软件中直接接收并打开其它用户分享的课件。</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3.</w:t>
            </w:r>
            <w:r w:rsidRPr="00771135">
              <w:rPr>
                <w:rFonts w:ascii="宋体" w:eastAsia="宋体" w:hAnsi="宋体" w:hint="eastAsia"/>
                <w:szCs w:val="21"/>
              </w:rPr>
              <w:t>课件模板：提供不少于</w:t>
            </w:r>
            <w:r w:rsidRPr="00771135">
              <w:rPr>
                <w:rFonts w:ascii="宋体" w:eastAsia="宋体" w:hAnsi="宋体"/>
                <w:szCs w:val="21"/>
              </w:rPr>
              <w:t>59</w:t>
            </w:r>
            <w:r w:rsidRPr="00771135">
              <w:rPr>
                <w:rFonts w:ascii="宋体" w:eastAsia="宋体" w:hAnsi="宋体" w:hint="eastAsia"/>
                <w:szCs w:val="21"/>
              </w:rPr>
              <w:t>种课件模板，支持随账号等级提升获取更多精美的课件模板。</w:t>
            </w:r>
          </w:p>
          <w:p w:rsidR="0033212F" w:rsidRPr="00771135" w:rsidRDefault="0033212F" w:rsidP="00771135">
            <w:pPr>
              <w:widowControl/>
              <w:spacing w:line="300" w:lineRule="exact"/>
              <w:jc w:val="left"/>
              <w:rPr>
                <w:rFonts w:ascii="宋体" w:eastAsia="宋体" w:hAnsi="宋体"/>
                <w:szCs w:val="21"/>
              </w:rPr>
            </w:pPr>
            <w:r w:rsidRPr="00771135">
              <w:rPr>
                <w:rFonts w:ascii="宋体" w:eastAsia="宋体" w:hAnsi="宋体" w:cs="宋体"/>
                <w:kern w:val="0"/>
                <w:szCs w:val="21"/>
              </w:rPr>
              <w:t>4.</w:t>
            </w:r>
            <w:r w:rsidRPr="00771135">
              <w:rPr>
                <w:rFonts w:ascii="宋体" w:eastAsia="宋体" w:hAnsi="宋体" w:cs="Arial" w:hint="eastAsia"/>
                <w:szCs w:val="21"/>
              </w:rPr>
              <w:t xml:space="preserve"> ◆</w:t>
            </w:r>
            <w:r w:rsidRPr="00771135">
              <w:rPr>
                <w:rFonts w:ascii="宋体" w:eastAsia="宋体" w:hAnsi="宋体" w:cs="宋体"/>
                <w:kern w:val="0"/>
                <w:szCs w:val="21"/>
              </w:rPr>
              <w:t>每种课件模板提供首页、内容页、结束页模板，每页模板均有预置文本框，供用户快速编辑。支持课件制作过程中更换模板。</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5.</w:t>
            </w:r>
            <w:r w:rsidRPr="00771135">
              <w:rPr>
                <w:rFonts w:ascii="宋体" w:eastAsia="宋体" w:hAnsi="宋体" w:cs="Arial" w:hint="eastAsia"/>
                <w:szCs w:val="21"/>
              </w:rPr>
              <w:t xml:space="preserve"> ◆</w:t>
            </w:r>
            <w:r w:rsidRPr="00771135">
              <w:rPr>
                <w:rFonts w:ascii="宋体" w:eastAsia="宋体" w:hAnsi="宋体" w:hint="eastAsia"/>
                <w:szCs w:val="21"/>
              </w:rPr>
              <w:t>支持对课件页面过渡进行动画效果设置，提供不少于11种页面过渡动画效果。（</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6.</w:t>
            </w:r>
            <w:r w:rsidRPr="00771135">
              <w:rPr>
                <w:rFonts w:ascii="宋体" w:eastAsia="宋体" w:hAnsi="宋体" w:hint="eastAsia"/>
                <w:szCs w:val="21"/>
              </w:rPr>
              <w:t>排版-对齐：支持对插入课件的对象进行水平</w:t>
            </w:r>
            <w:r w:rsidRPr="00771135">
              <w:rPr>
                <w:rFonts w:ascii="宋体" w:eastAsia="宋体" w:hAnsi="宋体" w:hint="eastAsia"/>
                <w:szCs w:val="21"/>
              </w:rPr>
              <w:lastRenderedPageBreak/>
              <w:t>对齐、垂直对齐、等距操作。课件元素支持拖拽时显示对齐辅助线，支持等距对齐、中心对齐、边缘对齐、等高或等宽对齐等；对齐辅助时支持自动吸附功能。</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7.</w:t>
            </w:r>
            <w:r w:rsidRPr="00771135">
              <w:rPr>
                <w:rFonts w:ascii="宋体" w:eastAsia="宋体" w:hAnsi="宋体" w:cs="Arial" w:hint="eastAsia"/>
                <w:szCs w:val="21"/>
              </w:rPr>
              <w:t xml:space="preserve"> ◆</w:t>
            </w:r>
            <w:r w:rsidRPr="00771135">
              <w:rPr>
                <w:rFonts w:ascii="宋体" w:eastAsia="宋体" w:hAnsi="宋体" w:hint="eastAsia"/>
                <w:szCs w:val="21"/>
              </w:rPr>
              <w:t>支持页面比例切换，提供16:10，16:9，4:3，3:2等页面比例设置，切换时支持保持元素不变和元素缩放两种方式。（</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8.软件支持等级系统和任务中心：账号有经验和段位提升体系，不同的段位或等级均有不同的激励行为。任务系统可完成任务，包括使用时长、课件数量或制作打开一个课件等行为均可触发任务积累，完成任务亦有不同的激励行为，以不断激发用户的使用趣味性和积极性。</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9.</w:t>
            </w:r>
            <w:r w:rsidRPr="00771135">
              <w:rPr>
                <w:rFonts w:ascii="宋体" w:eastAsia="宋体" w:hAnsi="宋体" w:cs="Arial" w:hint="eastAsia"/>
                <w:szCs w:val="21"/>
              </w:rPr>
              <w:t xml:space="preserve"> ◆</w:t>
            </w:r>
            <w:r w:rsidRPr="00771135">
              <w:rPr>
                <w:rFonts w:ascii="宋体" w:eastAsia="宋体" w:hAnsi="宋体" w:hint="eastAsia"/>
                <w:szCs w:val="21"/>
              </w:rPr>
              <w:t>课件标记：支持对课件标记一个或多个颜色，方便教师对课件进行归类，颜色标签名称可自定义。（</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3</w:t>
            </w:r>
            <w:r w:rsidRPr="00771135">
              <w:rPr>
                <w:rFonts w:ascii="宋体" w:eastAsia="宋体" w:hAnsi="宋体"/>
                <w:szCs w:val="21"/>
              </w:rPr>
              <w:t>.2</w:t>
            </w:r>
            <w:r w:rsidRPr="00771135">
              <w:rPr>
                <w:rFonts w:ascii="宋体" w:eastAsia="宋体" w:hAnsi="宋体" w:hint="eastAsia"/>
                <w:szCs w:val="21"/>
              </w:rPr>
              <w:t>、工具部分</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1. 形状工具：形状工具提供线、图形、数学常用符号等形状，部分形状支持调整内部样式，支持自由绘制图形，部分形状绘制时可实时显示线条长度，图形角度。</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2. 多媒体工具：支持将计算机中或U盘中的文档、图片、音视频嵌入课件，丰富教学，导入时软件会将所有文件进行自动分类，方便老师查找需要导入的文件。</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3. 课堂活动工具提供多种课堂活动设计模板，如趣味分类、单项选择、判断对错多种全景式课堂活动，丰富老师的课堂教学。每种课堂活动提供至少4种皮肤。支持设置答题时间、是否随机、是否播放音效等，支持题目内容再次编辑。</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4. 思维导图工具：软件提供思维导图模板，逻辑图、鱼骨图、结构图，支持修改分支类型，支持修改单个节点样式，支持逐级、逐个展开节点。支持思维导图模式互相切换。支持通过点击“+”按钮在同级、下级、上级快速插入节点，支持属性栏添加等操作。</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5.</w:t>
            </w:r>
            <w:r w:rsidRPr="00771135">
              <w:rPr>
                <w:rFonts w:ascii="宋体" w:eastAsia="宋体" w:hAnsi="宋体" w:cs="Arial" w:hint="eastAsia"/>
                <w:szCs w:val="21"/>
              </w:rPr>
              <w:t xml:space="preserve"> ◆</w:t>
            </w:r>
            <w:r w:rsidRPr="00771135">
              <w:rPr>
                <w:rFonts w:ascii="宋体" w:eastAsia="宋体" w:hAnsi="宋体" w:hint="eastAsia"/>
                <w:szCs w:val="21"/>
              </w:rPr>
              <w:t>思维导图可自由增删或拖拽编辑知识节点，并支持在每个节点上插入备注内容，便于建构知识结构。（</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6.</w:t>
            </w:r>
            <w:r w:rsidRPr="00771135">
              <w:rPr>
                <w:rFonts w:ascii="宋体" w:eastAsia="宋体" w:hAnsi="宋体" w:cs="Arial" w:hint="eastAsia"/>
                <w:szCs w:val="21"/>
              </w:rPr>
              <w:t xml:space="preserve"> ◆</w:t>
            </w:r>
            <w:r w:rsidRPr="00771135">
              <w:rPr>
                <w:rFonts w:ascii="宋体" w:eastAsia="宋体" w:hAnsi="宋体" w:hint="eastAsia"/>
                <w:szCs w:val="21"/>
              </w:rPr>
              <w:t>统计图表工具：支持在软件中插入统计图</w:t>
            </w:r>
            <w:r w:rsidRPr="00771135">
              <w:rPr>
                <w:rFonts w:ascii="宋体" w:eastAsia="宋体" w:hAnsi="宋体" w:hint="eastAsia"/>
                <w:szCs w:val="21"/>
              </w:rPr>
              <w:lastRenderedPageBreak/>
              <w:t>表，并提供柱状图、折线图、扇形图、条形图、面积图、环形图6种图表形式，且每种统计图表提供不少于10 种样式供老师选择。（</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7.</w:t>
            </w:r>
            <w:r w:rsidRPr="00771135">
              <w:rPr>
                <w:rFonts w:ascii="宋体" w:eastAsia="宋体" w:hAnsi="宋体" w:cs="Arial" w:hint="eastAsia"/>
                <w:szCs w:val="21"/>
              </w:rPr>
              <w:t xml:space="preserve"> ◆</w:t>
            </w:r>
            <w:r w:rsidRPr="00771135">
              <w:rPr>
                <w:rFonts w:ascii="宋体" w:eastAsia="宋体" w:hAnsi="宋体" w:hint="eastAsia"/>
                <w:szCs w:val="21"/>
              </w:rPr>
              <w:t>授课模式中提供时钟工具，分为数字时钟和指针时钟，支持设置时区和时制，指针时钟可以在暂停后通过拖动指针的方式调整时间，数字时钟在暂停后可以通过滑动或点击调整时间；指针时钟具有指针联动开关，支持指针联动或不联动。（</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以及产品截图）。</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3</w:t>
            </w:r>
            <w:r w:rsidRPr="00771135">
              <w:rPr>
                <w:rFonts w:ascii="宋体" w:eastAsia="宋体" w:hAnsi="宋体"/>
                <w:szCs w:val="21"/>
              </w:rPr>
              <w:t>.3</w:t>
            </w:r>
            <w:r w:rsidRPr="00771135">
              <w:rPr>
                <w:rFonts w:ascii="宋体" w:eastAsia="宋体" w:hAnsi="宋体" w:hint="eastAsia"/>
                <w:szCs w:val="21"/>
              </w:rPr>
              <w:t>、资源部分</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 在线资源：小学覆盖学科包括语文、数学、英语、道德与法治、科学、信息技术、音乐、美术、体育与健康、拓展、心理健康、综合实践；初中覆盖学科包括语文、数学、英语、物理、化学、生物、政治、历史、地理、科学、历史与社会、信息、综合（音乐、体育、美术、劳技）；高中覆盖学科包括语文、数学、英语、物理、化学、生物、政治、历史、地理、信息、通用、综合（音乐、体育、美术、劳技）。</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 在线资源数量大于1600万套，容量超58TB，覆盖34个省市的区域性资源。同步教学资源版本包括部编版、人教版、苏教版、语文版、北师大版、华东师大版、京改版、鲁人版、粤教版、外研版等，对应版本下均有教学资源。</w:t>
            </w:r>
          </w:p>
          <w:p w:rsidR="0033212F" w:rsidRPr="00771135" w:rsidRDefault="0033212F" w:rsidP="00771135">
            <w:pPr>
              <w:spacing w:line="300" w:lineRule="exact"/>
              <w:rPr>
                <w:rFonts w:ascii="宋体" w:eastAsia="宋体" w:hAnsi="宋体"/>
                <w:szCs w:val="21"/>
              </w:rPr>
            </w:pPr>
          </w:p>
          <w:p w:rsidR="0033212F" w:rsidRPr="00771135" w:rsidRDefault="0033212F" w:rsidP="00771135">
            <w:pPr>
              <w:numPr>
                <w:ilvl w:val="0"/>
                <w:numId w:val="2"/>
              </w:numPr>
              <w:spacing w:line="300" w:lineRule="exact"/>
              <w:rPr>
                <w:rFonts w:ascii="宋体" w:eastAsia="宋体" w:hAnsi="宋体"/>
                <w:b/>
                <w:szCs w:val="21"/>
              </w:rPr>
            </w:pPr>
            <w:r w:rsidRPr="00771135">
              <w:rPr>
                <w:rFonts w:ascii="宋体" w:eastAsia="宋体" w:hAnsi="宋体" w:hint="eastAsia"/>
                <w:b/>
                <w:szCs w:val="21"/>
              </w:rPr>
              <w:t>移动授课软件</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hint="eastAsia"/>
                <w:szCs w:val="21"/>
              </w:rPr>
              <w:t>1</w:t>
            </w:r>
            <w:r w:rsidRPr="00771135">
              <w:rPr>
                <w:rFonts w:ascii="宋体" w:eastAsia="宋体" w:hAnsi="宋体" w:cs="宋体"/>
                <w:szCs w:val="21"/>
              </w:rPr>
              <w:t>.</w:t>
            </w:r>
            <w:r w:rsidRPr="00771135">
              <w:rPr>
                <w:rFonts w:ascii="宋体" w:eastAsia="宋体" w:hAnsi="宋体" w:cs="宋体" w:hint="eastAsia"/>
                <w:szCs w:val="21"/>
              </w:rPr>
              <w:t>支持局域网无线连接和热点连接，可通过移动终端与交互智能平板实现无线连接；支持Android及IOS系统；支持横屏及竖屏两种模式；</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2.</w:t>
            </w:r>
            <w:r w:rsidRPr="00771135">
              <w:rPr>
                <w:rFonts w:ascii="宋体" w:eastAsia="宋体" w:hAnsi="宋体" w:cs="宋体" w:hint="eastAsia"/>
                <w:szCs w:val="21"/>
              </w:rPr>
              <w:t>可实现移动终端与交互智能平板屏幕同步显示，并可远程操作控制交互智能平板；同屏显示时可用手机远程进行批注；</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3.</w:t>
            </w:r>
            <w:r w:rsidRPr="00771135">
              <w:rPr>
                <w:rFonts w:ascii="宋体" w:eastAsia="宋体" w:hAnsi="宋体" w:cs="宋体" w:hint="eastAsia"/>
                <w:szCs w:val="21"/>
              </w:rPr>
              <w:t>可通过该软件实现投屏功能，将移动终端屏幕画面实时投影到交互智能平板上,实现移动展台、课件演示、屏幕同步、语音功能等；</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4.</w:t>
            </w:r>
            <w:r w:rsidRPr="00771135">
              <w:rPr>
                <w:rFonts w:ascii="宋体" w:eastAsia="宋体" w:hAnsi="宋体" w:cs="宋体" w:hint="eastAsia"/>
                <w:szCs w:val="21"/>
              </w:rPr>
              <w:t>可通过移动端对交互智能平板上的Office、WPS及白板软件课件实现页面预览、远程翻页、双向批注、激光笔、聚光灯等功能，其中批注功能支持3种或以上颜色；</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5.</w:t>
            </w:r>
            <w:r w:rsidRPr="00771135">
              <w:rPr>
                <w:rFonts w:ascii="宋体" w:eastAsia="宋体" w:hAnsi="宋体" w:cs="宋体" w:hint="eastAsia"/>
                <w:szCs w:val="21"/>
              </w:rPr>
              <w:t>可一键对实物进行拍摄，一键上传至交互智能平板，并可通过移动端实现缩放、旋转、双向批注等操作；</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6.</w:t>
            </w:r>
            <w:r w:rsidRPr="00771135">
              <w:rPr>
                <w:rFonts w:ascii="宋体" w:eastAsia="宋体" w:hAnsi="宋体" w:cs="宋体" w:hint="eastAsia"/>
                <w:szCs w:val="21"/>
              </w:rPr>
              <w:t>可将移动端的文件无线上传到交互智能平板；</w:t>
            </w:r>
            <w:r w:rsidRPr="00771135">
              <w:rPr>
                <w:rFonts w:ascii="宋体" w:eastAsia="宋体" w:hAnsi="宋体" w:cs="宋体" w:hint="eastAsia"/>
                <w:szCs w:val="21"/>
              </w:rPr>
              <w:lastRenderedPageBreak/>
              <w:t>支持移动终端实现多图对比展示功能，可将多位学生的作业、试卷或实验结果进行拍摄，并上传至交互智能平板的互动教学白板软件里进行对比展示，支持移动端实时点评功能，可给每位同学的作品以不同的奖章。</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7.</w:t>
            </w:r>
            <w:r w:rsidRPr="00771135">
              <w:rPr>
                <w:rFonts w:ascii="宋体" w:eastAsia="宋体" w:hAnsi="宋体" w:cs="Arial" w:hint="eastAsia"/>
                <w:szCs w:val="21"/>
              </w:rPr>
              <w:t xml:space="preserve"> ◆</w:t>
            </w:r>
            <w:r w:rsidRPr="00771135">
              <w:rPr>
                <w:rFonts w:ascii="宋体" w:eastAsia="宋体" w:hAnsi="宋体" w:cs="宋体" w:hint="eastAsia"/>
                <w:szCs w:val="21"/>
              </w:rPr>
              <w:t>支持通过移动端以无线麦形式实时传送语音到交互智能平板上进行语音同步播放教学，支持移动端控制交互智能平板的音量大小。</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8.</w:t>
            </w:r>
            <w:r w:rsidRPr="00771135">
              <w:rPr>
                <w:rFonts w:ascii="宋体" w:eastAsia="宋体" w:hAnsi="宋体" w:cs="Arial" w:hint="eastAsia"/>
                <w:szCs w:val="21"/>
              </w:rPr>
              <w:t xml:space="preserve"> ◆</w:t>
            </w:r>
            <w:r w:rsidRPr="00771135">
              <w:rPr>
                <w:rFonts w:ascii="宋体" w:eastAsia="宋体" w:hAnsi="宋体" w:cs="宋体" w:hint="eastAsia"/>
                <w:szCs w:val="21"/>
              </w:rPr>
              <w:t>支持移动端为直播采集终端，实时将音视频同步到交互智能平板上进行教学。支持在直播中可进行最流畅至最清晰的画面调节功能。</w:t>
            </w:r>
            <w:r w:rsidRPr="00771135">
              <w:rPr>
                <w:rFonts w:ascii="宋体" w:eastAsia="宋体" w:hAnsi="宋体" w:hint="eastAsia"/>
                <w:szCs w:val="21"/>
              </w:rPr>
              <w:t>（</w:t>
            </w:r>
            <w:r w:rsidRPr="00771135">
              <w:rPr>
                <w:rFonts w:ascii="宋体" w:eastAsia="宋体" w:hAnsi="宋体"/>
                <w:szCs w:val="21"/>
              </w:rPr>
              <w:t>须提供国家认可的权威第三方检测机构出具的以上功能检测报告</w:t>
            </w:r>
            <w:r w:rsidRPr="00771135">
              <w:rPr>
                <w:rFonts w:ascii="宋体" w:eastAsia="宋体" w:hAnsi="宋体" w:hint="eastAsia"/>
                <w:szCs w:val="21"/>
              </w:rPr>
              <w:t>扫描</w:t>
            </w:r>
            <w:r w:rsidRPr="00771135">
              <w:rPr>
                <w:rFonts w:ascii="宋体" w:eastAsia="宋体" w:hAnsi="宋体"/>
                <w:szCs w:val="21"/>
              </w:rPr>
              <w:t>件</w:t>
            </w:r>
            <w:r w:rsidRPr="00771135">
              <w:rPr>
                <w:rFonts w:ascii="宋体" w:eastAsia="宋体" w:hAnsi="宋体" w:hint="eastAsia"/>
                <w:szCs w:val="21"/>
              </w:rPr>
              <w:t>）</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hint="eastAsia"/>
                <w:szCs w:val="21"/>
              </w:rPr>
              <w:t>9.支持橡皮擦反手擦除功能。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10.</w:t>
            </w:r>
            <w:r w:rsidRPr="00771135">
              <w:rPr>
                <w:rFonts w:ascii="宋体" w:eastAsia="宋体" w:hAnsi="宋体" w:hint="eastAsia"/>
                <w:szCs w:val="21"/>
              </w:rPr>
              <w:t>支持对一键拍摄上传的图像进行优化，拍照时支持普通、彩图和文档3种拍照模式，可以根据拍摄内容对照片进行智能优化。</w:t>
            </w:r>
          </w:p>
          <w:p w:rsidR="0033212F" w:rsidRPr="00771135" w:rsidRDefault="0033212F" w:rsidP="00771135">
            <w:pPr>
              <w:spacing w:line="300" w:lineRule="exact"/>
              <w:rPr>
                <w:rFonts w:ascii="宋体" w:eastAsia="宋体" w:hAnsi="宋体" w:cs="宋体"/>
                <w:b/>
                <w:kern w:val="0"/>
                <w:szCs w:val="21"/>
              </w:rPr>
            </w:pPr>
            <w:r w:rsidRPr="00771135">
              <w:rPr>
                <w:rFonts w:ascii="宋体" w:eastAsia="宋体" w:hAnsi="宋体" w:cs="宋体" w:hint="eastAsia"/>
                <w:b/>
                <w:kern w:val="0"/>
                <w:szCs w:val="21"/>
              </w:rPr>
              <w:t>五.为保障投标产品的质量及售后服务，投标人如非生产厂家，供货前需提供原厂出具的供货证明和售后服务承诺函原件并加盖原厂公章，否则不予接收。</w:t>
            </w:r>
          </w:p>
          <w:p w:rsidR="0033212F" w:rsidRPr="00771135" w:rsidRDefault="0033212F" w:rsidP="00771135">
            <w:pPr>
              <w:spacing w:line="300" w:lineRule="exact"/>
              <w:rPr>
                <w:rFonts w:ascii="宋体" w:eastAsia="宋体" w:hAnsi="宋体" w:cs="宋体"/>
                <w:b/>
                <w:kern w:val="0"/>
                <w:szCs w:val="21"/>
              </w:rPr>
            </w:pPr>
            <w:r w:rsidRPr="00771135">
              <w:rPr>
                <w:rFonts w:ascii="宋体" w:eastAsia="宋体" w:hAnsi="宋体" w:cs="宋体" w:hint="eastAsia"/>
                <w:b/>
                <w:kern w:val="0"/>
                <w:szCs w:val="21"/>
              </w:rPr>
              <w:t>六.售后服务：原厂三年免费保修服务，下一自然日上门修复（节假日不休），免人力+部件费用，所有部件均为交互智能平板原厂部件。</w:t>
            </w:r>
          </w:p>
          <w:p w:rsidR="0033212F" w:rsidRPr="00771135" w:rsidRDefault="0033212F" w:rsidP="00771135">
            <w:pPr>
              <w:spacing w:line="300" w:lineRule="exact"/>
              <w:rPr>
                <w:rFonts w:ascii="宋体" w:eastAsia="宋体" w:hAnsi="宋体" w:cs="宋体"/>
                <w:b/>
                <w:kern w:val="0"/>
                <w:szCs w:val="21"/>
              </w:rPr>
            </w:pPr>
            <w:r w:rsidRPr="00771135">
              <w:rPr>
                <w:rFonts w:ascii="宋体" w:eastAsia="宋体" w:hAnsi="宋体" w:cs="宋体" w:hint="eastAsia"/>
                <w:b/>
                <w:kern w:val="0"/>
                <w:szCs w:val="21"/>
              </w:rPr>
              <w:t>七、</w:t>
            </w:r>
            <w:r w:rsidRPr="00771135">
              <w:rPr>
                <w:rFonts w:ascii="宋体" w:eastAsia="宋体" w:hAnsi="宋体" w:cs="宋体"/>
                <w:b/>
                <w:kern w:val="0"/>
                <w:szCs w:val="21"/>
              </w:rPr>
              <w:t>中标人与采购人签订合同</w:t>
            </w:r>
            <w:r w:rsidRPr="00771135">
              <w:rPr>
                <w:rFonts w:ascii="宋体" w:eastAsia="宋体" w:hAnsi="宋体" w:cs="宋体" w:hint="eastAsia"/>
                <w:b/>
                <w:kern w:val="0"/>
                <w:szCs w:val="21"/>
              </w:rPr>
              <w:t>时，</w:t>
            </w:r>
            <w:r w:rsidRPr="00771135">
              <w:rPr>
                <w:rFonts w:ascii="宋体" w:eastAsia="宋体" w:hAnsi="宋体" w:cs="宋体"/>
                <w:b/>
                <w:kern w:val="0"/>
                <w:szCs w:val="21"/>
              </w:rPr>
              <w:t>需</w:t>
            </w:r>
            <w:r w:rsidRPr="00771135">
              <w:rPr>
                <w:rFonts w:ascii="宋体" w:eastAsia="宋体" w:hAnsi="宋体" w:cs="宋体" w:hint="eastAsia"/>
                <w:b/>
                <w:kern w:val="0"/>
                <w:szCs w:val="21"/>
              </w:rPr>
              <w:t>提供样机</w:t>
            </w:r>
            <w:r w:rsidRPr="00771135">
              <w:rPr>
                <w:rFonts w:ascii="宋体" w:eastAsia="宋体" w:hAnsi="宋体" w:cs="宋体"/>
                <w:b/>
                <w:kern w:val="0"/>
                <w:szCs w:val="21"/>
              </w:rPr>
              <w:t>一</w:t>
            </w:r>
            <w:r w:rsidRPr="00771135">
              <w:rPr>
                <w:rFonts w:ascii="宋体" w:eastAsia="宋体" w:hAnsi="宋体" w:cs="宋体" w:hint="eastAsia"/>
                <w:b/>
                <w:kern w:val="0"/>
                <w:szCs w:val="21"/>
              </w:rPr>
              <w:t>台并</w:t>
            </w:r>
            <w:r w:rsidRPr="00771135">
              <w:rPr>
                <w:rFonts w:ascii="宋体" w:eastAsia="宋体" w:hAnsi="宋体" w:cs="宋体"/>
                <w:b/>
                <w:kern w:val="0"/>
                <w:szCs w:val="21"/>
              </w:rPr>
              <w:t>进行演示</w:t>
            </w:r>
            <w:r w:rsidRPr="00771135">
              <w:rPr>
                <w:rFonts w:ascii="宋体" w:eastAsia="宋体" w:hAnsi="宋体" w:cs="宋体" w:hint="eastAsia"/>
                <w:b/>
                <w:kern w:val="0"/>
                <w:szCs w:val="21"/>
              </w:rPr>
              <w:t>，样机实际不满足技术参数要求的，视为中标人虚假</w:t>
            </w:r>
            <w:r w:rsidRPr="00771135">
              <w:rPr>
                <w:rFonts w:ascii="宋体" w:eastAsia="宋体" w:hAnsi="宋体" w:cs="宋体"/>
                <w:b/>
                <w:kern w:val="0"/>
                <w:szCs w:val="21"/>
              </w:rPr>
              <w:t>应标</w:t>
            </w:r>
            <w:r w:rsidRPr="00771135">
              <w:rPr>
                <w:rFonts w:ascii="宋体" w:eastAsia="宋体" w:hAnsi="宋体" w:cs="宋体" w:hint="eastAsia"/>
                <w:b/>
                <w:kern w:val="0"/>
                <w:szCs w:val="21"/>
              </w:rPr>
              <w:t>，采购人有权终止合同拒收货物，并追究中标人责任，同时报财政部门备案。</w:t>
            </w:r>
          </w:p>
        </w:tc>
        <w:tc>
          <w:tcPr>
            <w:tcW w:w="3817" w:type="dxa"/>
            <w:tcMar>
              <w:top w:w="54" w:type="dxa"/>
              <w:left w:w="107" w:type="dxa"/>
              <w:bottom w:w="54" w:type="dxa"/>
              <w:right w:w="107" w:type="dxa"/>
            </w:tcMar>
            <w:vAlign w:val="center"/>
            <w:hideMark/>
          </w:tcPr>
          <w:p w:rsidR="0033212F" w:rsidRPr="00771135" w:rsidRDefault="0033212F" w:rsidP="00771135">
            <w:pPr>
              <w:spacing w:line="300" w:lineRule="exact"/>
              <w:rPr>
                <w:rFonts w:ascii="宋体" w:eastAsia="宋体" w:hAnsi="宋体"/>
                <w:b/>
                <w:szCs w:val="21"/>
              </w:rPr>
            </w:pPr>
            <w:r w:rsidRPr="00771135">
              <w:rPr>
                <w:rFonts w:ascii="宋体" w:eastAsia="宋体" w:hAnsi="宋体" w:hint="eastAsia"/>
                <w:b/>
                <w:szCs w:val="21"/>
              </w:rPr>
              <w:lastRenderedPageBreak/>
              <w:t>一、参数要求</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1.液晶屏幕尺寸≥65英寸；</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2.显示比例：16:9；可视角度：≥178；最佳分辨率：3840</w:t>
            </w:r>
            <w:r w:rsidRPr="00771135">
              <w:rPr>
                <w:rFonts w:ascii="宋体" w:eastAsia="宋体" w:hAnsi="宋体" w:hint="eastAsia"/>
                <w:szCs w:val="21"/>
              </w:rPr>
              <w:t>×</w:t>
            </w:r>
            <w:r w:rsidRPr="00771135">
              <w:rPr>
                <w:rFonts w:ascii="宋体" w:eastAsia="宋体" w:hAnsi="宋体"/>
                <w:szCs w:val="21"/>
              </w:rPr>
              <w:t>2160；</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3.</w:t>
            </w:r>
            <w:r w:rsidRPr="00771135">
              <w:rPr>
                <w:rFonts w:ascii="宋体" w:eastAsia="宋体" w:hAnsi="宋体" w:cs="Arial" w:hint="eastAsia"/>
                <w:szCs w:val="21"/>
              </w:rPr>
              <w:t xml:space="preserve"> ◆</w:t>
            </w:r>
            <w:r w:rsidRPr="00771135">
              <w:rPr>
                <w:rFonts w:ascii="宋体" w:eastAsia="宋体" w:hAnsi="宋体"/>
                <w:szCs w:val="21"/>
              </w:rPr>
              <w:t>内凹式前置输入接口：前置智能双系统USB≥3路，HDMI输入接口≥1路，Type-c≥1路且支持双系统应用。</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 xml:space="preserve">4.后置输入接口：HDMI 2.0≥2路、VGA≥1路（含音频）、安卓USB≥1路、智能USB≥1路、RJ45≥1路、RF≥1路、YPbPr≥1路、RS232≥1路、AV≥1路、Intel 80针标准OPS 接口；  </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5.输出接口：AV≥1路、同轴≥1路、RJ45≥1路、耳机≥1路 、触摸USB≥1路；</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6.</w:t>
            </w:r>
            <w:r w:rsidRPr="00771135">
              <w:rPr>
                <w:rFonts w:ascii="宋体" w:eastAsia="宋体" w:hAnsi="宋体" w:cs="Arial" w:hint="eastAsia"/>
                <w:szCs w:val="21"/>
              </w:rPr>
              <w:t xml:space="preserve"> ◆</w:t>
            </w:r>
            <w:r w:rsidRPr="00771135">
              <w:rPr>
                <w:rFonts w:ascii="宋体" w:eastAsia="宋体" w:hAnsi="宋体"/>
                <w:szCs w:val="21"/>
              </w:rPr>
              <w:t>具备前置接口保护装置，且具备盖板，防止USB接口撞坏。</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7.触摸点数：支持20点同时触摸书写功能；支持单击、双击、右键、拖拽功能；支持书写、画线、批注；免驱、免校正红外触摸技术,即插即用，内置一体成型；支持2mm的极细笔书写，保证老师书写达到真笔迹效果，支持手、书写笔或其它非透明物体的触摸体；</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lastRenderedPageBreak/>
              <w:t>8.具有智能触控电容式快捷键，以实现常用系统快捷菜单和电子白板软件快捷菜单，触摸中控菜单快捷键不低于16个快捷菜单，所有快捷键中至少有一个支持使用者自定义；</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9.</w:t>
            </w:r>
            <w:r w:rsidRPr="00771135">
              <w:rPr>
                <w:rFonts w:ascii="宋体" w:eastAsia="宋体" w:hAnsi="宋体" w:cs="Arial" w:hint="eastAsia"/>
                <w:szCs w:val="21"/>
              </w:rPr>
              <w:t xml:space="preserve"> ◆</w:t>
            </w:r>
            <w:r w:rsidRPr="00771135">
              <w:rPr>
                <w:rFonts w:ascii="宋体" w:eastAsia="宋体" w:hAnsi="宋体"/>
                <w:szCs w:val="21"/>
              </w:rPr>
              <w:t>快捷菜单包括一键除雾、更换信号源、调节音量、开关电脑、息屏待机等功能；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10.平时不用时一键隐藏,不影响和占用屏幕的实际尺寸大小，整机触摸区域无图标按键，不占用屏幕面积，防止老师误碰，操作简单快捷；</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11.</w:t>
            </w:r>
            <w:r w:rsidRPr="00771135">
              <w:rPr>
                <w:rFonts w:ascii="宋体" w:eastAsia="宋体" w:hAnsi="宋体" w:cs="Arial" w:hint="eastAsia"/>
                <w:szCs w:val="21"/>
              </w:rPr>
              <w:t xml:space="preserve"> ◆</w:t>
            </w:r>
            <w:r w:rsidRPr="00771135">
              <w:rPr>
                <w:rFonts w:ascii="宋体" w:eastAsia="宋体" w:hAnsi="宋体"/>
                <w:szCs w:val="21"/>
              </w:rPr>
              <w:t>支持通过两侧电容式触控快捷键调出软键盘进行输入，方便快速进行文本编辑等应用。</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12.采用磁吸式书写笔 ，可以把书写笔吸附在交互智能平板边框上，随取随用，方便快捷，避免遗失；</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13.</w:t>
            </w:r>
            <w:r w:rsidRPr="00771135">
              <w:rPr>
                <w:rFonts w:ascii="宋体" w:eastAsia="宋体" w:hAnsi="宋体" w:cs="Arial" w:hint="eastAsia"/>
                <w:szCs w:val="21"/>
              </w:rPr>
              <w:t xml:space="preserve"> ◆</w:t>
            </w:r>
            <w:r w:rsidRPr="00771135">
              <w:rPr>
                <w:rFonts w:ascii="宋体" w:eastAsia="宋体" w:hAnsi="宋体"/>
                <w:szCs w:val="21"/>
              </w:rPr>
              <w:t>交互智能平板前面框设计有相应的吸附书写笔的凹槽，至少能吸附2支书写笔；</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14.具备一整套综合性的护眼系统，包括硬件和软件功能；并具备快捷切换功能：用快捷键可以实现一键护眼开关，快速开关护眼功能；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15.为保护师生视力，预防蓝光刺激眼睛，具有滤蓝光的智能护眼技术。</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16.</w:t>
            </w:r>
            <w:r w:rsidRPr="00771135">
              <w:rPr>
                <w:rFonts w:ascii="宋体" w:eastAsia="宋体" w:hAnsi="宋体" w:cs="Arial" w:hint="eastAsia"/>
                <w:szCs w:val="21"/>
              </w:rPr>
              <w:t xml:space="preserve"> ◆</w:t>
            </w:r>
            <w:r w:rsidRPr="00771135">
              <w:rPr>
                <w:rFonts w:ascii="宋体" w:eastAsia="宋体" w:hAnsi="宋体"/>
                <w:szCs w:val="21"/>
              </w:rPr>
              <w:t>整机具备DTMB数字接收功能，可以接收地面波数字信号；</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17.支持Android8.0具有智能管家功能，可提供交互智能平板运行情况检测功能、Android系统优化、内存清理等功能；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18.</w:t>
            </w:r>
            <w:r w:rsidRPr="00771135">
              <w:rPr>
                <w:rFonts w:ascii="宋体" w:eastAsia="宋体" w:hAnsi="宋体" w:cs="Arial" w:hint="eastAsia"/>
                <w:szCs w:val="21"/>
              </w:rPr>
              <w:t xml:space="preserve"> ◆</w:t>
            </w:r>
            <w:r w:rsidRPr="00771135">
              <w:rPr>
                <w:rFonts w:ascii="宋体" w:eastAsia="宋体" w:hAnsi="宋体"/>
                <w:szCs w:val="21"/>
              </w:rPr>
              <w:t>存储16GByte，运行内存DDR≥2 GByte，保证安卓下程序运行速度；</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19.整机正面前置2.4G、5G双频WiFi和蓝牙信号收发装置，Windows及Android均可实现无线上网功能；</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20.整机具备OTA升级功能：产品软件，可通过后台服务器网络推送的方式实现整机软件或应用软件的在线升级；</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21.支持信号源预览功能，信号源预览时有单独的小窗口呈现，可直接点预览窗口切换信号源；</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22.</w:t>
            </w:r>
            <w:r w:rsidRPr="00771135">
              <w:rPr>
                <w:rFonts w:ascii="宋体" w:eastAsia="宋体" w:hAnsi="宋体" w:cs="Arial" w:hint="eastAsia"/>
                <w:szCs w:val="21"/>
              </w:rPr>
              <w:t xml:space="preserve"> ◆</w:t>
            </w:r>
            <w:r w:rsidRPr="00771135">
              <w:rPr>
                <w:rFonts w:ascii="宋体" w:eastAsia="宋体" w:hAnsi="宋体"/>
                <w:szCs w:val="21"/>
              </w:rPr>
              <w:t>具有一键除雾功能，快速消除屏幕结雾；</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lastRenderedPageBreak/>
              <w:t>23.整机信号源名称支持自定义，方便老师识别；</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24.支持移动端设备无线传输功能，以无线投屏方式将电脑画面、移动设备端内容即时镜像分享到交互智能平板上，省掉用户布线投入成本和提高便利性，有效提升教学效率。支持安卓、IOS、windows多操作系统无线投屏教学；</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25.交互智能平板具有五指智能手势识别息屏显示功能，操作者可在显示区域任意位置，通过五指按压屏幕实现对屏幕的息屏,点击实现唤醒；</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26.</w:t>
            </w:r>
            <w:r w:rsidRPr="00771135">
              <w:rPr>
                <w:rFonts w:ascii="宋体" w:eastAsia="宋体" w:hAnsi="宋体" w:cs="Arial" w:hint="eastAsia"/>
                <w:szCs w:val="21"/>
              </w:rPr>
              <w:t xml:space="preserve"> ◆</w:t>
            </w:r>
            <w:r w:rsidRPr="00771135">
              <w:rPr>
                <w:rFonts w:ascii="宋体" w:eastAsia="宋体" w:hAnsi="宋体" w:hint="eastAsia"/>
                <w:szCs w:val="21"/>
              </w:rPr>
              <w:t>交互智能平板产品为了适应不同身高老师的操作，可实现液晶屏显示窗口宽度和高度同时缩小，并可以进行正常使用触摸，方便老师操作；</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27.安全一体化设计，圆弧角防撞伤设计；具有电源、录屏、节能、主页、设置、音量+、音量- 7个常用按键。其中电源键具有指示灯可通过指示灯颜色判断设备工作状态；</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28.整机具有实时时钟功能，断电后时间不丢失，下次开机时间同当前时间；</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szCs w:val="21"/>
              </w:rPr>
              <w:t>29.采用模块化电脑方案，与交互智能平板采用intel标准80针ops接口连接。CPU：≥i5处理器，主频≥2.0GHz；内存≥8G；硬盘≥256G SSD。</w:t>
            </w:r>
          </w:p>
          <w:p w:rsidR="0033212F" w:rsidRPr="00771135" w:rsidRDefault="0033212F" w:rsidP="00771135">
            <w:pPr>
              <w:spacing w:line="300" w:lineRule="exact"/>
              <w:rPr>
                <w:rFonts w:ascii="宋体" w:eastAsia="宋体" w:hAnsi="宋体"/>
                <w:b/>
                <w:szCs w:val="21"/>
              </w:rPr>
            </w:pPr>
            <w:r w:rsidRPr="00771135">
              <w:rPr>
                <w:rFonts w:ascii="宋体" w:eastAsia="宋体" w:hAnsi="宋体" w:hint="eastAsia"/>
                <w:b/>
                <w:szCs w:val="21"/>
              </w:rPr>
              <w:t>二</w:t>
            </w:r>
            <w:r w:rsidRPr="00771135">
              <w:rPr>
                <w:rFonts w:ascii="宋体" w:eastAsia="宋体" w:hAnsi="宋体"/>
                <w:b/>
                <w:szCs w:val="21"/>
              </w:rPr>
              <w:t>、</w:t>
            </w:r>
            <w:r w:rsidRPr="00771135">
              <w:rPr>
                <w:rFonts w:ascii="宋体" w:eastAsia="宋体" w:hAnsi="宋体" w:hint="eastAsia"/>
                <w:b/>
                <w:szCs w:val="21"/>
              </w:rPr>
              <w:t>助教软件</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1.当使用PPT软件播放课件时，在交互智能平板显示屏左右两侧或左右下角会自动生成页面导航工具区，在显示屏下方会生成快捷工具栏区；其中两侧工具栏包含笔、选择、上下翻页、当前页、总页数和页面预览导航等功能按键，左右下角工具栏包含上下翻页、当前页、总页数和页面预览导航功能按键；下方快捷工具栏包含选择、批注笔、橡皮擦、放大镜、板中板、设置、本地保存、二维码分享、退出等功能按键。</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2.页面导航区按键支持上下翻页；支持在选择状态时，使用手势操作，对PPT所有页面进行全屏预览或全屏缩放或翻页。</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3.页面预览与导航：可对课件所有页面进行预览，预览时支持页码显示，预览可始终保持页面比例而不会被拉伸变</w:t>
            </w:r>
            <w:r w:rsidRPr="00771135">
              <w:rPr>
                <w:rFonts w:ascii="宋体" w:eastAsia="宋体" w:hAnsi="宋体" w:cs="Arial"/>
                <w:szCs w:val="21"/>
              </w:rPr>
              <w:lastRenderedPageBreak/>
              <w:t>形，可点击某一页实现导航跳转，方便老师快速转到某一页。</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4.快速批注和选择：在助教播控相应文档时，两侧按钮区最上方均会显示一个多功能按钮，该按钮点击后可切换到笔或者选择状态，方便老师在上课时，从两侧快速切换操作状态。</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5.PPT批注和擦除：使用PPT课件播控时，批注笔支持三种常用颜色：红、蓝、黑对PPT课件的批注，支持橡皮擦工具进行擦除。</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6.放大镜与聚光灯：支持对页面进行多倍放大，放大倍率可调，放大区域可调，位置可以任意拖动；支持聚光灯功能，点击后周围区域将黑屏。</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7.支持对.xls/.xlsx/.doc/.docx文件格式打开后进行批注教学，支持保存和另存为PDF格式，以防止学生在传播过程中随意篡改教学内客和批注内容。</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8.</w:t>
            </w:r>
            <w:r w:rsidRPr="00771135">
              <w:rPr>
                <w:rFonts w:ascii="宋体" w:eastAsia="宋体" w:hAnsi="宋体" w:cs="Arial" w:hint="eastAsia"/>
                <w:szCs w:val="21"/>
              </w:rPr>
              <w:t xml:space="preserve"> ◆</w:t>
            </w:r>
            <w:r w:rsidRPr="00771135">
              <w:rPr>
                <w:rFonts w:ascii="宋体" w:eastAsia="宋体" w:hAnsi="宋体" w:cs="Arial"/>
                <w:szCs w:val="21"/>
              </w:rPr>
              <w:t>PDF批注和擦除：批注支持普通笔和荧光笔，支持笔粗细选择和颜色选择，可对PDF当前页面进行即时批注，批注内容可保存进文档中，对pdf的批注内容可随时进行擦除。</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9.◆PDF显示模式支持：支持单页显示、单页连续显示、双页显示、双页连续显示共4种显示模式；其中单页连续和双页连续显示模式支持在选择状态下进行单指上下滑动以滚动页面。</w:t>
            </w:r>
          </w:p>
          <w:p w:rsidR="0033212F" w:rsidRPr="00771135" w:rsidRDefault="0033212F" w:rsidP="00771135">
            <w:pPr>
              <w:spacing w:line="300" w:lineRule="exact"/>
              <w:rPr>
                <w:rFonts w:ascii="宋体" w:eastAsia="宋体" w:hAnsi="宋体" w:cs="Arial"/>
                <w:szCs w:val="21"/>
              </w:rPr>
            </w:pPr>
            <w:r w:rsidRPr="00771135">
              <w:rPr>
                <w:rFonts w:ascii="宋体" w:eastAsia="宋体" w:hAnsi="宋体" w:cs="Arial"/>
                <w:szCs w:val="21"/>
              </w:rPr>
              <w:t>10.支持遥控器对课件进行上下翻页、数字+Num键跳转页面等功能。</w:t>
            </w:r>
          </w:p>
          <w:p w:rsidR="0033212F" w:rsidRPr="00771135" w:rsidRDefault="0033212F" w:rsidP="00771135">
            <w:pPr>
              <w:spacing w:line="300" w:lineRule="exact"/>
              <w:rPr>
                <w:rFonts w:ascii="宋体" w:eastAsia="宋体" w:hAnsi="宋体"/>
                <w:b/>
                <w:szCs w:val="21"/>
              </w:rPr>
            </w:pPr>
            <w:r w:rsidRPr="00771135">
              <w:rPr>
                <w:rFonts w:ascii="宋体" w:eastAsia="宋体" w:hAnsi="宋体" w:hint="eastAsia"/>
                <w:b/>
                <w:szCs w:val="21"/>
              </w:rPr>
              <w:t>三</w:t>
            </w:r>
            <w:r w:rsidRPr="00771135">
              <w:rPr>
                <w:rFonts w:ascii="宋体" w:eastAsia="宋体" w:hAnsi="宋体"/>
                <w:b/>
                <w:szCs w:val="21"/>
              </w:rPr>
              <w:t>、</w:t>
            </w:r>
            <w:r w:rsidRPr="00771135">
              <w:rPr>
                <w:rFonts w:ascii="宋体" w:eastAsia="宋体" w:hAnsi="宋体" w:hint="eastAsia"/>
                <w:b/>
                <w:szCs w:val="21"/>
              </w:rPr>
              <w:t>白板教学软件</w:t>
            </w:r>
          </w:p>
          <w:p w:rsidR="0033212F" w:rsidRPr="00771135" w:rsidRDefault="00CF39DD" w:rsidP="00CF39DD">
            <w:pPr>
              <w:spacing w:line="300" w:lineRule="exact"/>
              <w:rPr>
                <w:rFonts w:ascii="宋体" w:eastAsia="宋体" w:hAnsi="宋体"/>
                <w:szCs w:val="21"/>
              </w:rPr>
            </w:pPr>
            <w:r>
              <w:rPr>
                <w:rFonts w:ascii="宋体" w:eastAsia="宋体" w:hAnsi="宋体" w:hint="eastAsia"/>
                <w:szCs w:val="21"/>
              </w:rPr>
              <w:t>3.1、</w:t>
            </w:r>
            <w:r w:rsidR="0033212F" w:rsidRPr="00771135">
              <w:rPr>
                <w:rFonts w:ascii="宋体" w:eastAsia="宋体" w:hAnsi="宋体" w:hint="eastAsia"/>
                <w:szCs w:val="21"/>
              </w:rPr>
              <w:t>应用部分</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1</w:t>
            </w:r>
            <w:r w:rsidRPr="00771135">
              <w:rPr>
                <w:rFonts w:ascii="宋体" w:eastAsia="宋体" w:hAnsi="宋体"/>
                <w:szCs w:val="21"/>
              </w:rPr>
              <w:t>.</w:t>
            </w:r>
            <w:r w:rsidRPr="00771135">
              <w:rPr>
                <w:rFonts w:ascii="宋体" w:eastAsia="宋体" w:hAnsi="宋体" w:hint="eastAsia"/>
                <w:szCs w:val="21"/>
              </w:rPr>
              <w:t>云空间：支持课件云存储，不需要使用U盘等外接存储设备，老师登录账号便可使用云课件。支持云空间存储量随账号等级的变化而提升。</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w:t>
            </w:r>
            <w:r w:rsidRPr="00771135">
              <w:rPr>
                <w:rFonts w:ascii="宋体" w:eastAsia="宋体" w:hAnsi="宋体" w:hint="eastAsia"/>
                <w:szCs w:val="21"/>
              </w:rPr>
              <w:t>支持通过账号、链接、扫描二维码、微信小程序分享云课件，用户可在软件中直接将课件发送给其它用户，同时也可以在软件中直接接收并打开其它用户分享的课件。</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3.</w:t>
            </w:r>
            <w:r w:rsidRPr="00771135">
              <w:rPr>
                <w:rFonts w:ascii="宋体" w:eastAsia="宋体" w:hAnsi="宋体" w:hint="eastAsia"/>
                <w:szCs w:val="21"/>
              </w:rPr>
              <w:t>课件模板：提供不少于</w:t>
            </w:r>
            <w:r w:rsidRPr="00771135">
              <w:rPr>
                <w:rFonts w:ascii="宋体" w:eastAsia="宋体" w:hAnsi="宋体"/>
                <w:szCs w:val="21"/>
              </w:rPr>
              <w:t>59</w:t>
            </w:r>
            <w:r w:rsidRPr="00771135">
              <w:rPr>
                <w:rFonts w:ascii="宋体" w:eastAsia="宋体" w:hAnsi="宋体" w:hint="eastAsia"/>
                <w:szCs w:val="21"/>
              </w:rPr>
              <w:t>种课件模板，支持随账号等级提升获取更多精美的课件模板。</w:t>
            </w:r>
          </w:p>
          <w:p w:rsidR="0033212F" w:rsidRPr="00771135" w:rsidRDefault="0033212F" w:rsidP="00771135">
            <w:pPr>
              <w:widowControl/>
              <w:spacing w:line="300" w:lineRule="exact"/>
              <w:jc w:val="left"/>
              <w:rPr>
                <w:rFonts w:ascii="宋体" w:eastAsia="宋体" w:hAnsi="宋体"/>
                <w:szCs w:val="21"/>
              </w:rPr>
            </w:pPr>
            <w:r w:rsidRPr="00771135">
              <w:rPr>
                <w:rFonts w:ascii="宋体" w:eastAsia="宋体" w:hAnsi="宋体" w:cs="宋体"/>
                <w:kern w:val="0"/>
                <w:szCs w:val="21"/>
              </w:rPr>
              <w:t>4.</w:t>
            </w:r>
            <w:r w:rsidRPr="00771135">
              <w:rPr>
                <w:rFonts w:ascii="宋体" w:eastAsia="宋体" w:hAnsi="宋体" w:cs="Arial" w:hint="eastAsia"/>
                <w:szCs w:val="21"/>
              </w:rPr>
              <w:t xml:space="preserve"> ◆</w:t>
            </w:r>
            <w:r w:rsidRPr="00771135">
              <w:rPr>
                <w:rFonts w:ascii="宋体" w:eastAsia="宋体" w:hAnsi="宋体" w:cs="宋体"/>
                <w:kern w:val="0"/>
                <w:szCs w:val="21"/>
              </w:rPr>
              <w:t>每种课件模板提供首页、内容页、</w:t>
            </w:r>
            <w:r w:rsidRPr="00771135">
              <w:rPr>
                <w:rFonts w:ascii="宋体" w:eastAsia="宋体" w:hAnsi="宋体" w:cs="宋体"/>
                <w:kern w:val="0"/>
                <w:szCs w:val="21"/>
              </w:rPr>
              <w:lastRenderedPageBreak/>
              <w:t>结束页模板，每页模板均有预置文本框，供用户快速编辑。支持课件制作过程中更换模板。</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5.</w:t>
            </w:r>
            <w:r w:rsidRPr="00771135">
              <w:rPr>
                <w:rFonts w:ascii="宋体" w:eastAsia="宋体" w:hAnsi="宋体" w:cs="Arial" w:hint="eastAsia"/>
                <w:szCs w:val="21"/>
              </w:rPr>
              <w:t xml:space="preserve"> ◆</w:t>
            </w:r>
            <w:r w:rsidRPr="00771135">
              <w:rPr>
                <w:rFonts w:ascii="宋体" w:eastAsia="宋体" w:hAnsi="宋体" w:hint="eastAsia"/>
                <w:szCs w:val="21"/>
              </w:rPr>
              <w:t>支持对课件页面过渡进行动画效果设置，提供不少于11种页面过渡动画效果。</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6.</w:t>
            </w:r>
            <w:r w:rsidRPr="00771135">
              <w:rPr>
                <w:rFonts w:ascii="宋体" w:eastAsia="宋体" w:hAnsi="宋体" w:hint="eastAsia"/>
                <w:szCs w:val="21"/>
              </w:rPr>
              <w:t>排版-对齐：支持对插入课件的对象进行水平对齐、垂直对齐、等距操作。课件元素支持拖拽时显示对齐辅助线，支持等距对齐、中心对齐、边缘对齐、等高或等宽对齐等；对齐辅助时支持自动吸附功能。</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7.</w:t>
            </w:r>
            <w:r w:rsidRPr="00771135">
              <w:rPr>
                <w:rFonts w:ascii="宋体" w:eastAsia="宋体" w:hAnsi="宋体" w:cs="Arial" w:hint="eastAsia"/>
                <w:szCs w:val="21"/>
              </w:rPr>
              <w:t xml:space="preserve"> ◆</w:t>
            </w:r>
            <w:r w:rsidRPr="00771135">
              <w:rPr>
                <w:rFonts w:ascii="宋体" w:eastAsia="宋体" w:hAnsi="宋体" w:hint="eastAsia"/>
                <w:szCs w:val="21"/>
              </w:rPr>
              <w:t>支持页面比例切换，提供16:10，16:9，4:3，3:2等页面比例设置，切换时支持保持元素不变和元素缩放两种方式。</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8.软件支持等级系统和任务中心：账号有经验和段位提升体系，不同的段位或等级均有不同的激励行为。任务系统可完成任务，包括使用时长、课件数量或制作打开一个课件等行为均可触发任务积累，完成任务亦有不同的激励行为，以不断激发用户的使用趣味性和积极性。</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9.</w:t>
            </w:r>
            <w:r w:rsidRPr="00771135">
              <w:rPr>
                <w:rFonts w:ascii="宋体" w:eastAsia="宋体" w:hAnsi="宋体" w:cs="Arial" w:hint="eastAsia"/>
                <w:szCs w:val="21"/>
              </w:rPr>
              <w:t xml:space="preserve"> ◆</w:t>
            </w:r>
            <w:r w:rsidRPr="00771135">
              <w:rPr>
                <w:rFonts w:ascii="宋体" w:eastAsia="宋体" w:hAnsi="宋体" w:hint="eastAsia"/>
                <w:szCs w:val="21"/>
              </w:rPr>
              <w:t>课件标记：支持对课件标记一个或多个颜色，方便教师对课件进行归类，颜色标签名称可自定义。</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3</w:t>
            </w:r>
            <w:r w:rsidRPr="00771135">
              <w:rPr>
                <w:rFonts w:ascii="宋体" w:eastAsia="宋体" w:hAnsi="宋体"/>
                <w:szCs w:val="21"/>
              </w:rPr>
              <w:t>.2</w:t>
            </w:r>
            <w:r w:rsidRPr="00771135">
              <w:rPr>
                <w:rFonts w:ascii="宋体" w:eastAsia="宋体" w:hAnsi="宋体" w:hint="eastAsia"/>
                <w:szCs w:val="21"/>
              </w:rPr>
              <w:t>、工具部分</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1. 形状工具：形状工具提供线、图形、数学常用符号等形状，部分形状支持调整内部样式，支持自由绘制图形，部分形状绘制时可实时显示线条长度，图形角度。</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2. 多媒体工具：支持将计算机中或U盘中的文档、图片、音视频嵌入课件，丰富教学，导入时软件会将所有文件进行自动分类，方便老师查找需要导入的文件。</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3. 课堂活动工具提供多种课堂活动设计模板，如趣味分类、单项选择、判断对错多种全景式课堂活动，丰富老师的课堂教学。每种课堂活动提供至少4种皮肤。支持设置答题时间、是否随机、是否播放音效等，支持题目内容再次编辑。</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4. 思维导图工具：软件提供思维导图模</w:t>
            </w:r>
            <w:r w:rsidRPr="00771135">
              <w:rPr>
                <w:rFonts w:ascii="宋体" w:eastAsia="宋体" w:hAnsi="宋体" w:hint="eastAsia"/>
                <w:szCs w:val="21"/>
              </w:rPr>
              <w:lastRenderedPageBreak/>
              <w:t>板，逻辑图、鱼骨图、结构图，支持修改分支类型，支持修改单个节点样式，支持逐级、逐个展开节点。支持思维导图模式互相切换。支持通过点击“+”按钮在同级、下级、上级快速插入节点，支持属性栏添加等操作。</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5.</w:t>
            </w:r>
            <w:r w:rsidRPr="00771135">
              <w:rPr>
                <w:rFonts w:ascii="宋体" w:eastAsia="宋体" w:hAnsi="宋体" w:cs="Arial" w:hint="eastAsia"/>
                <w:szCs w:val="21"/>
              </w:rPr>
              <w:t xml:space="preserve"> ◆</w:t>
            </w:r>
            <w:r w:rsidRPr="00771135">
              <w:rPr>
                <w:rFonts w:ascii="宋体" w:eastAsia="宋体" w:hAnsi="宋体" w:hint="eastAsia"/>
                <w:szCs w:val="21"/>
              </w:rPr>
              <w:t>思维导图可自由增删或拖拽编辑知识节点，并支持在每个节点上插入备注内容，便于建构知识结构。）</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6.</w:t>
            </w:r>
            <w:r w:rsidRPr="00771135">
              <w:rPr>
                <w:rFonts w:ascii="宋体" w:eastAsia="宋体" w:hAnsi="宋体" w:cs="Arial" w:hint="eastAsia"/>
                <w:szCs w:val="21"/>
              </w:rPr>
              <w:t xml:space="preserve"> ◆</w:t>
            </w:r>
            <w:r w:rsidRPr="00771135">
              <w:rPr>
                <w:rFonts w:ascii="宋体" w:eastAsia="宋体" w:hAnsi="宋体" w:hint="eastAsia"/>
                <w:szCs w:val="21"/>
              </w:rPr>
              <w:t>统计图表工具：支持在软件中插入统计图表，并提供柱状图、折线图、扇形图、条形图、面积图、环形图6种图表形式，且每种统计图表提供不少于10 种样式供老师选择。）</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7.</w:t>
            </w:r>
            <w:r w:rsidRPr="00771135">
              <w:rPr>
                <w:rFonts w:ascii="宋体" w:eastAsia="宋体" w:hAnsi="宋体" w:cs="Arial" w:hint="eastAsia"/>
                <w:szCs w:val="21"/>
              </w:rPr>
              <w:t xml:space="preserve"> ◆</w:t>
            </w:r>
            <w:r w:rsidRPr="00771135">
              <w:rPr>
                <w:rFonts w:ascii="宋体" w:eastAsia="宋体" w:hAnsi="宋体" w:hint="eastAsia"/>
                <w:szCs w:val="21"/>
              </w:rPr>
              <w:t>授课模式中提供时钟工具，分为数字时钟和指针时钟，支持设置时区和时制，指针时钟可以在暂停后通过拖动指针的方式调整时间，数字时钟在暂停后可以通过滑动或点击调整时间；指针时钟具有指针联动开关，支持指针联动或不联动。）。</w:t>
            </w:r>
          </w:p>
          <w:p w:rsidR="0033212F" w:rsidRPr="00771135" w:rsidRDefault="0033212F" w:rsidP="00771135">
            <w:pPr>
              <w:spacing w:line="300" w:lineRule="exact"/>
              <w:rPr>
                <w:rFonts w:ascii="宋体" w:eastAsia="宋体" w:hAnsi="宋体"/>
                <w:szCs w:val="21"/>
              </w:rPr>
            </w:pPr>
            <w:r w:rsidRPr="00771135">
              <w:rPr>
                <w:rFonts w:ascii="宋体" w:eastAsia="宋体" w:hAnsi="宋体" w:hint="eastAsia"/>
                <w:szCs w:val="21"/>
              </w:rPr>
              <w:t>3</w:t>
            </w:r>
            <w:r w:rsidRPr="00771135">
              <w:rPr>
                <w:rFonts w:ascii="宋体" w:eastAsia="宋体" w:hAnsi="宋体"/>
                <w:szCs w:val="21"/>
              </w:rPr>
              <w:t>.3</w:t>
            </w:r>
            <w:r w:rsidRPr="00771135">
              <w:rPr>
                <w:rFonts w:ascii="宋体" w:eastAsia="宋体" w:hAnsi="宋体" w:hint="eastAsia"/>
                <w:szCs w:val="21"/>
              </w:rPr>
              <w:t>、资源部分</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1. 在线资源：小学覆盖学科包括语文、数学、英语、道德与法治、科学、信息技术、音乐、美术、体育与健康、拓展、心理健康、综合实践；初中覆盖学科包括语文、数学、英语、物理、化学、生物、政治、历史、地理、科学、历史与社会、信息、综合（音乐、体育、美术、劳技）；高中覆盖学科包括语文、数学、英语、物理、化学、生物、政治、历史、地理、信息、通用、综合（音乐、体育、美术、劳技）。</w:t>
            </w:r>
          </w:p>
          <w:p w:rsidR="0033212F" w:rsidRPr="00771135" w:rsidRDefault="0033212F" w:rsidP="00771135">
            <w:pPr>
              <w:spacing w:line="300" w:lineRule="exact"/>
              <w:rPr>
                <w:rFonts w:ascii="宋体" w:eastAsia="宋体" w:hAnsi="宋体"/>
                <w:szCs w:val="21"/>
              </w:rPr>
            </w:pPr>
            <w:r w:rsidRPr="00771135">
              <w:rPr>
                <w:rFonts w:ascii="宋体" w:eastAsia="宋体" w:hAnsi="宋体"/>
                <w:szCs w:val="21"/>
              </w:rPr>
              <w:t>2. 在线资源数量大于1600万套，容量超58TB，覆盖34个省市的区域性资源。同步教学资源版本包括部编版、人教版、苏教版、语文版、北师大版、华东师大版、京改版、鲁人版、粤教版、外研版等，对应版本下均有教学资源。</w:t>
            </w:r>
          </w:p>
          <w:p w:rsidR="0033212F" w:rsidRPr="00771135" w:rsidRDefault="00327E97" w:rsidP="00327E97">
            <w:pPr>
              <w:spacing w:line="300" w:lineRule="exact"/>
              <w:rPr>
                <w:rFonts w:ascii="宋体" w:eastAsia="宋体" w:hAnsi="宋体"/>
                <w:b/>
                <w:szCs w:val="21"/>
              </w:rPr>
            </w:pPr>
            <w:r>
              <w:rPr>
                <w:rFonts w:ascii="宋体" w:eastAsia="宋体" w:hAnsi="宋体" w:hint="eastAsia"/>
                <w:b/>
                <w:szCs w:val="21"/>
              </w:rPr>
              <w:t>四、</w:t>
            </w:r>
            <w:r w:rsidR="0033212F" w:rsidRPr="00771135">
              <w:rPr>
                <w:rFonts w:ascii="宋体" w:eastAsia="宋体" w:hAnsi="宋体" w:hint="eastAsia"/>
                <w:b/>
                <w:szCs w:val="21"/>
              </w:rPr>
              <w:t>移动授课软件</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hint="eastAsia"/>
                <w:szCs w:val="21"/>
              </w:rPr>
              <w:t>1</w:t>
            </w:r>
            <w:r w:rsidRPr="00771135">
              <w:rPr>
                <w:rFonts w:ascii="宋体" w:eastAsia="宋体" w:hAnsi="宋体" w:cs="宋体"/>
                <w:szCs w:val="21"/>
              </w:rPr>
              <w:t>.</w:t>
            </w:r>
            <w:r w:rsidRPr="00771135">
              <w:rPr>
                <w:rFonts w:ascii="宋体" w:eastAsia="宋体" w:hAnsi="宋体" w:cs="宋体" w:hint="eastAsia"/>
                <w:szCs w:val="21"/>
              </w:rPr>
              <w:t>支持局域网无线连接和热点连接，可通过移动终端与交互智能平板实现无线连接；支持Android及IOS系统；支持横屏及竖屏两种模式；</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2.</w:t>
            </w:r>
            <w:r w:rsidRPr="00771135">
              <w:rPr>
                <w:rFonts w:ascii="宋体" w:eastAsia="宋体" w:hAnsi="宋体" w:cs="宋体" w:hint="eastAsia"/>
                <w:szCs w:val="21"/>
              </w:rPr>
              <w:t>可实现移动终端与交互智能平板屏幕同步显示，并可远程操作控制交互智能</w:t>
            </w:r>
            <w:r w:rsidRPr="00771135">
              <w:rPr>
                <w:rFonts w:ascii="宋体" w:eastAsia="宋体" w:hAnsi="宋体" w:cs="宋体" w:hint="eastAsia"/>
                <w:szCs w:val="21"/>
              </w:rPr>
              <w:lastRenderedPageBreak/>
              <w:t>平板；同屏显示时可用手机远程进行批注；</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3.</w:t>
            </w:r>
            <w:r w:rsidRPr="00771135">
              <w:rPr>
                <w:rFonts w:ascii="宋体" w:eastAsia="宋体" w:hAnsi="宋体" w:cs="宋体" w:hint="eastAsia"/>
                <w:szCs w:val="21"/>
              </w:rPr>
              <w:t>可通过该软件实现投屏功能，将移动终端屏幕画面实时投影到交互智能平板上,实现移动展台、课件演示、屏幕同步、语音功能等；</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4.</w:t>
            </w:r>
            <w:r w:rsidRPr="00771135">
              <w:rPr>
                <w:rFonts w:ascii="宋体" w:eastAsia="宋体" w:hAnsi="宋体" w:cs="宋体" w:hint="eastAsia"/>
                <w:szCs w:val="21"/>
              </w:rPr>
              <w:t>可通过移动端对交互智能平板上的Office、WPS及白板软件课件实现页面预览、远程翻页、双向批注、激光笔、聚光灯等功能，其中批注功能支持3种或以上颜色；</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5.</w:t>
            </w:r>
            <w:r w:rsidRPr="00771135">
              <w:rPr>
                <w:rFonts w:ascii="宋体" w:eastAsia="宋体" w:hAnsi="宋体" w:cs="宋体" w:hint="eastAsia"/>
                <w:szCs w:val="21"/>
              </w:rPr>
              <w:t>可一键对实物进行拍摄，一键上传至交互智能平板，并可通过移动端实现缩放、旋转、双向批注等操作；</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6.</w:t>
            </w:r>
            <w:r w:rsidRPr="00771135">
              <w:rPr>
                <w:rFonts w:ascii="宋体" w:eastAsia="宋体" w:hAnsi="宋体" w:cs="宋体" w:hint="eastAsia"/>
                <w:szCs w:val="21"/>
              </w:rPr>
              <w:t>可将移动端的文件无线上传到交互智能平板；支持移动终端实现多图对比展示功能，可将多位学生的作业、试卷或实验结果进行拍摄，并上传至交互智能平板的互动教学白板软件里进行对比展示，支持移动端实时点评功能，可给每位同学的作品以不同的奖章。</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7.</w:t>
            </w:r>
            <w:r w:rsidRPr="00771135">
              <w:rPr>
                <w:rFonts w:ascii="宋体" w:eastAsia="宋体" w:hAnsi="宋体" w:cs="Arial" w:hint="eastAsia"/>
                <w:szCs w:val="21"/>
              </w:rPr>
              <w:t xml:space="preserve"> ◆</w:t>
            </w:r>
            <w:r w:rsidRPr="00771135">
              <w:rPr>
                <w:rFonts w:ascii="宋体" w:eastAsia="宋体" w:hAnsi="宋体" w:cs="宋体" w:hint="eastAsia"/>
                <w:szCs w:val="21"/>
              </w:rPr>
              <w:t>支持通过移动端以无线麦形式实时传送语音到交互智能平板上进行语音同步播放教学，支持移动端控制交互智能平板的音量大小。</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szCs w:val="21"/>
              </w:rPr>
              <w:t>8.</w:t>
            </w:r>
            <w:r w:rsidRPr="00771135">
              <w:rPr>
                <w:rFonts w:ascii="宋体" w:eastAsia="宋体" w:hAnsi="宋体" w:cs="Arial" w:hint="eastAsia"/>
                <w:szCs w:val="21"/>
              </w:rPr>
              <w:t xml:space="preserve"> ◆</w:t>
            </w:r>
            <w:r w:rsidRPr="00771135">
              <w:rPr>
                <w:rFonts w:ascii="宋体" w:eastAsia="宋体" w:hAnsi="宋体" w:cs="宋体" w:hint="eastAsia"/>
                <w:szCs w:val="21"/>
              </w:rPr>
              <w:t>支持移动端为直播采集终端，实时将音视频同步到交互智能平板上进行教学。支持在直播中可进行最流畅至最清晰的画面调节功能。</w:t>
            </w:r>
          </w:p>
          <w:p w:rsidR="0033212F" w:rsidRPr="00771135" w:rsidRDefault="0033212F" w:rsidP="00771135">
            <w:pPr>
              <w:spacing w:line="300" w:lineRule="exact"/>
              <w:jc w:val="left"/>
              <w:rPr>
                <w:rFonts w:ascii="宋体" w:eastAsia="宋体" w:hAnsi="宋体" w:cs="宋体"/>
                <w:szCs w:val="21"/>
              </w:rPr>
            </w:pPr>
            <w:r w:rsidRPr="00771135">
              <w:rPr>
                <w:rFonts w:ascii="宋体" w:eastAsia="宋体" w:hAnsi="宋体" w:cs="宋体" w:hint="eastAsia"/>
                <w:szCs w:val="21"/>
              </w:rPr>
              <w:t>9.支持橡皮擦反手擦除功能。</w:t>
            </w:r>
          </w:p>
          <w:p w:rsidR="0033212F" w:rsidRDefault="0033212F" w:rsidP="00771135">
            <w:pPr>
              <w:spacing w:line="300" w:lineRule="exact"/>
              <w:rPr>
                <w:rFonts w:ascii="宋体" w:eastAsia="宋体" w:hAnsi="宋体"/>
                <w:szCs w:val="21"/>
              </w:rPr>
            </w:pPr>
            <w:r w:rsidRPr="00771135">
              <w:rPr>
                <w:rFonts w:ascii="宋体" w:eastAsia="宋体" w:hAnsi="宋体"/>
                <w:szCs w:val="21"/>
              </w:rPr>
              <w:t>10.</w:t>
            </w:r>
            <w:r w:rsidRPr="00771135">
              <w:rPr>
                <w:rFonts w:ascii="宋体" w:eastAsia="宋体" w:hAnsi="宋体" w:hint="eastAsia"/>
                <w:szCs w:val="21"/>
              </w:rPr>
              <w:t>支持对一键拍摄上传的图像进行优化，拍照时支持普通、彩图和文档3种拍照模式，可以根据拍摄内容对照片进行智能优化。</w:t>
            </w:r>
          </w:p>
          <w:p w:rsidR="00086814" w:rsidRPr="00771135" w:rsidRDefault="00327E97" w:rsidP="00771135">
            <w:pPr>
              <w:spacing w:line="300" w:lineRule="exact"/>
              <w:rPr>
                <w:rFonts w:ascii="宋体" w:eastAsia="宋体" w:hAnsi="宋体" w:cs="宋体"/>
                <w:b/>
                <w:kern w:val="0"/>
                <w:szCs w:val="21"/>
              </w:rPr>
            </w:pPr>
            <w:r>
              <w:rPr>
                <w:rFonts w:ascii="宋体" w:eastAsia="宋体" w:hAnsi="宋体" w:cs="宋体" w:hint="eastAsia"/>
                <w:b/>
                <w:kern w:val="0"/>
                <w:szCs w:val="21"/>
              </w:rPr>
              <w:t>五</w:t>
            </w:r>
            <w:r w:rsidR="00086814">
              <w:rPr>
                <w:rFonts w:ascii="宋体" w:eastAsia="宋体" w:hAnsi="宋体" w:cs="宋体" w:hint="eastAsia"/>
                <w:b/>
                <w:kern w:val="0"/>
                <w:szCs w:val="21"/>
              </w:rPr>
              <w:t>、</w:t>
            </w:r>
            <w:r w:rsidR="00086814" w:rsidRPr="00771135">
              <w:rPr>
                <w:rFonts w:ascii="宋体" w:eastAsia="宋体" w:hAnsi="宋体" w:cs="宋体" w:hint="eastAsia"/>
                <w:b/>
                <w:kern w:val="0"/>
                <w:szCs w:val="21"/>
              </w:rPr>
              <w:t>售后服务：原厂三年免费保修服务，下一自然日上门修复（节假日不休），免人力+部件费用，所有部件均</w:t>
            </w:r>
            <w:r w:rsidR="00086814">
              <w:rPr>
                <w:rFonts w:ascii="宋体" w:eastAsia="宋体" w:hAnsi="宋体" w:cs="宋体" w:hint="eastAsia"/>
                <w:b/>
                <w:kern w:val="0"/>
                <w:szCs w:val="21"/>
              </w:rPr>
              <w:t>要求</w:t>
            </w:r>
            <w:r w:rsidR="00086814" w:rsidRPr="00771135">
              <w:rPr>
                <w:rFonts w:ascii="宋体" w:eastAsia="宋体" w:hAnsi="宋体" w:cs="宋体" w:hint="eastAsia"/>
                <w:b/>
                <w:kern w:val="0"/>
                <w:szCs w:val="21"/>
              </w:rPr>
              <w:t>为交互智能平板原厂部件。</w:t>
            </w:r>
          </w:p>
        </w:tc>
      </w:tr>
      <w:bookmarkEnd w:id="0"/>
      <w:tr w:rsidR="00A41097" w:rsidRPr="00771135" w:rsidTr="006B4812">
        <w:trPr>
          <w:jc w:val="center"/>
        </w:trPr>
        <w:tc>
          <w:tcPr>
            <w:tcW w:w="402" w:type="dxa"/>
            <w:tcMar>
              <w:top w:w="54" w:type="dxa"/>
              <w:left w:w="107" w:type="dxa"/>
              <w:bottom w:w="54" w:type="dxa"/>
              <w:right w:w="107" w:type="dxa"/>
            </w:tcMar>
            <w:vAlign w:val="center"/>
            <w:hideMark/>
          </w:tcPr>
          <w:p w:rsidR="00A41097" w:rsidRPr="00771135" w:rsidRDefault="00A41097" w:rsidP="00771135">
            <w:pPr>
              <w:widowControl/>
              <w:spacing w:line="300" w:lineRule="exact"/>
              <w:jc w:val="center"/>
              <w:rPr>
                <w:rFonts w:ascii="宋体" w:eastAsia="宋体" w:hAnsi="宋体" w:cs="宋体"/>
                <w:kern w:val="0"/>
                <w:szCs w:val="21"/>
              </w:rPr>
            </w:pPr>
            <w:r w:rsidRPr="00771135">
              <w:rPr>
                <w:rFonts w:ascii="宋体" w:eastAsia="宋体" w:hAnsi="宋体" w:cs="宋体" w:hint="eastAsia"/>
                <w:kern w:val="0"/>
                <w:szCs w:val="21"/>
              </w:rPr>
              <w:lastRenderedPageBreak/>
              <w:t>2</w:t>
            </w:r>
          </w:p>
        </w:tc>
        <w:tc>
          <w:tcPr>
            <w:tcW w:w="778" w:type="dxa"/>
            <w:tcMar>
              <w:top w:w="54" w:type="dxa"/>
              <w:left w:w="107" w:type="dxa"/>
              <w:bottom w:w="54" w:type="dxa"/>
              <w:right w:w="107" w:type="dxa"/>
            </w:tcMar>
            <w:vAlign w:val="center"/>
            <w:hideMark/>
          </w:tcPr>
          <w:p w:rsidR="00A41097" w:rsidRPr="00771135" w:rsidRDefault="00365E33" w:rsidP="00771135">
            <w:pPr>
              <w:widowControl/>
              <w:spacing w:line="300" w:lineRule="exact"/>
              <w:jc w:val="center"/>
              <w:rPr>
                <w:rFonts w:ascii="宋体" w:eastAsia="宋体" w:hAnsi="宋体" w:cs="宋体"/>
                <w:kern w:val="0"/>
                <w:szCs w:val="21"/>
              </w:rPr>
            </w:pPr>
            <w:r w:rsidRPr="00365E33">
              <w:rPr>
                <w:rFonts w:ascii="宋体" w:eastAsia="宋体" w:hAnsi="宋体" w:cs="宋体" w:hint="eastAsia"/>
                <w:kern w:val="0"/>
                <w:szCs w:val="21"/>
              </w:rPr>
              <w:t>第二章 采购需求一览表</w:t>
            </w:r>
            <w:bookmarkStart w:id="6" w:name="OLE_LINK12"/>
            <w:r>
              <w:rPr>
                <w:rFonts w:ascii="宋体" w:eastAsia="宋体" w:hAnsi="宋体" w:cs="宋体" w:hint="eastAsia"/>
                <w:kern w:val="0"/>
                <w:szCs w:val="21"/>
              </w:rPr>
              <w:t>中</w:t>
            </w:r>
            <w:r w:rsidR="00A41097" w:rsidRPr="00771135">
              <w:rPr>
                <w:rFonts w:ascii="宋体" w:eastAsia="宋体" w:hAnsi="宋体" w:cs="宋体" w:hint="eastAsia"/>
                <w:kern w:val="0"/>
                <w:szCs w:val="21"/>
              </w:rPr>
              <w:t>“图书”</w:t>
            </w:r>
            <w:r w:rsidRPr="00365E33">
              <w:rPr>
                <w:rFonts w:ascii="宋体" w:eastAsia="宋体" w:hAnsi="宋体" w:cs="宋体" w:hint="eastAsia"/>
                <w:kern w:val="0"/>
                <w:szCs w:val="21"/>
              </w:rPr>
              <w:t>技</w:t>
            </w:r>
            <w:r w:rsidRPr="00365E33">
              <w:rPr>
                <w:rFonts w:ascii="宋体" w:eastAsia="宋体" w:hAnsi="宋体" w:cs="宋体" w:hint="eastAsia"/>
                <w:kern w:val="0"/>
                <w:szCs w:val="21"/>
              </w:rPr>
              <w:lastRenderedPageBreak/>
              <w:t>术与规格参数配置</w:t>
            </w:r>
            <w:bookmarkEnd w:id="6"/>
          </w:p>
        </w:tc>
        <w:tc>
          <w:tcPr>
            <w:tcW w:w="4576" w:type="dxa"/>
            <w:tcMar>
              <w:top w:w="54" w:type="dxa"/>
              <w:left w:w="107" w:type="dxa"/>
              <w:bottom w:w="54" w:type="dxa"/>
              <w:right w:w="107" w:type="dxa"/>
            </w:tcMar>
            <w:vAlign w:val="center"/>
            <w:hideMark/>
          </w:tcPr>
          <w:p w:rsidR="00A41097" w:rsidRPr="00771135" w:rsidRDefault="00A41097" w:rsidP="00771135">
            <w:pPr>
              <w:spacing w:line="300" w:lineRule="exact"/>
              <w:rPr>
                <w:rFonts w:ascii="宋体" w:eastAsia="宋体" w:hAnsi="宋体" w:cs="宋体"/>
                <w:b/>
                <w:kern w:val="0"/>
                <w:szCs w:val="21"/>
              </w:rPr>
            </w:pPr>
            <w:bookmarkStart w:id="7" w:name="OLE_LINK73"/>
            <w:bookmarkStart w:id="8" w:name="OLE_LINK74"/>
            <w:r w:rsidRPr="00771135">
              <w:rPr>
                <w:rFonts w:ascii="宋体" w:eastAsia="宋体" w:hAnsi="宋体" w:cs="宋体" w:hint="eastAsia"/>
                <w:b/>
                <w:kern w:val="0"/>
                <w:szCs w:val="21"/>
              </w:rPr>
              <w:lastRenderedPageBreak/>
              <w:t>三、</w:t>
            </w:r>
            <w:r w:rsidRPr="00771135">
              <w:rPr>
                <w:rFonts w:ascii="宋体" w:eastAsia="宋体" w:hAnsi="宋体" w:cs="宋体"/>
                <w:b/>
                <w:kern w:val="0"/>
                <w:szCs w:val="21"/>
              </w:rPr>
              <w:t>中标人与采购人签订合同</w:t>
            </w:r>
            <w:r w:rsidRPr="00771135">
              <w:rPr>
                <w:rFonts w:ascii="宋体" w:eastAsia="宋体" w:hAnsi="宋体" w:cs="宋体" w:hint="eastAsia"/>
                <w:b/>
                <w:kern w:val="0"/>
                <w:szCs w:val="21"/>
              </w:rPr>
              <w:t>时，</w:t>
            </w:r>
            <w:r w:rsidRPr="00771135">
              <w:rPr>
                <w:rFonts w:ascii="宋体" w:eastAsia="宋体" w:hAnsi="宋体" w:cs="宋体"/>
                <w:b/>
                <w:kern w:val="0"/>
                <w:szCs w:val="21"/>
              </w:rPr>
              <w:t>需</w:t>
            </w:r>
            <w:r w:rsidRPr="00771135">
              <w:rPr>
                <w:rFonts w:ascii="宋体" w:eastAsia="宋体" w:hAnsi="宋体" w:cs="宋体" w:hint="eastAsia"/>
                <w:b/>
                <w:kern w:val="0"/>
                <w:szCs w:val="21"/>
              </w:rPr>
              <w:t>按图书采购</w:t>
            </w:r>
            <w:r w:rsidRPr="00771135">
              <w:rPr>
                <w:rFonts w:ascii="宋体" w:eastAsia="宋体" w:hAnsi="宋体" w:cs="宋体"/>
                <w:b/>
                <w:kern w:val="0"/>
                <w:szCs w:val="21"/>
              </w:rPr>
              <w:t>目录</w:t>
            </w:r>
            <w:r w:rsidRPr="00771135">
              <w:rPr>
                <w:rFonts w:ascii="宋体" w:eastAsia="宋体" w:hAnsi="宋体" w:cs="宋体" w:hint="eastAsia"/>
                <w:b/>
                <w:kern w:val="0"/>
                <w:szCs w:val="21"/>
              </w:rPr>
              <w:t>提供样书各</w:t>
            </w:r>
            <w:r w:rsidRPr="00771135">
              <w:rPr>
                <w:rFonts w:ascii="宋体" w:eastAsia="宋体" w:hAnsi="宋体" w:cs="宋体"/>
                <w:b/>
                <w:kern w:val="0"/>
                <w:szCs w:val="21"/>
              </w:rPr>
              <w:t>一本</w:t>
            </w:r>
            <w:r w:rsidRPr="00771135">
              <w:rPr>
                <w:rFonts w:ascii="宋体" w:eastAsia="宋体" w:hAnsi="宋体" w:cs="宋体" w:hint="eastAsia"/>
                <w:b/>
                <w:kern w:val="0"/>
                <w:szCs w:val="21"/>
              </w:rPr>
              <w:t>，</w:t>
            </w:r>
            <w:r w:rsidRPr="00771135">
              <w:rPr>
                <w:rFonts w:ascii="宋体" w:eastAsia="宋体" w:hAnsi="宋体" w:cs="宋体"/>
                <w:b/>
                <w:kern w:val="0"/>
                <w:szCs w:val="21"/>
              </w:rPr>
              <w:t>如无法提供或提供不全，则按</w:t>
            </w:r>
            <w:r w:rsidRPr="00771135">
              <w:rPr>
                <w:rFonts w:ascii="宋体" w:eastAsia="宋体" w:hAnsi="宋体" w:cs="宋体" w:hint="eastAsia"/>
                <w:b/>
                <w:kern w:val="0"/>
                <w:szCs w:val="21"/>
              </w:rPr>
              <w:t>虚假</w:t>
            </w:r>
            <w:r w:rsidRPr="00771135">
              <w:rPr>
                <w:rFonts w:ascii="宋体" w:eastAsia="宋体" w:hAnsi="宋体" w:cs="宋体"/>
                <w:b/>
                <w:kern w:val="0"/>
                <w:szCs w:val="21"/>
              </w:rPr>
              <w:t>应标处理</w:t>
            </w:r>
            <w:r w:rsidRPr="00771135">
              <w:rPr>
                <w:rFonts w:ascii="宋体" w:eastAsia="宋体" w:hAnsi="宋体" w:cs="宋体" w:hint="eastAsia"/>
                <w:b/>
                <w:kern w:val="0"/>
                <w:szCs w:val="21"/>
              </w:rPr>
              <w:t>。</w:t>
            </w:r>
          </w:p>
          <w:p w:rsidR="00A41097" w:rsidRPr="00771135" w:rsidRDefault="00A41097" w:rsidP="00771135">
            <w:pPr>
              <w:spacing w:line="300" w:lineRule="exact"/>
              <w:rPr>
                <w:rFonts w:ascii="宋体" w:eastAsia="宋体" w:hAnsi="宋体" w:cs="宋体"/>
                <w:b/>
                <w:kern w:val="0"/>
                <w:szCs w:val="21"/>
              </w:rPr>
            </w:pPr>
            <w:r w:rsidRPr="00771135">
              <w:rPr>
                <w:rFonts w:ascii="宋体" w:eastAsia="宋体" w:hAnsi="宋体" w:cs="宋体" w:hint="eastAsia"/>
                <w:b/>
                <w:kern w:val="0"/>
                <w:szCs w:val="21"/>
              </w:rPr>
              <w:t>四、中标人应严格依照采购人订单及订数配送图书。</w:t>
            </w:r>
          </w:p>
          <w:p w:rsidR="00A41097" w:rsidRPr="00771135" w:rsidRDefault="00A41097" w:rsidP="00771135">
            <w:pPr>
              <w:spacing w:line="300" w:lineRule="exact"/>
              <w:rPr>
                <w:rFonts w:ascii="宋体" w:eastAsia="宋体" w:hAnsi="宋体"/>
                <w:szCs w:val="21"/>
              </w:rPr>
            </w:pPr>
            <w:r w:rsidRPr="00771135">
              <w:rPr>
                <w:rFonts w:ascii="宋体" w:eastAsia="宋体" w:hAnsi="宋体" w:cs="宋体" w:hint="eastAsia"/>
                <w:b/>
                <w:kern w:val="0"/>
                <w:szCs w:val="21"/>
              </w:rPr>
              <w:t>五</w:t>
            </w:r>
            <w:r w:rsidRPr="00771135">
              <w:rPr>
                <w:rFonts w:ascii="宋体" w:eastAsia="宋体" w:hAnsi="宋体" w:cs="宋体"/>
                <w:b/>
                <w:kern w:val="0"/>
                <w:szCs w:val="21"/>
              </w:rPr>
              <w:t>、</w:t>
            </w:r>
            <w:r w:rsidRPr="00771135">
              <w:rPr>
                <w:rFonts w:ascii="宋体" w:eastAsia="宋体" w:hAnsi="宋体" w:cs="宋体" w:hint="eastAsia"/>
                <w:b/>
                <w:kern w:val="0"/>
                <w:szCs w:val="21"/>
              </w:rPr>
              <w:t>图书</w:t>
            </w:r>
            <w:r w:rsidRPr="00771135">
              <w:rPr>
                <w:rFonts w:ascii="宋体" w:eastAsia="宋体" w:hAnsi="宋体" w:cs="宋体"/>
                <w:b/>
                <w:kern w:val="0"/>
                <w:szCs w:val="21"/>
              </w:rPr>
              <w:t>采购目录</w:t>
            </w:r>
            <w:r w:rsidRPr="00771135">
              <w:rPr>
                <w:rFonts w:ascii="宋体" w:eastAsia="宋体" w:hAnsi="宋体" w:cs="宋体" w:hint="eastAsia"/>
                <w:b/>
                <w:kern w:val="0"/>
                <w:szCs w:val="21"/>
              </w:rPr>
              <w:t>序号1-10提供第三方检验（检测）机构出具的带CMA标识的检验（检测）报告</w:t>
            </w:r>
            <w:r w:rsidRPr="00771135">
              <w:rPr>
                <w:rFonts w:ascii="宋体" w:eastAsia="宋体" w:hAnsi="宋体" w:cs="宋体" w:hint="eastAsia"/>
                <w:b/>
                <w:kern w:val="0"/>
                <w:szCs w:val="21"/>
              </w:rPr>
              <w:lastRenderedPageBreak/>
              <w:t>复印件，否则投标无效。</w:t>
            </w:r>
            <w:bookmarkEnd w:id="7"/>
            <w:bookmarkEnd w:id="8"/>
          </w:p>
        </w:tc>
        <w:tc>
          <w:tcPr>
            <w:tcW w:w="3817" w:type="dxa"/>
            <w:tcMar>
              <w:top w:w="54" w:type="dxa"/>
              <w:left w:w="107" w:type="dxa"/>
              <w:bottom w:w="54" w:type="dxa"/>
              <w:right w:w="107" w:type="dxa"/>
            </w:tcMar>
            <w:vAlign w:val="center"/>
            <w:hideMark/>
          </w:tcPr>
          <w:p w:rsidR="00A41097" w:rsidRPr="00771135" w:rsidRDefault="00A41097" w:rsidP="00A41097">
            <w:pPr>
              <w:spacing w:line="300" w:lineRule="exact"/>
              <w:rPr>
                <w:rFonts w:ascii="宋体" w:eastAsia="宋体" w:hAnsi="宋体"/>
                <w:szCs w:val="21"/>
              </w:rPr>
            </w:pPr>
            <w:bookmarkStart w:id="9" w:name="OLE_LINK75"/>
            <w:bookmarkStart w:id="10" w:name="OLE_LINK76"/>
            <w:r w:rsidRPr="00771135">
              <w:rPr>
                <w:rFonts w:ascii="宋体" w:eastAsia="宋体" w:hAnsi="宋体" w:cs="宋体" w:hint="eastAsia"/>
                <w:b/>
                <w:kern w:val="0"/>
                <w:szCs w:val="21"/>
              </w:rPr>
              <w:lastRenderedPageBreak/>
              <w:t>三、中标人应严格依照采购人订单及订数配送图书。</w:t>
            </w:r>
            <w:bookmarkEnd w:id="9"/>
            <w:bookmarkEnd w:id="10"/>
          </w:p>
        </w:tc>
      </w:tr>
      <w:tr w:rsidR="00A41097" w:rsidRPr="00771135" w:rsidTr="006B4812">
        <w:trPr>
          <w:jc w:val="center"/>
        </w:trPr>
        <w:tc>
          <w:tcPr>
            <w:tcW w:w="402" w:type="dxa"/>
            <w:tcMar>
              <w:top w:w="54" w:type="dxa"/>
              <w:left w:w="107" w:type="dxa"/>
              <w:bottom w:w="54" w:type="dxa"/>
              <w:right w:w="107" w:type="dxa"/>
            </w:tcMar>
            <w:vAlign w:val="center"/>
            <w:hideMark/>
          </w:tcPr>
          <w:p w:rsidR="00A41097" w:rsidRPr="00771135" w:rsidRDefault="00A41097"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778" w:type="dxa"/>
            <w:tcMar>
              <w:top w:w="54" w:type="dxa"/>
              <w:left w:w="107" w:type="dxa"/>
              <w:bottom w:w="54" w:type="dxa"/>
              <w:right w:w="107" w:type="dxa"/>
            </w:tcMar>
            <w:vAlign w:val="center"/>
            <w:hideMark/>
          </w:tcPr>
          <w:p w:rsidR="00A41097" w:rsidRPr="00F85DEC" w:rsidRDefault="00A41097" w:rsidP="00365E33">
            <w:pPr>
              <w:spacing w:line="400" w:lineRule="exact"/>
              <w:jc w:val="center"/>
              <w:rPr>
                <w:rFonts w:ascii="宋体" w:hAnsi="宋体"/>
                <w:szCs w:val="21"/>
              </w:rPr>
            </w:pPr>
            <w:bookmarkStart w:id="11" w:name="OLE_LINK13"/>
            <w:bookmarkStart w:id="12" w:name="OLE_LINK14"/>
            <w:r w:rsidRPr="00F85DEC">
              <w:rPr>
                <w:rFonts w:ascii="宋体" w:hAnsi="宋体" w:hint="eastAsia"/>
                <w:szCs w:val="21"/>
              </w:rPr>
              <w:t>付款方式</w:t>
            </w:r>
            <w:bookmarkEnd w:id="11"/>
            <w:bookmarkEnd w:id="12"/>
          </w:p>
        </w:tc>
        <w:tc>
          <w:tcPr>
            <w:tcW w:w="4576" w:type="dxa"/>
            <w:tcMar>
              <w:top w:w="54" w:type="dxa"/>
              <w:left w:w="107" w:type="dxa"/>
              <w:bottom w:w="54" w:type="dxa"/>
              <w:right w:w="107" w:type="dxa"/>
            </w:tcMar>
            <w:hideMark/>
          </w:tcPr>
          <w:p w:rsidR="00A41097" w:rsidRPr="00F85DEC" w:rsidRDefault="00A41097" w:rsidP="00365E33">
            <w:pPr>
              <w:rPr>
                <w:szCs w:val="21"/>
              </w:rPr>
            </w:pPr>
            <w:bookmarkStart w:id="13" w:name="OLE_LINK15"/>
            <w:bookmarkStart w:id="14" w:name="OLE_LINK16"/>
            <w:r w:rsidRPr="00F85DEC">
              <w:rPr>
                <w:rFonts w:hint="eastAsia"/>
                <w:szCs w:val="21"/>
              </w:rPr>
              <w:t>1</w:t>
            </w:r>
            <w:r w:rsidRPr="00F85DEC">
              <w:rPr>
                <w:rFonts w:hint="eastAsia"/>
                <w:szCs w:val="21"/>
              </w:rPr>
              <w:t>、合同签订后预付合同价款的</w:t>
            </w:r>
            <w:r w:rsidRPr="00F85DEC">
              <w:rPr>
                <w:rFonts w:hint="eastAsia"/>
                <w:szCs w:val="21"/>
              </w:rPr>
              <w:t>30%</w:t>
            </w:r>
            <w:r w:rsidRPr="00F85DEC">
              <w:rPr>
                <w:rFonts w:hint="eastAsia"/>
                <w:szCs w:val="21"/>
              </w:rPr>
              <w:t>，供应商交货完毕并经初步验收后付至合同价款的</w:t>
            </w:r>
            <w:r w:rsidRPr="00F85DEC">
              <w:rPr>
                <w:rFonts w:hint="eastAsia"/>
                <w:szCs w:val="21"/>
              </w:rPr>
              <w:t>70%</w:t>
            </w:r>
            <w:r w:rsidRPr="00F85DEC">
              <w:rPr>
                <w:rFonts w:hint="eastAsia"/>
                <w:szCs w:val="21"/>
              </w:rPr>
              <w:t>，完成安装调试及人员培训，经验收合格后，采购人在一个月内一次性支付至合同价款的</w:t>
            </w:r>
            <w:r w:rsidRPr="00F85DEC">
              <w:rPr>
                <w:rFonts w:hint="eastAsia"/>
                <w:szCs w:val="21"/>
              </w:rPr>
              <w:t>100%</w:t>
            </w:r>
            <w:r w:rsidRPr="00F85DEC">
              <w:rPr>
                <w:rFonts w:hint="eastAsia"/>
                <w:szCs w:val="21"/>
              </w:rPr>
              <w:t>。（由于本项目货物需要配送至各学校，货物安装完成后，供应商可按学校配送货物款项分次申请款项）</w:t>
            </w:r>
          </w:p>
          <w:p w:rsidR="00A41097" w:rsidRPr="00F85DEC" w:rsidRDefault="00A41097" w:rsidP="00365E33">
            <w:pPr>
              <w:rPr>
                <w:szCs w:val="21"/>
              </w:rPr>
            </w:pPr>
            <w:r w:rsidRPr="00F85DEC">
              <w:rPr>
                <w:rFonts w:hint="eastAsia"/>
                <w:szCs w:val="21"/>
              </w:rPr>
              <w:t>2</w:t>
            </w:r>
            <w:r w:rsidRPr="00F85DEC">
              <w:rPr>
                <w:rFonts w:hint="eastAsia"/>
                <w:szCs w:val="21"/>
              </w:rPr>
              <w:t>、质量保证金为合同金额的</w:t>
            </w:r>
            <w:r w:rsidRPr="00F85DEC">
              <w:rPr>
                <w:rFonts w:hint="eastAsia"/>
                <w:szCs w:val="21"/>
              </w:rPr>
              <w:t>3%</w:t>
            </w:r>
            <w:r w:rsidRPr="00F85DEC">
              <w:rPr>
                <w:rFonts w:hint="eastAsia"/>
                <w:szCs w:val="21"/>
              </w:rPr>
              <w:t>，交货安装完毕并验收合格后，中标人以转账、电汇等形式缴入采购人指定账户。在质保期内发生的质量问题，免费无条件维修或更换；否则造成的损失从质量保证金中扣除。质保期内无质量问题或有质量问题但履行约定后，质保期满后</w:t>
            </w:r>
            <w:r w:rsidRPr="00F85DEC">
              <w:rPr>
                <w:rFonts w:hint="eastAsia"/>
                <w:szCs w:val="21"/>
              </w:rPr>
              <w:t>15</w:t>
            </w:r>
            <w:r w:rsidRPr="00F85DEC">
              <w:rPr>
                <w:rFonts w:hint="eastAsia"/>
                <w:szCs w:val="21"/>
              </w:rPr>
              <w:t>个工作日内凭回访记录证明退还中标人。中标人不按投标文件的承诺履行时，视为违约。</w:t>
            </w:r>
            <w:bookmarkEnd w:id="13"/>
            <w:bookmarkEnd w:id="14"/>
          </w:p>
        </w:tc>
        <w:tc>
          <w:tcPr>
            <w:tcW w:w="3817" w:type="dxa"/>
            <w:tcMar>
              <w:top w:w="54" w:type="dxa"/>
              <w:left w:w="107" w:type="dxa"/>
              <w:bottom w:w="54" w:type="dxa"/>
              <w:right w:w="107" w:type="dxa"/>
            </w:tcMar>
            <w:vAlign w:val="center"/>
            <w:hideMark/>
          </w:tcPr>
          <w:p w:rsidR="00A41097" w:rsidRPr="00771135" w:rsidRDefault="00A41097" w:rsidP="00771135">
            <w:pPr>
              <w:spacing w:line="300" w:lineRule="exact"/>
              <w:jc w:val="left"/>
              <w:rPr>
                <w:rFonts w:ascii="宋体" w:eastAsia="宋体" w:hAnsi="宋体"/>
                <w:b/>
                <w:szCs w:val="21"/>
              </w:rPr>
            </w:pPr>
            <w:bookmarkStart w:id="15" w:name="OLE_LINK17"/>
            <w:bookmarkStart w:id="16" w:name="OLE_LINK18"/>
            <w:r w:rsidRPr="00F85DEC">
              <w:rPr>
                <w:rFonts w:hint="eastAsia"/>
                <w:szCs w:val="21"/>
              </w:rPr>
              <w:t>合同签订后预付合同价款的</w:t>
            </w:r>
            <w:r w:rsidRPr="00F85DEC">
              <w:rPr>
                <w:rFonts w:hint="eastAsia"/>
                <w:szCs w:val="21"/>
              </w:rPr>
              <w:t>30%</w:t>
            </w:r>
            <w:r w:rsidRPr="00F85DEC">
              <w:rPr>
                <w:rFonts w:hint="eastAsia"/>
                <w:szCs w:val="21"/>
              </w:rPr>
              <w:t>，供应商交货完毕并经初步验收后付至合同价款的</w:t>
            </w:r>
            <w:r w:rsidRPr="00F85DEC">
              <w:rPr>
                <w:rFonts w:hint="eastAsia"/>
                <w:szCs w:val="21"/>
              </w:rPr>
              <w:t>70%</w:t>
            </w:r>
            <w:r w:rsidRPr="00F85DEC">
              <w:rPr>
                <w:rFonts w:hint="eastAsia"/>
                <w:szCs w:val="21"/>
              </w:rPr>
              <w:t>，完成安装调试及人员培训，经验收合格后，采购人在一个月内一次性支付至合同价款的</w:t>
            </w:r>
            <w:r w:rsidRPr="00F85DEC">
              <w:rPr>
                <w:rFonts w:hint="eastAsia"/>
                <w:szCs w:val="21"/>
              </w:rPr>
              <w:t>100%</w:t>
            </w:r>
            <w:r w:rsidRPr="00F85DEC">
              <w:rPr>
                <w:rFonts w:hint="eastAsia"/>
                <w:szCs w:val="21"/>
              </w:rPr>
              <w:t>。（由于本项目货物需要配送至各学校，货物安装完成后，供应商可按学校配送货物款项分次申请款项）</w:t>
            </w:r>
            <w:bookmarkEnd w:id="15"/>
            <w:bookmarkEnd w:id="16"/>
          </w:p>
        </w:tc>
      </w:tr>
      <w:tr w:rsidR="00A41097" w:rsidRPr="00430794" w:rsidTr="006B4812">
        <w:trPr>
          <w:jc w:val="center"/>
        </w:trPr>
        <w:tc>
          <w:tcPr>
            <w:tcW w:w="402" w:type="dxa"/>
            <w:tcMar>
              <w:top w:w="54" w:type="dxa"/>
              <w:left w:w="107" w:type="dxa"/>
              <w:bottom w:w="54" w:type="dxa"/>
              <w:right w:w="107" w:type="dxa"/>
            </w:tcMar>
            <w:vAlign w:val="center"/>
            <w:hideMark/>
          </w:tcPr>
          <w:p w:rsidR="00A41097" w:rsidRDefault="00A41097"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4</w:t>
            </w:r>
          </w:p>
        </w:tc>
        <w:tc>
          <w:tcPr>
            <w:tcW w:w="778" w:type="dxa"/>
            <w:tcMar>
              <w:top w:w="54" w:type="dxa"/>
              <w:left w:w="107" w:type="dxa"/>
              <w:bottom w:w="54" w:type="dxa"/>
              <w:right w:w="107" w:type="dxa"/>
            </w:tcMar>
            <w:vAlign w:val="center"/>
            <w:hideMark/>
          </w:tcPr>
          <w:p w:rsidR="00A41097" w:rsidRDefault="00A41097">
            <w:pPr>
              <w:spacing w:before="44"/>
              <w:ind w:left="58" w:right="48"/>
              <w:jc w:val="center"/>
              <w:rPr>
                <w:rFonts w:ascii="宋体" w:hAnsi="宋体" w:cs="宋体"/>
                <w:szCs w:val="24"/>
                <w:lang w:val="zh-CN" w:bidi="zh-CN"/>
              </w:rPr>
            </w:pPr>
            <w:bookmarkStart w:id="17" w:name="OLE_LINK19"/>
            <w:bookmarkStart w:id="18" w:name="OLE_LINK20"/>
            <w:r>
              <w:rPr>
                <w:rFonts w:ascii="宋体" w:hAnsi="宋体" w:cs="宋体" w:hint="eastAsia"/>
                <w:lang w:val="zh-CN" w:bidi="zh-CN"/>
              </w:rPr>
              <w:t>验收方式</w:t>
            </w:r>
            <w:bookmarkEnd w:id="17"/>
            <w:bookmarkEnd w:id="18"/>
          </w:p>
        </w:tc>
        <w:tc>
          <w:tcPr>
            <w:tcW w:w="4576" w:type="dxa"/>
            <w:tcMar>
              <w:top w:w="54" w:type="dxa"/>
              <w:left w:w="107" w:type="dxa"/>
              <w:bottom w:w="54" w:type="dxa"/>
              <w:right w:w="107" w:type="dxa"/>
            </w:tcMar>
            <w:hideMark/>
          </w:tcPr>
          <w:p w:rsidR="00A41097" w:rsidRDefault="00A41097">
            <w:pPr>
              <w:spacing w:line="400" w:lineRule="exact"/>
              <w:jc w:val="left"/>
              <w:rPr>
                <w:rFonts w:ascii="宋体" w:eastAsia="宋体" w:hAnsi="宋体" w:cs="Times New Roman"/>
                <w:bCs/>
                <w:szCs w:val="21"/>
              </w:rPr>
            </w:pPr>
            <w:bookmarkStart w:id="19" w:name="OLE_LINK21"/>
            <w:bookmarkStart w:id="20" w:name="OLE_LINK22"/>
            <w:r>
              <w:rPr>
                <w:rFonts w:ascii="宋体" w:hAnsi="宋体" w:hint="eastAsia"/>
                <w:bCs/>
                <w:szCs w:val="21"/>
              </w:rPr>
              <w:t>1.中标人应提供完备的技术或服务资料、交付清单和合格证或检测报告（如有）等。</w:t>
            </w:r>
          </w:p>
          <w:p w:rsidR="00A41097" w:rsidRDefault="00A41097">
            <w:pPr>
              <w:spacing w:line="400" w:lineRule="exact"/>
              <w:jc w:val="left"/>
              <w:rPr>
                <w:rFonts w:ascii="宋体" w:hAnsi="宋体"/>
                <w:bCs/>
                <w:szCs w:val="21"/>
              </w:rPr>
            </w:pPr>
            <w:r>
              <w:rPr>
                <w:rFonts w:ascii="宋体" w:hAnsi="宋体" w:hint="eastAsia"/>
                <w:bCs/>
                <w:szCs w:val="21"/>
              </w:rPr>
              <w:t>2.产品或服务在满足补贴单位要求后，才作为最终验收。</w:t>
            </w:r>
          </w:p>
          <w:p w:rsidR="00A41097" w:rsidRDefault="00A41097">
            <w:pPr>
              <w:spacing w:line="400" w:lineRule="exact"/>
              <w:jc w:val="left"/>
              <w:rPr>
                <w:rFonts w:ascii="宋体" w:hAnsi="宋体"/>
                <w:bCs/>
                <w:szCs w:val="21"/>
              </w:rPr>
            </w:pPr>
            <w:r>
              <w:rPr>
                <w:rFonts w:ascii="宋体" w:hAnsi="宋体" w:hint="eastAsia"/>
                <w:bCs/>
                <w:szCs w:val="21"/>
              </w:rPr>
              <w:t>大型或者复杂的政府采购项目，采购人应当</w:t>
            </w:r>
            <w:bookmarkStart w:id="21" w:name="OLE_LINK67"/>
            <w:bookmarkStart w:id="22" w:name="OLE_LINK68"/>
            <w:r>
              <w:rPr>
                <w:rFonts w:ascii="宋体" w:hAnsi="宋体" w:hint="eastAsia"/>
                <w:bCs/>
                <w:szCs w:val="21"/>
              </w:rPr>
              <w:t>邀请具有相关资质的检测机构参加验 收工作</w:t>
            </w:r>
            <w:bookmarkEnd w:id="21"/>
            <w:bookmarkEnd w:id="22"/>
            <w:r>
              <w:rPr>
                <w:rFonts w:ascii="宋体" w:hAnsi="宋体" w:hint="eastAsia"/>
                <w:bCs/>
                <w:szCs w:val="21"/>
              </w:rPr>
              <w:t>。</w:t>
            </w:r>
          </w:p>
          <w:p w:rsidR="00A41097" w:rsidRDefault="00A41097">
            <w:pPr>
              <w:spacing w:line="400" w:lineRule="exact"/>
              <w:jc w:val="left"/>
              <w:rPr>
                <w:rFonts w:ascii="宋体" w:hAnsi="宋体"/>
                <w:bCs/>
                <w:szCs w:val="21"/>
              </w:rPr>
            </w:pPr>
            <w:r>
              <w:rPr>
                <w:rFonts w:ascii="宋体" w:hAnsi="宋体" w:hint="eastAsia"/>
                <w:bCs/>
                <w:szCs w:val="21"/>
              </w:rPr>
              <w:t>3．其他验收要求按第五章《合同主要条款格式》执行，未尽事宜按照《关于印发广西壮族自治区政府采购项目履约验收管理办法的通知》[桂财采〔2015〕22 号]以及《财政部关于进一步加强政府采购需求和履约验收管理的指导意见》[财库〔2016〕205 号]规定执行。</w:t>
            </w:r>
          </w:p>
          <w:p w:rsidR="00A41097" w:rsidRDefault="00A41097">
            <w:pPr>
              <w:spacing w:line="400" w:lineRule="exact"/>
              <w:jc w:val="left"/>
              <w:rPr>
                <w:rFonts w:ascii="宋体" w:hAnsi="宋体" w:cs="宋体"/>
                <w:b/>
                <w:kern w:val="0"/>
                <w:szCs w:val="21"/>
              </w:rPr>
            </w:pPr>
            <w:r>
              <w:rPr>
                <w:rFonts w:ascii="宋体" w:hAnsi="宋体" w:cs="宋体" w:hint="eastAsia"/>
                <w:b/>
                <w:kern w:val="0"/>
                <w:szCs w:val="21"/>
              </w:rPr>
              <w:t>4.中标人与采购人签订合同时，需按图书采购目录提供样书各一本，如无法提供或提供不全，则按虚假应标处理，所产生的后果由中标人承担。</w:t>
            </w:r>
          </w:p>
          <w:p w:rsidR="00A41097" w:rsidRDefault="00A41097">
            <w:pPr>
              <w:spacing w:line="400" w:lineRule="exact"/>
              <w:jc w:val="left"/>
              <w:rPr>
                <w:spacing w:val="-10"/>
                <w:szCs w:val="24"/>
              </w:rPr>
            </w:pPr>
            <w:r>
              <w:rPr>
                <w:rFonts w:ascii="宋体" w:hAnsi="宋体" w:cs="宋体" w:hint="eastAsia"/>
                <w:b/>
                <w:kern w:val="0"/>
                <w:szCs w:val="21"/>
              </w:rPr>
              <w:t>5. 中标人与采购人签订合同时，需提供货物“触控一体机”样机一台并进行演示，样机实际不满足技术参数要求的，视为中标人虚假应标，采购人有权终止合同拒收货物，并追究中标人责任，</w:t>
            </w:r>
            <w:r>
              <w:rPr>
                <w:rFonts w:ascii="宋体" w:hAnsi="宋体" w:cs="宋体" w:hint="eastAsia"/>
                <w:b/>
                <w:kern w:val="0"/>
                <w:szCs w:val="21"/>
              </w:rPr>
              <w:lastRenderedPageBreak/>
              <w:t>同时报财政部门备案。</w:t>
            </w:r>
            <w:bookmarkEnd w:id="19"/>
            <w:bookmarkEnd w:id="20"/>
          </w:p>
        </w:tc>
        <w:tc>
          <w:tcPr>
            <w:tcW w:w="3817" w:type="dxa"/>
            <w:tcMar>
              <w:top w:w="54" w:type="dxa"/>
              <w:left w:w="107" w:type="dxa"/>
              <w:bottom w:w="54" w:type="dxa"/>
              <w:right w:w="107" w:type="dxa"/>
            </w:tcMar>
            <w:hideMark/>
          </w:tcPr>
          <w:p w:rsidR="00A41097" w:rsidRDefault="00A41097" w:rsidP="00365E33">
            <w:pPr>
              <w:spacing w:line="400" w:lineRule="exact"/>
              <w:jc w:val="left"/>
              <w:rPr>
                <w:rFonts w:ascii="宋体" w:eastAsia="宋体" w:hAnsi="宋体" w:cs="Times New Roman"/>
                <w:bCs/>
                <w:szCs w:val="21"/>
              </w:rPr>
            </w:pPr>
            <w:r>
              <w:rPr>
                <w:rFonts w:ascii="宋体" w:hAnsi="宋体" w:hint="eastAsia"/>
                <w:bCs/>
                <w:szCs w:val="21"/>
              </w:rPr>
              <w:lastRenderedPageBreak/>
              <w:t>1.中标人应提供完备的技术或服务资料、交付清单和合格证或检测报告（如有）等。</w:t>
            </w:r>
          </w:p>
          <w:p w:rsidR="00A41097" w:rsidRDefault="00A41097" w:rsidP="00365E33">
            <w:pPr>
              <w:spacing w:line="400" w:lineRule="exact"/>
              <w:jc w:val="left"/>
              <w:rPr>
                <w:rFonts w:ascii="宋体" w:hAnsi="宋体"/>
                <w:bCs/>
                <w:szCs w:val="21"/>
              </w:rPr>
            </w:pPr>
            <w:r>
              <w:rPr>
                <w:rFonts w:ascii="宋体" w:hAnsi="宋体" w:hint="eastAsia"/>
                <w:bCs/>
                <w:szCs w:val="21"/>
              </w:rPr>
              <w:t>2.产品或服务在满足补贴单位要求后，才作为最终验收。</w:t>
            </w:r>
          </w:p>
          <w:p w:rsidR="00A41097" w:rsidRPr="00430794" w:rsidRDefault="00A41097" w:rsidP="00365E33">
            <w:pPr>
              <w:spacing w:line="400" w:lineRule="exact"/>
              <w:jc w:val="left"/>
              <w:rPr>
                <w:rFonts w:ascii="宋体" w:hAnsi="宋体"/>
                <w:b/>
                <w:bCs/>
                <w:szCs w:val="21"/>
              </w:rPr>
            </w:pPr>
            <w:r w:rsidRPr="00430794">
              <w:rPr>
                <w:rFonts w:ascii="宋体" w:hAnsi="宋体" w:hint="eastAsia"/>
                <w:b/>
                <w:bCs/>
                <w:szCs w:val="21"/>
              </w:rPr>
              <w:t>3.</w:t>
            </w:r>
            <w:r w:rsidRPr="008C6B3B">
              <w:rPr>
                <w:rFonts w:ascii="宋体" w:hAnsi="宋体" w:hint="eastAsia"/>
                <w:b/>
                <w:bCs/>
                <w:kern w:val="0"/>
                <w:szCs w:val="21"/>
              </w:rPr>
              <w:t>货物验收</w:t>
            </w:r>
            <w:r>
              <w:rPr>
                <w:rFonts w:ascii="宋体" w:hAnsi="宋体" w:hint="eastAsia"/>
                <w:b/>
                <w:bCs/>
                <w:kern w:val="0"/>
                <w:szCs w:val="21"/>
              </w:rPr>
              <w:t>时，采购人可以</w:t>
            </w:r>
            <w:r w:rsidR="00492228" w:rsidRPr="00492228">
              <w:rPr>
                <w:rFonts w:ascii="宋体" w:hAnsi="宋体" w:hint="eastAsia"/>
                <w:b/>
                <w:bCs/>
                <w:kern w:val="0"/>
                <w:szCs w:val="21"/>
              </w:rPr>
              <w:t>邀请</w:t>
            </w:r>
            <w:r w:rsidR="00492228">
              <w:rPr>
                <w:rFonts w:ascii="宋体" w:hAnsi="宋体" w:hint="eastAsia"/>
                <w:b/>
                <w:bCs/>
                <w:kern w:val="0"/>
                <w:szCs w:val="21"/>
              </w:rPr>
              <w:t>第三方</w:t>
            </w:r>
            <w:r w:rsidR="00492228" w:rsidRPr="00492228">
              <w:rPr>
                <w:rFonts w:ascii="宋体" w:hAnsi="宋体" w:hint="eastAsia"/>
                <w:b/>
                <w:bCs/>
                <w:kern w:val="0"/>
                <w:szCs w:val="21"/>
              </w:rPr>
              <w:t>检测机构参加验收工作</w:t>
            </w:r>
            <w:r>
              <w:rPr>
                <w:rFonts w:ascii="宋体" w:hAnsi="宋体" w:hint="eastAsia"/>
                <w:b/>
                <w:bCs/>
                <w:kern w:val="0"/>
                <w:szCs w:val="21"/>
              </w:rPr>
              <w:t>，可以随机抽部分货物委托相关的检测机构进行检测，以上产生的</w:t>
            </w:r>
            <w:r w:rsidRPr="008C6B3B">
              <w:rPr>
                <w:rFonts w:ascii="宋体" w:hAnsi="宋体" w:hint="eastAsia"/>
                <w:b/>
                <w:bCs/>
                <w:kern w:val="0"/>
                <w:szCs w:val="21"/>
              </w:rPr>
              <w:t>费用</w:t>
            </w:r>
            <w:r>
              <w:rPr>
                <w:rFonts w:ascii="宋体" w:hAnsi="宋体" w:hint="eastAsia"/>
                <w:b/>
                <w:bCs/>
                <w:kern w:val="0"/>
                <w:szCs w:val="21"/>
              </w:rPr>
              <w:t>均</w:t>
            </w:r>
            <w:r w:rsidRPr="008C6B3B">
              <w:rPr>
                <w:rFonts w:ascii="宋体" w:hAnsi="宋体" w:hint="eastAsia"/>
                <w:b/>
                <w:bCs/>
                <w:kern w:val="0"/>
                <w:szCs w:val="21"/>
              </w:rPr>
              <w:t>由中标人支付；</w:t>
            </w:r>
          </w:p>
          <w:p w:rsidR="00A41097" w:rsidRDefault="00A41097" w:rsidP="00365E33">
            <w:pPr>
              <w:spacing w:line="400" w:lineRule="exact"/>
              <w:jc w:val="left"/>
              <w:rPr>
                <w:rFonts w:ascii="宋体" w:hAnsi="宋体"/>
                <w:bCs/>
                <w:szCs w:val="21"/>
              </w:rPr>
            </w:pPr>
            <w:r w:rsidRPr="00D6079D">
              <w:rPr>
                <w:rFonts w:ascii="宋体" w:hAnsi="宋体" w:hint="eastAsia"/>
                <w:b/>
                <w:bCs/>
                <w:szCs w:val="21"/>
              </w:rPr>
              <w:t>4.对于本次采购的核心产品</w:t>
            </w:r>
            <w:r w:rsidRPr="00D6079D">
              <w:rPr>
                <w:rFonts w:ascii="宋体" w:hAnsi="宋体" w:cs="宋体" w:hint="eastAsia"/>
                <w:b/>
                <w:kern w:val="0"/>
                <w:szCs w:val="21"/>
              </w:rPr>
              <w:t>，采购人将从供货货物中，随机抽3%的设备送具有相关资质的检测机构进行检测，由此产生的费用由中标人负责。如检测不合格或无法满足采购文件要求或与投标文件响应的参数不符时，</w:t>
            </w:r>
            <w:r>
              <w:rPr>
                <w:rFonts w:ascii="宋体" w:hAnsi="宋体" w:cs="宋体" w:hint="eastAsia"/>
                <w:b/>
                <w:kern w:val="0"/>
                <w:szCs w:val="21"/>
              </w:rPr>
              <w:t>视为中标人违约，</w:t>
            </w:r>
            <w:r w:rsidRPr="00D6079D">
              <w:rPr>
                <w:rFonts w:ascii="宋体" w:hAnsi="宋体" w:cs="宋体" w:hint="eastAsia"/>
                <w:b/>
                <w:kern w:val="0"/>
                <w:szCs w:val="21"/>
              </w:rPr>
              <w:t>采购人及时报监督部门处理，所产生的后果由中标人承担。</w:t>
            </w:r>
          </w:p>
          <w:p w:rsidR="00A41097" w:rsidRDefault="00A41097" w:rsidP="00430794">
            <w:pPr>
              <w:spacing w:line="400" w:lineRule="exact"/>
              <w:jc w:val="left"/>
              <w:rPr>
                <w:spacing w:val="-10"/>
                <w:szCs w:val="24"/>
              </w:rPr>
            </w:pPr>
            <w:r>
              <w:rPr>
                <w:rFonts w:ascii="宋体" w:hAnsi="宋体" w:hint="eastAsia"/>
                <w:bCs/>
                <w:szCs w:val="21"/>
              </w:rPr>
              <w:t>5．其他验收要求按第五章《合同主要条款格式》执行，未尽事宜按照《关于印</w:t>
            </w:r>
            <w:r>
              <w:rPr>
                <w:rFonts w:ascii="宋体" w:hAnsi="宋体" w:hint="eastAsia"/>
                <w:bCs/>
                <w:szCs w:val="21"/>
              </w:rPr>
              <w:lastRenderedPageBreak/>
              <w:t>发广西壮族自治区政府采购项目履约验收管理办法的通知》[桂财采〔2015〕22 号]以及《财政部关于进一步加强政府采购需求和履约验收管理的指导意见》[财库〔2016〕205 号]规定执行。</w:t>
            </w:r>
          </w:p>
        </w:tc>
      </w:tr>
      <w:tr w:rsidR="00A41097" w:rsidRPr="00430794" w:rsidTr="006B4812">
        <w:trPr>
          <w:jc w:val="center"/>
        </w:trPr>
        <w:tc>
          <w:tcPr>
            <w:tcW w:w="402" w:type="dxa"/>
            <w:tcMar>
              <w:top w:w="54" w:type="dxa"/>
              <w:left w:w="107" w:type="dxa"/>
              <w:bottom w:w="54" w:type="dxa"/>
              <w:right w:w="107" w:type="dxa"/>
            </w:tcMar>
            <w:vAlign w:val="center"/>
            <w:hideMark/>
          </w:tcPr>
          <w:p w:rsidR="00A41097" w:rsidRDefault="00A41097"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778" w:type="dxa"/>
            <w:tcMar>
              <w:top w:w="54" w:type="dxa"/>
              <w:left w:w="107" w:type="dxa"/>
              <w:bottom w:w="54" w:type="dxa"/>
              <w:right w:w="107" w:type="dxa"/>
            </w:tcMar>
            <w:vAlign w:val="center"/>
            <w:hideMark/>
          </w:tcPr>
          <w:p w:rsidR="00A41097" w:rsidRPr="00945305" w:rsidRDefault="00A41097">
            <w:pPr>
              <w:spacing w:line="400" w:lineRule="exact"/>
              <w:jc w:val="center"/>
              <w:rPr>
                <w:rFonts w:ascii="宋体" w:hAnsi="宋体"/>
                <w:szCs w:val="21"/>
              </w:rPr>
            </w:pPr>
            <w:bookmarkStart w:id="23" w:name="OLE_LINK27"/>
            <w:bookmarkStart w:id="24" w:name="OLE_LINK28"/>
            <w:bookmarkStart w:id="25" w:name="OLE_LINK65"/>
            <w:bookmarkStart w:id="26" w:name="OLE_LINK66"/>
            <w:r w:rsidRPr="00945305">
              <w:rPr>
                <w:rFonts w:ascii="宋体" w:hAnsi="宋体"/>
                <w:szCs w:val="21"/>
              </w:rPr>
              <w:t>图书</w:t>
            </w:r>
            <w:r w:rsidRPr="00945305">
              <w:rPr>
                <w:rFonts w:ascii="宋体" w:hAnsi="宋体" w:hint="eastAsia"/>
                <w:szCs w:val="21"/>
              </w:rPr>
              <w:t>采购</w:t>
            </w:r>
            <w:r w:rsidRPr="00945305">
              <w:rPr>
                <w:rFonts w:ascii="宋体" w:hAnsi="宋体"/>
                <w:szCs w:val="21"/>
              </w:rPr>
              <w:t>目录</w:t>
            </w:r>
            <w:bookmarkEnd w:id="23"/>
            <w:bookmarkEnd w:id="24"/>
            <w:bookmarkEnd w:id="25"/>
            <w:bookmarkEnd w:id="26"/>
          </w:p>
        </w:tc>
        <w:tc>
          <w:tcPr>
            <w:tcW w:w="4576" w:type="dxa"/>
            <w:tcMar>
              <w:top w:w="54" w:type="dxa"/>
              <w:left w:w="107" w:type="dxa"/>
              <w:bottom w:w="54" w:type="dxa"/>
              <w:right w:w="107" w:type="dxa"/>
            </w:tcMar>
            <w:hideMark/>
          </w:tcPr>
          <w:p w:rsidR="00A41097" w:rsidRPr="00945305" w:rsidRDefault="00A41097">
            <w:pPr>
              <w:spacing w:line="400" w:lineRule="exact"/>
              <w:jc w:val="left"/>
              <w:rPr>
                <w:szCs w:val="21"/>
              </w:rPr>
            </w:pPr>
            <w:bookmarkStart w:id="27" w:name="OLE_LINK23"/>
            <w:bookmarkStart w:id="28" w:name="OLE_LINK24"/>
            <w:r w:rsidRPr="00945305">
              <w:rPr>
                <w:szCs w:val="21"/>
              </w:rPr>
              <w:t>详见</w:t>
            </w:r>
            <w:bookmarkEnd w:id="27"/>
            <w:bookmarkEnd w:id="28"/>
            <w:r w:rsidR="0020110B">
              <w:rPr>
                <w:szCs w:val="21"/>
              </w:rPr>
              <w:t>附件</w:t>
            </w:r>
          </w:p>
        </w:tc>
        <w:tc>
          <w:tcPr>
            <w:tcW w:w="3817" w:type="dxa"/>
            <w:tcMar>
              <w:top w:w="54" w:type="dxa"/>
              <w:left w:w="107" w:type="dxa"/>
              <w:bottom w:w="54" w:type="dxa"/>
              <w:right w:w="107" w:type="dxa"/>
            </w:tcMar>
            <w:hideMark/>
          </w:tcPr>
          <w:p w:rsidR="00A41097" w:rsidRPr="00945305" w:rsidRDefault="00A41097" w:rsidP="00365E33">
            <w:pPr>
              <w:spacing w:line="400" w:lineRule="exact"/>
              <w:jc w:val="left"/>
              <w:rPr>
                <w:szCs w:val="21"/>
              </w:rPr>
            </w:pPr>
            <w:bookmarkStart w:id="29" w:name="OLE_LINK25"/>
            <w:bookmarkStart w:id="30" w:name="OLE_LINK26"/>
            <w:r w:rsidRPr="00945305">
              <w:rPr>
                <w:szCs w:val="21"/>
              </w:rPr>
              <w:t>详见</w:t>
            </w:r>
            <w:r w:rsidRPr="00945305">
              <w:rPr>
                <w:rFonts w:hint="eastAsia"/>
                <w:szCs w:val="21"/>
              </w:rPr>
              <w:t>附件</w:t>
            </w:r>
            <w:bookmarkEnd w:id="29"/>
            <w:bookmarkEnd w:id="30"/>
          </w:p>
        </w:tc>
      </w:tr>
      <w:tr w:rsidR="00A41097" w:rsidRPr="00430794" w:rsidTr="006B4812">
        <w:trPr>
          <w:jc w:val="center"/>
        </w:trPr>
        <w:tc>
          <w:tcPr>
            <w:tcW w:w="402" w:type="dxa"/>
            <w:tcMar>
              <w:top w:w="54" w:type="dxa"/>
              <w:left w:w="107" w:type="dxa"/>
              <w:bottom w:w="54" w:type="dxa"/>
              <w:right w:w="107" w:type="dxa"/>
            </w:tcMar>
            <w:vAlign w:val="center"/>
            <w:hideMark/>
          </w:tcPr>
          <w:p w:rsidR="00A41097" w:rsidRDefault="00A41097"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6</w:t>
            </w:r>
          </w:p>
        </w:tc>
        <w:tc>
          <w:tcPr>
            <w:tcW w:w="778" w:type="dxa"/>
            <w:tcMar>
              <w:top w:w="54" w:type="dxa"/>
              <w:left w:w="107" w:type="dxa"/>
              <w:bottom w:w="54" w:type="dxa"/>
              <w:right w:w="107" w:type="dxa"/>
            </w:tcMar>
            <w:vAlign w:val="center"/>
            <w:hideMark/>
          </w:tcPr>
          <w:p w:rsidR="00A41097" w:rsidRPr="00945305" w:rsidRDefault="00A41097" w:rsidP="00AA54C6">
            <w:pPr>
              <w:spacing w:line="400" w:lineRule="exact"/>
              <w:jc w:val="center"/>
              <w:rPr>
                <w:rFonts w:ascii="宋体" w:hAnsi="宋体"/>
                <w:szCs w:val="21"/>
              </w:rPr>
            </w:pPr>
            <w:bookmarkStart w:id="31" w:name="OLE_LINK29"/>
            <w:bookmarkStart w:id="32" w:name="OLE_LINK30"/>
            <w:r w:rsidRPr="00945305">
              <w:rPr>
                <w:rFonts w:ascii="宋体" w:hAnsi="宋体" w:hint="eastAsia"/>
                <w:szCs w:val="21"/>
              </w:rPr>
              <w:t>第三章“投标人须知”第三点“</w:t>
            </w:r>
            <w:r w:rsidRPr="00945305">
              <w:rPr>
                <w:rFonts w:ascii="宋体" w:hAnsi="宋体"/>
                <w:szCs w:val="21"/>
              </w:rPr>
              <w:t>报价文件组成”中</w:t>
            </w:r>
            <w:r w:rsidRPr="00945305">
              <w:rPr>
                <w:rFonts w:ascii="宋体" w:hAnsi="宋体" w:hint="eastAsia"/>
                <w:szCs w:val="21"/>
              </w:rPr>
              <w:t>第2小点</w:t>
            </w:r>
            <w:bookmarkEnd w:id="31"/>
            <w:bookmarkEnd w:id="32"/>
          </w:p>
        </w:tc>
        <w:tc>
          <w:tcPr>
            <w:tcW w:w="4576" w:type="dxa"/>
            <w:tcMar>
              <w:top w:w="54" w:type="dxa"/>
              <w:left w:w="107" w:type="dxa"/>
              <w:bottom w:w="54" w:type="dxa"/>
              <w:right w:w="107" w:type="dxa"/>
            </w:tcMar>
            <w:hideMark/>
          </w:tcPr>
          <w:p w:rsidR="00A41097" w:rsidRPr="00945305" w:rsidRDefault="00A41097" w:rsidP="00AA54C6">
            <w:pPr>
              <w:spacing w:line="400" w:lineRule="exact"/>
              <w:jc w:val="left"/>
              <w:rPr>
                <w:szCs w:val="21"/>
              </w:rPr>
            </w:pPr>
            <w:bookmarkStart w:id="33" w:name="OLE_LINK31"/>
            <w:bookmarkStart w:id="34" w:name="OLE_LINK32"/>
            <w:r w:rsidRPr="00945305">
              <w:rPr>
                <w:rFonts w:hint="eastAsia"/>
                <w:szCs w:val="21"/>
              </w:rPr>
              <w:t xml:space="preserve">2. </w:t>
            </w:r>
            <w:r w:rsidRPr="00945305">
              <w:rPr>
                <w:rFonts w:hint="eastAsia"/>
                <w:szCs w:val="21"/>
              </w:rPr>
              <w:t>商务文件</w:t>
            </w:r>
          </w:p>
          <w:p w:rsidR="00A41097" w:rsidRPr="00945305" w:rsidRDefault="00A41097" w:rsidP="00AA54C6">
            <w:pPr>
              <w:spacing w:line="400" w:lineRule="exact"/>
              <w:jc w:val="left"/>
              <w:rPr>
                <w:szCs w:val="21"/>
              </w:rPr>
            </w:pPr>
            <w:r w:rsidRPr="00945305">
              <w:rPr>
                <w:rFonts w:hint="eastAsia"/>
                <w:szCs w:val="21"/>
              </w:rPr>
              <w:t>（</w:t>
            </w:r>
            <w:r w:rsidRPr="00945305">
              <w:rPr>
                <w:rFonts w:hint="eastAsia"/>
                <w:szCs w:val="21"/>
              </w:rPr>
              <w:t>1</w:t>
            </w:r>
            <w:r w:rsidRPr="00945305">
              <w:rPr>
                <w:rFonts w:hint="eastAsia"/>
                <w:szCs w:val="21"/>
              </w:rPr>
              <w:t>）商务响应表（见格式，加盖单位电子公章，必须提供）；</w:t>
            </w:r>
            <w:bookmarkEnd w:id="33"/>
            <w:bookmarkEnd w:id="34"/>
          </w:p>
        </w:tc>
        <w:tc>
          <w:tcPr>
            <w:tcW w:w="3817" w:type="dxa"/>
            <w:tcMar>
              <w:top w:w="54" w:type="dxa"/>
              <w:left w:w="107" w:type="dxa"/>
              <w:bottom w:w="54" w:type="dxa"/>
              <w:right w:w="107" w:type="dxa"/>
            </w:tcMar>
            <w:hideMark/>
          </w:tcPr>
          <w:p w:rsidR="00A41097" w:rsidRPr="00945305" w:rsidRDefault="00A41097" w:rsidP="00AA54C6">
            <w:pPr>
              <w:spacing w:line="400" w:lineRule="exact"/>
              <w:jc w:val="left"/>
              <w:rPr>
                <w:szCs w:val="21"/>
              </w:rPr>
            </w:pPr>
            <w:bookmarkStart w:id="35" w:name="OLE_LINK33"/>
            <w:bookmarkStart w:id="36" w:name="OLE_LINK34"/>
            <w:r w:rsidRPr="00945305">
              <w:rPr>
                <w:rFonts w:hint="eastAsia"/>
                <w:szCs w:val="21"/>
              </w:rPr>
              <w:t xml:space="preserve">2. </w:t>
            </w:r>
            <w:r w:rsidRPr="00945305">
              <w:rPr>
                <w:rFonts w:hint="eastAsia"/>
                <w:szCs w:val="21"/>
              </w:rPr>
              <w:t>商务文件</w:t>
            </w:r>
          </w:p>
          <w:p w:rsidR="00A41097" w:rsidRPr="00945305" w:rsidRDefault="00A41097" w:rsidP="00AA54C6">
            <w:pPr>
              <w:spacing w:line="400" w:lineRule="exact"/>
              <w:jc w:val="left"/>
              <w:rPr>
                <w:szCs w:val="21"/>
              </w:rPr>
            </w:pPr>
            <w:r w:rsidRPr="00945305">
              <w:rPr>
                <w:rFonts w:hint="eastAsia"/>
                <w:szCs w:val="21"/>
              </w:rPr>
              <w:t>（</w:t>
            </w:r>
            <w:r w:rsidRPr="00945305">
              <w:rPr>
                <w:rFonts w:hint="eastAsia"/>
                <w:szCs w:val="21"/>
              </w:rPr>
              <w:t>1</w:t>
            </w:r>
            <w:r w:rsidRPr="00945305">
              <w:rPr>
                <w:rFonts w:hint="eastAsia"/>
                <w:szCs w:val="21"/>
              </w:rPr>
              <w:t>）商务响应表（格式自拟，加盖单位电子公章，必须提供）；</w:t>
            </w:r>
            <w:bookmarkEnd w:id="35"/>
            <w:bookmarkEnd w:id="36"/>
          </w:p>
        </w:tc>
      </w:tr>
      <w:tr w:rsidR="00A41097" w:rsidRPr="00430794" w:rsidTr="006B4812">
        <w:trPr>
          <w:jc w:val="center"/>
        </w:trPr>
        <w:tc>
          <w:tcPr>
            <w:tcW w:w="402" w:type="dxa"/>
            <w:tcMar>
              <w:top w:w="54" w:type="dxa"/>
              <w:left w:w="107" w:type="dxa"/>
              <w:bottom w:w="54" w:type="dxa"/>
              <w:right w:w="107" w:type="dxa"/>
            </w:tcMar>
            <w:vAlign w:val="center"/>
            <w:hideMark/>
          </w:tcPr>
          <w:p w:rsidR="00A41097" w:rsidRDefault="00A41097"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7</w:t>
            </w:r>
          </w:p>
        </w:tc>
        <w:tc>
          <w:tcPr>
            <w:tcW w:w="778" w:type="dxa"/>
            <w:tcMar>
              <w:top w:w="54" w:type="dxa"/>
              <w:left w:w="107" w:type="dxa"/>
              <w:bottom w:w="54" w:type="dxa"/>
              <w:right w:w="107" w:type="dxa"/>
            </w:tcMar>
            <w:vAlign w:val="center"/>
            <w:hideMark/>
          </w:tcPr>
          <w:p w:rsidR="00A41097" w:rsidRPr="00287547" w:rsidRDefault="00A41097" w:rsidP="0026376E">
            <w:pPr>
              <w:spacing w:line="400" w:lineRule="exact"/>
              <w:jc w:val="center"/>
              <w:rPr>
                <w:rFonts w:ascii="宋体" w:hAnsi="宋体"/>
                <w:szCs w:val="21"/>
              </w:rPr>
            </w:pPr>
            <w:bookmarkStart w:id="37" w:name="OLE_LINK35"/>
            <w:bookmarkStart w:id="38" w:name="OLE_LINK36"/>
            <w:r w:rsidRPr="00287547">
              <w:rPr>
                <w:rFonts w:ascii="宋体" w:hAnsi="宋体" w:hint="eastAsia"/>
                <w:szCs w:val="21"/>
              </w:rPr>
              <w:t>第三章“投标人须知”第三点“</w:t>
            </w:r>
            <w:r w:rsidRPr="00287547">
              <w:rPr>
                <w:rFonts w:ascii="宋体" w:hAnsi="宋体"/>
                <w:szCs w:val="21"/>
              </w:rPr>
              <w:t>报价文件组成”中</w:t>
            </w:r>
            <w:r>
              <w:rPr>
                <w:rFonts w:ascii="宋体" w:hAnsi="宋体" w:hint="eastAsia"/>
                <w:szCs w:val="21"/>
              </w:rPr>
              <w:t>第4小点</w:t>
            </w:r>
            <w:bookmarkEnd w:id="37"/>
            <w:bookmarkEnd w:id="38"/>
          </w:p>
        </w:tc>
        <w:tc>
          <w:tcPr>
            <w:tcW w:w="4576" w:type="dxa"/>
            <w:tcMar>
              <w:top w:w="54" w:type="dxa"/>
              <w:left w:w="107" w:type="dxa"/>
              <w:bottom w:w="54" w:type="dxa"/>
              <w:right w:w="107" w:type="dxa"/>
            </w:tcMar>
            <w:hideMark/>
          </w:tcPr>
          <w:p w:rsidR="00A41097" w:rsidRPr="00287547" w:rsidRDefault="00A41097" w:rsidP="0026376E">
            <w:pPr>
              <w:spacing w:line="400" w:lineRule="exact"/>
              <w:jc w:val="left"/>
              <w:rPr>
                <w:szCs w:val="21"/>
              </w:rPr>
            </w:pPr>
            <w:bookmarkStart w:id="39" w:name="OLE_LINK37"/>
            <w:bookmarkStart w:id="40" w:name="OLE_LINK38"/>
            <w:r>
              <w:rPr>
                <w:rFonts w:hint="eastAsia"/>
                <w:szCs w:val="21"/>
              </w:rPr>
              <w:t>4.</w:t>
            </w:r>
            <w:r w:rsidRPr="00287547">
              <w:rPr>
                <w:rFonts w:hint="eastAsia"/>
                <w:szCs w:val="21"/>
              </w:rPr>
              <w:t>报价文件</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1</w:t>
            </w:r>
            <w:r w:rsidRPr="00287547">
              <w:rPr>
                <w:rFonts w:hint="eastAsia"/>
                <w:szCs w:val="21"/>
              </w:rPr>
              <w:t>）投标函（见格式，加盖单位电子公章，必须提供）；</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2</w:t>
            </w:r>
            <w:r w:rsidRPr="00287547">
              <w:rPr>
                <w:rFonts w:hint="eastAsia"/>
                <w:szCs w:val="21"/>
              </w:rPr>
              <w:t>）投标报价明细表（见格式，加盖单位电子公章，必须提供）</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3</w:t>
            </w:r>
            <w:r w:rsidRPr="00287547">
              <w:rPr>
                <w:rFonts w:hint="eastAsia"/>
                <w:szCs w:val="21"/>
              </w:rPr>
              <w:t>）符合政府采购政策价格扣除证明材料；</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4</w:t>
            </w:r>
            <w:r w:rsidRPr="00287547">
              <w:rPr>
                <w:rFonts w:hint="eastAsia"/>
                <w:szCs w:val="21"/>
              </w:rPr>
              <w:t>）投标人针对报价需要说明的其他文件和说明；</w:t>
            </w:r>
            <w:bookmarkEnd w:id="39"/>
            <w:bookmarkEnd w:id="40"/>
          </w:p>
        </w:tc>
        <w:tc>
          <w:tcPr>
            <w:tcW w:w="3817" w:type="dxa"/>
            <w:tcMar>
              <w:top w:w="54" w:type="dxa"/>
              <w:left w:w="107" w:type="dxa"/>
              <w:bottom w:w="54" w:type="dxa"/>
              <w:right w:w="107" w:type="dxa"/>
            </w:tcMar>
            <w:hideMark/>
          </w:tcPr>
          <w:p w:rsidR="00A41097" w:rsidRPr="00287547" w:rsidRDefault="0037584D" w:rsidP="0026376E">
            <w:pPr>
              <w:spacing w:line="400" w:lineRule="exact"/>
              <w:jc w:val="left"/>
              <w:rPr>
                <w:szCs w:val="21"/>
              </w:rPr>
            </w:pPr>
            <w:bookmarkStart w:id="41" w:name="OLE_LINK39"/>
            <w:bookmarkStart w:id="42" w:name="OLE_LINK40"/>
            <w:r>
              <w:rPr>
                <w:rFonts w:hint="eastAsia"/>
                <w:szCs w:val="21"/>
              </w:rPr>
              <w:t>4.</w:t>
            </w:r>
            <w:r w:rsidR="00A41097" w:rsidRPr="00287547">
              <w:rPr>
                <w:rFonts w:hint="eastAsia"/>
                <w:szCs w:val="21"/>
              </w:rPr>
              <w:t>报价文件</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1</w:t>
            </w:r>
            <w:r w:rsidRPr="00287547">
              <w:rPr>
                <w:rFonts w:hint="eastAsia"/>
                <w:szCs w:val="21"/>
              </w:rPr>
              <w:t>）投标函（见格式，加盖单位电子公章，必须提供）；</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2</w:t>
            </w:r>
            <w:r w:rsidRPr="00287547">
              <w:rPr>
                <w:rFonts w:hint="eastAsia"/>
                <w:szCs w:val="21"/>
              </w:rPr>
              <w:t>）开标一览表（见格式，加盖单位电子公章，必须提供）</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3</w:t>
            </w:r>
            <w:r w:rsidRPr="00287547">
              <w:rPr>
                <w:rFonts w:hint="eastAsia"/>
                <w:szCs w:val="21"/>
              </w:rPr>
              <w:t>）投标报价明细表（见格式，加盖单位电子公章，必须提供）</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4</w:t>
            </w:r>
            <w:r w:rsidRPr="00287547">
              <w:rPr>
                <w:rFonts w:hint="eastAsia"/>
                <w:szCs w:val="21"/>
              </w:rPr>
              <w:t>）符合政府采购政策价格扣除证明材料；</w:t>
            </w:r>
          </w:p>
          <w:p w:rsidR="00A41097" w:rsidRPr="00287547" w:rsidRDefault="00A41097" w:rsidP="0026376E">
            <w:pPr>
              <w:spacing w:line="400" w:lineRule="exact"/>
              <w:jc w:val="left"/>
              <w:rPr>
                <w:szCs w:val="21"/>
              </w:rPr>
            </w:pPr>
            <w:r w:rsidRPr="00287547">
              <w:rPr>
                <w:rFonts w:hint="eastAsia"/>
                <w:szCs w:val="21"/>
              </w:rPr>
              <w:t>（</w:t>
            </w:r>
            <w:r w:rsidRPr="00287547">
              <w:rPr>
                <w:rFonts w:hint="eastAsia"/>
                <w:szCs w:val="21"/>
              </w:rPr>
              <w:t>5</w:t>
            </w:r>
            <w:r w:rsidRPr="00287547">
              <w:rPr>
                <w:rFonts w:hint="eastAsia"/>
                <w:szCs w:val="21"/>
              </w:rPr>
              <w:t>）投标人针对报价需要说明的其他文件和说明；</w:t>
            </w:r>
            <w:bookmarkEnd w:id="41"/>
            <w:bookmarkEnd w:id="42"/>
          </w:p>
        </w:tc>
      </w:tr>
      <w:tr w:rsidR="00A41097" w:rsidRPr="00430794" w:rsidTr="006B4812">
        <w:trPr>
          <w:jc w:val="center"/>
        </w:trPr>
        <w:tc>
          <w:tcPr>
            <w:tcW w:w="402" w:type="dxa"/>
            <w:tcMar>
              <w:top w:w="54" w:type="dxa"/>
              <w:left w:w="107" w:type="dxa"/>
              <w:bottom w:w="54" w:type="dxa"/>
              <w:right w:w="107" w:type="dxa"/>
            </w:tcMar>
            <w:vAlign w:val="center"/>
            <w:hideMark/>
          </w:tcPr>
          <w:p w:rsidR="00A41097" w:rsidRDefault="0037584D"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8</w:t>
            </w:r>
          </w:p>
        </w:tc>
        <w:tc>
          <w:tcPr>
            <w:tcW w:w="778" w:type="dxa"/>
            <w:tcMar>
              <w:top w:w="54" w:type="dxa"/>
              <w:left w:w="107" w:type="dxa"/>
              <w:bottom w:w="54" w:type="dxa"/>
              <w:right w:w="107" w:type="dxa"/>
            </w:tcMar>
            <w:vAlign w:val="center"/>
            <w:hideMark/>
          </w:tcPr>
          <w:p w:rsidR="00A41097" w:rsidRPr="00A6724C" w:rsidRDefault="00A41097" w:rsidP="00287547">
            <w:pPr>
              <w:spacing w:line="400" w:lineRule="exact"/>
              <w:jc w:val="center"/>
              <w:rPr>
                <w:rFonts w:ascii="宋体" w:hAnsi="宋体"/>
                <w:szCs w:val="21"/>
              </w:rPr>
            </w:pPr>
            <w:bookmarkStart w:id="43" w:name="OLE_LINK41"/>
            <w:bookmarkStart w:id="44" w:name="OLE_LINK42"/>
            <w:r w:rsidRPr="00A6724C">
              <w:rPr>
                <w:rFonts w:ascii="宋体" w:hAnsi="宋体" w:hint="eastAsia"/>
                <w:szCs w:val="21"/>
              </w:rPr>
              <w:t>第四章“评标办</w:t>
            </w:r>
            <w:r w:rsidRPr="00A6724C">
              <w:rPr>
                <w:rFonts w:ascii="宋体" w:hAnsi="宋体" w:hint="eastAsia"/>
                <w:szCs w:val="21"/>
              </w:rPr>
              <w:lastRenderedPageBreak/>
              <w:t>法及评标标准”第二点“二、评定方法”第2小点</w:t>
            </w:r>
            <w:bookmarkEnd w:id="43"/>
            <w:bookmarkEnd w:id="44"/>
          </w:p>
        </w:tc>
        <w:tc>
          <w:tcPr>
            <w:tcW w:w="4576" w:type="dxa"/>
            <w:tcMar>
              <w:top w:w="54" w:type="dxa"/>
              <w:left w:w="107" w:type="dxa"/>
              <w:bottom w:w="54" w:type="dxa"/>
              <w:right w:w="107" w:type="dxa"/>
            </w:tcMar>
            <w:hideMark/>
          </w:tcPr>
          <w:p w:rsidR="00A41097" w:rsidRPr="00A6724C" w:rsidRDefault="00A41097" w:rsidP="00287547">
            <w:pPr>
              <w:spacing w:line="400" w:lineRule="exact"/>
              <w:jc w:val="left"/>
              <w:rPr>
                <w:szCs w:val="21"/>
              </w:rPr>
            </w:pPr>
            <w:bookmarkStart w:id="45" w:name="OLE_LINK43"/>
            <w:bookmarkStart w:id="46" w:name="OLE_LINK44"/>
            <w:r w:rsidRPr="00A6724C">
              <w:rPr>
                <w:rFonts w:hint="eastAsia"/>
                <w:szCs w:val="21"/>
              </w:rPr>
              <w:lastRenderedPageBreak/>
              <w:t>2</w:t>
            </w:r>
            <w:r w:rsidRPr="00A6724C">
              <w:rPr>
                <w:rFonts w:hint="eastAsia"/>
                <w:szCs w:val="21"/>
              </w:rPr>
              <w:t>、货物性能分…………………………………</w:t>
            </w:r>
            <w:r w:rsidRPr="00A6724C">
              <w:rPr>
                <w:rFonts w:hint="eastAsia"/>
                <w:szCs w:val="21"/>
              </w:rPr>
              <w:t>20</w:t>
            </w:r>
            <w:r w:rsidRPr="00A6724C">
              <w:rPr>
                <w:rFonts w:hint="eastAsia"/>
                <w:szCs w:val="21"/>
              </w:rPr>
              <w:t>分</w:t>
            </w:r>
          </w:p>
          <w:p w:rsidR="00A41097" w:rsidRPr="00A6724C" w:rsidRDefault="00A41097" w:rsidP="00287547">
            <w:pPr>
              <w:spacing w:line="400" w:lineRule="exact"/>
              <w:jc w:val="left"/>
              <w:rPr>
                <w:szCs w:val="21"/>
              </w:rPr>
            </w:pPr>
            <w:r w:rsidRPr="00A6724C">
              <w:rPr>
                <w:rFonts w:hint="eastAsia"/>
                <w:szCs w:val="21"/>
              </w:rPr>
              <w:t>本采购需求一览表中标注“◆”的技术参数为重</w:t>
            </w:r>
            <w:r w:rsidRPr="00A6724C">
              <w:rPr>
                <w:rFonts w:hint="eastAsia"/>
                <w:szCs w:val="21"/>
              </w:rPr>
              <w:lastRenderedPageBreak/>
              <w:t>要技术指标、功能项，将作为货物性能的评分依据。投标产品所有技术指标、功能项均能满足招标文件要求，且标注“◆”的技术参数均能按采购文件提供相应要求材料，且材料齐全有效的，有一项得</w:t>
            </w:r>
            <w:r w:rsidRPr="00A6724C">
              <w:rPr>
                <w:rFonts w:hint="eastAsia"/>
                <w:szCs w:val="21"/>
              </w:rPr>
              <w:t>1</w:t>
            </w:r>
            <w:r w:rsidRPr="00A6724C">
              <w:rPr>
                <w:rFonts w:hint="eastAsia"/>
                <w:szCs w:val="21"/>
              </w:rPr>
              <w:t>分，满分</w:t>
            </w:r>
            <w:r w:rsidRPr="00A6724C">
              <w:rPr>
                <w:rFonts w:hint="eastAsia"/>
                <w:szCs w:val="21"/>
              </w:rPr>
              <w:t>20</w:t>
            </w:r>
            <w:r w:rsidRPr="00A6724C">
              <w:rPr>
                <w:rFonts w:hint="eastAsia"/>
                <w:szCs w:val="21"/>
              </w:rPr>
              <w:t>分。</w:t>
            </w:r>
          </w:p>
          <w:p w:rsidR="00A41097" w:rsidRPr="00A6724C" w:rsidRDefault="00A41097" w:rsidP="00287547">
            <w:pPr>
              <w:spacing w:line="400" w:lineRule="exact"/>
              <w:jc w:val="left"/>
              <w:rPr>
                <w:szCs w:val="21"/>
              </w:rPr>
            </w:pPr>
            <w:r w:rsidRPr="00A6724C">
              <w:rPr>
                <w:rFonts w:hint="eastAsia"/>
                <w:szCs w:val="21"/>
              </w:rPr>
              <w:t>说明：标注“◆”的技术参数在投标文件中逐点应答出相应证明材料具体位置，项目中标后，采购人有权要求中标人提供检验（测）报告原件进行审查。</w:t>
            </w:r>
            <w:bookmarkEnd w:id="45"/>
            <w:bookmarkEnd w:id="46"/>
          </w:p>
        </w:tc>
        <w:tc>
          <w:tcPr>
            <w:tcW w:w="3817" w:type="dxa"/>
            <w:tcMar>
              <w:top w:w="54" w:type="dxa"/>
              <w:left w:w="107" w:type="dxa"/>
              <w:bottom w:w="54" w:type="dxa"/>
              <w:right w:w="107" w:type="dxa"/>
            </w:tcMar>
            <w:hideMark/>
          </w:tcPr>
          <w:p w:rsidR="00A41097" w:rsidRPr="00A6724C" w:rsidRDefault="00A41097" w:rsidP="00365E33">
            <w:pPr>
              <w:spacing w:line="400" w:lineRule="exact"/>
              <w:jc w:val="left"/>
              <w:rPr>
                <w:szCs w:val="21"/>
              </w:rPr>
            </w:pPr>
            <w:bookmarkStart w:id="47" w:name="OLE_LINK45"/>
            <w:bookmarkStart w:id="48" w:name="OLE_LINK46"/>
            <w:r w:rsidRPr="00A6724C">
              <w:rPr>
                <w:rFonts w:hint="eastAsia"/>
                <w:szCs w:val="21"/>
              </w:rPr>
              <w:lastRenderedPageBreak/>
              <w:t>2</w:t>
            </w:r>
            <w:r w:rsidRPr="00A6724C">
              <w:rPr>
                <w:rFonts w:hint="eastAsia"/>
                <w:szCs w:val="21"/>
              </w:rPr>
              <w:t>、货物性能分…………………</w:t>
            </w:r>
            <w:r w:rsidRPr="00A6724C">
              <w:rPr>
                <w:rFonts w:hint="eastAsia"/>
                <w:szCs w:val="21"/>
              </w:rPr>
              <w:t>20</w:t>
            </w:r>
            <w:r w:rsidRPr="00A6724C">
              <w:rPr>
                <w:rFonts w:hint="eastAsia"/>
                <w:szCs w:val="21"/>
              </w:rPr>
              <w:t>分</w:t>
            </w:r>
          </w:p>
          <w:p w:rsidR="00A41097" w:rsidRPr="00A6724C" w:rsidRDefault="00A41097" w:rsidP="00365E33">
            <w:pPr>
              <w:spacing w:line="400" w:lineRule="exact"/>
              <w:jc w:val="left"/>
              <w:rPr>
                <w:szCs w:val="21"/>
              </w:rPr>
            </w:pPr>
            <w:r w:rsidRPr="00A6724C">
              <w:rPr>
                <w:rFonts w:hint="eastAsia"/>
                <w:szCs w:val="21"/>
              </w:rPr>
              <w:t>本采购需求一览表中标注“◆”的技术参数为主要技术指标、功能项，将作为</w:t>
            </w:r>
            <w:r w:rsidRPr="00A6724C">
              <w:rPr>
                <w:rFonts w:hint="eastAsia"/>
                <w:szCs w:val="21"/>
              </w:rPr>
              <w:lastRenderedPageBreak/>
              <w:t>货物性能的评分依据。投标产品所有技术指标、功能项均能满足招标文件要求，且标注“◆”的技术参数能提供证明材料的，有一项得</w:t>
            </w:r>
            <w:r w:rsidRPr="00A6724C">
              <w:rPr>
                <w:rFonts w:hint="eastAsia"/>
                <w:szCs w:val="21"/>
              </w:rPr>
              <w:t>1</w:t>
            </w:r>
            <w:r w:rsidRPr="00A6724C">
              <w:rPr>
                <w:rFonts w:hint="eastAsia"/>
                <w:szCs w:val="21"/>
              </w:rPr>
              <w:t>分，满分</w:t>
            </w:r>
            <w:r w:rsidRPr="00A6724C">
              <w:rPr>
                <w:rFonts w:hint="eastAsia"/>
                <w:szCs w:val="21"/>
              </w:rPr>
              <w:t>20</w:t>
            </w:r>
            <w:r w:rsidRPr="00A6724C">
              <w:rPr>
                <w:rFonts w:hint="eastAsia"/>
                <w:szCs w:val="21"/>
              </w:rPr>
              <w:t>分。</w:t>
            </w:r>
          </w:p>
          <w:p w:rsidR="00A41097" w:rsidRPr="00A6724C" w:rsidRDefault="00A41097" w:rsidP="00365E33">
            <w:pPr>
              <w:spacing w:line="400" w:lineRule="exact"/>
              <w:jc w:val="left"/>
              <w:rPr>
                <w:szCs w:val="21"/>
              </w:rPr>
            </w:pPr>
            <w:r w:rsidRPr="00A6724C">
              <w:rPr>
                <w:rFonts w:hint="eastAsia"/>
                <w:szCs w:val="21"/>
              </w:rPr>
              <w:t>说明：标注“◆”的技术参数在投标文件中逐点应答出相应证明材料具体位置，证明材料包含但不限于具有相应资质的检测机构出具的检测报告扫描件、加盖厂家公章的参数资料扫描件等。</w:t>
            </w:r>
            <w:bookmarkEnd w:id="47"/>
            <w:bookmarkEnd w:id="48"/>
          </w:p>
        </w:tc>
      </w:tr>
      <w:tr w:rsidR="00A41097" w:rsidRPr="00F54357" w:rsidTr="006B4812">
        <w:trPr>
          <w:jc w:val="center"/>
        </w:trPr>
        <w:tc>
          <w:tcPr>
            <w:tcW w:w="402" w:type="dxa"/>
            <w:tcMar>
              <w:top w:w="54" w:type="dxa"/>
              <w:left w:w="107" w:type="dxa"/>
              <w:bottom w:w="54" w:type="dxa"/>
              <w:right w:w="107" w:type="dxa"/>
            </w:tcMar>
            <w:vAlign w:val="center"/>
            <w:hideMark/>
          </w:tcPr>
          <w:p w:rsidR="00A41097" w:rsidRDefault="0037584D"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9</w:t>
            </w:r>
          </w:p>
        </w:tc>
        <w:tc>
          <w:tcPr>
            <w:tcW w:w="778" w:type="dxa"/>
            <w:tcMar>
              <w:top w:w="54" w:type="dxa"/>
              <w:left w:w="107" w:type="dxa"/>
              <w:bottom w:w="54" w:type="dxa"/>
              <w:right w:w="107" w:type="dxa"/>
            </w:tcMar>
            <w:vAlign w:val="center"/>
            <w:hideMark/>
          </w:tcPr>
          <w:p w:rsidR="00A41097" w:rsidRPr="00A6724C" w:rsidRDefault="00A41097" w:rsidP="00F54357">
            <w:pPr>
              <w:spacing w:line="400" w:lineRule="exact"/>
              <w:jc w:val="center"/>
              <w:rPr>
                <w:rFonts w:ascii="宋体" w:hAnsi="宋体"/>
                <w:szCs w:val="21"/>
              </w:rPr>
            </w:pPr>
            <w:bookmarkStart w:id="49" w:name="OLE_LINK47"/>
            <w:bookmarkStart w:id="50" w:name="OLE_LINK48"/>
            <w:r w:rsidRPr="00A6724C">
              <w:rPr>
                <w:rFonts w:ascii="宋体" w:hAnsi="宋体" w:hint="eastAsia"/>
                <w:szCs w:val="21"/>
              </w:rPr>
              <w:t>第四章“评标办法及评标标准”第二点“二、评定方法”第5小点</w:t>
            </w:r>
            <w:bookmarkEnd w:id="49"/>
            <w:bookmarkEnd w:id="50"/>
          </w:p>
        </w:tc>
        <w:tc>
          <w:tcPr>
            <w:tcW w:w="4576" w:type="dxa"/>
            <w:tcMar>
              <w:top w:w="54" w:type="dxa"/>
              <w:left w:w="107" w:type="dxa"/>
              <w:bottom w:w="54" w:type="dxa"/>
              <w:right w:w="107" w:type="dxa"/>
            </w:tcMar>
            <w:hideMark/>
          </w:tcPr>
          <w:p w:rsidR="00A41097" w:rsidRPr="00A6724C" w:rsidRDefault="00A41097" w:rsidP="00F54357">
            <w:pPr>
              <w:spacing w:line="400" w:lineRule="exact"/>
              <w:jc w:val="left"/>
              <w:rPr>
                <w:szCs w:val="21"/>
              </w:rPr>
            </w:pPr>
            <w:bookmarkStart w:id="51" w:name="OLE_LINK49"/>
            <w:bookmarkStart w:id="52" w:name="OLE_LINK50"/>
            <w:r w:rsidRPr="00A6724C">
              <w:rPr>
                <w:rFonts w:hint="eastAsia"/>
                <w:szCs w:val="21"/>
              </w:rPr>
              <w:t>5</w:t>
            </w:r>
            <w:r w:rsidRPr="00A6724C">
              <w:rPr>
                <w:rFonts w:hint="eastAsia"/>
                <w:szCs w:val="21"/>
              </w:rPr>
              <w:t>、综合实力分…………………………………</w:t>
            </w:r>
            <w:r w:rsidRPr="00A6724C">
              <w:rPr>
                <w:rFonts w:hint="eastAsia"/>
                <w:szCs w:val="21"/>
              </w:rPr>
              <w:t>10</w:t>
            </w:r>
            <w:r w:rsidRPr="00A6724C">
              <w:rPr>
                <w:rFonts w:hint="eastAsia"/>
                <w:szCs w:val="21"/>
              </w:rPr>
              <w:t>分</w:t>
            </w:r>
          </w:p>
          <w:p w:rsidR="00A41097" w:rsidRPr="00A6724C" w:rsidRDefault="00A41097" w:rsidP="00F54357">
            <w:pPr>
              <w:spacing w:line="400" w:lineRule="exact"/>
              <w:jc w:val="left"/>
              <w:rPr>
                <w:szCs w:val="21"/>
              </w:rPr>
            </w:pPr>
            <w:r w:rsidRPr="00A6724C">
              <w:rPr>
                <w:rFonts w:hint="eastAsia"/>
                <w:szCs w:val="21"/>
              </w:rPr>
              <w:t>（</w:t>
            </w:r>
            <w:r w:rsidRPr="00A6724C">
              <w:rPr>
                <w:rFonts w:hint="eastAsia"/>
                <w:szCs w:val="21"/>
              </w:rPr>
              <w:t>1</w:t>
            </w:r>
            <w:r w:rsidRPr="00A6724C">
              <w:rPr>
                <w:rFonts w:hint="eastAsia"/>
                <w:szCs w:val="21"/>
              </w:rPr>
              <w:t>）核心产品生产企业或投标人具备一定的自主设计能力，提供国家级工业设计中心的得</w:t>
            </w:r>
            <w:r w:rsidRPr="00A6724C">
              <w:rPr>
                <w:rFonts w:hint="eastAsia"/>
                <w:szCs w:val="21"/>
              </w:rPr>
              <w:t>3</w:t>
            </w:r>
            <w:r w:rsidRPr="00A6724C">
              <w:rPr>
                <w:rFonts w:hint="eastAsia"/>
                <w:szCs w:val="21"/>
              </w:rPr>
              <w:t>分，提供网上查询截图证明，其证明截图查询的企业名称必须与触控一体机</w:t>
            </w:r>
            <w:r w:rsidRPr="00A6724C">
              <w:rPr>
                <w:rFonts w:hint="eastAsia"/>
                <w:szCs w:val="21"/>
              </w:rPr>
              <w:t>3C</w:t>
            </w:r>
            <w:r w:rsidRPr="00A6724C">
              <w:rPr>
                <w:rFonts w:hint="eastAsia"/>
                <w:szCs w:val="21"/>
              </w:rPr>
              <w:t>上生产企业名称保持一致，提供证明材料扫描件。</w:t>
            </w:r>
          </w:p>
          <w:p w:rsidR="00A41097" w:rsidRPr="00A6724C" w:rsidRDefault="00A41097" w:rsidP="00F54357">
            <w:pPr>
              <w:spacing w:line="400" w:lineRule="exact"/>
              <w:jc w:val="left"/>
              <w:rPr>
                <w:szCs w:val="21"/>
              </w:rPr>
            </w:pPr>
            <w:r w:rsidRPr="00A6724C">
              <w:rPr>
                <w:rFonts w:hint="eastAsia"/>
                <w:szCs w:val="21"/>
              </w:rPr>
              <w:t>（</w:t>
            </w:r>
            <w:r w:rsidRPr="00A6724C">
              <w:rPr>
                <w:rFonts w:hint="eastAsia"/>
                <w:szCs w:val="21"/>
              </w:rPr>
              <w:t>2</w:t>
            </w:r>
            <w:r w:rsidRPr="00A6724C">
              <w:rPr>
                <w:rFonts w:hint="eastAsia"/>
                <w:szCs w:val="21"/>
              </w:rPr>
              <w:t>）核心产品生产企业或投标人具有一定的创新能力，提供国家级创新型企业证书的得</w:t>
            </w:r>
            <w:r w:rsidRPr="00A6724C">
              <w:rPr>
                <w:rFonts w:hint="eastAsia"/>
                <w:szCs w:val="21"/>
              </w:rPr>
              <w:t>2</w:t>
            </w:r>
            <w:r w:rsidRPr="00A6724C">
              <w:rPr>
                <w:rFonts w:hint="eastAsia"/>
                <w:szCs w:val="21"/>
              </w:rPr>
              <w:t>分，地方级创新型企业证书的得</w:t>
            </w:r>
            <w:r w:rsidRPr="00A6724C">
              <w:rPr>
                <w:rFonts w:hint="eastAsia"/>
                <w:szCs w:val="21"/>
              </w:rPr>
              <w:t>1</w:t>
            </w:r>
            <w:r w:rsidRPr="00A6724C">
              <w:rPr>
                <w:rFonts w:hint="eastAsia"/>
                <w:szCs w:val="21"/>
              </w:rPr>
              <w:t>分，本小项满分</w:t>
            </w:r>
            <w:r w:rsidRPr="00A6724C">
              <w:rPr>
                <w:rFonts w:hint="eastAsia"/>
                <w:szCs w:val="21"/>
              </w:rPr>
              <w:t>2</w:t>
            </w:r>
            <w:r w:rsidRPr="00A6724C">
              <w:rPr>
                <w:rFonts w:hint="eastAsia"/>
                <w:szCs w:val="21"/>
              </w:rPr>
              <w:t>分。提供证明材料扫描件，提供网上查询截图证明。</w:t>
            </w:r>
          </w:p>
          <w:p w:rsidR="00A41097" w:rsidRPr="00A6724C" w:rsidRDefault="00A41097" w:rsidP="00F54357">
            <w:pPr>
              <w:spacing w:line="400" w:lineRule="exact"/>
              <w:jc w:val="left"/>
              <w:rPr>
                <w:szCs w:val="21"/>
              </w:rPr>
            </w:pPr>
            <w:r w:rsidRPr="00A6724C">
              <w:rPr>
                <w:rFonts w:hint="eastAsia"/>
                <w:szCs w:val="21"/>
              </w:rPr>
              <w:t>（</w:t>
            </w:r>
            <w:r w:rsidRPr="00A6724C">
              <w:rPr>
                <w:rFonts w:hint="eastAsia"/>
                <w:szCs w:val="21"/>
              </w:rPr>
              <w:t>3</w:t>
            </w:r>
            <w:r w:rsidRPr="00A6724C">
              <w:rPr>
                <w:rFonts w:hint="eastAsia"/>
                <w:szCs w:val="21"/>
              </w:rPr>
              <w:t>）核心产品支持国家强制要求的</w:t>
            </w:r>
            <w:r w:rsidRPr="00A6724C">
              <w:rPr>
                <w:rFonts w:hint="eastAsia"/>
                <w:szCs w:val="21"/>
              </w:rPr>
              <w:t>DTMB</w:t>
            </w:r>
            <w:r w:rsidRPr="00A6724C">
              <w:rPr>
                <w:rFonts w:hint="eastAsia"/>
                <w:szCs w:val="21"/>
              </w:rPr>
              <w:t>数字电视接收解调且获得国家科学技术进步奖证书的，得</w:t>
            </w:r>
            <w:r w:rsidRPr="00A6724C">
              <w:rPr>
                <w:rFonts w:hint="eastAsia"/>
                <w:szCs w:val="21"/>
              </w:rPr>
              <w:t>2</w:t>
            </w:r>
            <w:r w:rsidRPr="00A6724C">
              <w:rPr>
                <w:rFonts w:hint="eastAsia"/>
                <w:szCs w:val="21"/>
              </w:rPr>
              <w:t>分。（提供证明材料复印件，提供网上查询截图证明，加盖制造商公章）</w:t>
            </w:r>
          </w:p>
          <w:p w:rsidR="00A41097" w:rsidRPr="00A6724C" w:rsidRDefault="00A41097" w:rsidP="00F54357">
            <w:pPr>
              <w:spacing w:line="400" w:lineRule="exact"/>
              <w:jc w:val="left"/>
              <w:rPr>
                <w:szCs w:val="21"/>
              </w:rPr>
            </w:pPr>
            <w:r w:rsidRPr="00A6724C">
              <w:rPr>
                <w:rFonts w:hint="eastAsia"/>
                <w:szCs w:val="21"/>
              </w:rPr>
              <w:t>（</w:t>
            </w:r>
            <w:r w:rsidRPr="00A6724C">
              <w:rPr>
                <w:rFonts w:hint="eastAsia"/>
                <w:szCs w:val="21"/>
              </w:rPr>
              <w:t>4</w:t>
            </w:r>
            <w:r w:rsidRPr="00A6724C">
              <w:rPr>
                <w:rFonts w:hint="eastAsia"/>
                <w:szCs w:val="21"/>
              </w:rPr>
              <w:t>）核心产品生产企业或投标人的售后服务单位获得国家级服务型制造示范平台荣誉的得</w:t>
            </w:r>
            <w:r w:rsidRPr="00A6724C">
              <w:rPr>
                <w:rFonts w:hint="eastAsia"/>
                <w:szCs w:val="21"/>
              </w:rPr>
              <w:t>3</w:t>
            </w:r>
            <w:r w:rsidRPr="00A6724C">
              <w:rPr>
                <w:rFonts w:hint="eastAsia"/>
                <w:szCs w:val="21"/>
              </w:rPr>
              <w:t>分，提供证明材料复印件。</w:t>
            </w:r>
            <w:bookmarkEnd w:id="51"/>
            <w:bookmarkEnd w:id="52"/>
          </w:p>
        </w:tc>
        <w:tc>
          <w:tcPr>
            <w:tcW w:w="3817" w:type="dxa"/>
            <w:tcMar>
              <w:top w:w="54" w:type="dxa"/>
              <w:left w:w="107" w:type="dxa"/>
              <w:bottom w:w="54" w:type="dxa"/>
              <w:right w:w="107" w:type="dxa"/>
            </w:tcMar>
            <w:hideMark/>
          </w:tcPr>
          <w:p w:rsidR="00A41097" w:rsidRPr="00A6724C" w:rsidRDefault="00A41097" w:rsidP="00F54357">
            <w:pPr>
              <w:spacing w:line="400" w:lineRule="exact"/>
              <w:jc w:val="left"/>
              <w:rPr>
                <w:szCs w:val="21"/>
              </w:rPr>
            </w:pPr>
            <w:bookmarkStart w:id="53" w:name="OLE_LINK51"/>
            <w:bookmarkStart w:id="54" w:name="OLE_LINK52"/>
            <w:r w:rsidRPr="00A6724C">
              <w:rPr>
                <w:rFonts w:hint="eastAsia"/>
                <w:szCs w:val="21"/>
              </w:rPr>
              <w:t>5</w:t>
            </w:r>
            <w:r w:rsidRPr="00A6724C">
              <w:rPr>
                <w:rFonts w:hint="eastAsia"/>
                <w:szCs w:val="21"/>
              </w:rPr>
              <w:t>、综合实力分…………………</w:t>
            </w:r>
            <w:r w:rsidRPr="00A6724C">
              <w:rPr>
                <w:rFonts w:hint="eastAsia"/>
                <w:szCs w:val="21"/>
              </w:rPr>
              <w:t>10</w:t>
            </w:r>
            <w:r w:rsidRPr="00A6724C">
              <w:rPr>
                <w:rFonts w:hint="eastAsia"/>
                <w:szCs w:val="21"/>
              </w:rPr>
              <w:t>分</w:t>
            </w:r>
          </w:p>
          <w:p w:rsidR="00A41097" w:rsidRPr="00A6724C" w:rsidRDefault="00A41097" w:rsidP="00F54357">
            <w:pPr>
              <w:spacing w:line="400" w:lineRule="exact"/>
              <w:jc w:val="left"/>
              <w:rPr>
                <w:szCs w:val="21"/>
              </w:rPr>
            </w:pPr>
            <w:bookmarkStart w:id="55" w:name="OLE_LINK3"/>
            <w:bookmarkStart w:id="56" w:name="OLE_LINK4"/>
            <w:r w:rsidRPr="00A6724C">
              <w:rPr>
                <w:rFonts w:hint="eastAsia"/>
                <w:szCs w:val="21"/>
              </w:rPr>
              <w:t>（</w:t>
            </w:r>
            <w:r w:rsidRPr="00A6724C">
              <w:rPr>
                <w:rFonts w:hint="eastAsia"/>
                <w:szCs w:val="21"/>
              </w:rPr>
              <w:t>1</w:t>
            </w:r>
            <w:r w:rsidRPr="00A6724C">
              <w:rPr>
                <w:rFonts w:hint="eastAsia"/>
                <w:szCs w:val="21"/>
              </w:rPr>
              <w:t>）核心产品生产企业或投标人具备一定的自主设计能力，具有国家级工业设计中心的得</w:t>
            </w:r>
            <w:r w:rsidRPr="00A6724C">
              <w:rPr>
                <w:rFonts w:hint="eastAsia"/>
                <w:szCs w:val="21"/>
              </w:rPr>
              <w:t>3</w:t>
            </w:r>
            <w:r w:rsidRPr="00A6724C">
              <w:rPr>
                <w:rFonts w:hint="eastAsia"/>
                <w:szCs w:val="21"/>
              </w:rPr>
              <w:t>分，具有区级奖项荣誉的得</w:t>
            </w:r>
            <w:r w:rsidRPr="00A6724C">
              <w:rPr>
                <w:rFonts w:hint="eastAsia"/>
                <w:szCs w:val="21"/>
              </w:rPr>
              <w:t>2</w:t>
            </w:r>
            <w:r w:rsidRPr="00A6724C">
              <w:rPr>
                <w:rFonts w:hint="eastAsia"/>
                <w:szCs w:val="21"/>
              </w:rPr>
              <w:t>分，具有区级以下奖项荣誉的得</w:t>
            </w:r>
            <w:r w:rsidRPr="00A6724C">
              <w:rPr>
                <w:rFonts w:hint="eastAsia"/>
                <w:szCs w:val="21"/>
              </w:rPr>
              <w:t>1</w:t>
            </w:r>
            <w:r w:rsidRPr="00A6724C">
              <w:rPr>
                <w:rFonts w:hint="eastAsia"/>
                <w:szCs w:val="21"/>
              </w:rPr>
              <w:t>分，本小项满分</w:t>
            </w:r>
            <w:r w:rsidRPr="00A6724C">
              <w:rPr>
                <w:rFonts w:hint="eastAsia"/>
                <w:szCs w:val="21"/>
              </w:rPr>
              <w:t>3</w:t>
            </w:r>
            <w:r w:rsidRPr="00A6724C">
              <w:rPr>
                <w:rFonts w:hint="eastAsia"/>
                <w:szCs w:val="21"/>
              </w:rPr>
              <w:t>分。提供证明材料扫描件。</w:t>
            </w:r>
            <w:bookmarkEnd w:id="55"/>
            <w:bookmarkEnd w:id="56"/>
          </w:p>
          <w:p w:rsidR="00A41097" w:rsidRPr="00A6724C" w:rsidRDefault="00A41097" w:rsidP="00F54357">
            <w:pPr>
              <w:spacing w:line="400" w:lineRule="exact"/>
              <w:jc w:val="left"/>
              <w:rPr>
                <w:szCs w:val="21"/>
              </w:rPr>
            </w:pPr>
            <w:bookmarkStart w:id="57" w:name="OLE_LINK5"/>
            <w:r w:rsidRPr="00A6724C">
              <w:rPr>
                <w:rFonts w:hint="eastAsia"/>
                <w:szCs w:val="21"/>
              </w:rPr>
              <w:t>（</w:t>
            </w:r>
            <w:r w:rsidRPr="00A6724C">
              <w:rPr>
                <w:rFonts w:hint="eastAsia"/>
                <w:szCs w:val="21"/>
              </w:rPr>
              <w:t>2</w:t>
            </w:r>
            <w:r w:rsidRPr="00A6724C">
              <w:rPr>
                <w:rFonts w:hint="eastAsia"/>
                <w:szCs w:val="21"/>
              </w:rPr>
              <w:t>）核心产品生产企业或投标人具有一定的创新能力，具有国家级创新型企业证书的得</w:t>
            </w:r>
            <w:r w:rsidRPr="00A6724C">
              <w:rPr>
                <w:rFonts w:hint="eastAsia"/>
                <w:szCs w:val="21"/>
              </w:rPr>
              <w:t>2</w:t>
            </w:r>
            <w:r w:rsidRPr="00A6724C">
              <w:rPr>
                <w:rFonts w:hint="eastAsia"/>
                <w:szCs w:val="21"/>
              </w:rPr>
              <w:t>分，区级奖项荣誉的得</w:t>
            </w:r>
            <w:r w:rsidRPr="00A6724C">
              <w:rPr>
                <w:rFonts w:hint="eastAsia"/>
                <w:szCs w:val="21"/>
              </w:rPr>
              <w:t>1</w:t>
            </w:r>
            <w:r w:rsidRPr="00A6724C">
              <w:rPr>
                <w:rFonts w:hint="eastAsia"/>
                <w:szCs w:val="21"/>
              </w:rPr>
              <w:t>分，区级以下奖项荣誉的得</w:t>
            </w:r>
            <w:r w:rsidRPr="00A6724C">
              <w:rPr>
                <w:rFonts w:hint="eastAsia"/>
                <w:szCs w:val="21"/>
              </w:rPr>
              <w:t>0.5</w:t>
            </w:r>
            <w:r w:rsidRPr="00A6724C">
              <w:rPr>
                <w:rFonts w:hint="eastAsia"/>
                <w:szCs w:val="21"/>
              </w:rPr>
              <w:t>分，本小项满分</w:t>
            </w:r>
            <w:r w:rsidRPr="00A6724C">
              <w:rPr>
                <w:rFonts w:hint="eastAsia"/>
                <w:szCs w:val="21"/>
              </w:rPr>
              <w:t>2</w:t>
            </w:r>
            <w:r w:rsidRPr="00A6724C">
              <w:rPr>
                <w:rFonts w:hint="eastAsia"/>
                <w:szCs w:val="21"/>
              </w:rPr>
              <w:t>分。提供证明材料扫描件。</w:t>
            </w:r>
            <w:bookmarkEnd w:id="57"/>
          </w:p>
          <w:p w:rsidR="00A41097" w:rsidRPr="00A6724C" w:rsidRDefault="00A41097" w:rsidP="00F54357">
            <w:pPr>
              <w:spacing w:line="400" w:lineRule="exact"/>
              <w:jc w:val="left"/>
              <w:rPr>
                <w:szCs w:val="21"/>
              </w:rPr>
            </w:pPr>
            <w:bookmarkStart w:id="58" w:name="OLE_LINK6"/>
            <w:r w:rsidRPr="00A6724C">
              <w:rPr>
                <w:rFonts w:hint="eastAsia"/>
                <w:szCs w:val="21"/>
              </w:rPr>
              <w:t>（</w:t>
            </w:r>
            <w:r w:rsidRPr="00A6724C">
              <w:rPr>
                <w:rFonts w:hint="eastAsia"/>
                <w:szCs w:val="21"/>
              </w:rPr>
              <w:t>3</w:t>
            </w:r>
            <w:r w:rsidRPr="00A6724C">
              <w:rPr>
                <w:rFonts w:hint="eastAsia"/>
                <w:szCs w:val="21"/>
              </w:rPr>
              <w:t>）核心产品生产企业或投标人具有国家级科学技术进步奖的得</w:t>
            </w:r>
            <w:r w:rsidRPr="00A6724C">
              <w:rPr>
                <w:rFonts w:hint="eastAsia"/>
                <w:szCs w:val="21"/>
              </w:rPr>
              <w:t>2</w:t>
            </w:r>
            <w:r w:rsidRPr="00A6724C">
              <w:rPr>
                <w:rFonts w:hint="eastAsia"/>
                <w:szCs w:val="21"/>
              </w:rPr>
              <w:t>分，区级奖项荣誉的得</w:t>
            </w:r>
            <w:r w:rsidRPr="00A6724C">
              <w:rPr>
                <w:rFonts w:hint="eastAsia"/>
                <w:szCs w:val="21"/>
              </w:rPr>
              <w:t>1</w:t>
            </w:r>
            <w:r w:rsidRPr="00A6724C">
              <w:rPr>
                <w:rFonts w:hint="eastAsia"/>
                <w:szCs w:val="21"/>
              </w:rPr>
              <w:t>分，区级以下奖项荣誉的得</w:t>
            </w:r>
            <w:r w:rsidRPr="00A6724C">
              <w:rPr>
                <w:rFonts w:hint="eastAsia"/>
                <w:szCs w:val="21"/>
              </w:rPr>
              <w:t>0.5</w:t>
            </w:r>
            <w:r w:rsidRPr="00A6724C">
              <w:rPr>
                <w:rFonts w:hint="eastAsia"/>
                <w:szCs w:val="21"/>
              </w:rPr>
              <w:t>分，本小项满分</w:t>
            </w:r>
            <w:r w:rsidRPr="00A6724C">
              <w:rPr>
                <w:rFonts w:hint="eastAsia"/>
                <w:szCs w:val="21"/>
              </w:rPr>
              <w:t>2</w:t>
            </w:r>
            <w:r w:rsidRPr="00A6724C">
              <w:rPr>
                <w:rFonts w:hint="eastAsia"/>
                <w:szCs w:val="21"/>
              </w:rPr>
              <w:t>分。提供证明材料扫描件。</w:t>
            </w:r>
            <w:bookmarkEnd w:id="58"/>
          </w:p>
          <w:p w:rsidR="00A41097" w:rsidRPr="00A6724C" w:rsidRDefault="00A41097" w:rsidP="00540446">
            <w:pPr>
              <w:spacing w:line="400" w:lineRule="exact"/>
              <w:jc w:val="left"/>
              <w:rPr>
                <w:szCs w:val="21"/>
              </w:rPr>
            </w:pPr>
            <w:bookmarkStart w:id="59" w:name="OLE_LINK7"/>
            <w:r w:rsidRPr="00A6724C">
              <w:rPr>
                <w:rFonts w:hint="eastAsia"/>
                <w:szCs w:val="21"/>
              </w:rPr>
              <w:t>（</w:t>
            </w:r>
            <w:r w:rsidRPr="00A6724C">
              <w:rPr>
                <w:rFonts w:hint="eastAsia"/>
                <w:szCs w:val="21"/>
              </w:rPr>
              <w:t>4</w:t>
            </w:r>
            <w:r w:rsidRPr="00A6724C">
              <w:rPr>
                <w:rFonts w:hint="eastAsia"/>
                <w:szCs w:val="21"/>
              </w:rPr>
              <w:t>）核心产品生产企业或投标人的售后服务单位具有国家级服务型制造示范平台荣誉的得</w:t>
            </w:r>
            <w:r w:rsidRPr="00A6724C">
              <w:rPr>
                <w:rFonts w:hint="eastAsia"/>
                <w:szCs w:val="21"/>
              </w:rPr>
              <w:t>3</w:t>
            </w:r>
            <w:r w:rsidRPr="00A6724C">
              <w:rPr>
                <w:rFonts w:hint="eastAsia"/>
                <w:szCs w:val="21"/>
              </w:rPr>
              <w:t>分，区级奖项荣誉的得</w:t>
            </w:r>
            <w:r w:rsidRPr="00A6724C">
              <w:rPr>
                <w:rFonts w:hint="eastAsia"/>
                <w:szCs w:val="21"/>
              </w:rPr>
              <w:t>2</w:t>
            </w:r>
            <w:r w:rsidRPr="00A6724C">
              <w:rPr>
                <w:rFonts w:hint="eastAsia"/>
                <w:szCs w:val="21"/>
              </w:rPr>
              <w:t>分，区级以下奖项荣誉的得</w:t>
            </w:r>
            <w:r w:rsidRPr="00A6724C">
              <w:rPr>
                <w:rFonts w:hint="eastAsia"/>
                <w:szCs w:val="21"/>
              </w:rPr>
              <w:t>1</w:t>
            </w:r>
            <w:r w:rsidRPr="00A6724C">
              <w:rPr>
                <w:rFonts w:hint="eastAsia"/>
                <w:szCs w:val="21"/>
              </w:rPr>
              <w:t>分，本小项满分</w:t>
            </w:r>
            <w:r w:rsidRPr="00A6724C">
              <w:rPr>
                <w:rFonts w:hint="eastAsia"/>
                <w:szCs w:val="21"/>
              </w:rPr>
              <w:t>3</w:t>
            </w:r>
            <w:r w:rsidRPr="00A6724C">
              <w:rPr>
                <w:rFonts w:hint="eastAsia"/>
                <w:szCs w:val="21"/>
              </w:rPr>
              <w:t>分。提供证明材料扫描件。</w:t>
            </w:r>
            <w:bookmarkEnd w:id="53"/>
            <w:bookmarkEnd w:id="54"/>
            <w:bookmarkEnd w:id="59"/>
          </w:p>
        </w:tc>
      </w:tr>
      <w:tr w:rsidR="00A41097" w:rsidRPr="00F54357" w:rsidTr="006B4812">
        <w:trPr>
          <w:jc w:val="center"/>
        </w:trPr>
        <w:tc>
          <w:tcPr>
            <w:tcW w:w="402" w:type="dxa"/>
            <w:tcMar>
              <w:top w:w="54" w:type="dxa"/>
              <w:left w:w="107" w:type="dxa"/>
              <w:bottom w:w="54" w:type="dxa"/>
              <w:right w:w="107" w:type="dxa"/>
            </w:tcMar>
            <w:vAlign w:val="center"/>
            <w:hideMark/>
          </w:tcPr>
          <w:p w:rsidR="00A41097" w:rsidRDefault="0037584D" w:rsidP="00771135">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t>10</w:t>
            </w:r>
          </w:p>
        </w:tc>
        <w:tc>
          <w:tcPr>
            <w:tcW w:w="778" w:type="dxa"/>
            <w:tcMar>
              <w:top w:w="54" w:type="dxa"/>
              <w:left w:w="107" w:type="dxa"/>
              <w:bottom w:w="54" w:type="dxa"/>
              <w:right w:w="107" w:type="dxa"/>
            </w:tcMar>
            <w:vAlign w:val="center"/>
            <w:hideMark/>
          </w:tcPr>
          <w:p w:rsidR="00A41097" w:rsidRPr="00A6724C" w:rsidRDefault="00A41097" w:rsidP="00F54357">
            <w:pPr>
              <w:spacing w:line="400" w:lineRule="exact"/>
              <w:jc w:val="center"/>
              <w:rPr>
                <w:rFonts w:ascii="宋体" w:hAnsi="宋体"/>
                <w:szCs w:val="21"/>
              </w:rPr>
            </w:pPr>
            <w:bookmarkStart w:id="60" w:name="OLE_LINK53"/>
            <w:bookmarkStart w:id="61" w:name="OLE_LINK54"/>
            <w:r w:rsidRPr="00A6724C">
              <w:rPr>
                <w:rFonts w:ascii="宋体" w:hAnsi="宋体" w:hint="eastAsia"/>
                <w:szCs w:val="21"/>
              </w:rPr>
              <w:t>第五</w:t>
            </w:r>
            <w:r w:rsidRPr="00A6724C">
              <w:rPr>
                <w:rFonts w:ascii="宋体" w:hAnsi="宋体" w:hint="eastAsia"/>
                <w:szCs w:val="21"/>
              </w:rPr>
              <w:lastRenderedPageBreak/>
              <w:t>章“合同主要条款格式”中“第九条　履约保证金及质量保证金”</w:t>
            </w:r>
            <w:bookmarkEnd w:id="60"/>
            <w:bookmarkEnd w:id="61"/>
          </w:p>
        </w:tc>
        <w:tc>
          <w:tcPr>
            <w:tcW w:w="4576" w:type="dxa"/>
            <w:tcMar>
              <w:top w:w="54" w:type="dxa"/>
              <w:left w:w="107" w:type="dxa"/>
              <w:bottom w:w="54" w:type="dxa"/>
              <w:right w:w="107" w:type="dxa"/>
            </w:tcMar>
            <w:hideMark/>
          </w:tcPr>
          <w:p w:rsidR="00A41097" w:rsidRPr="00A6724C" w:rsidRDefault="00A41097" w:rsidP="00D00F3A">
            <w:pPr>
              <w:spacing w:line="400" w:lineRule="exact"/>
              <w:jc w:val="left"/>
              <w:rPr>
                <w:szCs w:val="21"/>
              </w:rPr>
            </w:pPr>
            <w:bookmarkStart w:id="62" w:name="OLE_LINK55"/>
            <w:bookmarkStart w:id="63" w:name="OLE_LINK56"/>
            <w:r w:rsidRPr="00A6724C">
              <w:rPr>
                <w:rFonts w:hint="eastAsia"/>
                <w:szCs w:val="21"/>
              </w:rPr>
              <w:lastRenderedPageBreak/>
              <w:t>质量保证金：质量保证金为合同金额的</w:t>
            </w:r>
            <w:r w:rsidRPr="00A6724C">
              <w:rPr>
                <w:rFonts w:hint="eastAsia"/>
                <w:szCs w:val="21"/>
              </w:rPr>
              <w:t>3%</w:t>
            </w:r>
            <w:r w:rsidRPr="00A6724C">
              <w:rPr>
                <w:rFonts w:hint="eastAsia"/>
                <w:szCs w:val="21"/>
              </w:rPr>
              <w:t>，交</w:t>
            </w:r>
            <w:r w:rsidRPr="00A6724C">
              <w:rPr>
                <w:rFonts w:hint="eastAsia"/>
                <w:szCs w:val="21"/>
              </w:rPr>
              <w:lastRenderedPageBreak/>
              <w:t>货安装完毕并验收合格后，中标人以转账、电汇等形式缴入采购人指定账户。在质保期内发生的质量问题，免费无条件维修或更换；否则造成的损失从质量保证金中扣除。质保期内无质量问题或有质量问题但履行约定后，质保期满后</w:t>
            </w:r>
            <w:r w:rsidRPr="00A6724C">
              <w:rPr>
                <w:rFonts w:hint="eastAsia"/>
                <w:szCs w:val="21"/>
              </w:rPr>
              <w:t>15</w:t>
            </w:r>
            <w:r w:rsidRPr="00A6724C">
              <w:rPr>
                <w:rFonts w:hint="eastAsia"/>
                <w:szCs w:val="21"/>
              </w:rPr>
              <w:t>个工作日内凭回访记录证明退还中标人。中标人不按投标文件的承诺履行时，视为违约。</w:t>
            </w:r>
            <w:bookmarkEnd w:id="62"/>
            <w:bookmarkEnd w:id="63"/>
          </w:p>
        </w:tc>
        <w:tc>
          <w:tcPr>
            <w:tcW w:w="3817" w:type="dxa"/>
            <w:tcMar>
              <w:top w:w="54" w:type="dxa"/>
              <w:left w:w="107" w:type="dxa"/>
              <w:bottom w:w="54" w:type="dxa"/>
              <w:right w:w="107" w:type="dxa"/>
            </w:tcMar>
            <w:hideMark/>
          </w:tcPr>
          <w:p w:rsidR="00A41097" w:rsidRPr="00A6724C" w:rsidRDefault="00A41097" w:rsidP="00F54357">
            <w:pPr>
              <w:spacing w:line="400" w:lineRule="exact"/>
              <w:jc w:val="left"/>
              <w:rPr>
                <w:szCs w:val="21"/>
              </w:rPr>
            </w:pPr>
            <w:r w:rsidRPr="00A6724C">
              <w:rPr>
                <w:rFonts w:hint="eastAsia"/>
                <w:szCs w:val="21"/>
              </w:rPr>
              <w:lastRenderedPageBreak/>
              <w:t>删除此项内容</w:t>
            </w:r>
          </w:p>
        </w:tc>
      </w:tr>
      <w:tr w:rsidR="00A41097" w:rsidRPr="00F54357" w:rsidTr="006B4812">
        <w:trPr>
          <w:jc w:val="center"/>
        </w:trPr>
        <w:tc>
          <w:tcPr>
            <w:tcW w:w="402" w:type="dxa"/>
            <w:tcMar>
              <w:top w:w="54" w:type="dxa"/>
              <w:left w:w="107" w:type="dxa"/>
              <w:bottom w:w="54" w:type="dxa"/>
              <w:right w:w="107" w:type="dxa"/>
            </w:tcMar>
            <w:vAlign w:val="center"/>
            <w:hideMark/>
          </w:tcPr>
          <w:p w:rsidR="00A41097" w:rsidRPr="00945305" w:rsidRDefault="00A41097" w:rsidP="0037584D">
            <w:pPr>
              <w:widowControl/>
              <w:spacing w:line="300" w:lineRule="exact"/>
              <w:jc w:val="center"/>
              <w:rPr>
                <w:rFonts w:ascii="宋体" w:eastAsia="宋体" w:hAnsi="宋体" w:cs="宋体"/>
                <w:kern w:val="0"/>
                <w:szCs w:val="21"/>
              </w:rPr>
            </w:pPr>
            <w:r w:rsidRPr="00945305">
              <w:rPr>
                <w:rFonts w:ascii="宋体" w:eastAsia="宋体" w:hAnsi="宋体" w:cs="宋体" w:hint="eastAsia"/>
                <w:kern w:val="0"/>
                <w:szCs w:val="21"/>
              </w:rPr>
              <w:lastRenderedPageBreak/>
              <w:t>1</w:t>
            </w:r>
            <w:r w:rsidR="0037584D">
              <w:rPr>
                <w:rFonts w:ascii="宋体" w:eastAsia="宋体" w:hAnsi="宋体" w:cs="宋体" w:hint="eastAsia"/>
                <w:kern w:val="0"/>
                <w:szCs w:val="21"/>
              </w:rPr>
              <w:t>1</w:t>
            </w:r>
          </w:p>
        </w:tc>
        <w:tc>
          <w:tcPr>
            <w:tcW w:w="778" w:type="dxa"/>
            <w:tcMar>
              <w:top w:w="54" w:type="dxa"/>
              <w:left w:w="107" w:type="dxa"/>
              <w:bottom w:w="54" w:type="dxa"/>
              <w:right w:w="107" w:type="dxa"/>
            </w:tcMar>
            <w:vAlign w:val="center"/>
            <w:hideMark/>
          </w:tcPr>
          <w:p w:rsidR="00A41097" w:rsidRPr="00945305" w:rsidRDefault="00A41097" w:rsidP="00A832E8">
            <w:pPr>
              <w:spacing w:line="400" w:lineRule="exact"/>
              <w:jc w:val="center"/>
              <w:rPr>
                <w:rFonts w:ascii="宋体" w:hAnsi="宋体"/>
                <w:szCs w:val="21"/>
              </w:rPr>
            </w:pPr>
            <w:r w:rsidRPr="00945305">
              <w:rPr>
                <w:rFonts w:ascii="宋体" w:hAnsi="宋体" w:hint="eastAsia"/>
                <w:szCs w:val="21"/>
              </w:rPr>
              <w:t>图书报价清单格式</w:t>
            </w:r>
          </w:p>
        </w:tc>
        <w:tc>
          <w:tcPr>
            <w:tcW w:w="4576" w:type="dxa"/>
            <w:tcMar>
              <w:top w:w="54" w:type="dxa"/>
              <w:left w:w="107" w:type="dxa"/>
              <w:bottom w:w="54" w:type="dxa"/>
              <w:right w:w="107" w:type="dxa"/>
            </w:tcMa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705"/>
              <w:gridCol w:w="1095"/>
              <w:gridCol w:w="1111"/>
              <w:gridCol w:w="396"/>
              <w:gridCol w:w="396"/>
              <w:gridCol w:w="396"/>
              <w:gridCol w:w="486"/>
            </w:tblGrid>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序号</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书号</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书名</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数量</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单位</w:t>
                  </w:r>
                </w:p>
              </w:tc>
              <w:tc>
                <w:tcPr>
                  <w:tcW w:w="396" w:type="dxa"/>
                  <w:tcBorders>
                    <w:top w:val="single" w:sz="4" w:space="0" w:color="auto"/>
                    <w:left w:val="single" w:sz="4" w:space="0" w:color="auto"/>
                    <w:bottom w:val="single" w:sz="4" w:space="0" w:color="auto"/>
                    <w:right w:val="single" w:sz="4" w:space="0" w:color="auto"/>
                  </w:tcBorders>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单价（元/本）</w:t>
                  </w:r>
                </w:p>
              </w:tc>
              <w:tc>
                <w:tcPr>
                  <w:tcW w:w="486" w:type="dxa"/>
                  <w:tcBorders>
                    <w:top w:val="single" w:sz="4" w:space="0" w:color="auto"/>
                    <w:left w:val="single" w:sz="4" w:space="0" w:color="auto"/>
                    <w:bottom w:val="single" w:sz="4" w:space="0" w:color="auto"/>
                    <w:right w:val="single" w:sz="4" w:space="0" w:color="auto"/>
                  </w:tcBorders>
                  <w:hideMark/>
                </w:tcPr>
                <w:p w:rsidR="00A41097" w:rsidRPr="00945305" w:rsidRDefault="00A41097" w:rsidP="00AA54C6">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小计（元）</w:t>
                  </w: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1</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9787553472317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童话森林故事会--懂兽语的人（四色注音）</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吉林出版集团</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2</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9787500096603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少儿未来智慧星--儿童趣味知识寓言故事---大象的经验（四色）</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中国大百科全书出版社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3</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9787501590063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小杂货店喜旺来</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知识出版社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4</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9787514352184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你不知道的大自然</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现代出版社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5</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9787514352092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又是一年昆虫记</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现代出版社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597</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9787558512476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rPr>
                      <w:rFonts w:ascii="宋体" w:hAnsi="宋体" w:cs="宋体"/>
                      <w:kern w:val="0"/>
                      <w:sz w:val="10"/>
                      <w:szCs w:val="21"/>
                    </w:rPr>
                  </w:pPr>
                  <w:r w:rsidRPr="00945305">
                    <w:rPr>
                      <w:rFonts w:ascii="宋体" w:hAnsi="宋体" w:cs="宋体" w:hint="eastAsia"/>
                      <w:kern w:val="0"/>
                      <w:sz w:val="10"/>
                      <w:szCs w:val="21"/>
                    </w:rPr>
                    <w:t>小熊宝宝爱动脑系列---小小少年不平凡（四色注音）</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北方妇女儿童出版社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598</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9787558512483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rPr>
                      <w:rFonts w:ascii="宋体" w:hAnsi="宋体" w:cs="宋体"/>
                      <w:kern w:val="0"/>
                      <w:sz w:val="10"/>
                      <w:szCs w:val="21"/>
                    </w:rPr>
                  </w:pPr>
                  <w:r w:rsidRPr="00945305">
                    <w:rPr>
                      <w:rFonts w:ascii="宋体" w:hAnsi="宋体" w:cs="宋体" w:hint="eastAsia"/>
                      <w:kern w:val="0"/>
                      <w:sz w:val="10"/>
                      <w:szCs w:val="21"/>
                    </w:rPr>
                    <w:t>小熊宝宝爱动脑系列---小小侦查员（四色注音）</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北方妇女儿童出版社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599</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9787558512490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rPr>
                      <w:rFonts w:ascii="宋体" w:hAnsi="宋体" w:cs="宋体"/>
                      <w:kern w:val="0"/>
                      <w:sz w:val="10"/>
                      <w:szCs w:val="21"/>
                    </w:rPr>
                  </w:pPr>
                  <w:r w:rsidRPr="00945305">
                    <w:rPr>
                      <w:rFonts w:ascii="宋体" w:hAnsi="宋体" w:cs="宋体" w:hint="eastAsia"/>
                      <w:kern w:val="0"/>
                      <w:sz w:val="10"/>
                      <w:szCs w:val="21"/>
                    </w:rPr>
                    <w:t>小熊宝宝爱动脑系列---心灵魔术师（四色注音）</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北方妇女儿童出版社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600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 xml:space="preserve">9787558506383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rPr>
                      <w:rFonts w:ascii="宋体" w:hAnsi="宋体" w:cs="宋体"/>
                      <w:kern w:val="0"/>
                      <w:sz w:val="10"/>
                      <w:szCs w:val="21"/>
                    </w:rPr>
                  </w:pPr>
                  <w:r w:rsidRPr="00945305">
                    <w:rPr>
                      <w:rFonts w:ascii="宋体" w:hAnsi="宋体" w:cs="宋体" w:hint="eastAsia"/>
                      <w:kern w:val="0"/>
                      <w:sz w:val="10"/>
                      <w:szCs w:val="21"/>
                    </w:rPr>
                    <w:t>小熊宝宝带动脑系列——动脑小高手（四色注音）</w:t>
                  </w:r>
                </w:p>
              </w:tc>
              <w:tc>
                <w:tcPr>
                  <w:tcW w:w="1111"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北方妇女儿童出版社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spacing w:line="240" w:lineRule="exact"/>
                    <w:jc w:val="center"/>
                    <w:rPr>
                      <w:rFonts w:ascii="宋体" w:hAnsi="宋体" w:cs="宋体"/>
                      <w:kern w:val="0"/>
                      <w:sz w:val="10"/>
                      <w:szCs w:val="21"/>
                    </w:rPr>
                  </w:pPr>
                  <w:r w:rsidRPr="00945305">
                    <w:rPr>
                      <w:rFonts w:ascii="宋体" w:hAnsi="宋体" w:cs="宋体" w:hint="eastAsia"/>
                      <w:kern w:val="0"/>
                      <w:sz w:val="10"/>
                      <w:szCs w:val="21"/>
                    </w:rPr>
                    <w:t>28</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本</w:t>
                  </w:r>
                </w:p>
              </w:tc>
              <w:tc>
                <w:tcPr>
                  <w:tcW w:w="39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AA54C6">
                  <w:pPr>
                    <w:widowControl/>
                    <w:spacing w:line="240" w:lineRule="exact"/>
                    <w:jc w:val="center"/>
                    <w:rPr>
                      <w:rFonts w:ascii="宋体" w:hAnsi="宋体" w:cs="宋体"/>
                      <w:kern w:val="0"/>
                      <w:sz w:val="10"/>
                    </w:rPr>
                  </w:pPr>
                </w:p>
              </w:tc>
            </w:tr>
            <w:tr w:rsidR="00A41097" w:rsidRPr="00945305" w:rsidTr="00A41097">
              <w:trPr>
                <w:jc w:val="center"/>
              </w:trPr>
              <w:tc>
                <w:tcPr>
                  <w:tcW w:w="4946" w:type="dxa"/>
                  <w:gridSpan w:val="8"/>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AA54C6">
                  <w:pPr>
                    <w:widowControl/>
                    <w:spacing w:line="240" w:lineRule="exact"/>
                    <w:jc w:val="left"/>
                    <w:rPr>
                      <w:rFonts w:ascii="宋体" w:hAnsi="宋体" w:cs="宋体"/>
                      <w:kern w:val="0"/>
                      <w:sz w:val="10"/>
                    </w:rPr>
                  </w:pPr>
                  <w:r w:rsidRPr="00945305">
                    <w:rPr>
                      <w:rFonts w:ascii="宋体" w:hAnsi="宋体" w:cs="宋体" w:hint="eastAsia"/>
                      <w:kern w:val="0"/>
                      <w:sz w:val="10"/>
                    </w:rPr>
                    <w:t>合计：</w:t>
                  </w:r>
                </w:p>
              </w:tc>
            </w:tr>
          </w:tbl>
          <w:p w:rsidR="00A41097" w:rsidRPr="00945305" w:rsidRDefault="00A41097" w:rsidP="00D00F3A">
            <w:pPr>
              <w:spacing w:line="400" w:lineRule="exact"/>
              <w:jc w:val="left"/>
              <w:rPr>
                <w:szCs w:val="21"/>
              </w:rPr>
            </w:pPr>
          </w:p>
        </w:tc>
        <w:tc>
          <w:tcPr>
            <w:tcW w:w="3817" w:type="dxa"/>
            <w:tcMar>
              <w:top w:w="54" w:type="dxa"/>
              <w:left w:w="107" w:type="dxa"/>
              <w:bottom w:w="54" w:type="dxa"/>
              <w:right w:w="107" w:type="dxa"/>
            </w:tcMar>
            <w:hideMark/>
          </w:tcPr>
          <w:tbl>
            <w:tblPr>
              <w:tblW w:w="3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396"/>
              <w:gridCol w:w="396"/>
              <w:gridCol w:w="486"/>
              <w:gridCol w:w="396"/>
              <w:gridCol w:w="396"/>
              <w:gridCol w:w="518"/>
              <w:gridCol w:w="486"/>
            </w:tblGrid>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b/>
                      <w:bCs/>
                      <w:kern w:val="0"/>
                      <w:sz w:val="10"/>
                      <w:szCs w:val="21"/>
                    </w:rPr>
                  </w:pPr>
                  <w:bookmarkStart w:id="64" w:name="OLE_LINK57"/>
                  <w:bookmarkStart w:id="65" w:name="OLE_LINK58"/>
                  <w:r w:rsidRPr="00945305">
                    <w:rPr>
                      <w:rFonts w:ascii="宋体" w:hAnsi="宋体" w:cs="宋体" w:hint="eastAsia"/>
                      <w:b/>
                      <w:bCs/>
                      <w:kern w:val="0"/>
                      <w:sz w:val="10"/>
                      <w:szCs w:val="21"/>
                    </w:rPr>
                    <w:t>序号</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书号</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书名</w:t>
                  </w: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出版社</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7B364B" w:rsidP="00365E33">
                  <w:pPr>
                    <w:widowControl/>
                    <w:spacing w:line="240" w:lineRule="exact"/>
                    <w:jc w:val="center"/>
                    <w:rPr>
                      <w:rFonts w:ascii="宋体" w:hAnsi="宋体" w:cs="宋体"/>
                      <w:b/>
                      <w:bCs/>
                      <w:kern w:val="0"/>
                      <w:sz w:val="10"/>
                      <w:szCs w:val="21"/>
                    </w:rPr>
                  </w:pPr>
                  <w:r>
                    <w:rPr>
                      <w:rFonts w:ascii="宋体" w:hAnsi="宋体" w:cs="宋体" w:hint="eastAsia"/>
                      <w:b/>
                      <w:bCs/>
                      <w:kern w:val="0"/>
                      <w:sz w:val="10"/>
                      <w:szCs w:val="21"/>
                    </w:rPr>
                    <w:t>定价</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7B364B" w:rsidP="007B364B">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数量</w:t>
                  </w:r>
                  <w:r>
                    <w:rPr>
                      <w:rFonts w:ascii="宋体" w:hAnsi="宋体" w:cs="宋体" w:hint="eastAsia"/>
                      <w:b/>
                      <w:bCs/>
                      <w:kern w:val="0"/>
                      <w:sz w:val="10"/>
                      <w:szCs w:val="21"/>
                    </w:rPr>
                    <w:t>(本 )①</w:t>
                  </w:r>
                </w:p>
              </w:tc>
              <w:tc>
                <w:tcPr>
                  <w:tcW w:w="518" w:type="dxa"/>
                  <w:tcBorders>
                    <w:top w:val="single" w:sz="4" w:space="0" w:color="auto"/>
                    <w:left w:val="single" w:sz="4" w:space="0" w:color="auto"/>
                    <w:bottom w:val="single" w:sz="4" w:space="0" w:color="auto"/>
                    <w:right w:val="single" w:sz="4" w:space="0" w:color="auto"/>
                  </w:tcBorders>
                  <w:hideMark/>
                </w:tcPr>
                <w:p w:rsidR="00A41097" w:rsidRPr="00945305" w:rsidRDefault="00A41097" w:rsidP="00365E33">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单价</w:t>
                  </w:r>
                  <w:r w:rsidR="00F53895">
                    <w:rPr>
                      <w:rFonts w:ascii="宋体" w:hAnsi="宋体" w:cs="宋体" w:hint="eastAsia"/>
                      <w:b/>
                      <w:bCs/>
                      <w:kern w:val="0"/>
                      <w:sz w:val="10"/>
                      <w:szCs w:val="21"/>
                    </w:rPr>
                    <w:t>报价</w:t>
                  </w:r>
                  <w:r w:rsidRPr="00945305">
                    <w:rPr>
                      <w:rFonts w:ascii="宋体" w:hAnsi="宋体" w:cs="宋体" w:hint="eastAsia"/>
                      <w:b/>
                      <w:bCs/>
                      <w:kern w:val="0"/>
                      <w:sz w:val="10"/>
                      <w:szCs w:val="21"/>
                    </w:rPr>
                    <w:t>（元/本）</w:t>
                  </w:r>
                  <w:bookmarkStart w:id="66" w:name="OLE_LINK1"/>
                  <w:bookmarkStart w:id="67" w:name="OLE_LINK2"/>
                  <w:r w:rsidR="007B364B">
                    <w:rPr>
                      <w:rFonts w:ascii="宋体" w:hAnsi="宋体" w:cs="宋体" w:hint="eastAsia"/>
                      <w:b/>
                      <w:bCs/>
                      <w:kern w:val="0"/>
                      <w:sz w:val="10"/>
                      <w:szCs w:val="21"/>
                    </w:rPr>
                    <w:t>②</w:t>
                  </w:r>
                  <w:bookmarkEnd w:id="66"/>
                  <w:bookmarkEnd w:id="67"/>
                </w:p>
              </w:tc>
              <w:tc>
                <w:tcPr>
                  <w:tcW w:w="486" w:type="dxa"/>
                  <w:tcBorders>
                    <w:top w:val="single" w:sz="4" w:space="0" w:color="auto"/>
                    <w:left w:val="single" w:sz="4" w:space="0" w:color="auto"/>
                    <w:bottom w:val="single" w:sz="4" w:space="0" w:color="auto"/>
                    <w:right w:val="single" w:sz="4" w:space="0" w:color="auto"/>
                  </w:tcBorders>
                  <w:hideMark/>
                </w:tcPr>
                <w:p w:rsidR="00A41097" w:rsidRPr="00945305" w:rsidRDefault="00A41097" w:rsidP="00365E33">
                  <w:pPr>
                    <w:widowControl/>
                    <w:spacing w:line="240" w:lineRule="exact"/>
                    <w:jc w:val="center"/>
                    <w:rPr>
                      <w:rFonts w:ascii="宋体" w:hAnsi="宋体" w:cs="宋体"/>
                      <w:b/>
                      <w:bCs/>
                      <w:kern w:val="0"/>
                      <w:sz w:val="10"/>
                      <w:szCs w:val="21"/>
                    </w:rPr>
                  </w:pPr>
                  <w:r w:rsidRPr="00945305">
                    <w:rPr>
                      <w:rFonts w:ascii="宋体" w:hAnsi="宋体" w:cs="宋体" w:hint="eastAsia"/>
                      <w:b/>
                      <w:bCs/>
                      <w:kern w:val="0"/>
                      <w:sz w:val="10"/>
                      <w:szCs w:val="21"/>
                    </w:rPr>
                    <w:t>小计（元）</w:t>
                  </w:r>
                  <w:r w:rsidR="007B364B">
                    <w:rPr>
                      <w:rFonts w:ascii="宋体" w:hAnsi="宋体" w:cs="宋体" w:hint="eastAsia"/>
                      <w:b/>
                      <w:bCs/>
                      <w:kern w:val="0"/>
                      <w:sz w:val="10"/>
                      <w:szCs w:val="21"/>
                    </w:rPr>
                    <w:t>③＝①×②</w:t>
                  </w:r>
                </w:p>
              </w:tc>
            </w:tr>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szCs w:val="21"/>
                    </w:rPr>
                  </w:pP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518"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r>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szCs w:val="21"/>
                    </w:rPr>
                  </w:pP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518"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r>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szCs w:val="21"/>
                    </w:rPr>
                  </w:pP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518"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r>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szCs w:val="21"/>
                    </w:rPr>
                  </w:pP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518"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r>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szCs w:val="21"/>
                    </w:rPr>
                  </w:pP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518"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r>
            <w:tr w:rsidR="00A41097" w:rsidRPr="00945305" w:rsidTr="00F53895">
              <w:trPr>
                <w:jc w:val="center"/>
              </w:trPr>
              <w:tc>
                <w:tcPr>
                  <w:tcW w:w="397"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szCs w:val="21"/>
                    </w:rPr>
                  </w:pPr>
                  <w:r w:rsidRPr="00945305">
                    <w:rPr>
                      <w:rFonts w:ascii="宋体" w:hAnsi="宋体" w:cs="宋体" w:hint="eastAsia"/>
                      <w:kern w:val="0"/>
                      <w:sz w:val="10"/>
                      <w:szCs w:val="21"/>
                    </w:rPr>
                    <w:t>……</w:t>
                  </w:r>
                </w:p>
              </w:tc>
              <w:tc>
                <w:tcPr>
                  <w:tcW w:w="48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r w:rsidRPr="00945305">
                    <w:rPr>
                      <w:rFonts w:ascii="宋体" w:hAnsi="宋体" w:cs="宋体" w:hint="eastAsia"/>
                      <w:kern w:val="0"/>
                      <w:sz w:val="10"/>
                      <w:szCs w:val="21"/>
                    </w:rPr>
                    <w:t>……</w:t>
                  </w:r>
                </w:p>
              </w:tc>
              <w:tc>
                <w:tcPr>
                  <w:tcW w:w="396" w:type="dxa"/>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center"/>
                    <w:rPr>
                      <w:rFonts w:ascii="宋体" w:hAnsi="宋体" w:cs="宋体"/>
                      <w:kern w:val="0"/>
                      <w:sz w:val="10"/>
                      <w:szCs w:val="21"/>
                    </w:rPr>
                  </w:pPr>
                </w:p>
              </w:tc>
              <w:tc>
                <w:tcPr>
                  <w:tcW w:w="518"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c>
                <w:tcPr>
                  <w:tcW w:w="486" w:type="dxa"/>
                  <w:tcBorders>
                    <w:top w:val="single" w:sz="4" w:space="0" w:color="auto"/>
                    <w:left w:val="single" w:sz="4" w:space="0" w:color="auto"/>
                    <w:bottom w:val="single" w:sz="4" w:space="0" w:color="auto"/>
                    <w:right w:val="single" w:sz="4" w:space="0" w:color="auto"/>
                  </w:tcBorders>
                </w:tcPr>
                <w:p w:rsidR="00A41097" w:rsidRPr="00945305" w:rsidRDefault="00A41097" w:rsidP="00365E33">
                  <w:pPr>
                    <w:widowControl/>
                    <w:spacing w:line="240" w:lineRule="exact"/>
                    <w:jc w:val="center"/>
                    <w:rPr>
                      <w:rFonts w:ascii="宋体" w:hAnsi="宋体" w:cs="宋体"/>
                      <w:kern w:val="0"/>
                      <w:sz w:val="10"/>
                    </w:rPr>
                  </w:pPr>
                </w:p>
              </w:tc>
            </w:tr>
            <w:tr w:rsidR="00A41097" w:rsidRPr="00945305" w:rsidTr="00F53895">
              <w:trPr>
                <w:jc w:val="center"/>
              </w:trPr>
              <w:tc>
                <w:tcPr>
                  <w:tcW w:w="3471" w:type="dxa"/>
                  <w:gridSpan w:val="8"/>
                  <w:tcBorders>
                    <w:top w:val="single" w:sz="4" w:space="0" w:color="auto"/>
                    <w:left w:val="single" w:sz="4" w:space="0" w:color="auto"/>
                    <w:bottom w:val="single" w:sz="4" w:space="0" w:color="auto"/>
                    <w:right w:val="single" w:sz="4" w:space="0" w:color="auto"/>
                  </w:tcBorders>
                  <w:noWrap/>
                  <w:vAlign w:val="center"/>
                  <w:hideMark/>
                </w:tcPr>
                <w:p w:rsidR="00A41097" w:rsidRPr="00945305" w:rsidRDefault="00A41097" w:rsidP="00365E33">
                  <w:pPr>
                    <w:widowControl/>
                    <w:spacing w:line="240" w:lineRule="exact"/>
                    <w:jc w:val="left"/>
                    <w:rPr>
                      <w:rFonts w:ascii="宋体" w:hAnsi="宋体" w:cs="宋体"/>
                      <w:kern w:val="0"/>
                      <w:sz w:val="10"/>
                    </w:rPr>
                  </w:pPr>
                  <w:r w:rsidRPr="00945305">
                    <w:rPr>
                      <w:rFonts w:ascii="宋体" w:hAnsi="宋体" w:cs="宋体" w:hint="eastAsia"/>
                      <w:kern w:val="0"/>
                      <w:sz w:val="10"/>
                    </w:rPr>
                    <w:t>合计：</w:t>
                  </w:r>
                </w:p>
              </w:tc>
            </w:tr>
            <w:bookmarkEnd w:id="64"/>
            <w:bookmarkEnd w:id="65"/>
          </w:tbl>
          <w:p w:rsidR="00A41097" w:rsidRPr="00945305" w:rsidRDefault="00A41097" w:rsidP="00F54357">
            <w:pPr>
              <w:spacing w:line="400" w:lineRule="exact"/>
              <w:jc w:val="left"/>
              <w:rPr>
                <w:szCs w:val="21"/>
              </w:rPr>
            </w:pPr>
          </w:p>
        </w:tc>
      </w:tr>
      <w:tr w:rsidR="00A41097" w:rsidRPr="00F54357" w:rsidTr="006B4812">
        <w:trPr>
          <w:jc w:val="center"/>
        </w:trPr>
        <w:tc>
          <w:tcPr>
            <w:tcW w:w="402" w:type="dxa"/>
            <w:tcMar>
              <w:top w:w="54" w:type="dxa"/>
              <w:left w:w="107" w:type="dxa"/>
              <w:bottom w:w="54" w:type="dxa"/>
              <w:right w:w="107" w:type="dxa"/>
            </w:tcMar>
            <w:vAlign w:val="center"/>
            <w:hideMark/>
          </w:tcPr>
          <w:p w:rsidR="00A41097" w:rsidRDefault="00A41097" w:rsidP="0037584D">
            <w:pPr>
              <w:widowControl/>
              <w:spacing w:line="300" w:lineRule="exact"/>
              <w:jc w:val="center"/>
              <w:rPr>
                <w:rFonts w:ascii="宋体" w:eastAsia="宋体" w:hAnsi="宋体" w:cs="宋体"/>
                <w:kern w:val="0"/>
                <w:szCs w:val="21"/>
              </w:rPr>
            </w:pPr>
            <w:r>
              <w:rPr>
                <w:rFonts w:ascii="宋体" w:eastAsia="宋体" w:hAnsi="宋体" w:cs="宋体" w:hint="eastAsia"/>
                <w:kern w:val="0"/>
                <w:szCs w:val="21"/>
              </w:rPr>
              <w:lastRenderedPageBreak/>
              <w:t>1</w:t>
            </w:r>
            <w:r w:rsidR="0037584D">
              <w:rPr>
                <w:rFonts w:ascii="宋体" w:eastAsia="宋体" w:hAnsi="宋体" w:cs="宋体" w:hint="eastAsia"/>
                <w:kern w:val="0"/>
                <w:szCs w:val="21"/>
              </w:rPr>
              <w:t>2</w:t>
            </w:r>
          </w:p>
        </w:tc>
        <w:tc>
          <w:tcPr>
            <w:tcW w:w="778" w:type="dxa"/>
            <w:tcMar>
              <w:top w:w="54" w:type="dxa"/>
              <w:left w:w="107" w:type="dxa"/>
              <w:bottom w:w="54" w:type="dxa"/>
              <w:right w:w="107" w:type="dxa"/>
            </w:tcMar>
            <w:vAlign w:val="center"/>
            <w:hideMark/>
          </w:tcPr>
          <w:p w:rsidR="00A41097" w:rsidRPr="00945305" w:rsidRDefault="00A41097" w:rsidP="00A832E8">
            <w:pPr>
              <w:spacing w:line="400" w:lineRule="exact"/>
              <w:jc w:val="center"/>
              <w:rPr>
                <w:rFonts w:ascii="宋体" w:hAnsi="宋体"/>
                <w:szCs w:val="21"/>
              </w:rPr>
            </w:pPr>
            <w:bookmarkStart w:id="68" w:name="OLE_LINK59"/>
            <w:bookmarkStart w:id="69" w:name="OLE_LINK60"/>
            <w:r w:rsidRPr="00945305">
              <w:rPr>
                <w:rFonts w:ascii="宋体" w:hAnsi="宋体" w:hint="eastAsia"/>
                <w:szCs w:val="21"/>
              </w:rPr>
              <w:t>提交投标文件截止时间、开标时间</w:t>
            </w:r>
            <w:bookmarkEnd w:id="68"/>
            <w:bookmarkEnd w:id="69"/>
          </w:p>
        </w:tc>
        <w:tc>
          <w:tcPr>
            <w:tcW w:w="4576" w:type="dxa"/>
            <w:tcMar>
              <w:top w:w="54" w:type="dxa"/>
              <w:left w:w="107" w:type="dxa"/>
              <w:bottom w:w="54" w:type="dxa"/>
              <w:right w:w="107" w:type="dxa"/>
            </w:tcMar>
            <w:hideMark/>
          </w:tcPr>
          <w:p w:rsidR="00A41097" w:rsidRPr="00945305" w:rsidRDefault="00A41097" w:rsidP="00BD07C5">
            <w:pPr>
              <w:spacing w:line="400" w:lineRule="exact"/>
              <w:jc w:val="left"/>
              <w:rPr>
                <w:szCs w:val="21"/>
              </w:rPr>
            </w:pPr>
            <w:bookmarkStart w:id="70" w:name="OLE_LINK61"/>
            <w:bookmarkStart w:id="71" w:name="OLE_LINK62"/>
            <w:r w:rsidRPr="00945305">
              <w:rPr>
                <w:rFonts w:hint="eastAsia"/>
                <w:szCs w:val="21"/>
              </w:rPr>
              <w:t>2022</w:t>
            </w:r>
            <w:r w:rsidRPr="00945305">
              <w:rPr>
                <w:rFonts w:hint="eastAsia"/>
                <w:szCs w:val="21"/>
              </w:rPr>
              <w:t>年</w:t>
            </w:r>
            <w:r w:rsidRPr="00945305">
              <w:rPr>
                <w:rFonts w:hint="eastAsia"/>
                <w:szCs w:val="21"/>
              </w:rPr>
              <w:t>7</w:t>
            </w:r>
            <w:r w:rsidRPr="00945305">
              <w:rPr>
                <w:rFonts w:hint="eastAsia"/>
                <w:szCs w:val="21"/>
              </w:rPr>
              <w:t>月</w:t>
            </w:r>
            <w:r w:rsidRPr="00945305">
              <w:rPr>
                <w:rFonts w:hint="eastAsia"/>
                <w:szCs w:val="21"/>
              </w:rPr>
              <w:t>13</w:t>
            </w:r>
            <w:r w:rsidRPr="00945305">
              <w:rPr>
                <w:rFonts w:hint="eastAsia"/>
                <w:szCs w:val="21"/>
              </w:rPr>
              <w:t>日上午</w:t>
            </w:r>
            <w:r w:rsidRPr="00945305">
              <w:rPr>
                <w:rFonts w:hint="eastAsia"/>
                <w:szCs w:val="21"/>
              </w:rPr>
              <w:t>9</w:t>
            </w:r>
            <w:r w:rsidRPr="00945305">
              <w:rPr>
                <w:rFonts w:hint="eastAsia"/>
                <w:szCs w:val="21"/>
              </w:rPr>
              <w:t>时</w:t>
            </w:r>
            <w:r w:rsidRPr="00945305">
              <w:rPr>
                <w:rFonts w:hint="eastAsia"/>
                <w:szCs w:val="21"/>
              </w:rPr>
              <w:t>00</w:t>
            </w:r>
            <w:r w:rsidRPr="00945305">
              <w:rPr>
                <w:rFonts w:hint="eastAsia"/>
                <w:szCs w:val="21"/>
              </w:rPr>
              <w:t>分</w:t>
            </w:r>
            <w:bookmarkEnd w:id="70"/>
            <w:bookmarkEnd w:id="71"/>
          </w:p>
        </w:tc>
        <w:tc>
          <w:tcPr>
            <w:tcW w:w="3817" w:type="dxa"/>
            <w:tcMar>
              <w:top w:w="54" w:type="dxa"/>
              <w:left w:w="107" w:type="dxa"/>
              <w:bottom w:w="54" w:type="dxa"/>
              <w:right w:w="107" w:type="dxa"/>
            </w:tcMar>
            <w:hideMark/>
          </w:tcPr>
          <w:p w:rsidR="00A41097" w:rsidRPr="00945305" w:rsidRDefault="00A41097" w:rsidP="00294E7F">
            <w:pPr>
              <w:spacing w:line="400" w:lineRule="exact"/>
              <w:jc w:val="left"/>
              <w:rPr>
                <w:szCs w:val="21"/>
              </w:rPr>
            </w:pPr>
            <w:bookmarkStart w:id="72" w:name="OLE_LINK63"/>
            <w:bookmarkStart w:id="73" w:name="OLE_LINK64"/>
            <w:r w:rsidRPr="00945305">
              <w:rPr>
                <w:rFonts w:hint="eastAsia"/>
                <w:szCs w:val="21"/>
              </w:rPr>
              <w:t>2022</w:t>
            </w:r>
            <w:r w:rsidRPr="00945305">
              <w:rPr>
                <w:rFonts w:hint="eastAsia"/>
                <w:szCs w:val="21"/>
              </w:rPr>
              <w:t>年</w:t>
            </w:r>
            <w:r w:rsidRPr="00945305">
              <w:rPr>
                <w:rFonts w:hint="eastAsia"/>
                <w:szCs w:val="21"/>
              </w:rPr>
              <w:t>7</w:t>
            </w:r>
            <w:r w:rsidRPr="00945305">
              <w:rPr>
                <w:rFonts w:hint="eastAsia"/>
                <w:szCs w:val="21"/>
              </w:rPr>
              <w:t>月</w:t>
            </w:r>
            <w:r w:rsidRPr="00945305">
              <w:rPr>
                <w:rFonts w:hint="eastAsia"/>
                <w:szCs w:val="21"/>
              </w:rPr>
              <w:t>27</w:t>
            </w:r>
            <w:r w:rsidRPr="00945305">
              <w:rPr>
                <w:rFonts w:hint="eastAsia"/>
                <w:szCs w:val="21"/>
              </w:rPr>
              <w:t>日上午</w:t>
            </w:r>
            <w:r w:rsidRPr="00945305">
              <w:rPr>
                <w:rFonts w:hint="eastAsia"/>
                <w:szCs w:val="21"/>
              </w:rPr>
              <w:t>9</w:t>
            </w:r>
            <w:r w:rsidRPr="00945305">
              <w:rPr>
                <w:rFonts w:hint="eastAsia"/>
                <w:szCs w:val="21"/>
              </w:rPr>
              <w:t>时</w:t>
            </w:r>
            <w:r w:rsidRPr="00945305">
              <w:rPr>
                <w:rFonts w:hint="eastAsia"/>
                <w:szCs w:val="21"/>
              </w:rPr>
              <w:t>00</w:t>
            </w:r>
            <w:r w:rsidRPr="00945305">
              <w:rPr>
                <w:rFonts w:hint="eastAsia"/>
                <w:szCs w:val="21"/>
              </w:rPr>
              <w:t>分</w:t>
            </w:r>
            <w:bookmarkEnd w:id="72"/>
            <w:bookmarkEnd w:id="73"/>
          </w:p>
        </w:tc>
      </w:tr>
    </w:tbl>
    <w:p w:rsidR="00F32992" w:rsidRPr="00F32992" w:rsidRDefault="00F32992" w:rsidP="00F32992">
      <w:pPr>
        <w:widowControl/>
        <w:spacing w:line="215" w:lineRule="atLeast"/>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                 </w:t>
      </w:r>
    </w:p>
    <w:p w:rsidR="00F32992" w:rsidRPr="00F32992" w:rsidRDefault="00F32992" w:rsidP="00F32992">
      <w:pPr>
        <w:widowControl/>
        <w:spacing w:before="54" w:after="54"/>
        <w:ind w:firstLine="480"/>
        <w:jc w:val="left"/>
        <w:rPr>
          <w:rFonts w:ascii="宋体" w:eastAsia="宋体" w:hAnsi="宋体" w:cs="宋体"/>
          <w:color w:val="000000"/>
          <w:kern w:val="0"/>
          <w:sz w:val="24"/>
          <w:szCs w:val="24"/>
        </w:rPr>
      </w:pPr>
      <w:r w:rsidRPr="00263666">
        <w:rPr>
          <w:rFonts w:ascii="宋体" w:eastAsia="宋体" w:hAnsi="宋体" w:cs="宋体" w:hint="eastAsia"/>
          <w:color w:val="000000"/>
          <w:kern w:val="0"/>
          <w:sz w:val="24"/>
          <w:szCs w:val="24"/>
          <w:highlight w:val="yellow"/>
        </w:rPr>
        <w:t>更正日期：</w:t>
      </w:r>
      <w:r w:rsidRPr="00263666">
        <w:rPr>
          <w:rFonts w:ascii="宋体" w:eastAsia="宋体" w:hAnsi="宋体" w:cs="宋体"/>
          <w:color w:val="000000"/>
          <w:kern w:val="0"/>
          <w:sz w:val="24"/>
          <w:szCs w:val="24"/>
          <w:highlight w:val="yellow"/>
        </w:rPr>
        <w:t>2022年07月</w:t>
      </w:r>
      <w:r w:rsidR="004072B4" w:rsidRPr="00263666">
        <w:rPr>
          <w:rFonts w:ascii="宋体" w:eastAsia="宋体" w:hAnsi="宋体" w:cs="宋体" w:hint="eastAsia"/>
          <w:color w:val="000000"/>
          <w:kern w:val="0"/>
          <w:sz w:val="24"/>
          <w:szCs w:val="24"/>
          <w:highlight w:val="yellow"/>
        </w:rPr>
        <w:t>11</w:t>
      </w:r>
      <w:r w:rsidRPr="00263666">
        <w:rPr>
          <w:rFonts w:ascii="宋体" w:eastAsia="宋体" w:hAnsi="宋体" w:cs="宋体"/>
          <w:color w:val="000000"/>
          <w:kern w:val="0"/>
          <w:sz w:val="24"/>
          <w:szCs w:val="24"/>
          <w:highlight w:val="yellow"/>
        </w:rPr>
        <w:t>日</w:t>
      </w:r>
      <w:r w:rsidRPr="00F32992">
        <w:rPr>
          <w:rFonts w:ascii="宋体" w:eastAsia="宋体" w:hAnsi="宋体" w:cs="宋体" w:hint="eastAsia"/>
          <w:color w:val="000000"/>
          <w:kern w:val="0"/>
          <w:sz w:val="24"/>
          <w:szCs w:val="24"/>
        </w:rPr>
        <w:t xml:space="preserve">　</w:t>
      </w:r>
    </w:p>
    <w:p w:rsidR="00F32992" w:rsidRPr="00F32992" w:rsidRDefault="00F32992" w:rsidP="00F32992">
      <w:pPr>
        <w:widowControl/>
        <w:spacing w:before="183" w:after="183"/>
        <w:rPr>
          <w:rFonts w:ascii="宋体" w:eastAsia="宋体" w:hAnsi="宋体" w:cs="宋体"/>
          <w:color w:val="000000"/>
          <w:kern w:val="0"/>
          <w:sz w:val="24"/>
          <w:szCs w:val="24"/>
        </w:rPr>
      </w:pPr>
      <w:r w:rsidRPr="00F32992">
        <w:rPr>
          <w:rFonts w:ascii="宋体" w:eastAsia="宋体" w:hAnsi="宋体" w:cs="宋体" w:hint="eastAsia"/>
          <w:b/>
          <w:bCs/>
          <w:color w:val="000000"/>
          <w:kern w:val="0"/>
          <w:sz w:val="24"/>
          <w:szCs w:val="24"/>
        </w:rPr>
        <w:t>三、其他补充事宜</w:t>
      </w:r>
      <w:r w:rsidRPr="00F32992">
        <w:rPr>
          <w:rFonts w:ascii="宋体" w:eastAsia="宋体" w:hAnsi="宋体" w:cs="宋体" w:hint="eastAsia"/>
          <w:color w:val="000000"/>
          <w:kern w:val="0"/>
          <w:sz w:val="24"/>
          <w:szCs w:val="24"/>
        </w:rPr>
        <w:t> </w:t>
      </w:r>
    </w:p>
    <w:p w:rsidR="00F32992" w:rsidRPr="00F32992" w:rsidRDefault="00540446" w:rsidP="00F32992">
      <w:pPr>
        <w:widowControl/>
        <w:spacing w:before="54" w:after="54"/>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w:t>
      </w:r>
    </w:p>
    <w:p w:rsidR="00F32992" w:rsidRPr="00F32992" w:rsidRDefault="00F32992" w:rsidP="00F32992">
      <w:pPr>
        <w:widowControl/>
        <w:spacing w:before="183" w:after="183"/>
        <w:rPr>
          <w:rFonts w:ascii="宋体" w:eastAsia="宋体" w:hAnsi="宋体" w:cs="宋体"/>
          <w:color w:val="000000"/>
          <w:kern w:val="0"/>
          <w:sz w:val="24"/>
          <w:szCs w:val="24"/>
        </w:rPr>
      </w:pPr>
      <w:r w:rsidRPr="00F32992">
        <w:rPr>
          <w:rFonts w:ascii="宋体" w:eastAsia="宋体" w:hAnsi="宋体" w:cs="宋体" w:hint="eastAsia"/>
          <w:b/>
          <w:bCs/>
          <w:color w:val="000000"/>
          <w:kern w:val="0"/>
          <w:sz w:val="24"/>
          <w:szCs w:val="24"/>
        </w:rPr>
        <w:t>四、对本次采购提出询问，请按以下方式联系。</w:t>
      </w:r>
      <w:r w:rsidRPr="00F32992">
        <w:rPr>
          <w:rFonts w:ascii="宋体" w:eastAsia="宋体" w:hAnsi="宋体" w:cs="宋体" w:hint="eastAsia"/>
          <w:color w:val="000000"/>
          <w:kern w:val="0"/>
          <w:sz w:val="24"/>
          <w:szCs w:val="24"/>
        </w:rPr>
        <w:t xml:space="preserve">　　                  </w:t>
      </w:r>
    </w:p>
    <w:p w:rsidR="00F32992" w:rsidRPr="00F32992" w:rsidRDefault="00F32992" w:rsidP="00F32992">
      <w:pPr>
        <w:widowControl/>
        <w:spacing w:before="54" w:after="54" w:line="360" w:lineRule="atLeast"/>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1.采购人信息 </w:t>
      </w:r>
    </w:p>
    <w:p w:rsidR="00D84AD0" w:rsidRPr="00D84AD0" w:rsidRDefault="00D84AD0" w:rsidP="00D84AD0">
      <w:pPr>
        <w:widowControl/>
        <w:spacing w:before="54" w:after="54"/>
        <w:ind w:firstLine="480"/>
        <w:jc w:val="left"/>
        <w:rPr>
          <w:rFonts w:ascii="宋体" w:eastAsia="宋体" w:hAnsi="宋体" w:cs="宋体"/>
          <w:color w:val="000000"/>
          <w:kern w:val="0"/>
          <w:sz w:val="24"/>
          <w:szCs w:val="24"/>
        </w:rPr>
      </w:pPr>
      <w:r w:rsidRPr="00D84AD0">
        <w:rPr>
          <w:rFonts w:ascii="宋体" w:eastAsia="宋体" w:hAnsi="宋体" w:cs="宋体" w:hint="eastAsia"/>
          <w:color w:val="000000"/>
          <w:kern w:val="0"/>
          <w:sz w:val="24"/>
          <w:szCs w:val="24"/>
        </w:rPr>
        <w:t>名 称：平南县教育局</w:t>
      </w:r>
    </w:p>
    <w:p w:rsidR="00D84AD0" w:rsidRPr="00D84AD0" w:rsidRDefault="00D84AD0" w:rsidP="00D84AD0">
      <w:pPr>
        <w:widowControl/>
        <w:spacing w:before="54" w:after="54"/>
        <w:ind w:firstLine="480"/>
        <w:jc w:val="left"/>
        <w:rPr>
          <w:rFonts w:ascii="宋体" w:eastAsia="宋体" w:hAnsi="宋体" w:cs="宋体"/>
          <w:color w:val="000000"/>
          <w:kern w:val="0"/>
          <w:sz w:val="24"/>
          <w:szCs w:val="24"/>
        </w:rPr>
      </w:pPr>
      <w:r w:rsidRPr="00D84AD0">
        <w:rPr>
          <w:rFonts w:ascii="宋体" w:eastAsia="宋体" w:hAnsi="宋体" w:cs="宋体" w:hint="eastAsia"/>
          <w:color w:val="000000"/>
          <w:kern w:val="0"/>
          <w:sz w:val="24"/>
          <w:szCs w:val="24"/>
        </w:rPr>
        <w:t>地 址：平南县二环路</w:t>
      </w:r>
    </w:p>
    <w:p w:rsidR="00D84AD0" w:rsidRDefault="00D84AD0" w:rsidP="00F32992">
      <w:pPr>
        <w:widowControl/>
        <w:spacing w:before="54" w:after="54"/>
        <w:ind w:firstLine="480"/>
        <w:jc w:val="left"/>
        <w:rPr>
          <w:rFonts w:ascii="宋体" w:eastAsia="宋体" w:hAnsi="宋体" w:cs="宋体"/>
          <w:color w:val="000000"/>
          <w:kern w:val="0"/>
          <w:sz w:val="24"/>
          <w:szCs w:val="24"/>
        </w:rPr>
      </w:pPr>
      <w:r w:rsidRPr="00D84AD0">
        <w:rPr>
          <w:rFonts w:ascii="宋体" w:eastAsia="宋体" w:hAnsi="宋体" w:cs="宋体" w:hint="eastAsia"/>
          <w:color w:val="000000"/>
          <w:kern w:val="0"/>
          <w:sz w:val="24"/>
          <w:szCs w:val="24"/>
        </w:rPr>
        <w:t>联系电话: 0775-7860377</w:t>
      </w:r>
    </w:p>
    <w:p w:rsidR="00F32992" w:rsidRPr="00F32992" w:rsidRDefault="00F32992" w:rsidP="00F32992">
      <w:pPr>
        <w:widowControl/>
        <w:spacing w:before="54" w:after="54" w:line="360" w:lineRule="atLeast"/>
        <w:ind w:firstLine="480"/>
        <w:jc w:val="left"/>
        <w:rPr>
          <w:rFonts w:ascii="宋体" w:eastAsia="宋体" w:hAnsi="宋体" w:cs="宋体"/>
          <w:color w:val="000000"/>
          <w:kern w:val="0"/>
          <w:sz w:val="24"/>
          <w:szCs w:val="24"/>
        </w:rPr>
      </w:pPr>
      <w:r w:rsidRPr="00F32992">
        <w:rPr>
          <w:rFonts w:ascii="宋体" w:eastAsia="宋体" w:hAnsi="宋体" w:cs="宋体" w:hint="eastAsia"/>
          <w:color w:val="000000"/>
          <w:kern w:val="0"/>
          <w:sz w:val="24"/>
          <w:szCs w:val="24"/>
        </w:rPr>
        <w:t>2.采购代理机构信息（如有）</w:t>
      </w:r>
    </w:p>
    <w:p w:rsidR="004C688F" w:rsidRPr="004C688F" w:rsidRDefault="004C688F" w:rsidP="004C688F">
      <w:pPr>
        <w:widowControl/>
        <w:spacing w:before="54" w:after="54"/>
        <w:ind w:firstLine="480"/>
        <w:jc w:val="left"/>
        <w:rPr>
          <w:rFonts w:ascii="宋体" w:eastAsia="宋体" w:hAnsi="宋体" w:cs="宋体"/>
          <w:color w:val="000000"/>
          <w:kern w:val="0"/>
          <w:sz w:val="24"/>
          <w:szCs w:val="24"/>
        </w:rPr>
      </w:pPr>
      <w:r w:rsidRPr="004C688F">
        <w:rPr>
          <w:rFonts w:ascii="宋体" w:eastAsia="宋体" w:hAnsi="宋体" w:cs="宋体" w:hint="eastAsia"/>
          <w:color w:val="000000"/>
          <w:kern w:val="0"/>
          <w:sz w:val="24"/>
          <w:szCs w:val="24"/>
        </w:rPr>
        <w:t>名 称：广西鑫磐工程项目管理有限责任公司</w:t>
      </w:r>
    </w:p>
    <w:p w:rsidR="004C688F" w:rsidRPr="004C688F" w:rsidRDefault="004C688F" w:rsidP="004C688F">
      <w:pPr>
        <w:widowControl/>
        <w:spacing w:before="54" w:after="54"/>
        <w:ind w:firstLine="480"/>
        <w:jc w:val="left"/>
        <w:rPr>
          <w:rFonts w:ascii="宋体" w:eastAsia="宋体" w:hAnsi="宋体" w:cs="宋体"/>
          <w:color w:val="000000"/>
          <w:kern w:val="0"/>
          <w:sz w:val="24"/>
          <w:szCs w:val="24"/>
        </w:rPr>
      </w:pPr>
      <w:r w:rsidRPr="004C688F">
        <w:rPr>
          <w:rFonts w:ascii="宋体" w:eastAsia="宋体" w:hAnsi="宋体" w:cs="宋体" w:hint="eastAsia"/>
          <w:color w:val="000000"/>
          <w:kern w:val="0"/>
          <w:sz w:val="24"/>
          <w:szCs w:val="24"/>
        </w:rPr>
        <w:t>地　址：贵港市港北区荷城路1108号荷城世家77幢12号商铺（荷城世家北面商铺中段）</w:t>
      </w:r>
    </w:p>
    <w:p w:rsidR="00D84AD0" w:rsidRDefault="004C688F" w:rsidP="004C688F">
      <w:pPr>
        <w:widowControl/>
        <w:spacing w:before="54" w:after="54"/>
        <w:ind w:firstLine="480"/>
        <w:jc w:val="left"/>
        <w:rPr>
          <w:rFonts w:ascii="宋体" w:eastAsia="宋体" w:hAnsi="宋体" w:cs="宋体"/>
          <w:color w:val="000000"/>
          <w:kern w:val="0"/>
          <w:sz w:val="24"/>
          <w:szCs w:val="24"/>
        </w:rPr>
      </w:pPr>
      <w:r w:rsidRPr="004C688F">
        <w:rPr>
          <w:rFonts w:ascii="宋体" w:eastAsia="宋体" w:hAnsi="宋体" w:cs="宋体" w:hint="eastAsia"/>
          <w:color w:val="000000"/>
          <w:kern w:val="0"/>
          <w:sz w:val="24"/>
          <w:szCs w:val="24"/>
        </w:rPr>
        <w:t>联系方式：0775-4556706</w:t>
      </w:r>
    </w:p>
    <w:p w:rsidR="00F32992" w:rsidRPr="00F32992" w:rsidRDefault="00F32992" w:rsidP="00F32992">
      <w:pPr>
        <w:widowControl/>
        <w:spacing w:before="54" w:after="54" w:line="360" w:lineRule="atLeast"/>
        <w:ind w:firstLine="480"/>
        <w:jc w:val="left"/>
        <w:rPr>
          <w:rFonts w:ascii="宋体" w:eastAsia="宋体" w:hAnsi="宋体" w:cs="Arial"/>
          <w:color w:val="000000"/>
          <w:kern w:val="0"/>
          <w:sz w:val="24"/>
          <w:szCs w:val="24"/>
        </w:rPr>
      </w:pPr>
      <w:r w:rsidRPr="00F32992">
        <w:rPr>
          <w:rFonts w:ascii="宋体" w:eastAsia="宋体" w:hAnsi="宋体" w:cs="Arial" w:hint="eastAsia"/>
          <w:color w:val="000000"/>
          <w:kern w:val="0"/>
          <w:sz w:val="24"/>
          <w:szCs w:val="24"/>
        </w:rPr>
        <w:t>3.项目联系方式</w:t>
      </w:r>
    </w:p>
    <w:p w:rsidR="00902F07" w:rsidRDefault="00F32992" w:rsidP="00F32992">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Arial" w:hint="eastAsia"/>
          <w:color w:val="000000"/>
          <w:kern w:val="0"/>
          <w:sz w:val="24"/>
          <w:szCs w:val="24"/>
        </w:rPr>
        <w:t>项目联系人：</w:t>
      </w:r>
      <w:r w:rsidR="004C688F">
        <w:rPr>
          <w:rFonts w:ascii="宋体" w:eastAsia="宋体" w:hAnsi="宋体" w:cs="宋体" w:hint="eastAsia"/>
          <w:color w:val="000000"/>
          <w:kern w:val="0"/>
          <w:sz w:val="24"/>
          <w:szCs w:val="24"/>
        </w:rPr>
        <w:t>戈</w:t>
      </w:r>
      <w:r w:rsidR="004C688F">
        <w:rPr>
          <w:rFonts w:ascii="宋体" w:eastAsia="宋体" w:hAnsi="宋体" w:cs="宋体"/>
          <w:color w:val="000000"/>
          <w:kern w:val="0"/>
          <w:sz w:val="24"/>
          <w:szCs w:val="24"/>
        </w:rPr>
        <w:t>伟梅</w:t>
      </w:r>
    </w:p>
    <w:p w:rsidR="0020110B" w:rsidRDefault="00F32992" w:rsidP="001900E1">
      <w:pPr>
        <w:widowControl/>
        <w:spacing w:before="54" w:after="54"/>
        <w:ind w:firstLine="480"/>
        <w:jc w:val="left"/>
        <w:rPr>
          <w:rFonts w:ascii="宋体" w:eastAsia="宋体" w:hAnsi="宋体" w:cs="宋体"/>
          <w:color w:val="000000"/>
          <w:kern w:val="0"/>
          <w:sz w:val="24"/>
          <w:szCs w:val="24"/>
        </w:rPr>
      </w:pPr>
      <w:r w:rsidRPr="00F32992">
        <w:rPr>
          <w:rFonts w:ascii="宋体" w:eastAsia="宋体" w:hAnsi="宋体" w:cs="Arial" w:hint="eastAsia"/>
          <w:color w:val="000000"/>
          <w:kern w:val="0"/>
          <w:sz w:val="24"/>
          <w:szCs w:val="24"/>
        </w:rPr>
        <w:t>电    话：</w:t>
      </w:r>
      <w:r w:rsidR="004C688F">
        <w:rPr>
          <w:rFonts w:ascii="宋体" w:eastAsia="宋体" w:hAnsi="宋体" w:cs="宋体"/>
          <w:color w:val="000000"/>
          <w:kern w:val="0"/>
          <w:sz w:val="24"/>
          <w:szCs w:val="24"/>
        </w:rPr>
        <w:t>0775-45</w:t>
      </w:r>
      <w:r w:rsidRPr="00F32992">
        <w:rPr>
          <w:rFonts w:ascii="宋体" w:eastAsia="宋体" w:hAnsi="宋体" w:cs="宋体"/>
          <w:color w:val="000000"/>
          <w:kern w:val="0"/>
          <w:sz w:val="24"/>
          <w:szCs w:val="24"/>
        </w:rPr>
        <w:t>5</w:t>
      </w:r>
      <w:r w:rsidR="004C688F">
        <w:rPr>
          <w:rFonts w:ascii="宋体" w:eastAsia="宋体" w:hAnsi="宋体" w:cs="宋体" w:hint="eastAsia"/>
          <w:color w:val="000000"/>
          <w:kern w:val="0"/>
          <w:sz w:val="24"/>
          <w:szCs w:val="24"/>
        </w:rPr>
        <w:t>6706</w:t>
      </w:r>
    </w:p>
    <w:p w:rsidR="0020110B" w:rsidRDefault="0020110B">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A95010" w:rsidRDefault="0020110B" w:rsidP="001900E1">
      <w:pPr>
        <w:widowControl/>
        <w:spacing w:before="54" w:after="54"/>
        <w:ind w:firstLine="480"/>
        <w:jc w:val="left"/>
        <w:rPr>
          <w:rFonts w:ascii="宋体" w:hAnsi="宋体"/>
          <w:szCs w:val="21"/>
        </w:rPr>
      </w:pPr>
      <w:r>
        <w:rPr>
          <w:rFonts w:ascii="宋体" w:eastAsia="宋体" w:hAnsi="宋体"/>
          <w:sz w:val="24"/>
          <w:szCs w:val="24"/>
        </w:rPr>
        <w:lastRenderedPageBreak/>
        <w:t>附件</w:t>
      </w:r>
      <w:r>
        <w:rPr>
          <w:rFonts w:ascii="宋体" w:eastAsia="宋体" w:hAnsi="宋体" w:hint="eastAsia"/>
          <w:sz w:val="24"/>
          <w:szCs w:val="24"/>
        </w:rPr>
        <w:t>1：原“</w:t>
      </w:r>
      <w:r w:rsidRPr="00945305">
        <w:rPr>
          <w:rFonts w:ascii="宋体" w:hAnsi="宋体"/>
          <w:szCs w:val="21"/>
        </w:rPr>
        <w:t>图书</w:t>
      </w:r>
      <w:r w:rsidRPr="00945305">
        <w:rPr>
          <w:rFonts w:ascii="宋体" w:hAnsi="宋体" w:hint="eastAsia"/>
          <w:szCs w:val="21"/>
        </w:rPr>
        <w:t>采购</w:t>
      </w:r>
      <w:r w:rsidRPr="00945305">
        <w:rPr>
          <w:rFonts w:ascii="宋体" w:hAnsi="宋体"/>
          <w:szCs w:val="21"/>
        </w:rPr>
        <w:t>目录</w:t>
      </w:r>
      <w:r>
        <w:rPr>
          <w:rFonts w:ascii="宋体" w:hAnsi="宋体"/>
          <w:szCs w:val="21"/>
        </w:rPr>
        <w:t>”</w:t>
      </w:r>
    </w:p>
    <w:p w:rsidR="000E61D3" w:rsidRDefault="000E61D3" w:rsidP="001900E1">
      <w:pPr>
        <w:widowControl/>
        <w:spacing w:before="54" w:after="54"/>
        <w:ind w:firstLine="480"/>
        <w:jc w:val="left"/>
        <w:rPr>
          <w:rFonts w:ascii="宋体" w:hAnsi="宋体"/>
          <w:szCs w:val="21"/>
        </w:rPr>
      </w:pPr>
    </w:p>
    <w:p w:rsidR="000E61D3" w:rsidRDefault="000E61D3" w:rsidP="001900E1">
      <w:pPr>
        <w:widowControl/>
        <w:spacing w:before="54" w:after="54"/>
        <w:ind w:firstLine="480"/>
        <w:jc w:val="left"/>
        <w:rPr>
          <w:rFonts w:ascii="宋体" w:hAnsi="宋体"/>
          <w:szCs w:val="21"/>
        </w:rPr>
      </w:pPr>
    </w:p>
    <w:tbl>
      <w:tblPr>
        <w:tblW w:w="993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1680"/>
        <w:gridCol w:w="4132"/>
        <w:gridCol w:w="1701"/>
        <w:gridCol w:w="900"/>
        <w:gridCol w:w="801"/>
      </w:tblGrid>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b/>
                <w:bCs/>
                <w:kern w:val="0"/>
                <w:szCs w:val="21"/>
              </w:rPr>
            </w:pPr>
            <w:r w:rsidRPr="000E61D3">
              <w:rPr>
                <w:rFonts w:ascii="宋体" w:eastAsia="宋体" w:hAnsi="宋体" w:cs="宋体" w:hint="eastAsia"/>
                <w:b/>
                <w:bCs/>
                <w:kern w:val="0"/>
                <w:szCs w:val="21"/>
              </w:rPr>
              <w:t>序号</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b/>
                <w:bCs/>
                <w:kern w:val="0"/>
                <w:szCs w:val="21"/>
              </w:rPr>
            </w:pPr>
            <w:r w:rsidRPr="000E61D3">
              <w:rPr>
                <w:rFonts w:ascii="宋体" w:eastAsia="宋体" w:hAnsi="宋体" w:cs="宋体" w:hint="eastAsia"/>
                <w:b/>
                <w:bCs/>
                <w:kern w:val="0"/>
                <w:szCs w:val="21"/>
              </w:rPr>
              <w:t>书号</w:t>
            </w:r>
          </w:p>
        </w:tc>
        <w:tc>
          <w:tcPr>
            <w:tcW w:w="4132" w:type="dxa"/>
            <w:shd w:val="clear" w:color="auto" w:fill="auto"/>
            <w:noWrap/>
            <w:vAlign w:val="center"/>
            <w:hideMark/>
          </w:tcPr>
          <w:p w:rsidR="000E61D3" w:rsidRPr="000E61D3" w:rsidRDefault="000E61D3" w:rsidP="000E61D3">
            <w:pPr>
              <w:widowControl/>
              <w:jc w:val="center"/>
              <w:rPr>
                <w:rFonts w:ascii="宋体" w:eastAsia="宋体" w:hAnsi="宋体" w:cs="宋体"/>
                <w:b/>
                <w:bCs/>
                <w:kern w:val="0"/>
                <w:szCs w:val="21"/>
              </w:rPr>
            </w:pPr>
            <w:r w:rsidRPr="000E61D3">
              <w:rPr>
                <w:rFonts w:ascii="宋体" w:eastAsia="宋体" w:hAnsi="宋体" w:cs="宋体" w:hint="eastAsia"/>
                <w:b/>
                <w:bCs/>
                <w:kern w:val="0"/>
                <w:szCs w:val="21"/>
              </w:rPr>
              <w:t>书名</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b/>
                <w:bCs/>
                <w:kern w:val="0"/>
                <w:szCs w:val="21"/>
              </w:rPr>
            </w:pPr>
            <w:r w:rsidRPr="000E61D3">
              <w:rPr>
                <w:rFonts w:ascii="宋体" w:eastAsia="宋体" w:hAnsi="宋体" w:cs="宋体" w:hint="eastAsia"/>
                <w:b/>
                <w:bCs/>
                <w:kern w:val="0"/>
                <w:szCs w:val="21"/>
              </w:rPr>
              <w:t>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b/>
                <w:bCs/>
                <w:kern w:val="0"/>
                <w:szCs w:val="21"/>
              </w:rPr>
            </w:pPr>
            <w:r w:rsidRPr="000E61D3">
              <w:rPr>
                <w:rFonts w:ascii="宋体" w:eastAsia="宋体" w:hAnsi="宋体" w:cs="宋体" w:hint="eastAsia"/>
                <w:b/>
                <w:bCs/>
                <w:kern w:val="0"/>
                <w:szCs w:val="21"/>
              </w:rPr>
              <w:t>数量</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b/>
                <w:bCs/>
                <w:kern w:val="0"/>
                <w:szCs w:val="21"/>
              </w:rPr>
            </w:pPr>
            <w:r w:rsidRPr="000E61D3">
              <w:rPr>
                <w:rFonts w:ascii="宋体" w:eastAsia="宋体" w:hAnsi="宋体" w:cs="宋体" w:hint="eastAsia"/>
                <w:b/>
                <w:bCs/>
                <w:kern w:val="0"/>
                <w:szCs w:val="21"/>
              </w:rPr>
              <w:t>单位</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9787553472317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童话森林故事会--懂兽语的人（四色注音）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9787500096603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少儿未来智慧星--儿童趣味知识寓言故事---大象的经验（四色）</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中国大百科全书出版社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9787501590063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小杂货店喜旺来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知识出版社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9787514352184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你不知道的大自然</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9787514352092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又是一年昆虫记</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9787514352160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电池的世界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9787514360134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骑单车的少年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9787558118326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奇妙的太空生活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9787558118333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神秘的彗星与流星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9787558118302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探索地外生命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9787558118319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解密人造航天器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科普认知绘本穿铠甲的海龟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科普认知绘本大眼睛的海马</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科普认知绘本聪明的海豚</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科普认知绘本爱换衣服的小螃蟹</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科普认知绘本孤独的大白鲨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科普认知绘本爱捉迷藏的小章鱼</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9787502081348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四季绘本--你好 春天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9787502081348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四季绘本--你好 秋天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9787502081348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四季绘本--你好 夏天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9787502081348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四季绘本--你好 冬天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2 --云朵的味道</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1 --三只火烈鸟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1 --长颈鹿的烦恼</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1 --飞吧孔明灯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26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1 --变身的小熊</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1 --梦里的小天使</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1 --圣诞老人天天来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2 --不要壳的蜗牛</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2 --小螳螂你真棒</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2 --蒲公英的梦想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2 --风的希望</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9787502081324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  看了还想看的绘本故事系列 2 --骄傲的向日葵</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应急管理出版社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安全知识绘本. 出行篇 会说话的红绿灯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安全知识绘本. 出行篇 吉米和贝拉</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安全知识绘本. 出行篇 夏日旅行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安全知识绘本. 出行篇 演出马上开始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安全知识绘本. 出行篇 坐飞机喽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安全知识绘本. 出行篇 神秘之旅</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垃圾分类全知 少浪费、变废为宝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垃圾分类全知 可再生的纸</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垃圾分类全知 动手做分类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垃圾分类全知 吃垃圾的大嘴怪</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国学经典故事绘本: 国画版.苏洵发奋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国学经典故事绘本: 国画版.司马光砸瓮</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国学经典故事绘本: 国画版.扇枕温席</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国学经典故事绘本: 国画版.孟母断机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国学经典故事绘本: 国画版.孔子相师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49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国学经典故事绘本: 国画版.曹冲称象</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9787559370082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（儿童行为启蒙绘本）再快一点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9787559370075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（儿童行为启蒙绘本）洗澡时间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9787559370068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（儿童行为启蒙绘本）不，不要！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9787559370051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（儿童行为启蒙绘本）我很开心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9787559370044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（儿童行为启蒙绘本） 看，我的大箱子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9787559370099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（儿童行为启蒙绘本）能吃 不能吃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精装绘本 神话故事绘本 后羿射日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精卫填海</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女娲补天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夸父逐日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盘古开天地</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吴刚伐桂</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9787539891873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哪吒闹海</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9787539891873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仓顎造字</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9787539891873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女娲造人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9787539891873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八仙过海</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9787539891873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嫦娥奔月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9787539891873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神话故事绘本 皇帝大战蚩尤</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推荐书目精装绘本 名人故事绘本. 诸葛亮</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推荐书目精装绘本 名人故事绘本. 屈原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推荐书目精装绘本 名人故事绘本. 李时珍</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推荐书目精装绘本 名人故事绘本. 李白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推荐书目精装绘本 名人故事绘本. 孔子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推荐书目精装绘本 名人故事绘本. 曹操</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9787539875248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儿童思维训练绘本 奶奶去了哪里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9787539875248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儿童思维训练绘本 友谊的故事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76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9787539875248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儿童思维训练绘本 时间的魔力</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9787539875248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儿童思维训练绘本 我长大了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9787539875248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儿童思维训练绘本 我能帮忙</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79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9787539875248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儿童思维训练绘本 小小指挥官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9787539889481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儿童故事绘本1不要抠鼻子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9787539889481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儿童故事绘本1 晚安宝贝们</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9787539889481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儿童故事绘本1我绝不吃青椒</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9787539889481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儿童故事绘本1小心，有大灰狼</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9787539889481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儿童故事绘本1大喊大叫的我</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9787539889481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儿童故事绘本1关掉电视机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9787539876542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儿童故事绘本4 不可以，太脏了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9787539876542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儿童故事绘本4 不要撒开手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9787539876542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儿童故事绘本4  藏猫猫</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89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9787539876542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儿童故事绘本4 盖房风波</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9787539876542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儿童故事绘本4 我不怕黑</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9787539876542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儿童故事绘本4  我可以更勇敢</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儿童故事绘本5不能保守的秘密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儿童故事绘本5记得上厕所</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儿童故事绘本5奇怪的陌生人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儿童故事绘本5树叶手套</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儿童故事绘本5讨厌的吻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儿童故事绘本5我不再害怕</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爱的教育 宝贝，吃晚饭了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爱的教育宝贝，快来洗澡</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爱的教育宝贝，快去睡觉</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爱的教育宝贝，自己玩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爱的教育宝贝，懂得分享</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9787539879444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爱的教育宝贝，妈妈爱你</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【精装绘本】儿童故事绘本3（全6册）--勇敢做自己（美绘）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【精装绘本】儿童故事绘本3（全6册）--一直向前走（美绘）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【精装绘本】儿童故事绘本3（全6册）--心情盒子（美绘）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107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【精装绘本】儿童故事绘本3（全6册）--过家家（美绘）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【精装绘本】儿童故事绘本3（全6册）--别泄气你能行（美绘）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109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【精装绘本】儿童故事绘本3（全6册）--爸爸 妈妈 别吵架（美绘）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【精装绘本】儿童故事绘本2（全6册）--要懂礼貌（美绘）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【精装绘本】儿童故事绘本2（全6册）--我就是我（美绘）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【精装绘本】儿童故事绘本2（全6册）--我和我的好妈妈（美绘）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【精装绘本】儿童故事绘本2（全6册）--我和我的好爸爸（美绘）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【精装绘本】儿童故事绘本2（全6册）--欢迎来我家（美绘）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9787539890357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【精装绘本】儿童故事绘本2（全6册）--吵架小恶魔（美绘）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9787539885865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【精装】世界经典儿童故事绘本（全6册）--乡下老鼠和城里老鼠（美绘）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9787539885865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【精装】世界经典儿童故事绘本（全6册）--睡美人（美绘）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9787539885865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【精装】世界经典儿童故事绘本（全6册）--匹诺曹（美绘）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119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9787539885865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【精装】世界经典儿童故事绘本（全6册）--金发姑娘和三只熊（美绘）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9787539885865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【精装】世界经典儿童故事绘本（全6册）--海底两万里（美绘）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9787539885865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【精装】世界经典儿童故事绘本（全6册）--阿里巴巴和四十大盗（美绘）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【精装】关于美食的故事(全8册）--颜色汤馆（美绘）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【精装】关于美食的故事(全8册）--奇妙之旅（美绘）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【精装】关于美食的故事(全8册）--惊险之旅（美绘）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【精装】关于美食的故事(全8册）--饺子派对（美绘）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【精装】关于美食的故事(全8册）--得了怪病的公主（美绘）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【精装】关于美食的故事(全8册）--大厨争霸赛（美绘）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128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【精装】关于美食的故事(全8册）--菠萝饭（美绘）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129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9787539885773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【精装】关于美食的故事(全8册）--冰雪王国的危机（美绘）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安徽美术出版社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9787559312723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【精装】蒲公英原创童话绘本馆--做事专心的小狗（美绘版）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9787559312716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【精装】蒲公英原创童话绘本馆--织网（美绘版）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9787559312693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【精装】蒲公英原创童话绘本馆--学飞行的小猪（美绘版）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9787559312563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【精装】蒲公英原创童话绘本馆--小猪的棒棒糖（美绘版）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9787559312570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【精装】蒲公英原创童话绘本馆--小熊艾米（美绘版）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9787559312662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【精装】蒲公英原创童话绘本馆--小兔子的暴脾气（美绘版）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【精装】蒲公英原创童话绘本馆--小松鼠的朋友（美绘版）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9787559312617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【精装】蒲公英原创童话绘本馆--小蜜蜂听新歌（美绘版）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9787559312655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【精装】蒲公英原创童话绘本馆--小猫奇遇记（美绘版）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139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9787559312549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【精装】蒲公英原创童话绘本馆--小狐狸找朋友（美绘版）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9787559312600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【精装】蒲公英原创童话绘本馆--小猴皮皮（美绘版）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9787559312624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【精装】蒲公英原创童话绘本馆--夏天里的动物（美绘版）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9787559312709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【精装】蒲公英原创童话绘本馆--适合的职业（美绘版）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9787559312686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【精装】蒲公英原创童话绘本馆--苹果树（美绘版）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【精装】蒲公英原创童话绘本馆--礼物（美绘版）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9787559312631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【精装】蒲公英原创童话绘本馆--近视眼的小猴（美绘版）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9787559312556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【精装】蒲公英原创童话绘本馆--狐狸的邻居（美绘版）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9787559312587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【精装】蒲公英原创童话绘本馆--动物的尾巴（美绘版）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9787559312594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【精装】蒲公英原创童话绘本馆--冬眠的动物（美绘版）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149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9787559312679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【精装】蒲公英原创童话绘本馆--鼻子的本领（美绘版）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黑龙江美术出版社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9787558157523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【精装】亲子共读趣味绘本--小老鼠的一天（美绘）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151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9787558157516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【精装】亲子共读趣味绘本--小霸王龙（美绘）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9787558157509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【精装】亲子共读趣味绘本--我家的小狗（美绘）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9787558157493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【精装】亲子共读趣味绘本--我的大家庭（美绘）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9787558157486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【精装】亲子共读趣味绘本--跳绳（美绘）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【精装】亲子共读趣味绘本--青蛙的爱好（美绘）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9787558157462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【精装】亲子共读趣味绘本--起床了（美绘）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9787558157455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【精装】亲子共读趣味绘本--农场上演大逃亡（美绘）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【精装】亲子共读趣味绘本--马戏表演（美绘）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159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9787558157431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【精装】亲子共读趣味绘本--妈妈与幼仔（美绘）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9787558157424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【精装】亲子共读趣味绘本--害怕的猫咪（美绘）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9787558157417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【精装】亲子共读趣味绘本--过河（美绘）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9787558157400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【精装】亲子共读趣味绘本--大朋友和小朋友（美绘）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9787558157530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【精装】亲子共读趣味绘本--拔河比赛（美绘）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9787558118265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【精装】环保知识小绘本（全4册）--争做环保小能手（美绘）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9787558118265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【精装】环保知识小绘本（全4册）--垃圾不乱丢（美绘）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9787558118265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【精装】环保知识小绘本（全4册）--和大自然做朋友（美绘）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9787558118265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【精装】环保知识小绘本（全4册）--不浪费爱环境（美绘）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9787558155062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【精装】儿童科学童话绘本·神奇物质（全6册）--烫手的门把手（美绘）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169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9787558155086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【精装】儿童科学童话绘本·神奇物质（全6册）--冒险之旅（美绘）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9787558155079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【精装】儿童科学童话绘本·神奇物质（全6册）--怪物来了（美绘）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9787558155093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【精装】儿童科学童话绘本·神奇物质（全6册）--恶作剧没得逞（美绘）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9787558155055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【精装】儿童科学童话绘本·神奇物质（全6册）--打败大灰狼（美绘）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173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9787558155109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【精装】儿童科学童话绘本·神奇物质（全6册）--被电伤的小老鼠（美绘）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9787558128141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【日本引进版·精装绘本】正确认识（全2册）--原子能的世界B（彩绘）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9787558128141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【日本引进版·精装绘本】正确认识（全2册）--原子能的世界A（彩绘）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【日本引进版·精装绘本】寓教于乐系列（全2册）--相对论大图鉴B（彩绘）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【日本引进版·精装绘本】寓教于乐系列（全2册）--相对论大图鉴A（彩绘）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9787558128158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【日本引进版·精装绘本】我们能够时间旅行吗？（全2册）--时间是什么B（彩绘)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179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9787558128158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【日本引进版·精装绘本】我们能够时间旅行吗？（全2册）--时间是什么A（彩绘)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9787558128172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【日本引进版·精装绘本】神奇的显微镜（全2册）--探索微观世界的秘密B（彩绘）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9787558128172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【日本引进版·精装绘本】神奇的显微镜（全2册）--探索微观世界的秘密A（彩绘）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【日本引进版·精装绘本】令人惊讶的失重环境（全2册）--宇宙实验室B（彩绘）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【日本引进版·精装绘本】令人惊讶的失重环境（全2册）--宇宙实验室A（彩绘）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9787558128134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【日本引进版·精装绘本】快乐阅读（全2册）--机器人时代B（彩绘）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9787558128134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【日本引进版·精装绘本】快乐阅读（全2册）--机器人时代A（彩绘）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9787502053611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（精装绘本）亮鲸鲸地球越来越热</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9787502053819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（精装绘本）亮鲸鲸*停止制造垃圾</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9787502062729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（精装绘本）亮鲸鲸*可怜的迈尔斯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189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9787502062736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（精装绘本）亮鲸鲸爱护环境的丹</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9787502062743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（精装绘本）亮鲸鲸卢卡斯和朱莉</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9787502062750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（精装绘本）亮鲸鲸皮特的好建议</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9787502062767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（精装绘本）亮鲸鲸*动物在搬家</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9787502062774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（精装绘本）亮鲸鲸*邦尼在行动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9787502062781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（精装绘本）亮鲸鲸小伙伴在行动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9787502062798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（精装绘本）亮鲸鲸*心灵手巧的路易斯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9787502062804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（精装绘本）亮鲸鲸*难以呼吸的小鸟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9787502062811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（精装绘本）亮鲸鲸*月球之旅</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198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9787502062828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（精装绘本）亮鲸鲸*地球之旅</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199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9787502062835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（精装绘本）亮鲸鲸*蔚蓝的天空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9787502063696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（精装绘本）亮鲸鲸伤心的尼克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9787502063801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（精装绘本）亮鲸鲸*保护树木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9787502063603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（精装绘本）亮鲸鲸*天文台之旅</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9787502063818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（精装绘本）亮鲸鲸*关掉水龙头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9787502063825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（精装绘本）亮鲸鲸呼吸更干净的空气</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9787502063832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（精装绘本）亮鲸鲸什么开了，关掉它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9787502062972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尊重我愿意</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9787502062989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善良的孩子都可爱</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9787502062996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诚实的孩子好品德</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209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9787502063009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勇敢的露西</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9787502063016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伊恩与提姆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9787502063023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小明星明迪</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29</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9787502063030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瑞克的画布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9787502063047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基思的改变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9787502063061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勇敢面对失败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9787502063078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不再害怕困难的休</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9787502063085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孤独的伊娃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9787502063092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迷路的俩兄弟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9787502063108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亚历克斯有新朋友了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219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9787502063115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艾伦的故事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9787502063122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詹姆斯的伤疤</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9787502063139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安娜的小美丽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9787502063146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班尼和克拉拉</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9787502063153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罗比的改变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9787502063160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罗尼的玩具</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9787502063610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勇敢的斯图尔特</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9787502063627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重获快乐的斯蒂芬</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9787502063849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艾薇变苗条了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228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9787502063634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罗伊没有口臭了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229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9787502063641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戴夫要减肥了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9787502063658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安娜变的更漂亮了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9787502063665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充满活力的明迪</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9787502063771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吉米的噩梦</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9787502062941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有声读物亮晶晶做不嫉妒的好孩子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9787502062958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  做勇敢的自己</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9787502062965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  有声读物亮晶晶知足开心的宝贝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【精装】探索奇妙的科学（全10册）--有趣的植物（美绘版）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【精装】探索奇妙的科学（全10册）--神秘科学发现（美绘版）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【精装】探索奇妙的科学（全10册）--神秘大自然（美绘版）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239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【精装】探索奇妙的科学（全10册）--身边的小百科（美绘版）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【精装】探索奇妙的科学（全10册）--农场动物多（美绘版）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【精装】探索奇妙的科学（全10册）--鸟类与昆虫（美绘版）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【精装】探索奇妙的科学（全10册）--交通大发现（美绘版）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【精装】探索奇妙的科学（全10册）--家禽的小秘密（美绘版）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【精装】探索奇妙的科学（全10册）--海底世界探秘（美绘版）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9787542771698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【精装】探索奇妙的科学（全10册）--宠物故事多（美绘版）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9787542765963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【精装】奇妙世界发现之旅--植物的秘密（美绘版）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9787542765956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【精装】奇妙世界发现之旅--小鸟和昆虫（美绘版）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9787542765949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【精装】奇妙世界发现之旅--神奇的科学（美绘版）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249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【精装】奇妙世界发现之旅--身边的文明（美绘版）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9787542765925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【精装】奇妙世界发现之旅--趣味海底世界（美绘版）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9787542765918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【精装】奇妙世界发现之旅--农场趣闻（美绘版）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252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9787542765901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【精装】奇妙世界发现之旅--美丽的自然（美绘版）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9787542766007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【精装】奇妙世界发现之旅--可爱的动物（美绘版）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9787542765994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【精装】奇妙世界发现之旅--交通小百科（美绘版）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9787542765987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【精装】奇妙世界发现之旅--家禽的故事（美绘版）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9787542765970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【精装】奇妙世界发现之旅--动物的秘密（美绘版）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9787542766014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【精装】奇妙世界发现之旅--宠物小宝贝（美绘版）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上海科普</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9787514352092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又是一年昆虫记</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259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9787514352160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电池的世界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9787514340037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梦中的红荆筐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9787514360134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骑单车的少年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现代出版社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9787558118326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奇妙的太空生活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9787558118333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神秘的彗星与流星</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9787558118302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探索地外生命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9787558118319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解密人造航天器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吉林出版集团股份有限公司</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【精装】十二生肖亲子游戏绘本（全12册）--猜猜我是谁9（美绘版）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30</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【精装】十二生肖亲子游戏绘本（全12册）--猜猜我是谁8（美绘版）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【精装】十二生肖亲子游戏绘本（全12册）--猜猜我是谁7（美绘版）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269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【精装】十二生肖亲子游戏绘本（全12册）--猜猜我是谁6（美绘版）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【精装】十二生肖亲子游戏绘本（全12册）--猜猜我是谁5（美绘版）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【精装】十二生肖亲子游戏绘本（全12册）--猜猜我是谁4（美绘版）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【精装】十二生肖亲子游戏绘本（全12册）--猜猜我是谁3（美绘版）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【精装】十二生肖亲子游戏绘本（全12册）--猜猜我是谁2（美绘版）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【精装】十二生肖亲子游戏绘本（全12册）--猜猜我是谁12（美绘版）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275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【精装】十二生肖亲子游戏绘本（全12册）--猜猜我是谁11（美绘版）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【精装】十二生肖亲子游戏绘本（全12册）--猜猜我是谁10（美绘版）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9787542767332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【精装】十二生肖亲子游戏绘本（全12册）--猜猜我是谁1（美绘版）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上海科学普及</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9787542771889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【精装】儿童自我保护绘本（全四册）--我是男孩，你是女孩（美绘）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279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9787542771889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【精装】儿童自我保护绘本（全四册）--我从哪里来（美绘）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9787542771889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【精装】儿童自我保护绘本（全四册）--女孩的自我保护（美绘）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9787542771889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【精装】儿童自我保护绘本（全四册）--男孩的自我保护（美绘）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上海科学</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9787546987378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【精装】未来的森林（全4册）--大家一起来（美绘版）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9787546987378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【精装】未来的森林（全4册）--村里的新邻居（美绘版）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9787546987378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【精装】未来的森林（全4册）--除草的“神秘人”（美绘版）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9787546987378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【精装】未来的森林（全4册）--保护“大家伙”（美绘版）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【精装】神奇的科学（全10册）--水的真相（美绘版）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【精装】神奇的科学（全10册）--认识感官（美绘版）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【精装】神奇的科学（全10册）--人体秘密（美绘版）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289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【精装】神奇的科学（全10册）--勤劳的蜜蜂（美绘版）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【精装】神奇的科学（全10册）--气候的挑战（美绘版）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【精装】神奇的科学（全10册）--恐龙时代（美绘版）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【精装】神奇的科学（全10册）--飓风的威力（美绘版）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【精装】神奇的科学（全10册）--海底的世界（美绘版）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【精装】神奇的科学（全10册）--电的世界（美绘版）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9787546987408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【精装】神奇的科学（全10册）--遨游太阳系（美绘版）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新疆文化出版</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【精装】梦想系列童话（全8册）--一粒有理想的沙子（美绘版）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297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【精装】梦想系列童话（全8册）--野天鹅的神秘之旅（美绘版）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【精装】梦想系列童话（全8册）--美人鱼（美绘版）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299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【精装】梦想系列童话（全8册）--想学魔术的小考拉（美绘版）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【精装】梦想系列童话（全8册）--时间控制器（美绘版）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【精装】梦想系列童话（全8册）--动物特工队（美绘版）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【精装】梦想系列童话（全8册）--不服输的小鸡（美绘版）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9787546991191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【精装】梦想系列童话（全8册）--背画板的流浪猫（美绘版）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新疆文化</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9787510133152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不一样的启发绘本系列.提升自我篇. 快乐交朋友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9787510133152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不一样的启发绘本系列.提升自我篇. 从小有爱心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9787510133152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不一样的启发绘本系列.提升自我篇. 从小要勇敢</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9787510133152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不一样的启发绘本系列.提升自我篇. 从小爱学习</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不一样的启发绘本系列.幸福成长篇. 幸福一家人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309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不一样的启发绘本系列.幸福成长篇. 喜欢问为什么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不一样的启发绘本系列.幸福成长篇. 亲近自然</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不一样的启发绘本系列.幸福成长篇. 快乐上学去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不一样的启发绘本系列.热爱生活篇. 快乐周末</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不一样的启发绘本系列.热爱生活篇. 快乐的旅行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不一样的启发绘本系列.热爱生活篇. 快乐的劳动</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9787510133176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精装版  不一样的启发绘本系列.热爱生活篇. 快的的生活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9787510164026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【精装绘本】幼儿认识职业绘本--作家（美绘）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9787510164019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【精装绘本】幼儿认识职业绘本--运动员（美绘）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318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9787510164002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【精装绘本】幼儿认识职业绘本--宇航员（美绘）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319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【精装绘本】幼儿认识职业绘本--医生（美绘）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【精装绘本】幼儿认识职业绘本--消防员（美绘）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9787510163968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【精装绘本】幼儿认识职业绘本--天文工作者（美绘）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【精装绘本】幼儿认识职业绘本--司机（美绘）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【精装绘本】幼儿认识职业绘本--摄影师（美绘）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【精装绘本】幼儿认识职业绘本--气象研究员（美绘）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9787510164033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【精装绘本】幼儿认识职业绘本--昆虫研究员（美绘）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9787510163920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【精装绘本】幼儿认识职业绘本--警察（美绘）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9787510163913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【精装绘本】幼儿认识职业绘本--教师（美绘）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9787510163906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【精装绘本】幼儿认识职业绘本--建筑师（美绘）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329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9787510163890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【精装绘本】幼儿认识职业绘本--记者（美绘）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9787510163883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【精装绘本】幼儿认识职业绘本--护士（美绘）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9787510163999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【精装绘本】幼儿认识职业绘本--歌手（美绘）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9787510163876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【精装绘本】幼儿认识职业绘本--服装设计师（美绘）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9787510163869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【精装绘本】幼儿认识职业绘本--飞行员（美绘）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9787510163852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【精装绘本】幼儿认识职业绘本--动物饲养员（美绘）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9787510163845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【精装绘本】幼儿认识职业绘本--厨师（美绘）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9787510136061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【精装】身边的数学小故事（全6册）--寻找公主的王子（美绘版）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9787510136061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【精装】身边的数学小故事（全6册）--小老鼠奇遇记（美绘版）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9787510136061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【精装】身边的数学小故事（全6册）--我喜欢做游戏（美绘版）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339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9787510136061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【精装】身边的数学小故事（全6册）--老鹰抓小鸡（美绘版）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9787510136061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【精装】身边的数学小故事（全6册）--和小绵羊一起做游戏（美绘版）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341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9787510136061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【精装】身边的数学小故事（全6册）--逗妈妈笑（美绘版）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9787510133565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【精装】亲子互动思维游戏绘本（全4册）--真好吃呀！（彩绘）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9787510133565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【精装】亲子互动思维游戏绘本（全4册）--是什么啊？（彩绘）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9787510133565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【精装】亲子互动思维游戏绘本（全4册）--猜猜我是谁？（彩绘）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9787510133565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【精装】亲子互动思维游戏绘本（全4册）--被谁吃了？（彩绘）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【精装】孩子想知道的为什么（全6册）--神奇科技（彩绘版）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【精装】孩子想知道的为什么（全6册）--神秘宇宙（彩绘版）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【精装】孩子想知道的为什么（全6册）--人体奥秘（彩绘版）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349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【精装】孩子想知道的为什么（全6册）--美丽地球（彩绘版）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【精装】孩子想知道的为什么（全6册）--多彩植物（彩绘版）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9787510136979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【精装】孩子想知道的为什么（全6册）--动物世界（彩绘版）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9787510137464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【精装】成长系列（全4册*）--第一起跑线全脑训练 第一阶段（彩图版）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9787510137464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【精装】成长系列（全4册*）--第一起跑线全脑训练 第四阶段（彩图版）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9787510137464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【精装】成长系列（全4册*）--第一起跑线全脑训练 第三阶段（彩图版）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9787510137464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【精装】成长系列（全4册*）--第一起跑线全脑训练 第二阶段（彩图版）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9787516514818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启知童书馆：深夜的羊圈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9787516515280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启知童书馆：都怪你</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9787516514634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启知童书馆：小熊，做得真好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359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9787516514672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启知童书馆：睿睿送糕点</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9787516514726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启知童书馆：健忘小魔女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启知童书馆：小鸡看家</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9787516514788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启知童书馆：提拉的毛毯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9787516514795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启知童书馆：淘气的凡宝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9787516514801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启知童书馆：生气的时候</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9787516514825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启知童书馆：山羊家搬来的那天</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366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9787516514993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启知童书馆：勇敢的亚丁</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9787516515006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启知童书馆：阿里的旅行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启知童书馆：一起去奔奔家</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369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9787516515082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启知童书馆：我不是一个人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9787516515099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启知童书馆：我们都是最棒的</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9787516515129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启知童书馆：吉娜的奇妙音乐会</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9787516515136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启知童书馆：到哪儿了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9787516515143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启发童书馆：爷爷，噗</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9787516515181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启知童书馆：爸爸，我怕</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9787516515228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启知童书馆：下雨天玩泥巴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9787516515259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启知童书馆：红色邮箱</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9787516515310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启知童书馆：一起走的路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9787516515327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启知童书馆：爸爸怎么知道的</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379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9787516514627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启知童书馆：刺猬，我们又见面了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9787516514641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启知童书馆：生日快乐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9787516514658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启知童书馆：飞机们消失了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启知童书馆：那么高啊</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启知童书馆：可可在哪里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9787516514696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启知童书馆：藏在哪儿了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9787516514702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启知童书馆：和爸爸和妈妈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9787516514733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启知童书馆：一个大箱子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启知童书馆：贞贞的储蓄罐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9787516514764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启知童书馆：小象杰杰</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389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9787516514771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启发童书馆：像妈妈·像爸爸</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9787516514832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启知童书馆：布奇真懒</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9787516514849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启知童书馆：啊哈，原来是这样啊</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9787516514955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启知童书馆：小火车咘咘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9787516514979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启知童书馆：毛娜的眼镜</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9787516514986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启知童书馆：姚姚的大尾巴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9787516515013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启知童书馆：到医院打针</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9787516515020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启知童书馆：你会吗</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9787516515037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启知童书馆：太阳国·云朵国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398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启知童书馆：谁来给长颈鹿带上帽子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399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启知童书馆：恐龙选队长</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9787516515068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启知童书馆：热乎乎的红薯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9787516515105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启知童书馆：朵朵和爸爸</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9787516515112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启知童书馆：穿上雨衣和雨靴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9787516515150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启知童书馆：哇！厉害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9787516515174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启知童书馆：我哥哥真好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9787516515198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启知童书馆：嘿！老虎回来了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9787516515204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启知童书馆：和妈妈洗澡和爸爸洗澡</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9787516515211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启知童书馆：为什么只有我在打扫</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9787516515235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启知童书馆：我来打大鼓</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409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启知童书馆：利尼的意大利面</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9787516515266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启知童书馆：莎莎的栅栏</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启知童书馆：心怦怦跳，脸火辣辣</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9787516515297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启知童书馆：去外婆家的毛尼</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9787516515303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启知童书馆：森林里的泉水</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航空工业</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9787551435925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【有声伴读·精装绘本】食物背后的秘密--大米，你从哪里来（美绘）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9787551435840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【有声伴读·精装绘本】食物背后的秘密--豆角，你从哪里来（美绘）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9787551435871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【有声伴读·精装绘本】食物背后的秘密--番茄，你从哪里来（美绘）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9787551435901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【有声伴读·精装绘本】食物背后的秘密--红薯，你从哪里来（美绘）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9787551435857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【有声伴读·精装绘本】食物背后的秘密--花生，你从哪里来（美绘）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419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9787551435864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【有声伴读·精装绘本】食物背后的秘密--黄豆，你从哪里来（美绘）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9787551435833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【有声伴读·精装绘本】食物背后的秘密--萝卜，你从哪里来（美绘）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9787551435895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【有声伴读·精装绘本】食物背后的秘密--土豆，你从哪里来（美绘）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9787551435918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【有声伴读·精装绘本】食物背后的秘密--小麦，你从哪里来（美绘）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9787551435888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【有声伴读·精装绘本】食物背后的秘密--玉米，你从哪里来（美绘）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9787502062170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（精装绘本）亮鲸鲸：哎哎，我的萝卜要去哪儿呢</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9787502062132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（精装绘本）亮鲸鲸：诚实勇敢我最棒</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426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9787502062194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（精装绘本）亮鲸鲸：咚咚，跳进大海游泳吧</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9787502062200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（精装绘本）亮鲸鲸：好性格养成童话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9787502062231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（精装绘本）亮鲸鲸：快快，我们一起洗澡去</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429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9787502062224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（精装绘本）亮鲸鲸：喂喂，快来猜猜我是谁</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9787502062149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（精装绘本）亮鲸鲸：五分钟童话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9787502062156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（精装绘本）亮鲸鲸：智慧女孩童话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9787502062163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（精装绘本）亮鲸鲸：中英启蒙图画认知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9787502062217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（精装绘本）亮鲸鲸：走走，一起去丛林旅行</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9787502062187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（精装绘本）亮鲸鲸：做最棒的自己</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9787502059675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（精装绘本双语）亮鲸鲸：帮助别人我开心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9787502059958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（精装绘本双语）亮鲸鲸：布鲁诺的彩虹伞</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9787502060206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（精装绘本双语）亮鲸鲸：好孩子听从劝告</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9787502059644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（精装绘本双语）亮鲸鲸：会关心他人的爱丽丝</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439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9787502060145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（精装绘本双语）亮鲸鲸：露露的秘密花园</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9787502060213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（精装绘本双语）亮鲸鲸：奇奇做南瓜饼</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9787502060893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（精装绘本双语）亮鲸鲸：我不再抱怨了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9787502059651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（精装绘本双语）亮鲸鲸：我谦虚我进步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9787502060886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（精装绘本双语）亮鲸鲸：我是聪明的孩子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9787502059767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（精装绘本双语）亮鲸鲸：我要养成好习惯</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9787502059903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（精装绘本双语）亮鲸鲸：我有一颗勇敢的心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9787502060176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（精装绘本双语）亮鲸鲸：学会关爱别人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9787502060466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（精装绘本双语）亮鲸鲸：做个谦虚的好孩子</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煤炭工业出版社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9787510155222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【精装】世界经典童话立体翻翻书--小红帽（美绘）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449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9787510155239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【精装】世界经典童话立体翻翻书--睡美人（美绘）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9787510155246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【精装】世界经典童话立体翻翻书--三只小猪（美绘）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9787510155253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【精装】世界经典童话立体翻翻书--青蛙王子（美绘）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9787510155314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【精装】世界经典童话立体翻翻书--卖火柴的小女孩（美绘）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453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9787510155307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【精装】世界经典童话立体翻翻书--灰姑娘（美绘）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9787510155291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【精装】世界经典童话立体翻翻书--皇帝的新装（美绘）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9787510155284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【精装】世界经典童话立体翻翻书--丑小鸭（美绘）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9787510155277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【精装】世界经典童话立体翻翻书--不莱梅的音乐家（美绘）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9787510155260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【精装】世界经典童话立体翻翻书--白雪公主（美绘）</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中国人口</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9787534093524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水果背后的秘密系列（绘本）--苹果，你从哪里来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459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9787534093548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水果背后的秘密系列（绘本）--香蕉，你从哪里来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9787534093159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水果背后的秘密系列（绘本）--西瓜，你从哪里来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9787534093531</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水果背后的秘密系列（绘本）--梨子，你从哪里来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9787534093173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水果背后的秘密系列（绘本）--葡萄，你从哪里来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9787534093166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水果背后的秘密系列（绘本）--桃子，你从哪里来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9787534093562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水果背后的秘密系列（绘本）--橘子，你从哪里来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9787534093555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水果背后的秘密系列（绘本）--草莓，你从哪里来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9787534093180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水果背后的秘密系列（绘本）--石榴，你从哪里来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9787534093142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水果背后的秘密系列（绘本）--芒果，你从哪里来</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浙江人民美术</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9787531252023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互动体育游戏绘本  小兔子蹦蹦跳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内蒙古少年儿童</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469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9787531252016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互动体育游戏绘本  身体按钮</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内蒙古少年儿童</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9787531252009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光盘行动故事绘本  光盘餐厅</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内蒙古少年儿童</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9787531251996</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光盘行动故事绘本  剩宴国王</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内蒙古少年儿童</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9787531251989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光盘行动故事绘本  吃多少 做多少</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内蒙古少年儿童</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9787531251972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光盘行动故事绘本  斑马兄弟请客</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内蒙古少年儿童</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9787551422758</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人在太空</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9787551422789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不平静的宇宙</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9787551422734</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独一无二的地球</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477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9787551422727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太阳系大家庭</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9787551422710</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（奇趣立体小百科. 天文地理） 发怒的地球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479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9787551422765</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生命的王国</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978755142272</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山的秘密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978755142279</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   海洋和大陆</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9787551422697</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（奇趣立体小百科. 天文地理）多变的天气</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9787551422703</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 xml:space="preserve">（奇趣立体小百科. 天文地理） 星星的世界 </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浙江摄影出</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9787558506406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小熊宝宝爱动脑系列——口才对对碰（四色注音）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9787558506420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小熊宝宝爱动脑系列——奇妙趣多多（四色注音）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9787558506437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小熊宝宝爱动脑系列——奇趣脑力大挑战（四色注音）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9787558506444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小熊宝宝爱动脑系列——亲亲自然（四色注音）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9787558506451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小熊宝宝爱动脑系列——世界真奇妙（四色注音）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489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9787558512438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小熊宝宝爱动脑系列---头脑旅行记（四色注音）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小熊宝宝爱动脑系列---小宝贝爱思考（四色注音）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小熊宝宝爱动脑系列---小小少年不平凡（四色注音）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9787558512483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小熊宝宝爱动脑系列---小小侦查员（四色注音）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9787558512490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小熊宝宝爱动脑系列---心灵魔术师（四色注音）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9787558506383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小熊宝宝带动脑系列——动脑小高手（四色注音）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9787557500283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亲子共读小书架---百家姓（四色注音）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9787557500924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亲子共读小书架---百姓的闯关赛（四色注音）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9787557500603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亲子共读小书架---宝藏的秘图（四色注音）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9787557500115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亲子共读小书架---菜根谭（四色注音）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499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9787557500832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亲子共读小书架---大猛兽真呆萌（四色注音）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500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9787557500917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亲子共读小书架---大人的小故事（四色注音）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9787557500795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亲子共读小书架---大诗人小故事（四色注音）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9787557502409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亲子共读小书架---大英雄小故事（四色注音）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9787557500672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亲子共读小书架---地理小故事（四色注音）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9787557500047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亲子共读小书架---弟子规（四色注音）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9787557500153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亲子共读小书架---弟子职（四色注音）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9787557500399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亲子共读小书架---动物的秘密（四色注音）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9787557502423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亲子共读小书架---动物都想高飞（四色注音）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9787557500863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亲子共读小书架---动物园的游戏（四色注音）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509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9787557500771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亲子共读小书架---发明家小故事（四色注音）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9787557500320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亲子共读小书架——格言联壁（四色注音）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9787557500573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亲子共读小书架---古城的穿越（四色注音）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9787557500566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亲子共读小书架---古迹的新探（四色注音）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9787557500580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亲子共读小书架---古墓的惊奇（四色注音）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9787557500443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亲子共读小书架---怪兽的追踪（四色注音）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9787557500474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亲子共读小书架---花草的真相（四色注音）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9787557500658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亲子共读小书架---化学小故事（四色注音）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9787557500252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亲子共读小书架---家常语（四色注音）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9787557500894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亲子共读小书架---家禽大晒智力（四色注音）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519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9787557500191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亲子共读小书架---教儿经（四色注音）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9787557500740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亲子共读小书架---军事家小故事（四色注音）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9787557500597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亲子共读小书架---考古的发现（四色注音）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9787557500764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亲子共读小书架---科学家小故事（四色注音）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9787557500689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亲子共读小书架---科学小故事（四色注音）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9787557500450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亲子共读小书架---恐龙的世纪（四色注音）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9787557500542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亲子共读小书架---历史的百谜（四色注音）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9787557500696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亲子共读小书架---历史小故事（四色注音）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9787557500306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亲子共读小书架---笠翁对韵（四色注音）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528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9787557500382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亲子共读小书架---龙文鞭影（四色注音）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529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9787557500030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亲子共读小书架---论语（四色注音）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9787557500719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亲子共读小书架---美术小故事（四色注音）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9787557500290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亲子共读小书架---蒙求（四色注音）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9787557500207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亲子共读小书架---蒙训 （四色注音）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9787557500405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亲子共读小书架---猛兽的档案（四色注音）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亲子共读小书架---孟子（四色注音）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9787557500559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亲子共读小书架---名胜的奥秘（四色注音）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9787557500221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亲子共读小书架---名贤集（四色注音）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9787557500757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亲子共读小书架---谋略家小故事（四色注音）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9787557502447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亲子共读小书架---奇人的怪事（四色注音）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539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9787557500504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亲子共读小书架---奇物的见证（四色注音）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9787557502416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亲子共读小书架——企业家小故事（四色注音）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9787557500092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亲子共读小书架---千家诗（四色注音）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9787557500061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亲子共读小书架---千字文（四色注音）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9787557502430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亲子共读小书架---人类的困惑（四色注音）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9787557500511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亲子共读小书架——人体的解密（四色注音）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9787557500054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亲子共读小书架---三字经 （四色注音）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9787557500184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亲子共读小书架---神童诗（四色注音）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9787557500498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亲子共读小书架——生物的密码（四色注音）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9787557500078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亲子共读小书架---声律启蒙（四色注音）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549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9787557500535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亲子共读小书架---史前的科技（四色注音）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9787557500528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亲子共读小书架---史前的文明（四色注音）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9787557500634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亲子共读小书架---数学小故事（四色注音）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9787557500818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亲子共读小书架---思想家小故事（四色注音）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9787557500160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亲子共读小书架---四字经（四色注音）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9787557500351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亲子共读小书架---宋词（四色注音）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9787557500122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亲子共读小书架---孙子兵法（四色注音）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9787557500825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亲子共读小书架---探险家小故事（四色注音）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9787557500344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亲子共读小书架---唐诗（四色注音）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558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9787557500375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亲子共读小书架——提纲释义（四色注音）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559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9787557500726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亲子共读小书架---体育小故事（四色注音）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9787557500931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亲子共读小书架---天使的小秘密（四色注音）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9787557500665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亲子共读小书架——天文小故事（四色注音）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9787557500849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亲子共读小书架---听话的乖乖兽（四色注音）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9787557500214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亲子共读小书架---童蒙须知（四色注音）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9787557500337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亲子共读小书架---童蒙须知韵语（四色注音）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9787557500146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亲子共读小书架---围炉夜话（四色注音）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9787557500788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亲子共读小书架---文学家小故事（四色注音）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9787557500368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亲子共读小书架——五字鉴（四色注音）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9787557500641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亲子共读小书架---物理小故事（四色注音）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569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9787557500481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亲子共读小书架---物种的探索（四色注音）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9787557500139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亲子共读小书架---小窗幽记（四色注音）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9787557500856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亲子共读小书架——小动物大本领（四色注音）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亲子共读小书架---小儿语（四色注音）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9787557500870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亲子共读小书架---小昆虫也机灵（四色注音）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9787557500177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亲子共读小书架---小学诗（四色注音）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9787557500238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亲子共读小书架---小学韵语（四色注音）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9787557500313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亲子共读小书架---训蒙骈句（四色注音）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9787557500245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亲子共读小书架---养蒙便读（四色注音）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9787557500436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亲子共读小书架---野人的足迹（四色注音）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579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9787557500801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亲子共读小书架---艺术家小故事（四色注音）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9787557500702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亲子共读小书架---音乐小故事（四色注音）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吉林美术出版社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9787558506369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小熊宝宝爱动脑系列——比比谁厉害（四色注音）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9787558506376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小熊宝宝爱动脑系列——辩论小行家（四色注音）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9787558506390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小熊宝宝爱动脑系列——机灵小不懂（四色注音）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9787558506406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小熊宝宝爱动脑系列——口才对对碰（四色注音）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9787558506413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小熊宝宝爱动脑系列——脑力大冒险（四色</w:t>
            </w:r>
            <w:r w:rsidRPr="000E61D3">
              <w:rPr>
                <w:rFonts w:ascii="宋体" w:eastAsia="宋体" w:hAnsi="宋体" w:cs="宋体" w:hint="eastAsia"/>
                <w:kern w:val="0"/>
                <w:szCs w:val="21"/>
              </w:rPr>
              <w:lastRenderedPageBreak/>
              <w:t>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北方妇女儿童出</w:t>
            </w:r>
            <w:r w:rsidRPr="000E61D3">
              <w:rPr>
                <w:rFonts w:ascii="宋体" w:eastAsia="宋体" w:hAnsi="宋体" w:cs="宋体" w:hint="eastAsia"/>
                <w:kern w:val="0"/>
                <w:szCs w:val="21"/>
              </w:rPr>
              <w:lastRenderedPageBreak/>
              <w:t>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lastRenderedPageBreak/>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lastRenderedPageBreak/>
              <w:t>586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9787558506420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小熊宝宝爱动脑系列——奇妙趣多多（四色注音）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9787558506437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小熊宝宝爱动脑系列——奇趣脑力大挑战（四色注音）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9787558506444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小熊宝宝爱动脑系列——亲亲自然（四色注音）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589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9787558506451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小熊宝宝爱动脑系列——世界真奇妙（四色注音）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9787558506468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小熊宝宝爱动脑系列---思考智多星（四色注音）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402"/>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591</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9787558506475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小熊宝宝爱动脑系列---思维蹦蹦跳（四色注音）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592</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9787558512421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小熊宝宝爱动脑系列---探案魔方（四色注音）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26</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593</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9787558512438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小熊宝宝爱动脑系列---头脑旅行记（四色注音）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594</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9787558512445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小熊宝宝爱动脑系列---玩出超凡IQ（四色注音）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595</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9787558512452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小熊宝宝爱动脑系列---我是小神探（四色注音）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596</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9787558512469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小熊宝宝爱动脑系列---小宝贝爱思考（四色注音）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597</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9787558512476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小熊宝宝爱动脑系列---小小少年不平凡（四色注音）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598</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9787558512483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小熊宝宝爱动脑系列---小小侦查员（四色注音）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599</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9787558512490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小熊宝宝爱动脑系列---心灵魔术师（四色注音）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717"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600</w:t>
            </w:r>
          </w:p>
        </w:tc>
        <w:tc>
          <w:tcPr>
            <w:tcW w:w="1680"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 xml:space="preserve">9787558506383 </w:t>
            </w:r>
          </w:p>
        </w:tc>
        <w:tc>
          <w:tcPr>
            <w:tcW w:w="4132" w:type="dxa"/>
            <w:shd w:val="clear" w:color="auto" w:fill="auto"/>
            <w:noWrap/>
            <w:vAlign w:val="center"/>
            <w:hideMark/>
          </w:tcPr>
          <w:p w:rsidR="000E61D3" w:rsidRPr="000E61D3" w:rsidRDefault="000E61D3" w:rsidP="000E61D3">
            <w:pPr>
              <w:widowControl/>
              <w:jc w:val="left"/>
              <w:rPr>
                <w:rFonts w:ascii="宋体" w:eastAsia="宋体" w:hAnsi="宋体" w:cs="宋体"/>
                <w:kern w:val="0"/>
                <w:szCs w:val="21"/>
              </w:rPr>
            </w:pPr>
            <w:r w:rsidRPr="000E61D3">
              <w:rPr>
                <w:rFonts w:ascii="宋体" w:eastAsia="宋体" w:hAnsi="宋体" w:cs="宋体" w:hint="eastAsia"/>
                <w:kern w:val="0"/>
                <w:szCs w:val="21"/>
              </w:rPr>
              <w:t>小熊宝宝带动脑系列——动脑小高手（四色注音）</w:t>
            </w:r>
          </w:p>
        </w:tc>
        <w:tc>
          <w:tcPr>
            <w:tcW w:w="1701" w:type="dxa"/>
            <w:shd w:val="clear" w:color="auto" w:fill="auto"/>
            <w:noWrap/>
            <w:vAlign w:val="center"/>
            <w:hideMark/>
          </w:tcPr>
          <w:p w:rsidR="000E61D3" w:rsidRPr="000E61D3" w:rsidRDefault="000E61D3" w:rsidP="000E61D3">
            <w:pPr>
              <w:widowControl/>
              <w:jc w:val="center"/>
              <w:rPr>
                <w:rFonts w:ascii="宋体" w:eastAsia="宋体" w:hAnsi="宋体" w:cs="宋体"/>
                <w:kern w:val="0"/>
                <w:szCs w:val="21"/>
              </w:rPr>
            </w:pPr>
            <w:r w:rsidRPr="000E61D3">
              <w:rPr>
                <w:rFonts w:ascii="宋体" w:eastAsia="宋体" w:hAnsi="宋体" w:cs="宋体" w:hint="eastAsia"/>
                <w:kern w:val="0"/>
                <w:szCs w:val="21"/>
              </w:rPr>
              <w:t>北方妇女儿童出版社</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28</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r w:rsidR="000E61D3" w:rsidRPr="000E61D3" w:rsidTr="00D91320">
        <w:trPr>
          <w:trHeight w:val="360"/>
        </w:trPr>
        <w:tc>
          <w:tcPr>
            <w:tcW w:w="8230" w:type="dxa"/>
            <w:gridSpan w:val="4"/>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合计</w:t>
            </w:r>
          </w:p>
        </w:tc>
        <w:tc>
          <w:tcPr>
            <w:tcW w:w="900"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17000</w:t>
            </w:r>
          </w:p>
        </w:tc>
        <w:tc>
          <w:tcPr>
            <w:tcW w:w="801" w:type="dxa"/>
            <w:shd w:val="clear" w:color="auto" w:fill="auto"/>
            <w:noWrap/>
            <w:vAlign w:val="center"/>
            <w:hideMark/>
          </w:tcPr>
          <w:p w:rsidR="000E61D3" w:rsidRPr="000E61D3" w:rsidRDefault="000E61D3" w:rsidP="000E61D3">
            <w:pPr>
              <w:widowControl/>
              <w:jc w:val="center"/>
              <w:rPr>
                <w:rFonts w:ascii="宋体" w:eastAsia="宋体" w:hAnsi="宋体" w:cs="宋体"/>
                <w:kern w:val="0"/>
                <w:sz w:val="22"/>
              </w:rPr>
            </w:pPr>
            <w:r w:rsidRPr="000E61D3">
              <w:rPr>
                <w:rFonts w:ascii="宋体" w:eastAsia="宋体" w:hAnsi="宋体" w:cs="宋体" w:hint="eastAsia"/>
                <w:kern w:val="0"/>
                <w:sz w:val="22"/>
              </w:rPr>
              <w:t>本</w:t>
            </w:r>
          </w:p>
        </w:tc>
      </w:tr>
    </w:tbl>
    <w:p w:rsidR="000E61D3" w:rsidRDefault="000E61D3" w:rsidP="001900E1">
      <w:pPr>
        <w:widowControl/>
        <w:spacing w:before="54" w:after="54"/>
        <w:ind w:firstLine="480"/>
        <w:jc w:val="left"/>
        <w:rPr>
          <w:rFonts w:ascii="宋体" w:hAnsi="宋体"/>
          <w:szCs w:val="21"/>
        </w:rPr>
      </w:pPr>
    </w:p>
    <w:p w:rsidR="000E61D3" w:rsidRDefault="000E61D3">
      <w:pPr>
        <w:widowControl/>
        <w:jc w:val="left"/>
        <w:rPr>
          <w:rFonts w:ascii="宋体" w:hAnsi="宋体"/>
          <w:szCs w:val="21"/>
        </w:rPr>
      </w:pPr>
      <w:r>
        <w:rPr>
          <w:rFonts w:ascii="宋体" w:hAnsi="宋体"/>
          <w:szCs w:val="21"/>
        </w:rPr>
        <w:br w:type="page"/>
      </w:r>
    </w:p>
    <w:p w:rsidR="000E61D3" w:rsidRDefault="000E61D3" w:rsidP="001900E1">
      <w:pPr>
        <w:widowControl/>
        <w:spacing w:before="54" w:after="54"/>
        <w:ind w:firstLine="480"/>
        <w:jc w:val="left"/>
        <w:rPr>
          <w:rFonts w:ascii="宋体" w:hAnsi="宋体"/>
          <w:szCs w:val="21"/>
        </w:rPr>
      </w:pPr>
      <w:r>
        <w:rPr>
          <w:rFonts w:ascii="宋体" w:hAnsi="宋体" w:hint="eastAsia"/>
          <w:szCs w:val="21"/>
        </w:rPr>
        <w:lastRenderedPageBreak/>
        <w:t>附件2：更改后“</w:t>
      </w:r>
      <w:r w:rsidRPr="00945305">
        <w:rPr>
          <w:rFonts w:ascii="宋体" w:hAnsi="宋体"/>
          <w:szCs w:val="21"/>
        </w:rPr>
        <w:t>图书</w:t>
      </w:r>
      <w:r w:rsidRPr="00945305">
        <w:rPr>
          <w:rFonts w:ascii="宋体" w:hAnsi="宋体" w:hint="eastAsia"/>
          <w:szCs w:val="21"/>
        </w:rPr>
        <w:t>采购</w:t>
      </w:r>
      <w:r w:rsidRPr="00945305">
        <w:rPr>
          <w:rFonts w:ascii="宋体" w:hAnsi="宋体"/>
          <w:szCs w:val="21"/>
        </w:rPr>
        <w:t>目录</w:t>
      </w:r>
      <w:r>
        <w:rPr>
          <w:rFonts w:ascii="宋体" w:hAnsi="宋体" w:hint="eastAsia"/>
          <w:szCs w:val="21"/>
        </w:rPr>
        <w:t>”</w:t>
      </w:r>
    </w:p>
    <w:p w:rsidR="000E61D3" w:rsidRDefault="000E61D3" w:rsidP="001900E1">
      <w:pPr>
        <w:widowControl/>
        <w:spacing w:before="54" w:after="54"/>
        <w:ind w:firstLine="480"/>
        <w:jc w:val="left"/>
        <w:rPr>
          <w:rFonts w:ascii="宋体" w:hAnsi="宋体"/>
          <w:szCs w:val="21"/>
        </w:rPr>
      </w:pPr>
    </w:p>
    <w:p w:rsidR="000E61D3" w:rsidRPr="00F32992" w:rsidRDefault="000E61D3" w:rsidP="001900E1">
      <w:pPr>
        <w:widowControl/>
        <w:spacing w:before="54" w:after="54"/>
        <w:ind w:firstLine="480"/>
        <w:jc w:val="left"/>
        <w:rPr>
          <w:rFonts w:ascii="宋体" w:eastAsia="宋体" w:hAnsi="宋体"/>
          <w:sz w:val="24"/>
          <w:szCs w:val="24"/>
        </w:rPr>
      </w:pPr>
    </w:p>
    <w:sectPr w:rsidR="000E61D3" w:rsidRPr="00F32992" w:rsidSect="00F3299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CC3" w:rsidRDefault="001D1CC3" w:rsidP="00F32992">
      <w:r>
        <w:separator/>
      </w:r>
    </w:p>
  </w:endnote>
  <w:endnote w:type="continuationSeparator" w:id="1">
    <w:p w:rsidR="001D1CC3" w:rsidRDefault="001D1CC3" w:rsidP="00F3299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宋体-18030">
    <w:altName w:val="宋体"/>
    <w:charset w:val="86"/>
    <w:family w:val="modern"/>
    <w:pitch w:val="default"/>
    <w:sig w:usb0="800022A7" w:usb1="880F3C78" w:usb2="000A005E" w:usb3="00000000" w:csb0="00040001"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CC3" w:rsidRDefault="001D1CC3" w:rsidP="00F32992">
      <w:r>
        <w:separator/>
      </w:r>
    </w:p>
  </w:footnote>
  <w:footnote w:type="continuationSeparator" w:id="1">
    <w:p w:rsidR="001D1CC3" w:rsidRDefault="001D1CC3" w:rsidP="00F329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5E252C"/>
    <w:multiLevelType w:val="singleLevel"/>
    <w:tmpl w:val="A05E252C"/>
    <w:lvl w:ilvl="0">
      <w:start w:val="1"/>
      <w:numFmt w:val="decimal"/>
      <w:lvlText w:val="%1."/>
      <w:lvlJc w:val="left"/>
      <w:pPr>
        <w:tabs>
          <w:tab w:val="num" w:pos="312"/>
        </w:tabs>
      </w:pPr>
    </w:lvl>
  </w:abstractNum>
  <w:abstractNum w:abstractNumId="1">
    <w:nsid w:val="FA2DE16C"/>
    <w:multiLevelType w:val="multilevel"/>
    <w:tmpl w:val="FA2DE16C"/>
    <w:lvl w:ilvl="0">
      <w:start w:val="1"/>
      <w:numFmt w:val="none"/>
      <w:suff w:val="nothing"/>
      <w:lvlText w:val="第四章 "/>
      <w:lvlJc w:val="left"/>
      <w:pPr>
        <w:tabs>
          <w:tab w:val="num" w:pos="0"/>
        </w:tabs>
        <w:ind w:left="0" w:firstLine="402"/>
      </w:pPr>
      <w:rPr>
        <w:rFonts w:ascii="宋体" w:eastAsia="宋体" w:hAnsi="宋体" w:cs="宋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00000002"/>
    <w:multiLevelType w:val="multilevel"/>
    <w:tmpl w:val="00000002"/>
    <w:lvl w:ilvl="0">
      <w:start w:val="1"/>
      <w:numFmt w:val="japaneseCounting"/>
      <w:lvlText w:val="第%1章"/>
      <w:lvlJc w:val="left"/>
      <w:pPr>
        <w:tabs>
          <w:tab w:val="num" w:pos="1440"/>
        </w:tabs>
        <w:ind w:left="1440" w:hanging="1275"/>
      </w:pPr>
      <w:rPr>
        <w:rFonts w:hint="eastAsia"/>
      </w:rPr>
    </w:lvl>
    <w:lvl w:ilvl="1">
      <w:start w:val="1"/>
      <w:numFmt w:val="japaneseCounting"/>
      <w:lvlText w:val="%2、"/>
      <w:lvlJc w:val="left"/>
      <w:pPr>
        <w:tabs>
          <w:tab w:val="num" w:pos="1305"/>
        </w:tabs>
        <w:ind w:left="1305" w:hanging="720"/>
      </w:pPr>
      <w:rPr>
        <w:rFonts w:hint="eastAsia"/>
      </w:rPr>
    </w:lvl>
    <w:lvl w:ilvl="2">
      <w:start w:val="1"/>
      <w:numFmt w:val="lowerRoman"/>
      <w:lvlText w:val="%3."/>
      <w:lvlJc w:val="right"/>
      <w:pPr>
        <w:tabs>
          <w:tab w:val="num" w:pos="1425"/>
        </w:tabs>
        <w:ind w:left="1425" w:hanging="420"/>
      </w:pPr>
    </w:lvl>
    <w:lvl w:ilvl="3">
      <w:start w:val="1"/>
      <w:numFmt w:val="decimal"/>
      <w:lvlText w:val="%4."/>
      <w:lvlJc w:val="left"/>
      <w:pPr>
        <w:tabs>
          <w:tab w:val="num" w:pos="1845"/>
        </w:tabs>
        <w:ind w:left="1845" w:hanging="420"/>
      </w:pPr>
    </w:lvl>
    <w:lvl w:ilvl="4">
      <w:start w:val="1"/>
      <w:numFmt w:val="lowerLetter"/>
      <w:lvlText w:val="%5)"/>
      <w:lvlJc w:val="left"/>
      <w:pPr>
        <w:tabs>
          <w:tab w:val="num" w:pos="2265"/>
        </w:tabs>
        <w:ind w:left="2265" w:hanging="420"/>
      </w:pPr>
    </w:lvl>
    <w:lvl w:ilvl="5">
      <w:start w:val="1"/>
      <w:numFmt w:val="lowerRoman"/>
      <w:lvlText w:val="%6."/>
      <w:lvlJc w:val="right"/>
      <w:pPr>
        <w:tabs>
          <w:tab w:val="num" w:pos="2685"/>
        </w:tabs>
        <w:ind w:left="2685" w:hanging="420"/>
      </w:pPr>
    </w:lvl>
    <w:lvl w:ilvl="6">
      <w:start w:val="1"/>
      <w:numFmt w:val="decimal"/>
      <w:lvlText w:val="%7."/>
      <w:lvlJc w:val="left"/>
      <w:pPr>
        <w:tabs>
          <w:tab w:val="num" w:pos="3105"/>
        </w:tabs>
        <w:ind w:left="3105" w:hanging="420"/>
      </w:pPr>
    </w:lvl>
    <w:lvl w:ilvl="7">
      <w:start w:val="1"/>
      <w:numFmt w:val="lowerLetter"/>
      <w:lvlText w:val="%8)"/>
      <w:lvlJc w:val="left"/>
      <w:pPr>
        <w:tabs>
          <w:tab w:val="num" w:pos="3525"/>
        </w:tabs>
        <w:ind w:left="3525" w:hanging="420"/>
      </w:pPr>
    </w:lvl>
    <w:lvl w:ilvl="8">
      <w:start w:val="1"/>
      <w:numFmt w:val="lowerRoman"/>
      <w:lvlText w:val="%9."/>
      <w:lvlJc w:val="right"/>
      <w:pPr>
        <w:tabs>
          <w:tab w:val="num" w:pos="3945"/>
        </w:tabs>
        <w:ind w:left="3945" w:hanging="420"/>
      </w:pPr>
    </w:lvl>
  </w:abstractNum>
  <w:abstractNum w:abstractNumId="3">
    <w:nsid w:val="00000003"/>
    <w:multiLevelType w:val="singleLevel"/>
    <w:tmpl w:val="00000003"/>
    <w:lvl w:ilvl="0">
      <w:start w:val="6"/>
      <w:numFmt w:val="chineseCounting"/>
      <w:suff w:val="nothing"/>
      <w:lvlText w:val="（%1）"/>
      <w:lvlJc w:val="left"/>
    </w:lvl>
  </w:abstractNum>
  <w:abstractNum w:abstractNumId="4">
    <w:nsid w:val="00000004"/>
    <w:multiLevelType w:val="multilevel"/>
    <w:tmpl w:val="00000004"/>
    <w:lvl w:ilvl="0">
      <w:start w:val="4"/>
      <w:numFmt w:val="japaneseCounting"/>
      <w:lvlText w:val="（%1）"/>
      <w:lvlJc w:val="left"/>
      <w:pPr>
        <w:tabs>
          <w:tab w:val="num" w:pos="1030"/>
        </w:tabs>
        <w:ind w:left="1030" w:hanging="720"/>
      </w:pPr>
      <w:rPr>
        <w:rFonts w:hint="default"/>
      </w:rPr>
    </w:lvl>
    <w:lvl w:ilvl="1">
      <w:start w:val="1"/>
      <w:numFmt w:val="lowerLetter"/>
      <w:lvlText w:val="%2)"/>
      <w:lvlJc w:val="left"/>
      <w:pPr>
        <w:tabs>
          <w:tab w:val="num" w:pos="1150"/>
        </w:tabs>
        <w:ind w:left="1150" w:hanging="420"/>
      </w:pPr>
    </w:lvl>
    <w:lvl w:ilvl="2">
      <w:start w:val="1"/>
      <w:numFmt w:val="lowerRoman"/>
      <w:lvlText w:val="%3."/>
      <w:lvlJc w:val="right"/>
      <w:pPr>
        <w:tabs>
          <w:tab w:val="num" w:pos="1570"/>
        </w:tabs>
        <w:ind w:left="1570" w:hanging="420"/>
      </w:pPr>
    </w:lvl>
    <w:lvl w:ilvl="3">
      <w:start w:val="1"/>
      <w:numFmt w:val="decimal"/>
      <w:lvlText w:val="%4."/>
      <w:lvlJc w:val="left"/>
      <w:pPr>
        <w:tabs>
          <w:tab w:val="num" w:pos="1990"/>
        </w:tabs>
        <w:ind w:left="1990" w:hanging="420"/>
      </w:pPr>
    </w:lvl>
    <w:lvl w:ilvl="4">
      <w:start w:val="1"/>
      <w:numFmt w:val="lowerLetter"/>
      <w:lvlText w:val="%5)"/>
      <w:lvlJc w:val="left"/>
      <w:pPr>
        <w:tabs>
          <w:tab w:val="num" w:pos="2410"/>
        </w:tabs>
        <w:ind w:left="2410" w:hanging="420"/>
      </w:pPr>
    </w:lvl>
    <w:lvl w:ilvl="5">
      <w:start w:val="1"/>
      <w:numFmt w:val="lowerRoman"/>
      <w:lvlText w:val="%6."/>
      <w:lvlJc w:val="right"/>
      <w:pPr>
        <w:tabs>
          <w:tab w:val="num" w:pos="2830"/>
        </w:tabs>
        <w:ind w:left="2830" w:hanging="420"/>
      </w:pPr>
    </w:lvl>
    <w:lvl w:ilvl="6">
      <w:start w:val="1"/>
      <w:numFmt w:val="decimal"/>
      <w:lvlText w:val="%7."/>
      <w:lvlJc w:val="left"/>
      <w:pPr>
        <w:tabs>
          <w:tab w:val="num" w:pos="3250"/>
        </w:tabs>
        <w:ind w:left="3250" w:hanging="420"/>
      </w:pPr>
    </w:lvl>
    <w:lvl w:ilvl="7">
      <w:start w:val="1"/>
      <w:numFmt w:val="lowerLetter"/>
      <w:lvlText w:val="%8)"/>
      <w:lvlJc w:val="left"/>
      <w:pPr>
        <w:tabs>
          <w:tab w:val="num" w:pos="3670"/>
        </w:tabs>
        <w:ind w:left="3670" w:hanging="420"/>
      </w:pPr>
    </w:lvl>
    <w:lvl w:ilvl="8">
      <w:start w:val="1"/>
      <w:numFmt w:val="lowerRoman"/>
      <w:lvlText w:val="%9."/>
      <w:lvlJc w:val="right"/>
      <w:pPr>
        <w:tabs>
          <w:tab w:val="num" w:pos="4090"/>
        </w:tabs>
        <w:ind w:left="4090" w:hanging="420"/>
      </w:pPr>
    </w:lvl>
  </w:abstractNum>
  <w:abstractNum w:abstractNumId="5">
    <w:nsid w:val="00000007"/>
    <w:multiLevelType w:val="singleLevel"/>
    <w:tmpl w:val="00000007"/>
    <w:lvl w:ilvl="0">
      <w:start w:val="5"/>
      <w:numFmt w:val="chineseCounting"/>
      <w:suff w:val="space"/>
      <w:lvlText w:val="第%1章"/>
      <w:lvlJc w:val="left"/>
    </w:lvl>
  </w:abstractNum>
  <w:abstractNum w:abstractNumId="6">
    <w:nsid w:val="00000008"/>
    <w:multiLevelType w:val="singleLevel"/>
    <w:tmpl w:val="00000008"/>
    <w:lvl w:ilvl="0">
      <w:start w:val="2"/>
      <w:numFmt w:val="decimal"/>
      <w:suff w:val="nothing"/>
      <w:lvlText w:val="%1."/>
      <w:lvlJc w:val="left"/>
    </w:lvl>
  </w:abstractNum>
  <w:abstractNum w:abstractNumId="7">
    <w:nsid w:val="142032C0"/>
    <w:multiLevelType w:val="multilevel"/>
    <w:tmpl w:val="142032C0"/>
    <w:lvl w:ilvl="0">
      <w:start w:val="4"/>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D54D71"/>
    <w:multiLevelType w:val="multilevel"/>
    <w:tmpl w:val="15D54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DFC6FC2"/>
    <w:multiLevelType w:val="multilevel"/>
    <w:tmpl w:val="4DFC6FC2"/>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A89C659"/>
    <w:multiLevelType w:val="singleLevel"/>
    <w:tmpl w:val="5A89C659"/>
    <w:lvl w:ilvl="0">
      <w:start w:val="7"/>
      <w:numFmt w:val="chineseCounting"/>
      <w:suff w:val="nothing"/>
      <w:lvlText w:val="%1、"/>
      <w:lvlJc w:val="left"/>
      <w:rPr>
        <w:rFonts w:hint="eastAsia"/>
      </w:rPr>
    </w:lvl>
  </w:abstractNum>
  <w:abstractNum w:abstractNumId="11">
    <w:nsid w:val="7670B815"/>
    <w:multiLevelType w:val="multilevel"/>
    <w:tmpl w:val="7670B815"/>
    <w:lvl w:ilvl="0">
      <w:start w:val="1"/>
      <w:numFmt w:val="chineseCounting"/>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12">
    <w:nsid w:val="79697E20"/>
    <w:multiLevelType w:val="singleLevel"/>
    <w:tmpl w:val="79697E20"/>
    <w:lvl w:ilvl="0">
      <w:start w:val="1"/>
      <w:numFmt w:val="decimal"/>
      <w:lvlText w:val="%1."/>
      <w:lvlJc w:val="left"/>
      <w:pPr>
        <w:tabs>
          <w:tab w:val="num" w:pos="312"/>
        </w:tabs>
      </w:pPr>
    </w:lvl>
  </w:abstractNum>
  <w:num w:numId="1">
    <w:abstractNumId w:val="9"/>
  </w:num>
  <w:num w:numId="2">
    <w:abstractNumId w:val="7"/>
  </w:num>
  <w:num w:numId="3">
    <w:abstractNumId w:val="11"/>
  </w:num>
  <w:num w:numId="4">
    <w:abstractNumId w:val="2"/>
  </w:num>
  <w:num w:numId="5">
    <w:abstractNumId w:val="10"/>
  </w:num>
  <w:num w:numId="6">
    <w:abstractNumId w:val="0"/>
  </w:num>
  <w:num w:numId="7">
    <w:abstractNumId w:val="12"/>
  </w:num>
  <w:num w:numId="8">
    <w:abstractNumId w:val="3"/>
  </w:num>
  <w:num w:numId="9">
    <w:abstractNumId w:val="6"/>
  </w:num>
  <w:num w:numId="10">
    <w:abstractNumId w:val="4"/>
  </w:num>
  <w:num w:numId="11">
    <w:abstractNumId w:val="1"/>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2992"/>
    <w:rsid w:val="00013085"/>
    <w:rsid w:val="0004354F"/>
    <w:rsid w:val="00077BAA"/>
    <w:rsid w:val="00086814"/>
    <w:rsid w:val="000B0F69"/>
    <w:rsid w:val="000E61D3"/>
    <w:rsid w:val="001577DE"/>
    <w:rsid w:val="001900E1"/>
    <w:rsid w:val="001D1CC3"/>
    <w:rsid w:val="0020110B"/>
    <w:rsid w:val="00237030"/>
    <w:rsid w:val="00257E09"/>
    <w:rsid w:val="00263666"/>
    <w:rsid w:val="0026376E"/>
    <w:rsid w:val="00287547"/>
    <w:rsid w:val="00294E7F"/>
    <w:rsid w:val="002B4F7E"/>
    <w:rsid w:val="002D046E"/>
    <w:rsid w:val="00327E97"/>
    <w:rsid w:val="0033212F"/>
    <w:rsid w:val="00365E33"/>
    <w:rsid w:val="0037584D"/>
    <w:rsid w:val="003E3878"/>
    <w:rsid w:val="004072B4"/>
    <w:rsid w:val="00430794"/>
    <w:rsid w:val="00492228"/>
    <w:rsid w:val="004C688F"/>
    <w:rsid w:val="0053013F"/>
    <w:rsid w:val="00540446"/>
    <w:rsid w:val="00594CE2"/>
    <w:rsid w:val="00670F23"/>
    <w:rsid w:val="006739E9"/>
    <w:rsid w:val="006B4812"/>
    <w:rsid w:val="00771135"/>
    <w:rsid w:val="007B364B"/>
    <w:rsid w:val="007D7901"/>
    <w:rsid w:val="00855FCF"/>
    <w:rsid w:val="00887815"/>
    <w:rsid w:val="008C6B3B"/>
    <w:rsid w:val="009000ED"/>
    <w:rsid w:val="00902F07"/>
    <w:rsid w:val="00945305"/>
    <w:rsid w:val="009B0F60"/>
    <w:rsid w:val="009E1D13"/>
    <w:rsid w:val="00A120EF"/>
    <w:rsid w:val="00A211F4"/>
    <w:rsid w:val="00A41097"/>
    <w:rsid w:val="00A6724C"/>
    <w:rsid w:val="00A721AA"/>
    <w:rsid w:val="00A832E8"/>
    <w:rsid w:val="00A95010"/>
    <w:rsid w:val="00AA54C6"/>
    <w:rsid w:val="00AB33F2"/>
    <w:rsid w:val="00AC31A6"/>
    <w:rsid w:val="00AF2DDF"/>
    <w:rsid w:val="00B4553E"/>
    <w:rsid w:val="00BD07C5"/>
    <w:rsid w:val="00BF306C"/>
    <w:rsid w:val="00C00485"/>
    <w:rsid w:val="00C66EF3"/>
    <w:rsid w:val="00CA3798"/>
    <w:rsid w:val="00CE4BDA"/>
    <w:rsid w:val="00CF39DD"/>
    <w:rsid w:val="00CF4C89"/>
    <w:rsid w:val="00D00F3A"/>
    <w:rsid w:val="00D54AC6"/>
    <w:rsid w:val="00D6079D"/>
    <w:rsid w:val="00D84AD0"/>
    <w:rsid w:val="00D91320"/>
    <w:rsid w:val="00DC394A"/>
    <w:rsid w:val="00EE73C8"/>
    <w:rsid w:val="00F32992"/>
    <w:rsid w:val="00F355C4"/>
    <w:rsid w:val="00F53895"/>
    <w:rsid w:val="00F543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qFormat="1"/>
    <w:lsdException w:name="Normal Indent" w:uiPriority="0" w:qFormat="1"/>
    <w:lsdException w:name="annotation text" w:uiPriority="0" w:qFormat="1"/>
    <w:lsdException w:name="header" w:uiPriority="0" w:qFormat="1"/>
    <w:lsdException w:name="footer" w:qFormat="1"/>
    <w:lsdException w:name="caption" w:uiPriority="0" w:qFormat="1"/>
    <w:lsdException w:name="envelope return" w:uiPriority="0" w:qFormat="1"/>
    <w:lsdException w:name="annotation reference" w:uiPriority="0" w:qFormat="1"/>
    <w:lsdException w:name="page number" w:uiPriority="0" w:qFormat="1"/>
    <w:lsdException w:name="Lis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C6"/>
    <w:pPr>
      <w:widowControl w:val="0"/>
      <w:jc w:val="both"/>
    </w:pPr>
  </w:style>
  <w:style w:type="paragraph" w:styleId="1">
    <w:name w:val="heading 1"/>
    <w:basedOn w:val="a"/>
    <w:link w:val="1Char"/>
    <w:qFormat/>
    <w:rsid w:val="00F3299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0E61D3"/>
    <w:pPr>
      <w:keepNext/>
      <w:keepLines/>
      <w:spacing w:line="413" w:lineRule="auto"/>
      <w:ind w:left="720" w:hanging="720"/>
      <w:outlineLvl w:val="1"/>
    </w:pPr>
    <w:rPr>
      <w:rFonts w:ascii="Arial" w:eastAsia="黑体" w:hAnsi="Arial" w:cs="Times New Roman"/>
      <w:b/>
      <w:bCs/>
      <w:sz w:val="32"/>
      <w:szCs w:val="32"/>
    </w:rPr>
  </w:style>
  <w:style w:type="paragraph" w:styleId="3">
    <w:name w:val="heading 3"/>
    <w:basedOn w:val="a"/>
    <w:next w:val="a"/>
    <w:link w:val="3Char"/>
    <w:qFormat/>
    <w:rsid w:val="000E61D3"/>
    <w:pPr>
      <w:autoSpaceDE w:val="0"/>
      <w:autoSpaceDN w:val="0"/>
      <w:adjustRightInd w:val="0"/>
      <w:spacing w:before="142" w:line="320" w:lineRule="exact"/>
      <w:ind w:left="1080" w:hanging="1080"/>
      <w:jc w:val="center"/>
      <w:outlineLvl w:val="2"/>
    </w:pPr>
    <w:rPr>
      <w:rFonts w:ascii="宋体" w:eastAsia="宋体" w:hAnsi="宋体" w:cs="Times New Roman"/>
      <w:b/>
      <w:color w:val="000000"/>
      <w:kern w:val="0"/>
      <w:szCs w:val="20"/>
      <w:lang w:val="en-GB"/>
    </w:rPr>
  </w:style>
  <w:style w:type="paragraph" w:styleId="4">
    <w:name w:val="heading 4"/>
    <w:basedOn w:val="a"/>
    <w:next w:val="a"/>
    <w:link w:val="4Char"/>
    <w:qFormat/>
    <w:rsid w:val="000E61D3"/>
    <w:pPr>
      <w:ind w:left="1080" w:hanging="1080"/>
      <w:outlineLvl w:val="3"/>
    </w:pPr>
    <w:rPr>
      <w:rFonts w:ascii="宋体" w:eastAsia="宋体" w:hAnsi="Times New Roman" w:cs="Times New Roman"/>
      <w:sz w:val="28"/>
      <w:szCs w:val="20"/>
    </w:rPr>
  </w:style>
  <w:style w:type="paragraph" w:styleId="5">
    <w:name w:val="heading 5"/>
    <w:basedOn w:val="a"/>
    <w:next w:val="a"/>
    <w:link w:val="5Char"/>
    <w:uiPriority w:val="9"/>
    <w:qFormat/>
    <w:rsid w:val="000E61D3"/>
    <w:pPr>
      <w:numPr>
        <w:ilvl w:val="4"/>
        <w:numId w:val="3"/>
      </w:numPr>
      <w:spacing w:before="120"/>
      <w:outlineLvl w:val="4"/>
    </w:pPr>
    <w:rPr>
      <w:rFonts w:ascii="宋体" w:eastAsia="宋体" w:hAnsi="Times New Roman" w:cs="Times New Roman"/>
      <w:b/>
      <w:sz w:val="28"/>
      <w:szCs w:val="20"/>
    </w:rPr>
  </w:style>
  <w:style w:type="paragraph" w:styleId="6">
    <w:name w:val="heading 6"/>
    <w:basedOn w:val="a"/>
    <w:next w:val="a"/>
    <w:link w:val="6Char"/>
    <w:qFormat/>
    <w:rsid w:val="000E61D3"/>
    <w:pPr>
      <w:ind w:left="1440" w:hanging="1440"/>
      <w:outlineLvl w:val="5"/>
    </w:pPr>
    <w:rPr>
      <w:rFonts w:ascii="Times New Roman" w:eastAsia="宋体" w:hAnsi="Times New Roman" w:cs="Times New Roman"/>
      <w:sz w:val="28"/>
      <w:szCs w:val="20"/>
    </w:rPr>
  </w:style>
  <w:style w:type="paragraph" w:styleId="7">
    <w:name w:val="heading 7"/>
    <w:basedOn w:val="a"/>
    <w:next w:val="a0"/>
    <w:link w:val="7Char"/>
    <w:qFormat/>
    <w:rsid w:val="000E61D3"/>
    <w:pPr>
      <w:keepNext/>
      <w:keepLines/>
      <w:spacing w:line="317" w:lineRule="auto"/>
      <w:ind w:left="1800" w:hanging="1800"/>
      <w:outlineLvl w:val="6"/>
    </w:pPr>
    <w:rPr>
      <w:rFonts w:ascii="Times New Roman" w:eastAsia="宋体" w:hAnsi="Times New Roman" w:cs="Times New Roman"/>
      <w:b/>
      <w:sz w:val="24"/>
      <w:szCs w:val="24"/>
    </w:rPr>
  </w:style>
  <w:style w:type="paragraph" w:styleId="8">
    <w:name w:val="heading 8"/>
    <w:basedOn w:val="a"/>
    <w:next w:val="a0"/>
    <w:link w:val="8Char"/>
    <w:qFormat/>
    <w:rsid w:val="000E61D3"/>
    <w:pPr>
      <w:keepNext/>
      <w:keepLines/>
      <w:spacing w:line="317" w:lineRule="auto"/>
      <w:ind w:left="1800" w:hanging="1800"/>
      <w:outlineLvl w:val="7"/>
    </w:pPr>
    <w:rPr>
      <w:rFonts w:ascii="Arial" w:eastAsia="黑体" w:hAnsi="Arial" w:cs="Times New Roman"/>
      <w:sz w:val="24"/>
      <w:szCs w:val="24"/>
    </w:rPr>
  </w:style>
  <w:style w:type="paragraph" w:styleId="9">
    <w:name w:val="heading 9"/>
    <w:basedOn w:val="a"/>
    <w:next w:val="a0"/>
    <w:link w:val="9Char"/>
    <w:qFormat/>
    <w:rsid w:val="000E61D3"/>
    <w:pPr>
      <w:keepNext/>
      <w:keepLines/>
      <w:spacing w:line="317" w:lineRule="auto"/>
      <w:ind w:left="2160" w:hanging="2160"/>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F32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32992"/>
    <w:rPr>
      <w:sz w:val="18"/>
      <w:szCs w:val="18"/>
    </w:rPr>
  </w:style>
  <w:style w:type="paragraph" w:styleId="a5">
    <w:name w:val="footer"/>
    <w:basedOn w:val="a"/>
    <w:link w:val="Char0"/>
    <w:uiPriority w:val="99"/>
    <w:unhideWhenUsed/>
    <w:qFormat/>
    <w:rsid w:val="00F3299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F32992"/>
    <w:rPr>
      <w:sz w:val="18"/>
      <w:szCs w:val="18"/>
    </w:rPr>
  </w:style>
  <w:style w:type="character" w:customStyle="1" w:styleId="1Char">
    <w:name w:val="标题 1 Char"/>
    <w:basedOn w:val="a1"/>
    <w:link w:val="1"/>
    <w:qFormat/>
    <w:rsid w:val="00F32992"/>
    <w:rPr>
      <w:rFonts w:ascii="宋体" w:eastAsia="宋体" w:hAnsi="宋体" w:cs="宋体"/>
      <w:b/>
      <w:bCs/>
      <w:kern w:val="36"/>
      <w:sz w:val="48"/>
      <w:szCs w:val="48"/>
    </w:rPr>
  </w:style>
  <w:style w:type="paragraph" w:customStyle="1" w:styleId="detail-info">
    <w:name w:val="detail-info"/>
    <w:basedOn w:val="a"/>
    <w:rsid w:val="00F32992"/>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nhideWhenUsed/>
    <w:qFormat/>
    <w:rsid w:val="00F3299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qFormat/>
    <w:rsid w:val="00F32992"/>
    <w:rPr>
      <w:b/>
      <w:bCs/>
    </w:rPr>
  </w:style>
  <w:style w:type="character" w:styleId="HTML">
    <w:name w:val="HTML Sample"/>
    <w:basedOn w:val="a1"/>
    <w:unhideWhenUsed/>
    <w:qFormat/>
    <w:rsid w:val="00F32992"/>
    <w:rPr>
      <w:rFonts w:ascii="宋体" w:eastAsia="宋体" w:hAnsi="宋体" w:cs="宋体"/>
    </w:rPr>
  </w:style>
  <w:style w:type="paragraph" w:styleId="a8">
    <w:name w:val="annotation text"/>
    <w:basedOn w:val="a"/>
    <w:link w:val="Char1"/>
    <w:qFormat/>
    <w:rsid w:val="00A211F4"/>
    <w:pPr>
      <w:jc w:val="left"/>
    </w:pPr>
    <w:rPr>
      <w:rFonts w:ascii="Times New Roman" w:eastAsia="宋体" w:hAnsi="Times New Roman" w:cs="Times New Roman"/>
      <w:szCs w:val="24"/>
    </w:rPr>
  </w:style>
  <w:style w:type="character" w:customStyle="1" w:styleId="Char1">
    <w:name w:val="批注文字 Char"/>
    <w:basedOn w:val="a1"/>
    <w:link w:val="a8"/>
    <w:qFormat/>
    <w:rsid w:val="00A211F4"/>
    <w:rPr>
      <w:rFonts w:ascii="Times New Roman" w:eastAsia="宋体" w:hAnsi="Times New Roman" w:cs="Times New Roman"/>
      <w:szCs w:val="24"/>
    </w:rPr>
  </w:style>
  <w:style w:type="character" w:styleId="a9">
    <w:name w:val="annotation reference"/>
    <w:qFormat/>
    <w:rsid w:val="00A211F4"/>
    <w:rPr>
      <w:sz w:val="21"/>
      <w:szCs w:val="21"/>
    </w:rPr>
  </w:style>
  <w:style w:type="paragraph" w:styleId="aa">
    <w:name w:val="Balloon Text"/>
    <w:basedOn w:val="a"/>
    <w:link w:val="Char2"/>
    <w:unhideWhenUsed/>
    <w:qFormat/>
    <w:rsid w:val="00A211F4"/>
    <w:rPr>
      <w:sz w:val="18"/>
      <w:szCs w:val="18"/>
    </w:rPr>
  </w:style>
  <w:style w:type="character" w:customStyle="1" w:styleId="Char2">
    <w:name w:val="批注框文本 Char"/>
    <w:basedOn w:val="a1"/>
    <w:link w:val="aa"/>
    <w:uiPriority w:val="99"/>
    <w:semiHidden/>
    <w:rsid w:val="00A211F4"/>
    <w:rPr>
      <w:sz w:val="18"/>
      <w:szCs w:val="18"/>
    </w:rPr>
  </w:style>
  <w:style w:type="paragraph" w:styleId="ab">
    <w:name w:val="annotation subject"/>
    <w:basedOn w:val="a8"/>
    <w:next w:val="a8"/>
    <w:link w:val="Char3"/>
    <w:unhideWhenUsed/>
    <w:qFormat/>
    <w:rsid w:val="00287547"/>
    <w:rPr>
      <w:rFonts w:asciiTheme="minorHAnsi" w:eastAsiaTheme="minorEastAsia" w:hAnsiTheme="minorHAnsi" w:cstheme="minorBidi"/>
      <w:b/>
      <w:bCs/>
      <w:szCs w:val="22"/>
    </w:rPr>
  </w:style>
  <w:style w:type="character" w:customStyle="1" w:styleId="Char3">
    <w:name w:val="批注主题 Char"/>
    <w:basedOn w:val="Char1"/>
    <w:link w:val="ab"/>
    <w:qFormat/>
    <w:rsid w:val="00287547"/>
    <w:rPr>
      <w:rFonts w:ascii="Times New Roman" w:eastAsia="宋体" w:hAnsi="Times New Roman" w:cs="Times New Roman"/>
      <w:b/>
      <w:bCs/>
      <w:szCs w:val="24"/>
    </w:rPr>
  </w:style>
  <w:style w:type="character" w:customStyle="1" w:styleId="2Char">
    <w:name w:val="标题 2 Char"/>
    <w:basedOn w:val="a1"/>
    <w:link w:val="2"/>
    <w:rsid w:val="000E61D3"/>
    <w:rPr>
      <w:rFonts w:ascii="Arial" w:eastAsia="黑体" w:hAnsi="Arial" w:cs="Times New Roman"/>
      <w:b/>
      <w:bCs/>
      <w:sz w:val="32"/>
      <w:szCs w:val="32"/>
    </w:rPr>
  </w:style>
  <w:style w:type="character" w:customStyle="1" w:styleId="3Char">
    <w:name w:val="标题 3 Char"/>
    <w:basedOn w:val="a1"/>
    <w:link w:val="3"/>
    <w:rsid w:val="000E61D3"/>
    <w:rPr>
      <w:rFonts w:ascii="宋体" w:eastAsia="宋体" w:hAnsi="宋体" w:cs="Times New Roman"/>
      <w:b/>
      <w:color w:val="000000"/>
      <w:kern w:val="0"/>
      <w:szCs w:val="20"/>
      <w:lang w:val="en-GB"/>
    </w:rPr>
  </w:style>
  <w:style w:type="character" w:customStyle="1" w:styleId="4Char">
    <w:name w:val="标题 4 Char"/>
    <w:basedOn w:val="a1"/>
    <w:link w:val="4"/>
    <w:rsid w:val="000E61D3"/>
    <w:rPr>
      <w:rFonts w:ascii="宋体" w:eastAsia="宋体" w:hAnsi="Times New Roman" w:cs="Times New Roman"/>
      <w:sz w:val="28"/>
      <w:szCs w:val="20"/>
    </w:rPr>
  </w:style>
  <w:style w:type="character" w:customStyle="1" w:styleId="5Char">
    <w:name w:val="标题 5 Char"/>
    <w:basedOn w:val="a1"/>
    <w:link w:val="5"/>
    <w:uiPriority w:val="9"/>
    <w:rsid w:val="000E61D3"/>
    <w:rPr>
      <w:rFonts w:ascii="宋体" w:eastAsia="宋体" w:hAnsi="Times New Roman" w:cs="Times New Roman"/>
      <w:b/>
      <w:sz w:val="28"/>
      <w:szCs w:val="20"/>
    </w:rPr>
  </w:style>
  <w:style w:type="character" w:customStyle="1" w:styleId="6Char">
    <w:name w:val="标题 6 Char"/>
    <w:basedOn w:val="a1"/>
    <w:link w:val="6"/>
    <w:rsid w:val="000E61D3"/>
    <w:rPr>
      <w:rFonts w:ascii="Times New Roman" w:eastAsia="宋体" w:hAnsi="Times New Roman" w:cs="Times New Roman"/>
      <w:sz w:val="28"/>
      <w:szCs w:val="20"/>
    </w:rPr>
  </w:style>
  <w:style w:type="character" w:customStyle="1" w:styleId="7Char">
    <w:name w:val="标题 7 Char"/>
    <w:basedOn w:val="a1"/>
    <w:link w:val="7"/>
    <w:rsid w:val="000E61D3"/>
    <w:rPr>
      <w:rFonts w:ascii="Times New Roman" w:eastAsia="宋体" w:hAnsi="Times New Roman" w:cs="Times New Roman"/>
      <w:b/>
      <w:sz w:val="24"/>
      <w:szCs w:val="24"/>
    </w:rPr>
  </w:style>
  <w:style w:type="character" w:customStyle="1" w:styleId="8Char">
    <w:name w:val="标题 8 Char"/>
    <w:basedOn w:val="a1"/>
    <w:link w:val="8"/>
    <w:rsid w:val="000E61D3"/>
    <w:rPr>
      <w:rFonts w:ascii="Arial" w:eastAsia="黑体" w:hAnsi="Arial" w:cs="Times New Roman"/>
      <w:sz w:val="24"/>
      <w:szCs w:val="24"/>
    </w:rPr>
  </w:style>
  <w:style w:type="character" w:customStyle="1" w:styleId="9Char">
    <w:name w:val="标题 9 Char"/>
    <w:basedOn w:val="a1"/>
    <w:link w:val="9"/>
    <w:rsid w:val="000E61D3"/>
    <w:rPr>
      <w:rFonts w:ascii="Arial" w:eastAsia="黑体" w:hAnsi="Arial" w:cs="Times New Roman"/>
      <w:szCs w:val="24"/>
    </w:rPr>
  </w:style>
  <w:style w:type="numbering" w:customStyle="1" w:styleId="10">
    <w:name w:val="无列表1"/>
    <w:next w:val="a3"/>
    <w:uiPriority w:val="99"/>
    <w:semiHidden/>
    <w:unhideWhenUsed/>
    <w:rsid w:val="000E61D3"/>
  </w:style>
  <w:style w:type="paragraph" w:styleId="a0">
    <w:name w:val="Normal Indent"/>
    <w:basedOn w:val="a"/>
    <w:qFormat/>
    <w:rsid w:val="000E61D3"/>
    <w:pPr>
      <w:ind w:firstLineChars="200" w:firstLine="420"/>
    </w:pPr>
    <w:rPr>
      <w:rFonts w:ascii="Times New Roman" w:eastAsia="宋体" w:hAnsi="Times New Roman" w:cs="Times New Roman"/>
      <w:szCs w:val="24"/>
    </w:rPr>
  </w:style>
  <w:style w:type="paragraph" w:styleId="30">
    <w:name w:val="List 3"/>
    <w:basedOn w:val="a"/>
    <w:qFormat/>
    <w:rsid w:val="000E61D3"/>
    <w:pPr>
      <w:ind w:leftChars="400" w:left="100" w:hangingChars="200" w:hanging="200"/>
    </w:pPr>
    <w:rPr>
      <w:rFonts w:ascii="Times New Roman" w:eastAsia="宋体" w:hAnsi="Times New Roman" w:cs="Times New Roman"/>
      <w:szCs w:val="24"/>
    </w:rPr>
  </w:style>
  <w:style w:type="paragraph" w:styleId="ac">
    <w:name w:val="List Number"/>
    <w:basedOn w:val="a"/>
    <w:qFormat/>
    <w:rsid w:val="000E61D3"/>
    <w:pPr>
      <w:tabs>
        <w:tab w:val="left" w:pos="1080"/>
      </w:tabs>
      <w:ind w:left="1080" w:hanging="360"/>
    </w:pPr>
    <w:rPr>
      <w:rFonts w:ascii="Times New Roman" w:eastAsia="宋体" w:hAnsi="Times New Roman" w:cs="Times New Roman"/>
      <w:szCs w:val="24"/>
    </w:rPr>
  </w:style>
  <w:style w:type="paragraph" w:styleId="ad">
    <w:name w:val="caption"/>
    <w:basedOn w:val="a"/>
    <w:next w:val="a"/>
    <w:qFormat/>
    <w:rsid w:val="000E61D3"/>
    <w:rPr>
      <w:rFonts w:ascii="Arial" w:eastAsia="黑体" w:hAnsi="Arial" w:cs="Arial"/>
      <w:sz w:val="20"/>
      <w:szCs w:val="20"/>
    </w:rPr>
  </w:style>
  <w:style w:type="paragraph" w:styleId="ae">
    <w:name w:val="Document Map"/>
    <w:basedOn w:val="a"/>
    <w:link w:val="Char4"/>
    <w:qFormat/>
    <w:rsid w:val="000E61D3"/>
    <w:pPr>
      <w:shd w:val="clear" w:color="auto" w:fill="000080"/>
    </w:pPr>
    <w:rPr>
      <w:rFonts w:ascii="Times New Roman" w:eastAsia="宋体" w:hAnsi="Times New Roman" w:cs="Times New Roman"/>
      <w:szCs w:val="24"/>
    </w:rPr>
  </w:style>
  <w:style w:type="character" w:customStyle="1" w:styleId="Char4">
    <w:name w:val="文档结构图 Char"/>
    <w:basedOn w:val="a1"/>
    <w:link w:val="ae"/>
    <w:rsid w:val="000E61D3"/>
    <w:rPr>
      <w:rFonts w:ascii="Times New Roman" w:eastAsia="宋体" w:hAnsi="Times New Roman" w:cs="Times New Roman"/>
      <w:szCs w:val="24"/>
      <w:shd w:val="clear" w:color="auto" w:fill="000080"/>
    </w:rPr>
  </w:style>
  <w:style w:type="paragraph" w:styleId="af">
    <w:name w:val="Salutation"/>
    <w:basedOn w:val="a"/>
    <w:next w:val="a"/>
    <w:link w:val="Char5"/>
    <w:qFormat/>
    <w:rsid w:val="000E61D3"/>
    <w:pPr>
      <w:widowControl/>
      <w:ind w:right="-1090" w:firstLine="285"/>
    </w:pPr>
    <w:rPr>
      <w:rFonts w:ascii="Garamond" w:eastAsia="宋体" w:hAnsi="Garamond" w:cs="Times New Roman"/>
      <w:kern w:val="18"/>
      <w:szCs w:val="20"/>
    </w:rPr>
  </w:style>
  <w:style w:type="character" w:customStyle="1" w:styleId="Char5">
    <w:name w:val="称呼 Char"/>
    <w:basedOn w:val="a1"/>
    <w:link w:val="af"/>
    <w:rsid w:val="000E61D3"/>
    <w:rPr>
      <w:rFonts w:ascii="Garamond" w:eastAsia="宋体" w:hAnsi="Garamond" w:cs="Times New Roman"/>
      <w:kern w:val="18"/>
      <w:szCs w:val="20"/>
    </w:rPr>
  </w:style>
  <w:style w:type="paragraph" w:styleId="31">
    <w:name w:val="Body Text 3"/>
    <w:basedOn w:val="a"/>
    <w:link w:val="3Char0"/>
    <w:qFormat/>
    <w:rsid w:val="000E61D3"/>
    <w:pPr>
      <w:spacing w:line="500" w:lineRule="exact"/>
    </w:pPr>
    <w:rPr>
      <w:rFonts w:ascii="Times New Roman" w:eastAsia="宋体" w:hAnsi="Times New Roman" w:cs="Times New Roman"/>
      <w:b/>
      <w:bCs/>
      <w:sz w:val="24"/>
      <w:szCs w:val="24"/>
    </w:rPr>
  </w:style>
  <w:style w:type="character" w:customStyle="1" w:styleId="3Char0">
    <w:name w:val="正文文本 3 Char"/>
    <w:basedOn w:val="a1"/>
    <w:link w:val="31"/>
    <w:rsid w:val="000E61D3"/>
    <w:rPr>
      <w:rFonts w:ascii="Times New Roman" w:eastAsia="宋体" w:hAnsi="Times New Roman" w:cs="Times New Roman"/>
      <w:b/>
      <w:bCs/>
      <w:sz w:val="24"/>
      <w:szCs w:val="24"/>
    </w:rPr>
  </w:style>
  <w:style w:type="paragraph" w:styleId="af0">
    <w:name w:val="Body Text"/>
    <w:basedOn w:val="a"/>
    <w:next w:val="a"/>
    <w:link w:val="Char6"/>
    <w:qFormat/>
    <w:rsid w:val="000E61D3"/>
    <w:pPr>
      <w:adjustRightInd w:val="0"/>
      <w:snapToGrid w:val="0"/>
      <w:spacing w:line="240" w:lineRule="atLeast"/>
      <w:jc w:val="center"/>
    </w:pPr>
    <w:rPr>
      <w:rFonts w:ascii="宋体" w:eastAsia="宋体" w:hAnsi="宋体" w:cs="Times New Roman"/>
      <w:color w:val="FF00FF"/>
      <w:szCs w:val="21"/>
    </w:rPr>
  </w:style>
  <w:style w:type="character" w:customStyle="1" w:styleId="Char6">
    <w:name w:val="正文文本 Char"/>
    <w:basedOn w:val="a1"/>
    <w:link w:val="af0"/>
    <w:qFormat/>
    <w:rsid w:val="000E61D3"/>
    <w:rPr>
      <w:rFonts w:ascii="宋体" w:eastAsia="宋体" w:hAnsi="宋体" w:cs="Times New Roman"/>
      <w:color w:val="FF00FF"/>
      <w:szCs w:val="21"/>
    </w:rPr>
  </w:style>
  <w:style w:type="paragraph" w:styleId="af1">
    <w:name w:val="Body Text Indent"/>
    <w:basedOn w:val="a"/>
    <w:next w:val="af2"/>
    <w:link w:val="Char7"/>
    <w:qFormat/>
    <w:rsid w:val="000E61D3"/>
    <w:pPr>
      <w:spacing w:line="200" w:lineRule="exact"/>
      <w:ind w:firstLine="301"/>
    </w:pPr>
    <w:rPr>
      <w:rFonts w:ascii="宋体" w:eastAsia="宋体" w:hAnsi="Courier New" w:cs="Times New Roman"/>
      <w:spacing w:val="-4"/>
      <w:sz w:val="18"/>
      <w:szCs w:val="20"/>
    </w:rPr>
  </w:style>
  <w:style w:type="character" w:customStyle="1" w:styleId="Char7">
    <w:name w:val="正文文本缩进 Char"/>
    <w:basedOn w:val="a1"/>
    <w:link w:val="af1"/>
    <w:rsid w:val="000E61D3"/>
    <w:rPr>
      <w:rFonts w:ascii="宋体" w:eastAsia="宋体" w:hAnsi="Courier New" w:cs="Times New Roman"/>
      <w:spacing w:val="-4"/>
      <w:sz w:val="18"/>
      <w:szCs w:val="20"/>
    </w:rPr>
  </w:style>
  <w:style w:type="paragraph" w:styleId="af2">
    <w:name w:val="envelope return"/>
    <w:basedOn w:val="a"/>
    <w:qFormat/>
    <w:rsid w:val="000E61D3"/>
    <w:pPr>
      <w:widowControl/>
      <w:adjustRightInd w:val="0"/>
      <w:snapToGrid w:val="0"/>
      <w:spacing w:after="200"/>
      <w:jc w:val="left"/>
    </w:pPr>
    <w:rPr>
      <w:rFonts w:ascii="Arial" w:eastAsia="微软雅黑" w:hAnsi="Arial" w:cs="Times New Roman"/>
      <w:kern w:val="0"/>
      <w:sz w:val="22"/>
    </w:rPr>
  </w:style>
  <w:style w:type="paragraph" w:styleId="32">
    <w:name w:val="List Number 3"/>
    <w:basedOn w:val="a"/>
    <w:qFormat/>
    <w:rsid w:val="000E61D3"/>
    <w:pPr>
      <w:tabs>
        <w:tab w:val="left" w:pos="1200"/>
      </w:tabs>
      <w:ind w:left="1200" w:hanging="360"/>
    </w:pPr>
    <w:rPr>
      <w:rFonts w:ascii="Times New Roman" w:eastAsia="宋体" w:hAnsi="Times New Roman" w:cs="Times New Roman"/>
      <w:szCs w:val="24"/>
    </w:rPr>
  </w:style>
  <w:style w:type="paragraph" w:styleId="20">
    <w:name w:val="List 2"/>
    <w:basedOn w:val="a"/>
    <w:qFormat/>
    <w:rsid w:val="000E61D3"/>
    <w:pPr>
      <w:ind w:leftChars="200" w:left="100" w:hangingChars="200" w:hanging="200"/>
    </w:pPr>
    <w:rPr>
      <w:rFonts w:ascii="Times New Roman" w:eastAsia="宋体" w:hAnsi="Times New Roman" w:cs="Times New Roman"/>
      <w:szCs w:val="24"/>
    </w:rPr>
  </w:style>
  <w:style w:type="paragraph" w:styleId="af3">
    <w:name w:val="Block Text"/>
    <w:basedOn w:val="a"/>
    <w:qFormat/>
    <w:rsid w:val="000E61D3"/>
    <w:pPr>
      <w:adjustRightInd w:val="0"/>
      <w:ind w:left="420" w:right="33"/>
      <w:jc w:val="left"/>
      <w:textAlignment w:val="baseline"/>
    </w:pPr>
    <w:rPr>
      <w:rFonts w:ascii="Times New Roman" w:eastAsia="宋体" w:hAnsi="Times New Roman" w:cs="Times New Roman"/>
      <w:kern w:val="0"/>
      <w:sz w:val="24"/>
      <w:szCs w:val="20"/>
    </w:rPr>
  </w:style>
  <w:style w:type="paragraph" w:styleId="af4">
    <w:name w:val="Plain Text"/>
    <w:basedOn w:val="a"/>
    <w:next w:val="toc12"/>
    <w:link w:val="Char8"/>
    <w:uiPriority w:val="99"/>
    <w:qFormat/>
    <w:rsid w:val="000E61D3"/>
    <w:rPr>
      <w:rFonts w:ascii="宋体" w:eastAsia="宋体" w:hAnsi="Courier New" w:cs="Times New Roman"/>
      <w:szCs w:val="20"/>
    </w:rPr>
  </w:style>
  <w:style w:type="character" w:customStyle="1" w:styleId="Char8">
    <w:name w:val="纯文本 Char"/>
    <w:basedOn w:val="a1"/>
    <w:link w:val="af4"/>
    <w:uiPriority w:val="99"/>
    <w:qFormat/>
    <w:rsid w:val="000E61D3"/>
    <w:rPr>
      <w:rFonts w:ascii="宋体" w:eastAsia="宋体" w:hAnsi="Courier New" w:cs="Times New Roman"/>
      <w:szCs w:val="20"/>
    </w:rPr>
  </w:style>
  <w:style w:type="paragraph" w:customStyle="1" w:styleId="toc12">
    <w:name w:val="toc 12"/>
    <w:next w:val="a"/>
    <w:qFormat/>
    <w:rsid w:val="000E61D3"/>
    <w:pPr>
      <w:wordWrap w:val="0"/>
      <w:jc w:val="both"/>
    </w:pPr>
    <w:rPr>
      <w:rFonts w:ascii="宋体" w:eastAsia="宋体" w:hAnsi="宋体" w:cs="Times New Roman"/>
      <w:kern w:val="0"/>
      <w:szCs w:val="20"/>
    </w:rPr>
  </w:style>
  <w:style w:type="paragraph" w:styleId="af5">
    <w:name w:val="Date"/>
    <w:basedOn w:val="a"/>
    <w:next w:val="a"/>
    <w:link w:val="Char9"/>
    <w:qFormat/>
    <w:rsid w:val="000E61D3"/>
    <w:pPr>
      <w:ind w:leftChars="2500" w:left="100"/>
    </w:pPr>
    <w:rPr>
      <w:rFonts w:ascii="Tahoma" w:eastAsia="宋体" w:hAnsi="Tahoma" w:cs="Times New Roman"/>
      <w:spacing w:val="30"/>
      <w:sz w:val="28"/>
      <w:szCs w:val="24"/>
    </w:rPr>
  </w:style>
  <w:style w:type="character" w:customStyle="1" w:styleId="Char9">
    <w:name w:val="日期 Char"/>
    <w:basedOn w:val="a1"/>
    <w:link w:val="af5"/>
    <w:qFormat/>
    <w:rsid w:val="000E61D3"/>
    <w:rPr>
      <w:rFonts w:ascii="Tahoma" w:eastAsia="宋体" w:hAnsi="Tahoma" w:cs="Times New Roman"/>
      <w:spacing w:val="30"/>
      <w:sz w:val="28"/>
      <w:szCs w:val="24"/>
    </w:rPr>
  </w:style>
  <w:style w:type="paragraph" w:styleId="21">
    <w:name w:val="Body Text Indent 2"/>
    <w:basedOn w:val="a"/>
    <w:link w:val="2Char0"/>
    <w:qFormat/>
    <w:rsid w:val="000E61D3"/>
    <w:pPr>
      <w:spacing w:line="400" w:lineRule="exact"/>
      <w:ind w:left="75"/>
    </w:pPr>
    <w:rPr>
      <w:rFonts w:ascii="宋体" w:eastAsia="宋体" w:hAnsi="宋体" w:cs="Times New Roman"/>
      <w:szCs w:val="24"/>
    </w:rPr>
  </w:style>
  <w:style w:type="character" w:customStyle="1" w:styleId="2Char0">
    <w:name w:val="正文文本缩进 2 Char"/>
    <w:basedOn w:val="a1"/>
    <w:link w:val="21"/>
    <w:rsid w:val="000E61D3"/>
    <w:rPr>
      <w:rFonts w:ascii="宋体" w:eastAsia="宋体" w:hAnsi="宋体" w:cs="Times New Roman"/>
      <w:szCs w:val="24"/>
    </w:rPr>
  </w:style>
  <w:style w:type="paragraph" w:styleId="11">
    <w:name w:val="toc 1"/>
    <w:basedOn w:val="a"/>
    <w:next w:val="a"/>
    <w:qFormat/>
    <w:rsid w:val="000E61D3"/>
    <w:pPr>
      <w:tabs>
        <w:tab w:val="right" w:leader="dot" w:pos="9628"/>
      </w:tabs>
    </w:pPr>
    <w:rPr>
      <w:rFonts w:ascii="Calibri Light" w:eastAsia="宋体" w:hAnsi="Calibri Light" w:cs="Times New Roman"/>
      <w:b/>
      <w:color w:val="000000"/>
      <w:sz w:val="32"/>
      <w:szCs w:val="32"/>
    </w:rPr>
  </w:style>
  <w:style w:type="paragraph" w:styleId="af6">
    <w:name w:val="List"/>
    <w:basedOn w:val="a"/>
    <w:qFormat/>
    <w:rsid w:val="000E61D3"/>
    <w:pPr>
      <w:ind w:left="200" w:hangingChars="200" w:hanging="200"/>
    </w:pPr>
    <w:rPr>
      <w:rFonts w:ascii="Times New Roman" w:eastAsia="宋体" w:hAnsi="Times New Roman" w:cs="Times New Roman"/>
      <w:szCs w:val="24"/>
    </w:rPr>
  </w:style>
  <w:style w:type="paragraph" w:styleId="50">
    <w:name w:val="List 5"/>
    <w:basedOn w:val="a"/>
    <w:qFormat/>
    <w:rsid w:val="000E61D3"/>
    <w:pPr>
      <w:ind w:left="2100" w:hanging="420"/>
    </w:pPr>
    <w:rPr>
      <w:rFonts w:ascii="Times New Roman" w:eastAsia="宋体" w:hAnsi="Times New Roman" w:cs="Times New Roman"/>
      <w:szCs w:val="20"/>
    </w:rPr>
  </w:style>
  <w:style w:type="paragraph" w:styleId="33">
    <w:name w:val="Body Text Indent 3"/>
    <w:basedOn w:val="a"/>
    <w:link w:val="3Char1"/>
    <w:qFormat/>
    <w:rsid w:val="000E61D3"/>
    <w:pPr>
      <w:ind w:leftChars="200" w:left="420"/>
    </w:pPr>
    <w:rPr>
      <w:rFonts w:ascii="Times New Roman" w:eastAsia="宋体" w:hAnsi="Times New Roman" w:cs="Times New Roman"/>
      <w:sz w:val="16"/>
      <w:szCs w:val="16"/>
    </w:rPr>
  </w:style>
  <w:style w:type="character" w:customStyle="1" w:styleId="3Char1">
    <w:name w:val="正文文本缩进 3 Char"/>
    <w:basedOn w:val="a1"/>
    <w:link w:val="33"/>
    <w:rsid w:val="000E61D3"/>
    <w:rPr>
      <w:rFonts w:ascii="Times New Roman" w:eastAsia="宋体" w:hAnsi="Times New Roman" w:cs="Times New Roman"/>
      <w:sz w:val="16"/>
      <w:szCs w:val="16"/>
    </w:rPr>
  </w:style>
  <w:style w:type="paragraph" w:styleId="90">
    <w:name w:val="index 9"/>
    <w:basedOn w:val="a"/>
    <w:next w:val="a"/>
    <w:qFormat/>
    <w:rsid w:val="000E61D3"/>
    <w:pPr>
      <w:ind w:leftChars="1600" w:left="1600"/>
    </w:pPr>
    <w:rPr>
      <w:rFonts w:ascii="Times New Roman" w:eastAsia="宋体" w:hAnsi="Times New Roman" w:cs="Times New Roman"/>
      <w:szCs w:val="24"/>
    </w:rPr>
  </w:style>
  <w:style w:type="paragraph" w:styleId="22">
    <w:name w:val="toc 2"/>
    <w:basedOn w:val="a"/>
    <w:next w:val="a"/>
    <w:qFormat/>
    <w:rsid w:val="000E61D3"/>
    <w:pPr>
      <w:tabs>
        <w:tab w:val="right" w:leader="dot" w:pos="9061"/>
      </w:tabs>
      <w:ind w:leftChars="143" w:left="300"/>
      <w:jc w:val="center"/>
    </w:pPr>
    <w:rPr>
      <w:rFonts w:ascii="宋体" w:eastAsia="宋体" w:hAnsi="宋体" w:cs="Times New Roman"/>
      <w:b/>
      <w:smallCaps/>
      <w:color w:val="000000"/>
      <w:kern w:val="0"/>
      <w:sz w:val="24"/>
      <w:szCs w:val="24"/>
    </w:rPr>
  </w:style>
  <w:style w:type="paragraph" w:styleId="91">
    <w:name w:val="toc 9"/>
    <w:basedOn w:val="a"/>
    <w:next w:val="a"/>
    <w:qFormat/>
    <w:rsid w:val="000E61D3"/>
    <w:pPr>
      <w:tabs>
        <w:tab w:val="left" w:pos="0"/>
      </w:tabs>
      <w:ind w:leftChars="1600" w:left="3360"/>
    </w:pPr>
    <w:rPr>
      <w:rFonts w:ascii="Times New Roman" w:eastAsia="宋体" w:hAnsi="Times New Roman" w:cs="Times New Roman"/>
      <w:szCs w:val="24"/>
    </w:rPr>
  </w:style>
  <w:style w:type="paragraph" w:styleId="23">
    <w:name w:val="Body Text 2"/>
    <w:basedOn w:val="a"/>
    <w:link w:val="2Char1"/>
    <w:qFormat/>
    <w:rsid w:val="000E61D3"/>
    <w:pPr>
      <w:spacing w:line="320" w:lineRule="exact"/>
    </w:pPr>
    <w:rPr>
      <w:rFonts w:ascii="宋体" w:eastAsia="宋体" w:hAnsi="宋体" w:cs="Times New Roman"/>
      <w:b/>
      <w:bCs/>
      <w:szCs w:val="21"/>
    </w:rPr>
  </w:style>
  <w:style w:type="character" w:customStyle="1" w:styleId="2Char1">
    <w:name w:val="正文文本 2 Char"/>
    <w:basedOn w:val="a1"/>
    <w:link w:val="23"/>
    <w:rsid w:val="000E61D3"/>
    <w:rPr>
      <w:rFonts w:ascii="宋体" w:eastAsia="宋体" w:hAnsi="宋体" w:cs="Times New Roman"/>
      <w:b/>
      <w:bCs/>
      <w:szCs w:val="21"/>
    </w:rPr>
  </w:style>
  <w:style w:type="paragraph" w:styleId="40">
    <w:name w:val="List 4"/>
    <w:basedOn w:val="a"/>
    <w:qFormat/>
    <w:rsid w:val="000E61D3"/>
    <w:pPr>
      <w:ind w:leftChars="600" w:left="100" w:hangingChars="200" w:hanging="200"/>
    </w:pPr>
    <w:rPr>
      <w:rFonts w:ascii="Times New Roman" w:eastAsia="宋体" w:hAnsi="Times New Roman" w:cs="Times New Roman"/>
      <w:szCs w:val="24"/>
    </w:rPr>
  </w:style>
  <w:style w:type="paragraph" w:styleId="24">
    <w:name w:val="List Continue 2"/>
    <w:basedOn w:val="a"/>
    <w:qFormat/>
    <w:rsid w:val="000E61D3"/>
    <w:pPr>
      <w:ind w:leftChars="400" w:left="840"/>
    </w:pPr>
    <w:rPr>
      <w:rFonts w:ascii="Times New Roman" w:eastAsia="宋体" w:hAnsi="Times New Roman" w:cs="Times New Roman"/>
      <w:szCs w:val="24"/>
    </w:rPr>
  </w:style>
  <w:style w:type="paragraph" w:styleId="HTML0">
    <w:name w:val="HTML Preformatted"/>
    <w:basedOn w:val="a"/>
    <w:link w:val="HTMLChar"/>
    <w:qFormat/>
    <w:rsid w:val="000E6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1"/>
    <w:link w:val="HTML0"/>
    <w:rsid w:val="000E61D3"/>
    <w:rPr>
      <w:rFonts w:ascii="黑体" w:eastAsia="黑体" w:hAnsi="Courier New" w:cs="Courier New"/>
      <w:kern w:val="0"/>
      <w:sz w:val="20"/>
      <w:szCs w:val="20"/>
    </w:rPr>
  </w:style>
  <w:style w:type="paragraph" w:styleId="12">
    <w:name w:val="index 1"/>
    <w:basedOn w:val="a"/>
    <w:next w:val="a"/>
    <w:qFormat/>
    <w:rsid w:val="000E61D3"/>
    <w:pPr>
      <w:spacing w:line="400" w:lineRule="exact"/>
      <w:ind w:firstLineChars="200" w:firstLine="420"/>
    </w:pPr>
    <w:rPr>
      <w:rFonts w:ascii="宋体" w:eastAsia="宋体" w:hAnsi="Courier New" w:cs="Times New Roman"/>
      <w:b/>
      <w:szCs w:val="20"/>
    </w:rPr>
  </w:style>
  <w:style w:type="paragraph" w:styleId="af7">
    <w:name w:val="Title"/>
    <w:basedOn w:val="a"/>
    <w:link w:val="Chara"/>
    <w:uiPriority w:val="10"/>
    <w:qFormat/>
    <w:rsid w:val="000E61D3"/>
    <w:pPr>
      <w:spacing w:before="240" w:after="60"/>
      <w:jc w:val="center"/>
      <w:outlineLvl w:val="0"/>
    </w:pPr>
    <w:rPr>
      <w:rFonts w:ascii="Cambria" w:eastAsia="宋体" w:hAnsi="Cambria" w:cs="Times New Roman"/>
      <w:b/>
      <w:bCs/>
      <w:sz w:val="32"/>
      <w:szCs w:val="32"/>
    </w:rPr>
  </w:style>
  <w:style w:type="character" w:customStyle="1" w:styleId="Chara">
    <w:name w:val="标题 Char"/>
    <w:basedOn w:val="a1"/>
    <w:link w:val="af7"/>
    <w:uiPriority w:val="10"/>
    <w:rsid w:val="000E61D3"/>
    <w:rPr>
      <w:rFonts w:ascii="Cambria" w:eastAsia="宋体" w:hAnsi="Cambria" w:cs="Times New Roman"/>
      <w:b/>
      <w:bCs/>
      <w:sz w:val="32"/>
      <w:szCs w:val="32"/>
    </w:rPr>
  </w:style>
  <w:style w:type="paragraph" w:styleId="af8">
    <w:name w:val="Body Text First Indent"/>
    <w:basedOn w:val="af0"/>
    <w:link w:val="Charb"/>
    <w:qFormat/>
    <w:rsid w:val="000E61D3"/>
    <w:pPr>
      <w:adjustRightInd/>
      <w:snapToGrid/>
      <w:spacing w:line="240" w:lineRule="auto"/>
      <w:ind w:firstLineChars="100" w:firstLine="420"/>
      <w:jc w:val="both"/>
    </w:pPr>
    <w:rPr>
      <w:rFonts w:ascii="Times New Roman" w:hAnsi="Times New Roman"/>
      <w:color w:val="auto"/>
      <w:szCs w:val="24"/>
    </w:rPr>
  </w:style>
  <w:style w:type="character" w:customStyle="1" w:styleId="Charb">
    <w:name w:val="正文首行缩进 Char"/>
    <w:basedOn w:val="Char6"/>
    <w:link w:val="af8"/>
    <w:rsid w:val="000E61D3"/>
    <w:rPr>
      <w:rFonts w:ascii="Times New Roman" w:hAnsi="Times New Roman"/>
      <w:szCs w:val="24"/>
    </w:rPr>
  </w:style>
  <w:style w:type="paragraph" w:styleId="25">
    <w:name w:val="Body Text First Indent 2"/>
    <w:basedOn w:val="af1"/>
    <w:link w:val="2Char2"/>
    <w:qFormat/>
    <w:rsid w:val="000E61D3"/>
    <w:pPr>
      <w:spacing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basedOn w:val="Char7"/>
    <w:link w:val="25"/>
    <w:rsid w:val="000E61D3"/>
    <w:rPr>
      <w:rFonts w:ascii="Times New Roman" w:hAnsi="Times New Roman"/>
      <w:szCs w:val="24"/>
    </w:rPr>
  </w:style>
  <w:style w:type="table" w:styleId="af9">
    <w:name w:val="Table Grid"/>
    <w:basedOn w:val="a2"/>
    <w:uiPriority w:val="39"/>
    <w:qFormat/>
    <w:rsid w:val="000E61D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qFormat/>
    <w:rsid w:val="000E61D3"/>
  </w:style>
  <w:style w:type="character" w:styleId="afb">
    <w:name w:val="FollowedHyperlink"/>
    <w:uiPriority w:val="99"/>
    <w:qFormat/>
    <w:rsid w:val="000E61D3"/>
    <w:rPr>
      <w:rFonts w:ascii="Tahoma" w:hAnsi="Tahoma"/>
      <w:color w:val="800080"/>
      <w:sz w:val="24"/>
      <w:szCs w:val="24"/>
      <w:u w:val="single"/>
    </w:rPr>
  </w:style>
  <w:style w:type="character" w:styleId="afc">
    <w:name w:val="Emphasis"/>
    <w:qFormat/>
    <w:rsid w:val="000E61D3"/>
    <w:rPr>
      <w:rFonts w:ascii="Tahoma" w:hAnsi="Tahoma"/>
      <w:i/>
      <w:iCs/>
      <w:sz w:val="24"/>
      <w:szCs w:val="24"/>
    </w:rPr>
  </w:style>
  <w:style w:type="character" w:styleId="HTML1">
    <w:name w:val="HTML Definition"/>
    <w:qFormat/>
    <w:rsid w:val="000E61D3"/>
  </w:style>
  <w:style w:type="character" w:styleId="HTML2">
    <w:name w:val="HTML Typewriter"/>
    <w:qFormat/>
    <w:rsid w:val="000E61D3"/>
    <w:rPr>
      <w:rFonts w:ascii="monospace" w:eastAsia="monospace" w:hAnsi="monospace" w:cs="monospace" w:hint="default"/>
      <w:sz w:val="20"/>
    </w:rPr>
  </w:style>
  <w:style w:type="character" w:styleId="HTML3">
    <w:name w:val="HTML Acronym"/>
    <w:basedOn w:val="a1"/>
    <w:qFormat/>
    <w:rsid w:val="000E61D3"/>
  </w:style>
  <w:style w:type="character" w:styleId="HTML4">
    <w:name w:val="HTML Variable"/>
    <w:qFormat/>
    <w:rsid w:val="000E61D3"/>
  </w:style>
  <w:style w:type="character" w:styleId="afd">
    <w:name w:val="Hyperlink"/>
    <w:uiPriority w:val="99"/>
    <w:qFormat/>
    <w:rsid w:val="000E61D3"/>
    <w:rPr>
      <w:rFonts w:ascii="Tahoma" w:hAnsi="Tahoma"/>
      <w:color w:val="0000FF"/>
      <w:sz w:val="24"/>
      <w:szCs w:val="24"/>
      <w:u w:val="single"/>
    </w:rPr>
  </w:style>
  <w:style w:type="character" w:styleId="HTML5">
    <w:name w:val="HTML Code"/>
    <w:qFormat/>
    <w:rsid w:val="000E61D3"/>
    <w:rPr>
      <w:rFonts w:ascii="monospace" w:eastAsia="monospace" w:hAnsi="monospace" w:cs="monospace"/>
      <w:sz w:val="20"/>
    </w:rPr>
  </w:style>
  <w:style w:type="character" w:styleId="HTML6">
    <w:name w:val="HTML Cite"/>
    <w:qFormat/>
    <w:rsid w:val="000E61D3"/>
    <w:rPr>
      <w:rFonts w:ascii="微软雅黑" w:eastAsia="微软雅黑" w:hAnsi="微软雅黑" w:cs="微软雅黑"/>
      <w:sz w:val="19"/>
      <w:szCs w:val="19"/>
    </w:rPr>
  </w:style>
  <w:style w:type="character" w:styleId="HTML7">
    <w:name w:val="HTML Keyboard"/>
    <w:qFormat/>
    <w:rsid w:val="000E61D3"/>
    <w:rPr>
      <w:rFonts w:ascii="monospace" w:eastAsia="monospace" w:hAnsi="monospace" w:cs="monospace" w:hint="default"/>
      <w:sz w:val="20"/>
    </w:rPr>
  </w:style>
  <w:style w:type="paragraph" w:customStyle="1" w:styleId="afe">
    <w:name w:val="段"/>
    <w:qFormat/>
    <w:rsid w:val="000E61D3"/>
    <w:pPr>
      <w:autoSpaceDE w:val="0"/>
      <w:autoSpaceDN w:val="0"/>
      <w:ind w:firstLineChars="200" w:firstLine="200"/>
      <w:jc w:val="both"/>
    </w:pPr>
    <w:rPr>
      <w:rFonts w:ascii="宋体" w:eastAsia="宋体" w:hAnsi="Times New Roman" w:cs="Times New Roman"/>
      <w:kern w:val="0"/>
      <w:szCs w:val="20"/>
    </w:rPr>
  </w:style>
  <w:style w:type="character" w:customStyle="1" w:styleId="CharChar">
    <w:name w:val="批注框文本 Char Char"/>
    <w:qFormat/>
    <w:rsid w:val="000E61D3"/>
    <w:rPr>
      <w:rFonts w:ascii="Tahoma" w:hAnsi="Tahoma"/>
      <w:sz w:val="18"/>
      <w:szCs w:val="18"/>
    </w:rPr>
  </w:style>
  <w:style w:type="character" w:customStyle="1" w:styleId="Charc">
    <w:name w:val="列出段落 Char"/>
    <w:link w:val="26"/>
    <w:uiPriority w:val="34"/>
    <w:qFormat/>
    <w:rsid w:val="000E61D3"/>
    <w:rPr>
      <w:rFonts w:ascii="Calibri" w:hAnsi="Calibri"/>
      <w:szCs w:val="24"/>
    </w:rPr>
  </w:style>
  <w:style w:type="paragraph" w:customStyle="1" w:styleId="26">
    <w:name w:val="列出段落2"/>
    <w:basedOn w:val="a"/>
    <w:link w:val="Charc"/>
    <w:uiPriority w:val="34"/>
    <w:qFormat/>
    <w:rsid w:val="000E61D3"/>
    <w:pPr>
      <w:ind w:firstLineChars="200" w:firstLine="420"/>
    </w:pPr>
    <w:rPr>
      <w:rFonts w:ascii="Calibri" w:hAnsi="Calibri"/>
      <w:szCs w:val="24"/>
    </w:rPr>
  </w:style>
  <w:style w:type="character" w:customStyle="1" w:styleId="white">
    <w:name w:val="white"/>
    <w:qFormat/>
    <w:rsid w:val="000E61D3"/>
  </w:style>
  <w:style w:type="character" w:customStyle="1" w:styleId="Chard">
    <w:name w:val="样式 Char"/>
    <w:link w:val="aff"/>
    <w:qFormat/>
    <w:rsid w:val="000E61D3"/>
    <w:rPr>
      <w:rFonts w:ascii="宋体" w:hAnsi="宋体" w:cs="宋体"/>
      <w:sz w:val="24"/>
      <w:szCs w:val="24"/>
    </w:rPr>
  </w:style>
  <w:style w:type="paragraph" w:customStyle="1" w:styleId="aff">
    <w:name w:val="样式"/>
    <w:link w:val="Chard"/>
    <w:qFormat/>
    <w:rsid w:val="000E61D3"/>
    <w:pPr>
      <w:widowControl w:val="0"/>
      <w:autoSpaceDE w:val="0"/>
      <w:autoSpaceDN w:val="0"/>
      <w:adjustRightInd w:val="0"/>
    </w:pPr>
    <w:rPr>
      <w:rFonts w:ascii="宋体" w:hAnsi="宋体" w:cs="宋体"/>
      <w:sz w:val="24"/>
      <w:szCs w:val="24"/>
    </w:rPr>
  </w:style>
  <w:style w:type="character" w:customStyle="1" w:styleId="font21">
    <w:name w:val="font21"/>
    <w:qFormat/>
    <w:rsid w:val="000E61D3"/>
    <w:rPr>
      <w:rFonts w:ascii="宋体" w:eastAsia="宋体" w:hAnsi="宋体" w:hint="eastAsia"/>
      <w:color w:val="000000"/>
      <w:sz w:val="24"/>
      <w:szCs w:val="24"/>
      <w:u w:val="none"/>
    </w:rPr>
  </w:style>
  <w:style w:type="character" w:customStyle="1" w:styleId="13">
    <w:name w:val="纯文本 字符1"/>
    <w:qFormat/>
    <w:rsid w:val="000E61D3"/>
    <w:rPr>
      <w:rFonts w:ascii="宋体" w:eastAsia="宋体" w:hAnsi="Courier New"/>
    </w:rPr>
  </w:style>
  <w:style w:type="character" w:customStyle="1" w:styleId="100">
    <w:name w:val="10"/>
    <w:qFormat/>
    <w:rsid w:val="000E61D3"/>
    <w:rPr>
      <w:rFonts w:ascii="Times New Roman" w:hAnsi="Times New Roman" w:cs="Times New Roman" w:hint="default"/>
      <w:sz w:val="24"/>
      <w:szCs w:val="24"/>
    </w:rPr>
  </w:style>
  <w:style w:type="character" w:customStyle="1" w:styleId="font11">
    <w:name w:val="font11"/>
    <w:qFormat/>
    <w:rsid w:val="000E61D3"/>
    <w:rPr>
      <w:rFonts w:ascii="宋体" w:eastAsia="宋体" w:hAnsi="宋体" w:cs="宋体" w:hint="eastAsia"/>
      <w:color w:val="000000"/>
      <w:sz w:val="20"/>
      <w:szCs w:val="20"/>
    </w:rPr>
  </w:style>
  <w:style w:type="character" w:customStyle="1" w:styleId="style11">
    <w:name w:val="style11"/>
    <w:qFormat/>
    <w:rsid w:val="000E61D3"/>
    <w:rPr>
      <w:rFonts w:ascii="Arial" w:hAnsi="Arial" w:cs="Arial" w:hint="default"/>
      <w:sz w:val="24"/>
      <w:szCs w:val="24"/>
    </w:rPr>
  </w:style>
  <w:style w:type="character" w:customStyle="1" w:styleId="gray12">
    <w:name w:val="gray12"/>
    <w:qFormat/>
    <w:rsid w:val="000E61D3"/>
  </w:style>
  <w:style w:type="character" w:customStyle="1" w:styleId="font51">
    <w:name w:val="font51"/>
    <w:rsid w:val="000E61D3"/>
    <w:rPr>
      <w:rFonts w:ascii="宋体" w:eastAsia="宋体" w:hAnsi="宋体" w:cs="宋体" w:hint="eastAsia"/>
      <w:i w:val="0"/>
      <w:iCs w:val="0"/>
      <w:color w:val="000000"/>
      <w:sz w:val="20"/>
      <w:szCs w:val="20"/>
      <w:u w:val="single"/>
    </w:rPr>
  </w:style>
  <w:style w:type="character" w:customStyle="1" w:styleId="ca-21">
    <w:name w:val="ca-21"/>
    <w:qFormat/>
    <w:rsid w:val="000E61D3"/>
    <w:rPr>
      <w:rFonts w:ascii="宋体-18030" w:eastAsia="宋体-18030" w:hAnsi="宋体-18030" w:cs="宋体-18030" w:hint="eastAsia"/>
      <w:sz w:val="24"/>
      <w:szCs w:val="24"/>
    </w:rPr>
  </w:style>
  <w:style w:type="character" w:customStyle="1" w:styleId="fontstyle01">
    <w:name w:val="fontstyle01"/>
    <w:qFormat/>
    <w:rsid w:val="000E61D3"/>
    <w:rPr>
      <w:rFonts w:ascii="宋体" w:eastAsia="宋体" w:hAnsi="宋体" w:hint="eastAsia"/>
      <w:color w:val="000000"/>
      <w:sz w:val="22"/>
      <w:szCs w:val="22"/>
    </w:rPr>
  </w:style>
  <w:style w:type="character" w:customStyle="1" w:styleId="searchcontent1">
    <w:name w:val="search_content1"/>
    <w:qFormat/>
    <w:rsid w:val="000E61D3"/>
    <w:rPr>
      <w:rFonts w:ascii="Tahoma" w:hAnsi="Tahoma"/>
      <w:sz w:val="20"/>
      <w:szCs w:val="20"/>
    </w:rPr>
  </w:style>
  <w:style w:type="character" w:customStyle="1" w:styleId="font61">
    <w:name w:val="font61"/>
    <w:rsid w:val="000E61D3"/>
    <w:rPr>
      <w:rFonts w:ascii="宋体" w:eastAsia="宋体" w:hAnsi="宋体" w:cs="宋体" w:hint="eastAsia"/>
      <w:i w:val="0"/>
      <w:iCs w:val="0"/>
      <w:color w:val="000000"/>
      <w:sz w:val="20"/>
      <w:szCs w:val="20"/>
      <w:u w:val="none"/>
      <w:vertAlign w:val="subscript"/>
    </w:rPr>
  </w:style>
  <w:style w:type="character" w:customStyle="1" w:styleId="CharChar0">
    <w:name w:val="页眉 Char Char"/>
    <w:qFormat/>
    <w:rsid w:val="000E61D3"/>
    <w:rPr>
      <w:rFonts w:ascii="Tahoma" w:hAnsi="Tahoma"/>
      <w:sz w:val="18"/>
      <w:szCs w:val="18"/>
    </w:rPr>
  </w:style>
  <w:style w:type="character" w:customStyle="1" w:styleId="1051">
    <w:name w:val="1051"/>
    <w:qFormat/>
    <w:rsid w:val="000E61D3"/>
    <w:rPr>
      <w:rFonts w:ascii="Tahoma" w:hAnsi="Tahoma"/>
      <w:sz w:val="21"/>
      <w:szCs w:val="21"/>
    </w:rPr>
  </w:style>
  <w:style w:type="character" w:customStyle="1" w:styleId="case31">
    <w:name w:val="case31"/>
    <w:qFormat/>
    <w:rsid w:val="000E61D3"/>
    <w:rPr>
      <w:rFonts w:ascii="_x000B__x000C_" w:hAnsi="_x000B__x000C_" w:hint="default"/>
      <w:sz w:val="21"/>
      <w:szCs w:val="21"/>
    </w:rPr>
  </w:style>
  <w:style w:type="character" w:customStyle="1" w:styleId="mark">
    <w:name w:val="mark"/>
    <w:qFormat/>
    <w:rsid w:val="000E61D3"/>
  </w:style>
  <w:style w:type="character" w:customStyle="1" w:styleId="font41">
    <w:name w:val="font41"/>
    <w:rsid w:val="000E61D3"/>
    <w:rPr>
      <w:rFonts w:ascii="宋体" w:eastAsia="宋体" w:hAnsi="宋体" w:cs="宋体" w:hint="eastAsia"/>
      <w:i w:val="0"/>
      <w:iCs w:val="0"/>
      <w:color w:val="000000"/>
      <w:sz w:val="20"/>
      <w:szCs w:val="20"/>
      <w:u w:val="none"/>
      <w:vertAlign w:val="superscript"/>
    </w:rPr>
  </w:style>
  <w:style w:type="character" w:customStyle="1" w:styleId="style81">
    <w:name w:val="style81"/>
    <w:qFormat/>
    <w:rsid w:val="000E61D3"/>
    <w:rPr>
      <w:rFonts w:ascii="Tahoma" w:hAnsi="Tahoma"/>
      <w:sz w:val="21"/>
      <w:szCs w:val="21"/>
    </w:rPr>
  </w:style>
  <w:style w:type="character" w:customStyle="1" w:styleId="text11">
    <w:name w:val="text11"/>
    <w:qFormat/>
    <w:rsid w:val="000E61D3"/>
    <w:rPr>
      <w:rFonts w:ascii="Verdana" w:hAnsi="Verdana" w:hint="default"/>
      <w:color w:val="4E4E4E"/>
      <w:sz w:val="18"/>
      <w:szCs w:val="18"/>
    </w:rPr>
  </w:style>
  <w:style w:type="character" w:customStyle="1" w:styleId="font01">
    <w:name w:val="font01"/>
    <w:qFormat/>
    <w:rsid w:val="000E61D3"/>
    <w:rPr>
      <w:rFonts w:ascii="Arial" w:hAnsi="Arial" w:cs="Arial" w:hint="default"/>
      <w:color w:val="000000"/>
      <w:sz w:val="24"/>
      <w:szCs w:val="24"/>
      <w:u w:val="none"/>
    </w:rPr>
  </w:style>
  <w:style w:type="character" w:customStyle="1" w:styleId="1jiCharChar">
    <w:name w:val="1ji Char Char"/>
    <w:link w:val="1ji"/>
    <w:qFormat/>
    <w:rsid w:val="000E61D3"/>
    <w:rPr>
      <w:rFonts w:ascii="宋体" w:eastAsia="宋体" w:hAnsi="宋体"/>
      <w:b/>
      <w:bCs/>
      <w:kern w:val="44"/>
      <w:sz w:val="36"/>
      <w:szCs w:val="44"/>
    </w:rPr>
  </w:style>
  <w:style w:type="paragraph" w:customStyle="1" w:styleId="1ji">
    <w:name w:val="1ji"/>
    <w:basedOn w:val="1"/>
    <w:link w:val="1jiCharChar"/>
    <w:qFormat/>
    <w:rsid w:val="000E61D3"/>
    <w:pPr>
      <w:keepNext/>
      <w:spacing w:before="0" w:beforeAutospacing="0" w:after="0" w:afterAutospacing="0"/>
      <w:ind w:left="525" w:hanging="525"/>
      <w:jc w:val="center"/>
    </w:pPr>
    <w:rPr>
      <w:rFonts w:cstheme="minorBidi"/>
      <w:kern w:val="44"/>
      <w:sz w:val="36"/>
      <w:szCs w:val="44"/>
    </w:rPr>
  </w:style>
  <w:style w:type="character" w:customStyle="1" w:styleId="graytext1">
    <w:name w:val="graytext1"/>
    <w:qFormat/>
    <w:rsid w:val="000E61D3"/>
    <w:rPr>
      <w:rFonts w:ascii="Tahoma" w:hAnsi="Tahoma"/>
      <w:color w:val="666666"/>
      <w:sz w:val="24"/>
      <w:szCs w:val="24"/>
    </w:rPr>
  </w:style>
  <w:style w:type="character" w:customStyle="1" w:styleId="062">
    <w:name w:val="062"/>
    <w:qFormat/>
    <w:rsid w:val="000E61D3"/>
    <w:rPr>
      <w:rFonts w:ascii="宋体" w:hAnsi="宋体"/>
      <w:b/>
      <w:bCs/>
      <w:sz w:val="32"/>
      <w:szCs w:val="24"/>
    </w:rPr>
  </w:style>
  <w:style w:type="character" w:customStyle="1" w:styleId="CharChar1">
    <w:name w:val="页脚 Char Char"/>
    <w:qFormat/>
    <w:rsid w:val="000E61D3"/>
    <w:rPr>
      <w:rFonts w:ascii="Tahoma" w:hAnsi="Tahoma"/>
      <w:sz w:val="18"/>
      <w:szCs w:val="18"/>
    </w:rPr>
  </w:style>
  <w:style w:type="character" w:customStyle="1" w:styleId="ca-11">
    <w:name w:val="ca-11"/>
    <w:qFormat/>
    <w:rsid w:val="000E61D3"/>
    <w:rPr>
      <w:rFonts w:ascii="宋体" w:eastAsia="宋体" w:hAnsi="宋体" w:hint="eastAsia"/>
      <w:sz w:val="24"/>
      <w:szCs w:val="24"/>
    </w:rPr>
  </w:style>
  <w:style w:type="character" w:customStyle="1" w:styleId="15">
    <w:name w:val="15"/>
    <w:qFormat/>
    <w:rsid w:val="000E61D3"/>
    <w:rPr>
      <w:rFonts w:ascii="Times New Roman" w:hAnsi="Times New Roman" w:cs="Times New Roman" w:hint="default"/>
      <w:sz w:val="24"/>
      <w:szCs w:val="24"/>
    </w:rPr>
  </w:style>
  <w:style w:type="character" w:customStyle="1" w:styleId="small">
    <w:name w:val="small"/>
    <w:qFormat/>
    <w:rsid w:val="000E61D3"/>
  </w:style>
  <w:style w:type="character" w:customStyle="1" w:styleId="Char10">
    <w:name w:val="纯文本 Char1"/>
    <w:qFormat/>
    <w:rsid w:val="000E61D3"/>
    <w:rPr>
      <w:rFonts w:ascii="宋体" w:eastAsia="宋体" w:hAnsi="Courier New"/>
      <w:kern w:val="2"/>
      <w:sz w:val="21"/>
      <w:szCs w:val="24"/>
      <w:lang w:val="en-US" w:eastAsia="zh-CN" w:bidi="ar-SA"/>
    </w:rPr>
  </w:style>
  <w:style w:type="paragraph" w:customStyle="1" w:styleId="Default">
    <w:name w:val="Default"/>
    <w:qFormat/>
    <w:rsid w:val="000E61D3"/>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1">
    <w:name w:val="Char Char Char Char1"/>
    <w:basedOn w:val="a"/>
    <w:qFormat/>
    <w:rsid w:val="000E61D3"/>
    <w:pPr>
      <w:widowControl/>
      <w:spacing w:line="240" w:lineRule="exact"/>
      <w:jc w:val="left"/>
    </w:pPr>
    <w:rPr>
      <w:rFonts w:ascii="Verdana" w:eastAsia="仿宋_GB2312" w:hAnsi="Verdana" w:cs="Times New Roman"/>
      <w:kern w:val="0"/>
      <w:sz w:val="24"/>
      <w:szCs w:val="20"/>
      <w:lang w:eastAsia="en-US"/>
    </w:rPr>
  </w:style>
  <w:style w:type="paragraph" w:customStyle="1" w:styleId="ListParagraph1">
    <w:name w:val="List Paragraph1"/>
    <w:basedOn w:val="a"/>
    <w:uiPriority w:val="99"/>
    <w:qFormat/>
    <w:rsid w:val="000E61D3"/>
    <w:pPr>
      <w:ind w:firstLineChars="200" w:firstLine="420"/>
    </w:pPr>
    <w:rPr>
      <w:rFonts w:ascii="Times New Roman" w:eastAsia="宋体" w:hAnsi="Times New Roman" w:cs="Times New Roman"/>
      <w:kern w:val="0"/>
      <w:sz w:val="20"/>
      <w:szCs w:val="24"/>
    </w:rPr>
  </w:style>
  <w:style w:type="paragraph" w:customStyle="1" w:styleId="New">
    <w:name w:val="正文 New"/>
    <w:qFormat/>
    <w:rsid w:val="000E61D3"/>
    <w:pPr>
      <w:widowControl w:val="0"/>
      <w:jc w:val="both"/>
    </w:pPr>
    <w:rPr>
      <w:rFonts w:ascii="Times New Roman" w:eastAsia="宋体" w:hAnsi="Times New Roman" w:cs="Times New Roman"/>
      <w:szCs w:val="24"/>
    </w:rPr>
  </w:style>
  <w:style w:type="paragraph" w:customStyle="1" w:styleId="aff0">
    <w:name w:val="表内文字"/>
    <w:basedOn w:val="a"/>
    <w:qFormat/>
    <w:rsid w:val="000E61D3"/>
    <w:pPr>
      <w:snapToGrid w:val="0"/>
      <w:jc w:val="center"/>
    </w:pPr>
    <w:rPr>
      <w:rFonts w:ascii="仿宋_GB2312" w:eastAsia="仿宋_GB2312" w:hAnsi="宋体" w:cs="Times New Roman"/>
      <w:b/>
      <w:color w:val="000000"/>
      <w:sz w:val="32"/>
      <w:szCs w:val="32"/>
    </w:rPr>
  </w:style>
  <w:style w:type="paragraph" w:customStyle="1" w:styleId="aff1">
    <w:name w:val="表格文字"/>
    <w:basedOn w:val="a"/>
    <w:uiPriority w:val="99"/>
    <w:qFormat/>
    <w:rsid w:val="000E61D3"/>
    <w:pPr>
      <w:spacing w:before="25" w:after="25"/>
      <w:ind w:firstLineChars="150" w:firstLine="315"/>
      <w:jc w:val="left"/>
    </w:pPr>
    <w:rPr>
      <w:rFonts w:ascii="Times New Roman" w:eastAsia="宋体" w:hAnsi="Times New Roman" w:cs="Times New Roman"/>
      <w:bCs/>
      <w:color w:val="000000"/>
      <w:szCs w:val="21"/>
    </w:rPr>
  </w:style>
  <w:style w:type="paragraph" w:customStyle="1" w:styleId="p18">
    <w:name w:val="p18"/>
    <w:basedOn w:val="a"/>
    <w:qFormat/>
    <w:rsid w:val="000E61D3"/>
    <w:pPr>
      <w:spacing w:line="280" w:lineRule="atLeast"/>
      <w:ind w:left="420"/>
      <w:jc w:val="left"/>
    </w:pPr>
    <w:rPr>
      <w:rFonts w:ascii="宋体" w:eastAsia="宋体" w:hAnsi="宋体" w:cs="宋体" w:hint="eastAsia"/>
      <w:spacing w:val="20"/>
      <w:kern w:val="0"/>
      <w:szCs w:val="21"/>
    </w:rPr>
  </w:style>
  <w:style w:type="paragraph" w:customStyle="1" w:styleId="Char30">
    <w:name w:val="Char3"/>
    <w:basedOn w:val="a"/>
    <w:qFormat/>
    <w:rsid w:val="000E61D3"/>
    <w:pPr>
      <w:snapToGrid w:val="0"/>
      <w:jc w:val="center"/>
      <w:outlineLvl w:val="0"/>
    </w:pPr>
    <w:rPr>
      <w:rFonts w:ascii="宋体" w:eastAsia="宋体" w:hAnsi="宋体" w:cs="Times New Roman"/>
      <w:szCs w:val="21"/>
    </w:rPr>
  </w:style>
  <w:style w:type="paragraph" w:customStyle="1" w:styleId="xl21">
    <w:name w:val="xl21"/>
    <w:basedOn w:val="a"/>
    <w:qFormat/>
    <w:rsid w:val="000E61D3"/>
    <w:pPr>
      <w:widowControl/>
      <w:spacing w:beforeAutospacing="1" w:afterAutospacing="1"/>
      <w:jc w:val="center"/>
    </w:pPr>
    <w:rPr>
      <w:rFonts w:ascii="宋体" w:eastAsia="宋体" w:hAnsi="宋体" w:cs="Times New Roman"/>
      <w:b/>
      <w:bCs/>
      <w:kern w:val="0"/>
      <w:sz w:val="28"/>
      <w:szCs w:val="28"/>
    </w:rPr>
  </w:style>
  <w:style w:type="paragraph" w:customStyle="1" w:styleId="TableParagraph">
    <w:name w:val="Table Paragraph"/>
    <w:basedOn w:val="a"/>
    <w:uiPriority w:val="1"/>
    <w:qFormat/>
    <w:rsid w:val="000E61D3"/>
    <w:rPr>
      <w:rFonts w:ascii="宋体" w:eastAsia="宋体" w:hAnsi="宋体" w:cs="宋体"/>
      <w:szCs w:val="24"/>
      <w:lang w:val="zh-CN" w:bidi="zh-CN"/>
    </w:rPr>
  </w:style>
  <w:style w:type="paragraph" w:customStyle="1" w:styleId="378020">
    <w:name w:val="样式 标题 3 + (中文) 黑体 小四 非加粗 段前: 7.8 磅 段后: 0 磅 行距: 固定值 20 磅"/>
    <w:basedOn w:val="3"/>
    <w:qFormat/>
    <w:rsid w:val="000E61D3"/>
    <w:pPr>
      <w:keepNext/>
      <w:keepLines/>
      <w:autoSpaceDE/>
      <w:autoSpaceDN/>
      <w:adjustRightInd/>
      <w:spacing w:line="400" w:lineRule="exact"/>
      <w:jc w:val="both"/>
    </w:pPr>
    <w:rPr>
      <w:rFonts w:ascii="Times New Roman" w:eastAsia="黑体" w:hAnsi="Times New Roman" w:cs="宋体"/>
      <w:b w:val="0"/>
      <w:color w:val="auto"/>
      <w:kern w:val="2"/>
      <w:sz w:val="24"/>
      <w:lang w:val="en-US"/>
    </w:rPr>
  </w:style>
  <w:style w:type="paragraph" w:customStyle="1" w:styleId="aff2">
    <w:name w:val="缺省文本"/>
    <w:basedOn w:val="a"/>
    <w:qFormat/>
    <w:rsid w:val="000E61D3"/>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aff3">
    <w:name w:val="潘"/>
    <w:basedOn w:val="a"/>
    <w:qFormat/>
    <w:rsid w:val="000E61D3"/>
    <w:pPr>
      <w:spacing w:line="240" w:lineRule="atLeast"/>
    </w:pPr>
    <w:rPr>
      <w:rFonts w:ascii="Arial" w:eastAsia="宋体" w:hAnsi="Arial" w:cs="Arial"/>
      <w:b/>
      <w:bCs/>
      <w:szCs w:val="21"/>
    </w:rPr>
  </w:style>
  <w:style w:type="paragraph" w:customStyle="1" w:styleId="Char1CharCharCharCharCharChar1">
    <w:name w:val="Char1 Char Char Char Char Char Char1"/>
    <w:basedOn w:val="a"/>
    <w:qFormat/>
    <w:rsid w:val="000E61D3"/>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
    <w:name w:val="Char Char Char Char"/>
    <w:basedOn w:val="a"/>
    <w:qFormat/>
    <w:rsid w:val="000E61D3"/>
    <w:pPr>
      <w:widowControl/>
      <w:spacing w:line="240" w:lineRule="exact"/>
      <w:jc w:val="left"/>
    </w:pPr>
    <w:rPr>
      <w:rFonts w:ascii="Verdana" w:eastAsia="仿宋_GB2312" w:hAnsi="Verdana" w:cs="Times New Roman"/>
      <w:kern w:val="0"/>
      <w:sz w:val="24"/>
      <w:szCs w:val="20"/>
      <w:lang w:eastAsia="en-US"/>
    </w:rPr>
  </w:style>
  <w:style w:type="paragraph" w:customStyle="1" w:styleId="p20">
    <w:name w:val="p20"/>
    <w:basedOn w:val="a"/>
    <w:qFormat/>
    <w:rsid w:val="000E61D3"/>
    <w:rPr>
      <w:rFonts w:ascii="宋体" w:eastAsia="宋体" w:hAnsi="宋体" w:cs="宋体" w:hint="eastAsia"/>
      <w:kern w:val="0"/>
      <w:szCs w:val="21"/>
    </w:rPr>
  </w:style>
  <w:style w:type="paragraph" w:customStyle="1" w:styleId="2ji">
    <w:name w:val="2ji"/>
    <w:basedOn w:val="2"/>
    <w:qFormat/>
    <w:rsid w:val="000E61D3"/>
    <w:pPr>
      <w:adjustRightInd w:val="0"/>
      <w:spacing w:line="360" w:lineRule="auto"/>
      <w:textAlignment w:val="baseline"/>
    </w:pPr>
    <w:rPr>
      <w:rFonts w:ascii="宋体" w:eastAsia="宋体" w:hAnsi="宋体"/>
      <w:kern w:val="0"/>
      <w:sz w:val="21"/>
      <w:szCs w:val="21"/>
    </w:rPr>
  </w:style>
  <w:style w:type="paragraph" w:customStyle="1" w:styleId="2TimesNewRoman5020">
    <w:name w:val="样式 标题 2 + Times New Roman 四号 非加粗 段前: 5 磅 段后: 0 磅 行距: 固定值 20..."/>
    <w:basedOn w:val="2"/>
    <w:qFormat/>
    <w:rsid w:val="000E61D3"/>
    <w:pPr>
      <w:spacing w:line="400" w:lineRule="exact"/>
    </w:pPr>
    <w:rPr>
      <w:rFonts w:ascii="Times New Roman" w:hAnsi="Times New Roman" w:cs="宋体"/>
      <w:b w:val="0"/>
      <w:bCs w:val="0"/>
      <w:sz w:val="28"/>
      <w:szCs w:val="20"/>
    </w:rPr>
  </w:style>
  <w:style w:type="paragraph" w:customStyle="1" w:styleId="444">
    <w:name w:val="444"/>
    <w:basedOn w:val="a"/>
    <w:qFormat/>
    <w:rsid w:val="000E61D3"/>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Heading51">
    <w:name w:val="Heading #5|1"/>
    <w:basedOn w:val="a"/>
    <w:qFormat/>
    <w:rsid w:val="000E61D3"/>
    <w:pPr>
      <w:spacing w:after="870" w:line="250" w:lineRule="auto"/>
      <w:outlineLvl w:val="4"/>
    </w:pPr>
    <w:rPr>
      <w:rFonts w:ascii="宋体" w:eastAsia="宋体" w:hAnsi="宋体" w:cs="宋体"/>
      <w:b/>
      <w:bCs/>
      <w:color w:val="231F20"/>
      <w:sz w:val="26"/>
      <w:szCs w:val="26"/>
      <w:lang w:val="zh-TW" w:eastAsia="zh-TW" w:bidi="zh-TW"/>
    </w:rPr>
  </w:style>
  <w:style w:type="paragraph" w:customStyle="1" w:styleId="Chare">
    <w:name w:val="Char"/>
    <w:basedOn w:val="a"/>
    <w:qFormat/>
    <w:rsid w:val="000E61D3"/>
    <w:pPr>
      <w:tabs>
        <w:tab w:val="left" w:pos="360"/>
      </w:tabs>
      <w:ind w:left="252" w:hangingChars="140" w:hanging="252"/>
    </w:pPr>
    <w:rPr>
      <w:rFonts w:ascii="宋体" w:eastAsia="宋体" w:hAnsi="Times New Roman" w:cs="Times New Roman"/>
      <w:sz w:val="18"/>
      <w:szCs w:val="18"/>
    </w:rPr>
  </w:style>
  <w:style w:type="paragraph" w:customStyle="1" w:styleId="27">
    <w:name w:val="样式 首行缩进:  2 字符"/>
    <w:basedOn w:val="a"/>
    <w:qFormat/>
    <w:rsid w:val="000E61D3"/>
    <w:pPr>
      <w:spacing w:line="400" w:lineRule="exact"/>
      <w:ind w:firstLineChars="200" w:firstLine="200"/>
    </w:pPr>
    <w:rPr>
      <w:rFonts w:ascii="Times New Roman" w:eastAsia="宋体" w:hAnsi="Times New Roman" w:cs="宋体"/>
      <w:sz w:val="24"/>
      <w:szCs w:val="24"/>
    </w:rPr>
  </w:style>
  <w:style w:type="paragraph" w:customStyle="1" w:styleId="ParaChar">
    <w:name w:val="默认段落字体 Para Char"/>
    <w:basedOn w:val="a"/>
    <w:qFormat/>
    <w:rsid w:val="000E61D3"/>
    <w:pPr>
      <w:adjustRightInd w:val="0"/>
      <w:spacing w:line="360" w:lineRule="auto"/>
    </w:pPr>
    <w:rPr>
      <w:rFonts w:ascii="Times New Roman" w:eastAsia="宋体" w:hAnsi="Times New Roman" w:cs="Times New Roman"/>
      <w:kern w:val="0"/>
      <w:sz w:val="24"/>
      <w:szCs w:val="20"/>
    </w:rPr>
  </w:style>
  <w:style w:type="paragraph" w:customStyle="1" w:styleId="p19">
    <w:name w:val="p19"/>
    <w:basedOn w:val="a"/>
    <w:qFormat/>
    <w:rsid w:val="000E61D3"/>
    <w:pPr>
      <w:ind w:firstLine="420"/>
    </w:pPr>
    <w:rPr>
      <w:rFonts w:ascii="Times New Roman" w:eastAsia="宋体" w:hAnsi="Times New Roman" w:cs="Times New Roman"/>
      <w:kern w:val="0"/>
      <w:szCs w:val="21"/>
    </w:rPr>
  </w:style>
  <w:style w:type="paragraph" w:customStyle="1" w:styleId="14">
    <w:name w:val="1"/>
    <w:basedOn w:val="a"/>
    <w:next w:val="af4"/>
    <w:qFormat/>
    <w:rsid w:val="000E61D3"/>
    <w:rPr>
      <w:rFonts w:ascii="宋体" w:eastAsia="宋体" w:hAnsi="Courier New" w:cs="Times New Roman"/>
      <w:szCs w:val="20"/>
    </w:rPr>
  </w:style>
  <w:style w:type="paragraph" w:customStyle="1" w:styleId="Charf">
    <w:name w:val="次小点说明 Char"/>
    <w:basedOn w:val="a0"/>
    <w:qFormat/>
    <w:rsid w:val="000E61D3"/>
    <w:pPr>
      <w:ind w:firstLineChars="0" w:firstLine="0"/>
    </w:pPr>
    <w:rPr>
      <w:sz w:val="24"/>
    </w:rPr>
  </w:style>
  <w:style w:type="paragraph" w:customStyle="1" w:styleId="ParaChar1">
    <w:name w:val="默认段落字体 Para Char1"/>
    <w:next w:val="a"/>
    <w:qFormat/>
    <w:rsid w:val="000E61D3"/>
    <w:pPr>
      <w:keepNext/>
      <w:keepLines/>
      <w:tabs>
        <w:tab w:val="left" w:pos="360"/>
      </w:tabs>
      <w:snapToGrid w:val="0"/>
      <w:spacing w:before="240" w:after="240"/>
      <w:outlineLvl w:val="7"/>
    </w:pPr>
    <w:rPr>
      <w:rFonts w:ascii="Arial" w:eastAsia="宋体" w:hAnsi="Arial" w:cs="Arial"/>
      <w:sz w:val="20"/>
      <w:szCs w:val="20"/>
    </w:rPr>
  </w:style>
  <w:style w:type="paragraph" w:customStyle="1" w:styleId="210">
    <w:name w:val="列出段落21"/>
    <w:basedOn w:val="a"/>
    <w:uiPriority w:val="99"/>
    <w:qFormat/>
    <w:rsid w:val="000E61D3"/>
    <w:pPr>
      <w:ind w:firstLineChars="200" w:firstLine="420"/>
    </w:pPr>
    <w:rPr>
      <w:rFonts w:ascii="Times New Roman" w:eastAsia="宋体" w:hAnsi="Times New Roman" w:cs="Times New Roman"/>
      <w:szCs w:val="24"/>
    </w:rPr>
  </w:style>
  <w:style w:type="paragraph" w:customStyle="1" w:styleId="16">
    <w:name w:val="样式1"/>
    <w:basedOn w:val="a"/>
    <w:qFormat/>
    <w:rsid w:val="000E61D3"/>
    <w:pPr>
      <w:spacing w:line="300" w:lineRule="auto"/>
    </w:pPr>
    <w:rPr>
      <w:rFonts w:ascii="宋体" w:eastAsia="宋体" w:hAnsi="宋体" w:cs="Times New Roman"/>
      <w:b/>
      <w:sz w:val="24"/>
      <w:szCs w:val="20"/>
    </w:rPr>
  </w:style>
  <w:style w:type="paragraph" w:customStyle="1" w:styleId="aff4">
    <w:name w:val="正文(首行缩进)"/>
    <w:basedOn w:val="a"/>
    <w:qFormat/>
    <w:rsid w:val="000E61D3"/>
    <w:pPr>
      <w:spacing w:line="360" w:lineRule="auto"/>
      <w:ind w:firstLine="200"/>
    </w:pPr>
    <w:rPr>
      <w:rFonts w:ascii="Arial Narrow" w:eastAsia="宋体" w:hAnsi="Arial Narrow" w:cs="Times New Roman"/>
      <w:sz w:val="24"/>
      <w:szCs w:val="24"/>
    </w:rPr>
  </w:style>
  <w:style w:type="paragraph" w:customStyle="1" w:styleId="Style61">
    <w:name w:val="_Style 61"/>
    <w:basedOn w:val="a"/>
    <w:qFormat/>
    <w:rsid w:val="000E61D3"/>
    <w:pPr>
      <w:ind w:firstLineChars="200" w:firstLine="420"/>
    </w:pPr>
    <w:rPr>
      <w:rFonts w:ascii="Calibri" w:eastAsia="宋体" w:hAnsi="Calibri" w:cs="Times New Roman"/>
    </w:rPr>
  </w:style>
  <w:style w:type="paragraph" w:customStyle="1" w:styleId="aff5">
    <w:name w:val="正文段"/>
    <w:basedOn w:val="a"/>
    <w:qFormat/>
    <w:rsid w:val="000E61D3"/>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Style110">
    <w:name w:val="_Style 11"/>
    <w:basedOn w:val="a"/>
    <w:qFormat/>
    <w:rsid w:val="000E61D3"/>
    <w:rPr>
      <w:rFonts w:ascii="Tahoma" w:eastAsia="宋体" w:hAnsi="Tahoma" w:cs="Times New Roman"/>
      <w:sz w:val="24"/>
      <w:szCs w:val="24"/>
    </w:rPr>
  </w:style>
  <w:style w:type="paragraph" w:customStyle="1" w:styleId="a90">
    <w:name w:val="a9"/>
    <w:basedOn w:val="a"/>
    <w:qFormat/>
    <w:rsid w:val="000E61D3"/>
    <w:pPr>
      <w:widowControl/>
      <w:spacing w:beforeAutospacing="1" w:afterAutospacing="1"/>
      <w:jc w:val="left"/>
    </w:pPr>
    <w:rPr>
      <w:rFonts w:ascii="宋体" w:eastAsia="宋体" w:hAnsi="宋体" w:cs="宋体"/>
      <w:kern w:val="0"/>
      <w:sz w:val="24"/>
      <w:szCs w:val="24"/>
    </w:rPr>
  </w:style>
  <w:style w:type="paragraph" w:customStyle="1" w:styleId="p0">
    <w:name w:val="p0"/>
    <w:basedOn w:val="a"/>
    <w:qFormat/>
    <w:rsid w:val="000E61D3"/>
    <w:pPr>
      <w:widowControl/>
    </w:pPr>
    <w:rPr>
      <w:rFonts w:ascii="Times New Roman" w:eastAsia="宋体" w:hAnsi="Times New Roman" w:cs="Times New Roman"/>
      <w:kern w:val="0"/>
      <w:szCs w:val="21"/>
    </w:rPr>
  </w:style>
  <w:style w:type="paragraph" w:customStyle="1" w:styleId="17">
    <w:name w:val="列出段落1"/>
    <w:basedOn w:val="a"/>
    <w:qFormat/>
    <w:rsid w:val="000E61D3"/>
    <w:pPr>
      <w:ind w:firstLineChars="200" w:firstLine="420"/>
    </w:pPr>
    <w:rPr>
      <w:rFonts w:ascii="Times New Roman" w:eastAsia="宋体" w:hAnsi="Times New Roman" w:cs="Times New Roman"/>
      <w:sz w:val="18"/>
    </w:rPr>
  </w:style>
  <w:style w:type="paragraph" w:customStyle="1" w:styleId="Char1CharCharChar">
    <w:name w:val="Char1 Char Char Char"/>
    <w:basedOn w:val="a"/>
    <w:qFormat/>
    <w:rsid w:val="000E61D3"/>
    <w:rPr>
      <w:rFonts w:ascii="Times New Roman" w:eastAsia="宋体" w:hAnsi="Times New Roman" w:cs="Times New Roman"/>
      <w:szCs w:val="24"/>
    </w:rPr>
  </w:style>
  <w:style w:type="paragraph" w:customStyle="1" w:styleId="aff6">
    <w:name w:val="正文首行缩进两字符"/>
    <w:basedOn w:val="a"/>
    <w:qFormat/>
    <w:rsid w:val="000E61D3"/>
    <w:pPr>
      <w:spacing w:line="360" w:lineRule="auto"/>
      <w:ind w:firstLineChars="200" w:firstLine="200"/>
    </w:pPr>
    <w:rPr>
      <w:rFonts w:ascii="Times New Roman" w:eastAsia="宋体" w:hAnsi="Times New Roman" w:cs="Times New Roman"/>
      <w:szCs w:val="24"/>
    </w:rPr>
  </w:style>
  <w:style w:type="paragraph" w:customStyle="1" w:styleId="aff7">
    <w:name w:val="表格"/>
    <w:basedOn w:val="a"/>
    <w:qFormat/>
    <w:rsid w:val="000E61D3"/>
    <w:pPr>
      <w:spacing w:line="400" w:lineRule="exact"/>
    </w:pPr>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
    <w:qFormat/>
    <w:rsid w:val="000E61D3"/>
    <w:pPr>
      <w:tabs>
        <w:tab w:val="left" w:pos="360"/>
      </w:tabs>
      <w:adjustRightInd w:val="0"/>
      <w:spacing w:line="360" w:lineRule="auto"/>
      <w:ind w:firstLineChars="150" w:firstLine="360"/>
      <w:textAlignment w:val="baseline"/>
    </w:pPr>
    <w:rPr>
      <w:rFonts w:ascii="宋体" w:eastAsia="宋体" w:hAnsi="宋体" w:cs="Times New Roman"/>
      <w:color w:val="000000"/>
      <w:kern w:val="0"/>
      <w:sz w:val="24"/>
      <w:szCs w:val="20"/>
    </w:rPr>
  </w:style>
  <w:style w:type="paragraph" w:customStyle="1" w:styleId="p16">
    <w:name w:val="p16"/>
    <w:basedOn w:val="a"/>
    <w:qFormat/>
    <w:rsid w:val="000E61D3"/>
    <w:pPr>
      <w:spacing w:line="360" w:lineRule="auto"/>
      <w:ind w:left="142"/>
    </w:pPr>
    <w:rPr>
      <w:rFonts w:ascii="宋体" w:eastAsia="宋体" w:hAnsi="宋体" w:cs="宋体" w:hint="eastAsia"/>
      <w:b/>
      <w:smallCaps/>
      <w:color w:val="000000"/>
      <w:spacing w:val="20"/>
      <w:kern w:val="0"/>
      <w:sz w:val="24"/>
      <w:szCs w:val="24"/>
    </w:rPr>
  </w:style>
  <w:style w:type="paragraph" w:customStyle="1" w:styleId="ParaCharCharCharCharCharCharCharCharChar1CharCharCharChar">
    <w:name w:val="默认段落字体 Para Char Char Char Char Char Char Char Char Char1 Char Char Char Char"/>
    <w:basedOn w:val="a"/>
    <w:qFormat/>
    <w:rsid w:val="000E61D3"/>
    <w:rPr>
      <w:rFonts w:ascii="Tahoma" w:eastAsia="宋体" w:hAnsi="Tahoma" w:cs="Times New Roman"/>
      <w:sz w:val="24"/>
      <w:szCs w:val="20"/>
    </w:rPr>
  </w:style>
  <w:style w:type="paragraph" w:customStyle="1" w:styleId="CharCharChar">
    <w:name w:val="Char Char Char"/>
    <w:basedOn w:val="a"/>
    <w:qFormat/>
    <w:rsid w:val="000E61D3"/>
    <w:rPr>
      <w:rFonts w:ascii="Tahoma" w:eastAsia="宋体" w:hAnsi="Tahoma" w:cs="Times New Roman"/>
      <w:sz w:val="24"/>
      <w:szCs w:val="20"/>
    </w:rPr>
  </w:style>
  <w:style w:type="paragraph" w:customStyle="1" w:styleId="DefaultParagraphFontParaChar">
    <w:name w:val="Default Paragraph Font Para Char"/>
    <w:basedOn w:val="a"/>
    <w:qFormat/>
    <w:rsid w:val="000E61D3"/>
    <w:pPr>
      <w:widowControl/>
      <w:spacing w:line="240" w:lineRule="exact"/>
      <w:jc w:val="left"/>
    </w:pPr>
    <w:rPr>
      <w:rFonts w:ascii="Verdana" w:eastAsia="宋体" w:hAnsi="Verdana" w:cs="Times New Roman"/>
      <w:kern w:val="0"/>
      <w:sz w:val="20"/>
      <w:szCs w:val="20"/>
      <w:lang w:eastAsia="en-US"/>
    </w:rPr>
  </w:style>
  <w:style w:type="paragraph" w:customStyle="1" w:styleId="aff8">
    <w:name w:val="图片"/>
    <w:basedOn w:val="aff4"/>
    <w:qFormat/>
    <w:rsid w:val="000E61D3"/>
    <w:pPr>
      <w:ind w:rightChars="10" w:right="21" w:firstLine="480"/>
    </w:pPr>
    <w:rPr>
      <w:rFonts w:ascii="Times New Roman" w:hAnsi="Times New Roman"/>
    </w:rPr>
  </w:style>
  <w:style w:type="paragraph" w:customStyle="1" w:styleId="CharCharCharCharCharCharChar1">
    <w:name w:val="Char Char Char Char Char Char Char1"/>
    <w:basedOn w:val="a"/>
    <w:qFormat/>
    <w:rsid w:val="000E61D3"/>
    <w:pPr>
      <w:widowControl/>
      <w:jc w:val="left"/>
    </w:pPr>
    <w:rPr>
      <w:rFonts w:ascii="Tahoma" w:eastAsia="宋体" w:hAnsi="Tahoma" w:cs="Times New Roman"/>
      <w:sz w:val="24"/>
      <w:szCs w:val="24"/>
    </w:rPr>
  </w:style>
  <w:style w:type="paragraph" w:customStyle="1" w:styleId="aff9">
    <w:name w:val="图"/>
    <w:basedOn w:val="a"/>
    <w:qFormat/>
    <w:rsid w:val="000E61D3"/>
    <w:pPr>
      <w:keepNext/>
      <w:adjustRightInd w:val="0"/>
      <w:snapToGrid w:val="0"/>
      <w:spacing w:line="300" w:lineRule="auto"/>
      <w:jc w:val="center"/>
    </w:pPr>
    <w:rPr>
      <w:rFonts w:ascii="Times New Roman" w:eastAsia="宋体" w:hAnsi="Times New Roman" w:cs="Times New Roman"/>
      <w:spacing w:val="20"/>
      <w:kern w:val="0"/>
      <w:sz w:val="24"/>
      <w:szCs w:val="20"/>
    </w:rPr>
  </w:style>
  <w:style w:type="paragraph" w:customStyle="1" w:styleId="Char20">
    <w:name w:val="Char2"/>
    <w:basedOn w:val="a"/>
    <w:qFormat/>
    <w:rsid w:val="000E61D3"/>
    <w:pPr>
      <w:widowControl/>
      <w:spacing w:line="240" w:lineRule="exact"/>
      <w:jc w:val="left"/>
    </w:pPr>
    <w:rPr>
      <w:rFonts w:ascii="Verdana" w:eastAsia="宋体" w:hAnsi="Verdana" w:cs="Times New Roman"/>
      <w:kern w:val="0"/>
      <w:szCs w:val="20"/>
      <w:lang w:eastAsia="en-US"/>
    </w:rPr>
  </w:style>
  <w:style w:type="paragraph" w:styleId="affa">
    <w:name w:val="List Paragraph"/>
    <w:basedOn w:val="a"/>
    <w:uiPriority w:val="99"/>
    <w:qFormat/>
    <w:rsid w:val="000E61D3"/>
    <w:pPr>
      <w:spacing w:before="91"/>
      <w:ind w:left="858" w:firstLine="480"/>
    </w:pPr>
    <w:rPr>
      <w:rFonts w:ascii="Times New Roman" w:eastAsia="宋体" w:hAnsi="Times New Roman" w:cs="Times New Roman"/>
      <w:szCs w:val="24"/>
    </w:rPr>
  </w:style>
  <w:style w:type="paragraph" w:customStyle="1" w:styleId="xl26">
    <w:name w:val="xl26"/>
    <w:basedOn w:val="a"/>
    <w:qFormat/>
    <w:rsid w:val="000E61D3"/>
    <w:pPr>
      <w:widowControl/>
      <w:pBdr>
        <w:left w:val="single" w:sz="4" w:space="0" w:color="auto"/>
        <w:bottom w:val="single" w:sz="4" w:space="0" w:color="auto"/>
        <w:right w:val="single" w:sz="4" w:space="0" w:color="auto"/>
      </w:pBdr>
      <w:spacing w:beforeAutospacing="1" w:afterAutospacing="1"/>
    </w:pPr>
    <w:rPr>
      <w:rFonts w:ascii="Times New Roman" w:eastAsia="宋体" w:hAnsi="Times New Roman" w:cs="Times New Roman"/>
      <w:kern w:val="0"/>
      <w:szCs w:val="21"/>
    </w:rPr>
  </w:style>
  <w:style w:type="paragraph" w:customStyle="1" w:styleId="WPSOffice1">
    <w:name w:val="WPSOffice手动目录 1"/>
    <w:qFormat/>
    <w:rsid w:val="000E61D3"/>
    <w:rPr>
      <w:rFonts w:ascii="Times New Roman" w:eastAsia="宋体" w:hAnsi="Times New Roman" w:cs="Times New Roman"/>
      <w:kern w:val="0"/>
      <w:sz w:val="20"/>
      <w:szCs w:val="20"/>
    </w:rPr>
  </w:style>
  <w:style w:type="paragraph" w:customStyle="1" w:styleId="Style9">
    <w:name w:val="_Style 9"/>
    <w:basedOn w:val="a"/>
    <w:qFormat/>
    <w:rsid w:val="000E61D3"/>
    <w:rPr>
      <w:rFonts w:ascii="Tahoma" w:eastAsia="宋体" w:hAnsi="Tahoma" w:cs="Times New Roman"/>
      <w:sz w:val="24"/>
      <w:szCs w:val="24"/>
    </w:rPr>
  </w:style>
  <w:style w:type="paragraph" w:customStyle="1" w:styleId="CharCharCharCharCharCharChar">
    <w:name w:val="Char Char Char Char Char Char Char"/>
    <w:basedOn w:val="a"/>
    <w:qFormat/>
    <w:rsid w:val="000E61D3"/>
    <w:rPr>
      <w:rFonts w:ascii="Times New Roman" w:eastAsia="宋体" w:hAnsi="Times New Roman" w:cs="Times New Roman"/>
      <w:szCs w:val="24"/>
    </w:rPr>
  </w:style>
  <w:style w:type="paragraph" w:customStyle="1" w:styleId="CharCharCharCharCharChar1Char">
    <w:name w:val="Char Char Char Char Char Char1 Char"/>
    <w:basedOn w:val="a"/>
    <w:qFormat/>
    <w:rsid w:val="000E61D3"/>
    <w:pPr>
      <w:widowControl/>
      <w:spacing w:line="240" w:lineRule="exact"/>
      <w:jc w:val="left"/>
    </w:pPr>
    <w:rPr>
      <w:rFonts w:ascii="Arial" w:eastAsia="Times New Roman" w:hAnsi="Arial" w:cs="Verdana"/>
      <w:b/>
      <w:kern w:val="0"/>
      <w:sz w:val="24"/>
      <w:szCs w:val="20"/>
      <w:lang w:eastAsia="en-US"/>
    </w:rPr>
  </w:style>
  <w:style w:type="paragraph" w:customStyle="1" w:styleId="Bodytext1">
    <w:name w:val="Body text|1"/>
    <w:basedOn w:val="a"/>
    <w:qFormat/>
    <w:rsid w:val="000E61D3"/>
    <w:pPr>
      <w:spacing w:line="432" w:lineRule="auto"/>
      <w:ind w:firstLine="400"/>
    </w:pPr>
    <w:rPr>
      <w:rFonts w:ascii="宋体" w:eastAsia="宋体" w:hAnsi="宋体" w:cs="宋体"/>
      <w:color w:val="231F20"/>
      <w:sz w:val="20"/>
      <w:szCs w:val="20"/>
      <w:lang w:val="zh-TW" w:eastAsia="zh-TW" w:bidi="zh-TW"/>
    </w:rPr>
  </w:style>
  <w:style w:type="paragraph" w:customStyle="1" w:styleId="Bodytext2">
    <w:name w:val="Body text|2"/>
    <w:basedOn w:val="a"/>
    <w:qFormat/>
    <w:rsid w:val="000E61D3"/>
    <w:pPr>
      <w:spacing w:after="750" w:line="341" w:lineRule="exact"/>
    </w:pPr>
    <w:rPr>
      <w:rFonts w:ascii="宋体" w:eastAsia="宋体" w:hAnsi="宋体" w:cs="宋体"/>
      <w:b/>
      <w:bCs/>
      <w:color w:val="231F20"/>
      <w:sz w:val="26"/>
      <w:szCs w:val="26"/>
      <w:lang w:val="zh-TW" w:eastAsia="zh-TW" w:bidi="zh-TW"/>
    </w:rPr>
  </w:style>
  <w:style w:type="paragraph" w:customStyle="1" w:styleId="Style20">
    <w:name w:val="_Style 20"/>
    <w:basedOn w:val="ae"/>
    <w:qFormat/>
    <w:rsid w:val="000E61D3"/>
    <w:rPr>
      <w:rFonts w:ascii="Tahoma" w:hAnsi="Tahoma"/>
      <w:sz w:val="24"/>
    </w:rPr>
  </w:style>
  <w:style w:type="paragraph" w:customStyle="1" w:styleId="Char11">
    <w:name w:val="Char1"/>
    <w:basedOn w:val="a"/>
    <w:qFormat/>
    <w:rsid w:val="000E61D3"/>
    <w:rPr>
      <w:rFonts w:ascii="Times New Roman" w:eastAsia="宋体" w:hAnsi="Times New Roman" w:cs="Times New Roman"/>
      <w:szCs w:val="21"/>
    </w:rPr>
  </w:style>
  <w:style w:type="paragraph" w:customStyle="1" w:styleId="2-2ji">
    <w:name w:val="2-2ji"/>
    <w:basedOn w:val="2"/>
    <w:qFormat/>
    <w:rsid w:val="000E61D3"/>
    <w:pPr>
      <w:adjustRightInd w:val="0"/>
      <w:spacing w:line="360" w:lineRule="auto"/>
      <w:jc w:val="center"/>
      <w:textAlignment w:val="baseline"/>
    </w:pPr>
    <w:rPr>
      <w:rFonts w:ascii="宋体" w:eastAsia="宋体" w:hAnsi="宋体"/>
      <w:bCs w:val="0"/>
      <w:kern w:val="0"/>
      <w:sz w:val="36"/>
    </w:rPr>
  </w:style>
  <w:style w:type="paragraph" w:customStyle="1" w:styleId="Other1">
    <w:name w:val="Other|1"/>
    <w:basedOn w:val="a"/>
    <w:rsid w:val="000E61D3"/>
    <w:pPr>
      <w:spacing w:line="432" w:lineRule="auto"/>
      <w:ind w:firstLine="400"/>
    </w:pPr>
    <w:rPr>
      <w:rFonts w:ascii="宋体" w:eastAsia="宋体" w:hAnsi="宋体" w:cs="宋体"/>
      <w:color w:val="231F20"/>
      <w:sz w:val="20"/>
      <w:szCs w:val="20"/>
      <w:lang w:val="zh-TW" w:eastAsia="zh-TW" w:bidi="zh-TW"/>
    </w:rPr>
  </w:style>
  <w:style w:type="paragraph" w:customStyle="1" w:styleId="Tablecaption1">
    <w:name w:val="Table caption|1"/>
    <w:basedOn w:val="a"/>
    <w:qFormat/>
    <w:rsid w:val="000E61D3"/>
    <w:pPr>
      <w:spacing w:line="322" w:lineRule="exact"/>
      <w:jc w:val="right"/>
    </w:pPr>
    <w:rPr>
      <w:rFonts w:ascii="宋体" w:eastAsia="宋体" w:hAnsi="宋体" w:cs="宋体"/>
      <w:color w:val="231F20"/>
      <w:sz w:val="20"/>
      <w:szCs w:val="20"/>
      <w:u w:val="single"/>
      <w:lang w:val="zh-TW" w:eastAsia="zh-TW" w:bidi="zh-TW"/>
    </w:rPr>
  </w:style>
  <w:style w:type="character" w:customStyle="1" w:styleId="first-child">
    <w:name w:val="first-child"/>
    <w:basedOn w:val="a1"/>
    <w:rsid w:val="000E61D3"/>
  </w:style>
  <w:style w:type="character" w:customStyle="1" w:styleId="layui-layer-tabnow">
    <w:name w:val="layui-layer-tabnow"/>
    <w:basedOn w:val="a1"/>
    <w:rsid w:val="000E61D3"/>
    <w:rPr>
      <w:bdr w:val="single" w:sz="6" w:space="0" w:color="CCCCCC"/>
      <w:shd w:val="clear" w:color="auto" w:fill="FFFFFF"/>
    </w:rPr>
  </w:style>
  <w:style w:type="character" w:customStyle="1" w:styleId="fontstyle11">
    <w:name w:val="fontstyle11"/>
    <w:basedOn w:val="a1"/>
    <w:rsid w:val="000E61D3"/>
    <w:rPr>
      <w:rFonts w:ascii="ArialMT" w:hAnsi="ArialMT" w:hint="default"/>
      <w:b w:val="0"/>
      <w:bCs w:val="0"/>
      <w:i w:val="0"/>
      <w:iCs w:val="0"/>
      <w:color w:val="000000"/>
      <w:sz w:val="22"/>
      <w:szCs w:val="22"/>
    </w:rPr>
  </w:style>
  <w:style w:type="paragraph" w:customStyle="1" w:styleId="18">
    <w:name w:val="列表段落1"/>
    <w:basedOn w:val="a"/>
    <w:uiPriority w:val="34"/>
    <w:qFormat/>
    <w:rsid w:val="000E61D3"/>
    <w:pPr>
      <w:ind w:left="420" w:hanging="420"/>
      <w:jc w:val="left"/>
    </w:pPr>
    <w:rPr>
      <w:rFonts w:ascii="宋体" w:eastAsia="宋体" w:hAnsi="宋体" w:cs="宋体"/>
      <w:szCs w:val="21"/>
    </w:rPr>
  </w:style>
  <w:style w:type="character" w:customStyle="1" w:styleId="Char31">
    <w:name w:val="纯文本 Char3"/>
    <w:basedOn w:val="a1"/>
    <w:uiPriority w:val="99"/>
    <w:qFormat/>
    <w:locked/>
    <w:rsid w:val="000E61D3"/>
    <w:rPr>
      <w:rFonts w:ascii="宋体" w:hAnsi="Courier New" w:cs="宋体"/>
      <w:kern w:val="2"/>
      <w:sz w:val="21"/>
      <w:szCs w:val="21"/>
    </w:rPr>
  </w:style>
  <w:style w:type="paragraph" w:styleId="affb">
    <w:name w:val="Revision"/>
    <w:hidden/>
    <w:uiPriority w:val="99"/>
    <w:unhideWhenUsed/>
    <w:rsid w:val="000E61D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72557">
      <w:bodyDiv w:val="1"/>
      <w:marLeft w:val="0"/>
      <w:marRight w:val="0"/>
      <w:marTop w:val="0"/>
      <w:marBottom w:val="0"/>
      <w:divBdr>
        <w:top w:val="none" w:sz="0" w:space="0" w:color="auto"/>
        <w:left w:val="none" w:sz="0" w:space="0" w:color="auto"/>
        <w:bottom w:val="none" w:sz="0" w:space="0" w:color="auto"/>
        <w:right w:val="none" w:sz="0" w:space="0" w:color="auto"/>
      </w:divBdr>
    </w:div>
    <w:div w:id="122386337">
      <w:bodyDiv w:val="1"/>
      <w:marLeft w:val="0"/>
      <w:marRight w:val="0"/>
      <w:marTop w:val="0"/>
      <w:marBottom w:val="0"/>
      <w:divBdr>
        <w:top w:val="none" w:sz="0" w:space="0" w:color="auto"/>
        <w:left w:val="none" w:sz="0" w:space="0" w:color="auto"/>
        <w:bottom w:val="none" w:sz="0" w:space="0" w:color="auto"/>
        <w:right w:val="none" w:sz="0" w:space="0" w:color="auto"/>
      </w:divBdr>
    </w:div>
    <w:div w:id="298608390">
      <w:bodyDiv w:val="1"/>
      <w:marLeft w:val="0"/>
      <w:marRight w:val="0"/>
      <w:marTop w:val="0"/>
      <w:marBottom w:val="0"/>
      <w:divBdr>
        <w:top w:val="none" w:sz="0" w:space="0" w:color="auto"/>
        <w:left w:val="none" w:sz="0" w:space="0" w:color="auto"/>
        <w:bottom w:val="none" w:sz="0" w:space="0" w:color="auto"/>
        <w:right w:val="none" w:sz="0" w:space="0" w:color="auto"/>
      </w:divBdr>
    </w:div>
    <w:div w:id="455638811">
      <w:bodyDiv w:val="1"/>
      <w:marLeft w:val="0"/>
      <w:marRight w:val="0"/>
      <w:marTop w:val="0"/>
      <w:marBottom w:val="0"/>
      <w:divBdr>
        <w:top w:val="none" w:sz="0" w:space="0" w:color="auto"/>
        <w:left w:val="none" w:sz="0" w:space="0" w:color="auto"/>
        <w:bottom w:val="none" w:sz="0" w:space="0" w:color="auto"/>
        <w:right w:val="none" w:sz="0" w:space="0" w:color="auto"/>
      </w:divBdr>
      <w:divsChild>
        <w:div w:id="1419790265">
          <w:marLeft w:val="0"/>
          <w:marRight w:val="0"/>
          <w:marTop w:val="0"/>
          <w:marBottom w:val="0"/>
          <w:divBdr>
            <w:top w:val="none" w:sz="0" w:space="0" w:color="auto"/>
            <w:left w:val="none" w:sz="0" w:space="0" w:color="auto"/>
            <w:bottom w:val="none" w:sz="0" w:space="0" w:color="auto"/>
            <w:right w:val="none" w:sz="0" w:space="0" w:color="auto"/>
          </w:divBdr>
          <w:divsChild>
            <w:div w:id="798183582">
              <w:marLeft w:val="0"/>
              <w:marRight w:val="0"/>
              <w:marTop w:val="0"/>
              <w:marBottom w:val="0"/>
              <w:divBdr>
                <w:top w:val="none" w:sz="0" w:space="0" w:color="auto"/>
                <w:left w:val="none" w:sz="0" w:space="0" w:color="auto"/>
                <w:bottom w:val="none" w:sz="0" w:space="0" w:color="auto"/>
                <w:right w:val="none" w:sz="0" w:space="0" w:color="auto"/>
              </w:divBdr>
              <w:divsChild>
                <w:div w:id="184757793">
                  <w:marLeft w:val="0"/>
                  <w:marRight w:val="0"/>
                  <w:marTop w:val="0"/>
                  <w:marBottom w:val="0"/>
                  <w:divBdr>
                    <w:top w:val="none" w:sz="0" w:space="0" w:color="auto"/>
                    <w:left w:val="none" w:sz="0" w:space="0" w:color="auto"/>
                    <w:bottom w:val="none" w:sz="0" w:space="0" w:color="auto"/>
                    <w:right w:val="none" w:sz="0" w:space="0" w:color="auto"/>
                  </w:divBdr>
                  <w:divsChild>
                    <w:div w:id="788284564">
                      <w:marLeft w:val="0"/>
                      <w:marRight w:val="0"/>
                      <w:marTop w:val="0"/>
                      <w:marBottom w:val="0"/>
                      <w:divBdr>
                        <w:top w:val="none" w:sz="0" w:space="0" w:color="auto"/>
                        <w:left w:val="none" w:sz="0" w:space="0" w:color="auto"/>
                        <w:bottom w:val="none" w:sz="0" w:space="0" w:color="auto"/>
                        <w:right w:val="none" w:sz="0" w:space="0" w:color="auto"/>
                      </w:divBdr>
                    </w:div>
                    <w:div w:id="60324484">
                      <w:marLeft w:val="0"/>
                      <w:marRight w:val="0"/>
                      <w:marTop w:val="0"/>
                      <w:marBottom w:val="0"/>
                      <w:divBdr>
                        <w:top w:val="none" w:sz="0" w:space="0" w:color="auto"/>
                        <w:left w:val="none" w:sz="0" w:space="0" w:color="auto"/>
                        <w:bottom w:val="none" w:sz="0" w:space="0" w:color="auto"/>
                        <w:right w:val="none" w:sz="0" w:space="0" w:color="auto"/>
                      </w:divBdr>
                    </w:div>
                    <w:div w:id="10211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98756">
      <w:bodyDiv w:val="1"/>
      <w:marLeft w:val="0"/>
      <w:marRight w:val="0"/>
      <w:marTop w:val="0"/>
      <w:marBottom w:val="0"/>
      <w:divBdr>
        <w:top w:val="none" w:sz="0" w:space="0" w:color="auto"/>
        <w:left w:val="none" w:sz="0" w:space="0" w:color="auto"/>
        <w:bottom w:val="none" w:sz="0" w:space="0" w:color="auto"/>
        <w:right w:val="none" w:sz="0" w:space="0" w:color="auto"/>
      </w:divBdr>
    </w:div>
    <w:div w:id="593249508">
      <w:bodyDiv w:val="1"/>
      <w:marLeft w:val="0"/>
      <w:marRight w:val="0"/>
      <w:marTop w:val="0"/>
      <w:marBottom w:val="0"/>
      <w:divBdr>
        <w:top w:val="none" w:sz="0" w:space="0" w:color="auto"/>
        <w:left w:val="none" w:sz="0" w:space="0" w:color="auto"/>
        <w:bottom w:val="none" w:sz="0" w:space="0" w:color="auto"/>
        <w:right w:val="none" w:sz="0" w:space="0" w:color="auto"/>
      </w:divBdr>
    </w:div>
    <w:div w:id="639966272">
      <w:bodyDiv w:val="1"/>
      <w:marLeft w:val="0"/>
      <w:marRight w:val="0"/>
      <w:marTop w:val="0"/>
      <w:marBottom w:val="0"/>
      <w:divBdr>
        <w:top w:val="none" w:sz="0" w:space="0" w:color="auto"/>
        <w:left w:val="none" w:sz="0" w:space="0" w:color="auto"/>
        <w:bottom w:val="none" w:sz="0" w:space="0" w:color="auto"/>
        <w:right w:val="none" w:sz="0" w:space="0" w:color="auto"/>
      </w:divBdr>
    </w:div>
    <w:div w:id="863788814">
      <w:bodyDiv w:val="1"/>
      <w:marLeft w:val="0"/>
      <w:marRight w:val="0"/>
      <w:marTop w:val="0"/>
      <w:marBottom w:val="0"/>
      <w:divBdr>
        <w:top w:val="none" w:sz="0" w:space="0" w:color="auto"/>
        <w:left w:val="none" w:sz="0" w:space="0" w:color="auto"/>
        <w:bottom w:val="none" w:sz="0" w:space="0" w:color="auto"/>
        <w:right w:val="none" w:sz="0" w:space="0" w:color="auto"/>
      </w:divBdr>
    </w:div>
    <w:div w:id="1209881217">
      <w:bodyDiv w:val="1"/>
      <w:marLeft w:val="0"/>
      <w:marRight w:val="0"/>
      <w:marTop w:val="0"/>
      <w:marBottom w:val="0"/>
      <w:divBdr>
        <w:top w:val="none" w:sz="0" w:space="0" w:color="auto"/>
        <w:left w:val="none" w:sz="0" w:space="0" w:color="auto"/>
        <w:bottom w:val="none" w:sz="0" w:space="0" w:color="auto"/>
        <w:right w:val="none" w:sz="0" w:space="0" w:color="auto"/>
      </w:divBdr>
    </w:div>
    <w:div w:id="1300265070">
      <w:bodyDiv w:val="1"/>
      <w:marLeft w:val="0"/>
      <w:marRight w:val="0"/>
      <w:marTop w:val="0"/>
      <w:marBottom w:val="0"/>
      <w:divBdr>
        <w:top w:val="none" w:sz="0" w:space="0" w:color="auto"/>
        <w:left w:val="none" w:sz="0" w:space="0" w:color="auto"/>
        <w:bottom w:val="none" w:sz="0" w:space="0" w:color="auto"/>
        <w:right w:val="none" w:sz="0" w:space="0" w:color="auto"/>
      </w:divBdr>
    </w:div>
    <w:div w:id="1432504943">
      <w:bodyDiv w:val="1"/>
      <w:marLeft w:val="0"/>
      <w:marRight w:val="0"/>
      <w:marTop w:val="0"/>
      <w:marBottom w:val="0"/>
      <w:divBdr>
        <w:top w:val="none" w:sz="0" w:space="0" w:color="auto"/>
        <w:left w:val="none" w:sz="0" w:space="0" w:color="auto"/>
        <w:bottom w:val="none" w:sz="0" w:space="0" w:color="auto"/>
        <w:right w:val="none" w:sz="0" w:space="0" w:color="auto"/>
      </w:divBdr>
    </w:div>
    <w:div w:id="1494373976">
      <w:bodyDiv w:val="1"/>
      <w:marLeft w:val="0"/>
      <w:marRight w:val="0"/>
      <w:marTop w:val="0"/>
      <w:marBottom w:val="0"/>
      <w:divBdr>
        <w:top w:val="none" w:sz="0" w:space="0" w:color="auto"/>
        <w:left w:val="none" w:sz="0" w:space="0" w:color="auto"/>
        <w:bottom w:val="none" w:sz="0" w:space="0" w:color="auto"/>
        <w:right w:val="none" w:sz="0" w:space="0" w:color="auto"/>
      </w:divBdr>
    </w:div>
    <w:div w:id="20485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37</Pages>
  <Words>7086</Words>
  <Characters>40392</Characters>
  <Application>Microsoft Office Word</Application>
  <DocSecurity>0</DocSecurity>
  <Lines>336</Lines>
  <Paragraphs>94</Paragraphs>
  <ScaleCrop>false</ScaleCrop>
  <Company/>
  <LinksUpToDate>false</LinksUpToDate>
  <CharactersWithSpaces>47384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AIO520C-241</dc:creator>
  <cp:keywords/>
  <dc:description/>
  <cp:lastModifiedBy>AIO520C-241</cp:lastModifiedBy>
  <cp:revision>57</cp:revision>
  <dcterms:created xsi:type="dcterms:W3CDTF">2022-07-08T00:52:00Z</dcterms:created>
  <dcterms:modified xsi:type="dcterms:W3CDTF">2022-07-11T02:12:00Z</dcterms:modified>
</cp:coreProperties>
</file>