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1C" w:rsidRPr="0084619A" w:rsidRDefault="00404A1C" w:rsidP="00404A1C">
      <w:pPr>
        <w:snapToGrid w:val="0"/>
        <w:spacing w:line="312" w:lineRule="auto"/>
        <w:jc w:val="center"/>
        <w:rPr>
          <w:rFonts w:ascii="黑体" w:eastAsia="黑体" w:hAnsi="宋体"/>
          <w:sz w:val="30"/>
        </w:rPr>
      </w:pPr>
      <w:r w:rsidRPr="0084619A">
        <w:rPr>
          <w:rFonts w:hint="eastAsia"/>
          <w:b/>
          <w:sz w:val="30"/>
        </w:rPr>
        <w:t>招标需求</w:t>
      </w:r>
    </w:p>
    <w:p w:rsidR="00404A1C" w:rsidRPr="0084619A" w:rsidRDefault="00404A1C" w:rsidP="00404A1C">
      <w:pPr>
        <w:snapToGrid w:val="0"/>
        <w:spacing w:line="312" w:lineRule="auto"/>
        <w:rPr>
          <w:b/>
        </w:rPr>
      </w:pPr>
    </w:p>
    <w:p w:rsidR="00404A1C" w:rsidRPr="0084619A" w:rsidRDefault="00404A1C" w:rsidP="00404A1C">
      <w:pPr>
        <w:spacing w:line="360" w:lineRule="auto"/>
        <w:rPr>
          <w:rFonts w:ascii="宋体" w:hAnsi="宋体" w:cs="宋体"/>
          <w:b/>
          <w:sz w:val="24"/>
          <w:szCs w:val="24"/>
        </w:rPr>
      </w:pPr>
      <w:r w:rsidRPr="0084619A">
        <w:rPr>
          <w:rFonts w:ascii="宋体" w:hAnsi="宋体" w:cs="宋体" w:hint="eastAsia"/>
          <w:b/>
          <w:sz w:val="24"/>
          <w:szCs w:val="24"/>
        </w:rPr>
        <w:t>一、项目背景</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根据《全国污染源普查条例》和《国务院关于开展第二次全国污染源普查的通知》（国发{2016}59号，以下简称（《通知》）、《浙江省人民政府关于开展第二次全省污染源普查的通知》）（浙政发[2017]10号）、《舟山市人民政府关于开展第二次全国污染源普查的通知》（</w:t>
      </w:r>
      <w:proofErr w:type="gramStart"/>
      <w:r w:rsidRPr="0084619A">
        <w:rPr>
          <w:rFonts w:ascii="宋体" w:hAnsi="宋体" w:cs="宋体" w:hint="eastAsia"/>
        </w:rPr>
        <w:t>舟政发</w:t>
      </w:r>
      <w:proofErr w:type="gramEnd"/>
      <w:r w:rsidRPr="0084619A">
        <w:rPr>
          <w:rFonts w:ascii="宋体" w:hAnsi="宋体" w:cs="宋体" w:hint="eastAsia"/>
        </w:rPr>
        <w:t>[2018]39号））和《定海区人民政府关于开展第二次全区污染源普查的通知》（</w:t>
      </w:r>
      <w:proofErr w:type="gramStart"/>
      <w:r w:rsidRPr="0084619A">
        <w:rPr>
          <w:rFonts w:ascii="宋体" w:hAnsi="宋体" w:cs="宋体" w:hint="eastAsia"/>
        </w:rPr>
        <w:t>定政发</w:t>
      </w:r>
      <w:proofErr w:type="gramEnd"/>
      <w:r w:rsidRPr="0084619A">
        <w:rPr>
          <w:rFonts w:ascii="宋体" w:hAnsi="宋体" w:cs="宋体" w:hint="eastAsia"/>
        </w:rPr>
        <w:t>[2017]26号）等文件精神，决定</w:t>
      </w:r>
      <w:proofErr w:type="gramStart"/>
      <w:r w:rsidRPr="0084619A">
        <w:rPr>
          <w:rFonts w:ascii="宋体" w:hAnsi="宋体" w:cs="宋体" w:hint="eastAsia"/>
        </w:rPr>
        <w:t>于开展</w:t>
      </w:r>
      <w:proofErr w:type="gramEnd"/>
      <w:r w:rsidRPr="0084619A">
        <w:rPr>
          <w:rFonts w:ascii="宋体" w:hAnsi="宋体" w:cs="宋体" w:hint="eastAsia"/>
        </w:rPr>
        <w:t>舟山市定海区第二次全国污染源普查。</w:t>
      </w:r>
    </w:p>
    <w:p w:rsidR="00404A1C" w:rsidRPr="0084619A" w:rsidRDefault="00404A1C" w:rsidP="00404A1C">
      <w:pPr>
        <w:spacing w:line="360" w:lineRule="auto"/>
        <w:ind w:firstLineChars="200" w:firstLine="420"/>
        <w:rPr>
          <w:rFonts w:ascii="宋体" w:hAnsi="宋体" w:cs="宋体"/>
        </w:rPr>
      </w:pPr>
    </w:p>
    <w:p w:rsidR="00404A1C" w:rsidRPr="0084619A" w:rsidRDefault="00404A1C" w:rsidP="00404A1C">
      <w:pPr>
        <w:spacing w:line="360" w:lineRule="auto"/>
        <w:rPr>
          <w:rFonts w:ascii="宋体"/>
          <w:b/>
          <w:bCs/>
          <w:sz w:val="24"/>
          <w:szCs w:val="24"/>
        </w:rPr>
      </w:pPr>
      <w:r w:rsidRPr="0084619A">
        <w:rPr>
          <w:rFonts w:ascii="宋体" w:hAnsi="宋体" w:cs="宋体" w:hint="eastAsia"/>
          <w:b/>
          <w:bCs/>
          <w:sz w:val="24"/>
          <w:szCs w:val="24"/>
        </w:rPr>
        <w:t>二、目标和意义</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第二次全国污染源普查是重大的国情调查，是环境保护的基础性工作。开展舟山市定海区第二次全国污染源普查，掌握各类污染源的数量、行业和地区分布情况，了解主要污染物产生、排放和处理情况，建立</w:t>
      </w:r>
      <w:proofErr w:type="gramStart"/>
      <w:r w:rsidRPr="0084619A">
        <w:rPr>
          <w:rFonts w:ascii="宋体" w:hAnsi="宋体" w:cs="宋体" w:hint="eastAsia"/>
        </w:rPr>
        <w:t>健全重点</w:t>
      </w:r>
      <w:proofErr w:type="gramEnd"/>
      <w:r w:rsidRPr="0084619A">
        <w:rPr>
          <w:rFonts w:ascii="宋体" w:hAnsi="宋体" w:cs="宋体" w:hint="eastAsia"/>
        </w:rPr>
        <w:t>污染源档案、污染源信息数据库和环境统计平台，对于准确判断当前环境形势，制定实施有针对性的经济社会发展和环境保护政策、规划，不断改善环境质量，加快推进生态文明和美丽舟山建设，补齐生态环境短板具有重要意义。</w:t>
      </w:r>
    </w:p>
    <w:p w:rsidR="00404A1C" w:rsidRPr="0084619A" w:rsidRDefault="00404A1C" w:rsidP="00404A1C">
      <w:pPr>
        <w:spacing w:line="360" w:lineRule="auto"/>
        <w:ind w:firstLineChars="200" w:firstLine="420"/>
        <w:rPr>
          <w:rFonts w:ascii="宋体" w:hAnsi="宋体" w:cs="宋体"/>
        </w:rPr>
      </w:pPr>
    </w:p>
    <w:p w:rsidR="00404A1C" w:rsidRPr="0084619A" w:rsidRDefault="00404A1C" w:rsidP="00404A1C">
      <w:pPr>
        <w:spacing w:line="360" w:lineRule="auto"/>
        <w:rPr>
          <w:rFonts w:ascii="宋体" w:hAnsi="宋体" w:cs="宋体"/>
          <w:b/>
          <w:bCs/>
          <w:sz w:val="24"/>
          <w:szCs w:val="24"/>
        </w:rPr>
      </w:pPr>
      <w:r w:rsidRPr="0084619A">
        <w:rPr>
          <w:rFonts w:ascii="宋体" w:hAnsi="宋体" w:cs="宋体" w:hint="eastAsia"/>
          <w:b/>
          <w:bCs/>
          <w:sz w:val="24"/>
          <w:szCs w:val="24"/>
        </w:rPr>
        <w:t>三、普查对象及内容要求</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（一）普查对象</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普查对象是舟山市定海区环保局直接管辖范围内有污染源的单位和个体经营户，范围包括：工业污染源，生活污染源，集中式污染治理设施，移动</w:t>
      </w:r>
      <w:proofErr w:type="gramStart"/>
      <w:r w:rsidRPr="0084619A">
        <w:rPr>
          <w:rFonts w:ascii="宋体" w:hAnsi="宋体" w:cs="宋体" w:hint="eastAsia"/>
        </w:rPr>
        <w:t>源及其</w:t>
      </w:r>
      <w:proofErr w:type="gramEnd"/>
      <w:r w:rsidRPr="0084619A">
        <w:rPr>
          <w:rFonts w:ascii="宋体" w:hAnsi="宋体" w:cs="宋体" w:hint="eastAsia"/>
        </w:rPr>
        <w:t>他产生、排放污染物的设施。</w:t>
      </w:r>
    </w:p>
    <w:p w:rsidR="00404A1C" w:rsidRPr="0084619A" w:rsidRDefault="00404A1C" w:rsidP="00404A1C">
      <w:pPr>
        <w:spacing w:line="360" w:lineRule="auto"/>
        <w:ind w:firstLineChars="200" w:firstLine="420"/>
        <w:rPr>
          <w:rFonts w:ascii="宋体"/>
        </w:rPr>
      </w:pPr>
      <w:r w:rsidRPr="0084619A">
        <w:rPr>
          <w:rFonts w:ascii="宋体" w:hAnsi="宋体" w:cs="宋体"/>
        </w:rPr>
        <w:t>1</w:t>
      </w:r>
      <w:r w:rsidRPr="0084619A">
        <w:rPr>
          <w:rFonts w:ascii="宋体" w:hAnsi="宋体" w:cs="宋体" w:hint="eastAsia"/>
        </w:rPr>
        <w:t>、工业污染源：登记调查对象为有废水污染物、废气污染物及固体废物产生的所有产业活动单位。其中，对可能伴生有较高含量天然放射性核素的</w:t>
      </w:r>
      <w:r w:rsidRPr="0084619A">
        <w:rPr>
          <w:rFonts w:ascii="宋体" w:hAnsi="宋体" w:cs="宋体"/>
        </w:rPr>
        <w:t>9</w:t>
      </w:r>
      <w:r w:rsidRPr="0084619A">
        <w:rPr>
          <w:rFonts w:ascii="宋体" w:hAnsi="宋体" w:cs="宋体" w:hint="eastAsia"/>
        </w:rPr>
        <w:t>类重点行业</w:t>
      </w:r>
      <w:r w:rsidRPr="0084619A">
        <w:rPr>
          <w:rFonts w:ascii="宋体" w:hAnsi="宋体" w:cs="宋体"/>
        </w:rPr>
        <w:t>15</w:t>
      </w:r>
      <w:r w:rsidRPr="0084619A">
        <w:rPr>
          <w:rFonts w:ascii="宋体" w:hAnsi="宋体" w:cs="宋体" w:hint="eastAsia"/>
        </w:rPr>
        <w:t>个类别的矿产采选、冶炼和加工企业进行放射性污染源调查。</w:t>
      </w:r>
    </w:p>
    <w:p w:rsidR="00404A1C" w:rsidRPr="0084619A" w:rsidRDefault="00404A1C" w:rsidP="00404A1C">
      <w:pPr>
        <w:spacing w:line="360" w:lineRule="auto"/>
        <w:ind w:firstLineChars="200" w:firstLine="420"/>
        <w:rPr>
          <w:rFonts w:ascii="宋体"/>
        </w:rPr>
      </w:pPr>
      <w:r w:rsidRPr="0084619A">
        <w:rPr>
          <w:rFonts w:ascii="宋体" w:hAnsi="宋体" w:cs="宋体"/>
        </w:rPr>
        <w:t>2</w:t>
      </w:r>
      <w:r w:rsidRPr="0084619A">
        <w:rPr>
          <w:rFonts w:ascii="宋体" w:hAnsi="宋体" w:cs="宋体" w:hint="eastAsia"/>
        </w:rPr>
        <w:t>、生活污染源</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废气污染源：登记调查对象为除工业企业生产使用以外所有单位和居民生活使用的燃煤、燃油、燃气锅炉（以下简称生活源锅炉）。抽样调查城乡居民燃煤、燃气消费情况、挥发性有机物排放情况，以及城镇扬尘源。</w:t>
      </w:r>
    </w:p>
    <w:p w:rsidR="00404A1C" w:rsidRPr="0084619A" w:rsidRDefault="00404A1C" w:rsidP="00404A1C">
      <w:pPr>
        <w:spacing w:line="360" w:lineRule="auto"/>
        <w:ind w:firstLineChars="200" w:firstLine="420"/>
        <w:rPr>
          <w:rFonts w:ascii="宋体" w:hAnsi="宋体" w:cs="宋体" w:hint="eastAsia"/>
        </w:rPr>
      </w:pPr>
      <w:r w:rsidRPr="0084619A">
        <w:rPr>
          <w:rFonts w:ascii="宋体" w:hAnsi="宋体" w:cs="宋体" w:hint="eastAsia"/>
        </w:rPr>
        <w:t>废水污染源：登记调查对象为城区、镇区的市政入河（海）排污口。抽样调查农村生活污水产生、排放情况。</w:t>
      </w:r>
    </w:p>
    <w:p w:rsidR="00404A1C" w:rsidRPr="0084619A" w:rsidRDefault="00404A1C" w:rsidP="00404A1C">
      <w:pPr>
        <w:spacing w:line="360" w:lineRule="auto"/>
        <w:ind w:firstLineChars="200" w:firstLine="420"/>
        <w:rPr>
          <w:rFonts w:ascii="宋体" w:hAnsi="宋体" w:cs="宋体" w:hint="eastAsia"/>
        </w:rPr>
      </w:pPr>
      <w:r w:rsidRPr="0084619A">
        <w:rPr>
          <w:rFonts w:ascii="宋体" w:hAnsi="宋体" w:cs="宋体" w:hint="eastAsia"/>
        </w:rPr>
        <w:t>3.集中式污染治理设施</w:t>
      </w:r>
    </w:p>
    <w:p w:rsidR="00404A1C" w:rsidRPr="0084619A" w:rsidRDefault="00404A1C" w:rsidP="00404A1C">
      <w:pPr>
        <w:spacing w:line="360" w:lineRule="auto"/>
        <w:ind w:firstLineChars="200" w:firstLine="420"/>
        <w:rPr>
          <w:rFonts w:ascii="宋体" w:hAnsi="宋体" w:cs="宋体" w:hint="eastAsia"/>
        </w:rPr>
      </w:pPr>
      <w:r w:rsidRPr="0084619A">
        <w:rPr>
          <w:rFonts w:ascii="宋体" w:hAnsi="宋体" w:cs="宋体" w:hint="eastAsia"/>
        </w:rPr>
        <w:t>普查对象为辖区内管理的集中式污染治理设施的废水、废气等污染物排放情况。</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4、移动污染源：普查对象包括机动车、非道路移动污染源。机动车污染源包括汽车和摩托车。非道路移动污染源包括飞机、船舶、铁路内燃机和工程机械、农业机械等非道路移动机械。</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5、为舟山市定海区环保局对全区范围内各镇（街道）的清查、普查数据质量进行核查、抽查工作</w:t>
      </w:r>
      <w:r w:rsidRPr="0084619A">
        <w:rPr>
          <w:rFonts w:ascii="宋体" w:hAnsi="宋体" w:cs="宋体" w:hint="eastAsia"/>
        </w:rPr>
        <w:lastRenderedPageBreak/>
        <w:t>提供技术支撑。</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6、采购人安排的其他相关普查工作。</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（二）普查内容</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根据《浙江省人民政府办公厅关于印发浙江省第二次全国污染源普查方案的通知》（浙政办发[2017]143号））、《舟山市人民政府办公室关于印发舟山市第二次全国污染源普查实施方案的通知》（</w:t>
      </w:r>
      <w:proofErr w:type="gramStart"/>
      <w:r w:rsidRPr="0084619A">
        <w:rPr>
          <w:rFonts w:ascii="宋体" w:hAnsi="宋体" w:cs="宋体" w:hint="eastAsia"/>
        </w:rPr>
        <w:t>舟政办</w:t>
      </w:r>
      <w:proofErr w:type="gramEnd"/>
      <w:r w:rsidRPr="0084619A">
        <w:rPr>
          <w:rFonts w:ascii="宋体" w:hAnsi="宋体" w:cs="宋体" w:hint="eastAsia"/>
        </w:rPr>
        <w:t>发[2018]27号））、《定海区人民政府关于开展第二次全区污染源普查的通知》（</w:t>
      </w:r>
      <w:proofErr w:type="gramStart"/>
      <w:r w:rsidRPr="0084619A">
        <w:rPr>
          <w:rFonts w:ascii="宋体" w:hAnsi="宋体" w:cs="宋体" w:hint="eastAsia"/>
        </w:rPr>
        <w:t>定政发</w:t>
      </w:r>
      <w:proofErr w:type="gramEnd"/>
      <w:r w:rsidRPr="0084619A">
        <w:rPr>
          <w:rFonts w:ascii="宋体" w:hAnsi="宋体" w:cs="宋体" w:hint="eastAsia"/>
        </w:rPr>
        <w:t>[2017]26号）</w:t>
      </w:r>
      <w:proofErr w:type="gramStart"/>
      <w:r w:rsidRPr="0084619A">
        <w:rPr>
          <w:rFonts w:ascii="宋体" w:hAnsi="宋体" w:cs="宋体" w:hint="eastAsia"/>
        </w:rPr>
        <w:t>》</w:t>
      </w:r>
      <w:proofErr w:type="gramEnd"/>
      <w:r w:rsidRPr="0084619A">
        <w:rPr>
          <w:rFonts w:ascii="宋体" w:hAnsi="宋体" w:cs="宋体" w:hint="eastAsia"/>
        </w:rPr>
        <w:t>等文件相关要求，确定以下普查内容：</w:t>
      </w:r>
    </w:p>
    <w:p w:rsidR="00404A1C" w:rsidRPr="0084619A" w:rsidRDefault="00404A1C" w:rsidP="00404A1C">
      <w:pPr>
        <w:spacing w:line="360" w:lineRule="auto"/>
        <w:ind w:firstLineChars="200" w:firstLine="420"/>
        <w:rPr>
          <w:rFonts w:ascii="宋体"/>
        </w:rPr>
      </w:pPr>
      <w:r w:rsidRPr="0084619A">
        <w:rPr>
          <w:rFonts w:ascii="宋体" w:hAnsi="宋体" w:cs="宋体"/>
        </w:rPr>
        <w:t>1</w:t>
      </w:r>
      <w:r w:rsidRPr="0084619A">
        <w:rPr>
          <w:rFonts w:ascii="宋体" w:hAnsi="宋体" w:cs="宋体" w:hint="eastAsia"/>
        </w:rPr>
        <w:t>、工业污染源：遵循全面普查、突出重点的原则，根据工业源的规模、排污特点和排污量，将工业源划分为重点源详查，反映行业状况。一般源简要调查，反映面上状况。企业基本情况，原材料消耗情况，产品生产情况，产生污染的设施情况，各类污染物产生、治理、排放和综合利用情况（包括排放口信息、排放方式、排放去向等），各类污染防治设施建设、运行情况等。</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废水、化学需氧量、氨氮、总磷、总氮、石油类、挥发</w:t>
      </w:r>
      <w:proofErr w:type="gramStart"/>
      <w:r w:rsidRPr="0084619A">
        <w:rPr>
          <w:rFonts w:ascii="宋体" w:hAnsi="宋体" w:cs="宋体" w:hint="eastAsia"/>
        </w:rPr>
        <w:t>酚</w:t>
      </w:r>
      <w:proofErr w:type="gramEnd"/>
      <w:r w:rsidRPr="0084619A">
        <w:rPr>
          <w:rFonts w:ascii="宋体" w:hAnsi="宋体" w:cs="宋体" w:hint="eastAsia"/>
        </w:rPr>
        <w:t>、氰化物、汞、镉、铅、铬和</w:t>
      </w:r>
      <w:proofErr w:type="gramStart"/>
      <w:r w:rsidRPr="0084619A">
        <w:rPr>
          <w:rFonts w:ascii="宋体" w:hAnsi="宋体" w:cs="宋体" w:hint="eastAsia"/>
        </w:rPr>
        <w:t>砷等</w:t>
      </w:r>
      <w:proofErr w:type="gramEnd"/>
      <w:r w:rsidRPr="0084619A">
        <w:rPr>
          <w:rFonts w:ascii="宋体" w:hAnsi="宋体" w:cs="宋体" w:hint="eastAsia"/>
        </w:rPr>
        <w:t>排放情况。</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二氧化硫、氮氧化物、颗粒物、挥发性有机物和氨排放情况；汞、镉、铅、砷、铬等废气重金属排放情况。</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工业固体废物，包括危险废物的产生、贮存、处置、综合利用情况。危险废物种类按照《国家危险废物名录》分类调查。工业企业建设和使用的固体废物及危险废物贮存、处置设施（场所）情况。</w:t>
      </w:r>
    </w:p>
    <w:p w:rsidR="00404A1C" w:rsidRPr="0084619A" w:rsidRDefault="00404A1C" w:rsidP="00404A1C">
      <w:pPr>
        <w:spacing w:line="360" w:lineRule="auto"/>
        <w:rPr>
          <w:rFonts w:ascii="宋体"/>
        </w:rPr>
      </w:pPr>
      <w:r w:rsidRPr="0084619A">
        <w:rPr>
          <w:rFonts w:ascii="宋体" w:hAnsi="宋体" w:cs="宋体" w:hint="eastAsia"/>
        </w:rPr>
        <w:t>稀土、铌／钽、锆石／氧化锆、钒等</w:t>
      </w:r>
      <w:r w:rsidRPr="0084619A">
        <w:rPr>
          <w:rFonts w:ascii="宋体" w:hAnsi="宋体" w:cs="宋体"/>
        </w:rPr>
        <w:t>15</w:t>
      </w:r>
      <w:r w:rsidRPr="0084619A">
        <w:rPr>
          <w:rFonts w:ascii="宋体" w:hAnsi="宋体" w:cs="宋体" w:hint="eastAsia"/>
        </w:rPr>
        <w:t>类矿产采选、冶炼和加工过程中产生的放射性污染物情况。</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开展重点行业颗粒物、挥发性有机物</w:t>
      </w:r>
      <w:proofErr w:type="gramStart"/>
      <w:r w:rsidRPr="0084619A">
        <w:rPr>
          <w:rFonts w:ascii="宋体" w:hAnsi="宋体" w:cs="宋体" w:hint="eastAsia"/>
        </w:rPr>
        <w:t>的源普监测</w:t>
      </w:r>
      <w:proofErr w:type="gramEnd"/>
      <w:r w:rsidRPr="0084619A">
        <w:rPr>
          <w:rFonts w:ascii="宋体" w:hAnsi="宋体" w:cs="宋体" w:hint="eastAsia"/>
        </w:rPr>
        <w:t>分析，建立重点行业</w:t>
      </w:r>
      <w:proofErr w:type="gramStart"/>
      <w:r w:rsidRPr="0084619A">
        <w:rPr>
          <w:rFonts w:ascii="宋体" w:hAnsi="宋体" w:cs="宋体" w:hint="eastAsia"/>
        </w:rPr>
        <w:t>源普库</w:t>
      </w:r>
      <w:proofErr w:type="gramEnd"/>
      <w:r w:rsidRPr="0084619A">
        <w:rPr>
          <w:rFonts w:ascii="宋体" w:hAnsi="宋体" w:cs="宋体" w:hint="eastAsia"/>
        </w:rPr>
        <w:t>。</w:t>
      </w:r>
    </w:p>
    <w:p w:rsidR="00404A1C" w:rsidRPr="0084619A" w:rsidRDefault="00404A1C" w:rsidP="00404A1C">
      <w:pPr>
        <w:spacing w:line="360" w:lineRule="auto"/>
        <w:ind w:firstLineChars="200" w:firstLine="420"/>
        <w:rPr>
          <w:rFonts w:ascii="宋体" w:hAnsi="宋体" w:cs="宋体" w:hint="eastAsia"/>
        </w:rPr>
      </w:pPr>
      <w:r w:rsidRPr="0084619A">
        <w:rPr>
          <w:rFonts w:ascii="宋体" w:hAnsi="宋体" w:cs="宋体"/>
        </w:rPr>
        <w:t>2</w:t>
      </w:r>
      <w:r w:rsidRPr="0084619A">
        <w:rPr>
          <w:rFonts w:ascii="宋体" w:hAnsi="宋体" w:cs="宋体" w:hint="eastAsia"/>
        </w:rPr>
        <w:t>、生活污染源：生活源锅炉基本情况、能源消费情况、污染治理情况；抽样调查城乡居民能源使用情况。城区、镇区的市政入河排污口基本情况、水质和排水情况；城镇和农村居民用水排水情况。生活源颗粒物、二氧化硫、氮氧化物及挥发性有机物排放情况。生活源废水及化学需氧量、氨氮、总氮、总磷、五日生化需氧量、动植物油排放情况。</w:t>
      </w:r>
    </w:p>
    <w:p w:rsidR="00404A1C" w:rsidRPr="0084619A" w:rsidRDefault="00404A1C" w:rsidP="00404A1C">
      <w:pPr>
        <w:spacing w:line="360" w:lineRule="auto"/>
        <w:ind w:firstLineChars="200" w:firstLine="420"/>
        <w:rPr>
          <w:rFonts w:ascii="宋体" w:hAnsi="宋体" w:cs="宋体" w:hint="eastAsia"/>
        </w:rPr>
      </w:pPr>
      <w:r w:rsidRPr="0084619A">
        <w:rPr>
          <w:rFonts w:ascii="宋体" w:hAnsi="宋体" w:cs="宋体" w:hint="eastAsia"/>
        </w:rPr>
        <w:t>3.集中式污染治理设施</w:t>
      </w:r>
    </w:p>
    <w:p w:rsidR="00404A1C" w:rsidRPr="0084619A" w:rsidRDefault="00404A1C" w:rsidP="00404A1C">
      <w:pPr>
        <w:spacing w:line="360" w:lineRule="auto"/>
        <w:ind w:firstLineChars="200" w:firstLine="420"/>
        <w:rPr>
          <w:rFonts w:ascii="宋体" w:hAnsi="宋体" w:cs="宋体" w:hint="eastAsia"/>
        </w:rPr>
      </w:pPr>
      <w:r w:rsidRPr="0084619A">
        <w:rPr>
          <w:rFonts w:ascii="宋体" w:hAnsi="宋体" w:cs="宋体" w:hint="eastAsia"/>
        </w:rPr>
        <w:t>普查对象为辖区内管理的集中式污染治理设施的运行情况；废水、废气等污染物排放情况。</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4、移动污染源</w:t>
      </w:r>
      <w:r w:rsidRPr="0084619A">
        <w:rPr>
          <w:rFonts w:ascii="宋体" w:hAnsi="宋体" w:cs="宋体"/>
        </w:rPr>
        <w:t>:</w:t>
      </w:r>
      <w:r w:rsidRPr="0084619A">
        <w:rPr>
          <w:rFonts w:ascii="宋体" w:hAnsi="宋体" w:cs="宋体" w:hint="eastAsia"/>
        </w:rPr>
        <w:t>各类移动源分类保有量及产排污相关信息，挥发性有机物、氮氧化物、颗粒物排放情况，部分类型移动源增加二氧化硫排放情况。</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5、根据《第二次全国污染源普查质量控制技术方案》要求，协助舟山市定海区环保局对各镇（街道）清查、</w:t>
      </w:r>
      <w:proofErr w:type="gramStart"/>
      <w:r w:rsidRPr="0084619A">
        <w:rPr>
          <w:rFonts w:ascii="宋体" w:hAnsi="宋体" w:cs="宋体" w:hint="eastAsia"/>
        </w:rPr>
        <w:t>普查全</w:t>
      </w:r>
      <w:proofErr w:type="gramEnd"/>
      <w:r w:rsidRPr="0084619A">
        <w:rPr>
          <w:rFonts w:ascii="宋体" w:hAnsi="宋体" w:cs="宋体" w:hint="eastAsia"/>
        </w:rPr>
        <w:t>过程中普查人员、普查（清查）名单、普查设备、普查监测、普查数据采集、普查数据录入、普查数据审核等方面质控工作提供技术支撑。</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6、采购人安排的其他相关普查工作。</w:t>
      </w:r>
    </w:p>
    <w:p w:rsidR="00404A1C" w:rsidRPr="0084619A" w:rsidRDefault="00404A1C" w:rsidP="00404A1C">
      <w:pPr>
        <w:spacing w:line="360" w:lineRule="auto"/>
        <w:rPr>
          <w:rFonts w:ascii="宋体" w:hAnsi="宋体" w:cs="宋体" w:hint="eastAsia"/>
          <w:b/>
          <w:bCs/>
          <w:sz w:val="24"/>
          <w:szCs w:val="24"/>
        </w:rPr>
      </w:pPr>
    </w:p>
    <w:p w:rsidR="00404A1C" w:rsidRPr="0084619A" w:rsidRDefault="00404A1C" w:rsidP="00404A1C">
      <w:pPr>
        <w:spacing w:line="360" w:lineRule="auto"/>
        <w:rPr>
          <w:rFonts w:ascii="宋体"/>
          <w:b/>
          <w:bCs/>
          <w:sz w:val="24"/>
          <w:szCs w:val="24"/>
        </w:rPr>
      </w:pPr>
      <w:r w:rsidRPr="0084619A">
        <w:rPr>
          <w:rFonts w:ascii="宋体" w:hAnsi="宋体" w:cs="宋体" w:hint="eastAsia"/>
          <w:b/>
          <w:bCs/>
          <w:sz w:val="24"/>
          <w:szCs w:val="24"/>
        </w:rPr>
        <w:t>四、技术目标：</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完成舟山市定海区环境保护局负责管理的辖区内的第二次全国污染普查工作。具体内容为：（</w:t>
      </w:r>
      <w:r w:rsidRPr="0084619A">
        <w:rPr>
          <w:rFonts w:ascii="宋体" w:hAnsi="宋体" w:cs="宋体"/>
        </w:rPr>
        <w:t>1</w:t>
      </w:r>
      <w:r w:rsidRPr="0084619A">
        <w:rPr>
          <w:rFonts w:ascii="宋体" w:hAnsi="宋体" w:cs="宋体" w:hint="eastAsia"/>
        </w:rPr>
        <w:t>）</w:t>
      </w:r>
      <w:r w:rsidRPr="0084619A">
        <w:rPr>
          <w:rFonts w:ascii="宋体" w:hAnsi="宋体" w:cs="宋体" w:hint="eastAsia"/>
        </w:rPr>
        <w:lastRenderedPageBreak/>
        <w:t>做好普查“两员”相关培训工作；（</w:t>
      </w:r>
      <w:r w:rsidRPr="0084619A">
        <w:rPr>
          <w:rFonts w:ascii="宋体" w:hAnsi="宋体" w:cs="宋体"/>
        </w:rPr>
        <w:t>2</w:t>
      </w:r>
      <w:r w:rsidRPr="0084619A">
        <w:rPr>
          <w:rFonts w:ascii="宋体" w:hAnsi="宋体" w:cs="宋体" w:hint="eastAsia"/>
        </w:rPr>
        <w:t>）按照《舟山市定海区第二次全国污染源普查实施方案》以</w:t>
      </w:r>
      <w:r w:rsidRPr="0084619A">
        <w:rPr>
          <w:rFonts w:ascii="宋体" w:hAnsi="宋体" w:cs="宋体"/>
        </w:rPr>
        <w:t>2017</w:t>
      </w:r>
      <w:r w:rsidRPr="0084619A">
        <w:rPr>
          <w:rFonts w:ascii="宋体" w:hAnsi="宋体" w:cs="宋体" w:hint="eastAsia"/>
        </w:rPr>
        <w:t>年为基准年对区本级辖区内工业源、生活源、集中式污染治理设施以及医疗废物和危险废物产生单位开展入户普查建库；（</w:t>
      </w:r>
      <w:r w:rsidRPr="0084619A">
        <w:rPr>
          <w:rFonts w:ascii="宋体" w:hAnsi="宋体" w:cs="宋体"/>
        </w:rPr>
        <w:t>3</w:t>
      </w:r>
      <w:r w:rsidRPr="0084619A">
        <w:rPr>
          <w:rFonts w:ascii="宋体" w:hAnsi="宋体" w:cs="宋体" w:hint="eastAsia"/>
        </w:rPr>
        <w:t>）做好入户普查工作；（4）录入分析数据，经审查后</w:t>
      </w:r>
      <w:proofErr w:type="gramStart"/>
      <w:r w:rsidRPr="0084619A">
        <w:rPr>
          <w:rFonts w:ascii="宋体" w:hAnsi="宋体" w:cs="宋体" w:hint="eastAsia"/>
        </w:rPr>
        <w:t>报区污普查</w:t>
      </w:r>
      <w:proofErr w:type="gramEnd"/>
      <w:r w:rsidRPr="0084619A">
        <w:rPr>
          <w:rFonts w:ascii="宋体" w:hAnsi="宋体" w:cs="宋体" w:hint="eastAsia"/>
        </w:rPr>
        <w:t>办；（5）对普查数据进行整理，按档案管理要求完成污染普查档案整理工作；（6）完成《舟山市定海区第二次污染源普查工作总结报告》、《舟山市定海区污染源普查技术报告》等相关报告；（7）完成全区</w:t>
      </w:r>
      <w:proofErr w:type="gramStart"/>
      <w:r w:rsidRPr="0084619A">
        <w:rPr>
          <w:rFonts w:ascii="宋体" w:hAnsi="宋体" w:cs="宋体" w:hint="eastAsia"/>
        </w:rPr>
        <w:t>普查全</w:t>
      </w:r>
      <w:proofErr w:type="gramEnd"/>
      <w:r w:rsidRPr="0084619A">
        <w:rPr>
          <w:rFonts w:ascii="宋体" w:hAnsi="宋体" w:cs="宋体" w:hint="eastAsia"/>
        </w:rPr>
        <w:t>过程质量控制的相关工作。</w:t>
      </w:r>
    </w:p>
    <w:p w:rsidR="00404A1C" w:rsidRPr="0084619A" w:rsidRDefault="00404A1C" w:rsidP="00404A1C">
      <w:pPr>
        <w:spacing w:line="360" w:lineRule="auto"/>
        <w:rPr>
          <w:rFonts w:ascii="宋体"/>
        </w:rPr>
      </w:pPr>
    </w:p>
    <w:p w:rsidR="00404A1C" w:rsidRPr="0084619A" w:rsidRDefault="00404A1C" w:rsidP="00404A1C">
      <w:pPr>
        <w:spacing w:line="360" w:lineRule="auto"/>
        <w:rPr>
          <w:rFonts w:ascii="宋体"/>
          <w:b/>
          <w:bCs/>
          <w:sz w:val="24"/>
          <w:szCs w:val="24"/>
        </w:rPr>
      </w:pPr>
      <w:r w:rsidRPr="0084619A">
        <w:rPr>
          <w:rFonts w:ascii="宋体" w:hAnsi="宋体" w:cs="宋体" w:hint="eastAsia"/>
          <w:b/>
          <w:bCs/>
          <w:sz w:val="24"/>
          <w:szCs w:val="24"/>
        </w:rPr>
        <w:t>五、实施方案要求</w:t>
      </w:r>
    </w:p>
    <w:p w:rsidR="00404A1C" w:rsidRPr="0084619A" w:rsidRDefault="00404A1C" w:rsidP="00404A1C">
      <w:pPr>
        <w:spacing w:line="360" w:lineRule="auto"/>
        <w:ind w:firstLineChars="200" w:firstLine="420"/>
        <w:rPr>
          <w:rFonts w:ascii="宋体"/>
        </w:rPr>
      </w:pPr>
      <w:r w:rsidRPr="0084619A">
        <w:rPr>
          <w:rFonts w:ascii="宋体" w:hAnsi="宋体" w:cs="宋体"/>
        </w:rPr>
        <w:t>1</w:t>
      </w:r>
      <w:r w:rsidRPr="0084619A">
        <w:rPr>
          <w:rFonts w:ascii="宋体" w:hAnsi="宋体" w:cs="宋体" w:hint="eastAsia"/>
        </w:rPr>
        <w:t>、项目组成人员须报业主单位备案归档，服务期间不得更换，特殊情况必须更换的，更换人员满足工作及工作组组成要求的，经业主单位书面同意后，方可进行，否则视同中标人违约；投标人须做出项目组组成人员结构及同等人员更换承诺；</w:t>
      </w:r>
    </w:p>
    <w:p w:rsidR="00404A1C" w:rsidRPr="0084619A" w:rsidRDefault="00404A1C" w:rsidP="00404A1C">
      <w:pPr>
        <w:spacing w:line="360" w:lineRule="auto"/>
        <w:ind w:firstLineChars="200" w:firstLine="420"/>
        <w:rPr>
          <w:rFonts w:ascii="宋体"/>
        </w:rPr>
      </w:pPr>
      <w:r w:rsidRPr="0084619A">
        <w:rPr>
          <w:rFonts w:ascii="宋体" w:hAnsi="宋体" w:cs="宋体"/>
        </w:rPr>
        <w:t>2</w:t>
      </w:r>
      <w:r w:rsidRPr="0084619A">
        <w:rPr>
          <w:rFonts w:ascii="宋体" w:hAnsi="宋体" w:cs="宋体" w:hint="eastAsia"/>
        </w:rPr>
        <w:t>、投标人须简明扼要的列出实施方案与质量保证梗概，并在要求递交的文件中进行详细论述；投标人未递交招标文件要求的文件与内容，是投标人的投标风险。</w:t>
      </w:r>
    </w:p>
    <w:p w:rsidR="00404A1C" w:rsidRPr="0084619A" w:rsidRDefault="00404A1C" w:rsidP="00404A1C">
      <w:pPr>
        <w:spacing w:line="360" w:lineRule="auto"/>
        <w:rPr>
          <w:rFonts w:ascii="宋体"/>
        </w:rPr>
      </w:pPr>
    </w:p>
    <w:p w:rsidR="00404A1C" w:rsidRPr="0084619A" w:rsidRDefault="00404A1C" w:rsidP="00404A1C">
      <w:pPr>
        <w:spacing w:line="360" w:lineRule="auto"/>
        <w:rPr>
          <w:rFonts w:ascii="宋体" w:hAnsi="宋体" w:cs="宋体"/>
          <w:b/>
          <w:bCs/>
          <w:sz w:val="24"/>
          <w:szCs w:val="24"/>
        </w:rPr>
      </w:pPr>
      <w:r w:rsidRPr="0084619A">
        <w:rPr>
          <w:rFonts w:ascii="宋体" w:hAnsi="宋体" w:cs="宋体" w:hint="eastAsia"/>
          <w:b/>
          <w:bCs/>
          <w:sz w:val="24"/>
          <w:szCs w:val="24"/>
        </w:rPr>
        <w:t>六.</w:t>
      </w:r>
      <w:r w:rsidRPr="0084619A">
        <w:rPr>
          <w:rFonts w:ascii="宋体" w:hAnsi="宋体" w:cs="宋体" w:hint="eastAsia"/>
          <w:b/>
          <w:bCs/>
          <w:sz w:val="24"/>
          <w:szCs w:val="24"/>
        </w:rPr>
        <w:tab/>
        <w:t>普查主要时间节点安排</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w:t>
      </w:r>
      <w:r w:rsidRPr="0084619A">
        <w:rPr>
          <w:rFonts w:ascii="宋体" w:hAnsi="宋体" w:cs="宋体"/>
        </w:rPr>
        <w:t>1</w:t>
      </w:r>
      <w:r w:rsidRPr="0084619A">
        <w:rPr>
          <w:rFonts w:ascii="宋体" w:hAnsi="宋体" w:cs="宋体" w:hint="eastAsia"/>
        </w:rPr>
        <w:t>）</w:t>
      </w:r>
      <w:r w:rsidRPr="0084619A">
        <w:rPr>
          <w:rFonts w:ascii="宋体" w:hAnsi="宋体" w:cs="宋体"/>
        </w:rPr>
        <w:t>2018</w:t>
      </w:r>
      <w:r w:rsidRPr="0084619A">
        <w:rPr>
          <w:rFonts w:ascii="宋体" w:hAnsi="宋体" w:cs="宋体" w:hint="eastAsia"/>
        </w:rPr>
        <w:t>年8月</w:t>
      </w:r>
      <w:proofErr w:type="gramStart"/>
      <w:r w:rsidRPr="0084619A">
        <w:rPr>
          <w:rFonts w:ascii="宋体" w:hAnsi="宋体" w:cs="宋体" w:hint="eastAsia"/>
        </w:rPr>
        <w:t>上旬前</w:t>
      </w:r>
      <w:proofErr w:type="gramEnd"/>
      <w:r w:rsidRPr="0084619A">
        <w:rPr>
          <w:rFonts w:ascii="宋体" w:hAnsi="宋体" w:cs="宋体" w:hint="eastAsia"/>
        </w:rPr>
        <w:t>完成“两员”队伍培训工作；</w:t>
      </w:r>
    </w:p>
    <w:p w:rsidR="00404A1C" w:rsidRPr="0084619A" w:rsidRDefault="00404A1C" w:rsidP="00404A1C">
      <w:pPr>
        <w:spacing w:line="360" w:lineRule="auto"/>
        <w:ind w:firstLineChars="200" w:firstLine="420"/>
        <w:rPr>
          <w:rFonts w:ascii="宋体"/>
        </w:rPr>
      </w:pPr>
      <w:r w:rsidRPr="0084619A">
        <w:rPr>
          <w:rFonts w:ascii="宋体" w:hAnsi="宋体" w:cs="宋体" w:hint="eastAsia"/>
        </w:rPr>
        <w:t>（2）</w:t>
      </w:r>
      <w:r w:rsidRPr="0084619A">
        <w:rPr>
          <w:rFonts w:ascii="宋体" w:hAnsi="宋体" w:cs="宋体"/>
        </w:rPr>
        <w:t>2018</w:t>
      </w:r>
      <w:r w:rsidRPr="0084619A">
        <w:rPr>
          <w:rFonts w:ascii="宋体" w:hAnsi="宋体" w:cs="宋体" w:hint="eastAsia"/>
        </w:rPr>
        <w:t>年</w:t>
      </w:r>
      <w:r w:rsidRPr="0084619A">
        <w:rPr>
          <w:rFonts w:ascii="宋体" w:hAnsi="宋体" w:cs="宋体"/>
        </w:rPr>
        <w:t>11</w:t>
      </w:r>
      <w:r w:rsidRPr="0084619A">
        <w:rPr>
          <w:rFonts w:ascii="宋体" w:hAnsi="宋体" w:cs="宋体" w:hint="eastAsia"/>
        </w:rPr>
        <w:t>月底前完成入户调查；</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（3）</w:t>
      </w:r>
      <w:r w:rsidRPr="0084619A">
        <w:rPr>
          <w:rFonts w:ascii="宋体" w:hAnsi="宋体" w:cs="宋体"/>
        </w:rPr>
        <w:t>2018</w:t>
      </w:r>
      <w:r w:rsidRPr="0084619A">
        <w:rPr>
          <w:rFonts w:ascii="宋体" w:hAnsi="宋体" w:cs="宋体" w:hint="eastAsia"/>
        </w:rPr>
        <w:t>年</w:t>
      </w:r>
      <w:r w:rsidRPr="0084619A">
        <w:rPr>
          <w:rFonts w:ascii="宋体" w:hAnsi="宋体" w:cs="宋体"/>
        </w:rPr>
        <w:t>12</w:t>
      </w:r>
      <w:r w:rsidRPr="0084619A">
        <w:rPr>
          <w:rFonts w:ascii="宋体" w:hAnsi="宋体" w:cs="宋体" w:hint="eastAsia"/>
        </w:rPr>
        <w:t>月15日完成普查数据整理并上报区普查办；完成普查档案归档整理工作；</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（4）2018年12月底之前提交舟山市定</w:t>
      </w:r>
      <w:proofErr w:type="gramStart"/>
      <w:r w:rsidRPr="0084619A">
        <w:rPr>
          <w:rFonts w:ascii="宋体" w:hAnsi="宋体" w:cs="宋体" w:hint="eastAsia"/>
        </w:rPr>
        <w:t>海区第</w:t>
      </w:r>
      <w:proofErr w:type="gramEnd"/>
      <w:r w:rsidRPr="0084619A">
        <w:rPr>
          <w:rFonts w:ascii="宋体" w:hAnsi="宋体" w:cs="宋体" w:hint="eastAsia"/>
        </w:rPr>
        <w:t>二次污染源普查工作报告和技术报告的送审稿；</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（5）2019年2月前完成舟山市定</w:t>
      </w:r>
      <w:proofErr w:type="gramStart"/>
      <w:r w:rsidRPr="0084619A">
        <w:rPr>
          <w:rFonts w:ascii="宋体" w:hAnsi="宋体" w:cs="宋体" w:hint="eastAsia"/>
        </w:rPr>
        <w:t>海区第</w:t>
      </w:r>
      <w:proofErr w:type="gramEnd"/>
      <w:r w:rsidRPr="0084619A">
        <w:rPr>
          <w:rFonts w:ascii="宋体" w:hAnsi="宋体" w:cs="宋体" w:hint="eastAsia"/>
        </w:rPr>
        <w:t>二次污染源普查工作报告和技术报告的最终稿。</w:t>
      </w:r>
    </w:p>
    <w:p w:rsidR="00404A1C" w:rsidRPr="0084619A" w:rsidRDefault="00404A1C" w:rsidP="00404A1C">
      <w:pPr>
        <w:spacing w:line="360" w:lineRule="auto"/>
        <w:ind w:firstLineChars="200" w:firstLine="420"/>
        <w:rPr>
          <w:rFonts w:ascii="宋体"/>
        </w:rPr>
      </w:pPr>
    </w:p>
    <w:p w:rsidR="00404A1C" w:rsidRPr="0084619A" w:rsidRDefault="00404A1C" w:rsidP="00404A1C">
      <w:pPr>
        <w:spacing w:line="360" w:lineRule="auto"/>
        <w:rPr>
          <w:rFonts w:ascii="宋体" w:hAnsi="宋体" w:cs="宋体"/>
          <w:b/>
          <w:bCs/>
          <w:sz w:val="24"/>
          <w:szCs w:val="24"/>
        </w:rPr>
      </w:pPr>
      <w:r w:rsidRPr="0084619A">
        <w:rPr>
          <w:rFonts w:ascii="宋体" w:hAnsi="宋体" w:cs="宋体" w:hint="eastAsia"/>
          <w:b/>
          <w:bCs/>
          <w:sz w:val="24"/>
          <w:szCs w:val="24"/>
        </w:rPr>
        <w:t>七、普查工作要求及验收标准</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（一）开展相关宣传动员工作，并制定详细合理的人员培训计划，做好指导员、普查员的培训。普查过程中，招标方将提供必要的工作支持。</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普查成果符合《全国污染源普查条例》和《第二次全国污染源普查清查技术规定》及《浙江省第二次全国污染源普查工作要点》（</w:t>
      </w:r>
      <w:proofErr w:type="gramStart"/>
      <w:r w:rsidRPr="0084619A">
        <w:rPr>
          <w:rFonts w:ascii="宋体" w:hAnsi="宋体" w:cs="宋体" w:hint="eastAsia"/>
        </w:rPr>
        <w:t>浙污普</w:t>
      </w:r>
      <w:proofErr w:type="gramEnd"/>
      <w:r w:rsidRPr="0084619A">
        <w:rPr>
          <w:rFonts w:ascii="宋体" w:hAnsi="宋体" w:cs="宋体" w:hint="eastAsia"/>
        </w:rPr>
        <w:t>〔2018〕2号）、《定海区第二次全国污染源普查2018年工作计划》等文件要求，并且通过上级主管部门认可。</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（二）项目完成后，须提交以下成果给业主：</w:t>
      </w:r>
    </w:p>
    <w:p w:rsidR="00404A1C" w:rsidRPr="0084619A" w:rsidRDefault="00404A1C" w:rsidP="00404A1C">
      <w:pPr>
        <w:spacing w:line="360" w:lineRule="auto"/>
        <w:ind w:firstLineChars="200" w:firstLine="420"/>
        <w:rPr>
          <w:rFonts w:ascii="宋体" w:hAnsi="宋体" w:cs="宋体"/>
        </w:rPr>
      </w:pPr>
      <w:r w:rsidRPr="0084619A">
        <w:rPr>
          <w:rFonts w:ascii="宋体" w:hAnsi="宋体" w:cs="宋体" w:hint="eastAsia"/>
        </w:rPr>
        <w:t>1、《舟山市定海区第二次全国污染源普查项目工作报告》、《舟山市定海区第二次全国污染源普查技术报告》等省市要求的相关报告。</w:t>
      </w:r>
    </w:p>
    <w:p w:rsidR="00404A1C" w:rsidRPr="0084619A" w:rsidRDefault="00404A1C" w:rsidP="00404A1C">
      <w:pPr>
        <w:spacing w:line="360" w:lineRule="auto"/>
        <w:ind w:firstLineChars="200" w:firstLine="420"/>
        <w:rPr>
          <w:rFonts w:ascii="宋体"/>
        </w:rPr>
      </w:pPr>
      <w:r w:rsidRPr="0084619A">
        <w:rPr>
          <w:rFonts w:ascii="宋体" w:hAnsi="宋体" w:cs="宋体"/>
        </w:rPr>
        <w:t>2</w:t>
      </w:r>
      <w:r w:rsidRPr="0084619A">
        <w:rPr>
          <w:rFonts w:ascii="宋体" w:hAnsi="宋体" w:cs="宋体" w:hint="eastAsia"/>
        </w:rPr>
        <w:t>、工业源，生活源，集中式污染治理设施、移动</w:t>
      </w:r>
      <w:proofErr w:type="gramStart"/>
      <w:r w:rsidRPr="0084619A">
        <w:rPr>
          <w:rFonts w:ascii="宋体" w:hAnsi="宋体" w:cs="宋体" w:hint="eastAsia"/>
        </w:rPr>
        <w:t>源及其</w:t>
      </w:r>
      <w:proofErr w:type="gramEnd"/>
      <w:r w:rsidRPr="0084619A">
        <w:rPr>
          <w:rFonts w:ascii="宋体" w:hAnsi="宋体" w:cs="宋体" w:hint="eastAsia"/>
        </w:rPr>
        <w:t>他产生、排放污染物的设施等污染源档案。</w:t>
      </w:r>
    </w:p>
    <w:p w:rsidR="00404A1C" w:rsidRPr="0084619A" w:rsidRDefault="00404A1C" w:rsidP="00404A1C">
      <w:pPr>
        <w:spacing w:line="360" w:lineRule="auto"/>
        <w:ind w:firstLineChars="200" w:firstLine="420"/>
        <w:rPr>
          <w:rFonts w:ascii="宋体"/>
        </w:rPr>
      </w:pPr>
      <w:r w:rsidRPr="0084619A">
        <w:rPr>
          <w:rFonts w:ascii="宋体" w:hAnsi="宋体" w:cs="宋体"/>
        </w:rPr>
        <w:t>3</w:t>
      </w:r>
      <w:r w:rsidRPr="0084619A">
        <w:rPr>
          <w:rFonts w:ascii="宋体" w:hAnsi="宋体" w:cs="宋体" w:hint="eastAsia"/>
        </w:rPr>
        <w:t>、提供数据支撑服务，便于业主后续建设普查数据库。</w:t>
      </w:r>
    </w:p>
    <w:p w:rsidR="00404A1C" w:rsidRPr="0084619A" w:rsidRDefault="00404A1C" w:rsidP="00404A1C">
      <w:pPr>
        <w:spacing w:line="360" w:lineRule="auto"/>
        <w:ind w:firstLineChars="200" w:firstLine="420"/>
        <w:rPr>
          <w:rFonts w:ascii="宋体"/>
        </w:rPr>
      </w:pPr>
      <w:r w:rsidRPr="0084619A">
        <w:rPr>
          <w:rFonts w:ascii="宋体" w:hAnsi="宋体" w:cs="宋体"/>
        </w:rPr>
        <w:t>4</w:t>
      </w:r>
      <w:r w:rsidRPr="0084619A">
        <w:rPr>
          <w:rFonts w:ascii="宋体" w:hAnsi="宋体" w:cs="宋体" w:hint="eastAsia"/>
        </w:rPr>
        <w:t>、做好普查结果的统计、核算、汇总及数据的录入，并达到省市环保部门的要求；协助招标方普查结果数据申报和结果发布。</w:t>
      </w:r>
    </w:p>
    <w:p w:rsidR="00404A1C" w:rsidRPr="00404A1C" w:rsidRDefault="00404A1C" w:rsidP="00404A1C">
      <w:pPr>
        <w:snapToGrid w:val="0"/>
        <w:spacing w:line="360" w:lineRule="auto"/>
        <w:ind w:right="-87"/>
        <w:jc w:val="center"/>
        <w:rPr>
          <w:rFonts w:ascii="黑体" w:eastAsia="黑体" w:hAnsi="宋体"/>
          <w:sz w:val="30"/>
        </w:rPr>
      </w:pPr>
      <w:r w:rsidRPr="00404A1C">
        <w:rPr>
          <w:rFonts w:ascii="黑体" w:eastAsia="黑体" w:hAnsi="宋体" w:hint="eastAsia"/>
          <w:sz w:val="30"/>
        </w:rPr>
        <w:lastRenderedPageBreak/>
        <w:t>评标办法及评分标准</w:t>
      </w:r>
    </w:p>
    <w:p w:rsidR="00404A1C" w:rsidRPr="00404A1C" w:rsidRDefault="00404A1C" w:rsidP="00404A1C">
      <w:pPr>
        <w:snapToGrid w:val="0"/>
        <w:spacing w:line="360" w:lineRule="auto"/>
        <w:ind w:right="-87" w:firstLineChars="49" w:firstLine="118"/>
        <w:outlineLvl w:val="0"/>
        <w:rPr>
          <w:rFonts w:ascii="宋体" w:hAnsi="宋体"/>
          <w:sz w:val="24"/>
        </w:rPr>
      </w:pPr>
      <w:r w:rsidRPr="00404A1C">
        <w:rPr>
          <w:rFonts w:ascii="宋体" w:hAnsi="宋体" w:hint="eastAsia"/>
          <w:b/>
          <w:sz w:val="24"/>
        </w:rPr>
        <w:t xml:space="preserve">  综合评分法</w:t>
      </w:r>
      <w:r w:rsidRPr="00404A1C">
        <w:rPr>
          <w:rFonts w:ascii="宋体" w:hAnsi="宋体" w:hint="eastAsia"/>
          <w:sz w:val="24"/>
        </w:rPr>
        <w:t xml:space="preserve"> </w:t>
      </w:r>
    </w:p>
    <w:p w:rsidR="00404A1C" w:rsidRPr="00404A1C" w:rsidRDefault="00404A1C" w:rsidP="00404A1C">
      <w:pPr>
        <w:snapToGrid w:val="0"/>
        <w:spacing w:line="360" w:lineRule="auto"/>
        <w:ind w:right="-87"/>
        <w:rPr>
          <w:rFonts w:ascii="宋体" w:hAnsi="宋体"/>
          <w:b/>
          <w:sz w:val="24"/>
          <w:szCs w:val="24"/>
        </w:rPr>
      </w:pPr>
      <w:r w:rsidRPr="00404A1C">
        <w:t xml:space="preserve">  </w:t>
      </w:r>
      <w:r w:rsidRPr="00404A1C">
        <w:rPr>
          <w:rFonts w:hint="eastAsia"/>
        </w:rPr>
        <w:t xml:space="preserve">        </w:t>
      </w:r>
      <w:r w:rsidRPr="00404A1C">
        <w:t xml:space="preserve">  </w:t>
      </w:r>
      <w:r w:rsidRPr="00404A1C">
        <w:rPr>
          <w:rFonts w:ascii="宋体" w:hint="eastAsia"/>
          <w:b/>
          <w:sz w:val="24"/>
          <w:szCs w:val="24"/>
        </w:rPr>
        <w:t>舟山市定海区第二次全国污染源普查第三方技术协查项目</w:t>
      </w:r>
      <w:r w:rsidRPr="00404A1C">
        <w:rPr>
          <w:rFonts w:hint="eastAsia"/>
          <w:b/>
          <w:sz w:val="24"/>
          <w:szCs w:val="24"/>
        </w:rPr>
        <w:t>评标办法</w:t>
      </w:r>
    </w:p>
    <w:p w:rsidR="00404A1C" w:rsidRPr="00404A1C" w:rsidRDefault="00404A1C" w:rsidP="00404A1C">
      <w:pPr>
        <w:snapToGrid w:val="0"/>
        <w:spacing w:line="360" w:lineRule="auto"/>
        <w:ind w:right="-87" w:firstLine="420"/>
        <w:rPr>
          <w:rFonts w:ascii="宋体" w:hAnsi="宋体"/>
        </w:rPr>
      </w:pPr>
      <w:r w:rsidRPr="00404A1C">
        <w:rPr>
          <w:rFonts w:ascii="宋体" w:hAnsi="宋体" w:hint="eastAsia"/>
        </w:rPr>
        <w:t>为公正、公平、科学地选择中标人，根据《中华人民共和国政府采购法》等有关法律法规的规定，并结合本项目的实际，制定本办法。</w:t>
      </w:r>
    </w:p>
    <w:p w:rsidR="00404A1C" w:rsidRPr="00404A1C" w:rsidRDefault="00404A1C" w:rsidP="00404A1C">
      <w:pPr>
        <w:snapToGrid w:val="0"/>
        <w:spacing w:line="360" w:lineRule="auto"/>
        <w:ind w:right="-87" w:firstLineChars="150" w:firstLine="315"/>
        <w:rPr>
          <w:rFonts w:ascii="宋体" w:hAnsi="宋体"/>
          <w:szCs w:val="21"/>
        </w:rPr>
      </w:pPr>
      <w:r w:rsidRPr="00404A1C">
        <w:rPr>
          <w:rFonts w:ascii="宋体" w:hAnsi="宋体" w:hint="eastAsia"/>
          <w:szCs w:val="21"/>
        </w:rPr>
        <w:t>本办法适用于</w:t>
      </w:r>
      <w:r w:rsidRPr="00404A1C">
        <w:rPr>
          <w:rFonts w:hint="eastAsia"/>
          <w:szCs w:val="21"/>
        </w:rPr>
        <w:t>舟山市定海区第二次全国污染源普查第三方技术协查项目</w:t>
      </w:r>
      <w:r w:rsidRPr="00404A1C">
        <w:rPr>
          <w:rFonts w:ascii="宋体" w:hAnsi="宋体" w:hint="eastAsia"/>
          <w:szCs w:val="21"/>
        </w:rPr>
        <w:t>的评标。</w:t>
      </w:r>
    </w:p>
    <w:p w:rsidR="00404A1C" w:rsidRPr="00404A1C" w:rsidRDefault="00404A1C" w:rsidP="00404A1C">
      <w:pPr>
        <w:snapToGrid w:val="0"/>
        <w:spacing w:line="360" w:lineRule="auto"/>
        <w:ind w:leftChars="114" w:left="756" w:right="-87" w:hangingChars="245" w:hanging="517"/>
        <w:rPr>
          <w:rFonts w:ascii="宋体" w:hAnsi="宋体"/>
        </w:rPr>
      </w:pPr>
      <w:r w:rsidRPr="00404A1C">
        <w:rPr>
          <w:rFonts w:ascii="宋体" w:hAnsi="宋体" w:hint="eastAsia"/>
          <w:b/>
        </w:rPr>
        <w:t>中标依据：</w:t>
      </w:r>
      <w:r w:rsidRPr="00404A1C">
        <w:rPr>
          <w:rFonts w:ascii="宋体" w:hAnsi="宋体" w:hint="eastAsia"/>
        </w:rPr>
        <w:t>在不高于</w:t>
      </w:r>
      <w:r w:rsidRPr="00404A1C">
        <w:rPr>
          <w:rFonts w:ascii="宋体" w:hAnsi="宋体" w:hint="eastAsia"/>
          <w:u w:val="single"/>
        </w:rPr>
        <w:t>最高限价</w:t>
      </w:r>
      <w:r w:rsidRPr="00404A1C">
        <w:rPr>
          <w:rFonts w:ascii="宋体" w:hAnsi="宋体" w:hint="eastAsia"/>
        </w:rPr>
        <w:t>的前提下，</w:t>
      </w:r>
      <w:r w:rsidRPr="00404A1C">
        <w:rPr>
          <w:rFonts w:ascii="宋体" w:hAnsi="宋体" w:hint="eastAsia"/>
          <w:u w:val="single"/>
        </w:rPr>
        <w:t>综合</w:t>
      </w:r>
      <w:proofErr w:type="gramStart"/>
      <w:r w:rsidRPr="00404A1C">
        <w:rPr>
          <w:rFonts w:ascii="宋体" w:hAnsi="宋体" w:hint="eastAsia"/>
          <w:u w:val="single"/>
        </w:rPr>
        <w:t>评估分</w:t>
      </w:r>
      <w:proofErr w:type="gramEnd"/>
      <w:r w:rsidRPr="00404A1C">
        <w:rPr>
          <w:rFonts w:ascii="宋体" w:hAnsi="宋体" w:hint="eastAsia"/>
        </w:rPr>
        <w:t xml:space="preserve">最高者为中标候选人。   </w:t>
      </w:r>
    </w:p>
    <w:p w:rsidR="00404A1C" w:rsidRPr="00404A1C" w:rsidRDefault="00404A1C" w:rsidP="00404A1C">
      <w:pPr>
        <w:snapToGrid w:val="0"/>
        <w:spacing w:line="360" w:lineRule="auto"/>
        <w:ind w:leftChars="114" w:left="753" w:right="-87" w:hangingChars="245" w:hanging="514"/>
        <w:rPr>
          <w:rFonts w:ascii="宋体" w:hAnsi="宋体"/>
          <w:b/>
          <w:u w:val="single"/>
        </w:rPr>
      </w:pPr>
      <w:r w:rsidRPr="00404A1C">
        <w:rPr>
          <w:rFonts w:ascii="宋体" w:hAnsi="宋体" w:hint="eastAsia"/>
        </w:rPr>
        <w:t xml:space="preserve">                 </w:t>
      </w:r>
      <w:r w:rsidRPr="00404A1C">
        <w:rPr>
          <w:rFonts w:ascii="宋体" w:hAnsi="宋体" w:hint="eastAsia"/>
          <w:b/>
          <w:u w:val="single"/>
        </w:rPr>
        <w:t xml:space="preserve"> 最高限价：指预算金额。</w:t>
      </w:r>
    </w:p>
    <w:p w:rsidR="00404A1C" w:rsidRPr="00404A1C" w:rsidRDefault="00404A1C" w:rsidP="00404A1C">
      <w:pPr>
        <w:snapToGrid w:val="0"/>
        <w:spacing w:line="360" w:lineRule="auto"/>
        <w:ind w:right="-87" w:firstLineChars="245" w:firstLine="517"/>
        <w:rPr>
          <w:rFonts w:ascii="宋体" w:hAnsi="宋体"/>
          <w:b/>
        </w:rPr>
      </w:pPr>
      <w:r w:rsidRPr="00404A1C">
        <w:rPr>
          <w:rFonts w:ascii="宋体" w:hAnsi="宋体" w:hint="eastAsia"/>
          <w:b/>
        </w:rPr>
        <w:t>扶持政策说明：</w:t>
      </w:r>
    </w:p>
    <w:p w:rsidR="00404A1C" w:rsidRPr="00404A1C" w:rsidRDefault="00404A1C" w:rsidP="00404A1C">
      <w:pPr>
        <w:snapToGrid w:val="0"/>
        <w:spacing w:line="360" w:lineRule="auto"/>
        <w:ind w:right="-87" w:firstLineChars="245" w:firstLine="514"/>
        <w:rPr>
          <w:rFonts w:ascii="宋体" w:hAnsi="宋体" w:hint="eastAsia"/>
        </w:rPr>
      </w:pPr>
      <w:r w:rsidRPr="00404A1C">
        <w:rPr>
          <w:rFonts w:ascii="宋体" w:hAnsi="宋体" w:hint="eastAsia"/>
        </w:rPr>
        <w:t>根据财政部、工业和信息化部制定的《政府采购促进中小企业发展暂行办法》和转发财政部 工业和信息化部关于印发《政府采购促进中小企业发展暂行办法》的通知（</w:t>
      </w:r>
      <w:proofErr w:type="gramStart"/>
      <w:r w:rsidRPr="00404A1C">
        <w:rPr>
          <w:rFonts w:ascii="宋体" w:hAnsi="宋体" w:hint="eastAsia"/>
        </w:rPr>
        <w:t>浙财采监</w:t>
      </w:r>
      <w:proofErr w:type="gramEnd"/>
      <w:r w:rsidRPr="00404A1C">
        <w:rPr>
          <w:rFonts w:ascii="宋体" w:hAnsi="宋体" w:hint="eastAsia"/>
        </w:rPr>
        <w:t>[2012]11号），对小型或微型企业的投标报价给予6%的扣除，并用扣除后的价格计算价格评分。</w:t>
      </w:r>
    </w:p>
    <w:p w:rsidR="00404A1C" w:rsidRPr="00404A1C" w:rsidRDefault="00404A1C" w:rsidP="00404A1C">
      <w:pPr>
        <w:snapToGrid w:val="0"/>
        <w:spacing w:line="360" w:lineRule="auto"/>
        <w:ind w:right="-87" w:firstLineChars="245" w:firstLine="514"/>
        <w:rPr>
          <w:rFonts w:ascii="宋体" w:hAnsi="宋体" w:hint="eastAsia"/>
        </w:rPr>
      </w:pPr>
      <w:r w:rsidRPr="00404A1C">
        <w:rPr>
          <w:rFonts w:ascii="宋体" w:hAnsi="宋体" w:hint="eastAsia"/>
        </w:rPr>
        <w:t>符合以下要求的投标人被认定为小型、微型企业：</w:t>
      </w:r>
    </w:p>
    <w:p w:rsidR="00404A1C" w:rsidRPr="00404A1C" w:rsidRDefault="00404A1C" w:rsidP="00404A1C">
      <w:pPr>
        <w:snapToGrid w:val="0"/>
        <w:spacing w:line="360" w:lineRule="auto"/>
        <w:ind w:right="-87" w:firstLineChars="245" w:firstLine="514"/>
        <w:rPr>
          <w:rFonts w:ascii="宋体" w:hAnsi="宋体" w:hint="eastAsia"/>
        </w:rPr>
      </w:pPr>
      <w:r w:rsidRPr="00404A1C">
        <w:rPr>
          <w:rFonts w:ascii="宋体" w:hAnsi="宋体" w:hint="eastAsia"/>
        </w:rPr>
        <w:t>1）投标人按照《关于印发中小企业划型标准规定的通知》（工信部联企业〔2011〕300号）的所属行业规定为小型、微型企业【注：按《关于印发中小企业划型标准规定的通知》规定提供《中小企业声明函》及其相关的充分的证明材料】；</w:t>
      </w:r>
    </w:p>
    <w:p w:rsidR="00404A1C" w:rsidRPr="00404A1C" w:rsidRDefault="00404A1C" w:rsidP="00404A1C">
      <w:pPr>
        <w:snapToGrid w:val="0"/>
        <w:spacing w:line="360" w:lineRule="auto"/>
        <w:ind w:right="-87" w:firstLineChars="245" w:firstLine="514"/>
        <w:rPr>
          <w:rFonts w:ascii="宋体" w:hAnsi="宋体" w:hint="eastAsia"/>
        </w:rPr>
      </w:pPr>
      <w:r w:rsidRPr="00404A1C">
        <w:rPr>
          <w:rFonts w:ascii="宋体" w:hAnsi="宋体" w:hint="eastAsia"/>
        </w:rPr>
        <w:t>2）监狱企业参加投标【提供《监狱企业声明函》及其相关的充分的证明材料】，视为小型、微型企业，享受小</w:t>
      </w:r>
      <w:proofErr w:type="gramStart"/>
      <w:r w:rsidRPr="00404A1C">
        <w:rPr>
          <w:rFonts w:ascii="宋体" w:hAnsi="宋体" w:hint="eastAsia"/>
        </w:rPr>
        <w:t>微企业</w:t>
      </w:r>
      <w:proofErr w:type="gramEnd"/>
      <w:r w:rsidRPr="00404A1C">
        <w:rPr>
          <w:rFonts w:ascii="宋体" w:hAnsi="宋体" w:hint="eastAsia"/>
        </w:rPr>
        <w:t>政策扶持。</w:t>
      </w:r>
    </w:p>
    <w:p w:rsidR="00404A1C" w:rsidRPr="00404A1C" w:rsidRDefault="00404A1C" w:rsidP="00404A1C">
      <w:pPr>
        <w:snapToGrid w:val="0"/>
        <w:spacing w:line="360" w:lineRule="auto"/>
        <w:ind w:right="-87" w:firstLineChars="245" w:firstLine="514"/>
        <w:rPr>
          <w:rFonts w:ascii="宋体" w:hAnsi="宋体" w:hint="eastAsia"/>
        </w:rPr>
      </w:pPr>
      <w:r w:rsidRPr="00404A1C">
        <w:rPr>
          <w:rFonts w:ascii="宋体" w:hAnsi="宋体" w:hint="eastAsia"/>
        </w:rPr>
        <w:t>3）残疾人福利性单位参加投标【提供《残疾人福利性单位声明函》】，视为小型、微型企业，享受小</w:t>
      </w:r>
      <w:proofErr w:type="gramStart"/>
      <w:r w:rsidRPr="00404A1C">
        <w:rPr>
          <w:rFonts w:ascii="宋体" w:hAnsi="宋体" w:hint="eastAsia"/>
        </w:rPr>
        <w:t>微企业</w:t>
      </w:r>
      <w:proofErr w:type="gramEnd"/>
      <w:r w:rsidRPr="00404A1C">
        <w:rPr>
          <w:rFonts w:ascii="宋体" w:hAnsi="宋体" w:hint="eastAsia"/>
        </w:rPr>
        <w:t>政策扶持。</w:t>
      </w:r>
    </w:p>
    <w:p w:rsidR="00404A1C" w:rsidRPr="00404A1C" w:rsidRDefault="00404A1C" w:rsidP="00404A1C">
      <w:pPr>
        <w:snapToGrid w:val="0"/>
        <w:spacing w:line="360" w:lineRule="auto"/>
        <w:ind w:right="-87" w:firstLineChars="245" w:firstLine="517"/>
        <w:rPr>
          <w:rFonts w:ascii="宋体" w:hAnsi="宋体"/>
          <w:b/>
        </w:rPr>
      </w:pPr>
      <w:r w:rsidRPr="00404A1C">
        <w:rPr>
          <w:rFonts w:ascii="宋体" w:hAnsi="宋体" w:hint="eastAsia"/>
          <w:b/>
        </w:rPr>
        <w:t>报价的计分方法</w:t>
      </w:r>
    </w:p>
    <w:p w:rsidR="00404A1C" w:rsidRPr="00404A1C" w:rsidRDefault="00404A1C" w:rsidP="00404A1C">
      <w:pPr>
        <w:autoSpaceDE w:val="0"/>
        <w:autoSpaceDN w:val="0"/>
        <w:adjustRightInd w:val="0"/>
        <w:snapToGrid w:val="0"/>
        <w:spacing w:line="360" w:lineRule="auto"/>
        <w:ind w:right="-87" w:firstLineChars="262" w:firstLine="550"/>
        <w:rPr>
          <w:rFonts w:ascii="宋体" w:hAnsi="宋体"/>
          <w:lang w:val="zh-CN"/>
        </w:rPr>
      </w:pPr>
      <w:r w:rsidRPr="00404A1C">
        <w:rPr>
          <w:rFonts w:ascii="宋体" w:hAnsi="宋体" w:hint="eastAsia"/>
          <w:lang w:val="zh-CN"/>
        </w:rPr>
        <w:t>满足投标文件要求且投标价格最低的投标报价为评标基准价，其价格分为满分，其他投标人的价格分按下列公式计算：</w:t>
      </w:r>
    </w:p>
    <w:p w:rsidR="00404A1C" w:rsidRPr="00404A1C" w:rsidRDefault="00404A1C" w:rsidP="00404A1C">
      <w:pPr>
        <w:autoSpaceDE w:val="0"/>
        <w:autoSpaceDN w:val="0"/>
        <w:adjustRightInd w:val="0"/>
        <w:snapToGrid w:val="0"/>
        <w:spacing w:line="360" w:lineRule="auto"/>
        <w:ind w:right="-87" w:firstLineChars="262" w:firstLine="550"/>
        <w:rPr>
          <w:rFonts w:ascii="宋体" w:hAnsi="宋体"/>
          <w:lang w:val="zh-CN"/>
        </w:rPr>
      </w:pPr>
      <w:r w:rsidRPr="00404A1C">
        <w:rPr>
          <w:rFonts w:ascii="宋体" w:hAnsi="宋体" w:hint="eastAsia"/>
          <w:lang w:val="zh-CN"/>
        </w:rPr>
        <w:t xml:space="preserve">价格得分＝（评标基准价/投标报价）×价格权重×100,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700"/>
      </w:tblGrid>
      <w:tr w:rsidR="00404A1C" w:rsidRPr="00404A1C" w:rsidTr="00BF6999">
        <w:trPr>
          <w:trHeight w:val="457"/>
        </w:trPr>
        <w:tc>
          <w:tcPr>
            <w:tcW w:w="5040" w:type="dxa"/>
            <w:tcBorders>
              <w:top w:val="single" w:sz="4" w:space="0" w:color="auto"/>
              <w:left w:val="single" w:sz="4" w:space="0" w:color="auto"/>
              <w:bottom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lang w:val="zh-CN"/>
              </w:rPr>
              <w:t>评价指标和各评价权重指标：</w:t>
            </w:r>
            <w:r w:rsidRPr="00404A1C">
              <w:rPr>
                <w:rFonts w:ascii="宋体" w:hAnsi="宋体" w:hint="eastAsia"/>
              </w:rPr>
              <w:t>评标指标</w:t>
            </w:r>
          </w:p>
        </w:tc>
        <w:tc>
          <w:tcPr>
            <w:tcW w:w="2700" w:type="dxa"/>
            <w:tcBorders>
              <w:top w:val="single" w:sz="4" w:space="0" w:color="auto"/>
              <w:left w:val="single" w:sz="4" w:space="0" w:color="auto"/>
              <w:bottom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权重（％）</w:t>
            </w:r>
          </w:p>
        </w:tc>
      </w:tr>
      <w:tr w:rsidR="00404A1C" w:rsidRPr="00404A1C" w:rsidTr="00BF6999">
        <w:trPr>
          <w:cantSplit/>
          <w:trHeight w:val="345"/>
        </w:trPr>
        <w:tc>
          <w:tcPr>
            <w:tcW w:w="5040" w:type="dxa"/>
            <w:tcBorders>
              <w:top w:val="single" w:sz="4" w:space="0" w:color="auto"/>
              <w:left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商务、技术部分</w:t>
            </w:r>
          </w:p>
        </w:tc>
        <w:tc>
          <w:tcPr>
            <w:tcW w:w="2700" w:type="dxa"/>
            <w:tcBorders>
              <w:top w:val="single" w:sz="4" w:space="0" w:color="auto"/>
              <w:left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80</w:t>
            </w:r>
          </w:p>
        </w:tc>
      </w:tr>
      <w:tr w:rsidR="00404A1C" w:rsidRPr="00404A1C" w:rsidTr="00BF6999">
        <w:trPr>
          <w:trHeight w:val="289"/>
        </w:trPr>
        <w:tc>
          <w:tcPr>
            <w:tcW w:w="5040" w:type="dxa"/>
            <w:tcBorders>
              <w:top w:val="single" w:sz="4" w:space="0" w:color="auto"/>
              <w:left w:val="single" w:sz="4" w:space="0" w:color="auto"/>
              <w:bottom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投标报价</w:t>
            </w:r>
          </w:p>
        </w:tc>
        <w:tc>
          <w:tcPr>
            <w:tcW w:w="2700" w:type="dxa"/>
            <w:tcBorders>
              <w:top w:val="single" w:sz="4" w:space="0" w:color="auto"/>
              <w:left w:val="single" w:sz="4" w:space="0" w:color="auto"/>
              <w:bottom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20</w:t>
            </w:r>
          </w:p>
        </w:tc>
      </w:tr>
      <w:tr w:rsidR="00404A1C" w:rsidRPr="00404A1C" w:rsidTr="00BF6999">
        <w:trPr>
          <w:trHeight w:val="309"/>
        </w:trPr>
        <w:tc>
          <w:tcPr>
            <w:tcW w:w="5040" w:type="dxa"/>
            <w:tcBorders>
              <w:top w:val="single" w:sz="4" w:space="0" w:color="auto"/>
              <w:left w:val="single" w:sz="4" w:space="0" w:color="auto"/>
              <w:bottom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合计</w:t>
            </w:r>
          </w:p>
        </w:tc>
        <w:tc>
          <w:tcPr>
            <w:tcW w:w="2700" w:type="dxa"/>
            <w:tcBorders>
              <w:top w:val="single" w:sz="4" w:space="0" w:color="auto"/>
              <w:left w:val="single" w:sz="4" w:space="0" w:color="auto"/>
              <w:bottom w:val="single" w:sz="4" w:space="0" w:color="auto"/>
              <w:right w:val="single" w:sz="4" w:space="0" w:color="auto"/>
            </w:tcBorders>
            <w:vAlign w:val="center"/>
          </w:tcPr>
          <w:p w:rsidR="00404A1C" w:rsidRPr="00404A1C" w:rsidRDefault="00404A1C" w:rsidP="00404A1C">
            <w:pPr>
              <w:spacing w:line="380" w:lineRule="exact"/>
              <w:ind w:right="-341"/>
              <w:jc w:val="center"/>
              <w:rPr>
                <w:rFonts w:ascii="宋体" w:hAnsi="宋体"/>
              </w:rPr>
            </w:pPr>
            <w:r w:rsidRPr="00404A1C">
              <w:rPr>
                <w:rFonts w:ascii="宋体" w:hAnsi="宋体" w:hint="eastAsia"/>
              </w:rPr>
              <w:t>100</w:t>
            </w:r>
          </w:p>
        </w:tc>
      </w:tr>
    </w:tbl>
    <w:p w:rsidR="00404A1C" w:rsidRPr="00404A1C" w:rsidRDefault="00404A1C" w:rsidP="00404A1C">
      <w:pPr>
        <w:autoSpaceDE w:val="0"/>
        <w:autoSpaceDN w:val="0"/>
        <w:adjustRightInd w:val="0"/>
        <w:spacing w:line="380" w:lineRule="exact"/>
        <w:ind w:right="-341" w:firstLineChars="202" w:firstLine="424"/>
        <w:rPr>
          <w:rFonts w:ascii="宋体" w:hAnsi="宋体"/>
        </w:rPr>
      </w:pPr>
      <w:r w:rsidRPr="00404A1C">
        <w:rPr>
          <w:rFonts w:ascii="宋体" w:hAnsi="宋体" w:hint="eastAsia"/>
        </w:rPr>
        <w:t>综合</w:t>
      </w:r>
      <w:proofErr w:type="gramStart"/>
      <w:r w:rsidRPr="00404A1C">
        <w:rPr>
          <w:rFonts w:ascii="宋体" w:hAnsi="宋体" w:hint="eastAsia"/>
        </w:rPr>
        <w:t>评估分</w:t>
      </w:r>
      <w:proofErr w:type="gramEnd"/>
      <w:r w:rsidRPr="00404A1C">
        <w:rPr>
          <w:rFonts w:ascii="宋体" w:hAnsi="宋体" w:hint="eastAsia"/>
        </w:rPr>
        <w:t>=商务技术得分＋价格得分(评分过程中采用四舍五入法，并保留小数2位)</w:t>
      </w:r>
    </w:p>
    <w:p w:rsidR="00404A1C" w:rsidRPr="00404A1C" w:rsidRDefault="00404A1C" w:rsidP="00404A1C">
      <w:pPr>
        <w:autoSpaceDE w:val="0"/>
        <w:autoSpaceDN w:val="0"/>
        <w:adjustRightInd w:val="0"/>
        <w:spacing w:line="380" w:lineRule="exact"/>
        <w:ind w:right="-341" w:firstLineChars="202" w:firstLine="424"/>
        <w:rPr>
          <w:rFonts w:ascii="宋体" w:hAnsi="宋体"/>
        </w:rPr>
      </w:pPr>
      <w:r w:rsidRPr="00404A1C">
        <w:rPr>
          <w:rFonts w:ascii="宋体" w:hAnsi="宋体" w:hint="eastAsia"/>
        </w:rPr>
        <w:t>将综合</w:t>
      </w:r>
      <w:proofErr w:type="gramStart"/>
      <w:r w:rsidRPr="00404A1C">
        <w:rPr>
          <w:rFonts w:ascii="宋体" w:hAnsi="宋体" w:hint="eastAsia"/>
        </w:rPr>
        <w:t>评估分</w:t>
      </w:r>
      <w:proofErr w:type="gramEnd"/>
      <w:r w:rsidRPr="00404A1C">
        <w:rPr>
          <w:rFonts w:ascii="宋体" w:hAnsi="宋体" w:hint="eastAsia"/>
        </w:rPr>
        <w:t>从高到低排序，得出参投标人名次。得分相同时，按投标报价由低到高顺序排列，得分且投标报价相同的，按技术指标优劣顺序排列</w:t>
      </w:r>
    </w:p>
    <w:p w:rsidR="00404A1C" w:rsidRPr="00404A1C" w:rsidRDefault="00404A1C" w:rsidP="00404A1C">
      <w:pPr>
        <w:tabs>
          <w:tab w:val="left" w:pos="1620"/>
        </w:tabs>
        <w:spacing w:line="380" w:lineRule="exact"/>
        <w:ind w:leftChars="228" w:left="1111" w:right="-341" w:hangingChars="300" w:hanging="632"/>
        <w:rPr>
          <w:rFonts w:ascii="宋体" w:hAnsi="宋体"/>
          <w:b/>
        </w:rPr>
      </w:pPr>
      <w:r w:rsidRPr="00404A1C">
        <w:rPr>
          <w:rFonts w:ascii="宋体" w:hAnsi="宋体" w:hint="eastAsia"/>
          <w:b/>
        </w:rPr>
        <w:t xml:space="preserve"> 候选</w:t>
      </w:r>
      <w:proofErr w:type="gramStart"/>
      <w:r w:rsidRPr="00404A1C">
        <w:rPr>
          <w:rFonts w:ascii="宋体" w:hAnsi="宋体" w:hint="eastAsia"/>
          <w:b/>
        </w:rPr>
        <w:t>中标商</w:t>
      </w:r>
      <w:proofErr w:type="gramEnd"/>
      <w:r w:rsidRPr="00404A1C">
        <w:rPr>
          <w:rFonts w:ascii="宋体" w:hAnsi="宋体" w:hint="eastAsia"/>
          <w:b/>
        </w:rPr>
        <w:t>的选取</w:t>
      </w:r>
    </w:p>
    <w:p w:rsidR="00404A1C" w:rsidRPr="00404A1C" w:rsidRDefault="00404A1C" w:rsidP="00404A1C">
      <w:pPr>
        <w:spacing w:line="380" w:lineRule="exact"/>
        <w:ind w:right="-341" w:firstLineChars="250" w:firstLine="525"/>
        <w:rPr>
          <w:rFonts w:ascii="宋体" w:hAnsi="宋体"/>
          <w:b/>
          <w:sz w:val="28"/>
          <w:szCs w:val="28"/>
          <w:lang w:val="zh-CN"/>
        </w:rPr>
      </w:pPr>
      <w:r w:rsidRPr="00404A1C">
        <w:rPr>
          <w:rFonts w:ascii="宋体" w:hAnsi="宋体" w:hint="eastAsia"/>
        </w:rPr>
        <w:t>按照综合</w:t>
      </w:r>
      <w:proofErr w:type="gramStart"/>
      <w:r w:rsidRPr="00404A1C">
        <w:rPr>
          <w:rFonts w:ascii="宋体" w:hAnsi="宋体" w:hint="eastAsia"/>
        </w:rPr>
        <w:t>评估分</w:t>
      </w:r>
      <w:proofErr w:type="gramEnd"/>
      <w:r w:rsidRPr="00404A1C">
        <w:rPr>
          <w:rFonts w:ascii="宋体" w:hAnsi="宋体" w:hint="eastAsia"/>
        </w:rPr>
        <w:t>名次推荐候选中标人1名，备选中标人1名。</w:t>
      </w:r>
    </w:p>
    <w:p w:rsidR="00404A1C" w:rsidRPr="00404A1C" w:rsidRDefault="00404A1C" w:rsidP="00404A1C">
      <w:pPr>
        <w:autoSpaceDE w:val="0"/>
        <w:autoSpaceDN w:val="0"/>
        <w:adjustRightInd w:val="0"/>
        <w:ind w:right="-341"/>
        <w:rPr>
          <w:rFonts w:ascii="宋体" w:hAnsi="宋体"/>
          <w:b/>
          <w:sz w:val="28"/>
          <w:szCs w:val="28"/>
          <w:lang w:val="zh-CN"/>
        </w:rPr>
        <w:sectPr w:rsidR="00404A1C" w:rsidRPr="00404A1C">
          <w:pgSz w:w="11906" w:h="16838"/>
          <w:pgMar w:top="1304" w:right="1106" w:bottom="1304" w:left="1531" w:header="1304" w:footer="1304" w:gutter="0"/>
          <w:cols w:space="720"/>
        </w:sectPr>
      </w:pPr>
    </w:p>
    <w:p w:rsidR="00404A1C" w:rsidRPr="00404A1C" w:rsidRDefault="00404A1C" w:rsidP="00404A1C">
      <w:pPr>
        <w:autoSpaceDE w:val="0"/>
        <w:autoSpaceDN w:val="0"/>
        <w:adjustRightInd w:val="0"/>
        <w:ind w:right="-341"/>
        <w:rPr>
          <w:rFonts w:ascii="宋体" w:hAnsi="宋体"/>
          <w:b/>
          <w:sz w:val="28"/>
          <w:szCs w:val="28"/>
          <w:lang w:val="zh-CN"/>
        </w:rPr>
      </w:pPr>
    </w:p>
    <w:p w:rsidR="00404A1C" w:rsidRPr="00404A1C" w:rsidRDefault="00404A1C" w:rsidP="00404A1C">
      <w:pPr>
        <w:autoSpaceDE w:val="0"/>
        <w:autoSpaceDN w:val="0"/>
        <w:adjustRightInd w:val="0"/>
        <w:ind w:right="-341"/>
        <w:jc w:val="center"/>
        <w:rPr>
          <w:rFonts w:ascii="宋体" w:hAnsi="宋体"/>
          <w:b/>
          <w:sz w:val="28"/>
          <w:szCs w:val="28"/>
          <w:lang w:val="zh-CN"/>
        </w:rPr>
      </w:pPr>
      <w:r w:rsidRPr="00404A1C">
        <w:rPr>
          <w:rFonts w:ascii="宋体" w:hAnsi="宋体" w:hint="eastAsia"/>
          <w:b/>
          <w:sz w:val="28"/>
          <w:szCs w:val="28"/>
          <w:lang w:val="zh-CN"/>
        </w:rPr>
        <w:t>资格审查表</w:t>
      </w:r>
    </w:p>
    <w:p w:rsidR="00404A1C" w:rsidRPr="00404A1C" w:rsidRDefault="00404A1C" w:rsidP="00404A1C">
      <w:pPr>
        <w:ind w:right="-341"/>
        <w:rPr>
          <w:rFonts w:ascii="宋体" w:hAnsi="宋体"/>
        </w:rPr>
      </w:pPr>
      <w:r w:rsidRPr="00404A1C">
        <w:rPr>
          <w:rFonts w:ascii="宋体" w:hAnsi="宋体" w:hint="eastAsia"/>
          <w:lang w:val="zh-CN"/>
        </w:rPr>
        <w:t xml:space="preserve">项目名称： </w:t>
      </w:r>
      <w:r w:rsidRPr="00404A1C">
        <w:rPr>
          <w:rFonts w:ascii="宋体" w:hAnsi="宋体" w:hint="eastAsia"/>
        </w:rPr>
        <w:t xml:space="preserve">        </w:t>
      </w:r>
    </w:p>
    <w:p w:rsidR="00404A1C" w:rsidRPr="00404A1C" w:rsidRDefault="00404A1C" w:rsidP="00404A1C">
      <w:pPr>
        <w:ind w:right="-341"/>
        <w:rPr>
          <w:rFonts w:ascii="宋体" w:hAnsi="宋体"/>
        </w:rPr>
      </w:pPr>
      <w:r w:rsidRPr="00404A1C">
        <w:rPr>
          <w:rFonts w:ascii="宋体" w:hAnsi="宋体" w:hint="eastAsia"/>
        </w:rPr>
        <w:t>招标编号：</w:t>
      </w:r>
    </w:p>
    <w:tbl>
      <w:tblPr>
        <w:tblW w:w="0" w:type="auto"/>
        <w:jc w:val="center"/>
        <w:tblLayout w:type="fixed"/>
        <w:tblLook w:val="0000" w:firstRow="0" w:lastRow="0" w:firstColumn="0" w:lastColumn="0" w:noHBand="0" w:noVBand="0"/>
      </w:tblPr>
      <w:tblGrid>
        <w:gridCol w:w="622"/>
        <w:gridCol w:w="6308"/>
        <w:gridCol w:w="2023"/>
      </w:tblGrid>
      <w:tr w:rsidR="00404A1C" w:rsidRPr="00404A1C" w:rsidTr="00BF6999">
        <w:trPr>
          <w:trHeight w:val="590"/>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right"/>
              <w:rPr>
                <w:rFonts w:ascii="宋体" w:hAnsi="宋体"/>
                <w:b/>
                <w:szCs w:val="21"/>
                <w:lang w:val="zh-CN"/>
              </w:rPr>
            </w:pPr>
            <w:r w:rsidRPr="00404A1C">
              <w:rPr>
                <w:rFonts w:ascii="宋体" w:hAnsi="宋体" w:hint="eastAsia"/>
                <w:b/>
                <w:szCs w:val="21"/>
                <w:lang w:val="zh-CN"/>
              </w:rPr>
              <w:t>序号</w:t>
            </w:r>
          </w:p>
        </w:tc>
        <w:tc>
          <w:tcPr>
            <w:tcW w:w="6308" w:type="dxa"/>
            <w:tcBorders>
              <w:top w:val="single" w:sz="6" w:space="0" w:color="auto"/>
              <w:left w:val="single" w:sz="6" w:space="0" w:color="auto"/>
              <w:bottom w:val="single" w:sz="6" w:space="0" w:color="auto"/>
              <w:right w:val="single" w:sz="6" w:space="0" w:color="auto"/>
              <w:tl2br w:val="single" w:sz="4" w:space="0" w:color="auto"/>
            </w:tcBorders>
          </w:tcPr>
          <w:p w:rsidR="00404A1C" w:rsidRPr="00404A1C" w:rsidRDefault="00404A1C" w:rsidP="00404A1C">
            <w:pPr>
              <w:autoSpaceDE w:val="0"/>
              <w:autoSpaceDN w:val="0"/>
              <w:adjustRightInd w:val="0"/>
              <w:spacing w:line="360" w:lineRule="auto"/>
              <w:ind w:right="-341"/>
              <w:jc w:val="right"/>
              <w:rPr>
                <w:rFonts w:ascii="宋体" w:hAnsi="宋体"/>
                <w:b/>
                <w:szCs w:val="21"/>
                <w:lang w:val="zh-CN"/>
              </w:rPr>
            </w:pPr>
            <w:r w:rsidRPr="00404A1C">
              <w:rPr>
                <w:rFonts w:ascii="宋体" w:hAnsi="宋体" w:hint="eastAsia"/>
                <w:b/>
                <w:szCs w:val="21"/>
                <w:lang w:val="zh-CN"/>
              </w:rPr>
              <w:t>投标方</w:t>
            </w:r>
          </w:p>
          <w:p w:rsidR="00404A1C" w:rsidRPr="00404A1C" w:rsidRDefault="00404A1C" w:rsidP="00404A1C">
            <w:pPr>
              <w:autoSpaceDE w:val="0"/>
              <w:autoSpaceDN w:val="0"/>
              <w:adjustRightInd w:val="0"/>
              <w:spacing w:line="360" w:lineRule="auto"/>
              <w:ind w:right="-341"/>
              <w:rPr>
                <w:rFonts w:ascii="宋体" w:hAnsi="宋体"/>
                <w:b/>
                <w:szCs w:val="21"/>
                <w:lang w:val="zh-CN"/>
              </w:rPr>
            </w:pPr>
            <w:r w:rsidRPr="00404A1C">
              <w:rPr>
                <w:rFonts w:ascii="宋体" w:hAnsi="宋体" w:hint="eastAsia"/>
                <w:b/>
                <w:szCs w:val="21"/>
                <w:lang w:val="zh-CN"/>
              </w:rPr>
              <w:t>内容</w:t>
            </w:r>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p>
        </w:tc>
      </w:tr>
      <w:tr w:rsidR="00404A1C" w:rsidRPr="00404A1C" w:rsidTr="00BF6999">
        <w:trPr>
          <w:trHeight w:val="269"/>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left"/>
              <w:rPr>
                <w:rFonts w:ascii="宋体" w:hAnsi="宋体"/>
                <w:szCs w:val="21"/>
                <w:lang w:val="zh-CN"/>
              </w:rPr>
            </w:pPr>
            <w:r w:rsidRPr="00404A1C">
              <w:rPr>
                <w:rFonts w:ascii="宋体" w:hAnsi="宋体"/>
                <w:szCs w:val="21"/>
                <w:lang w:val="zh-CN"/>
              </w:rPr>
              <w:t>1</w:t>
            </w:r>
          </w:p>
        </w:tc>
        <w:tc>
          <w:tcPr>
            <w:tcW w:w="6308"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ind w:right="-341"/>
              <w:jc w:val="left"/>
              <w:rPr>
                <w:rFonts w:ascii="宋体" w:hAnsi="宋体"/>
                <w:szCs w:val="21"/>
                <w:lang w:val="zh-CN"/>
              </w:rPr>
            </w:pPr>
            <w:r w:rsidRPr="00404A1C">
              <w:rPr>
                <w:rFonts w:ascii="宋体" w:hAnsi="宋体" w:hint="eastAsia"/>
                <w:szCs w:val="21"/>
                <w:lang w:val="zh-CN"/>
              </w:rPr>
              <w:t>投标文件是否按招标文件要求提交</w:t>
            </w:r>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p>
        </w:tc>
      </w:tr>
      <w:tr w:rsidR="00404A1C" w:rsidRPr="00404A1C" w:rsidTr="00BF6999">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left"/>
              <w:rPr>
                <w:rFonts w:ascii="宋体" w:hAnsi="宋体"/>
                <w:szCs w:val="21"/>
                <w:lang w:val="zh-CN"/>
              </w:rPr>
            </w:pPr>
            <w:r w:rsidRPr="00404A1C">
              <w:rPr>
                <w:rFonts w:ascii="宋体" w:hAnsi="宋体"/>
                <w:szCs w:val="21"/>
                <w:lang w:val="zh-CN"/>
              </w:rPr>
              <w:t>2</w:t>
            </w:r>
          </w:p>
        </w:tc>
        <w:tc>
          <w:tcPr>
            <w:tcW w:w="6308"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ind w:right="-341"/>
              <w:jc w:val="left"/>
              <w:rPr>
                <w:rFonts w:ascii="宋体" w:hAnsi="宋体"/>
                <w:szCs w:val="21"/>
                <w:lang w:val="zh-CN"/>
              </w:rPr>
            </w:pPr>
            <w:r w:rsidRPr="00404A1C">
              <w:rPr>
                <w:rFonts w:ascii="宋体" w:hAnsi="宋体" w:hint="eastAsia"/>
                <w:szCs w:val="21"/>
                <w:lang w:val="zh-CN"/>
              </w:rPr>
              <w:t>投标保证金是否按要求提交</w:t>
            </w:r>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p>
        </w:tc>
      </w:tr>
      <w:tr w:rsidR="00404A1C" w:rsidRPr="00404A1C" w:rsidTr="00BF6999">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left"/>
              <w:rPr>
                <w:rFonts w:ascii="宋体" w:hAnsi="宋体"/>
                <w:szCs w:val="21"/>
                <w:lang w:val="zh-CN"/>
              </w:rPr>
            </w:pPr>
            <w:r w:rsidRPr="00404A1C">
              <w:rPr>
                <w:rFonts w:ascii="宋体" w:hAnsi="宋体" w:hint="eastAsia"/>
                <w:szCs w:val="21"/>
                <w:lang w:val="zh-CN"/>
              </w:rPr>
              <w:t>3</w:t>
            </w:r>
          </w:p>
        </w:tc>
        <w:tc>
          <w:tcPr>
            <w:tcW w:w="6308"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ind w:right="-341"/>
              <w:jc w:val="left"/>
              <w:rPr>
                <w:rFonts w:ascii="宋体" w:hAnsi="宋体"/>
                <w:szCs w:val="21"/>
                <w:lang w:val="zh-CN"/>
              </w:rPr>
            </w:pPr>
            <w:r w:rsidRPr="00404A1C">
              <w:rPr>
                <w:rFonts w:ascii="宋体" w:hAnsi="宋体" w:hint="eastAsia"/>
                <w:szCs w:val="21"/>
                <w:lang w:val="zh-CN"/>
              </w:rPr>
              <w:t>法人授权委托书</w:t>
            </w:r>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p>
        </w:tc>
      </w:tr>
      <w:tr w:rsidR="00404A1C" w:rsidRPr="00404A1C" w:rsidTr="00BF6999">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left"/>
              <w:rPr>
                <w:rFonts w:ascii="宋体" w:hAnsi="宋体"/>
                <w:szCs w:val="21"/>
                <w:lang w:val="zh-CN"/>
              </w:rPr>
            </w:pPr>
            <w:r w:rsidRPr="00404A1C">
              <w:rPr>
                <w:rFonts w:ascii="宋体" w:hAnsi="宋体" w:hint="eastAsia"/>
                <w:szCs w:val="21"/>
                <w:lang w:val="zh-CN"/>
              </w:rPr>
              <w:t>4</w:t>
            </w:r>
          </w:p>
        </w:tc>
        <w:tc>
          <w:tcPr>
            <w:tcW w:w="6308"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ind w:right="-341"/>
              <w:jc w:val="left"/>
              <w:rPr>
                <w:rFonts w:ascii="宋体" w:hAnsi="宋体"/>
                <w:szCs w:val="21"/>
                <w:lang w:val="zh-CN"/>
              </w:rPr>
            </w:pPr>
            <w:r w:rsidRPr="00404A1C">
              <w:rPr>
                <w:rFonts w:ascii="宋体" w:hAnsi="宋体" w:hint="eastAsia"/>
                <w:szCs w:val="21"/>
                <w:lang w:val="zh-CN"/>
              </w:rPr>
              <w:t>法定代表人身份证复印件</w:t>
            </w:r>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p>
        </w:tc>
      </w:tr>
      <w:tr w:rsidR="00404A1C" w:rsidRPr="00404A1C" w:rsidTr="00BF6999">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left"/>
              <w:rPr>
                <w:rFonts w:ascii="宋体" w:hAnsi="宋体"/>
                <w:szCs w:val="21"/>
                <w:lang w:val="zh-CN"/>
              </w:rPr>
            </w:pPr>
            <w:r w:rsidRPr="00404A1C">
              <w:rPr>
                <w:rFonts w:ascii="宋体" w:hAnsi="宋体" w:hint="eastAsia"/>
                <w:szCs w:val="21"/>
                <w:lang w:val="zh-CN"/>
              </w:rPr>
              <w:t>5</w:t>
            </w:r>
          </w:p>
        </w:tc>
        <w:tc>
          <w:tcPr>
            <w:tcW w:w="6308"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ind w:right="-341"/>
              <w:jc w:val="left"/>
              <w:rPr>
                <w:rFonts w:ascii="宋体" w:hAnsi="宋体"/>
                <w:szCs w:val="21"/>
                <w:lang w:val="zh-CN"/>
              </w:rPr>
            </w:pPr>
            <w:r w:rsidRPr="00404A1C">
              <w:rPr>
                <w:rFonts w:ascii="宋体" w:hAnsi="宋体" w:hint="eastAsia"/>
                <w:szCs w:val="21"/>
                <w:lang w:val="zh-CN"/>
              </w:rPr>
              <w:t>授权代表身份证复印件、</w:t>
            </w:r>
            <w:proofErr w:type="gramStart"/>
            <w:r w:rsidRPr="00404A1C">
              <w:rPr>
                <w:rFonts w:ascii="宋体" w:hAnsi="宋体" w:hint="eastAsia"/>
                <w:szCs w:val="21"/>
                <w:lang w:val="zh-CN"/>
              </w:rPr>
              <w:t>社保证明</w:t>
            </w:r>
            <w:proofErr w:type="gramEnd"/>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p>
        </w:tc>
      </w:tr>
      <w:tr w:rsidR="00404A1C" w:rsidRPr="00404A1C" w:rsidTr="00BF6999">
        <w:trPr>
          <w:trHeight w:val="121"/>
          <w:jc w:val="center"/>
        </w:trPr>
        <w:tc>
          <w:tcPr>
            <w:tcW w:w="622"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firstLine="420"/>
              <w:rPr>
                <w:rFonts w:ascii="宋体" w:hAnsi="宋体"/>
                <w:szCs w:val="21"/>
                <w:lang w:val="zh-CN"/>
              </w:rPr>
            </w:pPr>
          </w:p>
        </w:tc>
        <w:tc>
          <w:tcPr>
            <w:tcW w:w="6308"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right="-341"/>
              <w:jc w:val="center"/>
              <w:rPr>
                <w:rFonts w:ascii="宋体" w:hAnsi="宋体"/>
                <w:b/>
                <w:szCs w:val="21"/>
                <w:lang w:val="zh-CN"/>
              </w:rPr>
            </w:pPr>
            <w:r w:rsidRPr="00404A1C">
              <w:rPr>
                <w:rFonts w:ascii="宋体" w:hAnsi="宋体" w:hint="eastAsia"/>
                <w:b/>
                <w:szCs w:val="21"/>
                <w:lang w:val="zh-CN"/>
              </w:rPr>
              <w:t>结</w:t>
            </w:r>
            <w:r w:rsidRPr="00404A1C">
              <w:rPr>
                <w:rFonts w:ascii="宋体" w:hAnsi="宋体"/>
                <w:b/>
                <w:szCs w:val="21"/>
                <w:lang w:val="zh-CN"/>
              </w:rPr>
              <w:t xml:space="preserve">   </w:t>
            </w:r>
            <w:r w:rsidRPr="00404A1C">
              <w:rPr>
                <w:rFonts w:ascii="宋体" w:hAnsi="宋体" w:hint="eastAsia"/>
                <w:b/>
                <w:szCs w:val="21"/>
                <w:lang w:val="zh-CN"/>
              </w:rPr>
              <w:t>论</w:t>
            </w:r>
          </w:p>
        </w:tc>
        <w:tc>
          <w:tcPr>
            <w:tcW w:w="2023" w:type="dxa"/>
            <w:tcBorders>
              <w:top w:val="single" w:sz="6" w:space="0" w:color="auto"/>
              <w:left w:val="single" w:sz="6" w:space="0" w:color="auto"/>
              <w:bottom w:val="single" w:sz="6" w:space="0" w:color="auto"/>
              <w:right w:val="single" w:sz="6" w:space="0" w:color="auto"/>
            </w:tcBorders>
          </w:tcPr>
          <w:p w:rsidR="00404A1C" w:rsidRPr="00404A1C" w:rsidRDefault="00404A1C" w:rsidP="00404A1C">
            <w:pPr>
              <w:autoSpaceDE w:val="0"/>
              <w:autoSpaceDN w:val="0"/>
              <w:adjustRightInd w:val="0"/>
              <w:spacing w:line="360" w:lineRule="auto"/>
              <w:ind w:left="180" w:right="-341"/>
              <w:rPr>
                <w:rFonts w:ascii="宋体" w:hAnsi="宋体"/>
                <w:b/>
                <w:szCs w:val="21"/>
                <w:lang w:val="zh-CN"/>
              </w:rPr>
            </w:pPr>
          </w:p>
        </w:tc>
      </w:tr>
    </w:tbl>
    <w:p w:rsidR="00404A1C" w:rsidRPr="00404A1C" w:rsidRDefault="00404A1C" w:rsidP="00404A1C">
      <w:pPr>
        <w:autoSpaceDE w:val="0"/>
        <w:autoSpaceDN w:val="0"/>
        <w:adjustRightInd w:val="0"/>
        <w:spacing w:line="480" w:lineRule="auto"/>
        <w:ind w:right="-341" w:firstLine="720"/>
        <w:rPr>
          <w:rFonts w:ascii="宋体" w:hAnsi="宋体"/>
          <w:lang w:val="zh-CN"/>
        </w:rPr>
      </w:pPr>
      <w:r w:rsidRPr="00404A1C">
        <w:rPr>
          <w:rFonts w:ascii="宋体" w:hAnsi="宋体" w:hint="eastAsia"/>
          <w:lang w:val="zh-CN"/>
        </w:rPr>
        <w:t>注：1、表中只需填写“√”或“×”；</w:t>
      </w:r>
    </w:p>
    <w:p w:rsidR="00404A1C" w:rsidRPr="00404A1C" w:rsidRDefault="00404A1C" w:rsidP="00404A1C">
      <w:pPr>
        <w:autoSpaceDE w:val="0"/>
        <w:autoSpaceDN w:val="0"/>
        <w:adjustRightInd w:val="0"/>
        <w:spacing w:line="480" w:lineRule="auto"/>
        <w:ind w:left="472" w:right="-341"/>
        <w:rPr>
          <w:rFonts w:ascii="宋体"/>
          <w:b/>
          <w:sz w:val="24"/>
          <w:szCs w:val="24"/>
        </w:rPr>
      </w:pPr>
      <w:r w:rsidRPr="00404A1C">
        <w:rPr>
          <w:rFonts w:ascii="宋体" w:hAnsi="宋体" w:hint="eastAsia"/>
        </w:rPr>
        <w:t xml:space="preserve">      2、</w:t>
      </w:r>
      <w:r w:rsidRPr="00404A1C">
        <w:rPr>
          <w:rFonts w:ascii="宋体" w:hAnsi="宋体" w:hint="eastAsia"/>
          <w:lang w:val="zh-CN"/>
        </w:rPr>
        <w:t>在结论栏中填写“合格”或“不合格”</w:t>
      </w:r>
    </w:p>
    <w:p w:rsidR="00404A1C" w:rsidRPr="00404A1C" w:rsidRDefault="00404A1C" w:rsidP="00404A1C">
      <w:pPr>
        <w:ind w:right="-341"/>
        <w:jc w:val="center"/>
        <w:rPr>
          <w:rFonts w:ascii="宋体"/>
          <w:b/>
          <w:sz w:val="24"/>
          <w:szCs w:val="24"/>
        </w:rPr>
      </w:pPr>
    </w:p>
    <w:p w:rsidR="00404A1C" w:rsidRPr="00404A1C" w:rsidRDefault="00404A1C" w:rsidP="00404A1C">
      <w:pPr>
        <w:ind w:right="-341"/>
        <w:jc w:val="center"/>
        <w:rPr>
          <w:rFonts w:ascii="宋体" w:hAnsi="宋体"/>
          <w:u w:val="single"/>
          <w:lang w:val="zh-CN"/>
        </w:rPr>
        <w:sectPr w:rsidR="00404A1C" w:rsidRPr="00404A1C">
          <w:pgSz w:w="11906" w:h="16838"/>
          <w:pgMar w:top="1304" w:right="1106" w:bottom="1304" w:left="1531" w:header="1304" w:footer="1304" w:gutter="0"/>
          <w:cols w:space="720"/>
        </w:sectPr>
      </w:pPr>
      <w:r w:rsidRPr="00404A1C">
        <w:rPr>
          <w:rFonts w:ascii="宋体" w:hAnsi="宋体" w:hint="eastAsia"/>
          <w:lang w:val="zh-CN"/>
        </w:rPr>
        <w:t xml:space="preserve"> 采购方代表或代理机构签名：</w:t>
      </w:r>
      <w:r w:rsidRPr="00404A1C">
        <w:rPr>
          <w:rFonts w:ascii="宋体" w:hAnsi="宋体" w:hint="eastAsia"/>
          <w:u w:val="single"/>
          <w:lang w:val="zh-CN"/>
        </w:rPr>
        <w:t xml:space="preserve">          </w:t>
      </w:r>
    </w:p>
    <w:p w:rsidR="00404A1C" w:rsidRPr="00404A1C" w:rsidRDefault="00404A1C" w:rsidP="00404A1C">
      <w:pPr>
        <w:ind w:right="-341"/>
        <w:rPr>
          <w:rFonts w:ascii="宋体"/>
          <w:b/>
          <w:sz w:val="24"/>
          <w:szCs w:val="24"/>
        </w:rPr>
      </w:pPr>
    </w:p>
    <w:p w:rsidR="00404A1C" w:rsidRPr="00404A1C" w:rsidRDefault="00404A1C" w:rsidP="00404A1C">
      <w:pPr>
        <w:ind w:right="-341"/>
        <w:jc w:val="center"/>
        <w:rPr>
          <w:rFonts w:ascii="宋体" w:hAnsi="宋体"/>
          <w:b/>
          <w:sz w:val="24"/>
          <w:szCs w:val="24"/>
          <w:lang w:val="zh-CN"/>
        </w:rPr>
      </w:pPr>
      <w:r w:rsidRPr="00404A1C">
        <w:rPr>
          <w:rFonts w:ascii="宋体" w:hint="eastAsia"/>
          <w:b/>
          <w:sz w:val="24"/>
          <w:szCs w:val="24"/>
        </w:rPr>
        <w:t>舟山市定海区第二次全国污染源普查第三方技术协查项目</w:t>
      </w:r>
      <w:r w:rsidRPr="00404A1C">
        <w:rPr>
          <w:rFonts w:ascii="宋体" w:hAnsi="宋体" w:hint="eastAsia"/>
          <w:b/>
          <w:sz w:val="24"/>
          <w:szCs w:val="24"/>
        </w:rPr>
        <w:t>评分表</w:t>
      </w:r>
    </w:p>
    <w:p w:rsidR="00404A1C" w:rsidRPr="00404A1C" w:rsidRDefault="00404A1C" w:rsidP="00404A1C">
      <w:pPr>
        <w:ind w:right="-341"/>
        <w:jc w:val="left"/>
        <w:rPr>
          <w:rFonts w:ascii="宋体" w:hAnsi="宋体"/>
          <w:szCs w:val="21"/>
        </w:rPr>
      </w:pPr>
    </w:p>
    <w:p w:rsidR="00404A1C" w:rsidRPr="00404A1C" w:rsidRDefault="00404A1C" w:rsidP="00404A1C">
      <w:pPr>
        <w:ind w:right="-341"/>
        <w:jc w:val="left"/>
        <w:rPr>
          <w:rFonts w:ascii="宋体" w:hAnsi="宋体" w:hint="eastAsia"/>
          <w:szCs w:val="21"/>
        </w:rPr>
      </w:pPr>
    </w:p>
    <w:p w:rsidR="00404A1C" w:rsidRPr="00404A1C" w:rsidRDefault="00404A1C" w:rsidP="00404A1C">
      <w:pPr>
        <w:ind w:right="-341"/>
        <w:jc w:val="left"/>
        <w:rPr>
          <w:rFonts w:ascii="宋体" w:hAnsi="宋体"/>
          <w:szCs w:val="21"/>
        </w:rPr>
      </w:pPr>
      <w:r w:rsidRPr="00404A1C">
        <w:rPr>
          <w:rFonts w:ascii="宋体" w:hAnsi="宋体" w:hint="eastAsia"/>
          <w:szCs w:val="21"/>
        </w:rPr>
        <w:t xml:space="preserve">项目名称： </w:t>
      </w:r>
    </w:p>
    <w:p w:rsidR="00404A1C" w:rsidRPr="00404A1C" w:rsidRDefault="00404A1C" w:rsidP="00404A1C">
      <w:pPr>
        <w:spacing w:line="360" w:lineRule="auto"/>
        <w:jc w:val="left"/>
        <w:rPr>
          <w:rFonts w:hAnsi="宋体"/>
          <w:szCs w:val="18"/>
        </w:rPr>
      </w:pPr>
      <w:r w:rsidRPr="00404A1C">
        <w:rPr>
          <w:rFonts w:hAnsi="宋体" w:hint="eastAsia"/>
          <w:szCs w:val="21"/>
        </w:rPr>
        <w:t>招标编号：</w:t>
      </w:r>
      <w:r w:rsidRPr="00404A1C">
        <w:rPr>
          <w:rFonts w:hAnsi="宋体"/>
          <w:szCs w:val="18"/>
        </w:rPr>
        <w:t xml:space="preserve"> </w:t>
      </w:r>
    </w:p>
    <w:tbl>
      <w:tblPr>
        <w:tblW w:w="9391"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48"/>
        <w:gridCol w:w="6521"/>
        <w:gridCol w:w="850"/>
        <w:gridCol w:w="672"/>
      </w:tblGrid>
      <w:tr w:rsidR="00404A1C" w:rsidRPr="00404A1C" w:rsidTr="00BF6999">
        <w:trPr>
          <w:cantSplit/>
          <w:trHeight w:val="426"/>
        </w:trPr>
        <w:tc>
          <w:tcPr>
            <w:tcW w:w="1348" w:type="dxa"/>
            <w:tcBorders>
              <w:left w:val="single" w:sz="4" w:space="0" w:color="auto"/>
            </w:tcBorders>
            <w:vAlign w:val="center"/>
          </w:tcPr>
          <w:p w:rsidR="00404A1C" w:rsidRPr="00404A1C" w:rsidRDefault="00404A1C" w:rsidP="00404A1C">
            <w:pPr>
              <w:jc w:val="center"/>
              <w:rPr>
                <w:rFonts w:ascii="宋体"/>
              </w:rPr>
            </w:pPr>
            <w:r w:rsidRPr="00404A1C">
              <w:rPr>
                <w:rFonts w:ascii="宋体" w:hAnsi="宋体" w:cs="宋体" w:hint="eastAsia"/>
              </w:rPr>
              <w:t>评审项目</w:t>
            </w:r>
          </w:p>
        </w:tc>
        <w:tc>
          <w:tcPr>
            <w:tcW w:w="6521" w:type="dxa"/>
            <w:vAlign w:val="center"/>
          </w:tcPr>
          <w:p w:rsidR="00404A1C" w:rsidRPr="00404A1C" w:rsidRDefault="00404A1C" w:rsidP="00404A1C">
            <w:pPr>
              <w:jc w:val="center"/>
              <w:rPr>
                <w:rFonts w:ascii="宋体"/>
              </w:rPr>
            </w:pPr>
            <w:r w:rsidRPr="00404A1C">
              <w:rPr>
                <w:rFonts w:ascii="宋体" w:hAnsi="宋体" w:cs="宋体" w:hint="eastAsia"/>
              </w:rPr>
              <w:t>分值及评分标准</w:t>
            </w:r>
          </w:p>
        </w:tc>
        <w:tc>
          <w:tcPr>
            <w:tcW w:w="850" w:type="dxa"/>
            <w:vAlign w:val="center"/>
          </w:tcPr>
          <w:p w:rsidR="00404A1C" w:rsidRPr="00404A1C" w:rsidRDefault="00404A1C" w:rsidP="00404A1C">
            <w:pPr>
              <w:jc w:val="center"/>
              <w:rPr>
                <w:rFonts w:ascii="宋体"/>
              </w:rPr>
            </w:pPr>
            <w:r w:rsidRPr="00404A1C">
              <w:rPr>
                <w:rFonts w:ascii="宋体" w:hAnsi="宋体" w:cs="宋体" w:hint="eastAsia"/>
              </w:rPr>
              <w:t>分值</w:t>
            </w:r>
          </w:p>
        </w:tc>
        <w:tc>
          <w:tcPr>
            <w:tcW w:w="672" w:type="dxa"/>
            <w:vAlign w:val="center"/>
          </w:tcPr>
          <w:p w:rsidR="00404A1C" w:rsidRPr="00404A1C" w:rsidRDefault="00404A1C" w:rsidP="00404A1C">
            <w:pPr>
              <w:jc w:val="center"/>
              <w:rPr>
                <w:rFonts w:ascii="宋体"/>
              </w:rPr>
            </w:pPr>
            <w:r w:rsidRPr="00404A1C">
              <w:rPr>
                <w:rFonts w:ascii="宋体" w:hAnsi="宋体" w:cs="宋体" w:hint="eastAsia"/>
              </w:rPr>
              <w:t>得分</w:t>
            </w:r>
          </w:p>
        </w:tc>
      </w:tr>
      <w:tr w:rsidR="00404A1C" w:rsidRPr="00404A1C" w:rsidTr="00BF6999">
        <w:trPr>
          <w:cantSplit/>
          <w:trHeight w:val="539"/>
        </w:trPr>
        <w:tc>
          <w:tcPr>
            <w:tcW w:w="1348" w:type="dxa"/>
            <w:tcBorders>
              <w:left w:val="single" w:sz="4" w:space="0" w:color="auto"/>
            </w:tcBorders>
            <w:vAlign w:val="center"/>
          </w:tcPr>
          <w:p w:rsidR="00404A1C" w:rsidRPr="00404A1C" w:rsidRDefault="00404A1C" w:rsidP="00404A1C">
            <w:pPr>
              <w:rPr>
                <w:rFonts w:ascii="宋体"/>
                <w:w w:val="80"/>
              </w:rPr>
            </w:pPr>
            <w:r w:rsidRPr="00404A1C">
              <w:rPr>
                <w:rFonts w:cs="宋体" w:hint="eastAsia"/>
              </w:rPr>
              <w:t>项目负责人（</w:t>
            </w:r>
            <w:r w:rsidRPr="00404A1C">
              <w:t>3</w:t>
            </w:r>
            <w:r w:rsidRPr="00404A1C">
              <w:rPr>
                <w:rFonts w:cs="宋体" w:hint="eastAsia"/>
              </w:rPr>
              <w:t>分）</w:t>
            </w:r>
          </w:p>
        </w:tc>
        <w:tc>
          <w:tcPr>
            <w:tcW w:w="6521" w:type="dxa"/>
            <w:vAlign w:val="center"/>
          </w:tcPr>
          <w:p w:rsidR="00404A1C" w:rsidRPr="00404A1C" w:rsidRDefault="00404A1C" w:rsidP="00404A1C">
            <w:pPr>
              <w:rPr>
                <w:rFonts w:ascii="宋体"/>
                <w:w w:val="80"/>
              </w:rPr>
            </w:pPr>
            <w:r w:rsidRPr="00404A1C">
              <w:rPr>
                <w:rFonts w:cs="宋体" w:hint="eastAsia"/>
              </w:rPr>
              <w:t>项目负责人具备环保类专业工程师及以上资格的得</w:t>
            </w:r>
            <w:r w:rsidRPr="00404A1C">
              <w:t>3</w:t>
            </w:r>
            <w:r w:rsidRPr="00404A1C">
              <w:rPr>
                <w:rFonts w:cs="宋体" w:hint="eastAsia"/>
              </w:rPr>
              <w:t>分。（提供职称证书，复印件加盖公章）</w:t>
            </w:r>
          </w:p>
        </w:tc>
        <w:tc>
          <w:tcPr>
            <w:tcW w:w="850" w:type="dxa"/>
            <w:vAlign w:val="center"/>
          </w:tcPr>
          <w:p w:rsidR="00404A1C" w:rsidRPr="00404A1C" w:rsidRDefault="00404A1C" w:rsidP="00404A1C">
            <w:pPr>
              <w:jc w:val="center"/>
              <w:rPr>
                <w:rFonts w:ascii="宋体"/>
              </w:rPr>
            </w:pPr>
            <w:r w:rsidRPr="00404A1C">
              <w:rPr>
                <w:rFonts w:ascii="宋体" w:hAnsi="宋体" w:cs="宋体"/>
              </w:rPr>
              <w:t>3</w:t>
            </w:r>
            <w:r w:rsidRPr="00404A1C">
              <w:rPr>
                <w:rFonts w:ascii="宋体" w:hAnsi="宋体" w:cs="宋体" w:hint="eastAsia"/>
              </w:rPr>
              <w:t>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017"/>
        </w:trPr>
        <w:tc>
          <w:tcPr>
            <w:tcW w:w="1348" w:type="dxa"/>
            <w:tcBorders>
              <w:left w:val="single" w:sz="4" w:space="0" w:color="auto"/>
            </w:tcBorders>
            <w:vAlign w:val="center"/>
          </w:tcPr>
          <w:p w:rsidR="00404A1C" w:rsidRPr="00404A1C" w:rsidRDefault="00404A1C" w:rsidP="00404A1C">
            <w:pPr>
              <w:rPr>
                <w:rFonts w:ascii="宋体"/>
                <w:w w:val="80"/>
              </w:rPr>
            </w:pPr>
            <w:r w:rsidRPr="00404A1C">
              <w:rPr>
                <w:rFonts w:cs="宋体" w:hint="eastAsia"/>
              </w:rPr>
              <w:t>项目组主要技术支撑（</w:t>
            </w:r>
            <w:r w:rsidRPr="00404A1C">
              <w:rPr>
                <w:rFonts w:hint="eastAsia"/>
              </w:rPr>
              <w:t>12</w:t>
            </w:r>
            <w:r w:rsidRPr="00404A1C">
              <w:rPr>
                <w:rFonts w:cs="宋体" w:hint="eastAsia"/>
              </w:rPr>
              <w:t>分）</w:t>
            </w:r>
          </w:p>
        </w:tc>
        <w:tc>
          <w:tcPr>
            <w:tcW w:w="6521" w:type="dxa"/>
            <w:vAlign w:val="center"/>
          </w:tcPr>
          <w:p w:rsidR="00404A1C" w:rsidRPr="00404A1C" w:rsidRDefault="00404A1C" w:rsidP="00404A1C">
            <w:r w:rsidRPr="00404A1C">
              <w:rPr>
                <w:rFonts w:cs="宋体" w:hint="eastAsia"/>
              </w:rPr>
              <w:t>项目负责人、技术负责人及主要技术骨干配备基本情况，经验丰富、针对性强、分工合理。好的</w:t>
            </w:r>
            <w:r w:rsidRPr="00404A1C">
              <w:rPr>
                <w:rFonts w:cs="宋体" w:hint="eastAsia"/>
              </w:rPr>
              <w:t>10</w:t>
            </w:r>
            <w:r w:rsidRPr="00404A1C">
              <w:rPr>
                <w:rFonts w:cs="宋体" w:hint="eastAsia"/>
              </w:rPr>
              <w:t>－</w:t>
            </w:r>
            <w:r w:rsidRPr="00404A1C">
              <w:rPr>
                <w:rFonts w:cs="宋体" w:hint="eastAsia"/>
              </w:rPr>
              <w:t>12</w:t>
            </w:r>
            <w:r w:rsidRPr="00404A1C">
              <w:rPr>
                <w:rFonts w:cs="宋体" w:hint="eastAsia"/>
              </w:rPr>
              <w:t>分，较好</w:t>
            </w:r>
            <w:r w:rsidRPr="00404A1C">
              <w:rPr>
                <w:rFonts w:cs="宋体" w:hint="eastAsia"/>
              </w:rPr>
              <w:t>6</w:t>
            </w:r>
            <w:r w:rsidRPr="00404A1C">
              <w:rPr>
                <w:rFonts w:cs="宋体" w:hint="eastAsia"/>
              </w:rPr>
              <w:t>－</w:t>
            </w:r>
            <w:r w:rsidRPr="00404A1C">
              <w:rPr>
                <w:rFonts w:cs="宋体" w:hint="eastAsia"/>
              </w:rPr>
              <w:t>9</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5</w:t>
            </w:r>
            <w:r w:rsidRPr="00404A1C">
              <w:rPr>
                <w:rFonts w:cs="宋体" w:hint="eastAsia"/>
              </w:rPr>
              <w:t>分。</w:t>
            </w:r>
          </w:p>
        </w:tc>
        <w:tc>
          <w:tcPr>
            <w:tcW w:w="850" w:type="dxa"/>
            <w:vAlign w:val="center"/>
          </w:tcPr>
          <w:p w:rsidR="00404A1C" w:rsidRPr="00404A1C" w:rsidRDefault="00404A1C" w:rsidP="00404A1C">
            <w:pPr>
              <w:jc w:val="center"/>
              <w:rPr>
                <w:rFonts w:ascii="宋体"/>
              </w:rPr>
            </w:pPr>
            <w:r w:rsidRPr="00404A1C">
              <w:rPr>
                <w:rFonts w:ascii="宋体" w:hAnsi="宋体" w:cs="宋体" w:hint="eastAsia"/>
              </w:rPr>
              <w:t>12分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356"/>
        </w:trPr>
        <w:tc>
          <w:tcPr>
            <w:tcW w:w="1348" w:type="dxa"/>
            <w:tcBorders>
              <w:left w:val="single" w:sz="4" w:space="0" w:color="auto"/>
            </w:tcBorders>
            <w:vAlign w:val="center"/>
          </w:tcPr>
          <w:p w:rsidR="00404A1C" w:rsidRPr="00404A1C" w:rsidRDefault="00404A1C" w:rsidP="00404A1C">
            <w:pPr>
              <w:rPr>
                <w:rFonts w:ascii="宋体"/>
                <w:w w:val="80"/>
              </w:rPr>
            </w:pPr>
            <w:r w:rsidRPr="00404A1C">
              <w:rPr>
                <w:rFonts w:cs="宋体" w:hint="eastAsia"/>
              </w:rPr>
              <w:t>项目普查团队（</w:t>
            </w:r>
            <w:r w:rsidRPr="00404A1C">
              <w:rPr>
                <w:rFonts w:cs="宋体" w:hint="eastAsia"/>
              </w:rPr>
              <w:t>5</w:t>
            </w:r>
            <w:r w:rsidRPr="00404A1C">
              <w:rPr>
                <w:rFonts w:cs="宋体" w:hint="eastAsia"/>
              </w:rPr>
              <w:t>分）</w:t>
            </w:r>
          </w:p>
        </w:tc>
        <w:tc>
          <w:tcPr>
            <w:tcW w:w="6521" w:type="dxa"/>
            <w:vAlign w:val="center"/>
          </w:tcPr>
          <w:p w:rsidR="00404A1C" w:rsidRPr="00404A1C" w:rsidRDefault="00404A1C" w:rsidP="00404A1C">
            <w:r w:rsidRPr="00404A1C">
              <w:rPr>
                <w:rFonts w:hint="eastAsia"/>
              </w:rPr>
              <w:t>项目普查团队人员充足，普查人员具备相关环保知识。</w:t>
            </w:r>
            <w:r w:rsidRPr="00404A1C">
              <w:rPr>
                <w:rFonts w:cs="宋体" w:hint="eastAsia"/>
              </w:rPr>
              <w:t>好的</w:t>
            </w:r>
            <w:r w:rsidRPr="00404A1C">
              <w:rPr>
                <w:rFonts w:cs="宋体" w:hint="eastAsia"/>
              </w:rPr>
              <w:t>5</w:t>
            </w:r>
            <w:r w:rsidRPr="00404A1C">
              <w:rPr>
                <w:rFonts w:cs="宋体" w:hint="eastAsia"/>
              </w:rPr>
              <w:t>分，较好</w:t>
            </w:r>
            <w:r w:rsidRPr="00404A1C">
              <w:rPr>
                <w:rFonts w:cs="宋体" w:hint="eastAsia"/>
              </w:rPr>
              <w:t>3</w:t>
            </w:r>
            <w:r w:rsidRPr="00404A1C">
              <w:rPr>
                <w:rFonts w:cs="宋体" w:hint="eastAsia"/>
              </w:rPr>
              <w:t>－</w:t>
            </w:r>
            <w:r w:rsidRPr="00404A1C">
              <w:rPr>
                <w:rFonts w:cs="宋体" w:hint="eastAsia"/>
              </w:rPr>
              <w:t>4</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2</w:t>
            </w:r>
            <w:r w:rsidRPr="00404A1C">
              <w:rPr>
                <w:rFonts w:cs="宋体" w:hint="eastAsia"/>
              </w:rPr>
              <w:t>分。</w:t>
            </w:r>
          </w:p>
        </w:tc>
        <w:tc>
          <w:tcPr>
            <w:tcW w:w="850" w:type="dxa"/>
            <w:vAlign w:val="center"/>
          </w:tcPr>
          <w:p w:rsidR="00404A1C" w:rsidRPr="00404A1C" w:rsidRDefault="00404A1C" w:rsidP="00404A1C">
            <w:pPr>
              <w:jc w:val="center"/>
              <w:rPr>
                <w:rFonts w:ascii="宋体"/>
              </w:rPr>
            </w:pPr>
            <w:r w:rsidRPr="00404A1C">
              <w:rPr>
                <w:rFonts w:ascii="宋体" w:hint="eastAsia"/>
              </w:rPr>
              <w:t>5分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356"/>
        </w:trPr>
        <w:tc>
          <w:tcPr>
            <w:tcW w:w="1348" w:type="dxa"/>
            <w:tcBorders>
              <w:left w:val="single" w:sz="4" w:space="0" w:color="auto"/>
            </w:tcBorders>
            <w:vAlign w:val="center"/>
          </w:tcPr>
          <w:p w:rsidR="00404A1C" w:rsidRPr="00404A1C" w:rsidRDefault="00404A1C" w:rsidP="00404A1C">
            <w:pPr>
              <w:rPr>
                <w:rFonts w:cs="宋体"/>
              </w:rPr>
            </w:pPr>
            <w:r w:rsidRPr="00404A1C">
              <w:rPr>
                <w:rFonts w:cs="宋体" w:hint="eastAsia"/>
              </w:rPr>
              <w:t>企业能力与业绩</w:t>
            </w:r>
          </w:p>
          <w:p w:rsidR="00404A1C" w:rsidRPr="00404A1C" w:rsidRDefault="00404A1C" w:rsidP="00404A1C">
            <w:pPr>
              <w:rPr>
                <w:rFonts w:ascii="宋体"/>
                <w:w w:val="80"/>
              </w:rPr>
            </w:pPr>
            <w:r w:rsidRPr="00404A1C">
              <w:rPr>
                <w:rFonts w:cs="宋体" w:hint="eastAsia"/>
              </w:rPr>
              <w:t>（</w:t>
            </w:r>
            <w:r w:rsidRPr="00404A1C">
              <w:t>10</w:t>
            </w:r>
            <w:r w:rsidRPr="00404A1C">
              <w:rPr>
                <w:rFonts w:cs="宋体" w:hint="eastAsia"/>
              </w:rPr>
              <w:t>分）</w:t>
            </w:r>
          </w:p>
        </w:tc>
        <w:tc>
          <w:tcPr>
            <w:tcW w:w="6521" w:type="dxa"/>
            <w:vAlign w:val="center"/>
          </w:tcPr>
          <w:p w:rsidR="00404A1C" w:rsidRPr="00404A1C" w:rsidRDefault="00404A1C" w:rsidP="00404A1C">
            <w:r w:rsidRPr="00404A1C">
              <w:rPr>
                <w:rFonts w:cs="宋体" w:hint="eastAsia"/>
              </w:rPr>
              <w:t>供应商具备污染源普查第三方协查项目服务经验，近二年承担过污染源调查相关服务或专题（每有一项得</w:t>
            </w:r>
            <w:r w:rsidRPr="00404A1C">
              <w:rPr>
                <w:rFonts w:hint="eastAsia"/>
              </w:rPr>
              <w:t>5</w:t>
            </w:r>
            <w:r w:rsidRPr="00404A1C">
              <w:rPr>
                <w:rFonts w:cs="宋体" w:hint="eastAsia"/>
              </w:rPr>
              <w:t>分，最高</w:t>
            </w:r>
            <w:r w:rsidRPr="00404A1C">
              <w:rPr>
                <w:rFonts w:hint="eastAsia"/>
              </w:rPr>
              <w:t>10</w:t>
            </w:r>
            <w:r w:rsidRPr="00404A1C">
              <w:rPr>
                <w:rFonts w:cs="宋体" w:hint="eastAsia"/>
              </w:rPr>
              <w:t>分；本项最高得</w:t>
            </w:r>
            <w:r w:rsidRPr="00404A1C">
              <w:t>10</w:t>
            </w:r>
            <w:r w:rsidRPr="00404A1C">
              <w:rPr>
                <w:rFonts w:cs="宋体" w:hint="eastAsia"/>
              </w:rPr>
              <w:t>分。（须提供合同复印件加盖公章，原件备查）</w:t>
            </w:r>
          </w:p>
        </w:tc>
        <w:tc>
          <w:tcPr>
            <w:tcW w:w="850" w:type="dxa"/>
            <w:vAlign w:val="center"/>
          </w:tcPr>
          <w:p w:rsidR="00404A1C" w:rsidRPr="00404A1C" w:rsidRDefault="00404A1C" w:rsidP="00404A1C">
            <w:pPr>
              <w:jc w:val="center"/>
              <w:rPr>
                <w:rFonts w:ascii="宋体"/>
              </w:rPr>
            </w:pPr>
            <w:r w:rsidRPr="00404A1C">
              <w:rPr>
                <w:rFonts w:ascii="宋体" w:hAnsi="宋体" w:cs="宋体"/>
              </w:rPr>
              <w:t>10</w:t>
            </w:r>
            <w:r w:rsidRPr="00404A1C">
              <w:rPr>
                <w:rFonts w:ascii="宋体" w:hAnsi="宋体" w:cs="宋体" w:hint="eastAsia"/>
              </w:rPr>
              <w:t>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127"/>
        </w:trPr>
        <w:tc>
          <w:tcPr>
            <w:tcW w:w="1348" w:type="dxa"/>
            <w:vMerge w:val="restart"/>
            <w:tcBorders>
              <w:top w:val="single" w:sz="4" w:space="0" w:color="auto"/>
            </w:tcBorders>
            <w:vAlign w:val="center"/>
          </w:tcPr>
          <w:p w:rsidR="00404A1C" w:rsidRPr="00404A1C" w:rsidRDefault="00404A1C" w:rsidP="00404A1C">
            <w:pPr>
              <w:jc w:val="center"/>
              <w:rPr>
                <w:rFonts w:ascii="宋体" w:hAnsi="宋体" w:cs="宋体"/>
              </w:rPr>
            </w:pPr>
            <w:r w:rsidRPr="00404A1C">
              <w:rPr>
                <w:rFonts w:ascii="宋体" w:hAnsi="宋体" w:cs="宋体" w:hint="eastAsia"/>
              </w:rPr>
              <w:t>项</w:t>
            </w:r>
          </w:p>
          <w:p w:rsidR="00404A1C" w:rsidRPr="00404A1C" w:rsidRDefault="00404A1C" w:rsidP="00404A1C">
            <w:pPr>
              <w:jc w:val="center"/>
              <w:rPr>
                <w:rFonts w:ascii="宋体" w:hAnsi="宋体" w:cs="宋体"/>
              </w:rPr>
            </w:pPr>
            <w:r w:rsidRPr="00404A1C">
              <w:rPr>
                <w:rFonts w:ascii="宋体" w:hAnsi="宋体" w:cs="宋体" w:hint="eastAsia"/>
              </w:rPr>
              <w:t>目</w:t>
            </w:r>
          </w:p>
          <w:p w:rsidR="00404A1C" w:rsidRPr="00404A1C" w:rsidRDefault="00404A1C" w:rsidP="00404A1C">
            <w:pPr>
              <w:jc w:val="center"/>
              <w:rPr>
                <w:rFonts w:ascii="宋体" w:hAnsi="宋体" w:cs="宋体"/>
              </w:rPr>
            </w:pPr>
            <w:r w:rsidRPr="00404A1C">
              <w:rPr>
                <w:rFonts w:ascii="宋体" w:hAnsi="宋体" w:cs="宋体" w:hint="eastAsia"/>
              </w:rPr>
              <w:t>组</w:t>
            </w:r>
          </w:p>
          <w:p w:rsidR="00404A1C" w:rsidRPr="00404A1C" w:rsidRDefault="00404A1C" w:rsidP="00404A1C">
            <w:pPr>
              <w:jc w:val="center"/>
              <w:rPr>
                <w:rFonts w:ascii="宋体" w:hAnsi="宋体" w:cs="宋体"/>
              </w:rPr>
            </w:pPr>
            <w:r w:rsidRPr="00404A1C">
              <w:rPr>
                <w:rFonts w:ascii="宋体" w:hAnsi="宋体" w:cs="宋体" w:hint="eastAsia"/>
              </w:rPr>
              <w:t>织</w:t>
            </w:r>
          </w:p>
          <w:p w:rsidR="00404A1C" w:rsidRPr="00404A1C" w:rsidRDefault="00404A1C" w:rsidP="00404A1C">
            <w:pPr>
              <w:jc w:val="center"/>
              <w:rPr>
                <w:rFonts w:ascii="宋体" w:hAnsi="宋体" w:cs="宋体"/>
              </w:rPr>
            </w:pPr>
            <w:r w:rsidRPr="00404A1C">
              <w:rPr>
                <w:rFonts w:ascii="宋体" w:hAnsi="宋体" w:cs="宋体" w:hint="eastAsia"/>
              </w:rPr>
              <w:t>实</w:t>
            </w:r>
          </w:p>
          <w:p w:rsidR="00404A1C" w:rsidRPr="00404A1C" w:rsidRDefault="00404A1C" w:rsidP="00404A1C">
            <w:pPr>
              <w:ind w:firstLine="420"/>
              <w:rPr>
                <w:rFonts w:ascii="宋体" w:hAnsi="宋体" w:cs="宋体"/>
              </w:rPr>
            </w:pPr>
            <w:r w:rsidRPr="00404A1C">
              <w:rPr>
                <w:rFonts w:ascii="宋体" w:hAnsi="宋体" w:cs="宋体" w:hint="eastAsia"/>
              </w:rPr>
              <w:t>施</w:t>
            </w:r>
          </w:p>
          <w:p w:rsidR="00404A1C" w:rsidRPr="00404A1C" w:rsidRDefault="00404A1C" w:rsidP="00404A1C">
            <w:pPr>
              <w:ind w:firstLine="420"/>
              <w:jc w:val="center"/>
              <w:rPr>
                <w:rFonts w:ascii="宋体" w:hAnsi="宋体" w:cs="宋体"/>
              </w:rPr>
            </w:pPr>
          </w:p>
          <w:p w:rsidR="00404A1C" w:rsidRPr="00404A1C" w:rsidRDefault="00404A1C" w:rsidP="00404A1C">
            <w:pPr>
              <w:rPr>
                <w:rFonts w:ascii="宋体"/>
              </w:rPr>
            </w:pPr>
            <w:r w:rsidRPr="00404A1C">
              <w:rPr>
                <w:rFonts w:ascii="宋体" w:hAnsi="宋体" w:cs="宋体" w:hint="eastAsia"/>
              </w:rPr>
              <w:t>（</w:t>
            </w:r>
            <w:r w:rsidRPr="00404A1C">
              <w:rPr>
                <w:rFonts w:ascii="宋体" w:hAnsi="宋体" w:cs="宋体"/>
              </w:rPr>
              <w:t>4</w:t>
            </w:r>
            <w:r w:rsidRPr="00404A1C">
              <w:rPr>
                <w:rFonts w:ascii="宋体" w:hAnsi="宋体" w:cs="宋体" w:hint="eastAsia"/>
              </w:rPr>
              <w:t>0分）</w:t>
            </w:r>
          </w:p>
        </w:tc>
        <w:tc>
          <w:tcPr>
            <w:tcW w:w="6521" w:type="dxa"/>
            <w:vAlign w:val="center"/>
          </w:tcPr>
          <w:p w:rsidR="00404A1C" w:rsidRPr="00404A1C" w:rsidRDefault="00404A1C" w:rsidP="00404A1C">
            <w:pPr>
              <w:rPr>
                <w:rFonts w:ascii="宋体"/>
              </w:rPr>
            </w:pPr>
            <w:r w:rsidRPr="00404A1C">
              <w:rPr>
                <w:rFonts w:ascii="宋体" w:hAnsi="宋体" w:cs="宋体" w:hint="eastAsia"/>
              </w:rPr>
              <w:t>普查方案内容、结构的完整性，工作布局的合理性，条理清晰程度，表述准确性及服务响应及时等方面进行相对评分（</w:t>
            </w:r>
            <w:r w:rsidRPr="00404A1C">
              <w:rPr>
                <w:rFonts w:ascii="宋体" w:hAnsi="宋体" w:cs="宋体"/>
              </w:rPr>
              <w:t>10</w:t>
            </w:r>
            <w:r w:rsidRPr="00404A1C">
              <w:rPr>
                <w:rFonts w:ascii="宋体" w:hAnsi="宋体" w:cs="宋体" w:hint="eastAsia"/>
              </w:rPr>
              <w:t>分）：</w:t>
            </w:r>
            <w:r w:rsidRPr="00404A1C">
              <w:rPr>
                <w:rFonts w:cs="宋体" w:hint="eastAsia"/>
              </w:rPr>
              <w:t>好的</w:t>
            </w:r>
            <w:r w:rsidRPr="00404A1C">
              <w:rPr>
                <w:rFonts w:cs="宋体" w:hint="eastAsia"/>
              </w:rPr>
              <w:t>8</w:t>
            </w:r>
            <w:r w:rsidRPr="00404A1C">
              <w:rPr>
                <w:rFonts w:cs="宋体" w:hint="eastAsia"/>
              </w:rPr>
              <w:t>－</w:t>
            </w:r>
            <w:r w:rsidRPr="00404A1C">
              <w:rPr>
                <w:rFonts w:cs="宋体" w:hint="eastAsia"/>
              </w:rPr>
              <w:t>10</w:t>
            </w:r>
            <w:r w:rsidRPr="00404A1C">
              <w:rPr>
                <w:rFonts w:cs="宋体" w:hint="eastAsia"/>
              </w:rPr>
              <w:t>分，较好</w:t>
            </w:r>
            <w:r w:rsidRPr="00404A1C">
              <w:rPr>
                <w:rFonts w:cs="宋体" w:hint="eastAsia"/>
              </w:rPr>
              <w:t>5</w:t>
            </w:r>
            <w:r w:rsidRPr="00404A1C">
              <w:rPr>
                <w:rFonts w:cs="宋体" w:hint="eastAsia"/>
              </w:rPr>
              <w:t>－</w:t>
            </w:r>
            <w:r w:rsidRPr="00404A1C">
              <w:rPr>
                <w:rFonts w:cs="宋体" w:hint="eastAsia"/>
              </w:rPr>
              <w:t>7</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4</w:t>
            </w:r>
            <w:r w:rsidRPr="00404A1C">
              <w:rPr>
                <w:rFonts w:cs="宋体" w:hint="eastAsia"/>
              </w:rPr>
              <w:t>分。</w:t>
            </w:r>
          </w:p>
        </w:tc>
        <w:tc>
          <w:tcPr>
            <w:tcW w:w="850" w:type="dxa"/>
            <w:vAlign w:val="center"/>
          </w:tcPr>
          <w:p w:rsidR="00404A1C" w:rsidRPr="00404A1C" w:rsidRDefault="00404A1C" w:rsidP="00404A1C">
            <w:pPr>
              <w:jc w:val="center"/>
              <w:rPr>
                <w:rFonts w:ascii="宋体"/>
              </w:rPr>
            </w:pPr>
            <w:r w:rsidRPr="00404A1C">
              <w:rPr>
                <w:rFonts w:ascii="宋体" w:hAnsi="宋体" w:cs="宋体"/>
              </w:rPr>
              <w:t>10</w:t>
            </w:r>
            <w:r w:rsidRPr="00404A1C">
              <w:rPr>
                <w:rFonts w:ascii="宋体" w:hAnsi="宋体" w:cs="宋体" w:hint="eastAsia"/>
              </w:rPr>
              <w:t>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974"/>
        </w:trPr>
        <w:tc>
          <w:tcPr>
            <w:tcW w:w="1348" w:type="dxa"/>
            <w:vMerge/>
            <w:vAlign w:val="center"/>
          </w:tcPr>
          <w:p w:rsidR="00404A1C" w:rsidRPr="00404A1C" w:rsidRDefault="00404A1C" w:rsidP="00404A1C">
            <w:pPr>
              <w:jc w:val="center"/>
              <w:rPr>
                <w:rFonts w:ascii="宋体" w:hAnsi="宋体" w:cs="宋体"/>
              </w:rPr>
            </w:pPr>
          </w:p>
        </w:tc>
        <w:tc>
          <w:tcPr>
            <w:tcW w:w="6521" w:type="dxa"/>
            <w:vAlign w:val="center"/>
          </w:tcPr>
          <w:p w:rsidR="00404A1C" w:rsidRPr="00404A1C" w:rsidRDefault="00404A1C" w:rsidP="00404A1C">
            <w:pPr>
              <w:rPr>
                <w:rFonts w:ascii="宋体" w:hAnsi="宋体" w:cs="宋体"/>
              </w:rPr>
            </w:pPr>
            <w:r w:rsidRPr="00404A1C">
              <w:rPr>
                <w:rFonts w:cs="宋体" w:hint="eastAsia"/>
              </w:rPr>
              <w:t>对本项目需求的理解程度及理解准确性，其方案的可操作性、合理性等方面进行相对评分</w:t>
            </w:r>
            <w:r w:rsidRPr="00404A1C">
              <w:rPr>
                <w:rFonts w:ascii="宋体" w:hAnsi="宋体" w:cs="宋体" w:hint="eastAsia"/>
              </w:rPr>
              <w:t>（</w:t>
            </w:r>
            <w:r w:rsidRPr="00404A1C">
              <w:rPr>
                <w:rFonts w:ascii="宋体" w:hAnsi="宋体" w:cs="宋体"/>
              </w:rPr>
              <w:t>10</w:t>
            </w:r>
            <w:r w:rsidRPr="00404A1C">
              <w:rPr>
                <w:rFonts w:ascii="宋体" w:hAnsi="宋体" w:cs="宋体" w:hint="eastAsia"/>
              </w:rPr>
              <w:t>分）：</w:t>
            </w:r>
            <w:r w:rsidRPr="00404A1C">
              <w:rPr>
                <w:rFonts w:cs="宋体" w:hint="eastAsia"/>
              </w:rPr>
              <w:t>好的</w:t>
            </w:r>
            <w:r w:rsidRPr="00404A1C">
              <w:rPr>
                <w:rFonts w:cs="宋体" w:hint="eastAsia"/>
              </w:rPr>
              <w:t>8</w:t>
            </w:r>
            <w:r w:rsidRPr="00404A1C">
              <w:rPr>
                <w:rFonts w:cs="宋体" w:hint="eastAsia"/>
              </w:rPr>
              <w:t>－</w:t>
            </w:r>
            <w:r w:rsidRPr="00404A1C">
              <w:rPr>
                <w:rFonts w:cs="宋体" w:hint="eastAsia"/>
              </w:rPr>
              <w:t>10</w:t>
            </w:r>
            <w:r w:rsidRPr="00404A1C">
              <w:rPr>
                <w:rFonts w:cs="宋体" w:hint="eastAsia"/>
              </w:rPr>
              <w:t>分，较好</w:t>
            </w:r>
            <w:r w:rsidRPr="00404A1C">
              <w:rPr>
                <w:rFonts w:cs="宋体" w:hint="eastAsia"/>
              </w:rPr>
              <w:t>5</w:t>
            </w:r>
            <w:r w:rsidRPr="00404A1C">
              <w:rPr>
                <w:rFonts w:cs="宋体" w:hint="eastAsia"/>
              </w:rPr>
              <w:t>－</w:t>
            </w:r>
            <w:r w:rsidRPr="00404A1C">
              <w:rPr>
                <w:rFonts w:cs="宋体" w:hint="eastAsia"/>
              </w:rPr>
              <w:t>7</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4</w:t>
            </w:r>
            <w:r w:rsidRPr="00404A1C">
              <w:rPr>
                <w:rFonts w:cs="宋体" w:hint="eastAsia"/>
              </w:rPr>
              <w:t>分。</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rPr>
              <w:t>10</w:t>
            </w:r>
            <w:r w:rsidRPr="00404A1C">
              <w:rPr>
                <w:rFonts w:ascii="宋体" w:hAnsi="宋体" w:cs="宋体" w:hint="eastAsia"/>
              </w:rPr>
              <w:t>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110"/>
        </w:trPr>
        <w:tc>
          <w:tcPr>
            <w:tcW w:w="1348" w:type="dxa"/>
            <w:vMerge/>
            <w:vAlign w:val="center"/>
          </w:tcPr>
          <w:p w:rsidR="00404A1C" w:rsidRPr="00404A1C" w:rsidRDefault="00404A1C" w:rsidP="00404A1C">
            <w:pPr>
              <w:jc w:val="center"/>
              <w:rPr>
                <w:rFonts w:ascii="宋体" w:hAnsi="宋体" w:cs="宋体"/>
              </w:rPr>
            </w:pPr>
          </w:p>
        </w:tc>
        <w:tc>
          <w:tcPr>
            <w:tcW w:w="6521" w:type="dxa"/>
            <w:vAlign w:val="center"/>
          </w:tcPr>
          <w:p w:rsidR="00404A1C" w:rsidRPr="00404A1C" w:rsidRDefault="00404A1C" w:rsidP="00404A1C">
            <w:pPr>
              <w:rPr>
                <w:rFonts w:ascii="宋体" w:hAnsi="宋体" w:cs="宋体"/>
              </w:rPr>
            </w:pPr>
            <w:r w:rsidRPr="00404A1C">
              <w:rPr>
                <w:rFonts w:cs="宋体" w:hint="eastAsia"/>
              </w:rPr>
              <w:t>就本项目的基本情况及本项目评估的重点、难点的把握，作针对性阐述，并提出合理化的建议和措施（</w:t>
            </w:r>
            <w:r w:rsidRPr="00404A1C">
              <w:rPr>
                <w:rFonts w:hint="eastAsia"/>
              </w:rPr>
              <w:t>5</w:t>
            </w:r>
            <w:r w:rsidRPr="00404A1C">
              <w:rPr>
                <w:rFonts w:cs="宋体" w:hint="eastAsia"/>
              </w:rPr>
              <w:t>分）：好的</w:t>
            </w:r>
            <w:r w:rsidRPr="00404A1C">
              <w:rPr>
                <w:rFonts w:cs="宋体" w:hint="eastAsia"/>
              </w:rPr>
              <w:t>5</w:t>
            </w:r>
            <w:r w:rsidRPr="00404A1C">
              <w:rPr>
                <w:rFonts w:cs="宋体" w:hint="eastAsia"/>
              </w:rPr>
              <w:t>分，较好</w:t>
            </w:r>
            <w:r w:rsidRPr="00404A1C">
              <w:rPr>
                <w:rFonts w:cs="宋体" w:hint="eastAsia"/>
              </w:rPr>
              <w:t>3</w:t>
            </w:r>
            <w:r w:rsidRPr="00404A1C">
              <w:rPr>
                <w:rFonts w:cs="宋体" w:hint="eastAsia"/>
              </w:rPr>
              <w:t>－</w:t>
            </w:r>
            <w:r w:rsidRPr="00404A1C">
              <w:rPr>
                <w:rFonts w:cs="宋体" w:hint="eastAsia"/>
              </w:rPr>
              <w:t>4</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2</w:t>
            </w:r>
            <w:r w:rsidRPr="00404A1C">
              <w:rPr>
                <w:rFonts w:cs="宋体" w:hint="eastAsia"/>
              </w:rPr>
              <w:t>分。</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hint="eastAsia"/>
              </w:rPr>
              <w:t>5分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850"/>
        </w:trPr>
        <w:tc>
          <w:tcPr>
            <w:tcW w:w="1348" w:type="dxa"/>
            <w:vMerge/>
            <w:vAlign w:val="center"/>
          </w:tcPr>
          <w:p w:rsidR="00404A1C" w:rsidRPr="00404A1C" w:rsidRDefault="00404A1C" w:rsidP="00404A1C">
            <w:pPr>
              <w:jc w:val="center"/>
              <w:rPr>
                <w:rFonts w:ascii="宋体" w:hAnsi="宋体" w:cs="宋体"/>
              </w:rPr>
            </w:pPr>
          </w:p>
        </w:tc>
        <w:tc>
          <w:tcPr>
            <w:tcW w:w="6521" w:type="dxa"/>
            <w:vAlign w:val="center"/>
          </w:tcPr>
          <w:p w:rsidR="00404A1C" w:rsidRPr="00404A1C" w:rsidRDefault="00404A1C" w:rsidP="00404A1C">
            <w:pPr>
              <w:rPr>
                <w:rFonts w:ascii="宋体" w:hAnsi="宋体" w:cs="宋体"/>
              </w:rPr>
            </w:pPr>
            <w:r w:rsidRPr="00404A1C">
              <w:rPr>
                <w:rFonts w:cs="宋体" w:hint="eastAsia"/>
              </w:rPr>
              <w:t>针对供应商的普查工作方法、技术路线和</w:t>
            </w:r>
            <w:proofErr w:type="gramStart"/>
            <w:r w:rsidRPr="00404A1C">
              <w:rPr>
                <w:rFonts w:cs="宋体" w:hint="eastAsia"/>
              </w:rPr>
              <w:t>质控</w:t>
            </w:r>
            <w:proofErr w:type="gramEnd"/>
            <w:r w:rsidRPr="00404A1C">
              <w:rPr>
                <w:rFonts w:cs="宋体" w:hint="eastAsia"/>
              </w:rPr>
              <w:t>保障进行相对评价（</w:t>
            </w:r>
            <w:r w:rsidRPr="00404A1C">
              <w:t>5</w:t>
            </w:r>
            <w:r w:rsidRPr="00404A1C">
              <w:rPr>
                <w:rFonts w:cs="宋体" w:hint="eastAsia"/>
              </w:rPr>
              <w:t>分）：好的</w:t>
            </w:r>
            <w:r w:rsidRPr="00404A1C">
              <w:rPr>
                <w:rFonts w:cs="宋体" w:hint="eastAsia"/>
              </w:rPr>
              <w:t>5</w:t>
            </w:r>
            <w:r w:rsidRPr="00404A1C">
              <w:rPr>
                <w:rFonts w:cs="宋体" w:hint="eastAsia"/>
              </w:rPr>
              <w:t>分，较好</w:t>
            </w:r>
            <w:r w:rsidRPr="00404A1C">
              <w:rPr>
                <w:rFonts w:cs="宋体" w:hint="eastAsia"/>
              </w:rPr>
              <w:t>3</w:t>
            </w:r>
            <w:r w:rsidRPr="00404A1C">
              <w:rPr>
                <w:rFonts w:cs="宋体" w:hint="eastAsia"/>
              </w:rPr>
              <w:t>－</w:t>
            </w:r>
            <w:r w:rsidRPr="00404A1C">
              <w:rPr>
                <w:rFonts w:cs="宋体" w:hint="eastAsia"/>
              </w:rPr>
              <w:t>4</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2</w:t>
            </w:r>
            <w:r w:rsidRPr="00404A1C">
              <w:rPr>
                <w:rFonts w:cs="宋体" w:hint="eastAsia"/>
              </w:rPr>
              <w:t>分</w:t>
            </w:r>
            <w:r w:rsidRPr="00404A1C">
              <w:rPr>
                <w:rFonts w:ascii="宋体" w:hAnsi="宋体" w:cs="宋体" w:hint="eastAsia"/>
              </w:rPr>
              <w:t>。</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hint="eastAsia"/>
              </w:rPr>
              <w:t>5分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960"/>
        </w:trPr>
        <w:tc>
          <w:tcPr>
            <w:tcW w:w="1348" w:type="dxa"/>
            <w:vMerge/>
            <w:vAlign w:val="center"/>
          </w:tcPr>
          <w:p w:rsidR="00404A1C" w:rsidRPr="00404A1C" w:rsidRDefault="00404A1C" w:rsidP="00404A1C">
            <w:pPr>
              <w:jc w:val="center"/>
              <w:rPr>
                <w:rFonts w:ascii="宋体" w:hAnsi="宋体" w:cs="宋体"/>
              </w:rPr>
            </w:pPr>
          </w:p>
        </w:tc>
        <w:tc>
          <w:tcPr>
            <w:tcW w:w="6521" w:type="dxa"/>
            <w:vAlign w:val="center"/>
          </w:tcPr>
          <w:p w:rsidR="00404A1C" w:rsidRPr="00404A1C" w:rsidRDefault="00404A1C" w:rsidP="00404A1C">
            <w:pPr>
              <w:rPr>
                <w:rFonts w:ascii="宋体" w:hAnsi="宋体" w:cs="宋体"/>
              </w:rPr>
            </w:pPr>
            <w:r w:rsidRPr="00404A1C">
              <w:rPr>
                <w:rFonts w:cs="宋体" w:hint="eastAsia"/>
              </w:rPr>
              <w:t>供应商对项目时间进度安排的合理性、计划的可操作性进行相对评分（</w:t>
            </w:r>
            <w:r w:rsidRPr="00404A1C">
              <w:t>5</w:t>
            </w:r>
            <w:r w:rsidRPr="00404A1C">
              <w:rPr>
                <w:rFonts w:cs="宋体" w:hint="eastAsia"/>
              </w:rPr>
              <w:t>分）：好的</w:t>
            </w:r>
            <w:r w:rsidRPr="00404A1C">
              <w:rPr>
                <w:rFonts w:cs="宋体" w:hint="eastAsia"/>
              </w:rPr>
              <w:t>5</w:t>
            </w:r>
            <w:r w:rsidRPr="00404A1C">
              <w:rPr>
                <w:rFonts w:cs="宋体" w:hint="eastAsia"/>
              </w:rPr>
              <w:t>分，较好</w:t>
            </w:r>
            <w:r w:rsidRPr="00404A1C">
              <w:rPr>
                <w:rFonts w:cs="宋体" w:hint="eastAsia"/>
              </w:rPr>
              <w:t>3</w:t>
            </w:r>
            <w:r w:rsidRPr="00404A1C">
              <w:rPr>
                <w:rFonts w:cs="宋体" w:hint="eastAsia"/>
              </w:rPr>
              <w:t>－</w:t>
            </w:r>
            <w:r w:rsidRPr="00404A1C">
              <w:rPr>
                <w:rFonts w:cs="宋体" w:hint="eastAsia"/>
              </w:rPr>
              <w:t>4</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2</w:t>
            </w:r>
            <w:r w:rsidRPr="00404A1C">
              <w:rPr>
                <w:rFonts w:cs="宋体" w:hint="eastAsia"/>
              </w:rPr>
              <w:t>分。</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hint="eastAsia"/>
              </w:rPr>
              <w:t>5分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170"/>
        </w:trPr>
        <w:tc>
          <w:tcPr>
            <w:tcW w:w="1348" w:type="dxa"/>
            <w:vMerge/>
            <w:vAlign w:val="center"/>
          </w:tcPr>
          <w:p w:rsidR="00404A1C" w:rsidRPr="00404A1C" w:rsidRDefault="00404A1C" w:rsidP="00404A1C">
            <w:pPr>
              <w:jc w:val="center"/>
              <w:rPr>
                <w:rFonts w:ascii="宋体" w:hAnsi="宋体" w:cs="宋体"/>
              </w:rPr>
            </w:pPr>
          </w:p>
        </w:tc>
        <w:tc>
          <w:tcPr>
            <w:tcW w:w="6521" w:type="dxa"/>
            <w:vAlign w:val="center"/>
          </w:tcPr>
          <w:p w:rsidR="00404A1C" w:rsidRPr="00404A1C" w:rsidRDefault="00404A1C" w:rsidP="00404A1C">
            <w:pPr>
              <w:rPr>
                <w:rFonts w:ascii="宋体" w:hAnsi="宋体" w:cs="宋体"/>
              </w:rPr>
            </w:pPr>
            <w:r w:rsidRPr="00404A1C">
              <w:rPr>
                <w:rFonts w:cs="宋体" w:hint="eastAsia"/>
              </w:rPr>
              <w:t>评标小组根据各供应商提供的质量建设目标、成果质量保证措施、质量惩罚措施等进行相对评议。（</w:t>
            </w:r>
            <w:r w:rsidRPr="00404A1C">
              <w:t>5</w:t>
            </w:r>
            <w:r w:rsidRPr="00404A1C">
              <w:rPr>
                <w:rFonts w:cs="宋体" w:hint="eastAsia"/>
              </w:rPr>
              <w:t>分）：好的</w:t>
            </w:r>
            <w:r w:rsidRPr="00404A1C">
              <w:rPr>
                <w:rFonts w:cs="宋体" w:hint="eastAsia"/>
              </w:rPr>
              <w:t>5</w:t>
            </w:r>
            <w:r w:rsidRPr="00404A1C">
              <w:rPr>
                <w:rFonts w:cs="宋体" w:hint="eastAsia"/>
              </w:rPr>
              <w:t>分，较好</w:t>
            </w:r>
            <w:r w:rsidRPr="00404A1C">
              <w:rPr>
                <w:rFonts w:cs="宋体" w:hint="eastAsia"/>
              </w:rPr>
              <w:t>3</w:t>
            </w:r>
            <w:r w:rsidRPr="00404A1C">
              <w:rPr>
                <w:rFonts w:cs="宋体" w:hint="eastAsia"/>
              </w:rPr>
              <w:t>－</w:t>
            </w:r>
            <w:r w:rsidRPr="00404A1C">
              <w:rPr>
                <w:rFonts w:cs="宋体" w:hint="eastAsia"/>
              </w:rPr>
              <w:t>4</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2</w:t>
            </w:r>
            <w:r w:rsidRPr="00404A1C">
              <w:rPr>
                <w:rFonts w:cs="宋体" w:hint="eastAsia"/>
              </w:rPr>
              <w:t>分。</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hint="eastAsia"/>
              </w:rPr>
              <w:t>5分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170"/>
        </w:trPr>
        <w:tc>
          <w:tcPr>
            <w:tcW w:w="1348" w:type="dxa"/>
            <w:vAlign w:val="center"/>
          </w:tcPr>
          <w:p w:rsidR="00404A1C" w:rsidRPr="00404A1C" w:rsidRDefault="00404A1C" w:rsidP="00404A1C">
            <w:pPr>
              <w:jc w:val="center"/>
              <w:rPr>
                <w:rFonts w:cs="宋体"/>
              </w:rPr>
            </w:pPr>
            <w:r w:rsidRPr="00404A1C">
              <w:rPr>
                <w:rFonts w:cs="宋体" w:hint="eastAsia"/>
              </w:rPr>
              <w:t>服务承诺</w:t>
            </w:r>
          </w:p>
          <w:p w:rsidR="00404A1C" w:rsidRPr="00404A1C" w:rsidRDefault="00404A1C" w:rsidP="00404A1C">
            <w:pPr>
              <w:jc w:val="center"/>
              <w:rPr>
                <w:rFonts w:ascii="宋体" w:hAnsi="宋体" w:cs="宋体"/>
              </w:rPr>
            </w:pPr>
            <w:r w:rsidRPr="00404A1C">
              <w:rPr>
                <w:rFonts w:cs="宋体" w:hint="eastAsia"/>
              </w:rPr>
              <w:t>（</w:t>
            </w:r>
            <w:r w:rsidRPr="00404A1C">
              <w:t>5</w:t>
            </w:r>
            <w:r w:rsidRPr="00404A1C">
              <w:rPr>
                <w:rFonts w:cs="宋体" w:hint="eastAsia"/>
              </w:rPr>
              <w:t>分）</w:t>
            </w:r>
          </w:p>
        </w:tc>
        <w:tc>
          <w:tcPr>
            <w:tcW w:w="6521" w:type="dxa"/>
            <w:vAlign w:val="center"/>
          </w:tcPr>
          <w:p w:rsidR="00404A1C" w:rsidRPr="00404A1C" w:rsidRDefault="00404A1C" w:rsidP="00404A1C">
            <w:pPr>
              <w:rPr>
                <w:rFonts w:cs="宋体"/>
              </w:rPr>
            </w:pPr>
            <w:r w:rsidRPr="00404A1C">
              <w:rPr>
                <w:rFonts w:cs="宋体" w:hint="eastAsia"/>
              </w:rPr>
              <w:t>根据各供应商提供的服务承诺情况，服务承诺的可行性、完整性及服务承诺的保障措施等情况进行综合评分（</w:t>
            </w:r>
            <w:r w:rsidRPr="00404A1C">
              <w:t>5</w:t>
            </w:r>
            <w:r w:rsidRPr="00404A1C">
              <w:rPr>
                <w:rFonts w:cs="宋体" w:hint="eastAsia"/>
              </w:rPr>
              <w:t>分）：好的</w:t>
            </w:r>
            <w:r w:rsidRPr="00404A1C">
              <w:rPr>
                <w:rFonts w:cs="宋体" w:hint="eastAsia"/>
              </w:rPr>
              <w:t>5</w:t>
            </w:r>
            <w:r w:rsidRPr="00404A1C">
              <w:rPr>
                <w:rFonts w:cs="宋体" w:hint="eastAsia"/>
              </w:rPr>
              <w:t>分，较好</w:t>
            </w:r>
            <w:r w:rsidRPr="00404A1C">
              <w:rPr>
                <w:rFonts w:cs="宋体" w:hint="eastAsia"/>
              </w:rPr>
              <w:t>3</w:t>
            </w:r>
            <w:r w:rsidRPr="00404A1C">
              <w:rPr>
                <w:rFonts w:cs="宋体" w:hint="eastAsia"/>
              </w:rPr>
              <w:t>－</w:t>
            </w:r>
            <w:r w:rsidRPr="00404A1C">
              <w:rPr>
                <w:rFonts w:cs="宋体" w:hint="eastAsia"/>
              </w:rPr>
              <w:t>4</w:t>
            </w:r>
            <w:r w:rsidRPr="00404A1C">
              <w:rPr>
                <w:rFonts w:cs="宋体" w:hint="eastAsia"/>
              </w:rPr>
              <w:t>分，一般</w:t>
            </w:r>
            <w:r w:rsidRPr="00404A1C">
              <w:rPr>
                <w:rFonts w:cs="宋体" w:hint="eastAsia"/>
              </w:rPr>
              <w:t>1</w:t>
            </w:r>
            <w:r w:rsidRPr="00404A1C">
              <w:rPr>
                <w:rFonts w:cs="宋体" w:hint="eastAsia"/>
              </w:rPr>
              <w:t>－</w:t>
            </w:r>
            <w:r w:rsidRPr="00404A1C">
              <w:rPr>
                <w:rFonts w:cs="宋体" w:hint="eastAsia"/>
              </w:rPr>
              <w:t>2</w:t>
            </w:r>
            <w:r w:rsidRPr="00404A1C">
              <w:rPr>
                <w:rFonts w:cs="宋体" w:hint="eastAsia"/>
              </w:rPr>
              <w:t>分。</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rPr>
              <w:t>5</w:t>
            </w:r>
            <w:r w:rsidRPr="00404A1C">
              <w:rPr>
                <w:rFonts w:ascii="宋体" w:hAnsi="宋体" w:cs="宋体" w:hint="eastAsia"/>
              </w:rPr>
              <w:t>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023"/>
        </w:trPr>
        <w:tc>
          <w:tcPr>
            <w:tcW w:w="1348" w:type="dxa"/>
            <w:vAlign w:val="center"/>
          </w:tcPr>
          <w:p w:rsidR="00404A1C" w:rsidRPr="00404A1C" w:rsidRDefault="00404A1C" w:rsidP="00404A1C">
            <w:pPr>
              <w:jc w:val="center"/>
              <w:rPr>
                <w:rFonts w:ascii="宋体" w:hAnsi="宋体" w:cs="宋体"/>
              </w:rPr>
            </w:pPr>
            <w:r w:rsidRPr="00404A1C">
              <w:rPr>
                <w:rFonts w:ascii="宋体" w:hAnsi="宋体" w:cs="宋体" w:hint="eastAsia"/>
              </w:rPr>
              <w:lastRenderedPageBreak/>
              <w:t>本地化服务能力（</w:t>
            </w:r>
            <w:r w:rsidRPr="00404A1C">
              <w:rPr>
                <w:rFonts w:ascii="宋体" w:hAnsi="宋体" w:cs="宋体"/>
              </w:rPr>
              <w:t>5</w:t>
            </w:r>
            <w:r w:rsidRPr="00404A1C">
              <w:rPr>
                <w:rFonts w:ascii="宋体" w:hAnsi="宋体" w:cs="宋体" w:hint="eastAsia"/>
              </w:rPr>
              <w:t>分）</w:t>
            </w:r>
          </w:p>
        </w:tc>
        <w:tc>
          <w:tcPr>
            <w:tcW w:w="6521" w:type="dxa"/>
            <w:vAlign w:val="center"/>
          </w:tcPr>
          <w:p w:rsidR="00404A1C" w:rsidRPr="00404A1C" w:rsidRDefault="00404A1C" w:rsidP="00404A1C">
            <w:pPr>
              <w:rPr>
                <w:rFonts w:cs="宋体"/>
              </w:rPr>
            </w:pPr>
            <w:r w:rsidRPr="00404A1C">
              <w:rPr>
                <w:rFonts w:cs="宋体" w:hint="eastAsia"/>
              </w:rPr>
              <w:t>注册地在舟山或在舟山有经工商部门登记注册的常设服务机构的得</w:t>
            </w:r>
            <w:r w:rsidRPr="00404A1C">
              <w:t>5</w:t>
            </w:r>
            <w:r w:rsidRPr="00404A1C">
              <w:rPr>
                <w:rFonts w:cs="宋体" w:hint="eastAsia"/>
              </w:rPr>
              <w:t>分，浙江省内的得</w:t>
            </w:r>
            <w:r w:rsidRPr="00404A1C">
              <w:t>2</w:t>
            </w:r>
            <w:r w:rsidRPr="00404A1C">
              <w:rPr>
                <w:rFonts w:cs="宋体" w:hint="eastAsia"/>
              </w:rPr>
              <w:t>分。（提供有效营业执照复印件加盖公章）</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rPr>
              <w:t>5</w:t>
            </w:r>
            <w:r w:rsidRPr="00404A1C">
              <w:rPr>
                <w:rFonts w:ascii="宋体" w:hAnsi="宋体" w:cs="宋体" w:hint="eastAsia"/>
              </w:rPr>
              <w:t>分</w:t>
            </w:r>
          </w:p>
        </w:tc>
        <w:tc>
          <w:tcPr>
            <w:tcW w:w="672" w:type="dxa"/>
            <w:vAlign w:val="center"/>
          </w:tcPr>
          <w:p w:rsidR="00404A1C" w:rsidRPr="00404A1C" w:rsidRDefault="00404A1C" w:rsidP="00404A1C">
            <w:pPr>
              <w:jc w:val="center"/>
              <w:rPr>
                <w:rFonts w:ascii="宋体"/>
              </w:rPr>
            </w:pPr>
          </w:p>
        </w:tc>
      </w:tr>
      <w:tr w:rsidR="00404A1C" w:rsidRPr="00404A1C" w:rsidTr="00BF6999">
        <w:trPr>
          <w:cantSplit/>
          <w:trHeight w:val="1023"/>
        </w:trPr>
        <w:tc>
          <w:tcPr>
            <w:tcW w:w="1348" w:type="dxa"/>
            <w:vAlign w:val="center"/>
          </w:tcPr>
          <w:p w:rsidR="00404A1C" w:rsidRPr="00404A1C" w:rsidRDefault="00404A1C" w:rsidP="00404A1C">
            <w:pPr>
              <w:jc w:val="center"/>
              <w:rPr>
                <w:rFonts w:ascii="宋体" w:hAnsi="宋体" w:cs="宋体" w:hint="eastAsia"/>
              </w:rPr>
            </w:pPr>
            <w:r w:rsidRPr="00404A1C">
              <w:rPr>
                <w:rFonts w:ascii="宋体" w:hAnsi="宋体" w:cs="宋体" w:hint="eastAsia"/>
              </w:rPr>
              <w:t>价格分</w:t>
            </w:r>
          </w:p>
          <w:p w:rsidR="00404A1C" w:rsidRPr="00404A1C" w:rsidRDefault="00404A1C" w:rsidP="00404A1C">
            <w:pPr>
              <w:jc w:val="center"/>
              <w:rPr>
                <w:rFonts w:ascii="宋体" w:hAnsi="宋体" w:cs="宋体" w:hint="eastAsia"/>
              </w:rPr>
            </w:pPr>
            <w:r w:rsidRPr="00404A1C">
              <w:rPr>
                <w:rFonts w:ascii="宋体" w:hAnsi="宋体" w:cs="宋体" w:hint="eastAsia"/>
              </w:rPr>
              <w:t>（20分）</w:t>
            </w:r>
          </w:p>
        </w:tc>
        <w:tc>
          <w:tcPr>
            <w:tcW w:w="6521" w:type="dxa"/>
            <w:vAlign w:val="center"/>
          </w:tcPr>
          <w:p w:rsidR="00404A1C" w:rsidRPr="00404A1C" w:rsidRDefault="00404A1C" w:rsidP="00404A1C">
            <w:pPr>
              <w:rPr>
                <w:rFonts w:cs="宋体" w:hint="eastAsia"/>
              </w:rPr>
            </w:pPr>
            <w:r w:rsidRPr="00404A1C">
              <w:rPr>
                <w:rFonts w:ascii="宋体" w:hAnsi="宋体" w:hint="eastAsia"/>
                <w:szCs w:val="21"/>
              </w:rPr>
              <w:t>满足招标文件要求且价格最低的投标价为基准价，其价格分为满分。其他投标人的价格</w:t>
            </w:r>
            <w:proofErr w:type="gramStart"/>
            <w:r w:rsidRPr="00404A1C">
              <w:rPr>
                <w:rFonts w:ascii="宋体" w:hAnsi="宋体" w:hint="eastAsia"/>
                <w:szCs w:val="21"/>
              </w:rPr>
              <w:t>分统一</w:t>
            </w:r>
            <w:proofErr w:type="gramEnd"/>
            <w:r w:rsidRPr="00404A1C">
              <w:rPr>
                <w:rFonts w:ascii="宋体" w:hAnsi="宋体" w:hint="eastAsia"/>
                <w:szCs w:val="21"/>
              </w:rPr>
              <w:t>按照下列公式计算：价格分=(基准价／投标报价)×</w:t>
            </w:r>
            <w:proofErr w:type="gramStart"/>
            <w:r w:rsidRPr="00404A1C">
              <w:rPr>
                <w:rFonts w:ascii="宋体" w:hAnsi="宋体" w:hint="eastAsia"/>
                <w:szCs w:val="21"/>
              </w:rPr>
              <w:t>价格权</w:t>
            </w:r>
            <w:proofErr w:type="gramEnd"/>
            <w:r w:rsidRPr="00404A1C">
              <w:rPr>
                <w:rFonts w:ascii="宋体" w:hAnsi="宋体" w:hint="eastAsia"/>
                <w:szCs w:val="21"/>
              </w:rPr>
              <w:t>值×100。</w:t>
            </w:r>
          </w:p>
        </w:tc>
        <w:tc>
          <w:tcPr>
            <w:tcW w:w="850" w:type="dxa"/>
            <w:vAlign w:val="center"/>
          </w:tcPr>
          <w:p w:rsidR="00404A1C" w:rsidRPr="00404A1C" w:rsidRDefault="00404A1C" w:rsidP="00404A1C">
            <w:pPr>
              <w:jc w:val="center"/>
              <w:rPr>
                <w:rFonts w:ascii="宋体" w:hAnsi="宋体" w:cs="宋体"/>
              </w:rPr>
            </w:pPr>
            <w:r w:rsidRPr="00404A1C">
              <w:rPr>
                <w:rFonts w:ascii="宋体" w:hAnsi="宋体" w:cs="宋体" w:hint="eastAsia"/>
              </w:rPr>
              <w:t>20分</w:t>
            </w:r>
          </w:p>
        </w:tc>
        <w:tc>
          <w:tcPr>
            <w:tcW w:w="672" w:type="dxa"/>
            <w:vAlign w:val="center"/>
          </w:tcPr>
          <w:p w:rsidR="00404A1C" w:rsidRPr="00404A1C" w:rsidRDefault="00404A1C" w:rsidP="00404A1C">
            <w:pPr>
              <w:jc w:val="center"/>
              <w:rPr>
                <w:rFonts w:ascii="宋体"/>
              </w:rPr>
            </w:pPr>
          </w:p>
        </w:tc>
      </w:tr>
    </w:tbl>
    <w:p w:rsidR="00404A1C" w:rsidRPr="00404A1C" w:rsidRDefault="00404A1C" w:rsidP="00404A1C">
      <w:pPr>
        <w:snapToGrid w:val="0"/>
        <w:spacing w:line="312" w:lineRule="auto"/>
        <w:rPr>
          <w:rFonts w:ascii="黑体" w:eastAsia="黑体" w:hAnsi="宋体"/>
          <w:sz w:val="30"/>
          <w:szCs w:val="30"/>
        </w:rPr>
      </w:pPr>
    </w:p>
    <w:p w:rsidR="003B2906" w:rsidRPr="00404A1C" w:rsidRDefault="003B2906">
      <w:bookmarkStart w:id="0" w:name="_GoBack"/>
      <w:bookmarkEnd w:id="0"/>
    </w:p>
    <w:sectPr w:rsidR="003B2906" w:rsidRPr="00404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A9" w:rsidRDefault="00270FA9" w:rsidP="00404A1C">
      <w:r>
        <w:separator/>
      </w:r>
    </w:p>
  </w:endnote>
  <w:endnote w:type="continuationSeparator" w:id="0">
    <w:p w:rsidR="00270FA9" w:rsidRDefault="00270FA9" w:rsidP="004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A9" w:rsidRDefault="00270FA9" w:rsidP="00404A1C">
      <w:r>
        <w:separator/>
      </w:r>
    </w:p>
  </w:footnote>
  <w:footnote w:type="continuationSeparator" w:id="0">
    <w:p w:rsidR="00270FA9" w:rsidRDefault="00270FA9" w:rsidP="00404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1"/>
    <w:rsid w:val="00270FA9"/>
    <w:rsid w:val="003B2906"/>
    <w:rsid w:val="00404A1C"/>
    <w:rsid w:val="0075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1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4A1C"/>
    <w:rPr>
      <w:sz w:val="18"/>
      <w:szCs w:val="18"/>
    </w:rPr>
  </w:style>
  <w:style w:type="paragraph" w:styleId="a4">
    <w:name w:val="footer"/>
    <w:basedOn w:val="a"/>
    <w:link w:val="Char0"/>
    <w:uiPriority w:val="99"/>
    <w:unhideWhenUsed/>
    <w:rsid w:val="00404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4A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1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4A1C"/>
    <w:rPr>
      <w:sz w:val="18"/>
      <w:szCs w:val="18"/>
    </w:rPr>
  </w:style>
  <w:style w:type="paragraph" w:styleId="a4">
    <w:name w:val="footer"/>
    <w:basedOn w:val="a"/>
    <w:link w:val="Char0"/>
    <w:uiPriority w:val="99"/>
    <w:unhideWhenUsed/>
    <w:rsid w:val="00404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4A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2018-07-03T01:24:00Z</dcterms:created>
  <dcterms:modified xsi:type="dcterms:W3CDTF">2018-07-03T01:25:00Z</dcterms:modified>
</cp:coreProperties>
</file>