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FCEC5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西兴街道自建房及老旧房屋房屋安全综合保险及动态监测服务项目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的更正公告</w:t>
      </w:r>
    </w:p>
    <w:p w14:paraId="5FD6CCD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="0" w:leftChars="0" w:right="0" w:rightChars="0"/>
        <w:rPr>
          <w:rStyle w:val="5"/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一、</w:t>
      </w:r>
      <w:r>
        <w:rPr>
          <w:rStyle w:val="5"/>
          <w:rFonts w:hint="eastAsia" w:ascii="宋体" w:hAnsi="宋体" w:eastAsia="宋体" w:cs="宋体"/>
        </w:rPr>
        <w:t>项目基本情况</w:t>
      </w:r>
    </w:p>
    <w:p w14:paraId="7226F5EE">
      <w:pPr>
        <w:pStyle w:val="2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lang w:eastAsia="zh-CN"/>
        </w:rPr>
      </w:pPr>
      <w:r>
        <w:rPr>
          <w:rStyle w:val="5"/>
          <w:rFonts w:hint="eastAsia" w:ascii="宋体" w:hAnsi="宋体" w:eastAsia="宋体" w:cs="宋体"/>
        </w:rPr>
        <w:t>原公告的采购项目编号：</w:t>
      </w:r>
      <w:r>
        <w:rPr>
          <w:rFonts w:hint="eastAsia" w:ascii="宋体" w:hAnsi="宋体" w:eastAsia="宋体" w:cs="宋体"/>
          <w:lang w:eastAsia="zh-CN"/>
        </w:rPr>
        <w:t>330108258010010000049</w:t>
      </w:r>
    </w:p>
    <w:p w14:paraId="0D9094BF">
      <w:pPr>
        <w:pStyle w:val="2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原公告的采购项目名称：</w:t>
      </w:r>
      <w:r>
        <w:rPr>
          <w:rFonts w:hint="eastAsia" w:ascii="宋体" w:hAnsi="宋体" w:eastAsia="宋体" w:cs="宋体"/>
          <w:lang w:eastAsia="zh-CN"/>
        </w:rPr>
        <w:t>西兴街道自建房及老旧房屋房屋安全综合保险及动态监测服务项目</w:t>
      </w:r>
    </w:p>
    <w:p w14:paraId="374DBFEA">
      <w:pPr>
        <w:pStyle w:val="2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lang w:val="en-US" w:eastAsia="zh-CN"/>
        </w:rPr>
        <w:t>首次</w:t>
      </w:r>
      <w:r>
        <w:rPr>
          <w:rStyle w:val="5"/>
          <w:rFonts w:hint="eastAsia" w:ascii="宋体" w:hAnsi="宋体" w:eastAsia="宋体" w:cs="宋体"/>
        </w:rPr>
        <w:t>公告日期：</w:t>
      </w:r>
      <w:r>
        <w:rPr>
          <w:rFonts w:hint="eastAsia" w:ascii="宋体" w:hAnsi="宋体" w:eastAsia="宋体" w:cs="宋体"/>
        </w:rPr>
        <w:t>2025年0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月2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日</w:t>
      </w:r>
    </w:p>
    <w:p w14:paraId="0B1EA357">
      <w:pPr>
        <w:pStyle w:val="2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</w:rPr>
        <w:t>、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更正信息</w:t>
      </w:r>
      <w:r>
        <w:rPr>
          <w:rStyle w:val="5"/>
          <w:rFonts w:hint="eastAsia" w:ascii="宋体" w:hAnsi="宋体" w:eastAsia="宋体" w:cs="宋体"/>
        </w:rPr>
        <w:t>：</w:t>
      </w:r>
    </w:p>
    <w:p w14:paraId="3A4B64D9">
      <w:pPr>
        <w:pStyle w:val="2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更正事项：采购文件</w:t>
      </w:r>
    </w:p>
    <w:p w14:paraId="2B2A6545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</w:rPr>
        <w:t>更正</w:t>
      </w:r>
      <w:r>
        <w:rPr>
          <w:rStyle w:val="5"/>
          <w:rFonts w:hint="eastAsia" w:ascii="宋体" w:hAnsi="宋体" w:eastAsia="宋体" w:cs="宋体"/>
          <w:lang w:val="en-US" w:eastAsia="zh-CN"/>
        </w:rPr>
        <w:t>内容</w:t>
      </w:r>
      <w:r>
        <w:rPr>
          <w:rStyle w:val="5"/>
          <w:rFonts w:hint="eastAsia" w:ascii="宋体" w:hAnsi="宋体" w:eastAsia="宋体" w:cs="宋体"/>
        </w:rPr>
        <w:t>：</w:t>
      </w:r>
    </w:p>
    <w:tbl>
      <w:tblPr>
        <w:tblStyle w:val="3"/>
        <w:tblW w:w="526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462"/>
        <w:gridCol w:w="3265"/>
        <w:gridCol w:w="3149"/>
      </w:tblGrid>
      <w:tr w14:paraId="747B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BA9E7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B9C4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CF41B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7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DEC24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221A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30CFC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469C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开标一览表（报价表）</w:t>
            </w:r>
          </w:p>
        </w:tc>
        <w:tc>
          <w:tcPr>
            <w:tcW w:w="1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31A9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详见采购文件</w:t>
            </w:r>
          </w:p>
        </w:tc>
        <w:tc>
          <w:tcPr>
            <w:tcW w:w="17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A2643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详见更正公告</w:t>
            </w:r>
            <w:bookmarkStart w:id="6" w:name="_GoBack"/>
            <w:bookmarkEnd w:id="6"/>
            <w:r>
              <w:rPr>
                <w:rFonts w:hint="eastAsia" w:ascii="宋体" w:hAnsi="宋体" w:eastAsia="宋体" w:cs="宋体"/>
                <w:lang w:val="en-US" w:eastAsia="zh-CN"/>
              </w:rPr>
              <w:t>附件一</w:t>
            </w:r>
          </w:p>
        </w:tc>
      </w:tr>
    </w:tbl>
    <w:p w14:paraId="4ED0174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0505E8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/>
        <w:rPr>
          <w:rStyle w:val="5"/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三、</w:t>
      </w:r>
      <w:r>
        <w:rPr>
          <w:rStyle w:val="5"/>
          <w:rFonts w:hint="eastAsia" w:ascii="宋体" w:hAnsi="宋体" w:eastAsia="宋体" w:cs="宋体"/>
          <w:lang w:val="en-US" w:eastAsia="zh-CN"/>
        </w:rPr>
        <w:t>其他补充事宜</w:t>
      </w:r>
    </w:p>
    <w:p w14:paraId="39E409E2">
      <w:pPr>
        <w:pStyle w:val="6"/>
        <w:keepNext w:val="0"/>
        <w:pageBreakBefore w:val="0"/>
        <w:tabs>
          <w:tab w:val="clear" w:pos="720"/>
        </w:tabs>
        <w:snapToGrid w:val="0"/>
        <w:spacing w:before="120" w:after="120"/>
        <w:ind w:firstLine="640"/>
        <w:jc w:val="left"/>
        <w:outlineLvl w:val="9"/>
        <w:rPr>
          <w:rFonts w:hint="eastAsia" w:ascii="仿宋" w:hAnsi="仿宋" w:eastAsia="仿宋" w:cs="仿宋_GB2312"/>
          <w:color w:val="00000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highlight w:val="none"/>
          <w:lang w:val="en-US" w:eastAsia="zh-CN"/>
        </w:rPr>
        <w:t>附件一：                  开标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highlight w:val="none"/>
        </w:rPr>
        <w:t>一览表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highlight w:val="none"/>
          <w:lang w:val="en-US" w:eastAsia="zh-CN"/>
        </w:rPr>
        <w:t>报价表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highlight w:val="none"/>
          <w:lang w:eastAsia="zh-CN"/>
        </w:rPr>
        <w:t>）</w:t>
      </w:r>
    </w:p>
    <w:p w14:paraId="2AF99F16">
      <w:pPr>
        <w:snapToGrid w:val="0"/>
        <w:spacing w:line="240" w:lineRule="auto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z w:val="24"/>
          <w:highlight w:val="none"/>
        </w:rPr>
        <w:t>（采购人）、（采购代理机构）</w:t>
      </w:r>
      <w:r>
        <w:rPr>
          <w:rFonts w:hint="eastAsia" w:ascii="仿宋" w:hAnsi="仿宋" w:eastAsia="仿宋" w:cs="宋体"/>
          <w:kern w:val="0"/>
          <w:sz w:val="24"/>
          <w:highlight w:val="none"/>
          <w:lang w:val="zh-CN"/>
        </w:rPr>
        <w:t>：</w:t>
      </w:r>
    </w:p>
    <w:p w14:paraId="705ADF99">
      <w:pPr>
        <w:snapToGrid w:val="0"/>
        <w:spacing w:line="240" w:lineRule="auto"/>
        <w:ind w:firstLine="482"/>
        <w:rPr>
          <w:rFonts w:ascii="仿宋" w:hAnsi="仿宋" w:eastAsia="仿宋" w:cs="宋体"/>
          <w:kern w:val="0"/>
          <w:sz w:val="24"/>
          <w:highlight w:val="none"/>
          <w:lang w:val="zh-CN"/>
        </w:rPr>
      </w:pPr>
      <w:r>
        <w:rPr>
          <w:rFonts w:hint="eastAsia" w:ascii="仿宋" w:hAnsi="仿宋" w:eastAsia="仿宋" w:cs="宋体"/>
          <w:kern w:val="0"/>
          <w:sz w:val="24"/>
          <w:highlight w:val="none"/>
          <w:lang w:val="zh-CN"/>
        </w:rPr>
        <w:t>按你方招标文件要求，我们，本投标文件签字方，谨此向你方发出要约如下：如你方接受本投标，我方承诺按照如下开标一览表（报价表）的价格完成</w:t>
      </w:r>
      <w:r>
        <w:rPr>
          <w:rFonts w:hint="eastAsia" w:ascii="仿宋" w:hAnsi="仿宋" w:eastAsia="仿宋" w:cs="宋体"/>
          <w:sz w:val="24"/>
          <w:highlight w:val="none"/>
        </w:rPr>
        <w:t>（项目名称）</w:t>
      </w:r>
      <w:r>
        <w:rPr>
          <w:rFonts w:hint="eastAsia" w:ascii="仿宋" w:hAnsi="仿宋" w:eastAsia="仿宋" w:cs="宋体"/>
          <w:kern w:val="0"/>
          <w:sz w:val="24"/>
          <w:highlight w:val="none"/>
          <w:lang w:val="zh-CN"/>
        </w:rPr>
        <w:t>【招标编号：</w:t>
      </w:r>
      <w:r>
        <w:rPr>
          <w:rFonts w:hint="eastAsia" w:ascii="仿宋" w:hAnsi="仿宋" w:eastAsia="仿宋" w:cs="宋体"/>
          <w:sz w:val="24"/>
          <w:highlight w:val="none"/>
        </w:rPr>
        <w:t>（采购编号）】的实施</w:t>
      </w:r>
      <w:r>
        <w:rPr>
          <w:rFonts w:hint="eastAsia" w:ascii="仿宋" w:hAnsi="仿宋" w:eastAsia="仿宋" w:cs="宋体"/>
          <w:kern w:val="0"/>
          <w:sz w:val="24"/>
          <w:highlight w:val="none"/>
          <w:lang w:val="zh-CN"/>
        </w:rPr>
        <w:t>。</w:t>
      </w:r>
    </w:p>
    <w:p w14:paraId="439A1036">
      <w:pPr>
        <w:spacing w:line="360" w:lineRule="auto"/>
        <w:jc w:val="center"/>
        <w:rPr>
          <w:rFonts w:ascii="仿宋" w:hAnsi="仿宋" w:eastAsia="仿宋" w:cs="宋体"/>
          <w:b/>
          <w:kern w:val="0"/>
          <w:sz w:val="24"/>
          <w:highlight w:val="none"/>
          <w:lang w:val="zh-CN"/>
        </w:rPr>
      </w:pPr>
      <w:r>
        <w:rPr>
          <w:rFonts w:hint="eastAsia" w:ascii="仿宋" w:hAnsi="仿宋" w:eastAsia="仿宋" w:cs="宋体"/>
          <w:b/>
          <w:kern w:val="0"/>
          <w:sz w:val="24"/>
          <w:highlight w:val="none"/>
          <w:lang w:val="zh-CN"/>
        </w:rPr>
        <w:t>开标一览表（报价表）(单位均为人民币元)</w:t>
      </w:r>
    </w:p>
    <w:tbl>
      <w:tblPr>
        <w:tblStyle w:val="3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2268"/>
        <w:gridCol w:w="2410"/>
        <w:gridCol w:w="2268"/>
        <w:gridCol w:w="2126"/>
        <w:gridCol w:w="2127"/>
        <w:gridCol w:w="2126"/>
      </w:tblGrid>
      <w:tr w14:paraId="7AA5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17" w:type="dxa"/>
            <w:vAlign w:val="center"/>
          </w:tcPr>
          <w:p w14:paraId="73F1D551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</w:rPr>
              <w:t>序号</w:t>
            </w:r>
          </w:p>
        </w:tc>
        <w:tc>
          <w:tcPr>
            <w:tcW w:w="992" w:type="dxa"/>
            <w:vAlign w:val="center"/>
          </w:tcPr>
          <w:p w14:paraId="1EEBF074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</w:rPr>
              <w:t>名称</w:t>
            </w:r>
          </w:p>
        </w:tc>
        <w:tc>
          <w:tcPr>
            <w:tcW w:w="2268" w:type="dxa"/>
          </w:tcPr>
          <w:p w14:paraId="3092E67A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highlight w:val="none"/>
              </w:rPr>
            </w:pPr>
          </w:p>
          <w:p w14:paraId="05D19EAB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</w:rPr>
              <w:t>服务范围</w:t>
            </w:r>
          </w:p>
        </w:tc>
        <w:tc>
          <w:tcPr>
            <w:tcW w:w="2410" w:type="dxa"/>
            <w:vAlign w:val="center"/>
          </w:tcPr>
          <w:p w14:paraId="2DBEF0D8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</w:rPr>
              <w:t>服务要求</w:t>
            </w:r>
          </w:p>
        </w:tc>
        <w:tc>
          <w:tcPr>
            <w:tcW w:w="2268" w:type="dxa"/>
            <w:vAlign w:val="center"/>
          </w:tcPr>
          <w:p w14:paraId="62A95565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</w:rPr>
              <w:t>服务时间</w:t>
            </w:r>
          </w:p>
        </w:tc>
        <w:tc>
          <w:tcPr>
            <w:tcW w:w="2126" w:type="dxa"/>
            <w:vAlign w:val="center"/>
          </w:tcPr>
          <w:p w14:paraId="541E000D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</w:rPr>
              <w:t>服务标准</w:t>
            </w:r>
          </w:p>
        </w:tc>
        <w:tc>
          <w:tcPr>
            <w:tcW w:w="2127" w:type="dxa"/>
          </w:tcPr>
          <w:p w14:paraId="1BF6E0A5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highlight w:val="none"/>
              </w:rPr>
            </w:pPr>
          </w:p>
          <w:p w14:paraId="150B7667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</w:rPr>
              <w:t>服务人数</w:t>
            </w:r>
          </w:p>
        </w:tc>
        <w:tc>
          <w:tcPr>
            <w:tcW w:w="2126" w:type="dxa"/>
            <w:vAlign w:val="center"/>
          </w:tcPr>
          <w:p w14:paraId="66B8FBFD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highlight w:val="none"/>
              </w:rPr>
            </w:pPr>
          </w:p>
          <w:p w14:paraId="7001F396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</w:rPr>
              <w:t>备注（如果有）</w:t>
            </w:r>
          </w:p>
          <w:p w14:paraId="345BD01F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highlight w:val="none"/>
              </w:rPr>
            </w:pPr>
          </w:p>
        </w:tc>
      </w:tr>
      <w:tr w14:paraId="4E22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17" w:type="dxa"/>
            <w:vAlign w:val="center"/>
          </w:tcPr>
          <w:p w14:paraId="5B931D1B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60931967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X</w:t>
            </w:r>
            <w:r>
              <w:rPr>
                <w:rFonts w:ascii="仿宋" w:hAnsi="仿宋" w:eastAsia="仿宋" w:cs="宋体"/>
                <w:sz w:val="24"/>
                <w:highlight w:val="none"/>
              </w:rPr>
              <w:t>X</w:t>
            </w:r>
          </w:p>
        </w:tc>
        <w:tc>
          <w:tcPr>
            <w:tcW w:w="2268" w:type="dxa"/>
            <w:vAlign w:val="center"/>
          </w:tcPr>
          <w:p w14:paraId="5AC83A6F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67037978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23CC0B2D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62EB87D4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127" w:type="dxa"/>
          </w:tcPr>
          <w:p w14:paraId="14C10A72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1C3C30DC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</w:tr>
      <w:tr w14:paraId="4A81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7" w:type="dxa"/>
            <w:vAlign w:val="center"/>
          </w:tcPr>
          <w:p w14:paraId="7812640A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1BEA700A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X</w:t>
            </w:r>
            <w:r>
              <w:rPr>
                <w:rFonts w:ascii="仿宋" w:hAnsi="仿宋" w:eastAsia="仿宋" w:cs="宋体"/>
                <w:sz w:val="24"/>
                <w:highlight w:val="none"/>
              </w:rPr>
              <w:t>X</w:t>
            </w:r>
          </w:p>
        </w:tc>
        <w:tc>
          <w:tcPr>
            <w:tcW w:w="2268" w:type="dxa"/>
            <w:vAlign w:val="center"/>
          </w:tcPr>
          <w:p w14:paraId="1796768A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24CC0184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679F9A04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1D81D908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127" w:type="dxa"/>
          </w:tcPr>
          <w:p w14:paraId="36F08218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7ED97B4E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</w:tr>
      <w:tr w14:paraId="7954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7" w:type="dxa"/>
            <w:vAlign w:val="center"/>
          </w:tcPr>
          <w:p w14:paraId="371D2676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…</w:t>
            </w:r>
          </w:p>
        </w:tc>
        <w:tc>
          <w:tcPr>
            <w:tcW w:w="992" w:type="dxa"/>
            <w:vAlign w:val="center"/>
          </w:tcPr>
          <w:p w14:paraId="6E4AFE3F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3C7A93AA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056C7C0A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6BF49626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0F402B20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127" w:type="dxa"/>
          </w:tcPr>
          <w:p w14:paraId="05BD7289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716CC7E2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</w:tr>
      <w:tr w14:paraId="72DD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817" w:type="dxa"/>
            <w:vAlign w:val="center"/>
          </w:tcPr>
          <w:p w14:paraId="4ED07C48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70AC25F0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49B71D18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236581B9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14352739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127AA120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127" w:type="dxa"/>
          </w:tcPr>
          <w:p w14:paraId="336288CA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795E4575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</w:tr>
      <w:tr w14:paraId="594F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7" w:type="dxa"/>
            <w:gridSpan w:val="4"/>
            <w:vAlign w:val="center"/>
          </w:tcPr>
          <w:p w14:paraId="0018CBB1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</w:rPr>
              <w:t>投标报价（小写）</w:t>
            </w:r>
          </w:p>
        </w:tc>
        <w:tc>
          <w:tcPr>
            <w:tcW w:w="8647" w:type="dxa"/>
            <w:gridSpan w:val="4"/>
          </w:tcPr>
          <w:p w14:paraId="0EEDC67F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</w:tr>
      <w:tr w14:paraId="3736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487" w:type="dxa"/>
            <w:gridSpan w:val="4"/>
            <w:vAlign w:val="center"/>
          </w:tcPr>
          <w:p w14:paraId="651B61FD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</w:rPr>
              <w:t>投标报价（大写）</w:t>
            </w:r>
          </w:p>
        </w:tc>
        <w:tc>
          <w:tcPr>
            <w:tcW w:w="8647" w:type="dxa"/>
            <w:gridSpan w:val="4"/>
          </w:tcPr>
          <w:p w14:paraId="63D17534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</w:tr>
    </w:tbl>
    <w:p w14:paraId="724E3E2F">
      <w:pPr>
        <w:snapToGrid w:val="0"/>
        <w:spacing w:line="240" w:lineRule="auto"/>
        <w:ind w:left="480"/>
        <w:rPr>
          <w:rFonts w:hint="eastAsia" w:ascii="仿宋" w:hAnsi="仿宋" w:eastAsia="仿宋" w:cs="宋体"/>
          <w:b/>
          <w:kern w:val="0"/>
          <w:sz w:val="24"/>
          <w:highlight w:val="yellow"/>
          <w:lang w:val="zh-CN"/>
        </w:rPr>
      </w:pPr>
      <w:r>
        <w:rPr>
          <w:rFonts w:hint="eastAsia" w:ascii="仿宋" w:hAnsi="仿宋" w:eastAsia="仿宋" w:cs="宋体"/>
          <w:b/>
          <w:kern w:val="0"/>
          <w:sz w:val="24"/>
          <w:highlight w:val="none"/>
          <w:lang w:val="zh-CN"/>
        </w:rPr>
        <w:t>注：</w:t>
      </w:r>
      <w:r>
        <w:rPr>
          <w:rFonts w:hint="eastAsia" w:ascii="仿宋" w:hAnsi="仿宋" w:eastAsia="仿宋" w:cs="宋体"/>
          <w:b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宋体"/>
          <w:b/>
          <w:kern w:val="0"/>
          <w:sz w:val="24"/>
          <w:highlight w:val="yellow"/>
          <w:lang w:val="zh-CN"/>
        </w:rPr>
        <w:t>开标一览表中报价内容，需在备注栏里单独明确房屋倒塌损失（包括整体倒塌损失和部分倒塌损失）责任对应的保险金额、费率及保费。</w:t>
      </w:r>
    </w:p>
    <w:p w14:paraId="4368AD91">
      <w:pPr>
        <w:numPr>
          <w:ilvl w:val="0"/>
          <w:numId w:val="1"/>
        </w:numPr>
        <w:snapToGrid w:val="0"/>
        <w:spacing w:line="240" w:lineRule="auto"/>
        <w:ind w:left="480"/>
        <w:rPr>
          <w:rFonts w:hint="eastAsia" w:ascii="仿宋" w:hAnsi="仿宋" w:eastAsia="仿宋" w:cs="宋体"/>
          <w:b/>
          <w:kern w:val="0"/>
          <w:sz w:val="24"/>
          <w:highlight w:val="yellow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24"/>
          <w:highlight w:val="yellow"/>
          <w:lang w:val="en-US" w:eastAsia="zh-CN"/>
        </w:rPr>
        <w:t>本开标一览表格式仅供投标人参考，格式可自拟。</w:t>
      </w:r>
    </w:p>
    <w:p w14:paraId="0EB19432">
      <w:pPr>
        <w:numPr>
          <w:ilvl w:val="0"/>
          <w:numId w:val="1"/>
        </w:numPr>
        <w:snapToGrid w:val="0"/>
        <w:spacing w:line="240" w:lineRule="auto"/>
        <w:ind w:left="480"/>
        <w:rPr>
          <w:rFonts w:hint="default" w:ascii="仿宋" w:hAnsi="仿宋" w:eastAsia="仿宋" w:cs="宋体"/>
          <w:b/>
          <w:kern w:val="0"/>
          <w:sz w:val="24"/>
          <w:highlight w:val="yellow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24"/>
          <w:highlight w:val="yellow"/>
          <w:lang w:val="en-US" w:eastAsia="zh-CN"/>
        </w:rPr>
        <w:t>投标人需提供报价明细表，格式自拟。</w:t>
      </w:r>
    </w:p>
    <w:p w14:paraId="1F8E2115">
      <w:pPr>
        <w:pStyle w:val="2"/>
        <w:keepNext w:val="0"/>
        <w:keepLines w:val="0"/>
        <w:widowControl/>
        <w:suppressLineNumbers w:val="0"/>
        <w:spacing w:line="240" w:lineRule="auto"/>
        <w:rPr>
          <w:rStyle w:val="5"/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89589E3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lang w:val="en-US" w:eastAsia="zh-CN"/>
        </w:rPr>
        <w:t>四、</w:t>
      </w:r>
      <w:r>
        <w:rPr>
          <w:rStyle w:val="5"/>
          <w:rFonts w:hint="eastAsia" w:ascii="宋体" w:hAnsi="宋体" w:eastAsia="宋体" w:cs="宋体"/>
        </w:rPr>
        <w:t>联系方式</w:t>
      </w:r>
    </w:p>
    <w:p w14:paraId="48059338">
      <w:pPr>
        <w:spacing w:line="360" w:lineRule="auto"/>
        <w:rPr>
          <w:rFonts w:ascii="仿宋" w:hAnsi="仿宋" w:eastAsia="仿宋"/>
          <w:b/>
          <w:sz w:val="24"/>
          <w:highlight w:val="none"/>
        </w:rPr>
      </w:pPr>
      <w:r>
        <w:rPr>
          <w:rFonts w:ascii="仿宋" w:hAnsi="仿宋" w:eastAsia="仿宋"/>
          <w:b/>
          <w:sz w:val="24"/>
          <w:highlight w:val="none"/>
        </w:rPr>
        <w:t>1.采购人信息</w:t>
      </w:r>
    </w:p>
    <w:p w14:paraId="58D3A3D2">
      <w:pPr>
        <w:spacing w:line="360" w:lineRule="auto"/>
        <w:ind w:firstLine="465"/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名    称：</w:t>
      </w:r>
      <w:r>
        <w:rPr>
          <w:rFonts w:hint="eastAsia" w:ascii="仿宋" w:hAnsi="仿宋" w:eastAsia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杭州市滨江区人民政府西兴街道办事处</w:t>
      </w:r>
      <w:r>
        <w:rPr>
          <w:rFonts w:hint="eastAsia" w:ascii="仿宋" w:hAnsi="仿宋" w:eastAsia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。</w:t>
      </w:r>
    </w:p>
    <w:p w14:paraId="18634E06">
      <w:pPr>
        <w:spacing w:line="360" w:lineRule="auto"/>
        <w:ind w:firstLine="465"/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地    址：</w:t>
      </w:r>
      <w:bookmarkStart w:id="0" w:name="OLE_LINK36"/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杭州市滨江区官河路1号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bookmarkEnd w:id="0"/>
    <w:p w14:paraId="4A14B2FB">
      <w:pPr>
        <w:spacing w:line="360" w:lineRule="auto"/>
        <w:ind w:firstLine="480"/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传</w:t>
      </w:r>
      <w:r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真： </w:t>
      </w:r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/。</w:t>
      </w:r>
    </w:p>
    <w:p w14:paraId="1435FED2">
      <w:pPr>
        <w:spacing w:line="360" w:lineRule="auto"/>
        <w:ind w:firstLine="480"/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项目联系人（询问）：</w:t>
      </w:r>
      <w:bookmarkStart w:id="1" w:name="OLE_LINK32"/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娜扎开提</w:t>
      </w:r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bookmarkEnd w:id="1"/>
    </w:p>
    <w:p w14:paraId="612AAA6F">
      <w:pPr>
        <w:spacing w:line="360" w:lineRule="auto"/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项目联系方式（询问）：</w:t>
      </w:r>
      <w:bookmarkStart w:id="2" w:name="OLE_LINK33"/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0571-89521889</w:t>
      </w:r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  <w:bookmarkEnd w:id="2"/>
    </w:p>
    <w:p w14:paraId="47DF0FF2">
      <w:pPr>
        <w:spacing w:line="360" w:lineRule="auto"/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质疑联系人：</w:t>
      </w:r>
      <w:bookmarkStart w:id="3" w:name="OLE_LINK34"/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陈月亿。</w:t>
      </w:r>
      <w:bookmarkEnd w:id="3"/>
    </w:p>
    <w:p w14:paraId="5188F087">
      <w:pPr>
        <w:spacing w:line="360" w:lineRule="auto"/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质疑联系方式：</w:t>
      </w:r>
      <w:bookmarkStart w:id="4" w:name="OLE_LINK35"/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0571-89521819。</w:t>
      </w:r>
      <w:bookmarkEnd w:id="4"/>
    </w:p>
    <w:p w14:paraId="1B39E14D">
      <w:pPr>
        <w:spacing w:line="360" w:lineRule="auto"/>
        <w:rPr>
          <w:rFonts w:ascii="仿宋" w:hAnsi="仿宋" w:eastAsia="仿宋"/>
          <w:b/>
          <w:sz w:val="24"/>
          <w:highlight w:val="none"/>
        </w:rPr>
      </w:pPr>
      <w:r>
        <w:rPr>
          <w:rFonts w:ascii="仿宋" w:hAnsi="仿宋" w:eastAsia="仿宋"/>
          <w:b/>
          <w:sz w:val="24"/>
          <w:highlight w:val="none"/>
        </w:rPr>
        <w:t xml:space="preserve">2.采购代理机构信息            </w:t>
      </w:r>
    </w:p>
    <w:p w14:paraId="75527A92">
      <w:pPr>
        <w:spacing w:line="360" w:lineRule="auto"/>
        <w:ind w:firstLine="480"/>
        <w:rPr>
          <w:rFonts w:ascii="仿宋" w:hAnsi="仿宋" w:eastAsia="仿宋" w:cs="仿宋_GB2312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名    称：</w:t>
      </w:r>
      <w:r>
        <w:rPr>
          <w:rFonts w:hint="eastAsia" w:ascii="仿宋" w:hAnsi="仿宋" w:eastAsia="仿宋" w:cs="仿宋_GB2312"/>
          <w:sz w:val="24"/>
          <w:highlight w:val="none"/>
          <w:lang w:eastAsia="zh-CN"/>
        </w:rPr>
        <w:t>五洲工程顾问集团有限公司</w:t>
      </w:r>
      <w:r>
        <w:rPr>
          <w:rFonts w:hint="eastAsia" w:ascii="仿宋" w:hAnsi="仿宋" w:eastAsia="仿宋" w:cs="仿宋_GB2312"/>
          <w:sz w:val="24"/>
          <w:highlight w:val="none"/>
        </w:rPr>
        <w:t>。</w:t>
      </w:r>
    </w:p>
    <w:p w14:paraId="264E8DB5">
      <w:pPr>
        <w:spacing w:line="360" w:lineRule="auto"/>
        <w:ind w:firstLine="48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地    址：</w:t>
      </w:r>
      <w:bookmarkStart w:id="5" w:name="OLE_LINK37"/>
      <w:r>
        <w:rPr>
          <w:rFonts w:hint="eastAsia" w:ascii="仿宋" w:hAnsi="仿宋" w:eastAsia="仿宋" w:cs="仿宋_GB2312"/>
          <w:sz w:val="24"/>
          <w:highlight w:val="none"/>
        </w:rPr>
        <w:t>杭州市滨江区长河街道乳泉路826号10幢601室。</w:t>
      </w:r>
    </w:p>
    <w:bookmarkEnd w:id="5"/>
    <w:p w14:paraId="0C5215AA">
      <w:pPr>
        <w:spacing w:line="360" w:lineRule="auto"/>
        <w:rPr>
          <w:rFonts w:ascii="仿宋" w:hAnsi="仿宋" w:eastAsia="仿宋"/>
          <w:sz w:val="24"/>
          <w:highlight w:val="none"/>
        </w:rPr>
      </w:pPr>
      <w:r>
        <w:rPr>
          <w:rFonts w:ascii="仿宋" w:hAnsi="仿宋" w:eastAsia="仿宋"/>
          <w:sz w:val="24"/>
          <w:highlight w:val="none"/>
        </w:rPr>
        <w:t xml:space="preserve">    传    真：</w:t>
      </w:r>
      <w:r>
        <w:rPr>
          <w:rFonts w:hint="eastAsia" w:ascii="仿宋" w:hAnsi="仿宋" w:eastAsia="仿宋" w:cs="仿宋_GB2312"/>
          <w:sz w:val="24"/>
          <w:highlight w:val="none"/>
        </w:rPr>
        <w:t>/。</w:t>
      </w:r>
    </w:p>
    <w:p w14:paraId="3D5C1FBB">
      <w:pPr>
        <w:spacing w:line="360" w:lineRule="auto"/>
        <w:rPr>
          <w:rFonts w:ascii="仿宋" w:hAnsi="仿宋" w:eastAsia="仿宋"/>
          <w:sz w:val="24"/>
          <w:highlight w:val="none"/>
        </w:rPr>
      </w:pPr>
      <w:r>
        <w:rPr>
          <w:rFonts w:ascii="仿宋" w:hAnsi="仿宋" w:eastAsia="仿宋"/>
          <w:sz w:val="24"/>
          <w:highlight w:val="none"/>
        </w:rPr>
        <w:t xml:space="preserve">    项目联系人（询问）：</w:t>
      </w:r>
      <w:r>
        <w:rPr>
          <w:rFonts w:hint="eastAsia" w:ascii="仿宋" w:hAnsi="仿宋" w:eastAsia="仿宋" w:cs="仿宋_GB2312"/>
          <w:sz w:val="24"/>
          <w:highlight w:val="none"/>
          <w:lang w:val="en-US" w:eastAsia="zh-CN"/>
        </w:rPr>
        <w:t>徐辉</w:t>
      </w:r>
      <w:r>
        <w:rPr>
          <w:rFonts w:hint="eastAsia" w:ascii="仿宋" w:hAnsi="仿宋" w:eastAsia="仿宋" w:cs="仿宋_GB2312"/>
          <w:sz w:val="24"/>
          <w:highlight w:val="none"/>
        </w:rPr>
        <w:t>。</w:t>
      </w:r>
    </w:p>
    <w:p w14:paraId="72D07BB2">
      <w:pPr>
        <w:spacing w:line="360" w:lineRule="auto"/>
        <w:rPr>
          <w:rFonts w:ascii="仿宋" w:hAnsi="仿宋" w:eastAsia="仿宋"/>
          <w:sz w:val="24"/>
          <w:highlight w:val="none"/>
        </w:rPr>
      </w:pPr>
      <w:r>
        <w:rPr>
          <w:rFonts w:ascii="仿宋" w:hAnsi="仿宋" w:eastAsia="仿宋"/>
          <w:sz w:val="24"/>
          <w:highlight w:val="none"/>
        </w:rPr>
        <w:t xml:space="preserve">    项目联系方式（询问）：</w:t>
      </w:r>
      <w:r>
        <w:rPr>
          <w:rFonts w:hint="eastAsia" w:ascii="仿宋" w:hAnsi="仿宋" w:eastAsia="仿宋" w:cs="仿宋_GB2312"/>
          <w:sz w:val="24"/>
          <w:highlight w:val="none"/>
          <w:lang w:val="en-US" w:eastAsia="zh-CN"/>
        </w:rPr>
        <w:t>13355787880</w:t>
      </w:r>
      <w:r>
        <w:rPr>
          <w:rFonts w:hint="eastAsia" w:ascii="仿宋" w:hAnsi="仿宋" w:eastAsia="仿宋" w:cs="仿宋_GB2312"/>
          <w:sz w:val="24"/>
          <w:highlight w:val="none"/>
        </w:rPr>
        <w:t>。</w:t>
      </w:r>
    </w:p>
    <w:p w14:paraId="4F7BEDB5">
      <w:pPr>
        <w:spacing w:line="360" w:lineRule="auto"/>
        <w:rPr>
          <w:rFonts w:ascii="仿宋" w:hAnsi="仿宋" w:eastAsia="仿宋"/>
          <w:sz w:val="24"/>
          <w:highlight w:val="none"/>
        </w:rPr>
      </w:pPr>
      <w:r>
        <w:rPr>
          <w:rFonts w:ascii="仿宋" w:hAnsi="仿宋" w:eastAsia="仿宋"/>
          <w:sz w:val="24"/>
          <w:highlight w:val="none"/>
        </w:rPr>
        <w:t xml:space="preserve">    质疑联系人：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杨坷奇</w:t>
      </w:r>
      <w:r>
        <w:rPr>
          <w:rFonts w:hint="eastAsia" w:ascii="仿宋" w:hAnsi="仿宋" w:eastAsia="仿宋" w:cs="Arial"/>
          <w:bCs/>
          <w:snapToGrid w:val="0"/>
          <w:color w:val="000000"/>
          <w:kern w:val="28"/>
          <w:sz w:val="24"/>
          <w:highlight w:val="none"/>
        </w:rPr>
        <w:t>。</w:t>
      </w:r>
    </w:p>
    <w:p w14:paraId="64279EED">
      <w:pPr>
        <w:spacing w:line="360" w:lineRule="auto"/>
        <w:ind w:firstLine="465"/>
        <w:rPr>
          <w:rFonts w:ascii="仿宋" w:hAnsi="仿宋" w:eastAsia="仿宋" w:cs="Arial"/>
          <w:bCs/>
          <w:snapToGrid w:val="0"/>
          <w:color w:val="000000"/>
          <w:kern w:val="28"/>
          <w:sz w:val="24"/>
          <w:highlight w:val="none"/>
        </w:rPr>
      </w:pPr>
      <w:r>
        <w:rPr>
          <w:rFonts w:ascii="仿宋" w:hAnsi="仿宋" w:eastAsia="仿宋"/>
          <w:sz w:val="24"/>
          <w:highlight w:val="none"/>
        </w:rPr>
        <w:t>质疑联系方式：</w:t>
      </w:r>
      <w:r>
        <w:rPr>
          <w:rFonts w:hint="eastAsia" w:ascii="仿宋" w:hAnsi="仿宋" w:eastAsia="仿宋" w:cs="Arial"/>
          <w:bCs/>
          <w:snapToGrid w:val="0"/>
          <w:color w:val="000000"/>
          <w:kern w:val="28"/>
          <w:sz w:val="24"/>
          <w:highlight w:val="none"/>
          <w:lang w:val="en-US" w:eastAsia="zh-CN"/>
        </w:rPr>
        <w:t>18067955058</w:t>
      </w:r>
      <w:r>
        <w:rPr>
          <w:rFonts w:hint="eastAsia" w:ascii="仿宋" w:hAnsi="仿宋" w:eastAsia="仿宋" w:cs="Arial"/>
          <w:bCs/>
          <w:snapToGrid w:val="0"/>
          <w:color w:val="000000"/>
          <w:kern w:val="28"/>
          <w:sz w:val="24"/>
          <w:highlight w:val="none"/>
        </w:rPr>
        <w:t>。</w:t>
      </w:r>
    </w:p>
    <w:p w14:paraId="62D219BC">
      <w:pPr>
        <w:spacing w:line="360" w:lineRule="auto"/>
        <w:rPr>
          <w:rFonts w:ascii="仿宋" w:hAnsi="仿宋" w:eastAsia="仿宋"/>
          <w:b/>
          <w:sz w:val="24"/>
          <w:highlight w:val="none"/>
        </w:rPr>
      </w:pPr>
      <w:r>
        <w:rPr>
          <w:rFonts w:ascii="仿宋" w:hAnsi="仿宋" w:eastAsia="仿宋"/>
          <w:b/>
          <w:sz w:val="24"/>
          <w:highlight w:val="none"/>
        </w:rPr>
        <w:t xml:space="preserve">3.同级政府采购监督管理部门            </w:t>
      </w:r>
    </w:p>
    <w:p w14:paraId="1726A4EB">
      <w:pPr>
        <w:spacing w:line="360" w:lineRule="auto"/>
        <w:ind w:left="239" w:leftChars="114" w:firstLine="0" w:firstLineChars="0"/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_GB2312"/>
          <w:snapToGrid w:val="0"/>
          <w:sz w:val="24"/>
          <w:highlight w:val="none"/>
        </w:rPr>
        <w:t>名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napToGrid w:val="0"/>
          <w:sz w:val="24"/>
          <w:highlight w:val="none"/>
        </w:rPr>
        <w:t xml:space="preserve"> 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napToGrid w:val="0"/>
          <w:sz w:val="24"/>
          <w:highlight w:val="none"/>
        </w:rPr>
        <w:t>称：杭州市滨江区财政局、浙江省政府采购行政裁决服务中心（杭州）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  <w:t>。</w:t>
      </w:r>
    </w:p>
    <w:p w14:paraId="17C2540C">
      <w:pPr>
        <w:spacing w:line="360" w:lineRule="auto"/>
        <w:ind w:left="239" w:leftChars="114" w:firstLine="0" w:firstLineChars="0"/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_GB2312"/>
          <w:snapToGrid w:val="0"/>
          <w:sz w:val="24"/>
          <w:highlight w:val="none"/>
        </w:rPr>
        <w:t xml:space="preserve">地 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napToGrid w:val="0"/>
          <w:sz w:val="24"/>
          <w:highlight w:val="none"/>
        </w:rPr>
        <w:t>址：杭州市上城区清泰街549号城建综合大楼11楼（快递仅限ems或顺丰）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  <w:t>。</w:t>
      </w:r>
    </w:p>
    <w:p w14:paraId="6D3232FD">
      <w:pPr>
        <w:spacing w:line="360" w:lineRule="auto"/>
        <w:ind w:left="239" w:leftChars="114" w:firstLine="0" w:firstLineChars="0"/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_GB2312"/>
          <w:snapToGrid w:val="0"/>
          <w:sz w:val="24"/>
          <w:highlight w:val="none"/>
        </w:rPr>
        <w:t>传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napToGrid w:val="0"/>
          <w:sz w:val="24"/>
          <w:highlight w:val="none"/>
        </w:rPr>
        <w:t xml:space="preserve"> 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napToGrid w:val="0"/>
          <w:sz w:val="24"/>
          <w:highlight w:val="none"/>
        </w:rPr>
        <w:t>真：/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  <w:t>。</w:t>
      </w:r>
    </w:p>
    <w:p w14:paraId="04B788E2">
      <w:pPr>
        <w:spacing w:line="360" w:lineRule="auto"/>
        <w:ind w:left="239" w:leftChars="114" w:firstLine="0" w:firstLineChars="0"/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_GB2312"/>
          <w:snapToGrid w:val="0"/>
          <w:sz w:val="24"/>
          <w:highlight w:val="none"/>
        </w:rPr>
        <w:t>联 系 人：朱女士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_GB2312"/>
          <w:snapToGrid w:val="0"/>
          <w:sz w:val="24"/>
          <w:highlight w:val="none"/>
        </w:rPr>
        <w:t>王女士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  <w:t>。</w:t>
      </w:r>
    </w:p>
    <w:p w14:paraId="76C51276">
      <w:pPr>
        <w:spacing w:line="360" w:lineRule="auto"/>
        <w:ind w:left="239" w:leftChars="114" w:firstLine="0" w:firstLineChars="0"/>
        <w:rPr>
          <w:rFonts w:hint="eastAsia" w:ascii="仿宋" w:hAnsi="仿宋" w:eastAsia="仿宋" w:cs="仿宋_GB2312"/>
          <w:snapToGrid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napToGrid w:val="0"/>
          <w:sz w:val="24"/>
          <w:highlight w:val="none"/>
          <w:lang w:val="en-US" w:eastAsia="zh-CN"/>
        </w:rPr>
        <w:t>监督投诉电话：0571-87227671,0571-87800218。</w:t>
      </w:r>
    </w:p>
    <w:p w14:paraId="63380077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9134B"/>
    <w:multiLevelType w:val="singleLevel"/>
    <w:tmpl w:val="09A9134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B7B32"/>
    <w:rsid w:val="055C3863"/>
    <w:rsid w:val="0E233E50"/>
    <w:rsid w:val="147F7EBE"/>
    <w:rsid w:val="186A4292"/>
    <w:rsid w:val="18B27E87"/>
    <w:rsid w:val="1A347747"/>
    <w:rsid w:val="244849F1"/>
    <w:rsid w:val="2ED12A15"/>
    <w:rsid w:val="365052DA"/>
    <w:rsid w:val="36636DE5"/>
    <w:rsid w:val="36BE06ED"/>
    <w:rsid w:val="3D6267D9"/>
    <w:rsid w:val="418A0F44"/>
    <w:rsid w:val="42784CF1"/>
    <w:rsid w:val="42D124ED"/>
    <w:rsid w:val="478E35A7"/>
    <w:rsid w:val="4D7058F4"/>
    <w:rsid w:val="55AE5197"/>
    <w:rsid w:val="582B03E3"/>
    <w:rsid w:val="5E6A778C"/>
    <w:rsid w:val="62234B54"/>
    <w:rsid w:val="694A6CF5"/>
    <w:rsid w:val="6A590DE0"/>
    <w:rsid w:val="6FE50A20"/>
    <w:rsid w:val="704B5D09"/>
    <w:rsid w:val="71E05943"/>
    <w:rsid w:val="722D66AE"/>
    <w:rsid w:val="73450C50"/>
    <w:rsid w:val="7DD2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部分1"/>
    <w:basedOn w:val="1"/>
    <w:autoRedefine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911</Words>
  <Characters>1019</Characters>
  <Lines>0</Lines>
  <Paragraphs>0</Paragraphs>
  <TotalTime>1</TotalTime>
  <ScaleCrop>false</ScaleCrop>
  <LinksUpToDate>false</LinksUpToDate>
  <CharactersWithSpaces>1109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2025-04-07T03:05:00Z</dcterms:created>
  <dc:creator>mayn</dc:creator>
  <cp:lastModifiedBy>JYJ</cp:lastModifiedBy>
  <dcterms:modified xsi:type="dcterms:W3CDTF">2025-07-03T02:19:10Z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eyJoZGlkIjoiYTlkYjQ2NzhlOGQ2YTk4ZjA4MTUzZmNmMmU1YTIwMGIiLCJ1c2VySWQiOiIxMTQxOTkzNjg1In0=</vt:lpwstr>
  </property>
  <property fmtid="{D5CDD505-2E9C-101B-9397-08002B2CF9AE}" pid="4" name="ICV">
    <vt:lpwstr>3422F25814DE49299F231614DF6F8A3A_12</vt:lpwstr>
  </property>
</Properties>
</file>