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CEC5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西兴街道自建房及老旧房屋房屋安全综合保险及动态监测服务项目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的更正公告</w:t>
      </w:r>
    </w:p>
    <w:p w14:paraId="5FD6CCD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="0" w:leftChars="0" w:right="0" w:rightChars="0"/>
        <w:rPr>
          <w:rStyle w:val="5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一、</w:t>
      </w:r>
      <w:r>
        <w:rPr>
          <w:rStyle w:val="5"/>
          <w:rFonts w:hint="eastAsia" w:ascii="宋体" w:hAnsi="宋体" w:eastAsia="宋体" w:cs="宋体"/>
        </w:rPr>
        <w:t>项目基本情况</w:t>
      </w:r>
    </w:p>
    <w:p w14:paraId="7226F5EE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lang w:eastAsia="zh-CN"/>
        </w:rPr>
      </w:pPr>
      <w:r>
        <w:rPr>
          <w:rStyle w:val="5"/>
          <w:rFonts w:hint="eastAsia" w:ascii="宋体" w:hAnsi="宋体" w:eastAsia="宋体" w:cs="宋体"/>
        </w:rPr>
        <w:t>原公告的采购项目编号：</w:t>
      </w:r>
      <w:r>
        <w:rPr>
          <w:rFonts w:hint="eastAsia" w:ascii="宋体" w:hAnsi="宋体" w:eastAsia="宋体" w:cs="宋体"/>
          <w:lang w:eastAsia="zh-CN"/>
        </w:rPr>
        <w:t>330108258010010000049</w:t>
      </w:r>
    </w:p>
    <w:p w14:paraId="0D9094BF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原公告的采购项目名称：</w:t>
      </w:r>
      <w:r>
        <w:rPr>
          <w:rFonts w:hint="eastAsia" w:ascii="宋体" w:hAnsi="宋体" w:eastAsia="宋体" w:cs="宋体"/>
          <w:lang w:eastAsia="zh-CN"/>
        </w:rPr>
        <w:t>西兴街道自建房及老旧房屋房屋安全综合保险及动态监测服务项目</w:t>
      </w:r>
    </w:p>
    <w:p w14:paraId="374DBFEA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首次</w:t>
      </w:r>
      <w:r>
        <w:rPr>
          <w:rStyle w:val="5"/>
          <w:rFonts w:hint="eastAsia" w:ascii="宋体" w:hAnsi="宋体" w:eastAsia="宋体" w:cs="宋体"/>
        </w:rPr>
        <w:t>公告日期：</w:t>
      </w:r>
      <w:r>
        <w:rPr>
          <w:rFonts w:hint="eastAsia" w:ascii="宋体" w:hAnsi="宋体" w:eastAsia="宋体" w:cs="宋体"/>
        </w:rPr>
        <w:t>2025年0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日</w:t>
      </w:r>
    </w:p>
    <w:p w14:paraId="0B1EA357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</w:rPr>
        <w:t>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更正信息</w:t>
      </w:r>
      <w:r>
        <w:rPr>
          <w:rStyle w:val="5"/>
          <w:rFonts w:hint="eastAsia" w:ascii="宋体" w:hAnsi="宋体" w:eastAsia="宋体" w:cs="宋体"/>
        </w:rPr>
        <w:t>：</w:t>
      </w:r>
    </w:p>
    <w:p w14:paraId="3A4B64D9"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更正事项：采购文件</w:t>
      </w:r>
    </w:p>
    <w:p w14:paraId="2B2A6545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</w:rPr>
        <w:t>更正</w:t>
      </w:r>
      <w:r>
        <w:rPr>
          <w:rStyle w:val="5"/>
          <w:rFonts w:hint="eastAsia" w:ascii="宋体" w:hAnsi="宋体" w:eastAsia="宋体" w:cs="宋体"/>
          <w:lang w:val="en-US" w:eastAsia="zh-CN"/>
        </w:rPr>
        <w:t>内容</w:t>
      </w:r>
      <w:r>
        <w:rPr>
          <w:rStyle w:val="5"/>
          <w:rFonts w:hint="eastAsia" w:ascii="宋体" w:hAnsi="宋体" w:eastAsia="宋体" w:cs="宋体"/>
        </w:rPr>
        <w:t>：</w:t>
      </w:r>
    </w:p>
    <w:tbl>
      <w:tblPr>
        <w:tblStyle w:val="3"/>
        <w:tblW w:w="52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462"/>
        <w:gridCol w:w="3265"/>
        <w:gridCol w:w="3149"/>
      </w:tblGrid>
      <w:tr w14:paraId="747B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A9E7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B9C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F41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EC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221A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0CF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469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六、投标标的清单</w:t>
            </w:r>
          </w:p>
        </w:tc>
        <w:tc>
          <w:tcPr>
            <w:tcW w:w="1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1A9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详见采购文件</w:t>
            </w:r>
          </w:p>
        </w:tc>
        <w:tc>
          <w:tcPr>
            <w:tcW w:w="17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264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详见更正公告附件一</w:t>
            </w:r>
          </w:p>
        </w:tc>
      </w:tr>
    </w:tbl>
    <w:p w14:paraId="4ED0174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505E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/>
        <w:rPr>
          <w:rStyle w:val="5"/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三、</w:t>
      </w:r>
      <w:r>
        <w:rPr>
          <w:rStyle w:val="5"/>
          <w:rFonts w:hint="eastAsia" w:ascii="宋体" w:hAnsi="宋体" w:eastAsia="宋体" w:cs="宋体"/>
          <w:lang w:val="en-US" w:eastAsia="zh-CN"/>
        </w:rPr>
        <w:t>其他补充事宜</w:t>
      </w:r>
    </w:p>
    <w:p w14:paraId="1CBBAF32">
      <w:pPr>
        <w:ind w:left="-1" w:leftChars="-95" w:hanging="198" w:hangingChars="62"/>
        <w:jc w:val="left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附件一：                  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六、投标标的清单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69"/>
        <w:gridCol w:w="1114"/>
        <w:gridCol w:w="1260"/>
        <w:gridCol w:w="2775"/>
        <w:gridCol w:w="1673"/>
      </w:tblGrid>
      <w:tr w14:paraId="7460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5F2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601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0BC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2A474EB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品牌（如果有）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CC2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B46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27F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备注</w:t>
            </w:r>
          </w:p>
        </w:tc>
      </w:tr>
      <w:tr w14:paraId="5A6E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31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A1F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XXX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BD0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2E2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47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2C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D3C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1F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A4B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XXX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9F6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5A1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BC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2F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08F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B8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……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65F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785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48B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85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FA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1641AFCC">
      <w:pPr>
        <w:spacing w:line="360" w:lineRule="auto"/>
        <w:ind w:right="420"/>
        <w:rPr>
          <w:rFonts w:hint="eastAsia" w:ascii="仿宋" w:hAnsi="仿宋" w:eastAsia="仿宋" w:cs="宋体"/>
          <w:sz w:val="24"/>
          <w:highlight w:val="yellow"/>
        </w:rPr>
      </w:pPr>
      <w:bookmarkStart w:id="6" w:name="_GoBack"/>
      <w:bookmarkEnd w:id="6"/>
    </w:p>
    <w:p w14:paraId="4F28AC2F">
      <w:pPr>
        <w:spacing w:line="360" w:lineRule="auto"/>
        <w:ind w:right="420"/>
        <w:rPr>
          <w:rFonts w:hint="eastAsia" w:ascii="仿宋" w:hAnsi="仿宋" w:eastAsia="仿宋" w:cs="宋体"/>
          <w:sz w:val="24"/>
          <w:highlight w:val="yellow"/>
        </w:rPr>
      </w:pPr>
      <w:r>
        <w:rPr>
          <w:rFonts w:hint="eastAsia" w:ascii="仿宋" w:hAnsi="仿宋" w:eastAsia="仿宋" w:cs="宋体"/>
          <w:sz w:val="24"/>
          <w:highlight w:val="yellow"/>
        </w:rPr>
        <w:t>注：本投标标的清单格式仅供投标人参考，格式可自拟。</w:t>
      </w:r>
    </w:p>
    <w:p w14:paraId="489589E3">
      <w:pPr>
        <w:spacing w:line="360" w:lineRule="auto"/>
        <w:ind w:right="420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四、</w:t>
      </w:r>
      <w:r>
        <w:rPr>
          <w:rStyle w:val="5"/>
          <w:rFonts w:hint="eastAsia" w:ascii="宋体" w:hAnsi="宋体" w:eastAsia="宋体" w:cs="宋体"/>
        </w:rPr>
        <w:t>联系方式</w:t>
      </w:r>
    </w:p>
    <w:p w14:paraId="48059338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>1.采购人信息</w:t>
      </w:r>
    </w:p>
    <w:p w14:paraId="58D3A3D2">
      <w:pPr>
        <w:spacing w:line="360" w:lineRule="auto"/>
        <w:ind w:firstLine="465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杭州市滨江区人民政府西兴街道办事处</w:t>
      </w:r>
      <w:r>
        <w:rPr>
          <w:rFonts w:hint="eastAsia"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。</w:t>
      </w:r>
    </w:p>
    <w:p w14:paraId="18634E06">
      <w:pPr>
        <w:spacing w:line="360" w:lineRule="auto"/>
        <w:ind w:firstLine="465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地    址：</w:t>
      </w:r>
      <w:bookmarkStart w:id="0" w:name="OLE_LINK36"/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杭州市滨江区官河路1号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bookmarkEnd w:id="0"/>
    <w:p w14:paraId="4A14B2FB">
      <w:pPr>
        <w:spacing w:line="360" w:lineRule="auto"/>
        <w:ind w:firstLine="480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传</w:t>
      </w: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真： 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/。</w:t>
      </w:r>
    </w:p>
    <w:p w14:paraId="1435FED2">
      <w:pPr>
        <w:spacing w:line="360" w:lineRule="auto"/>
        <w:ind w:firstLine="480"/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项目联系人（询问）：</w:t>
      </w:r>
      <w:bookmarkStart w:id="1" w:name="OLE_LINK32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娜扎开提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End w:id="1"/>
    </w:p>
    <w:p w14:paraId="612AAA6F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项目联系方式（询问）：</w:t>
      </w:r>
      <w:bookmarkStart w:id="2" w:name="OLE_LINK33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0571-89521889</w:t>
      </w:r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  <w:bookmarkEnd w:id="2"/>
    </w:p>
    <w:p w14:paraId="47DF0FF2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质疑联系人：</w:t>
      </w:r>
      <w:bookmarkStart w:id="3" w:name="OLE_LINK34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陈月亿。</w:t>
      </w:r>
      <w:bookmarkEnd w:id="3"/>
    </w:p>
    <w:p w14:paraId="5188F087">
      <w:pPr>
        <w:spacing w:line="360" w:lineRule="auto"/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质疑联系方式：</w:t>
      </w:r>
      <w:bookmarkStart w:id="4" w:name="OLE_LINK35"/>
      <w:r>
        <w:rPr>
          <w:rFonts w:hint="eastAsia" w:ascii="仿宋" w:hAnsi="仿宋" w:eastAsia="仿宋" w:cs="FangSong_GB2312"/>
          <w:snapToGrid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0571-89521819。</w:t>
      </w:r>
      <w:bookmarkEnd w:id="4"/>
    </w:p>
    <w:p w14:paraId="1B39E14D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 xml:space="preserve">2.采购代理机构信息            </w:t>
      </w:r>
    </w:p>
    <w:p w14:paraId="75527A92">
      <w:pPr>
        <w:spacing w:line="360" w:lineRule="auto"/>
        <w:ind w:firstLine="480"/>
        <w:rPr>
          <w:rFonts w:ascii="仿宋" w:hAnsi="仿宋" w:eastAsia="仿宋" w:cs="仿宋_GB2312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名    称：</w:t>
      </w:r>
      <w:r>
        <w:rPr>
          <w:rFonts w:hint="eastAsia" w:ascii="仿宋" w:hAnsi="仿宋" w:eastAsia="仿宋" w:cs="仿宋_GB2312"/>
          <w:sz w:val="24"/>
          <w:highlight w:val="none"/>
          <w:lang w:eastAsia="zh-CN"/>
        </w:rPr>
        <w:t>五洲工程顾问集团有限公司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264E8DB5">
      <w:pPr>
        <w:spacing w:line="360" w:lineRule="auto"/>
        <w:ind w:firstLine="48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地    址：</w:t>
      </w:r>
      <w:bookmarkStart w:id="5" w:name="OLE_LINK37"/>
      <w:r>
        <w:rPr>
          <w:rFonts w:hint="eastAsia" w:ascii="仿宋" w:hAnsi="仿宋" w:eastAsia="仿宋" w:cs="仿宋_GB2312"/>
          <w:sz w:val="24"/>
          <w:highlight w:val="none"/>
        </w:rPr>
        <w:t>杭州市滨江区长河街道乳泉路826号10幢601室。</w:t>
      </w:r>
    </w:p>
    <w:bookmarkEnd w:id="5"/>
    <w:p w14:paraId="0C5215AA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传    真：</w:t>
      </w:r>
      <w:r>
        <w:rPr>
          <w:rFonts w:hint="eastAsia" w:ascii="仿宋" w:hAnsi="仿宋" w:eastAsia="仿宋" w:cs="仿宋_GB2312"/>
          <w:sz w:val="24"/>
          <w:highlight w:val="none"/>
        </w:rPr>
        <w:t>/。</w:t>
      </w:r>
    </w:p>
    <w:p w14:paraId="3D5C1FBB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项目联系人（询问）：</w:t>
      </w:r>
      <w:r>
        <w:rPr>
          <w:rFonts w:hint="eastAsia" w:ascii="仿宋" w:hAnsi="仿宋" w:eastAsia="仿宋" w:cs="仿宋_GB2312"/>
          <w:sz w:val="24"/>
          <w:highlight w:val="none"/>
          <w:lang w:val="en-US" w:eastAsia="zh-CN"/>
        </w:rPr>
        <w:t>徐辉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72D07BB2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项目联系方式（询问）：</w:t>
      </w:r>
      <w:r>
        <w:rPr>
          <w:rFonts w:hint="eastAsia" w:ascii="仿宋" w:hAnsi="仿宋" w:eastAsia="仿宋" w:cs="仿宋_GB2312"/>
          <w:sz w:val="24"/>
          <w:highlight w:val="none"/>
          <w:lang w:val="en-US" w:eastAsia="zh-CN"/>
        </w:rPr>
        <w:t>13355787880</w:t>
      </w:r>
      <w:r>
        <w:rPr>
          <w:rFonts w:hint="eastAsia" w:ascii="仿宋" w:hAnsi="仿宋" w:eastAsia="仿宋" w:cs="仿宋_GB2312"/>
          <w:sz w:val="24"/>
          <w:highlight w:val="none"/>
        </w:rPr>
        <w:t>。</w:t>
      </w:r>
    </w:p>
    <w:p w14:paraId="4F7BEDB5">
      <w:pPr>
        <w:spacing w:line="360" w:lineRule="auto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质疑联系人：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杨坷奇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  <w:t>。</w:t>
      </w:r>
    </w:p>
    <w:p w14:paraId="64279EED">
      <w:pPr>
        <w:spacing w:line="360" w:lineRule="auto"/>
        <w:ind w:firstLine="465"/>
        <w:rPr>
          <w:rFonts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>质疑联系方式：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  <w:lang w:val="en-US" w:eastAsia="zh-CN"/>
        </w:rPr>
        <w:t>18067955058</w:t>
      </w:r>
      <w:r>
        <w:rPr>
          <w:rFonts w:hint="eastAsia" w:ascii="仿宋" w:hAnsi="仿宋" w:eastAsia="仿宋" w:cs="Arial"/>
          <w:bCs/>
          <w:snapToGrid w:val="0"/>
          <w:color w:val="000000"/>
          <w:kern w:val="28"/>
          <w:sz w:val="24"/>
          <w:highlight w:val="none"/>
        </w:rPr>
        <w:t>。</w:t>
      </w:r>
    </w:p>
    <w:p w14:paraId="62D219BC">
      <w:pPr>
        <w:spacing w:line="360" w:lineRule="auto"/>
        <w:rPr>
          <w:rFonts w:ascii="仿宋" w:hAnsi="仿宋" w:eastAsia="仿宋"/>
          <w:b/>
          <w:sz w:val="24"/>
          <w:highlight w:val="none"/>
        </w:rPr>
      </w:pPr>
      <w:r>
        <w:rPr>
          <w:rFonts w:ascii="仿宋" w:hAnsi="仿宋" w:eastAsia="仿宋"/>
          <w:b/>
          <w:sz w:val="24"/>
          <w:highlight w:val="none"/>
        </w:rPr>
        <w:t xml:space="preserve">3.同级政府采购监督管理部门            </w:t>
      </w:r>
    </w:p>
    <w:p w14:paraId="1726A4EB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名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称：杭州市滨江区财政局、浙江省政府采购行政裁决服务中心（杭州）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17C2540C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地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址：杭州市上城区清泰街549号城建综合大楼11楼（快递仅限ems或顺丰）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6D3232FD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传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真：/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04B788E2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</w:rPr>
        <w:t>联 系 人：朱女士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napToGrid w:val="0"/>
          <w:sz w:val="24"/>
          <w:highlight w:val="none"/>
        </w:rPr>
        <w:t>王女士</w:t>
      </w:r>
      <w:r>
        <w:rPr>
          <w:rFonts w:hint="eastAsia" w:ascii="仿宋" w:hAnsi="仿宋" w:eastAsia="仿宋" w:cs="仿宋_GB2312"/>
          <w:snapToGrid w:val="0"/>
          <w:sz w:val="24"/>
          <w:highlight w:val="none"/>
          <w:lang w:eastAsia="zh-CN"/>
        </w:rPr>
        <w:t>。</w:t>
      </w:r>
    </w:p>
    <w:p w14:paraId="76C51276">
      <w:pPr>
        <w:spacing w:line="360" w:lineRule="auto"/>
        <w:ind w:left="239" w:leftChars="114" w:firstLine="0" w:firstLineChars="0"/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napToGrid w:val="0"/>
          <w:sz w:val="24"/>
          <w:highlight w:val="none"/>
          <w:lang w:val="en-US" w:eastAsia="zh-CN"/>
        </w:rPr>
        <w:t>监督投诉电话：0571-87227671,0571-87800218。</w:t>
      </w:r>
    </w:p>
    <w:p w14:paraId="63380077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7B32"/>
    <w:rsid w:val="055C3863"/>
    <w:rsid w:val="0E233E50"/>
    <w:rsid w:val="11995368"/>
    <w:rsid w:val="12F01208"/>
    <w:rsid w:val="147F7EBE"/>
    <w:rsid w:val="186A4292"/>
    <w:rsid w:val="18B27E87"/>
    <w:rsid w:val="1A347747"/>
    <w:rsid w:val="244849F1"/>
    <w:rsid w:val="2ED12A15"/>
    <w:rsid w:val="365052DA"/>
    <w:rsid w:val="36636DE5"/>
    <w:rsid w:val="36BE06ED"/>
    <w:rsid w:val="3CD71B7C"/>
    <w:rsid w:val="3D6267D9"/>
    <w:rsid w:val="418A0F44"/>
    <w:rsid w:val="42784CF1"/>
    <w:rsid w:val="42D124ED"/>
    <w:rsid w:val="478A5995"/>
    <w:rsid w:val="478E35A7"/>
    <w:rsid w:val="4D7058F4"/>
    <w:rsid w:val="55AE5197"/>
    <w:rsid w:val="56261924"/>
    <w:rsid w:val="582B03E3"/>
    <w:rsid w:val="5E6A778C"/>
    <w:rsid w:val="62234B54"/>
    <w:rsid w:val="694A6CF5"/>
    <w:rsid w:val="6A590DE0"/>
    <w:rsid w:val="6FE50A20"/>
    <w:rsid w:val="704B5D09"/>
    <w:rsid w:val="71E05943"/>
    <w:rsid w:val="722D66AE"/>
    <w:rsid w:val="73450C50"/>
    <w:rsid w:val="7DD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883</Characters>
  <Lines>0</Lines>
  <Paragraphs>0</Paragraphs>
  <TotalTime>0</TotalTime>
  <ScaleCrop>false</ScaleCrop>
  <LinksUpToDate>false</LinksUpToDate>
  <CharactersWithSpaces>991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2025-04-07T03:05:00Z</dcterms:created>
  <dc:creator>mayn</dc:creator>
  <cp:lastModifiedBy>JYJ</cp:lastModifiedBy>
  <dcterms:modified xsi:type="dcterms:W3CDTF">2025-07-03T09:15:34Z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eyJoZGlkIjoiYTlkYjQ2NzhlOGQ2YTk4ZjA4MTUzZmNmMmU1YTIwMGIiLCJ1c2VySWQiOiIxMTQxOTkzNjg1In0=</vt:lpwstr>
  </property>
  <property fmtid="{D5CDD505-2E9C-101B-9397-08002B2CF9AE}" pid="4" name="ICV">
    <vt:lpwstr>3422F25814DE49299F231614DF6F8A3A_12</vt:lpwstr>
  </property>
</Properties>
</file>