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6B" w:rsidRDefault="00A9586B">
      <w:pPr>
        <w:spacing w:line="360" w:lineRule="auto"/>
        <w:jc w:val="center"/>
        <w:rPr>
          <w:rFonts w:ascii="仿宋_GB2312" w:eastAsia="仿宋_GB2312" w:hAnsi="宋体"/>
          <w:b/>
          <w:sz w:val="52"/>
          <w:szCs w:val="52"/>
        </w:rPr>
      </w:pPr>
    </w:p>
    <w:p w:rsidR="00042EEC" w:rsidRPr="00042EEC" w:rsidRDefault="00042EEC" w:rsidP="00042EEC">
      <w:pPr>
        <w:pStyle w:val="a0"/>
      </w:pPr>
    </w:p>
    <w:p w:rsidR="00A9586B" w:rsidRPr="00042EEC" w:rsidRDefault="003B221B">
      <w:pPr>
        <w:spacing w:line="360" w:lineRule="auto"/>
        <w:jc w:val="center"/>
        <w:rPr>
          <w:rFonts w:ascii="宋体" w:hAnsi="宋体"/>
          <w:b/>
          <w:sz w:val="44"/>
          <w:szCs w:val="44"/>
        </w:rPr>
      </w:pPr>
      <w:r w:rsidRPr="00042EEC">
        <w:rPr>
          <w:rFonts w:ascii="宋体" w:hAnsi="宋体" w:hint="eastAsia"/>
          <w:b/>
          <w:sz w:val="44"/>
          <w:szCs w:val="44"/>
        </w:rPr>
        <w:t>湖州学院理工学院组织胚胎实验室采购项目</w:t>
      </w:r>
    </w:p>
    <w:p w:rsidR="00A9586B" w:rsidRDefault="00A9586B">
      <w:pPr>
        <w:spacing w:line="360" w:lineRule="auto"/>
        <w:rPr>
          <w:rFonts w:ascii="宋体" w:hAnsi="宋体"/>
          <w:b/>
          <w:sz w:val="28"/>
          <w:szCs w:val="28"/>
        </w:rPr>
      </w:pPr>
    </w:p>
    <w:p w:rsidR="00A9586B" w:rsidRDefault="003B221B">
      <w:pPr>
        <w:snapToGrid w:val="0"/>
        <w:spacing w:line="360" w:lineRule="auto"/>
        <w:jc w:val="center"/>
        <w:rPr>
          <w:rFonts w:ascii="宋体" w:hAnsi="宋体"/>
          <w:b/>
          <w:sz w:val="28"/>
          <w:szCs w:val="28"/>
        </w:rPr>
      </w:pPr>
      <w:r>
        <w:rPr>
          <w:rFonts w:ascii="宋体" w:hAnsi="宋体" w:hint="eastAsia"/>
          <w:b/>
          <w:sz w:val="28"/>
          <w:szCs w:val="28"/>
        </w:rPr>
        <w:t>（财政审批编号：HZCG[2022]1494号）</w:t>
      </w:r>
    </w:p>
    <w:p w:rsidR="00A9586B" w:rsidRDefault="003B221B">
      <w:pPr>
        <w:snapToGrid w:val="0"/>
        <w:spacing w:beforeLines="50" w:before="120" w:line="360" w:lineRule="auto"/>
        <w:jc w:val="center"/>
        <w:rPr>
          <w:rFonts w:ascii="隶书" w:eastAsia="楷体_GB2312" w:hAnsi="Arial Narrow"/>
          <w:sz w:val="30"/>
          <w:szCs w:val="72"/>
        </w:rPr>
      </w:pPr>
      <w:r>
        <w:rPr>
          <w:rFonts w:ascii="宋体" w:hAnsi="宋体" w:cs="宋体" w:hint="eastAsia"/>
          <w:b/>
          <w:sz w:val="52"/>
          <w:szCs w:val="52"/>
        </w:rPr>
        <w:t>（电子招投标）</w:t>
      </w:r>
    </w:p>
    <w:p w:rsidR="00042EEC" w:rsidRDefault="00042EEC">
      <w:pPr>
        <w:spacing w:beforeLines="50" w:before="120"/>
        <w:jc w:val="center"/>
        <w:rPr>
          <w:rFonts w:ascii="宋体" w:hAnsi="宋体"/>
          <w:sz w:val="72"/>
          <w:szCs w:val="72"/>
        </w:rPr>
      </w:pPr>
    </w:p>
    <w:p w:rsidR="00A9586B" w:rsidRDefault="003B221B">
      <w:pPr>
        <w:spacing w:beforeLines="50" w:before="120"/>
        <w:jc w:val="center"/>
        <w:rPr>
          <w:rFonts w:ascii="宋体" w:hAnsi="宋体"/>
          <w:sz w:val="72"/>
          <w:szCs w:val="72"/>
        </w:rPr>
      </w:pPr>
      <w:r>
        <w:rPr>
          <w:rFonts w:ascii="宋体" w:hAnsi="宋体" w:hint="eastAsia"/>
          <w:sz w:val="72"/>
          <w:szCs w:val="72"/>
        </w:rPr>
        <w:t>公开招标采购文件</w:t>
      </w:r>
    </w:p>
    <w:p w:rsidR="00A9586B" w:rsidRDefault="00A9586B">
      <w:pPr>
        <w:snapToGrid w:val="0"/>
        <w:spacing w:line="360" w:lineRule="auto"/>
        <w:rPr>
          <w:rFonts w:ascii="宋体" w:hAnsi="宋体"/>
          <w:sz w:val="30"/>
          <w:szCs w:val="72"/>
        </w:rPr>
      </w:pPr>
    </w:p>
    <w:p w:rsidR="00A9586B" w:rsidRDefault="00A9586B">
      <w:pPr>
        <w:snapToGrid w:val="0"/>
        <w:spacing w:line="360" w:lineRule="auto"/>
        <w:rPr>
          <w:rFonts w:ascii="宋体" w:hAnsi="宋体"/>
          <w:sz w:val="30"/>
          <w:szCs w:val="72"/>
        </w:rPr>
      </w:pPr>
    </w:p>
    <w:p w:rsidR="00A9586B" w:rsidRDefault="00A9586B">
      <w:pPr>
        <w:snapToGrid w:val="0"/>
        <w:spacing w:line="360" w:lineRule="auto"/>
        <w:rPr>
          <w:rFonts w:ascii="宋体" w:hAnsi="宋体"/>
          <w:sz w:val="30"/>
          <w:szCs w:val="72"/>
        </w:rPr>
      </w:pPr>
    </w:p>
    <w:p w:rsidR="00A9586B" w:rsidRDefault="003B221B">
      <w:pPr>
        <w:pStyle w:val="ad"/>
        <w:snapToGrid w:val="0"/>
        <w:spacing w:beforeLines="0" w:afterLines="0" w:line="360" w:lineRule="auto"/>
        <w:ind w:firstLineChars="198" w:firstLine="596"/>
        <w:rPr>
          <w:rFonts w:hAnsi="宋体"/>
          <w:b/>
          <w:sz w:val="30"/>
          <w:szCs w:val="30"/>
        </w:rPr>
      </w:pPr>
      <w:r>
        <w:rPr>
          <w:rFonts w:hAnsi="宋体"/>
          <w:b/>
          <w:sz w:val="30"/>
          <w:szCs w:val="30"/>
        </w:rPr>
        <w:t>项目编号：</w:t>
      </w:r>
      <w:r>
        <w:rPr>
          <w:rFonts w:hAnsi="宋体" w:hint="eastAsia"/>
          <w:b/>
          <w:sz w:val="30"/>
          <w:szCs w:val="30"/>
        </w:rPr>
        <w:t>HYHZ2022-85</w:t>
      </w:r>
    </w:p>
    <w:p w:rsidR="00A9586B" w:rsidRDefault="003B221B">
      <w:pPr>
        <w:pStyle w:val="ad"/>
        <w:snapToGrid w:val="0"/>
        <w:spacing w:beforeLines="0" w:afterLines="0" w:line="360" w:lineRule="auto"/>
        <w:ind w:leftChars="282" w:left="2086" w:hangingChars="496" w:hanging="1494"/>
        <w:rPr>
          <w:rFonts w:hAnsi="宋体"/>
          <w:b/>
          <w:sz w:val="30"/>
          <w:szCs w:val="30"/>
        </w:rPr>
      </w:pPr>
      <w:r>
        <w:rPr>
          <w:rFonts w:hAnsi="宋体" w:hint="eastAsia"/>
          <w:b/>
          <w:sz w:val="30"/>
          <w:szCs w:val="30"/>
        </w:rPr>
        <w:t>项目名称：湖州学院理工学院组织胚胎实验室采购项目</w:t>
      </w:r>
    </w:p>
    <w:p w:rsidR="00A9586B" w:rsidRDefault="003B221B">
      <w:pPr>
        <w:pStyle w:val="ad"/>
        <w:snapToGrid w:val="0"/>
        <w:spacing w:beforeLines="0" w:afterLines="0" w:line="360" w:lineRule="auto"/>
        <w:ind w:leftChars="284" w:left="2087" w:hangingChars="495" w:hanging="1491"/>
        <w:rPr>
          <w:rFonts w:hAnsi="宋体"/>
          <w:b/>
          <w:sz w:val="30"/>
          <w:szCs w:val="30"/>
        </w:rPr>
      </w:pPr>
      <w:r>
        <w:rPr>
          <w:rFonts w:hAnsi="宋体"/>
          <w:b/>
          <w:sz w:val="30"/>
          <w:szCs w:val="30"/>
        </w:rPr>
        <w:t>采购单位：</w:t>
      </w:r>
      <w:r>
        <w:rPr>
          <w:rFonts w:hAnsi="宋体" w:hint="eastAsia"/>
          <w:b/>
          <w:sz w:val="30"/>
          <w:szCs w:val="30"/>
        </w:rPr>
        <w:t>湖州学院</w:t>
      </w:r>
    </w:p>
    <w:p w:rsidR="00A9586B" w:rsidRDefault="003B221B">
      <w:pPr>
        <w:pStyle w:val="ad"/>
        <w:snapToGrid w:val="0"/>
        <w:spacing w:beforeLines="0" w:afterLines="0" w:line="360" w:lineRule="auto"/>
        <w:ind w:firstLineChars="196" w:firstLine="590"/>
        <w:rPr>
          <w:rFonts w:hAnsi="宋体"/>
          <w:b/>
          <w:sz w:val="30"/>
          <w:szCs w:val="30"/>
        </w:rPr>
      </w:pPr>
      <w:r>
        <w:rPr>
          <w:rFonts w:hAnsi="宋体"/>
          <w:b/>
          <w:sz w:val="30"/>
          <w:szCs w:val="30"/>
        </w:rPr>
        <w:t>代理机构：</w:t>
      </w:r>
      <w:r>
        <w:rPr>
          <w:rFonts w:hAnsi="宋体" w:hint="eastAsia"/>
          <w:b/>
          <w:sz w:val="30"/>
          <w:szCs w:val="30"/>
        </w:rPr>
        <w:t>浙江华耀建设咨询有限公司</w:t>
      </w:r>
    </w:p>
    <w:p w:rsidR="00A9586B" w:rsidRDefault="00A9586B">
      <w:pPr>
        <w:pStyle w:val="ad"/>
        <w:snapToGrid w:val="0"/>
        <w:spacing w:beforeLines="0" w:afterLines="0" w:line="360" w:lineRule="auto"/>
        <w:ind w:firstLineChars="196" w:firstLine="590"/>
        <w:rPr>
          <w:rFonts w:hAnsi="宋体"/>
          <w:b/>
          <w:sz w:val="30"/>
          <w:szCs w:val="30"/>
        </w:rPr>
      </w:pPr>
    </w:p>
    <w:p w:rsidR="00A9586B" w:rsidRDefault="003B221B">
      <w:pPr>
        <w:snapToGrid w:val="0"/>
        <w:spacing w:line="360" w:lineRule="auto"/>
        <w:jc w:val="center"/>
        <w:rPr>
          <w:rFonts w:ascii="宋体" w:hAnsi="宋体"/>
          <w:b/>
          <w:bCs/>
          <w:w w:val="95"/>
          <w:sz w:val="30"/>
          <w:szCs w:val="30"/>
        </w:rPr>
      </w:pPr>
      <w:r>
        <w:rPr>
          <w:rFonts w:ascii="宋体" w:hAnsi="宋体" w:hint="eastAsia"/>
          <w:b/>
          <w:bCs/>
          <w:w w:val="95"/>
          <w:sz w:val="30"/>
          <w:szCs w:val="30"/>
        </w:rPr>
        <w:t xml:space="preserve">                      2022年 月 日</w:t>
      </w:r>
    </w:p>
    <w:p w:rsidR="00A9586B" w:rsidRDefault="00A9586B">
      <w:pPr>
        <w:pStyle w:val="ad"/>
        <w:spacing w:beforeLines="0" w:afterLines="0" w:line="360" w:lineRule="auto"/>
        <w:jc w:val="center"/>
        <w:rPr>
          <w:rFonts w:ascii="创艺简标宋" w:eastAsia="创艺简标宋" w:hAnsi="宋体"/>
          <w:b/>
          <w:sz w:val="44"/>
          <w:szCs w:val="44"/>
        </w:rPr>
      </w:pPr>
    </w:p>
    <w:p w:rsidR="00A9586B" w:rsidRDefault="00A9586B">
      <w:pPr>
        <w:pStyle w:val="ad"/>
        <w:spacing w:beforeLines="0" w:afterLines="0" w:line="360" w:lineRule="auto"/>
        <w:jc w:val="center"/>
        <w:rPr>
          <w:rFonts w:ascii="创艺简标宋" w:eastAsia="创艺简标宋" w:hAnsi="宋体"/>
          <w:b/>
          <w:sz w:val="44"/>
          <w:szCs w:val="44"/>
        </w:rPr>
      </w:pPr>
    </w:p>
    <w:p w:rsidR="00A9586B" w:rsidRDefault="00A9586B">
      <w:pPr>
        <w:pStyle w:val="ad"/>
        <w:spacing w:beforeLines="0" w:afterLines="0" w:line="360" w:lineRule="auto"/>
        <w:jc w:val="center"/>
        <w:rPr>
          <w:rFonts w:ascii="创艺简标宋" w:eastAsia="创艺简标宋" w:hAnsi="宋体"/>
          <w:b/>
          <w:sz w:val="44"/>
          <w:szCs w:val="44"/>
        </w:rPr>
      </w:pPr>
    </w:p>
    <w:p w:rsidR="00A9586B" w:rsidRDefault="00A9586B">
      <w:pPr>
        <w:pStyle w:val="ad"/>
        <w:spacing w:beforeLines="0" w:afterLines="0" w:line="360" w:lineRule="auto"/>
        <w:jc w:val="center"/>
        <w:rPr>
          <w:rFonts w:ascii="创艺简标宋" w:eastAsia="创艺简标宋" w:hAnsi="宋体"/>
          <w:b/>
          <w:sz w:val="44"/>
          <w:szCs w:val="44"/>
        </w:rPr>
      </w:pPr>
    </w:p>
    <w:p w:rsidR="00A9586B" w:rsidRDefault="003B221B">
      <w:pPr>
        <w:pStyle w:val="ad"/>
        <w:spacing w:beforeLines="0" w:afterLines="0" w:line="360" w:lineRule="auto"/>
        <w:jc w:val="center"/>
        <w:rPr>
          <w:rFonts w:ascii="创艺简标宋" w:eastAsia="创艺简标宋" w:hAnsi="宋体"/>
          <w:b/>
          <w:sz w:val="44"/>
          <w:szCs w:val="44"/>
        </w:rPr>
      </w:pPr>
      <w:r>
        <w:rPr>
          <w:rFonts w:ascii="创艺简标宋" w:eastAsia="创艺简标宋" w:hAnsi="宋体" w:hint="eastAsia"/>
          <w:b/>
          <w:sz w:val="44"/>
          <w:szCs w:val="44"/>
        </w:rPr>
        <w:t>目    录</w:t>
      </w:r>
    </w:p>
    <w:p w:rsidR="00A9586B" w:rsidRDefault="00A9586B">
      <w:pPr>
        <w:pStyle w:val="ad"/>
        <w:spacing w:beforeLines="0" w:afterLines="0" w:line="360" w:lineRule="auto"/>
        <w:jc w:val="center"/>
        <w:rPr>
          <w:rFonts w:ascii="创艺简标宋" w:eastAsia="创艺简标宋" w:hAnsi="宋体"/>
          <w:sz w:val="44"/>
          <w:szCs w:val="44"/>
        </w:rPr>
      </w:pPr>
    </w:p>
    <w:p w:rsidR="00A9586B" w:rsidRDefault="003B221B">
      <w:pPr>
        <w:numPr>
          <w:ilvl w:val="0"/>
          <w:numId w:val="1"/>
        </w:numPr>
        <w:spacing w:line="360" w:lineRule="auto"/>
        <w:rPr>
          <w:rFonts w:ascii="宋体" w:hAnsi="宋体"/>
          <w:sz w:val="30"/>
          <w:szCs w:val="20"/>
        </w:rPr>
      </w:pPr>
      <w:r>
        <w:rPr>
          <w:rFonts w:ascii="宋体" w:hAnsi="宋体" w:hint="eastAsia"/>
          <w:sz w:val="30"/>
        </w:rPr>
        <w:t>公开招标采购公告   -------------------------3</w:t>
      </w:r>
    </w:p>
    <w:p w:rsidR="00A9586B" w:rsidRDefault="003B221B">
      <w:pPr>
        <w:numPr>
          <w:ilvl w:val="0"/>
          <w:numId w:val="1"/>
        </w:numPr>
        <w:spacing w:line="360" w:lineRule="auto"/>
        <w:rPr>
          <w:rFonts w:ascii="宋体" w:hAnsi="宋体"/>
          <w:sz w:val="30"/>
          <w:szCs w:val="20"/>
        </w:rPr>
      </w:pPr>
      <w:r>
        <w:rPr>
          <w:rFonts w:ascii="宋体" w:hAnsi="宋体" w:hint="eastAsia"/>
          <w:sz w:val="30"/>
        </w:rPr>
        <w:t>招标需求   ---------------------------------8</w:t>
      </w:r>
    </w:p>
    <w:p w:rsidR="00A9586B" w:rsidRDefault="003B221B">
      <w:pPr>
        <w:numPr>
          <w:ilvl w:val="0"/>
          <w:numId w:val="1"/>
        </w:numPr>
        <w:spacing w:line="360" w:lineRule="auto"/>
        <w:rPr>
          <w:sz w:val="30"/>
          <w:szCs w:val="30"/>
        </w:rPr>
      </w:pPr>
      <w:r>
        <w:rPr>
          <w:rFonts w:ascii="宋体" w:hAnsi="宋体" w:hint="eastAsia"/>
          <w:sz w:val="30"/>
        </w:rPr>
        <w:t>投标人须知   ------------------------------19</w:t>
      </w:r>
    </w:p>
    <w:p w:rsidR="00A9586B" w:rsidRDefault="003B221B">
      <w:pPr>
        <w:spacing w:line="360" w:lineRule="auto"/>
        <w:ind w:firstLineChars="450" w:firstLine="1350"/>
        <w:rPr>
          <w:rFonts w:ascii="宋体" w:hAnsi="宋体"/>
          <w:sz w:val="30"/>
        </w:rPr>
      </w:pPr>
      <w:r>
        <w:rPr>
          <w:rFonts w:hint="eastAsia"/>
          <w:sz w:val="30"/>
          <w:szCs w:val="30"/>
        </w:rPr>
        <w:t>一、总则</w:t>
      </w:r>
      <w:r>
        <w:rPr>
          <w:rFonts w:hint="eastAsia"/>
          <w:sz w:val="30"/>
          <w:szCs w:val="30"/>
        </w:rPr>
        <w:t xml:space="preserve">    </w:t>
      </w:r>
      <w:r>
        <w:rPr>
          <w:rFonts w:ascii="宋体" w:hAnsi="宋体" w:hint="eastAsia"/>
          <w:sz w:val="30"/>
        </w:rPr>
        <w:t>--------------------------------20</w:t>
      </w:r>
    </w:p>
    <w:p w:rsidR="00A9586B" w:rsidRDefault="003B221B">
      <w:pPr>
        <w:spacing w:line="360" w:lineRule="auto"/>
        <w:ind w:firstLineChars="450" w:firstLine="1350"/>
        <w:rPr>
          <w:rFonts w:ascii="宋体" w:hAnsi="宋体"/>
          <w:sz w:val="30"/>
        </w:rPr>
      </w:pPr>
      <w:r>
        <w:rPr>
          <w:rFonts w:hint="eastAsia"/>
          <w:sz w:val="30"/>
          <w:szCs w:val="30"/>
        </w:rPr>
        <w:t>二、招标文件</w:t>
      </w:r>
      <w:r>
        <w:rPr>
          <w:rFonts w:hint="eastAsia"/>
          <w:sz w:val="30"/>
          <w:szCs w:val="30"/>
        </w:rPr>
        <w:t xml:space="preserve">    </w:t>
      </w:r>
      <w:r>
        <w:rPr>
          <w:rFonts w:ascii="宋体" w:hAnsi="宋体" w:hint="eastAsia"/>
          <w:sz w:val="30"/>
        </w:rPr>
        <w:t>----------------------------23</w:t>
      </w:r>
    </w:p>
    <w:p w:rsidR="00A9586B" w:rsidRDefault="003B221B">
      <w:pPr>
        <w:spacing w:line="360" w:lineRule="auto"/>
        <w:ind w:firstLineChars="450" w:firstLine="1350"/>
        <w:rPr>
          <w:rFonts w:ascii="宋体" w:hAnsi="宋体"/>
          <w:sz w:val="30"/>
        </w:rPr>
      </w:pPr>
      <w:r>
        <w:rPr>
          <w:rFonts w:hint="eastAsia"/>
          <w:sz w:val="30"/>
          <w:szCs w:val="30"/>
        </w:rPr>
        <w:t>三、投标文件的编制</w:t>
      </w:r>
      <w:r>
        <w:rPr>
          <w:rFonts w:hint="eastAsia"/>
          <w:sz w:val="30"/>
          <w:szCs w:val="30"/>
        </w:rPr>
        <w:t xml:space="preserve">     </w:t>
      </w:r>
      <w:r>
        <w:rPr>
          <w:rFonts w:ascii="宋体" w:hAnsi="宋体" w:hint="eastAsia"/>
          <w:sz w:val="30"/>
        </w:rPr>
        <w:t>---------------------24</w:t>
      </w:r>
    </w:p>
    <w:p w:rsidR="00A9586B" w:rsidRDefault="003B221B">
      <w:pPr>
        <w:spacing w:line="360" w:lineRule="auto"/>
        <w:ind w:firstLineChars="450" w:firstLine="1350"/>
        <w:rPr>
          <w:rFonts w:ascii="宋体" w:hAnsi="宋体"/>
          <w:sz w:val="30"/>
        </w:rPr>
      </w:pPr>
      <w:r>
        <w:rPr>
          <w:rFonts w:hint="eastAsia"/>
          <w:sz w:val="30"/>
          <w:szCs w:val="30"/>
        </w:rPr>
        <w:t>四、开标</w:t>
      </w:r>
      <w:r>
        <w:rPr>
          <w:rFonts w:hint="eastAsia"/>
          <w:sz w:val="30"/>
          <w:szCs w:val="30"/>
        </w:rPr>
        <w:t xml:space="preserve">   </w:t>
      </w:r>
      <w:r>
        <w:rPr>
          <w:rFonts w:ascii="宋体" w:hAnsi="宋体" w:hint="eastAsia"/>
          <w:sz w:val="30"/>
        </w:rPr>
        <w:t>---------------------------------29</w:t>
      </w:r>
    </w:p>
    <w:p w:rsidR="00A9586B" w:rsidRDefault="003B221B">
      <w:pPr>
        <w:spacing w:line="360" w:lineRule="auto"/>
        <w:ind w:firstLineChars="450" w:firstLine="1350"/>
        <w:rPr>
          <w:rFonts w:ascii="宋体" w:hAnsi="宋体"/>
          <w:sz w:val="30"/>
        </w:rPr>
      </w:pPr>
      <w:r>
        <w:rPr>
          <w:rFonts w:hint="eastAsia"/>
          <w:sz w:val="30"/>
          <w:szCs w:val="30"/>
        </w:rPr>
        <w:t>五、评标</w:t>
      </w:r>
      <w:r>
        <w:rPr>
          <w:rFonts w:hint="eastAsia"/>
          <w:sz w:val="30"/>
          <w:szCs w:val="30"/>
        </w:rPr>
        <w:t xml:space="preserve">   </w:t>
      </w:r>
      <w:r>
        <w:rPr>
          <w:rFonts w:ascii="宋体" w:hAnsi="宋体" w:hint="eastAsia"/>
          <w:sz w:val="30"/>
        </w:rPr>
        <w:t>---------------------------------30</w:t>
      </w:r>
    </w:p>
    <w:p w:rsidR="00A9586B" w:rsidRDefault="003B221B">
      <w:pPr>
        <w:spacing w:line="360" w:lineRule="auto"/>
        <w:ind w:firstLineChars="450" w:firstLine="1350"/>
        <w:rPr>
          <w:rFonts w:ascii="宋体" w:hAnsi="宋体"/>
          <w:sz w:val="30"/>
        </w:rPr>
      </w:pPr>
      <w:r>
        <w:rPr>
          <w:rFonts w:hint="eastAsia"/>
          <w:sz w:val="30"/>
          <w:szCs w:val="30"/>
        </w:rPr>
        <w:t>六、定标</w:t>
      </w:r>
      <w:r>
        <w:rPr>
          <w:rFonts w:hint="eastAsia"/>
          <w:sz w:val="30"/>
          <w:szCs w:val="30"/>
        </w:rPr>
        <w:t xml:space="preserve">   </w:t>
      </w:r>
      <w:r>
        <w:rPr>
          <w:rFonts w:ascii="宋体" w:hAnsi="宋体" w:hint="eastAsia"/>
          <w:sz w:val="30"/>
        </w:rPr>
        <w:t>---------------------------------32</w:t>
      </w:r>
    </w:p>
    <w:p w:rsidR="00A9586B" w:rsidRDefault="003B221B">
      <w:pPr>
        <w:spacing w:line="360" w:lineRule="auto"/>
        <w:ind w:firstLineChars="450" w:firstLine="1350"/>
        <w:rPr>
          <w:sz w:val="30"/>
          <w:szCs w:val="30"/>
        </w:rPr>
      </w:pPr>
      <w:r>
        <w:rPr>
          <w:rFonts w:hint="eastAsia"/>
          <w:sz w:val="30"/>
          <w:szCs w:val="30"/>
        </w:rPr>
        <w:t>七、合同授予</w:t>
      </w:r>
      <w:r>
        <w:rPr>
          <w:rFonts w:hint="eastAsia"/>
          <w:sz w:val="30"/>
          <w:szCs w:val="30"/>
        </w:rPr>
        <w:t xml:space="preserve">   </w:t>
      </w:r>
      <w:r>
        <w:rPr>
          <w:rFonts w:ascii="宋体" w:hAnsi="宋体" w:hint="eastAsia"/>
          <w:sz w:val="30"/>
        </w:rPr>
        <w:t>-----------------------------33</w:t>
      </w:r>
    </w:p>
    <w:p w:rsidR="00A9586B" w:rsidRDefault="003B221B">
      <w:pPr>
        <w:numPr>
          <w:ilvl w:val="0"/>
          <w:numId w:val="1"/>
        </w:numPr>
        <w:spacing w:line="360" w:lineRule="auto"/>
        <w:rPr>
          <w:rFonts w:ascii="宋体" w:hAnsi="宋体"/>
          <w:sz w:val="30"/>
          <w:szCs w:val="20"/>
        </w:rPr>
      </w:pPr>
      <w:r>
        <w:rPr>
          <w:rFonts w:ascii="宋体" w:hAnsi="宋体" w:hint="eastAsia"/>
          <w:sz w:val="30"/>
        </w:rPr>
        <w:t>评标办法及评分标准 ------------------------34</w:t>
      </w:r>
    </w:p>
    <w:p w:rsidR="00A9586B" w:rsidRDefault="003B221B">
      <w:pPr>
        <w:numPr>
          <w:ilvl w:val="0"/>
          <w:numId w:val="1"/>
        </w:numPr>
        <w:spacing w:line="360" w:lineRule="auto"/>
        <w:rPr>
          <w:rFonts w:ascii="宋体" w:hAnsi="宋体"/>
          <w:sz w:val="30"/>
          <w:szCs w:val="20"/>
        </w:rPr>
      </w:pPr>
      <w:r>
        <w:rPr>
          <w:rFonts w:ascii="宋体" w:hAnsi="宋体" w:hint="eastAsia"/>
          <w:sz w:val="30"/>
        </w:rPr>
        <w:t>政府采购合同主要条款-----------------------37</w:t>
      </w:r>
    </w:p>
    <w:p w:rsidR="00A9586B" w:rsidRDefault="003B221B">
      <w:pPr>
        <w:numPr>
          <w:ilvl w:val="0"/>
          <w:numId w:val="1"/>
        </w:numPr>
        <w:spacing w:line="360" w:lineRule="auto"/>
        <w:rPr>
          <w:rFonts w:ascii="宋体" w:hAnsi="宋体"/>
          <w:sz w:val="30"/>
          <w:szCs w:val="20"/>
        </w:rPr>
      </w:pPr>
      <w:r>
        <w:rPr>
          <w:rFonts w:ascii="宋体" w:hAnsi="宋体" w:hint="eastAsia"/>
          <w:sz w:val="30"/>
        </w:rPr>
        <w:t>投标文件格式    ---------------------------41</w:t>
      </w:r>
    </w:p>
    <w:p w:rsidR="00A9586B" w:rsidRDefault="00A9586B"/>
    <w:p w:rsidR="00A9586B" w:rsidRDefault="00A9586B"/>
    <w:p w:rsidR="00A9586B" w:rsidRDefault="00A9586B"/>
    <w:p w:rsidR="00A9586B" w:rsidRDefault="00A9586B">
      <w:pPr>
        <w:spacing w:line="360" w:lineRule="auto"/>
        <w:rPr>
          <w:rFonts w:ascii="宋体" w:hAnsi="宋体"/>
          <w:sz w:val="30"/>
          <w:szCs w:val="20"/>
        </w:rPr>
      </w:pPr>
    </w:p>
    <w:p w:rsidR="00A9586B" w:rsidRDefault="00A9586B">
      <w:pPr>
        <w:spacing w:line="360" w:lineRule="auto"/>
        <w:rPr>
          <w:rFonts w:ascii="宋体" w:hAnsi="宋体"/>
          <w:sz w:val="30"/>
          <w:szCs w:val="20"/>
        </w:rPr>
      </w:pPr>
    </w:p>
    <w:p w:rsidR="00A9586B" w:rsidRDefault="003B221B">
      <w:pPr>
        <w:pStyle w:val="ad"/>
        <w:snapToGrid w:val="0"/>
        <w:spacing w:beforeLines="0" w:afterLines="0" w:line="360" w:lineRule="auto"/>
        <w:jc w:val="center"/>
        <w:outlineLvl w:val="0"/>
        <w:rPr>
          <w:rFonts w:ascii="黑体" w:eastAsia="黑体" w:hAnsi="宋体"/>
          <w:sz w:val="30"/>
          <w:szCs w:val="30"/>
        </w:rPr>
      </w:pPr>
      <w:r>
        <w:rPr>
          <w:rFonts w:hAnsi="宋体"/>
        </w:rPr>
        <w:br w:type="page"/>
      </w:r>
      <w:r>
        <w:rPr>
          <w:rFonts w:ascii="黑体" w:eastAsia="黑体" w:hAnsi="宋体" w:hint="eastAsia"/>
          <w:sz w:val="30"/>
          <w:szCs w:val="30"/>
        </w:rPr>
        <w:lastRenderedPageBreak/>
        <w:t>第一章  公开招标采购公告</w:t>
      </w:r>
    </w:p>
    <w:p w:rsidR="00A9586B" w:rsidRDefault="003B221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A9586B" w:rsidRDefault="003B221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湖州学院理工学院组织胚胎实验室采购项目招标项目的潜在投标人应在浙江政府采购网（http://zfcg.czt.zj.gov.cn/) 获取招标文件，并于2022年</w:t>
      </w:r>
      <w:r>
        <w:rPr>
          <w:rFonts w:ascii="宋体" w:hAnsi="宋体" w:cs="仿宋" w:hint="eastAsia"/>
          <w:sz w:val="24"/>
        </w:rPr>
        <w:t>5月 日14</w:t>
      </w:r>
      <w:r>
        <w:rPr>
          <w:rFonts w:ascii="宋体" w:hAnsi="宋体" w:hint="eastAsia"/>
          <w:sz w:val="24"/>
        </w:rPr>
        <w:t>：00（北京时间）前递交投标文件。</w:t>
      </w:r>
    </w:p>
    <w:p w:rsidR="00A9586B" w:rsidRDefault="003B221B">
      <w:pPr>
        <w:snapToGrid w:val="0"/>
        <w:spacing w:line="360" w:lineRule="auto"/>
        <w:ind w:firstLineChars="200" w:firstLine="482"/>
        <w:rPr>
          <w:rFonts w:ascii="宋体" w:hAnsi="宋体"/>
          <w:sz w:val="24"/>
        </w:rPr>
      </w:pPr>
      <w:r>
        <w:rPr>
          <w:rFonts w:ascii="宋体" w:hAnsi="宋体" w:cs="Arial" w:hint="eastAsia"/>
          <w:b/>
          <w:sz w:val="24"/>
        </w:rPr>
        <w:t>一、项目基本情况</w:t>
      </w:r>
    </w:p>
    <w:p w:rsidR="00A9586B" w:rsidRDefault="003B221B">
      <w:pPr>
        <w:spacing w:line="360" w:lineRule="auto"/>
        <w:ind w:firstLineChars="200" w:firstLine="480"/>
        <w:rPr>
          <w:rFonts w:ascii="宋体" w:hAnsi="宋体"/>
          <w:sz w:val="24"/>
        </w:rPr>
      </w:pPr>
      <w:r>
        <w:rPr>
          <w:rFonts w:ascii="宋体" w:hAnsi="宋体" w:hint="eastAsia"/>
          <w:sz w:val="24"/>
        </w:rPr>
        <w:t>项目编号：HYHZ2022-85(HZCG[2022]1494号)</w:t>
      </w:r>
    </w:p>
    <w:p w:rsidR="00A9586B" w:rsidRDefault="003B221B">
      <w:pPr>
        <w:spacing w:line="360" w:lineRule="auto"/>
        <w:ind w:firstLineChars="200" w:firstLine="480"/>
        <w:rPr>
          <w:rFonts w:ascii="宋体" w:hAnsi="宋体"/>
          <w:sz w:val="24"/>
        </w:rPr>
      </w:pPr>
      <w:r>
        <w:rPr>
          <w:rFonts w:ascii="宋体" w:hAnsi="宋体" w:hint="eastAsia"/>
          <w:sz w:val="24"/>
        </w:rPr>
        <w:t>项目名称：湖州学院理工学院组织胚胎实验室采购项目</w:t>
      </w:r>
    </w:p>
    <w:p w:rsidR="00A9586B" w:rsidRDefault="003B221B">
      <w:pPr>
        <w:spacing w:line="360" w:lineRule="auto"/>
        <w:ind w:firstLineChars="200" w:firstLine="480"/>
        <w:rPr>
          <w:rFonts w:ascii="宋体" w:hAnsi="宋体"/>
          <w:sz w:val="24"/>
        </w:rPr>
      </w:pPr>
      <w:r>
        <w:rPr>
          <w:rFonts w:ascii="宋体" w:hAnsi="宋体" w:hint="eastAsia"/>
          <w:sz w:val="24"/>
        </w:rPr>
        <w:t>预算金额：</w:t>
      </w:r>
      <w:r>
        <w:rPr>
          <w:rFonts w:ascii="宋体" w:hAnsi="宋体" w:cs="宋体" w:hint="eastAsia"/>
          <w:kern w:val="0"/>
          <w:sz w:val="24"/>
        </w:rPr>
        <w:t>84.85万元</w:t>
      </w:r>
    </w:p>
    <w:p w:rsidR="00A9586B" w:rsidRDefault="003B221B">
      <w:pPr>
        <w:spacing w:line="360" w:lineRule="auto"/>
        <w:ind w:firstLineChars="200" w:firstLine="480"/>
        <w:rPr>
          <w:rFonts w:ascii="宋体" w:hAnsi="宋体"/>
          <w:sz w:val="24"/>
        </w:rPr>
      </w:pPr>
      <w:r>
        <w:rPr>
          <w:rFonts w:ascii="宋体" w:hAnsi="宋体" w:hint="eastAsia"/>
          <w:sz w:val="24"/>
        </w:rPr>
        <w:t>最高限价：</w:t>
      </w:r>
      <w:r>
        <w:rPr>
          <w:rFonts w:ascii="宋体" w:hAnsi="宋体" w:cs="宋体" w:hint="eastAsia"/>
          <w:kern w:val="0"/>
          <w:sz w:val="24"/>
        </w:rPr>
        <w:t>84.85万元</w:t>
      </w:r>
    </w:p>
    <w:p w:rsidR="00A9586B" w:rsidRDefault="003B221B">
      <w:pPr>
        <w:snapToGrid w:val="0"/>
        <w:spacing w:line="360" w:lineRule="auto"/>
        <w:ind w:firstLineChars="200" w:firstLine="480"/>
        <w:rPr>
          <w:rFonts w:ascii="宋体" w:hAnsi="宋体"/>
          <w:sz w:val="24"/>
        </w:rPr>
      </w:pPr>
      <w:r>
        <w:rPr>
          <w:rFonts w:ascii="宋体" w:hAnsi="宋体" w:hint="eastAsia"/>
          <w:sz w:val="24"/>
        </w:rPr>
        <w:t>采购需求：详</w:t>
      </w:r>
      <w:r>
        <w:rPr>
          <w:rFonts w:ascii="宋体" w:hAnsi="宋体" w:cs="仿宋" w:hint="eastAsia"/>
          <w:sz w:val="24"/>
        </w:rPr>
        <w:t>见招标文件第二章采购需求</w:t>
      </w:r>
    </w:p>
    <w:p w:rsidR="00A9586B" w:rsidRDefault="003B221B">
      <w:pPr>
        <w:snapToGrid w:val="0"/>
        <w:spacing w:line="360" w:lineRule="auto"/>
        <w:ind w:firstLineChars="200" w:firstLine="480"/>
        <w:rPr>
          <w:rFonts w:ascii="宋体" w:hAnsi="宋体" w:cs="仿宋"/>
          <w:sz w:val="24"/>
        </w:rPr>
      </w:pPr>
      <w:r>
        <w:rPr>
          <w:rFonts w:ascii="宋体" w:hAnsi="宋体" w:cs="仿宋" w:hint="eastAsia"/>
          <w:sz w:val="24"/>
        </w:rPr>
        <w:t>合同履行期限：见招标文件第二章采购需求</w:t>
      </w:r>
    </w:p>
    <w:p w:rsidR="00A9586B" w:rsidRDefault="003B221B">
      <w:pPr>
        <w:snapToGrid w:val="0"/>
        <w:spacing w:line="360" w:lineRule="auto"/>
        <w:ind w:firstLineChars="200" w:firstLine="480"/>
        <w:rPr>
          <w:rFonts w:ascii="宋体" w:hAnsi="宋体" w:cs="仿宋"/>
          <w:sz w:val="24"/>
        </w:rPr>
      </w:pPr>
      <w:r>
        <w:rPr>
          <w:rFonts w:ascii="宋体" w:hAnsi="宋体" w:cs="仿宋" w:hint="eastAsia"/>
          <w:sz w:val="24"/>
        </w:rPr>
        <w:t>本项目（</w:t>
      </w:r>
      <w:r>
        <w:rPr>
          <w:rFonts w:ascii="宋体" w:hAnsi="宋体" w:cs="仿宋" w:hint="eastAsia"/>
          <w:i/>
          <w:sz w:val="24"/>
        </w:rPr>
        <w:t>是</w:t>
      </w:r>
      <w:r>
        <w:rPr>
          <w:rFonts w:ascii="宋体" w:hAnsi="宋体" w:cs="仿宋" w:hint="eastAsia"/>
          <w:sz w:val="24"/>
        </w:rPr>
        <w:t>）接受联合体投标。</w:t>
      </w:r>
    </w:p>
    <w:p w:rsidR="00A9586B" w:rsidRDefault="003B221B">
      <w:pPr>
        <w:snapToGrid w:val="0"/>
        <w:spacing w:line="360" w:lineRule="auto"/>
        <w:ind w:firstLineChars="200" w:firstLine="482"/>
        <w:rPr>
          <w:rFonts w:ascii="宋体" w:hAnsi="宋体" w:cs="Arial"/>
          <w:b/>
          <w:sz w:val="24"/>
        </w:rPr>
      </w:pPr>
      <w:r>
        <w:rPr>
          <w:rFonts w:ascii="宋体" w:hAnsi="宋体" w:cs="Arial" w:hint="eastAsia"/>
          <w:b/>
          <w:sz w:val="24"/>
        </w:rPr>
        <w:t xml:space="preserve">二、申请人的资格要求 </w:t>
      </w:r>
    </w:p>
    <w:p w:rsidR="00A9586B" w:rsidRDefault="003B221B">
      <w:pPr>
        <w:snapToGrid w:val="0"/>
        <w:spacing w:line="360" w:lineRule="auto"/>
        <w:ind w:firstLineChars="200" w:firstLine="480"/>
        <w:rPr>
          <w:rFonts w:ascii="宋体" w:hAnsi="宋体" w:cs="Arial"/>
          <w:sz w:val="24"/>
        </w:rPr>
      </w:pPr>
      <w:r>
        <w:rPr>
          <w:rFonts w:ascii="宋体" w:hAnsi="宋体" w:cs="仿宋" w:hint="eastAsia"/>
          <w:sz w:val="24"/>
        </w:rPr>
        <w:t>1.满足《中华人民共和国政府采购法》第二十二条规定；</w:t>
      </w:r>
      <w:r>
        <w:rPr>
          <w:rFonts w:ascii="宋体" w:hAnsi="宋体" w:hint="eastAsia"/>
          <w:sz w:val="24"/>
        </w:rPr>
        <w:t>且未被“信用中国”（www.creditchina.gov.cn）、中国政府采购网（www.ccgp.gov.cn）列入失信被执行人、重大税收违法案件当事人名单、政府采购严重违法失信行为记录名单。</w:t>
      </w:r>
    </w:p>
    <w:p w:rsidR="00A9586B" w:rsidRDefault="003B221B">
      <w:pPr>
        <w:spacing w:line="360" w:lineRule="auto"/>
        <w:ind w:firstLineChars="200" w:firstLine="480"/>
        <w:rPr>
          <w:rFonts w:ascii="宋体" w:hAnsi="宋体" w:cs="仿宋"/>
          <w:sz w:val="24"/>
        </w:rPr>
      </w:pPr>
      <w:r>
        <w:rPr>
          <w:rFonts w:ascii="宋体" w:hAnsi="宋体" w:cs="仿宋" w:hint="eastAsia"/>
          <w:sz w:val="24"/>
        </w:rPr>
        <w:t>2.落实政府采购政策需满足的资格要求：无</w:t>
      </w:r>
    </w:p>
    <w:p w:rsidR="00A9586B" w:rsidRDefault="003B221B">
      <w:pPr>
        <w:spacing w:line="360" w:lineRule="auto"/>
        <w:ind w:firstLineChars="200" w:firstLine="480"/>
        <w:rPr>
          <w:rFonts w:ascii="宋体" w:hAnsi="宋体" w:cs="仿宋"/>
          <w:sz w:val="24"/>
        </w:rPr>
      </w:pPr>
      <w:r>
        <w:rPr>
          <w:rFonts w:ascii="宋体" w:hAnsi="宋体" w:cs="仿宋" w:hint="eastAsia"/>
          <w:sz w:val="24"/>
        </w:rPr>
        <w:t>3.本项目的特定资格要求：无</w:t>
      </w:r>
      <w:r>
        <w:rPr>
          <w:rFonts w:ascii="宋体" w:hAnsi="宋体" w:cs="宋体" w:hint="eastAsia"/>
          <w:sz w:val="24"/>
        </w:rPr>
        <w:t>；</w:t>
      </w:r>
    </w:p>
    <w:p w:rsidR="00A9586B" w:rsidRDefault="003B221B">
      <w:pPr>
        <w:snapToGrid w:val="0"/>
        <w:spacing w:line="360" w:lineRule="auto"/>
        <w:ind w:firstLineChars="200" w:firstLine="482"/>
        <w:rPr>
          <w:rFonts w:ascii="宋体" w:hAnsi="宋体" w:cs="Arial"/>
          <w:b/>
          <w:sz w:val="24"/>
        </w:rPr>
      </w:pPr>
      <w:r>
        <w:rPr>
          <w:rFonts w:ascii="宋体" w:hAnsi="宋体" w:cs="Arial" w:hint="eastAsia"/>
          <w:b/>
          <w:sz w:val="24"/>
        </w:rPr>
        <w:t xml:space="preserve">三、获取招标文件 </w:t>
      </w:r>
    </w:p>
    <w:p w:rsidR="00A9586B" w:rsidRDefault="003B221B">
      <w:pPr>
        <w:snapToGrid w:val="0"/>
        <w:spacing w:line="360" w:lineRule="auto"/>
        <w:ind w:firstLineChars="200" w:firstLine="480"/>
        <w:rPr>
          <w:rFonts w:ascii="宋体" w:hAnsi="宋体" w:cs="仿宋"/>
          <w:sz w:val="24"/>
        </w:rPr>
      </w:pPr>
      <w:r>
        <w:rPr>
          <w:rFonts w:ascii="宋体" w:hAnsi="宋体" w:cs="仿宋" w:hint="eastAsia"/>
          <w:sz w:val="24"/>
        </w:rPr>
        <w:t xml:space="preserve">时间：2022年 月 日至 </w:t>
      </w:r>
      <w:r>
        <w:rPr>
          <w:rFonts w:ascii="宋体" w:hAnsi="宋体" w:hint="eastAsia"/>
          <w:sz w:val="24"/>
        </w:rPr>
        <w:t xml:space="preserve">2022年 </w:t>
      </w:r>
      <w:r>
        <w:rPr>
          <w:rFonts w:ascii="宋体" w:hAnsi="宋体" w:cs="仿宋" w:hint="eastAsia"/>
          <w:sz w:val="24"/>
        </w:rPr>
        <w:t xml:space="preserve"> 月 日，每天上午00:00至12:00，下午12:00至23:59</w:t>
      </w:r>
    </w:p>
    <w:p w:rsidR="00A9586B" w:rsidRDefault="003B221B">
      <w:pPr>
        <w:snapToGrid w:val="0"/>
        <w:spacing w:line="360" w:lineRule="auto"/>
        <w:ind w:firstLineChars="200" w:firstLine="480"/>
        <w:rPr>
          <w:rFonts w:ascii="宋体" w:hAnsi="宋体" w:cs="仿宋"/>
          <w:sz w:val="24"/>
        </w:rPr>
      </w:pPr>
      <w:r>
        <w:rPr>
          <w:rFonts w:ascii="宋体" w:hAnsi="宋体" w:cs="仿宋" w:hint="eastAsia"/>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rsidR="00A9586B" w:rsidRDefault="003B221B">
      <w:pPr>
        <w:snapToGrid w:val="0"/>
        <w:spacing w:line="360" w:lineRule="auto"/>
        <w:ind w:firstLineChars="200" w:firstLine="480"/>
        <w:rPr>
          <w:rFonts w:ascii="宋体" w:hAnsi="宋体" w:cs="仿宋"/>
          <w:sz w:val="24"/>
        </w:rPr>
      </w:pPr>
      <w:r>
        <w:rPr>
          <w:rFonts w:ascii="宋体" w:hAnsi="宋体" w:cs="仿宋" w:hint="eastAsia"/>
          <w:sz w:val="24"/>
        </w:rPr>
        <w:t>方式：本次招标文件实行网上获取，不接受供应商现场报名。</w:t>
      </w:r>
    </w:p>
    <w:p w:rsidR="00A9586B" w:rsidRDefault="003B221B">
      <w:pPr>
        <w:snapToGrid w:val="0"/>
        <w:spacing w:line="360" w:lineRule="auto"/>
        <w:ind w:firstLineChars="200" w:firstLine="480"/>
        <w:rPr>
          <w:rFonts w:ascii="宋体" w:hAnsi="宋体" w:cs="仿宋"/>
          <w:sz w:val="24"/>
        </w:rPr>
      </w:pPr>
      <w:r>
        <w:rPr>
          <w:rFonts w:ascii="宋体" w:hAnsi="宋体" w:cs="仿宋" w:hint="eastAsia"/>
          <w:sz w:val="24"/>
        </w:rPr>
        <w:t>售价：0</w:t>
      </w:r>
    </w:p>
    <w:p w:rsidR="00A9586B" w:rsidRDefault="003B221B">
      <w:pPr>
        <w:snapToGrid w:val="0"/>
        <w:spacing w:line="360" w:lineRule="auto"/>
        <w:ind w:firstLineChars="200" w:firstLine="482"/>
        <w:rPr>
          <w:rFonts w:ascii="宋体" w:hAnsi="宋体" w:cs="Arial"/>
          <w:b/>
          <w:sz w:val="24"/>
        </w:rPr>
      </w:pPr>
      <w:r>
        <w:rPr>
          <w:rFonts w:ascii="宋体" w:hAnsi="宋体" w:cs="Arial" w:hint="eastAsia"/>
          <w:b/>
          <w:sz w:val="24"/>
        </w:rPr>
        <w:t xml:space="preserve">四、提交投标文件截止时间、开标时间和地点 </w:t>
      </w:r>
    </w:p>
    <w:p w:rsidR="00A9586B" w:rsidRDefault="003B221B">
      <w:pPr>
        <w:snapToGrid w:val="0"/>
        <w:spacing w:line="360" w:lineRule="auto"/>
        <w:ind w:firstLineChars="250" w:firstLine="600"/>
        <w:rPr>
          <w:rFonts w:ascii="宋体" w:hAnsi="宋体" w:cs="仿宋"/>
          <w:bCs/>
          <w:sz w:val="24"/>
        </w:rPr>
      </w:pPr>
      <w:r>
        <w:rPr>
          <w:rFonts w:ascii="宋体" w:hAnsi="宋体" w:cs="仿宋" w:hint="eastAsia"/>
          <w:sz w:val="24"/>
        </w:rPr>
        <w:t>2022年</w:t>
      </w:r>
      <w:r w:rsidR="007332AF">
        <w:rPr>
          <w:rFonts w:ascii="宋体" w:hAnsi="宋体" w:cs="仿宋" w:hint="eastAsia"/>
          <w:sz w:val="24"/>
        </w:rPr>
        <w:t xml:space="preserve"> </w:t>
      </w:r>
      <w:r>
        <w:rPr>
          <w:rFonts w:ascii="宋体" w:hAnsi="宋体" w:cs="仿宋" w:hint="eastAsia"/>
          <w:sz w:val="24"/>
        </w:rPr>
        <w:t>月 日14</w:t>
      </w:r>
      <w:r>
        <w:rPr>
          <w:rFonts w:ascii="宋体" w:hAnsi="宋体" w:hint="eastAsia"/>
          <w:sz w:val="24"/>
        </w:rPr>
        <w:t>：</w:t>
      </w:r>
      <w:r>
        <w:rPr>
          <w:rFonts w:ascii="宋体" w:hAnsi="宋体" w:cs="仿宋" w:hint="eastAsia"/>
          <w:sz w:val="24"/>
        </w:rPr>
        <w:t>00</w:t>
      </w:r>
      <w:r>
        <w:rPr>
          <w:rFonts w:ascii="宋体" w:hAnsi="宋体" w:cs="仿宋" w:hint="eastAsia"/>
          <w:bCs/>
          <w:sz w:val="24"/>
        </w:rPr>
        <w:t>（北京时间）</w:t>
      </w:r>
    </w:p>
    <w:p w:rsidR="00A9586B" w:rsidRDefault="003B221B">
      <w:pPr>
        <w:snapToGrid w:val="0"/>
        <w:spacing w:line="360" w:lineRule="auto"/>
        <w:ind w:firstLineChars="250" w:firstLine="600"/>
        <w:rPr>
          <w:rFonts w:ascii="宋体" w:hAnsi="宋体" w:cs="仿宋"/>
          <w:bCs/>
          <w:sz w:val="24"/>
          <w:u w:val="single"/>
        </w:rPr>
      </w:pPr>
      <w:r>
        <w:rPr>
          <w:rFonts w:ascii="宋体" w:hAnsi="宋体" w:cs="仿宋" w:hint="eastAsia"/>
          <w:sz w:val="24"/>
        </w:rPr>
        <w:t>地点：通过“政府采购云平台（http://www.zcygov.cn）”实行在线投标及开标</w:t>
      </w:r>
    </w:p>
    <w:p w:rsidR="00A9586B" w:rsidRDefault="003B221B">
      <w:pPr>
        <w:snapToGrid w:val="0"/>
        <w:spacing w:line="360" w:lineRule="auto"/>
        <w:ind w:firstLineChars="200" w:firstLine="482"/>
        <w:rPr>
          <w:rFonts w:ascii="宋体" w:hAnsi="宋体" w:cs="Arial"/>
          <w:b/>
          <w:sz w:val="24"/>
        </w:rPr>
      </w:pPr>
      <w:r>
        <w:rPr>
          <w:rFonts w:ascii="宋体" w:hAnsi="宋体" w:cs="Arial" w:hint="eastAsia"/>
          <w:b/>
          <w:sz w:val="24"/>
        </w:rPr>
        <w:t>五、公告期限</w:t>
      </w:r>
    </w:p>
    <w:p w:rsidR="00A9586B" w:rsidRDefault="003B221B">
      <w:pPr>
        <w:snapToGrid w:val="0"/>
        <w:spacing w:line="360" w:lineRule="auto"/>
        <w:ind w:firstLineChars="200" w:firstLine="480"/>
        <w:rPr>
          <w:rFonts w:ascii="宋体" w:hAnsi="宋体" w:cs="仿宋"/>
          <w:kern w:val="0"/>
          <w:sz w:val="24"/>
        </w:rPr>
      </w:pPr>
      <w:r>
        <w:rPr>
          <w:rFonts w:ascii="宋体" w:hAnsi="宋体" w:cs="仿宋" w:hint="eastAsia"/>
          <w:kern w:val="0"/>
          <w:sz w:val="24"/>
        </w:rPr>
        <w:lastRenderedPageBreak/>
        <w:t>自本公告发布之日起5个工作日。</w:t>
      </w:r>
    </w:p>
    <w:p w:rsidR="00A9586B" w:rsidRDefault="003B221B">
      <w:pPr>
        <w:snapToGrid w:val="0"/>
        <w:spacing w:line="360" w:lineRule="auto"/>
        <w:ind w:firstLineChars="200" w:firstLine="482"/>
        <w:rPr>
          <w:rFonts w:ascii="宋体" w:hAnsi="宋体" w:cs="Arial"/>
          <w:b/>
          <w:sz w:val="24"/>
        </w:rPr>
      </w:pPr>
      <w:r>
        <w:rPr>
          <w:rFonts w:ascii="宋体" w:hAnsi="宋体" w:cs="Arial" w:hint="eastAsia"/>
          <w:b/>
          <w:sz w:val="24"/>
        </w:rPr>
        <w:t>六、其他补充事宜</w:t>
      </w:r>
    </w:p>
    <w:p w:rsidR="00A9586B" w:rsidRDefault="003B221B">
      <w:pPr>
        <w:spacing w:line="360" w:lineRule="auto"/>
        <w:ind w:firstLineChars="200" w:firstLine="480"/>
        <w:rPr>
          <w:rFonts w:ascii="宋体" w:hAnsi="宋体" w:cs="仿宋"/>
          <w:kern w:val="0"/>
          <w:sz w:val="24"/>
        </w:rPr>
      </w:pPr>
      <w:r>
        <w:rPr>
          <w:rFonts w:ascii="宋体" w:hAnsi="宋体" w:cs="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9586B" w:rsidRDefault="003B221B">
      <w:pPr>
        <w:spacing w:line="360" w:lineRule="auto"/>
        <w:ind w:firstLineChars="200" w:firstLine="480"/>
        <w:rPr>
          <w:rFonts w:ascii="宋体" w:hAnsi="宋体" w:cs="仿宋"/>
          <w:kern w:val="0"/>
          <w:sz w:val="24"/>
        </w:rPr>
      </w:pPr>
      <w:r>
        <w:rPr>
          <w:rFonts w:ascii="宋体" w:hAnsi="宋体" w:cs="仿宋" w:hint="eastAsia"/>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rsidR="00A9586B" w:rsidRDefault="003B221B">
      <w:pPr>
        <w:spacing w:line="360" w:lineRule="auto"/>
        <w:ind w:firstLineChars="200" w:firstLine="480"/>
        <w:rPr>
          <w:rFonts w:ascii="宋体" w:hAnsi="宋体" w:cs="仿宋"/>
          <w:kern w:val="0"/>
          <w:sz w:val="24"/>
        </w:rPr>
      </w:pPr>
      <w:r>
        <w:rPr>
          <w:rFonts w:ascii="宋体" w:hAnsi="宋体" w:cs="仿宋" w:hint="eastAsia"/>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rsidR="00A9586B" w:rsidRDefault="003B221B">
      <w:pPr>
        <w:spacing w:line="360" w:lineRule="auto"/>
        <w:ind w:firstLineChars="200" w:firstLine="480"/>
        <w:rPr>
          <w:rFonts w:ascii="宋体" w:hAnsi="宋体" w:cs="仿宋"/>
          <w:kern w:val="0"/>
          <w:sz w:val="24"/>
        </w:rPr>
      </w:pPr>
      <w:r>
        <w:rPr>
          <w:rFonts w:ascii="宋体" w:hAnsi="宋体" w:cs="仿宋" w:hint="eastAsia"/>
          <w:sz w:val="24"/>
        </w:rPr>
        <w:t>4.答疑内容是招标文件的组成部分，并将在网上发布补充（答疑、澄清）文件，潜在供应商应自行关注网站公告，采购人不再一一通知，供应商因自身贻误行为导致投标失效的，责任自负。</w:t>
      </w:r>
    </w:p>
    <w:p w:rsidR="00A9586B" w:rsidRDefault="003B221B">
      <w:pPr>
        <w:spacing w:line="360" w:lineRule="auto"/>
        <w:ind w:firstLineChars="200" w:firstLine="480"/>
        <w:rPr>
          <w:rFonts w:ascii="宋体" w:hAnsi="宋体" w:cs="仿宋"/>
          <w:sz w:val="24"/>
        </w:rPr>
      </w:pPr>
      <w:r>
        <w:rPr>
          <w:rFonts w:ascii="宋体" w:hAnsi="宋体" w:cs="仿宋" w:hint="eastAsia"/>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rsidR="00A9586B" w:rsidRDefault="003B221B">
      <w:pPr>
        <w:snapToGrid w:val="0"/>
        <w:spacing w:line="360" w:lineRule="auto"/>
        <w:ind w:firstLineChars="200" w:firstLine="480"/>
        <w:rPr>
          <w:rFonts w:ascii="宋体" w:hAnsi="宋体" w:cs="Arial"/>
          <w:b/>
          <w:sz w:val="24"/>
        </w:rPr>
      </w:pPr>
      <w:r>
        <w:rPr>
          <w:rFonts w:ascii="宋体" w:hAnsi="宋体" w:cs="宋体" w:hint="eastAsia"/>
          <w:sz w:val="24"/>
        </w:rPr>
        <w:t>6.</w:t>
      </w:r>
      <w:r>
        <w:rPr>
          <w:rFonts w:ascii="宋体" w:hAnsi="宋体" w:cs="宋体"/>
          <w:sz w:val="24"/>
        </w:rPr>
        <w:t>根据《政府采购促进中小企业发展管理办法》，本项目是否专门面向中小企业采购：</w:t>
      </w:r>
      <w:r>
        <w:rPr>
          <w:rFonts w:ascii="宋体" w:hAnsi="宋体" w:cs="宋体" w:hint="eastAsia"/>
          <w:sz w:val="24"/>
        </w:rPr>
        <w:t>否</w:t>
      </w:r>
      <w:r>
        <w:rPr>
          <w:rFonts w:ascii="宋体" w:hAnsi="宋体" w:cs="宋体" w:hint="eastAsia"/>
          <w:kern w:val="0"/>
          <w:sz w:val="24"/>
        </w:rPr>
        <w:t>。</w:t>
      </w:r>
    </w:p>
    <w:p w:rsidR="00A9586B" w:rsidRDefault="003B221B">
      <w:pPr>
        <w:snapToGrid w:val="0"/>
        <w:spacing w:line="360" w:lineRule="auto"/>
        <w:ind w:firstLineChars="200" w:firstLine="480"/>
        <w:rPr>
          <w:rFonts w:ascii="宋体" w:hAnsi="宋体" w:cs="仿宋"/>
          <w:kern w:val="0"/>
          <w:sz w:val="24"/>
        </w:rPr>
      </w:pPr>
      <w:r>
        <w:rPr>
          <w:rFonts w:ascii="宋体" w:hAnsi="宋体" w:cs="仿宋" w:hint="eastAsia"/>
          <w:sz w:val="24"/>
        </w:rPr>
        <w:t>7.本项目公告发布网站： 浙江政府采购网：</w:t>
      </w:r>
      <w:hyperlink r:id="rId9" w:history="1">
        <w:r>
          <w:rPr>
            <w:rStyle w:val="afa"/>
            <w:rFonts w:ascii="宋体" w:hAnsi="宋体" w:cs="仿宋" w:hint="eastAsia"/>
            <w:color w:val="auto"/>
            <w:sz w:val="24"/>
          </w:rPr>
          <w:t>http://zfcg.czt.zj.gov.cn/</w:t>
        </w:r>
      </w:hyperlink>
      <w:r>
        <w:rPr>
          <w:rFonts w:hint="eastAsia"/>
        </w:rPr>
        <w:t>，</w:t>
      </w:r>
      <w:r>
        <w:rPr>
          <w:rFonts w:ascii="宋体" w:hAnsi="宋体" w:cs="仿宋" w:hint="eastAsia"/>
          <w:sz w:val="24"/>
        </w:rPr>
        <w:t>湖州市公共资源交易信息网：http://ggzy.huzhou.gov.cn/hzfront/-“政府采购”-“分散采购”模块</w:t>
      </w:r>
    </w:p>
    <w:p w:rsidR="00A9586B" w:rsidRDefault="003B221B">
      <w:pPr>
        <w:spacing w:line="360" w:lineRule="auto"/>
        <w:ind w:firstLineChars="200" w:firstLine="480"/>
        <w:rPr>
          <w:rFonts w:ascii="宋体" w:hAnsi="宋体" w:cs="仿宋"/>
          <w:kern w:val="0"/>
          <w:sz w:val="24"/>
        </w:rPr>
      </w:pPr>
      <w:r>
        <w:rPr>
          <w:rFonts w:ascii="宋体" w:hAnsi="宋体" w:cs="仿宋" w:hint="eastAsia"/>
          <w:sz w:val="24"/>
        </w:rPr>
        <w:t>8.投标事项：</w:t>
      </w:r>
    </w:p>
    <w:p w:rsidR="00A9586B" w:rsidRDefault="003B221B">
      <w:pPr>
        <w:spacing w:line="360" w:lineRule="auto"/>
        <w:ind w:firstLineChars="200" w:firstLine="480"/>
        <w:rPr>
          <w:rFonts w:ascii="宋体" w:hAnsi="宋体" w:cs="仿宋"/>
          <w:kern w:val="0"/>
          <w:sz w:val="24"/>
        </w:rPr>
      </w:pPr>
      <w:r>
        <w:rPr>
          <w:rFonts w:ascii="宋体" w:hAnsi="宋体" w:cs="仿宋" w:hint="eastAsia"/>
          <w:sz w:val="24"/>
        </w:rPr>
        <w:lastRenderedPageBreak/>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rsidR="00A9586B" w:rsidRDefault="003B221B">
      <w:pPr>
        <w:spacing w:line="360" w:lineRule="auto"/>
        <w:ind w:firstLineChars="200" w:firstLine="480"/>
        <w:rPr>
          <w:rFonts w:ascii="宋体" w:hAnsi="宋体" w:cs="仿宋"/>
          <w:sz w:val="24"/>
        </w:rPr>
      </w:pPr>
      <w:r>
        <w:rPr>
          <w:rFonts w:ascii="宋体" w:hAnsi="宋体" w:cs="仿宋" w:hint="eastAsia"/>
          <w:sz w:val="24"/>
        </w:rPr>
        <w:t>（2）参与政府采购项目的注册供应商，需登录浙江政府采购云平台（http://www.zcygov.cn）进行网上报名，尚未注册的供应商应当先在浙江政府采购云平台上申请注册。</w:t>
      </w:r>
    </w:p>
    <w:p w:rsidR="00A9586B" w:rsidRDefault="003B221B">
      <w:pPr>
        <w:spacing w:line="360" w:lineRule="auto"/>
        <w:ind w:firstLineChars="200" w:firstLine="480"/>
        <w:jc w:val="left"/>
        <w:rPr>
          <w:rFonts w:ascii="宋体" w:hAnsi="宋体" w:cs="仿宋"/>
          <w:kern w:val="0"/>
          <w:sz w:val="24"/>
        </w:rPr>
      </w:pPr>
      <w:r>
        <w:rPr>
          <w:rFonts w:ascii="宋体" w:hAnsi="宋体" w:cs="仿宋" w:hint="eastAsia"/>
          <w:sz w:val="24"/>
        </w:rPr>
        <w:t>（3）政府采购项目电子交易操作指南：</w:t>
      </w:r>
      <w:r>
        <w:t>https://service.zcygov.cn/#/knowledges/CW1EtGwBFdiHxlNd6I3m/6IMVAG0BFdiHxlNdQ8Na</w:t>
      </w:r>
    </w:p>
    <w:p w:rsidR="00A9586B" w:rsidRDefault="003B221B">
      <w:pPr>
        <w:spacing w:line="360" w:lineRule="auto"/>
        <w:ind w:firstLineChars="200" w:firstLine="480"/>
        <w:rPr>
          <w:rFonts w:ascii="宋体" w:hAnsi="宋体" w:cs="仿宋"/>
          <w:kern w:val="0"/>
          <w:sz w:val="24"/>
        </w:rPr>
      </w:pPr>
      <w:r>
        <w:rPr>
          <w:rFonts w:ascii="宋体" w:hAnsi="宋体" w:cs="仿宋" w:hint="eastAsia"/>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rsidR="00A9586B" w:rsidRDefault="003B221B">
      <w:pPr>
        <w:spacing w:line="360" w:lineRule="auto"/>
        <w:ind w:firstLineChars="200" w:firstLine="480"/>
        <w:rPr>
          <w:rFonts w:ascii="宋体" w:hAnsi="宋体" w:cs="仿宋"/>
          <w:sz w:val="24"/>
        </w:rPr>
      </w:pPr>
      <w:r>
        <w:rPr>
          <w:rFonts w:ascii="宋体" w:hAnsi="宋体" w:cs="仿宋" w:hint="eastAsia"/>
          <w:sz w:val="24"/>
        </w:rPr>
        <w:t>（5）投标供应商应当在投标截止时间前，将生成的“电子加密投标文件”上传递交至“政府采购云平台”。投标截止时间以后上传递交的投标文件将被“政府采购云平台”拒收。</w:t>
      </w:r>
    </w:p>
    <w:p w:rsidR="00A9586B" w:rsidRDefault="003B221B">
      <w:pPr>
        <w:spacing w:line="360" w:lineRule="auto"/>
        <w:ind w:firstLineChars="200" w:firstLine="480"/>
        <w:rPr>
          <w:rFonts w:ascii="宋体" w:hAnsi="宋体" w:cs="宋体"/>
          <w:kern w:val="0"/>
          <w:sz w:val="24"/>
        </w:rPr>
      </w:pPr>
      <w:r>
        <w:rPr>
          <w:rFonts w:ascii="宋体" w:hAnsi="宋体" w:cs="宋体" w:hint="eastAsia"/>
          <w:kern w:val="0"/>
          <w:sz w:val="24"/>
        </w:rPr>
        <w:t>（6）备</w:t>
      </w:r>
      <w:r>
        <w:rPr>
          <w:rFonts w:ascii="宋体" w:hAnsi="宋体" w:hint="eastAsia"/>
          <w:sz w:val="24"/>
        </w:rPr>
        <w:t>份</w:t>
      </w:r>
      <w:r>
        <w:rPr>
          <w:rFonts w:ascii="宋体" w:hAnsi="宋体" w:cs="宋体" w:hint="eastAsia"/>
          <w:kern w:val="0"/>
          <w:sz w:val="24"/>
        </w:rPr>
        <w:t>投标文件</w:t>
      </w:r>
      <w:r>
        <w:rPr>
          <w:rFonts w:ascii="宋体" w:hAnsi="宋体" w:hint="eastAsia"/>
          <w:sz w:val="24"/>
        </w:rPr>
        <w:t>：根据“浙江省政府采购项目电子交易管理暂行办法”第二十条规定，本次招标允许供应商递交备份</w:t>
      </w:r>
      <w:r>
        <w:rPr>
          <w:rFonts w:ascii="宋体" w:hAnsi="宋体" w:cs="宋体" w:hint="eastAsia"/>
          <w:kern w:val="0"/>
          <w:sz w:val="24"/>
        </w:rPr>
        <w:t>投标文件</w:t>
      </w:r>
      <w:r>
        <w:rPr>
          <w:rFonts w:ascii="宋体" w:hAnsi="宋体" w:hint="eastAsia"/>
          <w:sz w:val="24"/>
        </w:rPr>
        <w:t>，仅提交备份</w:t>
      </w:r>
      <w:r>
        <w:rPr>
          <w:rFonts w:ascii="宋体" w:hAnsi="宋体" w:cs="宋体" w:hint="eastAsia"/>
          <w:kern w:val="0"/>
          <w:sz w:val="24"/>
        </w:rPr>
        <w:t>投标文件</w:t>
      </w:r>
      <w:r>
        <w:rPr>
          <w:rFonts w:ascii="宋体" w:hAnsi="宋体" w:hint="eastAsia"/>
          <w:sz w:val="24"/>
        </w:rPr>
        <w:t>的，</w:t>
      </w:r>
      <w:r>
        <w:rPr>
          <w:rFonts w:ascii="宋体" w:hAnsi="宋体" w:cs="宋体" w:hint="eastAsia"/>
          <w:kern w:val="0"/>
          <w:sz w:val="24"/>
        </w:rPr>
        <w:t>投标</w:t>
      </w:r>
      <w:r>
        <w:rPr>
          <w:rFonts w:ascii="宋体" w:hAnsi="宋体" w:hint="eastAsia"/>
          <w:sz w:val="24"/>
        </w:rPr>
        <w:t>无效。本项目不强制要求供应商提交备份</w:t>
      </w:r>
      <w:r>
        <w:rPr>
          <w:rFonts w:ascii="宋体" w:hAnsi="宋体" w:cs="宋体" w:hint="eastAsia"/>
          <w:kern w:val="0"/>
          <w:sz w:val="24"/>
        </w:rPr>
        <w:t>投标文件</w:t>
      </w:r>
      <w:r>
        <w:rPr>
          <w:rFonts w:ascii="宋体" w:hAnsi="宋体" w:hint="eastAsia"/>
          <w:sz w:val="24"/>
        </w:rPr>
        <w:t>，但由于未提交备份</w:t>
      </w:r>
      <w:r>
        <w:rPr>
          <w:rFonts w:ascii="宋体" w:hAnsi="宋体" w:cs="宋体" w:hint="eastAsia"/>
          <w:kern w:val="0"/>
          <w:sz w:val="24"/>
        </w:rPr>
        <w:t>投标文件</w:t>
      </w:r>
      <w:r>
        <w:rPr>
          <w:rFonts w:ascii="宋体" w:hAnsi="宋体" w:hint="eastAsia"/>
          <w:sz w:val="24"/>
        </w:rPr>
        <w:t>而造成项目开评标活动无法进行下去的，</w:t>
      </w:r>
      <w:r>
        <w:rPr>
          <w:rFonts w:ascii="宋体" w:hAnsi="宋体" w:cs="宋体" w:hint="eastAsia"/>
          <w:kern w:val="0"/>
          <w:sz w:val="24"/>
        </w:rPr>
        <w:t>投标</w:t>
      </w:r>
      <w:r>
        <w:rPr>
          <w:rFonts w:ascii="宋体" w:hAnsi="宋体" w:hint="eastAsia"/>
          <w:sz w:val="24"/>
        </w:rPr>
        <w:t>无效的，相关风险由供应</w:t>
      </w:r>
      <w:r>
        <w:rPr>
          <w:rFonts w:ascii="宋体" w:hAnsi="宋体" w:cs="宋体" w:hint="eastAsia"/>
          <w:kern w:val="0"/>
          <w:sz w:val="24"/>
        </w:rPr>
        <w:t>商自行承担。</w:t>
      </w:r>
      <w:r>
        <w:rPr>
          <w:rFonts w:ascii="宋体" w:hAnsi="宋体" w:cs="宋体"/>
          <w:kern w:val="0"/>
          <w:sz w:val="24"/>
        </w:rPr>
        <w:t>备份</w:t>
      </w:r>
      <w:r>
        <w:rPr>
          <w:rFonts w:ascii="宋体" w:hAnsi="宋体" w:cs="宋体" w:hint="eastAsia"/>
          <w:kern w:val="0"/>
          <w:sz w:val="24"/>
        </w:rPr>
        <w:t>投标文件</w:t>
      </w:r>
      <w:r>
        <w:rPr>
          <w:rFonts w:ascii="宋体" w:hAnsi="宋体" w:cs="宋体"/>
          <w:kern w:val="0"/>
          <w:sz w:val="24"/>
        </w:rPr>
        <w:t>:</w:t>
      </w:r>
      <w:r>
        <w:rPr>
          <w:rFonts w:ascii="宋体" w:hAnsi="宋体" w:cs="宋体" w:hint="eastAsia"/>
          <w:kern w:val="0"/>
          <w:sz w:val="24"/>
        </w:rPr>
        <w:t>1份。</w:t>
      </w:r>
      <w:r>
        <w:rPr>
          <w:rFonts w:ascii="宋体" w:hAnsi="宋体" w:cs="宋体"/>
          <w:kern w:val="0"/>
          <w:sz w:val="24"/>
        </w:rPr>
        <w:t>以介质存储的数据电文形式的备份</w:t>
      </w:r>
      <w:r>
        <w:rPr>
          <w:rFonts w:ascii="宋体" w:hAnsi="宋体" w:cs="宋体" w:hint="eastAsia"/>
          <w:kern w:val="0"/>
          <w:sz w:val="24"/>
        </w:rPr>
        <w:t>投标文件</w:t>
      </w:r>
      <w:r>
        <w:rPr>
          <w:rFonts w:ascii="宋体" w:hAnsi="宋体" w:cs="宋体"/>
          <w:kern w:val="0"/>
          <w:sz w:val="24"/>
        </w:rPr>
        <w:t>(BFBS格式)，按政采云平台项目采购-电子交易操作指南中上传的电子</w:t>
      </w:r>
      <w:r>
        <w:rPr>
          <w:rFonts w:ascii="宋体" w:hAnsi="宋体" w:cs="宋体" w:hint="eastAsia"/>
          <w:kern w:val="0"/>
          <w:sz w:val="24"/>
        </w:rPr>
        <w:t>投标文件</w:t>
      </w:r>
      <w:r>
        <w:rPr>
          <w:rFonts w:ascii="宋体" w:hAnsi="宋体" w:cs="宋体"/>
          <w:kern w:val="0"/>
          <w:sz w:val="24"/>
        </w:rPr>
        <w:t>格式，以U盘形式存储提供)。U盘盘面上粘贴标签，标注单位名称，装入一个外包封袋中进行邮寄.邮寄时，总的外包封袋上可不注明单位名称，但应注明单位的联系人、联系电话及项目名称</w:t>
      </w:r>
      <w:r>
        <w:rPr>
          <w:rFonts w:ascii="宋体" w:hAnsi="宋体" w:cs="宋体" w:hint="eastAsia"/>
          <w:kern w:val="0"/>
          <w:sz w:val="24"/>
        </w:rPr>
        <w:t>。邮寄地址为：浙江华耀建设咨询有限公司（湖州市静江公寓1单元1101室），联系人：张治中，联系电话：0572-2198738</w:t>
      </w:r>
      <w:hyperlink r:id="rId10" w:history="1">
        <w:r>
          <w:rPr>
            <w:rFonts w:ascii="宋体" w:hAnsi="宋体" w:cs="宋体" w:hint="eastAsia"/>
            <w:kern w:val="0"/>
            <w:sz w:val="24"/>
          </w:rPr>
          <w:t>，</w:t>
        </w:r>
      </w:hyperlink>
      <w:r>
        <w:rPr>
          <w:rFonts w:ascii="宋体" w:hAnsi="宋体" w:cs="宋体" w:hint="eastAsia"/>
          <w:kern w:val="0"/>
          <w:sz w:val="24"/>
        </w:rPr>
        <w:t>拒绝到付。以收件人实际签收时间为准，逾期送达的将拒绝接收。</w:t>
      </w:r>
    </w:p>
    <w:p w:rsidR="00A9586B" w:rsidRDefault="003B221B">
      <w:pPr>
        <w:spacing w:line="360" w:lineRule="auto"/>
        <w:ind w:firstLineChars="200" w:firstLine="480"/>
        <w:rPr>
          <w:rFonts w:ascii="宋体" w:hAnsi="宋体"/>
          <w:sz w:val="24"/>
        </w:rPr>
      </w:pPr>
      <w:r>
        <w:rPr>
          <w:rFonts w:ascii="宋体" w:hAnsi="宋体" w:cs="宋体" w:hint="eastAsia"/>
          <w:kern w:val="0"/>
          <w:sz w:val="24"/>
        </w:rPr>
        <w:t>（7）本项目开评标会议通过政采云电子交易系统在线完成，</w:t>
      </w:r>
      <w:r>
        <w:rPr>
          <w:rFonts w:ascii="宋体" w:hAnsi="宋体" w:hint="eastAsia"/>
          <w:sz w:val="24"/>
        </w:rPr>
        <w:t>请潜在供应商代表自行准</w:t>
      </w:r>
      <w:r>
        <w:rPr>
          <w:rFonts w:ascii="宋体" w:hAnsi="宋体" w:hint="eastAsia"/>
          <w:sz w:val="24"/>
        </w:rPr>
        <w:lastRenderedPageBreak/>
        <w:t>备联网的计算机设备、“政府采购云平台”CA数字证书。开评标会议开始后，应全程关注政采云电子交易系统的各类通知：在线询标等，及时澄清、响应，避免逾期无效等情况的发生。</w:t>
      </w:r>
    </w:p>
    <w:p w:rsidR="00A9586B" w:rsidRDefault="003B221B">
      <w:pPr>
        <w:spacing w:line="360" w:lineRule="auto"/>
        <w:ind w:firstLineChars="200" w:firstLine="482"/>
        <w:rPr>
          <w:rFonts w:ascii="宋体" w:hAnsi="宋体" w:cs="宋体"/>
          <w:kern w:val="0"/>
          <w:sz w:val="24"/>
        </w:rPr>
      </w:pPr>
      <w:r>
        <w:rPr>
          <w:rFonts w:ascii="宋体" w:hAnsi="宋体" w:cs="仿宋" w:hint="eastAsia"/>
          <w:b/>
          <w:sz w:val="24"/>
        </w:rPr>
        <w:t>9.告知事项：</w:t>
      </w:r>
      <w:r>
        <w:rPr>
          <w:rFonts w:ascii="宋体" w:hAnsi="宋体" w:cs="宋体" w:hint="eastAsia"/>
          <w:kern w:val="0"/>
          <w:sz w:val="24"/>
        </w:rPr>
        <w:t>为贯彻落实新型冠状病毒感染的肺炎疫情防控工作要求，按照《财政部办公厅关于疫情防控采购便利化的通知》（财办库〔2020〕23 号）、《浙江省财政厅关于做好新型冠状病毒感染的肺炎疫情防控期间政府采购管理工作的通知》（浙财采监[2020]1 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rsidR="00A9586B" w:rsidRDefault="003B221B">
      <w:pPr>
        <w:snapToGrid w:val="0"/>
        <w:spacing w:line="360" w:lineRule="auto"/>
        <w:ind w:firstLineChars="225" w:firstLine="542"/>
        <w:rPr>
          <w:rFonts w:ascii="宋体" w:hAnsi="宋体" w:cs="Arial"/>
          <w:b/>
          <w:sz w:val="24"/>
        </w:rPr>
      </w:pPr>
      <w:r>
        <w:rPr>
          <w:rFonts w:ascii="宋体" w:hAnsi="宋体" w:cs="Arial" w:hint="eastAsia"/>
          <w:b/>
          <w:sz w:val="24"/>
        </w:rPr>
        <w:t>七、业务咨询：</w:t>
      </w:r>
    </w:p>
    <w:p w:rsidR="00A9586B" w:rsidRDefault="003B221B">
      <w:pPr>
        <w:snapToGrid w:val="0"/>
        <w:spacing w:line="360" w:lineRule="auto"/>
        <w:ind w:firstLineChars="196" w:firstLine="470"/>
        <w:rPr>
          <w:rFonts w:ascii="宋体" w:hAnsi="宋体" w:cs="Arial"/>
          <w:b/>
          <w:sz w:val="24"/>
        </w:rPr>
      </w:pPr>
      <w:r>
        <w:rPr>
          <w:rFonts w:ascii="宋体" w:hAnsi="宋体" w:hint="eastAsia"/>
          <w:sz w:val="24"/>
        </w:rPr>
        <w:t>1.采购代理机构名称：浙江华耀建设咨询有限公司</w:t>
      </w:r>
    </w:p>
    <w:p w:rsidR="00A9586B" w:rsidRDefault="003B221B">
      <w:pPr>
        <w:snapToGrid w:val="0"/>
        <w:spacing w:line="360" w:lineRule="auto"/>
        <w:ind w:firstLineChars="200" w:firstLine="480"/>
        <w:rPr>
          <w:rFonts w:ascii="宋体" w:hAnsi="宋体"/>
          <w:sz w:val="24"/>
        </w:rPr>
      </w:pPr>
      <w:r>
        <w:rPr>
          <w:rFonts w:ascii="宋体" w:hAnsi="宋体" w:hint="eastAsia"/>
          <w:sz w:val="24"/>
        </w:rPr>
        <w:t>地址：</w:t>
      </w:r>
      <w:r>
        <w:rPr>
          <w:rFonts w:ascii="宋体" w:hAnsi="宋体" w:cs="宋体" w:hint="eastAsia"/>
          <w:kern w:val="0"/>
          <w:sz w:val="24"/>
        </w:rPr>
        <w:t>浙江省湖州市静江公寓1单元1101室</w:t>
      </w:r>
    </w:p>
    <w:p w:rsidR="00A9586B" w:rsidRDefault="003B221B">
      <w:pPr>
        <w:snapToGrid w:val="0"/>
        <w:spacing w:line="360" w:lineRule="auto"/>
        <w:ind w:firstLineChars="196" w:firstLine="470"/>
        <w:rPr>
          <w:rFonts w:ascii="宋体" w:hAnsi="宋体"/>
          <w:sz w:val="24"/>
        </w:rPr>
      </w:pPr>
      <w:r>
        <w:rPr>
          <w:rFonts w:ascii="宋体" w:hAnsi="宋体" w:hint="eastAsia"/>
          <w:sz w:val="24"/>
        </w:rPr>
        <w:t>联系人：小张；联系电话：0572-2198738；传真：0572-2198739</w:t>
      </w:r>
    </w:p>
    <w:p w:rsidR="00A9586B" w:rsidRDefault="003B221B">
      <w:pPr>
        <w:snapToGrid w:val="0"/>
        <w:spacing w:line="360" w:lineRule="auto"/>
        <w:ind w:firstLineChars="196" w:firstLine="470"/>
        <w:rPr>
          <w:rFonts w:ascii="宋体" w:hAnsi="宋体"/>
          <w:sz w:val="24"/>
        </w:rPr>
      </w:pPr>
      <w:r>
        <w:rPr>
          <w:rFonts w:ascii="宋体" w:hAnsi="宋体" w:hint="eastAsia"/>
          <w:sz w:val="24"/>
        </w:rPr>
        <w:t>供应商质疑函接收人：何女士   联系电话：0572-2198739</w:t>
      </w:r>
    </w:p>
    <w:p w:rsidR="00A9586B" w:rsidRDefault="003B221B">
      <w:pPr>
        <w:snapToGrid w:val="0"/>
        <w:spacing w:line="360" w:lineRule="auto"/>
        <w:ind w:firstLineChars="196" w:firstLine="470"/>
        <w:rPr>
          <w:rFonts w:ascii="宋体" w:hAnsi="宋体"/>
          <w:sz w:val="24"/>
        </w:rPr>
      </w:pPr>
      <w:r>
        <w:rPr>
          <w:rFonts w:ascii="宋体" w:hAnsi="宋体" w:hint="eastAsia"/>
          <w:sz w:val="24"/>
        </w:rPr>
        <w:t>电子邮箱：</w:t>
      </w:r>
      <w:hyperlink r:id="rId11" w:history="1">
        <w:r>
          <w:rPr>
            <w:rFonts w:ascii="宋体" w:hAnsi="宋体" w:hint="eastAsia"/>
            <w:sz w:val="24"/>
          </w:rPr>
          <w:t>huayaohz@163.com</w:t>
        </w:r>
      </w:hyperlink>
    </w:p>
    <w:p w:rsidR="00A9586B" w:rsidRDefault="00A9586B">
      <w:pPr>
        <w:snapToGrid w:val="0"/>
        <w:spacing w:line="360" w:lineRule="auto"/>
        <w:ind w:firstLineChars="200" w:firstLine="420"/>
      </w:pPr>
    </w:p>
    <w:p w:rsidR="00A9586B" w:rsidRDefault="003B221B">
      <w:pPr>
        <w:snapToGrid w:val="0"/>
        <w:spacing w:line="360" w:lineRule="auto"/>
        <w:ind w:firstLineChars="196" w:firstLine="470"/>
        <w:rPr>
          <w:rFonts w:ascii="宋体" w:hAnsi="宋体"/>
          <w:sz w:val="24"/>
        </w:rPr>
      </w:pPr>
      <w:r>
        <w:rPr>
          <w:rFonts w:ascii="宋体" w:hAnsi="宋体" w:cs="Arial" w:hint="eastAsia"/>
          <w:sz w:val="24"/>
        </w:rPr>
        <w:t>2.采购人名称：</w:t>
      </w:r>
      <w:r>
        <w:rPr>
          <w:rFonts w:ascii="宋体" w:hAnsi="宋体" w:hint="eastAsia"/>
          <w:sz w:val="24"/>
        </w:rPr>
        <w:t xml:space="preserve">湖州学院 </w:t>
      </w:r>
    </w:p>
    <w:p w:rsidR="00A9586B" w:rsidRDefault="003B221B">
      <w:pPr>
        <w:snapToGrid w:val="0"/>
        <w:spacing w:line="360" w:lineRule="auto"/>
        <w:ind w:firstLineChars="196" w:firstLine="470"/>
        <w:rPr>
          <w:rFonts w:ascii="宋体" w:hAnsi="宋体"/>
          <w:sz w:val="24"/>
        </w:rPr>
      </w:pPr>
      <w:r>
        <w:rPr>
          <w:rFonts w:ascii="宋体" w:hAnsi="宋体" w:hint="eastAsia"/>
          <w:sz w:val="24"/>
        </w:rPr>
        <w:t>地址：浙江省湖州市学士路</w:t>
      </w:r>
    </w:p>
    <w:p w:rsidR="00A9586B" w:rsidRPr="00E21E95" w:rsidRDefault="003B221B">
      <w:pPr>
        <w:snapToGrid w:val="0"/>
        <w:spacing w:line="360" w:lineRule="auto"/>
        <w:ind w:firstLineChars="200" w:firstLine="480"/>
        <w:rPr>
          <w:rFonts w:ascii="宋体" w:hAnsi="宋体" w:cs="Arial"/>
          <w:sz w:val="24"/>
        </w:rPr>
      </w:pPr>
      <w:r w:rsidRPr="00E21E95">
        <w:rPr>
          <w:rFonts w:ascii="宋体" w:hAnsi="宋体" w:cs="Arial" w:hint="eastAsia"/>
          <w:sz w:val="24"/>
        </w:rPr>
        <w:t>联系人：徐老师                 电话：</w:t>
      </w:r>
      <w:r w:rsidRPr="00E21E95">
        <w:rPr>
          <w:rFonts w:ascii="宋体" w:hAnsi="宋体" w:cs="Arial"/>
          <w:sz w:val="24"/>
        </w:rPr>
        <w:t>0572-</w:t>
      </w:r>
      <w:r w:rsidRPr="00E21E95">
        <w:rPr>
          <w:rFonts w:ascii="宋体" w:hAnsi="宋体" w:cs="Arial" w:hint="eastAsia"/>
          <w:sz w:val="24"/>
        </w:rPr>
        <w:t xml:space="preserve"> 2112239</w:t>
      </w:r>
    </w:p>
    <w:p w:rsidR="00A9586B" w:rsidRDefault="003B221B">
      <w:pPr>
        <w:snapToGrid w:val="0"/>
        <w:spacing w:line="360" w:lineRule="auto"/>
        <w:ind w:firstLineChars="200" w:firstLine="480"/>
        <w:rPr>
          <w:rFonts w:ascii="宋体" w:hAnsi="宋体" w:cs="Arial"/>
          <w:sz w:val="24"/>
        </w:rPr>
      </w:pPr>
      <w:r w:rsidRPr="00E21E95">
        <w:rPr>
          <w:rFonts w:ascii="宋体" w:hAnsi="宋体" w:cs="Arial" w:hint="eastAsia"/>
          <w:sz w:val="24"/>
        </w:rPr>
        <w:t>采购人质疑联系人： 徐老师           采购人质疑联系电话：</w:t>
      </w:r>
      <w:r w:rsidRPr="00E21E95">
        <w:rPr>
          <w:rFonts w:ascii="宋体" w:hAnsi="宋体" w:cs="Arial"/>
          <w:sz w:val="24"/>
        </w:rPr>
        <w:t>0572-</w:t>
      </w:r>
      <w:r>
        <w:rPr>
          <w:rFonts w:ascii="宋体" w:hAnsi="宋体" w:cs="Arial" w:hint="eastAsia"/>
          <w:sz w:val="24"/>
        </w:rPr>
        <w:t>2112239</w:t>
      </w:r>
    </w:p>
    <w:p w:rsidR="00A9586B" w:rsidRDefault="003B221B">
      <w:pPr>
        <w:snapToGrid w:val="0"/>
        <w:spacing w:line="360" w:lineRule="exact"/>
        <w:ind w:firstLineChars="200" w:firstLine="480"/>
        <w:rPr>
          <w:rFonts w:ascii="宋体" w:hAnsi="宋体" w:cs="Arial"/>
          <w:sz w:val="24"/>
        </w:rPr>
      </w:pPr>
      <w:r>
        <w:rPr>
          <w:rFonts w:ascii="宋体" w:hAnsi="宋体" w:cs="Arial" w:hint="eastAsia"/>
          <w:sz w:val="24"/>
        </w:rPr>
        <w:t xml:space="preserve"> </w:t>
      </w:r>
    </w:p>
    <w:p w:rsidR="00A9586B" w:rsidRDefault="003B221B">
      <w:pPr>
        <w:snapToGrid w:val="0"/>
        <w:spacing w:line="360" w:lineRule="auto"/>
        <w:ind w:firstLineChars="200" w:firstLine="480"/>
        <w:rPr>
          <w:rFonts w:ascii="宋体" w:hAnsi="宋体" w:cs="Arial"/>
          <w:sz w:val="24"/>
        </w:rPr>
      </w:pPr>
      <w:r>
        <w:rPr>
          <w:rFonts w:ascii="宋体" w:hAnsi="宋体" w:cs="Arial" w:hint="eastAsia"/>
          <w:sz w:val="24"/>
        </w:rPr>
        <w:t>3.同级政府采购监督管理部门名称：湖州市财政局政府采购监管处</w:t>
      </w:r>
    </w:p>
    <w:p w:rsidR="00A9586B" w:rsidRDefault="003B221B">
      <w:pPr>
        <w:snapToGrid w:val="0"/>
        <w:spacing w:line="360" w:lineRule="auto"/>
        <w:ind w:firstLineChars="200" w:firstLine="480"/>
        <w:rPr>
          <w:rFonts w:ascii="宋体" w:hAnsi="宋体" w:cs="Arial"/>
          <w:sz w:val="24"/>
        </w:rPr>
      </w:pPr>
      <w:r>
        <w:rPr>
          <w:rFonts w:ascii="宋体" w:hAnsi="宋体" w:cs="Arial" w:hint="eastAsia"/>
          <w:sz w:val="24"/>
        </w:rPr>
        <w:t>地址：浙江省湖州市龙王山路518号</w:t>
      </w:r>
    </w:p>
    <w:p w:rsidR="00A9586B" w:rsidRDefault="003B221B">
      <w:pPr>
        <w:snapToGrid w:val="0"/>
        <w:spacing w:line="360" w:lineRule="auto"/>
        <w:ind w:firstLineChars="200" w:firstLine="480"/>
        <w:rPr>
          <w:rFonts w:ascii="宋体" w:hAnsi="宋体" w:cs="Arial"/>
          <w:sz w:val="24"/>
        </w:rPr>
      </w:pPr>
      <w:r>
        <w:rPr>
          <w:rFonts w:ascii="宋体" w:hAnsi="宋体" w:cs="Arial" w:hint="eastAsia"/>
          <w:sz w:val="24"/>
        </w:rPr>
        <w:t>联系人：李女士；监督投诉电话：0572-2150086</w:t>
      </w:r>
    </w:p>
    <w:p w:rsidR="00A9586B" w:rsidRDefault="00A9586B">
      <w:pPr>
        <w:pStyle w:val="a0"/>
      </w:pPr>
    </w:p>
    <w:p w:rsidR="00A9586B" w:rsidRDefault="003B221B">
      <w:pPr>
        <w:snapToGrid w:val="0"/>
        <w:spacing w:line="360" w:lineRule="auto"/>
        <w:ind w:left="238"/>
        <w:rPr>
          <w:rFonts w:ascii="宋体" w:hAnsi="宋体"/>
          <w:sz w:val="24"/>
        </w:rPr>
      </w:pPr>
      <w:r>
        <w:rPr>
          <w:rFonts w:ascii="宋体" w:hAnsi="宋体" w:cs="Arial" w:hint="eastAsia"/>
          <w:sz w:val="24"/>
        </w:rPr>
        <w:lastRenderedPageBreak/>
        <w:t xml:space="preserve">                                                         湖州学院</w:t>
      </w:r>
    </w:p>
    <w:p w:rsidR="00A9586B" w:rsidRDefault="003B221B">
      <w:pPr>
        <w:snapToGrid w:val="0"/>
        <w:spacing w:line="360" w:lineRule="auto"/>
        <w:ind w:left="238"/>
        <w:jc w:val="center"/>
        <w:rPr>
          <w:rFonts w:ascii="宋体" w:hAnsi="宋体"/>
          <w:sz w:val="24"/>
        </w:rPr>
      </w:pPr>
      <w:r>
        <w:rPr>
          <w:rFonts w:ascii="宋体" w:hAnsi="宋体" w:hint="eastAsia"/>
          <w:sz w:val="24"/>
        </w:rPr>
        <w:t xml:space="preserve">                                                 浙江华耀建设咨询有限公司</w:t>
      </w:r>
    </w:p>
    <w:p w:rsidR="00A9586B" w:rsidRDefault="003B221B">
      <w:pPr>
        <w:snapToGrid w:val="0"/>
        <w:spacing w:line="360" w:lineRule="auto"/>
        <w:ind w:left="238"/>
        <w:jc w:val="center"/>
        <w:rPr>
          <w:rFonts w:ascii="宋体" w:hAnsi="宋体"/>
          <w:sz w:val="24"/>
        </w:rPr>
      </w:pPr>
      <w:r>
        <w:rPr>
          <w:rFonts w:ascii="宋体" w:hAnsi="宋体" w:hint="eastAsia"/>
          <w:sz w:val="24"/>
        </w:rPr>
        <w:t xml:space="preserve">                                            2022年 月 日</w:t>
      </w:r>
    </w:p>
    <w:p w:rsidR="00A9586B" w:rsidRDefault="00A9586B">
      <w:pPr>
        <w:pStyle w:val="aa"/>
      </w:pPr>
    </w:p>
    <w:p w:rsidR="00A9586B" w:rsidRDefault="003B221B">
      <w:pPr>
        <w:jc w:val="left"/>
        <w:rPr>
          <w:rFonts w:ascii="宋体" w:hAnsi="宋体" w:cs="仿宋"/>
          <w:b/>
          <w:sz w:val="24"/>
        </w:rPr>
      </w:pPr>
      <w:r>
        <w:rPr>
          <w:rFonts w:ascii="宋体" w:hAnsi="宋体" w:cs="仿宋" w:hint="eastAsia"/>
          <w:b/>
          <w:sz w:val="24"/>
        </w:rPr>
        <w:t>若对项目采购电子交易系统操作有疑问，可登录政采云（https://www.zcygov.cn/），点击右侧咨询小采，获取采小蜜智能服务管家帮助，或拨打政采云服务热线400-881-7190获取热线服务帮助。</w:t>
      </w:r>
    </w:p>
    <w:p w:rsidR="00A9586B" w:rsidRDefault="003B221B">
      <w:pPr>
        <w:rPr>
          <w:rFonts w:ascii="宋体" w:hAnsi="宋体" w:cs="仿宋"/>
          <w:b/>
          <w:sz w:val="24"/>
        </w:rPr>
      </w:pPr>
      <w:r>
        <w:rPr>
          <w:rFonts w:ascii="宋体" w:hAnsi="宋体" w:cs="仿宋" w:hint="eastAsia"/>
          <w:b/>
          <w:sz w:val="24"/>
        </w:rPr>
        <w:t>CA问题联系电话（人工）：汇信CA 400-888-4636；天谷CA 400-087-8198。</w:t>
      </w:r>
    </w:p>
    <w:p w:rsidR="00A9586B" w:rsidRDefault="00A9586B">
      <w:pPr>
        <w:pStyle w:val="aa"/>
      </w:pPr>
    </w:p>
    <w:p w:rsidR="00A9586B" w:rsidRDefault="00A9586B">
      <w:pPr>
        <w:pStyle w:val="Default"/>
        <w:rPr>
          <w:color w:val="auto"/>
        </w:rPr>
      </w:pPr>
    </w:p>
    <w:p w:rsidR="00A9586B" w:rsidRDefault="00A9586B">
      <w:pPr>
        <w:pStyle w:val="71"/>
      </w:pPr>
    </w:p>
    <w:p w:rsidR="00A9586B" w:rsidRDefault="00A9586B"/>
    <w:p w:rsidR="00A9586B" w:rsidRDefault="00A9586B">
      <w:pPr>
        <w:pStyle w:val="aa"/>
      </w:pPr>
    </w:p>
    <w:p w:rsidR="00A9586B" w:rsidRDefault="00A9586B">
      <w:pPr>
        <w:pStyle w:val="8"/>
      </w:pPr>
    </w:p>
    <w:p w:rsidR="00A9586B" w:rsidRDefault="00A9586B"/>
    <w:p w:rsidR="00A9586B" w:rsidRDefault="00A9586B">
      <w:pPr>
        <w:pStyle w:val="a0"/>
      </w:pPr>
    </w:p>
    <w:p w:rsidR="00A9586B" w:rsidRDefault="00A9586B"/>
    <w:p w:rsidR="00A9586B" w:rsidRDefault="00A9586B">
      <w:pPr>
        <w:pStyle w:val="a0"/>
      </w:pPr>
    </w:p>
    <w:p w:rsidR="00A9586B" w:rsidRDefault="00A9586B"/>
    <w:p w:rsidR="00A9586B" w:rsidRDefault="00A9586B">
      <w:pPr>
        <w:pStyle w:val="a0"/>
      </w:pPr>
    </w:p>
    <w:p w:rsidR="00A9586B" w:rsidRDefault="00A9586B"/>
    <w:p w:rsidR="00A9586B" w:rsidRDefault="00A9586B">
      <w:pPr>
        <w:pStyle w:val="a0"/>
      </w:pPr>
    </w:p>
    <w:p w:rsidR="00A9586B" w:rsidRDefault="00A9586B"/>
    <w:p w:rsidR="00A9586B" w:rsidRDefault="00A9586B">
      <w:pPr>
        <w:pStyle w:val="a0"/>
      </w:pPr>
    </w:p>
    <w:p w:rsidR="00A9586B" w:rsidRDefault="00A9586B"/>
    <w:p w:rsidR="00A9586B" w:rsidRDefault="00A9586B">
      <w:pPr>
        <w:pStyle w:val="a0"/>
      </w:pPr>
    </w:p>
    <w:p w:rsidR="00A9586B" w:rsidRDefault="00A9586B"/>
    <w:p w:rsidR="00A9586B" w:rsidRDefault="00A9586B">
      <w:pPr>
        <w:pStyle w:val="a0"/>
      </w:pPr>
    </w:p>
    <w:p w:rsidR="00A9586B" w:rsidRDefault="00A9586B"/>
    <w:p w:rsidR="00A9586B" w:rsidRDefault="00A9586B">
      <w:pPr>
        <w:pStyle w:val="a0"/>
      </w:pPr>
    </w:p>
    <w:p w:rsidR="00A9586B" w:rsidRDefault="00A9586B"/>
    <w:p w:rsidR="00A9586B" w:rsidRDefault="00A9586B"/>
    <w:p w:rsidR="00A9586B" w:rsidRDefault="00A9586B">
      <w:pPr>
        <w:pStyle w:val="Default"/>
        <w:rPr>
          <w:color w:val="auto"/>
        </w:rPr>
      </w:pPr>
    </w:p>
    <w:p w:rsidR="00A9586B" w:rsidRDefault="003B221B">
      <w:pPr>
        <w:snapToGrid w:val="0"/>
        <w:spacing w:line="360" w:lineRule="auto"/>
        <w:ind w:left="238"/>
        <w:jc w:val="center"/>
        <w:rPr>
          <w:rFonts w:ascii="黑体" w:eastAsia="黑体" w:hAnsi="宋体"/>
          <w:sz w:val="30"/>
          <w:szCs w:val="30"/>
        </w:rPr>
      </w:pPr>
      <w:r>
        <w:rPr>
          <w:rFonts w:ascii="黑体" w:eastAsia="黑体" w:hAnsi="宋体" w:hint="eastAsia"/>
          <w:sz w:val="30"/>
          <w:szCs w:val="30"/>
        </w:rPr>
        <w:lastRenderedPageBreak/>
        <w:t>第二章  招标需求</w:t>
      </w:r>
    </w:p>
    <w:p w:rsidR="00A9586B" w:rsidRDefault="003B221B">
      <w:pPr>
        <w:widowControl/>
        <w:spacing w:line="360" w:lineRule="auto"/>
        <w:ind w:firstLineChars="200" w:firstLine="482"/>
        <w:jc w:val="left"/>
        <w:rPr>
          <w:rFonts w:ascii="宋体" w:hAnsi="宋体"/>
          <w:sz w:val="24"/>
        </w:rPr>
      </w:pPr>
      <w:r>
        <w:rPr>
          <w:rFonts w:ascii="宋体" w:hAnsi="宋体" w:hint="eastAsia"/>
          <w:b/>
          <w:sz w:val="24"/>
        </w:rPr>
        <w:t>一、采购项目名称：湖州学院理工学院组织胚胎实验室采购项目</w:t>
      </w:r>
    </w:p>
    <w:p w:rsidR="00A9586B" w:rsidRDefault="003B221B">
      <w:pPr>
        <w:widowControl/>
        <w:spacing w:line="360" w:lineRule="auto"/>
        <w:ind w:firstLineChars="200" w:firstLine="482"/>
        <w:jc w:val="left"/>
        <w:rPr>
          <w:rFonts w:ascii="宋体" w:hAnsi="宋体"/>
          <w:b/>
          <w:sz w:val="24"/>
        </w:rPr>
      </w:pPr>
      <w:r>
        <w:rPr>
          <w:rFonts w:ascii="宋体" w:hAnsi="宋体" w:hint="eastAsia"/>
          <w:b/>
          <w:sz w:val="24"/>
        </w:rPr>
        <w:t>二、采购项目编号：HYHZ2022-85</w:t>
      </w:r>
    </w:p>
    <w:p w:rsidR="00A9586B" w:rsidRDefault="003B221B">
      <w:pPr>
        <w:widowControl/>
        <w:spacing w:line="360" w:lineRule="auto"/>
        <w:ind w:firstLineChars="200" w:firstLine="482"/>
        <w:jc w:val="left"/>
        <w:rPr>
          <w:rFonts w:ascii="宋体" w:hAnsi="宋体" w:cs="宋体"/>
          <w:b/>
          <w:kern w:val="0"/>
          <w:sz w:val="24"/>
        </w:rPr>
      </w:pPr>
      <w:r>
        <w:rPr>
          <w:rFonts w:ascii="宋体" w:hAnsi="宋体" w:hint="eastAsia"/>
          <w:b/>
          <w:sz w:val="24"/>
        </w:rPr>
        <w:t>三、采购项目预算：</w:t>
      </w:r>
      <w:r>
        <w:rPr>
          <w:rFonts w:ascii="宋体" w:hAnsi="宋体" w:cs="宋体" w:hint="eastAsia"/>
          <w:b/>
          <w:kern w:val="0"/>
          <w:sz w:val="24"/>
        </w:rPr>
        <w:t>人民币84.85万元整</w:t>
      </w:r>
    </w:p>
    <w:p w:rsidR="00A9586B" w:rsidRDefault="003B221B">
      <w:pPr>
        <w:widowControl/>
        <w:spacing w:line="360" w:lineRule="auto"/>
        <w:ind w:firstLineChars="200" w:firstLine="482"/>
        <w:jc w:val="left"/>
        <w:rPr>
          <w:rFonts w:ascii="宋体" w:hAnsi="宋体"/>
          <w:b/>
          <w:sz w:val="24"/>
        </w:rPr>
      </w:pPr>
      <w:r>
        <w:rPr>
          <w:rFonts w:ascii="宋体" w:hAnsi="宋体" w:hint="eastAsia"/>
          <w:b/>
          <w:sz w:val="24"/>
        </w:rPr>
        <w:t>四、采购项目实施地点：湖州学院</w:t>
      </w:r>
    </w:p>
    <w:p w:rsidR="00365A2D" w:rsidRDefault="003B221B" w:rsidP="00365A2D">
      <w:pPr>
        <w:widowControl/>
        <w:spacing w:line="360" w:lineRule="auto"/>
        <w:ind w:firstLineChars="200" w:firstLine="482"/>
        <w:jc w:val="left"/>
        <w:rPr>
          <w:rFonts w:ascii="宋体" w:hAnsi="宋体"/>
          <w:b/>
          <w:bCs/>
          <w:sz w:val="24"/>
        </w:rPr>
      </w:pPr>
      <w:r>
        <w:rPr>
          <w:rFonts w:ascii="宋体" w:hAnsi="宋体" w:hint="eastAsia"/>
          <w:b/>
          <w:bCs/>
          <w:sz w:val="24"/>
        </w:rPr>
        <w:t>五、采购项目采购清单和</w:t>
      </w:r>
      <w:r>
        <w:rPr>
          <w:rFonts w:ascii="宋体" w:hAnsi="宋体"/>
          <w:b/>
          <w:bCs/>
          <w:sz w:val="24"/>
        </w:rPr>
        <w:t>规格型号</w:t>
      </w:r>
      <w:r>
        <w:rPr>
          <w:rFonts w:ascii="宋体" w:hAnsi="宋体" w:hint="eastAsia"/>
          <w:b/>
          <w:bCs/>
          <w:sz w:val="24"/>
        </w:rPr>
        <w:t>、</w:t>
      </w:r>
      <w:r>
        <w:rPr>
          <w:rFonts w:ascii="宋体" w:hAnsi="宋体"/>
          <w:b/>
          <w:bCs/>
          <w:sz w:val="24"/>
        </w:rPr>
        <w:t>技术参数、</w:t>
      </w:r>
      <w:r>
        <w:rPr>
          <w:rFonts w:ascii="宋体" w:hAnsi="宋体" w:hint="eastAsia"/>
          <w:b/>
          <w:bCs/>
          <w:sz w:val="24"/>
        </w:rPr>
        <w:t>附件</w:t>
      </w:r>
      <w:r>
        <w:rPr>
          <w:rFonts w:ascii="宋体" w:hAnsi="宋体"/>
          <w:b/>
          <w:bCs/>
          <w:sz w:val="24"/>
        </w:rPr>
        <w:t>清单</w:t>
      </w:r>
      <w:r>
        <w:rPr>
          <w:rFonts w:ascii="宋体" w:hAnsi="宋体" w:hint="eastAsia"/>
          <w:b/>
          <w:bCs/>
          <w:sz w:val="24"/>
        </w:rPr>
        <w:t>等：</w:t>
      </w:r>
    </w:p>
    <w:tbl>
      <w:tblPr>
        <w:tblW w:w="9371" w:type="dxa"/>
        <w:tblInd w:w="93" w:type="dxa"/>
        <w:tblLook w:val="04A0" w:firstRow="1" w:lastRow="0" w:firstColumn="1" w:lastColumn="0" w:noHBand="0" w:noVBand="1"/>
      </w:tblPr>
      <w:tblGrid>
        <w:gridCol w:w="1560"/>
        <w:gridCol w:w="6110"/>
        <w:gridCol w:w="850"/>
        <w:gridCol w:w="851"/>
      </w:tblGrid>
      <w:tr w:rsidR="00365A2D" w:rsidTr="004A6FC5">
        <w:trPr>
          <w:trHeight w:val="4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名称</w:t>
            </w:r>
          </w:p>
        </w:tc>
        <w:tc>
          <w:tcPr>
            <w:tcW w:w="6110" w:type="dxa"/>
            <w:tcBorders>
              <w:top w:val="single" w:sz="4" w:space="0" w:color="auto"/>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规格型号或技术参数、工程清单、服务要求（内容多可另附页）</w:t>
            </w:r>
          </w:p>
        </w:tc>
        <w:tc>
          <w:tcPr>
            <w:tcW w:w="850" w:type="dxa"/>
            <w:tcBorders>
              <w:top w:val="single" w:sz="4" w:space="0" w:color="auto"/>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数量</w:t>
            </w:r>
          </w:p>
        </w:tc>
      </w:tr>
      <w:tr w:rsidR="00365A2D" w:rsidTr="004A6FC5">
        <w:trPr>
          <w:trHeight w:val="3246"/>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3D解剖系统教学一体机（86寸）</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一、软件系统基础数据要求：</w:t>
            </w:r>
            <w:r>
              <w:rPr>
                <w:rFonts w:asciiTheme="minorEastAsia" w:eastAsiaTheme="minorEastAsia" w:hAnsiTheme="minorEastAsia" w:cs="宋体" w:hint="eastAsia"/>
                <w:kern w:val="0"/>
                <w:sz w:val="24"/>
              </w:rPr>
              <w:br/>
              <w:t>★1.为了确保人体解剖学教学的严谨性、科学性、完整性以及系统性，采用无器质性病变和无缺失的中国人体连续断层真实数据，重建出三维人体结构，为无节段性数据缺失的断层数据。</w:t>
            </w:r>
            <w:r>
              <w:rPr>
                <w:rFonts w:asciiTheme="minorEastAsia" w:eastAsiaTheme="minorEastAsia" w:hAnsiTheme="minorEastAsia" w:cs="宋体" w:hint="eastAsia"/>
                <w:kern w:val="0"/>
                <w:sz w:val="24"/>
              </w:rPr>
              <w:br/>
              <w:t>2.系统横断面间距要求：头部和颈部为≤0.5mm，其中颅底部≤0.1mm，其他部位为≤1.0mm，断层总数据＞2100层。具有横断面、冠状面、矢状面真实人体断层图像，能够任意放大与缩小，分辨率≤0.18mm×0.18mm/像素。</w:t>
            </w:r>
            <w:r>
              <w:rPr>
                <w:rFonts w:asciiTheme="minorEastAsia" w:eastAsiaTheme="minorEastAsia" w:hAnsiTheme="minorEastAsia" w:cs="宋体" w:hint="eastAsia"/>
                <w:kern w:val="0"/>
                <w:sz w:val="24"/>
              </w:rPr>
              <w:br/>
              <w:t>3.三维结构基于真实人体横断层数据重建，需获得不少于5000个不可再分的三维解剖结构。每个结构可以通过自身所在的人体系统进行查找，也可以通过输入名称进行查找，而且人体解剖结构的位置、形态与原始数据保持一致。每个解剖结构都必须加注文字说明及关键结构标注，并带有英文名称及英文发音，以满足英语教学的需求。</w:t>
            </w:r>
            <w:r>
              <w:rPr>
                <w:rFonts w:asciiTheme="minorEastAsia" w:eastAsiaTheme="minorEastAsia" w:hAnsiTheme="minorEastAsia" w:cs="宋体" w:hint="eastAsia"/>
                <w:kern w:val="0"/>
                <w:sz w:val="24"/>
              </w:rPr>
              <w:br/>
              <w:t>二、软件系统各模块详细功能要求：</w:t>
            </w:r>
            <w:r>
              <w:rPr>
                <w:rFonts w:asciiTheme="minorEastAsia" w:eastAsiaTheme="minorEastAsia" w:hAnsiTheme="minorEastAsia" w:cs="宋体" w:hint="eastAsia"/>
                <w:kern w:val="0"/>
                <w:sz w:val="24"/>
              </w:rPr>
              <w:br/>
              <w:t>★1.软件界面需简洁、美观、大方，在主界面显示“系统解剖学”、“局部解剖学”、“断层解剖学”、“解剖学微课”、”临床案例“、“自主学习”六大模块，可按照教学需求快速选择所需的教学模块。(需提供功能截图)</w:t>
            </w:r>
            <w:r>
              <w:rPr>
                <w:rFonts w:asciiTheme="minorEastAsia" w:eastAsiaTheme="minorEastAsia" w:hAnsiTheme="minorEastAsia" w:cs="宋体" w:hint="eastAsia"/>
                <w:kern w:val="0"/>
                <w:sz w:val="24"/>
              </w:rPr>
              <w:br/>
              <w:t>2.系统解剖学模块</w:t>
            </w:r>
            <w:r>
              <w:rPr>
                <w:rFonts w:asciiTheme="minorEastAsia" w:eastAsiaTheme="minorEastAsia" w:hAnsiTheme="minorEastAsia" w:cs="宋体" w:hint="eastAsia"/>
                <w:kern w:val="0"/>
                <w:sz w:val="24"/>
              </w:rPr>
              <w:br/>
              <w:t>2.1 系统解剖学目录按照十三五规划教材教学大纲中的要求须分为运动系统、消化系统、呼吸系统、泌尿系统、生殖系统、腹膜、脉管系统、感觉器、神经系统、内分泌系统和皮肤。</w:t>
            </w:r>
            <w:r>
              <w:rPr>
                <w:rFonts w:asciiTheme="minorEastAsia" w:eastAsiaTheme="minorEastAsia" w:hAnsiTheme="minorEastAsia" w:cs="宋体" w:hint="eastAsia"/>
                <w:kern w:val="0"/>
                <w:sz w:val="24"/>
              </w:rPr>
              <w:br/>
              <w:t>2.2 人体的三维结构能够放大、缩小并以任何角度旋转观察，包括仰视和俯视效果。对器官组织可以进行单独显示、全部隐藏、剥离、恢复、手动分离、自动分离、染色、框选、透明、查找、随手画、发音等，也可进行背景颜色的切换。</w:t>
            </w:r>
            <w:r>
              <w:rPr>
                <w:rFonts w:asciiTheme="minorEastAsia" w:eastAsiaTheme="minorEastAsia" w:hAnsiTheme="minorEastAsia" w:cs="宋体" w:hint="eastAsia"/>
                <w:kern w:val="0"/>
                <w:sz w:val="24"/>
              </w:rPr>
              <w:br/>
              <w:t>2.3 系统内横、矢、冠三个断面各断层内解剖结构做好圈画标注，方便查看各解剖结构在断层中的位置和范围，横、矢、冠三个断面与三维解剖结构可在同一界面显示，并且</w:t>
            </w:r>
            <w:r>
              <w:rPr>
                <w:rFonts w:asciiTheme="minorEastAsia" w:eastAsiaTheme="minorEastAsia" w:hAnsiTheme="minorEastAsia" w:cs="宋体" w:hint="eastAsia"/>
                <w:kern w:val="0"/>
                <w:sz w:val="24"/>
              </w:rPr>
              <w:lastRenderedPageBreak/>
              <w:t>横、矢、冠三个断面与三维解剖结构相互关联，点击三维或断层任意结构位置，其他各区域均有同步响应，三维结构高亮显示，三个断面相应结构染色标注显示。(需提供功能截图)</w:t>
            </w:r>
            <w:r>
              <w:rPr>
                <w:rFonts w:asciiTheme="minorEastAsia" w:eastAsiaTheme="minorEastAsia" w:hAnsiTheme="minorEastAsia" w:cs="宋体" w:hint="eastAsia"/>
                <w:kern w:val="0"/>
                <w:sz w:val="24"/>
              </w:rPr>
              <w:br/>
              <w:t>★2.4 系统须具有预置位功能，按照十三五规划教材教学大纲将常用教学内容提前编排好并以磁贴的方式展示，老师可根据教学内容自主添加磁贴，以满足老师在讲课过程中快速调用设置好的三维人体结构，各预置位磁贴内包含对应解剖结构的组织学切片图片。按照教学大纲要求系统解剖学预置位磁贴不少于260个。(需提供功能截图)</w:t>
            </w:r>
            <w:r>
              <w:rPr>
                <w:rFonts w:asciiTheme="minorEastAsia" w:eastAsiaTheme="minorEastAsia" w:hAnsiTheme="minorEastAsia" w:cs="宋体" w:hint="eastAsia"/>
                <w:kern w:val="0"/>
                <w:sz w:val="24"/>
              </w:rPr>
              <w:br/>
              <w:t>2.5 老师可根据教学需求在三维人体结构上自行添加三维标注，并可对标注内容进行自主编辑，以方便教学需求。</w:t>
            </w:r>
            <w:r>
              <w:rPr>
                <w:rFonts w:asciiTheme="minorEastAsia" w:eastAsiaTheme="minorEastAsia" w:hAnsiTheme="minorEastAsia" w:cs="宋体" w:hint="eastAsia"/>
                <w:kern w:val="0"/>
                <w:sz w:val="24"/>
              </w:rPr>
              <w:br/>
              <w:t xml:space="preserve">3.局部解剖学模块 </w:t>
            </w:r>
            <w:r>
              <w:rPr>
                <w:rFonts w:asciiTheme="minorEastAsia" w:eastAsiaTheme="minorEastAsia" w:hAnsiTheme="minorEastAsia" w:cs="宋体" w:hint="eastAsia"/>
                <w:kern w:val="0"/>
                <w:sz w:val="24"/>
              </w:rPr>
              <w:br/>
              <w:t>3.1 按照局部解剖学教学大纲要求须包括头部、颈部、胸部、腹部、盆部会阴、脊柱区、上肢、下肢八大局部解剖部位，每个部位下的目录按照局部解剖要求进行编排，以满足教学需求。(需提供功能截图)</w:t>
            </w:r>
            <w:r>
              <w:rPr>
                <w:rFonts w:asciiTheme="minorEastAsia" w:eastAsiaTheme="minorEastAsia" w:hAnsiTheme="minorEastAsia" w:cs="宋体" w:hint="eastAsia"/>
                <w:kern w:val="0"/>
                <w:sz w:val="24"/>
              </w:rPr>
              <w:br/>
              <w:t>3.2 按照八大局部解剖学部位设定预置位磁贴以满足老师在讲课过程中快速调用设置好的教学内容。按照局部解剖学教学大纲要求预置位磁贴不少于230个。</w:t>
            </w:r>
            <w:r>
              <w:rPr>
                <w:rFonts w:asciiTheme="minorEastAsia" w:eastAsiaTheme="minorEastAsia" w:hAnsiTheme="minorEastAsia" w:cs="宋体" w:hint="eastAsia"/>
                <w:kern w:val="0"/>
                <w:sz w:val="24"/>
              </w:rPr>
              <w:br/>
              <w:t>3.3 系统具备单独显示、全部隐藏、剥离、恢复、手动分离、逐层剥离、染色、框选、透明、视频、解剖切口、随手画、背景切换等操作功能。</w:t>
            </w:r>
            <w:r>
              <w:rPr>
                <w:rFonts w:asciiTheme="minorEastAsia" w:eastAsiaTheme="minorEastAsia" w:hAnsiTheme="minorEastAsia" w:cs="宋体" w:hint="eastAsia"/>
                <w:kern w:val="0"/>
                <w:sz w:val="24"/>
              </w:rPr>
              <w:br/>
              <w:t>3.4 透明功能：可透明表层凸显出深层与表层的层次关系。透明的程度可自由调节。可方便快捷地实现神经、血管等结构的体表投影。</w:t>
            </w:r>
            <w:r>
              <w:rPr>
                <w:rFonts w:asciiTheme="minorEastAsia" w:eastAsiaTheme="minorEastAsia" w:hAnsiTheme="minorEastAsia" w:cs="宋体" w:hint="eastAsia"/>
                <w:kern w:val="0"/>
                <w:sz w:val="24"/>
              </w:rPr>
              <w:br/>
              <w:t>3.5 逐层剥离功能：按照局部解剖学大纲要求，可按层次逐层剥离，保持浅筋膜、深筋膜完整，方便学生了解各部位层次和毗邻关系。(需提供功能截图)</w:t>
            </w:r>
            <w:r>
              <w:rPr>
                <w:rFonts w:asciiTheme="minorEastAsia" w:eastAsiaTheme="minorEastAsia" w:hAnsiTheme="minorEastAsia" w:cs="宋体" w:hint="eastAsia"/>
                <w:kern w:val="0"/>
                <w:sz w:val="24"/>
              </w:rPr>
              <w:br/>
              <w:t>3.6 解剖切口功能：按照局部解剖学大纲要求，在数字人体上绘制出解剖线。</w:t>
            </w:r>
            <w:r>
              <w:rPr>
                <w:rFonts w:asciiTheme="minorEastAsia" w:eastAsiaTheme="minorEastAsia" w:hAnsiTheme="minorEastAsia" w:cs="宋体" w:hint="eastAsia"/>
                <w:kern w:val="0"/>
                <w:sz w:val="24"/>
              </w:rPr>
              <w:br/>
              <w:t>3.7 实景微课视频功能：按照局部解剖学大纲要求，每个局部三维解剖部位需有对应的实景解剖视频讲解，三维解剖部位与实景解剖视频相对应，在三维解剖场景下可快速调取解剖部位对应的实景解剖视频。方便学生快速的了解虚拟解剖与实际操作的具体流程及需要注意的事项。</w:t>
            </w:r>
            <w:r>
              <w:rPr>
                <w:rFonts w:asciiTheme="minorEastAsia" w:eastAsiaTheme="minorEastAsia" w:hAnsiTheme="minorEastAsia" w:cs="宋体" w:hint="eastAsia"/>
                <w:kern w:val="0"/>
                <w:sz w:val="24"/>
              </w:rPr>
              <w:br/>
              <w:t>4.断层解剖学模块</w:t>
            </w:r>
            <w:r>
              <w:rPr>
                <w:rFonts w:asciiTheme="minorEastAsia" w:eastAsiaTheme="minorEastAsia" w:hAnsiTheme="minorEastAsia" w:cs="宋体" w:hint="eastAsia"/>
                <w:kern w:val="0"/>
                <w:sz w:val="24"/>
              </w:rPr>
              <w:br/>
              <w:t>4.1 断层解剖学模块按照教学大纲须包括头部、颈部、胸部、腹部、盆部会阴、脊柱区、上肢、下肢八大部位，以满足教学需求。为便于教学预置断层解剖学磁贴不少于70个。</w:t>
            </w:r>
            <w:r>
              <w:rPr>
                <w:rFonts w:asciiTheme="minorEastAsia" w:eastAsiaTheme="minorEastAsia" w:hAnsiTheme="minorEastAsia" w:cs="宋体" w:hint="eastAsia"/>
                <w:kern w:val="0"/>
                <w:sz w:val="24"/>
              </w:rPr>
              <w:br/>
              <w:t>★4.2 断层解剖模块需包含真实人体断层、CT/MR影像以及三维结构三个部分，在同一界面显示，并做好结构标注，任意三维结构在这三个部分能够相互对应，方便学生由三维解剖结构过渡到断层解剖，再由断层解剖过渡到CT/MR</w:t>
            </w:r>
            <w:r>
              <w:rPr>
                <w:rFonts w:asciiTheme="minorEastAsia" w:eastAsiaTheme="minorEastAsia" w:hAnsiTheme="minorEastAsia" w:cs="宋体" w:hint="eastAsia"/>
                <w:kern w:val="0"/>
                <w:sz w:val="24"/>
              </w:rPr>
              <w:lastRenderedPageBreak/>
              <w:t>影像，为以后临床影像诊断打好基础。CT/MR影像数量不少于1700张。(需提供功能截图)</w:t>
            </w:r>
            <w:r>
              <w:rPr>
                <w:rFonts w:asciiTheme="minorEastAsia" w:eastAsiaTheme="minorEastAsia" w:hAnsiTheme="minorEastAsia" w:cs="宋体" w:hint="eastAsia"/>
                <w:kern w:val="0"/>
                <w:sz w:val="24"/>
              </w:rPr>
              <w:br/>
              <w:t>4.3 可在人体整体轮廓上进行横断面的任意选取，实时显示所选定断面的数据以及对应的影像数据。触控任意断层内的标志性结构，可迅速调取该位置的三维结构，并处于高亮显示，三维人体与断层数据，必须保证位置对应的准确性。也可在同一显示界面下，通过目录加载出其它结构。可进行单独显示、隐藏、恢复、手动分离、自动分离，染色、框选、透明、焦点等功能。(需提供功能截图)</w:t>
            </w:r>
            <w:r>
              <w:rPr>
                <w:rFonts w:asciiTheme="minorEastAsia" w:eastAsiaTheme="minorEastAsia" w:hAnsiTheme="minorEastAsia" w:cs="宋体" w:hint="eastAsia"/>
                <w:kern w:val="0"/>
                <w:sz w:val="24"/>
              </w:rPr>
              <w:br/>
              <w:t>★5.该系统内解剖学微课模块需包含系统解剖学微课、局部解剖学微课、断层解剖学微课和护理解剖学微课，数量不少于130个。系统解剖学微课内容包含神经传导、运动演示、血液循环途径等内容。局部解剖学微课需为真实局部解剖操作演示视频，包括头、颈、胸、腹、盆（男、女）、上肢、下肢、脊柱，视频内容详实展示操作手法步骤以及各部位层次和解剖结构毗邻关系。断层解剖学微课需将断层与CT/MR影像对照讲解以方便学生学习。(需提供功能截图)</w:t>
            </w:r>
            <w:r>
              <w:rPr>
                <w:rFonts w:asciiTheme="minorEastAsia" w:eastAsiaTheme="minorEastAsia" w:hAnsiTheme="minorEastAsia" w:cs="宋体" w:hint="eastAsia"/>
                <w:kern w:val="0"/>
                <w:sz w:val="24"/>
              </w:rPr>
              <w:br/>
              <w:t>6.自主学习模块</w:t>
            </w:r>
            <w:r>
              <w:rPr>
                <w:rFonts w:asciiTheme="minorEastAsia" w:eastAsiaTheme="minorEastAsia" w:hAnsiTheme="minorEastAsia" w:cs="宋体" w:hint="eastAsia"/>
                <w:kern w:val="0"/>
                <w:sz w:val="24"/>
              </w:rPr>
              <w:br/>
              <w:t>6.1 软件系统须参照十三五规划教材编排课件，具有系统解剖学、局部解剖学、断层解剖学内容。</w:t>
            </w:r>
            <w:r>
              <w:rPr>
                <w:rFonts w:asciiTheme="minorEastAsia" w:eastAsiaTheme="minorEastAsia" w:hAnsiTheme="minorEastAsia" w:cs="宋体" w:hint="eastAsia"/>
                <w:kern w:val="0"/>
                <w:sz w:val="24"/>
              </w:rPr>
              <w:br/>
              <w:t>6.2 该系统需配有根据规划教材编排的课件，课件编排需与教材目录保持一致,课件内容由文字、图片、微视频、三维解剖结构组成，内容丰富、图像清晰、教学实用，是学生进行课前预习、课后复习的重要学习资料，也为临床医生和研究生提供实用的解剖学参考资料。课件内还需按照教学章节配有相应练习题，练习题包含理论练习和标本练习，练习题数量不少于1800道。 (需提供功能截图)</w:t>
            </w:r>
            <w:r>
              <w:rPr>
                <w:rFonts w:asciiTheme="minorEastAsia" w:eastAsiaTheme="minorEastAsia" w:hAnsiTheme="minorEastAsia" w:cs="宋体" w:hint="eastAsia"/>
                <w:kern w:val="0"/>
                <w:sz w:val="24"/>
              </w:rPr>
              <w:br/>
              <w:t>★7.临床案例模块：</w:t>
            </w:r>
            <w:r>
              <w:rPr>
                <w:rFonts w:asciiTheme="minorEastAsia" w:eastAsiaTheme="minorEastAsia" w:hAnsiTheme="minorEastAsia" w:cs="宋体" w:hint="eastAsia"/>
                <w:kern w:val="0"/>
                <w:sz w:val="24"/>
              </w:rPr>
              <w:br/>
              <w:t>系统内临床案例模块需提供临床数据，临床案例数据包含临床病例影像的重建模型、正常人体的模型数据、CT影像、病例描述等。案例数量不少于80个。且临床病例影像重建模型可与正常人体结构进行对比观察。(需提供功能截图)</w:t>
            </w:r>
            <w:r>
              <w:rPr>
                <w:rFonts w:asciiTheme="minorEastAsia" w:eastAsiaTheme="minorEastAsia" w:hAnsiTheme="minorEastAsia" w:cs="宋体" w:hint="eastAsia"/>
                <w:kern w:val="0"/>
                <w:sz w:val="24"/>
              </w:rPr>
              <w:br/>
              <w:t>8.相关证书：</w:t>
            </w:r>
            <w:r>
              <w:rPr>
                <w:rFonts w:asciiTheme="minorEastAsia" w:eastAsiaTheme="minorEastAsia" w:hAnsiTheme="minorEastAsia" w:cs="宋体" w:hint="eastAsia"/>
                <w:kern w:val="0"/>
                <w:sz w:val="24"/>
              </w:rPr>
              <w:br/>
              <w:t>★8.1 该软件系统要通过国家级医学相关机构的鉴定，以鉴定报告或证书为依据。（提供复印件盖章）</w:t>
            </w:r>
            <w:r>
              <w:rPr>
                <w:rFonts w:asciiTheme="minorEastAsia" w:eastAsiaTheme="minorEastAsia" w:hAnsiTheme="minorEastAsia" w:cs="宋体" w:hint="eastAsia"/>
                <w:kern w:val="0"/>
                <w:sz w:val="24"/>
              </w:rPr>
              <w:br/>
              <w:t>8.2 该软件系统应具有中国计算机软件著作权登记证书。</w:t>
            </w:r>
            <w:r>
              <w:rPr>
                <w:rFonts w:asciiTheme="minorEastAsia" w:eastAsiaTheme="minorEastAsia" w:hAnsiTheme="minorEastAsia" w:cs="宋体" w:hint="eastAsia"/>
                <w:kern w:val="0"/>
                <w:sz w:val="24"/>
              </w:rPr>
              <w:br/>
              <w:t>9.软件终身免费升级</w:t>
            </w:r>
            <w:r>
              <w:rPr>
                <w:rFonts w:asciiTheme="minorEastAsia" w:eastAsiaTheme="minorEastAsia" w:hAnsiTheme="minorEastAsia" w:cs="宋体" w:hint="eastAsia"/>
                <w:kern w:val="0"/>
                <w:sz w:val="24"/>
              </w:rPr>
              <w:br/>
              <w:t>三、软件系统配套设备：</w:t>
            </w:r>
            <w:r>
              <w:rPr>
                <w:rFonts w:asciiTheme="minorEastAsia" w:eastAsiaTheme="minorEastAsia" w:hAnsiTheme="minorEastAsia" w:cs="宋体" w:hint="eastAsia"/>
                <w:kern w:val="0"/>
                <w:sz w:val="24"/>
              </w:rPr>
              <w:br/>
              <w:t>教师端显示设备：86寸一体机分辨率：3840×2160，亮度350 cd/m2，对比度（静态）：5000:1，多点触摸系统，可视角度达到175°。内嵌计算机:CPU I5、 8G DDR3内存、 240固态硬盘、无线网卡、2G独立显卡支持4K输出。</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套</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人体全身骨骼模型（高180cm）</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2.尺寸：580mm*580mm*1760mm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72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人体全身散骨模型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1.真实尺寸大小</w:t>
            </w:r>
            <w:r>
              <w:rPr>
                <w:rFonts w:asciiTheme="minorEastAsia" w:eastAsiaTheme="minorEastAsia" w:hAnsiTheme="minorEastAsia" w:cs="宋体" w:hint="eastAsia"/>
                <w:kern w:val="0"/>
                <w:sz w:val="24"/>
              </w:rPr>
              <w:br/>
              <w:t>2.由颅骨、躯干骨和上肢骨、下肢骨等，共有206块骨</w:t>
            </w:r>
            <w:r>
              <w:rPr>
                <w:rFonts w:asciiTheme="minorEastAsia" w:eastAsiaTheme="minorEastAsia" w:hAnsiTheme="minorEastAsia" w:cs="宋体" w:hint="eastAsia"/>
                <w:kern w:val="0"/>
                <w:sz w:val="24"/>
              </w:rPr>
              <w:br/>
              <w:t>3.由散骨组成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成人头颅模型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尺寸：160 mm *170 mm *210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胎儿头颅模型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*160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成人头颅模型（22部件）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尺寸：160 mm *170 mm *210 mm 3.成人头颅模型共有22部件组成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尾椎附神经模型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*320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颈椎附枕骨颈动脉模型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*220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胸椎及脊神经模型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*480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脊椎附骨盆股骨模型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尺寸：310 mm *220 mm *900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彩色脊椎附骨盆股骨模型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尺寸：310*220*900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肩关节模型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尺寸：170 mm *170 mm *160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肘关节模型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*80 mm *200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手关节模型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*80v*180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髋关节模型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*200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膝关节模型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*300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足关节模型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*200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肩关节附肌肉韧带模型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尺寸：165 mm *130 mm *180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男性骨盆骨骼模型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尺寸：230 mm *150 mm *220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男性骨盆附2节腰椎模型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尺寸：230 mm *150 mm *220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男性骨盆附5节腰椎模型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尺寸：220 mm *170 mm *420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上肢骨模型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尺寸：680 mm *130 mm *50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下肢骨模型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尺寸：930 mm *170 mm *80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上肢肌肉模型（7部件）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尺寸：760 mm *130 mm *200 mm 3.由7部件组成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曲臂肌模型</w:t>
            </w:r>
            <w:r>
              <w:rPr>
                <w:rFonts w:asciiTheme="minorEastAsia" w:eastAsiaTheme="minorEastAsia" w:hAnsiTheme="minorEastAsia" w:cs="宋体" w:hint="eastAsia"/>
                <w:kern w:val="0"/>
                <w:sz w:val="24"/>
              </w:rPr>
              <w:lastRenderedPageBreak/>
              <w:t>（2部件）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1. 材质：进口PVC材料 2 尺寸：420 mm *300 mm *50 mm </w:t>
            </w:r>
            <w:r>
              <w:rPr>
                <w:rFonts w:asciiTheme="minorEastAsia" w:eastAsiaTheme="minorEastAsia" w:hAnsiTheme="minorEastAsia" w:cs="宋体" w:hint="eastAsia"/>
                <w:kern w:val="0"/>
                <w:sz w:val="24"/>
              </w:rPr>
              <w:lastRenderedPageBreak/>
              <w:t>3.由2部件组成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72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自然大正常足，平足，高弓足模型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尺寸：270 mm *110 mm *130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人体消化系统模型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尺寸：900 mm *325 mm *20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阑尾和盲肠剖面解剖模型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尺寸：330 mm *230 mm *80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阑尾和盲肠模型（2部件）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*170 mm 3.由2部件组成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直肠内腔模型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尺寸：160 mm *170 mm *420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1.5倍放大胃解剖模型（2部件）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*300 mm 3.由2部件组成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肝解剖模型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*180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肝胆解剖附血管模型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尺寸：170 mm *130 mm *260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72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肝，胰，脾，胃和十二指肠剖面模型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尺寸：280 mm *250 mm *65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头部矢状切面模型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尺寸：330 mm *230 mm *55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人体呼吸系统模型（7部件）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尺寸：410 mm *260 mm *150 mm 3.由7部件组成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鼻腔解剖模型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*170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口鼻咽喉腔矢状切面模型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*170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喉解剖放大模型（5部件）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尺寸：115 mm *100 mm *200 mm 3.由5部件组成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肺解剖模型（4部件）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尺寸：360 mm *160 mm *300 mm 3.由4部件组成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左右肺放大解剖模型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尺寸：360 mm *160 mm *300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右肺及支气管模型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尺寸：180 mm *180 mm *260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男性泌尿系统模型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尺寸：180 mm *180 mm *450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女性泌尿系统模型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尺寸：180 mm *180 mm *450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3倍放大肾解剖附肾上腺模型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尺寸：180 mm *180 mm *290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72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肾解剖，肾单位及肾小球放大解剖模型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尺寸：700 mm *300 mm *120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男性生殖器模型（4部件）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尺寸：180 mm *120 mm *130 mm 3.由4部件组成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女性生殖器模型（4部件）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尺寸：145 mm *115 mm *135 mm 3.由4部件组成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男性盆腔矢状切模型（4部件）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尺寸：270 mm *200 mm *280 mm 3.由4部件组成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2倍放大心脏模型（4部件）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尺寸：140 mm *130 mm *280 mm 3.由4部件组成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心脏附胸腺模型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*180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自然大心脏模型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*210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3倍放大耳解剖模型（6部件）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尺寸：360 mm *160 mm *195 mm 3.由6部件组成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内耳迷路模型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尺寸：150 mm *80 mm *130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3倍放大眼球模型（6部件）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*160 mm 3.由6部件组成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脊髓及脊神经模型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尺寸：180 mm *180 mm *250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脑干模型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尺寸：270 mm *180 mm *150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脑及脑动脉（2部件）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尺寸：150 mm *220 mm *160 mm 3.由2部件组成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脑解剖模型（2部件）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尺寸：150 mm *220 mm *160 mm 3.由2部件组成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脑及脑动脉模型（9部件）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尺寸：150 mm *220 mm *160 mm 3.由9部件组成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72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头颈部浅表神经血管肌肉解剖模型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尺寸：230 mm *170 mm *280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72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口，鼻，咽，喉内侧面血管神经模型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尺寸：170 mm *130 mm *60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放大手肌解剖模型（3部件）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尺寸：180 mm *180 mm *390 mm 3.由3部件组成</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手解剖模型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尺寸：120 mm *120 mm *260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女性会阴模型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尺寸：350 mm *230 mm *110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男性会阴模型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尺寸：350 mm *230 mm *120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足底肌解剖模型</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材质：进口PVC材料 2 尺寸：220 mm *90 mm *140 mm</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1686"/>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显微镜（教师机）</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机架：采用一体化弯臂式T型机架，仅有一根电源线可收纳。</w:t>
            </w:r>
            <w:r>
              <w:rPr>
                <w:rFonts w:asciiTheme="minorEastAsia" w:eastAsiaTheme="minorEastAsia" w:hAnsiTheme="minorEastAsia" w:cs="宋体" w:hint="eastAsia"/>
                <w:kern w:val="0"/>
                <w:sz w:val="24"/>
              </w:rPr>
              <w:br/>
              <w:t>2. 目镜：UC-WF 10X/22mm，双目适度可调，瞳距调节范围48-75mm，有松开防跌落设计。观察筒可360°旋转或两侧上下翻转改变观察筒高度，适应不同坐高。</w:t>
            </w:r>
            <w:r>
              <w:rPr>
                <w:rFonts w:asciiTheme="minorEastAsia" w:eastAsiaTheme="minorEastAsia" w:hAnsiTheme="minorEastAsia" w:cs="宋体" w:hint="eastAsia"/>
                <w:kern w:val="0"/>
                <w:sz w:val="24"/>
              </w:rPr>
              <w:br/>
              <w:t>3. 观察筒: 铰链式三目镜筒，30°倾斜，可以360度旋转。</w:t>
            </w:r>
            <w:r>
              <w:rPr>
                <w:rFonts w:asciiTheme="minorEastAsia" w:eastAsiaTheme="minorEastAsia" w:hAnsiTheme="minorEastAsia" w:cs="宋体" w:hint="eastAsia"/>
                <w:kern w:val="0"/>
                <w:sz w:val="24"/>
              </w:rPr>
              <w:br/>
              <w:t>4. ★研究级物镜： Plan UC物镜5个：4X，10X，20X，40X，100X。</w:t>
            </w:r>
          </w:p>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Plan UC  4X/0.1 WD≥30.5mm  清晰圆直径≥17.5mm</w:t>
            </w:r>
          </w:p>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Plan UC 10X/0.25  WD≥17.4mm  清晰圆直径≥17.6mm</w:t>
            </w:r>
          </w:p>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Plan UC  20X/0.45  工作距离≥0.8mm  清晰圆直径≥17.8mm</w:t>
            </w:r>
          </w:p>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Plan UC  40X/0.65 WD≥0.6mm  清晰圆直径≥18.9mm</w:t>
            </w:r>
          </w:p>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Plan UC 100X/1.25Oil WD≥0.16mm  清晰圆直径≥18.6mm</w:t>
            </w:r>
          </w:p>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提供国家光学仪器质量监督检验中心出具检测报告，中标供应商提供原件审查。  </w:t>
            </w:r>
            <w:r>
              <w:rPr>
                <w:rFonts w:asciiTheme="minorEastAsia" w:eastAsiaTheme="minorEastAsia" w:hAnsiTheme="minorEastAsia" w:cs="宋体" w:hint="eastAsia"/>
                <w:kern w:val="0"/>
                <w:sz w:val="24"/>
              </w:rPr>
              <w:br/>
              <w:t>5. 物镜具有亮度自动记忆功能。通过转动物镜转换器将需要使用的物镜转入光路，根据实际样本切片调节亮度，系统会自动将此亮度值存储下来，当物镜转换器同一位置的物镜再次转入光路， 系统将自动恢复上次记忆的照明亮度。</w:t>
            </w:r>
            <w:r>
              <w:rPr>
                <w:rFonts w:asciiTheme="minorEastAsia" w:eastAsiaTheme="minorEastAsia" w:hAnsiTheme="minorEastAsia" w:cs="宋体" w:hint="eastAsia"/>
                <w:kern w:val="0"/>
                <w:sz w:val="24"/>
              </w:rPr>
              <w:br/>
              <w:t>6. ★物镜转盘：编码式五孔转盘，自动识别物镜。智能调光手轮配合编码LED灯环物镜转换器，能够指示照明亮度、照明模式，记忆并追踪每种物镜的照明亮度。</w:t>
            </w:r>
            <w:r>
              <w:rPr>
                <w:rFonts w:asciiTheme="minorEastAsia" w:eastAsiaTheme="minorEastAsia" w:hAnsiTheme="minorEastAsia" w:cs="宋体" w:hint="eastAsia"/>
                <w:kern w:val="0"/>
                <w:sz w:val="24"/>
              </w:rPr>
              <w:br/>
              <w:t>7. 调焦机构：粗微同轴调焦手轮，微调0.1mm/转，格值0.001mm。粗动松紧可调，工作台上限位置可用镜臂中的滚花螺钉调节；并通过锁紧手轮来限位。</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8. ★钢丝载物台：钢丝传动载物台，镂空设计片夹，可防油粘脱。采用硬质耐磨表面石墨喷涂，耐磨、抗化学溶剂。面积185×145mm，移动范围75×50mm，X向钢丝传动，Y向齿轮齿条传动。</w:t>
            </w:r>
            <w:r>
              <w:rPr>
                <w:rFonts w:asciiTheme="minorEastAsia" w:eastAsiaTheme="minorEastAsia" w:hAnsiTheme="minorEastAsia" w:cs="宋体" w:hint="eastAsia"/>
                <w:kern w:val="0"/>
                <w:sz w:val="24"/>
              </w:rPr>
              <w:br/>
              <w:t>9. 聚光镜：推拉式聚光镜，N.A. 0.9/1.25，消色差聚光镜。标有对应物镜指示刻度。</w:t>
            </w:r>
            <w:r>
              <w:rPr>
                <w:rFonts w:asciiTheme="minorEastAsia" w:eastAsiaTheme="minorEastAsia" w:hAnsiTheme="minorEastAsia" w:cs="宋体" w:hint="eastAsia"/>
                <w:kern w:val="0"/>
                <w:sz w:val="24"/>
              </w:rPr>
              <w:br/>
              <w:t>10. ★柯拉照明系统：6V/30W卤素灯和原装壹颗3W/LED冷光源照明，抽屉座互换。</w:t>
            </w:r>
            <w:r>
              <w:rPr>
                <w:rFonts w:asciiTheme="minorEastAsia" w:eastAsiaTheme="minorEastAsia" w:hAnsiTheme="minorEastAsia" w:cs="宋体" w:hint="eastAsia"/>
                <w:kern w:val="0"/>
                <w:sz w:val="24"/>
              </w:rPr>
              <w:br/>
              <w:t>11. 其他：一体化弯臂式T型机架，整机防霉，滤色片，护眼罩，防尘罩，香柏油。</w:t>
            </w:r>
            <w:r>
              <w:rPr>
                <w:rFonts w:asciiTheme="minorEastAsia" w:eastAsiaTheme="minorEastAsia" w:hAnsiTheme="minorEastAsia" w:cs="宋体" w:hint="eastAsia"/>
                <w:kern w:val="0"/>
                <w:sz w:val="24"/>
              </w:rPr>
              <w:br/>
              <w:t>12. 外置数码摄像系统，1/2.5"CMOS 成像传感器，有效像素 2592×1944，像素尺寸 2.2 μm× 2.2 μm，信噪比40dB，USB2.0接口输出；扫描方式：逐行扫描；自动曝光、自动/手动白平衡，色彩还原性强，实时数字图像输出。</w:t>
            </w:r>
            <w:r>
              <w:rPr>
                <w:rFonts w:asciiTheme="minorEastAsia" w:eastAsiaTheme="minorEastAsia" w:hAnsiTheme="minorEastAsia" w:cs="宋体" w:hint="eastAsia"/>
                <w:kern w:val="0"/>
                <w:sz w:val="24"/>
              </w:rPr>
              <w:br/>
              <w:t>13. 配置原厂正版图像分析软件，软件可中、英文一键切换。</w:t>
            </w:r>
            <w:r>
              <w:rPr>
                <w:rFonts w:asciiTheme="minorEastAsia" w:eastAsiaTheme="minorEastAsia" w:hAnsiTheme="minorEastAsia" w:cs="宋体" w:hint="eastAsia"/>
                <w:kern w:val="0"/>
                <w:sz w:val="24"/>
              </w:rPr>
              <w:br/>
              <w:t>14. 显微镜、摄像系统、图像分析软件必须为同一品牌。</w:t>
            </w:r>
            <w:r>
              <w:rPr>
                <w:rFonts w:asciiTheme="minorEastAsia" w:eastAsiaTheme="minorEastAsia" w:hAnsiTheme="minorEastAsia" w:cs="宋体" w:hint="eastAsia"/>
                <w:kern w:val="0"/>
                <w:sz w:val="24"/>
              </w:rPr>
              <w:br/>
              <w:t>15. ★制造厂商必须同时通过SGS认证机构颁发的ISO9001/14001/13485质量体系认证证书，出具博士后科研工作站证明，以保证所投标产品的质量。</w:t>
            </w:r>
            <w:r>
              <w:rPr>
                <w:rFonts w:asciiTheme="minorEastAsia" w:eastAsiaTheme="minorEastAsia" w:hAnsiTheme="minorEastAsia" w:cs="宋体" w:hint="eastAsia"/>
                <w:kern w:val="0"/>
                <w:sz w:val="24"/>
              </w:rPr>
              <w:br/>
              <w:t>16. ★品牌信誉度：制造厂商具有欧盟、澳洲等相关产品推荐证书，以说明所投标产品为国际知名品牌。</w:t>
            </w:r>
            <w:r>
              <w:rPr>
                <w:rFonts w:asciiTheme="minorEastAsia" w:eastAsiaTheme="minorEastAsia" w:hAnsiTheme="minorEastAsia" w:cs="宋体" w:hint="eastAsia"/>
                <w:kern w:val="0"/>
                <w:sz w:val="24"/>
              </w:rPr>
              <w:br/>
              <w:t>17. ★显微镜制造厂商为“中国教育装备行业协会”会员的品牌优先考虑，需提供会员证书和信用等级证书。</w:t>
            </w:r>
            <w:r>
              <w:rPr>
                <w:rFonts w:asciiTheme="minorEastAsia" w:eastAsiaTheme="minorEastAsia" w:hAnsiTheme="minorEastAsia" w:cs="宋体" w:hint="eastAsia"/>
                <w:kern w:val="0"/>
                <w:sz w:val="24"/>
              </w:rPr>
              <w:br/>
              <w:t>18.本系统配置教师主控台及投影机幕布。</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台</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819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显微镜（学生机）</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内置一体化数码摄像系统，1/3"CMOS 成像传感器，有效像素2048×1532，像素尺寸 3.2 μm×3.2 μm，信噪比43dB，USB2.0接口输出；扫描方式：逐行扫描；自动曝光、自动/手动白平衡，色彩还原性强，实时数字图像输出。</w:t>
            </w:r>
            <w:r>
              <w:rPr>
                <w:rFonts w:asciiTheme="minorEastAsia" w:eastAsiaTheme="minorEastAsia" w:hAnsiTheme="minorEastAsia" w:cs="宋体" w:hint="eastAsia"/>
                <w:kern w:val="0"/>
                <w:sz w:val="24"/>
              </w:rPr>
              <w:br/>
              <w:t>2.光学系统：CCIS无限远光学系统。整机防霉。</w:t>
            </w:r>
            <w:r>
              <w:rPr>
                <w:rFonts w:asciiTheme="minorEastAsia" w:eastAsiaTheme="minorEastAsia" w:hAnsiTheme="minorEastAsia" w:cs="宋体" w:hint="eastAsia"/>
                <w:kern w:val="0"/>
                <w:sz w:val="24"/>
              </w:rPr>
              <w:br/>
              <w:t>3.观察筒：铰链式双目筒；30度º倾斜。</w:t>
            </w:r>
            <w:r>
              <w:rPr>
                <w:rFonts w:asciiTheme="minorEastAsia" w:eastAsiaTheme="minorEastAsia" w:hAnsiTheme="minorEastAsia" w:cs="宋体" w:hint="eastAsia"/>
                <w:kern w:val="0"/>
                <w:sz w:val="24"/>
              </w:rPr>
              <w:br/>
              <w:t>4.目镜：10×/20，超大视场，视场直径为20mm。</w:t>
            </w:r>
            <w:r>
              <w:rPr>
                <w:rFonts w:asciiTheme="minorEastAsia" w:eastAsiaTheme="minorEastAsia" w:hAnsiTheme="minorEastAsia" w:cs="宋体" w:hint="eastAsia"/>
                <w:kern w:val="0"/>
                <w:sz w:val="24"/>
              </w:rPr>
              <w:br/>
              <w:t>5. ★转换器：内倾斜4孔转换器。内定位设计，更换切片时切片无需升、降载物台，避免了外倾式物镜转换器使用过程中容易损伤物镜的种种操作不便。</w:t>
            </w:r>
            <w:r>
              <w:rPr>
                <w:rFonts w:asciiTheme="minorEastAsia" w:eastAsiaTheme="minorEastAsia" w:hAnsiTheme="minorEastAsia" w:cs="宋体" w:hint="eastAsia"/>
                <w:kern w:val="0"/>
                <w:sz w:val="24"/>
              </w:rPr>
              <w:br/>
              <w:t>6. ★宽带镀膜物镜 EC Plan 物镜4个：4X，10X， 40X，100X。</w:t>
            </w:r>
            <w:r>
              <w:rPr>
                <w:rFonts w:asciiTheme="minorEastAsia" w:eastAsiaTheme="minorEastAsia" w:hAnsiTheme="minorEastAsia" w:cs="宋体" w:hint="eastAsia"/>
                <w:kern w:val="0"/>
                <w:sz w:val="24"/>
              </w:rPr>
              <w:br/>
              <w:t xml:space="preserve">EC Plan  4X/0.1 WD≥15.9mm      EC Plan 10X/0.25  WD≥17.4mm </w:t>
            </w:r>
            <w:r>
              <w:rPr>
                <w:rFonts w:asciiTheme="minorEastAsia" w:eastAsiaTheme="minorEastAsia" w:hAnsiTheme="minorEastAsia" w:cs="宋体" w:hint="eastAsia"/>
                <w:kern w:val="0"/>
                <w:sz w:val="24"/>
              </w:rPr>
              <w:br/>
              <w:t xml:space="preserve">EC Plan  40X/0.65 WD≥0.6mm     EC Plan 100X/1.25Oil WD≥0.15mm   </w:t>
            </w:r>
            <w:r>
              <w:rPr>
                <w:rFonts w:asciiTheme="minorEastAsia" w:eastAsiaTheme="minorEastAsia" w:hAnsiTheme="minorEastAsia" w:cs="宋体" w:hint="eastAsia"/>
                <w:kern w:val="0"/>
                <w:sz w:val="24"/>
              </w:rPr>
              <w:br/>
              <w:t>7.载物台：三角导轨XY复合式机械移动载物台，135×140（mm）。移动范围76×50（mm），最小读数值0.1 mm；</w:t>
            </w:r>
            <w:r>
              <w:rPr>
                <w:rFonts w:asciiTheme="minorEastAsia" w:eastAsiaTheme="minorEastAsia" w:hAnsiTheme="minorEastAsia" w:cs="宋体" w:hint="eastAsia"/>
                <w:kern w:val="0"/>
                <w:sz w:val="24"/>
              </w:rPr>
              <w:br/>
              <w:t>8.调焦机构：粗微调同轴，左、右两侧均有粗微调手轮。具有过载保护装置,调焦范围:25mm,微调格值最小格值:0.002mm。</w:t>
            </w:r>
            <w:r>
              <w:rPr>
                <w:rFonts w:asciiTheme="minorEastAsia" w:eastAsiaTheme="minorEastAsia" w:hAnsiTheme="minorEastAsia" w:cs="宋体" w:hint="eastAsia"/>
                <w:kern w:val="0"/>
                <w:sz w:val="24"/>
              </w:rPr>
              <w:br/>
              <w:t>9.聚光镜：阿贝式聚光镜，N.A.1.25。聚光镜不含塑料件，齿轮齿条升降。</w:t>
            </w:r>
            <w:r>
              <w:rPr>
                <w:rFonts w:asciiTheme="minorEastAsia" w:eastAsiaTheme="minorEastAsia" w:hAnsiTheme="minorEastAsia" w:cs="宋体" w:hint="eastAsia"/>
                <w:kern w:val="0"/>
                <w:sz w:val="24"/>
              </w:rPr>
              <w:br/>
              <w:t>10.照明系统：3W LED冷光源照明，6V/30W卤素灯照明可根据需求随时切换。</w:t>
            </w:r>
            <w:r>
              <w:rPr>
                <w:rFonts w:asciiTheme="minorEastAsia" w:eastAsiaTheme="minorEastAsia" w:hAnsiTheme="minorEastAsia" w:cs="宋体" w:hint="eastAsia"/>
                <w:kern w:val="0"/>
                <w:sz w:val="24"/>
              </w:rPr>
              <w:br/>
              <w:t>11.★重要技术性能：必须提供【国家光学质量监督检验中心】出具的检测报告复印件，原件备查。</w:t>
            </w:r>
            <w:r>
              <w:rPr>
                <w:rFonts w:asciiTheme="minorEastAsia" w:eastAsiaTheme="minorEastAsia" w:hAnsiTheme="minorEastAsia" w:cs="宋体" w:hint="eastAsia"/>
                <w:kern w:val="0"/>
                <w:sz w:val="24"/>
              </w:rPr>
              <w:br/>
              <w:t>（1）左右两系统放大率差≤0.3%；</w:t>
            </w:r>
            <w:r>
              <w:rPr>
                <w:rFonts w:asciiTheme="minorEastAsia" w:eastAsiaTheme="minorEastAsia" w:hAnsiTheme="minorEastAsia" w:cs="宋体" w:hint="eastAsia"/>
                <w:kern w:val="0"/>
                <w:sz w:val="24"/>
              </w:rPr>
              <w:br/>
              <w:t>（2）转换器定位稳定性≤0.005mm</w:t>
            </w:r>
            <w:r>
              <w:rPr>
                <w:rFonts w:asciiTheme="minorEastAsia" w:eastAsiaTheme="minorEastAsia" w:hAnsiTheme="minorEastAsia" w:cs="宋体" w:hint="eastAsia"/>
                <w:kern w:val="0"/>
                <w:sz w:val="24"/>
              </w:rPr>
              <w:br/>
              <w:t>（2）显微镜物镜放大率准确度不超过±1.65%</w:t>
            </w:r>
            <w:r>
              <w:rPr>
                <w:rFonts w:asciiTheme="minorEastAsia" w:eastAsiaTheme="minorEastAsia" w:hAnsiTheme="minorEastAsia" w:cs="宋体" w:hint="eastAsia"/>
                <w:kern w:val="0"/>
                <w:sz w:val="24"/>
              </w:rPr>
              <w:br/>
              <w:t>（3）显微镜目镜放大率准确度不超过±1.2%</w:t>
            </w:r>
            <w:r>
              <w:rPr>
                <w:rFonts w:asciiTheme="minorEastAsia" w:eastAsiaTheme="minorEastAsia" w:hAnsiTheme="minorEastAsia" w:cs="宋体" w:hint="eastAsia"/>
                <w:kern w:val="0"/>
                <w:sz w:val="24"/>
              </w:rPr>
              <w:br/>
              <w:t>（4）10→40物镜齐焦精度 不超过±0.005mm</w:t>
            </w:r>
            <w:r>
              <w:rPr>
                <w:rFonts w:asciiTheme="minorEastAsia" w:eastAsiaTheme="minorEastAsia" w:hAnsiTheme="minorEastAsia" w:cs="宋体" w:hint="eastAsia"/>
                <w:kern w:val="0"/>
                <w:sz w:val="24"/>
              </w:rPr>
              <w:br/>
              <w:t>12.本系统配置学生机主控台。</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台</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r>
      <w:tr w:rsidR="00365A2D" w:rsidTr="004A6FC5">
        <w:trPr>
          <w:trHeight w:val="72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系统集成</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24口交换机、超五类网线等，网络布置等系统集成附件一批。供方负责系统所有软、硬件的全部调试，直至系统可以正常交付需方使用.</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2537"/>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师生互动教学软件</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实验室交互系统实中的显微镜、数码摄像系统、互动教室系统软件与显微镜为同一品牌，同一品牌可保证整个系统的稳定性，避免不同厂家拼凑而带来的兼容性和售后服务问题。</w:t>
            </w:r>
            <w:r>
              <w:rPr>
                <w:rFonts w:asciiTheme="minorEastAsia" w:eastAsiaTheme="minorEastAsia" w:hAnsiTheme="minorEastAsia" w:cs="宋体" w:hint="eastAsia"/>
                <w:kern w:val="0"/>
                <w:sz w:val="24"/>
              </w:rPr>
              <w:br/>
              <w:t>2. 两种监控通道模式：教师可以监控学生显微镜下图像，电脑屏幕图像。整个通道包括教师图像，学生图像，学生屏幕图像，并能一键切换。需要提供软件界面图示说明几个通道及在同一个软件界面一键切换功能。</w:t>
            </w:r>
            <w:r>
              <w:rPr>
                <w:rFonts w:asciiTheme="minorEastAsia" w:eastAsiaTheme="minorEastAsia" w:hAnsiTheme="minorEastAsia" w:cs="宋体" w:hint="eastAsia"/>
                <w:kern w:val="0"/>
                <w:sz w:val="24"/>
              </w:rPr>
              <w:br/>
            </w:r>
            <w:r>
              <w:rPr>
                <w:rFonts w:asciiTheme="minorEastAsia" w:eastAsiaTheme="minorEastAsia" w:hAnsiTheme="minorEastAsia" w:cs="宋体" w:hint="eastAsia"/>
                <w:kern w:val="0"/>
                <w:sz w:val="24"/>
              </w:rPr>
              <w:lastRenderedPageBreak/>
              <w:t>3. 高清预览:可以只对实时图像中的感兴趣的区域进行全分辨率放大浏览，必须适用于细节结构的观察(非放大镜功能)；需要提供软件实际界面图，描述此功能。</w:t>
            </w:r>
            <w:r>
              <w:rPr>
                <w:rFonts w:asciiTheme="minorEastAsia" w:eastAsiaTheme="minorEastAsia" w:hAnsiTheme="minorEastAsia" w:cs="宋体" w:hint="eastAsia"/>
                <w:kern w:val="0"/>
                <w:sz w:val="24"/>
              </w:rPr>
              <w:br/>
              <w:t>4. 控制学生功能：多屏2X2，3X3或者单屏及全部显示学生端镜下图像和屏幕图像，需要一键完成，一键恢复。单独放大缩小任一学生图形、可以单独或全部锁定学生屏幕，接管学生鼠标键盘使用权限，同时教师需要能够观察到学生显微镜的图像。需要提供软件界面图，说明显示的学生端镜下图像和屏幕图像以及多屏分组。</w:t>
            </w:r>
            <w:r>
              <w:rPr>
                <w:rFonts w:asciiTheme="minorEastAsia" w:eastAsiaTheme="minorEastAsia" w:hAnsiTheme="minorEastAsia" w:cs="宋体" w:hint="eastAsia"/>
                <w:kern w:val="0"/>
                <w:sz w:val="24"/>
              </w:rPr>
              <w:br/>
              <w:t>5. 多语言版本：可以中英文一键切换。需要提供软件切换界面图。</w:t>
            </w:r>
            <w:r>
              <w:rPr>
                <w:rFonts w:asciiTheme="minorEastAsia" w:eastAsiaTheme="minorEastAsia" w:hAnsiTheme="minorEastAsia" w:cs="宋体" w:hint="eastAsia"/>
                <w:kern w:val="0"/>
                <w:sz w:val="24"/>
              </w:rPr>
              <w:br/>
              <w:t>6. 可通过教师端一键升级学生端的软件系统，以便后续高效的进行学生端软件系统的更新。</w:t>
            </w:r>
            <w:r>
              <w:rPr>
                <w:rFonts w:asciiTheme="minorEastAsia" w:eastAsiaTheme="minorEastAsia" w:hAnsiTheme="minorEastAsia" w:cs="宋体" w:hint="eastAsia"/>
                <w:kern w:val="0"/>
                <w:sz w:val="24"/>
              </w:rPr>
              <w:br/>
              <w:t>7. 教师端具备启用、禁用学生端U盘功能。</w:t>
            </w:r>
            <w:r>
              <w:rPr>
                <w:rFonts w:asciiTheme="minorEastAsia" w:eastAsiaTheme="minorEastAsia" w:hAnsiTheme="minorEastAsia" w:cs="宋体" w:hint="eastAsia"/>
                <w:kern w:val="0"/>
                <w:sz w:val="24"/>
              </w:rPr>
              <w:br/>
              <w:t>★以上3-7项必须提供真实软件的界面图，说明此功能。不能仅是文字描述。</w:t>
            </w:r>
            <w:r>
              <w:rPr>
                <w:rFonts w:asciiTheme="minorEastAsia" w:eastAsiaTheme="minorEastAsia" w:hAnsiTheme="minorEastAsia" w:cs="宋体" w:hint="eastAsia"/>
                <w:kern w:val="0"/>
                <w:sz w:val="24"/>
              </w:rPr>
              <w:br/>
              <w:t>8. 系统必须支持Windows、IOS、Android等跨系统多平台智能终端作为互动系统终端，并可以按用户要求随时提供演示。</w:t>
            </w:r>
            <w:r>
              <w:rPr>
                <w:rFonts w:asciiTheme="minorEastAsia" w:eastAsiaTheme="minorEastAsia" w:hAnsiTheme="minorEastAsia" w:cs="宋体" w:hint="eastAsia"/>
                <w:kern w:val="0"/>
                <w:sz w:val="24"/>
              </w:rPr>
              <w:br/>
              <w:t>9. 学生端有讨论教学电子光标指针，实现与教师在显微镜下图像的动态实时讨论。</w:t>
            </w:r>
            <w:r>
              <w:rPr>
                <w:rFonts w:asciiTheme="minorEastAsia" w:eastAsiaTheme="minorEastAsia" w:hAnsiTheme="minorEastAsia" w:cs="宋体" w:hint="eastAsia"/>
                <w:kern w:val="0"/>
                <w:sz w:val="24"/>
              </w:rPr>
              <w:br/>
              <w:t>10. 彩信功能：学生与教师之间可以互发彩信，彩信内容可以图片，文字，标注。教师可以控制学生的彩信使用。并对学生的彩信自动排队列表。方便教师与学生之间的交流</w:t>
            </w:r>
            <w:r>
              <w:rPr>
                <w:rFonts w:asciiTheme="minorEastAsia" w:eastAsiaTheme="minorEastAsia" w:hAnsiTheme="minorEastAsia" w:cs="宋体" w:hint="eastAsia"/>
                <w:kern w:val="0"/>
                <w:sz w:val="24"/>
              </w:rPr>
              <w:br/>
              <w:t>11. RGB调整及记忆：一键还原。需要能够记忆多组数据。动态测量功能；拍照录像功能；</w:t>
            </w:r>
            <w:r>
              <w:rPr>
                <w:rFonts w:asciiTheme="minorEastAsia" w:eastAsiaTheme="minorEastAsia" w:hAnsiTheme="minorEastAsia" w:cs="宋体" w:hint="eastAsia"/>
                <w:kern w:val="0"/>
                <w:sz w:val="24"/>
              </w:rPr>
              <w:br/>
              <w:t>12. 教学示范功能；互动双模式功能；图像对比功能；需提供软件界面图说明动态与静态图像、静态与静态图像的对比方法。</w:t>
            </w:r>
            <w:r>
              <w:rPr>
                <w:rFonts w:asciiTheme="minorEastAsia" w:eastAsiaTheme="minorEastAsia" w:hAnsiTheme="minorEastAsia" w:cs="宋体" w:hint="eastAsia"/>
                <w:kern w:val="0"/>
                <w:sz w:val="24"/>
              </w:rPr>
              <w:br/>
              <w:t>13. 可以在老师端远程运行学生端微机的任何一个软件程序。</w:t>
            </w:r>
            <w:r>
              <w:rPr>
                <w:rFonts w:asciiTheme="minorEastAsia" w:eastAsiaTheme="minorEastAsia" w:hAnsiTheme="minorEastAsia" w:cs="宋体" w:hint="eastAsia"/>
                <w:kern w:val="0"/>
                <w:sz w:val="24"/>
              </w:rPr>
              <w:br/>
              <w:t>14. 可通过文件下发的功能实现分发课后作业或考题给每一位学生，学生可通过作业提交的功能将做好的作业提交到老师端微机中。</w:t>
            </w:r>
            <w:r>
              <w:rPr>
                <w:rFonts w:asciiTheme="minorEastAsia" w:eastAsiaTheme="minorEastAsia" w:hAnsiTheme="minorEastAsia" w:cs="宋体" w:hint="eastAsia"/>
                <w:kern w:val="0"/>
                <w:sz w:val="24"/>
              </w:rPr>
              <w:br/>
              <w:t>15. 可以将某一位学生的微机图像转发给任意一位或几位或全体学生的微机屏幕上去，用以实现学生演示。</w:t>
            </w:r>
            <w:r>
              <w:rPr>
                <w:rFonts w:asciiTheme="minorEastAsia" w:eastAsiaTheme="minorEastAsia" w:hAnsiTheme="minorEastAsia" w:cs="宋体" w:hint="eastAsia"/>
                <w:kern w:val="0"/>
                <w:sz w:val="24"/>
              </w:rPr>
              <w:br/>
              <w:t>16. 教师端可自动开启学生端软件和自动关闭学生电脑，可以在老师端远程运行学生端微机的任何一个软件程序。可以切换监控学生电脑屏幕或显微镜下图像，防止学生进行电脑违规操作，教师可以控制任意一位学生的电脑，作为操作规范功能，可锁定所有学生端电脑或单个学生电脑；</w:t>
            </w:r>
            <w:r>
              <w:rPr>
                <w:rFonts w:asciiTheme="minorEastAsia" w:eastAsiaTheme="minorEastAsia" w:hAnsiTheme="minorEastAsia" w:cs="宋体" w:hint="eastAsia"/>
                <w:kern w:val="0"/>
                <w:sz w:val="24"/>
              </w:rPr>
              <w:br/>
              <w:t>★17.拥有“国家火炬计划项目证书”，获科学技术部批准认可的著名品牌。</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套</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r>
      <w:tr w:rsidR="00365A2D" w:rsidTr="004A6FC5">
        <w:trPr>
          <w:trHeight w:val="1440"/>
        </w:trPr>
        <w:tc>
          <w:tcPr>
            <w:tcW w:w="1560" w:type="dxa"/>
            <w:tcBorders>
              <w:top w:val="nil"/>
              <w:left w:val="single" w:sz="4" w:space="0" w:color="auto"/>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配套组织学切片</w:t>
            </w:r>
          </w:p>
        </w:tc>
        <w:tc>
          <w:tcPr>
            <w:tcW w:w="611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内含至少26张切片：1.疏松结缔组织铺片 2.血涂片 3.骨骼肌 4.脊髓 5.中等动静脉 6.心脏 7.胸腺8.淋巴结9.脾脏10.手指皮11.甲状腺12.肾上腺13.脑垂体14.食管15.胃16.小肠17.结肠18.胰腺19.肝脏20.气管21.肺22.肾脏23.睾丸+附睾24.卵巢25.坐骨神经26变移上皮</w:t>
            </w:r>
          </w:p>
        </w:tc>
        <w:tc>
          <w:tcPr>
            <w:tcW w:w="850"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851" w:type="dxa"/>
            <w:tcBorders>
              <w:top w:val="nil"/>
              <w:left w:val="nil"/>
              <w:bottom w:val="single" w:sz="4" w:space="0" w:color="auto"/>
              <w:right w:val="single" w:sz="4" w:space="0" w:color="auto"/>
            </w:tcBorders>
            <w:shd w:val="clear" w:color="auto" w:fill="auto"/>
            <w:vAlign w:val="center"/>
          </w:tcPr>
          <w:p w:rsidR="00365A2D" w:rsidRDefault="00365A2D" w:rsidP="004A6FC5">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r>
    </w:tbl>
    <w:p w:rsidR="00A9586B" w:rsidRDefault="003B221B" w:rsidP="00365A2D">
      <w:pPr>
        <w:widowControl/>
        <w:spacing w:line="360" w:lineRule="auto"/>
        <w:ind w:firstLineChars="200" w:firstLine="422"/>
        <w:jc w:val="left"/>
        <w:rPr>
          <w:rFonts w:hAnsi="宋体"/>
          <w:b/>
        </w:rPr>
      </w:pPr>
      <w:r>
        <w:rPr>
          <w:rFonts w:hAnsi="宋体" w:hint="eastAsia"/>
          <w:b/>
        </w:rPr>
        <w:t>六、</w:t>
      </w:r>
      <w:r>
        <w:rPr>
          <w:rFonts w:hAnsi="宋体"/>
          <w:b/>
        </w:rPr>
        <w:t>商务要求</w:t>
      </w: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8222"/>
      </w:tblGrid>
      <w:tr w:rsidR="00A9586B">
        <w:trPr>
          <w:trHeight w:val="653"/>
        </w:trPr>
        <w:tc>
          <w:tcPr>
            <w:tcW w:w="1985"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spacing w:line="360" w:lineRule="auto"/>
              <w:jc w:val="center"/>
              <w:rPr>
                <w:rFonts w:ascii="宋体" w:hAnsi="宋体"/>
                <w:sz w:val="24"/>
              </w:rPr>
            </w:pPr>
            <w:r>
              <w:rPr>
                <w:rFonts w:ascii="宋体" w:hAnsi="宋体" w:hint="eastAsia"/>
                <w:sz w:val="24"/>
              </w:rPr>
              <w:t>质保期</w:t>
            </w:r>
          </w:p>
        </w:tc>
        <w:tc>
          <w:tcPr>
            <w:tcW w:w="8222"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sz w:val="24"/>
              </w:rPr>
            </w:pPr>
            <w:r>
              <w:rPr>
                <w:rFonts w:hint="eastAsia"/>
                <w:sz w:val="24"/>
              </w:rPr>
              <w:t>▲验收合格之日起</w:t>
            </w:r>
            <w:r>
              <w:rPr>
                <w:rFonts w:hint="eastAsia"/>
                <w:sz w:val="24"/>
              </w:rPr>
              <w:t>3</w:t>
            </w:r>
            <w:r>
              <w:rPr>
                <w:rFonts w:hint="eastAsia"/>
                <w:sz w:val="24"/>
              </w:rPr>
              <w:t>年</w:t>
            </w:r>
          </w:p>
        </w:tc>
      </w:tr>
      <w:tr w:rsidR="00A9586B">
        <w:trPr>
          <w:trHeight w:val="719"/>
        </w:trPr>
        <w:tc>
          <w:tcPr>
            <w:tcW w:w="1985"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spacing w:line="360" w:lineRule="auto"/>
              <w:jc w:val="center"/>
              <w:rPr>
                <w:rFonts w:ascii="宋体" w:hAnsi="宋体"/>
                <w:sz w:val="24"/>
              </w:rPr>
            </w:pPr>
            <w:r>
              <w:rPr>
                <w:rFonts w:ascii="宋体" w:hAnsi="宋体" w:hint="eastAsia"/>
                <w:sz w:val="24"/>
              </w:rPr>
              <w:t>售后技术服务要求</w:t>
            </w:r>
          </w:p>
        </w:tc>
        <w:tc>
          <w:tcPr>
            <w:tcW w:w="8222" w:type="dxa"/>
            <w:tcBorders>
              <w:top w:val="single" w:sz="4" w:space="0" w:color="auto"/>
              <w:left w:val="single" w:sz="4" w:space="0" w:color="auto"/>
              <w:bottom w:val="single" w:sz="4" w:space="0" w:color="auto"/>
              <w:right w:val="single" w:sz="4" w:space="0" w:color="auto"/>
            </w:tcBorders>
          </w:tcPr>
          <w:p w:rsidR="00A9586B" w:rsidRDefault="003B221B">
            <w:pPr>
              <w:adjustRightInd w:val="0"/>
              <w:snapToGrid w:val="0"/>
              <w:spacing w:line="360" w:lineRule="auto"/>
              <w:rPr>
                <w:rFonts w:ascii="宋体" w:hAnsi="宋体"/>
                <w:sz w:val="24"/>
              </w:rPr>
            </w:pPr>
            <w:r>
              <w:rPr>
                <w:rFonts w:ascii="宋体" w:hAnsi="宋体" w:hint="eastAsia"/>
                <w:sz w:val="24"/>
              </w:rPr>
              <w:t>1.供应商应具备相应的维护保养服务能力，包括拥有本次所出售货物的备件、专用设备和专业技术人员，对设备提供终生维修和技术支持。供应商须有属本公司的可随时上门作维修及检测的工程师，设备出现故障时的维修响应时间为0.5小时内，解决问题时间为4小时内，每3个月巡检一次，并提供巡检报告。</w:t>
            </w:r>
          </w:p>
          <w:p w:rsidR="00A9586B" w:rsidRDefault="003B221B">
            <w:pPr>
              <w:adjustRightInd w:val="0"/>
              <w:snapToGrid w:val="0"/>
              <w:spacing w:line="360" w:lineRule="auto"/>
              <w:rPr>
                <w:rFonts w:ascii="宋体" w:hAnsi="宋体"/>
                <w:sz w:val="24"/>
              </w:rPr>
            </w:pPr>
            <w:r>
              <w:rPr>
                <w:rFonts w:ascii="宋体" w:hAnsi="宋体" w:hint="eastAsia"/>
                <w:sz w:val="24"/>
              </w:rPr>
              <w:t>2.在质保期内设备运行发生故障，供应商应免费提供咨询、更换损坏的零件和维修服务。维修人员在约定时间内不能排除故障时，负责提供替代设备。</w:t>
            </w:r>
          </w:p>
          <w:p w:rsidR="00A9586B" w:rsidRDefault="003B221B">
            <w:pPr>
              <w:adjustRightInd w:val="0"/>
              <w:snapToGrid w:val="0"/>
              <w:spacing w:line="360" w:lineRule="auto"/>
              <w:rPr>
                <w:rFonts w:ascii="宋体" w:hAnsi="宋体"/>
                <w:sz w:val="24"/>
              </w:rPr>
            </w:pPr>
            <w:r>
              <w:rPr>
                <w:rFonts w:ascii="宋体" w:hAnsi="宋体" w:hint="eastAsia"/>
                <w:sz w:val="24"/>
              </w:rPr>
              <w:t>3.供应商负责对采购方技术人员提供免费的设备使用培训，并向采购方移交验收合格后的图纸和资料。</w:t>
            </w:r>
          </w:p>
        </w:tc>
      </w:tr>
      <w:tr w:rsidR="00A9586B">
        <w:trPr>
          <w:trHeight w:val="372"/>
        </w:trPr>
        <w:tc>
          <w:tcPr>
            <w:tcW w:w="1985" w:type="dxa"/>
            <w:tcBorders>
              <w:top w:val="single" w:sz="4" w:space="0" w:color="auto"/>
              <w:left w:val="single" w:sz="4" w:space="0" w:color="auto"/>
              <w:bottom w:val="single" w:sz="4" w:space="0" w:color="auto"/>
              <w:right w:val="single" w:sz="4" w:space="0" w:color="auto"/>
            </w:tcBorders>
          </w:tcPr>
          <w:p w:rsidR="00A9586B" w:rsidRDefault="003B221B">
            <w:pPr>
              <w:widowControl/>
              <w:spacing w:line="360" w:lineRule="auto"/>
              <w:jc w:val="left"/>
              <w:rPr>
                <w:rFonts w:ascii="宋体" w:hAnsi="宋体"/>
                <w:sz w:val="24"/>
              </w:rPr>
            </w:pPr>
            <w:r>
              <w:rPr>
                <w:rFonts w:ascii="宋体" w:hAnsi="宋体" w:hint="eastAsia"/>
                <w:sz w:val="24"/>
              </w:rPr>
              <w:t>交货时间及地点</w:t>
            </w:r>
          </w:p>
        </w:tc>
        <w:tc>
          <w:tcPr>
            <w:tcW w:w="8222" w:type="dxa"/>
            <w:tcBorders>
              <w:top w:val="single" w:sz="4" w:space="0" w:color="auto"/>
              <w:left w:val="single" w:sz="4" w:space="0" w:color="auto"/>
              <w:bottom w:val="single" w:sz="4" w:space="0" w:color="auto"/>
              <w:right w:val="single" w:sz="4" w:space="0" w:color="auto"/>
            </w:tcBorders>
          </w:tcPr>
          <w:p w:rsidR="00A9586B" w:rsidRDefault="003B221B">
            <w:pPr>
              <w:widowControl/>
              <w:spacing w:line="360" w:lineRule="auto"/>
              <w:jc w:val="left"/>
              <w:rPr>
                <w:rFonts w:ascii="宋体" w:hAnsi="宋体"/>
                <w:sz w:val="24"/>
              </w:rPr>
            </w:pPr>
            <w:r>
              <w:rPr>
                <w:rFonts w:ascii="宋体" w:hAnsi="宋体" w:hint="eastAsia"/>
                <w:sz w:val="24"/>
              </w:rPr>
              <w:t>▲交货时间：合同签订</w:t>
            </w:r>
            <w:r w:rsidRPr="00E21E95">
              <w:rPr>
                <w:rFonts w:ascii="宋体" w:hAnsi="宋体" w:hint="eastAsia"/>
                <w:sz w:val="24"/>
              </w:rPr>
              <w:t xml:space="preserve">后60天内  </w:t>
            </w:r>
            <w:r>
              <w:rPr>
                <w:rFonts w:ascii="宋体" w:hAnsi="宋体" w:hint="eastAsia"/>
                <w:sz w:val="24"/>
              </w:rPr>
              <w:t xml:space="preserve"> 地点：采购人指定地点 </w:t>
            </w:r>
          </w:p>
        </w:tc>
      </w:tr>
      <w:tr w:rsidR="00A9586B">
        <w:trPr>
          <w:trHeight w:val="726"/>
        </w:trPr>
        <w:tc>
          <w:tcPr>
            <w:tcW w:w="1985"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spacing w:line="360" w:lineRule="auto"/>
              <w:jc w:val="left"/>
              <w:rPr>
                <w:rFonts w:ascii="宋体" w:hAnsi="宋体"/>
                <w:sz w:val="24"/>
              </w:rPr>
            </w:pPr>
            <w:r>
              <w:rPr>
                <w:rFonts w:ascii="宋体" w:hAnsi="宋体" w:hint="eastAsia"/>
                <w:sz w:val="24"/>
              </w:rPr>
              <w:t>履约保证金</w:t>
            </w:r>
          </w:p>
        </w:tc>
        <w:tc>
          <w:tcPr>
            <w:tcW w:w="8222"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spacing w:line="360" w:lineRule="auto"/>
              <w:jc w:val="left"/>
              <w:rPr>
                <w:rFonts w:ascii="宋体" w:hAnsi="宋体"/>
                <w:sz w:val="24"/>
              </w:rPr>
            </w:pPr>
            <w:r>
              <w:rPr>
                <w:rFonts w:ascii="宋体" w:hAnsi="宋体" w:hint="eastAsia"/>
                <w:sz w:val="24"/>
              </w:rPr>
              <w:t>本项目的履约保证金为合同价的2.5%；履约保证金形式为：现金或银行、保险公司出具的保函；中标人应根据采购人要求汇入采购人指定账号或提供保函。项目终验合格后，退还履约保证金。</w:t>
            </w:r>
          </w:p>
        </w:tc>
      </w:tr>
      <w:tr w:rsidR="00A9586B">
        <w:trPr>
          <w:trHeight w:val="555"/>
        </w:trPr>
        <w:tc>
          <w:tcPr>
            <w:tcW w:w="1985" w:type="dxa"/>
            <w:tcBorders>
              <w:top w:val="single" w:sz="4" w:space="0" w:color="auto"/>
              <w:left w:val="single" w:sz="4" w:space="0" w:color="auto"/>
              <w:bottom w:val="single" w:sz="4" w:space="0" w:color="auto"/>
              <w:right w:val="single" w:sz="4" w:space="0" w:color="auto"/>
            </w:tcBorders>
          </w:tcPr>
          <w:p w:rsidR="00A9586B" w:rsidRDefault="003B221B">
            <w:pPr>
              <w:widowControl/>
              <w:spacing w:line="360" w:lineRule="auto"/>
              <w:jc w:val="left"/>
              <w:rPr>
                <w:rFonts w:ascii="宋体" w:hAnsi="宋体"/>
                <w:sz w:val="24"/>
              </w:rPr>
            </w:pPr>
            <w:r>
              <w:rPr>
                <w:rFonts w:ascii="宋体" w:hAnsi="宋体" w:hint="eastAsia"/>
                <w:sz w:val="24"/>
              </w:rPr>
              <w:t>付款条件</w:t>
            </w:r>
          </w:p>
        </w:tc>
        <w:tc>
          <w:tcPr>
            <w:tcW w:w="8222" w:type="dxa"/>
            <w:tcBorders>
              <w:top w:val="single" w:sz="4" w:space="0" w:color="auto"/>
              <w:left w:val="single" w:sz="4" w:space="0" w:color="auto"/>
              <w:bottom w:val="single" w:sz="4" w:space="0" w:color="auto"/>
              <w:right w:val="single" w:sz="4" w:space="0" w:color="auto"/>
            </w:tcBorders>
          </w:tcPr>
          <w:p w:rsidR="00A9586B" w:rsidRDefault="003B221B">
            <w:pPr>
              <w:widowControl/>
              <w:spacing w:line="360" w:lineRule="auto"/>
              <w:jc w:val="left"/>
              <w:rPr>
                <w:rFonts w:ascii="宋体" w:hAnsi="宋体"/>
                <w:sz w:val="24"/>
              </w:rPr>
            </w:pPr>
            <w:r>
              <w:rPr>
                <w:rFonts w:ascii="宋体" w:hAnsi="宋体"/>
                <w:sz w:val="24"/>
              </w:rPr>
              <w:t>▲根据《保障中小企业款项支付条例》</w:t>
            </w:r>
            <w:r>
              <w:rPr>
                <w:rFonts w:ascii="宋体" w:hAnsi="宋体" w:hint="eastAsia"/>
                <w:sz w:val="24"/>
              </w:rPr>
              <w:t>和（浙财采监〔2022]3号）</w:t>
            </w:r>
            <w:r>
              <w:rPr>
                <w:rFonts w:ascii="宋体" w:hAnsi="宋体"/>
                <w:sz w:val="24"/>
              </w:rPr>
              <w:t>要求,制定如以下付款方式:</w:t>
            </w:r>
            <w:r>
              <w:rPr>
                <w:rFonts w:ascii="宋体" w:hAnsi="宋体" w:hint="eastAsia"/>
                <w:sz w:val="24"/>
              </w:rPr>
              <w:t>合同生效以及具备实施条件后7个工作日内支付合同金额的40%预付款，验收合格后付清。</w:t>
            </w:r>
          </w:p>
          <w:p w:rsidR="00A9586B" w:rsidRDefault="003B221B">
            <w:pPr>
              <w:widowControl/>
              <w:spacing w:line="360" w:lineRule="auto"/>
              <w:jc w:val="left"/>
              <w:rPr>
                <w:rFonts w:ascii="宋体" w:hAnsi="宋体"/>
                <w:sz w:val="24"/>
              </w:rPr>
            </w:pPr>
            <w:r>
              <w:rPr>
                <w:rFonts w:ascii="宋体" w:hAnsi="宋体" w:hint="eastAsia"/>
                <w:sz w:val="24"/>
              </w:rPr>
              <w:t>注:若中标供应商明确表示无需预付款或者主动要求降低预付款比例的，采购人可不适用前述规定。</w:t>
            </w:r>
          </w:p>
        </w:tc>
      </w:tr>
      <w:tr w:rsidR="00A9586B">
        <w:tc>
          <w:tcPr>
            <w:tcW w:w="1985" w:type="dxa"/>
            <w:tcBorders>
              <w:top w:val="single" w:sz="4" w:space="0" w:color="auto"/>
              <w:left w:val="single" w:sz="4" w:space="0" w:color="auto"/>
              <w:bottom w:val="single" w:sz="4" w:space="0" w:color="auto"/>
              <w:right w:val="single" w:sz="4" w:space="0" w:color="auto"/>
            </w:tcBorders>
          </w:tcPr>
          <w:p w:rsidR="00A9586B" w:rsidRDefault="003B221B">
            <w:pPr>
              <w:widowControl/>
              <w:spacing w:line="360" w:lineRule="auto"/>
              <w:jc w:val="left"/>
              <w:rPr>
                <w:rFonts w:ascii="宋体" w:hAnsi="宋体"/>
                <w:sz w:val="24"/>
              </w:rPr>
            </w:pPr>
            <w:r>
              <w:rPr>
                <w:rFonts w:ascii="宋体" w:hAnsi="宋体" w:hint="eastAsia"/>
                <w:sz w:val="24"/>
              </w:rPr>
              <w:t>培训要求</w:t>
            </w:r>
          </w:p>
        </w:tc>
        <w:tc>
          <w:tcPr>
            <w:tcW w:w="8222" w:type="dxa"/>
            <w:tcBorders>
              <w:top w:val="single" w:sz="4" w:space="0" w:color="auto"/>
              <w:left w:val="single" w:sz="4" w:space="0" w:color="auto"/>
              <w:bottom w:val="single" w:sz="4" w:space="0" w:color="auto"/>
              <w:right w:val="single" w:sz="4" w:space="0" w:color="auto"/>
            </w:tcBorders>
          </w:tcPr>
          <w:p w:rsidR="00A9586B" w:rsidRDefault="00A9586B">
            <w:pPr>
              <w:widowControl/>
              <w:spacing w:line="360" w:lineRule="auto"/>
              <w:jc w:val="left"/>
              <w:rPr>
                <w:rFonts w:ascii="宋体" w:hAnsi="宋体"/>
                <w:sz w:val="24"/>
              </w:rPr>
            </w:pPr>
          </w:p>
        </w:tc>
      </w:tr>
    </w:tbl>
    <w:p w:rsidR="00A9586B" w:rsidRDefault="003B221B">
      <w:pPr>
        <w:pStyle w:val="aa"/>
        <w:spacing w:after="0" w:line="360" w:lineRule="auto"/>
        <w:rPr>
          <w:rFonts w:ascii="宋体" w:hAnsi="宋体" w:cs="宋体"/>
          <w:b/>
          <w:kern w:val="0"/>
          <w:sz w:val="24"/>
          <w:szCs w:val="22"/>
        </w:rPr>
      </w:pPr>
      <w:r>
        <w:rPr>
          <w:rFonts w:ascii="宋体" w:hAnsi="宋体" w:cs="宋体" w:hint="eastAsia"/>
          <w:b/>
          <w:kern w:val="0"/>
          <w:sz w:val="24"/>
          <w:szCs w:val="22"/>
        </w:rPr>
        <w:t>注：1、本项目</w:t>
      </w:r>
      <w:r>
        <w:rPr>
          <w:rFonts w:ascii="宋体" w:hAnsi="宋体" w:cs="宋体"/>
          <w:b/>
          <w:kern w:val="0"/>
          <w:sz w:val="24"/>
          <w:szCs w:val="22"/>
        </w:rPr>
        <w:t>采购标的对应的中小企业划分标准所属行业</w:t>
      </w:r>
      <w:r>
        <w:rPr>
          <w:rFonts w:ascii="宋体" w:hAnsi="宋体" w:cs="宋体" w:hint="eastAsia"/>
          <w:b/>
          <w:kern w:val="0"/>
          <w:sz w:val="24"/>
          <w:szCs w:val="22"/>
        </w:rPr>
        <w:t>为工业。</w:t>
      </w:r>
    </w:p>
    <w:p w:rsidR="00A9586B" w:rsidRDefault="003B221B">
      <w:pPr>
        <w:spacing w:line="360" w:lineRule="auto"/>
        <w:ind w:firstLineChars="196" w:firstLine="472"/>
        <w:rPr>
          <w:rFonts w:ascii="宋体" w:hAnsi="宋体" w:cs="宋体"/>
          <w:b/>
          <w:kern w:val="0"/>
          <w:sz w:val="24"/>
        </w:rPr>
      </w:pPr>
      <w:r>
        <w:rPr>
          <w:rFonts w:ascii="宋体" w:hAnsi="宋体" w:cs="宋体" w:hint="eastAsia"/>
          <w:b/>
          <w:kern w:val="0"/>
          <w:sz w:val="24"/>
        </w:rPr>
        <w:t>2.</w:t>
      </w:r>
      <w:r>
        <w:rPr>
          <w:rFonts w:ascii="宋体" w:hAnsi="宋体" w:cs="宋体"/>
          <w:b/>
          <w:kern w:val="0"/>
          <w:sz w:val="24"/>
        </w:rPr>
        <w:t>依据《</w:t>
      </w:r>
      <w:r>
        <w:rPr>
          <w:rFonts w:ascii="宋体" w:hAnsi="宋体" w:cs="宋体" w:hint="eastAsia"/>
          <w:b/>
          <w:kern w:val="0"/>
          <w:sz w:val="24"/>
        </w:rPr>
        <w:t>政府采购促进中小企业发展管理办法</w:t>
      </w:r>
      <w:r>
        <w:rPr>
          <w:rFonts w:ascii="宋体" w:hAnsi="宋体" w:cs="宋体"/>
          <w:b/>
          <w:kern w:val="0"/>
          <w:sz w:val="24"/>
        </w:rPr>
        <w:t>》</w:t>
      </w:r>
      <w:r>
        <w:rPr>
          <w:rFonts w:ascii="宋体" w:hAnsi="宋体" w:cs="宋体" w:hint="eastAsia"/>
          <w:b/>
          <w:kern w:val="0"/>
          <w:sz w:val="24"/>
        </w:rPr>
        <w:t>（财库【2020】46号）</w:t>
      </w:r>
      <w:r>
        <w:rPr>
          <w:rFonts w:ascii="宋体" w:hAnsi="宋体" w:cs="宋体"/>
          <w:b/>
          <w:kern w:val="0"/>
          <w:sz w:val="24"/>
        </w:rPr>
        <w:t xml:space="preserve">规定享受扶持政策获得政府采购合同的，小微企业不得将合同分包给大中型企业，中型企业不得将合同分包给大型企业。 </w:t>
      </w:r>
    </w:p>
    <w:p w:rsidR="00A9586B" w:rsidRDefault="00A9586B"/>
    <w:p w:rsidR="00A9586B" w:rsidRDefault="003B221B">
      <w:pPr>
        <w:snapToGrid w:val="0"/>
        <w:spacing w:line="360" w:lineRule="auto"/>
        <w:jc w:val="center"/>
        <w:rPr>
          <w:rFonts w:ascii="黑体" w:eastAsia="黑体" w:hAnsi="宋体"/>
          <w:sz w:val="30"/>
          <w:szCs w:val="30"/>
        </w:rPr>
      </w:pPr>
      <w:r>
        <w:rPr>
          <w:rFonts w:ascii="黑体" w:eastAsia="黑体" w:hAnsi="宋体" w:hint="eastAsia"/>
          <w:sz w:val="30"/>
          <w:szCs w:val="30"/>
        </w:rPr>
        <w:lastRenderedPageBreak/>
        <w:t>第三章  投标人须知</w:t>
      </w:r>
    </w:p>
    <w:p w:rsidR="00A9586B" w:rsidRDefault="003B221B">
      <w:pPr>
        <w:snapToGrid w:val="0"/>
        <w:spacing w:line="360" w:lineRule="auto"/>
        <w:ind w:left="238"/>
        <w:jc w:val="center"/>
        <w:outlineLvl w:val="1"/>
        <w:rPr>
          <w:rFonts w:ascii="宋体" w:hAnsi="宋体"/>
          <w:b/>
          <w:sz w:val="30"/>
          <w:szCs w:val="30"/>
        </w:rPr>
      </w:pPr>
      <w:r>
        <w:rPr>
          <w:rFonts w:ascii="宋体" w:hAnsi="宋体" w:hint="eastAsia"/>
          <w:b/>
          <w:sz w:val="30"/>
          <w:szCs w:val="30"/>
        </w:rPr>
        <w:t>前附表</w:t>
      </w:r>
    </w:p>
    <w:tbl>
      <w:tblPr>
        <w:tblW w:w="995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9056"/>
      </w:tblGrid>
      <w:tr w:rsidR="00A9586B">
        <w:trPr>
          <w:trHeight w:val="409"/>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rPr>
              <w:t>序号</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rPr>
              <w:t>内容、要求</w:t>
            </w:r>
          </w:p>
        </w:tc>
      </w:tr>
      <w:tr w:rsidR="00A9586B">
        <w:trPr>
          <w:trHeight w:val="490"/>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sz w:val="24"/>
              </w:rPr>
              <w:t>1</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项目名称：湖州学院理工学院组织胚胎实验室采购项目</w:t>
            </w:r>
          </w:p>
        </w:tc>
      </w:tr>
      <w:tr w:rsidR="00A9586B">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sz w:val="24"/>
              </w:rPr>
              <w:t>2</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采购数量及单位：详见招标文件</w:t>
            </w:r>
          </w:p>
        </w:tc>
      </w:tr>
      <w:tr w:rsidR="00A9586B">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rPr>
            </w:pPr>
            <w:r>
              <w:rPr>
                <w:rFonts w:ascii="宋体" w:hAnsi="宋体" w:hint="eastAsia"/>
                <w:sz w:val="24"/>
              </w:rPr>
              <w:t>3</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rsidP="007E57DD">
            <w:pPr>
              <w:widowControl/>
              <w:jc w:val="left"/>
              <w:rPr>
                <w:rFonts w:ascii="宋体" w:hAnsi="宋体"/>
                <w:sz w:val="24"/>
              </w:rPr>
            </w:pPr>
            <w:r>
              <w:rPr>
                <w:rFonts w:ascii="宋体" w:hAnsi="宋体" w:hint="eastAsia"/>
                <w:sz w:val="24"/>
              </w:rPr>
              <w:t>投标报价及费用：</w:t>
            </w:r>
            <w:r>
              <w:rPr>
                <w:rFonts w:ascii="宋体" w:hAnsi="宋体"/>
                <w:sz w:val="24"/>
              </w:rPr>
              <w:t>1</w:t>
            </w:r>
            <w:r>
              <w:rPr>
                <w:rFonts w:ascii="宋体" w:hAnsi="宋体" w:hint="eastAsia"/>
                <w:sz w:val="24"/>
              </w:rPr>
              <w:t>.本项目投标应以人民币报价；</w:t>
            </w:r>
            <w:r>
              <w:rPr>
                <w:rFonts w:ascii="宋体" w:hAnsi="宋体"/>
                <w:sz w:val="24"/>
              </w:rPr>
              <w:t>2</w:t>
            </w:r>
            <w:r>
              <w:rPr>
                <w:rFonts w:ascii="宋体" w:hAnsi="宋体" w:hint="eastAsia"/>
                <w:sz w:val="24"/>
              </w:rPr>
              <w:t>.不论投标结果如何，投标人均应自行承担所有与投标有关的全部费用。3.</w:t>
            </w:r>
            <w:r w:rsidR="007E57DD">
              <w:rPr>
                <w:rFonts w:ascii="宋体" w:hAnsi="宋体" w:hint="eastAsia"/>
                <w:sz w:val="24"/>
              </w:rPr>
              <w:t xml:space="preserve"> 本项目招标代理服务费人民币捌仟捌佰肆拾陆元整，由中标人全额支付。</w:t>
            </w:r>
          </w:p>
        </w:tc>
      </w:tr>
      <w:tr w:rsidR="00A9586B">
        <w:trPr>
          <w:trHeight w:val="451"/>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sz w:val="24"/>
              </w:rPr>
              <w:t>4</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投标保证金：不缴纳</w:t>
            </w:r>
          </w:p>
        </w:tc>
      </w:tr>
      <w:tr w:rsidR="00A9586B">
        <w:trPr>
          <w:trHeight w:val="287"/>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sz w:val="24"/>
              </w:rPr>
              <w:t>5</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现场踏勘：不组织</w:t>
            </w:r>
          </w:p>
        </w:tc>
      </w:tr>
      <w:tr w:rsidR="00A9586B">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szCs w:val="20"/>
              </w:rPr>
              <w:t>6</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答疑与澄清：投标人如认为招标文件表述不清晰、存在歧视性、排他性或者其他违法内容的，应当于2022年 月 日17:00前，以书面形式要求招标采购单位作出书面解释、澄清或者向招标采购单位提出书面质疑；招标采购单位将于2022年 月 日前组织答疑；答疑内容是招标文件的组成部份，将在网上发布补充（答疑、澄清）文件，潜在投标人应自行关注网站公告，招标人不再一一通知。投标人因自身贻误行为导致投标失败的，责任自负。</w:t>
            </w:r>
          </w:p>
        </w:tc>
      </w:tr>
      <w:tr w:rsidR="00A9586B">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rPr>
            </w:pPr>
            <w:r>
              <w:rPr>
                <w:rFonts w:ascii="宋体" w:hAnsi="宋体" w:hint="eastAsia"/>
                <w:sz w:val="24"/>
              </w:rPr>
              <w:t>7</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投标文件组成：1、电子投标文件（包括“电子加密投标文件”和“备份投标文件”，在投标文件编制完成后同时生成）</w:t>
            </w:r>
          </w:p>
          <w:p w:rsidR="00A9586B" w:rsidRDefault="003B221B">
            <w:pPr>
              <w:widowControl/>
              <w:jc w:val="left"/>
              <w:rPr>
                <w:rFonts w:ascii="宋体" w:hAnsi="宋体"/>
                <w:sz w:val="24"/>
              </w:rPr>
            </w:pPr>
            <w:r>
              <w:rPr>
                <w:rFonts w:ascii="宋体" w:hAnsi="宋体" w:hint="eastAsia"/>
                <w:sz w:val="24"/>
              </w:rPr>
              <w:t>（1）“电子加密投标文件”是指通过“政采云电子交易客户端”完成投标文件编制后生成并加密的数据电文形式的投标文件。</w:t>
            </w:r>
          </w:p>
          <w:p w:rsidR="00A9586B" w:rsidRDefault="003B221B">
            <w:pPr>
              <w:widowControl/>
              <w:jc w:val="left"/>
              <w:rPr>
                <w:rFonts w:ascii="宋体" w:hAnsi="宋体"/>
                <w:sz w:val="24"/>
              </w:rPr>
            </w:pPr>
            <w:r>
              <w:rPr>
                <w:rFonts w:ascii="宋体" w:hAnsi="宋体" w:hint="eastAsia"/>
                <w:sz w:val="24"/>
              </w:rPr>
              <w:t>（2）“备份投标文件”是指与“电子加密投标文件”同时生成的数据电文形式的电子文件（备份标书），其他方式编制的备份投标文件视为无效备份投标文件。仅在出现解密异常情况下使用。</w:t>
            </w:r>
          </w:p>
          <w:p w:rsidR="00A9586B" w:rsidRDefault="003B221B">
            <w:pPr>
              <w:widowControl/>
              <w:autoSpaceDE w:val="0"/>
              <w:autoSpaceDN w:val="0"/>
              <w:jc w:val="left"/>
              <w:textAlignment w:val="bottom"/>
              <w:rPr>
                <w:rFonts w:ascii="宋体" w:hAnsi="宋体"/>
                <w:sz w:val="24"/>
              </w:rPr>
            </w:pPr>
            <w:r>
              <w:rPr>
                <w:rFonts w:ascii="宋体" w:hAnsi="宋体" w:hint="eastAsia"/>
                <w:sz w:val="24"/>
              </w:rPr>
              <w:t>2、中标后，中标单位需在领取中标通知书时，向招标代理机构提交与投标时电子投标文件一致的纸质版本一式三份（按照招标文件要求签字盖章）。</w:t>
            </w:r>
          </w:p>
        </w:tc>
      </w:tr>
      <w:tr w:rsidR="00A9586B">
        <w:trPr>
          <w:trHeight w:val="497"/>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rPr>
            </w:pPr>
            <w:r>
              <w:rPr>
                <w:rFonts w:ascii="宋体" w:hAnsi="宋体" w:hint="eastAsia"/>
                <w:sz w:val="24"/>
              </w:rPr>
              <w:t>8</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投标文件份数：1、“电子加密投标文件”：在线上传递交、一份。2、 “备份投标文件”：一份。</w:t>
            </w:r>
            <w:r>
              <w:rPr>
                <w:rFonts w:ascii="宋体" w:hAnsi="宋体"/>
                <w:sz w:val="24"/>
              </w:rPr>
              <w:t>以介质存储的数据电文形式的备份</w:t>
            </w:r>
            <w:r>
              <w:rPr>
                <w:rFonts w:ascii="宋体" w:hAnsi="宋体" w:hint="eastAsia"/>
                <w:sz w:val="24"/>
              </w:rPr>
              <w:t>投标</w:t>
            </w:r>
            <w:r>
              <w:rPr>
                <w:rFonts w:ascii="宋体" w:hAnsi="宋体"/>
                <w:sz w:val="24"/>
              </w:rPr>
              <w:t>文件(BFBS格式)，按政采云平台项目采购-电子交易操作指南中上传的电子</w:t>
            </w:r>
            <w:r>
              <w:rPr>
                <w:rFonts w:ascii="宋体" w:hAnsi="宋体" w:hint="eastAsia"/>
                <w:sz w:val="24"/>
              </w:rPr>
              <w:t>投标</w:t>
            </w:r>
            <w:r>
              <w:rPr>
                <w:rFonts w:ascii="宋体" w:hAnsi="宋体"/>
                <w:sz w:val="24"/>
              </w:rPr>
              <w:t>文件格式，以U盘形式存储提供)。U盘盘面上粘贴标签，标注单位名称，装入一个外包封袋中进行邮寄.邮寄时，总的外包封袋上可不注明单位名称，但应注明单位的联系人、联系电话及项目名称</w:t>
            </w:r>
            <w:r>
              <w:rPr>
                <w:rFonts w:ascii="宋体" w:hAnsi="宋体" w:hint="eastAsia"/>
                <w:sz w:val="24"/>
              </w:rPr>
              <w:t>。邮寄地址为：浙江华耀建设咨询有限公司（湖州市静江公寓1单元1101室），联系人：张治中，联系电话：0572-2198738</w:t>
            </w:r>
            <w:hyperlink r:id="rId12" w:history="1">
              <w:r>
                <w:rPr>
                  <w:rFonts w:ascii="宋体" w:hAnsi="宋体" w:hint="eastAsia"/>
                  <w:sz w:val="24"/>
                </w:rPr>
                <w:t>。供应商应于2022年 月 日</w:t>
              </w:r>
            </w:hyperlink>
            <w:r>
              <w:rPr>
                <w:rFonts w:ascii="宋体" w:hAnsi="宋体" w:hint="eastAsia"/>
                <w:sz w:val="24"/>
              </w:rPr>
              <w:t>上午11:30时前准时送达，拒绝到付。以收件人实际签收时间为准，逾期送达的将拒绝接收。</w:t>
            </w:r>
          </w:p>
        </w:tc>
      </w:tr>
      <w:tr w:rsidR="00A9586B">
        <w:trPr>
          <w:trHeight w:val="498"/>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szCs w:val="20"/>
              </w:rPr>
              <w:t>9</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电子加密投标文件的解密和异常情况处理：</w:t>
            </w:r>
          </w:p>
          <w:p w:rsidR="00A9586B" w:rsidRDefault="003B221B">
            <w:pPr>
              <w:widowControl/>
              <w:jc w:val="left"/>
              <w:rPr>
                <w:rFonts w:ascii="宋体" w:hAnsi="宋体"/>
                <w:sz w:val="24"/>
              </w:rPr>
            </w:pPr>
            <w:r>
              <w:rPr>
                <w:rFonts w:ascii="宋体" w:hAnsi="宋体" w:hint="eastAsia"/>
                <w:sz w:val="24"/>
              </w:rPr>
              <w:t>（1）开标后，采购组织机构将向各投标供应商发出“电子加密投标文件”的解密通知，各投标供应商代表应当在接到解密通知后30分钟内自行完成“电子加密投标文件”的在线解密。</w:t>
            </w:r>
          </w:p>
          <w:p w:rsidR="00A9586B" w:rsidRDefault="003B221B">
            <w:pPr>
              <w:widowControl/>
              <w:jc w:val="left"/>
              <w:rPr>
                <w:rFonts w:ascii="宋体" w:hAnsi="宋体"/>
                <w:sz w:val="24"/>
              </w:rPr>
            </w:pPr>
            <w:r>
              <w:rPr>
                <w:rFonts w:ascii="宋体" w:hAnsi="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w:t>
            </w:r>
            <w:r>
              <w:rPr>
                <w:rFonts w:ascii="宋体" w:hAnsi="宋体" w:hint="eastAsia"/>
                <w:sz w:val="24"/>
              </w:rPr>
              <w:lastRenderedPageBreak/>
              <w:t>平台”，上传成功后，“电子加密投标文件”自动失效），否则视为投标文件撤回。</w:t>
            </w:r>
          </w:p>
          <w:p w:rsidR="00A9586B" w:rsidRDefault="003B221B">
            <w:pPr>
              <w:widowControl/>
              <w:jc w:val="left"/>
              <w:rPr>
                <w:rFonts w:ascii="宋体" w:hAnsi="宋体"/>
                <w:sz w:val="24"/>
              </w:rPr>
            </w:pPr>
            <w:r>
              <w:rPr>
                <w:rFonts w:ascii="宋体" w:hAnsi="宋体" w:hint="eastAsia"/>
                <w:sz w:val="24"/>
              </w:rPr>
              <w:t>（3）投标截止时间前，投标供应商仅递交了“备份投标文件”而未将电子加密投标文件上传至“政府采购云平台”的，投标无效。</w:t>
            </w:r>
          </w:p>
        </w:tc>
      </w:tr>
      <w:tr w:rsidR="00A9586B">
        <w:trPr>
          <w:trHeight w:val="559"/>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rPr>
              <w:lastRenderedPageBreak/>
              <w:t>10</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开标时间及地点：2022年</w:t>
            </w:r>
            <w:r>
              <w:rPr>
                <w:rFonts w:ascii="宋体" w:hAnsi="宋体" w:cs="仿宋" w:hint="eastAsia"/>
                <w:sz w:val="24"/>
              </w:rPr>
              <w:t>5月 日14</w:t>
            </w:r>
            <w:r>
              <w:rPr>
                <w:rFonts w:ascii="宋体" w:hAnsi="宋体" w:hint="eastAsia"/>
                <w:sz w:val="24"/>
              </w:rPr>
              <w:t>：</w:t>
            </w:r>
            <w:r>
              <w:rPr>
                <w:rFonts w:ascii="宋体" w:hAnsi="宋体" w:cs="仿宋" w:hint="eastAsia"/>
                <w:sz w:val="24"/>
              </w:rPr>
              <w:t>00</w:t>
            </w:r>
            <w:r>
              <w:rPr>
                <w:rFonts w:ascii="宋体" w:hAnsi="宋体" w:hint="eastAsia"/>
                <w:sz w:val="24"/>
              </w:rPr>
              <w:t>时整</w:t>
            </w:r>
          </w:p>
          <w:p w:rsidR="00A9586B" w:rsidRDefault="003B221B">
            <w:pPr>
              <w:widowControl/>
              <w:jc w:val="left"/>
              <w:rPr>
                <w:rFonts w:ascii="宋体" w:hAnsi="宋体"/>
                <w:sz w:val="24"/>
              </w:rPr>
            </w:pPr>
            <w:r>
              <w:rPr>
                <w:rFonts w:ascii="宋体" w:hAnsi="宋体" w:hint="eastAsia"/>
                <w:sz w:val="24"/>
              </w:rPr>
              <w:t>浙江省湖州市公共资源交易中心二楼开标室（湖州市仁皇山片区金盖山路</w:t>
            </w:r>
            <w:r>
              <w:rPr>
                <w:rFonts w:ascii="宋体" w:hAnsi="宋体"/>
                <w:sz w:val="24"/>
              </w:rPr>
              <w:t>66</w:t>
            </w:r>
            <w:r>
              <w:rPr>
                <w:rFonts w:ascii="宋体" w:hAnsi="宋体" w:hint="eastAsia"/>
                <w:sz w:val="24"/>
              </w:rPr>
              <w:t>号</w:t>
            </w:r>
            <w:r>
              <w:rPr>
                <w:rFonts w:ascii="宋体" w:hAnsi="宋体"/>
                <w:sz w:val="24"/>
              </w:rPr>
              <w:t>2</w:t>
            </w:r>
            <w:r>
              <w:rPr>
                <w:rFonts w:ascii="宋体" w:hAnsi="宋体" w:hint="eastAsia"/>
                <w:sz w:val="24"/>
              </w:rPr>
              <w:t>号楼，具体详见二楼大厅公告栏），供应商应在投标截止时间前登入“政府采购云平台（www.zcygov.cn）”在线参与开标，并完成CA锁在线解密投标文件等相关工作。</w:t>
            </w:r>
          </w:p>
        </w:tc>
      </w:tr>
      <w:tr w:rsidR="00A9586B">
        <w:trPr>
          <w:trHeight w:val="467"/>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评标办法及评分标准：详见招标文件</w:t>
            </w:r>
          </w:p>
        </w:tc>
      </w:tr>
      <w:tr w:rsidR="00A9586B">
        <w:trPr>
          <w:trHeight w:val="585"/>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sz w:val="24"/>
              </w:rPr>
              <w:t>11</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中标公告：中标供应商确定后，中标公告于浙江省政府采购网：</w:t>
            </w:r>
            <w:r>
              <w:rPr>
                <w:rFonts w:ascii="宋体" w:hAnsi="宋体"/>
                <w:sz w:val="24"/>
              </w:rPr>
              <w:t>(</w:t>
            </w:r>
            <w:hyperlink r:id="rId13" w:history="1">
              <w:r>
                <w:rPr>
                  <w:rFonts w:ascii="宋体" w:hAnsi="宋体"/>
                  <w:sz w:val="24"/>
                </w:rPr>
                <w:t>http://www.zjzfcg.gov.cn</w:t>
              </w:r>
            </w:hyperlink>
            <w:r>
              <w:rPr>
                <w:rFonts w:ascii="宋体" w:hAnsi="宋体"/>
                <w:sz w:val="24"/>
              </w:rPr>
              <w:t>)</w:t>
            </w:r>
            <w:r>
              <w:rPr>
                <w:rFonts w:ascii="宋体" w:hAnsi="宋体" w:hint="eastAsia"/>
                <w:sz w:val="24"/>
              </w:rPr>
              <w:t>、</w:t>
            </w:r>
            <w:r>
              <w:rPr>
                <w:rFonts w:ascii="宋体" w:hAnsi="宋体"/>
                <w:sz w:val="24"/>
              </w:rPr>
              <w:t>湖州市公共资源交易信息网http://ggzy.huzhou.gov.cn</w:t>
            </w:r>
            <w:r>
              <w:rPr>
                <w:rFonts w:ascii="宋体" w:hAnsi="宋体" w:hint="eastAsia"/>
                <w:sz w:val="24"/>
              </w:rPr>
              <w:t>等网站。</w:t>
            </w:r>
          </w:p>
        </w:tc>
      </w:tr>
      <w:tr w:rsidR="00A9586B">
        <w:trPr>
          <w:trHeight w:val="439"/>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sz w:val="24"/>
              </w:rPr>
              <w:t>12</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签订合同时间：中标通知书发出后30日内。</w:t>
            </w:r>
          </w:p>
        </w:tc>
      </w:tr>
      <w:tr w:rsidR="00A9586B">
        <w:trPr>
          <w:trHeight w:val="530"/>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sz w:val="24"/>
              </w:rPr>
              <w:t>13</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本项目的履约保证金为合同价的2.5%；履约保证金形式为：现金或银行、保险公司出具的保函；中标人应根据采购人要求汇入采购人指定账号或提供保函。项目终验合格后，退还履约保证金。</w:t>
            </w:r>
          </w:p>
        </w:tc>
      </w:tr>
      <w:tr w:rsidR="00A9586B">
        <w:trPr>
          <w:trHeight w:val="315"/>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sz w:val="24"/>
              </w:rPr>
              <w:t>14</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采购资金来源：财政资金</w:t>
            </w:r>
          </w:p>
        </w:tc>
      </w:tr>
      <w:tr w:rsidR="00A9586B">
        <w:trPr>
          <w:trHeight w:val="461"/>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sz w:val="24"/>
              </w:rPr>
              <w:t>15</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付款方式：采购人自行支付</w:t>
            </w:r>
          </w:p>
        </w:tc>
      </w:tr>
      <w:tr w:rsidR="00A9586B">
        <w:trPr>
          <w:trHeight w:val="457"/>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rPr>
            </w:pPr>
            <w:r>
              <w:rPr>
                <w:rFonts w:ascii="宋体" w:hAnsi="宋体"/>
                <w:sz w:val="24"/>
              </w:rPr>
              <w:t>16</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投标文件有效期：120天</w:t>
            </w:r>
          </w:p>
        </w:tc>
      </w:tr>
      <w:tr w:rsidR="00A9586B">
        <w:trPr>
          <w:trHeight w:val="463"/>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szCs w:val="20"/>
              </w:rPr>
              <w:t>17</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rPr>
                <w:rFonts w:ascii="宋体" w:hAnsi="宋体" w:cs="Arial"/>
                <w:sz w:val="24"/>
              </w:rPr>
            </w:pPr>
            <w:r>
              <w:rPr>
                <w:rFonts w:ascii="宋体" w:hAnsi="宋体" w:hint="eastAsia"/>
                <w:sz w:val="24"/>
              </w:rPr>
              <w:t>招标单位：湖州学院</w:t>
            </w:r>
            <w:r>
              <w:rPr>
                <w:rFonts w:ascii="宋体" w:hAnsi="宋体" w:cs="Arial" w:hint="eastAsia"/>
                <w:sz w:val="24"/>
              </w:rPr>
              <w:t xml:space="preserve">  </w:t>
            </w:r>
          </w:p>
        </w:tc>
      </w:tr>
      <w:tr w:rsidR="00A9586B">
        <w:trPr>
          <w:trHeight w:val="455"/>
        </w:trPr>
        <w:tc>
          <w:tcPr>
            <w:tcW w:w="9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szCs w:val="20"/>
              </w:rPr>
              <w:t>18</w:t>
            </w:r>
          </w:p>
        </w:tc>
        <w:tc>
          <w:tcPr>
            <w:tcW w:w="9056" w:type="dxa"/>
            <w:tcBorders>
              <w:top w:val="single" w:sz="4" w:space="0" w:color="auto"/>
              <w:left w:val="single" w:sz="4" w:space="0" w:color="auto"/>
              <w:bottom w:val="single" w:sz="4" w:space="0" w:color="auto"/>
              <w:right w:val="single" w:sz="4" w:space="0" w:color="auto"/>
            </w:tcBorders>
            <w:vAlign w:val="center"/>
          </w:tcPr>
          <w:p w:rsidR="00A9586B" w:rsidRDefault="003B221B">
            <w:pPr>
              <w:widowControl/>
              <w:jc w:val="left"/>
              <w:rPr>
                <w:rFonts w:ascii="宋体" w:hAnsi="宋体"/>
                <w:sz w:val="24"/>
              </w:rPr>
            </w:pPr>
            <w:r>
              <w:rPr>
                <w:rFonts w:ascii="宋体" w:hAnsi="宋体" w:hint="eastAsia"/>
                <w:sz w:val="24"/>
              </w:rPr>
              <w:t>解释：本招标文件的解释权属于招标采购单位</w:t>
            </w:r>
          </w:p>
        </w:tc>
      </w:tr>
    </w:tbl>
    <w:p w:rsidR="00A9586B" w:rsidRDefault="003B221B">
      <w:pPr>
        <w:pStyle w:val="ad"/>
        <w:snapToGrid w:val="0"/>
        <w:spacing w:beforeLines="0" w:afterLines="0" w:line="360" w:lineRule="auto"/>
        <w:ind w:firstLineChars="200" w:firstLine="562"/>
        <w:rPr>
          <w:rFonts w:hAnsi="宋体"/>
          <w:b/>
          <w:sz w:val="28"/>
          <w:szCs w:val="28"/>
        </w:rPr>
      </w:pPr>
      <w:r>
        <w:rPr>
          <w:rFonts w:hAnsi="宋体" w:hint="eastAsia"/>
          <w:b/>
          <w:sz w:val="28"/>
          <w:szCs w:val="28"/>
        </w:rPr>
        <w:t>一   总  则</w:t>
      </w:r>
    </w:p>
    <w:p w:rsidR="00A9586B" w:rsidRDefault="003B221B">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（一）</w:t>
      </w:r>
      <w:r>
        <w:rPr>
          <w:rFonts w:ascii="宋体" w:hAnsi="宋体"/>
          <w:b/>
          <w:sz w:val="24"/>
        </w:rPr>
        <w:t xml:space="preserve"> 适用范围</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本招标文件适用于湖州学院理工学院组织胚胎实验室采购项目的招标、评标、定标、验收、合同履约、付款等（法律、法规另有规定的，从其规定）。</w:t>
      </w:r>
    </w:p>
    <w:p w:rsidR="00A9586B" w:rsidRDefault="003B221B">
      <w:pPr>
        <w:snapToGrid w:val="0"/>
        <w:spacing w:line="360" w:lineRule="auto"/>
        <w:ind w:firstLineChars="147" w:firstLine="354"/>
        <w:jc w:val="left"/>
        <w:outlineLvl w:val="1"/>
        <w:rPr>
          <w:rFonts w:ascii="宋体" w:hAnsi="宋体"/>
          <w:b/>
          <w:sz w:val="24"/>
          <w:szCs w:val="20"/>
        </w:rPr>
      </w:pPr>
      <w:r>
        <w:rPr>
          <w:rFonts w:ascii="宋体" w:hAnsi="宋体" w:hint="eastAsia"/>
          <w:b/>
          <w:sz w:val="24"/>
        </w:rPr>
        <w:t>（二）定义</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招标采购单位系指组织本次招标的代理机构和采购单位</w:t>
      </w:r>
      <w:r>
        <w:rPr>
          <w:rFonts w:ascii="宋体" w:hAnsi="宋体" w:hint="eastAsia"/>
          <w:sz w:val="24"/>
        </w:rPr>
        <w:t>（湖州学院）</w:t>
      </w:r>
      <w:r>
        <w:rPr>
          <w:rFonts w:ascii="宋体" w:hAnsi="宋体"/>
          <w:sz w:val="24"/>
        </w:rPr>
        <w:t>。</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投标人”系指向招标方提交投标文件的单位或个人。</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“产品”系指供方按招标文件规定，须向采购人提供的一切设备、保险、税金、备品备件、工具、手册及其它有关技术资料和材料。</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“服务”系指招标文件规定投标人须承担的安装、调试、技术协助、校准、培训、技术指导以及其他类似的义务。</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“项目”系指投标人按招标文件规定向采购人提供的产品和服务。</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6</w:t>
      </w:r>
      <w:r>
        <w:rPr>
          <w:rFonts w:ascii="宋体" w:hAnsi="宋体" w:hint="eastAsia"/>
          <w:sz w:val="24"/>
        </w:rPr>
        <w:t>.</w:t>
      </w:r>
      <w:r>
        <w:rPr>
          <w:rFonts w:ascii="宋体" w:hAnsi="宋体"/>
          <w:sz w:val="24"/>
        </w:rPr>
        <w:t>“书面形式”包括信函、传真、电报等。</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7</w:t>
      </w:r>
      <w:r>
        <w:rPr>
          <w:rFonts w:ascii="宋体" w:hAnsi="宋体" w:hint="eastAsia"/>
          <w:sz w:val="24"/>
        </w:rPr>
        <w:t>.</w:t>
      </w:r>
      <w:r>
        <w:rPr>
          <w:rFonts w:ascii="宋体" w:hAnsi="宋体"/>
          <w:sz w:val="24"/>
        </w:rPr>
        <w:t>“▲”系指实质性要求条款。</w:t>
      </w:r>
    </w:p>
    <w:p w:rsidR="00A9586B" w:rsidRDefault="003B221B">
      <w:pPr>
        <w:snapToGrid w:val="0"/>
        <w:spacing w:line="360" w:lineRule="auto"/>
        <w:ind w:firstLineChars="196" w:firstLine="472"/>
        <w:jc w:val="left"/>
        <w:outlineLvl w:val="1"/>
        <w:rPr>
          <w:rFonts w:ascii="宋体" w:hAnsi="宋体"/>
          <w:b/>
          <w:sz w:val="24"/>
          <w:szCs w:val="20"/>
        </w:rPr>
      </w:pPr>
      <w:r>
        <w:rPr>
          <w:rFonts w:ascii="宋体" w:hAnsi="宋体" w:hint="eastAsia"/>
          <w:b/>
          <w:sz w:val="24"/>
        </w:rPr>
        <w:lastRenderedPageBreak/>
        <w:t>（三）招标方式</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本次招标采用公开招标方式进行。</w:t>
      </w:r>
    </w:p>
    <w:p w:rsidR="00A9586B" w:rsidRDefault="003B221B">
      <w:pPr>
        <w:snapToGrid w:val="0"/>
        <w:spacing w:line="360" w:lineRule="auto"/>
        <w:ind w:firstLineChars="196" w:firstLine="472"/>
        <w:jc w:val="left"/>
        <w:outlineLvl w:val="1"/>
        <w:rPr>
          <w:rFonts w:ascii="宋体" w:hAnsi="宋体"/>
          <w:b/>
          <w:sz w:val="24"/>
          <w:szCs w:val="20"/>
        </w:rPr>
      </w:pPr>
      <w:r>
        <w:rPr>
          <w:rFonts w:ascii="宋体" w:hAnsi="宋体" w:hint="eastAsia"/>
          <w:b/>
          <w:sz w:val="24"/>
        </w:rPr>
        <w:t>（四）投标委托</w:t>
      </w:r>
    </w:p>
    <w:p w:rsidR="00A9586B" w:rsidRDefault="003B221B">
      <w:pPr>
        <w:pStyle w:val="ab"/>
        <w:snapToGrid w:val="0"/>
        <w:spacing w:line="360" w:lineRule="auto"/>
        <w:ind w:firstLineChars="250" w:firstLine="580"/>
        <w:jc w:val="left"/>
        <w:rPr>
          <w:rFonts w:hAnsi="宋体"/>
          <w:sz w:val="24"/>
          <w:szCs w:val="24"/>
        </w:rPr>
      </w:pPr>
      <w:r>
        <w:rPr>
          <w:rFonts w:hAnsi="宋体"/>
          <w:sz w:val="24"/>
          <w:szCs w:val="24"/>
        </w:rPr>
        <w:t>投标人代表须携带</w:t>
      </w:r>
      <w:r>
        <w:rPr>
          <w:rFonts w:hAnsi="宋体" w:hint="eastAsia"/>
          <w:sz w:val="24"/>
          <w:szCs w:val="24"/>
        </w:rPr>
        <w:t>有效</w:t>
      </w:r>
      <w:r>
        <w:rPr>
          <w:rFonts w:hAnsi="宋体"/>
          <w:sz w:val="24"/>
          <w:szCs w:val="24"/>
        </w:rPr>
        <w:t>身份证</w:t>
      </w:r>
      <w:r>
        <w:rPr>
          <w:rFonts w:hAnsi="宋体" w:hint="eastAsia"/>
          <w:sz w:val="24"/>
          <w:szCs w:val="24"/>
        </w:rPr>
        <w:t>件</w:t>
      </w:r>
      <w:r>
        <w:rPr>
          <w:rFonts w:hAnsi="宋体"/>
          <w:sz w:val="24"/>
          <w:szCs w:val="24"/>
        </w:rPr>
        <w:t>。如投标人代表不是法定代表人，须有法定代表人出具的授权委托书</w:t>
      </w:r>
      <w:r>
        <w:rPr>
          <w:rFonts w:hAnsi="宋体" w:hint="eastAsia"/>
          <w:sz w:val="24"/>
          <w:szCs w:val="24"/>
        </w:rPr>
        <w:t>及近1个月的社保证明复印件加盖公章</w:t>
      </w:r>
      <w:r>
        <w:rPr>
          <w:rFonts w:hAnsi="宋体"/>
          <w:sz w:val="24"/>
          <w:szCs w:val="24"/>
        </w:rPr>
        <w:t>（格式见第四部分）。</w:t>
      </w:r>
    </w:p>
    <w:p w:rsidR="00A9586B" w:rsidRDefault="003B221B">
      <w:pPr>
        <w:snapToGrid w:val="0"/>
        <w:spacing w:line="360" w:lineRule="auto"/>
        <w:ind w:firstLineChars="196" w:firstLine="472"/>
        <w:jc w:val="left"/>
        <w:outlineLvl w:val="1"/>
        <w:rPr>
          <w:rFonts w:ascii="宋体" w:hAnsi="宋体"/>
          <w:b/>
          <w:sz w:val="24"/>
          <w:szCs w:val="20"/>
        </w:rPr>
      </w:pPr>
      <w:r>
        <w:rPr>
          <w:rFonts w:ascii="宋体" w:hAnsi="宋体" w:hint="eastAsia"/>
          <w:b/>
          <w:sz w:val="24"/>
        </w:rPr>
        <w:t>（五）投标费用</w:t>
      </w:r>
    </w:p>
    <w:p w:rsidR="00A9586B" w:rsidRDefault="003B221B">
      <w:pPr>
        <w:snapToGrid w:val="0"/>
        <w:spacing w:line="360" w:lineRule="auto"/>
        <w:ind w:firstLineChars="250" w:firstLine="600"/>
        <w:jc w:val="left"/>
        <w:rPr>
          <w:rFonts w:ascii="宋体" w:hAnsi="宋体"/>
          <w:sz w:val="24"/>
        </w:rPr>
      </w:pPr>
      <w:r>
        <w:rPr>
          <w:rFonts w:ascii="宋体" w:hAnsi="宋体" w:hint="eastAsia"/>
          <w:sz w:val="24"/>
        </w:rPr>
        <w:t>1.不论投标结果如何，投标人均应自行承担所有与投标有关的全部费用（招标文件有相反规定除外）。</w:t>
      </w:r>
    </w:p>
    <w:p w:rsidR="00A9586B" w:rsidRDefault="003B221B">
      <w:pPr>
        <w:snapToGrid w:val="0"/>
        <w:spacing w:line="360" w:lineRule="auto"/>
        <w:ind w:firstLineChars="250" w:firstLine="600"/>
        <w:jc w:val="left"/>
        <w:rPr>
          <w:rFonts w:ascii="宋体" w:hAnsi="宋体"/>
          <w:sz w:val="24"/>
        </w:rPr>
      </w:pPr>
      <w:r>
        <w:rPr>
          <w:rFonts w:ascii="宋体" w:hAnsi="宋体" w:hint="eastAsia"/>
          <w:sz w:val="24"/>
        </w:rPr>
        <w:t>2.</w:t>
      </w:r>
      <w:r w:rsidRPr="007E57DD">
        <w:rPr>
          <w:rFonts w:ascii="宋体" w:hAnsi="宋体" w:hint="eastAsia"/>
          <w:sz w:val="24"/>
        </w:rPr>
        <w:t>本项目招标代理服务费：</w:t>
      </w:r>
      <w:r w:rsidR="007E57DD">
        <w:rPr>
          <w:rFonts w:ascii="宋体" w:hAnsi="宋体" w:hint="eastAsia"/>
          <w:sz w:val="24"/>
        </w:rPr>
        <w:t>人民币捌仟捌佰肆拾陆元整，由中标人全额支付</w:t>
      </w:r>
      <w:r w:rsidRPr="007E57DD">
        <w:rPr>
          <w:rFonts w:ascii="宋体" w:hAnsi="宋体" w:hint="eastAsia"/>
          <w:sz w:val="24"/>
        </w:rPr>
        <w:t>。</w:t>
      </w:r>
      <w:r>
        <w:rPr>
          <w:rFonts w:ascii="宋体" w:hAnsi="宋体" w:hint="eastAsia"/>
          <w:sz w:val="24"/>
        </w:rPr>
        <w:t>在</w:t>
      </w:r>
      <w:r w:rsidRPr="007E57DD">
        <w:rPr>
          <w:rFonts w:ascii="宋体" w:hAnsi="宋体" w:hint="eastAsia"/>
          <w:sz w:val="24"/>
        </w:rPr>
        <w:t>中标通知书发出后</w:t>
      </w:r>
      <w:r>
        <w:rPr>
          <w:rFonts w:ascii="宋体" w:hAnsi="宋体" w:hint="eastAsia"/>
          <w:sz w:val="24"/>
        </w:rPr>
        <w:t>当日内一次性结清。</w:t>
      </w:r>
    </w:p>
    <w:p w:rsidR="00A9586B" w:rsidRDefault="003B221B">
      <w:pPr>
        <w:snapToGrid w:val="0"/>
        <w:spacing w:line="360" w:lineRule="auto"/>
        <w:ind w:firstLineChars="200" w:firstLine="482"/>
        <w:jc w:val="left"/>
        <w:rPr>
          <w:rFonts w:ascii="宋体" w:hAnsi="宋体"/>
          <w:b/>
          <w:sz w:val="24"/>
          <w:szCs w:val="20"/>
        </w:rPr>
      </w:pPr>
      <w:r>
        <w:rPr>
          <w:rFonts w:ascii="宋体" w:hAnsi="宋体" w:hint="eastAsia"/>
          <w:b/>
          <w:sz w:val="24"/>
        </w:rPr>
        <w:t>（六）联合体投标</w:t>
      </w:r>
    </w:p>
    <w:p w:rsidR="00A9586B" w:rsidRDefault="003B221B">
      <w:pPr>
        <w:snapToGrid w:val="0"/>
        <w:spacing w:line="360" w:lineRule="auto"/>
        <w:ind w:firstLineChars="300" w:firstLine="720"/>
        <w:jc w:val="left"/>
        <w:rPr>
          <w:rFonts w:ascii="宋体" w:hAnsi="宋体" w:cs="Arial"/>
          <w:sz w:val="24"/>
        </w:rPr>
      </w:pPr>
      <w:r>
        <w:rPr>
          <w:rFonts w:ascii="宋体" w:hAnsi="宋体" w:cs="Arial" w:hint="eastAsia"/>
          <w:sz w:val="24"/>
        </w:rPr>
        <w:t>1.本项目接受联合体投标。</w:t>
      </w:r>
    </w:p>
    <w:p w:rsidR="00A9586B" w:rsidRDefault="003B221B">
      <w:pPr>
        <w:snapToGrid w:val="0"/>
        <w:spacing w:line="360" w:lineRule="auto"/>
        <w:ind w:firstLineChars="300" w:firstLine="720"/>
        <w:jc w:val="left"/>
        <w:rPr>
          <w:rFonts w:ascii="宋体" w:hAnsi="宋体"/>
          <w:sz w:val="24"/>
        </w:rPr>
      </w:pPr>
      <w:r>
        <w:rPr>
          <w:rFonts w:ascii="宋体" w:hAnsi="宋体" w:hint="eastAsia"/>
          <w:sz w:val="24"/>
        </w:rPr>
        <w:t>2.由两个以上的投标人组成一个联合体以一个投标人身份共同投标时，应符合下列要求：</w:t>
      </w:r>
    </w:p>
    <w:p w:rsidR="00A9586B" w:rsidRDefault="003B221B">
      <w:pPr>
        <w:snapToGrid w:val="0"/>
        <w:spacing w:line="360" w:lineRule="auto"/>
        <w:ind w:firstLineChars="196" w:firstLine="470"/>
        <w:rPr>
          <w:rFonts w:ascii="宋体" w:hAnsi="宋体"/>
          <w:sz w:val="24"/>
        </w:rPr>
      </w:pPr>
      <w:r>
        <w:rPr>
          <w:rFonts w:ascii="宋体" w:hAnsi="宋体" w:hint="eastAsia"/>
          <w:sz w:val="24"/>
        </w:rPr>
        <w:t>1）投标人的投标文件及中标后签署的合同对联合体各方均具有法律约束力；</w:t>
      </w:r>
    </w:p>
    <w:p w:rsidR="00A9586B" w:rsidRDefault="003B221B">
      <w:pPr>
        <w:snapToGrid w:val="0"/>
        <w:spacing w:line="360" w:lineRule="auto"/>
        <w:ind w:firstLineChars="196" w:firstLine="470"/>
        <w:rPr>
          <w:rFonts w:ascii="宋体" w:hAnsi="宋体"/>
          <w:sz w:val="24"/>
        </w:rPr>
      </w:pPr>
      <w:r>
        <w:rPr>
          <w:rFonts w:ascii="宋体" w:hAnsi="宋体" w:hint="eastAsia"/>
          <w:sz w:val="24"/>
        </w:rPr>
        <w:t>2）联合体各方应签订共同投标协议，明确约定各方拟承担的工作和责任，并将该共同投标协议随投标文件一并提交采购人；</w:t>
      </w:r>
    </w:p>
    <w:p w:rsidR="00A9586B" w:rsidRDefault="003B221B">
      <w:pPr>
        <w:snapToGrid w:val="0"/>
        <w:spacing w:line="360" w:lineRule="auto"/>
        <w:ind w:firstLineChars="196" w:firstLine="470"/>
        <w:rPr>
          <w:rFonts w:ascii="宋体" w:hAnsi="宋体"/>
          <w:sz w:val="24"/>
        </w:rPr>
      </w:pPr>
      <w:r>
        <w:rPr>
          <w:rFonts w:ascii="宋体" w:hAnsi="宋体" w:hint="eastAsia"/>
          <w:sz w:val="24"/>
        </w:rPr>
        <w:t>3）联合体中标后，联合体各方应当共同与采购人签订合同，为履行合同向采购人承担连带责任；</w:t>
      </w:r>
    </w:p>
    <w:p w:rsidR="00A9586B" w:rsidRDefault="003B221B">
      <w:pPr>
        <w:snapToGrid w:val="0"/>
        <w:spacing w:line="360" w:lineRule="auto"/>
        <w:ind w:firstLineChars="196" w:firstLine="470"/>
        <w:rPr>
          <w:rFonts w:ascii="宋体" w:hAnsi="宋体"/>
          <w:sz w:val="24"/>
        </w:rPr>
      </w:pPr>
      <w:r>
        <w:rPr>
          <w:rFonts w:ascii="宋体" w:hAnsi="宋体" w:hint="eastAsia"/>
          <w:sz w:val="24"/>
        </w:rPr>
        <w:t>4）联合体的各方应共同推荐一名联合体主办人，由联合体各方各提交一份授权书，证明其主办人资格，该授权书作为投标文件的组成部分一并提交采购人；</w:t>
      </w:r>
    </w:p>
    <w:p w:rsidR="00A9586B" w:rsidRDefault="003B221B">
      <w:pPr>
        <w:snapToGrid w:val="0"/>
        <w:spacing w:line="360" w:lineRule="auto"/>
        <w:ind w:firstLineChars="196" w:firstLine="470"/>
        <w:rPr>
          <w:rFonts w:ascii="宋体" w:hAnsi="宋体"/>
          <w:sz w:val="24"/>
        </w:rPr>
      </w:pPr>
      <w:r>
        <w:rPr>
          <w:rFonts w:ascii="宋体" w:hAnsi="宋体" w:hint="eastAsia"/>
          <w:sz w:val="24"/>
        </w:rPr>
        <w:t>5）除非另有规定或说明，本须知中“投标人”一词亦指联合体各方。</w:t>
      </w:r>
    </w:p>
    <w:p w:rsidR="00A9586B" w:rsidRDefault="003B221B">
      <w:pPr>
        <w:snapToGrid w:val="0"/>
        <w:spacing w:line="360" w:lineRule="auto"/>
        <w:ind w:firstLineChars="196" w:firstLine="472"/>
        <w:rPr>
          <w:rFonts w:ascii="宋体" w:hAnsi="宋体" w:cs="宋体"/>
          <w:b/>
          <w:kern w:val="0"/>
          <w:sz w:val="24"/>
          <w:szCs w:val="20"/>
        </w:rPr>
      </w:pPr>
      <w:r>
        <w:rPr>
          <w:rFonts w:ascii="宋体" w:hAnsi="宋体" w:hint="eastAsia"/>
          <w:b/>
          <w:sz w:val="24"/>
        </w:rPr>
        <w:t>（七）</w:t>
      </w:r>
      <w:r>
        <w:rPr>
          <w:rFonts w:ascii="宋体" w:hAnsi="宋体" w:cs="宋体" w:hint="eastAsia"/>
          <w:b/>
          <w:kern w:val="0"/>
          <w:sz w:val="24"/>
        </w:rPr>
        <w:t>转包与分包</w:t>
      </w:r>
    </w:p>
    <w:p w:rsidR="00A9586B" w:rsidRDefault="003B221B">
      <w:pPr>
        <w:snapToGrid w:val="0"/>
        <w:spacing w:line="360" w:lineRule="auto"/>
        <w:ind w:firstLineChars="200" w:firstLine="480"/>
        <w:rPr>
          <w:rFonts w:ascii="宋体" w:hAnsi="宋体" w:cs="宋体"/>
          <w:kern w:val="0"/>
          <w:sz w:val="24"/>
          <w:szCs w:val="20"/>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本项目不允许转包。</w:t>
      </w:r>
    </w:p>
    <w:p w:rsidR="00A9586B" w:rsidRDefault="003B221B">
      <w:pPr>
        <w:snapToGrid w:val="0"/>
        <w:spacing w:line="360" w:lineRule="auto"/>
        <w:ind w:firstLineChars="200" w:firstLine="480"/>
        <w:rPr>
          <w:rFonts w:ascii="宋体" w:hAnsi="宋体"/>
          <w:sz w:val="24"/>
          <w:szCs w:val="20"/>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本项目可以分包</w:t>
      </w:r>
      <w:r>
        <w:rPr>
          <w:rFonts w:ascii="宋体" w:hAnsi="宋体" w:cs="宋体" w:hint="eastAsia"/>
          <w:kern w:val="0"/>
          <w:sz w:val="24"/>
        </w:rPr>
        <w:t>。</w:t>
      </w:r>
    </w:p>
    <w:p w:rsidR="00A9586B" w:rsidRDefault="003B221B">
      <w:pPr>
        <w:snapToGrid w:val="0"/>
        <w:spacing w:line="360" w:lineRule="auto"/>
        <w:ind w:firstLineChars="196" w:firstLine="472"/>
        <w:jc w:val="left"/>
        <w:outlineLvl w:val="1"/>
        <w:rPr>
          <w:rFonts w:ascii="宋体" w:hAnsi="宋体"/>
          <w:b/>
          <w:sz w:val="24"/>
        </w:rPr>
      </w:pPr>
      <w:r>
        <w:rPr>
          <w:rFonts w:ascii="宋体" w:hAnsi="宋体" w:hint="eastAsia"/>
          <w:b/>
          <w:sz w:val="24"/>
        </w:rPr>
        <w:t>（八）特别说明：</w:t>
      </w:r>
    </w:p>
    <w:p w:rsidR="00A9586B" w:rsidRDefault="003B221B">
      <w:pPr>
        <w:widowControl/>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1.提供相同品牌产品且通过资格审查、符合性审查的不同投标人参加本项目投标的，则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rsidR="00A9586B" w:rsidRDefault="003B221B">
      <w:pPr>
        <w:pStyle w:val="ad"/>
        <w:snapToGrid w:val="0"/>
        <w:spacing w:beforeLines="0" w:afterLines="0" w:line="360" w:lineRule="auto"/>
        <w:ind w:leftChars="1" w:left="2" w:firstLineChars="200" w:firstLine="480"/>
        <w:rPr>
          <w:rFonts w:hAnsi="宋体"/>
        </w:rPr>
      </w:pPr>
      <w:r>
        <w:rPr>
          <w:rFonts w:hAnsi="宋体"/>
        </w:rPr>
        <w:lastRenderedPageBreak/>
        <w:t>▲</w:t>
      </w:r>
      <w:r>
        <w:rPr>
          <w:rFonts w:hAnsi="宋体" w:hint="eastAsia"/>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rsidR="00A9586B" w:rsidRDefault="003B221B">
      <w:pPr>
        <w:pStyle w:val="ad"/>
        <w:snapToGrid w:val="0"/>
        <w:spacing w:beforeLines="0" w:afterLines="0" w:line="360" w:lineRule="auto"/>
        <w:ind w:leftChars="1" w:left="2" w:firstLineChars="200" w:firstLine="480"/>
        <w:rPr>
          <w:rFonts w:hAnsi="宋体"/>
        </w:rPr>
      </w:pPr>
      <w:r>
        <w:rPr>
          <w:rFonts w:hAnsi="宋体"/>
        </w:rPr>
        <w:t>▲</w:t>
      </w:r>
      <w:r>
        <w:rPr>
          <w:rFonts w:hAnsi="宋体" w:hint="eastAsia"/>
        </w:rPr>
        <w:t>3.</w:t>
      </w:r>
      <w:r>
        <w:rPr>
          <w:rFonts w:hAnsi="宋体"/>
        </w:rPr>
        <w:t>投标人应仔细阅读招标文件的所有内容，按照招标文件的要求提交投标文件，并对所提供的全部资料的真实性承担法律责任。</w:t>
      </w:r>
    </w:p>
    <w:p w:rsidR="00A9586B" w:rsidRDefault="003B221B">
      <w:pPr>
        <w:pStyle w:val="ad"/>
        <w:snapToGrid w:val="0"/>
        <w:spacing w:beforeLines="0" w:afterLines="0" w:line="360" w:lineRule="auto"/>
        <w:ind w:leftChars="1" w:left="2" w:firstLineChars="200" w:firstLine="480"/>
        <w:rPr>
          <w:rFonts w:hAnsi="宋体"/>
          <w:b/>
        </w:rPr>
      </w:pPr>
      <w:r>
        <w:rPr>
          <w:rFonts w:hAnsi="宋体"/>
        </w:rPr>
        <w:t>▲</w:t>
      </w:r>
      <w:r>
        <w:rPr>
          <w:rFonts w:hAnsi="宋体" w:hint="eastAsia"/>
        </w:rPr>
        <w:t>4.</w:t>
      </w:r>
      <w:r>
        <w:rPr>
          <w:rFonts w:hAnsi="宋体"/>
        </w:rPr>
        <w:t>投标人在投标活动中提供任何虚假材料,其投标无效，并报监管部门查处；中标后发现的,中标人须依照《中华人民共和国消费者权益保护法》第49条之规定双倍赔偿采购人</w:t>
      </w:r>
      <w:r>
        <w:rPr>
          <w:rFonts w:hAnsi="宋体" w:hint="eastAsia"/>
        </w:rPr>
        <w:t>，</w:t>
      </w:r>
      <w:r>
        <w:rPr>
          <w:rFonts w:hAnsi="宋体"/>
        </w:rPr>
        <w:t>且民事赔偿并不免除违法投标人的行政与刑事责任。</w:t>
      </w:r>
    </w:p>
    <w:p w:rsidR="00A9586B" w:rsidRDefault="003B221B">
      <w:pPr>
        <w:pStyle w:val="ad"/>
        <w:snapToGrid w:val="0"/>
        <w:spacing w:beforeLines="0" w:afterLines="0" w:line="360" w:lineRule="auto"/>
        <w:ind w:firstLineChars="196" w:firstLine="472"/>
        <w:outlineLvl w:val="1"/>
        <w:rPr>
          <w:rFonts w:hAnsi="宋体"/>
          <w:b/>
          <w:bCs/>
        </w:rPr>
      </w:pPr>
      <w:r>
        <w:rPr>
          <w:rFonts w:hAnsi="宋体"/>
          <w:b/>
          <w:bCs/>
        </w:rPr>
        <w:t>（九）质疑和投诉</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rPr>
        <w:t>以书面形式向采购人、采购代理机构提出质疑</w:t>
      </w:r>
      <w:r>
        <w:rPr>
          <w:rFonts w:hAnsi="宋体" w:hint="eastAsia"/>
        </w:rPr>
        <w:t>，并电话联系代理公司，由代理公司书面回复“已知悉”，否则代理公司有权不予认可该质疑</w:t>
      </w:r>
      <w:r>
        <w:rPr>
          <w:rFonts w:hAnsi="宋体"/>
        </w:rPr>
        <w:t>。</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供应商在法定质疑期内一次性提出针对同一采购程序环节的质疑。</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2.供应商提出质疑应当提交质疑函和必要的证明材料。质疑函应当包括下列内容：</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1）供应商的姓名或者名称、地址、邮编、联系人及联系电话；</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2）质疑项目的名称、编号；</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3）具体、明确的质疑事项和与质疑事项相关的请求；</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4）事实依据；</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5）必要的法律依据；</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6）提出质疑的日期。</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3.投诉人提起投诉应当符合下列条件：</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1）提起投诉前已依法进行质疑；</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2）投诉书内容符合本办法的规定；</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3）在投诉有效期限内提起投诉；</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lastRenderedPageBreak/>
        <w:t>4）同一投诉事项未经财政部门投诉处理；</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5）财政部规定的其他条件。</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4.投诉人投诉时,应当提交投诉书和必要的证明材料，并按照被投诉采购人、采购代理机构和与投诉事项有关的供应商数量提供投诉书的副本。投诉书应当包括下列内容：</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1）投诉人和被投诉人的姓名或者名称、通讯地址、邮编、联系人及联系电话；</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2）质疑和质疑答复情况说明及相关证明材料；</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3）具体、明确的投诉事项和与投诉事项相关的投诉请求；</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4）事实依据；</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5）法律依据；</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6）提起投诉的日期。</w:t>
      </w:r>
    </w:p>
    <w:p w:rsidR="00A9586B" w:rsidRDefault="003B221B">
      <w:pPr>
        <w:pStyle w:val="ad"/>
        <w:snapToGrid w:val="0"/>
        <w:spacing w:beforeLines="0" w:afterLines="0" w:line="360" w:lineRule="auto"/>
        <w:ind w:leftChars="1" w:left="2" w:firstLineChars="200" w:firstLine="480"/>
        <w:rPr>
          <w:rFonts w:hAnsi="宋体"/>
        </w:rPr>
      </w:pPr>
      <w:r>
        <w:rPr>
          <w:rFonts w:hAnsi="宋体"/>
        </w:rPr>
        <w:t>质疑供应商对采购人、采购代理机构的答复不满意，或者采购人、采购代理机构未在规定时间内作出答复的，可以在答复期满后15个工作日内向本办法第六条规定的财政部门提起投诉。</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rsidR="00A9586B" w:rsidRDefault="003B221B">
      <w:pPr>
        <w:pStyle w:val="ad"/>
        <w:snapToGrid w:val="0"/>
        <w:spacing w:beforeLines="0" w:afterLines="0" w:line="360" w:lineRule="auto"/>
        <w:ind w:leftChars="1" w:left="2" w:firstLineChars="200" w:firstLine="480"/>
        <w:rPr>
          <w:rFonts w:hAnsi="宋体"/>
        </w:rPr>
      </w:pPr>
      <w:r>
        <w:rPr>
          <w:rFonts w:hAnsi="宋体" w:hint="eastAsia"/>
        </w:rPr>
        <w:t>5.质疑函须采用财政部发布的政府采购供应商质疑函范本（参考样式可从</w:t>
      </w:r>
      <w:r>
        <w:rPr>
          <w:rFonts w:hAnsi="宋体"/>
        </w:rPr>
        <w:t>浙江政府采购网下载专区下载</w:t>
      </w:r>
      <w:r>
        <w:rPr>
          <w:rFonts w:hAnsi="宋体" w:hint="eastAsia"/>
        </w:rPr>
        <w:t>），否则采购代理机构有权要求质疑供应商改正后重新提出。</w:t>
      </w:r>
    </w:p>
    <w:p w:rsidR="00A9586B" w:rsidRDefault="003B221B">
      <w:pPr>
        <w:pStyle w:val="ad"/>
        <w:snapToGrid w:val="0"/>
        <w:spacing w:beforeLines="0" w:afterLines="0" w:line="360" w:lineRule="auto"/>
        <w:ind w:firstLineChars="196" w:firstLine="551"/>
        <w:outlineLvl w:val="0"/>
        <w:rPr>
          <w:rFonts w:hAnsi="宋体"/>
          <w:b/>
          <w:sz w:val="28"/>
          <w:szCs w:val="28"/>
        </w:rPr>
      </w:pPr>
      <w:r>
        <w:rPr>
          <w:rFonts w:hAnsi="宋体"/>
          <w:b/>
          <w:sz w:val="28"/>
          <w:szCs w:val="28"/>
        </w:rPr>
        <w:t>二  招标文件</w:t>
      </w:r>
    </w:p>
    <w:p w:rsidR="00A9586B" w:rsidRDefault="003B221B">
      <w:pPr>
        <w:snapToGrid w:val="0"/>
        <w:spacing w:line="360" w:lineRule="auto"/>
        <w:ind w:firstLineChars="196" w:firstLine="472"/>
        <w:jc w:val="left"/>
        <w:rPr>
          <w:rFonts w:ascii="宋体" w:hAnsi="宋体"/>
          <w:b/>
          <w:sz w:val="24"/>
          <w:szCs w:val="20"/>
        </w:rPr>
      </w:pPr>
      <w:r>
        <w:rPr>
          <w:rFonts w:ascii="宋体" w:hAnsi="宋体" w:hint="eastAsia"/>
          <w:b/>
          <w:sz w:val="24"/>
        </w:rPr>
        <w:t>（一）招标文件的构成。本招标文件由以下部份组成：</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招标公告</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招标需求</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投标人须知</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评标办法及标准</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合同主要条款</w:t>
      </w:r>
    </w:p>
    <w:p w:rsidR="00A9586B" w:rsidRDefault="003B221B">
      <w:pPr>
        <w:snapToGrid w:val="0"/>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w:t>
      </w:r>
      <w:r>
        <w:rPr>
          <w:rFonts w:ascii="宋体" w:hAnsi="宋体"/>
          <w:sz w:val="24"/>
        </w:rPr>
        <w:t>投标文件格式</w:t>
      </w:r>
    </w:p>
    <w:p w:rsidR="00A9586B" w:rsidRDefault="003B221B">
      <w:pPr>
        <w:snapToGrid w:val="0"/>
        <w:spacing w:line="360" w:lineRule="auto"/>
        <w:ind w:firstLineChars="200" w:firstLine="480"/>
        <w:jc w:val="left"/>
        <w:rPr>
          <w:rFonts w:ascii="宋体" w:hAnsi="宋体"/>
          <w:sz w:val="24"/>
          <w:szCs w:val="20"/>
        </w:rPr>
      </w:pPr>
      <w:r>
        <w:rPr>
          <w:rFonts w:ascii="宋体" w:hAnsi="宋体" w:hint="eastAsia"/>
          <w:sz w:val="24"/>
        </w:rPr>
        <w:t>7.本项目</w:t>
      </w:r>
      <w:r>
        <w:rPr>
          <w:rFonts w:ascii="宋体" w:hAnsi="宋体"/>
          <w:sz w:val="24"/>
        </w:rPr>
        <w:t>招标文件</w:t>
      </w:r>
      <w:r>
        <w:rPr>
          <w:rFonts w:ascii="宋体" w:hAnsi="宋体" w:hint="eastAsia"/>
          <w:sz w:val="24"/>
        </w:rPr>
        <w:t>的</w:t>
      </w:r>
      <w:r>
        <w:rPr>
          <w:rFonts w:ascii="宋体" w:hAnsi="宋体"/>
          <w:sz w:val="24"/>
        </w:rPr>
        <w:t>澄清、答复、修改、补充的内容</w:t>
      </w:r>
    </w:p>
    <w:p w:rsidR="00A9586B" w:rsidRDefault="003B221B">
      <w:pPr>
        <w:snapToGrid w:val="0"/>
        <w:spacing w:line="360" w:lineRule="auto"/>
        <w:ind w:firstLineChars="196" w:firstLine="472"/>
        <w:jc w:val="left"/>
        <w:rPr>
          <w:rFonts w:ascii="宋体" w:hAnsi="宋体"/>
          <w:b/>
          <w:sz w:val="24"/>
          <w:szCs w:val="20"/>
        </w:rPr>
      </w:pPr>
      <w:r>
        <w:rPr>
          <w:rFonts w:ascii="宋体" w:hAnsi="宋体" w:hint="eastAsia"/>
          <w:b/>
          <w:sz w:val="24"/>
        </w:rPr>
        <w:t>（二）投标人的风险</w:t>
      </w:r>
    </w:p>
    <w:p w:rsidR="00A9586B" w:rsidRDefault="003B221B">
      <w:pPr>
        <w:pStyle w:val="32"/>
        <w:spacing w:line="360" w:lineRule="auto"/>
        <w:rPr>
          <w:rFonts w:ascii="宋体" w:eastAsia="宋体"/>
          <w:color w:val="auto"/>
          <w:szCs w:val="20"/>
        </w:rPr>
      </w:pPr>
      <w:r>
        <w:rPr>
          <w:rFonts w:ascii="宋体" w:eastAsia="宋体" w:hint="eastAsia"/>
          <w:color w:val="auto"/>
        </w:rPr>
        <w:t>投标人没有按照招标文件要求提供全部资料，或者投标人没有对招标文件在各方面作</w:t>
      </w:r>
      <w:r>
        <w:rPr>
          <w:rFonts w:ascii="宋体" w:eastAsia="宋体" w:hint="eastAsia"/>
          <w:color w:val="auto"/>
        </w:rPr>
        <w:lastRenderedPageBreak/>
        <w:t>出实质性响应是投标人的风险，并可能导致其投标被拒绝。</w:t>
      </w:r>
    </w:p>
    <w:p w:rsidR="00A9586B" w:rsidRDefault="003B221B">
      <w:pPr>
        <w:pStyle w:val="a5"/>
        <w:widowControl w:val="0"/>
        <w:tabs>
          <w:tab w:val="clear" w:pos="454"/>
        </w:tabs>
        <w:snapToGrid w:val="0"/>
        <w:spacing w:afterLines="0" w:line="360" w:lineRule="auto"/>
        <w:ind w:left="0" w:firstLineChars="196" w:firstLine="472"/>
        <w:rPr>
          <w:rFonts w:ascii="宋体" w:hAnsi="宋体"/>
          <w:b/>
          <w:szCs w:val="24"/>
        </w:rPr>
      </w:pPr>
      <w:r>
        <w:rPr>
          <w:rFonts w:ascii="宋体" w:hAnsi="宋体" w:hint="eastAsia"/>
          <w:b/>
          <w:szCs w:val="24"/>
        </w:rPr>
        <w:t>（三）招标文件的澄清与修改</w:t>
      </w:r>
    </w:p>
    <w:p w:rsidR="00A9586B" w:rsidRDefault="003B221B">
      <w:pPr>
        <w:pStyle w:val="ad"/>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bCs/>
        </w:rPr>
        <w:t>投标人应认真阅读本招标文件，发现其中有误或有不合理要求的，投标人必须在</w:t>
      </w:r>
      <w:r>
        <w:rPr>
          <w:rFonts w:hAnsi="宋体" w:hint="eastAsia"/>
          <w:u w:val="single"/>
        </w:rPr>
        <w:t>2022年</w:t>
      </w:r>
      <w:r>
        <w:rPr>
          <w:rFonts w:hAnsi="宋体" w:cs="宋体" w:hint="eastAsia"/>
          <w:bCs/>
        </w:rPr>
        <w:t xml:space="preserve"> 月  日</w:t>
      </w:r>
      <w:r>
        <w:rPr>
          <w:rFonts w:hAnsi="宋体" w:hint="eastAsia"/>
          <w:bCs/>
        </w:rPr>
        <w:t>17：00</w:t>
      </w:r>
      <w:r>
        <w:rPr>
          <w:rFonts w:hAnsi="宋体"/>
          <w:bCs/>
        </w:rPr>
        <w:t>前以书面形式要求招标采购单位澄清</w:t>
      </w:r>
      <w:r>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rsidR="00A9586B" w:rsidRDefault="003B221B">
      <w:pPr>
        <w:pStyle w:val="ad"/>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rsidR="00A9586B" w:rsidRDefault="003B221B">
      <w:pPr>
        <w:pStyle w:val="ad"/>
        <w:snapToGrid w:val="0"/>
        <w:spacing w:beforeLines="0" w:afterLines="0" w:line="360" w:lineRule="auto"/>
        <w:ind w:firstLineChars="200" w:firstLine="480"/>
        <w:rPr>
          <w:rFonts w:hAnsi="宋体"/>
        </w:rPr>
      </w:pPr>
      <w:r>
        <w:rPr>
          <w:rFonts w:hAnsi="宋体" w:hint="eastAsia"/>
        </w:rPr>
        <w:t>3.</w:t>
      </w:r>
      <w:r>
        <w:rPr>
          <w:rFonts w:hAnsi="宋体"/>
        </w:rPr>
        <w:t>招标文件澄清、答复、修改、补充的内容为招标文件的组成部分。当招标文件与招标文件的答复、澄清、修改、补充通知就同一内容的表述不一致时，以最后发出的书面文件为准。</w:t>
      </w:r>
    </w:p>
    <w:p w:rsidR="00A9586B" w:rsidRDefault="003B221B">
      <w:pPr>
        <w:pStyle w:val="ad"/>
        <w:snapToGrid w:val="0"/>
        <w:spacing w:beforeLines="0" w:afterLines="0" w:line="360" w:lineRule="auto"/>
        <w:ind w:firstLineChars="200" w:firstLine="480"/>
        <w:rPr>
          <w:rFonts w:hAnsi="宋体"/>
        </w:rPr>
      </w:pPr>
      <w:r>
        <w:rPr>
          <w:rFonts w:hAnsi="宋体" w:hint="eastAsia"/>
        </w:rPr>
        <w:t>4.</w:t>
      </w:r>
      <w:r>
        <w:rPr>
          <w:rFonts w:hAnsi="宋体"/>
        </w:rPr>
        <w:t>招标文件的澄清、答复、修改或补充都应该通过本代理机构以法定形式发布，采购人非通过本机构，不得擅自澄清、答复、修改或补充招标文件。</w:t>
      </w:r>
    </w:p>
    <w:p w:rsidR="00A9586B" w:rsidRDefault="003B221B">
      <w:pPr>
        <w:pStyle w:val="ad"/>
        <w:snapToGrid w:val="0"/>
        <w:spacing w:beforeLines="0" w:afterLines="0" w:line="360" w:lineRule="auto"/>
        <w:ind w:firstLineChars="196" w:firstLine="551"/>
        <w:outlineLvl w:val="1"/>
        <w:rPr>
          <w:rFonts w:hAnsi="宋体"/>
          <w:b/>
          <w:sz w:val="28"/>
          <w:szCs w:val="28"/>
        </w:rPr>
      </w:pPr>
      <w:r>
        <w:rPr>
          <w:rFonts w:hAnsi="宋体"/>
          <w:b/>
          <w:sz w:val="28"/>
          <w:szCs w:val="28"/>
        </w:rPr>
        <w:t>三、投标文件的编制</w:t>
      </w:r>
    </w:p>
    <w:p w:rsidR="00A9586B" w:rsidRDefault="003B221B">
      <w:pPr>
        <w:snapToGrid w:val="0"/>
        <w:spacing w:line="360" w:lineRule="auto"/>
        <w:ind w:firstLineChars="196" w:firstLine="472"/>
        <w:jc w:val="left"/>
        <w:outlineLvl w:val="0"/>
        <w:rPr>
          <w:rFonts w:ascii="宋体" w:hAnsi="宋体"/>
          <w:b/>
          <w:sz w:val="24"/>
        </w:rPr>
      </w:pPr>
      <w:r>
        <w:rPr>
          <w:rFonts w:ascii="宋体" w:hAnsi="宋体" w:hint="eastAsia"/>
          <w:b/>
          <w:sz w:val="24"/>
        </w:rPr>
        <w:t>（一）投标文件的组成</w:t>
      </w:r>
    </w:p>
    <w:p w:rsidR="00A9586B" w:rsidRDefault="003B221B">
      <w:pPr>
        <w:snapToGrid w:val="0"/>
        <w:spacing w:line="360" w:lineRule="auto"/>
        <w:ind w:firstLineChars="200" w:firstLine="480"/>
        <w:jc w:val="left"/>
        <w:outlineLvl w:val="0"/>
        <w:rPr>
          <w:rFonts w:ascii="宋体" w:hAnsi="宋体"/>
          <w:sz w:val="24"/>
        </w:rPr>
      </w:pPr>
      <w:r>
        <w:rPr>
          <w:rFonts w:ascii="宋体" w:hAnsi="宋体" w:hint="eastAsia"/>
          <w:sz w:val="24"/>
        </w:rPr>
        <w:t>投标文件由</w:t>
      </w:r>
      <w:r>
        <w:rPr>
          <w:rFonts w:ascii="宋体" w:hAnsi="宋体" w:cs="宋体" w:hint="eastAsia"/>
          <w:sz w:val="22"/>
          <w:szCs w:val="22"/>
        </w:rPr>
        <w:t>《</w:t>
      </w:r>
      <w:r>
        <w:rPr>
          <w:rFonts w:ascii="宋体" w:hAnsi="宋体" w:hint="eastAsia"/>
          <w:sz w:val="24"/>
        </w:rPr>
        <w:t>资格文件</w:t>
      </w:r>
      <w:r>
        <w:rPr>
          <w:rFonts w:ascii="宋体" w:hAnsi="宋体" w:cs="宋体" w:hint="eastAsia"/>
          <w:sz w:val="22"/>
          <w:szCs w:val="22"/>
        </w:rPr>
        <w:t>》</w:t>
      </w:r>
      <w:r>
        <w:rPr>
          <w:rFonts w:ascii="宋体" w:hAnsi="宋体" w:hint="eastAsia"/>
          <w:sz w:val="24"/>
        </w:rPr>
        <w:t>、</w:t>
      </w:r>
      <w:r>
        <w:rPr>
          <w:rFonts w:ascii="宋体" w:hAnsi="宋体" w:cs="宋体" w:hint="eastAsia"/>
          <w:sz w:val="22"/>
          <w:szCs w:val="22"/>
        </w:rPr>
        <w:t>《</w:t>
      </w:r>
      <w:r>
        <w:rPr>
          <w:rFonts w:ascii="宋体" w:hAnsi="宋体" w:hint="eastAsia"/>
          <w:sz w:val="24"/>
        </w:rPr>
        <w:t>技术/资信/商务文件</w:t>
      </w:r>
      <w:r>
        <w:rPr>
          <w:rFonts w:ascii="宋体" w:hAnsi="宋体" w:cs="宋体" w:hint="eastAsia"/>
          <w:sz w:val="22"/>
          <w:szCs w:val="22"/>
        </w:rPr>
        <w:t>》</w:t>
      </w:r>
      <w:r>
        <w:rPr>
          <w:rFonts w:ascii="宋体" w:hAnsi="宋体" w:hint="eastAsia"/>
          <w:sz w:val="24"/>
        </w:rPr>
        <w:t>、</w:t>
      </w:r>
      <w:r>
        <w:rPr>
          <w:rFonts w:ascii="宋体" w:hAnsi="宋体" w:cs="宋体" w:hint="eastAsia"/>
          <w:sz w:val="22"/>
          <w:szCs w:val="22"/>
        </w:rPr>
        <w:t>《</w:t>
      </w:r>
      <w:r>
        <w:rPr>
          <w:rFonts w:ascii="宋体" w:hAnsi="宋体" w:hint="eastAsia"/>
          <w:sz w:val="24"/>
        </w:rPr>
        <w:t>投标报价</w:t>
      </w:r>
      <w:r>
        <w:rPr>
          <w:rFonts w:ascii="宋体" w:hAnsi="宋体" w:cs="宋体" w:hint="eastAsia"/>
          <w:sz w:val="22"/>
          <w:szCs w:val="22"/>
        </w:rPr>
        <w:t>》</w:t>
      </w:r>
      <w:r>
        <w:rPr>
          <w:rFonts w:ascii="宋体" w:hAnsi="宋体" w:hint="eastAsia"/>
          <w:sz w:val="24"/>
        </w:rPr>
        <w:t>文件三部分组成。（电子投标文件中所盖公章均采用CA签章）。</w:t>
      </w:r>
    </w:p>
    <w:p w:rsidR="00A9586B" w:rsidRDefault="003B221B">
      <w:pPr>
        <w:snapToGrid w:val="0"/>
        <w:spacing w:line="360" w:lineRule="auto"/>
        <w:ind w:firstLineChars="200" w:firstLine="482"/>
        <w:jc w:val="left"/>
        <w:rPr>
          <w:rFonts w:ascii="宋体" w:hAnsi="宋体" w:cs="宋体"/>
          <w:b/>
          <w:bCs/>
          <w:sz w:val="24"/>
        </w:rPr>
      </w:pPr>
      <w:r>
        <w:rPr>
          <w:rFonts w:ascii="宋体" w:hAnsi="宋体" w:cs="宋体" w:hint="eastAsia"/>
          <w:b/>
          <w:bCs/>
          <w:sz w:val="24"/>
        </w:rPr>
        <w:t>1.资格文件(</w:t>
      </w:r>
      <w:r>
        <w:rPr>
          <w:rFonts w:ascii="宋体" w:hAnsi="宋体" w:hint="eastAsia"/>
          <w:b/>
          <w:sz w:val="24"/>
        </w:rPr>
        <w:t>如</w:t>
      </w:r>
      <w:r>
        <w:rPr>
          <w:rFonts w:ascii="宋体" w:hAnsi="宋体"/>
          <w:b/>
          <w:sz w:val="24"/>
        </w:rPr>
        <w:t>组成联合体</w:t>
      </w:r>
      <w:r>
        <w:rPr>
          <w:rFonts w:ascii="宋体" w:hAnsi="宋体" w:hint="eastAsia"/>
          <w:b/>
          <w:sz w:val="24"/>
        </w:rPr>
        <w:t>投标</w:t>
      </w:r>
      <w:r>
        <w:rPr>
          <w:rFonts w:ascii="宋体" w:hAnsi="宋体"/>
          <w:b/>
          <w:sz w:val="24"/>
        </w:rPr>
        <w:t>的，</w:t>
      </w:r>
      <w:r>
        <w:rPr>
          <w:rFonts w:ascii="宋体" w:hAnsi="宋体" w:hint="eastAsia"/>
          <w:b/>
          <w:sz w:val="24"/>
        </w:rPr>
        <w:t>需提供</w:t>
      </w:r>
      <w:r>
        <w:rPr>
          <w:rFonts w:ascii="宋体" w:hAnsi="宋体"/>
          <w:b/>
          <w:sz w:val="24"/>
        </w:rPr>
        <w:t>联合体各方</w:t>
      </w:r>
      <w:r>
        <w:rPr>
          <w:rFonts w:ascii="宋体" w:hAnsi="宋体" w:hint="eastAsia"/>
          <w:b/>
          <w:sz w:val="24"/>
        </w:rPr>
        <w:t>资料)</w:t>
      </w:r>
    </w:p>
    <w:p w:rsidR="00A9586B" w:rsidRDefault="003B221B">
      <w:pPr>
        <w:spacing w:line="360" w:lineRule="auto"/>
        <w:ind w:firstLineChars="196" w:firstLine="470"/>
        <w:jc w:val="left"/>
        <w:rPr>
          <w:rFonts w:ascii="宋体" w:hAnsi="宋体"/>
          <w:sz w:val="24"/>
        </w:rPr>
      </w:pPr>
      <w:r>
        <w:rPr>
          <w:rFonts w:ascii="宋体" w:hAnsi="宋体" w:hint="eastAsia"/>
          <w:sz w:val="24"/>
        </w:rPr>
        <w:t>（1）投标声明书</w:t>
      </w:r>
      <w:r>
        <w:rPr>
          <w:rFonts w:ascii="宋体" w:hAnsi="宋体"/>
          <w:sz w:val="24"/>
        </w:rPr>
        <w:t>(格式见附件)；</w:t>
      </w:r>
    </w:p>
    <w:p w:rsidR="00A9586B" w:rsidRDefault="003B221B">
      <w:pPr>
        <w:spacing w:line="360" w:lineRule="auto"/>
        <w:ind w:firstLineChars="196" w:firstLine="470"/>
        <w:jc w:val="left"/>
        <w:rPr>
          <w:rFonts w:ascii="宋体" w:hAnsi="宋体"/>
          <w:sz w:val="24"/>
        </w:rPr>
      </w:pPr>
      <w:r>
        <w:rPr>
          <w:rFonts w:ascii="宋体" w:hAnsi="宋体" w:hint="eastAsia"/>
          <w:sz w:val="24"/>
        </w:rPr>
        <w:t>（2）投标人基本情况介绍；</w:t>
      </w:r>
    </w:p>
    <w:p w:rsidR="00A9586B" w:rsidRDefault="003B221B">
      <w:pPr>
        <w:spacing w:line="360" w:lineRule="auto"/>
        <w:ind w:firstLineChars="196" w:firstLine="470"/>
        <w:jc w:val="left"/>
      </w:pPr>
      <w:r>
        <w:rPr>
          <w:rFonts w:ascii="宋体" w:hAnsi="宋体" w:hint="eastAsia"/>
          <w:sz w:val="24"/>
        </w:rPr>
        <w:t>（3）</w:t>
      </w:r>
      <w:r>
        <w:rPr>
          <w:rFonts w:ascii="宋体" w:hAnsi="宋体"/>
          <w:sz w:val="24"/>
        </w:rPr>
        <w:t>法定代表人授权委托书(格式见附件)及授权代理人社保证明复印件（社保机构出具的由本单位或分公司为其缴纳的</w:t>
      </w:r>
      <w:r>
        <w:rPr>
          <w:rFonts w:ascii="宋体" w:hAnsi="宋体" w:cs="宋体" w:hint="eastAsia"/>
          <w:kern w:val="0"/>
          <w:sz w:val="24"/>
        </w:rPr>
        <w:t>最近一个月</w:t>
      </w:r>
      <w:r>
        <w:rPr>
          <w:rFonts w:ascii="宋体" w:hAnsi="宋体"/>
          <w:sz w:val="24"/>
        </w:rPr>
        <w:t>的社保证明）</w:t>
      </w:r>
      <w:r>
        <w:rPr>
          <w:rFonts w:ascii="宋体" w:hAnsi="宋体" w:hint="eastAsia"/>
          <w:sz w:val="24"/>
        </w:rPr>
        <w:t>（如</w:t>
      </w:r>
      <w:r>
        <w:rPr>
          <w:rFonts w:ascii="Calibri" w:hAnsi="Calibri"/>
          <w:snapToGrid w:val="0"/>
          <w:sz w:val="24"/>
        </w:rPr>
        <w:t>组成联合体</w:t>
      </w:r>
      <w:r>
        <w:rPr>
          <w:rFonts w:hint="eastAsia"/>
          <w:snapToGrid w:val="0"/>
          <w:sz w:val="24"/>
        </w:rPr>
        <w:t>投标</w:t>
      </w:r>
      <w:r>
        <w:rPr>
          <w:rFonts w:ascii="Calibri" w:hAnsi="Calibri"/>
          <w:snapToGrid w:val="0"/>
          <w:sz w:val="24"/>
        </w:rPr>
        <w:t>的，</w:t>
      </w:r>
      <w:r>
        <w:rPr>
          <w:rFonts w:ascii="宋体" w:hAnsi="宋体" w:hint="eastAsia"/>
          <w:sz w:val="24"/>
        </w:rPr>
        <w:t>联合体各方各提交一份联合体主办人授权书）；</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（4）近三个月依法缴纳税收和社保费的证明【税费凭证，或者依法缴纳税费或依法免缴税费的证明】（</w:t>
      </w:r>
      <w:r>
        <w:rPr>
          <w:rFonts w:ascii="宋体" w:hAnsi="宋体" w:hint="eastAsia"/>
          <w:bCs/>
          <w:sz w:val="24"/>
        </w:rPr>
        <w:t>复印件各一份</w:t>
      </w:r>
      <w:r>
        <w:rPr>
          <w:rFonts w:ascii="宋体" w:hAnsi="宋体" w:hint="eastAsia"/>
          <w:sz w:val="24"/>
        </w:rPr>
        <w:t>）；</w:t>
      </w:r>
    </w:p>
    <w:p w:rsidR="00A9586B" w:rsidRDefault="003B221B">
      <w:pPr>
        <w:spacing w:line="360" w:lineRule="auto"/>
        <w:ind w:firstLineChars="200" w:firstLine="480"/>
        <w:jc w:val="left"/>
        <w:rPr>
          <w:rFonts w:ascii="宋体" w:hAnsi="宋体"/>
          <w:sz w:val="24"/>
        </w:rPr>
      </w:pPr>
      <w:r>
        <w:rPr>
          <w:rFonts w:ascii="宋体" w:hAnsi="宋体" w:hint="eastAsia"/>
          <w:sz w:val="24"/>
        </w:rPr>
        <w:t>（5）有效的营业执照副本（复印件各一份）；</w:t>
      </w:r>
    </w:p>
    <w:p w:rsidR="00A9586B" w:rsidRDefault="003B221B">
      <w:pPr>
        <w:widowControl/>
        <w:spacing w:line="360" w:lineRule="auto"/>
        <w:ind w:right="60" w:firstLineChars="200" w:firstLine="480"/>
        <w:rPr>
          <w:rFonts w:ascii="宋体" w:hAnsi="宋体" w:cs="宋体"/>
          <w:sz w:val="24"/>
        </w:rPr>
      </w:pPr>
      <w:r>
        <w:rPr>
          <w:rFonts w:ascii="宋体" w:hAnsi="宋体" w:cs="宋体" w:hint="eastAsia"/>
          <w:sz w:val="24"/>
        </w:rPr>
        <w:t>（6）近二年度（2020、2021年）企业的财务状况报告或银行资信证明（复印件一份）；</w:t>
      </w:r>
    </w:p>
    <w:p w:rsidR="00A9586B" w:rsidRDefault="003B221B">
      <w:pPr>
        <w:spacing w:line="360" w:lineRule="auto"/>
        <w:ind w:firstLineChars="196" w:firstLine="470"/>
        <w:jc w:val="left"/>
        <w:rPr>
          <w:rFonts w:ascii="宋体" w:hAnsi="宋体"/>
          <w:sz w:val="24"/>
        </w:rPr>
      </w:pPr>
      <w:r>
        <w:rPr>
          <w:rFonts w:ascii="宋体" w:hAnsi="宋体" w:cs="Arial" w:hint="eastAsia"/>
          <w:kern w:val="0"/>
          <w:sz w:val="24"/>
        </w:rPr>
        <w:t>（7）</w:t>
      </w:r>
      <w:r>
        <w:rPr>
          <w:rFonts w:ascii="宋体" w:hAnsi="宋体" w:hint="eastAsia"/>
          <w:sz w:val="24"/>
        </w:rPr>
        <w:t>提供自招标公告发布之日起至投标截止日内任意时间的“信用中国”网站</w:t>
      </w:r>
      <w:r>
        <w:rPr>
          <w:rFonts w:ascii="宋体" w:hAnsi="宋体" w:hint="eastAsia"/>
          <w:sz w:val="24"/>
        </w:rPr>
        <w:lastRenderedPageBreak/>
        <w:t>（www.creditchina.gov.cn）、中国政府采购网（www.ccgp.gov.cn）投标人信用查询网页截图（以开标当日采购人或由采购代理机构核实的查询结果为准）。</w:t>
      </w:r>
    </w:p>
    <w:p w:rsidR="00A9586B" w:rsidRDefault="003B221B">
      <w:pPr>
        <w:spacing w:line="360" w:lineRule="auto"/>
        <w:ind w:firstLineChars="196" w:firstLine="470"/>
        <w:jc w:val="left"/>
        <w:rPr>
          <w:rFonts w:ascii="宋体" w:hAnsi="宋体"/>
          <w:sz w:val="24"/>
        </w:rPr>
      </w:pPr>
      <w:r>
        <w:rPr>
          <w:rFonts w:ascii="宋体" w:hAnsi="宋体" w:cs="Arial" w:hint="eastAsia"/>
          <w:kern w:val="0"/>
          <w:sz w:val="24"/>
        </w:rPr>
        <w:t>（8）</w:t>
      </w:r>
      <w:r>
        <w:rPr>
          <w:rFonts w:ascii="宋体" w:hAnsi="宋体" w:hint="eastAsia"/>
          <w:sz w:val="24"/>
        </w:rPr>
        <w:t>联合体各方共同投标协议（如有，格式自拟）</w:t>
      </w:r>
    </w:p>
    <w:p w:rsidR="00A9586B" w:rsidRDefault="003B221B">
      <w:pPr>
        <w:spacing w:line="360" w:lineRule="auto"/>
        <w:ind w:firstLineChars="196" w:firstLine="472"/>
        <w:jc w:val="left"/>
        <w:rPr>
          <w:rFonts w:ascii="宋体" w:hAnsi="宋体"/>
          <w:b/>
          <w:bCs/>
          <w:sz w:val="24"/>
        </w:rPr>
      </w:pPr>
      <w:r>
        <w:rPr>
          <w:rFonts w:ascii="宋体" w:hAnsi="宋体" w:hint="eastAsia"/>
          <w:b/>
          <w:sz w:val="24"/>
        </w:rPr>
        <w:t>2.</w:t>
      </w:r>
      <w:r>
        <w:rPr>
          <w:rFonts w:ascii="宋体" w:hAnsi="宋体"/>
          <w:b/>
          <w:bCs/>
          <w:sz w:val="24"/>
        </w:rPr>
        <w:t xml:space="preserve"> 技术文件</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确保供应货物质量的设施及措施；</w:t>
      </w:r>
    </w:p>
    <w:p w:rsidR="00A9586B" w:rsidRDefault="003B221B">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2）</w:t>
      </w:r>
      <w:r>
        <w:rPr>
          <w:rFonts w:ascii="宋体" w:hAnsi="宋体" w:hint="eastAsia"/>
          <w:sz w:val="24"/>
        </w:rPr>
        <w:t>保证交货期的施工组织方案和措施</w:t>
      </w:r>
      <w:r>
        <w:rPr>
          <w:rFonts w:ascii="宋体" w:hAnsi="宋体" w:cs="宋体" w:hint="eastAsia"/>
          <w:kern w:val="0"/>
          <w:sz w:val="24"/>
        </w:rPr>
        <w:t>；</w:t>
      </w:r>
    </w:p>
    <w:p w:rsidR="00A9586B" w:rsidRDefault="003B221B">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3）</w:t>
      </w:r>
      <w:r>
        <w:rPr>
          <w:rFonts w:ascii="宋体" w:hAnsi="宋体" w:hint="eastAsia"/>
          <w:sz w:val="24"/>
        </w:rPr>
        <w:t>安装、调试、验收的方案和措施</w:t>
      </w:r>
      <w:r>
        <w:rPr>
          <w:rFonts w:ascii="宋体" w:hAnsi="宋体"/>
          <w:sz w:val="24"/>
        </w:rPr>
        <w:t>；</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设备配置清单</w:t>
      </w:r>
      <w:r>
        <w:rPr>
          <w:rFonts w:ascii="宋体" w:hAnsi="宋体"/>
          <w:sz w:val="24"/>
        </w:rPr>
        <w:t>；</w:t>
      </w:r>
    </w:p>
    <w:p w:rsidR="00A9586B" w:rsidRDefault="003B221B">
      <w:pPr>
        <w:snapToGrid w:val="0"/>
        <w:spacing w:line="360" w:lineRule="auto"/>
        <w:ind w:firstLineChars="200" w:firstLine="480"/>
        <w:jc w:val="left"/>
        <w:rPr>
          <w:rFonts w:ascii="宋体" w:hAnsi="宋体"/>
          <w:sz w:val="24"/>
          <w:szCs w:val="20"/>
        </w:rPr>
      </w:pPr>
      <w:r>
        <w:rPr>
          <w:rFonts w:ascii="宋体" w:hAnsi="宋体" w:hint="eastAsia"/>
          <w:sz w:val="24"/>
        </w:rPr>
        <w:t>（5</w:t>
      </w:r>
      <w:r>
        <w:rPr>
          <w:rFonts w:ascii="宋体" w:hAnsi="宋体"/>
          <w:sz w:val="24"/>
        </w:rPr>
        <w:t>）技术响应表；</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（6</w:t>
      </w:r>
      <w:r>
        <w:rPr>
          <w:rFonts w:ascii="宋体" w:hAnsi="宋体"/>
          <w:sz w:val="24"/>
        </w:rPr>
        <w:t>）项目实施人员一览表</w:t>
      </w:r>
      <w:r>
        <w:rPr>
          <w:rFonts w:ascii="宋体" w:hAnsi="宋体" w:hint="eastAsia"/>
          <w:sz w:val="24"/>
        </w:rPr>
        <w:t>；</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（7）</w:t>
      </w:r>
      <w:r>
        <w:rPr>
          <w:rFonts w:ascii="宋体" w:hAnsi="宋体"/>
          <w:sz w:val="24"/>
        </w:rPr>
        <w:t>投标人对本项目的合理化建议和改进措施</w:t>
      </w:r>
      <w:r>
        <w:rPr>
          <w:rFonts w:ascii="宋体" w:hAnsi="宋体" w:hint="eastAsia"/>
          <w:sz w:val="24"/>
        </w:rPr>
        <w:t>；</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（8）</w:t>
      </w:r>
      <w:r>
        <w:rPr>
          <w:rFonts w:ascii="宋体" w:hAnsi="宋体"/>
          <w:sz w:val="24"/>
        </w:rPr>
        <w:t>投标人需要说明的其他文件和说明（格式略）</w:t>
      </w:r>
      <w:r>
        <w:rPr>
          <w:rFonts w:ascii="宋体" w:hAnsi="宋体" w:hint="eastAsia"/>
          <w:sz w:val="24"/>
        </w:rPr>
        <w:t>；</w:t>
      </w:r>
    </w:p>
    <w:p w:rsidR="00A9586B" w:rsidRDefault="003B221B">
      <w:pPr>
        <w:spacing w:line="360" w:lineRule="auto"/>
        <w:ind w:firstLineChars="196" w:firstLine="472"/>
        <w:jc w:val="left"/>
        <w:rPr>
          <w:rFonts w:ascii="宋体" w:hAnsi="宋体"/>
          <w:b/>
          <w:sz w:val="24"/>
        </w:rPr>
      </w:pPr>
      <w:r>
        <w:rPr>
          <w:rFonts w:ascii="宋体" w:hAnsi="宋体"/>
          <w:b/>
          <w:sz w:val="24"/>
        </w:rPr>
        <w:t>资信文件：</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类似案例成功的业绩（投标人同类项目实施情况一览表、合同复印件）；</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其他特殊资质证书</w:t>
      </w:r>
      <w:r>
        <w:rPr>
          <w:rFonts w:ascii="宋体" w:hAnsi="宋体"/>
          <w:sz w:val="24"/>
        </w:rPr>
        <w:t>（如</w:t>
      </w:r>
      <w:r>
        <w:rPr>
          <w:rFonts w:ascii="宋体" w:hAnsi="宋体" w:hint="eastAsia"/>
          <w:sz w:val="24"/>
        </w:rPr>
        <w:t>本地化服务能力等）；</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（14</w:t>
      </w:r>
      <w:r>
        <w:rPr>
          <w:rFonts w:ascii="宋体" w:hAnsi="宋体"/>
          <w:sz w:val="24"/>
        </w:rPr>
        <w:t>）权威认证证书</w:t>
      </w:r>
      <w:r>
        <w:rPr>
          <w:rFonts w:ascii="宋体" w:hAnsi="宋体" w:hint="eastAsia"/>
          <w:sz w:val="24"/>
        </w:rPr>
        <w:t>；</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（14</w:t>
      </w:r>
      <w:r>
        <w:rPr>
          <w:rFonts w:ascii="宋体" w:hAnsi="宋体"/>
          <w:sz w:val="24"/>
        </w:rPr>
        <w:t>）</w:t>
      </w:r>
      <w:r>
        <w:rPr>
          <w:rFonts w:ascii="宋体" w:hAnsi="宋体" w:hint="eastAsia"/>
          <w:sz w:val="24"/>
        </w:rPr>
        <w:t>投标人认为可以证明其能力或业绩的其他材料；</w:t>
      </w:r>
    </w:p>
    <w:p w:rsidR="00A9586B" w:rsidRDefault="003B221B">
      <w:pPr>
        <w:spacing w:line="360" w:lineRule="auto"/>
        <w:ind w:firstLineChars="196" w:firstLine="472"/>
        <w:jc w:val="left"/>
        <w:rPr>
          <w:rFonts w:ascii="宋体" w:hAnsi="宋体"/>
          <w:b/>
          <w:sz w:val="24"/>
        </w:rPr>
      </w:pPr>
      <w:r>
        <w:rPr>
          <w:rFonts w:ascii="宋体" w:hAnsi="宋体"/>
          <w:b/>
          <w:sz w:val="24"/>
        </w:rPr>
        <w:t>商务文件</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（1</w:t>
      </w:r>
      <w:r w:rsidR="00391EB4">
        <w:rPr>
          <w:rFonts w:ascii="宋体" w:hAnsi="宋体" w:hint="eastAsia"/>
          <w:sz w:val="24"/>
        </w:rPr>
        <w:t>5</w:t>
      </w:r>
      <w:r>
        <w:rPr>
          <w:rFonts w:ascii="宋体" w:hAnsi="宋体" w:hint="eastAsia"/>
          <w:sz w:val="24"/>
        </w:rPr>
        <w:t>）商务响应表（格式见附件）；</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w:t>
      </w:r>
      <w:r w:rsidR="00391EB4">
        <w:rPr>
          <w:rFonts w:ascii="宋体" w:hAnsi="宋体" w:hint="eastAsia"/>
          <w:sz w:val="24"/>
        </w:rPr>
        <w:t>16</w:t>
      </w:r>
      <w:r>
        <w:rPr>
          <w:rFonts w:ascii="宋体" w:hAnsi="宋体" w:hint="eastAsia"/>
          <w:sz w:val="24"/>
        </w:rPr>
        <w:t>）</w:t>
      </w:r>
      <w:r>
        <w:rPr>
          <w:rFonts w:ascii="宋体" w:hAnsi="宋体"/>
          <w:sz w:val="24"/>
        </w:rPr>
        <w:t>售后服务优惠承诺；</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（1</w:t>
      </w:r>
      <w:r w:rsidR="00391EB4">
        <w:rPr>
          <w:rFonts w:ascii="宋体" w:hAnsi="宋体" w:hint="eastAsia"/>
          <w:sz w:val="24"/>
        </w:rPr>
        <w:t>7</w:t>
      </w:r>
      <w:r>
        <w:rPr>
          <w:rFonts w:ascii="宋体" w:hAnsi="宋体" w:hint="eastAsia"/>
          <w:sz w:val="24"/>
        </w:rPr>
        <w:t>）响应时间</w:t>
      </w:r>
      <w:r>
        <w:rPr>
          <w:rFonts w:ascii="宋体" w:hAnsi="宋体"/>
          <w:sz w:val="24"/>
        </w:rPr>
        <w:t>；</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（1</w:t>
      </w:r>
      <w:r w:rsidR="00391EB4">
        <w:rPr>
          <w:rFonts w:ascii="宋体" w:hAnsi="宋体" w:hint="eastAsia"/>
          <w:sz w:val="24"/>
        </w:rPr>
        <w:t>8</w:t>
      </w:r>
      <w:r>
        <w:rPr>
          <w:rFonts w:ascii="宋体" w:hAnsi="宋体"/>
          <w:sz w:val="24"/>
        </w:rPr>
        <w:t>）</w:t>
      </w:r>
      <w:r>
        <w:rPr>
          <w:rFonts w:ascii="宋体" w:hAnsi="宋体" w:hint="eastAsia"/>
          <w:sz w:val="24"/>
        </w:rPr>
        <w:t>信用承诺书；</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w:t>
      </w:r>
      <w:r w:rsidR="00391EB4">
        <w:rPr>
          <w:rFonts w:ascii="宋体" w:hAnsi="宋体" w:hint="eastAsia"/>
          <w:sz w:val="24"/>
        </w:rPr>
        <w:t>19</w:t>
      </w:r>
      <w:r>
        <w:rPr>
          <w:rFonts w:ascii="宋体" w:hAnsi="宋体"/>
          <w:sz w:val="24"/>
        </w:rPr>
        <w:t>）</w:t>
      </w:r>
      <w:r>
        <w:rPr>
          <w:rFonts w:ascii="宋体" w:hAnsi="宋体" w:hint="eastAsia"/>
          <w:sz w:val="24"/>
        </w:rPr>
        <w:t>技术、商务、资信及其他分自评表。</w:t>
      </w:r>
    </w:p>
    <w:p w:rsidR="00A9586B" w:rsidRDefault="003B221B">
      <w:pPr>
        <w:spacing w:line="360" w:lineRule="auto"/>
        <w:ind w:firstLineChars="196" w:firstLine="472"/>
        <w:jc w:val="left"/>
        <w:rPr>
          <w:rFonts w:ascii="宋体" w:hAnsi="宋体"/>
          <w:b/>
          <w:sz w:val="24"/>
        </w:rPr>
      </w:pPr>
      <w:r>
        <w:rPr>
          <w:rFonts w:ascii="宋体" w:hAnsi="宋体" w:hint="eastAsia"/>
          <w:b/>
          <w:sz w:val="24"/>
        </w:rPr>
        <w:t>3.</w:t>
      </w:r>
      <w:r>
        <w:rPr>
          <w:rFonts w:ascii="宋体" w:hAnsi="宋体"/>
          <w:b/>
          <w:sz w:val="24"/>
        </w:rPr>
        <w:t>报价文件：</w:t>
      </w:r>
    </w:p>
    <w:p w:rsidR="00A9586B" w:rsidRDefault="003B221B">
      <w:pPr>
        <w:spacing w:line="360" w:lineRule="auto"/>
        <w:ind w:firstLineChars="196" w:firstLine="470"/>
        <w:jc w:val="left"/>
        <w:rPr>
          <w:rFonts w:ascii="宋体" w:hAnsi="宋体"/>
          <w:sz w:val="24"/>
        </w:rPr>
      </w:pPr>
      <w:r>
        <w:rPr>
          <w:rFonts w:ascii="宋体" w:hAnsi="宋体" w:hint="eastAsia"/>
          <w:sz w:val="24"/>
        </w:rPr>
        <w:t xml:space="preserve">（1）投标函（格式见附件）； </w:t>
      </w:r>
    </w:p>
    <w:p w:rsidR="00A9586B" w:rsidRDefault="003B221B">
      <w:pPr>
        <w:spacing w:line="360" w:lineRule="auto"/>
        <w:ind w:firstLineChars="196" w:firstLine="470"/>
        <w:jc w:val="left"/>
        <w:rPr>
          <w:rFonts w:ascii="宋体" w:hAnsi="宋体" w:cs="仿宋"/>
          <w:sz w:val="24"/>
        </w:rPr>
      </w:pPr>
      <w:r>
        <w:rPr>
          <w:rFonts w:ascii="宋体" w:hAnsi="宋体" w:hint="eastAsia"/>
          <w:sz w:val="24"/>
        </w:rPr>
        <w:t>（2</w:t>
      </w:r>
      <w:r>
        <w:rPr>
          <w:rFonts w:ascii="宋体" w:hAnsi="宋体"/>
          <w:sz w:val="24"/>
        </w:rPr>
        <w:t>）</w:t>
      </w:r>
      <w:r>
        <w:rPr>
          <w:rFonts w:ascii="宋体" w:hAnsi="宋体" w:cs="仿宋" w:hint="eastAsia"/>
          <w:sz w:val="24"/>
        </w:rPr>
        <w:t>中小企业声明函（如有，格式见附件）；</w:t>
      </w:r>
    </w:p>
    <w:p w:rsidR="00A9586B" w:rsidRDefault="003B221B">
      <w:pPr>
        <w:spacing w:line="360" w:lineRule="auto"/>
        <w:ind w:firstLineChars="196" w:firstLine="470"/>
        <w:jc w:val="left"/>
        <w:rPr>
          <w:rFonts w:ascii="宋体" w:hAnsi="宋体" w:cs="仿宋"/>
          <w:sz w:val="24"/>
        </w:rPr>
      </w:pPr>
      <w:r>
        <w:rPr>
          <w:rFonts w:ascii="宋体" w:hAnsi="宋体" w:cs="仿宋" w:hint="eastAsia"/>
          <w:sz w:val="24"/>
        </w:rPr>
        <w:t xml:space="preserve">（3）残疾人福利企业声明函（如有，格式见附件）； </w:t>
      </w:r>
    </w:p>
    <w:p w:rsidR="00A9586B" w:rsidRDefault="003B221B">
      <w:pPr>
        <w:spacing w:line="360" w:lineRule="auto"/>
        <w:ind w:firstLineChars="196" w:firstLine="470"/>
        <w:jc w:val="left"/>
        <w:rPr>
          <w:rFonts w:ascii="宋体" w:hAnsi="宋体" w:cs="仿宋"/>
          <w:sz w:val="24"/>
        </w:rPr>
      </w:pPr>
      <w:r>
        <w:rPr>
          <w:rFonts w:ascii="宋体" w:hAnsi="宋体" w:cs="仿宋" w:hint="eastAsia"/>
          <w:sz w:val="24"/>
        </w:rPr>
        <w:t>（4）属于监狱企业的证明文件（如有）；</w:t>
      </w:r>
    </w:p>
    <w:p w:rsidR="00A9586B" w:rsidRDefault="003B221B">
      <w:pPr>
        <w:spacing w:line="360" w:lineRule="auto"/>
        <w:ind w:firstLineChars="196" w:firstLine="470"/>
        <w:jc w:val="left"/>
        <w:rPr>
          <w:rFonts w:ascii="宋体" w:hAnsi="宋体" w:cs="仿宋"/>
          <w:sz w:val="24"/>
        </w:rPr>
      </w:pPr>
      <w:r>
        <w:rPr>
          <w:rFonts w:ascii="宋体" w:hAnsi="宋体" w:hint="eastAsia"/>
          <w:sz w:val="24"/>
        </w:rPr>
        <w:t>（5</w:t>
      </w:r>
      <w:r>
        <w:rPr>
          <w:rFonts w:ascii="宋体" w:hAnsi="宋体"/>
          <w:sz w:val="24"/>
        </w:rPr>
        <w:t>）</w:t>
      </w:r>
      <w:r>
        <w:rPr>
          <w:rFonts w:ascii="宋体" w:hAnsi="宋体" w:cs="仿宋" w:hint="eastAsia"/>
          <w:sz w:val="24"/>
        </w:rPr>
        <w:t>联合体各方共同投标协议或分包意向协议（如有，格式自拟）</w:t>
      </w:r>
    </w:p>
    <w:p w:rsidR="00A9586B" w:rsidRDefault="003B221B">
      <w:pPr>
        <w:spacing w:line="360" w:lineRule="auto"/>
        <w:ind w:firstLineChars="196" w:firstLine="470"/>
        <w:jc w:val="left"/>
        <w:rPr>
          <w:rFonts w:ascii="宋体" w:hAnsi="宋体"/>
          <w:sz w:val="24"/>
        </w:rPr>
      </w:pPr>
      <w:r>
        <w:rPr>
          <w:rFonts w:ascii="宋体" w:hAnsi="宋体" w:hint="eastAsia"/>
          <w:sz w:val="24"/>
        </w:rPr>
        <w:t>（6</w:t>
      </w:r>
      <w:r>
        <w:rPr>
          <w:rFonts w:ascii="宋体" w:hAnsi="宋体"/>
          <w:sz w:val="24"/>
        </w:rPr>
        <w:t>）投标人</w:t>
      </w:r>
      <w:r>
        <w:rPr>
          <w:rFonts w:ascii="宋体" w:hAnsi="宋体" w:hint="eastAsia"/>
          <w:sz w:val="24"/>
        </w:rPr>
        <w:t>针对报价</w:t>
      </w:r>
      <w:r>
        <w:rPr>
          <w:rFonts w:ascii="宋体" w:hAnsi="宋体"/>
          <w:sz w:val="24"/>
        </w:rPr>
        <w:t>需要说明的其他文件和说明（格式</w:t>
      </w:r>
      <w:r>
        <w:rPr>
          <w:rFonts w:ascii="宋体" w:hAnsi="宋体" w:hint="eastAsia"/>
          <w:sz w:val="24"/>
        </w:rPr>
        <w:t>自拟</w:t>
      </w:r>
      <w:r>
        <w:rPr>
          <w:rFonts w:ascii="宋体" w:hAnsi="宋体"/>
          <w:sz w:val="24"/>
        </w:rPr>
        <w:t>）</w:t>
      </w:r>
      <w:r>
        <w:rPr>
          <w:rFonts w:ascii="宋体" w:hAnsi="宋体" w:hint="eastAsia"/>
          <w:sz w:val="24"/>
        </w:rPr>
        <w:t>；</w:t>
      </w:r>
    </w:p>
    <w:p w:rsidR="00A9586B" w:rsidRDefault="003B221B">
      <w:pPr>
        <w:spacing w:line="360" w:lineRule="auto"/>
        <w:ind w:firstLineChars="196" w:firstLine="470"/>
        <w:jc w:val="left"/>
        <w:rPr>
          <w:rFonts w:ascii="宋体" w:hAnsi="宋体"/>
          <w:sz w:val="24"/>
        </w:rPr>
      </w:pPr>
      <w:r>
        <w:rPr>
          <w:rFonts w:ascii="宋体" w:hAnsi="宋体" w:hint="eastAsia"/>
          <w:sz w:val="24"/>
        </w:rPr>
        <w:lastRenderedPageBreak/>
        <w:t>（7）招标代理费承诺函；</w:t>
      </w:r>
    </w:p>
    <w:p w:rsidR="00A9586B" w:rsidRDefault="003B221B">
      <w:pPr>
        <w:spacing w:line="360" w:lineRule="auto"/>
        <w:ind w:firstLineChars="196" w:firstLine="470"/>
        <w:jc w:val="left"/>
        <w:rPr>
          <w:rFonts w:ascii="宋体" w:hAnsi="宋体"/>
          <w:sz w:val="24"/>
        </w:rPr>
      </w:pPr>
      <w:r>
        <w:rPr>
          <w:rFonts w:ascii="宋体" w:hAnsi="宋体" w:hint="eastAsia"/>
          <w:sz w:val="24"/>
        </w:rPr>
        <w:t>（8）</w:t>
      </w:r>
      <w:r>
        <w:rPr>
          <w:rFonts w:ascii="宋体" w:hAnsi="宋体"/>
          <w:sz w:val="24"/>
        </w:rPr>
        <w:t>开标一览表（格式见附件）</w:t>
      </w:r>
      <w:r>
        <w:rPr>
          <w:rFonts w:ascii="宋体" w:hAnsi="宋体" w:hint="eastAsia"/>
          <w:sz w:val="24"/>
        </w:rPr>
        <w:t>。</w:t>
      </w:r>
    </w:p>
    <w:p w:rsidR="00A9586B" w:rsidRDefault="003B221B">
      <w:pPr>
        <w:pStyle w:val="22"/>
        <w:widowControl w:val="0"/>
        <w:spacing w:before="0" w:afterLines="0" w:line="360" w:lineRule="auto"/>
        <w:ind w:firstLineChars="200" w:firstLine="482"/>
        <w:rPr>
          <w:b/>
          <w:bCs/>
          <w:color w:val="auto"/>
        </w:rPr>
      </w:pPr>
      <w:r>
        <w:rPr>
          <w:b/>
          <w:color w:val="auto"/>
        </w:rPr>
        <w:t>▲</w:t>
      </w:r>
      <w:r>
        <w:rPr>
          <w:b/>
          <w:bCs/>
          <w:color w:val="auto"/>
        </w:rPr>
        <w:t>注：法定代表人授权委托书、投标声明书、投标函、开标一览表必须由法定代表人签名并加盖单位公章。</w:t>
      </w:r>
    </w:p>
    <w:p w:rsidR="00A9586B" w:rsidRDefault="003B221B">
      <w:pPr>
        <w:snapToGrid w:val="0"/>
        <w:spacing w:line="360" w:lineRule="auto"/>
        <w:ind w:firstLineChars="196" w:firstLine="472"/>
        <w:jc w:val="left"/>
        <w:outlineLvl w:val="0"/>
        <w:rPr>
          <w:rFonts w:ascii="宋体" w:hAnsi="宋体"/>
          <w:b/>
          <w:sz w:val="24"/>
          <w:szCs w:val="20"/>
        </w:rPr>
      </w:pPr>
      <w:r>
        <w:rPr>
          <w:rFonts w:ascii="宋体" w:hAnsi="宋体" w:hint="eastAsia"/>
          <w:b/>
          <w:sz w:val="24"/>
        </w:rPr>
        <w:t>（二）投标文件的语言及计量</w:t>
      </w:r>
    </w:p>
    <w:p w:rsidR="00A9586B" w:rsidRDefault="003B221B">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rsidR="00A9586B" w:rsidRDefault="003B221B">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rsidR="00A9586B" w:rsidRDefault="003B221B">
      <w:pPr>
        <w:snapToGrid w:val="0"/>
        <w:spacing w:line="360" w:lineRule="auto"/>
        <w:ind w:firstLineChars="196" w:firstLine="472"/>
        <w:jc w:val="left"/>
        <w:outlineLvl w:val="0"/>
        <w:rPr>
          <w:rFonts w:ascii="宋体" w:hAnsi="宋体"/>
          <w:b/>
          <w:sz w:val="24"/>
          <w:szCs w:val="20"/>
        </w:rPr>
      </w:pPr>
      <w:r>
        <w:rPr>
          <w:rFonts w:ascii="宋体" w:hAnsi="宋体" w:hint="eastAsia"/>
          <w:b/>
          <w:sz w:val="24"/>
        </w:rPr>
        <w:t>（三）投标报价</w:t>
      </w:r>
    </w:p>
    <w:p w:rsidR="00A9586B" w:rsidRDefault="003B221B" w:rsidP="003D68C8">
      <w:pPr>
        <w:snapToGrid w:val="0"/>
        <w:spacing w:line="360" w:lineRule="auto"/>
        <w:ind w:firstLineChars="196" w:firstLine="412"/>
        <w:jc w:val="left"/>
        <w:outlineLvl w:val="0"/>
        <w:rPr>
          <w:rFonts w:ascii="宋体" w:hAnsi="宋体"/>
          <w:b/>
          <w:sz w:val="24"/>
        </w:rPr>
      </w:pPr>
      <w:r>
        <w:rPr>
          <w:rFonts w:hAnsi="宋体"/>
        </w:rPr>
        <w:t>▲</w:t>
      </w:r>
      <w:r>
        <w:rPr>
          <w:rFonts w:ascii="宋体" w:hAnsi="宋体"/>
          <w:sz w:val="24"/>
        </w:rPr>
        <w:t>1</w:t>
      </w:r>
      <w:r>
        <w:rPr>
          <w:rFonts w:ascii="宋体" w:hAnsi="宋体" w:hint="eastAsia"/>
          <w:sz w:val="24"/>
        </w:rPr>
        <w:t>.</w:t>
      </w:r>
      <w:r>
        <w:rPr>
          <w:rFonts w:ascii="宋体" w:hAnsi="宋体"/>
          <w:sz w:val="24"/>
        </w:rPr>
        <w:t>投标报价应按招标文件中相关附表格式填写。</w:t>
      </w:r>
      <w:r>
        <w:rPr>
          <w:rFonts w:ascii="宋体" w:hAnsi="宋体" w:hint="eastAsia"/>
          <w:sz w:val="24"/>
        </w:rPr>
        <w:t>投标人在填报投标项目报价明细表时必须按照采购需求货物清单内容逐项报价，不得随意更改序号、货物名称、单位、数量。否则作无效标处理。</w:t>
      </w:r>
    </w:p>
    <w:p w:rsidR="00A9586B" w:rsidRDefault="003B221B">
      <w:pPr>
        <w:pStyle w:val="ad"/>
        <w:snapToGrid w:val="0"/>
        <w:spacing w:beforeLines="0" w:afterLines="0" w:line="360" w:lineRule="auto"/>
        <w:ind w:firstLineChars="200" w:firstLine="480"/>
        <w:jc w:val="left"/>
        <w:rPr>
          <w:rFonts w:hAnsi="宋体"/>
        </w:rPr>
      </w:pPr>
      <w:r>
        <w:rPr>
          <w:rFonts w:hAnsi="宋体"/>
        </w:rPr>
        <w:t>▲2</w:t>
      </w:r>
      <w:r>
        <w:rPr>
          <w:rFonts w:hAnsi="宋体" w:hint="eastAsia"/>
        </w:rPr>
        <w:t>.</w:t>
      </w:r>
      <w:r>
        <w:rPr>
          <w:rFonts w:hAnsi="宋体"/>
        </w:rPr>
        <w:t>投标报价是履行合同的最终价格，应包括货款、标准附件、备品备件、专用工具、包装、运输、装卸、保险、税金、货到就位以及安装、调试、培训、保修等一切税金和费用。</w:t>
      </w:r>
    </w:p>
    <w:p w:rsidR="00A9586B" w:rsidRDefault="003B221B">
      <w:pPr>
        <w:tabs>
          <w:tab w:val="left" w:pos="525"/>
        </w:tabs>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投标文件只允许有一个报价，有选择的</w:t>
      </w:r>
      <w:r>
        <w:rPr>
          <w:rFonts w:ascii="宋体" w:hAnsi="宋体" w:hint="eastAsia"/>
          <w:sz w:val="24"/>
        </w:rPr>
        <w:t>或有条件的</w:t>
      </w:r>
      <w:r>
        <w:rPr>
          <w:rFonts w:ascii="宋体" w:hAnsi="宋体"/>
          <w:sz w:val="24"/>
        </w:rPr>
        <w:t>报价将不予接受。</w:t>
      </w:r>
    </w:p>
    <w:p w:rsidR="00A9586B" w:rsidRDefault="003B221B">
      <w:pPr>
        <w:pStyle w:val="a5"/>
        <w:widowControl w:val="0"/>
        <w:tabs>
          <w:tab w:val="clear" w:pos="454"/>
        </w:tabs>
        <w:snapToGrid w:val="0"/>
        <w:spacing w:afterLines="0" w:line="360" w:lineRule="auto"/>
        <w:ind w:left="0" w:firstLineChars="196" w:firstLine="472"/>
        <w:rPr>
          <w:rFonts w:ascii="宋体" w:hAnsi="宋体"/>
          <w:b/>
          <w:szCs w:val="24"/>
        </w:rPr>
      </w:pPr>
      <w:r>
        <w:rPr>
          <w:rFonts w:ascii="宋体" w:hAnsi="宋体" w:hint="eastAsia"/>
          <w:b/>
          <w:szCs w:val="24"/>
        </w:rPr>
        <w:t>（四）投标文件的有效期</w:t>
      </w:r>
    </w:p>
    <w:p w:rsidR="00A9586B" w:rsidRDefault="003B221B">
      <w:pPr>
        <w:pStyle w:val="a5"/>
        <w:widowControl w:val="0"/>
        <w:tabs>
          <w:tab w:val="clear" w:pos="454"/>
        </w:tabs>
        <w:snapToGrid w:val="0"/>
        <w:spacing w:afterLines="0" w:line="360" w:lineRule="auto"/>
        <w:ind w:left="0" w:firstLineChars="200" w:firstLine="480"/>
        <w:rPr>
          <w:rFonts w:ascii="宋体" w:hAnsi="宋体"/>
          <w:szCs w:val="24"/>
        </w:rPr>
      </w:pPr>
      <w:r>
        <w:rPr>
          <w:rFonts w:ascii="宋体" w:hAnsi="宋体" w:hint="eastAsia"/>
          <w:szCs w:val="24"/>
        </w:rPr>
        <w:t>▲</w:t>
      </w:r>
      <w:r>
        <w:rPr>
          <w:rFonts w:ascii="宋体" w:hAnsi="宋体"/>
          <w:szCs w:val="24"/>
        </w:rPr>
        <w:t>1</w:t>
      </w:r>
      <w:r>
        <w:rPr>
          <w:rFonts w:ascii="宋体" w:hAnsi="宋体" w:hint="eastAsia"/>
          <w:szCs w:val="24"/>
        </w:rPr>
        <w:t>.</w:t>
      </w:r>
      <w:r>
        <w:rPr>
          <w:rFonts w:ascii="宋体" w:hAnsi="宋体"/>
          <w:szCs w:val="24"/>
        </w:rPr>
        <w:t>自投标截止日起</w:t>
      </w:r>
      <w:r>
        <w:rPr>
          <w:rFonts w:ascii="宋体" w:hAnsi="宋体" w:hint="eastAsia"/>
          <w:szCs w:val="24"/>
          <w:u w:val="single"/>
        </w:rPr>
        <w:t>120</w:t>
      </w:r>
      <w:r>
        <w:rPr>
          <w:rFonts w:ascii="宋体" w:hAnsi="宋体"/>
          <w:szCs w:val="24"/>
        </w:rPr>
        <w:t>天投标</w:t>
      </w:r>
      <w:r>
        <w:rPr>
          <w:rFonts w:ascii="宋体" w:hAnsi="宋体" w:hint="eastAsia"/>
          <w:szCs w:val="24"/>
        </w:rPr>
        <w:t>文件</w:t>
      </w:r>
      <w:r>
        <w:rPr>
          <w:rFonts w:ascii="宋体" w:hAnsi="宋体"/>
          <w:szCs w:val="24"/>
        </w:rPr>
        <w:t>应保持有效。有效期</w:t>
      </w:r>
      <w:r>
        <w:rPr>
          <w:rFonts w:ascii="宋体" w:hAnsi="宋体" w:hint="eastAsia"/>
          <w:szCs w:val="24"/>
        </w:rPr>
        <w:t>不足</w:t>
      </w:r>
      <w:r>
        <w:rPr>
          <w:rFonts w:ascii="宋体" w:hAnsi="宋体"/>
          <w:szCs w:val="24"/>
        </w:rPr>
        <w:t>的投标</w:t>
      </w:r>
      <w:r>
        <w:rPr>
          <w:rFonts w:ascii="宋体" w:hAnsi="宋体" w:hint="eastAsia"/>
          <w:szCs w:val="24"/>
        </w:rPr>
        <w:t>文件</w:t>
      </w:r>
      <w:r>
        <w:rPr>
          <w:rFonts w:ascii="宋体" w:hAnsi="宋体"/>
          <w:szCs w:val="24"/>
        </w:rPr>
        <w:t>将被拒绝。</w:t>
      </w:r>
    </w:p>
    <w:p w:rsidR="00A9586B" w:rsidRDefault="003B221B">
      <w:pPr>
        <w:pStyle w:val="a5"/>
        <w:widowControl w:val="0"/>
        <w:tabs>
          <w:tab w:val="clear" w:pos="454"/>
        </w:tabs>
        <w:snapToGrid w:val="0"/>
        <w:spacing w:afterLines="0" w:line="360" w:lineRule="auto"/>
        <w:ind w:left="0" w:firstLineChars="200" w:firstLine="480"/>
        <w:rPr>
          <w:rFonts w:ascii="宋体" w:hAnsi="宋体"/>
          <w:szCs w:val="24"/>
        </w:rPr>
      </w:pPr>
      <w:r>
        <w:rPr>
          <w:rFonts w:ascii="宋体" w:hAnsi="宋体"/>
          <w:szCs w:val="24"/>
        </w:rPr>
        <w:t>2</w:t>
      </w:r>
      <w:r>
        <w:rPr>
          <w:rFonts w:ascii="宋体" w:hAnsi="宋体" w:hint="eastAsia"/>
          <w:szCs w:val="24"/>
        </w:rPr>
        <w:t>.</w:t>
      </w:r>
      <w:r>
        <w:rPr>
          <w:rFonts w:ascii="宋体" w:hAnsi="宋体"/>
          <w:szCs w:val="24"/>
        </w:rPr>
        <w:t>在特殊情况下，招标人可与投标人协商延长投标书的有效期，这种要求和答复均以书面形式进行。</w:t>
      </w:r>
    </w:p>
    <w:p w:rsidR="00A9586B" w:rsidRDefault="003B221B">
      <w:pPr>
        <w:snapToGrid w:val="0"/>
        <w:spacing w:line="360" w:lineRule="auto"/>
        <w:ind w:firstLineChars="200" w:firstLine="480"/>
        <w:jc w:val="left"/>
        <w:outlineLvl w:val="0"/>
        <w:rPr>
          <w:rFonts w:ascii="宋体" w:hAnsi="宋体"/>
          <w:b/>
          <w:sz w:val="24"/>
          <w:szCs w:val="20"/>
        </w:rPr>
      </w:pPr>
      <w:r>
        <w:rPr>
          <w:rFonts w:ascii="宋体" w:hAnsi="宋体"/>
          <w:sz w:val="24"/>
        </w:rPr>
        <w:t>3</w:t>
      </w:r>
      <w:r>
        <w:rPr>
          <w:rFonts w:ascii="宋体" w:hAnsi="宋体" w:hint="eastAsia"/>
          <w:sz w:val="24"/>
        </w:rPr>
        <w:t>.</w:t>
      </w:r>
      <w:r>
        <w:rPr>
          <w:rFonts w:ascii="宋体" w:hAnsi="宋体"/>
          <w:sz w:val="24"/>
        </w:rPr>
        <w:t>投标人可拒绝接受延期要求。同意延长有效期的投标人不能修改投标文件。</w:t>
      </w:r>
    </w:p>
    <w:p w:rsidR="00A9586B" w:rsidRDefault="003B221B">
      <w:pPr>
        <w:snapToGrid w:val="0"/>
        <w:spacing w:line="360" w:lineRule="auto"/>
        <w:ind w:firstLineChars="200" w:firstLine="480"/>
        <w:jc w:val="left"/>
        <w:outlineLvl w:val="0"/>
        <w:rPr>
          <w:rFonts w:ascii="宋体" w:hAnsi="宋体"/>
          <w:b/>
          <w:sz w:val="24"/>
        </w:rPr>
      </w:pPr>
      <w:r>
        <w:rPr>
          <w:rFonts w:ascii="宋体" w:hAnsi="宋体"/>
          <w:sz w:val="24"/>
        </w:rPr>
        <w:t>4</w:t>
      </w:r>
      <w:r>
        <w:rPr>
          <w:rFonts w:ascii="宋体" w:hAnsi="宋体" w:hint="eastAsia"/>
          <w:sz w:val="24"/>
        </w:rPr>
        <w:t>.</w:t>
      </w:r>
      <w:r>
        <w:rPr>
          <w:rFonts w:ascii="宋体" w:hAnsi="宋体"/>
          <w:sz w:val="24"/>
        </w:rPr>
        <w:t>中标人的投标文件自开标之日起至合同履行完毕止均应保持有效。</w:t>
      </w:r>
    </w:p>
    <w:p w:rsidR="00A9586B" w:rsidRDefault="003B221B">
      <w:pPr>
        <w:snapToGrid w:val="0"/>
        <w:spacing w:line="360" w:lineRule="auto"/>
        <w:ind w:firstLineChars="200" w:firstLine="482"/>
        <w:jc w:val="left"/>
        <w:outlineLvl w:val="0"/>
        <w:rPr>
          <w:rFonts w:ascii="宋体" w:hAnsi="宋体"/>
          <w:b/>
          <w:sz w:val="24"/>
        </w:rPr>
      </w:pPr>
      <w:r>
        <w:rPr>
          <w:rFonts w:ascii="宋体" w:hAnsi="宋体" w:hint="eastAsia"/>
          <w:b/>
          <w:sz w:val="24"/>
        </w:rPr>
        <w:t>（五）投标文件的签署和份数</w:t>
      </w:r>
    </w:p>
    <w:p w:rsidR="00A9586B" w:rsidRDefault="003B221B">
      <w:pPr>
        <w:snapToGrid w:val="0"/>
        <w:spacing w:line="360" w:lineRule="auto"/>
        <w:ind w:firstLineChars="200" w:firstLine="480"/>
        <w:jc w:val="left"/>
        <w:outlineLvl w:val="0"/>
        <w:rPr>
          <w:rFonts w:ascii="宋体" w:hAnsi="宋体"/>
          <w:sz w:val="24"/>
        </w:rPr>
      </w:pPr>
      <w:r>
        <w:rPr>
          <w:rFonts w:ascii="宋体" w:hAnsi="宋体" w:hint="eastAsia"/>
          <w:sz w:val="24"/>
        </w:rPr>
        <w:t>本项目通过“政府采购云平台（www.zcygov.cn）”实行在线投标响应（电子投标）。供应商应通过“政采云电子交易客户端”，并按照本招标文件和“政府采购云平台”的要求编制并加密投标文件。</w:t>
      </w:r>
    </w:p>
    <w:p w:rsidR="00A9586B" w:rsidRDefault="003B221B">
      <w:pPr>
        <w:snapToGrid w:val="0"/>
        <w:spacing w:line="360" w:lineRule="auto"/>
        <w:ind w:firstLineChars="200" w:firstLine="480"/>
        <w:jc w:val="left"/>
        <w:outlineLvl w:val="0"/>
        <w:rPr>
          <w:rFonts w:ascii="宋体" w:hAnsi="宋体"/>
          <w:sz w:val="24"/>
        </w:rPr>
      </w:pPr>
      <w:r>
        <w:rPr>
          <w:rFonts w:ascii="宋体" w:hAnsi="宋体" w:hint="eastAsia"/>
          <w:sz w:val="24"/>
        </w:rPr>
        <w:t>1.投标供应商应当按照本章节 “投标文件组成”规定的内容及顺序在“政采云电子交</w:t>
      </w:r>
      <w:r>
        <w:rPr>
          <w:rFonts w:ascii="宋体" w:hAnsi="宋体" w:hint="eastAsia"/>
          <w:sz w:val="24"/>
        </w:rPr>
        <w:lastRenderedPageBreak/>
        <w:t>易客户端”编制投标文件。其中《资格文件》和《技术/资信/商务文件》中不得出现本项目投标报价，如因投标人原因提前泄露投标报价，是投标人的责任。</w:t>
      </w:r>
    </w:p>
    <w:p w:rsidR="00A9586B" w:rsidRDefault="003B221B">
      <w:pPr>
        <w:snapToGrid w:val="0"/>
        <w:spacing w:line="360" w:lineRule="auto"/>
        <w:ind w:firstLineChars="200" w:firstLine="480"/>
        <w:jc w:val="left"/>
        <w:outlineLvl w:val="0"/>
        <w:rPr>
          <w:rFonts w:ascii="宋体" w:hAnsi="宋体"/>
          <w:sz w:val="24"/>
        </w:rPr>
      </w:pPr>
      <w:r>
        <w:rPr>
          <w:rFonts w:ascii="宋体" w:hAnsi="宋体" w:hint="eastAsia"/>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rsidR="00A9586B" w:rsidRDefault="003B221B">
      <w:pPr>
        <w:snapToGrid w:val="0"/>
        <w:spacing w:line="360" w:lineRule="auto"/>
        <w:ind w:firstLineChars="200" w:firstLine="480"/>
        <w:jc w:val="left"/>
        <w:outlineLvl w:val="0"/>
        <w:rPr>
          <w:rFonts w:ascii="宋体" w:hAnsi="宋体"/>
          <w:sz w:val="24"/>
        </w:rPr>
      </w:pPr>
      <w:r>
        <w:rPr>
          <w:rFonts w:ascii="宋体" w:hAnsi="宋体" w:hint="eastAsia"/>
          <w:sz w:val="24"/>
        </w:rPr>
        <w:t>3.投标文件内容不完整、编排混乱导致投标文件被误读、漏读或者查找不到相关内容的，是投标供应商的责任。</w:t>
      </w:r>
    </w:p>
    <w:p w:rsidR="00A9586B" w:rsidRDefault="003B221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4.投标文件因字迹潦草或表达不清所引起的后果由投标供应商负责。</w:t>
      </w:r>
      <w:r>
        <w:rPr>
          <w:rFonts w:ascii="宋体" w:hAnsi="宋体"/>
          <w:sz w:val="24"/>
        </w:rPr>
        <w:tab/>
      </w:r>
    </w:p>
    <w:p w:rsidR="00A9586B" w:rsidRDefault="003B221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rsidR="00A9586B" w:rsidRDefault="003B221B">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（六）投标文件的签署</w:t>
      </w:r>
    </w:p>
    <w:p w:rsidR="00A9586B" w:rsidRDefault="003B221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《投标文件》应由投标供应商法定代表人或其授权代表签字（或盖章），并加盖投标供应商公章。</w:t>
      </w:r>
    </w:p>
    <w:p w:rsidR="00A9586B" w:rsidRDefault="003B221B">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（七）投标文件的形式</w:t>
      </w:r>
    </w:p>
    <w:p w:rsidR="00A9586B" w:rsidRDefault="003B221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1.投标文件的形式：见《前附表》；</w:t>
      </w:r>
    </w:p>
    <w:p w:rsidR="00A9586B" w:rsidRDefault="003B221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2.“电子加密投标文件”：“电子加密投标文件”是指通过“政采云电子交易客户端”完成投标文件编制后生成并加密的数据电文形式的投标文件。</w:t>
      </w:r>
    </w:p>
    <w:p w:rsidR="00A9586B" w:rsidRDefault="003B221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3.“备份投标文件”：“备份投标文件”是指与“电子加密投标文件”同时生成的数据电文形式的电子文件（备份标书），其他方式编制的“备份投标文件”视为无效的“备份投标文件”。</w:t>
      </w:r>
    </w:p>
    <w:p w:rsidR="00A9586B" w:rsidRDefault="003B221B">
      <w:pPr>
        <w:snapToGrid w:val="0"/>
        <w:spacing w:line="360" w:lineRule="auto"/>
        <w:ind w:firstLineChars="200" w:firstLine="482"/>
        <w:jc w:val="left"/>
        <w:outlineLvl w:val="0"/>
        <w:rPr>
          <w:rFonts w:ascii="宋体" w:hAnsi="宋体"/>
          <w:b/>
          <w:sz w:val="24"/>
        </w:rPr>
      </w:pPr>
      <w:r>
        <w:rPr>
          <w:rFonts w:ascii="宋体" w:hAnsi="宋体" w:hint="eastAsia"/>
          <w:b/>
          <w:sz w:val="24"/>
        </w:rPr>
        <w:t>（八）投标文件的份数：见《前附表》。</w:t>
      </w:r>
    </w:p>
    <w:p w:rsidR="00A9586B" w:rsidRDefault="003B221B">
      <w:pPr>
        <w:snapToGrid w:val="0"/>
        <w:spacing w:line="360" w:lineRule="auto"/>
        <w:ind w:firstLineChars="200" w:firstLine="482"/>
        <w:jc w:val="left"/>
        <w:outlineLvl w:val="0"/>
        <w:rPr>
          <w:rFonts w:ascii="宋体" w:hAnsi="宋体"/>
          <w:b/>
          <w:sz w:val="24"/>
        </w:rPr>
      </w:pPr>
      <w:r>
        <w:rPr>
          <w:rFonts w:ascii="宋体" w:hAnsi="宋体" w:hint="eastAsia"/>
          <w:b/>
          <w:sz w:val="24"/>
        </w:rPr>
        <w:t>（九）投标文件的上传和递交：见《前附表》。</w:t>
      </w:r>
    </w:p>
    <w:p w:rsidR="00A9586B" w:rsidRDefault="003B221B">
      <w:pPr>
        <w:snapToGrid w:val="0"/>
        <w:spacing w:line="360" w:lineRule="auto"/>
        <w:ind w:firstLineChars="200" w:firstLine="482"/>
        <w:jc w:val="left"/>
        <w:outlineLvl w:val="0"/>
        <w:rPr>
          <w:rFonts w:ascii="宋体" w:hAnsi="宋体"/>
          <w:b/>
          <w:sz w:val="24"/>
        </w:rPr>
      </w:pPr>
      <w:r>
        <w:rPr>
          <w:rFonts w:ascii="宋体" w:hAnsi="宋体" w:hint="eastAsia"/>
          <w:b/>
          <w:sz w:val="24"/>
        </w:rPr>
        <w:t>（十）“电子加密投标文件”解密和异常情况处理：见《前附表》。</w:t>
      </w:r>
    </w:p>
    <w:p w:rsidR="00A9586B" w:rsidRDefault="003B221B">
      <w:pPr>
        <w:snapToGrid w:val="0"/>
        <w:spacing w:line="360" w:lineRule="auto"/>
        <w:ind w:firstLineChars="200" w:firstLine="482"/>
        <w:jc w:val="left"/>
        <w:outlineLvl w:val="0"/>
        <w:rPr>
          <w:rFonts w:ascii="宋体" w:hAnsi="宋体"/>
          <w:b/>
          <w:sz w:val="24"/>
        </w:rPr>
      </w:pPr>
      <w:r>
        <w:rPr>
          <w:rFonts w:ascii="宋体" w:hAnsi="宋体" w:hint="eastAsia"/>
          <w:b/>
          <w:sz w:val="24"/>
        </w:rPr>
        <w:t>（十一）投标文件的补充、修改或撤回</w:t>
      </w:r>
    </w:p>
    <w:p w:rsidR="00A9586B" w:rsidRDefault="003B221B">
      <w:pPr>
        <w:snapToGrid w:val="0"/>
        <w:spacing w:line="360" w:lineRule="auto"/>
        <w:ind w:firstLineChars="200" w:firstLine="480"/>
        <w:jc w:val="left"/>
        <w:outlineLvl w:val="0"/>
        <w:rPr>
          <w:rFonts w:ascii="宋体" w:hAnsi="宋体"/>
          <w:sz w:val="24"/>
        </w:rPr>
      </w:pPr>
      <w:r>
        <w:rPr>
          <w:rFonts w:ascii="宋体" w:hAnsi="宋体" w:hint="eastAsia"/>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w:t>
      </w:r>
      <w:r>
        <w:rPr>
          <w:rFonts w:ascii="宋体" w:hAnsi="宋体" w:hint="eastAsia"/>
          <w:sz w:val="24"/>
        </w:rPr>
        <w:lastRenderedPageBreak/>
        <w:t>投标文件，“政府采购云平台”将予以拒收。</w:t>
      </w:r>
    </w:p>
    <w:p w:rsidR="00A9586B" w:rsidRDefault="003B221B">
      <w:pPr>
        <w:snapToGrid w:val="0"/>
        <w:spacing w:line="360" w:lineRule="auto"/>
        <w:ind w:firstLineChars="200" w:firstLine="480"/>
        <w:jc w:val="left"/>
        <w:outlineLvl w:val="0"/>
        <w:rPr>
          <w:rFonts w:ascii="宋体" w:hAnsi="宋体"/>
          <w:sz w:val="24"/>
        </w:rPr>
      </w:pPr>
      <w:r>
        <w:rPr>
          <w:rFonts w:ascii="宋体" w:hAnsi="宋体" w:hint="eastAsia"/>
          <w:sz w:val="24"/>
        </w:rPr>
        <w:t>2.投标截止时间后，投标供应商不得撤回、修改投标文件。</w:t>
      </w:r>
    </w:p>
    <w:p w:rsidR="00A9586B" w:rsidRDefault="003B221B">
      <w:pPr>
        <w:snapToGrid w:val="0"/>
        <w:spacing w:line="360" w:lineRule="auto"/>
        <w:ind w:firstLineChars="200" w:firstLine="482"/>
        <w:jc w:val="left"/>
        <w:outlineLvl w:val="0"/>
        <w:rPr>
          <w:rFonts w:ascii="宋体" w:hAnsi="宋体"/>
          <w:b/>
          <w:sz w:val="24"/>
        </w:rPr>
      </w:pPr>
      <w:r>
        <w:rPr>
          <w:rFonts w:ascii="宋体" w:hAnsi="宋体" w:hint="eastAsia"/>
          <w:b/>
          <w:sz w:val="24"/>
        </w:rPr>
        <w:t>（十二）投标文件的备选方案</w:t>
      </w:r>
    </w:p>
    <w:p w:rsidR="00A9586B" w:rsidRDefault="003B221B">
      <w:pPr>
        <w:snapToGrid w:val="0"/>
        <w:spacing w:line="360" w:lineRule="auto"/>
        <w:ind w:firstLineChars="200" w:firstLine="480"/>
        <w:jc w:val="left"/>
        <w:outlineLvl w:val="0"/>
        <w:rPr>
          <w:rFonts w:ascii="宋体" w:hAnsi="宋体"/>
          <w:sz w:val="24"/>
        </w:rPr>
      </w:pPr>
      <w:r>
        <w:rPr>
          <w:rFonts w:ascii="宋体" w:hAnsi="宋体" w:hint="eastAsia"/>
          <w:sz w:val="24"/>
        </w:rPr>
        <w:t>投标供应商不得递交任何的投标备选（替代）方案，否则其投标文件将作无效标处理。与“电子加密投标文件”同时生成的“备份投标文件”不是投标备选（替代）方案。</w:t>
      </w:r>
    </w:p>
    <w:p w:rsidR="00A9586B" w:rsidRDefault="003B221B">
      <w:pPr>
        <w:snapToGrid w:val="0"/>
        <w:spacing w:beforeLines="50" w:before="120" w:line="360" w:lineRule="auto"/>
        <w:ind w:firstLineChars="196" w:firstLine="472"/>
        <w:outlineLvl w:val="2"/>
        <w:rPr>
          <w:rFonts w:ascii="宋体" w:hAnsi="宋体"/>
          <w:b/>
          <w:sz w:val="24"/>
        </w:rPr>
      </w:pPr>
      <w:r>
        <w:rPr>
          <w:rFonts w:ascii="宋体" w:hAnsi="宋体" w:hint="eastAsia"/>
          <w:b/>
          <w:sz w:val="24"/>
        </w:rPr>
        <w:t>（十三）投标无效的情形</w:t>
      </w:r>
    </w:p>
    <w:p w:rsidR="00A9586B" w:rsidRDefault="003B221B">
      <w:pPr>
        <w:snapToGrid w:val="0"/>
        <w:spacing w:line="360" w:lineRule="auto"/>
        <w:ind w:firstLineChars="200" w:firstLine="480"/>
        <w:rPr>
          <w:rFonts w:ascii="宋体" w:hAnsi="宋体"/>
          <w:bCs/>
          <w:sz w:val="24"/>
        </w:rPr>
      </w:pPr>
      <w:r>
        <w:rPr>
          <w:rFonts w:ascii="宋体" w:hAnsi="宋体" w:hint="eastAsia"/>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A9586B" w:rsidRDefault="003B221B">
      <w:pPr>
        <w:snapToGrid w:val="0"/>
        <w:spacing w:line="360" w:lineRule="auto"/>
        <w:ind w:firstLineChars="196" w:firstLine="472"/>
        <w:rPr>
          <w:rFonts w:ascii="宋体" w:hAnsi="宋体"/>
          <w:b/>
          <w:bCs/>
          <w:sz w:val="24"/>
        </w:rPr>
      </w:pPr>
      <w:r>
        <w:rPr>
          <w:rFonts w:ascii="宋体" w:hAnsi="宋体"/>
          <w:b/>
          <w:bCs/>
          <w:sz w:val="24"/>
        </w:rPr>
        <w:t>1</w:t>
      </w:r>
      <w:r>
        <w:rPr>
          <w:rFonts w:ascii="宋体" w:hAnsi="宋体" w:hint="eastAsia"/>
          <w:b/>
          <w:bCs/>
          <w:sz w:val="24"/>
        </w:rPr>
        <w:t>.</w:t>
      </w:r>
      <w:r>
        <w:rPr>
          <w:rFonts w:ascii="宋体" w:hAnsi="宋体"/>
          <w:b/>
          <w:bCs/>
          <w:sz w:val="24"/>
        </w:rPr>
        <w:t>在符合性审查和商务评审时，如发现下列情形之一的，投标文件将被视为无效：</w:t>
      </w:r>
    </w:p>
    <w:p w:rsidR="00A9586B" w:rsidRDefault="003B221B">
      <w:pPr>
        <w:snapToGrid w:val="0"/>
        <w:spacing w:line="360" w:lineRule="auto"/>
        <w:ind w:firstLineChars="196" w:firstLine="470"/>
        <w:rPr>
          <w:rFonts w:ascii="宋体" w:hAnsi="宋体"/>
          <w:bCs/>
          <w:sz w:val="24"/>
        </w:rPr>
      </w:pPr>
      <w:r>
        <w:rPr>
          <w:rFonts w:ascii="宋体" w:hAnsi="宋体" w:hint="eastAsia"/>
          <w:bCs/>
          <w:sz w:val="24"/>
        </w:rPr>
        <w:t>（1</w:t>
      </w:r>
      <w:r>
        <w:rPr>
          <w:rFonts w:ascii="宋体" w:hAnsi="宋体"/>
          <w:bCs/>
          <w:sz w:val="24"/>
        </w:rPr>
        <w:t>）</w:t>
      </w:r>
      <w:r>
        <w:rPr>
          <w:rFonts w:ascii="宋体" w:hAnsi="宋体" w:hint="eastAsia"/>
          <w:bCs/>
          <w:sz w:val="24"/>
        </w:rPr>
        <w:t>资质条件不符合招标文件要求的；</w:t>
      </w:r>
    </w:p>
    <w:p w:rsidR="00A9586B" w:rsidRDefault="003B221B">
      <w:pPr>
        <w:snapToGrid w:val="0"/>
        <w:spacing w:line="360" w:lineRule="auto"/>
        <w:ind w:firstLineChars="196" w:firstLine="470"/>
        <w:rPr>
          <w:rFonts w:ascii="宋体" w:hAnsi="宋体"/>
          <w:bCs/>
          <w:sz w:val="24"/>
        </w:rPr>
      </w:pPr>
      <w:r>
        <w:rPr>
          <w:rFonts w:ascii="宋体" w:hAnsi="宋体" w:hint="eastAsia"/>
          <w:bCs/>
          <w:sz w:val="24"/>
        </w:rPr>
        <w:t>（2</w:t>
      </w:r>
      <w:r>
        <w:rPr>
          <w:rFonts w:ascii="宋体" w:hAnsi="宋体"/>
          <w:bCs/>
          <w:sz w:val="24"/>
        </w:rPr>
        <w:t>）投标文件无法定代表人签字,或未</w:t>
      </w:r>
      <w:r>
        <w:rPr>
          <w:rFonts w:ascii="宋体" w:hAnsi="宋体" w:hint="eastAsia"/>
          <w:bCs/>
          <w:sz w:val="24"/>
        </w:rPr>
        <w:t>提供法定代表人授权委托书、投标声明书或者填写项目不齐全的；</w:t>
      </w:r>
    </w:p>
    <w:p w:rsidR="00A9586B" w:rsidRDefault="003B221B">
      <w:pPr>
        <w:snapToGrid w:val="0"/>
        <w:spacing w:line="360" w:lineRule="auto"/>
        <w:ind w:firstLineChars="196" w:firstLine="470"/>
        <w:rPr>
          <w:rFonts w:ascii="宋体" w:hAnsi="宋体"/>
          <w:bCs/>
          <w:sz w:val="24"/>
        </w:rPr>
      </w:pPr>
      <w:r>
        <w:rPr>
          <w:rFonts w:ascii="宋体" w:hAnsi="宋体" w:hint="eastAsia"/>
          <w:bCs/>
          <w:sz w:val="24"/>
        </w:rPr>
        <w:t>（3</w:t>
      </w:r>
      <w:r>
        <w:rPr>
          <w:rFonts w:ascii="宋体" w:hAnsi="宋体"/>
          <w:bCs/>
          <w:sz w:val="24"/>
        </w:rPr>
        <w:t>）</w:t>
      </w:r>
      <w:r>
        <w:rPr>
          <w:rFonts w:ascii="宋体" w:hAnsi="宋体" w:hint="eastAsia"/>
          <w:bCs/>
          <w:sz w:val="24"/>
        </w:rPr>
        <w:t>投标代表人未能出具身份证明或与法定代表人授权委托人身份不符的；</w:t>
      </w:r>
    </w:p>
    <w:p w:rsidR="00A9586B" w:rsidRDefault="003B221B">
      <w:pPr>
        <w:pStyle w:val="ab"/>
        <w:snapToGrid w:val="0"/>
        <w:spacing w:line="360" w:lineRule="auto"/>
        <w:ind w:firstLineChars="196" w:firstLine="470"/>
        <w:rPr>
          <w:rFonts w:hAnsi="宋体"/>
          <w:bCs/>
          <w:spacing w:val="0"/>
          <w:sz w:val="24"/>
          <w:szCs w:val="24"/>
        </w:rPr>
      </w:pPr>
      <w:r>
        <w:rPr>
          <w:rFonts w:hAnsi="宋体"/>
          <w:bCs/>
          <w:spacing w:val="0"/>
          <w:sz w:val="24"/>
          <w:szCs w:val="24"/>
        </w:rPr>
        <w:t>（</w:t>
      </w:r>
      <w:r>
        <w:rPr>
          <w:rFonts w:hAnsi="宋体" w:hint="eastAsia"/>
          <w:bCs/>
          <w:spacing w:val="0"/>
          <w:sz w:val="24"/>
          <w:szCs w:val="24"/>
        </w:rPr>
        <w:t>4</w:t>
      </w:r>
      <w:r>
        <w:rPr>
          <w:rFonts w:hAnsi="宋体"/>
          <w:bCs/>
          <w:spacing w:val="0"/>
          <w:sz w:val="24"/>
          <w:szCs w:val="24"/>
        </w:rPr>
        <w:t>）投标文件格式不规范、项目不齐全或者内容虚假的；</w:t>
      </w:r>
    </w:p>
    <w:p w:rsidR="00A9586B" w:rsidRDefault="003B221B">
      <w:pPr>
        <w:pStyle w:val="ab"/>
        <w:snapToGrid w:val="0"/>
        <w:spacing w:line="360" w:lineRule="auto"/>
        <w:ind w:firstLineChars="196" w:firstLine="470"/>
        <w:rPr>
          <w:rFonts w:hAnsi="宋体"/>
          <w:bCs/>
          <w:spacing w:val="0"/>
          <w:sz w:val="24"/>
          <w:szCs w:val="24"/>
        </w:rPr>
      </w:pPr>
      <w:r>
        <w:rPr>
          <w:rFonts w:hAnsi="宋体"/>
          <w:bCs/>
          <w:spacing w:val="0"/>
          <w:sz w:val="24"/>
          <w:szCs w:val="24"/>
        </w:rPr>
        <w:t>（</w:t>
      </w:r>
      <w:r>
        <w:rPr>
          <w:rFonts w:hAnsi="宋体" w:hint="eastAsia"/>
          <w:bCs/>
          <w:spacing w:val="0"/>
          <w:sz w:val="24"/>
          <w:szCs w:val="24"/>
        </w:rPr>
        <w:t>5</w:t>
      </w:r>
      <w:r>
        <w:rPr>
          <w:rFonts w:hAnsi="宋体"/>
          <w:bCs/>
          <w:spacing w:val="0"/>
          <w:sz w:val="24"/>
          <w:szCs w:val="24"/>
        </w:rPr>
        <w:t>）投标文件的实质性内容未使用中文表述、意思表述不明确、前后矛盾或者使用计量单位不符合招标文件要求的（经评标委员会认定</w:t>
      </w:r>
      <w:r>
        <w:rPr>
          <w:rFonts w:hAnsi="宋体" w:hint="eastAsia"/>
          <w:bCs/>
          <w:spacing w:val="0"/>
          <w:sz w:val="24"/>
          <w:szCs w:val="24"/>
        </w:rPr>
        <w:t>并</w:t>
      </w:r>
      <w:r>
        <w:rPr>
          <w:rFonts w:hAnsi="宋体"/>
          <w:bCs/>
          <w:spacing w:val="0"/>
          <w:sz w:val="24"/>
          <w:szCs w:val="24"/>
        </w:rPr>
        <w:t>允许其当场更正的笔误除外）</w:t>
      </w:r>
      <w:r>
        <w:rPr>
          <w:rFonts w:hAnsi="宋体" w:hint="eastAsia"/>
          <w:bCs/>
          <w:spacing w:val="0"/>
          <w:sz w:val="24"/>
          <w:szCs w:val="24"/>
        </w:rPr>
        <w:t>；</w:t>
      </w:r>
    </w:p>
    <w:p w:rsidR="00A9586B" w:rsidRDefault="003B221B">
      <w:pPr>
        <w:pStyle w:val="ab"/>
        <w:snapToGrid w:val="0"/>
        <w:spacing w:line="360" w:lineRule="auto"/>
        <w:ind w:firstLineChars="196" w:firstLine="470"/>
        <w:rPr>
          <w:rFonts w:hAnsi="宋体"/>
          <w:bCs/>
          <w:spacing w:val="0"/>
          <w:sz w:val="24"/>
          <w:szCs w:val="24"/>
        </w:rPr>
      </w:pPr>
      <w:r>
        <w:rPr>
          <w:rFonts w:hAnsi="宋体"/>
          <w:bCs/>
          <w:spacing w:val="0"/>
          <w:sz w:val="24"/>
          <w:szCs w:val="24"/>
        </w:rPr>
        <w:t>（</w:t>
      </w:r>
      <w:r>
        <w:rPr>
          <w:rFonts w:hAnsi="宋体" w:hint="eastAsia"/>
          <w:bCs/>
          <w:spacing w:val="0"/>
          <w:sz w:val="24"/>
          <w:szCs w:val="24"/>
        </w:rPr>
        <w:t>6</w:t>
      </w:r>
      <w:r>
        <w:rPr>
          <w:rFonts w:hAnsi="宋体"/>
          <w:bCs/>
          <w:spacing w:val="0"/>
          <w:sz w:val="24"/>
          <w:szCs w:val="24"/>
        </w:rPr>
        <w:t>）投标有效期、</w:t>
      </w:r>
      <w:r>
        <w:rPr>
          <w:rFonts w:hAnsi="宋体" w:hint="eastAsia"/>
          <w:bCs/>
          <w:spacing w:val="0"/>
          <w:sz w:val="24"/>
          <w:szCs w:val="24"/>
        </w:rPr>
        <w:t>交货期</w:t>
      </w:r>
      <w:r>
        <w:rPr>
          <w:rFonts w:hAnsi="宋体"/>
          <w:bCs/>
          <w:spacing w:val="0"/>
          <w:sz w:val="24"/>
          <w:szCs w:val="24"/>
        </w:rPr>
        <w:t>、质保期等商务条款不能满足招标文件要求的；</w:t>
      </w:r>
    </w:p>
    <w:p w:rsidR="00A9586B" w:rsidRDefault="003B221B">
      <w:pPr>
        <w:pStyle w:val="ab"/>
        <w:snapToGrid w:val="0"/>
        <w:spacing w:line="360" w:lineRule="auto"/>
        <w:ind w:firstLineChars="196" w:firstLine="470"/>
        <w:rPr>
          <w:sz w:val="24"/>
          <w:szCs w:val="24"/>
        </w:rPr>
      </w:pPr>
      <w:r>
        <w:rPr>
          <w:rFonts w:hAnsi="宋体"/>
          <w:bCs/>
          <w:spacing w:val="0"/>
          <w:sz w:val="24"/>
          <w:szCs w:val="24"/>
        </w:rPr>
        <w:t>（</w:t>
      </w:r>
      <w:r>
        <w:rPr>
          <w:rFonts w:hAnsi="宋体" w:hint="eastAsia"/>
          <w:bCs/>
          <w:spacing w:val="0"/>
          <w:sz w:val="24"/>
          <w:szCs w:val="24"/>
        </w:rPr>
        <w:t>7</w:t>
      </w:r>
      <w:r>
        <w:rPr>
          <w:rFonts w:hAnsi="宋体"/>
          <w:bCs/>
          <w:spacing w:val="0"/>
          <w:sz w:val="24"/>
          <w:szCs w:val="24"/>
        </w:rPr>
        <w:t>）</w:t>
      </w:r>
      <w:r>
        <w:rPr>
          <w:rFonts w:hAnsi="宋体" w:hint="eastAsia"/>
          <w:bCs/>
          <w:spacing w:val="0"/>
          <w:sz w:val="24"/>
          <w:szCs w:val="24"/>
        </w:rPr>
        <w:t>未实质性</w:t>
      </w:r>
      <w:r>
        <w:rPr>
          <w:rFonts w:hAnsi="宋体"/>
          <w:bCs/>
          <w:spacing w:val="0"/>
          <w:sz w:val="24"/>
          <w:szCs w:val="24"/>
        </w:rPr>
        <w:t>响应招标文件要求或者投标文件有招标方不能接受</w:t>
      </w:r>
      <w:r>
        <w:rPr>
          <w:sz w:val="24"/>
          <w:szCs w:val="24"/>
        </w:rPr>
        <w:t>的附加条件的；</w:t>
      </w:r>
    </w:p>
    <w:p w:rsidR="00A9586B" w:rsidRDefault="003B221B">
      <w:pPr>
        <w:pStyle w:val="ab"/>
        <w:snapToGrid w:val="0"/>
        <w:spacing w:line="360" w:lineRule="auto"/>
        <w:ind w:firstLineChars="196" w:firstLine="457"/>
        <w:rPr>
          <w:rFonts w:hAnsi="宋体"/>
          <w:b/>
          <w:bCs/>
          <w:sz w:val="24"/>
          <w:szCs w:val="24"/>
        </w:rPr>
      </w:pPr>
      <w:r>
        <w:rPr>
          <w:rFonts w:hAnsi="宋体"/>
          <w:b/>
          <w:bCs/>
          <w:sz w:val="24"/>
          <w:szCs w:val="24"/>
        </w:rPr>
        <w:t>2</w:t>
      </w:r>
      <w:r>
        <w:rPr>
          <w:rFonts w:hAnsi="宋体" w:hint="eastAsia"/>
          <w:b/>
          <w:bCs/>
          <w:sz w:val="24"/>
          <w:szCs w:val="24"/>
        </w:rPr>
        <w:t>.</w:t>
      </w:r>
      <w:r>
        <w:rPr>
          <w:rFonts w:hAnsi="宋体"/>
          <w:b/>
          <w:bCs/>
          <w:sz w:val="24"/>
          <w:szCs w:val="24"/>
        </w:rPr>
        <w:t>在技术评审时，如发现下列情形之一的，投标文件将被视为无效：</w:t>
      </w:r>
    </w:p>
    <w:p w:rsidR="00A9586B" w:rsidRDefault="003B221B">
      <w:pPr>
        <w:pStyle w:val="ab"/>
        <w:snapToGrid w:val="0"/>
        <w:spacing w:line="360" w:lineRule="auto"/>
        <w:ind w:firstLineChars="196" w:firstLine="457"/>
        <w:rPr>
          <w:rFonts w:hAnsi="宋体"/>
          <w:sz w:val="24"/>
          <w:szCs w:val="24"/>
        </w:rPr>
      </w:pPr>
      <w:r>
        <w:rPr>
          <w:rFonts w:hAnsi="宋体"/>
          <w:b/>
          <w:sz w:val="24"/>
          <w:szCs w:val="24"/>
        </w:rPr>
        <w:t>（</w:t>
      </w:r>
      <w:r>
        <w:rPr>
          <w:rFonts w:hAnsi="宋体"/>
          <w:sz w:val="24"/>
          <w:szCs w:val="24"/>
        </w:rPr>
        <w:t>1）未提供或未如实提供投标货物的技术参数，或者投标文件标明的响应或偏离与事实不符或虚假投标的；</w:t>
      </w:r>
    </w:p>
    <w:p w:rsidR="00A9586B" w:rsidRDefault="003B221B">
      <w:pPr>
        <w:pStyle w:val="ab"/>
        <w:snapToGrid w:val="0"/>
        <w:spacing w:line="360" w:lineRule="auto"/>
        <w:ind w:firstLineChars="196" w:firstLine="470"/>
        <w:rPr>
          <w:rFonts w:hAnsi="Times New Roman"/>
          <w:spacing w:val="0"/>
          <w:sz w:val="24"/>
          <w:szCs w:val="24"/>
        </w:rPr>
      </w:pPr>
      <w:r>
        <w:rPr>
          <w:rFonts w:hAnsi="Times New Roman"/>
          <w:spacing w:val="0"/>
          <w:sz w:val="24"/>
          <w:szCs w:val="24"/>
        </w:rPr>
        <w:t>（2）明显不符合招标文件</w:t>
      </w:r>
      <w:r>
        <w:rPr>
          <w:rFonts w:hAnsi="Times New Roman" w:hint="eastAsia"/>
          <w:spacing w:val="0"/>
          <w:sz w:val="24"/>
          <w:szCs w:val="24"/>
        </w:rPr>
        <w:t>要求</w:t>
      </w:r>
      <w:r>
        <w:rPr>
          <w:rFonts w:hAnsi="Times New Roman"/>
          <w:spacing w:val="0"/>
          <w:sz w:val="24"/>
          <w:szCs w:val="24"/>
        </w:rPr>
        <w:t>的规格型号、质量标准，或者</w:t>
      </w:r>
      <w:r>
        <w:rPr>
          <w:rFonts w:hAnsi="Times New Roman" w:hint="eastAsia"/>
          <w:spacing w:val="0"/>
          <w:sz w:val="24"/>
          <w:szCs w:val="24"/>
        </w:rPr>
        <w:t>与</w:t>
      </w:r>
      <w:r>
        <w:rPr>
          <w:rFonts w:hAnsi="Times New Roman"/>
          <w:spacing w:val="0"/>
          <w:sz w:val="24"/>
          <w:szCs w:val="24"/>
        </w:rPr>
        <w:t>招标文件中标</w:t>
      </w:r>
      <w:r>
        <w:rPr>
          <w:rFonts w:hAnsi="Times New Roman"/>
          <w:spacing w:val="0"/>
          <w:sz w:val="24"/>
          <w:szCs w:val="24"/>
        </w:rPr>
        <w:t>“▲”</w:t>
      </w:r>
      <w:r>
        <w:rPr>
          <w:rFonts w:hAnsi="Times New Roman"/>
          <w:spacing w:val="0"/>
          <w:sz w:val="24"/>
          <w:szCs w:val="24"/>
        </w:rPr>
        <w:t>的技术指标、主要功能项目发生实质性偏离的；</w:t>
      </w:r>
    </w:p>
    <w:p w:rsidR="00A9586B" w:rsidRDefault="003B221B">
      <w:pPr>
        <w:pStyle w:val="ab"/>
        <w:snapToGrid w:val="0"/>
        <w:spacing w:line="360" w:lineRule="auto"/>
        <w:ind w:firstLineChars="196" w:firstLine="470"/>
        <w:rPr>
          <w:rFonts w:hAnsi="Times New Roman"/>
          <w:spacing w:val="0"/>
          <w:sz w:val="24"/>
          <w:szCs w:val="24"/>
        </w:rPr>
      </w:pPr>
      <w:r>
        <w:rPr>
          <w:rFonts w:hAnsi="Times New Roman"/>
          <w:spacing w:val="0"/>
          <w:sz w:val="24"/>
          <w:szCs w:val="24"/>
        </w:rPr>
        <w:t>（3）投标技术方案不明确，存在一个或一个以上备选（替代）投标方案的；</w:t>
      </w:r>
    </w:p>
    <w:p w:rsidR="00A9586B" w:rsidRDefault="003B221B">
      <w:pPr>
        <w:pStyle w:val="ab"/>
        <w:snapToGrid w:val="0"/>
        <w:spacing w:line="360" w:lineRule="auto"/>
        <w:ind w:firstLineChars="196" w:firstLine="470"/>
        <w:rPr>
          <w:rFonts w:hAnsi="Times New Roman"/>
          <w:spacing w:val="0"/>
          <w:sz w:val="24"/>
          <w:szCs w:val="24"/>
        </w:rPr>
      </w:pPr>
      <w:r>
        <w:rPr>
          <w:rFonts w:hAnsi="Times New Roman"/>
          <w:spacing w:val="0"/>
          <w:sz w:val="24"/>
          <w:szCs w:val="24"/>
        </w:rPr>
        <w:t>（4）</w:t>
      </w:r>
      <w:r>
        <w:rPr>
          <w:rFonts w:hAnsi="Times New Roman" w:hint="eastAsia"/>
          <w:spacing w:val="0"/>
          <w:sz w:val="24"/>
          <w:szCs w:val="24"/>
        </w:rPr>
        <w:t>与其他参加本次投标供应商的投标文件（技术文件）的文字表述内容相同连续20</w:t>
      </w:r>
      <w:r>
        <w:rPr>
          <w:rFonts w:hAnsi="Times New Roman" w:hint="eastAsia"/>
          <w:spacing w:val="0"/>
          <w:sz w:val="24"/>
          <w:szCs w:val="24"/>
        </w:rPr>
        <w:lastRenderedPageBreak/>
        <w:t>行以上或者差错相同2处以上的；</w:t>
      </w:r>
    </w:p>
    <w:p w:rsidR="00A9586B" w:rsidRDefault="003B221B">
      <w:pPr>
        <w:pStyle w:val="ab"/>
        <w:snapToGrid w:val="0"/>
        <w:spacing w:line="360" w:lineRule="auto"/>
        <w:ind w:firstLineChars="196" w:firstLine="457"/>
        <w:rPr>
          <w:rFonts w:hAnsi="宋体"/>
          <w:b/>
          <w:bCs/>
          <w:sz w:val="24"/>
          <w:szCs w:val="24"/>
        </w:rPr>
      </w:pPr>
      <w:r>
        <w:rPr>
          <w:rFonts w:hAnsi="宋体"/>
          <w:b/>
          <w:bCs/>
          <w:sz w:val="24"/>
          <w:szCs w:val="24"/>
        </w:rPr>
        <w:t>3</w:t>
      </w:r>
      <w:r>
        <w:rPr>
          <w:rFonts w:hAnsi="宋体" w:hint="eastAsia"/>
          <w:b/>
          <w:bCs/>
          <w:sz w:val="24"/>
          <w:szCs w:val="24"/>
        </w:rPr>
        <w:t>.</w:t>
      </w:r>
      <w:r>
        <w:rPr>
          <w:rFonts w:hAnsi="宋体"/>
          <w:b/>
          <w:bCs/>
          <w:sz w:val="24"/>
          <w:szCs w:val="24"/>
        </w:rPr>
        <w:t>在报价评审时，如发现下列情形之一的，投标文件将被视为无效：</w:t>
      </w:r>
    </w:p>
    <w:p w:rsidR="00A9586B" w:rsidRDefault="003B221B">
      <w:pPr>
        <w:pStyle w:val="ab"/>
        <w:snapToGrid w:val="0"/>
        <w:spacing w:line="360" w:lineRule="auto"/>
        <w:ind w:firstLineChars="196" w:firstLine="457"/>
        <w:rPr>
          <w:rFonts w:hAnsi="宋体"/>
          <w:sz w:val="24"/>
          <w:szCs w:val="24"/>
        </w:rPr>
      </w:pPr>
      <w:r>
        <w:rPr>
          <w:rFonts w:hAnsi="宋体"/>
          <w:b/>
          <w:sz w:val="24"/>
          <w:szCs w:val="24"/>
        </w:rPr>
        <w:t>（</w:t>
      </w:r>
      <w:r>
        <w:rPr>
          <w:rFonts w:hAnsi="宋体"/>
          <w:sz w:val="24"/>
          <w:szCs w:val="24"/>
        </w:rPr>
        <w:t>1）未采用人民币报价或者未按照招标文件标明的币种报价的；</w:t>
      </w:r>
    </w:p>
    <w:p w:rsidR="00A9586B" w:rsidRDefault="003B221B">
      <w:pPr>
        <w:pStyle w:val="ab"/>
        <w:snapToGrid w:val="0"/>
        <w:spacing w:line="360" w:lineRule="auto"/>
        <w:ind w:firstLineChars="196" w:firstLine="457"/>
        <w:rPr>
          <w:rFonts w:hAnsi="宋体"/>
          <w:sz w:val="24"/>
          <w:szCs w:val="24"/>
        </w:rPr>
      </w:pPr>
      <w:r>
        <w:rPr>
          <w:rFonts w:hAnsi="宋体"/>
          <w:b/>
          <w:sz w:val="24"/>
          <w:szCs w:val="24"/>
        </w:rPr>
        <w:t>（</w:t>
      </w:r>
      <w:r>
        <w:rPr>
          <w:rFonts w:hAnsi="宋体"/>
          <w:sz w:val="24"/>
          <w:szCs w:val="24"/>
        </w:rPr>
        <w:t>2）报价超出最高限价，采购人不能支付的</w:t>
      </w:r>
      <w:r>
        <w:rPr>
          <w:rFonts w:hAnsi="宋体" w:hint="eastAsia"/>
          <w:sz w:val="24"/>
          <w:szCs w:val="24"/>
        </w:rPr>
        <w:t>；</w:t>
      </w:r>
    </w:p>
    <w:p w:rsidR="00A9586B" w:rsidRDefault="003B221B">
      <w:pPr>
        <w:pStyle w:val="ab"/>
        <w:snapToGrid w:val="0"/>
        <w:spacing w:line="360" w:lineRule="auto"/>
        <w:ind w:firstLineChars="200" w:firstLine="464"/>
        <w:rPr>
          <w:rFonts w:hAnsi="宋体"/>
          <w:sz w:val="24"/>
          <w:szCs w:val="24"/>
        </w:rPr>
      </w:pPr>
      <w:r>
        <w:rPr>
          <w:rFonts w:hAnsi="宋体" w:hint="eastAsia"/>
          <w:sz w:val="24"/>
          <w:szCs w:val="24"/>
        </w:rPr>
        <w:t>（3） 投标报价具有选择性，或者开标价格与投标文件承诺的优惠（折扣）价格不一致的；</w:t>
      </w:r>
    </w:p>
    <w:p w:rsidR="00A9586B" w:rsidRDefault="003B221B">
      <w:pPr>
        <w:pStyle w:val="ab"/>
        <w:snapToGrid w:val="0"/>
        <w:spacing w:line="360" w:lineRule="auto"/>
        <w:ind w:firstLineChars="196" w:firstLine="457"/>
        <w:rPr>
          <w:rFonts w:hAnsi="宋体"/>
          <w:b/>
          <w:sz w:val="24"/>
          <w:szCs w:val="24"/>
        </w:rPr>
      </w:pPr>
      <w:r>
        <w:rPr>
          <w:rFonts w:hAnsi="宋体"/>
          <w:b/>
          <w:sz w:val="24"/>
          <w:szCs w:val="24"/>
        </w:rPr>
        <w:t>4</w:t>
      </w:r>
      <w:r>
        <w:rPr>
          <w:rFonts w:hAnsi="宋体" w:hint="eastAsia"/>
          <w:b/>
          <w:sz w:val="24"/>
          <w:szCs w:val="24"/>
        </w:rPr>
        <w:t>.</w:t>
      </w:r>
      <w:r>
        <w:rPr>
          <w:rFonts w:hAnsi="宋体"/>
          <w:b/>
          <w:sz w:val="24"/>
          <w:szCs w:val="24"/>
        </w:rPr>
        <w:t>被拒绝的投标文件为无效。</w:t>
      </w:r>
    </w:p>
    <w:p w:rsidR="00A9586B" w:rsidRDefault="003B221B">
      <w:pPr>
        <w:pStyle w:val="ab"/>
        <w:snapToGrid w:val="0"/>
        <w:spacing w:line="360" w:lineRule="auto"/>
        <w:ind w:firstLineChars="196" w:firstLine="457"/>
        <w:rPr>
          <w:rFonts w:hAnsi="宋体"/>
          <w:b/>
          <w:sz w:val="24"/>
          <w:szCs w:val="24"/>
        </w:rPr>
      </w:pPr>
      <w:r>
        <w:rPr>
          <w:rFonts w:hAnsi="宋体" w:hint="eastAsia"/>
          <w:b/>
          <w:sz w:val="24"/>
          <w:szCs w:val="24"/>
        </w:rPr>
        <w:t>5.仅提供备份投标文件的无效。</w:t>
      </w:r>
    </w:p>
    <w:p w:rsidR="00A9586B" w:rsidRDefault="003B221B">
      <w:pPr>
        <w:pStyle w:val="ab"/>
        <w:snapToGrid w:val="0"/>
        <w:spacing w:line="360" w:lineRule="auto"/>
        <w:ind w:firstLineChars="196" w:firstLine="457"/>
        <w:outlineLvl w:val="1"/>
        <w:rPr>
          <w:rFonts w:hAnsi="宋体"/>
          <w:b/>
          <w:snapToGrid w:val="0"/>
          <w:sz w:val="24"/>
          <w:szCs w:val="24"/>
        </w:rPr>
      </w:pPr>
      <w:r>
        <w:rPr>
          <w:rFonts w:hAnsi="宋体" w:hint="eastAsia"/>
          <w:b/>
          <w:sz w:val="24"/>
          <w:szCs w:val="24"/>
        </w:rPr>
        <w:t>四、开标</w:t>
      </w:r>
    </w:p>
    <w:p w:rsidR="00A9586B" w:rsidRDefault="003B221B">
      <w:pPr>
        <w:pStyle w:val="ab"/>
        <w:snapToGrid w:val="0"/>
        <w:spacing w:line="360" w:lineRule="auto"/>
        <w:ind w:firstLineChars="196" w:firstLine="457"/>
        <w:rPr>
          <w:rFonts w:hAnsi="宋体"/>
          <w:b/>
          <w:sz w:val="24"/>
          <w:szCs w:val="24"/>
        </w:rPr>
      </w:pPr>
      <w:r>
        <w:rPr>
          <w:rFonts w:hAnsi="宋体"/>
          <w:b/>
          <w:sz w:val="24"/>
          <w:szCs w:val="24"/>
        </w:rPr>
        <w:t>（一）开标准备</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1.组织机构将按照招标文件规定的时间通过“政府采购云平台”组织开标、开启投标文件，所有供应商均应当准时在线参加。</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2. 按照“不见面、少接触”的原则，本项目原则上采取“不见面”形式进行开评标活动,法定代表人或其授权代表无须到场，在线响应即可（通过指定的电子邮箱、传真等）。</w:t>
      </w:r>
    </w:p>
    <w:p w:rsidR="00A9586B" w:rsidRDefault="003B221B">
      <w:pPr>
        <w:pStyle w:val="ab"/>
        <w:snapToGrid w:val="0"/>
        <w:spacing w:line="360" w:lineRule="auto"/>
        <w:ind w:firstLineChars="196" w:firstLine="457"/>
        <w:rPr>
          <w:rFonts w:hAnsi="宋体"/>
          <w:b/>
          <w:sz w:val="24"/>
          <w:szCs w:val="24"/>
        </w:rPr>
      </w:pPr>
      <w:r>
        <w:rPr>
          <w:rFonts w:hAnsi="宋体"/>
          <w:b/>
          <w:sz w:val="24"/>
          <w:szCs w:val="24"/>
        </w:rPr>
        <w:t>（二） 开标程序：</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1.开标的准备工作由采购组织机构负责落实；</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A9586B" w:rsidRDefault="003B221B">
      <w:pPr>
        <w:pStyle w:val="ab"/>
        <w:snapToGrid w:val="0"/>
        <w:spacing w:line="360" w:lineRule="auto"/>
        <w:ind w:firstLineChars="196" w:firstLine="457"/>
        <w:rPr>
          <w:rFonts w:hAnsi="宋体"/>
          <w:b/>
          <w:sz w:val="24"/>
          <w:szCs w:val="24"/>
        </w:rPr>
      </w:pPr>
      <w:r>
        <w:rPr>
          <w:rFonts w:hAnsi="宋体" w:hint="eastAsia"/>
          <w:b/>
          <w:sz w:val="24"/>
          <w:szCs w:val="24"/>
        </w:rPr>
        <w:t>（三）开标流程</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2.投标文件解密结束；</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3.开启投标文件，进入资格审查；</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4.开启资格审查通过的投标供应商的商务技术文件进入符合性审查、商务技术评审；</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1）符合性审查、商务技术评审结束后，公布符合性审查、商务技术评审无效供应商名称及理由；公布经商务技术评审后有效投标供应商的名单，同时公布其商务技术部分得分情况。</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lastRenderedPageBreak/>
        <w:t>2）开启符合性审查、商务技术评审有效投标供应商的《报价文件》，公布开标一览表有关内容，同时当场制作开标记录表，唱标结束后，由评标委员会对报价的合理性、准确性等进行审查核实。</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3）公布报价部分得分情况；</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4）评审结束后，公布中标（成交）候选供应商名单等。</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5）开标结束。</w:t>
      </w:r>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特别说明：如遇“政府采购云平台”电子化开标或评审程序调整的，按调整后程序执行。</w:t>
      </w:r>
      <w:bookmarkStart w:id="0" w:name="_Toc24550037"/>
      <w:bookmarkStart w:id="1" w:name="_Toc33194393"/>
    </w:p>
    <w:p w:rsidR="00A9586B" w:rsidRDefault="003B221B">
      <w:pPr>
        <w:pStyle w:val="ab"/>
        <w:snapToGrid w:val="0"/>
        <w:spacing w:line="360" w:lineRule="auto"/>
        <w:ind w:firstLineChars="196" w:firstLine="457"/>
        <w:rPr>
          <w:rFonts w:hAnsi="宋体"/>
          <w:b/>
          <w:sz w:val="24"/>
          <w:szCs w:val="24"/>
        </w:rPr>
      </w:pPr>
      <w:r>
        <w:rPr>
          <w:rFonts w:hAnsi="宋体" w:hint="eastAsia"/>
          <w:b/>
          <w:sz w:val="24"/>
          <w:szCs w:val="24"/>
        </w:rPr>
        <w:t>（四）投标供应商资格审查</w:t>
      </w:r>
      <w:bookmarkEnd w:id="0"/>
      <w:bookmarkEnd w:id="1"/>
    </w:p>
    <w:p w:rsidR="00A9586B" w:rsidRDefault="003B221B" w:rsidP="003D68C8">
      <w:pPr>
        <w:pStyle w:val="ab"/>
        <w:snapToGrid w:val="0"/>
        <w:spacing w:line="360" w:lineRule="auto"/>
        <w:ind w:firstLineChars="196" w:firstLine="455"/>
        <w:rPr>
          <w:rFonts w:hAnsi="宋体"/>
          <w:sz w:val="24"/>
          <w:szCs w:val="24"/>
        </w:rPr>
      </w:pPr>
      <w:r>
        <w:rPr>
          <w:rFonts w:hAnsi="宋体" w:hint="eastAsia"/>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A9586B" w:rsidRDefault="003B221B">
      <w:pPr>
        <w:pStyle w:val="ad"/>
        <w:snapToGrid w:val="0"/>
        <w:spacing w:beforeLines="0" w:afterLines="0" w:line="360" w:lineRule="auto"/>
        <w:ind w:firstLineChars="200" w:firstLine="480"/>
        <w:rPr>
          <w:rFonts w:hAnsi="宋体"/>
        </w:rPr>
      </w:pPr>
      <w:r>
        <w:rPr>
          <w:rFonts w:hAnsi="宋体" w:hint="eastAsia"/>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A9586B" w:rsidRDefault="003B221B">
      <w:pPr>
        <w:pStyle w:val="ad"/>
        <w:snapToGrid w:val="0"/>
        <w:spacing w:beforeLines="0" w:afterLines="0" w:line="360" w:lineRule="auto"/>
        <w:ind w:firstLineChars="200" w:firstLine="480"/>
        <w:rPr>
          <w:rFonts w:hAnsi="宋体"/>
          <w:bCs/>
        </w:rPr>
      </w:pPr>
      <w:r>
        <w:rPr>
          <w:rFonts w:hAnsi="宋体" w:hint="eastAsia"/>
        </w:rPr>
        <w:t>3.单位负责人为同一人或者存在直接控股、管理关系的不同供应商参加同一合同项下的政府采购活动的，相关投标供应商均作资格无效处理。</w:t>
      </w:r>
    </w:p>
    <w:p w:rsidR="00A9586B" w:rsidRDefault="003B221B">
      <w:pPr>
        <w:pStyle w:val="ad"/>
        <w:snapToGrid w:val="0"/>
        <w:spacing w:beforeLines="0" w:afterLines="0" w:line="360" w:lineRule="auto"/>
        <w:ind w:leftChars="267" w:left="842" w:hangingChars="100" w:hanging="281"/>
        <w:outlineLvl w:val="1"/>
        <w:rPr>
          <w:rFonts w:hAnsi="宋体"/>
          <w:b/>
          <w:sz w:val="28"/>
          <w:szCs w:val="28"/>
        </w:rPr>
      </w:pPr>
      <w:r>
        <w:rPr>
          <w:rFonts w:hAnsi="宋体" w:hint="eastAsia"/>
          <w:b/>
          <w:sz w:val="28"/>
          <w:szCs w:val="28"/>
        </w:rPr>
        <w:t>五、评标</w:t>
      </w:r>
    </w:p>
    <w:p w:rsidR="00A9586B" w:rsidRDefault="003B221B">
      <w:pPr>
        <w:pStyle w:val="ad"/>
        <w:snapToGrid w:val="0"/>
        <w:spacing w:beforeLines="0" w:afterLines="0" w:line="360" w:lineRule="auto"/>
        <w:ind w:leftChars="228" w:left="720" w:hangingChars="100" w:hanging="241"/>
        <w:rPr>
          <w:rFonts w:hAnsi="宋体"/>
          <w:b/>
        </w:rPr>
      </w:pPr>
      <w:r>
        <w:rPr>
          <w:rFonts w:hAnsi="宋体"/>
          <w:b/>
        </w:rPr>
        <w:t>（一）组建评标委员会</w:t>
      </w:r>
    </w:p>
    <w:p w:rsidR="00A9586B" w:rsidRDefault="003B221B">
      <w:pPr>
        <w:pStyle w:val="ad"/>
        <w:snapToGrid w:val="0"/>
        <w:spacing w:beforeLines="0" w:afterLines="0" w:line="360" w:lineRule="auto"/>
        <w:ind w:firstLineChars="200" w:firstLine="480"/>
        <w:rPr>
          <w:rFonts w:hAnsi="宋体"/>
        </w:rPr>
      </w:pPr>
      <w:r>
        <w:rPr>
          <w:rFonts w:hAnsi="宋体"/>
        </w:rPr>
        <w:t>本项目评标委员会由政府</w:t>
      </w:r>
      <w:r>
        <w:rPr>
          <w:rFonts w:hAnsi="宋体" w:hint="eastAsia"/>
        </w:rPr>
        <w:t>采购评审专家</w:t>
      </w:r>
      <w:r>
        <w:rPr>
          <w:rFonts w:hAnsi="宋体"/>
          <w:u w:val="single"/>
        </w:rPr>
        <w:t xml:space="preserve"> 4 </w:t>
      </w:r>
      <w:r>
        <w:rPr>
          <w:rFonts w:hAnsi="宋体" w:hint="eastAsia"/>
        </w:rPr>
        <w:t>人和采购人代表</w:t>
      </w:r>
      <w:r>
        <w:rPr>
          <w:rFonts w:hAnsi="宋体"/>
          <w:u w:val="single"/>
        </w:rPr>
        <w:t xml:space="preserve"> 1</w:t>
      </w:r>
      <w:r>
        <w:rPr>
          <w:rFonts w:hAnsi="宋体" w:hint="eastAsia"/>
        </w:rPr>
        <w:t>人</w:t>
      </w:r>
      <w:r>
        <w:rPr>
          <w:rFonts w:hAnsi="宋体"/>
        </w:rPr>
        <w:t>,</w:t>
      </w:r>
      <w:r>
        <w:rPr>
          <w:rFonts w:hAnsi="宋体" w:hint="eastAsia"/>
        </w:rPr>
        <w:t>共</w:t>
      </w:r>
      <w:r>
        <w:rPr>
          <w:rFonts w:hAnsi="宋体"/>
          <w:u w:val="single"/>
        </w:rPr>
        <w:t xml:space="preserve"> 5</w:t>
      </w:r>
      <w:r>
        <w:rPr>
          <w:rFonts w:hAnsi="宋体" w:hint="eastAsia"/>
        </w:rPr>
        <w:t>人组成。</w:t>
      </w:r>
    </w:p>
    <w:p w:rsidR="00A9586B" w:rsidRDefault="003B221B">
      <w:pPr>
        <w:pStyle w:val="ad"/>
        <w:snapToGrid w:val="0"/>
        <w:spacing w:beforeLines="0" w:afterLines="0" w:line="360" w:lineRule="auto"/>
        <w:ind w:firstLineChars="200" w:firstLine="482"/>
        <w:rPr>
          <w:rFonts w:hAnsi="宋体"/>
          <w:b/>
        </w:rPr>
      </w:pPr>
      <w:r>
        <w:rPr>
          <w:rFonts w:hAnsi="宋体"/>
          <w:b/>
        </w:rPr>
        <w:t>（二）评标的方式</w:t>
      </w:r>
    </w:p>
    <w:p w:rsidR="00A9586B" w:rsidRDefault="003B221B">
      <w:pPr>
        <w:pStyle w:val="ad"/>
        <w:snapToGrid w:val="0"/>
        <w:spacing w:beforeLines="0" w:afterLines="0" w:line="360" w:lineRule="auto"/>
        <w:ind w:leftChars="228" w:left="719" w:hangingChars="100" w:hanging="240"/>
        <w:rPr>
          <w:rFonts w:hAnsi="宋体"/>
        </w:rPr>
      </w:pPr>
      <w:r>
        <w:rPr>
          <w:rFonts w:hAnsi="宋体"/>
        </w:rPr>
        <w:t>本项目采用不公开方式评标，评标的依据为招标文件和投标文件。</w:t>
      </w:r>
    </w:p>
    <w:p w:rsidR="00A9586B" w:rsidRDefault="003B221B">
      <w:pPr>
        <w:pStyle w:val="ad"/>
        <w:snapToGrid w:val="0"/>
        <w:spacing w:beforeLines="0" w:afterLines="0" w:line="360" w:lineRule="auto"/>
        <w:ind w:leftChars="228" w:left="720" w:hangingChars="100" w:hanging="241"/>
        <w:rPr>
          <w:rFonts w:hAnsi="宋体"/>
          <w:b/>
          <w:bCs/>
        </w:rPr>
      </w:pPr>
      <w:r>
        <w:rPr>
          <w:rFonts w:hAnsi="宋体"/>
          <w:b/>
        </w:rPr>
        <w:t>（三）</w:t>
      </w:r>
      <w:r>
        <w:rPr>
          <w:rFonts w:hAnsi="宋体"/>
          <w:b/>
          <w:bCs/>
        </w:rPr>
        <w:t>评标程序</w:t>
      </w:r>
    </w:p>
    <w:p w:rsidR="00A9586B" w:rsidRDefault="003B221B">
      <w:pPr>
        <w:pStyle w:val="ad"/>
        <w:snapToGrid w:val="0"/>
        <w:spacing w:beforeLines="0" w:afterLines="0" w:line="360" w:lineRule="auto"/>
        <w:ind w:firstLineChars="196" w:firstLine="470"/>
        <w:rPr>
          <w:rFonts w:hAnsi="宋体"/>
        </w:rPr>
      </w:pPr>
      <w:r>
        <w:rPr>
          <w:rFonts w:hAnsi="宋体" w:hint="eastAsia"/>
        </w:rPr>
        <w:t>1.对所有通过资格审查的投标供应商的投标文件进行初步审查，审查、评价投标文件是否符合招标文件的商务、技术、服务等实质性要求。</w:t>
      </w:r>
    </w:p>
    <w:p w:rsidR="00A9586B" w:rsidRDefault="003B221B">
      <w:pPr>
        <w:pStyle w:val="ad"/>
        <w:snapToGrid w:val="0"/>
        <w:spacing w:beforeLines="0" w:afterLines="0" w:line="360" w:lineRule="auto"/>
        <w:ind w:firstLineChars="196" w:firstLine="470"/>
        <w:rPr>
          <w:rFonts w:hAnsi="宋体"/>
        </w:rPr>
      </w:pPr>
      <w:r>
        <w:rPr>
          <w:rFonts w:hAnsi="宋体" w:hint="eastAsia"/>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rsidR="00A9586B" w:rsidRDefault="003B221B">
      <w:pPr>
        <w:pStyle w:val="ad"/>
        <w:snapToGrid w:val="0"/>
        <w:spacing w:beforeLines="0" w:afterLines="0" w:line="360" w:lineRule="auto"/>
        <w:ind w:firstLineChars="196" w:firstLine="470"/>
        <w:rPr>
          <w:rFonts w:hAnsi="宋体"/>
        </w:rPr>
      </w:pPr>
      <w:r>
        <w:rPr>
          <w:rFonts w:hAnsi="宋体" w:hint="eastAsia"/>
        </w:rPr>
        <w:t>3.对采购组织机构工作人员汇总的评审结果进行确认。如发现分值汇总计算错误、分项评分超出评分标准范围、客观评分不一致以及存在畸高、畸低（其总评分偏离平均分30%</w:t>
      </w:r>
      <w:r>
        <w:rPr>
          <w:rFonts w:hAnsi="宋体" w:hint="eastAsia"/>
        </w:rPr>
        <w:lastRenderedPageBreak/>
        <w:t>以上的）情形的，评审小组组长（评标委员会主任委员）应提醒相关评审人员当场改正或书面说明理由，拒不改正又不作书面说明的，由现场监督员如实记载后存入项目档案资料。</w:t>
      </w:r>
    </w:p>
    <w:p w:rsidR="00A9586B" w:rsidRDefault="003B221B">
      <w:pPr>
        <w:snapToGrid w:val="0"/>
        <w:spacing w:line="360" w:lineRule="auto"/>
        <w:ind w:firstLineChars="200" w:firstLine="482"/>
        <w:rPr>
          <w:rFonts w:ascii="宋体" w:hAnsi="宋体"/>
          <w:b/>
          <w:sz w:val="24"/>
        </w:rPr>
      </w:pPr>
      <w:r>
        <w:rPr>
          <w:rFonts w:ascii="宋体" w:hAnsi="宋体" w:hint="eastAsia"/>
          <w:b/>
          <w:sz w:val="24"/>
        </w:rPr>
        <w:t>（四）澄清问题的形式</w:t>
      </w:r>
    </w:p>
    <w:p w:rsidR="00A9586B" w:rsidRDefault="003B221B">
      <w:pPr>
        <w:snapToGrid w:val="0"/>
        <w:spacing w:line="360" w:lineRule="auto"/>
        <w:ind w:firstLineChars="200" w:firstLine="480"/>
        <w:rPr>
          <w:rFonts w:ascii="宋体" w:hAnsi="宋体"/>
          <w:sz w:val="24"/>
        </w:rPr>
      </w:pPr>
      <w:r>
        <w:rPr>
          <w:rFonts w:ascii="宋体" w:hAnsi="宋体" w:hint="eastAsia"/>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rsidR="00A9586B" w:rsidRDefault="003B221B">
      <w:pPr>
        <w:snapToGrid w:val="0"/>
        <w:spacing w:line="360" w:lineRule="auto"/>
        <w:ind w:firstLineChars="200" w:firstLine="480"/>
        <w:rPr>
          <w:rFonts w:ascii="宋体" w:hAnsi="宋体"/>
          <w:sz w:val="24"/>
        </w:rPr>
      </w:pPr>
      <w:r>
        <w:rPr>
          <w:rFonts w:ascii="宋体" w:hAnsi="宋体" w:hint="eastAsia"/>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A9586B" w:rsidRDefault="003B221B">
      <w:pPr>
        <w:snapToGrid w:val="0"/>
        <w:spacing w:line="360" w:lineRule="auto"/>
        <w:ind w:firstLineChars="200" w:firstLine="482"/>
        <w:rPr>
          <w:b/>
          <w:sz w:val="24"/>
        </w:rPr>
      </w:pPr>
      <w:r>
        <w:rPr>
          <w:b/>
          <w:sz w:val="24"/>
        </w:rPr>
        <w:t>（五）错误修正</w:t>
      </w:r>
    </w:p>
    <w:p w:rsidR="00A9586B" w:rsidRDefault="003B221B">
      <w:pPr>
        <w:pStyle w:val="ad"/>
        <w:snapToGrid w:val="0"/>
        <w:spacing w:beforeLines="0" w:afterLines="0" w:line="360" w:lineRule="auto"/>
        <w:ind w:firstLineChars="196" w:firstLine="470"/>
      </w:pPr>
      <w:r>
        <w:t>投标文件如果出现计算或表达上的错误，修正错误的原则如下：</w:t>
      </w:r>
    </w:p>
    <w:p w:rsidR="00A9586B" w:rsidRDefault="003B221B">
      <w:pPr>
        <w:pStyle w:val="ad"/>
        <w:snapToGrid w:val="0"/>
        <w:spacing w:beforeLines="0" w:afterLines="0" w:line="360" w:lineRule="auto"/>
        <w:ind w:firstLineChars="196" w:firstLine="470"/>
      </w:pPr>
      <w:r>
        <w:t>1</w:t>
      </w:r>
      <w:r>
        <w:rPr>
          <w:rFonts w:hint="eastAsia"/>
        </w:rPr>
        <w:t>.开标一览表总价与投标报价明细表汇总数不一致的，以开标一览表为准；</w:t>
      </w:r>
    </w:p>
    <w:p w:rsidR="00A9586B" w:rsidRDefault="003B221B">
      <w:pPr>
        <w:pStyle w:val="ad"/>
        <w:snapToGrid w:val="0"/>
        <w:spacing w:beforeLines="0" w:afterLines="0" w:line="360" w:lineRule="auto"/>
        <w:ind w:firstLineChars="196" w:firstLine="470"/>
      </w:pPr>
      <w:r>
        <w:t>2</w:t>
      </w:r>
      <w:r>
        <w:rPr>
          <w:rFonts w:hint="eastAsia"/>
        </w:rPr>
        <w:t>.</w:t>
      </w:r>
      <w:r>
        <w:t>投标文件的大写金额和小写金额不一致的，以大写金额为准；</w:t>
      </w:r>
    </w:p>
    <w:p w:rsidR="00A9586B" w:rsidRDefault="003B221B">
      <w:pPr>
        <w:pStyle w:val="ad"/>
        <w:snapToGrid w:val="0"/>
        <w:spacing w:beforeLines="0" w:afterLines="0" w:line="360" w:lineRule="auto"/>
        <w:ind w:firstLineChars="196" w:firstLine="470"/>
      </w:pPr>
      <w:r>
        <w:t>3</w:t>
      </w:r>
      <w:r>
        <w:rPr>
          <w:rFonts w:hint="eastAsia"/>
        </w:rPr>
        <w:t>.</w:t>
      </w:r>
      <w:r>
        <w:t>总价金额与按单价汇总金额不一致的，以单价金额计算结果为准；</w:t>
      </w:r>
    </w:p>
    <w:p w:rsidR="00A9586B" w:rsidRDefault="003B221B">
      <w:pPr>
        <w:pStyle w:val="ad"/>
        <w:snapToGrid w:val="0"/>
        <w:spacing w:beforeLines="0" w:afterLines="0" w:line="360" w:lineRule="auto"/>
        <w:ind w:firstLineChars="196" w:firstLine="470"/>
      </w:pPr>
      <w:r>
        <w:t>4</w:t>
      </w:r>
      <w:r>
        <w:rPr>
          <w:rFonts w:hint="eastAsia"/>
        </w:rPr>
        <w:t>.</w:t>
      </w:r>
      <w:r>
        <w:t>对不同文字文本投标文件的解释发生异议的，以中文文本为准。</w:t>
      </w:r>
    </w:p>
    <w:p w:rsidR="00A9586B" w:rsidRDefault="003B221B">
      <w:pPr>
        <w:pStyle w:val="ad"/>
        <w:snapToGrid w:val="0"/>
        <w:spacing w:beforeLines="0" w:afterLines="0" w:line="360" w:lineRule="auto"/>
        <w:ind w:firstLineChars="200" w:firstLine="482"/>
        <w:rPr>
          <w:rFonts w:hAnsi="宋体"/>
          <w:b/>
          <w:bCs/>
        </w:rPr>
      </w:pPr>
      <w:r>
        <w:rPr>
          <w:rFonts w:hAnsi="宋体"/>
          <w:b/>
          <w:bCs/>
        </w:rPr>
        <w:t>按上述修正错误的原则及方法调整或修正投标文件的投标报价，投标人同意</w:t>
      </w:r>
      <w:r>
        <w:rPr>
          <w:rFonts w:hAnsi="宋体" w:hint="eastAsia"/>
          <w:b/>
          <w:bCs/>
        </w:rPr>
        <w:t>并签字确认</w:t>
      </w:r>
      <w:r>
        <w:rPr>
          <w:rFonts w:hAnsi="宋体"/>
          <w:b/>
          <w:bCs/>
        </w:rPr>
        <w:t>后，调整后的投标报价对投标人具有约束作用。如果投标人不接受修正后的报价，则其投标将</w:t>
      </w:r>
      <w:r>
        <w:rPr>
          <w:rFonts w:hAnsi="宋体" w:hint="eastAsia"/>
          <w:b/>
          <w:bCs/>
        </w:rPr>
        <w:t>作为无效投标处理</w:t>
      </w:r>
      <w:r>
        <w:rPr>
          <w:rFonts w:hAnsi="宋体"/>
          <w:b/>
          <w:bCs/>
        </w:rPr>
        <w:t>。</w:t>
      </w:r>
    </w:p>
    <w:p w:rsidR="00A9586B" w:rsidRDefault="003B221B">
      <w:pPr>
        <w:pStyle w:val="ad"/>
        <w:tabs>
          <w:tab w:val="left" w:pos="630"/>
        </w:tabs>
        <w:snapToGrid w:val="0"/>
        <w:spacing w:beforeLines="0" w:afterLines="0" w:line="360" w:lineRule="auto"/>
        <w:ind w:firstLineChars="196" w:firstLine="472"/>
        <w:rPr>
          <w:rFonts w:hAnsi="宋体"/>
          <w:b/>
        </w:rPr>
      </w:pPr>
      <w:r>
        <w:rPr>
          <w:rFonts w:hAnsi="宋体"/>
          <w:b/>
        </w:rPr>
        <w:t>（六）评标原则和评标办法</w:t>
      </w:r>
    </w:p>
    <w:p w:rsidR="00A9586B" w:rsidRDefault="003B221B">
      <w:pPr>
        <w:pStyle w:val="ad"/>
        <w:snapToGrid w:val="0"/>
        <w:spacing w:beforeLines="0" w:afterLines="0" w:line="360" w:lineRule="auto"/>
        <w:ind w:firstLineChars="196" w:firstLine="470"/>
      </w:pPr>
      <w:r>
        <w:t>1</w:t>
      </w:r>
      <w:r>
        <w:rPr>
          <w:rFonts w:hint="eastAsia"/>
        </w:rPr>
        <w:t>.</w:t>
      </w:r>
      <w: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A9586B" w:rsidRDefault="003B221B">
      <w:pPr>
        <w:pStyle w:val="ad"/>
        <w:snapToGrid w:val="0"/>
        <w:spacing w:beforeLines="0" w:afterLines="0" w:line="360" w:lineRule="auto"/>
        <w:ind w:firstLineChars="196" w:firstLine="470"/>
      </w:pPr>
      <w:r>
        <w:t>2</w:t>
      </w:r>
      <w:r>
        <w:rPr>
          <w:rFonts w:hint="eastAsia"/>
        </w:rPr>
        <w:t>.</w:t>
      </w:r>
      <w:r>
        <w:t>评标办法。本项目评标办法是本项目采取综合评分法，具体评标内容及评分标准等详见《第四章：评标办法及评分标准》。</w:t>
      </w:r>
    </w:p>
    <w:p w:rsidR="00A9586B" w:rsidRDefault="003B221B">
      <w:pPr>
        <w:pStyle w:val="ad"/>
        <w:snapToGrid w:val="0"/>
        <w:spacing w:beforeLines="0" w:afterLines="0" w:line="360" w:lineRule="auto"/>
        <w:ind w:firstLineChars="200" w:firstLine="482"/>
        <w:rPr>
          <w:rFonts w:hAnsi="宋体"/>
          <w:b/>
        </w:rPr>
      </w:pPr>
      <w:r>
        <w:rPr>
          <w:rFonts w:hAnsi="宋体" w:hint="eastAsia"/>
          <w:b/>
        </w:rPr>
        <w:t>（七）废标</w:t>
      </w:r>
    </w:p>
    <w:p w:rsidR="00A9586B" w:rsidRDefault="003B221B">
      <w:pPr>
        <w:pStyle w:val="ad"/>
        <w:snapToGrid w:val="0"/>
        <w:spacing w:beforeLines="0" w:afterLines="0" w:line="360" w:lineRule="auto"/>
        <w:ind w:firstLineChars="196" w:firstLine="470"/>
      </w:pPr>
      <w:r>
        <w:rPr>
          <w:rFonts w:hint="eastAsia"/>
        </w:rPr>
        <w:t>在采购中，出现下列情形之一的，应予废标：</w:t>
      </w:r>
    </w:p>
    <w:p w:rsidR="00A9586B" w:rsidRDefault="003B221B">
      <w:pPr>
        <w:pStyle w:val="ad"/>
        <w:snapToGrid w:val="0"/>
        <w:spacing w:beforeLines="0" w:afterLines="0" w:line="360" w:lineRule="auto"/>
        <w:ind w:firstLineChars="196" w:firstLine="470"/>
      </w:pPr>
      <w:r>
        <w:rPr>
          <w:rFonts w:hint="eastAsia"/>
        </w:rPr>
        <w:t>1.符合专业条件的供应商或者对招标文件作实质响应的供应商不足3家的；</w:t>
      </w:r>
    </w:p>
    <w:p w:rsidR="00A9586B" w:rsidRDefault="003B221B">
      <w:pPr>
        <w:pStyle w:val="ad"/>
        <w:snapToGrid w:val="0"/>
        <w:spacing w:beforeLines="0" w:afterLines="0" w:line="360" w:lineRule="auto"/>
        <w:ind w:firstLineChars="196" w:firstLine="470"/>
      </w:pPr>
      <w:r>
        <w:rPr>
          <w:rFonts w:hint="eastAsia"/>
        </w:rPr>
        <w:t>2.出现影响采购公正的违法、违规行为的；</w:t>
      </w:r>
    </w:p>
    <w:p w:rsidR="00A9586B" w:rsidRDefault="003B221B">
      <w:pPr>
        <w:pStyle w:val="ad"/>
        <w:snapToGrid w:val="0"/>
        <w:spacing w:beforeLines="0" w:afterLines="0" w:line="360" w:lineRule="auto"/>
        <w:ind w:firstLineChars="196" w:firstLine="470"/>
      </w:pPr>
      <w:r>
        <w:rPr>
          <w:rFonts w:hint="eastAsia"/>
        </w:rPr>
        <w:t>3.报价均超过预算，不能支付的；</w:t>
      </w:r>
    </w:p>
    <w:p w:rsidR="00A9586B" w:rsidRDefault="003B221B">
      <w:pPr>
        <w:pStyle w:val="ad"/>
        <w:snapToGrid w:val="0"/>
        <w:spacing w:beforeLines="0" w:afterLines="0" w:line="360" w:lineRule="auto"/>
        <w:ind w:firstLineChars="196" w:firstLine="470"/>
      </w:pPr>
      <w:r>
        <w:rPr>
          <w:rFonts w:hint="eastAsia"/>
        </w:rPr>
        <w:lastRenderedPageBreak/>
        <w:t>4.因重大变故，采购任务取消的。</w:t>
      </w:r>
    </w:p>
    <w:p w:rsidR="00A9586B" w:rsidRDefault="003B221B">
      <w:pPr>
        <w:pStyle w:val="ad"/>
        <w:snapToGrid w:val="0"/>
        <w:spacing w:beforeLines="0" w:afterLines="0" w:line="360" w:lineRule="auto"/>
        <w:ind w:firstLineChars="200" w:firstLine="482"/>
        <w:rPr>
          <w:rFonts w:hAnsi="宋体"/>
          <w:b/>
        </w:rPr>
      </w:pPr>
      <w:r>
        <w:rPr>
          <w:rFonts w:hAnsi="宋体" w:hint="eastAsia"/>
          <w:b/>
        </w:rPr>
        <w:t>（八）可中止电子交易活动的情形</w:t>
      </w:r>
    </w:p>
    <w:p w:rsidR="00A9586B" w:rsidRDefault="003B221B">
      <w:pPr>
        <w:pStyle w:val="ad"/>
        <w:snapToGrid w:val="0"/>
        <w:spacing w:beforeLines="0" w:afterLines="0" w:line="360" w:lineRule="auto"/>
        <w:ind w:firstLineChars="196" w:firstLine="470"/>
      </w:pPr>
      <w:r>
        <w:rPr>
          <w:rFonts w:hint="eastAsia"/>
        </w:rPr>
        <w:t>采购过程中出现以下情形，导致电子交易平台无法正常运行，或者无法保证电子交易的公平、公正和安全时，采购组织机构可中止电子交易活动：</w:t>
      </w:r>
    </w:p>
    <w:p w:rsidR="00A9586B" w:rsidRDefault="003B221B">
      <w:pPr>
        <w:pStyle w:val="ad"/>
        <w:snapToGrid w:val="0"/>
        <w:spacing w:beforeLines="0" w:afterLines="0" w:line="360" w:lineRule="auto"/>
        <w:ind w:firstLineChars="196" w:firstLine="470"/>
      </w:pPr>
      <w:r>
        <w:rPr>
          <w:rFonts w:hint="eastAsia"/>
        </w:rPr>
        <w:t>1、电子交易平台发生故障而无法登录访问的；</w:t>
      </w:r>
    </w:p>
    <w:p w:rsidR="00A9586B" w:rsidRDefault="003B221B">
      <w:pPr>
        <w:pStyle w:val="ad"/>
        <w:snapToGrid w:val="0"/>
        <w:spacing w:beforeLines="0" w:afterLines="0" w:line="360" w:lineRule="auto"/>
        <w:ind w:firstLineChars="196" w:firstLine="470"/>
      </w:pPr>
      <w:r>
        <w:rPr>
          <w:rFonts w:hint="eastAsia"/>
        </w:rPr>
        <w:t>2、电子交易平台应用或数据库出现错误，不能进行正常操作的；</w:t>
      </w:r>
    </w:p>
    <w:p w:rsidR="00A9586B" w:rsidRDefault="003B221B">
      <w:pPr>
        <w:pStyle w:val="ad"/>
        <w:snapToGrid w:val="0"/>
        <w:spacing w:beforeLines="0" w:afterLines="0" w:line="360" w:lineRule="auto"/>
        <w:ind w:firstLineChars="196" w:firstLine="470"/>
      </w:pPr>
      <w:r>
        <w:rPr>
          <w:rFonts w:hint="eastAsia"/>
        </w:rPr>
        <w:t>3、电子交易平台发现严重安全漏洞，有潜在泄密危险的；</w:t>
      </w:r>
    </w:p>
    <w:p w:rsidR="00A9586B" w:rsidRDefault="003B221B">
      <w:pPr>
        <w:pStyle w:val="ad"/>
        <w:snapToGrid w:val="0"/>
        <w:spacing w:beforeLines="0" w:afterLines="0" w:line="360" w:lineRule="auto"/>
        <w:ind w:firstLineChars="196" w:firstLine="470"/>
      </w:pPr>
      <w:r>
        <w:rPr>
          <w:rFonts w:hint="eastAsia"/>
        </w:rPr>
        <w:t>4、病毒发作导致不能进行正常操作的；</w:t>
      </w:r>
    </w:p>
    <w:p w:rsidR="00A9586B" w:rsidRDefault="003B221B">
      <w:pPr>
        <w:pStyle w:val="ad"/>
        <w:snapToGrid w:val="0"/>
        <w:spacing w:beforeLines="0" w:afterLines="0" w:line="360" w:lineRule="auto"/>
        <w:ind w:firstLineChars="196" w:firstLine="470"/>
      </w:pPr>
      <w:r>
        <w:rPr>
          <w:rFonts w:hint="eastAsia"/>
        </w:rPr>
        <w:t>5、其他无法保证电子交易的公平、公正和安全的情况。</w:t>
      </w:r>
    </w:p>
    <w:p w:rsidR="00A9586B" w:rsidRDefault="003B221B">
      <w:pPr>
        <w:pStyle w:val="ad"/>
        <w:snapToGrid w:val="0"/>
        <w:spacing w:beforeLines="0" w:afterLines="0" w:line="360" w:lineRule="auto"/>
        <w:ind w:firstLineChars="196" w:firstLine="470"/>
      </w:pPr>
      <w:r>
        <w:rPr>
          <w:rFonts w:hint="eastAsia"/>
        </w:rPr>
        <w:t>出现前款规定情形，不影响采购公平、公正性的，采购组织机构可以待上述情形消除后继续组织电子交易活动；影响或可能影响采购公平、公正性的，应当重新采购。</w:t>
      </w:r>
    </w:p>
    <w:p w:rsidR="00A9586B" w:rsidRDefault="003B221B">
      <w:pPr>
        <w:pStyle w:val="ad"/>
        <w:snapToGrid w:val="0"/>
        <w:spacing w:beforeLines="0" w:afterLines="0" w:line="360" w:lineRule="auto"/>
        <w:ind w:firstLineChars="196" w:firstLine="551"/>
        <w:outlineLvl w:val="1"/>
        <w:rPr>
          <w:rFonts w:hAnsi="宋体"/>
          <w:b/>
          <w:sz w:val="28"/>
          <w:szCs w:val="28"/>
        </w:rPr>
      </w:pPr>
      <w:r>
        <w:rPr>
          <w:rFonts w:hAnsi="宋体" w:hint="eastAsia"/>
          <w:b/>
          <w:sz w:val="28"/>
          <w:szCs w:val="28"/>
        </w:rPr>
        <w:t>六、定标</w:t>
      </w:r>
    </w:p>
    <w:p w:rsidR="00A9586B" w:rsidRDefault="003B221B">
      <w:pPr>
        <w:pStyle w:val="ad"/>
        <w:snapToGrid w:val="0"/>
        <w:spacing w:beforeLines="0" w:afterLines="0" w:line="360" w:lineRule="auto"/>
        <w:ind w:firstLineChars="196" w:firstLine="472"/>
        <w:rPr>
          <w:b/>
          <w:bCs/>
        </w:rPr>
      </w:pPr>
      <w:r>
        <w:rPr>
          <w:rFonts w:hint="eastAsia"/>
          <w:b/>
          <w:bCs/>
        </w:rPr>
        <w:t>（一）确定中标人。</w:t>
      </w:r>
      <w:r>
        <w:rPr>
          <w:rFonts w:hAnsi="宋体" w:hint="eastAsia"/>
          <w:b/>
        </w:rPr>
        <w:t>本项目由采购人授权评标委员会确定中标人。</w:t>
      </w:r>
    </w:p>
    <w:p w:rsidR="00A9586B" w:rsidRDefault="003B221B">
      <w:pPr>
        <w:pStyle w:val="ad"/>
        <w:snapToGrid w:val="0"/>
        <w:spacing w:beforeLines="0" w:afterLines="0" w:line="360" w:lineRule="auto"/>
        <w:ind w:firstLineChars="196" w:firstLine="470"/>
      </w:pPr>
      <w:r>
        <w:rPr>
          <w:rFonts w:hint="eastAsia"/>
        </w:rPr>
        <w:t>1.采购人在收到评标报告后五个工作日内，依法确认中标供应商。</w:t>
      </w:r>
    </w:p>
    <w:p w:rsidR="00A9586B" w:rsidRDefault="003B221B">
      <w:pPr>
        <w:pStyle w:val="ad"/>
        <w:snapToGrid w:val="0"/>
        <w:spacing w:beforeLines="0" w:afterLines="0" w:line="360" w:lineRule="auto"/>
        <w:ind w:firstLineChars="196" w:firstLine="470"/>
      </w:pPr>
      <w:r>
        <w:rPr>
          <w:rFonts w:hint="eastAsia"/>
        </w:rPr>
        <w:t>2.中标供应商确定后，中标结果在财政部门指定的政府采购信息发布媒体上公告。</w:t>
      </w:r>
    </w:p>
    <w:p w:rsidR="00A9586B" w:rsidRDefault="003B221B">
      <w:pPr>
        <w:pStyle w:val="ad"/>
        <w:snapToGrid w:val="0"/>
        <w:spacing w:beforeLines="0" w:afterLines="0" w:line="360" w:lineRule="auto"/>
        <w:ind w:firstLineChars="196" w:firstLine="470"/>
      </w:pPr>
      <w:r>
        <w:rPr>
          <w:rFonts w:hint="eastAsia"/>
        </w:rPr>
        <w:t>3.在发布公告的同时，招标采购单位向中标供应商发出中标通知书，中标通知书对采购人和中标供应商具有同等法律效力。</w:t>
      </w:r>
    </w:p>
    <w:p w:rsidR="00A9586B" w:rsidRDefault="003B221B">
      <w:pPr>
        <w:pStyle w:val="ad"/>
        <w:snapToGrid w:val="0"/>
        <w:spacing w:beforeLines="0" w:afterLines="0" w:line="360" w:lineRule="auto"/>
        <w:ind w:firstLineChars="196" w:firstLine="472"/>
        <w:rPr>
          <w:b/>
        </w:rPr>
      </w:pPr>
      <w:r>
        <w:rPr>
          <w:rFonts w:hint="eastAsia"/>
          <w:b/>
        </w:rPr>
        <w:t>4根据浙江省财政厅《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]精神，中标供应商在领取中标通知书前，必须在《浙江政府采购网》上完成供应商的注册工作，经初审、终审及公示后方可正式领取中标通知书。</w:t>
      </w:r>
    </w:p>
    <w:p w:rsidR="00A9586B" w:rsidRDefault="003B221B">
      <w:pPr>
        <w:pStyle w:val="ad"/>
        <w:snapToGrid w:val="0"/>
        <w:spacing w:beforeLines="0" w:afterLines="0" w:line="360" w:lineRule="auto"/>
        <w:ind w:firstLineChars="196" w:firstLine="470"/>
      </w:pPr>
      <w:r>
        <w:rPr>
          <w:rFonts w:hint="eastAsia"/>
        </w:rPr>
        <w:t>5.中标通知书发出后，采购人改变中标结果，或者中标供应商放弃中标，应当承担相应的法律责任。</w:t>
      </w:r>
    </w:p>
    <w:p w:rsidR="00A9586B" w:rsidRDefault="003B221B">
      <w:pPr>
        <w:pStyle w:val="ad"/>
        <w:snapToGrid w:val="0"/>
        <w:spacing w:beforeLines="0" w:afterLines="0" w:line="360" w:lineRule="auto"/>
        <w:ind w:firstLineChars="196" w:firstLine="470"/>
      </w:pPr>
      <w:r>
        <w:rPr>
          <w:rFonts w:hint="eastAsia"/>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rsidR="00A9586B" w:rsidRDefault="003B221B">
      <w:pPr>
        <w:pStyle w:val="ad"/>
        <w:snapToGrid w:val="0"/>
        <w:spacing w:beforeLines="0" w:afterLines="0" w:line="360" w:lineRule="auto"/>
        <w:ind w:firstLineChars="196" w:firstLine="472"/>
        <w:rPr>
          <w:rFonts w:hAnsi="宋体"/>
          <w:b/>
        </w:rPr>
      </w:pPr>
      <w:r>
        <w:rPr>
          <w:rFonts w:hAnsi="宋体" w:hint="eastAsia"/>
          <w:b/>
        </w:rPr>
        <w:t>（二）中标通知书</w:t>
      </w:r>
    </w:p>
    <w:p w:rsidR="00A9586B" w:rsidRDefault="003B221B">
      <w:pPr>
        <w:pStyle w:val="ad"/>
        <w:snapToGrid w:val="0"/>
        <w:spacing w:beforeLines="0" w:afterLines="0" w:line="360" w:lineRule="auto"/>
        <w:ind w:firstLineChars="196" w:firstLine="470"/>
      </w:pPr>
      <w:r>
        <w:rPr>
          <w:rFonts w:hint="eastAsia"/>
        </w:rPr>
        <w:t>1.确定中标供应商后，招标采购单位将以书面形式发出中标通知书，通知中标的投标人其投标被接受。</w:t>
      </w:r>
    </w:p>
    <w:p w:rsidR="00A9586B" w:rsidRDefault="003B221B">
      <w:pPr>
        <w:pStyle w:val="ad"/>
        <w:snapToGrid w:val="0"/>
        <w:spacing w:beforeLines="0" w:afterLines="0" w:line="360" w:lineRule="auto"/>
        <w:ind w:firstLineChars="196" w:firstLine="470"/>
      </w:pPr>
      <w:r>
        <w:rPr>
          <w:rFonts w:hint="eastAsia"/>
        </w:rPr>
        <w:t>2.中标通知书为双方签订合同的依据。</w:t>
      </w:r>
    </w:p>
    <w:p w:rsidR="00A9586B" w:rsidRDefault="003B221B">
      <w:pPr>
        <w:pStyle w:val="ad"/>
        <w:snapToGrid w:val="0"/>
        <w:spacing w:beforeLines="0" w:afterLines="0" w:line="360" w:lineRule="auto"/>
        <w:ind w:firstLineChars="196" w:firstLine="470"/>
      </w:pPr>
      <w:r>
        <w:rPr>
          <w:rFonts w:hint="eastAsia"/>
        </w:rPr>
        <w:lastRenderedPageBreak/>
        <w:t>3.中标供应商应根据中标通知书中规定的时间内，由法定代表人或其授权代理人与采购人签订合同。</w:t>
      </w:r>
    </w:p>
    <w:p w:rsidR="00A9586B" w:rsidRDefault="003B221B">
      <w:pPr>
        <w:pStyle w:val="ad"/>
        <w:snapToGrid w:val="0"/>
        <w:spacing w:beforeLines="0" w:afterLines="0" w:line="360" w:lineRule="auto"/>
        <w:ind w:firstLineChars="196" w:firstLine="551"/>
        <w:outlineLvl w:val="1"/>
        <w:rPr>
          <w:rFonts w:hAnsi="宋体"/>
          <w:b/>
          <w:sz w:val="28"/>
          <w:szCs w:val="28"/>
        </w:rPr>
      </w:pPr>
      <w:r>
        <w:rPr>
          <w:rFonts w:hAnsi="宋体" w:hint="eastAsia"/>
          <w:b/>
          <w:sz w:val="28"/>
          <w:szCs w:val="28"/>
        </w:rPr>
        <w:t>七、合同授予</w:t>
      </w:r>
    </w:p>
    <w:p w:rsidR="00A9586B" w:rsidRDefault="003B221B">
      <w:pPr>
        <w:snapToGrid w:val="0"/>
        <w:spacing w:line="360" w:lineRule="auto"/>
        <w:ind w:firstLineChars="196" w:firstLine="472"/>
        <w:rPr>
          <w:rFonts w:ascii="宋体" w:hAnsi="宋体"/>
          <w:b/>
          <w:bCs/>
          <w:sz w:val="24"/>
          <w:szCs w:val="20"/>
        </w:rPr>
      </w:pPr>
      <w:r>
        <w:rPr>
          <w:rFonts w:ascii="宋体" w:hAnsi="宋体" w:hint="eastAsia"/>
          <w:b/>
          <w:bCs/>
          <w:sz w:val="24"/>
        </w:rPr>
        <w:t>（一）签订合同</w:t>
      </w:r>
    </w:p>
    <w:p w:rsidR="00A9586B" w:rsidRDefault="003B221B">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.采购人与</w:t>
      </w:r>
      <w:r>
        <w:rPr>
          <w:rFonts w:ascii="宋体" w:hAnsi="宋体"/>
          <w:sz w:val="24"/>
        </w:rPr>
        <w:t>中标人应</w:t>
      </w:r>
      <w:r>
        <w:rPr>
          <w:rFonts w:ascii="宋体" w:hAnsi="宋体" w:hint="eastAsia"/>
          <w:sz w:val="24"/>
        </w:rPr>
        <w:t>当在《</w:t>
      </w:r>
      <w:r>
        <w:rPr>
          <w:rFonts w:ascii="宋体" w:hAnsi="宋体"/>
          <w:sz w:val="24"/>
        </w:rPr>
        <w:t>中标通知书</w:t>
      </w:r>
      <w:r>
        <w:rPr>
          <w:rFonts w:ascii="宋体" w:hAnsi="宋体" w:hint="eastAsia"/>
          <w:sz w:val="24"/>
        </w:rPr>
        <w:t>》发出之日起30日内签订政府采购合同。同时，采购代理机构对合同内容进行审查，如发现与采购结果和投标承诺内容不一致的，应予以纠正。</w:t>
      </w:r>
    </w:p>
    <w:p w:rsidR="00A9586B" w:rsidRDefault="003B221B">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中标人拖延、拒签合同的,将被取消中标资格。</w:t>
      </w:r>
    </w:p>
    <w:p w:rsidR="00A9586B" w:rsidRDefault="003B221B">
      <w:pPr>
        <w:pStyle w:val="ad"/>
        <w:snapToGrid w:val="0"/>
        <w:spacing w:beforeLines="0" w:afterLines="0" w:line="360" w:lineRule="auto"/>
        <w:ind w:firstLineChars="196" w:firstLine="472"/>
        <w:rPr>
          <w:rFonts w:hAnsi="宋体"/>
          <w:b/>
        </w:rPr>
      </w:pPr>
      <w:r>
        <w:rPr>
          <w:rFonts w:hAnsi="宋体"/>
          <w:b/>
        </w:rPr>
        <w:t>（二）履约保证金</w:t>
      </w:r>
    </w:p>
    <w:p w:rsidR="00A9586B" w:rsidRDefault="003B221B">
      <w:pPr>
        <w:pStyle w:val="ad"/>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rPr>
        <w:t>签订合同前，中标人应按采购代理机构根据招标文件确定的履约保证金的金额，向采购</w:t>
      </w:r>
      <w:r>
        <w:rPr>
          <w:rFonts w:hAnsi="宋体" w:hint="eastAsia"/>
        </w:rPr>
        <w:t>人</w:t>
      </w:r>
      <w:r>
        <w:rPr>
          <w:rFonts w:hAnsi="宋体"/>
        </w:rPr>
        <w:t>交纳履约保证金。</w:t>
      </w:r>
    </w:p>
    <w:p w:rsidR="00A9586B" w:rsidRDefault="003B221B">
      <w:pPr>
        <w:pStyle w:val="ad"/>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签订合同后，如中标人不按双方合同约定履约，则没收其全部履约保证金，履约保证金不足以赔偿损失的，按实际损失赔偿。</w:t>
      </w:r>
    </w:p>
    <w:p w:rsidR="00A9586B" w:rsidRDefault="003B221B">
      <w:pPr>
        <w:pStyle w:val="ad"/>
        <w:snapToGrid w:val="0"/>
        <w:spacing w:beforeLines="0" w:afterLines="0" w:line="360" w:lineRule="auto"/>
        <w:ind w:firstLineChars="196" w:firstLine="470"/>
        <w:outlineLvl w:val="1"/>
        <w:rPr>
          <w:rFonts w:hAnsi="宋体"/>
        </w:rPr>
      </w:pPr>
      <w:r>
        <w:rPr>
          <w:rFonts w:hAnsi="宋体"/>
        </w:rPr>
        <w:t>3</w:t>
      </w:r>
      <w:r>
        <w:rPr>
          <w:rFonts w:hAnsi="宋体" w:hint="eastAsia"/>
        </w:rPr>
        <w:t>. 本项目的履约保证金为合同价的2.5%；履约保证金形式为：现金或银行、保险公司出具的保函；中标人应根据采购人要求汇入采购人指定账号或提供保函。项目终验合格后，退还履约保证金。</w:t>
      </w:r>
    </w:p>
    <w:p w:rsidR="00A9586B" w:rsidRDefault="003B221B">
      <w:pPr>
        <w:pStyle w:val="ad"/>
        <w:snapToGrid w:val="0"/>
        <w:spacing w:beforeLines="0" w:afterLines="0" w:line="360" w:lineRule="auto"/>
        <w:ind w:firstLineChars="196" w:firstLine="551"/>
        <w:outlineLvl w:val="1"/>
        <w:rPr>
          <w:rFonts w:hAnsi="宋体"/>
          <w:b/>
          <w:sz w:val="28"/>
          <w:szCs w:val="28"/>
        </w:rPr>
      </w:pPr>
      <w:r>
        <w:rPr>
          <w:rFonts w:hAnsi="宋体" w:hint="eastAsia"/>
          <w:b/>
          <w:sz w:val="28"/>
          <w:szCs w:val="28"/>
        </w:rPr>
        <w:t>(三)其他</w:t>
      </w:r>
    </w:p>
    <w:p w:rsidR="00A9586B" w:rsidRDefault="003B221B">
      <w:pPr>
        <w:snapToGrid w:val="0"/>
        <w:spacing w:line="360" w:lineRule="auto"/>
        <w:ind w:firstLineChars="196" w:firstLine="470"/>
        <w:jc w:val="left"/>
        <w:rPr>
          <w:rFonts w:ascii="宋体" w:hAnsi="宋体"/>
          <w:sz w:val="24"/>
        </w:rPr>
      </w:pPr>
      <w:r>
        <w:rPr>
          <w:rFonts w:ascii="宋体" w:hAnsi="宋体" w:hint="eastAsia"/>
          <w:sz w:val="24"/>
        </w:rPr>
        <w:t>供应商有下列情形之一的，自愿接受取消投标资格；如已中标的，自动放弃中标资格，并承担全部法律责任；给采购人造成损失的，依法承担赔偿责任：</w:t>
      </w:r>
    </w:p>
    <w:p w:rsidR="00A9586B" w:rsidRDefault="003B221B">
      <w:pPr>
        <w:snapToGrid w:val="0"/>
        <w:spacing w:line="360" w:lineRule="auto"/>
        <w:ind w:firstLineChars="196" w:firstLine="470"/>
        <w:rPr>
          <w:rFonts w:ascii="宋体" w:hAnsi="宋体"/>
          <w:sz w:val="24"/>
        </w:rPr>
      </w:pPr>
      <w:r>
        <w:rPr>
          <w:rFonts w:ascii="宋体" w:hAnsi="宋体" w:hint="eastAsia"/>
          <w:sz w:val="24"/>
        </w:rPr>
        <w:t>（1）供应商在投标有效期内撤回投标文件的；</w:t>
      </w:r>
    </w:p>
    <w:p w:rsidR="00A9586B" w:rsidRDefault="003B221B">
      <w:pPr>
        <w:snapToGrid w:val="0"/>
        <w:spacing w:line="360" w:lineRule="auto"/>
        <w:ind w:firstLineChars="196" w:firstLine="470"/>
        <w:rPr>
          <w:rFonts w:ascii="宋体" w:hAnsi="宋体"/>
          <w:sz w:val="24"/>
        </w:rPr>
      </w:pPr>
      <w:r>
        <w:rPr>
          <w:rFonts w:ascii="宋体" w:hAnsi="宋体" w:hint="eastAsia"/>
          <w:sz w:val="24"/>
        </w:rPr>
        <w:t>（2）供应商在投标过程中弄虚作假，提供虚假材料的；</w:t>
      </w:r>
    </w:p>
    <w:p w:rsidR="00A9586B" w:rsidRDefault="003B221B">
      <w:pPr>
        <w:snapToGrid w:val="0"/>
        <w:spacing w:line="360" w:lineRule="auto"/>
        <w:ind w:firstLineChars="196" w:firstLine="470"/>
        <w:rPr>
          <w:rFonts w:ascii="宋体" w:hAnsi="宋体"/>
          <w:sz w:val="24"/>
        </w:rPr>
      </w:pPr>
      <w:r>
        <w:rPr>
          <w:rFonts w:ascii="宋体" w:hAnsi="宋体" w:hint="eastAsia"/>
          <w:sz w:val="24"/>
        </w:rPr>
        <w:t>（3）中标供应商无正当理由不与采购人签订合同的；</w:t>
      </w:r>
    </w:p>
    <w:p w:rsidR="00A9586B" w:rsidRDefault="003B221B">
      <w:pPr>
        <w:snapToGrid w:val="0"/>
        <w:spacing w:line="360" w:lineRule="auto"/>
        <w:ind w:firstLineChars="196" w:firstLine="470"/>
        <w:rPr>
          <w:rFonts w:ascii="宋体" w:hAnsi="宋体"/>
          <w:sz w:val="24"/>
        </w:rPr>
      </w:pPr>
      <w:r>
        <w:rPr>
          <w:rFonts w:ascii="宋体" w:hAnsi="宋体" w:hint="eastAsia"/>
          <w:sz w:val="24"/>
        </w:rPr>
        <w:t>（4）将中标项目转让给他人或者在投标文件中未说明且未经招标采购人同意，将中标项目分包给他人的；</w:t>
      </w:r>
    </w:p>
    <w:p w:rsidR="00A9586B" w:rsidRDefault="003B221B">
      <w:pPr>
        <w:snapToGrid w:val="0"/>
        <w:spacing w:line="360" w:lineRule="auto"/>
        <w:ind w:firstLineChars="196" w:firstLine="470"/>
        <w:rPr>
          <w:rFonts w:ascii="宋体" w:hAnsi="宋体"/>
          <w:sz w:val="24"/>
        </w:rPr>
      </w:pPr>
      <w:r>
        <w:rPr>
          <w:rFonts w:ascii="宋体" w:hAnsi="宋体" w:hint="eastAsia"/>
          <w:sz w:val="24"/>
        </w:rPr>
        <w:t>（5）拒绝履行合同义务的；</w:t>
      </w:r>
    </w:p>
    <w:p w:rsidR="00A9586B" w:rsidRDefault="003B221B">
      <w:pPr>
        <w:snapToGrid w:val="0"/>
        <w:spacing w:line="360" w:lineRule="auto"/>
        <w:ind w:firstLineChars="196" w:firstLine="470"/>
        <w:rPr>
          <w:rFonts w:ascii="宋体" w:hAnsi="宋体"/>
          <w:sz w:val="24"/>
        </w:rPr>
      </w:pPr>
      <w:r>
        <w:rPr>
          <w:rFonts w:ascii="宋体" w:hAnsi="宋体" w:hint="eastAsia"/>
          <w:sz w:val="24"/>
        </w:rPr>
        <w:t>（6）其他严重扰乱招投标程序的。</w:t>
      </w:r>
    </w:p>
    <w:p w:rsidR="00A9586B" w:rsidRDefault="00A9586B">
      <w:pPr>
        <w:pStyle w:val="a0"/>
      </w:pPr>
    </w:p>
    <w:p w:rsidR="00CE00F2" w:rsidRDefault="00CE00F2" w:rsidP="00CE00F2"/>
    <w:p w:rsidR="00A9586B" w:rsidRDefault="00A9586B"/>
    <w:p w:rsidR="00CE00F2" w:rsidRDefault="00CE00F2">
      <w:pPr>
        <w:pStyle w:val="ad"/>
        <w:snapToGrid w:val="0"/>
        <w:spacing w:beforeLines="0" w:afterLines="0" w:line="360" w:lineRule="auto"/>
        <w:jc w:val="center"/>
        <w:rPr>
          <w:rFonts w:ascii="黑体" w:eastAsia="黑体" w:hAnsi="宋体"/>
          <w:sz w:val="30"/>
          <w:szCs w:val="30"/>
        </w:rPr>
      </w:pPr>
    </w:p>
    <w:p w:rsidR="00A9586B" w:rsidRDefault="003B221B">
      <w:pPr>
        <w:pStyle w:val="ad"/>
        <w:snapToGrid w:val="0"/>
        <w:spacing w:beforeLines="0" w:afterLines="0" w:line="360" w:lineRule="auto"/>
        <w:jc w:val="center"/>
        <w:rPr>
          <w:rFonts w:ascii="黑体" w:eastAsia="黑体" w:hAnsi="宋体"/>
          <w:sz w:val="30"/>
          <w:szCs w:val="30"/>
        </w:rPr>
      </w:pPr>
      <w:r>
        <w:rPr>
          <w:rFonts w:ascii="黑体" w:eastAsia="黑体" w:hAnsi="宋体" w:hint="eastAsia"/>
          <w:sz w:val="30"/>
          <w:szCs w:val="30"/>
        </w:rPr>
        <w:lastRenderedPageBreak/>
        <w:t>第四章  评标办法及评分标准</w:t>
      </w:r>
    </w:p>
    <w:p w:rsidR="00A9586B" w:rsidRDefault="003B221B">
      <w:pPr>
        <w:spacing w:line="360" w:lineRule="auto"/>
        <w:ind w:firstLine="420"/>
        <w:rPr>
          <w:rFonts w:ascii="宋体" w:hAnsi="宋体"/>
          <w:sz w:val="24"/>
        </w:rPr>
      </w:pPr>
      <w:r>
        <w:rPr>
          <w:rFonts w:ascii="宋体" w:hAnsi="宋体" w:hint="eastAsia"/>
          <w:sz w:val="24"/>
        </w:rPr>
        <w:t>为公正、公平、科学地选择中标人，根据《中华人民共和国政府采购法》等有关法律法规的规定和《</w:t>
      </w:r>
      <w:r>
        <w:rPr>
          <w:rFonts w:hint="eastAsia"/>
          <w:sz w:val="24"/>
        </w:rPr>
        <w:t>湖州学院理工学院组织胚胎实验室采购项目</w:t>
      </w:r>
      <w:r w:rsidR="00A40F1B">
        <w:rPr>
          <w:rFonts w:ascii="宋体" w:hAnsi="宋体" w:hint="eastAsia"/>
          <w:sz w:val="24"/>
        </w:rPr>
        <w:t>》</w:t>
      </w:r>
      <w:r>
        <w:rPr>
          <w:rFonts w:hint="eastAsia"/>
          <w:sz w:val="24"/>
        </w:rPr>
        <w:t>采购文件</w:t>
      </w:r>
      <w:r>
        <w:rPr>
          <w:rFonts w:ascii="宋体" w:hAnsi="宋体" w:hint="eastAsia"/>
          <w:sz w:val="24"/>
        </w:rPr>
        <w:t>规定，并结合本项目的实际，制定本办法。</w:t>
      </w:r>
    </w:p>
    <w:p w:rsidR="00A9586B" w:rsidRDefault="003B221B">
      <w:pPr>
        <w:spacing w:line="360" w:lineRule="auto"/>
        <w:ind w:firstLine="420"/>
        <w:rPr>
          <w:rFonts w:ascii="宋体" w:hAnsi="宋体"/>
          <w:bCs/>
          <w:sz w:val="24"/>
          <w:szCs w:val="48"/>
        </w:rPr>
      </w:pPr>
      <w:r>
        <w:rPr>
          <w:rFonts w:ascii="宋体" w:hAnsi="宋体" w:hint="eastAsia"/>
          <w:sz w:val="24"/>
        </w:rPr>
        <w:t>本办法适用于</w:t>
      </w:r>
      <w:r>
        <w:rPr>
          <w:rFonts w:hint="eastAsia"/>
          <w:b/>
          <w:sz w:val="24"/>
        </w:rPr>
        <w:t>湖州学院理工学院组织胚胎实验室采购项目</w:t>
      </w:r>
      <w:r>
        <w:rPr>
          <w:rFonts w:ascii="宋体" w:hAnsi="宋体" w:hint="eastAsia"/>
          <w:bCs/>
          <w:sz w:val="24"/>
          <w:szCs w:val="48"/>
        </w:rPr>
        <w:t>的评标。</w:t>
      </w:r>
    </w:p>
    <w:p w:rsidR="00A9586B" w:rsidRDefault="003B221B">
      <w:pPr>
        <w:spacing w:line="360" w:lineRule="auto"/>
        <w:ind w:firstLineChars="196" w:firstLine="551"/>
        <w:rPr>
          <w:rFonts w:ascii="宋体" w:hAnsi="宋体"/>
          <w:b/>
          <w:sz w:val="28"/>
          <w:szCs w:val="28"/>
        </w:rPr>
      </w:pPr>
      <w:r>
        <w:rPr>
          <w:rFonts w:ascii="宋体" w:hAnsi="宋体" w:hint="eastAsia"/>
          <w:b/>
          <w:sz w:val="28"/>
          <w:szCs w:val="28"/>
        </w:rPr>
        <w:t>一、总则</w:t>
      </w:r>
    </w:p>
    <w:p w:rsidR="00A9586B" w:rsidRDefault="003B221B">
      <w:pPr>
        <w:spacing w:beforeLines="50" w:before="120" w:afterLines="50" w:after="120" w:line="360" w:lineRule="auto"/>
        <w:ind w:firstLineChars="200" w:firstLine="480"/>
        <w:rPr>
          <w:rFonts w:ascii="宋体" w:hAnsi="宋体"/>
          <w:sz w:val="24"/>
        </w:rPr>
      </w:pPr>
      <w:r>
        <w:rPr>
          <w:rFonts w:ascii="宋体" w:hAnsi="宋体" w:hint="eastAsia"/>
          <w:sz w:val="24"/>
        </w:rPr>
        <w:t>本次评标采用综合评分法，</w:t>
      </w:r>
      <w:r>
        <w:rPr>
          <w:rFonts w:ascii="宋体" w:hAnsi="宋体" w:hint="eastAsia"/>
          <w:b/>
          <w:sz w:val="24"/>
        </w:rPr>
        <w:t>总分为100分，包含：价格分（30分）、技术分（52分）、商务、资信及其他分（18分）</w:t>
      </w:r>
      <w:r>
        <w:rPr>
          <w:rFonts w:ascii="宋体" w:hAnsi="宋体" w:hint="eastAsia"/>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ascii="宋体" w:hAnsi="宋体" w:hint="eastAsia"/>
          <w:bCs/>
          <w:sz w:val="24"/>
        </w:rPr>
        <w:t>评分过程中采用四舍五入法，并保留小数2位。</w:t>
      </w:r>
    </w:p>
    <w:p w:rsidR="00A9586B" w:rsidRDefault="003B221B">
      <w:pPr>
        <w:spacing w:line="360" w:lineRule="auto"/>
        <w:ind w:firstLineChars="200" w:firstLine="480"/>
        <w:rPr>
          <w:rFonts w:ascii="宋体" w:hAnsi="宋体"/>
          <w:sz w:val="24"/>
        </w:rPr>
      </w:pPr>
      <w:r>
        <w:rPr>
          <w:rFonts w:ascii="宋体" w:hAnsi="宋体" w:hint="eastAsia"/>
          <w:sz w:val="24"/>
        </w:rPr>
        <w:t>投标人评标</w:t>
      </w:r>
      <w:r>
        <w:rPr>
          <w:rFonts w:ascii="宋体" w:hAnsi="宋体" w:hint="eastAsia"/>
          <w:bCs/>
          <w:sz w:val="24"/>
        </w:rPr>
        <w:t>综合得分=价格分+(技术分+商务、资信及其他分)</w:t>
      </w:r>
    </w:p>
    <w:p w:rsidR="00A9586B" w:rsidRDefault="003B221B">
      <w:pPr>
        <w:spacing w:line="360" w:lineRule="auto"/>
        <w:ind w:firstLineChars="200" w:firstLine="562"/>
        <w:rPr>
          <w:rFonts w:ascii="宋体" w:hAnsi="宋体"/>
          <w:b/>
          <w:sz w:val="28"/>
          <w:szCs w:val="28"/>
        </w:rPr>
      </w:pPr>
      <w:r>
        <w:rPr>
          <w:rFonts w:ascii="宋体" w:hAnsi="宋体" w:hint="eastAsia"/>
          <w:b/>
          <w:sz w:val="28"/>
          <w:szCs w:val="28"/>
        </w:rPr>
        <w:t>二、评标内容及标准</w:t>
      </w:r>
    </w:p>
    <w:p w:rsidR="00A9586B" w:rsidRDefault="003B221B">
      <w:pPr>
        <w:pStyle w:val="ab"/>
        <w:spacing w:line="360" w:lineRule="auto"/>
        <w:ind w:firstLineChars="200" w:firstLine="466"/>
        <w:rPr>
          <w:rFonts w:hAnsi="宋体"/>
          <w:b/>
          <w:bCs/>
          <w:sz w:val="24"/>
        </w:rPr>
      </w:pPr>
      <w:r>
        <w:rPr>
          <w:rFonts w:hAnsi="宋体" w:hint="eastAsia"/>
          <w:b/>
          <w:sz w:val="24"/>
        </w:rPr>
        <w:t>（一）</w:t>
      </w:r>
      <w:r>
        <w:rPr>
          <w:rFonts w:hAnsi="宋体" w:hint="eastAsia"/>
          <w:b/>
          <w:bCs/>
          <w:sz w:val="24"/>
        </w:rPr>
        <w:t>价格分（30分）</w:t>
      </w:r>
    </w:p>
    <w:p w:rsidR="00A9586B" w:rsidRDefault="003B221B">
      <w:pPr>
        <w:pStyle w:val="ab"/>
        <w:spacing w:line="360" w:lineRule="auto"/>
        <w:ind w:firstLineChars="200" w:firstLine="464"/>
        <w:rPr>
          <w:rFonts w:hAnsi="宋体"/>
          <w:bCs/>
          <w:sz w:val="24"/>
          <w:szCs w:val="24"/>
        </w:rPr>
      </w:pPr>
      <w:r>
        <w:rPr>
          <w:rFonts w:hAnsi="宋体" w:hint="eastAsia"/>
          <w:bCs/>
          <w:sz w:val="24"/>
        </w:rPr>
        <w:t>价格分</w:t>
      </w:r>
      <w:r>
        <w:rPr>
          <w:rFonts w:hAnsi="宋体" w:hint="eastAsia"/>
          <w:bCs/>
          <w:sz w:val="24"/>
          <w:szCs w:val="24"/>
        </w:rPr>
        <w:t>采用低价优先法计算，即满足招标文件要求且投标价格最低的投标报价为评标基准价，其他投标人的价格分按照下列公式计算：</w:t>
      </w:r>
    </w:p>
    <w:p w:rsidR="00A9586B" w:rsidRDefault="003B221B">
      <w:pPr>
        <w:spacing w:line="360" w:lineRule="auto"/>
        <w:ind w:firstLineChars="200" w:firstLine="480"/>
        <w:rPr>
          <w:rFonts w:ascii="宋体" w:hAnsi="宋体"/>
          <w:sz w:val="24"/>
        </w:rPr>
      </w:pPr>
      <w:r>
        <w:rPr>
          <w:rFonts w:ascii="宋体" w:hAnsi="宋体" w:hint="eastAsia"/>
          <w:sz w:val="24"/>
        </w:rPr>
        <w:t>价格分=（评标基准价/投标报价）×30%×100</w:t>
      </w:r>
    </w:p>
    <w:p w:rsidR="00A9586B" w:rsidRDefault="003B221B">
      <w:pPr>
        <w:spacing w:line="360" w:lineRule="auto"/>
        <w:ind w:firstLineChars="196" w:firstLine="457"/>
        <w:jc w:val="left"/>
        <w:rPr>
          <w:rFonts w:ascii="宋体" w:hAnsi="宋体"/>
          <w:b/>
          <w:bCs/>
          <w:spacing w:val="-4"/>
          <w:sz w:val="24"/>
        </w:rPr>
      </w:pPr>
      <w:r>
        <w:rPr>
          <w:rFonts w:ascii="宋体" w:hAnsi="宋体" w:hint="eastAsia"/>
          <w:b/>
          <w:bCs/>
          <w:spacing w:val="-4"/>
          <w:sz w:val="24"/>
        </w:rPr>
        <w:t>1.符合财政部、工业和信息化部制定的《政府采购促进中小企业发展管理办法》（财库【2020】46号）第二条、第四条规定的供应商，根据《浙江省财政厅关于进一步发挥政府采购政策功能全力推动经济稳进提质的通知》（浙财采监〔2022]3号），对小微企业报价给予10%的扣除，用扣除后的价格参加评审。符合《浙江省财政厅关于进一步发挥政府采购政策功能全力推动经济稳进提质的通知》（浙财采监〔2022]3号）第四条规定的供应商，对于联合协议或者分包意向协议约定小微企业的合同份额占到合同总金额30%以上的，对联合体或者大中型企业的报价按3%给予扣除，用扣除后的价格参加评审（提供联合体各方共同投标协议或分包意向协议）。</w:t>
      </w:r>
    </w:p>
    <w:p w:rsidR="00A9586B" w:rsidRDefault="003B221B">
      <w:pPr>
        <w:spacing w:line="360" w:lineRule="auto"/>
        <w:ind w:firstLineChars="200" w:firstLine="466"/>
        <w:rPr>
          <w:rFonts w:ascii="宋体" w:hAnsi="宋体"/>
          <w:bCs/>
          <w:spacing w:val="-4"/>
          <w:sz w:val="24"/>
        </w:rPr>
      </w:pPr>
      <w:r>
        <w:rPr>
          <w:rFonts w:ascii="宋体" w:hAnsi="宋体" w:hint="eastAsia"/>
          <w:b/>
          <w:bCs/>
          <w:spacing w:val="-4"/>
          <w:sz w:val="24"/>
        </w:rPr>
        <w:t>2.本项目划分的行业为工业</w:t>
      </w:r>
      <w:r>
        <w:rPr>
          <w:rFonts w:ascii="宋体" w:hAnsi="宋体" w:hint="eastAsia"/>
          <w:bCs/>
          <w:spacing w:val="-4"/>
          <w:sz w:val="24"/>
        </w:rPr>
        <w:t>。投标人应自行根据《关于印发中小企业划型标准规定的通知》（工信部联企业〔2011〕300 号），确定：服务采购项目的</w:t>
      </w:r>
      <w:r>
        <w:rPr>
          <w:rFonts w:ascii="宋体" w:hAnsi="宋体"/>
          <w:bCs/>
          <w:spacing w:val="-4"/>
          <w:sz w:val="24"/>
        </w:rPr>
        <w:t>服务</w:t>
      </w:r>
      <w:r>
        <w:rPr>
          <w:rFonts w:ascii="宋体" w:hAnsi="宋体" w:hint="eastAsia"/>
          <w:bCs/>
          <w:spacing w:val="-4"/>
          <w:sz w:val="24"/>
        </w:rPr>
        <w:t>是否</w:t>
      </w:r>
      <w:r>
        <w:rPr>
          <w:rFonts w:ascii="宋体" w:hAnsi="宋体"/>
          <w:bCs/>
          <w:spacing w:val="-4"/>
          <w:sz w:val="24"/>
        </w:rPr>
        <w:t>全部由符合政策要求的中小企业承接。</w:t>
      </w:r>
      <w:r>
        <w:rPr>
          <w:rFonts w:ascii="宋体" w:hAnsi="宋体" w:hint="eastAsia"/>
          <w:bCs/>
          <w:spacing w:val="-4"/>
          <w:sz w:val="24"/>
        </w:rPr>
        <w:t>投标人根据实际情况填写《中小企业声明函》（格式见附件），作为供应商是否享受本项目价格扣除政策的依据（</w:t>
      </w:r>
      <w:r>
        <w:rPr>
          <w:rFonts w:ascii="宋体" w:hAnsi="宋体" w:hint="eastAsia"/>
          <w:b/>
          <w:snapToGrid w:val="0"/>
          <w:sz w:val="24"/>
        </w:rPr>
        <w:t>提供的《中小企业声明函》未采用本采购文件的格式或提供</w:t>
      </w:r>
      <w:r>
        <w:rPr>
          <w:rFonts w:ascii="宋体" w:hAnsi="宋体" w:hint="eastAsia"/>
          <w:b/>
          <w:snapToGrid w:val="0"/>
          <w:sz w:val="24"/>
        </w:rPr>
        <w:lastRenderedPageBreak/>
        <w:t>的《中小企业声明函》未填写完整的或未如实填写《中小企业声明函》的不予扣除</w:t>
      </w:r>
      <w:r>
        <w:rPr>
          <w:rFonts w:ascii="宋体" w:hAnsi="宋体" w:hint="eastAsia"/>
          <w:bCs/>
          <w:spacing w:val="-4"/>
          <w:sz w:val="24"/>
        </w:rPr>
        <w:t>）。</w:t>
      </w:r>
    </w:p>
    <w:p w:rsidR="00A9586B" w:rsidRDefault="003B221B">
      <w:pPr>
        <w:spacing w:line="360" w:lineRule="auto"/>
        <w:ind w:firstLineChars="200" w:firstLine="464"/>
        <w:rPr>
          <w:rFonts w:ascii="宋体" w:hAnsi="宋体"/>
          <w:bCs/>
          <w:spacing w:val="-4"/>
          <w:sz w:val="24"/>
        </w:rPr>
      </w:pPr>
      <w:r>
        <w:rPr>
          <w:rFonts w:ascii="宋体" w:hAnsi="宋体"/>
          <w:bCs/>
          <w:spacing w:val="-4"/>
          <w:sz w:val="24"/>
        </w:rPr>
        <w:t>3</w:t>
      </w:r>
      <w:r>
        <w:rPr>
          <w:rFonts w:ascii="宋体" w:hAnsi="宋体" w:hint="eastAsia"/>
          <w:bCs/>
          <w:spacing w:val="-4"/>
          <w:sz w:val="24"/>
        </w:rPr>
        <w:t>.根据《政府采购促进中小企业发展管理办法》（财库【2020】46号）第二十条规定，投标人</w:t>
      </w:r>
      <w:r>
        <w:rPr>
          <w:rFonts w:ascii="宋体" w:hAnsi="宋体"/>
          <w:bCs/>
          <w:spacing w:val="-4"/>
          <w:sz w:val="24"/>
        </w:rPr>
        <w:t>按照</w:t>
      </w:r>
      <w:r>
        <w:rPr>
          <w:rFonts w:ascii="宋体" w:hAnsi="宋体" w:hint="eastAsia"/>
          <w:bCs/>
          <w:spacing w:val="-4"/>
          <w:sz w:val="24"/>
        </w:rPr>
        <w:t>该</w:t>
      </w:r>
      <w:r>
        <w:rPr>
          <w:rFonts w:ascii="宋体" w:hAnsi="宋体"/>
          <w:bCs/>
          <w:spacing w:val="-4"/>
          <w:sz w:val="24"/>
        </w:rPr>
        <w:t>办法规定提供声明函内容不实的，属于提供虚假材料谋取中标、成交，依照《中华人民共和国政府采购法》等国家有关规定追究相应责任。适用招标投标法的政府采购工程建设项目，投标人按照</w:t>
      </w:r>
      <w:r>
        <w:rPr>
          <w:rFonts w:ascii="宋体" w:hAnsi="宋体" w:hint="eastAsia"/>
          <w:bCs/>
          <w:spacing w:val="-4"/>
          <w:sz w:val="24"/>
        </w:rPr>
        <w:t>该</w:t>
      </w:r>
      <w:r>
        <w:rPr>
          <w:rFonts w:ascii="宋体" w:hAnsi="宋体"/>
          <w:bCs/>
          <w:spacing w:val="-4"/>
          <w:sz w:val="24"/>
        </w:rPr>
        <w:t>办法规定提供声明函内容不实的，属于弄虚作假骗取中标，依照《中华人民共和国招标投标法》等国家有关规定追究相应责任。</w:t>
      </w:r>
    </w:p>
    <w:p w:rsidR="00A9586B" w:rsidRDefault="003B221B">
      <w:pPr>
        <w:spacing w:line="360" w:lineRule="auto"/>
        <w:ind w:firstLineChars="200" w:firstLine="464"/>
        <w:rPr>
          <w:rFonts w:ascii="宋体" w:hAnsi="宋体"/>
          <w:bCs/>
          <w:spacing w:val="-4"/>
          <w:sz w:val="24"/>
        </w:rPr>
      </w:pPr>
      <w:r>
        <w:rPr>
          <w:rFonts w:ascii="宋体" w:hAnsi="宋体" w:hint="eastAsia"/>
          <w:bCs/>
          <w:spacing w:val="-4"/>
          <w:sz w:val="24"/>
        </w:rPr>
        <w:t>4.监狱企业参加政府采购提供《监狱企业声明函》</w:t>
      </w:r>
      <w:r>
        <w:rPr>
          <w:rFonts w:ascii="宋体" w:hAnsi="宋体"/>
          <w:bCs/>
          <w:spacing w:val="-4"/>
          <w:sz w:val="24"/>
        </w:rPr>
        <w:t>（</w:t>
      </w:r>
      <w:r>
        <w:rPr>
          <w:rFonts w:ascii="宋体" w:hAnsi="宋体" w:hint="eastAsia"/>
          <w:bCs/>
          <w:spacing w:val="-4"/>
          <w:sz w:val="24"/>
        </w:rPr>
        <w:t>格式自拟</w:t>
      </w:r>
      <w:r>
        <w:rPr>
          <w:rFonts w:ascii="宋体" w:hAnsi="宋体"/>
          <w:bCs/>
          <w:spacing w:val="-4"/>
          <w:sz w:val="24"/>
        </w:rPr>
        <w:t>）</w:t>
      </w:r>
      <w:r>
        <w:rPr>
          <w:rFonts w:ascii="宋体" w:hAnsi="宋体" w:hint="eastAsia"/>
          <w:bCs/>
          <w:spacing w:val="-4"/>
          <w:sz w:val="24"/>
        </w:rPr>
        <w:t>及其相关的充分的证明材料的，视为小型、微型企业，享受小微企业政策扶持；监狱企业属于小型、微型企业的，不重复享受政策。</w:t>
      </w:r>
    </w:p>
    <w:p w:rsidR="00A9586B" w:rsidRDefault="003B221B">
      <w:pPr>
        <w:spacing w:line="360" w:lineRule="auto"/>
        <w:ind w:firstLineChars="200" w:firstLine="464"/>
        <w:rPr>
          <w:rFonts w:ascii="宋体" w:hAnsi="宋体"/>
          <w:bCs/>
          <w:spacing w:val="-4"/>
          <w:sz w:val="24"/>
        </w:rPr>
      </w:pPr>
      <w:r>
        <w:rPr>
          <w:rFonts w:ascii="宋体" w:hAnsi="宋体" w:hint="eastAsia"/>
          <w:bCs/>
          <w:spacing w:val="-4"/>
          <w:sz w:val="24"/>
        </w:rPr>
        <w:t>5.残疾人福利性单位参加政府采购提供《残疾人福利性单位声明函》</w:t>
      </w:r>
      <w:r>
        <w:rPr>
          <w:rFonts w:ascii="宋体" w:hAnsi="宋体"/>
          <w:bCs/>
          <w:spacing w:val="-4"/>
          <w:sz w:val="24"/>
        </w:rPr>
        <w:t>（</w:t>
      </w:r>
      <w:r>
        <w:rPr>
          <w:rFonts w:ascii="宋体" w:hAnsi="宋体" w:hint="eastAsia"/>
          <w:bCs/>
          <w:spacing w:val="-4"/>
          <w:sz w:val="24"/>
        </w:rPr>
        <w:t>格式自拟</w:t>
      </w:r>
      <w:r>
        <w:rPr>
          <w:rFonts w:ascii="宋体" w:hAnsi="宋体"/>
          <w:bCs/>
          <w:spacing w:val="-4"/>
          <w:sz w:val="24"/>
        </w:rPr>
        <w:t>）</w:t>
      </w:r>
      <w:r>
        <w:rPr>
          <w:rFonts w:ascii="宋体" w:hAnsi="宋体" w:hint="eastAsia"/>
          <w:bCs/>
          <w:spacing w:val="-4"/>
          <w:sz w:val="24"/>
        </w:rPr>
        <w:t>，视为小型、微型企业，享受小微企业政策扶持；残疾人福利性单位属于小型、微型企业的，不重复享受政策。</w:t>
      </w:r>
    </w:p>
    <w:p w:rsidR="00A9586B" w:rsidRDefault="003B221B">
      <w:pPr>
        <w:spacing w:line="360" w:lineRule="auto"/>
        <w:ind w:firstLineChars="200" w:firstLine="466"/>
        <w:rPr>
          <w:rFonts w:ascii="宋体" w:hAnsi="宋体"/>
          <w:sz w:val="24"/>
        </w:rPr>
      </w:pPr>
      <w:r>
        <w:rPr>
          <w:rFonts w:ascii="宋体" w:hAnsi="宋体" w:hint="eastAsia"/>
          <w:b/>
          <w:bCs/>
          <w:spacing w:val="-4"/>
          <w:sz w:val="24"/>
        </w:rPr>
        <w:t>上述计算扣除不累计计算，最高扣除10%</w:t>
      </w:r>
      <w:r>
        <w:rPr>
          <w:rFonts w:ascii="宋体" w:hAnsi="宋体" w:hint="eastAsia"/>
          <w:bCs/>
          <w:sz w:val="24"/>
        </w:rPr>
        <w:t>；未提供以上相关材料的，均不给予价格计算扣除。</w:t>
      </w:r>
    </w:p>
    <w:p w:rsidR="00A9586B" w:rsidRDefault="003B221B">
      <w:pPr>
        <w:spacing w:beforeLines="50" w:before="120" w:afterLines="50" w:after="120" w:line="400" w:lineRule="exact"/>
        <w:ind w:firstLineChars="196" w:firstLine="472"/>
        <w:rPr>
          <w:rFonts w:ascii="宋体" w:hAnsi="宋体"/>
          <w:b/>
          <w:sz w:val="24"/>
        </w:rPr>
      </w:pPr>
      <w:r>
        <w:rPr>
          <w:rFonts w:ascii="宋体" w:hAnsi="宋体" w:hint="eastAsia"/>
          <w:b/>
          <w:bCs/>
          <w:sz w:val="24"/>
        </w:rPr>
        <w:t>（二）</w:t>
      </w:r>
      <w:r>
        <w:rPr>
          <w:rFonts w:ascii="宋体" w:hAnsi="宋体" w:hint="eastAsia"/>
          <w:b/>
          <w:sz w:val="24"/>
        </w:rPr>
        <w:t>技术分（52分）</w:t>
      </w:r>
    </w:p>
    <w:p w:rsidR="00A9586B" w:rsidRPr="00317206" w:rsidRDefault="003B221B">
      <w:pPr>
        <w:spacing w:beforeLines="50" w:before="120" w:afterLines="50" w:after="120" w:line="400" w:lineRule="exact"/>
        <w:ind w:firstLineChars="196" w:firstLine="472"/>
        <w:rPr>
          <w:b/>
        </w:rPr>
      </w:pPr>
      <w:r>
        <w:rPr>
          <w:rFonts w:ascii="宋体" w:hAnsi="宋体" w:hint="eastAsia"/>
          <w:b/>
          <w:sz w:val="24"/>
        </w:rPr>
        <w:t>1.满足招标项目的性能及技术指标要求（30分），</w:t>
      </w:r>
      <w:r>
        <w:rPr>
          <w:rFonts w:ascii="宋体" w:hAnsi="宋体" w:hint="eastAsia"/>
          <w:bCs/>
          <w:sz w:val="24"/>
        </w:rPr>
        <w:t>投标设备的整体性能、技术参数、技术规格、技术规范和对采购文件技术要求的响应程度</w:t>
      </w:r>
      <w:r w:rsidRPr="00131AAA">
        <w:rPr>
          <w:rFonts w:ascii="宋体" w:hAnsi="宋体" w:hint="eastAsia"/>
          <w:bCs/>
          <w:sz w:val="24"/>
        </w:rPr>
        <w:t>（“▲”为实质性条款，不满足被视为无效标处理）：投标产品性能及技术参数要求完全符合招标文件要求,无负偏离的得25分；带“★”号的技术参数及要求属于重要参数，负偏离的每项扣2分，扣完为止；非带“★”号的技术参数负偏离的每项扣1分，扣完为止；</w:t>
      </w:r>
      <w:r>
        <w:rPr>
          <w:rFonts w:ascii="宋体" w:hAnsi="宋体" w:hint="eastAsia"/>
          <w:bCs/>
          <w:sz w:val="24"/>
        </w:rPr>
        <w:t>技术参数要求优于招标文件要求的，每项加1分，最多加5分</w:t>
      </w:r>
      <w:bookmarkStart w:id="2" w:name="_GoBack"/>
      <w:r w:rsidRPr="00D35783">
        <w:rPr>
          <w:rFonts w:ascii="宋体" w:hAnsi="宋体" w:hint="eastAsia"/>
          <w:b/>
          <w:bCs/>
          <w:color w:val="FF0000"/>
          <w:sz w:val="24"/>
        </w:rPr>
        <w:t>（注：</w:t>
      </w:r>
      <w:r w:rsidR="00100761" w:rsidRPr="00D35783">
        <w:rPr>
          <w:rFonts w:ascii="宋体" w:hAnsi="宋体"/>
          <w:b/>
          <w:bCs/>
          <w:color w:val="FF0000"/>
          <w:sz w:val="24"/>
        </w:rPr>
        <w:t>如带“</w:t>
      </w:r>
      <w:r w:rsidR="00100761" w:rsidRPr="00D35783">
        <w:rPr>
          <w:rFonts w:ascii="宋体" w:hAnsi="宋体" w:hint="eastAsia"/>
          <w:b/>
          <w:bCs/>
          <w:color w:val="FF0000"/>
          <w:sz w:val="24"/>
        </w:rPr>
        <w:t>★</w:t>
      </w:r>
      <w:r w:rsidR="00100761" w:rsidRPr="00D35783">
        <w:rPr>
          <w:rFonts w:ascii="宋体" w:hAnsi="宋体"/>
          <w:b/>
          <w:bCs/>
          <w:color w:val="FF0000"/>
          <w:sz w:val="24"/>
        </w:rPr>
        <w:t>”号的技术参数涉及检测报告或证书的，需要在投标文件中提供相应复印件，不提供的将认定为负偏离，按相应分值扣分；</w:t>
      </w:r>
      <w:r w:rsidRPr="00D35783">
        <w:rPr>
          <w:rFonts w:ascii="宋体" w:hAnsi="宋体" w:hint="eastAsia"/>
          <w:b/>
          <w:bCs/>
          <w:color w:val="FF0000"/>
          <w:sz w:val="24"/>
        </w:rPr>
        <w:t>技术参数要求未提供证明材料的不得分，中标后保留针对本次招标产品的功能性测试权利，如发现存在不满足或虚假成分的，取消中标资格，由中标方自行承担一切责任后果）。</w:t>
      </w:r>
      <w:bookmarkEnd w:id="2"/>
    </w:p>
    <w:p w:rsidR="00A9586B" w:rsidRDefault="003B221B">
      <w:pPr>
        <w:spacing w:beforeLines="50" w:before="120" w:afterLines="50" w:after="120" w:line="400" w:lineRule="exact"/>
        <w:ind w:firstLineChars="200" w:firstLine="482"/>
        <w:rPr>
          <w:rFonts w:ascii="宋体" w:hAnsi="宋体"/>
          <w:bCs/>
          <w:sz w:val="24"/>
        </w:rPr>
      </w:pPr>
      <w:r>
        <w:rPr>
          <w:rFonts w:ascii="宋体" w:hAnsi="宋体" w:hint="eastAsia"/>
          <w:b/>
          <w:sz w:val="24"/>
        </w:rPr>
        <w:t>2.确保供应货物质量的设施及措施（5分），</w:t>
      </w:r>
      <w:r>
        <w:rPr>
          <w:rFonts w:ascii="宋体" w:hAnsi="宋体" w:hint="eastAsia"/>
          <w:bCs/>
          <w:sz w:val="24"/>
        </w:rPr>
        <w:t>有严密的质量监控措施和先进的质量检测设施的得5分，质量监控措施和质量检测设施不完善的，每项扣</w:t>
      </w:r>
      <w:r>
        <w:rPr>
          <w:rFonts w:ascii="宋体" w:hAnsi="宋体" w:hint="eastAsia"/>
          <w:bCs/>
          <w:sz w:val="24"/>
          <w:u w:val="single"/>
        </w:rPr>
        <w:t>0.5</w:t>
      </w:r>
      <w:r>
        <w:rPr>
          <w:rFonts w:ascii="宋体" w:hAnsi="宋体" w:hint="eastAsia"/>
          <w:bCs/>
          <w:sz w:val="24"/>
        </w:rPr>
        <w:t>分，扣完该项得分为止；无质量控制措施的扣</w:t>
      </w:r>
      <w:r>
        <w:rPr>
          <w:rFonts w:ascii="宋体" w:hAnsi="宋体" w:hint="eastAsia"/>
          <w:bCs/>
          <w:sz w:val="24"/>
          <w:u w:val="single"/>
        </w:rPr>
        <w:t>2.5</w:t>
      </w:r>
      <w:r>
        <w:rPr>
          <w:rFonts w:ascii="宋体" w:hAnsi="宋体" w:hint="eastAsia"/>
          <w:bCs/>
          <w:sz w:val="24"/>
        </w:rPr>
        <w:t>分，无质量检测设施的扣</w:t>
      </w:r>
      <w:r>
        <w:rPr>
          <w:rFonts w:ascii="宋体" w:hAnsi="宋体" w:hint="eastAsia"/>
          <w:bCs/>
          <w:sz w:val="24"/>
          <w:u w:val="single"/>
        </w:rPr>
        <w:t>2.5</w:t>
      </w:r>
      <w:r>
        <w:rPr>
          <w:rFonts w:ascii="宋体" w:hAnsi="宋体" w:hint="eastAsia"/>
          <w:bCs/>
          <w:sz w:val="24"/>
        </w:rPr>
        <w:t>分。</w:t>
      </w:r>
    </w:p>
    <w:p w:rsidR="00A9586B" w:rsidRDefault="003B221B">
      <w:pPr>
        <w:spacing w:line="360" w:lineRule="auto"/>
        <w:ind w:firstLineChars="200" w:firstLine="482"/>
        <w:rPr>
          <w:rFonts w:ascii="宋体" w:hAnsi="宋体"/>
          <w:sz w:val="24"/>
        </w:rPr>
      </w:pPr>
      <w:r>
        <w:rPr>
          <w:rFonts w:ascii="宋体" w:hAnsi="宋体" w:hint="eastAsia"/>
          <w:b/>
          <w:sz w:val="24"/>
        </w:rPr>
        <w:t>3.保证交货期的施工组织方案和措施（5分），</w:t>
      </w:r>
      <w:r>
        <w:rPr>
          <w:rFonts w:ascii="宋体" w:hAnsi="宋体"/>
          <w:sz w:val="24"/>
        </w:rPr>
        <w:t>确保项目</w:t>
      </w:r>
      <w:r>
        <w:rPr>
          <w:rFonts w:ascii="宋体" w:hAnsi="宋体" w:hint="eastAsia"/>
          <w:sz w:val="24"/>
        </w:rPr>
        <w:t>交货期</w:t>
      </w:r>
      <w:r>
        <w:rPr>
          <w:rFonts w:ascii="宋体" w:hAnsi="宋体"/>
          <w:sz w:val="24"/>
        </w:rPr>
        <w:t>、</w:t>
      </w:r>
      <w:r>
        <w:rPr>
          <w:rFonts w:ascii="宋体" w:hAnsi="宋体" w:hint="eastAsia"/>
          <w:sz w:val="24"/>
        </w:rPr>
        <w:t>施工</w:t>
      </w:r>
      <w:r>
        <w:rPr>
          <w:rFonts w:ascii="宋体" w:hAnsi="宋体"/>
          <w:sz w:val="24"/>
        </w:rPr>
        <w:t>组织机构和分工安排、项目过程中各阶段划分和控制</w:t>
      </w:r>
      <w:r>
        <w:rPr>
          <w:rFonts w:ascii="宋体" w:hAnsi="宋体" w:hint="eastAsia"/>
          <w:sz w:val="24"/>
        </w:rPr>
        <w:t>等方案和措施切实可行的，得5分；方案措施欠佳的，每项扣</w:t>
      </w:r>
      <w:r>
        <w:rPr>
          <w:rFonts w:ascii="宋体" w:hAnsi="宋体" w:hint="eastAsia"/>
          <w:bCs/>
          <w:sz w:val="24"/>
          <w:u w:val="single"/>
        </w:rPr>
        <w:t>0.5</w:t>
      </w:r>
      <w:r>
        <w:rPr>
          <w:rFonts w:ascii="宋体" w:hAnsi="宋体" w:hint="eastAsia"/>
          <w:sz w:val="24"/>
        </w:rPr>
        <w:t>分，扣完该项得分为止；方案措施存在明显缺陷的，每项扣</w:t>
      </w:r>
      <w:r>
        <w:rPr>
          <w:rFonts w:ascii="宋体" w:hAnsi="宋体" w:hint="eastAsia"/>
          <w:bCs/>
          <w:sz w:val="24"/>
          <w:u w:val="single"/>
        </w:rPr>
        <w:t>1</w:t>
      </w:r>
      <w:r>
        <w:rPr>
          <w:rFonts w:ascii="宋体" w:hAnsi="宋体" w:hint="eastAsia"/>
          <w:sz w:val="24"/>
        </w:rPr>
        <w:t>分，扣完该项得分为止；无方案无措施的不得分。</w:t>
      </w:r>
    </w:p>
    <w:p w:rsidR="00A9586B" w:rsidRDefault="003B221B">
      <w:pPr>
        <w:spacing w:line="360" w:lineRule="auto"/>
        <w:ind w:firstLineChars="200" w:firstLine="482"/>
        <w:rPr>
          <w:kern w:val="0"/>
          <w:sz w:val="24"/>
        </w:rPr>
      </w:pPr>
      <w:r>
        <w:rPr>
          <w:rFonts w:ascii="宋体" w:hAnsi="宋体" w:hint="eastAsia"/>
          <w:b/>
          <w:sz w:val="24"/>
        </w:rPr>
        <w:lastRenderedPageBreak/>
        <w:t>4.安装、调试、验收的方案和措施（5分），</w:t>
      </w:r>
      <w:r>
        <w:rPr>
          <w:rFonts w:ascii="宋体" w:hAnsi="宋体" w:hint="eastAsia"/>
          <w:sz w:val="24"/>
        </w:rPr>
        <w:t>安装、调试、验收的各阶段的方案和措施能结合本项目特点、切实可行的，得5分；方案措施欠佳的，每项扣0.5分，扣</w:t>
      </w:r>
      <w:r>
        <w:rPr>
          <w:rFonts w:hint="eastAsia"/>
          <w:kern w:val="0"/>
          <w:sz w:val="24"/>
        </w:rPr>
        <w:t>完该项得分为止；方案措施存在明显缺陷的，每项扣</w:t>
      </w:r>
      <w:r>
        <w:rPr>
          <w:rFonts w:ascii="宋体" w:hAnsi="宋体" w:hint="eastAsia"/>
          <w:bCs/>
          <w:sz w:val="24"/>
          <w:u w:val="single"/>
        </w:rPr>
        <w:t>1</w:t>
      </w:r>
      <w:r>
        <w:rPr>
          <w:rFonts w:hint="eastAsia"/>
          <w:kern w:val="0"/>
          <w:sz w:val="24"/>
        </w:rPr>
        <w:t>分，扣完该项得分为止；无方案无措施的不得分。</w:t>
      </w:r>
    </w:p>
    <w:p w:rsidR="00A9586B" w:rsidRDefault="003B221B">
      <w:pPr>
        <w:spacing w:line="360" w:lineRule="auto"/>
        <w:ind w:firstLineChars="200" w:firstLine="482"/>
        <w:rPr>
          <w:rFonts w:ascii="宋体" w:hAnsi="宋体"/>
          <w:b/>
          <w:sz w:val="24"/>
        </w:rPr>
      </w:pPr>
      <w:r>
        <w:rPr>
          <w:rFonts w:ascii="宋体" w:hAnsi="宋体" w:hint="eastAsia"/>
          <w:b/>
          <w:sz w:val="24"/>
        </w:rPr>
        <w:t>5.拟投入本项目人员（4分），</w:t>
      </w:r>
      <w:r>
        <w:rPr>
          <w:rFonts w:hint="eastAsia"/>
          <w:kern w:val="0"/>
          <w:sz w:val="24"/>
        </w:rPr>
        <w:t>拟投入本项目人员配备充足、合理，专业配置齐全、经验丰富且岗位分明，利于项目有效开展的</w:t>
      </w:r>
      <w:r>
        <w:rPr>
          <w:rFonts w:hint="eastAsia"/>
          <w:kern w:val="0"/>
          <w:sz w:val="24"/>
        </w:rPr>
        <w:t>4</w:t>
      </w:r>
      <w:r>
        <w:rPr>
          <w:rFonts w:hint="eastAsia"/>
          <w:kern w:val="0"/>
          <w:sz w:val="24"/>
        </w:rPr>
        <w:t>分；岗位专业</w:t>
      </w:r>
      <w:r>
        <w:rPr>
          <w:rFonts w:ascii="宋体" w:hAnsi="宋体" w:cs="宋体" w:hint="eastAsia"/>
          <w:color w:val="000000" w:themeColor="text1"/>
          <w:sz w:val="24"/>
        </w:rPr>
        <w:t>配置不齐全的每项扣1分；岗位分工不明确、不完整处每项扣</w:t>
      </w:r>
      <w:r>
        <w:rPr>
          <w:rFonts w:ascii="宋体" w:hAnsi="宋体" w:cs="宋体"/>
          <w:color w:val="000000" w:themeColor="text1"/>
          <w:sz w:val="24"/>
        </w:rPr>
        <w:t>1</w:t>
      </w:r>
      <w:r>
        <w:rPr>
          <w:rFonts w:ascii="宋体" w:hAnsi="宋体" w:cs="宋体" w:hint="eastAsia"/>
          <w:color w:val="000000" w:themeColor="text1"/>
          <w:sz w:val="24"/>
        </w:rPr>
        <w:t>分（需提供本公司近一个月社保证明）。</w:t>
      </w:r>
    </w:p>
    <w:p w:rsidR="00A9586B" w:rsidRPr="003D68C8" w:rsidRDefault="003B221B">
      <w:pPr>
        <w:spacing w:line="360" w:lineRule="auto"/>
        <w:ind w:firstLineChars="200" w:firstLine="482"/>
        <w:rPr>
          <w:rFonts w:ascii="宋体" w:hAnsi="宋体" w:cs="宋体"/>
          <w:color w:val="000000" w:themeColor="text1"/>
          <w:sz w:val="24"/>
        </w:rPr>
      </w:pPr>
      <w:r>
        <w:rPr>
          <w:rFonts w:ascii="宋体" w:hAnsi="宋体" w:hint="eastAsia"/>
          <w:b/>
          <w:sz w:val="24"/>
        </w:rPr>
        <w:t>6.对本项目有效的改进措施和合理化建议</w:t>
      </w:r>
      <w:r w:rsidRPr="003D68C8">
        <w:rPr>
          <w:rFonts w:ascii="宋体" w:hAnsi="宋体" w:hint="eastAsia"/>
          <w:b/>
          <w:sz w:val="24"/>
        </w:rPr>
        <w:t>（3分），</w:t>
      </w:r>
      <w:r>
        <w:rPr>
          <w:rFonts w:ascii="宋体" w:hAnsi="宋体" w:hint="eastAsia"/>
          <w:sz w:val="24"/>
        </w:rPr>
        <w:t>有效建议和措施每项</w:t>
      </w:r>
      <w:r w:rsidRPr="003D68C8">
        <w:rPr>
          <w:rFonts w:ascii="宋体" w:hAnsi="宋体" w:cs="宋体" w:hint="eastAsia"/>
          <w:color w:val="000000" w:themeColor="text1"/>
          <w:sz w:val="24"/>
        </w:rPr>
        <w:t>得0.5分，最高得</w:t>
      </w:r>
      <w:r w:rsidR="003D68C8" w:rsidRPr="003D68C8">
        <w:rPr>
          <w:rFonts w:ascii="宋体" w:hAnsi="宋体" w:cs="宋体" w:hint="eastAsia"/>
          <w:color w:val="000000" w:themeColor="text1"/>
          <w:sz w:val="24"/>
        </w:rPr>
        <w:t>3</w:t>
      </w:r>
      <w:r w:rsidRPr="003D68C8">
        <w:rPr>
          <w:rFonts w:ascii="宋体" w:hAnsi="宋体" w:cs="宋体" w:hint="eastAsia"/>
          <w:color w:val="000000" w:themeColor="text1"/>
          <w:sz w:val="24"/>
        </w:rPr>
        <w:t>分，未提供的不得分。</w:t>
      </w:r>
    </w:p>
    <w:p w:rsidR="00A9586B" w:rsidRDefault="003B221B">
      <w:pPr>
        <w:spacing w:line="360" w:lineRule="auto"/>
        <w:ind w:firstLineChars="200" w:firstLine="482"/>
        <w:rPr>
          <w:rFonts w:ascii="宋体" w:hAnsi="宋体"/>
          <w:b/>
          <w:bCs/>
          <w:sz w:val="24"/>
        </w:rPr>
      </w:pPr>
      <w:r>
        <w:rPr>
          <w:rFonts w:ascii="宋体" w:hAnsi="宋体" w:hint="eastAsia"/>
          <w:b/>
          <w:bCs/>
          <w:sz w:val="24"/>
        </w:rPr>
        <w:t>（三）商务、资信及其他分（18分）</w:t>
      </w:r>
    </w:p>
    <w:p w:rsidR="00A9586B" w:rsidRDefault="003B221B">
      <w:pPr>
        <w:spacing w:line="360" w:lineRule="auto"/>
        <w:ind w:firstLineChars="200" w:firstLine="482"/>
        <w:rPr>
          <w:rFonts w:ascii="宋体" w:hAnsi="宋体" w:cs="宋体"/>
          <w:bCs/>
          <w:sz w:val="24"/>
          <w:szCs w:val="20"/>
        </w:rPr>
      </w:pPr>
      <w:r>
        <w:rPr>
          <w:rFonts w:ascii="宋体" w:hAnsi="宋体" w:hint="eastAsia"/>
          <w:b/>
          <w:bCs/>
          <w:sz w:val="24"/>
        </w:rPr>
        <w:t>1.</w:t>
      </w:r>
      <w:r>
        <w:rPr>
          <w:rFonts w:ascii="宋体" w:hAnsi="宋体" w:cs="宋体" w:hint="eastAsia"/>
          <w:b/>
          <w:bCs/>
          <w:sz w:val="24"/>
          <w:szCs w:val="20"/>
        </w:rPr>
        <w:t>成功案例及业绩（3分），</w:t>
      </w:r>
      <w:r>
        <w:rPr>
          <w:rFonts w:ascii="宋体" w:hAnsi="宋体" w:cs="宋体" w:hint="eastAsia"/>
          <w:bCs/>
          <w:sz w:val="24"/>
          <w:szCs w:val="20"/>
        </w:rPr>
        <w:t>2019年1月1日至今，投标人具有类似项目业绩的，每提供一个合同得1分，最高得3分（提供合同复印件）。</w:t>
      </w:r>
    </w:p>
    <w:p w:rsidR="00A9586B" w:rsidRDefault="003B221B">
      <w:pPr>
        <w:spacing w:line="360" w:lineRule="auto"/>
        <w:ind w:firstLineChars="200" w:firstLine="482"/>
        <w:rPr>
          <w:rFonts w:ascii="宋体" w:hAnsi="宋体" w:cs="仿宋"/>
          <w:kern w:val="0"/>
          <w:sz w:val="24"/>
          <w:lang w:val="zh-CN" w:bidi="zh-CN"/>
        </w:rPr>
      </w:pPr>
      <w:r>
        <w:rPr>
          <w:rFonts w:ascii="宋体" w:hAnsi="宋体" w:cs="宋体" w:hint="eastAsia"/>
          <w:b/>
          <w:bCs/>
          <w:sz w:val="24"/>
          <w:szCs w:val="20"/>
        </w:rPr>
        <w:t>2.权</w:t>
      </w:r>
      <w:r>
        <w:rPr>
          <w:rFonts w:ascii="宋体" w:hAnsi="宋体" w:hint="eastAsia"/>
          <w:b/>
          <w:bCs/>
          <w:sz w:val="24"/>
        </w:rPr>
        <w:t>威认证（3</w:t>
      </w:r>
      <w:r>
        <w:rPr>
          <w:rFonts w:ascii="宋体" w:hAnsi="宋体"/>
          <w:b/>
          <w:bCs/>
          <w:sz w:val="24"/>
        </w:rPr>
        <w:t>分</w:t>
      </w:r>
      <w:r>
        <w:rPr>
          <w:rFonts w:ascii="宋体" w:hAnsi="宋体" w:hint="eastAsia"/>
          <w:b/>
          <w:bCs/>
          <w:sz w:val="24"/>
        </w:rPr>
        <w:t>），</w:t>
      </w:r>
      <w:r>
        <w:rPr>
          <w:rFonts w:ascii="宋体" w:hAnsi="宋体" w:cs="仿宋" w:hint="eastAsia"/>
          <w:kern w:val="0"/>
          <w:sz w:val="24"/>
          <w:lang w:val="zh-CN" w:bidi="zh-CN"/>
        </w:rPr>
        <w:t>投标人具备有效质量管理体系认证证书、具备有效环境管理体系认证证书的、有效职业健康体系认证证书的，凭相关证书复印件每项得1分，最高3分。</w:t>
      </w:r>
    </w:p>
    <w:p w:rsidR="00A9586B" w:rsidRDefault="003B221B">
      <w:pPr>
        <w:spacing w:line="360" w:lineRule="auto"/>
        <w:ind w:firstLineChars="200" w:firstLine="482"/>
        <w:rPr>
          <w:rFonts w:ascii="宋体" w:hAnsi="宋体" w:cs="仿宋"/>
          <w:color w:val="000000"/>
          <w:sz w:val="24"/>
          <w:lang w:val="zh-CN" w:bidi="zh-CN"/>
        </w:rPr>
      </w:pPr>
      <w:r>
        <w:rPr>
          <w:rFonts w:ascii="宋体" w:hAnsi="宋体" w:hint="eastAsia"/>
          <w:b/>
          <w:bCs/>
          <w:sz w:val="24"/>
        </w:rPr>
        <w:t>3.质保</w:t>
      </w:r>
      <w:r>
        <w:rPr>
          <w:rFonts w:ascii="宋体" w:hAnsi="宋体" w:hint="eastAsia"/>
          <w:b/>
          <w:sz w:val="24"/>
        </w:rPr>
        <w:t>期（4分），</w:t>
      </w:r>
      <w:r>
        <w:rPr>
          <w:rFonts w:ascii="宋体" w:hAnsi="宋体" w:cs="仿宋" w:hint="eastAsia"/>
          <w:color w:val="000000"/>
          <w:sz w:val="24"/>
          <w:lang w:val="zh-CN" w:bidi="zh-CN"/>
        </w:rPr>
        <w:t>质保期超过招标文件规定的，每增加一年，加</w:t>
      </w:r>
      <w:r>
        <w:rPr>
          <w:rFonts w:ascii="宋体" w:hAnsi="宋体" w:cs="仿宋" w:hint="eastAsia"/>
          <w:color w:val="000000"/>
          <w:sz w:val="24"/>
          <w:lang w:bidi="zh-CN"/>
        </w:rPr>
        <w:t>2</w:t>
      </w:r>
      <w:r>
        <w:rPr>
          <w:rFonts w:ascii="宋体" w:hAnsi="宋体" w:cs="仿宋" w:hint="eastAsia"/>
          <w:color w:val="000000"/>
          <w:sz w:val="24"/>
          <w:lang w:val="zh-CN" w:bidi="zh-CN"/>
        </w:rPr>
        <w:t>分，最高得</w:t>
      </w:r>
      <w:r>
        <w:rPr>
          <w:rFonts w:ascii="宋体" w:hAnsi="宋体" w:cs="仿宋" w:hint="eastAsia"/>
          <w:color w:val="000000"/>
          <w:sz w:val="24"/>
          <w:lang w:bidi="zh-CN"/>
        </w:rPr>
        <w:t>4</w:t>
      </w:r>
      <w:r>
        <w:rPr>
          <w:rFonts w:ascii="宋体" w:hAnsi="宋体" w:cs="仿宋" w:hint="eastAsia"/>
          <w:color w:val="000000"/>
          <w:sz w:val="24"/>
          <w:lang w:val="zh-CN" w:bidi="zh-CN"/>
        </w:rPr>
        <w:t>分。</w:t>
      </w:r>
    </w:p>
    <w:p w:rsidR="00A9586B" w:rsidRDefault="003B221B">
      <w:pPr>
        <w:spacing w:line="360" w:lineRule="auto"/>
        <w:ind w:firstLineChars="200" w:firstLine="482"/>
        <w:rPr>
          <w:rFonts w:ascii="宋体" w:hAnsi="宋体"/>
          <w:sz w:val="24"/>
        </w:rPr>
      </w:pPr>
      <w:r>
        <w:rPr>
          <w:rFonts w:ascii="宋体" w:hAnsi="宋体" w:hint="eastAsia"/>
          <w:b/>
          <w:sz w:val="24"/>
        </w:rPr>
        <w:t>4.售后服务优惠承诺（5分）</w:t>
      </w:r>
      <w:r>
        <w:rPr>
          <w:rFonts w:ascii="宋体" w:hAnsi="宋体" w:hint="eastAsia"/>
          <w:sz w:val="24"/>
        </w:rPr>
        <w:t>，</w:t>
      </w:r>
    </w:p>
    <w:p w:rsidR="00A9586B" w:rsidRDefault="003B221B">
      <w:pPr>
        <w:spacing w:line="360" w:lineRule="auto"/>
        <w:ind w:firstLineChars="200" w:firstLine="480"/>
        <w:rPr>
          <w:rFonts w:ascii="宋体" w:hAnsi="宋体" w:cs="宋体"/>
          <w:bCs/>
          <w:sz w:val="24"/>
          <w:szCs w:val="20"/>
        </w:rPr>
      </w:pPr>
      <w:r>
        <w:rPr>
          <w:rFonts w:ascii="宋体" w:hAnsi="宋体" w:hint="eastAsia"/>
          <w:sz w:val="24"/>
        </w:rPr>
        <w:t>（1）</w:t>
      </w:r>
      <w:r>
        <w:rPr>
          <w:rFonts w:ascii="宋体" w:hAnsi="宋体" w:cs="宋体" w:hint="eastAsia"/>
          <w:bCs/>
          <w:sz w:val="24"/>
          <w:szCs w:val="20"/>
        </w:rPr>
        <w:t>提供完整的售后服务方案（如服务体系、服务内容）</w:t>
      </w:r>
      <w:r>
        <w:rPr>
          <w:rFonts w:ascii="宋体" w:hAnsi="宋体" w:cs="宋体" w:hint="eastAsia"/>
          <w:bCs/>
          <w:sz w:val="24"/>
        </w:rPr>
        <w:t>，</w:t>
      </w:r>
      <w:r>
        <w:rPr>
          <w:rFonts w:ascii="宋体" w:hAnsi="宋体" w:cs="宋体" w:hint="eastAsia"/>
          <w:bCs/>
          <w:sz w:val="24"/>
          <w:szCs w:val="20"/>
        </w:rPr>
        <w:t>对服务承诺的保障措施，售后人员安排合理，技术支持响应速度</w:t>
      </w:r>
      <w:r>
        <w:rPr>
          <w:rFonts w:ascii="宋体" w:hAnsi="宋体" w:cs="宋体" w:hint="eastAsia"/>
          <w:bCs/>
          <w:sz w:val="24"/>
        </w:rPr>
        <w:t>及时，满足采购单位的要求的，</w:t>
      </w:r>
      <w:r>
        <w:rPr>
          <w:rFonts w:hAnsi="宋体" w:cs="宋体" w:hint="eastAsia"/>
          <w:bCs/>
          <w:sz w:val="24"/>
        </w:rPr>
        <w:t>得</w:t>
      </w:r>
      <w:r>
        <w:rPr>
          <w:rFonts w:hAnsi="宋体" w:cs="宋体" w:hint="eastAsia"/>
          <w:bCs/>
          <w:sz w:val="24"/>
        </w:rPr>
        <w:t>2-3</w:t>
      </w:r>
      <w:r>
        <w:rPr>
          <w:rFonts w:hAnsi="宋体" w:cs="宋体" w:hint="eastAsia"/>
          <w:bCs/>
          <w:sz w:val="24"/>
        </w:rPr>
        <w:t>分；</w:t>
      </w:r>
      <w:r>
        <w:rPr>
          <w:rFonts w:ascii="宋体" w:hAnsi="宋体" w:cs="宋体"/>
          <w:bCs/>
          <w:sz w:val="24"/>
          <w:szCs w:val="20"/>
        </w:rPr>
        <w:t>售后服务方案不全面，落实保障措施和其他优惠承诺欠缺的得</w:t>
      </w:r>
      <w:r>
        <w:rPr>
          <w:rFonts w:ascii="宋体" w:hAnsi="宋体" w:cs="宋体" w:hint="eastAsia"/>
          <w:bCs/>
          <w:sz w:val="24"/>
          <w:szCs w:val="20"/>
        </w:rPr>
        <w:t>0-1</w:t>
      </w:r>
      <w:r>
        <w:rPr>
          <w:rFonts w:ascii="宋体" w:hAnsi="宋体" w:cs="宋体"/>
          <w:bCs/>
          <w:sz w:val="24"/>
          <w:szCs w:val="20"/>
        </w:rPr>
        <w:t>分，除招标文件规定内容外无其他售后服务承诺的不得分</w:t>
      </w:r>
      <w:r>
        <w:rPr>
          <w:rFonts w:ascii="宋体" w:hAnsi="宋体" w:cs="宋体" w:hint="eastAsia"/>
          <w:bCs/>
          <w:sz w:val="24"/>
          <w:szCs w:val="20"/>
        </w:rPr>
        <w:t>；</w:t>
      </w:r>
    </w:p>
    <w:p w:rsidR="00A9586B" w:rsidRDefault="003B221B">
      <w:pPr>
        <w:spacing w:line="360" w:lineRule="auto"/>
        <w:ind w:firstLineChars="200" w:firstLine="480"/>
        <w:rPr>
          <w:rFonts w:cs="宋体"/>
          <w:sz w:val="24"/>
        </w:rPr>
      </w:pPr>
      <w:r>
        <w:rPr>
          <w:rFonts w:cs="宋体" w:hint="eastAsia"/>
          <w:sz w:val="24"/>
        </w:rPr>
        <w:t>（</w:t>
      </w:r>
      <w:r>
        <w:rPr>
          <w:rFonts w:cs="宋体" w:hint="eastAsia"/>
          <w:sz w:val="24"/>
        </w:rPr>
        <w:t>2</w:t>
      </w:r>
      <w:r>
        <w:rPr>
          <w:rFonts w:cs="宋体" w:hint="eastAsia"/>
          <w:sz w:val="24"/>
        </w:rPr>
        <w:t>）日常技术维护力量及措施针对性、可操作性强的得</w:t>
      </w:r>
      <w:r>
        <w:rPr>
          <w:rFonts w:cs="宋体" w:hint="eastAsia"/>
          <w:sz w:val="24"/>
        </w:rPr>
        <w:t>1.5-2</w:t>
      </w:r>
      <w:r>
        <w:rPr>
          <w:rFonts w:cs="宋体" w:hint="eastAsia"/>
          <w:sz w:val="24"/>
        </w:rPr>
        <w:t>分，日常技术维护力量及措施欠佳的得</w:t>
      </w:r>
      <w:r>
        <w:rPr>
          <w:rFonts w:cs="宋体" w:hint="eastAsia"/>
          <w:sz w:val="24"/>
        </w:rPr>
        <w:t>0-1</w:t>
      </w:r>
      <w:r>
        <w:rPr>
          <w:rFonts w:cs="宋体" w:hint="eastAsia"/>
          <w:sz w:val="24"/>
        </w:rPr>
        <w:t>分；未提供不得分。</w:t>
      </w:r>
    </w:p>
    <w:p w:rsidR="00A9586B" w:rsidRDefault="003B221B">
      <w:pPr>
        <w:spacing w:line="360" w:lineRule="auto"/>
        <w:ind w:firstLineChars="200" w:firstLine="482"/>
        <w:rPr>
          <w:rFonts w:ascii="宋体" w:hAnsi="宋体" w:cs="宋体"/>
          <w:bCs/>
          <w:sz w:val="24"/>
          <w:szCs w:val="20"/>
        </w:rPr>
      </w:pPr>
      <w:r>
        <w:rPr>
          <w:rFonts w:ascii="宋体" w:hAnsi="宋体" w:hint="eastAsia"/>
          <w:b/>
          <w:bCs/>
          <w:sz w:val="24"/>
        </w:rPr>
        <w:t>5.响应时间（3分），</w:t>
      </w:r>
      <w:r>
        <w:rPr>
          <w:rFonts w:ascii="宋体" w:hAnsi="宋体" w:cs="宋体" w:hint="eastAsia"/>
          <w:bCs/>
          <w:sz w:val="24"/>
          <w:szCs w:val="20"/>
        </w:rPr>
        <w:t>接到采购人通知（电话、电传等）后3小时内现场响应得1分，每减少1小时加1分，最高得3分；每增加1小时扣0.5分，扣完为止（需</w:t>
      </w:r>
      <w:r>
        <w:rPr>
          <w:rFonts w:cs="宋体" w:hint="eastAsia"/>
          <w:sz w:val="24"/>
        </w:rPr>
        <w:t>提供营业执照等证明资料）</w:t>
      </w:r>
      <w:r>
        <w:rPr>
          <w:rFonts w:ascii="宋体" w:hAnsi="宋体" w:cs="宋体" w:hint="eastAsia"/>
          <w:bCs/>
          <w:sz w:val="24"/>
          <w:szCs w:val="20"/>
        </w:rPr>
        <w:t>。</w:t>
      </w:r>
      <w:r>
        <w:rPr>
          <w:rFonts w:ascii="宋体" w:hAnsi="宋体" w:cs="宋体"/>
          <w:bCs/>
          <w:sz w:val="24"/>
          <w:szCs w:val="20"/>
        </w:rPr>
        <w:t xml:space="preserve"> </w:t>
      </w:r>
    </w:p>
    <w:p w:rsidR="00A9586B" w:rsidRDefault="003B221B">
      <w:pPr>
        <w:spacing w:beforeLines="50" w:before="120" w:afterLines="50" w:after="120" w:line="360" w:lineRule="auto"/>
        <w:ind w:firstLineChars="200" w:firstLine="482"/>
        <w:rPr>
          <w:rFonts w:ascii="宋体" w:hAnsi="宋体"/>
          <w:b/>
          <w:bCs/>
          <w:sz w:val="24"/>
        </w:rPr>
      </w:pPr>
      <w:r>
        <w:rPr>
          <w:rFonts w:ascii="宋体" w:hAnsi="宋体" w:hint="eastAsia"/>
          <w:b/>
          <w:bCs/>
          <w:sz w:val="24"/>
        </w:rPr>
        <w:t>（四）技术、商务、资信及其他分的计算</w:t>
      </w:r>
    </w:p>
    <w:p w:rsidR="00A9586B" w:rsidRDefault="003B221B">
      <w:pPr>
        <w:spacing w:beforeLines="50" w:before="120" w:afterLines="50" w:after="120" w:line="360" w:lineRule="auto"/>
        <w:ind w:firstLineChars="200" w:firstLine="480"/>
        <w:rPr>
          <w:rFonts w:ascii="宋体" w:hAnsi="宋体"/>
          <w:sz w:val="24"/>
        </w:rPr>
      </w:pPr>
      <w:r>
        <w:rPr>
          <w:rFonts w:ascii="宋体" w:hAnsi="宋体" w:hint="eastAsia"/>
          <w:sz w:val="24"/>
        </w:rPr>
        <w:t>技术、商务、资信及其他分按照评标委员会成员的独立评分结果汇总数的算术平均分计算，计算公式为：技术商务资信分=（评标委员会所有成员评分合计数）/（评标委员会组成人员数）</w:t>
      </w:r>
    </w:p>
    <w:p w:rsidR="00A9586B" w:rsidRDefault="00A9586B">
      <w:pPr>
        <w:adjustRightInd w:val="0"/>
        <w:spacing w:line="360" w:lineRule="auto"/>
        <w:jc w:val="center"/>
        <w:rPr>
          <w:rFonts w:ascii="黑体" w:eastAsia="黑体" w:hAnsi="宋体"/>
          <w:sz w:val="30"/>
          <w:szCs w:val="30"/>
        </w:rPr>
      </w:pPr>
    </w:p>
    <w:p w:rsidR="00A9586B" w:rsidRDefault="003B221B">
      <w:pPr>
        <w:adjustRightInd w:val="0"/>
        <w:spacing w:line="360" w:lineRule="auto"/>
        <w:jc w:val="center"/>
        <w:rPr>
          <w:rFonts w:ascii="黑体" w:eastAsia="黑体" w:hAnsi="宋体"/>
          <w:bCs/>
          <w:sz w:val="30"/>
          <w:szCs w:val="30"/>
        </w:rPr>
      </w:pPr>
      <w:r>
        <w:rPr>
          <w:rFonts w:ascii="黑体" w:eastAsia="黑体" w:hAnsi="宋体" w:hint="eastAsia"/>
          <w:sz w:val="30"/>
          <w:szCs w:val="30"/>
        </w:rPr>
        <w:t xml:space="preserve">第五章  </w:t>
      </w:r>
      <w:r>
        <w:rPr>
          <w:rFonts w:ascii="黑体" w:eastAsia="黑体" w:hAnsi="宋体" w:hint="eastAsia"/>
          <w:bCs/>
          <w:sz w:val="30"/>
          <w:szCs w:val="30"/>
        </w:rPr>
        <w:t xml:space="preserve">合同主要条款（供参考）                           </w:t>
      </w:r>
    </w:p>
    <w:p w:rsidR="00A9586B" w:rsidRDefault="003B221B">
      <w:pPr>
        <w:snapToGrid w:val="0"/>
        <w:spacing w:line="360" w:lineRule="auto"/>
        <w:jc w:val="center"/>
        <w:outlineLvl w:val="0"/>
        <w:rPr>
          <w:rFonts w:ascii="宋体" w:hAnsi="宋体"/>
          <w:b/>
          <w:bCs/>
          <w:sz w:val="30"/>
          <w:szCs w:val="20"/>
        </w:rPr>
      </w:pPr>
      <w:r>
        <w:rPr>
          <w:rFonts w:ascii="宋体" w:hAnsi="宋体" w:hint="eastAsia"/>
          <w:b/>
          <w:sz w:val="30"/>
        </w:rPr>
        <w:t>浙江省政府采购合同指引</w:t>
      </w:r>
    </w:p>
    <w:p w:rsidR="00A9586B" w:rsidRDefault="003B221B">
      <w:pPr>
        <w:pStyle w:val="ad"/>
        <w:snapToGrid w:val="0"/>
        <w:spacing w:beforeLines="0" w:afterLines="0" w:line="360" w:lineRule="auto"/>
        <w:rPr>
          <w:rFonts w:hAnsi="宋体"/>
        </w:rPr>
      </w:pPr>
      <w:r>
        <w:rPr>
          <w:rFonts w:hAnsi="宋体"/>
        </w:rPr>
        <w:t>项目名称：                                       项目编号：</w:t>
      </w:r>
    </w:p>
    <w:p w:rsidR="00A9586B" w:rsidRDefault="003B221B">
      <w:pPr>
        <w:pStyle w:val="ad"/>
        <w:snapToGrid w:val="0"/>
        <w:spacing w:beforeLines="0" w:afterLines="0" w:line="360" w:lineRule="auto"/>
        <w:rPr>
          <w:rFonts w:hAnsi="宋体"/>
        </w:rPr>
      </w:pPr>
      <w:r>
        <w:rPr>
          <w:rFonts w:hAnsi="宋体"/>
        </w:rPr>
        <w:t>甲方：（买方）</w:t>
      </w:r>
    </w:p>
    <w:p w:rsidR="00A9586B" w:rsidRDefault="003B221B">
      <w:pPr>
        <w:pStyle w:val="ad"/>
        <w:snapToGrid w:val="0"/>
        <w:spacing w:beforeLines="0" w:afterLines="0" w:line="360" w:lineRule="auto"/>
        <w:rPr>
          <w:rFonts w:hAnsi="宋体"/>
        </w:rPr>
      </w:pPr>
      <w:r>
        <w:rPr>
          <w:rFonts w:hAnsi="宋体"/>
        </w:rPr>
        <w:t>乙方：（卖方）</w:t>
      </w:r>
    </w:p>
    <w:p w:rsidR="00A9586B" w:rsidRDefault="003B221B">
      <w:pPr>
        <w:pStyle w:val="ad"/>
        <w:snapToGrid w:val="0"/>
        <w:spacing w:beforeLines="0" w:afterLines="0" w:line="360" w:lineRule="auto"/>
        <w:rPr>
          <w:rFonts w:hAnsi="宋体"/>
          <w:b/>
        </w:rPr>
      </w:pPr>
      <w:r>
        <w:rPr>
          <w:rFonts w:hAnsi="宋体"/>
        </w:rPr>
        <w:t>甲、乙双方根据</w:t>
      </w:r>
      <w:r>
        <w:rPr>
          <w:rFonts w:hAnsi="宋体" w:hint="eastAsia"/>
          <w:u w:val="single"/>
        </w:rPr>
        <w:t>浙江华耀建设咨询有限公司</w:t>
      </w:r>
      <w:r>
        <w:rPr>
          <w:rFonts w:hAnsi="宋体"/>
          <w:u w:val="single"/>
        </w:rPr>
        <w:t>关于</w:t>
      </w:r>
      <w:r>
        <w:rPr>
          <w:rFonts w:hAnsi="宋体" w:hint="eastAsia"/>
          <w:spacing w:val="-20"/>
          <w:u w:val="single"/>
        </w:rPr>
        <w:t>湖州学院理工学院组织胚胎实验室采购项目</w:t>
      </w:r>
      <w:r>
        <w:rPr>
          <w:rFonts w:hAnsi="宋体"/>
          <w:u w:val="single"/>
        </w:rPr>
        <w:t>公开招标  的</w:t>
      </w:r>
      <w:r>
        <w:rPr>
          <w:rFonts w:hAnsi="宋体"/>
        </w:rPr>
        <w:t>结果，签署本合同。</w:t>
      </w:r>
    </w:p>
    <w:p w:rsidR="00A9586B" w:rsidRDefault="003B221B">
      <w:pPr>
        <w:pStyle w:val="ad"/>
        <w:snapToGrid w:val="0"/>
        <w:spacing w:beforeLines="0" w:afterLines="0" w:line="360" w:lineRule="auto"/>
        <w:rPr>
          <w:rFonts w:hAnsi="宋体"/>
          <w:b/>
        </w:rPr>
      </w:pPr>
      <w:r>
        <w:rPr>
          <w:rFonts w:hAnsi="宋体"/>
          <w:b/>
        </w:rPr>
        <w:t>一、货物内容</w:t>
      </w:r>
    </w:p>
    <w:p w:rsidR="00A9586B" w:rsidRDefault="003B221B">
      <w:pPr>
        <w:pStyle w:val="ad"/>
        <w:snapToGrid w:val="0"/>
        <w:spacing w:beforeLines="0" w:afterLines="0" w:line="360" w:lineRule="auto"/>
        <w:rPr>
          <w:rFonts w:hAnsi="宋体"/>
          <w:spacing w:val="-20"/>
          <w:u w:val="single"/>
        </w:rPr>
      </w:pPr>
      <w:r>
        <w:rPr>
          <w:rFonts w:hAnsi="宋体"/>
        </w:rPr>
        <w:t>1. 货物名称：</w:t>
      </w:r>
      <w:r>
        <w:rPr>
          <w:rFonts w:hAnsi="宋体" w:hint="eastAsia"/>
          <w:spacing w:val="-20"/>
          <w:u w:val="single"/>
        </w:rPr>
        <w:t>湖州学院理工学院组织胚胎实验室采购项目</w:t>
      </w:r>
    </w:p>
    <w:p w:rsidR="00A9586B" w:rsidRDefault="003B221B">
      <w:pPr>
        <w:pStyle w:val="ad"/>
        <w:snapToGrid w:val="0"/>
        <w:spacing w:beforeLines="0" w:afterLines="0" w:line="360" w:lineRule="auto"/>
        <w:rPr>
          <w:rFonts w:hAnsi="宋体"/>
        </w:rPr>
      </w:pPr>
      <w:r>
        <w:rPr>
          <w:rFonts w:hAnsi="宋体" w:hint="eastAsia"/>
        </w:rPr>
        <w:t>2</w:t>
      </w:r>
      <w:r>
        <w:rPr>
          <w:rFonts w:hAnsi="宋体"/>
        </w:rPr>
        <w:t>. 型号规格：</w:t>
      </w:r>
    </w:p>
    <w:p w:rsidR="00A9586B" w:rsidRDefault="003B221B">
      <w:pPr>
        <w:pStyle w:val="ad"/>
        <w:snapToGrid w:val="0"/>
        <w:spacing w:beforeLines="0" w:afterLines="0" w:line="360" w:lineRule="auto"/>
        <w:rPr>
          <w:rFonts w:hAnsi="宋体"/>
        </w:rPr>
      </w:pPr>
      <w:r>
        <w:rPr>
          <w:rFonts w:hAnsi="宋体" w:hint="eastAsia"/>
        </w:rPr>
        <w:t>3</w:t>
      </w:r>
      <w:r>
        <w:rPr>
          <w:rFonts w:hAnsi="宋体"/>
        </w:rPr>
        <w:t>. 技术参数：</w:t>
      </w:r>
    </w:p>
    <w:p w:rsidR="00A9586B" w:rsidRDefault="003B221B">
      <w:pPr>
        <w:pStyle w:val="ad"/>
        <w:snapToGrid w:val="0"/>
        <w:spacing w:beforeLines="0" w:afterLines="0" w:line="360" w:lineRule="auto"/>
        <w:rPr>
          <w:rFonts w:hAnsi="宋体"/>
        </w:rPr>
      </w:pPr>
      <w:r>
        <w:rPr>
          <w:rFonts w:hAnsi="宋体"/>
        </w:rPr>
        <w:t>4</w:t>
      </w:r>
      <w:r>
        <w:rPr>
          <w:rFonts w:hAnsi="宋体" w:hint="eastAsia"/>
        </w:rPr>
        <w:t>.</w:t>
      </w:r>
      <w:r>
        <w:rPr>
          <w:rFonts w:hAnsi="宋体"/>
        </w:rPr>
        <w:t xml:space="preserve"> 数量（单位）：</w:t>
      </w:r>
    </w:p>
    <w:p w:rsidR="00A9586B" w:rsidRDefault="003B221B">
      <w:pPr>
        <w:pStyle w:val="ad"/>
        <w:snapToGrid w:val="0"/>
        <w:spacing w:beforeLines="0" w:afterLines="0" w:line="360" w:lineRule="auto"/>
        <w:rPr>
          <w:rFonts w:hAnsi="宋体"/>
          <w:b/>
        </w:rPr>
      </w:pPr>
      <w:r>
        <w:rPr>
          <w:rFonts w:hAnsi="宋体"/>
          <w:b/>
        </w:rPr>
        <w:t>二、合同金额</w:t>
      </w:r>
    </w:p>
    <w:p w:rsidR="00A9586B" w:rsidRDefault="003B221B">
      <w:pPr>
        <w:pStyle w:val="ad"/>
        <w:snapToGrid w:val="0"/>
        <w:spacing w:beforeLines="0" w:afterLines="0" w:line="360" w:lineRule="auto"/>
        <w:ind w:left="410" w:hangingChars="171" w:hanging="410"/>
        <w:rPr>
          <w:rFonts w:hAnsi="宋体"/>
        </w:rPr>
      </w:pPr>
      <w:r>
        <w:rPr>
          <w:rFonts w:hAnsi="宋体"/>
        </w:rPr>
        <w:t xml:space="preserve"> 本合同金额为（大写）：____________________________________元（￥_______________元）人民币。</w:t>
      </w:r>
    </w:p>
    <w:p w:rsidR="00A9586B" w:rsidRDefault="003B221B">
      <w:pPr>
        <w:pStyle w:val="ad"/>
        <w:snapToGrid w:val="0"/>
        <w:spacing w:beforeLines="0" w:afterLines="0" w:line="360" w:lineRule="auto"/>
        <w:rPr>
          <w:rFonts w:hAnsi="宋体"/>
          <w:b/>
        </w:rPr>
      </w:pPr>
      <w:r>
        <w:rPr>
          <w:rFonts w:hAnsi="宋体"/>
          <w:b/>
        </w:rPr>
        <w:t>三、技术资料</w:t>
      </w:r>
    </w:p>
    <w:p w:rsidR="00A9586B" w:rsidRDefault="003B221B">
      <w:pPr>
        <w:pStyle w:val="ad"/>
        <w:snapToGrid w:val="0"/>
        <w:spacing w:beforeLines="0" w:afterLines="0" w:line="360" w:lineRule="auto"/>
        <w:ind w:left="410" w:hangingChars="171" w:hanging="410"/>
        <w:rPr>
          <w:rFonts w:hAnsi="宋体"/>
        </w:rPr>
      </w:pPr>
      <w:r>
        <w:rPr>
          <w:rFonts w:hAnsi="宋体"/>
        </w:rPr>
        <w:t>1</w:t>
      </w:r>
      <w:r>
        <w:rPr>
          <w:rFonts w:hAnsi="宋体" w:hint="eastAsia"/>
        </w:rPr>
        <w:t>.</w:t>
      </w:r>
      <w:r>
        <w:rPr>
          <w:rFonts w:hAnsi="宋体"/>
        </w:rPr>
        <w:t>乙方应按招标文件规定的时间向甲方提供使用货物的有关技术资料。</w:t>
      </w:r>
    </w:p>
    <w:p w:rsidR="00A9586B" w:rsidRDefault="003B221B">
      <w:pPr>
        <w:pStyle w:val="ad"/>
        <w:snapToGrid w:val="0"/>
        <w:spacing w:beforeLines="0" w:afterLines="0" w:line="360" w:lineRule="auto"/>
        <w:ind w:left="410" w:hangingChars="171" w:hanging="410"/>
        <w:rPr>
          <w:rFonts w:hAnsi="宋体"/>
        </w:rPr>
      </w:pPr>
      <w:r>
        <w:rPr>
          <w:rFonts w:hAnsi="宋体"/>
        </w:rPr>
        <w:t>2</w:t>
      </w:r>
      <w:r>
        <w:rPr>
          <w:rFonts w:hAnsi="宋体" w:hint="eastAsia"/>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9586B" w:rsidRDefault="003B221B">
      <w:pPr>
        <w:pStyle w:val="ad"/>
        <w:snapToGrid w:val="0"/>
        <w:spacing w:beforeLines="0" w:afterLines="0" w:line="360" w:lineRule="auto"/>
        <w:ind w:left="412" w:hangingChars="171" w:hanging="412"/>
        <w:rPr>
          <w:rFonts w:hAnsi="宋体"/>
          <w:b/>
        </w:rPr>
      </w:pPr>
      <w:r>
        <w:rPr>
          <w:rFonts w:hAnsi="宋体"/>
          <w:b/>
        </w:rPr>
        <w:t>四、知识产权</w:t>
      </w:r>
    </w:p>
    <w:p w:rsidR="00A9586B" w:rsidRDefault="003B221B">
      <w:pPr>
        <w:pStyle w:val="ad"/>
        <w:snapToGrid w:val="0"/>
        <w:spacing w:beforeLines="0" w:afterLines="0" w:line="360" w:lineRule="auto"/>
        <w:rPr>
          <w:rFonts w:hAnsi="宋体"/>
          <w:bCs/>
        </w:rPr>
      </w:pPr>
      <w:r>
        <w:rPr>
          <w:rFonts w:hAnsi="宋体"/>
        </w:rPr>
        <w:t>乙方应保证所提供的货物或其任何一部分均不会侵犯任何第三方的知识产权</w:t>
      </w:r>
      <w:r>
        <w:rPr>
          <w:rFonts w:hAnsi="宋体"/>
          <w:bCs/>
        </w:rPr>
        <w:t>。</w:t>
      </w:r>
    </w:p>
    <w:p w:rsidR="00A9586B" w:rsidRDefault="003B221B">
      <w:pPr>
        <w:pStyle w:val="ad"/>
        <w:snapToGrid w:val="0"/>
        <w:spacing w:beforeLines="0" w:afterLines="0" w:line="360" w:lineRule="auto"/>
        <w:rPr>
          <w:rFonts w:hAnsi="宋体"/>
          <w:u w:val="single"/>
        </w:rPr>
      </w:pPr>
      <w:r>
        <w:rPr>
          <w:rFonts w:hAnsi="宋体"/>
          <w:b/>
        </w:rPr>
        <w:t>五、产权担保</w:t>
      </w:r>
    </w:p>
    <w:p w:rsidR="00A9586B" w:rsidRDefault="003B221B">
      <w:pPr>
        <w:pStyle w:val="ad"/>
        <w:snapToGrid w:val="0"/>
        <w:spacing w:beforeLines="0" w:afterLines="0" w:line="360" w:lineRule="auto"/>
        <w:ind w:left="408" w:hangingChars="170" w:hanging="408"/>
        <w:rPr>
          <w:rFonts w:hAnsi="宋体"/>
          <w:u w:val="single"/>
        </w:rPr>
      </w:pPr>
      <w:r>
        <w:rPr>
          <w:rFonts w:hAnsi="宋体"/>
        </w:rPr>
        <w:t>乙方保证所交付的货物的所有权完全属于乙方且无任何抵押、查封等产权瑕疵。</w:t>
      </w:r>
    </w:p>
    <w:p w:rsidR="00A9586B" w:rsidRDefault="003B221B">
      <w:pPr>
        <w:pStyle w:val="ad"/>
        <w:snapToGrid w:val="0"/>
        <w:spacing w:beforeLines="0" w:afterLines="0" w:line="360" w:lineRule="auto"/>
        <w:ind w:left="410" w:hangingChars="170" w:hanging="410"/>
        <w:rPr>
          <w:rFonts w:hAnsi="宋体"/>
          <w:b/>
        </w:rPr>
      </w:pPr>
      <w:r>
        <w:rPr>
          <w:rFonts w:hAnsi="宋体"/>
          <w:b/>
        </w:rPr>
        <w:t>六、履约保证金</w:t>
      </w:r>
    </w:p>
    <w:p w:rsidR="00A9586B" w:rsidRDefault="003B221B">
      <w:pPr>
        <w:pStyle w:val="ad"/>
        <w:snapToGrid w:val="0"/>
        <w:spacing w:beforeLines="0" w:afterLines="0" w:line="360" w:lineRule="auto"/>
        <w:ind w:left="1"/>
        <w:rPr>
          <w:rFonts w:hAnsi="宋体"/>
        </w:rPr>
      </w:pPr>
      <w:r>
        <w:rPr>
          <w:rFonts w:hAnsi="宋体" w:hint="eastAsia"/>
        </w:rPr>
        <w:t>本项目的履约保证金为合同价的2.5%；履约保证金形式为：现金或银行、保险公司出具的保函；中标人应根据采购人要求汇入采购人指定账号或提供保函。项目终验合格后，退还履约保证金。</w:t>
      </w:r>
    </w:p>
    <w:p w:rsidR="00A9586B" w:rsidRDefault="003B221B">
      <w:pPr>
        <w:pStyle w:val="ad"/>
        <w:snapToGrid w:val="0"/>
        <w:spacing w:beforeLines="0" w:afterLines="0" w:line="360" w:lineRule="auto"/>
        <w:ind w:left="1"/>
        <w:rPr>
          <w:rFonts w:hAnsi="宋体"/>
          <w:b/>
        </w:rPr>
      </w:pPr>
      <w:r>
        <w:rPr>
          <w:rFonts w:hAnsi="宋体" w:hint="eastAsia"/>
          <w:b/>
        </w:rPr>
        <w:lastRenderedPageBreak/>
        <w:t>七、转包或分包</w:t>
      </w:r>
    </w:p>
    <w:p w:rsidR="00A9586B" w:rsidRDefault="003B221B">
      <w:pPr>
        <w:snapToGrid w:val="0"/>
        <w:spacing w:line="360" w:lineRule="auto"/>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A9586B" w:rsidRDefault="003B221B">
      <w:pPr>
        <w:snapToGrid w:val="0"/>
        <w:spacing w:line="360" w:lineRule="auto"/>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A9586B" w:rsidRDefault="003B221B">
      <w:pPr>
        <w:snapToGrid w:val="0"/>
        <w:spacing w:line="360" w:lineRule="auto"/>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A9586B" w:rsidRDefault="003B221B">
      <w:pPr>
        <w:pStyle w:val="ad"/>
        <w:snapToGrid w:val="0"/>
        <w:spacing w:beforeLines="0" w:afterLines="0" w:line="360" w:lineRule="auto"/>
        <w:rPr>
          <w:rFonts w:hAnsi="宋体"/>
        </w:rPr>
      </w:pPr>
      <w:r>
        <w:rPr>
          <w:rFonts w:hAnsi="宋体"/>
          <w:b/>
        </w:rPr>
        <w:t>八、质保期</w:t>
      </w:r>
    </w:p>
    <w:p w:rsidR="00A9586B" w:rsidRDefault="003B221B">
      <w:pPr>
        <w:pStyle w:val="ad"/>
        <w:snapToGrid w:val="0"/>
        <w:spacing w:beforeLines="0" w:afterLines="0" w:line="360" w:lineRule="auto"/>
        <w:ind w:left="410" w:hangingChars="171" w:hanging="410"/>
        <w:rPr>
          <w:rFonts w:hAnsi="宋体"/>
        </w:rPr>
      </w:pPr>
      <w:r>
        <w:rPr>
          <w:rFonts w:hAnsi="宋体"/>
        </w:rPr>
        <w:t>1</w:t>
      </w:r>
      <w:r>
        <w:rPr>
          <w:rFonts w:hAnsi="宋体" w:hint="eastAsia"/>
        </w:rPr>
        <w:t>.</w:t>
      </w:r>
      <w:r>
        <w:rPr>
          <w:rFonts w:hAnsi="宋体"/>
        </w:rPr>
        <w:t xml:space="preserve"> 质保期</w:t>
      </w:r>
      <w:r>
        <w:rPr>
          <w:rFonts w:hAnsi="宋体" w:hint="eastAsia"/>
        </w:rPr>
        <w:t>：</w:t>
      </w:r>
      <w:r w:rsidR="00131AAA">
        <w:rPr>
          <w:rFonts w:hAnsi="宋体" w:hint="eastAsia"/>
        </w:rPr>
        <w:t xml:space="preserve"> </w:t>
      </w:r>
      <w:r>
        <w:rPr>
          <w:rFonts w:hint="eastAsia"/>
        </w:rPr>
        <w:t>年</w:t>
      </w:r>
      <w:r>
        <w:rPr>
          <w:rFonts w:hAnsi="宋体"/>
        </w:rPr>
        <w:t>。（自验收合格之日起计）</w:t>
      </w:r>
    </w:p>
    <w:p w:rsidR="00A9586B" w:rsidRDefault="003B221B">
      <w:pPr>
        <w:pStyle w:val="ad"/>
        <w:snapToGrid w:val="0"/>
        <w:spacing w:beforeLines="0" w:afterLines="0" w:line="360" w:lineRule="auto"/>
        <w:rPr>
          <w:rFonts w:hAnsi="宋体"/>
          <w:b/>
        </w:rPr>
      </w:pPr>
      <w:r>
        <w:rPr>
          <w:rFonts w:hAnsi="宋体"/>
          <w:b/>
        </w:rPr>
        <w:t>九、交货期、交货方式及交货地点</w:t>
      </w:r>
    </w:p>
    <w:p w:rsidR="00A9586B" w:rsidRDefault="003B221B">
      <w:pPr>
        <w:pStyle w:val="ad"/>
        <w:snapToGrid w:val="0"/>
        <w:spacing w:beforeLines="0" w:afterLines="0" w:line="360" w:lineRule="auto"/>
        <w:rPr>
          <w:rFonts w:hAnsi="宋体"/>
          <w:bCs/>
        </w:rPr>
      </w:pPr>
      <w:r>
        <w:rPr>
          <w:rFonts w:hAnsi="宋体"/>
          <w:bCs/>
        </w:rPr>
        <w:t>1</w:t>
      </w:r>
      <w:r>
        <w:rPr>
          <w:rFonts w:hAnsi="宋体" w:hint="eastAsia"/>
          <w:bCs/>
        </w:rPr>
        <w:t>.</w:t>
      </w:r>
      <w:r>
        <w:rPr>
          <w:rFonts w:hAnsi="宋体"/>
          <w:bCs/>
        </w:rPr>
        <w:t xml:space="preserve"> 交货期：</w:t>
      </w:r>
      <w:r>
        <w:rPr>
          <w:rFonts w:hAnsi="宋体" w:hint="eastAsia"/>
          <w:bCs/>
        </w:rPr>
        <w:t>合同签订后  日内交货</w:t>
      </w:r>
      <w:r>
        <w:rPr>
          <w:rFonts w:hAnsi="宋体" w:hint="eastAsia"/>
        </w:rPr>
        <w:t>并完成安装。</w:t>
      </w:r>
    </w:p>
    <w:p w:rsidR="00A9586B" w:rsidRDefault="003B221B">
      <w:pPr>
        <w:pStyle w:val="ad"/>
        <w:snapToGrid w:val="0"/>
        <w:spacing w:beforeLines="0" w:afterLines="0" w:line="360" w:lineRule="auto"/>
        <w:rPr>
          <w:rFonts w:hAnsi="宋体"/>
          <w:bCs/>
        </w:rPr>
      </w:pPr>
      <w:r>
        <w:rPr>
          <w:rFonts w:hAnsi="宋体"/>
          <w:bCs/>
        </w:rPr>
        <w:t>2</w:t>
      </w:r>
      <w:r>
        <w:rPr>
          <w:rFonts w:hAnsi="宋体" w:hint="eastAsia"/>
          <w:bCs/>
        </w:rPr>
        <w:t>.</w:t>
      </w:r>
      <w:r>
        <w:rPr>
          <w:rFonts w:hAnsi="宋体"/>
          <w:bCs/>
        </w:rPr>
        <w:t xml:space="preserve"> 交货方式：</w:t>
      </w:r>
    </w:p>
    <w:p w:rsidR="00A9586B" w:rsidRDefault="003B221B">
      <w:pPr>
        <w:pStyle w:val="ad"/>
        <w:snapToGrid w:val="0"/>
        <w:spacing w:beforeLines="0" w:afterLines="0" w:line="360" w:lineRule="auto"/>
        <w:rPr>
          <w:rFonts w:hAnsi="宋体"/>
          <w:b/>
        </w:rPr>
      </w:pPr>
      <w:r>
        <w:rPr>
          <w:rFonts w:hAnsi="宋体"/>
          <w:bCs/>
        </w:rPr>
        <w:t>3</w:t>
      </w:r>
      <w:r>
        <w:rPr>
          <w:rFonts w:hAnsi="宋体" w:hint="eastAsia"/>
          <w:bCs/>
        </w:rPr>
        <w:t>.</w:t>
      </w:r>
      <w:r>
        <w:rPr>
          <w:rFonts w:hAnsi="宋体"/>
          <w:bCs/>
        </w:rPr>
        <w:t xml:space="preserve"> 交货地点：</w:t>
      </w:r>
      <w:r>
        <w:rPr>
          <w:rFonts w:hAnsi="宋体" w:hint="eastAsia"/>
          <w:bCs/>
        </w:rPr>
        <w:t>采购人指定</w:t>
      </w:r>
    </w:p>
    <w:p w:rsidR="00A9586B" w:rsidRDefault="003B221B">
      <w:pPr>
        <w:pStyle w:val="ad"/>
        <w:snapToGrid w:val="0"/>
        <w:spacing w:beforeLines="0" w:afterLines="0" w:line="360" w:lineRule="auto"/>
        <w:rPr>
          <w:rFonts w:hAnsi="宋体"/>
          <w:b/>
        </w:rPr>
      </w:pPr>
      <w:r>
        <w:rPr>
          <w:rFonts w:hAnsi="宋体"/>
          <w:b/>
        </w:rPr>
        <w:t>十、货款支付</w:t>
      </w:r>
    </w:p>
    <w:p w:rsidR="00A9586B" w:rsidRDefault="003B221B">
      <w:pPr>
        <w:widowControl/>
        <w:spacing w:line="360" w:lineRule="auto"/>
        <w:jc w:val="left"/>
        <w:rPr>
          <w:rFonts w:ascii="宋体" w:hAnsi="宋体"/>
          <w:bCs/>
          <w:sz w:val="24"/>
        </w:rPr>
      </w:pPr>
      <w:r>
        <w:rPr>
          <w:rFonts w:ascii="宋体" w:hAnsi="宋体" w:hint="eastAsia"/>
          <w:bCs/>
          <w:sz w:val="24"/>
        </w:rPr>
        <w:t>1.</w:t>
      </w:r>
      <w:r>
        <w:rPr>
          <w:rFonts w:ascii="宋体" w:hAnsi="宋体"/>
          <w:sz w:val="24"/>
        </w:rPr>
        <w:t>根据《保障中小企业款项支付条例》</w:t>
      </w:r>
      <w:r>
        <w:rPr>
          <w:rFonts w:ascii="宋体" w:hAnsi="宋体" w:hint="eastAsia"/>
          <w:sz w:val="24"/>
        </w:rPr>
        <w:t>和（浙财采监〔2022]3号）</w:t>
      </w:r>
      <w:r>
        <w:rPr>
          <w:rFonts w:ascii="宋体" w:hAnsi="宋体"/>
          <w:sz w:val="24"/>
        </w:rPr>
        <w:t>要求,制定如以下付款方式:</w:t>
      </w:r>
      <w:r>
        <w:rPr>
          <w:rFonts w:ascii="宋体" w:hAnsi="宋体" w:hint="eastAsia"/>
          <w:sz w:val="24"/>
        </w:rPr>
        <w:t>合同生效以及具备实施条件后7个工作日内支付合同金额的40%预付款，验收合格后付清</w:t>
      </w:r>
      <w:r>
        <w:rPr>
          <w:rFonts w:ascii="宋体" w:hAnsi="宋体" w:hint="eastAsia"/>
          <w:bCs/>
          <w:sz w:val="24"/>
        </w:rPr>
        <w:t>。</w:t>
      </w:r>
    </w:p>
    <w:p w:rsidR="00A9586B" w:rsidRDefault="003B221B">
      <w:pPr>
        <w:pStyle w:val="ad"/>
        <w:snapToGrid w:val="0"/>
        <w:spacing w:beforeLines="0" w:afterLines="0" w:line="360" w:lineRule="auto"/>
        <w:rPr>
          <w:rFonts w:hAnsi="宋体"/>
          <w:bCs/>
        </w:rPr>
      </w:pPr>
      <w:r>
        <w:rPr>
          <w:rFonts w:hAnsi="宋体" w:hint="eastAsia"/>
          <w:bCs/>
        </w:rPr>
        <w:t>注:若中标供应商明确表示无需预付款或者主动要求降低预付款比例的，采购人可不适用前述规定。</w:t>
      </w:r>
    </w:p>
    <w:p w:rsidR="00A9586B" w:rsidRDefault="003B221B">
      <w:pPr>
        <w:pStyle w:val="ad"/>
        <w:snapToGrid w:val="0"/>
        <w:spacing w:beforeLines="0" w:afterLines="0" w:line="360" w:lineRule="auto"/>
        <w:rPr>
          <w:rFonts w:hAnsi="宋体"/>
          <w:bCs/>
        </w:rPr>
      </w:pPr>
      <w:r>
        <w:rPr>
          <w:rFonts w:hAnsi="宋体"/>
          <w:bCs/>
        </w:rPr>
        <w:t>采购人应自收到供应商开具的发票后15日内将上述相关款项支付到合同约定的供应商账户。</w:t>
      </w:r>
    </w:p>
    <w:p w:rsidR="00A9586B" w:rsidRDefault="003B221B">
      <w:pPr>
        <w:pStyle w:val="ad"/>
        <w:snapToGrid w:val="0"/>
        <w:spacing w:beforeLines="0" w:afterLines="0" w:line="360" w:lineRule="auto"/>
        <w:rPr>
          <w:rFonts w:hAnsi="宋体"/>
          <w:bCs/>
        </w:rPr>
      </w:pPr>
      <w:r>
        <w:rPr>
          <w:rFonts w:hAnsi="宋体"/>
          <w:bCs/>
        </w:rPr>
        <w:t>2</w:t>
      </w:r>
      <w:r>
        <w:rPr>
          <w:rFonts w:hAnsi="宋体" w:hint="eastAsia"/>
          <w:bCs/>
        </w:rPr>
        <w:t>.</w:t>
      </w:r>
      <w:r>
        <w:rPr>
          <w:rFonts w:hAnsi="宋体"/>
          <w:bCs/>
        </w:rPr>
        <w:t>当采购数量与实际使用数量不一致时，乙</w:t>
      </w:r>
      <w:r>
        <w:rPr>
          <w:rFonts w:hAnsi="宋体" w:hint="eastAsia"/>
          <w:bCs/>
        </w:rPr>
        <w:t>方</w:t>
      </w:r>
      <w:r>
        <w:rPr>
          <w:rFonts w:hAnsi="宋体"/>
          <w:bCs/>
        </w:rPr>
        <w:t>应根据实际使用量供货，合同的最终结算金额按实际使用量乘以成交单价进行计算。</w:t>
      </w:r>
    </w:p>
    <w:p w:rsidR="00A9586B" w:rsidRDefault="003B221B">
      <w:pPr>
        <w:snapToGrid w:val="0"/>
        <w:spacing w:line="360" w:lineRule="auto"/>
        <w:rPr>
          <w:rFonts w:ascii="宋体" w:hAnsi="宋体"/>
          <w:b/>
          <w:sz w:val="24"/>
          <w:szCs w:val="20"/>
        </w:rPr>
      </w:pPr>
      <w:r>
        <w:rPr>
          <w:rFonts w:ascii="宋体" w:hAnsi="宋体" w:hint="eastAsia"/>
          <w:b/>
          <w:sz w:val="24"/>
        </w:rPr>
        <w:t>十一、税费</w:t>
      </w:r>
    </w:p>
    <w:p w:rsidR="00A9586B" w:rsidRDefault="003B221B">
      <w:pPr>
        <w:snapToGrid w:val="0"/>
        <w:spacing w:line="360" w:lineRule="auto"/>
        <w:rPr>
          <w:rFonts w:ascii="宋体" w:hAnsi="宋体"/>
          <w:sz w:val="24"/>
          <w:szCs w:val="20"/>
        </w:rPr>
      </w:pPr>
      <w:r>
        <w:rPr>
          <w:rFonts w:ascii="宋体" w:hAnsi="宋体" w:hint="eastAsia"/>
          <w:sz w:val="24"/>
        </w:rPr>
        <w:t>本合同执行中相关的一切税费均由</w:t>
      </w:r>
      <w:r>
        <w:rPr>
          <w:rFonts w:hAnsi="宋体"/>
          <w:sz w:val="24"/>
        </w:rPr>
        <w:t>乙</w:t>
      </w:r>
      <w:r>
        <w:rPr>
          <w:rFonts w:ascii="宋体" w:hAnsi="宋体" w:hint="eastAsia"/>
          <w:sz w:val="24"/>
        </w:rPr>
        <w:t>方负担。</w:t>
      </w:r>
    </w:p>
    <w:p w:rsidR="00A9586B" w:rsidRDefault="003B221B">
      <w:pPr>
        <w:pStyle w:val="ad"/>
        <w:snapToGrid w:val="0"/>
        <w:spacing w:beforeLines="0" w:afterLines="0" w:line="360" w:lineRule="auto"/>
        <w:ind w:left="412" w:hangingChars="171" w:hanging="412"/>
        <w:rPr>
          <w:rFonts w:hAnsi="宋体"/>
        </w:rPr>
      </w:pPr>
      <w:r>
        <w:rPr>
          <w:rFonts w:hAnsi="宋体"/>
          <w:b/>
        </w:rPr>
        <w:t>十二、质量保证及售后服务</w:t>
      </w:r>
    </w:p>
    <w:p w:rsidR="00A9586B" w:rsidRDefault="003B221B">
      <w:pPr>
        <w:pStyle w:val="ad"/>
        <w:snapToGrid w:val="0"/>
        <w:spacing w:beforeLines="0" w:afterLines="0" w:line="360" w:lineRule="auto"/>
        <w:rPr>
          <w:rFonts w:hAnsi="宋体"/>
        </w:rPr>
      </w:pPr>
      <w:r>
        <w:rPr>
          <w:rFonts w:hAnsi="宋体"/>
        </w:rPr>
        <w:t>1</w:t>
      </w:r>
      <w:r>
        <w:rPr>
          <w:rFonts w:hAnsi="宋体" w:hint="eastAsia"/>
        </w:rPr>
        <w:t>.</w:t>
      </w:r>
      <w:r>
        <w:rPr>
          <w:rFonts w:hAnsi="宋体"/>
        </w:rPr>
        <w:t xml:space="preserve"> 乙方应按招标文件规定的货物性能、技术要求、质量标准向甲方提供未经使用的全新</w:t>
      </w:r>
      <w:r>
        <w:rPr>
          <w:rFonts w:hAnsi="宋体" w:hint="eastAsia"/>
        </w:rPr>
        <w:t>合格</w:t>
      </w:r>
      <w:r>
        <w:rPr>
          <w:rFonts w:hAnsi="宋体"/>
        </w:rPr>
        <w:t>产品。</w:t>
      </w:r>
    </w:p>
    <w:p w:rsidR="00A9586B" w:rsidRDefault="003B221B">
      <w:pPr>
        <w:pStyle w:val="ad"/>
        <w:snapToGrid w:val="0"/>
        <w:spacing w:beforeLines="0" w:afterLines="0" w:line="360" w:lineRule="auto"/>
        <w:rPr>
          <w:rFonts w:hAnsi="宋体"/>
        </w:rPr>
      </w:pPr>
      <w:r>
        <w:rPr>
          <w:rFonts w:hAnsi="宋体"/>
        </w:rPr>
        <w:t>2</w:t>
      </w:r>
      <w:r>
        <w:rPr>
          <w:rFonts w:hAnsi="宋体" w:hint="eastAsia"/>
        </w:rPr>
        <w:t>.</w:t>
      </w:r>
      <w:r>
        <w:rPr>
          <w:rFonts w:hAnsi="宋体"/>
        </w:rPr>
        <w:t xml:space="preserve"> 乙方提供的货物在质</w:t>
      </w:r>
      <w:r>
        <w:rPr>
          <w:rFonts w:hAnsi="宋体" w:hint="eastAsia"/>
        </w:rPr>
        <w:t>保</w:t>
      </w:r>
      <w:r>
        <w:rPr>
          <w:rFonts w:hAnsi="宋体"/>
        </w:rPr>
        <w:t>期内因货物本身的质量问题发生故障，乙方应负责免费更换。对达不到技术要求者，根据实际情况，经双方协商，可按以下办法处理：</w:t>
      </w:r>
    </w:p>
    <w:p w:rsidR="00A9586B" w:rsidRDefault="003B221B">
      <w:pPr>
        <w:pStyle w:val="ad"/>
        <w:snapToGrid w:val="0"/>
        <w:spacing w:beforeLines="0" w:afterLines="0" w:line="360" w:lineRule="auto"/>
        <w:ind w:firstLine="420"/>
        <w:rPr>
          <w:rFonts w:hAnsi="宋体"/>
        </w:rPr>
      </w:pPr>
      <w:r>
        <w:rPr>
          <w:rFonts w:hAnsi="宋体"/>
        </w:rPr>
        <w:t>⑴更换：由乙方承担所发生的全部费用。</w:t>
      </w:r>
    </w:p>
    <w:p w:rsidR="00A9586B" w:rsidRDefault="003B221B">
      <w:pPr>
        <w:pStyle w:val="ad"/>
        <w:snapToGrid w:val="0"/>
        <w:spacing w:beforeLines="0" w:afterLines="0" w:line="360" w:lineRule="auto"/>
        <w:ind w:firstLine="420"/>
        <w:rPr>
          <w:rFonts w:hAnsi="宋体"/>
        </w:rPr>
      </w:pPr>
      <w:r>
        <w:rPr>
          <w:rFonts w:hAnsi="宋体"/>
        </w:rPr>
        <w:t>⑵贬值处理：由甲乙双方合议定价。</w:t>
      </w:r>
    </w:p>
    <w:p w:rsidR="00A9586B" w:rsidRDefault="003B221B">
      <w:pPr>
        <w:pStyle w:val="ad"/>
        <w:snapToGrid w:val="0"/>
        <w:spacing w:beforeLines="0" w:afterLines="0" w:line="360" w:lineRule="auto"/>
        <w:rPr>
          <w:rFonts w:hAnsi="宋体"/>
        </w:rPr>
      </w:pPr>
      <w:r>
        <w:rPr>
          <w:rFonts w:hAnsi="宋体"/>
        </w:rPr>
        <w:lastRenderedPageBreak/>
        <w:t>⑶退货处理：乙方应退还甲方支付的合同款，同时应承担该货物的直接费用（运输、保险、检验、货款利息及银行手续费等）。</w:t>
      </w:r>
    </w:p>
    <w:p w:rsidR="00A9586B" w:rsidRDefault="003B221B">
      <w:pPr>
        <w:pStyle w:val="ad"/>
        <w:snapToGrid w:val="0"/>
        <w:spacing w:beforeLines="0" w:afterLines="0" w:line="360" w:lineRule="auto"/>
        <w:rPr>
          <w:rFonts w:hAnsi="宋体"/>
        </w:rPr>
      </w:pPr>
      <w:r>
        <w:rPr>
          <w:rFonts w:hAnsi="宋体"/>
        </w:rPr>
        <w:t>3</w:t>
      </w:r>
      <w:r>
        <w:rPr>
          <w:rFonts w:hAnsi="宋体" w:hint="eastAsia"/>
        </w:rPr>
        <w:t>.</w:t>
      </w:r>
      <w:r>
        <w:rPr>
          <w:rFonts w:hAnsi="宋体"/>
        </w:rPr>
        <w:t xml:space="preserve"> 如在使用过程中发生质量问题，乙方在接到甲方通知后在△小时内到达甲方现场。</w:t>
      </w:r>
    </w:p>
    <w:p w:rsidR="00A9586B" w:rsidRDefault="003B221B">
      <w:pPr>
        <w:pStyle w:val="ad"/>
        <w:snapToGrid w:val="0"/>
        <w:spacing w:beforeLines="0" w:afterLines="0" w:line="360" w:lineRule="auto"/>
        <w:rPr>
          <w:rFonts w:hAnsi="宋体"/>
        </w:rPr>
      </w:pPr>
      <w:r>
        <w:rPr>
          <w:rFonts w:hAnsi="宋体"/>
        </w:rPr>
        <w:t>4</w:t>
      </w:r>
      <w:r>
        <w:rPr>
          <w:rFonts w:hAnsi="宋体" w:hint="eastAsia"/>
        </w:rPr>
        <w:t>.</w:t>
      </w:r>
      <w:r>
        <w:rPr>
          <w:rFonts w:hAnsi="宋体"/>
        </w:rPr>
        <w:t xml:space="preserve"> 在质保期内，乙方应对货物出现的质量及安全问题负责处理解决并承担一切费用。</w:t>
      </w:r>
    </w:p>
    <w:p w:rsidR="00A9586B" w:rsidRDefault="003B221B">
      <w:pPr>
        <w:pStyle w:val="ad"/>
        <w:snapToGrid w:val="0"/>
        <w:spacing w:beforeLines="0" w:afterLines="0" w:line="360" w:lineRule="auto"/>
        <w:rPr>
          <w:rFonts w:hAnsi="宋体"/>
        </w:rPr>
      </w:pPr>
      <w:r>
        <w:rPr>
          <w:rFonts w:hAnsi="宋体"/>
        </w:rPr>
        <w:t>5</w:t>
      </w:r>
      <w:r>
        <w:rPr>
          <w:rFonts w:hAnsi="宋体" w:hint="eastAsia"/>
        </w:rPr>
        <w:t>.</w:t>
      </w:r>
      <w:r>
        <w:rPr>
          <w:rFonts w:hAnsi="宋体"/>
        </w:rPr>
        <w:t>上述的货物免费保修期为</w:t>
      </w:r>
      <w:r>
        <w:rPr>
          <w:rFonts w:hint="eastAsia"/>
        </w:rPr>
        <w:t xml:space="preserve"> 年</w:t>
      </w:r>
      <w:r>
        <w:rPr>
          <w:rFonts w:hAnsi="宋体"/>
        </w:rPr>
        <w:t>，因人为因素出现的故障不在免费保修范围内。超过保修期的机器设备，终生维修，维修时只收部件成本费。</w:t>
      </w:r>
    </w:p>
    <w:p w:rsidR="00A9586B" w:rsidRDefault="003B221B">
      <w:pPr>
        <w:pStyle w:val="ad"/>
        <w:snapToGrid w:val="0"/>
        <w:spacing w:beforeLines="0" w:afterLines="0" w:line="360" w:lineRule="auto"/>
        <w:rPr>
          <w:rFonts w:hAnsi="宋体"/>
          <w:b/>
        </w:rPr>
      </w:pPr>
      <w:r>
        <w:rPr>
          <w:rFonts w:hAnsi="宋体"/>
          <w:b/>
        </w:rPr>
        <w:t>十三、调试和验收</w:t>
      </w:r>
    </w:p>
    <w:p w:rsidR="00A9586B" w:rsidRDefault="003B221B">
      <w:pPr>
        <w:pStyle w:val="ad"/>
        <w:snapToGrid w:val="0"/>
        <w:spacing w:beforeLines="0" w:afterLines="0" w:line="360" w:lineRule="auto"/>
        <w:jc w:val="left"/>
        <w:rPr>
          <w:rFonts w:hAnsi="宋体"/>
        </w:rPr>
      </w:pPr>
      <w:r>
        <w:rPr>
          <w:rFonts w:hAnsi="宋体"/>
        </w:rPr>
        <w:t>1</w:t>
      </w:r>
      <w:r>
        <w:rPr>
          <w:rFonts w:hAnsi="宋体" w:hint="eastAsia"/>
        </w:rPr>
        <w:t>.</w:t>
      </w:r>
      <w:r>
        <w:rPr>
          <w:rFonts w:hAnsi="宋体"/>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A9586B" w:rsidRDefault="003B221B">
      <w:pPr>
        <w:pStyle w:val="ad"/>
        <w:snapToGrid w:val="0"/>
        <w:spacing w:beforeLines="0" w:afterLines="0" w:line="360" w:lineRule="auto"/>
        <w:rPr>
          <w:rFonts w:hAnsi="宋体"/>
        </w:rPr>
      </w:pPr>
      <w:r>
        <w:rPr>
          <w:rFonts w:hAnsi="宋体"/>
        </w:rPr>
        <w:t>2</w:t>
      </w:r>
      <w:r>
        <w:rPr>
          <w:rFonts w:hAnsi="宋体" w:hint="eastAsia"/>
        </w:rPr>
        <w:t>.</w:t>
      </w:r>
      <w:r>
        <w:rPr>
          <w:rFonts w:hAnsi="宋体"/>
        </w:rPr>
        <w:t xml:space="preserve"> 乙方交货前应对产品作出全面检查和对验收文件进行整理，并列出清单，作为甲方收货验收和使用的技术条件依据，检验的结果应随货物交甲方。</w:t>
      </w:r>
    </w:p>
    <w:p w:rsidR="00A9586B" w:rsidRDefault="003B221B">
      <w:pPr>
        <w:pStyle w:val="ad"/>
        <w:snapToGrid w:val="0"/>
        <w:spacing w:beforeLines="0" w:afterLines="0" w:line="360" w:lineRule="auto"/>
        <w:rPr>
          <w:rFonts w:hAnsi="宋体"/>
          <w:u w:val="single"/>
        </w:rPr>
      </w:pPr>
      <w:r>
        <w:rPr>
          <w:rFonts w:hAnsi="宋体"/>
        </w:rPr>
        <w:t>3</w:t>
      </w:r>
      <w:r>
        <w:rPr>
          <w:rFonts w:hAnsi="宋体" w:hint="eastAsia"/>
        </w:rPr>
        <w:t>.</w:t>
      </w:r>
      <w:r>
        <w:rPr>
          <w:rFonts w:hAnsi="宋体"/>
        </w:rPr>
        <w:t xml:space="preserve"> 甲方对乙方提供的货物在使用前进行调试时，乙方需负责安装并培训甲方的使用操作人员，并协助甲方一起调试，直到符合技术要求，甲方才做最终验收。</w:t>
      </w:r>
    </w:p>
    <w:p w:rsidR="00A9586B" w:rsidRDefault="003B221B">
      <w:pPr>
        <w:pStyle w:val="ad"/>
        <w:snapToGrid w:val="0"/>
        <w:spacing w:beforeLines="0" w:afterLines="0" w:line="360" w:lineRule="auto"/>
        <w:rPr>
          <w:rFonts w:hAnsi="宋体"/>
        </w:rPr>
      </w:pPr>
      <w:r>
        <w:rPr>
          <w:rFonts w:hAnsi="宋体"/>
        </w:rPr>
        <w:t>4</w:t>
      </w:r>
      <w:r>
        <w:rPr>
          <w:rFonts w:hAnsi="宋体" w:hint="eastAsia"/>
        </w:rPr>
        <w:t>.</w:t>
      </w:r>
      <w:r>
        <w:rPr>
          <w:rFonts w:hAnsi="宋体"/>
        </w:rPr>
        <w:t xml:space="preserve"> 对技术复杂的货物，甲方应请国家认可的专业检测机构参与初步验收及最终验收，并由其出具质量检测报告。</w:t>
      </w:r>
    </w:p>
    <w:p w:rsidR="00A9586B" w:rsidRDefault="003B221B">
      <w:pPr>
        <w:pStyle w:val="ad"/>
        <w:snapToGrid w:val="0"/>
        <w:spacing w:beforeLines="0" w:afterLines="0" w:line="360" w:lineRule="auto"/>
        <w:rPr>
          <w:rFonts w:hAnsi="宋体"/>
        </w:rPr>
      </w:pPr>
      <w:r>
        <w:rPr>
          <w:rFonts w:hAnsi="宋体"/>
        </w:rPr>
        <w:t>5</w:t>
      </w:r>
      <w:r>
        <w:rPr>
          <w:rFonts w:hAnsi="宋体" w:hint="eastAsia"/>
        </w:rPr>
        <w:t>.</w:t>
      </w:r>
      <w:r>
        <w:rPr>
          <w:rFonts w:hAnsi="宋体"/>
        </w:rPr>
        <w:t xml:space="preserve"> 验收时乙方必须在现场，验收完毕后作出验收结果报告；验收费用由乙方负责。</w:t>
      </w:r>
    </w:p>
    <w:p w:rsidR="00A9586B" w:rsidRDefault="003B221B">
      <w:pPr>
        <w:pStyle w:val="ad"/>
        <w:snapToGrid w:val="0"/>
        <w:spacing w:beforeLines="0" w:afterLines="0" w:line="360" w:lineRule="auto"/>
        <w:rPr>
          <w:rFonts w:hAnsi="宋体"/>
          <w:b/>
        </w:rPr>
      </w:pPr>
      <w:r>
        <w:rPr>
          <w:rFonts w:hAnsi="宋体"/>
          <w:b/>
        </w:rPr>
        <w:t>十四、货物包装、发运及运输</w:t>
      </w:r>
    </w:p>
    <w:p w:rsidR="00A9586B" w:rsidRDefault="003B221B">
      <w:pPr>
        <w:pStyle w:val="ad"/>
        <w:snapToGrid w:val="0"/>
        <w:spacing w:beforeLines="0" w:afterLines="0" w:line="360" w:lineRule="auto"/>
        <w:rPr>
          <w:rFonts w:hAnsi="宋体"/>
        </w:rPr>
      </w:pPr>
      <w:r>
        <w:rPr>
          <w:rFonts w:hAnsi="宋体"/>
        </w:rPr>
        <w:t>1</w:t>
      </w:r>
      <w:r>
        <w:rPr>
          <w:rFonts w:hAnsi="宋体" w:hint="eastAsia"/>
        </w:rPr>
        <w:t>.</w:t>
      </w:r>
      <w:r>
        <w:rPr>
          <w:rFonts w:hAnsi="宋体"/>
        </w:rPr>
        <w:t xml:space="preserve"> 乙方应在货物发运前对其进行满足运输距离、防潮、防震、防锈和防破损装卸等要求包装，以保证货物安全运达甲方指定地点。</w:t>
      </w:r>
    </w:p>
    <w:p w:rsidR="00A9586B" w:rsidRDefault="003B221B">
      <w:pPr>
        <w:pStyle w:val="ad"/>
        <w:snapToGrid w:val="0"/>
        <w:spacing w:beforeLines="0" w:afterLines="0" w:line="360" w:lineRule="auto"/>
        <w:rPr>
          <w:rFonts w:hAnsi="宋体"/>
        </w:rPr>
      </w:pPr>
      <w:r>
        <w:rPr>
          <w:rFonts w:hAnsi="宋体"/>
        </w:rPr>
        <w:t>2</w:t>
      </w:r>
      <w:r>
        <w:rPr>
          <w:rFonts w:hAnsi="宋体" w:hint="eastAsia"/>
        </w:rPr>
        <w:t>.</w:t>
      </w:r>
      <w:r>
        <w:rPr>
          <w:rFonts w:hAnsi="宋体"/>
        </w:rPr>
        <w:t xml:space="preserve"> 使用说明书、质量检验证明书、随配附件和工具以及清单一并附于货物内。</w:t>
      </w:r>
    </w:p>
    <w:p w:rsidR="00A9586B" w:rsidRDefault="003B221B">
      <w:pPr>
        <w:pStyle w:val="ad"/>
        <w:snapToGrid w:val="0"/>
        <w:spacing w:beforeLines="0" w:afterLines="0" w:line="360" w:lineRule="auto"/>
        <w:rPr>
          <w:rFonts w:hAnsi="宋体"/>
        </w:rPr>
      </w:pPr>
      <w:r>
        <w:rPr>
          <w:rFonts w:hAnsi="宋体"/>
        </w:rPr>
        <w:t>3</w:t>
      </w:r>
      <w:r>
        <w:rPr>
          <w:rFonts w:hAnsi="宋体" w:hint="eastAsia"/>
        </w:rPr>
        <w:t>.</w:t>
      </w:r>
      <w:r>
        <w:rPr>
          <w:rFonts w:hAnsi="宋体"/>
        </w:rPr>
        <w:t xml:space="preserve"> 乙方在货物发运手续办理完毕后24小时内或货到甲方48小时前通知甲方，以准备接货。</w:t>
      </w:r>
    </w:p>
    <w:p w:rsidR="00A9586B" w:rsidRDefault="003B221B">
      <w:pPr>
        <w:pStyle w:val="ad"/>
        <w:snapToGrid w:val="0"/>
        <w:spacing w:beforeLines="0" w:afterLines="0" w:line="360" w:lineRule="auto"/>
        <w:rPr>
          <w:rFonts w:hAnsi="宋体"/>
        </w:rPr>
      </w:pPr>
      <w:r>
        <w:rPr>
          <w:rFonts w:hAnsi="宋体"/>
        </w:rPr>
        <w:t>4</w:t>
      </w:r>
      <w:r>
        <w:rPr>
          <w:rFonts w:hAnsi="宋体" w:hint="eastAsia"/>
        </w:rPr>
        <w:t>.</w:t>
      </w:r>
      <w:r>
        <w:rPr>
          <w:rFonts w:hAnsi="宋体"/>
        </w:rPr>
        <w:t xml:space="preserve"> 货物在交付甲方前发生的风险均由乙方负责。</w:t>
      </w:r>
    </w:p>
    <w:p w:rsidR="00A9586B" w:rsidRDefault="003B221B">
      <w:pPr>
        <w:pStyle w:val="ad"/>
        <w:snapToGrid w:val="0"/>
        <w:spacing w:beforeLines="0" w:afterLines="0" w:line="360" w:lineRule="auto"/>
        <w:rPr>
          <w:rFonts w:hAnsi="宋体"/>
        </w:rPr>
      </w:pPr>
      <w:r>
        <w:rPr>
          <w:rFonts w:hAnsi="宋体"/>
        </w:rPr>
        <w:t>5</w:t>
      </w:r>
      <w:r>
        <w:rPr>
          <w:rFonts w:hAnsi="宋体" w:hint="eastAsia"/>
        </w:rPr>
        <w:t>.</w:t>
      </w:r>
      <w:r>
        <w:rPr>
          <w:rFonts w:hAnsi="宋体"/>
        </w:rPr>
        <w:t xml:space="preserve"> 货物在规定的交付期限内由乙方送达甲方指定的地点视为交付，乙方同时需通知甲方货物已送达。</w:t>
      </w:r>
    </w:p>
    <w:p w:rsidR="00A9586B" w:rsidRDefault="003B221B">
      <w:pPr>
        <w:pStyle w:val="ad"/>
        <w:snapToGrid w:val="0"/>
        <w:spacing w:beforeLines="0" w:afterLines="0" w:line="360" w:lineRule="auto"/>
        <w:rPr>
          <w:rFonts w:hAnsi="宋体"/>
          <w:b/>
        </w:rPr>
      </w:pPr>
      <w:r>
        <w:rPr>
          <w:rFonts w:hAnsi="宋体"/>
          <w:b/>
        </w:rPr>
        <w:t>十五、违约责任</w:t>
      </w:r>
    </w:p>
    <w:p w:rsidR="00A9586B" w:rsidRDefault="003B221B">
      <w:pPr>
        <w:pStyle w:val="ad"/>
        <w:snapToGrid w:val="0"/>
        <w:spacing w:beforeLines="0" w:afterLines="0" w:line="360" w:lineRule="auto"/>
        <w:rPr>
          <w:rFonts w:hAnsi="宋体"/>
        </w:rPr>
      </w:pPr>
      <w:r>
        <w:rPr>
          <w:rFonts w:hAnsi="宋体"/>
        </w:rPr>
        <w:t>1</w:t>
      </w:r>
      <w:r>
        <w:rPr>
          <w:rFonts w:hAnsi="宋体" w:hint="eastAsia"/>
        </w:rPr>
        <w:t>.</w:t>
      </w:r>
      <w:r>
        <w:rPr>
          <w:rFonts w:hAnsi="宋体"/>
        </w:rPr>
        <w:t xml:space="preserve"> 甲方无正当理由拒收货物的，甲方向乙方偿付拒收货款总值的百分之五违约金。</w:t>
      </w:r>
    </w:p>
    <w:p w:rsidR="00A9586B" w:rsidRDefault="003B221B">
      <w:pPr>
        <w:pStyle w:val="ad"/>
        <w:snapToGrid w:val="0"/>
        <w:spacing w:beforeLines="0" w:afterLines="0" w:line="360" w:lineRule="auto"/>
        <w:rPr>
          <w:rFonts w:hAnsi="宋体"/>
        </w:rPr>
      </w:pPr>
      <w:r>
        <w:rPr>
          <w:rFonts w:hAnsi="宋体"/>
        </w:rPr>
        <w:t>2</w:t>
      </w:r>
      <w:r>
        <w:rPr>
          <w:rFonts w:hAnsi="宋体" w:hint="eastAsia"/>
        </w:rPr>
        <w:t>.</w:t>
      </w:r>
      <w:r>
        <w:rPr>
          <w:rFonts w:hAnsi="宋体"/>
        </w:rPr>
        <w:t xml:space="preserve"> 甲方无故逾期验收和办理货款支付手续的,甲方应按逾期付款总额每日万分之五向乙方支付违约金。</w:t>
      </w:r>
    </w:p>
    <w:p w:rsidR="00A9586B" w:rsidRDefault="003B221B">
      <w:pPr>
        <w:pStyle w:val="ad"/>
        <w:snapToGrid w:val="0"/>
        <w:spacing w:beforeLines="0" w:afterLines="0" w:line="360" w:lineRule="auto"/>
        <w:rPr>
          <w:rFonts w:hAnsi="宋体"/>
        </w:rPr>
      </w:pPr>
      <w:r>
        <w:rPr>
          <w:rFonts w:hAnsi="宋体"/>
        </w:rPr>
        <w:t>3</w:t>
      </w:r>
      <w:r>
        <w:rPr>
          <w:rFonts w:hAnsi="宋体" w:hint="eastAsia"/>
        </w:rPr>
        <w:t>.</w:t>
      </w:r>
      <w:r>
        <w:rPr>
          <w:rFonts w:hAnsi="宋体"/>
        </w:rPr>
        <w:t xml:space="preserve"> 乙方逾期交付货物的，乙方应按逾期交货总额每日千分之六向甲方支付违约金，由甲方</w:t>
      </w:r>
      <w:r>
        <w:rPr>
          <w:rFonts w:hAnsi="宋体"/>
        </w:rPr>
        <w:lastRenderedPageBreak/>
        <w:t xml:space="preserve">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A9586B" w:rsidRDefault="003B221B">
      <w:pPr>
        <w:pStyle w:val="ad"/>
        <w:snapToGrid w:val="0"/>
        <w:spacing w:beforeLines="0" w:afterLines="0" w:line="360" w:lineRule="auto"/>
        <w:rPr>
          <w:rFonts w:hAnsi="宋体"/>
        </w:rPr>
      </w:pPr>
      <w:r>
        <w:rPr>
          <w:rFonts w:hAnsi="宋体"/>
        </w:rPr>
        <w:t>4</w:t>
      </w:r>
      <w:r>
        <w:rPr>
          <w:rFonts w:hAnsi="宋体" w:hint="eastAsia"/>
        </w:rPr>
        <w:t>.</w:t>
      </w:r>
      <w:r>
        <w:rPr>
          <w:rFonts w:hAnsi="宋体"/>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9586B" w:rsidRDefault="003B221B">
      <w:pPr>
        <w:pStyle w:val="ad"/>
        <w:snapToGrid w:val="0"/>
        <w:spacing w:beforeLines="0" w:afterLines="0" w:line="360" w:lineRule="auto"/>
        <w:rPr>
          <w:rFonts w:hAnsi="宋体"/>
          <w:b/>
        </w:rPr>
      </w:pPr>
      <w:r>
        <w:rPr>
          <w:rFonts w:hAnsi="宋体"/>
          <w:b/>
        </w:rPr>
        <w:t>十六、不可抗力事件处理</w:t>
      </w:r>
    </w:p>
    <w:p w:rsidR="00A9586B" w:rsidRDefault="003B221B">
      <w:pPr>
        <w:pStyle w:val="ad"/>
        <w:snapToGrid w:val="0"/>
        <w:spacing w:beforeLines="0" w:afterLines="0" w:line="360" w:lineRule="auto"/>
        <w:rPr>
          <w:rFonts w:hAnsi="宋体"/>
        </w:rPr>
      </w:pPr>
      <w:r>
        <w:rPr>
          <w:rFonts w:hAnsi="宋体"/>
        </w:rPr>
        <w:t>1</w:t>
      </w:r>
      <w:r>
        <w:rPr>
          <w:rFonts w:hAnsi="宋体" w:hint="eastAsia"/>
        </w:rPr>
        <w:t>.</w:t>
      </w:r>
      <w:r>
        <w:rPr>
          <w:rFonts w:hAnsi="宋体"/>
        </w:rPr>
        <w:t xml:space="preserve"> 在合同有效期内，任何一方因不可抗力事件导致不能履行合同，则合同履行期可延长，其延长期与不可抗力影响期相同。</w:t>
      </w:r>
    </w:p>
    <w:p w:rsidR="00A9586B" w:rsidRDefault="003B221B">
      <w:pPr>
        <w:pStyle w:val="ad"/>
        <w:snapToGrid w:val="0"/>
        <w:spacing w:beforeLines="0" w:afterLines="0" w:line="360" w:lineRule="auto"/>
        <w:rPr>
          <w:rFonts w:hAnsi="宋体"/>
        </w:rPr>
      </w:pPr>
      <w:r>
        <w:rPr>
          <w:rFonts w:hAnsi="宋体"/>
        </w:rPr>
        <w:t>2</w:t>
      </w:r>
      <w:r>
        <w:rPr>
          <w:rFonts w:hAnsi="宋体" w:hint="eastAsia"/>
        </w:rPr>
        <w:t>.</w:t>
      </w:r>
      <w:r>
        <w:rPr>
          <w:rFonts w:hAnsi="宋体"/>
        </w:rPr>
        <w:t xml:space="preserve"> 不可抗力事件发生后，应立即通知对方，并寄送有关权威机构出具的证明。</w:t>
      </w:r>
    </w:p>
    <w:p w:rsidR="00A9586B" w:rsidRDefault="003B221B">
      <w:pPr>
        <w:pStyle w:val="ad"/>
        <w:snapToGrid w:val="0"/>
        <w:spacing w:beforeLines="0" w:afterLines="0" w:line="360" w:lineRule="auto"/>
        <w:rPr>
          <w:rFonts w:hAnsi="宋体"/>
        </w:rPr>
      </w:pPr>
      <w:r>
        <w:rPr>
          <w:rFonts w:hAnsi="宋体"/>
        </w:rPr>
        <w:t>3</w:t>
      </w:r>
      <w:r>
        <w:rPr>
          <w:rFonts w:hAnsi="宋体" w:hint="eastAsia"/>
        </w:rPr>
        <w:t>.</w:t>
      </w:r>
      <w:r>
        <w:rPr>
          <w:rFonts w:hAnsi="宋体"/>
        </w:rPr>
        <w:t xml:space="preserve"> 不可抗力事件延续120天以上，双方应通过友好协商，确定是否继续履行合同。</w:t>
      </w:r>
    </w:p>
    <w:p w:rsidR="00A9586B" w:rsidRDefault="003B221B">
      <w:pPr>
        <w:pStyle w:val="ad"/>
        <w:snapToGrid w:val="0"/>
        <w:spacing w:beforeLines="0" w:afterLines="0" w:line="360" w:lineRule="auto"/>
        <w:rPr>
          <w:rFonts w:hAnsi="宋体"/>
          <w:b/>
        </w:rPr>
      </w:pPr>
      <w:r>
        <w:rPr>
          <w:rFonts w:hAnsi="宋体"/>
          <w:b/>
        </w:rPr>
        <w:t>十七、诉讼</w:t>
      </w:r>
    </w:p>
    <w:p w:rsidR="00A9586B" w:rsidRDefault="003B221B">
      <w:pPr>
        <w:pStyle w:val="ad"/>
        <w:snapToGrid w:val="0"/>
        <w:spacing w:beforeLines="0" w:afterLines="0" w:line="360" w:lineRule="auto"/>
        <w:rPr>
          <w:rFonts w:hAnsi="宋体"/>
        </w:rPr>
      </w:pPr>
      <w:r>
        <w:rPr>
          <w:rFonts w:hAnsi="宋体"/>
        </w:rPr>
        <w:t xml:space="preserve"> 双方在执行合同中所发生的一切争议，应通过协商解决。如协商不成，可向</w:t>
      </w:r>
      <w:r>
        <w:rPr>
          <w:rFonts w:hAnsi="宋体" w:hint="eastAsia"/>
        </w:rPr>
        <w:t>甲方所在</w:t>
      </w:r>
      <w:r>
        <w:rPr>
          <w:rFonts w:hAnsi="宋体"/>
        </w:rPr>
        <w:t>地法院起诉。</w:t>
      </w:r>
    </w:p>
    <w:p w:rsidR="00A9586B" w:rsidRDefault="003B221B">
      <w:pPr>
        <w:pStyle w:val="ad"/>
        <w:snapToGrid w:val="0"/>
        <w:spacing w:beforeLines="0" w:afterLines="0" w:line="360" w:lineRule="auto"/>
        <w:rPr>
          <w:rFonts w:hAnsi="宋体"/>
          <w:b/>
        </w:rPr>
      </w:pPr>
      <w:r>
        <w:rPr>
          <w:rFonts w:hAnsi="宋体"/>
          <w:b/>
        </w:rPr>
        <w:t>十八、合同生效及其它</w:t>
      </w:r>
    </w:p>
    <w:p w:rsidR="00A9586B" w:rsidRDefault="003B221B">
      <w:pPr>
        <w:pStyle w:val="ad"/>
        <w:snapToGrid w:val="0"/>
        <w:spacing w:beforeLines="0" w:afterLines="0" w:line="360" w:lineRule="auto"/>
        <w:rPr>
          <w:rFonts w:hAnsi="宋体"/>
        </w:rPr>
      </w:pPr>
      <w:r>
        <w:rPr>
          <w:rFonts w:hAnsi="宋体"/>
        </w:rPr>
        <w:t>1</w:t>
      </w:r>
      <w:r>
        <w:rPr>
          <w:rFonts w:hAnsi="宋体" w:hint="eastAsia"/>
        </w:rPr>
        <w:t>.</w:t>
      </w:r>
      <w:r>
        <w:rPr>
          <w:rFonts w:hAnsi="宋体"/>
        </w:rPr>
        <w:t>合同经双方法定代表人或授权代表签字并加盖单位公章后生效。</w:t>
      </w:r>
    </w:p>
    <w:p w:rsidR="00A9586B" w:rsidRDefault="003B221B">
      <w:pPr>
        <w:pStyle w:val="ad"/>
        <w:snapToGrid w:val="0"/>
        <w:spacing w:beforeLines="0" w:afterLines="0" w:line="360" w:lineRule="auto"/>
        <w:rPr>
          <w:rFonts w:hAnsi="宋体"/>
        </w:rPr>
      </w:pPr>
      <w:r>
        <w:rPr>
          <w:rFonts w:hAnsi="宋体"/>
        </w:rPr>
        <w:t>2</w:t>
      </w:r>
      <w:r>
        <w:rPr>
          <w:rFonts w:hAnsi="宋体" w:hint="eastAsia"/>
        </w:rPr>
        <w:t>.</w:t>
      </w:r>
      <w:r>
        <w:rPr>
          <w:rFonts w:hAnsi="宋体"/>
        </w:rPr>
        <w:t>合同执行中涉及采购资金和采购内容修改或补充的，须经财政部门审批，并签书面补充协议报政府采购监督管理部门备案，方可作为主合同不可分割的一部分。</w:t>
      </w:r>
    </w:p>
    <w:p w:rsidR="00A9586B" w:rsidRDefault="003B221B">
      <w:pPr>
        <w:pStyle w:val="ad"/>
        <w:snapToGrid w:val="0"/>
        <w:spacing w:beforeLines="0" w:afterLines="0" w:line="360" w:lineRule="auto"/>
        <w:ind w:left="480" w:hangingChars="200" w:hanging="480"/>
        <w:rPr>
          <w:rFonts w:hAnsi="宋体"/>
        </w:rPr>
      </w:pPr>
      <w:r>
        <w:rPr>
          <w:rFonts w:hAnsi="宋体"/>
        </w:rPr>
        <w:t>3</w:t>
      </w:r>
      <w:r>
        <w:rPr>
          <w:rFonts w:hAnsi="宋体" w:hint="eastAsia"/>
        </w:rPr>
        <w:t>.</w:t>
      </w:r>
      <w:r>
        <w:rPr>
          <w:rFonts w:hAnsi="宋体"/>
        </w:rPr>
        <w:t>本合同未尽事宜，遵照《</w:t>
      </w:r>
      <w:r>
        <w:rPr>
          <w:rFonts w:hAnsi="宋体" w:hint="eastAsia"/>
        </w:rPr>
        <w:t>中华人民共和国民法典</w:t>
      </w:r>
      <w:r>
        <w:rPr>
          <w:rFonts w:hAnsi="宋体"/>
        </w:rPr>
        <w:t>》有关条文执行。</w:t>
      </w:r>
    </w:p>
    <w:p w:rsidR="00A9586B" w:rsidRDefault="003B221B">
      <w:pPr>
        <w:pStyle w:val="ad"/>
        <w:snapToGrid w:val="0"/>
        <w:spacing w:beforeLines="0" w:afterLines="0" w:line="360" w:lineRule="auto"/>
        <w:rPr>
          <w:rFonts w:hAnsi="宋体"/>
        </w:rPr>
      </w:pPr>
      <w:r>
        <w:rPr>
          <w:rFonts w:hAnsi="宋体"/>
        </w:rPr>
        <w:t>4</w:t>
      </w:r>
      <w:r>
        <w:rPr>
          <w:rFonts w:hAnsi="宋体" w:hint="eastAsia"/>
        </w:rPr>
        <w:t>.</w:t>
      </w:r>
      <w:r>
        <w:rPr>
          <w:rFonts w:hAnsi="宋体"/>
        </w:rPr>
        <w:t>本合同正本一式</w:t>
      </w:r>
      <w:r>
        <w:rPr>
          <w:rFonts w:hAnsi="宋体" w:hint="eastAsia"/>
        </w:rPr>
        <w:t>六</w:t>
      </w:r>
      <w:r>
        <w:rPr>
          <w:rFonts w:hAnsi="宋体"/>
        </w:rPr>
        <w:t>份，具有同等法律效力，甲</w:t>
      </w:r>
      <w:r>
        <w:rPr>
          <w:rFonts w:hAnsi="宋体" w:hint="eastAsia"/>
        </w:rPr>
        <w:t>方执三份，乙方执二份，采购代理机构执一份。</w:t>
      </w:r>
    </w:p>
    <w:p w:rsidR="00A9586B" w:rsidRDefault="003B221B">
      <w:pPr>
        <w:pStyle w:val="ad"/>
        <w:snapToGrid w:val="0"/>
        <w:spacing w:beforeLines="0" w:afterLines="0" w:line="360" w:lineRule="auto"/>
        <w:ind w:left="480" w:hangingChars="200" w:hanging="480"/>
        <w:rPr>
          <w:rFonts w:hAnsi="宋体"/>
        </w:rPr>
      </w:pPr>
      <w:r>
        <w:rPr>
          <w:rFonts w:hAnsi="宋体"/>
        </w:rPr>
        <w:t xml:space="preserve">  甲方：                                 乙方： </w:t>
      </w:r>
    </w:p>
    <w:p w:rsidR="00A9586B" w:rsidRDefault="003B221B">
      <w:pPr>
        <w:pStyle w:val="ad"/>
        <w:snapToGrid w:val="0"/>
        <w:spacing w:beforeLines="0" w:afterLines="0" w:line="360" w:lineRule="auto"/>
        <w:rPr>
          <w:rFonts w:hAnsi="宋体"/>
        </w:rPr>
      </w:pPr>
      <w:r>
        <w:rPr>
          <w:rFonts w:hAnsi="宋体"/>
        </w:rPr>
        <w:t xml:space="preserve">  地址：                                   地址： </w:t>
      </w:r>
    </w:p>
    <w:p w:rsidR="00A9586B" w:rsidRDefault="003B221B">
      <w:pPr>
        <w:pStyle w:val="ad"/>
        <w:snapToGrid w:val="0"/>
        <w:spacing w:beforeLines="0" w:afterLines="0" w:line="360" w:lineRule="auto"/>
        <w:rPr>
          <w:rFonts w:hAnsi="宋体"/>
        </w:rPr>
      </w:pPr>
      <w:r>
        <w:rPr>
          <w:rFonts w:hAnsi="宋体"/>
        </w:rPr>
        <w:t xml:space="preserve">  法定</w:t>
      </w:r>
      <w:r>
        <w:rPr>
          <w:rFonts w:hAnsi="宋体" w:hint="eastAsia"/>
        </w:rPr>
        <w:t>（授权）</w:t>
      </w:r>
      <w:r>
        <w:rPr>
          <w:rFonts w:hAnsi="宋体"/>
        </w:rPr>
        <w:t>代表人：                     法定</w:t>
      </w:r>
      <w:r>
        <w:rPr>
          <w:rFonts w:hAnsi="宋体" w:hint="eastAsia"/>
        </w:rPr>
        <w:t>（授权）</w:t>
      </w:r>
      <w:r>
        <w:rPr>
          <w:rFonts w:hAnsi="宋体"/>
        </w:rPr>
        <w:t>代表人：</w:t>
      </w:r>
    </w:p>
    <w:p w:rsidR="00A9586B" w:rsidRDefault="003B221B">
      <w:pPr>
        <w:pStyle w:val="ad"/>
        <w:snapToGrid w:val="0"/>
        <w:spacing w:beforeLines="0" w:afterLines="0" w:line="360" w:lineRule="auto"/>
        <w:rPr>
          <w:rFonts w:hAnsi="宋体"/>
        </w:rPr>
      </w:pPr>
      <w:r>
        <w:rPr>
          <w:rFonts w:hAnsi="宋体"/>
        </w:rPr>
        <w:t xml:space="preserve">  签</w:t>
      </w:r>
      <w:r>
        <w:rPr>
          <w:rFonts w:hAnsi="宋体" w:hint="eastAsia"/>
        </w:rPr>
        <w:t>字日期</w:t>
      </w:r>
      <w:r>
        <w:rPr>
          <w:rFonts w:hAnsi="宋体"/>
        </w:rPr>
        <w:t>：      年  月  日    签</w:t>
      </w:r>
      <w:r>
        <w:rPr>
          <w:rFonts w:hAnsi="宋体" w:hint="eastAsia"/>
        </w:rPr>
        <w:t>字</w:t>
      </w:r>
      <w:r>
        <w:rPr>
          <w:rFonts w:hAnsi="宋体"/>
        </w:rPr>
        <w:t>日期：      年  月  日</w:t>
      </w:r>
    </w:p>
    <w:p w:rsidR="00A9586B" w:rsidRDefault="003B221B">
      <w:pPr>
        <w:snapToGrid w:val="0"/>
        <w:spacing w:line="360" w:lineRule="auto"/>
        <w:jc w:val="center"/>
        <w:rPr>
          <w:sz w:val="30"/>
          <w:szCs w:val="30"/>
        </w:rPr>
      </w:pPr>
      <w:r>
        <w:br w:type="page"/>
      </w:r>
      <w:r>
        <w:rPr>
          <w:rFonts w:hint="eastAsia"/>
          <w:sz w:val="30"/>
          <w:szCs w:val="30"/>
        </w:rPr>
        <w:lastRenderedPageBreak/>
        <w:t>第六章　投标文件格式</w:t>
      </w:r>
    </w:p>
    <w:p w:rsidR="00A9586B" w:rsidRDefault="003B221B">
      <w:pPr>
        <w:snapToGrid w:val="0"/>
        <w:spacing w:line="360" w:lineRule="auto"/>
        <w:jc w:val="center"/>
        <w:outlineLvl w:val="1"/>
        <w:rPr>
          <w:rFonts w:ascii="宋体" w:hAnsi="宋体"/>
          <w:b/>
          <w:bCs/>
          <w:sz w:val="24"/>
        </w:rPr>
      </w:pPr>
      <w:r>
        <w:rPr>
          <w:rFonts w:ascii="宋体" w:hAnsi="宋体" w:hint="eastAsia"/>
          <w:b/>
          <w:bCs/>
          <w:sz w:val="24"/>
        </w:rPr>
        <w:t>一、资格文件格式</w:t>
      </w:r>
    </w:p>
    <w:p w:rsidR="00A9586B" w:rsidRDefault="00A9586B">
      <w:pPr>
        <w:snapToGrid w:val="0"/>
        <w:spacing w:line="360" w:lineRule="auto"/>
        <w:jc w:val="center"/>
        <w:rPr>
          <w:rFonts w:ascii="宋体" w:hAnsi="宋体"/>
          <w:sz w:val="24"/>
          <w:szCs w:val="20"/>
        </w:rPr>
      </w:pPr>
    </w:p>
    <w:p w:rsidR="00A9586B" w:rsidRDefault="003B221B">
      <w:pPr>
        <w:snapToGrid w:val="0"/>
        <w:spacing w:line="360" w:lineRule="auto"/>
        <w:rPr>
          <w:rFonts w:ascii="宋体" w:hAnsi="宋体"/>
          <w:sz w:val="24"/>
          <w:szCs w:val="20"/>
        </w:rPr>
      </w:pPr>
      <w:r>
        <w:rPr>
          <w:rFonts w:ascii="宋体" w:hAnsi="宋体" w:hint="eastAsia"/>
          <w:sz w:val="24"/>
        </w:rPr>
        <w:t>1.资格文件封面格式：</w:t>
      </w:r>
    </w:p>
    <w:p w:rsidR="00A9586B" w:rsidRDefault="00A9586B">
      <w:pPr>
        <w:snapToGrid w:val="0"/>
        <w:spacing w:line="360" w:lineRule="auto"/>
        <w:jc w:val="center"/>
        <w:rPr>
          <w:rFonts w:ascii="宋体" w:hAnsi="宋体"/>
          <w:bCs/>
          <w:sz w:val="24"/>
          <w:szCs w:val="20"/>
        </w:rPr>
      </w:pPr>
    </w:p>
    <w:p w:rsidR="00A9586B" w:rsidRDefault="003B221B">
      <w:pPr>
        <w:snapToGrid w:val="0"/>
        <w:spacing w:line="360" w:lineRule="auto"/>
        <w:jc w:val="center"/>
        <w:rPr>
          <w:rFonts w:ascii="宋体" w:hAnsi="宋体"/>
          <w:bCs/>
          <w:sz w:val="24"/>
          <w:szCs w:val="20"/>
        </w:rPr>
      </w:pPr>
      <w:r>
        <w:rPr>
          <w:rFonts w:ascii="宋体" w:hAnsi="宋体" w:hint="eastAsia"/>
          <w:bCs/>
          <w:sz w:val="24"/>
        </w:rPr>
        <w:t>资 格 文件</w:t>
      </w:r>
    </w:p>
    <w:p w:rsidR="00A9586B" w:rsidRDefault="00A9586B">
      <w:pPr>
        <w:snapToGrid w:val="0"/>
        <w:spacing w:line="360" w:lineRule="auto"/>
        <w:rPr>
          <w:rFonts w:ascii="宋体" w:hAnsi="宋体"/>
          <w:bCs/>
          <w:sz w:val="24"/>
          <w:szCs w:val="20"/>
        </w:rPr>
      </w:pPr>
    </w:p>
    <w:p w:rsidR="00A9586B" w:rsidRDefault="003B221B">
      <w:pPr>
        <w:snapToGrid w:val="0"/>
        <w:spacing w:line="360" w:lineRule="auto"/>
        <w:ind w:leftChars="456" w:left="1918" w:hangingChars="400" w:hanging="960"/>
        <w:rPr>
          <w:rFonts w:ascii="宋体" w:hAnsi="宋体"/>
          <w:bCs/>
          <w:sz w:val="24"/>
          <w:szCs w:val="20"/>
        </w:rPr>
      </w:pPr>
      <w:r>
        <w:rPr>
          <w:rFonts w:ascii="宋体" w:hAnsi="宋体" w:hint="eastAsia"/>
          <w:bCs/>
          <w:sz w:val="24"/>
        </w:rPr>
        <w:t>项目名称：</w:t>
      </w:r>
      <w:r>
        <w:rPr>
          <w:rFonts w:ascii="宋体" w:hAnsi="宋体" w:hint="eastAsia"/>
          <w:spacing w:val="-20"/>
          <w:sz w:val="24"/>
        </w:rPr>
        <w:t>湖州学院理工学院组织胚胎实验室采购项目</w:t>
      </w:r>
    </w:p>
    <w:p w:rsidR="00A9586B" w:rsidRDefault="003B221B">
      <w:pPr>
        <w:snapToGrid w:val="0"/>
        <w:spacing w:line="360" w:lineRule="auto"/>
        <w:ind w:firstLineChars="400" w:firstLine="960"/>
        <w:rPr>
          <w:rFonts w:ascii="宋体" w:hAnsi="宋体"/>
          <w:bCs/>
          <w:sz w:val="24"/>
          <w:szCs w:val="20"/>
        </w:rPr>
      </w:pPr>
      <w:r>
        <w:rPr>
          <w:rFonts w:ascii="宋体" w:hAnsi="宋体" w:hint="eastAsia"/>
          <w:bCs/>
          <w:sz w:val="24"/>
        </w:rPr>
        <w:t>项目编号：</w:t>
      </w:r>
      <w:r>
        <w:rPr>
          <w:rFonts w:ascii="宋体" w:hAnsi="宋体" w:hint="eastAsia"/>
          <w:sz w:val="24"/>
        </w:rPr>
        <w:t>HYHZ2022-85</w:t>
      </w:r>
    </w:p>
    <w:p w:rsidR="00A9586B" w:rsidRDefault="003B221B">
      <w:pPr>
        <w:pStyle w:val="a6"/>
        <w:snapToGrid w:val="0"/>
        <w:spacing w:line="360" w:lineRule="auto"/>
        <w:ind w:firstLineChars="416" w:firstLine="998"/>
        <w:rPr>
          <w:rFonts w:ascii="宋体" w:hAnsi="宋体"/>
          <w:bCs/>
          <w:sz w:val="24"/>
          <w:szCs w:val="24"/>
        </w:rPr>
      </w:pPr>
      <w:r>
        <w:rPr>
          <w:rFonts w:ascii="宋体" w:hAnsi="宋体" w:hint="eastAsia"/>
          <w:bCs/>
          <w:sz w:val="24"/>
          <w:szCs w:val="24"/>
        </w:rPr>
        <w:t>投标人名称：</w:t>
      </w:r>
    </w:p>
    <w:p w:rsidR="00A9586B" w:rsidRDefault="003B221B">
      <w:pPr>
        <w:pStyle w:val="a6"/>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A9586B" w:rsidRDefault="00A9586B">
      <w:pPr>
        <w:pStyle w:val="a6"/>
        <w:snapToGrid w:val="0"/>
        <w:spacing w:line="360" w:lineRule="auto"/>
        <w:ind w:firstLineChars="400" w:firstLine="960"/>
        <w:rPr>
          <w:rFonts w:ascii="宋体" w:hAnsi="宋体"/>
          <w:bCs/>
          <w:sz w:val="24"/>
          <w:szCs w:val="24"/>
        </w:rPr>
      </w:pPr>
    </w:p>
    <w:p w:rsidR="00A9586B" w:rsidRDefault="00A9586B">
      <w:pPr>
        <w:snapToGrid w:val="0"/>
        <w:spacing w:line="360" w:lineRule="auto"/>
        <w:ind w:firstLineChars="1700" w:firstLine="4080"/>
        <w:rPr>
          <w:rFonts w:ascii="宋体" w:hAnsi="宋体"/>
          <w:sz w:val="24"/>
          <w:szCs w:val="20"/>
        </w:rPr>
      </w:pPr>
    </w:p>
    <w:p w:rsidR="00A9586B" w:rsidRDefault="003B221B">
      <w:pPr>
        <w:snapToGrid w:val="0"/>
        <w:spacing w:line="360" w:lineRule="auto"/>
        <w:ind w:firstLine="645"/>
        <w:jc w:val="center"/>
        <w:rPr>
          <w:rFonts w:ascii="宋体" w:hAnsi="宋体"/>
          <w:sz w:val="24"/>
          <w:szCs w:val="20"/>
        </w:rPr>
      </w:pPr>
      <w:r>
        <w:rPr>
          <w:rFonts w:ascii="宋体" w:hAnsi="宋体" w:hint="eastAsia"/>
          <w:sz w:val="24"/>
        </w:rPr>
        <w:t>年月日</w:t>
      </w:r>
    </w:p>
    <w:p w:rsidR="00A9586B" w:rsidRDefault="003B221B">
      <w:pPr>
        <w:snapToGrid w:val="0"/>
        <w:spacing w:line="360" w:lineRule="auto"/>
        <w:rPr>
          <w:rFonts w:ascii="宋体" w:hAnsi="宋体"/>
          <w:b/>
          <w:bCs/>
          <w:sz w:val="24"/>
        </w:rPr>
      </w:pPr>
      <w:r>
        <w:rPr>
          <w:rFonts w:ascii="宋体" w:hAnsi="宋体" w:hint="eastAsia"/>
          <w:sz w:val="24"/>
        </w:rPr>
        <w:t>2.</w:t>
      </w:r>
      <w:r>
        <w:rPr>
          <w:rFonts w:ascii="宋体" w:hAnsi="宋体" w:hint="eastAsia"/>
          <w:b/>
          <w:bCs/>
          <w:sz w:val="24"/>
        </w:rPr>
        <w:t>资格文件目录</w:t>
      </w:r>
    </w:p>
    <w:p w:rsidR="00A9586B" w:rsidRDefault="00A9586B">
      <w:pPr>
        <w:snapToGrid w:val="0"/>
        <w:spacing w:line="360" w:lineRule="auto"/>
        <w:rPr>
          <w:rFonts w:ascii="宋体" w:hAnsi="宋体"/>
          <w:sz w:val="24"/>
          <w:szCs w:val="20"/>
        </w:rPr>
      </w:pPr>
    </w:p>
    <w:p w:rsidR="00A9586B" w:rsidRDefault="003B221B">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）投标声明书————————（页码）</w:t>
      </w:r>
    </w:p>
    <w:p w:rsidR="00A9586B" w:rsidRDefault="003B221B">
      <w:pPr>
        <w:snapToGrid w:val="0"/>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）投标人基本情况介绍————————</w:t>
      </w:r>
    </w:p>
    <w:p w:rsidR="00A9586B" w:rsidRDefault="003B221B">
      <w:pPr>
        <w:snapToGrid w:val="0"/>
        <w:spacing w:line="360" w:lineRule="auto"/>
        <w:jc w:val="left"/>
        <w:rPr>
          <w:rFonts w:ascii="宋体" w:hAnsi="宋体"/>
          <w:sz w:val="24"/>
        </w:rPr>
      </w:pPr>
      <w:r>
        <w:rPr>
          <w:rFonts w:ascii="宋体" w:hAnsi="宋体" w:hint="eastAsia"/>
          <w:sz w:val="24"/>
        </w:rPr>
        <w:t>（3）</w:t>
      </w:r>
      <w:r>
        <w:rPr>
          <w:rFonts w:ascii="宋体" w:hAnsi="宋体"/>
          <w:sz w:val="24"/>
        </w:rPr>
        <w:t>法定代表人授权委托书</w:t>
      </w:r>
      <w:r>
        <w:rPr>
          <w:rFonts w:ascii="宋体" w:hAnsi="宋体" w:hint="eastAsia"/>
          <w:sz w:val="24"/>
        </w:rPr>
        <w:t>————————</w:t>
      </w:r>
    </w:p>
    <w:p w:rsidR="00A9586B" w:rsidRDefault="003B221B">
      <w:pPr>
        <w:snapToGrid w:val="0"/>
        <w:spacing w:line="360" w:lineRule="auto"/>
        <w:jc w:val="left"/>
        <w:rPr>
          <w:rFonts w:ascii="宋体" w:hAnsi="宋体"/>
          <w:sz w:val="24"/>
        </w:rPr>
      </w:pPr>
      <w:r>
        <w:rPr>
          <w:rFonts w:ascii="宋体" w:hAnsi="宋体" w:hint="eastAsia"/>
          <w:sz w:val="24"/>
        </w:rPr>
        <w:t>（4）近三个月依法缴纳税收和社保费的证明【税费凭证，或者依法缴纳税费或依法免缴税费的证明】（</w:t>
      </w:r>
      <w:r>
        <w:rPr>
          <w:rFonts w:ascii="宋体" w:hAnsi="宋体" w:hint="eastAsia"/>
          <w:bCs/>
          <w:sz w:val="24"/>
        </w:rPr>
        <w:t>复印件各一份</w:t>
      </w:r>
      <w:r>
        <w:rPr>
          <w:rFonts w:ascii="宋体" w:hAnsi="宋体" w:hint="eastAsia"/>
          <w:sz w:val="24"/>
        </w:rPr>
        <w:t>）————————</w:t>
      </w:r>
    </w:p>
    <w:p w:rsidR="00A9586B" w:rsidRDefault="003B221B">
      <w:pPr>
        <w:snapToGrid w:val="0"/>
        <w:spacing w:line="360" w:lineRule="auto"/>
        <w:jc w:val="left"/>
        <w:rPr>
          <w:rFonts w:ascii="宋体" w:hAnsi="宋体"/>
          <w:sz w:val="24"/>
        </w:rPr>
      </w:pPr>
      <w:r>
        <w:rPr>
          <w:rFonts w:ascii="宋体" w:hAnsi="宋体" w:hint="eastAsia"/>
          <w:sz w:val="24"/>
        </w:rPr>
        <w:t>（5）有效的营业执照副本复印件————————</w:t>
      </w:r>
    </w:p>
    <w:p w:rsidR="00A9586B" w:rsidRDefault="003B221B">
      <w:pPr>
        <w:snapToGrid w:val="0"/>
        <w:spacing w:line="360" w:lineRule="auto"/>
        <w:jc w:val="left"/>
        <w:rPr>
          <w:rFonts w:ascii="宋体" w:hAnsi="宋体" w:cs="Arial"/>
          <w:kern w:val="0"/>
          <w:sz w:val="24"/>
        </w:rPr>
      </w:pPr>
      <w:r>
        <w:rPr>
          <w:rFonts w:ascii="宋体" w:hAnsi="宋体" w:cs="Arial" w:hint="eastAsia"/>
          <w:kern w:val="0"/>
          <w:sz w:val="24"/>
        </w:rPr>
        <w:t>（6）</w:t>
      </w:r>
      <w:r>
        <w:rPr>
          <w:rFonts w:ascii="宋体" w:hAnsi="宋体" w:cs="宋体" w:hint="eastAsia"/>
          <w:sz w:val="24"/>
        </w:rPr>
        <w:t>近二年度（2020、2021年）企业的财务状况报告或银行资信证明复印件</w:t>
      </w:r>
      <w:r>
        <w:rPr>
          <w:rFonts w:ascii="宋体" w:hAnsi="宋体" w:hint="eastAsia"/>
          <w:sz w:val="24"/>
        </w:rPr>
        <w:t>————————</w:t>
      </w:r>
    </w:p>
    <w:p w:rsidR="00A9586B" w:rsidRDefault="003B221B">
      <w:pPr>
        <w:snapToGrid w:val="0"/>
        <w:spacing w:line="360" w:lineRule="auto"/>
        <w:jc w:val="left"/>
        <w:rPr>
          <w:rFonts w:ascii="宋体" w:hAnsi="宋体"/>
          <w:sz w:val="24"/>
        </w:rPr>
      </w:pPr>
      <w:r>
        <w:rPr>
          <w:rFonts w:ascii="宋体" w:hAnsi="宋体" w:cs="Arial" w:hint="eastAsia"/>
          <w:kern w:val="0"/>
          <w:sz w:val="24"/>
        </w:rPr>
        <w:t>（7）</w:t>
      </w:r>
      <w:r>
        <w:rPr>
          <w:rFonts w:ascii="宋体" w:hAnsi="宋体" w:hint="eastAsia"/>
          <w:sz w:val="24"/>
        </w:rPr>
        <w:t>提供自招标公告发布之日起至投标截止日内任意时间的“信用中国”网站（www.creditchina.gov.cn）、中国政府采购网（www.ccgp.gov.cn）投标人信用查询网页截图————————</w:t>
      </w:r>
    </w:p>
    <w:p w:rsidR="00A9586B" w:rsidRDefault="003B221B">
      <w:pPr>
        <w:snapToGrid w:val="0"/>
        <w:spacing w:line="360" w:lineRule="auto"/>
        <w:jc w:val="left"/>
        <w:rPr>
          <w:rFonts w:ascii="宋体" w:hAnsi="宋体" w:cs="Arial"/>
          <w:kern w:val="0"/>
          <w:sz w:val="24"/>
        </w:rPr>
      </w:pPr>
      <w:r>
        <w:rPr>
          <w:rFonts w:ascii="宋体" w:hAnsi="宋体" w:cs="Arial" w:hint="eastAsia"/>
          <w:kern w:val="0"/>
          <w:sz w:val="24"/>
        </w:rPr>
        <w:t>（8）</w:t>
      </w:r>
      <w:r>
        <w:rPr>
          <w:rFonts w:ascii="宋体" w:hAnsi="宋体" w:hint="eastAsia"/>
          <w:sz w:val="24"/>
        </w:rPr>
        <w:t>联合体各方共同投标协议（如有，格式自拟）————————</w:t>
      </w:r>
    </w:p>
    <w:p w:rsidR="00A9586B" w:rsidRDefault="00A9586B">
      <w:pPr>
        <w:pStyle w:val="ad"/>
        <w:snapToGrid w:val="0"/>
        <w:spacing w:beforeLines="0" w:afterLines="0" w:line="360" w:lineRule="auto"/>
        <w:rPr>
          <w:rFonts w:hAnsi="宋体"/>
        </w:rPr>
      </w:pPr>
    </w:p>
    <w:p w:rsidR="00A9586B" w:rsidRDefault="003B221B">
      <w:pPr>
        <w:snapToGrid w:val="0"/>
        <w:spacing w:line="360" w:lineRule="auto"/>
        <w:jc w:val="left"/>
        <w:rPr>
          <w:rFonts w:ascii="宋体" w:hAnsi="宋体"/>
          <w:sz w:val="24"/>
          <w:szCs w:val="20"/>
        </w:rPr>
      </w:pPr>
      <w:r>
        <w:rPr>
          <w:rFonts w:ascii="宋体" w:hAnsi="宋体"/>
        </w:rPr>
        <w:br w:type="page"/>
      </w:r>
      <w:r>
        <w:rPr>
          <w:rFonts w:ascii="宋体" w:hAnsi="宋体" w:hint="eastAsia"/>
        </w:rPr>
        <w:lastRenderedPageBreak/>
        <w:t>3</w:t>
      </w:r>
      <w:r>
        <w:rPr>
          <w:rFonts w:ascii="宋体" w:hAnsi="宋体" w:hint="eastAsia"/>
          <w:sz w:val="24"/>
        </w:rPr>
        <w:t>.投标声明书格式：</w:t>
      </w:r>
    </w:p>
    <w:p w:rsidR="00A9586B" w:rsidRDefault="003B221B">
      <w:pPr>
        <w:snapToGrid w:val="0"/>
        <w:spacing w:line="360" w:lineRule="auto"/>
        <w:jc w:val="center"/>
        <w:rPr>
          <w:rFonts w:ascii="宋体" w:hAnsi="宋体"/>
          <w:sz w:val="24"/>
          <w:szCs w:val="20"/>
        </w:rPr>
      </w:pPr>
      <w:r>
        <w:rPr>
          <w:rFonts w:ascii="宋体" w:hAnsi="宋体" w:hint="eastAsia"/>
          <w:sz w:val="30"/>
        </w:rPr>
        <w:t>投标声明书</w:t>
      </w:r>
    </w:p>
    <w:p w:rsidR="00A9586B" w:rsidRDefault="003B221B">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A9586B" w:rsidRDefault="003B221B">
      <w:pPr>
        <w:snapToGrid w:val="0"/>
        <w:spacing w:line="360" w:lineRule="auto"/>
        <w:ind w:firstLineChars="300" w:firstLine="72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（投标人名称）系中华人民共和国合法企业，经营地址。</w:t>
      </w:r>
    </w:p>
    <w:p w:rsidR="00A9586B" w:rsidRDefault="003B221B">
      <w:pPr>
        <w:snapToGrid w:val="0"/>
        <w:spacing w:line="360" w:lineRule="auto"/>
        <w:ind w:firstLine="645"/>
        <w:rPr>
          <w:rFonts w:ascii="宋体" w:hAnsi="宋体"/>
          <w:sz w:val="24"/>
          <w:szCs w:val="20"/>
        </w:rPr>
      </w:pPr>
      <w:r>
        <w:rPr>
          <w:rFonts w:ascii="宋体" w:hAnsi="宋体" w:hint="eastAsia"/>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ascii="宋体" w:hAnsi="宋体" w:hint="eastAsia"/>
          <w:sz w:val="24"/>
        </w:rPr>
        <w:t>项目的投标，为便于贵方公正、择优地确定中标人及其投标产品和服务，我方就本次投标有关事项郑重声明如下：</w:t>
      </w:r>
    </w:p>
    <w:p w:rsidR="00A9586B" w:rsidRDefault="003B221B">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我方向贵方提交的所有投标文件、资料都是准确的和真实的</w:t>
      </w:r>
      <w:r>
        <w:rPr>
          <w:rFonts w:ascii="宋体" w:hAnsi="宋体" w:hint="eastAsia"/>
          <w:sz w:val="24"/>
        </w:rPr>
        <w:t>。</w:t>
      </w:r>
    </w:p>
    <w:p w:rsidR="00A9586B" w:rsidRDefault="003B221B">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我方不是采购人的附属机构；在获知本项目采购信息后，与采购人聘请的为此项目提供咨询服务的公司及其附属机构没有任何联系。</w:t>
      </w:r>
    </w:p>
    <w:p w:rsidR="00A9586B" w:rsidRDefault="003B221B">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我方此次向贵方提供的产品名称为：</w:t>
      </w:r>
      <w:r>
        <w:rPr>
          <w:rFonts w:ascii="宋体" w:hAnsi="宋体" w:hint="eastAsia"/>
          <w:sz w:val="24"/>
        </w:rPr>
        <w:t>；规格型号：；该型号产品我方有现货可供，并已于年月生产完工或向</w:t>
      </w:r>
      <w:r>
        <w:rPr>
          <w:rFonts w:ascii="宋体" w:hAnsi="宋体" w:hint="eastAsia"/>
          <w:sz w:val="24"/>
          <w:u w:val="single"/>
        </w:rPr>
        <w:t xml:space="preserve">　　</w:t>
      </w:r>
      <w:r>
        <w:rPr>
          <w:rFonts w:ascii="宋体" w:hAnsi="宋体" w:hint="eastAsia"/>
          <w:sz w:val="24"/>
        </w:rPr>
        <w:t>（原厂商名称）购进［</w:t>
      </w:r>
      <w:r>
        <w:rPr>
          <w:rFonts w:ascii="宋体" w:hAnsi="宋体" w:hint="eastAsia"/>
          <w:b/>
          <w:bCs/>
          <w:sz w:val="24"/>
        </w:rPr>
        <w:t>或</w:t>
      </w:r>
      <w:r>
        <w:rPr>
          <w:rFonts w:ascii="宋体" w:hAnsi="宋体" w:hint="eastAsia"/>
          <w:sz w:val="24"/>
        </w:rPr>
        <w:t>需在中标后向订购］。</w:t>
      </w:r>
    </w:p>
    <w:p w:rsidR="00A9586B" w:rsidRDefault="003B221B">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我方诚意提请贵方关注：</w:t>
      </w:r>
      <w:r>
        <w:rPr>
          <w:rFonts w:ascii="宋体" w:hAnsi="宋体" w:hint="eastAsia"/>
          <w:sz w:val="24"/>
        </w:rPr>
        <w:t>近期</w:t>
      </w:r>
      <w:r>
        <w:rPr>
          <w:rFonts w:ascii="宋体" w:hAnsi="宋体"/>
          <w:sz w:val="24"/>
        </w:rPr>
        <w:t>有关该型号产品的</w:t>
      </w:r>
      <w:r>
        <w:rPr>
          <w:rFonts w:ascii="宋体" w:hAnsi="宋体" w:hint="eastAsia"/>
          <w:sz w:val="24"/>
        </w:rPr>
        <w:t>生产、供货、售后服务以及性能等方面的重大决策和事项有：</w:t>
      </w:r>
    </w:p>
    <w:p w:rsidR="00A9586B" w:rsidRDefault="003B221B">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A9586B" w:rsidRDefault="003B221B">
      <w:pPr>
        <w:snapToGrid w:val="0"/>
        <w:spacing w:line="360" w:lineRule="auto"/>
        <w:ind w:firstLineChars="200" w:firstLine="480"/>
        <w:rPr>
          <w:rFonts w:ascii="宋体" w:hAnsi="宋体"/>
          <w:sz w:val="24"/>
          <w:szCs w:val="20"/>
        </w:rPr>
      </w:pPr>
      <w:r>
        <w:rPr>
          <w:rFonts w:ascii="宋体" w:hAnsi="宋体" w:hint="eastAsia"/>
          <w:sz w:val="24"/>
          <w:u w:val="single"/>
        </w:rPr>
        <w:t xml:space="preserve">　　　　　　　　　　　　　　　　　　　　　　　　　　　</w:t>
      </w:r>
    </w:p>
    <w:p w:rsidR="00A9586B" w:rsidRDefault="003B221B">
      <w:pPr>
        <w:pStyle w:val="ab"/>
        <w:snapToGrid w:val="0"/>
        <w:spacing w:line="360" w:lineRule="auto"/>
        <w:ind w:firstLineChars="200" w:firstLine="464"/>
        <w:rPr>
          <w:rFonts w:hAnsi="宋体"/>
          <w:sz w:val="24"/>
        </w:rPr>
      </w:pPr>
      <w:r>
        <w:rPr>
          <w:rFonts w:hAnsi="宋体"/>
          <w:sz w:val="24"/>
        </w:rPr>
        <w:t>5</w:t>
      </w:r>
      <w:r>
        <w:rPr>
          <w:rFonts w:hAnsi="宋体" w:hint="eastAsia"/>
          <w:sz w:val="24"/>
        </w:rPr>
        <w:t>.我方及由本人担任法定代表人的其他机构</w:t>
      </w:r>
      <w:r>
        <w:rPr>
          <w:rFonts w:hAnsi="宋体"/>
          <w:sz w:val="24"/>
        </w:rPr>
        <w:t>最近三年内被</w:t>
      </w:r>
      <w:r>
        <w:rPr>
          <w:rFonts w:hAnsi="宋体" w:hint="eastAsia"/>
          <w:sz w:val="24"/>
        </w:rPr>
        <w:t>通报或者被处罚的</w:t>
      </w:r>
      <w:r>
        <w:rPr>
          <w:rFonts w:hAnsi="宋体"/>
          <w:sz w:val="24"/>
        </w:rPr>
        <w:t>违法行为有：</w:t>
      </w:r>
    </w:p>
    <w:p w:rsidR="00A9586B" w:rsidRDefault="003B221B">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A9586B" w:rsidRDefault="003B221B">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A9586B" w:rsidRDefault="003B221B">
      <w:pPr>
        <w:snapToGrid w:val="0"/>
        <w:spacing w:line="360" w:lineRule="auto"/>
        <w:ind w:firstLineChars="200" w:firstLine="480"/>
        <w:rPr>
          <w:rFonts w:ascii="宋体" w:hAnsi="宋体"/>
          <w:sz w:val="24"/>
          <w:szCs w:val="20"/>
        </w:rPr>
      </w:pPr>
      <w:r>
        <w:rPr>
          <w:rFonts w:ascii="宋体" w:hAnsi="宋体" w:hint="eastAsia"/>
          <w:sz w:val="24"/>
        </w:rPr>
        <w:t>6.以上事项如有虚假或隐瞒，我方愿意承担一切后果，并不再寻求任何旨在减轻或免除法律责任的辩解。</w:t>
      </w:r>
    </w:p>
    <w:p w:rsidR="00A9586B" w:rsidRDefault="00A9586B">
      <w:pPr>
        <w:pStyle w:val="ParaCharCharCharCharCharCharCharCharChar1CharCharCharChar"/>
        <w:snapToGrid w:val="0"/>
        <w:spacing w:line="360" w:lineRule="auto"/>
        <w:ind w:firstLine="200"/>
        <w:rPr>
          <w:rFonts w:ascii="宋体" w:hAnsi="宋体"/>
        </w:rPr>
      </w:pPr>
    </w:p>
    <w:p w:rsidR="00A9586B" w:rsidRDefault="003B221B">
      <w:pPr>
        <w:snapToGrid w:val="0"/>
        <w:spacing w:line="360" w:lineRule="auto"/>
        <w:ind w:firstLine="200"/>
        <w:rPr>
          <w:rFonts w:ascii="宋体" w:hAnsi="宋体"/>
          <w:sz w:val="24"/>
          <w:szCs w:val="20"/>
          <w:u w:val="single"/>
        </w:rPr>
      </w:pPr>
      <w:r>
        <w:rPr>
          <w:rFonts w:ascii="宋体" w:hAnsi="宋体" w:hint="eastAsia"/>
          <w:sz w:val="24"/>
        </w:rPr>
        <w:t>法定代表人签字：</w:t>
      </w:r>
    </w:p>
    <w:p w:rsidR="00A9586B" w:rsidRDefault="003B221B">
      <w:pPr>
        <w:snapToGrid w:val="0"/>
        <w:spacing w:line="360" w:lineRule="auto"/>
        <w:ind w:firstLineChars="100" w:firstLine="240"/>
        <w:rPr>
          <w:rFonts w:ascii="宋体" w:hAnsi="宋体"/>
          <w:sz w:val="24"/>
        </w:rPr>
      </w:pPr>
      <w:r>
        <w:rPr>
          <w:rFonts w:ascii="宋体" w:hAnsi="宋体" w:hint="eastAsia"/>
          <w:sz w:val="24"/>
        </w:rPr>
        <w:t>投标人公章：</w:t>
      </w:r>
      <w:r>
        <w:rPr>
          <w:rFonts w:ascii="宋体" w:hAnsi="宋体"/>
          <w:sz w:val="24"/>
        </w:rPr>
        <w:t xml:space="preserve">                      年    月    日</w:t>
      </w:r>
    </w:p>
    <w:p w:rsidR="00A9586B" w:rsidRDefault="00A9586B">
      <w:pPr>
        <w:pStyle w:val="aa"/>
      </w:pPr>
    </w:p>
    <w:p w:rsidR="00A9586B" w:rsidRDefault="00A9586B">
      <w:pPr>
        <w:pStyle w:val="Default"/>
        <w:rPr>
          <w:color w:val="auto"/>
        </w:rPr>
      </w:pPr>
    </w:p>
    <w:p w:rsidR="00A9586B" w:rsidRDefault="00A9586B">
      <w:pPr>
        <w:snapToGrid w:val="0"/>
        <w:spacing w:line="360" w:lineRule="auto"/>
        <w:rPr>
          <w:rFonts w:ascii="宋体" w:hAnsi="宋体"/>
          <w:sz w:val="24"/>
          <w:szCs w:val="20"/>
        </w:rPr>
      </w:pPr>
    </w:p>
    <w:p w:rsidR="00A9586B" w:rsidRDefault="003B221B">
      <w:pPr>
        <w:snapToGrid w:val="0"/>
        <w:spacing w:line="360" w:lineRule="auto"/>
        <w:rPr>
          <w:rFonts w:ascii="宋体" w:hAnsi="宋体"/>
          <w:sz w:val="24"/>
        </w:rPr>
      </w:pPr>
      <w:r>
        <w:rPr>
          <w:rFonts w:ascii="宋体" w:hAnsi="宋体" w:hint="eastAsia"/>
          <w:sz w:val="24"/>
        </w:rPr>
        <w:t>4.投标人情况介绍（包括主要产品、技术力量、生产规模、经营业绩等，格式自拟）</w:t>
      </w:r>
    </w:p>
    <w:p w:rsidR="00A9586B" w:rsidRDefault="00A9586B">
      <w:pPr>
        <w:snapToGrid w:val="0"/>
        <w:spacing w:line="360" w:lineRule="auto"/>
        <w:rPr>
          <w:rFonts w:ascii="宋体" w:hAnsi="宋体"/>
          <w:sz w:val="24"/>
        </w:rPr>
      </w:pPr>
    </w:p>
    <w:p w:rsidR="00A9586B" w:rsidRDefault="00A9586B">
      <w:pPr>
        <w:snapToGrid w:val="0"/>
        <w:spacing w:line="360" w:lineRule="auto"/>
        <w:rPr>
          <w:rFonts w:ascii="宋体" w:hAnsi="宋体"/>
          <w:sz w:val="24"/>
        </w:rPr>
      </w:pPr>
    </w:p>
    <w:p w:rsidR="00A9586B" w:rsidRDefault="00A9586B">
      <w:pPr>
        <w:snapToGrid w:val="0"/>
        <w:spacing w:line="360" w:lineRule="auto"/>
        <w:rPr>
          <w:rFonts w:ascii="宋体" w:hAnsi="宋体"/>
          <w:sz w:val="24"/>
        </w:rPr>
      </w:pPr>
    </w:p>
    <w:p w:rsidR="00A9586B" w:rsidRDefault="003B221B">
      <w:pPr>
        <w:snapToGrid w:val="0"/>
        <w:spacing w:line="360" w:lineRule="auto"/>
        <w:rPr>
          <w:rFonts w:ascii="宋体" w:hAnsi="宋体"/>
          <w:sz w:val="24"/>
          <w:szCs w:val="20"/>
        </w:rPr>
      </w:pPr>
      <w:r>
        <w:rPr>
          <w:rFonts w:ascii="宋体" w:hAnsi="宋体" w:hint="eastAsia"/>
          <w:sz w:val="24"/>
        </w:rPr>
        <w:t>5.法定代表人授权委托书格式：</w:t>
      </w:r>
    </w:p>
    <w:p w:rsidR="00A9586B" w:rsidRDefault="003B221B">
      <w:pPr>
        <w:snapToGrid w:val="0"/>
        <w:spacing w:line="360" w:lineRule="auto"/>
        <w:jc w:val="center"/>
        <w:rPr>
          <w:rFonts w:ascii="宋体" w:hAnsi="宋体"/>
          <w:b/>
          <w:sz w:val="24"/>
          <w:szCs w:val="20"/>
        </w:rPr>
      </w:pPr>
      <w:r>
        <w:rPr>
          <w:rFonts w:ascii="宋体" w:hAnsi="宋体" w:hint="eastAsia"/>
          <w:b/>
          <w:sz w:val="24"/>
        </w:rPr>
        <w:t>法定代表人授权委托书</w:t>
      </w:r>
    </w:p>
    <w:p w:rsidR="00A9586B" w:rsidRDefault="003B221B">
      <w:pPr>
        <w:snapToGrid w:val="0"/>
        <w:spacing w:line="360" w:lineRule="auto"/>
        <w:rPr>
          <w:rFonts w:ascii="宋体" w:hAnsi="宋体"/>
          <w:b/>
          <w:bCs/>
          <w:sz w:val="24"/>
          <w:szCs w:val="20"/>
        </w:rPr>
      </w:pPr>
      <w:r>
        <w:rPr>
          <w:rFonts w:ascii="宋体" w:hAnsi="宋体" w:hint="eastAsia"/>
          <w:bCs/>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A9586B" w:rsidRDefault="003B221B">
      <w:pPr>
        <w:snapToGrid w:val="0"/>
        <w:spacing w:line="360" w:lineRule="auto"/>
        <w:ind w:firstLineChars="300" w:firstLine="720"/>
        <w:rPr>
          <w:rFonts w:ascii="宋体" w:hAnsi="宋体"/>
          <w:sz w:val="24"/>
          <w:szCs w:val="20"/>
        </w:rPr>
      </w:pPr>
      <w:r>
        <w:rPr>
          <w:rFonts w:ascii="宋体" w:hAnsi="宋体" w:hint="eastAsia"/>
          <w:sz w:val="24"/>
        </w:rPr>
        <w:t>我</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（投标人名称）的法定代表人，现授权委托本单位在职职工（姓名）以我方的名义参加</w:t>
      </w:r>
      <w:r>
        <w:rPr>
          <w:rFonts w:ascii="宋体" w:hAnsi="宋体" w:hint="eastAsia"/>
          <w:spacing w:val="-20"/>
          <w:sz w:val="24"/>
          <w:u w:val="single"/>
        </w:rPr>
        <w:t>湖州学院理工学院组织胚胎实验室采购项目</w:t>
      </w:r>
      <w:r>
        <w:rPr>
          <w:rFonts w:ascii="宋体" w:hAnsi="宋体" w:hint="eastAsia"/>
          <w:sz w:val="24"/>
        </w:rPr>
        <w:t>项目的投标活动，并代表我方全权办理针对上述项目的投标、开标、评标、签约等具体事务和签署相关文件。</w:t>
      </w:r>
    </w:p>
    <w:p w:rsidR="00A9586B" w:rsidRDefault="003B221B">
      <w:pPr>
        <w:snapToGrid w:val="0"/>
        <w:spacing w:line="360" w:lineRule="auto"/>
        <w:rPr>
          <w:rFonts w:ascii="宋体" w:hAnsi="宋体"/>
          <w:sz w:val="24"/>
          <w:szCs w:val="20"/>
        </w:rPr>
      </w:pPr>
      <w:r>
        <w:rPr>
          <w:rFonts w:ascii="宋体" w:hAnsi="宋体" w:hint="eastAsia"/>
          <w:sz w:val="24"/>
        </w:rPr>
        <w:t>我方对被授权人的签名事项负全部责任。</w:t>
      </w:r>
    </w:p>
    <w:p w:rsidR="00A9586B" w:rsidRDefault="003B221B">
      <w:pPr>
        <w:snapToGrid w:val="0"/>
        <w:spacing w:line="360" w:lineRule="auto"/>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A9586B" w:rsidRDefault="003B221B">
      <w:pPr>
        <w:snapToGrid w:val="0"/>
        <w:spacing w:line="360" w:lineRule="auto"/>
        <w:ind w:firstLine="480"/>
        <w:rPr>
          <w:rFonts w:ascii="宋体" w:hAnsi="宋体"/>
          <w:sz w:val="24"/>
          <w:szCs w:val="20"/>
        </w:rPr>
      </w:pPr>
      <w:r>
        <w:rPr>
          <w:rFonts w:ascii="宋体" w:hAnsi="宋体" w:hint="eastAsia"/>
          <w:sz w:val="24"/>
        </w:rPr>
        <w:t>被授权人无转委托权，特此委托。</w:t>
      </w:r>
    </w:p>
    <w:p w:rsidR="00A9586B" w:rsidRDefault="00A9586B">
      <w:pPr>
        <w:snapToGrid w:val="0"/>
        <w:spacing w:line="360" w:lineRule="auto"/>
        <w:rPr>
          <w:rFonts w:ascii="宋体" w:hAnsi="宋体"/>
          <w:sz w:val="24"/>
          <w:szCs w:val="20"/>
        </w:rPr>
      </w:pPr>
    </w:p>
    <w:p w:rsidR="00A9586B" w:rsidRDefault="003B221B">
      <w:pPr>
        <w:snapToGrid w:val="0"/>
        <w:spacing w:line="360" w:lineRule="auto"/>
        <w:rPr>
          <w:rFonts w:ascii="宋体" w:hAnsi="宋体"/>
          <w:sz w:val="24"/>
          <w:szCs w:val="20"/>
          <w:u w:val="single"/>
        </w:rPr>
      </w:pPr>
      <w:r>
        <w:rPr>
          <w:rFonts w:ascii="宋体" w:hAnsi="宋体" w:hint="eastAsia"/>
          <w:sz w:val="24"/>
        </w:rPr>
        <w:t>被授权人签名：法定代表人签名：</w:t>
      </w:r>
    </w:p>
    <w:p w:rsidR="00A9586B" w:rsidRDefault="003B221B">
      <w:pPr>
        <w:snapToGrid w:val="0"/>
        <w:spacing w:line="360" w:lineRule="auto"/>
        <w:ind w:firstLineChars="400" w:firstLine="960"/>
        <w:rPr>
          <w:rFonts w:ascii="宋体" w:hAnsi="宋体"/>
          <w:sz w:val="24"/>
          <w:szCs w:val="20"/>
        </w:rPr>
      </w:pPr>
      <w:r>
        <w:rPr>
          <w:rFonts w:ascii="宋体" w:hAnsi="宋体" w:hint="eastAsia"/>
          <w:sz w:val="24"/>
        </w:rPr>
        <w:t>职务：职务：</w:t>
      </w:r>
    </w:p>
    <w:p w:rsidR="00A9586B" w:rsidRDefault="003B221B">
      <w:pPr>
        <w:snapToGrid w:val="0"/>
        <w:spacing w:line="360" w:lineRule="auto"/>
        <w:rPr>
          <w:rFonts w:ascii="宋体" w:hAnsi="宋体"/>
          <w:sz w:val="24"/>
          <w:szCs w:val="20"/>
        </w:rPr>
      </w:pPr>
      <w:r>
        <w:rPr>
          <w:rFonts w:ascii="宋体" w:hAnsi="宋体" w:hint="eastAsia"/>
          <w:sz w:val="24"/>
        </w:rPr>
        <w:t>被授权人身份证号码：</w:t>
      </w:r>
    </w:p>
    <w:p w:rsidR="00A9586B" w:rsidRDefault="003B221B">
      <w:pPr>
        <w:snapToGrid w:val="0"/>
        <w:spacing w:line="360" w:lineRule="auto"/>
        <w:rPr>
          <w:rFonts w:ascii="宋体" w:hAnsi="宋体"/>
          <w:sz w:val="24"/>
        </w:rPr>
      </w:pPr>
      <w:r>
        <w:rPr>
          <w:rFonts w:ascii="宋体" w:hAnsi="宋体" w:hint="eastAsia"/>
          <w:sz w:val="24"/>
        </w:rPr>
        <w:t>投标人公章：</w:t>
      </w:r>
    </w:p>
    <w:p w:rsidR="00A9586B" w:rsidRDefault="003B221B">
      <w:pPr>
        <w:pStyle w:val="a6"/>
        <w:spacing w:line="360" w:lineRule="auto"/>
        <w:ind w:firstLineChars="156" w:firstLine="374"/>
        <w:rPr>
          <w:rFonts w:ascii="宋体" w:hAnsi="宋体"/>
          <w:sz w:val="24"/>
          <w:szCs w:val="24"/>
        </w:rPr>
      </w:pPr>
      <w:r>
        <w:rPr>
          <w:rFonts w:ascii="宋体" w:hAnsi="宋体" w:hint="eastAsia"/>
          <w:sz w:val="24"/>
          <w:szCs w:val="24"/>
        </w:rPr>
        <w:t>————————————————————-----------</w:t>
      </w:r>
    </w:p>
    <w:p w:rsidR="00A9586B" w:rsidRDefault="00A9586B">
      <w:pPr>
        <w:pStyle w:val="a6"/>
        <w:spacing w:line="360" w:lineRule="auto"/>
        <w:ind w:firstLineChars="156" w:firstLine="374"/>
        <w:jc w:val="center"/>
        <w:rPr>
          <w:rFonts w:ascii="宋体" w:hAnsi="宋体"/>
          <w:sz w:val="24"/>
          <w:szCs w:val="24"/>
        </w:rPr>
      </w:pPr>
    </w:p>
    <w:p w:rsidR="00A9586B" w:rsidRDefault="003B221B">
      <w:pPr>
        <w:pStyle w:val="a6"/>
        <w:spacing w:line="360" w:lineRule="auto"/>
        <w:ind w:firstLineChars="156" w:firstLine="374"/>
        <w:jc w:val="center"/>
        <w:rPr>
          <w:rFonts w:ascii="宋体" w:hAnsi="宋体"/>
          <w:sz w:val="24"/>
          <w:szCs w:val="24"/>
        </w:rPr>
      </w:pPr>
      <w:r>
        <w:rPr>
          <w:rFonts w:ascii="宋体" w:hAnsi="宋体" w:hint="eastAsia"/>
          <w:sz w:val="24"/>
          <w:szCs w:val="24"/>
        </w:rPr>
        <w:t>授权代理人有效身份证明复印件粘贴处</w:t>
      </w:r>
    </w:p>
    <w:p w:rsidR="00A9586B" w:rsidRDefault="00A9586B">
      <w:pPr>
        <w:snapToGrid w:val="0"/>
        <w:spacing w:line="360" w:lineRule="auto"/>
        <w:rPr>
          <w:rFonts w:ascii="宋体" w:hAnsi="宋体"/>
          <w:sz w:val="24"/>
        </w:rPr>
      </w:pPr>
    </w:p>
    <w:p w:rsidR="00A9586B" w:rsidRDefault="00A9586B">
      <w:pPr>
        <w:snapToGrid w:val="0"/>
        <w:spacing w:line="360" w:lineRule="auto"/>
        <w:rPr>
          <w:rFonts w:ascii="宋体" w:hAnsi="宋体"/>
          <w:sz w:val="24"/>
        </w:rPr>
      </w:pPr>
    </w:p>
    <w:p w:rsidR="00A9586B" w:rsidRDefault="003B221B">
      <w:pPr>
        <w:snapToGrid w:val="0"/>
        <w:spacing w:line="360" w:lineRule="auto"/>
        <w:jc w:val="center"/>
        <w:rPr>
          <w:rFonts w:ascii="宋体" w:hAnsi="宋体"/>
          <w:sz w:val="24"/>
        </w:rPr>
      </w:pPr>
      <w:r>
        <w:rPr>
          <w:rFonts w:ascii="宋体" w:hAnsi="宋体" w:hint="eastAsia"/>
          <w:sz w:val="24"/>
        </w:rPr>
        <w:t>年月日</w:t>
      </w:r>
    </w:p>
    <w:p w:rsidR="00A9586B" w:rsidRDefault="003B221B">
      <w:pPr>
        <w:snapToGrid w:val="0"/>
        <w:spacing w:beforeLines="50" w:before="12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w:t>
      </w:r>
      <w:r>
        <w:rPr>
          <w:sz w:val="24"/>
        </w:rPr>
        <w:t>1</w:t>
      </w:r>
      <w:r>
        <w:rPr>
          <w:sz w:val="24"/>
        </w:rPr>
        <w:t>个月的社保证明</w:t>
      </w:r>
      <w:r>
        <w:rPr>
          <w:rFonts w:hint="eastAsia"/>
          <w:sz w:val="24"/>
        </w:rPr>
        <w:t>）</w:t>
      </w:r>
    </w:p>
    <w:p w:rsidR="00A9586B" w:rsidRDefault="00A9586B">
      <w:pPr>
        <w:snapToGrid w:val="0"/>
        <w:spacing w:line="360" w:lineRule="auto"/>
        <w:rPr>
          <w:rFonts w:ascii="宋体" w:hAnsi="宋体"/>
        </w:rPr>
      </w:pPr>
    </w:p>
    <w:p w:rsidR="00A9586B" w:rsidRDefault="00A9586B">
      <w:pPr>
        <w:pStyle w:val="aa"/>
      </w:pPr>
    </w:p>
    <w:p w:rsidR="00A9586B" w:rsidRDefault="00A9586B">
      <w:pPr>
        <w:pStyle w:val="8"/>
      </w:pPr>
    </w:p>
    <w:p w:rsidR="00A9586B" w:rsidRDefault="00A9586B"/>
    <w:p w:rsidR="00A9586B" w:rsidRDefault="00A9586B">
      <w:pPr>
        <w:pStyle w:val="a0"/>
      </w:pPr>
    </w:p>
    <w:p w:rsidR="00A9586B" w:rsidRDefault="00A9586B"/>
    <w:p w:rsidR="00A9586B" w:rsidRDefault="003B221B">
      <w:pPr>
        <w:snapToGrid w:val="0"/>
        <w:spacing w:line="360" w:lineRule="auto"/>
        <w:rPr>
          <w:rFonts w:ascii="宋体" w:hAnsi="宋体"/>
          <w:sz w:val="24"/>
          <w:szCs w:val="20"/>
        </w:rPr>
      </w:pPr>
      <w:r>
        <w:rPr>
          <w:rFonts w:ascii="宋体" w:hAnsi="宋体" w:hint="eastAsia"/>
          <w:sz w:val="24"/>
        </w:rPr>
        <w:lastRenderedPageBreak/>
        <w:t>6. 近三个月依法缴纳税收和社保费的证明【税费凭证，或者依法缴纳税费或依法免缴税费的证明】</w:t>
      </w:r>
      <w:r>
        <w:rPr>
          <w:rFonts w:ascii="宋体" w:hAnsi="宋体" w:hint="eastAsia"/>
          <w:sz w:val="24"/>
          <w:szCs w:val="20"/>
        </w:rPr>
        <w:t>（格式自拟，</w:t>
      </w:r>
      <w:r>
        <w:rPr>
          <w:rFonts w:ascii="宋体" w:hAnsi="宋体" w:hint="eastAsia"/>
          <w:bCs/>
          <w:sz w:val="24"/>
        </w:rPr>
        <w:t>复印件各一份</w:t>
      </w:r>
      <w:r>
        <w:rPr>
          <w:rFonts w:ascii="宋体" w:hAnsi="宋体" w:hint="eastAsia"/>
          <w:sz w:val="24"/>
          <w:szCs w:val="20"/>
        </w:rPr>
        <w:t>），《依法纳税或依法免税证明》原件一年内均保持有效。</w:t>
      </w:r>
    </w:p>
    <w:p w:rsidR="00A9586B" w:rsidRDefault="00A9586B">
      <w:pPr>
        <w:snapToGrid w:val="0"/>
        <w:spacing w:line="360" w:lineRule="auto"/>
        <w:rPr>
          <w:rFonts w:ascii="宋体" w:hAnsi="宋体"/>
        </w:rPr>
      </w:pPr>
    </w:p>
    <w:p w:rsidR="00A9586B" w:rsidRDefault="00A9586B">
      <w:pPr>
        <w:snapToGrid w:val="0"/>
        <w:spacing w:line="360" w:lineRule="auto"/>
        <w:rPr>
          <w:rFonts w:ascii="宋体" w:hAnsi="宋体"/>
        </w:rPr>
      </w:pPr>
    </w:p>
    <w:p w:rsidR="00A9586B" w:rsidRDefault="00A9586B">
      <w:pPr>
        <w:snapToGrid w:val="0"/>
        <w:spacing w:line="360" w:lineRule="auto"/>
        <w:rPr>
          <w:rFonts w:ascii="宋体" w:hAnsi="宋体"/>
        </w:rPr>
      </w:pPr>
    </w:p>
    <w:p w:rsidR="00A9586B" w:rsidRDefault="00A9586B">
      <w:pPr>
        <w:snapToGrid w:val="0"/>
        <w:spacing w:line="360" w:lineRule="auto"/>
        <w:rPr>
          <w:rFonts w:ascii="宋体" w:hAnsi="宋体"/>
        </w:rPr>
      </w:pPr>
    </w:p>
    <w:p w:rsidR="00A9586B" w:rsidRDefault="00A9586B">
      <w:pPr>
        <w:snapToGrid w:val="0"/>
        <w:spacing w:line="360" w:lineRule="auto"/>
        <w:rPr>
          <w:rFonts w:ascii="宋体" w:hAnsi="宋体"/>
        </w:rPr>
      </w:pPr>
    </w:p>
    <w:p w:rsidR="00A9586B" w:rsidRDefault="003B221B">
      <w:pPr>
        <w:snapToGrid w:val="0"/>
        <w:spacing w:line="360" w:lineRule="auto"/>
        <w:rPr>
          <w:u w:val="single"/>
        </w:rPr>
      </w:pPr>
      <w:r>
        <w:rPr>
          <w:rFonts w:ascii="宋体" w:hAnsi="宋体" w:hint="eastAsia"/>
          <w:sz w:val="24"/>
        </w:rPr>
        <w:t>7.有效</w:t>
      </w:r>
      <w:r>
        <w:rPr>
          <w:rFonts w:ascii="宋体" w:hAnsi="宋体" w:cs="宋体" w:hint="eastAsia"/>
          <w:sz w:val="24"/>
        </w:rPr>
        <w:t>的营业执照副本</w:t>
      </w:r>
      <w:r>
        <w:rPr>
          <w:rFonts w:ascii="宋体" w:hAnsi="宋体" w:hint="eastAsia"/>
          <w:sz w:val="24"/>
        </w:rPr>
        <w:t>复印件</w:t>
      </w:r>
    </w:p>
    <w:p w:rsidR="00A9586B" w:rsidRDefault="00A9586B">
      <w:pPr>
        <w:snapToGrid w:val="0"/>
        <w:spacing w:line="360" w:lineRule="auto"/>
        <w:jc w:val="left"/>
        <w:rPr>
          <w:rFonts w:ascii="宋体" w:hAnsi="宋体"/>
          <w:sz w:val="24"/>
          <w:szCs w:val="20"/>
        </w:rPr>
      </w:pPr>
    </w:p>
    <w:p w:rsidR="00A9586B" w:rsidRDefault="00A9586B">
      <w:pPr>
        <w:snapToGrid w:val="0"/>
        <w:spacing w:line="360" w:lineRule="auto"/>
        <w:jc w:val="left"/>
        <w:rPr>
          <w:rFonts w:ascii="宋体" w:hAnsi="宋体"/>
          <w:sz w:val="24"/>
        </w:rPr>
      </w:pPr>
    </w:p>
    <w:p w:rsidR="00A9586B" w:rsidRDefault="00A9586B">
      <w:pPr>
        <w:snapToGrid w:val="0"/>
        <w:spacing w:line="360" w:lineRule="auto"/>
        <w:jc w:val="left"/>
        <w:rPr>
          <w:rFonts w:ascii="宋体" w:hAnsi="宋体"/>
          <w:sz w:val="24"/>
        </w:rPr>
      </w:pPr>
    </w:p>
    <w:p w:rsidR="00A9586B" w:rsidRDefault="00A9586B">
      <w:pPr>
        <w:snapToGrid w:val="0"/>
        <w:spacing w:line="360" w:lineRule="auto"/>
        <w:jc w:val="left"/>
        <w:rPr>
          <w:rFonts w:ascii="宋体" w:hAnsi="宋体"/>
          <w:sz w:val="24"/>
        </w:rPr>
      </w:pPr>
    </w:p>
    <w:p w:rsidR="00A9586B" w:rsidRDefault="00A9586B">
      <w:pPr>
        <w:snapToGrid w:val="0"/>
        <w:spacing w:line="360" w:lineRule="auto"/>
        <w:jc w:val="left"/>
        <w:rPr>
          <w:rFonts w:ascii="宋体" w:hAnsi="宋体"/>
          <w:sz w:val="24"/>
        </w:rPr>
      </w:pPr>
    </w:p>
    <w:p w:rsidR="00A9586B" w:rsidRDefault="003B221B">
      <w:pPr>
        <w:snapToGrid w:val="0"/>
        <w:spacing w:line="360" w:lineRule="auto"/>
        <w:jc w:val="left"/>
        <w:rPr>
          <w:rFonts w:ascii="宋体" w:hAnsi="宋体"/>
          <w:sz w:val="24"/>
        </w:rPr>
      </w:pPr>
      <w:r>
        <w:rPr>
          <w:rFonts w:ascii="宋体" w:hAnsi="宋体" w:cs="宋体" w:hint="eastAsia"/>
          <w:sz w:val="24"/>
        </w:rPr>
        <w:t>8.近二年度（2020、2021年）企业的财务状况报告或银行资信证明</w:t>
      </w:r>
      <w:r>
        <w:rPr>
          <w:rFonts w:ascii="宋体" w:hAnsi="宋体" w:hint="eastAsia"/>
          <w:sz w:val="24"/>
        </w:rPr>
        <w:t>复印件</w:t>
      </w:r>
    </w:p>
    <w:p w:rsidR="00A9586B" w:rsidRDefault="00A9586B">
      <w:pPr>
        <w:snapToGrid w:val="0"/>
        <w:spacing w:line="360" w:lineRule="auto"/>
        <w:jc w:val="left"/>
        <w:rPr>
          <w:rFonts w:ascii="宋体" w:hAnsi="宋体"/>
          <w:sz w:val="24"/>
        </w:rPr>
      </w:pPr>
    </w:p>
    <w:p w:rsidR="00A9586B" w:rsidRDefault="00A9586B">
      <w:pPr>
        <w:snapToGrid w:val="0"/>
        <w:spacing w:line="360" w:lineRule="auto"/>
        <w:jc w:val="left"/>
        <w:rPr>
          <w:rFonts w:ascii="宋体" w:hAnsi="宋体"/>
          <w:sz w:val="24"/>
        </w:rPr>
      </w:pPr>
    </w:p>
    <w:p w:rsidR="00A9586B" w:rsidRDefault="00A9586B">
      <w:pPr>
        <w:snapToGrid w:val="0"/>
        <w:spacing w:line="360" w:lineRule="auto"/>
        <w:jc w:val="left"/>
        <w:rPr>
          <w:rFonts w:ascii="宋体" w:hAnsi="宋体"/>
          <w:sz w:val="24"/>
        </w:rPr>
      </w:pPr>
    </w:p>
    <w:p w:rsidR="00A9586B" w:rsidRDefault="00A9586B">
      <w:pPr>
        <w:snapToGrid w:val="0"/>
        <w:spacing w:line="360" w:lineRule="auto"/>
        <w:jc w:val="left"/>
        <w:rPr>
          <w:rFonts w:ascii="宋体" w:hAnsi="宋体"/>
          <w:sz w:val="24"/>
        </w:rPr>
      </w:pPr>
    </w:p>
    <w:p w:rsidR="00A9586B" w:rsidRDefault="00A9586B">
      <w:pPr>
        <w:snapToGrid w:val="0"/>
        <w:spacing w:line="360" w:lineRule="auto"/>
        <w:jc w:val="left"/>
        <w:rPr>
          <w:rFonts w:ascii="宋体" w:hAnsi="宋体"/>
          <w:sz w:val="24"/>
        </w:rPr>
      </w:pPr>
    </w:p>
    <w:p w:rsidR="00A9586B" w:rsidRDefault="003B221B">
      <w:pPr>
        <w:snapToGrid w:val="0"/>
        <w:spacing w:line="360" w:lineRule="auto"/>
        <w:jc w:val="left"/>
        <w:rPr>
          <w:rFonts w:ascii="宋体" w:hAnsi="宋体"/>
          <w:sz w:val="24"/>
        </w:rPr>
      </w:pPr>
      <w:r>
        <w:rPr>
          <w:rFonts w:ascii="宋体" w:hAnsi="宋体" w:hint="eastAsia"/>
          <w:sz w:val="24"/>
        </w:rPr>
        <w:t>9. 提供自招标公告发布之日起至投标截止日内任意时间的“信用中国”网站（www.creditchina.gov.cn）、中国政府采购网（www.ccgp.gov.cn）投标人信用查询网页截图</w:t>
      </w:r>
    </w:p>
    <w:p w:rsidR="00A9586B" w:rsidRDefault="00A9586B">
      <w:pPr>
        <w:snapToGrid w:val="0"/>
        <w:spacing w:line="360" w:lineRule="auto"/>
        <w:jc w:val="left"/>
        <w:rPr>
          <w:rFonts w:ascii="宋体" w:hAnsi="宋体"/>
          <w:sz w:val="24"/>
        </w:rPr>
      </w:pPr>
    </w:p>
    <w:p w:rsidR="00A9586B" w:rsidRDefault="00A9586B">
      <w:pPr>
        <w:snapToGrid w:val="0"/>
        <w:spacing w:line="360" w:lineRule="auto"/>
        <w:jc w:val="left"/>
        <w:rPr>
          <w:rFonts w:ascii="宋体" w:hAnsi="宋体"/>
          <w:sz w:val="24"/>
        </w:rPr>
      </w:pPr>
    </w:p>
    <w:p w:rsidR="00A9586B" w:rsidRDefault="00A9586B">
      <w:pPr>
        <w:pStyle w:val="aa"/>
      </w:pPr>
    </w:p>
    <w:p w:rsidR="00A9586B" w:rsidRDefault="00A9586B">
      <w:pPr>
        <w:pStyle w:val="8"/>
      </w:pPr>
    </w:p>
    <w:p w:rsidR="00A9586B" w:rsidRDefault="00A9586B">
      <w:pPr>
        <w:pStyle w:val="Default"/>
        <w:rPr>
          <w:color w:val="auto"/>
        </w:rPr>
      </w:pPr>
    </w:p>
    <w:p w:rsidR="00A9586B" w:rsidRDefault="00A9586B">
      <w:pPr>
        <w:pStyle w:val="71"/>
      </w:pPr>
    </w:p>
    <w:p w:rsidR="00A9586B" w:rsidRDefault="00A9586B"/>
    <w:p w:rsidR="00A9586B" w:rsidRDefault="003B221B">
      <w:pPr>
        <w:spacing w:line="360" w:lineRule="auto"/>
        <w:jc w:val="left"/>
        <w:rPr>
          <w:rFonts w:ascii="宋体" w:hAnsi="宋体"/>
          <w:sz w:val="24"/>
        </w:rPr>
      </w:pPr>
      <w:r>
        <w:rPr>
          <w:rFonts w:ascii="宋体" w:hAnsi="宋体" w:cs="Arial" w:hint="eastAsia"/>
          <w:kern w:val="0"/>
          <w:sz w:val="24"/>
        </w:rPr>
        <w:t>10.</w:t>
      </w:r>
      <w:r>
        <w:rPr>
          <w:rFonts w:ascii="宋体" w:hAnsi="宋体" w:hint="eastAsia"/>
          <w:sz w:val="24"/>
        </w:rPr>
        <w:t>联合体各方共同投标协议（如有，格式自拟）</w:t>
      </w:r>
    </w:p>
    <w:p w:rsidR="00A9586B" w:rsidRDefault="00A9586B">
      <w:pPr>
        <w:pStyle w:val="Default"/>
        <w:rPr>
          <w:color w:val="auto"/>
        </w:rPr>
      </w:pPr>
    </w:p>
    <w:p w:rsidR="00A9586B" w:rsidRDefault="00A9586B">
      <w:pPr>
        <w:pStyle w:val="71"/>
      </w:pPr>
    </w:p>
    <w:p w:rsidR="00A9586B" w:rsidRDefault="00A9586B"/>
    <w:p w:rsidR="00A9586B" w:rsidRDefault="00A9586B"/>
    <w:p w:rsidR="00A9586B" w:rsidRDefault="003B221B">
      <w:pPr>
        <w:snapToGrid w:val="0"/>
        <w:spacing w:line="360" w:lineRule="auto"/>
        <w:jc w:val="center"/>
        <w:outlineLvl w:val="1"/>
        <w:rPr>
          <w:rFonts w:ascii="宋体" w:hAnsi="宋体"/>
          <w:b/>
          <w:bCs/>
          <w:sz w:val="24"/>
        </w:rPr>
      </w:pPr>
      <w:r>
        <w:rPr>
          <w:rFonts w:ascii="宋体" w:hAnsi="宋体" w:hint="eastAsia"/>
          <w:b/>
          <w:bCs/>
          <w:sz w:val="24"/>
        </w:rPr>
        <w:lastRenderedPageBreak/>
        <w:t>二、技术/资信/商务文件格式</w:t>
      </w:r>
    </w:p>
    <w:p w:rsidR="00A9586B" w:rsidRDefault="00A9586B">
      <w:pPr>
        <w:snapToGrid w:val="0"/>
        <w:spacing w:line="360" w:lineRule="auto"/>
        <w:jc w:val="center"/>
        <w:rPr>
          <w:rFonts w:ascii="宋体" w:hAnsi="宋体"/>
          <w:sz w:val="24"/>
          <w:szCs w:val="20"/>
        </w:rPr>
      </w:pPr>
    </w:p>
    <w:p w:rsidR="00A9586B" w:rsidRDefault="003B221B">
      <w:pPr>
        <w:snapToGrid w:val="0"/>
        <w:spacing w:line="360" w:lineRule="auto"/>
        <w:rPr>
          <w:rFonts w:ascii="宋体" w:hAnsi="宋体"/>
          <w:sz w:val="24"/>
          <w:szCs w:val="20"/>
        </w:rPr>
      </w:pPr>
      <w:r>
        <w:rPr>
          <w:rFonts w:ascii="宋体" w:hAnsi="宋体" w:hint="eastAsia"/>
          <w:sz w:val="24"/>
        </w:rPr>
        <w:t>10.技术/资信/商务文件封面格式：</w:t>
      </w:r>
    </w:p>
    <w:p w:rsidR="00A9586B" w:rsidRDefault="00A9586B">
      <w:pPr>
        <w:snapToGrid w:val="0"/>
        <w:spacing w:line="360" w:lineRule="auto"/>
        <w:jc w:val="center"/>
        <w:rPr>
          <w:rFonts w:ascii="宋体" w:hAnsi="宋体"/>
          <w:bCs/>
          <w:sz w:val="24"/>
          <w:szCs w:val="20"/>
        </w:rPr>
      </w:pPr>
    </w:p>
    <w:p w:rsidR="00A9586B" w:rsidRDefault="003B221B">
      <w:pPr>
        <w:snapToGrid w:val="0"/>
        <w:spacing w:line="360" w:lineRule="auto"/>
        <w:jc w:val="center"/>
        <w:rPr>
          <w:rFonts w:ascii="宋体" w:hAnsi="宋体"/>
          <w:bCs/>
          <w:sz w:val="24"/>
          <w:szCs w:val="20"/>
        </w:rPr>
      </w:pPr>
      <w:r>
        <w:rPr>
          <w:rFonts w:ascii="宋体" w:hAnsi="宋体" w:hint="eastAsia"/>
          <w:bCs/>
          <w:sz w:val="24"/>
        </w:rPr>
        <w:t>技术/资信/商务文件</w:t>
      </w:r>
    </w:p>
    <w:p w:rsidR="00A9586B" w:rsidRDefault="00A9586B">
      <w:pPr>
        <w:snapToGrid w:val="0"/>
        <w:spacing w:line="360" w:lineRule="auto"/>
        <w:rPr>
          <w:rFonts w:ascii="宋体" w:hAnsi="宋体"/>
          <w:bCs/>
          <w:sz w:val="24"/>
          <w:szCs w:val="20"/>
        </w:rPr>
      </w:pPr>
    </w:p>
    <w:p w:rsidR="00A9586B" w:rsidRDefault="003B221B">
      <w:pPr>
        <w:snapToGrid w:val="0"/>
        <w:spacing w:line="360" w:lineRule="auto"/>
        <w:ind w:leftChars="456" w:left="1918" w:hangingChars="400" w:hanging="960"/>
        <w:rPr>
          <w:rFonts w:ascii="宋体" w:hAnsi="宋体"/>
          <w:bCs/>
          <w:sz w:val="24"/>
          <w:szCs w:val="20"/>
        </w:rPr>
      </w:pPr>
      <w:r>
        <w:rPr>
          <w:rFonts w:ascii="宋体" w:hAnsi="宋体" w:hint="eastAsia"/>
          <w:bCs/>
          <w:sz w:val="24"/>
        </w:rPr>
        <w:t>项目名称：</w:t>
      </w:r>
      <w:r>
        <w:rPr>
          <w:rFonts w:ascii="宋体" w:hAnsi="宋体" w:hint="eastAsia"/>
          <w:spacing w:val="-20"/>
          <w:sz w:val="24"/>
        </w:rPr>
        <w:t>湖州学院理工学院组织胚胎实验室采购项目</w:t>
      </w:r>
    </w:p>
    <w:p w:rsidR="00A9586B" w:rsidRDefault="003B221B">
      <w:pPr>
        <w:snapToGrid w:val="0"/>
        <w:spacing w:line="360" w:lineRule="auto"/>
        <w:ind w:firstLineChars="400" w:firstLine="960"/>
        <w:rPr>
          <w:rFonts w:ascii="宋体" w:hAnsi="宋体"/>
          <w:bCs/>
          <w:sz w:val="24"/>
          <w:szCs w:val="20"/>
        </w:rPr>
      </w:pPr>
      <w:r>
        <w:rPr>
          <w:rFonts w:ascii="宋体" w:hAnsi="宋体" w:hint="eastAsia"/>
          <w:bCs/>
          <w:sz w:val="24"/>
        </w:rPr>
        <w:t>项目编号：</w:t>
      </w:r>
      <w:r>
        <w:rPr>
          <w:rFonts w:ascii="宋体" w:hAnsi="宋体" w:hint="eastAsia"/>
          <w:sz w:val="24"/>
        </w:rPr>
        <w:t>HYHZ2022-85</w:t>
      </w:r>
    </w:p>
    <w:p w:rsidR="00A9586B" w:rsidRDefault="003B221B">
      <w:pPr>
        <w:pStyle w:val="a6"/>
        <w:snapToGrid w:val="0"/>
        <w:spacing w:line="360" w:lineRule="auto"/>
        <w:ind w:firstLineChars="416" w:firstLine="998"/>
        <w:rPr>
          <w:rFonts w:ascii="宋体" w:hAnsi="宋体"/>
          <w:bCs/>
          <w:sz w:val="24"/>
          <w:szCs w:val="24"/>
        </w:rPr>
      </w:pPr>
      <w:r>
        <w:rPr>
          <w:rFonts w:ascii="宋体" w:hAnsi="宋体" w:hint="eastAsia"/>
          <w:bCs/>
          <w:sz w:val="24"/>
          <w:szCs w:val="24"/>
        </w:rPr>
        <w:t>投标人名称：</w:t>
      </w:r>
    </w:p>
    <w:p w:rsidR="00A9586B" w:rsidRDefault="003B221B">
      <w:pPr>
        <w:pStyle w:val="a6"/>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A9586B" w:rsidRDefault="00A9586B">
      <w:pPr>
        <w:pStyle w:val="a6"/>
        <w:snapToGrid w:val="0"/>
        <w:spacing w:line="360" w:lineRule="auto"/>
        <w:ind w:firstLineChars="400" w:firstLine="960"/>
        <w:rPr>
          <w:rFonts w:ascii="宋体" w:hAnsi="宋体"/>
          <w:bCs/>
          <w:sz w:val="24"/>
          <w:szCs w:val="24"/>
        </w:rPr>
      </w:pPr>
    </w:p>
    <w:p w:rsidR="00A9586B" w:rsidRDefault="00A9586B">
      <w:pPr>
        <w:snapToGrid w:val="0"/>
        <w:spacing w:line="360" w:lineRule="auto"/>
        <w:ind w:firstLineChars="1700" w:firstLine="4080"/>
        <w:rPr>
          <w:rFonts w:ascii="宋体" w:hAnsi="宋体"/>
          <w:sz w:val="24"/>
          <w:szCs w:val="20"/>
        </w:rPr>
      </w:pPr>
    </w:p>
    <w:p w:rsidR="00A9586B" w:rsidRDefault="00A9586B">
      <w:pPr>
        <w:pStyle w:val="a0"/>
      </w:pPr>
    </w:p>
    <w:p w:rsidR="00A9586B" w:rsidRDefault="003B221B">
      <w:pPr>
        <w:snapToGrid w:val="0"/>
        <w:spacing w:line="360" w:lineRule="auto"/>
        <w:ind w:firstLine="645"/>
        <w:jc w:val="center"/>
        <w:rPr>
          <w:rFonts w:ascii="宋体" w:hAnsi="宋体"/>
          <w:sz w:val="24"/>
        </w:rPr>
      </w:pPr>
      <w:r>
        <w:rPr>
          <w:rFonts w:ascii="宋体" w:hAnsi="宋体" w:hint="eastAsia"/>
          <w:sz w:val="24"/>
        </w:rPr>
        <w:t>年月日</w:t>
      </w:r>
    </w:p>
    <w:p w:rsidR="00A9586B" w:rsidRDefault="00A9586B">
      <w:pPr>
        <w:snapToGrid w:val="0"/>
        <w:spacing w:line="360" w:lineRule="auto"/>
        <w:ind w:firstLine="645"/>
        <w:jc w:val="center"/>
        <w:rPr>
          <w:rFonts w:ascii="宋体" w:hAnsi="宋体"/>
          <w:sz w:val="24"/>
        </w:rPr>
      </w:pPr>
    </w:p>
    <w:p w:rsidR="00A9586B" w:rsidRDefault="00A9586B">
      <w:pPr>
        <w:pStyle w:val="aa"/>
      </w:pPr>
    </w:p>
    <w:p w:rsidR="00A9586B" w:rsidRDefault="003B221B">
      <w:pPr>
        <w:snapToGrid w:val="0"/>
        <w:spacing w:line="360" w:lineRule="auto"/>
        <w:rPr>
          <w:rFonts w:ascii="宋体" w:hAnsi="宋体"/>
          <w:sz w:val="24"/>
        </w:rPr>
      </w:pPr>
      <w:r>
        <w:rPr>
          <w:rFonts w:ascii="宋体" w:hAnsi="宋体" w:hint="eastAsia"/>
          <w:sz w:val="24"/>
        </w:rPr>
        <w:t>11.</w:t>
      </w:r>
      <w:r>
        <w:rPr>
          <w:rFonts w:ascii="宋体" w:hAnsi="宋体" w:hint="eastAsia"/>
          <w:b/>
          <w:bCs/>
          <w:sz w:val="24"/>
        </w:rPr>
        <w:t>技术/资信/商务文件目录</w:t>
      </w:r>
    </w:p>
    <w:p w:rsidR="00A9586B" w:rsidRDefault="003B221B">
      <w:pPr>
        <w:snapToGrid w:val="0"/>
        <w:spacing w:line="360" w:lineRule="auto"/>
        <w:rPr>
          <w:rFonts w:ascii="宋体" w:hAnsi="宋体"/>
          <w:sz w:val="24"/>
        </w:rPr>
      </w:pPr>
      <w:r>
        <w:rPr>
          <w:rFonts w:ascii="宋体" w:hAnsi="宋体" w:hint="eastAsia"/>
          <w:sz w:val="24"/>
        </w:rPr>
        <w:t>技术：</w:t>
      </w:r>
    </w:p>
    <w:p w:rsidR="00A9586B" w:rsidRDefault="003B221B">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）确保供应货物质量的设施及措施————————（页码）</w:t>
      </w:r>
    </w:p>
    <w:p w:rsidR="00A9586B" w:rsidRDefault="003B221B">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2</w:t>
      </w:r>
      <w:r>
        <w:rPr>
          <w:rFonts w:ascii="宋体" w:hAnsi="宋体" w:hint="eastAsia"/>
          <w:sz w:val="24"/>
        </w:rPr>
        <w:t>）保证交货期的施工组织方案和措施————————</w:t>
      </w:r>
    </w:p>
    <w:p w:rsidR="00A9586B" w:rsidRDefault="003B221B">
      <w:pPr>
        <w:snapToGrid w:val="0"/>
        <w:spacing w:line="360" w:lineRule="auto"/>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）安装、调试、验收的方案和措施————</w:t>
      </w:r>
    </w:p>
    <w:p w:rsidR="00A9586B" w:rsidRDefault="003B221B">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4</w:t>
      </w:r>
      <w:r>
        <w:rPr>
          <w:rFonts w:ascii="宋体" w:hAnsi="宋体" w:hint="eastAsia"/>
          <w:sz w:val="24"/>
        </w:rPr>
        <w:t>）设备配置清单————————</w:t>
      </w:r>
    </w:p>
    <w:p w:rsidR="00A9586B" w:rsidRDefault="003B221B">
      <w:pPr>
        <w:snapToGrid w:val="0"/>
        <w:spacing w:line="360" w:lineRule="auto"/>
        <w:jc w:val="left"/>
        <w:rPr>
          <w:rFonts w:ascii="宋体" w:hAnsi="宋体"/>
          <w:sz w:val="24"/>
          <w:szCs w:val="20"/>
        </w:rPr>
      </w:pPr>
      <w:r>
        <w:rPr>
          <w:rFonts w:ascii="宋体" w:hAnsi="宋体" w:hint="eastAsia"/>
          <w:sz w:val="24"/>
        </w:rPr>
        <w:t>（5）技术响应表————————</w:t>
      </w:r>
    </w:p>
    <w:p w:rsidR="00A9586B" w:rsidRDefault="003B221B">
      <w:pPr>
        <w:snapToGrid w:val="0"/>
        <w:spacing w:line="360" w:lineRule="auto"/>
        <w:jc w:val="left"/>
        <w:rPr>
          <w:rFonts w:ascii="宋体" w:hAnsi="宋体"/>
          <w:sz w:val="24"/>
          <w:szCs w:val="20"/>
        </w:rPr>
      </w:pPr>
      <w:r>
        <w:rPr>
          <w:rFonts w:ascii="宋体" w:hAnsi="宋体" w:hint="eastAsia"/>
          <w:sz w:val="24"/>
        </w:rPr>
        <w:t>（6）项目实施人员一览表————————</w:t>
      </w:r>
    </w:p>
    <w:p w:rsidR="00A9586B" w:rsidRDefault="003B221B">
      <w:pPr>
        <w:snapToGrid w:val="0"/>
        <w:spacing w:line="360" w:lineRule="auto"/>
        <w:jc w:val="left"/>
        <w:rPr>
          <w:rFonts w:ascii="宋体" w:hAnsi="宋体"/>
          <w:sz w:val="24"/>
        </w:rPr>
      </w:pPr>
      <w:r>
        <w:rPr>
          <w:rFonts w:ascii="宋体" w:hAnsi="宋体" w:hint="eastAsia"/>
          <w:sz w:val="24"/>
        </w:rPr>
        <w:t>（7）投标人对本项目的合理化建议和改进措施————————</w:t>
      </w:r>
    </w:p>
    <w:p w:rsidR="00A9586B" w:rsidRDefault="003B221B">
      <w:pPr>
        <w:snapToGrid w:val="0"/>
        <w:spacing w:line="360" w:lineRule="auto"/>
        <w:jc w:val="left"/>
        <w:rPr>
          <w:rFonts w:ascii="宋体" w:hAnsi="宋体"/>
          <w:sz w:val="24"/>
        </w:rPr>
      </w:pPr>
      <w:r>
        <w:rPr>
          <w:rFonts w:ascii="宋体" w:hAnsi="宋体" w:hint="eastAsia"/>
          <w:sz w:val="24"/>
        </w:rPr>
        <w:t>（8）投标人需要说明的其他文件和说明————————</w:t>
      </w:r>
    </w:p>
    <w:p w:rsidR="00A9586B" w:rsidRDefault="003B221B">
      <w:pPr>
        <w:snapToGrid w:val="0"/>
        <w:spacing w:line="360" w:lineRule="auto"/>
        <w:rPr>
          <w:rFonts w:ascii="宋体" w:hAnsi="宋体"/>
          <w:sz w:val="24"/>
        </w:rPr>
      </w:pPr>
      <w:r>
        <w:rPr>
          <w:rFonts w:ascii="宋体" w:hAnsi="宋体" w:hint="eastAsia"/>
          <w:sz w:val="24"/>
        </w:rPr>
        <w:t>资信：</w:t>
      </w:r>
    </w:p>
    <w:p w:rsidR="00A9586B" w:rsidRDefault="003B221B">
      <w:pPr>
        <w:snapToGrid w:val="0"/>
        <w:spacing w:line="360" w:lineRule="auto"/>
        <w:jc w:val="left"/>
        <w:rPr>
          <w:rFonts w:ascii="宋体" w:hAnsi="宋体"/>
          <w:sz w:val="24"/>
          <w:szCs w:val="20"/>
        </w:rPr>
      </w:pPr>
      <w:r>
        <w:rPr>
          <w:rFonts w:ascii="宋体" w:hAnsi="宋体" w:hint="eastAsia"/>
          <w:sz w:val="24"/>
        </w:rPr>
        <w:t>（9）类似成功案例的业绩证明（投标人同类项目实施情况一览表、合同复印件）————————</w:t>
      </w:r>
    </w:p>
    <w:p w:rsidR="00A9586B" w:rsidRDefault="003B221B">
      <w:pPr>
        <w:snapToGrid w:val="0"/>
        <w:spacing w:line="360" w:lineRule="auto"/>
        <w:jc w:val="left"/>
        <w:rPr>
          <w:rFonts w:ascii="宋体" w:hAnsi="宋体"/>
          <w:sz w:val="24"/>
        </w:rPr>
      </w:pPr>
      <w:r>
        <w:rPr>
          <w:rFonts w:ascii="宋体" w:hAnsi="宋体" w:hint="eastAsia"/>
          <w:sz w:val="24"/>
        </w:rPr>
        <w:lastRenderedPageBreak/>
        <w:t>（10）其他特殊资质证书</w:t>
      </w:r>
      <w:r>
        <w:rPr>
          <w:rFonts w:ascii="宋体" w:hAnsi="宋体"/>
          <w:sz w:val="24"/>
        </w:rPr>
        <w:t>（如</w:t>
      </w:r>
      <w:r>
        <w:rPr>
          <w:rFonts w:ascii="宋体" w:hAnsi="宋体" w:hint="eastAsia"/>
          <w:sz w:val="24"/>
        </w:rPr>
        <w:t>本地化服务能力等）（格式可自拟）—————</w:t>
      </w:r>
    </w:p>
    <w:p w:rsidR="00A9586B" w:rsidRDefault="003B221B">
      <w:pPr>
        <w:snapToGrid w:val="0"/>
        <w:spacing w:line="360" w:lineRule="auto"/>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1）</w:t>
      </w:r>
      <w:r>
        <w:rPr>
          <w:rFonts w:ascii="宋体" w:hAnsi="宋体"/>
          <w:sz w:val="24"/>
        </w:rPr>
        <w:t>权威认证证书</w:t>
      </w:r>
      <w:r>
        <w:rPr>
          <w:rFonts w:ascii="宋体" w:hAnsi="宋体" w:hint="eastAsia"/>
          <w:sz w:val="24"/>
        </w:rPr>
        <w:t>—————</w:t>
      </w:r>
    </w:p>
    <w:p w:rsidR="00A9586B" w:rsidRDefault="003B221B">
      <w:pPr>
        <w:snapToGrid w:val="0"/>
        <w:spacing w:line="360" w:lineRule="auto"/>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2）投标人认为可以证明其能力或业绩的其他材料————————</w:t>
      </w:r>
    </w:p>
    <w:p w:rsidR="00A9586B" w:rsidRDefault="003B221B">
      <w:pPr>
        <w:pStyle w:val="aa"/>
      </w:pPr>
      <w:r>
        <w:rPr>
          <w:rFonts w:ascii="宋体" w:hAnsi="宋体" w:hint="eastAsia"/>
          <w:sz w:val="24"/>
        </w:rPr>
        <w:t>（</w:t>
      </w:r>
      <w:r>
        <w:rPr>
          <w:rFonts w:ascii="宋体" w:hAnsi="宋体"/>
          <w:sz w:val="24"/>
        </w:rPr>
        <w:t>1</w:t>
      </w:r>
      <w:r>
        <w:rPr>
          <w:rFonts w:ascii="宋体" w:hAnsi="宋体" w:hint="eastAsia"/>
          <w:sz w:val="24"/>
        </w:rPr>
        <w:t>3）投标人情况介绍————————</w:t>
      </w:r>
    </w:p>
    <w:p w:rsidR="00A9586B" w:rsidRDefault="003B221B">
      <w:pPr>
        <w:snapToGrid w:val="0"/>
        <w:spacing w:line="360" w:lineRule="auto"/>
        <w:rPr>
          <w:rFonts w:ascii="宋体" w:hAnsi="宋体"/>
          <w:sz w:val="24"/>
        </w:rPr>
      </w:pPr>
      <w:r>
        <w:rPr>
          <w:rFonts w:ascii="宋体" w:hAnsi="宋体" w:hint="eastAsia"/>
          <w:sz w:val="24"/>
        </w:rPr>
        <w:t>商务：</w:t>
      </w:r>
    </w:p>
    <w:p w:rsidR="00A9586B" w:rsidRDefault="003B221B">
      <w:pPr>
        <w:snapToGrid w:val="0"/>
        <w:spacing w:line="360" w:lineRule="auto"/>
        <w:jc w:val="left"/>
        <w:rPr>
          <w:rFonts w:ascii="宋体" w:hAnsi="宋体"/>
          <w:sz w:val="24"/>
        </w:rPr>
      </w:pPr>
      <w:r>
        <w:rPr>
          <w:rFonts w:ascii="宋体" w:hAnsi="宋体" w:hint="eastAsia"/>
          <w:sz w:val="24"/>
        </w:rPr>
        <w:t>（14）商务响应表————————</w:t>
      </w:r>
    </w:p>
    <w:p w:rsidR="00A9586B" w:rsidRDefault="003B221B">
      <w:pPr>
        <w:snapToGrid w:val="0"/>
        <w:spacing w:line="360" w:lineRule="auto"/>
        <w:jc w:val="left"/>
        <w:rPr>
          <w:rFonts w:ascii="宋体" w:hAnsi="宋体"/>
          <w:sz w:val="24"/>
        </w:rPr>
      </w:pPr>
      <w:r>
        <w:rPr>
          <w:rFonts w:ascii="宋体" w:hAnsi="宋体" w:hint="eastAsia"/>
          <w:sz w:val="24"/>
        </w:rPr>
        <w:t>（15）</w:t>
      </w:r>
      <w:r>
        <w:rPr>
          <w:rFonts w:ascii="宋体" w:hAnsi="宋体"/>
          <w:sz w:val="24"/>
        </w:rPr>
        <w:t>售后服务优惠承诺</w:t>
      </w:r>
      <w:r>
        <w:rPr>
          <w:rFonts w:ascii="宋体" w:hAnsi="宋体" w:hint="eastAsia"/>
          <w:sz w:val="24"/>
        </w:rPr>
        <w:t>————————</w:t>
      </w:r>
    </w:p>
    <w:p w:rsidR="00A9586B" w:rsidRDefault="003B221B">
      <w:pPr>
        <w:snapToGrid w:val="0"/>
        <w:spacing w:line="360" w:lineRule="auto"/>
        <w:jc w:val="left"/>
        <w:rPr>
          <w:rFonts w:ascii="宋体" w:hAnsi="宋体"/>
          <w:sz w:val="24"/>
        </w:rPr>
      </w:pPr>
      <w:r>
        <w:rPr>
          <w:rFonts w:ascii="宋体" w:hAnsi="宋体" w:hint="eastAsia"/>
          <w:sz w:val="24"/>
        </w:rPr>
        <w:t>（16）响应时间————————</w:t>
      </w:r>
    </w:p>
    <w:p w:rsidR="00A9586B" w:rsidRDefault="003B221B">
      <w:pPr>
        <w:snapToGrid w:val="0"/>
        <w:spacing w:line="360" w:lineRule="auto"/>
        <w:jc w:val="left"/>
        <w:rPr>
          <w:rFonts w:ascii="宋体" w:hAnsi="宋体"/>
          <w:sz w:val="24"/>
        </w:rPr>
      </w:pPr>
      <w:r>
        <w:rPr>
          <w:rFonts w:ascii="宋体" w:hAnsi="宋体" w:hint="eastAsia"/>
          <w:sz w:val="24"/>
        </w:rPr>
        <w:t>（17）信用承诺书————————</w:t>
      </w:r>
    </w:p>
    <w:p w:rsidR="00A9586B" w:rsidRDefault="003B221B">
      <w:pPr>
        <w:snapToGrid w:val="0"/>
        <w:spacing w:line="360" w:lineRule="auto"/>
        <w:rPr>
          <w:rFonts w:ascii="宋体" w:hAnsi="宋体"/>
          <w:sz w:val="24"/>
        </w:rPr>
      </w:pPr>
      <w:r>
        <w:rPr>
          <w:rFonts w:ascii="宋体" w:hAnsi="宋体" w:hint="eastAsia"/>
          <w:sz w:val="24"/>
        </w:rPr>
        <w:t>（18）技术、商务、资信及其他分自评表————————</w:t>
      </w:r>
    </w:p>
    <w:p w:rsidR="00A9586B" w:rsidRDefault="00A9586B">
      <w:pPr>
        <w:snapToGrid w:val="0"/>
        <w:spacing w:line="360" w:lineRule="auto"/>
        <w:jc w:val="left"/>
      </w:pPr>
    </w:p>
    <w:p w:rsidR="00A9586B" w:rsidRDefault="00A9586B">
      <w:pPr>
        <w:pStyle w:val="aa"/>
      </w:pPr>
    </w:p>
    <w:p w:rsidR="00131AAA" w:rsidRPr="00131AAA" w:rsidRDefault="00131AAA" w:rsidP="00131AAA">
      <w:pPr>
        <w:pStyle w:val="8"/>
      </w:pPr>
    </w:p>
    <w:p w:rsidR="00A9586B" w:rsidRDefault="00A9586B">
      <w:pPr>
        <w:pStyle w:val="Default"/>
        <w:rPr>
          <w:color w:val="auto"/>
        </w:rPr>
      </w:pPr>
    </w:p>
    <w:p w:rsidR="00A9586B" w:rsidRDefault="003B221B">
      <w:pPr>
        <w:snapToGrid w:val="0"/>
        <w:spacing w:line="360" w:lineRule="auto"/>
        <w:jc w:val="left"/>
        <w:rPr>
          <w:rFonts w:ascii="宋体" w:hAnsi="宋体"/>
          <w:sz w:val="24"/>
          <w:szCs w:val="20"/>
        </w:rPr>
      </w:pPr>
      <w:r>
        <w:rPr>
          <w:rFonts w:ascii="宋体" w:hAnsi="宋体" w:hint="eastAsia"/>
          <w:sz w:val="24"/>
        </w:rPr>
        <w:t>12.确保供应货物质量的设施及措施（格式自拟）</w:t>
      </w:r>
    </w:p>
    <w:p w:rsidR="00A9586B" w:rsidRDefault="00A9586B">
      <w:pPr>
        <w:snapToGrid w:val="0"/>
        <w:spacing w:line="360" w:lineRule="auto"/>
        <w:jc w:val="left"/>
        <w:rPr>
          <w:rFonts w:ascii="宋体" w:hAnsi="宋体"/>
          <w:sz w:val="24"/>
          <w:szCs w:val="20"/>
        </w:rPr>
      </w:pPr>
    </w:p>
    <w:p w:rsidR="00A9586B" w:rsidRDefault="00A9586B">
      <w:pPr>
        <w:pStyle w:val="aa"/>
      </w:pPr>
    </w:p>
    <w:p w:rsidR="00131AAA" w:rsidRDefault="00131AAA" w:rsidP="00131AAA">
      <w:pPr>
        <w:pStyle w:val="8"/>
      </w:pPr>
    </w:p>
    <w:p w:rsidR="00131AAA" w:rsidRPr="00131AAA" w:rsidRDefault="00131AAA" w:rsidP="00131AAA"/>
    <w:p w:rsidR="00A9586B" w:rsidRDefault="00A9586B">
      <w:pPr>
        <w:snapToGrid w:val="0"/>
        <w:spacing w:line="360" w:lineRule="auto"/>
        <w:jc w:val="left"/>
        <w:rPr>
          <w:rFonts w:ascii="宋体" w:hAnsi="宋体"/>
          <w:sz w:val="24"/>
          <w:szCs w:val="20"/>
        </w:rPr>
      </w:pPr>
    </w:p>
    <w:p w:rsidR="00A9586B" w:rsidRDefault="003B221B">
      <w:pPr>
        <w:snapToGrid w:val="0"/>
        <w:spacing w:line="360" w:lineRule="auto"/>
        <w:jc w:val="left"/>
        <w:rPr>
          <w:rFonts w:ascii="宋体" w:hAnsi="宋体"/>
          <w:sz w:val="24"/>
          <w:szCs w:val="20"/>
        </w:rPr>
      </w:pPr>
      <w:r>
        <w:rPr>
          <w:rFonts w:ascii="宋体" w:hAnsi="宋体" w:hint="eastAsia"/>
          <w:sz w:val="24"/>
        </w:rPr>
        <w:t>13.保证交货期的施工组织方案和措施（格式自拟）</w:t>
      </w:r>
    </w:p>
    <w:p w:rsidR="00A9586B" w:rsidRDefault="00A9586B">
      <w:pPr>
        <w:pStyle w:val="aa"/>
      </w:pPr>
    </w:p>
    <w:p w:rsidR="00A9586B" w:rsidRDefault="00A9586B">
      <w:pPr>
        <w:pStyle w:val="Default"/>
        <w:rPr>
          <w:color w:val="auto"/>
        </w:rPr>
      </w:pPr>
    </w:p>
    <w:p w:rsidR="00131AAA" w:rsidRDefault="00131AAA" w:rsidP="00131AAA">
      <w:pPr>
        <w:pStyle w:val="71"/>
      </w:pPr>
    </w:p>
    <w:p w:rsidR="00131AAA" w:rsidRPr="00131AAA" w:rsidRDefault="00131AAA" w:rsidP="00131AAA"/>
    <w:p w:rsidR="00A9586B" w:rsidRDefault="00A9586B">
      <w:pPr>
        <w:pStyle w:val="aa"/>
      </w:pPr>
    </w:p>
    <w:p w:rsidR="00A9586B" w:rsidRDefault="003B221B">
      <w:pPr>
        <w:spacing w:line="360" w:lineRule="auto"/>
        <w:jc w:val="left"/>
        <w:rPr>
          <w:rFonts w:ascii="宋体" w:hAnsi="宋体"/>
          <w:sz w:val="24"/>
        </w:rPr>
      </w:pPr>
      <w:r>
        <w:rPr>
          <w:rFonts w:ascii="宋体" w:hAnsi="宋体" w:hint="eastAsia"/>
          <w:sz w:val="24"/>
        </w:rPr>
        <w:t>14.安装、调试、验收的方案和措施（格式自拟）</w:t>
      </w:r>
    </w:p>
    <w:p w:rsidR="00A9586B" w:rsidRDefault="00A9586B">
      <w:pPr>
        <w:pStyle w:val="a0"/>
      </w:pPr>
    </w:p>
    <w:p w:rsidR="00A9586B" w:rsidRDefault="00A9586B">
      <w:pPr>
        <w:pStyle w:val="aa"/>
      </w:pPr>
    </w:p>
    <w:p w:rsidR="00131AAA" w:rsidRDefault="00131AAA" w:rsidP="00131AAA">
      <w:pPr>
        <w:pStyle w:val="8"/>
      </w:pPr>
    </w:p>
    <w:p w:rsidR="00131AAA" w:rsidRDefault="00131AAA" w:rsidP="00131AAA"/>
    <w:p w:rsidR="00131AAA" w:rsidRPr="00131AAA" w:rsidRDefault="00131AAA" w:rsidP="00131AAA">
      <w:pPr>
        <w:pStyle w:val="a0"/>
      </w:pPr>
    </w:p>
    <w:p w:rsidR="008D1D28" w:rsidRDefault="008D1D28">
      <w:pPr>
        <w:snapToGrid w:val="0"/>
        <w:spacing w:line="360" w:lineRule="auto"/>
        <w:jc w:val="left"/>
        <w:rPr>
          <w:rFonts w:ascii="宋体" w:hAnsi="宋体"/>
          <w:sz w:val="24"/>
        </w:rPr>
      </w:pPr>
    </w:p>
    <w:p w:rsidR="00A9586B" w:rsidRDefault="003B221B">
      <w:pPr>
        <w:snapToGrid w:val="0"/>
        <w:spacing w:line="360" w:lineRule="auto"/>
        <w:jc w:val="left"/>
        <w:rPr>
          <w:rFonts w:ascii="宋体" w:hAnsi="宋体"/>
          <w:sz w:val="24"/>
          <w:szCs w:val="20"/>
        </w:rPr>
      </w:pPr>
      <w:r>
        <w:rPr>
          <w:rFonts w:ascii="宋体" w:hAnsi="宋体" w:hint="eastAsia"/>
          <w:sz w:val="24"/>
        </w:rPr>
        <w:lastRenderedPageBreak/>
        <w:t>1</w:t>
      </w:r>
      <w:r w:rsidR="00131AAA">
        <w:rPr>
          <w:rFonts w:ascii="宋体" w:hAnsi="宋体" w:hint="eastAsia"/>
          <w:sz w:val="24"/>
        </w:rPr>
        <w:t>5</w:t>
      </w:r>
      <w:r>
        <w:rPr>
          <w:rFonts w:ascii="宋体" w:hAnsi="宋体" w:hint="eastAsia"/>
          <w:sz w:val="24"/>
        </w:rPr>
        <w:t>.设备配置清单格式：</w:t>
      </w:r>
    </w:p>
    <w:p w:rsidR="00A9586B" w:rsidRDefault="003B221B">
      <w:pPr>
        <w:tabs>
          <w:tab w:val="left" w:pos="1418"/>
        </w:tabs>
        <w:snapToGrid w:val="0"/>
        <w:spacing w:line="360" w:lineRule="auto"/>
        <w:rPr>
          <w:rFonts w:ascii="宋体" w:hAnsi="宋体"/>
          <w:sz w:val="24"/>
          <w:szCs w:val="28"/>
        </w:rPr>
      </w:pPr>
      <w:r>
        <w:rPr>
          <w:rFonts w:ascii="宋体" w:hAnsi="宋体" w:hint="eastAsia"/>
        </w:rPr>
        <w:t>项目名称：</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A9586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24"/>
                <w:szCs w:val="20"/>
              </w:rPr>
            </w:pPr>
            <w:r>
              <w:rPr>
                <w:rFonts w:ascii="宋体" w:hAnsi="宋体" w:hint="eastAsia"/>
                <w:sz w:val="24"/>
              </w:rPr>
              <w:t>产地</w:t>
            </w:r>
          </w:p>
        </w:tc>
      </w:tr>
      <w:tr w:rsidR="00A9586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p w:rsidR="00A9586B" w:rsidRDefault="00A9586B">
            <w:pPr>
              <w:snapToGrid w:val="0"/>
              <w:spacing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r>
      <w:tr w:rsidR="00A9586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r>
      <w:tr w:rsidR="00A9586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r>
      <w:tr w:rsidR="00A9586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080" w:type="dxa"/>
            <w:tcBorders>
              <w:top w:val="single" w:sz="4" w:space="0" w:color="auto"/>
              <w:left w:val="single" w:sz="4" w:space="0" w:color="auto"/>
              <w:bottom w:val="nil"/>
              <w:right w:val="single" w:sz="4" w:space="0" w:color="auto"/>
            </w:tcBorders>
            <w:vAlign w:val="center"/>
          </w:tcPr>
          <w:p w:rsidR="00A9586B" w:rsidRDefault="00A9586B">
            <w:pPr>
              <w:snapToGrid w:val="0"/>
              <w:spacing w:line="360" w:lineRule="auto"/>
              <w:jc w:val="center"/>
              <w:rPr>
                <w:rFonts w:ascii="宋体" w:hAnsi="宋体"/>
                <w:sz w:val="24"/>
                <w:szCs w:val="20"/>
              </w:rPr>
            </w:pPr>
          </w:p>
        </w:tc>
      </w:tr>
      <w:tr w:rsidR="00A9586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ind w:left="480" w:hanging="48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0"/>
              </w:rPr>
            </w:pPr>
          </w:p>
        </w:tc>
      </w:tr>
    </w:tbl>
    <w:p w:rsidR="00A9586B" w:rsidRDefault="003B221B">
      <w:pPr>
        <w:snapToGrid w:val="0"/>
        <w:spacing w:line="360" w:lineRule="auto"/>
        <w:rPr>
          <w:rFonts w:ascii="宋体" w:hAnsi="宋体"/>
          <w:spacing w:val="20"/>
          <w:sz w:val="24"/>
          <w:szCs w:val="20"/>
          <w:u w:val="single"/>
        </w:rPr>
      </w:pPr>
      <w:r>
        <w:rPr>
          <w:rFonts w:ascii="宋体" w:hAnsi="宋体" w:hint="eastAsia"/>
          <w:spacing w:val="20"/>
          <w:sz w:val="24"/>
        </w:rPr>
        <w:t>授权代表签名：</w:t>
      </w:r>
    </w:p>
    <w:p w:rsidR="00A9586B" w:rsidRDefault="003B221B">
      <w:pPr>
        <w:snapToGrid w:val="0"/>
        <w:spacing w:line="360" w:lineRule="auto"/>
        <w:rPr>
          <w:rFonts w:ascii="宋体" w:hAnsi="宋体"/>
          <w:spacing w:val="20"/>
          <w:sz w:val="24"/>
          <w:u w:val="single"/>
        </w:rPr>
      </w:pPr>
      <w:r>
        <w:rPr>
          <w:rFonts w:ascii="宋体" w:hAnsi="宋体" w:hint="eastAsia"/>
          <w:spacing w:val="20"/>
          <w:sz w:val="24"/>
        </w:rPr>
        <w:t>投标人盖章：日期：</w:t>
      </w:r>
    </w:p>
    <w:p w:rsidR="00A9586B" w:rsidRDefault="00A9586B">
      <w:pPr>
        <w:snapToGrid w:val="0"/>
        <w:spacing w:line="360" w:lineRule="auto"/>
        <w:rPr>
          <w:rFonts w:ascii="宋体" w:hAnsi="宋体"/>
          <w:spacing w:val="20"/>
          <w:sz w:val="24"/>
          <w:u w:val="single"/>
        </w:rPr>
      </w:pPr>
    </w:p>
    <w:p w:rsidR="00A9586B" w:rsidRDefault="003B221B">
      <w:pPr>
        <w:snapToGrid w:val="0"/>
        <w:spacing w:line="360" w:lineRule="auto"/>
        <w:jc w:val="left"/>
        <w:rPr>
          <w:rFonts w:ascii="宋体" w:hAnsi="宋体"/>
          <w:sz w:val="24"/>
          <w:szCs w:val="20"/>
        </w:rPr>
      </w:pPr>
      <w:r>
        <w:rPr>
          <w:rFonts w:ascii="宋体" w:hAnsi="宋体" w:hint="eastAsia"/>
          <w:sz w:val="24"/>
        </w:rPr>
        <w:t>1</w:t>
      </w:r>
      <w:r w:rsidR="00131AAA">
        <w:rPr>
          <w:rFonts w:ascii="宋体" w:hAnsi="宋体" w:hint="eastAsia"/>
          <w:sz w:val="24"/>
        </w:rPr>
        <w:t>6</w:t>
      </w:r>
      <w:r>
        <w:rPr>
          <w:rFonts w:ascii="宋体" w:hAnsi="宋体" w:hint="eastAsia"/>
          <w:sz w:val="24"/>
        </w:rPr>
        <w:t>.技术响应表格式：</w:t>
      </w:r>
    </w:p>
    <w:p w:rsidR="00A9586B" w:rsidRDefault="003B221B">
      <w:pPr>
        <w:snapToGrid w:val="0"/>
        <w:spacing w:line="360" w:lineRule="auto"/>
        <w:jc w:val="left"/>
        <w:rPr>
          <w:rFonts w:ascii="宋体" w:hAnsi="宋体"/>
          <w:sz w:val="24"/>
          <w:szCs w:val="20"/>
        </w:rPr>
      </w:pPr>
      <w:r>
        <w:rPr>
          <w:rFonts w:ascii="宋体" w:hAnsi="宋体" w:hint="eastAsia"/>
        </w:rPr>
        <w:t>项目名称：</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720"/>
        <w:gridCol w:w="2361"/>
        <w:gridCol w:w="1976"/>
        <w:gridCol w:w="1808"/>
        <w:gridCol w:w="835"/>
      </w:tblGrid>
      <w:tr w:rsidR="00A9586B">
        <w:trPr>
          <w:cantSplit/>
          <w:trHeight w:val="594"/>
        </w:trPr>
        <w:tc>
          <w:tcPr>
            <w:tcW w:w="3909" w:type="dxa"/>
            <w:gridSpan w:val="3"/>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jc w:val="center"/>
              <w:outlineLvl w:val="0"/>
              <w:rPr>
                <w:rFonts w:hAnsi="宋体"/>
                <w:szCs w:val="21"/>
              </w:rPr>
            </w:pPr>
            <w:r>
              <w:rPr>
                <w:rFonts w:hAnsi="宋体"/>
                <w:szCs w:val="21"/>
              </w:rPr>
              <w:t>招标文件要求</w:t>
            </w:r>
          </w:p>
        </w:tc>
        <w:tc>
          <w:tcPr>
            <w:tcW w:w="3784" w:type="dxa"/>
            <w:gridSpan w:val="2"/>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jc w:val="center"/>
              <w:outlineLvl w:val="0"/>
              <w:rPr>
                <w:rFonts w:hAnsi="宋体"/>
                <w:szCs w:val="21"/>
              </w:rPr>
            </w:pPr>
            <w:r>
              <w:rPr>
                <w:rFonts w:hAnsi="宋体"/>
                <w:szCs w:val="21"/>
              </w:rPr>
              <w:t>投标文件响应</w:t>
            </w:r>
          </w:p>
        </w:tc>
        <w:tc>
          <w:tcPr>
            <w:tcW w:w="835" w:type="dxa"/>
            <w:vMerge w:val="restart"/>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outlineLvl w:val="0"/>
              <w:rPr>
                <w:rFonts w:hAnsi="宋体"/>
                <w:szCs w:val="21"/>
              </w:rPr>
            </w:pPr>
            <w:r>
              <w:rPr>
                <w:rFonts w:hAnsi="宋体"/>
                <w:szCs w:val="21"/>
              </w:rPr>
              <w:t>偏离情况</w:t>
            </w:r>
          </w:p>
        </w:tc>
      </w:tr>
      <w:tr w:rsidR="00A9586B">
        <w:trPr>
          <w:cantSplit/>
          <w:trHeight w:val="488"/>
        </w:trPr>
        <w:tc>
          <w:tcPr>
            <w:tcW w:w="1548" w:type="dxa"/>
            <w:gridSpan w:val="2"/>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jc w:val="center"/>
              <w:outlineLvl w:val="0"/>
              <w:rPr>
                <w:rFonts w:hAnsi="宋体"/>
                <w:szCs w:val="21"/>
              </w:rPr>
            </w:pPr>
            <w:r>
              <w:rPr>
                <w:rFonts w:hAnsi="宋体"/>
                <w:szCs w:val="21"/>
              </w:rPr>
              <w:t>项目</w:t>
            </w:r>
          </w:p>
        </w:tc>
        <w:tc>
          <w:tcPr>
            <w:tcW w:w="2361" w:type="dxa"/>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jc w:val="center"/>
              <w:outlineLvl w:val="0"/>
              <w:rPr>
                <w:rFonts w:hAnsi="宋体"/>
                <w:szCs w:val="21"/>
              </w:rPr>
            </w:pPr>
            <w:r>
              <w:rPr>
                <w:rFonts w:hAnsi="宋体"/>
                <w:szCs w:val="21"/>
              </w:rPr>
              <w:t>要求</w:t>
            </w:r>
          </w:p>
        </w:tc>
        <w:tc>
          <w:tcPr>
            <w:tcW w:w="1976" w:type="dxa"/>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jc w:val="center"/>
              <w:outlineLvl w:val="0"/>
              <w:rPr>
                <w:rFonts w:hAnsi="宋体"/>
                <w:szCs w:val="21"/>
              </w:rPr>
            </w:pPr>
            <w:r>
              <w:rPr>
                <w:rFonts w:hAnsi="宋体"/>
                <w:szCs w:val="21"/>
              </w:rPr>
              <w:t>设备名称</w:t>
            </w:r>
          </w:p>
        </w:tc>
        <w:tc>
          <w:tcPr>
            <w:tcW w:w="1808" w:type="dxa"/>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jc w:val="center"/>
              <w:outlineLvl w:val="0"/>
              <w:rPr>
                <w:rFonts w:hAnsi="宋体"/>
                <w:szCs w:val="21"/>
              </w:rPr>
            </w:pPr>
            <w:r>
              <w:rPr>
                <w:rFonts w:hAnsi="宋体"/>
                <w:szCs w:val="21"/>
              </w:rPr>
              <w:t>性能及指标</w:t>
            </w:r>
          </w:p>
        </w:tc>
        <w:tc>
          <w:tcPr>
            <w:tcW w:w="835"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24"/>
                <w:szCs w:val="21"/>
              </w:rPr>
            </w:pPr>
          </w:p>
        </w:tc>
      </w:tr>
      <w:tr w:rsidR="00A958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A9586B" w:rsidRDefault="003B221B">
            <w:pPr>
              <w:pStyle w:val="ad"/>
              <w:snapToGrid w:val="0"/>
              <w:spacing w:beforeLines="0" w:afterLines="0" w:line="360" w:lineRule="auto"/>
              <w:outlineLvl w:val="0"/>
              <w:rPr>
                <w:rFonts w:hAnsi="宋体"/>
              </w:rPr>
            </w:pPr>
            <w:r>
              <w:rPr>
                <w:rFonts w:hAnsi="宋体" w:hint="eastAsia"/>
              </w:rPr>
              <w:t>一</w:t>
            </w:r>
            <w:r>
              <w:rPr>
                <w:rFonts w:hAnsi="宋体"/>
              </w:rPr>
              <w:t>、</w:t>
            </w:r>
          </w:p>
          <w:p w:rsidR="00A9586B" w:rsidRDefault="003B221B">
            <w:pPr>
              <w:pStyle w:val="ad"/>
              <w:snapToGrid w:val="0"/>
              <w:spacing w:beforeLines="0" w:afterLines="0" w:line="360" w:lineRule="auto"/>
              <w:outlineLvl w:val="0"/>
              <w:rPr>
                <w:rFonts w:hAnsi="宋体"/>
                <w:szCs w:val="21"/>
              </w:rPr>
            </w:pPr>
            <w:r>
              <w:rPr>
                <w:rFonts w:hAnsi="宋体"/>
              </w:rPr>
              <w:t>性能及技术指标</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9586B" w:rsidRDefault="003B221B">
            <w:pPr>
              <w:pStyle w:val="ad"/>
              <w:snapToGrid w:val="0"/>
              <w:spacing w:beforeLines="0" w:afterLines="0" w:line="360" w:lineRule="auto"/>
              <w:outlineLvl w:val="0"/>
              <w:rPr>
                <w:rFonts w:hAnsi="宋体"/>
                <w:szCs w:val="21"/>
              </w:rPr>
            </w:pPr>
            <w:r>
              <w:rPr>
                <w:rFonts w:hAnsi="宋体"/>
                <w:szCs w:val="21"/>
              </w:rPr>
              <w:t>主要技术指标</w:t>
            </w:r>
          </w:p>
        </w:tc>
        <w:tc>
          <w:tcPr>
            <w:tcW w:w="2361" w:type="dxa"/>
            <w:tcBorders>
              <w:top w:val="single" w:sz="4" w:space="0" w:color="auto"/>
              <w:left w:val="single" w:sz="4" w:space="0" w:color="auto"/>
              <w:bottom w:val="single" w:sz="4" w:space="0" w:color="auto"/>
              <w:right w:val="single" w:sz="4" w:space="0" w:color="auto"/>
            </w:tcBorders>
            <w:vAlign w:val="center"/>
          </w:tcPr>
          <w:p w:rsidR="00A9586B" w:rsidRDefault="003B221B">
            <w:pPr>
              <w:pStyle w:val="ad"/>
              <w:snapToGrid w:val="0"/>
              <w:spacing w:beforeLines="0" w:afterLines="0" w:line="360" w:lineRule="auto"/>
              <w:outlineLvl w:val="0"/>
              <w:rPr>
                <w:rFonts w:hAnsi="宋体"/>
                <w:szCs w:val="21"/>
              </w:rPr>
            </w:pPr>
            <w:r>
              <w:rPr>
                <w:rFonts w:hAnsi="宋体"/>
                <w:szCs w:val="21"/>
              </w:rPr>
              <w:t>1、</w:t>
            </w:r>
          </w:p>
        </w:tc>
        <w:tc>
          <w:tcPr>
            <w:tcW w:w="1976"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r>
      <w:tr w:rsidR="00A9586B">
        <w:trPr>
          <w:cantSplit/>
          <w:trHeight w:val="686"/>
        </w:trPr>
        <w:tc>
          <w:tcPr>
            <w:tcW w:w="828"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A9586B" w:rsidRDefault="003B221B">
            <w:pPr>
              <w:pStyle w:val="ad"/>
              <w:snapToGrid w:val="0"/>
              <w:spacing w:beforeLines="0" w:afterLines="0" w:line="360" w:lineRule="auto"/>
              <w:rPr>
                <w:rFonts w:hAnsi="宋体"/>
                <w:szCs w:val="21"/>
              </w:rPr>
            </w:pPr>
            <w:r>
              <w:rPr>
                <w:rFonts w:hAnsi="宋体"/>
                <w:szCs w:val="21"/>
              </w:rPr>
              <w:t>2、</w:t>
            </w:r>
          </w:p>
        </w:tc>
        <w:tc>
          <w:tcPr>
            <w:tcW w:w="1976"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rPr>
                <w:rFonts w:hAnsi="宋体"/>
                <w:szCs w:val="21"/>
              </w:rPr>
            </w:pPr>
          </w:p>
        </w:tc>
      </w:tr>
      <w:tr w:rsidR="00A9586B">
        <w:trPr>
          <w:cantSplit/>
          <w:trHeight w:val="720"/>
        </w:trPr>
        <w:tc>
          <w:tcPr>
            <w:tcW w:w="828"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A9586B" w:rsidRDefault="003B221B">
            <w:pPr>
              <w:pStyle w:val="ad"/>
              <w:snapToGrid w:val="0"/>
              <w:spacing w:beforeLines="0" w:afterLines="0" w:line="360" w:lineRule="auto"/>
              <w:outlineLvl w:val="0"/>
              <w:rPr>
                <w:rFonts w:hAnsi="宋体"/>
              </w:rPr>
            </w:pPr>
            <w:r>
              <w:rPr>
                <w:rFonts w:hAnsi="宋体"/>
              </w:rPr>
              <w:t>3、</w:t>
            </w:r>
          </w:p>
        </w:tc>
        <w:tc>
          <w:tcPr>
            <w:tcW w:w="1976"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rPr>
            </w:pPr>
          </w:p>
        </w:tc>
        <w:tc>
          <w:tcPr>
            <w:tcW w:w="1808"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rPr>
            </w:pPr>
          </w:p>
        </w:tc>
        <w:tc>
          <w:tcPr>
            <w:tcW w:w="835"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rPr>
            </w:pPr>
          </w:p>
        </w:tc>
      </w:tr>
      <w:tr w:rsidR="00A9586B">
        <w:trPr>
          <w:cantSplit/>
          <w:trHeight w:val="536"/>
        </w:trPr>
        <w:tc>
          <w:tcPr>
            <w:tcW w:w="828"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outlineLvl w:val="0"/>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r>
      <w:tr w:rsidR="00A958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rPr>
                <w:rFonts w:hAnsi="宋体"/>
                <w:szCs w:val="21"/>
              </w:rPr>
            </w:pPr>
            <w:r>
              <w:rPr>
                <w:rFonts w:hAnsi="宋体"/>
                <w:szCs w:val="21"/>
              </w:rPr>
              <w:t>N</w:t>
            </w:r>
          </w:p>
        </w:tc>
        <w:tc>
          <w:tcPr>
            <w:tcW w:w="1976"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rPr>
                <w:rFonts w:hAnsi="宋体"/>
                <w:szCs w:val="21"/>
              </w:rPr>
            </w:pPr>
          </w:p>
        </w:tc>
      </w:tr>
      <w:tr w:rsidR="00A9586B">
        <w:trPr>
          <w:cantSplit/>
          <w:trHeight w:val="284"/>
        </w:trPr>
        <w:tc>
          <w:tcPr>
            <w:tcW w:w="828"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outlineLvl w:val="0"/>
              <w:rPr>
                <w:rFonts w:hAnsi="宋体"/>
                <w:szCs w:val="21"/>
              </w:rPr>
            </w:pPr>
            <w:r>
              <w:rPr>
                <w:rFonts w:hAnsi="宋体"/>
                <w:szCs w:val="21"/>
              </w:rPr>
              <w:t>次要指标</w:t>
            </w:r>
          </w:p>
        </w:tc>
        <w:tc>
          <w:tcPr>
            <w:tcW w:w="2361" w:type="dxa"/>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outlineLvl w:val="0"/>
              <w:rPr>
                <w:rFonts w:hAnsi="宋体"/>
                <w:szCs w:val="21"/>
              </w:rPr>
            </w:pPr>
            <w:r>
              <w:rPr>
                <w:rFonts w:hAnsi="宋体"/>
                <w:szCs w:val="21"/>
              </w:rPr>
              <w:t>1</w:t>
            </w:r>
          </w:p>
        </w:tc>
        <w:tc>
          <w:tcPr>
            <w:tcW w:w="1976"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r>
      <w:tr w:rsidR="00A9586B">
        <w:trPr>
          <w:cantSplit/>
          <w:trHeight w:val="419"/>
        </w:trPr>
        <w:tc>
          <w:tcPr>
            <w:tcW w:w="828"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outlineLvl w:val="0"/>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r>
      <w:tr w:rsidR="00A9586B">
        <w:trPr>
          <w:cantSplit/>
          <w:trHeight w:val="351"/>
        </w:trPr>
        <w:tc>
          <w:tcPr>
            <w:tcW w:w="828"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1976"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r>
      <w:tr w:rsidR="00A9586B">
        <w:trPr>
          <w:trHeight w:val="352"/>
        </w:trPr>
        <w:tc>
          <w:tcPr>
            <w:tcW w:w="1548" w:type="dxa"/>
            <w:gridSpan w:val="2"/>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outlineLvl w:val="0"/>
              <w:rPr>
                <w:rFonts w:hAnsi="宋体"/>
                <w:szCs w:val="21"/>
              </w:rPr>
            </w:pPr>
            <w:r>
              <w:rPr>
                <w:rFonts w:hAnsi="宋体"/>
              </w:rPr>
              <w:t>二</w:t>
            </w:r>
            <w:r>
              <w:rPr>
                <w:rFonts w:hAnsi="宋体"/>
                <w:szCs w:val="21"/>
              </w:rPr>
              <w:t>、质量标准</w:t>
            </w:r>
          </w:p>
        </w:tc>
        <w:tc>
          <w:tcPr>
            <w:tcW w:w="2361" w:type="dxa"/>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outlineLvl w:val="0"/>
              <w:rPr>
                <w:rFonts w:hAnsi="宋体"/>
                <w:szCs w:val="21"/>
              </w:rPr>
            </w:pPr>
            <w:r>
              <w:rPr>
                <w:rFonts w:hAnsi="宋体"/>
                <w:szCs w:val="21"/>
              </w:rPr>
              <w:t>（国家标准、行业标准、地区标准等）</w:t>
            </w:r>
          </w:p>
        </w:tc>
        <w:tc>
          <w:tcPr>
            <w:tcW w:w="1976"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szCs w:val="21"/>
              </w:rPr>
            </w:pPr>
          </w:p>
        </w:tc>
      </w:tr>
      <w:tr w:rsidR="00A9586B">
        <w:trPr>
          <w:trHeight w:val="921"/>
        </w:trPr>
        <w:tc>
          <w:tcPr>
            <w:tcW w:w="1548" w:type="dxa"/>
            <w:gridSpan w:val="2"/>
            <w:tcBorders>
              <w:top w:val="single" w:sz="4" w:space="0" w:color="auto"/>
              <w:left w:val="single" w:sz="4" w:space="0" w:color="auto"/>
              <w:bottom w:val="single" w:sz="4" w:space="0" w:color="auto"/>
              <w:right w:val="single" w:sz="4" w:space="0" w:color="auto"/>
            </w:tcBorders>
          </w:tcPr>
          <w:p w:rsidR="00A9586B" w:rsidRDefault="003B221B">
            <w:pPr>
              <w:pStyle w:val="ad"/>
              <w:snapToGrid w:val="0"/>
              <w:spacing w:beforeLines="0" w:afterLines="0" w:line="360" w:lineRule="auto"/>
              <w:outlineLvl w:val="0"/>
              <w:rPr>
                <w:rFonts w:hAnsi="宋体"/>
                <w:szCs w:val="21"/>
              </w:rPr>
            </w:pPr>
            <w:r>
              <w:rPr>
                <w:rFonts w:hAnsi="宋体"/>
                <w:szCs w:val="21"/>
              </w:rPr>
              <w:t>...</w:t>
            </w:r>
          </w:p>
        </w:tc>
        <w:tc>
          <w:tcPr>
            <w:tcW w:w="2361"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rPr>
            </w:pPr>
          </w:p>
        </w:tc>
        <w:tc>
          <w:tcPr>
            <w:tcW w:w="1976"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rPr>
            </w:pPr>
          </w:p>
        </w:tc>
        <w:tc>
          <w:tcPr>
            <w:tcW w:w="1808"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rPr>
            </w:pPr>
          </w:p>
        </w:tc>
        <w:tc>
          <w:tcPr>
            <w:tcW w:w="835" w:type="dxa"/>
            <w:tcBorders>
              <w:top w:val="single" w:sz="4" w:space="0" w:color="auto"/>
              <w:left w:val="single" w:sz="4" w:space="0" w:color="auto"/>
              <w:bottom w:val="single" w:sz="4" w:space="0" w:color="auto"/>
              <w:right w:val="single" w:sz="4" w:space="0" w:color="auto"/>
            </w:tcBorders>
          </w:tcPr>
          <w:p w:rsidR="00A9586B" w:rsidRDefault="00A9586B">
            <w:pPr>
              <w:pStyle w:val="ad"/>
              <w:snapToGrid w:val="0"/>
              <w:spacing w:beforeLines="0" w:afterLines="0" w:line="360" w:lineRule="auto"/>
              <w:outlineLvl w:val="0"/>
              <w:rPr>
                <w:rFonts w:hAnsi="宋体"/>
              </w:rPr>
            </w:pPr>
          </w:p>
        </w:tc>
      </w:tr>
    </w:tbl>
    <w:p w:rsidR="00A9586B" w:rsidRDefault="003B221B">
      <w:pPr>
        <w:pStyle w:val="30"/>
        <w:spacing w:before="0" w:after="0" w:line="360" w:lineRule="auto"/>
        <w:rPr>
          <w:rFonts w:ascii="宋体" w:eastAsia="宋体"/>
          <w:spacing w:val="20"/>
        </w:rPr>
      </w:pPr>
      <w:r>
        <w:rPr>
          <w:rFonts w:ascii="宋体" w:eastAsia="宋体" w:hint="eastAsia"/>
        </w:rPr>
        <w:t>注：投标人应根据投标设备的性能指标、对照招标文件要求在“偏离情况”栏注明“正偏离”、“负偏离”或“无偏离”。</w:t>
      </w:r>
    </w:p>
    <w:p w:rsidR="00A9586B" w:rsidRDefault="003B221B">
      <w:pPr>
        <w:snapToGrid w:val="0"/>
        <w:spacing w:line="360" w:lineRule="auto"/>
        <w:rPr>
          <w:rFonts w:ascii="宋体" w:hAnsi="宋体"/>
          <w:spacing w:val="20"/>
          <w:sz w:val="24"/>
          <w:szCs w:val="20"/>
          <w:u w:val="single"/>
        </w:rPr>
      </w:pPr>
      <w:r>
        <w:rPr>
          <w:rFonts w:ascii="宋体" w:hAnsi="宋体" w:hint="eastAsia"/>
          <w:spacing w:val="20"/>
          <w:sz w:val="24"/>
        </w:rPr>
        <w:t>授权代表签名：</w:t>
      </w:r>
    </w:p>
    <w:p w:rsidR="00A9586B" w:rsidRDefault="003B221B">
      <w:pPr>
        <w:snapToGrid w:val="0"/>
        <w:spacing w:line="360" w:lineRule="auto"/>
        <w:rPr>
          <w:rFonts w:ascii="宋体" w:hAnsi="宋体"/>
          <w:spacing w:val="20"/>
          <w:sz w:val="24"/>
        </w:rPr>
      </w:pPr>
      <w:r>
        <w:rPr>
          <w:rFonts w:ascii="宋体" w:hAnsi="宋体" w:hint="eastAsia"/>
          <w:spacing w:val="20"/>
          <w:sz w:val="24"/>
        </w:rPr>
        <w:t>投标人盖章：日 期：</w:t>
      </w:r>
    </w:p>
    <w:p w:rsidR="00A9586B" w:rsidRDefault="00A9586B"/>
    <w:p w:rsidR="00A9586B" w:rsidRDefault="00A9586B">
      <w:pPr>
        <w:pStyle w:val="71"/>
      </w:pPr>
    </w:p>
    <w:p w:rsidR="00A9586B" w:rsidRDefault="003B221B">
      <w:pPr>
        <w:snapToGrid w:val="0"/>
        <w:spacing w:line="360" w:lineRule="auto"/>
        <w:jc w:val="left"/>
        <w:rPr>
          <w:rFonts w:ascii="宋体" w:hAnsi="宋体"/>
          <w:sz w:val="24"/>
          <w:szCs w:val="20"/>
        </w:rPr>
      </w:pPr>
      <w:r>
        <w:rPr>
          <w:rFonts w:ascii="宋体" w:hAnsi="宋体" w:hint="eastAsia"/>
          <w:sz w:val="24"/>
        </w:rPr>
        <w:t>1</w:t>
      </w:r>
      <w:r w:rsidR="00131AAA">
        <w:rPr>
          <w:rFonts w:ascii="宋体" w:hAnsi="宋体" w:hint="eastAsia"/>
          <w:sz w:val="24"/>
        </w:rPr>
        <w:t>7</w:t>
      </w:r>
      <w:r>
        <w:rPr>
          <w:rFonts w:ascii="宋体" w:hAnsi="宋体" w:hint="eastAsia"/>
          <w:sz w:val="24"/>
        </w:rPr>
        <w:t>. 项目实施人员一览表格式：</w:t>
      </w:r>
    </w:p>
    <w:p w:rsidR="00A9586B" w:rsidRDefault="003B221B">
      <w:pPr>
        <w:snapToGrid w:val="0"/>
        <w:spacing w:line="360" w:lineRule="auto"/>
        <w:jc w:val="center"/>
        <w:rPr>
          <w:rFonts w:ascii="宋体" w:hAnsi="宋体"/>
          <w:b/>
          <w:sz w:val="24"/>
          <w:szCs w:val="20"/>
        </w:rPr>
      </w:pPr>
      <w:r>
        <w:rPr>
          <w:rFonts w:ascii="宋体" w:hAnsi="宋体" w:hint="eastAsia"/>
          <w:b/>
          <w:sz w:val="24"/>
        </w:rPr>
        <w:t>项目实施人员（主要从业人员及其技术资格）一览表</w:t>
      </w:r>
    </w:p>
    <w:p w:rsidR="00A9586B" w:rsidRDefault="003B221B">
      <w:pPr>
        <w:snapToGrid w:val="0"/>
        <w:spacing w:line="360" w:lineRule="auto"/>
        <w:rPr>
          <w:rFonts w:ascii="宋体" w:hAnsi="宋体"/>
          <w:sz w:val="24"/>
          <w:szCs w:val="20"/>
        </w:rPr>
      </w:pPr>
      <w:r>
        <w:rPr>
          <w:rFonts w:ascii="宋体" w:hAnsi="宋体" w:hint="eastAsia"/>
        </w:rPr>
        <w:t>项目名称：</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A9586B">
        <w:tc>
          <w:tcPr>
            <w:tcW w:w="1004" w:type="dxa"/>
            <w:tcBorders>
              <w:top w:val="single" w:sz="4" w:space="0" w:color="auto"/>
              <w:left w:val="single" w:sz="4" w:space="0" w:color="auto"/>
              <w:bottom w:val="single" w:sz="4" w:space="0" w:color="auto"/>
              <w:right w:val="single" w:sz="4" w:space="0" w:color="auto"/>
            </w:tcBorders>
            <w:vAlign w:val="bottom"/>
          </w:tcPr>
          <w:p w:rsidR="00A9586B" w:rsidRDefault="003B221B">
            <w:pPr>
              <w:snapToGrid w:val="0"/>
              <w:spacing w:line="360" w:lineRule="auto"/>
              <w:rPr>
                <w:rFonts w:ascii="宋体" w:hAnsi="宋体"/>
                <w:sz w:val="24"/>
                <w:szCs w:val="20"/>
              </w:rPr>
            </w:pPr>
            <w:r>
              <w:rPr>
                <w:rFonts w:ascii="宋体" w:hAnsi="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A9586B" w:rsidRDefault="003B221B">
            <w:pPr>
              <w:snapToGrid w:val="0"/>
              <w:spacing w:line="360" w:lineRule="auto"/>
              <w:rPr>
                <w:rFonts w:ascii="宋体" w:hAnsi="宋体"/>
                <w:sz w:val="24"/>
                <w:szCs w:val="20"/>
              </w:rPr>
            </w:pPr>
            <w:r>
              <w:rPr>
                <w:rFonts w:ascii="宋体" w:hAnsi="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A9586B" w:rsidRDefault="003B221B">
            <w:pPr>
              <w:snapToGrid w:val="0"/>
              <w:spacing w:line="360" w:lineRule="auto"/>
              <w:jc w:val="center"/>
              <w:rPr>
                <w:rFonts w:ascii="宋体" w:hAnsi="宋体"/>
                <w:sz w:val="24"/>
                <w:szCs w:val="20"/>
              </w:rPr>
            </w:pPr>
            <w:r>
              <w:rPr>
                <w:rFonts w:ascii="宋体" w:hAnsi="宋体" w:hint="eastAsia"/>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A9586B" w:rsidRDefault="003B221B">
            <w:pPr>
              <w:snapToGrid w:val="0"/>
              <w:spacing w:line="360" w:lineRule="auto"/>
              <w:rPr>
                <w:rFonts w:ascii="宋体" w:hAnsi="宋体"/>
                <w:sz w:val="24"/>
                <w:szCs w:val="20"/>
              </w:rPr>
            </w:pPr>
            <w:r>
              <w:rPr>
                <w:rFonts w:ascii="宋体" w:hAnsi="宋体" w:hint="eastAsia"/>
                <w:sz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A9586B" w:rsidRDefault="003B221B">
            <w:pPr>
              <w:snapToGrid w:val="0"/>
              <w:spacing w:line="360" w:lineRule="auto"/>
              <w:rPr>
                <w:rFonts w:ascii="宋体" w:hAnsi="宋体"/>
                <w:bCs/>
                <w:sz w:val="24"/>
                <w:szCs w:val="20"/>
              </w:rPr>
            </w:pPr>
            <w:r>
              <w:rPr>
                <w:rFonts w:ascii="宋体" w:hAnsi="宋体" w:hint="eastAsia"/>
                <w:bCs/>
                <w:sz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bottom"/>
          </w:tcPr>
          <w:p w:rsidR="00A9586B" w:rsidRDefault="003B221B">
            <w:pPr>
              <w:snapToGrid w:val="0"/>
              <w:spacing w:line="360" w:lineRule="auto"/>
              <w:rPr>
                <w:rFonts w:ascii="宋体" w:hAnsi="宋体"/>
                <w:bCs/>
                <w:sz w:val="24"/>
                <w:szCs w:val="20"/>
              </w:rPr>
            </w:pPr>
            <w:r>
              <w:rPr>
                <w:rFonts w:ascii="宋体" w:hAnsi="宋体" w:hint="eastAsia"/>
                <w:bCs/>
                <w:sz w:val="24"/>
              </w:rPr>
              <w:t>劳动合同编号</w:t>
            </w:r>
          </w:p>
        </w:tc>
      </w:tr>
      <w:tr w:rsidR="00A9586B">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r>
      <w:tr w:rsidR="00A9586B">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r>
      <w:tr w:rsidR="00A9586B">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A9586B" w:rsidRDefault="00A9586B">
            <w:pPr>
              <w:pStyle w:val="ae"/>
              <w:snapToGrid w:val="0"/>
              <w:spacing w:line="360" w:lineRule="auto"/>
              <w:ind w:left="525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r>
      <w:tr w:rsidR="00A9586B">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r>
      <w:tr w:rsidR="00A9586B">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r>
      <w:tr w:rsidR="00A9586B">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r>
      <w:tr w:rsidR="00A9586B">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r>
      <w:tr w:rsidR="00A9586B">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r>
      <w:tr w:rsidR="00A9586B">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r>
    </w:tbl>
    <w:p w:rsidR="00A9586B" w:rsidRDefault="003B221B">
      <w:pPr>
        <w:snapToGrid w:val="0"/>
        <w:spacing w:line="360" w:lineRule="auto"/>
        <w:jc w:val="left"/>
        <w:rPr>
          <w:rFonts w:ascii="宋体" w:hAnsi="宋体"/>
          <w:sz w:val="24"/>
          <w:szCs w:val="20"/>
        </w:rPr>
      </w:pPr>
      <w:r>
        <w:rPr>
          <w:rFonts w:ascii="宋体" w:hAnsi="宋体" w:hint="eastAsia"/>
          <w:sz w:val="24"/>
        </w:rPr>
        <w:t>注：在填写时，如本表格不适合投标单位的实际情况，可根据本表格式自行划表填写。</w:t>
      </w:r>
    </w:p>
    <w:p w:rsidR="00A9586B" w:rsidRDefault="003B221B">
      <w:pPr>
        <w:snapToGrid w:val="0"/>
        <w:spacing w:line="360" w:lineRule="auto"/>
        <w:rPr>
          <w:rFonts w:ascii="宋体" w:hAnsi="宋体"/>
          <w:spacing w:val="20"/>
          <w:sz w:val="24"/>
          <w:szCs w:val="20"/>
          <w:u w:val="single"/>
        </w:rPr>
      </w:pPr>
      <w:r>
        <w:rPr>
          <w:rFonts w:ascii="宋体" w:hAnsi="宋体" w:hint="eastAsia"/>
          <w:spacing w:val="20"/>
          <w:sz w:val="24"/>
        </w:rPr>
        <w:t>授权代表签名：</w:t>
      </w:r>
    </w:p>
    <w:p w:rsidR="00A9586B" w:rsidRDefault="003B221B">
      <w:pPr>
        <w:snapToGrid w:val="0"/>
        <w:spacing w:line="360" w:lineRule="auto"/>
        <w:jc w:val="left"/>
        <w:rPr>
          <w:rFonts w:ascii="宋体" w:hAnsi="宋体"/>
          <w:spacing w:val="20"/>
          <w:sz w:val="24"/>
          <w:szCs w:val="20"/>
          <w:u w:val="single"/>
        </w:rPr>
      </w:pPr>
      <w:r>
        <w:rPr>
          <w:rFonts w:ascii="宋体" w:hAnsi="宋体" w:hint="eastAsia"/>
          <w:spacing w:val="20"/>
          <w:sz w:val="24"/>
        </w:rPr>
        <w:t>投标人盖章：日期：</w:t>
      </w:r>
    </w:p>
    <w:p w:rsidR="00A9586B" w:rsidRDefault="00A9586B">
      <w:pPr>
        <w:snapToGrid w:val="0"/>
        <w:spacing w:line="360" w:lineRule="auto"/>
        <w:jc w:val="left"/>
        <w:rPr>
          <w:rFonts w:ascii="宋体" w:hAnsi="宋体"/>
          <w:sz w:val="24"/>
        </w:rPr>
      </w:pPr>
    </w:p>
    <w:p w:rsidR="00A9586B" w:rsidRDefault="00A9586B">
      <w:pPr>
        <w:pStyle w:val="a0"/>
      </w:pPr>
    </w:p>
    <w:p w:rsidR="00A9586B" w:rsidRDefault="00131AAA">
      <w:pPr>
        <w:snapToGrid w:val="0"/>
        <w:spacing w:line="360" w:lineRule="auto"/>
        <w:jc w:val="left"/>
        <w:rPr>
          <w:rFonts w:ascii="宋体" w:hAnsi="宋体"/>
          <w:sz w:val="24"/>
          <w:szCs w:val="20"/>
        </w:rPr>
      </w:pPr>
      <w:r>
        <w:rPr>
          <w:rFonts w:ascii="宋体" w:hAnsi="宋体" w:hint="eastAsia"/>
          <w:sz w:val="24"/>
        </w:rPr>
        <w:lastRenderedPageBreak/>
        <w:t>18</w:t>
      </w:r>
      <w:r w:rsidR="003B221B">
        <w:rPr>
          <w:rFonts w:ascii="宋体" w:hAnsi="宋体" w:hint="eastAsia"/>
          <w:sz w:val="24"/>
        </w:rPr>
        <w:t>.投标人对本项目的合理化建议和改进措施（格式自拟）</w:t>
      </w:r>
    </w:p>
    <w:p w:rsidR="00A9586B" w:rsidRDefault="00A9586B">
      <w:pPr>
        <w:snapToGrid w:val="0"/>
        <w:spacing w:line="360" w:lineRule="auto"/>
        <w:jc w:val="left"/>
        <w:rPr>
          <w:rFonts w:ascii="宋体" w:hAnsi="宋体"/>
          <w:sz w:val="24"/>
          <w:szCs w:val="20"/>
        </w:rPr>
      </w:pPr>
    </w:p>
    <w:p w:rsidR="00A9586B" w:rsidRDefault="00A9586B">
      <w:pPr>
        <w:pStyle w:val="a0"/>
      </w:pPr>
    </w:p>
    <w:p w:rsidR="00A9586B" w:rsidRDefault="00A9586B">
      <w:pPr>
        <w:snapToGrid w:val="0"/>
        <w:spacing w:line="360" w:lineRule="auto"/>
        <w:jc w:val="left"/>
        <w:rPr>
          <w:rFonts w:ascii="宋体" w:hAnsi="宋体"/>
          <w:sz w:val="24"/>
        </w:rPr>
      </w:pPr>
    </w:p>
    <w:p w:rsidR="00A9586B" w:rsidRDefault="00131AAA">
      <w:pPr>
        <w:snapToGrid w:val="0"/>
        <w:spacing w:line="360" w:lineRule="auto"/>
        <w:jc w:val="left"/>
        <w:rPr>
          <w:rFonts w:ascii="宋体" w:hAnsi="宋体"/>
          <w:sz w:val="24"/>
          <w:szCs w:val="20"/>
        </w:rPr>
      </w:pPr>
      <w:r>
        <w:rPr>
          <w:rFonts w:ascii="宋体" w:hAnsi="宋体" w:hint="eastAsia"/>
          <w:sz w:val="24"/>
        </w:rPr>
        <w:t>19</w:t>
      </w:r>
      <w:r w:rsidR="003B221B">
        <w:rPr>
          <w:rFonts w:ascii="宋体" w:hAnsi="宋体" w:hint="eastAsia"/>
          <w:sz w:val="24"/>
        </w:rPr>
        <w:t>.投标人需要说明的其他文件和说明（格式自拟）</w:t>
      </w:r>
    </w:p>
    <w:p w:rsidR="00A9586B" w:rsidRDefault="00A9586B">
      <w:pPr>
        <w:snapToGrid w:val="0"/>
        <w:spacing w:line="360" w:lineRule="auto"/>
        <w:jc w:val="left"/>
        <w:rPr>
          <w:rFonts w:ascii="宋体" w:hAnsi="宋体"/>
        </w:rPr>
        <w:sectPr w:rsidR="00A9586B">
          <w:headerReference w:type="default" r:id="rId14"/>
          <w:footerReference w:type="even" r:id="rId15"/>
          <w:footerReference w:type="default" r:id="rId16"/>
          <w:pgSz w:w="11906" w:h="16838"/>
          <w:pgMar w:top="1361" w:right="1247" w:bottom="1361" w:left="1247" w:header="851" w:footer="851" w:gutter="0"/>
          <w:cols w:space="720"/>
          <w:docGrid w:linePitch="312"/>
        </w:sectPr>
      </w:pPr>
    </w:p>
    <w:p w:rsidR="00A9586B" w:rsidRDefault="003B221B">
      <w:pPr>
        <w:snapToGrid w:val="0"/>
        <w:spacing w:line="360" w:lineRule="auto"/>
        <w:jc w:val="left"/>
        <w:rPr>
          <w:rFonts w:ascii="宋体" w:hAnsi="宋体"/>
          <w:sz w:val="24"/>
        </w:rPr>
      </w:pPr>
      <w:r>
        <w:rPr>
          <w:rFonts w:ascii="宋体" w:hAnsi="宋体" w:hint="eastAsia"/>
          <w:sz w:val="24"/>
        </w:rPr>
        <w:lastRenderedPageBreak/>
        <w:t>2</w:t>
      </w:r>
      <w:r w:rsidR="00131AAA">
        <w:rPr>
          <w:rFonts w:ascii="宋体" w:hAnsi="宋体" w:hint="eastAsia"/>
          <w:sz w:val="24"/>
        </w:rPr>
        <w:t>0</w:t>
      </w:r>
      <w:r>
        <w:rPr>
          <w:rFonts w:ascii="宋体" w:hAnsi="宋体" w:hint="eastAsia"/>
          <w:sz w:val="24"/>
        </w:rPr>
        <w:t>.投标人的类似成功案例的业绩证明文件：</w:t>
      </w:r>
    </w:p>
    <w:p w:rsidR="00A9586B" w:rsidRDefault="003B221B">
      <w:pPr>
        <w:pStyle w:val="af2"/>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800"/>
        <w:gridCol w:w="1800"/>
        <w:gridCol w:w="2160"/>
      </w:tblGrid>
      <w:tr w:rsidR="00A9586B">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18"/>
                <w:szCs w:val="20"/>
              </w:rPr>
            </w:pPr>
            <w:r>
              <w:rPr>
                <w:rFonts w:ascii="宋体" w:hAnsi="宋体" w:hint="eastAsia"/>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18"/>
                <w:szCs w:val="20"/>
              </w:rPr>
            </w:pPr>
            <w:r>
              <w:rPr>
                <w:rFonts w:ascii="宋体" w:hAnsi="宋体" w:hint="eastAsia"/>
                <w:sz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18"/>
                <w:szCs w:val="20"/>
              </w:rPr>
            </w:pPr>
            <w:r>
              <w:rPr>
                <w:rFonts w:ascii="宋体" w:hAnsi="宋体" w:hint="eastAsia"/>
                <w:sz w:val="18"/>
              </w:rPr>
              <w:t>采购</w:t>
            </w:r>
          </w:p>
          <w:p w:rsidR="00A9586B" w:rsidRDefault="003B221B">
            <w:pPr>
              <w:snapToGrid w:val="0"/>
              <w:spacing w:line="360" w:lineRule="auto"/>
              <w:jc w:val="center"/>
              <w:rPr>
                <w:rFonts w:ascii="宋体" w:hAnsi="宋体"/>
                <w:sz w:val="18"/>
                <w:szCs w:val="20"/>
              </w:rPr>
            </w:pPr>
            <w:r>
              <w:rPr>
                <w:rFonts w:ascii="宋体" w:hAnsi="宋体" w:hint="eastAsia"/>
                <w:sz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18"/>
                <w:szCs w:val="20"/>
              </w:rPr>
            </w:pPr>
            <w:r>
              <w:rPr>
                <w:rFonts w:ascii="宋体" w:hAnsi="宋体" w:hint="eastAsia"/>
                <w:sz w:val="18"/>
              </w:rPr>
              <w:t>单价</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18"/>
                <w:szCs w:val="20"/>
              </w:rPr>
            </w:pPr>
            <w:r>
              <w:rPr>
                <w:rFonts w:ascii="宋体" w:hAnsi="宋体" w:hint="eastAsia"/>
                <w:sz w:val="18"/>
              </w:rPr>
              <w:t>合同</w:t>
            </w:r>
          </w:p>
          <w:p w:rsidR="00A9586B" w:rsidRDefault="003B221B">
            <w:pPr>
              <w:snapToGrid w:val="0"/>
              <w:spacing w:line="360" w:lineRule="auto"/>
              <w:jc w:val="center"/>
              <w:rPr>
                <w:rFonts w:ascii="宋体" w:hAnsi="宋体"/>
                <w:sz w:val="18"/>
                <w:szCs w:val="20"/>
              </w:rPr>
            </w:pPr>
            <w:r>
              <w:rPr>
                <w:rFonts w:ascii="宋体" w:hAnsi="宋体" w:hint="eastAsia"/>
                <w:sz w:val="18"/>
              </w:rPr>
              <w:t>金额</w:t>
            </w:r>
          </w:p>
          <w:p w:rsidR="00A9586B" w:rsidRDefault="003B221B">
            <w:pPr>
              <w:snapToGrid w:val="0"/>
              <w:spacing w:line="360" w:lineRule="auto"/>
              <w:jc w:val="center"/>
              <w:rPr>
                <w:rFonts w:ascii="宋体" w:hAnsi="宋体"/>
                <w:sz w:val="18"/>
                <w:szCs w:val="20"/>
              </w:rPr>
            </w:pPr>
            <w:r>
              <w:rPr>
                <w:rFonts w:ascii="宋体" w:hAnsi="宋体" w:hint="eastAsia"/>
                <w:sz w:val="18"/>
              </w:rPr>
              <w:t>（万元）</w:t>
            </w:r>
          </w:p>
        </w:tc>
        <w:tc>
          <w:tcPr>
            <w:tcW w:w="18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18"/>
                <w:szCs w:val="20"/>
              </w:rPr>
            </w:pPr>
            <w:r>
              <w:rPr>
                <w:rFonts w:ascii="宋体" w:hAnsi="宋体" w:hint="eastAsia"/>
                <w:sz w:val="1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18"/>
                <w:szCs w:val="20"/>
              </w:rPr>
            </w:pPr>
            <w:r>
              <w:rPr>
                <w:rFonts w:ascii="宋体" w:hAnsi="宋体" w:hint="eastAsia"/>
                <w:sz w:val="18"/>
              </w:rPr>
              <w:t>采购单位联系人及</w:t>
            </w:r>
          </w:p>
          <w:p w:rsidR="00A9586B" w:rsidRDefault="003B221B">
            <w:pPr>
              <w:snapToGrid w:val="0"/>
              <w:spacing w:line="360" w:lineRule="auto"/>
              <w:jc w:val="center"/>
              <w:rPr>
                <w:rFonts w:ascii="宋体" w:hAnsi="宋体"/>
                <w:sz w:val="18"/>
                <w:szCs w:val="20"/>
              </w:rPr>
            </w:pPr>
            <w:r>
              <w:rPr>
                <w:rFonts w:ascii="宋体" w:hAnsi="宋体" w:hint="eastAsia"/>
                <w:sz w:val="18"/>
              </w:rPr>
              <w:t>联系电话</w:t>
            </w:r>
          </w:p>
        </w:tc>
      </w:tr>
      <w:tr w:rsidR="00A9586B">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sz w:val="18"/>
                <w:szCs w:val="20"/>
              </w:rPr>
            </w:pPr>
            <w:r>
              <w:rPr>
                <w:rFonts w:ascii="宋体" w:hAnsi="宋体" w:hint="eastAsia"/>
                <w:sz w:val="18"/>
              </w:rPr>
              <w:t>合同</w:t>
            </w:r>
          </w:p>
        </w:tc>
        <w:tc>
          <w:tcPr>
            <w:tcW w:w="2160"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18"/>
              </w:rPr>
            </w:pPr>
          </w:p>
        </w:tc>
      </w:tr>
      <w:tr w:rsidR="00A9586B">
        <w:trPr>
          <w:trHeight w:val="649"/>
        </w:trPr>
        <w:tc>
          <w:tcPr>
            <w:tcW w:w="2628"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18"/>
                <w:szCs w:val="20"/>
              </w:rPr>
            </w:pPr>
          </w:p>
        </w:tc>
        <w:tc>
          <w:tcPr>
            <w:tcW w:w="34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18"/>
                <w:szCs w:val="20"/>
              </w:rPr>
            </w:pPr>
          </w:p>
        </w:tc>
        <w:tc>
          <w:tcPr>
            <w:tcW w:w="21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18"/>
                <w:szCs w:val="20"/>
              </w:rPr>
            </w:pPr>
          </w:p>
        </w:tc>
      </w:tr>
      <w:tr w:rsidR="00A9586B">
        <w:tc>
          <w:tcPr>
            <w:tcW w:w="2628"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r w:rsidR="00A9586B">
        <w:trPr>
          <w:trHeight w:val="710"/>
        </w:trPr>
        <w:tc>
          <w:tcPr>
            <w:tcW w:w="2628"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r w:rsidR="00A9586B">
        <w:tc>
          <w:tcPr>
            <w:tcW w:w="2628"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r w:rsidR="00A9586B">
        <w:tc>
          <w:tcPr>
            <w:tcW w:w="2628"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bl>
    <w:p w:rsidR="00A9586B" w:rsidRDefault="00A9586B">
      <w:pPr>
        <w:pStyle w:val="a7"/>
        <w:snapToGrid w:val="0"/>
        <w:spacing w:before="0" w:after="0" w:line="360" w:lineRule="auto"/>
        <w:rPr>
          <w:rFonts w:ascii="宋体" w:eastAsia="宋体" w:hAnsi="宋体"/>
          <w:sz w:val="24"/>
        </w:rPr>
      </w:pPr>
    </w:p>
    <w:p w:rsidR="00A9586B" w:rsidRDefault="003B221B">
      <w:pPr>
        <w:pStyle w:val="a7"/>
        <w:snapToGrid w:val="0"/>
        <w:spacing w:before="0" w:after="0" w:line="360" w:lineRule="auto"/>
        <w:ind w:firstLineChars="250" w:firstLine="600"/>
        <w:rPr>
          <w:rFonts w:ascii="宋体" w:eastAsia="宋体" w:hAnsi="宋体"/>
          <w:sz w:val="24"/>
          <w:u w:val="single"/>
        </w:rPr>
      </w:pPr>
      <w:r>
        <w:rPr>
          <w:rFonts w:ascii="宋体" w:eastAsia="宋体" w:hAnsi="宋体" w:hint="eastAsia"/>
          <w:sz w:val="24"/>
        </w:rPr>
        <w:t>法定代表人签字：</w:t>
      </w:r>
      <w:r>
        <w:rPr>
          <w:rFonts w:ascii="宋体" w:eastAsia="宋体" w:hAnsi="宋体" w:hint="eastAsia"/>
          <w:sz w:val="24"/>
          <w:u w:val="single"/>
        </w:rPr>
        <w:t xml:space="preserve">　　　　　</w:t>
      </w:r>
    </w:p>
    <w:p w:rsidR="00A9586B" w:rsidRDefault="003B221B">
      <w:pPr>
        <w:snapToGrid w:val="0"/>
        <w:spacing w:line="360" w:lineRule="auto"/>
        <w:ind w:firstLineChars="200" w:firstLine="480"/>
        <w:jc w:val="left"/>
        <w:rPr>
          <w:rFonts w:ascii="宋体" w:hAnsi="宋体"/>
          <w:sz w:val="24"/>
        </w:rPr>
      </w:pPr>
      <w:r>
        <w:rPr>
          <w:rFonts w:ascii="宋体" w:hAnsi="宋体" w:hint="eastAsia"/>
          <w:sz w:val="24"/>
        </w:rPr>
        <w:t>投标人公章：年月日</w:t>
      </w:r>
    </w:p>
    <w:p w:rsidR="00A9586B" w:rsidRDefault="00A9586B">
      <w:pPr>
        <w:snapToGrid w:val="0"/>
        <w:spacing w:line="360" w:lineRule="auto"/>
        <w:ind w:firstLineChars="200" w:firstLine="480"/>
        <w:jc w:val="left"/>
        <w:rPr>
          <w:rFonts w:ascii="仿宋_GB2312" w:eastAsia="仿宋_GB2312"/>
          <w:sz w:val="24"/>
        </w:rPr>
      </w:pPr>
    </w:p>
    <w:p w:rsidR="00A9586B" w:rsidRDefault="00A9586B">
      <w:pPr>
        <w:snapToGrid w:val="0"/>
        <w:spacing w:line="360" w:lineRule="auto"/>
        <w:jc w:val="left"/>
        <w:rPr>
          <w:rFonts w:ascii="宋体" w:hAnsi="宋体"/>
          <w:sz w:val="24"/>
        </w:rPr>
        <w:sectPr w:rsidR="00A9586B">
          <w:pgSz w:w="16838" w:h="11906" w:orient="landscape"/>
          <w:pgMar w:top="1797" w:right="1474" w:bottom="1797" w:left="1247" w:header="851" w:footer="851" w:gutter="0"/>
          <w:cols w:space="720"/>
          <w:docGrid w:linePitch="312"/>
        </w:sectPr>
      </w:pPr>
    </w:p>
    <w:p w:rsidR="00A9586B" w:rsidRDefault="003B221B">
      <w:pPr>
        <w:snapToGrid w:val="0"/>
        <w:spacing w:line="360" w:lineRule="auto"/>
        <w:ind w:firstLineChars="200" w:firstLine="480"/>
        <w:jc w:val="left"/>
        <w:rPr>
          <w:rFonts w:ascii="宋体" w:hAnsi="宋体"/>
          <w:i/>
          <w:sz w:val="24"/>
        </w:rPr>
      </w:pPr>
      <w:r>
        <w:rPr>
          <w:rFonts w:ascii="宋体" w:hAnsi="宋体" w:hint="eastAsia"/>
          <w:sz w:val="24"/>
        </w:rPr>
        <w:lastRenderedPageBreak/>
        <w:t>2</w:t>
      </w:r>
      <w:r w:rsidR="00131AAA">
        <w:rPr>
          <w:rFonts w:ascii="宋体" w:hAnsi="宋体" w:hint="eastAsia"/>
          <w:sz w:val="24"/>
        </w:rPr>
        <w:t>1</w:t>
      </w:r>
      <w:r>
        <w:rPr>
          <w:rFonts w:ascii="宋体" w:hAnsi="宋体" w:hint="eastAsia"/>
          <w:sz w:val="24"/>
        </w:rPr>
        <w:t>.距采购人最近或者能为本项目提供最优服务的网点情况表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191"/>
        <w:gridCol w:w="1439"/>
        <w:gridCol w:w="888"/>
        <w:gridCol w:w="1435"/>
        <w:gridCol w:w="1227"/>
      </w:tblGrid>
      <w:tr w:rsidR="00A9586B">
        <w:trPr>
          <w:cantSplit/>
        </w:trPr>
        <w:tc>
          <w:tcPr>
            <w:tcW w:w="1726"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服务网点名称</w:t>
            </w:r>
          </w:p>
        </w:tc>
        <w:tc>
          <w:tcPr>
            <w:tcW w:w="5575" w:type="dxa"/>
            <w:gridSpan w:val="5"/>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227" w:type="dxa"/>
            <w:vMerge w:val="restart"/>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投标文件</w:t>
            </w:r>
          </w:p>
          <w:p w:rsidR="00A9586B" w:rsidRDefault="003B221B">
            <w:pPr>
              <w:snapToGrid w:val="0"/>
              <w:spacing w:line="360" w:lineRule="auto"/>
              <w:jc w:val="center"/>
              <w:rPr>
                <w:rFonts w:ascii="宋体" w:hAnsi="宋体"/>
                <w:sz w:val="24"/>
                <w:szCs w:val="20"/>
              </w:rPr>
            </w:pPr>
            <w:r>
              <w:rPr>
                <w:rFonts w:ascii="宋体" w:hAnsi="宋体" w:hint="eastAsia"/>
                <w:sz w:val="24"/>
              </w:rPr>
              <w:t>页码</w:t>
            </w:r>
          </w:p>
        </w:tc>
      </w:tr>
      <w:tr w:rsidR="00A9586B">
        <w:trPr>
          <w:cantSplit/>
        </w:trPr>
        <w:tc>
          <w:tcPr>
            <w:tcW w:w="1726"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地址</w:t>
            </w:r>
          </w:p>
        </w:tc>
        <w:tc>
          <w:tcPr>
            <w:tcW w:w="5575" w:type="dxa"/>
            <w:gridSpan w:val="5"/>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24"/>
              </w:rPr>
            </w:pPr>
          </w:p>
        </w:tc>
      </w:tr>
      <w:tr w:rsidR="00A9586B">
        <w:tc>
          <w:tcPr>
            <w:tcW w:w="1726"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其中：投标人出资比例</w:t>
            </w:r>
          </w:p>
        </w:tc>
        <w:tc>
          <w:tcPr>
            <w:tcW w:w="1435"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r w:rsidR="00A9586B">
        <w:tc>
          <w:tcPr>
            <w:tcW w:w="1726"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ind w:left="60"/>
              <w:jc w:val="left"/>
              <w:rPr>
                <w:rFonts w:ascii="宋体" w:hAnsi="宋体"/>
                <w:sz w:val="24"/>
                <w:szCs w:val="20"/>
              </w:rPr>
            </w:pPr>
            <w:r>
              <w:rPr>
                <w:rFonts w:ascii="宋体" w:hAnsi="宋体" w:hint="eastAsia"/>
                <w:sz w:val="24"/>
              </w:rPr>
              <w:t>其中：技术人员数</w:t>
            </w:r>
          </w:p>
        </w:tc>
        <w:tc>
          <w:tcPr>
            <w:tcW w:w="1435"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r w:rsidR="00A9586B">
        <w:tc>
          <w:tcPr>
            <w:tcW w:w="1726"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经营期限</w:t>
            </w:r>
          </w:p>
        </w:tc>
        <w:tc>
          <w:tcPr>
            <w:tcW w:w="5575" w:type="dxa"/>
            <w:gridSpan w:val="5"/>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r w:rsidR="00A9586B">
        <w:tc>
          <w:tcPr>
            <w:tcW w:w="1726"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售后服务协议</w:t>
            </w:r>
          </w:p>
        </w:tc>
        <w:tc>
          <w:tcPr>
            <w:tcW w:w="5575" w:type="dxa"/>
            <w:gridSpan w:val="5"/>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r w:rsidR="00A9586B">
        <w:tc>
          <w:tcPr>
            <w:tcW w:w="1726"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售后服务内容</w:t>
            </w:r>
          </w:p>
        </w:tc>
        <w:tc>
          <w:tcPr>
            <w:tcW w:w="5575" w:type="dxa"/>
            <w:gridSpan w:val="5"/>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r w:rsidR="00A9586B">
        <w:tc>
          <w:tcPr>
            <w:tcW w:w="1726"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工作业绩</w:t>
            </w:r>
          </w:p>
        </w:tc>
        <w:tc>
          <w:tcPr>
            <w:tcW w:w="5575" w:type="dxa"/>
            <w:gridSpan w:val="5"/>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r w:rsidR="00A9586B">
        <w:tc>
          <w:tcPr>
            <w:tcW w:w="1726"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服务承诺</w:t>
            </w:r>
          </w:p>
        </w:tc>
        <w:tc>
          <w:tcPr>
            <w:tcW w:w="5575" w:type="dxa"/>
            <w:gridSpan w:val="5"/>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r w:rsidR="00A9586B">
        <w:tc>
          <w:tcPr>
            <w:tcW w:w="1726"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A9586B" w:rsidRDefault="00A9586B">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A9586B" w:rsidRDefault="003B221B">
            <w:pPr>
              <w:snapToGrid w:val="0"/>
              <w:spacing w:line="360" w:lineRule="auto"/>
              <w:ind w:firstLineChars="100" w:firstLine="240"/>
              <w:jc w:val="left"/>
              <w:rPr>
                <w:rFonts w:ascii="宋体" w:hAnsi="宋体"/>
                <w:sz w:val="24"/>
                <w:szCs w:val="20"/>
              </w:rPr>
            </w:pPr>
            <w:r>
              <w:rPr>
                <w:rFonts w:ascii="宋体" w:hAnsi="宋体" w:hint="eastAsia"/>
                <w:sz w:val="24"/>
              </w:rPr>
              <w:t>传</w:t>
            </w:r>
            <w:r>
              <w:rPr>
                <w:rFonts w:ascii="宋体" w:hAnsi="宋体"/>
                <w:sz w:val="24"/>
              </w:rPr>
              <w:t xml:space="preserve"> 真</w:t>
            </w:r>
          </w:p>
        </w:tc>
        <w:tc>
          <w:tcPr>
            <w:tcW w:w="2323" w:type="dxa"/>
            <w:gridSpan w:val="2"/>
            <w:tcBorders>
              <w:top w:val="single" w:sz="4" w:space="0" w:color="auto"/>
              <w:left w:val="single" w:sz="2" w:space="0" w:color="auto"/>
              <w:bottom w:val="single" w:sz="4" w:space="0" w:color="auto"/>
              <w:right w:val="single" w:sz="2" w:space="0" w:color="auto"/>
            </w:tcBorders>
          </w:tcPr>
          <w:p w:rsidR="00A9586B" w:rsidRDefault="00A9586B">
            <w:pPr>
              <w:snapToGrid w:val="0"/>
              <w:spacing w:line="360" w:lineRule="auto"/>
              <w:jc w:val="left"/>
              <w:rPr>
                <w:rFonts w:ascii="宋体" w:hAnsi="宋体"/>
                <w:sz w:val="24"/>
                <w:szCs w:val="20"/>
              </w:rPr>
            </w:pPr>
          </w:p>
        </w:tc>
        <w:tc>
          <w:tcPr>
            <w:tcW w:w="1227" w:type="dxa"/>
            <w:tcBorders>
              <w:top w:val="single" w:sz="4" w:space="0" w:color="auto"/>
              <w:left w:val="single" w:sz="2"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r w:rsidR="00A9586B">
        <w:tc>
          <w:tcPr>
            <w:tcW w:w="1726"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A9586B" w:rsidRDefault="00A9586B">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A9586B" w:rsidRDefault="003B221B">
            <w:pPr>
              <w:snapToGrid w:val="0"/>
              <w:spacing w:line="360" w:lineRule="auto"/>
              <w:jc w:val="left"/>
              <w:rPr>
                <w:rFonts w:ascii="宋体" w:hAnsi="宋体"/>
                <w:sz w:val="24"/>
                <w:szCs w:val="20"/>
              </w:rPr>
            </w:pPr>
            <w:r>
              <w:rPr>
                <w:rFonts w:ascii="宋体" w:hAnsi="宋体" w:hint="eastAsia"/>
                <w:sz w:val="24"/>
              </w:rPr>
              <w:t>联系电话</w:t>
            </w:r>
          </w:p>
        </w:tc>
        <w:tc>
          <w:tcPr>
            <w:tcW w:w="2323" w:type="dxa"/>
            <w:gridSpan w:val="2"/>
            <w:tcBorders>
              <w:top w:val="single" w:sz="4" w:space="0" w:color="auto"/>
              <w:left w:val="single" w:sz="2"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jc w:val="left"/>
              <w:rPr>
                <w:rFonts w:ascii="宋体" w:hAnsi="宋体"/>
                <w:sz w:val="24"/>
                <w:szCs w:val="20"/>
              </w:rPr>
            </w:pPr>
          </w:p>
        </w:tc>
      </w:tr>
    </w:tbl>
    <w:p w:rsidR="00A9586B" w:rsidRDefault="003B221B">
      <w:pPr>
        <w:pStyle w:val="a7"/>
        <w:snapToGrid w:val="0"/>
        <w:spacing w:before="0" w:after="0" w:line="360" w:lineRule="auto"/>
        <w:rPr>
          <w:rFonts w:ascii="宋体" w:eastAsia="宋体" w:hAnsi="宋体"/>
          <w:sz w:val="24"/>
          <w:u w:val="single"/>
        </w:rPr>
      </w:pPr>
      <w:r>
        <w:rPr>
          <w:rFonts w:ascii="宋体" w:eastAsia="宋体" w:hAnsi="宋体" w:hint="eastAsia"/>
          <w:sz w:val="24"/>
        </w:rPr>
        <w:t>授权代表签字：</w:t>
      </w:r>
      <w:r>
        <w:rPr>
          <w:rFonts w:ascii="宋体" w:eastAsia="宋体" w:hAnsi="宋体" w:hint="eastAsia"/>
          <w:sz w:val="24"/>
          <w:u w:val="single"/>
        </w:rPr>
        <w:t xml:space="preserve">　　　　　</w:t>
      </w:r>
    </w:p>
    <w:p w:rsidR="00A9586B" w:rsidRDefault="003B221B">
      <w:pPr>
        <w:pStyle w:val="aa"/>
        <w:snapToGrid w:val="0"/>
        <w:spacing w:after="0" w:line="360" w:lineRule="auto"/>
        <w:rPr>
          <w:rFonts w:ascii="宋体" w:hAnsi="宋体"/>
          <w:sz w:val="24"/>
        </w:rPr>
      </w:pPr>
      <w:r>
        <w:rPr>
          <w:rFonts w:ascii="宋体" w:hAnsi="宋体" w:hint="eastAsia"/>
          <w:sz w:val="24"/>
        </w:rPr>
        <w:t>投标人公章：　 年月　 日</w:t>
      </w:r>
    </w:p>
    <w:p w:rsidR="00A9586B" w:rsidRDefault="00A9586B">
      <w:pPr>
        <w:snapToGrid w:val="0"/>
        <w:spacing w:line="360" w:lineRule="auto"/>
        <w:ind w:firstLineChars="200" w:firstLine="480"/>
        <w:jc w:val="left"/>
        <w:rPr>
          <w:rFonts w:ascii="宋体" w:hAnsi="宋体"/>
          <w:sz w:val="24"/>
          <w:szCs w:val="20"/>
        </w:rPr>
      </w:pPr>
    </w:p>
    <w:p w:rsidR="00A9586B" w:rsidRDefault="00A9586B">
      <w:pPr>
        <w:snapToGrid w:val="0"/>
        <w:spacing w:line="360" w:lineRule="auto"/>
        <w:jc w:val="left"/>
        <w:rPr>
          <w:rFonts w:ascii="宋体" w:hAnsi="宋体"/>
          <w:sz w:val="24"/>
        </w:rPr>
      </w:pPr>
    </w:p>
    <w:p w:rsidR="00A9586B" w:rsidRDefault="00131AAA">
      <w:pPr>
        <w:snapToGrid w:val="0"/>
        <w:spacing w:line="360" w:lineRule="auto"/>
        <w:jc w:val="left"/>
        <w:rPr>
          <w:rFonts w:ascii="宋体" w:hAnsi="宋体"/>
          <w:sz w:val="24"/>
        </w:rPr>
      </w:pPr>
      <w:r>
        <w:rPr>
          <w:rFonts w:ascii="宋体" w:hAnsi="宋体" w:hint="eastAsia"/>
          <w:sz w:val="24"/>
        </w:rPr>
        <w:t>22</w:t>
      </w:r>
      <w:r w:rsidR="003B221B">
        <w:rPr>
          <w:rFonts w:ascii="宋体" w:hAnsi="宋体" w:hint="eastAsia"/>
          <w:sz w:val="24"/>
        </w:rPr>
        <w:t>.</w:t>
      </w:r>
      <w:r w:rsidR="003B221B">
        <w:rPr>
          <w:rFonts w:ascii="宋体" w:hAnsi="宋体"/>
          <w:sz w:val="24"/>
        </w:rPr>
        <w:t>权威认证证书</w:t>
      </w:r>
      <w:r w:rsidR="003B221B">
        <w:rPr>
          <w:rFonts w:ascii="宋体" w:hAnsi="宋体" w:hint="eastAsia"/>
          <w:sz w:val="24"/>
        </w:rPr>
        <w:t>复印件</w:t>
      </w:r>
    </w:p>
    <w:p w:rsidR="00A9586B" w:rsidRDefault="00A9586B">
      <w:pPr>
        <w:snapToGrid w:val="0"/>
        <w:spacing w:line="360" w:lineRule="auto"/>
        <w:jc w:val="left"/>
        <w:rPr>
          <w:rFonts w:ascii="宋体" w:hAnsi="宋体"/>
          <w:sz w:val="24"/>
        </w:rPr>
      </w:pPr>
    </w:p>
    <w:p w:rsidR="00A9586B" w:rsidRDefault="00A9586B">
      <w:pPr>
        <w:pStyle w:val="aa"/>
      </w:pPr>
    </w:p>
    <w:p w:rsidR="00A9586B" w:rsidRDefault="00A9586B">
      <w:pPr>
        <w:pStyle w:val="aa"/>
      </w:pPr>
    </w:p>
    <w:p w:rsidR="00A9586B" w:rsidRDefault="00A9586B">
      <w:pPr>
        <w:pStyle w:val="Default"/>
        <w:rPr>
          <w:color w:val="auto"/>
        </w:rPr>
      </w:pPr>
    </w:p>
    <w:p w:rsidR="00A9586B" w:rsidRDefault="003B221B">
      <w:pPr>
        <w:snapToGrid w:val="0"/>
        <w:spacing w:line="360" w:lineRule="auto"/>
        <w:jc w:val="left"/>
        <w:rPr>
          <w:rFonts w:ascii="宋体" w:hAnsi="宋体"/>
          <w:sz w:val="24"/>
        </w:rPr>
      </w:pPr>
      <w:r>
        <w:rPr>
          <w:rFonts w:ascii="宋体" w:hAnsi="宋体" w:hint="eastAsia"/>
          <w:sz w:val="24"/>
        </w:rPr>
        <w:t>2</w:t>
      </w:r>
      <w:r w:rsidR="00131AAA">
        <w:rPr>
          <w:rFonts w:ascii="宋体" w:hAnsi="宋体" w:hint="eastAsia"/>
          <w:sz w:val="24"/>
        </w:rPr>
        <w:t>3</w:t>
      </w:r>
      <w:r>
        <w:rPr>
          <w:rFonts w:ascii="宋体" w:hAnsi="宋体" w:hint="eastAsia"/>
          <w:sz w:val="24"/>
        </w:rPr>
        <w:t>.投标人认为可以证明其能力或业绩的其他材料（格式自拟）</w:t>
      </w:r>
    </w:p>
    <w:p w:rsidR="00A9586B" w:rsidRDefault="00A9586B">
      <w:pPr>
        <w:pStyle w:val="aa"/>
      </w:pPr>
    </w:p>
    <w:p w:rsidR="00A9586B" w:rsidRDefault="00A9586B">
      <w:pPr>
        <w:pStyle w:val="Default"/>
        <w:rPr>
          <w:color w:val="auto"/>
        </w:rPr>
      </w:pPr>
    </w:p>
    <w:p w:rsidR="00A9586B" w:rsidRDefault="00A9586B">
      <w:pPr>
        <w:pStyle w:val="Default"/>
        <w:rPr>
          <w:color w:val="auto"/>
        </w:rPr>
      </w:pPr>
    </w:p>
    <w:p w:rsidR="00A9586B" w:rsidRDefault="00A9586B">
      <w:pPr>
        <w:pStyle w:val="71"/>
      </w:pPr>
    </w:p>
    <w:p w:rsidR="00A9586B" w:rsidRDefault="00A9586B"/>
    <w:p w:rsidR="00A9586B" w:rsidRDefault="00A9586B">
      <w:pPr>
        <w:pStyle w:val="aa"/>
      </w:pPr>
    </w:p>
    <w:p w:rsidR="00A9586B" w:rsidRDefault="00A9586B"/>
    <w:p w:rsidR="00A9586B" w:rsidRDefault="00A9586B">
      <w:pPr>
        <w:pStyle w:val="aa"/>
      </w:pPr>
    </w:p>
    <w:p w:rsidR="00A9586B" w:rsidRDefault="00A9586B">
      <w:pPr>
        <w:pStyle w:val="Default"/>
        <w:rPr>
          <w:color w:val="auto"/>
        </w:rPr>
      </w:pPr>
    </w:p>
    <w:p w:rsidR="00131AAA" w:rsidRPr="00131AAA" w:rsidRDefault="00131AAA" w:rsidP="00131AAA">
      <w:pPr>
        <w:pStyle w:val="71"/>
      </w:pPr>
    </w:p>
    <w:p w:rsidR="00A9586B" w:rsidRDefault="00A9586B">
      <w:pPr>
        <w:pStyle w:val="aa"/>
      </w:pPr>
    </w:p>
    <w:p w:rsidR="00A9586B" w:rsidRDefault="003B221B">
      <w:pPr>
        <w:snapToGrid w:val="0"/>
        <w:spacing w:line="360" w:lineRule="auto"/>
        <w:jc w:val="left"/>
        <w:rPr>
          <w:rFonts w:ascii="宋体" w:hAnsi="宋体"/>
          <w:sz w:val="24"/>
          <w:szCs w:val="20"/>
        </w:rPr>
      </w:pPr>
      <w:r>
        <w:rPr>
          <w:rFonts w:ascii="宋体" w:hAnsi="宋体" w:hint="eastAsia"/>
          <w:sz w:val="24"/>
        </w:rPr>
        <w:lastRenderedPageBreak/>
        <w:t>2</w:t>
      </w:r>
      <w:r w:rsidR="00131AAA">
        <w:rPr>
          <w:rFonts w:ascii="宋体" w:hAnsi="宋体" w:hint="eastAsia"/>
          <w:sz w:val="24"/>
        </w:rPr>
        <w:t>4</w:t>
      </w:r>
      <w:r>
        <w:rPr>
          <w:rFonts w:ascii="宋体" w:hAnsi="宋体" w:hint="eastAsia"/>
          <w:sz w:val="24"/>
        </w:rPr>
        <w:t>.商务响应表格式：</w:t>
      </w:r>
    </w:p>
    <w:p w:rsidR="00A9586B" w:rsidRDefault="003B221B">
      <w:pPr>
        <w:snapToGrid w:val="0"/>
        <w:spacing w:line="360" w:lineRule="auto"/>
        <w:jc w:val="left"/>
        <w:rPr>
          <w:rFonts w:ascii="宋体" w:hAnsi="宋体"/>
          <w:sz w:val="24"/>
          <w:szCs w:val="20"/>
          <w:u w:val="single"/>
        </w:rPr>
      </w:pPr>
      <w:r>
        <w:rPr>
          <w:rFonts w:ascii="宋体" w:hAnsi="宋体" w:hint="eastAsia"/>
          <w:sz w:val="24"/>
        </w:rPr>
        <w:t>项目名称：</w:t>
      </w: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6379"/>
        <w:gridCol w:w="992"/>
        <w:gridCol w:w="1418"/>
      </w:tblGrid>
      <w:tr w:rsidR="00A9586B">
        <w:trPr>
          <w:trHeight w:val="642"/>
        </w:trPr>
        <w:tc>
          <w:tcPr>
            <w:tcW w:w="1418"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rPr>
                <w:rFonts w:ascii="宋体" w:hAnsi="宋体"/>
                <w:sz w:val="24"/>
                <w:szCs w:val="20"/>
              </w:rPr>
            </w:pPr>
            <w:r>
              <w:rPr>
                <w:rFonts w:ascii="宋体" w:hAnsi="宋体" w:hint="eastAsia"/>
                <w:sz w:val="24"/>
              </w:rPr>
              <w:t>项目</w:t>
            </w:r>
          </w:p>
        </w:tc>
        <w:tc>
          <w:tcPr>
            <w:tcW w:w="6379"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rPr>
                <w:rFonts w:ascii="宋体" w:hAnsi="宋体"/>
                <w:sz w:val="24"/>
                <w:szCs w:val="20"/>
              </w:rPr>
            </w:pPr>
            <w:r>
              <w:rPr>
                <w:rFonts w:ascii="宋体" w:hAnsi="宋体" w:hint="eastAsia"/>
                <w:sz w:val="24"/>
              </w:rPr>
              <w:t>招标文件要求</w:t>
            </w:r>
          </w:p>
        </w:tc>
        <w:tc>
          <w:tcPr>
            <w:tcW w:w="992"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rPr>
                <w:rFonts w:ascii="宋体" w:hAnsi="宋体"/>
                <w:sz w:val="24"/>
                <w:szCs w:val="20"/>
              </w:rPr>
            </w:pPr>
            <w:r>
              <w:rPr>
                <w:rFonts w:ascii="宋体" w:hAnsi="宋体" w:hint="eastAsia"/>
                <w:sz w:val="24"/>
              </w:rPr>
              <w:t>是否响应</w:t>
            </w:r>
          </w:p>
        </w:tc>
        <w:tc>
          <w:tcPr>
            <w:tcW w:w="1418" w:type="dxa"/>
            <w:tcBorders>
              <w:top w:val="single" w:sz="4" w:space="0" w:color="auto"/>
              <w:left w:val="single" w:sz="4" w:space="0" w:color="auto"/>
              <w:bottom w:val="single" w:sz="4" w:space="0" w:color="auto"/>
              <w:right w:val="single" w:sz="4" w:space="0" w:color="auto"/>
            </w:tcBorders>
          </w:tcPr>
          <w:p w:rsidR="00A9586B" w:rsidRDefault="003B221B">
            <w:pPr>
              <w:snapToGrid w:val="0"/>
              <w:spacing w:line="360" w:lineRule="auto"/>
              <w:rPr>
                <w:rFonts w:ascii="宋体" w:hAnsi="宋体"/>
                <w:sz w:val="24"/>
                <w:szCs w:val="20"/>
              </w:rPr>
            </w:pPr>
            <w:r>
              <w:rPr>
                <w:rFonts w:ascii="宋体" w:hAnsi="宋体" w:hint="eastAsia"/>
                <w:sz w:val="24"/>
              </w:rPr>
              <w:t>投标人的承诺或说明</w:t>
            </w:r>
          </w:p>
        </w:tc>
      </w:tr>
      <w:tr w:rsidR="001B4680">
        <w:trPr>
          <w:trHeight w:val="469"/>
        </w:trPr>
        <w:tc>
          <w:tcPr>
            <w:tcW w:w="1418" w:type="dxa"/>
            <w:tcBorders>
              <w:top w:val="single" w:sz="4" w:space="0" w:color="auto"/>
              <w:left w:val="single" w:sz="4" w:space="0" w:color="auto"/>
              <w:bottom w:val="single" w:sz="4" w:space="0" w:color="auto"/>
              <w:right w:val="single" w:sz="4" w:space="0" w:color="auto"/>
            </w:tcBorders>
            <w:vAlign w:val="center"/>
          </w:tcPr>
          <w:p w:rsidR="001B4680" w:rsidRDefault="001B4680" w:rsidP="00655C44">
            <w:pPr>
              <w:widowControl/>
              <w:spacing w:line="360" w:lineRule="auto"/>
              <w:jc w:val="center"/>
              <w:rPr>
                <w:rFonts w:ascii="宋体" w:hAnsi="宋体"/>
                <w:sz w:val="24"/>
              </w:rPr>
            </w:pPr>
            <w:r>
              <w:rPr>
                <w:rFonts w:ascii="宋体" w:hAnsi="宋体" w:hint="eastAsia"/>
                <w:sz w:val="24"/>
              </w:rPr>
              <w:t>质保期</w:t>
            </w:r>
          </w:p>
        </w:tc>
        <w:tc>
          <w:tcPr>
            <w:tcW w:w="6379" w:type="dxa"/>
            <w:tcBorders>
              <w:top w:val="single" w:sz="4" w:space="0" w:color="auto"/>
              <w:left w:val="single" w:sz="4" w:space="0" w:color="auto"/>
              <w:bottom w:val="single" w:sz="4" w:space="0" w:color="auto"/>
              <w:right w:val="single" w:sz="4" w:space="0" w:color="auto"/>
            </w:tcBorders>
            <w:vAlign w:val="center"/>
          </w:tcPr>
          <w:p w:rsidR="001B4680" w:rsidRDefault="001B4680" w:rsidP="00655C44">
            <w:pPr>
              <w:widowControl/>
              <w:jc w:val="left"/>
              <w:rPr>
                <w:sz w:val="24"/>
              </w:rPr>
            </w:pPr>
            <w:r>
              <w:rPr>
                <w:rFonts w:hint="eastAsia"/>
                <w:sz w:val="24"/>
              </w:rPr>
              <w:t>▲验收合格之日起</w:t>
            </w:r>
            <w:r>
              <w:rPr>
                <w:rFonts w:hint="eastAsia"/>
                <w:sz w:val="24"/>
              </w:rPr>
              <w:t>3</w:t>
            </w:r>
            <w:r>
              <w:rPr>
                <w:rFonts w:hint="eastAsia"/>
                <w:sz w:val="24"/>
              </w:rPr>
              <w:t>年</w:t>
            </w:r>
          </w:p>
        </w:tc>
        <w:tc>
          <w:tcPr>
            <w:tcW w:w="992" w:type="dxa"/>
            <w:tcBorders>
              <w:top w:val="single" w:sz="4" w:space="0" w:color="auto"/>
              <w:left w:val="single" w:sz="4" w:space="0" w:color="auto"/>
              <w:bottom w:val="single" w:sz="4" w:space="0" w:color="auto"/>
              <w:right w:val="single" w:sz="4" w:space="0" w:color="auto"/>
            </w:tcBorders>
          </w:tcPr>
          <w:p w:rsidR="001B4680" w:rsidRDefault="001B4680">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1B4680" w:rsidRDefault="001B4680">
            <w:pPr>
              <w:snapToGrid w:val="0"/>
              <w:spacing w:line="360" w:lineRule="auto"/>
              <w:rPr>
                <w:rFonts w:ascii="宋体" w:hAnsi="宋体"/>
                <w:sz w:val="24"/>
                <w:szCs w:val="20"/>
              </w:rPr>
            </w:pPr>
          </w:p>
        </w:tc>
      </w:tr>
      <w:tr w:rsidR="001B4680">
        <w:trPr>
          <w:trHeight w:val="719"/>
        </w:trPr>
        <w:tc>
          <w:tcPr>
            <w:tcW w:w="1418" w:type="dxa"/>
            <w:tcBorders>
              <w:top w:val="single" w:sz="4" w:space="0" w:color="auto"/>
              <w:left w:val="single" w:sz="4" w:space="0" w:color="auto"/>
              <w:bottom w:val="single" w:sz="4" w:space="0" w:color="auto"/>
              <w:right w:val="single" w:sz="4" w:space="0" w:color="auto"/>
            </w:tcBorders>
            <w:vAlign w:val="center"/>
          </w:tcPr>
          <w:p w:rsidR="001B4680" w:rsidRDefault="001B4680" w:rsidP="00655C44">
            <w:pPr>
              <w:widowControl/>
              <w:spacing w:line="360" w:lineRule="auto"/>
              <w:jc w:val="center"/>
              <w:rPr>
                <w:rFonts w:ascii="宋体" w:hAnsi="宋体"/>
                <w:sz w:val="24"/>
              </w:rPr>
            </w:pPr>
            <w:r>
              <w:rPr>
                <w:rFonts w:ascii="宋体" w:hAnsi="宋体" w:hint="eastAsia"/>
                <w:sz w:val="24"/>
              </w:rPr>
              <w:t>售后技术服务要求</w:t>
            </w:r>
          </w:p>
        </w:tc>
        <w:tc>
          <w:tcPr>
            <w:tcW w:w="6379" w:type="dxa"/>
            <w:tcBorders>
              <w:top w:val="single" w:sz="4" w:space="0" w:color="auto"/>
              <w:left w:val="single" w:sz="4" w:space="0" w:color="auto"/>
              <w:bottom w:val="single" w:sz="4" w:space="0" w:color="auto"/>
              <w:right w:val="single" w:sz="4" w:space="0" w:color="auto"/>
            </w:tcBorders>
          </w:tcPr>
          <w:p w:rsidR="001B4680" w:rsidRDefault="001B4680" w:rsidP="00655C44">
            <w:pPr>
              <w:adjustRightInd w:val="0"/>
              <w:snapToGrid w:val="0"/>
              <w:spacing w:line="360" w:lineRule="auto"/>
              <w:rPr>
                <w:rFonts w:ascii="宋体" w:hAnsi="宋体"/>
                <w:sz w:val="24"/>
              </w:rPr>
            </w:pPr>
            <w:r>
              <w:rPr>
                <w:rFonts w:ascii="宋体" w:hAnsi="宋体" w:hint="eastAsia"/>
                <w:sz w:val="24"/>
              </w:rPr>
              <w:t>1.供应商应具备相应的维护保养服务能力，包括拥有本次所出售货物的备件、专用设备和专业技术人员，对设备提供终生维修和技术支持。供应商须有属本公司的可随时上门作维修及检测的工程师，设备出现故障时的维修响应时间为0.5小时内，解决问题时间为4小时内，每3个月巡检一次，并提供巡检报告。</w:t>
            </w:r>
          </w:p>
          <w:p w:rsidR="001B4680" w:rsidRDefault="001B4680" w:rsidP="00655C44">
            <w:pPr>
              <w:adjustRightInd w:val="0"/>
              <w:snapToGrid w:val="0"/>
              <w:spacing w:line="360" w:lineRule="auto"/>
              <w:rPr>
                <w:rFonts w:ascii="宋体" w:hAnsi="宋体"/>
                <w:sz w:val="24"/>
              </w:rPr>
            </w:pPr>
            <w:r>
              <w:rPr>
                <w:rFonts w:ascii="宋体" w:hAnsi="宋体" w:hint="eastAsia"/>
                <w:sz w:val="24"/>
              </w:rPr>
              <w:t>2.在质保期内设备运行发生故障，供应商应免费提供咨询、更换损坏的零件和维修服务。维修人员在约定时间内不能排除故障时，负责提供替代设备。</w:t>
            </w:r>
          </w:p>
          <w:p w:rsidR="001B4680" w:rsidRDefault="001B4680" w:rsidP="00655C44">
            <w:pPr>
              <w:adjustRightInd w:val="0"/>
              <w:snapToGrid w:val="0"/>
              <w:spacing w:line="360" w:lineRule="auto"/>
              <w:rPr>
                <w:rFonts w:ascii="宋体" w:hAnsi="宋体"/>
                <w:sz w:val="24"/>
              </w:rPr>
            </w:pPr>
            <w:r>
              <w:rPr>
                <w:rFonts w:ascii="宋体" w:hAnsi="宋体" w:hint="eastAsia"/>
                <w:sz w:val="24"/>
              </w:rPr>
              <w:t>3.供应商负责对采购方技术人员提供免费的设备使用培训，并向采购方移交验收合格后的图纸和资料。</w:t>
            </w:r>
          </w:p>
        </w:tc>
        <w:tc>
          <w:tcPr>
            <w:tcW w:w="992" w:type="dxa"/>
            <w:tcBorders>
              <w:top w:val="single" w:sz="4" w:space="0" w:color="auto"/>
              <w:left w:val="single" w:sz="4" w:space="0" w:color="auto"/>
              <w:bottom w:val="single" w:sz="4" w:space="0" w:color="auto"/>
              <w:right w:val="single" w:sz="4" w:space="0" w:color="auto"/>
            </w:tcBorders>
          </w:tcPr>
          <w:p w:rsidR="001B4680" w:rsidRDefault="001B4680">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1B4680" w:rsidRDefault="001B4680">
            <w:pPr>
              <w:snapToGrid w:val="0"/>
              <w:spacing w:line="360" w:lineRule="auto"/>
              <w:rPr>
                <w:rFonts w:ascii="宋体" w:hAnsi="宋体"/>
                <w:sz w:val="24"/>
                <w:szCs w:val="20"/>
              </w:rPr>
            </w:pPr>
          </w:p>
        </w:tc>
      </w:tr>
      <w:tr w:rsidR="001B4680">
        <w:trPr>
          <w:trHeight w:val="619"/>
        </w:trPr>
        <w:tc>
          <w:tcPr>
            <w:tcW w:w="1418" w:type="dxa"/>
            <w:tcBorders>
              <w:top w:val="single" w:sz="4" w:space="0" w:color="auto"/>
              <w:left w:val="single" w:sz="4" w:space="0" w:color="auto"/>
              <w:bottom w:val="single" w:sz="4" w:space="0" w:color="auto"/>
              <w:right w:val="single" w:sz="4" w:space="0" w:color="auto"/>
            </w:tcBorders>
          </w:tcPr>
          <w:p w:rsidR="001B4680" w:rsidRDefault="001B4680" w:rsidP="00655C44">
            <w:pPr>
              <w:widowControl/>
              <w:spacing w:line="360" w:lineRule="auto"/>
              <w:jc w:val="left"/>
              <w:rPr>
                <w:rFonts w:ascii="宋体" w:hAnsi="宋体"/>
                <w:sz w:val="24"/>
              </w:rPr>
            </w:pPr>
            <w:r>
              <w:rPr>
                <w:rFonts w:ascii="宋体" w:hAnsi="宋体" w:hint="eastAsia"/>
                <w:sz w:val="24"/>
              </w:rPr>
              <w:t>交货时间及地点</w:t>
            </w:r>
          </w:p>
        </w:tc>
        <w:tc>
          <w:tcPr>
            <w:tcW w:w="6379" w:type="dxa"/>
            <w:tcBorders>
              <w:top w:val="single" w:sz="4" w:space="0" w:color="auto"/>
              <w:left w:val="single" w:sz="4" w:space="0" w:color="auto"/>
              <w:bottom w:val="single" w:sz="4" w:space="0" w:color="auto"/>
              <w:right w:val="single" w:sz="4" w:space="0" w:color="auto"/>
            </w:tcBorders>
          </w:tcPr>
          <w:p w:rsidR="001B4680" w:rsidRDefault="001B4680" w:rsidP="00655C44">
            <w:pPr>
              <w:widowControl/>
              <w:spacing w:line="360" w:lineRule="auto"/>
              <w:jc w:val="left"/>
              <w:rPr>
                <w:rFonts w:ascii="宋体" w:hAnsi="宋体"/>
                <w:sz w:val="24"/>
              </w:rPr>
            </w:pPr>
            <w:r>
              <w:rPr>
                <w:rFonts w:ascii="宋体" w:hAnsi="宋体" w:hint="eastAsia"/>
                <w:sz w:val="24"/>
              </w:rPr>
              <w:t>▲交货时间：合同签订</w:t>
            </w:r>
            <w:r w:rsidRPr="00E21E95">
              <w:rPr>
                <w:rFonts w:ascii="宋体" w:hAnsi="宋体" w:hint="eastAsia"/>
                <w:sz w:val="24"/>
              </w:rPr>
              <w:t xml:space="preserve">后60天内  </w:t>
            </w:r>
            <w:r>
              <w:rPr>
                <w:rFonts w:ascii="宋体" w:hAnsi="宋体" w:hint="eastAsia"/>
                <w:sz w:val="24"/>
              </w:rPr>
              <w:t xml:space="preserve"> 地点：采购人指定地点 </w:t>
            </w:r>
          </w:p>
        </w:tc>
        <w:tc>
          <w:tcPr>
            <w:tcW w:w="992" w:type="dxa"/>
            <w:tcBorders>
              <w:top w:val="single" w:sz="4" w:space="0" w:color="auto"/>
              <w:left w:val="single" w:sz="4" w:space="0" w:color="auto"/>
              <w:bottom w:val="single" w:sz="4" w:space="0" w:color="auto"/>
              <w:right w:val="single" w:sz="4" w:space="0" w:color="auto"/>
            </w:tcBorders>
          </w:tcPr>
          <w:p w:rsidR="001B4680" w:rsidRDefault="001B4680">
            <w:pPr>
              <w:snapToGrid w:val="0"/>
              <w:spacing w:line="360" w:lineRule="auto"/>
              <w:ind w:left="43"/>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1B4680" w:rsidRDefault="001B4680">
            <w:pPr>
              <w:snapToGrid w:val="0"/>
              <w:spacing w:line="360" w:lineRule="auto"/>
              <w:ind w:left="43"/>
              <w:rPr>
                <w:rFonts w:ascii="宋体" w:hAnsi="宋体"/>
                <w:sz w:val="24"/>
                <w:szCs w:val="20"/>
              </w:rPr>
            </w:pPr>
          </w:p>
        </w:tc>
      </w:tr>
      <w:tr w:rsidR="001B4680">
        <w:trPr>
          <w:trHeight w:val="820"/>
        </w:trPr>
        <w:tc>
          <w:tcPr>
            <w:tcW w:w="1418" w:type="dxa"/>
            <w:tcBorders>
              <w:top w:val="single" w:sz="4" w:space="0" w:color="auto"/>
              <w:left w:val="single" w:sz="4" w:space="0" w:color="auto"/>
              <w:bottom w:val="single" w:sz="4" w:space="0" w:color="auto"/>
              <w:right w:val="single" w:sz="4" w:space="0" w:color="auto"/>
            </w:tcBorders>
            <w:vAlign w:val="center"/>
          </w:tcPr>
          <w:p w:rsidR="001B4680" w:rsidRDefault="001B4680" w:rsidP="00655C44">
            <w:pPr>
              <w:widowControl/>
              <w:spacing w:line="360" w:lineRule="auto"/>
              <w:jc w:val="left"/>
              <w:rPr>
                <w:rFonts w:ascii="宋体" w:hAnsi="宋体"/>
                <w:sz w:val="24"/>
              </w:rPr>
            </w:pPr>
            <w:r>
              <w:rPr>
                <w:rFonts w:ascii="宋体" w:hAnsi="宋体" w:hint="eastAsia"/>
                <w:sz w:val="24"/>
              </w:rPr>
              <w:t>履约保证金</w:t>
            </w:r>
          </w:p>
        </w:tc>
        <w:tc>
          <w:tcPr>
            <w:tcW w:w="6379" w:type="dxa"/>
            <w:tcBorders>
              <w:top w:val="single" w:sz="4" w:space="0" w:color="auto"/>
              <w:left w:val="single" w:sz="4" w:space="0" w:color="auto"/>
              <w:bottom w:val="single" w:sz="4" w:space="0" w:color="auto"/>
              <w:right w:val="single" w:sz="4" w:space="0" w:color="auto"/>
            </w:tcBorders>
            <w:vAlign w:val="center"/>
          </w:tcPr>
          <w:p w:rsidR="001B4680" w:rsidRDefault="001B4680" w:rsidP="00655C44">
            <w:pPr>
              <w:widowControl/>
              <w:spacing w:line="360" w:lineRule="auto"/>
              <w:jc w:val="left"/>
              <w:rPr>
                <w:rFonts w:ascii="宋体" w:hAnsi="宋体"/>
                <w:sz w:val="24"/>
              </w:rPr>
            </w:pPr>
            <w:r>
              <w:rPr>
                <w:rFonts w:ascii="宋体" w:hAnsi="宋体" w:hint="eastAsia"/>
                <w:sz w:val="24"/>
              </w:rPr>
              <w:t>本项目的履约保证金为合同价的2.5%；履约保证金形式为：现金或银行、保险公司出具的保函；中标人应根据采购人要求汇入采购人指定账号或提供保函。项目终验合格后，退还履约保证金。</w:t>
            </w:r>
          </w:p>
        </w:tc>
        <w:tc>
          <w:tcPr>
            <w:tcW w:w="992" w:type="dxa"/>
            <w:tcBorders>
              <w:top w:val="single" w:sz="4" w:space="0" w:color="auto"/>
              <w:left w:val="single" w:sz="4" w:space="0" w:color="auto"/>
              <w:bottom w:val="single" w:sz="4" w:space="0" w:color="auto"/>
              <w:right w:val="single" w:sz="4" w:space="0" w:color="auto"/>
            </w:tcBorders>
          </w:tcPr>
          <w:p w:rsidR="001B4680" w:rsidRDefault="001B4680">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1B4680" w:rsidRDefault="001B4680">
            <w:pPr>
              <w:snapToGrid w:val="0"/>
              <w:spacing w:line="360" w:lineRule="auto"/>
              <w:rPr>
                <w:rFonts w:ascii="宋体" w:hAnsi="宋体"/>
                <w:sz w:val="24"/>
                <w:szCs w:val="20"/>
              </w:rPr>
            </w:pPr>
          </w:p>
        </w:tc>
      </w:tr>
      <w:tr w:rsidR="001B4680">
        <w:trPr>
          <w:trHeight w:val="820"/>
        </w:trPr>
        <w:tc>
          <w:tcPr>
            <w:tcW w:w="1418" w:type="dxa"/>
            <w:tcBorders>
              <w:top w:val="single" w:sz="4" w:space="0" w:color="auto"/>
              <w:left w:val="single" w:sz="4" w:space="0" w:color="auto"/>
              <w:bottom w:val="single" w:sz="4" w:space="0" w:color="auto"/>
              <w:right w:val="single" w:sz="4" w:space="0" w:color="auto"/>
            </w:tcBorders>
          </w:tcPr>
          <w:p w:rsidR="001B4680" w:rsidRDefault="001B4680" w:rsidP="00655C44">
            <w:pPr>
              <w:widowControl/>
              <w:spacing w:line="360" w:lineRule="auto"/>
              <w:jc w:val="left"/>
              <w:rPr>
                <w:rFonts w:ascii="宋体" w:hAnsi="宋体"/>
                <w:sz w:val="24"/>
              </w:rPr>
            </w:pPr>
            <w:r>
              <w:rPr>
                <w:rFonts w:ascii="宋体" w:hAnsi="宋体" w:hint="eastAsia"/>
                <w:sz w:val="24"/>
              </w:rPr>
              <w:t>付款条件</w:t>
            </w:r>
          </w:p>
        </w:tc>
        <w:tc>
          <w:tcPr>
            <w:tcW w:w="6379" w:type="dxa"/>
            <w:tcBorders>
              <w:top w:val="single" w:sz="4" w:space="0" w:color="auto"/>
              <w:left w:val="single" w:sz="4" w:space="0" w:color="auto"/>
              <w:bottom w:val="single" w:sz="4" w:space="0" w:color="auto"/>
              <w:right w:val="single" w:sz="4" w:space="0" w:color="auto"/>
            </w:tcBorders>
          </w:tcPr>
          <w:p w:rsidR="001B4680" w:rsidRDefault="001B4680" w:rsidP="00655C44">
            <w:pPr>
              <w:widowControl/>
              <w:spacing w:line="360" w:lineRule="auto"/>
              <w:jc w:val="left"/>
              <w:rPr>
                <w:rFonts w:ascii="宋体" w:hAnsi="宋体"/>
                <w:sz w:val="24"/>
              </w:rPr>
            </w:pPr>
            <w:r>
              <w:rPr>
                <w:rFonts w:ascii="宋体" w:hAnsi="宋体"/>
                <w:sz w:val="24"/>
              </w:rPr>
              <w:t>▲根据《保障中小企业款项支付条例》</w:t>
            </w:r>
            <w:r>
              <w:rPr>
                <w:rFonts w:ascii="宋体" w:hAnsi="宋体" w:hint="eastAsia"/>
                <w:sz w:val="24"/>
              </w:rPr>
              <w:t>和（浙财采监〔2022]3号）</w:t>
            </w:r>
            <w:r>
              <w:rPr>
                <w:rFonts w:ascii="宋体" w:hAnsi="宋体"/>
                <w:sz w:val="24"/>
              </w:rPr>
              <w:t>要求,制定如以下付款方式:</w:t>
            </w:r>
            <w:r>
              <w:rPr>
                <w:rFonts w:ascii="宋体" w:hAnsi="宋体" w:hint="eastAsia"/>
                <w:sz w:val="24"/>
              </w:rPr>
              <w:t>合同生效以及具备实施条件后7个工作日内支付合同金额的40%预付款，验收合格后付清。</w:t>
            </w:r>
          </w:p>
          <w:p w:rsidR="001B4680" w:rsidRDefault="001B4680" w:rsidP="00655C44">
            <w:pPr>
              <w:widowControl/>
              <w:spacing w:line="360" w:lineRule="auto"/>
              <w:jc w:val="left"/>
              <w:rPr>
                <w:rFonts w:ascii="宋体" w:hAnsi="宋体"/>
                <w:sz w:val="24"/>
              </w:rPr>
            </w:pPr>
            <w:r>
              <w:rPr>
                <w:rFonts w:ascii="宋体" w:hAnsi="宋体" w:hint="eastAsia"/>
                <w:sz w:val="24"/>
              </w:rPr>
              <w:t>注:若中标供应商明确表示无需预付款或者主动要求降低预付款比例的，采购人可不适用前述规定。</w:t>
            </w:r>
          </w:p>
        </w:tc>
        <w:tc>
          <w:tcPr>
            <w:tcW w:w="992" w:type="dxa"/>
            <w:tcBorders>
              <w:top w:val="single" w:sz="4" w:space="0" w:color="auto"/>
              <w:left w:val="single" w:sz="4" w:space="0" w:color="auto"/>
              <w:bottom w:val="single" w:sz="4" w:space="0" w:color="auto"/>
              <w:right w:val="single" w:sz="4" w:space="0" w:color="auto"/>
            </w:tcBorders>
          </w:tcPr>
          <w:p w:rsidR="001B4680" w:rsidRDefault="001B4680">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1B4680" w:rsidRDefault="001B4680">
            <w:pPr>
              <w:snapToGrid w:val="0"/>
              <w:spacing w:line="360" w:lineRule="auto"/>
              <w:rPr>
                <w:rFonts w:ascii="宋体" w:hAnsi="宋体"/>
                <w:sz w:val="24"/>
                <w:szCs w:val="20"/>
              </w:rPr>
            </w:pPr>
          </w:p>
        </w:tc>
      </w:tr>
      <w:tr w:rsidR="00A9586B">
        <w:trPr>
          <w:trHeight w:val="416"/>
        </w:trPr>
        <w:tc>
          <w:tcPr>
            <w:tcW w:w="1418" w:type="dxa"/>
            <w:tcBorders>
              <w:top w:val="single" w:sz="4" w:space="0" w:color="auto"/>
              <w:left w:val="single" w:sz="4" w:space="0" w:color="auto"/>
              <w:bottom w:val="single" w:sz="4" w:space="0" w:color="auto"/>
              <w:right w:val="single" w:sz="4" w:space="0" w:color="auto"/>
            </w:tcBorders>
          </w:tcPr>
          <w:p w:rsidR="00A9586B" w:rsidRDefault="003B221B">
            <w:pPr>
              <w:widowControl/>
              <w:spacing w:line="360" w:lineRule="auto"/>
              <w:jc w:val="left"/>
              <w:rPr>
                <w:rFonts w:ascii="宋体" w:hAnsi="宋体"/>
                <w:sz w:val="24"/>
              </w:rPr>
            </w:pPr>
            <w:r>
              <w:rPr>
                <w:rFonts w:ascii="宋体" w:hAnsi="宋体" w:hint="eastAsia"/>
                <w:sz w:val="24"/>
              </w:rPr>
              <w:t>培训要求</w:t>
            </w:r>
          </w:p>
        </w:tc>
        <w:tc>
          <w:tcPr>
            <w:tcW w:w="6379" w:type="dxa"/>
            <w:tcBorders>
              <w:top w:val="single" w:sz="4" w:space="0" w:color="auto"/>
              <w:left w:val="single" w:sz="4" w:space="0" w:color="auto"/>
              <w:bottom w:val="single" w:sz="4" w:space="0" w:color="auto"/>
              <w:right w:val="single" w:sz="4" w:space="0" w:color="auto"/>
            </w:tcBorders>
          </w:tcPr>
          <w:p w:rsidR="00A9586B" w:rsidRDefault="00A9586B">
            <w:pPr>
              <w:widowControl/>
              <w:spacing w:line="360" w:lineRule="auto"/>
              <w:jc w:val="left"/>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A9586B" w:rsidRDefault="00A9586B">
            <w:pPr>
              <w:snapToGrid w:val="0"/>
              <w:spacing w:line="360" w:lineRule="auto"/>
              <w:rPr>
                <w:rFonts w:ascii="宋体" w:hAnsi="宋体"/>
                <w:sz w:val="24"/>
                <w:szCs w:val="20"/>
              </w:rPr>
            </w:pPr>
          </w:p>
        </w:tc>
      </w:tr>
    </w:tbl>
    <w:p w:rsidR="001B4680" w:rsidRDefault="001B4680">
      <w:pPr>
        <w:snapToGrid w:val="0"/>
        <w:spacing w:line="360" w:lineRule="auto"/>
        <w:jc w:val="left"/>
        <w:rPr>
          <w:rFonts w:ascii="宋体" w:hAnsi="宋体"/>
          <w:bCs/>
          <w:sz w:val="24"/>
        </w:rPr>
      </w:pPr>
    </w:p>
    <w:p w:rsidR="00A9586B" w:rsidRDefault="003B221B">
      <w:pPr>
        <w:snapToGrid w:val="0"/>
        <w:spacing w:line="360" w:lineRule="auto"/>
        <w:jc w:val="left"/>
      </w:pPr>
      <w:r>
        <w:rPr>
          <w:rFonts w:ascii="宋体" w:hAnsi="宋体" w:hint="eastAsia"/>
          <w:bCs/>
          <w:sz w:val="24"/>
        </w:rPr>
        <w:lastRenderedPageBreak/>
        <w:t>2</w:t>
      </w:r>
      <w:r w:rsidR="00131AAA">
        <w:rPr>
          <w:rFonts w:ascii="宋体" w:hAnsi="宋体" w:hint="eastAsia"/>
          <w:bCs/>
          <w:sz w:val="24"/>
        </w:rPr>
        <w:t>5</w:t>
      </w:r>
      <w:r>
        <w:rPr>
          <w:rFonts w:ascii="宋体" w:hAnsi="宋体" w:hint="eastAsia"/>
          <w:bCs/>
          <w:sz w:val="24"/>
        </w:rPr>
        <w:t>.</w:t>
      </w:r>
      <w:r>
        <w:rPr>
          <w:rFonts w:ascii="宋体" w:hAnsi="宋体"/>
          <w:sz w:val="24"/>
        </w:rPr>
        <w:t>售后服务优惠承诺</w:t>
      </w:r>
      <w:r>
        <w:rPr>
          <w:rFonts w:ascii="宋体" w:hAnsi="宋体" w:hint="eastAsia"/>
          <w:sz w:val="24"/>
        </w:rPr>
        <w:t>（格式自拟）</w:t>
      </w:r>
    </w:p>
    <w:p w:rsidR="00A9586B" w:rsidRDefault="00A9586B">
      <w:pPr>
        <w:pStyle w:val="Default"/>
        <w:rPr>
          <w:color w:val="auto"/>
        </w:rPr>
      </w:pPr>
    </w:p>
    <w:p w:rsidR="00A9586B" w:rsidRDefault="00A9586B">
      <w:pPr>
        <w:pStyle w:val="71"/>
      </w:pPr>
    </w:p>
    <w:p w:rsidR="00A9586B" w:rsidRDefault="00A9586B">
      <w:pPr>
        <w:pStyle w:val="71"/>
      </w:pPr>
    </w:p>
    <w:p w:rsidR="00A9586B" w:rsidRDefault="00A9586B">
      <w:pPr>
        <w:pStyle w:val="aa"/>
      </w:pPr>
    </w:p>
    <w:p w:rsidR="00A9586B" w:rsidRDefault="00131AAA">
      <w:pPr>
        <w:pStyle w:val="aa"/>
        <w:rPr>
          <w:rFonts w:ascii="宋体" w:hAnsi="宋体"/>
          <w:sz w:val="24"/>
        </w:rPr>
      </w:pPr>
      <w:r>
        <w:rPr>
          <w:rFonts w:ascii="宋体" w:hAnsi="宋体" w:hint="eastAsia"/>
          <w:sz w:val="24"/>
        </w:rPr>
        <w:t>26</w:t>
      </w:r>
      <w:r w:rsidR="003B221B">
        <w:rPr>
          <w:rFonts w:ascii="宋体" w:hAnsi="宋体" w:hint="eastAsia"/>
          <w:sz w:val="24"/>
        </w:rPr>
        <w:t>.响应时间（格式自拟）</w:t>
      </w:r>
    </w:p>
    <w:p w:rsidR="00A9586B" w:rsidRDefault="00A9586B">
      <w:pPr>
        <w:pStyle w:val="Default"/>
        <w:rPr>
          <w:color w:val="auto"/>
        </w:rPr>
      </w:pPr>
    </w:p>
    <w:p w:rsidR="00A9586B" w:rsidRDefault="00A9586B">
      <w:pPr>
        <w:pStyle w:val="71"/>
      </w:pPr>
    </w:p>
    <w:p w:rsidR="00A9586B" w:rsidRDefault="00A9586B"/>
    <w:p w:rsidR="00A9586B" w:rsidRDefault="00A9586B"/>
    <w:p w:rsidR="00A9586B" w:rsidRDefault="00A9586B">
      <w:pPr>
        <w:pStyle w:val="a0"/>
      </w:pPr>
    </w:p>
    <w:p w:rsidR="00A9586B" w:rsidRDefault="00A9586B">
      <w:pPr>
        <w:pStyle w:val="71"/>
      </w:pPr>
    </w:p>
    <w:p w:rsidR="00A9586B" w:rsidRDefault="00A9586B">
      <w:pPr>
        <w:pStyle w:val="71"/>
      </w:pPr>
    </w:p>
    <w:p w:rsidR="00A9586B" w:rsidRDefault="00131AAA">
      <w:pPr>
        <w:snapToGrid w:val="0"/>
        <w:spacing w:line="360" w:lineRule="auto"/>
        <w:jc w:val="left"/>
        <w:rPr>
          <w:rFonts w:ascii="宋体" w:hAnsi="宋体"/>
          <w:sz w:val="24"/>
        </w:rPr>
      </w:pPr>
      <w:r>
        <w:rPr>
          <w:rFonts w:ascii="宋体" w:hAnsi="宋体" w:hint="eastAsia"/>
          <w:sz w:val="24"/>
        </w:rPr>
        <w:t>27</w:t>
      </w:r>
      <w:r w:rsidR="003B221B">
        <w:rPr>
          <w:rFonts w:ascii="宋体" w:hAnsi="宋体" w:hint="eastAsia"/>
          <w:sz w:val="24"/>
        </w:rPr>
        <w:t>.信用承诺书</w:t>
      </w:r>
    </w:p>
    <w:p w:rsidR="00A9586B" w:rsidRDefault="003B221B">
      <w:pPr>
        <w:tabs>
          <w:tab w:val="left" w:pos="1650"/>
        </w:tabs>
        <w:spacing w:line="360" w:lineRule="auto"/>
        <w:jc w:val="center"/>
        <w:rPr>
          <w:rFonts w:ascii="宋体" w:hAnsi="宋体"/>
          <w:sz w:val="44"/>
          <w:szCs w:val="44"/>
        </w:rPr>
      </w:pPr>
      <w:r>
        <w:rPr>
          <w:rFonts w:ascii="宋体" w:hAnsi="宋体" w:hint="eastAsia"/>
          <w:sz w:val="44"/>
          <w:szCs w:val="44"/>
        </w:rPr>
        <w:t>信用承诺书</w:t>
      </w:r>
    </w:p>
    <w:p w:rsidR="00A9586B" w:rsidRDefault="003B221B">
      <w:pPr>
        <w:tabs>
          <w:tab w:val="left" w:pos="1650"/>
        </w:tabs>
        <w:spacing w:line="360" w:lineRule="auto"/>
        <w:jc w:val="left"/>
        <w:rPr>
          <w:rFonts w:ascii="宋体" w:hAnsi="宋体"/>
          <w:sz w:val="24"/>
        </w:rPr>
      </w:pPr>
      <w:r>
        <w:rPr>
          <w:rFonts w:ascii="宋体" w:hAnsi="宋体" w:hint="eastAsia"/>
          <w:sz w:val="24"/>
        </w:rPr>
        <w:t>（投标单位）现参加（采购项目）政府采购活动，郑重承诺如下：</w:t>
      </w:r>
    </w:p>
    <w:p w:rsidR="00A9586B" w:rsidRDefault="003B221B">
      <w:pPr>
        <w:tabs>
          <w:tab w:val="left" w:pos="1650"/>
        </w:tabs>
        <w:spacing w:line="360" w:lineRule="auto"/>
        <w:ind w:firstLine="630"/>
        <w:rPr>
          <w:rFonts w:ascii="宋体" w:hAnsi="宋体"/>
          <w:sz w:val="24"/>
        </w:rPr>
      </w:pPr>
      <w:r>
        <w:rPr>
          <w:rFonts w:ascii="宋体" w:hAnsi="宋体" w:hint="eastAsia"/>
          <w:sz w:val="24"/>
        </w:rPr>
        <w:t>对所提供的资料合法性、真实性、准确性和有效性负责；</w:t>
      </w:r>
    </w:p>
    <w:p w:rsidR="00A9586B" w:rsidRDefault="003B221B">
      <w:pPr>
        <w:tabs>
          <w:tab w:val="left" w:pos="1650"/>
        </w:tabs>
        <w:spacing w:line="360" w:lineRule="auto"/>
        <w:ind w:firstLine="630"/>
        <w:rPr>
          <w:rFonts w:ascii="宋体" w:hAnsi="宋体"/>
          <w:sz w:val="24"/>
        </w:rPr>
      </w:pPr>
      <w:r>
        <w:rPr>
          <w:rFonts w:ascii="宋体" w:hAnsi="宋体" w:hint="eastAsia"/>
          <w:sz w:val="24"/>
        </w:rPr>
        <w:t>严格按照国家法律、法规和规章，依法开展相关经济活动，全面履行应尽的责任和义务；</w:t>
      </w:r>
    </w:p>
    <w:p w:rsidR="00A9586B" w:rsidRDefault="003B221B">
      <w:pPr>
        <w:tabs>
          <w:tab w:val="left" w:pos="1650"/>
        </w:tabs>
        <w:spacing w:line="360" w:lineRule="auto"/>
        <w:ind w:firstLine="630"/>
        <w:rPr>
          <w:rFonts w:ascii="宋体" w:hAnsi="宋体"/>
          <w:sz w:val="24"/>
        </w:rPr>
      </w:pPr>
      <w:r>
        <w:rPr>
          <w:rFonts w:ascii="宋体" w:hAnsi="宋体" w:hint="eastAsia"/>
          <w:sz w:val="24"/>
        </w:rPr>
        <w:t>加强自我约束、自我规范、自我管理，不制假售假、不虚假宣传、不违约毁约、不恶意逃债、不偷税漏税，诚信依法经营；</w:t>
      </w:r>
    </w:p>
    <w:p w:rsidR="00A9586B" w:rsidRDefault="003B221B">
      <w:pPr>
        <w:tabs>
          <w:tab w:val="left" w:pos="1650"/>
        </w:tabs>
        <w:spacing w:line="360" w:lineRule="auto"/>
        <w:ind w:firstLine="630"/>
        <w:rPr>
          <w:rFonts w:ascii="宋体" w:hAnsi="宋体"/>
          <w:sz w:val="24"/>
        </w:rPr>
      </w:pPr>
      <w:r>
        <w:rPr>
          <w:rFonts w:ascii="宋体" w:hAnsi="宋体" w:hint="eastAsia"/>
          <w:sz w:val="24"/>
        </w:rPr>
        <w:t>自愿接受行政主管部门的依法检查、违背承诺约定将自愿承担违约责任，并接受法律法规和相关部门规章制度的惩戒和约束；</w:t>
      </w:r>
    </w:p>
    <w:p w:rsidR="00A9586B" w:rsidRDefault="003B221B">
      <w:pPr>
        <w:tabs>
          <w:tab w:val="left" w:pos="1650"/>
        </w:tabs>
        <w:spacing w:line="360" w:lineRule="auto"/>
        <w:ind w:firstLine="630"/>
        <w:rPr>
          <w:rFonts w:ascii="宋体" w:hAnsi="宋体"/>
          <w:sz w:val="24"/>
        </w:rPr>
      </w:pPr>
      <w:r>
        <w:rPr>
          <w:rFonts w:ascii="宋体" w:hAnsi="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A9586B" w:rsidRDefault="003B221B">
      <w:pPr>
        <w:pStyle w:val="reader-word-layer"/>
        <w:spacing w:before="0" w:beforeAutospacing="0" w:after="0" w:afterAutospacing="0" w:line="360" w:lineRule="auto"/>
        <w:ind w:firstLineChars="250" w:firstLine="600"/>
        <w:rPr>
          <w:rFonts w:cs="Times New Roman"/>
          <w:kern w:val="2"/>
        </w:rPr>
      </w:pPr>
      <w:r>
        <w:rPr>
          <w:rFonts w:cs="Times New Roman" w:hint="eastAsia"/>
          <w:kern w:val="2"/>
        </w:rPr>
        <w:t>统一社会信用代码：</w:t>
      </w:r>
    </w:p>
    <w:p w:rsidR="00A9586B" w:rsidRDefault="00A9586B">
      <w:pPr>
        <w:pStyle w:val="reader-word-layer"/>
        <w:spacing w:before="0" w:beforeAutospacing="0" w:after="0" w:afterAutospacing="0" w:line="360" w:lineRule="auto"/>
        <w:ind w:firstLineChars="250" w:firstLine="600"/>
        <w:rPr>
          <w:rFonts w:cs="Times New Roman"/>
          <w:kern w:val="2"/>
        </w:rPr>
      </w:pPr>
    </w:p>
    <w:p w:rsidR="00A9586B" w:rsidRDefault="00A9586B">
      <w:pPr>
        <w:pStyle w:val="reader-word-layer"/>
        <w:spacing w:before="0" w:beforeAutospacing="0" w:after="0" w:afterAutospacing="0" w:line="360" w:lineRule="auto"/>
        <w:ind w:firstLineChars="250" w:firstLine="565"/>
        <w:rPr>
          <w:rFonts w:cs="Times New Roman"/>
          <w:spacing w:val="-7"/>
        </w:rPr>
      </w:pPr>
    </w:p>
    <w:p w:rsidR="00A9586B" w:rsidRDefault="003B221B">
      <w:pPr>
        <w:pStyle w:val="reader-word-layer"/>
        <w:spacing w:before="0" w:beforeAutospacing="0" w:after="0" w:afterAutospacing="0" w:line="360" w:lineRule="auto"/>
        <w:ind w:firstLineChars="1350" w:firstLine="3240"/>
        <w:rPr>
          <w:rFonts w:cs="Times New Roman"/>
          <w:kern w:val="2"/>
        </w:rPr>
      </w:pPr>
      <w:r>
        <w:rPr>
          <w:rFonts w:cs="Times New Roman" w:hint="eastAsia"/>
          <w:kern w:val="2"/>
        </w:rPr>
        <w:t>承诺单位</w:t>
      </w:r>
      <w:r>
        <w:rPr>
          <w:rFonts w:cs="Times New Roman"/>
          <w:kern w:val="2"/>
        </w:rPr>
        <w:t>/</w:t>
      </w:r>
      <w:r>
        <w:rPr>
          <w:rFonts w:cs="Times New Roman" w:hint="eastAsia"/>
          <w:kern w:val="2"/>
        </w:rPr>
        <w:t>个人（盖章</w:t>
      </w:r>
      <w:r>
        <w:rPr>
          <w:rFonts w:cs="Times New Roman"/>
          <w:kern w:val="2"/>
        </w:rPr>
        <w:t>/</w:t>
      </w:r>
      <w:r>
        <w:rPr>
          <w:rFonts w:cs="Times New Roman" w:hint="eastAsia"/>
          <w:kern w:val="2"/>
        </w:rPr>
        <w:t>签名）</w:t>
      </w:r>
    </w:p>
    <w:p w:rsidR="00A9586B" w:rsidRDefault="003B221B">
      <w:pPr>
        <w:spacing w:line="360" w:lineRule="auto"/>
        <w:ind w:firstLineChars="1450" w:firstLine="3480"/>
        <w:rPr>
          <w:rFonts w:ascii="宋体" w:hAnsi="宋体"/>
          <w:sz w:val="24"/>
        </w:rPr>
      </w:pPr>
      <w:r>
        <w:rPr>
          <w:rFonts w:ascii="宋体" w:hAnsi="宋体" w:hint="eastAsia"/>
          <w:sz w:val="24"/>
        </w:rPr>
        <w:t>时间：</w:t>
      </w:r>
      <w:r>
        <w:rPr>
          <w:rFonts w:ascii="宋体" w:hAnsi="宋体"/>
          <w:sz w:val="24"/>
        </w:rPr>
        <w:t>2022年</w:t>
      </w:r>
      <w:r>
        <w:rPr>
          <w:rFonts w:ascii="宋体" w:hAnsi="宋体" w:hint="eastAsia"/>
          <w:sz w:val="24"/>
        </w:rPr>
        <w:t xml:space="preserve"> 月 日</w:t>
      </w:r>
    </w:p>
    <w:p w:rsidR="00A9586B" w:rsidRDefault="00A9586B">
      <w:pPr>
        <w:pStyle w:val="aa"/>
      </w:pPr>
    </w:p>
    <w:p w:rsidR="00A9586B" w:rsidRDefault="00A9586B">
      <w:pPr>
        <w:pStyle w:val="Default"/>
        <w:rPr>
          <w:color w:val="auto"/>
        </w:rPr>
      </w:pPr>
    </w:p>
    <w:p w:rsidR="00A9586B" w:rsidRDefault="00131AAA">
      <w:pPr>
        <w:snapToGrid w:val="0"/>
        <w:spacing w:line="360" w:lineRule="auto"/>
        <w:rPr>
          <w:rFonts w:ascii="宋体" w:hAnsi="宋体"/>
          <w:sz w:val="24"/>
        </w:rPr>
      </w:pPr>
      <w:r>
        <w:rPr>
          <w:rFonts w:ascii="宋体" w:hAnsi="宋体" w:hint="eastAsia"/>
          <w:bCs/>
          <w:sz w:val="24"/>
        </w:rPr>
        <w:lastRenderedPageBreak/>
        <w:t>28</w:t>
      </w:r>
      <w:r w:rsidR="003B221B">
        <w:rPr>
          <w:rFonts w:ascii="宋体" w:hAnsi="宋体" w:hint="eastAsia"/>
          <w:bCs/>
          <w:sz w:val="24"/>
        </w:rPr>
        <w:t>.</w:t>
      </w:r>
      <w:r w:rsidR="003B221B">
        <w:rPr>
          <w:rFonts w:ascii="宋体" w:hAnsi="宋体" w:hint="eastAsia"/>
          <w:sz w:val="24"/>
        </w:rPr>
        <w:t xml:space="preserve">技术、商务、资信及其他分自评表  </w:t>
      </w:r>
    </w:p>
    <w:p w:rsidR="00A9586B" w:rsidRDefault="003B221B">
      <w:pPr>
        <w:pStyle w:val="ab"/>
        <w:spacing w:line="360" w:lineRule="auto"/>
        <w:ind w:firstLineChars="129" w:firstLine="300"/>
        <w:rPr>
          <w:rFonts w:hAnsi="宋体"/>
          <w:b/>
          <w:sz w:val="24"/>
        </w:rPr>
      </w:pPr>
      <w:r>
        <w:rPr>
          <w:rFonts w:hAnsi="宋体" w:hint="eastAsia"/>
          <w:b/>
          <w:sz w:val="24"/>
        </w:rPr>
        <w:t>投标人名称</w:t>
      </w:r>
    </w:p>
    <w:tbl>
      <w:tblPr>
        <w:tblW w:w="980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3533"/>
        <w:gridCol w:w="2268"/>
        <w:gridCol w:w="1276"/>
        <w:gridCol w:w="1701"/>
      </w:tblGrid>
      <w:tr w:rsidR="00A9586B">
        <w:trPr>
          <w:cantSplit/>
          <w:trHeight w:val="855"/>
        </w:trPr>
        <w:tc>
          <w:tcPr>
            <w:tcW w:w="4556" w:type="dxa"/>
            <w:gridSpan w:val="2"/>
            <w:vAlign w:val="center"/>
          </w:tcPr>
          <w:p w:rsidR="00A9586B" w:rsidRDefault="003B221B">
            <w:pPr>
              <w:spacing w:line="360" w:lineRule="auto"/>
              <w:jc w:val="center"/>
              <w:rPr>
                <w:rFonts w:ascii="宋体" w:hAnsi="宋体"/>
                <w:sz w:val="24"/>
              </w:rPr>
            </w:pPr>
            <w:r>
              <w:rPr>
                <w:rFonts w:ascii="宋体" w:hAnsi="宋体" w:hint="eastAsia"/>
                <w:sz w:val="24"/>
              </w:rPr>
              <w:t>评分项目</w:t>
            </w:r>
          </w:p>
        </w:tc>
        <w:tc>
          <w:tcPr>
            <w:tcW w:w="2268" w:type="dxa"/>
            <w:vAlign w:val="center"/>
          </w:tcPr>
          <w:p w:rsidR="00A9586B" w:rsidRDefault="003B221B">
            <w:pPr>
              <w:snapToGrid w:val="0"/>
              <w:spacing w:line="360" w:lineRule="auto"/>
              <w:jc w:val="center"/>
              <w:rPr>
                <w:rFonts w:ascii="宋体" w:hAnsi="宋体"/>
                <w:sz w:val="24"/>
              </w:rPr>
            </w:pPr>
            <w:r>
              <w:rPr>
                <w:rFonts w:ascii="宋体" w:hAnsi="宋体" w:hint="eastAsia"/>
                <w:sz w:val="24"/>
              </w:rPr>
              <w:t>投标文件对应资料</w:t>
            </w:r>
          </w:p>
        </w:tc>
        <w:tc>
          <w:tcPr>
            <w:tcW w:w="1276" w:type="dxa"/>
            <w:vAlign w:val="center"/>
          </w:tcPr>
          <w:p w:rsidR="00A9586B" w:rsidRDefault="003B221B">
            <w:pPr>
              <w:snapToGrid w:val="0"/>
              <w:spacing w:line="360" w:lineRule="auto"/>
              <w:jc w:val="center"/>
              <w:rPr>
                <w:rFonts w:ascii="宋体" w:hAnsi="宋体"/>
                <w:sz w:val="24"/>
              </w:rPr>
            </w:pPr>
            <w:r>
              <w:rPr>
                <w:rFonts w:ascii="宋体" w:hAnsi="宋体" w:hint="eastAsia"/>
                <w:sz w:val="24"/>
              </w:rPr>
              <w:t>自评分</w:t>
            </w:r>
          </w:p>
        </w:tc>
        <w:tc>
          <w:tcPr>
            <w:tcW w:w="1701" w:type="dxa"/>
            <w:vAlign w:val="center"/>
          </w:tcPr>
          <w:p w:rsidR="00A9586B" w:rsidRDefault="003B221B">
            <w:pPr>
              <w:snapToGrid w:val="0"/>
              <w:spacing w:line="360" w:lineRule="auto"/>
              <w:jc w:val="center"/>
              <w:rPr>
                <w:rFonts w:ascii="宋体" w:hAnsi="宋体"/>
                <w:sz w:val="24"/>
              </w:rPr>
            </w:pPr>
            <w:r>
              <w:rPr>
                <w:rFonts w:ascii="宋体" w:hAnsi="宋体" w:hint="eastAsia"/>
                <w:sz w:val="24"/>
              </w:rPr>
              <w:t>投标文件页码</w:t>
            </w:r>
          </w:p>
        </w:tc>
      </w:tr>
      <w:tr w:rsidR="00A9586B">
        <w:trPr>
          <w:cantSplit/>
          <w:trHeight w:val="410"/>
        </w:trPr>
        <w:tc>
          <w:tcPr>
            <w:tcW w:w="1023" w:type="dxa"/>
            <w:vMerge w:val="restart"/>
            <w:vAlign w:val="center"/>
          </w:tcPr>
          <w:p w:rsidR="00A9586B" w:rsidRDefault="003B221B">
            <w:pPr>
              <w:spacing w:line="360" w:lineRule="auto"/>
              <w:jc w:val="center"/>
              <w:rPr>
                <w:rFonts w:ascii="宋体" w:hAnsi="宋体"/>
                <w:sz w:val="24"/>
              </w:rPr>
            </w:pPr>
            <w:r>
              <w:rPr>
                <w:rFonts w:ascii="宋体" w:hAnsi="宋体" w:hint="eastAsia"/>
                <w:sz w:val="24"/>
              </w:rPr>
              <w:t>技</w:t>
            </w:r>
          </w:p>
          <w:p w:rsidR="00A9586B" w:rsidRDefault="003B221B">
            <w:pPr>
              <w:spacing w:line="360" w:lineRule="auto"/>
              <w:jc w:val="center"/>
              <w:rPr>
                <w:rFonts w:ascii="宋体" w:hAnsi="宋体"/>
                <w:sz w:val="24"/>
              </w:rPr>
            </w:pPr>
            <w:r>
              <w:rPr>
                <w:rFonts w:ascii="宋体" w:hAnsi="宋体" w:hint="eastAsia"/>
                <w:sz w:val="24"/>
              </w:rPr>
              <w:t>术</w:t>
            </w:r>
          </w:p>
          <w:p w:rsidR="00A9586B" w:rsidRDefault="003B221B">
            <w:pPr>
              <w:spacing w:line="360" w:lineRule="auto"/>
              <w:jc w:val="center"/>
              <w:rPr>
                <w:rFonts w:ascii="宋体" w:hAnsi="宋体"/>
                <w:sz w:val="24"/>
              </w:rPr>
            </w:pPr>
            <w:r>
              <w:rPr>
                <w:rFonts w:ascii="宋体" w:hAnsi="宋体" w:hint="eastAsia"/>
                <w:sz w:val="24"/>
              </w:rPr>
              <w:t>分</w:t>
            </w:r>
          </w:p>
          <w:p w:rsidR="00A9586B" w:rsidRDefault="003B221B">
            <w:pPr>
              <w:spacing w:line="360" w:lineRule="auto"/>
              <w:jc w:val="center"/>
              <w:rPr>
                <w:rFonts w:ascii="宋体" w:hAnsi="宋体"/>
                <w:sz w:val="24"/>
              </w:rPr>
            </w:pPr>
            <w:r>
              <w:rPr>
                <w:rFonts w:ascii="宋体" w:hAnsi="宋体" w:hint="eastAsia"/>
                <w:sz w:val="24"/>
              </w:rPr>
              <w:t>分</w:t>
            </w: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Pr>
        <w:tc>
          <w:tcPr>
            <w:tcW w:w="1023" w:type="dxa"/>
            <w:vMerge/>
          </w:tcPr>
          <w:p w:rsidR="00A9586B" w:rsidRDefault="00A9586B">
            <w:pPr>
              <w:spacing w:line="360" w:lineRule="auto"/>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Pr>
        <w:tc>
          <w:tcPr>
            <w:tcW w:w="1023" w:type="dxa"/>
            <w:vMerge/>
          </w:tcPr>
          <w:p w:rsidR="00A9586B" w:rsidRDefault="00A9586B">
            <w:pPr>
              <w:spacing w:line="360" w:lineRule="auto"/>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Pr>
        <w:tc>
          <w:tcPr>
            <w:tcW w:w="1023" w:type="dxa"/>
            <w:vMerge/>
          </w:tcPr>
          <w:p w:rsidR="00A9586B" w:rsidRDefault="00A9586B">
            <w:pPr>
              <w:spacing w:line="360" w:lineRule="auto"/>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Pr>
        <w:tc>
          <w:tcPr>
            <w:tcW w:w="1023" w:type="dxa"/>
            <w:vMerge/>
          </w:tcPr>
          <w:p w:rsidR="00A9586B" w:rsidRDefault="00A9586B">
            <w:pPr>
              <w:spacing w:line="360" w:lineRule="auto"/>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Pr>
        <w:tc>
          <w:tcPr>
            <w:tcW w:w="1023" w:type="dxa"/>
            <w:vMerge/>
          </w:tcPr>
          <w:p w:rsidR="00A9586B" w:rsidRDefault="00A9586B">
            <w:pPr>
              <w:spacing w:line="360" w:lineRule="auto"/>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Pr>
        <w:tc>
          <w:tcPr>
            <w:tcW w:w="1023" w:type="dxa"/>
            <w:vMerge/>
          </w:tcPr>
          <w:p w:rsidR="00A9586B" w:rsidRDefault="00A9586B">
            <w:pPr>
              <w:spacing w:line="360" w:lineRule="auto"/>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Pr>
        <w:tc>
          <w:tcPr>
            <w:tcW w:w="1023" w:type="dxa"/>
            <w:vMerge/>
          </w:tcPr>
          <w:p w:rsidR="00A9586B" w:rsidRDefault="00A9586B">
            <w:pPr>
              <w:spacing w:line="360" w:lineRule="auto"/>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Height w:val="656"/>
        </w:trPr>
        <w:tc>
          <w:tcPr>
            <w:tcW w:w="1023" w:type="dxa"/>
            <w:vMerge w:val="restart"/>
            <w:vAlign w:val="center"/>
          </w:tcPr>
          <w:p w:rsidR="00A9586B" w:rsidRDefault="003B221B">
            <w:pPr>
              <w:spacing w:line="360" w:lineRule="auto"/>
              <w:jc w:val="center"/>
              <w:rPr>
                <w:rFonts w:ascii="宋体" w:hAnsi="宋体"/>
                <w:sz w:val="24"/>
              </w:rPr>
            </w:pPr>
            <w:r>
              <w:rPr>
                <w:rFonts w:ascii="宋体" w:hAnsi="宋体" w:hint="eastAsia"/>
                <w:sz w:val="24"/>
              </w:rPr>
              <w:t>商务、资信及其他</w:t>
            </w:r>
          </w:p>
          <w:p w:rsidR="00A9586B" w:rsidRDefault="003B221B">
            <w:pPr>
              <w:spacing w:line="360" w:lineRule="auto"/>
              <w:jc w:val="center"/>
              <w:rPr>
                <w:rFonts w:ascii="宋体" w:hAnsi="宋体"/>
                <w:sz w:val="24"/>
              </w:rPr>
            </w:pPr>
            <w:r>
              <w:rPr>
                <w:rFonts w:ascii="宋体" w:hAnsi="宋体" w:hint="eastAsia"/>
                <w:sz w:val="24"/>
              </w:rPr>
              <w:t>分分</w:t>
            </w: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Height w:val="656"/>
        </w:trPr>
        <w:tc>
          <w:tcPr>
            <w:tcW w:w="1023" w:type="dxa"/>
            <w:vMerge/>
            <w:vAlign w:val="center"/>
          </w:tcPr>
          <w:p w:rsidR="00A9586B" w:rsidRDefault="00A9586B">
            <w:pPr>
              <w:spacing w:line="360" w:lineRule="auto"/>
              <w:jc w:val="center"/>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Height w:val="656"/>
        </w:trPr>
        <w:tc>
          <w:tcPr>
            <w:tcW w:w="1023" w:type="dxa"/>
            <w:vMerge/>
            <w:vAlign w:val="center"/>
          </w:tcPr>
          <w:p w:rsidR="00A9586B" w:rsidRDefault="00A9586B">
            <w:pPr>
              <w:spacing w:line="360" w:lineRule="auto"/>
              <w:jc w:val="center"/>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Height w:val="656"/>
        </w:trPr>
        <w:tc>
          <w:tcPr>
            <w:tcW w:w="1023" w:type="dxa"/>
            <w:vMerge/>
            <w:vAlign w:val="center"/>
          </w:tcPr>
          <w:p w:rsidR="00A9586B" w:rsidRDefault="00A9586B">
            <w:pPr>
              <w:spacing w:line="360" w:lineRule="auto"/>
              <w:jc w:val="center"/>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Height w:val="530"/>
        </w:trPr>
        <w:tc>
          <w:tcPr>
            <w:tcW w:w="1023" w:type="dxa"/>
            <w:vMerge/>
          </w:tcPr>
          <w:p w:rsidR="00A9586B" w:rsidRDefault="00A9586B">
            <w:pPr>
              <w:spacing w:line="360" w:lineRule="auto"/>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Height w:val="582"/>
        </w:trPr>
        <w:tc>
          <w:tcPr>
            <w:tcW w:w="1023" w:type="dxa"/>
            <w:vMerge w:val="restart"/>
            <w:vAlign w:val="center"/>
          </w:tcPr>
          <w:p w:rsidR="00A9586B" w:rsidRDefault="00A9586B">
            <w:pPr>
              <w:spacing w:line="360" w:lineRule="auto"/>
              <w:jc w:val="center"/>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cantSplit/>
          <w:trHeight w:val="548"/>
        </w:trPr>
        <w:tc>
          <w:tcPr>
            <w:tcW w:w="1023" w:type="dxa"/>
            <w:vMerge/>
            <w:vAlign w:val="center"/>
          </w:tcPr>
          <w:p w:rsidR="00A9586B" w:rsidRDefault="00A9586B">
            <w:pPr>
              <w:spacing w:line="360" w:lineRule="auto"/>
              <w:jc w:val="center"/>
              <w:rPr>
                <w:rFonts w:ascii="宋体" w:hAnsi="宋体"/>
                <w:sz w:val="24"/>
              </w:rPr>
            </w:pPr>
          </w:p>
        </w:tc>
        <w:tc>
          <w:tcPr>
            <w:tcW w:w="3533" w:type="dxa"/>
          </w:tcPr>
          <w:p w:rsidR="00A9586B" w:rsidRDefault="00A9586B">
            <w:pPr>
              <w:spacing w:line="360" w:lineRule="auto"/>
              <w:jc w:val="left"/>
              <w:rPr>
                <w:rFonts w:ascii="宋体" w:hAnsi="宋体"/>
                <w:sz w:val="24"/>
              </w:rPr>
            </w:pPr>
          </w:p>
        </w:tc>
        <w:tc>
          <w:tcPr>
            <w:tcW w:w="2268" w:type="dxa"/>
          </w:tcPr>
          <w:p w:rsidR="00A9586B" w:rsidRDefault="00A9586B">
            <w:pPr>
              <w:spacing w:line="360" w:lineRule="auto"/>
              <w:rPr>
                <w:rFonts w:ascii="宋体" w:hAnsi="宋体"/>
                <w:sz w:val="24"/>
              </w:rPr>
            </w:pPr>
          </w:p>
        </w:tc>
        <w:tc>
          <w:tcPr>
            <w:tcW w:w="1276" w:type="dxa"/>
          </w:tcPr>
          <w:p w:rsidR="00A9586B" w:rsidRDefault="00A9586B">
            <w:pPr>
              <w:spacing w:line="360" w:lineRule="auto"/>
              <w:rPr>
                <w:rFonts w:ascii="宋体" w:hAnsi="宋体"/>
                <w:sz w:val="24"/>
              </w:rPr>
            </w:pPr>
          </w:p>
        </w:tc>
        <w:tc>
          <w:tcPr>
            <w:tcW w:w="1701" w:type="dxa"/>
          </w:tcPr>
          <w:p w:rsidR="00A9586B" w:rsidRDefault="00A9586B">
            <w:pPr>
              <w:spacing w:line="360" w:lineRule="auto"/>
              <w:rPr>
                <w:rFonts w:ascii="宋体" w:hAnsi="宋体"/>
                <w:sz w:val="24"/>
              </w:rPr>
            </w:pPr>
          </w:p>
        </w:tc>
      </w:tr>
      <w:tr w:rsidR="00A9586B">
        <w:trPr>
          <w:trHeight w:val="552"/>
        </w:trPr>
        <w:tc>
          <w:tcPr>
            <w:tcW w:w="4556" w:type="dxa"/>
            <w:gridSpan w:val="2"/>
            <w:vAlign w:val="center"/>
          </w:tcPr>
          <w:p w:rsidR="00A9586B" w:rsidRDefault="003B221B">
            <w:pPr>
              <w:spacing w:line="360" w:lineRule="auto"/>
              <w:jc w:val="center"/>
              <w:rPr>
                <w:rFonts w:ascii="宋体" w:hAnsi="宋体"/>
                <w:sz w:val="24"/>
                <w:highlight w:val="yellow"/>
              </w:rPr>
            </w:pPr>
            <w:r>
              <w:rPr>
                <w:rFonts w:ascii="宋体" w:hAnsi="宋体" w:hint="eastAsia"/>
                <w:sz w:val="24"/>
              </w:rPr>
              <w:t>总分</w:t>
            </w:r>
          </w:p>
        </w:tc>
        <w:tc>
          <w:tcPr>
            <w:tcW w:w="2268" w:type="dxa"/>
          </w:tcPr>
          <w:p w:rsidR="00A9586B" w:rsidRDefault="00A9586B">
            <w:pPr>
              <w:spacing w:line="360" w:lineRule="auto"/>
              <w:rPr>
                <w:rFonts w:ascii="宋体" w:hAnsi="宋体"/>
                <w:sz w:val="24"/>
                <w:highlight w:val="yellow"/>
              </w:rPr>
            </w:pPr>
          </w:p>
        </w:tc>
        <w:tc>
          <w:tcPr>
            <w:tcW w:w="2977" w:type="dxa"/>
            <w:gridSpan w:val="2"/>
          </w:tcPr>
          <w:p w:rsidR="00A9586B" w:rsidRDefault="00A9586B">
            <w:pPr>
              <w:spacing w:line="360" w:lineRule="auto"/>
              <w:rPr>
                <w:rFonts w:ascii="宋体" w:hAnsi="宋体"/>
                <w:sz w:val="24"/>
                <w:highlight w:val="yellow"/>
              </w:rPr>
            </w:pPr>
          </w:p>
        </w:tc>
      </w:tr>
    </w:tbl>
    <w:p w:rsidR="00A9586B" w:rsidRDefault="00A9586B" w:rsidP="003D68C8">
      <w:pPr>
        <w:pStyle w:val="ab"/>
        <w:spacing w:line="360" w:lineRule="auto"/>
        <w:ind w:firstLineChars="129" w:firstLine="222"/>
      </w:pPr>
    </w:p>
    <w:p w:rsidR="00A9586B" w:rsidRDefault="00A9586B">
      <w:pPr>
        <w:snapToGrid w:val="0"/>
        <w:spacing w:line="360" w:lineRule="auto"/>
        <w:jc w:val="center"/>
        <w:rPr>
          <w:rFonts w:ascii="宋体" w:hAnsi="宋体"/>
          <w:sz w:val="24"/>
        </w:rPr>
      </w:pPr>
    </w:p>
    <w:p w:rsidR="00A9586B" w:rsidRDefault="00A9586B">
      <w:pPr>
        <w:spacing w:line="360" w:lineRule="auto"/>
        <w:rPr>
          <w:rFonts w:hAnsi="宋体"/>
          <w:b/>
          <w:sz w:val="24"/>
        </w:rPr>
      </w:pPr>
    </w:p>
    <w:p w:rsidR="00A9586B" w:rsidRDefault="00A9586B">
      <w:pPr>
        <w:spacing w:line="360" w:lineRule="auto"/>
        <w:rPr>
          <w:rFonts w:hAnsi="宋体"/>
          <w:b/>
          <w:sz w:val="24"/>
        </w:rPr>
      </w:pPr>
    </w:p>
    <w:p w:rsidR="00A9586B" w:rsidRDefault="00A9586B">
      <w:pPr>
        <w:spacing w:line="360" w:lineRule="auto"/>
        <w:rPr>
          <w:rFonts w:hAnsi="宋体"/>
          <w:b/>
          <w:sz w:val="24"/>
        </w:rPr>
      </w:pPr>
    </w:p>
    <w:p w:rsidR="00A9586B" w:rsidRDefault="00A9586B">
      <w:pPr>
        <w:pStyle w:val="aa"/>
      </w:pPr>
    </w:p>
    <w:p w:rsidR="00A9586B" w:rsidRDefault="00A9586B">
      <w:pPr>
        <w:pStyle w:val="Default"/>
        <w:rPr>
          <w:color w:val="auto"/>
        </w:rPr>
      </w:pPr>
    </w:p>
    <w:p w:rsidR="00A9586B" w:rsidRDefault="00A9586B">
      <w:pPr>
        <w:pStyle w:val="71"/>
      </w:pPr>
    </w:p>
    <w:p w:rsidR="00A9586B" w:rsidRDefault="00A9586B"/>
    <w:p w:rsidR="00A9586B" w:rsidRDefault="003B221B">
      <w:pPr>
        <w:snapToGrid w:val="0"/>
        <w:spacing w:line="360" w:lineRule="auto"/>
        <w:jc w:val="center"/>
        <w:rPr>
          <w:rFonts w:ascii="宋体" w:hAnsi="宋体"/>
          <w:sz w:val="30"/>
          <w:szCs w:val="20"/>
        </w:rPr>
      </w:pPr>
      <w:r>
        <w:rPr>
          <w:rFonts w:ascii="宋体" w:hAnsi="宋体" w:hint="eastAsia"/>
          <w:sz w:val="24"/>
        </w:rPr>
        <w:lastRenderedPageBreak/>
        <w:t>三、报价文件格式</w:t>
      </w:r>
    </w:p>
    <w:p w:rsidR="00A9586B" w:rsidRDefault="00131AAA">
      <w:pPr>
        <w:snapToGrid w:val="0"/>
        <w:spacing w:line="360" w:lineRule="auto"/>
        <w:rPr>
          <w:rFonts w:ascii="宋体" w:hAnsi="宋体"/>
          <w:sz w:val="24"/>
          <w:szCs w:val="20"/>
        </w:rPr>
      </w:pPr>
      <w:r>
        <w:rPr>
          <w:rFonts w:ascii="宋体" w:hAnsi="宋体" w:hint="eastAsia"/>
          <w:sz w:val="24"/>
        </w:rPr>
        <w:t>29</w:t>
      </w:r>
      <w:r w:rsidR="003B221B">
        <w:rPr>
          <w:rFonts w:ascii="宋体" w:hAnsi="宋体" w:hint="eastAsia"/>
          <w:sz w:val="24"/>
        </w:rPr>
        <w:t>.报价文件封面格式：</w:t>
      </w:r>
    </w:p>
    <w:p w:rsidR="00A9586B" w:rsidRDefault="00A9586B">
      <w:pPr>
        <w:snapToGrid w:val="0"/>
        <w:spacing w:line="360" w:lineRule="auto"/>
        <w:rPr>
          <w:rFonts w:ascii="宋体" w:hAnsi="宋体"/>
          <w:sz w:val="24"/>
          <w:szCs w:val="20"/>
        </w:rPr>
      </w:pPr>
    </w:p>
    <w:p w:rsidR="00A9586B" w:rsidRDefault="00A9586B">
      <w:pPr>
        <w:snapToGrid w:val="0"/>
        <w:spacing w:line="360" w:lineRule="auto"/>
        <w:jc w:val="center"/>
        <w:rPr>
          <w:rFonts w:ascii="宋体" w:hAnsi="宋体"/>
          <w:bCs/>
          <w:sz w:val="24"/>
          <w:szCs w:val="20"/>
        </w:rPr>
      </w:pPr>
    </w:p>
    <w:p w:rsidR="00A9586B" w:rsidRDefault="003B221B">
      <w:pPr>
        <w:snapToGrid w:val="0"/>
        <w:spacing w:line="360" w:lineRule="auto"/>
        <w:jc w:val="center"/>
        <w:rPr>
          <w:rFonts w:ascii="宋体" w:hAnsi="宋体"/>
          <w:bCs/>
          <w:sz w:val="24"/>
          <w:szCs w:val="20"/>
        </w:rPr>
      </w:pPr>
      <w:r>
        <w:rPr>
          <w:rFonts w:ascii="宋体" w:hAnsi="宋体" w:hint="eastAsia"/>
          <w:bCs/>
          <w:sz w:val="24"/>
        </w:rPr>
        <w:t>报价文件</w:t>
      </w:r>
    </w:p>
    <w:p w:rsidR="00A9586B" w:rsidRDefault="00A9586B">
      <w:pPr>
        <w:snapToGrid w:val="0"/>
        <w:spacing w:line="360" w:lineRule="auto"/>
        <w:rPr>
          <w:rFonts w:ascii="宋体" w:hAnsi="宋体"/>
          <w:bCs/>
          <w:sz w:val="24"/>
          <w:szCs w:val="20"/>
        </w:rPr>
      </w:pPr>
    </w:p>
    <w:p w:rsidR="00A9586B" w:rsidRDefault="003B221B">
      <w:pPr>
        <w:snapToGrid w:val="0"/>
        <w:spacing w:line="360" w:lineRule="auto"/>
        <w:ind w:firstLineChars="400" w:firstLine="960"/>
        <w:rPr>
          <w:rFonts w:ascii="宋体" w:hAnsi="宋体"/>
          <w:bCs/>
          <w:sz w:val="24"/>
        </w:rPr>
      </w:pPr>
      <w:r>
        <w:rPr>
          <w:rFonts w:ascii="宋体" w:hAnsi="宋体" w:hint="eastAsia"/>
          <w:bCs/>
          <w:sz w:val="24"/>
        </w:rPr>
        <w:t>项目名称：</w:t>
      </w:r>
      <w:r>
        <w:rPr>
          <w:rFonts w:ascii="宋体" w:hAnsi="宋体" w:hint="eastAsia"/>
          <w:spacing w:val="-20"/>
          <w:sz w:val="24"/>
        </w:rPr>
        <w:t>湖州学院理工学院组织胚胎实验室采购项目</w:t>
      </w:r>
    </w:p>
    <w:p w:rsidR="00A9586B" w:rsidRDefault="003B221B">
      <w:pPr>
        <w:snapToGrid w:val="0"/>
        <w:spacing w:line="360" w:lineRule="auto"/>
        <w:ind w:firstLineChars="450" w:firstLine="1080"/>
        <w:jc w:val="left"/>
        <w:rPr>
          <w:rFonts w:ascii="宋体" w:hAnsi="宋体"/>
          <w:sz w:val="24"/>
        </w:rPr>
      </w:pPr>
      <w:r>
        <w:rPr>
          <w:rFonts w:ascii="宋体" w:hAnsi="宋体" w:hint="eastAsia"/>
          <w:bCs/>
          <w:sz w:val="24"/>
        </w:rPr>
        <w:t>项目编号：HYHZ2022-85</w:t>
      </w:r>
    </w:p>
    <w:p w:rsidR="00A9586B" w:rsidRDefault="003B221B">
      <w:pPr>
        <w:snapToGrid w:val="0"/>
        <w:spacing w:line="360" w:lineRule="auto"/>
        <w:ind w:firstLineChars="350" w:firstLine="840"/>
        <w:rPr>
          <w:sz w:val="24"/>
        </w:rPr>
      </w:pPr>
      <w:r>
        <w:rPr>
          <w:rFonts w:hint="eastAsia"/>
          <w:sz w:val="24"/>
        </w:rPr>
        <w:t xml:space="preserve"> </w:t>
      </w:r>
      <w:r>
        <w:rPr>
          <w:rFonts w:hint="eastAsia"/>
          <w:sz w:val="24"/>
        </w:rPr>
        <w:t>投标人名称：</w:t>
      </w:r>
    </w:p>
    <w:p w:rsidR="00A9586B" w:rsidRDefault="003B221B">
      <w:pPr>
        <w:pStyle w:val="a6"/>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A9586B" w:rsidRDefault="00A9586B">
      <w:pPr>
        <w:pStyle w:val="a6"/>
        <w:snapToGrid w:val="0"/>
        <w:spacing w:line="360" w:lineRule="auto"/>
        <w:ind w:firstLineChars="400" w:firstLine="960"/>
        <w:rPr>
          <w:rFonts w:ascii="宋体" w:hAnsi="宋体"/>
          <w:bCs/>
          <w:sz w:val="24"/>
          <w:szCs w:val="24"/>
        </w:rPr>
      </w:pPr>
    </w:p>
    <w:p w:rsidR="00A9586B" w:rsidRDefault="00A9586B" w:rsidP="003D68C8">
      <w:pPr>
        <w:pStyle w:val="a6"/>
        <w:snapToGrid w:val="0"/>
        <w:spacing w:line="360" w:lineRule="auto"/>
        <w:ind w:firstLineChars="416" w:firstLine="1498"/>
        <w:rPr>
          <w:rFonts w:ascii="宋体" w:hAnsi="宋体"/>
          <w:sz w:val="36"/>
        </w:rPr>
      </w:pPr>
    </w:p>
    <w:p w:rsidR="00A9586B" w:rsidRDefault="00A9586B">
      <w:pPr>
        <w:snapToGrid w:val="0"/>
        <w:spacing w:line="360" w:lineRule="auto"/>
        <w:ind w:firstLineChars="1700" w:firstLine="4080"/>
        <w:rPr>
          <w:rFonts w:ascii="宋体" w:hAnsi="宋体"/>
          <w:sz w:val="24"/>
          <w:szCs w:val="20"/>
        </w:rPr>
      </w:pPr>
    </w:p>
    <w:p w:rsidR="00A9586B" w:rsidRDefault="003B221B">
      <w:pPr>
        <w:snapToGrid w:val="0"/>
        <w:spacing w:line="360" w:lineRule="auto"/>
        <w:jc w:val="center"/>
        <w:rPr>
          <w:rFonts w:ascii="宋体" w:hAnsi="宋体"/>
          <w:sz w:val="30"/>
          <w:szCs w:val="20"/>
        </w:rPr>
      </w:pPr>
      <w:r>
        <w:rPr>
          <w:rFonts w:ascii="宋体" w:hAnsi="宋体" w:hint="eastAsia"/>
          <w:sz w:val="24"/>
        </w:rPr>
        <w:t>年月日</w:t>
      </w:r>
    </w:p>
    <w:p w:rsidR="00A9586B" w:rsidRDefault="00A9586B">
      <w:pPr>
        <w:snapToGrid w:val="0"/>
        <w:spacing w:line="360" w:lineRule="auto"/>
        <w:jc w:val="center"/>
        <w:rPr>
          <w:rFonts w:ascii="宋体" w:hAnsi="宋体"/>
          <w:sz w:val="30"/>
          <w:szCs w:val="20"/>
        </w:rPr>
      </w:pPr>
    </w:p>
    <w:p w:rsidR="00A9586B" w:rsidRDefault="003B221B">
      <w:pPr>
        <w:snapToGrid w:val="0"/>
        <w:spacing w:line="360" w:lineRule="auto"/>
        <w:rPr>
          <w:rFonts w:ascii="宋体" w:hAnsi="宋体"/>
          <w:sz w:val="24"/>
          <w:szCs w:val="20"/>
        </w:rPr>
      </w:pPr>
      <w:r>
        <w:rPr>
          <w:rFonts w:ascii="宋体" w:hAnsi="宋体"/>
        </w:rPr>
        <w:br w:type="page"/>
      </w:r>
      <w:r>
        <w:rPr>
          <w:rFonts w:ascii="宋体" w:hAnsi="宋体" w:hint="eastAsia"/>
          <w:sz w:val="24"/>
        </w:rPr>
        <w:lastRenderedPageBreak/>
        <w:t>3</w:t>
      </w:r>
      <w:r w:rsidR="00131AAA">
        <w:rPr>
          <w:rFonts w:ascii="宋体" w:hAnsi="宋体" w:hint="eastAsia"/>
          <w:sz w:val="24"/>
        </w:rPr>
        <w:t>0</w:t>
      </w:r>
      <w:r>
        <w:rPr>
          <w:rFonts w:ascii="宋体" w:hAnsi="宋体" w:hint="eastAsia"/>
          <w:sz w:val="24"/>
        </w:rPr>
        <w:t>.投标函格式：</w:t>
      </w:r>
    </w:p>
    <w:p w:rsidR="00A9586B" w:rsidRDefault="003B221B">
      <w:pPr>
        <w:snapToGrid w:val="0"/>
        <w:spacing w:line="360" w:lineRule="auto"/>
        <w:jc w:val="center"/>
        <w:rPr>
          <w:rFonts w:ascii="宋体" w:hAnsi="宋体"/>
          <w:b/>
          <w:sz w:val="24"/>
          <w:szCs w:val="20"/>
        </w:rPr>
      </w:pPr>
      <w:r>
        <w:rPr>
          <w:rFonts w:ascii="宋体" w:hAnsi="宋体" w:hint="eastAsia"/>
          <w:b/>
          <w:sz w:val="24"/>
        </w:rPr>
        <w:t>投标函</w:t>
      </w:r>
    </w:p>
    <w:p w:rsidR="00A9586B" w:rsidRDefault="003B221B">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A9586B" w:rsidRDefault="003B221B">
      <w:pPr>
        <w:snapToGrid w:val="0"/>
        <w:spacing w:line="360" w:lineRule="auto"/>
        <w:ind w:firstLine="480"/>
        <w:rPr>
          <w:rFonts w:ascii="宋体" w:hAnsi="宋体"/>
          <w:sz w:val="24"/>
          <w:szCs w:val="20"/>
        </w:rPr>
      </w:pPr>
      <w:r>
        <w:rPr>
          <w:rFonts w:ascii="宋体" w:hAnsi="宋体" w:hint="eastAsia"/>
          <w:sz w:val="24"/>
        </w:rPr>
        <w:t>根据贵方为项目的招标公告</w:t>
      </w:r>
      <w:r>
        <w:rPr>
          <w:rFonts w:ascii="宋体" w:hAnsi="宋体"/>
          <w:sz w:val="24"/>
        </w:rPr>
        <w:t>/</w:t>
      </w:r>
      <w:r>
        <w:rPr>
          <w:rFonts w:ascii="宋体" w:hAnsi="宋体" w:hint="eastAsia"/>
          <w:sz w:val="24"/>
        </w:rPr>
        <w:t>投标邀请书</w:t>
      </w:r>
    </w:p>
    <w:p w:rsidR="00A9586B" w:rsidRDefault="003B221B">
      <w:pPr>
        <w:snapToGrid w:val="0"/>
        <w:spacing w:line="360" w:lineRule="auto"/>
        <w:rPr>
          <w:rFonts w:ascii="宋体" w:hAnsi="宋体"/>
          <w:sz w:val="24"/>
          <w:szCs w:val="20"/>
        </w:rPr>
      </w:pPr>
      <w:r>
        <w:rPr>
          <w:rFonts w:ascii="宋体" w:hAnsi="宋体" w:hint="eastAsia"/>
          <w:sz w:val="24"/>
        </w:rPr>
        <w:t>（项目编号：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（全名）经正式授权并代表投标人</w:t>
      </w:r>
      <w:r>
        <w:rPr>
          <w:rFonts w:ascii="宋体" w:hAnsi="宋体"/>
          <w:sz w:val="24"/>
        </w:rPr>
        <w:t>_____</w:t>
      </w:r>
      <w:r>
        <w:rPr>
          <w:rFonts w:ascii="宋体" w:hAnsi="宋体"/>
          <w:sz w:val="24"/>
          <w:u w:val="single"/>
        </w:rPr>
        <w:t>__                    __</w:t>
      </w:r>
      <w:r>
        <w:rPr>
          <w:rFonts w:ascii="宋体" w:hAnsi="宋体" w:hint="eastAsia"/>
          <w:sz w:val="24"/>
        </w:rPr>
        <w:t>（投标人名称）提交资格文件、技术/资信/商务文件</w:t>
      </w:r>
      <w:r>
        <w:rPr>
          <w:rFonts w:ascii="宋体" w:hAnsi="宋体" w:cs="Arial" w:hint="eastAsia"/>
          <w:sz w:val="24"/>
        </w:rPr>
        <w:t>、</w:t>
      </w:r>
      <w:r>
        <w:rPr>
          <w:rFonts w:ascii="宋体" w:hAnsi="宋体" w:hint="eastAsia"/>
          <w:sz w:val="24"/>
        </w:rPr>
        <w:t>投标报价文件各一份。</w:t>
      </w:r>
    </w:p>
    <w:p w:rsidR="00A9586B" w:rsidRDefault="003B221B">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A9586B" w:rsidRDefault="003B221B">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A9586B" w:rsidRDefault="003B221B">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.投标人在投标之前已经与贵方进行了充分的沟通，完全理解并接受招标文件的各项规定和要求，对招标文件的合理性、合法性不再有异议。</w:t>
      </w:r>
    </w:p>
    <w:p w:rsidR="00A9586B" w:rsidRDefault="003B221B">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.本投标有效期自开标日起</w:t>
      </w:r>
      <w:r>
        <w:rPr>
          <w:rFonts w:ascii="宋体" w:hAnsi="宋体"/>
          <w:sz w:val="24"/>
        </w:rPr>
        <w:t xml:space="preserve"> ______</w:t>
      </w:r>
      <w:r>
        <w:rPr>
          <w:rFonts w:ascii="宋体" w:hAnsi="宋体" w:hint="eastAsia"/>
          <w:sz w:val="24"/>
        </w:rPr>
        <w:t>个日。</w:t>
      </w:r>
    </w:p>
    <w:p w:rsidR="00A9586B" w:rsidRDefault="003B221B">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.如中标，本投标文件至本项目合同履行完毕止均保持有效，本投标人将按“招标文件”及政府采购法律、法规的规定履行合同责任和义务。</w:t>
      </w:r>
    </w:p>
    <w:p w:rsidR="00A9586B" w:rsidRDefault="003B221B">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.投标人同意按照贵方要求提供与投标有关的一切数据或资料。</w:t>
      </w:r>
    </w:p>
    <w:p w:rsidR="00A9586B" w:rsidRDefault="003B221B">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.与本投标有关的一切正式往来信函请寄：</w:t>
      </w:r>
    </w:p>
    <w:p w:rsidR="00A9586B" w:rsidRDefault="003B221B">
      <w:pPr>
        <w:snapToGrid w:val="0"/>
        <w:spacing w:line="360" w:lineRule="auto"/>
        <w:rPr>
          <w:rFonts w:ascii="宋体" w:hAnsi="宋体"/>
          <w:sz w:val="24"/>
          <w:szCs w:val="20"/>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A9586B" w:rsidRDefault="003B221B">
      <w:pPr>
        <w:snapToGrid w:val="0"/>
        <w:spacing w:line="360" w:lineRule="auto"/>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_____________</w:t>
      </w:r>
    </w:p>
    <w:p w:rsidR="00A9586B" w:rsidRDefault="003B221B">
      <w:pPr>
        <w:snapToGrid w:val="0"/>
        <w:spacing w:line="360" w:lineRule="auto"/>
        <w:rPr>
          <w:rFonts w:ascii="宋体" w:hAnsi="宋体"/>
          <w:sz w:val="24"/>
          <w:szCs w:val="20"/>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A9586B" w:rsidRDefault="003B221B">
      <w:pPr>
        <w:snapToGrid w:val="0"/>
        <w:spacing w:line="360" w:lineRule="auto"/>
        <w:rPr>
          <w:rFonts w:ascii="宋体" w:hAnsi="宋体"/>
          <w:sz w:val="24"/>
          <w:szCs w:val="20"/>
        </w:rPr>
      </w:pPr>
      <w:r>
        <w:rPr>
          <w:rFonts w:ascii="宋体" w:hAnsi="宋体" w:hint="eastAsia"/>
          <w:sz w:val="24"/>
        </w:rPr>
        <w:t>开户银行：银行账号：</w:t>
      </w:r>
    </w:p>
    <w:p w:rsidR="00A9586B" w:rsidRDefault="003B221B">
      <w:pPr>
        <w:snapToGrid w:val="0"/>
        <w:spacing w:line="360" w:lineRule="auto"/>
        <w:rPr>
          <w:rFonts w:ascii="宋体" w:hAnsi="宋体"/>
          <w:sz w:val="30"/>
          <w:szCs w:val="20"/>
        </w:rPr>
      </w:pPr>
      <w:r>
        <w:rPr>
          <w:rFonts w:ascii="宋体" w:hAnsi="宋体" w:hint="eastAsia"/>
          <w:sz w:val="24"/>
        </w:rPr>
        <w:t>法定代表人签字</w:t>
      </w:r>
      <w:r>
        <w:rPr>
          <w:rFonts w:ascii="宋体" w:hAnsi="宋体"/>
          <w:sz w:val="24"/>
        </w:rPr>
        <w:t xml:space="preserve">:___________                      </w:t>
      </w: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A9586B" w:rsidRDefault="00A9586B">
      <w:pPr>
        <w:pStyle w:val="ad"/>
        <w:snapToGrid w:val="0"/>
        <w:spacing w:beforeLines="0" w:afterLines="0" w:line="360" w:lineRule="auto"/>
        <w:rPr>
          <w:rFonts w:hAnsi="宋体"/>
        </w:rPr>
      </w:pPr>
    </w:p>
    <w:p w:rsidR="00A9586B" w:rsidRDefault="003B221B">
      <w:pPr>
        <w:snapToGrid w:val="0"/>
        <w:spacing w:line="360" w:lineRule="auto"/>
        <w:jc w:val="left"/>
        <w:rPr>
          <w:rFonts w:hAnsi="宋体" w:cs="仿宋"/>
        </w:rPr>
      </w:pPr>
      <w:r>
        <w:rPr>
          <w:rFonts w:hAnsi="宋体"/>
        </w:rPr>
        <w:br w:type="page"/>
      </w:r>
    </w:p>
    <w:p w:rsidR="00A9586B" w:rsidRDefault="003B221B">
      <w:pPr>
        <w:pStyle w:val="ad"/>
        <w:snapToGrid w:val="0"/>
        <w:spacing w:beforeLines="0" w:afterLines="0" w:line="360" w:lineRule="auto"/>
        <w:rPr>
          <w:rFonts w:hAnsi="宋体"/>
        </w:rPr>
      </w:pPr>
      <w:r>
        <w:rPr>
          <w:rFonts w:hAnsi="宋体" w:cs="仿宋" w:hint="eastAsia"/>
        </w:rPr>
        <w:lastRenderedPageBreak/>
        <w:t>3</w:t>
      </w:r>
      <w:r w:rsidR="00131AAA">
        <w:rPr>
          <w:rFonts w:hAnsi="宋体" w:cs="仿宋" w:hint="eastAsia"/>
        </w:rPr>
        <w:t>1</w:t>
      </w:r>
      <w:r>
        <w:rPr>
          <w:rFonts w:hAnsi="宋体" w:cs="仿宋" w:hint="eastAsia"/>
        </w:rPr>
        <w:t>.</w:t>
      </w:r>
      <w:r>
        <w:rPr>
          <w:rFonts w:hAnsi="宋体"/>
        </w:rPr>
        <w:t xml:space="preserve">投标报价明细表格式：       </w:t>
      </w:r>
    </w:p>
    <w:p w:rsidR="00A9586B" w:rsidRDefault="003B221B">
      <w:pPr>
        <w:pStyle w:val="ad"/>
        <w:snapToGrid w:val="0"/>
        <w:spacing w:beforeLines="0" w:afterLines="0" w:line="360" w:lineRule="auto"/>
        <w:jc w:val="center"/>
        <w:rPr>
          <w:rFonts w:hAnsi="宋体"/>
        </w:rPr>
      </w:pPr>
      <w:r>
        <w:rPr>
          <w:rFonts w:hAnsi="宋体"/>
        </w:rPr>
        <w:t>投标报价明细表</w:t>
      </w:r>
    </w:p>
    <w:p w:rsidR="00A9586B" w:rsidRDefault="003B221B">
      <w:pPr>
        <w:pStyle w:val="ad"/>
        <w:snapToGrid w:val="0"/>
        <w:spacing w:beforeLines="0" w:afterLines="0" w:line="360" w:lineRule="auto"/>
        <w:rPr>
          <w:rFonts w:hAnsi="宋体"/>
          <w:sz w:val="30"/>
        </w:rPr>
      </w:pPr>
      <w:r>
        <w:rPr>
          <w:rFonts w:hAnsi="宋体"/>
        </w:rPr>
        <w:t>项目名称：</w:t>
      </w:r>
      <w:r>
        <w:rPr>
          <w:rFonts w:hAnsi="宋体"/>
          <w:szCs w:val="21"/>
        </w:rPr>
        <w:t>金额单位：人民币（元）</w:t>
      </w:r>
    </w:p>
    <w:tbl>
      <w:tblPr>
        <w:tblW w:w="1044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8"/>
        <w:gridCol w:w="1612"/>
        <w:gridCol w:w="1260"/>
        <w:gridCol w:w="1440"/>
        <w:gridCol w:w="1440"/>
      </w:tblGrid>
      <w:tr w:rsidR="00A9586B">
        <w:tc>
          <w:tcPr>
            <w:tcW w:w="540" w:type="dxa"/>
            <w:tcBorders>
              <w:top w:val="single" w:sz="4" w:space="0" w:color="auto"/>
              <w:left w:val="single" w:sz="4" w:space="0" w:color="auto"/>
              <w:bottom w:val="single" w:sz="4" w:space="0" w:color="auto"/>
              <w:right w:val="single" w:sz="4" w:space="0" w:color="auto"/>
            </w:tcBorders>
            <w:vAlign w:val="center"/>
          </w:tcPr>
          <w:p w:rsidR="00A9586B" w:rsidRDefault="003B221B">
            <w:pPr>
              <w:tabs>
                <w:tab w:val="left" w:pos="1418"/>
              </w:tabs>
              <w:snapToGrid w:val="0"/>
              <w:spacing w:line="360" w:lineRule="auto"/>
              <w:jc w:val="center"/>
              <w:rPr>
                <w:rFonts w:ascii="宋体" w:hAnsi="宋体"/>
                <w:spacing w:val="20"/>
                <w:sz w:val="24"/>
                <w:szCs w:val="20"/>
              </w:rPr>
            </w:pPr>
            <w:r>
              <w:rPr>
                <w:rFonts w:ascii="宋体" w:hAnsi="宋体"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3B221B">
            <w:pPr>
              <w:tabs>
                <w:tab w:val="left" w:pos="1418"/>
              </w:tabs>
              <w:snapToGrid w:val="0"/>
              <w:spacing w:line="360" w:lineRule="auto"/>
              <w:jc w:val="center"/>
              <w:rPr>
                <w:rFonts w:ascii="宋体" w:hAnsi="宋体"/>
                <w:spacing w:val="20"/>
                <w:sz w:val="24"/>
                <w:szCs w:val="20"/>
              </w:rPr>
            </w:pPr>
            <w:r>
              <w:rPr>
                <w:rFonts w:ascii="宋体" w:hAnsi="宋体" w:hint="eastAsia"/>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A9586B" w:rsidRDefault="003B221B">
            <w:pPr>
              <w:pStyle w:val="afd"/>
              <w:snapToGrid w:val="0"/>
              <w:rPr>
                <w:rFonts w:ascii="宋体" w:eastAsia="宋体" w:hAnsi="宋体"/>
              </w:rPr>
            </w:pPr>
            <w:r>
              <w:rPr>
                <w:rFonts w:ascii="宋体" w:eastAsia="宋体" w:hAnsi="宋体"/>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A9586B" w:rsidRDefault="003B221B">
            <w:pPr>
              <w:tabs>
                <w:tab w:val="left" w:pos="1418"/>
              </w:tabs>
              <w:snapToGrid w:val="0"/>
              <w:spacing w:line="360" w:lineRule="auto"/>
              <w:jc w:val="center"/>
              <w:rPr>
                <w:rFonts w:ascii="宋体" w:hAnsi="宋体"/>
                <w:spacing w:val="20"/>
                <w:sz w:val="24"/>
                <w:szCs w:val="20"/>
              </w:rPr>
            </w:pPr>
            <w:r>
              <w:rPr>
                <w:rFonts w:ascii="宋体" w:hAnsi="宋体" w:hint="eastAsia"/>
                <w:sz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A9586B" w:rsidRDefault="003B221B">
            <w:pPr>
              <w:tabs>
                <w:tab w:val="left" w:pos="1418"/>
              </w:tabs>
              <w:snapToGrid w:val="0"/>
              <w:spacing w:line="360" w:lineRule="auto"/>
              <w:jc w:val="center"/>
              <w:rPr>
                <w:rFonts w:ascii="宋体" w:hAnsi="宋体"/>
                <w:spacing w:val="20"/>
                <w:sz w:val="24"/>
                <w:szCs w:val="20"/>
              </w:rPr>
            </w:pPr>
            <w:r>
              <w:rPr>
                <w:rFonts w:ascii="宋体" w:hAnsi="宋体"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A9586B" w:rsidRDefault="003B221B">
            <w:pPr>
              <w:tabs>
                <w:tab w:val="left" w:pos="1418"/>
              </w:tabs>
              <w:snapToGrid w:val="0"/>
              <w:spacing w:line="360" w:lineRule="auto"/>
              <w:jc w:val="center"/>
              <w:rPr>
                <w:rFonts w:ascii="宋体" w:hAnsi="宋体"/>
                <w:spacing w:val="20"/>
                <w:sz w:val="24"/>
                <w:szCs w:val="20"/>
              </w:rPr>
            </w:pPr>
            <w:r>
              <w:rPr>
                <w:rFonts w:ascii="宋体" w:hAnsi="宋体" w:hint="eastAsia"/>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A9586B" w:rsidRDefault="003B221B">
            <w:pPr>
              <w:tabs>
                <w:tab w:val="left" w:pos="1418"/>
              </w:tabs>
              <w:snapToGrid w:val="0"/>
              <w:spacing w:line="360" w:lineRule="auto"/>
              <w:jc w:val="center"/>
              <w:rPr>
                <w:rFonts w:ascii="宋体" w:hAnsi="宋体"/>
                <w:spacing w:val="20"/>
                <w:sz w:val="24"/>
                <w:szCs w:val="20"/>
              </w:rPr>
            </w:pPr>
            <w:r>
              <w:rPr>
                <w:rFonts w:ascii="宋体" w:hAnsi="宋体" w:hint="eastAsia"/>
                <w:sz w:val="24"/>
              </w:rPr>
              <w:t>金额</w:t>
            </w:r>
          </w:p>
        </w:tc>
        <w:tc>
          <w:tcPr>
            <w:tcW w:w="1440" w:type="dxa"/>
            <w:tcBorders>
              <w:top w:val="single" w:sz="4" w:space="0" w:color="auto"/>
              <w:left w:val="single" w:sz="4" w:space="0" w:color="auto"/>
              <w:bottom w:val="single" w:sz="4" w:space="0" w:color="auto"/>
              <w:right w:val="single" w:sz="4" w:space="0" w:color="auto"/>
            </w:tcBorders>
            <w:vAlign w:val="center"/>
          </w:tcPr>
          <w:p w:rsidR="00A9586B" w:rsidRDefault="003B221B">
            <w:pPr>
              <w:tabs>
                <w:tab w:val="left" w:pos="1418"/>
              </w:tabs>
              <w:snapToGrid w:val="0"/>
              <w:spacing w:line="360" w:lineRule="auto"/>
              <w:jc w:val="center"/>
              <w:rPr>
                <w:rFonts w:ascii="宋体" w:hAnsi="宋体"/>
                <w:sz w:val="24"/>
              </w:rPr>
            </w:pPr>
            <w:r>
              <w:rPr>
                <w:rFonts w:ascii="宋体" w:hAnsi="宋体" w:hint="eastAsia"/>
                <w:sz w:val="24"/>
              </w:rPr>
              <w:t>产地</w:t>
            </w:r>
          </w:p>
        </w:tc>
      </w:tr>
      <w:tr w:rsidR="00A9586B">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right"/>
              <w:textAlignment w:val="center"/>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宋体" w:hAnsi="宋体" w:cs="宋体"/>
                <w:kern w:val="0"/>
                <w:sz w:val="24"/>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宋体" w:hAnsi="宋体" w:cs="宋体"/>
                <w:kern w:val="0"/>
                <w:sz w:val="24"/>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right"/>
              <w:textAlignment w:val="center"/>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宋体" w:hAnsi="宋体" w:cs="宋体"/>
                <w:kern w:val="0"/>
                <w:sz w:val="24"/>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right"/>
              <w:textAlignment w:val="center"/>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宋体" w:hAnsi="宋体" w:cs="宋体"/>
                <w:kern w:val="0"/>
                <w:sz w:val="24"/>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right"/>
              <w:textAlignment w:val="center"/>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宋体" w:hAnsi="宋体" w:cs="宋体"/>
                <w:kern w:val="0"/>
                <w:sz w:val="24"/>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right"/>
              <w:textAlignment w:val="center"/>
              <w:rPr>
                <w:rFonts w:ascii="微软雅黑" w:eastAsia="微软雅黑" w:hAnsi="微软雅黑" w:cs="微软雅黑"/>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微软雅黑" w:eastAsia="微软雅黑" w:hAnsi="微软雅黑" w:cs="微软雅黑"/>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right"/>
              <w:textAlignment w:val="center"/>
              <w:rPr>
                <w:rFonts w:ascii="微软雅黑" w:eastAsia="微软雅黑" w:hAnsi="微软雅黑" w:cs="微软雅黑"/>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微软雅黑" w:eastAsia="微软雅黑" w:hAnsi="微软雅黑" w:cs="微软雅黑"/>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微软雅黑" w:eastAsia="微软雅黑" w:hAnsi="微软雅黑" w:cs="微软雅黑"/>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微软雅黑" w:eastAsia="微软雅黑" w:hAnsi="微软雅黑" w:cs="微软雅黑"/>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right"/>
              <w:textAlignment w:val="center"/>
              <w:rPr>
                <w:rFonts w:ascii="微软雅黑" w:eastAsia="微软雅黑" w:hAnsi="微软雅黑" w:cs="微软雅黑"/>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微软雅黑" w:eastAsia="微软雅黑" w:hAnsi="微软雅黑" w:cs="微软雅黑"/>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right"/>
              <w:textAlignment w:val="center"/>
              <w:rPr>
                <w:rFonts w:ascii="微软雅黑" w:eastAsia="微软雅黑" w:hAnsi="微软雅黑" w:cs="微软雅黑"/>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微软雅黑" w:eastAsia="微软雅黑" w:hAnsi="微软雅黑" w:cs="微软雅黑"/>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微软雅黑" w:eastAsia="微软雅黑" w:hAnsi="微软雅黑" w:cs="微软雅黑"/>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微软雅黑" w:eastAsia="微软雅黑" w:hAnsi="微软雅黑" w:cs="微软雅黑"/>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right"/>
              <w:textAlignment w:val="center"/>
              <w:rPr>
                <w:rFonts w:ascii="微软雅黑" w:eastAsia="微软雅黑" w:hAnsi="微软雅黑" w:cs="微软雅黑"/>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微软雅黑" w:eastAsia="微软雅黑" w:hAnsi="微软雅黑" w:cs="微软雅黑"/>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369"/>
        </w:trPr>
        <w:tc>
          <w:tcPr>
            <w:tcW w:w="54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right"/>
              <w:textAlignment w:val="center"/>
              <w:rPr>
                <w:rFonts w:ascii="微软雅黑" w:eastAsia="微软雅黑" w:hAnsi="微软雅黑" w:cs="微软雅黑"/>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9586B" w:rsidRDefault="00A9586B">
            <w:pPr>
              <w:widowControl/>
              <w:jc w:val="left"/>
              <w:textAlignment w:val="center"/>
              <w:rPr>
                <w:rFonts w:ascii="微软雅黑" w:eastAsia="微软雅黑" w:hAnsi="微软雅黑" w:cs="微软雅黑"/>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c>
          <w:tcPr>
            <w:tcW w:w="9000" w:type="dxa"/>
            <w:gridSpan w:val="8"/>
            <w:tcBorders>
              <w:top w:val="single" w:sz="4" w:space="0" w:color="auto"/>
              <w:left w:val="single" w:sz="4" w:space="0" w:color="auto"/>
              <w:bottom w:val="single" w:sz="4" w:space="0" w:color="auto"/>
              <w:right w:val="single" w:sz="4" w:space="0" w:color="auto"/>
            </w:tcBorders>
          </w:tcPr>
          <w:p w:rsidR="00A9586B" w:rsidRDefault="003B221B">
            <w:pPr>
              <w:tabs>
                <w:tab w:val="left" w:pos="1418"/>
              </w:tabs>
              <w:snapToGrid w:val="0"/>
              <w:spacing w:line="360" w:lineRule="auto"/>
              <w:jc w:val="center"/>
              <w:rPr>
                <w:rFonts w:ascii="宋体" w:hAnsi="宋体"/>
                <w:spacing w:val="20"/>
                <w:sz w:val="24"/>
                <w:szCs w:val="20"/>
              </w:rPr>
            </w:pPr>
            <w:r>
              <w:rPr>
                <w:rFonts w:ascii="宋体" w:hAnsi="宋体" w:hint="eastAsia"/>
                <w:spacing w:val="20"/>
                <w:sz w:val="24"/>
              </w:rPr>
              <w:t>投标费用及利润</w:t>
            </w: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rPr>
            </w:pPr>
          </w:p>
        </w:tc>
      </w:tr>
      <w:tr w:rsidR="00A9586B">
        <w:tc>
          <w:tcPr>
            <w:tcW w:w="5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A9586B" w:rsidRDefault="003B221B">
            <w:pPr>
              <w:pStyle w:val="ParaCharCharCharCharCharCharCharCharChar1CharCharCharChar"/>
              <w:tabs>
                <w:tab w:val="left" w:pos="1418"/>
              </w:tabs>
              <w:snapToGrid w:val="0"/>
              <w:spacing w:line="360" w:lineRule="auto"/>
              <w:rPr>
                <w:rFonts w:ascii="宋体" w:hAnsi="宋体"/>
                <w:spacing w:val="20"/>
                <w:szCs w:val="24"/>
              </w:rPr>
            </w:pPr>
            <w:r>
              <w:rPr>
                <w:rFonts w:ascii="宋体" w:hAnsi="宋体" w:hint="eastAsia"/>
                <w:spacing w:val="20"/>
                <w:szCs w:val="24"/>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469"/>
        </w:trPr>
        <w:tc>
          <w:tcPr>
            <w:tcW w:w="5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A9586B" w:rsidRDefault="003B221B">
            <w:pPr>
              <w:pStyle w:val="ParaCharCharCharCharCharCharCharCharChar1CharCharCharChar"/>
              <w:tabs>
                <w:tab w:val="left" w:pos="1418"/>
              </w:tabs>
              <w:snapToGrid w:val="0"/>
              <w:spacing w:line="360" w:lineRule="auto"/>
              <w:rPr>
                <w:rFonts w:ascii="宋体" w:hAnsi="宋体"/>
                <w:spacing w:val="20"/>
                <w:szCs w:val="24"/>
              </w:rPr>
            </w:pPr>
            <w:r>
              <w:rPr>
                <w:rFonts w:ascii="宋体" w:hAnsi="宋体" w:hint="eastAsia"/>
                <w:spacing w:val="20"/>
                <w:szCs w:val="24"/>
              </w:rPr>
              <w:t>代理费</w:t>
            </w: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rPr>
          <w:trHeight w:val="452"/>
        </w:trPr>
        <w:tc>
          <w:tcPr>
            <w:tcW w:w="5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A9586B" w:rsidRDefault="003B221B">
            <w:pPr>
              <w:pStyle w:val="ParaCharCharCharCharCharCharCharCharChar1CharCharCharChar"/>
              <w:tabs>
                <w:tab w:val="left" w:pos="1418"/>
              </w:tabs>
              <w:snapToGrid w:val="0"/>
              <w:spacing w:line="360" w:lineRule="auto"/>
              <w:rPr>
                <w:rFonts w:ascii="宋体" w:hAnsi="宋体"/>
                <w:spacing w:val="20"/>
                <w:szCs w:val="24"/>
              </w:rPr>
            </w:pPr>
            <w:r>
              <w:rPr>
                <w:rFonts w:ascii="宋体" w:hAnsi="宋体" w:hint="eastAsia"/>
                <w:spacing w:val="20"/>
                <w:szCs w:val="24"/>
              </w:rPr>
              <w:t>其他：</w:t>
            </w:r>
          </w:p>
        </w:tc>
        <w:tc>
          <w:tcPr>
            <w:tcW w:w="1620" w:type="dxa"/>
            <w:gridSpan w:val="2"/>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c>
          <w:tcPr>
            <w:tcW w:w="5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4148" w:type="dxa"/>
            <w:gridSpan w:val="4"/>
            <w:tcBorders>
              <w:top w:val="single" w:sz="4" w:space="0" w:color="auto"/>
              <w:left w:val="single" w:sz="4" w:space="0" w:color="auto"/>
              <w:bottom w:val="single" w:sz="4" w:space="0" w:color="auto"/>
              <w:right w:val="single" w:sz="4" w:space="0" w:color="auto"/>
            </w:tcBorders>
          </w:tcPr>
          <w:p w:rsidR="00A9586B" w:rsidRDefault="003B221B">
            <w:pPr>
              <w:tabs>
                <w:tab w:val="left" w:pos="1418"/>
              </w:tabs>
              <w:snapToGrid w:val="0"/>
              <w:spacing w:line="360" w:lineRule="auto"/>
              <w:rPr>
                <w:rFonts w:ascii="宋体" w:hAnsi="宋体"/>
                <w:spacing w:val="20"/>
                <w:sz w:val="24"/>
                <w:szCs w:val="20"/>
              </w:rPr>
            </w:pPr>
            <w:r>
              <w:rPr>
                <w:rFonts w:ascii="宋体" w:hAnsi="宋体" w:hint="eastAsia"/>
                <w:spacing w:val="20"/>
                <w:sz w:val="24"/>
              </w:rPr>
              <w:t>税费及附加</w:t>
            </w:r>
          </w:p>
        </w:tc>
        <w:tc>
          <w:tcPr>
            <w:tcW w:w="2872" w:type="dxa"/>
            <w:gridSpan w:val="2"/>
            <w:tcBorders>
              <w:top w:val="single" w:sz="4" w:space="0" w:color="auto"/>
              <w:left w:val="single" w:sz="4" w:space="0" w:color="auto"/>
              <w:bottom w:val="single" w:sz="4" w:space="0" w:color="auto"/>
              <w:right w:val="single" w:sz="4" w:space="0" w:color="auto"/>
            </w:tcBorders>
          </w:tcPr>
          <w:p w:rsidR="00A9586B" w:rsidRDefault="003B221B">
            <w:pPr>
              <w:tabs>
                <w:tab w:val="left" w:pos="1418"/>
              </w:tabs>
              <w:snapToGrid w:val="0"/>
              <w:spacing w:line="360" w:lineRule="auto"/>
              <w:ind w:left="8"/>
              <w:rPr>
                <w:rFonts w:ascii="宋体" w:hAnsi="宋体"/>
                <w:spacing w:val="20"/>
                <w:sz w:val="24"/>
                <w:szCs w:val="20"/>
              </w:rPr>
            </w:pPr>
            <w:r>
              <w:rPr>
                <w:rFonts w:ascii="宋体" w:hAnsi="宋体" w:hint="eastAsia"/>
                <w:spacing w:val="20"/>
                <w:sz w:val="24"/>
              </w:rPr>
              <w:t>税费率</w:t>
            </w:r>
            <w:r>
              <w:rPr>
                <w:rFonts w:ascii="宋体" w:hAnsi="宋体"/>
                <w:spacing w:val="20"/>
                <w:sz w:val="24"/>
              </w:rPr>
              <w:t>: %</w:t>
            </w: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c>
          <w:tcPr>
            <w:tcW w:w="5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4148" w:type="dxa"/>
            <w:gridSpan w:val="4"/>
            <w:tcBorders>
              <w:top w:val="single" w:sz="4" w:space="0" w:color="auto"/>
              <w:left w:val="single" w:sz="4" w:space="0" w:color="auto"/>
              <w:bottom w:val="single" w:sz="4" w:space="0" w:color="auto"/>
              <w:right w:val="single" w:sz="4" w:space="0" w:color="auto"/>
            </w:tcBorders>
          </w:tcPr>
          <w:p w:rsidR="00A9586B" w:rsidRDefault="003B221B">
            <w:pPr>
              <w:tabs>
                <w:tab w:val="left" w:pos="1418"/>
              </w:tabs>
              <w:snapToGrid w:val="0"/>
              <w:spacing w:line="360" w:lineRule="auto"/>
              <w:rPr>
                <w:rFonts w:ascii="宋体" w:hAnsi="宋体"/>
                <w:spacing w:val="20"/>
                <w:sz w:val="24"/>
                <w:szCs w:val="20"/>
              </w:rPr>
            </w:pPr>
            <w:r>
              <w:rPr>
                <w:rFonts w:ascii="宋体" w:hAnsi="宋体" w:hint="eastAsia"/>
                <w:spacing w:val="20"/>
                <w:sz w:val="24"/>
              </w:rPr>
              <w:t>项目毛利</w:t>
            </w:r>
          </w:p>
        </w:tc>
        <w:tc>
          <w:tcPr>
            <w:tcW w:w="2872" w:type="dxa"/>
            <w:gridSpan w:val="2"/>
            <w:tcBorders>
              <w:top w:val="single" w:sz="4" w:space="0" w:color="auto"/>
              <w:left w:val="single" w:sz="4" w:space="0" w:color="auto"/>
              <w:bottom w:val="single" w:sz="4" w:space="0" w:color="auto"/>
              <w:right w:val="single" w:sz="4" w:space="0" w:color="auto"/>
            </w:tcBorders>
          </w:tcPr>
          <w:p w:rsidR="00A9586B" w:rsidRDefault="003B221B">
            <w:pPr>
              <w:tabs>
                <w:tab w:val="left" w:pos="1418"/>
              </w:tabs>
              <w:snapToGrid w:val="0"/>
              <w:spacing w:line="360" w:lineRule="auto"/>
              <w:ind w:left="8"/>
              <w:rPr>
                <w:rFonts w:ascii="宋体" w:hAnsi="宋体"/>
                <w:spacing w:val="20"/>
                <w:sz w:val="24"/>
                <w:szCs w:val="20"/>
              </w:rPr>
            </w:pPr>
            <w:r>
              <w:rPr>
                <w:rFonts w:ascii="宋体" w:hAnsi="宋体" w:hint="eastAsia"/>
                <w:spacing w:val="20"/>
                <w:sz w:val="24"/>
              </w:rPr>
              <w:t>毛利率：</w:t>
            </w:r>
            <w:r>
              <w:rPr>
                <w:rFonts w:ascii="宋体" w:hAnsi="宋体"/>
                <w:spacing w:val="20"/>
                <w:sz w:val="24"/>
              </w:rPr>
              <w:t>%</w:t>
            </w: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r w:rsidR="00A9586B">
        <w:tc>
          <w:tcPr>
            <w:tcW w:w="7560" w:type="dxa"/>
            <w:gridSpan w:val="7"/>
            <w:tcBorders>
              <w:top w:val="single" w:sz="4" w:space="0" w:color="auto"/>
              <w:left w:val="single" w:sz="4" w:space="0" w:color="auto"/>
              <w:bottom w:val="single" w:sz="4" w:space="0" w:color="auto"/>
              <w:right w:val="single" w:sz="4" w:space="0" w:color="auto"/>
            </w:tcBorders>
          </w:tcPr>
          <w:p w:rsidR="00A9586B" w:rsidRDefault="003B221B">
            <w:pPr>
              <w:tabs>
                <w:tab w:val="left" w:pos="1418"/>
              </w:tabs>
              <w:snapToGrid w:val="0"/>
              <w:spacing w:line="360" w:lineRule="auto"/>
              <w:jc w:val="center"/>
              <w:rPr>
                <w:rFonts w:ascii="宋体" w:hAnsi="宋体"/>
                <w:spacing w:val="20"/>
                <w:sz w:val="24"/>
                <w:szCs w:val="20"/>
              </w:rPr>
            </w:pPr>
            <w:r>
              <w:rPr>
                <w:rFonts w:ascii="宋体" w:hAnsi="宋体" w:hint="eastAsia"/>
                <w:spacing w:val="20"/>
                <w:sz w:val="24"/>
              </w:rPr>
              <w:t>投 标 总价</w:t>
            </w: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A9586B" w:rsidRDefault="00A9586B">
            <w:pPr>
              <w:tabs>
                <w:tab w:val="left" w:pos="1418"/>
              </w:tabs>
              <w:snapToGrid w:val="0"/>
              <w:spacing w:line="360" w:lineRule="auto"/>
              <w:jc w:val="center"/>
              <w:rPr>
                <w:rFonts w:ascii="宋体" w:hAnsi="宋体"/>
                <w:spacing w:val="20"/>
                <w:sz w:val="24"/>
                <w:szCs w:val="20"/>
              </w:rPr>
            </w:pPr>
          </w:p>
        </w:tc>
      </w:tr>
    </w:tbl>
    <w:p w:rsidR="00A9586B" w:rsidRDefault="00A9586B">
      <w:pPr>
        <w:tabs>
          <w:tab w:val="left" w:pos="1418"/>
        </w:tabs>
        <w:snapToGrid w:val="0"/>
        <w:spacing w:line="360" w:lineRule="auto"/>
        <w:ind w:left="1418" w:hanging="567"/>
        <w:jc w:val="center"/>
        <w:rPr>
          <w:rFonts w:ascii="宋体" w:hAnsi="宋体"/>
          <w:spacing w:val="20"/>
          <w:sz w:val="24"/>
          <w:szCs w:val="20"/>
          <w:u w:val="single"/>
        </w:rPr>
      </w:pPr>
    </w:p>
    <w:p w:rsidR="00A9586B" w:rsidRDefault="003B221B">
      <w:pPr>
        <w:snapToGrid w:val="0"/>
        <w:spacing w:line="360" w:lineRule="auto"/>
        <w:rPr>
          <w:rFonts w:ascii="宋体" w:hAnsi="宋体"/>
          <w:spacing w:val="20"/>
          <w:sz w:val="24"/>
          <w:szCs w:val="20"/>
          <w:u w:val="single"/>
        </w:rPr>
      </w:pPr>
      <w:r>
        <w:rPr>
          <w:rFonts w:ascii="宋体" w:hAnsi="宋体" w:hint="eastAsia"/>
          <w:spacing w:val="20"/>
          <w:sz w:val="24"/>
        </w:rPr>
        <w:t>授权代表签名：</w:t>
      </w:r>
    </w:p>
    <w:p w:rsidR="00A9586B" w:rsidRDefault="003B221B">
      <w:pPr>
        <w:snapToGrid w:val="0"/>
        <w:spacing w:line="360" w:lineRule="auto"/>
        <w:rPr>
          <w:rFonts w:ascii="宋体" w:hAnsi="宋体"/>
          <w:spacing w:val="20"/>
          <w:sz w:val="24"/>
          <w:u w:val="single"/>
        </w:rPr>
      </w:pPr>
      <w:r>
        <w:rPr>
          <w:rFonts w:ascii="宋体" w:hAnsi="宋体" w:hint="eastAsia"/>
          <w:spacing w:val="20"/>
          <w:sz w:val="24"/>
        </w:rPr>
        <w:t>投标人盖章：日期：</w:t>
      </w:r>
    </w:p>
    <w:p w:rsidR="00A9586B" w:rsidRDefault="00A9586B">
      <w:pPr>
        <w:pStyle w:val="aa"/>
      </w:pPr>
    </w:p>
    <w:p w:rsidR="00A9586B" w:rsidRDefault="003B221B">
      <w:pPr>
        <w:snapToGrid w:val="0"/>
        <w:spacing w:line="360" w:lineRule="auto"/>
        <w:jc w:val="left"/>
        <w:rPr>
          <w:rFonts w:ascii="宋体" w:hAnsi="宋体" w:cs="仿宋"/>
          <w:sz w:val="24"/>
        </w:rPr>
      </w:pPr>
      <w:r>
        <w:rPr>
          <w:rFonts w:ascii="宋体" w:hAnsi="宋体" w:cs="仿宋" w:hint="eastAsia"/>
          <w:sz w:val="24"/>
        </w:rPr>
        <w:lastRenderedPageBreak/>
        <w:t>3</w:t>
      </w:r>
      <w:r w:rsidR="00131AAA">
        <w:rPr>
          <w:rFonts w:ascii="宋体" w:hAnsi="宋体" w:cs="仿宋" w:hint="eastAsia"/>
          <w:sz w:val="24"/>
        </w:rPr>
        <w:t>2</w:t>
      </w:r>
      <w:r>
        <w:rPr>
          <w:rFonts w:ascii="宋体" w:hAnsi="宋体" w:cs="仿宋" w:hint="eastAsia"/>
          <w:sz w:val="24"/>
        </w:rPr>
        <w:t>.</w:t>
      </w:r>
      <w:r>
        <w:rPr>
          <w:rFonts w:ascii="宋体" w:hAnsi="宋体" w:cs="仿宋"/>
          <w:sz w:val="24"/>
        </w:rPr>
        <w:t>中小企业声明函</w:t>
      </w:r>
    </w:p>
    <w:p w:rsidR="00A9586B" w:rsidRDefault="00A9586B">
      <w:pPr>
        <w:snapToGrid w:val="0"/>
        <w:spacing w:line="360" w:lineRule="auto"/>
        <w:jc w:val="center"/>
        <w:rPr>
          <w:rFonts w:ascii="宋体" w:hAnsi="宋体" w:cs="仿宋"/>
          <w:b/>
          <w:bCs/>
          <w:sz w:val="24"/>
        </w:rPr>
      </w:pPr>
    </w:p>
    <w:p w:rsidR="00A9586B" w:rsidRDefault="003B221B">
      <w:pPr>
        <w:spacing w:line="360" w:lineRule="auto"/>
        <w:jc w:val="center"/>
        <w:rPr>
          <w:rFonts w:ascii="宋体" w:hAnsi="宋体"/>
          <w:sz w:val="28"/>
          <w:szCs w:val="28"/>
        </w:rPr>
      </w:pPr>
      <w:r>
        <w:rPr>
          <w:rFonts w:ascii="宋体" w:hAnsi="宋体" w:hint="eastAsia"/>
          <w:b/>
          <w:sz w:val="28"/>
          <w:szCs w:val="28"/>
        </w:rPr>
        <w:t>中小企业声明函</w:t>
      </w:r>
    </w:p>
    <w:p w:rsidR="00A9586B" w:rsidRDefault="003B221B">
      <w:pPr>
        <w:spacing w:line="360" w:lineRule="auto"/>
        <w:ind w:firstLineChars="200" w:firstLine="480"/>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rsidR="00A9586B" w:rsidRDefault="003B221B">
      <w:pPr>
        <w:spacing w:line="360" w:lineRule="auto"/>
        <w:ind w:firstLineChars="200" w:firstLine="480"/>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rPr>
        <w:t>（标的名称），属于（采购文件中明确的所属行业）行业；制造商为（企业名称），从业人员人，营业收入为万元，资产总额为万元</w:t>
      </w:r>
      <w:r>
        <w:rPr>
          <w:rFonts w:ascii="宋体" w:hAnsi="宋体" w:cs="TimesNewRomanPSMT" w:hint="eastAsia"/>
          <w:kern w:val="0"/>
          <w:sz w:val="24"/>
        </w:rPr>
        <w:t>①</w:t>
      </w:r>
      <w:r>
        <w:rPr>
          <w:rFonts w:ascii="宋体" w:hAnsi="宋体" w:cs="仿宋" w:hint="eastAsia"/>
          <w:kern w:val="0"/>
          <w:sz w:val="24"/>
        </w:rPr>
        <w:t>，属于（中型企业、小型企业、微型企业）；</w:t>
      </w:r>
    </w:p>
    <w:p w:rsidR="00A9586B" w:rsidRDefault="003B221B">
      <w:pPr>
        <w:spacing w:line="360" w:lineRule="auto"/>
        <w:ind w:firstLineChars="200" w:firstLine="480"/>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rPr>
        <w:t>（标的名称），属于（采购文件中明确的所属行业）行业；制造商为（企业名称），从业人员人，营业收入为万元，资产总额为万元，属于（中型企业、小型企业、微型企业）；</w:t>
      </w:r>
    </w:p>
    <w:p w:rsidR="00A9586B" w:rsidRDefault="003B221B">
      <w:pPr>
        <w:spacing w:line="360" w:lineRule="auto"/>
        <w:ind w:firstLineChars="200" w:firstLine="480"/>
        <w:rPr>
          <w:rFonts w:ascii="宋体" w:hAnsi="宋体" w:cs="仿宋"/>
          <w:kern w:val="0"/>
          <w:sz w:val="24"/>
        </w:rPr>
      </w:pPr>
      <w:r>
        <w:rPr>
          <w:rFonts w:ascii="宋体" w:hAnsi="宋体" w:cs="仿宋" w:hint="eastAsia"/>
          <w:kern w:val="0"/>
          <w:sz w:val="24"/>
        </w:rPr>
        <w:t>……</w:t>
      </w:r>
    </w:p>
    <w:p w:rsidR="00A9586B" w:rsidRDefault="003B221B">
      <w:pPr>
        <w:spacing w:line="360" w:lineRule="auto"/>
        <w:ind w:firstLineChars="200" w:firstLine="480"/>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A9586B" w:rsidRDefault="003B221B">
      <w:pPr>
        <w:spacing w:line="360" w:lineRule="auto"/>
        <w:ind w:firstLineChars="200" w:firstLine="480"/>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A9586B" w:rsidRDefault="00A9586B">
      <w:pPr>
        <w:spacing w:line="360" w:lineRule="auto"/>
        <w:ind w:firstLineChars="2350" w:firstLine="5640"/>
        <w:rPr>
          <w:rFonts w:ascii="宋体" w:hAnsi="宋体" w:cs="仿宋"/>
          <w:kern w:val="0"/>
          <w:sz w:val="24"/>
        </w:rPr>
      </w:pPr>
    </w:p>
    <w:p w:rsidR="00A9586B" w:rsidRDefault="003B221B">
      <w:pPr>
        <w:spacing w:line="360" w:lineRule="auto"/>
        <w:ind w:firstLineChars="2350" w:firstLine="5640"/>
        <w:rPr>
          <w:rFonts w:ascii="宋体" w:hAnsi="宋体" w:cs="仿宋"/>
          <w:kern w:val="0"/>
          <w:sz w:val="24"/>
        </w:rPr>
      </w:pPr>
      <w:r>
        <w:rPr>
          <w:rFonts w:ascii="宋体" w:hAnsi="宋体" w:cs="仿宋" w:hint="eastAsia"/>
          <w:kern w:val="0"/>
          <w:sz w:val="24"/>
        </w:rPr>
        <w:t>企业名称（盖章）：</w:t>
      </w:r>
    </w:p>
    <w:p w:rsidR="00A9586B" w:rsidRDefault="003B221B">
      <w:pPr>
        <w:spacing w:line="360" w:lineRule="auto"/>
        <w:ind w:firstLineChars="2350" w:firstLine="5640"/>
        <w:rPr>
          <w:rFonts w:ascii="宋体" w:hAnsi="宋体" w:cs="仿宋"/>
          <w:kern w:val="0"/>
          <w:sz w:val="24"/>
        </w:rPr>
      </w:pPr>
      <w:r>
        <w:rPr>
          <w:rFonts w:ascii="宋体" w:hAnsi="宋体" w:cs="仿宋" w:hint="eastAsia"/>
          <w:kern w:val="0"/>
          <w:sz w:val="24"/>
        </w:rPr>
        <w:t>日期：</w:t>
      </w:r>
    </w:p>
    <w:p w:rsidR="00A9586B" w:rsidRDefault="00A9586B">
      <w:pPr>
        <w:spacing w:line="360" w:lineRule="auto"/>
        <w:ind w:firstLineChars="2350" w:firstLine="5640"/>
        <w:rPr>
          <w:rFonts w:ascii="宋体" w:hAnsi="宋体"/>
          <w:bCs/>
          <w:sz w:val="24"/>
        </w:rPr>
      </w:pPr>
    </w:p>
    <w:p w:rsidR="00A9586B" w:rsidRDefault="003B221B">
      <w:pPr>
        <w:numPr>
          <w:ilvl w:val="0"/>
          <w:numId w:val="2"/>
        </w:numPr>
        <w:snapToGrid w:val="0"/>
        <w:spacing w:before="50" w:after="50" w:line="360" w:lineRule="auto"/>
        <w:jc w:val="left"/>
        <w:rPr>
          <w:rFonts w:ascii="宋体" w:hAnsi="宋体" w:cs="仿宋"/>
          <w:sz w:val="24"/>
        </w:rPr>
      </w:pPr>
      <w:r>
        <w:rPr>
          <w:rFonts w:ascii="宋体" w:cs="宋体" w:hint="eastAsia"/>
          <w:kern w:val="0"/>
          <w:sz w:val="18"/>
          <w:szCs w:val="18"/>
        </w:rPr>
        <w:t>从业人员、营业收入、资产总额填报上一年度数据，无上一年度数据的新成立企业可不填报。</w:t>
      </w:r>
    </w:p>
    <w:p w:rsidR="00A9586B" w:rsidRDefault="00A9586B">
      <w:pPr>
        <w:snapToGrid w:val="0"/>
        <w:spacing w:line="360" w:lineRule="auto"/>
        <w:jc w:val="left"/>
        <w:rPr>
          <w:rFonts w:ascii="宋体" w:hAnsi="宋体"/>
          <w:sz w:val="24"/>
        </w:rPr>
      </w:pPr>
    </w:p>
    <w:p w:rsidR="00A9586B" w:rsidRDefault="00A9586B">
      <w:pPr>
        <w:pStyle w:val="aa"/>
      </w:pPr>
    </w:p>
    <w:p w:rsidR="00A9586B" w:rsidRDefault="00A9586B">
      <w:pPr>
        <w:pStyle w:val="Default"/>
        <w:rPr>
          <w:color w:val="auto"/>
        </w:rPr>
      </w:pPr>
    </w:p>
    <w:p w:rsidR="00A9586B" w:rsidRDefault="00A9586B">
      <w:pPr>
        <w:pStyle w:val="71"/>
      </w:pPr>
    </w:p>
    <w:p w:rsidR="00A9586B" w:rsidRDefault="00A9586B"/>
    <w:p w:rsidR="00A9586B" w:rsidRDefault="00A9586B">
      <w:pPr>
        <w:pStyle w:val="a0"/>
      </w:pPr>
    </w:p>
    <w:p w:rsidR="00A9586B" w:rsidRDefault="00A9586B"/>
    <w:p w:rsidR="00A9586B" w:rsidRDefault="00A9586B">
      <w:pPr>
        <w:pStyle w:val="a0"/>
      </w:pPr>
    </w:p>
    <w:p w:rsidR="00A9586B" w:rsidRDefault="00A9586B"/>
    <w:p w:rsidR="00A9586B" w:rsidRDefault="00131AAA">
      <w:pPr>
        <w:snapToGrid w:val="0"/>
        <w:spacing w:line="360" w:lineRule="auto"/>
        <w:jc w:val="left"/>
        <w:rPr>
          <w:rFonts w:ascii="宋体" w:hAnsi="宋体" w:cs="仿宋"/>
          <w:sz w:val="24"/>
        </w:rPr>
      </w:pPr>
      <w:r>
        <w:rPr>
          <w:rFonts w:ascii="宋体" w:hAnsi="宋体" w:cs="仿宋" w:hint="eastAsia"/>
          <w:sz w:val="24"/>
        </w:rPr>
        <w:t>33</w:t>
      </w:r>
      <w:r w:rsidR="003B221B">
        <w:rPr>
          <w:rFonts w:ascii="宋体" w:hAnsi="宋体" w:cs="仿宋" w:hint="eastAsia"/>
          <w:sz w:val="24"/>
        </w:rPr>
        <w:t>.残疾人福利性单位声明函(如有)</w:t>
      </w:r>
    </w:p>
    <w:p w:rsidR="00A9586B" w:rsidRDefault="00A9586B">
      <w:pPr>
        <w:snapToGrid w:val="0"/>
        <w:spacing w:line="360" w:lineRule="auto"/>
        <w:rPr>
          <w:rFonts w:ascii="宋体" w:hAnsi="宋体" w:cs="仿宋"/>
          <w:sz w:val="24"/>
        </w:rPr>
      </w:pPr>
    </w:p>
    <w:p w:rsidR="00A9586B" w:rsidRDefault="003B221B">
      <w:pPr>
        <w:spacing w:line="360" w:lineRule="auto"/>
        <w:jc w:val="center"/>
        <w:rPr>
          <w:rFonts w:ascii="宋体" w:hAnsi="宋体"/>
          <w:b/>
          <w:spacing w:val="6"/>
          <w:sz w:val="28"/>
          <w:szCs w:val="28"/>
        </w:rPr>
      </w:pPr>
      <w:r>
        <w:rPr>
          <w:rFonts w:ascii="宋体" w:hAnsi="宋体" w:hint="eastAsia"/>
          <w:b/>
          <w:spacing w:val="6"/>
          <w:sz w:val="28"/>
          <w:szCs w:val="28"/>
        </w:rPr>
        <w:t>残疾人福利性单位声明函</w:t>
      </w:r>
    </w:p>
    <w:p w:rsidR="00A9586B" w:rsidRDefault="00A9586B">
      <w:pPr>
        <w:spacing w:line="360" w:lineRule="auto"/>
        <w:rPr>
          <w:rFonts w:ascii="仿宋" w:eastAsia="仿宋" w:hAnsi="仿宋"/>
          <w:b/>
          <w:spacing w:val="6"/>
          <w:sz w:val="28"/>
          <w:szCs w:val="28"/>
        </w:rPr>
      </w:pPr>
    </w:p>
    <w:p w:rsidR="00A9586B" w:rsidRDefault="003B221B">
      <w:pPr>
        <w:snapToGrid w:val="0"/>
        <w:spacing w:line="360" w:lineRule="auto"/>
        <w:ind w:firstLineChars="200" w:firstLine="480"/>
        <w:rPr>
          <w:rFonts w:ascii="宋体" w:hAnsi="宋体" w:cs="仿宋"/>
          <w:sz w:val="24"/>
        </w:rPr>
      </w:pPr>
      <w:r>
        <w:rPr>
          <w:rFonts w:ascii="宋体" w:hAnsi="宋体"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cs="Arial" w:hint="eastAsia"/>
          <w:sz w:val="24"/>
          <w:u w:val="single"/>
        </w:rPr>
        <w:t>湖州学院网络设备升级及服务采购项目</w:t>
      </w:r>
      <w:r>
        <w:rPr>
          <w:rFonts w:ascii="宋体" w:hAnsi="宋体" w:cs="仿宋" w:hint="eastAsia"/>
          <w:sz w:val="24"/>
        </w:rPr>
        <w:t>采购活动提供本单位制造的货物（由本单位承担工程/提供服务），或者提供其他残疾人福利性单位制造的货物（不包括使用非残疾人福利性单位注册商标的货物）。</w:t>
      </w:r>
    </w:p>
    <w:p w:rsidR="00A9586B" w:rsidRDefault="003B221B">
      <w:pPr>
        <w:snapToGrid w:val="0"/>
        <w:spacing w:line="360" w:lineRule="auto"/>
        <w:ind w:firstLineChars="200" w:firstLine="480"/>
        <w:rPr>
          <w:rFonts w:ascii="宋体" w:hAnsi="宋体" w:cs="仿宋"/>
          <w:sz w:val="24"/>
        </w:rPr>
      </w:pPr>
      <w:r>
        <w:rPr>
          <w:rFonts w:ascii="宋体" w:hAnsi="宋体" w:cs="仿宋" w:hint="eastAsia"/>
          <w:sz w:val="24"/>
        </w:rPr>
        <w:t>本单位对上述声明的真实性负责。如有虚假，将依法承担相应责任。</w:t>
      </w:r>
    </w:p>
    <w:p w:rsidR="00A9586B" w:rsidRDefault="00A9586B">
      <w:pPr>
        <w:snapToGrid w:val="0"/>
        <w:spacing w:line="360" w:lineRule="auto"/>
        <w:ind w:firstLineChars="200" w:firstLine="480"/>
        <w:rPr>
          <w:rFonts w:ascii="宋体" w:hAnsi="宋体" w:cs="仿宋"/>
          <w:sz w:val="24"/>
        </w:rPr>
      </w:pPr>
    </w:p>
    <w:p w:rsidR="00A9586B" w:rsidRDefault="00A9586B">
      <w:pPr>
        <w:spacing w:line="360" w:lineRule="auto"/>
        <w:ind w:firstLineChars="200" w:firstLine="480"/>
        <w:rPr>
          <w:rFonts w:ascii="宋体" w:hAnsi="宋体" w:cs="仿宋"/>
          <w:sz w:val="24"/>
        </w:rPr>
      </w:pPr>
    </w:p>
    <w:p w:rsidR="00A9586B" w:rsidRDefault="003B221B">
      <w:pPr>
        <w:snapToGrid w:val="0"/>
        <w:spacing w:line="360" w:lineRule="auto"/>
        <w:ind w:right="560" w:firstLineChars="2000" w:firstLine="4800"/>
        <w:rPr>
          <w:rFonts w:ascii="宋体" w:hAnsi="宋体" w:cs="仿宋"/>
          <w:sz w:val="24"/>
        </w:rPr>
      </w:pPr>
      <w:r>
        <w:rPr>
          <w:rFonts w:ascii="宋体" w:hAnsi="宋体" w:cs="仿宋" w:hint="eastAsia"/>
          <w:sz w:val="24"/>
        </w:rPr>
        <w:t>单位名称（盖章）：</w:t>
      </w:r>
    </w:p>
    <w:p w:rsidR="00A9586B" w:rsidRDefault="003B221B">
      <w:pPr>
        <w:pStyle w:val="ad"/>
        <w:snapToGrid w:val="0"/>
        <w:spacing w:beforeLines="0" w:afterLines="0" w:line="360" w:lineRule="auto"/>
        <w:ind w:firstLineChars="2000" w:firstLine="4800"/>
        <w:rPr>
          <w:rFonts w:hAnsi="宋体" w:cs="仿宋"/>
        </w:rPr>
      </w:pPr>
      <w:r>
        <w:rPr>
          <w:rFonts w:hAnsi="宋体" w:cs="仿宋" w:hint="eastAsia"/>
        </w:rPr>
        <w:t>日期：</w:t>
      </w: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A9586B">
      <w:pPr>
        <w:pStyle w:val="ad"/>
        <w:snapToGrid w:val="0"/>
        <w:spacing w:beforeLines="0" w:afterLines="0" w:line="360" w:lineRule="auto"/>
        <w:ind w:firstLineChars="2000" w:firstLine="4800"/>
        <w:rPr>
          <w:rFonts w:hAnsi="宋体" w:cs="仿宋"/>
        </w:rPr>
      </w:pPr>
    </w:p>
    <w:p w:rsidR="00A9586B" w:rsidRDefault="003B221B">
      <w:pPr>
        <w:spacing w:line="360" w:lineRule="auto"/>
        <w:rPr>
          <w:sz w:val="24"/>
        </w:rPr>
      </w:pPr>
      <w:r>
        <w:rPr>
          <w:rFonts w:hint="eastAsia"/>
          <w:sz w:val="24"/>
        </w:rPr>
        <w:lastRenderedPageBreak/>
        <w:t>3</w:t>
      </w:r>
      <w:r w:rsidR="00131AAA">
        <w:rPr>
          <w:rFonts w:hint="eastAsia"/>
          <w:sz w:val="24"/>
        </w:rPr>
        <w:t>4</w:t>
      </w:r>
      <w:r>
        <w:rPr>
          <w:rFonts w:hint="eastAsia"/>
          <w:sz w:val="24"/>
        </w:rPr>
        <w:t xml:space="preserve">. </w:t>
      </w:r>
      <w:r>
        <w:rPr>
          <w:rFonts w:hint="eastAsia"/>
          <w:sz w:val="24"/>
        </w:rPr>
        <w:t>招标代理服务费承诺函</w:t>
      </w:r>
    </w:p>
    <w:p w:rsidR="00A9586B" w:rsidRDefault="00A9586B">
      <w:pPr>
        <w:spacing w:line="360" w:lineRule="auto"/>
        <w:jc w:val="center"/>
        <w:rPr>
          <w:b/>
          <w:sz w:val="32"/>
        </w:rPr>
      </w:pPr>
    </w:p>
    <w:p w:rsidR="00A9586B" w:rsidRDefault="003B221B">
      <w:pPr>
        <w:tabs>
          <w:tab w:val="left" w:pos="2996"/>
        </w:tabs>
        <w:spacing w:line="360" w:lineRule="auto"/>
        <w:ind w:firstLineChars="200" w:firstLine="48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rsidR="00A9586B" w:rsidRDefault="00A9586B">
      <w:pPr>
        <w:spacing w:line="360" w:lineRule="auto"/>
        <w:rPr>
          <w:sz w:val="24"/>
        </w:rPr>
      </w:pPr>
    </w:p>
    <w:p w:rsidR="00A9586B" w:rsidRDefault="00A9586B">
      <w:pPr>
        <w:spacing w:line="360" w:lineRule="auto"/>
        <w:rPr>
          <w:sz w:val="24"/>
        </w:rPr>
      </w:pPr>
    </w:p>
    <w:p w:rsidR="00A9586B" w:rsidRDefault="00A9586B">
      <w:pPr>
        <w:spacing w:line="360" w:lineRule="auto"/>
        <w:rPr>
          <w:sz w:val="24"/>
        </w:rPr>
      </w:pPr>
    </w:p>
    <w:p w:rsidR="00A9586B" w:rsidRDefault="00A9586B">
      <w:pPr>
        <w:spacing w:line="360" w:lineRule="auto"/>
        <w:rPr>
          <w:sz w:val="24"/>
        </w:rPr>
      </w:pPr>
    </w:p>
    <w:p w:rsidR="00A9586B" w:rsidRDefault="00A9586B">
      <w:pPr>
        <w:spacing w:line="360" w:lineRule="auto"/>
        <w:ind w:firstLineChars="200" w:firstLine="480"/>
        <w:rPr>
          <w:sz w:val="24"/>
        </w:rPr>
      </w:pPr>
    </w:p>
    <w:p w:rsidR="00A9586B" w:rsidRDefault="00A9586B">
      <w:pPr>
        <w:spacing w:line="360" w:lineRule="auto"/>
        <w:ind w:firstLineChars="200" w:firstLine="480"/>
        <w:rPr>
          <w:sz w:val="24"/>
        </w:rPr>
      </w:pPr>
    </w:p>
    <w:p w:rsidR="00A9586B" w:rsidRDefault="00A9586B">
      <w:pPr>
        <w:spacing w:line="360" w:lineRule="auto"/>
        <w:ind w:firstLineChars="200" w:firstLine="480"/>
        <w:rPr>
          <w:sz w:val="24"/>
        </w:rPr>
      </w:pPr>
    </w:p>
    <w:p w:rsidR="00A9586B" w:rsidRDefault="003B221B">
      <w:pPr>
        <w:pStyle w:val="a6"/>
        <w:spacing w:line="360" w:lineRule="auto"/>
        <w:ind w:firstLineChars="606" w:firstLine="1454"/>
        <w:rPr>
          <w:rFonts w:ascii="宋体" w:hAnsi="宋体"/>
          <w:sz w:val="24"/>
          <w:szCs w:val="24"/>
        </w:rPr>
      </w:pPr>
      <w:r>
        <w:rPr>
          <w:rFonts w:ascii="宋体" w:hAnsi="宋体" w:hint="eastAsia"/>
          <w:sz w:val="24"/>
          <w:szCs w:val="24"/>
        </w:rPr>
        <w:t>投标人：（盖章）</w:t>
      </w:r>
    </w:p>
    <w:p w:rsidR="00A9586B" w:rsidRDefault="00A9586B">
      <w:pPr>
        <w:pStyle w:val="a6"/>
        <w:spacing w:line="360" w:lineRule="auto"/>
        <w:ind w:firstLineChars="156" w:firstLine="374"/>
        <w:rPr>
          <w:rFonts w:ascii="宋体" w:hAnsi="宋体"/>
          <w:sz w:val="24"/>
          <w:szCs w:val="24"/>
        </w:rPr>
      </w:pPr>
    </w:p>
    <w:p w:rsidR="00A9586B" w:rsidRDefault="003B221B">
      <w:pPr>
        <w:pStyle w:val="a6"/>
        <w:spacing w:line="360" w:lineRule="auto"/>
        <w:ind w:firstLineChars="556" w:firstLine="1334"/>
        <w:rPr>
          <w:rFonts w:ascii="宋体" w:hAnsi="宋体"/>
          <w:sz w:val="24"/>
          <w:szCs w:val="24"/>
        </w:rPr>
      </w:pPr>
      <w:r>
        <w:rPr>
          <w:rFonts w:ascii="宋体" w:hAnsi="宋体" w:hint="eastAsia"/>
          <w:sz w:val="24"/>
          <w:szCs w:val="24"/>
        </w:rPr>
        <w:t>法定代表人或其授权代理人（签名或盖章）</w:t>
      </w:r>
    </w:p>
    <w:p w:rsidR="00A9586B" w:rsidRDefault="00A9586B">
      <w:pPr>
        <w:pStyle w:val="a6"/>
        <w:spacing w:line="360" w:lineRule="auto"/>
        <w:ind w:firstLineChars="156" w:firstLine="374"/>
        <w:jc w:val="center"/>
        <w:rPr>
          <w:rFonts w:ascii="宋体" w:hAnsi="宋体"/>
          <w:sz w:val="24"/>
          <w:szCs w:val="24"/>
        </w:rPr>
      </w:pPr>
    </w:p>
    <w:p w:rsidR="00A9586B" w:rsidRDefault="003B221B">
      <w:pPr>
        <w:pStyle w:val="a6"/>
        <w:spacing w:line="360" w:lineRule="auto"/>
        <w:ind w:left="840" w:firstLineChars="156" w:firstLine="374"/>
        <w:rPr>
          <w:rFonts w:ascii="宋体" w:hAnsi="宋体"/>
          <w:sz w:val="24"/>
          <w:szCs w:val="24"/>
        </w:rPr>
      </w:pPr>
      <w:r>
        <w:rPr>
          <w:rFonts w:ascii="宋体" w:hAnsi="宋体" w:hint="eastAsia"/>
          <w:sz w:val="24"/>
          <w:szCs w:val="24"/>
        </w:rPr>
        <w:t xml:space="preserve">              日期：    年   月   日</w:t>
      </w:r>
    </w:p>
    <w:p w:rsidR="00A9586B" w:rsidRDefault="00A9586B">
      <w:pPr>
        <w:pStyle w:val="ad"/>
        <w:snapToGrid w:val="0"/>
        <w:spacing w:beforeLines="0" w:afterLines="0" w:line="360" w:lineRule="auto"/>
      </w:pPr>
    </w:p>
    <w:p w:rsidR="00A9586B" w:rsidRDefault="00A9586B">
      <w:pPr>
        <w:pStyle w:val="a6"/>
        <w:spacing w:line="500" w:lineRule="exact"/>
        <w:ind w:firstLine="0"/>
        <w:jc w:val="left"/>
        <w:rPr>
          <w:rFonts w:ascii="宋体" w:hAnsi="宋体"/>
          <w:sz w:val="24"/>
          <w:szCs w:val="24"/>
          <w:u w:val="single"/>
        </w:rPr>
      </w:pPr>
    </w:p>
    <w:p w:rsidR="00A9586B" w:rsidRDefault="003B221B">
      <w:pPr>
        <w:pStyle w:val="a6"/>
        <w:spacing w:line="500" w:lineRule="exact"/>
        <w:ind w:firstLine="0"/>
        <w:jc w:val="left"/>
        <w:rPr>
          <w:rFonts w:ascii="宋体" w:hAnsi="宋体"/>
          <w:sz w:val="24"/>
          <w:szCs w:val="24"/>
        </w:rPr>
      </w:pPr>
      <w:r>
        <w:rPr>
          <w:rFonts w:ascii="宋体" w:hAnsi="宋体" w:hint="eastAsia"/>
          <w:sz w:val="24"/>
          <w:szCs w:val="24"/>
        </w:rPr>
        <w:t>____________________________________________________________________________</w:t>
      </w:r>
    </w:p>
    <w:p w:rsidR="00A9586B" w:rsidRDefault="003B221B">
      <w:pPr>
        <w:pStyle w:val="a6"/>
        <w:spacing w:line="500" w:lineRule="exact"/>
        <w:ind w:firstLine="0"/>
        <w:jc w:val="left"/>
        <w:rPr>
          <w:rFonts w:ascii="宋体" w:hAnsi="宋体"/>
          <w:sz w:val="24"/>
          <w:szCs w:val="24"/>
        </w:rPr>
      </w:pPr>
      <w:r>
        <w:rPr>
          <w:rFonts w:ascii="宋体" w:hAnsi="宋体" w:hint="eastAsia"/>
          <w:sz w:val="24"/>
          <w:szCs w:val="24"/>
        </w:rPr>
        <w:t>代理费汇款账号：</w:t>
      </w:r>
    </w:p>
    <w:p w:rsidR="00A9586B" w:rsidRDefault="00A9586B">
      <w:pPr>
        <w:snapToGrid w:val="0"/>
        <w:jc w:val="left"/>
        <w:rPr>
          <w:rFonts w:ascii="宋体" w:hAnsi="宋体"/>
          <w:sz w:val="24"/>
        </w:rPr>
      </w:pPr>
    </w:p>
    <w:p w:rsidR="00A9586B" w:rsidRDefault="00A9586B">
      <w:pPr>
        <w:snapToGrid w:val="0"/>
        <w:jc w:val="left"/>
        <w:rPr>
          <w:rFonts w:ascii="宋体" w:hAnsi="宋体"/>
          <w:sz w:val="24"/>
        </w:rPr>
      </w:pPr>
    </w:p>
    <w:p w:rsidR="00A9586B" w:rsidRDefault="003B221B">
      <w:pPr>
        <w:snapToGrid w:val="0"/>
        <w:rPr>
          <w:rFonts w:ascii="宋体" w:hAnsi="宋体"/>
          <w:sz w:val="24"/>
        </w:rPr>
      </w:pPr>
      <w:r>
        <w:rPr>
          <w:rFonts w:ascii="宋体" w:hAnsi="宋体" w:hint="eastAsia"/>
          <w:sz w:val="24"/>
        </w:rPr>
        <w:t>单位名称：浙江华耀建设咨询有限公司龙溪北路分公司</w:t>
      </w:r>
    </w:p>
    <w:p w:rsidR="00A9586B" w:rsidRDefault="003B221B">
      <w:pPr>
        <w:snapToGrid w:val="0"/>
        <w:rPr>
          <w:rFonts w:ascii="宋体" w:hAnsi="宋体"/>
          <w:sz w:val="24"/>
        </w:rPr>
      </w:pPr>
      <w:r>
        <w:rPr>
          <w:rFonts w:ascii="宋体" w:hAnsi="宋体" w:hint="eastAsia"/>
          <w:sz w:val="24"/>
        </w:rPr>
        <w:t>开户银行：中国工商银行股份有限公司湖州经济开发区支行</w:t>
      </w:r>
    </w:p>
    <w:p w:rsidR="00A9586B" w:rsidRDefault="003B221B">
      <w:pPr>
        <w:tabs>
          <w:tab w:val="left" w:pos="1418"/>
        </w:tabs>
        <w:snapToGrid w:val="0"/>
        <w:spacing w:before="50" w:after="50"/>
        <w:rPr>
          <w:rFonts w:ascii="宋体" w:hAnsi="宋体"/>
          <w:spacing w:val="20"/>
          <w:sz w:val="24"/>
          <w:szCs w:val="20"/>
          <w:u w:val="single"/>
        </w:rPr>
      </w:pPr>
      <w:r>
        <w:rPr>
          <w:rFonts w:ascii="宋体" w:hAnsi="宋体" w:hint="eastAsia"/>
          <w:sz w:val="24"/>
        </w:rPr>
        <w:t>银行账号：1205210409001029749</w:t>
      </w:r>
    </w:p>
    <w:p w:rsidR="00A9586B" w:rsidRDefault="00A9586B">
      <w:pPr>
        <w:pStyle w:val="ad"/>
        <w:snapToGrid w:val="0"/>
        <w:spacing w:beforeLines="0" w:afterLines="0" w:line="360" w:lineRule="auto"/>
      </w:pPr>
    </w:p>
    <w:p w:rsidR="00A9586B" w:rsidRDefault="00A9586B">
      <w:pPr>
        <w:tabs>
          <w:tab w:val="left" w:pos="1418"/>
        </w:tabs>
        <w:snapToGrid w:val="0"/>
        <w:spacing w:line="360" w:lineRule="auto"/>
        <w:ind w:left="1418" w:hanging="567"/>
        <w:jc w:val="center"/>
        <w:rPr>
          <w:rFonts w:ascii="宋体" w:hAnsi="宋体"/>
          <w:spacing w:val="20"/>
          <w:sz w:val="24"/>
          <w:szCs w:val="20"/>
          <w:u w:val="single"/>
        </w:rPr>
        <w:sectPr w:rsidR="00A9586B">
          <w:headerReference w:type="default" r:id="rId17"/>
          <w:footerReference w:type="even" r:id="rId18"/>
          <w:footerReference w:type="default" r:id="rId19"/>
          <w:headerReference w:type="first" r:id="rId20"/>
          <w:footerReference w:type="first" r:id="rId21"/>
          <w:pgSz w:w="11906" w:h="16838"/>
          <w:pgMar w:top="1361" w:right="1361" w:bottom="1361" w:left="1361" w:header="851" w:footer="851" w:gutter="0"/>
          <w:cols w:space="720"/>
          <w:docGrid w:linePitch="312"/>
        </w:sectPr>
      </w:pPr>
    </w:p>
    <w:p w:rsidR="00A9586B" w:rsidRDefault="00131AAA">
      <w:pPr>
        <w:snapToGrid w:val="0"/>
        <w:spacing w:line="360" w:lineRule="auto"/>
        <w:rPr>
          <w:rFonts w:ascii="宋体" w:hAnsi="宋体"/>
          <w:b/>
          <w:sz w:val="24"/>
          <w:szCs w:val="20"/>
        </w:rPr>
      </w:pPr>
      <w:r>
        <w:rPr>
          <w:rFonts w:ascii="宋体" w:hAnsi="宋体" w:hint="eastAsia"/>
          <w:sz w:val="24"/>
        </w:rPr>
        <w:lastRenderedPageBreak/>
        <w:t>35</w:t>
      </w:r>
      <w:r w:rsidR="003B221B">
        <w:rPr>
          <w:rFonts w:ascii="宋体" w:hAnsi="宋体" w:hint="eastAsia"/>
          <w:sz w:val="24"/>
        </w:rPr>
        <w:t>.</w:t>
      </w:r>
      <w:r w:rsidR="003B221B">
        <w:rPr>
          <w:rFonts w:ascii="宋体" w:hAnsi="宋体" w:hint="eastAsia"/>
          <w:b/>
          <w:sz w:val="24"/>
        </w:rPr>
        <w:t xml:space="preserve">开标一览表 </w:t>
      </w:r>
    </w:p>
    <w:p w:rsidR="00A9586B" w:rsidRDefault="003B221B">
      <w:pPr>
        <w:snapToGrid w:val="0"/>
        <w:spacing w:line="360" w:lineRule="auto"/>
        <w:jc w:val="center"/>
        <w:rPr>
          <w:rFonts w:ascii="宋体" w:hAnsi="宋体"/>
          <w:b/>
          <w:sz w:val="30"/>
          <w:szCs w:val="20"/>
        </w:rPr>
      </w:pPr>
      <w:r>
        <w:rPr>
          <w:rFonts w:ascii="宋体" w:hAnsi="宋体" w:hint="eastAsia"/>
          <w:b/>
          <w:sz w:val="30"/>
        </w:rPr>
        <w:t>开标一览表</w:t>
      </w:r>
    </w:p>
    <w:p w:rsidR="00A9586B" w:rsidRDefault="003B221B">
      <w:pPr>
        <w:snapToGrid w:val="0"/>
        <w:spacing w:line="360" w:lineRule="auto"/>
        <w:rPr>
          <w:rFonts w:ascii="宋体" w:hAnsi="宋体"/>
          <w:sz w:val="24"/>
          <w:szCs w:val="20"/>
        </w:rPr>
      </w:pPr>
      <w:r>
        <w:rPr>
          <w:rFonts w:ascii="宋体" w:hAnsi="宋体" w:hint="eastAsia"/>
          <w:sz w:val="24"/>
        </w:rPr>
        <w:t>招标编号：项目名称：投标人名称：单位：元</w:t>
      </w:r>
    </w:p>
    <w:tbl>
      <w:tblPr>
        <w:tblW w:w="118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2"/>
        <w:gridCol w:w="1603"/>
        <w:gridCol w:w="810"/>
        <w:gridCol w:w="1003"/>
        <w:gridCol w:w="3071"/>
        <w:gridCol w:w="1978"/>
        <w:gridCol w:w="1079"/>
        <w:gridCol w:w="1518"/>
      </w:tblGrid>
      <w:tr w:rsidR="00A9586B">
        <w:trPr>
          <w:trHeight w:val="566"/>
          <w:jc w:val="center"/>
        </w:trPr>
        <w:tc>
          <w:tcPr>
            <w:tcW w:w="742"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b/>
                <w:szCs w:val="30"/>
              </w:rPr>
            </w:pPr>
            <w:r>
              <w:rPr>
                <w:rFonts w:ascii="宋体" w:hAnsi="宋体" w:hint="eastAsia"/>
                <w:b/>
                <w:szCs w:val="30"/>
              </w:rPr>
              <w:t>项目名称</w:t>
            </w:r>
          </w:p>
        </w:tc>
        <w:tc>
          <w:tcPr>
            <w:tcW w:w="1603"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b/>
                <w:szCs w:val="30"/>
              </w:rPr>
            </w:pPr>
            <w:r>
              <w:rPr>
                <w:rFonts w:ascii="宋体" w:hAnsi="宋体" w:hint="eastAsia"/>
                <w:b/>
                <w:szCs w:val="30"/>
              </w:rPr>
              <w:t>货物名称</w:t>
            </w:r>
          </w:p>
        </w:tc>
        <w:tc>
          <w:tcPr>
            <w:tcW w:w="810"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b/>
                <w:szCs w:val="30"/>
              </w:rPr>
            </w:pPr>
            <w:r>
              <w:rPr>
                <w:rFonts w:ascii="宋体" w:hAnsi="宋体" w:hint="eastAsia"/>
                <w:b/>
                <w:szCs w:val="30"/>
              </w:rPr>
              <w:t>数量</w:t>
            </w:r>
          </w:p>
        </w:tc>
        <w:tc>
          <w:tcPr>
            <w:tcW w:w="1003"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b/>
                <w:szCs w:val="30"/>
              </w:rPr>
            </w:pPr>
            <w:r>
              <w:rPr>
                <w:rFonts w:ascii="宋体" w:hAnsi="宋体" w:hint="eastAsia"/>
                <w:b/>
                <w:szCs w:val="30"/>
              </w:rPr>
              <w:t>产地</w:t>
            </w:r>
          </w:p>
        </w:tc>
        <w:tc>
          <w:tcPr>
            <w:tcW w:w="3071"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b/>
                <w:szCs w:val="30"/>
              </w:rPr>
            </w:pPr>
            <w:r>
              <w:rPr>
                <w:rFonts w:ascii="宋体" w:hAnsi="宋体" w:hint="eastAsia"/>
                <w:b/>
                <w:szCs w:val="30"/>
              </w:rPr>
              <w:t>品牌及厂家</w:t>
            </w:r>
          </w:p>
        </w:tc>
        <w:tc>
          <w:tcPr>
            <w:tcW w:w="1978"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b/>
                <w:szCs w:val="30"/>
              </w:rPr>
            </w:pPr>
            <w:r>
              <w:rPr>
                <w:rFonts w:ascii="宋体" w:hAnsi="宋体" w:hint="eastAsia"/>
                <w:b/>
                <w:szCs w:val="30"/>
              </w:rPr>
              <w:t>规格型号</w:t>
            </w:r>
          </w:p>
        </w:tc>
        <w:tc>
          <w:tcPr>
            <w:tcW w:w="1079"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b/>
                <w:szCs w:val="30"/>
              </w:rPr>
            </w:pPr>
            <w:r>
              <w:rPr>
                <w:rFonts w:ascii="宋体" w:hAnsi="宋体" w:hint="eastAsia"/>
                <w:b/>
                <w:szCs w:val="30"/>
              </w:rPr>
              <w:t>单价</w:t>
            </w:r>
          </w:p>
        </w:tc>
        <w:tc>
          <w:tcPr>
            <w:tcW w:w="1518" w:type="dxa"/>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jc w:val="center"/>
              <w:rPr>
                <w:rFonts w:ascii="宋体" w:hAnsi="宋体"/>
                <w:b/>
                <w:szCs w:val="30"/>
              </w:rPr>
            </w:pPr>
            <w:r>
              <w:rPr>
                <w:rFonts w:ascii="宋体" w:hAnsi="宋体" w:hint="eastAsia"/>
                <w:b/>
                <w:szCs w:val="30"/>
              </w:rPr>
              <w:t>投标报价</w:t>
            </w:r>
          </w:p>
        </w:tc>
      </w:tr>
      <w:tr w:rsidR="00A9586B">
        <w:trPr>
          <w:cantSplit/>
          <w:trHeight w:val="401"/>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32"/>
                <w:szCs w:val="20"/>
              </w:rPr>
            </w:pPr>
          </w:p>
          <w:p w:rsidR="00A9586B" w:rsidRDefault="00A9586B">
            <w:pPr>
              <w:snapToGrid w:val="0"/>
              <w:spacing w:line="360" w:lineRule="auto"/>
              <w:jc w:val="center"/>
              <w:rPr>
                <w:rFonts w:ascii="宋体" w:hAnsi="宋体"/>
                <w:sz w:val="32"/>
                <w:szCs w:val="20"/>
              </w:rPr>
            </w:pPr>
          </w:p>
        </w:tc>
        <w:tc>
          <w:tcPr>
            <w:tcW w:w="1603"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left"/>
              <w:rPr>
                <w:rFonts w:ascii="宋体" w:hAnsi="宋体"/>
                <w:bCs/>
                <w:sz w:val="32"/>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left"/>
              <w:rPr>
                <w:rFonts w:ascii="宋体" w:hAnsi="宋体"/>
                <w:bCs/>
                <w:sz w:val="32"/>
                <w:szCs w:val="20"/>
              </w:rPr>
            </w:pPr>
          </w:p>
        </w:tc>
        <w:tc>
          <w:tcPr>
            <w:tcW w:w="1003"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32"/>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32"/>
                <w:szCs w:val="21"/>
              </w:rPr>
            </w:pPr>
          </w:p>
        </w:tc>
        <w:tc>
          <w:tcPr>
            <w:tcW w:w="1978"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rPr>
                <w:rFonts w:ascii="宋体" w:hAnsi="宋体"/>
                <w:sz w:val="32"/>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rPr>
                <w:rFonts w:ascii="宋体" w:hAnsi="宋体"/>
                <w:sz w:val="32"/>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rPr>
                <w:rFonts w:ascii="宋体" w:hAnsi="宋体"/>
                <w:sz w:val="32"/>
                <w:szCs w:val="21"/>
              </w:rPr>
            </w:pPr>
          </w:p>
        </w:tc>
      </w:tr>
      <w:tr w:rsidR="00A9586B">
        <w:trPr>
          <w:cantSplit/>
          <w:trHeight w:val="539"/>
          <w:jc w:val="center"/>
        </w:trPr>
        <w:tc>
          <w:tcPr>
            <w:tcW w:w="742"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32"/>
              </w:rPr>
            </w:pPr>
          </w:p>
        </w:tc>
        <w:tc>
          <w:tcPr>
            <w:tcW w:w="1603"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left"/>
              <w:rPr>
                <w:rFonts w:ascii="宋体" w:hAnsi="宋体"/>
                <w:bCs/>
                <w:sz w:val="32"/>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left"/>
              <w:rPr>
                <w:rFonts w:ascii="宋体" w:hAnsi="宋体"/>
                <w:bCs/>
                <w:sz w:val="32"/>
                <w:szCs w:val="20"/>
              </w:rPr>
            </w:pPr>
          </w:p>
        </w:tc>
        <w:tc>
          <w:tcPr>
            <w:tcW w:w="1003"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32"/>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32"/>
                <w:szCs w:val="21"/>
              </w:rPr>
            </w:pPr>
          </w:p>
        </w:tc>
        <w:tc>
          <w:tcPr>
            <w:tcW w:w="1978"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rPr>
                <w:rFonts w:ascii="宋体" w:hAnsi="宋体"/>
                <w:sz w:val="32"/>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rPr>
                <w:rFonts w:ascii="宋体" w:hAnsi="宋体"/>
                <w:sz w:val="32"/>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rPr>
                <w:rFonts w:ascii="宋体" w:hAnsi="宋体"/>
                <w:sz w:val="32"/>
                <w:szCs w:val="21"/>
              </w:rPr>
            </w:pPr>
          </w:p>
        </w:tc>
      </w:tr>
      <w:tr w:rsidR="00A9586B">
        <w:trPr>
          <w:cantSplit/>
          <w:trHeight w:val="553"/>
          <w:jc w:val="center"/>
        </w:trPr>
        <w:tc>
          <w:tcPr>
            <w:tcW w:w="742" w:type="dxa"/>
            <w:vMerge/>
            <w:tcBorders>
              <w:top w:val="single" w:sz="4" w:space="0" w:color="auto"/>
              <w:left w:val="single" w:sz="4" w:space="0" w:color="auto"/>
              <w:bottom w:val="single" w:sz="4" w:space="0" w:color="auto"/>
              <w:right w:val="single" w:sz="4" w:space="0" w:color="auto"/>
            </w:tcBorders>
            <w:vAlign w:val="center"/>
          </w:tcPr>
          <w:p w:rsidR="00A9586B" w:rsidRDefault="00A9586B">
            <w:pPr>
              <w:widowControl/>
              <w:spacing w:line="360" w:lineRule="auto"/>
              <w:jc w:val="left"/>
              <w:rPr>
                <w:rFonts w:ascii="宋体" w:hAnsi="宋体"/>
                <w:sz w:val="24"/>
              </w:rPr>
            </w:pPr>
          </w:p>
        </w:tc>
        <w:tc>
          <w:tcPr>
            <w:tcW w:w="1603"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left"/>
              <w:rPr>
                <w:rFonts w:ascii="宋体" w:hAnsi="宋体"/>
                <w:bCs/>
                <w:sz w:val="24"/>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left"/>
              <w:rPr>
                <w:rFonts w:ascii="宋体" w:hAnsi="宋体"/>
                <w:bCs/>
                <w:sz w:val="24"/>
                <w:szCs w:val="20"/>
              </w:rPr>
            </w:pPr>
          </w:p>
        </w:tc>
        <w:tc>
          <w:tcPr>
            <w:tcW w:w="1003"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jc w:val="center"/>
              <w:rPr>
                <w:rFonts w:ascii="宋体" w:hAnsi="宋体"/>
                <w:sz w:val="24"/>
                <w:szCs w:val="21"/>
              </w:rPr>
            </w:pPr>
          </w:p>
        </w:tc>
        <w:tc>
          <w:tcPr>
            <w:tcW w:w="1978"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rPr>
                <w:rFonts w:ascii="宋体" w:hAnsi="宋体"/>
                <w:sz w:val="24"/>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rPr>
                <w:rFonts w:ascii="宋体" w:hAnsi="宋体"/>
                <w:sz w:val="24"/>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rPr>
                <w:rFonts w:ascii="宋体" w:hAnsi="宋体"/>
                <w:sz w:val="24"/>
                <w:szCs w:val="21"/>
              </w:rPr>
            </w:pPr>
          </w:p>
        </w:tc>
      </w:tr>
      <w:tr w:rsidR="00A9586B">
        <w:trPr>
          <w:trHeight w:val="566"/>
          <w:jc w:val="center"/>
        </w:trPr>
        <w:tc>
          <w:tcPr>
            <w:tcW w:w="9207" w:type="dxa"/>
            <w:gridSpan w:val="6"/>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rPr>
                <w:rFonts w:ascii="宋体" w:hAnsi="宋体"/>
                <w:sz w:val="24"/>
                <w:szCs w:val="21"/>
              </w:rPr>
            </w:pPr>
            <w:r>
              <w:rPr>
                <w:rFonts w:ascii="宋体" w:hAnsi="宋体" w:hint="eastAsia"/>
                <w:sz w:val="24"/>
                <w:szCs w:val="21"/>
              </w:rPr>
              <w:t>投标费用及利润</w:t>
            </w:r>
          </w:p>
        </w:tc>
        <w:tc>
          <w:tcPr>
            <w:tcW w:w="1079"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rPr>
                <w:rFonts w:ascii="宋体" w:hAnsi="宋体"/>
                <w:sz w:val="24"/>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A9586B" w:rsidRDefault="00A9586B">
            <w:pPr>
              <w:snapToGrid w:val="0"/>
              <w:spacing w:line="360" w:lineRule="auto"/>
              <w:rPr>
                <w:rFonts w:ascii="宋体" w:hAnsi="宋体"/>
                <w:sz w:val="24"/>
                <w:szCs w:val="21"/>
              </w:rPr>
            </w:pPr>
          </w:p>
        </w:tc>
      </w:tr>
      <w:tr w:rsidR="00A9586B">
        <w:trPr>
          <w:trHeight w:val="539"/>
          <w:jc w:val="center"/>
        </w:trPr>
        <w:tc>
          <w:tcPr>
            <w:tcW w:w="11804" w:type="dxa"/>
            <w:gridSpan w:val="8"/>
            <w:tcBorders>
              <w:top w:val="single" w:sz="4" w:space="0" w:color="auto"/>
              <w:left w:val="single" w:sz="4" w:space="0" w:color="auto"/>
              <w:bottom w:val="single" w:sz="4" w:space="0" w:color="auto"/>
              <w:right w:val="single" w:sz="4" w:space="0" w:color="auto"/>
            </w:tcBorders>
            <w:vAlign w:val="center"/>
          </w:tcPr>
          <w:p w:rsidR="00A9586B" w:rsidRDefault="003B221B">
            <w:pPr>
              <w:snapToGrid w:val="0"/>
              <w:spacing w:line="360" w:lineRule="auto"/>
              <w:rPr>
                <w:rFonts w:ascii="宋体" w:hAnsi="宋体"/>
                <w:sz w:val="24"/>
                <w:szCs w:val="21"/>
                <w:u w:val="single"/>
              </w:rPr>
            </w:pPr>
            <w:r>
              <w:rPr>
                <w:rFonts w:ascii="宋体" w:hAnsi="宋体" w:hint="eastAsia"/>
                <w:sz w:val="24"/>
                <w:szCs w:val="21"/>
              </w:rPr>
              <w:t>合计金额大写：￥</w:t>
            </w:r>
          </w:p>
        </w:tc>
      </w:tr>
    </w:tbl>
    <w:p w:rsidR="00A9586B" w:rsidRDefault="003B221B">
      <w:pPr>
        <w:snapToGrid w:val="0"/>
        <w:spacing w:line="360" w:lineRule="auto"/>
        <w:jc w:val="left"/>
        <w:rPr>
          <w:rFonts w:ascii="宋体" w:hAnsi="宋体"/>
          <w:sz w:val="24"/>
          <w:szCs w:val="20"/>
        </w:rPr>
      </w:pPr>
      <w:r>
        <w:rPr>
          <w:rFonts w:ascii="宋体" w:hAnsi="宋体" w:hint="eastAsia"/>
          <w:sz w:val="24"/>
        </w:rPr>
        <w:t>注</w:t>
      </w:r>
      <w:r>
        <w:rPr>
          <w:rFonts w:ascii="宋体" w:hAnsi="宋体"/>
          <w:sz w:val="24"/>
        </w:rPr>
        <w:t>: 1</w:t>
      </w:r>
      <w:r>
        <w:rPr>
          <w:rFonts w:ascii="宋体" w:hAnsi="宋体" w:hint="eastAsia"/>
          <w:sz w:val="24"/>
        </w:rPr>
        <w:t>、报价一经涂改，应在涂改处加盖单位公章或者由法定代表人或授权委托人签字或盖章，否则其投标作无效标处理。</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、凡需用专用耗材的专用设备类采购项目，应按招标文件规定的耗材量或按耗材的常规试用量提供报价。</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、投标费用包括项目实施所需的人工费、服务费、运输费、安装调试费、购买及制作标书费、税费及其他一切费用。</w:t>
      </w:r>
    </w:p>
    <w:p w:rsidR="00A9586B" w:rsidRDefault="003B221B">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、以上报价应与“投标设备报价明细表”中的“投标总价”相一致。</w:t>
      </w:r>
    </w:p>
    <w:p w:rsidR="00A9586B" w:rsidRDefault="003B221B">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、此表请单独信封放入投标文件袋，信封封面请注明招标编号、项目名称、投标人名称及“开标一览表”字样。</w:t>
      </w:r>
    </w:p>
    <w:p w:rsidR="00A9586B" w:rsidRDefault="003B221B">
      <w:pPr>
        <w:snapToGrid w:val="0"/>
        <w:spacing w:line="360" w:lineRule="auto"/>
        <w:ind w:leftChars="-1" w:left="-2" w:rightChars="-389" w:right="-817"/>
        <w:rPr>
          <w:rFonts w:ascii="宋体" w:hAnsi="宋体"/>
          <w:sz w:val="24"/>
          <w:szCs w:val="20"/>
        </w:rPr>
      </w:pPr>
      <w:r>
        <w:rPr>
          <w:rFonts w:ascii="宋体" w:hAnsi="宋体" w:hint="eastAsia"/>
          <w:sz w:val="24"/>
        </w:rPr>
        <w:t>法定代表人签字：</w:t>
      </w:r>
    </w:p>
    <w:p w:rsidR="00A9586B" w:rsidRDefault="003B221B">
      <w:pPr>
        <w:snapToGrid w:val="0"/>
        <w:spacing w:line="360" w:lineRule="auto"/>
        <w:ind w:rightChars="-389" w:right="-817"/>
        <w:rPr>
          <w:rFonts w:ascii="宋体" w:hAnsi="宋体"/>
          <w:sz w:val="24"/>
        </w:rPr>
      </w:pPr>
      <w:r>
        <w:rPr>
          <w:rFonts w:ascii="宋体" w:hAnsi="宋体" w:hint="eastAsia"/>
          <w:sz w:val="24"/>
        </w:rPr>
        <w:t>投标人名称（盖章）：日期：年月日</w:t>
      </w:r>
    </w:p>
    <w:p w:rsidR="00A9586B" w:rsidRDefault="00A9586B">
      <w:pPr>
        <w:spacing w:line="360" w:lineRule="auto"/>
      </w:pPr>
    </w:p>
    <w:p w:rsidR="00A9586B" w:rsidRDefault="003B221B">
      <w:pPr>
        <w:spacing w:line="360" w:lineRule="auto"/>
        <w:rPr>
          <w:sz w:val="28"/>
          <w:szCs w:val="28"/>
        </w:rPr>
      </w:pPr>
      <w:r>
        <w:rPr>
          <w:rFonts w:hint="eastAsia"/>
          <w:sz w:val="28"/>
          <w:szCs w:val="28"/>
        </w:rPr>
        <w:lastRenderedPageBreak/>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rsidR="00A9586B" w:rsidRDefault="003B221B">
      <w:pPr>
        <w:spacing w:line="360" w:lineRule="auto"/>
        <w:rPr>
          <w:i/>
          <w:sz w:val="28"/>
          <w:szCs w:val="28"/>
        </w:rPr>
      </w:pPr>
      <w:r>
        <w:rPr>
          <w:noProof/>
        </w:rPr>
        <w:drawing>
          <wp:inline distT="0" distB="0" distL="0" distR="0">
            <wp:extent cx="4467225" cy="7572375"/>
            <wp:effectExtent l="1581150" t="0" r="1552575"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22"/>
                    <a:srcRect/>
                    <a:stretch>
                      <a:fillRect/>
                    </a:stretch>
                  </pic:blipFill>
                  <pic:spPr>
                    <a:xfrm rot="5400000">
                      <a:off x="0" y="0"/>
                      <a:ext cx="4467225" cy="7572375"/>
                    </a:xfrm>
                    <a:prstGeom prst="rect">
                      <a:avLst/>
                    </a:prstGeom>
                    <a:noFill/>
                    <a:ln w="9525" cmpd="sng">
                      <a:noFill/>
                      <a:miter lim="800000"/>
                      <a:headEnd/>
                      <a:tailEnd/>
                    </a:ln>
                    <a:effectLst/>
                  </pic:spPr>
                </pic:pic>
              </a:graphicData>
            </a:graphic>
          </wp:inline>
        </w:drawing>
      </w:r>
    </w:p>
    <w:p w:rsidR="00A9586B" w:rsidRDefault="003B221B">
      <w:pPr>
        <w:spacing w:line="360" w:lineRule="auto"/>
      </w:pPr>
      <w:r>
        <w:rPr>
          <w:noProof/>
        </w:rPr>
        <w:lastRenderedPageBreak/>
        <w:drawing>
          <wp:inline distT="0" distB="0" distL="0" distR="0">
            <wp:extent cx="4543425" cy="7229475"/>
            <wp:effectExtent l="1371600" t="0" r="134302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23"/>
                    <a:srcRect/>
                    <a:stretch>
                      <a:fillRect/>
                    </a:stretch>
                  </pic:blipFill>
                  <pic:spPr>
                    <a:xfrm rot="5400000">
                      <a:off x="0" y="0"/>
                      <a:ext cx="4543425" cy="7229475"/>
                    </a:xfrm>
                    <a:prstGeom prst="rect">
                      <a:avLst/>
                    </a:prstGeom>
                    <a:noFill/>
                    <a:ln w="9525" cmpd="sng">
                      <a:noFill/>
                      <a:miter lim="800000"/>
                      <a:headEnd/>
                      <a:tailEnd/>
                    </a:ln>
                  </pic:spPr>
                </pic:pic>
              </a:graphicData>
            </a:graphic>
          </wp:inline>
        </w:drawing>
      </w:r>
    </w:p>
    <w:p w:rsidR="00A9586B" w:rsidRDefault="00A9586B"/>
    <w:sectPr w:rsidR="00A9586B">
      <w:pgSz w:w="16838" w:h="11906" w:orient="landscape"/>
      <w:pgMar w:top="1361" w:right="1361" w:bottom="1361" w:left="136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5B" w:rsidRDefault="008B2B5B">
      <w:r>
        <w:separator/>
      </w:r>
    </w:p>
  </w:endnote>
  <w:endnote w:type="continuationSeparator" w:id="0">
    <w:p w:rsidR="008B2B5B" w:rsidRDefault="008B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time new roman">
    <w:altName w:val="Times New Roman"/>
    <w:charset w:val="00"/>
    <w:family w:val="roman"/>
    <w:pitch w:val="default"/>
    <w:sig w:usb0="00000000" w:usb1="00000000" w:usb2="00000000" w:usb3="00000000" w:csb0="00040001" w:csb1="00000000"/>
  </w:font>
  <w:font w:name="长城粗隶书">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auto"/>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隶书">
    <w:altName w:val="Malgun Gothic Semilight"/>
    <w:charset w:val="86"/>
    <w:family w:val="modern"/>
    <w:pitch w:val="default"/>
    <w:sig w:usb0="00000000" w:usb1="080E0000" w:usb2="00000000" w:usb3="00000000" w:csb0="00040000" w:csb1="00000000"/>
  </w:font>
  <w:font w:name="Arial Narrow">
    <w:charset w:val="00"/>
    <w:family w:val="swiss"/>
    <w:pitch w:val="variable"/>
    <w:sig w:usb0="00000287" w:usb1="00000800" w:usb2="00000000" w:usb3="00000000" w:csb0="0000009F" w:csb1="00000000"/>
  </w:font>
  <w:font w:name="创艺简标宋">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6B" w:rsidRDefault="003B221B">
    <w:pPr>
      <w:pStyle w:val="af0"/>
      <w:framePr w:wrap="around" w:vAnchor="text" w:hAnchor="margin" w:xAlign="outside" w:y="1"/>
      <w:rPr>
        <w:rStyle w:val="af8"/>
      </w:rPr>
    </w:pPr>
    <w:r>
      <w:fldChar w:fldCharType="begin"/>
    </w:r>
    <w:r>
      <w:rPr>
        <w:rStyle w:val="af8"/>
      </w:rPr>
      <w:instrText xml:space="preserve">PAGE  </w:instrText>
    </w:r>
    <w:r>
      <w:fldChar w:fldCharType="end"/>
    </w:r>
  </w:p>
  <w:p w:rsidR="00A9586B" w:rsidRDefault="00A9586B">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6B" w:rsidRDefault="00A9586B">
    <w:pPr>
      <w:pStyle w:val="af0"/>
      <w:framePr w:wrap="around" w:vAnchor="text" w:hAnchor="margin" w:xAlign="outside" w:y="1"/>
      <w:rPr>
        <w:rStyle w:val="af8"/>
        <w:rFonts w:ascii="宋体" w:hAnsi="宋体"/>
        <w:sz w:val="28"/>
        <w:szCs w:val="28"/>
      </w:rPr>
    </w:pPr>
  </w:p>
  <w:p w:rsidR="00A9586B" w:rsidRDefault="003B221B">
    <w:pPr>
      <w:pStyle w:val="Chare"/>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D35783">
      <w:rPr>
        <w:noProof/>
        <w:sz w:val="24"/>
        <w:szCs w:val="24"/>
      </w:rPr>
      <w:t>35</w:t>
    </w:r>
    <w:r>
      <w:rPr>
        <w:sz w:val="24"/>
        <w:szCs w:val="24"/>
      </w:rPr>
      <w:fldChar w:fldCharType="end"/>
    </w:r>
    <w:r>
      <w:rPr>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6B" w:rsidRDefault="003B221B">
    <w:pPr>
      <w:pStyle w:val="af0"/>
      <w:framePr w:wrap="around" w:vAnchor="text" w:hAnchor="margin" w:xAlign="outside" w:y="1"/>
      <w:rPr>
        <w:rStyle w:val="af8"/>
      </w:rPr>
    </w:pPr>
    <w:r>
      <w:fldChar w:fldCharType="begin"/>
    </w:r>
    <w:r>
      <w:rPr>
        <w:rStyle w:val="af8"/>
      </w:rPr>
      <w:instrText xml:space="preserve">PAGE  </w:instrText>
    </w:r>
    <w:r>
      <w:fldChar w:fldCharType="end"/>
    </w:r>
  </w:p>
  <w:p w:rsidR="00A9586B" w:rsidRDefault="00A9586B">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6B" w:rsidRDefault="00A9586B">
    <w:pPr>
      <w:pStyle w:val="af0"/>
      <w:framePr w:wrap="around" w:vAnchor="text" w:hAnchor="margin" w:xAlign="outside" w:y="1"/>
      <w:rPr>
        <w:rStyle w:val="af8"/>
        <w:rFonts w:ascii="宋体" w:hAnsi="宋体"/>
        <w:sz w:val="28"/>
        <w:szCs w:val="28"/>
      </w:rPr>
    </w:pPr>
  </w:p>
  <w:p w:rsidR="00A9586B" w:rsidRDefault="003B221B">
    <w:pPr>
      <w:pStyle w:val="af0"/>
      <w:ind w:right="720" w:firstLineChars="100" w:firstLine="24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D35783">
      <w:rPr>
        <w:noProof/>
        <w:sz w:val="24"/>
        <w:szCs w:val="24"/>
      </w:rPr>
      <w:t>51</w:t>
    </w:r>
    <w:r>
      <w:rPr>
        <w:sz w:val="24"/>
        <w:szCs w:val="24"/>
      </w:rPr>
      <w:fldChar w:fldCharType="end"/>
    </w:r>
    <w:r>
      <w:rPr>
        <w:sz w:val="24"/>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6B" w:rsidRDefault="00A9586B">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5B" w:rsidRDefault="008B2B5B">
      <w:r>
        <w:separator/>
      </w:r>
    </w:p>
  </w:footnote>
  <w:footnote w:type="continuationSeparator" w:id="0">
    <w:p w:rsidR="008B2B5B" w:rsidRDefault="008B2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6B" w:rsidRDefault="003B221B">
    <w:pPr>
      <w:pStyle w:val="ad"/>
      <w:snapToGrid w:val="0"/>
      <w:spacing w:beforeLines="0" w:afterLines="0" w:line="360" w:lineRule="auto"/>
      <w:rPr>
        <w:rFonts w:hAnsi="宋体"/>
        <w:sz w:val="21"/>
        <w:szCs w:val="21"/>
        <w:u w:val="single"/>
      </w:rPr>
    </w:pPr>
    <w:r>
      <w:rPr>
        <w:rFonts w:cs="Arial" w:hint="eastAsia"/>
        <w:sz w:val="21"/>
        <w:szCs w:val="21"/>
        <w:u w:val="single"/>
      </w:rPr>
      <w:t xml:space="preserve">湖州学院理工学院组织胚胎实验室采购项目                                   </w:t>
    </w:r>
    <w:r>
      <w:rPr>
        <w:rFonts w:hAnsi="宋体" w:cs="Arial" w:hint="eastAsia"/>
        <w:sz w:val="21"/>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6B" w:rsidRDefault="003B221B">
    <w:pPr>
      <w:pStyle w:val="ad"/>
      <w:snapToGrid w:val="0"/>
      <w:spacing w:beforeLines="0" w:afterLines="0" w:line="360" w:lineRule="auto"/>
      <w:rPr>
        <w:rFonts w:hAnsi="宋体"/>
        <w:sz w:val="21"/>
        <w:szCs w:val="21"/>
        <w:u w:val="single"/>
      </w:rPr>
    </w:pPr>
    <w:r>
      <w:rPr>
        <w:rFonts w:cs="Arial" w:hint="eastAsia"/>
        <w:sz w:val="21"/>
        <w:szCs w:val="21"/>
        <w:u w:val="single"/>
      </w:rPr>
      <w:t>湖州学院理工学院组织胚胎实验室采购项目                                  招标文</w:t>
    </w:r>
    <w:r>
      <w:rPr>
        <w:rFonts w:hAnsi="宋体" w:cs="Arial" w:hint="eastAsia"/>
        <w:sz w:val="21"/>
        <w:szCs w:val="21"/>
        <w:u w:val="single"/>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6B" w:rsidRDefault="00A958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1">
    <w:nsid w:val="66482A15"/>
    <w:multiLevelType w:val="multilevel"/>
    <w:tmpl w:val="66482A15"/>
    <w:lvl w:ilvl="0">
      <w:start w:val="1"/>
      <w:numFmt w:val="decimalEnclosedCircle"/>
      <w:lvlText w:val="%1"/>
      <w:lvlJc w:val="left"/>
      <w:pPr>
        <w:ind w:left="360" w:hanging="360"/>
      </w:pPr>
      <w:rPr>
        <w:rFonts w:ascii="宋体" w:eastAsia="宋体" w:hAnsi="宋体" w:cs="TimesNewRomanPSMT"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Yzg5ZmJlYmYwMDhkNGM2MTU1NGNmNzhhYTY3ZTgifQ=="/>
  </w:docVars>
  <w:rsids>
    <w:rsidRoot w:val="00E216D2"/>
    <w:rsid w:val="ED79D208"/>
    <w:rsid w:val="00031257"/>
    <w:rsid w:val="0003640D"/>
    <w:rsid w:val="00041A3D"/>
    <w:rsid w:val="00042EEC"/>
    <w:rsid w:val="000537F8"/>
    <w:rsid w:val="0005690B"/>
    <w:rsid w:val="000A7A09"/>
    <w:rsid w:val="000B4F4D"/>
    <w:rsid w:val="000E3D09"/>
    <w:rsid w:val="000E5D2F"/>
    <w:rsid w:val="000E6032"/>
    <w:rsid w:val="00100761"/>
    <w:rsid w:val="00131AAA"/>
    <w:rsid w:val="0014269C"/>
    <w:rsid w:val="00145824"/>
    <w:rsid w:val="00153FF2"/>
    <w:rsid w:val="0016025A"/>
    <w:rsid w:val="001620B4"/>
    <w:rsid w:val="001638C2"/>
    <w:rsid w:val="0017145A"/>
    <w:rsid w:val="001800FB"/>
    <w:rsid w:val="00194D1F"/>
    <w:rsid w:val="001B4680"/>
    <w:rsid w:val="001D70EC"/>
    <w:rsid w:val="002104D3"/>
    <w:rsid w:val="00225466"/>
    <w:rsid w:val="00261962"/>
    <w:rsid w:val="00281467"/>
    <w:rsid w:val="00285874"/>
    <w:rsid w:val="00294B8B"/>
    <w:rsid w:val="00296CFE"/>
    <w:rsid w:val="00301566"/>
    <w:rsid w:val="00317206"/>
    <w:rsid w:val="00365A2D"/>
    <w:rsid w:val="00391EB4"/>
    <w:rsid w:val="00397F58"/>
    <w:rsid w:val="003B221B"/>
    <w:rsid w:val="003C476D"/>
    <w:rsid w:val="003D5ABD"/>
    <w:rsid w:val="003D68C8"/>
    <w:rsid w:val="003D777B"/>
    <w:rsid w:val="003F3529"/>
    <w:rsid w:val="003F5377"/>
    <w:rsid w:val="00434B7E"/>
    <w:rsid w:val="00442398"/>
    <w:rsid w:val="00461CA4"/>
    <w:rsid w:val="004B0641"/>
    <w:rsid w:val="004B4AB1"/>
    <w:rsid w:val="004B5E1F"/>
    <w:rsid w:val="004C5D89"/>
    <w:rsid w:val="004D4E43"/>
    <w:rsid w:val="004F42F5"/>
    <w:rsid w:val="004F523E"/>
    <w:rsid w:val="00514702"/>
    <w:rsid w:val="00565BDD"/>
    <w:rsid w:val="00577134"/>
    <w:rsid w:val="005A708D"/>
    <w:rsid w:val="005B68E9"/>
    <w:rsid w:val="005C4D58"/>
    <w:rsid w:val="005F15A5"/>
    <w:rsid w:val="0061765C"/>
    <w:rsid w:val="00620785"/>
    <w:rsid w:val="0062250A"/>
    <w:rsid w:val="006431B6"/>
    <w:rsid w:val="00676260"/>
    <w:rsid w:val="00681104"/>
    <w:rsid w:val="006812A7"/>
    <w:rsid w:val="0069554A"/>
    <w:rsid w:val="006B00F4"/>
    <w:rsid w:val="006B640F"/>
    <w:rsid w:val="006C15D4"/>
    <w:rsid w:val="006D2D9C"/>
    <w:rsid w:val="006F659B"/>
    <w:rsid w:val="00701FA9"/>
    <w:rsid w:val="00716AC2"/>
    <w:rsid w:val="0072571B"/>
    <w:rsid w:val="007332AF"/>
    <w:rsid w:val="007417F1"/>
    <w:rsid w:val="00741BDA"/>
    <w:rsid w:val="007543F5"/>
    <w:rsid w:val="0075492F"/>
    <w:rsid w:val="007850A6"/>
    <w:rsid w:val="0079456F"/>
    <w:rsid w:val="00794D4E"/>
    <w:rsid w:val="007A1A7E"/>
    <w:rsid w:val="007B175F"/>
    <w:rsid w:val="007B1947"/>
    <w:rsid w:val="007D7BF0"/>
    <w:rsid w:val="007D7C8B"/>
    <w:rsid w:val="007E57DD"/>
    <w:rsid w:val="007E7253"/>
    <w:rsid w:val="007F2DD7"/>
    <w:rsid w:val="0080287C"/>
    <w:rsid w:val="00827433"/>
    <w:rsid w:val="008275D7"/>
    <w:rsid w:val="00837423"/>
    <w:rsid w:val="00897351"/>
    <w:rsid w:val="008A0355"/>
    <w:rsid w:val="008A3907"/>
    <w:rsid w:val="008B12A0"/>
    <w:rsid w:val="008B2B5B"/>
    <w:rsid w:val="008B4D85"/>
    <w:rsid w:val="008D1D28"/>
    <w:rsid w:val="00937DE3"/>
    <w:rsid w:val="00946605"/>
    <w:rsid w:val="00953637"/>
    <w:rsid w:val="009A57D5"/>
    <w:rsid w:val="009B0D1A"/>
    <w:rsid w:val="009D2B28"/>
    <w:rsid w:val="00A05C7E"/>
    <w:rsid w:val="00A10AA7"/>
    <w:rsid w:val="00A261BE"/>
    <w:rsid w:val="00A40F1B"/>
    <w:rsid w:val="00A45ED9"/>
    <w:rsid w:val="00A72999"/>
    <w:rsid w:val="00A754BE"/>
    <w:rsid w:val="00A7554E"/>
    <w:rsid w:val="00A766B5"/>
    <w:rsid w:val="00A81BAD"/>
    <w:rsid w:val="00A84EA9"/>
    <w:rsid w:val="00A87082"/>
    <w:rsid w:val="00A90858"/>
    <w:rsid w:val="00A9586B"/>
    <w:rsid w:val="00AA15F9"/>
    <w:rsid w:val="00AD12E5"/>
    <w:rsid w:val="00AD5AD3"/>
    <w:rsid w:val="00AD6F71"/>
    <w:rsid w:val="00B40D4B"/>
    <w:rsid w:val="00B429D3"/>
    <w:rsid w:val="00B742BB"/>
    <w:rsid w:val="00B87D20"/>
    <w:rsid w:val="00B94268"/>
    <w:rsid w:val="00BC0B75"/>
    <w:rsid w:val="00BE17F2"/>
    <w:rsid w:val="00BF2457"/>
    <w:rsid w:val="00BF3D1E"/>
    <w:rsid w:val="00C211F4"/>
    <w:rsid w:val="00C22869"/>
    <w:rsid w:val="00C34E39"/>
    <w:rsid w:val="00C44DD5"/>
    <w:rsid w:val="00C50CC9"/>
    <w:rsid w:val="00C55E6A"/>
    <w:rsid w:val="00CA6EA3"/>
    <w:rsid w:val="00CB6B35"/>
    <w:rsid w:val="00CE00F2"/>
    <w:rsid w:val="00D066A3"/>
    <w:rsid w:val="00D35783"/>
    <w:rsid w:val="00D52F74"/>
    <w:rsid w:val="00D60431"/>
    <w:rsid w:val="00D65FDB"/>
    <w:rsid w:val="00DC4474"/>
    <w:rsid w:val="00DC7169"/>
    <w:rsid w:val="00E00B1E"/>
    <w:rsid w:val="00E14020"/>
    <w:rsid w:val="00E21672"/>
    <w:rsid w:val="00E216D2"/>
    <w:rsid w:val="00E21E95"/>
    <w:rsid w:val="00EA7D30"/>
    <w:rsid w:val="00EF3DB6"/>
    <w:rsid w:val="00F00DCE"/>
    <w:rsid w:val="00F0721D"/>
    <w:rsid w:val="00F0757C"/>
    <w:rsid w:val="00F30279"/>
    <w:rsid w:val="00F352CA"/>
    <w:rsid w:val="00F54F60"/>
    <w:rsid w:val="00F741D1"/>
    <w:rsid w:val="00FB5EB4"/>
    <w:rsid w:val="00FB78F8"/>
    <w:rsid w:val="00FE28A5"/>
    <w:rsid w:val="01046D86"/>
    <w:rsid w:val="011D6E67"/>
    <w:rsid w:val="0D5A5C44"/>
    <w:rsid w:val="0D7714DE"/>
    <w:rsid w:val="101B67A7"/>
    <w:rsid w:val="12F86697"/>
    <w:rsid w:val="13B44A8A"/>
    <w:rsid w:val="19E435FD"/>
    <w:rsid w:val="1C3919D2"/>
    <w:rsid w:val="1EF328AA"/>
    <w:rsid w:val="21E11013"/>
    <w:rsid w:val="2B7D3C27"/>
    <w:rsid w:val="2BEE216F"/>
    <w:rsid w:val="2CF52909"/>
    <w:rsid w:val="2E1F5CFC"/>
    <w:rsid w:val="33A02298"/>
    <w:rsid w:val="34C33382"/>
    <w:rsid w:val="352248AD"/>
    <w:rsid w:val="36243BAE"/>
    <w:rsid w:val="378B76CC"/>
    <w:rsid w:val="46326C27"/>
    <w:rsid w:val="46771EE2"/>
    <w:rsid w:val="4794408B"/>
    <w:rsid w:val="498C2C93"/>
    <w:rsid w:val="4C200B48"/>
    <w:rsid w:val="4D93224D"/>
    <w:rsid w:val="4DD317A9"/>
    <w:rsid w:val="4DD70B1D"/>
    <w:rsid w:val="52BB45E9"/>
    <w:rsid w:val="558372C8"/>
    <w:rsid w:val="5AFF7D61"/>
    <w:rsid w:val="5B8C14FC"/>
    <w:rsid w:val="61110B4D"/>
    <w:rsid w:val="652A7EDD"/>
    <w:rsid w:val="65B95CDD"/>
    <w:rsid w:val="68ED0400"/>
    <w:rsid w:val="6B3D766F"/>
    <w:rsid w:val="6B7A60B0"/>
    <w:rsid w:val="6D55144C"/>
    <w:rsid w:val="6DB56A2D"/>
    <w:rsid w:val="6E0913DE"/>
    <w:rsid w:val="72BC4A36"/>
    <w:rsid w:val="74E62789"/>
    <w:rsid w:val="7B000AAA"/>
    <w:rsid w:val="7B174540"/>
    <w:rsid w:val="7FFF65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0" w:qFormat="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rFonts w:ascii="time new roman" w:eastAsia="长城粗隶书" w:hAnsi="time new roman" w:cs="Courier New"/>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line="480" w:lineRule="exact"/>
      <w:jc w:val="center"/>
      <w:outlineLvl w:val="0"/>
    </w:pPr>
    <w:rPr>
      <w:rFonts w:ascii="Cambria" w:hAnsi="Cambria"/>
      <w:b/>
      <w:bCs/>
      <w:sz w:val="32"/>
      <w:szCs w:val="32"/>
    </w:rPr>
  </w:style>
  <w:style w:type="paragraph" w:styleId="a4">
    <w:name w:val="Note Heading"/>
    <w:basedOn w:val="a"/>
    <w:next w:val="a"/>
    <w:link w:val="Char0"/>
    <w:qFormat/>
    <w:pPr>
      <w:jc w:val="center"/>
    </w:pPr>
    <w:rPr>
      <w:rFonts w:ascii="time new roman" w:eastAsia="长城粗隶书" w:hAnsi="time new roman"/>
    </w:rPr>
  </w:style>
  <w:style w:type="paragraph" w:styleId="a5">
    <w:name w:val="List Number"/>
    <w:basedOn w:val="a"/>
    <w:qFormat/>
    <w:pPr>
      <w:widowControl/>
      <w:tabs>
        <w:tab w:val="left" w:pos="454"/>
        <w:tab w:val="left" w:pos="720"/>
      </w:tabs>
      <w:spacing w:afterLines="50"/>
      <w:ind w:left="454" w:hanging="284"/>
      <w:jc w:val="left"/>
    </w:pPr>
    <w:rPr>
      <w:kern w:val="0"/>
      <w:sz w:val="24"/>
      <w:szCs w:val="20"/>
    </w:rPr>
  </w:style>
  <w:style w:type="paragraph" w:styleId="a6">
    <w:name w:val="Normal Indent"/>
    <w:basedOn w:val="a"/>
    <w:link w:val="Char1"/>
    <w:qFormat/>
    <w:pPr>
      <w:ind w:firstLine="420"/>
    </w:pPr>
    <w:rPr>
      <w:szCs w:val="20"/>
    </w:rPr>
  </w:style>
  <w:style w:type="paragraph" w:styleId="a7">
    <w:name w:val="caption"/>
    <w:basedOn w:val="a"/>
    <w:next w:val="a"/>
    <w:qFormat/>
    <w:pPr>
      <w:spacing w:before="152" w:after="160"/>
    </w:pPr>
    <w:rPr>
      <w:rFonts w:ascii="Arial" w:eastAsia="黑体" w:hAnsi="Arial" w:cs="Arial"/>
      <w:sz w:val="20"/>
      <w:szCs w:val="20"/>
    </w:rPr>
  </w:style>
  <w:style w:type="paragraph" w:styleId="a8">
    <w:name w:val="Document Map"/>
    <w:basedOn w:val="a"/>
    <w:link w:val="Char2"/>
    <w:qFormat/>
    <w:pPr>
      <w:shd w:val="clear" w:color="auto" w:fill="000080"/>
    </w:pPr>
  </w:style>
  <w:style w:type="paragraph" w:styleId="a9">
    <w:name w:val="annotation text"/>
    <w:basedOn w:val="a"/>
    <w:link w:val="Char3"/>
    <w:qFormat/>
    <w:pPr>
      <w:jc w:val="left"/>
    </w:pPr>
  </w:style>
  <w:style w:type="paragraph" w:styleId="30">
    <w:name w:val="Body Text 3"/>
    <w:basedOn w:val="a"/>
    <w:link w:val="3Char0"/>
    <w:qFormat/>
    <w:pPr>
      <w:snapToGrid w:val="0"/>
      <w:spacing w:before="50" w:after="50"/>
    </w:pPr>
    <w:rPr>
      <w:rFonts w:eastAsia="仿宋_GB2312" w:hAnsi="宋体"/>
      <w:b/>
      <w:bCs/>
      <w:sz w:val="24"/>
      <w:szCs w:val="20"/>
    </w:rPr>
  </w:style>
  <w:style w:type="paragraph" w:styleId="aa">
    <w:name w:val="Body Text"/>
    <w:basedOn w:val="a"/>
    <w:next w:val="8"/>
    <w:link w:val="Char4"/>
    <w:qFormat/>
    <w:pPr>
      <w:spacing w:after="120"/>
    </w:pPr>
    <w:rPr>
      <w:sz w:val="28"/>
    </w:rPr>
  </w:style>
  <w:style w:type="paragraph" w:styleId="8">
    <w:name w:val="toc 8"/>
    <w:basedOn w:val="a"/>
    <w:next w:val="a"/>
    <w:qFormat/>
    <w:pPr>
      <w:ind w:leftChars="1400" w:left="2940"/>
    </w:pPr>
  </w:style>
  <w:style w:type="paragraph" w:styleId="ab">
    <w:name w:val="Body Text Indent"/>
    <w:basedOn w:val="a"/>
    <w:link w:val="Char5"/>
    <w:qFormat/>
    <w:pPr>
      <w:spacing w:line="200" w:lineRule="exact"/>
      <w:ind w:firstLine="301"/>
    </w:pPr>
    <w:rPr>
      <w:rFonts w:ascii="宋体" w:hAnsi="Courier New"/>
      <w:spacing w:val="-4"/>
      <w:sz w:val="18"/>
      <w:szCs w:val="20"/>
    </w:rPr>
  </w:style>
  <w:style w:type="paragraph" w:styleId="31">
    <w:name w:val="List Number 3"/>
    <w:basedOn w:val="a"/>
    <w:qFormat/>
    <w:pPr>
      <w:tabs>
        <w:tab w:val="left" w:pos="1200"/>
      </w:tabs>
      <w:ind w:left="1200" w:hanging="360"/>
    </w:pPr>
  </w:style>
  <w:style w:type="paragraph" w:styleId="20">
    <w:name w:val="List 2"/>
    <w:basedOn w:val="a"/>
    <w:qFormat/>
    <w:pPr>
      <w:ind w:leftChars="200" w:left="100" w:hangingChars="200" w:hanging="200"/>
    </w:pPr>
    <w:rPr>
      <w:sz w:val="28"/>
    </w:rPr>
  </w:style>
  <w:style w:type="paragraph" w:styleId="ac">
    <w:name w:val="Block Text"/>
    <w:basedOn w:val="a"/>
    <w:qFormat/>
    <w:pPr>
      <w:spacing w:after="120"/>
      <w:ind w:leftChars="700" w:left="1440" w:rightChars="700" w:right="1440"/>
    </w:pPr>
    <w:rPr>
      <w:rFonts w:ascii="time new roman" w:eastAsia="长城粗隶书" w:hAnsi="time new roman" w:cs="Courier New"/>
    </w:rPr>
  </w:style>
  <w:style w:type="paragraph" w:styleId="ad">
    <w:name w:val="Plain Text"/>
    <w:basedOn w:val="a"/>
    <w:link w:val="Char10"/>
    <w:qFormat/>
    <w:pPr>
      <w:spacing w:beforeLines="50" w:afterLines="50" w:line="400" w:lineRule="exact"/>
    </w:pPr>
    <w:rPr>
      <w:rFonts w:ascii="宋体" w:hAnsi="Courier New"/>
      <w:sz w:val="24"/>
    </w:rPr>
  </w:style>
  <w:style w:type="paragraph" w:styleId="ae">
    <w:name w:val="Date"/>
    <w:basedOn w:val="a"/>
    <w:next w:val="a"/>
    <w:link w:val="Char6"/>
    <w:qFormat/>
    <w:pPr>
      <w:ind w:leftChars="2500" w:left="2500"/>
    </w:pPr>
    <w:rPr>
      <w:rFonts w:eastAsia="楷体_GB2312"/>
      <w:sz w:val="32"/>
      <w:szCs w:val="20"/>
    </w:rPr>
  </w:style>
  <w:style w:type="paragraph" w:styleId="21">
    <w:name w:val="Body Text Indent 2"/>
    <w:basedOn w:val="a"/>
    <w:link w:val="2Char0"/>
    <w:qFormat/>
    <w:pPr>
      <w:snapToGrid w:val="0"/>
      <w:ind w:firstLineChars="225" w:firstLine="542"/>
    </w:pPr>
    <w:rPr>
      <w:rFonts w:ascii="仿宋_GB2312" w:hAnsi="宋体" w:cs="Arial"/>
      <w:b/>
      <w:bCs/>
      <w:color w:val="000000"/>
      <w:sz w:val="24"/>
    </w:rPr>
  </w:style>
  <w:style w:type="paragraph" w:styleId="af">
    <w:name w:val="Balloon Text"/>
    <w:basedOn w:val="a"/>
    <w:link w:val="Char7"/>
    <w:qFormat/>
    <w:rPr>
      <w:rFonts w:ascii="time new roman" w:eastAsia="长城粗隶书" w:hAnsi="time new roman" w:cs="Courier New"/>
      <w:sz w:val="18"/>
      <w:szCs w:val="18"/>
    </w:rPr>
  </w:style>
  <w:style w:type="paragraph" w:styleId="af0">
    <w:name w:val="footer"/>
    <w:basedOn w:val="a"/>
    <w:link w:val="Char8"/>
    <w:unhideWhenUsed/>
    <w:qFormat/>
    <w:pPr>
      <w:tabs>
        <w:tab w:val="center" w:pos="4153"/>
        <w:tab w:val="right" w:pos="8306"/>
      </w:tabs>
      <w:snapToGrid w:val="0"/>
      <w:jc w:val="left"/>
    </w:pPr>
    <w:rPr>
      <w:sz w:val="18"/>
      <w:szCs w:val="18"/>
    </w:rPr>
  </w:style>
  <w:style w:type="paragraph" w:styleId="af1">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f2">
    <w:name w:val="List"/>
    <w:basedOn w:val="a"/>
    <w:qFormat/>
    <w:pPr>
      <w:ind w:left="200" w:hangingChars="200" w:hanging="200"/>
    </w:pPr>
    <w:rPr>
      <w:sz w:val="28"/>
    </w:rPr>
  </w:style>
  <w:style w:type="paragraph" w:styleId="32">
    <w:name w:val="Body Text Indent 3"/>
    <w:basedOn w:val="a"/>
    <w:link w:val="3Char1"/>
    <w:qFormat/>
    <w:pPr>
      <w:snapToGrid w:val="0"/>
      <w:ind w:firstLineChars="200" w:firstLine="480"/>
      <w:jc w:val="left"/>
    </w:pPr>
    <w:rPr>
      <w:rFonts w:ascii="仿宋_GB2312" w:eastAsia="仿宋_GB2312" w:hAnsi="宋体"/>
      <w:color w:val="000000"/>
      <w:sz w:val="24"/>
    </w:rPr>
  </w:style>
  <w:style w:type="paragraph" w:styleId="7">
    <w:name w:val="index 7"/>
    <w:basedOn w:val="a"/>
    <w:next w:val="a"/>
    <w:qFormat/>
    <w:pPr>
      <w:ind w:leftChars="1200" w:left="1200"/>
    </w:pPr>
  </w:style>
  <w:style w:type="paragraph" w:styleId="22">
    <w:name w:val="Body Text 2"/>
    <w:basedOn w:val="a"/>
    <w:link w:val="2Char1"/>
    <w:qFormat/>
    <w:pPr>
      <w:widowControl/>
      <w:snapToGrid w:val="0"/>
      <w:spacing w:before="50" w:afterLines="50" w:line="400" w:lineRule="exact"/>
      <w:jc w:val="left"/>
    </w:pPr>
    <w:rPr>
      <w:rFonts w:ascii="宋体" w:hAnsi="宋体"/>
      <w:color w:val="000000"/>
      <w:sz w:val="24"/>
    </w:rPr>
  </w:style>
  <w:style w:type="paragraph" w:styleId="af3">
    <w:name w:val="Normal (Web)"/>
    <w:basedOn w:val="a"/>
    <w:qFormat/>
    <w:pPr>
      <w:widowControl/>
      <w:spacing w:line="300" w:lineRule="atLeast"/>
      <w:jc w:val="left"/>
    </w:pPr>
    <w:rPr>
      <w:rFonts w:ascii="宋体" w:hAnsi="宋体" w:cs="宋体"/>
      <w:kern w:val="0"/>
      <w:sz w:val="24"/>
    </w:rPr>
  </w:style>
  <w:style w:type="paragraph" w:styleId="af4">
    <w:name w:val="annotation subject"/>
    <w:basedOn w:val="a9"/>
    <w:next w:val="a9"/>
    <w:link w:val="Chara"/>
    <w:qFormat/>
    <w:rPr>
      <w:b/>
      <w:bCs/>
    </w:rPr>
  </w:style>
  <w:style w:type="paragraph" w:styleId="af5">
    <w:name w:val="Body Text First Indent"/>
    <w:basedOn w:val="aa"/>
    <w:link w:val="Charb"/>
    <w:qFormat/>
    <w:pPr>
      <w:spacing w:line="390" w:lineRule="atLeast"/>
      <w:ind w:firstLineChars="100" w:firstLine="420"/>
    </w:pPr>
    <w:rPr>
      <w:rFonts w:ascii="Calibri" w:hAnsi="Calibri"/>
    </w:rPr>
  </w:style>
  <w:style w:type="table" w:styleId="af6">
    <w:name w:val="Table Grid"/>
    <w:basedOn w:val="a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qFormat/>
  </w:style>
  <w:style w:type="character" w:styleId="af9">
    <w:name w:val="FollowedHyperlink"/>
    <w:qFormat/>
    <w:rPr>
      <w:color w:val="800080"/>
      <w:u w:val="single"/>
    </w:rPr>
  </w:style>
  <w:style w:type="character" w:styleId="afa">
    <w:name w:val="Hyperlink"/>
    <w:rPr>
      <w:color w:val="0000FF"/>
      <w:u w:val="single"/>
    </w:rPr>
  </w:style>
  <w:style w:type="character" w:styleId="afb">
    <w:name w:val="annotation reference"/>
    <w:qFormat/>
    <w:rPr>
      <w:sz w:val="21"/>
      <w:szCs w:val="21"/>
    </w:rPr>
  </w:style>
  <w:style w:type="paragraph" w:customStyle="1" w:styleId="Default">
    <w:name w:val="Default"/>
    <w:next w:val="71"/>
    <w:qFormat/>
    <w:pPr>
      <w:widowControl w:val="0"/>
      <w:autoSpaceDE w:val="0"/>
      <w:autoSpaceDN w:val="0"/>
      <w:adjustRightInd w:val="0"/>
    </w:pPr>
    <w:rPr>
      <w:rFonts w:ascii="楷体" w:eastAsia="楷体" w:hAnsi="Arial" w:cs="Arial"/>
      <w:color w:val="000000"/>
      <w:sz w:val="24"/>
      <w:szCs w:val="24"/>
    </w:rPr>
  </w:style>
  <w:style w:type="paragraph" w:customStyle="1" w:styleId="71">
    <w:name w:val="目录 71"/>
    <w:next w:val="a"/>
    <w:qFormat/>
    <w:pPr>
      <w:wordWrap w:val="0"/>
      <w:ind w:left="2550"/>
      <w:jc w:val="both"/>
    </w:pPr>
    <w:rPr>
      <w:sz w:val="21"/>
    </w:rPr>
  </w:style>
  <w:style w:type="character" w:customStyle="1" w:styleId="Char9">
    <w:name w:val="页眉 Char"/>
    <w:basedOn w:val="a1"/>
    <w:link w:val="af1"/>
    <w:qFormat/>
    <w:rPr>
      <w:sz w:val="18"/>
      <w:szCs w:val="18"/>
    </w:rPr>
  </w:style>
  <w:style w:type="character" w:customStyle="1" w:styleId="Char8">
    <w:name w:val="页脚 Char"/>
    <w:basedOn w:val="a1"/>
    <w:link w:val="af0"/>
    <w:uiPriority w:val="99"/>
    <w:semiHidden/>
    <w:qFormat/>
    <w:rPr>
      <w:sz w:val="18"/>
      <w:szCs w:val="18"/>
    </w:rPr>
  </w:style>
  <w:style w:type="character" w:customStyle="1" w:styleId="1Char">
    <w:name w:val="标题 1 Char"/>
    <w:basedOn w:val="a1"/>
    <w:link w:val="1"/>
    <w:qFormat/>
    <w:rPr>
      <w:rFonts w:ascii="time new roman" w:eastAsia="长城粗隶书" w:hAnsi="time new roman" w:cs="Courier New"/>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Cambria" w:eastAsia="宋体" w:hAnsi="Cambria" w:cs="Times New Roman"/>
      <w:b/>
      <w:bCs/>
      <w:sz w:val="28"/>
      <w:szCs w:val="28"/>
    </w:rPr>
  </w:style>
  <w:style w:type="character" w:customStyle="1" w:styleId="Char4">
    <w:name w:val="正文文本 Char"/>
    <w:basedOn w:val="a1"/>
    <w:link w:val="aa"/>
    <w:qFormat/>
    <w:rPr>
      <w:rFonts w:ascii="Times New Roman" w:eastAsia="宋体" w:hAnsi="Times New Roman" w:cs="Times New Roman"/>
      <w:sz w:val="28"/>
      <w:szCs w:val="24"/>
    </w:rPr>
  </w:style>
  <w:style w:type="character" w:customStyle="1" w:styleId="Char0">
    <w:name w:val="注释标题 Char"/>
    <w:basedOn w:val="a1"/>
    <w:link w:val="a4"/>
    <w:qFormat/>
    <w:rPr>
      <w:rFonts w:ascii="time new roman" w:eastAsia="长城粗隶书" w:hAnsi="time new roman" w:cs="Times New Roman"/>
      <w:szCs w:val="24"/>
    </w:rPr>
  </w:style>
  <w:style w:type="character" w:customStyle="1" w:styleId="Char1">
    <w:name w:val="正文缩进 Char"/>
    <w:link w:val="a6"/>
    <w:qFormat/>
    <w:rPr>
      <w:rFonts w:ascii="Times New Roman" w:eastAsia="宋体" w:hAnsi="Times New Roman" w:cs="Times New Roman"/>
      <w:szCs w:val="20"/>
    </w:rPr>
  </w:style>
  <w:style w:type="character" w:customStyle="1" w:styleId="Char2">
    <w:name w:val="文档结构图 Char"/>
    <w:basedOn w:val="a1"/>
    <w:link w:val="a8"/>
    <w:qFormat/>
    <w:rPr>
      <w:rFonts w:ascii="Times New Roman" w:eastAsia="宋体" w:hAnsi="Times New Roman" w:cs="Times New Roman"/>
      <w:szCs w:val="24"/>
      <w:shd w:val="clear" w:color="auto" w:fill="000080"/>
    </w:rPr>
  </w:style>
  <w:style w:type="character" w:customStyle="1" w:styleId="Char3">
    <w:name w:val="批注文字 Char"/>
    <w:basedOn w:val="a1"/>
    <w:link w:val="a9"/>
    <w:qFormat/>
    <w:rPr>
      <w:rFonts w:ascii="Times New Roman" w:eastAsia="宋体" w:hAnsi="Times New Roman" w:cs="Times New Roman"/>
      <w:szCs w:val="24"/>
    </w:rPr>
  </w:style>
  <w:style w:type="character" w:customStyle="1" w:styleId="3Char0">
    <w:name w:val="正文文本 3 Char"/>
    <w:basedOn w:val="a1"/>
    <w:link w:val="30"/>
    <w:qFormat/>
    <w:rPr>
      <w:rFonts w:ascii="Times New Roman" w:eastAsia="仿宋_GB2312" w:hAnsi="宋体" w:cs="Times New Roman"/>
      <w:b/>
      <w:bCs/>
      <w:sz w:val="24"/>
      <w:szCs w:val="20"/>
    </w:rPr>
  </w:style>
  <w:style w:type="character" w:customStyle="1" w:styleId="Char5">
    <w:name w:val="正文文本缩进 Char"/>
    <w:basedOn w:val="a1"/>
    <w:link w:val="ab"/>
    <w:qFormat/>
    <w:rPr>
      <w:rFonts w:ascii="宋体" w:eastAsia="宋体" w:hAnsi="Courier New" w:cs="Times New Roman"/>
      <w:spacing w:val="-4"/>
      <w:sz w:val="18"/>
      <w:szCs w:val="20"/>
    </w:rPr>
  </w:style>
  <w:style w:type="character" w:customStyle="1" w:styleId="Charc">
    <w:name w:val="纯文本 Char"/>
    <w:basedOn w:val="a1"/>
    <w:qFormat/>
    <w:rPr>
      <w:rFonts w:ascii="宋体" w:eastAsia="宋体" w:hAnsi="Courier New" w:cs="Courier New"/>
      <w:szCs w:val="21"/>
    </w:rPr>
  </w:style>
  <w:style w:type="character" w:customStyle="1" w:styleId="Char10">
    <w:name w:val="纯文本 Char1"/>
    <w:link w:val="ad"/>
    <w:qFormat/>
    <w:rPr>
      <w:rFonts w:ascii="宋体" w:eastAsia="宋体" w:hAnsi="Courier New" w:cs="Times New Roman"/>
      <w:sz w:val="24"/>
      <w:szCs w:val="24"/>
    </w:rPr>
  </w:style>
  <w:style w:type="character" w:customStyle="1" w:styleId="Char6">
    <w:name w:val="日期 Char"/>
    <w:basedOn w:val="a1"/>
    <w:link w:val="ae"/>
    <w:qFormat/>
    <w:rPr>
      <w:rFonts w:ascii="Times New Roman" w:eastAsia="楷体_GB2312" w:hAnsi="Times New Roman" w:cs="Times New Roman"/>
      <w:sz w:val="32"/>
      <w:szCs w:val="20"/>
    </w:rPr>
  </w:style>
  <w:style w:type="character" w:customStyle="1" w:styleId="2Char0">
    <w:name w:val="正文文本缩进 2 Char"/>
    <w:basedOn w:val="a1"/>
    <w:link w:val="21"/>
    <w:qFormat/>
    <w:rPr>
      <w:rFonts w:ascii="仿宋_GB2312" w:eastAsia="宋体" w:hAnsi="宋体" w:cs="Arial"/>
      <w:b/>
      <w:bCs/>
      <w:color w:val="000000"/>
      <w:sz w:val="24"/>
      <w:szCs w:val="24"/>
    </w:rPr>
  </w:style>
  <w:style w:type="character" w:customStyle="1" w:styleId="Char7">
    <w:name w:val="批注框文本 Char"/>
    <w:basedOn w:val="a1"/>
    <w:link w:val="af"/>
    <w:qFormat/>
    <w:rPr>
      <w:rFonts w:ascii="time new roman" w:eastAsia="长城粗隶书" w:hAnsi="time new roman" w:cs="Courier New"/>
      <w:sz w:val="18"/>
      <w:szCs w:val="18"/>
    </w:rPr>
  </w:style>
  <w:style w:type="character" w:customStyle="1" w:styleId="3Char1">
    <w:name w:val="正文文本缩进 3 Char"/>
    <w:basedOn w:val="a1"/>
    <w:link w:val="32"/>
    <w:qFormat/>
    <w:rPr>
      <w:rFonts w:ascii="仿宋_GB2312" w:eastAsia="仿宋_GB2312" w:hAnsi="宋体" w:cs="Times New Roman"/>
      <w:color w:val="000000"/>
      <w:sz w:val="24"/>
      <w:szCs w:val="24"/>
    </w:rPr>
  </w:style>
  <w:style w:type="character" w:customStyle="1" w:styleId="2Char1">
    <w:name w:val="正文文本 2 Char"/>
    <w:basedOn w:val="a1"/>
    <w:link w:val="22"/>
    <w:qFormat/>
    <w:rPr>
      <w:rFonts w:ascii="宋体" w:eastAsia="宋体" w:hAnsi="宋体" w:cs="Times New Roman"/>
      <w:color w:val="000000"/>
      <w:sz w:val="24"/>
      <w:szCs w:val="24"/>
    </w:rPr>
  </w:style>
  <w:style w:type="character" w:customStyle="1" w:styleId="Char">
    <w:name w:val="标题 Char"/>
    <w:basedOn w:val="a1"/>
    <w:link w:val="a0"/>
    <w:qFormat/>
    <w:rPr>
      <w:rFonts w:ascii="Cambria" w:eastAsia="宋体" w:hAnsi="Cambria" w:cs="Times New Roman"/>
      <w:b/>
      <w:bCs/>
      <w:sz w:val="32"/>
      <w:szCs w:val="32"/>
    </w:rPr>
  </w:style>
  <w:style w:type="character" w:customStyle="1" w:styleId="Chara">
    <w:name w:val="批注主题 Char"/>
    <w:basedOn w:val="Char3"/>
    <w:link w:val="af4"/>
    <w:rPr>
      <w:rFonts w:ascii="Times New Roman" w:eastAsia="宋体" w:hAnsi="Times New Roman" w:cs="Times New Roman"/>
      <w:b/>
      <w:bCs/>
      <w:szCs w:val="24"/>
    </w:rPr>
  </w:style>
  <w:style w:type="character" w:customStyle="1" w:styleId="Charb">
    <w:name w:val="正文首行缩进 Char"/>
    <w:basedOn w:val="Char4"/>
    <w:link w:val="af5"/>
    <w:qFormat/>
    <w:rPr>
      <w:rFonts w:ascii="Calibri" w:eastAsia="宋体" w:hAnsi="Calibri" w:cs="Times New Roman"/>
      <w:sz w:val="28"/>
      <w:szCs w:val="24"/>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30">
    <w:name w:val="纯文本 Char3"/>
    <w:qFormat/>
    <w:rPr>
      <w:rFonts w:ascii="宋体" w:eastAsia="宋体" w:hAnsi="Courier New"/>
      <w:kern w:val="2"/>
      <w:sz w:val="24"/>
      <w:szCs w:val="24"/>
      <w:lang w:val="en-US" w:eastAsia="zh-CN" w:bidi="ar-SA"/>
    </w:rPr>
  </w:style>
  <w:style w:type="character" w:customStyle="1" w:styleId="font01">
    <w:name w:val="font01"/>
    <w:qFormat/>
    <w:rPr>
      <w:rFonts w:ascii="长城粗隶书" w:eastAsia="长城粗隶书" w:hint="eastAsia"/>
      <w:color w:val="000000"/>
      <w:sz w:val="21"/>
      <w:szCs w:val="21"/>
      <w:u w:val="none"/>
    </w:rPr>
  </w:style>
  <w:style w:type="character" w:customStyle="1" w:styleId="ca-22">
    <w:name w:val="ca-22"/>
    <w:qFormat/>
  </w:style>
  <w:style w:type="character" w:customStyle="1" w:styleId="apple-converted-space">
    <w:name w:val="apple-converted-space"/>
    <w:qFormat/>
  </w:style>
  <w:style w:type="character" w:customStyle="1" w:styleId="style8">
    <w:name w:val="style8"/>
    <w:qFormat/>
  </w:style>
  <w:style w:type="character" w:customStyle="1" w:styleId="apple-style-span">
    <w:name w:val="apple-style-span"/>
    <w:qFormat/>
  </w:style>
  <w:style w:type="character" w:customStyle="1" w:styleId="Chard">
    <w:name w:val="列出段落 Char"/>
    <w:link w:val="afc"/>
    <w:uiPriority w:val="34"/>
    <w:qFormat/>
    <w:rPr>
      <w:rFonts w:ascii="Calibri" w:hAnsi="Calibri"/>
    </w:rPr>
  </w:style>
  <w:style w:type="paragraph" w:styleId="afc">
    <w:name w:val="List Paragraph"/>
    <w:basedOn w:val="a"/>
    <w:link w:val="Chard"/>
    <w:uiPriority w:val="34"/>
    <w:qFormat/>
    <w:pPr>
      <w:ind w:firstLineChars="200" w:firstLine="420"/>
    </w:pPr>
    <w:rPr>
      <w:rFonts w:ascii="Calibri" w:eastAsiaTheme="minorEastAsia" w:hAnsi="Calibri" w:cstheme="minorBidi"/>
      <w:szCs w:val="22"/>
    </w:rPr>
  </w:style>
  <w:style w:type="character" w:customStyle="1" w:styleId="Char11">
    <w:name w:val="普通文字 Char1"/>
    <w:qFormat/>
    <w:rPr>
      <w:rFonts w:ascii="宋体" w:eastAsia="宋体" w:hAnsi="Courier New"/>
      <w:kern w:val="2"/>
      <w:sz w:val="21"/>
      <w:szCs w:val="24"/>
      <w:lang w:val="en-US" w:eastAsia="zh-CN" w:bidi="ar-SA"/>
    </w:rPr>
  </w:style>
  <w:style w:type="character" w:customStyle="1" w:styleId="unnamed11">
    <w:name w:val="unnamed11"/>
    <w:qFormat/>
    <w:rPr>
      <w:color w:val="000000"/>
      <w:sz w:val="20"/>
      <w:szCs w:val="20"/>
    </w:rPr>
  </w:style>
  <w:style w:type="paragraph" w:customStyle="1" w:styleId="23">
    <w:name w:val="正文2"/>
    <w:basedOn w:val="a"/>
    <w:pPr>
      <w:spacing w:before="156" w:line="360" w:lineRule="auto"/>
      <w:ind w:firstLineChars="200" w:firstLine="510"/>
    </w:pPr>
    <w:rPr>
      <w:sz w:val="24"/>
      <w:szCs w:val="20"/>
    </w:rPr>
  </w:style>
  <w:style w:type="paragraph" w:customStyle="1" w:styleId="afd">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afe">
    <w:name w:val="正文段"/>
    <w:basedOn w:val="a"/>
    <w:qFormat/>
    <w:pPr>
      <w:widowControl/>
      <w:snapToGrid w:val="0"/>
      <w:spacing w:afterLines="50"/>
      <w:ind w:firstLineChars="200" w:firstLine="200"/>
    </w:pPr>
    <w:rPr>
      <w:kern w:val="0"/>
      <w:sz w:val="24"/>
      <w:szCs w:val="20"/>
    </w:rPr>
  </w:style>
  <w:style w:type="paragraph" w:customStyle="1" w:styleId="Aff">
    <w:name w:val="A_正文_注释"/>
    <w:basedOn w:val="a"/>
    <w:qFormat/>
    <w:pPr>
      <w:tabs>
        <w:tab w:val="left" w:pos="1547"/>
      </w:tabs>
      <w:spacing w:line="360" w:lineRule="auto"/>
      <w:ind w:leftChars="200" w:left="200" w:firstLineChars="200" w:firstLine="600"/>
    </w:pPr>
    <w:rPr>
      <w:rFonts w:eastAsia="仿宋"/>
      <w:color w:val="0070C0"/>
      <w:sz w:val="30"/>
      <w:szCs w:val="22"/>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e">
    <w:name w:val="Char"/>
    <w:basedOn w:val="a"/>
    <w:qFormat/>
    <w:pPr>
      <w:ind w:firstLineChars="200" w:firstLine="640"/>
    </w:pPr>
    <w:rPr>
      <w:rFonts w:ascii="宋体" w:hAnsi="宋体" w:cs="宋体"/>
      <w:color w:val="000000"/>
      <w:kern w:val="0"/>
      <w:szCs w:val="21"/>
    </w:rPr>
  </w:style>
  <w:style w:type="paragraph" w:styleId="aff0">
    <w:name w:val="No Spacing"/>
    <w:uiPriority w:val="99"/>
    <w:qFormat/>
    <w:pPr>
      <w:adjustRightInd w:val="0"/>
      <w:snapToGrid w:val="0"/>
    </w:pPr>
    <w:rPr>
      <w:rFonts w:ascii="Tahoma" w:eastAsia="微软雅黑" w:hAnsi="Tahoma"/>
      <w:sz w:val="22"/>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NewNewNewNew">
    <w:name w:val="正文 New New New New"/>
    <w:qFormat/>
    <w:pPr>
      <w:widowControl w:val="0"/>
      <w:jc w:val="both"/>
    </w:pPr>
    <w:rPr>
      <w:kern w:val="2"/>
      <w:sz w:val="21"/>
      <w:szCs w:val="24"/>
    </w:rPr>
  </w:style>
  <w:style w:type="paragraph" w:customStyle="1" w:styleId="p0">
    <w:name w:val="p0"/>
    <w:next w:val="7"/>
    <w:qFormat/>
    <w:pPr>
      <w:snapToGrid w:val="0"/>
    </w:pPr>
    <w:rPr>
      <w:sz w:val="21"/>
      <w:szCs w:val="21"/>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1CharChar1Char">
    <w:name w:val="Char1 Char Char1 Char"/>
    <w:basedOn w:val="a"/>
    <w:qFormat/>
    <w:pPr>
      <w:widowControl/>
      <w:spacing w:line="400" w:lineRule="exact"/>
      <w:jc w:val="center"/>
    </w:pPr>
    <w:rPr>
      <w:rFonts w:ascii="Verdana" w:hAnsi="Verdana"/>
      <w:kern w:val="0"/>
      <w:szCs w:val="20"/>
      <w:lang w:eastAsia="en-US"/>
    </w:rPr>
  </w:style>
  <w:style w:type="paragraph" w:customStyle="1" w:styleId="Char20">
    <w:name w:val="Char2"/>
    <w:basedOn w:val="a8"/>
    <w:next w:val="a"/>
    <w:qFormat/>
    <w:rPr>
      <w:rFonts w:ascii="宋体" w:hAnsi="宋体"/>
    </w:rPr>
  </w:style>
  <w:style w:type="paragraph" w:customStyle="1" w:styleId="CharCharChar">
    <w:name w:val="Char Char Char"/>
    <w:basedOn w:val="a8"/>
    <w:qFormat/>
    <w:rPr>
      <w:rFonts w:ascii="Tahoma" w:hAnsi="Tahoma"/>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12">
    <w:name w:val="Char1"/>
    <w:basedOn w:val="a"/>
    <w:rPr>
      <w:rFonts w:ascii="Tahoma" w:hAnsi="Tahoma"/>
      <w:sz w:val="24"/>
    </w:rPr>
  </w:style>
  <w:style w:type="paragraph" w:customStyle="1" w:styleId="aff1">
    <w:name w:val="正文文字"/>
    <w:basedOn w:val="a"/>
    <w:qFormat/>
    <w:pPr>
      <w:spacing w:line="360" w:lineRule="auto"/>
      <w:ind w:firstLine="420"/>
    </w:pPr>
    <w:rPr>
      <w:sz w:val="24"/>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
    <w:name w:val="列表段落1"/>
    <w:basedOn w:val="a"/>
    <w:uiPriority w:val="34"/>
    <w:qFormat/>
    <w:pPr>
      <w:ind w:firstLineChars="200" w:firstLine="420"/>
    </w:pPr>
    <w:rPr>
      <w:rFonts w:asciiTheme="minorHAnsi" w:eastAsiaTheme="minorEastAsia" w:hAnsiTheme="minorHAnsi" w:cstheme="minorBidi"/>
      <w:szCs w:val="22"/>
    </w:rPr>
  </w:style>
  <w:style w:type="paragraph" w:customStyle="1" w:styleId="12">
    <w:name w:val="正文样式1"/>
    <w:basedOn w:val="a"/>
    <w:link w:val="1Char0"/>
    <w:qFormat/>
    <w:pPr>
      <w:spacing w:beforeLines="50" w:afterLines="50" w:line="360" w:lineRule="auto"/>
      <w:ind w:firstLineChars="200" w:firstLine="200"/>
    </w:pPr>
    <w:rPr>
      <w:szCs w:val="20"/>
    </w:rPr>
  </w:style>
  <w:style w:type="character" w:customStyle="1" w:styleId="1Char0">
    <w:name w:val="正文样式1 Char"/>
    <w:link w:val="12"/>
    <w:qFormat/>
    <w:rPr>
      <w:rFonts w:ascii="Times New Roman" w:eastAsia="宋体" w:hAnsi="Times New Roman" w:cs="Times New Roman"/>
      <w:kern w:val="2"/>
      <w:sz w:val="21"/>
    </w:rPr>
  </w:style>
  <w:style w:type="character" w:customStyle="1" w:styleId="Char21">
    <w:name w:val="纯文本 Char2"/>
    <w:basedOn w:val="a1"/>
    <w:qFormat/>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0" w:qFormat="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rFonts w:ascii="time new roman" w:eastAsia="长城粗隶书" w:hAnsi="time new roman" w:cs="Courier New"/>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line="480" w:lineRule="exact"/>
      <w:jc w:val="center"/>
      <w:outlineLvl w:val="0"/>
    </w:pPr>
    <w:rPr>
      <w:rFonts w:ascii="Cambria" w:hAnsi="Cambria"/>
      <w:b/>
      <w:bCs/>
      <w:sz w:val="32"/>
      <w:szCs w:val="32"/>
    </w:rPr>
  </w:style>
  <w:style w:type="paragraph" w:styleId="a4">
    <w:name w:val="Note Heading"/>
    <w:basedOn w:val="a"/>
    <w:next w:val="a"/>
    <w:link w:val="Char0"/>
    <w:qFormat/>
    <w:pPr>
      <w:jc w:val="center"/>
    </w:pPr>
    <w:rPr>
      <w:rFonts w:ascii="time new roman" w:eastAsia="长城粗隶书" w:hAnsi="time new roman"/>
    </w:rPr>
  </w:style>
  <w:style w:type="paragraph" w:styleId="a5">
    <w:name w:val="List Number"/>
    <w:basedOn w:val="a"/>
    <w:qFormat/>
    <w:pPr>
      <w:widowControl/>
      <w:tabs>
        <w:tab w:val="left" w:pos="454"/>
        <w:tab w:val="left" w:pos="720"/>
      </w:tabs>
      <w:spacing w:afterLines="50"/>
      <w:ind w:left="454" w:hanging="284"/>
      <w:jc w:val="left"/>
    </w:pPr>
    <w:rPr>
      <w:kern w:val="0"/>
      <w:sz w:val="24"/>
      <w:szCs w:val="20"/>
    </w:rPr>
  </w:style>
  <w:style w:type="paragraph" w:styleId="a6">
    <w:name w:val="Normal Indent"/>
    <w:basedOn w:val="a"/>
    <w:link w:val="Char1"/>
    <w:qFormat/>
    <w:pPr>
      <w:ind w:firstLine="420"/>
    </w:pPr>
    <w:rPr>
      <w:szCs w:val="20"/>
    </w:rPr>
  </w:style>
  <w:style w:type="paragraph" w:styleId="a7">
    <w:name w:val="caption"/>
    <w:basedOn w:val="a"/>
    <w:next w:val="a"/>
    <w:qFormat/>
    <w:pPr>
      <w:spacing w:before="152" w:after="160"/>
    </w:pPr>
    <w:rPr>
      <w:rFonts w:ascii="Arial" w:eastAsia="黑体" w:hAnsi="Arial" w:cs="Arial"/>
      <w:sz w:val="20"/>
      <w:szCs w:val="20"/>
    </w:rPr>
  </w:style>
  <w:style w:type="paragraph" w:styleId="a8">
    <w:name w:val="Document Map"/>
    <w:basedOn w:val="a"/>
    <w:link w:val="Char2"/>
    <w:qFormat/>
    <w:pPr>
      <w:shd w:val="clear" w:color="auto" w:fill="000080"/>
    </w:pPr>
  </w:style>
  <w:style w:type="paragraph" w:styleId="a9">
    <w:name w:val="annotation text"/>
    <w:basedOn w:val="a"/>
    <w:link w:val="Char3"/>
    <w:qFormat/>
    <w:pPr>
      <w:jc w:val="left"/>
    </w:pPr>
  </w:style>
  <w:style w:type="paragraph" w:styleId="30">
    <w:name w:val="Body Text 3"/>
    <w:basedOn w:val="a"/>
    <w:link w:val="3Char0"/>
    <w:qFormat/>
    <w:pPr>
      <w:snapToGrid w:val="0"/>
      <w:spacing w:before="50" w:after="50"/>
    </w:pPr>
    <w:rPr>
      <w:rFonts w:eastAsia="仿宋_GB2312" w:hAnsi="宋体"/>
      <w:b/>
      <w:bCs/>
      <w:sz w:val="24"/>
      <w:szCs w:val="20"/>
    </w:rPr>
  </w:style>
  <w:style w:type="paragraph" w:styleId="aa">
    <w:name w:val="Body Text"/>
    <w:basedOn w:val="a"/>
    <w:next w:val="8"/>
    <w:link w:val="Char4"/>
    <w:qFormat/>
    <w:pPr>
      <w:spacing w:after="120"/>
    </w:pPr>
    <w:rPr>
      <w:sz w:val="28"/>
    </w:rPr>
  </w:style>
  <w:style w:type="paragraph" w:styleId="8">
    <w:name w:val="toc 8"/>
    <w:basedOn w:val="a"/>
    <w:next w:val="a"/>
    <w:qFormat/>
    <w:pPr>
      <w:ind w:leftChars="1400" w:left="2940"/>
    </w:pPr>
  </w:style>
  <w:style w:type="paragraph" w:styleId="ab">
    <w:name w:val="Body Text Indent"/>
    <w:basedOn w:val="a"/>
    <w:link w:val="Char5"/>
    <w:qFormat/>
    <w:pPr>
      <w:spacing w:line="200" w:lineRule="exact"/>
      <w:ind w:firstLine="301"/>
    </w:pPr>
    <w:rPr>
      <w:rFonts w:ascii="宋体" w:hAnsi="Courier New"/>
      <w:spacing w:val="-4"/>
      <w:sz w:val="18"/>
      <w:szCs w:val="20"/>
    </w:rPr>
  </w:style>
  <w:style w:type="paragraph" w:styleId="31">
    <w:name w:val="List Number 3"/>
    <w:basedOn w:val="a"/>
    <w:qFormat/>
    <w:pPr>
      <w:tabs>
        <w:tab w:val="left" w:pos="1200"/>
      </w:tabs>
      <w:ind w:left="1200" w:hanging="360"/>
    </w:pPr>
  </w:style>
  <w:style w:type="paragraph" w:styleId="20">
    <w:name w:val="List 2"/>
    <w:basedOn w:val="a"/>
    <w:qFormat/>
    <w:pPr>
      <w:ind w:leftChars="200" w:left="100" w:hangingChars="200" w:hanging="200"/>
    </w:pPr>
    <w:rPr>
      <w:sz w:val="28"/>
    </w:rPr>
  </w:style>
  <w:style w:type="paragraph" w:styleId="ac">
    <w:name w:val="Block Text"/>
    <w:basedOn w:val="a"/>
    <w:qFormat/>
    <w:pPr>
      <w:spacing w:after="120"/>
      <w:ind w:leftChars="700" w:left="1440" w:rightChars="700" w:right="1440"/>
    </w:pPr>
    <w:rPr>
      <w:rFonts w:ascii="time new roman" w:eastAsia="长城粗隶书" w:hAnsi="time new roman" w:cs="Courier New"/>
    </w:rPr>
  </w:style>
  <w:style w:type="paragraph" w:styleId="ad">
    <w:name w:val="Plain Text"/>
    <w:basedOn w:val="a"/>
    <w:link w:val="Char10"/>
    <w:qFormat/>
    <w:pPr>
      <w:spacing w:beforeLines="50" w:afterLines="50" w:line="400" w:lineRule="exact"/>
    </w:pPr>
    <w:rPr>
      <w:rFonts w:ascii="宋体" w:hAnsi="Courier New"/>
      <w:sz w:val="24"/>
    </w:rPr>
  </w:style>
  <w:style w:type="paragraph" w:styleId="ae">
    <w:name w:val="Date"/>
    <w:basedOn w:val="a"/>
    <w:next w:val="a"/>
    <w:link w:val="Char6"/>
    <w:qFormat/>
    <w:pPr>
      <w:ind w:leftChars="2500" w:left="2500"/>
    </w:pPr>
    <w:rPr>
      <w:rFonts w:eastAsia="楷体_GB2312"/>
      <w:sz w:val="32"/>
      <w:szCs w:val="20"/>
    </w:rPr>
  </w:style>
  <w:style w:type="paragraph" w:styleId="21">
    <w:name w:val="Body Text Indent 2"/>
    <w:basedOn w:val="a"/>
    <w:link w:val="2Char0"/>
    <w:qFormat/>
    <w:pPr>
      <w:snapToGrid w:val="0"/>
      <w:ind w:firstLineChars="225" w:firstLine="542"/>
    </w:pPr>
    <w:rPr>
      <w:rFonts w:ascii="仿宋_GB2312" w:hAnsi="宋体" w:cs="Arial"/>
      <w:b/>
      <w:bCs/>
      <w:color w:val="000000"/>
      <w:sz w:val="24"/>
    </w:rPr>
  </w:style>
  <w:style w:type="paragraph" w:styleId="af">
    <w:name w:val="Balloon Text"/>
    <w:basedOn w:val="a"/>
    <w:link w:val="Char7"/>
    <w:qFormat/>
    <w:rPr>
      <w:rFonts w:ascii="time new roman" w:eastAsia="长城粗隶书" w:hAnsi="time new roman" w:cs="Courier New"/>
      <w:sz w:val="18"/>
      <w:szCs w:val="18"/>
    </w:rPr>
  </w:style>
  <w:style w:type="paragraph" w:styleId="af0">
    <w:name w:val="footer"/>
    <w:basedOn w:val="a"/>
    <w:link w:val="Char8"/>
    <w:unhideWhenUsed/>
    <w:qFormat/>
    <w:pPr>
      <w:tabs>
        <w:tab w:val="center" w:pos="4153"/>
        <w:tab w:val="right" w:pos="8306"/>
      </w:tabs>
      <w:snapToGrid w:val="0"/>
      <w:jc w:val="left"/>
    </w:pPr>
    <w:rPr>
      <w:sz w:val="18"/>
      <w:szCs w:val="18"/>
    </w:rPr>
  </w:style>
  <w:style w:type="paragraph" w:styleId="af1">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f2">
    <w:name w:val="List"/>
    <w:basedOn w:val="a"/>
    <w:qFormat/>
    <w:pPr>
      <w:ind w:left="200" w:hangingChars="200" w:hanging="200"/>
    </w:pPr>
    <w:rPr>
      <w:sz w:val="28"/>
    </w:rPr>
  </w:style>
  <w:style w:type="paragraph" w:styleId="32">
    <w:name w:val="Body Text Indent 3"/>
    <w:basedOn w:val="a"/>
    <w:link w:val="3Char1"/>
    <w:qFormat/>
    <w:pPr>
      <w:snapToGrid w:val="0"/>
      <w:ind w:firstLineChars="200" w:firstLine="480"/>
      <w:jc w:val="left"/>
    </w:pPr>
    <w:rPr>
      <w:rFonts w:ascii="仿宋_GB2312" w:eastAsia="仿宋_GB2312" w:hAnsi="宋体"/>
      <w:color w:val="000000"/>
      <w:sz w:val="24"/>
    </w:rPr>
  </w:style>
  <w:style w:type="paragraph" w:styleId="7">
    <w:name w:val="index 7"/>
    <w:basedOn w:val="a"/>
    <w:next w:val="a"/>
    <w:qFormat/>
    <w:pPr>
      <w:ind w:leftChars="1200" w:left="1200"/>
    </w:pPr>
  </w:style>
  <w:style w:type="paragraph" w:styleId="22">
    <w:name w:val="Body Text 2"/>
    <w:basedOn w:val="a"/>
    <w:link w:val="2Char1"/>
    <w:qFormat/>
    <w:pPr>
      <w:widowControl/>
      <w:snapToGrid w:val="0"/>
      <w:spacing w:before="50" w:afterLines="50" w:line="400" w:lineRule="exact"/>
      <w:jc w:val="left"/>
    </w:pPr>
    <w:rPr>
      <w:rFonts w:ascii="宋体" w:hAnsi="宋体"/>
      <w:color w:val="000000"/>
      <w:sz w:val="24"/>
    </w:rPr>
  </w:style>
  <w:style w:type="paragraph" w:styleId="af3">
    <w:name w:val="Normal (Web)"/>
    <w:basedOn w:val="a"/>
    <w:qFormat/>
    <w:pPr>
      <w:widowControl/>
      <w:spacing w:line="300" w:lineRule="atLeast"/>
      <w:jc w:val="left"/>
    </w:pPr>
    <w:rPr>
      <w:rFonts w:ascii="宋体" w:hAnsi="宋体" w:cs="宋体"/>
      <w:kern w:val="0"/>
      <w:sz w:val="24"/>
    </w:rPr>
  </w:style>
  <w:style w:type="paragraph" w:styleId="af4">
    <w:name w:val="annotation subject"/>
    <w:basedOn w:val="a9"/>
    <w:next w:val="a9"/>
    <w:link w:val="Chara"/>
    <w:qFormat/>
    <w:rPr>
      <w:b/>
      <w:bCs/>
    </w:rPr>
  </w:style>
  <w:style w:type="paragraph" w:styleId="af5">
    <w:name w:val="Body Text First Indent"/>
    <w:basedOn w:val="aa"/>
    <w:link w:val="Charb"/>
    <w:qFormat/>
    <w:pPr>
      <w:spacing w:line="390" w:lineRule="atLeast"/>
      <w:ind w:firstLineChars="100" w:firstLine="420"/>
    </w:pPr>
    <w:rPr>
      <w:rFonts w:ascii="Calibri" w:hAnsi="Calibri"/>
    </w:rPr>
  </w:style>
  <w:style w:type="table" w:styleId="af6">
    <w:name w:val="Table Grid"/>
    <w:basedOn w:val="a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qFormat/>
  </w:style>
  <w:style w:type="character" w:styleId="af9">
    <w:name w:val="FollowedHyperlink"/>
    <w:qFormat/>
    <w:rPr>
      <w:color w:val="800080"/>
      <w:u w:val="single"/>
    </w:rPr>
  </w:style>
  <w:style w:type="character" w:styleId="afa">
    <w:name w:val="Hyperlink"/>
    <w:rPr>
      <w:color w:val="0000FF"/>
      <w:u w:val="single"/>
    </w:rPr>
  </w:style>
  <w:style w:type="character" w:styleId="afb">
    <w:name w:val="annotation reference"/>
    <w:qFormat/>
    <w:rPr>
      <w:sz w:val="21"/>
      <w:szCs w:val="21"/>
    </w:rPr>
  </w:style>
  <w:style w:type="paragraph" w:customStyle="1" w:styleId="Default">
    <w:name w:val="Default"/>
    <w:next w:val="71"/>
    <w:qFormat/>
    <w:pPr>
      <w:widowControl w:val="0"/>
      <w:autoSpaceDE w:val="0"/>
      <w:autoSpaceDN w:val="0"/>
      <w:adjustRightInd w:val="0"/>
    </w:pPr>
    <w:rPr>
      <w:rFonts w:ascii="楷体" w:eastAsia="楷体" w:hAnsi="Arial" w:cs="Arial"/>
      <w:color w:val="000000"/>
      <w:sz w:val="24"/>
      <w:szCs w:val="24"/>
    </w:rPr>
  </w:style>
  <w:style w:type="paragraph" w:customStyle="1" w:styleId="71">
    <w:name w:val="目录 71"/>
    <w:next w:val="a"/>
    <w:qFormat/>
    <w:pPr>
      <w:wordWrap w:val="0"/>
      <w:ind w:left="2550"/>
      <w:jc w:val="both"/>
    </w:pPr>
    <w:rPr>
      <w:sz w:val="21"/>
    </w:rPr>
  </w:style>
  <w:style w:type="character" w:customStyle="1" w:styleId="Char9">
    <w:name w:val="页眉 Char"/>
    <w:basedOn w:val="a1"/>
    <w:link w:val="af1"/>
    <w:qFormat/>
    <w:rPr>
      <w:sz w:val="18"/>
      <w:szCs w:val="18"/>
    </w:rPr>
  </w:style>
  <w:style w:type="character" w:customStyle="1" w:styleId="Char8">
    <w:name w:val="页脚 Char"/>
    <w:basedOn w:val="a1"/>
    <w:link w:val="af0"/>
    <w:uiPriority w:val="99"/>
    <w:semiHidden/>
    <w:qFormat/>
    <w:rPr>
      <w:sz w:val="18"/>
      <w:szCs w:val="18"/>
    </w:rPr>
  </w:style>
  <w:style w:type="character" w:customStyle="1" w:styleId="1Char">
    <w:name w:val="标题 1 Char"/>
    <w:basedOn w:val="a1"/>
    <w:link w:val="1"/>
    <w:qFormat/>
    <w:rPr>
      <w:rFonts w:ascii="time new roman" w:eastAsia="长城粗隶书" w:hAnsi="time new roman" w:cs="Courier New"/>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Cambria" w:eastAsia="宋体" w:hAnsi="Cambria" w:cs="Times New Roman"/>
      <w:b/>
      <w:bCs/>
      <w:sz w:val="28"/>
      <w:szCs w:val="28"/>
    </w:rPr>
  </w:style>
  <w:style w:type="character" w:customStyle="1" w:styleId="Char4">
    <w:name w:val="正文文本 Char"/>
    <w:basedOn w:val="a1"/>
    <w:link w:val="aa"/>
    <w:qFormat/>
    <w:rPr>
      <w:rFonts w:ascii="Times New Roman" w:eastAsia="宋体" w:hAnsi="Times New Roman" w:cs="Times New Roman"/>
      <w:sz w:val="28"/>
      <w:szCs w:val="24"/>
    </w:rPr>
  </w:style>
  <w:style w:type="character" w:customStyle="1" w:styleId="Char0">
    <w:name w:val="注释标题 Char"/>
    <w:basedOn w:val="a1"/>
    <w:link w:val="a4"/>
    <w:qFormat/>
    <w:rPr>
      <w:rFonts w:ascii="time new roman" w:eastAsia="长城粗隶书" w:hAnsi="time new roman" w:cs="Times New Roman"/>
      <w:szCs w:val="24"/>
    </w:rPr>
  </w:style>
  <w:style w:type="character" w:customStyle="1" w:styleId="Char1">
    <w:name w:val="正文缩进 Char"/>
    <w:link w:val="a6"/>
    <w:qFormat/>
    <w:rPr>
      <w:rFonts w:ascii="Times New Roman" w:eastAsia="宋体" w:hAnsi="Times New Roman" w:cs="Times New Roman"/>
      <w:szCs w:val="20"/>
    </w:rPr>
  </w:style>
  <w:style w:type="character" w:customStyle="1" w:styleId="Char2">
    <w:name w:val="文档结构图 Char"/>
    <w:basedOn w:val="a1"/>
    <w:link w:val="a8"/>
    <w:qFormat/>
    <w:rPr>
      <w:rFonts w:ascii="Times New Roman" w:eastAsia="宋体" w:hAnsi="Times New Roman" w:cs="Times New Roman"/>
      <w:szCs w:val="24"/>
      <w:shd w:val="clear" w:color="auto" w:fill="000080"/>
    </w:rPr>
  </w:style>
  <w:style w:type="character" w:customStyle="1" w:styleId="Char3">
    <w:name w:val="批注文字 Char"/>
    <w:basedOn w:val="a1"/>
    <w:link w:val="a9"/>
    <w:qFormat/>
    <w:rPr>
      <w:rFonts w:ascii="Times New Roman" w:eastAsia="宋体" w:hAnsi="Times New Roman" w:cs="Times New Roman"/>
      <w:szCs w:val="24"/>
    </w:rPr>
  </w:style>
  <w:style w:type="character" w:customStyle="1" w:styleId="3Char0">
    <w:name w:val="正文文本 3 Char"/>
    <w:basedOn w:val="a1"/>
    <w:link w:val="30"/>
    <w:qFormat/>
    <w:rPr>
      <w:rFonts w:ascii="Times New Roman" w:eastAsia="仿宋_GB2312" w:hAnsi="宋体" w:cs="Times New Roman"/>
      <w:b/>
      <w:bCs/>
      <w:sz w:val="24"/>
      <w:szCs w:val="20"/>
    </w:rPr>
  </w:style>
  <w:style w:type="character" w:customStyle="1" w:styleId="Char5">
    <w:name w:val="正文文本缩进 Char"/>
    <w:basedOn w:val="a1"/>
    <w:link w:val="ab"/>
    <w:qFormat/>
    <w:rPr>
      <w:rFonts w:ascii="宋体" w:eastAsia="宋体" w:hAnsi="Courier New" w:cs="Times New Roman"/>
      <w:spacing w:val="-4"/>
      <w:sz w:val="18"/>
      <w:szCs w:val="20"/>
    </w:rPr>
  </w:style>
  <w:style w:type="character" w:customStyle="1" w:styleId="Charc">
    <w:name w:val="纯文本 Char"/>
    <w:basedOn w:val="a1"/>
    <w:qFormat/>
    <w:rPr>
      <w:rFonts w:ascii="宋体" w:eastAsia="宋体" w:hAnsi="Courier New" w:cs="Courier New"/>
      <w:szCs w:val="21"/>
    </w:rPr>
  </w:style>
  <w:style w:type="character" w:customStyle="1" w:styleId="Char10">
    <w:name w:val="纯文本 Char1"/>
    <w:link w:val="ad"/>
    <w:qFormat/>
    <w:rPr>
      <w:rFonts w:ascii="宋体" w:eastAsia="宋体" w:hAnsi="Courier New" w:cs="Times New Roman"/>
      <w:sz w:val="24"/>
      <w:szCs w:val="24"/>
    </w:rPr>
  </w:style>
  <w:style w:type="character" w:customStyle="1" w:styleId="Char6">
    <w:name w:val="日期 Char"/>
    <w:basedOn w:val="a1"/>
    <w:link w:val="ae"/>
    <w:qFormat/>
    <w:rPr>
      <w:rFonts w:ascii="Times New Roman" w:eastAsia="楷体_GB2312" w:hAnsi="Times New Roman" w:cs="Times New Roman"/>
      <w:sz w:val="32"/>
      <w:szCs w:val="20"/>
    </w:rPr>
  </w:style>
  <w:style w:type="character" w:customStyle="1" w:styleId="2Char0">
    <w:name w:val="正文文本缩进 2 Char"/>
    <w:basedOn w:val="a1"/>
    <w:link w:val="21"/>
    <w:qFormat/>
    <w:rPr>
      <w:rFonts w:ascii="仿宋_GB2312" w:eastAsia="宋体" w:hAnsi="宋体" w:cs="Arial"/>
      <w:b/>
      <w:bCs/>
      <w:color w:val="000000"/>
      <w:sz w:val="24"/>
      <w:szCs w:val="24"/>
    </w:rPr>
  </w:style>
  <w:style w:type="character" w:customStyle="1" w:styleId="Char7">
    <w:name w:val="批注框文本 Char"/>
    <w:basedOn w:val="a1"/>
    <w:link w:val="af"/>
    <w:qFormat/>
    <w:rPr>
      <w:rFonts w:ascii="time new roman" w:eastAsia="长城粗隶书" w:hAnsi="time new roman" w:cs="Courier New"/>
      <w:sz w:val="18"/>
      <w:szCs w:val="18"/>
    </w:rPr>
  </w:style>
  <w:style w:type="character" w:customStyle="1" w:styleId="3Char1">
    <w:name w:val="正文文本缩进 3 Char"/>
    <w:basedOn w:val="a1"/>
    <w:link w:val="32"/>
    <w:qFormat/>
    <w:rPr>
      <w:rFonts w:ascii="仿宋_GB2312" w:eastAsia="仿宋_GB2312" w:hAnsi="宋体" w:cs="Times New Roman"/>
      <w:color w:val="000000"/>
      <w:sz w:val="24"/>
      <w:szCs w:val="24"/>
    </w:rPr>
  </w:style>
  <w:style w:type="character" w:customStyle="1" w:styleId="2Char1">
    <w:name w:val="正文文本 2 Char"/>
    <w:basedOn w:val="a1"/>
    <w:link w:val="22"/>
    <w:qFormat/>
    <w:rPr>
      <w:rFonts w:ascii="宋体" w:eastAsia="宋体" w:hAnsi="宋体" w:cs="Times New Roman"/>
      <w:color w:val="000000"/>
      <w:sz w:val="24"/>
      <w:szCs w:val="24"/>
    </w:rPr>
  </w:style>
  <w:style w:type="character" w:customStyle="1" w:styleId="Char">
    <w:name w:val="标题 Char"/>
    <w:basedOn w:val="a1"/>
    <w:link w:val="a0"/>
    <w:qFormat/>
    <w:rPr>
      <w:rFonts w:ascii="Cambria" w:eastAsia="宋体" w:hAnsi="Cambria" w:cs="Times New Roman"/>
      <w:b/>
      <w:bCs/>
      <w:sz w:val="32"/>
      <w:szCs w:val="32"/>
    </w:rPr>
  </w:style>
  <w:style w:type="character" w:customStyle="1" w:styleId="Chara">
    <w:name w:val="批注主题 Char"/>
    <w:basedOn w:val="Char3"/>
    <w:link w:val="af4"/>
    <w:rPr>
      <w:rFonts w:ascii="Times New Roman" w:eastAsia="宋体" w:hAnsi="Times New Roman" w:cs="Times New Roman"/>
      <w:b/>
      <w:bCs/>
      <w:szCs w:val="24"/>
    </w:rPr>
  </w:style>
  <w:style w:type="character" w:customStyle="1" w:styleId="Charb">
    <w:name w:val="正文首行缩进 Char"/>
    <w:basedOn w:val="Char4"/>
    <w:link w:val="af5"/>
    <w:qFormat/>
    <w:rPr>
      <w:rFonts w:ascii="Calibri" w:eastAsia="宋体" w:hAnsi="Calibri" w:cs="Times New Roman"/>
      <w:sz w:val="28"/>
      <w:szCs w:val="24"/>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30">
    <w:name w:val="纯文本 Char3"/>
    <w:qFormat/>
    <w:rPr>
      <w:rFonts w:ascii="宋体" w:eastAsia="宋体" w:hAnsi="Courier New"/>
      <w:kern w:val="2"/>
      <w:sz w:val="24"/>
      <w:szCs w:val="24"/>
      <w:lang w:val="en-US" w:eastAsia="zh-CN" w:bidi="ar-SA"/>
    </w:rPr>
  </w:style>
  <w:style w:type="character" w:customStyle="1" w:styleId="font01">
    <w:name w:val="font01"/>
    <w:qFormat/>
    <w:rPr>
      <w:rFonts w:ascii="长城粗隶书" w:eastAsia="长城粗隶书" w:hint="eastAsia"/>
      <w:color w:val="000000"/>
      <w:sz w:val="21"/>
      <w:szCs w:val="21"/>
      <w:u w:val="none"/>
    </w:rPr>
  </w:style>
  <w:style w:type="character" w:customStyle="1" w:styleId="ca-22">
    <w:name w:val="ca-22"/>
    <w:qFormat/>
  </w:style>
  <w:style w:type="character" w:customStyle="1" w:styleId="apple-converted-space">
    <w:name w:val="apple-converted-space"/>
    <w:qFormat/>
  </w:style>
  <w:style w:type="character" w:customStyle="1" w:styleId="style8">
    <w:name w:val="style8"/>
    <w:qFormat/>
  </w:style>
  <w:style w:type="character" w:customStyle="1" w:styleId="apple-style-span">
    <w:name w:val="apple-style-span"/>
    <w:qFormat/>
  </w:style>
  <w:style w:type="character" w:customStyle="1" w:styleId="Chard">
    <w:name w:val="列出段落 Char"/>
    <w:link w:val="afc"/>
    <w:uiPriority w:val="34"/>
    <w:qFormat/>
    <w:rPr>
      <w:rFonts w:ascii="Calibri" w:hAnsi="Calibri"/>
    </w:rPr>
  </w:style>
  <w:style w:type="paragraph" w:styleId="afc">
    <w:name w:val="List Paragraph"/>
    <w:basedOn w:val="a"/>
    <w:link w:val="Chard"/>
    <w:uiPriority w:val="34"/>
    <w:qFormat/>
    <w:pPr>
      <w:ind w:firstLineChars="200" w:firstLine="420"/>
    </w:pPr>
    <w:rPr>
      <w:rFonts w:ascii="Calibri" w:eastAsiaTheme="minorEastAsia" w:hAnsi="Calibri" w:cstheme="minorBidi"/>
      <w:szCs w:val="22"/>
    </w:rPr>
  </w:style>
  <w:style w:type="character" w:customStyle="1" w:styleId="Char11">
    <w:name w:val="普通文字 Char1"/>
    <w:qFormat/>
    <w:rPr>
      <w:rFonts w:ascii="宋体" w:eastAsia="宋体" w:hAnsi="Courier New"/>
      <w:kern w:val="2"/>
      <w:sz w:val="21"/>
      <w:szCs w:val="24"/>
      <w:lang w:val="en-US" w:eastAsia="zh-CN" w:bidi="ar-SA"/>
    </w:rPr>
  </w:style>
  <w:style w:type="character" w:customStyle="1" w:styleId="unnamed11">
    <w:name w:val="unnamed11"/>
    <w:qFormat/>
    <w:rPr>
      <w:color w:val="000000"/>
      <w:sz w:val="20"/>
      <w:szCs w:val="20"/>
    </w:rPr>
  </w:style>
  <w:style w:type="paragraph" w:customStyle="1" w:styleId="23">
    <w:name w:val="正文2"/>
    <w:basedOn w:val="a"/>
    <w:pPr>
      <w:spacing w:before="156" w:line="360" w:lineRule="auto"/>
      <w:ind w:firstLineChars="200" w:firstLine="510"/>
    </w:pPr>
    <w:rPr>
      <w:sz w:val="24"/>
      <w:szCs w:val="20"/>
    </w:rPr>
  </w:style>
  <w:style w:type="paragraph" w:customStyle="1" w:styleId="afd">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afe">
    <w:name w:val="正文段"/>
    <w:basedOn w:val="a"/>
    <w:qFormat/>
    <w:pPr>
      <w:widowControl/>
      <w:snapToGrid w:val="0"/>
      <w:spacing w:afterLines="50"/>
      <w:ind w:firstLineChars="200" w:firstLine="200"/>
    </w:pPr>
    <w:rPr>
      <w:kern w:val="0"/>
      <w:sz w:val="24"/>
      <w:szCs w:val="20"/>
    </w:rPr>
  </w:style>
  <w:style w:type="paragraph" w:customStyle="1" w:styleId="Aff">
    <w:name w:val="A_正文_注释"/>
    <w:basedOn w:val="a"/>
    <w:qFormat/>
    <w:pPr>
      <w:tabs>
        <w:tab w:val="left" w:pos="1547"/>
      </w:tabs>
      <w:spacing w:line="360" w:lineRule="auto"/>
      <w:ind w:leftChars="200" w:left="200" w:firstLineChars="200" w:firstLine="600"/>
    </w:pPr>
    <w:rPr>
      <w:rFonts w:eastAsia="仿宋"/>
      <w:color w:val="0070C0"/>
      <w:sz w:val="30"/>
      <w:szCs w:val="22"/>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e">
    <w:name w:val="Char"/>
    <w:basedOn w:val="a"/>
    <w:qFormat/>
    <w:pPr>
      <w:ind w:firstLineChars="200" w:firstLine="640"/>
    </w:pPr>
    <w:rPr>
      <w:rFonts w:ascii="宋体" w:hAnsi="宋体" w:cs="宋体"/>
      <w:color w:val="000000"/>
      <w:kern w:val="0"/>
      <w:szCs w:val="21"/>
    </w:rPr>
  </w:style>
  <w:style w:type="paragraph" w:styleId="aff0">
    <w:name w:val="No Spacing"/>
    <w:uiPriority w:val="99"/>
    <w:qFormat/>
    <w:pPr>
      <w:adjustRightInd w:val="0"/>
      <w:snapToGrid w:val="0"/>
    </w:pPr>
    <w:rPr>
      <w:rFonts w:ascii="Tahoma" w:eastAsia="微软雅黑" w:hAnsi="Tahoma"/>
      <w:sz w:val="22"/>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NewNewNewNew">
    <w:name w:val="正文 New New New New"/>
    <w:qFormat/>
    <w:pPr>
      <w:widowControl w:val="0"/>
      <w:jc w:val="both"/>
    </w:pPr>
    <w:rPr>
      <w:kern w:val="2"/>
      <w:sz w:val="21"/>
      <w:szCs w:val="24"/>
    </w:rPr>
  </w:style>
  <w:style w:type="paragraph" w:customStyle="1" w:styleId="p0">
    <w:name w:val="p0"/>
    <w:next w:val="7"/>
    <w:qFormat/>
    <w:pPr>
      <w:snapToGrid w:val="0"/>
    </w:pPr>
    <w:rPr>
      <w:sz w:val="21"/>
      <w:szCs w:val="21"/>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1CharChar1Char">
    <w:name w:val="Char1 Char Char1 Char"/>
    <w:basedOn w:val="a"/>
    <w:qFormat/>
    <w:pPr>
      <w:widowControl/>
      <w:spacing w:line="400" w:lineRule="exact"/>
      <w:jc w:val="center"/>
    </w:pPr>
    <w:rPr>
      <w:rFonts w:ascii="Verdana" w:hAnsi="Verdana"/>
      <w:kern w:val="0"/>
      <w:szCs w:val="20"/>
      <w:lang w:eastAsia="en-US"/>
    </w:rPr>
  </w:style>
  <w:style w:type="paragraph" w:customStyle="1" w:styleId="Char20">
    <w:name w:val="Char2"/>
    <w:basedOn w:val="a8"/>
    <w:next w:val="a"/>
    <w:qFormat/>
    <w:rPr>
      <w:rFonts w:ascii="宋体" w:hAnsi="宋体"/>
    </w:rPr>
  </w:style>
  <w:style w:type="paragraph" w:customStyle="1" w:styleId="CharCharChar">
    <w:name w:val="Char Char Char"/>
    <w:basedOn w:val="a8"/>
    <w:qFormat/>
    <w:rPr>
      <w:rFonts w:ascii="Tahoma" w:hAnsi="Tahoma"/>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12">
    <w:name w:val="Char1"/>
    <w:basedOn w:val="a"/>
    <w:rPr>
      <w:rFonts w:ascii="Tahoma" w:hAnsi="Tahoma"/>
      <w:sz w:val="24"/>
    </w:rPr>
  </w:style>
  <w:style w:type="paragraph" w:customStyle="1" w:styleId="aff1">
    <w:name w:val="正文文字"/>
    <w:basedOn w:val="a"/>
    <w:qFormat/>
    <w:pPr>
      <w:spacing w:line="360" w:lineRule="auto"/>
      <w:ind w:firstLine="420"/>
    </w:pPr>
    <w:rPr>
      <w:sz w:val="24"/>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
    <w:name w:val="列表段落1"/>
    <w:basedOn w:val="a"/>
    <w:uiPriority w:val="34"/>
    <w:qFormat/>
    <w:pPr>
      <w:ind w:firstLineChars="200" w:firstLine="420"/>
    </w:pPr>
    <w:rPr>
      <w:rFonts w:asciiTheme="minorHAnsi" w:eastAsiaTheme="minorEastAsia" w:hAnsiTheme="minorHAnsi" w:cstheme="minorBidi"/>
      <w:szCs w:val="22"/>
    </w:rPr>
  </w:style>
  <w:style w:type="paragraph" w:customStyle="1" w:styleId="12">
    <w:name w:val="正文样式1"/>
    <w:basedOn w:val="a"/>
    <w:link w:val="1Char0"/>
    <w:qFormat/>
    <w:pPr>
      <w:spacing w:beforeLines="50" w:afterLines="50" w:line="360" w:lineRule="auto"/>
      <w:ind w:firstLineChars="200" w:firstLine="200"/>
    </w:pPr>
    <w:rPr>
      <w:szCs w:val="20"/>
    </w:rPr>
  </w:style>
  <w:style w:type="character" w:customStyle="1" w:styleId="1Char0">
    <w:name w:val="正文样式1 Char"/>
    <w:link w:val="12"/>
    <w:qFormat/>
    <w:rPr>
      <w:rFonts w:ascii="Times New Roman" w:eastAsia="宋体" w:hAnsi="Times New Roman" w:cs="Times New Roman"/>
      <w:kern w:val="2"/>
      <w:sz w:val="21"/>
    </w:rPr>
  </w:style>
  <w:style w:type="character" w:customStyle="1" w:styleId="Char21">
    <w:name w:val="纯文本 Char2"/>
    <w:basedOn w:val="a1"/>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jzfcg.gov.c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huayaohz@163.com&#12290;&#20379;&#24212;&#21830;&#24212;&#20110;2020&#24180;9&#26376;"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ayaohz@163.com&#1229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2.png"/><Relationship Id="rId10" Type="http://schemas.openxmlformats.org/officeDocument/2006/relationships/hyperlink" Target="mailto:huayaohz@163.com&#12290;&#20379;&#24212;&#21830;&#24212;&#20110;2020&#24180;9&#26376;"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zfcg.czt.zj.gov.cn/" TargetMode="External"/><Relationship Id="rId14" Type="http://schemas.openxmlformats.org/officeDocument/2006/relationships/header" Target="header1.xm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6245</Words>
  <Characters>35600</Characters>
  <Application>Microsoft Office Word</Application>
  <DocSecurity>0</DocSecurity>
  <Lines>296</Lines>
  <Paragraphs>83</Paragraphs>
  <ScaleCrop>false</ScaleCrop>
  <Company>P R C</Company>
  <LinksUpToDate>false</LinksUpToDate>
  <CharactersWithSpaces>41762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xb21cn</cp:lastModifiedBy>
  <cp:revision>79</cp:revision>
  <dcterms:created xsi:type="dcterms:W3CDTF">2021-11-25T16:30:00Z</dcterms:created>
  <dcterms:modified xsi:type="dcterms:W3CDTF">2022-06-02T06:29:00Z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16B4CAE32E964FE19CA4465221180379</vt:lpwstr>
  </property>
</Properties>
</file>