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90B8B9">
      <w:pPr>
        <w:pageBreakBefore w:val="0"/>
        <w:kinsoku/>
        <w:wordWrap/>
        <w:overflowPunct/>
        <w:topLinePunct w:val="0"/>
        <w:autoSpaceDE/>
        <w:autoSpaceDN/>
        <w:bidi w:val="0"/>
        <w:adjustRightInd/>
        <w:snapToGrid/>
        <w:spacing w:line="440" w:lineRule="exact"/>
        <w:ind w:firstLine="0" w:firstLineChars="0"/>
        <w:jc w:val="center"/>
        <w:rPr>
          <w:rFonts w:hint="eastAsia" w:ascii="仿宋" w:hAnsi="仿宋" w:eastAsia="仿宋" w:cs="仿宋"/>
          <w:b/>
          <w:bCs/>
          <w:color w:val="auto"/>
          <w:sz w:val="32"/>
          <w:szCs w:val="32"/>
          <w:highlight w:val="none"/>
        </w:rPr>
      </w:pPr>
      <w:bookmarkStart w:id="0" w:name="_GoBack"/>
      <w:bookmarkEnd w:id="0"/>
      <w:r>
        <w:rPr>
          <w:rFonts w:hint="eastAsia" w:ascii="仿宋" w:hAnsi="仿宋" w:eastAsia="仿宋" w:cs="仿宋"/>
          <w:b/>
          <w:bCs/>
          <w:color w:val="auto"/>
          <w:sz w:val="32"/>
          <w:szCs w:val="32"/>
          <w:highlight w:val="none"/>
        </w:rPr>
        <w:t>中小企业声明函（货物）</w:t>
      </w:r>
    </w:p>
    <w:p w14:paraId="7BB94608">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单位名称 </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u w:val="single"/>
          <w:lang w:eastAsia="zh-CN"/>
        </w:rPr>
        <w:t xml:space="preserve">项目名称 </w:t>
      </w:r>
      <w:r>
        <w:rPr>
          <w:rFonts w:hint="eastAsia" w:ascii="仿宋" w:hAnsi="仿宋" w:eastAsia="仿宋" w:cs="仿宋"/>
          <w:color w:val="auto"/>
          <w:sz w:val="24"/>
          <w:szCs w:val="24"/>
          <w:highlight w:val="none"/>
        </w:rPr>
        <w:t>）采购活动，提供的货物全部由符合政策要求的中小企业制造。相关企业 （含联合体中的中小企业、签订分包意向协议的中小企业） 的具体情况如下：</w:t>
      </w:r>
    </w:p>
    <w:tbl>
      <w:tblPr>
        <w:tblStyle w:val="3"/>
        <w:tblW w:w="10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745"/>
        <w:gridCol w:w="1260"/>
        <w:gridCol w:w="1640"/>
        <w:gridCol w:w="1240"/>
        <w:gridCol w:w="1210"/>
        <w:gridCol w:w="1280"/>
        <w:gridCol w:w="1612"/>
      </w:tblGrid>
      <w:tr w14:paraId="004E7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FA8D1E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eastAsia="zh-CN" w:bidi="ar"/>
              </w:rPr>
              <w:t>序号</w:t>
            </w:r>
          </w:p>
        </w:tc>
        <w:tc>
          <w:tcPr>
            <w:tcW w:w="1745" w:type="dxa"/>
            <w:noWrap w:val="0"/>
            <w:vAlign w:val="center"/>
          </w:tcPr>
          <w:p w14:paraId="2178E6D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标的</w:t>
            </w:r>
          </w:p>
          <w:p w14:paraId="400EFFB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名称（即采购需求清单中的货物名称）</w:t>
            </w:r>
          </w:p>
        </w:tc>
        <w:tc>
          <w:tcPr>
            <w:tcW w:w="1260" w:type="dxa"/>
            <w:noWrap w:val="0"/>
            <w:vAlign w:val="center"/>
          </w:tcPr>
          <w:p w14:paraId="69FD31B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采购文件中明确的所属行业</w:t>
            </w:r>
          </w:p>
        </w:tc>
        <w:tc>
          <w:tcPr>
            <w:tcW w:w="1640" w:type="dxa"/>
            <w:noWrap w:val="0"/>
            <w:vAlign w:val="center"/>
          </w:tcPr>
          <w:p w14:paraId="62AD0CE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制造商</w:t>
            </w:r>
          </w:p>
          <w:p w14:paraId="396579D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（企业名称）</w:t>
            </w:r>
          </w:p>
        </w:tc>
        <w:tc>
          <w:tcPr>
            <w:tcW w:w="1240" w:type="dxa"/>
            <w:noWrap w:val="0"/>
            <w:vAlign w:val="center"/>
          </w:tcPr>
          <w:p w14:paraId="3C0C1E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从业人员（人）</w:t>
            </w:r>
          </w:p>
        </w:tc>
        <w:tc>
          <w:tcPr>
            <w:tcW w:w="1210" w:type="dxa"/>
            <w:noWrap w:val="0"/>
            <w:vAlign w:val="center"/>
          </w:tcPr>
          <w:p w14:paraId="2E1135D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营业收入（万元）</w:t>
            </w:r>
          </w:p>
        </w:tc>
        <w:tc>
          <w:tcPr>
            <w:tcW w:w="1280" w:type="dxa"/>
            <w:noWrap w:val="0"/>
            <w:vAlign w:val="center"/>
          </w:tcPr>
          <w:p w14:paraId="004E32F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资产总额（万元）</w:t>
            </w:r>
          </w:p>
        </w:tc>
        <w:tc>
          <w:tcPr>
            <w:tcW w:w="1612" w:type="dxa"/>
            <w:noWrap w:val="0"/>
            <w:vAlign w:val="center"/>
          </w:tcPr>
          <w:p w14:paraId="6C26EE3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属于</w:t>
            </w:r>
          </w:p>
          <w:p w14:paraId="009F19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（中型企业、小型企业、微型企业）</w:t>
            </w:r>
          </w:p>
        </w:tc>
      </w:tr>
      <w:tr w14:paraId="18752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06F812A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户外游乐设施组合玩具</w:t>
            </w:r>
          </w:p>
        </w:tc>
      </w:tr>
      <w:tr w14:paraId="2D6A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restart"/>
            <w:noWrap w:val="0"/>
            <w:vAlign w:val="center"/>
          </w:tcPr>
          <w:p w14:paraId="243F5A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1</w:t>
            </w:r>
          </w:p>
        </w:tc>
        <w:tc>
          <w:tcPr>
            <w:tcW w:w="1745" w:type="dxa"/>
            <w:noWrap w:val="0"/>
            <w:vAlign w:val="center"/>
          </w:tcPr>
          <w:p w14:paraId="4D4FA6C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 xml:space="preserve">太空飞碟 </w:t>
            </w:r>
          </w:p>
        </w:tc>
        <w:tc>
          <w:tcPr>
            <w:tcW w:w="1260" w:type="dxa"/>
            <w:noWrap w:val="0"/>
            <w:vAlign w:val="center"/>
          </w:tcPr>
          <w:p w14:paraId="552136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181F01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9EC7B9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EB43BF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D58CF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DEEBFD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65A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vMerge w:val="continue"/>
            <w:noWrap w:val="0"/>
            <w:vAlign w:val="center"/>
          </w:tcPr>
          <w:p w14:paraId="34FA06F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745" w:type="dxa"/>
            <w:noWrap w:val="0"/>
            <w:vAlign w:val="center"/>
          </w:tcPr>
          <w:p w14:paraId="2D6D3C6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星球城堡</w:t>
            </w:r>
          </w:p>
        </w:tc>
        <w:tc>
          <w:tcPr>
            <w:tcW w:w="1260" w:type="dxa"/>
            <w:noWrap w:val="0"/>
            <w:vAlign w:val="center"/>
          </w:tcPr>
          <w:p w14:paraId="32F317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2F51E0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33F7A6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6F77ED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3F935E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27DC1E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C081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376DD75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户外体育器械\探索类器材配置</w:t>
            </w:r>
          </w:p>
        </w:tc>
      </w:tr>
      <w:tr w14:paraId="5CE27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51DA3C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w:t>
            </w:r>
          </w:p>
        </w:tc>
        <w:tc>
          <w:tcPr>
            <w:tcW w:w="1745" w:type="dxa"/>
            <w:noWrap w:val="0"/>
            <w:vAlign w:val="center"/>
          </w:tcPr>
          <w:p w14:paraId="25915D2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14寸平衡车</w:t>
            </w:r>
          </w:p>
        </w:tc>
        <w:tc>
          <w:tcPr>
            <w:tcW w:w="1260" w:type="dxa"/>
            <w:noWrap w:val="0"/>
            <w:vAlign w:val="center"/>
          </w:tcPr>
          <w:p w14:paraId="35745DB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FC1836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5FB660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40E4C0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946FCF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D3672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20C5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FA1F2E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2</w:t>
            </w:r>
          </w:p>
        </w:tc>
        <w:tc>
          <w:tcPr>
            <w:tcW w:w="1745" w:type="dxa"/>
            <w:noWrap w:val="0"/>
            <w:vAlign w:val="center"/>
          </w:tcPr>
          <w:p w14:paraId="3EF2976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平衡车收纳架</w:t>
            </w:r>
          </w:p>
        </w:tc>
        <w:tc>
          <w:tcPr>
            <w:tcW w:w="1260" w:type="dxa"/>
            <w:noWrap w:val="0"/>
            <w:vAlign w:val="center"/>
          </w:tcPr>
          <w:p w14:paraId="5525A72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19E962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4CE75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46F70F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0E533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06FB34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3FE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A0E239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3</w:t>
            </w:r>
          </w:p>
        </w:tc>
        <w:tc>
          <w:tcPr>
            <w:tcW w:w="1745" w:type="dxa"/>
            <w:noWrap w:val="0"/>
            <w:vAlign w:val="center"/>
          </w:tcPr>
          <w:p w14:paraId="61409D3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轮胎架</w:t>
            </w:r>
          </w:p>
        </w:tc>
        <w:tc>
          <w:tcPr>
            <w:tcW w:w="1260" w:type="dxa"/>
            <w:noWrap w:val="0"/>
            <w:vAlign w:val="center"/>
          </w:tcPr>
          <w:p w14:paraId="21D2334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DEC26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431867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1358CA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A6D7B8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72EE6B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7F46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EA7B78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4</w:t>
            </w:r>
          </w:p>
        </w:tc>
        <w:tc>
          <w:tcPr>
            <w:tcW w:w="1745" w:type="dxa"/>
            <w:noWrap w:val="0"/>
            <w:vAlign w:val="center"/>
          </w:tcPr>
          <w:p w14:paraId="438FCC7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篮球</w:t>
            </w:r>
          </w:p>
        </w:tc>
        <w:tc>
          <w:tcPr>
            <w:tcW w:w="1260" w:type="dxa"/>
            <w:noWrap w:val="0"/>
            <w:vAlign w:val="center"/>
          </w:tcPr>
          <w:p w14:paraId="5E88204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3BF4AA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7AA94E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95D59B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E2BA3A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6819F6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A59D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079AF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5</w:t>
            </w:r>
          </w:p>
        </w:tc>
        <w:tc>
          <w:tcPr>
            <w:tcW w:w="1745" w:type="dxa"/>
            <w:noWrap w:val="0"/>
            <w:vAlign w:val="center"/>
          </w:tcPr>
          <w:p w14:paraId="3CDCC2B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足球</w:t>
            </w:r>
          </w:p>
        </w:tc>
        <w:tc>
          <w:tcPr>
            <w:tcW w:w="1260" w:type="dxa"/>
            <w:noWrap w:val="0"/>
            <w:vAlign w:val="center"/>
          </w:tcPr>
          <w:p w14:paraId="6C6FD56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C2E970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052A4D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E953DF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BD455E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851469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CE3E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EDFC31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6</w:t>
            </w:r>
          </w:p>
        </w:tc>
        <w:tc>
          <w:tcPr>
            <w:tcW w:w="1745" w:type="dxa"/>
            <w:noWrap w:val="0"/>
            <w:vAlign w:val="center"/>
          </w:tcPr>
          <w:p w14:paraId="3FFAB9E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羊角球</w:t>
            </w:r>
          </w:p>
        </w:tc>
        <w:tc>
          <w:tcPr>
            <w:tcW w:w="1260" w:type="dxa"/>
            <w:noWrap w:val="0"/>
            <w:vAlign w:val="center"/>
          </w:tcPr>
          <w:p w14:paraId="2254C29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653C90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146AE7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94077A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9D67D1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D3BD7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A104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8D1D1A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7</w:t>
            </w:r>
          </w:p>
        </w:tc>
        <w:tc>
          <w:tcPr>
            <w:tcW w:w="1745" w:type="dxa"/>
            <w:noWrap w:val="0"/>
            <w:vAlign w:val="center"/>
          </w:tcPr>
          <w:p w14:paraId="4C10AFF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魔术篮球架幼儿版</w:t>
            </w:r>
          </w:p>
        </w:tc>
        <w:tc>
          <w:tcPr>
            <w:tcW w:w="1260" w:type="dxa"/>
            <w:noWrap w:val="0"/>
            <w:vAlign w:val="center"/>
          </w:tcPr>
          <w:p w14:paraId="4816CC4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4A104F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200D1B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8DB74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1692AB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03DDEA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C140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9A048C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8</w:t>
            </w:r>
          </w:p>
        </w:tc>
        <w:tc>
          <w:tcPr>
            <w:tcW w:w="1745" w:type="dxa"/>
            <w:noWrap w:val="0"/>
            <w:vAlign w:val="center"/>
          </w:tcPr>
          <w:p w14:paraId="0E00522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立体计分架</w:t>
            </w:r>
          </w:p>
        </w:tc>
        <w:tc>
          <w:tcPr>
            <w:tcW w:w="1260" w:type="dxa"/>
            <w:noWrap w:val="0"/>
            <w:vAlign w:val="center"/>
          </w:tcPr>
          <w:p w14:paraId="34EB793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0FA5ED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5274D3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40A49B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4EE1F6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4D30CB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BC27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7800B2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9</w:t>
            </w:r>
          </w:p>
        </w:tc>
        <w:tc>
          <w:tcPr>
            <w:tcW w:w="1745" w:type="dxa"/>
            <w:noWrap w:val="0"/>
            <w:vAlign w:val="center"/>
          </w:tcPr>
          <w:p w14:paraId="6DA8FC4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羊角球收纳架</w:t>
            </w:r>
          </w:p>
        </w:tc>
        <w:tc>
          <w:tcPr>
            <w:tcW w:w="1260" w:type="dxa"/>
            <w:noWrap w:val="0"/>
            <w:vAlign w:val="center"/>
          </w:tcPr>
          <w:p w14:paraId="752EF43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790E2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FB327E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4F5EE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824C35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DEDBA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0444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F17513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10</w:t>
            </w:r>
          </w:p>
        </w:tc>
        <w:tc>
          <w:tcPr>
            <w:tcW w:w="1745" w:type="dxa"/>
            <w:noWrap w:val="0"/>
            <w:vAlign w:val="center"/>
          </w:tcPr>
          <w:p w14:paraId="34FC28C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置球架</w:t>
            </w:r>
          </w:p>
        </w:tc>
        <w:tc>
          <w:tcPr>
            <w:tcW w:w="1260" w:type="dxa"/>
            <w:noWrap w:val="0"/>
            <w:vAlign w:val="center"/>
          </w:tcPr>
          <w:p w14:paraId="5FADF97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AC935A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BE46DC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3E8E8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789FD6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C73237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ED86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D3F31E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11</w:t>
            </w:r>
          </w:p>
        </w:tc>
        <w:tc>
          <w:tcPr>
            <w:tcW w:w="1745" w:type="dxa"/>
            <w:noWrap w:val="0"/>
            <w:vAlign w:val="center"/>
          </w:tcPr>
          <w:p w14:paraId="7AFAEF6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户外探险游戏40件</w:t>
            </w:r>
          </w:p>
        </w:tc>
        <w:tc>
          <w:tcPr>
            <w:tcW w:w="1260" w:type="dxa"/>
            <w:noWrap w:val="0"/>
            <w:vAlign w:val="center"/>
          </w:tcPr>
          <w:p w14:paraId="3F44BE0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B0F906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D0F45B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31B200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28D12E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6F75CA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F59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433A4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12</w:t>
            </w:r>
          </w:p>
        </w:tc>
        <w:tc>
          <w:tcPr>
            <w:tcW w:w="1745" w:type="dxa"/>
            <w:noWrap w:val="0"/>
            <w:vAlign w:val="center"/>
          </w:tcPr>
          <w:p w14:paraId="7B3FED0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追逐小蜜蜂</w:t>
            </w:r>
          </w:p>
        </w:tc>
        <w:tc>
          <w:tcPr>
            <w:tcW w:w="1260" w:type="dxa"/>
            <w:noWrap w:val="0"/>
            <w:vAlign w:val="center"/>
          </w:tcPr>
          <w:p w14:paraId="067FCE5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16B915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F568B1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F0DDE8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CD739C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19BBAE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9439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FD68D5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13</w:t>
            </w:r>
          </w:p>
        </w:tc>
        <w:tc>
          <w:tcPr>
            <w:tcW w:w="1745" w:type="dxa"/>
            <w:noWrap w:val="0"/>
            <w:vAlign w:val="center"/>
          </w:tcPr>
          <w:p w14:paraId="4384D5B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揪尾巴</w:t>
            </w:r>
          </w:p>
        </w:tc>
        <w:tc>
          <w:tcPr>
            <w:tcW w:w="1260" w:type="dxa"/>
            <w:noWrap w:val="0"/>
            <w:vAlign w:val="center"/>
          </w:tcPr>
          <w:p w14:paraId="4A561F2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1F5739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853173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B29A4E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683973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474303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89E4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282FF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14</w:t>
            </w:r>
          </w:p>
        </w:tc>
        <w:tc>
          <w:tcPr>
            <w:tcW w:w="1745" w:type="dxa"/>
            <w:noWrap w:val="0"/>
            <w:vAlign w:val="center"/>
          </w:tcPr>
          <w:p w14:paraId="38B89C2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三元大世界</w:t>
            </w:r>
          </w:p>
        </w:tc>
        <w:tc>
          <w:tcPr>
            <w:tcW w:w="1260" w:type="dxa"/>
            <w:noWrap w:val="0"/>
            <w:vAlign w:val="center"/>
          </w:tcPr>
          <w:p w14:paraId="18B2FDB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467A49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B1AC84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B1F68E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6C0DC4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C6107D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768F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CA2CF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szCs w:val="24"/>
                <w:highlight w:val="none"/>
                <w:lang w:val="en-US" w:eastAsia="zh-CN" w:bidi="ar"/>
              </w:rPr>
              <w:t>15</w:t>
            </w:r>
          </w:p>
        </w:tc>
        <w:tc>
          <w:tcPr>
            <w:tcW w:w="1745" w:type="dxa"/>
            <w:noWrap w:val="0"/>
            <w:vAlign w:val="center"/>
          </w:tcPr>
          <w:p w14:paraId="0AC3E92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sz w:val="24"/>
                <w:szCs w:val="24"/>
                <w:highlight w:val="none"/>
              </w:rPr>
              <w:t>148件沙水游戏</w:t>
            </w:r>
          </w:p>
        </w:tc>
        <w:tc>
          <w:tcPr>
            <w:tcW w:w="1260" w:type="dxa"/>
            <w:noWrap w:val="0"/>
            <w:vAlign w:val="center"/>
          </w:tcPr>
          <w:p w14:paraId="3A5C20C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EA44D1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9E2ECC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3A2A3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B57A11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C49AE7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84BA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326AF5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1745" w:type="dxa"/>
            <w:noWrap w:val="0"/>
            <w:vAlign w:val="center"/>
          </w:tcPr>
          <w:p w14:paraId="37EEBF1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室内百变跑酷</w:t>
            </w:r>
          </w:p>
        </w:tc>
        <w:tc>
          <w:tcPr>
            <w:tcW w:w="1260" w:type="dxa"/>
            <w:noWrap w:val="0"/>
            <w:vAlign w:val="center"/>
          </w:tcPr>
          <w:p w14:paraId="6FE52B5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1B228D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F4646E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1A8061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4D2D55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20415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16A1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C6DA47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1745" w:type="dxa"/>
            <w:noWrap w:val="0"/>
            <w:vAlign w:val="center"/>
          </w:tcPr>
          <w:p w14:paraId="1633F40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小老虎弹跳鞋</w:t>
            </w:r>
          </w:p>
        </w:tc>
        <w:tc>
          <w:tcPr>
            <w:tcW w:w="1260" w:type="dxa"/>
            <w:noWrap w:val="0"/>
            <w:vAlign w:val="center"/>
          </w:tcPr>
          <w:p w14:paraId="47A199B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1EF61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91F931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4C5D97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8922D7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C2A4A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E06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74CAC6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1745" w:type="dxa"/>
            <w:noWrap w:val="0"/>
            <w:vAlign w:val="center"/>
          </w:tcPr>
          <w:p w14:paraId="65E6AC9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彩虹伞</w:t>
            </w:r>
          </w:p>
        </w:tc>
        <w:tc>
          <w:tcPr>
            <w:tcW w:w="1260" w:type="dxa"/>
            <w:noWrap w:val="0"/>
            <w:vAlign w:val="center"/>
          </w:tcPr>
          <w:p w14:paraId="0DCBD23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E8540A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F80D69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13B573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A6A0FD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A5C9D1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D9A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891242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1745" w:type="dxa"/>
            <w:noWrap w:val="0"/>
            <w:vAlign w:val="center"/>
          </w:tcPr>
          <w:p w14:paraId="199C159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疯狂打地鼠</w:t>
            </w:r>
          </w:p>
        </w:tc>
        <w:tc>
          <w:tcPr>
            <w:tcW w:w="1260" w:type="dxa"/>
            <w:noWrap w:val="0"/>
            <w:vAlign w:val="center"/>
          </w:tcPr>
          <w:p w14:paraId="11C6C3A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C7C753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8A9820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CEB052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F1C515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9FBBC6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69E3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110DED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1745" w:type="dxa"/>
            <w:noWrap w:val="0"/>
            <w:vAlign w:val="center"/>
          </w:tcPr>
          <w:p w14:paraId="0BB2935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彩虹伞</w:t>
            </w:r>
          </w:p>
        </w:tc>
        <w:tc>
          <w:tcPr>
            <w:tcW w:w="1260" w:type="dxa"/>
            <w:noWrap w:val="0"/>
            <w:vAlign w:val="center"/>
          </w:tcPr>
          <w:p w14:paraId="1ECA8C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AB327D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B2F607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35A42B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FB2F6F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5F7DE0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EF43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59D11A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1745" w:type="dxa"/>
            <w:noWrap w:val="0"/>
            <w:vAlign w:val="center"/>
          </w:tcPr>
          <w:p w14:paraId="7E9D74A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四通隧道</w:t>
            </w:r>
          </w:p>
        </w:tc>
        <w:tc>
          <w:tcPr>
            <w:tcW w:w="1260" w:type="dxa"/>
            <w:noWrap w:val="0"/>
            <w:vAlign w:val="center"/>
          </w:tcPr>
          <w:p w14:paraId="48A9CA6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EB28B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AB9FA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E417B0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318393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28AC55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6AA2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E866C6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1745" w:type="dxa"/>
            <w:noWrap w:val="0"/>
            <w:vAlign w:val="center"/>
          </w:tcPr>
          <w:p w14:paraId="6BA9BDB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弹跳辅助板</w:t>
            </w:r>
          </w:p>
        </w:tc>
        <w:tc>
          <w:tcPr>
            <w:tcW w:w="1260" w:type="dxa"/>
            <w:noWrap w:val="0"/>
            <w:vAlign w:val="center"/>
          </w:tcPr>
          <w:p w14:paraId="5E6A3B0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E0F1DC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41CEA4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BBDE96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B2AC02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C0CA79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32D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A32544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w:t>
            </w:r>
          </w:p>
        </w:tc>
        <w:tc>
          <w:tcPr>
            <w:tcW w:w="1745" w:type="dxa"/>
            <w:noWrap w:val="0"/>
            <w:vAlign w:val="center"/>
          </w:tcPr>
          <w:p w14:paraId="373A046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体操垫</w:t>
            </w:r>
          </w:p>
        </w:tc>
        <w:tc>
          <w:tcPr>
            <w:tcW w:w="1260" w:type="dxa"/>
            <w:noWrap w:val="0"/>
            <w:vAlign w:val="center"/>
          </w:tcPr>
          <w:p w14:paraId="3E6FAE8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4E2ACA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34F148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989AE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4677AB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132C8E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B83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B9B0E1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24</w:t>
            </w:r>
          </w:p>
        </w:tc>
        <w:tc>
          <w:tcPr>
            <w:tcW w:w="1745" w:type="dxa"/>
            <w:noWrap w:val="0"/>
            <w:vAlign w:val="center"/>
          </w:tcPr>
          <w:p w14:paraId="0AE01EE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滑板车投靶器</w:t>
            </w:r>
          </w:p>
        </w:tc>
        <w:tc>
          <w:tcPr>
            <w:tcW w:w="1260" w:type="dxa"/>
            <w:noWrap w:val="0"/>
            <w:vAlign w:val="center"/>
          </w:tcPr>
          <w:p w14:paraId="3AC847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A58C61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81865C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AB98C4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D380A6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18BC13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8F0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558309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w:t>
            </w:r>
          </w:p>
        </w:tc>
        <w:tc>
          <w:tcPr>
            <w:tcW w:w="1745" w:type="dxa"/>
            <w:noWrap w:val="0"/>
            <w:vAlign w:val="center"/>
          </w:tcPr>
          <w:p w14:paraId="5BBA171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圆形滑板车红蓝2只装</w:t>
            </w:r>
          </w:p>
        </w:tc>
        <w:tc>
          <w:tcPr>
            <w:tcW w:w="1260" w:type="dxa"/>
            <w:noWrap w:val="0"/>
            <w:vAlign w:val="center"/>
          </w:tcPr>
          <w:p w14:paraId="35352D9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5C6AF9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E464D6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378180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7C25B8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9E2251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D603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33BCBE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26</w:t>
            </w:r>
          </w:p>
        </w:tc>
        <w:tc>
          <w:tcPr>
            <w:tcW w:w="1745" w:type="dxa"/>
            <w:noWrap w:val="0"/>
            <w:vAlign w:val="center"/>
          </w:tcPr>
          <w:p w14:paraId="1137783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轮胎滑板车</w:t>
            </w:r>
          </w:p>
        </w:tc>
        <w:tc>
          <w:tcPr>
            <w:tcW w:w="1260" w:type="dxa"/>
            <w:noWrap w:val="0"/>
            <w:vAlign w:val="center"/>
          </w:tcPr>
          <w:p w14:paraId="0C6E6F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965739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7FD9E0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513E5A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0E013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3C9960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4EE8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BDA0C5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27</w:t>
            </w:r>
          </w:p>
        </w:tc>
        <w:tc>
          <w:tcPr>
            <w:tcW w:w="1745" w:type="dxa"/>
            <w:noWrap w:val="0"/>
            <w:vAlign w:val="center"/>
          </w:tcPr>
          <w:p w14:paraId="333F050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户外小火车</w:t>
            </w:r>
          </w:p>
        </w:tc>
        <w:tc>
          <w:tcPr>
            <w:tcW w:w="1260" w:type="dxa"/>
            <w:noWrap w:val="0"/>
            <w:vAlign w:val="center"/>
          </w:tcPr>
          <w:p w14:paraId="584D360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76FFDE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DC63F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EE617B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E89933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3F6750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B0E4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323A37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28</w:t>
            </w:r>
          </w:p>
        </w:tc>
        <w:tc>
          <w:tcPr>
            <w:tcW w:w="1745" w:type="dxa"/>
            <w:noWrap w:val="0"/>
            <w:vAlign w:val="center"/>
          </w:tcPr>
          <w:p w14:paraId="2072AC3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头盔</w:t>
            </w:r>
          </w:p>
        </w:tc>
        <w:tc>
          <w:tcPr>
            <w:tcW w:w="1260" w:type="dxa"/>
            <w:noWrap w:val="0"/>
            <w:vAlign w:val="center"/>
          </w:tcPr>
          <w:p w14:paraId="34028F3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062ECF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7FC9C3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AB502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A51731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9238B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32FF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ED3973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29</w:t>
            </w:r>
          </w:p>
        </w:tc>
        <w:tc>
          <w:tcPr>
            <w:tcW w:w="1745" w:type="dxa"/>
            <w:noWrap w:val="0"/>
            <w:vAlign w:val="center"/>
          </w:tcPr>
          <w:p w14:paraId="78EC888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平衡车护膝套装</w:t>
            </w:r>
          </w:p>
        </w:tc>
        <w:tc>
          <w:tcPr>
            <w:tcW w:w="1260" w:type="dxa"/>
            <w:noWrap w:val="0"/>
            <w:vAlign w:val="center"/>
          </w:tcPr>
          <w:p w14:paraId="711452D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AE3FC1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7B4778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F842DC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AFF85A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17BE9C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4AC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DC070C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30</w:t>
            </w:r>
          </w:p>
        </w:tc>
        <w:tc>
          <w:tcPr>
            <w:tcW w:w="1745" w:type="dxa"/>
            <w:noWrap w:val="0"/>
            <w:vAlign w:val="center"/>
          </w:tcPr>
          <w:p w14:paraId="1140C68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平衡车波浪板</w:t>
            </w:r>
          </w:p>
        </w:tc>
        <w:tc>
          <w:tcPr>
            <w:tcW w:w="1260" w:type="dxa"/>
            <w:noWrap w:val="0"/>
            <w:vAlign w:val="center"/>
          </w:tcPr>
          <w:p w14:paraId="6E7BC5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871B57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CAA20D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1D6C32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FC6C1D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856148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846A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97564D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w:t>
            </w:r>
          </w:p>
        </w:tc>
        <w:tc>
          <w:tcPr>
            <w:tcW w:w="1745" w:type="dxa"/>
            <w:noWrap w:val="0"/>
            <w:vAlign w:val="center"/>
          </w:tcPr>
          <w:p w14:paraId="76C8644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彩虹阻力伞</w:t>
            </w:r>
          </w:p>
        </w:tc>
        <w:tc>
          <w:tcPr>
            <w:tcW w:w="1260" w:type="dxa"/>
            <w:noWrap w:val="0"/>
            <w:vAlign w:val="center"/>
          </w:tcPr>
          <w:p w14:paraId="19A7383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90EF0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5600E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3AB37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5BF32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ACCE0E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FC85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D9F4A9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w:t>
            </w:r>
          </w:p>
        </w:tc>
        <w:tc>
          <w:tcPr>
            <w:tcW w:w="1745" w:type="dxa"/>
            <w:noWrap w:val="0"/>
            <w:vAlign w:val="center"/>
          </w:tcPr>
          <w:p w14:paraId="130F8A1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儿童碰碰球</w:t>
            </w:r>
          </w:p>
        </w:tc>
        <w:tc>
          <w:tcPr>
            <w:tcW w:w="1260" w:type="dxa"/>
            <w:noWrap w:val="0"/>
            <w:vAlign w:val="center"/>
          </w:tcPr>
          <w:p w14:paraId="798157C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33D455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01C7FE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79D2E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AF8E1A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59EA95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B806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9B5D1F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33</w:t>
            </w:r>
          </w:p>
        </w:tc>
        <w:tc>
          <w:tcPr>
            <w:tcW w:w="1745" w:type="dxa"/>
            <w:noWrap w:val="0"/>
            <w:vAlign w:val="center"/>
          </w:tcPr>
          <w:p w14:paraId="425F026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彩虹滑溜布</w:t>
            </w:r>
          </w:p>
        </w:tc>
        <w:tc>
          <w:tcPr>
            <w:tcW w:w="1260" w:type="dxa"/>
            <w:noWrap w:val="0"/>
            <w:vAlign w:val="center"/>
          </w:tcPr>
          <w:p w14:paraId="0C03D2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1BE7C8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83DB73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8BA6C0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75F54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B72672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38D4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E76E37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34</w:t>
            </w:r>
          </w:p>
        </w:tc>
        <w:tc>
          <w:tcPr>
            <w:tcW w:w="1745" w:type="dxa"/>
            <w:noWrap w:val="0"/>
            <w:vAlign w:val="center"/>
          </w:tcPr>
          <w:p w14:paraId="6AD84DF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蜂巢图书馆</w:t>
            </w:r>
          </w:p>
        </w:tc>
        <w:tc>
          <w:tcPr>
            <w:tcW w:w="1260" w:type="dxa"/>
            <w:noWrap w:val="0"/>
            <w:vAlign w:val="center"/>
          </w:tcPr>
          <w:p w14:paraId="524AB42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B7A07B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EA0C8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97C56A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B2F5D6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6E511F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F2B9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365671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35</w:t>
            </w:r>
          </w:p>
        </w:tc>
        <w:tc>
          <w:tcPr>
            <w:tcW w:w="1745" w:type="dxa"/>
            <w:noWrap w:val="0"/>
            <w:vAlign w:val="center"/>
          </w:tcPr>
          <w:p w14:paraId="6424FC1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传声筒</w:t>
            </w:r>
          </w:p>
        </w:tc>
        <w:tc>
          <w:tcPr>
            <w:tcW w:w="1260" w:type="dxa"/>
            <w:noWrap w:val="0"/>
            <w:vAlign w:val="center"/>
          </w:tcPr>
          <w:p w14:paraId="5B3AF7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F001F0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489EDA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C9742E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C614A3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3AC959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B763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09FFCF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36</w:t>
            </w:r>
          </w:p>
        </w:tc>
        <w:tc>
          <w:tcPr>
            <w:tcW w:w="1745" w:type="dxa"/>
            <w:noWrap w:val="0"/>
            <w:vAlign w:val="center"/>
          </w:tcPr>
          <w:p w14:paraId="7B5DE27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梦幻潜水艇</w:t>
            </w:r>
          </w:p>
        </w:tc>
        <w:tc>
          <w:tcPr>
            <w:tcW w:w="1260" w:type="dxa"/>
            <w:noWrap w:val="0"/>
            <w:vAlign w:val="center"/>
          </w:tcPr>
          <w:p w14:paraId="157F0EC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B948F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EA4F8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B2FA59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D3EB3F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C96E85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F8B7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5D838D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37</w:t>
            </w:r>
          </w:p>
        </w:tc>
        <w:tc>
          <w:tcPr>
            <w:tcW w:w="1745" w:type="dxa"/>
            <w:noWrap w:val="0"/>
            <w:vAlign w:val="center"/>
          </w:tcPr>
          <w:p w14:paraId="65F4E55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星际火箭</w:t>
            </w:r>
          </w:p>
        </w:tc>
        <w:tc>
          <w:tcPr>
            <w:tcW w:w="1260" w:type="dxa"/>
            <w:noWrap w:val="0"/>
            <w:vAlign w:val="center"/>
          </w:tcPr>
          <w:p w14:paraId="4FDC342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D27B33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93545F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6E4E90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A8AA54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F2018F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5346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AD165D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38</w:t>
            </w:r>
          </w:p>
        </w:tc>
        <w:tc>
          <w:tcPr>
            <w:tcW w:w="1745" w:type="dxa"/>
            <w:noWrap w:val="0"/>
            <w:vAlign w:val="center"/>
          </w:tcPr>
          <w:p w14:paraId="4AC0C1A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飞行客机</w:t>
            </w:r>
          </w:p>
        </w:tc>
        <w:tc>
          <w:tcPr>
            <w:tcW w:w="1260" w:type="dxa"/>
            <w:noWrap w:val="0"/>
            <w:vAlign w:val="center"/>
          </w:tcPr>
          <w:p w14:paraId="703BBD8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241ED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31011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B51BF2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417790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9C2D88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5B3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03DE6C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39</w:t>
            </w:r>
          </w:p>
        </w:tc>
        <w:tc>
          <w:tcPr>
            <w:tcW w:w="1745" w:type="dxa"/>
            <w:noWrap w:val="0"/>
            <w:vAlign w:val="center"/>
          </w:tcPr>
          <w:p w14:paraId="6AEB681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积木墙</w:t>
            </w:r>
          </w:p>
        </w:tc>
        <w:tc>
          <w:tcPr>
            <w:tcW w:w="1260" w:type="dxa"/>
            <w:noWrap w:val="0"/>
            <w:vAlign w:val="center"/>
          </w:tcPr>
          <w:p w14:paraId="713AC12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F3F165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D65514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DB696A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E713D0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3EE19F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05DF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984333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40</w:t>
            </w:r>
          </w:p>
        </w:tc>
        <w:tc>
          <w:tcPr>
            <w:tcW w:w="1745" w:type="dxa"/>
            <w:noWrap w:val="0"/>
            <w:vAlign w:val="center"/>
          </w:tcPr>
          <w:p w14:paraId="6C99AF1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轻量化儿童赶海服</w:t>
            </w:r>
          </w:p>
        </w:tc>
        <w:tc>
          <w:tcPr>
            <w:tcW w:w="1260" w:type="dxa"/>
            <w:noWrap w:val="0"/>
            <w:vAlign w:val="center"/>
          </w:tcPr>
          <w:p w14:paraId="7AFF7C6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B90C25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125C20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92515A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7E0486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3538A8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4B320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D7F156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41</w:t>
            </w:r>
          </w:p>
        </w:tc>
        <w:tc>
          <w:tcPr>
            <w:tcW w:w="1745" w:type="dxa"/>
            <w:noWrap w:val="0"/>
            <w:vAlign w:val="center"/>
          </w:tcPr>
          <w:p w14:paraId="41ABA9B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攀爬绳及攀爬点</w:t>
            </w:r>
          </w:p>
        </w:tc>
        <w:tc>
          <w:tcPr>
            <w:tcW w:w="1260" w:type="dxa"/>
            <w:noWrap w:val="0"/>
            <w:vAlign w:val="center"/>
          </w:tcPr>
          <w:p w14:paraId="49D2DF7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04305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3606E8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A979DD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3E9ED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A331C5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B1D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95515C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42</w:t>
            </w:r>
          </w:p>
        </w:tc>
        <w:tc>
          <w:tcPr>
            <w:tcW w:w="1745" w:type="dxa"/>
            <w:noWrap w:val="0"/>
            <w:vAlign w:val="center"/>
          </w:tcPr>
          <w:p w14:paraId="791E18F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沙坑攀爬组</w:t>
            </w:r>
          </w:p>
        </w:tc>
        <w:tc>
          <w:tcPr>
            <w:tcW w:w="1260" w:type="dxa"/>
            <w:noWrap w:val="0"/>
            <w:vAlign w:val="center"/>
          </w:tcPr>
          <w:p w14:paraId="4A0B221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88102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2788F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392669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F98CDD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AE2F07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3256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3B4C9C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43</w:t>
            </w:r>
          </w:p>
        </w:tc>
        <w:tc>
          <w:tcPr>
            <w:tcW w:w="1745" w:type="dxa"/>
            <w:noWrap w:val="0"/>
            <w:vAlign w:val="center"/>
          </w:tcPr>
          <w:p w14:paraId="0EF2DAE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多功能</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植物园休闲厅组合</w:t>
            </w:r>
          </w:p>
        </w:tc>
        <w:tc>
          <w:tcPr>
            <w:tcW w:w="1260" w:type="dxa"/>
            <w:noWrap w:val="0"/>
            <w:vAlign w:val="center"/>
          </w:tcPr>
          <w:p w14:paraId="727336B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009508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ECE165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6AC14B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A4FF5C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139B9F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0547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15432A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44</w:t>
            </w:r>
          </w:p>
        </w:tc>
        <w:tc>
          <w:tcPr>
            <w:tcW w:w="1745" w:type="dxa"/>
            <w:noWrap w:val="0"/>
            <w:vAlign w:val="center"/>
          </w:tcPr>
          <w:p w14:paraId="56E68E7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小拱桥</w:t>
            </w:r>
          </w:p>
        </w:tc>
        <w:tc>
          <w:tcPr>
            <w:tcW w:w="1260" w:type="dxa"/>
            <w:noWrap w:val="0"/>
            <w:vAlign w:val="center"/>
          </w:tcPr>
          <w:p w14:paraId="4B71B50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03EE3F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C8EB5E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87EC42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18E9AA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692F33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E49FC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67D16C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45</w:t>
            </w:r>
          </w:p>
        </w:tc>
        <w:tc>
          <w:tcPr>
            <w:tcW w:w="1745" w:type="dxa"/>
            <w:noWrap w:val="0"/>
            <w:vAlign w:val="center"/>
          </w:tcPr>
          <w:p w14:paraId="0995DE9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收纳棚A</w:t>
            </w:r>
          </w:p>
        </w:tc>
        <w:tc>
          <w:tcPr>
            <w:tcW w:w="1260" w:type="dxa"/>
            <w:noWrap w:val="0"/>
            <w:vAlign w:val="center"/>
          </w:tcPr>
          <w:p w14:paraId="7FAC65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1E96E5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97F739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55C8A6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BF283F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2A9CFF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01FF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45FA3D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46</w:t>
            </w:r>
          </w:p>
        </w:tc>
        <w:tc>
          <w:tcPr>
            <w:tcW w:w="1745" w:type="dxa"/>
            <w:noWrap w:val="0"/>
            <w:vAlign w:val="center"/>
          </w:tcPr>
          <w:p w14:paraId="7BC6241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收纳棚B</w:t>
            </w:r>
          </w:p>
        </w:tc>
        <w:tc>
          <w:tcPr>
            <w:tcW w:w="1260" w:type="dxa"/>
            <w:noWrap w:val="0"/>
            <w:vAlign w:val="center"/>
          </w:tcPr>
          <w:p w14:paraId="374743C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6F5229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9CA0DF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075751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994614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CAEA5A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3D4E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BDD10B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47</w:t>
            </w:r>
          </w:p>
        </w:tc>
        <w:tc>
          <w:tcPr>
            <w:tcW w:w="1745" w:type="dxa"/>
            <w:noWrap w:val="0"/>
            <w:vAlign w:val="center"/>
          </w:tcPr>
          <w:p w14:paraId="34EAC51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收纳棚C</w:t>
            </w:r>
          </w:p>
        </w:tc>
        <w:tc>
          <w:tcPr>
            <w:tcW w:w="1260" w:type="dxa"/>
            <w:noWrap w:val="0"/>
            <w:vAlign w:val="center"/>
          </w:tcPr>
          <w:p w14:paraId="04EB68C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DCB7CA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E3D42E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300001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B59305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E2A266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96DA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398A4A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48</w:t>
            </w:r>
          </w:p>
        </w:tc>
        <w:tc>
          <w:tcPr>
            <w:tcW w:w="1745" w:type="dxa"/>
            <w:noWrap w:val="0"/>
            <w:vAlign w:val="center"/>
          </w:tcPr>
          <w:p w14:paraId="1CFBF0A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小木屋</w:t>
            </w:r>
          </w:p>
        </w:tc>
        <w:tc>
          <w:tcPr>
            <w:tcW w:w="1260" w:type="dxa"/>
            <w:noWrap w:val="0"/>
            <w:vAlign w:val="center"/>
          </w:tcPr>
          <w:p w14:paraId="2D9F0EF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1505FE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92CBEE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3D24DC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4C0262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9EF234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55E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F8DC10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49</w:t>
            </w:r>
          </w:p>
        </w:tc>
        <w:tc>
          <w:tcPr>
            <w:tcW w:w="1745" w:type="dxa"/>
            <w:noWrap w:val="0"/>
            <w:vAlign w:val="center"/>
          </w:tcPr>
          <w:p w14:paraId="2D12DA4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饲养小屋</w:t>
            </w:r>
          </w:p>
        </w:tc>
        <w:tc>
          <w:tcPr>
            <w:tcW w:w="1260" w:type="dxa"/>
            <w:noWrap w:val="0"/>
            <w:vAlign w:val="center"/>
          </w:tcPr>
          <w:p w14:paraId="32A8ED3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5F282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6FAE0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1586F0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61B3F4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A33989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7568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F56209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50</w:t>
            </w:r>
          </w:p>
        </w:tc>
        <w:tc>
          <w:tcPr>
            <w:tcW w:w="1745" w:type="dxa"/>
            <w:noWrap w:val="0"/>
            <w:vAlign w:val="center"/>
          </w:tcPr>
          <w:p w14:paraId="45CC756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屋顶星球</w:t>
            </w:r>
          </w:p>
        </w:tc>
        <w:tc>
          <w:tcPr>
            <w:tcW w:w="1260" w:type="dxa"/>
            <w:noWrap w:val="0"/>
            <w:vAlign w:val="center"/>
          </w:tcPr>
          <w:p w14:paraId="113BC55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55A913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8E8EC5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37E733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0169B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0FEB08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707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333E9F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51</w:t>
            </w:r>
          </w:p>
        </w:tc>
        <w:tc>
          <w:tcPr>
            <w:tcW w:w="1745" w:type="dxa"/>
            <w:noWrap w:val="0"/>
            <w:vAlign w:val="center"/>
          </w:tcPr>
          <w:p w14:paraId="7F4CDE0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沙水收纳柜</w:t>
            </w:r>
          </w:p>
        </w:tc>
        <w:tc>
          <w:tcPr>
            <w:tcW w:w="1260" w:type="dxa"/>
            <w:noWrap w:val="0"/>
            <w:vAlign w:val="center"/>
          </w:tcPr>
          <w:p w14:paraId="07085EC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93E83C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ABAADB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9A1E0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7488C2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0E0FC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BCA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4CE3EB7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b/>
                <w:bCs/>
                <w:color w:val="auto"/>
                <w:kern w:val="0"/>
                <w:sz w:val="24"/>
                <w:szCs w:val="24"/>
                <w:highlight w:val="none"/>
                <w:lang w:bidi="ar"/>
              </w:rPr>
              <w:t>桌面玩具配置</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val="en-US" w:eastAsia="zh-CN" w:bidi="ar"/>
              </w:rPr>
              <w:t>托班）</w:t>
            </w:r>
          </w:p>
        </w:tc>
      </w:tr>
      <w:tr w14:paraId="1FBC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0D0513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45" w:type="dxa"/>
            <w:noWrap w:val="0"/>
            <w:vAlign w:val="center"/>
          </w:tcPr>
          <w:p w14:paraId="1B6F2EB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拼力片（磁力片）</w:t>
            </w:r>
          </w:p>
        </w:tc>
        <w:tc>
          <w:tcPr>
            <w:tcW w:w="1260" w:type="dxa"/>
            <w:noWrap w:val="0"/>
            <w:vAlign w:val="center"/>
          </w:tcPr>
          <w:p w14:paraId="2485A43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8226DF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47007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D863D3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5A29D2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B89763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30A2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2CD99B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745" w:type="dxa"/>
            <w:noWrap w:val="0"/>
            <w:vAlign w:val="center"/>
          </w:tcPr>
          <w:p w14:paraId="4A475A3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大号串珠</w:t>
            </w:r>
          </w:p>
        </w:tc>
        <w:tc>
          <w:tcPr>
            <w:tcW w:w="1260" w:type="dxa"/>
            <w:noWrap w:val="0"/>
            <w:vAlign w:val="center"/>
          </w:tcPr>
          <w:p w14:paraId="5BCD634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53ADE3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BAA142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047B89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08787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49F9E7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DAD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547C2E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745" w:type="dxa"/>
            <w:noWrap w:val="0"/>
            <w:vAlign w:val="center"/>
          </w:tcPr>
          <w:p w14:paraId="3640F4B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螺丝积木</w:t>
            </w:r>
          </w:p>
        </w:tc>
        <w:tc>
          <w:tcPr>
            <w:tcW w:w="1260" w:type="dxa"/>
            <w:noWrap w:val="0"/>
            <w:vAlign w:val="center"/>
          </w:tcPr>
          <w:p w14:paraId="3D42473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4B3084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4E8232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9C1BD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BA654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DCB178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4121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1DAC4C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1745" w:type="dxa"/>
            <w:noWrap w:val="0"/>
            <w:vAlign w:val="center"/>
          </w:tcPr>
          <w:p w14:paraId="1FD9723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赛道滑滑车</w:t>
            </w:r>
          </w:p>
        </w:tc>
        <w:tc>
          <w:tcPr>
            <w:tcW w:w="1260" w:type="dxa"/>
            <w:noWrap w:val="0"/>
            <w:vAlign w:val="center"/>
          </w:tcPr>
          <w:p w14:paraId="2521B4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2CCAEC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57D9F6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F2A095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80C292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B544F6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24A8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9320E5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1745" w:type="dxa"/>
            <w:noWrap w:val="0"/>
            <w:vAlign w:val="center"/>
          </w:tcPr>
          <w:p w14:paraId="425D360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磁性钓鱼游戏</w:t>
            </w:r>
          </w:p>
        </w:tc>
        <w:tc>
          <w:tcPr>
            <w:tcW w:w="1260" w:type="dxa"/>
            <w:noWrap w:val="0"/>
            <w:vAlign w:val="center"/>
          </w:tcPr>
          <w:p w14:paraId="2241DB9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D77F9E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FD1DA8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D9A1D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5C9E96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EB0DD7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DD87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6C7AFE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1745" w:type="dxa"/>
            <w:noWrap w:val="0"/>
            <w:vAlign w:val="center"/>
          </w:tcPr>
          <w:p w14:paraId="341BB4F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透明宝藏积木</w:t>
            </w:r>
          </w:p>
        </w:tc>
        <w:tc>
          <w:tcPr>
            <w:tcW w:w="1260" w:type="dxa"/>
            <w:noWrap w:val="0"/>
            <w:vAlign w:val="center"/>
          </w:tcPr>
          <w:p w14:paraId="4C32E06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A3AD75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D61333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1A3F90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D9CF59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D8DF5D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DA18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097175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1745" w:type="dxa"/>
            <w:noWrap w:val="0"/>
            <w:vAlign w:val="center"/>
          </w:tcPr>
          <w:p w14:paraId="258221C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27片镜面积木</w:t>
            </w:r>
          </w:p>
        </w:tc>
        <w:tc>
          <w:tcPr>
            <w:tcW w:w="1260" w:type="dxa"/>
            <w:noWrap w:val="0"/>
            <w:vAlign w:val="center"/>
          </w:tcPr>
          <w:p w14:paraId="028ADE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B0AB3B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E5FCF0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32953E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9BC41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4A8EE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01E3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858505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1745" w:type="dxa"/>
            <w:noWrap w:val="0"/>
            <w:vAlign w:val="center"/>
          </w:tcPr>
          <w:p w14:paraId="3C09565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感官彩虹积木18块</w:t>
            </w:r>
          </w:p>
        </w:tc>
        <w:tc>
          <w:tcPr>
            <w:tcW w:w="1260" w:type="dxa"/>
            <w:noWrap w:val="0"/>
            <w:vAlign w:val="center"/>
          </w:tcPr>
          <w:p w14:paraId="72B6016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72025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57E7EE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DCACE7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359107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45F13D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5334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7D53CE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745" w:type="dxa"/>
            <w:noWrap w:val="0"/>
            <w:vAlign w:val="center"/>
          </w:tcPr>
          <w:p w14:paraId="0B743BC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万花筒</w:t>
            </w:r>
          </w:p>
        </w:tc>
        <w:tc>
          <w:tcPr>
            <w:tcW w:w="1260" w:type="dxa"/>
            <w:noWrap w:val="0"/>
            <w:vAlign w:val="center"/>
          </w:tcPr>
          <w:p w14:paraId="212B4B2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C16292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450700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9E81F3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BF35D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B961E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DD12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D08654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745" w:type="dxa"/>
            <w:noWrap w:val="0"/>
            <w:vAlign w:val="center"/>
          </w:tcPr>
          <w:p w14:paraId="1CEB7E9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音乐积木</w:t>
            </w:r>
          </w:p>
        </w:tc>
        <w:tc>
          <w:tcPr>
            <w:tcW w:w="1260" w:type="dxa"/>
            <w:noWrap w:val="0"/>
            <w:vAlign w:val="center"/>
          </w:tcPr>
          <w:p w14:paraId="0A3D8C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828C3F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182A4E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0D528F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6FFD9E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A4B3B3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92C2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39387C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745" w:type="dxa"/>
            <w:noWrap w:val="0"/>
            <w:vAlign w:val="center"/>
          </w:tcPr>
          <w:p w14:paraId="7941020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鹅卵石堆叠积木</w:t>
            </w:r>
          </w:p>
        </w:tc>
        <w:tc>
          <w:tcPr>
            <w:tcW w:w="1260" w:type="dxa"/>
            <w:noWrap w:val="0"/>
            <w:vAlign w:val="center"/>
          </w:tcPr>
          <w:p w14:paraId="5FD111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371389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7A6CAC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93216F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40048B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93193B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C29B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D33BF1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p>
        </w:tc>
        <w:tc>
          <w:tcPr>
            <w:tcW w:w="1745" w:type="dxa"/>
            <w:noWrap w:val="0"/>
            <w:vAlign w:val="center"/>
          </w:tcPr>
          <w:p w14:paraId="655B461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小推车</w:t>
            </w:r>
          </w:p>
        </w:tc>
        <w:tc>
          <w:tcPr>
            <w:tcW w:w="1260" w:type="dxa"/>
            <w:noWrap w:val="0"/>
            <w:vAlign w:val="center"/>
          </w:tcPr>
          <w:p w14:paraId="40E4C6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389BB9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B07915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6A06A1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A490F7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5B276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C6FB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F924B3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745" w:type="dxa"/>
            <w:noWrap w:val="0"/>
            <w:vAlign w:val="center"/>
          </w:tcPr>
          <w:p w14:paraId="54B9FEA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穿衣服娃娃</w:t>
            </w:r>
          </w:p>
        </w:tc>
        <w:tc>
          <w:tcPr>
            <w:tcW w:w="1260" w:type="dxa"/>
            <w:noWrap w:val="0"/>
            <w:vAlign w:val="center"/>
          </w:tcPr>
          <w:p w14:paraId="11D1F2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441222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DB03E6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92811C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0B281E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5581A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5298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668D55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1745" w:type="dxa"/>
            <w:noWrap w:val="0"/>
            <w:vAlign w:val="center"/>
          </w:tcPr>
          <w:p w14:paraId="4777B3B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果蔬切切乐</w:t>
            </w:r>
          </w:p>
        </w:tc>
        <w:tc>
          <w:tcPr>
            <w:tcW w:w="1260" w:type="dxa"/>
            <w:noWrap w:val="0"/>
            <w:vAlign w:val="center"/>
          </w:tcPr>
          <w:p w14:paraId="463B7B5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039CCF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A566B8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2DB477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379EF2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26F007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3BC6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563D02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w:t>
            </w:r>
          </w:p>
        </w:tc>
        <w:tc>
          <w:tcPr>
            <w:tcW w:w="1745" w:type="dxa"/>
            <w:noWrap w:val="0"/>
            <w:vAlign w:val="center"/>
          </w:tcPr>
          <w:p w14:paraId="2AC86BE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新款小公主浴池</w:t>
            </w:r>
          </w:p>
        </w:tc>
        <w:tc>
          <w:tcPr>
            <w:tcW w:w="1260" w:type="dxa"/>
            <w:noWrap w:val="0"/>
            <w:vAlign w:val="center"/>
          </w:tcPr>
          <w:p w14:paraId="283638A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4DA13E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F1FF4C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4C225C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18508D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4227D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ED05B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38CBE1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1745" w:type="dxa"/>
            <w:noWrap w:val="0"/>
            <w:vAlign w:val="center"/>
          </w:tcPr>
          <w:p w14:paraId="33A46E2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豪华厨房用具</w:t>
            </w:r>
          </w:p>
        </w:tc>
        <w:tc>
          <w:tcPr>
            <w:tcW w:w="1260" w:type="dxa"/>
            <w:noWrap w:val="0"/>
            <w:vAlign w:val="center"/>
          </w:tcPr>
          <w:p w14:paraId="60843D6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E67A31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6E26D2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109CE6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2EF8B3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0DC6B9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A784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76726F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1745" w:type="dxa"/>
            <w:noWrap w:val="0"/>
            <w:vAlign w:val="center"/>
          </w:tcPr>
          <w:p w14:paraId="568BD1A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48片盒装软木小积木</w:t>
            </w:r>
          </w:p>
        </w:tc>
        <w:tc>
          <w:tcPr>
            <w:tcW w:w="1260" w:type="dxa"/>
            <w:noWrap w:val="0"/>
            <w:vAlign w:val="center"/>
          </w:tcPr>
          <w:p w14:paraId="5F34E97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47C85A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A61D03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C70C0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B59142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DD8B9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58AB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9CA511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1745" w:type="dxa"/>
            <w:noWrap w:val="0"/>
            <w:vAlign w:val="center"/>
          </w:tcPr>
          <w:p w14:paraId="4939ED1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动物手偶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（布偶玩具）</w:t>
            </w:r>
          </w:p>
        </w:tc>
        <w:tc>
          <w:tcPr>
            <w:tcW w:w="1260" w:type="dxa"/>
            <w:noWrap w:val="0"/>
            <w:vAlign w:val="center"/>
          </w:tcPr>
          <w:p w14:paraId="62A20D1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E02A5C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350CDB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510468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6EC51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2F7BAB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94E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8047D3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1745" w:type="dxa"/>
            <w:noWrap w:val="0"/>
            <w:vAlign w:val="center"/>
          </w:tcPr>
          <w:p w14:paraId="6FF8823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绕珠架</w:t>
            </w:r>
          </w:p>
        </w:tc>
        <w:tc>
          <w:tcPr>
            <w:tcW w:w="1260" w:type="dxa"/>
            <w:noWrap w:val="0"/>
            <w:vAlign w:val="center"/>
          </w:tcPr>
          <w:p w14:paraId="1BCCF7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8016DD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F67BC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9D303C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7C4AA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0BDB5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C4C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17648C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1745" w:type="dxa"/>
            <w:noWrap w:val="0"/>
            <w:vAlign w:val="center"/>
          </w:tcPr>
          <w:p w14:paraId="0F124C6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70轨道</w:t>
            </w:r>
          </w:p>
        </w:tc>
        <w:tc>
          <w:tcPr>
            <w:tcW w:w="1260" w:type="dxa"/>
            <w:noWrap w:val="0"/>
            <w:vAlign w:val="center"/>
          </w:tcPr>
          <w:p w14:paraId="693BBA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929DFC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65972F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FAE33C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4FAB3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DD1E3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F756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A8FE04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1745" w:type="dxa"/>
            <w:noWrap w:val="0"/>
            <w:vAlign w:val="center"/>
          </w:tcPr>
          <w:p w14:paraId="6DF5499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小推车玩具</w:t>
            </w:r>
          </w:p>
        </w:tc>
        <w:tc>
          <w:tcPr>
            <w:tcW w:w="1260" w:type="dxa"/>
            <w:noWrap w:val="0"/>
            <w:vAlign w:val="center"/>
          </w:tcPr>
          <w:p w14:paraId="40EB6D9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BD4CBF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E819E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0E3BBD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883EC0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8D8D44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540C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42019C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1745" w:type="dxa"/>
            <w:noWrap w:val="0"/>
            <w:vAlign w:val="center"/>
          </w:tcPr>
          <w:p w14:paraId="390AFE0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液体爬爬垫</w:t>
            </w:r>
          </w:p>
        </w:tc>
        <w:tc>
          <w:tcPr>
            <w:tcW w:w="1260" w:type="dxa"/>
            <w:noWrap w:val="0"/>
            <w:vAlign w:val="center"/>
          </w:tcPr>
          <w:p w14:paraId="721E076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5ABC9D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62E072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DCFB1E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76ED5D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2B209A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649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BD87FF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w:t>
            </w:r>
          </w:p>
        </w:tc>
        <w:tc>
          <w:tcPr>
            <w:tcW w:w="1745" w:type="dxa"/>
            <w:noWrap w:val="0"/>
            <w:vAlign w:val="center"/>
          </w:tcPr>
          <w:p w14:paraId="056C2C0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基础大颗粒</w:t>
            </w:r>
          </w:p>
        </w:tc>
        <w:tc>
          <w:tcPr>
            <w:tcW w:w="1260" w:type="dxa"/>
            <w:noWrap w:val="0"/>
            <w:vAlign w:val="center"/>
          </w:tcPr>
          <w:p w14:paraId="0337911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9AAA6D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F15BEE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76C0CE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AE3E8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B3C60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E94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229EB9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24</w:t>
            </w:r>
          </w:p>
        </w:tc>
        <w:tc>
          <w:tcPr>
            <w:tcW w:w="1745" w:type="dxa"/>
            <w:noWrap w:val="0"/>
            <w:vAlign w:val="center"/>
          </w:tcPr>
          <w:p w14:paraId="0DDB57F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大号雪花片（马卡龙色）</w:t>
            </w:r>
          </w:p>
        </w:tc>
        <w:tc>
          <w:tcPr>
            <w:tcW w:w="1260" w:type="dxa"/>
            <w:noWrap w:val="0"/>
            <w:vAlign w:val="center"/>
          </w:tcPr>
          <w:p w14:paraId="7A9A777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1EA5BE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B6C30D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E406CD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72DEDE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778C7A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7864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6EFF7F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w:t>
            </w:r>
          </w:p>
        </w:tc>
        <w:tc>
          <w:tcPr>
            <w:tcW w:w="1745" w:type="dxa"/>
            <w:noWrap w:val="0"/>
            <w:vAlign w:val="center"/>
          </w:tcPr>
          <w:p w14:paraId="0189287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区域小推车</w:t>
            </w:r>
          </w:p>
        </w:tc>
        <w:tc>
          <w:tcPr>
            <w:tcW w:w="1260" w:type="dxa"/>
            <w:noWrap w:val="0"/>
            <w:vAlign w:val="center"/>
          </w:tcPr>
          <w:p w14:paraId="4F5E3B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2B782F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B14258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D30BB9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B38F5F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C8E348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FD18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FDA237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26</w:t>
            </w:r>
          </w:p>
        </w:tc>
        <w:tc>
          <w:tcPr>
            <w:tcW w:w="1745" w:type="dxa"/>
            <w:noWrap w:val="0"/>
            <w:vAlign w:val="center"/>
          </w:tcPr>
          <w:p w14:paraId="6EFE085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双层可移动篮</w:t>
            </w:r>
          </w:p>
        </w:tc>
        <w:tc>
          <w:tcPr>
            <w:tcW w:w="1260" w:type="dxa"/>
            <w:noWrap w:val="0"/>
            <w:vAlign w:val="center"/>
          </w:tcPr>
          <w:p w14:paraId="42D9A35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A5D48F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A24D63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1F5600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79FAF3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C224C7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C61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70CE4CA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桌面玩具配置</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val="en-US" w:eastAsia="zh-CN" w:bidi="ar"/>
              </w:rPr>
              <w:t>小班）</w:t>
            </w:r>
          </w:p>
        </w:tc>
      </w:tr>
      <w:tr w14:paraId="74469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FD2435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45" w:type="dxa"/>
            <w:noWrap w:val="0"/>
            <w:vAlign w:val="center"/>
          </w:tcPr>
          <w:p w14:paraId="6998D77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动物马戏团</w:t>
            </w:r>
          </w:p>
        </w:tc>
        <w:tc>
          <w:tcPr>
            <w:tcW w:w="1260" w:type="dxa"/>
            <w:noWrap w:val="0"/>
            <w:vAlign w:val="center"/>
          </w:tcPr>
          <w:p w14:paraId="0F176E9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E25DF1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E3B4E7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B4494D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4267AC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AA2CDA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76B2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43FF0E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745" w:type="dxa"/>
            <w:noWrap w:val="0"/>
            <w:vAlign w:val="center"/>
          </w:tcPr>
          <w:p w14:paraId="46C4E36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48片宝石积木</w:t>
            </w:r>
          </w:p>
        </w:tc>
        <w:tc>
          <w:tcPr>
            <w:tcW w:w="1260" w:type="dxa"/>
            <w:noWrap w:val="0"/>
            <w:vAlign w:val="center"/>
          </w:tcPr>
          <w:p w14:paraId="71564D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59447D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5AECB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7E2ACD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AD26A2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4F1EAD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FBC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7056A1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745" w:type="dxa"/>
            <w:noWrap w:val="0"/>
            <w:vAlign w:val="center"/>
          </w:tcPr>
          <w:p w14:paraId="60858C5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豪华厨房用具</w:t>
            </w:r>
          </w:p>
        </w:tc>
        <w:tc>
          <w:tcPr>
            <w:tcW w:w="1260" w:type="dxa"/>
            <w:noWrap w:val="0"/>
            <w:vAlign w:val="center"/>
          </w:tcPr>
          <w:p w14:paraId="2AD7FD9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DD99F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97A45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AF538F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27237E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EA3A95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F4E1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28F91E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1745" w:type="dxa"/>
            <w:noWrap w:val="0"/>
            <w:vAlign w:val="center"/>
          </w:tcPr>
          <w:p w14:paraId="1CB7B0D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拼力片（磁力片）</w:t>
            </w:r>
          </w:p>
        </w:tc>
        <w:tc>
          <w:tcPr>
            <w:tcW w:w="1260" w:type="dxa"/>
            <w:noWrap w:val="0"/>
            <w:vAlign w:val="center"/>
          </w:tcPr>
          <w:p w14:paraId="525D13A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50F94B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3CB964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0A41F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B65381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BF1613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53C7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F3EE4C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1745" w:type="dxa"/>
            <w:noWrap w:val="0"/>
            <w:vAlign w:val="center"/>
          </w:tcPr>
          <w:p w14:paraId="6C3B052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56片亚克力积木</w:t>
            </w:r>
          </w:p>
        </w:tc>
        <w:tc>
          <w:tcPr>
            <w:tcW w:w="1260" w:type="dxa"/>
            <w:noWrap w:val="0"/>
            <w:vAlign w:val="center"/>
          </w:tcPr>
          <w:p w14:paraId="7FF1510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B226E5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04A436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96E37C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90C86C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C66D16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68B2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FB2494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1745" w:type="dxa"/>
            <w:noWrap w:val="0"/>
            <w:vAlign w:val="center"/>
          </w:tcPr>
          <w:p w14:paraId="4F15E6B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好友磁性</w:t>
            </w:r>
          </w:p>
        </w:tc>
        <w:tc>
          <w:tcPr>
            <w:tcW w:w="1260" w:type="dxa"/>
            <w:noWrap w:val="0"/>
            <w:vAlign w:val="center"/>
          </w:tcPr>
          <w:p w14:paraId="0243EC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591DA1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0A045F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5124E7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D7DE15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086F20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A19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108390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1745" w:type="dxa"/>
            <w:noWrap w:val="0"/>
            <w:vAlign w:val="center"/>
          </w:tcPr>
          <w:p w14:paraId="12595EF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百变工具套</w:t>
            </w:r>
          </w:p>
        </w:tc>
        <w:tc>
          <w:tcPr>
            <w:tcW w:w="1260" w:type="dxa"/>
            <w:noWrap w:val="0"/>
            <w:vAlign w:val="center"/>
          </w:tcPr>
          <w:p w14:paraId="45BF5B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5E402F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726410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A1860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A1C36E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D23A8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6884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4F83AF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1745" w:type="dxa"/>
            <w:noWrap w:val="0"/>
            <w:vAlign w:val="center"/>
          </w:tcPr>
          <w:p w14:paraId="2AB4B6F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思维游戏套装</w:t>
            </w:r>
          </w:p>
        </w:tc>
        <w:tc>
          <w:tcPr>
            <w:tcW w:w="1260" w:type="dxa"/>
            <w:noWrap w:val="0"/>
            <w:vAlign w:val="center"/>
          </w:tcPr>
          <w:p w14:paraId="114BCC0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1B88D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8CCF26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395F5D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74DCF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F6B851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547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7FD052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745" w:type="dxa"/>
            <w:noWrap w:val="0"/>
            <w:vAlign w:val="center"/>
          </w:tcPr>
          <w:p w14:paraId="078325C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多米诺骨牌</w:t>
            </w:r>
          </w:p>
        </w:tc>
        <w:tc>
          <w:tcPr>
            <w:tcW w:w="1260" w:type="dxa"/>
            <w:noWrap w:val="0"/>
            <w:vAlign w:val="center"/>
          </w:tcPr>
          <w:p w14:paraId="2B0E0F4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4DE54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DB0713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84D698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97F51E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37FBB8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9D16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985C73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745" w:type="dxa"/>
            <w:noWrap w:val="0"/>
            <w:vAlign w:val="center"/>
          </w:tcPr>
          <w:p w14:paraId="624D3C6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螺丝积木盒</w:t>
            </w:r>
          </w:p>
        </w:tc>
        <w:tc>
          <w:tcPr>
            <w:tcW w:w="1260" w:type="dxa"/>
            <w:noWrap w:val="0"/>
            <w:vAlign w:val="center"/>
          </w:tcPr>
          <w:p w14:paraId="110A819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09E2F7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930E51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1E77B6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34714B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B7F65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945A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3A90CF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745" w:type="dxa"/>
            <w:noWrap w:val="0"/>
            <w:vAlign w:val="center"/>
          </w:tcPr>
          <w:p w14:paraId="4459618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过家家系列组合套装</w:t>
            </w:r>
          </w:p>
        </w:tc>
        <w:tc>
          <w:tcPr>
            <w:tcW w:w="1260" w:type="dxa"/>
            <w:noWrap w:val="0"/>
            <w:vAlign w:val="center"/>
          </w:tcPr>
          <w:p w14:paraId="7909602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1EE630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6D318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BEDB5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1DDDEE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7599FD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B6FE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873FCC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p>
        </w:tc>
        <w:tc>
          <w:tcPr>
            <w:tcW w:w="1745" w:type="dxa"/>
            <w:noWrap w:val="0"/>
            <w:vAlign w:val="center"/>
          </w:tcPr>
          <w:p w14:paraId="3535C94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动物手偶</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（布偶玩具）</w:t>
            </w:r>
          </w:p>
        </w:tc>
        <w:tc>
          <w:tcPr>
            <w:tcW w:w="1260" w:type="dxa"/>
            <w:noWrap w:val="0"/>
            <w:vAlign w:val="center"/>
          </w:tcPr>
          <w:p w14:paraId="17D79B1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C2C62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442524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38C0EF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181D8D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7D2A84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5BEB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B7397E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745" w:type="dxa"/>
            <w:noWrap w:val="0"/>
            <w:vAlign w:val="center"/>
          </w:tcPr>
          <w:p w14:paraId="08FC651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彩虹立方体</w:t>
            </w:r>
          </w:p>
        </w:tc>
        <w:tc>
          <w:tcPr>
            <w:tcW w:w="1260" w:type="dxa"/>
            <w:noWrap w:val="0"/>
            <w:vAlign w:val="center"/>
          </w:tcPr>
          <w:p w14:paraId="5785523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E9444E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61AFE6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5D2D1E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9D4316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099A7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AF84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25B91A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1745" w:type="dxa"/>
            <w:noWrap w:val="0"/>
            <w:vAlign w:val="center"/>
          </w:tcPr>
          <w:p w14:paraId="3746182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磁力棒益智积木-30件</w:t>
            </w:r>
          </w:p>
        </w:tc>
        <w:tc>
          <w:tcPr>
            <w:tcW w:w="1260" w:type="dxa"/>
            <w:noWrap w:val="0"/>
            <w:vAlign w:val="center"/>
          </w:tcPr>
          <w:p w14:paraId="04E9A75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B33C05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7A5185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D6BA4E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8165AC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4CC84B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A35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A2265D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w:t>
            </w:r>
          </w:p>
        </w:tc>
        <w:tc>
          <w:tcPr>
            <w:tcW w:w="1745" w:type="dxa"/>
            <w:noWrap w:val="0"/>
            <w:vAlign w:val="center"/>
          </w:tcPr>
          <w:p w14:paraId="3433D93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大串珠</w:t>
            </w:r>
          </w:p>
        </w:tc>
        <w:tc>
          <w:tcPr>
            <w:tcW w:w="1260" w:type="dxa"/>
            <w:noWrap w:val="0"/>
            <w:vAlign w:val="center"/>
          </w:tcPr>
          <w:p w14:paraId="57F7631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35E40B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C86905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2E1501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3A32A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F08BC9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0889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39C9EE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1745" w:type="dxa"/>
            <w:noWrap w:val="0"/>
            <w:vAlign w:val="center"/>
          </w:tcPr>
          <w:p w14:paraId="0698772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穿鞋带认知</w:t>
            </w:r>
          </w:p>
        </w:tc>
        <w:tc>
          <w:tcPr>
            <w:tcW w:w="1260" w:type="dxa"/>
            <w:noWrap w:val="0"/>
            <w:vAlign w:val="center"/>
          </w:tcPr>
          <w:p w14:paraId="7E2148C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632AA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4F2285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8BFD0F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FC3DC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64807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6C5B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225091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1745" w:type="dxa"/>
            <w:noWrap w:val="0"/>
            <w:vAlign w:val="center"/>
          </w:tcPr>
          <w:p w14:paraId="41169A5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衣服穿绳认知</w:t>
            </w:r>
          </w:p>
        </w:tc>
        <w:tc>
          <w:tcPr>
            <w:tcW w:w="1260" w:type="dxa"/>
            <w:noWrap w:val="0"/>
            <w:vAlign w:val="center"/>
          </w:tcPr>
          <w:p w14:paraId="6D74CA7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7BD8E0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09604A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A3DE3C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E307DB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4DABCF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DB10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EBF9AA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1745" w:type="dxa"/>
            <w:noWrap w:val="0"/>
            <w:vAlign w:val="center"/>
          </w:tcPr>
          <w:p w14:paraId="3163180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聪明棒</w:t>
            </w:r>
          </w:p>
        </w:tc>
        <w:tc>
          <w:tcPr>
            <w:tcW w:w="1260" w:type="dxa"/>
            <w:noWrap w:val="0"/>
            <w:vAlign w:val="center"/>
          </w:tcPr>
          <w:p w14:paraId="2764781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E00A94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4581B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D3AC66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8633E2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514E93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FD92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A6F804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1745" w:type="dxa"/>
            <w:noWrap w:val="0"/>
            <w:vAlign w:val="center"/>
          </w:tcPr>
          <w:p w14:paraId="4F42CBF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娃娃家玩具组合套装1</w:t>
            </w:r>
          </w:p>
        </w:tc>
        <w:tc>
          <w:tcPr>
            <w:tcW w:w="1260" w:type="dxa"/>
            <w:noWrap w:val="0"/>
            <w:vAlign w:val="center"/>
          </w:tcPr>
          <w:p w14:paraId="2ADB0E6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BCA43A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1F6E68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596EC8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557241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64C962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9DD6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6C9C23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1745" w:type="dxa"/>
            <w:noWrap w:val="0"/>
            <w:vAlign w:val="center"/>
          </w:tcPr>
          <w:p w14:paraId="262D19A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娃娃家玩具组合套装2</w:t>
            </w:r>
          </w:p>
        </w:tc>
        <w:tc>
          <w:tcPr>
            <w:tcW w:w="1260" w:type="dxa"/>
            <w:noWrap w:val="0"/>
            <w:vAlign w:val="center"/>
          </w:tcPr>
          <w:p w14:paraId="444CA29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C1152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793A92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9A8E48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2C61F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A77F37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C0A9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43F131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21</w:t>
            </w:r>
          </w:p>
        </w:tc>
        <w:tc>
          <w:tcPr>
            <w:tcW w:w="1745" w:type="dxa"/>
            <w:noWrap w:val="0"/>
            <w:vAlign w:val="center"/>
          </w:tcPr>
          <w:p w14:paraId="543DF64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儿童操作地毯</w:t>
            </w:r>
          </w:p>
        </w:tc>
        <w:tc>
          <w:tcPr>
            <w:tcW w:w="1260" w:type="dxa"/>
            <w:noWrap w:val="0"/>
            <w:vAlign w:val="center"/>
          </w:tcPr>
          <w:p w14:paraId="1B3897D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0CA56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2F34F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6D7592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2D6BE1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5735D1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2DD5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23F2F2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22</w:t>
            </w:r>
          </w:p>
        </w:tc>
        <w:tc>
          <w:tcPr>
            <w:tcW w:w="1745" w:type="dxa"/>
            <w:noWrap w:val="0"/>
            <w:vAlign w:val="center"/>
          </w:tcPr>
          <w:p w14:paraId="7260E05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十二格地摊架</w:t>
            </w:r>
          </w:p>
        </w:tc>
        <w:tc>
          <w:tcPr>
            <w:tcW w:w="1260" w:type="dxa"/>
            <w:noWrap w:val="0"/>
            <w:vAlign w:val="center"/>
          </w:tcPr>
          <w:p w14:paraId="3BCC06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965515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594F2E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59D6B2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E985ED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E9DF70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943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80F8B0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23</w:t>
            </w:r>
          </w:p>
        </w:tc>
        <w:tc>
          <w:tcPr>
            <w:tcW w:w="1745" w:type="dxa"/>
            <w:noWrap w:val="0"/>
            <w:vAlign w:val="center"/>
          </w:tcPr>
          <w:p w14:paraId="1D52963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70轨道</w:t>
            </w:r>
          </w:p>
        </w:tc>
        <w:tc>
          <w:tcPr>
            <w:tcW w:w="1260" w:type="dxa"/>
            <w:noWrap w:val="0"/>
            <w:vAlign w:val="center"/>
          </w:tcPr>
          <w:p w14:paraId="369A0AC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BC2033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01D66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59B64A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C1B34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05AB6D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7F50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6183F7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24</w:t>
            </w:r>
          </w:p>
        </w:tc>
        <w:tc>
          <w:tcPr>
            <w:tcW w:w="1745" w:type="dxa"/>
            <w:noWrap w:val="0"/>
            <w:vAlign w:val="center"/>
          </w:tcPr>
          <w:p w14:paraId="15F215D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基础大颗粒</w:t>
            </w:r>
          </w:p>
        </w:tc>
        <w:tc>
          <w:tcPr>
            <w:tcW w:w="1260" w:type="dxa"/>
            <w:noWrap w:val="0"/>
            <w:vAlign w:val="center"/>
          </w:tcPr>
          <w:p w14:paraId="4950BFE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C2035D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1ACC0C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B8427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386E5D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1290E9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02C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B9296B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25</w:t>
            </w:r>
          </w:p>
        </w:tc>
        <w:tc>
          <w:tcPr>
            <w:tcW w:w="1745" w:type="dxa"/>
            <w:noWrap w:val="0"/>
            <w:vAlign w:val="center"/>
          </w:tcPr>
          <w:p w14:paraId="3FFC74C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基础小颗粒</w:t>
            </w:r>
          </w:p>
        </w:tc>
        <w:tc>
          <w:tcPr>
            <w:tcW w:w="1260" w:type="dxa"/>
            <w:noWrap w:val="0"/>
            <w:vAlign w:val="center"/>
          </w:tcPr>
          <w:p w14:paraId="6B0B5AD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718752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7F717C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EA3BF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9A7224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2E2A11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0341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33413B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26</w:t>
            </w:r>
          </w:p>
        </w:tc>
        <w:tc>
          <w:tcPr>
            <w:tcW w:w="1745" w:type="dxa"/>
            <w:noWrap w:val="0"/>
            <w:vAlign w:val="center"/>
          </w:tcPr>
          <w:p w14:paraId="28265F8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雪花片（马卡龙色）</w:t>
            </w:r>
          </w:p>
        </w:tc>
        <w:tc>
          <w:tcPr>
            <w:tcW w:w="1260" w:type="dxa"/>
            <w:noWrap w:val="0"/>
            <w:vAlign w:val="center"/>
          </w:tcPr>
          <w:p w14:paraId="371F0EE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61E00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E03D9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57381A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7D87D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C4E0D0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ADFB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2EF403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27</w:t>
            </w:r>
          </w:p>
        </w:tc>
        <w:tc>
          <w:tcPr>
            <w:tcW w:w="1745" w:type="dxa"/>
            <w:noWrap w:val="0"/>
            <w:vAlign w:val="center"/>
          </w:tcPr>
          <w:p w14:paraId="1C30F24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小推车玩具</w:t>
            </w:r>
          </w:p>
        </w:tc>
        <w:tc>
          <w:tcPr>
            <w:tcW w:w="1260" w:type="dxa"/>
            <w:noWrap w:val="0"/>
            <w:vAlign w:val="center"/>
          </w:tcPr>
          <w:p w14:paraId="7F439D4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3155A8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B5A01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F3ACD3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467839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66BB38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D375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502700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28</w:t>
            </w:r>
          </w:p>
        </w:tc>
        <w:tc>
          <w:tcPr>
            <w:tcW w:w="1745" w:type="dxa"/>
            <w:noWrap w:val="0"/>
            <w:vAlign w:val="center"/>
          </w:tcPr>
          <w:p w14:paraId="4F9F58A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区域小推车</w:t>
            </w:r>
          </w:p>
        </w:tc>
        <w:tc>
          <w:tcPr>
            <w:tcW w:w="1260" w:type="dxa"/>
            <w:noWrap w:val="0"/>
            <w:vAlign w:val="center"/>
          </w:tcPr>
          <w:p w14:paraId="6C666DD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BD37BC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4330B9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8068BE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758AB7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A22FD1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69E2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06F90F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29</w:t>
            </w:r>
          </w:p>
        </w:tc>
        <w:tc>
          <w:tcPr>
            <w:tcW w:w="1745" w:type="dxa"/>
            <w:noWrap w:val="0"/>
            <w:vAlign w:val="center"/>
          </w:tcPr>
          <w:p w14:paraId="31382D5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小乐高移动底板</w:t>
            </w:r>
          </w:p>
        </w:tc>
        <w:tc>
          <w:tcPr>
            <w:tcW w:w="1260" w:type="dxa"/>
            <w:noWrap w:val="0"/>
            <w:vAlign w:val="center"/>
          </w:tcPr>
          <w:p w14:paraId="36C7374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7E1908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C0CF8D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9A3FDD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C259B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EF4357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1838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8651E33">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30</w:t>
            </w:r>
          </w:p>
        </w:tc>
        <w:tc>
          <w:tcPr>
            <w:tcW w:w="1745" w:type="dxa"/>
            <w:noWrap w:val="0"/>
            <w:vAlign w:val="center"/>
          </w:tcPr>
          <w:p w14:paraId="2EFA777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大乐高移动底板</w:t>
            </w:r>
          </w:p>
        </w:tc>
        <w:tc>
          <w:tcPr>
            <w:tcW w:w="1260" w:type="dxa"/>
            <w:noWrap w:val="0"/>
            <w:vAlign w:val="center"/>
          </w:tcPr>
          <w:p w14:paraId="5DA5E36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F06FD2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024E9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DD6A79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8818F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B4ED37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969F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A647F66">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31</w:t>
            </w:r>
          </w:p>
        </w:tc>
        <w:tc>
          <w:tcPr>
            <w:tcW w:w="1745" w:type="dxa"/>
            <w:noWrap w:val="0"/>
            <w:vAlign w:val="center"/>
          </w:tcPr>
          <w:p w14:paraId="485CF9E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百变沙—奇趣滨海套装</w:t>
            </w:r>
          </w:p>
        </w:tc>
        <w:tc>
          <w:tcPr>
            <w:tcW w:w="1260" w:type="dxa"/>
            <w:noWrap w:val="0"/>
            <w:vAlign w:val="center"/>
          </w:tcPr>
          <w:p w14:paraId="4BCE28A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47A4BA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56C416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CA7A3F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1A13A7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FBF1D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F89E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3DB515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32</w:t>
            </w:r>
          </w:p>
        </w:tc>
        <w:tc>
          <w:tcPr>
            <w:tcW w:w="1745" w:type="dxa"/>
            <w:noWrap w:val="0"/>
            <w:vAlign w:val="center"/>
          </w:tcPr>
          <w:p w14:paraId="5AFC199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双层可移动篮</w:t>
            </w:r>
          </w:p>
        </w:tc>
        <w:tc>
          <w:tcPr>
            <w:tcW w:w="1260" w:type="dxa"/>
            <w:noWrap w:val="0"/>
            <w:vAlign w:val="center"/>
          </w:tcPr>
          <w:p w14:paraId="3CEA789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CCB9E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036BBA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12383F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893E46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DBDB40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062C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4108288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桌面玩具配置</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val="en-US" w:eastAsia="zh-CN" w:bidi="ar"/>
              </w:rPr>
              <w:t>中班）</w:t>
            </w:r>
          </w:p>
        </w:tc>
      </w:tr>
      <w:tr w14:paraId="2A13F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DB60F4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45" w:type="dxa"/>
            <w:noWrap w:val="0"/>
            <w:vAlign w:val="center"/>
          </w:tcPr>
          <w:p w14:paraId="347DFAD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拼力片（磁力片）</w:t>
            </w:r>
          </w:p>
        </w:tc>
        <w:tc>
          <w:tcPr>
            <w:tcW w:w="1260" w:type="dxa"/>
            <w:noWrap w:val="0"/>
            <w:vAlign w:val="center"/>
          </w:tcPr>
          <w:p w14:paraId="68FE855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5F2C1F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388191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DF90A5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72D2A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EEDB3B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89F1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903A44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745" w:type="dxa"/>
            <w:noWrap w:val="0"/>
            <w:vAlign w:val="center"/>
          </w:tcPr>
          <w:p w14:paraId="1815817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56片亚克力积木</w:t>
            </w:r>
          </w:p>
        </w:tc>
        <w:tc>
          <w:tcPr>
            <w:tcW w:w="1260" w:type="dxa"/>
            <w:noWrap w:val="0"/>
            <w:vAlign w:val="center"/>
          </w:tcPr>
          <w:p w14:paraId="2E09431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4270B3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15D2B3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02E49A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C0B8F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424A29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9379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134BAE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745" w:type="dxa"/>
            <w:noWrap w:val="0"/>
            <w:vAlign w:val="center"/>
          </w:tcPr>
          <w:p w14:paraId="672B3B9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好友磁性</w:t>
            </w:r>
          </w:p>
        </w:tc>
        <w:tc>
          <w:tcPr>
            <w:tcW w:w="1260" w:type="dxa"/>
            <w:noWrap w:val="0"/>
            <w:vAlign w:val="center"/>
          </w:tcPr>
          <w:p w14:paraId="7E5044E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571E25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96728F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18D3CB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7630E8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F170E2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D2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DC697C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1745" w:type="dxa"/>
            <w:noWrap w:val="0"/>
            <w:vAlign w:val="center"/>
          </w:tcPr>
          <w:p w14:paraId="38BAAE2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思维游戏套装</w:t>
            </w:r>
          </w:p>
        </w:tc>
        <w:tc>
          <w:tcPr>
            <w:tcW w:w="1260" w:type="dxa"/>
            <w:noWrap w:val="0"/>
            <w:vAlign w:val="center"/>
          </w:tcPr>
          <w:p w14:paraId="04FE3E7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ED8927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796F31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4CC75C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DEF21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DA28B8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E8AF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3C8917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1745" w:type="dxa"/>
            <w:noWrap w:val="0"/>
            <w:vAlign w:val="center"/>
          </w:tcPr>
          <w:p w14:paraId="7E7280D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图形连接块</w:t>
            </w:r>
          </w:p>
        </w:tc>
        <w:tc>
          <w:tcPr>
            <w:tcW w:w="1260" w:type="dxa"/>
            <w:noWrap w:val="0"/>
            <w:vAlign w:val="center"/>
          </w:tcPr>
          <w:p w14:paraId="29C574B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BB2C56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8031BC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69F4C6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ED1618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EA6C14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488E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7E7244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1745" w:type="dxa"/>
            <w:noWrap w:val="0"/>
            <w:vAlign w:val="center"/>
          </w:tcPr>
          <w:p w14:paraId="76C3986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小工程师建构组-中级</w:t>
            </w:r>
          </w:p>
        </w:tc>
        <w:tc>
          <w:tcPr>
            <w:tcW w:w="1260" w:type="dxa"/>
            <w:noWrap w:val="0"/>
            <w:vAlign w:val="center"/>
          </w:tcPr>
          <w:p w14:paraId="01DF9DE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15BA9F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97E3CF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EAE873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E0A00B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FFDF97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E005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31EA42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1745" w:type="dxa"/>
            <w:noWrap w:val="0"/>
            <w:vAlign w:val="center"/>
          </w:tcPr>
          <w:p w14:paraId="4FAEE36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中雪花片积木（马卡龙色系）</w:t>
            </w:r>
          </w:p>
        </w:tc>
        <w:tc>
          <w:tcPr>
            <w:tcW w:w="1260" w:type="dxa"/>
            <w:noWrap w:val="0"/>
            <w:vAlign w:val="center"/>
          </w:tcPr>
          <w:p w14:paraId="2935CC9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369F8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31C8CD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52DE8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03283F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A49751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F345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1508CD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1745" w:type="dxa"/>
            <w:noWrap w:val="0"/>
            <w:vAlign w:val="center"/>
          </w:tcPr>
          <w:p w14:paraId="126F2EF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开心农场齿轮</w:t>
            </w:r>
          </w:p>
        </w:tc>
        <w:tc>
          <w:tcPr>
            <w:tcW w:w="1260" w:type="dxa"/>
            <w:noWrap w:val="0"/>
            <w:vAlign w:val="center"/>
          </w:tcPr>
          <w:p w14:paraId="61D2786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B5FF7C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29AC05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2BF925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2FAAD1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27C609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CD621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CE1323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745" w:type="dxa"/>
            <w:noWrap w:val="0"/>
            <w:vAlign w:val="center"/>
          </w:tcPr>
          <w:p w14:paraId="799E2D2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百变沙—奇趣滨海套装</w:t>
            </w:r>
          </w:p>
        </w:tc>
        <w:tc>
          <w:tcPr>
            <w:tcW w:w="1260" w:type="dxa"/>
            <w:noWrap w:val="0"/>
            <w:vAlign w:val="center"/>
          </w:tcPr>
          <w:p w14:paraId="4A3E42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F01B57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338652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AEB5CB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5D1815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362113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5456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24D713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745" w:type="dxa"/>
            <w:noWrap w:val="0"/>
            <w:vAlign w:val="center"/>
          </w:tcPr>
          <w:p w14:paraId="3FFB729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原生态多米诺积木</w:t>
            </w:r>
          </w:p>
        </w:tc>
        <w:tc>
          <w:tcPr>
            <w:tcW w:w="1260" w:type="dxa"/>
            <w:noWrap w:val="0"/>
            <w:vAlign w:val="center"/>
          </w:tcPr>
          <w:p w14:paraId="756B34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CCF9BF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0DEAED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FB8863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8EE4E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BA30C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3F88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165FB5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745" w:type="dxa"/>
            <w:noWrap w:val="0"/>
            <w:vAlign w:val="center"/>
          </w:tcPr>
          <w:p w14:paraId="51D38FC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晾衣天平</w:t>
            </w:r>
          </w:p>
        </w:tc>
        <w:tc>
          <w:tcPr>
            <w:tcW w:w="1260" w:type="dxa"/>
            <w:noWrap w:val="0"/>
            <w:vAlign w:val="center"/>
          </w:tcPr>
          <w:p w14:paraId="6EAAC2D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0FB9BB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B8AF7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2A6945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42A02D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8E583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D387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83ACFD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p>
        </w:tc>
        <w:tc>
          <w:tcPr>
            <w:tcW w:w="1745" w:type="dxa"/>
            <w:noWrap w:val="0"/>
            <w:vAlign w:val="center"/>
          </w:tcPr>
          <w:p w14:paraId="3C1C7C9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磁汇贯通  中级款</w:t>
            </w:r>
          </w:p>
        </w:tc>
        <w:tc>
          <w:tcPr>
            <w:tcW w:w="1260" w:type="dxa"/>
            <w:noWrap w:val="0"/>
            <w:vAlign w:val="center"/>
          </w:tcPr>
          <w:p w14:paraId="3A2230F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E843C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89F017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68BEB8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877E0F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2B2D9F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75F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280987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745" w:type="dxa"/>
            <w:noWrap w:val="0"/>
            <w:vAlign w:val="center"/>
          </w:tcPr>
          <w:p w14:paraId="5D2E4B8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基础大颗粒</w:t>
            </w:r>
          </w:p>
        </w:tc>
        <w:tc>
          <w:tcPr>
            <w:tcW w:w="1260" w:type="dxa"/>
            <w:noWrap w:val="0"/>
            <w:vAlign w:val="center"/>
          </w:tcPr>
          <w:p w14:paraId="5202A4F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F2C578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8E5BB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810FDB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FCB8FE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91282C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DB8E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4746CA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1745" w:type="dxa"/>
            <w:noWrap w:val="0"/>
            <w:vAlign w:val="center"/>
          </w:tcPr>
          <w:p w14:paraId="5DC9048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基础小颗粒</w:t>
            </w:r>
          </w:p>
        </w:tc>
        <w:tc>
          <w:tcPr>
            <w:tcW w:w="1260" w:type="dxa"/>
            <w:noWrap w:val="0"/>
            <w:vAlign w:val="center"/>
          </w:tcPr>
          <w:p w14:paraId="78B595B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375B86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35562F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978D5B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D39F84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FD6B5E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9EE5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F2CDE4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w:t>
            </w:r>
          </w:p>
        </w:tc>
        <w:tc>
          <w:tcPr>
            <w:tcW w:w="1745" w:type="dxa"/>
            <w:noWrap w:val="0"/>
            <w:vAlign w:val="center"/>
          </w:tcPr>
          <w:p w14:paraId="37F831F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聪明棒</w:t>
            </w:r>
          </w:p>
        </w:tc>
        <w:tc>
          <w:tcPr>
            <w:tcW w:w="1260" w:type="dxa"/>
            <w:noWrap w:val="0"/>
            <w:vAlign w:val="center"/>
          </w:tcPr>
          <w:p w14:paraId="68C2AD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79712A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F56382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FBE5A5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0535FF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AF1899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70A6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4F5963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1745" w:type="dxa"/>
            <w:noWrap w:val="0"/>
            <w:vAlign w:val="center"/>
          </w:tcPr>
          <w:p w14:paraId="7886828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区域小推车</w:t>
            </w:r>
          </w:p>
        </w:tc>
        <w:tc>
          <w:tcPr>
            <w:tcW w:w="1260" w:type="dxa"/>
            <w:noWrap w:val="0"/>
            <w:vAlign w:val="center"/>
          </w:tcPr>
          <w:p w14:paraId="7D88D54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F6C4D4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A265C2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E7E8F2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DC5D7D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CA5099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9350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70637F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1745" w:type="dxa"/>
            <w:noWrap w:val="0"/>
            <w:vAlign w:val="center"/>
          </w:tcPr>
          <w:p w14:paraId="4145538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小乐高移动底板</w:t>
            </w:r>
          </w:p>
        </w:tc>
        <w:tc>
          <w:tcPr>
            <w:tcW w:w="1260" w:type="dxa"/>
            <w:noWrap w:val="0"/>
            <w:vAlign w:val="center"/>
          </w:tcPr>
          <w:p w14:paraId="329DB74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3D19F2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BF7D2F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98A89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8C0355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84BF10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C44E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DC891CB">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1745" w:type="dxa"/>
            <w:noWrap w:val="0"/>
            <w:vAlign w:val="center"/>
          </w:tcPr>
          <w:p w14:paraId="7F36EAC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大乐高移动底板</w:t>
            </w:r>
          </w:p>
        </w:tc>
        <w:tc>
          <w:tcPr>
            <w:tcW w:w="1260" w:type="dxa"/>
            <w:noWrap w:val="0"/>
            <w:vAlign w:val="center"/>
          </w:tcPr>
          <w:p w14:paraId="68D9496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055E6F0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B89743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D0D675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B5EE60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B68E91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2FC6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8EA1F5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1745" w:type="dxa"/>
            <w:noWrap w:val="0"/>
            <w:vAlign w:val="center"/>
          </w:tcPr>
          <w:p w14:paraId="144A9D0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幼儿桶凳（中班）</w:t>
            </w:r>
          </w:p>
        </w:tc>
        <w:tc>
          <w:tcPr>
            <w:tcW w:w="1260" w:type="dxa"/>
            <w:noWrap w:val="0"/>
            <w:vAlign w:val="center"/>
          </w:tcPr>
          <w:p w14:paraId="3AD1A75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26665A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7994D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931E8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2F38B5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E0CEAA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7496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0C07F12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1745" w:type="dxa"/>
            <w:noWrap w:val="0"/>
            <w:vAlign w:val="center"/>
          </w:tcPr>
          <w:p w14:paraId="7FAC21E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双层可移动篮</w:t>
            </w:r>
          </w:p>
        </w:tc>
        <w:tc>
          <w:tcPr>
            <w:tcW w:w="1260" w:type="dxa"/>
            <w:noWrap w:val="0"/>
            <w:vAlign w:val="center"/>
          </w:tcPr>
          <w:p w14:paraId="3F3309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943BE4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0D702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09CE7A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480469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14E34B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399F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098E0CD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桌面玩具配置</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val="en-US" w:eastAsia="zh-CN" w:bidi="ar"/>
              </w:rPr>
              <w:t>大班）</w:t>
            </w:r>
          </w:p>
        </w:tc>
      </w:tr>
      <w:tr w14:paraId="4D722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C96DFE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45" w:type="dxa"/>
            <w:noWrap w:val="0"/>
            <w:vAlign w:val="center"/>
          </w:tcPr>
          <w:p w14:paraId="60F40C8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小工程师建构组-高级</w:t>
            </w:r>
          </w:p>
        </w:tc>
        <w:tc>
          <w:tcPr>
            <w:tcW w:w="1260" w:type="dxa"/>
            <w:noWrap w:val="0"/>
            <w:vAlign w:val="center"/>
          </w:tcPr>
          <w:p w14:paraId="1F7144C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AC60C8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60B77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963ACE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9A2CE4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C4D0EF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C4D0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357C81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w:t>
            </w:r>
          </w:p>
        </w:tc>
        <w:tc>
          <w:tcPr>
            <w:tcW w:w="1745" w:type="dxa"/>
            <w:noWrap w:val="0"/>
            <w:vAlign w:val="center"/>
          </w:tcPr>
          <w:p w14:paraId="5387721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思维游戏套装</w:t>
            </w:r>
          </w:p>
        </w:tc>
        <w:tc>
          <w:tcPr>
            <w:tcW w:w="1260" w:type="dxa"/>
            <w:noWrap w:val="0"/>
            <w:vAlign w:val="center"/>
          </w:tcPr>
          <w:p w14:paraId="151BCED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C2465E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4F6474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8293FB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9945C3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170BD23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C340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4B38FB0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3</w:t>
            </w:r>
          </w:p>
        </w:tc>
        <w:tc>
          <w:tcPr>
            <w:tcW w:w="1745" w:type="dxa"/>
            <w:noWrap w:val="0"/>
            <w:vAlign w:val="center"/>
          </w:tcPr>
          <w:p w14:paraId="3C42F07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顶点珠造型棒</w:t>
            </w:r>
          </w:p>
        </w:tc>
        <w:tc>
          <w:tcPr>
            <w:tcW w:w="1260" w:type="dxa"/>
            <w:noWrap w:val="0"/>
            <w:vAlign w:val="center"/>
          </w:tcPr>
          <w:p w14:paraId="2052252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90E576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8FFAF2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12932E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A3C32C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D4C11D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4A0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DE0575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4</w:t>
            </w:r>
          </w:p>
        </w:tc>
        <w:tc>
          <w:tcPr>
            <w:tcW w:w="1745" w:type="dxa"/>
            <w:noWrap w:val="0"/>
            <w:vAlign w:val="center"/>
          </w:tcPr>
          <w:p w14:paraId="64E9921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垃圾分类</w:t>
            </w:r>
          </w:p>
        </w:tc>
        <w:tc>
          <w:tcPr>
            <w:tcW w:w="1260" w:type="dxa"/>
            <w:noWrap w:val="0"/>
            <w:vAlign w:val="center"/>
          </w:tcPr>
          <w:p w14:paraId="042B69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1E83A9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0661FB7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97D725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3D39D62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838C92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2EB11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B00DE4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5</w:t>
            </w:r>
          </w:p>
        </w:tc>
        <w:tc>
          <w:tcPr>
            <w:tcW w:w="1745" w:type="dxa"/>
            <w:noWrap w:val="0"/>
            <w:vAlign w:val="center"/>
          </w:tcPr>
          <w:p w14:paraId="64FE3CA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创意百变小拼管</w:t>
            </w:r>
          </w:p>
        </w:tc>
        <w:tc>
          <w:tcPr>
            <w:tcW w:w="1260" w:type="dxa"/>
            <w:noWrap w:val="0"/>
            <w:vAlign w:val="center"/>
          </w:tcPr>
          <w:p w14:paraId="5175494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F865BF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0EACD5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650881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D44001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DC7249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6297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102587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6</w:t>
            </w:r>
          </w:p>
        </w:tc>
        <w:tc>
          <w:tcPr>
            <w:tcW w:w="1745" w:type="dxa"/>
            <w:noWrap w:val="0"/>
            <w:vAlign w:val="center"/>
          </w:tcPr>
          <w:p w14:paraId="269D50F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磁汇贯通高级款</w:t>
            </w:r>
          </w:p>
        </w:tc>
        <w:tc>
          <w:tcPr>
            <w:tcW w:w="1260" w:type="dxa"/>
            <w:noWrap w:val="0"/>
            <w:vAlign w:val="center"/>
          </w:tcPr>
          <w:p w14:paraId="5DA82E9D">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6A1DF2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72803A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18E7807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CFC5D5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47F43C7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73DE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4C4F17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7</w:t>
            </w:r>
          </w:p>
        </w:tc>
        <w:tc>
          <w:tcPr>
            <w:tcW w:w="1745" w:type="dxa"/>
            <w:noWrap w:val="0"/>
            <w:vAlign w:val="center"/>
          </w:tcPr>
          <w:p w14:paraId="1A1C538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原生态多米诺积木</w:t>
            </w:r>
          </w:p>
        </w:tc>
        <w:tc>
          <w:tcPr>
            <w:tcW w:w="1260" w:type="dxa"/>
            <w:noWrap w:val="0"/>
            <w:vAlign w:val="center"/>
          </w:tcPr>
          <w:p w14:paraId="7FECA0F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090AE2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88FE4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EF40FF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0FDBC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B871F1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AF57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094BC8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8</w:t>
            </w:r>
          </w:p>
        </w:tc>
        <w:tc>
          <w:tcPr>
            <w:tcW w:w="1745" w:type="dxa"/>
            <w:noWrap w:val="0"/>
            <w:vAlign w:val="center"/>
          </w:tcPr>
          <w:p w14:paraId="33C4CC0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声音识别木盒套装</w:t>
            </w:r>
          </w:p>
        </w:tc>
        <w:tc>
          <w:tcPr>
            <w:tcW w:w="1260" w:type="dxa"/>
            <w:noWrap w:val="0"/>
            <w:vAlign w:val="center"/>
          </w:tcPr>
          <w:p w14:paraId="296CF8B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164E7F6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2849E9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DA7724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4CDF55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4FDAA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2D036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20D3B0DC">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9</w:t>
            </w:r>
          </w:p>
        </w:tc>
        <w:tc>
          <w:tcPr>
            <w:tcW w:w="1745" w:type="dxa"/>
            <w:noWrap w:val="0"/>
            <w:vAlign w:val="center"/>
          </w:tcPr>
          <w:p w14:paraId="703D610F">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百变万花筒</w:t>
            </w:r>
          </w:p>
        </w:tc>
        <w:tc>
          <w:tcPr>
            <w:tcW w:w="1260" w:type="dxa"/>
            <w:noWrap w:val="0"/>
            <w:vAlign w:val="center"/>
          </w:tcPr>
          <w:p w14:paraId="1A05951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583247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98D9E2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30E1F4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6CBC8C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C697EE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128F0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B93195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10</w:t>
            </w:r>
          </w:p>
        </w:tc>
        <w:tc>
          <w:tcPr>
            <w:tcW w:w="1745" w:type="dxa"/>
            <w:noWrap w:val="0"/>
            <w:vAlign w:val="center"/>
          </w:tcPr>
          <w:p w14:paraId="3B27FCD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聪明棒</w:t>
            </w:r>
          </w:p>
        </w:tc>
        <w:tc>
          <w:tcPr>
            <w:tcW w:w="1260" w:type="dxa"/>
            <w:noWrap w:val="0"/>
            <w:vAlign w:val="center"/>
          </w:tcPr>
          <w:p w14:paraId="5757FFA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AAD14E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DE6084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C60DF6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7B6C1BA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9B4D9D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B728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77E2B3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11</w:t>
            </w:r>
          </w:p>
        </w:tc>
        <w:tc>
          <w:tcPr>
            <w:tcW w:w="1745" w:type="dxa"/>
            <w:noWrap w:val="0"/>
            <w:vAlign w:val="center"/>
          </w:tcPr>
          <w:p w14:paraId="6230D24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园区区角套装高级</w:t>
            </w:r>
          </w:p>
        </w:tc>
        <w:tc>
          <w:tcPr>
            <w:tcW w:w="1260" w:type="dxa"/>
            <w:noWrap w:val="0"/>
            <w:vAlign w:val="center"/>
          </w:tcPr>
          <w:p w14:paraId="4F24CBA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8EB27F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1614E5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FE4672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436F098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0ACE6C2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078EC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3F30B3A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12</w:t>
            </w:r>
          </w:p>
        </w:tc>
        <w:tc>
          <w:tcPr>
            <w:tcW w:w="1745" w:type="dxa"/>
            <w:noWrap w:val="0"/>
            <w:vAlign w:val="center"/>
          </w:tcPr>
          <w:p w14:paraId="0B8D052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手持七彩镜套装</w:t>
            </w:r>
          </w:p>
        </w:tc>
        <w:tc>
          <w:tcPr>
            <w:tcW w:w="1260" w:type="dxa"/>
            <w:noWrap w:val="0"/>
            <w:vAlign w:val="center"/>
          </w:tcPr>
          <w:p w14:paraId="1B0F26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27C47DF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32D6F72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2A0200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731772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AD73CA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74B2B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588320C8">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13</w:t>
            </w:r>
          </w:p>
        </w:tc>
        <w:tc>
          <w:tcPr>
            <w:tcW w:w="1745" w:type="dxa"/>
            <w:noWrap w:val="0"/>
            <w:vAlign w:val="center"/>
          </w:tcPr>
          <w:p w14:paraId="776982E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基础大颗粒</w:t>
            </w:r>
          </w:p>
        </w:tc>
        <w:tc>
          <w:tcPr>
            <w:tcW w:w="1260" w:type="dxa"/>
            <w:noWrap w:val="0"/>
            <w:vAlign w:val="center"/>
          </w:tcPr>
          <w:p w14:paraId="5DEC062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59ECA1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25388C3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6BE01EE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D70F91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3300C58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4D9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694956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14</w:t>
            </w:r>
          </w:p>
        </w:tc>
        <w:tc>
          <w:tcPr>
            <w:tcW w:w="1745" w:type="dxa"/>
            <w:noWrap w:val="0"/>
            <w:vAlign w:val="center"/>
          </w:tcPr>
          <w:p w14:paraId="5A193A51">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基础小颗粒</w:t>
            </w:r>
          </w:p>
        </w:tc>
        <w:tc>
          <w:tcPr>
            <w:tcW w:w="1260" w:type="dxa"/>
            <w:noWrap w:val="0"/>
            <w:vAlign w:val="center"/>
          </w:tcPr>
          <w:p w14:paraId="30F6802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B9A767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7DE2026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0DB4FB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9090D8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1A60D0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D8AD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3FBB81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15</w:t>
            </w:r>
          </w:p>
        </w:tc>
        <w:tc>
          <w:tcPr>
            <w:tcW w:w="1745" w:type="dxa"/>
            <w:noWrap w:val="0"/>
            <w:vAlign w:val="center"/>
          </w:tcPr>
          <w:p w14:paraId="744095C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区域小推车</w:t>
            </w:r>
          </w:p>
        </w:tc>
        <w:tc>
          <w:tcPr>
            <w:tcW w:w="1260" w:type="dxa"/>
            <w:noWrap w:val="0"/>
            <w:vAlign w:val="center"/>
          </w:tcPr>
          <w:p w14:paraId="0448AB54">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875FFA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AAAF48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099B3B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FDD528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772765E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59825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25C3CD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16</w:t>
            </w:r>
          </w:p>
        </w:tc>
        <w:tc>
          <w:tcPr>
            <w:tcW w:w="1745" w:type="dxa"/>
            <w:noWrap w:val="0"/>
            <w:vAlign w:val="center"/>
          </w:tcPr>
          <w:p w14:paraId="778FF892">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小乐高移动底板</w:t>
            </w:r>
          </w:p>
        </w:tc>
        <w:tc>
          <w:tcPr>
            <w:tcW w:w="1260" w:type="dxa"/>
            <w:noWrap w:val="0"/>
            <w:vAlign w:val="center"/>
          </w:tcPr>
          <w:p w14:paraId="0D6F569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3CF115C">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6E181B9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418D0E3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A23838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5AF44C8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FE05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C29E87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17</w:t>
            </w:r>
          </w:p>
        </w:tc>
        <w:tc>
          <w:tcPr>
            <w:tcW w:w="1745" w:type="dxa"/>
            <w:noWrap w:val="0"/>
            <w:vAlign w:val="center"/>
          </w:tcPr>
          <w:p w14:paraId="56C5080A">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大乐高移动底板</w:t>
            </w:r>
          </w:p>
        </w:tc>
        <w:tc>
          <w:tcPr>
            <w:tcW w:w="1260" w:type="dxa"/>
            <w:noWrap w:val="0"/>
            <w:vAlign w:val="center"/>
          </w:tcPr>
          <w:p w14:paraId="7ECF976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7459510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A11FB9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786F9F4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0D2D5C5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BAD6C3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6874D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67976EC0">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18</w:t>
            </w:r>
          </w:p>
        </w:tc>
        <w:tc>
          <w:tcPr>
            <w:tcW w:w="1745" w:type="dxa"/>
            <w:noWrap w:val="0"/>
            <w:vAlign w:val="center"/>
          </w:tcPr>
          <w:p w14:paraId="3A993217">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幼儿桶凳（大班）</w:t>
            </w:r>
          </w:p>
        </w:tc>
        <w:tc>
          <w:tcPr>
            <w:tcW w:w="1260" w:type="dxa"/>
            <w:noWrap w:val="0"/>
            <w:vAlign w:val="center"/>
          </w:tcPr>
          <w:p w14:paraId="5710D012">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3D88199A">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5A4A9D3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3525710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5628D7E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1DDC941">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43D1F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3277FE5">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19</w:t>
            </w:r>
          </w:p>
        </w:tc>
        <w:tc>
          <w:tcPr>
            <w:tcW w:w="1745" w:type="dxa"/>
            <w:noWrap w:val="0"/>
            <w:vAlign w:val="center"/>
          </w:tcPr>
          <w:p w14:paraId="0915B714">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雪花片（马卡龙色）</w:t>
            </w:r>
          </w:p>
        </w:tc>
        <w:tc>
          <w:tcPr>
            <w:tcW w:w="1260" w:type="dxa"/>
            <w:noWrap w:val="0"/>
            <w:vAlign w:val="center"/>
          </w:tcPr>
          <w:p w14:paraId="6CFB84A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5337623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90D667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56084A1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2C1BE228">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665FBC8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5DBEF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139BDE7E">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20</w:t>
            </w:r>
          </w:p>
        </w:tc>
        <w:tc>
          <w:tcPr>
            <w:tcW w:w="1745" w:type="dxa"/>
            <w:noWrap w:val="0"/>
            <w:vAlign w:val="center"/>
          </w:tcPr>
          <w:p w14:paraId="79B6A0F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双层可移动篮</w:t>
            </w:r>
          </w:p>
        </w:tc>
        <w:tc>
          <w:tcPr>
            <w:tcW w:w="1260" w:type="dxa"/>
            <w:noWrap w:val="0"/>
            <w:vAlign w:val="center"/>
          </w:tcPr>
          <w:p w14:paraId="083C400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64F21BDE">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4E4453C7">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08D139D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15B505F5">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6F3D2D6">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r w14:paraId="32704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97" w:type="dxa"/>
            <w:gridSpan w:val="8"/>
            <w:noWrap w:val="0"/>
            <w:vAlign w:val="center"/>
          </w:tcPr>
          <w:p w14:paraId="64F2399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b/>
                <w:bCs/>
                <w:color w:val="auto"/>
                <w:kern w:val="0"/>
                <w:sz w:val="24"/>
                <w:szCs w:val="24"/>
                <w:highlight w:val="none"/>
                <w:lang w:bidi="ar"/>
              </w:rPr>
              <w:t>桌面玩具配置</w:t>
            </w:r>
            <w:r>
              <w:rPr>
                <w:rFonts w:hint="eastAsia" w:ascii="仿宋" w:hAnsi="仿宋" w:eastAsia="仿宋" w:cs="仿宋"/>
                <w:b/>
                <w:bCs/>
                <w:color w:val="auto"/>
                <w:kern w:val="0"/>
                <w:sz w:val="24"/>
                <w:szCs w:val="24"/>
                <w:highlight w:val="none"/>
                <w:lang w:eastAsia="zh-CN" w:bidi="ar"/>
              </w:rPr>
              <w:t>（</w:t>
            </w:r>
            <w:r>
              <w:rPr>
                <w:rFonts w:hint="eastAsia" w:ascii="仿宋" w:hAnsi="仿宋" w:eastAsia="仿宋" w:cs="仿宋"/>
                <w:b/>
                <w:bCs/>
                <w:color w:val="auto"/>
                <w:kern w:val="0"/>
                <w:sz w:val="24"/>
                <w:szCs w:val="24"/>
                <w:highlight w:val="none"/>
                <w:lang w:bidi="ar"/>
              </w:rPr>
              <w:t>专用活动室</w:t>
            </w:r>
            <w:r>
              <w:rPr>
                <w:rFonts w:hint="eastAsia" w:ascii="仿宋" w:hAnsi="仿宋" w:eastAsia="仿宋" w:cs="仿宋"/>
                <w:b/>
                <w:bCs/>
                <w:color w:val="auto"/>
                <w:kern w:val="0"/>
                <w:sz w:val="24"/>
                <w:szCs w:val="24"/>
                <w:highlight w:val="none"/>
                <w:lang w:val="en-US" w:eastAsia="zh-CN" w:bidi="ar"/>
              </w:rPr>
              <w:t>）</w:t>
            </w:r>
          </w:p>
        </w:tc>
      </w:tr>
      <w:tr w14:paraId="58298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0" w:type="dxa"/>
            <w:noWrap w:val="0"/>
            <w:vAlign w:val="center"/>
          </w:tcPr>
          <w:p w14:paraId="75B3559D">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1745" w:type="dxa"/>
            <w:noWrap w:val="0"/>
            <w:vAlign w:val="center"/>
          </w:tcPr>
          <w:p w14:paraId="45498769">
            <w:pPr>
              <w:pageBreakBefore w:val="0"/>
              <w:widowControl/>
              <w:kinsoku/>
              <w:wordWrap/>
              <w:overflowPunct/>
              <w:topLinePunct w:val="0"/>
              <w:autoSpaceDE/>
              <w:autoSpaceDN/>
              <w:bidi w:val="0"/>
              <w:adjustRightInd/>
              <w:snapToGrid/>
              <w:spacing w:line="440" w:lineRule="exact"/>
              <w:ind w:firstLine="0" w:firstLineChars="0"/>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轨道</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游戏组合</w:t>
            </w:r>
          </w:p>
        </w:tc>
        <w:tc>
          <w:tcPr>
            <w:tcW w:w="1260" w:type="dxa"/>
            <w:noWrap w:val="0"/>
            <w:vAlign w:val="center"/>
          </w:tcPr>
          <w:p w14:paraId="3F55830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r>
              <w:rPr>
                <w:rFonts w:hint="eastAsia" w:ascii="仿宋" w:hAnsi="仿宋" w:eastAsia="仿宋" w:cs="仿宋"/>
                <w:color w:val="auto"/>
                <w:kern w:val="0"/>
                <w:sz w:val="24"/>
                <w:szCs w:val="24"/>
                <w:highlight w:val="none"/>
                <w:lang w:bidi="ar"/>
              </w:rPr>
              <w:t>工业</w:t>
            </w:r>
          </w:p>
        </w:tc>
        <w:tc>
          <w:tcPr>
            <w:tcW w:w="1640" w:type="dxa"/>
            <w:noWrap w:val="0"/>
            <w:vAlign w:val="center"/>
          </w:tcPr>
          <w:p w14:paraId="48EF4C4B">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40" w:type="dxa"/>
            <w:noWrap w:val="0"/>
            <w:vAlign w:val="center"/>
          </w:tcPr>
          <w:p w14:paraId="10068279">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10" w:type="dxa"/>
            <w:noWrap w:val="0"/>
            <w:vAlign w:val="center"/>
          </w:tcPr>
          <w:p w14:paraId="2FBF84A0">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280" w:type="dxa"/>
            <w:noWrap w:val="0"/>
            <w:vAlign w:val="center"/>
          </w:tcPr>
          <w:p w14:paraId="6352ADE3">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c>
          <w:tcPr>
            <w:tcW w:w="1612" w:type="dxa"/>
            <w:noWrap w:val="0"/>
            <w:vAlign w:val="center"/>
          </w:tcPr>
          <w:p w14:paraId="2443FB5F">
            <w:pPr>
              <w:pStyle w:val="5"/>
              <w:pageBreakBefore w:val="0"/>
              <w:kinsoku/>
              <w:wordWrap/>
              <w:overflowPunct/>
              <w:topLinePunct w:val="0"/>
              <w:autoSpaceDE/>
              <w:autoSpaceDN/>
              <w:bidi w:val="0"/>
              <w:adjustRightInd/>
              <w:snapToGrid/>
              <w:spacing w:beforeLines="0" w:line="440" w:lineRule="exact"/>
              <w:ind w:firstLine="0" w:firstLineChars="0"/>
              <w:jc w:val="center"/>
              <w:rPr>
                <w:rFonts w:hint="eastAsia" w:ascii="仿宋" w:hAnsi="仿宋" w:eastAsia="仿宋" w:cs="仿宋"/>
                <w:color w:val="auto"/>
                <w:kern w:val="0"/>
                <w:sz w:val="24"/>
                <w:szCs w:val="24"/>
                <w:highlight w:val="none"/>
                <w:lang w:bidi="ar"/>
              </w:rPr>
            </w:pPr>
          </w:p>
        </w:tc>
      </w:tr>
    </w:tbl>
    <w:p w14:paraId="052D5ADC">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以上企业，不属于大企业的分支机构，不存在控股股东为大企业的情形，也不存在与大企业的负责人为同一人的情形。</w:t>
      </w:r>
    </w:p>
    <w:p w14:paraId="7AB2B015">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 xml:space="preserve">本企业对上述声明内容的真实性负责。如有虚假，将依法承担相应责任。 </w:t>
      </w:r>
    </w:p>
    <w:p w14:paraId="57BBC3DE">
      <w:pPr>
        <w:pageBreakBefore w:val="0"/>
        <w:widowControl/>
        <w:kinsoku/>
        <w:wordWrap/>
        <w:overflowPunct/>
        <w:topLinePunct w:val="0"/>
        <w:autoSpaceDE/>
        <w:autoSpaceDN/>
        <w:bidi w:val="0"/>
        <w:adjustRightInd/>
        <w:snapToGrid/>
        <w:spacing w:line="440" w:lineRule="exact"/>
        <w:ind w:firstLine="480"/>
        <w:jc w:val="left"/>
        <w:rPr>
          <w:rFonts w:hint="eastAsia" w:ascii="仿宋" w:hAnsi="仿宋" w:eastAsia="仿宋" w:cs="仿宋"/>
          <w:color w:val="auto"/>
          <w:kern w:val="0"/>
          <w:sz w:val="24"/>
          <w:szCs w:val="24"/>
          <w:lang w:bidi="ar"/>
        </w:rPr>
      </w:pPr>
    </w:p>
    <w:p w14:paraId="51576CC8">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投标人全称（</w:t>
      </w:r>
      <w:r>
        <w:rPr>
          <w:rFonts w:hint="eastAsia" w:ascii="仿宋" w:hAnsi="仿宋" w:eastAsia="仿宋" w:cs="仿宋"/>
          <w:color w:val="auto"/>
          <w:sz w:val="24"/>
          <w:szCs w:val="24"/>
          <w:lang w:val="zh-CN"/>
        </w:rPr>
        <w:t>电子签名</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 xml:space="preserve">  </w:t>
      </w:r>
    </w:p>
    <w:p w14:paraId="642982D1">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u w:val="single"/>
        </w:rPr>
      </w:pPr>
      <w:r>
        <w:rPr>
          <w:rFonts w:hint="eastAsia" w:ascii="仿宋" w:hAnsi="仿宋" w:eastAsia="仿宋" w:cs="仿宋"/>
          <w:color w:val="auto"/>
          <w:sz w:val="24"/>
          <w:szCs w:val="24"/>
        </w:rPr>
        <w:t>日期：</w:t>
      </w:r>
      <w:r>
        <w:rPr>
          <w:rFonts w:hint="eastAsia" w:ascii="仿宋" w:hAnsi="仿宋" w:eastAsia="仿宋" w:cs="仿宋"/>
          <w:color w:val="auto"/>
          <w:sz w:val="24"/>
          <w:szCs w:val="24"/>
          <w:u w:val="single"/>
        </w:rPr>
        <w:t xml:space="preserve">       年     月     日</w:t>
      </w:r>
    </w:p>
    <w:p w14:paraId="4EECE8C4">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rPr>
      </w:pPr>
    </w:p>
    <w:p w14:paraId="39096D26">
      <w:pPr>
        <w:pageBreakBefore w:val="0"/>
        <w:kinsoku/>
        <w:wordWrap/>
        <w:overflowPunct/>
        <w:topLinePunct w:val="0"/>
        <w:autoSpaceDE/>
        <w:autoSpaceDN/>
        <w:bidi w:val="0"/>
        <w:adjustRightInd/>
        <w:snapToGrid/>
        <w:spacing w:line="440" w:lineRule="exact"/>
        <w:ind w:firstLine="482"/>
        <w:jc w:val="left"/>
        <w:outlineLvl w:val="0"/>
        <w:rPr>
          <w:rFonts w:hint="eastAsia" w:ascii="仿宋" w:hAnsi="仿宋" w:eastAsia="仿宋" w:cs="仿宋"/>
          <w:color w:val="auto"/>
          <w:kern w:val="0"/>
          <w:sz w:val="24"/>
          <w:szCs w:val="24"/>
          <w:lang w:bidi="ar"/>
        </w:rPr>
      </w:pPr>
      <w:r>
        <w:rPr>
          <w:rFonts w:hint="eastAsia" w:ascii="仿宋" w:hAnsi="仿宋" w:eastAsia="仿宋" w:cs="仿宋"/>
          <w:b/>
          <w:bCs/>
          <w:color w:val="auto"/>
          <w:sz w:val="24"/>
          <w:szCs w:val="24"/>
        </w:rPr>
        <w:t>注：</w:t>
      </w:r>
    </w:p>
    <w:p w14:paraId="6B79CC64">
      <w:pPr>
        <w:pageBreakBefore w:val="0"/>
        <w:widowControl/>
        <w:kinsoku/>
        <w:wordWrap/>
        <w:overflowPunct/>
        <w:topLinePunct w:val="0"/>
        <w:autoSpaceDE/>
        <w:autoSpaceDN/>
        <w:bidi w:val="0"/>
        <w:adjustRightInd/>
        <w:snapToGrid/>
        <w:spacing w:line="440" w:lineRule="exact"/>
        <w:ind w:firstLine="480"/>
        <w:jc w:val="left"/>
        <w:rPr>
          <w:rFonts w:hint="eastAsia" w:ascii="仿宋" w:hAnsi="仿宋" w:eastAsia="仿宋" w:cs="仿宋"/>
          <w:color w:val="auto"/>
          <w:sz w:val="24"/>
          <w:szCs w:val="24"/>
        </w:rPr>
      </w:pPr>
      <w:r>
        <w:rPr>
          <w:rFonts w:hint="eastAsia" w:ascii="仿宋" w:hAnsi="仿宋" w:eastAsia="仿宋" w:cs="仿宋"/>
          <w:color w:val="auto"/>
          <w:kern w:val="0"/>
          <w:sz w:val="24"/>
          <w:szCs w:val="24"/>
          <w:lang w:bidi="ar"/>
        </w:rPr>
        <w:t>1.填写要求：①从业人员、营业收入、资产总额填报上一年度数据，无上一年度数据的新成立企业可不填报</w:t>
      </w:r>
      <w:r>
        <w:rPr>
          <w:rFonts w:hint="eastAsia" w:ascii="仿宋" w:hAnsi="仿宋" w:eastAsia="仿宋" w:cs="仿宋"/>
          <w:color w:val="auto"/>
          <w:kern w:val="0"/>
          <w:sz w:val="24"/>
          <w:szCs w:val="24"/>
          <w:lang w:eastAsia="zh-CN" w:bidi="ar"/>
        </w:rPr>
        <w:t>；</w:t>
      </w:r>
      <w:r>
        <w:rPr>
          <w:rFonts w:hint="eastAsia" w:ascii="仿宋" w:hAnsi="仿宋" w:eastAsia="仿宋" w:cs="仿宋"/>
          <w:color w:val="auto"/>
          <w:kern w:val="0"/>
          <w:sz w:val="24"/>
          <w:szCs w:val="24"/>
          <w:lang w:bidi="ar"/>
        </w:rPr>
        <w:t>②“标的名称”“采购文件中明确的所属行业”依据招标文件《第二章 投标人须知》前附表中“采购标的对应的中小企业划分标准所属行业”</w:t>
      </w:r>
      <w:r>
        <w:rPr>
          <w:rFonts w:hint="eastAsia" w:ascii="仿宋" w:hAnsi="仿宋" w:eastAsia="仿宋" w:cs="仿宋"/>
          <w:color w:val="auto"/>
          <w:kern w:val="0"/>
          <w:sz w:val="24"/>
          <w:szCs w:val="24"/>
          <w:lang w:eastAsia="zh-CN" w:bidi="ar"/>
        </w:rPr>
        <w:t>的指引</w:t>
      </w:r>
      <w:r>
        <w:rPr>
          <w:rFonts w:hint="eastAsia" w:ascii="仿宋" w:hAnsi="仿宋" w:eastAsia="仿宋" w:cs="仿宋"/>
          <w:color w:val="auto"/>
          <w:kern w:val="0"/>
          <w:sz w:val="24"/>
          <w:szCs w:val="24"/>
          <w:lang w:bidi="ar"/>
        </w:rPr>
        <w:t>，逐一填写，不得缺漏；③中型企业、小型企业、微型企业等3种企业类型，结合以上数据，依据《中小企业划型标准规定》（工信部联企业〔2011〕300号）确定；④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仿宋" w:hAnsi="仿宋" w:eastAsia="仿宋" w:cs="仿宋"/>
          <w:b/>
          <w:bCs/>
          <w:color w:val="auto"/>
          <w:sz w:val="24"/>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ascii="仿宋" w:hAnsi="仿宋" w:eastAsia="仿宋" w:cs="仿宋"/>
          <w:color w:val="auto"/>
          <w:sz w:val="24"/>
          <w:szCs w:val="24"/>
        </w:rPr>
        <w:t>。</w:t>
      </w:r>
    </w:p>
    <w:p w14:paraId="5D759F38">
      <w:pPr>
        <w:pageBreakBefore w:val="0"/>
        <w:kinsoku/>
        <w:wordWrap/>
        <w:overflowPunct/>
        <w:topLinePunct w:val="0"/>
        <w:autoSpaceDE/>
        <w:autoSpaceDN/>
        <w:bidi w:val="0"/>
        <w:adjustRightInd/>
        <w:snapToGrid/>
        <w:spacing w:line="440" w:lineRule="exact"/>
        <w:ind w:firstLine="480"/>
        <w:rPr>
          <w:rFonts w:hint="eastAsia" w:ascii="仿宋" w:hAnsi="仿宋" w:eastAsia="仿宋" w:cs="仿宋"/>
          <w:color w:val="auto"/>
          <w:sz w:val="24"/>
          <w:szCs w:val="24"/>
        </w:rPr>
      </w:pPr>
      <w:r>
        <w:rPr>
          <w:rFonts w:hint="eastAsia" w:ascii="仿宋" w:hAnsi="仿宋" w:eastAsia="仿宋" w:cs="仿宋"/>
          <w:color w:val="auto"/>
          <w:sz w:val="24"/>
          <w:szCs w:val="24"/>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23AF1F80">
      <w:pPr>
        <w:pageBreakBefore w:val="0"/>
        <w:kinsoku/>
        <w:wordWrap/>
        <w:overflowPunct/>
        <w:topLinePunct w:val="0"/>
        <w:autoSpaceDE/>
        <w:autoSpaceDN/>
        <w:bidi w:val="0"/>
        <w:adjustRightInd/>
        <w:snapToGrid/>
        <w:spacing w:line="440" w:lineRule="exact"/>
        <w:ind w:firstLine="482"/>
        <w:rPr>
          <w:rFonts w:hint="eastAsia" w:ascii="仿宋" w:hAnsi="仿宋" w:eastAsia="仿宋" w:cs="仿宋"/>
          <w:b/>
          <w:bCs/>
          <w:color w:val="auto"/>
          <w:sz w:val="24"/>
          <w:szCs w:val="24"/>
        </w:rPr>
      </w:pPr>
      <w:r>
        <w:rPr>
          <w:rFonts w:hint="eastAsia" w:ascii="仿宋" w:hAnsi="仿宋" w:eastAsia="仿宋" w:cs="仿宋"/>
          <w:b/>
          <w:bCs/>
          <w:color w:val="auto"/>
          <w:sz w:val="24"/>
          <w:szCs w:val="24"/>
        </w:rPr>
        <w:t>3.行业划型标准为：</w:t>
      </w:r>
    </w:p>
    <w:p w14:paraId="12E23F27">
      <w:pPr>
        <w:pageBreakBefore w:val="0"/>
        <w:kinsoku/>
        <w:wordWrap/>
        <w:overflowPunct/>
        <w:topLinePunct w:val="0"/>
        <w:autoSpaceDE/>
        <w:autoSpaceDN/>
        <w:bidi w:val="0"/>
        <w:adjustRightInd/>
        <w:snapToGrid/>
        <w:spacing w:line="440" w:lineRule="exact"/>
        <w:ind w:firstLine="480" w:firstLineChars="200"/>
        <w:jc w:val="left"/>
        <w:rPr>
          <w:rFonts w:hint="eastAsia" w:ascii="仿宋" w:hAnsi="仿宋" w:eastAsia="仿宋" w:cs="仿宋"/>
          <w:sz w:val="24"/>
          <w:szCs w:val="24"/>
        </w:rPr>
      </w:pPr>
      <w:r>
        <w:rPr>
          <w:rFonts w:hint="eastAsia" w:ascii="仿宋" w:hAnsi="仿宋" w:eastAsia="仿宋" w:cs="仿宋"/>
          <w:bCs/>
          <w:color w:val="auto"/>
          <w:sz w:val="24"/>
          <w:szCs w:val="24"/>
        </w:rPr>
        <w:t>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52C5468E"/>
    <w:sectPr>
      <w:pgSz w:w="11906" w:h="16838"/>
      <w:pgMar w:top="1327"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63D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50" w:beforeLines="50" w:after="50" w:afterLines="50" w:line="416" w:lineRule="auto"/>
      <w:outlineLvl w:val="1"/>
    </w:pPr>
    <w:rPr>
      <w:rFonts w:ascii="Arial" w:hAnsi="Arial"/>
      <w:b/>
      <w:bCs/>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首行缩进"/>
    <w:basedOn w:val="1"/>
    <w:next w:val="1"/>
    <w:qFormat/>
    <w:uiPriority w:val="0"/>
    <w:pPr>
      <w:spacing w:beforeLines="0" w:line="360" w:lineRule="auto"/>
      <w:ind w:firstLine="420" w:firstLineChars="200"/>
    </w:pPr>
    <w:rPr>
      <w:rFonts w:ascii="宋体" w:hAnsi="宋体"/>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2025-07-10T05:30:14Z</dcterms:created>
  <dc:creator>Administrator</dc:creator>
  <cp:lastModifiedBy>鱼跃江水</cp:lastModifiedBy>
  <dcterms:modified xsi:type="dcterms:W3CDTF">2025-07-10T05:30:38Z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eyJoZGlkIjoiYTA2ZjI2MTg4MjU2NjRhYTlkOThhOGJjMGI4NWQ2MDciLCJ1c2VySWQiOiI4MzM1MjM1OTYifQ==</vt:lpwstr>
  </property>
  <property fmtid="{D5CDD505-2E9C-101B-9397-08002B2CF9AE}" pid="4" name="ICV">
    <vt:lpwstr>1281ACC1C5A94B32B4ADAA767C907E7D_12</vt:lpwstr>
  </property>
</Properties>
</file>