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586"/>
        <w:gridCol w:w="750"/>
        <w:gridCol w:w="3128"/>
        <w:gridCol w:w="1382"/>
        <w:gridCol w:w="95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标项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8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8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设备名称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8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单位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8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数量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8"/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一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Style w:val="7"/>
                <w:rFonts w:hint="eastAsia" w:ascii="宋体" w:hAnsi="宋体" w:cs="宋体"/>
                <w:b w:val="0"/>
                <w:sz w:val="24"/>
                <w:highlight w:val="none"/>
              </w:rPr>
              <w:t>浙江海洋大学校区安防设施提升改造项目（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前段设备与施工</w:t>
            </w:r>
            <w:r>
              <w:rPr>
                <w:rStyle w:val="7"/>
                <w:rFonts w:hint="eastAsia" w:ascii="宋体" w:hAnsi="宋体" w:cs="宋体"/>
                <w:b w:val="0"/>
                <w:sz w:val="24"/>
                <w:highlight w:val="none"/>
              </w:rPr>
              <w:t>）</w:t>
            </w:r>
          </w:p>
        </w:tc>
        <w:tc>
          <w:tcPr>
            <w:tcW w:w="73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定海校区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全局摄像机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全景全彩枪球一体机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人脸抓拍摄像机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周界摄像机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94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高清网络枪机</w:t>
            </w:r>
            <w:r>
              <w:rPr>
                <w:rFonts w:hint="eastAsia" w:ascii="宋体" w:hAnsi="宋体" w:cs="宋体"/>
              </w:rPr>
              <w:t>（一）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高清网络半球</w:t>
            </w:r>
            <w:r>
              <w:rPr>
                <w:rFonts w:hint="eastAsia" w:ascii="宋体" w:hAnsi="宋体" w:cs="宋体"/>
              </w:rPr>
              <w:t>（一）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24口POE接入交换机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8口POE接入交换机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8口接入交换机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千兆单模光模块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网线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7000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电源线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电源线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2500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PVC管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12芯室外单模光缆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光纤终端盒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光纤尾纤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160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光纤熔接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芯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240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千兆光纤收发器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设备箱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集中供电器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监控立杆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监控立杆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PE管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坚土路面开挖回填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混凝土路面开槽修补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安装附材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3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新城校区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全局摄像机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全景全彩枪球一体机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人脸抓拍摄像机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195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周界摄像机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130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高清网络枪机</w:t>
            </w:r>
            <w:r>
              <w:rPr>
                <w:rFonts w:hint="eastAsia" w:ascii="宋体" w:hAnsi="宋体" w:cs="宋体"/>
              </w:rPr>
              <w:t>（一）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高清网络半球</w:t>
            </w:r>
            <w:r>
              <w:rPr>
                <w:rFonts w:hint="eastAsia" w:ascii="宋体" w:hAnsi="宋体" w:cs="宋体"/>
              </w:rPr>
              <w:t>（一）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高清网络枪机（二）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35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24口POE接入交换机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8口POE接入交换机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8口接入交换机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千兆单模光模块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全局摄像机支架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全景摄像机支架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摄像机支架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447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网线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PVC管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12芯室外单模光缆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3500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电源线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电源线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6200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光纤终端盒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光纤尾纤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152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光纤熔接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芯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350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千兆光纤收发器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设备箱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集中供电器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监控立杆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37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PE管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1500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坚土路面开挖回填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混凝土路面开槽修补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安装附材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3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电梯监控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高清网络半球</w:t>
            </w:r>
            <w:r>
              <w:rPr>
                <w:rFonts w:hint="eastAsia" w:ascii="宋体" w:hAnsi="宋体" w:cs="宋体"/>
              </w:rPr>
              <w:t>（二）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电梯网桥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PVC管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900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网线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900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安装附材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3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消防主机处监控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高清网络枪机</w:t>
            </w:r>
            <w:r>
              <w:rPr>
                <w:rFonts w:hint="eastAsia" w:ascii="宋体" w:hAnsi="宋体" w:cs="宋体"/>
              </w:rPr>
              <w:t>（一）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8口POE接入交换机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网线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PVC管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安装附材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3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门岗报警联动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报警联网主机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主机系统年费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台/年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报警点系统年费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个/年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网络控制器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控制按钮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电源线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网线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PVC线槽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安装附材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3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LCD显示</w:t>
            </w:r>
            <w:r>
              <w:rPr>
                <w:rFonts w:hint="eastAsia" w:ascii="宋体" w:hAnsi="宋体" w:cs="宋体"/>
              </w:rPr>
              <w:t>屏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55寸-气动前维护壁挂支架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个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LED室内双基色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㎡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1.39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超高清解码器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安装附材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CVR存储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套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34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球机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高清网络枪机</w:t>
            </w:r>
            <w:r>
              <w:rPr>
                <w:rFonts w:hint="eastAsia" w:ascii="宋体" w:hAnsi="宋体" w:cs="宋体"/>
              </w:rPr>
              <w:t>（一）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含支架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高清网络半球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监控</w:t>
            </w:r>
            <w:r>
              <w:rPr>
                <w:rFonts w:ascii="宋体" w:hAnsi="宋体" w:cs="宋体"/>
              </w:rPr>
              <w:t>立杆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电源线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网线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PVC管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1000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8口POE接入交换机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防火墙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服务器配件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二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Style w:val="7"/>
                <w:rFonts w:hint="eastAsia" w:ascii="宋体" w:hAnsi="宋体" w:cs="宋体"/>
                <w:b w:val="0"/>
                <w:sz w:val="24"/>
                <w:highlight w:val="none"/>
              </w:rPr>
              <w:t>浙江海洋大学校区安防设施提升改造项目（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平台升级及其他</w:t>
            </w:r>
            <w:r>
              <w:rPr>
                <w:rStyle w:val="7"/>
                <w:rFonts w:hint="eastAsia" w:ascii="宋体" w:hAnsi="宋体" w:cs="宋体"/>
                <w:b w:val="0"/>
                <w:sz w:val="24"/>
                <w:highlight w:val="none"/>
              </w:rPr>
              <w:t>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平台授权扩容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智能应用分析仪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智能巡检管理系统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4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异常行为告警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5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数据安全分析服务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等保评测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3003646"/>
    <w:rsid w:val="530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8">
    <w:name w:val="标题 1 字符1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2024-04-29T03:30:00Z</dcterms:created>
  <dc:creator>小猫</dc:creator>
  <cp:lastModifiedBy>小猫</cp:lastModifiedBy>
  <dcterms:modified xsi:type="dcterms:W3CDTF">2024-04-29T03:32:12Z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FB0D905C276B41DE957AA16EF01D7B16_11</vt:lpwstr>
  </property>
</Properties>
</file>